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CB802" w14:textId="77777777" w:rsidR="00C814E4" w:rsidRPr="00601A75" w:rsidRDefault="00C814E4" w:rsidP="00C814E4">
      <w:pPr>
        <w:jc w:val="center"/>
        <w:rPr>
          <w:sz w:val="20"/>
          <w:szCs w:val="20"/>
        </w:rPr>
      </w:pPr>
      <w:r w:rsidRPr="00601A75">
        <w:rPr>
          <w:sz w:val="20"/>
          <w:szCs w:val="20"/>
        </w:rPr>
        <w:t>МУ «Управление образования»</w:t>
      </w:r>
    </w:p>
    <w:p w14:paraId="66FBFD24" w14:textId="77777777" w:rsidR="00C814E4" w:rsidRDefault="00C814E4" w:rsidP="00C814E4">
      <w:pPr>
        <w:jc w:val="center"/>
        <w:rPr>
          <w:sz w:val="20"/>
          <w:szCs w:val="20"/>
        </w:rPr>
      </w:pPr>
      <w:r w:rsidRPr="00601A75">
        <w:rPr>
          <w:sz w:val="20"/>
          <w:szCs w:val="20"/>
        </w:rPr>
        <w:t>администрации муниципального округа «Ухта»</w:t>
      </w:r>
    </w:p>
    <w:p w14:paraId="6134722B" w14:textId="77777777" w:rsidR="00C814E4" w:rsidRDefault="00C814E4" w:rsidP="009D690F">
      <w:pPr>
        <w:spacing w:line="259" w:lineRule="auto"/>
        <w:ind w:right="-140" w:firstLine="426"/>
        <w:jc w:val="center"/>
        <w:rPr>
          <w:rFonts w:eastAsia="Calibri"/>
          <w:lang w:eastAsia="en-US"/>
        </w:rPr>
      </w:pPr>
    </w:p>
    <w:p w14:paraId="112DFA68" w14:textId="14A6E1E3" w:rsidR="00066F8D" w:rsidRPr="0017296B" w:rsidRDefault="00066F8D" w:rsidP="009D690F">
      <w:pPr>
        <w:spacing w:line="259" w:lineRule="auto"/>
        <w:ind w:right="-140" w:firstLine="426"/>
        <w:jc w:val="center"/>
        <w:rPr>
          <w:rFonts w:eastAsia="Calibri"/>
          <w:lang w:eastAsia="en-US"/>
        </w:rPr>
      </w:pPr>
      <w:r w:rsidRPr="0017296B">
        <w:rPr>
          <w:rFonts w:eastAsia="Calibri"/>
          <w:lang w:eastAsia="en-US"/>
        </w:rPr>
        <w:t>Муниципальное дошкольное образовательное учреждение</w:t>
      </w:r>
    </w:p>
    <w:p w14:paraId="2BEC1111" w14:textId="77777777" w:rsidR="00066F8D" w:rsidRPr="0017296B" w:rsidRDefault="00066F8D" w:rsidP="009D690F">
      <w:pPr>
        <w:spacing w:line="259" w:lineRule="auto"/>
        <w:ind w:right="-140" w:firstLine="426"/>
        <w:jc w:val="center"/>
        <w:rPr>
          <w:rFonts w:eastAsia="Calibri"/>
          <w:lang w:eastAsia="en-US"/>
        </w:rPr>
      </w:pPr>
      <w:r w:rsidRPr="0017296B">
        <w:rPr>
          <w:rFonts w:eastAsia="Calibri"/>
          <w:lang w:eastAsia="en-US"/>
        </w:rPr>
        <w:t xml:space="preserve">«Детский сад №24 </w:t>
      </w:r>
      <w:r w:rsidR="00A16291" w:rsidRPr="0017296B">
        <w:rPr>
          <w:rFonts w:eastAsia="Calibri"/>
          <w:lang w:eastAsia="en-US"/>
        </w:rPr>
        <w:t>комбинированного</w:t>
      </w:r>
      <w:r w:rsidRPr="0017296B">
        <w:rPr>
          <w:rFonts w:eastAsia="Calibri"/>
          <w:lang w:eastAsia="en-US"/>
        </w:rPr>
        <w:t xml:space="preserve"> вида»</w:t>
      </w:r>
    </w:p>
    <w:p w14:paraId="1A57963D" w14:textId="77777777" w:rsidR="00066F8D" w:rsidRPr="0017296B" w:rsidRDefault="00066F8D" w:rsidP="009D690F">
      <w:pPr>
        <w:spacing w:line="259" w:lineRule="auto"/>
        <w:ind w:right="-140" w:firstLine="426"/>
        <w:jc w:val="center"/>
        <w:rPr>
          <w:rFonts w:eastAsia="Calibri"/>
          <w:lang w:eastAsia="en-US"/>
        </w:rPr>
      </w:pPr>
      <w:r w:rsidRPr="0017296B">
        <w:rPr>
          <w:rFonts w:eastAsia="Calibri"/>
          <w:lang w:eastAsia="en-US"/>
        </w:rPr>
        <w:t>(</w:t>
      </w:r>
      <w:r w:rsidR="00A16291" w:rsidRPr="0017296B">
        <w:rPr>
          <w:rFonts w:eastAsia="Calibri"/>
          <w:lang w:eastAsia="en-US"/>
        </w:rPr>
        <w:t xml:space="preserve">МДОУ </w:t>
      </w:r>
      <w:r w:rsidRPr="0017296B">
        <w:rPr>
          <w:rFonts w:eastAsia="Calibri"/>
          <w:lang w:eastAsia="en-US"/>
        </w:rPr>
        <w:t>«Детский сад №24»)</w:t>
      </w:r>
    </w:p>
    <w:p w14:paraId="2D2B6C91" w14:textId="77777777" w:rsidR="00066F8D" w:rsidRDefault="00066F8D" w:rsidP="009D690F">
      <w:pPr>
        <w:spacing w:line="259" w:lineRule="auto"/>
        <w:ind w:right="-140" w:firstLine="426"/>
        <w:jc w:val="center"/>
        <w:rPr>
          <w:rFonts w:eastAsia="Calibri"/>
          <w:sz w:val="28"/>
          <w:szCs w:val="28"/>
          <w:lang w:eastAsia="en-US"/>
        </w:rPr>
      </w:pPr>
    </w:p>
    <w:p w14:paraId="75F0B84F" w14:textId="77777777" w:rsidR="00732853" w:rsidRDefault="00732853" w:rsidP="00616978">
      <w:pPr>
        <w:spacing w:line="259" w:lineRule="auto"/>
        <w:ind w:right="-140" w:firstLine="426"/>
        <w:jc w:val="both"/>
        <w:rPr>
          <w:rFonts w:eastAsia="Calibri"/>
          <w:sz w:val="28"/>
          <w:szCs w:val="28"/>
          <w:lang w:eastAsia="en-US"/>
        </w:rPr>
      </w:pPr>
    </w:p>
    <w:tbl>
      <w:tblPr>
        <w:tblW w:w="0" w:type="auto"/>
        <w:tblLook w:val="04A0" w:firstRow="1" w:lastRow="0" w:firstColumn="1" w:lastColumn="0" w:noHBand="0" w:noVBand="1"/>
      </w:tblPr>
      <w:tblGrid>
        <w:gridCol w:w="4693"/>
        <w:gridCol w:w="4661"/>
      </w:tblGrid>
      <w:tr w:rsidR="00732853" w:rsidRPr="00732853" w14:paraId="09EB3480" w14:textId="77777777" w:rsidTr="00E040D1">
        <w:trPr>
          <w:trHeight w:val="1799"/>
        </w:trPr>
        <w:tc>
          <w:tcPr>
            <w:tcW w:w="4693" w:type="dxa"/>
          </w:tcPr>
          <w:p w14:paraId="2EDBB366" w14:textId="77777777" w:rsidR="00732853" w:rsidRPr="00732853" w:rsidRDefault="00732853" w:rsidP="009326DF">
            <w:pPr>
              <w:pStyle w:val="ac"/>
              <w:ind w:right="-140" w:firstLine="426"/>
              <w:rPr>
                <w:rFonts w:eastAsia="Corbel"/>
                <w:lang w:eastAsia="en-US"/>
              </w:rPr>
            </w:pPr>
            <w:r w:rsidRPr="00732853">
              <w:rPr>
                <w:rFonts w:eastAsia="Corbel"/>
                <w:lang w:eastAsia="en-US"/>
              </w:rPr>
              <w:t xml:space="preserve">ПРИНЯТО </w:t>
            </w:r>
          </w:p>
          <w:p w14:paraId="3D7E1DE8" w14:textId="77777777" w:rsidR="00732853" w:rsidRPr="00732853" w:rsidRDefault="00732853" w:rsidP="009326DF">
            <w:pPr>
              <w:pStyle w:val="ac"/>
              <w:ind w:right="-140" w:firstLine="426"/>
              <w:rPr>
                <w:rFonts w:eastAsia="Corbel"/>
                <w:lang w:eastAsia="en-US"/>
              </w:rPr>
            </w:pPr>
            <w:r w:rsidRPr="00732853">
              <w:rPr>
                <w:rFonts w:eastAsia="Corbel"/>
                <w:lang w:eastAsia="en-US"/>
              </w:rPr>
              <w:t xml:space="preserve">Педагогическим советом </w:t>
            </w:r>
          </w:p>
          <w:p w14:paraId="2A4E1C8F" w14:textId="77777777" w:rsidR="00732853" w:rsidRPr="00732853" w:rsidRDefault="00732853" w:rsidP="009326DF">
            <w:pPr>
              <w:pStyle w:val="ac"/>
              <w:ind w:right="-140" w:firstLine="426"/>
              <w:rPr>
                <w:rFonts w:eastAsia="Corbel"/>
                <w:lang w:eastAsia="en-US"/>
              </w:rPr>
            </w:pPr>
            <w:r w:rsidRPr="00732853">
              <w:rPr>
                <w:rFonts w:eastAsia="Corbel"/>
                <w:lang w:eastAsia="en-US"/>
              </w:rPr>
              <w:t xml:space="preserve">МДОУ «Д/с № 24» </w:t>
            </w:r>
          </w:p>
          <w:p w14:paraId="11AA542C" w14:textId="0A308178" w:rsidR="00732853" w:rsidRPr="00732853" w:rsidRDefault="007801F4" w:rsidP="009326DF">
            <w:pPr>
              <w:pStyle w:val="ac"/>
              <w:ind w:right="-140" w:firstLine="426"/>
              <w:rPr>
                <w:rFonts w:eastAsia="Corbel"/>
                <w:lang w:eastAsia="en-US"/>
              </w:rPr>
            </w:pPr>
            <w:r>
              <w:rPr>
                <w:rFonts w:eastAsia="Corbel"/>
                <w:lang w:eastAsia="en-US"/>
              </w:rPr>
              <w:t>(протокол от 30</w:t>
            </w:r>
            <w:r w:rsidR="00732853" w:rsidRPr="00732853">
              <w:rPr>
                <w:rFonts w:eastAsia="Corbel"/>
                <w:lang w:eastAsia="en-US"/>
              </w:rPr>
              <w:t>.08.2023 г. № 1)</w:t>
            </w:r>
          </w:p>
        </w:tc>
        <w:tc>
          <w:tcPr>
            <w:tcW w:w="4661" w:type="dxa"/>
          </w:tcPr>
          <w:p w14:paraId="4E6BD4A1" w14:textId="5E9BF7A8" w:rsidR="00732853" w:rsidRPr="00732853" w:rsidRDefault="007801F4" w:rsidP="007801F4">
            <w:pPr>
              <w:pStyle w:val="ac"/>
              <w:ind w:right="-140" w:firstLine="426"/>
              <w:jc w:val="center"/>
              <w:rPr>
                <w:rFonts w:eastAsia="Corbel"/>
                <w:lang w:eastAsia="en-US"/>
              </w:rPr>
            </w:pPr>
            <w:r>
              <w:rPr>
                <w:rFonts w:eastAsia="Corbel"/>
                <w:lang w:eastAsia="en-US"/>
              </w:rPr>
              <w:t xml:space="preserve">                                        </w:t>
            </w:r>
            <w:r w:rsidR="00732853" w:rsidRPr="00732853">
              <w:rPr>
                <w:rFonts w:eastAsia="Corbel"/>
                <w:lang w:eastAsia="en-US"/>
              </w:rPr>
              <w:t>УТВЕРЖДЕНО</w:t>
            </w:r>
          </w:p>
          <w:p w14:paraId="19C90A9E" w14:textId="2078C133" w:rsidR="00732853" w:rsidRPr="00732853" w:rsidRDefault="007801F4" w:rsidP="007801F4">
            <w:pPr>
              <w:pStyle w:val="ac"/>
              <w:ind w:right="-140" w:firstLine="426"/>
              <w:jc w:val="center"/>
              <w:rPr>
                <w:rFonts w:eastAsia="Corbel"/>
                <w:lang w:eastAsia="en-US"/>
              </w:rPr>
            </w:pPr>
            <w:r>
              <w:rPr>
                <w:rFonts w:eastAsia="Corbel"/>
                <w:lang w:eastAsia="en-US"/>
              </w:rPr>
              <w:t xml:space="preserve">                            </w:t>
            </w:r>
            <w:r w:rsidR="00732853" w:rsidRPr="00732853">
              <w:rPr>
                <w:rFonts w:eastAsia="Corbel"/>
                <w:lang w:eastAsia="en-US"/>
              </w:rPr>
              <w:t xml:space="preserve">приказом заведующего </w:t>
            </w:r>
          </w:p>
          <w:p w14:paraId="50A918FA" w14:textId="53987AD9" w:rsidR="00732853" w:rsidRPr="00732853" w:rsidRDefault="007801F4" w:rsidP="007801F4">
            <w:pPr>
              <w:pStyle w:val="ac"/>
              <w:ind w:right="-140" w:firstLine="426"/>
              <w:jc w:val="center"/>
              <w:rPr>
                <w:rFonts w:eastAsia="Corbel"/>
                <w:lang w:eastAsia="en-US"/>
              </w:rPr>
            </w:pPr>
            <w:r>
              <w:rPr>
                <w:rFonts w:eastAsia="Corbel"/>
                <w:lang w:eastAsia="en-US"/>
              </w:rPr>
              <w:t xml:space="preserve">      </w:t>
            </w:r>
            <w:r w:rsidR="00732853">
              <w:rPr>
                <w:rFonts w:eastAsia="Corbel"/>
                <w:lang w:eastAsia="en-US"/>
              </w:rPr>
              <w:t>МДОУ «Детский сад №</w:t>
            </w:r>
            <w:r w:rsidR="00732853" w:rsidRPr="00732853">
              <w:rPr>
                <w:rFonts w:eastAsia="Corbel"/>
                <w:lang w:eastAsia="en-US"/>
              </w:rPr>
              <w:t xml:space="preserve"> 24»</w:t>
            </w:r>
            <w:r w:rsidR="00732853">
              <w:rPr>
                <w:rFonts w:eastAsia="Corbel"/>
                <w:lang w:eastAsia="en-US"/>
              </w:rPr>
              <w:t xml:space="preserve"> г.</w:t>
            </w:r>
            <w:r w:rsidR="00192944">
              <w:rPr>
                <w:rFonts w:eastAsia="Corbel"/>
                <w:lang w:eastAsia="en-US"/>
              </w:rPr>
              <w:t xml:space="preserve"> </w:t>
            </w:r>
            <w:r w:rsidR="00732853">
              <w:rPr>
                <w:rFonts w:eastAsia="Corbel"/>
                <w:lang w:eastAsia="en-US"/>
              </w:rPr>
              <w:t>Ухты</w:t>
            </w:r>
          </w:p>
          <w:p w14:paraId="023016E6" w14:textId="711D6B21" w:rsidR="00732853" w:rsidRPr="00732853" w:rsidRDefault="007801F4" w:rsidP="007801F4">
            <w:pPr>
              <w:pStyle w:val="ac"/>
              <w:ind w:right="-140" w:firstLine="426"/>
              <w:jc w:val="center"/>
              <w:rPr>
                <w:rFonts w:eastAsia="Corbel"/>
                <w:lang w:eastAsia="en-US"/>
              </w:rPr>
            </w:pPr>
            <w:r>
              <w:rPr>
                <w:rFonts w:eastAsia="Corbel"/>
                <w:lang w:eastAsia="en-US"/>
              </w:rPr>
              <w:t xml:space="preserve">                </w:t>
            </w:r>
            <w:r w:rsidRPr="00732853">
              <w:rPr>
                <w:rFonts w:eastAsia="Corbel"/>
                <w:lang w:eastAsia="en-US"/>
              </w:rPr>
              <w:t>О</w:t>
            </w:r>
            <w:r w:rsidR="00FA27D8">
              <w:rPr>
                <w:rFonts w:eastAsia="Corbel"/>
                <w:lang w:eastAsia="en-US"/>
              </w:rPr>
              <w:t>т</w:t>
            </w:r>
            <w:r>
              <w:rPr>
                <w:rFonts w:eastAsia="Corbel"/>
                <w:lang w:eastAsia="en-US"/>
              </w:rPr>
              <w:t xml:space="preserve"> 30.08.2023 г. № 01-06/</w:t>
            </w:r>
            <w:r w:rsidR="00732853" w:rsidRPr="00732853">
              <w:rPr>
                <w:rFonts w:eastAsia="Corbel"/>
                <w:lang w:eastAsia="en-US"/>
              </w:rPr>
              <w:t xml:space="preserve"> </w:t>
            </w:r>
            <w:r>
              <w:rPr>
                <w:rFonts w:eastAsia="Corbel"/>
                <w:lang w:eastAsia="en-US"/>
              </w:rPr>
              <w:t>148а</w:t>
            </w:r>
            <w:r w:rsidR="00732853" w:rsidRPr="00732853">
              <w:rPr>
                <w:rFonts w:eastAsia="Corbel"/>
                <w:lang w:eastAsia="en-US"/>
              </w:rPr>
              <w:t xml:space="preserve">    </w:t>
            </w:r>
          </w:p>
        </w:tc>
      </w:tr>
    </w:tbl>
    <w:p w14:paraId="1F49B5CC" w14:textId="79A39957" w:rsidR="00066F8D" w:rsidRDefault="00E040D1" w:rsidP="00616978">
      <w:pPr>
        <w:tabs>
          <w:tab w:val="left" w:pos="0"/>
        </w:tabs>
        <w:spacing w:after="160" w:line="259" w:lineRule="auto"/>
        <w:ind w:right="-140" w:firstLine="426"/>
        <w:jc w:val="both"/>
        <w:rPr>
          <w:rFonts w:eastAsia="Calibri"/>
          <w:sz w:val="28"/>
          <w:szCs w:val="28"/>
          <w:lang w:eastAsia="en-US"/>
        </w:rPr>
      </w:pPr>
      <w:r w:rsidRPr="00E040D1">
        <w:rPr>
          <w:bCs/>
          <w:noProof/>
          <w:sz w:val="28"/>
          <w:szCs w:val="28"/>
        </w:rPr>
        <w:drawing>
          <wp:anchor distT="0" distB="0" distL="114300" distR="114300" simplePos="0" relativeHeight="251663360" behindDoc="1" locked="0" layoutInCell="1" allowOverlap="1" wp14:anchorId="143EA9E6" wp14:editId="4308A9CE">
            <wp:simplePos x="0" y="0"/>
            <wp:positionH relativeFrom="column">
              <wp:posOffset>0</wp:posOffset>
            </wp:positionH>
            <wp:positionV relativeFrom="paragraph">
              <wp:posOffset>0</wp:posOffset>
            </wp:positionV>
            <wp:extent cx="2892212" cy="1028700"/>
            <wp:effectExtent l="0" t="0" r="381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BEBA8EAE-BF5A-486C-A8C5-ECC9F3942E4B}">
                          <a14:imgProps xmlns:a14="http://schemas.microsoft.com/office/drawing/2010/main">
                            <a14:imgLayer r:embed="rId9">
                              <a14:imgEffect>
                                <a14:saturation sat="33000"/>
                              </a14:imgEffect>
                            </a14:imgLayer>
                          </a14:imgProps>
                        </a:ext>
                        <a:ext uri="{28A0092B-C50C-407E-A947-70E740481C1C}">
                          <a14:useLocalDpi xmlns:a14="http://schemas.microsoft.com/office/drawing/2010/main" val="0"/>
                        </a:ext>
                      </a:extLst>
                    </a:blip>
                    <a:stretch>
                      <a:fillRect/>
                    </a:stretch>
                  </pic:blipFill>
                  <pic:spPr>
                    <a:xfrm>
                      <a:off x="0" y="0"/>
                      <a:ext cx="2895046" cy="1029708"/>
                    </a:xfrm>
                    <a:prstGeom prst="rect">
                      <a:avLst/>
                    </a:prstGeom>
                  </pic:spPr>
                </pic:pic>
              </a:graphicData>
            </a:graphic>
            <wp14:sizeRelH relativeFrom="margin">
              <wp14:pctWidth>0</wp14:pctWidth>
            </wp14:sizeRelH>
            <wp14:sizeRelV relativeFrom="margin">
              <wp14:pctHeight>0</wp14:pctHeight>
            </wp14:sizeRelV>
          </wp:anchor>
        </w:drawing>
      </w:r>
    </w:p>
    <w:p w14:paraId="2B4A4614" w14:textId="5B6F2E3A" w:rsidR="00AD2216" w:rsidRDefault="00AD2216" w:rsidP="00616978">
      <w:pPr>
        <w:tabs>
          <w:tab w:val="left" w:pos="0"/>
        </w:tabs>
        <w:spacing w:after="160" w:line="259" w:lineRule="auto"/>
        <w:ind w:right="-140" w:firstLine="426"/>
        <w:jc w:val="both"/>
        <w:rPr>
          <w:rFonts w:eastAsia="Calibri"/>
          <w:sz w:val="28"/>
          <w:szCs w:val="28"/>
          <w:lang w:eastAsia="en-US"/>
        </w:rPr>
      </w:pPr>
    </w:p>
    <w:p w14:paraId="534D536A" w14:textId="5885FC5F" w:rsidR="00AD2216" w:rsidRDefault="00AD2216" w:rsidP="00616978">
      <w:pPr>
        <w:tabs>
          <w:tab w:val="left" w:pos="0"/>
        </w:tabs>
        <w:spacing w:after="160" w:line="259" w:lineRule="auto"/>
        <w:ind w:right="-140" w:firstLine="426"/>
        <w:jc w:val="both"/>
        <w:rPr>
          <w:rFonts w:eastAsia="Calibri"/>
          <w:sz w:val="28"/>
          <w:szCs w:val="28"/>
          <w:lang w:eastAsia="en-US"/>
        </w:rPr>
      </w:pPr>
    </w:p>
    <w:p w14:paraId="272FB3D0" w14:textId="6C11EA3B" w:rsidR="00AD2216" w:rsidRDefault="00AD2216" w:rsidP="00616978">
      <w:pPr>
        <w:tabs>
          <w:tab w:val="left" w:pos="0"/>
        </w:tabs>
        <w:spacing w:after="160" w:line="259" w:lineRule="auto"/>
        <w:ind w:right="-140" w:firstLine="426"/>
        <w:jc w:val="both"/>
        <w:rPr>
          <w:rFonts w:eastAsia="Calibri"/>
          <w:sz w:val="28"/>
          <w:szCs w:val="28"/>
          <w:lang w:eastAsia="en-US"/>
        </w:rPr>
      </w:pPr>
    </w:p>
    <w:p w14:paraId="0653D811" w14:textId="77777777" w:rsidR="00AD2216" w:rsidRDefault="00AD2216" w:rsidP="00616978">
      <w:pPr>
        <w:tabs>
          <w:tab w:val="left" w:pos="0"/>
        </w:tabs>
        <w:spacing w:after="160" w:line="259" w:lineRule="auto"/>
        <w:ind w:right="-140" w:firstLine="426"/>
        <w:jc w:val="both"/>
        <w:rPr>
          <w:rFonts w:eastAsia="Calibri"/>
          <w:sz w:val="28"/>
          <w:szCs w:val="28"/>
          <w:lang w:eastAsia="en-US"/>
        </w:rPr>
      </w:pPr>
    </w:p>
    <w:p w14:paraId="69D00C6B" w14:textId="31E5D16C" w:rsidR="00F94273" w:rsidRDefault="00066F8D" w:rsidP="009D690F">
      <w:pPr>
        <w:tabs>
          <w:tab w:val="left" w:pos="0"/>
        </w:tabs>
        <w:spacing w:after="160" w:line="259" w:lineRule="auto"/>
        <w:ind w:right="-140" w:firstLine="426"/>
        <w:jc w:val="center"/>
        <w:rPr>
          <w:rFonts w:eastAsia="Calibri"/>
          <w:b/>
          <w:sz w:val="28"/>
          <w:szCs w:val="28"/>
          <w:lang w:eastAsia="en-US"/>
        </w:rPr>
      </w:pPr>
      <w:r>
        <w:rPr>
          <w:rFonts w:eastAsia="Calibri"/>
          <w:b/>
          <w:sz w:val="28"/>
          <w:szCs w:val="28"/>
          <w:lang w:eastAsia="en-US"/>
        </w:rPr>
        <w:t>ОБРАЗОВАТЕЛЬНАЯ ПРОГРАММА</w:t>
      </w:r>
    </w:p>
    <w:p w14:paraId="6D79541A" w14:textId="77777777" w:rsidR="00066F8D" w:rsidRPr="0007020D" w:rsidRDefault="00F94273" w:rsidP="009D690F">
      <w:pPr>
        <w:tabs>
          <w:tab w:val="left" w:pos="0"/>
        </w:tabs>
        <w:spacing w:after="160" w:line="259" w:lineRule="auto"/>
        <w:ind w:right="-140" w:firstLine="426"/>
        <w:jc w:val="center"/>
        <w:rPr>
          <w:rFonts w:eastAsia="Calibri"/>
          <w:b/>
          <w:sz w:val="28"/>
          <w:szCs w:val="28"/>
          <w:lang w:eastAsia="en-US"/>
        </w:rPr>
      </w:pPr>
      <w:r>
        <w:rPr>
          <w:rFonts w:eastAsia="Calibri"/>
          <w:b/>
          <w:sz w:val="28"/>
          <w:szCs w:val="28"/>
          <w:lang w:eastAsia="en-US"/>
        </w:rPr>
        <w:t>ДОШКОЛЬНОГО ОБРАЗОВАНИЯ</w:t>
      </w:r>
    </w:p>
    <w:p w14:paraId="629C48E7" w14:textId="589FF313" w:rsidR="00066F8D" w:rsidRPr="0007020D" w:rsidRDefault="00066F8D" w:rsidP="009D690F">
      <w:pPr>
        <w:tabs>
          <w:tab w:val="left" w:pos="0"/>
        </w:tabs>
        <w:spacing w:line="259" w:lineRule="auto"/>
        <w:ind w:right="-140" w:firstLine="426"/>
        <w:jc w:val="center"/>
        <w:rPr>
          <w:rFonts w:eastAsia="Calibri"/>
          <w:sz w:val="28"/>
          <w:szCs w:val="28"/>
          <w:lang w:eastAsia="en-US"/>
        </w:rPr>
      </w:pPr>
      <w:r w:rsidRPr="0007020D">
        <w:rPr>
          <w:rFonts w:eastAsia="Calibri"/>
          <w:sz w:val="28"/>
          <w:szCs w:val="28"/>
          <w:lang w:eastAsia="en-US"/>
        </w:rPr>
        <w:t>Муниципального дошкольного образовательного учреждения</w:t>
      </w:r>
    </w:p>
    <w:p w14:paraId="20A5AFA5" w14:textId="77777777" w:rsidR="00066F8D" w:rsidRPr="0007020D" w:rsidRDefault="00066F8D" w:rsidP="009D690F">
      <w:pPr>
        <w:tabs>
          <w:tab w:val="left" w:pos="0"/>
        </w:tabs>
        <w:spacing w:line="259" w:lineRule="auto"/>
        <w:ind w:right="-140" w:firstLine="426"/>
        <w:jc w:val="center"/>
        <w:rPr>
          <w:rFonts w:eastAsia="Calibri"/>
          <w:sz w:val="28"/>
          <w:szCs w:val="28"/>
          <w:lang w:eastAsia="en-US"/>
        </w:rPr>
      </w:pPr>
      <w:r w:rsidRPr="0007020D">
        <w:rPr>
          <w:rFonts w:eastAsia="Calibri"/>
          <w:sz w:val="28"/>
          <w:szCs w:val="28"/>
          <w:lang w:eastAsia="en-US"/>
        </w:rPr>
        <w:t xml:space="preserve">«Детский сад №24 </w:t>
      </w:r>
      <w:r w:rsidR="004979CF">
        <w:rPr>
          <w:rFonts w:eastAsia="Calibri"/>
          <w:sz w:val="28"/>
          <w:szCs w:val="28"/>
          <w:lang w:eastAsia="en-US"/>
        </w:rPr>
        <w:t>комбинированного</w:t>
      </w:r>
      <w:r w:rsidRPr="0007020D">
        <w:rPr>
          <w:rFonts w:eastAsia="Calibri"/>
          <w:sz w:val="28"/>
          <w:szCs w:val="28"/>
          <w:lang w:eastAsia="en-US"/>
        </w:rPr>
        <w:t xml:space="preserve"> вида»</w:t>
      </w:r>
    </w:p>
    <w:p w14:paraId="0F500BBC" w14:textId="77777777" w:rsidR="00066F8D" w:rsidRPr="0007020D" w:rsidRDefault="00066F8D" w:rsidP="009D690F">
      <w:pPr>
        <w:tabs>
          <w:tab w:val="left" w:pos="0"/>
        </w:tabs>
        <w:spacing w:line="259" w:lineRule="auto"/>
        <w:ind w:right="-140" w:firstLine="426"/>
        <w:jc w:val="center"/>
        <w:rPr>
          <w:rFonts w:eastAsia="Calibri"/>
          <w:sz w:val="28"/>
          <w:szCs w:val="28"/>
          <w:lang w:eastAsia="en-US"/>
        </w:rPr>
      </w:pPr>
    </w:p>
    <w:p w14:paraId="0CDEE705" w14:textId="77777777" w:rsidR="00066F8D" w:rsidRPr="0007020D" w:rsidRDefault="00066F8D" w:rsidP="00616978">
      <w:pPr>
        <w:tabs>
          <w:tab w:val="left" w:pos="0"/>
        </w:tabs>
        <w:spacing w:line="259" w:lineRule="auto"/>
        <w:ind w:right="-140" w:firstLine="426"/>
        <w:jc w:val="both"/>
        <w:rPr>
          <w:rFonts w:eastAsia="Calibri"/>
          <w:sz w:val="28"/>
          <w:szCs w:val="28"/>
          <w:lang w:eastAsia="en-US"/>
        </w:rPr>
      </w:pPr>
    </w:p>
    <w:p w14:paraId="266AE57A" w14:textId="4BE110ED" w:rsidR="00066F8D" w:rsidRDefault="00066F8D" w:rsidP="00616978">
      <w:pPr>
        <w:tabs>
          <w:tab w:val="left" w:pos="0"/>
        </w:tabs>
        <w:spacing w:line="259" w:lineRule="auto"/>
        <w:ind w:right="-140" w:firstLine="426"/>
        <w:jc w:val="both"/>
        <w:rPr>
          <w:rFonts w:eastAsia="Calibri"/>
          <w:sz w:val="28"/>
          <w:szCs w:val="28"/>
          <w:lang w:eastAsia="en-US"/>
        </w:rPr>
      </w:pPr>
    </w:p>
    <w:p w14:paraId="14533DD3" w14:textId="7D2544A0" w:rsidR="00E8336C" w:rsidRDefault="00E8336C" w:rsidP="00616978">
      <w:pPr>
        <w:tabs>
          <w:tab w:val="left" w:pos="0"/>
        </w:tabs>
        <w:spacing w:line="259" w:lineRule="auto"/>
        <w:ind w:right="-140" w:firstLine="426"/>
        <w:jc w:val="both"/>
        <w:rPr>
          <w:rFonts w:eastAsia="Calibri"/>
          <w:sz w:val="28"/>
          <w:szCs w:val="28"/>
          <w:lang w:eastAsia="en-US"/>
        </w:rPr>
      </w:pPr>
    </w:p>
    <w:p w14:paraId="19C69BBF" w14:textId="14DDFE5F" w:rsidR="00E8336C" w:rsidRDefault="00E8336C" w:rsidP="00616978">
      <w:pPr>
        <w:tabs>
          <w:tab w:val="left" w:pos="0"/>
        </w:tabs>
        <w:spacing w:line="259" w:lineRule="auto"/>
        <w:ind w:right="-140" w:firstLine="426"/>
        <w:jc w:val="both"/>
        <w:rPr>
          <w:rFonts w:eastAsia="Calibri"/>
          <w:sz w:val="28"/>
          <w:szCs w:val="28"/>
          <w:lang w:eastAsia="en-US"/>
        </w:rPr>
      </w:pPr>
    </w:p>
    <w:p w14:paraId="23744E7E" w14:textId="07728F2C" w:rsidR="00E8336C" w:rsidRDefault="00E8336C" w:rsidP="00616978">
      <w:pPr>
        <w:tabs>
          <w:tab w:val="left" w:pos="0"/>
        </w:tabs>
        <w:spacing w:line="259" w:lineRule="auto"/>
        <w:ind w:right="-140" w:firstLine="426"/>
        <w:jc w:val="both"/>
        <w:rPr>
          <w:rFonts w:eastAsia="Calibri"/>
          <w:sz w:val="28"/>
          <w:szCs w:val="28"/>
          <w:lang w:eastAsia="en-US"/>
        </w:rPr>
      </w:pPr>
    </w:p>
    <w:p w14:paraId="50EB4E0B" w14:textId="74B302EC" w:rsidR="00E8336C" w:rsidRDefault="00E8336C" w:rsidP="00616978">
      <w:pPr>
        <w:tabs>
          <w:tab w:val="left" w:pos="0"/>
        </w:tabs>
        <w:spacing w:line="259" w:lineRule="auto"/>
        <w:ind w:right="-140" w:firstLine="426"/>
        <w:jc w:val="both"/>
        <w:rPr>
          <w:rFonts w:eastAsia="Calibri"/>
          <w:sz w:val="28"/>
          <w:szCs w:val="28"/>
          <w:lang w:eastAsia="en-US"/>
        </w:rPr>
      </w:pPr>
    </w:p>
    <w:p w14:paraId="12841278" w14:textId="780F530E" w:rsidR="00E8336C" w:rsidRDefault="00E8336C" w:rsidP="00616978">
      <w:pPr>
        <w:tabs>
          <w:tab w:val="left" w:pos="0"/>
        </w:tabs>
        <w:spacing w:line="259" w:lineRule="auto"/>
        <w:ind w:right="-140" w:firstLine="426"/>
        <w:jc w:val="both"/>
        <w:rPr>
          <w:rFonts w:eastAsia="Calibri"/>
          <w:sz w:val="28"/>
          <w:szCs w:val="28"/>
          <w:lang w:eastAsia="en-US"/>
        </w:rPr>
      </w:pPr>
    </w:p>
    <w:p w14:paraId="7EF22E9A" w14:textId="5AD42D7F" w:rsidR="00E8336C" w:rsidRDefault="00E8336C" w:rsidP="00616978">
      <w:pPr>
        <w:tabs>
          <w:tab w:val="left" w:pos="0"/>
        </w:tabs>
        <w:spacing w:line="259" w:lineRule="auto"/>
        <w:ind w:right="-140" w:firstLine="426"/>
        <w:jc w:val="both"/>
        <w:rPr>
          <w:rFonts w:eastAsia="Calibri"/>
          <w:sz w:val="28"/>
          <w:szCs w:val="28"/>
          <w:lang w:eastAsia="en-US"/>
        </w:rPr>
      </w:pPr>
    </w:p>
    <w:p w14:paraId="18E23582" w14:textId="77777777" w:rsidR="00E8336C" w:rsidRDefault="00E8336C" w:rsidP="00616978">
      <w:pPr>
        <w:tabs>
          <w:tab w:val="left" w:pos="0"/>
        </w:tabs>
        <w:spacing w:line="259" w:lineRule="auto"/>
        <w:ind w:right="-140" w:firstLine="426"/>
        <w:jc w:val="both"/>
        <w:rPr>
          <w:rFonts w:eastAsia="Calibri"/>
          <w:sz w:val="28"/>
          <w:szCs w:val="28"/>
          <w:lang w:eastAsia="en-US"/>
        </w:rPr>
      </w:pPr>
    </w:p>
    <w:p w14:paraId="6DF24BF7" w14:textId="77777777" w:rsidR="003C78F7" w:rsidRDefault="003C78F7" w:rsidP="00616978">
      <w:pPr>
        <w:tabs>
          <w:tab w:val="left" w:pos="0"/>
        </w:tabs>
        <w:spacing w:line="259" w:lineRule="auto"/>
        <w:ind w:right="-140" w:firstLine="426"/>
        <w:jc w:val="both"/>
        <w:rPr>
          <w:rFonts w:eastAsia="Calibri"/>
          <w:sz w:val="28"/>
          <w:szCs w:val="28"/>
          <w:lang w:eastAsia="en-US"/>
        </w:rPr>
      </w:pPr>
    </w:p>
    <w:p w14:paraId="035929FC" w14:textId="4D9492A6" w:rsidR="003C78F7" w:rsidRDefault="003C78F7" w:rsidP="00616978">
      <w:pPr>
        <w:tabs>
          <w:tab w:val="left" w:pos="0"/>
        </w:tabs>
        <w:spacing w:line="259" w:lineRule="auto"/>
        <w:ind w:right="-140" w:firstLine="426"/>
        <w:jc w:val="both"/>
        <w:rPr>
          <w:rFonts w:eastAsia="Calibri"/>
          <w:sz w:val="28"/>
          <w:szCs w:val="28"/>
          <w:lang w:eastAsia="en-US"/>
        </w:rPr>
      </w:pPr>
    </w:p>
    <w:p w14:paraId="57CAC92A" w14:textId="6609D6F0" w:rsidR="00E8336C" w:rsidRDefault="00E8336C" w:rsidP="00616978">
      <w:pPr>
        <w:tabs>
          <w:tab w:val="left" w:pos="0"/>
        </w:tabs>
        <w:spacing w:line="259" w:lineRule="auto"/>
        <w:ind w:right="-140" w:firstLine="426"/>
        <w:jc w:val="both"/>
        <w:rPr>
          <w:rFonts w:eastAsia="Calibri"/>
          <w:sz w:val="28"/>
          <w:szCs w:val="28"/>
          <w:lang w:eastAsia="en-US"/>
        </w:rPr>
      </w:pPr>
    </w:p>
    <w:p w14:paraId="22879E9D" w14:textId="77777777" w:rsidR="00E8336C" w:rsidRPr="0007020D" w:rsidRDefault="00E8336C" w:rsidP="00616978">
      <w:pPr>
        <w:tabs>
          <w:tab w:val="left" w:pos="0"/>
        </w:tabs>
        <w:spacing w:line="259" w:lineRule="auto"/>
        <w:ind w:right="-140" w:firstLine="426"/>
        <w:jc w:val="both"/>
        <w:rPr>
          <w:rFonts w:eastAsia="Calibri"/>
          <w:sz w:val="28"/>
          <w:szCs w:val="28"/>
          <w:lang w:eastAsia="en-US"/>
        </w:rPr>
      </w:pPr>
    </w:p>
    <w:p w14:paraId="0EAC67B7" w14:textId="77777777" w:rsidR="00B03E79" w:rsidRPr="0007020D" w:rsidRDefault="00B03E79" w:rsidP="00616978">
      <w:pPr>
        <w:tabs>
          <w:tab w:val="left" w:pos="0"/>
        </w:tabs>
        <w:spacing w:line="259" w:lineRule="auto"/>
        <w:ind w:right="-140" w:firstLine="426"/>
        <w:jc w:val="both"/>
        <w:rPr>
          <w:rFonts w:eastAsia="Calibri"/>
          <w:sz w:val="28"/>
          <w:szCs w:val="28"/>
          <w:lang w:eastAsia="en-US"/>
        </w:rPr>
      </w:pPr>
    </w:p>
    <w:p w14:paraId="3AE9CEA4" w14:textId="77777777" w:rsidR="00B0361D" w:rsidRDefault="00B0361D" w:rsidP="009D690F">
      <w:pPr>
        <w:tabs>
          <w:tab w:val="left" w:pos="0"/>
        </w:tabs>
        <w:spacing w:line="259" w:lineRule="auto"/>
        <w:ind w:right="-140" w:firstLine="426"/>
        <w:jc w:val="center"/>
        <w:rPr>
          <w:rFonts w:eastAsia="Calibri"/>
          <w:lang w:eastAsia="en-US"/>
        </w:rPr>
      </w:pPr>
    </w:p>
    <w:p w14:paraId="36A9322F" w14:textId="77777777" w:rsidR="00B0361D" w:rsidRDefault="00B0361D" w:rsidP="009D690F">
      <w:pPr>
        <w:tabs>
          <w:tab w:val="left" w:pos="0"/>
        </w:tabs>
        <w:spacing w:line="259" w:lineRule="auto"/>
        <w:ind w:right="-140" w:firstLine="426"/>
        <w:jc w:val="center"/>
        <w:rPr>
          <w:rFonts w:eastAsia="Calibri"/>
          <w:lang w:eastAsia="en-US"/>
        </w:rPr>
      </w:pPr>
    </w:p>
    <w:p w14:paraId="13F70F4A" w14:textId="77777777" w:rsidR="00B0361D" w:rsidRDefault="00B0361D" w:rsidP="009D690F">
      <w:pPr>
        <w:tabs>
          <w:tab w:val="left" w:pos="0"/>
        </w:tabs>
        <w:spacing w:line="259" w:lineRule="auto"/>
        <w:ind w:right="-140" w:firstLine="426"/>
        <w:jc w:val="center"/>
        <w:rPr>
          <w:rFonts w:eastAsia="Calibri"/>
          <w:lang w:eastAsia="en-US"/>
        </w:rPr>
      </w:pPr>
    </w:p>
    <w:p w14:paraId="147BC288" w14:textId="181CF9CE" w:rsidR="003C78F7" w:rsidRPr="00C814E4" w:rsidRDefault="00BE5FE5" w:rsidP="00C814E4">
      <w:pPr>
        <w:tabs>
          <w:tab w:val="left" w:pos="0"/>
        </w:tabs>
        <w:spacing w:line="259" w:lineRule="auto"/>
        <w:ind w:right="-140" w:firstLine="426"/>
        <w:jc w:val="center"/>
        <w:rPr>
          <w:rFonts w:eastAsia="Calibri"/>
          <w:lang w:eastAsia="en-US"/>
        </w:rPr>
      </w:pPr>
      <w:r w:rsidRPr="003C78F7">
        <w:rPr>
          <w:rFonts w:eastAsia="Calibri"/>
          <w:lang w:eastAsia="en-US"/>
        </w:rPr>
        <w:t>г.</w:t>
      </w:r>
      <w:r w:rsidR="00192944">
        <w:rPr>
          <w:rFonts w:eastAsia="Calibri"/>
          <w:lang w:eastAsia="en-US"/>
        </w:rPr>
        <w:t xml:space="preserve"> </w:t>
      </w:r>
      <w:r w:rsidRPr="003C78F7">
        <w:rPr>
          <w:rFonts w:eastAsia="Calibri"/>
          <w:lang w:eastAsia="en-US"/>
        </w:rPr>
        <w:t>Ухта</w:t>
      </w:r>
      <w:r w:rsidR="004979CF" w:rsidRPr="003C78F7">
        <w:rPr>
          <w:rFonts w:eastAsia="Calibri"/>
          <w:lang w:eastAsia="en-US"/>
        </w:rPr>
        <w:t>, 2023 г</w:t>
      </w:r>
      <w:r w:rsidR="00C814E4">
        <w:rPr>
          <w:rFonts w:eastAsia="Calibri"/>
          <w:lang w:eastAsia="en-US"/>
        </w:rPr>
        <w:t>.</w:t>
      </w:r>
    </w:p>
    <w:p w14:paraId="11D5172A" w14:textId="5649723D" w:rsidR="00CA4493" w:rsidRPr="00B22678" w:rsidRDefault="00066F8D" w:rsidP="00B22678">
      <w:pPr>
        <w:tabs>
          <w:tab w:val="left" w:pos="0"/>
        </w:tabs>
        <w:spacing w:line="259" w:lineRule="auto"/>
        <w:ind w:right="-140" w:firstLine="426"/>
        <w:jc w:val="center"/>
        <w:rPr>
          <w:rFonts w:eastAsia="Calibri"/>
          <w:b/>
          <w:lang w:eastAsia="en-US"/>
        </w:rPr>
      </w:pPr>
      <w:r w:rsidRPr="003257C4">
        <w:rPr>
          <w:rFonts w:eastAsia="Calibri"/>
          <w:b/>
          <w:lang w:eastAsia="en-US"/>
        </w:rPr>
        <w:lastRenderedPageBreak/>
        <w:t>СОДЕРЖАНИЕ</w:t>
      </w:r>
    </w:p>
    <w:tbl>
      <w:tblPr>
        <w:tblStyle w:val="a3"/>
        <w:tblW w:w="9640" w:type="dxa"/>
        <w:tblInd w:w="-34" w:type="dxa"/>
        <w:tblLook w:val="04A0" w:firstRow="1" w:lastRow="0" w:firstColumn="1" w:lastColumn="0" w:noHBand="0" w:noVBand="1"/>
      </w:tblPr>
      <w:tblGrid>
        <w:gridCol w:w="1228"/>
        <w:gridCol w:w="7379"/>
        <w:gridCol w:w="1033"/>
      </w:tblGrid>
      <w:tr w:rsidR="00066F8D" w:rsidRPr="00B22678" w14:paraId="2A140CDD" w14:textId="77777777" w:rsidTr="000B664A">
        <w:trPr>
          <w:trHeight w:val="333"/>
        </w:trPr>
        <w:tc>
          <w:tcPr>
            <w:tcW w:w="1228" w:type="dxa"/>
          </w:tcPr>
          <w:p w14:paraId="36E6540A" w14:textId="77777777" w:rsidR="00066F8D" w:rsidRPr="00B22678" w:rsidRDefault="00066F8D" w:rsidP="00616978">
            <w:pPr>
              <w:ind w:right="-140" w:firstLine="426"/>
              <w:jc w:val="both"/>
              <w:rPr>
                <w:rFonts w:eastAsia="Calibri"/>
                <w:b/>
                <w:sz w:val="22"/>
                <w:szCs w:val="22"/>
                <w:lang w:eastAsia="en-US"/>
              </w:rPr>
            </w:pPr>
            <w:r w:rsidRPr="00B22678">
              <w:rPr>
                <w:rFonts w:eastAsia="Calibri"/>
                <w:b/>
                <w:sz w:val="22"/>
                <w:szCs w:val="22"/>
                <w:lang w:eastAsia="en-US"/>
              </w:rPr>
              <w:t>I.</w:t>
            </w:r>
          </w:p>
        </w:tc>
        <w:tc>
          <w:tcPr>
            <w:tcW w:w="7379" w:type="dxa"/>
          </w:tcPr>
          <w:p w14:paraId="186A0FEC" w14:textId="54F6E388" w:rsidR="009326DF" w:rsidRPr="00B22678" w:rsidRDefault="00066F8D" w:rsidP="00487A8E">
            <w:pPr>
              <w:rPr>
                <w:sz w:val="22"/>
                <w:szCs w:val="22"/>
              </w:rPr>
            </w:pPr>
            <w:r w:rsidRPr="00B22678">
              <w:rPr>
                <w:sz w:val="22"/>
                <w:szCs w:val="22"/>
              </w:rPr>
              <w:t>ЦЕЛЕВОЙ РАЗДЕЛ</w:t>
            </w:r>
            <w:r w:rsidR="002F174B" w:rsidRPr="00B22678">
              <w:rPr>
                <w:sz w:val="22"/>
                <w:szCs w:val="22"/>
              </w:rPr>
              <w:t xml:space="preserve"> </w:t>
            </w:r>
          </w:p>
          <w:p w14:paraId="3D32DCCC" w14:textId="6B578A85" w:rsidR="00066F8D" w:rsidRPr="00B22678" w:rsidRDefault="002F174B" w:rsidP="00487A8E">
            <w:pPr>
              <w:rPr>
                <w:rFonts w:eastAsia="Calibri"/>
                <w:i/>
                <w:iCs/>
                <w:sz w:val="22"/>
                <w:szCs w:val="22"/>
              </w:rPr>
            </w:pPr>
            <w:r w:rsidRPr="00B22678">
              <w:rPr>
                <w:i/>
                <w:iCs/>
                <w:sz w:val="22"/>
                <w:szCs w:val="22"/>
              </w:rPr>
              <w:t>Обязательная часть</w:t>
            </w:r>
          </w:p>
        </w:tc>
        <w:tc>
          <w:tcPr>
            <w:tcW w:w="1033" w:type="dxa"/>
          </w:tcPr>
          <w:p w14:paraId="634D5DCA" w14:textId="08F4D6DA" w:rsidR="00066F8D" w:rsidRPr="00B22678" w:rsidRDefault="00333729" w:rsidP="00333729">
            <w:pPr>
              <w:jc w:val="center"/>
              <w:rPr>
                <w:rFonts w:eastAsia="Calibri"/>
                <w:sz w:val="22"/>
                <w:szCs w:val="22"/>
              </w:rPr>
            </w:pPr>
            <w:r w:rsidRPr="00B22678">
              <w:rPr>
                <w:rFonts w:eastAsia="Calibri"/>
                <w:sz w:val="22"/>
                <w:szCs w:val="22"/>
              </w:rPr>
              <w:t>4</w:t>
            </w:r>
          </w:p>
        </w:tc>
      </w:tr>
      <w:tr w:rsidR="00066F8D" w:rsidRPr="00B22678" w14:paraId="21DF37AD" w14:textId="77777777" w:rsidTr="00711314">
        <w:trPr>
          <w:trHeight w:val="333"/>
        </w:trPr>
        <w:tc>
          <w:tcPr>
            <w:tcW w:w="1228" w:type="dxa"/>
            <w:shd w:val="clear" w:color="auto" w:fill="auto"/>
          </w:tcPr>
          <w:p w14:paraId="5E3E4523" w14:textId="77777777" w:rsidR="00066F8D" w:rsidRPr="00B22678" w:rsidRDefault="00066F8D" w:rsidP="00616978">
            <w:pPr>
              <w:ind w:right="-140" w:firstLine="426"/>
              <w:jc w:val="both"/>
              <w:rPr>
                <w:rFonts w:eastAsia="Calibri"/>
                <w:b/>
                <w:bCs/>
                <w:sz w:val="22"/>
                <w:szCs w:val="22"/>
                <w:lang w:eastAsia="en-US"/>
              </w:rPr>
            </w:pPr>
            <w:r w:rsidRPr="00B22678">
              <w:rPr>
                <w:b/>
                <w:bCs/>
                <w:sz w:val="22"/>
                <w:szCs w:val="22"/>
              </w:rPr>
              <w:t>1.1.</w:t>
            </w:r>
          </w:p>
        </w:tc>
        <w:tc>
          <w:tcPr>
            <w:tcW w:w="7379" w:type="dxa"/>
            <w:shd w:val="clear" w:color="auto" w:fill="auto"/>
          </w:tcPr>
          <w:p w14:paraId="15EF3B2A" w14:textId="77777777" w:rsidR="00066F8D" w:rsidRPr="00B22678" w:rsidRDefault="00066F8D" w:rsidP="00487A8E">
            <w:pPr>
              <w:rPr>
                <w:rFonts w:eastAsia="Calibri"/>
                <w:sz w:val="22"/>
                <w:szCs w:val="22"/>
              </w:rPr>
            </w:pPr>
            <w:r w:rsidRPr="00B22678">
              <w:rPr>
                <w:rFonts w:eastAsia="Calibri"/>
                <w:sz w:val="22"/>
                <w:szCs w:val="22"/>
              </w:rPr>
              <w:t>Пояснительная записка</w:t>
            </w:r>
          </w:p>
        </w:tc>
        <w:tc>
          <w:tcPr>
            <w:tcW w:w="1033" w:type="dxa"/>
            <w:shd w:val="clear" w:color="auto" w:fill="auto"/>
          </w:tcPr>
          <w:p w14:paraId="15BD7FDE" w14:textId="33E30D03" w:rsidR="00066F8D" w:rsidRPr="00B22678" w:rsidRDefault="00333729" w:rsidP="00333729">
            <w:pPr>
              <w:jc w:val="center"/>
              <w:rPr>
                <w:rFonts w:eastAsia="Calibri"/>
                <w:sz w:val="22"/>
                <w:szCs w:val="22"/>
              </w:rPr>
            </w:pPr>
            <w:r w:rsidRPr="00B22678">
              <w:rPr>
                <w:rFonts w:eastAsia="Calibri"/>
                <w:sz w:val="22"/>
                <w:szCs w:val="22"/>
              </w:rPr>
              <w:t>4</w:t>
            </w:r>
          </w:p>
        </w:tc>
      </w:tr>
      <w:tr w:rsidR="00066F8D" w:rsidRPr="00B22678" w14:paraId="5CC3DB69" w14:textId="77777777" w:rsidTr="00711314">
        <w:trPr>
          <w:trHeight w:val="333"/>
        </w:trPr>
        <w:tc>
          <w:tcPr>
            <w:tcW w:w="1228" w:type="dxa"/>
            <w:shd w:val="clear" w:color="auto" w:fill="auto"/>
          </w:tcPr>
          <w:p w14:paraId="0B679B07" w14:textId="77777777" w:rsidR="00066F8D" w:rsidRPr="00B22678" w:rsidRDefault="00066F8D" w:rsidP="00616978">
            <w:pPr>
              <w:ind w:right="-140" w:firstLine="426"/>
              <w:jc w:val="both"/>
              <w:rPr>
                <w:rFonts w:eastAsia="Calibri"/>
                <w:sz w:val="22"/>
                <w:szCs w:val="22"/>
                <w:lang w:eastAsia="en-US"/>
              </w:rPr>
            </w:pPr>
            <w:r w:rsidRPr="00B22678">
              <w:rPr>
                <w:sz w:val="22"/>
                <w:szCs w:val="22"/>
              </w:rPr>
              <w:t>1.1.1.</w:t>
            </w:r>
          </w:p>
        </w:tc>
        <w:tc>
          <w:tcPr>
            <w:tcW w:w="7379" w:type="dxa"/>
            <w:shd w:val="clear" w:color="auto" w:fill="auto"/>
          </w:tcPr>
          <w:p w14:paraId="20B31158" w14:textId="77777777" w:rsidR="00066F8D" w:rsidRPr="00B22678" w:rsidRDefault="00066F8D" w:rsidP="00487A8E">
            <w:pPr>
              <w:rPr>
                <w:rFonts w:eastAsia="Calibri"/>
                <w:sz w:val="22"/>
                <w:szCs w:val="22"/>
              </w:rPr>
            </w:pPr>
            <w:r w:rsidRPr="00B22678">
              <w:rPr>
                <w:sz w:val="22"/>
                <w:szCs w:val="22"/>
              </w:rPr>
              <w:t>Цели и задачи реализации Программы</w:t>
            </w:r>
          </w:p>
        </w:tc>
        <w:tc>
          <w:tcPr>
            <w:tcW w:w="1033" w:type="dxa"/>
            <w:shd w:val="clear" w:color="auto" w:fill="auto"/>
          </w:tcPr>
          <w:p w14:paraId="10AD207B" w14:textId="2876FF30" w:rsidR="00066F8D" w:rsidRPr="00B22678" w:rsidRDefault="00333729" w:rsidP="00333729">
            <w:pPr>
              <w:jc w:val="center"/>
              <w:rPr>
                <w:rFonts w:eastAsia="Calibri"/>
                <w:sz w:val="22"/>
                <w:szCs w:val="22"/>
              </w:rPr>
            </w:pPr>
            <w:r w:rsidRPr="00B22678">
              <w:rPr>
                <w:rFonts w:eastAsia="Calibri"/>
                <w:sz w:val="22"/>
                <w:szCs w:val="22"/>
              </w:rPr>
              <w:t>7</w:t>
            </w:r>
          </w:p>
        </w:tc>
      </w:tr>
      <w:tr w:rsidR="00066F8D" w:rsidRPr="00B22678" w14:paraId="0A9FD487" w14:textId="77777777" w:rsidTr="00711314">
        <w:trPr>
          <w:trHeight w:val="333"/>
        </w:trPr>
        <w:tc>
          <w:tcPr>
            <w:tcW w:w="1228" w:type="dxa"/>
            <w:shd w:val="clear" w:color="auto" w:fill="auto"/>
          </w:tcPr>
          <w:p w14:paraId="60C524FB" w14:textId="77777777" w:rsidR="00066F8D" w:rsidRPr="00B22678" w:rsidRDefault="00066F8D" w:rsidP="00616978">
            <w:pPr>
              <w:ind w:right="-140" w:firstLine="426"/>
              <w:jc w:val="both"/>
              <w:rPr>
                <w:rFonts w:eastAsia="Calibri"/>
                <w:sz w:val="22"/>
                <w:szCs w:val="22"/>
                <w:lang w:eastAsia="en-US"/>
              </w:rPr>
            </w:pPr>
            <w:r w:rsidRPr="00B22678">
              <w:rPr>
                <w:sz w:val="22"/>
                <w:szCs w:val="22"/>
              </w:rPr>
              <w:t>1.1.2.</w:t>
            </w:r>
          </w:p>
        </w:tc>
        <w:tc>
          <w:tcPr>
            <w:tcW w:w="7379" w:type="dxa"/>
            <w:shd w:val="clear" w:color="auto" w:fill="auto"/>
          </w:tcPr>
          <w:p w14:paraId="0628A939" w14:textId="77777777" w:rsidR="00066F8D" w:rsidRPr="00B22678" w:rsidRDefault="00066F8D" w:rsidP="00487A8E">
            <w:pPr>
              <w:rPr>
                <w:rFonts w:eastAsia="Calibri"/>
                <w:sz w:val="22"/>
                <w:szCs w:val="22"/>
              </w:rPr>
            </w:pPr>
            <w:r w:rsidRPr="00B22678">
              <w:rPr>
                <w:sz w:val="22"/>
                <w:szCs w:val="22"/>
              </w:rPr>
              <w:t xml:space="preserve">Принципы </w:t>
            </w:r>
            <w:r w:rsidR="00BE2E8A" w:rsidRPr="00B22678">
              <w:rPr>
                <w:sz w:val="22"/>
                <w:szCs w:val="22"/>
              </w:rPr>
              <w:t xml:space="preserve">и подходы </w:t>
            </w:r>
            <w:r w:rsidRPr="00B22678">
              <w:rPr>
                <w:sz w:val="22"/>
                <w:szCs w:val="22"/>
              </w:rPr>
              <w:t>к формированию Программы</w:t>
            </w:r>
          </w:p>
        </w:tc>
        <w:tc>
          <w:tcPr>
            <w:tcW w:w="1033" w:type="dxa"/>
            <w:shd w:val="clear" w:color="auto" w:fill="auto"/>
          </w:tcPr>
          <w:p w14:paraId="60F0A2BB" w14:textId="782898C5" w:rsidR="00066F8D" w:rsidRPr="00B22678" w:rsidRDefault="00333729" w:rsidP="00333729">
            <w:pPr>
              <w:jc w:val="center"/>
              <w:rPr>
                <w:rFonts w:eastAsia="Calibri"/>
                <w:sz w:val="22"/>
                <w:szCs w:val="22"/>
              </w:rPr>
            </w:pPr>
            <w:r w:rsidRPr="00B22678">
              <w:rPr>
                <w:rFonts w:eastAsia="Calibri"/>
                <w:sz w:val="22"/>
                <w:szCs w:val="22"/>
              </w:rPr>
              <w:t>8</w:t>
            </w:r>
          </w:p>
        </w:tc>
      </w:tr>
      <w:tr w:rsidR="00066F8D" w:rsidRPr="00B22678" w14:paraId="58E69533" w14:textId="77777777" w:rsidTr="00711314">
        <w:trPr>
          <w:trHeight w:val="333"/>
        </w:trPr>
        <w:tc>
          <w:tcPr>
            <w:tcW w:w="1228" w:type="dxa"/>
            <w:shd w:val="clear" w:color="auto" w:fill="auto"/>
          </w:tcPr>
          <w:p w14:paraId="00D7A6EA" w14:textId="77777777" w:rsidR="00066F8D" w:rsidRPr="00B22678" w:rsidRDefault="00066F8D" w:rsidP="00616978">
            <w:pPr>
              <w:ind w:right="-140" w:firstLine="426"/>
              <w:jc w:val="both"/>
              <w:rPr>
                <w:rFonts w:eastAsia="Calibri"/>
                <w:b/>
                <w:bCs/>
                <w:sz w:val="22"/>
                <w:szCs w:val="22"/>
                <w:lang w:eastAsia="en-US"/>
              </w:rPr>
            </w:pPr>
            <w:r w:rsidRPr="00B22678">
              <w:rPr>
                <w:b/>
                <w:bCs/>
                <w:sz w:val="22"/>
                <w:szCs w:val="22"/>
              </w:rPr>
              <w:t>1.2.</w:t>
            </w:r>
          </w:p>
        </w:tc>
        <w:tc>
          <w:tcPr>
            <w:tcW w:w="7379" w:type="dxa"/>
            <w:shd w:val="clear" w:color="auto" w:fill="auto"/>
          </w:tcPr>
          <w:p w14:paraId="6C2B03CC" w14:textId="046D713E" w:rsidR="00066F8D" w:rsidRPr="00B22678" w:rsidRDefault="00066F8D" w:rsidP="00487A8E">
            <w:pPr>
              <w:rPr>
                <w:rFonts w:eastAsia="Calibri"/>
                <w:sz w:val="22"/>
                <w:szCs w:val="22"/>
              </w:rPr>
            </w:pPr>
            <w:r w:rsidRPr="00B22678">
              <w:rPr>
                <w:sz w:val="22"/>
                <w:szCs w:val="22"/>
              </w:rPr>
              <w:t>Планируемые результаты освоения Программы</w:t>
            </w:r>
            <w:r w:rsidR="00192944" w:rsidRPr="00B22678">
              <w:rPr>
                <w:sz w:val="22"/>
                <w:szCs w:val="22"/>
              </w:rPr>
              <w:t xml:space="preserve"> </w:t>
            </w:r>
          </w:p>
        </w:tc>
        <w:tc>
          <w:tcPr>
            <w:tcW w:w="1033" w:type="dxa"/>
            <w:shd w:val="clear" w:color="auto" w:fill="auto"/>
          </w:tcPr>
          <w:p w14:paraId="493D8A11" w14:textId="4879B095" w:rsidR="00066F8D" w:rsidRPr="00B22678" w:rsidRDefault="00333729" w:rsidP="00333729">
            <w:pPr>
              <w:jc w:val="center"/>
              <w:rPr>
                <w:rFonts w:eastAsia="Calibri"/>
                <w:sz w:val="22"/>
                <w:szCs w:val="22"/>
              </w:rPr>
            </w:pPr>
            <w:r w:rsidRPr="00B22678">
              <w:rPr>
                <w:rFonts w:eastAsia="Calibri"/>
                <w:sz w:val="22"/>
                <w:szCs w:val="22"/>
              </w:rPr>
              <w:t>26</w:t>
            </w:r>
          </w:p>
        </w:tc>
      </w:tr>
      <w:tr w:rsidR="00497035" w:rsidRPr="00B22678" w14:paraId="48EFE7B0" w14:textId="77777777" w:rsidTr="00711314">
        <w:trPr>
          <w:trHeight w:val="333"/>
        </w:trPr>
        <w:tc>
          <w:tcPr>
            <w:tcW w:w="1228" w:type="dxa"/>
            <w:shd w:val="clear" w:color="auto" w:fill="auto"/>
          </w:tcPr>
          <w:p w14:paraId="1B17C0A3" w14:textId="457E75BD" w:rsidR="00497035" w:rsidRPr="00B22678" w:rsidRDefault="00497035" w:rsidP="00616978">
            <w:pPr>
              <w:ind w:right="-140" w:firstLine="426"/>
              <w:jc w:val="both"/>
              <w:rPr>
                <w:sz w:val="22"/>
                <w:szCs w:val="22"/>
              </w:rPr>
            </w:pPr>
            <w:r w:rsidRPr="00B22678">
              <w:rPr>
                <w:sz w:val="22"/>
                <w:szCs w:val="22"/>
              </w:rPr>
              <w:t>1.2.1.</w:t>
            </w:r>
          </w:p>
        </w:tc>
        <w:tc>
          <w:tcPr>
            <w:tcW w:w="7379" w:type="dxa"/>
            <w:shd w:val="clear" w:color="auto" w:fill="auto"/>
          </w:tcPr>
          <w:p w14:paraId="7945E1BD" w14:textId="1C5A5AB0" w:rsidR="00497035" w:rsidRPr="00B22678" w:rsidRDefault="00497035" w:rsidP="00487A8E">
            <w:pPr>
              <w:rPr>
                <w:sz w:val="22"/>
                <w:szCs w:val="22"/>
              </w:rPr>
            </w:pPr>
            <w:r w:rsidRPr="00B22678">
              <w:rPr>
                <w:sz w:val="22"/>
                <w:szCs w:val="22"/>
              </w:rPr>
              <w:t>Планируемые результаты в младенческом возрасте</w:t>
            </w:r>
          </w:p>
        </w:tc>
        <w:tc>
          <w:tcPr>
            <w:tcW w:w="1033" w:type="dxa"/>
            <w:shd w:val="clear" w:color="auto" w:fill="auto"/>
          </w:tcPr>
          <w:p w14:paraId="08F20D2B" w14:textId="7F781712" w:rsidR="00497035" w:rsidRPr="00B22678" w:rsidRDefault="00333729" w:rsidP="00333729">
            <w:pPr>
              <w:jc w:val="center"/>
              <w:rPr>
                <w:rFonts w:eastAsia="Calibri"/>
                <w:sz w:val="22"/>
                <w:szCs w:val="22"/>
              </w:rPr>
            </w:pPr>
            <w:r w:rsidRPr="00B22678">
              <w:rPr>
                <w:rFonts w:eastAsia="Calibri"/>
                <w:sz w:val="22"/>
                <w:szCs w:val="22"/>
              </w:rPr>
              <w:t>26</w:t>
            </w:r>
          </w:p>
        </w:tc>
      </w:tr>
      <w:tr w:rsidR="00497035" w:rsidRPr="00B22678" w14:paraId="665706E8" w14:textId="77777777" w:rsidTr="00711314">
        <w:trPr>
          <w:trHeight w:val="333"/>
        </w:trPr>
        <w:tc>
          <w:tcPr>
            <w:tcW w:w="1228" w:type="dxa"/>
            <w:shd w:val="clear" w:color="auto" w:fill="auto"/>
          </w:tcPr>
          <w:p w14:paraId="20F6BC5E" w14:textId="1F779F0A" w:rsidR="00497035" w:rsidRPr="00B22678" w:rsidRDefault="00497035" w:rsidP="00616978">
            <w:pPr>
              <w:ind w:right="-140" w:firstLine="426"/>
              <w:jc w:val="both"/>
              <w:rPr>
                <w:rFonts w:eastAsia="Calibri"/>
                <w:sz w:val="22"/>
                <w:szCs w:val="22"/>
                <w:lang w:eastAsia="en-US"/>
              </w:rPr>
            </w:pPr>
            <w:r w:rsidRPr="00B22678">
              <w:rPr>
                <w:sz w:val="22"/>
                <w:szCs w:val="22"/>
              </w:rPr>
              <w:t>1.2.2.</w:t>
            </w:r>
          </w:p>
        </w:tc>
        <w:tc>
          <w:tcPr>
            <w:tcW w:w="7379" w:type="dxa"/>
            <w:shd w:val="clear" w:color="auto" w:fill="auto"/>
          </w:tcPr>
          <w:p w14:paraId="34A518C6" w14:textId="77777777" w:rsidR="00497035" w:rsidRPr="00B22678" w:rsidRDefault="00497035" w:rsidP="00487A8E">
            <w:pPr>
              <w:rPr>
                <w:rFonts w:eastAsia="Calibri"/>
                <w:sz w:val="22"/>
                <w:szCs w:val="22"/>
              </w:rPr>
            </w:pPr>
            <w:r w:rsidRPr="00B22678">
              <w:rPr>
                <w:sz w:val="22"/>
                <w:szCs w:val="22"/>
              </w:rPr>
              <w:t>Планируемые результаты в раннем возрасте</w:t>
            </w:r>
          </w:p>
        </w:tc>
        <w:tc>
          <w:tcPr>
            <w:tcW w:w="1033" w:type="dxa"/>
            <w:shd w:val="clear" w:color="auto" w:fill="auto"/>
          </w:tcPr>
          <w:p w14:paraId="3CB4275E" w14:textId="3D1A10AA" w:rsidR="00497035" w:rsidRPr="00B22678" w:rsidRDefault="00333729" w:rsidP="00333729">
            <w:pPr>
              <w:jc w:val="center"/>
              <w:rPr>
                <w:rFonts w:eastAsia="Calibri"/>
                <w:sz w:val="22"/>
                <w:szCs w:val="22"/>
              </w:rPr>
            </w:pPr>
            <w:r w:rsidRPr="00B22678">
              <w:rPr>
                <w:rFonts w:eastAsia="Calibri"/>
                <w:sz w:val="22"/>
                <w:szCs w:val="22"/>
              </w:rPr>
              <w:t>27</w:t>
            </w:r>
          </w:p>
        </w:tc>
      </w:tr>
      <w:tr w:rsidR="00497035" w:rsidRPr="00B22678" w14:paraId="5F0BAB5B" w14:textId="77777777" w:rsidTr="00711314">
        <w:trPr>
          <w:trHeight w:val="333"/>
        </w:trPr>
        <w:tc>
          <w:tcPr>
            <w:tcW w:w="1228" w:type="dxa"/>
            <w:shd w:val="clear" w:color="auto" w:fill="auto"/>
          </w:tcPr>
          <w:p w14:paraId="33B0D03E" w14:textId="4B1D1222" w:rsidR="00497035" w:rsidRPr="00B22678" w:rsidRDefault="00497035" w:rsidP="00616978">
            <w:pPr>
              <w:ind w:right="-140" w:firstLine="426"/>
              <w:jc w:val="both"/>
              <w:rPr>
                <w:sz w:val="22"/>
                <w:szCs w:val="22"/>
              </w:rPr>
            </w:pPr>
            <w:r w:rsidRPr="00B22678">
              <w:rPr>
                <w:sz w:val="22"/>
                <w:szCs w:val="22"/>
              </w:rPr>
              <w:t>1.2.3.</w:t>
            </w:r>
          </w:p>
        </w:tc>
        <w:tc>
          <w:tcPr>
            <w:tcW w:w="7379" w:type="dxa"/>
            <w:shd w:val="clear" w:color="auto" w:fill="auto"/>
          </w:tcPr>
          <w:p w14:paraId="2131ABD3" w14:textId="77777777" w:rsidR="00497035" w:rsidRPr="00B22678" w:rsidRDefault="00497035" w:rsidP="00487A8E">
            <w:pPr>
              <w:rPr>
                <w:sz w:val="22"/>
                <w:szCs w:val="22"/>
              </w:rPr>
            </w:pPr>
            <w:r w:rsidRPr="00B22678">
              <w:rPr>
                <w:sz w:val="22"/>
                <w:szCs w:val="22"/>
              </w:rPr>
              <w:t>Планируемые результаты в дошкольном возрасте</w:t>
            </w:r>
          </w:p>
        </w:tc>
        <w:tc>
          <w:tcPr>
            <w:tcW w:w="1033" w:type="dxa"/>
            <w:shd w:val="clear" w:color="auto" w:fill="auto"/>
          </w:tcPr>
          <w:p w14:paraId="09997434" w14:textId="2BFE1ECE" w:rsidR="00497035" w:rsidRPr="00B22678" w:rsidRDefault="00333729" w:rsidP="00333729">
            <w:pPr>
              <w:jc w:val="center"/>
              <w:rPr>
                <w:rFonts w:eastAsia="Calibri"/>
                <w:sz w:val="22"/>
                <w:szCs w:val="22"/>
              </w:rPr>
            </w:pPr>
            <w:r w:rsidRPr="00B22678">
              <w:rPr>
                <w:rFonts w:eastAsia="Calibri"/>
                <w:sz w:val="22"/>
                <w:szCs w:val="22"/>
              </w:rPr>
              <w:t>28</w:t>
            </w:r>
          </w:p>
        </w:tc>
      </w:tr>
      <w:tr w:rsidR="00497035" w:rsidRPr="00B22678" w14:paraId="4D4CA3B8" w14:textId="77777777" w:rsidTr="00711314">
        <w:trPr>
          <w:trHeight w:val="333"/>
        </w:trPr>
        <w:tc>
          <w:tcPr>
            <w:tcW w:w="1228" w:type="dxa"/>
            <w:shd w:val="clear" w:color="auto" w:fill="auto"/>
          </w:tcPr>
          <w:p w14:paraId="5DB9B24D" w14:textId="5D37DB7D" w:rsidR="00497035" w:rsidRPr="00B22678" w:rsidRDefault="005126F9" w:rsidP="00616978">
            <w:pPr>
              <w:ind w:right="-140" w:firstLine="426"/>
              <w:jc w:val="both"/>
              <w:rPr>
                <w:sz w:val="22"/>
                <w:szCs w:val="22"/>
              </w:rPr>
            </w:pPr>
            <w:r w:rsidRPr="00B22678">
              <w:rPr>
                <w:sz w:val="22"/>
                <w:szCs w:val="22"/>
              </w:rPr>
              <w:t>1.2.4.</w:t>
            </w:r>
          </w:p>
        </w:tc>
        <w:tc>
          <w:tcPr>
            <w:tcW w:w="7379" w:type="dxa"/>
            <w:shd w:val="clear" w:color="auto" w:fill="auto"/>
          </w:tcPr>
          <w:p w14:paraId="37FA118F" w14:textId="77777777" w:rsidR="00497035" w:rsidRPr="00B22678" w:rsidRDefault="00497035" w:rsidP="00487A8E">
            <w:pPr>
              <w:rPr>
                <w:sz w:val="22"/>
                <w:szCs w:val="22"/>
              </w:rPr>
            </w:pPr>
            <w:r w:rsidRPr="00B22678">
              <w:rPr>
                <w:sz w:val="22"/>
                <w:szCs w:val="22"/>
              </w:rPr>
              <w:t xml:space="preserve">Планируемые результаты на этапе завершения освоения Программы </w:t>
            </w:r>
          </w:p>
        </w:tc>
        <w:tc>
          <w:tcPr>
            <w:tcW w:w="1033" w:type="dxa"/>
            <w:shd w:val="clear" w:color="auto" w:fill="auto"/>
          </w:tcPr>
          <w:p w14:paraId="0F806FC5" w14:textId="4EF07E88" w:rsidR="00497035" w:rsidRPr="00B22678" w:rsidRDefault="00333729" w:rsidP="00333729">
            <w:pPr>
              <w:jc w:val="center"/>
              <w:rPr>
                <w:rFonts w:eastAsia="Calibri"/>
                <w:sz w:val="22"/>
                <w:szCs w:val="22"/>
              </w:rPr>
            </w:pPr>
            <w:r w:rsidRPr="00B22678">
              <w:rPr>
                <w:rFonts w:eastAsia="Calibri"/>
                <w:sz w:val="22"/>
                <w:szCs w:val="22"/>
              </w:rPr>
              <w:t>33</w:t>
            </w:r>
          </w:p>
        </w:tc>
      </w:tr>
      <w:tr w:rsidR="00497035" w:rsidRPr="00B22678" w14:paraId="4594E948" w14:textId="77777777" w:rsidTr="00711314">
        <w:trPr>
          <w:trHeight w:val="333"/>
        </w:trPr>
        <w:tc>
          <w:tcPr>
            <w:tcW w:w="1228" w:type="dxa"/>
            <w:shd w:val="clear" w:color="auto" w:fill="auto"/>
          </w:tcPr>
          <w:p w14:paraId="1031AACE" w14:textId="77777777" w:rsidR="00497035" w:rsidRPr="00B22678" w:rsidRDefault="00497035" w:rsidP="00616978">
            <w:pPr>
              <w:ind w:right="-140" w:firstLine="426"/>
              <w:jc w:val="both"/>
              <w:rPr>
                <w:sz w:val="22"/>
                <w:szCs w:val="22"/>
              </w:rPr>
            </w:pPr>
            <w:r w:rsidRPr="00B22678">
              <w:rPr>
                <w:sz w:val="22"/>
                <w:szCs w:val="22"/>
              </w:rPr>
              <w:t>1.3</w:t>
            </w:r>
          </w:p>
        </w:tc>
        <w:tc>
          <w:tcPr>
            <w:tcW w:w="7379" w:type="dxa"/>
            <w:shd w:val="clear" w:color="auto" w:fill="auto"/>
          </w:tcPr>
          <w:p w14:paraId="5C7255F5" w14:textId="77777777" w:rsidR="00497035" w:rsidRPr="00B22678" w:rsidRDefault="00497035" w:rsidP="00487A8E">
            <w:pPr>
              <w:rPr>
                <w:sz w:val="22"/>
                <w:szCs w:val="22"/>
              </w:rPr>
            </w:pPr>
            <w:r w:rsidRPr="00B22678">
              <w:rPr>
                <w:sz w:val="22"/>
                <w:szCs w:val="22"/>
              </w:rPr>
              <w:t>Педагогическая диагностика достижений планируемых результатов</w:t>
            </w:r>
          </w:p>
        </w:tc>
        <w:tc>
          <w:tcPr>
            <w:tcW w:w="1033" w:type="dxa"/>
            <w:shd w:val="clear" w:color="auto" w:fill="auto"/>
          </w:tcPr>
          <w:p w14:paraId="29588FE4" w14:textId="7B32FBFF" w:rsidR="00497035" w:rsidRPr="00B22678" w:rsidRDefault="00333729" w:rsidP="00333729">
            <w:pPr>
              <w:jc w:val="center"/>
              <w:rPr>
                <w:rFonts w:eastAsia="Calibri"/>
                <w:sz w:val="22"/>
                <w:szCs w:val="22"/>
              </w:rPr>
            </w:pPr>
            <w:r w:rsidRPr="00B22678">
              <w:rPr>
                <w:rFonts w:eastAsia="Calibri"/>
                <w:sz w:val="22"/>
                <w:szCs w:val="22"/>
              </w:rPr>
              <w:t>36</w:t>
            </w:r>
          </w:p>
        </w:tc>
      </w:tr>
      <w:tr w:rsidR="00497035" w:rsidRPr="00B22678" w14:paraId="38D9A754" w14:textId="77777777" w:rsidTr="00711314">
        <w:trPr>
          <w:trHeight w:val="333"/>
        </w:trPr>
        <w:tc>
          <w:tcPr>
            <w:tcW w:w="1228" w:type="dxa"/>
            <w:shd w:val="clear" w:color="auto" w:fill="auto"/>
          </w:tcPr>
          <w:p w14:paraId="7CC6459F" w14:textId="5A0B54D0" w:rsidR="00497035" w:rsidRPr="00B22678" w:rsidRDefault="00497035" w:rsidP="00616978">
            <w:pPr>
              <w:ind w:right="-140" w:firstLine="426"/>
              <w:jc w:val="both"/>
              <w:rPr>
                <w:rFonts w:eastAsia="Calibri"/>
                <w:sz w:val="22"/>
                <w:szCs w:val="22"/>
                <w:lang w:eastAsia="en-US"/>
              </w:rPr>
            </w:pPr>
          </w:p>
        </w:tc>
        <w:tc>
          <w:tcPr>
            <w:tcW w:w="7379" w:type="dxa"/>
            <w:shd w:val="clear" w:color="auto" w:fill="auto"/>
          </w:tcPr>
          <w:p w14:paraId="5D69D620" w14:textId="77777777" w:rsidR="00497035" w:rsidRPr="00B22678" w:rsidRDefault="00497035" w:rsidP="00487A8E">
            <w:pPr>
              <w:rPr>
                <w:rFonts w:eastAsia="Calibri"/>
                <w:i/>
                <w:iCs/>
                <w:sz w:val="22"/>
                <w:szCs w:val="22"/>
              </w:rPr>
            </w:pPr>
            <w:r w:rsidRPr="00B22678">
              <w:rPr>
                <w:i/>
                <w:iCs/>
                <w:sz w:val="22"/>
                <w:szCs w:val="22"/>
              </w:rPr>
              <w:t>Часть Программы, формируемая участниками образовательных отношений</w:t>
            </w:r>
          </w:p>
        </w:tc>
        <w:tc>
          <w:tcPr>
            <w:tcW w:w="1033" w:type="dxa"/>
            <w:shd w:val="clear" w:color="auto" w:fill="auto"/>
          </w:tcPr>
          <w:p w14:paraId="40488316" w14:textId="6DFA689C" w:rsidR="00497035" w:rsidRPr="00B22678" w:rsidRDefault="00333729" w:rsidP="00333729">
            <w:pPr>
              <w:jc w:val="center"/>
              <w:rPr>
                <w:rFonts w:eastAsia="Calibri"/>
                <w:sz w:val="22"/>
                <w:szCs w:val="22"/>
              </w:rPr>
            </w:pPr>
            <w:r w:rsidRPr="00B22678">
              <w:rPr>
                <w:rFonts w:eastAsia="Calibri"/>
                <w:sz w:val="22"/>
                <w:szCs w:val="22"/>
              </w:rPr>
              <w:t>38</w:t>
            </w:r>
          </w:p>
        </w:tc>
      </w:tr>
      <w:tr w:rsidR="00497035" w:rsidRPr="00B22678" w14:paraId="47CCC808" w14:textId="77777777" w:rsidTr="00711314">
        <w:trPr>
          <w:trHeight w:val="333"/>
        </w:trPr>
        <w:tc>
          <w:tcPr>
            <w:tcW w:w="1228" w:type="dxa"/>
            <w:shd w:val="clear" w:color="auto" w:fill="auto"/>
          </w:tcPr>
          <w:p w14:paraId="2F0DA41C" w14:textId="77777777" w:rsidR="00497035" w:rsidRPr="00B22678" w:rsidRDefault="00497035" w:rsidP="00616978">
            <w:pPr>
              <w:ind w:right="-140" w:firstLine="426"/>
              <w:jc w:val="both"/>
              <w:rPr>
                <w:rFonts w:eastAsia="Calibri"/>
                <w:b/>
                <w:sz w:val="22"/>
                <w:szCs w:val="22"/>
                <w:lang w:eastAsia="en-US"/>
              </w:rPr>
            </w:pPr>
            <w:r w:rsidRPr="00B22678">
              <w:rPr>
                <w:b/>
                <w:sz w:val="22"/>
                <w:szCs w:val="22"/>
                <w:lang w:val="en-US"/>
              </w:rPr>
              <w:t>II</w:t>
            </w:r>
            <w:r w:rsidRPr="00B22678">
              <w:rPr>
                <w:b/>
                <w:sz w:val="22"/>
                <w:szCs w:val="22"/>
              </w:rPr>
              <w:t>.</w:t>
            </w:r>
          </w:p>
        </w:tc>
        <w:tc>
          <w:tcPr>
            <w:tcW w:w="7379" w:type="dxa"/>
            <w:shd w:val="clear" w:color="auto" w:fill="auto"/>
          </w:tcPr>
          <w:p w14:paraId="4958470B" w14:textId="5AAA5E77" w:rsidR="009326DF" w:rsidRPr="00B22678" w:rsidRDefault="00497035" w:rsidP="00487A8E">
            <w:pPr>
              <w:rPr>
                <w:sz w:val="22"/>
                <w:szCs w:val="22"/>
              </w:rPr>
            </w:pPr>
            <w:r w:rsidRPr="00B22678">
              <w:rPr>
                <w:sz w:val="22"/>
                <w:szCs w:val="22"/>
              </w:rPr>
              <w:t>СОДЕРЖАТЕЛЬНЫЙ РАЗДЕЛ</w:t>
            </w:r>
            <w:r w:rsidR="005126F9" w:rsidRPr="00B22678">
              <w:rPr>
                <w:sz w:val="22"/>
                <w:szCs w:val="22"/>
              </w:rPr>
              <w:t xml:space="preserve"> </w:t>
            </w:r>
          </w:p>
          <w:p w14:paraId="395D8E54" w14:textId="37F19119" w:rsidR="00497035" w:rsidRPr="00B22678" w:rsidRDefault="005126F9" w:rsidP="00487A8E">
            <w:pPr>
              <w:rPr>
                <w:rFonts w:eastAsia="Calibri"/>
                <w:i/>
                <w:iCs/>
                <w:sz w:val="22"/>
                <w:szCs w:val="22"/>
              </w:rPr>
            </w:pPr>
            <w:r w:rsidRPr="00B22678">
              <w:rPr>
                <w:i/>
                <w:iCs/>
                <w:sz w:val="22"/>
                <w:szCs w:val="22"/>
              </w:rPr>
              <w:t>Обязательная часть</w:t>
            </w:r>
          </w:p>
        </w:tc>
        <w:tc>
          <w:tcPr>
            <w:tcW w:w="1033" w:type="dxa"/>
            <w:shd w:val="clear" w:color="auto" w:fill="auto"/>
          </w:tcPr>
          <w:p w14:paraId="552A0348" w14:textId="3A8C15FE" w:rsidR="00497035" w:rsidRPr="00B22678" w:rsidRDefault="00333729" w:rsidP="00333729">
            <w:pPr>
              <w:jc w:val="center"/>
              <w:rPr>
                <w:rFonts w:eastAsia="Calibri"/>
                <w:sz w:val="22"/>
                <w:szCs w:val="22"/>
              </w:rPr>
            </w:pPr>
            <w:r w:rsidRPr="00B22678">
              <w:rPr>
                <w:rFonts w:eastAsia="Calibri"/>
                <w:sz w:val="22"/>
                <w:szCs w:val="22"/>
              </w:rPr>
              <w:t>44</w:t>
            </w:r>
          </w:p>
        </w:tc>
      </w:tr>
      <w:tr w:rsidR="00497035" w:rsidRPr="00B22678" w14:paraId="6667F416" w14:textId="77777777" w:rsidTr="00711314">
        <w:trPr>
          <w:trHeight w:val="333"/>
        </w:trPr>
        <w:tc>
          <w:tcPr>
            <w:tcW w:w="1228" w:type="dxa"/>
            <w:shd w:val="clear" w:color="auto" w:fill="auto"/>
          </w:tcPr>
          <w:p w14:paraId="1622C3CF" w14:textId="77777777" w:rsidR="00497035" w:rsidRPr="00B22678" w:rsidRDefault="00497035" w:rsidP="00616978">
            <w:pPr>
              <w:ind w:right="-140" w:firstLine="426"/>
              <w:jc w:val="both"/>
              <w:rPr>
                <w:rFonts w:eastAsia="Calibri"/>
                <w:sz w:val="22"/>
                <w:szCs w:val="22"/>
                <w:lang w:eastAsia="en-US"/>
              </w:rPr>
            </w:pPr>
            <w:r w:rsidRPr="00B22678">
              <w:rPr>
                <w:sz w:val="22"/>
                <w:szCs w:val="22"/>
              </w:rPr>
              <w:t>2.1.</w:t>
            </w:r>
          </w:p>
        </w:tc>
        <w:tc>
          <w:tcPr>
            <w:tcW w:w="7379" w:type="dxa"/>
            <w:shd w:val="clear" w:color="auto" w:fill="auto"/>
          </w:tcPr>
          <w:p w14:paraId="4EBE9B10" w14:textId="3145299B" w:rsidR="00497035" w:rsidRPr="00B22678" w:rsidRDefault="00217085" w:rsidP="00487A8E">
            <w:pPr>
              <w:rPr>
                <w:rFonts w:eastAsia="Calibri"/>
                <w:sz w:val="22"/>
                <w:szCs w:val="22"/>
              </w:rPr>
            </w:pPr>
            <w:r w:rsidRPr="00B22678">
              <w:rPr>
                <w:sz w:val="22"/>
                <w:szCs w:val="22"/>
              </w:rPr>
              <w:t>Задачи и содержание образования (обучения и воспитания) по образовательным областям</w:t>
            </w:r>
          </w:p>
        </w:tc>
        <w:tc>
          <w:tcPr>
            <w:tcW w:w="1033" w:type="dxa"/>
            <w:shd w:val="clear" w:color="auto" w:fill="auto"/>
          </w:tcPr>
          <w:p w14:paraId="014F9DDE" w14:textId="2B348BB7" w:rsidR="00497035" w:rsidRPr="00B22678" w:rsidRDefault="00333729" w:rsidP="00333729">
            <w:pPr>
              <w:jc w:val="center"/>
              <w:rPr>
                <w:rFonts w:eastAsia="Calibri"/>
                <w:sz w:val="22"/>
                <w:szCs w:val="22"/>
              </w:rPr>
            </w:pPr>
            <w:r w:rsidRPr="00B22678">
              <w:rPr>
                <w:rFonts w:eastAsia="Calibri"/>
                <w:sz w:val="22"/>
                <w:szCs w:val="22"/>
              </w:rPr>
              <w:t>44</w:t>
            </w:r>
          </w:p>
        </w:tc>
      </w:tr>
      <w:tr w:rsidR="00497035" w:rsidRPr="00B22678" w14:paraId="2E7400E4" w14:textId="77777777" w:rsidTr="00711314">
        <w:trPr>
          <w:trHeight w:val="333"/>
        </w:trPr>
        <w:tc>
          <w:tcPr>
            <w:tcW w:w="1228" w:type="dxa"/>
            <w:shd w:val="clear" w:color="auto" w:fill="auto"/>
          </w:tcPr>
          <w:p w14:paraId="3D0BD0CD" w14:textId="77777777" w:rsidR="00497035" w:rsidRPr="00B22678" w:rsidRDefault="00497035" w:rsidP="00616978">
            <w:pPr>
              <w:ind w:right="-140" w:firstLine="426"/>
              <w:jc w:val="both"/>
              <w:rPr>
                <w:sz w:val="22"/>
                <w:szCs w:val="22"/>
              </w:rPr>
            </w:pPr>
            <w:r w:rsidRPr="00B22678">
              <w:rPr>
                <w:sz w:val="22"/>
                <w:szCs w:val="22"/>
              </w:rPr>
              <w:t>2.1.1</w:t>
            </w:r>
          </w:p>
        </w:tc>
        <w:tc>
          <w:tcPr>
            <w:tcW w:w="7379" w:type="dxa"/>
            <w:shd w:val="clear" w:color="auto" w:fill="auto"/>
          </w:tcPr>
          <w:p w14:paraId="0956217E" w14:textId="4559FB65" w:rsidR="00497035" w:rsidRPr="00B22678" w:rsidRDefault="00497035" w:rsidP="00487A8E">
            <w:pPr>
              <w:rPr>
                <w:sz w:val="22"/>
                <w:szCs w:val="22"/>
              </w:rPr>
            </w:pPr>
            <w:r w:rsidRPr="00B22678">
              <w:rPr>
                <w:sz w:val="22"/>
                <w:szCs w:val="22"/>
              </w:rPr>
              <w:t>«Социально-коммуникативное развитие»</w:t>
            </w:r>
          </w:p>
        </w:tc>
        <w:tc>
          <w:tcPr>
            <w:tcW w:w="1033" w:type="dxa"/>
            <w:shd w:val="clear" w:color="auto" w:fill="auto"/>
          </w:tcPr>
          <w:p w14:paraId="484F8A28" w14:textId="19E0A82D" w:rsidR="00497035" w:rsidRPr="00B22678" w:rsidRDefault="00333729" w:rsidP="00333729">
            <w:pPr>
              <w:jc w:val="center"/>
              <w:rPr>
                <w:rFonts w:eastAsia="Calibri"/>
                <w:sz w:val="22"/>
                <w:szCs w:val="22"/>
              </w:rPr>
            </w:pPr>
            <w:r w:rsidRPr="00B22678">
              <w:rPr>
                <w:rFonts w:eastAsia="Calibri"/>
                <w:sz w:val="22"/>
                <w:szCs w:val="22"/>
              </w:rPr>
              <w:t>44</w:t>
            </w:r>
          </w:p>
        </w:tc>
      </w:tr>
      <w:tr w:rsidR="00497035" w:rsidRPr="00B22678" w14:paraId="5AC9205C" w14:textId="77777777" w:rsidTr="00711314">
        <w:trPr>
          <w:trHeight w:val="333"/>
        </w:trPr>
        <w:tc>
          <w:tcPr>
            <w:tcW w:w="1228" w:type="dxa"/>
            <w:shd w:val="clear" w:color="auto" w:fill="auto"/>
          </w:tcPr>
          <w:p w14:paraId="3352F4EF" w14:textId="77777777" w:rsidR="00497035" w:rsidRPr="00B22678" w:rsidRDefault="00497035" w:rsidP="00616978">
            <w:pPr>
              <w:ind w:right="-140" w:firstLine="426"/>
              <w:jc w:val="both"/>
              <w:rPr>
                <w:sz w:val="22"/>
                <w:szCs w:val="22"/>
              </w:rPr>
            </w:pPr>
            <w:r w:rsidRPr="00B22678">
              <w:rPr>
                <w:sz w:val="22"/>
                <w:szCs w:val="22"/>
              </w:rPr>
              <w:t>2.1.2</w:t>
            </w:r>
          </w:p>
        </w:tc>
        <w:tc>
          <w:tcPr>
            <w:tcW w:w="7379" w:type="dxa"/>
            <w:shd w:val="clear" w:color="auto" w:fill="auto"/>
          </w:tcPr>
          <w:p w14:paraId="108B40F4" w14:textId="280E3499" w:rsidR="00497035" w:rsidRPr="00B22678" w:rsidRDefault="00497035" w:rsidP="00487A8E">
            <w:pPr>
              <w:rPr>
                <w:sz w:val="22"/>
                <w:szCs w:val="22"/>
              </w:rPr>
            </w:pPr>
            <w:r w:rsidRPr="00B22678">
              <w:rPr>
                <w:sz w:val="22"/>
                <w:szCs w:val="22"/>
              </w:rPr>
              <w:t xml:space="preserve"> «Познавательное развитие»</w:t>
            </w:r>
          </w:p>
        </w:tc>
        <w:tc>
          <w:tcPr>
            <w:tcW w:w="1033" w:type="dxa"/>
            <w:shd w:val="clear" w:color="auto" w:fill="auto"/>
          </w:tcPr>
          <w:p w14:paraId="49479919" w14:textId="5AA07EC4" w:rsidR="00497035" w:rsidRPr="00B22678" w:rsidRDefault="00333729" w:rsidP="00333729">
            <w:pPr>
              <w:jc w:val="center"/>
              <w:rPr>
                <w:rFonts w:eastAsia="Calibri"/>
                <w:sz w:val="22"/>
                <w:szCs w:val="22"/>
              </w:rPr>
            </w:pPr>
            <w:r w:rsidRPr="00B22678">
              <w:rPr>
                <w:rFonts w:eastAsia="Calibri"/>
                <w:sz w:val="22"/>
                <w:szCs w:val="22"/>
              </w:rPr>
              <w:t>63</w:t>
            </w:r>
          </w:p>
        </w:tc>
      </w:tr>
      <w:tr w:rsidR="00497035" w:rsidRPr="00B22678" w14:paraId="53D47A95" w14:textId="77777777" w:rsidTr="00711314">
        <w:trPr>
          <w:trHeight w:val="333"/>
        </w:trPr>
        <w:tc>
          <w:tcPr>
            <w:tcW w:w="1228" w:type="dxa"/>
            <w:shd w:val="clear" w:color="auto" w:fill="auto"/>
          </w:tcPr>
          <w:p w14:paraId="70EB3FD0" w14:textId="77777777" w:rsidR="00497035" w:rsidRPr="00B22678" w:rsidRDefault="00497035" w:rsidP="00616978">
            <w:pPr>
              <w:ind w:right="-140" w:firstLine="426"/>
              <w:jc w:val="both"/>
              <w:rPr>
                <w:sz w:val="22"/>
                <w:szCs w:val="22"/>
              </w:rPr>
            </w:pPr>
            <w:r w:rsidRPr="00B22678">
              <w:rPr>
                <w:sz w:val="22"/>
                <w:szCs w:val="22"/>
              </w:rPr>
              <w:t>2.1.3</w:t>
            </w:r>
          </w:p>
        </w:tc>
        <w:tc>
          <w:tcPr>
            <w:tcW w:w="7379" w:type="dxa"/>
            <w:shd w:val="clear" w:color="auto" w:fill="auto"/>
          </w:tcPr>
          <w:p w14:paraId="0BFBF8F7" w14:textId="4404A26E" w:rsidR="00497035" w:rsidRPr="00B22678" w:rsidRDefault="00497035" w:rsidP="00487A8E">
            <w:pPr>
              <w:rPr>
                <w:sz w:val="22"/>
                <w:szCs w:val="22"/>
              </w:rPr>
            </w:pPr>
            <w:r w:rsidRPr="00B22678">
              <w:rPr>
                <w:sz w:val="22"/>
                <w:szCs w:val="22"/>
              </w:rPr>
              <w:t xml:space="preserve"> «Речевое развитие»</w:t>
            </w:r>
          </w:p>
        </w:tc>
        <w:tc>
          <w:tcPr>
            <w:tcW w:w="1033" w:type="dxa"/>
            <w:shd w:val="clear" w:color="auto" w:fill="auto"/>
          </w:tcPr>
          <w:p w14:paraId="5C8ACC82" w14:textId="5A2C1CCA" w:rsidR="00497035" w:rsidRPr="00B22678" w:rsidRDefault="00333729" w:rsidP="00333729">
            <w:pPr>
              <w:jc w:val="center"/>
              <w:rPr>
                <w:rFonts w:eastAsia="Calibri"/>
                <w:sz w:val="22"/>
                <w:szCs w:val="22"/>
              </w:rPr>
            </w:pPr>
            <w:r w:rsidRPr="00B22678">
              <w:rPr>
                <w:rFonts w:eastAsia="Calibri"/>
                <w:sz w:val="22"/>
                <w:szCs w:val="22"/>
              </w:rPr>
              <w:t>76</w:t>
            </w:r>
          </w:p>
        </w:tc>
      </w:tr>
      <w:tr w:rsidR="00497035" w:rsidRPr="00B22678" w14:paraId="16AD4C71" w14:textId="77777777" w:rsidTr="00711314">
        <w:trPr>
          <w:trHeight w:val="333"/>
        </w:trPr>
        <w:tc>
          <w:tcPr>
            <w:tcW w:w="1228" w:type="dxa"/>
            <w:shd w:val="clear" w:color="auto" w:fill="auto"/>
          </w:tcPr>
          <w:p w14:paraId="196F7A6D" w14:textId="77777777" w:rsidR="00497035" w:rsidRPr="00B22678" w:rsidRDefault="00497035" w:rsidP="00616978">
            <w:pPr>
              <w:ind w:right="-140" w:firstLine="426"/>
              <w:jc w:val="both"/>
              <w:rPr>
                <w:sz w:val="22"/>
                <w:szCs w:val="22"/>
              </w:rPr>
            </w:pPr>
            <w:r w:rsidRPr="00B22678">
              <w:rPr>
                <w:sz w:val="22"/>
                <w:szCs w:val="22"/>
              </w:rPr>
              <w:t>2.1.4</w:t>
            </w:r>
          </w:p>
        </w:tc>
        <w:tc>
          <w:tcPr>
            <w:tcW w:w="7379" w:type="dxa"/>
            <w:shd w:val="clear" w:color="auto" w:fill="auto"/>
          </w:tcPr>
          <w:p w14:paraId="64B86855" w14:textId="00D82F6E" w:rsidR="00497035" w:rsidRPr="00B22678" w:rsidRDefault="00497035" w:rsidP="00487A8E">
            <w:pPr>
              <w:rPr>
                <w:sz w:val="22"/>
                <w:szCs w:val="22"/>
              </w:rPr>
            </w:pPr>
            <w:r w:rsidRPr="00B22678">
              <w:rPr>
                <w:sz w:val="22"/>
                <w:szCs w:val="22"/>
              </w:rPr>
              <w:t xml:space="preserve"> «Художественно-эстетическое развитие»</w:t>
            </w:r>
          </w:p>
        </w:tc>
        <w:tc>
          <w:tcPr>
            <w:tcW w:w="1033" w:type="dxa"/>
            <w:shd w:val="clear" w:color="auto" w:fill="auto"/>
          </w:tcPr>
          <w:p w14:paraId="118782B0" w14:textId="69594753" w:rsidR="00497035" w:rsidRPr="00B22678" w:rsidRDefault="00333729" w:rsidP="00333729">
            <w:pPr>
              <w:jc w:val="center"/>
              <w:rPr>
                <w:rFonts w:eastAsia="Calibri"/>
                <w:sz w:val="22"/>
                <w:szCs w:val="22"/>
              </w:rPr>
            </w:pPr>
            <w:r w:rsidRPr="00B22678">
              <w:rPr>
                <w:rFonts w:eastAsia="Calibri"/>
                <w:sz w:val="22"/>
                <w:szCs w:val="22"/>
              </w:rPr>
              <w:t>93</w:t>
            </w:r>
          </w:p>
        </w:tc>
      </w:tr>
      <w:tr w:rsidR="00497035" w:rsidRPr="00B22678" w14:paraId="5A0B3870" w14:textId="77777777" w:rsidTr="00711314">
        <w:trPr>
          <w:trHeight w:val="333"/>
        </w:trPr>
        <w:tc>
          <w:tcPr>
            <w:tcW w:w="1228" w:type="dxa"/>
            <w:shd w:val="clear" w:color="auto" w:fill="auto"/>
          </w:tcPr>
          <w:p w14:paraId="115A4EDD" w14:textId="77777777" w:rsidR="00497035" w:rsidRPr="00B22678" w:rsidRDefault="00497035" w:rsidP="00616978">
            <w:pPr>
              <w:ind w:right="-140" w:firstLine="426"/>
              <w:jc w:val="both"/>
              <w:rPr>
                <w:sz w:val="22"/>
                <w:szCs w:val="22"/>
              </w:rPr>
            </w:pPr>
            <w:r w:rsidRPr="00B22678">
              <w:rPr>
                <w:sz w:val="22"/>
                <w:szCs w:val="22"/>
              </w:rPr>
              <w:t>2.1.5</w:t>
            </w:r>
          </w:p>
        </w:tc>
        <w:tc>
          <w:tcPr>
            <w:tcW w:w="7379" w:type="dxa"/>
            <w:shd w:val="clear" w:color="auto" w:fill="auto"/>
          </w:tcPr>
          <w:p w14:paraId="50903685" w14:textId="00A03DCC" w:rsidR="00497035" w:rsidRPr="00B22678" w:rsidRDefault="00497035" w:rsidP="00487A8E">
            <w:pPr>
              <w:rPr>
                <w:sz w:val="22"/>
                <w:szCs w:val="22"/>
              </w:rPr>
            </w:pPr>
            <w:r w:rsidRPr="00B22678">
              <w:rPr>
                <w:sz w:val="22"/>
                <w:szCs w:val="22"/>
              </w:rPr>
              <w:t xml:space="preserve"> «Физическое развитие»</w:t>
            </w:r>
          </w:p>
        </w:tc>
        <w:tc>
          <w:tcPr>
            <w:tcW w:w="1033" w:type="dxa"/>
            <w:shd w:val="clear" w:color="auto" w:fill="auto"/>
          </w:tcPr>
          <w:p w14:paraId="47887C09" w14:textId="2112221B" w:rsidR="00497035" w:rsidRPr="00B22678" w:rsidRDefault="00333729" w:rsidP="00333729">
            <w:pPr>
              <w:jc w:val="center"/>
              <w:rPr>
                <w:rFonts w:eastAsia="Calibri"/>
                <w:sz w:val="22"/>
                <w:szCs w:val="22"/>
              </w:rPr>
            </w:pPr>
            <w:r w:rsidRPr="00B22678">
              <w:rPr>
                <w:rFonts w:eastAsia="Calibri"/>
                <w:sz w:val="22"/>
                <w:szCs w:val="22"/>
              </w:rPr>
              <w:t>132</w:t>
            </w:r>
          </w:p>
        </w:tc>
      </w:tr>
      <w:tr w:rsidR="00497035" w:rsidRPr="00B22678" w14:paraId="6D7C38B7" w14:textId="77777777" w:rsidTr="00711314">
        <w:trPr>
          <w:trHeight w:val="333"/>
        </w:trPr>
        <w:tc>
          <w:tcPr>
            <w:tcW w:w="1228" w:type="dxa"/>
            <w:shd w:val="clear" w:color="auto" w:fill="auto"/>
          </w:tcPr>
          <w:p w14:paraId="7B81125A" w14:textId="77777777" w:rsidR="00497035" w:rsidRPr="00B22678" w:rsidRDefault="00497035" w:rsidP="00616978">
            <w:pPr>
              <w:ind w:right="-140" w:firstLine="426"/>
              <w:jc w:val="both"/>
              <w:rPr>
                <w:rFonts w:eastAsia="Calibri"/>
                <w:sz w:val="22"/>
                <w:szCs w:val="22"/>
                <w:lang w:eastAsia="en-US"/>
              </w:rPr>
            </w:pPr>
            <w:r w:rsidRPr="00B22678">
              <w:rPr>
                <w:sz w:val="22"/>
                <w:szCs w:val="22"/>
              </w:rPr>
              <w:t>2.2.</w:t>
            </w:r>
          </w:p>
        </w:tc>
        <w:tc>
          <w:tcPr>
            <w:tcW w:w="7379" w:type="dxa"/>
            <w:shd w:val="clear" w:color="auto" w:fill="auto"/>
          </w:tcPr>
          <w:p w14:paraId="21A9F597" w14:textId="2F4C3BFC" w:rsidR="00497035" w:rsidRPr="00B22678" w:rsidRDefault="001C4357" w:rsidP="00487A8E">
            <w:pPr>
              <w:rPr>
                <w:rFonts w:eastAsia="Calibri"/>
                <w:sz w:val="22"/>
                <w:szCs w:val="22"/>
              </w:rPr>
            </w:pPr>
            <w:r w:rsidRPr="00B22678">
              <w:rPr>
                <w:sz w:val="22"/>
                <w:szCs w:val="22"/>
              </w:rPr>
              <w:t>Вариативные</w:t>
            </w:r>
            <w:r w:rsidR="00497035" w:rsidRPr="00B22678">
              <w:rPr>
                <w:sz w:val="22"/>
                <w:szCs w:val="22"/>
              </w:rPr>
              <w:t xml:space="preserve"> форм</w:t>
            </w:r>
            <w:r w:rsidRPr="00B22678">
              <w:rPr>
                <w:sz w:val="22"/>
                <w:szCs w:val="22"/>
              </w:rPr>
              <w:t>ы</w:t>
            </w:r>
            <w:r w:rsidR="00497035" w:rsidRPr="00B22678">
              <w:rPr>
                <w:sz w:val="22"/>
                <w:szCs w:val="22"/>
              </w:rPr>
              <w:t>, способ</w:t>
            </w:r>
            <w:r w:rsidRPr="00B22678">
              <w:rPr>
                <w:sz w:val="22"/>
                <w:szCs w:val="22"/>
              </w:rPr>
              <w:t>ы, методы</w:t>
            </w:r>
            <w:r w:rsidR="00497035" w:rsidRPr="00B22678">
              <w:rPr>
                <w:sz w:val="22"/>
                <w:szCs w:val="22"/>
              </w:rPr>
              <w:t xml:space="preserve"> и средств</w:t>
            </w:r>
            <w:r w:rsidRPr="00B22678">
              <w:rPr>
                <w:sz w:val="22"/>
                <w:szCs w:val="22"/>
              </w:rPr>
              <w:t>а</w:t>
            </w:r>
            <w:r w:rsidR="00497035" w:rsidRPr="00B22678">
              <w:rPr>
                <w:sz w:val="22"/>
                <w:szCs w:val="22"/>
              </w:rPr>
              <w:t xml:space="preserve"> реализации Программы</w:t>
            </w:r>
          </w:p>
        </w:tc>
        <w:tc>
          <w:tcPr>
            <w:tcW w:w="1033" w:type="dxa"/>
            <w:shd w:val="clear" w:color="auto" w:fill="auto"/>
          </w:tcPr>
          <w:p w14:paraId="103F751B" w14:textId="4FB32F50" w:rsidR="00497035" w:rsidRPr="00B22678" w:rsidRDefault="00333729" w:rsidP="00333729">
            <w:pPr>
              <w:jc w:val="center"/>
              <w:rPr>
                <w:rFonts w:eastAsia="Calibri"/>
                <w:sz w:val="22"/>
                <w:szCs w:val="22"/>
              </w:rPr>
            </w:pPr>
            <w:r w:rsidRPr="00B22678">
              <w:rPr>
                <w:rFonts w:eastAsia="Calibri"/>
                <w:sz w:val="22"/>
                <w:szCs w:val="22"/>
              </w:rPr>
              <w:t>154</w:t>
            </w:r>
          </w:p>
        </w:tc>
      </w:tr>
      <w:tr w:rsidR="00497035" w:rsidRPr="00B22678" w14:paraId="57139AEB" w14:textId="77777777" w:rsidTr="00711314">
        <w:trPr>
          <w:trHeight w:val="333"/>
        </w:trPr>
        <w:tc>
          <w:tcPr>
            <w:tcW w:w="1228" w:type="dxa"/>
            <w:shd w:val="clear" w:color="auto" w:fill="auto"/>
          </w:tcPr>
          <w:p w14:paraId="5198AF41" w14:textId="77777777" w:rsidR="00497035" w:rsidRPr="00B22678" w:rsidRDefault="00497035" w:rsidP="00616978">
            <w:pPr>
              <w:ind w:right="-140" w:firstLine="426"/>
              <w:jc w:val="both"/>
              <w:rPr>
                <w:rFonts w:eastAsia="Calibri"/>
                <w:sz w:val="22"/>
                <w:szCs w:val="22"/>
                <w:lang w:eastAsia="en-US"/>
              </w:rPr>
            </w:pPr>
            <w:r w:rsidRPr="00B22678">
              <w:rPr>
                <w:sz w:val="22"/>
                <w:szCs w:val="22"/>
              </w:rPr>
              <w:t>2.3.</w:t>
            </w:r>
          </w:p>
        </w:tc>
        <w:tc>
          <w:tcPr>
            <w:tcW w:w="7379" w:type="dxa"/>
            <w:shd w:val="clear" w:color="auto" w:fill="auto"/>
          </w:tcPr>
          <w:p w14:paraId="6988244E" w14:textId="77777777" w:rsidR="00497035" w:rsidRPr="00B22678" w:rsidRDefault="00497035" w:rsidP="00487A8E">
            <w:pPr>
              <w:rPr>
                <w:rFonts w:eastAsia="Calibri"/>
                <w:sz w:val="22"/>
                <w:szCs w:val="22"/>
              </w:rPr>
            </w:pPr>
            <w:r w:rsidRPr="00B22678">
              <w:rPr>
                <w:sz w:val="22"/>
                <w:szCs w:val="22"/>
              </w:rPr>
              <w:t>Особенности образовательной деятельности разных видов и культурных практик</w:t>
            </w:r>
          </w:p>
        </w:tc>
        <w:tc>
          <w:tcPr>
            <w:tcW w:w="1033" w:type="dxa"/>
            <w:shd w:val="clear" w:color="auto" w:fill="auto"/>
          </w:tcPr>
          <w:p w14:paraId="26E5C06B" w14:textId="282AF12C" w:rsidR="00497035" w:rsidRPr="00B22678" w:rsidRDefault="00333729" w:rsidP="00333729">
            <w:pPr>
              <w:jc w:val="center"/>
              <w:rPr>
                <w:rFonts w:eastAsia="Calibri"/>
                <w:sz w:val="22"/>
                <w:szCs w:val="22"/>
              </w:rPr>
            </w:pPr>
            <w:r w:rsidRPr="00B22678">
              <w:rPr>
                <w:rFonts w:eastAsia="Calibri"/>
                <w:sz w:val="22"/>
                <w:szCs w:val="22"/>
              </w:rPr>
              <w:t>156</w:t>
            </w:r>
          </w:p>
        </w:tc>
      </w:tr>
      <w:tr w:rsidR="00497035" w:rsidRPr="00B22678" w14:paraId="2E3BE0E9" w14:textId="77777777" w:rsidTr="00711314">
        <w:trPr>
          <w:trHeight w:val="333"/>
        </w:trPr>
        <w:tc>
          <w:tcPr>
            <w:tcW w:w="1228" w:type="dxa"/>
            <w:shd w:val="clear" w:color="auto" w:fill="auto"/>
          </w:tcPr>
          <w:p w14:paraId="262AFF3E" w14:textId="77777777" w:rsidR="00497035" w:rsidRPr="00B22678" w:rsidRDefault="00497035" w:rsidP="00616978">
            <w:pPr>
              <w:ind w:right="-140" w:firstLine="426"/>
              <w:jc w:val="both"/>
              <w:rPr>
                <w:rFonts w:eastAsia="Calibri"/>
                <w:sz w:val="22"/>
                <w:szCs w:val="22"/>
                <w:lang w:eastAsia="en-US"/>
              </w:rPr>
            </w:pPr>
            <w:r w:rsidRPr="00B22678">
              <w:rPr>
                <w:sz w:val="22"/>
                <w:szCs w:val="22"/>
              </w:rPr>
              <w:t>2.4.</w:t>
            </w:r>
          </w:p>
        </w:tc>
        <w:tc>
          <w:tcPr>
            <w:tcW w:w="7379" w:type="dxa"/>
            <w:shd w:val="clear" w:color="auto" w:fill="auto"/>
          </w:tcPr>
          <w:p w14:paraId="5A8EA724" w14:textId="77777777" w:rsidR="00497035" w:rsidRPr="00B22678" w:rsidRDefault="00497035" w:rsidP="00487A8E">
            <w:pPr>
              <w:rPr>
                <w:rFonts w:eastAsia="Calibri"/>
                <w:sz w:val="22"/>
                <w:szCs w:val="22"/>
              </w:rPr>
            </w:pPr>
            <w:r w:rsidRPr="00B22678">
              <w:rPr>
                <w:sz w:val="22"/>
                <w:szCs w:val="22"/>
              </w:rPr>
              <w:t>Способы и направления поддержки детской инициативы</w:t>
            </w:r>
          </w:p>
        </w:tc>
        <w:tc>
          <w:tcPr>
            <w:tcW w:w="1033" w:type="dxa"/>
            <w:shd w:val="clear" w:color="auto" w:fill="auto"/>
          </w:tcPr>
          <w:p w14:paraId="2DAF0412" w14:textId="1272E80C" w:rsidR="00497035" w:rsidRPr="00B22678" w:rsidRDefault="00333729" w:rsidP="00333729">
            <w:pPr>
              <w:jc w:val="center"/>
              <w:rPr>
                <w:rFonts w:eastAsia="Calibri"/>
                <w:sz w:val="22"/>
                <w:szCs w:val="22"/>
              </w:rPr>
            </w:pPr>
            <w:r w:rsidRPr="00B22678">
              <w:rPr>
                <w:rFonts w:eastAsia="Calibri"/>
                <w:sz w:val="22"/>
                <w:szCs w:val="22"/>
              </w:rPr>
              <w:t>161</w:t>
            </w:r>
          </w:p>
        </w:tc>
      </w:tr>
      <w:tr w:rsidR="00497035" w:rsidRPr="00B22678" w14:paraId="78364DE8" w14:textId="77777777" w:rsidTr="00711314">
        <w:trPr>
          <w:trHeight w:val="333"/>
        </w:trPr>
        <w:tc>
          <w:tcPr>
            <w:tcW w:w="1228" w:type="dxa"/>
            <w:shd w:val="clear" w:color="auto" w:fill="auto"/>
          </w:tcPr>
          <w:p w14:paraId="4A30113A" w14:textId="77777777" w:rsidR="00497035" w:rsidRPr="00B22678" w:rsidRDefault="00497035" w:rsidP="00616978">
            <w:pPr>
              <w:ind w:right="-140" w:firstLine="426"/>
              <w:jc w:val="both"/>
              <w:rPr>
                <w:rFonts w:eastAsia="Calibri"/>
                <w:sz w:val="22"/>
                <w:szCs w:val="22"/>
                <w:lang w:eastAsia="en-US"/>
              </w:rPr>
            </w:pPr>
            <w:r w:rsidRPr="00B22678">
              <w:rPr>
                <w:sz w:val="22"/>
                <w:szCs w:val="22"/>
              </w:rPr>
              <w:t>2.5.</w:t>
            </w:r>
          </w:p>
        </w:tc>
        <w:tc>
          <w:tcPr>
            <w:tcW w:w="7379" w:type="dxa"/>
            <w:shd w:val="clear" w:color="auto" w:fill="auto"/>
          </w:tcPr>
          <w:p w14:paraId="3111BBF5" w14:textId="77777777" w:rsidR="00497035" w:rsidRPr="00B22678" w:rsidRDefault="00497035" w:rsidP="00487A8E">
            <w:pPr>
              <w:rPr>
                <w:rFonts w:eastAsia="Calibri"/>
                <w:sz w:val="22"/>
                <w:szCs w:val="22"/>
              </w:rPr>
            </w:pPr>
            <w:r w:rsidRPr="00B22678">
              <w:rPr>
                <w:sz w:val="22"/>
                <w:szCs w:val="22"/>
              </w:rPr>
              <w:t>Особенности взаимодействия педагогического коллектива с семьями воспитанников</w:t>
            </w:r>
          </w:p>
        </w:tc>
        <w:tc>
          <w:tcPr>
            <w:tcW w:w="1033" w:type="dxa"/>
            <w:shd w:val="clear" w:color="auto" w:fill="auto"/>
          </w:tcPr>
          <w:p w14:paraId="10647056" w14:textId="5D3CDDA3" w:rsidR="00497035" w:rsidRPr="00B22678" w:rsidRDefault="00333729" w:rsidP="00333729">
            <w:pPr>
              <w:jc w:val="center"/>
              <w:rPr>
                <w:rFonts w:eastAsia="Calibri"/>
                <w:sz w:val="22"/>
                <w:szCs w:val="22"/>
              </w:rPr>
            </w:pPr>
            <w:r w:rsidRPr="00B22678">
              <w:rPr>
                <w:rFonts w:eastAsia="Calibri"/>
                <w:sz w:val="22"/>
                <w:szCs w:val="22"/>
              </w:rPr>
              <w:t>164</w:t>
            </w:r>
          </w:p>
        </w:tc>
      </w:tr>
      <w:tr w:rsidR="00497035" w:rsidRPr="00B22678" w14:paraId="66F5AA1F" w14:textId="77777777" w:rsidTr="00711314">
        <w:trPr>
          <w:trHeight w:val="333"/>
        </w:trPr>
        <w:tc>
          <w:tcPr>
            <w:tcW w:w="1228" w:type="dxa"/>
            <w:shd w:val="clear" w:color="auto" w:fill="auto"/>
          </w:tcPr>
          <w:p w14:paraId="5657C619" w14:textId="77777777" w:rsidR="00497035" w:rsidRPr="00B22678" w:rsidRDefault="00497035" w:rsidP="00616978">
            <w:pPr>
              <w:ind w:right="-140" w:firstLine="426"/>
              <w:jc w:val="both"/>
              <w:rPr>
                <w:sz w:val="22"/>
                <w:szCs w:val="22"/>
              </w:rPr>
            </w:pPr>
            <w:r w:rsidRPr="00B22678">
              <w:rPr>
                <w:sz w:val="22"/>
                <w:szCs w:val="22"/>
              </w:rPr>
              <w:t>2.6.</w:t>
            </w:r>
          </w:p>
        </w:tc>
        <w:tc>
          <w:tcPr>
            <w:tcW w:w="7379" w:type="dxa"/>
            <w:shd w:val="clear" w:color="auto" w:fill="auto"/>
          </w:tcPr>
          <w:p w14:paraId="0057A100" w14:textId="6D7E0A1A" w:rsidR="00497035" w:rsidRPr="00B22678" w:rsidRDefault="00497035" w:rsidP="00487A8E">
            <w:pPr>
              <w:rPr>
                <w:sz w:val="22"/>
                <w:szCs w:val="22"/>
              </w:rPr>
            </w:pPr>
            <w:r w:rsidRPr="00B22678">
              <w:rPr>
                <w:sz w:val="22"/>
                <w:szCs w:val="22"/>
              </w:rPr>
              <w:t>Направления и задачи коррекционной - развивающей работы</w:t>
            </w:r>
          </w:p>
        </w:tc>
        <w:tc>
          <w:tcPr>
            <w:tcW w:w="1033" w:type="dxa"/>
            <w:shd w:val="clear" w:color="auto" w:fill="auto"/>
          </w:tcPr>
          <w:p w14:paraId="3CC83067" w14:textId="030FA8C9" w:rsidR="00497035" w:rsidRPr="00B22678" w:rsidRDefault="00333729" w:rsidP="00333729">
            <w:pPr>
              <w:jc w:val="center"/>
              <w:rPr>
                <w:rFonts w:eastAsia="Calibri"/>
                <w:sz w:val="22"/>
                <w:szCs w:val="22"/>
              </w:rPr>
            </w:pPr>
            <w:r w:rsidRPr="00B22678">
              <w:rPr>
                <w:rFonts w:eastAsia="Calibri"/>
                <w:sz w:val="22"/>
                <w:szCs w:val="22"/>
              </w:rPr>
              <w:t>169</w:t>
            </w:r>
          </w:p>
        </w:tc>
      </w:tr>
      <w:tr w:rsidR="00497035" w:rsidRPr="00B22678" w14:paraId="440F31D8" w14:textId="77777777" w:rsidTr="00711314">
        <w:trPr>
          <w:trHeight w:val="333"/>
        </w:trPr>
        <w:tc>
          <w:tcPr>
            <w:tcW w:w="1228" w:type="dxa"/>
            <w:shd w:val="clear" w:color="auto" w:fill="auto"/>
          </w:tcPr>
          <w:p w14:paraId="798C5328" w14:textId="77777777" w:rsidR="00497035" w:rsidRPr="00B22678" w:rsidRDefault="00497035" w:rsidP="00616978">
            <w:pPr>
              <w:ind w:right="-140" w:firstLine="426"/>
              <w:jc w:val="both"/>
              <w:rPr>
                <w:sz w:val="22"/>
                <w:szCs w:val="22"/>
              </w:rPr>
            </w:pPr>
            <w:r w:rsidRPr="00B22678">
              <w:rPr>
                <w:sz w:val="22"/>
                <w:szCs w:val="22"/>
              </w:rPr>
              <w:t>2.7.</w:t>
            </w:r>
          </w:p>
        </w:tc>
        <w:tc>
          <w:tcPr>
            <w:tcW w:w="7379" w:type="dxa"/>
            <w:shd w:val="clear" w:color="auto" w:fill="auto"/>
          </w:tcPr>
          <w:p w14:paraId="175F14F4" w14:textId="77777777" w:rsidR="00497035" w:rsidRPr="00B22678" w:rsidRDefault="00497035" w:rsidP="00487A8E">
            <w:pPr>
              <w:rPr>
                <w:sz w:val="22"/>
                <w:szCs w:val="22"/>
              </w:rPr>
            </w:pPr>
            <w:r w:rsidRPr="00B22678">
              <w:rPr>
                <w:sz w:val="22"/>
                <w:szCs w:val="22"/>
              </w:rPr>
              <w:t>Рабочая программа воспитания</w:t>
            </w:r>
          </w:p>
        </w:tc>
        <w:tc>
          <w:tcPr>
            <w:tcW w:w="1033" w:type="dxa"/>
            <w:shd w:val="clear" w:color="auto" w:fill="auto"/>
          </w:tcPr>
          <w:p w14:paraId="35B38C03" w14:textId="0ACAD015" w:rsidR="00497035" w:rsidRPr="00B22678" w:rsidRDefault="00333729" w:rsidP="00333729">
            <w:pPr>
              <w:jc w:val="center"/>
              <w:rPr>
                <w:rFonts w:eastAsia="Calibri"/>
                <w:sz w:val="22"/>
                <w:szCs w:val="22"/>
              </w:rPr>
            </w:pPr>
            <w:r w:rsidRPr="00B22678">
              <w:rPr>
                <w:rFonts w:eastAsia="Calibri"/>
                <w:sz w:val="22"/>
                <w:szCs w:val="22"/>
              </w:rPr>
              <w:t>176</w:t>
            </w:r>
          </w:p>
        </w:tc>
      </w:tr>
      <w:tr w:rsidR="00497035" w:rsidRPr="00B22678" w14:paraId="43B097EA" w14:textId="77777777" w:rsidTr="00711314">
        <w:trPr>
          <w:trHeight w:val="333"/>
        </w:trPr>
        <w:tc>
          <w:tcPr>
            <w:tcW w:w="1228" w:type="dxa"/>
            <w:shd w:val="clear" w:color="auto" w:fill="auto"/>
          </w:tcPr>
          <w:p w14:paraId="15F814BF" w14:textId="77777777" w:rsidR="00497035" w:rsidRPr="00B22678" w:rsidRDefault="00497035" w:rsidP="00616978">
            <w:pPr>
              <w:ind w:right="-140" w:firstLine="426"/>
              <w:jc w:val="both"/>
              <w:rPr>
                <w:rFonts w:eastAsia="Calibri"/>
                <w:sz w:val="22"/>
                <w:szCs w:val="22"/>
                <w:lang w:eastAsia="en-US"/>
              </w:rPr>
            </w:pPr>
            <w:r w:rsidRPr="00B22678">
              <w:rPr>
                <w:rFonts w:eastAsia="Calibri"/>
                <w:sz w:val="22"/>
                <w:szCs w:val="22"/>
                <w:lang w:eastAsia="en-US"/>
              </w:rPr>
              <w:t>2.8.</w:t>
            </w:r>
          </w:p>
        </w:tc>
        <w:tc>
          <w:tcPr>
            <w:tcW w:w="7379" w:type="dxa"/>
            <w:shd w:val="clear" w:color="auto" w:fill="auto"/>
          </w:tcPr>
          <w:p w14:paraId="69409EBA" w14:textId="77777777" w:rsidR="00497035" w:rsidRPr="00B22678" w:rsidRDefault="00497035" w:rsidP="00487A8E">
            <w:pPr>
              <w:rPr>
                <w:rFonts w:eastAsia="Calibri"/>
                <w:i/>
                <w:iCs/>
                <w:sz w:val="22"/>
                <w:szCs w:val="22"/>
              </w:rPr>
            </w:pPr>
            <w:r w:rsidRPr="00B22678">
              <w:rPr>
                <w:i/>
                <w:iCs/>
                <w:sz w:val="22"/>
                <w:szCs w:val="22"/>
              </w:rPr>
              <w:t>Часть Программы, формируемая участниками образовательных отношений</w:t>
            </w:r>
          </w:p>
        </w:tc>
        <w:tc>
          <w:tcPr>
            <w:tcW w:w="1033" w:type="dxa"/>
            <w:shd w:val="clear" w:color="auto" w:fill="auto"/>
          </w:tcPr>
          <w:p w14:paraId="6F164060" w14:textId="219D7DCA" w:rsidR="00497035" w:rsidRPr="00B22678" w:rsidRDefault="00333729" w:rsidP="00333729">
            <w:pPr>
              <w:jc w:val="center"/>
              <w:rPr>
                <w:rFonts w:eastAsia="Calibri"/>
                <w:sz w:val="22"/>
                <w:szCs w:val="22"/>
              </w:rPr>
            </w:pPr>
            <w:r w:rsidRPr="00B22678">
              <w:rPr>
                <w:rFonts w:eastAsia="Calibri"/>
                <w:sz w:val="22"/>
                <w:szCs w:val="22"/>
              </w:rPr>
              <w:t>208</w:t>
            </w:r>
          </w:p>
        </w:tc>
      </w:tr>
      <w:tr w:rsidR="00497035" w:rsidRPr="00B22678" w14:paraId="1006F88C" w14:textId="77777777" w:rsidTr="00711314">
        <w:trPr>
          <w:trHeight w:val="333"/>
        </w:trPr>
        <w:tc>
          <w:tcPr>
            <w:tcW w:w="1228" w:type="dxa"/>
            <w:shd w:val="clear" w:color="auto" w:fill="auto"/>
          </w:tcPr>
          <w:p w14:paraId="3625EE7B" w14:textId="77777777" w:rsidR="00497035" w:rsidRPr="00B22678" w:rsidRDefault="00497035" w:rsidP="00616978">
            <w:pPr>
              <w:ind w:right="-140" w:firstLine="426"/>
              <w:jc w:val="both"/>
              <w:rPr>
                <w:rFonts w:eastAsia="Calibri"/>
                <w:b/>
                <w:sz w:val="22"/>
                <w:szCs w:val="22"/>
                <w:lang w:eastAsia="en-US"/>
              </w:rPr>
            </w:pPr>
            <w:r w:rsidRPr="00B22678">
              <w:rPr>
                <w:b/>
                <w:sz w:val="22"/>
                <w:szCs w:val="22"/>
                <w:lang w:val="en-US"/>
              </w:rPr>
              <w:t>III</w:t>
            </w:r>
            <w:r w:rsidRPr="00B22678">
              <w:rPr>
                <w:b/>
                <w:sz w:val="22"/>
                <w:szCs w:val="22"/>
              </w:rPr>
              <w:t>.</w:t>
            </w:r>
          </w:p>
        </w:tc>
        <w:tc>
          <w:tcPr>
            <w:tcW w:w="7379" w:type="dxa"/>
            <w:shd w:val="clear" w:color="auto" w:fill="auto"/>
          </w:tcPr>
          <w:p w14:paraId="3C73F6E8" w14:textId="47D3EC16" w:rsidR="009326DF" w:rsidRPr="00B22678" w:rsidRDefault="00497035" w:rsidP="00487A8E">
            <w:pPr>
              <w:rPr>
                <w:sz w:val="22"/>
                <w:szCs w:val="22"/>
              </w:rPr>
            </w:pPr>
            <w:r w:rsidRPr="00B22678">
              <w:rPr>
                <w:sz w:val="22"/>
                <w:szCs w:val="22"/>
              </w:rPr>
              <w:t>ОРГАНИЗАЦИОННЫЙ РАЗДЕЛ</w:t>
            </w:r>
          </w:p>
          <w:p w14:paraId="683AAC63" w14:textId="1E83AC41" w:rsidR="00497035" w:rsidRPr="00B22678" w:rsidRDefault="005126F9" w:rsidP="00487A8E">
            <w:pPr>
              <w:rPr>
                <w:rFonts w:eastAsia="Calibri"/>
                <w:i/>
                <w:iCs/>
                <w:sz w:val="22"/>
                <w:szCs w:val="22"/>
              </w:rPr>
            </w:pPr>
            <w:r w:rsidRPr="00B22678">
              <w:rPr>
                <w:sz w:val="22"/>
                <w:szCs w:val="22"/>
              </w:rPr>
              <w:t xml:space="preserve"> </w:t>
            </w:r>
            <w:r w:rsidRPr="00B22678">
              <w:rPr>
                <w:i/>
                <w:iCs/>
                <w:sz w:val="22"/>
                <w:szCs w:val="22"/>
              </w:rPr>
              <w:t>Обязательная часть</w:t>
            </w:r>
          </w:p>
        </w:tc>
        <w:tc>
          <w:tcPr>
            <w:tcW w:w="1033" w:type="dxa"/>
            <w:shd w:val="clear" w:color="auto" w:fill="auto"/>
          </w:tcPr>
          <w:p w14:paraId="2DF44BA6" w14:textId="31EF75C8" w:rsidR="00497035" w:rsidRPr="00B22678" w:rsidRDefault="00333729" w:rsidP="00333729">
            <w:pPr>
              <w:jc w:val="center"/>
              <w:rPr>
                <w:rFonts w:eastAsia="Calibri"/>
                <w:sz w:val="22"/>
                <w:szCs w:val="22"/>
              </w:rPr>
            </w:pPr>
            <w:r w:rsidRPr="00B22678">
              <w:rPr>
                <w:rFonts w:eastAsia="Calibri"/>
                <w:sz w:val="22"/>
                <w:szCs w:val="22"/>
              </w:rPr>
              <w:t>217</w:t>
            </w:r>
          </w:p>
        </w:tc>
      </w:tr>
      <w:tr w:rsidR="00497035" w:rsidRPr="00B22678" w14:paraId="7E5FBDD2" w14:textId="77777777" w:rsidTr="00711314">
        <w:trPr>
          <w:trHeight w:val="333"/>
        </w:trPr>
        <w:tc>
          <w:tcPr>
            <w:tcW w:w="1228" w:type="dxa"/>
            <w:shd w:val="clear" w:color="auto" w:fill="auto"/>
          </w:tcPr>
          <w:p w14:paraId="7679D325" w14:textId="77777777" w:rsidR="00497035" w:rsidRPr="00B22678" w:rsidRDefault="00497035" w:rsidP="00616978">
            <w:pPr>
              <w:ind w:right="-140" w:firstLine="426"/>
              <w:jc w:val="both"/>
              <w:rPr>
                <w:rFonts w:eastAsia="Calibri"/>
                <w:sz w:val="22"/>
                <w:szCs w:val="22"/>
                <w:lang w:eastAsia="en-US"/>
              </w:rPr>
            </w:pPr>
            <w:r w:rsidRPr="00B22678">
              <w:rPr>
                <w:sz w:val="22"/>
                <w:szCs w:val="22"/>
              </w:rPr>
              <w:t>3.1.</w:t>
            </w:r>
          </w:p>
        </w:tc>
        <w:tc>
          <w:tcPr>
            <w:tcW w:w="7379" w:type="dxa"/>
            <w:shd w:val="clear" w:color="auto" w:fill="auto"/>
          </w:tcPr>
          <w:p w14:paraId="3AA62CCD" w14:textId="77777777" w:rsidR="00497035" w:rsidRPr="00B22678" w:rsidRDefault="00497035" w:rsidP="00487A8E">
            <w:pPr>
              <w:rPr>
                <w:rFonts w:eastAsia="Calibri"/>
                <w:sz w:val="22"/>
                <w:szCs w:val="22"/>
              </w:rPr>
            </w:pPr>
            <w:r w:rsidRPr="00B22678">
              <w:rPr>
                <w:rFonts w:eastAsia="Calibri"/>
                <w:sz w:val="22"/>
                <w:szCs w:val="22"/>
              </w:rPr>
              <w:t>Психолого – педагогические условия реализации Программы</w:t>
            </w:r>
          </w:p>
        </w:tc>
        <w:tc>
          <w:tcPr>
            <w:tcW w:w="1033" w:type="dxa"/>
            <w:shd w:val="clear" w:color="auto" w:fill="auto"/>
          </w:tcPr>
          <w:p w14:paraId="14117FC7" w14:textId="4A864838" w:rsidR="00497035" w:rsidRPr="00B22678" w:rsidRDefault="00333729" w:rsidP="00333729">
            <w:pPr>
              <w:jc w:val="center"/>
              <w:rPr>
                <w:rFonts w:eastAsia="Calibri"/>
                <w:sz w:val="22"/>
                <w:szCs w:val="22"/>
              </w:rPr>
            </w:pPr>
            <w:r w:rsidRPr="00B22678">
              <w:rPr>
                <w:rFonts w:eastAsia="Calibri"/>
                <w:sz w:val="22"/>
                <w:szCs w:val="22"/>
              </w:rPr>
              <w:t>217</w:t>
            </w:r>
          </w:p>
        </w:tc>
      </w:tr>
      <w:tr w:rsidR="00497035" w:rsidRPr="00B22678" w14:paraId="71472B41" w14:textId="77777777" w:rsidTr="00711314">
        <w:trPr>
          <w:trHeight w:val="333"/>
        </w:trPr>
        <w:tc>
          <w:tcPr>
            <w:tcW w:w="1228" w:type="dxa"/>
            <w:shd w:val="clear" w:color="auto" w:fill="auto"/>
          </w:tcPr>
          <w:p w14:paraId="3A021AE6" w14:textId="77777777" w:rsidR="00497035" w:rsidRPr="00B22678" w:rsidRDefault="00497035" w:rsidP="00616978">
            <w:pPr>
              <w:ind w:right="-140" w:firstLine="426"/>
              <w:jc w:val="both"/>
              <w:rPr>
                <w:sz w:val="22"/>
                <w:szCs w:val="22"/>
              </w:rPr>
            </w:pPr>
            <w:r w:rsidRPr="00B22678">
              <w:rPr>
                <w:sz w:val="22"/>
                <w:szCs w:val="22"/>
              </w:rPr>
              <w:t>3.2.</w:t>
            </w:r>
          </w:p>
        </w:tc>
        <w:tc>
          <w:tcPr>
            <w:tcW w:w="7379" w:type="dxa"/>
            <w:shd w:val="clear" w:color="auto" w:fill="auto"/>
          </w:tcPr>
          <w:p w14:paraId="7DCEBBE6" w14:textId="5CFBC85C" w:rsidR="00497035" w:rsidRPr="00B22678" w:rsidRDefault="00EE59D6" w:rsidP="00487A8E">
            <w:pPr>
              <w:rPr>
                <w:sz w:val="22"/>
                <w:szCs w:val="22"/>
              </w:rPr>
            </w:pPr>
            <w:r w:rsidRPr="00B22678">
              <w:rPr>
                <w:sz w:val="22"/>
                <w:szCs w:val="22"/>
              </w:rPr>
              <w:t>Особенности организации развивающей предметно – пространственной среды</w:t>
            </w:r>
            <w:r w:rsidR="001505FC" w:rsidRPr="00B22678">
              <w:rPr>
                <w:sz w:val="22"/>
                <w:szCs w:val="22"/>
              </w:rPr>
              <w:t xml:space="preserve"> МДОУ</w:t>
            </w:r>
          </w:p>
        </w:tc>
        <w:tc>
          <w:tcPr>
            <w:tcW w:w="1033" w:type="dxa"/>
            <w:shd w:val="clear" w:color="auto" w:fill="auto"/>
          </w:tcPr>
          <w:p w14:paraId="7F0B584B" w14:textId="1C8D6446" w:rsidR="00497035" w:rsidRPr="00B22678" w:rsidRDefault="00333729" w:rsidP="00333729">
            <w:pPr>
              <w:jc w:val="center"/>
              <w:rPr>
                <w:rFonts w:eastAsia="Calibri"/>
                <w:sz w:val="22"/>
                <w:szCs w:val="22"/>
              </w:rPr>
            </w:pPr>
            <w:r w:rsidRPr="00B22678">
              <w:rPr>
                <w:rFonts w:eastAsia="Calibri"/>
                <w:sz w:val="22"/>
                <w:szCs w:val="22"/>
              </w:rPr>
              <w:t>219</w:t>
            </w:r>
          </w:p>
        </w:tc>
      </w:tr>
      <w:tr w:rsidR="00497035" w:rsidRPr="00B22678" w14:paraId="5DF8867E" w14:textId="77777777" w:rsidTr="00711314">
        <w:trPr>
          <w:trHeight w:val="333"/>
        </w:trPr>
        <w:tc>
          <w:tcPr>
            <w:tcW w:w="1228" w:type="dxa"/>
            <w:shd w:val="clear" w:color="auto" w:fill="auto"/>
          </w:tcPr>
          <w:p w14:paraId="5253601D" w14:textId="77777777" w:rsidR="00497035" w:rsidRPr="00B22678" w:rsidRDefault="00497035" w:rsidP="00616978">
            <w:pPr>
              <w:ind w:right="-140" w:firstLine="426"/>
              <w:jc w:val="both"/>
              <w:rPr>
                <w:sz w:val="22"/>
                <w:szCs w:val="22"/>
              </w:rPr>
            </w:pPr>
            <w:r w:rsidRPr="00B22678">
              <w:rPr>
                <w:sz w:val="22"/>
                <w:szCs w:val="22"/>
              </w:rPr>
              <w:t>3.3.</w:t>
            </w:r>
          </w:p>
        </w:tc>
        <w:tc>
          <w:tcPr>
            <w:tcW w:w="7379" w:type="dxa"/>
            <w:shd w:val="clear" w:color="auto" w:fill="auto"/>
          </w:tcPr>
          <w:p w14:paraId="639B09FB" w14:textId="3DF96574" w:rsidR="00497035" w:rsidRPr="00B22678" w:rsidRDefault="00EE59D6" w:rsidP="00487A8E">
            <w:pPr>
              <w:rPr>
                <w:rFonts w:eastAsia="Calibri"/>
                <w:sz w:val="22"/>
                <w:szCs w:val="22"/>
              </w:rPr>
            </w:pPr>
            <w:r w:rsidRPr="00B22678">
              <w:rPr>
                <w:sz w:val="22"/>
                <w:szCs w:val="22"/>
              </w:rPr>
              <w:t>Материально - техническое обеспечение Программы</w:t>
            </w:r>
            <w:r w:rsidR="001505FC" w:rsidRPr="00B22678">
              <w:rPr>
                <w:sz w:val="22"/>
                <w:szCs w:val="22"/>
              </w:rPr>
              <w:t>, обеспеченность методическими материалами и средствами обучения и воспитания</w:t>
            </w:r>
          </w:p>
        </w:tc>
        <w:tc>
          <w:tcPr>
            <w:tcW w:w="1033" w:type="dxa"/>
            <w:shd w:val="clear" w:color="auto" w:fill="auto"/>
          </w:tcPr>
          <w:p w14:paraId="4DDACD08" w14:textId="774C9E01" w:rsidR="00497035" w:rsidRPr="00B22678" w:rsidRDefault="00333729" w:rsidP="00333729">
            <w:pPr>
              <w:jc w:val="center"/>
              <w:rPr>
                <w:rFonts w:eastAsia="Calibri"/>
                <w:sz w:val="22"/>
                <w:szCs w:val="22"/>
              </w:rPr>
            </w:pPr>
            <w:r w:rsidRPr="00B22678">
              <w:rPr>
                <w:rFonts w:eastAsia="Calibri"/>
                <w:sz w:val="22"/>
                <w:szCs w:val="22"/>
              </w:rPr>
              <w:t>223</w:t>
            </w:r>
          </w:p>
        </w:tc>
      </w:tr>
      <w:tr w:rsidR="00410C65" w:rsidRPr="00B22678" w14:paraId="4DD8F083" w14:textId="77777777" w:rsidTr="00711314">
        <w:trPr>
          <w:trHeight w:val="333"/>
        </w:trPr>
        <w:tc>
          <w:tcPr>
            <w:tcW w:w="1228" w:type="dxa"/>
            <w:shd w:val="clear" w:color="auto" w:fill="auto"/>
          </w:tcPr>
          <w:p w14:paraId="5C58B1B0" w14:textId="6A58EB75" w:rsidR="00410C65" w:rsidRPr="00B22678" w:rsidRDefault="00410C65" w:rsidP="00410C65">
            <w:pPr>
              <w:ind w:right="-140" w:firstLine="426"/>
              <w:jc w:val="both"/>
              <w:rPr>
                <w:sz w:val="22"/>
                <w:szCs w:val="22"/>
              </w:rPr>
            </w:pPr>
            <w:r w:rsidRPr="00B22678">
              <w:rPr>
                <w:sz w:val="22"/>
                <w:szCs w:val="22"/>
              </w:rPr>
              <w:t>3.4.</w:t>
            </w:r>
          </w:p>
        </w:tc>
        <w:tc>
          <w:tcPr>
            <w:tcW w:w="7379" w:type="dxa"/>
            <w:shd w:val="clear" w:color="auto" w:fill="auto"/>
          </w:tcPr>
          <w:p w14:paraId="51A58940" w14:textId="2BD12F81" w:rsidR="00410C65" w:rsidRPr="00B22678" w:rsidRDefault="00246C60" w:rsidP="00487A8E">
            <w:pPr>
              <w:rPr>
                <w:sz w:val="22"/>
                <w:szCs w:val="22"/>
              </w:rPr>
            </w:pPr>
            <w:r w:rsidRPr="00B22678">
              <w:rPr>
                <w:sz w:val="22"/>
                <w:szCs w:val="22"/>
              </w:rPr>
              <w:t>О</w:t>
            </w:r>
            <w:r w:rsidR="008C77BC" w:rsidRPr="00B22678">
              <w:rPr>
                <w:sz w:val="22"/>
                <w:szCs w:val="22"/>
              </w:rPr>
              <w:t>беспеч</w:t>
            </w:r>
            <w:r w:rsidRPr="00B22678">
              <w:rPr>
                <w:sz w:val="22"/>
                <w:szCs w:val="22"/>
              </w:rPr>
              <w:t>енность</w:t>
            </w:r>
            <w:r w:rsidR="008C77BC" w:rsidRPr="00B22678">
              <w:rPr>
                <w:sz w:val="22"/>
                <w:szCs w:val="22"/>
              </w:rPr>
              <w:t xml:space="preserve"> методическими материалами и средствами обучения и воспитания</w:t>
            </w:r>
          </w:p>
        </w:tc>
        <w:tc>
          <w:tcPr>
            <w:tcW w:w="1033" w:type="dxa"/>
            <w:shd w:val="clear" w:color="auto" w:fill="auto"/>
          </w:tcPr>
          <w:p w14:paraId="568F2DB2" w14:textId="51567EA1" w:rsidR="00410C65" w:rsidRPr="00B22678" w:rsidRDefault="00333729" w:rsidP="00333729">
            <w:pPr>
              <w:jc w:val="center"/>
              <w:rPr>
                <w:rFonts w:eastAsia="Calibri"/>
                <w:sz w:val="22"/>
                <w:szCs w:val="22"/>
              </w:rPr>
            </w:pPr>
            <w:r w:rsidRPr="00B22678">
              <w:rPr>
                <w:rFonts w:eastAsia="Calibri"/>
                <w:sz w:val="22"/>
                <w:szCs w:val="22"/>
              </w:rPr>
              <w:t>224</w:t>
            </w:r>
          </w:p>
        </w:tc>
      </w:tr>
      <w:tr w:rsidR="00410C65" w:rsidRPr="00B22678" w14:paraId="17B1C279" w14:textId="77777777" w:rsidTr="00711314">
        <w:trPr>
          <w:trHeight w:val="333"/>
        </w:trPr>
        <w:tc>
          <w:tcPr>
            <w:tcW w:w="1228" w:type="dxa"/>
            <w:shd w:val="clear" w:color="auto" w:fill="auto"/>
          </w:tcPr>
          <w:p w14:paraId="224C80C4" w14:textId="704DD1F9" w:rsidR="00410C65" w:rsidRPr="00B22678" w:rsidRDefault="00410C65" w:rsidP="00410C65">
            <w:pPr>
              <w:ind w:right="-140" w:firstLine="426"/>
              <w:jc w:val="both"/>
              <w:rPr>
                <w:sz w:val="22"/>
                <w:szCs w:val="22"/>
              </w:rPr>
            </w:pPr>
            <w:r w:rsidRPr="00B22678">
              <w:rPr>
                <w:sz w:val="22"/>
                <w:szCs w:val="22"/>
              </w:rPr>
              <w:t>3.5.</w:t>
            </w:r>
          </w:p>
        </w:tc>
        <w:tc>
          <w:tcPr>
            <w:tcW w:w="7379" w:type="dxa"/>
            <w:shd w:val="clear" w:color="auto" w:fill="auto"/>
          </w:tcPr>
          <w:p w14:paraId="6BF4B5BE" w14:textId="77777777" w:rsidR="00410C65" w:rsidRPr="00B22678" w:rsidRDefault="00410C65" w:rsidP="003257C4">
            <w:pPr>
              <w:rPr>
                <w:sz w:val="22"/>
                <w:szCs w:val="22"/>
              </w:rPr>
            </w:pPr>
            <w:r w:rsidRPr="00B22678">
              <w:rPr>
                <w:sz w:val="22"/>
                <w:szCs w:val="22"/>
              </w:rPr>
              <w:t>Примерный перечень литературных, музыкальных, художественных, анимационных произведений</w:t>
            </w:r>
          </w:p>
        </w:tc>
        <w:tc>
          <w:tcPr>
            <w:tcW w:w="1033" w:type="dxa"/>
            <w:shd w:val="clear" w:color="auto" w:fill="auto"/>
          </w:tcPr>
          <w:p w14:paraId="25ED325C" w14:textId="7E44C079" w:rsidR="00410C65" w:rsidRPr="00B22678" w:rsidRDefault="00333729" w:rsidP="00333729">
            <w:pPr>
              <w:jc w:val="center"/>
              <w:rPr>
                <w:rFonts w:eastAsia="Calibri"/>
                <w:sz w:val="22"/>
                <w:szCs w:val="22"/>
              </w:rPr>
            </w:pPr>
            <w:r w:rsidRPr="00B22678">
              <w:rPr>
                <w:rFonts w:eastAsia="Calibri"/>
                <w:sz w:val="22"/>
                <w:szCs w:val="22"/>
              </w:rPr>
              <w:t>226</w:t>
            </w:r>
          </w:p>
        </w:tc>
      </w:tr>
      <w:tr w:rsidR="00410C65" w:rsidRPr="00B22678" w14:paraId="5979B243" w14:textId="77777777" w:rsidTr="00711314">
        <w:trPr>
          <w:trHeight w:val="333"/>
        </w:trPr>
        <w:tc>
          <w:tcPr>
            <w:tcW w:w="1228" w:type="dxa"/>
            <w:shd w:val="clear" w:color="auto" w:fill="auto"/>
          </w:tcPr>
          <w:p w14:paraId="197E67A3" w14:textId="747D41ED" w:rsidR="00410C65" w:rsidRPr="00B22678" w:rsidRDefault="00410C65" w:rsidP="00410C65">
            <w:pPr>
              <w:ind w:right="-140" w:firstLine="426"/>
              <w:jc w:val="both"/>
              <w:rPr>
                <w:sz w:val="22"/>
                <w:szCs w:val="22"/>
              </w:rPr>
            </w:pPr>
            <w:r w:rsidRPr="00B22678">
              <w:rPr>
                <w:rFonts w:eastAsia="Calibri"/>
                <w:sz w:val="22"/>
                <w:szCs w:val="22"/>
                <w:lang w:eastAsia="en-US"/>
              </w:rPr>
              <w:t>3.6.</w:t>
            </w:r>
          </w:p>
        </w:tc>
        <w:tc>
          <w:tcPr>
            <w:tcW w:w="7379" w:type="dxa"/>
            <w:shd w:val="clear" w:color="auto" w:fill="auto"/>
          </w:tcPr>
          <w:p w14:paraId="215A9D3A" w14:textId="229BA5ED" w:rsidR="00410C65" w:rsidRPr="00B22678" w:rsidRDefault="00410C65" w:rsidP="003257C4">
            <w:pPr>
              <w:rPr>
                <w:sz w:val="22"/>
                <w:szCs w:val="22"/>
              </w:rPr>
            </w:pPr>
            <w:r w:rsidRPr="00B22678">
              <w:rPr>
                <w:sz w:val="22"/>
                <w:szCs w:val="22"/>
              </w:rPr>
              <w:t>Кадровые условия реализации Программы</w:t>
            </w:r>
          </w:p>
        </w:tc>
        <w:tc>
          <w:tcPr>
            <w:tcW w:w="1033" w:type="dxa"/>
            <w:shd w:val="clear" w:color="auto" w:fill="auto"/>
          </w:tcPr>
          <w:p w14:paraId="2C4E78B6" w14:textId="2E98E7EE" w:rsidR="00410C65" w:rsidRPr="00B22678" w:rsidRDefault="00333729" w:rsidP="00333729">
            <w:pPr>
              <w:jc w:val="center"/>
              <w:rPr>
                <w:rFonts w:eastAsia="Calibri"/>
                <w:sz w:val="22"/>
                <w:szCs w:val="22"/>
              </w:rPr>
            </w:pPr>
            <w:r w:rsidRPr="00B22678">
              <w:rPr>
                <w:rFonts w:eastAsia="Calibri"/>
                <w:sz w:val="22"/>
                <w:szCs w:val="22"/>
              </w:rPr>
              <w:t>257</w:t>
            </w:r>
          </w:p>
        </w:tc>
      </w:tr>
      <w:tr w:rsidR="00410C65" w:rsidRPr="00B22678" w14:paraId="0078E642" w14:textId="77777777" w:rsidTr="00711314">
        <w:trPr>
          <w:trHeight w:val="333"/>
        </w:trPr>
        <w:tc>
          <w:tcPr>
            <w:tcW w:w="1228" w:type="dxa"/>
            <w:shd w:val="clear" w:color="auto" w:fill="auto"/>
          </w:tcPr>
          <w:p w14:paraId="1F70E663" w14:textId="045726B3" w:rsidR="00410C65" w:rsidRPr="00B22678" w:rsidRDefault="00410C65" w:rsidP="00410C65">
            <w:pPr>
              <w:ind w:right="-140" w:firstLine="426"/>
              <w:jc w:val="both"/>
              <w:rPr>
                <w:sz w:val="22"/>
                <w:szCs w:val="22"/>
              </w:rPr>
            </w:pPr>
            <w:r w:rsidRPr="00B22678">
              <w:rPr>
                <w:rFonts w:eastAsia="Calibri"/>
                <w:sz w:val="22"/>
                <w:szCs w:val="22"/>
                <w:lang w:eastAsia="en-US"/>
              </w:rPr>
              <w:t>3.7.</w:t>
            </w:r>
          </w:p>
        </w:tc>
        <w:tc>
          <w:tcPr>
            <w:tcW w:w="7379" w:type="dxa"/>
            <w:shd w:val="clear" w:color="auto" w:fill="auto"/>
          </w:tcPr>
          <w:p w14:paraId="494316FE" w14:textId="2EB74FE2" w:rsidR="00410C65" w:rsidRPr="00B22678" w:rsidRDefault="00410C65" w:rsidP="003257C4">
            <w:pPr>
              <w:rPr>
                <w:sz w:val="22"/>
                <w:szCs w:val="22"/>
              </w:rPr>
            </w:pPr>
            <w:r w:rsidRPr="00B22678">
              <w:rPr>
                <w:sz w:val="22"/>
                <w:szCs w:val="22"/>
              </w:rPr>
              <w:t>Примерный режим и распорядок дня</w:t>
            </w:r>
          </w:p>
        </w:tc>
        <w:tc>
          <w:tcPr>
            <w:tcW w:w="1033" w:type="dxa"/>
            <w:shd w:val="clear" w:color="auto" w:fill="auto"/>
          </w:tcPr>
          <w:p w14:paraId="2DD5DC80" w14:textId="3B06669C" w:rsidR="00410C65" w:rsidRPr="00B22678" w:rsidRDefault="00333729" w:rsidP="00333729">
            <w:pPr>
              <w:jc w:val="center"/>
              <w:rPr>
                <w:rFonts w:eastAsia="Calibri"/>
                <w:sz w:val="22"/>
                <w:szCs w:val="22"/>
              </w:rPr>
            </w:pPr>
            <w:r w:rsidRPr="00B22678">
              <w:rPr>
                <w:rFonts w:eastAsia="Calibri"/>
                <w:sz w:val="22"/>
                <w:szCs w:val="22"/>
              </w:rPr>
              <w:t>257</w:t>
            </w:r>
          </w:p>
        </w:tc>
      </w:tr>
      <w:tr w:rsidR="00410C65" w:rsidRPr="00B22678" w14:paraId="4A66F4DF" w14:textId="77777777" w:rsidTr="00711314">
        <w:trPr>
          <w:trHeight w:val="333"/>
        </w:trPr>
        <w:tc>
          <w:tcPr>
            <w:tcW w:w="1228" w:type="dxa"/>
            <w:shd w:val="clear" w:color="auto" w:fill="auto"/>
          </w:tcPr>
          <w:p w14:paraId="554D51EE" w14:textId="1E744F69" w:rsidR="00410C65" w:rsidRPr="00B22678" w:rsidRDefault="00410C65" w:rsidP="00410C65">
            <w:pPr>
              <w:ind w:right="-140" w:firstLine="426"/>
              <w:jc w:val="both"/>
              <w:rPr>
                <w:rFonts w:eastAsia="Calibri"/>
                <w:sz w:val="22"/>
                <w:szCs w:val="22"/>
                <w:lang w:eastAsia="en-US"/>
              </w:rPr>
            </w:pPr>
            <w:r w:rsidRPr="00B22678">
              <w:rPr>
                <w:rFonts w:eastAsia="Calibri"/>
                <w:sz w:val="22"/>
                <w:szCs w:val="22"/>
                <w:lang w:eastAsia="en-US"/>
              </w:rPr>
              <w:t>3.8.</w:t>
            </w:r>
          </w:p>
        </w:tc>
        <w:tc>
          <w:tcPr>
            <w:tcW w:w="7379" w:type="dxa"/>
            <w:shd w:val="clear" w:color="auto" w:fill="auto"/>
          </w:tcPr>
          <w:p w14:paraId="124D0370" w14:textId="77777777" w:rsidR="00410C65" w:rsidRPr="00B22678" w:rsidRDefault="00410C65" w:rsidP="003257C4">
            <w:pPr>
              <w:rPr>
                <w:sz w:val="22"/>
                <w:szCs w:val="22"/>
              </w:rPr>
            </w:pPr>
            <w:r w:rsidRPr="00B22678">
              <w:rPr>
                <w:sz w:val="22"/>
                <w:szCs w:val="22"/>
              </w:rPr>
              <w:t>Календарный план воспитательной работы</w:t>
            </w:r>
          </w:p>
        </w:tc>
        <w:tc>
          <w:tcPr>
            <w:tcW w:w="1033" w:type="dxa"/>
            <w:shd w:val="clear" w:color="auto" w:fill="auto"/>
          </w:tcPr>
          <w:p w14:paraId="2F898959" w14:textId="7F9B3DA5" w:rsidR="00410C65" w:rsidRPr="00B22678" w:rsidRDefault="00333729" w:rsidP="00333729">
            <w:pPr>
              <w:jc w:val="center"/>
              <w:rPr>
                <w:rFonts w:eastAsia="Calibri"/>
                <w:sz w:val="22"/>
                <w:szCs w:val="22"/>
              </w:rPr>
            </w:pPr>
            <w:r w:rsidRPr="00B22678">
              <w:rPr>
                <w:rFonts w:eastAsia="Calibri"/>
                <w:sz w:val="22"/>
                <w:szCs w:val="22"/>
              </w:rPr>
              <w:t>271</w:t>
            </w:r>
          </w:p>
        </w:tc>
      </w:tr>
      <w:tr w:rsidR="00410C65" w:rsidRPr="00B22678" w14:paraId="0EEC808E" w14:textId="77777777" w:rsidTr="00711314">
        <w:trPr>
          <w:trHeight w:val="333"/>
        </w:trPr>
        <w:tc>
          <w:tcPr>
            <w:tcW w:w="1228" w:type="dxa"/>
            <w:shd w:val="clear" w:color="auto" w:fill="auto"/>
          </w:tcPr>
          <w:p w14:paraId="774E9D00" w14:textId="00CD1E7D" w:rsidR="00410C65" w:rsidRPr="00B22678" w:rsidRDefault="00410C65" w:rsidP="00410C65">
            <w:pPr>
              <w:ind w:right="-140" w:firstLine="426"/>
              <w:jc w:val="both"/>
              <w:rPr>
                <w:rFonts w:eastAsia="Calibri"/>
                <w:sz w:val="22"/>
                <w:szCs w:val="22"/>
                <w:lang w:eastAsia="en-US"/>
              </w:rPr>
            </w:pPr>
            <w:r w:rsidRPr="00B22678">
              <w:rPr>
                <w:rFonts w:eastAsia="Calibri"/>
                <w:sz w:val="22"/>
                <w:szCs w:val="22"/>
                <w:lang w:eastAsia="en-US"/>
              </w:rPr>
              <w:t>3.</w:t>
            </w:r>
            <w:r w:rsidR="00090FD0" w:rsidRPr="00B22678">
              <w:rPr>
                <w:rFonts w:eastAsia="Calibri"/>
                <w:sz w:val="22"/>
                <w:szCs w:val="22"/>
                <w:lang w:eastAsia="en-US"/>
              </w:rPr>
              <w:t>9</w:t>
            </w:r>
          </w:p>
        </w:tc>
        <w:tc>
          <w:tcPr>
            <w:tcW w:w="7379" w:type="dxa"/>
            <w:shd w:val="clear" w:color="auto" w:fill="auto"/>
          </w:tcPr>
          <w:p w14:paraId="1DEA0921" w14:textId="77777777" w:rsidR="00410C65" w:rsidRPr="00B22678" w:rsidRDefault="00410C65" w:rsidP="003257C4">
            <w:pPr>
              <w:rPr>
                <w:rFonts w:eastAsia="Calibri"/>
                <w:i/>
                <w:iCs/>
                <w:sz w:val="22"/>
                <w:szCs w:val="22"/>
              </w:rPr>
            </w:pPr>
            <w:r w:rsidRPr="00B22678">
              <w:rPr>
                <w:i/>
                <w:iCs/>
                <w:sz w:val="22"/>
                <w:szCs w:val="22"/>
              </w:rPr>
              <w:t>Часть Программы, формируемая участниками образовательных отношений</w:t>
            </w:r>
          </w:p>
        </w:tc>
        <w:tc>
          <w:tcPr>
            <w:tcW w:w="1033" w:type="dxa"/>
            <w:shd w:val="clear" w:color="auto" w:fill="auto"/>
          </w:tcPr>
          <w:p w14:paraId="366D01D8" w14:textId="0198CE05" w:rsidR="00410C65" w:rsidRPr="00B22678" w:rsidRDefault="00333729" w:rsidP="00333729">
            <w:pPr>
              <w:jc w:val="center"/>
              <w:rPr>
                <w:rFonts w:eastAsia="Calibri"/>
                <w:sz w:val="22"/>
                <w:szCs w:val="22"/>
              </w:rPr>
            </w:pPr>
            <w:r w:rsidRPr="00B22678">
              <w:rPr>
                <w:rFonts w:eastAsia="Calibri"/>
                <w:sz w:val="22"/>
                <w:szCs w:val="22"/>
              </w:rPr>
              <w:t>287</w:t>
            </w:r>
          </w:p>
        </w:tc>
      </w:tr>
      <w:tr w:rsidR="00410C65" w:rsidRPr="00B22678" w14:paraId="0CE3F3FC" w14:textId="77777777" w:rsidTr="000B664A">
        <w:trPr>
          <w:trHeight w:val="94"/>
        </w:trPr>
        <w:tc>
          <w:tcPr>
            <w:tcW w:w="1228" w:type="dxa"/>
          </w:tcPr>
          <w:p w14:paraId="220C8D32" w14:textId="77777777" w:rsidR="00410C65" w:rsidRPr="00B22678" w:rsidRDefault="00410C65" w:rsidP="00410C65">
            <w:pPr>
              <w:ind w:right="-140" w:firstLine="426"/>
              <w:jc w:val="both"/>
              <w:rPr>
                <w:b/>
                <w:sz w:val="22"/>
                <w:szCs w:val="22"/>
                <w:lang w:val="en-US"/>
              </w:rPr>
            </w:pPr>
            <w:r w:rsidRPr="00B22678">
              <w:rPr>
                <w:b/>
                <w:sz w:val="22"/>
                <w:szCs w:val="22"/>
                <w:lang w:val="en-US"/>
              </w:rPr>
              <w:t>IV</w:t>
            </w:r>
          </w:p>
        </w:tc>
        <w:tc>
          <w:tcPr>
            <w:tcW w:w="7379" w:type="dxa"/>
          </w:tcPr>
          <w:p w14:paraId="56918730" w14:textId="77777777" w:rsidR="00410C65" w:rsidRPr="00B22678" w:rsidRDefault="00410C65" w:rsidP="003257C4">
            <w:pPr>
              <w:rPr>
                <w:sz w:val="22"/>
                <w:szCs w:val="22"/>
              </w:rPr>
            </w:pPr>
            <w:r w:rsidRPr="00B22678">
              <w:rPr>
                <w:sz w:val="22"/>
                <w:szCs w:val="22"/>
              </w:rPr>
              <w:t>КРАТКАЯ ПРЕЗЕНТАЦИЯ ПРОГРАММЫ</w:t>
            </w:r>
          </w:p>
        </w:tc>
        <w:tc>
          <w:tcPr>
            <w:tcW w:w="1033" w:type="dxa"/>
          </w:tcPr>
          <w:p w14:paraId="27FC15FB" w14:textId="5E2438A8" w:rsidR="00410C65" w:rsidRPr="00B22678" w:rsidRDefault="00333729" w:rsidP="00333729">
            <w:pPr>
              <w:jc w:val="center"/>
              <w:rPr>
                <w:rFonts w:eastAsia="Calibri"/>
                <w:sz w:val="22"/>
                <w:szCs w:val="22"/>
              </w:rPr>
            </w:pPr>
            <w:r w:rsidRPr="00B22678">
              <w:rPr>
                <w:rFonts w:eastAsia="Calibri"/>
                <w:sz w:val="22"/>
                <w:szCs w:val="22"/>
              </w:rPr>
              <w:t>291</w:t>
            </w:r>
          </w:p>
        </w:tc>
      </w:tr>
    </w:tbl>
    <w:p w14:paraId="2013CE0F" w14:textId="77777777" w:rsidR="00FA3D0F" w:rsidRDefault="00FA3D0F" w:rsidP="00616978">
      <w:pPr>
        <w:ind w:right="-140" w:firstLine="426"/>
        <w:jc w:val="both"/>
        <w:rPr>
          <w:sz w:val="20"/>
          <w:szCs w:val="20"/>
        </w:rPr>
      </w:pPr>
    </w:p>
    <w:p w14:paraId="32D4E22D" w14:textId="77777777" w:rsidR="004C7946" w:rsidRDefault="004C7946" w:rsidP="00616978">
      <w:pPr>
        <w:ind w:right="-140" w:firstLine="426"/>
        <w:jc w:val="both"/>
        <w:rPr>
          <w:b/>
          <w:bCs/>
          <w:sz w:val="28"/>
          <w:szCs w:val="28"/>
        </w:rPr>
      </w:pPr>
    </w:p>
    <w:p w14:paraId="2BF5B230" w14:textId="77777777" w:rsidR="00DA6A98" w:rsidRDefault="00DA6A98" w:rsidP="00616978">
      <w:pPr>
        <w:ind w:right="-140" w:firstLine="426"/>
        <w:jc w:val="both"/>
        <w:rPr>
          <w:b/>
          <w:bCs/>
          <w:sz w:val="28"/>
          <w:szCs w:val="28"/>
        </w:rPr>
      </w:pPr>
    </w:p>
    <w:p w14:paraId="0BC1AD1D" w14:textId="77777777" w:rsidR="00DA6A98" w:rsidRDefault="00DA6A98" w:rsidP="00616978">
      <w:pPr>
        <w:ind w:right="-140" w:firstLine="426"/>
        <w:jc w:val="both"/>
        <w:rPr>
          <w:b/>
          <w:bCs/>
          <w:sz w:val="28"/>
          <w:szCs w:val="28"/>
        </w:rPr>
      </w:pPr>
    </w:p>
    <w:p w14:paraId="201AE490" w14:textId="77777777" w:rsidR="00DA6A98" w:rsidRDefault="00DA6A98" w:rsidP="00616978">
      <w:pPr>
        <w:ind w:right="-140" w:firstLine="426"/>
        <w:jc w:val="both"/>
        <w:rPr>
          <w:b/>
          <w:bCs/>
          <w:sz w:val="28"/>
          <w:szCs w:val="28"/>
        </w:rPr>
      </w:pPr>
    </w:p>
    <w:p w14:paraId="42BF368A" w14:textId="77777777" w:rsidR="00DA6A98" w:rsidRDefault="00DA6A98" w:rsidP="00616978">
      <w:pPr>
        <w:ind w:right="-140" w:firstLine="426"/>
        <w:jc w:val="both"/>
        <w:rPr>
          <w:b/>
          <w:bCs/>
          <w:sz w:val="28"/>
          <w:szCs w:val="28"/>
        </w:rPr>
      </w:pPr>
    </w:p>
    <w:p w14:paraId="3C9C17E3" w14:textId="77777777" w:rsidR="00DA6A98" w:rsidRDefault="00DA6A98" w:rsidP="00616978">
      <w:pPr>
        <w:ind w:right="-140" w:firstLine="426"/>
        <w:jc w:val="both"/>
        <w:rPr>
          <w:b/>
          <w:bCs/>
          <w:sz w:val="28"/>
          <w:szCs w:val="28"/>
        </w:rPr>
      </w:pPr>
    </w:p>
    <w:p w14:paraId="4B4D2B71" w14:textId="77777777" w:rsidR="00DA6A98" w:rsidRDefault="00DA6A98" w:rsidP="00616978">
      <w:pPr>
        <w:ind w:right="-140" w:firstLine="426"/>
        <w:jc w:val="both"/>
        <w:rPr>
          <w:b/>
          <w:bCs/>
          <w:sz w:val="28"/>
          <w:szCs w:val="28"/>
        </w:rPr>
      </w:pPr>
    </w:p>
    <w:p w14:paraId="6A886EEE" w14:textId="77777777" w:rsidR="00DA6A98" w:rsidRDefault="00DA6A98" w:rsidP="00616978">
      <w:pPr>
        <w:ind w:right="-140" w:firstLine="426"/>
        <w:jc w:val="both"/>
        <w:rPr>
          <w:b/>
          <w:bCs/>
          <w:sz w:val="28"/>
          <w:szCs w:val="28"/>
        </w:rPr>
      </w:pPr>
    </w:p>
    <w:p w14:paraId="0F149B59" w14:textId="77777777" w:rsidR="00DA6A98" w:rsidRDefault="00DA6A98" w:rsidP="00616978">
      <w:pPr>
        <w:ind w:right="-140" w:firstLine="426"/>
        <w:jc w:val="both"/>
        <w:rPr>
          <w:b/>
          <w:bCs/>
          <w:sz w:val="28"/>
          <w:szCs w:val="28"/>
        </w:rPr>
      </w:pPr>
    </w:p>
    <w:p w14:paraId="2498549D" w14:textId="77777777" w:rsidR="00DA6A98" w:rsidRDefault="00DA6A98" w:rsidP="00616978">
      <w:pPr>
        <w:ind w:right="-140" w:firstLine="426"/>
        <w:jc w:val="both"/>
        <w:rPr>
          <w:b/>
          <w:bCs/>
          <w:sz w:val="28"/>
          <w:szCs w:val="28"/>
        </w:rPr>
      </w:pPr>
    </w:p>
    <w:p w14:paraId="02F2D61E" w14:textId="77777777" w:rsidR="00DA6A98" w:rsidRDefault="00DA6A98" w:rsidP="00616978">
      <w:pPr>
        <w:ind w:right="-140" w:firstLine="426"/>
        <w:jc w:val="both"/>
        <w:rPr>
          <w:b/>
          <w:bCs/>
          <w:sz w:val="28"/>
          <w:szCs w:val="28"/>
        </w:rPr>
      </w:pPr>
    </w:p>
    <w:p w14:paraId="390CF086" w14:textId="77777777" w:rsidR="00DA6A98" w:rsidRDefault="00DA6A98" w:rsidP="00616978">
      <w:pPr>
        <w:ind w:right="-140" w:firstLine="426"/>
        <w:jc w:val="both"/>
        <w:rPr>
          <w:b/>
          <w:bCs/>
          <w:sz w:val="28"/>
          <w:szCs w:val="28"/>
        </w:rPr>
      </w:pPr>
    </w:p>
    <w:p w14:paraId="4074244A" w14:textId="42B14A57" w:rsidR="00DA6A98" w:rsidRDefault="00DA6A98" w:rsidP="00616978">
      <w:pPr>
        <w:ind w:right="-140" w:firstLine="426"/>
        <w:jc w:val="both"/>
        <w:rPr>
          <w:b/>
          <w:bCs/>
          <w:sz w:val="28"/>
          <w:szCs w:val="28"/>
        </w:rPr>
      </w:pPr>
    </w:p>
    <w:p w14:paraId="267DBF74" w14:textId="0D4130E0" w:rsidR="006F133C" w:rsidRDefault="006F133C" w:rsidP="00616978">
      <w:pPr>
        <w:ind w:right="-140" w:firstLine="426"/>
        <w:jc w:val="both"/>
        <w:rPr>
          <w:b/>
          <w:bCs/>
          <w:sz w:val="28"/>
          <w:szCs w:val="28"/>
        </w:rPr>
      </w:pPr>
    </w:p>
    <w:p w14:paraId="18FCBED2" w14:textId="0ADE896D" w:rsidR="006F133C" w:rsidRDefault="006F133C" w:rsidP="00616978">
      <w:pPr>
        <w:ind w:right="-140" w:firstLine="426"/>
        <w:jc w:val="both"/>
        <w:rPr>
          <w:b/>
          <w:bCs/>
          <w:sz w:val="28"/>
          <w:szCs w:val="28"/>
        </w:rPr>
      </w:pPr>
    </w:p>
    <w:p w14:paraId="164AD7AB" w14:textId="31F04E9A" w:rsidR="006F133C" w:rsidRDefault="006F133C" w:rsidP="00616978">
      <w:pPr>
        <w:ind w:right="-140" w:firstLine="426"/>
        <w:jc w:val="both"/>
        <w:rPr>
          <w:b/>
          <w:bCs/>
          <w:sz w:val="28"/>
          <w:szCs w:val="28"/>
        </w:rPr>
      </w:pPr>
    </w:p>
    <w:p w14:paraId="6B042F67" w14:textId="6CAC2C9F" w:rsidR="006F133C" w:rsidRDefault="006F133C" w:rsidP="00616978">
      <w:pPr>
        <w:ind w:right="-140" w:firstLine="426"/>
        <w:jc w:val="both"/>
        <w:rPr>
          <w:b/>
          <w:bCs/>
          <w:sz w:val="28"/>
          <w:szCs w:val="28"/>
        </w:rPr>
      </w:pPr>
    </w:p>
    <w:p w14:paraId="2438CCBE" w14:textId="2FE62565" w:rsidR="006F133C" w:rsidRDefault="006F133C" w:rsidP="00616978">
      <w:pPr>
        <w:ind w:right="-140" w:firstLine="426"/>
        <w:jc w:val="both"/>
        <w:rPr>
          <w:b/>
          <w:bCs/>
          <w:sz w:val="28"/>
          <w:szCs w:val="28"/>
        </w:rPr>
      </w:pPr>
    </w:p>
    <w:p w14:paraId="2B356F68" w14:textId="77777777" w:rsidR="006F133C" w:rsidRDefault="006F133C" w:rsidP="00616978">
      <w:pPr>
        <w:ind w:right="-140" w:firstLine="426"/>
        <w:jc w:val="both"/>
        <w:rPr>
          <w:b/>
          <w:bCs/>
          <w:sz w:val="28"/>
          <w:szCs w:val="28"/>
        </w:rPr>
      </w:pPr>
    </w:p>
    <w:p w14:paraId="42A11309" w14:textId="1E9AD505" w:rsidR="00DA6A98" w:rsidRDefault="00DA6A98" w:rsidP="00616978">
      <w:pPr>
        <w:ind w:right="-140" w:firstLine="426"/>
        <w:jc w:val="both"/>
        <w:rPr>
          <w:b/>
          <w:bCs/>
          <w:sz w:val="28"/>
          <w:szCs w:val="28"/>
        </w:rPr>
      </w:pPr>
    </w:p>
    <w:p w14:paraId="34EAEDD8" w14:textId="746DA9F0" w:rsidR="00C221FD" w:rsidRDefault="00C221FD" w:rsidP="00616978">
      <w:pPr>
        <w:ind w:right="-140" w:firstLine="426"/>
        <w:jc w:val="both"/>
        <w:rPr>
          <w:b/>
          <w:bCs/>
          <w:sz w:val="28"/>
          <w:szCs w:val="28"/>
        </w:rPr>
      </w:pPr>
    </w:p>
    <w:p w14:paraId="2E1D5D5E" w14:textId="41C26AE6" w:rsidR="00A456F9" w:rsidRDefault="00A456F9" w:rsidP="00616978">
      <w:pPr>
        <w:ind w:right="-140" w:firstLine="426"/>
        <w:jc w:val="both"/>
        <w:rPr>
          <w:b/>
          <w:bCs/>
          <w:sz w:val="28"/>
          <w:szCs w:val="28"/>
        </w:rPr>
      </w:pPr>
    </w:p>
    <w:p w14:paraId="5A8BC4B5" w14:textId="7426CD83" w:rsidR="00A456F9" w:rsidRDefault="00A456F9" w:rsidP="00616978">
      <w:pPr>
        <w:ind w:right="-140" w:firstLine="426"/>
        <w:jc w:val="both"/>
        <w:rPr>
          <w:b/>
          <w:bCs/>
          <w:sz w:val="28"/>
          <w:szCs w:val="28"/>
        </w:rPr>
      </w:pPr>
    </w:p>
    <w:p w14:paraId="0FA6FE8C" w14:textId="717CAFD8" w:rsidR="00A456F9" w:rsidRDefault="00A456F9" w:rsidP="00616978">
      <w:pPr>
        <w:ind w:right="-140" w:firstLine="426"/>
        <w:jc w:val="both"/>
        <w:rPr>
          <w:b/>
          <w:bCs/>
          <w:sz w:val="28"/>
          <w:szCs w:val="28"/>
        </w:rPr>
      </w:pPr>
    </w:p>
    <w:p w14:paraId="5772DAF7" w14:textId="4DB749D0" w:rsidR="00A456F9" w:rsidRDefault="00A456F9" w:rsidP="00616978">
      <w:pPr>
        <w:ind w:right="-140" w:firstLine="426"/>
        <w:jc w:val="both"/>
        <w:rPr>
          <w:b/>
          <w:bCs/>
          <w:sz w:val="28"/>
          <w:szCs w:val="28"/>
        </w:rPr>
      </w:pPr>
    </w:p>
    <w:p w14:paraId="0B97841C" w14:textId="42E21B73" w:rsidR="00A456F9" w:rsidRDefault="00A456F9" w:rsidP="00616978">
      <w:pPr>
        <w:ind w:right="-140" w:firstLine="426"/>
        <w:jc w:val="both"/>
        <w:rPr>
          <w:b/>
          <w:bCs/>
          <w:sz w:val="28"/>
          <w:szCs w:val="28"/>
        </w:rPr>
      </w:pPr>
    </w:p>
    <w:p w14:paraId="7743D9C0" w14:textId="77777777" w:rsidR="00A456F9" w:rsidRDefault="00A456F9" w:rsidP="00616978">
      <w:pPr>
        <w:ind w:right="-140" w:firstLine="426"/>
        <w:jc w:val="both"/>
        <w:rPr>
          <w:b/>
          <w:bCs/>
          <w:sz w:val="28"/>
          <w:szCs w:val="28"/>
        </w:rPr>
      </w:pPr>
    </w:p>
    <w:p w14:paraId="277187A1" w14:textId="597B9834" w:rsidR="00C221FD" w:rsidRDefault="00C221FD" w:rsidP="00616978">
      <w:pPr>
        <w:ind w:right="-140" w:firstLine="426"/>
        <w:jc w:val="both"/>
        <w:rPr>
          <w:b/>
          <w:bCs/>
          <w:sz w:val="28"/>
          <w:szCs w:val="28"/>
        </w:rPr>
      </w:pPr>
    </w:p>
    <w:p w14:paraId="758AE02C" w14:textId="3AB808E8" w:rsidR="00C221FD" w:rsidRDefault="00C221FD" w:rsidP="00616978">
      <w:pPr>
        <w:ind w:right="-140" w:firstLine="426"/>
        <w:jc w:val="both"/>
        <w:rPr>
          <w:b/>
          <w:bCs/>
          <w:sz w:val="28"/>
          <w:szCs w:val="28"/>
        </w:rPr>
      </w:pPr>
    </w:p>
    <w:p w14:paraId="413A72A4" w14:textId="12D96D31" w:rsidR="00C221FD" w:rsidRDefault="00C221FD" w:rsidP="00616978">
      <w:pPr>
        <w:ind w:right="-140" w:firstLine="426"/>
        <w:jc w:val="both"/>
        <w:rPr>
          <w:b/>
          <w:bCs/>
          <w:sz w:val="28"/>
          <w:szCs w:val="28"/>
        </w:rPr>
      </w:pPr>
    </w:p>
    <w:p w14:paraId="3A3EB955" w14:textId="1358C521" w:rsidR="003257C4" w:rsidRDefault="003257C4" w:rsidP="00616978">
      <w:pPr>
        <w:ind w:right="-140" w:firstLine="426"/>
        <w:jc w:val="both"/>
        <w:rPr>
          <w:b/>
          <w:bCs/>
          <w:sz w:val="28"/>
          <w:szCs w:val="28"/>
        </w:rPr>
      </w:pPr>
    </w:p>
    <w:p w14:paraId="4F8F2EE5" w14:textId="4306F1F7" w:rsidR="003257C4" w:rsidRDefault="003257C4" w:rsidP="00616978">
      <w:pPr>
        <w:ind w:right="-140" w:firstLine="426"/>
        <w:jc w:val="both"/>
        <w:rPr>
          <w:b/>
          <w:bCs/>
          <w:sz w:val="28"/>
          <w:szCs w:val="28"/>
        </w:rPr>
      </w:pPr>
    </w:p>
    <w:p w14:paraId="7C7D6459" w14:textId="717F9F71" w:rsidR="003257C4" w:rsidRDefault="003257C4" w:rsidP="00616978">
      <w:pPr>
        <w:ind w:right="-140" w:firstLine="426"/>
        <w:jc w:val="both"/>
        <w:rPr>
          <w:b/>
          <w:bCs/>
          <w:sz w:val="28"/>
          <w:szCs w:val="28"/>
        </w:rPr>
      </w:pPr>
    </w:p>
    <w:p w14:paraId="4814AEA8" w14:textId="5C7D3F91" w:rsidR="003257C4" w:rsidRDefault="003257C4" w:rsidP="00616978">
      <w:pPr>
        <w:ind w:right="-140" w:firstLine="426"/>
        <w:jc w:val="both"/>
        <w:rPr>
          <w:b/>
          <w:bCs/>
          <w:sz w:val="28"/>
          <w:szCs w:val="28"/>
        </w:rPr>
      </w:pPr>
    </w:p>
    <w:p w14:paraId="4BFC8407" w14:textId="3161DF07" w:rsidR="003257C4" w:rsidRDefault="003257C4" w:rsidP="00616978">
      <w:pPr>
        <w:ind w:right="-140" w:firstLine="426"/>
        <w:jc w:val="both"/>
        <w:rPr>
          <w:b/>
          <w:bCs/>
          <w:sz w:val="28"/>
          <w:szCs w:val="28"/>
        </w:rPr>
      </w:pPr>
    </w:p>
    <w:p w14:paraId="12B5EB42" w14:textId="680F030A" w:rsidR="003257C4" w:rsidRDefault="003257C4" w:rsidP="00616978">
      <w:pPr>
        <w:ind w:right="-140" w:firstLine="426"/>
        <w:jc w:val="both"/>
        <w:rPr>
          <w:b/>
          <w:bCs/>
          <w:sz w:val="28"/>
          <w:szCs w:val="28"/>
        </w:rPr>
      </w:pPr>
    </w:p>
    <w:p w14:paraId="22F47C16" w14:textId="18492F96" w:rsidR="003257C4" w:rsidRDefault="003257C4" w:rsidP="00616978">
      <w:pPr>
        <w:ind w:right="-140" w:firstLine="426"/>
        <w:jc w:val="both"/>
        <w:rPr>
          <w:b/>
          <w:bCs/>
          <w:sz w:val="28"/>
          <w:szCs w:val="28"/>
        </w:rPr>
      </w:pPr>
    </w:p>
    <w:p w14:paraId="4AB34DEE" w14:textId="77777777" w:rsidR="003257C4" w:rsidRDefault="003257C4" w:rsidP="00616978">
      <w:pPr>
        <w:ind w:right="-140" w:firstLine="426"/>
        <w:jc w:val="both"/>
        <w:rPr>
          <w:b/>
          <w:bCs/>
          <w:sz w:val="28"/>
          <w:szCs w:val="28"/>
        </w:rPr>
      </w:pPr>
    </w:p>
    <w:p w14:paraId="18B2B5B8" w14:textId="77777777" w:rsidR="00B22678" w:rsidRDefault="00B22678" w:rsidP="00616978">
      <w:pPr>
        <w:ind w:right="-140" w:firstLine="426"/>
        <w:jc w:val="both"/>
        <w:rPr>
          <w:b/>
          <w:bCs/>
          <w:sz w:val="28"/>
          <w:szCs w:val="28"/>
        </w:rPr>
      </w:pPr>
    </w:p>
    <w:p w14:paraId="1AF2193B" w14:textId="77777777" w:rsidR="00B22678" w:rsidRDefault="00B22678" w:rsidP="00616978">
      <w:pPr>
        <w:ind w:right="-140" w:firstLine="426"/>
        <w:jc w:val="both"/>
        <w:rPr>
          <w:b/>
          <w:bCs/>
          <w:sz w:val="28"/>
          <w:szCs w:val="28"/>
        </w:rPr>
      </w:pPr>
    </w:p>
    <w:p w14:paraId="54BEA78D" w14:textId="77777777" w:rsidR="00B22678" w:rsidRDefault="00B22678" w:rsidP="00616978">
      <w:pPr>
        <w:ind w:right="-140" w:firstLine="426"/>
        <w:jc w:val="both"/>
        <w:rPr>
          <w:b/>
          <w:bCs/>
          <w:sz w:val="28"/>
          <w:szCs w:val="28"/>
        </w:rPr>
      </w:pPr>
    </w:p>
    <w:p w14:paraId="312EB220" w14:textId="77777777" w:rsidR="00B22678" w:rsidRDefault="00B22678" w:rsidP="00616978">
      <w:pPr>
        <w:ind w:right="-140" w:firstLine="426"/>
        <w:jc w:val="both"/>
        <w:rPr>
          <w:b/>
          <w:bCs/>
          <w:sz w:val="28"/>
          <w:szCs w:val="28"/>
        </w:rPr>
      </w:pPr>
    </w:p>
    <w:p w14:paraId="677450A9" w14:textId="77777777" w:rsidR="00B22678" w:rsidRDefault="00B22678" w:rsidP="00616978">
      <w:pPr>
        <w:ind w:right="-140" w:firstLine="426"/>
        <w:jc w:val="both"/>
        <w:rPr>
          <w:b/>
          <w:bCs/>
          <w:sz w:val="28"/>
          <w:szCs w:val="28"/>
        </w:rPr>
      </w:pPr>
    </w:p>
    <w:p w14:paraId="00D82D27" w14:textId="79F0B338" w:rsidR="00C221FD" w:rsidRDefault="00C221FD" w:rsidP="00616978">
      <w:pPr>
        <w:ind w:right="-140" w:firstLine="426"/>
        <w:jc w:val="both"/>
        <w:rPr>
          <w:b/>
          <w:bCs/>
          <w:sz w:val="28"/>
          <w:szCs w:val="28"/>
        </w:rPr>
      </w:pPr>
    </w:p>
    <w:p w14:paraId="22185C7D" w14:textId="77777777" w:rsidR="00C221FD" w:rsidRDefault="00C221FD" w:rsidP="00616978">
      <w:pPr>
        <w:ind w:right="-140" w:firstLine="426"/>
        <w:jc w:val="both"/>
        <w:rPr>
          <w:b/>
          <w:bCs/>
          <w:sz w:val="28"/>
          <w:szCs w:val="28"/>
        </w:rPr>
      </w:pPr>
    </w:p>
    <w:p w14:paraId="06AEB46C" w14:textId="77777777" w:rsidR="00066F8D" w:rsidRPr="003257C4" w:rsidRDefault="00066F8D" w:rsidP="003257C4">
      <w:pPr>
        <w:jc w:val="center"/>
        <w:rPr>
          <w:b/>
          <w:bCs/>
        </w:rPr>
      </w:pPr>
      <w:r w:rsidRPr="003257C4">
        <w:rPr>
          <w:b/>
          <w:bCs/>
        </w:rPr>
        <w:lastRenderedPageBreak/>
        <w:t>ЦЕЛЕВОЙ РАЗДЕЛ</w:t>
      </w:r>
    </w:p>
    <w:p w14:paraId="774C5039" w14:textId="52855337" w:rsidR="00173939" w:rsidRPr="003257C4" w:rsidRDefault="00173939" w:rsidP="003257C4">
      <w:pPr>
        <w:jc w:val="center"/>
        <w:rPr>
          <w:b/>
          <w:bCs/>
        </w:rPr>
      </w:pPr>
    </w:p>
    <w:p w14:paraId="5FD63C92" w14:textId="7DAE7BB5" w:rsidR="00C221FD" w:rsidRPr="003257C4" w:rsidRDefault="00C221FD" w:rsidP="003257C4">
      <w:pPr>
        <w:rPr>
          <w:i/>
          <w:iCs/>
        </w:rPr>
      </w:pPr>
      <w:r w:rsidRPr="003257C4">
        <w:rPr>
          <w:i/>
          <w:iCs/>
        </w:rPr>
        <w:t>Обязательная часть</w:t>
      </w:r>
    </w:p>
    <w:p w14:paraId="519E7B15" w14:textId="28BAC4F6" w:rsidR="0069724E" w:rsidRPr="00AD7D8D" w:rsidRDefault="00066F8D" w:rsidP="00AD7D8D">
      <w:pPr>
        <w:jc w:val="center"/>
        <w:rPr>
          <w:b/>
          <w:bCs/>
        </w:rPr>
      </w:pPr>
      <w:r w:rsidRPr="003257C4">
        <w:rPr>
          <w:b/>
          <w:bCs/>
        </w:rPr>
        <w:t>Пояснительная записка</w:t>
      </w:r>
    </w:p>
    <w:p w14:paraId="34C976C7" w14:textId="61DA1B55" w:rsidR="00945F81" w:rsidRPr="00B619A2" w:rsidRDefault="00B619A2" w:rsidP="00B619A2">
      <w:pPr>
        <w:spacing w:line="276" w:lineRule="auto"/>
        <w:jc w:val="both"/>
      </w:pPr>
      <w:r>
        <w:tab/>
      </w:r>
      <w:r w:rsidR="00C221FD" w:rsidRPr="00B619A2">
        <w:t>О</w:t>
      </w:r>
      <w:r w:rsidR="00066F8D" w:rsidRPr="00B619A2">
        <w:t>бразовательная программа</w:t>
      </w:r>
      <w:r w:rsidR="0069724E" w:rsidRPr="00B619A2">
        <w:t xml:space="preserve"> Муниципального образовательного учреждения «Детский сад № 24 комбинированного вида» (далее – Программа) </w:t>
      </w:r>
      <w:r w:rsidR="00066F8D" w:rsidRPr="00B619A2">
        <w:t xml:space="preserve">разработана в соответствии с Федеральным </w:t>
      </w:r>
      <w:r w:rsidR="00945F81" w:rsidRPr="00B619A2">
        <w:t>г</w:t>
      </w:r>
      <w:r w:rsidR="00066F8D" w:rsidRPr="00B619A2">
        <w:t>осударственным стандартом дошкольного образования</w:t>
      </w:r>
      <w:r w:rsidR="004D5663" w:rsidRPr="00B619A2">
        <w:t xml:space="preserve"> (далее – ФГОС ДО)</w:t>
      </w:r>
      <w:r w:rsidR="00945F81" w:rsidRPr="00B619A2">
        <w:t xml:space="preserve"> и </w:t>
      </w:r>
      <w:r w:rsidR="0069724E" w:rsidRPr="00B619A2">
        <w:t>Ф</w:t>
      </w:r>
      <w:r w:rsidR="00945F81" w:rsidRPr="00B619A2">
        <w:t>едеральной образовательной программой дошкольного образования</w:t>
      </w:r>
      <w:r w:rsidR="004D5663" w:rsidRPr="00B619A2">
        <w:t xml:space="preserve"> (далее - ФОП)</w:t>
      </w:r>
      <w:r w:rsidR="00945F81" w:rsidRPr="00B619A2">
        <w:t>.</w:t>
      </w:r>
    </w:p>
    <w:p w14:paraId="520DECB5" w14:textId="7CC23207" w:rsidR="00C814E4" w:rsidRPr="00B619A2" w:rsidRDefault="00066F8D" w:rsidP="00C814E4">
      <w:pPr>
        <w:spacing w:line="276" w:lineRule="auto"/>
        <w:jc w:val="both"/>
      </w:pPr>
      <w:r w:rsidRPr="00B619A2">
        <w:t>Нормативно-правовой основой для разработки Программы являются:</w:t>
      </w:r>
    </w:p>
    <w:p w14:paraId="235EAAD3" w14:textId="77777777" w:rsidR="00C814E4" w:rsidRDefault="00C814E4" w:rsidP="00C814E4">
      <w:pPr>
        <w:spacing w:line="276" w:lineRule="auto"/>
        <w:ind w:firstLine="567"/>
        <w:jc w:val="both"/>
        <w:rPr>
          <w:rFonts w:eastAsia="Calibri"/>
        </w:rPr>
      </w:pPr>
      <w:r>
        <w:rPr>
          <w:rFonts w:eastAsia="Calibri"/>
        </w:rPr>
        <w:t xml:space="preserve">1) </w:t>
      </w:r>
      <w:r w:rsidRPr="006A52C6">
        <w:rPr>
          <w:rFonts w:eastAsia="Calibri"/>
        </w:rPr>
        <w:t>Указ Президента Российской Федерации от 21 июля 2020 г. № 474 «О национальных целях развития Российской Федерации на период до 2030 года»;</w:t>
      </w:r>
    </w:p>
    <w:p w14:paraId="01CC3780" w14:textId="77777777" w:rsidR="00C814E4" w:rsidRDefault="00C814E4" w:rsidP="00C814E4">
      <w:pPr>
        <w:spacing w:line="276" w:lineRule="auto"/>
        <w:ind w:firstLine="567"/>
        <w:jc w:val="both"/>
        <w:rPr>
          <w:rFonts w:eastAsia="Calibri"/>
        </w:rPr>
      </w:pPr>
      <w:r>
        <w:rPr>
          <w:rFonts w:eastAsia="Calibri"/>
        </w:rPr>
        <w:t xml:space="preserve">2) </w:t>
      </w:r>
      <w:r w:rsidRPr="006A52C6">
        <w:rPr>
          <w:rFonts w:eastAsia="Calibri"/>
        </w:rPr>
        <w:t>Указ Президента Российской Федерации от 9 ноября 2022 г. № 809 «Об утверждении</w:t>
      </w:r>
      <w:r>
        <w:rPr>
          <w:rFonts w:eastAsia="Calibri"/>
        </w:rPr>
        <w:t xml:space="preserve"> </w:t>
      </w:r>
      <w:r w:rsidRPr="006A52C6">
        <w:rPr>
          <w:rFonts w:eastAsia="Calibri"/>
        </w:rPr>
        <w:t xml:space="preserve">основ государственной политики по сохранению и укреплению традиционных российских </w:t>
      </w:r>
      <w:r>
        <w:rPr>
          <w:rFonts w:eastAsia="Calibri"/>
        </w:rPr>
        <w:t>духовно</w:t>
      </w:r>
      <w:r w:rsidRPr="006A52C6">
        <w:rPr>
          <w:rFonts w:eastAsia="Calibri"/>
        </w:rPr>
        <w:t>-нравственных ценностей»;</w:t>
      </w:r>
    </w:p>
    <w:p w14:paraId="1279CA9F" w14:textId="77777777" w:rsidR="00C814E4" w:rsidRDefault="00C814E4" w:rsidP="00C814E4">
      <w:pPr>
        <w:spacing w:line="276" w:lineRule="auto"/>
        <w:ind w:firstLine="567"/>
        <w:jc w:val="both"/>
        <w:rPr>
          <w:rFonts w:eastAsia="Calibri"/>
        </w:rPr>
      </w:pPr>
      <w:r>
        <w:rPr>
          <w:rFonts w:eastAsia="Calibri"/>
        </w:rPr>
        <w:t xml:space="preserve">3) </w:t>
      </w:r>
      <w:r w:rsidRPr="006A52C6">
        <w:rPr>
          <w:rFonts w:eastAsia="Calibri"/>
        </w:rPr>
        <w:t>Федеральный закон от 29 декабря 2012 г. № 273-ФЗ «Об образовании в Российской Федерации»;</w:t>
      </w:r>
    </w:p>
    <w:p w14:paraId="655EF42D" w14:textId="77777777" w:rsidR="00C814E4" w:rsidRDefault="00C814E4" w:rsidP="00C814E4">
      <w:pPr>
        <w:spacing w:line="276" w:lineRule="auto"/>
        <w:ind w:firstLine="567"/>
        <w:jc w:val="both"/>
        <w:rPr>
          <w:rFonts w:eastAsia="Calibri"/>
        </w:rPr>
      </w:pPr>
      <w:r>
        <w:rPr>
          <w:rFonts w:eastAsia="Calibri"/>
        </w:rPr>
        <w:t xml:space="preserve">4) </w:t>
      </w:r>
      <w:r w:rsidRPr="006A52C6">
        <w:rPr>
          <w:rFonts w:eastAsia="Calibri"/>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r>
        <w:rPr>
          <w:rFonts w:eastAsia="Calibri"/>
        </w:rPr>
        <w:t>;</w:t>
      </w:r>
    </w:p>
    <w:p w14:paraId="06CA5EF5" w14:textId="77777777" w:rsidR="00C814E4" w:rsidRDefault="00C814E4" w:rsidP="00C814E4">
      <w:pPr>
        <w:spacing w:line="276" w:lineRule="auto"/>
        <w:ind w:firstLine="567"/>
        <w:jc w:val="both"/>
        <w:rPr>
          <w:rFonts w:eastAsia="Calibri"/>
        </w:rPr>
      </w:pPr>
      <w:r>
        <w:rPr>
          <w:rFonts w:eastAsia="Calibri"/>
        </w:rPr>
        <w:t xml:space="preserve">5) </w:t>
      </w:r>
      <w:r w:rsidRPr="006A52C6">
        <w:rPr>
          <w:rFonts w:eastAsia="Calibri"/>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r>
        <w:rPr>
          <w:rFonts w:eastAsia="Calibri"/>
        </w:rPr>
        <w:t>;</w:t>
      </w:r>
    </w:p>
    <w:p w14:paraId="1CA9931B" w14:textId="77777777" w:rsidR="00C814E4" w:rsidRDefault="00C814E4" w:rsidP="00C814E4">
      <w:pPr>
        <w:spacing w:line="276" w:lineRule="auto"/>
        <w:ind w:firstLine="567"/>
        <w:jc w:val="both"/>
        <w:rPr>
          <w:rFonts w:eastAsia="Calibri"/>
        </w:rPr>
      </w:pPr>
      <w:r>
        <w:rPr>
          <w:rFonts w:eastAsia="Calibri"/>
        </w:rPr>
        <w:t>6)</w:t>
      </w:r>
      <w:r w:rsidRPr="006A52C6">
        <w:t xml:space="preserve"> </w:t>
      </w:r>
      <w:r w:rsidRPr="006A52C6">
        <w:rPr>
          <w:rFonts w:eastAsia="Calibri"/>
        </w:rPr>
        <w:t>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14:paraId="307D2BD5" w14:textId="77777777" w:rsidR="00C814E4" w:rsidRDefault="00C814E4" w:rsidP="00C814E4">
      <w:pPr>
        <w:spacing w:line="276" w:lineRule="auto"/>
        <w:ind w:firstLine="567"/>
        <w:jc w:val="both"/>
        <w:rPr>
          <w:rFonts w:eastAsia="Calibri"/>
        </w:rPr>
      </w:pPr>
      <w:r>
        <w:rPr>
          <w:rFonts w:eastAsia="Calibri"/>
        </w:rPr>
        <w:t xml:space="preserve">7) </w:t>
      </w:r>
      <w:r w:rsidRPr="006A52C6">
        <w:rPr>
          <w:rFonts w:eastAsia="Calibri"/>
        </w:rPr>
        <w:t>Федеральный государственный образовательный стандарт дошкольного образования (утвержден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p>
    <w:p w14:paraId="3F95FE94" w14:textId="45DB52BD" w:rsidR="00152D13" w:rsidRPr="00B619A2" w:rsidRDefault="00C814E4" w:rsidP="00C814E4">
      <w:pPr>
        <w:pStyle w:val="a4"/>
        <w:spacing w:line="276" w:lineRule="auto"/>
        <w:ind w:left="360"/>
        <w:jc w:val="both"/>
      </w:pPr>
      <w:r>
        <w:t xml:space="preserve">    8) </w:t>
      </w:r>
      <w:r w:rsidR="00152D13" w:rsidRPr="00B619A2">
        <w:t>Федеральная образовательная программа дошкольного образования (утверждена приказом Минпросвещения России от 25 ноября 2022 г. № 1028, зарегистрировано в Минюсте России 28 декабря 2022 г., регистрационный № 71847);</w:t>
      </w:r>
    </w:p>
    <w:p w14:paraId="1E901894" w14:textId="77777777" w:rsidR="00C814E4" w:rsidRDefault="00C814E4" w:rsidP="00C814E4">
      <w:pPr>
        <w:spacing w:line="276" w:lineRule="auto"/>
        <w:ind w:firstLine="567"/>
        <w:jc w:val="both"/>
        <w:rPr>
          <w:rFonts w:eastAsia="Calibri"/>
        </w:rPr>
      </w:pPr>
      <w:r>
        <w:rPr>
          <w:rFonts w:eastAsia="Calibri"/>
        </w:rPr>
        <w:t xml:space="preserve">9) </w:t>
      </w:r>
      <w:r w:rsidRPr="006A52C6">
        <w:rPr>
          <w:rFonts w:eastAsia="Calibri"/>
        </w:rPr>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приказом Минпросвещения России от 31 июля 2020 года № 373, зарегистрировано в Минюсте России 31 августа 2020 г., регистрационный № 59599);</w:t>
      </w:r>
    </w:p>
    <w:p w14:paraId="190BB4D1" w14:textId="77777777" w:rsidR="00C814E4" w:rsidRDefault="00C814E4" w:rsidP="00C814E4">
      <w:pPr>
        <w:spacing w:line="276" w:lineRule="auto"/>
        <w:ind w:firstLine="567"/>
        <w:jc w:val="both"/>
        <w:rPr>
          <w:rFonts w:eastAsia="Calibri"/>
        </w:rPr>
      </w:pPr>
      <w:r>
        <w:rPr>
          <w:rFonts w:eastAsia="Calibri"/>
        </w:rPr>
        <w:t xml:space="preserve">10) </w:t>
      </w:r>
      <w:r w:rsidRPr="006A52C6">
        <w:rPr>
          <w:rFonts w:eastAsia="Calibri"/>
        </w:rPr>
        <w:t>Санитарные правила СП 2.4.3648-20 «Санитарно-эпидемиологические требования 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 28 сентября 2020 г. № 28, зарегистрировано в Минюсте России 18 декабря 2020 г., регистрационный № 61573);</w:t>
      </w:r>
    </w:p>
    <w:p w14:paraId="7124819A" w14:textId="77777777" w:rsidR="00C814E4" w:rsidRPr="006A52C6" w:rsidRDefault="00C814E4" w:rsidP="00C814E4">
      <w:pPr>
        <w:spacing w:line="276" w:lineRule="auto"/>
        <w:ind w:firstLine="567"/>
        <w:jc w:val="both"/>
        <w:rPr>
          <w:rFonts w:eastAsia="Calibri"/>
        </w:rPr>
      </w:pPr>
      <w:r>
        <w:rPr>
          <w:rFonts w:eastAsia="Calibri"/>
        </w:rPr>
        <w:t xml:space="preserve">11) </w:t>
      </w:r>
      <w:r w:rsidRPr="006A52C6">
        <w:rPr>
          <w:rFonts w:eastAsia="Calibri"/>
        </w:rPr>
        <w:t xml:space="preserve">СанПиН 1.2.3685-21 «Гигиенические нормативы и требования к обеспечению </w:t>
      </w:r>
    </w:p>
    <w:p w14:paraId="208CDC52" w14:textId="77777777" w:rsidR="00C814E4" w:rsidRDefault="00C814E4" w:rsidP="00C814E4">
      <w:pPr>
        <w:spacing w:line="276" w:lineRule="auto"/>
        <w:ind w:firstLine="567"/>
        <w:jc w:val="both"/>
        <w:rPr>
          <w:rFonts w:eastAsia="Calibri"/>
        </w:rPr>
      </w:pPr>
      <w:r w:rsidRPr="006A52C6">
        <w:rPr>
          <w:rFonts w:eastAsia="Calibri"/>
        </w:rPr>
        <w:t xml:space="preserve">безопасности и (или) безвредности для человека факторов среды обитания», утвержденным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w:t>
      </w:r>
      <w:r w:rsidRPr="006A52C6">
        <w:rPr>
          <w:rFonts w:eastAsia="Calibri"/>
        </w:rPr>
        <w:lastRenderedPageBreak/>
        <w:t>Федерации 29 января 2021 г., регистрационный N 62296), действующим до 1 марта 2027 г.,</w:t>
      </w:r>
      <w:r>
        <w:rPr>
          <w:rFonts w:eastAsia="Calibri"/>
        </w:rPr>
        <w:t>;</w:t>
      </w:r>
    </w:p>
    <w:p w14:paraId="56ECF481" w14:textId="77777777" w:rsidR="00C814E4" w:rsidRDefault="00C814E4" w:rsidP="00C814E4">
      <w:pPr>
        <w:spacing w:line="276" w:lineRule="auto"/>
        <w:ind w:firstLine="567"/>
        <w:jc w:val="both"/>
        <w:rPr>
          <w:rFonts w:eastAsia="Calibri"/>
        </w:rPr>
      </w:pPr>
      <w:r>
        <w:rPr>
          <w:rFonts w:eastAsia="Calibri"/>
        </w:rPr>
        <w:t xml:space="preserve">12) </w:t>
      </w:r>
      <w:r w:rsidRPr="006A52C6">
        <w:rPr>
          <w:rFonts w:eastAsia="Calibri"/>
        </w:rPr>
        <w:t>Распоряжение Министерства просвещения Российской Федерации от 06 августа 2020 г. № Р-75 «Об утверждении примерного Положения об оказании логопедической помощи в организациях, осуществляющих образовательную деятельность» (ред. от 06.04.2021)</w:t>
      </w:r>
      <w:r>
        <w:rPr>
          <w:rFonts w:eastAsia="Calibri"/>
        </w:rPr>
        <w:t>;</w:t>
      </w:r>
    </w:p>
    <w:p w14:paraId="5B6CD3FA" w14:textId="77777777" w:rsidR="00C814E4" w:rsidRDefault="00C814E4" w:rsidP="00C814E4">
      <w:pPr>
        <w:spacing w:line="276" w:lineRule="auto"/>
        <w:ind w:firstLine="567"/>
        <w:jc w:val="both"/>
        <w:rPr>
          <w:rFonts w:eastAsia="Calibri"/>
        </w:rPr>
      </w:pPr>
      <w:r>
        <w:rPr>
          <w:rFonts w:eastAsia="Calibri"/>
        </w:rPr>
        <w:t xml:space="preserve">13) </w:t>
      </w:r>
      <w:r w:rsidRPr="006A52C6">
        <w:rPr>
          <w:rFonts w:eastAsia="Calibri"/>
        </w:rPr>
        <w:t>Устав Муниципального дошкольного образовательного учреждения</w:t>
      </w:r>
      <w:r>
        <w:rPr>
          <w:rFonts w:eastAsia="Calibri"/>
        </w:rPr>
        <w:t xml:space="preserve"> «Детский сад № 24».</w:t>
      </w:r>
    </w:p>
    <w:p w14:paraId="70B68AB0" w14:textId="1AD92667" w:rsidR="00F36F79" w:rsidRPr="00B619A2" w:rsidRDefault="00F36F79" w:rsidP="00B619A2"/>
    <w:p w14:paraId="6B9A141A" w14:textId="23EB3D29" w:rsidR="00066F8D" w:rsidRPr="008F08BE" w:rsidRDefault="00066F8D" w:rsidP="00616978">
      <w:pPr>
        <w:spacing w:line="276" w:lineRule="auto"/>
        <w:ind w:right="-140" w:firstLine="426"/>
        <w:jc w:val="both"/>
        <w:rPr>
          <w:rFonts w:ascii="Symbol" w:eastAsia="Symbol" w:hAnsi="Symbol" w:cs="Symbol"/>
        </w:rPr>
      </w:pPr>
      <w:r w:rsidRPr="008F08BE">
        <w:t>Программа задает основные принципы, подходы, цели и задачи, которыми</w:t>
      </w:r>
      <w:r w:rsidR="00FF5FA0" w:rsidRPr="008F08BE">
        <w:t xml:space="preserve">, </w:t>
      </w:r>
      <w:r w:rsidRPr="008F08BE">
        <w:rPr>
          <w:rFonts w:ascii="Symbol" w:eastAsia="Symbol" w:hAnsi="Symbol" w:cs="Symbol"/>
        </w:rPr>
        <w:t></w:t>
      </w:r>
      <w:r w:rsidRPr="008F08BE">
        <w:t xml:space="preserve">руководствуется коллектив </w:t>
      </w:r>
      <w:r w:rsidR="00853C4A">
        <w:t>Учреждения</w:t>
      </w:r>
      <w:r w:rsidRPr="008F08BE">
        <w:t xml:space="preserve"> в соответствии с требованиями ФГОС ДО</w:t>
      </w:r>
      <w:r w:rsidR="00F82012" w:rsidRPr="008F08BE">
        <w:t>, ФОП ДО</w:t>
      </w:r>
      <w:r w:rsidRPr="008F08BE">
        <w:t xml:space="preserve"> и социальным заказом родителей (законных представителей) и общества, принимающих гуманистическую парадигму дошкольного воспитания и образования.</w:t>
      </w:r>
    </w:p>
    <w:p w14:paraId="110218DE" w14:textId="77777777" w:rsidR="00200BF3" w:rsidRPr="008F08BE" w:rsidRDefault="00066F8D" w:rsidP="00616978">
      <w:pPr>
        <w:spacing w:line="276" w:lineRule="auto"/>
        <w:ind w:right="-140" w:firstLine="426"/>
        <w:jc w:val="both"/>
      </w:pPr>
      <w:r w:rsidRPr="008F08BE">
        <w:t xml:space="preserve">Программа </w:t>
      </w:r>
      <w:r w:rsidR="00FC259E" w:rsidRPr="008F08BE">
        <w:t>направлена</w:t>
      </w:r>
      <w:r w:rsidR="00200BF3" w:rsidRPr="008F08BE">
        <w:t>:</w:t>
      </w:r>
    </w:p>
    <w:p w14:paraId="1880B406" w14:textId="77777777" w:rsidR="00200BF3" w:rsidRPr="008F08BE" w:rsidRDefault="00200BF3" w:rsidP="00616978">
      <w:pPr>
        <w:spacing w:line="276" w:lineRule="auto"/>
        <w:ind w:right="-140" w:firstLine="426"/>
        <w:jc w:val="both"/>
      </w:pPr>
      <w:r w:rsidRPr="008F08BE">
        <w:t xml:space="preserve">- </w:t>
      </w:r>
      <w:r w:rsidR="00FC259E" w:rsidRPr="008F08BE">
        <w:t xml:space="preserve">на </w:t>
      </w:r>
      <w:r w:rsidR="005F6EB3" w:rsidRPr="008F08BE">
        <w:t xml:space="preserve">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w:t>
      </w:r>
      <w:r w:rsidRPr="008F08BE">
        <w:t>и соответствующим возрасту видам деятельности;</w:t>
      </w:r>
    </w:p>
    <w:p w14:paraId="1C870693" w14:textId="55250A75" w:rsidR="004D5663" w:rsidRPr="008F08BE" w:rsidRDefault="00200BF3" w:rsidP="00616978">
      <w:pPr>
        <w:spacing w:line="276" w:lineRule="auto"/>
        <w:ind w:right="-140" w:firstLine="426"/>
        <w:jc w:val="both"/>
      </w:pPr>
      <w:r w:rsidRPr="008F08BE">
        <w:t xml:space="preserve">- на создание развивающей образовательной среды, которая представляет собой систему условий социализации и индивидуализации детей. </w:t>
      </w:r>
    </w:p>
    <w:p w14:paraId="1FC56DA4" w14:textId="77777777" w:rsidR="008771BC" w:rsidRPr="008F08BE" w:rsidRDefault="008771BC" w:rsidP="00616978">
      <w:pPr>
        <w:spacing w:line="276" w:lineRule="auto"/>
        <w:ind w:right="-140" w:firstLine="426"/>
        <w:jc w:val="both"/>
        <w:rPr>
          <w:highlight w:val="yellow"/>
        </w:rPr>
      </w:pPr>
    </w:p>
    <w:p w14:paraId="4B6D8AFD" w14:textId="2E08B99C" w:rsidR="008771BC" w:rsidRPr="008F08BE" w:rsidRDefault="008771BC" w:rsidP="005126F9">
      <w:pPr>
        <w:spacing w:line="276" w:lineRule="auto"/>
        <w:ind w:right="-140" w:firstLine="426"/>
        <w:jc w:val="both"/>
      </w:pPr>
      <w:r w:rsidRPr="008F08BE">
        <w:t>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w:t>
      </w:r>
    </w:p>
    <w:p w14:paraId="4479FB1B" w14:textId="77777777" w:rsidR="008771BC" w:rsidRPr="008F08BE" w:rsidRDefault="008771BC" w:rsidP="005126F9">
      <w:pPr>
        <w:spacing w:line="276" w:lineRule="auto"/>
        <w:ind w:right="-140" w:firstLine="426"/>
        <w:jc w:val="both"/>
      </w:pPr>
      <w:r w:rsidRPr="008F08BE">
        <w:t>Обязательная часть Программы соответствует ФОП ДО и обеспечивает:</w:t>
      </w:r>
    </w:p>
    <w:p w14:paraId="16A30391" w14:textId="77777777" w:rsidR="008771BC" w:rsidRPr="008F08BE" w:rsidRDefault="008771BC" w:rsidP="005126F9">
      <w:pPr>
        <w:spacing w:line="276" w:lineRule="auto"/>
        <w:ind w:right="-140" w:firstLine="426"/>
        <w:jc w:val="both"/>
      </w:pPr>
      <w:r w:rsidRPr="008F08BE">
        <w:t>–</w:t>
      </w:r>
      <w:r w:rsidRPr="008F08BE">
        <w:tab/>
        <w:t>воспитание и развитие ребенка дошкольного возраста как гражданина Российской Федерации, формирование основ его гражданской и культурной идентичности на доступном его возрасту содержании доступными средствами;</w:t>
      </w:r>
    </w:p>
    <w:p w14:paraId="06CC9377" w14:textId="77777777" w:rsidR="008771BC" w:rsidRPr="008F08BE" w:rsidRDefault="008771BC" w:rsidP="005126F9">
      <w:pPr>
        <w:spacing w:line="276" w:lineRule="auto"/>
        <w:ind w:right="-140" w:firstLine="426"/>
        <w:jc w:val="both"/>
      </w:pPr>
      <w:r w:rsidRPr="008F08BE">
        <w:t>–</w:t>
      </w:r>
      <w:r w:rsidRPr="008F08BE">
        <w:tab/>
        <w:t>создание единого ядра содержания дошкольного образования (далее – ДО), ориентированного на приобщение детей к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14:paraId="71420223" w14:textId="77777777" w:rsidR="008771BC" w:rsidRPr="008F08BE" w:rsidRDefault="008771BC" w:rsidP="005126F9">
      <w:pPr>
        <w:spacing w:line="276" w:lineRule="auto"/>
        <w:ind w:right="-140" w:firstLine="426"/>
        <w:jc w:val="both"/>
      </w:pPr>
      <w:r w:rsidRPr="008F08BE">
        <w:t>–</w:t>
      </w:r>
      <w:r w:rsidRPr="008F08BE">
        <w:tab/>
        <w:t>создание единого федерального образовательного пространства воспитания и обучения детей от рождения до поступления в начальную школу, обеспечивающего ребенку и его родителям (законным представителям), равные, качественные условия ДО, вне зависимости от места и региона проживания.</w:t>
      </w:r>
    </w:p>
    <w:p w14:paraId="0C58E49D" w14:textId="77777777" w:rsidR="008771BC" w:rsidRPr="008F08BE" w:rsidRDefault="008771BC" w:rsidP="005126F9">
      <w:pPr>
        <w:spacing w:line="276" w:lineRule="auto"/>
        <w:ind w:right="-140" w:firstLine="426"/>
        <w:jc w:val="both"/>
      </w:pPr>
      <w:r w:rsidRPr="008F08BE">
        <w:t>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 развития и ориентированные на потребность детей и их родителей:</w:t>
      </w:r>
    </w:p>
    <w:p w14:paraId="49472417" w14:textId="77777777" w:rsidR="008771BC" w:rsidRPr="008F08BE" w:rsidRDefault="008771BC" w:rsidP="005126F9">
      <w:pPr>
        <w:spacing w:line="276" w:lineRule="auto"/>
        <w:ind w:right="-140" w:firstLine="426"/>
        <w:jc w:val="both"/>
      </w:pPr>
      <w:r w:rsidRPr="008F08BE">
        <w:t>Объем обязательной части Программы составляет не менее 60% от ее общего объема; части, формируемой участниками образовательных отношений, не более 40%.</w:t>
      </w:r>
    </w:p>
    <w:p w14:paraId="49406404" w14:textId="77777777" w:rsidR="008771BC" w:rsidRPr="008F08BE" w:rsidRDefault="008771BC" w:rsidP="005126F9">
      <w:pPr>
        <w:spacing w:line="276" w:lineRule="auto"/>
        <w:ind w:right="-140" w:firstLine="426"/>
        <w:jc w:val="both"/>
      </w:pPr>
      <w:r w:rsidRPr="008F08BE">
        <w:t>Программа представляет собой учебно-методическую документацию, в составе которой:</w:t>
      </w:r>
    </w:p>
    <w:p w14:paraId="4649C93D" w14:textId="77777777" w:rsidR="008771BC" w:rsidRPr="008F08BE" w:rsidRDefault="008771BC" w:rsidP="005126F9">
      <w:pPr>
        <w:spacing w:line="276" w:lineRule="auto"/>
        <w:ind w:right="-140" w:firstLine="426"/>
        <w:jc w:val="both"/>
      </w:pPr>
      <w:r w:rsidRPr="008F08BE">
        <w:lastRenderedPageBreak/>
        <w:t>–</w:t>
      </w:r>
      <w:r w:rsidRPr="008F08BE">
        <w:tab/>
        <w:t>рабочая программа воспитания,</w:t>
      </w:r>
    </w:p>
    <w:p w14:paraId="17BA168F" w14:textId="26CEE9EF" w:rsidR="008771BC" w:rsidRPr="008F08BE" w:rsidRDefault="008771BC" w:rsidP="005126F9">
      <w:pPr>
        <w:spacing w:line="276" w:lineRule="auto"/>
        <w:ind w:right="-140" w:firstLine="426"/>
        <w:jc w:val="both"/>
      </w:pPr>
      <w:r w:rsidRPr="008F08BE">
        <w:t>–</w:t>
      </w:r>
      <w:r w:rsidRPr="008F08BE">
        <w:tab/>
        <w:t>режим и/или распорядок дня для всех возрастных групп ДОО,</w:t>
      </w:r>
    </w:p>
    <w:p w14:paraId="590026EB" w14:textId="77777777" w:rsidR="008771BC" w:rsidRPr="008F08BE" w:rsidRDefault="008771BC" w:rsidP="005126F9">
      <w:pPr>
        <w:spacing w:line="276" w:lineRule="auto"/>
        <w:ind w:right="-140" w:firstLine="426"/>
        <w:jc w:val="both"/>
      </w:pPr>
      <w:r w:rsidRPr="008F08BE">
        <w:t>–</w:t>
      </w:r>
      <w:r w:rsidRPr="008F08BE">
        <w:tab/>
        <w:t>календарный план воспитательной работы.</w:t>
      </w:r>
    </w:p>
    <w:p w14:paraId="75E1DD55" w14:textId="77777777" w:rsidR="008771BC" w:rsidRPr="008F08BE" w:rsidRDefault="008771BC" w:rsidP="005126F9">
      <w:pPr>
        <w:spacing w:line="276" w:lineRule="auto"/>
        <w:ind w:right="-140" w:firstLine="426"/>
        <w:jc w:val="both"/>
      </w:pPr>
      <w:r w:rsidRPr="008F08BE">
        <w:t>В соответствии с требованиями ФГОС ДО в Программе содержится целевой, содержательный и организационный разделы.</w:t>
      </w:r>
    </w:p>
    <w:p w14:paraId="74F50F85" w14:textId="77777777" w:rsidR="008771BC" w:rsidRPr="008F08BE" w:rsidRDefault="008771BC" w:rsidP="005126F9">
      <w:pPr>
        <w:spacing w:line="276" w:lineRule="auto"/>
        <w:ind w:right="-140" w:firstLine="426"/>
        <w:jc w:val="both"/>
      </w:pPr>
      <w:r w:rsidRPr="008F08BE">
        <w:t>В целевом разделе Программы представлены цели, задачи, принципы и подходы к ее формированию; планируемые результаты освоения Программы в младенческом, раннем, дошкольном возрастах, а также на этапе завершения освоения Программы; характеристики особенностей развития детей младенческого, раннего и дошкольного возрастов, подходы к педагогической диагностике планируемых результатов.</w:t>
      </w:r>
    </w:p>
    <w:p w14:paraId="78615514" w14:textId="77777777" w:rsidR="008771BC" w:rsidRPr="008F08BE" w:rsidRDefault="008771BC" w:rsidP="005126F9">
      <w:pPr>
        <w:spacing w:line="276" w:lineRule="auto"/>
        <w:ind w:right="-140" w:firstLine="426"/>
        <w:jc w:val="both"/>
      </w:pPr>
      <w:r w:rsidRPr="008F08BE">
        <w:t>Содержательный раздел Программы включает описание:</w:t>
      </w:r>
    </w:p>
    <w:p w14:paraId="4909D288" w14:textId="77777777" w:rsidR="008771BC" w:rsidRPr="008F08BE" w:rsidRDefault="008771BC" w:rsidP="005126F9">
      <w:pPr>
        <w:spacing w:line="276" w:lineRule="auto"/>
        <w:ind w:right="-140" w:firstLine="426"/>
        <w:jc w:val="both"/>
      </w:pPr>
      <w:r w:rsidRPr="008F08BE">
        <w:t>–</w:t>
      </w:r>
      <w:r w:rsidRPr="008F08BE">
        <w:tab/>
        <w:t>задач и содержания образовательной деятельности по каждой из образовательных областей для всех возрастных групп обучающихся (социально- коммуникативное, познавательное, речевое, художественно-эстетическое, физическое развитие) в соответствии с федеральной программой и с учетом используемых методических пособий, обеспечивающих реализацию данного содержания.</w:t>
      </w:r>
    </w:p>
    <w:p w14:paraId="18DE8566" w14:textId="77777777" w:rsidR="008771BC" w:rsidRPr="008F08BE" w:rsidRDefault="008771BC" w:rsidP="005126F9">
      <w:pPr>
        <w:spacing w:line="276" w:lineRule="auto"/>
        <w:ind w:right="-140" w:firstLine="426"/>
        <w:jc w:val="both"/>
      </w:pPr>
      <w:r w:rsidRPr="008F08BE">
        <w:t>–</w:t>
      </w:r>
      <w:r w:rsidRPr="008F08BE">
        <w:tab/>
        <w:t>вариативных форм, способов, методов и средств реализации Федеральной программы с учетом возрастных и индивидуальных особенностей воспитанников, специфики их образовательных потребностей и интересов;</w:t>
      </w:r>
    </w:p>
    <w:p w14:paraId="2BB0534D" w14:textId="77777777" w:rsidR="008771BC" w:rsidRPr="008F08BE" w:rsidRDefault="008771BC" w:rsidP="005126F9">
      <w:pPr>
        <w:spacing w:line="276" w:lineRule="auto"/>
        <w:ind w:right="-140" w:firstLine="426"/>
        <w:jc w:val="both"/>
      </w:pPr>
      <w:r w:rsidRPr="008F08BE">
        <w:t>–</w:t>
      </w:r>
      <w:r w:rsidRPr="008F08BE">
        <w:tab/>
        <w:t>особенностей образовательной деятельности разных видов и культурных практик;</w:t>
      </w:r>
    </w:p>
    <w:p w14:paraId="2678821F" w14:textId="77777777" w:rsidR="008771BC" w:rsidRPr="008F08BE" w:rsidRDefault="008771BC" w:rsidP="005126F9">
      <w:pPr>
        <w:spacing w:line="276" w:lineRule="auto"/>
        <w:ind w:right="-140" w:firstLine="426"/>
        <w:jc w:val="both"/>
      </w:pPr>
      <w:r w:rsidRPr="008F08BE">
        <w:t>–</w:t>
      </w:r>
      <w:r w:rsidRPr="008F08BE">
        <w:tab/>
        <w:t>способов поддержки детской инициативы;</w:t>
      </w:r>
    </w:p>
    <w:p w14:paraId="7824AE3C" w14:textId="77777777" w:rsidR="008771BC" w:rsidRPr="008F08BE" w:rsidRDefault="008771BC" w:rsidP="005126F9">
      <w:pPr>
        <w:spacing w:line="276" w:lineRule="auto"/>
        <w:ind w:right="-140" w:firstLine="426"/>
        <w:jc w:val="both"/>
      </w:pPr>
      <w:r w:rsidRPr="008F08BE">
        <w:t>–</w:t>
      </w:r>
      <w:r w:rsidRPr="008F08BE">
        <w:tab/>
        <w:t>особенностей взаимодействия педагогического коллектива с семьями обучающихся;</w:t>
      </w:r>
    </w:p>
    <w:p w14:paraId="6DD61A37" w14:textId="2340CCDC" w:rsidR="008771BC" w:rsidRPr="008F08BE" w:rsidRDefault="008771BC" w:rsidP="005126F9">
      <w:pPr>
        <w:spacing w:line="276" w:lineRule="auto"/>
        <w:ind w:right="-140" w:firstLine="426"/>
        <w:jc w:val="both"/>
      </w:pPr>
      <w:r w:rsidRPr="008F08BE">
        <w:t>–</w:t>
      </w:r>
      <w:r w:rsidRPr="008F08BE">
        <w:tab/>
        <w:t>образовательной деятельности по профессиональной коррекции нарушений развития детей.</w:t>
      </w:r>
    </w:p>
    <w:p w14:paraId="49B89B94" w14:textId="77777777" w:rsidR="008771BC" w:rsidRPr="008F08BE" w:rsidRDefault="008771BC" w:rsidP="005126F9">
      <w:pPr>
        <w:spacing w:line="276" w:lineRule="auto"/>
        <w:ind w:right="-140" w:firstLine="426"/>
        <w:jc w:val="both"/>
      </w:pPr>
      <w:r w:rsidRPr="008F08BE">
        <w:t>Содержательный раздел включает 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14:paraId="4A35504F" w14:textId="77777777" w:rsidR="008771BC" w:rsidRPr="008F08BE" w:rsidRDefault="008771BC" w:rsidP="005126F9">
      <w:pPr>
        <w:spacing w:line="276" w:lineRule="auto"/>
        <w:ind w:right="-140" w:firstLine="426"/>
        <w:jc w:val="both"/>
      </w:pPr>
      <w:r w:rsidRPr="008F08BE">
        <w:t>Организационный раздел Программы включает описание:</w:t>
      </w:r>
    </w:p>
    <w:p w14:paraId="7A56D4D7" w14:textId="77777777" w:rsidR="008771BC" w:rsidRPr="008F08BE" w:rsidRDefault="008771BC" w:rsidP="005126F9">
      <w:pPr>
        <w:spacing w:line="276" w:lineRule="auto"/>
        <w:ind w:right="-140" w:firstLine="426"/>
        <w:jc w:val="both"/>
      </w:pPr>
      <w:r w:rsidRPr="008F08BE">
        <w:t>–</w:t>
      </w:r>
      <w:r w:rsidRPr="008F08BE">
        <w:tab/>
        <w:t>психолого-педагогических и кадровых условий реализации Программы;</w:t>
      </w:r>
    </w:p>
    <w:p w14:paraId="70303CC1" w14:textId="77777777" w:rsidR="008771BC" w:rsidRPr="008F08BE" w:rsidRDefault="008771BC" w:rsidP="005126F9">
      <w:pPr>
        <w:spacing w:line="276" w:lineRule="auto"/>
        <w:ind w:right="-140" w:firstLine="426"/>
        <w:jc w:val="both"/>
      </w:pPr>
      <w:r w:rsidRPr="008F08BE">
        <w:t>–</w:t>
      </w:r>
      <w:r w:rsidRPr="008F08BE">
        <w:tab/>
        <w:t>организации развивающей предметно-пространственной среды (далее – РППС);</w:t>
      </w:r>
    </w:p>
    <w:p w14:paraId="0597B3AD" w14:textId="77777777" w:rsidR="008771BC" w:rsidRPr="008F08BE" w:rsidRDefault="008771BC" w:rsidP="005126F9">
      <w:pPr>
        <w:spacing w:line="276" w:lineRule="auto"/>
        <w:ind w:right="-140" w:firstLine="426"/>
        <w:jc w:val="both"/>
      </w:pPr>
      <w:r w:rsidRPr="008F08BE">
        <w:t>–</w:t>
      </w:r>
      <w:r w:rsidRPr="008F08BE">
        <w:tab/>
        <w:t>материально-техническое обеспечение Программы;</w:t>
      </w:r>
    </w:p>
    <w:p w14:paraId="27D49531" w14:textId="77777777" w:rsidR="008771BC" w:rsidRPr="008F08BE" w:rsidRDefault="008771BC" w:rsidP="005126F9">
      <w:pPr>
        <w:spacing w:line="276" w:lineRule="auto"/>
        <w:ind w:right="-140" w:firstLine="426"/>
        <w:jc w:val="both"/>
      </w:pPr>
      <w:r w:rsidRPr="008F08BE">
        <w:t>–</w:t>
      </w:r>
      <w:r w:rsidRPr="008F08BE">
        <w:tab/>
        <w:t>обеспеченность методическими материалами и средствами обучения и воспитания. В разделе представлены режим и распорядок дня во всех возрастных группах,</w:t>
      </w:r>
    </w:p>
    <w:p w14:paraId="216C4C20" w14:textId="77777777" w:rsidR="008771BC" w:rsidRPr="008F08BE" w:rsidRDefault="008771BC" w:rsidP="005126F9">
      <w:pPr>
        <w:spacing w:line="276" w:lineRule="auto"/>
        <w:ind w:right="-140" w:firstLine="426"/>
        <w:jc w:val="both"/>
      </w:pPr>
      <w:r w:rsidRPr="008F08BE">
        <w:t>календарный план воспитательной работы.</w:t>
      </w:r>
    </w:p>
    <w:p w14:paraId="52B11A80" w14:textId="77777777" w:rsidR="008771BC" w:rsidRPr="008F08BE" w:rsidRDefault="008771BC" w:rsidP="005126F9">
      <w:pPr>
        <w:spacing w:line="276" w:lineRule="auto"/>
        <w:ind w:right="-140" w:firstLine="426"/>
        <w:jc w:val="both"/>
      </w:pPr>
      <w:r w:rsidRPr="008F08BE">
        <w:t>В Программе определены взаимосвязанные линии развития ребенка, которые пронизывают все направления развития и определяют задачи:</w:t>
      </w:r>
    </w:p>
    <w:p w14:paraId="6F528726" w14:textId="7AD1277F" w:rsidR="008771BC" w:rsidRPr="008F08BE" w:rsidRDefault="008771BC" w:rsidP="005126F9">
      <w:pPr>
        <w:spacing w:line="276" w:lineRule="auto"/>
        <w:ind w:right="-140" w:firstLine="426"/>
        <w:jc w:val="both"/>
      </w:pPr>
      <w:r w:rsidRPr="008F08BE">
        <w:t>- развитие у детей на основе разного образовательного содержания эмоциональной отзывчивости, способности к сопереживанию, готовности к проявлению гуманного отношения;</w:t>
      </w:r>
    </w:p>
    <w:p w14:paraId="4C17B72A" w14:textId="1F30EF99" w:rsidR="008771BC" w:rsidRPr="008F08BE" w:rsidRDefault="008771BC" w:rsidP="005126F9">
      <w:pPr>
        <w:spacing w:line="276" w:lineRule="auto"/>
        <w:ind w:right="-140" w:firstLine="426"/>
        <w:jc w:val="both"/>
      </w:pPr>
      <w:r w:rsidRPr="008F08BE">
        <w:t>- развитие познавательной активности, любознательности, стремления к самостоятельному познанию и размышлению, развитию умственных способностей и речи;</w:t>
      </w:r>
    </w:p>
    <w:p w14:paraId="44DA9190" w14:textId="7446EC67" w:rsidR="008771BC" w:rsidRPr="008F08BE" w:rsidRDefault="008771BC" w:rsidP="005126F9">
      <w:pPr>
        <w:spacing w:line="276" w:lineRule="auto"/>
        <w:ind w:right="-140" w:firstLine="426"/>
        <w:jc w:val="both"/>
      </w:pPr>
      <w:r w:rsidRPr="008F08BE">
        <w:t>- обогащение опыта самостоятельной деятельности, развитие творческой активности и воображения;</w:t>
      </w:r>
    </w:p>
    <w:p w14:paraId="100F09D9" w14:textId="123A61EB" w:rsidR="008771BC" w:rsidRPr="008F08BE" w:rsidRDefault="008771BC" w:rsidP="005126F9">
      <w:pPr>
        <w:spacing w:line="276" w:lineRule="auto"/>
        <w:ind w:right="-140" w:firstLine="426"/>
        <w:jc w:val="both"/>
      </w:pPr>
      <w:r w:rsidRPr="008F08BE">
        <w:t>- укрепление физического и психического здоровья дошкольника, формирование основ безопасного поведения, двигательной и гигиенической культуры;</w:t>
      </w:r>
    </w:p>
    <w:p w14:paraId="2BF976B7" w14:textId="4CD68AD8" w:rsidR="008771BC" w:rsidRPr="008F08BE" w:rsidRDefault="008771BC" w:rsidP="005126F9">
      <w:pPr>
        <w:spacing w:line="276" w:lineRule="auto"/>
        <w:ind w:right="-140" w:firstLine="426"/>
        <w:jc w:val="both"/>
      </w:pPr>
      <w:r w:rsidRPr="008F08BE">
        <w:lastRenderedPageBreak/>
        <w:t>- максимальное использование разнообразных видов детской деятельности, их интеграция в целях повышения эффективности образовательного процесса;</w:t>
      </w:r>
    </w:p>
    <w:p w14:paraId="1C4C1CC1" w14:textId="56BBBDA3" w:rsidR="008771BC" w:rsidRPr="008F08BE" w:rsidRDefault="008771BC" w:rsidP="005126F9">
      <w:pPr>
        <w:spacing w:line="276" w:lineRule="auto"/>
        <w:ind w:right="-140" w:firstLine="426"/>
        <w:jc w:val="both"/>
      </w:pPr>
      <w:r w:rsidRPr="008F08BE">
        <w:t>- единство подходов к воспитанию детей в условиях дошкольного образовательного учреждения и семьи;</w:t>
      </w:r>
    </w:p>
    <w:p w14:paraId="2EF7DC86" w14:textId="6EFD3723" w:rsidR="008771BC" w:rsidRPr="008F08BE" w:rsidRDefault="008771BC" w:rsidP="005126F9">
      <w:pPr>
        <w:spacing w:line="276" w:lineRule="auto"/>
        <w:ind w:right="-140" w:firstLine="426"/>
        <w:jc w:val="both"/>
      </w:pPr>
      <w:r w:rsidRPr="008F08BE">
        <w:t>- создание каждому дошкольнику условий для наиболее полного раскрытия его возрастных возможностей и способностей;</w:t>
      </w:r>
    </w:p>
    <w:p w14:paraId="75D3D44C" w14:textId="40DA9A3B" w:rsidR="008771BC" w:rsidRPr="008F08BE" w:rsidRDefault="008771BC" w:rsidP="005126F9">
      <w:pPr>
        <w:spacing w:line="276" w:lineRule="auto"/>
        <w:ind w:right="-140" w:firstLine="426"/>
        <w:jc w:val="both"/>
      </w:pPr>
      <w:r w:rsidRPr="008F08BE">
        <w:t>Образовательная программа обеспечивает построение целостного педагогического процесса, направленного на полноценное всестороннее развитие ребенка - физическое, социально-личностное, познавательно-речевое и превышение его в художественно- эстетическом направлении развития, а также с учетом национально-кул</w:t>
      </w:r>
      <w:r w:rsidR="00052BB7" w:rsidRPr="008F08BE">
        <w:t>ьтурных, климатических условий Р</w:t>
      </w:r>
      <w:r w:rsidRPr="008F08BE">
        <w:t>еспублики Коми.</w:t>
      </w:r>
    </w:p>
    <w:p w14:paraId="5A845CB9" w14:textId="77777777" w:rsidR="008771BC" w:rsidRPr="008F08BE" w:rsidRDefault="008771BC" w:rsidP="005126F9">
      <w:pPr>
        <w:spacing w:line="276" w:lineRule="auto"/>
        <w:ind w:right="-140" w:firstLine="426"/>
        <w:jc w:val="both"/>
      </w:pPr>
      <w:r w:rsidRPr="008F08BE">
        <w:t>Содержание программы обеспечивает развитие личности, мотивации и способностей детей в различных видах деятельности и охватывает все структурные единицы, представляющие определённые направления развития и образования детей (далее образовательные области):</w:t>
      </w:r>
    </w:p>
    <w:p w14:paraId="22E5FB74" w14:textId="77777777" w:rsidR="008771BC" w:rsidRPr="008F08BE" w:rsidRDefault="008771BC" w:rsidP="005126F9">
      <w:pPr>
        <w:spacing w:line="276" w:lineRule="auto"/>
        <w:ind w:right="-140" w:firstLine="426"/>
        <w:jc w:val="both"/>
      </w:pPr>
      <w:r w:rsidRPr="008F08BE">
        <w:t>-</w:t>
      </w:r>
      <w:r w:rsidRPr="008F08BE">
        <w:tab/>
        <w:t>социально-коммуникативное развитие;</w:t>
      </w:r>
    </w:p>
    <w:p w14:paraId="6BEC473D" w14:textId="77777777" w:rsidR="008771BC" w:rsidRPr="008F08BE" w:rsidRDefault="008771BC" w:rsidP="005126F9">
      <w:pPr>
        <w:spacing w:line="276" w:lineRule="auto"/>
        <w:ind w:right="-140" w:firstLine="426"/>
        <w:jc w:val="both"/>
      </w:pPr>
      <w:r w:rsidRPr="008F08BE">
        <w:t>-</w:t>
      </w:r>
      <w:r w:rsidRPr="008F08BE">
        <w:tab/>
        <w:t>познавательное развитие;</w:t>
      </w:r>
    </w:p>
    <w:p w14:paraId="6275CE8B" w14:textId="77777777" w:rsidR="008771BC" w:rsidRPr="008F08BE" w:rsidRDefault="008771BC" w:rsidP="005126F9">
      <w:pPr>
        <w:spacing w:line="276" w:lineRule="auto"/>
        <w:ind w:right="-140" w:firstLine="426"/>
        <w:jc w:val="both"/>
      </w:pPr>
      <w:r w:rsidRPr="008F08BE">
        <w:t>-</w:t>
      </w:r>
      <w:r w:rsidRPr="008F08BE">
        <w:tab/>
        <w:t>речевое развитие;</w:t>
      </w:r>
    </w:p>
    <w:p w14:paraId="5C818D2D" w14:textId="77777777" w:rsidR="008771BC" w:rsidRPr="008F08BE" w:rsidRDefault="008771BC" w:rsidP="005126F9">
      <w:pPr>
        <w:spacing w:line="276" w:lineRule="auto"/>
        <w:ind w:right="-140" w:firstLine="426"/>
        <w:jc w:val="both"/>
      </w:pPr>
      <w:r w:rsidRPr="008F08BE">
        <w:t>-</w:t>
      </w:r>
      <w:r w:rsidRPr="008F08BE">
        <w:tab/>
        <w:t>художественно-эстетическое развитие;</w:t>
      </w:r>
    </w:p>
    <w:p w14:paraId="54D7C17F" w14:textId="0FC66813" w:rsidR="008771BC" w:rsidRPr="008F08BE" w:rsidRDefault="008771BC" w:rsidP="00F64332">
      <w:pPr>
        <w:spacing w:line="276" w:lineRule="auto"/>
        <w:ind w:right="-140" w:firstLine="426"/>
        <w:jc w:val="both"/>
      </w:pPr>
      <w:r w:rsidRPr="008F08BE">
        <w:t>-</w:t>
      </w:r>
      <w:r w:rsidRPr="008F08BE">
        <w:tab/>
        <w:t>физическое развитие (п.2.6. ФГОС ДО)</w:t>
      </w:r>
      <w:r w:rsidR="00052BB7" w:rsidRPr="008F08BE">
        <w:t>.</w:t>
      </w:r>
    </w:p>
    <w:p w14:paraId="16361853" w14:textId="77777777" w:rsidR="008771BC" w:rsidRPr="008F08BE" w:rsidRDefault="008771BC" w:rsidP="005126F9">
      <w:pPr>
        <w:spacing w:line="276" w:lineRule="auto"/>
        <w:ind w:right="-140" w:firstLine="426"/>
        <w:jc w:val="both"/>
      </w:pPr>
      <w:r w:rsidRPr="008F08BE">
        <w:t>Программа позволяет реализовать несколько основополагающих функций дошкольного уровня образования:</w:t>
      </w:r>
    </w:p>
    <w:p w14:paraId="55CDF289" w14:textId="59DEA920" w:rsidR="008771BC" w:rsidRPr="008F08BE" w:rsidRDefault="008771BC" w:rsidP="005126F9">
      <w:pPr>
        <w:spacing w:line="276" w:lineRule="auto"/>
        <w:ind w:right="-140" w:firstLine="426"/>
        <w:jc w:val="both"/>
      </w:pPr>
      <w:r w:rsidRPr="008F08BE">
        <w:t>1)</w:t>
      </w:r>
      <w:r w:rsidRPr="008F08BE">
        <w:tab/>
        <w:t>обучение и воспитание ребёнка дошкольного возраста как гражданина Российской Федерации, формирование основ его гражданской и культурной идентичности на</w:t>
      </w:r>
      <w:r w:rsidR="00052BB7" w:rsidRPr="008F08BE">
        <w:t xml:space="preserve"> </w:t>
      </w:r>
      <w:r w:rsidRPr="008F08BE">
        <w:t>соответствующем его возрасту содержании доступными средствами;</w:t>
      </w:r>
    </w:p>
    <w:p w14:paraId="58DE5E0A" w14:textId="77777777" w:rsidR="008771BC" w:rsidRPr="008F08BE" w:rsidRDefault="008771BC" w:rsidP="005126F9">
      <w:pPr>
        <w:spacing w:line="276" w:lineRule="auto"/>
        <w:ind w:right="-140" w:firstLine="426"/>
        <w:jc w:val="both"/>
      </w:pPr>
      <w:r w:rsidRPr="008F08BE">
        <w:t>2)</w:t>
      </w:r>
      <w:r w:rsidRPr="008F08BE">
        <w:tab/>
        <w:t>создание единого ядра содержания дошкольного образования (далее – ДО),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14:paraId="65CA9187" w14:textId="1363ECE1" w:rsidR="008771BC" w:rsidRPr="008F08BE" w:rsidRDefault="008771BC" w:rsidP="005126F9">
      <w:pPr>
        <w:spacing w:line="276" w:lineRule="auto"/>
        <w:ind w:right="-140" w:firstLine="426"/>
        <w:jc w:val="both"/>
      </w:pPr>
      <w:r w:rsidRPr="008F08BE">
        <w:t>3)</w:t>
      </w:r>
      <w:r w:rsidRPr="008F08BE">
        <w:tab/>
        <w:t xml:space="preserve">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 обеспечивающего </w:t>
      </w:r>
      <w:r w:rsidR="00853C4A" w:rsidRPr="008F08BE">
        <w:t>ребёнку и его родителям (законным представителям),</w:t>
      </w:r>
      <w:r w:rsidRPr="008F08BE">
        <w:t xml:space="preserve"> равные, качественные условия ДО, вне зависимости от места проживания.</w:t>
      </w:r>
    </w:p>
    <w:p w14:paraId="273DD777" w14:textId="77777777" w:rsidR="008771BC" w:rsidRPr="008F08BE" w:rsidRDefault="008771BC" w:rsidP="005126F9">
      <w:pPr>
        <w:spacing w:line="276" w:lineRule="auto"/>
        <w:ind w:right="-140" w:firstLine="426"/>
        <w:jc w:val="both"/>
      </w:pPr>
      <w:r w:rsidRPr="008F08BE">
        <w:t>4)</w:t>
      </w:r>
      <w:r w:rsidRPr="008F08BE">
        <w:tab/>
        <w:t>Программа определяет единые для Российской Федерации базовые объем и содержание ДО, осваиваемые обучающимися в организациях, осуществляющих образовательную деятельность (далее – МДОУ), и планируемые результаты освоения образовательной программы. Программа разработана в соответствии с федеральным государственным образовательным стандартом дошкольного образования (далее – ФГОС ДО).</w:t>
      </w:r>
    </w:p>
    <w:p w14:paraId="3029F6C5" w14:textId="77777777" w:rsidR="003F29BA" w:rsidRPr="005126F9" w:rsidRDefault="003F29BA" w:rsidP="005126F9">
      <w:pPr>
        <w:ind w:right="-140" w:firstLine="426"/>
        <w:jc w:val="both"/>
        <w:rPr>
          <w:sz w:val="28"/>
          <w:szCs w:val="28"/>
        </w:rPr>
      </w:pPr>
    </w:p>
    <w:p w14:paraId="185C30C5" w14:textId="751A1F2B" w:rsidR="00066F8D" w:rsidRPr="00E42391" w:rsidRDefault="00066F8D" w:rsidP="00F64332">
      <w:pPr>
        <w:pStyle w:val="a4"/>
        <w:numPr>
          <w:ilvl w:val="2"/>
          <w:numId w:val="12"/>
        </w:numPr>
        <w:ind w:left="0" w:right="-140" w:firstLine="426"/>
        <w:jc w:val="both"/>
      </w:pPr>
      <w:r w:rsidRPr="00E42391">
        <w:rPr>
          <w:b/>
          <w:bCs/>
        </w:rPr>
        <w:t>Цели и задачи реализации Программы</w:t>
      </w:r>
      <w:r w:rsidR="00052BB7" w:rsidRPr="00E42391">
        <w:rPr>
          <w:b/>
          <w:bCs/>
        </w:rPr>
        <w:t xml:space="preserve"> (п. 13 – </w:t>
      </w:r>
      <w:r w:rsidR="00C74991" w:rsidRPr="00E42391">
        <w:rPr>
          <w:b/>
          <w:bCs/>
        </w:rPr>
        <w:t>16.10</w:t>
      </w:r>
      <w:r w:rsidR="00052BB7" w:rsidRPr="00E42391">
        <w:rPr>
          <w:b/>
          <w:bCs/>
        </w:rPr>
        <w:t xml:space="preserve"> ФОП ДО)</w:t>
      </w:r>
    </w:p>
    <w:p w14:paraId="23C7BBB4" w14:textId="36B23695" w:rsidR="00066F8D" w:rsidRPr="00E42391" w:rsidRDefault="00287C32" w:rsidP="00B619A2">
      <w:pPr>
        <w:spacing w:line="276" w:lineRule="auto"/>
        <w:ind w:right="-140" w:firstLine="426"/>
        <w:jc w:val="both"/>
      </w:pPr>
      <w:r w:rsidRPr="00E42391">
        <w:rPr>
          <w:b/>
          <w:bCs/>
        </w:rPr>
        <w:t xml:space="preserve">Целью программы </w:t>
      </w:r>
      <w:r w:rsidRPr="00E42391">
        <w:t>является</w:t>
      </w:r>
      <w:r w:rsidR="00066F8D" w:rsidRPr="00E42391">
        <w:rPr>
          <w:b/>
          <w:bCs/>
        </w:rPr>
        <w:t xml:space="preserve"> </w:t>
      </w:r>
      <w:r w:rsidR="00C95FFD" w:rsidRPr="00E42391">
        <w:t xml:space="preserve">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w:t>
      </w:r>
      <w:r w:rsidR="004231A1" w:rsidRPr="00E42391">
        <w:t>и национально-культурных тради</w:t>
      </w:r>
      <w:r w:rsidR="00C95FFD" w:rsidRPr="00E42391">
        <w:t>ций</w:t>
      </w:r>
      <w:r w:rsidR="00646142" w:rsidRPr="00E42391">
        <w:t xml:space="preserve"> (п. 14.1. ФОП ДО).</w:t>
      </w:r>
    </w:p>
    <w:p w14:paraId="40789C77" w14:textId="360D549D" w:rsidR="004231A1" w:rsidRPr="00E42391" w:rsidRDefault="004231A1" w:rsidP="00B619A2">
      <w:pPr>
        <w:spacing w:line="276" w:lineRule="auto"/>
        <w:ind w:right="-140" w:firstLine="426"/>
        <w:jc w:val="both"/>
      </w:pPr>
      <w:r w:rsidRPr="00E42391">
        <w:t>Цель Программы достигается через решение следующий задач (</w:t>
      </w:r>
      <w:r w:rsidR="00C74991" w:rsidRPr="00E42391">
        <w:t xml:space="preserve">п.14.2 </w:t>
      </w:r>
      <w:r w:rsidRPr="00E42391">
        <w:t>ФОП</w:t>
      </w:r>
      <w:r w:rsidR="00C74991" w:rsidRPr="00E42391">
        <w:t xml:space="preserve"> ДО</w:t>
      </w:r>
      <w:r w:rsidRPr="00E42391">
        <w:t>):</w:t>
      </w:r>
    </w:p>
    <w:p w14:paraId="2869964D" w14:textId="1EA078EF" w:rsidR="00533A39" w:rsidRPr="00E42391" w:rsidRDefault="00533A39" w:rsidP="00500CBE">
      <w:pPr>
        <w:pStyle w:val="a4"/>
        <w:numPr>
          <w:ilvl w:val="0"/>
          <w:numId w:val="13"/>
        </w:numPr>
        <w:spacing w:before="30" w:line="276" w:lineRule="auto"/>
        <w:ind w:left="0" w:right="-140" w:firstLine="426"/>
        <w:jc w:val="both"/>
      </w:pPr>
      <w:r w:rsidRPr="00E42391">
        <w:rPr>
          <w:color w:val="000000"/>
        </w:rPr>
        <w:lastRenderedPageBreak/>
        <w:t>Обеспечение единых для Российской Федерации содержания ДО и планируемых результатов освоения образовательной программы ДО;</w:t>
      </w:r>
    </w:p>
    <w:p w14:paraId="126F234F" w14:textId="77777777" w:rsidR="00AE3AFF" w:rsidRPr="00E42391" w:rsidRDefault="00AE3AFF" w:rsidP="00500CBE">
      <w:pPr>
        <w:pStyle w:val="21"/>
        <w:numPr>
          <w:ilvl w:val="0"/>
          <w:numId w:val="13"/>
        </w:numPr>
        <w:shd w:val="clear" w:color="auto" w:fill="auto"/>
        <w:spacing w:before="0" w:after="0" w:line="276" w:lineRule="auto"/>
        <w:ind w:left="0" w:right="-140" w:firstLine="426"/>
        <w:jc w:val="both"/>
        <w:rPr>
          <w:sz w:val="24"/>
          <w:szCs w:val="24"/>
        </w:rPr>
      </w:pPr>
      <w:r w:rsidRPr="00E42391">
        <w:rPr>
          <w:sz w:val="24"/>
          <w:szCs w:val="24"/>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14:paraId="4CAA38A2" w14:textId="77777777" w:rsidR="00AE3AFF" w:rsidRPr="00E42391" w:rsidRDefault="00AE3AFF" w:rsidP="00500CBE">
      <w:pPr>
        <w:pStyle w:val="21"/>
        <w:numPr>
          <w:ilvl w:val="0"/>
          <w:numId w:val="13"/>
        </w:numPr>
        <w:shd w:val="clear" w:color="auto" w:fill="auto"/>
        <w:spacing w:before="0" w:after="0" w:line="276" w:lineRule="auto"/>
        <w:ind w:left="0" w:right="-140" w:firstLine="426"/>
        <w:jc w:val="both"/>
        <w:rPr>
          <w:sz w:val="24"/>
          <w:szCs w:val="24"/>
        </w:rPr>
      </w:pPr>
      <w:r w:rsidRPr="00E42391">
        <w:rPr>
          <w:sz w:val="24"/>
          <w:szCs w:val="24"/>
        </w:rPr>
        <w:t>построение (структурирование) содержания образовательной деятельности на основе учёта возрастных и индивидуальных особенностей развития;</w:t>
      </w:r>
    </w:p>
    <w:p w14:paraId="394B7BC3" w14:textId="77777777" w:rsidR="00AE3AFF" w:rsidRPr="00E42391" w:rsidRDefault="00AE3AFF" w:rsidP="00500CBE">
      <w:pPr>
        <w:pStyle w:val="21"/>
        <w:numPr>
          <w:ilvl w:val="0"/>
          <w:numId w:val="13"/>
        </w:numPr>
        <w:shd w:val="clear" w:color="auto" w:fill="auto"/>
        <w:spacing w:before="0" w:after="0" w:line="276" w:lineRule="auto"/>
        <w:ind w:left="0" w:right="-140" w:firstLine="426"/>
        <w:jc w:val="both"/>
        <w:rPr>
          <w:sz w:val="24"/>
          <w:szCs w:val="24"/>
        </w:rPr>
      </w:pPr>
      <w:r w:rsidRPr="00E42391">
        <w:rPr>
          <w:sz w:val="24"/>
          <w:szCs w:val="24"/>
        </w:rPr>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14:paraId="5A15E130" w14:textId="77777777" w:rsidR="000977BD" w:rsidRPr="00E42391" w:rsidRDefault="000977BD" w:rsidP="00500CBE">
      <w:pPr>
        <w:pStyle w:val="21"/>
        <w:numPr>
          <w:ilvl w:val="0"/>
          <w:numId w:val="13"/>
        </w:numPr>
        <w:shd w:val="clear" w:color="auto" w:fill="auto"/>
        <w:spacing w:before="0" w:after="0" w:line="276" w:lineRule="auto"/>
        <w:ind w:left="0" w:right="-140" w:firstLine="426"/>
        <w:jc w:val="both"/>
        <w:rPr>
          <w:sz w:val="24"/>
          <w:szCs w:val="24"/>
        </w:rPr>
      </w:pPr>
      <w:r w:rsidRPr="00E42391">
        <w:rPr>
          <w:sz w:val="24"/>
          <w:szCs w:val="24"/>
        </w:rPr>
        <w:t>охрана и укрепление физического и психического здоровья детей, в том числе их эмоционального благополучия;</w:t>
      </w:r>
    </w:p>
    <w:p w14:paraId="1FD7CAAC" w14:textId="77777777" w:rsidR="00AE3AFF" w:rsidRPr="00E42391" w:rsidRDefault="00AE3AFF" w:rsidP="00500CBE">
      <w:pPr>
        <w:pStyle w:val="21"/>
        <w:numPr>
          <w:ilvl w:val="0"/>
          <w:numId w:val="13"/>
        </w:numPr>
        <w:shd w:val="clear" w:color="auto" w:fill="auto"/>
        <w:spacing w:before="0" w:after="0" w:line="276" w:lineRule="auto"/>
        <w:ind w:left="0" w:right="-140" w:firstLine="426"/>
        <w:jc w:val="both"/>
        <w:rPr>
          <w:sz w:val="24"/>
          <w:szCs w:val="24"/>
        </w:rPr>
      </w:pPr>
      <w:r w:rsidRPr="00E42391">
        <w:rPr>
          <w:sz w:val="24"/>
          <w:szCs w:val="24"/>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14:paraId="3486F25D" w14:textId="77777777" w:rsidR="00AE3AFF" w:rsidRPr="00E42391" w:rsidRDefault="00AE3AFF" w:rsidP="00500CBE">
      <w:pPr>
        <w:pStyle w:val="21"/>
        <w:numPr>
          <w:ilvl w:val="0"/>
          <w:numId w:val="13"/>
        </w:numPr>
        <w:shd w:val="clear" w:color="auto" w:fill="auto"/>
        <w:spacing w:before="0" w:after="0" w:line="276" w:lineRule="auto"/>
        <w:ind w:left="0" w:right="-140" w:firstLine="426"/>
        <w:jc w:val="both"/>
        <w:rPr>
          <w:sz w:val="24"/>
          <w:szCs w:val="24"/>
        </w:rPr>
      </w:pPr>
      <w:r w:rsidRPr="00E42391">
        <w:rPr>
          <w:sz w:val="24"/>
          <w:szCs w:val="24"/>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14:paraId="380CB75F" w14:textId="77777777" w:rsidR="00AE3AFF" w:rsidRPr="00E42391" w:rsidRDefault="00AE3AFF" w:rsidP="00500CBE">
      <w:pPr>
        <w:pStyle w:val="21"/>
        <w:numPr>
          <w:ilvl w:val="0"/>
          <w:numId w:val="13"/>
        </w:numPr>
        <w:shd w:val="clear" w:color="auto" w:fill="auto"/>
        <w:spacing w:before="0" w:after="0" w:line="276" w:lineRule="auto"/>
        <w:ind w:left="0" w:right="-140" w:firstLine="426"/>
        <w:jc w:val="both"/>
        <w:rPr>
          <w:sz w:val="24"/>
          <w:szCs w:val="24"/>
        </w:rPr>
      </w:pPr>
      <w:r w:rsidRPr="00E42391">
        <w:rPr>
          <w:sz w:val="24"/>
          <w:szCs w:val="24"/>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14:paraId="0E6264C7" w14:textId="77777777" w:rsidR="003F29BA" w:rsidRDefault="003F29BA" w:rsidP="00616978">
      <w:pPr>
        <w:spacing w:line="276" w:lineRule="auto"/>
        <w:ind w:right="-140" w:firstLine="426"/>
        <w:jc w:val="both"/>
        <w:rPr>
          <w:sz w:val="28"/>
          <w:szCs w:val="28"/>
        </w:rPr>
      </w:pPr>
    </w:p>
    <w:p w14:paraId="53301A98" w14:textId="42861D05" w:rsidR="00066F8D" w:rsidRPr="00F64332" w:rsidRDefault="00066F8D" w:rsidP="00F64332">
      <w:pPr>
        <w:pStyle w:val="a4"/>
        <w:numPr>
          <w:ilvl w:val="2"/>
          <w:numId w:val="12"/>
        </w:numPr>
        <w:spacing w:line="276" w:lineRule="auto"/>
        <w:ind w:left="0" w:right="-140" w:firstLine="426"/>
        <w:jc w:val="both"/>
      </w:pPr>
      <w:r w:rsidRPr="00E42391">
        <w:rPr>
          <w:b/>
          <w:bCs/>
        </w:rPr>
        <w:t>Принципы и подходы к формированию Программы</w:t>
      </w:r>
      <w:r w:rsidR="003073D4" w:rsidRPr="00E42391">
        <w:rPr>
          <w:b/>
          <w:bCs/>
        </w:rPr>
        <w:t xml:space="preserve"> (п.14.3 ФОП ДО)</w:t>
      </w:r>
    </w:p>
    <w:p w14:paraId="77790FC2" w14:textId="77777777" w:rsidR="00066F8D" w:rsidRPr="00E42391" w:rsidRDefault="006B07CC" w:rsidP="00616978">
      <w:pPr>
        <w:spacing w:line="276" w:lineRule="auto"/>
        <w:ind w:right="-140" w:firstLine="426"/>
        <w:jc w:val="both"/>
      </w:pPr>
      <w:r w:rsidRPr="00E42391">
        <w:t xml:space="preserve">Программа построена на </w:t>
      </w:r>
      <w:r w:rsidRPr="00E42391">
        <w:rPr>
          <w:bCs/>
        </w:rPr>
        <w:t>принципах</w:t>
      </w:r>
      <w:r w:rsidR="00066F8D" w:rsidRPr="00E42391">
        <w:t xml:space="preserve"> дошкольного образования, сформулированные на о</w:t>
      </w:r>
      <w:r w:rsidRPr="00E42391">
        <w:t>снове требования ФГОС ДО</w:t>
      </w:r>
      <w:r w:rsidR="00066F8D" w:rsidRPr="00E42391">
        <w:t>:</w:t>
      </w:r>
    </w:p>
    <w:p w14:paraId="7A5E7DCF" w14:textId="77777777" w:rsidR="00066F8D" w:rsidRPr="00E42391" w:rsidRDefault="00066F8D" w:rsidP="00616978">
      <w:pPr>
        <w:spacing w:line="276" w:lineRule="auto"/>
        <w:ind w:right="-140" w:firstLine="426"/>
        <w:jc w:val="both"/>
      </w:pPr>
      <w:r w:rsidRPr="00E42391">
        <w:t>1)</w:t>
      </w:r>
      <w:r w:rsidR="00C51780" w:rsidRPr="00E42391">
        <w:t xml:space="preserve"> п</w:t>
      </w:r>
      <w:r w:rsidRPr="00E42391">
        <w:t>олноценное проживание ребенком всех этапов детства (младенческого, раннего и дошкольного возраста), обогащение (амплификация) детского развития;</w:t>
      </w:r>
    </w:p>
    <w:p w14:paraId="160D639D" w14:textId="77777777" w:rsidR="004A50BE" w:rsidRPr="00E42391" w:rsidRDefault="00066F8D" w:rsidP="00616978">
      <w:pPr>
        <w:spacing w:line="276" w:lineRule="auto"/>
        <w:ind w:right="-140" w:firstLine="426"/>
        <w:jc w:val="both"/>
      </w:pPr>
      <w:r w:rsidRPr="00E42391">
        <w:t>2)</w:t>
      </w:r>
      <w:r w:rsidR="00C51780" w:rsidRPr="00E42391">
        <w:t xml:space="preserve"> п</w:t>
      </w:r>
      <w:r w:rsidRPr="00E42391">
        <w:t>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14:paraId="1AB349CA" w14:textId="77777777" w:rsidR="00157DA6" w:rsidRPr="00E42391" w:rsidRDefault="00066F8D" w:rsidP="00616978">
      <w:pPr>
        <w:spacing w:line="276" w:lineRule="auto"/>
        <w:ind w:right="-140" w:firstLine="426"/>
        <w:jc w:val="both"/>
      </w:pPr>
      <w:r w:rsidRPr="00E42391">
        <w:t>3)</w:t>
      </w:r>
      <w:r w:rsidR="00C51780" w:rsidRPr="00E42391">
        <w:t xml:space="preserve"> с</w:t>
      </w:r>
      <w:r w:rsidRPr="00E42391">
        <w:t xml:space="preserve">одействие и сотрудничество детей и </w:t>
      </w:r>
      <w:r w:rsidR="006B07CC" w:rsidRPr="00E42391">
        <w:t>родителей (законных представителей)</w:t>
      </w:r>
      <w:r w:rsidRPr="00E42391">
        <w:t xml:space="preserve">, </w:t>
      </w:r>
      <w:r w:rsidR="00157DA6" w:rsidRPr="00E42391">
        <w:t>совершеннолетних членов семьи, принимающих участие в воспитании детей, а также педагогических работников;</w:t>
      </w:r>
    </w:p>
    <w:p w14:paraId="6B22965C" w14:textId="77777777" w:rsidR="00066F8D" w:rsidRPr="00E42391" w:rsidRDefault="00157DA6" w:rsidP="00616978">
      <w:pPr>
        <w:spacing w:line="276" w:lineRule="auto"/>
        <w:ind w:right="-140" w:firstLine="426"/>
        <w:jc w:val="both"/>
      </w:pPr>
      <w:r w:rsidRPr="00E42391">
        <w:t xml:space="preserve">4) </w:t>
      </w:r>
      <w:r w:rsidR="00066F8D" w:rsidRPr="00E42391">
        <w:t>признание ребенка полноценным участником (субъектом) образовательных отношений;</w:t>
      </w:r>
    </w:p>
    <w:p w14:paraId="28EF284E" w14:textId="77777777" w:rsidR="00066F8D" w:rsidRPr="00E42391" w:rsidRDefault="00157DA6" w:rsidP="00616978">
      <w:pPr>
        <w:spacing w:line="276" w:lineRule="auto"/>
        <w:ind w:right="-140" w:firstLine="426"/>
        <w:jc w:val="both"/>
      </w:pPr>
      <w:r w:rsidRPr="00E42391">
        <w:t>5</w:t>
      </w:r>
      <w:r w:rsidR="00066F8D" w:rsidRPr="00E42391">
        <w:t>)</w:t>
      </w:r>
      <w:r w:rsidR="00C51780" w:rsidRPr="00E42391">
        <w:t xml:space="preserve"> п</w:t>
      </w:r>
      <w:r w:rsidR="00066F8D" w:rsidRPr="00E42391">
        <w:t>оддержка инициативы детей в различных видах деятельности;</w:t>
      </w:r>
    </w:p>
    <w:p w14:paraId="79EA0CED" w14:textId="49B9FC08" w:rsidR="00066F8D" w:rsidRPr="00E42391" w:rsidRDefault="000E398F" w:rsidP="00616978">
      <w:pPr>
        <w:spacing w:line="276" w:lineRule="auto"/>
        <w:ind w:right="-140" w:firstLine="426"/>
        <w:jc w:val="both"/>
      </w:pPr>
      <w:r w:rsidRPr="00E42391">
        <w:t>6</w:t>
      </w:r>
      <w:r w:rsidR="00C51780" w:rsidRPr="00E42391">
        <w:t>) с</w:t>
      </w:r>
      <w:r w:rsidR="00066F8D" w:rsidRPr="00E42391">
        <w:t xml:space="preserve">отрудничество </w:t>
      </w:r>
      <w:r w:rsidR="00157DA6" w:rsidRPr="00E42391">
        <w:t xml:space="preserve">Учреждения </w:t>
      </w:r>
      <w:r w:rsidR="00066F8D" w:rsidRPr="00E42391">
        <w:t>с семьей;</w:t>
      </w:r>
    </w:p>
    <w:p w14:paraId="22FEE313" w14:textId="222B6497" w:rsidR="00066F8D" w:rsidRPr="00E42391" w:rsidRDefault="000E398F" w:rsidP="00616978">
      <w:pPr>
        <w:spacing w:line="276" w:lineRule="auto"/>
        <w:ind w:right="-140" w:firstLine="426"/>
        <w:jc w:val="both"/>
      </w:pPr>
      <w:r w:rsidRPr="00E42391">
        <w:t>7</w:t>
      </w:r>
      <w:r w:rsidR="00066F8D" w:rsidRPr="00E42391">
        <w:t>)</w:t>
      </w:r>
      <w:r w:rsidR="00C51780" w:rsidRPr="00E42391">
        <w:t xml:space="preserve"> п</w:t>
      </w:r>
      <w:r w:rsidR="00066F8D" w:rsidRPr="00E42391">
        <w:t>риобщение детей к социокультурным нормам, традициям семьи, общества и государства;</w:t>
      </w:r>
    </w:p>
    <w:p w14:paraId="275A16DC" w14:textId="0D75AA75" w:rsidR="00066F8D" w:rsidRPr="00E42391" w:rsidRDefault="000E398F" w:rsidP="00616978">
      <w:pPr>
        <w:spacing w:line="276" w:lineRule="auto"/>
        <w:ind w:right="-140" w:firstLine="426"/>
        <w:jc w:val="both"/>
      </w:pPr>
      <w:r w:rsidRPr="00E42391">
        <w:t>8</w:t>
      </w:r>
      <w:r w:rsidR="00066F8D" w:rsidRPr="00E42391">
        <w:t>)</w:t>
      </w:r>
      <w:r w:rsidR="00C51780" w:rsidRPr="00E42391">
        <w:t xml:space="preserve"> ф</w:t>
      </w:r>
      <w:r w:rsidR="00066F8D" w:rsidRPr="00E42391">
        <w:t>ормирование познавательных интересов и познавательных действий ребенка в различных видах деятельности;</w:t>
      </w:r>
    </w:p>
    <w:p w14:paraId="462BD049" w14:textId="5E933579" w:rsidR="00C51780" w:rsidRPr="00E42391" w:rsidRDefault="000E398F" w:rsidP="00616978">
      <w:pPr>
        <w:spacing w:line="276" w:lineRule="auto"/>
        <w:ind w:right="-140" w:firstLine="426"/>
        <w:jc w:val="both"/>
      </w:pPr>
      <w:r w:rsidRPr="00E42391">
        <w:lastRenderedPageBreak/>
        <w:t>9</w:t>
      </w:r>
      <w:r w:rsidR="00066F8D" w:rsidRPr="00E42391">
        <w:t>)</w:t>
      </w:r>
      <w:r w:rsidR="00C51780" w:rsidRPr="00E42391">
        <w:t xml:space="preserve"> в</w:t>
      </w:r>
      <w:r w:rsidR="00066F8D" w:rsidRPr="00E42391">
        <w:t>озрастная адекватность дошкольного образования (соответствие условий, требований, методов возрасту и особенностям развития);</w:t>
      </w:r>
    </w:p>
    <w:p w14:paraId="19E25C9C" w14:textId="50689A32" w:rsidR="00066F8D" w:rsidRPr="00E42391" w:rsidRDefault="000E398F" w:rsidP="00616978">
      <w:pPr>
        <w:spacing w:line="276" w:lineRule="auto"/>
        <w:ind w:right="-140" w:firstLine="426"/>
        <w:jc w:val="both"/>
      </w:pPr>
      <w:r w:rsidRPr="00E42391">
        <w:t>10</w:t>
      </w:r>
      <w:r w:rsidR="00C51780" w:rsidRPr="00E42391">
        <w:t>) у</w:t>
      </w:r>
      <w:r w:rsidR="00066F8D" w:rsidRPr="00E42391">
        <w:t>чет этнокультурной ситуации развития детей.</w:t>
      </w:r>
    </w:p>
    <w:p w14:paraId="23E4468C" w14:textId="77777777" w:rsidR="005C3AA2" w:rsidRPr="00E42391" w:rsidRDefault="00DB134D" w:rsidP="00616978">
      <w:pPr>
        <w:spacing w:line="276" w:lineRule="auto"/>
        <w:ind w:right="-140" w:firstLine="426"/>
        <w:jc w:val="both"/>
      </w:pPr>
      <w:r w:rsidRPr="00E42391">
        <w:t xml:space="preserve">Программа </w:t>
      </w:r>
      <w:r w:rsidR="00C51780" w:rsidRPr="00E42391">
        <w:t>основывается на следующих научно</w:t>
      </w:r>
      <w:r w:rsidRPr="00E42391">
        <w:t xml:space="preserve"> обоснованных </w:t>
      </w:r>
      <w:r w:rsidR="00066F8D" w:rsidRPr="00E42391">
        <w:t>подходах:</w:t>
      </w:r>
      <w:r w:rsidR="00C51780" w:rsidRPr="00E42391">
        <w:t xml:space="preserve"> </w:t>
      </w:r>
      <w:r w:rsidR="00066F8D" w:rsidRPr="00E42391">
        <w:t>культурно-историческом, системно - деятельностном, личностно - ориентированном.</w:t>
      </w:r>
    </w:p>
    <w:p w14:paraId="6F40B6BA" w14:textId="77777777" w:rsidR="005C3AA2" w:rsidRDefault="005C3AA2" w:rsidP="00616978">
      <w:pPr>
        <w:spacing w:line="276" w:lineRule="auto"/>
        <w:ind w:right="-140" w:firstLine="426"/>
        <w:jc w:val="both"/>
        <w:rPr>
          <w:sz w:val="28"/>
          <w:szCs w:val="28"/>
        </w:rPr>
      </w:pPr>
    </w:p>
    <w:p w14:paraId="5DB0F077" w14:textId="77777777" w:rsidR="00B619A2" w:rsidRDefault="00B619A2" w:rsidP="00E42391">
      <w:pPr>
        <w:pStyle w:val="a4"/>
        <w:spacing w:line="276" w:lineRule="auto"/>
        <w:ind w:left="426" w:right="-140"/>
        <w:jc w:val="center"/>
        <w:rPr>
          <w:b/>
          <w:bCs/>
        </w:rPr>
      </w:pPr>
    </w:p>
    <w:p w14:paraId="4D6D7AB4" w14:textId="7BF6F5CF" w:rsidR="00E42391" w:rsidRPr="00F64332" w:rsidRDefault="00C51780" w:rsidP="00F64332">
      <w:pPr>
        <w:pStyle w:val="a4"/>
        <w:spacing w:line="276" w:lineRule="auto"/>
        <w:ind w:left="426" w:right="-140"/>
        <w:jc w:val="center"/>
        <w:rPr>
          <w:b/>
          <w:bCs/>
        </w:rPr>
      </w:pPr>
      <w:r w:rsidRPr="00E42391">
        <w:rPr>
          <w:b/>
          <w:bCs/>
        </w:rPr>
        <w:t>Значимые для разработки и реализации Программы</w:t>
      </w:r>
      <w:r w:rsidR="00E42391">
        <w:rPr>
          <w:b/>
          <w:bCs/>
        </w:rPr>
        <w:t xml:space="preserve"> </w:t>
      </w:r>
      <w:r w:rsidRPr="00E42391">
        <w:rPr>
          <w:b/>
          <w:bCs/>
        </w:rPr>
        <w:t>характеристики</w:t>
      </w:r>
    </w:p>
    <w:p w14:paraId="7879502A" w14:textId="11AAF4D8" w:rsidR="00210604" w:rsidRPr="00E42391" w:rsidRDefault="00210604" w:rsidP="00B619A2">
      <w:pPr>
        <w:pStyle w:val="ac"/>
        <w:spacing w:line="276" w:lineRule="auto"/>
        <w:ind w:right="-140"/>
        <w:jc w:val="both"/>
      </w:pPr>
      <w:r w:rsidRPr="00C814E4">
        <w:rPr>
          <w:i/>
          <w:iCs/>
        </w:rPr>
        <w:t>Полное название Организации:</w:t>
      </w:r>
      <w:r w:rsidRPr="00E42391">
        <w:t xml:space="preserve"> Муниципальное дошкольное образовательное учреждение «Детский сад № 24 комбинированного вида» г.</w:t>
      </w:r>
      <w:r w:rsidR="00E42391">
        <w:t xml:space="preserve"> </w:t>
      </w:r>
      <w:r w:rsidRPr="00E42391">
        <w:t>Ухты</w:t>
      </w:r>
    </w:p>
    <w:p w14:paraId="610551B8" w14:textId="3D3AE323" w:rsidR="00210604" w:rsidRPr="00E42391" w:rsidRDefault="00210604" w:rsidP="00B619A2">
      <w:pPr>
        <w:pStyle w:val="ac"/>
        <w:spacing w:line="276" w:lineRule="auto"/>
        <w:ind w:right="-140"/>
        <w:jc w:val="both"/>
      </w:pPr>
      <w:r w:rsidRPr="00C814E4">
        <w:rPr>
          <w:i/>
          <w:iCs/>
        </w:rPr>
        <w:t>Краткое название Организации:</w:t>
      </w:r>
      <w:r w:rsidRPr="00E42391">
        <w:t xml:space="preserve"> МДОУ «Детский сад № 24» г.</w:t>
      </w:r>
      <w:r w:rsidR="00E42391">
        <w:t xml:space="preserve"> </w:t>
      </w:r>
      <w:r w:rsidRPr="00E42391">
        <w:t>Ухты</w:t>
      </w:r>
    </w:p>
    <w:p w14:paraId="241CE06E" w14:textId="2E18A7D3" w:rsidR="00210604" w:rsidRPr="00E42391" w:rsidRDefault="00210604" w:rsidP="00B619A2">
      <w:pPr>
        <w:pStyle w:val="ac"/>
        <w:spacing w:line="276" w:lineRule="auto"/>
        <w:ind w:right="-140"/>
        <w:jc w:val="both"/>
      </w:pPr>
      <w:r w:rsidRPr="00C814E4">
        <w:rPr>
          <w:i/>
          <w:iCs/>
        </w:rPr>
        <w:t>Учредитель:</w:t>
      </w:r>
      <w:r w:rsidRPr="00E42391">
        <w:t xml:space="preserve"> Администрация МОГО «Ухта»</w:t>
      </w:r>
    </w:p>
    <w:p w14:paraId="1683E470" w14:textId="77777777" w:rsidR="00210604" w:rsidRPr="00E42391" w:rsidRDefault="00210604" w:rsidP="00B619A2">
      <w:pPr>
        <w:pStyle w:val="ac"/>
        <w:spacing w:line="276" w:lineRule="auto"/>
        <w:ind w:right="-140"/>
        <w:jc w:val="both"/>
      </w:pPr>
      <w:r w:rsidRPr="00E42391">
        <w:t>Лицензия на осуществление образовательной деятельности: № Л035-01120-11/00247110 от 07.12.2015</w:t>
      </w:r>
    </w:p>
    <w:p w14:paraId="5CDF6645" w14:textId="07F9E22F" w:rsidR="00210604" w:rsidRPr="00E42391" w:rsidRDefault="00210604" w:rsidP="00B619A2">
      <w:pPr>
        <w:pStyle w:val="ac"/>
        <w:spacing w:line="276" w:lineRule="auto"/>
        <w:ind w:right="-140"/>
        <w:jc w:val="both"/>
      </w:pPr>
      <w:r w:rsidRPr="00C814E4">
        <w:rPr>
          <w:i/>
          <w:iCs/>
        </w:rPr>
        <w:t>Режим работы</w:t>
      </w:r>
      <w:r w:rsidR="00E42391" w:rsidRPr="00C814E4">
        <w:rPr>
          <w:i/>
          <w:iCs/>
        </w:rPr>
        <w:t xml:space="preserve">: </w:t>
      </w:r>
      <w:r w:rsidR="00E42391" w:rsidRPr="00E42391">
        <w:t>ежедневно</w:t>
      </w:r>
      <w:r w:rsidRPr="00E42391">
        <w:t xml:space="preserve"> с 7.00 до 19.00, выходные дни: суббота, воскресенье, праздничные дни, установленные законодательством Российской Федерации</w:t>
      </w:r>
    </w:p>
    <w:p w14:paraId="01633DC9" w14:textId="17287E06" w:rsidR="00210604" w:rsidRPr="00E42391" w:rsidRDefault="00210604" w:rsidP="00B619A2">
      <w:pPr>
        <w:pStyle w:val="ac"/>
        <w:spacing w:line="276" w:lineRule="auto"/>
        <w:ind w:right="-140"/>
        <w:jc w:val="both"/>
      </w:pPr>
      <w:r w:rsidRPr="00C814E4">
        <w:rPr>
          <w:i/>
          <w:iCs/>
        </w:rPr>
        <w:t>Юридический адрес Организации:</w:t>
      </w:r>
      <w:r w:rsidRPr="00E42391">
        <w:t xml:space="preserve"> 169312, Республика Коми, г.</w:t>
      </w:r>
      <w:r w:rsidR="00E42391">
        <w:t xml:space="preserve"> </w:t>
      </w:r>
      <w:r w:rsidRPr="00E42391">
        <w:t>Ухта, ул. М. К. Сидорова, д. 5 а</w:t>
      </w:r>
    </w:p>
    <w:p w14:paraId="5745FDE4" w14:textId="07776A86" w:rsidR="00210604" w:rsidRPr="00E42391" w:rsidRDefault="00210604" w:rsidP="00B619A2">
      <w:pPr>
        <w:pStyle w:val="ac"/>
        <w:spacing w:line="276" w:lineRule="auto"/>
        <w:ind w:right="-140"/>
        <w:jc w:val="both"/>
      </w:pPr>
      <w:r w:rsidRPr="00C814E4">
        <w:rPr>
          <w:i/>
          <w:iCs/>
        </w:rPr>
        <w:t>Фактический адрес Организации:</w:t>
      </w:r>
      <w:r w:rsidRPr="00E42391">
        <w:t xml:space="preserve"> 169312, Республика Коми, г.</w:t>
      </w:r>
      <w:r w:rsidR="00E42391">
        <w:t xml:space="preserve"> </w:t>
      </w:r>
      <w:r w:rsidRPr="00E42391">
        <w:t>Ухта, ул. М. К. Сидорова, д. 5 а</w:t>
      </w:r>
    </w:p>
    <w:p w14:paraId="0BC57C85" w14:textId="77777777" w:rsidR="00BE120F" w:rsidRPr="00E42391" w:rsidRDefault="00BE120F" w:rsidP="00B619A2">
      <w:pPr>
        <w:pStyle w:val="ac"/>
        <w:spacing w:line="276" w:lineRule="auto"/>
        <w:ind w:right="-140"/>
        <w:jc w:val="both"/>
        <w:rPr>
          <w:rFonts w:eastAsia="Calibri"/>
          <w:lang w:eastAsia="en-US"/>
        </w:rPr>
      </w:pPr>
      <w:r w:rsidRPr="00E42391">
        <w:rPr>
          <w:rFonts w:eastAsia="Calibri"/>
          <w:lang w:eastAsia="en-US"/>
        </w:rPr>
        <w:t>Устав Муниципального дошкольного образовательного учреждения «Детский сад №24 комбинированного вида» редакция от 19 апреля 2023 года.</w:t>
      </w:r>
    </w:p>
    <w:p w14:paraId="19E0657E" w14:textId="77777777" w:rsidR="006D7ACF" w:rsidRPr="006D7ACF" w:rsidRDefault="006D7ACF" w:rsidP="00B619A2">
      <w:pPr>
        <w:tabs>
          <w:tab w:val="left" w:pos="0"/>
        </w:tabs>
        <w:spacing w:line="276" w:lineRule="auto"/>
        <w:ind w:right="-140" w:firstLine="426"/>
        <w:contextualSpacing/>
        <w:jc w:val="both"/>
        <w:rPr>
          <w:i/>
        </w:rPr>
      </w:pPr>
      <w:r w:rsidRPr="006D7ACF">
        <w:rPr>
          <w:i/>
        </w:rPr>
        <w:t>Штатное расписание:</w:t>
      </w:r>
    </w:p>
    <w:p w14:paraId="50A25CCD" w14:textId="498046BA" w:rsidR="006D7ACF" w:rsidRPr="006D7ACF" w:rsidRDefault="006D7ACF" w:rsidP="00500CBE">
      <w:pPr>
        <w:pStyle w:val="a4"/>
        <w:numPr>
          <w:ilvl w:val="0"/>
          <w:numId w:val="14"/>
        </w:numPr>
        <w:tabs>
          <w:tab w:val="left" w:pos="0"/>
        </w:tabs>
        <w:spacing w:line="276" w:lineRule="auto"/>
        <w:ind w:left="0" w:right="-140" w:firstLine="426"/>
        <w:jc w:val="both"/>
      </w:pPr>
      <w:r w:rsidRPr="006D7ACF">
        <w:t>Воспитатели – 24</w:t>
      </w:r>
    </w:p>
    <w:p w14:paraId="7FCF0FFE" w14:textId="08DE0C08" w:rsidR="006D7ACF" w:rsidRPr="006D7ACF" w:rsidRDefault="006D7ACF" w:rsidP="00500CBE">
      <w:pPr>
        <w:pStyle w:val="a4"/>
        <w:numPr>
          <w:ilvl w:val="0"/>
          <w:numId w:val="14"/>
        </w:numPr>
        <w:tabs>
          <w:tab w:val="left" w:pos="0"/>
        </w:tabs>
        <w:spacing w:line="276" w:lineRule="auto"/>
        <w:ind w:left="0" w:right="-140" w:firstLine="426"/>
        <w:jc w:val="both"/>
      </w:pPr>
      <w:r w:rsidRPr="006D7ACF">
        <w:t>Музыкальный руководитель – 3</w:t>
      </w:r>
    </w:p>
    <w:p w14:paraId="45A57637" w14:textId="592633C5" w:rsidR="006D7ACF" w:rsidRPr="006D7ACF" w:rsidRDefault="006D7ACF" w:rsidP="00500CBE">
      <w:pPr>
        <w:pStyle w:val="a4"/>
        <w:numPr>
          <w:ilvl w:val="0"/>
          <w:numId w:val="14"/>
        </w:numPr>
        <w:tabs>
          <w:tab w:val="left" w:pos="0"/>
        </w:tabs>
        <w:spacing w:line="276" w:lineRule="auto"/>
        <w:ind w:left="0" w:right="-140" w:firstLine="426"/>
        <w:jc w:val="both"/>
      </w:pPr>
      <w:r w:rsidRPr="006D7ACF">
        <w:t>Инструктор по физической культуре – 1</w:t>
      </w:r>
    </w:p>
    <w:p w14:paraId="77B4E808" w14:textId="299D037B" w:rsidR="006D7ACF" w:rsidRPr="006D7ACF" w:rsidRDefault="006D7ACF" w:rsidP="00500CBE">
      <w:pPr>
        <w:pStyle w:val="a4"/>
        <w:numPr>
          <w:ilvl w:val="0"/>
          <w:numId w:val="14"/>
        </w:numPr>
        <w:tabs>
          <w:tab w:val="left" w:pos="0"/>
        </w:tabs>
        <w:spacing w:line="276" w:lineRule="auto"/>
        <w:ind w:left="0" w:right="-140" w:firstLine="426"/>
        <w:jc w:val="both"/>
      </w:pPr>
      <w:r w:rsidRPr="006D7ACF">
        <w:t>Педагог-психолог – 1</w:t>
      </w:r>
    </w:p>
    <w:p w14:paraId="4A0793FC" w14:textId="01A08A4F" w:rsidR="006D7ACF" w:rsidRPr="006D7ACF" w:rsidRDefault="006D7ACF" w:rsidP="00500CBE">
      <w:pPr>
        <w:pStyle w:val="a4"/>
        <w:numPr>
          <w:ilvl w:val="0"/>
          <w:numId w:val="14"/>
        </w:numPr>
        <w:tabs>
          <w:tab w:val="left" w:pos="0"/>
        </w:tabs>
        <w:spacing w:line="276" w:lineRule="auto"/>
        <w:ind w:left="0" w:right="-140" w:firstLine="426"/>
        <w:jc w:val="both"/>
      </w:pPr>
      <w:r w:rsidRPr="006D7ACF">
        <w:t xml:space="preserve">Учитель – логопед – </w:t>
      </w:r>
      <w:r w:rsidR="00C814E4">
        <w:t>2</w:t>
      </w:r>
    </w:p>
    <w:p w14:paraId="723662C1" w14:textId="079B4347" w:rsidR="006D7ACF" w:rsidRPr="006D7ACF" w:rsidRDefault="006D7ACF" w:rsidP="00500CBE">
      <w:pPr>
        <w:pStyle w:val="a4"/>
        <w:numPr>
          <w:ilvl w:val="0"/>
          <w:numId w:val="14"/>
        </w:numPr>
        <w:tabs>
          <w:tab w:val="left" w:pos="0"/>
        </w:tabs>
        <w:spacing w:line="276" w:lineRule="auto"/>
        <w:ind w:left="0" w:right="-140" w:firstLine="426"/>
        <w:jc w:val="both"/>
      </w:pPr>
      <w:r w:rsidRPr="006D7ACF">
        <w:t>Старший воспитатель – 1</w:t>
      </w:r>
    </w:p>
    <w:p w14:paraId="2B777D07" w14:textId="56D54FD5" w:rsidR="006D7ACF" w:rsidRPr="006D7ACF" w:rsidRDefault="006D7ACF" w:rsidP="00500CBE">
      <w:pPr>
        <w:pStyle w:val="a4"/>
        <w:numPr>
          <w:ilvl w:val="0"/>
          <w:numId w:val="14"/>
        </w:numPr>
        <w:tabs>
          <w:tab w:val="left" w:pos="0"/>
        </w:tabs>
        <w:spacing w:line="276" w:lineRule="auto"/>
        <w:ind w:left="0" w:right="-140" w:firstLine="426"/>
        <w:jc w:val="both"/>
      </w:pPr>
      <w:r w:rsidRPr="006D7ACF">
        <w:t xml:space="preserve">Педагог дополнительного образования – </w:t>
      </w:r>
      <w:r w:rsidR="00C814E4">
        <w:t>1</w:t>
      </w:r>
    </w:p>
    <w:p w14:paraId="7E3CD2B5" w14:textId="067142F0" w:rsidR="00EE0A5F" w:rsidRPr="00E42391" w:rsidRDefault="00EE0A5F" w:rsidP="00B619A2">
      <w:pPr>
        <w:spacing w:line="276" w:lineRule="auto"/>
        <w:ind w:right="-140" w:firstLine="426"/>
        <w:jc w:val="both"/>
        <w:rPr>
          <w:rFonts w:eastAsia="Calibri"/>
          <w:lang w:eastAsia="en-US"/>
        </w:rPr>
      </w:pPr>
      <w:r w:rsidRPr="00E42391">
        <w:rPr>
          <w:rFonts w:eastAsia="Calibri"/>
          <w:lang w:eastAsia="en-US"/>
        </w:rPr>
        <w:t>В учреж</w:t>
      </w:r>
      <w:r w:rsidR="00B22678">
        <w:rPr>
          <w:rFonts w:eastAsia="Calibri"/>
          <w:lang w:eastAsia="en-US"/>
        </w:rPr>
        <w:t>дении функционирует 12 групп, 10</w:t>
      </w:r>
      <w:r w:rsidRPr="00E42391">
        <w:rPr>
          <w:rFonts w:eastAsia="Calibri"/>
          <w:lang w:eastAsia="en-US"/>
        </w:rPr>
        <w:t xml:space="preserve"> групп общеразвивающей направленности, </w:t>
      </w:r>
      <w:r w:rsidR="00C814E4">
        <w:rPr>
          <w:rFonts w:eastAsia="Calibri"/>
          <w:lang w:eastAsia="en-US"/>
        </w:rPr>
        <w:t>2</w:t>
      </w:r>
      <w:r w:rsidR="00B22678">
        <w:rPr>
          <w:rFonts w:eastAsia="Calibri"/>
          <w:lang w:eastAsia="en-US"/>
        </w:rPr>
        <w:t xml:space="preserve"> группы</w:t>
      </w:r>
      <w:r w:rsidRPr="00E42391">
        <w:rPr>
          <w:rFonts w:eastAsia="Calibri"/>
          <w:lang w:eastAsia="en-US"/>
        </w:rPr>
        <w:t xml:space="preserve"> ко</w:t>
      </w:r>
      <w:r w:rsidR="002A790E">
        <w:rPr>
          <w:rFonts w:eastAsia="Calibri"/>
          <w:lang w:eastAsia="en-US"/>
        </w:rPr>
        <w:t>мпенсирующей направленности (ТНР</w:t>
      </w:r>
      <w:r w:rsidRPr="00E42391">
        <w:rPr>
          <w:rFonts w:eastAsia="Calibri"/>
          <w:lang w:eastAsia="en-US"/>
        </w:rPr>
        <w:t>):</w:t>
      </w:r>
    </w:p>
    <w:tbl>
      <w:tblPr>
        <w:tblStyle w:val="11"/>
        <w:tblpPr w:leftFromText="180" w:rightFromText="180" w:vertAnchor="text" w:horzAnchor="margin" w:tblpX="-147" w:tblpY="223"/>
        <w:tblW w:w="9923" w:type="dxa"/>
        <w:tblLook w:val="04A0" w:firstRow="1" w:lastRow="0" w:firstColumn="1" w:lastColumn="0" w:noHBand="0" w:noVBand="1"/>
      </w:tblPr>
      <w:tblGrid>
        <w:gridCol w:w="1135"/>
        <w:gridCol w:w="4394"/>
        <w:gridCol w:w="1985"/>
        <w:gridCol w:w="2409"/>
      </w:tblGrid>
      <w:tr w:rsidR="00EE0A5F" w:rsidRPr="00C51780" w14:paraId="3EE15A12" w14:textId="77777777" w:rsidTr="00EE0A5F">
        <w:tc>
          <w:tcPr>
            <w:tcW w:w="1135" w:type="dxa"/>
          </w:tcPr>
          <w:p w14:paraId="2F4ACA88" w14:textId="77777777" w:rsidR="00EE0A5F" w:rsidRPr="00B619A2" w:rsidRDefault="00EE0A5F" w:rsidP="00EE0A5F">
            <w:pPr>
              <w:rPr>
                <w:rFonts w:eastAsia="Calibri"/>
                <w:sz w:val="22"/>
                <w:szCs w:val="22"/>
              </w:rPr>
            </w:pPr>
            <w:r w:rsidRPr="00B619A2">
              <w:rPr>
                <w:rFonts w:eastAsia="Calibri"/>
                <w:sz w:val="22"/>
                <w:szCs w:val="22"/>
              </w:rPr>
              <w:t>№ п/п</w:t>
            </w:r>
          </w:p>
        </w:tc>
        <w:tc>
          <w:tcPr>
            <w:tcW w:w="4394" w:type="dxa"/>
          </w:tcPr>
          <w:p w14:paraId="63488138" w14:textId="77777777" w:rsidR="00EE0A5F" w:rsidRPr="00B619A2" w:rsidRDefault="00EE0A5F" w:rsidP="00EE0A5F">
            <w:pPr>
              <w:ind w:right="-140" w:firstLine="426"/>
              <w:jc w:val="both"/>
              <w:rPr>
                <w:rFonts w:eastAsia="Calibri"/>
                <w:sz w:val="22"/>
                <w:szCs w:val="22"/>
                <w:lang w:eastAsia="en-US"/>
              </w:rPr>
            </w:pPr>
            <w:r w:rsidRPr="00B619A2">
              <w:rPr>
                <w:rFonts w:eastAsia="Calibri"/>
                <w:sz w:val="22"/>
                <w:szCs w:val="22"/>
                <w:lang w:eastAsia="en-US"/>
              </w:rPr>
              <w:t>Наименование возрастных групп</w:t>
            </w:r>
          </w:p>
        </w:tc>
        <w:tc>
          <w:tcPr>
            <w:tcW w:w="1985" w:type="dxa"/>
          </w:tcPr>
          <w:p w14:paraId="6F923BED" w14:textId="77777777" w:rsidR="00EE0A5F" w:rsidRPr="00B619A2" w:rsidRDefault="00EE0A5F" w:rsidP="00EE0A5F">
            <w:pPr>
              <w:ind w:right="-140" w:firstLine="426"/>
              <w:jc w:val="both"/>
              <w:rPr>
                <w:rFonts w:eastAsia="Calibri"/>
                <w:sz w:val="22"/>
                <w:szCs w:val="22"/>
                <w:lang w:eastAsia="en-US"/>
              </w:rPr>
            </w:pPr>
            <w:r w:rsidRPr="00B619A2">
              <w:rPr>
                <w:rFonts w:eastAsia="Calibri"/>
                <w:sz w:val="22"/>
                <w:szCs w:val="22"/>
                <w:lang w:eastAsia="en-US"/>
              </w:rPr>
              <w:t>Возраст</w:t>
            </w:r>
          </w:p>
        </w:tc>
        <w:tc>
          <w:tcPr>
            <w:tcW w:w="2409" w:type="dxa"/>
          </w:tcPr>
          <w:p w14:paraId="5811D33B" w14:textId="77777777" w:rsidR="00EE0A5F" w:rsidRPr="00B619A2" w:rsidRDefault="00EE0A5F" w:rsidP="00EE0A5F">
            <w:pPr>
              <w:rPr>
                <w:rFonts w:eastAsia="Calibri"/>
                <w:sz w:val="22"/>
                <w:szCs w:val="22"/>
              </w:rPr>
            </w:pPr>
            <w:r w:rsidRPr="00B619A2">
              <w:rPr>
                <w:rFonts w:eastAsia="Calibri"/>
                <w:sz w:val="22"/>
                <w:szCs w:val="22"/>
              </w:rPr>
              <w:t>Количество групп</w:t>
            </w:r>
          </w:p>
        </w:tc>
      </w:tr>
      <w:tr w:rsidR="00EE0A5F" w:rsidRPr="00C51780" w14:paraId="1FF85BA4" w14:textId="77777777" w:rsidTr="00EE0A5F">
        <w:tc>
          <w:tcPr>
            <w:tcW w:w="1135" w:type="dxa"/>
          </w:tcPr>
          <w:p w14:paraId="664943FF" w14:textId="77777777" w:rsidR="00EE0A5F" w:rsidRPr="00B619A2" w:rsidRDefault="00EE0A5F" w:rsidP="00EE0A5F">
            <w:pPr>
              <w:ind w:right="-140" w:firstLine="426"/>
              <w:jc w:val="both"/>
              <w:rPr>
                <w:rFonts w:eastAsia="Calibri"/>
                <w:sz w:val="22"/>
                <w:szCs w:val="22"/>
                <w:lang w:eastAsia="en-US"/>
              </w:rPr>
            </w:pPr>
            <w:r w:rsidRPr="00B619A2">
              <w:rPr>
                <w:rFonts w:eastAsia="Calibri"/>
                <w:sz w:val="22"/>
                <w:szCs w:val="22"/>
                <w:lang w:eastAsia="en-US"/>
              </w:rPr>
              <w:t>1.</w:t>
            </w:r>
          </w:p>
        </w:tc>
        <w:tc>
          <w:tcPr>
            <w:tcW w:w="4394" w:type="dxa"/>
          </w:tcPr>
          <w:p w14:paraId="23C27736" w14:textId="77777777" w:rsidR="00EE0A5F" w:rsidRPr="00B619A2" w:rsidRDefault="00EE0A5F" w:rsidP="00EE0A5F">
            <w:pPr>
              <w:ind w:right="-140" w:firstLine="426"/>
              <w:jc w:val="both"/>
              <w:rPr>
                <w:rFonts w:eastAsia="Calibri"/>
                <w:sz w:val="22"/>
                <w:szCs w:val="22"/>
                <w:lang w:eastAsia="en-US"/>
              </w:rPr>
            </w:pPr>
            <w:r w:rsidRPr="00B619A2">
              <w:rPr>
                <w:rFonts w:eastAsia="Calibri"/>
                <w:sz w:val="22"/>
                <w:szCs w:val="22"/>
                <w:lang w:eastAsia="en-US"/>
              </w:rPr>
              <w:t>Вторая группа раннего возраста</w:t>
            </w:r>
          </w:p>
        </w:tc>
        <w:tc>
          <w:tcPr>
            <w:tcW w:w="1985" w:type="dxa"/>
          </w:tcPr>
          <w:p w14:paraId="766429D5" w14:textId="77777777" w:rsidR="00EE0A5F" w:rsidRPr="00B619A2" w:rsidRDefault="00EE0A5F" w:rsidP="00EE0A5F">
            <w:pPr>
              <w:ind w:right="-140" w:firstLine="426"/>
              <w:jc w:val="both"/>
              <w:rPr>
                <w:rFonts w:eastAsia="Calibri"/>
                <w:sz w:val="22"/>
                <w:szCs w:val="22"/>
                <w:lang w:eastAsia="en-US"/>
              </w:rPr>
            </w:pPr>
            <w:r w:rsidRPr="00B619A2">
              <w:rPr>
                <w:rFonts w:eastAsia="Calibri"/>
                <w:sz w:val="22"/>
                <w:szCs w:val="22"/>
                <w:lang w:eastAsia="en-US"/>
              </w:rPr>
              <w:t>1–2 года</w:t>
            </w:r>
          </w:p>
        </w:tc>
        <w:tc>
          <w:tcPr>
            <w:tcW w:w="2409" w:type="dxa"/>
          </w:tcPr>
          <w:p w14:paraId="7BA5BAB3" w14:textId="275CB51F" w:rsidR="00EE0A5F" w:rsidRPr="00B619A2" w:rsidRDefault="00C814E4" w:rsidP="00EE0A5F">
            <w:pPr>
              <w:ind w:right="-140" w:firstLine="426"/>
              <w:jc w:val="both"/>
              <w:rPr>
                <w:rFonts w:eastAsia="Calibri"/>
                <w:sz w:val="22"/>
                <w:szCs w:val="22"/>
                <w:lang w:eastAsia="en-US"/>
              </w:rPr>
            </w:pPr>
            <w:r>
              <w:rPr>
                <w:rFonts w:eastAsia="Calibri"/>
                <w:sz w:val="22"/>
                <w:szCs w:val="22"/>
                <w:lang w:eastAsia="en-US"/>
              </w:rPr>
              <w:t>2</w:t>
            </w:r>
          </w:p>
        </w:tc>
      </w:tr>
      <w:tr w:rsidR="00EE0A5F" w:rsidRPr="00C51780" w14:paraId="7D4263F8" w14:textId="77777777" w:rsidTr="00EE0A5F">
        <w:tc>
          <w:tcPr>
            <w:tcW w:w="1135" w:type="dxa"/>
          </w:tcPr>
          <w:p w14:paraId="15E06ABD" w14:textId="77777777" w:rsidR="00EE0A5F" w:rsidRPr="00B619A2" w:rsidRDefault="00EE0A5F" w:rsidP="00EE0A5F">
            <w:pPr>
              <w:ind w:right="-140" w:firstLine="426"/>
              <w:jc w:val="both"/>
              <w:rPr>
                <w:rFonts w:eastAsia="Calibri"/>
                <w:sz w:val="22"/>
                <w:szCs w:val="22"/>
                <w:lang w:eastAsia="en-US"/>
              </w:rPr>
            </w:pPr>
            <w:r w:rsidRPr="00B619A2">
              <w:rPr>
                <w:rFonts w:eastAsia="Calibri"/>
                <w:sz w:val="22"/>
                <w:szCs w:val="22"/>
                <w:lang w:eastAsia="en-US"/>
              </w:rPr>
              <w:t>2.</w:t>
            </w:r>
          </w:p>
        </w:tc>
        <w:tc>
          <w:tcPr>
            <w:tcW w:w="4394" w:type="dxa"/>
          </w:tcPr>
          <w:p w14:paraId="5D6B8510" w14:textId="77777777" w:rsidR="00EE0A5F" w:rsidRPr="00B619A2" w:rsidRDefault="00EE0A5F" w:rsidP="00EE0A5F">
            <w:pPr>
              <w:ind w:right="-140" w:firstLine="426"/>
              <w:jc w:val="both"/>
              <w:rPr>
                <w:rFonts w:eastAsia="Calibri"/>
                <w:sz w:val="22"/>
                <w:szCs w:val="22"/>
                <w:lang w:eastAsia="en-US"/>
              </w:rPr>
            </w:pPr>
            <w:r w:rsidRPr="00B619A2">
              <w:rPr>
                <w:rFonts w:eastAsia="Calibri"/>
                <w:sz w:val="22"/>
                <w:szCs w:val="22"/>
                <w:lang w:eastAsia="en-US"/>
              </w:rPr>
              <w:t>Первая младшая группа</w:t>
            </w:r>
          </w:p>
        </w:tc>
        <w:tc>
          <w:tcPr>
            <w:tcW w:w="1985" w:type="dxa"/>
          </w:tcPr>
          <w:p w14:paraId="00DC9DB1" w14:textId="77777777" w:rsidR="00EE0A5F" w:rsidRPr="00B619A2" w:rsidRDefault="00EE0A5F" w:rsidP="00EE0A5F">
            <w:pPr>
              <w:ind w:right="-140" w:firstLine="426"/>
              <w:jc w:val="both"/>
              <w:rPr>
                <w:rFonts w:eastAsia="Calibri"/>
                <w:sz w:val="22"/>
                <w:szCs w:val="22"/>
                <w:lang w:eastAsia="en-US"/>
              </w:rPr>
            </w:pPr>
            <w:r w:rsidRPr="00B619A2">
              <w:rPr>
                <w:rFonts w:eastAsia="Calibri"/>
                <w:sz w:val="22"/>
                <w:szCs w:val="22"/>
                <w:lang w:eastAsia="en-US"/>
              </w:rPr>
              <w:t>2-3 года</w:t>
            </w:r>
          </w:p>
        </w:tc>
        <w:tc>
          <w:tcPr>
            <w:tcW w:w="2409" w:type="dxa"/>
          </w:tcPr>
          <w:p w14:paraId="2A9A51D7" w14:textId="4D9ECF36" w:rsidR="00EE0A5F" w:rsidRPr="00B619A2" w:rsidRDefault="00C814E4" w:rsidP="00EE0A5F">
            <w:pPr>
              <w:ind w:right="-140" w:firstLine="426"/>
              <w:jc w:val="both"/>
              <w:rPr>
                <w:rFonts w:eastAsia="Calibri"/>
                <w:sz w:val="22"/>
                <w:szCs w:val="22"/>
                <w:lang w:eastAsia="en-US"/>
              </w:rPr>
            </w:pPr>
            <w:r>
              <w:rPr>
                <w:rFonts w:eastAsia="Calibri"/>
                <w:sz w:val="22"/>
                <w:szCs w:val="22"/>
                <w:lang w:eastAsia="en-US"/>
              </w:rPr>
              <w:t>1</w:t>
            </w:r>
          </w:p>
        </w:tc>
      </w:tr>
      <w:tr w:rsidR="00EE0A5F" w:rsidRPr="00C51780" w14:paraId="3D30D1DC" w14:textId="77777777" w:rsidTr="00EE0A5F">
        <w:tc>
          <w:tcPr>
            <w:tcW w:w="1135" w:type="dxa"/>
          </w:tcPr>
          <w:p w14:paraId="770215A4" w14:textId="77777777" w:rsidR="00EE0A5F" w:rsidRPr="00B619A2" w:rsidRDefault="00EE0A5F" w:rsidP="00EE0A5F">
            <w:pPr>
              <w:ind w:right="-140" w:firstLine="426"/>
              <w:jc w:val="both"/>
              <w:rPr>
                <w:rFonts w:eastAsia="Calibri"/>
                <w:sz w:val="22"/>
                <w:szCs w:val="22"/>
                <w:lang w:eastAsia="en-US"/>
              </w:rPr>
            </w:pPr>
            <w:r w:rsidRPr="00B619A2">
              <w:rPr>
                <w:rFonts w:eastAsia="Calibri"/>
                <w:sz w:val="22"/>
                <w:szCs w:val="22"/>
                <w:lang w:eastAsia="en-US"/>
              </w:rPr>
              <w:t>3.</w:t>
            </w:r>
          </w:p>
        </w:tc>
        <w:tc>
          <w:tcPr>
            <w:tcW w:w="4394" w:type="dxa"/>
          </w:tcPr>
          <w:p w14:paraId="2605366E" w14:textId="77777777" w:rsidR="00EE0A5F" w:rsidRPr="00B619A2" w:rsidRDefault="00EE0A5F" w:rsidP="00EE0A5F">
            <w:pPr>
              <w:ind w:right="-140" w:firstLine="426"/>
              <w:jc w:val="both"/>
              <w:rPr>
                <w:rFonts w:eastAsia="Calibri"/>
                <w:sz w:val="22"/>
                <w:szCs w:val="22"/>
                <w:lang w:eastAsia="en-US"/>
              </w:rPr>
            </w:pPr>
            <w:r w:rsidRPr="00B619A2">
              <w:rPr>
                <w:rFonts w:eastAsia="Calibri"/>
                <w:sz w:val="22"/>
                <w:szCs w:val="22"/>
                <w:lang w:eastAsia="en-US"/>
              </w:rPr>
              <w:t>Вторая младшая группа</w:t>
            </w:r>
          </w:p>
        </w:tc>
        <w:tc>
          <w:tcPr>
            <w:tcW w:w="1985" w:type="dxa"/>
          </w:tcPr>
          <w:p w14:paraId="3105EB8F" w14:textId="77777777" w:rsidR="00EE0A5F" w:rsidRPr="00B619A2" w:rsidRDefault="00EE0A5F" w:rsidP="00EE0A5F">
            <w:pPr>
              <w:ind w:right="-140" w:firstLine="426"/>
              <w:jc w:val="both"/>
              <w:rPr>
                <w:rFonts w:eastAsia="Calibri"/>
                <w:sz w:val="22"/>
                <w:szCs w:val="22"/>
                <w:lang w:eastAsia="en-US"/>
              </w:rPr>
            </w:pPr>
            <w:r w:rsidRPr="00B619A2">
              <w:rPr>
                <w:rFonts w:eastAsia="Calibri"/>
                <w:sz w:val="22"/>
                <w:szCs w:val="22"/>
                <w:lang w:eastAsia="en-US"/>
              </w:rPr>
              <w:t>3-4 года</w:t>
            </w:r>
          </w:p>
        </w:tc>
        <w:tc>
          <w:tcPr>
            <w:tcW w:w="2409" w:type="dxa"/>
          </w:tcPr>
          <w:p w14:paraId="4B2A9F5F" w14:textId="77777777" w:rsidR="00EE0A5F" w:rsidRPr="00B619A2" w:rsidRDefault="00EE0A5F" w:rsidP="00EE0A5F">
            <w:pPr>
              <w:ind w:right="-140" w:firstLine="426"/>
              <w:jc w:val="both"/>
              <w:rPr>
                <w:rFonts w:eastAsia="Calibri"/>
                <w:sz w:val="22"/>
                <w:szCs w:val="22"/>
                <w:lang w:eastAsia="en-US"/>
              </w:rPr>
            </w:pPr>
            <w:r w:rsidRPr="00B619A2">
              <w:rPr>
                <w:rFonts w:eastAsia="Calibri"/>
                <w:sz w:val="22"/>
                <w:szCs w:val="22"/>
                <w:lang w:eastAsia="en-US"/>
              </w:rPr>
              <w:t>2</w:t>
            </w:r>
          </w:p>
        </w:tc>
      </w:tr>
      <w:tr w:rsidR="00EE0A5F" w:rsidRPr="00C51780" w14:paraId="306D22AF" w14:textId="77777777" w:rsidTr="00EE0A5F">
        <w:tc>
          <w:tcPr>
            <w:tcW w:w="1135" w:type="dxa"/>
          </w:tcPr>
          <w:p w14:paraId="14EFB04D" w14:textId="77777777" w:rsidR="00EE0A5F" w:rsidRPr="00B619A2" w:rsidRDefault="00EE0A5F" w:rsidP="00EE0A5F">
            <w:pPr>
              <w:ind w:right="-140" w:firstLine="426"/>
              <w:jc w:val="both"/>
              <w:rPr>
                <w:rFonts w:eastAsia="Calibri"/>
                <w:sz w:val="22"/>
                <w:szCs w:val="22"/>
                <w:lang w:eastAsia="en-US"/>
              </w:rPr>
            </w:pPr>
            <w:r w:rsidRPr="00B619A2">
              <w:rPr>
                <w:rFonts w:eastAsia="Calibri"/>
                <w:sz w:val="22"/>
                <w:szCs w:val="22"/>
                <w:lang w:eastAsia="en-US"/>
              </w:rPr>
              <w:t>4.</w:t>
            </w:r>
          </w:p>
        </w:tc>
        <w:tc>
          <w:tcPr>
            <w:tcW w:w="4394" w:type="dxa"/>
          </w:tcPr>
          <w:p w14:paraId="4A4B4979" w14:textId="77777777" w:rsidR="00EE0A5F" w:rsidRPr="00B619A2" w:rsidRDefault="00EE0A5F" w:rsidP="00EE0A5F">
            <w:pPr>
              <w:ind w:right="-140" w:firstLine="426"/>
              <w:jc w:val="both"/>
              <w:rPr>
                <w:rFonts w:eastAsia="Calibri"/>
                <w:sz w:val="22"/>
                <w:szCs w:val="22"/>
                <w:lang w:eastAsia="en-US"/>
              </w:rPr>
            </w:pPr>
            <w:r w:rsidRPr="00B619A2">
              <w:rPr>
                <w:rFonts w:eastAsia="Calibri"/>
                <w:sz w:val="22"/>
                <w:szCs w:val="22"/>
                <w:lang w:eastAsia="en-US"/>
              </w:rPr>
              <w:t>Средняя группа</w:t>
            </w:r>
          </w:p>
        </w:tc>
        <w:tc>
          <w:tcPr>
            <w:tcW w:w="1985" w:type="dxa"/>
          </w:tcPr>
          <w:p w14:paraId="454E7615" w14:textId="77777777" w:rsidR="00EE0A5F" w:rsidRPr="00B619A2" w:rsidRDefault="00EE0A5F" w:rsidP="00EE0A5F">
            <w:pPr>
              <w:ind w:right="-140" w:firstLine="426"/>
              <w:jc w:val="both"/>
              <w:rPr>
                <w:rFonts w:eastAsia="Calibri"/>
                <w:sz w:val="22"/>
                <w:szCs w:val="22"/>
                <w:lang w:eastAsia="en-US"/>
              </w:rPr>
            </w:pPr>
            <w:r w:rsidRPr="00B619A2">
              <w:rPr>
                <w:rFonts w:eastAsia="Calibri"/>
                <w:sz w:val="22"/>
                <w:szCs w:val="22"/>
                <w:lang w:eastAsia="en-US"/>
              </w:rPr>
              <w:t>4-5 лет</w:t>
            </w:r>
          </w:p>
        </w:tc>
        <w:tc>
          <w:tcPr>
            <w:tcW w:w="2409" w:type="dxa"/>
          </w:tcPr>
          <w:p w14:paraId="6E14D646" w14:textId="77777777" w:rsidR="00EE0A5F" w:rsidRPr="00B619A2" w:rsidRDefault="00EE0A5F" w:rsidP="00EE0A5F">
            <w:pPr>
              <w:ind w:right="-140" w:firstLine="426"/>
              <w:jc w:val="both"/>
              <w:rPr>
                <w:rFonts w:eastAsia="Calibri"/>
                <w:sz w:val="22"/>
                <w:szCs w:val="22"/>
                <w:lang w:eastAsia="en-US"/>
              </w:rPr>
            </w:pPr>
            <w:r w:rsidRPr="00B619A2">
              <w:rPr>
                <w:rFonts w:eastAsia="Calibri"/>
                <w:sz w:val="22"/>
                <w:szCs w:val="22"/>
                <w:lang w:eastAsia="en-US"/>
              </w:rPr>
              <w:t>2</w:t>
            </w:r>
          </w:p>
        </w:tc>
      </w:tr>
      <w:tr w:rsidR="00EE0A5F" w:rsidRPr="00C51780" w14:paraId="749FC8DF" w14:textId="77777777" w:rsidTr="00EE0A5F">
        <w:tc>
          <w:tcPr>
            <w:tcW w:w="1135" w:type="dxa"/>
          </w:tcPr>
          <w:p w14:paraId="65D852BD" w14:textId="77777777" w:rsidR="00EE0A5F" w:rsidRPr="00B619A2" w:rsidRDefault="00EE0A5F" w:rsidP="00EE0A5F">
            <w:pPr>
              <w:ind w:right="-140" w:firstLine="426"/>
              <w:jc w:val="both"/>
              <w:rPr>
                <w:rFonts w:eastAsia="Calibri"/>
                <w:sz w:val="22"/>
                <w:szCs w:val="22"/>
                <w:lang w:eastAsia="en-US"/>
              </w:rPr>
            </w:pPr>
            <w:r w:rsidRPr="00B619A2">
              <w:rPr>
                <w:rFonts w:eastAsia="Calibri"/>
                <w:sz w:val="22"/>
                <w:szCs w:val="22"/>
                <w:lang w:eastAsia="en-US"/>
              </w:rPr>
              <w:t>5.</w:t>
            </w:r>
          </w:p>
        </w:tc>
        <w:tc>
          <w:tcPr>
            <w:tcW w:w="4394" w:type="dxa"/>
          </w:tcPr>
          <w:p w14:paraId="36EAFB38" w14:textId="77777777" w:rsidR="00EE0A5F" w:rsidRPr="00B619A2" w:rsidRDefault="00EE0A5F" w:rsidP="00EE0A5F">
            <w:pPr>
              <w:ind w:right="-140" w:firstLine="426"/>
              <w:jc w:val="both"/>
              <w:rPr>
                <w:rFonts w:eastAsia="Calibri"/>
                <w:sz w:val="22"/>
                <w:szCs w:val="22"/>
                <w:lang w:eastAsia="en-US"/>
              </w:rPr>
            </w:pPr>
            <w:r w:rsidRPr="00B619A2">
              <w:rPr>
                <w:rFonts w:eastAsia="Calibri"/>
                <w:sz w:val="22"/>
                <w:szCs w:val="22"/>
                <w:lang w:eastAsia="en-US"/>
              </w:rPr>
              <w:t>Старшая группа</w:t>
            </w:r>
          </w:p>
        </w:tc>
        <w:tc>
          <w:tcPr>
            <w:tcW w:w="1985" w:type="dxa"/>
          </w:tcPr>
          <w:p w14:paraId="6FB47606" w14:textId="77777777" w:rsidR="00EE0A5F" w:rsidRPr="00B619A2" w:rsidRDefault="00EE0A5F" w:rsidP="00EE0A5F">
            <w:pPr>
              <w:ind w:right="-140" w:firstLine="426"/>
              <w:jc w:val="both"/>
              <w:rPr>
                <w:rFonts w:eastAsia="Calibri"/>
                <w:sz w:val="22"/>
                <w:szCs w:val="22"/>
                <w:lang w:eastAsia="en-US"/>
              </w:rPr>
            </w:pPr>
            <w:r w:rsidRPr="00B619A2">
              <w:rPr>
                <w:rFonts w:eastAsia="Calibri"/>
                <w:sz w:val="22"/>
                <w:szCs w:val="22"/>
                <w:lang w:eastAsia="en-US"/>
              </w:rPr>
              <w:t>5-6 лет</w:t>
            </w:r>
          </w:p>
        </w:tc>
        <w:tc>
          <w:tcPr>
            <w:tcW w:w="2409" w:type="dxa"/>
          </w:tcPr>
          <w:p w14:paraId="7920A67C" w14:textId="77777777" w:rsidR="00EE0A5F" w:rsidRPr="00B619A2" w:rsidRDefault="00EE0A5F" w:rsidP="00EE0A5F">
            <w:pPr>
              <w:ind w:right="-140" w:firstLine="426"/>
              <w:jc w:val="both"/>
              <w:rPr>
                <w:rFonts w:eastAsia="Calibri"/>
                <w:sz w:val="22"/>
                <w:szCs w:val="22"/>
                <w:lang w:eastAsia="en-US"/>
              </w:rPr>
            </w:pPr>
            <w:r w:rsidRPr="00B619A2">
              <w:rPr>
                <w:rFonts w:eastAsia="Calibri"/>
                <w:sz w:val="22"/>
                <w:szCs w:val="22"/>
                <w:lang w:eastAsia="en-US"/>
              </w:rPr>
              <w:t>3</w:t>
            </w:r>
          </w:p>
        </w:tc>
      </w:tr>
      <w:tr w:rsidR="00EE0A5F" w:rsidRPr="00C51780" w14:paraId="73157FC2" w14:textId="77777777" w:rsidTr="00EE0A5F">
        <w:tc>
          <w:tcPr>
            <w:tcW w:w="1135" w:type="dxa"/>
          </w:tcPr>
          <w:p w14:paraId="30EA0D85" w14:textId="77777777" w:rsidR="00EE0A5F" w:rsidRPr="00B619A2" w:rsidRDefault="00EE0A5F" w:rsidP="00EE0A5F">
            <w:pPr>
              <w:ind w:right="-140" w:firstLine="426"/>
              <w:jc w:val="both"/>
              <w:rPr>
                <w:rFonts w:eastAsia="Calibri"/>
                <w:sz w:val="22"/>
                <w:szCs w:val="22"/>
                <w:lang w:eastAsia="en-US"/>
              </w:rPr>
            </w:pPr>
            <w:r w:rsidRPr="00B619A2">
              <w:rPr>
                <w:rFonts w:eastAsia="Calibri"/>
                <w:sz w:val="22"/>
                <w:szCs w:val="22"/>
                <w:lang w:eastAsia="en-US"/>
              </w:rPr>
              <w:t xml:space="preserve">6. </w:t>
            </w:r>
          </w:p>
        </w:tc>
        <w:tc>
          <w:tcPr>
            <w:tcW w:w="4394" w:type="dxa"/>
          </w:tcPr>
          <w:p w14:paraId="1E15808F" w14:textId="77777777" w:rsidR="00EE0A5F" w:rsidRPr="00B619A2" w:rsidRDefault="00EE0A5F" w:rsidP="00EE0A5F">
            <w:pPr>
              <w:ind w:right="-140" w:firstLine="426"/>
              <w:jc w:val="both"/>
              <w:rPr>
                <w:rFonts w:eastAsia="Calibri"/>
                <w:sz w:val="22"/>
                <w:szCs w:val="22"/>
                <w:lang w:eastAsia="en-US"/>
              </w:rPr>
            </w:pPr>
            <w:r w:rsidRPr="00B619A2">
              <w:rPr>
                <w:rFonts w:eastAsia="Calibri"/>
                <w:sz w:val="22"/>
                <w:szCs w:val="22"/>
                <w:lang w:eastAsia="en-US"/>
              </w:rPr>
              <w:t>Подготовительная группа</w:t>
            </w:r>
          </w:p>
        </w:tc>
        <w:tc>
          <w:tcPr>
            <w:tcW w:w="1985" w:type="dxa"/>
          </w:tcPr>
          <w:p w14:paraId="39F1AE3D" w14:textId="77777777" w:rsidR="00EE0A5F" w:rsidRPr="00B619A2" w:rsidRDefault="00EE0A5F" w:rsidP="00EE0A5F">
            <w:pPr>
              <w:ind w:right="-140" w:firstLine="426"/>
              <w:jc w:val="both"/>
              <w:rPr>
                <w:rFonts w:eastAsia="Calibri"/>
                <w:sz w:val="22"/>
                <w:szCs w:val="22"/>
                <w:lang w:eastAsia="en-US"/>
              </w:rPr>
            </w:pPr>
            <w:r w:rsidRPr="00B619A2">
              <w:rPr>
                <w:rFonts w:eastAsia="Calibri"/>
                <w:sz w:val="22"/>
                <w:szCs w:val="22"/>
                <w:lang w:eastAsia="en-US"/>
              </w:rPr>
              <w:t>6-7 лет</w:t>
            </w:r>
          </w:p>
        </w:tc>
        <w:tc>
          <w:tcPr>
            <w:tcW w:w="2409" w:type="dxa"/>
          </w:tcPr>
          <w:p w14:paraId="07B62E29" w14:textId="77777777" w:rsidR="00EE0A5F" w:rsidRPr="00B619A2" w:rsidRDefault="00EE0A5F" w:rsidP="00EE0A5F">
            <w:pPr>
              <w:ind w:right="-140" w:firstLine="426"/>
              <w:jc w:val="both"/>
              <w:rPr>
                <w:rFonts w:eastAsia="Calibri"/>
                <w:sz w:val="22"/>
                <w:szCs w:val="22"/>
                <w:lang w:eastAsia="en-US"/>
              </w:rPr>
            </w:pPr>
            <w:r w:rsidRPr="00B619A2">
              <w:rPr>
                <w:rFonts w:eastAsia="Calibri"/>
                <w:sz w:val="22"/>
                <w:szCs w:val="22"/>
                <w:lang w:eastAsia="en-US"/>
              </w:rPr>
              <w:t>2</w:t>
            </w:r>
          </w:p>
        </w:tc>
      </w:tr>
    </w:tbl>
    <w:p w14:paraId="05E32D93" w14:textId="1606F930" w:rsidR="00CC0D25" w:rsidRDefault="00EE0A5F" w:rsidP="00B619A2">
      <w:pPr>
        <w:pStyle w:val="ac"/>
        <w:spacing w:line="276" w:lineRule="auto"/>
        <w:ind w:right="-140" w:firstLine="426"/>
        <w:jc w:val="both"/>
      </w:pPr>
      <w:r w:rsidRPr="006D7ACF">
        <w:rPr>
          <w:bCs/>
          <w:iCs/>
        </w:rPr>
        <w:t>Основные</w:t>
      </w:r>
      <w:r w:rsidRPr="006D7ACF">
        <w:rPr>
          <w:bCs/>
          <w:iCs/>
          <w:spacing w:val="1"/>
        </w:rPr>
        <w:t xml:space="preserve"> </w:t>
      </w:r>
      <w:r w:rsidRPr="006D7ACF">
        <w:rPr>
          <w:bCs/>
          <w:iCs/>
        </w:rPr>
        <w:t>участники</w:t>
      </w:r>
      <w:r w:rsidRPr="006D7ACF">
        <w:rPr>
          <w:bCs/>
          <w:iCs/>
          <w:spacing w:val="1"/>
        </w:rPr>
        <w:t xml:space="preserve"> </w:t>
      </w:r>
      <w:r w:rsidRPr="006D7ACF">
        <w:rPr>
          <w:bCs/>
          <w:iCs/>
        </w:rPr>
        <w:t>реализации</w:t>
      </w:r>
      <w:r w:rsidRPr="006D7ACF">
        <w:rPr>
          <w:bCs/>
          <w:iCs/>
          <w:spacing w:val="1"/>
        </w:rPr>
        <w:t xml:space="preserve"> </w:t>
      </w:r>
      <w:r w:rsidRPr="006D7ACF">
        <w:rPr>
          <w:bCs/>
          <w:iCs/>
        </w:rPr>
        <w:t>Программы пе</w:t>
      </w:r>
      <w:r w:rsidRPr="00E42391">
        <w:t>дагоги,</w:t>
      </w:r>
      <w:r w:rsidRPr="00E42391">
        <w:rPr>
          <w:spacing w:val="1"/>
        </w:rPr>
        <w:t xml:space="preserve"> </w:t>
      </w:r>
      <w:r w:rsidRPr="00E42391">
        <w:t>обучающиеся,</w:t>
      </w:r>
      <w:r w:rsidRPr="00E42391">
        <w:rPr>
          <w:spacing w:val="1"/>
        </w:rPr>
        <w:t xml:space="preserve"> </w:t>
      </w:r>
      <w:r w:rsidRPr="00E42391">
        <w:t>родители</w:t>
      </w:r>
      <w:r w:rsidRPr="00E42391">
        <w:rPr>
          <w:spacing w:val="1"/>
        </w:rPr>
        <w:t xml:space="preserve"> </w:t>
      </w:r>
      <w:r w:rsidRPr="00E42391">
        <w:t>(законные</w:t>
      </w:r>
      <w:r w:rsidRPr="00E42391">
        <w:rPr>
          <w:spacing w:val="-2"/>
        </w:rPr>
        <w:t xml:space="preserve"> </w:t>
      </w:r>
      <w:r w:rsidRPr="00E42391">
        <w:t>представители).</w:t>
      </w:r>
    </w:p>
    <w:p w14:paraId="249276EA" w14:textId="4C40FFA8" w:rsidR="000B055B" w:rsidRPr="00E42391" w:rsidRDefault="000B055B" w:rsidP="00F64332">
      <w:pPr>
        <w:spacing w:before="50" w:line="276" w:lineRule="auto"/>
        <w:ind w:right="-140" w:firstLine="426"/>
        <w:jc w:val="both"/>
      </w:pPr>
      <w:r w:rsidRPr="000B055B">
        <w:rPr>
          <w:color w:val="000000"/>
        </w:rPr>
        <w:t xml:space="preserve">Участниками реализации Программы являются дети раннего, дошкольного возрастов, родители (законные представители), педагоги, социальные партнеры. </w:t>
      </w:r>
    </w:p>
    <w:p w14:paraId="1C719E17" w14:textId="60803098" w:rsidR="00173939" w:rsidRPr="00C814E4" w:rsidRDefault="00EE0A5F" w:rsidP="00C814E4">
      <w:pPr>
        <w:pStyle w:val="ac"/>
        <w:spacing w:line="276" w:lineRule="auto"/>
        <w:ind w:right="-140" w:firstLine="426"/>
        <w:jc w:val="both"/>
        <w:rPr>
          <w:lang w:eastAsia="en-US"/>
        </w:rPr>
      </w:pPr>
      <w:r w:rsidRPr="00E42391">
        <w:rPr>
          <w:lang w:eastAsia="en-US"/>
        </w:rPr>
        <w:t>Социальными</w:t>
      </w:r>
      <w:r w:rsidRPr="00E42391">
        <w:rPr>
          <w:spacing w:val="1"/>
          <w:lang w:eastAsia="en-US"/>
        </w:rPr>
        <w:t xml:space="preserve"> </w:t>
      </w:r>
      <w:r w:rsidRPr="00E42391">
        <w:rPr>
          <w:lang w:eastAsia="en-US"/>
        </w:rPr>
        <w:t>заказчиками</w:t>
      </w:r>
      <w:r w:rsidRPr="00E42391">
        <w:rPr>
          <w:spacing w:val="1"/>
          <w:lang w:eastAsia="en-US"/>
        </w:rPr>
        <w:t xml:space="preserve"> </w:t>
      </w:r>
      <w:r w:rsidRPr="00E42391">
        <w:rPr>
          <w:lang w:eastAsia="en-US"/>
        </w:rPr>
        <w:t>реализации</w:t>
      </w:r>
      <w:r w:rsidRPr="00E42391">
        <w:rPr>
          <w:spacing w:val="1"/>
          <w:lang w:eastAsia="en-US"/>
        </w:rPr>
        <w:t xml:space="preserve"> </w:t>
      </w:r>
      <w:r w:rsidRPr="00E42391">
        <w:rPr>
          <w:lang w:eastAsia="en-US"/>
        </w:rPr>
        <w:t>Программы</w:t>
      </w:r>
      <w:r w:rsidRPr="00E42391">
        <w:rPr>
          <w:spacing w:val="1"/>
          <w:lang w:eastAsia="en-US"/>
        </w:rPr>
        <w:t xml:space="preserve"> </w:t>
      </w:r>
      <w:r w:rsidRPr="00E42391">
        <w:rPr>
          <w:lang w:eastAsia="en-US"/>
        </w:rPr>
        <w:t>как</w:t>
      </w:r>
      <w:r w:rsidRPr="00E42391">
        <w:rPr>
          <w:spacing w:val="1"/>
          <w:lang w:eastAsia="en-US"/>
        </w:rPr>
        <w:t xml:space="preserve"> </w:t>
      </w:r>
      <w:r w:rsidRPr="00E42391">
        <w:rPr>
          <w:lang w:eastAsia="en-US"/>
        </w:rPr>
        <w:t>комплекса</w:t>
      </w:r>
      <w:r w:rsidRPr="00E42391">
        <w:rPr>
          <w:spacing w:val="60"/>
          <w:lang w:eastAsia="en-US"/>
        </w:rPr>
        <w:t xml:space="preserve"> </w:t>
      </w:r>
      <w:r w:rsidRPr="00E42391">
        <w:rPr>
          <w:lang w:eastAsia="en-US"/>
        </w:rPr>
        <w:t>образовательных</w:t>
      </w:r>
      <w:r w:rsidRPr="00E42391">
        <w:rPr>
          <w:spacing w:val="1"/>
          <w:lang w:eastAsia="en-US"/>
        </w:rPr>
        <w:t xml:space="preserve"> </w:t>
      </w:r>
      <w:r w:rsidRPr="00E42391">
        <w:rPr>
          <w:lang w:eastAsia="en-US"/>
        </w:rPr>
        <w:t>услуг выступают, в первую очередь, родители (законные представители) обучающихся, как</w:t>
      </w:r>
      <w:r w:rsidRPr="00E42391">
        <w:rPr>
          <w:spacing w:val="1"/>
          <w:lang w:eastAsia="en-US"/>
        </w:rPr>
        <w:t xml:space="preserve"> </w:t>
      </w:r>
      <w:r w:rsidRPr="00E42391">
        <w:rPr>
          <w:lang w:eastAsia="en-US"/>
        </w:rPr>
        <w:lastRenderedPageBreak/>
        <w:t>гаранты</w:t>
      </w:r>
      <w:r w:rsidRPr="00E42391">
        <w:rPr>
          <w:spacing w:val="-3"/>
          <w:lang w:eastAsia="en-US"/>
        </w:rPr>
        <w:t xml:space="preserve"> </w:t>
      </w:r>
      <w:r w:rsidRPr="00E42391">
        <w:rPr>
          <w:lang w:eastAsia="en-US"/>
        </w:rPr>
        <w:t>реализации</w:t>
      </w:r>
      <w:r w:rsidRPr="00E42391">
        <w:rPr>
          <w:spacing w:val="-5"/>
          <w:lang w:eastAsia="en-US"/>
        </w:rPr>
        <w:t xml:space="preserve"> </w:t>
      </w:r>
      <w:r w:rsidRPr="00E42391">
        <w:rPr>
          <w:lang w:eastAsia="en-US"/>
        </w:rPr>
        <w:t>прав</w:t>
      </w:r>
      <w:r w:rsidRPr="00E42391">
        <w:rPr>
          <w:spacing w:val="-4"/>
          <w:lang w:eastAsia="en-US"/>
        </w:rPr>
        <w:t xml:space="preserve"> </w:t>
      </w:r>
      <w:r w:rsidRPr="00E42391">
        <w:rPr>
          <w:lang w:eastAsia="en-US"/>
        </w:rPr>
        <w:t>ребенка</w:t>
      </w:r>
      <w:r w:rsidRPr="00E42391">
        <w:rPr>
          <w:spacing w:val="-3"/>
          <w:lang w:eastAsia="en-US"/>
        </w:rPr>
        <w:t xml:space="preserve"> </w:t>
      </w:r>
      <w:r w:rsidRPr="00E42391">
        <w:rPr>
          <w:lang w:eastAsia="en-US"/>
        </w:rPr>
        <w:t>на уход,</w:t>
      </w:r>
      <w:r w:rsidRPr="00E42391">
        <w:rPr>
          <w:spacing w:val="-3"/>
          <w:lang w:eastAsia="en-US"/>
        </w:rPr>
        <w:t xml:space="preserve"> </w:t>
      </w:r>
      <w:r w:rsidRPr="00E42391">
        <w:rPr>
          <w:lang w:eastAsia="en-US"/>
        </w:rPr>
        <w:t>присмотр</w:t>
      </w:r>
      <w:r w:rsidRPr="00E42391">
        <w:rPr>
          <w:spacing w:val="-3"/>
          <w:lang w:eastAsia="en-US"/>
        </w:rPr>
        <w:t xml:space="preserve"> </w:t>
      </w:r>
      <w:r w:rsidRPr="00E42391">
        <w:rPr>
          <w:lang w:eastAsia="en-US"/>
        </w:rPr>
        <w:t>и</w:t>
      </w:r>
      <w:r w:rsidRPr="00E42391">
        <w:rPr>
          <w:spacing w:val="-1"/>
          <w:lang w:eastAsia="en-US"/>
        </w:rPr>
        <w:t xml:space="preserve"> </w:t>
      </w:r>
      <w:r w:rsidRPr="00E42391">
        <w:rPr>
          <w:lang w:eastAsia="en-US"/>
        </w:rPr>
        <w:t>оздоровление,</w:t>
      </w:r>
      <w:r w:rsidRPr="00E42391">
        <w:rPr>
          <w:spacing w:val="-6"/>
          <w:lang w:eastAsia="en-US"/>
        </w:rPr>
        <w:t xml:space="preserve"> </w:t>
      </w:r>
      <w:r w:rsidRPr="00E42391">
        <w:rPr>
          <w:lang w:eastAsia="en-US"/>
        </w:rPr>
        <w:t>воспитание</w:t>
      </w:r>
      <w:r w:rsidRPr="00E42391">
        <w:rPr>
          <w:spacing w:val="-4"/>
          <w:lang w:eastAsia="en-US"/>
        </w:rPr>
        <w:t xml:space="preserve"> </w:t>
      </w:r>
      <w:r w:rsidRPr="00E42391">
        <w:rPr>
          <w:lang w:eastAsia="en-US"/>
        </w:rPr>
        <w:t>и</w:t>
      </w:r>
      <w:r w:rsidRPr="00E42391">
        <w:rPr>
          <w:spacing w:val="5"/>
          <w:lang w:eastAsia="en-US"/>
        </w:rPr>
        <w:t xml:space="preserve"> </w:t>
      </w:r>
      <w:r w:rsidRPr="00E42391">
        <w:rPr>
          <w:lang w:eastAsia="en-US"/>
        </w:rPr>
        <w:t>обучение.</w:t>
      </w:r>
    </w:p>
    <w:p w14:paraId="000C7F36" w14:textId="73094357" w:rsidR="00965DC6" w:rsidRPr="006D7ACF" w:rsidRDefault="005C3AA2" w:rsidP="00F64332">
      <w:pPr>
        <w:tabs>
          <w:tab w:val="left" w:pos="0"/>
        </w:tabs>
        <w:spacing w:line="276" w:lineRule="auto"/>
        <w:ind w:right="-140"/>
        <w:jc w:val="both"/>
      </w:pPr>
      <w:r w:rsidRPr="006D7ACF">
        <w:t>Особенности разработки Программы</w:t>
      </w:r>
      <w:r w:rsidR="00965DC6" w:rsidRPr="006D7ACF">
        <w:t xml:space="preserve">: </w:t>
      </w:r>
    </w:p>
    <w:p w14:paraId="7A78FA14" w14:textId="77777777" w:rsidR="00965DC6" w:rsidRPr="006D7ACF" w:rsidRDefault="00965DC6" w:rsidP="00500CBE">
      <w:pPr>
        <w:numPr>
          <w:ilvl w:val="0"/>
          <w:numId w:val="48"/>
        </w:numPr>
        <w:tabs>
          <w:tab w:val="left" w:pos="0"/>
        </w:tabs>
        <w:spacing w:line="276" w:lineRule="auto"/>
        <w:ind w:left="0" w:right="-140" w:firstLine="426"/>
        <w:jc w:val="both"/>
      </w:pPr>
      <w:r w:rsidRPr="006D7ACF">
        <w:t>условия, созданные в МДОУ для реализации целей и задач Программы;</w:t>
      </w:r>
    </w:p>
    <w:p w14:paraId="0E1ECBB4" w14:textId="77777777" w:rsidR="00965DC6" w:rsidRPr="006D7ACF" w:rsidRDefault="00965DC6" w:rsidP="00500CBE">
      <w:pPr>
        <w:numPr>
          <w:ilvl w:val="0"/>
          <w:numId w:val="48"/>
        </w:numPr>
        <w:tabs>
          <w:tab w:val="left" w:pos="0"/>
        </w:tabs>
        <w:spacing w:line="276" w:lineRule="auto"/>
        <w:ind w:left="0" w:right="-140" w:firstLine="426"/>
        <w:jc w:val="both"/>
      </w:pPr>
      <w:r w:rsidRPr="006D7ACF">
        <w:t>социальный заказ родителей (законных представителей);</w:t>
      </w:r>
    </w:p>
    <w:p w14:paraId="4E797203" w14:textId="77777777" w:rsidR="00965DC6" w:rsidRPr="006D7ACF" w:rsidRDefault="00965DC6" w:rsidP="00500CBE">
      <w:pPr>
        <w:numPr>
          <w:ilvl w:val="0"/>
          <w:numId w:val="48"/>
        </w:numPr>
        <w:tabs>
          <w:tab w:val="left" w:pos="0"/>
        </w:tabs>
        <w:spacing w:line="276" w:lineRule="auto"/>
        <w:ind w:left="0" w:right="-140" w:firstLine="426"/>
        <w:jc w:val="both"/>
      </w:pPr>
      <w:r w:rsidRPr="006D7ACF">
        <w:t>детский контингент;</w:t>
      </w:r>
    </w:p>
    <w:p w14:paraId="2417AAB8" w14:textId="77777777" w:rsidR="00965DC6" w:rsidRPr="006D7ACF" w:rsidRDefault="00965DC6" w:rsidP="00500CBE">
      <w:pPr>
        <w:numPr>
          <w:ilvl w:val="0"/>
          <w:numId w:val="48"/>
        </w:numPr>
        <w:tabs>
          <w:tab w:val="left" w:pos="0"/>
        </w:tabs>
        <w:spacing w:line="276" w:lineRule="auto"/>
        <w:ind w:left="0" w:right="-140" w:firstLine="426"/>
        <w:jc w:val="both"/>
      </w:pPr>
      <w:r w:rsidRPr="006D7ACF">
        <w:t>кадровый состав педагогических работников;</w:t>
      </w:r>
    </w:p>
    <w:p w14:paraId="3AFD0F37" w14:textId="489F8826" w:rsidR="00965DC6" w:rsidRPr="006D7ACF" w:rsidRDefault="00965DC6" w:rsidP="00500CBE">
      <w:pPr>
        <w:numPr>
          <w:ilvl w:val="0"/>
          <w:numId w:val="48"/>
        </w:numPr>
        <w:tabs>
          <w:tab w:val="left" w:pos="0"/>
        </w:tabs>
        <w:spacing w:line="276" w:lineRule="auto"/>
        <w:ind w:left="0" w:right="-140" w:firstLine="426"/>
        <w:jc w:val="both"/>
      </w:pPr>
      <w:r w:rsidRPr="006D7ACF">
        <w:t xml:space="preserve">культурно-образовательные особенности </w:t>
      </w:r>
      <w:r w:rsidR="00DC4221">
        <w:t>МДОУ</w:t>
      </w:r>
      <w:r w:rsidRPr="006D7ACF">
        <w:t>;</w:t>
      </w:r>
    </w:p>
    <w:p w14:paraId="193D7791" w14:textId="77777777" w:rsidR="00965DC6" w:rsidRPr="006D7ACF" w:rsidRDefault="00965DC6" w:rsidP="00500CBE">
      <w:pPr>
        <w:numPr>
          <w:ilvl w:val="0"/>
          <w:numId w:val="48"/>
        </w:numPr>
        <w:tabs>
          <w:tab w:val="left" w:pos="0"/>
        </w:tabs>
        <w:spacing w:line="276" w:lineRule="auto"/>
        <w:ind w:left="0" w:right="-140" w:firstLine="426"/>
        <w:jc w:val="both"/>
      </w:pPr>
      <w:r w:rsidRPr="006D7ACF">
        <w:t>климатические особенности;</w:t>
      </w:r>
    </w:p>
    <w:p w14:paraId="6620AD32" w14:textId="77777777" w:rsidR="00965DC6" w:rsidRPr="006D7ACF" w:rsidRDefault="00965DC6" w:rsidP="00500CBE">
      <w:pPr>
        <w:numPr>
          <w:ilvl w:val="0"/>
          <w:numId w:val="48"/>
        </w:numPr>
        <w:tabs>
          <w:tab w:val="left" w:pos="0"/>
        </w:tabs>
        <w:spacing w:line="276" w:lineRule="auto"/>
        <w:ind w:left="0" w:right="-140" w:firstLine="426"/>
        <w:jc w:val="both"/>
      </w:pPr>
      <w:r w:rsidRPr="006D7ACF">
        <w:t>взаимодействие с социумом.</w:t>
      </w:r>
    </w:p>
    <w:p w14:paraId="2B06072C" w14:textId="30D5193A" w:rsidR="00B619A2" w:rsidRPr="00B619A2" w:rsidRDefault="00DC4221" w:rsidP="00DC4221">
      <w:pPr>
        <w:spacing w:before="250"/>
        <w:ind w:right="-140" w:firstLine="426"/>
        <w:jc w:val="center"/>
        <w:rPr>
          <w:b/>
          <w:bCs/>
          <w:color w:val="000000"/>
        </w:rPr>
      </w:pPr>
      <w:r w:rsidRPr="00B619A2">
        <w:rPr>
          <w:b/>
          <w:bCs/>
          <w:color w:val="000000"/>
        </w:rPr>
        <w:t>Взаимодействие с социальными партнерами</w:t>
      </w:r>
    </w:p>
    <w:tbl>
      <w:tblPr>
        <w:tblStyle w:val="a3"/>
        <w:tblW w:w="9634" w:type="dxa"/>
        <w:tblLook w:val="04A0" w:firstRow="1" w:lastRow="0" w:firstColumn="1" w:lastColumn="0" w:noHBand="0" w:noVBand="1"/>
      </w:tblPr>
      <w:tblGrid>
        <w:gridCol w:w="4674"/>
        <w:gridCol w:w="4960"/>
      </w:tblGrid>
      <w:tr w:rsidR="00DC4221" w14:paraId="5791FAFC" w14:textId="77777777" w:rsidTr="00EF7E7B">
        <w:tc>
          <w:tcPr>
            <w:tcW w:w="4674" w:type="dxa"/>
          </w:tcPr>
          <w:p w14:paraId="3226A5AF" w14:textId="77777777" w:rsidR="00DC4221" w:rsidRPr="00B619A2" w:rsidRDefault="00DC4221" w:rsidP="00DC4221">
            <w:pPr>
              <w:ind w:right="-140"/>
              <w:jc w:val="center"/>
              <w:rPr>
                <w:color w:val="000000"/>
                <w:sz w:val="22"/>
                <w:szCs w:val="22"/>
              </w:rPr>
            </w:pPr>
            <w:r w:rsidRPr="00B619A2">
              <w:rPr>
                <w:color w:val="000000"/>
                <w:sz w:val="22"/>
                <w:szCs w:val="22"/>
              </w:rPr>
              <w:t xml:space="preserve">Административные </w:t>
            </w:r>
          </w:p>
          <w:p w14:paraId="560CFAC1" w14:textId="034425D2" w:rsidR="00DC4221" w:rsidRPr="00B619A2" w:rsidRDefault="00DC4221" w:rsidP="00DC4221">
            <w:pPr>
              <w:ind w:right="-140"/>
              <w:jc w:val="center"/>
              <w:rPr>
                <w:color w:val="000000"/>
                <w:sz w:val="22"/>
                <w:szCs w:val="22"/>
              </w:rPr>
            </w:pPr>
            <w:r w:rsidRPr="00B619A2">
              <w:rPr>
                <w:color w:val="000000"/>
                <w:sz w:val="22"/>
                <w:szCs w:val="22"/>
              </w:rPr>
              <w:t>учреждения</w:t>
            </w:r>
          </w:p>
        </w:tc>
        <w:tc>
          <w:tcPr>
            <w:tcW w:w="4960" w:type="dxa"/>
          </w:tcPr>
          <w:p w14:paraId="2A1FF218" w14:textId="45F24556" w:rsidR="00DC4221" w:rsidRPr="00B619A2" w:rsidRDefault="00DC4221" w:rsidP="00DC4221">
            <w:pPr>
              <w:rPr>
                <w:sz w:val="22"/>
                <w:szCs w:val="22"/>
              </w:rPr>
            </w:pPr>
            <w:r w:rsidRPr="00B619A2">
              <w:rPr>
                <w:sz w:val="22"/>
                <w:szCs w:val="22"/>
              </w:rPr>
              <w:t>1. Администрация МОГО «Ухта»;</w:t>
            </w:r>
          </w:p>
          <w:p w14:paraId="501A0038" w14:textId="07AC784C" w:rsidR="00DC4221" w:rsidRPr="00B619A2" w:rsidRDefault="00DC4221" w:rsidP="00DC4221">
            <w:pPr>
              <w:rPr>
                <w:sz w:val="22"/>
                <w:szCs w:val="22"/>
              </w:rPr>
            </w:pPr>
            <w:r w:rsidRPr="00B619A2">
              <w:rPr>
                <w:sz w:val="22"/>
                <w:szCs w:val="22"/>
              </w:rPr>
              <w:t>2. Муниципальное учреждение «Управление образования»;</w:t>
            </w:r>
          </w:p>
          <w:p w14:paraId="4AFC994D" w14:textId="00232180" w:rsidR="00DC4221" w:rsidRPr="00B619A2" w:rsidRDefault="00DC4221" w:rsidP="00DC4221">
            <w:pPr>
              <w:rPr>
                <w:sz w:val="22"/>
                <w:szCs w:val="22"/>
              </w:rPr>
            </w:pPr>
            <w:r w:rsidRPr="00B619A2">
              <w:rPr>
                <w:sz w:val="22"/>
                <w:szCs w:val="22"/>
              </w:rPr>
              <w:t xml:space="preserve">3. Муниципальное учреждение «Информационно-методический центр» </w:t>
            </w:r>
          </w:p>
        </w:tc>
      </w:tr>
      <w:tr w:rsidR="00DC4221" w14:paraId="497EAD8B" w14:textId="77777777" w:rsidTr="00EF7E7B">
        <w:tc>
          <w:tcPr>
            <w:tcW w:w="4674" w:type="dxa"/>
          </w:tcPr>
          <w:p w14:paraId="1656717D" w14:textId="6F573407" w:rsidR="00DC4221" w:rsidRPr="00B619A2" w:rsidRDefault="00DC4221" w:rsidP="0066351E">
            <w:pPr>
              <w:ind w:right="-140"/>
              <w:jc w:val="center"/>
              <w:rPr>
                <w:color w:val="000000"/>
                <w:sz w:val="22"/>
                <w:szCs w:val="22"/>
              </w:rPr>
            </w:pPr>
            <w:r w:rsidRPr="00B619A2">
              <w:rPr>
                <w:color w:val="000000"/>
                <w:sz w:val="22"/>
                <w:szCs w:val="22"/>
              </w:rPr>
              <w:t>Учреждения культуры и искусства</w:t>
            </w:r>
          </w:p>
        </w:tc>
        <w:tc>
          <w:tcPr>
            <w:tcW w:w="4960" w:type="dxa"/>
          </w:tcPr>
          <w:p w14:paraId="7E307DF2" w14:textId="77777777" w:rsidR="00DC4221" w:rsidRPr="00B619A2" w:rsidRDefault="00DC4221" w:rsidP="0066351E">
            <w:pPr>
              <w:ind w:right="-140"/>
              <w:rPr>
                <w:color w:val="000000"/>
                <w:sz w:val="22"/>
                <w:szCs w:val="22"/>
              </w:rPr>
            </w:pPr>
            <w:r w:rsidRPr="00B619A2">
              <w:rPr>
                <w:color w:val="000000"/>
                <w:sz w:val="22"/>
                <w:szCs w:val="22"/>
              </w:rPr>
              <w:t>1. Детская центральная библиотека им. А.П. Гайдара;</w:t>
            </w:r>
          </w:p>
          <w:p w14:paraId="6E4511A4" w14:textId="77777777" w:rsidR="00DC4221" w:rsidRPr="00B619A2" w:rsidRDefault="00DC4221" w:rsidP="0066351E">
            <w:pPr>
              <w:ind w:right="-140"/>
              <w:rPr>
                <w:color w:val="000000"/>
                <w:sz w:val="22"/>
                <w:szCs w:val="22"/>
              </w:rPr>
            </w:pPr>
            <w:r w:rsidRPr="00B619A2">
              <w:rPr>
                <w:color w:val="000000"/>
                <w:sz w:val="22"/>
                <w:szCs w:val="22"/>
              </w:rPr>
              <w:t>2. МУ «Объединённый центр народной культуры</w:t>
            </w:r>
          </w:p>
          <w:p w14:paraId="4936BA75" w14:textId="334F5756" w:rsidR="0066351E" w:rsidRPr="00B619A2" w:rsidRDefault="0066351E" w:rsidP="0066351E">
            <w:pPr>
              <w:ind w:right="-140"/>
              <w:rPr>
                <w:color w:val="000000"/>
                <w:sz w:val="22"/>
                <w:szCs w:val="22"/>
              </w:rPr>
            </w:pPr>
            <w:r w:rsidRPr="00B619A2">
              <w:rPr>
                <w:color w:val="000000"/>
                <w:sz w:val="22"/>
                <w:szCs w:val="22"/>
              </w:rPr>
              <w:t>3. МУ «Центральная библиотека» МОГО «Ухта»;</w:t>
            </w:r>
          </w:p>
          <w:p w14:paraId="0D4C7705" w14:textId="61A9BB6B" w:rsidR="0066351E" w:rsidRPr="00B619A2" w:rsidRDefault="0066351E" w:rsidP="0066351E">
            <w:pPr>
              <w:ind w:right="-140"/>
              <w:rPr>
                <w:color w:val="000000"/>
                <w:sz w:val="22"/>
                <w:szCs w:val="22"/>
              </w:rPr>
            </w:pPr>
            <w:r w:rsidRPr="00B619A2">
              <w:rPr>
                <w:color w:val="000000"/>
                <w:sz w:val="22"/>
                <w:szCs w:val="22"/>
              </w:rPr>
              <w:t xml:space="preserve">4. МУ «Музейное </w:t>
            </w:r>
            <w:r w:rsidR="00EF7E7B" w:rsidRPr="00B619A2">
              <w:rPr>
                <w:color w:val="000000"/>
                <w:sz w:val="22"/>
                <w:szCs w:val="22"/>
              </w:rPr>
              <w:t>объединение</w:t>
            </w:r>
            <w:r w:rsidRPr="00B619A2">
              <w:rPr>
                <w:color w:val="000000"/>
                <w:sz w:val="22"/>
                <w:szCs w:val="22"/>
              </w:rPr>
              <w:t>»;</w:t>
            </w:r>
          </w:p>
        </w:tc>
      </w:tr>
      <w:tr w:rsidR="00DC4221" w14:paraId="48A7190A" w14:textId="77777777" w:rsidTr="00EF7E7B">
        <w:tc>
          <w:tcPr>
            <w:tcW w:w="4674" w:type="dxa"/>
          </w:tcPr>
          <w:p w14:paraId="79417CD9" w14:textId="77777777" w:rsidR="00DC4221" w:rsidRPr="00B619A2" w:rsidRDefault="00EF7E7B" w:rsidP="00EF7E7B">
            <w:pPr>
              <w:jc w:val="center"/>
              <w:rPr>
                <w:sz w:val="22"/>
                <w:szCs w:val="22"/>
              </w:rPr>
            </w:pPr>
            <w:r w:rsidRPr="00B619A2">
              <w:rPr>
                <w:sz w:val="22"/>
                <w:szCs w:val="22"/>
              </w:rPr>
              <w:t>Учреждения социальной защиты населения и оказания консультативной помощи</w:t>
            </w:r>
          </w:p>
          <w:p w14:paraId="1BD48637" w14:textId="15625AC9" w:rsidR="00EF7E7B" w:rsidRPr="00B619A2" w:rsidRDefault="00EF7E7B" w:rsidP="00EF7E7B">
            <w:pPr>
              <w:rPr>
                <w:sz w:val="22"/>
                <w:szCs w:val="22"/>
              </w:rPr>
            </w:pPr>
          </w:p>
        </w:tc>
        <w:tc>
          <w:tcPr>
            <w:tcW w:w="4960" w:type="dxa"/>
          </w:tcPr>
          <w:p w14:paraId="432DA1DB" w14:textId="7327278E" w:rsidR="00DC4221" w:rsidRPr="00B619A2" w:rsidRDefault="00EF7E7B" w:rsidP="00EF7E7B">
            <w:pPr>
              <w:rPr>
                <w:sz w:val="22"/>
                <w:szCs w:val="22"/>
              </w:rPr>
            </w:pPr>
            <w:r w:rsidRPr="00B619A2">
              <w:rPr>
                <w:sz w:val="22"/>
                <w:szCs w:val="22"/>
              </w:rPr>
              <w:t>1. ГБУ РК «Центр социальной помощи семье и детям г. Ухты»</w:t>
            </w:r>
          </w:p>
        </w:tc>
      </w:tr>
      <w:tr w:rsidR="00DC4221" w14:paraId="48F67C06" w14:textId="77777777" w:rsidTr="00EF7E7B">
        <w:tc>
          <w:tcPr>
            <w:tcW w:w="4674" w:type="dxa"/>
          </w:tcPr>
          <w:p w14:paraId="7D29FD5E" w14:textId="77777777" w:rsidR="00EF7E7B" w:rsidRPr="00B619A2" w:rsidRDefault="00EF7E7B" w:rsidP="00EF7E7B">
            <w:pPr>
              <w:jc w:val="center"/>
              <w:rPr>
                <w:sz w:val="22"/>
                <w:szCs w:val="22"/>
              </w:rPr>
            </w:pPr>
            <w:r w:rsidRPr="00B619A2">
              <w:rPr>
                <w:sz w:val="22"/>
                <w:szCs w:val="22"/>
              </w:rPr>
              <w:t>Учреждения по обеспечению безопасности населения</w:t>
            </w:r>
          </w:p>
          <w:p w14:paraId="4D785D3D" w14:textId="4EE9FED3" w:rsidR="00DC4221" w:rsidRPr="00B619A2" w:rsidRDefault="00DC4221" w:rsidP="00EF7E7B">
            <w:pPr>
              <w:jc w:val="center"/>
              <w:rPr>
                <w:sz w:val="22"/>
                <w:szCs w:val="22"/>
              </w:rPr>
            </w:pPr>
          </w:p>
        </w:tc>
        <w:tc>
          <w:tcPr>
            <w:tcW w:w="4960" w:type="dxa"/>
          </w:tcPr>
          <w:p w14:paraId="608620C9" w14:textId="00AB7CD3" w:rsidR="00DC4221" w:rsidRPr="00B619A2" w:rsidRDefault="00EF7E7B" w:rsidP="00EF7E7B">
            <w:pPr>
              <w:rPr>
                <w:sz w:val="22"/>
                <w:szCs w:val="22"/>
              </w:rPr>
            </w:pPr>
            <w:r w:rsidRPr="00B619A2">
              <w:rPr>
                <w:sz w:val="22"/>
                <w:szCs w:val="22"/>
              </w:rPr>
              <w:t>1. ГИБДД УВД по г. Ухте;</w:t>
            </w:r>
          </w:p>
          <w:p w14:paraId="1A81A8D6" w14:textId="77777777" w:rsidR="00EF7E7B" w:rsidRPr="00B619A2" w:rsidRDefault="00EF7E7B" w:rsidP="00EF7E7B">
            <w:pPr>
              <w:rPr>
                <w:sz w:val="22"/>
                <w:szCs w:val="22"/>
              </w:rPr>
            </w:pPr>
            <w:r w:rsidRPr="00B619A2">
              <w:rPr>
                <w:sz w:val="22"/>
                <w:szCs w:val="22"/>
              </w:rPr>
              <w:t>2. Управление по делам ГО и ЧС по г. Ухте;</w:t>
            </w:r>
          </w:p>
          <w:p w14:paraId="1D9DC760" w14:textId="2885537E" w:rsidR="00EF7E7B" w:rsidRPr="00B619A2" w:rsidRDefault="00EF7E7B" w:rsidP="00EF7E7B">
            <w:pPr>
              <w:rPr>
                <w:sz w:val="22"/>
                <w:szCs w:val="22"/>
              </w:rPr>
            </w:pPr>
            <w:r w:rsidRPr="00B619A2">
              <w:rPr>
                <w:sz w:val="22"/>
                <w:szCs w:val="22"/>
              </w:rPr>
              <w:t>3. Отдел надзорной деятельности г. Ухты</w:t>
            </w:r>
          </w:p>
        </w:tc>
      </w:tr>
      <w:tr w:rsidR="00DC4221" w14:paraId="4A58FA8B" w14:textId="77777777" w:rsidTr="00EF7E7B">
        <w:tc>
          <w:tcPr>
            <w:tcW w:w="4674" w:type="dxa"/>
          </w:tcPr>
          <w:p w14:paraId="3300DD54" w14:textId="5F9CA488" w:rsidR="00DC4221" w:rsidRPr="00B619A2" w:rsidRDefault="00EF7E7B" w:rsidP="00EF7E7B">
            <w:pPr>
              <w:jc w:val="center"/>
              <w:rPr>
                <w:sz w:val="22"/>
                <w:szCs w:val="22"/>
              </w:rPr>
            </w:pPr>
            <w:r w:rsidRPr="00B619A2">
              <w:rPr>
                <w:sz w:val="22"/>
                <w:szCs w:val="22"/>
              </w:rPr>
              <w:t>Медицинские учреждения</w:t>
            </w:r>
          </w:p>
        </w:tc>
        <w:tc>
          <w:tcPr>
            <w:tcW w:w="4960" w:type="dxa"/>
          </w:tcPr>
          <w:p w14:paraId="1DC78290" w14:textId="77777777" w:rsidR="00DC4221" w:rsidRPr="00B619A2" w:rsidRDefault="00EF7E7B" w:rsidP="00EF7E7B">
            <w:pPr>
              <w:rPr>
                <w:sz w:val="22"/>
                <w:szCs w:val="22"/>
              </w:rPr>
            </w:pPr>
            <w:r w:rsidRPr="00B619A2">
              <w:rPr>
                <w:sz w:val="22"/>
                <w:szCs w:val="22"/>
              </w:rPr>
              <w:t xml:space="preserve">1. </w:t>
            </w:r>
            <w:r w:rsidR="008632A4" w:rsidRPr="00B619A2">
              <w:rPr>
                <w:sz w:val="22"/>
                <w:szCs w:val="22"/>
              </w:rPr>
              <w:t>ГБУЗ РК «Ухтинская детская больница»</w:t>
            </w:r>
          </w:p>
          <w:p w14:paraId="4337AF9D" w14:textId="335D4FB4" w:rsidR="008632A4" w:rsidRPr="00B619A2" w:rsidRDefault="008632A4" w:rsidP="00EF7E7B">
            <w:pPr>
              <w:rPr>
                <w:sz w:val="22"/>
                <w:szCs w:val="22"/>
              </w:rPr>
            </w:pPr>
          </w:p>
        </w:tc>
      </w:tr>
      <w:tr w:rsidR="00DC4221" w14:paraId="6F98E105" w14:textId="77777777" w:rsidTr="00EF7E7B">
        <w:tc>
          <w:tcPr>
            <w:tcW w:w="4674" w:type="dxa"/>
          </w:tcPr>
          <w:p w14:paraId="52907E89" w14:textId="50AE03EF" w:rsidR="00DC4221" w:rsidRPr="00B619A2" w:rsidRDefault="008632A4" w:rsidP="008632A4">
            <w:pPr>
              <w:jc w:val="center"/>
              <w:rPr>
                <w:sz w:val="22"/>
                <w:szCs w:val="22"/>
              </w:rPr>
            </w:pPr>
            <w:r w:rsidRPr="00B619A2">
              <w:rPr>
                <w:sz w:val="22"/>
                <w:szCs w:val="22"/>
              </w:rPr>
              <w:t>Образовательные учреждения</w:t>
            </w:r>
          </w:p>
        </w:tc>
        <w:tc>
          <w:tcPr>
            <w:tcW w:w="4960" w:type="dxa"/>
          </w:tcPr>
          <w:p w14:paraId="7496F943" w14:textId="393C5787" w:rsidR="00DC4221" w:rsidRPr="00B619A2" w:rsidRDefault="008632A4" w:rsidP="00EF7E7B">
            <w:pPr>
              <w:rPr>
                <w:sz w:val="22"/>
                <w:szCs w:val="22"/>
              </w:rPr>
            </w:pPr>
            <w:r w:rsidRPr="00B619A2">
              <w:rPr>
                <w:sz w:val="22"/>
                <w:szCs w:val="22"/>
              </w:rPr>
              <w:t>1. Муниципальное дошкольное образовательное учреждение «Детский сад № 7 общеразвивающего вида»;</w:t>
            </w:r>
          </w:p>
          <w:p w14:paraId="5AF6991A" w14:textId="0E9AF818" w:rsidR="008632A4" w:rsidRPr="00B619A2" w:rsidRDefault="008632A4" w:rsidP="00EF7E7B">
            <w:pPr>
              <w:rPr>
                <w:sz w:val="22"/>
                <w:szCs w:val="22"/>
              </w:rPr>
            </w:pPr>
            <w:r w:rsidRPr="00B619A2">
              <w:rPr>
                <w:sz w:val="22"/>
                <w:szCs w:val="22"/>
              </w:rPr>
              <w:t>2. Профессиональное образовательное частное учреждение «Ухтинский педагогический колледж;</w:t>
            </w:r>
          </w:p>
          <w:p w14:paraId="0C533805" w14:textId="712BB98A" w:rsidR="008632A4" w:rsidRPr="00B619A2" w:rsidRDefault="008632A4" w:rsidP="00EF7E7B">
            <w:pPr>
              <w:rPr>
                <w:sz w:val="22"/>
                <w:szCs w:val="22"/>
              </w:rPr>
            </w:pPr>
            <w:r w:rsidRPr="00B619A2">
              <w:rPr>
                <w:sz w:val="22"/>
                <w:szCs w:val="22"/>
              </w:rPr>
              <w:t>3. МОУ «СОШ № 20» г. Ухты</w:t>
            </w:r>
          </w:p>
        </w:tc>
      </w:tr>
    </w:tbl>
    <w:p w14:paraId="5ACEB2C7" w14:textId="73830BA3" w:rsidR="000B055B" w:rsidRDefault="00F57DFC" w:rsidP="00B619A2">
      <w:pPr>
        <w:spacing w:before="250" w:line="276" w:lineRule="auto"/>
        <w:ind w:right="-140" w:firstLine="426"/>
        <w:jc w:val="both"/>
        <w:rPr>
          <w:color w:val="000000"/>
        </w:rPr>
      </w:pPr>
      <w:r>
        <w:rPr>
          <w:color w:val="000000"/>
        </w:rPr>
        <w:t>Работа с родителями осуществляется через следующие формы работы: общее (групповое), родительское собрание, консультации, тренинги, анкетирование, акции, участие родителей (законных представителей) в досугах, праздниках, развлечениях</w:t>
      </w:r>
      <w:r w:rsidR="000B055B">
        <w:rPr>
          <w:color w:val="000000"/>
        </w:rPr>
        <w:t>, днях отрытых дверей</w:t>
      </w:r>
      <w:r>
        <w:rPr>
          <w:color w:val="000000"/>
        </w:rPr>
        <w:t>, конкурсы, выставки</w:t>
      </w:r>
      <w:r w:rsidR="000B055B">
        <w:rPr>
          <w:color w:val="000000"/>
        </w:rPr>
        <w:t>.</w:t>
      </w:r>
    </w:p>
    <w:p w14:paraId="3BFDBDD8" w14:textId="749CBACD" w:rsidR="00C814E4" w:rsidRPr="00F64332" w:rsidRDefault="000B055B" w:rsidP="00F64332">
      <w:pPr>
        <w:spacing w:before="50" w:after="30" w:line="276" w:lineRule="auto"/>
        <w:ind w:right="-140" w:firstLine="426"/>
        <w:jc w:val="both"/>
      </w:pPr>
      <w:r w:rsidRPr="000B055B">
        <w:rPr>
          <w:color w:val="000000"/>
        </w:rPr>
        <w:t>Взаимоотношения между МДОУ «Детский сад № 24» г.</w:t>
      </w:r>
      <w:r w:rsidR="00B619A2">
        <w:rPr>
          <w:color w:val="000000"/>
        </w:rPr>
        <w:t xml:space="preserve"> </w:t>
      </w:r>
      <w:r w:rsidRPr="000B055B">
        <w:rPr>
          <w:color w:val="000000"/>
        </w:rPr>
        <w:t>Ухты и родителями (законными представителями) воспитанников регулируются договором.</w:t>
      </w:r>
    </w:p>
    <w:p w14:paraId="4E6DA3DA" w14:textId="226FF459" w:rsidR="000B055B" w:rsidRPr="00B619A2" w:rsidRDefault="00A91720" w:rsidP="000B055B">
      <w:pPr>
        <w:spacing w:before="250"/>
        <w:ind w:right="-140" w:firstLine="426"/>
        <w:jc w:val="center"/>
        <w:rPr>
          <w:b/>
          <w:bCs/>
          <w:color w:val="000000"/>
        </w:rPr>
      </w:pPr>
      <w:r w:rsidRPr="00B619A2">
        <w:rPr>
          <w:b/>
          <w:bCs/>
          <w:color w:val="000000"/>
        </w:rPr>
        <w:t>Информация о контингенте воспитанников и их семьях</w:t>
      </w:r>
    </w:p>
    <w:p w14:paraId="4F027F23" w14:textId="0300BD5F" w:rsidR="00BE120F" w:rsidRPr="000B055B" w:rsidRDefault="00BE120F" w:rsidP="00B619A2">
      <w:pPr>
        <w:spacing w:before="250" w:line="276" w:lineRule="auto"/>
        <w:ind w:right="-140" w:firstLine="426"/>
        <w:jc w:val="both"/>
        <w:rPr>
          <w:color w:val="000000"/>
        </w:rPr>
      </w:pPr>
      <w:r w:rsidRPr="000B055B">
        <w:rPr>
          <w:color w:val="000000"/>
        </w:rPr>
        <w:t>Семьи обучающихся в МДОУ «Детский сад № 24» г.</w:t>
      </w:r>
      <w:r w:rsidR="00DC4221" w:rsidRPr="000B055B">
        <w:rPr>
          <w:color w:val="000000"/>
        </w:rPr>
        <w:t xml:space="preserve"> </w:t>
      </w:r>
      <w:r w:rsidRPr="000B055B">
        <w:rPr>
          <w:color w:val="000000"/>
        </w:rPr>
        <w:t>Ухты представлены следующими характеристиками:</w:t>
      </w:r>
    </w:p>
    <w:p w14:paraId="2DD442AC" w14:textId="3C222350" w:rsidR="00BE120F" w:rsidRPr="000B055B" w:rsidRDefault="00BE120F" w:rsidP="00B619A2">
      <w:pPr>
        <w:spacing w:before="50" w:line="276" w:lineRule="auto"/>
        <w:ind w:right="-140" w:firstLine="426"/>
        <w:jc w:val="both"/>
      </w:pPr>
      <w:r w:rsidRPr="000B055B">
        <w:rPr>
          <w:b/>
          <w:bCs/>
          <w:color w:val="000000"/>
        </w:rPr>
        <w:t>Количество воспитанников всего: 257 человек</w:t>
      </w:r>
    </w:p>
    <w:p w14:paraId="430E9BF9" w14:textId="77777777" w:rsidR="00BE120F" w:rsidRPr="000B055B" w:rsidRDefault="00BE120F" w:rsidP="00B619A2">
      <w:pPr>
        <w:spacing w:before="50" w:line="276" w:lineRule="auto"/>
        <w:ind w:right="-140" w:firstLine="426"/>
        <w:jc w:val="both"/>
      </w:pPr>
      <w:r w:rsidRPr="000B055B">
        <w:rPr>
          <w:color w:val="000000"/>
        </w:rPr>
        <w:t>в том числе:</w:t>
      </w:r>
    </w:p>
    <w:p w14:paraId="228270FB" w14:textId="7003043D" w:rsidR="00BE120F" w:rsidRPr="000B055B" w:rsidRDefault="00BE120F" w:rsidP="00B619A2">
      <w:pPr>
        <w:spacing w:before="50" w:line="276" w:lineRule="auto"/>
        <w:ind w:right="-140" w:firstLine="426"/>
        <w:jc w:val="both"/>
      </w:pPr>
      <w:r w:rsidRPr="000B055B">
        <w:rPr>
          <w:color w:val="000000"/>
        </w:rPr>
        <w:t>Количество мальчиков: 130 чел</w:t>
      </w:r>
      <w:r w:rsidR="00724EA3" w:rsidRPr="000B055B">
        <w:rPr>
          <w:color w:val="000000"/>
        </w:rPr>
        <w:t>овек</w:t>
      </w:r>
    </w:p>
    <w:p w14:paraId="013518A4" w14:textId="4D363E06" w:rsidR="00BE120F" w:rsidRPr="000B055B" w:rsidRDefault="00BE120F" w:rsidP="00B619A2">
      <w:pPr>
        <w:spacing w:before="50" w:line="276" w:lineRule="auto"/>
        <w:ind w:right="-140" w:firstLine="426"/>
        <w:jc w:val="both"/>
      </w:pPr>
      <w:r w:rsidRPr="000B055B">
        <w:rPr>
          <w:color w:val="000000"/>
        </w:rPr>
        <w:lastRenderedPageBreak/>
        <w:t>Количество девочек: 127 чел</w:t>
      </w:r>
      <w:r w:rsidR="00724EA3" w:rsidRPr="000B055B">
        <w:rPr>
          <w:color w:val="000000"/>
        </w:rPr>
        <w:t>овек</w:t>
      </w:r>
    </w:p>
    <w:p w14:paraId="6CFEFBAE" w14:textId="1C302A0C" w:rsidR="00BE120F" w:rsidRPr="000B055B" w:rsidRDefault="00BE120F" w:rsidP="00B619A2">
      <w:pPr>
        <w:spacing w:before="50" w:line="276" w:lineRule="auto"/>
        <w:ind w:right="-140" w:firstLine="426"/>
        <w:jc w:val="both"/>
      </w:pPr>
      <w:r w:rsidRPr="000B055B">
        <w:rPr>
          <w:color w:val="000000"/>
        </w:rPr>
        <w:t>Количество полных семей: 130 чел</w:t>
      </w:r>
      <w:r w:rsidR="00724EA3" w:rsidRPr="000B055B">
        <w:rPr>
          <w:color w:val="000000"/>
        </w:rPr>
        <w:t>овек</w:t>
      </w:r>
    </w:p>
    <w:p w14:paraId="0D0A3395" w14:textId="7722960E" w:rsidR="00BE120F" w:rsidRPr="000B055B" w:rsidRDefault="00BE120F" w:rsidP="00B619A2">
      <w:pPr>
        <w:spacing w:before="50" w:line="276" w:lineRule="auto"/>
        <w:ind w:right="-140" w:firstLine="426"/>
        <w:jc w:val="both"/>
      </w:pPr>
      <w:r w:rsidRPr="000B055B">
        <w:rPr>
          <w:color w:val="000000"/>
        </w:rPr>
        <w:t>Количество неполных семей: 17 чел</w:t>
      </w:r>
      <w:r w:rsidR="00724EA3" w:rsidRPr="000B055B">
        <w:rPr>
          <w:color w:val="000000"/>
        </w:rPr>
        <w:t>овек</w:t>
      </w:r>
    </w:p>
    <w:p w14:paraId="5B699366" w14:textId="7B2A3DF0" w:rsidR="00BE120F" w:rsidRPr="000B055B" w:rsidRDefault="00BE120F" w:rsidP="00B619A2">
      <w:pPr>
        <w:spacing w:before="50" w:line="276" w:lineRule="auto"/>
        <w:ind w:right="-140" w:firstLine="426"/>
        <w:jc w:val="both"/>
      </w:pPr>
      <w:r w:rsidRPr="000B055B">
        <w:rPr>
          <w:color w:val="000000"/>
        </w:rPr>
        <w:t>Количество семей с 1 ребенком: 108 чел</w:t>
      </w:r>
      <w:r w:rsidR="00724EA3" w:rsidRPr="000B055B">
        <w:rPr>
          <w:color w:val="000000"/>
        </w:rPr>
        <w:t>овек</w:t>
      </w:r>
    </w:p>
    <w:p w14:paraId="7C4899B3" w14:textId="4E70522B" w:rsidR="00BE120F" w:rsidRPr="000B055B" w:rsidRDefault="00BE120F" w:rsidP="00B619A2">
      <w:pPr>
        <w:spacing w:before="50" w:line="276" w:lineRule="auto"/>
        <w:ind w:right="-140" w:firstLine="426"/>
        <w:jc w:val="both"/>
      </w:pPr>
      <w:r w:rsidRPr="000B055B">
        <w:rPr>
          <w:color w:val="000000"/>
        </w:rPr>
        <w:t>Количество семей с 2 детьми: 115 чел</w:t>
      </w:r>
      <w:r w:rsidR="00724EA3" w:rsidRPr="000B055B">
        <w:rPr>
          <w:color w:val="000000"/>
        </w:rPr>
        <w:t>овек</w:t>
      </w:r>
    </w:p>
    <w:p w14:paraId="00B9882E" w14:textId="116924C4" w:rsidR="00FC786E" w:rsidRDefault="00BE120F" w:rsidP="00B619A2">
      <w:pPr>
        <w:spacing w:before="50" w:line="276" w:lineRule="auto"/>
        <w:ind w:right="-140" w:firstLine="426"/>
        <w:jc w:val="both"/>
        <w:rPr>
          <w:color w:val="000000"/>
        </w:rPr>
      </w:pPr>
      <w:r w:rsidRPr="000B055B">
        <w:rPr>
          <w:color w:val="000000"/>
        </w:rPr>
        <w:t>Коли</w:t>
      </w:r>
      <w:r w:rsidR="00724EA3" w:rsidRPr="000B055B">
        <w:rPr>
          <w:color w:val="000000"/>
        </w:rPr>
        <w:t>чество многодетных семей: 34 человек.</w:t>
      </w:r>
    </w:p>
    <w:p w14:paraId="09B422A3" w14:textId="77777777" w:rsidR="00100DFF" w:rsidRPr="000B055B" w:rsidRDefault="00100DFF" w:rsidP="000B055B">
      <w:pPr>
        <w:spacing w:before="50"/>
        <w:ind w:right="-140" w:firstLine="426"/>
        <w:jc w:val="both"/>
      </w:pPr>
    </w:p>
    <w:p w14:paraId="5A501987" w14:textId="1068D433" w:rsidR="00B619A2" w:rsidRPr="00100DFF" w:rsidRDefault="000B055B" w:rsidP="000B055B">
      <w:pPr>
        <w:pStyle w:val="1"/>
        <w:spacing w:line="276" w:lineRule="auto"/>
        <w:ind w:left="0" w:right="-140" w:firstLine="426"/>
        <w:jc w:val="center"/>
        <w:rPr>
          <w:szCs w:val="24"/>
        </w:rPr>
      </w:pPr>
      <w:r w:rsidRPr="00100DFF">
        <w:rPr>
          <w:szCs w:val="24"/>
        </w:rPr>
        <w:t>Модель взаимодействия с семьей</w:t>
      </w:r>
    </w:p>
    <w:tbl>
      <w:tblPr>
        <w:tblStyle w:val="a3"/>
        <w:tblW w:w="0" w:type="auto"/>
        <w:tblInd w:w="-147" w:type="dxa"/>
        <w:tblLook w:val="04A0" w:firstRow="1" w:lastRow="0" w:firstColumn="1" w:lastColumn="0" w:noHBand="0" w:noVBand="1"/>
      </w:tblPr>
      <w:tblGrid>
        <w:gridCol w:w="5387"/>
        <w:gridCol w:w="4108"/>
      </w:tblGrid>
      <w:tr w:rsidR="00100DFF" w:rsidRPr="00B619A2" w14:paraId="66EB8DDA" w14:textId="77777777" w:rsidTr="00100DFF">
        <w:tc>
          <w:tcPr>
            <w:tcW w:w="5387" w:type="dxa"/>
          </w:tcPr>
          <w:p w14:paraId="7A635978" w14:textId="25F5185B" w:rsidR="00100DFF" w:rsidRPr="00B619A2" w:rsidRDefault="00100DFF" w:rsidP="00B619A2">
            <w:pPr>
              <w:pStyle w:val="1"/>
              <w:spacing w:line="276" w:lineRule="auto"/>
              <w:ind w:left="0" w:right="-140"/>
              <w:jc w:val="center"/>
              <w:outlineLvl w:val="0"/>
              <w:rPr>
                <w:sz w:val="22"/>
                <w:szCs w:val="22"/>
              </w:rPr>
            </w:pPr>
            <w:r w:rsidRPr="00B619A2">
              <w:rPr>
                <w:sz w:val="22"/>
                <w:szCs w:val="22"/>
              </w:rPr>
              <w:t xml:space="preserve">Формы взаимодействия </w:t>
            </w:r>
          </w:p>
        </w:tc>
        <w:tc>
          <w:tcPr>
            <w:tcW w:w="4108" w:type="dxa"/>
          </w:tcPr>
          <w:p w14:paraId="506C5451" w14:textId="707D0EC7" w:rsidR="00100DFF" w:rsidRPr="00B619A2" w:rsidRDefault="00100DFF" w:rsidP="00B619A2">
            <w:pPr>
              <w:pStyle w:val="1"/>
              <w:spacing w:line="276" w:lineRule="auto"/>
              <w:ind w:left="0" w:right="-140"/>
              <w:jc w:val="center"/>
              <w:outlineLvl w:val="0"/>
              <w:rPr>
                <w:sz w:val="22"/>
                <w:szCs w:val="22"/>
              </w:rPr>
            </w:pPr>
            <w:r w:rsidRPr="00B619A2">
              <w:rPr>
                <w:sz w:val="22"/>
                <w:szCs w:val="22"/>
              </w:rPr>
              <w:t>Сроки</w:t>
            </w:r>
          </w:p>
        </w:tc>
      </w:tr>
      <w:tr w:rsidR="00100DFF" w:rsidRPr="00B619A2" w14:paraId="3AE48412" w14:textId="77777777" w:rsidTr="00100DFF">
        <w:tc>
          <w:tcPr>
            <w:tcW w:w="5387" w:type="dxa"/>
          </w:tcPr>
          <w:p w14:paraId="75ADC9A5" w14:textId="2AD202DB" w:rsidR="00100DFF" w:rsidRPr="00B619A2" w:rsidRDefault="00100DFF" w:rsidP="00B619A2">
            <w:pPr>
              <w:pStyle w:val="1"/>
              <w:spacing w:line="276" w:lineRule="auto"/>
              <w:ind w:left="0" w:right="-140"/>
              <w:outlineLvl w:val="0"/>
              <w:rPr>
                <w:b w:val="0"/>
                <w:bCs/>
                <w:sz w:val="22"/>
                <w:szCs w:val="22"/>
              </w:rPr>
            </w:pPr>
            <w:r w:rsidRPr="00B619A2">
              <w:rPr>
                <w:b w:val="0"/>
                <w:bCs/>
                <w:sz w:val="22"/>
                <w:szCs w:val="22"/>
              </w:rPr>
              <w:t>Формирование банка данных социальных характеристик семей</w:t>
            </w:r>
          </w:p>
        </w:tc>
        <w:tc>
          <w:tcPr>
            <w:tcW w:w="4108" w:type="dxa"/>
          </w:tcPr>
          <w:p w14:paraId="271DBCE6" w14:textId="51CEF395" w:rsidR="00100DFF" w:rsidRPr="00B619A2" w:rsidRDefault="00100DFF" w:rsidP="00B619A2">
            <w:pPr>
              <w:pStyle w:val="1"/>
              <w:spacing w:line="276" w:lineRule="auto"/>
              <w:ind w:left="0" w:right="-140"/>
              <w:jc w:val="center"/>
              <w:outlineLvl w:val="0"/>
              <w:rPr>
                <w:b w:val="0"/>
                <w:bCs/>
                <w:sz w:val="22"/>
                <w:szCs w:val="22"/>
              </w:rPr>
            </w:pPr>
            <w:r w:rsidRPr="00B619A2">
              <w:rPr>
                <w:b w:val="0"/>
                <w:bCs/>
                <w:sz w:val="22"/>
                <w:szCs w:val="22"/>
              </w:rPr>
              <w:t>Сентябрь</w:t>
            </w:r>
          </w:p>
        </w:tc>
      </w:tr>
      <w:tr w:rsidR="00100DFF" w:rsidRPr="00B619A2" w14:paraId="3318521D" w14:textId="77777777" w:rsidTr="00100DFF">
        <w:tc>
          <w:tcPr>
            <w:tcW w:w="5387" w:type="dxa"/>
          </w:tcPr>
          <w:p w14:paraId="6BAB6913" w14:textId="0203BCD0" w:rsidR="00100DFF" w:rsidRPr="00B619A2" w:rsidRDefault="00100DFF" w:rsidP="00B619A2">
            <w:pPr>
              <w:pStyle w:val="1"/>
              <w:spacing w:line="276" w:lineRule="auto"/>
              <w:ind w:left="0" w:right="-140"/>
              <w:outlineLvl w:val="0"/>
              <w:rPr>
                <w:b w:val="0"/>
                <w:bCs/>
                <w:sz w:val="22"/>
                <w:szCs w:val="22"/>
              </w:rPr>
            </w:pPr>
            <w:r w:rsidRPr="00B619A2">
              <w:rPr>
                <w:b w:val="0"/>
                <w:bCs/>
                <w:sz w:val="22"/>
                <w:szCs w:val="22"/>
              </w:rPr>
              <w:t>Родительские собрания </w:t>
            </w:r>
          </w:p>
        </w:tc>
        <w:tc>
          <w:tcPr>
            <w:tcW w:w="4108" w:type="dxa"/>
          </w:tcPr>
          <w:p w14:paraId="29EAE322" w14:textId="0FE4897C" w:rsidR="00100DFF" w:rsidRPr="00B619A2" w:rsidRDefault="00100DFF" w:rsidP="00B619A2">
            <w:pPr>
              <w:pStyle w:val="1"/>
              <w:spacing w:line="276" w:lineRule="auto"/>
              <w:ind w:left="0" w:right="-140"/>
              <w:jc w:val="center"/>
              <w:outlineLvl w:val="0"/>
              <w:rPr>
                <w:b w:val="0"/>
                <w:bCs/>
                <w:sz w:val="22"/>
                <w:szCs w:val="22"/>
              </w:rPr>
            </w:pPr>
            <w:r w:rsidRPr="00B619A2">
              <w:rPr>
                <w:b w:val="0"/>
                <w:bCs/>
                <w:sz w:val="22"/>
                <w:szCs w:val="22"/>
              </w:rPr>
              <w:t>3 раза в год</w:t>
            </w:r>
          </w:p>
        </w:tc>
      </w:tr>
      <w:tr w:rsidR="00100DFF" w:rsidRPr="00B619A2" w14:paraId="6F68131A" w14:textId="77777777" w:rsidTr="00100DFF">
        <w:tc>
          <w:tcPr>
            <w:tcW w:w="5387" w:type="dxa"/>
          </w:tcPr>
          <w:p w14:paraId="4712F64E" w14:textId="3DC301CB" w:rsidR="00100DFF" w:rsidRPr="00B619A2" w:rsidRDefault="00100DFF" w:rsidP="00B619A2">
            <w:pPr>
              <w:pStyle w:val="1"/>
              <w:spacing w:line="276" w:lineRule="auto"/>
              <w:ind w:left="0" w:right="-140"/>
              <w:outlineLvl w:val="0"/>
              <w:rPr>
                <w:b w:val="0"/>
                <w:bCs/>
                <w:sz w:val="22"/>
                <w:szCs w:val="22"/>
              </w:rPr>
            </w:pPr>
            <w:r w:rsidRPr="00B619A2">
              <w:rPr>
                <w:b w:val="0"/>
                <w:bCs/>
                <w:sz w:val="22"/>
                <w:szCs w:val="22"/>
              </w:rPr>
              <w:t>Информационные стенды </w:t>
            </w:r>
          </w:p>
        </w:tc>
        <w:tc>
          <w:tcPr>
            <w:tcW w:w="4108" w:type="dxa"/>
          </w:tcPr>
          <w:p w14:paraId="3D7FEB06" w14:textId="5794960D" w:rsidR="00100DFF" w:rsidRPr="00B619A2" w:rsidRDefault="00100DFF" w:rsidP="00B619A2">
            <w:pPr>
              <w:pStyle w:val="1"/>
              <w:spacing w:line="276" w:lineRule="auto"/>
              <w:ind w:left="0" w:right="-140"/>
              <w:jc w:val="center"/>
              <w:outlineLvl w:val="0"/>
              <w:rPr>
                <w:b w:val="0"/>
                <w:bCs/>
                <w:sz w:val="22"/>
                <w:szCs w:val="22"/>
              </w:rPr>
            </w:pPr>
            <w:r w:rsidRPr="00B619A2">
              <w:rPr>
                <w:b w:val="0"/>
                <w:bCs/>
                <w:sz w:val="22"/>
                <w:szCs w:val="22"/>
              </w:rPr>
              <w:t>В течении года</w:t>
            </w:r>
          </w:p>
        </w:tc>
      </w:tr>
      <w:tr w:rsidR="00100DFF" w:rsidRPr="00B619A2" w14:paraId="1C2DCE55" w14:textId="77777777" w:rsidTr="00100DFF">
        <w:tc>
          <w:tcPr>
            <w:tcW w:w="5387" w:type="dxa"/>
          </w:tcPr>
          <w:p w14:paraId="06B1C90E" w14:textId="243F127D" w:rsidR="00100DFF" w:rsidRPr="00B619A2" w:rsidRDefault="00100DFF" w:rsidP="00B619A2">
            <w:pPr>
              <w:pStyle w:val="1"/>
              <w:spacing w:line="276" w:lineRule="auto"/>
              <w:ind w:left="0" w:right="-140"/>
              <w:outlineLvl w:val="0"/>
              <w:rPr>
                <w:b w:val="0"/>
                <w:bCs/>
                <w:sz w:val="22"/>
                <w:szCs w:val="22"/>
              </w:rPr>
            </w:pPr>
            <w:r w:rsidRPr="00B619A2">
              <w:rPr>
                <w:b w:val="0"/>
                <w:bCs/>
                <w:sz w:val="22"/>
                <w:szCs w:val="22"/>
              </w:rPr>
              <w:t>Консультации, педагогов, специалистов, администрации МДОУ</w:t>
            </w:r>
          </w:p>
        </w:tc>
        <w:tc>
          <w:tcPr>
            <w:tcW w:w="4108" w:type="dxa"/>
          </w:tcPr>
          <w:p w14:paraId="6D7AD442" w14:textId="1F3964D3" w:rsidR="00100DFF" w:rsidRPr="00B619A2" w:rsidRDefault="00100DFF" w:rsidP="00B619A2">
            <w:pPr>
              <w:pStyle w:val="1"/>
              <w:spacing w:line="276" w:lineRule="auto"/>
              <w:ind w:left="0" w:right="-140"/>
              <w:jc w:val="center"/>
              <w:outlineLvl w:val="0"/>
              <w:rPr>
                <w:b w:val="0"/>
                <w:bCs/>
                <w:sz w:val="22"/>
                <w:szCs w:val="22"/>
              </w:rPr>
            </w:pPr>
            <w:r w:rsidRPr="00B619A2">
              <w:rPr>
                <w:b w:val="0"/>
                <w:bCs/>
                <w:sz w:val="22"/>
                <w:szCs w:val="22"/>
              </w:rPr>
              <w:t>По плану в течении года</w:t>
            </w:r>
          </w:p>
        </w:tc>
      </w:tr>
      <w:tr w:rsidR="00100DFF" w:rsidRPr="00B619A2" w14:paraId="31157254" w14:textId="77777777" w:rsidTr="00100DFF">
        <w:tc>
          <w:tcPr>
            <w:tcW w:w="5387" w:type="dxa"/>
          </w:tcPr>
          <w:p w14:paraId="24514B27" w14:textId="0416A0B9" w:rsidR="00100DFF" w:rsidRPr="00B619A2" w:rsidRDefault="00100DFF" w:rsidP="00B619A2">
            <w:pPr>
              <w:pStyle w:val="1"/>
              <w:spacing w:line="276" w:lineRule="auto"/>
              <w:ind w:left="0" w:right="-140"/>
              <w:outlineLvl w:val="0"/>
              <w:rPr>
                <w:b w:val="0"/>
                <w:bCs/>
                <w:sz w:val="22"/>
                <w:szCs w:val="22"/>
              </w:rPr>
            </w:pPr>
            <w:bookmarkStart w:id="0" w:name="_Hlk158482200"/>
            <w:r w:rsidRPr="00B619A2">
              <w:rPr>
                <w:b w:val="0"/>
                <w:bCs/>
                <w:sz w:val="22"/>
                <w:szCs w:val="22"/>
              </w:rPr>
              <w:t>Выставки детско-родительского творчества, конкурсы различного уровня</w:t>
            </w:r>
          </w:p>
        </w:tc>
        <w:tc>
          <w:tcPr>
            <w:tcW w:w="4108" w:type="dxa"/>
          </w:tcPr>
          <w:p w14:paraId="5DBCDA74" w14:textId="6D87762A" w:rsidR="00100DFF" w:rsidRPr="00B619A2" w:rsidRDefault="00100DFF" w:rsidP="00B619A2">
            <w:pPr>
              <w:pStyle w:val="1"/>
              <w:spacing w:line="276" w:lineRule="auto"/>
              <w:ind w:left="0" w:right="-140"/>
              <w:jc w:val="center"/>
              <w:outlineLvl w:val="0"/>
              <w:rPr>
                <w:b w:val="0"/>
                <w:bCs/>
                <w:sz w:val="22"/>
                <w:szCs w:val="22"/>
              </w:rPr>
            </w:pPr>
            <w:r w:rsidRPr="00B619A2">
              <w:rPr>
                <w:b w:val="0"/>
                <w:bCs/>
                <w:sz w:val="22"/>
                <w:szCs w:val="22"/>
              </w:rPr>
              <w:t>В течении года</w:t>
            </w:r>
          </w:p>
        </w:tc>
      </w:tr>
      <w:bookmarkEnd w:id="0"/>
      <w:tr w:rsidR="00100DFF" w:rsidRPr="00B619A2" w14:paraId="32AFA544" w14:textId="77777777" w:rsidTr="00100DFF">
        <w:tc>
          <w:tcPr>
            <w:tcW w:w="5387" w:type="dxa"/>
          </w:tcPr>
          <w:p w14:paraId="1ECFC05B" w14:textId="301842DC" w:rsidR="00100DFF" w:rsidRPr="00B619A2" w:rsidRDefault="00100DFF" w:rsidP="00B619A2">
            <w:pPr>
              <w:pStyle w:val="1"/>
              <w:spacing w:line="276" w:lineRule="auto"/>
              <w:ind w:left="0" w:right="-140"/>
              <w:outlineLvl w:val="0"/>
              <w:rPr>
                <w:b w:val="0"/>
                <w:bCs/>
                <w:sz w:val="22"/>
                <w:szCs w:val="22"/>
              </w:rPr>
            </w:pPr>
            <w:r w:rsidRPr="00B619A2">
              <w:rPr>
                <w:b w:val="0"/>
                <w:bCs/>
                <w:sz w:val="22"/>
                <w:szCs w:val="22"/>
              </w:rPr>
              <w:t>Анкетирование родителей по различным темам</w:t>
            </w:r>
          </w:p>
        </w:tc>
        <w:tc>
          <w:tcPr>
            <w:tcW w:w="4108" w:type="dxa"/>
          </w:tcPr>
          <w:p w14:paraId="2313339C" w14:textId="4889567F" w:rsidR="00100DFF" w:rsidRPr="00B619A2" w:rsidRDefault="00100DFF" w:rsidP="00B619A2">
            <w:pPr>
              <w:pStyle w:val="1"/>
              <w:spacing w:line="276" w:lineRule="auto"/>
              <w:ind w:left="0" w:right="-140"/>
              <w:jc w:val="center"/>
              <w:outlineLvl w:val="0"/>
              <w:rPr>
                <w:b w:val="0"/>
                <w:bCs/>
                <w:sz w:val="22"/>
                <w:szCs w:val="22"/>
              </w:rPr>
            </w:pPr>
            <w:r w:rsidRPr="00B619A2">
              <w:rPr>
                <w:b w:val="0"/>
                <w:bCs/>
                <w:sz w:val="22"/>
                <w:szCs w:val="22"/>
              </w:rPr>
              <w:t>В течении года</w:t>
            </w:r>
          </w:p>
        </w:tc>
      </w:tr>
      <w:tr w:rsidR="00100DFF" w:rsidRPr="00B619A2" w14:paraId="6A613EB7" w14:textId="77777777" w:rsidTr="00100DFF">
        <w:tc>
          <w:tcPr>
            <w:tcW w:w="5387" w:type="dxa"/>
          </w:tcPr>
          <w:p w14:paraId="1763E105" w14:textId="3840733F" w:rsidR="00100DFF" w:rsidRPr="00B619A2" w:rsidRDefault="00100DFF" w:rsidP="00B619A2">
            <w:pPr>
              <w:pStyle w:val="1"/>
              <w:spacing w:line="276" w:lineRule="auto"/>
              <w:ind w:left="0" w:right="-140"/>
              <w:outlineLvl w:val="0"/>
              <w:rPr>
                <w:b w:val="0"/>
                <w:bCs/>
                <w:sz w:val="22"/>
                <w:szCs w:val="22"/>
              </w:rPr>
            </w:pPr>
            <w:r w:rsidRPr="00B619A2">
              <w:rPr>
                <w:b w:val="0"/>
                <w:bCs/>
                <w:sz w:val="22"/>
                <w:szCs w:val="22"/>
              </w:rPr>
              <w:t xml:space="preserve">Участие в развлечениях, праздниках, акциях </w:t>
            </w:r>
          </w:p>
        </w:tc>
        <w:tc>
          <w:tcPr>
            <w:tcW w:w="4108" w:type="dxa"/>
          </w:tcPr>
          <w:p w14:paraId="6DBC42F2" w14:textId="700EB91D" w:rsidR="00100DFF" w:rsidRPr="00B619A2" w:rsidRDefault="00100DFF" w:rsidP="00B619A2">
            <w:pPr>
              <w:pStyle w:val="1"/>
              <w:spacing w:line="276" w:lineRule="auto"/>
              <w:ind w:left="0" w:right="-140"/>
              <w:jc w:val="center"/>
              <w:outlineLvl w:val="0"/>
              <w:rPr>
                <w:b w:val="0"/>
                <w:bCs/>
                <w:sz w:val="22"/>
                <w:szCs w:val="22"/>
              </w:rPr>
            </w:pPr>
            <w:r w:rsidRPr="00B619A2">
              <w:rPr>
                <w:b w:val="0"/>
                <w:bCs/>
                <w:sz w:val="22"/>
                <w:szCs w:val="22"/>
              </w:rPr>
              <w:t>В соответствии с годовым планом</w:t>
            </w:r>
          </w:p>
        </w:tc>
      </w:tr>
      <w:tr w:rsidR="00100DFF" w:rsidRPr="00B619A2" w14:paraId="1D09F3B9" w14:textId="77777777" w:rsidTr="00100DFF">
        <w:tc>
          <w:tcPr>
            <w:tcW w:w="5387" w:type="dxa"/>
          </w:tcPr>
          <w:p w14:paraId="21404A59" w14:textId="64F85976" w:rsidR="00100DFF" w:rsidRPr="00B619A2" w:rsidRDefault="00147D5A" w:rsidP="00B619A2">
            <w:pPr>
              <w:pStyle w:val="1"/>
              <w:spacing w:line="276" w:lineRule="auto"/>
              <w:ind w:left="0" w:right="-140"/>
              <w:outlineLvl w:val="0"/>
              <w:rPr>
                <w:b w:val="0"/>
                <w:bCs/>
                <w:sz w:val="22"/>
                <w:szCs w:val="22"/>
              </w:rPr>
            </w:pPr>
            <w:r w:rsidRPr="00B619A2">
              <w:rPr>
                <w:b w:val="0"/>
                <w:bCs/>
                <w:sz w:val="22"/>
                <w:szCs w:val="22"/>
              </w:rPr>
              <w:t>Дни открытых дверей</w:t>
            </w:r>
          </w:p>
        </w:tc>
        <w:tc>
          <w:tcPr>
            <w:tcW w:w="4108" w:type="dxa"/>
          </w:tcPr>
          <w:p w14:paraId="3A710642" w14:textId="5EA03E16" w:rsidR="00100DFF" w:rsidRPr="00B619A2" w:rsidRDefault="00147D5A" w:rsidP="00B619A2">
            <w:pPr>
              <w:pStyle w:val="1"/>
              <w:spacing w:line="276" w:lineRule="auto"/>
              <w:ind w:left="0" w:right="-140"/>
              <w:jc w:val="center"/>
              <w:outlineLvl w:val="0"/>
              <w:rPr>
                <w:b w:val="0"/>
                <w:bCs/>
                <w:sz w:val="22"/>
                <w:szCs w:val="22"/>
              </w:rPr>
            </w:pPr>
            <w:r w:rsidRPr="00B619A2">
              <w:rPr>
                <w:b w:val="0"/>
                <w:bCs/>
                <w:sz w:val="22"/>
                <w:szCs w:val="22"/>
              </w:rPr>
              <w:t>По годовому плану</w:t>
            </w:r>
          </w:p>
        </w:tc>
      </w:tr>
      <w:tr w:rsidR="00147D5A" w:rsidRPr="00B619A2" w14:paraId="7214C8F7" w14:textId="77777777" w:rsidTr="00100DFF">
        <w:tc>
          <w:tcPr>
            <w:tcW w:w="5387" w:type="dxa"/>
          </w:tcPr>
          <w:p w14:paraId="5487BCBD" w14:textId="1B33B0F7" w:rsidR="00147D5A" w:rsidRPr="00B619A2" w:rsidRDefault="00147D5A" w:rsidP="00B619A2">
            <w:pPr>
              <w:pStyle w:val="1"/>
              <w:spacing w:line="276" w:lineRule="auto"/>
              <w:ind w:left="0" w:right="-140"/>
              <w:outlineLvl w:val="0"/>
              <w:rPr>
                <w:b w:val="0"/>
                <w:bCs/>
                <w:sz w:val="22"/>
                <w:szCs w:val="22"/>
              </w:rPr>
            </w:pPr>
            <w:r w:rsidRPr="00B619A2">
              <w:rPr>
                <w:b w:val="0"/>
                <w:bCs/>
                <w:sz w:val="22"/>
                <w:szCs w:val="22"/>
              </w:rPr>
              <w:t>Мастер – классы с участием родителей</w:t>
            </w:r>
          </w:p>
        </w:tc>
        <w:tc>
          <w:tcPr>
            <w:tcW w:w="4108" w:type="dxa"/>
          </w:tcPr>
          <w:p w14:paraId="766093D8" w14:textId="0C66B285" w:rsidR="00147D5A" w:rsidRPr="00B619A2" w:rsidRDefault="00147D5A" w:rsidP="00B619A2">
            <w:pPr>
              <w:pStyle w:val="1"/>
              <w:spacing w:line="276" w:lineRule="auto"/>
              <w:ind w:left="0" w:right="-140"/>
              <w:jc w:val="center"/>
              <w:outlineLvl w:val="0"/>
              <w:rPr>
                <w:b w:val="0"/>
                <w:bCs/>
                <w:sz w:val="22"/>
                <w:szCs w:val="22"/>
              </w:rPr>
            </w:pPr>
            <w:r w:rsidRPr="00B619A2">
              <w:rPr>
                <w:b w:val="0"/>
                <w:bCs/>
                <w:sz w:val="22"/>
                <w:szCs w:val="22"/>
              </w:rPr>
              <w:t>2 раза в год</w:t>
            </w:r>
          </w:p>
        </w:tc>
      </w:tr>
      <w:tr w:rsidR="00147D5A" w:rsidRPr="00B619A2" w14:paraId="3E29ECB2" w14:textId="77777777" w:rsidTr="00A6246E">
        <w:tc>
          <w:tcPr>
            <w:tcW w:w="9495" w:type="dxa"/>
            <w:gridSpan w:val="2"/>
          </w:tcPr>
          <w:p w14:paraId="5F89A273" w14:textId="66B35D81" w:rsidR="00147D5A" w:rsidRPr="00B619A2" w:rsidRDefault="00147D5A" w:rsidP="00B619A2">
            <w:pPr>
              <w:pStyle w:val="1"/>
              <w:spacing w:line="276" w:lineRule="auto"/>
              <w:ind w:left="0" w:right="-140"/>
              <w:jc w:val="center"/>
              <w:outlineLvl w:val="0"/>
              <w:rPr>
                <w:b w:val="0"/>
                <w:bCs/>
                <w:sz w:val="22"/>
                <w:szCs w:val="22"/>
              </w:rPr>
            </w:pPr>
            <w:r w:rsidRPr="00B619A2">
              <w:rPr>
                <w:b w:val="0"/>
                <w:bCs/>
                <w:sz w:val="22"/>
                <w:szCs w:val="22"/>
              </w:rPr>
              <w:t>Групповые мероприятия</w:t>
            </w:r>
          </w:p>
        </w:tc>
      </w:tr>
      <w:tr w:rsidR="00147D5A" w:rsidRPr="00B619A2" w14:paraId="79F1C383" w14:textId="77777777" w:rsidTr="00100DFF">
        <w:tc>
          <w:tcPr>
            <w:tcW w:w="5387" w:type="dxa"/>
          </w:tcPr>
          <w:p w14:paraId="69B9CE90" w14:textId="168D7875" w:rsidR="00147D5A" w:rsidRPr="00B619A2" w:rsidRDefault="00147D5A" w:rsidP="00B619A2">
            <w:pPr>
              <w:pStyle w:val="1"/>
              <w:spacing w:line="276" w:lineRule="auto"/>
              <w:ind w:left="0" w:right="-140"/>
              <w:outlineLvl w:val="0"/>
              <w:rPr>
                <w:b w:val="0"/>
                <w:bCs/>
                <w:sz w:val="22"/>
                <w:szCs w:val="22"/>
              </w:rPr>
            </w:pPr>
            <w:r w:rsidRPr="00B619A2">
              <w:rPr>
                <w:b w:val="0"/>
                <w:bCs/>
                <w:sz w:val="22"/>
                <w:szCs w:val="22"/>
              </w:rPr>
              <w:t>Формирование банка данных социальных характеристик семей, посещение семей</w:t>
            </w:r>
          </w:p>
        </w:tc>
        <w:tc>
          <w:tcPr>
            <w:tcW w:w="4108" w:type="dxa"/>
          </w:tcPr>
          <w:p w14:paraId="183665F2" w14:textId="670B25A3" w:rsidR="00147D5A" w:rsidRPr="00B619A2" w:rsidRDefault="00147D5A" w:rsidP="00B619A2">
            <w:pPr>
              <w:pStyle w:val="1"/>
              <w:spacing w:line="276" w:lineRule="auto"/>
              <w:ind w:left="0" w:right="-140"/>
              <w:jc w:val="center"/>
              <w:outlineLvl w:val="0"/>
              <w:rPr>
                <w:b w:val="0"/>
                <w:bCs/>
                <w:sz w:val="22"/>
                <w:szCs w:val="22"/>
              </w:rPr>
            </w:pPr>
            <w:r w:rsidRPr="00B619A2">
              <w:rPr>
                <w:b w:val="0"/>
                <w:bCs/>
                <w:sz w:val="22"/>
                <w:szCs w:val="22"/>
              </w:rPr>
              <w:t>Сентябрь</w:t>
            </w:r>
          </w:p>
        </w:tc>
      </w:tr>
      <w:tr w:rsidR="00147D5A" w:rsidRPr="00B619A2" w14:paraId="7250E5B6" w14:textId="77777777" w:rsidTr="00100DFF">
        <w:tc>
          <w:tcPr>
            <w:tcW w:w="5387" w:type="dxa"/>
          </w:tcPr>
          <w:p w14:paraId="27C90EF5" w14:textId="45AEC176" w:rsidR="00147D5A" w:rsidRPr="00B619A2" w:rsidRDefault="00147D5A" w:rsidP="00B619A2">
            <w:pPr>
              <w:pStyle w:val="1"/>
              <w:spacing w:line="276" w:lineRule="auto"/>
              <w:ind w:left="0" w:right="-140"/>
              <w:outlineLvl w:val="0"/>
              <w:rPr>
                <w:b w:val="0"/>
                <w:bCs/>
                <w:sz w:val="22"/>
                <w:szCs w:val="22"/>
              </w:rPr>
            </w:pPr>
            <w:r w:rsidRPr="00B619A2">
              <w:rPr>
                <w:b w:val="0"/>
                <w:bCs/>
                <w:sz w:val="22"/>
                <w:szCs w:val="22"/>
              </w:rPr>
              <w:t>Родительские собрания </w:t>
            </w:r>
          </w:p>
        </w:tc>
        <w:tc>
          <w:tcPr>
            <w:tcW w:w="4108" w:type="dxa"/>
          </w:tcPr>
          <w:p w14:paraId="674F8FEA" w14:textId="35C61213" w:rsidR="00147D5A" w:rsidRPr="00B619A2" w:rsidRDefault="00147D5A" w:rsidP="00B619A2">
            <w:pPr>
              <w:pStyle w:val="1"/>
              <w:spacing w:line="276" w:lineRule="auto"/>
              <w:ind w:left="0" w:right="-140"/>
              <w:jc w:val="center"/>
              <w:outlineLvl w:val="0"/>
              <w:rPr>
                <w:b w:val="0"/>
                <w:bCs/>
                <w:sz w:val="22"/>
                <w:szCs w:val="22"/>
              </w:rPr>
            </w:pPr>
            <w:r w:rsidRPr="00B619A2">
              <w:rPr>
                <w:b w:val="0"/>
                <w:bCs/>
                <w:sz w:val="22"/>
                <w:szCs w:val="22"/>
              </w:rPr>
              <w:t>3 раза в год</w:t>
            </w:r>
          </w:p>
        </w:tc>
      </w:tr>
      <w:tr w:rsidR="00147D5A" w:rsidRPr="00B619A2" w14:paraId="55F01C1B" w14:textId="77777777" w:rsidTr="00100DFF">
        <w:tc>
          <w:tcPr>
            <w:tcW w:w="5387" w:type="dxa"/>
          </w:tcPr>
          <w:p w14:paraId="758E63A4" w14:textId="15D55A21" w:rsidR="00147D5A" w:rsidRPr="00B619A2" w:rsidRDefault="00147D5A" w:rsidP="00B619A2">
            <w:pPr>
              <w:pStyle w:val="1"/>
              <w:spacing w:line="276" w:lineRule="auto"/>
              <w:ind w:left="0" w:right="-140"/>
              <w:outlineLvl w:val="0"/>
              <w:rPr>
                <w:b w:val="0"/>
                <w:bCs/>
                <w:sz w:val="22"/>
                <w:szCs w:val="22"/>
              </w:rPr>
            </w:pPr>
            <w:r w:rsidRPr="00B619A2">
              <w:rPr>
                <w:b w:val="0"/>
                <w:bCs/>
                <w:sz w:val="22"/>
                <w:szCs w:val="22"/>
              </w:rPr>
              <w:t>Анкетирование родителей</w:t>
            </w:r>
          </w:p>
        </w:tc>
        <w:tc>
          <w:tcPr>
            <w:tcW w:w="4108" w:type="dxa"/>
          </w:tcPr>
          <w:p w14:paraId="72919438" w14:textId="0E230356" w:rsidR="00147D5A" w:rsidRPr="00B619A2" w:rsidRDefault="00147D5A" w:rsidP="00B619A2">
            <w:pPr>
              <w:pStyle w:val="1"/>
              <w:spacing w:line="276" w:lineRule="auto"/>
              <w:ind w:left="0" w:right="-140"/>
              <w:jc w:val="center"/>
              <w:outlineLvl w:val="0"/>
              <w:rPr>
                <w:b w:val="0"/>
                <w:bCs/>
                <w:sz w:val="22"/>
                <w:szCs w:val="22"/>
              </w:rPr>
            </w:pPr>
            <w:r w:rsidRPr="00B619A2">
              <w:rPr>
                <w:b w:val="0"/>
                <w:bCs/>
                <w:sz w:val="22"/>
                <w:szCs w:val="22"/>
              </w:rPr>
              <w:t>В течении года</w:t>
            </w:r>
          </w:p>
        </w:tc>
      </w:tr>
      <w:tr w:rsidR="00147D5A" w:rsidRPr="00B619A2" w14:paraId="5AB4EBEF" w14:textId="77777777" w:rsidTr="00100DFF">
        <w:tc>
          <w:tcPr>
            <w:tcW w:w="5387" w:type="dxa"/>
          </w:tcPr>
          <w:p w14:paraId="4FA4FF55" w14:textId="4B198935" w:rsidR="00147D5A" w:rsidRPr="00B619A2" w:rsidRDefault="00147D5A" w:rsidP="00B619A2">
            <w:pPr>
              <w:pStyle w:val="1"/>
              <w:spacing w:line="276" w:lineRule="auto"/>
              <w:ind w:left="0" w:right="-140"/>
              <w:outlineLvl w:val="0"/>
              <w:rPr>
                <w:b w:val="0"/>
                <w:bCs/>
                <w:sz w:val="22"/>
                <w:szCs w:val="22"/>
              </w:rPr>
            </w:pPr>
            <w:r w:rsidRPr="00B619A2">
              <w:rPr>
                <w:b w:val="0"/>
                <w:bCs/>
                <w:sz w:val="22"/>
                <w:szCs w:val="22"/>
              </w:rPr>
              <w:t>Участие в выставках детско-родительского творчества, конкурсах различного уровня, акциях, дни открытых дверей</w:t>
            </w:r>
          </w:p>
        </w:tc>
        <w:tc>
          <w:tcPr>
            <w:tcW w:w="4108" w:type="dxa"/>
          </w:tcPr>
          <w:p w14:paraId="07E44197" w14:textId="1017E935" w:rsidR="00147D5A" w:rsidRPr="00B619A2" w:rsidRDefault="00147D5A" w:rsidP="00B619A2">
            <w:pPr>
              <w:pStyle w:val="1"/>
              <w:spacing w:line="276" w:lineRule="auto"/>
              <w:ind w:left="0" w:right="-140"/>
              <w:jc w:val="center"/>
              <w:outlineLvl w:val="0"/>
              <w:rPr>
                <w:b w:val="0"/>
                <w:bCs/>
                <w:sz w:val="22"/>
                <w:szCs w:val="22"/>
              </w:rPr>
            </w:pPr>
            <w:r w:rsidRPr="00B619A2">
              <w:rPr>
                <w:b w:val="0"/>
                <w:bCs/>
                <w:sz w:val="22"/>
                <w:szCs w:val="22"/>
              </w:rPr>
              <w:t>В течении года</w:t>
            </w:r>
          </w:p>
        </w:tc>
      </w:tr>
      <w:tr w:rsidR="00147D5A" w:rsidRPr="00B619A2" w14:paraId="3B77E48F" w14:textId="77777777" w:rsidTr="00100DFF">
        <w:tc>
          <w:tcPr>
            <w:tcW w:w="5387" w:type="dxa"/>
          </w:tcPr>
          <w:p w14:paraId="1C96A9E5" w14:textId="695F7063" w:rsidR="00147D5A" w:rsidRPr="00B619A2" w:rsidRDefault="00147D5A" w:rsidP="00B619A2">
            <w:pPr>
              <w:pStyle w:val="1"/>
              <w:spacing w:line="276" w:lineRule="auto"/>
              <w:ind w:left="0" w:right="-140"/>
              <w:outlineLvl w:val="0"/>
              <w:rPr>
                <w:b w:val="0"/>
                <w:bCs/>
                <w:sz w:val="22"/>
                <w:szCs w:val="22"/>
              </w:rPr>
            </w:pPr>
            <w:r w:rsidRPr="00B619A2">
              <w:rPr>
                <w:b w:val="0"/>
                <w:bCs/>
                <w:sz w:val="22"/>
                <w:szCs w:val="22"/>
              </w:rPr>
              <w:t>Наглядная информация в приемных групп, мессенджерах</w:t>
            </w:r>
          </w:p>
        </w:tc>
        <w:tc>
          <w:tcPr>
            <w:tcW w:w="4108" w:type="dxa"/>
          </w:tcPr>
          <w:p w14:paraId="5B00743B" w14:textId="02A47A4F" w:rsidR="00147D5A" w:rsidRPr="00B619A2" w:rsidRDefault="00147D5A" w:rsidP="00B619A2">
            <w:pPr>
              <w:pStyle w:val="1"/>
              <w:spacing w:line="276" w:lineRule="auto"/>
              <w:ind w:left="0" w:right="-140"/>
              <w:jc w:val="center"/>
              <w:outlineLvl w:val="0"/>
              <w:rPr>
                <w:b w:val="0"/>
                <w:bCs/>
                <w:sz w:val="22"/>
                <w:szCs w:val="22"/>
              </w:rPr>
            </w:pPr>
            <w:r w:rsidRPr="00B619A2">
              <w:rPr>
                <w:b w:val="0"/>
                <w:bCs/>
                <w:sz w:val="22"/>
                <w:szCs w:val="22"/>
              </w:rPr>
              <w:t>В течении года</w:t>
            </w:r>
          </w:p>
        </w:tc>
      </w:tr>
    </w:tbl>
    <w:p w14:paraId="5492AE73" w14:textId="77777777" w:rsidR="000B055B" w:rsidRPr="00100DFF" w:rsidRDefault="000B055B" w:rsidP="000B055B">
      <w:pPr>
        <w:pStyle w:val="1"/>
        <w:spacing w:line="276" w:lineRule="auto"/>
        <w:ind w:left="0" w:right="-140" w:firstLine="426"/>
        <w:jc w:val="center"/>
        <w:rPr>
          <w:b w:val="0"/>
          <w:bCs/>
          <w:sz w:val="28"/>
          <w:szCs w:val="28"/>
        </w:rPr>
      </w:pPr>
    </w:p>
    <w:p w14:paraId="467EEE6E" w14:textId="20A15C01" w:rsidR="00152D13" w:rsidRPr="00152D13" w:rsidRDefault="00A91720" w:rsidP="00152D13">
      <w:pPr>
        <w:pStyle w:val="1"/>
        <w:spacing w:line="276" w:lineRule="auto"/>
        <w:ind w:left="0" w:right="-140" w:firstLine="426"/>
        <w:jc w:val="center"/>
        <w:rPr>
          <w:szCs w:val="24"/>
        </w:rPr>
      </w:pPr>
      <w:r w:rsidRPr="00152D13">
        <w:rPr>
          <w:szCs w:val="24"/>
        </w:rPr>
        <w:t>Характеристики</w:t>
      </w:r>
      <w:r w:rsidRPr="00152D13">
        <w:rPr>
          <w:spacing w:val="-2"/>
          <w:szCs w:val="24"/>
        </w:rPr>
        <w:t xml:space="preserve"> </w:t>
      </w:r>
      <w:r w:rsidRPr="00152D13">
        <w:rPr>
          <w:szCs w:val="24"/>
        </w:rPr>
        <w:t>особенностей</w:t>
      </w:r>
      <w:r w:rsidRPr="00152D13">
        <w:rPr>
          <w:spacing w:val="-1"/>
          <w:szCs w:val="24"/>
        </w:rPr>
        <w:t xml:space="preserve"> </w:t>
      </w:r>
      <w:r w:rsidRPr="00152D13">
        <w:rPr>
          <w:szCs w:val="24"/>
        </w:rPr>
        <w:t>развития</w:t>
      </w:r>
      <w:r w:rsidRPr="00152D13">
        <w:rPr>
          <w:spacing w:val="-2"/>
          <w:szCs w:val="24"/>
        </w:rPr>
        <w:t xml:space="preserve"> </w:t>
      </w:r>
      <w:r w:rsidRPr="00152D13">
        <w:rPr>
          <w:szCs w:val="24"/>
        </w:rPr>
        <w:t>детей</w:t>
      </w:r>
      <w:r w:rsidRPr="00152D13">
        <w:rPr>
          <w:spacing w:val="-1"/>
          <w:szCs w:val="24"/>
        </w:rPr>
        <w:t xml:space="preserve"> </w:t>
      </w:r>
      <w:r w:rsidRPr="00152D13">
        <w:rPr>
          <w:szCs w:val="24"/>
        </w:rPr>
        <w:t>дошкольного</w:t>
      </w:r>
      <w:r w:rsidRPr="00152D13">
        <w:rPr>
          <w:spacing w:val="-2"/>
          <w:szCs w:val="24"/>
        </w:rPr>
        <w:t xml:space="preserve"> </w:t>
      </w:r>
      <w:r w:rsidRPr="00152D13">
        <w:rPr>
          <w:szCs w:val="24"/>
        </w:rPr>
        <w:t>возраста</w:t>
      </w:r>
    </w:p>
    <w:p w14:paraId="78479F02" w14:textId="77777777" w:rsidR="00152D13" w:rsidRDefault="000C169B" w:rsidP="00616978">
      <w:pPr>
        <w:spacing w:line="276" w:lineRule="auto"/>
        <w:ind w:right="-140" w:firstLine="426"/>
        <w:jc w:val="both"/>
        <w:rPr>
          <w:b/>
          <w:bCs/>
          <w:i/>
        </w:rPr>
      </w:pPr>
      <w:r w:rsidRPr="00152D13">
        <w:rPr>
          <w:b/>
          <w:bCs/>
          <w:i/>
        </w:rPr>
        <w:t>Младенчество (дети от 2 месяцев до 1 года)</w:t>
      </w:r>
    </w:p>
    <w:p w14:paraId="388AB4AA" w14:textId="77777777" w:rsidR="00152D13" w:rsidRDefault="00152D13" w:rsidP="00152D13">
      <w:pPr>
        <w:pStyle w:val="1"/>
        <w:spacing w:line="276" w:lineRule="auto"/>
        <w:ind w:left="0" w:firstLine="709"/>
        <w:jc w:val="both"/>
        <w:rPr>
          <w:b w:val="0"/>
        </w:rPr>
      </w:pPr>
      <w:r>
        <w:rPr>
          <w:b w:val="0"/>
        </w:rPr>
        <w:t>Первая</w:t>
      </w:r>
      <w:r>
        <w:rPr>
          <w:b w:val="0"/>
          <w:spacing w:val="-1"/>
        </w:rPr>
        <w:t xml:space="preserve"> </w:t>
      </w:r>
      <w:r>
        <w:rPr>
          <w:b w:val="0"/>
        </w:rPr>
        <w:t>группа</w:t>
      </w:r>
      <w:r>
        <w:rPr>
          <w:b w:val="0"/>
          <w:spacing w:val="-1"/>
        </w:rPr>
        <w:t xml:space="preserve"> </w:t>
      </w:r>
      <w:r>
        <w:rPr>
          <w:b w:val="0"/>
        </w:rPr>
        <w:t>детей</w:t>
      </w:r>
      <w:r>
        <w:rPr>
          <w:b w:val="0"/>
          <w:spacing w:val="-3"/>
        </w:rPr>
        <w:t xml:space="preserve"> </w:t>
      </w:r>
      <w:r>
        <w:rPr>
          <w:b w:val="0"/>
        </w:rPr>
        <w:t>раннего</w:t>
      </w:r>
      <w:r>
        <w:rPr>
          <w:b w:val="0"/>
          <w:spacing w:val="-1"/>
        </w:rPr>
        <w:t xml:space="preserve"> </w:t>
      </w:r>
      <w:r>
        <w:rPr>
          <w:b w:val="0"/>
        </w:rPr>
        <w:t>возраста</w:t>
      </w:r>
      <w:r>
        <w:rPr>
          <w:b w:val="0"/>
          <w:spacing w:val="-1"/>
        </w:rPr>
        <w:t xml:space="preserve"> </w:t>
      </w:r>
      <w:r>
        <w:rPr>
          <w:b w:val="0"/>
        </w:rPr>
        <w:t>(первый</w:t>
      </w:r>
      <w:r>
        <w:rPr>
          <w:b w:val="0"/>
          <w:spacing w:val="-2"/>
        </w:rPr>
        <w:t xml:space="preserve"> </w:t>
      </w:r>
      <w:r>
        <w:rPr>
          <w:b w:val="0"/>
        </w:rPr>
        <w:t>год</w:t>
      </w:r>
      <w:r>
        <w:rPr>
          <w:b w:val="0"/>
          <w:spacing w:val="-2"/>
        </w:rPr>
        <w:t xml:space="preserve"> </w:t>
      </w:r>
      <w:r>
        <w:rPr>
          <w:b w:val="0"/>
        </w:rPr>
        <w:t>жизни)</w:t>
      </w:r>
    </w:p>
    <w:p w14:paraId="3C41BBDE" w14:textId="77777777" w:rsidR="00152D13" w:rsidRDefault="00152D13" w:rsidP="00152D13">
      <w:pPr>
        <w:pStyle w:val="af2"/>
        <w:spacing w:line="276" w:lineRule="auto"/>
        <w:ind w:firstLine="709"/>
        <w:jc w:val="both"/>
      </w:pPr>
      <w:proofErr w:type="spellStart"/>
      <w:r>
        <w:rPr>
          <w:b/>
          <w:i/>
        </w:rPr>
        <w:t>Росто</w:t>
      </w:r>
      <w:proofErr w:type="spellEnd"/>
      <w:r>
        <w:rPr>
          <w:b/>
          <w:i/>
        </w:rPr>
        <w:t>-весовые характеристики.</w:t>
      </w:r>
      <w:r>
        <w:t xml:space="preserve"> Средний вес при рождении у мальчиков – 3,5 кг, у девочек – 3,3 кг. К пяти-шести месяцам</w:t>
      </w:r>
      <w:r>
        <w:rPr>
          <w:spacing w:val="1"/>
        </w:rPr>
        <w:t xml:space="preserve"> </w:t>
      </w:r>
      <w:r>
        <w:t>вес удваивается, а к году утраивается. Средняя длина тела при рождении у мальчиков – 50,4 см, у</w:t>
      </w:r>
      <w:r>
        <w:rPr>
          <w:spacing w:val="1"/>
        </w:rPr>
        <w:t xml:space="preserve"> </w:t>
      </w:r>
      <w:r>
        <w:t>девочек –</w:t>
      </w:r>
      <w:r>
        <w:rPr>
          <w:spacing w:val="-1"/>
        </w:rPr>
        <w:t xml:space="preserve"> </w:t>
      </w:r>
      <w:r>
        <w:t>49,5 см, к году</w:t>
      </w:r>
      <w:r>
        <w:rPr>
          <w:spacing w:val="-3"/>
        </w:rPr>
        <w:t xml:space="preserve"> </w:t>
      </w:r>
      <w:r>
        <w:t>малыши подрастают на</w:t>
      </w:r>
      <w:r>
        <w:rPr>
          <w:spacing w:val="-2"/>
        </w:rPr>
        <w:t xml:space="preserve"> </w:t>
      </w:r>
      <w:r>
        <w:t>20-25 см.</w:t>
      </w:r>
    </w:p>
    <w:p w14:paraId="40D112E2" w14:textId="77777777" w:rsidR="00152D13" w:rsidRDefault="00152D13" w:rsidP="00152D13">
      <w:pPr>
        <w:pStyle w:val="af2"/>
        <w:spacing w:line="276" w:lineRule="auto"/>
        <w:ind w:firstLine="709"/>
        <w:jc w:val="both"/>
      </w:pPr>
      <w:r>
        <w:rPr>
          <w:b/>
          <w:i/>
        </w:rPr>
        <w:t xml:space="preserve">Функциональное созревание. </w:t>
      </w:r>
      <w:r>
        <w:t xml:space="preserve">Первый вдох определяет запуск комплекса витальных рефлексов, обеспечивающих функции дыхания, питания, терморегуляции, большое значение начинает играть ориентировочный рефлекс. Суточные циклы активности включают в себя сон - от 12 до 17 часов в сутки. Первой стадии медленного сна (дремоты) у детей в этом возрасте нет – дремать, как взрослые они не могут. С трех-четырех месяцев отмечается чередование фаз сна, наблюдается цикличность, похожая на цикличность сна взрослого человека. Дневная активность младенцев представлена фазными проявлениями: </w:t>
      </w:r>
      <w:r>
        <w:lastRenderedPageBreak/>
        <w:t>сонливости (0,5-3 часа); бдительного бездействия (2-3 часа); бдительной активности (1-3 часа); плача как аффективного ответа (1-3 часа). Соотношение разных состояний активности индивидуально и является одним из показателей темперамента ребенка. По мере развития меняется пропорция быстрый/медленный сон в сторону увеличения медленного сна. К семи месяцам формируется ночной сон. Отсутствие ритмичности в активности младенца является показателем незрелости или нарушений развития.</w:t>
      </w:r>
    </w:p>
    <w:p w14:paraId="2FCE3CC6" w14:textId="77777777" w:rsidR="00152D13" w:rsidRDefault="00152D13" w:rsidP="00152D13">
      <w:pPr>
        <w:pStyle w:val="af2"/>
        <w:spacing w:line="276" w:lineRule="auto"/>
        <w:ind w:firstLine="709"/>
        <w:jc w:val="both"/>
      </w:pPr>
      <w:r>
        <w:t>В этом периоде интенсивно начинают формироваться органы чувств. К</w:t>
      </w:r>
      <w:r>
        <w:rPr>
          <w:spacing w:val="60"/>
        </w:rPr>
        <w:t xml:space="preserve"> </w:t>
      </w:r>
      <w:r>
        <w:t>шести месяцам</w:t>
      </w:r>
      <w:r>
        <w:rPr>
          <w:spacing w:val="1"/>
        </w:rPr>
        <w:t xml:space="preserve"> </w:t>
      </w:r>
      <w:r>
        <w:t>слух,</w:t>
      </w:r>
      <w:r>
        <w:rPr>
          <w:spacing w:val="1"/>
        </w:rPr>
        <w:t xml:space="preserve"> </w:t>
      </w:r>
      <w:r>
        <w:t>а</w:t>
      </w:r>
      <w:r>
        <w:rPr>
          <w:spacing w:val="-1"/>
        </w:rPr>
        <w:t xml:space="preserve"> </w:t>
      </w:r>
      <w:r>
        <w:t>к</w:t>
      </w:r>
      <w:r>
        <w:rPr>
          <w:spacing w:val="1"/>
        </w:rPr>
        <w:t xml:space="preserve"> </w:t>
      </w:r>
      <w:r>
        <w:t>двенадцати</w:t>
      </w:r>
      <w:r>
        <w:rPr>
          <w:spacing w:val="2"/>
        </w:rPr>
        <w:t xml:space="preserve"> </w:t>
      </w:r>
      <w:r>
        <w:t>месяцам</w:t>
      </w:r>
      <w:r>
        <w:rPr>
          <w:spacing w:val="-2"/>
        </w:rPr>
        <w:t xml:space="preserve"> </w:t>
      </w:r>
      <w:r>
        <w:t>зрение</w:t>
      </w:r>
      <w:r>
        <w:rPr>
          <w:spacing w:val="-1"/>
        </w:rPr>
        <w:t xml:space="preserve"> </w:t>
      </w:r>
      <w:r>
        <w:t>достигают физиологической</w:t>
      </w:r>
      <w:r>
        <w:rPr>
          <w:spacing w:val="-3"/>
        </w:rPr>
        <w:t xml:space="preserve"> </w:t>
      </w:r>
      <w:r>
        <w:t>зрелости.</w:t>
      </w:r>
    </w:p>
    <w:p w14:paraId="15FE3526" w14:textId="77777777" w:rsidR="00152D13" w:rsidRDefault="00152D13" w:rsidP="00152D13">
      <w:pPr>
        <w:pStyle w:val="af2"/>
        <w:spacing w:line="276" w:lineRule="auto"/>
        <w:ind w:firstLine="709"/>
        <w:jc w:val="both"/>
      </w:pPr>
      <w:r>
        <w:rPr>
          <w:b/>
          <w:i/>
        </w:rPr>
        <w:t>Развитие моторики.</w:t>
      </w:r>
      <w:r>
        <w:rPr>
          <w:b/>
          <w:i/>
          <w:spacing w:val="1"/>
        </w:rPr>
        <w:t xml:space="preserve"> </w:t>
      </w:r>
      <w:r>
        <w:t>Относительная</w:t>
      </w:r>
      <w:r>
        <w:rPr>
          <w:spacing w:val="1"/>
        </w:rPr>
        <w:t xml:space="preserve"> </w:t>
      </w:r>
      <w:r>
        <w:t>беспомощность</w:t>
      </w:r>
      <w:r>
        <w:rPr>
          <w:spacing w:val="1"/>
        </w:rPr>
        <w:t xml:space="preserve"> </w:t>
      </w:r>
      <w:r>
        <w:t>и</w:t>
      </w:r>
      <w:r>
        <w:rPr>
          <w:spacing w:val="1"/>
        </w:rPr>
        <w:t xml:space="preserve"> </w:t>
      </w:r>
      <w:r>
        <w:t>неподвижность</w:t>
      </w:r>
      <w:r>
        <w:rPr>
          <w:spacing w:val="1"/>
        </w:rPr>
        <w:t xml:space="preserve"> </w:t>
      </w:r>
      <w:r>
        <w:t>новорожденного</w:t>
      </w:r>
      <w:r>
        <w:rPr>
          <w:spacing w:val="1"/>
        </w:rPr>
        <w:t xml:space="preserve"> </w:t>
      </w:r>
      <w:r>
        <w:t>быстро</w:t>
      </w:r>
      <w:r>
        <w:rPr>
          <w:spacing w:val="1"/>
        </w:rPr>
        <w:t xml:space="preserve"> </w:t>
      </w:r>
      <w:r>
        <w:t>сменяется</w:t>
      </w:r>
      <w:r>
        <w:rPr>
          <w:spacing w:val="1"/>
        </w:rPr>
        <w:t xml:space="preserve"> </w:t>
      </w:r>
      <w:r>
        <w:t>четкой</w:t>
      </w:r>
      <w:r>
        <w:rPr>
          <w:spacing w:val="1"/>
        </w:rPr>
        <w:t xml:space="preserve"> </w:t>
      </w:r>
      <w:r>
        <w:t>последовательностью</w:t>
      </w:r>
      <w:r>
        <w:rPr>
          <w:spacing w:val="1"/>
        </w:rPr>
        <w:t xml:space="preserve"> </w:t>
      </w:r>
      <w:r>
        <w:t>формирования</w:t>
      </w:r>
      <w:r>
        <w:rPr>
          <w:spacing w:val="1"/>
        </w:rPr>
        <w:t xml:space="preserve"> </w:t>
      </w:r>
      <w:r>
        <w:t>моторных</w:t>
      </w:r>
      <w:r>
        <w:rPr>
          <w:spacing w:val="1"/>
        </w:rPr>
        <w:t xml:space="preserve"> </w:t>
      </w:r>
      <w:r>
        <w:t>навыков.</w:t>
      </w:r>
      <w:r>
        <w:rPr>
          <w:spacing w:val="1"/>
        </w:rPr>
        <w:t xml:space="preserve"> </w:t>
      </w:r>
      <w:r>
        <w:t>Для</w:t>
      </w:r>
      <w:r>
        <w:rPr>
          <w:spacing w:val="1"/>
        </w:rPr>
        <w:t xml:space="preserve"> </w:t>
      </w:r>
      <w:r>
        <w:t>90%</w:t>
      </w:r>
      <w:r>
        <w:rPr>
          <w:spacing w:val="1"/>
        </w:rPr>
        <w:t xml:space="preserve"> </w:t>
      </w:r>
      <w:r>
        <w:t>младенцев выделяются следующие нормы: приподнимает голову на 90</w:t>
      </w:r>
      <w:r>
        <w:t> лежа на животе (3,2 мес.);</w:t>
      </w:r>
      <w:r>
        <w:rPr>
          <w:spacing w:val="1"/>
        </w:rPr>
        <w:t xml:space="preserve"> </w:t>
      </w:r>
      <w:r>
        <w:t>переворачивается (4,7 мес.); сидит с поддержкой (4,2 мес.); сидит без поддержки (10 мес.); ползает</w:t>
      </w:r>
      <w:r>
        <w:rPr>
          <w:spacing w:val="-57"/>
        </w:rPr>
        <w:t xml:space="preserve"> </w:t>
      </w:r>
      <w:r>
        <w:t>(9</w:t>
      </w:r>
      <w:r>
        <w:rPr>
          <w:spacing w:val="1"/>
        </w:rPr>
        <w:t xml:space="preserve"> </w:t>
      </w:r>
      <w:r>
        <w:t>мес.);</w:t>
      </w:r>
      <w:r>
        <w:rPr>
          <w:spacing w:val="1"/>
        </w:rPr>
        <w:t xml:space="preserve"> </w:t>
      </w:r>
      <w:r>
        <w:t>ходит</w:t>
      </w:r>
      <w:r>
        <w:rPr>
          <w:spacing w:val="1"/>
        </w:rPr>
        <w:t xml:space="preserve"> </w:t>
      </w:r>
      <w:r>
        <w:t>с</w:t>
      </w:r>
      <w:r>
        <w:rPr>
          <w:spacing w:val="1"/>
        </w:rPr>
        <w:t xml:space="preserve"> </w:t>
      </w:r>
      <w:r>
        <w:t>поддержкой</w:t>
      </w:r>
      <w:r>
        <w:rPr>
          <w:spacing w:val="1"/>
        </w:rPr>
        <w:t xml:space="preserve"> </w:t>
      </w:r>
      <w:r>
        <w:t>(12,7</w:t>
      </w:r>
      <w:r>
        <w:rPr>
          <w:spacing w:val="1"/>
        </w:rPr>
        <w:t xml:space="preserve"> </w:t>
      </w:r>
      <w:r>
        <w:t>мес.).</w:t>
      </w:r>
      <w:r>
        <w:rPr>
          <w:spacing w:val="1"/>
        </w:rPr>
        <w:t xml:space="preserve"> </w:t>
      </w:r>
      <w:r>
        <w:t>Навыки,</w:t>
      </w:r>
      <w:r>
        <w:rPr>
          <w:spacing w:val="1"/>
        </w:rPr>
        <w:t xml:space="preserve"> </w:t>
      </w:r>
      <w:r>
        <w:t>затрагивающие</w:t>
      </w:r>
      <w:r>
        <w:rPr>
          <w:spacing w:val="1"/>
        </w:rPr>
        <w:t xml:space="preserve"> </w:t>
      </w:r>
      <w:r>
        <w:t>голову,</w:t>
      </w:r>
      <w:r>
        <w:rPr>
          <w:spacing w:val="1"/>
        </w:rPr>
        <w:t xml:space="preserve"> </w:t>
      </w:r>
      <w:r>
        <w:t>шею</w:t>
      </w:r>
      <w:r>
        <w:rPr>
          <w:spacing w:val="1"/>
        </w:rPr>
        <w:t xml:space="preserve"> </w:t>
      </w:r>
      <w:r>
        <w:t>и</w:t>
      </w:r>
      <w:r>
        <w:rPr>
          <w:spacing w:val="1"/>
        </w:rPr>
        <w:t xml:space="preserve"> </w:t>
      </w:r>
      <w:r>
        <w:t>верхние</w:t>
      </w:r>
      <w:r>
        <w:rPr>
          <w:spacing w:val="1"/>
        </w:rPr>
        <w:t xml:space="preserve"> </w:t>
      </w:r>
      <w:r>
        <w:t>конечности, появляются раньше, чем те, в которых задействована нижняя половина туловища.</w:t>
      </w:r>
      <w:r>
        <w:rPr>
          <w:spacing w:val="1"/>
        </w:rPr>
        <w:t xml:space="preserve"> </w:t>
      </w:r>
      <w:r>
        <w:t>Первоначально</w:t>
      </w:r>
      <w:r>
        <w:rPr>
          <w:spacing w:val="1"/>
        </w:rPr>
        <w:t xml:space="preserve"> </w:t>
      </w:r>
      <w:r>
        <w:t>появляются</w:t>
      </w:r>
      <w:r>
        <w:rPr>
          <w:spacing w:val="1"/>
        </w:rPr>
        <w:t xml:space="preserve"> </w:t>
      </w:r>
      <w:r>
        <w:t>движения,</w:t>
      </w:r>
      <w:r>
        <w:rPr>
          <w:spacing w:val="1"/>
        </w:rPr>
        <w:t xml:space="preserve"> </w:t>
      </w:r>
      <w:r>
        <w:t>требующие</w:t>
      </w:r>
      <w:r>
        <w:rPr>
          <w:spacing w:val="1"/>
        </w:rPr>
        <w:t xml:space="preserve"> </w:t>
      </w:r>
      <w:r>
        <w:t>участия</w:t>
      </w:r>
      <w:r>
        <w:rPr>
          <w:spacing w:val="1"/>
        </w:rPr>
        <w:t xml:space="preserve"> </w:t>
      </w:r>
      <w:r>
        <w:t>туловища</w:t>
      </w:r>
      <w:r>
        <w:rPr>
          <w:spacing w:val="1"/>
        </w:rPr>
        <w:t xml:space="preserve"> </w:t>
      </w:r>
      <w:r>
        <w:t>и</w:t>
      </w:r>
      <w:r>
        <w:rPr>
          <w:spacing w:val="1"/>
        </w:rPr>
        <w:t xml:space="preserve"> </w:t>
      </w:r>
      <w:r>
        <w:t>плеч,</w:t>
      </w:r>
      <w:r>
        <w:rPr>
          <w:spacing w:val="1"/>
        </w:rPr>
        <w:t xml:space="preserve"> </w:t>
      </w:r>
      <w:r>
        <w:t>затем</w:t>
      </w:r>
      <w:r>
        <w:rPr>
          <w:spacing w:val="1"/>
        </w:rPr>
        <w:t xml:space="preserve"> </w:t>
      </w:r>
      <w:r>
        <w:t>те,</w:t>
      </w:r>
      <w:r>
        <w:rPr>
          <w:spacing w:val="1"/>
        </w:rPr>
        <w:t xml:space="preserve"> </w:t>
      </w:r>
      <w:r>
        <w:t>для</w:t>
      </w:r>
      <w:r>
        <w:rPr>
          <w:spacing w:val="1"/>
        </w:rPr>
        <w:t xml:space="preserve"> </w:t>
      </w:r>
      <w:r>
        <w:t>выполнения</w:t>
      </w:r>
      <w:r>
        <w:rPr>
          <w:spacing w:val="1"/>
        </w:rPr>
        <w:t xml:space="preserve"> </w:t>
      </w:r>
      <w:r>
        <w:t>которых</w:t>
      </w:r>
      <w:r>
        <w:rPr>
          <w:spacing w:val="1"/>
        </w:rPr>
        <w:t xml:space="preserve"> </w:t>
      </w:r>
      <w:r>
        <w:t>необходимы</w:t>
      </w:r>
      <w:r>
        <w:rPr>
          <w:spacing w:val="1"/>
        </w:rPr>
        <w:t xml:space="preserve"> </w:t>
      </w:r>
      <w:r>
        <w:t>кисти</w:t>
      </w:r>
      <w:r>
        <w:rPr>
          <w:spacing w:val="1"/>
        </w:rPr>
        <w:t xml:space="preserve"> </w:t>
      </w:r>
      <w:r>
        <w:t>и</w:t>
      </w:r>
      <w:r>
        <w:rPr>
          <w:spacing w:val="1"/>
        </w:rPr>
        <w:t xml:space="preserve"> </w:t>
      </w:r>
      <w:r>
        <w:t>пальцы.</w:t>
      </w:r>
      <w:r>
        <w:rPr>
          <w:spacing w:val="1"/>
        </w:rPr>
        <w:t xml:space="preserve"> </w:t>
      </w:r>
      <w:r>
        <w:t>В</w:t>
      </w:r>
      <w:r>
        <w:rPr>
          <w:spacing w:val="1"/>
        </w:rPr>
        <w:t xml:space="preserve"> </w:t>
      </w:r>
      <w:r>
        <w:t>тонкой</w:t>
      </w:r>
      <w:r>
        <w:rPr>
          <w:spacing w:val="1"/>
        </w:rPr>
        <w:t xml:space="preserve"> </w:t>
      </w:r>
      <w:r>
        <w:t>моторике</w:t>
      </w:r>
      <w:r>
        <w:rPr>
          <w:spacing w:val="1"/>
        </w:rPr>
        <w:t xml:space="preserve"> </w:t>
      </w:r>
      <w:r>
        <w:t>принципиальными</w:t>
      </w:r>
      <w:r>
        <w:rPr>
          <w:spacing w:val="1"/>
        </w:rPr>
        <w:t xml:space="preserve"> </w:t>
      </w:r>
      <w:r>
        <w:t>навыками в младенчестве являются: произвольное достижение объекта и манипуляторные навыки.</w:t>
      </w:r>
      <w:r>
        <w:rPr>
          <w:spacing w:val="-57"/>
        </w:rPr>
        <w:t xml:space="preserve"> </w:t>
      </w:r>
      <w:r>
        <w:t>В три</w:t>
      </w:r>
      <w:r>
        <w:rPr>
          <w:spacing w:val="1"/>
        </w:rPr>
        <w:t xml:space="preserve"> </w:t>
      </w:r>
      <w:r>
        <w:t>месяца дети</w:t>
      </w:r>
      <w:r>
        <w:rPr>
          <w:spacing w:val="1"/>
        </w:rPr>
        <w:t xml:space="preserve"> </w:t>
      </w:r>
      <w:r>
        <w:t>одинаково</w:t>
      </w:r>
      <w:r>
        <w:rPr>
          <w:spacing w:val="1"/>
        </w:rPr>
        <w:t xml:space="preserve"> </w:t>
      </w:r>
      <w:r>
        <w:t>успешно достают</w:t>
      </w:r>
      <w:r>
        <w:rPr>
          <w:spacing w:val="60"/>
        </w:rPr>
        <w:t xml:space="preserve"> </w:t>
      </w:r>
      <w:r>
        <w:t>и хватают как предметы, которые они могут</w:t>
      </w:r>
      <w:r>
        <w:rPr>
          <w:spacing w:val="1"/>
        </w:rPr>
        <w:t xml:space="preserve"> </w:t>
      </w:r>
      <w:r>
        <w:t>видеть,</w:t>
      </w:r>
      <w:r>
        <w:rPr>
          <w:spacing w:val="-2"/>
        </w:rPr>
        <w:t xml:space="preserve"> </w:t>
      </w:r>
      <w:r>
        <w:t>так</w:t>
      </w:r>
      <w:r>
        <w:rPr>
          <w:spacing w:val="-1"/>
        </w:rPr>
        <w:t xml:space="preserve"> </w:t>
      </w:r>
      <w:r>
        <w:t>и объекты,</w:t>
      </w:r>
      <w:r>
        <w:rPr>
          <w:spacing w:val="-5"/>
        </w:rPr>
        <w:t xml:space="preserve"> </w:t>
      </w:r>
      <w:r>
        <w:t>которые</w:t>
      </w:r>
      <w:r>
        <w:rPr>
          <w:spacing w:val="-2"/>
        </w:rPr>
        <w:t xml:space="preserve"> </w:t>
      </w:r>
      <w:r>
        <w:t>они</w:t>
      </w:r>
      <w:r>
        <w:rPr>
          <w:spacing w:val="-1"/>
        </w:rPr>
        <w:t xml:space="preserve"> </w:t>
      </w:r>
      <w:r>
        <w:t>слышат</w:t>
      </w:r>
      <w:r>
        <w:rPr>
          <w:spacing w:val="-2"/>
        </w:rPr>
        <w:t xml:space="preserve"> </w:t>
      </w:r>
      <w:r>
        <w:t>в</w:t>
      </w:r>
      <w:r>
        <w:rPr>
          <w:spacing w:val="-2"/>
        </w:rPr>
        <w:t xml:space="preserve"> </w:t>
      </w:r>
      <w:r>
        <w:t>темноте</w:t>
      </w:r>
      <w:r>
        <w:rPr>
          <w:spacing w:val="-1"/>
        </w:rPr>
        <w:t xml:space="preserve"> </w:t>
      </w:r>
      <w:r>
        <w:t>(визуальный</w:t>
      </w:r>
      <w:r>
        <w:rPr>
          <w:spacing w:val="-1"/>
        </w:rPr>
        <w:t xml:space="preserve"> </w:t>
      </w:r>
      <w:r>
        <w:t>или</w:t>
      </w:r>
      <w:r>
        <w:rPr>
          <w:spacing w:val="-1"/>
        </w:rPr>
        <w:t xml:space="preserve"> </w:t>
      </w:r>
      <w:r>
        <w:t>аудиальный</w:t>
      </w:r>
      <w:r>
        <w:rPr>
          <w:spacing w:val="-1"/>
        </w:rPr>
        <w:t xml:space="preserve"> </w:t>
      </w:r>
      <w:r>
        <w:t>контроль).</w:t>
      </w:r>
    </w:p>
    <w:p w14:paraId="5449B5A4" w14:textId="77777777" w:rsidR="00152D13" w:rsidRDefault="00152D13" w:rsidP="00152D13">
      <w:pPr>
        <w:pStyle w:val="af2"/>
        <w:spacing w:line="276" w:lineRule="auto"/>
        <w:ind w:firstLine="709"/>
        <w:jc w:val="both"/>
      </w:pPr>
      <w:r>
        <w:rPr>
          <w:b/>
          <w:i/>
        </w:rPr>
        <w:t>Психические</w:t>
      </w:r>
      <w:r>
        <w:rPr>
          <w:b/>
          <w:i/>
          <w:spacing w:val="1"/>
        </w:rPr>
        <w:t xml:space="preserve"> </w:t>
      </w:r>
      <w:r>
        <w:rPr>
          <w:b/>
          <w:i/>
        </w:rPr>
        <w:t>функции.</w:t>
      </w:r>
      <w:r>
        <w:rPr>
          <w:b/>
          <w:i/>
          <w:spacing w:val="1"/>
        </w:rPr>
        <w:t xml:space="preserve"> </w:t>
      </w:r>
      <w:r>
        <w:t>Психические</w:t>
      </w:r>
      <w:r>
        <w:rPr>
          <w:spacing w:val="1"/>
        </w:rPr>
        <w:t xml:space="preserve"> </w:t>
      </w:r>
      <w:r>
        <w:t>функции</w:t>
      </w:r>
      <w:r>
        <w:rPr>
          <w:spacing w:val="1"/>
        </w:rPr>
        <w:t xml:space="preserve"> </w:t>
      </w:r>
      <w:r>
        <w:t>не</w:t>
      </w:r>
      <w:r>
        <w:rPr>
          <w:spacing w:val="1"/>
        </w:rPr>
        <w:t xml:space="preserve"> </w:t>
      </w:r>
      <w:r>
        <w:t>дифференцированы,</w:t>
      </w:r>
      <w:r>
        <w:rPr>
          <w:spacing w:val="1"/>
        </w:rPr>
        <w:t xml:space="preserve"> </w:t>
      </w:r>
      <w:r>
        <w:t>складываются</w:t>
      </w:r>
      <w:r>
        <w:rPr>
          <w:spacing w:val="1"/>
        </w:rPr>
        <w:t xml:space="preserve"> </w:t>
      </w:r>
      <w:r>
        <w:t>предпосылки</w:t>
      </w:r>
      <w:r>
        <w:rPr>
          <w:spacing w:val="1"/>
        </w:rPr>
        <w:t xml:space="preserve"> </w:t>
      </w:r>
      <w:r>
        <w:t>развития</w:t>
      </w:r>
      <w:r>
        <w:rPr>
          <w:spacing w:val="1"/>
        </w:rPr>
        <w:t xml:space="preserve"> </w:t>
      </w:r>
      <w:r>
        <w:t>восприятия.</w:t>
      </w:r>
      <w:r>
        <w:rPr>
          <w:spacing w:val="1"/>
        </w:rPr>
        <w:t xml:space="preserve"> </w:t>
      </w:r>
      <w:r>
        <w:t>Уже</w:t>
      </w:r>
      <w:r>
        <w:rPr>
          <w:spacing w:val="1"/>
        </w:rPr>
        <w:t xml:space="preserve"> </w:t>
      </w:r>
      <w:r>
        <w:t>новорожденные</w:t>
      </w:r>
      <w:r>
        <w:rPr>
          <w:spacing w:val="1"/>
        </w:rPr>
        <w:t xml:space="preserve"> </w:t>
      </w:r>
      <w:r>
        <w:t>хорошо</w:t>
      </w:r>
      <w:r>
        <w:rPr>
          <w:spacing w:val="1"/>
        </w:rPr>
        <w:t xml:space="preserve"> </w:t>
      </w:r>
      <w:r>
        <w:t>дифференцируют</w:t>
      </w:r>
      <w:r>
        <w:rPr>
          <w:spacing w:val="1"/>
        </w:rPr>
        <w:t xml:space="preserve"> </w:t>
      </w:r>
      <w:r>
        <w:t>зрительные</w:t>
      </w:r>
      <w:r>
        <w:rPr>
          <w:spacing w:val="-57"/>
        </w:rPr>
        <w:t xml:space="preserve"> </w:t>
      </w:r>
      <w:r>
        <w:t>формы</w:t>
      </w:r>
      <w:r>
        <w:rPr>
          <w:spacing w:val="1"/>
        </w:rPr>
        <w:t xml:space="preserve"> </w:t>
      </w:r>
      <w:r>
        <w:t>и</w:t>
      </w:r>
      <w:r>
        <w:rPr>
          <w:spacing w:val="1"/>
        </w:rPr>
        <w:t xml:space="preserve"> </w:t>
      </w:r>
      <w:r>
        <w:t>предпочитают</w:t>
      </w:r>
      <w:r>
        <w:rPr>
          <w:spacing w:val="1"/>
        </w:rPr>
        <w:t xml:space="preserve"> </w:t>
      </w:r>
      <w:r>
        <w:t>смотреть</w:t>
      </w:r>
      <w:r>
        <w:rPr>
          <w:spacing w:val="1"/>
        </w:rPr>
        <w:t xml:space="preserve"> </w:t>
      </w:r>
      <w:r>
        <w:t>на</w:t>
      </w:r>
      <w:r>
        <w:rPr>
          <w:spacing w:val="1"/>
        </w:rPr>
        <w:t xml:space="preserve"> </w:t>
      </w:r>
      <w:proofErr w:type="spellStart"/>
      <w:r>
        <w:t>когнитивно</w:t>
      </w:r>
      <w:proofErr w:type="spellEnd"/>
      <w:r>
        <w:rPr>
          <w:spacing w:val="1"/>
        </w:rPr>
        <w:t xml:space="preserve"> </w:t>
      </w:r>
      <w:r>
        <w:t>сложные</w:t>
      </w:r>
      <w:r>
        <w:rPr>
          <w:spacing w:val="1"/>
        </w:rPr>
        <w:t xml:space="preserve"> </w:t>
      </w:r>
      <w:r>
        <w:t>объекты.</w:t>
      </w:r>
      <w:r>
        <w:rPr>
          <w:spacing w:val="1"/>
        </w:rPr>
        <w:t xml:space="preserve"> </w:t>
      </w:r>
      <w:r>
        <w:t>Из</w:t>
      </w:r>
      <w:r>
        <w:rPr>
          <w:spacing w:val="1"/>
        </w:rPr>
        <w:t xml:space="preserve"> </w:t>
      </w:r>
      <w:r>
        <w:t>зрительных</w:t>
      </w:r>
      <w:r>
        <w:rPr>
          <w:spacing w:val="1"/>
        </w:rPr>
        <w:t xml:space="preserve"> </w:t>
      </w:r>
      <w:r>
        <w:t>стимулов</w:t>
      </w:r>
      <w:r>
        <w:rPr>
          <w:spacing w:val="1"/>
        </w:rPr>
        <w:t xml:space="preserve"> </w:t>
      </w:r>
      <w:r>
        <w:t>новорожденные предпочитают лицо, из акустических - человеческий голос, в один-два месяца</w:t>
      </w:r>
      <w:r>
        <w:rPr>
          <w:spacing w:val="1"/>
        </w:rPr>
        <w:t xml:space="preserve"> </w:t>
      </w:r>
      <w:r>
        <w:t>могут</w:t>
      </w:r>
      <w:r>
        <w:rPr>
          <w:spacing w:val="1"/>
        </w:rPr>
        <w:t xml:space="preserve"> </w:t>
      </w:r>
      <w:r>
        <w:t>следить</w:t>
      </w:r>
      <w:r>
        <w:rPr>
          <w:spacing w:val="1"/>
        </w:rPr>
        <w:t xml:space="preserve"> </w:t>
      </w:r>
      <w:r>
        <w:t>за</w:t>
      </w:r>
      <w:r>
        <w:rPr>
          <w:spacing w:val="1"/>
        </w:rPr>
        <w:t xml:space="preserve"> </w:t>
      </w:r>
      <w:r>
        <w:t>движущимися</w:t>
      </w:r>
      <w:r>
        <w:rPr>
          <w:spacing w:val="1"/>
        </w:rPr>
        <w:t xml:space="preserve"> </w:t>
      </w:r>
      <w:r>
        <w:t>объектами.</w:t>
      </w:r>
      <w:r>
        <w:rPr>
          <w:spacing w:val="1"/>
        </w:rPr>
        <w:t xml:space="preserve"> </w:t>
      </w:r>
      <w:r>
        <w:t>Младенцы</w:t>
      </w:r>
      <w:r>
        <w:rPr>
          <w:spacing w:val="1"/>
        </w:rPr>
        <w:t xml:space="preserve"> </w:t>
      </w:r>
      <w:r>
        <w:t>предпочитают</w:t>
      </w:r>
      <w:r>
        <w:rPr>
          <w:spacing w:val="1"/>
        </w:rPr>
        <w:t xml:space="preserve"> </w:t>
      </w:r>
      <w:r>
        <w:t>смотреть</w:t>
      </w:r>
      <w:r>
        <w:rPr>
          <w:spacing w:val="1"/>
        </w:rPr>
        <w:t xml:space="preserve"> </w:t>
      </w:r>
      <w:r>
        <w:t>на</w:t>
      </w:r>
      <w:r>
        <w:rPr>
          <w:spacing w:val="1"/>
        </w:rPr>
        <w:t xml:space="preserve"> </w:t>
      </w:r>
      <w:r>
        <w:t>высококонтрастные</w:t>
      </w:r>
      <w:r>
        <w:rPr>
          <w:spacing w:val="1"/>
        </w:rPr>
        <w:t xml:space="preserve"> </w:t>
      </w:r>
      <w:r>
        <w:t>паттерны,</w:t>
      </w:r>
      <w:r>
        <w:rPr>
          <w:spacing w:val="1"/>
        </w:rPr>
        <w:t xml:space="preserve"> </w:t>
      </w:r>
      <w:r>
        <w:t>со</w:t>
      </w:r>
      <w:r>
        <w:rPr>
          <w:spacing w:val="1"/>
        </w:rPr>
        <w:t xml:space="preserve"> </w:t>
      </w:r>
      <w:r>
        <w:t>множеством</w:t>
      </w:r>
      <w:r>
        <w:rPr>
          <w:spacing w:val="1"/>
        </w:rPr>
        <w:t xml:space="preserve"> </w:t>
      </w:r>
      <w:r>
        <w:t>резких</w:t>
      </w:r>
      <w:r>
        <w:rPr>
          <w:spacing w:val="1"/>
        </w:rPr>
        <w:t xml:space="preserve"> </w:t>
      </w:r>
      <w:r>
        <w:t>границ</w:t>
      </w:r>
      <w:r>
        <w:rPr>
          <w:spacing w:val="1"/>
        </w:rPr>
        <w:t xml:space="preserve"> </w:t>
      </w:r>
      <w:r>
        <w:t>между</w:t>
      </w:r>
      <w:r>
        <w:rPr>
          <w:spacing w:val="1"/>
        </w:rPr>
        <w:t xml:space="preserve"> </w:t>
      </w:r>
      <w:r>
        <w:t>светлыми</w:t>
      </w:r>
      <w:r>
        <w:rPr>
          <w:spacing w:val="1"/>
        </w:rPr>
        <w:t xml:space="preserve"> </w:t>
      </w:r>
      <w:r>
        <w:t>и</w:t>
      </w:r>
      <w:r>
        <w:rPr>
          <w:spacing w:val="1"/>
        </w:rPr>
        <w:t xml:space="preserve"> </w:t>
      </w:r>
      <w:r>
        <w:t>темными</w:t>
      </w:r>
      <w:r>
        <w:rPr>
          <w:spacing w:val="1"/>
        </w:rPr>
        <w:t xml:space="preserve"> </w:t>
      </w:r>
      <w:r>
        <w:t>областями, и на умеренно сложные образы, которые имеют криволинейные детали. Так же как</w:t>
      </w:r>
      <w:r>
        <w:rPr>
          <w:spacing w:val="1"/>
        </w:rPr>
        <w:t xml:space="preserve"> </w:t>
      </w:r>
      <w:r>
        <w:t>младенцы</w:t>
      </w:r>
      <w:r>
        <w:rPr>
          <w:spacing w:val="1"/>
        </w:rPr>
        <w:t xml:space="preserve"> </w:t>
      </w:r>
      <w:r>
        <w:t>делят</w:t>
      </w:r>
      <w:r>
        <w:rPr>
          <w:spacing w:val="1"/>
        </w:rPr>
        <w:t xml:space="preserve"> </w:t>
      </w:r>
      <w:r>
        <w:t>световой</w:t>
      </w:r>
      <w:r>
        <w:rPr>
          <w:spacing w:val="1"/>
        </w:rPr>
        <w:t xml:space="preserve"> </w:t>
      </w:r>
      <w:r>
        <w:t>спектр</w:t>
      </w:r>
      <w:r>
        <w:rPr>
          <w:spacing w:val="1"/>
        </w:rPr>
        <w:t xml:space="preserve"> </w:t>
      </w:r>
      <w:r>
        <w:t>на</w:t>
      </w:r>
      <w:r>
        <w:rPr>
          <w:spacing w:val="1"/>
        </w:rPr>
        <w:t xml:space="preserve"> </w:t>
      </w:r>
      <w:r>
        <w:t>основные</w:t>
      </w:r>
      <w:r>
        <w:rPr>
          <w:spacing w:val="1"/>
        </w:rPr>
        <w:t xml:space="preserve"> </w:t>
      </w:r>
      <w:r>
        <w:t>цвета,</w:t>
      </w:r>
      <w:r>
        <w:rPr>
          <w:spacing w:val="1"/>
        </w:rPr>
        <w:t xml:space="preserve"> </w:t>
      </w:r>
      <w:r>
        <w:t>они</w:t>
      </w:r>
      <w:r>
        <w:rPr>
          <w:spacing w:val="1"/>
        </w:rPr>
        <w:t xml:space="preserve"> </w:t>
      </w:r>
      <w:r>
        <w:t>делят</w:t>
      </w:r>
      <w:r>
        <w:rPr>
          <w:spacing w:val="1"/>
        </w:rPr>
        <w:t xml:space="preserve"> </w:t>
      </w:r>
      <w:r>
        <w:t>звуки</w:t>
      </w:r>
      <w:r>
        <w:rPr>
          <w:spacing w:val="1"/>
        </w:rPr>
        <w:t xml:space="preserve"> </w:t>
      </w:r>
      <w:r>
        <w:t>речи</w:t>
      </w:r>
      <w:r>
        <w:rPr>
          <w:spacing w:val="1"/>
        </w:rPr>
        <w:t xml:space="preserve"> </w:t>
      </w:r>
      <w:r>
        <w:t>на</w:t>
      </w:r>
      <w:r>
        <w:rPr>
          <w:spacing w:val="1"/>
        </w:rPr>
        <w:t xml:space="preserve"> </w:t>
      </w:r>
      <w:r>
        <w:t>категории,</w:t>
      </w:r>
      <w:r>
        <w:rPr>
          <w:spacing w:val="1"/>
        </w:rPr>
        <w:t xml:space="preserve"> </w:t>
      </w:r>
      <w:r>
        <w:t>соответствующие основным звуковым единицам языка. Интенсивно развивается пассивная речь,</w:t>
      </w:r>
      <w:r>
        <w:rPr>
          <w:spacing w:val="1"/>
        </w:rPr>
        <w:t xml:space="preserve"> </w:t>
      </w:r>
      <w:r>
        <w:t>младенцы</w:t>
      </w:r>
      <w:r>
        <w:rPr>
          <w:spacing w:val="33"/>
        </w:rPr>
        <w:t xml:space="preserve"> </w:t>
      </w:r>
      <w:r>
        <w:t>учатся</w:t>
      </w:r>
      <w:r>
        <w:rPr>
          <w:spacing w:val="35"/>
        </w:rPr>
        <w:t xml:space="preserve"> </w:t>
      </w:r>
      <w:r>
        <w:t>узнавать</w:t>
      </w:r>
      <w:r>
        <w:rPr>
          <w:spacing w:val="31"/>
        </w:rPr>
        <w:t xml:space="preserve"> </w:t>
      </w:r>
      <w:r>
        <w:t>слова,</w:t>
      </w:r>
      <w:r>
        <w:rPr>
          <w:spacing w:val="31"/>
        </w:rPr>
        <w:t xml:space="preserve"> </w:t>
      </w:r>
      <w:r>
        <w:t>которые</w:t>
      </w:r>
      <w:r>
        <w:rPr>
          <w:spacing w:val="29"/>
        </w:rPr>
        <w:t xml:space="preserve"> </w:t>
      </w:r>
      <w:r>
        <w:t>часто</w:t>
      </w:r>
      <w:r>
        <w:rPr>
          <w:spacing w:val="32"/>
        </w:rPr>
        <w:t xml:space="preserve"> </w:t>
      </w:r>
      <w:r>
        <w:t>слышат.</w:t>
      </w:r>
      <w:r>
        <w:rPr>
          <w:spacing w:val="32"/>
        </w:rPr>
        <w:t xml:space="preserve"> </w:t>
      </w:r>
      <w:r>
        <w:t>В</w:t>
      </w:r>
      <w:r>
        <w:rPr>
          <w:spacing w:val="31"/>
        </w:rPr>
        <w:t xml:space="preserve"> </w:t>
      </w:r>
      <w:r>
        <w:t>четыре</w:t>
      </w:r>
      <w:r>
        <w:rPr>
          <w:spacing w:val="33"/>
        </w:rPr>
        <w:t xml:space="preserve"> </w:t>
      </w:r>
      <w:r>
        <w:t>с</w:t>
      </w:r>
      <w:r>
        <w:rPr>
          <w:spacing w:val="31"/>
        </w:rPr>
        <w:t xml:space="preserve"> </w:t>
      </w:r>
      <w:r>
        <w:t>половиной</w:t>
      </w:r>
      <w:r>
        <w:rPr>
          <w:spacing w:val="32"/>
        </w:rPr>
        <w:t xml:space="preserve"> </w:t>
      </w:r>
      <w:r>
        <w:t>месяца</w:t>
      </w:r>
      <w:r>
        <w:rPr>
          <w:spacing w:val="29"/>
        </w:rPr>
        <w:t xml:space="preserve"> </w:t>
      </w:r>
      <w:r>
        <w:t>ребенок</w:t>
      </w:r>
      <w:r>
        <w:rPr>
          <w:spacing w:val="-57"/>
        </w:rPr>
        <w:t xml:space="preserve"> </w:t>
      </w:r>
      <w:r>
        <w:t>уже реагирует на собственное имя, причем не путает его с другими именами, где ударение падает</w:t>
      </w:r>
      <w:r>
        <w:rPr>
          <w:spacing w:val="1"/>
        </w:rPr>
        <w:t xml:space="preserve"> </w:t>
      </w:r>
      <w:r>
        <w:t>на</w:t>
      </w:r>
      <w:r>
        <w:rPr>
          <w:spacing w:val="1"/>
        </w:rPr>
        <w:t xml:space="preserve"> </w:t>
      </w:r>
      <w:r>
        <w:t>тот</w:t>
      </w:r>
      <w:r>
        <w:rPr>
          <w:spacing w:val="1"/>
        </w:rPr>
        <w:t xml:space="preserve"> </w:t>
      </w:r>
      <w:r>
        <w:t>же</w:t>
      </w:r>
      <w:r>
        <w:rPr>
          <w:spacing w:val="1"/>
        </w:rPr>
        <w:t xml:space="preserve"> </w:t>
      </w:r>
      <w:r>
        <w:t>слог.</w:t>
      </w:r>
      <w:r>
        <w:rPr>
          <w:spacing w:val="1"/>
        </w:rPr>
        <w:t xml:space="preserve"> </w:t>
      </w:r>
      <w:r>
        <w:t>Рецепторы</w:t>
      </w:r>
      <w:r>
        <w:rPr>
          <w:spacing w:val="1"/>
        </w:rPr>
        <w:t xml:space="preserve"> </w:t>
      </w:r>
      <w:r>
        <w:t>в</w:t>
      </w:r>
      <w:r>
        <w:rPr>
          <w:spacing w:val="1"/>
        </w:rPr>
        <w:t xml:space="preserve"> </w:t>
      </w:r>
      <w:r>
        <w:t>коже</w:t>
      </w:r>
      <w:r>
        <w:rPr>
          <w:spacing w:val="1"/>
        </w:rPr>
        <w:t xml:space="preserve"> </w:t>
      </w:r>
      <w:r>
        <w:t>чувствительны</w:t>
      </w:r>
      <w:r>
        <w:rPr>
          <w:spacing w:val="1"/>
        </w:rPr>
        <w:t xml:space="preserve"> </w:t>
      </w:r>
      <w:r>
        <w:t>к</w:t>
      </w:r>
      <w:r>
        <w:rPr>
          <w:spacing w:val="1"/>
        </w:rPr>
        <w:t xml:space="preserve"> </w:t>
      </w:r>
      <w:r>
        <w:t>прикосновению,</w:t>
      </w:r>
      <w:r>
        <w:rPr>
          <w:spacing w:val="1"/>
        </w:rPr>
        <w:t xml:space="preserve"> </w:t>
      </w:r>
      <w:r>
        <w:t>температуре</w:t>
      </w:r>
      <w:r>
        <w:rPr>
          <w:spacing w:val="1"/>
        </w:rPr>
        <w:t xml:space="preserve"> </w:t>
      </w:r>
      <w:r>
        <w:t>и</w:t>
      </w:r>
      <w:r>
        <w:rPr>
          <w:spacing w:val="1"/>
        </w:rPr>
        <w:t xml:space="preserve"> </w:t>
      </w:r>
      <w:r>
        <w:t>боли.</w:t>
      </w:r>
      <w:r>
        <w:rPr>
          <w:spacing w:val="1"/>
        </w:rPr>
        <w:t xml:space="preserve"> </w:t>
      </w:r>
      <w:r>
        <w:t>Новорожденные с большей вероятностью обнаруживают разнообразные рефлексы, если к ним</w:t>
      </w:r>
      <w:r>
        <w:rPr>
          <w:spacing w:val="1"/>
        </w:rPr>
        <w:t xml:space="preserve"> </w:t>
      </w:r>
      <w:r>
        <w:t>прикасаются в соответствующих областях. Осязание используется, чтобы исследовать объекты</w:t>
      </w:r>
      <w:r>
        <w:rPr>
          <w:spacing w:val="1"/>
        </w:rPr>
        <w:t xml:space="preserve"> </w:t>
      </w:r>
      <w:r>
        <w:t>сначала</w:t>
      </w:r>
      <w:r>
        <w:rPr>
          <w:spacing w:val="1"/>
        </w:rPr>
        <w:t xml:space="preserve"> </w:t>
      </w:r>
      <w:r>
        <w:t>губами</w:t>
      </w:r>
      <w:r>
        <w:rPr>
          <w:spacing w:val="1"/>
        </w:rPr>
        <w:t xml:space="preserve"> </w:t>
      </w:r>
      <w:r>
        <w:t>и</w:t>
      </w:r>
      <w:r>
        <w:rPr>
          <w:spacing w:val="1"/>
        </w:rPr>
        <w:t xml:space="preserve"> </w:t>
      </w:r>
      <w:r>
        <w:t>ртом,</w:t>
      </w:r>
      <w:r>
        <w:rPr>
          <w:spacing w:val="1"/>
        </w:rPr>
        <w:t xml:space="preserve"> </w:t>
      </w:r>
      <w:r>
        <w:t>а</w:t>
      </w:r>
      <w:r>
        <w:rPr>
          <w:spacing w:val="1"/>
        </w:rPr>
        <w:t xml:space="preserve"> </w:t>
      </w:r>
      <w:r>
        <w:t>позже</w:t>
      </w:r>
      <w:r>
        <w:rPr>
          <w:spacing w:val="1"/>
        </w:rPr>
        <w:t xml:space="preserve"> </w:t>
      </w:r>
      <w:r>
        <w:t>руками.</w:t>
      </w:r>
      <w:r>
        <w:rPr>
          <w:spacing w:val="1"/>
        </w:rPr>
        <w:t xml:space="preserve"> </w:t>
      </w:r>
      <w:r>
        <w:t>Прикосновение</w:t>
      </w:r>
      <w:r>
        <w:rPr>
          <w:spacing w:val="1"/>
        </w:rPr>
        <w:t xml:space="preserve"> </w:t>
      </w:r>
      <w:r>
        <w:t>-</w:t>
      </w:r>
      <w:r>
        <w:rPr>
          <w:spacing w:val="1"/>
        </w:rPr>
        <w:t xml:space="preserve"> </w:t>
      </w:r>
      <w:r>
        <w:t>первичное</w:t>
      </w:r>
      <w:r>
        <w:rPr>
          <w:spacing w:val="1"/>
        </w:rPr>
        <w:t xml:space="preserve"> </w:t>
      </w:r>
      <w:r>
        <w:t>средство,</w:t>
      </w:r>
      <w:r>
        <w:rPr>
          <w:spacing w:val="1"/>
        </w:rPr>
        <w:t xml:space="preserve"> </w:t>
      </w:r>
      <w:r>
        <w:t>с</w:t>
      </w:r>
      <w:r>
        <w:rPr>
          <w:spacing w:val="60"/>
        </w:rPr>
        <w:t xml:space="preserve"> </w:t>
      </w:r>
      <w:r>
        <w:t>помощью</w:t>
      </w:r>
      <w:r>
        <w:rPr>
          <w:spacing w:val="1"/>
        </w:rPr>
        <w:t xml:space="preserve"> </w:t>
      </w:r>
      <w:r>
        <w:t>которого</w:t>
      </w:r>
      <w:r>
        <w:rPr>
          <w:spacing w:val="1"/>
        </w:rPr>
        <w:t xml:space="preserve"> </w:t>
      </w:r>
      <w:r>
        <w:t>младенцы</w:t>
      </w:r>
      <w:r>
        <w:rPr>
          <w:spacing w:val="1"/>
        </w:rPr>
        <w:t xml:space="preserve"> </w:t>
      </w:r>
      <w:r>
        <w:t>получают</w:t>
      </w:r>
      <w:r>
        <w:rPr>
          <w:spacing w:val="1"/>
        </w:rPr>
        <w:t xml:space="preserve"> </w:t>
      </w:r>
      <w:r>
        <w:t>знания</w:t>
      </w:r>
      <w:r>
        <w:rPr>
          <w:spacing w:val="1"/>
        </w:rPr>
        <w:t xml:space="preserve"> </w:t>
      </w:r>
      <w:r>
        <w:t>об</w:t>
      </w:r>
      <w:r>
        <w:rPr>
          <w:spacing w:val="1"/>
        </w:rPr>
        <w:t xml:space="preserve"> </w:t>
      </w:r>
      <w:r>
        <w:t>окружении,</w:t>
      </w:r>
      <w:r>
        <w:rPr>
          <w:spacing w:val="1"/>
        </w:rPr>
        <w:t xml:space="preserve"> </w:t>
      </w:r>
      <w:r>
        <w:t>осязание</w:t>
      </w:r>
      <w:r>
        <w:rPr>
          <w:spacing w:val="1"/>
        </w:rPr>
        <w:t xml:space="preserve"> </w:t>
      </w:r>
      <w:r>
        <w:t>является</w:t>
      </w:r>
      <w:r>
        <w:rPr>
          <w:spacing w:val="1"/>
        </w:rPr>
        <w:t xml:space="preserve"> </w:t>
      </w:r>
      <w:r>
        <w:t>основой</w:t>
      </w:r>
      <w:r>
        <w:rPr>
          <w:spacing w:val="1"/>
        </w:rPr>
        <w:t xml:space="preserve"> </w:t>
      </w:r>
      <w:r>
        <w:t>раннего</w:t>
      </w:r>
      <w:r>
        <w:rPr>
          <w:spacing w:val="1"/>
        </w:rPr>
        <w:t xml:space="preserve"> </w:t>
      </w:r>
      <w:r>
        <w:t>когнитивного</w:t>
      </w:r>
      <w:r>
        <w:rPr>
          <w:spacing w:val="1"/>
        </w:rPr>
        <w:t xml:space="preserve"> </w:t>
      </w:r>
      <w:r>
        <w:t>развития.</w:t>
      </w:r>
      <w:r>
        <w:rPr>
          <w:spacing w:val="1"/>
        </w:rPr>
        <w:t xml:space="preserve"> </w:t>
      </w:r>
      <w:r>
        <w:t>Для</w:t>
      </w:r>
      <w:r>
        <w:rPr>
          <w:spacing w:val="1"/>
        </w:rPr>
        <w:t xml:space="preserve"> </w:t>
      </w:r>
      <w:r>
        <w:t>развития</w:t>
      </w:r>
      <w:r>
        <w:rPr>
          <w:spacing w:val="1"/>
        </w:rPr>
        <w:t xml:space="preserve"> </w:t>
      </w:r>
      <w:r>
        <w:t>восприятия</w:t>
      </w:r>
      <w:r>
        <w:rPr>
          <w:spacing w:val="1"/>
        </w:rPr>
        <w:t xml:space="preserve"> </w:t>
      </w:r>
      <w:r>
        <w:t>принципиально</w:t>
      </w:r>
      <w:r>
        <w:rPr>
          <w:spacing w:val="1"/>
        </w:rPr>
        <w:t xml:space="preserve"> </w:t>
      </w:r>
      <w:r>
        <w:t>важна</w:t>
      </w:r>
      <w:r>
        <w:rPr>
          <w:spacing w:val="1"/>
        </w:rPr>
        <w:t xml:space="preserve"> </w:t>
      </w:r>
      <w:r>
        <w:t>кинестетическая</w:t>
      </w:r>
      <w:r>
        <w:rPr>
          <w:spacing w:val="1"/>
        </w:rPr>
        <w:t xml:space="preserve"> </w:t>
      </w:r>
      <w:r>
        <w:t>информация</w:t>
      </w:r>
      <w:r>
        <w:rPr>
          <w:spacing w:val="1"/>
        </w:rPr>
        <w:t xml:space="preserve"> </w:t>
      </w:r>
      <w:r>
        <w:t>(использование</w:t>
      </w:r>
      <w:r>
        <w:rPr>
          <w:spacing w:val="1"/>
        </w:rPr>
        <w:t xml:space="preserve"> </w:t>
      </w:r>
      <w:r>
        <w:t>информации</w:t>
      </w:r>
      <w:r>
        <w:rPr>
          <w:spacing w:val="1"/>
        </w:rPr>
        <w:t xml:space="preserve"> </w:t>
      </w:r>
      <w:r>
        <w:t>о</w:t>
      </w:r>
      <w:r>
        <w:rPr>
          <w:spacing w:val="1"/>
        </w:rPr>
        <w:t xml:space="preserve"> </w:t>
      </w:r>
      <w:r>
        <w:t>движении</w:t>
      </w:r>
      <w:r>
        <w:rPr>
          <w:spacing w:val="1"/>
        </w:rPr>
        <w:t xml:space="preserve"> </w:t>
      </w:r>
      <w:r>
        <w:t>объектов).</w:t>
      </w:r>
      <w:r>
        <w:rPr>
          <w:spacing w:val="1"/>
        </w:rPr>
        <w:t xml:space="preserve"> </w:t>
      </w:r>
      <w:r>
        <w:t>Константность</w:t>
      </w:r>
      <w:r>
        <w:rPr>
          <w:spacing w:val="1"/>
        </w:rPr>
        <w:t xml:space="preserve"> </w:t>
      </w:r>
      <w:r>
        <w:t>размера</w:t>
      </w:r>
      <w:r>
        <w:rPr>
          <w:spacing w:val="1"/>
        </w:rPr>
        <w:t xml:space="preserve"> </w:t>
      </w:r>
      <w:r>
        <w:t>появляется в возрасте от трех до пяти месяцев, когда развивается хорошее бинокулярное зрение. К</w:t>
      </w:r>
      <w:r>
        <w:rPr>
          <w:spacing w:val="-57"/>
        </w:rPr>
        <w:t xml:space="preserve"> </w:t>
      </w:r>
      <w:r>
        <w:t>трем</w:t>
      </w:r>
      <w:r>
        <w:rPr>
          <w:spacing w:val="1"/>
        </w:rPr>
        <w:t xml:space="preserve"> </w:t>
      </w:r>
      <w:r>
        <w:t>месяцам</w:t>
      </w:r>
      <w:r>
        <w:rPr>
          <w:spacing w:val="1"/>
        </w:rPr>
        <w:t xml:space="preserve"> </w:t>
      </w:r>
      <w:r>
        <w:t>формируется</w:t>
      </w:r>
      <w:r>
        <w:rPr>
          <w:spacing w:val="1"/>
        </w:rPr>
        <w:t xml:space="preserve"> </w:t>
      </w:r>
      <w:r>
        <w:t>восприятие</w:t>
      </w:r>
      <w:r>
        <w:rPr>
          <w:spacing w:val="1"/>
        </w:rPr>
        <w:t xml:space="preserve"> </w:t>
      </w:r>
      <w:r>
        <w:t>глубины</w:t>
      </w:r>
      <w:r>
        <w:rPr>
          <w:spacing w:val="1"/>
        </w:rPr>
        <w:t xml:space="preserve"> </w:t>
      </w:r>
      <w:r>
        <w:t>и</w:t>
      </w:r>
      <w:r>
        <w:rPr>
          <w:spacing w:val="1"/>
        </w:rPr>
        <w:t xml:space="preserve"> </w:t>
      </w:r>
      <w:proofErr w:type="spellStart"/>
      <w:r>
        <w:t>интермодальность</w:t>
      </w:r>
      <w:proofErr w:type="spellEnd"/>
      <w:r>
        <w:rPr>
          <w:spacing w:val="1"/>
        </w:rPr>
        <w:t xml:space="preserve"> </w:t>
      </w:r>
      <w:r>
        <w:t>восприятия.</w:t>
      </w:r>
      <w:r>
        <w:rPr>
          <w:spacing w:val="1"/>
        </w:rPr>
        <w:t xml:space="preserve"> </w:t>
      </w:r>
      <w:r>
        <w:t>К</w:t>
      </w:r>
      <w:r>
        <w:rPr>
          <w:spacing w:val="1"/>
        </w:rPr>
        <w:t xml:space="preserve"> </w:t>
      </w:r>
      <w:r>
        <w:t>году</w:t>
      </w:r>
      <w:r>
        <w:rPr>
          <w:spacing w:val="1"/>
        </w:rPr>
        <w:t xml:space="preserve"> </w:t>
      </w:r>
      <w:r>
        <w:t>формируются</w:t>
      </w:r>
      <w:r>
        <w:rPr>
          <w:spacing w:val="1"/>
        </w:rPr>
        <w:t xml:space="preserve"> </w:t>
      </w:r>
      <w:r>
        <w:t>способность</w:t>
      </w:r>
      <w:r>
        <w:rPr>
          <w:spacing w:val="1"/>
        </w:rPr>
        <w:t xml:space="preserve"> </w:t>
      </w:r>
      <w:r>
        <w:t>проводить</w:t>
      </w:r>
      <w:r>
        <w:rPr>
          <w:spacing w:val="1"/>
        </w:rPr>
        <w:t xml:space="preserve"> </w:t>
      </w:r>
      <w:r>
        <w:t>перцептивное</w:t>
      </w:r>
      <w:r>
        <w:rPr>
          <w:spacing w:val="1"/>
        </w:rPr>
        <w:t xml:space="preserve"> </w:t>
      </w:r>
      <w:r>
        <w:t>различение</w:t>
      </w:r>
      <w:r>
        <w:rPr>
          <w:spacing w:val="1"/>
        </w:rPr>
        <w:t xml:space="preserve"> </w:t>
      </w:r>
      <w:r>
        <w:t>множеств;</w:t>
      </w:r>
      <w:r>
        <w:rPr>
          <w:spacing w:val="1"/>
        </w:rPr>
        <w:t xml:space="preserve"> </w:t>
      </w:r>
      <w:r>
        <w:t>элементарные</w:t>
      </w:r>
      <w:r>
        <w:rPr>
          <w:spacing w:val="1"/>
        </w:rPr>
        <w:t xml:space="preserve"> </w:t>
      </w:r>
      <w:r>
        <w:t>представления о константности объектов. Дети эмоционально отзывчивы на интонацию и музыку</w:t>
      </w:r>
      <w:r>
        <w:rPr>
          <w:spacing w:val="1"/>
        </w:rPr>
        <w:t xml:space="preserve"> </w:t>
      </w:r>
      <w:r>
        <w:t>разного характера. В первые месяцы жизни ребенок произносит короткие отрывистые звуки («</w:t>
      </w:r>
      <w:proofErr w:type="spellStart"/>
      <w:r>
        <w:t>гы</w:t>
      </w:r>
      <w:proofErr w:type="spellEnd"/>
      <w:r>
        <w:t>,</w:t>
      </w:r>
      <w:r>
        <w:rPr>
          <w:spacing w:val="1"/>
        </w:rPr>
        <w:t xml:space="preserve"> </w:t>
      </w:r>
      <w:proofErr w:type="spellStart"/>
      <w:r>
        <w:t>кхы</w:t>
      </w:r>
      <w:proofErr w:type="spellEnd"/>
      <w:r>
        <w:t xml:space="preserve">»), в четыре-пять месяцев он певуче </w:t>
      </w:r>
      <w:proofErr w:type="spellStart"/>
      <w:r>
        <w:t>гулит</w:t>
      </w:r>
      <w:proofErr w:type="spellEnd"/>
      <w:r>
        <w:t xml:space="preserve"> («а-а-а»), что очень важно </w:t>
      </w:r>
      <w:r>
        <w:lastRenderedPageBreak/>
        <w:t>для развития речевого</w:t>
      </w:r>
      <w:r>
        <w:rPr>
          <w:spacing w:val="1"/>
        </w:rPr>
        <w:t xml:space="preserve"> </w:t>
      </w:r>
      <w:r>
        <w:t>дыхания. Потом начинает лепетать, то есть произносить слоги, из которых позже образуются</w:t>
      </w:r>
      <w:r>
        <w:rPr>
          <w:spacing w:val="1"/>
        </w:rPr>
        <w:t xml:space="preserve"> </w:t>
      </w:r>
      <w:r>
        <w:t>первые</w:t>
      </w:r>
      <w:r>
        <w:rPr>
          <w:spacing w:val="-2"/>
        </w:rPr>
        <w:t xml:space="preserve"> </w:t>
      </w:r>
      <w:r>
        <w:t>слова.</w:t>
      </w:r>
    </w:p>
    <w:p w14:paraId="2ACA2F51" w14:textId="77777777" w:rsidR="00152D13" w:rsidRDefault="00152D13" w:rsidP="00152D13">
      <w:pPr>
        <w:pStyle w:val="af2"/>
        <w:spacing w:line="276" w:lineRule="auto"/>
        <w:ind w:firstLine="709"/>
        <w:jc w:val="both"/>
      </w:pPr>
      <w:r>
        <w:rPr>
          <w:b/>
          <w:i/>
        </w:rPr>
        <w:t>Навыки.</w:t>
      </w:r>
      <w:r>
        <w:rPr>
          <w:b/>
          <w:i/>
          <w:spacing w:val="1"/>
        </w:rPr>
        <w:t xml:space="preserve"> </w:t>
      </w:r>
      <w:r>
        <w:t>Акт</w:t>
      </w:r>
      <w:r>
        <w:rPr>
          <w:spacing w:val="1"/>
        </w:rPr>
        <w:t xml:space="preserve"> </w:t>
      </w:r>
      <w:r>
        <w:t>хватания,</w:t>
      </w:r>
      <w:r>
        <w:rPr>
          <w:spacing w:val="1"/>
        </w:rPr>
        <w:t xml:space="preserve"> </w:t>
      </w:r>
      <w:r>
        <w:t>усложняющийся</w:t>
      </w:r>
      <w:r>
        <w:rPr>
          <w:spacing w:val="1"/>
        </w:rPr>
        <w:t xml:space="preserve"> </w:t>
      </w:r>
      <w:r>
        <w:t>на</w:t>
      </w:r>
      <w:r>
        <w:rPr>
          <w:spacing w:val="1"/>
        </w:rPr>
        <w:t xml:space="preserve"> </w:t>
      </w:r>
      <w:r>
        <w:t>протяжении</w:t>
      </w:r>
      <w:r>
        <w:rPr>
          <w:spacing w:val="1"/>
        </w:rPr>
        <w:t xml:space="preserve"> </w:t>
      </w:r>
      <w:r>
        <w:t>всего</w:t>
      </w:r>
      <w:r>
        <w:rPr>
          <w:spacing w:val="1"/>
        </w:rPr>
        <w:t xml:space="preserve"> </w:t>
      </w:r>
      <w:r>
        <w:t>года.</w:t>
      </w:r>
      <w:r>
        <w:rPr>
          <w:spacing w:val="60"/>
        </w:rPr>
        <w:t xml:space="preserve"> </w:t>
      </w:r>
      <w:r>
        <w:t>Самостоятельная</w:t>
      </w:r>
      <w:r>
        <w:rPr>
          <w:spacing w:val="1"/>
        </w:rPr>
        <w:t xml:space="preserve"> </w:t>
      </w:r>
      <w:r>
        <w:t>ходьба к концу периода. Манипулятивные действия. Понимание речи, первые слова. Появляются</w:t>
      </w:r>
      <w:r>
        <w:rPr>
          <w:spacing w:val="1"/>
        </w:rPr>
        <w:t xml:space="preserve"> </w:t>
      </w:r>
      <w:r>
        <w:t>предметные действия: кубики малыш кладет в коробку, мяч бросает, куклу качает. Появляются</w:t>
      </w:r>
      <w:r>
        <w:rPr>
          <w:spacing w:val="1"/>
        </w:rPr>
        <w:t xml:space="preserve"> </w:t>
      </w:r>
      <w:r>
        <w:t>простейшие элементы самообслуживания: в пять-шесть месяцев удерживает бутылочку, к концу</w:t>
      </w:r>
      <w:r>
        <w:rPr>
          <w:spacing w:val="1"/>
        </w:rPr>
        <w:t xml:space="preserve"> </w:t>
      </w:r>
      <w:r>
        <w:t>года держит чашечку, когда пьет, стягивает шапку, носки, подает по просьбе взрослого предметы</w:t>
      </w:r>
      <w:r>
        <w:rPr>
          <w:spacing w:val="1"/>
        </w:rPr>
        <w:t xml:space="preserve"> </w:t>
      </w:r>
      <w:r>
        <w:t>одежды.</w:t>
      </w:r>
    </w:p>
    <w:p w14:paraId="29860EFE" w14:textId="77777777" w:rsidR="00152D13" w:rsidRDefault="00152D13" w:rsidP="00152D13">
      <w:pPr>
        <w:pStyle w:val="af2"/>
        <w:spacing w:line="276" w:lineRule="auto"/>
        <w:ind w:firstLine="709"/>
        <w:jc w:val="both"/>
      </w:pPr>
      <w:r>
        <w:rPr>
          <w:b/>
          <w:i/>
        </w:rPr>
        <w:t xml:space="preserve">Коммуникация и социализация. </w:t>
      </w:r>
      <w:r>
        <w:t>На младенчество приходится появление потребности в</w:t>
      </w:r>
      <w:r>
        <w:rPr>
          <w:spacing w:val="1"/>
        </w:rPr>
        <w:t xml:space="preserve"> </w:t>
      </w:r>
      <w:r>
        <w:t>общении.</w:t>
      </w:r>
      <w:r>
        <w:rPr>
          <w:spacing w:val="1"/>
        </w:rPr>
        <w:t xml:space="preserve"> </w:t>
      </w:r>
      <w:r>
        <w:t>Общение</w:t>
      </w:r>
      <w:r>
        <w:rPr>
          <w:spacing w:val="1"/>
        </w:rPr>
        <w:t xml:space="preserve"> </w:t>
      </w:r>
      <w:r>
        <w:t>направлено</w:t>
      </w:r>
      <w:r>
        <w:rPr>
          <w:spacing w:val="1"/>
        </w:rPr>
        <w:t xml:space="preserve"> </w:t>
      </w:r>
      <w:r>
        <w:t>только</w:t>
      </w:r>
      <w:r>
        <w:rPr>
          <w:spacing w:val="1"/>
        </w:rPr>
        <w:t xml:space="preserve"> </w:t>
      </w:r>
      <w:r>
        <w:t>на</w:t>
      </w:r>
      <w:r>
        <w:rPr>
          <w:spacing w:val="1"/>
        </w:rPr>
        <w:t xml:space="preserve"> </w:t>
      </w:r>
      <w:r>
        <w:t>взрослого</w:t>
      </w:r>
      <w:r>
        <w:rPr>
          <w:spacing w:val="1"/>
        </w:rPr>
        <w:t xml:space="preserve"> </w:t>
      </w:r>
      <w:r>
        <w:t>и</w:t>
      </w:r>
      <w:r>
        <w:rPr>
          <w:spacing w:val="1"/>
        </w:rPr>
        <w:t xml:space="preserve"> </w:t>
      </w:r>
      <w:r>
        <w:t>строится</w:t>
      </w:r>
      <w:r>
        <w:rPr>
          <w:spacing w:val="1"/>
        </w:rPr>
        <w:t xml:space="preserve"> </w:t>
      </w:r>
      <w:r>
        <w:t>на</w:t>
      </w:r>
      <w:r>
        <w:rPr>
          <w:spacing w:val="1"/>
        </w:rPr>
        <w:t xml:space="preserve"> </w:t>
      </w:r>
      <w:r>
        <w:t>удовлетворении</w:t>
      </w:r>
      <w:r>
        <w:rPr>
          <w:spacing w:val="1"/>
        </w:rPr>
        <w:t xml:space="preserve"> </w:t>
      </w:r>
      <w:r>
        <w:t>базовых</w:t>
      </w:r>
      <w:r>
        <w:rPr>
          <w:spacing w:val="1"/>
        </w:rPr>
        <w:t xml:space="preserve"> </w:t>
      </w:r>
      <w:r>
        <w:t>потребностей</w:t>
      </w:r>
      <w:r>
        <w:rPr>
          <w:spacing w:val="1"/>
        </w:rPr>
        <w:t xml:space="preserve"> </w:t>
      </w:r>
      <w:r>
        <w:t>ребенка</w:t>
      </w:r>
      <w:r>
        <w:rPr>
          <w:spacing w:val="1"/>
        </w:rPr>
        <w:t xml:space="preserve"> </w:t>
      </w:r>
      <w:r>
        <w:t>и</w:t>
      </w:r>
      <w:r>
        <w:rPr>
          <w:spacing w:val="1"/>
        </w:rPr>
        <w:t xml:space="preserve"> </w:t>
      </w:r>
      <w:r>
        <w:t>потребности</w:t>
      </w:r>
      <w:r>
        <w:rPr>
          <w:spacing w:val="1"/>
        </w:rPr>
        <w:t xml:space="preserve"> </w:t>
      </w:r>
      <w:r>
        <w:t>в</w:t>
      </w:r>
      <w:r>
        <w:rPr>
          <w:spacing w:val="1"/>
        </w:rPr>
        <w:t xml:space="preserve"> </w:t>
      </w:r>
      <w:r>
        <w:t>притоке</w:t>
      </w:r>
      <w:r>
        <w:rPr>
          <w:spacing w:val="1"/>
        </w:rPr>
        <w:t xml:space="preserve"> </w:t>
      </w:r>
      <w:r>
        <w:t>впечатлений.</w:t>
      </w:r>
      <w:r>
        <w:rPr>
          <w:spacing w:val="1"/>
        </w:rPr>
        <w:t xml:space="preserve"> </w:t>
      </w:r>
      <w:r>
        <w:t>Удовлетворение</w:t>
      </w:r>
      <w:r>
        <w:rPr>
          <w:spacing w:val="1"/>
        </w:rPr>
        <w:t xml:space="preserve"> </w:t>
      </w:r>
      <w:r>
        <w:t>потребности</w:t>
      </w:r>
      <w:r>
        <w:rPr>
          <w:spacing w:val="1"/>
        </w:rPr>
        <w:t xml:space="preserve"> </w:t>
      </w:r>
      <w:r>
        <w:t>в</w:t>
      </w:r>
      <w:r>
        <w:rPr>
          <w:spacing w:val="1"/>
        </w:rPr>
        <w:t xml:space="preserve"> </w:t>
      </w:r>
      <w:r>
        <w:t>общении</w:t>
      </w:r>
      <w:r>
        <w:rPr>
          <w:spacing w:val="1"/>
        </w:rPr>
        <w:t xml:space="preserve"> </w:t>
      </w:r>
      <w:r>
        <w:t>влияет</w:t>
      </w:r>
      <w:r>
        <w:rPr>
          <w:spacing w:val="1"/>
        </w:rPr>
        <w:t xml:space="preserve"> </w:t>
      </w:r>
      <w:r>
        <w:t>на</w:t>
      </w:r>
      <w:r>
        <w:rPr>
          <w:spacing w:val="1"/>
        </w:rPr>
        <w:t xml:space="preserve"> </w:t>
      </w:r>
      <w:r>
        <w:t>общее</w:t>
      </w:r>
      <w:r>
        <w:rPr>
          <w:spacing w:val="1"/>
        </w:rPr>
        <w:t xml:space="preserve"> </w:t>
      </w:r>
      <w:r>
        <w:t>психическое</w:t>
      </w:r>
      <w:r>
        <w:rPr>
          <w:spacing w:val="1"/>
        </w:rPr>
        <w:t xml:space="preserve"> </w:t>
      </w:r>
      <w:r>
        <w:t>и</w:t>
      </w:r>
      <w:r>
        <w:rPr>
          <w:spacing w:val="1"/>
        </w:rPr>
        <w:t xml:space="preserve"> </w:t>
      </w:r>
      <w:r>
        <w:t>физическое</w:t>
      </w:r>
      <w:r>
        <w:rPr>
          <w:spacing w:val="1"/>
        </w:rPr>
        <w:t xml:space="preserve"> </w:t>
      </w:r>
      <w:r>
        <w:t>развитие;</w:t>
      </w:r>
      <w:r>
        <w:rPr>
          <w:spacing w:val="1"/>
        </w:rPr>
        <w:t xml:space="preserve"> </w:t>
      </w:r>
      <w:r>
        <w:t>определяет</w:t>
      </w:r>
      <w:r>
        <w:rPr>
          <w:spacing w:val="1"/>
        </w:rPr>
        <w:t xml:space="preserve"> </w:t>
      </w:r>
      <w:r>
        <w:t>эмоциональное</w:t>
      </w:r>
      <w:r>
        <w:rPr>
          <w:spacing w:val="1"/>
        </w:rPr>
        <w:t xml:space="preserve"> </w:t>
      </w:r>
      <w:r>
        <w:t>состояние</w:t>
      </w:r>
      <w:r>
        <w:rPr>
          <w:spacing w:val="1"/>
        </w:rPr>
        <w:t xml:space="preserve"> </w:t>
      </w:r>
      <w:r>
        <w:t>ребенка.</w:t>
      </w:r>
      <w:r>
        <w:rPr>
          <w:spacing w:val="1"/>
        </w:rPr>
        <w:t xml:space="preserve"> </w:t>
      </w:r>
      <w:r>
        <w:t>К</w:t>
      </w:r>
      <w:r>
        <w:rPr>
          <w:spacing w:val="1"/>
        </w:rPr>
        <w:t xml:space="preserve"> </w:t>
      </w:r>
      <w:r>
        <w:t>году</w:t>
      </w:r>
      <w:r>
        <w:rPr>
          <w:spacing w:val="1"/>
        </w:rPr>
        <w:t xml:space="preserve"> </w:t>
      </w:r>
      <w:r>
        <w:t>ребенок</w:t>
      </w:r>
      <w:r>
        <w:rPr>
          <w:spacing w:val="1"/>
        </w:rPr>
        <w:t xml:space="preserve"> </w:t>
      </w:r>
      <w:r>
        <w:t>интерпретирует</w:t>
      </w:r>
      <w:r>
        <w:rPr>
          <w:spacing w:val="1"/>
        </w:rPr>
        <w:t xml:space="preserve"> </w:t>
      </w:r>
      <w:r>
        <w:t>выражение</w:t>
      </w:r>
      <w:r>
        <w:rPr>
          <w:spacing w:val="1"/>
        </w:rPr>
        <w:t xml:space="preserve"> </w:t>
      </w:r>
      <w:r>
        <w:t>лица</w:t>
      </w:r>
      <w:r>
        <w:rPr>
          <w:spacing w:val="1"/>
        </w:rPr>
        <w:t xml:space="preserve"> </w:t>
      </w:r>
      <w:r>
        <w:t>других</w:t>
      </w:r>
      <w:r>
        <w:rPr>
          <w:spacing w:val="1"/>
        </w:rPr>
        <w:t xml:space="preserve"> </w:t>
      </w:r>
      <w:r>
        <w:t>людей.</w:t>
      </w:r>
      <w:r>
        <w:rPr>
          <w:spacing w:val="1"/>
        </w:rPr>
        <w:t xml:space="preserve"> </w:t>
      </w:r>
      <w:r>
        <w:t>В</w:t>
      </w:r>
      <w:r>
        <w:rPr>
          <w:spacing w:val="1"/>
        </w:rPr>
        <w:t xml:space="preserve"> </w:t>
      </w:r>
      <w:r>
        <w:t>эмоциональной</w:t>
      </w:r>
      <w:r>
        <w:rPr>
          <w:spacing w:val="1"/>
        </w:rPr>
        <w:t xml:space="preserve"> </w:t>
      </w:r>
      <w:r>
        <w:t>сфере</w:t>
      </w:r>
      <w:r>
        <w:rPr>
          <w:spacing w:val="1"/>
        </w:rPr>
        <w:t xml:space="preserve"> </w:t>
      </w:r>
      <w:r>
        <w:t>к</w:t>
      </w:r>
      <w:r>
        <w:rPr>
          <w:spacing w:val="1"/>
        </w:rPr>
        <w:t xml:space="preserve"> </w:t>
      </w:r>
      <w:r>
        <w:t>врожденным</w:t>
      </w:r>
      <w:r>
        <w:rPr>
          <w:spacing w:val="1"/>
        </w:rPr>
        <w:t xml:space="preserve"> </w:t>
      </w:r>
      <w:r>
        <w:t>аффективным</w:t>
      </w:r>
      <w:r>
        <w:rPr>
          <w:spacing w:val="1"/>
        </w:rPr>
        <w:t xml:space="preserve"> </w:t>
      </w:r>
      <w:r>
        <w:t>реакциям</w:t>
      </w:r>
      <w:r>
        <w:rPr>
          <w:spacing w:val="1"/>
        </w:rPr>
        <w:t xml:space="preserve"> </w:t>
      </w:r>
      <w:r>
        <w:t>удовольствия-неудовольствия</w:t>
      </w:r>
      <w:r>
        <w:rPr>
          <w:spacing w:val="1"/>
        </w:rPr>
        <w:t xml:space="preserve"> </w:t>
      </w:r>
      <w:r>
        <w:t>в</w:t>
      </w:r>
      <w:r>
        <w:rPr>
          <w:spacing w:val="1"/>
        </w:rPr>
        <w:t xml:space="preserve"> </w:t>
      </w:r>
      <w:r>
        <w:t>промежутке</w:t>
      </w:r>
      <w:r>
        <w:rPr>
          <w:spacing w:val="13"/>
        </w:rPr>
        <w:t xml:space="preserve"> </w:t>
      </w:r>
      <w:r>
        <w:t>между</w:t>
      </w:r>
      <w:r>
        <w:rPr>
          <w:spacing w:val="9"/>
        </w:rPr>
        <w:t xml:space="preserve"> </w:t>
      </w:r>
      <w:r>
        <w:t>двумя</w:t>
      </w:r>
      <w:r>
        <w:rPr>
          <w:spacing w:val="14"/>
        </w:rPr>
        <w:t xml:space="preserve"> </w:t>
      </w:r>
      <w:r>
        <w:t>и</w:t>
      </w:r>
      <w:r>
        <w:rPr>
          <w:spacing w:val="15"/>
        </w:rPr>
        <w:t xml:space="preserve"> </w:t>
      </w:r>
      <w:r>
        <w:t>семью</w:t>
      </w:r>
      <w:r>
        <w:rPr>
          <w:spacing w:val="15"/>
        </w:rPr>
        <w:t xml:space="preserve"> </w:t>
      </w:r>
      <w:r>
        <w:t>месяцами</w:t>
      </w:r>
      <w:r>
        <w:rPr>
          <w:spacing w:val="17"/>
        </w:rPr>
        <w:t xml:space="preserve"> </w:t>
      </w:r>
      <w:r>
        <w:t>появляются</w:t>
      </w:r>
      <w:r>
        <w:rPr>
          <w:spacing w:val="14"/>
        </w:rPr>
        <w:t xml:space="preserve"> </w:t>
      </w:r>
      <w:r>
        <w:t>гнев,</w:t>
      </w:r>
      <w:r>
        <w:rPr>
          <w:spacing w:val="14"/>
        </w:rPr>
        <w:t xml:space="preserve"> </w:t>
      </w:r>
      <w:r>
        <w:t>печаль,</w:t>
      </w:r>
      <w:r>
        <w:rPr>
          <w:spacing w:val="14"/>
        </w:rPr>
        <w:t xml:space="preserve"> </w:t>
      </w:r>
      <w:r>
        <w:t>радость,</w:t>
      </w:r>
      <w:r>
        <w:rPr>
          <w:spacing w:val="16"/>
        </w:rPr>
        <w:t xml:space="preserve"> </w:t>
      </w:r>
      <w:r>
        <w:t>удивление,</w:t>
      </w:r>
      <w:r>
        <w:rPr>
          <w:spacing w:val="14"/>
        </w:rPr>
        <w:t xml:space="preserve"> </w:t>
      </w:r>
      <w:r>
        <w:t>страх.</w:t>
      </w:r>
      <w:r>
        <w:rPr>
          <w:spacing w:val="-58"/>
        </w:rPr>
        <w:t xml:space="preserve"> </w:t>
      </w:r>
      <w:r>
        <w:t>В</w:t>
      </w:r>
      <w:r>
        <w:rPr>
          <w:spacing w:val="1"/>
        </w:rPr>
        <w:t xml:space="preserve"> </w:t>
      </w:r>
      <w:r>
        <w:t>возрасте</w:t>
      </w:r>
      <w:r>
        <w:rPr>
          <w:spacing w:val="1"/>
        </w:rPr>
        <w:t xml:space="preserve"> </w:t>
      </w:r>
      <w:r>
        <w:t>от</w:t>
      </w:r>
      <w:r>
        <w:rPr>
          <w:spacing w:val="1"/>
        </w:rPr>
        <w:t xml:space="preserve"> </w:t>
      </w:r>
      <w:r>
        <w:t>семи</w:t>
      </w:r>
      <w:r>
        <w:rPr>
          <w:spacing w:val="1"/>
        </w:rPr>
        <w:t xml:space="preserve"> </w:t>
      </w:r>
      <w:r>
        <w:t>до</w:t>
      </w:r>
      <w:r>
        <w:rPr>
          <w:spacing w:val="1"/>
        </w:rPr>
        <w:t xml:space="preserve"> </w:t>
      </w:r>
      <w:r>
        <w:t>девяти</w:t>
      </w:r>
      <w:r>
        <w:rPr>
          <w:spacing w:val="1"/>
        </w:rPr>
        <w:t xml:space="preserve"> </w:t>
      </w:r>
      <w:r>
        <w:t>месяцев</w:t>
      </w:r>
      <w:r>
        <w:rPr>
          <w:spacing w:val="1"/>
        </w:rPr>
        <w:t xml:space="preserve"> </w:t>
      </w:r>
      <w:r>
        <w:t>дети</w:t>
      </w:r>
      <w:r>
        <w:rPr>
          <w:spacing w:val="1"/>
        </w:rPr>
        <w:t xml:space="preserve"> </w:t>
      </w:r>
      <w:r>
        <w:t>начинают</w:t>
      </w:r>
      <w:r>
        <w:rPr>
          <w:spacing w:val="1"/>
        </w:rPr>
        <w:t xml:space="preserve"> </w:t>
      </w:r>
      <w:r>
        <w:t>«считывать»</w:t>
      </w:r>
      <w:r>
        <w:rPr>
          <w:spacing w:val="1"/>
        </w:rPr>
        <w:t xml:space="preserve"> </w:t>
      </w:r>
      <w:r>
        <w:t>эмоциональные</w:t>
      </w:r>
      <w:r>
        <w:rPr>
          <w:spacing w:val="1"/>
        </w:rPr>
        <w:t xml:space="preserve"> </w:t>
      </w:r>
      <w:r>
        <w:t>реакции</w:t>
      </w:r>
      <w:r>
        <w:rPr>
          <w:spacing w:val="1"/>
        </w:rPr>
        <w:t xml:space="preserve"> </w:t>
      </w:r>
      <w:r>
        <w:t>родителей на незнакомые ситуации и использовать эту информацию для регуляции собственного</w:t>
      </w:r>
      <w:r>
        <w:rPr>
          <w:spacing w:val="1"/>
        </w:rPr>
        <w:t xml:space="preserve"> </w:t>
      </w:r>
      <w:r>
        <w:t>поведения;</w:t>
      </w:r>
      <w:r>
        <w:rPr>
          <w:spacing w:val="1"/>
        </w:rPr>
        <w:t xml:space="preserve"> </w:t>
      </w:r>
      <w:r>
        <w:t>к</w:t>
      </w:r>
      <w:r>
        <w:rPr>
          <w:spacing w:val="1"/>
        </w:rPr>
        <w:t xml:space="preserve"> </w:t>
      </w:r>
      <w:r>
        <w:t>году</w:t>
      </w:r>
      <w:r>
        <w:rPr>
          <w:spacing w:val="1"/>
        </w:rPr>
        <w:t xml:space="preserve"> </w:t>
      </w:r>
      <w:r>
        <w:t>ребенок</w:t>
      </w:r>
      <w:r>
        <w:rPr>
          <w:spacing w:val="1"/>
        </w:rPr>
        <w:t xml:space="preserve"> </w:t>
      </w:r>
      <w:r>
        <w:t>считывает</w:t>
      </w:r>
      <w:r>
        <w:rPr>
          <w:spacing w:val="1"/>
        </w:rPr>
        <w:t xml:space="preserve"> </w:t>
      </w:r>
      <w:r>
        <w:t>эмоции</w:t>
      </w:r>
      <w:r>
        <w:rPr>
          <w:spacing w:val="1"/>
        </w:rPr>
        <w:t xml:space="preserve"> </w:t>
      </w:r>
      <w:r>
        <w:t>через</w:t>
      </w:r>
      <w:r>
        <w:rPr>
          <w:spacing w:val="1"/>
        </w:rPr>
        <w:t xml:space="preserve"> </w:t>
      </w:r>
      <w:r>
        <w:t>мимику</w:t>
      </w:r>
      <w:r>
        <w:rPr>
          <w:spacing w:val="1"/>
        </w:rPr>
        <w:t xml:space="preserve"> </w:t>
      </w:r>
      <w:r>
        <w:t>и</w:t>
      </w:r>
      <w:r>
        <w:rPr>
          <w:spacing w:val="1"/>
        </w:rPr>
        <w:t xml:space="preserve"> </w:t>
      </w:r>
      <w:r>
        <w:t>вокализацию;</w:t>
      </w:r>
      <w:r>
        <w:rPr>
          <w:spacing w:val="1"/>
        </w:rPr>
        <w:t xml:space="preserve"> </w:t>
      </w:r>
      <w:r>
        <w:t>используют</w:t>
      </w:r>
      <w:r>
        <w:rPr>
          <w:spacing w:val="1"/>
        </w:rPr>
        <w:t xml:space="preserve"> </w:t>
      </w:r>
      <w:r>
        <w:t>эмоциональные</w:t>
      </w:r>
      <w:r>
        <w:rPr>
          <w:spacing w:val="1"/>
        </w:rPr>
        <w:t xml:space="preserve"> </w:t>
      </w:r>
      <w:r>
        <w:t>реакции</w:t>
      </w:r>
      <w:r>
        <w:rPr>
          <w:spacing w:val="1"/>
        </w:rPr>
        <w:t xml:space="preserve"> </w:t>
      </w:r>
      <w:r>
        <w:t>других</w:t>
      </w:r>
      <w:r>
        <w:rPr>
          <w:spacing w:val="1"/>
        </w:rPr>
        <w:t xml:space="preserve"> </w:t>
      </w:r>
      <w:r>
        <w:t>как</w:t>
      </w:r>
      <w:r>
        <w:rPr>
          <w:spacing w:val="1"/>
        </w:rPr>
        <w:t xml:space="preserve"> </w:t>
      </w:r>
      <w:r>
        <w:t>информацию</w:t>
      </w:r>
      <w:r>
        <w:rPr>
          <w:spacing w:val="1"/>
        </w:rPr>
        <w:t xml:space="preserve"> </w:t>
      </w:r>
      <w:r>
        <w:t>для</w:t>
      </w:r>
      <w:r>
        <w:rPr>
          <w:spacing w:val="1"/>
        </w:rPr>
        <w:t xml:space="preserve"> </w:t>
      </w:r>
      <w:r>
        <w:t>оценки</w:t>
      </w:r>
      <w:r>
        <w:rPr>
          <w:spacing w:val="1"/>
        </w:rPr>
        <w:t xml:space="preserve"> </w:t>
      </w:r>
      <w:r>
        <w:t>правильности</w:t>
      </w:r>
      <w:r>
        <w:rPr>
          <w:spacing w:val="61"/>
        </w:rPr>
        <w:t xml:space="preserve"> </w:t>
      </w:r>
      <w:r>
        <w:t>собственных</w:t>
      </w:r>
      <w:r>
        <w:rPr>
          <w:spacing w:val="1"/>
        </w:rPr>
        <w:t xml:space="preserve"> </w:t>
      </w:r>
      <w:r>
        <w:t>суждений. Начало формирования эмоциональной привязанности: синхронизация отношений (от</w:t>
      </w:r>
      <w:r>
        <w:rPr>
          <w:spacing w:val="1"/>
        </w:rPr>
        <w:t xml:space="preserve"> </w:t>
      </w:r>
      <w:r>
        <w:t>рождения</w:t>
      </w:r>
      <w:r>
        <w:rPr>
          <w:spacing w:val="-2"/>
        </w:rPr>
        <w:t xml:space="preserve"> </w:t>
      </w:r>
      <w:r>
        <w:t>до</w:t>
      </w:r>
      <w:r>
        <w:rPr>
          <w:spacing w:val="-1"/>
        </w:rPr>
        <w:t xml:space="preserve"> </w:t>
      </w:r>
      <w:r>
        <w:t>полугода);</w:t>
      </w:r>
      <w:r>
        <w:rPr>
          <w:spacing w:val="-1"/>
        </w:rPr>
        <w:t xml:space="preserve"> </w:t>
      </w:r>
      <w:r>
        <w:t>избирательность</w:t>
      </w:r>
      <w:r>
        <w:rPr>
          <w:spacing w:val="-2"/>
        </w:rPr>
        <w:t xml:space="preserve"> </w:t>
      </w:r>
      <w:r>
        <w:t>привязанности</w:t>
      </w:r>
      <w:r>
        <w:rPr>
          <w:spacing w:val="-1"/>
        </w:rPr>
        <w:t xml:space="preserve"> </w:t>
      </w:r>
      <w:r>
        <w:t>(от</w:t>
      </w:r>
      <w:r>
        <w:rPr>
          <w:spacing w:val="-2"/>
        </w:rPr>
        <w:t xml:space="preserve"> </w:t>
      </w:r>
      <w:r>
        <w:t>шести месяцев</w:t>
      </w:r>
      <w:r>
        <w:rPr>
          <w:spacing w:val="-3"/>
        </w:rPr>
        <w:t xml:space="preserve"> </w:t>
      </w:r>
      <w:r>
        <w:t>до</w:t>
      </w:r>
      <w:r>
        <w:rPr>
          <w:spacing w:val="-1"/>
        </w:rPr>
        <w:t xml:space="preserve"> </w:t>
      </w:r>
      <w:r>
        <w:t>полутора</w:t>
      </w:r>
      <w:r>
        <w:rPr>
          <w:spacing w:val="-3"/>
        </w:rPr>
        <w:t xml:space="preserve"> </w:t>
      </w:r>
      <w:r>
        <w:t>лет).</w:t>
      </w:r>
    </w:p>
    <w:p w14:paraId="16F9F494" w14:textId="77777777" w:rsidR="00152D13" w:rsidRDefault="00152D13" w:rsidP="00152D13">
      <w:pPr>
        <w:pStyle w:val="af2"/>
        <w:spacing w:line="276" w:lineRule="auto"/>
        <w:ind w:firstLine="709"/>
        <w:jc w:val="both"/>
      </w:pPr>
      <w:r>
        <w:rPr>
          <w:b/>
          <w:i/>
        </w:rPr>
        <w:t>Саморегуляция.</w:t>
      </w:r>
      <w:r>
        <w:rPr>
          <w:b/>
          <w:i/>
          <w:spacing w:val="1"/>
        </w:rPr>
        <w:t xml:space="preserve"> </w:t>
      </w:r>
      <w:r>
        <w:t>Управление</w:t>
      </w:r>
      <w:r>
        <w:rPr>
          <w:spacing w:val="1"/>
        </w:rPr>
        <w:t xml:space="preserve"> </w:t>
      </w:r>
      <w:r>
        <w:t>собственным</w:t>
      </w:r>
      <w:r>
        <w:rPr>
          <w:spacing w:val="1"/>
        </w:rPr>
        <w:t xml:space="preserve"> </w:t>
      </w:r>
      <w:r>
        <w:t>телом,</w:t>
      </w:r>
      <w:r>
        <w:rPr>
          <w:spacing w:val="1"/>
        </w:rPr>
        <w:t xml:space="preserve"> </w:t>
      </w:r>
      <w:r>
        <w:t>ощущение</w:t>
      </w:r>
      <w:r>
        <w:rPr>
          <w:spacing w:val="1"/>
        </w:rPr>
        <w:t xml:space="preserve"> </w:t>
      </w:r>
      <w:r>
        <w:t>себя</w:t>
      </w:r>
      <w:r>
        <w:rPr>
          <w:spacing w:val="1"/>
        </w:rPr>
        <w:t xml:space="preserve"> </w:t>
      </w:r>
      <w:r>
        <w:t>в</w:t>
      </w:r>
      <w:r>
        <w:rPr>
          <w:spacing w:val="61"/>
        </w:rPr>
        <w:t xml:space="preserve"> </w:t>
      </w:r>
      <w:r>
        <w:t>пространстве,</w:t>
      </w:r>
      <w:r>
        <w:rPr>
          <w:spacing w:val="1"/>
        </w:rPr>
        <w:t xml:space="preserve"> </w:t>
      </w:r>
      <w:r>
        <w:t xml:space="preserve">ощущение границ тела. Ощущение </w:t>
      </w:r>
      <w:proofErr w:type="spellStart"/>
      <w:r>
        <w:t>организмических</w:t>
      </w:r>
      <w:proofErr w:type="spellEnd"/>
      <w:r>
        <w:t xml:space="preserve"> процессов. Появляются простейшие способы</w:t>
      </w:r>
      <w:r>
        <w:rPr>
          <w:spacing w:val="1"/>
        </w:rPr>
        <w:t xml:space="preserve"> </w:t>
      </w:r>
      <w:r>
        <w:t>регуляции</w:t>
      </w:r>
      <w:r>
        <w:rPr>
          <w:spacing w:val="1"/>
        </w:rPr>
        <w:t xml:space="preserve"> </w:t>
      </w:r>
      <w:r>
        <w:t>своего</w:t>
      </w:r>
      <w:r>
        <w:rPr>
          <w:spacing w:val="1"/>
        </w:rPr>
        <w:t xml:space="preserve"> </w:t>
      </w:r>
      <w:r>
        <w:t>эмоционального</w:t>
      </w:r>
      <w:r>
        <w:rPr>
          <w:spacing w:val="1"/>
        </w:rPr>
        <w:t xml:space="preserve"> </w:t>
      </w:r>
      <w:r>
        <w:t>состояния:</w:t>
      </w:r>
      <w:r>
        <w:rPr>
          <w:spacing w:val="1"/>
        </w:rPr>
        <w:t xml:space="preserve"> </w:t>
      </w:r>
      <w:r>
        <w:t>раскачивание;</w:t>
      </w:r>
      <w:r>
        <w:rPr>
          <w:spacing w:val="1"/>
        </w:rPr>
        <w:t xml:space="preserve"> </w:t>
      </w:r>
      <w:proofErr w:type="spellStart"/>
      <w:r>
        <w:t>посасывание</w:t>
      </w:r>
      <w:proofErr w:type="spellEnd"/>
      <w:r>
        <w:rPr>
          <w:spacing w:val="1"/>
        </w:rPr>
        <w:t xml:space="preserve"> </w:t>
      </w:r>
      <w:r>
        <w:t>и</w:t>
      </w:r>
      <w:r>
        <w:rPr>
          <w:spacing w:val="1"/>
        </w:rPr>
        <w:t xml:space="preserve"> </w:t>
      </w:r>
      <w:r>
        <w:t>жевание</w:t>
      </w:r>
      <w:r>
        <w:rPr>
          <w:spacing w:val="1"/>
        </w:rPr>
        <w:t xml:space="preserve"> </w:t>
      </w:r>
      <w:r>
        <w:t>как</w:t>
      </w:r>
      <w:r>
        <w:rPr>
          <w:spacing w:val="1"/>
        </w:rPr>
        <w:t xml:space="preserve"> </w:t>
      </w:r>
      <w:r>
        <w:t>восстановление положительного эмоционального фона; отворачивание от неприятных стимулов;</w:t>
      </w:r>
      <w:r>
        <w:rPr>
          <w:spacing w:val="1"/>
        </w:rPr>
        <w:t xml:space="preserve"> </w:t>
      </w:r>
      <w:r>
        <w:t>удаление от угнетающих событий или людей; поиск утешения у близкого взрослого. Формируется</w:t>
      </w:r>
      <w:r>
        <w:rPr>
          <w:spacing w:val="-57"/>
        </w:rPr>
        <w:t xml:space="preserve"> </w:t>
      </w:r>
      <w:r>
        <w:t>первичный</w:t>
      </w:r>
      <w:r>
        <w:rPr>
          <w:spacing w:val="-1"/>
        </w:rPr>
        <w:t xml:space="preserve"> </w:t>
      </w:r>
      <w:r>
        <w:t>регулятор поведения</w:t>
      </w:r>
      <w:r>
        <w:rPr>
          <w:spacing w:val="4"/>
        </w:rPr>
        <w:t xml:space="preserve"> </w:t>
      </w:r>
      <w:r>
        <w:t>«нельзя»</w:t>
      </w:r>
      <w:r>
        <w:rPr>
          <w:spacing w:val="-9"/>
        </w:rPr>
        <w:t xml:space="preserve"> </w:t>
      </w:r>
      <w:r>
        <w:t>(ограничение</w:t>
      </w:r>
      <w:r>
        <w:rPr>
          <w:spacing w:val="-1"/>
        </w:rPr>
        <w:t xml:space="preserve"> </w:t>
      </w:r>
      <w:r>
        <w:t>активности).</w:t>
      </w:r>
    </w:p>
    <w:p w14:paraId="427B597B" w14:textId="69536408" w:rsidR="00152D13" w:rsidRDefault="00152D13" w:rsidP="00152D13">
      <w:pPr>
        <w:pStyle w:val="af2"/>
        <w:spacing w:line="276" w:lineRule="auto"/>
        <w:ind w:firstLine="709"/>
        <w:jc w:val="both"/>
      </w:pPr>
      <w:r>
        <w:rPr>
          <w:b/>
          <w:i/>
        </w:rPr>
        <w:t>Личность.</w:t>
      </w:r>
      <w:r>
        <w:rPr>
          <w:b/>
          <w:i/>
          <w:spacing w:val="1"/>
        </w:rPr>
        <w:t xml:space="preserve"> </w:t>
      </w:r>
      <w:r>
        <w:t>Складываются</w:t>
      </w:r>
      <w:r>
        <w:rPr>
          <w:spacing w:val="1"/>
        </w:rPr>
        <w:t xml:space="preserve"> </w:t>
      </w:r>
      <w:r>
        <w:t>основы</w:t>
      </w:r>
      <w:r>
        <w:rPr>
          <w:spacing w:val="1"/>
        </w:rPr>
        <w:t xml:space="preserve"> </w:t>
      </w:r>
      <w:r>
        <w:t>развития</w:t>
      </w:r>
      <w:r>
        <w:rPr>
          <w:spacing w:val="1"/>
        </w:rPr>
        <w:t xml:space="preserve"> </w:t>
      </w:r>
      <w:r>
        <w:t>личности</w:t>
      </w:r>
      <w:r>
        <w:rPr>
          <w:spacing w:val="1"/>
        </w:rPr>
        <w:t xml:space="preserve"> </w:t>
      </w:r>
      <w:r>
        <w:t>через</w:t>
      </w:r>
      <w:r>
        <w:rPr>
          <w:spacing w:val="1"/>
        </w:rPr>
        <w:t xml:space="preserve"> </w:t>
      </w:r>
      <w:r>
        <w:t>проявления</w:t>
      </w:r>
      <w:r>
        <w:rPr>
          <w:spacing w:val="1"/>
        </w:rPr>
        <w:t xml:space="preserve"> </w:t>
      </w:r>
      <w:r>
        <w:t>и</w:t>
      </w:r>
      <w:r>
        <w:rPr>
          <w:spacing w:val="1"/>
        </w:rPr>
        <w:t xml:space="preserve"> </w:t>
      </w:r>
      <w:r>
        <w:t>адаптацию</w:t>
      </w:r>
      <w:r>
        <w:rPr>
          <w:spacing w:val="1"/>
        </w:rPr>
        <w:t xml:space="preserve"> </w:t>
      </w:r>
      <w:r>
        <w:t>темперамента</w:t>
      </w:r>
      <w:r>
        <w:rPr>
          <w:spacing w:val="1"/>
        </w:rPr>
        <w:t xml:space="preserve"> </w:t>
      </w:r>
      <w:r>
        <w:t>к</w:t>
      </w:r>
      <w:r>
        <w:rPr>
          <w:spacing w:val="1"/>
        </w:rPr>
        <w:t xml:space="preserve"> </w:t>
      </w:r>
      <w:r>
        <w:t>внешнему</w:t>
      </w:r>
      <w:r>
        <w:rPr>
          <w:spacing w:val="1"/>
        </w:rPr>
        <w:t xml:space="preserve"> </w:t>
      </w:r>
      <w:r>
        <w:t>воздействию.</w:t>
      </w:r>
      <w:r>
        <w:rPr>
          <w:spacing w:val="1"/>
        </w:rPr>
        <w:t xml:space="preserve"> </w:t>
      </w:r>
      <w:r>
        <w:t>Выделяют</w:t>
      </w:r>
      <w:r>
        <w:rPr>
          <w:spacing w:val="1"/>
        </w:rPr>
        <w:t xml:space="preserve"> </w:t>
      </w:r>
      <w:r>
        <w:t>следующие</w:t>
      </w:r>
      <w:r>
        <w:rPr>
          <w:spacing w:val="1"/>
        </w:rPr>
        <w:t xml:space="preserve"> </w:t>
      </w:r>
      <w:r>
        <w:t>основные</w:t>
      </w:r>
      <w:r>
        <w:rPr>
          <w:spacing w:val="61"/>
        </w:rPr>
        <w:t xml:space="preserve"> </w:t>
      </w:r>
      <w:r>
        <w:t>показатели</w:t>
      </w:r>
      <w:r>
        <w:rPr>
          <w:spacing w:val="1"/>
        </w:rPr>
        <w:t xml:space="preserve"> </w:t>
      </w:r>
      <w:r>
        <w:t>темперамента</w:t>
      </w:r>
      <w:r>
        <w:rPr>
          <w:spacing w:val="1"/>
        </w:rPr>
        <w:t xml:space="preserve"> </w:t>
      </w:r>
      <w:r>
        <w:t>у</w:t>
      </w:r>
      <w:r>
        <w:rPr>
          <w:spacing w:val="1"/>
        </w:rPr>
        <w:t xml:space="preserve"> </w:t>
      </w:r>
      <w:r>
        <w:t>детей:</w:t>
      </w:r>
      <w:r>
        <w:rPr>
          <w:spacing w:val="1"/>
        </w:rPr>
        <w:t xml:space="preserve"> </w:t>
      </w:r>
      <w:r>
        <w:t>уровень</w:t>
      </w:r>
      <w:r>
        <w:rPr>
          <w:spacing w:val="1"/>
        </w:rPr>
        <w:t xml:space="preserve"> </w:t>
      </w:r>
      <w:r>
        <w:t>активности</w:t>
      </w:r>
      <w:r>
        <w:rPr>
          <w:spacing w:val="1"/>
        </w:rPr>
        <w:t xml:space="preserve"> </w:t>
      </w:r>
      <w:r>
        <w:t>(специфические</w:t>
      </w:r>
      <w:r>
        <w:rPr>
          <w:spacing w:val="1"/>
        </w:rPr>
        <w:t xml:space="preserve"> </w:t>
      </w:r>
      <w:r>
        <w:t>темп</w:t>
      </w:r>
      <w:r>
        <w:rPr>
          <w:spacing w:val="1"/>
        </w:rPr>
        <w:t xml:space="preserve"> </w:t>
      </w:r>
      <w:r>
        <w:t>и</w:t>
      </w:r>
      <w:r>
        <w:rPr>
          <w:spacing w:val="1"/>
        </w:rPr>
        <w:t xml:space="preserve"> </w:t>
      </w:r>
      <w:r>
        <w:t>сила</w:t>
      </w:r>
      <w:r>
        <w:rPr>
          <w:spacing w:val="1"/>
        </w:rPr>
        <w:t xml:space="preserve"> </w:t>
      </w:r>
      <w:r>
        <w:t>активности);</w:t>
      </w:r>
      <w:r>
        <w:rPr>
          <w:spacing w:val="1"/>
        </w:rPr>
        <w:t xml:space="preserve"> </w:t>
      </w:r>
      <w:r>
        <w:t>раздражительность/негативная</w:t>
      </w:r>
      <w:r>
        <w:rPr>
          <w:spacing w:val="1"/>
        </w:rPr>
        <w:t xml:space="preserve"> </w:t>
      </w:r>
      <w:r>
        <w:t>эмоциональность</w:t>
      </w:r>
      <w:r>
        <w:rPr>
          <w:spacing w:val="1"/>
        </w:rPr>
        <w:t xml:space="preserve"> </w:t>
      </w:r>
      <w:r>
        <w:t>(степень,</w:t>
      </w:r>
      <w:r>
        <w:rPr>
          <w:spacing w:val="1"/>
        </w:rPr>
        <w:t xml:space="preserve"> </w:t>
      </w:r>
      <w:r>
        <w:t>в</w:t>
      </w:r>
      <w:r>
        <w:rPr>
          <w:spacing w:val="1"/>
        </w:rPr>
        <w:t xml:space="preserve"> </w:t>
      </w:r>
      <w:r>
        <w:t>которой</w:t>
      </w:r>
      <w:r>
        <w:rPr>
          <w:spacing w:val="1"/>
        </w:rPr>
        <w:t xml:space="preserve"> </w:t>
      </w:r>
      <w:r>
        <w:t>тот</w:t>
      </w:r>
      <w:r>
        <w:rPr>
          <w:spacing w:val="1"/>
        </w:rPr>
        <w:t xml:space="preserve"> </w:t>
      </w:r>
      <w:r>
        <w:t>или</w:t>
      </w:r>
      <w:r>
        <w:rPr>
          <w:spacing w:val="1"/>
        </w:rPr>
        <w:t xml:space="preserve"> </w:t>
      </w:r>
      <w:r>
        <w:t>иной</w:t>
      </w:r>
      <w:r>
        <w:rPr>
          <w:spacing w:val="1"/>
        </w:rPr>
        <w:t xml:space="preserve"> </w:t>
      </w:r>
      <w:r>
        <w:t>индивид</w:t>
      </w:r>
      <w:r>
        <w:rPr>
          <w:spacing w:val="1"/>
        </w:rPr>
        <w:t xml:space="preserve"> </w:t>
      </w:r>
      <w:r>
        <w:t>подвержен дестабилизирующему влиянию угнетающих событий); способность к восстановлению</w:t>
      </w:r>
      <w:r>
        <w:rPr>
          <w:spacing w:val="1"/>
        </w:rPr>
        <w:t xml:space="preserve"> </w:t>
      </w:r>
      <w:r>
        <w:t>внутренней</w:t>
      </w:r>
      <w:r>
        <w:rPr>
          <w:spacing w:val="1"/>
        </w:rPr>
        <w:t xml:space="preserve"> </w:t>
      </w:r>
      <w:r>
        <w:t>гармонии</w:t>
      </w:r>
      <w:r>
        <w:rPr>
          <w:spacing w:val="1"/>
        </w:rPr>
        <w:t xml:space="preserve"> </w:t>
      </w:r>
      <w:r>
        <w:t>(легкость,</w:t>
      </w:r>
      <w:r>
        <w:rPr>
          <w:spacing w:val="1"/>
        </w:rPr>
        <w:t xml:space="preserve"> </w:t>
      </w:r>
      <w:r>
        <w:t>с</w:t>
      </w:r>
      <w:r>
        <w:rPr>
          <w:spacing w:val="1"/>
        </w:rPr>
        <w:t xml:space="preserve"> </w:t>
      </w:r>
      <w:r>
        <w:t>которой</w:t>
      </w:r>
      <w:r>
        <w:rPr>
          <w:spacing w:val="1"/>
        </w:rPr>
        <w:t xml:space="preserve"> </w:t>
      </w:r>
      <w:r>
        <w:t>индивид</w:t>
      </w:r>
      <w:r>
        <w:rPr>
          <w:spacing w:val="1"/>
        </w:rPr>
        <w:t xml:space="preserve"> </w:t>
      </w:r>
      <w:r>
        <w:t>успокаивается</w:t>
      </w:r>
      <w:r>
        <w:rPr>
          <w:spacing w:val="1"/>
        </w:rPr>
        <w:t xml:space="preserve"> </w:t>
      </w:r>
      <w:r>
        <w:t>после</w:t>
      </w:r>
      <w:r>
        <w:rPr>
          <w:spacing w:val="61"/>
        </w:rPr>
        <w:t xml:space="preserve"> </w:t>
      </w:r>
      <w:r>
        <w:t>переживания</w:t>
      </w:r>
      <w:r>
        <w:rPr>
          <w:spacing w:val="1"/>
        </w:rPr>
        <w:t xml:space="preserve"> </w:t>
      </w:r>
      <w:r>
        <w:t>угнетающих эмоций); боязливость (настороженность по отношению к интенсивным или очень</w:t>
      </w:r>
      <w:r>
        <w:rPr>
          <w:spacing w:val="1"/>
        </w:rPr>
        <w:t xml:space="preserve"> </w:t>
      </w:r>
      <w:r>
        <w:t>необычным стимулам); коммуникабельность (восприимчивость к социальной стимуляции). К году ребенок узнает</w:t>
      </w:r>
      <w:r>
        <w:rPr>
          <w:spacing w:val="-2"/>
        </w:rPr>
        <w:t xml:space="preserve"> </w:t>
      </w:r>
      <w:r>
        <w:t>себя</w:t>
      </w:r>
      <w:r>
        <w:rPr>
          <w:spacing w:val="-2"/>
        </w:rPr>
        <w:t xml:space="preserve"> </w:t>
      </w:r>
      <w:r>
        <w:t>в</w:t>
      </w:r>
      <w:r>
        <w:rPr>
          <w:spacing w:val="-2"/>
        </w:rPr>
        <w:t xml:space="preserve"> </w:t>
      </w:r>
      <w:r>
        <w:t>зеркале</w:t>
      </w:r>
      <w:r>
        <w:rPr>
          <w:spacing w:val="-3"/>
        </w:rPr>
        <w:t xml:space="preserve"> </w:t>
      </w:r>
      <w:r>
        <w:t>и</w:t>
      </w:r>
      <w:r>
        <w:rPr>
          <w:spacing w:val="-2"/>
        </w:rPr>
        <w:t xml:space="preserve"> </w:t>
      </w:r>
      <w:r>
        <w:t>использует</w:t>
      </w:r>
      <w:r>
        <w:rPr>
          <w:spacing w:val="-2"/>
        </w:rPr>
        <w:t xml:space="preserve"> </w:t>
      </w:r>
      <w:r>
        <w:t>информацию</w:t>
      </w:r>
      <w:r>
        <w:rPr>
          <w:spacing w:val="-1"/>
        </w:rPr>
        <w:t xml:space="preserve"> </w:t>
      </w:r>
      <w:r>
        <w:t>из</w:t>
      </w:r>
      <w:r>
        <w:rPr>
          <w:spacing w:val="-2"/>
        </w:rPr>
        <w:t xml:space="preserve"> </w:t>
      </w:r>
      <w:r>
        <w:t>зеркала</w:t>
      </w:r>
      <w:r>
        <w:rPr>
          <w:spacing w:val="-3"/>
        </w:rPr>
        <w:t xml:space="preserve"> </w:t>
      </w:r>
      <w:r>
        <w:t>для</w:t>
      </w:r>
      <w:r>
        <w:rPr>
          <w:spacing w:val="-2"/>
        </w:rPr>
        <w:t xml:space="preserve"> </w:t>
      </w:r>
      <w:r>
        <w:t>реализации</w:t>
      </w:r>
      <w:r>
        <w:rPr>
          <w:spacing w:val="-4"/>
        </w:rPr>
        <w:t xml:space="preserve"> </w:t>
      </w:r>
      <w:r>
        <w:t>поведения.</w:t>
      </w:r>
    </w:p>
    <w:p w14:paraId="1B812042" w14:textId="77777777" w:rsidR="00152D13" w:rsidRDefault="00152D13" w:rsidP="00C814E4">
      <w:pPr>
        <w:pStyle w:val="1"/>
        <w:spacing w:line="276" w:lineRule="auto"/>
        <w:ind w:left="0" w:firstLine="709"/>
        <w:jc w:val="center"/>
        <w:rPr>
          <w:spacing w:val="-57"/>
        </w:rPr>
      </w:pPr>
      <w:r>
        <w:t>Ранний возраст (от одного года до трёх лет)</w:t>
      </w:r>
    </w:p>
    <w:p w14:paraId="45D8828C" w14:textId="51DCB7B9" w:rsidR="00152D13" w:rsidRPr="00152D13" w:rsidRDefault="00152D13" w:rsidP="00C814E4">
      <w:pPr>
        <w:pStyle w:val="1"/>
        <w:spacing w:line="276" w:lineRule="auto"/>
        <w:ind w:left="0" w:firstLine="709"/>
        <w:jc w:val="center"/>
        <w:rPr>
          <w:spacing w:val="-57"/>
        </w:rPr>
      </w:pPr>
      <w:r>
        <w:t>Вторая</w:t>
      </w:r>
      <w:r>
        <w:rPr>
          <w:spacing w:val="-2"/>
        </w:rPr>
        <w:t xml:space="preserve"> </w:t>
      </w:r>
      <w:r>
        <w:t>группа</w:t>
      </w:r>
      <w:r>
        <w:rPr>
          <w:spacing w:val="-4"/>
        </w:rPr>
        <w:t xml:space="preserve"> </w:t>
      </w:r>
      <w:r>
        <w:t>детей</w:t>
      </w:r>
      <w:r>
        <w:rPr>
          <w:spacing w:val="-1"/>
        </w:rPr>
        <w:t xml:space="preserve"> </w:t>
      </w:r>
      <w:r>
        <w:t>раннего</w:t>
      </w:r>
      <w:r>
        <w:rPr>
          <w:spacing w:val="-1"/>
        </w:rPr>
        <w:t xml:space="preserve"> </w:t>
      </w:r>
      <w:r>
        <w:t>возраст (второй</w:t>
      </w:r>
      <w:r>
        <w:rPr>
          <w:spacing w:val="-1"/>
        </w:rPr>
        <w:t xml:space="preserve"> </w:t>
      </w:r>
      <w:r>
        <w:t>год</w:t>
      </w:r>
      <w:r>
        <w:rPr>
          <w:spacing w:val="-1"/>
        </w:rPr>
        <w:t xml:space="preserve"> </w:t>
      </w:r>
      <w:r>
        <w:t>жизни)</w:t>
      </w:r>
    </w:p>
    <w:p w14:paraId="1E151C43" w14:textId="77777777" w:rsidR="00152D13" w:rsidRPr="00152D13" w:rsidRDefault="00152D13" w:rsidP="00152D13">
      <w:pPr>
        <w:pStyle w:val="2"/>
        <w:spacing w:line="276" w:lineRule="auto"/>
        <w:ind w:firstLine="709"/>
        <w:jc w:val="both"/>
        <w:rPr>
          <w:rFonts w:ascii="Times New Roman" w:hAnsi="Times New Roman" w:cs="Times New Roman"/>
          <w:b/>
          <w:bCs/>
          <w:i/>
          <w:iCs/>
          <w:color w:val="auto"/>
          <w:sz w:val="24"/>
          <w:szCs w:val="24"/>
        </w:rPr>
      </w:pPr>
      <w:proofErr w:type="spellStart"/>
      <w:r w:rsidRPr="00152D13">
        <w:rPr>
          <w:rFonts w:ascii="Times New Roman" w:hAnsi="Times New Roman" w:cs="Times New Roman"/>
          <w:b/>
          <w:bCs/>
          <w:i/>
          <w:iCs/>
          <w:color w:val="auto"/>
          <w:sz w:val="24"/>
          <w:szCs w:val="24"/>
        </w:rPr>
        <w:t>Росто</w:t>
      </w:r>
      <w:proofErr w:type="spellEnd"/>
      <w:r w:rsidRPr="00152D13">
        <w:rPr>
          <w:rFonts w:ascii="Times New Roman" w:hAnsi="Times New Roman" w:cs="Times New Roman"/>
          <w:b/>
          <w:bCs/>
          <w:i/>
          <w:iCs/>
          <w:color w:val="auto"/>
          <w:sz w:val="24"/>
          <w:szCs w:val="24"/>
        </w:rPr>
        <w:t>-весовые</w:t>
      </w:r>
      <w:r w:rsidRPr="00152D13">
        <w:rPr>
          <w:rFonts w:ascii="Times New Roman" w:hAnsi="Times New Roman" w:cs="Times New Roman"/>
          <w:b/>
          <w:bCs/>
          <w:i/>
          <w:iCs/>
          <w:color w:val="auto"/>
          <w:spacing w:val="-3"/>
          <w:sz w:val="24"/>
          <w:szCs w:val="24"/>
        </w:rPr>
        <w:t xml:space="preserve"> </w:t>
      </w:r>
      <w:r w:rsidRPr="00152D13">
        <w:rPr>
          <w:rFonts w:ascii="Times New Roman" w:hAnsi="Times New Roman" w:cs="Times New Roman"/>
          <w:b/>
          <w:bCs/>
          <w:i/>
          <w:iCs/>
          <w:color w:val="auto"/>
          <w:sz w:val="24"/>
          <w:szCs w:val="24"/>
        </w:rPr>
        <w:t>характеристики</w:t>
      </w:r>
    </w:p>
    <w:p w14:paraId="0EECF22A" w14:textId="77777777" w:rsidR="00152D13" w:rsidRDefault="00152D13" w:rsidP="00152D13">
      <w:pPr>
        <w:pStyle w:val="af2"/>
        <w:spacing w:line="276" w:lineRule="auto"/>
        <w:ind w:firstLine="709"/>
        <w:jc w:val="both"/>
      </w:pPr>
      <w:r>
        <w:t>Вес двухлетнего ребенка составляет одну пятую веса взрослого человека. К двум годам</w:t>
      </w:r>
      <w:r>
        <w:rPr>
          <w:spacing w:val="1"/>
        </w:rPr>
        <w:t xml:space="preserve"> </w:t>
      </w:r>
      <w:r>
        <w:t>мальчики набирают вес до 13,04 кг, девочки - 12,6 кг.</w:t>
      </w:r>
      <w:r>
        <w:rPr>
          <w:spacing w:val="1"/>
        </w:rPr>
        <w:t xml:space="preserve"> </w:t>
      </w:r>
      <w:r>
        <w:t xml:space="preserve">Ежемесячная прибавка в весе </w:t>
      </w:r>
      <w:r>
        <w:lastRenderedPageBreak/>
        <w:t>составляет</w:t>
      </w:r>
      <w:r>
        <w:rPr>
          <w:spacing w:val="1"/>
        </w:rPr>
        <w:t xml:space="preserve"> </w:t>
      </w:r>
      <w:r>
        <w:t>200-250 граммов, а в росте 1 см. К двум годам длина тела мальчиков достигает 88,3 см, а девочек -</w:t>
      </w:r>
      <w:r>
        <w:rPr>
          <w:spacing w:val="1"/>
        </w:rPr>
        <w:t xml:space="preserve"> </w:t>
      </w:r>
      <w:r>
        <w:t>86,1</w:t>
      </w:r>
      <w:r>
        <w:rPr>
          <w:spacing w:val="-1"/>
        </w:rPr>
        <w:t xml:space="preserve"> </w:t>
      </w:r>
      <w:r>
        <w:t>см.</w:t>
      </w:r>
    </w:p>
    <w:p w14:paraId="6E8D1CA0" w14:textId="5D2FD436" w:rsidR="00152D13" w:rsidRPr="00152D13" w:rsidRDefault="00152D13" w:rsidP="00152D13">
      <w:pPr>
        <w:pStyle w:val="af2"/>
        <w:spacing w:line="276" w:lineRule="auto"/>
        <w:ind w:firstLine="709"/>
        <w:jc w:val="both"/>
      </w:pPr>
      <w:r w:rsidRPr="00152D13">
        <w:rPr>
          <w:b/>
          <w:bCs/>
          <w:i/>
          <w:iCs/>
        </w:rPr>
        <w:t>Функциональное</w:t>
      </w:r>
      <w:r w:rsidRPr="00152D13">
        <w:rPr>
          <w:b/>
          <w:bCs/>
          <w:i/>
          <w:iCs/>
          <w:spacing w:val="-4"/>
        </w:rPr>
        <w:t xml:space="preserve"> </w:t>
      </w:r>
      <w:r w:rsidRPr="00152D13">
        <w:rPr>
          <w:b/>
          <w:bCs/>
          <w:i/>
          <w:iCs/>
        </w:rPr>
        <w:t>созревание</w:t>
      </w:r>
    </w:p>
    <w:p w14:paraId="369011CC" w14:textId="77777777" w:rsidR="00152D13" w:rsidRDefault="00152D13" w:rsidP="00152D13">
      <w:pPr>
        <w:pStyle w:val="af2"/>
        <w:spacing w:line="276" w:lineRule="auto"/>
        <w:ind w:firstLine="709"/>
        <w:jc w:val="both"/>
      </w:pPr>
      <w:r>
        <w:t>Продолжаются рост и функциональное развитие внутренних органов, костной, мышечной и</w:t>
      </w:r>
      <w:r>
        <w:rPr>
          <w:spacing w:val="-57"/>
        </w:rPr>
        <w:t xml:space="preserve"> </w:t>
      </w:r>
      <w:r>
        <w:t>центральной нервной системы. Повышается работоспособность нервных центров. Общее время</w:t>
      </w:r>
      <w:r>
        <w:rPr>
          <w:spacing w:val="1"/>
        </w:rPr>
        <w:t xml:space="preserve"> </w:t>
      </w:r>
      <w:r>
        <w:t>сна,</w:t>
      </w:r>
      <w:r>
        <w:rPr>
          <w:spacing w:val="-1"/>
        </w:rPr>
        <w:t xml:space="preserve"> </w:t>
      </w:r>
      <w:r>
        <w:t>практически</w:t>
      </w:r>
      <w:r>
        <w:rPr>
          <w:spacing w:val="-1"/>
        </w:rPr>
        <w:t xml:space="preserve"> </w:t>
      </w:r>
      <w:r>
        <w:t>полностью</w:t>
      </w:r>
      <w:r>
        <w:rPr>
          <w:spacing w:val="-1"/>
        </w:rPr>
        <w:t xml:space="preserve"> </w:t>
      </w:r>
      <w:r>
        <w:t>подчиненного</w:t>
      </w:r>
      <w:r>
        <w:rPr>
          <w:spacing w:val="-1"/>
        </w:rPr>
        <w:t xml:space="preserve"> </w:t>
      </w:r>
      <w:r>
        <w:t>суточной</w:t>
      </w:r>
      <w:r>
        <w:rPr>
          <w:spacing w:val="-1"/>
        </w:rPr>
        <w:t xml:space="preserve"> </w:t>
      </w:r>
      <w:r>
        <w:t>ритмике, составляет</w:t>
      </w:r>
      <w:r>
        <w:rPr>
          <w:spacing w:val="-1"/>
        </w:rPr>
        <w:t xml:space="preserve"> </w:t>
      </w:r>
      <w:r>
        <w:t>11-12</w:t>
      </w:r>
      <w:r>
        <w:rPr>
          <w:spacing w:val="-1"/>
        </w:rPr>
        <w:t xml:space="preserve"> </w:t>
      </w:r>
      <w:r>
        <w:t>часов.</w:t>
      </w:r>
    </w:p>
    <w:p w14:paraId="500799B2" w14:textId="77777777" w:rsidR="00152D13" w:rsidRDefault="00152D13" w:rsidP="00152D13">
      <w:pPr>
        <w:pStyle w:val="af2"/>
        <w:spacing w:line="276" w:lineRule="auto"/>
        <w:ind w:firstLine="709"/>
        <w:jc w:val="both"/>
      </w:pPr>
      <w:r>
        <w:t>Развитие</w:t>
      </w:r>
      <w:r>
        <w:rPr>
          <w:spacing w:val="1"/>
        </w:rPr>
        <w:t xml:space="preserve"> </w:t>
      </w:r>
      <w:r>
        <w:t>центральной</w:t>
      </w:r>
      <w:r>
        <w:rPr>
          <w:spacing w:val="1"/>
        </w:rPr>
        <w:t xml:space="preserve"> </w:t>
      </w:r>
      <w:r>
        <w:t>нервной</w:t>
      </w:r>
      <w:r>
        <w:rPr>
          <w:spacing w:val="1"/>
        </w:rPr>
        <w:t xml:space="preserve"> </w:t>
      </w:r>
      <w:r>
        <w:t>системы</w:t>
      </w:r>
      <w:r>
        <w:rPr>
          <w:spacing w:val="1"/>
        </w:rPr>
        <w:t xml:space="preserve"> </w:t>
      </w:r>
      <w:r>
        <w:t>на</w:t>
      </w:r>
      <w:r>
        <w:rPr>
          <w:spacing w:val="1"/>
        </w:rPr>
        <w:t xml:space="preserve"> </w:t>
      </w:r>
      <w:r>
        <w:t>этом</w:t>
      </w:r>
      <w:r>
        <w:rPr>
          <w:spacing w:val="1"/>
        </w:rPr>
        <w:t xml:space="preserve"> </w:t>
      </w:r>
      <w:r>
        <w:t>этапе</w:t>
      </w:r>
      <w:r>
        <w:rPr>
          <w:spacing w:val="1"/>
        </w:rPr>
        <w:t xml:space="preserve"> </w:t>
      </w:r>
      <w:r>
        <w:t>характеризуется</w:t>
      </w:r>
      <w:r>
        <w:rPr>
          <w:spacing w:val="1"/>
        </w:rPr>
        <w:t xml:space="preserve"> </w:t>
      </w:r>
      <w:r>
        <w:t>замедлением</w:t>
      </w:r>
      <w:r>
        <w:rPr>
          <w:spacing w:val="1"/>
        </w:rPr>
        <w:t xml:space="preserve"> </w:t>
      </w:r>
      <w:r>
        <w:t>ростовых процессов, снижением скорости увеличения объема головного мозга и формированием</w:t>
      </w:r>
      <w:r>
        <w:rPr>
          <w:spacing w:val="1"/>
        </w:rPr>
        <w:t xml:space="preserve"> </w:t>
      </w:r>
      <w:r>
        <w:t>нервных связей.</w:t>
      </w:r>
    </w:p>
    <w:p w14:paraId="4EA032A8" w14:textId="77777777" w:rsidR="00152D13" w:rsidRDefault="00152D13" w:rsidP="00152D13">
      <w:pPr>
        <w:pStyle w:val="af2"/>
        <w:spacing w:line="276" w:lineRule="auto"/>
        <w:ind w:firstLine="709"/>
        <w:jc w:val="both"/>
      </w:pPr>
      <w:r>
        <w:t>Начиная</w:t>
      </w:r>
      <w:r>
        <w:rPr>
          <w:spacing w:val="1"/>
        </w:rPr>
        <w:t xml:space="preserve"> </w:t>
      </w:r>
      <w:r>
        <w:t>с</w:t>
      </w:r>
      <w:r>
        <w:rPr>
          <w:spacing w:val="1"/>
        </w:rPr>
        <w:t xml:space="preserve"> </w:t>
      </w:r>
      <w:r>
        <w:t>16-18-ти</w:t>
      </w:r>
      <w:r>
        <w:rPr>
          <w:spacing w:val="1"/>
        </w:rPr>
        <w:t xml:space="preserve"> </w:t>
      </w:r>
      <w:r>
        <w:t>месяцев</w:t>
      </w:r>
      <w:r>
        <w:rPr>
          <w:spacing w:val="1"/>
        </w:rPr>
        <w:t xml:space="preserve"> </w:t>
      </w:r>
      <w:r>
        <w:t>уровень</w:t>
      </w:r>
      <w:r>
        <w:rPr>
          <w:spacing w:val="1"/>
        </w:rPr>
        <w:t xml:space="preserve"> </w:t>
      </w:r>
      <w:r>
        <w:t>развития</w:t>
      </w:r>
      <w:r>
        <w:rPr>
          <w:spacing w:val="1"/>
        </w:rPr>
        <w:t xml:space="preserve"> </w:t>
      </w:r>
      <w:r>
        <w:t>мускулатуры</w:t>
      </w:r>
      <w:r>
        <w:rPr>
          <w:spacing w:val="1"/>
        </w:rPr>
        <w:t xml:space="preserve"> </w:t>
      </w:r>
      <w:r>
        <w:t>и</w:t>
      </w:r>
      <w:r>
        <w:rPr>
          <w:spacing w:val="1"/>
        </w:rPr>
        <w:t xml:space="preserve"> </w:t>
      </w:r>
      <w:r>
        <w:t>нервной</w:t>
      </w:r>
      <w:r>
        <w:rPr>
          <w:spacing w:val="1"/>
        </w:rPr>
        <w:t xml:space="preserve"> </w:t>
      </w:r>
      <w:r>
        <w:t>системы</w:t>
      </w:r>
      <w:r>
        <w:rPr>
          <w:spacing w:val="1"/>
        </w:rPr>
        <w:t xml:space="preserve"> </w:t>
      </w:r>
      <w:r>
        <w:t>обеспечивает рефлекторную деятельность по контролю выделительной системы. К двум годам у</w:t>
      </w:r>
      <w:r>
        <w:rPr>
          <w:spacing w:val="1"/>
        </w:rPr>
        <w:t xml:space="preserve"> </w:t>
      </w:r>
      <w:r>
        <w:t>большинства</w:t>
      </w:r>
      <w:r>
        <w:rPr>
          <w:spacing w:val="1"/>
        </w:rPr>
        <w:t xml:space="preserve"> </w:t>
      </w:r>
      <w:r>
        <w:t>детей</w:t>
      </w:r>
      <w:r>
        <w:rPr>
          <w:spacing w:val="1"/>
        </w:rPr>
        <w:t xml:space="preserve"> </w:t>
      </w:r>
      <w:r>
        <w:t>ночное</w:t>
      </w:r>
      <w:r>
        <w:rPr>
          <w:spacing w:val="1"/>
        </w:rPr>
        <w:t xml:space="preserve"> </w:t>
      </w:r>
      <w:r>
        <w:t>мочеиспускание</w:t>
      </w:r>
      <w:r>
        <w:rPr>
          <w:spacing w:val="1"/>
        </w:rPr>
        <w:t xml:space="preserve"> </w:t>
      </w:r>
      <w:r>
        <w:t>прекращается,</w:t>
      </w:r>
      <w:r>
        <w:rPr>
          <w:spacing w:val="1"/>
        </w:rPr>
        <w:t xml:space="preserve"> </w:t>
      </w:r>
      <w:r>
        <w:t>хотя</w:t>
      </w:r>
      <w:r>
        <w:rPr>
          <w:spacing w:val="1"/>
        </w:rPr>
        <w:t xml:space="preserve"> </w:t>
      </w:r>
      <w:r>
        <w:t>время</w:t>
      </w:r>
      <w:r>
        <w:rPr>
          <w:spacing w:val="1"/>
        </w:rPr>
        <w:t xml:space="preserve"> </w:t>
      </w:r>
      <w:r>
        <w:t>от</w:t>
      </w:r>
      <w:r>
        <w:rPr>
          <w:spacing w:val="1"/>
        </w:rPr>
        <w:t xml:space="preserve"> </w:t>
      </w:r>
      <w:r>
        <w:t>времени</w:t>
      </w:r>
      <w:r>
        <w:rPr>
          <w:spacing w:val="1"/>
        </w:rPr>
        <w:t xml:space="preserve"> </w:t>
      </w:r>
      <w:r>
        <w:t>оно</w:t>
      </w:r>
      <w:r>
        <w:rPr>
          <w:spacing w:val="1"/>
        </w:rPr>
        <w:t xml:space="preserve"> </w:t>
      </w:r>
      <w:r>
        <w:t>может</w:t>
      </w:r>
      <w:r>
        <w:rPr>
          <w:spacing w:val="1"/>
        </w:rPr>
        <w:t xml:space="preserve"> </w:t>
      </w:r>
      <w:r>
        <w:t>повторяться</w:t>
      </w:r>
      <w:r>
        <w:rPr>
          <w:spacing w:val="1"/>
        </w:rPr>
        <w:t xml:space="preserve"> </w:t>
      </w:r>
      <w:r>
        <w:t>у</w:t>
      </w:r>
      <w:r>
        <w:rPr>
          <w:spacing w:val="1"/>
        </w:rPr>
        <w:t xml:space="preserve"> </w:t>
      </w:r>
      <w:r>
        <w:t>многих</w:t>
      </w:r>
      <w:r>
        <w:rPr>
          <w:spacing w:val="1"/>
        </w:rPr>
        <w:t xml:space="preserve"> </w:t>
      </w:r>
      <w:r>
        <w:t>из</w:t>
      </w:r>
      <w:r>
        <w:rPr>
          <w:spacing w:val="1"/>
        </w:rPr>
        <w:t xml:space="preserve"> </w:t>
      </w:r>
      <w:r>
        <w:t>них</w:t>
      </w:r>
      <w:r>
        <w:rPr>
          <w:spacing w:val="1"/>
        </w:rPr>
        <w:t xml:space="preserve"> </w:t>
      </w:r>
      <w:r>
        <w:t>и</w:t>
      </w:r>
      <w:r>
        <w:rPr>
          <w:spacing w:val="1"/>
        </w:rPr>
        <w:t xml:space="preserve"> </w:t>
      </w:r>
      <w:r>
        <w:t>гораздо</w:t>
      </w:r>
      <w:r>
        <w:rPr>
          <w:spacing w:val="1"/>
        </w:rPr>
        <w:t xml:space="preserve"> </w:t>
      </w:r>
      <w:r>
        <w:t>позднее</w:t>
      </w:r>
      <w:r>
        <w:rPr>
          <w:spacing w:val="1"/>
        </w:rPr>
        <w:t xml:space="preserve"> </w:t>
      </w:r>
      <w:r>
        <w:t>в</w:t>
      </w:r>
      <w:r>
        <w:rPr>
          <w:spacing w:val="1"/>
        </w:rPr>
        <w:t xml:space="preserve"> </w:t>
      </w:r>
      <w:r>
        <w:t>результате</w:t>
      </w:r>
      <w:r>
        <w:rPr>
          <w:spacing w:val="1"/>
        </w:rPr>
        <w:t xml:space="preserve"> </w:t>
      </w:r>
      <w:r>
        <w:t>нарушения</w:t>
      </w:r>
      <w:r>
        <w:rPr>
          <w:spacing w:val="1"/>
        </w:rPr>
        <w:t xml:space="preserve"> </w:t>
      </w:r>
      <w:r>
        <w:t>привычных</w:t>
      </w:r>
      <w:r>
        <w:rPr>
          <w:spacing w:val="1"/>
        </w:rPr>
        <w:t xml:space="preserve"> </w:t>
      </w:r>
      <w:r>
        <w:t>видов</w:t>
      </w:r>
      <w:r>
        <w:rPr>
          <w:spacing w:val="1"/>
        </w:rPr>
        <w:t xml:space="preserve"> </w:t>
      </w:r>
      <w:r>
        <w:t>повседневной</w:t>
      </w:r>
      <w:r>
        <w:rPr>
          <w:spacing w:val="-2"/>
        </w:rPr>
        <w:t xml:space="preserve"> </w:t>
      </w:r>
      <w:r>
        <w:t>активности,</w:t>
      </w:r>
      <w:r>
        <w:rPr>
          <w:spacing w:val="-2"/>
        </w:rPr>
        <w:t xml:space="preserve"> </w:t>
      </w:r>
      <w:r>
        <w:t>на</w:t>
      </w:r>
      <w:r>
        <w:rPr>
          <w:spacing w:val="-2"/>
        </w:rPr>
        <w:t xml:space="preserve"> </w:t>
      </w:r>
      <w:r>
        <w:t>фоне</w:t>
      </w:r>
      <w:r>
        <w:rPr>
          <w:spacing w:val="-3"/>
        </w:rPr>
        <w:t xml:space="preserve"> </w:t>
      </w:r>
      <w:r>
        <w:t>болезни,</w:t>
      </w:r>
      <w:r>
        <w:rPr>
          <w:spacing w:val="-1"/>
        </w:rPr>
        <w:t xml:space="preserve"> </w:t>
      </w:r>
      <w:r>
        <w:t>в</w:t>
      </w:r>
      <w:r>
        <w:rPr>
          <w:spacing w:val="-3"/>
        </w:rPr>
        <w:t xml:space="preserve"> </w:t>
      </w:r>
      <w:r>
        <w:t>случаях</w:t>
      </w:r>
      <w:r>
        <w:rPr>
          <w:spacing w:val="1"/>
        </w:rPr>
        <w:t xml:space="preserve"> </w:t>
      </w:r>
      <w:r>
        <w:t>перевозбуждения</w:t>
      </w:r>
      <w:r>
        <w:rPr>
          <w:spacing w:val="-2"/>
        </w:rPr>
        <w:t xml:space="preserve"> </w:t>
      </w:r>
      <w:r>
        <w:t>ребенка</w:t>
      </w:r>
      <w:r>
        <w:rPr>
          <w:spacing w:val="-3"/>
        </w:rPr>
        <w:t xml:space="preserve"> </w:t>
      </w:r>
      <w:r>
        <w:t>или испуга.</w:t>
      </w:r>
    </w:p>
    <w:p w14:paraId="72C42D92" w14:textId="77777777" w:rsidR="00152D13" w:rsidRDefault="00152D13" w:rsidP="00152D13">
      <w:pPr>
        <w:pStyle w:val="af2"/>
        <w:spacing w:line="276" w:lineRule="auto"/>
        <w:ind w:firstLine="709"/>
        <w:jc w:val="both"/>
      </w:pPr>
      <w:r>
        <w:rPr>
          <w:b/>
          <w:i/>
        </w:rPr>
        <w:t xml:space="preserve">Развитие моторики. </w:t>
      </w:r>
      <w:r>
        <w:t>Развитие моторики является определяющим для всего психического</w:t>
      </w:r>
      <w:r>
        <w:rPr>
          <w:spacing w:val="1"/>
        </w:rPr>
        <w:t xml:space="preserve"> </w:t>
      </w:r>
      <w:r>
        <w:t>развития.</w:t>
      </w:r>
      <w:r>
        <w:rPr>
          <w:spacing w:val="1"/>
        </w:rPr>
        <w:t xml:space="preserve"> </w:t>
      </w:r>
      <w:r>
        <w:t>Преимущественно</w:t>
      </w:r>
      <w:r>
        <w:rPr>
          <w:spacing w:val="1"/>
        </w:rPr>
        <w:t xml:space="preserve"> </w:t>
      </w:r>
      <w:r>
        <w:t>формируется</w:t>
      </w:r>
      <w:r>
        <w:rPr>
          <w:spacing w:val="1"/>
        </w:rPr>
        <w:t xml:space="preserve"> </w:t>
      </w:r>
      <w:r>
        <w:t>подкорковый</w:t>
      </w:r>
      <w:r>
        <w:rPr>
          <w:spacing w:val="1"/>
        </w:rPr>
        <w:t xml:space="preserve"> </w:t>
      </w:r>
      <w:r>
        <w:t>уровень</w:t>
      </w:r>
      <w:r>
        <w:rPr>
          <w:spacing w:val="1"/>
        </w:rPr>
        <w:t xml:space="preserve"> </w:t>
      </w:r>
      <w:r>
        <w:t>организации</w:t>
      </w:r>
      <w:r>
        <w:rPr>
          <w:spacing w:val="1"/>
        </w:rPr>
        <w:t xml:space="preserve"> </w:t>
      </w:r>
      <w:r>
        <w:t>движения,</w:t>
      </w:r>
      <w:r>
        <w:rPr>
          <w:spacing w:val="-57"/>
        </w:rPr>
        <w:t xml:space="preserve"> </w:t>
      </w:r>
      <w:r>
        <w:t>включающий</w:t>
      </w:r>
      <w:r>
        <w:rPr>
          <w:spacing w:val="1"/>
        </w:rPr>
        <w:t xml:space="preserve"> </w:t>
      </w:r>
      <w:r>
        <w:t>формирование</w:t>
      </w:r>
      <w:r>
        <w:rPr>
          <w:spacing w:val="1"/>
        </w:rPr>
        <w:t xml:space="preserve"> </w:t>
      </w:r>
      <w:r>
        <w:t>ритма,</w:t>
      </w:r>
      <w:r>
        <w:rPr>
          <w:spacing w:val="1"/>
        </w:rPr>
        <w:t xml:space="preserve"> </w:t>
      </w:r>
      <w:r>
        <w:t>темпа,</w:t>
      </w:r>
      <w:r>
        <w:rPr>
          <w:spacing w:val="1"/>
        </w:rPr>
        <w:t xml:space="preserve"> </w:t>
      </w:r>
      <w:r>
        <w:t>тонуса.</w:t>
      </w:r>
      <w:r>
        <w:rPr>
          <w:spacing w:val="1"/>
        </w:rPr>
        <w:t xml:space="preserve"> </w:t>
      </w:r>
      <w:r>
        <w:t>Все</w:t>
      </w:r>
      <w:r>
        <w:rPr>
          <w:spacing w:val="1"/>
        </w:rPr>
        <w:t xml:space="preserve"> </w:t>
      </w:r>
      <w:r>
        <w:t>движения</w:t>
      </w:r>
      <w:r>
        <w:rPr>
          <w:spacing w:val="1"/>
        </w:rPr>
        <w:t xml:space="preserve"> </w:t>
      </w:r>
      <w:r>
        <w:t>формируются</w:t>
      </w:r>
      <w:r>
        <w:rPr>
          <w:spacing w:val="1"/>
        </w:rPr>
        <w:t xml:space="preserve"> </w:t>
      </w:r>
      <w:r>
        <w:t>на</w:t>
      </w:r>
      <w:r>
        <w:rPr>
          <w:spacing w:val="1"/>
        </w:rPr>
        <w:t xml:space="preserve"> </w:t>
      </w:r>
      <w:r>
        <w:t>основании</w:t>
      </w:r>
      <w:r>
        <w:rPr>
          <w:spacing w:val="1"/>
        </w:rPr>
        <w:t xml:space="preserve"> </w:t>
      </w:r>
      <w:r>
        <w:t>ритмической картины, соответственно, чрезвычайно важно формировать ритмичность (движения</w:t>
      </w:r>
      <w:r>
        <w:rPr>
          <w:spacing w:val="1"/>
        </w:rPr>
        <w:t xml:space="preserve"> </w:t>
      </w:r>
      <w:r>
        <w:t>под ритм; режим дня; чередование активности и отдыха). Подавляющие большинство детей (90%)</w:t>
      </w:r>
      <w:r>
        <w:rPr>
          <w:spacing w:val="1"/>
        </w:rPr>
        <w:t xml:space="preserve"> </w:t>
      </w:r>
      <w:r>
        <w:t>может хорошо ходить (в год и два месяца); строить башню из двух кубиков (в полтора года);</w:t>
      </w:r>
      <w:r>
        <w:rPr>
          <w:spacing w:val="1"/>
        </w:rPr>
        <w:t xml:space="preserve"> </w:t>
      </w:r>
      <w:r>
        <w:t>подниматься по ступенькам (в год и десять месяцев); пинать мяч (к двум годам). На развитие</w:t>
      </w:r>
      <w:r>
        <w:rPr>
          <w:spacing w:val="1"/>
        </w:rPr>
        <w:t xml:space="preserve"> </w:t>
      </w:r>
      <w:r>
        <w:t>основных</w:t>
      </w:r>
      <w:r>
        <w:rPr>
          <w:spacing w:val="1"/>
        </w:rPr>
        <w:t xml:space="preserve"> </w:t>
      </w:r>
      <w:r>
        <w:t>движений</w:t>
      </w:r>
      <w:r>
        <w:rPr>
          <w:spacing w:val="1"/>
        </w:rPr>
        <w:t xml:space="preserve"> </w:t>
      </w:r>
      <w:r>
        <w:t>ребенка</w:t>
      </w:r>
      <w:r>
        <w:rPr>
          <w:spacing w:val="1"/>
        </w:rPr>
        <w:t xml:space="preserve"> </w:t>
      </w:r>
      <w:r>
        <w:t>частично</w:t>
      </w:r>
      <w:r>
        <w:rPr>
          <w:spacing w:val="1"/>
        </w:rPr>
        <w:t xml:space="preserve"> </w:t>
      </w:r>
      <w:r>
        <w:t>влияют</w:t>
      </w:r>
      <w:r>
        <w:rPr>
          <w:spacing w:val="1"/>
        </w:rPr>
        <w:t xml:space="preserve"> </w:t>
      </w:r>
      <w:r>
        <w:t>пропорции</w:t>
      </w:r>
      <w:r>
        <w:rPr>
          <w:spacing w:val="1"/>
        </w:rPr>
        <w:t xml:space="preserve"> </w:t>
      </w:r>
      <w:r>
        <w:t>его</w:t>
      </w:r>
      <w:r>
        <w:rPr>
          <w:spacing w:val="1"/>
        </w:rPr>
        <w:t xml:space="preserve"> </w:t>
      </w:r>
      <w:r>
        <w:t>тела:</w:t>
      </w:r>
      <w:r>
        <w:rPr>
          <w:spacing w:val="1"/>
        </w:rPr>
        <w:t xml:space="preserve"> </w:t>
      </w:r>
      <w:r>
        <w:t>короткие</w:t>
      </w:r>
      <w:r>
        <w:rPr>
          <w:spacing w:val="1"/>
        </w:rPr>
        <w:t xml:space="preserve"> </w:t>
      </w:r>
      <w:r>
        <w:t>ноги,</w:t>
      </w:r>
      <w:r>
        <w:rPr>
          <w:spacing w:val="1"/>
        </w:rPr>
        <w:t xml:space="preserve"> </w:t>
      </w:r>
      <w:r>
        <w:t>длинное</w:t>
      </w:r>
      <w:r>
        <w:rPr>
          <w:spacing w:val="1"/>
        </w:rPr>
        <w:t xml:space="preserve"> </w:t>
      </w:r>
      <w:r>
        <w:t>туловище, большая голова. Ребенок до полутора лет часто падает при ходьбе, не всегда может</w:t>
      </w:r>
      <w:r>
        <w:rPr>
          <w:spacing w:val="1"/>
        </w:rPr>
        <w:t xml:space="preserve"> </w:t>
      </w:r>
      <w:r>
        <w:t>вовремя остановиться, обойти препятствие. Несовершенна и осанка. Вследствие недостаточного</w:t>
      </w:r>
      <w:r>
        <w:rPr>
          <w:spacing w:val="1"/>
        </w:rPr>
        <w:t xml:space="preserve"> </w:t>
      </w:r>
      <w:r>
        <w:t>развития мышечной системы ребенку трудно долго выполнять однотипные движения, например,</w:t>
      </w:r>
      <w:r>
        <w:rPr>
          <w:spacing w:val="1"/>
        </w:rPr>
        <w:t xml:space="preserve"> </w:t>
      </w:r>
      <w:r>
        <w:t>ходить с мамой «только за ручку». Постепенно ходьба совершенствуется. Дети учатся свободно</w:t>
      </w:r>
      <w:r>
        <w:rPr>
          <w:spacing w:val="1"/>
        </w:rPr>
        <w:t xml:space="preserve"> </w:t>
      </w:r>
      <w:r>
        <w:t>передвигаться</w:t>
      </w:r>
      <w:r>
        <w:rPr>
          <w:spacing w:val="1"/>
        </w:rPr>
        <w:t xml:space="preserve"> </w:t>
      </w:r>
      <w:r>
        <w:t>на</w:t>
      </w:r>
      <w:r>
        <w:rPr>
          <w:spacing w:val="1"/>
        </w:rPr>
        <w:t xml:space="preserve"> </w:t>
      </w:r>
      <w:r>
        <w:t>прогулке:</w:t>
      </w:r>
      <w:r>
        <w:rPr>
          <w:spacing w:val="1"/>
        </w:rPr>
        <w:t xml:space="preserve"> </w:t>
      </w:r>
      <w:r>
        <w:t>они</w:t>
      </w:r>
      <w:r>
        <w:rPr>
          <w:spacing w:val="1"/>
        </w:rPr>
        <w:t xml:space="preserve"> </w:t>
      </w:r>
      <w:r>
        <w:t>взбираются</w:t>
      </w:r>
      <w:r>
        <w:rPr>
          <w:spacing w:val="1"/>
        </w:rPr>
        <w:t xml:space="preserve"> </w:t>
      </w:r>
      <w:r>
        <w:t>на</w:t>
      </w:r>
      <w:r>
        <w:rPr>
          <w:spacing w:val="1"/>
        </w:rPr>
        <w:t xml:space="preserve"> </w:t>
      </w:r>
      <w:r>
        <w:t>бугорки,</w:t>
      </w:r>
      <w:r>
        <w:rPr>
          <w:spacing w:val="1"/>
        </w:rPr>
        <w:t xml:space="preserve"> </w:t>
      </w:r>
      <w:r>
        <w:t>ходят</w:t>
      </w:r>
      <w:r>
        <w:rPr>
          <w:spacing w:val="1"/>
        </w:rPr>
        <w:t xml:space="preserve"> </w:t>
      </w:r>
      <w:r>
        <w:t>по</w:t>
      </w:r>
      <w:r>
        <w:rPr>
          <w:spacing w:val="1"/>
        </w:rPr>
        <w:t xml:space="preserve"> </w:t>
      </w:r>
      <w:r>
        <w:t>траве,</w:t>
      </w:r>
      <w:r>
        <w:rPr>
          <w:spacing w:val="1"/>
        </w:rPr>
        <w:t xml:space="preserve"> </w:t>
      </w:r>
      <w:r>
        <w:t>перешагивают</w:t>
      </w:r>
      <w:r>
        <w:rPr>
          <w:spacing w:val="1"/>
        </w:rPr>
        <w:t xml:space="preserve"> </w:t>
      </w:r>
      <w:r>
        <w:t>через</w:t>
      </w:r>
      <w:r>
        <w:rPr>
          <w:spacing w:val="-57"/>
        </w:rPr>
        <w:t xml:space="preserve"> </w:t>
      </w:r>
      <w:r>
        <w:t>небольшие препятствия, например, палку, лежащую на земле. Исчезает шаркающая походка. В</w:t>
      </w:r>
      <w:r>
        <w:rPr>
          <w:spacing w:val="1"/>
        </w:rPr>
        <w:t xml:space="preserve"> </w:t>
      </w:r>
      <w:r>
        <w:t>подвижных играх и на музыкальных занятиях дети делают боковые шаги, медленно кружатся на</w:t>
      </w:r>
      <w:r>
        <w:rPr>
          <w:spacing w:val="1"/>
        </w:rPr>
        <w:t xml:space="preserve"> </w:t>
      </w:r>
      <w:r>
        <w:t>месте. Даже в начале второго года дети много лазают: взбираются на горку, на диванчики, а позже</w:t>
      </w:r>
      <w:r>
        <w:rPr>
          <w:spacing w:val="1"/>
        </w:rPr>
        <w:t xml:space="preserve"> </w:t>
      </w:r>
      <w:r>
        <w:t>(приставным шагом) и на шведскую стенку. Они также перелезают через бревно, подлезают под</w:t>
      </w:r>
      <w:r>
        <w:rPr>
          <w:spacing w:val="1"/>
        </w:rPr>
        <w:t xml:space="preserve"> </w:t>
      </w:r>
      <w:r>
        <w:t>скамейку, пролезают через обруч. После полутора лет у малышей кроме основных развиваются и</w:t>
      </w:r>
      <w:r>
        <w:rPr>
          <w:spacing w:val="1"/>
        </w:rPr>
        <w:t xml:space="preserve"> </w:t>
      </w:r>
      <w:r>
        <w:t>подражательные</w:t>
      </w:r>
      <w:r>
        <w:rPr>
          <w:spacing w:val="1"/>
        </w:rPr>
        <w:t xml:space="preserve"> </w:t>
      </w:r>
      <w:r>
        <w:t>движения</w:t>
      </w:r>
      <w:r>
        <w:rPr>
          <w:spacing w:val="1"/>
        </w:rPr>
        <w:t xml:space="preserve"> </w:t>
      </w:r>
      <w:r>
        <w:t>(мишке,</w:t>
      </w:r>
      <w:r>
        <w:rPr>
          <w:spacing w:val="1"/>
        </w:rPr>
        <w:t xml:space="preserve"> </w:t>
      </w:r>
      <w:r>
        <w:t>зайчику).</w:t>
      </w:r>
      <w:r>
        <w:rPr>
          <w:spacing w:val="1"/>
        </w:rPr>
        <w:t xml:space="preserve"> </w:t>
      </w:r>
      <w:r>
        <w:t>В</w:t>
      </w:r>
      <w:r>
        <w:rPr>
          <w:spacing w:val="1"/>
        </w:rPr>
        <w:t xml:space="preserve"> </w:t>
      </w:r>
      <w:r>
        <w:t>простых</w:t>
      </w:r>
      <w:r>
        <w:rPr>
          <w:spacing w:val="1"/>
        </w:rPr>
        <w:t xml:space="preserve"> </w:t>
      </w:r>
      <w:r>
        <w:t>подвижных</w:t>
      </w:r>
      <w:r>
        <w:rPr>
          <w:spacing w:val="1"/>
        </w:rPr>
        <w:t xml:space="preserve"> </w:t>
      </w:r>
      <w:r>
        <w:t>играх</w:t>
      </w:r>
      <w:r>
        <w:rPr>
          <w:spacing w:val="1"/>
        </w:rPr>
        <w:t xml:space="preserve"> </w:t>
      </w:r>
      <w:r>
        <w:t>и</w:t>
      </w:r>
      <w:r>
        <w:rPr>
          <w:spacing w:val="1"/>
        </w:rPr>
        <w:t xml:space="preserve"> </w:t>
      </w:r>
      <w:r>
        <w:t>плясках</w:t>
      </w:r>
      <w:r>
        <w:rPr>
          <w:spacing w:val="1"/>
        </w:rPr>
        <w:t xml:space="preserve"> </w:t>
      </w:r>
      <w:r>
        <w:t>дети</w:t>
      </w:r>
      <w:r>
        <w:rPr>
          <w:spacing w:val="1"/>
        </w:rPr>
        <w:t xml:space="preserve"> </w:t>
      </w:r>
      <w:r>
        <w:t>привыкают</w:t>
      </w:r>
      <w:r>
        <w:rPr>
          <w:spacing w:val="1"/>
        </w:rPr>
        <w:t xml:space="preserve"> </w:t>
      </w:r>
      <w:r>
        <w:t>координировать</w:t>
      </w:r>
      <w:r>
        <w:rPr>
          <w:spacing w:val="1"/>
        </w:rPr>
        <w:t xml:space="preserve"> </w:t>
      </w:r>
      <w:r>
        <w:t>свои</w:t>
      </w:r>
      <w:r>
        <w:rPr>
          <w:spacing w:val="1"/>
        </w:rPr>
        <w:t xml:space="preserve"> </w:t>
      </w:r>
      <w:r>
        <w:t>движения</w:t>
      </w:r>
      <w:r>
        <w:rPr>
          <w:spacing w:val="1"/>
        </w:rPr>
        <w:t xml:space="preserve"> </w:t>
      </w:r>
      <w:r>
        <w:t>и</w:t>
      </w:r>
      <w:r>
        <w:rPr>
          <w:spacing w:val="1"/>
        </w:rPr>
        <w:t xml:space="preserve"> </w:t>
      </w:r>
      <w:r>
        <w:t>действия</w:t>
      </w:r>
      <w:r>
        <w:rPr>
          <w:spacing w:val="1"/>
        </w:rPr>
        <w:t xml:space="preserve"> </w:t>
      </w:r>
      <w:r>
        <w:t>друг</w:t>
      </w:r>
      <w:r>
        <w:rPr>
          <w:spacing w:val="1"/>
        </w:rPr>
        <w:t xml:space="preserve"> </w:t>
      </w:r>
      <w:r>
        <w:t>с</w:t>
      </w:r>
      <w:r>
        <w:rPr>
          <w:spacing w:val="1"/>
        </w:rPr>
        <w:t xml:space="preserve"> </w:t>
      </w:r>
      <w:r>
        <w:t>другом.</w:t>
      </w:r>
      <w:r>
        <w:rPr>
          <w:spacing w:val="1"/>
        </w:rPr>
        <w:t xml:space="preserve"> </w:t>
      </w:r>
      <w:r>
        <w:t>В</w:t>
      </w:r>
      <w:r>
        <w:rPr>
          <w:spacing w:val="1"/>
        </w:rPr>
        <w:t xml:space="preserve"> </w:t>
      </w:r>
      <w:r>
        <w:t>полтора</w:t>
      </w:r>
      <w:r>
        <w:rPr>
          <w:spacing w:val="1"/>
        </w:rPr>
        <w:t xml:space="preserve"> </w:t>
      </w:r>
      <w:r>
        <w:t>года</w:t>
      </w:r>
      <w:r>
        <w:rPr>
          <w:spacing w:val="1"/>
        </w:rPr>
        <w:t xml:space="preserve"> </w:t>
      </w:r>
      <w:r>
        <w:t>дети</w:t>
      </w:r>
      <w:r>
        <w:rPr>
          <w:spacing w:val="1"/>
        </w:rPr>
        <w:t xml:space="preserve"> </w:t>
      </w:r>
      <w:r>
        <w:t>способны рисовать каракули, а к двум годам могут нарисовать прямую линию. Дети все лучше</w:t>
      </w:r>
      <w:r>
        <w:rPr>
          <w:spacing w:val="1"/>
        </w:rPr>
        <w:t xml:space="preserve"> </w:t>
      </w:r>
      <w:r>
        <w:t>контролируют простые движения, а затем объединяют их во все более сложные и согласованные</w:t>
      </w:r>
      <w:r>
        <w:rPr>
          <w:spacing w:val="1"/>
        </w:rPr>
        <w:t xml:space="preserve"> </w:t>
      </w:r>
      <w:r>
        <w:t>системы.</w:t>
      </w:r>
    </w:p>
    <w:p w14:paraId="6B15325F" w14:textId="77777777" w:rsidR="00152D13" w:rsidRDefault="00152D13" w:rsidP="00152D13">
      <w:pPr>
        <w:pStyle w:val="af2"/>
        <w:spacing w:line="276" w:lineRule="auto"/>
        <w:ind w:firstLine="709"/>
        <w:jc w:val="both"/>
      </w:pPr>
      <w:r>
        <w:rPr>
          <w:b/>
          <w:i/>
        </w:rPr>
        <w:t>Психические</w:t>
      </w:r>
      <w:r>
        <w:rPr>
          <w:b/>
          <w:i/>
          <w:spacing w:val="1"/>
        </w:rPr>
        <w:t xml:space="preserve"> </w:t>
      </w:r>
      <w:r>
        <w:rPr>
          <w:b/>
          <w:i/>
        </w:rPr>
        <w:t>функции</w:t>
      </w:r>
      <w:r>
        <w:rPr>
          <w:b/>
        </w:rPr>
        <w:t>.</w:t>
      </w:r>
      <w:r>
        <w:rPr>
          <w:b/>
          <w:spacing w:val="1"/>
        </w:rPr>
        <w:t xml:space="preserve"> </w:t>
      </w:r>
      <w:r>
        <w:t>Восприятие</w:t>
      </w:r>
      <w:r>
        <w:rPr>
          <w:spacing w:val="1"/>
        </w:rPr>
        <w:t xml:space="preserve"> </w:t>
      </w:r>
      <w:r>
        <w:t>становится</w:t>
      </w:r>
      <w:r>
        <w:rPr>
          <w:spacing w:val="1"/>
        </w:rPr>
        <w:t xml:space="preserve"> </w:t>
      </w:r>
      <w:r>
        <w:t>ведущей</w:t>
      </w:r>
      <w:r>
        <w:rPr>
          <w:spacing w:val="1"/>
        </w:rPr>
        <w:t xml:space="preserve"> </w:t>
      </w:r>
      <w:r>
        <w:t>психической</w:t>
      </w:r>
      <w:r>
        <w:rPr>
          <w:spacing w:val="1"/>
        </w:rPr>
        <w:t xml:space="preserve"> </w:t>
      </w:r>
      <w:r>
        <w:t>функцией.</w:t>
      </w:r>
      <w:r>
        <w:rPr>
          <w:spacing w:val="1"/>
        </w:rPr>
        <w:t xml:space="preserve"> </w:t>
      </w:r>
      <w:r>
        <w:t>Совершенствуется зрительное восприятие и становится ведущим. Вместе с тем, дети полутора –</w:t>
      </w:r>
      <w:r>
        <w:rPr>
          <w:spacing w:val="1"/>
        </w:rPr>
        <w:t xml:space="preserve"> </w:t>
      </w:r>
      <w:r>
        <w:t>двух лет не могут одновременно воспринимать объект в целом и отдельные его части. В области</w:t>
      </w:r>
      <w:r>
        <w:rPr>
          <w:spacing w:val="1"/>
        </w:rPr>
        <w:t xml:space="preserve"> </w:t>
      </w:r>
      <w:r>
        <w:t>восприятия происходит формирование перцептивных действий и пред</w:t>
      </w:r>
      <w:r>
        <w:lastRenderedPageBreak/>
        <w:t>метных эталонов. Функция</w:t>
      </w:r>
      <w:r>
        <w:rPr>
          <w:spacing w:val="1"/>
        </w:rPr>
        <w:t xml:space="preserve"> </w:t>
      </w:r>
      <w:r>
        <w:t>перцептивных</w:t>
      </w:r>
      <w:r>
        <w:rPr>
          <w:spacing w:val="1"/>
        </w:rPr>
        <w:t xml:space="preserve"> </w:t>
      </w:r>
      <w:r>
        <w:t>действий</w:t>
      </w:r>
      <w:r>
        <w:rPr>
          <w:spacing w:val="1"/>
        </w:rPr>
        <w:t xml:space="preserve"> </w:t>
      </w:r>
      <w:r>
        <w:t>-</w:t>
      </w:r>
      <w:r>
        <w:rPr>
          <w:spacing w:val="1"/>
        </w:rPr>
        <w:t xml:space="preserve"> </w:t>
      </w:r>
      <w:r>
        <w:t>ориентировочная,</w:t>
      </w:r>
      <w:r>
        <w:rPr>
          <w:spacing w:val="1"/>
        </w:rPr>
        <w:t xml:space="preserve"> </w:t>
      </w:r>
      <w:r>
        <w:t>обследование</w:t>
      </w:r>
      <w:r>
        <w:rPr>
          <w:spacing w:val="1"/>
        </w:rPr>
        <w:t xml:space="preserve"> </w:t>
      </w:r>
      <w:r>
        <w:t>перцептивных</w:t>
      </w:r>
      <w:r>
        <w:rPr>
          <w:spacing w:val="1"/>
        </w:rPr>
        <w:t xml:space="preserve"> </w:t>
      </w:r>
      <w:r>
        <w:t>свойств</w:t>
      </w:r>
      <w:r>
        <w:rPr>
          <w:spacing w:val="1"/>
        </w:rPr>
        <w:t xml:space="preserve"> </w:t>
      </w:r>
      <w:r>
        <w:t>объекта</w:t>
      </w:r>
      <w:r>
        <w:rPr>
          <w:spacing w:val="60"/>
        </w:rPr>
        <w:t xml:space="preserve"> </w:t>
      </w:r>
      <w:r>
        <w:t>на</w:t>
      </w:r>
      <w:r>
        <w:rPr>
          <w:spacing w:val="1"/>
        </w:rPr>
        <w:t xml:space="preserve"> </w:t>
      </w:r>
      <w:r>
        <w:t>основе</w:t>
      </w:r>
      <w:r>
        <w:rPr>
          <w:spacing w:val="1"/>
        </w:rPr>
        <w:t xml:space="preserve"> </w:t>
      </w:r>
      <w:r>
        <w:t>эталонов.</w:t>
      </w:r>
      <w:r>
        <w:rPr>
          <w:spacing w:val="1"/>
        </w:rPr>
        <w:t xml:space="preserve"> </w:t>
      </w:r>
      <w:r>
        <w:t>Формирование</w:t>
      </w:r>
      <w:r>
        <w:rPr>
          <w:spacing w:val="1"/>
        </w:rPr>
        <w:t xml:space="preserve"> </w:t>
      </w:r>
      <w:r>
        <w:t>наглядно-действенного</w:t>
      </w:r>
      <w:r>
        <w:rPr>
          <w:spacing w:val="1"/>
        </w:rPr>
        <w:t xml:space="preserve"> </w:t>
      </w:r>
      <w:r>
        <w:t>мышления</w:t>
      </w:r>
      <w:r>
        <w:rPr>
          <w:spacing w:val="1"/>
        </w:rPr>
        <w:t xml:space="preserve"> </w:t>
      </w:r>
      <w:r>
        <w:t>как</w:t>
      </w:r>
      <w:r>
        <w:rPr>
          <w:spacing w:val="1"/>
        </w:rPr>
        <w:t xml:space="preserve"> </w:t>
      </w:r>
      <w:r>
        <w:t>отражения</w:t>
      </w:r>
      <w:r>
        <w:rPr>
          <w:spacing w:val="1"/>
        </w:rPr>
        <w:t xml:space="preserve"> </w:t>
      </w:r>
      <w:r>
        <w:t>скрытых</w:t>
      </w:r>
      <w:r>
        <w:rPr>
          <w:spacing w:val="1"/>
        </w:rPr>
        <w:t xml:space="preserve"> </w:t>
      </w:r>
      <w:r>
        <w:t>сущностных связей и отношений объектов происходит на основе развития восприятия и в ходе</w:t>
      </w:r>
      <w:r>
        <w:rPr>
          <w:spacing w:val="1"/>
        </w:rPr>
        <w:t xml:space="preserve"> </w:t>
      </w:r>
      <w:r>
        <w:t>овладения ребенком предметно-орудийными действиями. Первоначально перцептивные действия</w:t>
      </w:r>
      <w:r>
        <w:rPr>
          <w:spacing w:val="1"/>
        </w:rPr>
        <w:t xml:space="preserve"> </w:t>
      </w:r>
      <w:r>
        <w:t>представляют</w:t>
      </w:r>
      <w:r>
        <w:rPr>
          <w:spacing w:val="1"/>
        </w:rPr>
        <w:t xml:space="preserve"> </w:t>
      </w:r>
      <w:r>
        <w:t>собой</w:t>
      </w:r>
      <w:r>
        <w:rPr>
          <w:spacing w:val="1"/>
        </w:rPr>
        <w:t xml:space="preserve"> </w:t>
      </w:r>
      <w:r>
        <w:t>развернутые</w:t>
      </w:r>
      <w:r>
        <w:rPr>
          <w:spacing w:val="1"/>
        </w:rPr>
        <w:t xml:space="preserve"> </w:t>
      </w:r>
      <w:r>
        <w:t>внешние</w:t>
      </w:r>
      <w:r>
        <w:rPr>
          <w:spacing w:val="1"/>
        </w:rPr>
        <w:t xml:space="preserve"> </w:t>
      </w:r>
      <w:r>
        <w:t>действия.</w:t>
      </w:r>
      <w:r>
        <w:rPr>
          <w:spacing w:val="1"/>
        </w:rPr>
        <w:t xml:space="preserve"> </w:t>
      </w:r>
      <w:r>
        <w:t>По</w:t>
      </w:r>
      <w:r>
        <w:rPr>
          <w:spacing w:val="1"/>
        </w:rPr>
        <w:t xml:space="preserve"> </w:t>
      </w:r>
      <w:r>
        <w:t>мере</w:t>
      </w:r>
      <w:r>
        <w:rPr>
          <w:spacing w:val="1"/>
        </w:rPr>
        <w:t xml:space="preserve"> </w:t>
      </w:r>
      <w:r>
        <w:t>овладения</w:t>
      </w:r>
      <w:r>
        <w:rPr>
          <w:spacing w:val="1"/>
        </w:rPr>
        <w:t xml:space="preserve"> </w:t>
      </w:r>
      <w:r>
        <w:t>речью</w:t>
      </w:r>
      <w:r>
        <w:rPr>
          <w:spacing w:val="1"/>
        </w:rPr>
        <w:t xml:space="preserve"> </w:t>
      </w:r>
      <w:r>
        <w:t>восприятие</w:t>
      </w:r>
      <w:r>
        <w:rPr>
          <w:spacing w:val="1"/>
        </w:rPr>
        <w:t xml:space="preserve"> </w:t>
      </w:r>
      <w:r>
        <w:t>начинает приобретать черты произвольности. Слово начинает регулировать восприятие ребенка.</w:t>
      </w:r>
      <w:r>
        <w:rPr>
          <w:spacing w:val="1"/>
        </w:rPr>
        <w:t xml:space="preserve"> </w:t>
      </w:r>
      <w:r>
        <w:t>По</w:t>
      </w:r>
      <w:r>
        <w:rPr>
          <w:spacing w:val="1"/>
        </w:rPr>
        <w:t xml:space="preserve"> </w:t>
      </w:r>
      <w:r>
        <w:t>мере</w:t>
      </w:r>
      <w:r>
        <w:rPr>
          <w:spacing w:val="1"/>
        </w:rPr>
        <w:t xml:space="preserve"> </w:t>
      </w:r>
      <w:r>
        <w:t>взросления</w:t>
      </w:r>
      <w:r>
        <w:rPr>
          <w:spacing w:val="1"/>
        </w:rPr>
        <w:t xml:space="preserve"> </w:t>
      </w:r>
      <w:r>
        <w:t>и</w:t>
      </w:r>
      <w:r>
        <w:rPr>
          <w:spacing w:val="1"/>
        </w:rPr>
        <w:t xml:space="preserve"> </w:t>
      </w:r>
      <w:r>
        <w:t>накопления</w:t>
      </w:r>
      <w:r>
        <w:rPr>
          <w:spacing w:val="1"/>
        </w:rPr>
        <w:t xml:space="preserve"> </w:t>
      </w:r>
      <w:r>
        <w:t>опыта</w:t>
      </w:r>
      <w:r>
        <w:rPr>
          <w:spacing w:val="1"/>
        </w:rPr>
        <w:t xml:space="preserve"> </w:t>
      </w:r>
      <w:r>
        <w:t>дети</w:t>
      </w:r>
      <w:r>
        <w:rPr>
          <w:spacing w:val="1"/>
        </w:rPr>
        <w:t xml:space="preserve"> </w:t>
      </w:r>
      <w:r>
        <w:t>приобретают</w:t>
      </w:r>
      <w:r>
        <w:rPr>
          <w:spacing w:val="1"/>
        </w:rPr>
        <w:t xml:space="preserve"> </w:t>
      </w:r>
      <w:r>
        <w:t>способность</w:t>
      </w:r>
      <w:r>
        <w:rPr>
          <w:spacing w:val="1"/>
        </w:rPr>
        <w:t xml:space="preserve"> </w:t>
      </w:r>
      <w:r>
        <w:t>принимать</w:t>
      </w:r>
      <w:r>
        <w:rPr>
          <w:spacing w:val="1"/>
        </w:rPr>
        <w:t xml:space="preserve"> </w:t>
      </w:r>
      <w:r>
        <w:t>и</w:t>
      </w:r>
      <w:r>
        <w:rPr>
          <w:spacing w:val="1"/>
        </w:rPr>
        <w:t xml:space="preserve"> </w:t>
      </w:r>
      <w:r>
        <w:t>одновременно</w:t>
      </w:r>
      <w:r>
        <w:rPr>
          <w:spacing w:val="1"/>
        </w:rPr>
        <w:t xml:space="preserve"> </w:t>
      </w:r>
      <w:r>
        <w:t>перерабатывать</w:t>
      </w:r>
      <w:r>
        <w:rPr>
          <w:spacing w:val="1"/>
        </w:rPr>
        <w:t xml:space="preserve"> </w:t>
      </w:r>
      <w:r>
        <w:t>все</w:t>
      </w:r>
      <w:r>
        <w:rPr>
          <w:spacing w:val="1"/>
        </w:rPr>
        <w:t xml:space="preserve"> </w:t>
      </w:r>
      <w:r>
        <w:t>больше</w:t>
      </w:r>
      <w:r>
        <w:rPr>
          <w:spacing w:val="1"/>
        </w:rPr>
        <w:t xml:space="preserve"> </w:t>
      </w:r>
      <w:r>
        <w:t>информации,</w:t>
      </w:r>
      <w:r>
        <w:rPr>
          <w:spacing w:val="1"/>
        </w:rPr>
        <w:t xml:space="preserve"> </w:t>
      </w:r>
      <w:r>
        <w:t>сопоставляя</w:t>
      </w:r>
      <w:r>
        <w:rPr>
          <w:spacing w:val="1"/>
        </w:rPr>
        <w:t xml:space="preserve"> </w:t>
      </w:r>
      <w:r>
        <w:t>знание</w:t>
      </w:r>
      <w:r>
        <w:rPr>
          <w:spacing w:val="1"/>
        </w:rPr>
        <w:t xml:space="preserve"> </w:t>
      </w:r>
      <w:r>
        <w:t>о</w:t>
      </w:r>
      <w:r>
        <w:rPr>
          <w:spacing w:val="1"/>
        </w:rPr>
        <w:t xml:space="preserve"> </w:t>
      </w:r>
      <w:r>
        <w:t>части</w:t>
      </w:r>
      <w:r>
        <w:rPr>
          <w:spacing w:val="1"/>
        </w:rPr>
        <w:t xml:space="preserve"> </w:t>
      </w:r>
      <w:r>
        <w:t>и</w:t>
      </w:r>
      <w:r>
        <w:rPr>
          <w:spacing w:val="1"/>
        </w:rPr>
        <w:t xml:space="preserve"> </w:t>
      </w:r>
      <w:r>
        <w:t>целом.</w:t>
      </w:r>
      <w:r>
        <w:rPr>
          <w:spacing w:val="-57"/>
        </w:rPr>
        <w:t xml:space="preserve"> </w:t>
      </w:r>
      <w:r>
        <w:t>Появляются</w:t>
      </w:r>
      <w:r>
        <w:rPr>
          <w:spacing w:val="1"/>
        </w:rPr>
        <w:t xml:space="preserve"> </w:t>
      </w:r>
      <w:r>
        <w:t>зачатки</w:t>
      </w:r>
      <w:r>
        <w:rPr>
          <w:spacing w:val="1"/>
        </w:rPr>
        <w:t xml:space="preserve"> </w:t>
      </w:r>
      <w:r>
        <w:t>экспериментирования.</w:t>
      </w:r>
      <w:r>
        <w:rPr>
          <w:spacing w:val="1"/>
        </w:rPr>
        <w:t xml:space="preserve"> </w:t>
      </w:r>
      <w:r>
        <w:t>Физический</w:t>
      </w:r>
      <w:r>
        <w:rPr>
          <w:spacing w:val="1"/>
        </w:rPr>
        <w:t xml:space="preserve"> </w:t>
      </w:r>
      <w:r>
        <w:t>опыт</w:t>
      </w:r>
      <w:r>
        <w:rPr>
          <w:spacing w:val="1"/>
        </w:rPr>
        <w:t xml:space="preserve"> </w:t>
      </w:r>
      <w:r>
        <w:t>становится</w:t>
      </w:r>
      <w:r>
        <w:rPr>
          <w:spacing w:val="1"/>
        </w:rPr>
        <w:t xml:space="preserve"> </w:t>
      </w:r>
      <w:r>
        <w:t>основой</w:t>
      </w:r>
      <w:r>
        <w:rPr>
          <w:spacing w:val="1"/>
        </w:rPr>
        <w:t xml:space="preserve"> </w:t>
      </w:r>
      <w:r>
        <w:t>обобщений.</w:t>
      </w:r>
      <w:r>
        <w:rPr>
          <w:spacing w:val="1"/>
        </w:rPr>
        <w:t xml:space="preserve"> </w:t>
      </w:r>
      <w:r>
        <w:t>Последовательность</w:t>
      </w:r>
      <w:r>
        <w:rPr>
          <w:spacing w:val="1"/>
        </w:rPr>
        <w:t xml:space="preserve"> </w:t>
      </w:r>
      <w:r>
        <w:t>овладения</w:t>
      </w:r>
      <w:r>
        <w:rPr>
          <w:spacing w:val="1"/>
        </w:rPr>
        <w:t xml:space="preserve"> </w:t>
      </w:r>
      <w:r>
        <w:t>обобщениями:</w:t>
      </w:r>
      <w:r>
        <w:rPr>
          <w:spacing w:val="1"/>
        </w:rPr>
        <w:t xml:space="preserve"> </w:t>
      </w:r>
      <w:r>
        <w:t>на</w:t>
      </w:r>
      <w:r>
        <w:rPr>
          <w:spacing w:val="1"/>
        </w:rPr>
        <w:t xml:space="preserve"> </w:t>
      </w:r>
      <w:r>
        <w:t>основании</w:t>
      </w:r>
      <w:r>
        <w:rPr>
          <w:spacing w:val="1"/>
        </w:rPr>
        <w:t xml:space="preserve"> </w:t>
      </w:r>
      <w:r>
        <w:t>цвета</w:t>
      </w:r>
      <w:r>
        <w:rPr>
          <w:spacing w:val="1"/>
        </w:rPr>
        <w:t xml:space="preserve"> </w:t>
      </w:r>
      <w:r>
        <w:t>(от</w:t>
      </w:r>
      <w:r>
        <w:rPr>
          <w:spacing w:val="1"/>
        </w:rPr>
        <w:t xml:space="preserve"> </w:t>
      </w:r>
      <w:r>
        <w:t>года</w:t>
      </w:r>
      <w:r>
        <w:rPr>
          <w:spacing w:val="1"/>
        </w:rPr>
        <w:t xml:space="preserve"> </w:t>
      </w:r>
      <w:r>
        <w:t>до</w:t>
      </w:r>
      <w:r>
        <w:rPr>
          <w:spacing w:val="1"/>
        </w:rPr>
        <w:t xml:space="preserve"> </w:t>
      </w:r>
      <w:r>
        <w:t>года</w:t>
      </w:r>
      <w:r>
        <w:rPr>
          <w:spacing w:val="1"/>
        </w:rPr>
        <w:t xml:space="preserve"> </w:t>
      </w:r>
      <w:r>
        <w:t>и</w:t>
      </w:r>
      <w:r>
        <w:rPr>
          <w:spacing w:val="60"/>
        </w:rPr>
        <w:t xml:space="preserve"> </w:t>
      </w:r>
      <w:r>
        <w:t>семи</w:t>
      </w:r>
      <w:r>
        <w:rPr>
          <w:spacing w:val="1"/>
        </w:rPr>
        <w:t xml:space="preserve"> </w:t>
      </w:r>
      <w:r>
        <w:t>месяцев); на основании формы (от полутора до двух лет); функциональные обобщения (от двух до</w:t>
      </w:r>
      <w:r>
        <w:rPr>
          <w:spacing w:val="1"/>
        </w:rPr>
        <w:t xml:space="preserve"> </w:t>
      </w:r>
      <w:r>
        <w:t>трех</w:t>
      </w:r>
      <w:r>
        <w:rPr>
          <w:spacing w:val="1"/>
        </w:rPr>
        <w:t xml:space="preserve"> </w:t>
      </w:r>
      <w:r>
        <w:t>лет).</w:t>
      </w:r>
    </w:p>
    <w:p w14:paraId="273A5BED" w14:textId="77777777" w:rsidR="00152D13" w:rsidRDefault="00152D13" w:rsidP="00152D13">
      <w:pPr>
        <w:pStyle w:val="af2"/>
        <w:spacing w:line="276" w:lineRule="auto"/>
        <w:ind w:firstLine="709"/>
        <w:jc w:val="both"/>
      </w:pPr>
      <w:r>
        <w:t>В</w:t>
      </w:r>
      <w:r>
        <w:rPr>
          <w:spacing w:val="1"/>
        </w:rPr>
        <w:t xml:space="preserve"> </w:t>
      </w:r>
      <w:r>
        <w:t>ходе</w:t>
      </w:r>
      <w:r>
        <w:rPr>
          <w:spacing w:val="1"/>
        </w:rPr>
        <w:t xml:space="preserve"> </w:t>
      </w:r>
      <w:r>
        <w:t>формирования</w:t>
      </w:r>
      <w:r>
        <w:rPr>
          <w:spacing w:val="1"/>
        </w:rPr>
        <w:t xml:space="preserve"> </w:t>
      </w:r>
      <w:r>
        <w:t>умения</w:t>
      </w:r>
      <w:r>
        <w:rPr>
          <w:spacing w:val="1"/>
        </w:rPr>
        <w:t xml:space="preserve"> </w:t>
      </w:r>
      <w:r>
        <w:t>использовать</w:t>
      </w:r>
      <w:r>
        <w:rPr>
          <w:spacing w:val="1"/>
        </w:rPr>
        <w:t xml:space="preserve"> </w:t>
      </w:r>
      <w:r>
        <w:t>орудия</w:t>
      </w:r>
      <w:r>
        <w:rPr>
          <w:spacing w:val="1"/>
        </w:rPr>
        <w:t xml:space="preserve"> </w:t>
      </w:r>
      <w:r>
        <w:t>ребенок</w:t>
      </w:r>
      <w:r>
        <w:rPr>
          <w:spacing w:val="1"/>
        </w:rPr>
        <w:t xml:space="preserve"> </w:t>
      </w:r>
      <w:r>
        <w:t>проходит</w:t>
      </w:r>
      <w:r>
        <w:rPr>
          <w:spacing w:val="1"/>
        </w:rPr>
        <w:t xml:space="preserve"> </w:t>
      </w:r>
      <w:r>
        <w:t>четыре</w:t>
      </w:r>
      <w:r>
        <w:rPr>
          <w:spacing w:val="1"/>
        </w:rPr>
        <w:t xml:space="preserve"> </w:t>
      </w:r>
      <w:r>
        <w:t>стадии:</w:t>
      </w:r>
      <w:r>
        <w:rPr>
          <w:spacing w:val="1"/>
        </w:rPr>
        <w:t xml:space="preserve"> </w:t>
      </w:r>
      <w:r>
        <w:t>целенаправленных проб, «подстерегания», навязчивого вмешательства, объективной регуляции.</w:t>
      </w:r>
      <w:r>
        <w:rPr>
          <w:spacing w:val="1"/>
        </w:rPr>
        <w:t xml:space="preserve"> </w:t>
      </w:r>
      <w:r>
        <w:t>Особенности</w:t>
      </w:r>
      <w:r>
        <w:rPr>
          <w:spacing w:val="1"/>
        </w:rPr>
        <w:t xml:space="preserve"> </w:t>
      </w:r>
      <w:r>
        <w:t>предметной</w:t>
      </w:r>
      <w:r>
        <w:rPr>
          <w:spacing w:val="1"/>
        </w:rPr>
        <w:t xml:space="preserve"> </w:t>
      </w:r>
      <w:r>
        <w:t>деятельности:</w:t>
      </w:r>
      <w:r>
        <w:rPr>
          <w:spacing w:val="1"/>
        </w:rPr>
        <w:t xml:space="preserve"> </w:t>
      </w:r>
      <w:r>
        <w:t>педантизм,</w:t>
      </w:r>
      <w:r>
        <w:rPr>
          <w:spacing w:val="1"/>
        </w:rPr>
        <w:t xml:space="preserve"> </w:t>
      </w:r>
      <w:r>
        <w:t>рука</w:t>
      </w:r>
      <w:r>
        <w:rPr>
          <w:spacing w:val="1"/>
        </w:rPr>
        <w:t xml:space="preserve"> </w:t>
      </w:r>
      <w:r>
        <w:t>подстраивается</w:t>
      </w:r>
      <w:r>
        <w:rPr>
          <w:spacing w:val="1"/>
        </w:rPr>
        <w:t xml:space="preserve"> </w:t>
      </w:r>
      <w:r>
        <w:t>под</w:t>
      </w:r>
      <w:r>
        <w:rPr>
          <w:spacing w:val="1"/>
        </w:rPr>
        <w:t xml:space="preserve"> </w:t>
      </w:r>
      <w:r>
        <w:t>предмет,</w:t>
      </w:r>
      <w:r>
        <w:rPr>
          <w:spacing w:val="1"/>
        </w:rPr>
        <w:t xml:space="preserve"> </w:t>
      </w:r>
      <w:r>
        <w:t xml:space="preserve">функциональная сторона действия опережает </w:t>
      </w:r>
      <w:proofErr w:type="spellStart"/>
      <w:r>
        <w:t>операциональную</w:t>
      </w:r>
      <w:proofErr w:type="spellEnd"/>
      <w:r>
        <w:t xml:space="preserve"> (знание действия опережает его</w:t>
      </w:r>
      <w:r>
        <w:rPr>
          <w:spacing w:val="1"/>
        </w:rPr>
        <w:t xml:space="preserve"> </w:t>
      </w:r>
      <w:r>
        <w:t>реализацию). Логика развития действия: неспецифичные действия - функциональные действия -</w:t>
      </w:r>
      <w:r>
        <w:rPr>
          <w:spacing w:val="1"/>
        </w:rPr>
        <w:t xml:space="preserve"> </w:t>
      </w:r>
      <w:r>
        <w:t>выделение</w:t>
      </w:r>
      <w:r>
        <w:rPr>
          <w:spacing w:val="7"/>
        </w:rPr>
        <w:t xml:space="preserve"> </w:t>
      </w:r>
      <w:r>
        <w:t>способа</w:t>
      </w:r>
      <w:r>
        <w:rPr>
          <w:spacing w:val="9"/>
        </w:rPr>
        <w:t xml:space="preserve"> </w:t>
      </w:r>
      <w:r>
        <w:t>действия</w:t>
      </w:r>
      <w:r>
        <w:rPr>
          <w:spacing w:val="11"/>
        </w:rPr>
        <w:t xml:space="preserve"> </w:t>
      </w:r>
      <w:r>
        <w:t>-</w:t>
      </w:r>
      <w:r>
        <w:rPr>
          <w:spacing w:val="9"/>
        </w:rPr>
        <w:t xml:space="preserve"> </w:t>
      </w:r>
      <w:r>
        <w:t>перенос</w:t>
      </w:r>
      <w:r>
        <w:rPr>
          <w:spacing w:val="7"/>
        </w:rPr>
        <w:t xml:space="preserve"> </w:t>
      </w:r>
      <w:r>
        <w:t>действия</w:t>
      </w:r>
      <w:r>
        <w:rPr>
          <w:spacing w:val="9"/>
        </w:rPr>
        <w:t xml:space="preserve"> </w:t>
      </w:r>
      <w:r>
        <w:t>(с</w:t>
      </w:r>
      <w:r>
        <w:rPr>
          <w:spacing w:val="8"/>
        </w:rPr>
        <w:t xml:space="preserve"> </w:t>
      </w:r>
      <w:r>
        <w:t>одного</w:t>
      </w:r>
      <w:r>
        <w:rPr>
          <w:spacing w:val="6"/>
        </w:rPr>
        <w:t xml:space="preserve"> </w:t>
      </w:r>
      <w:r>
        <w:t>предмета</w:t>
      </w:r>
      <w:r>
        <w:rPr>
          <w:spacing w:val="9"/>
        </w:rPr>
        <w:t xml:space="preserve"> </w:t>
      </w:r>
      <w:r>
        <w:t>на</w:t>
      </w:r>
      <w:r>
        <w:rPr>
          <w:spacing w:val="7"/>
        </w:rPr>
        <w:t xml:space="preserve"> </w:t>
      </w:r>
      <w:r>
        <w:t>другой,</w:t>
      </w:r>
      <w:r>
        <w:rPr>
          <w:spacing w:val="9"/>
        </w:rPr>
        <w:t xml:space="preserve"> </w:t>
      </w:r>
      <w:r>
        <w:t>из</w:t>
      </w:r>
      <w:r>
        <w:rPr>
          <w:spacing w:val="10"/>
        </w:rPr>
        <w:t xml:space="preserve"> </w:t>
      </w:r>
      <w:r>
        <w:t>одной</w:t>
      </w:r>
      <w:r>
        <w:rPr>
          <w:spacing w:val="9"/>
        </w:rPr>
        <w:t xml:space="preserve"> </w:t>
      </w:r>
      <w:r>
        <w:t>ситуации</w:t>
      </w:r>
      <w:r>
        <w:rPr>
          <w:spacing w:val="-57"/>
        </w:rPr>
        <w:t xml:space="preserve"> </w:t>
      </w:r>
      <w:r>
        <w:t>в другую). Предметно-орудийные действия формируются только в сотрудничестве со взрослым.</w:t>
      </w:r>
      <w:r>
        <w:rPr>
          <w:spacing w:val="1"/>
        </w:rPr>
        <w:t xml:space="preserve"> </w:t>
      </w:r>
      <w:r>
        <w:t>Функции</w:t>
      </w:r>
      <w:r>
        <w:rPr>
          <w:spacing w:val="1"/>
        </w:rPr>
        <w:t xml:space="preserve"> </w:t>
      </w:r>
      <w:r>
        <w:t>взрослого</w:t>
      </w:r>
      <w:r>
        <w:rPr>
          <w:spacing w:val="1"/>
        </w:rPr>
        <w:t xml:space="preserve"> </w:t>
      </w:r>
      <w:r>
        <w:t>в</w:t>
      </w:r>
      <w:r>
        <w:rPr>
          <w:spacing w:val="1"/>
        </w:rPr>
        <w:t xml:space="preserve"> </w:t>
      </w:r>
      <w:r>
        <w:t>формировании</w:t>
      </w:r>
      <w:r>
        <w:rPr>
          <w:spacing w:val="1"/>
        </w:rPr>
        <w:t xml:space="preserve"> </w:t>
      </w:r>
      <w:r>
        <w:t>предметных</w:t>
      </w:r>
      <w:r>
        <w:rPr>
          <w:spacing w:val="1"/>
        </w:rPr>
        <w:t xml:space="preserve"> </w:t>
      </w:r>
      <w:r>
        <w:t>действий:</w:t>
      </w:r>
      <w:r>
        <w:rPr>
          <w:spacing w:val="1"/>
        </w:rPr>
        <w:t xml:space="preserve"> </w:t>
      </w:r>
      <w:r>
        <w:t>показ,</w:t>
      </w:r>
      <w:r>
        <w:rPr>
          <w:spacing w:val="1"/>
        </w:rPr>
        <w:t xml:space="preserve"> </w:t>
      </w:r>
      <w:r>
        <w:t>совместные</w:t>
      </w:r>
      <w:r>
        <w:rPr>
          <w:spacing w:val="1"/>
        </w:rPr>
        <w:t xml:space="preserve"> </w:t>
      </w:r>
      <w:r>
        <w:t>действия,</w:t>
      </w:r>
      <w:r>
        <w:rPr>
          <w:spacing w:val="1"/>
        </w:rPr>
        <w:t xml:space="preserve"> </w:t>
      </w:r>
      <w:r>
        <w:t>поощрение</w:t>
      </w:r>
      <w:r>
        <w:rPr>
          <w:spacing w:val="1"/>
        </w:rPr>
        <w:t xml:space="preserve"> </w:t>
      </w:r>
      <w:r>
        <w:t>активных</w:t>
      </w:r>
      <w:r>
        <w:rPr>
          <w:spacing w:val="1"/>
        </w:rPr>
        <w:t xml:space="preserve"> </w:t>
      </w:r>
      <w:r>
        <w:t>проб</w:t>
      </w:r>
      <w:r>
        <w:rPr>
          <w:spacing w:val="1"/>
        </w:rPr>
        <w:t xml:space="preserve"> </w:t>
      </w:r>
      <w:r>
        <w:t>ребенка,</w:t>
      </w:r>
      <w:r>
        <w:rPr>
          <w:spacing w:val="1"/>
        </w:rPr>
        <w:t xml:space="preserve"> </w:t>
      </w:r>
      <w:r>
        <w:t>словесные</w:t>
      </w:r>
      <w:r>
        <w:rPr>
          <w:spacing w:val="1"/>
        </w:rPr>
        <w:t xml:space="preserve"> </w:t>
      </w:r>
      <w:r>
        <w:t>указания.</w:t>
      </w:r>
      <w:r>
        <w:rPr>
          <w:spacing w:val="1"/>
        </w:rPr>
        <w:t xml:space="preserve"> </w:t>
      </w:r>
      <w:r>
        <w:t>Предметная</w:t>
      </w:r>
      <w:r>
        <w:rPr>
          <w:spacing w:val="1"/>
        </w:rPr>
        <w:t xml:space="preserve"> </w:t>
      </w:r>
      <w:r>
        <w:t>деятельность</w:t>
      </w:r>
      <w:r>
        <w:rPr>
          <w:spacing w:val="1"/>
        </w:rPr>
        <w:t xml:space="preserve"> </w:t>
      </w:r>
      <w:r>
        <w:t>становится</w:t>
      </w:r>
      <w:r>
        <w:rPr>
          <w:spacing w:val="-57"/>
        </w:rPr>
        <w:t xml:space="preserve"> </w:t>
      </w:r>
      <w:r>
        <w:t>основой</w:t>
      </w:r>
      <w:r>
        <w:rPr>
          <w:spacing w:val="1"/>
        </w:rPr>
        <w:t xml:space="preserve"> </w:t>
      </w:r>
      <w:r>
        <w:t>развития</w:t>
      </w:r>
      <w:r>
        <w:rPr>
          <w:spacing w:val="1"/>
        </w:rPr>
        <w:t xml:space="preserve"> </w:t>
      </w:r>
      <w:r>
        <w:t>наглядно-образного</w:t>
      </w:r>
      <w:r>
        <w:rPr>
          <w:spacing w:val="1"/>
        </w:rPr>
        <w:t xml:space="preserve"> </w:t>
      </w:r>
      <w:r>
        <w:t>мышления</w:t>
      </w:r>
      <w:r>
        <w:rPr>
          <w:spacing w:val="1"/>
        </w:rPr>
        <w:t xml:space="preserve"> </w:t>
      </w:r>
      <w:r>
        <w:t>через</w:t>
      </w:r>
      <w:r>
        <w:rPr>
          <w:spacing w:val="1"/>
        </w:rPr>
        <w:t xml:space="preserve"> </w:t>
      </w:r>
      <w:r>
        <w:t>представления</w:t>
      </w:r>
      <w:r>
        <w:rPr>
          <w:spacing w:val="1"/>
        </w:rPr>
        <w:t xml:space="preserve"> </w:t>
      </w:r>
      <w:r>
        <w:t>о</w:t>
      </w:r>
      <w:r>
        <w:rPr>
          <w:spacing w:val="1"/>
        </w:rPr>
        <w:t xml:space="preserve"> </w:t>
      </w:r>
      <w:r>
        <w:t>цели</w:t>
      </w:r>
      <w:r>
        <w:rPr>
          <w:spacing w:val="1"/>
        </w:rPr>
        <w:t xml:space="preserve"> </w:t>
      </w:r>
      <w:r>
        <w:t>действия</w:t>
      </w:r>
      <w:r>
        <w:rPr>
          <w:spacing w:val="1"/>
        </w:rPr>
        <w:t xml:space="preserve"> </w:t>
      </w:r>
      <w:r>
        <w:t>и</w:t>
      </w:r>
      <w:r>
        <w:rPr>
          <w:spacing w:val="1"/>
        </w:rPr>
        <w:t xml:space="preserve"> </w:t>
      </w:r>
      <w:r>
        <w:t>ожидаемом результате, выделение соотношений и связей между предметами, условий реализации</w:t>
      </w:r>
      <w:r>
        <w:rPr>
          <w:spacing w:val="1"/>
        </w:rPr>
        <w:t xml:space="preserve"> </w:t>
      </w:r>
      <w:r>
        <w:t>действий.</w:t>
      </w:r>
    </w:p>
    <w:p w14:paraId="04E55EDB" w14:textId="77777777" w:rsidR="00152D13" w:rsidRDefault="00152D13" w:rsidP="00152D13">
      <w:pPr>
        <w:pStyle w:val="af2"/>
        <w:spacing w:line="276" w:lineRule="auto"/>
        <w:ind w:firstLine="709"/>
        <w:jc w:val="both"/>
      </w:pPr>
      <w:r>
        <w:t>Второй год жизни - период интенсивного формирования речи, где можно выделить два</w:t>
      </w:r>
      <w:r>
        <w:rPr>
          <w:spacing w:val="1"/>
        </w:rPr>
        <w:t xml:space="preserve"> </w:t>
      </w:r>
      <w:r>
        <w:t>основных этапа. Первый (от года до года и шести-восьми месяцев) - переходный, со следующими</w:t>
      </w:r>
      <w:r>
        <w:rPr>
          <w:spacing w:val="1"/>
        </w:rPr>
        <w:t xml:space="preserve"> </w:t>
      </w:r>
      <w:r>
        <w:t>особенностями:</w:t>
      </w:r>
      <w:r>
        <w:rPr>
          <w:spacing w:val="1"/>
        </w:rPr>
        <w:t xml:space="preserve"> </w:t>
      </w:r>
      <w:r>
        <w:t>интенсивное</w:t>
      </w:r>
      <w:r>
        <w:rPr>
          <w:spacing w:val="1"/>
        </w:rPr>
        <w:t xml:space="preserve"> </w:t>
      </w:r>
      <w:r>
        <w:t>развитие</w:t>
      </w:r>
      <w:r>
        <w:rPr>
          <w:spacing w:val="1"/>
        </w:rPr>
        <w:t xml:space="preserve"> </w:t>
      </w:r>
      <w:r>
        <w:t>понимания,</w:t>
      </w:r>
      <w:r>
        <w:rPr>
          <w:spacing w:val="1"/>
        </w:rPr>
        <w:t xml:space="preserve"> </w:t>
      </w:r>
      <w:r>
        <w:t>активной</w:t>
      </w:r>
      <w:r>
        <w:rPr>
          <w:spacing w:val="1"/>
        </w:rPr>
        <w:t xml:space="preserve"> </w:t>
      </w:r>
      <w:r>
        <w:t>речи</w:t>
      </w:r>
      <w:r>
        <w:rPr>
          <w:spacing w:val="1"/>
        </w:rPr>
        <w:t xml:space="preserve"> </w:t>
      </w:r>
      <w:r>
        <w:t>почти</w:t>
      </w:r>
      <w:r>
        <w:rPr>
          <w:spacing w:val="1"/>
        </w:rPr>
        <w:t xml:space="preserve"> </w:t>
      </w:r>
      <w:r>
        <w:t>нет;</w:t>
      </w:r>
      <w:r>
        <w:rPr>
          <w:spacing w:val="1"/>
        </w:rPr>
        <w:t xml:space="preserve"> </w:t>
      </w:r>
      <w:r>
        <w:t>активная</w:t>
      </w:r>
      <w:r>
        <w:rPr>
          <w:spacing w:val="1"/>
        </w:rPr>
        <w:t xml:space="preserve"> </w:t>
      </w:r>
      <w:r>
        <w:t>речь</w:t>
      </w:r>
      <w:r>
        <w:rPr>
          <w:spacing w:val="1"/>
        </w:rPr>
        <w:t xml:space="preserve"> </w:t>
      </w:r>
      <w:r>
        <w:t>своеобразна по лексике, семантике, фонетике, грамматике, синтаксису. Второй период (от года и</w:t>
      </w:r>
      <w:r>
        <w:rPr>
          <w:spacing w:val="1"/>
        </w:rPr>
        <w:t xml:space="preserve"> </w:t>
      </w:r>
      <w:r>
        <w:t>восьми месяцев до трех лет) - практическое овладение речью. Связи между предметом (действием)</w:t>
      </w:r>
      <w:r>
        <w:rPr>
          <w:spacing w:val="-57"/>
        </w:rPr>
        <w:t xml:space="preserve"> </w:t>
      </w:r>
      <w:r>
        <w:t>и словами, их обозначающими, формируются значительно быстрее, чем в конце первого года</w:t>
      </w:r>
      <w:r>
        <w:rPr>
          <w:spacing w:val="1"/>
        </w:rPr>
        <w:t xml:space="preserve"> </w:t>
      </w:r>
      <w:r>
        <w:t>(«взрыв наименований»). При этом понимание речи окружающих по-прежнему опережает умение</w:t>
      </w:r>
      <w:r>
        <w:rPr>
          <w:spacing w:val="1"/>
        </w:rPr>
        <w:t xml:space="preserve"> </w:t>
      </w:r>
      <w:r>
        <w:t>говорить. Установлена четкая зависимость между качеством языковой стимуляции в домашнем</w:t>
      </w:r>
      <w:r>
        <w:rPr>
          <w:spacing w:val="1"/>
        </w:rPr>
        <w:t xml:space="preserve"> </w:t>
      </w:r>
      <w:r>
        <w:t>окружении</w:t>
      </w:r>
      <w:r>
        <w:rPr>
          <w:spacing w:val="1"/>
        </w:rPr>
        <w:t xml:space="preserve"> </w:t>
      </w:r>
      <w:r>
        <w:t>ребенка</w:t>
      </w:r>
      <w:r>
        <w:rPr>
          <w:spacing w:val="1"/>
        </w:rPr>
        <w:t xml:space="preserve"> </w:t>
      </w:r>
      <w:r>
        <w:t>и</w:t>
      </w:r>
      <w:r>
        <w:rPr>
          <w:spacing w:val="1"/>
        </w:rPr>
        <w:t xml:space="preserve"> </w:t>
      </w:r>
      <w:r>
        <w:t>развитием</w:t>
      </w:r>
      <w:r>
        <w:rPr>
          <w:spacing w:val="1"/>
        </w:rPr>
        <w:t xml:space="preserve"> </w:t>
      </w:r>
      <w:r>
        <w:t>его</w:t>
      </w:r>
      <w:r>
        <w:rPr>
          <w:spacing w:val="1"/>
        </w:rPr>
        <w:t xml:space="preserve"> </w:t>
      </w:r>
      <w:r>
        <w:t>речи.</w:t>
      </w:r>
      <w:r>
        <w:rPr>
          <w:spacing w:val="1"/>
        </w:rPr>
        <w:t xml:space="preserve"> </w:t>
      </w:r>
      <w:r>
        <w:t>Дети</w:t>
      </w:r>
      <w:r>
        <w:rPr>
          <w:spacing w:val="1"/>
        </w:rPr>
        <w:t xml:space="preserve"> </w:t>
      </w:r>
      <w:r>
        <w:t>усваивают</w:t>
      </w:r>
      <w:r>
        <w:rPr>
          <w:spacing w:val="1"/>
        </w:rPr>
        <w:t xml:space="preserve"> </w:t>
      </w:r>
      <w:r>
        <w:t>названия</w:t>
      </w:r>
      <w:r>
        <w:rPr>
          <w:spacing w:val="1"/>
        </w:rPr>
        <w:t xml:space="preserve"> </w:t>
      </w:r>
      <w:r>
        <w:t>предметов,</w:t>
      </w:r>
      <w:r>
        <w:rPr>
          <w:spacing w:val="1"/>
        </w:rPr>
        <w:t xml:space="preserve"> </w:t>
      </w:r>
      <w:r>
        <w:t>действий,</w:t>
      </w:r>
      <w:r>
        <w:rPr>
          <w:spacing w:val="1"/>
        </w:rPr>
        <w:t xml:space="preserve"> </w:t>
      </w:r>
      <w:r>
        <w:t>обозначения некоторых качеств и состояний. Благодаря этому можно организовать деятельность и</w:t>
      </w:r>
      <w:r>
        <w:rPr>
          <w:spacing w:val="-57"/>
        </w:rPr>
        <w:t xml:space="preserve"> </w:t>
      </w:r>
      <w:r>
        <w:t>поведение малышей, формировать и совершенствовать восприятие, в том числе составляющие</w:t>
      </w:r>
      <w:r>
        <w:rPr>
          <w:spacing w:val="1"/>
        </w:rPr>
        <w:t xml:space="preserve"> </w:t>
      </w:r>
      <w:r>
        <w:t>основу сенсорного воспитания. Самые первые слова обозначают те предметы, с которыми ребенок</w:t>
      </w:r>
      <w:r>
        <w:rPr>
          <w:spacing w:val="-57"/>
        </w:rPr>
        <w:t xml:space="preserve"> </w:t>
      </w:r>
      <w:r>
        <w:t>может играть (мяч, машинка и т. п.). Поскольку в окружении каждого ребенка набор предметов, с</w:t>
      </w:r>
      <w:r>
        <w:rPr>
          <w:spacing w:val="1"/>
        </w:rPr>
        <w:t xml:space="preserve"> </w:t>
      </w:r>
      <w:r>
        <w:t>которыми он может так или иначе взаимодействовать, различен, то и первоначальный словарный</w:t>
      </w:r>
      <w:r>
        <w:rPr>
          <w:spacing w:val="1"/>
        </w:rPr>
        <w:t xml:space="preserve"> </w:t>
      </w:r>
      <w:r>
        <w:t>запас каждого ребенка уникален. Научившись употреблять слова применительно к определенной</w:t>
      </w:r>
      <w:r>
        <w:rPr>
          <w:spacing w:val="1"/>
        </w:rPr>
        <w:t xml:space="preserve"> </w:t>
      </w:r>
      <w:r>
        <w:t>ситуации,</w:t>
      </w:r>
      <w:r>
        <w:rPr>
          <w:spacing w:val="1"/>
        </w:rPr>
        <w:t xml:space="preserve"> </w:t>
      </w:r>
      <w:r>
        <w:t>дети</w:t>
      </w:r>
      <w:r>
        <w:rPr>
          <w:spacing w:val="1"/>
        </w:rPr>
        <w:t xml:space="preserve"> </w:t>
      </w:r>
      <w:r>
        <w:t>вскоре</w:t>
      </w:r>
      <w:r>
        <w:rPr>
          <w:spacing w:val="1"/>
        </w:rPr>
        <w:t xml:space="preserve"> </w:t>
      </w:r>
      <w:r>
        <w:t>начинают</w:t>
      </w:r>
      <w:r>
        <w:rPr>
          <w:spacing w:val="1"/>
        </w:rPr>
        <w:t xml:space="preserve"> </w:t>
      </w:r>
      <w:r>
        <w:t>использовать</w:t>
      </w:r>
      <w:r>
        <w:rPr>
          <w:spacing w:val="1"/>
        </w:rPr>
        <w:t xml:space="preserve"> </w:t>
      </w:r>
      <w:r>
        <w:t>их</w:t>
      </w:r>
      <w:r>
        <w:rPr>
          <w:spacing w:val="1"/>
        </w:rPr>
        <w:t xml:space="preserve"> </w:t>
      </w:r>
      <w:r>
        <w:t>в</w:t>
      </w:r>
      <w:r>
        <w:rPr>
          <w:spacing w:val="1"/>
        </w:rPr>
        <w:t xml:space="preserve"> </w:t>
      </w:r>
      <w:r>
        <w:t>описаниях</w:t>
      </w:r>
      <w:r>
        <w:rPr>
          <w:spacing w:val="1"/>
        </w:rPr>
        <w:t xml:space="preserve"> </w:t>
      </w:r>
      <w:r>
        <w:t>других</w:t>
      </w:r>
      <w:r>
        <w:rPr>
          <w:spacing w:val="1"/>
        </w:rPr>
        <w:t xml:space="preserve"> </w:t>
      </w:r>
      <w:r>
        <w:t>ситуаций,</w:t>
      </w:r>
      <w:r>
        <w:rPr>
          <w:spacing w:val="1"/>
        </w:rPr>
        <w:t xml:space="preserve"> </w:t>
      </w:r>
      <w:r>
        <w:t>не</w:t>
      </w:r>
      <w:r>
        <w:rPr>
          <w:spacing w:val="1"/>
        </w:rPr>
        <w:t xml:space="preserve"> </w:t>
      </w:r>
      <w:r>
        <w:t>замечая</w:t>
      </w:r>
      <w:r>
        <w:rPr>
          <w:spacing w:val="1"/>
        </w:rPr>
        <w:t xml:space="preserve"> </w:t>
      </w:r>
      <w:r>
        <w:t>производимой нередко подмены их истинного значения. В процессе разнообразной деятельности</w:t>
      </w:r>
      <w:r>
        <w:rPr>
          <w:spacing w:val="1"/>
        </w:rPr>
        <w:t xml:space="preserve"> </w:t>
      </w:r>
      <w:r>
        <w:t>со</w:t>
      </w:r>
      <w:r>
        <w:rPr>
          <w:spacing w:val="12"/>
        </w:rPr>
        <w:t xml:space="preserve"> </w:t>
      </w:r>
      <w:r>
        <w:t>взрослыми</w:t>
      </w:r>
      <w:r>
        <w:rPr>
          <w:spacing w:val="14"/>
        </w:rPr>
        <w:t xml:space="preserve"> </w:t>
      </w:r>
      <w:r>
        <w:t>дети</w:t>
      </w:r>
      <w:r>
        <w:rPr>
          <w:spacing w:val="18"/>
        </w:rPr>
        <w:t xml:space="preserve"> </w:t>
      </w:r>
      <w:r>
        <w:t>усваивают,</w:t>
      </w:r>
      <w:r>
        <w:rPr>
          <w:spacing w:val="13"/>
        </w:rPr>
        <w:t xml:space="preserve"> </w:t>
      </w:r>
      <w:r>
        <w:t>что</w:t>
      </w:r>
      <w:r>
        <w:rPr>
          <w:spacing w:val="12"/>
        </w:rPr>
        <w:t xml:space="preserve"> </w:t>
      </w:r>
      <w:r>
        <w:t>одно</w:t>
      </w:r>
      <w:r>
        <w:rPr>
          <w:spacing w:val="13"/>
        </w:rPr>
        <w:t xml:space="preserve"> </w:t>
      </w:r>
      <w:r>
        <w:t>и</w:t>
      </w:r>
      <w:r>
        <w:rPr>
          <w:spacing w:val="13"/>
        </w:rPr>
        <w:t xml:space="preserve"> </w:t>
      </w:r>
      <w:r>
        <w:t>то</w:t>
      </w:r>
      <w:r>
        <w:rPr>
          <w:spacing w:val="13"/>
        </w:rPr>
        <w:t xml:space="preserve"> </w:t>
      </w:r>
      <w:r>
        <w:t>же</w:t>
      </w:r>
      <w:r>
        <w:rPr>
          <w:spacing w:val="10"/>
        </w:rPr>
        <w:t xml:space="preserve"> </w:t>
      </w:r>
      <w:r>
        <w:t>действие</w:t>
      </w:r>
      <w:r>
        <w:rPr>
          <w:spacing w:val="12"/>
        </w:rPr>
        <w:t xml:space="preserve"> </w:t>
      </w:r>
      <w:r>
        <w:t>может</w:t>
      </w:r>
      <w:r>
        <w:rPr>
          <w:spacing w:val="13"/>
        </w:rPr>
        <w:t xml:space="preserve"> </w:t>
      </w:r>
      <w:r>
        <w:t>относиться</w:t>
      </w:r>
      <w:r>
        <w:rPr>
          <w:spacing w:val="12"/>
        </w:rPr>
        <w:t xml:space="preserve"> </w:t>
      </w:r>
      <w:r>
        <w:t>к</w:t>
      </w:r>
      <w:r>
        <w:rPr>
          <w:spacing w:val="13"/>
        </w:rPr>
        <w:t xml:space="preserve"> </w:t>
      </w:r>
      <w:r>
        <w:t>разным</w:t>
      </w:r>
      <w:r>
        <w:rPr>
          <w:spacing w:val="11"/>
        </w:rPr>
        <w:t xml:space="preserve"> </w:t>
      </w:r>
      <w:r>
        <w:t>предметам: «надень шапку, надень колечки на пирамидку и т.д.». Важным приобретением речи и мышления</w:t>
      </w:r>
      <w:r>
        <w:rPr>
          <w:spacing w:val="1"/>
        </w:rPr>
        <w:t xml:space="preserve"> </w:t>
      </w:r>
      <w:r>
        <w:t>является</w:t>
      </w:r>
      <w:r>
        <w:rPr>
          <w:spacing w:val="1"/>
        </w:rPr>
        <w:t xml:space="preserve"> </w:t>
      </w:r>
      <w:r>
        <w:t>формирующаяся</w:t>
      </w:r>
      <w:r>
        <w:rPr>
          <w:spacing w:val="1"/>
        </w:rPr>
        <w:t xml:space="preserve"> </w:t>
      </w:r>
      <w:r>
        <w:t>на</w:t>
      </w:r>
      <w:r>
        <w:rPr>
          <w:spacing w:val="1"/>
        </w:rPr>
        <w:t xml:space="preserve"> </w:t>
      </w:r>
      <w:r>
        <w:lastRenderedPageBreak/>
        <w:t>втором</w:t>
      </w:r>
      <w:r>
        <w:rPr>
          <w:spacing w:val="1"/>
        </w:rPr>
        <w:t xml:space="preserve"> </w:t>
      </w:r>
      <w:r>
        <w:t>году</w:t>
      </w:r>
      <w:r>
        <w:rPr>
          <w:spacing w:val="1"/>
        </w:rPr>
        <w:t xml:space="preserve"> </w:t>
      </w:r>
      <w:r>
        <w:t>жизни</w:t>
      </w:r>
      <w:r>
        <w:rPr>
          <w:spacing w:val="1"/>
        </w:rPr>
        <w:t xml:space="preserve"> </w:t>
      </w:r>
      <w:r>
        <w:t>способность</w:t>
      </w:r>
      <w:r>
        <w:rPr>
          <w:spacing w:val="1"/>
        </w:rPr>
        <w:t xml:space="preserve"> </w:t>
      </w:r>
      <w:r>
        <w:t>обобщения.</w:t>
      </w:r>
      <w:r>
        <w:rPr>
          <w:spacing w:val="1"/>
        </w:rPr>
        <w:t xml:space="preserve"> </w:t>
      </w:r>
      <w:r>
        <w:t>Слово</w:t>
      </w:r>
      <w:r>
        <w:rPr>
          <w:spacing w:val="1"/>
        </w:rPr>
        <w:t xml:space="preserve"> </w:t>
      </w:r>
      <w:r>
        <w:t>в</w:t>
      </w:r>
      <w:r>
        <w:rPr>
          <w:spacing w:val="1"/>
        </w:rPr>
        <w:t xml:space="preserve"> </w:t>
      </w:r>
      <w:r>
        <w:t>сознании</w:t>
      </w:r>
      <w:r>
        <w:rPr>
          <w:spacing w:val="1"/>
        </w:rPr>
        <w:t xml:space="preserve"> </w:t>
      </w:r>
      <w:r>
        <w:t>ребенка</w:t>
      </w:r>
      <w:r>
        <w:rPr>
          <w:spacing w:val="1"/>
        </w:rPr>
        <w:t xml:space="preserve"> </w:t>
      </w:r>
      <w:r>
        <w:t>начинает</w:t>
      </w:r>
      <w:r>
        <w:rPr>
          <w:spacing w:val="1"/>
        </w:rPr>
        <w:t xml:space="preserve"> </w:t>
      </w:r>
      <w:r>
        <w:t>ассоциироваться</w:t>
      </w:r>
      <w:r>
        <w:rPr>
          <w:spacing w:val="1"/>
        </w:rPr>
        <w:t xml:space="preserve"> </w:t>
      </w:r>
      <w:r>
        <w:t>не</w:t>
      </w:r>
      <w:r>
        <w:rPr>
          <w:spacing w:val="1"/>
        </w:rPr>
        <w:t xml:space="preserve"> </w:t>
      </w:r>
      <w:r>
        <w:t>с</w:t>
      </w:r>
      <w:r>
        <w:rPr>
          <w:spacing w:val="1"/>
        </w:rPr>
        <w:t xml:space="preserve"> </w:t>
      </w:r>
      <w:r>
        <w:t>одним</w:t>
      </w:r>
      <w:r>
        <w:rPr>
          <w:spacing w:val="1"/>
        </w:rPr>
        <w:t xml:space="preserve"> </w:t>
      </w:r>
      <w:r>
        <w:t>предметом,</w:t>
      </w:r>
      <w:r>
        <w:rPr>
          <w:spacing w:val="1"/>
        </w:rPr>
        <w:t xml:space="preserve"> </w:t>
      </w:r>
      <w:r>
        <w:t>а</w:t>
      </w:r>
      <w:r>
        <w:rPr>
          <w:spacing w:val="1"/>
        </w:rPr>
        <w:t xml:space="preserve"> </w:t>
      </w:r>
      <w:r>
        <w:t>обозначать</w:t>
      </w:r>
      <w:r>
        <w:rPr>
          <w:spacing w:val="1"/>
        </w:rPr>
        <w:t xml:space="preserve"> </w:t>
      </w:r>
      <w:r>
        <w:t>все</w:t>
      </w:r>
      <w:r>
        <w:rPr>
          <w:spacing w:val="61"/>
        </w:rPr>
        <w:t xml:space="preserve"> </w:t>
      </w:r>
      <w:r>
        <w:t>предметы,</w:t>
      </w:r>
      <w:r>
        <w:rPr>
          <w:spacing w:val="1"/>
        </w:rPr>
        <w:t xml:space="preserve"> </w:t>
      </w:r>
      <w:r>
        <w:t>относящиеся к этой группе, несмотря на различие по цвету, размеру и даже внешнему виду (кукла</w:t>
      </w:r>
      <w:r>
        <w:rPr>
          <w:spacing w:val="1"/>
        </w:rPr>
        <w:t xml:space="preserve"> </w:t>
      </w:r>
      <w:r>
        <w:t>большая и маленькая). Активный словарь на протяжении года увеличивается неравномерно. К</w:t>
      </w:r>
      <w:r>
        <w:rPr>
          <w:spacing w:val="1"/>
        </w:rPr>
        <w:t xml:space="preserve"> </w:t>
      </w:r>
      <w:r>
        <w:t>полутора</w:t>
      </w:r>
      <w:r>
        <w:rPr>
          <w:spacing w:val="1"/>
        </w:rPr>
        <w:t xml:space="preserve"> </w:t>
      </w:r>
      <w:r>
        <w:t>годам</w:t>
      </w:r>
      <w:r>
        <w:rPr>
          <w:spacing w:val="1"/>
        </w:rPr>
        <w:t xml:space="preserve"> </w:t>
      </w:r>
      <w:r>
        <w:t>он</w:t>
      </w:r>
      <w:r>
        <w:rPr>
          <w:spacing w:val="1"/>
        </w:rPr>
        <w:t xml:space="preserve"> </w:t>
      </w:r>
      <w:r>
        <w:t>равен</w:t>
      </w:r>
      <w:r>
        <w:rPr>
          <w:spacing w:val="1"/>
        </w:rPr>
        <w:t xml:space="preserve"> </w:t>
      </w:r>
      <w:r>
        <w:t>примерно</w:t>
      </w:r>
      <w:r>
        <w:rPr>
          <w:spacing w:val="1"/>
        </w:rPr>
        <w:t xml:space="preserve"> </w:t>
      </w:r>
      <w:r>
        <w:t>20-30</w:t>
      </w:r>
      <w:r>
        <w:rPr>
          <w:spacing w:val="1"/>
        </w:rPr>
        <w:t xml:space="preserve"> </w:t>
      </w:r>
      <w:r>
        <w:t>словам.</w:t>
      </w:r>
      <w:r>
        <w:rPr>
          <w:spacing w:val="1"/>
        </w:rPr>
        <w:t xml:space="preserve"> </w:t>
      </w:r>
      <w:r>
        <w:t>После</w:t>
      </w:r>
      <w:r>
        <w:rPr>
          <w:spacing w:val="1"/>
        </w:rPr>
        <w:t xml:space="preserve"> </w:t>
      </w:r>
      <w:r>
        <w:t>года</w:t>
      </w:r>
      <w:r>
        <w:rPr>
          <w:spacing w:val="1"/>
        </w:rPr>
        <w:t xml:space="preserve"> </w:t>
      </w:r>
      <w:r>
        <w:t>и</w:t>
      </w:r>
      <w:r>
        <w:rPr>
          <w:spacing w:val="1"/>
        </w:rPr>
        <w:t xml:space="preserve"> </w:t>
      </w:r>
      <w:r>
        <w:t>восьми</w:t>
      </w:r>
      <w:r>
        <w:rPr>
          <w:spacing w:val="1"/>
        </w:rPr>
        <w:t xml:space="preserve"> </w:t>
      </w:r>
      <w:r>
        <w:t>-</w:t>
      </w:r>
      <w:r>
        <w:rPr>
          <w:spacing w:val="1"/>
        </w:rPr>
        <w:t xml:space="preserve"> </w:t>
      </w:r>
      <w:r>
        <w:t>десяти</w:t>
      </w:r>
      <w:r>
        <w:rPr>
          <w:spacing w:val="60"/>
        </w:rPr>
        <w:t xml:space="preserve"> </w:t>
      </w:r>
      <w:r>
        <w:t>месяцев</w:t>
      </w:r>
      <w:r>
        <w:rPr>
          <w:spacing w:val="1"/>
        </w:rPr>
        <w:t xml:space="preserve"> </w:t>
      </w:r>
      <w:r>
        <w:t>происходит скачок, и активно используемый словарь состоит теперь из 200-300 слов. В нем много</w:t>
      </w:r>
      <w:r>
        <w:rPr>
          <w:spacing w:val="1"/>
        </w:rPr>
        <w:t xml:space="preserve"> </w:t>
      </w:r>
      <w:r>
        <w:t>глаголов и существительных, встречаются простые прилагательные и наречия (тут, там, туда и т.</w:t>
      </w:r>
      <w:r>
        <w:rPr>
          <w:spacing w:val="1"/>
        </w:rPr>
        <w:t xml:space="preserve"> </w:t>
      </w:r>
      <w:r>
        <w:t>д.),</w:t>
      </w:r>
      <w:r>
        <w:rPr>
          <w:spacing w:val="1"/>
        </w:rPr>
        <w:t xml:space="preserve"> </w:t>
      </w:r>
      <w:r>
        <w:t>а</w:t>
      </w:r>
      <w:r>
        <w:rPr>
          <w:spacing w:val="1"/>
        </w:rPr>
        <w:t xml:space="preserve"> </w:t>
      </w:r>
      <w:r>
        <w:t>также</w:t>
      </w:r>
      <w:r>
        <w:rPr>
          <w:spacing w:val="1"/>
        </w:rPr>
        <w:t xml:space="preserve"> </w:t>
      </w:r>
      <w:r>
        <w:t>предлоги.</w:t>
      </w:r>
      <w:r>
        <w:rPr>
          <w:spacing w:val="1"/>
        </w:rPr>
        <w:t xml:space="preserve"> </w:t>
      </w:r>
      <w:r>
        <w:t>Упрощенные</w:t>
      </w:r>
      <w:r>
        <w:rPr>
          <w:spacing w:val="1"/>
        </w:rPr>
        <w:t xml:space="preserve"> </w:t>
      </w:r>
      <w:r>
        <w:t>слова</w:t>
      </w:r>
      <w:r>
        <w:rPr>
          <w:spacing w:val="1"/>
        </w:rPr>
        <w:t xml:space="preserve"> </w:t>
      </w:r>
      <w:r>
        <w:t>(«ту-ту»,</w:t>
      </w:r>
      <w:r>
        <w:rPr>
          <w:spacing w:val="1"/>
        </w:rPr>
        <w:t xml:space="preserve"> </w:t>
      </w:r>
      <w:r>
        <w:t>«ав-ав»)</w:t>
      </w:r>
      <w:r>
        <w:rPr>
          <w:spacing w:val="1"/>
        </w:rPr>
        <w:t xml:space="preserve"> </w:t>
      </w:r>
      <w:r>
        <w:t>заменяются</w:t>
      </w:r>
      <w:r>
        <w:rPr>
          <w:spacing w:val="1"/>
        </w:rPr>
        <w:t xml:space="preserve"> </w:t>
      </w:r>
      <w:r>
        <w:t>обычными,</w:t>
      </w:r>
      <w:r>
        <w:rPr>
          <w:spacing w:val="1"/>
        </w:rPr>
        <w:t xml:space="preserve"> </w:t>
      </w:r>
      <w:r>
        <w:t>пусть</w:t>
      </w:r>
      <w:r>
        <w:rPr>
          <w:spacing w:val="1"/>
        </w:rPr>
        <w:t xml:space="preserve"> </w:t>
      </w:r>
      <w:r>
        <w:t>и</w:t>
      </w:r>
      <w:r>
        <w:rPr>
          <w:spacing w:val="1"/>
        </w:rPr>
        <w:t xml:space="preserve"> </w:t>
      </w:r>
      <w:r>
        <w:t>несовершенными</w:t>
      </w:r>
      <w:r>
        <w:rPr>
          <w:spacing w:val="1"/>
        </w:rPr>
        <w:t xml:space="preserve"> </w:t>
      </w:r>
      <w:r>
        <w:t>в</w:t>
      </w:r>
      <w:r>
        <w:rPr>
          <w:spacing w:val="1"/>
        </w:rPr>
        <w:t xml:space="preserve"> </w:t>
      </w:r>
      <w:r>
        <w:t>фонетическом</w:t>
      </w:r>
      <w:r>
        <w:rPr>
          <w:spacing w:val="1"/>
        </w:rPr>
        <w:t xml:space="preserve"> </w:t>
      </w:r>
      <w:r>
        <w:t>отношении.</w:t>
      </w:r>
      <w:r>
        <w:rPr>
          <w:spacing w:val="1"/>
        </w:rPr>
        <w:t xml:space="preserve"> </w:t>
      </w:r>
      <w:r>
        <w:t>После</w:t>
      </w:r>
      <w:r>
        <w:rPr>
          <w:spacing w:val="1"/>
        </w:rPr>
        <w:t xml:space="preserve"> </w:t>
      </w:r>
      <w:r>
        <w:t>полутора</w:t>
      </w:r>
      <w:r>
        <w:rPr>
          <w:spacing w:val="1"/>
        </w:rPr>
        <w:t xml:space="preserve"> </w:t>
      </w:r>
      <w:r>
        <w:t>лет</w:t>
      </w:r>
      <w:r>
        <w:rPr>
          <w:spacing w:val="1"/>
        </w:rPr>
        <w:t xml:space="preserve"> </w:t>
      </w:r>
      <w:r>
        <w:t>ребенок</w:t>
      </w:r>
      <w:r>
        <w:rPr>
          <w:spacing w:val="1"/>
        </w:rPr>
        <w:t xml:space="preserve"> </w:t>
      </w:r>
      <w:r>
        <w:t>чаще</w:t>
      </w:r>
      <w:r>
        <w:rPr>
          <w:spacing w:val="1"/>
        </w:rPr>
        <w:t xml:space="preserve"> </w:t>
      </w:r>
      <w:r>
        <w:t>всего</w:t>
      </w:r>
      <w:r>
        <w:rPr>
          <w:spacing w:val="1"/>
        </w:rPr>
        <w:t xml:space="preserve"> </w:t>
      </w:r>
      <w:r>
        <w:t>воспроизводит</w:t>
      </w:r>
      <w:r>
        <w:rPr>
          <w:spacing w:val="1"/>
        </w:rPr>
        <w:t xml:space="preserve"> </w:t>
      </w:r>
      <w:r>
        <w:t>контур</w:t>
      </w:r>
      <w:r>
        <w:rPr>
          <w:spacing w:val="1"/>
        </w:rPr>
        <w:t xml:space="preserve"> </w:t>
      </w:r>
      <w:r>
        <w:t>слова</w:t>
      </w:r>
      <w:r>
        <w:rPr>
          <w:spacing w:val="1"/>
        </w:rPr>
        <w:t xml:space="preserve"> </w:t>
      </w:r>
      <w:r>
        <w:t>(число</w:t>
      </w:r>
      <w:r>
        <w:rPr>
          <w:spacing w:val="1"/>
        </w:rPr>
        <w:t xml:space="preserve"> </w:t>
      </w:r>
      <w:r>
        <w:t>слогов),</w:t>
      </w:r>
      <w:r>
        <w:rPr>
          <w:spacing w:val="1"/>
        </w:rPr>
        <w:t xml:space="preserve"> </w:t>
      </w:r>
      <w:r>
        <w:t>наполняя</w:t>
      </w:r>
      <w:r>
        <w:rPr>
          <w:spacing w:val="1"/>
        </w:rPr>
        <w:t xml:space="preserve"> </w:t>
      </w:r>
      <w:r>
        <w:t>его</w:t>
      </w:r>
      <w:r>
        <w:rPr>
          <w:spacing w:val="1"/>
        </w:rPr>
        <w:t xml:space="preserve"> </w:t>
      </w:r>
      <w:r>
        <w:t>звуками-заместителями,</w:t>
      </w:r>
      <w:r>
        <w:rPr>
          <w:spacing w:val="60"/>
        </w:rPr>
        <w:t xml:space="preserve"> </w:t>
      </w:r>
      <w:r>
        <w:t>более</w:t>
      </w:r>
      <w:r>
        <w:rPr>
          <w:spacing w:val="60"/>
        </w:rPr>
        <w:t xml:space="preserve"> </w:t>
      </w:r>
      <w:r>
        <w:t>или</w:t>
      </w:r>
      <w:r>
        <w:rPr>
          <w:spacing w:val="1"/>
        </w:rPr>
        <w:t xml:space="preserve"> </w:t>
      </w:r>
      <w:r>
        <w:t>менее</w:t>
      </w:r>
      <w:r>
        <w:rPr>
          <w:spacing w:val="-2"/>
        </w:rPr>
        <w:t xml:space="preserve"> </w:t>
      </w:r>
      <w:r>
        <w:t>близкими</w:t>
      </w:r>
      <w:r>
        <w:rPr>
          <w:spacing w:val="-2"/>
        </w:rPr>
        <w:t xml:space="preserve"> </w:t>
      </w:r>
      <w:r>
        <w:t>по звучанию слышимому</w:t>
      </w:r>
      <w:r>
        <w:rPr>
          <w:spacing w:val="-5"/>
        </w:rPr>
        <w:t xml:space="preserve"> </w:t>
      </w:r>
      <w:r>
        <w:t>образцу.</w:t>
      </w:r>
    </w:p>
    <w:p w14:paraId="6E749D2C" w14:textId="77777777" w:rsidR="00152D13" w:rsidRDefault="00152D13" w:rsidP="00152D13">
      <w:pPr>
        <w:pStyle w:val="af2"/>
        <w:spacing w:line="276" w:lineRule="auto"/>
        <w:ind w:firstLine="709"/>
        <w:jc w:val="both"/>
      </w:pPr>
      <w:r>
        <w:t>У</w:t>
      </w:r>
      <w:r>
        <w:rPr>
          <w:spacing w:val="1"/>
        </w:rPr>
        <w:t xml:space="preserve"> </w:t>
      </w:r>
      <w:r>
        <w:t>двухлетних</w:t>
      </w:r>
      <w:r>
        <w:rPr>
          <w:spacing w:val="1"/>
        </w:rPr>
        <w:t xml:space="preserve"> </w:t>
      </w:r>
      <w:r>
        <w:t>детей</w:t>
      </w:r>
      <w:r>
        <w:rPr>
          <w:spacing w:val="1"/>
        </w:rPr>
        <w:t xml:space="preserve"> </w:t>
      </w:r>
      <w:r>
        <w:t>предметная</w:t>
      </w:r>
      <w:r>
        <w:rPr>
          <w:spacing w:val="1"/>
        </w:rPr>
        <w:t xml:space="preserve"> </w:t>
      </w:r>
      <w:r>
        <w:t>игра</w:t>
      </w:r>
      <w:r>
        <w:rPr>
          <w:spacing w:val="1"/>
        </w:rPr>
        <w:t xml:space="preserve"> </w:t>
      </w:r>
      <w:r>
        <w:t>становится</w:t>
      </w:r>
      <w:r>
        <w:rPr>
          <w:spacing w:val="1"/>
        </w:rPr>
        <w:t xml:space="preserve"> </w:t>
      </w:r>
      <w:r>
        <w:t>более</w:t>
      </w:r>
      <w:r>
        <w:rPr>
          <w:spacing w:val="1"/>
        </w:rPr>
        <w:t xml:space="preserve"> </w:t>
      </w:r>
      <w:r>
        <w:t>сложной,</w:t>
      </w:r>
      <w:r>
        <w:rPr>
          <w:spacing w:val="1"/>
        </w:rPr>
        <w:t xml:space="preserve"> </w:t>
      </w:r>
      <w:r>
        <w:t>содержательной.</w:t>
      </w:r>
      <w:r>
        <w:rPr>
          <w:spacing w:val="60"/>
        </w:rPr>
        <w:t xml:space="preserve"> </w:t>
      </w:r>
      <w:r>
        <w:t>В</w:t>
      </w:r>
      <w:r>
        <w:rPr>
          <w:spacing w:val="1"/>
        </w:rPr>
        <w:t xml:space="preserve"> </w:t>
      </w:r>
      <w:r>
        <w:t>полтора</w:t>
      </w:r>
      <w:r>
        <w:rPr>
          <w:spacing w:val="1"/>
        </w:rPr>
        <w:t xml:space="preserve"> </w:t>
      </w:r>
      <w:r>
        <w:t>года</w:t>
      </w:r>
      <w:r>
        <w:rPr>
          <w:spacing w:val="1"/>
        </w:rPr>
        <w:t xml:space="preserve"> </w:t>
      </w:r>
      <w:r>
        <w:t>дети</w:t>
      </w:r>
      <w:r>
        <w:rPr>
          <w:spacing w:val="1"/>
        </w:rPr>
        <w:t xml:space="preserve"> </w:t>
      </w:r>
      <w:r>
        <w:t>узнают</w:t>
      </w:r>
      <w:r>
        <w:rPr>
          <w:spacing w:val="1"/>
        </w:rPr>
        <w:t xml:space="preserve"> </w:t>
      </w:r>
      <w:r>
        <w:t>о</w:t>
      </w:r>
      <w:r>
        <w:rPr>
          <w:spacing w:val="1"/>
        </w:rPr>
        <w:t xml:space="preserve"> </w:t>
      </w:r>
      <w:r>
        <w:t>предназначении</w:t>
      </w:r>
      <w:r>
        <w:rPr>
          <w:spacing w:val="1"/>
        </w:rPr>
        <w:t xml:space="preserve"> </w:t>
      </w:r>
      <w:r>
        <w:t>многих</w:t>
      </w:r>
      <w:r>
        <w:rPr>
          <w:spacing w:val="1"/>
        </w:rPr>
        <w:t xml:space="preserve"> </w:t>
      </w:r>
      <w:r>
        <w:t>вещей,</w:t>
      </w:r>
      <w:r>
        <w:rPr>
          <w:spacing w:val="1"/>
        </w:rPr>
        <w:t xml:space="preserve"> </w:t>
      </w:r>
      <w:r>
        <w:t>закрепленном</w:t>
      </w:r>
      <w:r>
        <w:rPr>
          <w:spacing w:val="1"/>
        </w:rPr>
        <w:t xml:space="preserve"> </w:t>
      </w:r>
      <w:r>
        <w:t>в</w:t>
      </w:r>
      <w:r>
        <w:rPr>
          <w:spacing w:val="1"/>
        </w:rPr>
        <w:t xml:space="preserve"> </w:t>
      </w:r>
      <w:r>
        <w:t>культуре</w:t>
      </w:r>
      <w:r>
        <w:rPr>
          <w:spacing w:val="1"/>
        </w:rPr>
        <w:t xml:space="preserve"> </w:t>
      </w:r>
      <w:r>
        <w:t>их</w:t>
      </w:r>
      <w:r>
        <w:rPr>
          <w:spacing w:val="1"/>
        </w:rPr>
        <w:t xml:space="preserve"> </w:t>
      </w:r>
      <w:r>
        <w:t>социального</w:t>
      </w:r>
      <w:r>
        <w:rPr>
          <w:spacing w:val="10"/>
        </w:rPr>
        <w:t xml:space="preserve"> </w:t>
      </w:r>
      <w:r>
        <w:t>окружения,</w:t>
      </w:r>
      <w:r>
        <w:rPr>
          <w:spacing w:val="11"/>
        </w:rPr>
        <w:t xml:space="preserve"> </w:t>
      </w:r>
      <w:r>
        <w:t>и</w:t>
      </w:r>
      <w:r>
        <w:rPr>
          <w:spacing w:val="12"/>
        </w:rPr>
        <w:t xml:space="preserve"> </w:t>
      </w:r>
      <w:r>
        <w:t>с</w:t>
      </w:r>
      <w:r>
        <w:rPr>
          <w:spacing w:val="10"/>
        </w:rPr>
        <w:t xml:space="preserve"> </w:t>
      </w:r>
      <w:r>
        <w:t>этих</w:t>
      </w:r>
      <w:r>
        <w:rPr>
          <w:spacing w:val="10"/>
        </w:rPr>
        <w:t xml:space="preserve"> </w:t>
      </w:r>
      <w:r>
        <w:t>пор</w:t>
      </w:r>
      <w:r>
        <w:rPr>
          <w:spacing w:val="10"/>
        </w:rPr>
        <w:t xml:space="preserve"> </w:t>
      </w:r>
      <w:r>
        <w:t>игра</w:t>
      </w:r>
      <w:r>
        <w:rPr>
          <w:spacing w:val="10"/>
        </w:rPr>
        <w:t xml:space="preserve"> </w:t>
      </w:r>
      <w:r>
        <w:t>становится</w:t>
      </w:r>
      <w:r>
        <w:rPr>
          <w:spacing w:val="10"/>
        </w:rPr>
        <w:t xml:space="preserve"> </w:t>
      </w:r>
      <w:r>
        <w:t>все</w:t>
      </w:r>
      <w:r>
        <w:rPr>
          <w:spacing w:val="10"/>
        </w:rPr>
        <w:t xml:space="preserve"> </w:t>
      </w:r>
      <w:r>
        <w:t>более</w:t>
      </w:r>
      <w:r>
        <w:rPr>
          <w:spacing w:val="9"/>
        </w:rPr>
        <w:t xml:space="preserve"> </w:t>
      </w:r>
      <w:r>
        <w:t>символической.</w:t>
      </w:r>
      <w:r>
        <w:rPr>
          <w:spacing w:val="11"/>
        </w:rPr>
        <w:t xml:space="preserve"> </w:t>
      </w:r>
      <w:r>
        <w:t>Образы,</w:t>
      </w:r>
      <w:r>
        <w:rPr>
          <w:spacing w:val="10"/>
        </w:rPr>
        <w:t xml:space="preserve"> </w:t>
      </w:r>
      <w:r>
        <w:t>которые используют дети в своих играх, похожи на реальные предметы. Этапы развития игры в раннем</w:t>
      </w:r>
      <w:r>
        <w:rPr>
          <w:spacing w:val="1"/>
        </w:rPr>
        <w:t xml:space="preserve"> </w:t>
      </w:r>
      <w:r>
        <w:t>детстве:</w:t>
      </w:r>
      <w:r>
        <w:rPr>
          <w:spacing w:val="1"/>
        </w:rPr>
        <w:t xml:space="preserve"> </w:t>
      </w:r>
      <w:r>
        <w:t>на</w:t>
      </w:r>
      <w:r>
        <w:rPr>
          <w:spacing w:val="1"/>
        </w:rPr>
        <w:t xml:space="preserve"> </w:t>
      </w:r>
      <w:r>
        <w:t>первом</w:t>
      </w:r>
      <w:r>
        <w:rPr>
          <w:spacing w:val="1"/>
        </w:rPr>
        <w:t xml:space="preserve"> </w:t>
      </w:r>
      <w:r>
        <w:t>этапе</w:t>
      </w:r>
      <w:r>
        <w:rPr>
          <w:spacing w:val="1"/>
        </w:rPr>
        <w:t xml:space="preserve"> </w:t>
      </w:r>
      <w:r>
        <w:t>(один</w:t>
      </w:r>
      <w:r>
        <w:rPr>
          <w:spacing w:val="1"/>
        </w:rPr>
        <w:t xml:space="preserve"> </w:t>
      </w:r>
      <w:r>
        <w:t>год)</w:t>
      </w:r>
      <w:r>
        <w:rPr>
          <w:spacing w:val="1"/>
        </w:rPr>
        <w:t xml:space="preserve"> </w:t>
      </w:r>
      <w:r>
        <w:t>игра</w:t>
      </w:r>
      <w:r>
        <w:rPr>
          <w:spacing w:val="1"/>
        </w:rPr>
        <w:t xml:space="preserve"> </w:t>
      </w:r>
      <w:r>
        <w:t>носит</w:t>
      </w:r>
      <w:r>
        <w:rPr>
          <w:spacing w:val="1"/>
        </w:rPr>
        <w:t xml:space="preserve"> </w:t>
      </w:r>
      <w:r>
        <w:t>узко-подражательный</w:t>
      </w:r>
      <w:r>
        <w:rPr>
          <w:spacing w:val="1"/>
        </w:rPr>
        <w:t xml:space="preserve"> </w:t>
      </w:r>
      <w:r>
        <w:t>характер,</w:t>
      </w:r>
      <w:r>
        <w:rPr>
          <w:spacing w:val="60"/>
        </w:rPr>
        <w:t xml:space="preserve"> </w:t>
      </w:r>
      <w:r>
        <w:t>представляет</w:t>
      </w:r>
      <w:r>
        <w:rPr>
          <w:spacing w:val="-57"/>
        </w:rPr>
        <w:t xml:space="preserve"> </w:t>
      </w:r>
      <w:r>
        <w:t>собой</w:t>
      </w:r>
      <w:r>
        <w:rPr>
          <w:spacing w:val="1"/>
        </w:rPr>
        <w:t xml:space="preserve"> </w:t>
      </w:r>
      <w:r>
        <w:t>специфическое</w:t>
      </w:r>
      <w:r>
        <w:rPr>
          <w:spacing w:val="1"/>
        </w:rPr>
        <w:t xml:space="preserve"> </w:t>
      </w:r>
      <w:r>
        <w:t>манипулирование</w:t>
      </w:r>
      <w:r>
        <w:rPr>
          <w:spacing w:val="1"/>
        </w:rPr>
        <w:t xml:space="preserve"> </w:t>
      </w:r>
      <w:r>
        <w:t>предметом,</w:t>
      </w:r>
      <w:r>
        <w:rPr>
          <w:spacing w:val="1"/>
        </w:rPr>
        <w:t xml:space="preserve"> </w:t>
      </w:r>
      <w:r>
        <w:t>сначала</w:t>
      </w:r>
      <w:r>
        <w:rPr>
          <w:spacing w:val="1"/>
        </w:rPr>
        <w:t xml:space="preserve"> </w:t>
      </w:r>
      <w:r>
        <w:t>строго</w:t>
      </w:r>
      <w:r>
        <w:rPr>
          <w:spacing w:val="1"/>
        </w:rPr>
        <w:t xml:space="preserve"> </w:t>
      </w:r>
      <w:r>
        <w:t>определенным,</w:t>
      </w:r>
      <w:r>
        <w:rPr>
          <w:spacing w:val="1"/>
        </w:rPr>
        <w:t xml:space="preserve"> </w:t>
      </w:r>
      <w:r>
        <w:t>который</w:t>
      </w:r>
      <w:r>
        <w:rPr>
          <w:spacing w:val="1"/>
        </w:rPr>
        <w:t xml:space="preserve"> </w:t>
      </w:r>
      <w:r>
        <w:t>показал</w:t>
      </w:r>
      <w:r>
        <w:rPr>
          <w:spacing w:val="1"/>
        </w:rPr>
        <w:t xml:space="preserve"> </w:t>
      </w:r>
      <w:r>
        <w:t>взрослый,</w:t>
      </w:r>
      <w:r>
        <w:rPr>
          <w:spacing w:val="1"/>
        </w:rPr>
        <w:t xml:space="preserve"> </w:t>
      </w:r>
      <w:r>
        <w:t>а</w:t>
      </w:r>
      <w:r>
        <w:rPr>
          <w:spacing w:val="1"/>
        </w:rPr>
        <w:t xml:space="preserve"> </w:t>
      </w:r>
      <w:r>
        <w:t>затем</w:t>
      </w:r>
      <w:r>
        <w:rPr>
          <w:spacing w:val="1"/>
        </w:rPr>
        <w:t xml:space="preserve"> </w:t>
      </w:r>
      <w:r>
        <w:t>и</w:t>
      </w:r>
      <w:r>
        <w:rPr>
          <w:spacing w:val="1"/>
        </w:rPr>
        <w:t xml:space="preserve"> </w:t>
      </w:r>
      <w:r>
        <w:t>другими.</w:t>
      </w:r>
      <w:r>
        <w:rPr>
          <w:spacing w:val="1"/>
        </w:rPr>
        <w:t xml:space="preserve"> </w:t>
      </w:r>
      <w:r>
        <w:t>На</w:t>
      </w:r>
      <w:r>
        <w:rPr>
          <w:spacing w:val="1"/>
        </w:rPr>
        <w:t xml:space="preserve"> </w:t>
      </w:r>
      <w:r>
        <w:t>втором</w:t>
      </w:r>
      <w:r>
        <w:rPr>
          <w:spacing w:val="1"/>
        </w:rPr>
        <w:t xml:space="preserve"> </w:t>
      </w:r>
      <w:r>
        <w:t>этапе</w:t>
      </w:r>
      <w:r>
        <w:rPr>
          <w:spacing w:val="1"/>
        </w:rPr>
        <w:t xml:space="preserve"> </w:t>
      </w:r>
      <w:r>
        <w:t>репертуар</w:t>
      </w:r>
      <w:r>
        <w:rPr>
          <w:spacing w:val="1"/>
        </w:rPr>
        <w:t xml:space="preserve"> </w:t>
      </w:r>
      <w:r>
        <w:t>предметных</w:t>
      </w:r>
      <w:r>
        <w:rPr>
          <w:spacing w:val="1"/>
        </w:rPr>
        <w:t xml:space="preserve"> </w:t>
      </w:r>
      <w:r>
        <w:t>действий</w:t>
      </w:r>
      <w:r>
        <w:rPr>
          <w:spacing w:val="1"/>
        </w:rPr>
        <w:t xml:space="preserve"> </w:t>
      </w:r>
      <w:r>
        <w:t>расширяется,</w:t>
      </w:r>
      <w:r>
        <w:rPr>
          <w:spacing w:val="1"/>
        </w:rPr>
        <w:t xml:space="preserve"> </w:t>
      </w:r>
      <w:r>
        <w:t>и</w:t>
      </w:r>
      <w:r>
        <w:rPr>
          <w:spacing w:val="1"/>
        </w:rPr>
        <w:t xml:space="preserve"> </w:t>
      </w:r>
      <w:r>
        <w:t>уже</w:t>
      </w:r>
      <w:r>
        <w:rPr>
          <w:spacing w:val="1"/>
        </w:rPr>
        <w:t xml:space="preserve"> </w:t>
      </w:r>
      <w:r>
        <w:t>не</w:t>
      </w:r>
      <w:r>
        <w:rPr>
          <w:spacing w:val="1"/>
        </w:rPr>
        <w:t xml:space="preserve"> </w:t>
      </w:r>
      <w:r>
        <w:t>только</w:t>
      </w:r>
      <w:r>
        <w:rPr>
          <w:spacing w:val="1"/>
        </w:rPr>
        <w:t xml:space="preserve"> </w:t>
      </w:r>
      <w:r>
        <w:t>сам</w:t>
      </w:r>
      <w:r>
        <w:rPr>
          <w:spacing w:val="1"/>
        </w:rPr>
        <w:t xml:space="preserve"> </w:t>
      </w:r>
      <w:r>
        <w:t>предмет,</w:t>
      </w:r>
      <w:r>
        <w:rPr>
          <w:spacing w:val="1"/>
        </w:rPr>
        <w:t xml:space="preserve"> </w:t>
      </w:r>
      <w:r>
        <w:t>но</w:t>
      </w:r>
      <w:r>
        <w:rPr>
          <w:spacing w:val="1"/>
        </w:rPr>
        <w:t xml:space="preserve"> </w:t>
      </w:r>
      <w:r>
        <w:t>и</w:t>
      </w:r>
      <w:r>
        <w:rPr>
          <w:spacing w:val="1"/>
        </w:rPr>
        <w:t xml:space="preserve"> </w:t>
      </w:r>
      <w:r>
        <w:t>указание</w:t>
      </w:r>
      <w:r>
        <w:rPr>
          <w:spacing w:val="1"/>
        </w:rPr>
        <w:t xml:space="preserve"> </w:t>
      </w:r>
      <w:r>
        <w:t>взрослого</w:t>
      </w:r>
      <w:r>
        <w:rPr>
          <w:spacing w:val="1"/>
        </w:rPr>
        <w:t xml:space="preserve"> </w:t>
      </w:r>
      <w:r>
        <w:t>вызывают</w:t>
      </w:r>
      <w:r>
        <w:rPr>
          <w:spacing w:val="60"/>
        </w:rPr>
        <w:t xml:space="preserve"> </w:t>
      </w:r>
      <w:r>
        <w:t>действия</w:t>
      </w:r>
      <w:r>
        <w:rPr>
          <w:spacing w:val="60"/>
        </w:rPr>
        <w:t xml:space="preserve"> </w:t>
      </w:r>
      <w:r>
        <w:t>и</w:t>
      </w:r>
      <w:r>
        <w:rPr>
          <w:spacing w:val="1"/>
        </w:rPr>
        <w:t xml:space="preserve"> </w:t>
      </w:r>
      <w:r>
        <w:t>сложные цепочки действий. На третьем этапе (от полутора до трех лет) возникают элементы</w:t>
      </w:r>
      <w:r>
        <w:rPr>
          <w:spacing w:val="1"/>
        </w:rPr>
        <w:t xml:space="preserve"> </w:t>
      </w:r>
      <w:r>
        <w:t>воображаемой</w:t>
      </w:r>
      <w:r>
        <w:rPr>
          <w:spacing w:val="1"/>
        </w:rPr>
        <w:t xml:space="preserve"> </w:t>
      </w:r>
      <w:r>
        <w:t>ситуации,</w:t>
      </w:r>
      <w:r>
        <w:rPr>
          <w:spacing w:val="1"/>
        </w:rPr>
        <w:t xml:space="preserve"> </w:t>
      </w:r>
      <w:r>
        <w:t>составляющей</w:t>
      </w:r>
      <w:r>
        <w:rPr>
          <w:spacing w:val="1"/>
        </w:rPr>
        <w:t xml:space="preserve"> </w:t>
      </w:r>
      <w:r>
        <w:t>отличительную</w:t>
      </w:r>
      <w:r>
        <w:rPr>
          <w:spacing w:val="1"/>
        </w:rPr>
        <w:t xml:space="preserve"> </w:t>
      </w:r>
      <w:r>
        <w:t>особенность</w:t>
      </w:r>
      <w:r>
        <w:rPr>
          <w:spacing w:val="1"/>
        </w:rPr>
        <w:t xml:space="preserve"> </w:t>
      </w:r>
      <w:r>
        <w:t>игры:</w:t>
      </w:r>
      <w:r>
        <w:rPr>
          <w:spacing w:val="1"/>
        </w:rPr>
        <w:t xml:space="preserve"> </w:t>
      </w:r>
      <w:r>
        <w:t>замещение</w:t>
      </w:r>
      <w:r>
        <w:rPr>
          <w:spacing w:val="1"/>
        </w:rPr>
        <w:t xml:space="preserve"> </w:t>
      </w:r>
      <w:r>
        <w:t>одного</w:t>
      </w:r>
      <w:r>
        <w:rPr>
          <w:spacing w:val="1"/>
        </w:rPr>
        <w:t xml:space="preserve"> </w:t>
      </w:r>
      <w:r>
        <w:t>предмета</w:t>
      </w:r>
      <w:r>
        <w:rPr>
          <w:spacing w:val="-1"/>
        </w:rPr>
        <w:t xml:space="preserve"> </w:t>
      </w:r>
      <w:r>
        <w:t>другим.</w:t>
      </w:r>
    </w:p>
    <w:p w14:paraId="0ABE81DF" w14:textId="77777777" w:rsidR="00152D13" w:rsidRDefault="00152D13" w:rsidP="00152D13">
      <w:pPr>
        <w:pStyle w:val="af2"/>
        <w:spacing w:line="276" w:lineRule="auto"/>
        <w:ind w:firstLine="709"/>
        <w:jc w:val="both"/>
      </w:pPr>
      <w:r>
        <w:rPr>
          <w:b/>
          <w:i/>
        </w:rPr>
        <w:t xml:space="preserve">Навыки. </w:t>
      </w:r>
      <w:r>
        <w:t>Дети осваивают действия с разнообразными игрушками: разборными (пирамиды,</w:t>
      </w:r>
      <w:r>
        <w:rPr>
          <w:spacing w:val="1"/>
        </w:rPr>
        <w:t xml:space="preserve"> </w:t>
      </w:r>
      <w:r>
        <w:t>матрешки</w:t>
      </w:r>
      <w:r>
        <w:rPr>
          <w:spacing w:val="12"/>
        </w:rPr>
        <w:t xml:space="preserve"> </w:t>
      </w:r>
      <w:r>
        <w:t>и</w:t>
      </w:r>
      <w:r>
        <w:rPr>
          <w:spacing w:val="9"/>
        </w:rPr>
        <w:t xml:space="preserve"> </w:t>
      </w:r>
      <w:r>
        <w:t>др.),</w:t>
      </w:r>
      <w:r>
        <w:rPr>
          <w:spacing w:val="10"/>
        </w:rPr>
        <w:t xml:space="preserve"> </w:t>
      </w:r>
      <w:r>
        <w:t>строительным</w:t>
      </w:r>
      <w:r>
        <w:rPr>
          <w:spacing w:val="10"/>
        </w:rPr>
        <w:t xml:space="preserve"> </w:t>
      </w:r>
      <w:r>
        <w:t>материалом</w:t>
      </w:r>
      <w:r>
        <w:rPr>
          <w:spacing w:val="11"/>
        </w:rPr>
        <w:t xml:space="preserve"> </w:t>
      </w:r>
      <w:r>
        <w:t>и</w:t>
      </w:r>
      <w:r>
        <w:rPr>
          <w:spacing w:val="9"/>
        </w:rPr>
        <w:t xml:space="preserve"> </w:t>
      </w:r>
      <w:r>
        <w:t>сюжетными</w:t>
      </w:r>
      <w:r>
        <w:rPr>
          <w:spacing w:val="12"/>
        </w:rPr>
        <w:t xml:space="preserve"> </w:t>
      </w:r>
      <w:r>
        <w:t>игрушками</w:t>
      </w:r>
      <w:r>
        <w:rPr>
          <w:spacing w:val="12"/>
        </w:rPr>
        <w:t xml:space="preserve"> </w:t>
      </w:r>
      <w:r>
        <w:t>(куклы</w:t>
      </w:r>
      <w:r>
        <w:rPr>
          <w:spacing w:val="10"/>
        </w:rPr>
        <w:t xml:space="preserve"> </w:t>
      </w:r>
      <w:r>
        <w:t>с</w:t>
      </w:r>
      <w:r>
        <w:rPr>
          <w:spacing w:val="11"/>
        </w:rPr>
        <w:t xml:space="preserve"> </w:t>
      </w:r>
      <w:r>
        <w:t>атрибутами</w:t>
      </w:r>
      <w:r>
        <w:rPr>
          <w:spacing w:val="12"/>
        </w:rPr>
        <w:t xml:space="preserve"> </w:t>
      </w:r>
      <w:r>
        <w:t>к</w:t>
      </w:r>
      <w:r>
        <w:rPr>
          <w:spacing w:val="11"/>
        </w:rPr>
        <w:t xml:space="preserve"> </w:t>
      </w:r>
      <w:r>
        <w:t>ним</w:t>
      </w:r>
      <w:r>
        <w:rPr>
          <w:spacing w:val="-58"/>
        </w:rPr>
        <w:t xml:space="preserve"> </w:t>
      </w:r>
      <w:r>
        <w:t>и пр.). Эти действия ребенок воспроизводит и после показа</w:t>
      </w:r>
      <w:r>
        <w:rPr>
          <w:spacing w:val="1"/>
        </w:rPr>
        <w:t xml:space="preserve"> </w:t>
      </w:r>
      <w:r>
        <w:t>взрослого, и путем отсроченного</w:t>
      </w:r>
      <w:r>
        <w:rPr>
          <w:spacing w:val="1"/>
        </w:rPr>
        <w:t xml:space="preserve"> </w:t>
      </w:r>
      <w:r>
        <w:t>подражания.</w:t>
      </w:r>
      <w:r>
        <w:rPr>
          <w:spacing w:val="1"/>
        </w:rPr>
        <w:t xml:space="preserve"> </w:t>
      </w:r>
      <w:r>
        <w:t>Постепенно,</w:t>
      </w:r>
      <w:r>
        <w:rPr>
          <w:spacing w:val="1"/>
        </w:rPr>
        <w:t xml:space="preserve"> </w:t>
      </w:r>
      <w:r>
        <w:t>из</w:t>
      </w:r>
      <w:r>
        <w:rPr>
          <w:spacing w:val="1"/>
        </w:rPr>
        <w:t xml:space="preserve"> </w:t>
      </w:r>
      <w:r>
        <w:t>отдельных</w:t>
      </w:r>
      <w:r>
        <w:rPr>
          <w:spacing w:val="1"/>
        </w:rPr>
        <w:t xml:space="preserve"> </w:t>
      </w:r>
      <w:r>
        <w:t>действий</w:t>
      </w:r>
      <w:r>
        <w:rPr>
          <w:spacing w:val="1"/>
        </w:rPr>
        <w:t xml:space="preserve"> </w:t>
      </w:r>
      <w:r>
        <w:t>складываются</w:t>
      </w:r>
      <w:r>
        <w:rPr>
          <w:spacing w:val="1"/>
        </w:rPr>
        <w:t xml:space="preserve"> </w:t>
      </w:r>
      <w:r>
        <w:t>«цепочки»,</w:t>
      </w:r>
      <w:r>
        <w:rPr>
          <w:spacing w:val="1"/>
        </w:rPr>
        <w:t xml:space="preserve"> </w:t>
      </w:r>
      <w:r>
        <w:t>и</w:t>
      </w:r>
      <w:r>
        <w:rPr>
          <w:spacing w:val="1"/>
        </w:rPr>
        <w:t xml:space="preserve"> </w:t>
      </w:r>
      <w:r>
        <w:t>малыш</w:t>
      </w:r>
      <w:r>
        <w:rPr>
          <w:spacing w:val="1"/>
        </w:rPr>
        <w:t xml:space="preserve"> </w:t>
      </w:r>
      <w:r>
        <w:t>учится</w:t>
      </w:r>
      <w:r>
        <w:rPr>
          <w:spacing w:val="1"/>
        </w:rPr>
        <w:t xml:space="preserve"> </w:t>
      </w:r>
      <w:r>
        <w:t>доводить предметные действия до результата: заполняет колечками всю пирамиду, подбирая их по</w:t>
      </w:r>
      <w:r>
        <w:rPr>
          <w:spacing w:val="-57"/>
        </w:rPr>
        <w:t xml:space="preserve"> </w:t>
      </w:r>
      <w:r>
        <w:t>цвету и размеру, из строительного материала возводит по образцу забор, паровозик, башенку и</w:t>
      </w:r>
      <w:r>
        <w:rPr>
          <w:spacing w:val="1"/>
        </w:rPr>
        <w:t xml:space="preserve"> </w:t>
      </w:r>
      <w:r>
        <w:t>другие</w:t>
      </w:r>
      <w:r>
        <w:rPr>
          <w:spacing w:val="1"/>
        </w:rPr>
        <w:t xml:space="preserve"> </w:t>
      </w:r>
      <w:r>
        <w:t>несложные</w:t>
      </w:r>
      <w:r>
        <w:rPr>
          <w:spacing w:val="1"/>
        </w:rPr>
        <w:t xml:space="preserve"> </w:t>
      </w:r>
      <w:r>
        <w:t>постройки.</w:t>
      </w:r>
      <w:r>
        <w:rPr>
          <w:spacing w:val="1"/>
        </w:rPr>
        <w:t xml:space="preserve"> </w:t>
      </w:r>
      <w:r>
        <w:t>Дети</w:t>
      </w:r>
      <w:r>
        <w:rPr>
          <w:spacing w:val="1"/>
        </w:rPr>
        <w:t xml:space="preserve"> </w:t>
      </w:r>
      <w:r>
        <w:t>активно</w:t>
      </w:r>
      <w:r>
        <w:rPr>
          <w:spacing w:val="1"/>
        </w:rPr>
        <w:t xml:space="preserve"> </w:t>
      </w:r>
      <w:r>
        <w:t>воспроизводят</w:t>
      </w:r>
      <w:r>
        <w:rPr>
          <w:spacing w:val="1"/>
        </w:rPr>
        <w:t xml:space="preserve"> </w:t>
      </w:r>
      <w:r>
        <w:t>бытовые</w:t>
      </w:r>
      <w:r>
        <w:rPr>
          <w:spacing w:val="1"/>
        </w:rPr>
        <w:t xml:space="preserve"> </w:t>
      </w:r>
      <w:r>
        <w:t>действия,</w:t>
      </w:r>
      <w:r>
        <w:rPr>
          <w:spacing w:val="1"/>
        </w:rPr>
        <w:t xml:space="preserve"> </w:t>
      </w:r>
      <w:r>
        <w:t>доминирует</w:t>
      </w:r>
      <w:r>
        <w:rPr>
          <w:spacing w:val="1"/>
        </w:rPr>
        <w:t xml:space="preserve"> </w:t>
      </w:r>
      <w:r>
        <w:t>подражание взрослому. Дети начинают переносить разученное действие с одной игрушкой (кукла)</w:t>
      </w:r>
      <w:r>
        <w:rPr>
          <w:spacing w:val="-57"/>
        </w:rPr>
        <w:t xml:space="preserve"> </w:t>
      </w:r>
      <w:r>
        <w:t>на другие (мишки, зайцы и другие мягкие игрушки); они активно ищут предмет, необходимый для</w:t>
      </w:r>
      <w:r>
        <w:rPr>
          <w:spacing w:val="-57"/>
        </w:rPr>
        <w:t xml:space="preserve"> </w:t>
      </w:r>
      <w:r>
        <w:t>завершения</w:t>
      </w:r>
      <w:r>
        <w:rPr>
          <w:spacing w:val="-2"/>
        </w:rPr>
        <w:t xml:space="preserve"> </w:t>
      </w:r>
      <w:r>
        <w:t>действия</w:t>
      </w:r>
      <w:r>
        <w:rPr>
          <w:spacing w:val="-2"/>
        </w:rPr>
        <w:t xml:space="preserve"> </w:t>
      </w:r>
      <w:r>
        <w:t>(одеяло,</w:t>
      </w:r>
      <w:r>
        <w:rPr>
          <w:spacing w:val="-1"/>
        </w:rPr>
        <w:t xml:space="preserve"> </w:t>
      </w:r>
      <w:r>
        <w:t>чтобы уложить</w:t>
      </w:r>
      <w:r>
        <w:rPr>
          <w:spacing w:val="-1"/>
        </w:rPr>
        <w:t xml:space="preserve"> </w:t>
      </w:r>
      <w:r>
        <w:t>куклу</w:t>
      </w:r>
      <w:r>
        <w:rPr>
          <w:spacing w:val="-4"/>
        </w:rPr>
        <w:t xml:space="preserve"> </w:t>
      </w:r>
      <w:r>
        <w:t>спать;</w:t>
      </w:r>
      <w:r>
        <w:rPr>
          <w:spacing w:val="-2"/>
        </w:rPr>
        <w:t xml:space="preserve"> </w:t>
      </w:r>
      <w:r>
        <w:t>мисочку,</w:t>
      </w:r>
      <w:r>
        <w:rPr>
          <w:spacing w:val="-1"/>
        </w:rPr>
        <w:t xml:space="preserve"> </w:t>
      </w:r>
      <w:r>
        <w:t>чтобы</w:t>
      </w:r>
      <w:r>
        <w:rPr>
          <w:spacing w:val="-2"/>
        </w:rPr>
        <w:t xml:space="preserve"> </w:t>
      </w:r>
      <w:r>
        <w:t>накормить мишку).</w:t>
      </w:r>
    </w:p>
    <w:p w14:paraId="4988F63E" w14:textId="77777777" w:rsidR="00152D13" w:rsidRDefault="00152D13" w:rsidP="00152D13">
      <w:pPr>
        <w:pStyle w:val="af2"/>
        <w:spacing w:line="276" w:lineRule="auto"/>
        <w:ind w:firstLine="709"/>
        <w:jc w:val="both"/>
      </w:pPr>
      <w:r>
        <w:rPr>
          <w:b/>
          <w:i/>
        </w:rPr>
        <w:t>Коммуникация и социализация</w:t>
      </w:r>
      <w:r>
        <w:rPr>
          <w:b/>
        </w:rPr>
        <w:t xml:space="preserve">. </w:t>
      </w:r>
      <w:r>
        <w:t>Формируется ситуативно-деловое общение со взрослым,</w:t>
      </w:r>
      <w:r>
        <w:rPr>
          <w:spacing w:val="1"/>
        </w:rPr>
        <w:t xml:space="preserve"> </w:t>
      </w:r>
      <w:r>
        <w:t>основными</w:t>
      </w:r>
      <w:r>
        <w:rPr>
          <w:spacing w:val="1"/>
        </w:rPr>
        <w:t xml:space="preserve"> </w:t>
      </w:r>
      <w:r>
        <w:t>характеристиками</w:t>
      </w:r>
      <w:r>
        <w:rPr>
          <w:spacing w:val="1"/>
        </w:rPr>
        <w:t xml:space="preserve"> </w:t>
      </w:r>
      <w:r>
        <w:t>которого</w:t>
      </w:r>
      <w:r>
        <w:rPr>
          <w:spacing w:val="1"/>
        </w:rPr>
        <w:t xml:space="preserve"> </w:t>
      </w:r>
      <w:r>
        <w:t>являются:</w:t>
      </w:r>
      <w:r>
        <w:rPr>
          <w:spacing w:val="1"/>
        </w:rPr>
        <w:t xml:space="preserve"> </w:t>
      </w:r>
      <w:r>
        <w:t>стремление</w:t>
      </w:r>
      <w:r>
        <w:rPr>
          <w:spacing w:val="1"/>
        </w:rPr>
        <w:t xml:space="preserve"> </w:t>
      </w:r>
      <w:r>
        <w:t>привлечь</w:t>
      </w:r>
      <w:r>
        <w:rPr>
          <w:spacing w:val="1"/>
        </w:rPr>
        <w:t xml:space="preserve"> </w:t>
      </w:r>
      <w:r>
        <w:t>внимание</w:t>
      </w:r>
      <w:r>
        <w:rPr>
          <w:spacing w:val="1"/>
        </w:rPr>
        <w:t xml:space="preserve"> </w:t>
      </w:r>
      <w:r>
        <w:t>к</w:t>
      </w:r>
      <w:r>
        <w:rPr>
          <w:spacing w:val="1"/>
        </w:rPr>
        <w:t xml:space="preserve"> </w:t>
      </w:r>
      <w:r>
        <w:t>своей</w:t>
      </w:r>
      <w:r>
        <w:rPr>
          <w:spacing w:val="1"/>
        </w:rPr>
        <w:t xml:space="preserve"> </w:t>
      </w:r>
      <w:r>
        <w:t>деятельности;</w:t>
      </w:r>
      <w:r>
        <w:rPr>
          <w:spacing w:val="7"/>
        </w:rPr>
        <w:t xml:space="preserve"> </w:t>
      </w:r>
      <w:r>
        <w:t>поиск</w:t>
      </w:r>
      <w:r>
        <w:rPr>
          <w:spacing w:val="8"/>
        </w:rPr>
        <w:t xml:space="preserve"> </w:t>
      </w:r>
      <w:r>
        <w:t>оценки</w:t>
      </w:r>
      <w:r>
        <w:rPr>
          <w:spacing w:val="8"/>
        </w:rPr>
        <w:t xml:space="preserve"> </w:t>
      </w:r>
      <w:r>
        <w:t>своих</w:t>
      </w:r>
      <w:r>
        <w:rPr>
          <w:spacing w:val="11"/>
        </w:rPr>
        <w:t xml:space="preserve"> </w:t>
      </w:r>
      <w:r>
        <w:t>успехов;</w:t>
      </w:r>
      <w:r>
        <w:rPr>
          <w:spacing w:val="8"/>
        </w:rPr>
        <w:t xml:space="preserve"> </w:t>
      </w:r>
      <w:r>
        <w:t>обращение</w:t>
      </w:r>
      <w:r>
        <w:rPr>
          <w:spacing w:val="6"/>
        </w:rPr>
        <w:t xml:space="preserve"> </w:t>
      </w:r>
      <w:r>
        <w:t>за</w:t>
      </w:r>
      <w:r>
        <w:rPr>
          <w:spacing w:val="6"/>
        </w:rPr>
        <w:t xml:space="preserve"> </w:t>
      </w:r>
      <w:r>
        <w:t>поддержкой</w:t>
      </w:r>
      <w:r>
        <w:rPr>
          <w:spacing w:val="9"/>
        </w:rPr>
        <w:t xml:space="preserve"> </w:t>
      </w:r>
      <w:r>
        <w:t>в</w:t>
      </w:r>
      <w:r>
        <w:rPr>
          <w:spacing w:val="6"/>
        </w:rPr>
        <w:t xml:space="preserve"> </w:t>
      </w:r>
      <w:r>
        <w:t>случае</w:t>
      </w:r>
      <w:r>
        <w:rPr>
          <w:spacing w:val="6"/>
        </w:rPr>
        <w:t xml:space="preserve"> </w:t>
      </w:r>
      <w:r>
        <w:t>неуспеха;</w:t>
      </w:r>
      <w:r>
        <w:rPr>
          <w:spacing w:val="7"/>
        </w:rPr>
        <w:t xml:space="preserve"> </w:t>
      </w:r>
      <w:r>
        <w:t>отказ</w:t>
      </w:r>
      <w:r>
        <w:rPr>
          <w:spacing w:val="9"/>
        </w:rPr>
        <w:t xml:space="preserve"> </w:t>
      </w:r>
      <w:r>
        <w:t>от «чистой»</w:t>
      </w:r>
      <w:r>
        <w:rPr>
          <w:spacing w:val="1"/>
        </w:rPr>
        <w:t xml:space="preserve"> </w:t>
      </w:r>
      <w:r>
        <w:t>ласки,</w:t>
      </w:r>
      <w:r>
        <w:rPr>
          <w:spacing w:val="1"/>
        </w:rPr>
        <w:t xml:space="preserve"> </w:t>
      </w:r>
      <w:r>
        <w:t>но</w:t>
      </w:r>
      <w:r>
        <w:rPr>
          <w:spacing w:val="1"/>
        </w:rPr>
        <w:t xml:space="preserve"> </w:t>
      </w:r>
      <w:r>
        <w:t>принятие</w:t>
      </w:r>
      <w:r>
        <w:rPr>
          <w:spacing w:val="1"/>
        </w:rPr>
        <w:t xml:space="preserve"> </w:t>
      </w:r>
      <w:r>
        <w:t>ее</w:t>
      </w:r>
      <w:r>
        <w:rPr>
          <w:spacing w:val="1"/>
        </w:rPr>
        <w:t xml:space="preserve"> </w:t>
      </w:r>
      <w:r>
        <w:t>как</w:t>
      </w:r>
      <w:r>
        <w:rPr>
          <w:spacing w:val="1"/>
        </w:rPr>
        <w:t xml:space="preserve"> </w:t>
      </w:r>
      <w:r>
        <w:t>поощрение</w:t>
      </w:r>
      <w:r>
        <w:rPr>
          <w:spacing w:val="1"/>
        </w:rPr>
        <w:t xml:space="preserve"> </w:t>
      </w:r>
      <w:r>
        <w:t>своих</w:t>
      </w:r>
      <w:r>
        <w:rPr>
          <w:spacing w:val="1"/>
        </w:rPr>
        <w:t xml:space="preserve"> </w:t>
      </w:r>
      <w:r>
        <w:t>достижений.</w:t>
      </w:r>
      <w:r>
        <w:rPr>
          <w:spacing w:val="1"/>
        </w:rPr>
        <w:t xml:space="preserve"> </w:t>
      </w:r>
      <w:r>
        <w:t>Принципиально</w:t>
      </w:r>
      <w:r>
        <w:rPr>
          <w:spacing w:val="1"/>
        </w:rPr>
        <w:t xml:space="preserve"> </w:t>
      </w:r>
      <w:r>
        <w:t>важной</w:t>
      </w:r>
      <w:r>
        <w:rPr>
          <w:spacing w:val="1"/>
        </w:rPr>
        <w:t xml:space="preserve"> </w:t>
      </w:r>
      <w:r>
        <w:t>является</w:t>
      </w:r>
      <w:r>
        <w:rPr>
          <w:spacing w:val="1"/>
        </w:rPr>
        <w:t xml:space="preserve"> </w:t>
      </w:r>
      <w:r>
        <w:t>позиция</w:t>
      </w:r>
      <w:r>
        <w:rPr>
          <w:spacing w:val="1"/>
        </w:rPr>
        <w:t xml:space="preserve"> </w:t>
      </w:r>
      <w:r>
        <w:t>ребенка</w:t>
      </w:r>
      <w:r>
        <w:rPr>
          <w:spacing w:val="1"/>
        </w:rPr>
        <w:t xml:space="preserve"> </w:t>
      </w:r>
      <w:r>
        <w:t>ориентации</w:t>
      </w:r>
      <w:r>
        <w:rPr>
          <w:spacing w:val="1"/>
        </w:rPr>
        <w:t xml:space="preserve"> </w:t>
      </w:r>
      <w:r>
        <w:t>на</w:t>
      </w:r>
      <w:r>
        <w:rPr>
          <w:spacing w:val="1"/>
        </w:rPr>
        <w:t xml:space="preserve"> </w:t>
      </w:r>
      <w:r>
        <w:t>образец</w:t>
      </w:r>
      <w:r>
        <w:rPr>
          <w:spacing w:val="1"/>
        </w:rPr>
        <w:t xml:space="preserve"> </w:t>
      </w:r>
      <w:r>
        <w:t>взрослого,</w:t>
      </w:r>
      <w:r>
        <w:rPr>
          <w:spacing w:val="1"/>
        </w:rPr>
        <w:t xml:space="preserve"> </w:t>
      </w:r>
      <w:r>
        <w:t>позиция</w:t>
      </w:r>
      <w:r>
        <w:rPr>
          <w:spacing w:val="1"/>
        </w:rPr>
        <w:t xml:space="preserve"> </w:t>
      </w:r>
      <w:r>
        <w:t>подражания</w:t>
      </w:r>
      <w:r>
        <w:rPr>
          <w:spacing w:val="1"/>
        </w:rPr>
        <w:t xml:space="preserve"> </w:t>
      </w:r>
      <w:r>
        <w:t>и</w:t>
      </w:r>
      <w:r>
        <w:rPr>
          <w:spacing w:val="-57"/>
        </w:rPr>
        <w:t xml:space="preserve"> </w:t>
      </w:r>
      <w:r>
        <w:t>сотрудничества,</w:t>
      </w:r>
      <w:r>
        <w:rPr>
          <w:spacing w:val="1"/>
        </w:rPr>
        <w:t xml:space="preserve"> </w:t>
      </w:r>
      <w:r>
        <w:t>признания</w:t>
      </w:r>
      <w:r>
        <w:rPr>
          <w:spacing w:val="1"/>
        </w:rPr>
        <w:t xml:space="preserve"> </w:t>
      </w:r>
      <w:r>
        <w:t>позитивного</w:t>
      </w:r>
      <w:r>
        <w:rPr>
          <w:spacing w:val="1"/>
        </w:rPr>
        <w:t xml:space="preserve"> </w:t>
      </w:r>
      <w:r>
        <w:t>авторитета</w:t>
      </w:r>
      <w:r>
        <w:rPr>
          <w:spacing w:val="1"/>
        </w:rPr>
        <w:t xml:space="preserve"> </w:t>
      </w:r>
      <w:r>
        <w:t>взрослого.</w:t>
      </w:r>
      <w:r>
        <w:rPr>
          <w:spacing w:val="1"/>
        </w:rPr>
        <w:t xml:space="preserve"> </w:t>
      </w:r>
      <w:r>
        <w:t>Формирования</w:t>
      </w:r>
      <w:r>
        <w:rPr>
          <w:spacing w:val="1"/>
        </w:rPr>
        <w:t xml:space="preserve"> </w:t>
      </w:r>
      <w:r>
        <w:t>эмоциональной</w:t>
      </w:r>
      <w:r>
        <w:rPr>
          <w:spacing w:val="1"/>
        </w:rPr>
        <w:t xml:space="preserve"> </w:t>
      </w:r>
      <w:r>
        <w:t>привязанности: индивидуализация привязанности; снижение сепарационной тревоги. Появляются</w:t>
      </w:r>
      <w:r>
        <w:rPr>
          <w:spacing w:val="1"/>
        </w:rPr>
        <w:t xml:space="preserve"> </w:t>
      </w:r>
      <w:r>
        <w:t>первые</w:t>
      </w:r>
      <w:r>
        <w:rPr>
          <w:spacing w:val="1"/>
        </w:rPr>
        <w:t xml:space="preserve"> </w:t>
      </w:r>
      <w:r>
        <w:t>социальные</w:t>
      </w:r>
      <w:r>
        <w:rPr>
          <w:spacing w:val="1"/>
        </w:rPr>
        <w:t xml:space="preserve"> </w:t>
      </w:r>
      <w:r>
        <w:t>эмоции,</w:t>
      </w:r>
      <w:r>
        <w:rPr>
          <w:spacing w:val="1"/>
        </w:rPr>
        <w:t xml:space="preserve"> </w:t>
      </w:r>
      <w:r>
        <w:t>возникающие</w:t>
      </w:r>
      <w:r>
        <w:rPr>
          <w:spacing w:val="1"/>
        </w:rPr>
        <w:t xml:space="preserve"> </w:t>
      </w:r>
      <w:r>
        <w:t>преимущественно</w:t>
      </w:r>
      <w:r>
        <w:rPr>
          <w:spacing w:val="1"/>
        </w:rPr>
        <w:t xml:space="preserve"> </w:t>
      </w:r>
      <w:r>
        <w:t>по</w:t>
      </w:r>
      <w:r>
        <w:rPr>
          <w:spacing w:val="1"/>
        </w:rPr>
        <w:t xml:space="preserve"> </w:t>
      </w:r>
      <w:r>
        <w:t>типу</w:t>
      </w:r>
      <w:r>
        <w:rPr>
          <w:spacing w:val="1"/>
        </w:rPr>
        <w:t xml:space="preserve"> </w:t>
      </w:r>
      <w:r>
        <w:t>заражения:</w:t>
      </w:r>
      <w:r>
        <w:rPr>
          <w:spacing w:val="1"/>
        </w:rPr>
        <w:t xml:space="preserve"> </w:t>
      </w:r>
      <w:r>
        <w:t>сочувствие,</w:t>
      </w:r>
      <w:r>
        <w:rPr>
          <w:spacing w:val="1"/>
        </w:rPr>
        <w:t xml:space="preserve"> </w:t>
      </w:r>
      <w:proofErr w:type="spellStart"/>
      <w:r>
        <w:t>сорадование</w:t>
      </w:r>
      <w:proofErr w:type="spellEnd"/>
      <w:r>
        <w:t>. На втором году жизни у детей при направленной работе взрослого формируются</w:t>
      </w:r>
      <w:r>
        <w:rPr>
          <w:spacing w:val="1"/>
        </w:rPr>
        <w:t xml:space="preserve"> </w:t>
      </w:r>
      <w:r>
        <w:t>навыки</w:t>
      </w:r>
      <w:r>
        <w:rPr>
          <w:spacing w:val="1"/>
        </w:rPr>
        <w:t xml:space="preserve"> </w:t>
      </w:r>
      <w:r>
        <w:t>взаимодействия</w:t>
      </w:r>
      <w:r>
        <w:rPr>
          <w:spacing w:val="1"/>
        </w:rPr>
        <w:t xml:space="preserve"> </w:t>
      </w:r>
      <w:r>
        <w:t>со</w:t>
      </w:r>
      <w:r>
        <w:rPr>
          <w:spacing w:val="1"/>
        </w:rPr>
        <w:t xml:space="preserve"> </w:t>
      </w:r>
      <w:r>
        <w:t>сверстниками:</w:t>
      </w:r>
      <w:r>
        <w:rPr>
          <w:spacing w:val="1"/>
        </w:rPr>
        <w:t xml:space="preserve"> </w:t>
      </w:r>
      <w:r>
        <w:t>появляется</w:t>
      </w:r>
      <w:r>
        <w:rPr>
          <w:spacing w:val="1"/>
        </w:rPr>
        <w:t xml:space="preserve"> </w:t>
      </w:r>
      <w:r>
        <w:t>игра</w:t>
      </w:r>
      <w:r>
        <w:rPr>
          <w:spacing w:val="1"/>
        </w:rPr>
        <w:t xml:space="preserve"> </w:t>
      </w:r>
      <w:r>
        <w:t>рядом;</w:t>
      </w:r>
      <w:r>
        <w:rPr>
          <w:spacing w:val="1"/>
        </w:rPr>
        <w:t xml:space="preserve"> </w:t>
      </w:r>
      <w:r>
        <w:t>дети</w:t>
      </w:r>
      <w:r>
        <w:rPr>
          <w:spacing w:val="1"/>
        </w:rPr>
        <w:t xml:space="preserve"> </w:t>
      </w:r>
      <w:r>
        <w:t>могут</w:t>
      </w:r>
      <w:r>
        <w:rPr>
          <w:spacing w:val="1"/>
        </w:rPr>
        <w:t xml:space="preserve"> </w:t>
      </w:r>
      <w:r>
        <w:t>самостоятельно</w:t>
      </w:r>
      <w:r>
        <w:rPr>
          <w:spacing w:val="1"/>
        </w:rPr>
        <w:t xml:space="preserve"> </w:t>
      </w:r>
      <w:r>
        <w:t>играть друг с другом в разученные ранее при помощи взрослого игры («Прятки», «Догонялки»).</w:t>
      </w:r>
      <w:r>
        <w:rPr>
          <w:spacing w:val="1"/>
        </w:rPr>
        <w:t xml:space="preserve"> </w:t>
      </w:r>
      <w:r>
        <w:t xml:space="preserve">Однако несовершенство </w:t>
      </w:r>
      <w:r>
        <w:lastRenderedPageBreak/>
        <w:t>коммуникативных навыков ведет к непониманию и трудностям общения.</w:t>
      </w:r>
      <w:r>
        <w:rPr>
          <w:spacing w:val="1"/>
        </w:rPr>
        <w:t xml:space="preserve"> </w:t>
      </w:r>
      <w:r>
        <w:t>Ребенок</w:t>
      </w:r>
      <w:r>
        <w:rPr>
          <w:spacing w:val="1"/>
        </w:rPr>
        <w:t xml:space="preserve"> </w:t>
      </w:r>
      <w:r>
        <w:t>может</w:t>
      </w:r>
      <w:r>
        <w:rPr>
          <w:spacing w:val="1"/>
        </w:rPr>
        <w:t xml:space="preserve"> </w:t>
      </w:r>
      <w:r>
        <w:t>расплакаться</w:t>
      </w:r>
      <w:r>
        <w:rPr>
          <w:spacing w:val="1"/>
        </w:rPr>
        <w:t xml:space="preserve"> </w:t>
      </w:r>
      <w:r>
        <w:t>и</w:t>
      </w:r>
      <w:r>
        <w:rPr>
          <w:spacing w:val="1"/>
        </w:rPr>
        <w:t xml:space="preserve"> </w:t>
      </w:r>
      <w:r>
        <w:t>даже</w:t>
      </w:r>
      <w:r>
        <w:rPr>
          <w:spacing w:val="1"/>
        </w:rPr>
        <w:t xml:space="preserve"> </w:t>
      </w:r>
      <w:r>
        <w:t>ударить</w:t>
      </w:r>
      <w:r>
        <w:rPr>
          <w:spacing w:val="1"/>
        </w:rPr>
        <w:t xml:space="preserve"> </w:t>
      </w:r>
      <w:r>
        <w:t>жалеющего</w:t>
      </w:r>
      <w:r>
        <w:rPr>
          <w:spacing w:val="1"/>
        </w:rPr>
        <w:t xml:space="preserve"> </w:t>
      </w:r>
      <w:r>
        <w:t>его.</w:t>
      </w:r>
      <w:r>
        <w:rPr>
          <w:spacing w:val="1"/>
        </w:rPr>
        <w:t xml:space="preserve"> </w:t>
      </w:r>
      <w:r>
        <w:t>Он</w:t>
      </w:r>
      <w:r>
        <w:rPr>
          <w:spacing w:val="1"/>
        </w:rPr>
        <w:t xml:space="preserve"> </w:t>
      </w:r>
      <w:r>
        <w:t>активно</w:t>
      </w:r>
      <w:r>
        <w:rPr>
          <w:spacing w:val="1"/>
        </w:rPr>
        <w:t xml:space="preserve"> </w:t>
      </w:r>
      <w:r>
        <w:t>протестует</w:t>
      </w:r>
      <w:r>
        <w:rPr>
          <w:spacing w:val="1"/>
        </w:rPr>
        <w:t xml:space="preserve"> </w:t>
      </w:r>
      <w:r>
        <w:t>против</w:t>
      </w:r>
      <w:r>
        <w:rPr>
          <w:spacing w:val="1"/>
        </w:rPr>
        <w:t xml:space="preserve"> </w:t>
      </w:r>
      <w:r>
        <w:t>вмешательства в свою игру. Игрушка в руках другого гораздо интереснее для малыша, чем та, что</w:t>
      </w:r>
      <w:r>
        <w:rPr>
          <w:spacing w:val="1"/>
        </w:rPr>
        <w:t xml:space="preserve"> </w:t>
      </w:r>
      <w:r>
        <w:t>стоит рядом. Отобрав ее</w:t>
      </w:r>
      <w:r>
        <w:rPr>
          <w:spacing w:val="1"/>
        </w:rPr>
        <w:t xml:space="preserve"> </w:t>
      </w:r>
      <w:r>
        <w:t>у соседа, но не зная, что делать дальше, малыш ее просто бросает.</w:t>
      </w:r>
      <w:r>
        <w:rPr>
          <w:spacing w:val="1"/>
        </w:rPr>
        <w:t xml:space="preserve"> </w:t>
      </w:r>
      <w:r>
        <w:t>Общение детей в течение дня возникает, как правило, в процессе предметно-игровой деятельности</w:t>
      </w:r>
      <w:r>
        <w:rPr>
          <w:spacing w:val="-57"/>
        </w:rPr>
        <w:t xml:space="preserve"> </w:t>
      </w:r>
      <w:r>
        <w:t>и</w:t>
      </w:r>
      <w:r>
        <w:rPr>
          <w:spacing w:val="1"/>
        </w:rPr>
        <w:t xml:space="preserve"> </w:t>
      </w:r>
      <w:r>
        <w:t>режимных</w:t>
      </w:r>
      <w:r>
        <w:rPr>
          <w:spacing w:val="1"/>
        </w:rPr>
        <w:t xml:space="preserve"> </w:t>
      </w:r>
      <w:r>
        <w:t>моментах,</w:t>
      </w:r>
      <w:r>
        <w:rPr>
          <w:spacing w:val="1"/>
        </w:rPr>
        <w:t xml:space="preserve"> </w:t>
      </w:r>
      <w:r>
        <w:t>а поскольку предметно-игровые действия и</w:t>
      </w:r>
      <w:r>
        <w:rPr>
          <w:spacing w:val="1"/>
        </w:rPr>
        <w:t xml:space="preserve"> </w:t>
      </w:r>
      <w:r>
        <w:t>самообслуживание только</w:t>
      </w:r>
      <w:r>
        <w:rPr>
          <w:spacing w:val="1"/>
        </w:rPr>
        <w:t xml:space="preserve"> </w:t>
      </w:r>
      <w:r>
        <w:t>формируются,</w:t>
      </w:r>
      <w:r>
        <w:rPr>
          <w:spacing w:val="1"/>
        </w:rPr>
        <w:t xml:space="preserve"> </w:t>
      </w:r>
      <w:r>
        <w:t>самостоятельность,</w:t>
      </w:r>
      <w:r>
        <w:rPr>
          <w:spacing w:val="1"/>
        </w:rPr>
        <w:t xml:space="preserve"> </w:t>
      </w:r>
      <w:r>
        <w:t>заинтересованность</w:t>
      </w:r>
      <w:r>
        <w:rPr>
          <w:spacing w:val="1"/>
        </w:rPr>
        <w:t xml:space="preserve"> </w:t>
      </w:r>
      <w:r>
        <w:t>в</w:t>
      </w:r>
      <w:r>
        <w:rPr>
          <w:spacing w:val="1"/>
        </w:rPr>
        <w:t xml:space="preserve"> </w:t>
      </w:r>
      <w:r>
        <w:t>их</w:t>
      </w:r>
      <w:r>
        <w:rPr>
          <w:spacing w:val="1"/>
        </w:rPr>
        <w:t xml:space="preserve"> </w:t>
      </w:r>
      <w:r>
        <w:t>выполнении</w:t>
      </w:r>
      <w:r>
        <w:rPr>
          <w:spacing w:val="1"/>
        </w:rPr>
        <w:t xml:space="preserve"> </w:t>
      </w:r>
      <w:r>
        <w:t>следует</w:t>
      </w:r>
      <w:r>
        <w:rPr>
          <w:spacing w:val="1"/>
        </w:rPr>
        <w:t xml:space="preserve"> </w:t>
      </w:r>
      <w:r>
        <w:t>всячески</w:t>
      </w:r>
      <w:r>
        <w:rPr>
          <w:spacing w:val="1"/>
        </w:rPr>
        <w:t xml:space="preserve"> </w:t>
      </w:r>
      <w:r>
        <w:t>оберегать.</w:t>
      </w:r>
      <w:r>
        <w:rPr>
          <w:spacing w:val="13"/>
        </w:rPr>
        <w:t xml:space="preserve"> </w:t>
      </w:r>
      <w:r>
        <w:t>Детей</w:t>
      </w:r>
      <w:r>
        <w:rPr>
          <w:spacing w:val="15"/>
        </w:rPr>
        <w:t xml:space="preserve"> </w:t>
      </w:r>
      <w:r>
        <w:t>приучают</w:t>
      </w:r>
      <w:r>
        <w:rPr>
          <w:spacing w:val="14"/>
        </w:rPr>
        <w:t xml:space="preserve"> </w:t>
      </w:r>
      <w:r>
        <w:t>соблюдать</w:t>
      </w:r>
      <w:r>
        <w:rPr>
          <w:spacing w:val="17"/>
        </w:rPr>
        <w:t xml:space="preserve"> </w:t>
      </w:r>
      <w:r>
        <w:t>«дисциплину</w:t>
      </w:r>
      <w:r>
        <w:rPr>
          <w:spacing w:val="7"/>
        </w:rPr>
        <w:t xml:space="preserve"> </w:t>
      </w:r>
      <w:r>
        <w:t>расстояния»,</w:t>
      </w:r>
      <w:r>
        <w:rPr>
          <w:spacing w:val="14"/>
        </w:rPr>
        <w:t xml:space="preserve"> </w:t>
      </w:r>
      <w:r>
        <w:t>и</w:t>
      </w:r>
      <w:r>
        <w:rPr>
          <w:spacing w:val="14"/>
        </w:rPr>
        <w:t xml:space="preserve"> </w:t>
      </w:r>
      <w:r>
        <w:t>они</w:t>
      </w:r>
      <w:r>
        <w:rPr>
          <w:spacing w:val="15"/>
        </w:rPr>
        <w:t xml:space="preserve"> </w:t>
      </w:r>
      <w:r>
        <w:t>осваивают</w:t>
      </w:r>
      <w:r>
        <w:rPr>
          <w:spacing w:val="16"/>
        </w:rPr>
        <w:t xml:space="preserve"> </w:t>
      </w:r>
      <w:r>
        <w:t>умение</w:t>
      </w:r>
      <w:r>
        <w:rPr>
          <w:spacing w:val="13"/>
        </w:rPr>
        <w:t xml:space="preserve"> </w:t>
      </w:r>
      <w:r>
        <w:t>играть</w:t>
      </w:r>
      <w:r>
        <w:rPr>
          <w:spacing w:val="-58"/>
        </w:rPr>
        <w:t xml:space="preserve"> </w:t>
      </w:r>
      <w:r>
        <w:t>и</w:t>
      </w:r>
      <w:r>
        <w:rPr>
          <w:spacing w:val="41"/>
        </w:rPr>
        <w:t xml:space="preserve"> </w:t>
      </w:r>
      <w:r>
        <w:t>действовать</w:t>
      </w:r>
      <w:r>
        <w:rPr>
          <w:spacing w:val="42"/>
        </w:rPr>
        <w:t xml:space="preserve"> </w:t>
      </w:r>
      <w:r>
        <w:t>рядом,</w:t>
      </w:r>
      <w:r>
        <w:rPr>
          <w:spacing w:val="38"/>
        </w:rPr>
        <w:t xml:space="preserve"> </w:t>
      </w:r>
      <w:r>
        <w:t>не</w:t>
      </w:r>
      <w:r>
        <w:rPr>
          <w:spacing w:val="40"/>
        </w:rPr>
        <w:t xml:space="preserve"> </w:t>
      </w:r>
      <w:r>
        <w:t>мешая</w:t>
      </w:r>
      <w:r>
        <w:rPr>
          <w:spacing w:val="40"/>
        </w:rPr>
        <w:t xml:space="preserve"> </w:t>
      </w:r>
      <w:r>
        <w:t>друг</w:t>
      </w:r>
      <w:r>
        <w:rPr>
          <w:spacing w:val="40"/>
        </w:rPr>
        <w:t xml:space="preserve"> </w:t>
      </w:r>
      <w:r>
        <w:t>другу,</w:t>
      </w:r>
      <w:r>
        <w:rPr>
          <w:spacing w:val="43"/>
        </w:rPr>
        <w:t xml:space="preserve"> </w:t>
      </w:r>
      <w:r>
        <w:t>вести</w:t>
      </w:r>
      <w:r>
        <w:rPr>
          <w:spacing w:val="43"/>
        </w:rPr>
        <w:t xml:space="preserve"> </w:t>
      </w:r>
      <w:r>
        <w:t>себя</w:t>
      </w:r>
      <w:r>
        <w:rPr>
          <w:spacing w:val="41"/>
        </w:rPr>
        <w:t xml:space="preserve"> </w:t>
      </w:r>
      <w:r>
        <w:t>в</w:t>
      </w:r>
      <w:r>
        <w:rPr>
          <w:spacing w:val="40"/>
        </w:rPr>
        <w:t xml:space="preserve"> </w:t>
      </w:r>
      <w:r>
        <w:t>группе</w:t>
      </w:r>
      <w:r>
        <w:rPr>
          <w:spacing w:val="40"/>
        </w:rPr>
        <w:t xml:space="preserve"> </w:t>
      </w:r>
      <w:r>
        <w:t>соответствующим</w:t>
      </w:r>
      <w:r>
        <w:rPr>
          <w:spacing w:val="40"/>
        </w:rPr>
        <w:t xml:space="preserve"> </w:t>
      </w:r>
      <w:r>
        <w:t>образом:</w:t>
      </w:r>
      <w:r>
        <w:rPr>
          <w:spacing w:val="41"/>
        </w:rPr>
        <w:t xml:space="preserve"> </w:t>
      </w:r>
      <w:r>
        <w:t>не</w:t>
      </w:r>
      <w:r>
        <w:rPr>
          <w:spacing w:val="-57"/>
        </w:rPr>
        <w:t xml:space="preserve"> </w:t>
      </w:r>
      <w:r>
        <w:t>лезть в тарелку соседа, подвинуться на диванчике, чтобы мог сесть еще один ребенок, не шуметь в</w:t>
      </w:r>
      <w:r>
        <w:rPr>
          <w:spacing w:val="-57"/>
        </w:rPr>
        <w:t xml:space="preserve"> </w:t>
      </w:r>
      <w:r>
        <w:t>спальне и т.д. При этом они пользуются простыми словами: «на» («возьми»), «дай», «пусти», «не</w:t>
      </w:r>
      <w:r>
        <w:rPr>
          <w:spacing w:val="1"/>
        </w:rPr>
        <w:t xml:space="preserve"> </w:t>
      </w:r>
      <w:r>
        <w:t>хочу»</w:t>
      </w:r>
      <w:r>
        <w:rPr>
          <w:spacing w:val="-6"/>
        </w:rPr>
        <w:t xml:space="preserve"> </w:t>
      </w:r>
      <w:r>
        <w:t>и др.</w:t>
      </w:r>
    </w:p>
    <w:p w14:paraId="265B8523" w14:textId="77777777" w:rsidR="00152D13" w:rsidRDefault="00152D13" w:rsidP="00152D13">
      <w:pPr>
        <w:pStyle w:val="af2"/>
        <w:spacing w:line="276" w:lineRule="auto"/>
        <w:ind w:firstLine="709"/>
        <w:jc w:val="both"/>
      </w:pPr>
      <w:r>
        <w:rPr>
          <w:b/>
          <w:i/>
        </w:rPr>
        <w:t>Саморегуляция</w:t>
      </w:r>
      <w:r>
        <w:rPr>
          <w:b/>
        </w:rPr>
        <w:t>.</w:t>
      </w:r>
      <w:r>
        <w:rPr>
          <w:b/>
          <w:spacing w:val="1"/>
        </w:rPr>
        <w:t xml:space="preserve"> </w:t>
      </w:r>
      <w:r>
        <w:t>Овладение</w:t>
      </w:r>
      <w:r>
        <w:rPr>
          <w:spacing w:val="1"/>
        </w:rPr>
        <w:t xml:space="preserve"> </w:t>
      </w:r>
      <w:r>
        <w:t>туалетным</w:t>
      </w:r>
      <w:r>
        <w:rPr>
          <w:spacing w:val="1"/>
        </w:rPr>
        <w:t xml:space="preserve"> </w:t>
      </w:r>
      <w:r>
        <w:t>поведением.</w:t>
      </w:r>
      <w:r>
        <w:rPr>
          <w:spacing w:val="1"/>
        </w:rPr>
        <w:t xml:space="preserve"> </w:t>
      </w:r>
      <w:r>
        <w:t>Формирование</w:t>
      </w:r>
      <w:r>
        <w:rPr>
          <w:spacing w:val="1"/>
        </w:rPr>
        <w:t xml:space="preserve"> </w:t>
      </w:r>
      <w:r>
        <w:t>основ</w:t>
      </w:r>
      <w:r>
        <w:rPr>
          <w:spacing w:val="1"/>
        </w:rPr>
        <w:t xml:space="preserve"> </w:t>
      </w:r>
      <w:r>
        <w:t>регуляции</w:t>
      </w:r>
      <w:r>
        <w:rPr>
          <w:spacing w:val="1"/>
        </w:rPr>
        <w:t xml:space="preserve"> </w:t>
      </w:r>
      <w:r>
        <w:t>поведения.</w:t>
      </w:r>
      <w:r>
        <w:rPr>
          <w:spacing w:val="1"/>
        </w:rPr>
        <w:t xml:space="preserve"> </w:t>
      </w:r>
      <w:r>
        <w:t>В</w:t>
      </w:r>
      <w:r>
        <w:rPr>
          <w:spacing w:val="1"/>
        </w:rPr>
        <w:t xml:space="preserve"> </w:t>
      </w:r>
      <w:r>
        <w:t>речи</w:t>
      </w:r>
      <w:r>
        <w:rPr>
          <w:spacing w:val="1"/>
        </w:rPr>
        <w:t xml:space="preserve"> </w:t>
      </w:r>
      <w:r>
        <w:t>появляются</w:t>
      </w:r>
      <w:r>
        <w:rPr>
          <w:spacing w:val="1"/>
        </w:rPr>
        <w:t xml:space="preserve"> </w:t>
      </w:r>
      <w:r>
        <w:t>оценочные</w:t>
      </w:r>
      <w:r>
        <w:rPr>
          <w:spacing w:val="1"/>
        </w:rPr>
        <w:t xml:space="preserve"> </w:t>
      </w:r>
      <w:r>
        <w:t>суждения:</w:t>
      </w:r>
      <w:r>
        <w:rPr>
          <w:spacing w:val="1"/>
        </w:rPr>
        <w:t xml:space="preserve"> </w:t>
      </w:r>
      <w:r>
        <w:t>«плохой,</w:t>
      </w:r>
      <w:r>
        <w:rPr>
          <w:spacing w:val="1"/>
        </w:rPr>
        <w:t xml:space="preserve"> </w:t>
      </w:r>
      <w:r>
        <w:t>хороший,</w:t>
      </w:r>
      <w:r>
        <w:rPr>
          <w:spacing w:val="1"/>
        </w:rPr>
        <w:t xml:space="preserve"> </w:t>
      </w:r>
      <w:r>
        <w:t>красивый».</w:t>
      </w:r>
      <w:r>
        <w:rPr>
          <w:spacing w:val="1"/>
        </w:rPr>
        <w:t xml:space="preserve"> </w:t>
      </w:r>
      <w:r>
        <w:t>Ребенок</w:t>
      </w:r>
      <w:r>
        <w:rPr>
          <w:spacing w:val="1"/>
        </w:rPr>
        <w:t xml:space="preserve"> </w:t>
      </w:r>
      <w:r>
        <w:t>овладевает умением самостоятельно есть любые виды пищи, умыться и мыть руки, приобретает</w:t>
      </w:r>
      <w:r>
        <w:rPr>
          <w:spacing w:val="1"/>
        </w:rPr>
        <w:t xml:space="preserve"> </w:t>
      </w:r>
      <w:r>
        <w:t>навыки</w:t>
      </w:r>
      <w:r>
        <w:rPr>
          <w:spacing w:val="39"/>
        </w:rPr>
        <w:t xml:space="preserve"> </w:t>
      </w:r>
      <w:r>
        <w:t>опрятности.</w:t>
      </w:r>
      <w:r>
        <w:rPr>
          <w:spacing w:val="36"/>
        </w:rPr>
        <w:t xml:space="preserve"> </w:t>
      </w:r>
      <w:r>
        <w:t>Совершенствуется</w:t>
      </w:r>
      <w:r>
        <w:rPr>
          <w:spacing w:val="40"/>
        </w:rPr>
        <w:t xml:space="preserve"> </w:t>
      </w:r>
      <w:r>
        <w:t>самостоятельность</w:t>
      </w:r>
      <w:r>
        <w:rPr>
          <w:spacing w:val="37"/>
        </w:rPr>
        <w:t xml:space="preserve"> </w:t>
      </w:r>
      <w:r>
        <w:t>детей</w:t>
      </w:r>
      <w:r>
        <w:rPr>
          <w:spacing w:val="39"/>
        </w:rPr>
        <w:t xml:space="preserve"> </w:t>
      </w:r>
      <w:r>
        <w:t>в</w:t>
      </w:r>
      <w:r>
        <w:rPr>
          <w:spacing w:val="38"/>
        </w:rPr>
        <w:t xml:space="preserve"> </w:t>
      </w:r>
      <w:r>
        <w:t>предметно-игровой деятельности и самообслуживании. С одной стороны, возрастает самостоятельность ребенка во</w:t>
      </w:r>
      <w:r>
        <w:rPr>
          <w:spacing w:val="1"/>
        </w:rPr>
        <w:t xml:space="preserve"> </w:t>
      </w:r>
      <w:r>
        <w:t>всех сферах жизни, с другой — он осваивает правила поведения в группе (играть рядом, не мешая</w:t>
      </w:r>
      <w:r>
        <w:rPr>
          <w:spacing w:val="1"/>
        </w:rPr>
        <w:t xml:space="preserve"> </w:t>
      </w:r>
      <w:r>
        <w:t>другим,</w:t>
      </w:r>
      <w:r>
        <w:rPr>
          <w:spacing w:val="1"/>
        </w:rPr>
        <w:t xml:space="preserve"> </w:t>
      </w:r>
      <w:r>
        <w:t>помогать,</w:t>
      </w:r>
      <w:r>
        <w:rPr>
          <w:spacing w:val="1"/>
        </w:rPr>
        <w:t xml:space="preserve"> </w:t>
      </w:r>
      <w:r>
        <w:t>если</w:t>
      </w:r>
      <w:r>
        <w:rPr>
          <w:spacing w:val="1"/>
        </w:rPr>
        <w:t xml:space="preserve"> </w:t>
      </w:r>
      <w:r>
        <w:t>это</w:t>
      </w:r>
      <w:r>
        <w:rPr>
          <w:spacing w:val="1"/>
        </w:rPr>
        <w:t xml:space="preserve"> </w:t>
      </w:r>
      <w:r>
        <w:t>понятно</w:t>
      </w:r>
      <w:r>
        <w:rPr>
          <w:spacing w:val="1"/>
        </w:rPr>
        <w:t xml:space="preserve"> </w:t>
      </w:r>
      <w:r>
        <w:t>и</w:t>
      </w:r>
      <w:r>
        <w:rPr>
          <w:spacing w:val="1"/>
        </w:rPr>
        <w:t xml:space="preserve"> </w:t>
      </w:r>
      <w:r>
        <w:t>несложно).</w:t>
      </w:r>
      <w:r>
        <w:rPr>
          <w:spacing w:val="1"/>
        </w:rPr>
        <w:t xml:space="preserve"> </w:t>
      </w:r>
      <w:r>
        <w:t>Все</w:t>
      </w:r>
      <w:r>
        <w:rPr>
          <w:spacing w:val="1"/>
        </w:rPr>
        <w:t xml:space="preserve"> </w:t>
      </w:r>
      <w:r>
        <w:t>это</w:t>
      </w:r>
      <w:r>
        <w:rPr>
          <w:spacing w:val="1"/>
        </w:rPr>
        <w:t xml:space="preserve"> </w:t>
      </w:r>
      <w:r>
        <w:t>является</w:t>
      </w:r>
      <w:r>
        <w:rPr>
          <w:spacing w:val="1"/>
        </w:rPr>
        <w:t xml:space="preserve"> </w:t>
      </w:r>
      <w:r>
        <w:t>основой</w:t>
      </w:r>
      <w:r>
        <w:rPr>
          <w:spacing w:val="1"/>
        </w:rPr>
        <w:t xml:space="preserve"> </w:t>
      </w:r>
      <w:r>
        <w:t>для</w:t>
      </w:r>
      <w:r>
        <w:rPr>
          <w:spacing w:val="1"/>
        </w:rPr>
        <w:t xml:space="preserve"> </w:t>
      </w:r>
      <w:r>
        <w:t>развития</w:t>
      </w:r>
      <w:r>
        <w:rPr>
          <w:spacing w:val="60"/>
        </w:rPr>
        <w:t xml:space="preserve"> </w:t>
      </w:r>
      <w:r>
        <w:t>в</w:t>
      </w:r>
      <w:r>
        <w:rPr>
          <w:spacing w:val="1"/>
        </w:rPr>
        <w:t xml:space="preserve"> </w:t>
      </w:r>
      <w:r>
        <w:t>будущем совместной игровой деятельности.</w:t>
      </w:r>
    </w:p>
    <w:p w14:paraId="077CDEDA" w14:textId="3F3186A9" w:rsidR="00152D13" w:rsidRDefault="00152D13" w:rsidP="00C814E4">
      <w:pPr>
        <w:pStyle w:val="af2"/>
        <w:spacing w:line="276" w:lineRule="auto"/>
        <w:ind w:firstLine="709"/>
        <w:jc w:val="both"/>
      </w:pPr>
      <w:r>
        <w:rPr>
          <w:b/>
          <w:i/>
        </w:rPr>
        <w:t>Личность.</w:t>
      </w:r>
      <w:r>
        <w:rPr>
          <w:b/>
          <w:i/>
          <w:spacing w:val="1"/>
        </w:rPr>
        <w:t xml:space="preserve"> </w:t>
      </w:r>
      <w:r>
        <w:t>Появляются</w:t>
      </w:r>
      <w:r>
        <w:rPr>
          <w:spacing w:val="1"/>
        </w:rPr>
        <w:t xml:space="preserve"> </w:t>
      </w:r>
      <w:r>
        <w:t>представления</w:t>
      </w:r>
      <w:r>
        <w:rPr>
          <w:spacing w:val="1"/>
        </w:rPr>
        <w:t xml:space="preserve"> </w:t>
      </w:r>
      <w:r>
        <w:t>о</w:t>
      </w:r>
      <w:r>
        <w:rPr>
          <w:spacing w:val="1"/>
        </w:rPr>
        <w:t xml:space="preserve"> </w:t>
      </w:r>
      <w:r>
        <w:t>себе,</w:t>
      </w:r>
      <w:r>
        <w:rPr>
          <w:spacing w:val="1"/>
        </w:rPr>
        <w:t xml:space="preserve"> </w:t>
      </w:r>
      <w:r>
        <w:t>в</w:t>
      </w:r>
      <w:r>
        <w:rPr>
          <w:spacing w:val="1"/>
        </w:rPr>
        <w:t xml:space="preserve"> </w:t>
      </w:r>
      <w:r>
        <w:t>том</w:t>
      </w:r>
      <w:r>
        <w:rPr>
          <w:spacing w:val="1"/>
        </w:rPr>
        <w:t xml:space="preserve"> </w:t>
      </w:r>
      <w:r>
        <w:t>числе</w:t>
      </w:r>
      <w:r>
        <w:rPr>
          <w:spacing w:val="1"/>
        </w:rPr>
        <w:t xml:space="preserve"> </w:t>
      </w:r>
      <w:r>
        <w:t>как</w:t>
      </w:r>
      <w:r>
        <w:rPr>
          <w:spacing w:val="1"/>
        </w:rPr>
        <w:t xml:space="preserve"> </w:t>
      </w:r>
      <w:r>
        <w:t>представителе</w:t>
      </w:r>
      <w:r>
        <w:rPr>
          <w:spacing w:val="1"/>
        </w:rPr>
        <w:t xml:space="preserve"> </w:t>
      </w:r>
      <w:r>
        <w:t>пола.</w:t>
      </w:r>
      <w:r>
        <w:rPr>
          <w:spacing w:val="1"/>
        </w:rPr>
        <w:t xml:space="preserve"> </w:t>
      </w:r>
      <w:r>
        <w:t>Разворачиваются</w:t>
      </w:r>
      <w:r>
        <w:rPr>
          <w:spacing w:val="1"/>
        </w:rPr>
        <w:t xml:space="preserve"> </w:t>
      </w:r>
      <w:r>
        <w:t>ярко</w:t>
      </w:r>
      <w:r>
        <w:rPr>
          <w:spacing w:val="1"/>
        </w:rPr>
        <w:t xml:space="preserve"> </w:t>
      </w:r>
      <w:r>
        <w:t>выраженные</w:t>
      </w:r>
      <w:r>
        <w:rPr>
          <w:spacing w:val="1"/>
        </w:rPr>
        <w:t xml:space="preserve"> </w:t>
      </w:r>
      <w:r>
        <w:t>процессы</w:t>
      </w:r>
      <w:r>
        <w:rPr>
          <w:spacing w:val="1"/>
        </w:rPr>
        <w:t xml:space="preserve"> </w:t>
      </w:r>
      <w:r>
        <w:t>идентификации</w:t>
      </w:r>
      <w:r>
        <w:rPr>
          <w:spacing w:val="1"/>
        </w:rPr>
        <w:t xml:space="preserve"> </w:t>
      </w:r>
      <w:r>
        <w:t>с</w:t>
      </w:r>
      <w:r>
        <w:rPr>
          <w:spacing w:val="1"/>
        </w:rPr>
        <w:t xml:space="preserve"> </w:t>
      </w:r>
      <w:r>
        <w:t>родителями.</w:t>
      </w:r>
      <w:r>
        <w:rPr>
          <w:spacing w:val="1"/>
        </w:rPr>
        <w:t xml:space="preserve"> </w:t>
      </w:r>
      <w:r>
        <w:t>Формируются</w:t>
      </w:r>
      <w:r>
        <w:rPr>
          <w:spacing w:val="1"/>
        </w:rPr>
        <w:t xml:space="preserve"> </w:t>
      </w:r>
      <w:r>
        <w:t>предпосылки</w:t>
      </w:r>
      <w:r>
        <w:rPr>
          <w:spacing w:val="-2"/>
        </w:rPr>
        <w:t xml:space="preserve"> </w:t>
      </w:r>
      <w:r>
        <w:t>самосознания</w:t>
      </w:r>
      <w:r>
        <w:rPr>
          <w:spacing w:val="-1"/>
        </w:rPr>
        <w:t xml:space="preserve"> </w:t>
      </w:r>
      <w:r>
        <w:t>через</w:t>
      </w:r>
      <w:r>
        <w:rPr>
          <w:spacing w:val="-1"/>
        </w:rPr>
        <w:t xml:space="preserve"> </w:t>
      </w:r>
      <w:r>
        <w:t>осуществление</w:t>
      </w:r>
      <w:r>
        <w:rPr>
          <w:spacing w:val="-2"/>
        </w:rPr>
        <w:t xml:space="preserve"> </w:t>
      </w:r>
      <w:r>
        <w:t>эффективных</w:t>
      </w:r>
      <w:r>
        <w:rPr>
          <w:spacing w:val="1"/>
        </w:rPr>
        <w:t xml:space="preserve"> </w:t>
      </w:r>
      <w:r>
        <w:t>предметных действий.</w:t>
      </w:r>
    </w:p>
    <w:p w14:paraId="5C7E06EB" w14:textId="37305942" w:rsidR="00152D13" w:rsidRDefault="00152D13" w:rsidP="00152D13">
      <w:pPr>
        <w:pStyle w:val="1"/>
        <w:spacing w:line="276" w:lineRule="auto"/>
        <w:ind w:left="0" w:firstLine="709"/>
        <w:jc w:val="center"/>
      </w:pPr>
      <w:r>
        <w:t>Первая</w:t>
      </w:r>
      <w:r>
        <w:rPr>
          <w:spacing w:val="-3"/>
        </w:rPr>
        <w:t xml:space="preserve"> </w:t>
      </w:r>
      <w:r>
        <w:t>младшая</w:t>
      </w:r>
      <w:r>
        <w:rPr>
          <w:spacing w:val="-2"/>
        </w:rPr>
        <w:t xml:space="preserve"> </w:t>
      </w:r>
      <w:r>
        <w:t>группа</w:t>
      </w:r>
      <w:r>
        <w:rPr>
          <w:spacing w:val="-2"/>
        </w:rPr>
        <w:t xml:space="preserve"> </w:t>
      </w:r>
      <w:r>
        <w:t>(третий</w:t>
      </w:r>
      <w:r>
        <w:rPr>
          <w:spacing w:val="-3"/>
        </w:rPr>
        <w:t xml:space="preserve"> </w:t>
      </w:r>
      <w:r>
        <w:t>год</w:t>
      </w:r>
      <w:r>
        <w:rPr>
          <w:spacing w:val="-2"/>
        </w:rPr>
        <w:t xml:space="preserve"> </w:t>
      </w:r>
      <w:r>
        <w:t>жизни)</w:t>
      </w:r>
    </w:p>
    <w:p w14:paraId="69DC4846" w14:textId="77777777" w:rsidR="00152D13" w:rsidRPr="00152D13" w:rsidRDefault="00152D13" w:rsidP="00152D13">
      <w:pPr>
        <w:pStyle w:val="2"/>
        <w:spacing w:line="276" w:lineRule="auto"/>
        <w:ind w:firstLine="709"/>
        <w:jc w:val="both"/>
        <w:rPr>
          <w:rFonts w:ascii="Times New Roman" w:hAnsi="Times New Roman" w:cs="Times New Roman"/>
          <w:b/>
          <w:bCs/>
          <w:i/>
          <w:iCs/>
          <w:color w:val="auto"/>
          <w:sz w:val="24"/>
          <w:szCs w:val="24"/>
        </w:rPr>
      </w:pPr>
      <w:proofErr w:type="spellStart"/>
      <w:r w:rsidRPr="00152D13">
        <w:rPr>
          <w:rFonts w:ascii="Times New Roman" w:hAnsi="Times New Roman" w:cs="Times New Roman"/>
          <w:b/>
          <w:bCs/>
          <w:i/>
          <w:iCs/>
          <w:color w:val="auto"/>
          <w:sz w:val="24"/>
          <w:szCs w:val="24"/>
        </w:rPr>
        <w:t>Росто</w:t>
      </w:r>
      <w:proofErr w:type="spellEnd"/>
      <w:r w:rsidRPr="00152D13">
        <w:rPr>
          <w:rFonts w:ascii="Times New Roman" w:hAnsi="Times New Roman" w:cs="Times New Roman"/>
          <w:b/>
          <w:bCs/>
          <w:i/>
          <w:iCs/>
          <w:color w:val="auto"/>
          <w:sz w:val="24"/>
          <w:szCs w:val="24"/>
        </w:rPr>
        <w:t>-весовые</w:t>
      </w:r>
      <w:r w:rsidRPr="00152D13">
        <w:rPr>
          <w:rFonts w:ascii="Times New Roman" w:hAnsi="Times New Roman" w:cs="Times New Roman"/>
          <w:b/>
          <w:bCs/>
          <w:i/>
          <w:iCs/>
          <w:color w:val="auto"/>
          <w:spacing w:val="-3"/>
          <w:sz w:val="24"/>
          <w:szCs w:val="24"/>
        </w:rPr>
        <w:t xml:space="preserve"> </w:t>
      </w:r>
      <w:r w:rsidRPr="00152D13">
        <w:rPr>
          <w:rFonts w:ascii="Times New Roman" w:hAnsi="Times New Roman" w:cs="Times New Roman"/>
          <w:b/>
          <w:bCs/>
          <w:i/>
          <w:iCs/>
          <w:color w:val="auto"/>
          <w:sz w:val="24"/>
          <w:szCs w:val="24"/>
        </w:rPr>
        <w:t>характеристики</w:t>
      </w:r>
    </w:p>
    <w:p w14:paraId="42CD9CA4" w14:textId="77777777" w:rsidR="00152D13" w:rsidRDefault="00152D13" w:rsidP="00152D13">
      <w:pPr>
        <w:pStyle w:val="af2"/>
        <w:spacing w:line="276" w:lineRule="auto"/>
        <w:ind w:firstLine="709"/>
        <w:jc w:val="both"/>
      </w:pPr>
      <w:r>
        <w:t>Средний</w:t>
      </w:r>
      <w:r>
        <w:rPr>
          <w:spacing w:val="1"/>
        </w:rPr>
        <w:t xml:space="preserve"> </w:t>
      </w:r>
      <w:r>
        <w:t>вес</w:t>
      </w:r>
      <w:r>
        <w:rPr>
          <w:spacing w:val="1"/>
        </w:rPr>
        <w:t xml:space="preserve"> </w:t>
      </w:r>
      <w:r>
        <w:t>мальчиков</w:t>
      </w:r>
      <w:r>
        <w:rPr>
          <w:spacing w:val="1"/>
        </w:rPr>
        <w:t xml:space="preserve"> </w:t>
      </w:r>
      <w:r>
        <w:t>составляет</w:t>
      </w:r>
      <w:r>
        <w:rPr>
          <w:spacing w:val="1"/>
        </w:rPr>
        <w:t xml:space="preserve"> </w:t>
      </w:r>
      <w:r>
        <w:t>14,9</w:t>
      </w:r>
      <w:r>
        <w:rPr>
          <w:spacing w:val="1"/>
        </w:rPr>
        <w:t xml:space="preserve"> </w:t>
      </w:r>
      <w:r>
        <w:t>кг,</w:t>
      </w:r>
      <w:r>
        <w:rPr>
          <w:spacing w:val="1"/>
        </w:rPr>
        <w:t xml:space="preserve"> </w:t>
      </w:r>
      <w:r>
        <w:t>девочек</w:t>
      </w:r>
      <w:r>
        <w:rPr>
          <w:spacing w:val="1"/>
        </w:rPr>
        <w:t xml:space="preserve"> </w:t>
      </w:r>
      <w:r>
        <w:t>–</w:t>
      </w:r>
      <w:r>
        <w:rPr>
          <w:spacing w:val="1"/>
        </w:rPr>
        <w:t xml:space="preserve"> </w:t>
      </w:r>
      <w:r>
        <w:t>14,8</w:t>
      </w:r>
      <w:r>
        <w:rPr>
          <w:spacing w:val="1"/>
        </w:rPr>
        <w:t xml:space="preserve"> </w:t>
      </w:r>
      <w:r>
        <w:t>кг.</w:t>
      </w:r>
      <w:r>
        <w:rPr>
          <w:spacing w:val="1"/>
        </w:rPr>
        <w:t xml:space="preserve"> </w:t>
      </w:r>
      <w:r>
        <w:t>Средняя</w:t>
      </w:r>
      <w:r>
        <w:rPr>
          <w:spacing w:val="1"/>
        </w:rPr>
        <w:t xml:space="preserve"> </w:t>
      </w:r>
      <w:r>
        <w:t>длина</w:t>
      </w:r>
      <w:r>
        <w:rPr>
          <w:spacing w:val="1"/>
        </w:rPr>
        <w:t xml:space="preserve"> </w:t>
      </w:r>
      <w:r>
        <w:t>тела</w:t>
      </w:r>
      <w:r>
        <w:rPr>
          <w:spacing w:val="1"/>
        </w:rPr>
        <w:t xml:space="preserve"> </w:t>
      </w:r>
      <w:r>
        <w:t>у</w:t>
      </w:r>
      <w:r>
        <w:rPr>
          <w:spacing w:val="1"/>
        </w:rPr>
        <w:t xml:space="preserve"> </w:t>
      </w:r>
      <w:r>
        <w:t>мальчиков</w:t>
      </w:r>
      <w:r>
        <w:rPr>
          <w:spacing w:val="-1"/>
        </w:rPr>
        <w:t xml:space="preserve"> </w:t>
      </w:r>
      <w:r>
        <w:t>до 95,7 см,</w:t>
      </w:r>
      <w:r>
        <w:rPr>
          <w:spacing w:val="2"/>
        </w:rPr>
        <w:t xml:space="preserve"> </w:t>
      </w:r>
      <w:r>
        <w:t>у</w:t>
      </w:r>
      <w:r>
        <w:rPr>
          <w:spacing w:val="-3"/>
        </w:rPr>
        <w:t xml:space="preserve"> </w:t>
      </w:r>
      <w:r>
        <w:t>девочек</w:t>
      </w:r>
      <w:r>
        <w:rPr>
          <w:spacing w:val="2"/>
        </w:rPr>
        <w:t xml:space="preserve"> </w:t>
      </w:r>
      <w:r>
        <w:t>– 97,3</w:t>
      </w:r>
      <w:r>
        <w:rPr>
          <w:spacing w:val="-1"/>
        </w:rPr>
        <w:t xml:space="preserve"> </w:t>
      </w:r>
      <w:r>
        <w:t>см.</w:t>
      </w:r>
    </w:p>
    <w:p w14:paraId="64FF190A" w14:textId="77777777" w:rsidR="00152D13" w:rsidRPr="00152D13" w:rsidRDefault="00152D13" w:rsidP="00152D13">
      <w:pPr>
        <w:pStyle w:val="2"/>
        <w:spacing w:line="276" w:lineRule="auto"/>
        <w:ind w:firstLine="709"/>
        <w:jc w:val="both"/>
        <w:rPr>
          <w:rFonts w:ascii="Times New Roman" w:hAnsi="Times New Roman" w:cs="Times New Roman"/>
          <w:b/>
          <w:bCs/>
          <w:i/>
          <w:iCs/>
          <w:color w:val="auto"/>
          <w:sz w:val="24"/>
          <w:szCs w:val="24"/>
        </w:rPr>
      </w:pPr>
      <w:r w:rsidRPr="00152D13">
        <w:rPr>
          <w:rFonts w:ascii="Times New Roman" w:hAnsi="Times New Roman" w:cs="Times New Roman"/>
          <w:b/>
          <w:bCs/>
          <w:i/>
          <w:iCs/>
          <w:color w:val="auto"/>
          <w:sz w:val="24"/>
          <w:szCs w:val="24"/>
        </w:rPr>
        <w:t>Функциональное</w:t>
      </w:r>
      <w:r w:rsidRPr="00152D13">
        <w:rPr>
          <w:rFonts w:ascii="Times New Roman" w:hAnsi="Times New Roman" w:cs="Times New Roman"/>
          <w:b/>
          <w:bCs/>
          <w:i/>
          <w:iCs/>
          <w:color w:val="auto"/>
          <w:spacing w:val="-4"/>
          <w:sz w:val="24"/>
          <w:szCs w:val="24"/>
        </w:rPr>
        <w:t xml:space="preserve"> </w:t>
      </w:r>
      <w:r w:rsidRPr="00152D13">
        <w:rPr>
          <w:rFonts w:ascii="Times New Roman" w:hAnsi="Times New Roman" w:cs="Times New Roman"/>
          <w:b/>
          <w:bCs/>
          <w:i/>
          <w:iCs/>
          <w:color w:val="auto"/>
          <w:sz w:val="24"/>
          <w:szCs w:val="24"/>
        </w:rPr>
        <w:t>созревание</w:t>
      </w:r>
    </w:p>
    <w:p w14:paraId="29709031" w14:textId="77777777" w:rsidR="00152D13" w:rsidRDefault="00152D13" w:rsidP="00152D13">
      <w:pPr>
        <w:pStyle w:val="af2"/>
        <w:spacing w:line="276" w:lineRule="auto"/>
        <w:ind w:firstLine="709"/>
        <w:jc w:val="both"/>
      </w:pPr>
      <w:r>
        <w:t>Продолжаются рост и функциональное развитие внутренних органов, костной, мышечной и</w:t>
      </w:r>
      <w:r>
        <w:rPr>
          <w:spacing w:val="-57"/>
        </w:rPr>
        <w:t xml:space="preserve"> </w:t>
      </w:r>
      <w:r>
        <w:t>центральной</w:t>
      </w:r>
      <w:r>
        <w:rPr>
          <w:spacing w:val="-1"/>
        </w:rPr>
        <w:t xml:space="preserve"> </w:t>
      </w:r>
      <w:r>
        <w:t>нервной</w:t>
      </w:r>
      <w:r>
        <w:rPr>
          <w:spacing w:val="-1"/>
        </w:rPr>
        <w:t xml:space="preserve"> </w:t>
      </w:r>
      <w:r>
        <w:t>системы.</w:t>
      </w:r>
      <w:r>
        <w:rPr>
          <w:spacing w:val="2"/>
        </w:rPr>
        <w:t xml:space="preserve"> </w:t>
      </w:r>
      <w:r>
        <w:t>Совершенствуются</w:t>
      </w:r>
      <w:r>
        <w:rPr>
          <w:spacing w:val="-1"/>
        </w:rPr>
        <w:t xml:space="preserve"> </w:t>
      </w:r>
      <w:r>
        <w:t>формы</w:t>
      </w:r>
      <w:r>
        <w:rPr>
          <w:spacing w:val="-2"/>
        </w:rPr>
        <w:t xml:space="preserve"> </w:t>
      </w:r>
      <w:r>
        <w:t>двигательной активности.</w:t>
      </w:r>
    </w:p>
    <w:p w14:paraId="5E586F6E" w14:textId="77777777" w:rsidR="00152D13" w:rsidRDefault="00152D13" w:rsidP="00152D13">
      <w:pPr>
        <w:pStyle w:val="af2"/>
        <w:spacing w:line="276" w:lineRule="auto"/>
        <w:ind w:firstLine="709"/>
        <w:jc w:val="both"/>
      </w:pPr>
      <w:r>
        <w:rPr>
          <w:b/>
          <w:i/>
        </w:rPr>
        <w:t>Развитие</w:t>
      </w:r>
      <w:r>
        <w:rPr>
          <w:b/>
          <w:i/>
          <w:spacing w:val="1"/>
        </w:rPr>
        <w:t xml:space="preserve"> </w:t>
      </w:r>
      <w:r>
        <w:rPr>
          <w:b/>
          <w:i/>
        </w:rPr>
        <w:t>моторики.</w:t>
      </w:r>
      <w:r>
        <w:rPr>
          <w:b/>
          <w:i/>
          <w:spacing w:val="1"/>
        </w:rPr>
        <w:t xml:space="preserve"> </w:t>
      </w:r>
      <w:r>
        <w:t>Дифференциация</w:t>
      </w:r>
      <w:r>
        <w:rPr>
          <w:spacing w:val="1"/>
        </w:rPr>
        <w:t xml:space="preserve"> </w:t>
      </w:r>
      <w:r>
        <w:t>развития</w:t>
      </w:r>
      <w:r>
        <w:rPr>
          <w:spacing w:val="1"/>
        </w:rPr>
        <w:t xml:space="preserve"> </w:t>
      </w:r>
      <w:r>
        <w:t>моторики</w:t>
      </w:r>
      <w:r>
        <w:rPr>
          <w:spacing w:val="1"/>
        </w:rPr>
        <w:t xml:space="preserve"> </w:t>
      </w:r>
      <w:r>
        <w:t>у</w:t>
      </w:r>
      <w:r>
        <w:rPr>
          <w:spacing w:val="1"/>
        </w:rPr>
        <w:t xml:space="preserve"> </w:t>
      </w:r>
      <w:r>
        <w:t>мальчиков</w:t>
      </w:r>
      <w:r>
        <w:rPr>
          <w:spacing w:val="1"/>
        </w:rPr>
        <w:t xml:space="preserve"> </w:t>
      </w:r>
      <w:r>
        <w:t>и</w:t>
      </w:r>
      <w:r>
        <w:rPr>
          <w:spacing w:val="1"/>
        </w:rPr>
        <w:t xml:space="preserve"> </w:t>
      </w:r>
      <w:r>
        <w:t>девочек.</w:t>
      </w:r>
      <w:r>
        <w:rPr>
          <w:spacing w:val="1"/>
        </w:rPr>
        <w:t xml:space="preserve"> </w:t>
      </w:r>
      <w:r>
        <w:t>У</w:t>
      </w:r>
      <w:r>
        <w:rPr>
          <w:spacing w:val="1"/>
        </w:rPr>
        <w:t xml:space="preserve"> </w:t>
      </w:r>
      <w:r>
        <w:t>мальчиков опережающее развитие крупной</w:t>
      </w:r>
      <w:r>
        <w:rPr>
          <w:spacing w:val="1"/>
        </w:rPr>
        <w:t xml:space="preserve"> </w:t>
      </w:r>
      <w:r>
        <w:t>моторики</w:t>
      </w:r>
      <w:r>
        <w:rPr>
          <w:spacing w:val="1"/>
        </w:rPr>
        <w:t xml:space="preserve"> </w:t>
      </w:r>
      <w:r>
        <w:t>(к трем годам</w:t>
      </w:r>
      <w:r>
        <w:rPr>
          <w:spacing w:val="1"/>
        </w:rPr>
        <w:t xml:space="preserve"> </w:t>
      </w:r>
      <w:r>
        <w:t>мальчики</w:t>
      </w:r>
      <w:r>
        <w:rPr>
          <w:spacing w:val="1"/>
        </w:rPr>
        <w:t xml:space="preserve"> </w:t>
      </w:r>
      <w:r>
        <w:t>могут</w:t>
      </w:r>
      <w:r>
        <w:rPr>
          <w:spacing w:val="60"/>
        </w:rPr>
        <w:t xml:space="preserve"> </w:t>
      </w:r>
      <w:r>
        <w:t>осваивать</w:t>
      </w:r>
      <w:r>
        <w:rPr>
          <w:spacing w:val="1"/>
        </w:rPr>
        <w:t xml:space="preserve"> </w:t>
      </w:r>
      <w:r>
        <w:t>езду</w:t>
      </w:r>
      <w:r>
        <w:rPr>
          <w:spacing w:val="1"/>
        </w:rPr>
        <w:t xml:space="preserve"> </w:t>
      </w:r>
      <w:r>
        <w:t>на</w:t>
      </w:r>
      <w:r>
        <w:rPr>
          <w:spacing w:val="1"/>
        </w:rPr>
        <w:t xml:space="preserve"> </w:t>
      </w:r>
      <w:r>
        <w:t>велосипеде);</w:t>
      </w:r>
      <w:r>
        <w:rPr>
          <w:spacing w:val="1"/>
        </w:rPr>
        <w:t xml:space="preserve"> </w:t>
      </w:r>
      <w:r>
        <w:t>у</w:t>
      </w:r>
      <w:r>
        <w:rPr>
          <w:spacing w:val="1"/>
        </w:rPr>
        <w:t xml:space="preserve"> </w:t>
      </w:r>
      <w:r>
        <w:t>девочек</w:t>
      </w:r>
      <w:r>
        <w:rPr>
          <w:spacing w:val="1"/>
        </w:rPr>
        <w:t xml:space="preserve"> </w:t>
      </w:r>
      <w:r>
        <w:t>опережающее</w:t>
      </w:r>
      <w:r>
        <w:rPr>
          <w:spacing w:val="1"/>
        </w:rPr>
        <w:t xml:space="preserve"> </w:t>
      </w:r>
      <w:r>
        <w:t>развитие</w:t>
      </w:r>
      <w:r>
        <w:rPr>
          <w:spacing w:val="1"/>
        </w:rPr>
        <w:t xml:space="preserve"> </w:t>
      </w:r>
      <w:r>
        <w:t>мелкой</w:t>
      </w:r>
      <w:r>
        <w:rPr>
          <w:spacing w:val="1"/>
        </w:rPr>
        <w:t xml:space="preserve"> </w:t>
      </w:r>
      <w:r>
        <w:t>моторики</w:t>
      </w:r>
      <w:r>
        <w:rPr>
          <w:spacing w:val="1"/>
        </w:rPr>
        <w:t xml:space="preserve"> </w:t>
      </w:r>
      <w:r>
        <w:t>(координированные</w:t>
      </w:r>
      <w:r>
        <w:rPr>
          <w:spacing w:val="1"/>
        </w:rPr>
        <w:t xml:space="preserve"> </w:t>
      </w:r>
      <w:r>
        <w:t>действия</w:t>
      </w:r>
      <w:r>
        <w:rPr>
          <w:spacing w:val="-1"/>
        </w:rPr>
        <w:t xml:space="preserve"> </w:t>
      </w:r>
      <w:r>
        <w:t>с</w:t>
      </w:r>
      <w:r>
        <w:rPr>
          <w:spacing w:val="-1"/>
        </w:rPr>
        <w:t xml:space="preserve"> </w:t>
      </w:r>
      <w:r>
        <w:t>мелкими предметами).</w:t>
      </w:r>
    </w:p>
    <w:p w14:paraId="01B7C1AE" w14:textId="77777777" w:rsidR="00152D13" w:rsidRDefault="00152D13" w:rsidP="00152D13">
      <w:pPr>
        <w:pStyle w:val="af2"/>
        <w:spacing w:line="276" w:lineRule="auto"/>
        <w:ind w:firstLine="709"/>
        <w:jc w:val="both"/>
      </w:pPr>
      <w:r>
        <w:rPr>
          <w:b/>
          <w:i/>
        </w:rPr>
        <w:t>Психические</w:t>
      </w:r>
      <w:r>
        <w:rPr>
          <w:b/>
          <w:i/>
          <w:spacing w:val="1"/>
        </w:rPr>
        <w:t xml:space="preserve"> </w:t>
      </w:r>
      <w:r>
        <w:rPr>
          <w:b/>
          <w:i/>
        </w:rPr>
        <w:t>функции.</w:t>
      </w:r>
      <w:r>
        <w:rPr>
          <w:b/>
          <w:i/>
          <w:spacing w:val="1"/>
        </w:rPr>
        <w:t xml:space="preserve"> </w:t>
      </w:r>
      <w:r>
        <w:t>Продолжает</w:t>
      </w:r>
      <w:r>
        <w:rPr>
          <w:spacing w:val="1"/>
        </w:rPr>
        <w:t xml:space="preserve"> </w:t>
      </w:r>
      <w:r>
        <w:t>развиваться</w:t>
      </w:r>
      <w:r>
        <w:rPr>
          <w:spacing w:val="1"/>
        </w:rPr>
        <w:t xml:space="preserve"> </w:t>
      </w:r>
      <w:r>
        <w:t>предметная</w:t>
      </w:r>
      <w:r>
        <w:rPr>
          <w:spacing w:val="1"/>
        </w:rPr>
        <w:t xml:space="preserve"> </w:t>
      </w:r>
      <w:r>
        <w:t>деятельность,</w:t>
      </w:r>
      <w:r>
        <w:rPr>
          <w:spacing w:val="1"/>
        </w:rPr>
        <w:t xml:space="preserve"> </w:t>
      </w:r>
      <w:r>
        <w:t>ситуативно-</w:t>
      </w:r>
      <w:r>
        <w:rPr>
          <w:spacing w:val="1"/>
        </w:rPr>
        <w:t xml:space="preserve"> </w:t>
      </w:r>
      <w:r>
        <w:t>деловое общение ребенка со взрослым; совершенствуются восприятие, речь, начальные формы</w:t>
      </w:r>
      <w:r>
        <w:rPr>
          <w:spacing w:val="1"/>
        </w:rPr>
        <w:t xml:space="preserve"> </w:t>
      </w:r>
      <w:r>
        <w:t>произвольного</w:t>
      </w:r>
      <w:r>
        <w:rPr>
          <w:spacing w:val="1"/>
        </w:rPr>
        <w:t xml:space="preserve"> </w:t>
      </w:r>
      <w:r>
        <w:t>поведения,</w:t>
      </w:r>
      <w:r>
        <w:rPr>
          <w:spacing w:val="1"/>
        </w:rPr>
        <w:t xml:space="preserve"> </w:t>
      </w:r>
      <w:r>
        <w:t>игры,</w:t>
      </w:r>
      <w:r>
        <w:rPr>
          <w:spacing w:val="1"/>
        </w:rPr>
        <w:t xml:space="preserve"> </w:t>
      </w:r>
      <w:r>
        <w:t>наглядно-действенное</w:t>
      </w:r>
      <w:r>
        <w:rPr>
          <w:spacing w:val="1"/>
        </w:rPr>
        <w:t xml:space="preserve"> </w:t>
      </w:r>
      <w:r>
        <w:t>мышление.</w:t>
      </w:r>
      <w:r>
        <w:rPr>
          <w:spacing w:val="1"/>
        </w:rPr>
        <w:t xml:space="preserve"> </w:t>
      </w:r>
      <w:r>
        <w:t>Развитие</w:t>
      </w:r>
      <w:r>
        <w:rPr>
          <w:spacing w:val="1"/>
        </w:rPr>
        <w:t xml:space="preserve"> </w:t>
      </w:r>
      <w:r>
        <w:t>предметной</w:t>
      </w:r>
      <w:r>
        <w:rPr>
          <w:spacing w:val="1"/>
        </w:rPr>
        <w:t xml:space="preserve"> </w:t>
      </w:r>
      <w:r>
        <w:t>деятельности</w:t>
      </w:r>
      <w:r>
        <w:rPr>
          <w:spacing w:val="1"/>
        </w:rPr>
        <w:t xml:space="preserve"> </w:t>
      </w:r>
      <w:r>
        <w:t>связано</w:t>
      </w:r>
      <w:r>
        <w:rPr>
          <w:spacing w:val="1"/>
        </w:rPr>
        <w:t xml:space="preserve"> </w:t>
      </w:r>
      <w:r>
        <w:t>с</w:t>
      </w:r>
      <w:r>
        <w:rPr>
          <w:spacing w:val="1"/>
        </w:rPr>
        <w:t xml:space="preserve"> </w:t>
      </w:r>
      <w:r>
        <w:t>усвоением</w:t>
      </w:r>
      <w:r>
        <w:rPr>
          <w:spacing w:val="1"/>
        </w:rPr>
        <w:t xml:space="preserve"> </w:t>
      </w:r>
      <w:r>
        <w:t>культурных</w:t>
      </w:r>
      <w:r>
        <w:rPr>
          <w:spacing w:val="1"/>
        </w:rPr>
        <w:t xml:space="preserve"> </w:t>
      </w:r>
      <w:r>
        <w:t>способов</w:t>
      </w:r>
      <w:r>
        <w:rPr>
          <w:spacing w:val="1"/>
        </w:rPr>
        <w:t xml:space="preserve"> </w:t>
      </w:r>
      <w:r>
        <w:t>действия</w:t>
      </w:r>
      <w:r>
        <w:rPr>
          <w:spacing w:val="1"/>
        </w:rPr>
        <w:t xml:space="preserve"> </w:t>
      </w:r>
      <w:r>
        <w:t>с</w:t>
      </w:r>
      <w:r>
        <w:rPr>
          <w:spacing w:val="1"/>
        </w:rPr>
        <w:t xml:space="preserve"> </w:t>
      </w:r>
      <w:r>
        <w:t>различными</w:t>
      </w:r>
      <w:r>
        <w:rPr>
          <w:spacing w:val="1"/>
        </w:rPr>
        <w:t xml:space="preserve"> </w:t>
      </w:r>
      <w:r>
        <w:t>предметами.</w:t>
      </w:r>
      <w:r>
        <w:rPr>
          <w:spacing w:val="1"/>
        </w:rPr>
        <w:t xml:space="preserve"> </w:t>
      </w:r>
      <w:r>
        <w:t>Развиваются</w:t>
      </w:r>
      <w:r>
        <w:rPr>
          <w:spacing w:val="1"/>
        </w:rPr>
        <w:t xml:space="preserve"> </w:t>
      </w:r>
      <w:r>
        <w:t>действия</w:t>
      </w:r>
      <w:r>
        <w:rPr>
          <w:spacing w:val="1"/>
        </w:rPr>
        <w:t xml:space="preserve"> </w:t>
      </w:r>
      <w:r>
        <w:t>соотносящие</w:t>
      </w:r>
      <w:r>
        <w:rPr>
          <w:spacing w:val="1"/>
        </w:rPr>
        <w:t xml:space="preserve"> </w:t>
      </w:r>
      <w:r>
        <w:t>и</w:t>
      </w:r>
      <w:r>
        <w:rPr>
          <w:spacing w:val="1"/>
        </w:rPr>
        <w:t xml:space="preserve"> </w:t>
      </w:r>
      <w:r>
        <w:t>орудийные.</w:t>
      </w:r>
      <w:r>
        <w:rPr>
          <w:spacing w:val="1"/>
        </w:rPr>
        <w:t xml:space="preserve"> </w:t>
      </w:r>
      <w:r>
        <w:t>Умение</w:t>
      </w:r>
      <w:r>
        <w:rPr>
          <w:spacing w:val="1"/>
        </w:rPr>
        <w:t xml:space="preserve"> </w:t>
      </w:r>
      <w:r>
        <w:t>выполнять</w:t>
      </w:r>
      <w:r>
        <w:rPr>
          <w:spacing w:val="1"/>
        </w:rPr>
        <w:t xml:space="preserve"> </w:t>
      </w:r>
      <w:r>
        <w:t>орудийные</w:t>
      </w:r>
      <w:r>
        <w:rPr>
          <w:spacing w:val="1"/>
        </w:rPr>
        <w:t xml:space="preserve"> </w:t>
      </w:r>
      <w:r>
        <w:t>действия</w:t>
      </w:r>
      <w:r>
        <w:rPr>
          <w:spacing w:val="1"/>
        </w:rPr>
        <w:t xml:space="preserve"> </w:t>
      </w:r>
      <w:r>
        <w:t>развивает произвольность, преобразуя натуральные формы активности в культурные на основе</w:t>
      </w:r>
      <w:r>
        <w:rPr>
          <w:spacing w:val="1"/>
        </w:rPr>
        <w:t xml:space="preserve"> </w:t>
      </w:r>
      <w:r>
        <w:t>предлагаемой взрослыми модели, которая выступает в качестве не только объекта подражания, но</w:t>
      </w:r>
      <w:r>
        <w:rPr>
          <w:spacing w:val="1"/>
        </w:rPr>
        <w:t xml:space="preserve"> </w:t>
      </w:r>
      <w:r>
        <w:t>и образца, регулирующего собственную активность ребенка. В ходе совместной со взрослыми</w:t>
      </w:r>
      <w:r>
        <w:rPr>
          <w:spacing w:val="1"/>
        </w:rPr>
        <w:t xml:space="preserve"> </w:t>
      </w:r>
      <w:r>
        <w:t xml:space="preserve">предметной деятельности продолжает </w:t>
      </w:r>
      <w:r>
        <w:lastRenderedPageBreak/>
        <w:t>развиваться понимание речи. Слово отделяется от ситуации</w:t>
      </w:r>
      <w:r>
        <w:rPr>
          <w:spacing w:val="1"/>
        </w:rPr>
        <w:t xml:space="preserve"> </w:t>
      </w:r>
      <w:r>
        <w:t>и</w:t>
      </w:r>
      <w:r>
        <w:rPr>
          <w:spacing w:val="1"/>
        </w:rPr>
        <w:t xml:space="preserve"> </w:t>
      </w:r>
      <w:r>
        <w:t>приобретает</w:t>
      </w:r>
      <w:r>
        <w:rPr>
          <w:spacing w:val="1"/>
        </w:rPr>
        <w:t xml:space="preserve"> </w:t>
      </w:r>
      <w:r>
        <w:t>самостоятельное</w:t>
      </w:r>
      <w:r>
        <w:rPr>
          <w:spacing w:val="1"/>
        </w:rPr>
        <w:t xml:space="preserve"> </w:t>
      </w:r>
      <w:r>
        <w:t>значение.</w:t>
      </w:r>
      <w:r>
        <w:rPr>
          <w:spacing w:val="1"/>
        </w:rPr>
        <w:t xml:space="preserve"> </w:t>
      </w:r>
      <w:r>
        <w:t>Дети</w:t>
      </w:r>
      <w:r>
        <w:rPr>
          <w:spacing w:val="1"/>
        </w:rPr>
        <w:t xml:space="preserve"> </w:t>
      </w:r>
      <w:r>
        <w:t>продолжают</w:t>
      </w:r>
      <w:r>
        <w:rPr>
          <w:spacing w:val="1"/>
        </w:rPr>
        <w:t xml:space="preserve"> </w:t>
      </w:r>
      <w:r>
        <w:t>осваивать</w:t>
      </w:r>
      <w:r>
        <w:rPr>
          <w:spacing w:val="1"/>
        </w:rPr>
        <w:t xml:space="preserve"> </w:t>
      </w:r>
      <w:r>
        <w:t>названия</w:t>
      </w:r>
      <w:r>
        <w:rPr>
          <w:spacing w:val="1"/>
        </w:rPr>
        <w:t xml:space="preserve"> </w:t>
      </w:r>
      <w:r>
        <w:t>окружающих</w:t>
      </w:r>
      <w:r>
        <w:rPr>
          <w:spacing w:val="1"/>
        </w:rPr>
        <w:t xml:space="preserve"> </w:t>
      </w:r>
      <w:r>
        <w:t>предметов,</w:t>
      </w:r>
      <w:r>
        <w:rPr>
          <w:spacing w:val="1"/>
        </w:rPr>
        <w:t xml:space="preserve"> </w:t>
      </w:r>
      <w:r>
        <w:t>учатся</w:t>
      </w:r>
      <w:r>
        <w:rPr>
          <w:spacing w:val="1"/>
        </w:rPr>
        <w:t xml:space="preserve"> </w:t>
      </w:r>
      <w:r>
        <w:t>выполнять</w:t>
      </w:r>
      <w:r>
        <w:rPr>
          <w:spacing w:val="1"/>
        </w:rPr>
        <w:t xml:space="preserve"> </w:t>
      </w:r>
      <w:r>
        <w:t>простые</w:t>
      </w:r>
      <w:r>
        <w:rPr>
          <w:spacing w:val="1"/>
        </w:rPr>
        <w:t xml:space="preserve"> </w:t>
      </w:r>
      <w:r>
        <w:t>словесные</w:t>
      </w:r>
      <w:r>
        <w:rPr>
          <w:spacing w:val="1"/>
        </w:rPr>
        <w:t xml:space="preserve"> </w:t>
      </w:r>
      <w:r>
        <w:t>просьбы</w:t>
      </w:r>
      <w:r>
        <w:rPr>
          <w:spacing w:val="1"/>
        </w:rPr>
        <w:t xml:space="preserve"> </w:t>
      </w:r>
      <w:r>
        <w:t>взрослых</w:t>
      </w:r>
      <w:r>
        <w:rPr>
          <w:spacing w:val="1"/>
        </w:rPr>
        <w:t xml:space="preserve"> </w:t>
      </w:r>
      <w:r>
        <w:t>в</w:t>
      </w:r>
      <w:r>
        <w:rPr>
          <w:spacing w:val="1"/>
        </w:rPr>
        <w:t xml:space="preserve"> </w:t>
      </w:r>
      <w:r>
        <w:t>пределах</w:t>
      </w:r>
      <w:r>
        <w:rPr>
          <w:spacing w:val="61"/>
        </w:rPr>
        <w:t xml:space="preserve"> </w:t>
      </w:r>
      <w:r>
        <w:t>видимой</w:t>
      </w:r>
      <w:r>
        <w:rPr>
          <w:spacing w:val="-57"/>
        </w:rPr>
        <w:t xml:space="preserve"> </w:t>
      </w:r>
      <w:r>
        <w:t>наглядной ситуации. Количество понимаемых</w:t>
      </w:r>
      <w:r>
        <w:rPr>
          <w:spacing w:val="1"/>
        </w:rPr>
        <w:t xml:space="preserve"> </w:t>
      </w:r>
      <w:r>
        <w:t>слов значительно возрастает. Совершенствуется</w:t>
      </w:r>
      <w:r>
        <w:rPr>
          <w:spacing w:val="1"/>
        </w:rPr>
        <w:t xml:space="preserve"> </w:t>
      </w:r>
      <w:r>
        <w:t>регуляция поведения в результате обращения взрослых к ребенку, который начинает понимать не</w:t>
      </w:r>
      <w:r>
        <w:rPr>
          <w:spacing w:val="1"/>
        </w:rPr>
        <w:t xml:space="preserve"> </w:t>
      </w:r>
      <w:r>
        <w:t>только</w:t>
      </w:r>
      <w:r>
        <w:rPr>
          <w:spacing w:val="-4"/>
        </w:rPr>
        <w:t xml:space="preserve"> </w:t>
      </w:r>
      <w:r>
        <w:t>инструкцию, но</w:t>
      </w:r>
      <w:r>
        <w:rPr>
          <w:spacing w:val="-3"/>
        </w:rPr>
        <w:t xml:space="preserve"> </w:t>
      </w:r>
      <w:r>
        <w:t>и рассказ взрослых.</w:t>
      </w:r>
    </w:p>
    <w:p w14:paraId="018DE736" w14:textId="77777777" w:rsidR="00152D13" w:rsidRDefault="00152D13" w:rsidP="00152D13">
      <w:pPr>
        <w:pStyle w:val="af2"/>
        <w:spacing w:line="276" w:lineRule="auto"/>
        <w:ind w:firstLine="709"/>
        <w:jc w:val="both"/>
      </w:pPr>
      <w:r>
        <w:t>Интенсивно</w:t>
      </w:r>
      <w:r>
        <w:rPr>
          <w:spacing w:val="1"/>
        </w:rPr>
        <w:t xml:space="preserve"> </w:t>
      </w:r>
      <w:r>
        <w:t>развивается</w:t>
      </w:r>
      <w:r>
        <w:rPr>
          <w:spacing w:val="1"/>
        </w:rPr>
        <w:t xml:space="preserve"> </w:t>
      </w:r>
      <w:r>
        <w:t>активная</w:t>
      </w:r>
      <w:r>
        <w:rPr>
          <w:spacing w:val="1"/>
        </w:rPr>
        <w:t xml:space="preserve"> </w:t>
      </w:r>
      <w:r>
        <w:t>речь</w:t>
      </w:r>
      <w:r>
        <w:rPr>
          <w:spacing w:val="1"/>
        </w:rPr>
        <w:t xml:space="preserve"> </w:t>
      </w:r>
      <w:r>
        <w:t>детей.</w:t>
      </w:r>
      <w:r>
        <w:rPr>
          <w:spacing w:val="1"/>
        </w:rPr>
        <w:t xml:space="preserve"> </w:t>
      </w:r>
      <w:r>
        <w:t>К</w:t>
      </w:r>
      <w:r>
        <w:rPr>
          <w:spacing w:val="1"/>
        </w:rPr>
        <w:t xml:space="preserve"> </w:t>
      </w:r>
      <w:r>
        <w:t>трем</w:t>
      </w:r>
      <w:r>
        <w:rPr>
          <w:spacing w:val="1"/>
        </w:rPr>
        <w:t xml:space="preserve"> </w:t>
      </w:r>
      <w:r>
        <w:t>годам</w:t>
      </w:r>
      <w:r>
        <w:rPr>
          <w:spacing w:val="1"/>
        </w:rPr>
        <w:t xml:space="preserve"> </w:t>
      </w:r>
      <w:r>
        <w:t>они</w:t>
      </w:r>
      <w:r>
        <w:rPr>
          <w:spacing w:val="1"/>
        </w:rPr>
        <w:t xml:space="preserve"> </w:t>
      </w:r>
      <w:r>
        <w:t>осваивают</w:t>
      </w:r>
      <w:r>
        <w:rPr>
          <w:spacing w:val="1"/>
        </w:rPr>
        <w:t xml:space="preserve"> </w:t>
      </w:r>
      <w:r>
        <w:t>основные</w:t>
      </w:r>
      <w:r>
        <w:rPr>
          <w:spacing w:val="1"/>
        </w:rPr>
        <w:t xml:space="preserve"> </w:t>
      </w:r>
      <w:r>
        <w:t>грамматические структуры, пытаются строить простые предложения, в разговоре со взрослым</w:t>
      </w:r>
      <w:r>
        <w:rPr>
          <w:spacing w:val="1"/>
        </w:rPr>
        <w:t xml:space="preserve"> </w:t>
      </w:r>
      <w:r>
        <w:t>используют практически все части речи. Активный словарь достигает примерно 1000-1500 слов. К</w:t>
      </w:r>
      <w:r>
        <w:rPr>
          <w:spacing w:val="-57"/>
        </w:rPr>
        <w:t xml:space="preserve"> </w:t>
      </w:r>
      <w:r>
        <w:t>концу</w:t>
      </w:r>
      <w:r>
        <w:rPr>
          <w:spacing w:val="-9"/>
        </w:rPr>
        <w:t xml:space="preserve"> </w:t>
      </w:r>
      <w:r>
        <w:t>третьего</w:t>
      </w:r>
      <w:r>
        <w:rPr>
          <w:spacing w:val="-2"/>
        </w:rPr>
        <w:t xml:space="preserve"> </w:t>
      </w:r>
      <w:r>
        <w:t>года</w:t>
      </w:r>
      <w:r>
        <w:rPr>
          <w:spacing w:val="-1"/>
        </w:rPr>
        <w:t xml:space="preserve"> </w:t>
      </w:r>
      <w:r>
        <w:t>жизни</w:t>
      </w:r>
      <w:r>
        <w:rPr>
          <w:spacing w:val="-1"/>
        </w:rPr>
        <w:t xml:space="preserve"> </w:t>
      </w:r>
      <w:r>
        <w:t>речь становится</w:t>
      </w:r>
      <w:r>
        <w:rPr>
          <w:spacing w:val="-1"/>
        </w:rPr>
        <w:t xml:space="preserve"> </w:t>
      </w:r>
      <w:r>
        <w:t>средством общения</w:t>
      </w:r>
      <w:r>
        <w:rPr>
          <w:spacing w:val="-1"/>
        </w:rPr>
        <w:t xml:space="preserve"> </w:t>
      </w:r>
      <w:r>
        <w:t>ребенка</w:t>
      </w:r>
      <w:r>
        <w:rPr>
          <w:spacing w:val="-1"/>
        </w:rPr>
        <w:t xml:space="preserve"> </w:t>
      </w:r>
      <w:r>
        <w:t>со</w:t>
      </w:r>
      <w:r>
        <w:rPr>
          <w:spacing w:val="-1"/>
        </w:rPr>
        <w:t xml:space="preserve"> </w:t>
      </w:r>
      <w:r>
        <w:t>сверстниками.</w:t>
      </w:r>
    </w:p>
    <w:p w14:paraId="3BEBC289" w14:textId="77777777" w:rsidR="00152D13" w:rsidRDefault="00152D13" w:rsidP="00152D13">
      <w:pPr>
        <w:pStyle w:val="af2"/>
        <w:spacing w:line="276" w:lineRule="auto"/>
        <w:ind w:firstLine="709"/>
        <w:jc w:val="both"/>
      </w:pPr>
      <w:r>
        <w:t>К</w:t>
      </w:r>
      <w:r>
        <w:rPr>
          <w:spacing w:val="1"/>
        </w:rPr>
        <w:t xml:space="preserve"> </w:t>
      </w:r>
      <w:r>
        <w:t>третьему</w:t>
      </w:r>
      <w:r>
        <w:rPr>
          <w:spacing w:val="1"/>
        </w:rPr>
        <w:t xml:space="preserve"> </w:t>
      </w:r>
      <w:r>
        <w:t>году</w:t>
      </w:r>
      <w:r>
        <w:rPr>
          <w:spacing w:val="1"/>
        </w:rPr>
        <w:t xml:space="preserve"> </w:t>
      </w:r>
      <w:r>
        <w:t>жизни</w:t>
      </w:r>
      <w:r>
        <w:rPr>
          <w:spacing w:val="1"/>
        </w:rPr>
        <w:t xml:space="preserve"> </w:t>
      </w:r>
      <w:r>
        <w:t>совершенствуются</w:t>
      </w:r>
      <w:r>
        <w:rPr>
          <w:spacing w:val="1"/>
        </w:rPr>
        <w:t xml:space="preserve"> </w:t>
      </w:r>
      <w:r>
        <w:t>зрительные</w:t>
      </w:r>
      <w:r>
        <w:rPr>
          <w:spacing w:val="1"/>
        </w:rPr>
        <w:t xml:space="preserve"> </w:t>
      </w:r>
      <w:r>
        <w:t>и</w:t>
      </w:r>
      <w:r>
        <w:rPr>
          <w:spacing w:val="1"/>
        </w:rPr>
        <w:t xml:space="preserve"> </w:t>
      </w:r>
      <w:r>
        <w:t>слуховые</w:t>
      </w:r>
      <w:r>
        <w:rPr>
          <w:spacing w:val="1"/>
        </w:rPr>
        <w:t xml:space="preserve"> </w:t>
      </w:r>
      <w:r>
        <w:t>ориентировки,</w:t>
      </w:r>
      <w:r>
        <w:rPr>
          <w:spacing w:val="1"/>
        </w:rPr>
        <w:t xml:space="preserve"> </w:t>
      </w:r>
      <w:r>
        <w:t>что</w:t>
      </w:r>
      <w:r>
        <w:rPr>
          <w:spacing w:val="1"/>
        </w:rPr>
        <w:t xml:space="preserve"> </w:t>
      </w:r>
      <w:r>
        <w:t>позволяет</w:t>
      </w:r>
      <w:r>
        <w:rPr>
          <w:spacing w:val="1"/>
        </w:rPr>
        <w:t xml:space="preserve"> </w:t>
      </w:r>
      <w:r>
        <w:t>детям</w:t>
      </w:r>
      <w:r>
        <w:rPr>
          <w:spacing w:val="1"/>
        </w:rPr>
        <w:t xml:space="preserve"> </w:t>
      </w:r>
      <w:r>
        <w:t>безошибочно</w:t>
      </w:r>
      <w:r>
        <w:rPr>
          <w:spacing w:val="1"/>
        </w:rPr>
        <w:t xml:space="preserve"> </w:t>
      </w:r>
      <w:r>
        <w:t>выполнять</w:t>
      </w:r>
      <w:r>
        <w:rPr>
          <w:spacing w:val="1"/>
        </w:rPr>
        <w:t xml:space="preserve"> </w:t>
      </w:r>
      <w:r>
        <w:t>ряд</w:t>
      </w:r>
      <w:r>
        <w:rPr>
          <w:spacing w:val="1"/>
        </w:rPr>
        <w:t xml:space="preserve"> </w:t>
      </w:r>
      <w:r>
        <w:t>заданий:</w:t>
      </w:r>
      <w:r>
        <w:rPr>
          <w:spacing w:val="1"/>
        </w:rPr>
        <w:t xml:space="preserve"> </w:t>
      </w:r>
      <w:r>
        <w:t>осуществлять</w:t>
      </w:r>
      <w:r>
        <w:rPr>
          <w:spacing w:val="1"/>
        </w:rPr>
        <w:t xml:space="preserve"> </w:t>
      </w:r>
      <w:r>
        <w:t>выбор</w:t>
      </w:r>
      <w:r>
        <w:rPr>
          <w:spacing w:val="1"/>
        </w:rPr>
        <w:t xml:space="preserve"> </w:t>
      </w:r>
      <w:r>
        <w:t>из</w:t>
      </w:r>
      <w:r>
        <w:rPr>
          <w:spacing w:val="61"/>
        </w:rPr>
        <w:t xml:space="preserve"> </w:t>
      </w:r>
      <w:r>
        <w:t>двух-трех</w:t>
      </w:r>
      <w:r>
        <w:rPr>
          <w:spacing w:val="1"/>
        </w:rPr>
        <w:t xml:space="preserve"> </w:t>
      </w:r>
      <w:r>
        <w:t>предметов по форме, величине и цвету; различать мелодии; петь. Совершенствуется слуховое</w:t>
      </w:r>
      <w:r>
        <w:rPr>
          <w:spacing w:val="1"/>
        </w:rPr>
        <w:t xml:space="preserve"> </w:t>
      </w:r>
      <w:r>
        <w:t>восприятие,</w:t>
      </w:r>
      <w:r>
        <w:rPr>
          <w:spacing w:val="1"/>
        </w:rPr>
        <w:t xml:space="preserve"> </w:t>
      </w:r>
      <w:r>
        <w:t>прежде всего</w:t>
      </w:r>
      <w:r>
        <w:rPr>
          <w:spacing w:val="1"/>
        </w:rPr>
        <w:t xml:space="preserve"> </w:t>
      </w:r>
      <w:r>
        <w:t>фонематический</w:t>
      </w:r>
      <w:r>
        <w:rPr>
          <w:spacing w:val="1"/>
        </w:rPr>
        <w:t xml:space="preserve"> </w:t>
      </w:r>
      <w:r>
        <w:t>слух.</w:t>
      </w:r>
      <w:r>
        <w:rPr>
          <w:spacing w:val="1"/>
        </w:rPr>
        <w:t xml:space="preserve"> </w:t>
      </w:r>
      <w:r>
        <w:t>К</w:t>
      </w:r>
      <w:r>
        <w:rPr>
          <w:spacing w:val="1"/>
        </w:rPr>
        <w:t xml:space="preserve"> </w:t>
      </w:r>
      <w:r>
        <w:t>трем</w:t>
      </w:r>
      <w:r>
        <w:rPr>
          <w:spacing w:val="1"/>
        </w:rPr>
        <w:t xml:space="preserve"> </w:t>
      </w:r>
      <w:r>
        <w:t>годам</w:t>
      </w:r>
      <w:r>
        <w:rPr>
          <w:spacing w:val="1"/>
        </w:rPr>
        <w:t xml:space="preserve"> </w:t>
      </w:r>
      <w:r>
        <w:t>дети</w:t>
      </w:r>
      <w:r>
        <w:rPr>
          <w:spacing w:val="1"/>
        </w:rPr>
        <w:t xml:space="preserve"> </w:t>
      </w:r>
      <w:r>
        <w:t>воспринимают</w:t>
      </w:r>
      <w:r>
        <w:rPr>
          <w:spacing w:val="1"/>
        </w:rPr>
        <w:t xml:space="preserve"> </w:t>
      </w:r>
      <w:r>
        <w:t>все</w:t>
      </w:r>
      <w:r>
        <w:rPr>
          <w:spacing w:val="1"/>
        </w:rPr>
        <w:t xml:space="preserve"> </w:t>
      </w:r>
      <w:r>
        <w:t>звуки</w:t>
      </w:r>
      <w:r>
        <w:rPr>
          <w:spacing w:val="1"/>
        </w:rPr>
        <w:t xml:space="preserve"> </w:t>
      </w:r>
      <w:r>
        <w:t>родного</w:t>
      </w:r>
      <w:r>
        <w:rPr>
          <w:spacing w:val="-1"/>
        </w:rPr>
        <w:t xml:space="preserve"> </w:t>
      </w:r>
      <w:r>
        <w:t>языка, но</w:t>
      </w:r>
      <w:r>
        <w:rPr>
          <w:spacing w:val="-2"/>
        </w:rPr>
        <w:t xml:space="preserve"> </w:t>
      </w:r>
      <w:r>
        <w:t>произносят их</w:t>
      </w:r>
      <w:r>
        <w:rPr>
          <w:spacing w:val="1"/>
        </w:rPr>
        <w:t xml:space="preserve"> </w:t>
      </w:r>
      <w:r>
        <w:t>с</w:t>
      </w:r>
      <w:r>
        <w:rPr>
          <w:spacing w:val="-2"/>
        </w:rPr>
        <w:t xml:space="preserve"> </w:t>
      </w:r>
      <w:r>
        <w:t>большими</w:t>
      </w:r>
      <w:r>
        <w:rPr>
          <w:spacing w:val="-2"/>
        </w:rPr>
        <w:t xml:space="preserve"> </w:t>
      </w:r>
      <w:r>
        <w:t>искажениями.</w:t>
      </w:r>
    </w:p>
    <w:p w14:paraId="5E92C9EB" w14:textId="77777777" w:rsidR="00152D13" w:rsidRDefault="00152D13" w:rsidP="00152D13">
      <w:pPr>
        <w:pStyle w:val="af2"/>
        <w:spacing w:line="276" w:lineRule="auto"/>
        <w:ind w:firstLine="709"/>
        <w:jc w:val="both"/>
      </w:pPr>
      <w:r>
        <w:t>Основной</w:t>
      </w:r>
      <w:r>
        <w:rPr>
          <w:spacing w:val="1"/>
        </w:rPr>
        <w:t xml:space="preserve"> </w:t>
      </w:r>
      <w:r>
        <w:t>формой</w:t>
      </w:r>
      <w:r>
        <w:rPr>
          <w:spacing w:val="1"/>
        </w:rPr>
        <w:t xml:space="preserve"> </w:t>
      </w:r>
      <w:r>
        <w:t>мышления</w:t>
      </w:r>
      <w:r>
        <w:rPr>
          <w:spacing w:val="1"/>
        </w:rPr>
        <w:t xml:space="preserve"> </w:t>
      </w:r>
      <w:r>
        <w:t>становится</w:t>
      </w:r>
      <w:r>
        <w:rPr>
          <w:spacing w:val="1"/>
        </w:rPr>
        <w:t xml:space="preserve"> </w:t>
      </w:r>
      <w:r>
        <w:t>наглядно-действенная.</w:t>
      </w:r>
      <w:r>
        <w:rPr>
          <w:spacing w:val="1"/>
        </w:rPr>
        <w:t xml:space="preserve"> </w:t>
      </w:r>
      <w:r>
        <w:t>Ее</w:t>
      </w:r>
      <w:r>
        <w:rPr>
          <w:spacing w:val="1"/>
        </w:rPr>
        <w:t xml:space="preserve"> </w:t>
      </w:r>
      <w:r>
        <w:t>особенность</w:t>
      </w:r>
      <w:r>
        <w:rPr>
          <w:spacing w:val="1"/>
        </w:rPr>
        <w:t xml:space="preserve"> </w:t>
      </w:r>
      <w:r>
        <w:t>заключается в том, что возникающие в жизни ребенка проблемные ситуации разрешаются путем</w:t>
      </w:r>
      <w:r>
        <w:rPr>
          <w:spacing w:val="1"/>
        </w:rPr>
        <w:t xml:space="preserve"> </w:t>
      </w:r>
      <w:r>
        <w:t>реального</w:t>
      </w:r>
      <w:r>
        <w:rPr>
          <w:spacing w:val="59"/>
        </w:rPr>
        <w:t xml:space="preserve"> </w:t>
      </w:r>
      <w:r>
        <w:t>действия с</w:t>
      </w:r>
      <w:r>
        <w:rPr>
          <w:spacing w:val="56"/>
        </w:rPr>
        <w:t xml:space="preserve"> </w:t>
      </w:r>
      <w:r>
        <w:t>предметами.  Размышляя</w:t>
      </w:r>
      <w:r>
        <w:rPr>
          <w:spacing w:val="58"/>
        </w:rPr>
        <w:t xml:space="preserve"> </w:t>
      </w:r>
      <w:r>
        <w:t>об отсутствующих</w:t>
      </w:r>
      <w:r>
        <w:rPr>
          <w:spacing w:val="59"/>
        </w:rPr>
        <w:t xml:space="preserve"> </w:t>
      </w:r>
      <w:r>
        <w:t>людях или</w:t>
      </w:r>
      <w:r>
        <w:rPr>
          <w:spacing w:val="57"/>
        </w:rPr>
        <w:t xml:space="preserve"> </w:t>
      </w:r>
      <w:r>
        <w:t>предметах,</w:t>
      </w:r>
      <w:r>
        <w:rPr>
          <w:spacing w:val="57"/>
        </w:rPr>
        <w:t xml:space="preserve"> </w:t>
      </w:r>
      <w:r>
        <w:t>дети начинают использовать их образы. Третий год жизни знаменуется появлением символического</w:t>
      </w:r>
      <w:r>
        <w:rPr>
          <w:spacing w:val="1"/>
        </w:rPr>
        <w:t xml:space="preserve"> </w:t>
      </w:r>
      <w:r>
        <w:t>мышления</w:t>
      </w:r>
      <w:r>
        <w:rPr>
          <w:spacing w:val="1"/>
        </w:rPr>
        <w:t xml:space="preserve"> </w:t>
      </w:r>
      <w:r>
        <w:t>-</w:t>
      </w:r>
      <w:r>
        <w:rPr>
          <w:spacing w:val="1"/>
        </w:rPr>
        <w:t xml:space="preserve"> </w:t>
      </w:r>
      <w:r>
        <w:t>способности</w:t>
      </w:r>
      <w:r>
        <w:rPr>
          <w:spacing w:val="1"/>
        </w:rPr>
        <w:t xml:space="preserve"> </w:t>
      </w:r>
      <w:r>
        <w:t>по</w:t>
      </w:r>
      <w:r>
        <w:rPr>
          <w:spacing w:val="1"/>
        </w:rPr>
        <w:t xml:space="preserve"> </w:t>
      </w:r>
      <w:r>
        <w:t>запечатленным</w:t>
      </w:r>
      <w:r>
        <w:rPr>
          <w:spacing w:val="1"/>
        </w:rPr>
        <w:t xml:space="preserve"> </w:t>
      </w:r>
      <w:r>
        <w:t>психологическим</w:t>
      </w:r>
      <w:r>
        <w:rPr>
          <w:spacing w:val="1"/>
        </w:rPr>
        <w:t xml:space="preserve"> </w:t>
      </w:r>
      <w:r>
        <w:t>образам-символам</w:t>
      </w:r>
      <w:r>
        <w:rPr>
          <w:spacing w:val="1"/>
        </w:rPr>
        <w:t xml:space="preserve"> </w:t>
      </w:r>
      <w:r>
        <w:t>предметов</w:t>
      </w:r>
      <w:r>
        <w:rPr>
          <w:spacing w:val="1"/>
        </w:rPr>
        <w:t xml:space="preserve"> </w:t>
      </w:r>
      <w:r>
        <w:t>воспроизводить</w:t>
      </w:r>
      <w:r>
        <w:rPr>
          <w:spacing w:val="4"/>
        </w:rPr>
        <w:t xml:space="preserve"> </w:t>
      </w:r>
      <w:r>
        <w:t>их</w:t>
      </w:r>
      <w:r>
        <w:rPr>
          <w:spacing w:val="8"/>
        </w:rPr>
        <w:t xml:space="preserve"> </w:t>
      </w:r>
      <w:r>
        <w:t>в</w:t>
      </w:r>
      <w:r>
        <w:rPr>
          <w:spacing w:val="3"/>
        </w:rPr>
        <w:t xml:space="preserve"> </w:t>
      </w:r>
      <w:r>
        <w:t>тот</w:t>
      </w:r>
      <w:r>
        <w:rPr>
          <w:spacing w:val="6"/>
        </w:rPr>
        <w:t xml:space="preserve"> </w:t>
      </w:r>
      <w:r>
        <w:t>или</w:t>
      </w:r>
      <w:r>
        <w:rPr>
          <w:spacing w:val="4"/>
        </w:rPr>
        <w:t xml:space="preserve"> </w:t>
      </w:r>
      <w:r>
        <w:t>иной</w:t>
      </w:r>
      <w:r>
        <w:rPr>
          <w:spacing w:val="7"/>
        </w:rPr>
        <w:t xml:space="preserve"> </w:t>
      </w:r>
      <w:r>
        <w:t>момент.</w:t>
      </w:r>
      <w:r>
        <w:rPr>
          <w:spacing w:val="7"/>
        </w:rPr>
        <w:t xml:space="preserve"> </w:t>
      </w:r>
      <w:r>
        <w:t>Теперь</w:t>
      </w:r>
      <w:r>
        <w:rPr>
          <w:spacing w:val="6"/>
        </w:rPr>
        <w:t xml:space="preserve"> </w:t>
      </w:r>
      <w:r>
        <w:t>они</w:t>
      </w:r>
      <w:r>
        <w:rPr>
          <w:spacing w:val="7"/>
        </w:rPr>
        <w:t xml:space="preserve"> </w:t>
      </w:r>
      <w:r>
        <w:t>могут</w:t>
      </w:r>
      <w:r>
        <w:rPr>
          <w:spacing w:val="7"/>
        </w:rPr>
        <w:t xml:space="preserve"> </w:t>
      </w:r>
      <w:r>
        <w:t>проделывать</w:t>
      </w:r>
      <w:r>
        <w:rPr>
          <w:spacing w:val="6"/>
        </w:rPr>
        <w:t xml:space="preserve"> </w:t>
      </w:r>
      <w:r>
        <w:t>некоторые</w:t>
      </w:r>
      <w:r>
        <w:rPr>
          <w:spacing w:val="5"/>
        </w:rPr>
        <w:t xml:space="preserve"> </w:t>
      </w:r>
      <w:r>
        <w:t>операции</w:t>
      </w:r>
      <w:r>
        <w:rPr>
          <w:spacing w:val="5"/>
        </w:rPr>
        <w:t xml:space="preserve"> </w:t>
      </w:r>
      <w:r>
        <w:t>не</w:t>
      </w:r>
      <w:r>
        <w:rPr>
          <w:spacing w:val="-58"/>
        </w:rPr>
        <w:t xml:space="preserve"> </w:t>
      </w:r>
      <w:r>
        <w:t>с реальными предметами, а с их образами, и эти мысленные операции - свидетельство значительно</w:t>
      </w:r>
      <w:r>
        <w:rPr>
          <w:spacing w:val="-57"/>
        </w:rPr>
        <w:t xml:space="preserve"> </w:t>
      </w:r>
      <w:r>
        <w:t>более</w:t>
      </w:r>
      <w:r>
        <w:rPr>
          <w:spacing w:val="58"/>
        </w:rPr>
        <w:t xml:space="preserve"> </w:t>
      </w:r>
      <w:r>
        <w:t>сложной,</w:t>
      </w:r>
      <w:r>
        <w:rPr>
          <w:spacing w:val="1"/>
        </w:rPr>
        <w:t xml:space="preserve"> </w:t>
      </w:r>
      <w:r>
        <w:t>чем</w:t>
      </w:r>
      <w:r>
        <w:rPr>
          <w:spacing w:val="59"/>
        </w:rPr>
        <w:t xml:space="preserve"> </w:t>
      </w:r>
      <w:r>
        <w:t>прежде,</w:t>
      </w:r>
      <w:r>
        <w:rPr>
          <w:spacing w:val="1"/>
        </w:rPr>
        <w:t xml:space="preserve"> </w:t>
      </w:r>
      <w:r>
        <w:t>работы</w:t>
      </w:r>
      <w:r>
        <w:rPr>
          <w:spacing w:val="59"/>
        </w:rPr>
        <w:t xml:space="preserve"> </w:t>
      </w:r>
      <w:r>
        <w:t>детского</w:t>
      </w:r>
      <w:r>
        <w:rPr>
          <w:spacing w:val="1"/>
        </w:rPr>
        <w:t xml:space="preserve"> </w:t>
      </w:r>
      <w:r>
        <w:t>мышления.</w:t>
      </w:r>
      <w:r>
        <w:rPr>
          <w:spacing w:val="1"/>
        </w:rPr>
        <w:t xml:space="preserve"> </w:t>
      </w:r>
      <w:r>
        <w:t>Переход</w:t>
      </w:r>
      <w:r>
        <w:rPr>
          <w:spacing w:val="59"/>
        </w:rPr>
        <w:t xml:space="preserve"> </w:t>
      </w:r>
      <w:r>
        <w:t>от</w:t>
      </w:r>
      <w:r>
        <w:rPr>
          <w:spacing w:val="1"/>
        </w:rPr>
        <w:t xml:space="preserve"> </w:t>
      </w:r>
      <w:r>
        <w:t>конкретно-чувственного</w:t>
      </w:r>
    </w:p>
    <w:p w14:paraId="40592665" w14:textId="77777777" w:rsidR="00152D13" w:rsidRDefault="00152D13" w:rsidP="00152D13">
      <w:pPr>
        <w:pStyle w:val="af2"/>
        <w:spacing w:line="276" w:lineRule="auto"/>
        <w:ind w:firstLine="709"/>
        <w:jc w:val="both"/>
      </w:pPr>
      <w:r>
        <w:t>«мышления»</w:t>
      </w:r>
      <w:r>
        <w:rPr>
          <w:spacing w:val="-10"/>
        </w:rPr>
        <w:t xml:space="preserve"> </w:t>
      </w:r>
      <w:r>
        <w:t>к</w:t>
      </w:r>
      <w:r>
        <w:rPr>
          <w:spacing w:val="-1"/>
        </w:rPr>
        <w:t xml:space="preserve"> </w:t>
      </w:r>
      <w:r>
        <w:t>образному</w:t>
      </w:r>
      <w:r>
        <w:rPr>
          <w:spacing w:val="-1"/>
        </w:rPr>
        <w:t xml:space="preserve"> </w:t>
      </w:r>
      <w:r>
        <w:t>может</w:t>
      </w:r>
      <w:r>
        <w:rPr>
          <w:spacing w:val="-2"/>
        </w:rPr>
        <w:t xml:space="preserve"> </w:t>
      </w:r>
      <w:r>
        <w:t>осуществляться на</w:t>
      </w:r>
      <w:r>
        <w:rPr>
          <w:spacing w:val="-2"/>
        </w:rPr>
        <w:t xml:space="preserve"> </w:t>
      </w:r>
      <w:r>
        <w:t>протяжении</w:t>
      </w:r>
      <w:r>
        <w:rPr>
          <w:spacing w:val="-2"/>
        </w:rPr>
        <w:t xml:space="preserve"> </w:t>
      </w:r>
      <w:r>
        <w:t>двух</w:t>
      </w:r>
      <w:r>
        <w:rPr>
          <w:spacing w:val="2"/>
        </w:rPr>
        <w:t xml:space="preserve"> </w:t>
      </w:r>
      <w:r>
        <w:t>лет.</w:t>
      </w:r>
    </w:p>
    <w:p w14:paraId="3722CB5B" w14:textId="77777777" w:rsidR="00152D13" w:rsidRDefault="00152D13" w:rsidP="00152D13">
      <w:pPr>
        <w:pStyle w:val="af2"/>
        <w:spacing w:line="276" w:lineRule="auto"/>
        <w:ind w:firstLine="709"/>
        <w:jc w:val="both"/>
      </w:pPr>
      <w:r>
        <w:rPr>
          <w:b/>
          <w:i/>
        </w:rPr>
        <w:t>Детские</w:t>
      </w:r>
      <w:r>
        <w:rPr>
          <w:b/>
          <w:i/>
          <w:spacing w:val="1"/>
        </w:rPr>
        <w:t xml:space="preserve"> </w:t>
      </w:r>
      <w:r>
        <w:rPr>
          <w:b/>
          <w:i/>
        </w:rPr>
        <w:t>виды</w:t>
      </w:r>
      <w:r>
        <w:rPr>
          <w:b/>
          <w:i/>
          <w:spacing w:val="1"/>
        </w:rPr>
        <w:t xml:space="preserve"> </w:t>
      </w:r>
      <w:r>
        <w:rPr>
          <w:b/>
          <w:i/>
        </w:rPr>
        <w:t>деятельности</w:t>
      </w:r>
      <w:r>
        <w:rPr>
          <w:b/>
        </w:rPr>
        <w:t>.</w:t>
      </w:r>
      <w:r>
        <w:rPr>
          <w:b/>
          <w:spacing w:val="1"/>
        </w:rPr>
        <w:t xml:space="preserve"> </w:t>
      </w:r>
      <w:r>
        <w:t>В</w:t>
      </w:r>
      <w:r>
        <w:rPr>
          <w:spacing w:val="1"/>
        </w:rPr>
        <w:t xml:space="preserve"> </w:t>
      </w:r>
      <w:r>
        <w:t>этом</w:t>
      </w:r>
      <w:r>
        <w:rPr>
          <w:spacing w:val="1"/>
        </w:rPr>
        <w:t xml:space="preserve"> </w:t>
      </w:r>
      <w:r>
        <w:t>возрасте</w:t>
      </w:r>
      <w:r>
        <w:rPr>
          <w:spacing w:val="1"/>
        </w:rPr>
        <w:t xml:space="preserve"> </w:t>
      </w:r>
      <w:r>
        <w:t>у</w:t>
      </w:r>
      <w:r>
        <w:rPr>
          <w:spacing w:val="1"/>
        </w:rPr>
        <w:t xml:space="preserve"> </w:t>
      </w:r>
      <w:r>
        <w:t>детей</w:t>
      </w:r>
      <w:r>
        <w:rPr>
          <w:spacing w:val="1"/>
        </w:rPr>
        <w:t xml:space="preserve"> </w:t>
      </w:r>
      <w:r>
        <w:t>формируются</w:t>
      </w:r>
      <w:r>
        <w:rPr>
          <w:spacing w:val="1"/>
        </w:rPr>
        <w:t xml:space="preserve"> </w:t>
      </w:r>
      <w:r>
        <w:t>новые</w:t>
      </w:r>
      <w:r>
        <w:rPr>
          <w:spacing w:val="1"/>
        </w:rPr>
        <w:t xml:space="preserve"> </w:t>
      </w:r>
      <w:r>
        <w:t>виды</w:t>
      </w:r>
      <w:r>
        <w:rPr>
          <w:spacing w:val="1"/>
        </w:rPr>
        <w:t xml:space="preserve"> </w:t>
      </w:r>
      <w:r>
        <w:t>деятельности: игра, рисование, конструирование. Игра носит процессуальный характер, главное в</w:t>
      </w:r>
      <w:r>
        <w:rPr>
          <w:spacing w:val="1"/>
        </w:rPr>
        <w:t xml:space="preserve"> </w:t>
      </w:r>
      <w:r>
        <w:t>ней</w:t>
      </w:r>
      <w:r>
        <w:rPr>
          <w:spacing w:val="1"/>
        </w:rPr>
        <w:t xml:space="preserve"> </w:t>
      </w:r>
      <w:r>
        <w:t>-</w:t>
      </w:r>
      <w:r>
        <w:rPr>
          <w:spacing w:val="1"/>
        </w:rPr>
        <w:t xml:space="preserve"> </w:t>
      </w:r>
      <w:r>
        <w:t>действия.</w:t>
      </w:r>
      <w:r>
        <w:rPr>
          <w:spacing w:val="1"/>
        </w:rPr>
        <w:t xml:space="preserve"> </w:t>
      </w:r>
      <w:r>
        <w:t>Они</w:t>
      </w:r>
      <w:r>
        <w:rPr>
          <w:spacing w:val="1"/>
        </w:rPr>
        <w:t xml:space="preserve"> </w:t>
      </w:r>
      <w:r>
        <w:t>совершаются</w:t>
      </w:r>
      <w:r>
        <w:rPr>
          <w:spacing w:val="1"/>
        </w:rPr>
        <w:t xml:space="preserve"> </w:t>
      </w:r>
      <w:r>
        <w:t>с</w:t>
      </w:r>
      <w:r>
        <w:rPr>
          <w:spacing w:val="1"/>
        </w:rPr>
        <w:t xml:space="preserve"> </w:t>
      </w:r>
      <w:r>
        <w:t>игровыми</w:t>
      </w:r>
      <w:r>
        <w:rPr>
          <w:spacing w:val="1"/>
        </w:rPr>
        <w:t xml:space="preserve"> </w:t>
      </w:r>
      <w:r>
        <w:t>предметами,</w:t>
      </w:r>
      <w:r>
        <w:rPr>
          <w:spacing w:val="1"/>
        </w:rPr>
        <w:t xml:space="preserve"> </w:t>
      </w:r>
      <w:r>
        <w:t>приближенными</w:t>
      </w:r>
      <w:r>
        <w:rPr>
          <w:spacing w:val="1"/>
        </w:rPr>
        <w:t xml:space="preserve"> </w:t>
      </w:r>
      <w:r>
        <w:t>к</w:t>
      </w:r>
      <w:r>
        <w:rPr>
          <w:spacing w:val="1"/>
        </w:rPr>
        <w:t xml:space="preserve"> </w:t>
      </w:r>
      <w:r>
        <w:t>реальности.</w:t>
      </w:r>
      <w:r>
        <w:rPr>
          <w:spacing w:val="1"/>
        </w:rPr>
        <w:t xml:space="preserve"> </w:t>
      </w:r>
      <w:r>
        <w:t>В</w:t>
      </w:r>
      <w:r>
        <w:rPr>
          <w:spacing w:val="-57"/>
        </w:rPr>
        <w:t xml:space="preserve"> </w:t>
      </w:r>
      <w:r>
        <w:t>середине</w:t>
      </w:r>
      <w:r>
        <w:rPr>
          <w:spacing w:val="-2"/>
        </w:rPr>
        <w:t xml:space="preserve"> </w:t>
      </w:r>
      <w:r>
        <w:t>третьего</w:t>
      </w:r>
      <w:r>
        <w:rPr>
          <w:spacing w:val="-1"/>
        </w:rPr>
        <w:t xml:space="preserve"> </w:t>
      </w:r>
      <w:r>
        <w:t>года жизни появляются действия</w:t>
      </w:r>
      <w:r>
        <w:rPr>
          <w:spacing w:val="-1"/>
        </w:rPr>
        <w:t xml:space="preserve"> </w:t>
      </w:r>
      <w:r>
        <w:t>с</w:t>
      </w:r>
      <w:r>
        <w:rPr>
          <w:spacing w:val="-1"/>
        </w:rPr>
        <w:t xml:space="preserve"> </w:t>
      </w:r>
      <w:r>
        <w:t>предметами-заместителями.</w:t>
      </w:r>
    </w:p>
    <w:p w14:paraId="4CE033A8" w14:textId="77777777" w:rsidR="00152D13" w:rsidRDefault="00152D13" w:rsidP="00152D13">
      <w:pPr>
        <w:pStyle w:val="af2"/>
        <w:spacing w:line="276" w:lineRule="auto"/>
        <w:ind w:firstLine="709"/>
        <w:jc w:val="both"/>
      </w:pPr>
      <w:r>
        <w:t>Появление собственно изобразительной деятельности обусловлено тем, что ребенок уже</w:t>
      </w:r>
      <w:r>
        <w:rPr>
          <w:spacing w:val="1"/>
        </w:rPr>
        <w:t xml:space="preserve"> </w:t>
      </w:r>
      <w:r>
        <w:t>способен</w:t>
      </w:r>
      <w:r>
        <w:rPr>
          <w:spacing w:val="1"/>
        </w:rPr>
        <w:t xml:space="preserve"> </w:t>
      </w:r>
      <w:r>
        <w:t>сформулировать</w:t>
      </w:r>
      <w:r>
        <w:rPr>
          <w:spacing w:val="1"/>
        </w:rPr>
        <w:t xml:space="preserve"> </w:t>
      </w:r>
      <w:r>
        <w:t>намерение</w:t>
      </w:r>
      <w:r>
        <w:rPr>
          <w:spacing w:val="1"/>
        </w:rPr>
        <w:t xml:space="preserve"> </w:t>
      </w:r>
      <w:r>
        <w:t>изобразить</w:t>
      </w:r>
      <w:r>
        <w:rPr>
          <w:spacing w:val="1"/>
        </w:rPr>
        <w:t xml:space="preserve"> </w:t>
      </w:r>
      <w:r>
        <w:t>какой-либо</w:t>
      </w:r>
      <w:r>
        <w:rPr>
          <w:spacing w:val="1"/>
        </w:rPr>
        <w:t xml:space="preserve"> </w:t>
      </w:r>
      <w:r>
        <w:t>предмет.</w:t>
      </w:r>
      <w:r>
        <w:rPr>
          <w:spacing w:val="1"/>
        </w:rPr>
        <w:t xml:space="preserve"> </w:t>
      </w:r>
      <w:r>
        <w:t>Типичным</w:t>
      </w:r>
      <w:r>
        <w:rPr>
          <w:spacing w:val="1"/>
        </w:rPr>
        <w:t xml:space="preserve"> </w:t>
      </w:r>
      <w:r>
        <w:t>является</w:t>
      </w:r>
      <w:r>
        <w:rPr>
          <w:spacing w:val="1"/>
        </w:rPr>
        <w:t xml:space="preserve"> </w:t>
      </w:r>
      <w:r>
        <w:t>изображение</w:t>
      </w:r>
      <w:r>
        <w:rPr>
          <w:spacing w:val="-2"/>
        </w:rPr>
        <w:t xml:space="preserve"> </w:t>
      </w:r>
      <w:r>
        <w:t>человека</w:t>
      </w:r>
      <w:r>
        <w:rPr>
          <w:spacing w:val="-2"/>
        </w:rPr>
        <w:t xml:space="preserve"> </w:t>
      </w:r>
      <w:r>
        <w:t>в</w:t>
      </w:r>
      <w:r>
        <w:rPr>
          <w:spacing w:val="-2"/>
        </w:rPr>
        <w:t xml:space="preserve"> </w:t>
      </w:r>
      <w:r>
        <w:t>виде</w:t>
      </w:r>
      <w:r>
        <w:rPr>
          <w:spacing w:val="2"/>
        </w:rPr>
        <w:t xml:space="preserve"> </w:t>
      </w:r>
      <w:r>
        <w:t>«</w:t>
      </w:r>
      <w:proofErr w:type="spellStart"/>
      <w:r>
        <w:t>головонога</w:t>
      </w:r>
      <w:proofErr w:type="spellEnd"/>
      <w:r>
        <w:t>»</w:t>
      </w:r>
      <w:r>
        <w:rPr>
          <w:spacing w:val="-2"/>
        </w:rPr>
        <w:t xml:space="preserve"> </w:t>
      </w:r>
      <w:r>
        <w:t>- окружности и</w:t>
      </w:r>
      <w:r>
        <w:rPr>
          <w:spacing w:val="-1"/>
        </w:rPr>
        <w:t xml:space="preserve"> </w:t>
      </w:r>
      <w:r>
        <w:t>отходящих</w:t>
      </w:r>
      <w:r>
        <w:rPr>
          <w:spacing w:val="2"/>
        </w:rPr>
        <w:t xml:space="preserve"> </w:t>
      </w:r>
      <w:r>
        <w:t>от</w:t>
      </w:r>
      <w:r>
        <w:rPr>
          <w:spacing w:val="-3"/>
        </w:rPr>
        <w:t xml:space="preserve"> </w:t>
      </w:r>
      <w:r>
        <w:t>нее</w:t>
      </w:r>
      <w:r>
        <w:rPr>
          <w:spacing w:val="-2"/>
        </w:rPr>
        <w:t xml:space="preserve"> </w:t>
      </w:r>
      <w:r>
        <w:t>линий.</w:t>
      </w:r>
    </w:p>
    <w:p w14:paraId="502A8674" w14:textId="77777777" w:rsidR="00152D13" w:rsidRDefault="00152D13" w:rsidP="00152D13">
      <w:pPr>
        <w:pStyle w:val="af2"/>
        <w:spacing w:line="276" w:lineRule="auto"/>
        <w:ind w:firstLine="709"/>
        <w:jc w:val="both"/>
      </w:pPr>
      <w:r>
        <w:rPr>
          <w:b/>
          <w:i/>
        </w:rPr>
        <w:t>Коммуникация</w:t>
      </w:r>
      <w:r>
        <w:rPr>
          <w:b/>
          <w:i/>
          <w:spacing w:val="1"/>
        </w:rPr>
        <w:t xml:space="preserve"> </w:t>
      </w:r>
      <w:r>
        <w:rPr>
          <w:b/>
          <w:i/>
        </w:rPr>
        <w:t>и</w:t>
      </w:r>
      <w:r>
        <w:rPr>
          <w:b/>
          <w:i/>
          <w:spacing w:val="1"/>
        </w:rPr>
        <w:t xml:space="preserve"> </w:t>
      </w:r>
      <w:r>
        <w:rPr>
          <w:b/>
          <w:i/>
        </w:rPr>
        <w:t>социализация</w:t>
      </w:r>
      <w:r>
        <w:rPr>
          <w:b/>
        </w:rPr>
        <w:t>.</w:t>
      </w:r>
      <w:r>
        <w:rPr>
          <w:b/>
          <w:spacing w:val="1"/>
        </w:rPr>
        <w:t xml:space="preserve"> </w:t>
      </w:r>
      <w:r>
        <w:t>На</w:t>
      </w:r>
      <w:r>
        <w:rPr>
          <w:spacing w:val="1"/>
        </w:rPr>
        <w:t xml:space="preserve"> </w:t>
      </w:r>
      <w:r>
        <w:t>третьем</w:t>
      </w:r>
      <w:r>
        <w:rPr>
          <w:spacing w:val="1"/>
        </w:rPr>
        <w:t xml:space="preserve"> </w:t>
      </w:r>
      <w:r>
        <w:t>году жизни</w:t>
      </w:r>
      <w:r>
        <w:rPr>
          <w:spacing w:val="1"/>
        </w:rPr>
        <w:t xml:space="preserve"> </w:t>
      </w:r>
      <w:r>
        <w:t>отмечается</w:t>
      </w:r>
      <w:r>
        <w:rPr>
          <w:spacing w:val="1"/>
        </w:rPr>
        <w:t xml:space="preserve"> </w:t>
      </w:r>
      <w:r>
        <w:t>рост</w:t>
      </w:r>
      <w:r>
        <w:rPr>
          <w:spacing w:val="1"/>
        </w:rPr>
        <w:t xml:space="preserve"> </w:t>
      </w:r>
      <w:r>
        <w:t>автономии</w:t>
      </w:r>
      <w:r>
        <w:rPr>
          <w:spacing w:val="1"/>
        </w:rPr>
        <w:t xml:space="preserve"> </w:t>
      </w:r>
      <w:r>
        <w:t>и</w:t>
      </w:r>
      <w:r>
        <w:rPr>
          <w:spacing w:val="1"/>
        </w:rPr>
        <w:t xml:space="preserve"> </w:t>
      </w:r>
      <w:r>
        <w:t>изменение отношений со взрослым, дети становятся самостоятельнее. Начинает формироваться</w:t>
      </w:r>
      <w:r>
        <w:rPr>
          <w:spacing w:val="1"/>
        </w:rPr>
        <w:t xml:space="preserve"> </w:t>
      </w:r>
      <w:r>
        <w:t>критичность</w:t>
      </w:r>
      <w:r>
        <w:rPr>
          <w:spacing w:val="-2"/>
        </w:rPr>
        <w:t xml:space="preserve"> </w:t>
      </w:r>
      <w:r>
        <w:t>к собственным</w:t>
      </w:r>
      <w:r>
        <w:rPr>
          <w:spacing w:val="-2"/>
        </w:rPr>
        <w:t xml:space="preserve"> </w:t>
      </w:r>
      <w:r>
        <w:t>действиям.</w:t>
      </w:r>
    </w:p>
    <w:p w14:paraId="0A74E27E" w14:textId="77777777" w:rsidR="00152D13" w:rsidRDefault="00152D13" w:rsidP="00152D13">
      <w:pPr>
        <w:pStyle w:val="af2"/>
        <w:spacing w:line="276" w:lineRule="auto"/>
        <w:ind w:firstLine="709"/>
        <w:jc w:val="both"/>
      </w:pPr>
      <w:r>
        <w:rPr>
          <w:b/>
          <w:i/>
        </w:rPr>
        <w:t>Саморегуляция</w:t>
      </w:r>
      <w:r>
        <w:rPr>
          <w:b/>
        </w:rPr>
        <w:t>.</w:t>
      </w:r>
      <w:r>
        <w:rPr>
          <w:b/>
          <w:spacing w:val="1"/>
        </w:rPr>
        <w:t xml:space="preserve"> </w:t>
      </w:r>
      <w:r>
        <w:t>Для</w:t>
      </w:r>
      <w:r>
        <w:rPr>
          <w:spacing w:val="1"/>
        </w:rPr>
        <w:t xml:space="preserve"> </w:t>
      </w:r>
      <w:r>
        <w:t>детей</w:t>
      </w:r>
      <w:r>
        <w:rPr>
          <w:spacing w:val="1"/>
        </w:rPr>
        <w:t xml:space="preserve"> </w:t>
      </w:r>
      <w:r>
        <w:t>этого</w:t>
      </w:r>
      <w:r>
        <w:rPr>
          <w:spacing w:val="1"/>
        </w:rPr>
        <w:t xml:space="preserve"> </w:t>
      </w:r>
      <w:r>
        <w:t>возраста</w:t>
      </w:r>
      <w:r>
        <w:rPr>
          <w:spacing w:val="1"/>
        </w:rPr>
        <w:t xml:space="preserve"> </w:t>
      </w:r>
      <w:r>
        <w:t>характерна</w:t>
      </w:r>
      <w:r>
        <w:rPr>
          <w:spacing w:val="1"/>
        </w:rPr>
        <w:t xml:space="preserve"> </w:t>
      </w:r>
      <w:r>
        <w:t>неосознанность</w:t>
      </w:r>
      <w:r>
        <w:rPr>
          <w:spacing w:val="1"/>
        </w:rPr>
        <w:t xml:space="preserve"> </w:t>
      </w:r>
      <w:r>
        <w:t>мотивов,</w:t>
      </w:r>
      <w:r>
        <w:rPr>
          <w:spacing w:val="1"/>
        </w:rPr>
        <w:t xml:space="preserve"> </w:t>
      </w:r>
      <w:r>
        <w:t>импульсивность</w:t>
      </w:r>
      <w:r>
        <w:rPr>
          <w:spacing w:val="1"/>
        </w:rPr>
        <w:t xml:space="preserve"> </w:t>
      </w:r>
      <w:r>
        <w:t>и</w:t>
      </w:r>
      <w:r>
        <w:rPr>
          <w:spacing w:val="1"/>
        </w:rPr>
        <w:t xml:space="preserve"> </w:t>
      </w:r>
      <w:r>
        <w:t>зависимость</w:t>
      </w:r>
      <w:r>
        <w:rPr>
          <w:spacing w:val="1"/>
        </w:rPr>
        <w:t xml:space="preserve"> </w:t>
      </w:r>
      <w:r>
        <w:t>чувств</w:t>
      </w:r>
      <w:r>
        <w:rPr>
          <w:spacing w:val="1"/>
        </w:rPr>
        <w:t xml:space="preserve"> </w:t>
      </w:r>
      <w:r>
        <w:t>и</w:t>
      </w:r>
      <w:r>
        <w:rPr>
          <w:spacing w:val="1"/>
        </w:rPr>
        <w:t xml:space="preserve"> </w:t>
      </w:r>
      <w:r>
        <w:t>желаний</w:t>
      </w:r>
      <w:r>
        <w:rPr>
          <w:spacing w:val="1"/>
        </w:rPr>
        <w:t xml:space="preserve"> </w:t>
      </w:r>
      <w:r>
        <w:t>от</w:t>
      </w:r>
      <w:r>
        <w:rPr>
          <w:spacing w:val="1"/>
        </w:rPr>
        <w:t xml:space="preserve"> </w:t>
      </w:r>
      <w:r>
        <w:t>ситуации.</w:t>
      </w:r>
      <w:r>
        <w:rPr>
          <w:spacing w:val="1"/>
        </w:rPr>
        <w:t xml:space="preserve"> </w:t>
      </w:r>
      <w:r>
        <w:t>Дети</w:t>
      </w:r>
      <w:r>
        <w:rPr>
          <w:spacing w:val="1"/>
        </w:rPr>
        <w:t xml:space="preserve"> </w:t>
      </w:r>
      <w:r>
        <w:t>легко</w:t>
      </w:r>
      <w:r>
        <w:rPr>
          <w:spacing w:val="1"/>
        </w:rPr>
        <w:t xml:space="preserve"> </w:t>
      </w:r>
      <w:r>
        <w:t>заражаются</w:t>
      </w:r>
      <w:r>
        <w:rPr>
          <w:spacing w:val="1"/>
        </w:rPr>
        <w:t xml:space="preserve"> </w:t>
      </w:r>
      <w:r>
        <w:t>эмоциональным</w:t>
      </w:r>
      <w:r>
        <w:rPr>
          <w:spacing w:val="1"/>
        </w:rPr>
        <w:t xml:space="preserve"> </w:t>
      </w:r>
      <w:r>
        <w:t>состоянием</w:t>
      </w:r>
      <w:r>
        <w:rPr>
          <w:spacing w:val="1"/>
        </w:rPr>
        <w:t xml:space="preserve"> </w:t>
      </w:r>
      <w:r>
        <w:t>сверстников.</w:t>
      </w:r>
      <w:r>
        <w:rPr>
          <w:spacing w:val="1"/>
        </w:rPr>
        <w:t xml:space="preserve"> </w:t>
      </w:r>
      <w:r>
        <w:t>Однако</w:t>
      </w:r>
      <w:r>
        <w:rPr>
          <w:spacing w:val="1"/>
        </w:rPr>
        <w:t xml:space="preserve"> </w:t>
      </w:r>
      <w:r>
        <w:t>в</w:t>
      </w:r>
      <w:r>
        <w:rPr>
          <w:spacing w:val="1"/>
        </w:rPr>
        <w:t xml:space="preserve"> </w:t>
      </w:r>
      <w:r>
        <w:t>этот</w:t>
      </w:r>
      <w:r>
        <w:rPr>
          <w:spacing w:val="1"/>
        </w:rPr>
        <w:t xml:space="preserve"> </w:t>
      </w:r>
      <w:r>
        <w:t>период</w:t>
      </w:r>
      <w:r>
        <w:rPr>
          <w:spacing w:val="1"/>
        </w:rPr>
        <w:t xml:space="preserve"> </w:t>
      </w:r>
      <w:r>
        <w:t>начинает</w:t>
      </w:r>
      <w:r>
        <w:rPr>
          <w:spacing w:val="1"/>
        </w:rPr>
        <w:t xml:space="preserve"> </w:t>
      </w:r>
      <w:r>
        <w:t>складываться</w:t>
      </w:r>
      <w:r>
        <w:rPr>
          <w:spacing w:val="1"/>
        </w:rPr>
        <w:t xml:space="preserve"> </w:t>
      </w:r>
      <w:r>
        <w:t>и</w:t>
      </w:r>
      <w:r>
        <w:rPr>
          <w:spacing w:val="1"/>
        </w:rPr>
        <w:t xml:space="preserve"> </w:t>
      </w:r>
      <w:r>
        <w:t>произвольность</w:t>
      </w:r>
      <w:r>
        <w:rPr>
          <w:spacing w:val="-2"/>
        </w:rPr>
        <w:t xml:space="preserve"> </w:t>
      </w:r>
      <w:r>
        <w:t>поведения.</w:t>
      </w:r>
      <w:r>
        <w:rPr>
          <w:spacing w:val="-1"/>
        </w:rPr>
        <w:t xml:space="preserve"> </w:t>
      </w:r>
      <w:r>
        <w:t>Она</w:t>
      </w:r>
      <w:r>
        <w:rPr>
          <w:spacing w:val="-1"/>
        </w:rPr>
        <w:t xml:space="preserve"> </w:t>
      </w:r>
      <w:r>
        <w:t>обусловлена</w:t>
      </w:r>
      <w:r>
        <w:rPr>
          <w:spacing w:val="-2"/>
        </w:rPr>
        <w:t xml:space="preserve"> </w:t>
      </w:r>
      <w:r>
        <w:t>развитием</w:t>
      </w:r>
      <w:r>
        <w:rPr>
          <w:spacing w:val="-2"/>
        </w:rPr>
        <w:t xml:space="preserve"> </w:t>
      </w:r>
      <w:r>
        <w:t>орудийных</w:t>
      </w:r>
      <w:r>
        <w:rPr>
          <w:spacing w:val="1"/>
        </w:rPr>
        <w:t xml:space="preserve"> </w:t>
      </w:r>
      <w:r>
        <w:t>действий</w:t>
      </w:r>
      <w:r>
        <w:rPr>
          <w:spacing w:val="-3"/>
        </w:rPr>
        <w:t xml:space="preserve"> </w:t>
      </w:r>
      <w:r>
        <w:t>и</w:t>
      </w:r>
      <w:r>
        <w:rPr>
          <w:spacing w:val="-1"/>
        </w:rPr>
        <w:t xml:space="preserve"> </w:t>
      </w:r>
      <w:r>
        <w:t>речи.</w:t>
      </w:r>
    </w:p>
    <w:p w14:paraId="422234E2" w14:textId="6A07CF9E" w:rsidR="00152D13" w:rsidRDefault="00152D13" w:rsidP="00152D13">
      <w:pPr>
        <w:pStyle w:val="af2"/>
        <w:spacing w:line="276" w:lineRule="auto"/>
        <w:ind w:firstLine="709"/>
        <w:jc w:val="both"/>
      </w:pPr>
      <w:r>
        <w:rPr>
          <w:b/>
          <w:i/>
        </w:rPr>
        <w:lastRenderedPageBreak/>
        <w:t>Личность.</w:t>
      </w:r>
      <w:r>
        <w:rPr>
          <w:b/>
          <w:i/>
          <w:spacing w:val="1"/>
        </w:rPr>
        <w:t xml:space="preserve"> </w:t>
      </w:r>
      <w:r>
        <w:t>У</w:t>
      </w:r>
      <w:r>
        <w:rPr>
          <w:spacing w:val="1"/>
        </w:rPr>
        <w:t xml:space="preserve"> </w:t>
      </w:r>
      <w:r>
        <w:t>детей</w:t>
      </w:r>
      <w:r>
        <w:rPr>
          <w:spacing w:val="1"/>
        </w:rPr>
        <w:t xml:space="preserve"> </w:t>
      </w:r>
      <w:r>
        <w:t>появляются</w:t>
      </w:r>
      <w:r>
        <w:rPr>
          <w:spacing w:val="1"/>
        </w:rPr>
        <w:t xml:space="preserve"> </w:t>
      </w:r>
      <w:r>
        <w:t>чувства</w:t>
      </w:r>
      <w:r>
        <w:rPr>
          <w:spacing w:val="1"/>
        </w:rPr>
        <w:t xml:space="preserve"> </w:t>
      </w:r>
      <w:r>
        <w:t>гордости</w:t>
      </w:r>
      <w:r>
        <w:rPr>
          <w:spacing w:val="1"/>
        </w:rPr>
        <w:t xml:space="preserve"> </w:t>
      </w:r>
      <w:r>
        <w:t>и</w:t>
      </w:r>
      <w:r>
        <w:rPr>
          <w:spacing w:val="1"/>
        </w:rPr>
        <w:t xml:space="preserve"> </w:t>
      </w:r>
      <w:r>
        <w:t>стыда,</w:t>
      </w:r>
      <w:r>
        <w:rPr>
          <w:spacing w:val="1"/>
        </w:rPr>
        <w:t xml:space="preserve"> </w:t>
      </w:r>
      <w:r>
        <w:t>начинают</w:t>
      </w:r>
      <w:r>
        <w:rPr>
          <w:spacing w:val="1"/>
        </w:rPr>
        <w:t xml:space="preserve"> </w:t>
      </w:r>
      <w:r>
        <w:t>формироваться</w:t>
      </w:r>
      <w:r>
        <w:rPr>
          <w:spacing w:val="1"/>
        </w:rPr>
        <w:t xml:space="preserve"> </w:t>
      </w:r>
      <w:r>
        <w:t>элементы</w:t>
      </w:r>
      <w:r>
        <w:rPr>
          <w:spacing w:val="27"/>
        </w:rPr>
        <w:t xml:space="preserve"> </w:t>
      </w:r>
      <w:r>
        <w:t>самосознания,</w:t>
      </w:r>
      <w:r>
        <w:rPr>
          <w:spacing w:val="27"/>
        </w:rPr>
        <w:t xml:space="preserve"> </w:t>
      </w:r>
      <w:r>
        <w:t>связанные</w:t>
      </w:r>
      <w:r>
        <w:rPr>
          <w:spacing w:val="26"/>
        </w:rPr>
        <w:t xml:space="preserve"> </w:t>
      </w:r>
      <w:r>
        <w:t>с</w:t>
      </w:r>
      <w:r>
        <w:rPr>
          <w:spacing w:val="27"/>
        </w:rPr>
        <w:t xml:space="preserve"> </w:t>
      </w:r>
      <w:r>
        <w:t>идентификацией</w:t>
      </w:r>
      <w:r>
        <w:rPr>
          <w:spacing w:val="28"/>
        </w:rPr>
        <w:t xml:space="preserve"> </w:t>
      </w:r>
      <w:r>
        <w:t>с</w:t>
      </w:r>
      <w:r>
        <w:rPr>
          <w:spacing w:val="27"/>
        </w:rPr>
        <w:t xml:space="preserve"> </w:t>
      </w:r>
      <w:r>
        <w:t>именем</w:t>
      </w:r>
      <w:r>
        <w:rPr>
          <w:spacing w:val="27"/>
        </w:rPr>
        <w:t xml:space="preserve"> </w:t>
      </w:r>
      <w:r>
        <w:t>и</w:t>
      </w:r>
      <w:r>
        <w:rPr>
          <w:spacing w:val="26"/>
        </w:rPr>
        <w:t xml:space="preserve"> </w:t>
      </w:r>
      <w:r>
        <w:t>полом.</w:t>
      </w:r>
      <w:r>
        <w:rPr>
          <w:spacing w:val="27"/>
        </w:rPr>
        <w:t xml:space="preserve"> </w:t>
      </w:r>
      <w:r>
        <w:t>Ребенок</w:t>
      </w:r>
      <w:r>
        <w:rPr>
          <w:spacing w:val="28"/>
        </w:rPr>
        <w:t xml:space="preserve"> </w:t>
      </w:r>
      <w:r>
        <w:t>осознает</w:t>
      </w:r>
      <w:r>
        <w:rPr>
          <w:spacing w:val="28"/>
        </w:rPr>
        <w:t xml:space="preserve"> </w:t>
      </w:r>
      <w:r>
        <w:t>себя</w:t>
      </w:r>
      <w:r>
        <w:rPr>
          <w:spacing w:val="-57"/>
        </w:rPr>
        <w:t xml:space="preserve"> </w:t>
      </w:r>
      <w:r>
        <w:t>как</w:t>
      </w:r>
      <w:r>
        <w:rPr>
          <w:spacing w:val="1"/>
        </w:rPr>
        <w:t xml:space="preserve"> </w:t>
      </w:r>
      <w:r>
        <w:t>отдельного</w:t>
      </w:r>
      <w:r>
        <w:rPr>
          <w:spacing w:val="1"/>
        </w:rPr>
        <w:t xml:space="preserve"> </w:t>
      </w:r>
      <w:r>
        <w:t>человека,</w:t>
      </w:r>
      <w:r>
        <w:rPr>
          <w:spacing w:val="1"/>
        </w:rPr>
        <w:t xml:space="preserve"> </w:t>
      </w:r>
      <w:r>
        <w:t>отличного</w:t>
      </w:r>
      <w:r>
        <w:rPr>
          <w:spacing w:val="1"/>
        </w:rPr>
        <w:t xml:space="preserve"> </w:t>
      </w:r>
      <w:r>
        <w:t>от</w:t>
      </w:r>
      <w:r>
        <w:rPr>
          <w:spacing w:val="1"/>
        </w:rPr>
        <w:t xml:space="preserve"> </w:t>
      </w:r>
      <w:r>
        <w:t>взрослого.</w:t>
      </w:r>
      <w:r>
        <w:rPr>
          <w:spacing w:val="1"/>
        </w:rPr>
        <w:t xml:space="preserve"> </w:t>
      </w:r>
      <w:r>
        <w:t>У</w:t>
      </w:r>
      <w:r>
        <w:rPr>
          <w:spacing w:val="1"/>
        </w:rPr>
        <w:t xml:space="preserve"> </w:t>
      </w:r>
      <w:r>
        <w:t>него</w:t>
      </w:r>
      <w:r>
        <w:rPr>
          <w:spacing w:val="1"/>
        </w:rPr>
        <w:t xml:space="preserve"> </w:t>
      </w:r>
      <w:r>
        <w:t>формируется</w:t>
      </w:r>
      <w:r>
        <w:rPr>
          <w:spacing w:val="1"/>
        </w:rPr>
        <w:t xml:space="preserve"> </w:t>
      </w:r>
      <w:r>
        <w:t>образ</w:t>
      </w:r>
      <w:r>
        <w:rPr>
          <w:spacing w:val="1"/>
        </w:rPr>
        <w:t xml:space="preserve"> </w:t>
      </w:r>
      <w:r>
        <w:t>Я.</w:t>
      </w:r>
      <w:r>
        <w:rPr>
          <w:spacing w:val="1"/>
        </w:rPr>
        <w:t xml:space="preserve"> </w:t>
      </w:r>
      <w:r>
        <w:t>Завершается</w:t>
      </w:r>
      <w:r>
        <w:rPr>
          <w:spacing w:val="-57"/>
        </w:rPr>
        <w:t xml:space="preserve"> </w:t>
      </w:r>
      <w:r>
        <w:t>ранний</w:t>
      </w:r>
      <w:r>
        <w:rPr>
          <w:spacing w:val="1"/>
        </w:rPr>
        <w:t xml:space="preserve"> </w:t>
      </w:r>
      <w:r>
        <w:t>возраст</w:t>
      </w:r>
      <w:r>
        <w:rPr>
          <w:spacing w:val="1"/>
        </w:rPr>
        <w:t xml:space="preserve"> </w:t>
      </w:r>
      <w:r>
        <w:t>кризисом</w:t>
      </w:r>
      <w:r>
        <w:rPr>
          <w:spacing w:val="1"/>
        </w:rPr>
        <w:t xml:space="preserve"> </w:t>
      </w:r>
      <w:r>
        <w:t>трех</w:t>
      </w:r>
      <w:r>
        <w:rPr>
          <w:spacing w:val="1"/>
        </w:rPr>
        <w:t xml:space="preserve"> </w:t>
      </w:r>
      <w:r>
        <w:t>лет,</w:t>
      </w:r>
      <w:r>
        <w:rPr>
          <w:spacing w:val="1"/>
        </w:rPr>
        <w:t xml:space="preserve"> </w:t>
      </w:r>
      <w:r>
        <w:t>который</w:t>
      </w:r>
      <w:r>
        <w:rPr>
          <w:spacing w:val="1"/>
        </w:rPr>
        <w:t xml:space="preserve"> </w:t>
      </w:r>
      <w:r>
        <w:t>часто</w:t>
      </w:r>
      <w:r>
        <w:rPr>
          <w:spacing w:val="1"/>
        </w:rPr>
        <w:t xml:space="preserve"> </w:t>
      </w:r>
      <w:r>
        <w:t>сопровождается</w:t>
      </w:r>
      <w:r>
        <w:rPr>
          <w:spacing w:val="1"/>
        </w:rPr>
        <w:t xml:space="preserve"> </w:t>
      </w:r>
      <w:r>
        <w:t>рядом</w:t>
      </w:r>
      <w:r>
        <w:rPr>
          <w:spacing w:val="1"/>
        </w:rPr>
        <w:t xml:space="preserve"> </w:t>
      </w:r>
      <w:r>
        <w:t>отрицательных</w:t>
      </w:r>
      <w:r>
        <w:rPr>
          <w:spacing w:val="-57"/>
        </w:rPr>
        <w:t xml:space="preserve"> </w:t>
      </w:r>
      <w:r>
        <w:t>проявлений: негативизмом, упрямством, нарушением общения со взрослым и др. Кризис может</w:t>
      </w:r>
      <w:r>
        <w:rPr>
          <w:spacing w:val="1"/>
        </w:rPr>
        <w:t xml:space="preserve"> </w:t>
      </w:r>
      <w:r>
        <w:t>продолжаться</w:t>
      </w:r>
      <w:r>
        <w:rPr>
          <w:spacing w:val="-1"/>
        </w:rPr>
        <w:t xml:space="preserve"> </w:t>
      </w:r>
      <w:r>
        <w:t>от нескольких</w:t>
      </w:r>
      <w:r>
        <w:rPr>
          <w:spacing w:val="2"/>
        </w:rPr>
        <w:t xml:space="preserve"> </w:t>
      </w:r>
      <w:r>
        <w:t>месяцев</w:t>
      </w:r>
      <w:r>
        <w:rPr>
          <w:spacing w:val="-1"/>
        </w:rPr>
        <w:t xml:space="preserve"> </w:t>
      </w:r>
      <w:r>
        <w:t>до</w:t>
      </w:r>
      <w:r>
        <w:rPr>
          <w:spacing w:val="-1"/>
        </w:rPr>
        <w:t xml:space="preserve"> </w:t>
      </w:r>
      <w:r>
        <w:t>двух</w:t>
      </w:r>
      <w:r>
        <w:rPr>
          <w:spacing w:val="4"/>
        </w:rPr>
        <w:t xml:space="preserve"> </w:t>
      </w:r>
      <w:r>
        <w:t>лет.</w:t>
      </w:r>
    </w:p>
    <w:p w14:paraId="058EC879" w14:textId="77777777" w:rsidR="00152D13" w:rsidRDefault="00152D13" w:rsidP="00152D13">
      <w:pPr>
        <w:pStyle w:val="1"/>
        <w:spacing w:line="276" w:lineRule="auto"/>
        <w:ind w:left="0" w:firstLine="709"/>
        <w:jc w:val="center"/>
        <w:rPr>
          <w:spacing w:val="-57"/>
        </w:rPr>
      </w:pPr>
      <w:r>
        <w:t>Дошкольный возраст (от трех до семи лет)</w:t>
      </w:r>
    </w:p>
    <w:p w14:paraId="61F730B7" w14:textId="3B8F5A7A" w:rsidR="00152D13" w:rsidRPr="00152D13" w:rsidRDefault="00152D13" w:rsidP="00152D13">
      <w:pPr>
        <w:pStyle w:val="1"/>
        <w:spacing w:line="276" w:lineRule="auto"/>
        <w:ind w:left="0" w:firstLine="709"/>
        <w:jc w:val="both"/>
        <w:rPr>
          <w:spacing w:val="-57"/>
        </w:rPr>
      </w:pPr>
      <w:r>
        <w:t>Вторая</w:t>
      </w:r>
      <w:r>
        <w:rPr>
          <w:spacing w:val="-1"/>
        </w:rPr>
        <w:t xml:space="preserve"> </w:t>
      </w:r>
      <w:r>
        <w:t>младшая группа</w:t>
      </w:r>
      <w:r>
        <w:rPr>
          <w:spacing w:val="-1"/>
        </w:rPr>
        <w:t xml:space="preserve"> </w:t>
      </w:r>
      <w:r>
        <w:t>(четвертый год</w:t>
      </w:r>
      <w:r>
        <w:rPr>
          <w:spacing w:val="-1"/>
        </w:rPr>
        <w:t xml:space="preserve"> </w:t>
      </w:r>
      <w:r>
        <w:t>жизни)</w:t>
      </w:r>
    </w:p>
    <w:p w14:paraId="6314C3BB" w14:textId="77777777" w:rsidR="00152D13" w:rsidRPr="00152D13" w:rsidRDefault="00152D13" w:rsidP="00152D13">
      <w:pPr>
        <w:pStyle w:val="2"/>
        <w:spacing w:line="276" w:lineRule="auto"/>
        <w:ind w:firstLine="709"/>
        <w:jc w:val="both"/>
        <w:rPr>
          <w:rFonts w:ascii="Times New Roman" w:hAnsi="Times New Roman" w:cs="Times New Roman"/>
          <w:b/>
          <w:bCs/>
          <w:i/>
          <w:iCs/>
          <w:color w:val="auto"/>
          <w:sz w:val="24"/>
          <w:szCs w:val="24"/>
        </w:rPr>
      </w:pPr>
      <w:proofErr w:type="spellStart"/>
      <w:r w:rsidRPr="00152D13">
        <w:rPr>
          <w:rFonts w:ascii="Times New Roman" w:hAnsi="Times New Roman" w:cs="Times New Roman"/>
          <w:b/>
          <w:bCs/>
          <w:i/>
          <w:iCs/>
          <w:color w:val="auto"/>
          <w:sz w:val="24"/>
          <w:szCs w:val="24"/>
        </w:rPr>
        <w:t>Росто</w:t>
      </w:r>
      <w:proofErr w:type="spellEnd"/>
      <w:r w:rsidRPr="00152D13">
        <w:rPr>
          <w:rFonts w:ascii="Times New Roman" w:hAnsi="Times New Roman" w:cs="Times New Roman"/>
          <w:b/>
          <w:bCs/>
          <w:i/>
          <w:iCs/>
          <w:color w:val="auto"/>
          <w:sz w:val="24"/>
          <w:szCs w:val="24"/>
        </w:rPr>
        <w:t>-весовые</w:t>
      </w:r>
      <w:r w:rsidRPr="00152D13">
        <w:rPr>
          <w:rFonts w:ascii="Times New Roman" w:hAnsi="Times New Roman" w:cs="Times New Roman"/>
          <w:b/>
          <w:bCs/>
          <w:i/>
          <w:iCs/>
          <w:color w:val="auto"/>
          <w:spacing w:val="-3"/>
          <w:sz w:val="24"/>
          <w:szCs w:val="24"/>
        </w:rPr>
        <w:t xml:space="preserve"> </w:t>
      </w:r>
      <w:r w:rsidRPr="00152D13">
        <w:rPr>
          <w:rFonts w:ascii="Times New Roman" w:hAnsi="Times New Roman" w:cs="Times New Roman"/>
          <w:b/>
          <w:bCs/>
          <w:i/>
          <w:iCs/>
          <w:color w:val="auto"/>
          <w:sz w:val="24"/>
          <w:szCs w:val="24"/>
        </w:rPr>
        <w:t>характеристики</w:t>
      </w:r>
    </w:p>
    <w:p w14:paraId="2EA5C250" w14:textId="77777777" w:rsidR="00152D13" w:rsidRDefault="00152D13" w:rsidP="00152D13">
      <w:pPr>
        <w:pStyle w:val="af2"/>
        <w:spacing w:line="276" w:lineRule="auto"/>
        <w:ind w:firstLine="709"/>
        <w:jc w:val="both"/>
      </w:pPr>
      <w:r w:rsidRPr="00152D13">
        <w:t xml:space="preserve">Средний вес у мальчиков к четырем годам </w:t>
      </w:r>
      <w:r>
        <w:t>достигает 17 кг, у девочек – 16 кг. Средний рост</w:t>
      </w:r>
      <w:r>
        <w:rPr>
          <w:spacing w:val="1"/>
        </w:rPr>
        <w:t xml:space="preserve"> </w:t>
      </w:r>
      <w:r>
        <w:t>у</w:t>
      </w:r>
      <w:r>
        <w:rPr>
          <w:spacing w:val="-4"/>
        </w:rPr>
        <w:t xml:space="preserve"> </w:t>
      </w:r>
      <w:r>
        <w:t>мальчиков к</w:t>
      </w:r>
      <w:r>
        <w:rPr>
          <w:spacing w:val="2"/>
        </w:rPr>
        <w:t xml:space="preserve"> </w:t>
      </w:r>
      <w:r>
        <w:t>четырем годам</w:t>
      </w:r>
      <w:r>
        <w:rPr>
          <w:spacing w:val="-1"/>
        </w:rPr>
        <w:t xml:space="preserve"> </w:t>
      </w:r>
      <w:r>
        <w:t>достигает</w:t>
      </w:r>
      <w:r>
        <w:rPr>
          <w:spacing w:val="1"/>
        </w:rPr>
        <w:t xml:space="preserve"> </w:t>
      </w:r>
      <w:r>
        <w:t>102 см,</w:t>
      </w:r>
      <w:r>
        <w:rPr>
          <w:spacing w:val="1"/>
        </w:rPr>
        <w:t xml:space="preserve"> </w:t>
      </w:r>
      <w:r>
        <w:t>а</w:t>
      </w:r>
      <w:r>
        <w:rPr>
          <w:spacing w:val="1"/>
        </w:rPr>
        <w:t xml:space="preserve"> </w:t>
      </w:r>
      <w:r>
        <w:t>у</w:t>
      </w:r>
      <w:r>
        <w:rPr>
          <w:spacing w:val="-5"/>
        </w:rPr>
        <w:t xml:space="preserve"> </w:t>
      </w:r>
      <w:r>
        <w:t>девочек</w:t>
      </w:r>
      <w:r>
        <w:rPr>
          <w:spacing w:val="1"/>
        </w:rPr>
        <w:t xml:space="preserve"> </w:t>
      </w:r>
      <w:r>
        <w:t>-</w:t>
      </w:r>
      <w:r>
        <w:rPr>
          <w:spacing w:val="-2"/>
        </w:rPr>
        <w:t xml:space="preserve"> </w:t>
      </w:r>
      <w:r>
        <w:t>100,6 см.</w:t>
      </w:r>
    </w:p>
    <w:p w14:paraId="281C47B0" w14:textId="77777777" w:rsidR="00152D13" w:rsidRPr="00152D13" w:rsidRDefault="00152D13" w:rsidP="00152D13">
      <w:pPr>
        <w:pStyle w:val="2"/>
        <w:spacing w:line="276" w:lineRule="auto"/>
        <w:ind w:firstLine="709"/>
        <w:jc w:val="both"/>
        <w:rPr>
          <w:rFonts w:ascii="Times New Roman" w:hAnsi="Times New Roman" w:cs="Times New Roman"/>
          <w:b/>
          <w:bCs/>
          <w:i/>
          <w:iCs/>
          <w:color w:val="auto"/>
          <w:sz w:val="24"/>
          <w:szCs w:val="24"/>
        </w:rPr>
      </w:pPr>
      <w:r w:rsidRPr="00152D13">
        <w:rPr>
          <w:rFonts w:ascii="Times New Roman" w:hAnsi="Times New Roman" w:cs="Times New Roman"/>
          <w:b/>
          <w:bCs/>
          <w:i/>
          <w:iCs/>
          <w:color w:val="auto"/>
          <w:sz w:val="24"/>
          <w:szCs w:val="24"/>
        </w:rPr>
        <w:t>Функциональное</w:t>
      </w:r>
      <w:r w:rsidRPr="00152D13">
        <w:rPr>
          <w:rFonts w:ascii="Times New Roman" w:hAnsi="Times New Roman" w:cs="Times New Roman"/>
          <w:b/>
          <w:bCs/>
          <w:i/>
          <w:iCs/>
          <w:color w:val="auto"/>
          <w:spacing w:val="-4"/>
          <w:sz w:val="24"/>
          <w:szCs w:val="24"/>
        </w:rPr>
        <w:t xml:space="preserve"> </w:t>
      </w:r>
      <w:r w:rsidRPr="00152D13">
        <w:rPr>
          <w:rFonts w:ascii="Times New Roman" w:hAnsi="Times New Roman" w:cs="Times New Roman"/>
          <w:b/>
          <w:bCs/>
          <w:i/>
          <w:iCs/>
          <w:color w:val="auto"/>
          <w:sz w:val="24"/>
          <w:szCs w:val="24"/>
        </w:rPr>
        <w:t>созревание</w:t>
      </w:r>
    </w:p>
    <w:p w14:paraId="5FF6EF7F" w14:textId="77777777" w:rsidR="00152D13" w:rsidRDefault="00152D13" w:rsidP="00152D13">
      <w:pPr>
        <w:pStyle w:val="af2"/>
        <w:spacing w:line="276" w:lineRule="auto"/>
        <w:ind w:firstLine="709"/>
        <w:jc w:val="both"/>
      </w:pPr>
      <w:r>
        <w:t>В данном возрасте уровень развития скелета и мышечной системы определяет возможность</w:t>
      </w:r>
      <w:r>
        <w:rPr>
          <w:spacing w:val="-57"/>
        </w:rPr>
        <w:t xml:space="preserve"> </w:t>
      </w:r>
      <w:r>
        <w:t>формирования</w:t>
      </w:r>
      <w:r>
        <w:rPr>
          <w:spacing w:val="-1"/>
        </w:rPr>
        <w:t xml:space="preserve"> </w:t>
      </w:r>
      <w:r>
        <w:t>осанки,</w:t>
      </w:r>
      <w:r>
        <w:rPr>
          <w:spacing w:val="-3"/>
        </w:rPr>
        <w:t xml:space="preserve"> </w:t>
      </w:r>
      <w:r>
        <w:t>свода</w:t>
      </w:r>
      <w:r>
        <w:rPr>
          <w:spacing w:val="-3"/>
        </w:rPr>
        <w:t xml:space="preserve"> </w:t>
      </w:r>
      <w:r>
        <w:t>стопы, базовых</w:t>
      </w:r>
      <w:r>
        <w:rPr>
          <w:spacing w:val="2"/>
        </w:rPr>
        <w:t xml:space="preserve"> </w:t>
      </w:r>
      <w:r>
        <w:t>двигательных</w:t>
      </w:r>
      <w:r>
        <w:rPr>
          <w:spacing w:val="1"/>
        </w:rPr>
        <w:t xml:space="preserve"> </w:t>
      </w:r>
      <w:r>
        <w:t>стереотипов.</w:t>
      </w:r>
    </w:p>
    <w:p w14:paraId="1F4EBCB2" w14:textId="77777777" w:rsidR="00152D13" w:rsidRDefault="00152D13" w:rsidP="00152D13">
      <w:pPr>
        <w:pStyle w:val="af2"/>
        <w:spacing w:line="276" w:lineRule="auto"/>
        <w:ind w:firstLine="709"/>
        <w:jc w:val="both"/>
      </w:pPr>
      <w:r>
        <w:t>Продолжается</w:t>
      </w:r>
      <w:r>
        <w:rPr>
          <w:spacing w:val="1"/>
        </w:rPr>
        <w:t xml:space="preserve"> </w:t>
      </w:r>
      <w:r>
        <w:t>формирование</w:t>
      </w:r>
      <w:r>
        <w:rPr>
          <w:spacing w:val="1"/>
        </w:rPr>
        <w:t xml:space="preserve"> </w:t>
      </w:r>
      <w:r>
        <w:t>физиологических</w:t>
      </w:r>
      <w:r>
        <w:rPr>
          <w:spacing w:val="1"/>
        </w:rPr>
        <w:t xml:space="preserve"> </w:t>
      </w:r>
      <w:r>
        <w:t>систем</w:t>
      </w:r>
      <w:r>
        <w:rPr>
          <w:spacing w:val="1"/>
        </w:rPr>
        <w:t xml:space="preserve"> </w:t>
      </w:r>
      <w:r>
        <w:t>организма:</w:t>
      </w:r>
      <w:r>
        <w:rPr>
          <w:spacing w:val="1"/>
        </w:rPr>
        <w:t xml:space="preserve"> </w:t>
      </w:r>
      <w:r>
        <w:t>дыхания,</w:t>
      </w:r>
      <w:r>
        <w:rPr>
          <w:spacing w:val="1"/>
        </w:rPr>
        <w:t xml:space="preserve"> </w:t>
      </w:r>
      <w:r>
        <w:t>кровообращения</w:t>
      </w:r>
      <w:r>
        <w:rPr>
          <w:spacing w:val="-1"/>
        </w:rPr>
        <w:t xml:space="preserve"> </w:t>
      </w:r>
      <w:r>
        <w:t>терморегуляции, обеспечения обмена</w:t>
      </w:r>
      <w:r>
        <w:rPr>
          <w:spacing w:val="-1"/>
        </w:rPr>
        <w:t xml:space="preserve"> </w:t>
      </w:r>
      <w:r>
        <w:t>веществ.</w:t>
      </w:r>
    </w:p>
    <w:p w14:paraId="2AA9BF2C" w14:textId="77777777" w:rsidR="00152D13" w:rsidRDefault="00152D13" w:rsidP="00152D13">
      <w:pPr>
        <w:pStyle w:val="af2"/>
        <w:spacing w:line="276" w:lineRule="auto"/>
        <w:ind w:firstLine="709"/>
        <w:jc w:val="both"/>
      </w:pPr>
      <w:r>
        <w:t>Данный</w:t>
      </w:r>
      <w:r>
        <w:rPr>
          <w:spacing w:val="1"/>
        </w:rPr>
        <w:t xml:space="preserve"> </w:t>
      </w:r>
      <w:r>
        <w:t>возраст</w:t>
      </w:r>
      <w:r>
        <w:rPr>
          <w:spacing w:val="1"/>
        </w:rPr>
        <w:t xml:space="preserve"> </w:t>
      </w:r>
      <w:r>
        <w:t>характеризуется</w:t>
      </w:r>
      <w:r>
        <w:rPr>
          <w:spacing w:val="1"/>
        </w:rPr>
        <w:t xml:space="preserve"> </w:t>
      </w:r>
      <w:r>
        <w:t>интенсивным</w:t>
      </w:r>
      <w:r>
        <w:rPr>
          <w:spacing w:val="1"/>
        </w:rPr>
        <w:t xml:space="preserve"> </w:t>
      </w:r>
      <w:r>
        <w:t>созреванием</w:t>
      </w:r>
      <w:r>
        <w:rPr>
          <w:spacing w:val="1"/>
        </w:rPr>
        <w:t xml:space="preserve"> </w:t>
      </w:r>
      <w:r>
        <w:t>нейронного</w:t>
      </w:r>
      <w:r>
        <w:rPr>
          <w:spacing w:val="1"/>
        </w:rPr>
        <w:t xml:space="preserve"> </w:t>
      </w:r>
      <w:r>
        <w:t>аппарата</w:t>
      </w:r>
      <w:r>
        <w:rPr>
          <w:spacing w:val="-57"/>
        </w:rPr>
        <w:t xml:space="preserve"> </w:t>
      </w:r>
      <w:r>
        <w:t>проекционной</w:t>
      </w:r>
      <w:r>
        <w:rPr>
          <w:spacing w:val="-1"/>
        </w:rPr>
        <w:t xml:space="preserve"> </w:t>
      </w:r>
      <w:r>
        <w:t>и ассоциативной</w:t>
      </w:r>
      <w:r>
        <w:rPr>
          <w:spacing w:val="-2"/>
        </w:rPr>
        <w:t xml:space="preserve"> </w:t>
      </w:r>
      <w:r>
        <w:t>коры</w:t>
      </w:r>
      <w:r>
        <w:rPr>
          <w:spacing w:val="-1"/>
        </w:rPr>
        <w:t xml:space="preserve"> </w:t>
      </w:r>
      <w:r>
        <w:t>больших</w:t>
      </w:r>
      <w:r>
        <w:rPr>
          <w:spacing w:val="-1"/>
        </w:rPr>
        <w:t xml:space="preserve"> </w:t>
      </w:r>
      <w:r>
        <w:t>полушарий.</w:t>
      </w:r>
    </w:p>
    <w:p w14:paraId="4D17D1E7" w14:textId="77777777" w:rsidR="00152D13" w:rsidRDefault="00152D13" w:rsidP="00152D13">
      <w:pPr>
        <w:pStyle w:val="af2"/>
        <w:spacing w:line="276" w:lineRule="auto"/>
        <w:ind w:firstLine="709"/>
        <w:jc w:val="both"/>
      </w:pPr>
      <w:r>
        <w:rPr>
          <w:b/>
          <w:i/>
        </w:rPr>
        <w:t>Психические</w:t>
      </w:r>
      <w:r>
        <w:rPr>
          <w:b/>
          <w:i/>
          <w:spacing w:val="1"/>
        </w:rPr>
        <w:t xml:space="preserve"> </w:t>
      </w:r>
      <w:r>
        <w:rPr>
          <w:b/>
          <w:i/>
        </w:rPr>
        <w:t>функции.</w:t>
      </w:r>
      <w:r>
        <w:rPr>
          <w:b/>
          <w:i/>
          <w:spacing w:val="1"/>
        </w:rPr>
        <w:t xml:space="preserve"> </w:t>
      </w:r>
      <w:r>
        <w:t>В</w:t>
      </w:r>
      <w:r>
        <w:rPr>
          <w:spacing w:val="1"/>
        </w:rPr>
        <w:t xml:space="preserve"> </w:t>
      </w:r>
      <w:r>
        <w:t>три-четыре</w:t>
      </w:r>
      <w:r>
        <w:rPr>
          <w:spacing w:val="1"/>
        </w:rPr>
        <w:t xml:space="preserve"> </w:t>
      </w:r>
      <w:r>
        <w:t>года</w:t>
      </w:r>
      <w:r>
        <w:rPr>
          <w:spacing w:val="1"/>
        </w:rPr>
        <w:t xml:space="preserve"> </w:t>
      </w:r>
      <w:r>
        <w:t>память</w:t>
      </w:r>
      <w:r>
        <w:rPr>
          <w:spacing w:val="1"/>
        </w:rPr>
        <w:t xml:space="preserve"> </w:t>
      </w:r>
      <w:r>
        <w:t>ребенка</w:t>
      </w:r>
      <w:r>
        <w:rPr>
          <w:spacing w:val="1"/>
        </w:rPr>
        <w:t xml:space="preserve"> </w:t>
      </w:r>
      <w:r>
        <w:t>носит</w:t>
      </w:r>
      <w:r>
        <w:rPr>
          <w:spacing w:val="1"/>
        </w:rPr>
        <w:t xml:space="preserve"> </w:t>
      </w:r>
      <w:r>
        <w:t>непроизвольный,</w:t>
      </w:r>
      <w:r>
        <w:rPr>
          <w:spacing w:val="-57"/>
        </w:rPr>
        <w:t xml:space="preserve"> </w:t>
      </w:r>
      <w:r>
        <w:t>непосредственный</w:t>
      </w:r>
      <w:r>
        <w:rPr>
          <w:spacing w:val="1"/>
        </w:rPr>
        <w:t xml:space="preserve"> </w:t>
      </w:r>
      <w:r>
        <w:t>характер.</w:t>
      </w:r>
      <w:r>
        <w:rPr>
          <w:spacing w:val="1"/>
        </w:rPr>
        <w:t xml:space="preserve"> </w:t>
      </w:r>
      <w:r>
        <w:t>Наряду</w:t>
      </w:r>
      <w:r>
        <w:rPr>
          <w:spacing w:val="1"/>
        </w:rPr>
        <w:t xml:space="preserve"> </w:t>
      </w:r>
      <w:r>
        <w:t>с</w:t>
      </w:r>
      <w:r>
        <w:rPr>
          <w:spacing w:val="1"/>
        </w:rPr>
        <w:t xml:space="preserve"> </w:t>
      </w:r>
      <w:r>
        <w:t>непроизвольной</w:t>
      </w:r>
      <w:r>
        <w:rPr>
          <w:spacing w:val="1"/>
        </w:rPr>
        <w:t xml:space="preserve"> </w:t>
      </w:r>
      <w:r>
        <w:t>памятью,</w:t>
      </w:r>
      <w:r>
        <w:rPr>
          <w:spacing w:val="1"/>
        </w:rPr>
        <w:t xml:space="preserve"> </w:t>
      </w:r>
      <w:r>
        <w:t>начинает</w:t>
      </w:r>
      <w:r>
        <w:rPr>
          <w:spacing w:val="1"/>
        </w:rPr>
        <w:t xml:space="preserve"> </w:t>
      </w:r>
      <w:r>
        <w:t>формироваться</w:t>
      </w:r>
      <w:r>
        <w:rPr>
          <w:spacing w:val="1"/>
        </w:rPr>
        <w:t xml:space="preserve"> </w:t>
      </w:r>
      <w:r>
        <w:t>и</w:t>
      </w:r>
      <w:r>
        <w:rPr>
          <w:spacing w:val="1"/>
        </w:rPr>
        <w:t xml:space="preserve"> </w:t>
      </w:r>
      <w:r>
        <w:t>произвольная</w:t>
      </w:r>
      <w:r>
        <w:rPr>
          <w:spacing w:val="1"/>
        </w:rPr>
        <w:t xml:space="preserve"> </w:t>
      </w:r>
      <w:r>
        <w:t>память.</w:t>
      </w:r>
      <w:r>
        <w:rPr>
          <w:spacing w:val="1"/>
        </w:rPr>
        <w:t xml:space="preserve"> </w:t>
      </w:r>
      <w:r>
        <w:t>Ребенок</w:t>
      </w:r>
      <w:r>
        <w:rPr>
          <w:spacing w:val="1"/>
        </w:rPr>
        <w:t xml:space="preserve"> </w:t>
      </w:r>
      <w:r>
        <w:t>запоминает</w:t>
      </w:r>
      <w:r>
        <w:rPr>
          <w:spacing w:val="1"/>
        </w:rPr>
        <w:t xml:space="preserve"> </w:t>
      </w:r>
      <w:r>
        <w:t>эмоционально</w:t>
      </w:r>
      <w:r>
        <w:rPr>
          <w:spacing w:val="1"/>
        </w:rPr>
        <w:t xml:space="preserve"> </w:t>
      </w:r>
      <w:r>
        <w:t>значимую</w:t>
      </w:r>
      <w:r>
        <w:rPr>
          <w:spacing w:val="1"/>
        </w:rPr>
        <w:t xml:space="preserve"> </w:t>
      </w:r>
      <w:r>
        <w:t>информацию.</w:t>
      </w:r>
      <w:r>
        <w:rPr>
          <w:spacing w:val="1"/>
        </w:rPr>
        <w:t xml:space="preserve"> </w:t>
      </w:r>
      <w:r>
        <w:t>На</w:t>
      </w:r>
      <w:r>
        <w:rPr>
          <w:spacing w:val="1"/>
        </w:rPr>
        <w:t xml:space="preserve"> </w:t>
      </w:r>
      <w:r>
        <w:t>основе</w:t>
      </w:r>
      <w:r>
        <w:rPr>
          <w:spacing w:val="1"/>
        </w:rPr>
        <w:t xml:space="preserve"> </w:t>
      </w:r>
      <w:r>
        <w:t>накопления</w:t>
      </w:r>
      <w:r>
        <w:rPr>
          <w:spacing w:val="48"/>
        </w:rPr>
        <w:t xml:space="preserve"> </w:t>
      </w:r>
      <w:r>
        <w:t>представлений</w:t>
      </w:r>
      <w:r>
        <w:rPr>
          <w:spacing w:val="50"/>
        </w:rPr>
        <w:t xml:space="preserve"> </w:t>
      </w:r>
      <w:r>
        <w:t>о</w:t>
      </w:r>
      <w:r>
        <w:rPr>
          <w:spacing w:val="49"/>
        </w:rPr>
        <w:t xml:space="preserve"> </w:t>
      </w:r>
      <w:r>
        <w:t>предметах</w:t>
      </w:r>
      <w:r>
        <w:rPr>
          <w:spacing w:val="53"/>
        </w:rPr>
        <w:t xml:space="preserve"> </w:t>
      </w:r>
      <w:r>
        <w:t>окружающего</w:t>
      </w:r>
      <w:r>
        <w:rPr>
          <w:spacing w:val="51"/>
        </w:rPr>
        <w:t xml:space="preserve"> </w:t>
      </w:r>
      <w:r>
        <w:t>мира</w:t>
      </w:r>
      <w:r>
        <w:rPr>
          <w:spacing w:val="52"/>
        </w:rPr>
        <w:t xml:space="preserve"> </w:t>
      </w:r>
      <w:r>
        <w:t>у</w:t>
      </w:r>
      <w:r>
        <w:rPr>
          <w:spacing w:val="47"/>
        </w:rPr>
        <w:t xml:space="preserve"> </w:t>
      </w:r>
      <w:r>
        <w:t>ребенка</w:t>
      </w:r>
      <w:r>
        <w:rPr>
          <w:spacing w:val="51"/>
        </w:rPr>
        <w:t xml:space="preserve"> </w:t>
      </w:r>
      <w:r>
        <w:t>интенсивно</w:t>
      </w:r>
      <w:r>
        <w:rPr>
          <w:spacing w:val="51"/>
        </w:rPr>
        <w:t xml:space="preserve"> </w:t>
      </w:r>
      <w:r>
        <w:t>развивается</w:t>
      </w:r>
    </w:p>
    <w:p w14:paraId="25DC595F" w14:textId="77777777" w:rsidR="00152D13" w:rsidRDefault="00152D13" w:rsidP="00152D13">
      <w:pPr>
        <w:pStyle w:val="af2"/>
        <w:spacing w:line="276" w:lineRule="auto"/>
        <w:ind w:firstLine="709"/>
        <w:jc w:val="both"/>
      </w:pPr>
      <w:r>
        <w:t>образное</w:t>
      </w:r>
      <w:r>
        <w:rPr>
          <w:spacing w:val="1"/>
        </w:rPr>
        <w:t xml:space="preserve"> </w:t>
      </w:r>
      <w:r>
        <w:t>мышление,</w:t>
      </w:r>
      <w:r>
        <w:rPr>
          <w:spacing w:val="1"/>
        </w:rPr>
        <w:t xml:space="preserve"> </w:t>
      </w:r>
      <w:r>
        <w:t>воображение.</w:t>
      </w:r>
      <w:r>
        <w:rPr>
          <w:spacing w:val="1"/>
        </w:rPr>
        <w:t xml:space="preserve"> </w:t>
      </w:r>
      <w:r>
        <w:t>Продолжается</w:t>
      </w:r>
      <w:r>
        <w:rPr>
          <w:spacing w:val="1"/>
        </w:rPr>
        <w:t xml:space="preserve"> </w:t>
      </w:r>
      <w:r>
        <w:t>формирование</w:t>
      </w:r>
      <w:r>
        <w:rPr>
          <w:spacing w:val="1"/>
        </w:rPr>
        <w:t xml:space="preserve"> </w:t>
      </w:r>
      <w:r>
        <w:t>речи,</w:t>
      </w:r>
      <w:r>
        <w:rPr>
          <w:spacing w:val="1"/>
        </w:rPr>
        <w:t xml:space="preserve"> </w:t>
      </w:r>
      <w:r>
        <w:t>накопление</w:t>
      </w:r>
      <w:r>
        <w:rPr>
          <w:spacing w:val="1"/>
        </w:rPr>
        <w:t xml:space="preserve"> </w:t>
      </w:r>
      <w:r>
        <w:t>словаря,</w:t>
      </w:r>
      <w:r>
        <w:rPr>
          <w:spacing w:val="1"/>
        </w:rPr>
        <w:t xml:space="preserve"> </w:t>
      </w:r>
      <w:r>
        <w:t>развитие</w:t>
      </w:r>
      <w:r>
        <w:rPr>
          <w:spacing w:val="-2"/>
        </w:rPr>
        <w:t xml:space="preserve"> </w:t>
      </w:r>
      <w:r>
        <w:t>связной речи.</w:t>
      </w:r>
    </w:p>
    <w:p w14:paraId="115D4BCF" w14:textId="77777777" w:rsidR="00152D13" w:rsidRDefault="00152D13" w:rsidP="00152D13">
      <w:pPr>
        <w:pStyle w:val="af2"/>
        <w:spacing w:line="276" w:lineRule="auto"/>
        <w:ind w:firstLine="709"/>
        <w:jc w:val="both"/>
      </w:pPr>
      <w:r>
        <w:t xml:space="preserve">В три-четыре года внимание </w:t>
      </w:r>
      <w:proofErr w:type="spellStart"/>
      <w:r>
        <w:t>ребѐнка</w:t>
      </w:r>
      <w:proofErr w:type="spellEnd"/>
      <w:r>
        <w:t xml:space="preserve"> носит непроизвольный, непосредственный характер.</w:t>
      </w:r>
      <w:r>
        <w:rPr>
          <w:spacing w:val="1"/>
        </w:rPr>
        <w:t xml:space="preserve"> </w:t>
      </w:r>
      <w:r>
        <w:t>Отмечается двусторонняя связь восприятия и внимания – внимание регулируется восприятием</w:t>
      </w:r>
      <w:r>
        <w:rPr>
          <w:spacing w:val="1"/>
        </w:rPr>
        <w:t xml:space="preserve"> </w:t>
      </w:r>
      <w:r>
        <w:t>(увидел яркое – обратил внимание). В младшем дошкольном возрасте развивается перцептивная</w:t>
      </w:r>
      <w:r>
        <w:rPr>
          <w:spacing w:val="1"/>
        </w:rPr>
        <w:t xml:space="preserve"> </w:t>
      </w:r>
      <w:r>
        <w:t xml:space="preserve">деятельность. Дети от использования </w:t>
      </w:r>
      <w:proofErr w:type="spellStart"/>
      <w:r>
        <w:t>предэталонов</w:t>
      </w:r>
      <w:proofErr w:type="spellEnd"/>
      <w:r>
        <w:t xml:space="preserve"> — индивидуальных единиц восприятия —</w:t>
      </w:r>
      <w:r>
        <w:rPr>
          <w:spacing w:val="1"/>
        </w:rPr>
        <w:t xml:space="preserve"> </w:t>
      </w:r>
      <w:r>
        <w:t>переходят к сенсорным эталонам — культурно выработанным средствам восприятия. К концу</w:t>
      </w:r>
      <w:r>
        <w:rPr>
          <w:spacing w:val="1"/>
        </w:rPr>
        <w:t xml:space="preserve"> </w:t>
      </w:r>
      <w:r>
        <w:t>младшего дошкольного возраста дети могут воспринимать до пяти и более форм предметов и до</w:t>
      </w:r>
      <w:r>
        <w:rPr>
          <w:spacing w:val="1"/>
        </w:rPr>
        <w:t xml:space="preserve"> </w:t>
      </w:r>
      <w:r>
        <w:t>семи</w:t>
      </w:r>
      <w:r>
        <w:rPr>
          <w:spacing w:val="1"/>
        </w:rPr>
        <w:t xml:space="preserve"> </w:t>
      </w:r>
      <w:r>
        <w:t>и</w:t>
      </w:r>
      <w:r>
        <w:rPr>
          <w:spacing w:val="1"/>
        </w:rPr>
        <w:t xml:space="preserve"> </w:t>
      </w:r>
      <w:r>
        <w:t>более</w:t>
      </w:r>
      <w:r>
        <w:rPr>
          <w:spacing w:val="1"/>
        </w:rPr>
        <w:t xml:space="preserve"> </w:t>
      </w:r>
      <w:r>
        <w:t>цветов,</w:t>
      </w:r>
      <w:r>
        <w:rPr>
          <w:spacing w:val="1"/>
        </w:rPr>
        <w:t xml:space="preserve"> </w:t>
      </w:r>
      <w:r>
        <w:t>способны</w:t>
      </w:r>
      <w:r>
        <w:rPr>
          <w:spacing w:val="1"/>
        </w:rPr>
        <w:t xml:space="preserve"> </w:t>
      </w:r>
      <w:r>
        <w:t>дифференцировать</w:t>
      </w:r>
      <w:r>
        <w:rPr>
          <w:spacing w:val="1"/>
        </w:rPr>
        <w:t xml:space="preserve"> </w:t>
      </w:r>
      <w:r>
        <w:t>предметы</w:t>
      </w:r>
      <w:r>
        <w:rPr>
          <w:spacing w:val="1"/>
        </w:rPr>
        <w:t xml:space="preserve"> </w:t>
      </w:r>
      <w:r>
        <w:t>по</w:t>
      </w:r>
      <w:r>
        <w:rPr>
          <w:spacing w:val="1"/>
        </w:rPr>
        <w:t xml:space="preserve"> </w:t>
      </w:r>
      <w:r>
        <w:t>величине,</w:t>
      </w:r>
      <w:r>
        <w:rPr>
          <w:spacing w:val="1"/>
        </w:rPr>
        <w:t xml:space="preserve"> </w:t>
      </w:r>
      <w:r>
        <w:t>ориентироваться</w:t>
      </w:r>
      <w:r>
        <w:rPr>
          <w:spacing w:val="1"/>
        </w:rPr>
        <w:t xml:space="preserve"> </w:t>
      </w:r>
      <w:r>
        <w:t>в</w:t>
      </w:r>
      <w:r>
        <w:rPr>
          <w:spacing w:val="-57"/>
        </w:rPr>
        <w:t xml:space="preserve"> </w:t>
      </w:r>
      <w:r>
        <w:t>пространстве группы детского сада, а при определенной организации образовательного процесса и</w:t>
      </w:r>
      <w:r>
        <w:rPr>
          <w:spacing w:val="-57"/>
        </w:rPr>
        <w:t xml:space="preserve"> </w:t>
      </w:r>
      <w:r>
        <w:t>во</w:t>
      </w:r>
      <w:r>
        <w:rPr>
          <w:spacing w:val="-2"/>
        </w:rPr>
        <w:t xml:space="preserve"> </w:t>
      </w:r>
      <w:r>
        <w:t>всех</w:t>
      </w:r>
      <w:r>
        <w:rPr>
          <w:spacing w:val="2"/>
        </w:rPr>
        <w:t xml:space="preserve"> </w:t>
      </w:r>
      <w:r>
        <w:t>знакомых</w:t>
      </w:r>
      <w:r>
        <w:rPr>
          <w:spacing w:val="1"/>
        </w:rPr>
        <w:t xml:space="preserve"> </w:t>
      </w:r>
      <w:r>
        <w:t>ему</w:t>
      </w:r>
      <w:r>
        <w:rPr>
          <w:spacing w:val="-6"/>
        </w:rPr>
        <w:t xml:space="preserve"> </w:t>
      </w:r>
      <w:r>
        <w:t>помещениях</w:t>
      </w:r>
      <w:r>
        <w:rPr>
          <w:spacing w:val="1"/>
        </w:rPr>
        <w:t xml:space="preserve"> </w:t>
      </w:r>
      <w:r>
        <w:t>образовательной</w:t>
      </w:r>
      <w:r>
        <w:rPr>
          <w:spacing w:val="4"/>
        </w:rPr>
        <w:t xml:space="preserve"> </w:t>
      </w:r>
      <w:r>
        <w:t>организации.</w:t>
      </w:r>
    </w:p>
    <w:p w14:paraId="433203D0" w14:textId="77777777" w:rsidR="00152D13" w:rsidRDefault="00152D13" w:rsidP="00152D13">
      <w:pPr>
        <w:pStyle w:val="af2"/>
        <w:spacing w:line="276" w:lineRule="auto"/>
        <w:ind w:firstLine="709"/>
        <w:jc w:val="both"/>
      </w:pPr>
      <w:r>
        <w:rPr>
          <w:b/>
          <w:i/>
        </w:rPr>
        <w:t xml:space="preserve">Детские виды деятельности. </w:t>
      </w:r>
      <w:r>
        <w:t>Система значимых отношений ребенка с социальной средой</w:t>
      </w:r>
      <w:r>
        <w:rPr>
          <w:spacing w:val="-57"/>
        </w:rPr>
        <w:t xml:space="preserve"> </w:t>
      </w:r>
      <w:r>
        <w:t>определяется возможностями познавательной сферы, наличием образного мышления, наличием</w:t>
      </w:r>
      <w:r>
        <w:rPr>
          <w:spacing w:val="1"/>
        </w:rPr>
        <w:t xml:space="preserve"> </w:t>
      </w:r>
      <w:r>
        <w:t>самосознания</w:t>
      </w:r>
      <w:r>
        <w:rPr>
          <w:spacing w:val="1"/>
        </w:rPr>
        <w:t xml:space="preserve"> </w:t>
      </w:r>
      <w:r>
        <w:t>и</w:t>
      </w:r>
      <w:r>
        <w:rPr>
          <w:spacing w:val="1"/>
        </w:rPr>
        <w:t xml:space="preserve"> </w:t>
      </w:r>
      <w:r>
        <w:t>начальными</w:t>
      </w:r>
      <w:r>
        <w:rPr>
          <w:spacing w:val="1"/>
        </w:rPr>
        <w:t xml:space="preserve"> </w:t>
      </w:r>
      <w:r>
        <w:t>формами</w:t>
      </w:r>
      <w:r>
        <w:rPr>
          <w:spacing w:val="1"/>
        </w:rPr>
        <w:t xml:space="preserve"> </w:t>
      </w:r>
      <w:r>
        <w:t>произвольного</w:t>
      </w:r>
      <w:r>
        <w:rPr>
          <w:spacing w:val="1"/>
        </w:rPr>
        <w:t xml:space="preserve"> </w:t>
      </w:r>
      <w:r>
        <w:t>поведения</w:t>
      </w:r>
      <w:r>
        <w:rPr>
          <w:spacing w:val="1"/>
        </w:rPr>
        <w:t xml:space="preserve"> </w:t>
      </w:r>
      <w:r>
        <w:t>(действие</w:t>
      </w:r>
      <w:r>
        <w:rPr>
          <w:spacing w:val="1"/>
        </w:rPr>
        <w:t xml:space="preserve"> </w:t>
      </w:r>
      <w:r>
        <w:t>по</w:t>
      </w:r>
      <w:r>
        <w:rPr>
          <w:spacing w:val="1"/>
        </w:rPr>
        <w:t xml:space="preserve"> </w:t>
      </w:r>
      <w:r>
        <w:t>инструкции,</w:t>
      </w:r>
      <w:r>
        <w:rPr>
          <w:spacing w:val="1"/>
        </w:rPr>
        <w:t xml:space="preserve"> </w:t>
      </w:r>
      <w:r>
        <w:t>действие по образцу). Социальная ситуация развития характеризуется выраженным интересом</w:t>
      </w:r>
      <w:r>
        <w:rPr>
          <w:spacing w:val="1"/>
        </w:rPr>
        <w:t xml:space="preserve"> </w:t>
      </w:r>
      <w:r>
        <w:t>ребенка к системе социальных отношений между людьми (мама-дочка, врач-пациент), ребенок</w:t>
      </w:r>
      <w:r>
        <w:rPr>
          <w:spacing w:val="1"/>
        </w:rPr>
        <w:t xml:space="preserve"> </w:t>
      </w:r>
      <w:r>
        <w:t>хочет подражать взрослому, быть «как взрослый». Противоречие между стремлением быть «как</w:t>
      </w:r>
      <w:r>
        <w:rPr>
          <w:spacing w:val="1"/>
        </w:rPr>
        <w:t xml:space="preserve"> </w:t>
      </w:r>
      <w:r>
        <w:t>взрослый» и невозможностью непосредственного воплощения данного стремления приводит к</w:t>
      </w:r>
      <w:r>
        <w:rPr>
          <w:spacing w:val="1"/>
        </w:rPr>
        <w:t xml:space="preserve"> </w:t>
      </w:r>
      <w:r>
        <w:t>формированию</w:t>
      </w:r>
      <w:r>
        <w:rPr>
          <w:spacing w:val="1"/>
        </w:rPr>
        <w:t xml:space="preserve"> </w:t>
      </w:r>
      <w:r>
        <w:t>игровой</w:t>
      </w:r>
      <w:r>
        <w:rPr>
          <w:spacing w:val="1"/>
        </w:rPr>
        <w:t xml:space="preserve"> </w:t>
      </w:r>
      <w:r>
        <w:t>дея</w:t>
      </w:r>
      <w:r>
        <w:lastRenderedPageBreak/>
        <w:t>тельности,</w:t>
      </w:r>
      <w:r>
        <w:rPr>
          <w:spacing w:val="1"/>
        </w:rPr>
        <w:t xml:space="preserve"> </w:t>
      </w:r>
      <w:r>
        <w:t>где</w:t>
      </w:r>
      <w:r>
        <w:rPr>
          <w:spacing w:val="1"/>
        </w:rPr>
        <w:t xml:space="preserve"> </w:t>
      </w:r>
      <w:r>
        <w:t>ребенок</w:t>
      </w:r>
      <w:r>
        <w:rPr>
          <w:spacing w:val="1"/>
        </w:rPr>
        <w:t xml:space="preserve"> </w:t>
      </w:r>
      <w:r>
        <w:t>в</w:t>
      </w:r>
      <w:r>
        <w:rPr>
          <w:spacing w:val="1"/>
        </w:rPr>
        <w:t xml:space="preserve"> </w:t>
      </w:r>
      <w:r>
        <w:t>доступной</w:t>
      </w:r>
      <w:r>
        <w:rPr>
          <w:spacing w:val="1"/>
        </w:rPr>
        <w:t xml:space="preserve"> </w:t>
      </w:r>
      <w:r>
        <w:t>для</w:t>
      </w:r>
      <w:r>
        <w:rPr>
          <w:spacing w:val="1"/>
        </w:rPr>
        <w:t xml:space="preserve"> </w:t>
      </w:r>
      <w:r>
        <w:t>него</w:t>
      </w:r>
      <w:r>
        <w:rPr>
          <w:spacing w:val="1"/>
        </w:rPr>
        <w:t xml:space="preserve"> </w:t>
      </w:r>
      <w:r>
        <w:t>форме</w:t>
      </w:r>
      <w:r>
        <w:rPr>
          <w:spacing w:val="1"/>
        </w:rPr>
        <w:t xml:space="preserve"> </w:t>
      </w:r>
      <w:r>
        <w:t>отображает</w:t>
      </w:r>
      <w:r>
        <w:rPr>
          <w:spacing w:val="1"/>
        </w:rPr>
        <w:t xml:space="preserve"> </w:t>
      </w:r>
      <w:r>
        <w:t>систему человеческих</w:t>
      </w:r>
      <w:r>
        <w:rPr>
          <w:spacing w:val="1"/>
        </w:rPr>
        <w:t xml:space="preserve"> </w:t>
      </w:r>
      <w:r>
        <w:t>взаимоотношений,</w:t>
      </w:r>
      <w:r>
        <w:rPr>
          <w:spacing w:val="1"/>
        </w:rPr>
        <w:t xml:space="preserve"> </w:t>
      </w:r>
      <w:r>
        <w:t>осваивает</w:t>
      </w:r>
      <w:r>
        <w:rPr>
          <w:spacing w:val="1"/>
        </w:rPr>
        <w:t xml:space="preserve"> </w:t>
      </w:r>
      <w:r>
        <w:t>и</w:t>
      </w:r>
      <w:r>
        <w:rPr>
          <w:spacing w:val="1"/>
        </w:rPr>
        <w:t xml:space="preserve"> </w:t>
      </w:r>
      <w:r>
        <w:t>применяет</w:t>
      </w:r>
      <w:r>
        <w:rPr>
          <w:spacing w:val="1"/>
        </w:rPr>
        <w:t xml:space="preserve"> </w:t>
      </w:r>
      <w:r>
        <w:t>нормы и</w:t>
      </w:r>
      <w:r>
        <w:rPr>
          <w:spacing w:val="1"/>
        </w:rPr>
        <w:t xml:space="preserve"> </w:t>
      </w:r>
      <w:r>
        <w:t>правила общения и</w:t>
      </w:r>
      <w:r>
        <w:rPr>
          <w:spacing w:val="1"/>
        </w:rPr>
        <w:t xml:space="preserve"> </w:t>
      </w:r>
      <w:r>
        <w:t>взаимодействия</w:t>
      </w:r>
      <w:r>
        <w:rPr>
          <w:spacing w:val="1"/>
        </w:rPr>
        <w:t xml:space="preserve"> </w:t>
      </w:r>
      <w:r>
        <w:t>человека</w:t>
      </w:r>
      <w:r>
        <w:rPr>
          <w:spacing w:val="1"/>
        </w:rPr>
        <w:t xml:space="preserve"> </w:t>
      </w:r>
      <w:r>
        <w:t>в</w:t>
      </w:r>
      <w:r>
        <w:rPr>
          <w:spacing w:val="1"/>
        </w:rPr>
        <w:t xml:space="preserve"> </w:t>
      </w:r>
      <w:r>
        <w:t>разных</w:t>
      </w:r>
      <w:r>
        <w:rPr>
          <w:spacing w:val="1"/>
        </w:rPr>
        <w:t xml:space="preserve"> </w:t>
      </w:r>
      <w:r>
        <w:t>сферах</w:t>
      </w:r>
      <w:r>
        <w:rPr>
          <w:spacing w:val="1"/>
        </w:rPr>
        <w:t xml:space="preserve"> </w:t>
      </w:r>
      <w:r>
        <w:t>жизни.</w:t>
      </w:r>
      <w:r>
        <w:rPr>
          <w:spacing w:val="1"/>
        </w:rPr>
        <w:t xml:space="preserve"> </w:t>
      </w:r>
      <w:r>
        <w:t>Игра</w:t>
      </w:r>
      <w:r>
        <w:rPr>
          <w:spacing w:val="1"/>
        </w:rPr>
        <w:t xml:space="preserve"> </w:t>
      </w:r>
      <w:r>
        <w:t>детей</w:t>
      </w:r>
      <w:r>
        <w:rPr>
          <w:spacing w:val="1"/>
        </w:rPr>
        <w:t xml:space="preserve"> </w:t>
      </w:r>
      <w:r>
        <w:t>в</w:t>
      </w:r>
      <w:r>
        <w:rPr>
          <w:spacing w:val="1"/>
        </w:rPr>
        <w:t xml:space="preserve"> </w:t>
      </w:r>
      <w:r>
        <w:t>три-четыре</w:t>
      </w:r>
      <w:r>
        <w:rPr>
          <w:spacing w:val="1"/>
        </w:rPr>
        <w:t xml:space="preserve"> </w:t>
      </w:r>
      <w:r>
        <w:t>года</w:t>
      </w:r>
      <w:r>
        <w:rPr>
          <w:spacing w:val="1"/>
        </w:rPr>
        <w:t xml:space="preserve"> </w:t>
      </w:r>
      <w:r>
        <w:t>отличается</w:t>
      </w:r>
      <w:r>
        <w:rPr>
          <w:spacing w:val="1"/>
        </w:rPr>
        <w:t xml:space="preserve"> </w:t>
      </w:r>
      <w:r>
        <w:t>однообразием сюжетов, где центральным содержанием игровой деятельности является действие с</w:t>
      </w:r>
      <w:r>
        <w:rPr>
          <w:spacing w:val="1"/>
        </w:rPr>
        <w:t xml:space="preserve"> </w:t>
      </w:r>
      <w:r>
        <w:t>игрушкой, игра протекает либо в индивидуальной форме, либо в паре, нарушение логики игры</w:t>
      </w:r>
      <w:r>
        <w:rPr>
          <w:spacing w:val="1"/>
        </w:rPr>
        <w:t xml:space="preserve"> </w:t>
      </w:r>
      <w:r>
        <w:t>ребенком</w:t>
      </w:r>
      <w:r>
        <w:rPr>
          <w:spacing w:val="-2"/>
        </w:rPr>
        <w:t xml:space="preserve"> </w:t>
      </w:r>
      <w:r>
        <w:t>не</w:t>
      </w:r>
      <w:r>
        <w:rPr>
          <w:spacing w:val="-1"/>
        </w:rPr>
        <w:t xml:space="preserve"> </w:t>
      </w:r>
      <w:r>
        <w:t>опротестовывается.</w:t>
      </w:r>
    </w:p>
    <w:p w14:paraId="70C92491" w14:textId="77777777" w:rsidR="00152D13" w:rsidRDefault="00152D13" w:rsidP="00152D13">
      <w:pPr>
        <w:pStyle w:val="af2"/>
        <w:spacing w:line="276" w:lineRule="auto"/>
        <w:ind w:firstLine="709"/>
        <w:jc w:val="both"/>
      </w:pPr>
      <w:r>
        <w:t>В</w:t>
      </w:r>
      <w:r>
        <w:rPr>
          <w:spacing w:val="1"/>
        </w:rPr>
        <w:t xml:space="preserve"> </w:t>
      </w:r>
      <w:r>
        <w:t>данный</w:t>
      </w:r>
      <w:r>
        <w:rPr>
          <w:spacing w:val="1"/>
        </w:rPr>
        <w:t xml:space="preserve"> </w:t>
      </w:r>
      <w:r>
        <w:t>период</w:t>
      </w:r>
      <w:r>
        <w:rPr>
          <w:spacing w:val="1"/>
        </w:rPr>
        <w:t xml:space="preserve"> </w:t>
      </w:r>
      <w:r>
        <w:t>начинают</w:t>
      </w:r>
      <w:r>
        <w:rPr>
          <w:spacing w:val="1"/>
        </w:rPr>
        <w:t xml:space="preserve"> </w:t>
      </w:r>
      <w:r>
        <w:t>формироваться</w:t>
      </w:r>
      <w:r>
        <w:rPr>
          <w:spacing w:val="1"/>
        </w:rPr>
        <w:t xml:space="preserve"> </w:t>
      </w:r>
      <w:r>
        <w:t>продуктивные</w:t>
      </w:r>
      <w:r>
        <w:rPr>
          <w:spacing w:val="1"/>
        </w:rPr>
        <w:t xml:space="preserve"> </w:t>
      </w:r>
      <w:r>
        <w:t>виды</w:t>
      </w:r>
      <w:r>
        <w:rPr>
          <w:spacing w:val="61"/>
        </w:rPr>
        <w:t xml:space="preserve"> </w:t>
      </w:r>
      <w:r>
        <w:t>деятельности,</w:t>
      </w:r>
      <w:r>
        <w:rPr>
          <w:spacing w:val="1"/>
        </w:rPr>
        <w:t xml:space="preserve"> </w:t>
      </w:r>
      <w:r>
        <w:t>формируются первичные навыки рисования, лепки, конструирования. Графические образы пока</w:t>
      </w:r>
      <w:r>
        <w:rPr>
          <w:spacing w:val="1"/>
        </w:rPr>
        <w:t xml:space="preserve"> </w:t>
      </w:r>
      <w:r>
        <w:t>бедны, у одних детей в изображениях отсутствуют детали, у других рисунки могут быть более</w:t>
      </w:r>
      <w:r>
        <w:rPr>
          <w:spacing w:val="1"/>
        </w:rPr>
        <w:t xml:space="preserve"> </w:t>
      </w:r>
      <w:r>
        <w:t>детализированы.</w:t>
      </w:r>
      <w:r>
        <w:rPr>
          <w:spacing w:val="-1"/>
        </w:rPr>
        <w:t xml:space="preserve"> </w:t>
      </w:r>
      <w:r>
        <w:t>Дети</w:t>
      </w:r>
      <w:r>
        <w:rPr>
          <w:spacing w:val="-1"/>
        </w:rPr>
        <w:t xml:space="preserve"> </w:t>
      </w:r>
      <w:r>
        <w:t>начинают активно</w:t>
      </w:r>
      <w:r>
        <w:rPr>
          <w:spacing w:val="-1"/>
        </w:rPr>
        <w:t xml:space="preserve"> </w:t>
      </w:r>
      <w:r>
        <w:t>использовать</w:t>
      </w:r>
      <w:r>
        <w:rPr>
          <w:spacing w:val="-1"/>
        </w:rPr>
        <w:t xml:space="preserve"> </w:t>
      </w:r>
      <w:r>
        <w:t>цвет.</w:t>
      </w:r>
    </w:p>
    <w:p w14:paraId="6F8CBEFE" w14:textId="77777777" w:rsidR="00152D13" w:rsidRDefault="00152D13" w:rsidP="00152D13">
      <w:pPr>
        <w:pStyle w:val="af2"/>
        <w:spacing w:line="276" w:lineRule="auto"/>
        <w:ind w:firstLine="709"/>
        <w:jc w:val="both"/>
      </w:pPr>
      <w:r>
        <w:t>Большое</w:t>
      </w:r>
      <w:r>
        <w:rPr>
          <w:spacing w:val="1"/>
        </w:rPr>
        <w:t xml:space="preserve"> </w:t>
      </w:r>
      <w:r>
        <w:t>значение</w:t>
      </w:r>
      <w:r>
        <w:rPr>
          <w:spacing w:val="1"/>
        </w:rPr>
        <w:t xml:space="preserve"> </w:t>
      </w:r>
      <w:r>
        <w:t>для</w:t>
      </w:r>
      <w:r>
        <w:rPr>
          <w:spacing w:val="1"/>
        </w:rPr>
        <w:t xml:space="preserve"> </w:t>
      </w:r>
      <w:r>
        <w:t>развития</w:t>
      </w:r>
      <w:r>
        <w:rPr>
          <w:spacing w:val="1"/>
        </w:rPr>
        <w:t xml:space="preserve"> </w:t>
      </w:r>
      <w:r>
        <w:t>мелкой</w:t>
      </w:r>
      <w:r>
        <w:rPr>
          <w:spacing w:val="1"/>
        </w:rPr>
        <w:t xml:space="preserve"> </w:t>
      </w:r>
      <w:r>
        <w:t>моторики</w:t>
      </w:r>
      <w:r>
        <w:rPr>
          <w:spacing w:val="1"/>
        </w:rPr>
        <w:t xml:space="preserve"> </w:t>
      </w:r>
      <w:r>
        <w:t>имеет</w:t>
      </w:r>
      <w:r>
        <w:rPr>
          <w:spacing w:val="1"/>
        </w:rPr>
        <w:t xml:space="preserve"> </w:t>
      </w:r>
      <w:r>
        <w:t>лепка.</w:t>
      </w:r>
      <w:r>
        <w:rPr>
          <w:spacing w:val="1"/>
        </w:rPr>
        <w:t xml:space="preserve"> </w:t>
      </w:r>
      <w:r>
        <w:t>Дети</w:t>
      </w:r>
      <w:r>
        <w:rPr>
          <w:spacing w:val="1"/>
        </w:rPr>
        <w:t xml:space="preserve"> </w:t>
      </w:r>
      <w:r>
        <w:t>способны</w:t>
      </w:r>
      <w:r>
        <w:rPr>
          <w:spacing w:val="1"/>
        </w:rPr>
        <w:t xml:space="preserve"> </w:t>
      </w:r>
      <w:r>
        <w:t>под</w:t>
      </w:r>
      <w:r>
        <w:rPr>
          <w:spacing w:val="1"/>
        </w:rPr>
        <w:t xml:space="preserve"> </w:t>
      </w:r>
      <w:r>
        <w:t>руководством взрослого</w:t>
      </w:r>
      <w:r>
        <w:rPr>
          <w:spacing w:val="-1"/>
        </w:rPr>
        <w:t xml:space="preserve"> </w:t>
      </w:r>
      <w:r>
        <w:t>вылепить</w:t>
      </w:r>
      <w:r>
        <w:rPr>
          <w:spacing w:val="1"/>
        </w:rPr>
        <w:t xml:space="preserve"> </w:t>
      </w:r>
      <w:r>
        <w:t>простые</w:t>
      </w:r>
      <w:r>
        <w:rPr>
          <w:spacing w:val="-1"/>
        </w:rPr>
        <w:t xml:space="preserve"> </w:t>
      </w:r>
      <w:r>
        <w:t>предметы.</w:t>
      </w:r>
    </w:p>
    <w:p w14:paraId="0587FAE8" w14:textId="77777777" w:rsidR="00152D13" w:rsidRDefault="00152D13" w:rsidP="00152D13">
      <w:pPr>
        <w:pStyle w:val="af2"/>
        <w:spacing w:line="276" w:lineRule="auto"/>
        <w:ind w:firstLine="709"/>
        <w:jc w:val="both"/>
      </w:pPr>
      <w:r>
        <w:t>Конструктивная деятельность в младшем дошкольном возрасте ограничена возведением</w:t>
      </w:r>
      <w:r>
        <w:rPr>
          <w:spacing w:val="1"/>
        </w:rPr>
        <w:t xml:space="preserve"> </w:t>
      </w:r>
      <w:r>
        <w:t>несложных построек</w:t>
      </w:r>
      <w:r>
        <w:rPr>
          <w:spacing w:val="-2"/>
        </w:rPr>
        <w:t xml:space="preserve"> </w:t>
      </w:r>
      <w:r>
        <w:t>по</w:t>
      </w:r>
      <w:r>
        <w:rPr>
          <w:spacing w:val="-3"/>
        </w:rPr>
        <w:t xml:space="preserve"> </w:t>
      </w:r>
      <w:r>
        <w:t>образцу</w:t>
      </w:r>
      <w:r>
        <w:rPr>
          <w:spacing w:val="-8"/>
        </w:rPr>
        <w:t xml:space="preserve"> </w:t>
      </w:r>
      <w:r>
        <w:t>и по замыслу.</w:t>
      </w:r>
    </w:p>
    <w:p w14:paraId="4CB147A9" w14:textId="77777777" w:rsidR="00152D13" w:rsidRDefault="00152D13" w:rsidP="00152D13">
      <w:pPr>
        <w:pStyle w:val="af2"/>
        <w:spacing w:line="276" w:lineRule="auto"/>
        <w:ind w:firstLine="709"/>
        <w:jc w:val="both"/>
      </w:pPr>
      <w:r>
        <w:rPr>
          <w:b/>
          <w:i/>
        </w:rPr>
        <w:t xml:space="preserve">Коммуникация и социализация. </w:t>
      </w:r>
      <w:r>
        <w:t>В общении со взрослыми, наряду с ситуативно-деловой</w:t>
      </w:r>
      <w:r>
        <w:rPr>
          <w:spacing w:val="1"/>
        </w:rPr>
        <w:t xml:space="preserve"> </w:t>
      </w:r>
      <w:r>
        <w:t>формой</w:t>
      </w:r>
      <w:r>
        <w:rPr>
          <w:spacing w:val="1"/>
        </w:rPr>
        <w:t xml:space="preserve"> </w:t>
      </w:r>
      <w:r>
        <w:t>общения,</w:t>
      </w:r>
      <w:r>
        <w:rPr>
          <w:spacing w:val="1"/>
        </w:rPr>
        <w:t xml:space="preserve"> </w:t>
      </w:r>
      <w:r>
        <w:t>начинает</w:t>
      </w:r>
      <w:r>
        <w:rPr>
          <w:spacing w:val="1"/>
        </w:rPr>
        <w:t xml:space="preserve"> </w:t>
      </w:r>
      <w:r>
        <w:t>интенсивно</w:t>
      </w:r>
      <w:r>
        <w:rPr>
          <w:spacing w:val="1"/>
        </w:rPr>
        <w:t xml:space="preserve"> </w:t>
      </w:r>
      <w:r>
        <w:t>формироваться</w:t>
      </w:r>
      <w:r>
        <w:rPr>
          <w:spacing w:val="1"/>
        </w:rPr>
        <w:t xml:space="preserve"> </w:t>
      </w:r>
      <w:proofErr w:type="spellStart"/>
      <w:r>
        <w:t>внеситуативно</w:t>
      </w:r>
      <w:proofErr w:type="spellEnd"/>
      <w:r>
        <w:t>-познавательная</w:t>
      </w:r>
      <w:r>
        <w:rPr>
          <w:spacing w:val="1"/>
        </w:rPr>
        <w:t xml:space="preserve"> </w:t>
      </w:r>
      <w:r>
        <w:t>форма</w:t>
      </w:r>
      <w:r>
        <w:rPr>
          <w:spacing w:val="1"/>
        </w:rPr>
        <w:t xml:space="preserve"> </w:t>
      </w:r>
      <w:r>
        <w:t>общения,</w:t>
      </w:r>
      <w:r>
        <w:rPr>
          <w:spacing w:val="1"/>
        </w:rPr>
        <w:t xml:space="preserve"> </w:t>
      </w:r>
      <w:r>
        <w:t>формируются</w:t>
      </w:r>
      <w:r>
        <w:rPr>
          <w:spacing w:val="1"/>
        </w:rPr>
        <w:t xml:space="preserve"> </w:t>
      </w:r>
      <w:r>
        <w:t>основы</w:t>
      </w:r>
      <w:r>
        <w:rPr>
          <w:spacing w:val="1"/>
        </w:rPr>
        <w:t xml:space="preserve"> </w:t>
      </w:r>
      <w:r>
        <w:t>познавательного</w:t>
      </w:r>
      <w:r>
        <w:rPr>
          <w:spacing w:val="1"/>
        </w:rPr>
        <w:t xml:space="preserve"> </w:t>
      </w:r>
      <w:r>
        <w:t>общения.</w:t>
      </w:r>
      <w:r>
        <w:rPr>
          <w:spacing w:val="1"/>
        </w:rPr>
        <w:t xml:space="preserve"> </w:t>
      </w:r>
      <w:r>
        <w:t>Со</w:t>
      </w:r>
      <w:r>
        <w:rPr>
          <w:spacing w:val="1"/>
        </w:rPr>
        <w:t xml:space="preserve"> </w:t>
      </w:r>
      <w:r>
        <w:t>сверстниками</w:t>
      </w:r>
      <w:r>
        <w:rPr>
          <w:spacing w:val="1"/>
        </w:rPr>
        <w:t xml:space="preserve"> </w:t>
      </w:r>
      <w:r>
        <w:t>интенсивно</w:t>
      </w:r>
      <w:r>
        <w:rPr>
          <w:spacing w:val="1"/>
        </w:rPr>
        <w:t xml:space="preserve"> </w:t>
      </w:r>
      <w:r>
        <w:t>формируется</w:t>
      </w:r>
      <w:r>
        <w:rPr>
          <w:spacing w:val="1"/>
        </w:rPr>
        <w:t xml:space="preserve"> </w:t>
      </w:r>
      <w:r>
        <w:t>ситуативно-деловая</w:t>
      </w:r>
      <w:r>
        <w:rPr>
          <w:spacing w:val="1"/>
        </w:rPr>
        <w:t xml:space="preserve"> </w:t>
      </w:r>
      <w:r>
        <w:t>форма</w:t>
      </w:r>
      <w:r>
        <w:rPr>
          <w:spacing w:val="1"/>
        </w:rPr>
        <w:t xml:space="preserve"> </w:t>
      </w:r>
      <w:r>
        <w:t>общения,</w:t>
      </w:r>
      <w:r>
        <w:rPr>
          <w:spacing w:val="1"/>
        </w:rPr>
        <w:t xml:space="preserve"> </w:t>
      </w:r>
      <w:r>
        <w:t>что</w:t>
      </w:r>
      <w:r>
        <w:rPr>
          <w:spacing w:val="1"/>
        </w:rPr>
        <w:t xml:space="preserve"> </w:t>
      </w:r>
      <w:r>
        <w:t>определяется</w:t>
      </w:r>
      <w:r>
        <w:rPr>
          <w:spacing w:val="1"/>
        </w:rPr>
        <w:t xml:space="preserve"> </w:t>
      </w:r>
      <w:r>
        <w:t>становлением</w:t>
      </w:r>
      <w:r>
        <w:rPr>
          <w:spacing w:val="1"/>
        </w:rPr>
        <w:t xml:space="preserve"> </w:t>
      </w:r>
      <w:r>
        <w:t>игровой</w:t>
      </w:r>
      <w:r>
        <w:rPr>
          <w:spacing w:val="1"/>
        </w:rPr>
        <w:t xml:space="preserve"> </w:t>
      </w:r>
      <w:r>
        <w:t>деятельности</w:t>
      </w:r>
      <w:r>
        <w:rPr>
          <w:spacing w:val="1"/>
        </w:rPr>
        <w:t xml:space="preserve"> </w:t>
      </w:r>
      <w:r>
        <w:t>и</w:t>
      </w:r>
      <w:r>
        <w:rPr>
          <w:spacing w:val="1"/>
        </w:rPr>
        <w:t xml:space="preserve"> </w:t>
      </w:r>
      <w:r>
        <w:t>необходимостью</w:t>
      </w:r>
      <w:r>
        <w:rPr>
          <w:spacing w:val="1"/>
        </w:rPr>
        <w:t xml:space="preserve"> </w:t>
      </w:r>
      <w:r>
        <w:t>согласовывать</w:t>
      </w:r>
      <w:r>
        <w:rPr>
          <w:spacing w:val="1"/>
        </w:rPr>
        <w:t xml:space="preserve"> </w:t>
      </w:r>
      <w:r>
        <w:t>действия</w:t>
      </w:r>
      <w:r>
        <w:rPr>
          <w:spacing w:val="1"/>
        </w:rPr>
        <w:t xml:space="preserve"> </w:t>
      </w:r>
      <w:r>
        <w:t>с</w:t>
      </w:r>
      <w:r>
        <w:rPr>
          <w:spacing w:val="1"/>
        </w:rPr>
        <w:t xml:space="preserve"> </w:t>
      </w:r>
      <w:r>
        <w:t>другим</w:t>
      </w:r>
      <w:r>
        <w:rPr>
          <w:spacing w:val="1"/>
        </w:rPr>
        <w:t xml:space="preserve"> </w:t>
      </w:r>
      <w:r>
        <w:t>ребенком</w:t>
      </w:r>
      <w:r>
        <w:rPr>
          <w:spacing w:val="1"/>
        </w:rPr>
        <w:t xml:space="preserve"> </w:t>
      </w:r>
      <w:r>
        <w:t>в</w:t>
      </w:r>
      <w:r>
        <w:rPr>
          <w:spacing w:val="1"/>
        </w:rPr>
        <w:t xml:space="preserve"> </w:t>
      </w:r>
      <w:r>
        <w:t>ходе</w:t>
      </w:r>
      <w:r>
        <w:rPr>
          <w:spacing w:val="1"/>
        </w:rPr>
        <w:t xml:space="preserve"> </w:t>
      </w:r>
      <w:r>
        <w:t>игрового</w:t>
      </w:r>
      <w:r>
        <w:rPr>
          <w:spacing w:val="-57"/>
        </w:rPr>
        <w:t xml:space="preserve"> </w:t>
      </w:r>
      <w:r>
        <w:t>взаимодействия.</w:t>
      </w:r>
      <w:r>
        <w:rPr>
          <w:spacing w:val="1"/>
        </w:rPr>
        <w:t xml:space="preserve"> </w:t>
      </w:r>
      <w:r>
        <w:t>Положительно-индифферентное</w:t>
      </w:r>
      <w:r>
        <w:rPr>
          <w:spacing w:val="1"/>
        </w:rPr>
        <w:t xml:space="preserve"> </w:t>
      </w:r>
      <w:r>
        <w:t>отношение</w:t>
      </w:r>
      <w:r>
        <w:rPr>
          <w:spacing w:val="1"/>
        </w:rPr>
        <w:t xml:space="preserve"> </w:t>
      </w:r>
      <w:r>
        <w:t>к</w:t>
      </w:r>
      <w:r>
        <w:rPr>
          <w:spacing w:val="1"/>
        </w:rPr>
        <w:t xml:space="preserve"> </w:t>
      </w:r>
      <w:r>
        <w:t>сверстнику,</w:t>
      </w:r>
      <w:r>
        <w:rPr>
          <w:spacing w:val="1"/>
        </w:rPr>
        <w:t xml:space="preserve"> </w:t>
      </w:r>
      <w:r>
        <w:t>преобладающее</w:t>
      </w:r>
      <w:r>
        <w:rPr>
          <w:spacing w:val="1"/>
        </w:rPr>
        <w:t xml:space="preserve"> </w:t>
      </w:r>
      <w:r>
        <w:t>в</w:t>
      </w:r>
      <w:r>
        <w:rPr>
          <w:spacing w:val="1"/>
        </w:rPr>
        <w:t xml:space="preserve"> </w:t>
      </w:r>
      <w:r>
        <w:t>раннем возрасте, сменяется конкурентным типом отношения к сверстнику, где другой ребенок</w:t>
      </w:r>
      <w:r>
        <w:rPr>
          <w:spacing w:val="1"/>
        </w:rPr>
        <w:t xml:space="preserve"> </w:t>
      </w:r>
      <w:r>
        <w:t>выступает</w:t>
      </w:r>
      <w:r>
        <w:rPr>
          <w:spacing w:val="-1"/>
        </w:rPr>
        <w:t xml:space="preserve"> </w:t>
      </w:r>
      <w:r>
        <w:t>в</w:t>
      </w:r>
      <w:r>
        <w:rPr>
          <w:spacing w:val="-1"/>
        </w:rPr>
        <w:t xml:space="preserve"> </w:t>
      </w:r>
      <w:r>
        <w:t>качестве</w:t>
      </w:r>
      <w:r>
        <w:rPr>
          <w:spacing w:val="-1"/>
        </w:rPr>
        <w:t xml:space="preserve"> </w:t>
      </w:r>
      <w:r>
        <w:t>средства</w:t>
      </w:r>
      <w:r>
        <w:rPr>
          <w:spacing w:val="-1"/>
        </w:rPr>
        <w:t xml:space="preserve"> </w:t>
      </w:r>
      <w:r>
        <w:t>самопознания.</w:t>
      </w:r>
    </w:p>
    <w:p w14:paraId="4816ECC5" w14:textId="77777777" w:rsidR="00152D13" w:rsidRDefault="00152D13" w:rsidP="00152D13">
      <w:pPr>
        <w:pStyle w:val="af2"/>
        <w:spacing w:line="276" w:lineRule="auto"/>
        <w:ind w:firstLine="709"/>
        <w:jc w:val="both"/>
      </w:pPr>
      <w:r>
        <w:rPr>
          <w:b/>
          <w:i/>
        </w:rPr>
        <w:t xml:space="preserve">Саморегуляция. </w:t>
      </w:r>
      <w:r>
        <w:t>В три года у ребенка преобладает ситуативное поведение, произвольное</w:t>
      </w:r>
      <w:r>
        <w:rPr>
          <w:spacing w:val="1"/>
        </w:rPr>
        <w:t xml:space="preserve"> </w:t>
      </w:r>
      <w:r>
        <w:t>поведение,</w:t>
      </w:r>
      <w:r>
        <w:rPr>
          <w:spacing w:val="1"/>
        </w:rPr>
        <w:t xml:space="preserve"> </w:t>
      </w:r>
      <w:r>
        <w:t>в</w:t>
      </w:r>
      <w:r>
        <w:rPr>
          <w:spacing w:val="1"/>
        </w:rPr>
        <w:t xml:space="preserve"> </w:t>
      </w:r>
      <w:r>
        <w:t>основном,</w:t>
      </w:r>
      <w:r>
        <w:rPr>
          <w:spacing w:val="1"/>
        </w:rPr>
        <w:t xml:space="preserve"> </w:t>
      </w:r>
      <w:r>
        <w:t>регулируется</w:t>
      </w:r>
      <w:r>
        <w:rPr>
          <w:spacing w:val="1"/>
        </w:rPr>
        <w:t xml:space="preserve"> </w:t>
      </w:r>
      <w:r>
        <w:t>взрослым.</w:t>
      </w:r>
      <w:r>
        <w:rPr>
          <w:spacing w:val="1"/>
        </w:rPr>
        <w:t xml:space="preserve"> </w:t>
      </w:r>
      <w:r>
        <w:t>При</w:t>
      </w:r>
      <w:r>
        <w:rPr>
          <w:spacing w:val="1"/>
        </w:rPr>
        <w:t xml:space="preserve"> </w:t>
      </w:r>
      <w:r>
        <w:t>этом,</w:t>
      </w:r>
      <w:r>
        <w:rPr>
          <w:spacing w:val="1"/>
        </w:rPr>
        <w:t xml:space="preserve"> </w:t>
      </w:r>
      <w:r>
        <w:t>ребенок</w:t>
      </w:r>
      <w:r>
        <w:rPr>
          <w:spacing w:val="1"/>
        </w:rPr>
        <w:t xml:space="preserve"> </w:t>
      </w:r>
      <w:r>
        <w:t>может</w:t>
      </w:r>
      <w:r>
        <w:rPr>
          <w:spacing w:val="1"/>
        </w:rPr>
        <w:t xml:space="preserve"> </w:t>
      </w:r>
      <w:r>
        <w:t>действовать</w:t>
      </w:r>
      <w:r>
        <w:rPr>
          <w:spacing w:val="1"/>
        </w:rPr>
        <w:t xml:space="preserve"> </w:t>
      </w:r>
      <w:r>
        <w:t>по</w:t>
      </w:r>
      <w:r>
        <w:rPr>
          <w:spacing w:val="1"/>
        </w:rPr>
        <w:t xml:space="preserve"> </w:t>
      </w:r>
      <w:r>
        <w:t>инструкции,</w:t>
      </w:r>
      <w:r>
        <w:rPr>
          <w:spacing w:val="1"/>
        </w:rPr>
        <w:t xml:space="preserve"> </w:t>
      </w:r>
      <w:r>
        <w:t>состоящей</w:t>
      </w:r>
      <w:r>
        <w:rPr>
          <w:spacing w:val="1"/>
        </w:rPr>
        <w:t xml:space="preserve"> </w:t>
      </w:r>
      <w:r>
        <w:t>из</w:t>
      </w:r>
      <w:r>
        <w:rPr>
          <w:spacing w:val="1"/>
        </w:rPr>
        <w:t xml:space="preserve"> </w:t>
      </w:r>
      <w:r>
        <w:t>2-3</w:t>
      </w:r>
      <w:r>
        <w:rPr>
          <w:spacing w:val="1"/>
        </w:rPr>
        <w:t xml:space="preserve"> </w:t>
      </w:r>
      <w:r>
        <w:t>указаний.</w:t>
      </w:r>
      <w:r>
        <w:rPr>
          <w:spacing w:val="1"/>
        </w:rPr>
        <w:t xml:space="preserve"> </w:t>
      </w:r>
      <w:r>
        <w:t>Слово</w:t>
      </w:r>
      <w:r>
        <w:rPr>
          <w:spacing w:val="1"/>
        </w:rPr>
        <w:t xml:space="preserve"> </w:t>
      </w:r>
      <w:r>
        <w:t>играет</w:t>
      </w:r>
      <w:r>
        <w:rPr>
          <w:spacing w:val="1"/>
        </w:rPr>
        <w:t xml:space="preserve"> </w:t>
      </w:r>
      <w:r>
        <w:t>в</w:t>
      </w:r>
      <w:r>
        <w:rPr>
          <w:spacing w:val="1"/>
        </w:rPr>
        <w:t xml:space="preserve"> </w:t>
      </w:r>
      <w:r>
        <w:t>большей</w:t>
      </w:r>
      <w:r>
        <w:rPr>
          <w:spacing w:val="1"/>
        </w:rPr>
        <w:t xml:space="preserve"> </w:t>
      </w:r>
      <w:r>
        <w:t>степени</w:t>
      </w:r>
      <w:r>
        <w:rPr>
          <w:spacing w:val="1"/>
        </w:rPr>
        <w:t xml:space="preserve"> </w:t>
      </w:r>
      <w:r>
        <w:t>побудительную</w:t>
      </w:r>
      <w:r>
        <w:rPr>
          <w:spacing w:val="1"/>
        </w:rPr>
        <w:t xml:space="preserve"> </w:t>
      </w:r>
      <w:r>
        <w:t>функцию,</w:t>
      </w:r>
      <w:r>
        <w:rPr>
          <w:spacing w:val="1"/>
        </w:rPr>
        <w:t xml:space="preserve"> </w:t>
      </w:r>
      <w:r>
        <w:t>по</w:t>
      </w:r>
      <w:r>
        <w:rPr>
          <w:spacing w:val="1"/>
        </w:rPr>
        <w:t xml:space="preserve"> </w:t>
      </w:r>
      <w:r>
        <w:t>сравнению</w:t>
      </w:r>
      <w:r>
        <w:rPr>
          <w:spacing w:val="1"/>
        </w:rPr>
        <w:t xml:space="preserve"> </w:t>
      </w:r>
      <w:r>
        <w:t>с</w:t>
      </w:r>
      <w:r>
        <w:rPr>
          <w:spacing w:val="1"/>
        </w:rPr>
        <w:t xml:space="preserve"> </w:t>
      </w:r>
      <w:r>
        <w:t>функцией</w:t>
      </w:r>
      <w:r>
        <w:rPr>
          <w:spacing w:val="1"/>
        </w:rPr>
        <w:t xml:space="preserve"> </w:t>
      </w:r>
      <w:r>
        <w:t>торможения.</w:t>
      </w:r>
      <w:r>
        <w:rPr>
          <w:spacing w:val="1"/>
        </w:rPr>
        <w:t xml:space="preserve"> </w:t>
      </w:r>
      <w:r>
        <w:t>Эмоции</w:t>
      </w:r>
      <w:r>
        <w:rPr>
          <w:spacing w:val="1"/>
        </w:rPr>
        <w:t xml:space="preserve"> </w:t>
      </w:r>
      <w:r>
        <w:t>выполняют</w:t>
      </w:r>
      <w:r>
        <w:rPr>
          <w:spacing w:val="1"/>
        </w:rPr>
        <w:t xml:space="preserve"> </w:t>
      </w:r>
      <w:r>
        <w:t>регулирующую</w:t>
      </w:r>
      <w:r>
        <w:rPr>
          <w:spacing w:val="1"/>
        </w:rPr>
        <w:t xml:space="preserve"> </w:t>
      </w:r>
      <w:r>
        <w:t>роль,</w:t>
      </w:r>
      <w:r>
        <w:rPr>
          <w:spacing w:val="1"/>
        </w:rPr>
        <w:t xml:space="preserve"> </w:t>
      </w:r>
      <w:r>
        <w:t>накапливается</w:t>
      </w:r>
      <w:r>
        <w:rPr>
          <w:spacing w:val="-2"/>
        </w:rPr>
        <w:t xml:space="preserve"> </w:t>
      </w:r>
      <w:r>
        <w:t>эмоциональный</w:t>
      </w:r>
      <w:r>
        <w:rPr>
          <w:spacing w:val="-1"/>
        </w:rPr>
        <w:t xml:space="preserve"> </w:t>
      </w:r>
      <w:r>
        <w:t>опыт,</w:t>
      </w:r>
      <w:r>
        <w:rPr>
          <w:spacing w:val="-4"/>
        </w:rPr>
        <w:t xml:space="preserve"> </w:t>
      </w:r>
      <w:r>
        <w:t>позволяющий</w:t>
      </w:r>
      <w:r>
        <w:rPr>
          <w:spacing w:val="-1"/>
        </w:rPr>
        <w:t xml:space="preserve"> </w:t>
      </w:r>
      <w:r>
        <w:t>предвосхищать действия</w:t>
      </w:r>
      <w:r>
        <w:rPr>
          <w:spacing w:val="-1"/>
        </w:rPr>
        <w:t xml:space="preserve"> </w:t>
      </w:r>
      <w:r>
        <w:t>ребенка.</w:t>
      </w:r>
    </w:p>
    <w:p w14:paraId="5BFCDDEE" w14:textId="3BB74475" w:rsidR="00C814E4" w:rsidRDefault="00152D13" w:rsidP="00F64332">
      <w:pPr>
        <w:pStyle w:val="af2"/>
        <w:spacing w:line="276" w:lineRule="auto"/>
        <w:ind w:firstLine="709"/>
        <w:jc w:val="both"/>
      </w:pPr>
      <w:r>
        <w:rPr>
          <w:b/>
          <w:i/>
        </w:rPr>
        <w:t>Личность и самооценка</w:t>
      </w:r>
      <w:r>
        <w:rPr>
          <w:b/>
        </w:rPr>
        <w:t xml:space="preserve">. </w:t>
      </w:r>
      <w:r>
        <w:t>У ребенка начинает</w:t>
      </w:r>
      <w:r>
        <w:rPr>
          <w:spacing w:val="1"/>
        </w:rPr>
        <w:t xml:space="preserve"> </w:t>
      </w:r>
      <w:r>
        <w:t>формироваться периферия самосознания,</w:t>
      </w:r>
      <w:r>
        <w:rPr>
          <w:spacing w:val="1"/>
        </w:rPr>
        <w:t xml:space="preserve"> </w:t>
      </w:r>
      <w:r>
        <w:t>дифференцированная</w:t>
      </w:r>
      <w:r>
        <w:rPr>
          <w:spacing w:val="1"/>
        </w:rPr>
        <w:t xml:space="preserve"> </w:t>
      </w:r>
      <w:r>
        <w:t>самооценка.</w:t>
      </w:r>
      <w:r>
        <w:rPr>
          <w:spacing w:val="1"/>
        </w:rPr>
        <w:t xml:space="preserve"> </w:t>
      </w:r>
      <w:r>
        <w:t>Ребенок,</w:t>
      </w:r>
      <w:r>
        <w:rPr>
          <w:spacing w:val="1"/>
        </w:rPr>
        <w:t xml:space="preserve"> </w:t>
      </w:r>
      <w:r>
        <w:t>при</w:t>
      </w:r>
      <w:r>
        <w:rPr>
          <w:spacing w:val="1"/>
        </w:rPr>
        <w:t xml:space="preserve"> </w:t>
      </w:r>
      <w:r>
        <w:t>осознании</w:t>
      </w:r>
      <w:r>
        <w:rPr>
          <w:spacing w:val="1"/>
        </w:rPr>
        <w:t xml:space="preserve"> </w:t>
      </w:r>
      <w:r>
        <w:t>собственных</w:t>
      </w:r>
      <w:r>
        <w:rPr>
          <w:spacing w:val="1"/>
        </w:rPr>
        <w:t xml:space="preserve"> </w:t>
      </w:r>
      <w:r>
        <w:t>умений,</w:t>
      </w:r>
      <w:r>
        <w:rPr>
          <w:spacing w:val="1"/>
        </w:rPr>
        <w:t xml:space="preserve"> </w:t>
      </w:r>
      <w:r>
        <w:t>опирается</w:t>
      </w:r>
      <w:r>
        <w:rPr>
          <w:spacing w:val="1"/>
        </w:rPr>
        <w:t xml:space="preserve"> </w:t>
      </w:r>
      <w:r>
        <w:t>на</w:t>
      </w:r>
      <w:r>
        <w:rPr>
          <w:spacing w:val="-57"/>
        </w:rPr>
        <w:t xml:space="preserve"> </w:t>
      </w:r>
      <w:r>
        <w:t>оценку</w:t>
      </w:r>
      <w:r>
        <w:rPr>
          <w:spacing w:val="1"/>
        </w:rPr>
        <w:t xml:space="preserve"> </w:t>
      </w:r>
      <w:r>
        <w:t>взрослого,</w:t>
      </w:r>
      <w:r>
        <w:rPr>
          <w:spacing w:val="1"/>
        </w:rPr>
        <w:t xml:space="preserve"> </w:t>
      </w:r>
      <w:r>
        <w:t>к</w:t>
      </w:r>
      <w:r>
        <w:rPr>
          <w:spacing w:val="1"/>
        </w:rPr>
        <w:t xml:space="preserve"> </w:t>
      </w:r>
      <w:r>
        <w:t>четырем</w:t>
      </w:r>
      <w:r>
        <w:rPr>
          <w:spacing w:val="1"/>
        </w:rPr>
        <w:t xml:space="preserve"> </w:t>
      </w:r>
      <w:r>
        <w:t>годам</w:t>
      </w:r>
      <w:r>
        <w:rPr>
          <w:spacing w:val="1"/>
        </w:rPr>
        <w:t xml:space="preserve"> </w:t>
      </w:r>
      <w:r>
        <w:t>ребенок</w:t>
      </w:r>
      <w:r>
        <w:rPr>
          <w:spacing w:val="1"/>
        </w:rPr>
        <w:t xml:space="preserve"> </w:t>
      </w:r>
      <w:r>
        <w:t>начинает</w:t>
      </w:r>
      <w:r>
        <w:rPr>
          <w:spacing w:val="1"/>
        </w:rPr>
        <w:t xml:space="preserve"> </w:t>
      </w:r>
      <w:r>
        <w:t>сравнивать</w:t>
      </w:r>
      <w:r>
        <w:rPr>
          <w:spacing w:val="1"/>
        </w:rPr>
        <w:t xml:space="preserve"> </w:t>
      </w:r>
      <w:r>
        <w:t>свои</w:t>
      </w:r>
      <w:r>
        <w:rPr>
          <w:spacing w:val="1"/>
        </w:rPr>
        <w:t xml:space="preserve"> </w:t>
      </w:r>
      <w:r>
        <w:t>достижения</w:t>
      </w:r>
      <w:r>
        <w:rPr>
          <w:spacing w:val="61"/>
        </w:rPr>
        <w:t xml:space="preserve"> </w:t>
      </w:r>
      <w:r>
        <w:t>с</w:t>
      </w:r>
      <w:r>
        <w:rPr>
          <w:spacing w:val="1"/>
        </w:rPr>
        <w:t xml:space="preserve"> </w:t>
      </w:r>
      <w:r>
        <w:t>достижениями сверстников, что может повышать конфликтность между детьми. Данный возраст</w:t>
      </w:r>
      <w:r>
        <w:rPr>
          <w:spacing w:val="1"/>
        </w:rPr>
        <w:t xml:space="preserve"> </w:t>
      </w:r>
      <w:r>
        <w:t>связан</w:t>
      </w:r>
      <w:r>
        <w:rPr>
          <w:spacing w:val="-1"/>
        </w:rPr>
        <w:t xml:space="preserve"> </w:t>
      </w:r>
      <w:r>
        <w:t>с</w:t>
      </w:r>
      <w:r>
        <w:rPr>
          <w:spacing w:val="-1"/>
        </w:rPr>
        <w:t xml:space="preserve"> </w:t>
      </w:r>
      <w:r>
        <w:t>дебютом личности.</w:t>
      </w:r>
    </w:p>
    <w:p w14:paraId="216705C0" w14:textId="48B4D284" w:rsidR="00152D13" w:rsidRDefault="00152D13" w:rsidP="00152D13">
      <w:pPr>
        <w:pStyle w:val="1"/>
        <w:spacing w:line="276" w:lineRule="auto"/>
        <w:ind w:left="0" w:firstLine="709"/>
        <w:jc w:val="center"/>
      </w:pPr>
      <w:r>
        <w:t>Средняя</w:t>
      </w:r>
      <w:r>
        <w:rPr>
          <w:spacing w:val="-3"/>
        </w:rPr>
        <w:t xml:space="preserve"> </w:t>
      </w:r>
      <w:r>
        <w:t>группа</w:t>
      </w:r>
      <w:r>
        <w:rPr>
          <w:spacing w:val="-3"/>
        </w:rPr>
        <w:t xml:space="preserve"> </w:t>
      </w:r>
      <w:r>
        <w:t>(пятый</w:t>
      </w:r>
      <w:r>
        <w:rPr>
          <w:spacing w:val="-4"/>
        </w:rPr>
        <w:t xml:space="preserve"> </w:t>
      </w:r>
      <w:r>
        <w:t>год</w:t>
      </w:r>
      <w:r>
        <w:rPr>
          <w:spacing w:val="-4"/>
        </w:rPr>
        <w:t xml:space="preserve"> </w:t>
      </w:r>
      <w:r>
        <w:t>жизни)</w:t>
      </w:r>
    </w:p>
    <w:p w14:paraId="0854643B" w14:textId="77777777" w:rsidR="00152D13" w:rsidRPr="00152D13" w:rsidRDefault="00152D13" w:rsidP="00F156DD">
      <w:pPr>
        <w:pStyle w:val="2"/>
        <w:spacing w:line="276" w:lineRule="auto"/>
        <w:ind w:firstLine="709"/>
        <w:jc w:val="both"/>
        <w:rPr>
          <w:rFonts w:ascii="Times New Roman" w:hAnsi="Times New Roman" w:cs="Times New Roman"/>
          <w:b/>
          <w:bCs/>
          <w:i/>
          <w:iCs/>
          <w:color w:val="auto"/>
          <w:sz w:val="24"/>
          <w:szCs w:val="24"/>
        </w:rPr>
      </w:pPr>
      <w:proofErr w:type="spellStart"/>
      <w:r w:rsidRPr="00152D13">
        <w:rPr>
          <w:rFonts w:ascii="Times New Roman" w:hAnsi="Times New Roman" w:cs="Times New Roman"/>
          <w:b/>
          <w:bCs/>
          <w:i/>
          <w:iCs/>
          <w:color w:val="auto"/>
          <w:sz w:val="24"/>
          <w:szCs w:val="24"/>
        </w:rPr>
        <w:t>Росто</w:t>
      </w:r>
      <w:proofErr w:type="spellEnd"/>
      <w:r w:rsidRPr="00152D13">
        <w:rPr>
          <w:rFonts w:ascii="Times New Roman" w:hAnsi="Times New Roman" w:cs="Times New Roman"/>
          <w:b/>
          <w:bCs/>
          <w:i/>
          <w:iCs/>
          <w:color w:val="auto"/>
          <w:sz w:val="24"/>
          <w:szCs w:val="24"/>
        </w:rPr>
        <w:t>-весовые</w:t>
      </w:r>
      <w:r w:rsidRPr="00152D13">
        <w:rPr>
          <w:rFonts w:ascii="Times New Roman" w:hAnsi="Times New Roman" w:cs="Times New Roman"/>
          <w:b/>
          <w:bCs/>
          <w:i/>
          <w:iCs/>
          <w:color w:val="auto"/>
          <w:spacing w:val="-3"/>
          <w:sz w:val="24"/>
          <w:szCs w:val="24"/>
        </w:rPr>
        <w:t xml:space="preserve"> </w:t>
      </w:r>
      <w:r w:rsidRPr="00152D13">
        <w:rPr>
          <w:rFonts w:ascii="Times New Roman" w:hAnsi="Times New Roman" w:cs="Times New Roman"/>
          <w:b/>
          <w:bCs/>
          <w:i/>
          <w:iCs/>
          <w:color w:val="auto"/>
          <w:sz w:val="24"/>
          <w:szCs w:val="24"/>
        </w:rPr>
        <w:t>характеристики</w:t>
      </w:r>
    </w:p>
    <w:p w14:paraId="2895D7DE" w14:textId="77777777" w:rsidR="00152D13" w:rsidRDefault="00152D13" w:rsidP="00F156DD">
      <w:pPr>
        <w:pStyle w:val="af2"/>
        <w:spacing w:line="276" w:lineRule="auto"/>
        <w:ind w:firstLine="709"/>
        <w:jc w:val="both"/>
      </w:pPr>
      <w:r>
        <w:t>Средний вес девочек изменяется от 16 кг в четыре года до 18,4 кг в пять лет, у мальчиков –</w:t>
      </w:r>
      <w:r>
        <w:rPr>
          <w:spacing w:val="1"/>
        </w:rPr>
        <w:t xml:space="preserve"> </w:t>
      </w:r>
      <w:r>
        <w:t>от 17 кг в четыре года до 19,7 кг в пять лет. Средняя длина тела у девочек изменяется от 100 см в</w:t>
      </w:r>
      <w:r>
        <w:rPr>
          <w:spacing w:val="1"/>
        </w:rPr>
        <w:t xml:space="preserve"> </w:t>
      </w:r>
      <w:r>
        <w:t>четыре</w:t>
      </w:r>
      <w:r>
        <w:rPr>
          <w:spacing w:val="-2"/>
        </w:rPr>
        <w:t xml:space="preserve"> </w:t>
      </w:r>
      <w:r>
        <w:t>года</w:t>
      </w:r>
      <w:r>
        <w:rPr>
          <w:spacing w:val="-1"/>
        </w:rPr>
        <w:t xml:space="preserve"> </w:t>
      </w:r>
      <w:r>
        <w:t>до 109</w:t>
      </w:r>
      <w:r>
        <w:rPr>
          <w:spacing w:val="1"/>
        </w:rPr>
        <w:t xml:space="preserve"> </w:t>
      </w:r>
      <w:r>
        <w:t>см</w:t>
      </w:r>
      <w:r>
        <w:rPr>
          <w:spacing w:val="-1"/>
        </w:rPr>
        <w:t xml:space="preserve"> </w:t>
      </w:r>
      <w:r>
        <w:t>в</w:t>
      </w:r>
      <w:r>
        <w:rPr>
          <w:spacing w:val="1"/>
        </w:rPr>
        <w:t xml:space="preserve"> </w:t>
      </w:r>
      <w:r>
        <w:t>пять</w:t>
      </w:r>
      <w:r>
        <w:rPr>
          <w:spacing w:val="1"/>
        </w:rPr>
        <w:t xml:space="preserve"> </w:t>
      </w:r>
      <w:r>
        <w:t>лет,</w:t>
      </w:r>
      <w:r>
        <w:rPr>
          <w:spacing w:val="2"/>
        </w:rPr>
        <w:t xml:space="preserve"> </w:t>
      </w:r>
      <w:r>
        <w:t>у</w:t>
      </w:r>
      <w:r>
        <w:rPr>
          <w:spacing w:val="-8"/>
        </w:rPr>
        <w:t xml:space="preserve"> </w:t>
      </w:r>
      <w:r>
        <w:t>мальчиков</w:t>
      </w:r>
      <w:r>
        <w:rPr>
          <w:spacing w:val="-1"/>
        </w:rPr>
        <w:t xml:space="preserve"> </w:t>
      </w:r>
      <w:r>
        <w:t>– от</w:t>
      </w:r>
      <w:r>
        <w:rPr>
          <w:spacing w:val="1"/>
        </w:rPr>
        <w:t xml:space="preserve"> </w:t>
      </w:r>
      <w:r>
        <w:t>102 см</w:t>
      </w:r>
      <w:r>
        <w:rPr>
          <w:spacing w:val="-2"/>
        </w:rPr>
        <w:t xml:space="preserve"> </w:t>
      </w:r>
      <w:r>
        <w:t>в</w:t>
      </w:r>
      <w:r>
        <w:rPr>
          <w:spacing w:val="-1"/>
        </w:rPr>
        <w:t xml:space="preserve"> </w:t>
      </w:r>
      <w:r>
        <w:t>четыре</w:t>
      </w:r>
      <w:r>
        <w:rPr>
          <w:spacing w:val="-1"/>
        </w:rPr>
        <w:t xml:space="preserve"> </w:t>
      </w:r>
      <w:r>
        <w:t>года</w:t>
      </w:r>
      <w:r>
        <w:rPr>
          <w:spacing w:val="-2"/>
        </w:rPr>
        <w:t xml:space="preserve"> </w:t>
      </w:r>
      <w:r>
        <w:t>до</w:t>
      </w:r>
      <w:r>
        <w:rPr>
          <w:spacing w:val="1"/>
        </w:rPr>
        <w:t xml:space="preserve"> </w:t>
      </w:r>
      <w:r>
        <w:t>110 см</w:t>
      </w:r>
      <w:r>
        <w:rPr>
          <w:spacing w:val="-2"/>
        </w:rPr>
        <w:t xml:space="preserve"> </w:t>
      </w:r>
      <w:r>
        <w:t>в</w:t>
      </w:r>
      <w:r>
        <w:rPr>
          <w:spacing w:val="-1"/>
        </w:rPr>
        <w:t xml:space="preserve"> </w:t>
      </w:r>
      <w:r>
        <w:t>пять</w:t>
      </w:r>
      <w:r>
        <w:rPr>
          <w:spacing w:val="1"/>
        </w:rPr>
        <w:t xml:space="preserve"> </w:t>
      </w:r>
      <w:r>
        <w:t>лет.</w:t>
      </w:r>
    </w:p>
    <w:p w14:paraId="17872E7A" w14:textId="77777777" w:rsidR="00152D13" w:rsidRPr="00152D13" w:rsidRDefault="00152D13" w:rsidP="00F156DD">
      <w:pPr>
        <w:pStyle w:val="2"/>
        <w:spacing w:line="276" w:lineRule="auto"/>
        <w:ind w:firstLine="709"/>
        <w:jc w:val="both"/>
        <w:rPr>
          <w:rFonts w:ascii="Times New Roman" w:hAnsi="Times New Roman" w:cs="Times New Roman"/>
          <w:b/>
          <w:bCs/>
          <w:i/>
          <w:iCs/>
          <w:color w:val="auto"/>
          <w:sz w:val="24"/>
          <w:szCs w:val="24"/>
        </w:rPr>
      </w:pPr>
      <w:r w:rsidRPr="00152D13">
        <w:rPr>
          <w:rFonts w:ascii="Times New Roman" w:hAnsi="Times New Roman" w:cs="Times New Roman"/>
          <w:b/>
          <w:bCs/>
          <w:i/>
          <w:iCs/>
          <w:color w:val="auto"/>
          <w:sz w:val="24"/>
          <w:szCs w:val="24"/>
        </w:rPr>
        <w:t>Функциональное</w:t>
      </w:r>
      <w:r w:rsidRPr="00152D13">
        <w:rPr>
          <w:rFonts w:ascii="Times New Roman" w:hAnsi="Times New Roman" w:cs="Times New Roman"/>
          <w:b/>
          <w:bCs/>
          <w:i/>
          <w:iCs/>
          <w:color w:val="auto"/>
          <w:spacing w:val="-4"/>
          <w:sz w:val="24"/>
          <w:szCs w:val="24"/>
        </w:rPr>
        <w:t xml:space="preserve"> </w:t>
      </w:r>
      <w:r w:rsidRPr="00152D13">
        <w:rPr>
          <w:rFonts w:ascii="Times New Roman" w:hAnsi="Times New Roman" w:cs="Times New Roman"/>
          <w:b/>
          <w:bCs/>
          <w:i/>
          <w:iCs/>
          <w:color w:val="auto"/>
          <w:sz w:val="24"/>
          <w:szCs w:val="24"/>
        </w:rPr>
        <w:t>созревание</w:t>
      </w:r>
    </w:p>
    <w:p w14:paraId="380EB518" w14:textId="77777777" w:rsidR="00152D13" w:rsidRDefault="00152D13" w:rsidP="00F156DD">
      <w:pPr>
        <w:pStyle w:val="af2"/>
        <w:spacing w:line="276" w:lineRule="auto"/>
        <w:ind w:firstLine="709"/>
        <w:jc w:val="both"/>
      </w:pPr>
      <w:r>
        <w:t>Данный</w:t>
      </w:r>
      <w:r>
        <w:rPr>
          <w:spacing w:val="1"/>
        </w:rPr>
        <w:t xml:space="preserve"> </w:t>
      </w:r>
      <w:r>
        <w:t>возраст</w:t>
      </w:r>
      <w:r>
        <w:rPr>
          <w:spacing w:val="1"/>
        </w:rPr>
        <w:t xml:space="preserve"> </w:t>
      </w:r>
      <w:r>
        <w:t>характеризуется</w:t>
      </w:r>
      <w:r>
        <w:rPr>
          <w:spacing w:val="1"/>
        </w:rPr>
        <w:t xml:space="preserve"> </w:t>
      </w:r>
      <w:r>
        <w:t>интенсивным</w:t>
      </w:r>
      <w:r>
        <w:rPr>
          <w:spacing w:val="1"/>
        </w:rPr>
        <w:t xml:space="preserve"> </w:t>
      </w:r>
      <w:r>
        <w:t>созреванием</w:t>
      </w:r>
      <w:r>
        <w:rPr>
          <w:spacing w:val="1"/>
        </w:rPr>
        <w:t xml:space="preserve"> </w:t>
      </w:r>
      <w:r>
        <w:t>нейронного</w:t>
      </w:r>
      <w:r>
        <w:rPr>
          <w:spacing w:val="1"/>
        </w:rPr>
        <w:t xml:space="preserve"> </w:t>
      </w:r>
      <w:r>
        <w:t>аппарата</w:t>
      </w:r>
      <w:r>
        <w:rPr>
          <w:spacing w:val="-57"/>
        </w:rPr>
        <w:t xml:space="preserve"> </w:t>
      </w:r>
      <w:r>
        <w:t>ассоциативной</w:t>
      </w:r>
      <w:r>
        <w:rPr>
          <w:spacing w:val="1"/>
        </w:rPr>
        <w:t xml:space="preserve"> </w:t>
      </w:r>
      <w:r>
        <w:t>коры</w:t>
      </w:r>
      <w:r>
        <w:rPr>
          <w:spacing w:val="1"/>
        </w:rPr>
        <w:t xml:space="preserve"> </w:t>
      </w:r>
      <w:r>
        <w:t>больших</w:t>
      </w:r>
      <w:r>
        <w:rPr>
          <w:spacing w:val="1"/>
        </w:rPr>
        <w:t xml:space="preserve"> </w:t>
      </w:r>
      <w:r>
        <w:t>полушарий.</w:t>
      </w:r>
      <w:r>
        <w:rPr>
          <w:spacing w:val="1"/>
        </w:rPr>
        <w:t xml:space="preserve"> </w:t>
      </w:r>
      <w:r>
        <w:t>Возрастание</w:t>
      </w:r>
      <w:r>
        <w:rPr>
          <w:spacing w:val="1"/>
        </w:rPr>
        <w:t xml:space="preserve"> </w:t>
      </w:r>
      <w:r>
        <w:t>специализации</w:t>
      </w:r>
      <w:r>
        <w:rPr>
          <w:spacing w:val="1"/>
        </w:rPr>
        <w:t xml:space="preserve"> </w:t>
      </w:r>
      <w:r>
        <w:t>корковых</w:t>
      </w:r>
      <w:r>
        <w:rPr>
          <w:spacing w:val="1"/>
        </w:rPr>
        <w:t xml:space="preserve"> </w:t>
      </w:r>
      <w:r>
        <w:t>зон</w:t>
      </w:r>
      <w:r>
        <w:rPr>
          <w:spacing w:val="1"/>
        </w:rPr>
        <w:t xml:space="preserve"> </w:t>
      </w:r>
      <w:r>
        <w:t>и</w:t>
      </w:r>
      <w:r>
        <w:rPr>
          <w:spacing w:val="1"/>
        </w:rPr>
        <w:t xml:space="preserve"> </w:t>
      </w:r>
      <w:r>
        <w:t>межполушарных связей. Правое</w:t>
      </w:r>
      <w:r>
        <w:rPr>
          <w:spacing w:val="-2"/>
        </w:rPr>
        <w:t xml:space="preserve"> </w:t>
      </w:r>
      <w:r>
        <w:t>полушарие</w:t>
      </w:r>
      <w:r>
        <w:rPr>
          <w:spacing w:val="-2"/>
        </w:rPr>
        <w:t xml:space="preserve"> </w:t>
      </w:r>
      <w:r>
        <w:t>является ведущим.</w:t>
      </w:r>
    </w:p>
    <w:p w14:paraId="27462B18" w14:textId="77777777" w:rsidR="00152D13" w:rsidRDefault="00152D13" w:rsidP="00F156DD">
      <w:pPr>
        <w:pStyle w:val="af2"/>
        <w:spacing w:line="276" w:lineRule="auto"/>
        <w:ind w:firstLine="709"/>
        <w:jc w:val="both"/>
      </w:pPr>
      <w:r>
        <w:lastRenderedPageBreak/>
        <w:t>Продолжается</w:t>
      </w:r>
      <w:r>
        <w:rPr>
          <w:spacing w:val="1"/>
        </w:rPr>
        <w:t xml:space="preserve"> </w:t>
      </w:r>
      <w:r>
        <w:t>развитие</w:t>
      </w:r>
      <w:r>
        <w:rPr>
          <w:spacing w:val="1"/>
        </w:rPr>
        <w:t xml:space="preserve"> </w:t>
      </w:r>
      <w:r>
        <w:t>скелета,</w:t>
      </w:r>
      <w:r>
        <w:rPr>
          <w:spacing w:val="1"/>
        </w:rPr>
        <w:t xml:space="preserve"> </w:t>
      </w:r>
      <w:r>
        <w:t>мышц,</w:t>
      </w:r>
      <w:r>
        <w:rPr>
          <w:spacing w:val="1"/>
        </w:rPr>
        <w:t xml:space="preserve"> </w:t>
      </w:r>
      <w:r>
        <w:t>изменяются</w:t>
      </w:r>
      <w:r>
        <w:rPr>
          <w:spacing w:val="1"/>
        </w:rPr>
        <w:t xml:space="preserve"> </w:t>
      </w:r>
      <w:r>
        <w:t>пропорции</w:t>
      </w:r>
      <w:r>
        <w:rPr>
          <w:spacing w:val="1"/>
        </w:rPr>
        <w:t xml:space="preserve"> </w:t>
      </w:r>
      <w:r>
        <w:t>тела.</w:t>
      </w:r>
      <w:r>
        <w:rPr>
          <w:spacing w:val="1"/>
        </w:rPr>
        <w:t xml:space="preserve"> </w:t>
      </w:r>
      <w:r>
        <w:t>Слабо,</w:t>
      </w:r>
      <w:r>
        <w:rPr>
          <w:spacing w:val="61"/>
        </w:rPr>
        <w:t xml:space="preserve"> </w:t>
      </w:r>
      <w:r>
        <w:t>но</w:t>
      </w:r>
      <w:r>
        <w:rPr>
          <w:spacing w:val="1"/>
        </w:rPr>
        <w:t xml:space="preserve"> </w:t>
      </w:r>
      <w:r>
        <w:t>проявляются</w:t>
      </w:r>
      <w:r>
        <w:rPr>
          <w:spacing w:val="-1"/>
        </w:rPr>
        <w:t xml:space="preserve"> </w:t>
      </w:r>
      <w:r>
        <w:t>различия</w:t>
      </w:r>
      <w:r>
        <w:rPr>
          <w:spacing w:val="-3"/>
        </w:rPr>
        <w:t xml:space="preserve"> </w:t>
      </w:r>
      <w:r>
        <w:t>в</w:t>
      </w:r>
      <w:r>
        <w:rPr>
          <w:spacing w:val="-1"/>
        </w:rPr>
        <w:t xml:space="preserve"> </w:t>
      </w:r>
      <w:r>
        <w:t>строении тела</w:t>
      </w:r>
      <w:r>
        <w:rPr>
          <w:spacing w:val="-1"/>
        </w:rPr>
        <w:t xml:space="preserve"> </w:t>
      </w:r>
      <w:r>
        <w:t>мальчиков и девочек.</w:t>
      </w:r>
    </w:p>
    <w:p w14:paraId="49EFF53C" w14:textId="77777777" w:rsidR="00152D13" w:rsidRDefault="00152D13" w:rsidP="00F156DD">
      <w:pPr>
        <w:pStyle w:val="af2"/>
        <w:spacing w:line="276" w:lineRule="auto"/>
        <w:ind w:firstLine="709"/>
        <w:jc w:val="both"/>
      </w:pPr>
      <w:r>
        <w:rPr>
          <w:b/>
          <w:i/>
        </w:rPr>
        <w:t>Психические</w:t>
      </w:r>
      <w:r>
        <w:rPr>
          <w:b/>
          <w:i/>
          <w:spacing w:val="1"/>
        </w:rPr>
        <w:t xml:space="preserve"> </w:t>
      </w:r>
      <w:r>
        <w:rPr>
          <w:b/>
          <w:i/>
        </w:rPr>
        <w:t>функции.</w:t>
      </w:r>
      <w:r>
        <w:rPr>
          <w:b/>
          <w:i/>
          <w:spacing w:val="1"/>
        </w:rPr>
        <w:t xml:space="preserve"> </w:t>
      </w:r>
      <w:r>
        <w:t>Ведущим</w:t>
      </w:r>
      <w:r>
        <w:rPr>
          <w:spacing w:val="1"/>
        </w:rPr>
        <w:t xml:space="preserve"> </w:t>
      </w:r>
      <w:r>
        <w:t>психическим</w:t>
      </w:r>
      <w:r>
        <w:rPr>
          <w:spacing w:val="1"/>
        </w:rPr>
        <w:t xml:space="preserve"> </w:t>
      </w:r>
      <w:r>
        <w:t>процессом</w:t>
      </w:r>
      <w:r>
        <w:rPr>
          <w:spacing w:val="1"/>
        </w:rPr>
        <w:t xml:space="preserve"> </w:t>
      </w:r>
      <w:r>
        <w:t>в</w:t>
      </w:r>
      <w:r>
        <w:rPr>
          <w:spacing w:val="1"/>
        </w:rPr>
        <w:t xml:space="preserve"> </w:t>
      </w:r>
      <w:r>
        <w:t>данном</w:t>
      </w:r>
      <w:r>
        <w:rPr>
          <w:spacing w:val="1"/>
        </w:rPr>
        <w:t xml:space="preserve"> </w:t>
      </w:r>
      <w:r>
        <w:t>возрасте</w:t>
      </w:r>
      <w:r>
        <w:rPr>
          <w:spacing w:val="1"/>
        </w:rPr>
        <w:t xml:space="preserve"> </w:t>
      </w:r>
      <w:r>
        <w:t>является</w:t>
      </w:r>
      <w:r>
        <w:rPr>
          <w:spacing w:val="1"/>
        </w:rPr>
        <w:t xml:space="preserve"> </w:t>
      </w:r>
      <w:r>
        <w:t>память.</w:t>
      </w:r>
      <w:r>
        <w:rPr>
          <w:spacing w:val="1"/>
        </w:rPr>
        <w:t xml:space="preserve"> </w:t>
      </w:r>
      <w:r>
        <w:t>В</w:t>
      </w:r>
      <w:r>
        <w:rPr>
          <w:spacing w:val="1"/>
        </w:rPr>
        <w:t xml:space="preserve"> </w:t>
      </w:r>
      <w:r>
        <w:t>четыре-пять</w:t>
      </w:r>
      <w:r>
        <w:rPr>
          <w:spacing w:val="1"/>
        </w:rPr>
        <w:t xml:space="preserve"> </w:t>
      </w:r>
      <w:r>
        <w:t>лет</w:t>
      </w:r>
      <w:r>
        <w:rPr>
          <w:spacing w:val="1"/>
        </w:rPr>
        <w:t xml:space="preserve"> </w:t>
      </w:r>
      <w:r>
        <w:t>интенсивно</w:t>
      </w:r>
      <w:r>
        <w:rPr>
          <w:spacing w:val="1"/>
        </w:rPr>
        <w:t xml:space="preserve"> </w:t>
      </w:r>
      <w:r>
        <w:t>формируется</w:t>
      </w:r>
      <w:r>
        <w:rPr>
          <w:spacing w:val="1"/>
        </w:rPr>
        <w:t xml:space="preserve"> </w:t>
      </w:r>
      <w:r>
        <w:t>произвольная</w:t>
      </w:r>
      <w:r>
        <w:rPr>
          <w:spacing w:val="1"/>
        </w:rPr>
        <w:t xml:space="preserve"> </w:t>
      </w:r>
      <w:r>
        <w:t>память,</w:t>
      </w:r>
      <w:r>
        <w:rPr>
          <w:spacing w:val="1"/>
        </w:rPr>
        <w:t xml:space="preserve"> </w:t>
      </w:r>
      <w:r>
        <w:t>но</w:t>
      </w:r>
      <w:r>
        <w:rPr>
          <w:spacing w:val="1"/>
        </w:rPr>
        <w:t xml:space="preserve"> </w:t>
      </w:r>
      <w:r>
        <w:t>эффективность</w:t>
      </w:r>
      <w:r>
        <w:rPr>
          <w:spacing w:val="1"/>
        </w:rPr>
        <w:t xml:space="preserve"> </w:t>
      </w:r>
      <w:r>
        <w:t>непроизвольного</w:t>
      </w:r>
      <w:r>
        <w:rPr>
          <w:spacing w:val="1"/>
        </w:rPr>
        <w:t xml:space="preserve"> </w:t>
      </w:r>
      <w:r>
        <w:t>запоминания</w:t>
      </w:r>
      <w:r>
        <w:rPr>
          <w:spacing w:val="1"/>
        </w:rPr>
        <w:t xml:space="preserve"> </w:t>
      </w:r>
      <w:r>
        <w:t>выше,</w:t>
      </w:r>
      <w:r>
        <w:rPr>
          <w:spacing w:val="1"/>
        </w:rPr>
        <w:t xml:space="preserve"> </w:t>
      </w:r>
      <w:r>
        <w:t>чем</w:t>
      </w:r>
      <w:r>
        <w:rPr>
          <w:spacing w:val="1"/>
        </w:rPr>
        <w:t xml:space="preserve"> </w:t>
      </w:r>
      <w:r>
        <w:t>произвольного.</w:t>
      </w:r>
      <w:r>
        <w:rPr>
          <w:spacing w:val="1"/>
        </w:rPr>
        <w:t xml:space="preserve"> </w:t>
      </w:r>
      <w:r>
        <w:t>Начинает</w:t>
      </w:r>
      <w:r>
        <w:rPr>
          <w:spacing w:val="1"/>
        </w:rPr>
        <w:t xml:space="preserve"> </w:t>
      </w:r>
      <w:r>
        <w:t>формироваться</w:t>
      </w:r>
      <w:r>
        <w:rPr>
          <w:spacing w:val="1"/>
        </w:rPr>
        <w:t xml:space="preserve"> </w:t>
      </w:r>
      <w:r>
        <w:t>опосредованная память, но непосредственное запоминание преобладает. Возрастает объем памяти,</w:t>
      </w:r>
      <w:r>
        <w:rPr>
          <w:spacing w:val="-57"/>
        </w:rPr>
        <w:t xml:space="preserve"> </w:t>
      </w:r>
      <w:r>
        <w:t>дети запоминают до 7-8</w:t>
      </w:r>
      <w:r>
        <w:rPr>
          <w:spacing w:val="-3"/>
        </w:rPr>
        <w:t xml:space="preserve"> </w:t>
      </w:r>
      <w:r>
        <w:t>названий</w:t>
      </w:r>
      <w:r>
        <w:rPr>
          <w:spacing w:val="-2"/>
        </w:rPr>
        <w:t xml:space="preserve"> </w:t>
      </w:r>
      <w:r>
        <w:t>предметов.</w:t>
      </w:r>
    </w:p>
    <w:p w14:paraId="159FDD82" w14:textId="77777777" w:rsidR="00152D13" w:rsidRDefault="00152D13" w:rsidP="00F156DD">
      <w:pPr>
        <w:pStyle w:val="af2"/>
        <w:spacing w:line="276" w:lineRule="auto"/>
        <w:ind w:firstLine="709"/>
        <w:jc w:val="both"/>
      </w:pPr>
      <w:r>
        <w:t>К концу пятого года жизни восприятие становится более развитым. Интеллектуализация</w:t>
      </w:r>
      <w:r>
        <w:rPr>
          <w:spacing w:val="1"/>
        </w:rPr>
        <w:t xml:space="preserve"> </w:t>
      </w:r>
      <w:r>
        <w:t>процессов</w:t>
      </w:r>
      <w:r>
        <w:rPr>
          <w:spacing w:val="1"/>
        </w:rPr>
        <w:t xml:space="preserve"> </w:t>
      </w:r>
      <w:r>
        <w:t>восприятия</w:t>
      </w:r>
      <w:r>
        <w:rPr>
          <w:spacing w:val="1"/>
        </w:rPr>
        <w:t xml:space="preserve"> </w:t>
      </w:r>
      <w:r>
        <w:t>–</w:t>
      </w:r>
      <w:r>
        <w:rPr>
          <w:spacing w:val="1"/>
        </w:rPr>
        <w:t xml:space="preserve"> </w:t>
      </w:r>
      <w:r>
        <w:t>разложение</w:t>
      </w:r>
      <w:r>
        <w:rPr>
          <w:spacing w:val="1"/>
        </w:rPr>
        <w:t xml:space="preserve"> </w:t>
      </w:r>
      <w:r>
        <w:t>предметов</w:t>
      </w:r>
      <w:r>
        <w:rPr>
          <w:spacing w:val="1"/>
        </w:rPr>
        <w:t xml:space="preserve"> </w:t>
      </w:r>
      <w:r>
        <w:t>и</w:t>
      </w:r>
      <w:r>
        <w:rPr>
          <w:spacing w:val="1"/>
        </w:rPr>
        <w:t xml:space="preserve"> </w:t>
      </w:r>
      <w:r>
        <w:t>образов</w:t>
      </w:r>
      <w:r>
        <w:rPr>
          <w:spacing w:val="1"/>
        </w:rPr>
        <w:t xml:space="preserve"> </w:t>
      </w:r>
      <w:r>
        <w:t>на</w:t>
      </w:r>
      <w:r>
        <w:rPr>
          <w:spacing w:val="1"/>
        </w:rPr>
        <w:t xml:space="preserve"> </w:t>
      </w:r>
      <w:r>
        <w:t>сенсорные</w:t>
      </w:r>
      <w:r>
        <w:rPr>
          <w:spacing w:val="1"/>
        </w:rPr>
        <w:t xml:space="preserve"> </w:t>
      </w:r>
      <w:r>
        <w:t>эталоны.</w:t>
      </w:r>
      <w:r>
        <w:rPr>
          <w:spacing w:val="1"/>
        </w:rPr>
        <w:t xml:space="preserve"> </w:t>
      </w:r>
      <w:r>
        <w:t>Восприятие</w:t>
      </w:r>
      <w:r>
        <w:rPr>
          <w:spacing w:val="-57"/>
        </w:rPr>
        <w:t xml:space="preserve"> </w:t>
      </w:r>
      <w:r>
        <w:t>опосредуется</w:t>
      </w:r>
      <w:r>
        <w:rPr>
          <w:spacing w:val="1"/>
        </w:rPr>
        <w:t xml:space="preserve"> </w:t>
      </w:r>
      <w:r>
        <w:t>системой</w:t>
      </w:r>
      <w:r>
        <w:rPr>
          <w:spacing w:val="1"/>
        </w:rPr>
        <w:t xml:space="preserve"> </w:t>
      </w:r>
      <w:r>
        <w:t>сенсорных</w:t>
      </w:r>
      <w:r>
        <w:rPr>
          <w:spacing w:val="1"/>
        </w:rPr>
        <w:t xml:space="preserve"> </w:t>
      </w:r>
      <w:r>
        <w:t>эталонов</w:t>
      </w:r>
      <w:r>
        <w:rPr>
          <w:spacing w:val="1"/>
        </w:rPr>
        <w:t xml:space="preserve"> </w:t>
      </w:r>
      <w:r>
        <w:t>и</w:t>
      </w:r>
      <w:r>
        <w:rPr>
          <w:spacing w:val="1"/>
        </w:rPr>
        <w:t xml:space="preserve"> </w:t>
      </w:r>
      <w:r>
        <w:t>способами</w:t>
      </w:r>
      <w:r>
        <w:rPr>
          <w:spacing w:val="1"/>
        </w:rPr>
        <w:t xml:space="preserve"> </w:t>
      </w:r>
      <w:r>
        <w:t>обследования.</w:t>
      </w:r>
      <w:r>
        <w:rPr>
          <w:spacing w:val="1"/>
        </w:rPr>
        <w:t xml:space="preserve"> </w:t>
      </w:r>
      <w:r>
        <w:t>Наряду</w:t>
      </w:r>
      <w:r>
        <w:rPr>
          <w:spacing w:val="1"/>
        </w:rPr>
        <w:t xml:space="preserve"> </w:t>
      </w:r>
      <w:r>
        <w:t>с</w:t>
      </w:r>
      <w:r>
        <w:rPr>
          <w:spacing w:val="1"/>
        </w:rPr>
        <w:t xml:space="preserve"> </w:t>
      </w:r>
      <w:r>
        <w:t>действиями</w:t>
      </w:r>
      <w:r>
        <w:rPr>
          <w:spacing w:val="-57"/>
        </w:rPr>
        <w:t xml:space="preserve"> </w:t>
      </w:r>
      <w:r>
        <w:t>идентификации и приравнивания к образцу, интенсивно формируются перцептивные действия</w:t>
      </w:r>
      <w:r>
        <w:rPr>
          <w:spacing w:val="1"/>
        </w:rPr>
        <w:t xml:space="preserve"> </w:t>
      </w:r>
      <w:r>
        <w:t>наглядного моделирования (в основном, через продуктивные виды деятельности). Дети способны</w:t>
      </w:r>
      <w:r>
        <w:rPr>
          <w:spacing w:val="1"/>
        </w:rPr>
        <w:t xml:space="preserve"> </w:t>
      </w:r>
      <w:r>
        <w:t>упорядочить</w:t>
      </w:r>
      <w:r>
        <w:rPr>
          <w:spacing w:val="1"/>
        </w:rPr>
        <w:t xml:space="preserve"> </w:t>
      </w:r>
      <w:r>
        <w:t>группы</w:t>
      </w:r>
      <w:r>
        <w:rPr>
          <w:spacing w:val="1"/>
        </w:rPr>
        <w:t xml:space="preserve"> </w:t>
      </w:r>
      <w:r>
        <w:t>предметов</w:t>
      </w:r>
      <w:r>
        <w:rPr>
          <w:spacing w:val="1"/>
        </w:rPr>
        <w:t xml:space="preserve"> </w:t>
      </w:r>
      <w:r>
        <w:t>по</w:t>
      </w:r>
      <w:r>
        <w:rPr>
          <w:spacing w:val="1"/>
        </w:rPr>
        <w:t xml:space="preserve"> </w:t>
      </w:r>
      <w:r>
        <w:t>сенсорному</w:t>
      </w:r>
      <w:r>
        <w:rPr>
          <w:spacing w:val="1"/>
        </w:rPr>
        <w:t xml:space="preserve"> </w:t>
      </w:r>
      <w:r>
        <w:t>признаку</w:t>
      </w:r>
      <w:r>
        <w:rPr>
          <w:spacing w:val="1"/>
        </w:rPr>
        <w:t xml:space="preserve"> </w:t>
      </w:r>
      <w:r>
        <w:t>—</w:t>
      </w:r>
      <w:r>
        <w:rPr>
          <w:spacing w:val="1"/>
        </w:rPr>
        <w:t xml:space="preserve"> </w:t>
      </w:r>
      <w:r>
        <w:t>величине,</w:t>
      </w:r>
      <w:r>
        <w:rPr>
          <w:spacing w:val="1"/>
        </w:rPr>
        <w:t xml:space="preserve"> </w:t>
      </w:r>
      <w:r>
        <w:t>цвету;</w:t>
      </w:r>
      <w:r>
        <w:rPr>
          <w:spacing w:val="1"/>
        </w:rPr>
        <w:t xml:space="preserve"> </w:t>
      </w:r>
      <w:r>
        <w:t>выделить</w:t>
      </w:r>
      <w:r>
        <w:rPr>
          <w:spacing w:val="1"/>
        </w:rPr>
        <w:t xml:space="preserve"> </w:t>
      </w:r>
      <w:r>
        <w:t>такие</w:t>
      </w:r>
      <w:r>
        <w:rPr>
          <w:spacing w:val="1"/>
        </w:rPr>
        <w:t xml:space="preserve"> </w:t>
      </w:r>
      <w:r>
        <w:t>параметры, как высота, длина и ширина. Совершенствуется ориентация в пространстве. Основной</w:t>
      </w:r>
      <w:r>
        <w:rPr>
          <w:spacing w:val="1"/>
        </w:rPr>
        <w:t xml:space="preserve"> </w:t>
      </w:r>
      <w:r>
        <w:t>характеристикой мышления детей четырех-пяти лет является эгоцентризм. Наряду с интенсивным</w:t>
      </w:r>
      <w:r>
        <w:rPr>
          <w:spacing w:val="1"/>
        </w:rPr>
        <w:t xml:space="preserve"> </w:t>
      </w:r>
      <w:r>
        <w:t>развитием образного мышления и расширением кругозора, начинает формироваться наглядно-</w:t>
      </w:r>
      <w:r>
        <w:rPr>
          <w:spacing w:val="1"/>
        </w:rPr>
        <w:t xml:space="preserve"> </w:t>
      </w:r>
      <w:r>
        <w:t>схематическое</w:t>
      </w:r>
      <w:r>
        <w:rPr>
          <w:spacing w:val="1"/>
        </w:rPr>
        <w:t xml:space="preserve"> </w:t>
      </w:r>
      <w:r>
        <w:t>мышление.</w:t>
      </w:r>
      <w:r>
        <w:rPr>
          <w:spacing w:val="1"/>
        </w:rPr>
        <w:t xml:space="preserve"> </w:t>
      </w:r>
      <w:r>
        <w:t>Интенсивно</w:t>
      </w:r>
      <w:r>
        <w:rPr>
          <w:spacing w:val="1"/>
        </w:rPr>
        <w:t xml:space="preserve"> </w:t>
      </w:r>
      <w:r>
        <w:t>формируется</w:t>
      </w:r>
      <w:r>
        <w:rPr>
          <w:spacing w:val="1"/>
        </w:rPr>
        <w:t xml:space="preserve"> </w:t>
      </w:r>
      <w:r>
        <w:t>воображение.</w:t>
      </w:r>
      <w:r>
        <w:rPr>
          <w:spacing w:val="1"/>
        </w:rPr>
        <w:t xml:space="preserve"> </w:t>
      </w:r>
      <w:r>
        <w:t>Формируются</w:t>
      </w:r>
      <w:r>
        <w:rPr>
          <w:spacing w:val="1"/>
        </w:rPr>
        <w:t xml:space="preserve"> </w:t>
      </w:r>
      <w:r>
        <w:t>такие</w:t>
      </w:r>
      <w:r>
        <w:rPr>
          <w:spacing w:val="1"/>
        </w:rPr>
        <w:t xml:space="preserve"> </w:t>
      </w:r>
      <w:r>
        <w:t>его</w:t>
      </w:r>
      <w:r>
        <w:rPr>
          <w:spacing w:val="1"/>
        </w:rPr>
        <w:t xml:space="preserve"> </w:t>
      </w:r>
      <w:r>
        <w:t>особенности,</w:t>
      </w:r>
      <w:r>
        <w:rPr>
          <w:spacing w:val="1"/>
        </w:rPr>
        <w:t xml:space="preserve"> </w:t>
      </w:r>
      <w:r>
        <w:t>как</w:t>
      </w:r>
      <w:r>
        <w:rPr>
          <w:spacing w:val="1"/>
        </w:rPr>
        <w:t xml:space="preserve"> </w:t>
      </w:r>
      <w:r>
        <w:t>беглость,</w:t>
      </w:r>
      <w:r>
        <w:rPr>
          <w:spacing w:val="1"/>
        </w:rPr>
        <w:t xml:space="preserve"> </w:t>
      </w:r>
      <w:r>
        <w:t>гибкость.</w:t>
      </w:r>
      <w:r>
        <w:rPr>
          <w:spacing w:val="1"/>
        </w:rPr>
        <w:t xml:space="preserve"> </w:t>
      </w:r>
      <w:r>
        <w:t>С</w:t>
      </w:r>
      <w:r>
        <w:rPr>
          <w:spacing w:val="1"/>
        </w:rPr>
        <w:t xml:space="preserve"> </w:t>
      </w:r>
      <w:r>
        <w:t>четырех</w:t>
      </w:r>
      <w:r>
        <w:rPr>
          <w:spacing w:val="1"/>
        </w:rPr>
        <w:t xml:space="preserve"> </w:t>
      </w:r>
      <w:r>
        <w:t>лет</w:t>
      </w:r>
      <w:r>
        <w:rPr>
          <w:spacing w:val="1"/>
        </w:rPr>
        <w:t xml:space="preserve"> </w:t>
      </w:r>
      <w:r>
        <w:t>внимание</w:t>
      </w:r>
      <w:r>
        <w:rPr>
          <w:spacing w:val="1"/>
        </w:rPr>
        <w:t xml:space="preserve"> </w:t>
      </w:r>
      <w:r>
        <w:t>становится</w:t>
      </w:r>
      <w:r>
        <w:rPr>
          <w:spacing w:val="1"/>
        </w:rPr>
        <w:t xml:space="preserve"> </w:t>
      </w:r>
      <w:r>
        <w:t>произвольным,</w:t>
      </w:r>
      <w:r>
        <w:rPr>
          <w:spacing w:val="1"/>
        </w:rPr>
        <w:t xml:space="preserve"> </w:t>
      </w:r>
      <w:r>
        <w:t>увеличивается</w:t>
      </w:r>
      <w:r>
        <w:rPr>
          <w:spacing w:val="1"/>
        </w:rPr>
        <w:t xml:space="preserve"> </w:t>
      </w:r>
      <w:r>
        <w:t>устойчивость</w:t>
      </w:r>
      <w:r>
        <w:rPr>
          <w:spacing w:val="1"/>
        </w:rPr>
        <w:t xml:space="preserve"> </w:t>
      </w:r>
      <w:r>
        <w:t>произвольного</w:t>
      </w:r>
      <w:r>
        <w:rPr>
          <w:spacing w:val="1"/>
        </w:rPr>
        <w:t xml:space="preserve"> </w:t>
      </w:r>
      <w:r>
        <w:t>внимания.</w:t>
      </w:r>
      <w:r>
        <w:rPr>
          <w:spacing w:val="1"/>
        </w:rPr>
        <w:t xml:space="preserve"> </w:t>
      </w:r>
      <w:r>
        <w:t>На</w:t>
      </w:r>
      <w:r>
        <w:rPr>
          <w:spacing w:val="1"/>
        </w:rPr>
        <w:t xml:space="preserve"> </w:t>
      </w:r>
      <w:r>
        <w:t>пятом</w:t>
      </w:r>
      <w:r>
        <w:rPr>
          <w:spacing w:val="1"/>
        </w:rPr>
        <w:t xml:space="preserve"> </w:t>
      </w:r>
      <w:r>
        <w:t>году</w:t>
      </w:r>
      <w:r>
        <w:rPr>
          <w:spacing w:val="1"/>
        </w:rPr>
        <w:t xml:space="preserve"> </w:t>
      </w:r>
      <w:r>
        <w:t>жизни</w:t>
      </w:r>
      <w:r>
        <w:rPr>
          <w:spacing w:val="1"/>
        </w:rPr>
        <w:t xml:space="preserve"> </w:t>
      </w:r>
      <w:r>
        <w:t>улучшается</w:t>
      </w:r>
      <w:r>
        <w:rPr>
          <w:spacing w:val="1"/>
        </w:rPr>
        <w:t xml:space="preserve"> </w:t>
      </w:r>
      <w:r>
        <w:t>произношение</w:t>
      </w:r>
      <w:r>
        <w:rPr>
          <w:spacing w:val="1"/>
        </w:rPr>
        <w:t xml:space="preserve"> </w:t>
      </w:r>
      <w:r>
        <w:t>звуков</w:t>
      </w:r>
      <w:r>
        <w:rPr>
          <w:spacing w:val="1"/>
        </w:rPr>
        <w:t xml:space="preserve"> </w:t>
      </w:r>
      <w:r>
        <w:t>и</w:t>
      </w:r>
      <w:r>
        <w:rPr>
          <w:spacing w:val="1"/>
        </w:rPr>
        <w:t xml:space="preserve"> </w:t>
      </w:r>
      <w:r>
        <w:t>дикция,</w:t>
      </w:r>
      <w:r>
        <w:rPr>
          <w:spacing w:val="1"/>
        </w:rPr>
        <w:t xml:space="preserve"> </w:t>
      </w:r>
      <w:r>
        <w:t>расширяется</w:t>
      </w:r>
      <w:r>
        <w:rPr>
          <w:spacing w:val="1"/>
        </w:rPr>
        <w:t xml:space="preserve"> </w:t>
      </w:r>
      <w:r>
        <w:t>словарь,</w:t>
      </w:r>
      <w:r>
        <w:rPr>
          <w:spacing w:val="1"/>
        </w:rPr>
        <w:t xml:space="preserve"> </w:t>
      </w:r>
      <w:r>
        <w:t>связная</w:t>
      </w:r>
      <w:r>
        <w:rPr>
          <w:spacing w:val="1"/>
        </w:rPr>
        <w:t xml:space="preserve"> </w:t>
      </w:r>
      <w:r>
        <w:t>и</w:t>
      </w:r>
      <w:r>
        <w:rPr>
          <w:spacing w:val="1"/>
        </w:rPr>
        <w:t xml:space="preserve"> </w:t>
      </w:r>
      <w:r>
        <w:t>диалогическая</w:t>
      </w:r>
      <w:r>
        <w:rPr>
          <w:spacing w:val="1"/>
        </w:rPr>
        <w:t xml:space="preserve"> </w:t>
      </w:r>
      <w:r>
        <w:t>речь.</w:t>
      </w:r>
      <w:r>
        <w:rPr>
          <w:spacing w:val="1"/>
        </w:rPr>
        <w:t xml:space="preserve"> </w:t>
      </w:r>
      <w:r>
        <w:t>Речь</w:t>
      </w:r>
      <w:r>
        <w:rPr>
          <w:spacing w:val="1"/>
        </w:rPr>
        <w:t xml:space="preserve"> </w:t>
      </w:r>
      <w:r>
        <w:t>становится предметом активности детей. Для детей данного возраста характерно словотворчество.</w:t>
      </w:r>
      <w:r>
        <w:rPr>
          <w:spacing w:val="1"/>
        </w:rPr>
        <w:t xml:space="preserve"> </w:t>
      </w:r>
      <w:r>
        <w:t>Интерес</w:t>
      </w:r>
      <w:r>
        <w:rPr>
          <w:spacing w:val="1"/>
        </w:rPr>
        <w:t xml:space="preserve"> </w:t>
      </w:r>
      <w:r>
        <w:t>вызывают</w:t>
      </w:r>
      <w:r>
        <w:rPr>
          <w:spacing w:val="1"/>
        </w:rPr>
        <w:t xml:space="preserve"> </w:t>
      </w:r>
      <w:r>
        <w:t>ритмическая</w:t>
      </w:r>
      <w:r>
        <w:rPr>
          <w:spacing w:val="1"/>
        </w:rPr>
        <w:t xml:space="preserve"> </w:t>
      </w:r>
      <w:r>
        <w:t>структура</w:t>
      </w:r>
      <w:r>
        <w:rPr>
          <w:spacing w:val="1"/>
        </w:rPr>
        <w:t xml:space="preserve"> </w:t>
      </w:r>
      <w:r>
        <w:t>речи,</w:t>
      </w:r>
      <w:r>
        <w:rPr>
          <w:spacing w:val="1"/>
        </w:rPr>
        <w:t xml:space="preserve"> </w:t>
      </w:r>
      <w:r>
        <w:t>рифмы.</w:t>
      </w:r>
      <w:r>
        <w:rPr>
          <w:spacing w:val="1"/>
        </w:rPr>
        <w:t xml:space="preserve"> </w:t>
      </w:r>
      <w:r>
        <w:t>Развивается</w:t>
      </w:r>
      <w:r>
        <w:rPr>
          <w:spacing w:val="1"/>
        </w:rPr>
        <w:t xml:space="preserve"> </w:t>
      </w:r>
      <w:r>
        <w:t>грамматическая</w:t>
      </w:r>
      <w:r>
        <w:rPr>
          <w:spacing w:val="60"/>
        </w:rPr>
        <w:t xml:space="preserve"> </w:t>
      </w:r>
      <w:r>
        <w:t>сторона</w:t>
      </w:r>
      <w:r>
        <w:rPr>
          <w:spacing w:val="1"/>
        </w:rPr>
        <w:t xml:space="preserve"> </w:t>
      </w:r>
      <w:r>
        <w:t>речи.</w:t>
      </w:r>
      <w:r>
        <w:rPr>
          <w:spacing w:val="1"/>
        </w:rPr>
        <w:t xml:space="preserve"> </w:t>
      </w:r>
      <w:r>
        <w:t>В</w:t>
      </w:r>
      <w:r>
        <w:rPr>
          <w:spacing w:val="1"/>
        </w:rPr>
        <w:t xml:space="preserve"> </w:t>
      </w:r>
      <w:r>
        <w:t>период</w:t>
      </w:r>
      <w:r>
        <w:rPr>
          <w:spacing w:val="1"/>
        </w:rPr>
        <w:t xml:space="preserve"> </w:t>
      </w:r>
      <w:r>
        <w:t>четырех-пяти</w:t>
      </w:r>
      <w:r>
        <w:rPr>
          <w:spacing w:val="1"/>
        </w:rPr>
        <w:t xml:space="preserve"> </w:t>
      </w:r>
      <w:r>
        <w:t>лет</w:t>
      </w:r>
      <w:r>
        <w:rPr>
          <w:spacing w:val="1"/>
        </w:rPr>
        <w:t xml:space="preserve"> </w:t>
      </w:r>
      <w:r>
        <w:t>формируются</w:t>
      </w:r>
      <w:r>
        <w:rPr>
          <w:spacing w:val="1"/>
        </w:rPr>
        <w:t xml:space="preserve"> </w:t>
      </w:r>
      <w:r>
        <w:t>основы</w:t>
      </w:r>
      <w:r>
        <w:rPr>
          <w:spacing w:val="1"/>
        </w:rPr>
        <w:t xml:space="preserve"> </w:t>
      </w:r>
      <w:r>
        <w:t>познавательной</w:t>
      </w:r>
      <w:r>
        <w:rPr>
          <w:spacing w:val="1"/>
        </w:rPr>
        <w:t xml:space="preserve"> </w:t>
      </w:r>
      <w:r>
        <w:t>активности</w:t>
      </w:r>
      <w:r>
        <w:rPr>
          <w:spacing w:val="1"/>
        </w:rPr>
        <w:t xml:space="preserve"> </w:t>
      </w:r>
      <w:r>
        <w:t>и</w:t>
      </w:r>
      <w:r>
        <w:rPr>
          <w:spacing w:val="1"/>
        </w:rPr>
        <w:t xml:space="preserve"> </w:t>
      </w:r>
      <w:r>
        <w:t>любознательности.</w:t>
      </w:r>
    </w:p>
    <w:p w14:paraId="31018E7B" w14:textId="77777777" w:rsidR="00152D13" w:rsidRDefault="00152D13" w:rsidP="00F156DD">
      <w:pPr>
        <w:pStyle w:val="af2"/>
        <w:spacing w:line="276" w:lineRule="auto"/>
        <w:ind w:firstLine="709"/>
        <w:jc w:val="both"/>
      </w:pPr>
      <w:r>
        <w:rPr>
          <w:b/>
          <w:i/>
        </w:rPr>
        <w:t>Детские виды деятельности</w:t>
      </w:r>
      <w:r>
        <w:rPr>
          <w:b/>
        </w:rPr>
        <w:t xml:space="preserve">. </w:t>
      </w:r>
      <w:r>
        <w:t>На пятом году жизни ребенок осваивает сложную систему</w:t>
      </w:r>
      <w:r>
        <w:rPr>
          <w:spacing w:val="1"/>
        </w:rPr>
        <w:t xml:space="preserve"> </w:t>
      </w:r>
      <w:r>
        <w:t>норм</w:t>
      </w:r>
      <w:r>
        <w:rPr>
          <w:spacing w:val="1"/>
        </w:rPr>
        <w:t xml:space="preserve"> </w:t>
      </w:r>
      <w:r>
        <w:t>и</w:t>
      </w:r>
      <w:r>
        <w:rPr>
          <w:spacing w:val="1"/>
        </w:rPr>
        <w:t xml:space="preserve"> </w:t>
      </w:r>
      <w:r>
        <w:t>правил,</w:t>
      </w:r>
      <w:r>
        <w:rPr>
          <w:spacing w:val="1"/>
        </w:rPr>
        <w:t xml:space="preserve"> </w:t>
      </w:r>
      <w:r>
        <w:t>принятых</w:t>
      </w:r>
      <w:r>
        <w:rPr>
          <w:spacing w:val="1"/>
        </w:rPr>
        <w:t xml:space="preserve"> </w:t>
      </w:r>
      <w:r>
        <w:t>в</w:t>
      </w:r>
      <w:r>
        <w:rPr>
          <w:spacing w:val="1"/>
        </w:rPr>
        <w:t xml:space="preserve"> </w:t>
      </w:r>
      <w:r>
        <w:t>социуме.</w:t>
      </w:r>
      <w:r>
        <w:rPr>
          <w:spacing w:val="1"/>
        </w:rPr>
        <w:t xml:space="preserve"> </w:t>
      </w:r>
      <w:r>
        <w:t>Формируется</w:t>
      </w:r>
      <w:r>
        <w:rPr>
          <w:spacing w:val="1"/>
        </w:rPr>
        <w:t xml:space="preserve"> </w:t>
      </w:r>
      <w:r>
        <w:t>развернутая</w:t>
      </w:r>
      <w:r>
        <w:rPr>
          <w:spacing w:val="1"/>
        </w:rPr>
        <w:t xml:space="preserve"> </w:t>
      </w:r>
      <w:r>
        <w:t>сюжетно-ролевая</w:t>
      </w:r>
      <w:r>
        <w:rPr>
          <w:spacing w:val="1"/>
        </w:rPr>
        <w:t xml:space="preserve"> </w:t>
      </w:r>
      <w:r>
        <w:t>игра,</w:t>
      </w:r>
      <w:r>
        <w:rPr>
          <w:spacing w:val="1"/>
        </w:rPr>
        <w:t xml:space="preserve"> </w:t>
      </w:r>
      <w:r>
        <w:t>где</w:t>
      </w:r>
      <w:r>
        <w:rPr>
          <w:spacing w:val="1"/>
        </w:rPr>
        <w:t xml:space="preserve"> </w:t>
      </w:r>
      <w:r>
        <w:t>центральным содержанием выступает моделирование системы человеческих отношений в ходе</w:t>
      </w:r>
      <w:r>
        <w:rPr>
          <w:spacing w:val="1"/>
        </w:rPr>
        <w:t xml:space="preserve"> </w:t>
      </w:r>
      <w:r>
        <w:t>выполнения</w:t>
      </w:r>
      <w:r>
        <w:rPr>
          <w:spacing w:val="1"/>
        </w:rPr>
        <w:t xml:space="preserve"> </w:t>
      </w:r>
      <w:r>
        <w:t>игровой</w:t>
      </w:r>
      <w:r>
        <w:rPr>
          <w:spacing w:val="1"/>
        </w:rPr>
        <w:t xml:space="preserve"> </w:t>
      </w:r>
      <w:r>
        <w:t>роли.</w:t>
      </w:r>
      <w:r>
        <w:rPr>
          <w:spacing w:val="1"/>
        </w:rPr>
        <w:t xml:space="preserve"> </w:t>
      </w:r>
      <w:r>
        <w:t>В</w:t>
      </w:r>
      <w:r>
        <w:rPr>
          <w:spacing w:val="1"/>
        </w:rPr>
        <w:t xml:space="preserve"> </w:t>
      </w:r>
      <w:r>
        <w:t>данном</w:t>
      </w:r>
      <w:r>
        <w:rPr>
          <w:spacing w:val="1"/>
        </w:rPr>
        <w:t xml:space="preserve"> </w:t>
      </w:r>
      <w:r>
        <w:t>возрасте</w:t>
      </w:r>
      <w:r>
        <w:rPr>
          <w:spacing w:val="1"/>
        </w:rPr>
        <w:t xml:space="preserve"> </w:t>
      </w:r>
      <w:r>
        <w:t>в</w:t>
      </w:r>
      <w:r>
        <w:rPr>
          <w:spacing w:val="1"/>
        </w:rPr>
        <w:t xml:space="preserve"> </w:t>
      </w:r>
      <w:r>
        <w:t>игре</w:t>
      </w:r>
      <w:r>
        <w:rPr>
          <w:spacing w:val="1"/>
        </w:rPr>
        <w:t xml:space="preserve"> </w:t>
      </w:r>
      <w:r>
        <w:t>дети</w:t>
      </w:r>
      <w:r>
        <w:rPr>
          <w:spacing w:val="1"/>
        </w:rPr>
        <w:t xml:space="preserve"> </w:t>
      </w:r>
      <w:r>
        <w:t>различают</w:t>
      </w:r>
      <w:r>
        <w:rPr>
          <w:spacing w:val="1"/>
        </w:rPr>
        <w:t xml:space="preserve"> </w:t>
      </w:r>
      <w:r>
        <w:t>игровые</w:t>
      </w:r>
      <w:r>
        <w:rPr>
          <w:spacing w:val="1"/>
        </w:rPr>
        <w:t xml:space="preserve"> </w:t>
      </w:r>
      <w:r>
        <w:t>и</w:t>
      </w:r>
      <w:r>
        <w:rPr>
          <w:spacing w:val="1"/>
        </w:rPr>
        <w:t xml:space="preserve"> </w:t>
      </w:r>
      <w:r>
        <w:t>реальные</w:t>
      </w:r>
      <w:r>
        <w:rPr>
          <w:spacing w:val="1"/>
        </w:rPr>
        <w:t xml:space="preserve"> </w:t>
      </w:r>
      <w:r>
        <w:t>отношения, характерна ролевая речь. Конфликты чаще возникают в ходе распределения ролей,</w:t>
      </w:r>
      <w:r>
        <w:rPr>
          <w:spacing w:val="1"/>
        </w:rPr>
        <w:t xml:space="preserve"> </w:t>
      </w:r>
      <w:r>
        <w:t>роли</w:t>
      </w:r>
      <w:r>
        <w:rPr>
          <w:spacing w:val="11"/>
        </w:rPr>
        <w:t xml:space="preserve"> </w:t>
      </w:r>
      <w:r>
        <w:t>могут</w:t>
      </w:r>
      <w:r>
        <w:rPr>
          <w:spacing w:val="11"/>
        </w:rPr>
        <w:t xml:space="preserve"> </w:t>
      </w:r>
      <w:r>
        <w:t>меняться</w:t>
      </w:r>
      <w:r>
        <w:rPr>
          <w:spacing w:val="10"/>
        </w:rPr>
        <w:t xml:space="preserve"> </w:t>
      </w:r>
      <w:r>
        <w:t>в</w:t>
      </w:r>
      <w:r>
        <w:rPr>
          <w:spacing w:val="10"/>
        </w:rPr>
        <w:t xml:space="preserve"> </w:t>
      </w:r>
      <w:r>
        <w:t>ходе</w:t>
      </w:r>
      <w:r>
        <w:rPr>
          <w:spacing w:val="7"/>
        </w:rPr>
        <w:t xml:space="preserve"> </w:t>
      </w:r>
      <w:r>
        <w:t>игры.</w:t>
      </w:r>
      <w:r>
        <w:rPr>
          <w:spacing w:val="10"/>
        </w:rPr>
        <w:t xml:space="preserve"> </w:t>
      </w:r>
      <w:r>
        <w:t>Игра</w:t>
      </w:r>
      <w:r>
        <w:rPr>
          <w:spacing w:val="9"/>
        </w:rPr>
        <w:t xml:space="preserve"> </w:t>
      </w:r>
      <w:r>
        <w:t>носит</w:t>
      </w:r>
      <w:r>
        <w:rPr>
          <w:spacing w:val="11"/>
        </w:rPr>
        <w:t xml:space="preserve"> </w:t>
      </w:r>
      <w:r>
        <w:t>процессуальный,</w:t>
      </w:r>
      <w:r>
        <w:rPr>
          <w:spacing w:val="8"/>
        </w:rPr>
        <w:t xml:space="preserve"> </w:t>
      </w:r>
      <w:r>
        <w:t>творческий</w:t>
      </w:r>
      <w:r>
        <w:rPr>
          <w:spacing w:val="9"/>
        </w:rPr>
        <w:t xml:space="preserve"> </w:t>
      </w:r>
      <w:r>
        <w:t>характер.</w:t>
      </w:r>
      <w:r>
        <w:rPr>
          <w:spacing w:val="8"/>
        </w:rPr>
        <w:t xml:space="preserve"> </w:t>
      </w:r>
      <w:r>
        <w:t>Детям доступны игры с правилами, дидактические игры.</w:t>
      </w:r>
      <w:r>
        <w:rPr>
          <w:spacing w:val="1"/>
        </w:rPr>
        <w:t xml:space="preserve"> </w:t>
      </w:r>
      <w:r>
        <w:t>Развивается изобразительная деятельность.</w:t>
      </w:r>
      <w:r>
        <w:rPr>
          <w:spacing w:val="1"/>
        </w:rPr>
        <w:t xml:space="preserve"> </w:t>
      </w:r>
      <w:r>
        <w:t>Совершенствуется</w:t>
      </w:r>
      <w:r>
        <w:rPr>
          <w:spacing w:val="1"/>
        </w:rPr>
        <w:t xml:space="preserve"> </w:t>
      </w:r>
      <w:r>
        <w:t>техническая</w:t>
      </w:r>
      <w:r>
        <w:rPr>
          <w:spacing w:val="1"/>
        </w:rPr>
        <w:t xml:space="preserve"> </w:t>
      </w:r>
      <w:r>
        <w:t>сторона</w:t>
      </w:r>
      <w:r>
        <w:rPr>
          <w:spacing w:val="1"/>
        </w:rPr>
        <w:t xml:space="preserve"> </w:t>
      </w:r>
      <w:r>
        <w:t>изобразительной</w:t>
      </w:r>
      <w:r>
        <w:rPr>
          <w:spacing w:val="1"/>
        </w:rPr>
        <w:t xml:space="preserve"> </w:t>
      </w:r>
      <w:r>
        <w:t>деятельности,</w:t>
      </w:r>
      <w:r>
        <w:rPr>
          <w:spacing w:val="1"/>
        </w:rPr>
        <w:t xml:space="preserve"> </w:t>
      </w:r>
      <w:r>
        <w:t>замысел</w:t>
      </w:r>
      <w:r>
        <w:rPr>
          <w:spacing w:val="1"/>
        </w:rPr>
        <w:t xml:space="preserve"> </w:t>
      </w:r>
      <w:r>
        <w:t>смещается</w:t>
      </w:r>
      <w:r>
        <w:rPr>
          <w:spacing w:val="60"/>
        </w:rPr>
        <w:t xml:space="preserve"> </w:t>
      </w:r>
      <w:r>
        <w:t>с</w:t>
      </w:r>
      <w:r>
        <w:rPr>
          <w:spacing w:val="1"/>
        </w:rPr>
        <w:t xml:space="preserve"> </w:t>
      </w:r>
      <w:r>
        <w:t>конца на начало рисования. Дети</w:t>
      </w:r>
      <w:r>
        <w:rPr>
          <w:spacing w:val="1"/>
        </w:rPr>
        <w:t xml:space="preserve"> </w:t>
      </w:r>
      <w:r>
        <w:t>могут</w:t>
      </w:r>
      <w:r>
        <w:rPr>
          <w:spacing w:val="1"/>
        </w:rPr>
        <w:t xml:space="preserve"> </w:t>
      </w:r>
      <w:r>
        <w:t>рисовать</w:t>
      </w:r>
      <w:r>
        <w:rPr>
          <w:spacing w:val="1"/>
        </w:rPr>
        <w:t xml:space="preserve"> </w:t>
      </w:r>
      <w:r>
        <w:t>основные геометрические фигуры, вырезать</w:t>
      </w:r>
      <w:r>
        <w:rPr>
          <w:spacing w:val="1"/>
        </w:rPr>
        <w:t xml:space="preserve"> </w:t>
      </w:r>
      <w:r>
        <w:t>ножницами,</w:t>
      </w:r>
      <w:r>
        <w:rPr>
          <w:spacing w:val="-1"/>
        </w:rPr>
        <w:t xml:space="preserve"> </w:t>
      </w:r>
      <w:r>
        <w:t>наклеивать</w:t>
      </w:r>
      <w:r>
        <w:rPr>
          <w:spacing w:val="-1"/>
        </w:rPr>
        <w:t xml:space="preserve"> </w:t>
      </w:r>
      <w:r>
        <w:t>изображения</w:t>
      </w:r>
      <w:r>
        <w:rPr>
          <w:spacing w:val="-3"/>
        </w:rPr>
        <w:t xml:space="preserve"> </w:t>
      </w:r>
      <w:r>
        <w:t>на</w:t>
      </w:r>
      <w:r>
        <w:rPr>
          <w:spacing w:val="-1"/>
        </w:rPr>
        <w:t xml:space="preserve"> </w:t>
      </w:r>
      <w:r>
        <w:t>бумагу</w:t>
      </w:r>
      <w:r>
        <w:rPr>
          <w:spacing w:val="-3"/>
        </w:rPr>
        <w:t xml:space="preserve"> </w:t>
      </w:r>
      <w:r>
        <w:t>и</w:t>
      </w:r>
      <w:r>
        <w:rPr>
          <w:spacing w:val="-1"/>
        </w:rPr>
        <w:t xml:space="preserve"> </w:t>
      </w:r>
      <w:r>
        <w:t>т. д.</w:t>
      </w:r>
    </w:p>
    <w:p w14:paraId="2C452BF7" w14:textId="621E92C7" w:rsidR="00152D13" w:rsidRDefault="00152D13" w:rsidP="00F64332">
      <w:pPr>
        <w:pStyle w:val="af2"/>
        <w:spacing w:line="276" w:lineRule="auto"/>
        <w:ind w:firstLine="709"/>
        <w:jc w:val="both"/>
      </w:pPr>
      <w:r>
        <w:t>Усложняется</w:t>
      </w:r>
      <w:r>
        <w:rPr>
          <w:spacing w:val="1"/>
        </w:rPr>
        <w:t xml:space="preserve"> </w:t>
      </w:r>
      <w:r>
        <w:t>конструирование.</w:t>
      </w:r>
      <w:r>
        <w:rPr>
          <w:spacing w:val="1"/>
        </w:rPr>
        <w:t xml:space="preserve"> </w:t>
      </w:r>
      <w:r>
        <w:t>Формируются</w:t>
      </w:r>
      <w:r>
        <w:rPr>
          <w:spacing w:val="1"/>
        </w:rPr>
        <w:t xml:space="preserve"> </w:t>
      </w:r>
      <w:r>
        <w:t>навыки</w:t>
      </w:r>
      <w:r>
        <w:rPr>
          <w:spacing w:val="1"/>
        </w:rPr>
        <w:t xml:space="preserve"> </w:t>
      </w:r>
      <w:r>
        <w:t>конструирования</w:t>
      </w:r>
      <w:r>
        <w:rPr>
          <w:spacing w:val="1"/>
        </w:rPr>
        <w:t xml:space="preserve"> </w:t>
      </w:r>
      <w:r>
        <w:t>по</w:t>
      </w:r>
      <w:r>
        <w:rPr>
          <w:spacing w:val="1"/>
        </w:rPr>
        <w:t xml:space="preserve"> </w:t>
      </w:r>
      <w:r>
        <w:t>образцу,</w:t>
      </w:r>
      <w:r>
        <w:rPr>
          <w:spacing w:val="1"/>
        </w:rPr>
        <w:t xml:space="preserve"> </w:t>
      </w:r>
      <w:r>
        <w:t>доступно</w:t>
      </w:r>
      <w:r>
        <w:rPr>
          <w:spacing w:val="1"/>
        </w:rPr>
        <w:t xml:space="preserve"> </w:t>
      </w:r>
      <w:r>
        <w:t>конструирование</w:t>
      </w:r>
      <w:r>
        <w:rPr>
          <w:spacing w:val="1"/>
        </w:rPr>
        <w:t xml:space="preserve"> </w:t>
      </w:r>
      <w:r>
        <w:t>по</w:t>
      </w:r>
      <w:r>
        <w:rPr>
          <w:spacing w:val="1"/>
        </w:rPr>
        <w:t xml:space="preserve"> </w:t>
      </w:r>
      <w:r>
        <w:t>схеме,</w:t>
      </w:r>
      <w:r>
        <w:rPr>
          <w:spacing w:val="1"/>
        </w:rPr>
        <w:t xml:space="preserve"> </w:t>
      </w:r>
      <w:r>
        <w:t>по</w:t>
      </w:r>
      <w:r>
        <w:rPr>
          <w:spacing w:val="1"/>
        </w:rPr>
        <w:t xml:space="preserve"> </w:t>
      </w:r>
      <w:r>
        <w:t>условию</w:t>
      </w:r>
      <w:r>
        <w:rPr>
          <w:spacing w:val="1"/>
        </w:rPr>
        <w:t xml:space="preserve"> </w:t>
      </w:r>
      <w:r>
        <w:t>и</w:t>
      </w:r>
      <w:r>
        <w:rPr>
          <w:spacing w:val="1"/>
        </w:rPr>
        <w:t xml:space="preserve"> </w:t>
      </w:r>
      <w:r>
        <w:t>по</w:t>
      </w:r>
      <w:r>
        <w:rPr>
          <w:spacing w:val="1"/>
        </w:rPr>
        <w:t xml:space="preserve"> </w:t>
      </w:r>
      <w:r>
        <w:t>замыслу,</w:t>
      </w:r>
      <w:r>
        <w:rPr>
          <w:spacing w:val="1"/>
        </w:rPr>
        <w:t xml:space="preserve"> </w:t>
      </w:r>
      <w:r>
        <w:t>а</w:t>
      </w:r>
      <w:r>
        <w:rPr>
          <w:spacing w:val="1"/>
        </w:rPr>
        <w:t xml:space="preserve"> </w:t>
      </w:r>
      <w:r>
        <w:t>также</w:t>
      </w:r>
      <w:r>
        <w:rPr>
          <w:spacing w:val="1"/>
        </w:rPr>
        <w:t xml:space="preserve"> </w:t>
      </w:r>
      <w:r>
        <w:t>планирование</w:t>
      </w:r>
      <w:r>
        <w:rPr>
          <w:spacing w:val="-57"/>
        </w:rPr>
        <w:t xml:space="preserve"> </w:t>
      </w:r>
      <w:r>
        <w:t>последовательности действий.</w:t>
      </w:r>
      <w:r w:rsidR="00F64332">
        <w:t xml:space="preserve"> </w:t>
      </w:r>
      <w:r>
        <w:t>Продуктивные</w:t>
      </w:r>
      <w:r>
        <w:rPr>
          <w:spacing w:val="-6"/>
        </w:rPr>
        <w:t xml:space="preserve"> </w:t>
      </w:r>
      <w:r>
        <w:t>виды</w:t>
      </w:r>
      <w:r>
        <w:rPr>
          <w:spacing w:val="-3"/>
        </w:rPr>
        <w:t xml:space="preserve"> </w:t>
      </w:r>
      <w:r>
        <w:t>деятельности</w:t>
      </w:r>
      <w:r>
        <w:rPr>
          <w:spacing w:val="-2"/>
        </w:rPr>
        <w:t xml:space="preserve"> </w:t>
      </w:r>
      <w:r>
        <w:t>способствуют</w:t>
      </w:r>
      <w:r>
        <w:rPr>
          <w:spacing w:val="-3"/>
        </w:rPr>
        <w:t xml:space="preserve"> </w:t>
      </w:r>
      <w:r>
        <w:t>развитию</w:t>
      </w:r>
      <w:r>
        <w:rPr>
          <w:spacing w:val="-4"/>
        </w:rPr>
        <w:t xml:space="preserve"> </w:t>
      </w:r>
      <w:r>
        <w:t>мелкой</w:t>
      </w:r>
      <w:r>
        <w:rPr>
          <w:spacing w:val="-3"/>
        </w:rPr>
        <w:t xml:space="preserve"> </w:t>
      </w:r>
      <w:r>
        <w:t>моторики</w:t>
      </w:r>
      <w:r>
        <w:rPr>
          <w:spacing w:val="-3"/>
        </w:rPr>
        <w:t xml:space="preserve"> </w:t>
      </w:r>
      <w:r>
        <w:t>рук.</w:t>
      </w:r>
    </w:p>
    <w:p w14:paraId="74B46FC1" w14:textId="77777777" w:rsidR="00152D13" w:rsidRDefault="00152D13" w:rsidP="00F156DD">
      <w:pPr>
        <w:pStyle w:val="af2"/>
        <w:spacing w:line="276" w:lineRule="auto"/>
        <w:ind w:firstLine="709"/>
        <w:jc w:val="both"/>
      </w:pPr>
      <w:r>
        <w:rPr>
          <w:b/>
          <w:i/>
        </w:rPr>
        <w:t>Коммуникация</w:t>
      </w:r>
      <w:r>
        <w:rPr>
          <w:b/>
          <w:i/>
          <w:spacing w:val="1"/>
        </w:rPr>
        <w:t xml:space="preserve"> </w:t>
      </w:r>
      <w:r>
        <w:rPr>
          <w:b/>
          <w:i/>
        </w:rPr>
        <w:t>и</w:t>
      </w:r>
      <w:r>
        <w:rPr>
          <w:b/>
          <w:i/>
          <w:spacing w:val="1"/>
        </w:rPr>
        <w:t xml:space="preserve"> </w:t>
      </w:r>
      <w:r>
        <w:rPr>
          <w:b/>
          <w:i/>
        </w:rPr>
        <w:t>социализация</w:t>
      </w:r>
      <w:r>
        <w:rPr>
          <w:b/>
        </w:rPr>
        <w:t>.</w:t>
      </w:r>
      <w:r>
        <w:rPr>
          <w:b/>
          <w:spacing w:val="1"/>
        </w:rPr>
        <w:t xml:space="preserve"> </w:t>
      </w:r>
      <w:r>
        <w:t>В</w:t>
      </w:r>
      <w:r>
        <w:rPr>
          <w:spacing w:val="1"/>
        </w:rPr>
        <w:t xml:space="preserve"> </w:t>
      </w:r>
      <w:r>
        <w:t>общении</w:t>
      </w:r>
      <w:r>
        <w:rPr>
          <w:spacing w:val="1"/>
        </w:rPr>
        <w:t xml:space="preserve"> </w:t>
      </w:r>
      <w:r>
        <w:t>со</w:t>
      </w:r>
      <w:r>
        <w:rPr>
          <w:spacing w:val="1"/>
        </w:rPr>
        <w:t xml:space="preserve"> </w:t>
      </w:r>
      <w:r>
        <w:t>взрослыми</w:t>
      </w:r>
      <w:r>
        <w:rPr>
          <w:spacing w:val="1"/>
        </w:rPr>
        <w:t xml:space="preserve"> </w:t>
      </w:r>
      <w:r>
        <w:t>интенсивно</w:t>
      </w:r>
      <w:r>
        <w:rPr>
          <w:spacing w:val="1"/>
        </w:rPr>
        <w:t xml:space="preserve"> </w:t>
      </w:r>
      <w:r>
        <w:t>формируются</w:t>
      </w:r>
      <w:r>
        <w:rPr>
          <w:spacing w:val="1"/>
        </w:rPr>
        <w:t xml:space="preserve"> </w:t>
      </w:r>
      <w:proofErr w:type="spellStart"/>
      <w:r>
        <w:t>внеситуативные</w:t>
      </w:r>
      <w:proofErr w:type="spellEnd"/>
      <w:r>
        <w:t xml:space="preserve"> формы общения, в частности – </w:t>
      </w:r>
      <w:proofErr w:type="spellStart"/>
      <w:r>
        <w:t>внеситуативно</w:t>
      </w:r>
      <w:proofErr w:type="spellEnd"/>
      <w:r>
        <w:t>-познавательная форма общения,</w:t>
      </w:r>
      <w:r>
        <w:rPr>
          <w:spacing w:val="1"/>
        </w:rPr>
        <w:t xml:space="preserve"> </w:t>
      </w:r>
      <w:r>
        <w:t>возраст «почемучек» приходится именно на четыре-пять лет. У детей формируется потребность в</w:t>
      </w:r>
      <w:r>
        <w:rPr>
          <w:spacing w:val="1"/>
        </w:rPr>
        <w:t xml:space="preserve"> </w:t>
      </w:r>
      <w:r>
        <w:t>уважении</w:t>
      </w:r>
      <w:r>
        <w:rPr>
          <w:spacing w:val="1"/>
        </w:rPr>
        <w:t xml:space="preserve"> </w:t>
      </w:r>
      <w:r>
        <w:t>со</w:t>
      </w:r>
      <w:r>
        <w:rPr>
          <w:spacing w:val="1"/>
        </w:rPr>
        <w:t xml:space="preserve"> </w:t>
      </w:r>
      <w:r>
        <w:t>стороны</w:t>
      </w:r>
      <w:r>
        <w:rPr>
          <w:spacing w:val="1"/>
        </w:rPr>
        <w:t xml:space="preserve"> </w:t>
      </w:r>
      <w:r>
        <w:t>взрослого,</w:t>
      </w:r>
      <w:r>
        <w:rPr>
          <w:spacing w:val="1"/>
        </w:rPr>
        <w:t xml:space="preserve"> </w:t>
      </w:r>
      <w:r>
        <w:t>для</w:t>
      </w:r>
      <w:r>
        <w:rPr>
          <w:spacing w:val="1"/>
        </w:rPr>
        <w:t xml:space="preserve"> </w:t>
      </w:r>
      <w:r>
        <w:t>них</w:t>
      </w:r>
      <w:r>
        <w:rPr>
          <w:spacing w:val="1"/>
        </w:rPr>
        <w:t xml:space="preserve"> </w:t>
      </w:r>
      <w:r>
        <w:t>оказывается</w:t>
      </w:r>
      <w:r>
        <w:rPr>
          <w:spacing w:val="1"/>
        </w:rPr>
        <w:t xml:space="preserve"> </w:t>
      </w:r>
      <w:r>
        <w:t>чрезвычайно</w:t>
      </w:r>
      <w:r>
        <w:rPr>
          <w:spacing w:val="1"/>
        </w:rPr>
        <w:t xml:space="preserve"> </w:t>
      </w:r>
      <w:r>
        <w:t>важной</w:t>
      </w:r>
      <w:r>
        <w:rPr>
          <w:spacing w:val="1"/>
        </w:rPr>
        <w:t xml:space="preserve"> </w:t>
      </w:r>
      <w:r>
        <w:t>его</w:t>
      </w:r>
      <w:r>
        <w:rPr>
          <w:spacing w:val="1"/>
        </w:rPr>
        <w:t xml:space="preserve"> </w:t>
      </w:r>
      <w:r>
        <w:t>похвала.</w:t>
      </w:r>
      <w:r>
        <w:rPr>
          <w:spacing w:val="1"/>
        </w:rPr>
        <w:t xml:space="preserve"> </w:t>
      </w:r>
      <w:r>
        <w:t>Это</w:t>
      </w:r>
      <w:r>
        <w:rPr>
          <w:spacing w:val="1"/>
        </w:rPr>
        <w:t xml:space="preserve"> </w:t>
      </w:r>
      <w:r>
        <w:t>приводит к их повышенной обидчивости на замечания. Повы</w:t>
      </w:r>
      <w:r>
        <w:lastRenderedPageBreak/>
        <w:t>шенная обидчивость представляет</w:t>
      </w:r>
      <w:r>
        <w:rPr>
          <w:spacing w:val="1"/>
        </w:rPr>
        <w:t xml:space="preserve"> </w:t>
      </w:r>
      <w:r>
        <w:t>собой</w:t>
      </w:r>
      <w:r>
        <w:rPr>
          <w:spacing w:val="1"/>
        </w:rPr>
        <w:t xml:space="preserve"> </w:t>
      </w:r>
      <w:r>
        <w:t>возрастной</w:t>
      </w:r>
      <w:r>
        <w:rPr>
          <w:spacing w:val="1"/>
        </w:rPr>
        <w:t xml:space="preserve"> </w:t>
      </w:r>
      <w:r>
        <w:t>феномен.</w:t>
      </w:r>
      <w:r>
        <w:rPr>
          <w:spacing w:val="1"/>
        </w:rPr>
        <w:t xml:space="preserve"> </w:t>
      </w:r>
      <w:r>
        <w:t>Со</w:t>
      </w:r>
      <w:r>
        <w:rPr>
          <w:spacing w:val="1"/>
        </w:rPr>
        <w:t xml:space="preserve"> </w:t>
      </w:r>
      <w:r>
        <w:t>сверстниками</w:t>
      </w:r>
      <w:r>
        <w:rPr>
          <w:spacing w:val="1"/>
        </w:rPr>
        <w:t xml:space="preserve"> </w:t>
      </w:r>
      <w:r>
        <w:t>продолжает</w:t>
      </w:r>
      <w:r>
        <w:rPr>
          <w:spacing w:val="1"/>
        </w:rPr>
        <w:t xml:space="preserve"> </w:t>
      </w:r>
      <w:r>
        <w:t>формироваться</w:t>
      </w:r>
      <w:r>
        <w:rPr>
          <w:spacing w:val="1"/>
        </w:rPr>
        <w:t xml:space="preserve"> </w:t>
      </w:r>
      <w:r>
        <w:t>ситуативно-деловая</w:t>
      </w:r>
      <w:r>
        <w:rPr>
          <w:spacing w:val="1"/>
        </w:rPr>
        <w:t xml:space="preserve"> </w:t>
      </w:r>
      <w:r>
        <w:t>форма общения, что определяется развитием развернутой сюжетно-ролевой игры и совместными</w:t>
      </w:r>
      <w:r>
        <w:rPr>
          <w:spacing w:val="1"/>
        </w:rPr>
        <w:t xml:space="preserve"> </w:t>
      </w:r>
      <w:r>
        <w:t>видами деятельности со сверстниками.</w:t>
      </w:r>
      <w:r>
        <w:rPr>
          <w:spacing w:val="1"/>
        </w:rPr>
        <w:t xml:space="preserve"> </w:t>
      </w:r>
      <w:r>
        <w:t>При этом, характер межличностных отношений отличает</w:t>
      </w:r>
      <w:r>
        <w:rPr>
          <w:spacing w:val="1"/>
        </w:rPr>
        <w:t xml:space="preserve"> </w:t>
      </w:r>
      <w:r>
        <w:t>ярко выраженный интерес по отношению к сверстнику, высокую значимость сверстника, ребенок</w:t>
      </w:r>
      <w:r>
        <w:rPr>
          <w:spacing w:val="1"/>
        </w:rPr>
        <w:t xml:space="preserve"> </w:t>
      </w:r>
      <w:r>
        <w:t>болезненно</w:t>
      </w:r>
      <w:r>
        <w:rPr>
          <w:spacing w:val="1"/>
        </w:rPr>
        <w:t xml:space="preserve"> </w:t>
      </w:r>
      <w:r>
        <w:t>реагирует</w:t>
      </w:r>
      <w:r>
        <w:rPr>
          <w:spacing w:val="1"/>
        </w:rPr>
        <w:t xml:space="preserve"> </w:t>
      </w:r>
      <w:r>
        <w:t>на</w:t>
      </w:r>
      <w:r>
        <w:rPr>
          <w:spacing w:val="1"/>
        </w:rPr>
        <w:t xml:space="preserve"> </w:t>
      </w:r>
      <w:r>
        <w:t>похвалу</w:t>
      </w:r>
      <w:r>
        <w:rPr>
          <w:spacing w:val="1"/>
        </w:rPr>
        <w:t xml:space="preserve"> </w:t>
      </w:r>
      <w:r>
        <w:t>другого</w:t>
      </w:r>
      <w:r>
        <w:rPr>
          <w:spacing w:val="1"/>
        </w:rPr>
        <w:t xml:space="preserve"> </w:t>
      </w:r>
      <w:r>
        <w:t>ребенка</w:t>
      </w:r>
      <w:r>
        <w:rPr>
          <w:spacing w:val="1"/>
        </w:rPr>
        <w:t xml:space="preserve"> </w:t>
      </w:r>
      <w:r>
        <w:t>со</w:t>
      </w:r>
      <w:r>
        <w:rPr>
          <w:spacing w:val="1"/>
        </w:rPr>
        <w:t xml:space="preserve"> </w:t>
      </w:r>
      <w:r>
        <w:t>стороны</w:t>
      </w:r>
      <w:r>
        <w:rPr>
          <w:spacing w:val="1"/>
        </w:rPr>
        <w:t xml:space="preserve"> </w:t>
      </w:r>
      <w:r>
        <w:t>взрослых,</w:t>
      </w:r>
      <w:r>
        <w:rPr>
          <w:spacing w:val="1"/>
        </w:rPr>
        <w:t xml:space="preserve"> </w:t>
      </w:r>
      <w:r>
        <w:t>конфликтность</w:t>
      </w:r>
      <w:r>
        <w:rPr>
          <w:spacing w:val="1"/>
        </w:rPr>
        <w:t xml:space="preserve"> </w:t>
      </w:r>
      <w:r>
        <w:t>со</w:t>
      </w:r>
      <w:r>
        <w:rPr>
          <w:spacing w:val="1"/>
        </w:rPr>
        <w:t xml:space="preserve"> </w:t>
      </w:r>
      <w:r>
        <w:t>сверстниками</w:t>
      </w:r>
      <w:r>
        <w:rPr>
          <w:spacing w:val="1"/>
        </w:rPr>
        <w:t xml:space="preserve"> </w:t>
      </w:r>
      <w:r>
        <w:t>также</w:t>
      </w:r>
      <w:r>
        <w:rPr>
          <w:spacing w:val="1"/>
        </w:rPr>
        <w:t xml:space="preserve"> </w:t>
      </w:r>
      <w:r>
        <w:t>характерна</w:t>
      </w:r>
      <w:r>
        <w:rPr>
          <w:spacing w:val="1"/>
        </w:rPr>
        <w:t xml:space="preserve"> </w:t>
      </w:r>
      <w:r>
        <w:t>для</w:t>
      </w:r>
      <w:r>
        <w:rPr>
          <w:spacing w:val="1"/>
        </w:rPr>
        <w:t xml:space="preserve"> </w:t>
      </w:r>
      <w:r>
        <w:t>данного</w:t>
      </w:r>
      <w:r>
        <w:rPr>
          <w:spacing w:val="1"/>
        </w:rPr>
        <w:t xml:space="preserve"> </w:t>
      </w:r>
      <w:r>
        <w:t>возраста.</w:t>
      </w:r>
      <w:r>
        <w:rPr>
          <w:spacing w:val="1"/>
        </w:rPr>
        <w:t xml:space="preserve"> </w:t>
      </w:r>
      <w:r>
        <w:t>В</w:t>
      </w:r>
      <w:r>
        <w:rPr>
          <w:spacing w:val="1"/>
        </w:rPr>
        <w:t xml:space="preserve"> </w:t>
      </w:r>
      <w:r>
        <w:t>группе</w:t>
      </w:r>
      <w:r>
        <w:rPr>
          <w:spacing w:val="1"/>
        </w:rPr>
        <w:t xml:space="preserve"> </w:t>
      </w:r>
      <w:r>
        <w:t>формируется</w:t>
      </w:r>
      <w:r>
        <w:rPr>
          <w:spacing w:val="60"/>
        </w:rPr>
        <w:t xml:space="preserve"> </w:t>
      </w:r>
      <w:r>
        <w:t>стабильная</w:t>
      </w:r>
      <w:r>
        <w:rPr>
          <w:spacing w:val="1"/>
        </w:rPr>
        <w:t xml:space="preserve"> </w:t>
      </w:r>
      <w:r>
        <w:t>структура</w:t>
      </w:r>
      <w:r>
        <w:rPr>
          <w:spacing w:val="1"/>
        </w:rPr>
        <w:t xml:space="preserve"> </w:t>
      </w:r>
      <w:r>
        <w:t>взаимоотношений</w:t>
      </w:r>
      <w:r>
        <w:rPr>
          <w:spacing w:val="1"/>
        </w:rPr>
        <w:t xml:space="preserve"> </w:t>
      </w:r>
      <w:r>
        <w:t>между</w:t>
      </w:r>
      <w:r>
        <w:rPr>
          <w:spacing w:val="1"/>
        </w:rPr>
        <w:t xml:space="preserve"> </w:t>
      </w:r>
      <w:r>
        <w:t>детьми,</w:t>
      </w:r>
      <w:r>
        <w:rPr>
          <w:spacing w:val="1"/>
        </w:rPr>
        <w:t xml:space="preserve"> </w:t>
      </w:r>
      <w:r>
        <w:t>определяющая</w:t>
      </w:r>
      <w:r>
        <w:rPr>
          <w:spacing w:val="1"/>
        </w:rPr>
        <w:t xml:space="preserve"> </w:t>
      </w:r>
      <w:r>
        <w:t>социометрический</w:t>
      </w:r>
      <w:r>
        <w:rPr>
          <w:spacing w:val="1"/>
        </w:rPr>
        <w:t xml:space="preserve"> </w:t>
      </w:r>
      <w:r>
        <w:t>статус</w:t>
      </w:r>
      <w:r>
        <w:rPr>
          <w:spacing w:val="1"/>
        </w:rPr>
        <w:t xml:space="preserve"> </w:t>
      </w:r>
      <w:r>
        <w:t>каждого</w:t>
      </w:r>
      <w:r>
        <w:rPr>
          <w:spacing w:val="1"/>
        </w:rPr>
        <w:t xml:space="preserve"> </w:t>
      </w:r>
      <w:r>
        <w:t>ребенка.</w:t>
      </w:r>
    </w:p>
    <w:p w14:paraId="493034D3" w14:textId="77777777" w:rsidR="00152D13" w:rsidRDefault="00152D13" w:rsidP="00F156DD">
      <w:pPr>
        <w:pStyle w:val="af2"/>
        <w:spacing w:line="276" w:lineRule="auto"/>
        <w:ind w:firstLine="709"/>
        <w:jc w:val="both"/>
      </w:pPr>
      <w:r>
        <w:rPr>
          <w:b/>
          <w:i/>
        </w:rPr>
        <w:t>Саморегуляция.</w:t>
      </w:r>
      <w:r>
        <w:rPr>
          <w:b/>
          <w:i/>
          <w:spacing w:val="1"/>
        </w:rPr>
        <w:t xml:space="preserve"> </w:t>
      </w:r>
      <w:r>
        <w:t>В</w:t>
      </w:r>
      <w:r>
        <w:rPr>
          <w:spacing w:val="1"/>
        </w:rPr>
        <w:t xml:space="preserve"> </w:t>
      </w:r>
      <w:r>
        <w:t>период</w:t>
      </w:r>
      <w:r>
        <w:rPr>
          <w:spacing w:val="1"/>
        </w:rPr>
        <w:t xml:space="preserve"> </w:t>
      </w:r>
      <w:r>
        <w:t>от</w:t>
      </w:r>
      <w:r>
        <w:rPr>
          <w:spacing w:val="1"/>
        </w:rPr>
        <w:t xml:space="preserve"> </w:t>
      </w:r>
      <w:r>
        <w:t>четырех</w:t>
      </w:r>
      <w:r>
        <w:rPr>
          <w:spacing w:val="1"/>
        </w:rPr>
        <w:t xml:space="preserve"> </w:t>
      </w:r>
      <w:r>
        <w:t>до</w:t>
      </w:r>
      <w:r>
        <w:rPr>
          <w:spacing w:val="1"/>
        </w:rPr>
        <w:t xml:space="preserve"> </w:t>
      </w:r>
      <w:r>
        <w:t>пяти</w:t>
      </w:r>
      <w:r>
        <w:rPr>
          <w:spacing w:val="1"/>
        </w:rPr>
        <w:t xml:space="preserve"> </w:t>
      </w:r>
      <w:r>
        <w:t>лет</w:t>
      </w:r>
      <w:r>
        <w:rPr>
          <w:spacing w:val="1"/>
        </w:rPr>
        <w:t xml:space="preserve"> </w:t>
      </w:r>
      <w:r>
        <w:t>существенно</w:t>
      </w:r>
      <w:r>
        <w:rPr>
          <w:spacing w:val="1"/>
        </w:rPr>
        <w:t xml:space="preserve"> </w:t>
      </w:r>
      <w:r>
        <w:t>возрастает</w:t>
      </w:r>
      <w:r>
        <w:rPr>
          <w:spacing w:val="1"/>
        </w:rPr>
        <w:t xml:space="preserve"> </w:t>
      </w:r>
      <w:r>
        <w:t>роль</w:t>
      </w:r>
      <w:r>
        <w:rPr>
          <w:spacing w:val="1"/>
        </w:rPr>
        <w:t xml:space="preserve"> </w:t>
      </w:r>
      <w:r>
        <w:t>регулятивных</w:t>
      </w:r>
      <w:r>
        <w:rPr>
          <w:spacing w:val="1"/>
        </w:rPr>
        <w:t xml:space="preserve"> </w:t>
      </w:r>
      <w:r>
        <w:t>механизмов</w:t>
      </w:r>
      <w:r>
        <w:rPr>
          <w:spacing w:val="1"/>
        </w:rPr>
        <w:t xml:space="preserve"> </w:t>
      </w:r>
      <w:r>
        <w:t>поведения.</w:t>
      </w:r>
      <w:r>
        <w:rPr>
          <w:spacing w:val="1"/>
        </w:rPr>
        <w:t xml:space="preserve"> </w:t>
      </w:r>
      <w:r>
        <w:t>Потребность</w:t>
      </w:r>
      <w:r>
        <w:rPr>
          <w:spacing w:val="1"/>
        </w:rPr>
        <w:t xml:space="preserve"> </w:t>
      </w:r>
      <w:r>
        <w:t>в</w:t>
      </w:r>
      <w:r>
        <w:rPr>
          <w:spacing w:val="1"/>
        </w:rPr>
        <w:t xml:space="preserve"> </w:t>
      </w:r>
      <w:r>
        <w:t>самовыражении</w:t>
      </w:r>
      <w:r>
        <w:rPr>
          <w:spacing w:val="1"/>
        </w:rPr>
        <w:t xml:space="preserve"> </w:t>
      </w:r>
      <w:r>
        <w:t>(стремление</w:t>
      </w:r>
      <w:r>
        <w:rPr>
          <w:spacing w:val="1"/>
        </w:rPr>
        <w:t xml:space="preserve"> </w:t>
      </w:r>
      <w:r>
        <w:t>быть</w:t>
      </w:r>
      <w:r>
        <w:rPr>
          <w:spacing w:val="1"/>
        </w:rPr>
        <w:t xml:space="preserve"> </w:t>
      </w:r>
      <w:r>
        <w:t>компетентным в доступных</w:t>
      </w:r>
      <w:r>
        <w:rPr>
          <w:spacing w:val="1"/>
        </w:rPr>
        <w:t xml:space="preserve"> </w:t>
      </w:r>
      <w:r>
        <w:t>видах</w:t>
      </w:r>
      <w:r>
        <w:rPr>
          <w:spacing w:val="1"/>
        </w:rPr>
        <w:t xml:space="preserve"> </w:t>
      </w:r>
      <w:r>
        <w:t>деятельности) определяет развитие произвольности. В игре</w:t>
      </w:r>
      <w:r>
        <w:rPr>
          <w:spacing w:val="1"/>
        </w:rPr>
        <w:t xml:space="preserve"> </w:t>
      </w:r>
      <w:r>
        <w:t>ребенок может управлять собственным поведением, опираясь на систему правил, заложенных в</w:t>
      </w:r>
      <w:r>
        <w:rPr>
          <w:spacing w:val="1"/>
        </w:rPr>
        <w:t xml:space="preserve"> </w:t>
      </w:r>
      <w:r>
        <w:t>данной</w:t>
      </w:r>
      <w:r>
        <w:rPr>
          <w:spacing w:val="1"/>
        </w:rPr>
        <w:t xml:space="preserve"> </w:t>
      </w:r>
      <w:r>
        <w:t>роли.</w:t>
      </w:r>
      <w:r>
        <w:rPr>
          <w:spacing w:val="1"/>
        </w:rPr>
        <w:t xml:space="preserve"> </w:t>
      </w:r>
      <w:r>
        <w:t>Ребенку</w:t>
      </w:r>
      <w:r>
        <w:rPr>
          <w:spacing w:val="1"/>
        </w:rPr>
        <w:t xml:space="preserve"> </w:t>
      </w:r>
      <w:r>
        <w:t>доступно</w:t>
      </w:r>
      <w:r>
        <w:rPr>
          <w:spacing w:val="1"/>
        </w:rPr>
        <w:t xml:space="preserve"> </w:t>
      </w:r>
      <w:r>
        <w:t>осознание</w:t>
      </w:r>
      <w:r>
        <w:rPr>
          <w:spacing w:val="1"/>
        </w:rPr>
        <w:t xml:space="preserve"> </w:t>
      </w:r>
      <w:r>
        <w:t>основных</w:t>
      </w:r>
      <w:r>
        <w:rPr>
          <w:spacing w:val="1"/>
        </w:rPr>
        <w:t xml:space="preserve"> </w:t>
      </w:r>
      <w:r>
        <w:t>правил</w:t>
      </w:r>
      <w:r>
        <w:rPr>
          <w:spacing w:val="1"/>
        </w:rPr>
        <w:t xml:space="preserve"> </w:t>
      </w:r>
      <w:r>
        <w:t>поведения</w:t>
      </w:r>
      <w:r>
        <w:rPr>
          <w:spacing w:val="1"/>
        </w:rPr>
        <w:t xml:space="preserve"> </w:t>
      </w:r>
      <w:r>
        <w:t>в</w:t>
      </w:r>
      <w:r>
        <w:rPr>
          <w:spacing w:val="1"/>
        </w:rPr>
        <w:t xml:space="preserve"> </w:t>
      </w:r>
      <w:r>
        <w:t>ходе</w:t>
      </w:r>
      <w:r>
        <w:rPr>
          <w:spacing w:val="1"/>
        </w:rPr>
        <w:t xml:space="preserve"> </w:t>
      </w:r>
      <w:r>
        <w:t>общения</w:t>
      </w:r>
      <w:r>
        <w:rPr>
          <w:spacing w:val="1"/>
        </w:rPr>
        <w:t xml:space="preserve"> </w:t>
      </w:r>
      <w:r>
        <w:t>и</w:t>
      </w:r>
      <w:r>
        <w:rPr>
          <w:spacing w:val="1"/>
        </w:rPr>
        <w:t xml:space="preserve"> </w:t>
      </w:r>
      <w:r>
        <w:t>поведения</w:t>
      </w:r>
      <w:r>
        <w:rPr>
          <w:spacing w:val="1"/>
        </w:rPr>
        <w:t xml:space="preserve"> </w:t>
      </w:r>
      <w:r>
        <w:t>в</w:t>
      </w:r>
      <w:r>
        <w:rPr>
          <w:spacing w:val="1"/>
        </w:rPr>
        <w:t xml:space="preserve"> </w:t>
      </w:r>
      <w:r>
        <w:t>социуме.</w:t>
      </w:r>
      <w:r>
        <w:rPr>
          <w:spacing w:val="1"/>
        </w:rPr>
        <w:t xml:space="preserve"> </w:t>
      </w:r>
      <w:r>
        <w:t>Речь</w:t>
      </w:r>
      <w:r>
        <w:rPr>
          <w:spacing w:val="1"/>
        </w:rPr>
        <w:t xml:space="preserve"> </w:t>
      </w:r>
      <w:r>
        <w:t>начинает</w:t>
      </w:r>
      <w:r>
        <w:rPr>
          <w:spacing w:val="1"/>
        </w:rPr>
        <w:t xml:space="preserve"> </w:t>
      </w:r>
      <w:r>
        <w:t>выполнять</w:t>
      </w:r>
      <w:r>
        <w:rPr>
          <w:spacing w:val="1"/>
        </w:rPr>
        <w:t xml:space="preserve"> </w:t>
      </w:r>
      <w:r>
        <w:t>роль</w:t>
      </w:r>
      <w:r>
        <w:rPr>
          <w:spacing w:val="1"/>
        </w:rPr>
        <w:t xml:space="preserve"> </w:t>
      </w:r>
      <w:r>
        <w:t>планирования</w:t>
      </w:r>
      <w:r>
        <w:rPr>
          <w:spacing w:val="1"/>
        </w:rPr>
        <w:t xml:space="preserve"> </w:t>
      </w:r>
      <w:r>
        <w:t>и</w:t>
      </w:r>
      <w:r>
        <w:rPr>
          <w:spacing w:val="1"/>
        </w:rPr>
        <w:t xml:space="preserve"> </w:t>
      </w:r>
      <w:r>
        <w:t>регуляции</w:t>
      </w:r>
      <w:r>
        <w:rPr>
          <w:spacing w:val="1"/>
        </w:rPr>
        <w:t xml:space="preserve"> </w:t>
      </w:r>
      <w:r>
        <w:t>поведения.</w:t>
      </w:r>
      <w:r>
        <w:rPr>
          <w:spacing w:val="1"/>
        </w:rPr>
        <w:t xml:space="preserve"> </w:t>
      </w:r>
      <w:r>
        <w:t>Интенсивно</w:t>
      </w:r>
      <w:r>
        <w:rPr>
          <w:spacing w:val="1"/>
        </w:rPr>
        <w:t xml:space="preserve"> </w:t>
      </w:r>
      <w:r>
        <w:t>формируются</w:t>
      </w:r>
      <w:r>
        <w:rPr>
          <w:spacing w:val="1"/>
        </w:rPr>
        <w:t xml:space="preserve"> </w:t>
      </w:r>
      <w:r>
        <w:t>социальные</w:t>
      </w:r>
      <w:r>
        <w:rPr>
          <w:spacing w:val="1"/>
        </w:rPr>
        <w:t xml:space="preserve"> </w:t>
      </w:r>
      <w:r>
        <w:t>эмоции</w:t>
      </w:r>
      <w:r>
        <w:rPr>
          <w:spacing w:val="1"/>
        </w:rPr>
        <w:t xml:space="preserve"> </w:t>
      </w:r>
      <w:r>
        <w:t>(чувство</w:t>
      </w:r>
      <w:r>
        <w:rPr>
          <w:spacing w:val="1"/>
        </w:rPr>
        <w:t xml:space="preserve"> </w:t>
      </w:r>
      <w:r>
        <w:t>стыда,</w:t>
      </w:r>
      <w:r>
        <w:rPr>
          <w:spacing w:val="1"/>
        </w:rPr>
        <w:t xml:space="preserve"> </w:t>
      </w:r>
      <w:r>
        <w:t>смущение,</w:t>
      </w:r>
      <w:r>
        <w:rPr>
          <w:spacing w:val="1"/>
        </w:rPr>
        <w:t xml:space="preserve"> </w:t>
      </w:r>
      <w:r>
        <w:t>гордость,</w:t>
      </w:r>
      <w:r>
        <w:rPr>
          <w:spacing w:val="1"/>
        </w:rPr>
        <w:t xml:space="preserve"> </w:t>
      </w:r>
      <w:r>
        <w:t>зависть,</w:t>
      </w:r>
      <w:r>
        <w:rPr>
          <w:spacing w:val="1"/>
        </w:rPr>
        <w:t xml:space="preserve"> </w:t>
      </w:r>
      <w:r>
        <w:t>переживание успеха-неуспеха</w:t>
      </w:r>
      <w:r>
        <w:rPr>
          <w:spacing w:val="-1"/>
        </w:rPr>
        <w:t xml:space="preserve"> </w:t>
      </w:r>
      <w:r>
        <w:t>и др.).</w:t>
      </w:r>
    </w:p>
    <w:p w14:paraId="6F6507A6" w14:textId="0EDAD459" w:rsidR="00152D13" w:rsidRDefault="00152D13" w:rsidP="00F156DD">
      <w:pPr>
        <w:pStyle w:val="af2"/>
        <w:spacing w:line="276" w:lineRule="auto"/>
        <w:ind w:firstLine="709"/>
        <w:jc w:val="both"/>
      </w:pPr>
      <w:r>
        <w:rPr>
          <w:b/>
          <w:i/>
        </w:rPr>
        <w:t xml:space="preserve">Личность и самооценка. </w:t>
      </w:r>
      <w:r>
        <w:t>У ребенка интенсивно формируется периферия самосознания,</w:t>
      </w:r>
      <w:r>
        <w:rPr>
          <w:spacing w:val="1"/>
        </w:rPr>
        <w:t xml:space="preserve"> </w:t>
      </w:r>
      <w:r>
        <w:t>продолжает формироваться дифференцированная самооценка. Оценка взрослого, оценка взрослым</w:t>
      </w:r>
      <w:r>
        <w:rPr>
          <w:spacing w:val="-57"/>
        </w:rPr>
        <w:t xml:space="preserve"> </w:t>
      </w:r>
      <w:r>
        <w:t>других детей, а также механизм сравнения своих результатов деятельности с результатами других</w:t>
      </w:r>
      <w:r>
        <w:rPr>
          <w:spacing w:val="1"/>
        </w:rPr>
        <w:t xml:space="preserve"> </w:t>
      </w:r>
      <w:r>
        <w:t>детей</w:t>
      </w:r>
      <w:r>
        <w:rPr>
          <w:spacing w:val="1"/>
        </w:rPr>
        <w:t xml:space="preserve"> </w:t>
      </w:r>
      <w:r>
        <w:t>оказывают</w:t>
      </w:r>
      <w:r>
        <w:rPr>
          <w:spacing w:val="1"/>
        </w:rPr>
        <w:t xml:space="preserve"> </w:t>
      </w:r>
      <w:r>
        <w:t>существенное</w:t>
      </w:r>
      <w:r>
        <w:rPr>
          <w:spacing w:val="1"/>
        </w:rPr>
        <w:t xml:space="preserve"> </w:t>
      </w:r>
      <w:r>
        <w:t>влияние</w:t>
      </w:r>
      <w:r>
        <w:rPr>
          <w:spacing w:val="1"/>
        </w:rPr>
        <w:t xml:space="preserve"> </w:t>
      </w:r>
      <w:r>
        <w:t>на</w:t>
      </w:r>
      <w:r>
        <w:rPr>
          <w:spacing w:val="1"/>
        </w:rPr>
        <w:t xml:space="preserve"> </w:t>
      </w:r>
      <w:r>
        <w:t>характер</w:t>
      </w:r>
      <w:r>
        <w:rPr>
          <w:spacing w:val="1"/>
        </w:rPr>
        <w:t xml:space="preserve"> </w:t>
      </w:r>
      <w:r>
        <w:t>самооценки</w:t>
      </w:r>
      <w:r>
        <w:rPr>
          <w:spacing w:val="1"/>
        </w:rPr>
        <w:t xml:space="preserve"> </w:t>
      </w:r>
      <w:r>
        <w:t>и</w:t>
      </w:r>
      <w:r>
        <w:rPr>
          <w:spacing w:val="1"/>
        </w:rPr>
        <w:t xml:space="preserve"> </w:t>
      </w:r>
      <w:r>
        <w:t>самосознания.</w:t>
      </w:r>
      <w:r>
        <w:rPr>
          <w:spacing w:val="1"/>
        </w:rPr>
        <w:t xml:space="preserve"> </w:t>
      </w:r>
      <w:r>
        <w:t>Появляется</w:t>
      </w:r>
      <w:r>
        <w:rPr>
          <w:spacing w:val="1"/>
        </w:rPr>
        <w:t xml:space="preserve"> </w:t>
      </w:r>
      <w:r>
        <w:t>краткосрочная</w:t>
      </w:r>
      <w:r>
        <w:rPr>
          <w:spacing w:val="-1"/>
        </w:rPr>
        <w:t xml:space="preserve"> </w:t>
      </w:r>
      <w:r>
        <w:t>временная перспектива</w:t>
      </w:r>
      <w:r>
        <w:rPr>
          <w:spacing w:val="-3"/>
        </w:rPr>
        <w:t xml:space="preserve"> </w:t>
      </w:r>
      <w:r>
        <w:t>(вчера-сегодня-завтра, было-будет).</w:t>
      </w:r>
    </w:p>
    <w:p w14:paraId="11E34DB0" w14:textId="33A1B129" w:rsidR="00152D13" w:rsidRDefault="00152D13" w:rsidP="00F156DD">
      <w:pPr>
        <w:pStyle w:val="1"/>
        <w:spacing w:line="276" w:lineRule="auto"/>
        <w:ind w:left="0" w:firstLine="709"/>
        <w:jc w:val="center"/>
      </w:pPr>
      <w:r>
        <w:t>Старшая</w:t>
      </w:r>
      <w:r>
        <w:rPr>
          <w:spacing w:val="-3"/>
        </w:rPr>
        <w:t xml:space="preserve"> </w:t>
      </w:r>
      <w:r>
        <w:t>группа</w:t>
      </w:r>
      <w:r>
        <w:rPr>
          <w:spacing w:val="-2"/>
        </w:rPr>
        <w:t xml:space="preserve"> </w:t>
      </w:r>
      <w:r>
        <w:t>(шестой</w:t>
      </w:r>
      <w:r>
        <w:rPr>
          <w:spacing w:val="-2"/>
        </w:rPr>
        <w:t xml:space="preserve"> </w:t>
      </w:r>
      <w:r>
        <w:t>год</w:t>
      </w:r>
      <w:r>
        <w:rPr>
          <w:spacing w:val="-2"/>
        </w:rPr>
        <w:t xml:space="preserve"> </w:t>
      </w:r>
      <w:r>
        <w:t>жизни)</w:t>
      </w:r>
    </w:p>
    <w:p w14:paraId="58281F72" w14:textId="77777777" w:rsidR="00152D13" w:rsidRPr="00F156DD" w:rsidRDefault="00152D13" w:rsidP="00152D13">
      <w:pPr>
        <w:pStyle w:val="2"/>
        <w:spacing w:line="276" w:lineRule="auto"/>
        <w:ind w:firstLine="709"/>
        <w:rPr>
          <w:rFonts w:ascii="Times New Roman" w:hAnsi="Times New Roman" w:cs="Times New Roman"/>
          <w:b/>
          <w:bCs/>
          <w:i/>
          <w:iCs/>
          <w:color w:val="auto"/>
          <w:sz w:val="24"/>
          <w:szCs w:val="24"/>
        </w:rPr>
      </w:pPr>
      <w:proofErr w:type="spellStart"/>
      <w:r w:rsidRPr="00F156DD">
        <w:rPr>
          <w:rFonts w:ascii="Times New Roman" w:hAnsi="Times New Roman" w:cs="Times New Roman"/>
          <w:b/>
          <w:bCs/>
          <w:i/>
          <w:iCs/>
          <w:color w:val="auto"/>
          <w:sz w:val="24"/>
          <w:szCs w:val="24"/>
        </w:rPr>
        <w:t>Росто</w:t>
      </w:r>
      <w:proofErr w:type="spellEnd"/>
      <w:r w:rsidRPr="00F156DD">
        <w:rPr>
          <w:rFonts w:ascii="Times New Roman" w:hAnsi="Times New Roman" w:cs="Times New Roman"/>
          <w:b/>
          <w:bCs/>
          <w:i/>
          <w:iCs/>
          <w:color w:val="auto"/>
          <w:sz w:val="24"/>
          <w:szCs w:val="24"/>
        </w:rPr>
        <w:t>-весовые</w:t>
      </w:r>
      <w:r w:rsidRPr="00F156DD">
        <w:rPr>
          <w:rFonts w:ascii="Times New Roman" w:hAnsi="Times New Roman" w:cs="Times New Roman"/>
          <w:b/>
          <w:bCs/>
          <w:i/>
          <w:iCs/>
          <w:color w:val="auto"/>
          <w:spacing w:val="-3"/>
          <w:sz w:val="24"/>
          <w:szCs w:val="24"/>
        </w:rPr>
        <w:t xml:space="preserve"> </w:t>
      </w:r>
      <w:r w:rsidRPr="00F156DD">
        <w:rPr>
          <w:rFonts w:ascii="Times New Roman" w:hAnsi="Times New Roman" w:cs="Times New Roman"/>
          <w:b/>
          <w:bCs/>
          <w:i/>
          <w:iCs/>
          <w:color w:val="auto"/>
          <w:sz w:val="24"/>
          <w:szCs w:val="24"/>
        </w:rPr>
        <w:t>характеристики</w:t>
      </w:r>
    </w:p>
    <w:p w14:paraId="164B2F55" w14:textId="77777777" w:rsidR="00152D13" w:rsidRDefault="00152D13" w:rsidP="00F156DD">
      <w:pPr>
        <w:pStyle w:val="af2"/>
        <w:spacing w:line="276" w:lineRule="auto"/>
        <w:ind w:firstLine="709"/>
        <w:jc w:val="both"/>
      </w:pPr>
      <w:r>
        <w:t>Средний</w:t>
      </w:r>
      <w:r>
        <w:rPr>
          <w:spacing w:val="7"/>
        </w:rPr>
        <w:t xml:space="preserve"> </w:t>
      </w:r>
      <w:r>
        <w:t>вес</w:t>
      </w:r>
      <w:r>
        <w:rPr>
          <w:spacing w:val="9"/>
        </w:rPr>
        <w:t xml:space="preserve"> </w:t>
      </w:r>
      <w:r>
        <w:t>у</w:t>
      </w:r>
      <w:r>
        <w:rPr>
          <w:spacing w:val="3"/>
        </w:rPr>
        <w:t xml:space="preserve"> </w:t>
      </w:r>
      <w:r>
        <w:t>мальчиков</w:t>
      </w:r>
      <w:r>
        <w:rPr>
          <w:spacing w:val="7"/>
        </w:rPr>
        <w:t xml:space="preserve"> </w:t>
      </w:r>
      <w:r>
        <w:t>изменяется</w:t>
      </w:r>
      <w:r>
        <w:rPr>
          <w:spacing w:val="8"/>
        </w:rPr>
        <w:t xml:space="preserve"> </w:t>
      </w:r>
      <w:r>
        <w:t>от</w:t>
      </w:r>
      <w:r>
        <w:rPr>
          <w:spacing w:val="13"/>
        </w:rPr>
        <w:t xml:space="preserve"> </w:t>
      </w:r>
      <w:r>
        <w:t>19,7</w:t>
      </w:r>
      <w:r>
        <w:rPr>
          <w:spacing w:val="6"/>
        </w:rPr>
        <w:t xml:space="preserve"> </w:t>
      </w:r>
      <w:r>
        <w:t>кг</w:t>
      </w:r>
      <w:r>
        <w:rPr>
          <w:spacing w:val="8"/>
        </w:rPr>
        <w:t xml:space="preserve"> </w:t>
      </w:r>
      <w:r>
        <w:t>в</w:t>
      </w:r>
      <w:r>
        <w:rPr>
          <w:spacing w:val="9"/>
        </w:rPr>
        <w:t xml:space="preserve"> </w:t>
      </w:r>
      <w:r>
        <w:t>пять</w:t>
      </w:r>
      <w:r>
        <w:rPr>
          <w:spacing w:val="8"/>
        </w:rPr>
        <w:t xml:space="preserve"> </w:t>
      </w:r>
      <w:r>
        <w:t>лет</w:t>
      </w:r>
      <w:r>
        <w:rPr>
          <w:spacing w:val="9"/>
        </w:rPr>
        <w:t xml:space="preserve"> </w:t>
      </w:r>
      <w:r>
        <w:t>до</w:t>
      </w:r>
      <w:r>
        <w:rPr>
          <w:spacing w:val="9"/>
        </w:rPr>
        <w:t xml:space="preserve"> </w:t>
      </w:r>
      <w:r>
        <w:t>21,9</w:t>
      </w:r>
      <w:r>
        <w:rPr>
          <w:spacing w:val="6"/>
        </w:rPr>
        <w:t xml:space="preserve"> </w:t>
      </w:r>
      <w:r>
        <w:t>кг</w:t>
      </w:r>
      <w:r>
        <w:rPr>
          <w:spacing w:val="5"/>
        </w:rPr>
        <w:t xml:space="preserve"> </w:t>
      </w:r>
      <w:r>
        <w:t>в</w:t>
      </w:r>
      <w:r>
        <w:rPr>
          <w:spacing w:val="9"/>
        </w:rPr>
        <w:t xml:space="preserve"> </w:t>
      </w:r>
      <w:r>
        <w:t>шесть</w:t>
      </w:r>
      <w:r>
        <w:rPr>
          <w:spacing w:val="10"/>
        </w:rPr>
        <w:t xml:space="preserve"> </w:t>
      </w:r>
      <w:r>
        <w:t>лет,</w:t>
      </w:r>
      <w:r>
        <w:rPr>
          <w:spacing w:val="11"/>
        </w:rPr>
        <w:t xml:space="preserve"> </w:t>
      </w:r>
      <w:r>
        <w:t>у</w:t>
      </w:r>
      <w:r>
        <w:rPr>
          <w:spacing w:val="2"/>
        </w:rPr>
        <w:t xml:space="preserve"> </w:t>
      </w:r>
      <w:r>
        <w:t>девочек –</w:t>
      </w:r>
      <w:r>
        <w:rPr>
          <w:spacing w:val="13"/>
        </w:rPr>
        <w:t xml:space="preserve"> </w:t>
      </w:r>
      <w:r>
        <w:t>от</w:t>
      </w:r>
      <w:r>
        <w:rPr>
          <w:spacing w:val="15"/>
        </w:rPr>
        <w:t xml:space="preserve"> </w:t>
      </w:r>
      <w:r>
        <w:t>18,5</w:t>
      </w:r>
      <w:r>
        <w:rPr>
          <w:spacing w:val="13"/>
        </w:rPr>
        <w:t xml:space="preserve"> </w:t>
      </w:r>
      <w:r>
        <w:t>кг</w:t>
      </w:r>
      <w:r>
        <w:rPr>
          <w:spacing w:val="14"/>
        </w:rPr>
        <w:t xml:space="preserve"> </w:t>
      </w:r>
      <w:r>
        <w:t>в</w:t>
      </w:r>
      <w:r>
        <w:rPr>
          <w:spacing w:val="13"/>
        </w:rPr>
        <w:t xml:space="preserve"> </w:t>
      </w:r>
      <w:r>
        <w:t>пять</w:t>
      </w:r>
      <w:r>
        <w:rPr>
          <w:spacing w:val="15"/>
        </w:rPr>
        <w:t xml:space="preserve"> </w:t>
      </w:r>
      <w:r>
        <w:t>лет</w:t>
      </w:r>
      <w:r>
        <w:rPr>
          <w:spacing w:val="11"/>
        </w:rPr>
        <w:t xml:space="preserve"> </w:t>
      </w:r>
      <w:r>
        <w:t>до</w:t>
      </w:r>
      <w:r>
        <w:rPr>
          <w:spacing w:val="15"/>
        </w:rPr>
        <w:t xml:space="preserve"> </w:t>
      </w:r>
      <w:r>
        <w:t>21,3</w:t>
      </w:r>
      <w:r>
        <w:rPr>
          <w:spacing w:val="13"/>
        </w:rPr>
        <w:t xml:space="preserve"> </w:t>
      </w:r>
      <w:r>
        <w:t>кг</w:t>
      </w:r>
      <w:r>
        <w:rPr>
          <w:spacing w:val="14"/>
        </w:rPr>
        <w:t xml:space="preserve"> </w:t>
      </w:r>
      <w:r>
        <w:t>в</w:t>
      </w:r>
      <w:r>
        <w:rPr>
          <w:spacing w:val="13"/>
        </w:rPr>
        <w:t xml:space="preserve"> </w:t>
      </w:r>
      <w:r>
        <w:t>шесть</w:t>
      </w:r>
      <w:r>
        <w:rPr>
          <w:spacing w:val="16"/>
        </w:rPr>
        <w:t xml:space="preserve"> </w:t>
      </w:r>
      <w:r>
        <w:t>лет.</w:t>
      </w:r>
      <w:r>
        <w:rPr>
          <w:spacing w:val="13"/>
        </w:rPr>
        <w:t xml:space="preserve"> </w:t>
      </w:r>
      <w:r>
        <w:t>Средняя</w:t>
      </w:r>
      <w:r>
        <w:rPr>
          <w:spacing w:val="14"/>
        </w:rPr>
        <w:t xml:space="preserve"> </w:t>
      </w:r>
      <w:r>
        <w:t>длина</w:t>
      </w:r>
      <w:r>
        <w:rPr>
          <w:spacing w:val="12"/>
        </w:rPr>
        <w:t xml:space="preserve"> </w:t>
      </w:r>
      <w:r>
        <w:t>тела</w:t>
      </w:r>
      <w:r>
        <w:rPr>
          <w:spacing w:val="15"/>
        </w:rPr>
        <w:t xml:space="preserve"> </w:t>
      </w:r>
      <w:r>
        <w:t>у</w:t>
      </w:r>
      <w:r>
        <w:rPr>
          <w:spacing w:val="10"/>
        </w:rPr>
        <w:t xml:space="preserve"> </w:t>
      </w:r>
      <w:r>
        <w:t>мальчиков</w:t>
      </w:r>
      <w:r>
        <w:rPr>
          <w:spacing w:val="13"/>
        </w:rPr>
        <w:t xml:space="preserve"> </w:t>
      </w:r>
      <w:r>
        <w:t>от</w:t>
      </w:r>
      <w:r>
        <w:rPr>
          <w:spacing w:val="17"/>
        </w:rPr>
        <w:t xml:space="preserve"> </w:t>
      </w:r>
      <w:r>
        <w:t>110,4</w:t>
      </w:r>
      <w:r>
        <w:rPr>
          <w:spacing w:val="14"/>
        </w:rPr>
        <w:t xml:space="preserve"> </w:t>
      </w:r>
      <w:r>
        <w:t>см</w:t>
      </w:r>
      <w:r>
        <w:rPr>
          <w:spacing w:val="12"/>
        </w:rPr>
        <w:t xml:space="preserve"> </w:t>
      </w:r>
      <w:r>
        <w:t>в</w:t>
      </w:r>
      <w:r>
        <w:rPr>
          <w:spacing w:val="14"/>
        </w:rPr>
        <w:t xml:space="preserve"> </w:t>
      </w:r>
      <w:r>
        <w:t>пять</w:t>
      </w:r>
      <w:r>
        <w:rPr>
          <w:spacing w:val="-57"/>
        </w:rPr>
        <w:t xml:space="preserve"> </w:t>
      </w:r>
      <w:r>
        <w:t>лет</w:t>
      </w:r>
      <w:r>
        <w:rPr>
          <w:spacing w:val="-1"/>
        </w:rPr>
        <w:t xml:space="preserve"> </w:t>
      </w:r>
      <w:r>
        <w:t>до 115,9</w:t>
      </w:r>
      <w:r>
        <w:rPr>
          <w:spacing w:val="-1"/>
        </w:rPr>
        <w:t xml:space="preserve"> </w:t>
      </w:r>
      <w:r>
        <w:t>см</w:t>
      </w:r>
      <w:r>
        <w:rPr>
          <w:spacing w:val="-1"/>
        </w:rPr>
        <w:t xml:space="preserve"> </w:t>
      </w:r>
      <w:r>
        <w:t>в</w:t>
      </w:r>
      <w:r>
        <w:rPr>
          <w:spacing w:val="-2"/>
        </w:rPr>
        <w:t xml:space="preserve"> </w:t>
      </w:r>
      <w:r>
        <w:t>шесть</w:t>
      </w:r>
      <w:r>
        <w:rPr>
          <w:spacing w:val="1"/>
        </w:rPr>
        <w:t xml:space="preserve"> </w:t>
      </w:r>
      <w:r>
        <w:t>лет,</w:t>
      </w:r>
      <w:r>
        <w:rPr>
          <w:spacing w:val="2"/>
        </w:rPr>
        <w:t xml:space="preserve"> </w:t>
      </w:r>
      <w:r>
        <w:t>у</w:t>
      </w:r>
      <w:r>
        <w:rPr>
          <w:spacing w:val="-5"/>
        </w:rPr>
        <w:t xml:space="preserve"> </w:t>
      </w:r>
      <w:r>
        <w:t>девочек</w:t>
      </w:r>
      <w:r>
        <w:rPr>
          <w:spacing w:val="2"/>
        </w:rPr>
        <w:t xml:space="preserve"> </w:t>
      </w:r>
      <w:r>
        <w:t>–</w:t>
      </w:r>
      <w:r>
        <w:rPr>
          <w:spacing w:val="-1"/>
        </w:rPr>
        <w:t xml:space="preserve"> </w:t>
      </w:r>
      <w:r>
        <w:t>от 109,0 см</w:t>
      </w:r>
      <w:r>
        <w:rPr>
          <w:spacing w:val="-1"/>
        </w:rPr>
        <w:t xml:space="preserve"> </w:t>
      </w:r>
      <w:r>
        <w:t>в</w:t>
      </w:r>
      <w:r>
        <w:rPr>
          <w:spacing w:val="-1"/>
        </w:rPr>
        <w:t xml:space="preserve"> </w:t>
      </w:r>
      <w:r>
        <w:t>пять лет до 115,7 см</w:t>
      </w:r>
      <w:r>
        <w:rPr>
          <w:spacing w:val="-1"/>
        </w:rPr>
        <w:t xml:space="preserve"> </w:t>
      </w:r>
      <w:r>
        <w:t>в</w:t>
      </w:r>
      <w:r>
        <w:rPr>
          <w:spacing w:val="-1"/>
        </w:rPr>
        <w:t xml:space="preserve"> </w:t>
      </w:r>
      <w:r>
        <w:t>шесть</w:t>
      </w:r>
      <w:r>
        <w:rPr>
          <w:spacing w:val="1"/>
        </w:rPr>
        <w:t xml:space="preserve"> </w:t>
      </w:r>
      <w:r>
        <w:t>лет.</w:t>
      </w:r>
    </w:p>
    <w:p w14:paraId="5D639E54" w14:textId="77777777" w:rsidR="00152D13" w:rsidRPr="00F156DD" w:rsidRDefault="00152D13" w:rsidP="00F156DD">
      <w:pPr>
        <w:pStyle w:val="2"/>
        <w:spacing w:line="276" w:lineRule="auto"/>
        <w:ind w:firstLine="709"/>
        <w:jc w:val="both"/>
        <w:rPr>
          <w:rFonts w:ascii="Times New Roman" w:hAnsi="Times New Roman" w:cs="Times New Roman"/>
          <w:b/>
          <w:bCs/>
          <w:i/>
          <w:iCs/>
          <w:color w:val="auto"/>
          <w:sz w:val="24"/>
          <w:szCs w:val="24"/>
        </w:rPr>
      </w:pPr>
      <w:r w:rsidRPr="00F156DD">
        <w:rPr>
          <w:rFonts w:ascii="Times New Roman" w:hAnsi="Times New Roman" w:cs="Times New Roman"/>
          <w:b/>
          <w:bCs/>
          <w:i/>
          <w:iCs/>
          <w:color w:val="auto"/>
          <w:sz w:val="24"/>
          <w:szCs w:val="24"/>
        </w:rPr>
        <w:t>Функциональное</w:t>
      </w:r>
      <w:r w:rsidRPr="00F156DD">
        <w:rPr>
          <w:rFonts w:ascii="Times New Roman" w:hAnsi="Times New Roman" w:cs="Times New Roman"/>
          <w:b/>
          <w:bCs/>
          <w:i/>
          <w:iCs/>
          <w:color w:val="auto"/>
          <w:spacing w:val="-4"/>
          <w:sz w:val="24"/>
          <w:szCs w:val="24"/>
        </w:rPr>
        <w:t xml:space="preserve"> </w:t>
      </w:r>
      <w:r w:rsidRPr="00F156DD">
        <w:rPr>
          <w:rFonts w:ascii="Times New Roman" w:hAnsi="Times New Roman" w:cs="Times New Roman"/>
          <w:b/>
          <w:bCs/>
          <w:i/>
          <w:iCs/>
          <w:color w:val="auto"/>
          <w:sz w:val="24"/>
          <w:szCs w:val="24"/>
        </w:rPr>
        <w:t>созревание</w:t>
      </w:r>
    </w:p>
    <w:p w14:paraId="51BDDD2C" w14:textId="77777777" w:rsidR="00152D13" w:rsidRDefault="00152D13" w:rsidP="00F156DD">
      <w:pPr>
        <w:pStyle w:val="af2"/>
        <w:spacing w:line="276" w:lineRule="auto"/>
        <w:ind w:firstLine="709"/>
        <w:jc w:val="both"/>
      </w:pPr>
      <w:r>
        <w:t>Развитие</w:t>
      </w:r>
      <w:r>
        <w:rPr>
          <w:spacing w:val="1"/>
        </w:rPr>
        <w:t xml:space="preserve"> </w:t>
      </w:r>
      <w:r>
        <w:t>центральной</w:t>
      </w:r>
      <w:r>
        <w:rPr>
          <w:spacing w:val="1"/>
        </w:rPr>
        <w:t xml:space="preserve"> </w:t>
      </w:r>
      <w:r>
        <w:t>нервной</w:t>
      </w:r>
      <w:r>
        <w:rPr>
          <w:spacing w:val="1"/>
        </w:rPr>
        <w:t xml:space="preserve"> </w:t>
      </w:r>
      <w:r>
        <w:t>и</w:t>
      </w:r>
      <w:r>
        <w:rPr>
          <w:spacing w:val="1"/>
        </w:rPr>
        <w:t xml:space="preserve"> </w:t>
      </w:r>
      <w:r>
        <w:t>опорно-двигательной</w:t>
      </w:r>
      <w:r>
        <w:rPr>
          <w:spacing w:val="1"/>
        </w:rPr>
        <w:t xml:space="preserve"> </w:t>
      </w:r>
      <w:r>
        <w:t>систем,</w:t>
      </w:r>
      <w:r>
        <w:rPr>
          <w:spacing w:val="1"/>
        </w:rPr>
        <w:t xml:space="preserve"> </w:t>
      </w:r>
      <w:r>
        <w:t>зрительно-моторной</w:t>
      </w:r>
      <w:r>
        <w:rPr>
          <w:spacing w:val="1"/>
        </w:rPr>
        <w:t xml:space="preserve"> </w:t>
      </w:r>
      <w:r>
        <w:t>координации</w:t>
      </w:r>
      <w:r>
        <w:rPr>
          <w:spacing w:val="1"/>
        </w:rPr>
        <w:t xml:space="preserve"> </w:t>
      </w:r>
      <w:r>
        <w:t>позволяет</w:t>
      </w:r>
      <w:r>
        <w:rPr>
          <w:spacing w:val="1"/>
        </w:rPr>
        <w:t xml:space="preserve"> </w:t>
      </w:r>
      <w:r>
        <w:t>ребенку</w:t>
      </w:r>
      <w:r>
        <w:rPr>
          <w:spacing w:val="1"/>
        </w:rPr>
        <w:t xml:space="preserve"> </w:t>
      </w:r>
      <w:r>
        <w:t>значительно</w:t>
      </w:r>
      <w:r>
        <w:rPr>
          <w:spacing w:val="1"/>
        </w:rPr>
        <w:t xml:space="preserve"> </w:t>
      </w:r>
      <w:r>
        <w:t>расширить</w:t>
      </w:r>
      <w:r>
        <w:rPr>
          <w:spacing w:val="1"/>
        </w:rPr>
        <w:t xml:space="preserve"> </w:t>
      </w:r>
      <w:r>
        <w:t>доступный</w:t>
      </w:r>
      <w:r>
        <w:rPr>
          <w:spacing w:val="1"/>
        </w:rPr>
        <w:t xml:space="preserve"> </w:t>
      </w:r>
      <w:r>
        <w:t>набор</w:t>
      </w:r>
      <w:r>
        <w:rPr>
          <w:spacing w:val="1"/>
        </w:rPr>
        <w:t xml:space="preserve"> </w:t>
      </w:r>
      <w:r>
        <w:t>двигательных</w:t>
      </w:r>
      <w:r>
        <w:rPr>
          <w:spacing w:val="1"/>
        </w:rPr>
        <w:t xml:space="preserve"> </w:t>
      </w:r>
      <w:r>
        <w:t>стереотипов.</w:t>
      </w:r>
    </w:p>
    <w:p w14:paraId="7BDAC6F5" w14:textId="77777777" w:rsidR="00152D13" w:rsidRDefault="00152D13" w:rsidP="00F156DD">
      <w:pPr>
        <w:pStyle w:val="af2"/>
        <w:spacing w:line="276" w:lineRule="auto"/>
        <w:ind w:firstLine="709"/>
        <w:jc w:val="both"/>
      </w:pPr>
      <w:r w:rsidRPr="00B619A2">
        <w:rPr>
          <w:b/>
          <w:i/>
          <w:iCs/>
        </w:rPr>
        <w:t>Психические функции.</w:t>
      </w:r>
      <w:r>
        <w:rPr>
          <w:b/>
        </w:rPr>
        <w:t xml:space="preserve"> </w:t>
      </w:r>
      <w:r>
        <w:t>В период от пяти до шести лет детям доступно опосредованное</w:t>
      </w:r>
      <w:r>
        <w:rPr>
          <w:spacing w:val="1"/>
        </w:rPr>
        <w:t xml:space="preserve"> </w:t>
      </w:r>
      <w:r>
        <w:t>запоминание. Эффективность запоминания с помощью внешних средств (картинок, пиктограмм)</w:t>
      </w:r>
      <w:r>
        <w:rPr>
          <w:spacing w:val="1"/>
        </w:rPr>
        <w:t xml:space="preserve"> </w:t>
      </w:r>
      <w:r>
        <w:t>может возрастать в 2 раза. В старшем дошкольном возрасте продолжает развиваться образное</w:t>
      </w:r>
      <w:r>
        <w:rPr>
          <w:spacing w:val="1"/>
        </w:rPr>
        <w:t xml:space="preserve"> </w:t>
      </w:r>
      <w:r>
        <w:t>мышление.</w:t>
      </w:r>
      <w:r>
        <w:rPr>
          <w:spacing w:val="1"/>
        </w:rPr>
        <w:t xml:space="preserve"> </w:t>
      </w:r>
      <w:r>
        <w:t>Дети</w:t>
      </w:r>
      <w:r>
        <w:rPr>
          <w:spacing w:val="1"/>
        </w:rPr>
        <w:t xml:space="preserve"> </w:t>
      </w:r>
      <w:r>
        <w:t>способны</w:t>
      </w:r>
      <w:r>
        <w:rPr>
          <w:spacing w:val="1"/>
        </w:rPr>
        <w:t xml:space="preserve"> </w:t>
      </w:r>
      <w:r>
        <w:t>не</w:t>
      </w:r>
      <w:r>
        <w:rPr>
          <w:spacing w:val="1"/>
        </w:rPr>
        <w:t xml:space="preserve"> </w:t>
      </w:r>
      <w:r>
        <w:t>только</w:t>
      </w:r>
      <w:r>
        <w:rPr>
          <w:spacing w:val="1"/>
        </w:rPr>
        <w:t xml:space="preserve"> </w:t>
      </w:r>
      <w:r>
        <w:t>решить</w:t>
      </w:r>
      <w:r>
        <w:rPr>
          <w:spacing w:val="1"/>
        </w:rPr>
        <w:t xml:space="preserve"> </w:t>
      </w:r>
      <w:r>
        <w:t>задачу</w:t>
      </w:r>
      <w:r>
        <w:rPr>
          <w:spacing w:val="1"/>
        </w:rPr>
        <w:t xml:space="preserve"> </w:t>
      </w:r>
      <w:r>
        <w:t>в</w:t>
      </w:r>
      <w:r>
        <w:rPr>
          <w:spacing w:val="1"/>
        </w:rPr>
        <w:t xml:space="preserve"> </w:t>
      </w:r>
      <w:r>
        <w:t>наглядном</w:t>
      </w:r>
      <w:r>
        <w:rPr>
          <w:spacing w:val="1"/>
        </w:rPr>
        <w:t xml:space="preserve"> </w:t>
      </w:r>
      <w:r>
        <w:t>плане,</w:t>
      </w:r>
      <w:r>
        <w:rPr>
          <w:spacing w:val="1"/>
        </w:rPr>
        <w:t xml:space="preserve"> </w:t>
      </w:r>
      <w:r>
        <w:t>но</w:t>
      </w:r>
      <w:r>
        <w:rPr>
          <w:spacing w:val="1"/>
        </w:rPr>
        <w:t xml:space="preserve"> </w:t>
      </w:r>
      <w:r>
        <w:t>и</w:t>
      </w:r>
      <w:r>
        <w:rPr>
          <w:spacing w:val="1"/>
        </w:rPr>
        <w:t xml:space="preserve"> </w:t>
      </w:r>
      <w:r>
        <w:t>совершить</w:t>
      </w:r>
      <w:r>
        <w:rPr>
          <w:spacing w:val="1"/>
        </w:rPr>
        <w:t xml:space="preserve"> </w:t>
      </w:r>
      <w:r>
        <w:t>преобразования объекта, указать, в какой последовательности объекты вступят во взаимодействие</w:t>
      </w:r>
      <w:r>
        <w:rPr>
          <w:spacing w:val="1"/>
        </w:rPr>
        <w:t xml:space="preserve"> </w:t>
      </w:r>
      <w:r>
        <w:t>и</w:t>
      </w:r>
      <w:r>
        <w:rPr>
          <w:spacing w:val="1"/>
        </w:rPr>
        <w:t xml:space="preserve"> </w:t>
      </w:r>
      <w:r>
        <w:t>т.д.</w:t>
      </w:r>
      <w:r>
        <w:rPr>
          <w:spacing w:val="1"/>
        </w:rPr>
        <w:t xml:space="preserve"> </w:t>
      </w:r>
      <w:r>
        <w:t>Эгоцентризм</w:t>
      </w:r>
      <w:r>
        <w:rPr>
          <w:spacing w:val="1"/>
        </w:rPr>
        <w:t xml:space="preserve"> </w:t>
      </w:r>
      <w:r>
        <w:t>детского</w:t>
      </w:r>
      <w:r>
        <w:rPr>
          <w:spacing w:val="1"/>
        </w:rPr>
        <w:t xml:space="preserve"> </w:t>
      </w:r>
      <w:r>
        <w:t>мышления</w:t>
      </w:r>
      <w:r>
        <w:rPr>
          <w:spacing w:val="1"/>
        </w:rPr>
        <w:t xml:space="preserve"> </w:t>
      </w:r>
      <w:r>
        <w:t>сохраняется.</w:t>
      </w:r>
      <w:r>
        <w:rPr>
          <w:spacing w:val="1"/>
        </w:rPr>
        <w:t xml:space="preserve"> </w:t>
      </w:r>
      <w:r>
        <w:t>Основой</w:t>
      </w:r>
      <w:r>
        <w:rPr>
          <w:spacing w:val="1"/>
        </w:rPr>
        <w:t xml:space="preserve"> </w:t>
      </w:r>
      <w:r>
        <w:t>развития</w:t>
      </w:r>
      <w:r>
        <w:rPr>
          <w:spacing w:val="1"/>
        </w:rPr>
        <w:t xml:space="preserve"> </w:t>
      </w:r>
      <w:r>
        <w:t>мыслительных</w:t>
      </w:r>
      <w:r>
        <w:rPr>
          <w:spacing w:val="1"/>
        </w:rPr>
        <w:t xml:space="preserve"> </w:t>
      </w:r>
      <w:r>
        <w:t>способностей</w:t>
      </w:r>
      <w:r>
        <w:rPr>
          <w:spacing w:val="1"/>
        </w:rPr>
        <w:t xml:space="preserve"> </w:t>
      </w:r>
      <w:r>
        <w:t>в</w:t>
      </w:r>
      <w:r>
        <w:rPr>
          <w:spacing w:val="1"/>
        </w:rPr>
        <w:t xml:space="preserve"> </w:t>
      </w:r>
      <w:r>
        <w:t>данном</w:t>
      </w:r>
      <w:r>
        <w:rPr>
          <w:spacing w:val="1"/>
        </w:rPr>
        <w:t xml:space="preserve"> </w:t>
      </w:r>
      <w:r>
        <w:t>возрасте</w:t>
      </w:r>
      <w:r>
        <w:rPr>
          <w:spacing w:val="1"/>
        </w:rPr>
        <w:t xml:space="preserve"> </w:t>
      </w:r>
      <w:r>
        <w:t>является</w:t>
      </w:r>
      <w:r>
        <w:rPr>
          <w:spacing w:val="1"/>
        </w:rPr>
        <w:t xml:space="preserve"> </w:t>
      </w:r>
      <w:r>
        <w:t>наглядно-схематическое</w:t>
      </w:r>
      <w:r>
        <w:rPr>
          <w:spacing w:val="1"/>
        </w:rPr>
        <w:t xml:space="preserve"> </w:t>
      </w:r>
      <w:r>
        <w:t>мышление,</w:t>
      </w:r>
      <w:r>
        <w:rPr>
          <w:spacing w:val="1"/>
        </w:rPr>
        <w:t xml:space="preserve"> </w:t>
      </w:r>
      <w:r>
        <w:t>начинают</w:t>
      </w:r>
      <w:r>
        <w:rPr>
          <w:spacing w:val="1"/>
        </w:rPr>
        <w:t xml:space="preserve"> </w:t>
      </w:r>
      <w:r>
        <w:t>развиваться</w:t>
      </w:r>
      <w:r>
        <w:rPr>
          <w:spacing w:val="1"/>
        </w:rPr>
        <w:t xml:space="preserve"> </w:t>
      </w:r>
      <w:r>
        <w:t>основы</w:t>
      </w:r>
      <w:r>
        <w:rPr>
          <w:spacing w:val="1"/>
        </w:rPr>
        <w:t xml:space="preserve"> </w:t>
      </w:r>
      <w:r>
        <w:t>логического</w:t>
      </w:r>
      <w:r>
        <w:rPr>
          <w:spacing w:val="1"/>
        </w:rPr>
        <w:t xml:space="preserve"> </w:t>
      </w:r>
      <w:r>
        <w:t>мышления.</w:t>
      </w:r>
      <w:r>
        <w:rPr>
          <w:spacing w:val="1"/>
        </w:rPr>
        <w:t xml:space="preserve"> </w:t>
      </w:r>
      <w:r>
        <w:t>Формируются</w:t>
      </w:r>
      <w:r>
        <w:rPr>
          <w:spacing w:val="1"/>
        </w:rPr>
        <w:t xml:space="preserve"> </w:t>
      </w:r>
      <w:r>
        <w:t>обобщения,</w:t>
      </w:r>
      <w:r>
        <w:rPr>
          <w:spacing w:val="1"/>
        </w:rPr>
        <w:t xml:space="preserve"> </w:t>
      </w:r>
      <w:r>
        <w:t>что</w:t>
      </w:r>
      <w:r>
        <w:rPr>
          <w:spacing w:val="1"/>
        </w:rPr>
        <w:t xml:space="preserve"> </w:t>
      </w:r>
      <w:r>
        <w:t>является</w:t>
      </w:r>
      <w:r>
        <w:rPr>
          <w:spacing w:val="1"/>
        </w:rPr>
        <w:t xml:space="preserve"> </w:t>
      </w:r>
      <w:r>
        <w:t>основой</w:t>
      </w:r>
      <w:r>
        <w:rPr>
          <w:spacing w:val="1"/>
        </w:rPr>
        <w:t xml:space="preserve"> </w:t>
      </w:r>
      <w:r>
        <w:t>словесно-логического мышления. Интенсивно формируется творческое воображение. Наряду с</w:t>
      </w:r>
      <w:r>
        <w:rPr>
          <w:spacing w:val="1"/>
        </w:rPr>
        <w:t xml:space="preserve"> </w:t>
      </w:r>
      <w:r>
        <w:t>образной</w:t>
      </w:r>
      <w:r>
        <w:rPr>
          <w:spacing w:val="1"/>
        </w:rPr>
        <w:t xml:space="preserve"> </w:t>
      </w:r>
      <w:r>
        <w:t>креативностью,</w:t>
      </w:r>
      <w:r>
        <w:rPr>
          <w:spacing w:val="1"/>
        </w:rPr>
        <w:t xml:space="preserve"> </w:t>
      </w:r>
      <w:r>
        <w:t>интенсивно</w:t>
      </w:r>
      <w:r>
        <w:rPr>
          <w:spacing w:val="1"/>
        </w:rPr>
        <w:t xml:space="preserve"> </w:t>
      </w:r>
      <w:r>
        <w:t>развивается</w:t>
      </w:r>
      <w:r>
        <w:rPr>
          <w:spacing w:val="1"/>
        </w:rPr>
        <w:t xml:space="preserve"> </w:t>
      </w:r>
      <w:r>
        <w:t>и</w:t>
      </w:r>
      <w:r>
        <w:rPr>
          <w:spacing w:val="1"/>
        </w:rPr>
        <w:t xml:space="preserve"> </w:t>
      </w:r>
      <w:r>
        <w:t>вербальная</w:t>
      </w:r>
      <w:r>
        <w:rPr>
          <w:spacing w:val="1"/>
        </w:rPr>
        <w:t xml:space="preserve"> </w:t>
      </w:r>
      <w:r>
        <w:t>креативность</w:t>
      </w:r>
      <w:r>
        <w:rPr>
          <w:spacing w:val="1"/>
        </w:rPr>
        <w:t xml:space="preserve"> </w:t>
      </w:r>
      <w:r>
        <w:t>по</w:t>
      </w:r>
      <w:r>
        <w:rPr>
          <w:spacing w:val="1"/>
        </w:rPr>
        <w:t xml:space="preserve"> </w:t>
      </w:r>
      <w:r>
        <w:t>параметрам</w:t>
      </w:r>
      <w:r>
        <w:rPr>
          <w:spacing w:val="1"/>
        </w:rPr>
        <w:t xml:space="preserve"> </w:t>
      </w:r>
      <w:r>
        <w:t>беглости,</w:t>
      </w:r>
      <w:r>
        <w:rPr>
          <w:spacing w:val="1"/>
        </w:rPr>
        <w:t xml:space="preserve"> </w:t>
      </w:r>
      <w:r>
        <w:t>гибкости,</w:t>
      </w:r>
      <w:r>
        <w:rPr>
          <w:spacing w:val="1"/>
        </w:rPr>
        <w:t xml:space="preserve"> </w:t>
      </w:r>
      <w:r>
        <w:t>оригинальности</w:t>
      </w:r>
      <w:r>
        <w:rPr>
          <w:spacing w:val="1"/>
        </w:rPr>
        <w:t xml:space="preserve"> </w:t>
      </w:r>
      <w:r>
        <w:t>и</w:t>
      </w:r>
      <w:r>
        <w:rPr>
          <w:spacing w:val="1"/>
        </w:rPr>
        <w:t xml:space="preserve"> </w:t>
      </w:r>
      <w:r>
        <w:t>разработанности.</w:t>
      </w:r>
      <w:r>
        <w:rPr>
          <w:spacing w:val="1"/>
        </w:rPr>
        <w:t xml:space="preserve"> </w:t>
      </w:r>
      <w:r>
        <w:t>Увеличивается</w:t>
      </w:r>
      <w:r>
        <w:rPr>
          <w:spacing w:val="1"/>
        </w:rPr>
        <w:t xml:space="preserve"> </w:t>
      </w:r>
      <w:r>
        <w:t>устойчивость,</w:t>
      </w:r>
      <w:r>
        <w:rPr>
          <w:spacing w:val="1"/>
        </w:rPr>
        <w:t xml:space="preserve"> </w:t>
      </w:r>
      <w:r>
        <w:t xml:space="preserve">распределение, переключаемость </w:t>
      </w:r>
      <w:r>
        <w:lastRenderedPageBreak/>
        <w:t>внимания. Развитие речи идет в направлении развития словаря,</w:t>
      </w:r>
      <w:r>
        <w:rPr>
          <w:spacing w:val="1"/>
        </w:rPr>
        <w:t xml:space="preserve"> </w:t>
      </w:r>
      <w:r>
        <w:t>грамматической стороны речи, связной речи, ребенку доступен фонематический анализ слова, что</w:t>
      </w:r>
      <w:r>
        <w:rPr>
          <w:spacing w:val="1"/>
        </w:rPr>
        <w:t xml:space="preserve"> </w:t>
      </w:r>
      <w:r>
        <w:t>является</w:t>
      </w:r>
      <w:r>
        <w:rPr>
          <w:spacing w:val="1"/>
        </w:rPr>
        <w:t xml:space="preserve"> </w:t>
      </w:r>
      <w:r>
        <w:t>основой</w:t>
      </w:r>
      <w:r>
        <w:rPr>
          <w:spacing w:val="1"/>
        </w:rPr>
        <w:t xml:space="preserve"> </w:t>
      </w:r>
      <w:r>
        <w:t>для</w:t>
      </w:r>
      <w:r>
        <w:rPr>
          <w:spacing w:val="1"/>
        </w:rPr>
        <w:t xml:space="preserve"> </w:t>
      </w:r>
      <w:r>
        <w:t>освоения</w:t>
      </w:r>
      <w:r>
        <w:rPr>
          <w:spacing w:val="1"/>
        </w:rPr>
        <w:t xml:space="preserve"> </w:t>
      </w:r>
      <w:r>
        <w:t>навыков</w:t>
      </w:r>
      <w:r>
        <w:rPr>
          <w:spacing w:val="1"/>
        </w:rPr>
        <w:t xml:space="preserve"> </w:t>
      </w:r>
      <w:r>
        <w:t>чтения.</w:t>
      </w:r>
      <w:r>
        <w:rPr>
          <w:spacing w:val="1"/>
        </w:rPr>
        <w:t xml:space="preserve"> </w:t>
      </w:r>
      <w:r>
        <w:t>Проявляется</w:t>
      </w:r>
      <w:r>
        <w:rPr>
          <w:spacing w:val="1"/>
        </w:rPr>
        <w:t xml:space="preserve"> </w:t>
      </w:r>
      <w:r>
        <w:t>любознательность</w:t>
      </w:r>
      <w:r>
        <w:rPr>
          <w:spacing w:val="1"/>
        </w:rPr>
        <w:t xml:space="preserve"> </w:t>
      </w:r>
      <w:r>
        <w:t>ребенка,</w:t>
      </w:r>
      <w:r>
        <w:rPr>
          <w:spacing w:val="1"/>
        </w:rPr>
        <w:t xml:space="preserve"> </w:t>
      </w:r>
      <w:r>
        <w:t>расширяется</w:t>
      </w:r>
      <w:r>
        <w:rPr>
          <w:spacing w:val="-1"/>
        </w:rPr>
        <w:t xml:space="preserve"> </w:t>
      </w:r>
      <w:r>
        <w:t>круг</w:t>
      </w:r>
      <w:r>
        <w:rPr>
          <w:spacing w:val="-2"/>
        </w:rPr>
        <w:t xml:space="preserve"> </w:t>
      </w:r>
      <w:r>
        <w:t>познавательных интересов. Складывается</w:t>
      </w:r>
      <w:r>
        <w:rPr>
          <w:spacing w:val="-1"/>
        </w:rPr>
        <w:t xml:space="preserve"> </w:t>
      </w:r>
      <w:r>
        <w:t>первичная</w:t>
      </w:r>
      <w:r>
        <w:rPr>
          <w:spacing w:val="-1"/>
        </w:rPr>
        <w:t xml:space="preserve"> </w:t>
      </w:r>
      <w:r>
        <w:t>картина</w:t>
      </w:r>
      <w:r>
        <w:rPr>
          <w:spacing w:val="-1"/>
        </w:rPr>
        <w:t xml:space="preserve"> </w:t>
      </w:r>
      <w:r>
        <w:t>мира.</w:t>
      </w:r>
    </w:p>
    <w:p w14:paraId="130FAD60" w14:textId="77777777" w:rsidR="00152D13" w:rsidRDefault="00152D13" w:rsidP="00F156DD">
      <w:pPr>
        <w:pStyle w:val="af2"/>
        <w:spacing w:line="276" w:lineRule="auto"/>
        <w:ind w:firstLine="709"/>
        <w:jc w:val="both"/>
      </w:pPr>
      <w:r>
        <w:rPr>
          <w:b/>
          <w:i/>
        </w:rPr>
        <w:t>Детские</w:t>
      </w:r>
      <w:r>
        <w:rPr>
          <w:b/>
          <w:i/>
          <w:spacing w:val="1"/>
        </w:rPr>
        <w:t xml:space="preserve"> </w:t>
      </w:r>
      <w:r>
        <w:rPr>
          <w:b/>
          <w:i/>
        </w:rPr>
        <w:t>виды</w:t>
      </w:r>
      <w:r>
        <w:rPr>
          <w:b/>
          <w:i/>
          <w:spacing w:val="1"/>
        </w:rPr>
        <w:t xml:space="preserve"> </w:t>
      </w:r>
      <w:r>
        <w:rPr>
          <w:b/>
          <w:i/>
        </w:rPr>
        <w:t>деятельности.</w:t>
      </w:r>
      <w:r>
        <w:rPr>
          <w:b/>
          <w:i/>
          <w:spacing w:val="1"/>
        </w:rPr>
        <w:t xml:space="preserve"> </w:t>
      </w:r>
      <w:r>
        <w:t>У</w:t>
      </w:r>
      <w:r>
        <w:rPr>
          <w:spacing w:val="1"/>
        </w:rPr>
        <w:t xml:space="preserve"> </w:t>
      </w:r>
      <w:r>
        <w:t>детей</w:t>
      </w:r>
      <w:r>
        <w:rPr>
          <w:spacing w:val="1"/>
        </w:rPr>
        <w:t xml:space="preserve"> </w:t>
      </w:r>
      <w:r>
        <w:t>шестого</w:t>
      </w:r>
      <w:r>
        <w:rPr>
          <w:spacing w:val="1"/>
        </w:rPr>
        <w:t xml:space="preserve"> </w:t>
      </w:r>
      <w:r>
        <w:t>года</w:t>
      </w:r>
      <w:r>
        <w:rPr>
          <w:spacing w:val="1"/>
        </w:rPr>
        <w:t xml:space="preserve"> </w:t>
      </w:r>
      <w:r>
        <w:t>жизни</w:t>
      </w:r>
      <w:r>
        <w:rPr>
          <w:spacing w:val="1"/>
        </w:rPr>
        <w:t xml:space="preserve"> </w:t>
      </w:r>
      <w:r>
        <w:t>отмечается</w:t>
      </w:r>
      <w:r>
        <w:rPr>
          <w:spacing w:val="1"/>
        </w:rPr>
        <w:t xml:space="preserve"> </w:t>
      </w:r>
      <w:r>
        <w:t>существенное</w:t>
      </w:r>
      <w:r>
        <w:rPr>
          <w:spacing w:val="1"/>
        </w:rPr>
        <w:t xml:space="preserve"> </w:t>
      </w:r>
      <w:r>
        <w:t>расширение</w:t>
      </w:r>
      <w:r>
        <w:rPr>
          <w:spacing w:val="1"/>
        </w:rPr>
        <w:t xml:space="preserve"> </w:t>
      </w:r>
      <w:r>
        <w:t>регулятивных</w:t>
      </w:r>
      <w:r>
        <w:rPr>
          <w:spacing w:val="1"/>
        </w:rPr>
        <w:t xml:space="preserve"> </w:t>
      </w:r>
      <w:r>
        <w:t>способностей</w:t>
      </w:r>
      <w:r>
        <w:rPr>
          <w:spacing w:val="1"/>
        </w:rPr>
        <w:t xml:space="preserve"> </w:t>
      </w:r>
      <w:r>
        <w:t>поведения,</w:t>
      </w:r>
      <w:r>
        <w:rPr>
          <w:spacing w:val="1"/>
        </w:rPr>
        <w:t xml:space="preserve"> </w:t>
      </w:r>
      <w:r>
        <w:t>за</w:t>
      </w:r>
      <w:r>
        <w:rPr>
          <w:spacing w:val="1"/>
        </w:rPr>
        <w:t xml:space="preserve"> </w:t>
      </w:r>
      <w:r>
        <w:t>счет</w:t>
      </w:r>
      <w:r>
        <w:rPr>
          <w:spacing w:val="1"/>
        </w:rPr>
        <w:t xml:space="preserve"> </w:t>
      </w:r>
      <w:r>
        <w:t>усложнения</w:t>
      </w:r>
      <w:r>
        <w:rPr>
          <w:spacing w:val="1"/>
        </w:rPr>
        <w:t xml:space="preserve"> </w:t>
      </w:r>
      <w:r>
        <w:t>системы</w:t>
      </w:r>
      <w:r>
        <w:rPr>
          <w:spacing w:val="1"/>
        </w:rPr>
        <w:t xml:space="preserve"> </w:t>
      </w:r>
      <w:r>
        <w:t>взаимоотношений</w:t>
      </w:r>
      <w:r>
        <w:rPr>
          <w:spacing w:val="1"/>
        </w:rPr>
        <w:t xml:space="preserve"> </w:t>
      </w:r>
      <w:r>
        <w:t>со</w:t>
      </w:r>
      <w:r>
        <w:rPr>
          <w:spacing w:val="1"/>
        </w:rPr>
        <w:t xml:space="preserve"> </w:t>
      </w:r>
      <w:r>
        <w:t>взрослыми</w:t>
      </w:r>
      <w:r>
        <w:rPr>
          <w:spacing w:val="1"/>
        </w:rPr>
        <w:t xml:space="preserve"> </w:t>
      </w:r>
      <w:r>
        <w:t>и</w:t>
      </w:r>
      <w:r>
        <w:rPr>
          <w:spacing w:val="1"/>
        </w:rPr>
        <w:t xml:space="preserve"> </w:t>
      </w:r>
      <w:r>
        <w:t>со</w:t>
      </w:r>
      <w:r>
        <w:rPr>
          <w:spacing w:val="1"/>
        </w:rPr>
        <w:t xml:space="preserve"> </w:t>
      </w:r>
      <w:r>
        <w:t>сверстниками.</w:t>
      </w:r>
      <w:r>
        <w:rPr>
          <w:spacing w:val="1"/>
        </w:rPr>
        <w:t xml:space="preserve"> </w:t>
      </w:r>
      <w:r>
        <w:t>Творческая</w:t>
      </w:r>
      <w:r>
        <w:rPr>
          <w:spacing w:val="1"/>
        </w:rPr>
        <w:t xml:space="preserve"> </w:t>
      </w:r>
      <w:r>
        <w:t>сюжетно-ролевая</w:t>
      </w:r>
      <w:r>
        <w:rPr>
          <w:spacing w:val="1"/>
        </w:rPr>
        <w:t xml:space="preserve"> </w:t>
      </w:r>
      <w:r>
        <w:t>игра</w:t>
      </w:r>
      <w:r>
        <w:rPr>
          <w:spacing w:val="1"/>
        </w:rPr>
        <w:t xml:space="preserve"> </w:t>
      </w:r>
      <w:r>
        <w:t>имеет</w:t>
      </w:r>
      <w:r>
        <w:rPr>
          <w:spacing w:val="1"/>
        </w:rPr>
        <w:t xml:space="preserve"> </w:t>
      </w:r>
      <w:r>
        <w:t>сложную структуру. В игре могут принимать участие несколько детей (до 5-6 человек). Дети</w:t>
      </w:r>
      <w:r>
        <w:rPr>
          <w:spacing w:val="1"/>
        </w:rPr>
        <w:t xml:space="preserve"> </w:t>
      </w:r>
      <w:r>
        <w:t>шестого</w:t>
      </w:r>
      <w:r>
        <w:rPr>
          <w:spacing w:val="1"/>
        </w:rPr>
        <w:t xml:space="preserve"> </w:t>
      </w:r>
      <w:r>
        <w:t>года</w:t>
      </w:r>
      <w:r>
        <w:rPr>
          <w:spacing w:val="1"/>
        </w:rPr>
        <w:t xml:space="preserve"> </w:t>
      </w:r>
      <w:r>
        <w:t>жизни</w:t>
      </w:r>
      <w:r>
        <w:rPr>
          <w:spacing w:val="1"/>
        </w:rPr>
        <w:t xml:space="preserve"> </w:t>
      </w:r>
      <w:r>
        <w:t>могут</w:t>
      </w:r>
      <w:r>
        <w:rPr>
          <w:spacing w:val="1"/>
        </w:rPr>
        <w:t xml:space="preserve"> </w:t>
      </w:r>
      <w:r>
        <w:t>планировать</w:t>
      </w:r>
      <w:r>
        <w:rPr>
          <w:spacing w:val="1"/>
        </w:rPr>
        <w:t xml:space="preserve"> </w:t>
      </w:r>
      <w:r>
        <w:t>и</w:t>
      </w:r>
      <w:r>
        <w:rPr>
          <w:spacing w:val="1"/>
        </w:rPr>
        <w:t xml:space="preserve"> </w:t>
      </w:r>
      <w:r>
        <w:t>распределять</w:t>
      </w:r>
      <w:r>
        <w:rPr>
          <w:spacing w:val="1"/>
        </w:rPr>
        <w:t xml:space="preserve"> </w:t>
      </w:r>
      <w:r>
        <w:t>роли</w:t>
      </w:r>
      <w:r>
        <w:rPr>
          <w:spacing w:val="1"/>
        </w:rPr>
        <w:t xml:space="preserve"> </w:t>
      </w:r>
      <w:r>
        <w:t>до</w:t>
      </w:r>
      <w:r>
        <w:rPr>
          <w:spacing w:val="1"/>
        </w:rPr>
        <w:t xml:space="preserve"> </w:t>
      </w:r>
      <w:r>
        <w:t>начала</w:t>
      </w:r>
      <w:r>
        <w:rPr>
          <w:spacing w:val="1"/>
        </w:rPr>
        <w:t xml:space="preserve"> </w:t>
      </w:r>
      <w:r>
        <w:t>игры</w:t>
      </w:r>
      <w:r>
        <w:rPr>
          <w:spacing w:val="1"/>
        </w:rPr>
        <w:t xml:space="preserve"> </w:t>
      </w:r>
      <w:r>
        <w:t>и</w:t>
      </w:r>
      <w:r>
        <w:rPr>
          <w:spacing w:val="1"/>
        </w:rPr>
        <w:t xml:space="preserve"> </w:t>
      </w:r>
      <w:r>
        <w:t>строят</w:t>
      </w:r>
      <w:r>
        <w:rPr>
          <w:spacing w:val="1"/>
        </w:rPr>
        <w:t xml:space="preserve"> </w:t>
      </w:r>
      <w:r>
        <w:t>свое</w:t>
      </w:r>
      <w:r>
        <w:rPr>
          <w:spacing w:val="1"/>
        </w:rPr>
        <w:t xml:space="preserve"> </w:t>
      </w:r>
      <w:r>
        <w:t>поведение,</w:t>
      </w:r>
      <w:r>
        <w:rPr>
          <w:spacing w:val="1"/>
        </w:rPr>
        <w:t xml:space="preserve"> </w:t>
      </w:r>
      <w:r>
        <w:t>придерживаясь</w:t>
      </w:r>
      <w:r>
        <w:rPr>
          <w:spacing w:val="1"/>
        </w:rPr>
        <w:t xml:space="preserve"> </w:t>
      </w:r>
      <w:r>
        <w:t>роли.</w:t>
      </w:r>
      <w:r>
        <w:rPr>
          <w:spacing w:val="1"/>
        </w:rPr>
        <w:t xml:space="preserve"> </w:t>
      </w:r>
      <w:r>
        <w:t>Игровое</w:t>
      </w:r>
      <w:r>
        <w:rPr>
          <w:spacing w:val="1"/>
        </w:rPr>
        <w:t xml:space="preserve"> </w:t>
      </w:r>
      <w:r>
        <w:t>взаимодействие</w:t>
      </w:r>
      <w:r>
        <w:rPr>
          <w:spacing w:val="1"/>
        </w:rPr>
        <w:t xml:space="preserve"> </w:t>
      </w:r>
      <w:r>
        <w:t>сопровождается</w:t>
      </w:r>
      <w:r>
        <w:rPr>
          <w:spacing w:val="1"/>
        </w:rPr>
        <w:t xml:space="preserve"> </w:t>
      </w:r>
      <w:r>
        <w:t>речью,</w:t>
      </w:r>
      <w:r>
        <w:rPr>
          <w:spacing w:val="1"/>
        </w:rPr>
        <w:t xml:space="preserve"> </w:t>
      </w:r>
      <w:r>
        <w:t>соответствующей</w:t>
      </w:r>
      <w:r>
        <w:rPr>
          <w:spacing w:val="1"/>
        </w:rPr>
        <w:t xml:space="preserve"> </w:t>
      </w:r>
      <w:r>
        <w:t>взятой</w:t>
      </w:r>
      <w:r>
        <w:rPr>
          <w:spacing w:val="1"/>
        </w:rPr>
        <w:t xml:space="preserve"> </w:t>
      </w:r>
      <w:r>
        <w:t>роли</w:t>
      </w:r>
      <w:r>
        <w:rPr>
          <w:spacing w:val="1"/>
        </w:rPr>
        <w:t xml:space="preserve"> </w:t>
      </w:r>
      <w:r>
        <w:t>по</w:t>
      </w:r>
      <w:r>
        <w:rPr>
          <w:spacing w:val="1"/>
        </w:rPr>
        <w:t xml:space="preserve"> </w:t>
      </w:r>
      <w:r>
        <w:t>содержанию</w:t>
      </w:r>
      <w:r>
        <w:rPr>
          <w:spacing w:val="1"/>
        </w:rPr>
        <w:t xml:space="preserve"> </w:t>
      </w:r>
      <w:r>
        <w:t>и</w:t>
      </w:r>
      <w:r>
        <w:rPr>
          <w:spacing w:val="1"/>
        </w:rPr>
        <w:t xml:space="preserve"> </w:t>
      </w:r>
      <w:r>
        <w:t>интонационно.</w:t>
      </w:r>
      <w:r>
        <w:rPr>
          <w:spacing w:val="1"/>
        </w:rPr>
        <w:t xml:space="preserve"> </w:t>
      </w:r>
      <w:r>
        <w:t>Нарушение</w:t>
      </w:r>
      <w:r>
        <w:rPr>
          <w:spacing w:val="1"/>
        </w:rPr>
        <w:t xml:space="preserve"> </w:t>
      </w:r>
      <w:r>
        <w:t>логики</w:t>
      </w:r>
      <w:r>
        <w:rPr>
          <w:spacing w:val="1"/>
        </w:rPr>
        <w:t xml:space="preserve"> </w:t>
      </w:r>
      <w:r>
        <w:t>игры</w:t>
      </w:r>
      <w:r>
        <w:rPr>
          <w:spacing w:val="1"/>
        </w:rPr>
        <w:t xml:space="preserve"> </w:t>
      </w:r>
      <w:r>
        <w:t>не</w:t>
      </w:r>
      <w:r>
        <w:rPr>
          <w:spacing w:val="1"/>
        </w:rPr>
        <w:t xml:space="preserve"> </w:t>
      </w:r>
      <w:r>
        <w:t>принимается и обосновывается. При распределении ролей могут возникать конфликты, связанные</w:t>
      </w:r>
      <w:r>
        <w:rPr>
          <w:spacing w:val="1"/>
        </w:rPr>
        <w:t xml:space="preserve"> </w:t>
      </w:r>
      <w:r>
        <w:t>с субординацией ролевого поведения, а также нарушением правил. Сюжеты игр становятся более</w:t>
      </w:r>
      <w:r>
        <w:rPr>
          <w:spacing w:val="1"/>
        </w:rPr>
        <w:t xml:space="preserve"> </w:t>
      </w:r>
      <w:r>
        <w:t>разнообразными,</w:t>
      </w:r>
      <w:r>
        <w:rPr>
          <w:spacing w:val="-1"/>
        </w:rPr>
        <w:t xml:space="preserve"> </w:t>
      </w:r>
      <w:r>
        <w:t>содержание</w:t>
      </w:r>
      <w:r>
        <w:rPr>
          <w:spacing w:val="-2"/>
        </w:rPr>
        <w:t xml:space="preserve"> </w:t>
      </w:r>
      <w:r>
        <w:t>игр</w:t>
      </w:r>
      <w:r>
        <w:rPr>
          <w:spacing w:val="-1"/>
        </w:rPr>
        <w:t xml:space="preserve"> </w:t>
      </w:r>
      <w:r>
        <w:t>определяется</w:t>
      </w:r>
      <w:r>
        <w:rPr>
          <w:spacing w:val="-1"/>
        </w:rPr>
        <w:t xml:space="preserve"> </w:t>
      </w:r>
      <w:r>
        <w:t>логикой</w:t>
      </w:r>
      <w:r>
        <w:rPr>
          <w:spacing w:val="-3"/>
        </w:rPr>
        <w:t xml:space="preserve"> </w:t>
      </w:r>
      <w:r>
        <w:t>игры</w:t>
      </w:r>
      <w:r>
        <w:rPr>
          <w:spacing w:val="-1"/>
        </w:rPr>
        <w:t xml:space="preserve"> </w:t>
      </w:r>
      <w:r>
        <w:t>и</w:t>
      </w:r>
      <w:r>
        <w:rPr>
          <w:spacing w:val="-2"/>
        </w:rPr>
        <w:t xml:space="preserve"> </w:t>
      </w:r>
      <w:r>
        <w:t>системой правил.</w:t>
      </w:r>
    </w:p>
    <w:p w14:paraId="5B7B05D4" w14:textId="77777777" w:rsidR="00152D13" w:rsidRDefault="00152D13" w:rsidP="00F156DD">
      <w:pPr>
        <w:pStyle w:val="af2"/>
        <w:spacing w:line="276" w:lineRule="auto"/>
        <w:ind w:firstLine="709"/>
        <w:jc w:val="both"/>
      </w:pPr>
      <w:r>
        <w:t>Интенсивно</w:t>
      </w:r>
      <w:r>
        <w:rPr>
          <w:spacing w:val="1"/>
        </w:rPr>
        <w:t xml:space="preserve"> </w:t>
      </w:r>
      <w:r>
        <w:t>развиваются</w:t>
      </w:r>
      <w:r>
        <w:rPr>
          <w:spacing w:val="1"/>
        </w:rPr>
        <w:t xml:space="preserve"> </w:t>
      </w:r>
      <w:r>
        <w:t>продуктивные</w:t>
      </w:r>
      <w:r>
        <w:rPr>
          <w:spacing w:val="1"/>
        </w:rPr>
        <w:t xml:space="preserve"> </w:t>
      </w:r>
      <w:r>
        <w:t>виды</w:t>
      </w:r>
      <w:r>
        <w:rPr>
          <w:spacing w:val="1"/>
        </w:rPr>
        <w:t xml:space="preserve"> </w:t>
      </w:r>
      <w:r>
        <w:t>деятельности,</w:t>
      </w:r>
      <w:r>
        <w:rPr>
          <w:spacing w:val="1"/>
        </w:rPr>
        <w:t xml:space="preserve"> </w:t>
      </w:r>
      <w:r>
        <w:t>которые</w:t>
      </w:r>
      <w:r>
        <w:rPr>
          <w:spacing w:val="1"/>
        </w:rPr>
        <w:t xml:space="preserve"> </w:t>
      </w:r>
      <w:r>
        <w:t>способствуют</w:t>
      </w:r>
      <w:r>
        <w:rPr>
          <w:spacing w:val="1"/>
        </w:rPr>
        <w:t xml:space="preserve"> </w:t>
      </w:r>
      <w:r>
        <w:t>развитию</w:t>
      </w:r>
      <w:r>
        <w:rPr>
          <w:spacing w:val="-3"/>
        </w:rPr>
        <w:t xml:space="preserve"> </w:t>
      </w:r>
      <w:r>
        <w:t>творческого воображения и</w:t>
      </w:r>
      <w:r>
        <w:rPr>
          <w:spacing w:val="-1"/>
        </w:rPr>
        <w:t xml:space="preserve"> </w:t>
      </w:r>
      <w:r>
        <w:t>самовыражения ребенка.</w:t>
      </w:r>
    </w:p>
    <w:p w14:paraId="199B7A92" w14:textId="77777777" w:rsidR="00152D13" w:rsidRDefault="00152D13" w:rsidP="00F156DD">
      <w:pPr>
        <w:pStyle w:val="af2"/>
        <w:spacing w:line="276" w:lineRule="auto"/>
        <w:ind w:firstLine="709"/>
        <w:jc w:val="both"/>
      </w:pPr>
      <w:r>
        <w:t>Детям доступны рисование, конструирование, лепка, аппликация по образцу, условию и по</w:t>
      </w:r>
      <w:r>
        <w:rPr>
          <w:spacing w:val="1"/>
        </w:rPr>
        <w:t xml:space="preserve"> </w:t>
      </w:r>
      <w:r>
        <w:t>замыслу самого ребенка. Необходимо отметить, что сюжетно-ролевая игра и продуктивные виды</w:t>
      </w:r>
      <w:r>
        <w:rPr>
          <w:spacing w:val="1"/>
        </w:rPr>
        <w:t xml:space="preserve"> </w:t>
      </w:r>
      <w:r>
        <w:t>деятельности</w:t>
      </w:r>
      <w:r>
        <w:rPr>
          <w:spacing w:val="1"/>
        </w:rPr>
        <w:t xml:space="preserve"> </w:t>
      </w:r>
      <w:r>
        <w:t>в</w:t>
      </w:r>
      <w:r>
        <w:rPr>
          <w:spacing w:val="1"/>
        </w:rPr>
        <w:t xml:space="preserve"> </w:t>
      </w:r>
      <w:r>
        <w:t>пять-шесть</w:t>
      </w:r>
      <w:r>
        <w:rPr>
          <w:spacing w:val="1"/>
        </w:rPr>
        <w:t xml:space="preserve"> </w:t>
      </w:r>
      <w:r>
        <w:t>лет</w:t>
      </w:r>
      <w:r>
        <w:rPr>
          <w:spacing w:val="1"/>
        </w:rPr>
        <w:t xml:space="preserve"> </w:t>
      </w:r>
      <w:r>
        <w:t>приобретают</w:t>
      </w:r>
      <w:r>
        <w:rPr>
          <w:spacing w:val="1"/>
        </w:rPr>
        <w:t xml:space="preserve"> </w:t>
      </w:r>
      <w:r>
        <w:t>целостные</w:t>
      </w:r>
      <w:r>
        <w:rPr>
          <w:spacing w:val="1"/>
        </w:rPr>
        <w:t xml:space="preserve"> </w:t>
      </w:r>
      <w:r>
        <w:t>формы</w:t>
      </w:r>
      <w:r>
        <w:rPr>
          <w:spacing w:val="1"/>
        </w:rPr>
        <w:t xml:space="preserve"> </w:t>
      </w:r>
      <w:r>
        <w:t>поведения,</w:t>
      </w:r>
      <w:r>
        <w:rPr>
          <w:spacing w:val="1"/>
        </w:rPr>
        <w:t xml:space="preserve"> </w:t>
      </w:r>
      <w:r>
        <w:t>где</w:t>
      </w:r>
      <w:r>
        <w:rPr>
          <w:spacing w:val="1"/>
        </w:rPr>
        <w:t xml:space="preserve"> </w:t>
      </w:r>
      <w:r>
        <w:t>требуется</w:t>
      </w:r>
      <w:r>
        <w:rPr>
          <w:spacing w:val="-57"/>
        </w:rPr>
        <w:t xml:space="preserve"> </w:t>
      </w:r>
      <w:r>
        <w:t>целеполагание,</w:t>
      </w:r>
      <w:r>
        <w:rPr>
          <w:spacing w:val="1"/>
        </w:rPr>
        <w:t xml:space="preserve"> </w:t>
      </w:r>
      <w:r>
        <w:t>планирование</w:t>
      </w:r>
      <w:r>
        <w:rPr>
          <w:spacing w:val="1"/>
        </w:rPr>
        <w:t xml:space="preserve"> </w:t>
      </w:r>
      <w:r>
        <w:t>деятельности,</w:t>
      </w:r>
      <w:r>
        <w:rPr>
          <w:spacing w:val="1"/>
        </w:rPr>
        <w:t xml:space="preserve"> </w:t>
      </w:r>
      <w:r>
        <w:t>осуществление</w:t>
      </w:r>
      <w:r>
        <w:rPr>
          <w:spacing w:val="1"/>
        </w:rPr>
        <w:t xml:space="preserve"> </w:t>
      </w:r>
      <w:r>
        <w:t>действий,</w:t>
      </w:r>
      <w:r>
        <w:rPr>
          <w:spacing w:val="1"/>
        </w:rPr>
        <w:t xml:space="preserve"> </w:t>
      </w:r>
      <w:r>
        <w:t>контроль</w:t>
      </w:r>
      <w:r>
        <w:rPr>
          <w:spacing w:val="1"/>
        </w:rPr>
        <w:t xml:space="preserve"> </w:t>
      </w:r>
      <w:r>
        <w:t>и</w:t>
      </w:r>
      <w:r>
        <w:rPr>
          <w:spacing w:val="1"/>
        </w:rPr>
        <w:t xml:space="preserve"> </w:t>
      </w:r>
      <w:r>
        <w:t>оценка.</w:t>
      </w:r>
      <w:r>
        <w:rPr>
          <w:spacing w:val="1"/>
        </w:rPr>
        <w:t xml:space="preserve"> </w:t>
      </w:r>
      <w:r>
        <w:t>Продуктивные</w:t>
      </w:r>
      <w:r>
        <w:rPr>
          <w:spacing w:val="-3"/>
        </w:rPr>
        <w:t xml:space="preserve"> </w:t>
      </w:r>
      <w:r>
        <w:t>виды</w:t>
      </w:r>
      <w:r>
        <w:rPr>
          <w:spacing w:val="-1"/>
        </w:rPr>
        <w:t xml:space="preserve"> </w:t>
      </w:r>
      <w:r>
        <w:t>деятельности могут</w:t>
      </w:r>
      <w:r>
        <w:rPr>
          <w:spacing w:val="-1"/>
        </w:rPr>
        <w:t xml:space="preserve"> </w:t>
      </w:r>
      <w:r>
        <w:t>осуществляться в</w:t>
      </w:r>
      <w:r>
        <w:rPr>
          <w:spacing w:val="-2"/>
        </w:rPr>
        <w:t xml:space="preserve"> </w:t>
      </w:r>
      <w:r>
        <w:t>ходе</w:t>
      </w:r>
      <w:r>
        <w:rPr>
          <w:spacing w:val="-2"/>
        </w:rPr>
        <w:t xml:space="preserve"> </w:t>
      </w:r>
      <w:r>
        <w:t>совместной</w:t>
      </w:r>
      <w:r>
        <w:rPr>
          <w:spacing w:val="-1"/>
        </w:rPr>
        <w:t xml:space="preserve"> </w:t>
      </w:r>
      <w:r>
        <w:t>деятельности.</w:t>
      </w:r>
    </w:p>
    <w:p w14:paraId="7CBA03BC" w14:textId="77777777" w:rsidR="00152D13" w:rsidRDefault="00152D13" w:rsidP="00F156DD">
      <w:pPr>
        <w:pStyle w:val="af2"/>
        <w:spacing w:line="276" w:lineRule="auto"/>
        <w:ind w:firstLine="709"/>
        <w:jc w:val="both"/>
      </w:pPr>
      <w:r>
        <w:rPr>
          <w:b/>
          <w:i/>
        </w:rPr>
        <w:t>Коммуникация</w:t>
      </w:r>
      <w:r>
        <w:rPr>
          <w:b/>
          <w:i/>
          <w:spacing w:val="1"/>
        </w:rPr>
        <w:t xml:space="preserve"> </w:t>
      </w:r>
      <w:r>
        <w:rPr>
          <w:b/>
          <w:i/>
        </w:rPr>
        <w:t>и</w:t>
      </w:r>
      <w:r>
        <w:rPr>
          <w:b/>
          <w:i/>
          <w:spacing w:val="1"/>
        </w:rPr>
        <w:t xml:space="preserve"> </w:t>
      </w:r>
      <w:r>
        <w:rPr>
          <w:b/>
          <w:i/>
        </w:rPr>
        <w:t>социализация.</w:t>
      </w:r>
      <w:r>
        <w:rPr>
          <w:b/>
          <w:i/>
          <w:spacing w:val="1"/>
        </w:rPr>
        <w:t xml:space="preserve"> </w:t>
      </w:r>
      <w:r>
        <w:t>В</w:t>
      </w:r>
      <w:r>
        <w:rPr>
          <w:spacing w:val="1"/>
        </w:rPr>
        <w:t xml:space="preserve"> </w:t>
      </w:r>
      <w:r>
        <w:t>общении</w:t>
      </w:r>
      <w:r>
        <w:rPr>
          <w:spacing w:val="1"/>
        </w:rPr>
        <w:t xml:space="preserve"> </w:t>
      </w:r>
      <w:r>
        <w:t>со</w:t>
      </w:r>
      <w:r>
        <w:rPr>
          <w:spacing w:val="1"/>
        </w:rPr>
        <w:t xml:space="preserve"> </w:t>
      </w:r>
      <w:r>
        <w:t>взрослыми</w:t>
      </w:r>
      <w:r>
        <w:rPr>
          <w:spacing w:val="1"/>
        </w:rPr>
        <w:t xml:space="preserve"> </w:t>
      </w:r>
      <w:r>
        <w:t>интенсивно</w:t>
      </w:r>
      <w:r>
        <w:rPr>
          <w:spacing w:val="1"/>
        </w:rPr>
        <w:t xml:space="preserve"> </w:t>
      </w:r>
      <w:r>
        <w:t>формируются</w:t>
      </w:r>
      <w:r>
        <w:rPr>
          <w:spacing w:val="1"/>
        </w:rPr>
        <w:t xml:space="preserve"> </w:t>
      </w:r>
      <w:proofErr w:type="spellStart"/>
      <w:r>
        <w:t>внеситуативно</w:t>
      </w:r>
      <w:proofErr w:type="spellEnd"/>
      <w:r>
        <w:t xml:space="preserve">-познавательная и </w:t>
      </w:r>
      <w:proofErr w:type="spellStart"/>
      <w:r>
        <w:t>внеситуативно</w:t>
      </w:r>
      <w:proofErr w:type="spellEnd"/>
      <w:r>
        <w:t>-личностная форма общения. У детей формируется</w:t>
      </w:r>
      <w:r>
        <w:rPr>
          <w:spacing w:val="-57"/>
        </w:rPr>
        <w:t xml:space="preserve"> </w:t>
      </w:r>
      <w:r>
        <w:t>потребность</w:t>
      </w:r>
      <w:r>
        <w:rPr>
          <w:spacing w:val="1"/>
        </w:rPr>
        <w:t xml:space="preserve"> </w:t>
      </w:r>
      <w:r>
        <w:t>в</w:t>
      </w:r>
      <w:r>
        <w:rPr>
          <w:spacing w:val="1"/>
        </w:rPr>
        <w:t xml:space="preserve"> </w:t>
      </w:r>
      <w:r>
        <w:t>самоутверждении</w:t>
      </w:r>
      <w:r>
        <w:rPr>
          <w:spacing w:val="1"/>
        </w:rPr>
        <w:t xml:space="preserve"> </w:t>
      </w:r>
      <w:r>
        <w:t>через</w:t>
      </w:r>
      <w:r>
        <w:rPr>
          <w:spacing w:val="1"/>
        </w:rPr>
        <w:t xml:space="preserve"> </w:t>
      </w:r>
      <w:r>
        <w:t>возможность</w:t>
      </w:r>
      <w:r>
        <w:rPr>
          <w:spacing w:val="1"/>
        </w:rPr>
        <w:t xml:space="preserve"> </w:t>
      </w:r>
      <w:r>
        <w:t>соответствовать</w:t>
      </w:r>
      <w:r>
        <w:rPr>
          <w:spacing w:val="1"/>
        </w:rPr>
        <w:t xml:space="preserve"> </w:t>
      </w:r>
      <w:r>
        <w:t>нормам,</w:t>
      </w:r>
      <w:r>
        <w:rPr>
          <w:spacing w:val="1"/>
        </w:rPr>
        <w:t xml:space="preserve"> </w:t>
      </w:r>
      <w:r>
        <w:t>правилам,</w:t>
      </w:r>
      <w:r>
        <w:rPr>
          <w:spacing w:val="1"/>
        </w:rPr>
        <w:t xml:space="preserve"> </w:t>
      </w:r>
      <w:r>
        <w:t>ожиданиям,</w:t>
      </w:r>
      <w:r>
        <w:rPr>
          <w:spacing w:val="1"/>
        </w:rPr>
        <w:t xml:space="preserve"> </w:t>
      </w:r>
      <w:r>
        <w:t>транслируемым</w:t>
      </w:r>
      <w:r>
        <w:rPr>
          <w:spacing w:val="1"/>
        </w:rPr>
        <w:t xml:space="preserve"> </w:t>
      </w:r>
      <w:r>
        <w:t>со</w:t>
      </w:r>
      <w:r>
        <w:rPr>
          <w:spacing w:val="1"/>
        </w:rPr>
        <w:t xml:space="preserve"> </w:t>
      </w:r>
      <w:r>
        <w:t>стороны</w:t>
      </w:r>
      <w:r>
        <w:rPr>
          <w:spacing w:val="1"/>
        </w:rPr>
        <w:t xml:space="preserve"> </w:t>
      </w:r>
      <w:r>
        <w:t>взрослых.</w:t>
      </w:r>
      <w:r>
        <w:rPr>
          <w:spacing w:val="1"/>
        </w:rPr>
        <w:t xml:space="preserve"> </w:t>
      </w:r>
      <w:r>
        <w:t>Со</w:t>
      </w:r>
      <w:r>
        <w:rPr>
          <w:spacing w:val="1"/>
        </w:rPr>
        <w:t xml:space="preserve"> </w:t>
      </w:r>
      <w:r>
        <w:t>сверстниками</w:t>
      </w:r>
      <w:r>
        <w:rPr>
          <w:spacing w:val="1"/>
        </w:rPr>
        <w:t xml:space="preserve"> </w:t>
      </w:r>
      <w:r>
        <w:t>начинает</w:t>
      </w:r>
      <w:r>
        <w:rPr>
          <w:spacing w:val="1"/>
        </w:rPr>
        <w:t xml:space="preserve"> </w:t>
      </w:r>
      <w:r>
        <w:t>формироваться</w:t>
      </w:r>
      <w:r>
        <w:rPr>
          <w:spacing w:val="1"/>
        </w:rPr>
        <w:t xml:space="preserve"> </w:t>
      </w:r>
      <w:proofErr w:type="spellStart"/>
      <w:r>
        <w:t>внеситуативно</w:t>
      </w:r>
      <w:proofErr w:type="spellEnd"/>
      <w:r>
        <w:t>-деловая форма общения, что определяется возрастающим интересом к личности</w:t>
      </w:r>
      <w:r>
        <w:rPr>
          <w:spacing w:val="1"/>
        </w:rPr>
        <w:t xml:space="preserve"> </w:t>
      </w:r>
      <w:r>
        <w:t>сверстника, появляются избирательные отношения, чувство привязанности к определенным детям,</w:t>
      </w:r>
      <w:r>
        <w:rPr>
          <w:spacing w:val="-57"/>
        </w:rPr>
        <w:t xml:space="preserve"> </w:t>
      </w:r>
      <w:r>
        <w:t>дружба.</w:t>
      </w:r>
      <w:r>
        <w:rPr>
          <w:spacing w:val="1"/>
        </w:rPr>
        <w:t xml:space="preserve"> </w:t>
      </w:r>
      <w:r>
        <w:t>Характер межличностных отношений отличает выраженный интерес по отношению к</w:t>
      </w:r>
      <w:r>
        <w:rPr>
          <w:spacing w:val="1"/>
        </w:rPr>
        <w:t xml:space="preserve"> </w:t>
      </w:r>
      <w:r>
        <w:t>сверстнику,</w:t>
      </w:r>
      <w:r>
        <w:rPr>
          <w:spacing w:val="1"/>
        </w:rPr>
        <w:t xml:space="preserve"> </w:t>
      </w:r>
      <w:r>
        <w:t>высокую</w:t>
      </w:r>
      <w:r>
        <w:rPr>
          <w:spacing w:val="1"/>
        </w:rPr>
        <w:t xml:space="preserve"> </w:t>
      </w:r>
      <w:r>
        <w:t>значимость</w:t>
      </w:r>
      <w:r>
        <w:rPr>
          <w:spacing w:val="1"/>
        </w:rPr>
        <w:t xml:space="preserve"> </w:t>
      </w:r>
      <w:r>
        <w:t>сверстника,</w:t>
      </w:r>
      <w:r>
        <w:rPr>
          <w:spacing w:val="1"/>
        </w:rPr>
        <w:t xml:space="preserve"> </w:t>
      </w:r>
      <w:r>
        <w:t>возрастанием</w:t>
      </w:r>
      <w:r>
        <w:rPr>
          <w:spacing w:val="1"/>
        </w:rPr>
        <w:t xml:space="preserve"> </w:t>
      </w:r>
      <w:proofErr w:type="spellStart"/>
      <w:r>
        <w:t>просоциальных</w:t>
      </w:r>
      <w:proofErr w:type="spellEnd"/>
      <w:r>
        <w:rPr>
          <w:spacing w:val="1"/>
        </w:rPr>
        <w:t xml:space="preserve"> </w:t>
      </w:r>
      <w:r>
        <w:t>форм</w:t>
      </w:r>
      <w:r>
        <w:rPr>
          <w:spacing w:val="1"/>
        </w:rPr>
        <w:t xml:space="preserve"> </w:t>
      </w:r>
      <w:r>
        <w:t>поведения.</w:t>
      </w:r>
      <w:r>
        <w:rPr>
          <w:spacing w:val="1"/>
        </w:rPr>
        <w:t xml:space="preserve"> </w:t>
      </w:r>
      <w:r>
        <w:t>Детские</w:t>
      </w:r>
      <w:r>
        <w:rPr>
          <w:spacing w:val="-2"/>
        </w:rPr>
        <w:t xml:space="preserve"> </w:t>
      </w:r>
      <w:r>
        <w:t>группы</w:t>
      </w:r>
      <w:r>
        <w:rPr>
          <w:spacing w:val="-1"/>
        </w:rPr>
        <w:t xml:space="preserve"> </w:t>
      </w:r>
      <w:r>
        <w:t>характеризуются стабильной</w:t>
      </w:r>
      <w:r>
        <w:rPr>
          <w:spacing w:val="-3"/>
        </w:rPr>
        <w:t xml:space="preserve"> </w:t>
      </w:r>
      <w:r>
        <w:t>структурой</w:t>
      </w:r>
      <w:r>
        <w:rPr>
          <w:spacing w:val="-1"/>
        </w:rPr>
        <w:t xml:space="preserve"> </w:t>
      </w:r>
      <w:r>
        <w:t>взаимоотношений между</w:t>
      </w:r>
      <w:r>
        <w:rPr>
          <w:spacing w:val="-6"/>
        </w:rPr>
        <w:t xml:space="preserve"> </w:t>
      </w:r>
      <w:r>
        <w:t>детьми.</w:t>
      </w:r>
    </w:p>
    <w:p w14:paraId="072E3531" w14:textId="77777777" w:rsidR="00152D13" w:rsidRDefault="00152D13" w:rsidP="00F156DD">
      <w:pPr>
        <w:pStyle w:val="af2"/>
        <w:spacing w:line="276" w:lineRule="auto"/>
        <w:ind w:firstLine="709"/>
        <w:jc w:val="both"/>
      </w:pPr>
      <w:r>
        <w:rPr>
          <w:b/>
          <w:i/>
        </w:rPr>
        <w:t>Саморегуляция.</w:t>
      </w:r>
      <w:r>
        <w:rPr>
          <w:b/>
          <w:i/>
          <w:spacing w:val="1"/>
        </w:rPr>
        <w:t xml:space="preserve"> </w:t>
      </w:r>
      <w:r>
        <w:t>В</w:t>
      </w:r>
      <w:r>
        <w:rPr>
          <w:spacing w:val="1"/>
        </w:rPr>
        <w:t xml:space="preserve"> </w:t>
      </w:r>
      <w:r>
        <w:t>период</w:t>
      </w:r>
      <w:r>
        <w:rPr>
          <w:spacing w:val="1"/>
        </w:rPr>
        <w:t xml:space="preserve"> </w:t>
      </w:r>
      <w:r>
        <w:t>от</w:t>
      </w:r>
      <w:r>
        <w:rPr>
          <w:spacing w:val="1"/>
        </w:rPr>
        <w:t xml:space="preserve"> </w:t>
      </w:r>
      <w:r>
        <w:t>пяти</w:t>
      </w:r>
      <w:r>
        <w:rPr>
          <w:spacing w:val="1"/>
        </w:rPr>
        <w:t xml:space="preserve"> </w:t>
      </w:r>
      <w:r>
        <w:t>до</w:t>
      </w:r>
      <w:r>
        <w:rPr>
          <w:spacing w:val="1"/>
        </w:rPr>
        <w:t xml:space="preserve"> </w:t>
      </w:r>
      <w:r>
        <w:t>шести</w:t>
      </w:r>
      <w:r>
        <w:rPr>
          <w:spacing w:val="1"/>
        </w:rPr>
        <w:t xml:space="preserve"> </w:t>
      </w:r>
      <w:r>
        <w:t>лет</w:t>
      </w:r>
      <w:r>
        <w:rPr>
          <w:spacing w:val="1"/>
        </w:rPr>
        <w:t xml:space="preserve"> </w:t>
      </w:r>
      <w:r>
        <w:t>начинают</w:t>
      </w:r>
      <w:r>
        <w:rPr>
          <w:spacing w:val="1"/>
        </w:rPr>
        <w:t xml:space="preserve"> </w:t>
      </w:r>
      <w:r>
        <w:t>формироваться</w:t>
      </w:r>
      <w:r>
        <w:rPr>
          <w:spacing w:val="1"/>
        </w:rPr>
        <w:t xml:space="preserve"> </w:t>
      </w:r>
      <w:r>
        <w:t>устойчивые</w:t>
      </w:r>
      <w:r>
        <w:rPr>
          <w:spacing w:val="-57"/>
        </w:rPr>
        <w:t xml:space="preserve"> </w:t>
      </w:r>
      <w:r>
        <w:t>представления о том, «что такое хорошо» и «что такое плохо», которые становятся внутренними</w:t>
      </w:r>
      <w:r>
        <w:rPr>
          <w:spacing w:val="1"/>
        </w:rPr>
        <w:t xml:space="preserve"> </w:t>
      </w:r>
      <w:r>
        <w:t>регуляторами поведения ребенка. Формируется произвольность поведения, социально значимые</w:t>
      </w:r>
      <w:r>
        <w:rPr>
          <w:spacing w:val="1"/>
        </w:rPr>
        <w:t xml:space="preserve"> </w:t>
      </w:r>
      <w:r>
        <w:t>мотивы</w:t>
      </w:r>
      <w:r>
        <w:rPr>
          <w:spacing w:val="-2"/>
        </w:rPr>
        <w:t xml:space="preserve"> </w:t>
      </w:r>
      <w:r>
        <w:t>начинают</w:t>
      </w:r>
      <w:r>
        <w:rPr>
          <w:spacing w:val="2"/>
        </w:rPr>
        <w:t xml:space="preserve"> </w:t>
      </w:r>
      <w:r>
        <w:t>управлять</w:t>
      </w:r>
      <w:r>
        <w:rPr>
          <w:spacing w:val="1"/>
        </w:rPr>
        <w:t xml:space="preserve"> </w:t>
      </w:r>
      <w:r>
        <w:t>личными</w:t>
      </w:r>
      <w:r>
        <w:rPr>
          <w:spacing w:val="-1"/>
        </w:rPr>
        <w:t xml:space="preserve"> </w:t>
      </w:r>
      <w:r>
        <w:t>мотивами.</w:t>
      </w:r>
    </w:p>
    <w:p w14:paraId="36F40B42" w14:textId="7C11087C" w:rsidR="00152D13" w:rsidRDefault="00152D13" w:rsidP="00F156DD">
      <w:pPr>
        <w:pStyle w:val="af2"/>
        <w:spacing w:line="276" w:lineRule="auto"/>
        <w:ind w:firstLine="709"/>
        <w:jc w:val="both"/>
      </w:pPr>
      <w:r>
        <w:rPr>
          <w:b/>
          <w:i/>
        </w:rPr>
        <w:t>Личность</w:t>
      </w:r>
      <w:r>
        <w:rPr>
          <w:b/>
          <w:i/>
          <w:spacing w:val="1"/>
        </w:rPr>
        <w:t xml:space="preserve"> </w:t>
      </w:r>
      <w:r>
        <w:rPr>
          <w:b/>
          <w:i/>
        </w:rPr>
        <w:t>и</w:t>
      </w:r>
      <w:r>
        <w:rPr>
          <w:b/>
          <w:i/>
          <w:spacing w:val="1"/>
        </w:rPr>
        <w:t xml:space="preserve"> </w:t>
      </w:r>
      <w:r>
        <w:rPr>
          <w:b/>
          <w:i/>
        </w:rPr>
        <w:t>самооценка.</w:t>
      </w:r>
      <w:r>
        <w:rPr>
          <w:b/>
          <w:i/>
          <w:spacing w:val="1"/>
        </w:rPr>
        <w:t xml:space="preserve"> </w:t>
      </w:r>
      <w:r>
        <w:t>Складывается</w:t>
      </w:r>
      <w:r>
        <w:rPr>
          <w:spacing w:val="1"/>
        </w:rPr>
        <w:t xml:space="preserve"> </w:t>
      </w:r>
      <w:r>
        <w:t>первая</w:t>
      </w:r>
      <w:r>
        <w:rPr>
          <w:spacing w:val="1"/>
        </w:rPr>
        <w:t xml:space="preserve"> </w:t>
      </w:r>
      <w:r>
        <w:t>иерархия</w:t>
      </w:r>
      <w:r>
        <w:rPr>
          <w:spacing w:val="1"/>
        </w:rPr>
        <w:t xml:space="preserve"> </w:t>
      </w:r>
      <w:r>
        <w:t>мотивов.</w:t>
      </w:r>
      <w:r>
        <w:rPr>
          <w:spacing w:val="1"/>
        </w:rPr>
        <w:t xml:space="preserve"> </w:t>
      </w:r>
      <w:r>
        <w:t>Формируется</w:t>
      </w:r>
      <w:r>
        <w:rPr>
          <w:spacing w:val="1"/>
        </w:rPr>
        <w:t xml:space="preserve"> </w:t>
      </w:r>
      <w:r>
        <w:t>дифференцированность</w:t>
      </w:r>
      <w:r>
        <w:rPr>
          <w:spacing w:val="1"/>
        </w:rPr>
        <w:t xml:space="preserve"> </w:t>
      </w:r>
      <w:r>
        <w:t>самооценки.</w:t>
      </w:r>
      <w:r>
        <w:rPr>
          <w:spacing w:val="1"/>
        </w:rPr>
        <w:t xml:space="preserve"> </w:t>
      </w:r>
      <w:r>
        <w:t>Преобладает</w:t>
      </w:r>
      <w:r>
        <w:rPr>
          <w:spacing w:val="1"/>
        </w:rPr>
        <w:t xml:space="preserve"> </w:t>
      </w:r>
      <w:r>
        <w:t>высокая,</w:t>
      </w:r>
      <w:r>
        <w:rPr>
          <w:spacing w:val="1"/>
        </w:rPr>
        <w:t xml:space="preserve"> </w:t>
      </w:r>
      <w:r>
        <w:t>неадекватная</w:t>
      </w:r>
      <w:r>
        <w:rPr>
          <w:spacing w:val="1"/>
        </w:rPr>
        <w:t xml:space="preserve"> </w:t>
      </w:r>
      <w:r>
        <w:t>самооценка.</w:t>
      </w:r>
      <w:r>
        <w:rPr>
          <w:spacing w:val="1"/>
        </w:rPr>
        <w:t xml:space="preserve"> </w:t>
      </w:r>
      <w:r>
        <w:t>Ребенок</w:t>
      </w:r>
      <w:r>
        <w:rPr>
          <w:spacing w:val="1"/>
        </w:rPr>
        <w:t xml:space="preserve"> </w:t>
      </w:r>
      <w:r>
        <w:t>стремится</w:t>
      </w:r>
      <w:r>
        <w:rPr>
          <w:spacing w:val="-1"/>
        </w:rPr>
        <w:t xml:space="preserve"> </w:t>
      </w:r>
      <w:r>
        <w:t>к сохранению позитивной самооценки.</w:t>
      </w:r>
    </w:p>
    <w:p w14:paraId="4B60B65F" w14:textId="4DF03B57" w:rsidR="00152D13" w:rsidRDefault="00152D13" w:rsidP="00C814E4">
      <w:pPr>
        <w:pStyle w:val="1"/>
        <w:spacing w:line="276" w:lineRule="auto"/>
        <w:ind w:left="0" w:firstLine="709"/>
        <w:jc w:val="center"/>
      </w:pPr>
      <w:r>
        <w:t>Подготовительная</w:t>
      </w:r>
      <w:r>
        <w:rPr>
          <w:spacing w:val="-5"/>
        </w:rPr>
        <w:t xml:space="preserve"> </w:t>
      </w:r>
      <w:r>
        <w:t>к</w:t>
      </w:r>
      <w:r>
        <w:rPr>
          <w:spacing w:val="-3"/>
        </w:rPr>
        <w:t xml:space="preserve"> </w:t>
      </w:r>
      <w:r>
        <w:t>школе</w:t>
      </w:r>
      <w:r>
        <w:rPr>
          <w:spacing w:val="-2"/>
        </w:rPr>
        <w:t xml:space="preserve"> </w:t>
      </w:r>
      <w:r>
        <w:t>группа (седьмой</w:t>
      </w:r>
      <w:r>
        <w:rPr>
          <w:spacing w:val="-1"/>
        </w:rPr>
        <w:t xml:space="preserve"> </w:t>
      </w:r>
      <w:r>
        <w:t>год</w:t>
      </w:r>
      <w:r>
        <w:rPr>
          <w:spacing w:val="-2"/>
        </w:rPr>
        <w:t xml:space="preserve"> </w:t>
      </w:r>
      <w:r>
        <w:t>жизни)</w:t>
      </w:r>
    </w:p>
    <w:p w14:paraId="58413AB8" w14:textId="77777777" w:rsidR="00152D13" w:rsidRPr="00016D2D" w:rsidRDefault="00152D13" w:rsidP="00B619A2">
      <w:pPr>
        <w:pStyle w:val="2"/>
        <w:spacing w:line="276" w:lineRule="auto"/>
        <w:ind w:firstLine="709"/>
        <w:jc w:val="both"/>
        <w:rPr>
          <w:rFonts w:ascii="Times New Roman" w:hAnsi="Times New Roman" w:cs="Times New Roman"/>
          <w:b/>
          <w:bCs/>
          <w:color w:val="auto"/>
          <w:sz w:val="24"/>
          <w:szCs w:val="24"/>
        </w:rPr>
      </w:pPr>
      <w:proofErr w:type="spellStart"/>
      <w:r w:rsidRPr="00016D2D">
        <w:rPr>
          <w:rFonts w:ascii="Times New Roman" w:hAnsi="Times New Roman" w:cs="Times New Roman"/>
          <w:b/>
          <w:bCs/>
          <w:color w:val="auto"/>
          <w:sz w:val="24"/>
          <w:szCs w:val="24"/>
        </w:rPr>
        <w:t>Росто</w:t>
      </w:r>
      <w:proofErr w:type="spellEnd"/>
      <w:r w:rsidRPr="00016D2D">
        <w:rPr>
          <w:rFonts w:ascii="Times New Roman" w:hAnsi="Times New Roman" w:cs="Times New Roman"/>
          <w:b/>
          <w:bCs/>
          <w:color w:val="auto"/>
          <w:sz w:val="24"/>
          <w:szCs w:val="24"/>
        </w:rPr>
        <w:t>-весовые</w:t>
      </w:r>
      <w:r w:rsidRPr="00016D2D">
        <w:rPr>
          <w:rFonts w:ascii="Times New Roman" w:hAnsi="Times New Roman" w:cs="Times New Roman"/>
          <w:b/>
          <w:bCs/>
          <w:color w:val="auto"/>
          <w:spacing w:val="-3"/>
          <w:sz w:val="24"/>
          <w:szCs w:val="24"/>
        </w:rPr>
        <w:t xml:space="preserve"> </w:t>
      </w:r>
      <w:r w:rsidRPr="00016D2D">
        <w:rPr>
          <w:rFonts w:ascii="Times New Roman" w:hAnsi="Times New Roman" w:cs="Times New Roman"/>
          <w:b/>
          <w:bCs/>
          <w:color w:val="auto"/>
          <w:sz w:val="24"/>
          <w:szCs w:val="24"/>
        </w:rPr>
        <w:t>характеристики</w:t>
      </w:r>
    </w:p>
    <w:p w14:paraId="59768760" w14:textId="77777777" w:rsidR="00152D13" w:rsidRDefault="00152D13" w:rsidP="00B619A2">
      <w:pPr>
        <w:pStyle w:val="af2"/>
        <w:spacing w:line="276" w:lineRule="auto"/>
        <w:ind w:firstLine="709"/>
        <w:jc w:val="both"/>
      </w:pPr>
      <w:r>
        <w:t>Средний вес мальчиков к семи годам достигает 24,9 кг, девочек – 24,7 кг. Средняя длина</w:t>
      </w:r>
      <w:r>
        <w:rPr>
          <w:spacing w:val="1"/>
        </w:rPr>
        <w:t xml:space="preserve"> </w:t>
      </w:r>
      <w:r>
        <w:t>тела у</w:t>
      </w:r>
      <w:r>
        <w:rPr>
          <w:spacing w:val="-3"/>
        </w:rPr>
        <w:t xml:space="preserve"> </w:t>
      </w:r>
      <w:r>
        <w:t>мальчиков к</w:t>
      </w:r>
      <w:r>
        <w:rPr>
          <w:spacing w:val="-1"/>
        </w:rPr>
        <w:t xml:space="preserve"> </w:t>
      </w:r>
      <w:r>
        <w:t>семи годам</w:t>
      </w:r>
      <w:r>
        <w:rPr>
          <w:spacing w:val="-1"/>
        </w:rPr>
        <w:t xml:space="preserve"> </w:t>
      </w:r>
      <w:r>
        <w:t>достигает</w:t>
      </w:r>
      <w:r>
        <w:rPr>
          <w:spacing w:val="3"/>
        </w:rPr>
        <w:t xml:space="preserve"> </w:t>
      </w:r>
      <w:r>
        <w:t>123,9,</w:t>
      </w:r>
      <w:r>
        <w:rPr>
          <w:spacing w:val="1"/>
        </w:rPr>
        <w:t xml:space="preserve"> </w:t>
      </w:r>
      <w:r>
        <w:t>у</w:t>
      </w:r>
      <w:r>
        <w:rPr>
          <w:spacing w:val="-5"/>
        </w:rPr>
        <w:t xml:space="preserve"> </w:t>
      </w:r>
      <w:r>
        <w:t>девочек</w:t>
      </w:r>
      <w:r>
        <w:rPr>
          <w:spacing w:val="1"/>
        </w:rPr>
        <w:t xml:space="preserve"> </w:t>
      </w:r>
      <w:r>
        <w:t>– 123,6</w:t>
      </w:r>
      <w:r>
        <w:rPr>
          <w:spacing w:val="-1"/>
        </w:rPr>
        <w:t xml:space="preserve"> </w:t>
      </w:r>
      <w:r>
        <w:t>см.</w:t>
      </w:r>
    </w:p>
    <w:p w14:paraId="3334423F" w14:textId="77777777" w:rsidR="00152D13" w:rsidRDefault="00152D13" w:rsidP="00B619A2">
      <w:pPr>
        <w:pStyle w:val="af2"/>
        <w:spacing w:line="276" w:lineRule="auto"/>
        <w:ind w:firstLine="709"/>
        <w:jc w:val="both"/>
      </w:pPr>
      <w:r>
        <w:lastRenderedPageBreak/>
        <w:t>В период от пяти до семи лет наблюдается выраженное увеличение скорости роста тела</w:t>
      </w:r>
      <w:r>
        <w:rPr>
          <w:spacing w:val="1"/>
        </w:rPr>
        <w:t xml:space="preserve"> </w:t>
      </w:r>
      <w:r>
        <w:t>ребенка в длину (</w:t>
      </w:r>
      <w:r>
        <w:rPr>
          <w:i/>
        </w:rPr>
        <w:t>«</w:t>
      </w:r>
      <w:proofErr w:type="spellStart"/>
      <w:r>
        <w:rPr>
          <w:i/>
        </w:rPr>
        <w:t>полуростовой</w:t>
      </w:r>
      <w:proofErr w:type="spellEnd"/>
      <w:r>
        <w:rPr>
          <w:i/>
        </w:rPr>
        <w:t xml:space="preserve"> скачок роста»</w:t>
      </w:r>
      <w:r>
        <w:t>), причем конечности в это время растут быстрее,</w:t>
      </w:r>
      <w:r>
        <w:rPr>
          <w:spacing w:val="1"/>
        </w:rPr>
        <w:t xml:space="preserve"> </w:t>
      </w:r>
      <w:r>
        <w:t>чем</w:t>
      </w:r>
      <w:r>
        <w:rPr>
          <w:spacing w:val="-2"/>
        </w:rPr>
        <w:t xml:space="preserve"> </w:t>
      </w:r>
      <w:r>
        <w:t>туловище. Изменяются кости, формирующие</w:t>
      </w:r>
      <w:r>
        <w:rPr>
          <w:spacing w:val="-1"/>
        </w:rPr>
        <w:t xml:space="preserve"> </w:t>
      </w:r>
      <w:r>
        <w:t>облик</w:t>
      </w:r>
      <w:r>
        <w:rPr>
          <w:spacing w:val="-1"/>
        </w:rPr>
        <w:t xml:space="preserve"> </w:t>
      </w:r>
      <w:r>
        <w:t>лица.</w:t>
      </w:r>
    </w:p>
    <w:p w14:paraId="76DE3297" w14:textId="77777777" w:rsidR="00152D13" w:rsidRPr="00016D2D" w:rsidRDefault="00152D13" w:rsidP="00B619A2">
      <w:pPr>
        <w:pStyle w:val="2"/>
        <w:spacing w:line="276" w:lineRule="auto"/>
        <w:ind w:firstLine="709"/>
        <w:jc w:val="both"/>
        <w:rPr>
          <w:rFonts w:ascii="Times New Roman" w:hAnsi="Times New Roman" w:cs="Times New Roman"/>
          <w:b/>
          <w:bCs/>
          <w:color w:val="auto"/>
          <w:sz w:val="24"/>
          <w:szCs w:val="24"/>
        </w:rPr>
      </w:pPr>
      <w:r w:rsidRPr="00016D2D">
        <w:rPr>
          <w:rFonts w:ascii="Times New Roman" w:hAnsi="Times New Roman" w:cs="Times New Roman"/>
          <w:b/>
          <w:bCs/>
          <w:color w:val="auto"/>
          <w:sz w:val="24"/>
          <w:szCs w:val="24"/>
        </w:rPr>
        <w:t>Функциональное</w:t>
      </w:r>
      <w:r w:rsidRPr="00016D2D">
        <w:rPr>
          <w:rFonts w:ascii="Times New Roman" w:hAnsi="Times New Roman" w:cs="Times New Roman"/>
          <w:b/>
          <w:bCs/>
          <w:color w:val="auto"/>
          <w:spacing w:val="-4"/>
          <w:sz w:val="24"/>
          <w:szCs w:val="24"/>
        </w:rPr>
        <w:t xml:space="preserve"> </w:t>
      </w:r>
      <w:r w:rsidRPr="00016D2D">
        <w:rPr>
          <w:rFonts w:ascii="Times New Roman" w:hAnsi="Times New Roman" w:cs="Times New Roman"/>
          <w:b/>
          <w:bCs/>
          <w:color w:val="auto"/>
          <w:sz w:val="24"/>
          <w:szCs w:val="24"/>
        </w:rPr>
        <w:t>созревание</w:t>
      </w:r>
    </w:p>
    <w:p w14:paraId="4547C48A" w14:textId="77777777" w:rsidR="00152D13" w:rsidRDefault="00152D13" w:rsidP="00B619A2">
      <w:pPr>
        <w:pStyle w:val="af2"/>
        <w:spacing w:line="276" w:lineRule="auto"/>
        <w:ind w:firstLine="709"/>
        <w:jc w:val="both"/>
      </w:pPr>
      <w:r>
        <w:t>Уровень</w:t>
      </w:r>
      <w:r>
        <w:rPr>
          <w:spacing w:val="1"/>
        </w:rPr>
        <w:t xml:space="preserve"> </w:t>
      </w:r>
      <w:r>
        <w:t>развития</w:t>
      </w:r>
      <w:r>
        <w:rPr>
          <w:spacing w:val="1"/>
        </w:rPr>
        <w:t xml:space="preserve"> </w:t>
      </w:r>
      <w:r>
        <w:t>костной</w:t>
      </w:r>
      <w:r>
        <w:rPr>
          <w:spacing w:val="1"/>
        </w:rPr>
        <w:t xml:space="preserve"> </w:t>
      </w:r>
      <w:r>
        <w:t>и</w:t>
      </w:r>
      <w:r>
        <w:rPr>
          <w:spacing w:val="1"/>
        </w:rPr>
        <w:t xml:space="preserve"> </w:t>
      </w:r>
      <w:r>
        <w:t>мышечной</w:t>
      </w:r>
      <w:r>
        <w:rPr>
          <w:spacing w:val="1"/>
        </w:rPr>
        <w:t xml:space="preserve"> </w:t>
      </w:r>
      <w:r>
        <w:t>систем,</w:t>
      </w:r>
      <w:r>
        <w:rPr>
          <w:spacing w:val="1"/>
        </w:rPr>
        <w:t xml:space="preserve"> </w:t>
      </w:r>
      <w:r>
        <w:t>наработка</w:t>
      </w:r>
      <w:r>
        <w:rPr>
          <w:spacing w:val="1"/>
        </w:rPr>
        <w:t xml:space="preserve"> </w:t>
      </w:r>
      <w:r>
        <w:t>двигательных</w:t>
      </w:r>
      <w:r>
        <w:rPr>
          <w:spacing w:val="1"/>
        </w:rPr>
        <w:t xml:space="preserve"> </w:t>
      </w:r>
      <w:r>
        <w:t>стереотипов</w:t>
      </w:r>
      <w:r>
        <w:rPr>
          <w:spacing w:val="1"/>
        </w:rPr>
        <w:t xml:space="preserve"> </w:t>
      </w:r>
      <w:r>
        <w:t>отвечают</w:t>
      </w:r>
      <w:r>
        <w:rPr>
          <w:spacing w:val="1"/>
        </w:rPr>
        <w:t xml:space="preserve"> </w:t>
      </w:r>
      <w:r>
        <w:t>требованиям</w:t>
      </w:r>
      <w:r>
        <w:rPr>
          <w:spacing w:val="1"/>
        </w:rPr>
        <w:t xml:space="preserve"> </w:t>
      </w:r>
      <w:r>
        <w:t>длительных</w:t>
      </w:r>
      <w:r>
        <w:rPr>
          <w:spacing w:val="1"/>
        </w:rPr>
        <w:t xml:space="preserve"> </w:t>
      </w:r>
      <w:r>
        <w:t>подвижных</w:t>
      </w:r>
      <w:r>
        <w:rPr>
          <w:spacing w:val="1"/>
        </w:rPr>
        <w:t xml:space="preserve"> </w:t>
      </w:r>
      <w:r>
        <w:t>игр.</w:t>
      </w:r>
      <w:r>
        <w:rPr>
          <w:spacing w:val="1"/>
        </w:rPr>
        <w:t xml:space="preserve"> </w:t>
      </w:r>
      <w:r>
        <w:t>Скелетные</w:t>
      </w:r>
      <w:r>
        <w:rPr>
          <w:spacing w:val="1"/>
        </w:rPr>
        <w:t xml:space="preserve"> </w:t>
      </w:r>
      <w:r>
        <w:t>мышцы</w:t>
      </w:r>
      <w:r>
        <w:rPr>
          <w:spacing w:val="1"/>
        </w:rPr>
        <w:t xml:space="preserve"> </w:t>
      </w:r>
      <w:r>
        <w:t>детей</w:t>
      </w:r>
      <w:r>
        <w:rPr>
          <w:spacing w:val="1"/>
        </w:rPr>
        <w:t xml:space="preserve"> </w:t>
      </w:r>
      <w:r>
        <w:t>этого</w:t>
      </w:r>
      <w:r>
        <w:rPr>
          <w:spacing w:val="1"/>
        </w:rPr>
        <w:t xml:space="preserve"> </w:t>
      </w:r>
      <w:r>
        <w:t>возраста</w:t>
      </w:r>
      <w:r>
        <w:rPr>
          <w:spacing w:val="1"/>
        </w:rPr>
        <w:t xml:space="preserve"> </w:t>
      </w:r>
      <w:r>
        <w:t>хорошо</w:t>
      </w:r>
      <w:r>
        <w:rPr>
          <w:spacing w:val="1"/>
        </w:rPr>
        <w:t xml:space="preserve"> </w:t>
      </w:r>
      <w:r>
        <w:t>приспособлены</w:t>
      </w:r>
      <w:r>
        <w:rPr>
          <w:spacing w:val="1"/>
        </w:rPr>
        <w:t xml:space="preserve"> </w:t>
      </w:r>
      <w:r>
        <w:t>к</w:t>
      </w:r>
      <w:r>
        <w:rPr>
          <w:spacing w:val="1"/>
        </w:rPr>
        <w:t xml:space="preserve"> </w:t>
      </w:r>
      <w:r>
        <w:t>длительным,</w:t>
      </w:r>
      <w:r>
        <w:rPr>
          <w:spacing w:val="1"/>
        </w:rPr>
        <w:t xml:space="preserve"> </w:t>
      </w:r>
      <w:r>
        <w:t>но</w:t>
      </w:r>
      <w:r>
        <w:rPr>
          <w:spacing w:val="1"/>
        </w:rPr>
        <w:t xml:space="preserve"> </w:t>
      </w:r>
      <w:r>
        <w:t>не</w:t>
      </w:r>
      <w:r>
        <w:rPr>
          <w:spacing w:val="1"/>
        </w:rPr>
        <w:t xml:space="preserve"> </w:t>
      </w:r>
      <w:r>
        <w:t>слишком</w:t>
      </w:r>
      <w:r>
        <w:rPr>
          <w:spacing w:val="1"/>
        </w:rPr>
        <w:t xml:space="preserve"> </w:t>
      </w:r>
      <w:r>
        <w:t>высоким</w:t>
      </w:r>
      <w:r>
        <w:rPr>
          <w:spacing w:val="1"/>
        </w:rPr>
        <w:t xml:space="preserve"> </w:t>
      </w:r>
      <w:r>
        <w:t>по</w:t>
      </w:r>
      <w:r>
        <w:rPr>
          <w:spacing w:val="1"/>
        </w:rPr>
        <w:t xml:space="preserve"> </w:t>
      </w:r>
      <w:r>
        <w:t>точности</w:t>
      </w:r>
      <w:r>
        <w:rPr>
          <w:spacing w:val="1"/>
        </w:rPr>
        <w:t xml:space="preserve"> </w:t>
      </w:r>
      <w:r>
        <w:t>и</w:t>
      </w:r>
      <w:r>
        <w:rPr>
          <w:spacing w:val="1"/>
        </w:rPr>
        <w:t xml:space="preserve"> </w:t>
      </w:r>
      <w:r>
        <w:t>мощности</w:t>
      </w:r>
      <w:r>
        <w:rPr>
          <w:spacing w:val="1"/>
        </w:rPr>
        <w:t xml:space="preserve"> </w:t>
      </w:r>
      <w:r>
        <w:t>нагрузкам.</w:t>
      </w:r>
    </w:p>
    <w:p w14:paraId="6D4BBB5F" w14:textId="77777777" w:rsidR="00152D13" w:rsidRDefault="00152D13" w:rsidP="00B619A2">
      <w:pPr>
        <w:pStyle w:val="af2"/>
        <w:spacing w:line="276" w:lineRule="auto"/>
        <w:ind w:firstLine="709"/>
        <w:jc w:val="both"/>
      </w:pPr>
      <w:r>
        <w:t>Качественные</w:t>
      </w:r>
      <w:r>
        <w:rPr>
          <w:spacing w:val="1"/>
        </w:rPr>
        <w:t xml:space="preserve"> </w:t>
      </w:r>
      <w:r>
        <w:t>изменения</w:t>
      </w:r>
      <w:r>
        <w:rPr>
          <w:spacing w:val="1"/>
        </w:rPr>
        <w:t xml:space="preserve"> </w:t>
      </w:r>
      <w:r>
        <w:t>в</w:t>
      </w:r>
      <w:r>
        <w:rPr>
          <w:spacing w:val="1"/>
        </w:rPr>
        <w:t xml:space="preserve"> </w:t>
      </w:r>
      <w:r>
        <w:t>развитии</w:t>
      </w:r>
      <w:r>
        <w:rPr>
          <w:spacing w:val="1"/>
        </w:rPr>
        <w:t xml:space="preserve"> </w:t>
      </w:r>
      <w:r>
        <w:t>телесной</w:t>
      </w:r>
      <w:r>
        <w:rPr>
          <w:spacing w:val="1"/>
        </w:rPr>
        <w:t xml:space="preserve"> </w:t>
      </w:r>
      <w:r>
        <w:t>сферы</w:t>
      </w:r>
      <w:r>
        <w:rPr>
          <w:spacing w:val="1"/>
        </w:rPr>
        <w:t xml:space="preserve"> </w:t>
      </w:r>
      <w:r>
        <w:t>ребенка</w:t>
      </w:r>
      <w:r>
        <w:rPr>
          <w:spacing w:val="1"/>
        </w:rPr>
        <w:t xml:space="preserve"> </w:t>
      </w:r>
      <w:r>
        <w:t>(</w:t>
      </w:r>
      <w:proofErr w:type="spellStart"/>
      <w:r>
        <w:t>полуростовой</w:t>
      </w:r>
      <w:proofErr w:type="spellEnd"/>
      <w:r>
        <w:rPr>
          <w:spacing w:val="1"/>
        </w:rPr>
        <w:t xml:space="preserve"> </w:t>
      </w:r>
      <w:r>
        <w:t>скачок)</w:t>
      </w:r>
      <w:r>
        <w:rPr>
          <w:spacing w:val="1"/>
        </w:rPr>
        <w:t xml:space="preserve"> </w:t>
      </w:r>
      <w:r>
        <w:t>отражает</w:t>
      </w:r>
      <w:r>
        <w:rPr>
          <w:spacing w:val="1"/>
        </w:rPr>
        <w:t xml:space="preserve"> </w:t>
      </w:r>
      <w:r>
        <w:t>существенные</w:t>
      </w:r>
      <w:r>
        <w:rPr>
          <w:spacing w:val="1"/>
        </w:rPr>
        <w:t xml:space="preserve"> </w:t>
      </w:r>
      <w:r>
        <w:t>изменения</w:t>
      </w:r>
      <w:r>
        <w:rPr>
          <w:spacing w:val="1"/>
        </w:rPr>
        <w:t xml:space="preserve"> </w:t>
      </w:r>
      <w:r>
        <w:t>в</w:t>
      </w:r>
      <w:r>
        <w:rPr>
          <w:spacing w:val="1"/>
        </w:rPr>
        <w:t xml:space="preserve"> </w:t>
      </w:r>
      <w:r>
        <w:t>центральной</w:t>
      </w:r>
      <w:r>
        <w:rPr>
          <w:spacing w:val="1"/>
        </w:rPr>
        <w:t xml:space="preserve"> </w:t>
      </w:r>
      <w:r>
        <w:t>нервной</w:t>
      </w:r>
      <w:r>
        <w:rPr>
          <w:spacing w:val="1"/>
        </w:rPr>
        <w:t xml:space="preserve"> </w:t>
      </w:r>
      <w:r>
        <w:t>системе.</w:t>
      </w:r>
      <w:r>
        <w:rPr>
          <w:spacing w:val="1"/>
        </w:rPr>
        <w:t xml:space="preserve"> </w:t>
      </w:r>
      <w:r>
        <w:t>К</w:t>
      </w:r>
      <w:r>
        <w:rPr>
          <w:spacing w:val="1"/>
        </w:rPr>
        <w:t xml:space="preserve"> </w:t>
      </w:r>
      <w:r>
        <w:t>шести-семи</w:t>
      </w:r>
      <w:r>
        <w:rPr>
          <w:spacing w:val="1"/>
        </w:rPr>
        <w:t xml:space="preserve"> </w:t>
      </w:r>
      <w:r>
        <w:t>годам</w:t>
      </w:r>
      <w:r>
        <w:rPr>
          <w:spacing w:val="1"/>
        </w:rPr>
        <w:t xml:space="preserve"> </w:t>
      </w:r>
      <w:r>
        <w:t>продолжительность необходимого сна составляет 9-11 часов, при этом длительность цикла сна</w:t>
      </w:r>
      <w:r>
        <w:rPr>
          <w:spacing w:val="1"/>
        </w:rPr>
        <w:t xml:space="preserve"> </w:t>
      </w:r>
      <w:r>
        <w:t>возрастает</w:t>
      </w:r>
      <w:r>
        <w:rPr>
          <w:spacing w:val="1"/>
        </w:rPr>
        <w:t xml:space="preserve"> </w:t>
      </w:r>
      <w:r>
        <w:t>до</w:t>
      </w:r>
      <w:r>
        <w:rPr>
          <w:spacing w:val="1"/>
        </w:rPr>
        <w:t xml:space="preserve"> </w:t>
      </w:r>
      <w:r>
        <w:t>60-70</w:t>
      </w:r>
      <w:r>
        <w:rPr>
          <w:spacing w:val="1"/>
        </w:rPr>
        <w:t xml:space="preserve"> </w:t>
      </w:r>
      <w:r>
        <w:t>минут,</w:t>
      </w:r>
      <w:r>
        <w:rPr>
          <w:spacing w:val="1"/>
        </w:rPr>
        <w:t xml:space="preserve"> </w:t>
      </w:r>
      <w:r>
        <w:t>по</w:t>
      </w:r>
      <w:r>
        <w:rPr>
          <w:spacing w:val="1"/>
        </w:rPr>
        <w:t xml:space="preserve"> </w:t>
      </w:r>
      <w:r>
        <w:t>сравнению</w:t>
      </w:r>
      <w:r>
        <w:rPr>
          <w:spacing w:val="1"/>
        </w:rPr>
        <w:t xml:space="preserve"> </w:t>
      </w:r>
      <w:r>
        <w:t>с</w:t>
      </w:r>
      <w:r>
        <w:rPr>
          <w:spacing w:val="1"/>
        </w:rPr>
        <w:t xml:space="preserve"> </w:t>
      </w:r>
      <w:r>
        <w:t>45-50</w:t>
      </w:r>
      <w:r>
        <w:rPr>
          <w:spacing w:val="1"/>
        </w:rPr>
        <w:t xml:space="preserve"> </w:t>
      </w:r>
      <w:r>
        <w:t>минутам</w:t>
      </w:r>
      <w:r>
        <w:rPr>
          <w:spacing w:val="1"/>
        </w:rPr>
        <w:t xml:space="preserve"> </w:t>
      </w:r>
      <w:r>
        <w:t>у</w:t>
      </w:r>
      <w:r>
        <w:rPr>
          <w:spacing w:val="1"/>
        </w:rPr>
        <w:t xml:space="preserve"> </w:t>
      </w:r>
      <w:r>
        <w:t>детей</w:t>
      </w:r>
      <w:r>
        <w:rPr>
          <w:spacing w:val="1"/>
        </w:rPr>
        <w:t xml:space="preserve"> </w:t>
      </w:r>
      <w:r>
        <w:t>годовалого</w:t>
      </w:r>
      <w:r>
        <w:rPr>
          <w:spacing w:val="1"/>
        </w:rPr>
        <w:t xml:space="preserve"> </w:t>
      </w:r>
      <w:r>
        <w:t>возраста,</w:t>
      </w:r>
      <w:r>
        <w:rPr>
          <w:spacing w:val="1"/>
        </w:rPr>
        <w:t xml:space="preserve"> </w:t>
      </w:r>
      <w:r>
        <w:t>приближаясь</w:t>
      </w:r>
      <w:r>
        <w:rPr>
          <w:spacing w:val="-1"/>
        </w:rPr>
        <w:t xml:space="preserve"> </w:t>
      </w:r>
      <w:r>
        <w:t>к</w:t>
      </w:r>
      <w:r>
        <w:rPr>
          <w:spacing w:val="-1"/>
        </w:rPr>
        <w:t xml:space="preserve"> </w:t>
      </w:r>
      <w:r>
        <w:t>90 минутам,</w:t>
      </w:r>
      <w:r>
        <w:rPr>
          <w:spacing w:val="-1"/>
        </w:rPr>
        <w:t xml:space="preserve"> </w:t>
      </w:r>
      <w:r>
        <w:t>характерным</w:t>
      </w:r>
      <w:r>
        <w:rPr>
          <w:spacing w:val="-2"/>
        </w:rPr>
        <w:t xml:space="preserve"> </w:t>
      </w:r>
      <w:r>
        <w:t>для</w:t>
      </w:r>
      <w:r>
        <w:rPr>
          <w:spacing w:val="-1"/>
        </w:rPr>
        <w:t xml:space="preserve"> </w:t>
      </w:r>
      <w:r>
        <w:t>сна детей</w:t>
      </w:r>
      <w:r>
        <w:rPr>
          <w:spacing w:val="-1"/>
        </w:rPr>
        <w:t xml:space="preserve"> </w:t>
      </w:r>
      <w:r>
        <w:t>старшего</w:t>
      </w:r>
      <w:r>
        <w:rPr>
          <w:spacing w:val="-1"/>
        </w:rPr>
        <w:t xml:space="preserve"> </w:t>
      </w:r>
      <w:r>
        <w:t>возраста</w:t>
      </w:r>
      <w:r>
        <w:rPr>
          <w:spacing w:val="-1"/>
        </w:rPr>
        <w:t xml:space="preserve"> </w:t>
      </w:r>
      <w:r>
        <w:t>и взрослых.</w:t>
      </w:r>
    </w:p>
    <w:p w14:paraId="0D60122B" w14:textId="77777777" w:rsidR="00152D13" w:rsidRDefault="00152D13" w:rsidP="00B619A2">
      <w:pPr>
        <w:pStyle w:val="af2"/>
        <w:spacing w:line="276" w:lineRule="auto"/>
        <w:ind w:firstLine="709"/>
        <w:jc w:val="both"/>
      </w:pPr>
      <w:r>
        <w:t>Важнейшим признаком морфофункциональной зрелости становится формирование тонкой</w:t>
      </w:r>
      <w:r>
        <w:rPr>
          <w:spacing w:val="1"/>
        </w:rPr>
        <w:t xml:space="preserve"> </w:t>
      </w:r>
      <w:r>
        <w:t>биомеханики работы кисти ребенка. К этому возрасту начинает формироваться способность к</w:t>
      </w:r>
      <w:r>
        <w:rPr>
          <w:spacing w:val="1"/>
        </w:rPr>
        <w:t xml:space="preserve"> </w:t>
      </w:r>
      <w:r>
        <w:t>сложным пространственным программам движения, в том числе к такой важнейшей функции как</w:t>
      </w:r>
      <w:r>
        <w:rPr>
          <w:spacing w:val="1"/>
        </w:rPr>
        <w:t xml:space="preserve"> </w:t>
      </w:r>
      <w:r>
        <w:t>письму</w:t>
      </w:r>
      <w:r>
        <w:rPr>
          <w:spacing w:val="-7"/>
        </w:rPr>
        <w:t xml:space="preserve"> </w:t>
      </w:r>
      <w:r>
        <w:t>–</w:t>
      </w:r>
      <w:r>
        <w:rPr>
          <w:spacing w:val="-1"/>
        </w:rPr>
        <w:t xml:space="preserve"> </w:t>
      </w:r>
      <w:r>
        <w:t>отдельные</w:t>
      </w:r>
      <w:r>
        <w:rPr>
          <w:spacing w:val="-2"/>
        </w:rPr>
        <w:t xml:space="preserve"> </w:t>
      </w:r>
      <w:r>
        <w:t>элементы письма</w:t>
      </w:r>
      <w:r>
        <w:rPr>
          <w:spacing w:val="-2"/>
        </w:rPr>
        <w:t xml:space="preserve"> </w:t>
      </w:r>
      <w:r>
        <w:t>объединяются в</w:t>
      </w:r>
      <w:r>
        <w:rPr>
          <w:spacing w:val="-1"/>
        </w:rPr>
        <w:t xml:space="preserve"> </w:t>
      </w:r>
      <w:r>
        <w:t>буквы</w:t>
      </w:r>
      <w:r>
        <w:rPr>
          <w:spacing w:val="-1"/>
        </w:rPr>
        <w:t xml:space="preserve"> </w:t>
      </w:r>
      <w:r>
        <w:t>и</w:t>
      </w:r>
      <w:r>
        <w:rPr>
          <w:spacing w:val="-1"/>
        </w:rPr>
        <w:t xml:space="preserve"> </w:t>
      </w:r>
      <w:r>
        <w:t>слова.</w:t>
      </w:r>
    </w:p>
    <w:p w14:paraId="39A5A967" w14:textId="77777777" w:rsidR="00152D13" w:rsidRDefault="00152D13" w:rsidP="00B619A2">
      <w:pPr>
        <w:pStyle w:val="af2"/>
        <w:spacing w:line="276" w:lineRule="auto"/>
        <w:ind w:firstLine="709"/>
        <w:jc w:val="both"/>
      </w:pPr>
      <w:r>
        <w:t>К пяти-шести годам в значительной степени развивается глазомер. Дети называют более</w:t>
      </w:r>
      <w:r>
        <w:rPr>
          <w:spacing w:val="1"/>
        </w:rPr>
        <w:t xml:space="preserve"> </w:t>
      </w:r>
      <w:r>
        <w:t>мелкие</w:t>
      </w:r>
      <w:r>
        <w:rPr>
          <w:spacing w:val="1"/>
        </w:rPr>
        <w:t xml:space="preserve"> </w:t>
      </w:r>
      <w:r>
        <w:t>детали,</w:t>
      </w:r>
      <w:r>
        <w:rPr>
          <w:spacing w:val="1"/>
        </w:rPr>
        <w:t xml:space="preserve"> </w:t>
      </w:r>
      <w:r>
        <w:t>присутствующие</w:t>
      </w:r>
      <w:r>
        <w:rPr>
          <w:spacing w:val="1"/>
        </w:rPr>
        <w:t xml:space="preserve"> </w:t>
      </w:r>
      <w:r>
        <w:t>в</w:t>
      </w:r>
      <w:r>
        <w:rPr>
          <w:spacing w:val="1"/>
        </w:rPr>
        <w:t xml:space="preserve"> </w:t>
      </w:r>
      <w:r>
        <w:t>изображении</w:t>
      </w:r>
      <w:r>
        <w:rPr>
          <w:spacing w:val="1"/>
        </w:rPr>
        <w:t xml:space="preserve"> </w:t>
      </w:r>
      <w:r>
        <w:t>предметов,</w:t>
      </w:r>
      <w:r>
        <w:rPr>
          <w:spacing w:val="1"/>
        </w:rPr>
        <w:t xml:space="preserve"> </w:t>
      </w:r>
      <w:r>
        <w:t>могут</w:t>
      </w:r>
      <w:r>
        <w:rPr>
          <w:spacing w:val="1"/>
        </w:rPr>
        <w:t xml:space="preserve"> </w:t>
      </w:r>
      <w:r>
        <w:t>дать</w:t>
      </w:r>
      <w:r>
        <w:rPr>
          <w:spacing w:val="1"/>
        </w:rPr>
        <w:t xml:space="preserve"> </w:t>
      </w:r>
      <w:r>
        <w:t>оценку</w:t>
      </w:r>
      <w:r>
        <w:rPr>
          <w:spacing w:val="1"/>
        </w:rPr>
        <w:t xml:space="preserve"> </w:t>
      </w:r>
      <w:r>
        <w:t>предметов</w:t>
      </w:r>
      <w:r>
        <w:rPr>
          <w:spacing w:val="1"/>
        </w:rPr>
        <w:t xml:space="preserve"> </w:t>
      </w:r>
      <w:r>
        <w:t>в</w:t>
      </w:r>
      <w:r>
        <w:rPr>
          <w:spacing w:val="1"/>
        </w:rPr>
        <w:t xml:space="preserve"> </w:t>
      </w:r>
      <w:r>
        <w:t>отношении</w:t>
      </w:r>
      <w:r>
        <w:rPr>
          <w:spacing w:val="-1"/>
        </w:rPr>
        <w:t xml:space="preserve"> </w:t>
      </w:r>
      <w:r>
        <w:t>их</w:t>
      </w:r>
      <w:r>
        <w:rPr>
          <w:spacing w:val="-1"/>
        </w:rPr>
        <w:t xml:space="preserve"> </w:t>
      </w:r>
      <w:r>
        <w:t>красоты, комбинации</w:t>
      </w:r>
      <w:r>
        <w:rPr>
          <w:spacing w:val="-2"/>
        </w:rPr>
        <w:t xml:space="preserve"> </w:t>
      </w:r>
      <w:r>
        <w:t>тех</w:t>
      </w:r>
      <w:r>
        <w:rPr>
          <w:spacing w:val="-1"/>
        </w:rPr>
        <w:t xml:space="preserve"> </w:t>
      </w:r>
      <w:r>
        <w:t>или</w:t>
      </w:r>
      <w:r>
        <w:rPr>
          <w:spacing w:val="-2"/>
        </w:rPr>
        <w:t xml:space="preserve"> </w:t>
      </w:r>
      <w:r>
        <w:t>иных черт.</w:t>
      </w:r>
    </w:p>
    <w:p w14:paraId="2360AD96" w14:textId="77777777" w:rsidR="00152D13" w:rsidRDefault="00152D13" w:rsidP="00B619A2">
      <w:pPr>
        <w:pStyle w:val="af2"/>
        <w:spacing w:line="276" w:lineRule="auto"/>
        <w:ind w:firstLine="709"/>
        <w:jc w:val="both"/>
      </w:pPr>
      <w:r>
        <w:t>Процессы</w:t>
      </w:r>
      <w:r>
        <w:rPr>
          <w:spacing w:val="1"/>
        </w:rPr>
        <w:t xml:space="preserve"> </w:t>
      </w:r>
      <w:r>
        <w:t>возбуждения</w:t>
      </w:r>
      <w:r>
        <w:rPr>
          <w:spacing w:val="1"/>
        </w:rPr>
        <w:t xml:space="preserve"> </w:t>
      </w:r>
      <w:r>
        <w:t>и</w:t>
      </w:r>
      <w:r>
        <w:rPr>
          <w:spacing w:val="1"/>
        </w:rPr>
        <w:t xml:space="preserve"> </w:t>
      </w:r>
      <w:r>
        <w:t>торможения</w:t>
      </w:r>
      <w:r>
        <w:rPr>
          <w:spacing w:val="1"/>
        </w:rPr>
        <w:t xml:space="preserve"> </w:t>
      </w:r>
      <w:r>
        <w:t>становятся</w:t>
      </w:r>
      <w:r>
        <w:rPr>
          <w:spacing w:val="1"/>
        </w:rPr>
        <w:t xml:space="preserve"> </w:t>
      </w:r>
      <w:r>
        <w:t>лучше</w:t>
      </w:r>
      <w:r>
        <w:rPr>
          <w:spacing w:val="1"/>
        </w:rPr>
        <w:t xml:space="preserve"> </w:t>
      </w:r>
      <w:r>
        <w:t>сбалансированными.</w:t>
      </w:r>
      <w:r>
        <w:rPr>
          <w:spacing w:val="1"/>
        </w:rPr>
        <w:t xml:space="preserve"> </w:t>
      </w:r>
      <w:r>
        <w:t>К</w:t>
      </w:r>
      <w:r>
        <w:rPr>
          <w:spacing w:val="1"/>
        </w:rPr>
        <w:t xml:space="preserve"> </w:t>
      </w:r>
      <w:r>
        <w:t>этому</w:t>
      </w:r>
      <w:r>
        <w:rPr>
          <w:spacing w:val="1"/>
        </w:rPr>
        <w:t xml:space="preserve"> </w:t>
      </w:r>
      <w:r>
        <w:t>возрасту</w:t>
      </w:r>
      <w:r>
        <w:rPr>
          <w:spacing w:val="1"/>
        </w:rPr>
        <w:t xml:space="preserve"> </w:t>
      </w:r>
      <w:r>
        <w:t>значительно</w:t>
      </w:r>
      <w:r>
        <w:rPr>
          <w:spacing w:val="1"/>
        </w:rPr>
        <w:t xml:space="preserve"> </w:t>
      </w:r>
      <w:r>
        <w:t>развиваются</w:t>
      </w:r>
      <w:r>
        <w:rPr>
          <w:spacing w:val="1"/>
        </w:rPr>
        <w:t xml:space="preserve"> </w:t>
      </w:r>
      <w:r>
        <w:t>такие</w:t>
      </w:r>
      <w:r>
        <w:rPr>
          <w:spacing w:val="1"/>
        </w:rPr>
        <w:t xml:space="preserve"> </w:t>
      </w:r>
      <w:r>
        <w:t>свойства</w:t>
      </w:r>
      <w:r>
        <w:rPr>
          <w:spacing w:val="1"/>
        </w:rPr>
        <w:t xml:space="preserve"> </w:t>
      </w:r>
      <w:r>
        <w:t>нервной</w:t>
      </w:r>
      <w:r>
        <w:rPr>
          <w:spacing w:val="1"/>
        </w:rPr>
        <w:t xml:space="preserve"> </w:t>
      </w:r>
      <w:r>
        <w:t>системы,</w:t>
      </w:r>
      <w:r>
        <w:rPr>
          <w:spacing w:val="1"/>
        </w:rPr>
        <w:t xml:space="preserve"> </w:t>
      </w:r>
      <w:r>
        <w:t>как</w:t>
      </w:r>
      <w:r>
        <w:rPr>
          <w:spacing w:val="1"/>
        </w:rPr>
        <w:t xml:space="preserve"> </w:t>
      </w:r>
      <w:r>
        <w:t>сила,</w:t>
      </w:r>
      <w:r>
        <w:rPr>
          <w:spacing w:val="1"/>
        </w:rPr>
        <w:t xml:space="preserve"> </w:t>
      </w:r>
      <w:r>
        <w:t>подвижность,</w:t>
      </w:r>
      <w:r>
        <w:rPr>
          <w:spacing w:val="1"/>
        </w:rPr>
        <w:t xml:space="preserve"> </w:t>
      </w:r>
      <w:r>
        <w:t>уравновешенность.</w:t>
      </w:r>
      <w:r>
        <w:rPr>
          <w:spacing w:val="1"/>
        </w:rPr>
        <w:t xml:space="preserve"> </w:t>
      </w:r>
      <w:r>
        <w:t>В</w:t>
      </w:r>
      <w:r>
        <w:rPr>
          <w:spacing w:val="1"/>
        </w:rPr>
        <w:t xml:space="preserve"> </w:t>
      </w:r>
      <w:r>
        <w:t>то</w:t>
      </w:r>
      <w:r>
        <w:rPr>
          <w:spacing w:val="1"/>
        </w:rPr>
        <w:t xml:space="preserve"> </w:t>
      </w:r>
      <w:r>
        <w:t>же</w:t>
      </w:r>
      <w:r>
        <w:rPr>
          <w:spacing w:val="1"/>
        </w:rPr>
        <w:t xml:space="preserve"> </w:t>
      </w:r>
      <w:r>
        <w:t>время</w:t>
      </w:r>
      <w:r>
        <w:rPr>
          <w:spacing w:val="1"/>
        </w:rPr>
        <w:t xml:space="preserve"> </w:t>
      </w:r>
      <w:r>
        <w:t>все</w:t>
      </w:r>
      <w:r>
        <w:rPr>
          <w:spacing w:val="1"/>
        </w:rPr>
        <w:t xml:space="preserve"> </w:t>
      </w:r>
      <w:r>
        <w:t>эти</w:t>
      </w:r>
      <w:r>
        <w:rPr>
          <w:spacing w:val="1"/>
        </w:rPr>
        <w:t xml:space="preserve"> </w:t>
      </w:r>
      <w:r>
        <w:t>свойства</w:t>
      </w:r>
      <w:r>
        <w:rPr>
          <w:spacing w:val="1"/>
        </w:rPr>
        <w:t xml:space="preserve"> </w:t>
      </w:r>
      <w:r>
        <w:t>нервных</w:t>
      </w:r>
      <w:r>
        <w:rPr>
          <w:spacing w:val="1"/>
        </w:rPr>
        <w:t xml:space="preserve"> </w:t>
      </w:r>
      <w:r>
        <w:t>процессов</w:t>
      </w:r>
      <w:r>
        <w:rPr>
          <w:spacing w:val="1"/>
        </w:rPr>
        <w:t xml:space="preserve"> </w:t>
      </w:r>
      <w:r>
        <w:t>характеризуются</w:t>
      </w:r>
      <w:r>
        <w:rPr>
          <w:spacing w:val="1"/>
        </w:rPr>
        <w:t xml:space="preserve"> </w:t>
      </w:r>
      <w:r>
        <w:t>неустойчивостью,</w:t>
      </w:r>
      <w:r>
        <w:rPr>
          <w:spacing w:val="-1"/>
        </w:rPr>
        <w:t xml:space="preserve"> </w:t>
      </w:r>
      <w:r>
        <w:t>высокой истощаемостью нервных</w:t>
      </w:r>
      <w:r>
        <w:rPr>
          <w:spacing w:val="-1"/>
        </w:rPr>
        <w:t xml:space="preserve"> </w:t>
      </w:r>
      <w:r>
        <w:t>центров.</w:t>
      </w:r>
    </w:p>
    <w:p w14:paraId="4EF00CD0" w14:textId="77777777" w:rsidR="00152D13" w:rsidRDefault="00152D13" w:rsidP="00B619A2">
      <w:pPr>
        <w:pStyle w:val="af2"/>
        <w:spacing w:line="276" w:lineRule="auto"/>
        <w:ind w:firstLine="709"/>
        <w:jc w:val="both"/>
      </w:pPr>
      <w:r>
        <w:rPr>
          <w:b/>
          <w:i/>
        </w:rPr>
        <w:t>Психические</w:t>
      </w:r>
      <w:r>
        <w:rPr>
          <w:b/>
          <w:i/>
          <w:spacing w:val="1"/>
        </w:rPr>
        <w:t xml:space="preserve"> </w:t>
      </w:r>
      <w:r>
        <w:rPr>
          <w:b/>
          <w:i/>
        </w:rPr>
        <w:t>функции.</w:t>
      </w:r>
      <w:r>
        <w:rPr>
          <w:b/>
          <w:i/>
          <w:spacing w:val="1"/>
        </w:rPr>
        <w:t xml:space="preserve"> </w:t>
      </w:r>
      <w:r>
        <w:t>К</w:t>
      </w:r>
      <w:r>
        <w:rPr>
          <w:spacing w:val="1"/>
        </w:rPr>
        <w:t xml:space="preserve"> </w:t>
      </w:r>
      <w:r>
        <w:t>шести-семи</w:t>
      </w:r>
      <w:r>
        <w:rPr>
          <w:spacing w:val="1"/>
        </w:rPr>
        <w:t xml:space="preserve"> </w:t>
      </w:r>
      <w:r>
        <w:t>годам</w:t>
      </w:r>
      <w:r>
        <w:rPr>
          <w:spacing w:val="1"/>
        </w:rPr>
        <w:t xml:space="preserve"> </w:t>
      </w:r>
      <w:r>
        <w:t>особую</w:t>
      </w:r>
      <w:r>
        <w:rPr>
          <w:spacing w:val="1"/>
        </w:rPr>
        <w:t xml:space="preserve"> </w:t>
      </w:r>
      <w:r>
        <w:t>значимость</w:t>
      </w:r>
      <w:r>
        <w:rPr>
          <w:spacing w:val="1"/>
        </w:rPr>
        <w:t xml:space="preserve"> </w:t>
      </w:r>
      <w:r>
        <w:t>приобретает</w:t>
      </w:r>
      <w:r>
        <w:rPr>
          <w:spacing w:val="1"/>
        </w:rPr>
        <w:t xml:space="preserve"> </w:t>
      </w:r>
      <w:r>
        <w:t>процесс</w:t>
      </w:r>
      <w:r>
        <w:rPr>
          <w:spacing w:val="1"/>
        </w:rPr>
        <w:t xml:space="preserve"> </w:t>
      </w:r>
      <w:r>
        <w:t>формирования «взрослых» механизмов восприятия. Формируется способность дифференцировать</w:t>
      </w:r>
      <w:r>
        <w:rPr>
          <w:spacing w:val="1"/>
        </w:rPr>
        <w:t xml:space="preserve"> </w:t>
      </w:r>
      <w:r>
        <w:t>слабо</w:t>
      </w:r>
      <w:r>
        <w:rPr>
          <w:spacing w:val="1"/>
        </w:rPr>
        <w:t xml:space="preserve"> </w:t>
      </w:r>
      <w:r>
        <w:t>различающиеся</w:t>
      </w:r>
      <w:r>
        <w:rPr>
          <w:spacing w:val="1"/>
        </w:rPr>
        <w:t xml:space="preserve"> </w:t>
      </w:r>
      <w:r>
        <w:t>по</w:t>
      </w:r>
      <w:r>
        <w:rPr>
          <w:spacing w:val="1"/>
        </w:rPr>
        <w:t xml:space="preserve"> </w:t>
      </w:r>
      <w:r>
        <w:t>физическим</w:t>
      </w:r>
      <w:r>
        <w:rPr>
          <w:spacing w:val="1"/>
        </w:rPr>
        <w:t xml:space="preserve"> </w:t>
      </w:r>
      <w:r>
        <w:t>характеристикам</w:t>
      </w:r>
      <w:r>
        <w:rPr>
          <w:spacing w:val="1"/>
        </w:rPr>
        <w:t xml:space="preserve"> </w:t>
      </w:r>
      <w:r>
        <w:t>и</w:t>
      </w:r>
      <w:r>
        <w:rPr>
          <w:spacing w:val="1"/>
        </w:rPr>
        <w:t xml:space="preserve"> </w:t>
      </w:r>
      <w:r>
        <w:t>редко</w:t>
      </w:r>
      <w:r>
        <w:rPr>
          <w:spacing w:val="1"/>
        </w:rPr>
        <w:t xml:space="preserve"> </w:t>
      </w:r>
      <w:r>
        <w:t>появляющиеся</w:t>
      </w:r>
      <w:r>
        <w:rPr>
          <w:spacing w:val="61"/>
        </w:rPr>
        <w:t xml:space="preserve"> </w:t>
      </w:r>
      <w:r>
        <w:t>сенсорные</w:t>
      </w:r>
      <w:r>
        <w:rPr>
          <w:spacing w:val="-57"/>
        </w:rPr>
        <w:t xml:space="preserve"> </w:t>
      </w:r>
      <w:r>
        <w:t>стимулы.</w:t>
      </w:r>
      <w:r>
        <w:rPr>
          <w:spacing w:val="1"/>
        </w:rPr>
        <w:t xml:space="preserve"> </w:t>
      </w:r>
      <w:r>
        <w:t>Качественные</w:t>
      </w:r>
      <w:r>
        <w:rPr>
          <w:spacing w:val="1"/>
        </w:rPr>
        <w:t xml:space="preserve"> </w:t>
      </w:r>
      <w:r>
        <w:t>перестройки</w:t>
      </w:r>
      <w:r>
        <w:rPr>
          <w:spacing w:val="1"/>
        </w:rPr>
        <w:t xml:space="preserve"> </w:t>
      </w:r>
      <w:r>
        <w:t>нейрофизиологических</w:t>
      </w:r>
      <w:r>
        <w:rPr>
          <w:spacing w:val="1"/>
        </w:rPr>
        <w:t xml:space="preserve"> </w:t>
      </w:r>
      <w:r>
        <w:t>механизмов</w:t>
      </w:r>
      <w:r>
        <w:rPr>
          <w:spacing w:val="1"/>
        </w:rPr>
        <w:t xml:space="preserve"> </w:t>
      </w:r>
      <w:r>
        <w:t>организации</w:t>
      </w:r>
      <w:r>
        <w:rPr>
          <w:spacing w:val="1"/>
        </w:rPr>
        <w:t xml:space="preserve"> </w:t>
      </w:r>
      <w:r>
        <w:t>системы</w:t>
      </w:r>
      <w:r>
        <w:rPr>
          <w:spacing w:val="-57"/>
        </w:rPr>
        <w:t xml:space="preserve"> </w:t>
      </w:r>
      <w:r>
        <w:t xml:space="preserve">восприятия позволяют рассматривать этот период как </w:t>
      </w:r>
      <w:r>
        <w:rPr>
          <w:i/>
        </w:rPr>
        <w:t xml:space="preserve">сенситивный </w:t>
      </w:r>
      <w:r>
        <w:t>для становления когнитивных</w:t>
      </w:r>
      <w:r>
        <w:rPr>
          <w:spacing w:val="1"/>
        </w:rPr>
        <w:t xml:space="preserve"> </w:t>
      </w:r>
      <w:r>
        <w:t>функций,</w:t>
      </w:r>
      <w:r>
        <w:rPr>
          <w:spacing w:val="1"/>
        </w:rPr>
        <w:t xml:space="preserve"> </w:t>
      </w:r>
      <w:r>
        <w:t>в</w:t>
      </w:r>
      <w:r>
        <w:rPr>
          <w:spacing w:val="1"/>
        </w:rPr>
        <w:t xml:space="preserve"> </w:t>
      </w:r>
      <w:r>
        <w:t>первую</w:t>
      </w:r>
      <w:r>
        <w:rPr>
          <w:spacing w:val="1"/>
        </w:rPr>
        <w:t xml:space="preserve"> </w:t>
      </w:r>
      <w:r>
        <w:t>очередь</w:t>
      </w:r>
      <w:r>
        <w:rPr>
          <w:spacing w:val="1"/>
        </w:rPr>
        <w:t xml:space="preserve"> </w:t>
      </w:r>
      <w:r>
        <w:t>произвольного</w:t>
      </w:r>
      <w:r>
        <w:rPr>
          <w:spacing w:val="1"/>
        </w:rPr>
        <w:t xml:space="preserve"> </w:t>
      </w:r>
      <w:r>
        <w:t>внимания</w:t>
      </w:r>
      <w:r>
        <w:rPr>
          <w:spacing w:val="1"/>
        </w:rPr>
        <w:t xml:space="preserve"> </w:t>
      </w:r>
      <w:r>
        <w:t>и</w:t>
      </w:r>
      <w:r>
        <w:rPr>
          <w:spacing w:val="1"/>
        </w:rPr>
        <w:t xml:space="preserve"> </w:t>
      </w:r>
      <w:r>
        <w:t>памяти.</w:t>
      </w:r>
      <w:r>
        <w:rPr>
          <w:spacing w:val="1"/>
        </w:rPr>
        <w:t xml:space="preserve"> </w:t>
      </w:r>
      <w:r>
        <w:t>Время</w:t>
      </w:r>
      <w:r>
        <w:rPr>
          <w:spacing w:val="60"/>
        </w:rPr>
        <w:t xml:space="preserve"> </w:t>
      </w:r>
      <w:r>
        <w:t>сосредоточенного</w:t>
      </w:r>
      <w:r>
        <w:rPr>
          <w:spacing w:val="1"/>
        </w:rPr>
        <w:t xml:space="preserve"> </w:t>
      </w:r>
      <w:r>
        <w:t>внимания,</w:t>
      </w:r>
      <w:r>
        <w:rPr>
          <w:spacing w:val="-1"/>
        </w:rPr>
        <w:t xml:space="preserve"> </w:t>
      </w:r>
      <w:r>
        <w:t>работы без</w:t>
      </w:r>
      <w:r>
        <w:rPr>
          <w:spacing w:val="-1"/>
        </w:rPr>
        <w:t xml:space="preserve"> </w:t>
      </w:r>
      <w:r>
        <w:t>отвлечений по</w:t>
      </w:r>
      <w:r>
        <w:rPr>
          <w:spacing w:val="-1"/>
        </w:rPr>
        <w:t xml:space="preserve"> </w:t>
      </w:r>
      <w:r>
        <w:t>инструкции достигает</w:t>
      </w:r>
      <w:r>
        <w:rPr>
          <w:spacing w:val="-1"/>
        </w:rPr>
        <w:t xml:space="preserve"> </w:t>
      </w:r>
      <w:r>
        <w:t>10-15 минут.</w:t>
      </w:r>
    </w:p>
    <w:p w14:paraId="6A285FAD" w14:textId="77777777" w:rsidR="00152D13" w:rsidRDefault="00152D13" w:rsidP="00B619A2">
      <w:pPr>
        <w:pStyle w:val="af2"/>
        <w:spacing w:line="276" w:lineRule="auto"/>
        <w:ind w:firstLine="709"/>
        <w:jc w:val="both"/>
      </w:pPr>
      <w:r>
        <w:t>Детям</w:t>
      </w:r>
      <w:r>
        <w:rPr>
          <w:spacing w:val="1"/>
        </w:rPr>
        <w:t xml:space="preserve"> </w:t>
      </w:r>
      <w:r>
        <w:t>становятся</w:t>
      </w:r>
      <w:r>
        <w:rPr>
          <w:spacing w:val="1"/>
        </w:rPr>
        <w:t xml:space="preserve"> </w:t>
      </w:r>
      <w:r>
        <w:t>доступны</w:t>
      </w:r>
      <w:r>
        <w:rPr>
          <w:spacing w:val="1"/>
        </w:rPr>
        <w:t xml:space="preserve"> </w:t>
      </w:r>
      <w:r>
        <w:t>формы</w:t>
      </w:r>
      <w:r>
        <w:rPr>
          <w:spacing w:val="1"/>
        </w:rPr>
        <w:t xml:space="preserve"> </w:t>
      </w:r>
      <w:r>
        <w:t>опосредованной</w:t>
      </w:r>
      <w:r>
        <w:rPr>
          <w:spacing w:val="1"/>
        </w:rPr>
        <w:t xml:space="preserve"> </w:t>
      </w:r>
      <w:r>
        <w:t>памяти,</w:t>
      </w:r>
      <w:r>
        <w:rPr>
          <w:spacing w:val="1"/>
        </w:rPr>
        <w:t xml:space="preserve"> </w:t>
      </w:r>
      <w:r>
        <w:t>где</w:t>
      </w:r>
      <w:r>
        <w:rPr>
          <w:spacing w:val="1"/>
        </w:rPr>
        <w:t xml:space="preserve"> </w:t>
      </w:r>
      <w:r>
        <w:t>средствами</w:t>
      </w:r>
      <w:r>
        <w:rPr>
          <w:spacing w:val="1"/>
        </w:rPr>
        <w:t xml:space="preserve"> </w:t>
      </w:r>
      <w:r>
        <w:t>могут</w:t>
      </w:r>
      <w:r>
        <w:rPr>
          <w:spacing w:val="1"/>
        </w:rPr>
        <w:t xml:space="preserve"> </w:t>
      </w:r>
      <w:r>
        <w:t>выступать не только внешние объекты (картинки, пиктограммы), но и некоторые мыслительные</w:t>
      </w:r>
      <w:r>
        <w:rPr>
          <w:spacing w:val="1"/>
        </w:rPr>
        <w:t xml:space="preserve"> </w:t>
      </w:r>
      <w:r>
        <w:t>операции (классификация).</w:t>
      </w:r>
      <w:r>
        <w:rPr>
          <w:spacing w:val="1"/>
        </w:rPr>
        <w:t xml:space="preserve"> </w:t>
      </w:r>
      <w:r>
        <w:t>Существенно повышается роль словесного мышления, как основы</w:t>
      </w:r>
      <w:r>
        <w:rPr>
          <w:spacing w:val="1"/>
        </w:rPr>
        <w:t xml:space="preserve"> </w:t>
      </w:r>
      <w:r>
        <w:t>умственной</w:t>
      </w:r>
      <w:r>
        <w:rPr>
          <w:spacing w:val="1"/>
        </w:rPr>
        <w:t xml:space="preserve"> </w:t>
      </w:r>
      <w:r>
        <w:t>деятельности</w:t>
      </w:r>
      <w:r>
        <w:rPr>
          <w:spacing w:val="1"/>
        </w:rPr>
        <w:t xml:space="preserve"> </w:t>
      </w:r>
      <w:r>
        <w:t>ребенка,</w:t>
      </w:r>
      <w:r>
        <w:rPr>
          <w:spacing w:val="1"/>
        </w:rPr>
        <w:t xml:space="preserve"> </w:t>
      </w:r>
      <w:r>
        <w:t>все</w:t>
      </w:r>
      <w:r>
        <w:rPr>
          <w:spacing w:val="1"/>
        </w:rPr>
        <w:t xml:space="preserve"> </w:t>
      </w:r>
      <w:r>
        <w:t>более</w:t>
      </w:r>
      <w:r>
        <w:rPr>
          <w:spacing w:val="1"/>
        </w:rPr>
        <w:t xml:space="preserve"> </w:t>
      </w:r>
      <w:r>
        <w:t>обособляющегося</w:t>
      </w:r>
      <w:r>
        <w:rPr>
          <w:spacing w:val="1"/>
        </w:rPr>
        <w:t xml:space="preserve"> </w:t>
      </w:r>
      <w:r>
        <w:t>от</w:t>
      </w:r>
      <w:r>
        <w:rPr>
          <w:spacing w:val="1"/>
        </w:rPr>
        <w:t xml:space="preserve"> </w:t>
      </w:r>
      <w:r>
        <w:t>мышления</w:t>
      </w:r>
      <w:r>
        <w:rPr>
          <w:spacing w:val="1"/>
        </w:rPr>
        <w:t xml:space="preserve"> </w:t>
      </w:r>
      <w:r>
        <w:t>предметного,</w:t>
      </w:r>
      <w:r>
        <w:rPr>
          <w:spacing w:val="1"/>
        </w:rPr>
        <w:t xml:space="preserve"> </w:t>
      </w:r>
      <w:r>
        <w:t>наглядно-образного. Формируются основы словесно-логического мышления, логические операции</w:t>
      </w:r>
      <w:r>
        <w:rPr>
          <w:spacing w:val="-57"/>
        </w:rPr>
        <w:t xml:space="preserve"> </w:t>
      </w:r>
      <w:r>
        <w:t>классификации,</w:t>
      </w:r>
      <w:r>
        <w:rPr>
          <w:spacing w:val="-3"/>
        </w:rPr>
        <w:t xml:space="preserve"> </w:t>
      </w:r>
      <w:proofErr w:type="spellStart"/>
      <w:r>
        <w:t>сериации</w:t>
      </w:r>
      <w:proofErr w:type="spellEnd"/>
      <w:r>
        <w:t>,</w:t>
      </w:r>
      <w:r>
        <w:rPr>
          <w:spacing w:val="-2"/>
        </w:rPr>
        <w:t xml:space="preserve"> </w:t>
      </w:r>
      <w:r>
        <w:t>сравнения.</w:t>
      </w:r>
      <w:r>
        <w:rPr>
          <w:spacing w:val="-5"/>
        </w:rPr>
        <w:t xml:space="preserve"> </w:t>
      </w:r>
      <w:r>
        <w:t>Продолжают</w:t>
      </w:r>
      <w:r>
        <w:rPr>
          <w:spacing w:val="-2"/>
        </w:rPr>
        <w:t xml:space="preserve"> </w:t>
      </w:r>
      <w:r>
        <w:t>развиваться</w:t>
      </w:r>
      <w:r>
        <w:rPr>
          <w:spacing w:val="-2"/>
        </w:rPr>
        <w:t xml:space="preserve"> </w:t>
      </w:r>
      <w:r>
        <w:t>навыки</w:t>
      </w:r>
      <w:r>
        <w:rPr>
          <w:spacing w:val="-1"/>
        </w:rPr>
        <w:t xml:space="preserve"> </w:t>
      </w:r>
      <w:r>
        <w:t>обобщения</w:t>
      </w:r>
      <w:r>
        <w:rPr>
          <w:spacing w:val="-4"/>
        </w:rPr>
        <w:t xml:space="preserve"> </w:t>
      </w:r>
      <w:r>
        <w:t>и</w:t>
      </w:r>
      <w:r>
        <w:rPr>
          <w:spacing w:val="-2"/>
        </w:rPr>
        <w:t xml:space="preserve"> </w:t>
      </w:r>
      <w:r>
        <w:t>рассуждения, но</w:t>
      </w:r>
      <w:r>
        <w:rPr>
          <w:spacing w:val="1"/>
        </w:rPr>
        <w:t xml:space="preserve"> </w:t>
      </w:r>
      <w:r>
        <w:t>они</w:t>
      </w:r>
      <w:r>
        <w:rPr>
          <w:spacing w:val="1"/>
        </w:rPr>
        <w:t xml:space="preserve"> </w:t>
      </w:r>
      <w:r>
        <w:t>еще</w:t>
      </w:r>
      <w:r>
        <w:rPr>
          <w:spacing w:val="1"/>
        </w:rPr>
        <w:t xml:space="preserve"> </w:t>
      </w:r>
      <w:r>
        <w:t>ограничиваются</w:t>
      </w:r>
      <w:r>
        <w:rPr>
          <w:spacing w:val="1"/>
        </w:rPr>
        <w:t xml:space="preserve"> </w:t>
      </w:r>
      <w:r>
        <w:t>наглядными</w:t>
      </w:r>
      <w:r>
        <w:rPr>
          <w:spacing w:val="1"/>
        </w:rPr>
        <w:t xml:space="preserve"> </w:t>
      </w:r>
      <w:r>
        <w:t>признаками</w:t>
      </w:r>
      <w:r>
        <w:rPr>
          <w:spacing w:val="1"/>
        </w:rPr>
        <w:t xml:space="preserve"> </w:t>
      </w:r>
      <w:r>
        <w:t>ситуации.</w:t>
      </w:r>
      <w:r>
        <w:rPr>
          <w:spacing w:val="1"/>
        </w:rPr>
        <w:t xml:space="preserve"> </w:t>
      </w:r>
      <w:r>
        <w:t>Увеличивается</w:t>
      </w:r>
      <w:r>
        <w:rPr>
          <w:spacing w:val="1"/>
        </w:rPr>
        <w:t xml:space="preserve"> </w:t>
      </w:r>
      <w:r>
        <w:t>длительность</w:t>
      </w:r>
      <w:r>
        <w:rPr>
          <w:spacing w:val="1"/>
        </w:rPr>
        <w:t xml:space="preserve"> </w:t>
      </w:r>
      <w:r>
        <w:t>произвольного</w:t>
      </w:r>
      <w:r>
        <w:rPr>
          <w:spacing w:val="1"/>
        </w:rPr>
        <w:t xml:space="preserve"> </w:t>
      </w:r>
      <w:r>
        <w:t>внимания</w:t>
      </w:r>
      <w:r>
        <w:rPr>
          <w:spacing w:val="1"/>
        </w:rPr>
        <w:t xml:space="preserve"> </w:t>
      </w:r>
      <w:r>
        <w:t>(до</w:t>
      </w:r>
      <w:r>
        <w:rPr>
          <w:spacing w:val="1"/>
        </w:rPr>
        <w:t xml:space="preserve"> </w:t>
      </w:r>
      <w:r>
        <w:t>30</w:t>
      </w:r>
      <w:r>
        <w:rPr>
          <w:spacing w:val="1"/>
        </w:rPr>
        <w:t xml:space="preserve"> </w:t>
      </w:r>
      <w:r>
        <w:t>минут).</w:t>
      </w:r>
      <w:r>
        <w:rPr>
          <w:spacing w:val="1"/>
        </w:rPr>
        <w:t xml:space="preserve"> </w:t>
      </w:r>
      <w:r>
        <w:t>Развитие</w:t>
      </w:r>
      <w:r>
        <w:rPr>
          <w:spacing w:val="1"/>
        </w:rPr>
        <w:t xml:space="preserve"> </w:t>
      </w:r>
      <w:r>
        <w:t>речи</w:t>
      </w:r>
      <w:r>
        <w:rPr>
          <w:spacing w:val="1"/>
        </w:rPr>
        <w:t xml:space="preserve"> </w:t>
      </w:r>
      <w:r>
        <w:t>характеризуется</w:t>
      </w:r>
      <w:r>
        <w:rPr>
          <w:spacing w:val="1"/>
        </w:rPr>
        <w:t xml:space="preserve"> </w:t>
      </w:r>
      <w:r>
        <w:t>правильным</w:t>
      </w:r>
      <w:r>
        <w:rPr>
          <w:spacing w:val="1"/>
        </w:rPr>
        <w:t xml:space="preserve"> </w:t>
      </w:r>
      <w:r>
        <w:t>произношением</w:t>
      </w:r>
      <w:r>
        <w:rPr>
          <w:spacing w:val="1"/>
        </w:rPr>
        <w:t xml:space="preserve"> </w:t>
      </w:r>
      <w:r>
        <w:t>всех</w:t>
      </w:r>
      <w:r>
        <w:rPr>
          <w:spacing w:val="1"/>
        </w:rPr>
        <w:t xml:space="preserve"> </w:t>
      </w:r>
      <w:r>
        <w:t>звуков</w:t>
      </w:r>
      <w:r>
        <w:rPr>
          <w:spacing w:val="1"/>
        </w:rPr>
        <w:t xml:space="preserve"> </w:t>
      </w:r>
      <w:r>
        <w:t>родного</w:t>
      </w:r>
      <w:r>
        <w:rPr>
          <w:spacing w:val="1"/>
        </w:rPr>
        <w:t xml:space="preserve"> </w:t>
      </w:r>
      <w:r>
        <w:t>языка,</w:t>
      </w:r>
      <w:r>
        <w:rPr>
          <w:spacing w:val="1"/>
        </w:rPr>
        <w:t xml:space="preserve"> </w:t>
      </w:r>
      <w:r>
        <w:t>правильным</w:t>
      </w:r>
      <w:r>
        <w:rPr>
          <w:spacing w:val="61"/>
        </w:rPr>
        <w:t xml:space="preserve"> </w:t>
      </w:r>
      <w:r>
        <w:t>построением</w:t>
      </w:r>
      <w:r>
        <w:rPr>
          <w:spacing w:val="61"/>
        </w:rPr>
        <w:t xml:space="preserve"> </w:t>
      </w:r>
      <w:r>
        <w:t>предложений,</w:t>
      </w:r>
      <w:r>
        <w:rPr>
          <w:spacing w:val="1"/>
        </w:rPr>
        <w:t xml:space="preserve"> </w:t>
      </w:r>
      <w:r>
        <w:t>способностью</w:t>
      </w:r>
      <w:r>
        <w:rPr>
          <w:spacing w:val="1"/>
        </w:rPr>
        <w:t xml:space="preserve"> </w:t>
      </w:r>
      <w:r>
        <w:t>составлять</w:t>
      </w:r>
      <w:r>
        <w:rPr>
          <w:spacing w:val="1"/>
        </w:rPr>
        <w:t xml:space="preserve"> </w:t>
      </w:r>
      <w:r>
        <w:t>рассказ</w:t>
      </w:r>
      <w:r>
        <w:rPr>
          <w:spacing w:val="1"/>
        </w:rPr>
        <w:t xml:space="preserve"> </w:t>
      </w:r>
      <w:r>
        <w:t>по</w:t>
      </w:r>
      <w:r>
        <w:rPr>
          <w:spacing w:val="1"/>
        </w:rPr>
        <w:t xml:space="preserve"> </w:t>
      </w:r>
      <w:r>
        <w:t>сюжетным</w:t>
      </w:r>
      <w:r>
        <w:rPr>
          <w:spacing w:val="1"/>
        </w:rPr>
        <w:t xml:space="preserve"> </w:t>
      </w:r>
      <w:r>
        <w:lastRenderedPageBreak/>
        <w:t>и</w:t>
      </w:r>
      <w:r>
        <w:rPr>
          <w:spacing w:val="1"/>
        </w:rPr>
        <w:t xml:space="preserve"> </w:t>
      </w:r>
      <w:r>
        <w:t>последовательным</w:t>
      </w:r>
      <w:r>
        <w:rPr>
          <w:spacing w:val="1"/>
        </w:rPr>
        <w:t xml:space="preserve"> </w:t>
      </w:r>
      <w:r>
        <w:t>картинкам.</w:t>
      </w:r>
      <w:r>
        <w:rPr>
          <w:spacing w:val="1"/>
        </w:rPr>
        <w:t xml:space="preserve"> </w:t>
      </w:r>
      <w:r>
        <w:t>В</w:t>
      </w:r>
      <w:r>
        <w:rPr>
          <w:spacing w:val="1"/>
        </w:rPr>
        <w:t xml:space="preserve"> </w:t>
      </w:r>
      <w:r>
        <w:t>результате</w:t>
      </w:r>
      <w:r>
        <w:rPr>
          <w:spacing w:val="-57"/>
        </w:rPr>
        <w:t xml:space="preserve"> </w:t>
      </w:r>
      <w:r>
        <w:t>правильно</w:t>
      </w:r>
      <w:r>
        <w:rPr>
          <w:spacing w:val="1"/>
        </w:rPr>
        <w:t xml:space="preserve"> </w:t>
      </w:r>
      <w:r>
        <w:t>организованной</w:t>
      </w:r>
      <w:r>
        <w:rPr>
          <w:spacing w:val="1"/>
        </w:rPr>
        <w:t xml:space="preserve"> </w:t>
      </w:r>
      <w:r>
        <w:t>образовательной</w:t>
      </w:r>
      <w:r>
        <w:rPr>
          <w:spacing w:val="1"/>
        </w:rPr>
        <w:t xml:space="preserve"> </w:t>
      </w:r>
      <w:r>
        <w:t>работы</w:t>
      </w:r>
      <w:r>
        <w:rPr>
          <w:spacing w:val="1"/>
        </w:rPr>
        <w:t xml:space="preserve"> </w:t>
      </w:r>
      <w:r>
        <w:t>у</w:t>
      </w:r>
      <w:r>
        <w:rPr>
          <w:spacing w:val="1"/>
        </w:rPr>
        <w:t xml:space="preserve"> </w:t>
      </w:r>
      <w:r>
        <w:t>детей</w:t>
      </w:r>
      <w:r>
        <w:rPr>
          <w:spacing w:val="1"/>
        </w:rPr>
        <w:t xml:space="preserve"> </w:t>
      </w:r>
      <w:r>
        <w:t>развивается</w:t>
      </w:r>
      <w:r>
        <w:rPr>
          <w:spacing w:val="1"/>
        </w:rPr>
        <w:t xml:space="preserve"> </w:t>
      </w:r>
      <w:r>
        <w:t>диалогическая</w:t>
      </w:r>
      <w:r>
        <w:rPr>
          <w:spacing w:val="1"/>
        </w:rPr>
        <w:t xml:space="preserve"> </w:t>
      </w:r>
      <w:r>
        <w:t>и</w:t>
      </w:r>
      <w:r>
        <w:rPr>
          <w:spacing w:val="1"/>
        </w:rPr>
        <w:t xml:space="preserve"> </w:t>
      </w:r>
      <w:r>
        <w:t>некоторые виды монологической речи, формируются предпосылки к обучению чтения. Активный</w:t>
      </w:r>
      <w:r>
        <w:rPr>
          <w:spacing w:val="1"/>
        </w:rPr>
        <w:t xml:space="preserve"> </w:t>
      </w:r>
      <w:r>
        <w:t>словарный</w:t>
      </w:r>
      <w:r>
        <w:rPr>
          <w:spacing w:val="-1"/>
        </w:rPr>
        <w:t xml:space="preserve"> </w:t>
      </w:r>
      <w:r>
        <w:t>запас</w:t>
      </w:r>
      <w:r>
        <w:rPr>
          <w:spacing w:val="-1"/>
        </w:rPr>
        <w:t xml:space="preserve"> </w:t>
      </w:r>
      <w:r>
        <w:t>достигает 3,5</w:t>
      </w:r>
      <w:r>
        <w:rPr>
          <w:spacing w:val="2"/>
        </w:rPr>
        <w:t xml:space="preserve"> </w:t>
      </w:r>
      <w:r>
        <w:t>-</w:t>
      </w:r>
      <w:r>
        <w:rPr>
          <w:spacing w:val="-1"/>
        </w:rPr>
        <w:t xml:space="preserve"> </w:t>
      </w:r>
      <w:r>
        <w:t>7 тысяч</w:t>
      </w:r>
      <w:r>
        <w:rPr>
          <w:spacing w:val="1"/>
        </w:rPr>
        <w:t xml:space="preserve"> </w:t>
      </w:r>
      <w:r>
        <w:t>слов.</w:t>
      </w:r>
    </w:p>
    <w:p w14:paraId="29EB6111" w14:textId="77777777" w:rsidR="00152D13" w:rsidRDefault="00152D13" w:rsidP="00B619A2">
      <w:pPr>
        <w:pStyle w:val="af2"/>
        <w:spacing w:line="276" w:lineRule="auto"/>
        <w:ind w:firstLine="709"/>
        <w:jc w:val="both"/>
      </w:pPr>
      <w:r>
        <w:rPr>
          <w:b/>
          <w:i/>
        </w:rPr>
        <w:t>Детские</w:t>
      </w:r>
      <w:r>
        <w:rPr>
          <w:b/>
          <w:i/>
          <w:spacing w:val="1"/>
        </w:rPr>
        <w:t xml:space="preserve"> </w:t>
      </w:r>
      <w:r>
        <w:rPr>
          <w:b/>
          <w:i/>
        </w:rPr>
        <w:t>виды</w:t>
      </w:r>
      <w:r>
        <w:rPr>
          <w:b/>
          <w:i/>
          <w:spacing w:val="1"/>
        </w:rPr>
        <w:t xml:space="preserve"> </w:t>
      </w:r>
      <w:r>
        <w:rPr>
          <w:b/>
          <w:i/>
        </w:rPr>
        <w:t>деятельности</w:t>
      </w:r>
      <w:r>
        <w:rPr>
          <w:b/>
        </w:rPr>
        <w:t>.</w:t>
      </w:r>
      <w:r>
        <w:rPr>
          <w:b/>
          <w:spacing w:val="1"/>
        </w:rPr>
        <w:t xml:space="preserve"> </w:t>
      </w:r>
      <w:r>
        <w:t>Процессуальная</w:t>
      </w:r>
      <w:r>
        <w:rPr>
          <w:spacing w:val="1"/>
        </w:rPr>
        <w:t xml:space="preserve"> </w:t>
      </w:r>
      <w:r>
        <w:t>сюжетно-ролевая</w:t>
      </w:r>
      <w:r>
        <w:rPr>
          <w:spacing w:val="1"/>
        </w:rPr>
        <w:t xml:space="preserve"> </w:t>
      </w:r>
      <w:r>
        <w:t>игра</w:t>
      </w:r>
      <w:r>
        <w:rPr>
          <w:spacing w:val="1"/>
        </w:rPr>
        <w:t xml:space="preserve"> </w:t>
      </w:r>
      <w:r>
        <w:t>сменяется</w:t>
      </w:r>
      <w:r>
        <w:rPr>
          <w:spacing w:val="-57"/>
        </w:rPr>
        <w:t xml:space="preserve"> </w:t>
      </w:r>
      <w:r>
        <w:t>результативной игрой (игры с правилами, настольные игры). Игровое пространство усложняется.</w:t>
      </w:r>
      <w:r>
        <w:rPr>
          <w:spacing w:val="1"/>
        </w:rPr>
        <w:t xml:space="preserve"> </w:t>
      </w:r>
      <w:r>
        <w:t>Система взаимоотношений в игре усложняется, дети способны отслеживать поведение партнеров</w:t>
      </w:r>
      <w:r>
        <w:rPr>
          <w:spacing w:val="1"/>
        </w:rPr>
        <w:t xml:space="preserve"> </w:t>
      </w:r>
      <w:r>
        <w:t>по</w:t>
      </w:r>
      <w:r>
        <w:rPr>
          <w:spacing w:val="-1"/>
        </w:rPr>
        <w:t xml:space="preserve"> </w:t>
      </w:r>
      <w:r>
        <w:t>всему</w:t>
      </w:r>
      <w:r>
        <w:rPr>
          <w:spacing w:val="-6"/>
        </w:rPr>
        <w:t xml:space="preserve"> </w:t>
      </w:r>
      <w:r>
        <w:t>игровому</w:t>
      </w:r>
      <w:r>
        <w:rPr>
          <w:spacing w:val="-5"/>
        </w:rPr>
        <w:t xml:space="preserve"> </w:t>
      </w:r>
      <w:r>
        <w:t>пространству</w:t>
      </w:r>
      <w:r>
        <w:rPr>
          <w:spacing w:val="-6"/>
        </w:rPr>
        <w:t xml:space="preserve"> </w:t>
      </w:r>
      <w:r>
        <w:t>и менять свое</w:t>
      </w:r>
      <w:r>
        <w:rPr>
          <w:spacing w:val="-2"/>
        </w:rPr>
        <w:t xml:space="preserve"> </w:t>
      </w:r>
      <w:r>
        <w:t>поведение</w:t>
      </w:r>
      <w:r>
        <w:rPr>
          <w:spacing w:val="-2"/>
        </w:rPr>
        <w:t xml:space="preserve"> </w:t>
      </w:r>
      <w:r>
        <w:t>в</w:t>
      </w:r>
      <w:r>
        <w:rPr>
          <w:spacing w:val="-1"/>
        </w:rPr>
        <w:t xml:space="preserve"> </w:t>
      </w:r>
      <w:r>
        <w:t>зависимости от</w:t>
      </w:r>
      <w:r>
        <w:rPr>
          <w:spacing w:val="-1"/>
        </w:rPr>
        <w:t xml:space="preserve"> </w:t>
      </w:r>
      <w:r>
        <w:t>места в</w:t>
      </w:r>
      <w:r>
        <w:rPr>
          <w:spacing w:val="-2"/>
        </w:rPr>
        <w:t xml:space="preserve"> </w:t>
      </w:r>
      <w:r>
        <w:t>нем.</w:t>
      </w:r>
    </w:p>
    <w:p w14:paraId="45F78E42" w14:textId="77777777" w:rsidR="00152D13" w:rsidRDefault="00152D13" w:rsidP="00B619A2">
      <w:pPr>
        <w:pStyle w:val="af2"/>
        <w:spacing w:line="276" w:lineRule="auto"/>
        <w:ind w:firstLine="709"/>
        <w:jc w:val="both"/>
      </w:pPr>
      <w:r>
        <w:t>Продуктивные</w:t>
      </w:r>
      <w:r>
        <w:rPr>
          <w:spacing w:val="1"/>
        </w:rPr>
        <w:t xml:space="preserve"> </w:t>
      </w:r>
      <w:r>
        <w:t>виды</w:t>
      </w:r>
      <w:r>
        <w:rPr>
          <w:spacing w:val="1"/>
        </w:rPr>
        <w:t xml:space="preserve"> </w:t>
      </w:r>
      <w:r>
        <w:t>деятельности</w:t>
      </w:r>
      <w:r>
        <w:rPr>
          <w:spacing w:val="1"/>
        </w:rPr>
        <w:t xml:space="preserve"> </w:t>
      </w:r>
      <w:r>
        <w:t>выступают</w:t>
      </w:r>
      <w:r>
        <w:rPr>
          <w:spacing w:val="1"/>
        </w:rPr>
        <w:t xml:space="preserve"> </w:t>
      </w:r>
      <w:r>
        <w:t>как</w:t>
      </w:r>
      <w:r>
        <w:rPr>
          <w:spacing w:val="1"/>
        </w:rPr>
        <w:t xml:space="preserve"> </w:t>
      </w:r>
      <w:r>
        <w:t>самостоятельные</w:t>
      </w:r>
      <w:r>
        <w:rPr>
          <w:spacing w:val="1"/>
        </w:rPr>
        <w:t xml:space="preserve"> </w:t>
      </w:r>
      <w:r>
        <w:t>формы</w:t>
      </w:r>
      <w:r>
        <w:rPr>
          <w:spacing w:val="1"/>
        </w:rPr>
        <w:t xml:space="preserve"> </w:t>
      </w:r>
      <w:r>
        <w:t>целенаправленного</w:t>
      </w:r>
      <w:r>
        <w:rPr>
          <w:spacing w:val="1"/>
        </w:rPr>
        <w:t xml:space="preserve"> </w:t>
      </w:r>
      <w:r>
        <w:t>поведения.</w:t>
      </w:r>
      <w:r>
        <w:rPr>
          <w:spacing w:val="1"/>
        </w:rPr>
        <w:t xml:space="preserve"> </w:t>
      </w:r>
      <w:r>
        <w:t>Рисунки</w:t>
      </w:r>
      <w:r>
        <w:rPr>
          <w:spacing w:val="1"/>
        </w:rPr>
        <w:t xml:space="preserve"> </w:t>
      </w:r>
      <w:r>
        <w:t>приобретают</w:t>
      </w:r>
      <w:r>
        <w:rPr>
          <w:spacing w:val="1"/>
        </w:rPr>
        <w:t xml:space="preserve"> </w:t>
      </w:r>
      <w:r>
        <w:t>более</w:t>
      </w:r>
      <w:r>
        <w:rPr>
          <w:spacing w:val="1"/>
        </w:rPr>
        <w:t xml:space="preserve"> </w:t>
      </w:r>
      <w:r>
        <w:t>детализированный</w:t>
      </w:r>
      <w:r>
        <w:rPr>
          <w:spacing w:val="1"/>
        </w:rPr>
        <w:t xml:space="preserve"> </w:t>
      </w:r>
      <w:r>
        <w:t>характер,</w:t>
      </w:r>
      <w:r>
        <w:rPr>
          <w:spacing w:val="1"/>
        </w:rPr>
        <w:t xml:space="preserve"> </w:t>
      </w:r>
      <w:r>
        <w:t>обогащается их цветовая гамма.</w:t>
      </w:r>
      <w:r>
        <w:rPr>
          <w:spacing w:val="1"/>
        </w:rPr>
        <w:t xml:space="preserve"> </w:t>
      </w:r>
      <w:r>
        <w:t>Дети подготовительной к школе группы в значительной степени</w:t>
      </w:r>
      <w:r>
        <w:rPr>
          <w:spacing w:val="1"/>
        </w:rPr>
        <w:t xml:space="preserve"> </w:t>
      </w:r>
      <w:r>
        <w:t>осваивают</w:t>
      </w:r>
      <w:r>
        <w:rPr>
          <w:spacing w:val="1"/>
        </w:rPr>
        <w:t xml:space="preserve"> </w:t>
      </w:r>
      <w:r>
        <w:t>конструирование</w:t>
      </w:r>
      <w:r>
        <w:rPr>
          <w:spacing w:val="1"/>
        </w:rPr>
        <w:t xml:space="preserve"> </w:t>
      </w:r>
      <w:r>
        <w:t>из</w:t>
      </w:r>
      <w:r>
        <w:rPr>
          <w:spacing w:val="1"/>
        </w:rPr>
        <w:t xml:space="preserve"> </w:t>
      </w:r>
      <w:r>
        <w:t>различного</w:t>
      </w:r>
      <w:r>
        <w:rPr>
          <w:spacing w:val="1"/>
        </w:rPr>
        <w:t xml:space="preserve"> </w:t>
      </w:r>
      <w:r>
        <w:t>строительного</w:t>
      </w:r>
      <w:r>
        <w:rPr>
          <w:spacing w:val="1"/>
        </w:rPr>
        <w:t xml:space="preserve"> </w:t>
      </w:r>
      <w:r>
        <w:t>материала.</w:t>
      </w:r>
      <w:r>
        <w:rPr>
          <w:spacing w:val="1"/>
        </w:rPr>
        <w:t xml:space="preserve"> </w:t>
      </w:r>
      <w:r>
        <w:t>Они</w:t>
      </w:r>
      <w:r>
        <w:rPr>
          <w:spacing w:val="1"/>
        </w:rPr>
        <w:t xml:space="preserve"> </w:t>
      </w:r>
      <w:r>
        <w:t>свободно</w:t>
      </w:r>
      <w:r>
        <w:rPr>
          <w:spacing w:val="1"/>
        </w:rPr>
        <w:t xml:space="preserve"> </w:t>
      </w:r>
      <w:r>
        <w:t>владеют</w:t>
      </w:r>
      <w:r>
        <w:rPr>
          <w:spacing w:val="1"/>
        </w:rPr>
        <w:t xml:space="preserve"> </w:t>
      </w:r>
      <w:r>
        <w:t>обобщенными</w:t>
      </w:r>
      <w:r>
        <w:rPr>
          <w:spacing w:val="1"/>
        </w:rPr>
        <w:t xml:space="preserve"> </w:t>
      </w:r>
      <w:r>
        <w:t>способами</w:t>
      </w:r>
      <w:r>
        <w:rPr>
          <w:spacing w:val="1"/>
        </w:rPr>
        <w:t xml:space="preserve"> </w:t>
      </w:r>
      <w:r>
        <w:t>анализа</w:t>
      </w:r>
      <w:r>
        <w:rPr>
          <w:spacing w:val="1"/>
        </w:rPr>
        <w:t xml:space="preserve"> </w:t>
      </w:r>
      <w:r>
        <w:t>как</w:t>
      </w:r>
      <w:r>
        <w:rPr>
          <w:spacing w:val="1"/>
        </w:rPr>
        <w:t xml:space="preserve"> </w:t>
      </w:r>
      <w:r>
        <w:t>изображений,</w:t>
      </w:r>
      <w:r>
        <w:rPr>
          <w:spacing w:val="1"/>
        </w:rPr>
        <w:t xml:space="preserve"> </w:t>
      </w:r>
      <w:r>
        <w:t>так</w:t>
      </w:r>
      <w:r>
        <w:rPr>
          <w:spacing w:val="1"/>
        </w:rPr>
        <w:t xml:space="preserve"> </w:t>
      </w:r>
      <w:r>
        <w:t>и</w:t>
      </w:r>
      <w:r>
        <w:rPr>
          <w:spacing w:val="1"/>
        </w:rPr>
        <w:t xml:space="preserve"> </w:t>
      </w:r>
      <w:r>
        <w:t>построек;</w:t>
      </w:r>
      <w:r>
        <w:rPr>
          <w:spacing w:val="1"/>
        </w:rPr>
        <w:t xml:space="preserve"> </w:t>
      </w:r>
      <w:r>
        <w:t>не</w:t>
      </w:r>
      <w:r>
        <w:rPr>
          <w:spacing w:val="1"/>
        </w:rPr>
        <w:t xml:space="preserve"> </w:t>
      </w:r>
      <w:r>
        <w:t>только</w:t>
      </w:r>
      <w:r>
        <w:rPr>
          <w:spacing w:val="1"/>
        </w:rPr>
        <w:t xml:space="preserve"> </w:t>
      </w:r>
      <w:r>
        <w:t>анализируют</w:t>
      </w:r>
      <w:r>
        <w:rPr>
          <w:spacing w:val="1"/>
        </w:rPr>
        <w:t xml:space="preserve"> </w:t>
      </w:r>
      <w:r>
        <w:t>основные конструктивные особенности различных деталей, но и определяют их форму на основе</w:t>
      </w:r>
      <w:r>
        <w:rPr>
          <w:spacing w:val="1"/>
        </w:rPr>
        <w:t xml:space="preserve"> </w:t>
      </w:r>
      <w:r>
        <w:t>сходства со знакомыми им объемными предметами.</w:t>
      </w:r>
      <w:r>
        <w:rPr>
          <w:spacing w:val="1"/>
        </w:rPr>
        <w:t xml:space="preserve"> </w:t>
      </w:r>
      <w:r>
        <w:t>Способны выполнять различные по степени</w:t>
      </w:r>
      <w:r>
        <w:rPr>
          <w:spacing w:val="1"/>
        </w:rPr>
        <w:t xml:space="preserve"> </w:t>
      </w:r>
      <w:r>
        <w:t>сложности</w:t>
      </w:r>
      <w:r>
        <w:rPr>
          <w:spacing w:val="1"/>
        </w:rPr>
        <w:t xml:space="preserve"> </w:t>
      </w:r>
      <w:r>
        <w:t>постройки</w:t>
      </w:r>
      <w:r>
        <w:rPr>
          <w:spacing w:val="-1"/>
        </w:rPr>
        <w:t xml:space="preserve"> </w:t>
      </w:r>
      <w:r>
        <w:t>как</w:t>
      </w:r>
      <w:r>
        <w:rPr>
          <w:spacing w:val="-1"/>
        </w:rPr>
        <w:t xml:space="preserve"> </w:t>
      </w:r>
      <w:r>
        <w:t>по собственному</w:t>
      </w:r>
      <w:r>
        <w:rPr>
          <w:spacing w:val="-5"/>
        </w:rPr>
        <w:t xml:space="preserve"> </w:t>
      </w:r>
      <w:r>
        <w:t>замыслу, так</w:t>
      </w:r>
      <w:r>
        <w:rPr>
          <w:spacing w:val="-1"/>
        </w:rPr>
        <w:t xml:space="preserve"> </w:t>
      </w:r>
      <w:r>
        <w:t>и по</w:t>
      </w:r>
      <w:r>
        <w:rPr>
          <w:spacing w:val="1"/>
        </w:rPr>
        <w:t xml:space="preserve"> </w:t>
      </w:r>
      <w:r>
        <w:t>условиям.</w:t>
      </w:r>
    </w:p>
    <w:p w14:paraId="451965F3" w14:textId="77777777" w:rsidR="00152D13" w:rsidRDefault="00152D13" w:rsidP="00B619A2">
      <w:pPr>
        <w:pStyle w:val="af2"/>
        <w:spacing w:line="276" w:lineRule="auto"/>
        <w:ind w:firstLine="709"/>
        <w:jc w:val="both"/>
      </w:pPr>
      <w:r>
        <w:rPr>
          <w:b/>
          <w:i/>
        </w:rPr>
        <w:t>Коммуникация</w:t>
      </w:r>
      <w:r>
        <w:rPr>
          <w:b/>
          <w:i/>
          <w:spacing w:val="1"/>
        </w:rPr>
        <w:t xml:space="preserve"> </w:t>
      </w:r>
      <w:r>
        <w:rPr>
          <w:b/>
          <w:i/>
        </w:rPr>
        <w:t>и</w:t>
      </w:r>
      <w:r>
        <w:rPr>
          <w:b/>
          <w:i/>
          <w:spacing w:val="1"/>
        </w:rPr>
        <w:t xml:space="preserve"> </w:t>
      </w:r>
      <w:r>
        <w:rPr>
          <w:b/>
          <w:i/>
        </w:rPr>
        <w:t>социализация</w:t>
      </w:r>
      <w:r>
        <w:rPr>
          <w:b/>
        </w:rPr>
        <w:t>.</w:t>
      </w:r>
      <w:r>
        <w:rPr>
          <w:b/>
          <w:spacing w:val="1"/>
        </w:rPr>
        <w:t xml:space="preserve"> </w:t>
      </w:r>
      <w:r>
        <w:t>В</w:t>
      </w:r>
      <w:r>
        <w:rPr>
          <w:spacing w:val="1"/>
        </w:rPr>
        <w:t xml:space="preserve"> </w:t>
      </w:r>
      <w:r>
        <w:t>общении</w:t>
      </w:r>
      <w:r>
        <w:rPr>
          <w:spacing w:val="1"/>
        </w:rPr>
        <w:t xml:space="preserve"> </w:t>
      </w:r>
      <w:r>
        <w:t>со</w:t>
      </w:r>
      <w:r>
        <w:rPr>
          <w:spacing w:val="1"/>
        </w:rPr>
        <w:t xml:space="preserve"> </w:t>
      </w:r>
      <w:r>
        <w:t>взрослыми</w:t>
      </w:r>
      <w:r>
        <w:rPr>
          <w:spacing w:val="1"/>
        </w:rPr>
        <w:t xml:space="preserve"> </w:t>
      </w:r>
      <w:r>
        <w:t>интенсивно</w:t>
      </w:r>
      <w:r>
        <w:rPr>
          <w:spacing w:val="1"/>
        </w:rPr>
        <w:t xml:space="preserve"> </w:t>
      </w:r>
      <w:r>
        <w:t>проявляется</w:t>
      </w:r>
      <w:r>
        <w:rPr>
          <w:spacing w:val="1"/>
        </w:rPr>
        <w:t xml:space="preserve"> </w:t>
      </w:r>
      <w:proofErr w:type="spellStart"/>
      <w:r>
        <w:t>внеситуативно</w:t>
      </w:r>
      <w:proofErr w:type="spellEnd"/>
      <w:r>
        <w:t>-личностная</w:t>
      </w:r>
      <w:r>
        <w:rPr>
          <w:spacing w:val="1"/>
        </w:rPr>
        <w:t xml:space="preserve"> </w:t>
      </w:r>
      <w:r>
        <w:t>форма</w:t>
      </w:r>
      <w:r>
        <w:rPr>
          <w:spacing w:val="1"/>
        </w:rPr>
        <w:t xml:space="preserve"> </w:t>
      </w:r>
      <w:r>
        <w:t>общения.</w:t>
      </w:r>
      <w:r>
        <w:rPr>
          <w:spacing w:val="1"/>
        </w:rPr>
        <w:t xml:space="preserve"> </w:t>
      </w:r>
      <w:r>
        <w:t>В</w:t>
      </w:r>
      <w:r>
        <w:rPr>
          <w:spacing w:val="1"/>
        </w:rPr>
        <w:t xml:space="preserve"> </w:t>
      </w:r>
      <w:r>
        <w:t>общении</w:t>
      </w:r>
      <w:r>
        <w:rPr>
          <w:spacing w:val="1"/>
        </w:rPr>
        <w:t xml:space="preserve"> </w:t>
      </w:r>
      <w:r>
        <w:t>со</w:t>
      </w:r>
      <w:r>
        <w:rPr>
          <w:spacing w:val="1"/>
        </w:rPr>
        <w:t xml:space="preserve"> </w:t>
      </w:r>
      <w:r>
        <w:t>сверстниками</w:t>
      </w:r>
      <w:r>
        <w:rPr>
          <w:spacing w:val="1"/>
        </w:rPr>
        <w:t xml:space="preserve"> </w:t>
      </w:r>
      <w:r>
        <w:t>преобладает</w:t>
      </w:r>
      <w:r>
        <w:rPr>
          <w:spacing w:val="1"/>
        </w:rPr>
        <w:t xml:space="preserve"> </w:t>
      </w:r>
      <w:proofErr w:type="spellStart"/>
      <w:r>
        <w:t>внеситуативно</w:t>
      </w:r>
      <w:proofErr w:type="spellEnd"/>
      <w:r>
        <w:t>-деловая</w:t>
      </w:r>
      <w:r>
        <w:rPr>
          <w:spacing w:val="1"/>
        </w:rPr>
        <w:t xml:space="preserve"> </w:t>
      </w:r>
      <w:r>
        <w:t>форма</w:t>
      </w:r>
      <w:r>
        <w:rPr>
          <w:spacing w:val="1"/>
        </w:rPr>
        <w:t xml:space="preserve"> </w:t>
      </w:r>
      <w:r>
        <w:t>общения.</w:t>
      </w:r>
      <w:r>
        <w:rPr>
          <w:spacing w:val="1"/>
        </w:rPr>
        <w:t xml:space="preserve"> </w:t>
      </w:r>
      <w:r>
        <w:t>Характер</w:t>
      </w:r>
      <w:r>
        <w:rPr>
          <w:spacing w:val="1"/>
        </w:rPr>
        <w:t xml:space="preserve"> </w:t>
      </w:r>
      <w:r>
        <w:t>межличностных</w:t>
      </w:r>
      <w:r>
        <w:rPr>
          <w:spacing w:val="1"/>
        </w:rPr>
        <w:t xml:space="preserve"> </w:t>
      </w:r>
      <w:r>
        <w:t>отношений</w:t>
      </w:r>
      <w:r>
        <w:rPr>
          <w:spacing w:val="1"/>
        </w:rPr>
        <w:t xml:space="preserve"> </w:t>
      </w:r>
      <w:r>
        <w:t>отличает</w:t>
      </w:r>
      <w:r>
        <w:rPr>
          <w:spacing w:val="1"/>
        </w:rPr>
        <w:t xml:space="preserve"> </w:t>
      </w:r>
      <w:r>
        <w:t>выраженный интерес по отношению к сверстнику, высокую значимость сверстника, возрастание</w:t>
      </w:r>
      <w:r>
        <w:rPr>
          <w:spacing w:val="1"/>
        </w:rPr>
        <w:t xml:space="preserve"> </w:t>
      </w:r>
      <w:proofErr w:type="spellStart"/>
      <w:r>
        <w:t>просоциальных</w:t>
      </w:r>
      <w:proofErr w:type="spellEnd"/>
      <w:r>
        <w:rPr>
          <w:spacing w:val="1"/>
        </w:rPr>
        <w:t xml:space="preserve"> </w:t>
      </w:r>
      <w:r>
        <w:t>форм</w:t>
      </w:r>
      <w:r>
        <w:rPr>
          <w:spacing w:val="1"/>
        </w:rPr>
        <w:t xml:space="preserve"> </w:t>
      </w:r>
      <w:r>
        <w:t>поведения,</w:t>
      </w:r>
      <w:r>
        <w:rPr>
          <w:spacing w:val="1"/>
        </w:rPr>
        <w:t xml:space="preserve"> </w:t>
      </w:r>
      <w:r>
        <w:t>феномен</w:t>
      </w:r>
      <w:r>
        <w:rPr>
          <w:spacing w:val="1"/>
        </w:rPr>
        <w:t xml:space="preserve"> </w:t>
      </w:r>
      <w:r>
        <w:t>детской</w:t>
      </w:r>
      <w:r>
        <w:rPr>
          <w:spacing w:val="1"/>
        </w:rPr>
        <w:t xml:space="preserve"> </w:t>
      </w:r>
      <w:r>
        <w:t>дружбы,</w:t>
      </w:r>
      <w:r>
        <w:rPr>
          <w:spacing w:val="1"/>
        </w:rPr>
        <w:t xml:space="preserve"> </w:t>
      </w:r>
      <w:r>
        <w:t>активно</w:t>
      </w:r>
      <w:r>
        <w:rPr>
          <w:spacing w:val="1"/>
        </w:rPr>
        <w:t xml:space="preserve"> </w:t>
      </w:r>
      <w:r>
        <w:t>проявляется</w:t>
      </w:r>
      <w:r>
        <w:rPr>
          <w:spacing w:val="1"/>
        </w:rPr>
        <w:t xml:space="preserve"> </w:t>
      </w:r>
      <w:r>
        <w:t>эмпатия,</w:t>
      </w:r>
      <w:r>
        <w:rPr>
          <w:spacing w:val="1"/>
        </w:rPr>
        <w:t xml:space="preserve"> </w:t>
      </w:r>
      <w:r>
        <w:t>сочувствие, содействие, сопереживание. Детские группы характеризуются стабильной структурой</w:t>
      </w:r>
      <w:r>
        <w:rPr>
          <w:spacing w:val="1"/>
        </w:rPr>
        <w:t xml:space="preserve"> </w:t>
      </w:r>
      <w:r>
        <w:t>взаимоотношений</w:t>
      </w:r>
      <w:r>
        <w:rPr>
          <w:spacing w:val="-1"/>
        </w:rPr>
        <w:t xml:space="preserve"> </w:t>
      </w:r>
      <w:r>
        <w:t>между</w:t>
      </w:r>
      <w:r>
        <w:rPr>
          <w:spacing w:val="-5"/>
        </w:rPr>
        <w:t xml:space="preserve"> </w:t>
      </w:r>
      <w:r>
        <w:t>детьми.</w:t>
      </w:r>
    </w:p>
    <w:p w14:paraId="7A68EB4C" w14:textId="77777777" w:rsidR="00152D13" w:rsidRDefault="00152D13" w:rsidP="00B619A2">
      <w:pPr>
        <w:pStyle w:val="af2"/>
        <w:spacing w:line="276" w:lineRule="auto"/>
        <w:ind w:firstLine="709"/>
        <w:jc w:val="both"/>
      </w:pPr>
      <w:r>
        <w:rPr>
          <w:b/>
          <w:i/>
        </w:rPr>
        <w:t>Саморегуляция.</w:t>
      </w:r>
      <w:r>
        <w:rPr>
          <w:b/>
          <w:i/>
          <w:spacing w:val="1"/>
        </w:rPr>
        <w:t xml:space="preserve"> </w:t>
      </w:r>
      <w:r>
        <w:t>Формируется</w:t>
      </w:r>
      <w:r>
        <w:rPr>
          <w:spacing w:val="1"/>
        </w:rPr>
        <w:t xml:space="preserve"> </w:t>
      </w:r>
      <w:r>
        <w:t>соподчинение</w:t>
      </w:r>
      <w:r>
        <w:rPr>
          <w:spacing w:val="1"/>
        </w:rPr>
        <w:t xml:space="preserve"> </w:t>
      </w:r>
      <w:r>
        <w:t>мотивов.</w:t>
      </w:r>
      <w:r>
        <w:rPr>
          <w:spacing w:val="1"/>
        </w:rPr>
        <w:t xml:space="preserve"> </w:t>
      </w:r>
      <w:r>
        <w:t>Социально</w:t>
      </w:r>
      <w:r>
        <w:rPr>
          <w:spacing w:val="1"/>
        </w:rPr>
        <w:t xml:space="preserve"> </w:t>
      </w:r>
      <w:r>
        <w:t>значимые</w:t>
      </w:r>
      <w:r>
        <w:rPr>
          <w:spacing w:val="1"/>
        </w:rPr>
        <w:t xml:space="preserve"> </w:t>
      </w:r>
      <w:r>
        <w:t>мотивы</w:t>
      </w:r>
      <w:r>
        <w:rPr>
          <w:spacing w:val="1"/>
        </w:rPr>
        <w:t xml:space="preserve"> </w:t>
      </w:r>
      <w:r>
        <w:t>регулируют личные мотивы, «надо» начинает управлять «хочу». Выражено стремление ребенка</w:t>
      </w:r>
      <w:r>
        <w:rPr>
          <w:spacing w:val="1"/>
        </w:rPr>
        <w:t xml:space="preserve"> </w:t>
      </w:r>
      <w:r>
        <w:t>заниматься социально значимой</w:t>
      </w:r>
      <w:r>
        <w:rPr>
          <w:spacing w:val="1"/>
        </w:rPr>
        <w:t xml:space="preserve"> </w:t>
      </w:r>
      <w:r>
        <w:t>деятельностью. Происходит</w:t>
      </w:r>
      <w:r>
        <w:rPr>
          <w:spacing w:val="1"/>
        </w:rPr>
        <w:t xml:space="preserve"> </w:t>
      </w:r>
      <w:r>
        <w:t>«потеря непосредственности» (по</w:t>
      </w:r>
      <w:r>
        <w:rPr>
          <w:spacing w:val="1"/>
        </w:rPr>
        <w:t xml:space="preserve"> </w:t>
      </w:r>
      <w:r>
        <w:t>Л.С.</w:t>
      </w:r>
      <w:r>
        <w:rPr>
          <w:spacing w:val="1"/>
        </w:rPr>
        <w:t xml:space="preserve"> </w:t>
      </w:r>
      <w:r>
        <w:t>Выготскому),</w:t>
      </w:r>
      <w:r>
        <w:rPr>
          <w:spacing w:val="1"/>
        </w:rPr>
        <w:t xml:space="preserve"> </w:t>
      </w:r>
      <w:r>
        <w:t>поведение</w:t>
      </w:r>
      <w:r>
        <w:rPr>
          <w:spacing w:val="1"/>
        </w:rPr>
        <w:t xml:space="preserve"> </w:t>
      </w:r>
      <w:r>
        <w:t>ребенка</w:t>
      </w:r>
      <w:r>
        <w:rPr>
          <w:spacing w:val="1"/>
        </w:rPr>
        <w:t xml:space="preserve"> </w:t>
      </w:r>
      <w:r>
        <w:t>опосредуется</w:t>
      </w:r>
      <w:r>
        <w:rPr>
          <w:spacing w:val="1"/>
        </w:rPr>
        <w:t xml:space="preserve"> </w:t>
      </w:r>
      <w:r>
        <w:t>системой</w:t>
      </w:r>
      <w:r>
        <w:rPr>
          <w:spacing w:val="1"/>
        </w:rPr>
        <w:t xml:space="preserve"> </w:t>
      </w:r>
      <w:r>
        <w:t>внутренних</w:t>
      </w:r>
      <w:r>
        <w:rPr>
          <w:spacing w:val="1"/>
        </w:rPr>
        <w:t xml:space="preserve"> </w:t>
      </w:r>
      <w:r>
        <w:t>норм,</w:t>
      </w:r>
      <w:r>
        <w:rPr>
          <w:spacing w:val="1"/>
        </w:rPr>
        <w:t xml:space="preserve"> </w:t>
      </w:r>
      <w:r>
        <w:t>правил</w:t>
      </w:r>
      <w:r>
        <w:rPr>
          <w:spacing w:val="1"/>
        </w:rPr>
        <w:t xml:space="preserve"> </w:t>
      </w:r>
      <w:r>
        <w:t>и</w:t>
      </w:r>
      <w:r>
        <w:rPr>
          <w:spacing w:val="1"/>
        </w:rPr>
        <w:t xml:space="preserve"> </w:t>
      </w:r>
      <w:r>
        <w:t>представлений.</w:t>
      </w:r>
      <w:r>
        <w:rPr>
          <w:spacing w:val="1"/>
        </w:rPr>
        <w:t xml:space="preserve"> </w:t>
      </w:r>
      <w:r>
        <w:t>Формируется</w:t>
      </w:r>
      <w:r>
        <w:rPr>
          <w:spacing w:val="1"/>
        </w:rPr>
        <w:t xml:space="preserve"> </w:t>
      </w:r>
      <w:r>
        <w:t>система</w:t>
      </w:r>
      <w:r>
        <w:rPr>
          <w:spacing w:val="1"/>
        </w:rPr>
        <w:t xml:space="preserve"> </w:t>
      </w:r>
      <w:r>
        <w:t>реально</w:t>
      </w:r>
      <w:r>
        <w:rPr>
          <w:spacing w:val="1"/>
        </w:rPr>
        <w:t xml:space="preserve"> </w:t>
      </w:r>
      <w:r>
        <w:t>действующих</w:t>
      </w:r>
      <w:r>
        <w:rPr>
          <w:spacing w:val="1"/>
        </w:rPr>
        <w:t xml:space="preserve"> </w:t>
      </w:r>
      <w:r>
        <w:t>мотивов,</w:t>
      </w:r>
      <w:r>
        <w:rPr>
          <w:spacing w:val="1"/>
        </w:rPr>
        <w:t xml:space="preserve"> </w:t>
      </w:r>
      <w:r>
        <w:t>связанных</w:t>
      </w:r>
      <w:r>
        <w:rPr>
          <w:spacing w:val="61"/>
        </w:rPr>
        <w:t xml:space="preserve"> </w:t>
      </w:r>
      <w:r>
        <w:t>с</w:t>
      </w:r>
      <w:r>
        <w:rPr>
          <w:spacing w:val="-57"/>
        </w:rPr>
        <w:t xml:space="preserve"> </w:t>
      </w:r>
      <w:r>
        <w:t>формированием социальных эмоций, актуализируется способность к «эмоциональной коррекции»</w:t>
      </w:r>
      <w:r>
        <w:rPr>
          <w:spacing w:val="1"/>
        </w:rPr>
        <w:t xml:space="preserve"> </w:t>
      </w:r>
      <w:r>
        <w:t>поведения.</w:t>
      </w:r>
      <w:r>
        <w:rPr>
          <w:spacing w:val="1"/>
        </w:rPr>
        <w:t xml:space="preserve"> </w:t>
      </w:r>
      <w:r>
        <w:t>Постепенно</w:t>
      </w:r>
      <w:r>
        <w:rPr>
          <w:spacing w:val="1"/>
        </w:rPr>
        <w:t xml:space="preserve"> </w:t>
      </w:r>
      <w:r>
        <w:t>формируются</w:t>
      </w:r>
      <w:r>
        <w:rPr>
          <w:spacing w:val="1"/>
        </w:rPr>
        <w:t xml:space="preserve"> </w:t>
      </w:r>
      <w:r>
        <w:t>предпосылки</w:t>
      </w:r>
      <w:r>
        <w:rPr>
          <w:spacing w:val="1"/>
        </w:rPr>
        <w:t xml:space="preserve"> </w:t>
      </w:r>
      <w:r>
        <w:t>к</w:t>
      </w:r>
      <w:r>
        <w:rPr>
          <w:spacing w:val="1"/>
        </w:rPr>
        <w:t xml:space="preserve"> </w:t>
      </w:r>
      <w:r>
        <w:t>произвольной</w:t>
      </w:r>
      <w:r>
        <w:rPr>
          <w:spacing w:val="1"/>
        </w:rPr>
        <w:t xml:space="preserve"> </w:t>
      </w:r>
      <w:r>
        <w:t>регуляции</w:t>
      </w:r>
      <w:r>
        <w:rPr>
          <w:spacing w:val="1"/>
        </w:rPr>
        <w:t xml:space="preserve"> </w:t>
      </w:r>
      <w:r>
        <w:t>поведения</w:t>
      </w:r>
      <w:r>
        <w:rPr>
          <w:spacing w:val="1"/>
        </w:rPr>
        <w:t xml:space="preserve"> </w:t>
      </w:r>
      <w:r>
        <w:t>по</w:t>
      </w:r>
      <w:r>
        <w:rPr>
          <w:spacing w:val="1"/>
        </w:rPr>
        <w:t xml:space="preserve"> </w:t>
      </w:r>
      <w:r>
        <w:t>внешним</w:t>
      </w:r>
      <w:r>
        <w:rPr>
          <w:spacing w:val="1"/>
        </w:rPr>
        <w:t xml:space="preserve"> </w:t>
      </w:r>
      <w:r>
        <w:t>инструкциям.</w:t>
      </w:r>
      <w:r>
        <w:rPr>
          <w:spacing w:val="1"/>
        </w:rPr>
        <w:t xml:space="preserve"> </w:t>
      </w:r>
      <w:r>
        <w:t>От</w:t>
      </w:r>
      <w:r>
        <w:rPr>
          <w:spacing w:val="1"/>
        </w:rPr>
        <w:t xml:space="preserve"> </w:t>
      </w:r>
      <w:r>
        <w:t>преобладающей</w:t>
      </w:r>
      <w:r>
        <w:rPr>
          <w:spacing w:val="1"/>
        </w:rPr>
        <w:t xml:space="preserve"> </w:t>
      </w:r>
      <w:r>
        <w:t>роли</w:t>
      </w:r>
      <w:r>
        <w:rPr>
          <w:spacing w:val="1"/>
        </w:rPr>
        <w:t xml:space="preserve"> </w:t>
      </w:r>
      <w:r>
        <w:t>эмоциональных</w:t>
      </w:r>
      <w:r>
        <w:rPr>
          <w:spacing w:val="1"/>
        </w:rPr>
        <w:t xml:space="preserve"> </w:t>
      </w:r>
      <w:r>
        <w:t>механизмов</w:t>
      </w:r>
      <w:r>
        <w:rPr>
          <w:spacing w:val="1"/>
        </w:rPr>
        <w:t xml:space="preserve"> </w:t>
      </w:r>
      <w:r>
        <w:t>регуляции</w:t>
      </w:r>
      <w:r>
        <w:rPr>
          <w:spacing w:val="1"/>
        </w:rPr>
        <w:t xml:space="preserve"> </w:t>
      </w:r>
      <w:r>
        <w:t>постепенно</w:t>
      </w:r>
      <w:r>
        <w:rPr>
          <w:spacing w:val="-4"/>
        </w:rPr>
        <w:t xml:space="preserve"> </w:t>
      </w:r>
      <w:r>
        <w:t>намечается</w:t>
      </w:r>
      <w:r>
        <w:rPr>
          <w:spacing w:val="1"/>
        </w:rPr>
        <w:t xml:space="preserve"> </w:t>
      </w:r>
      <w:r>
        <w:t>переход</w:t>
      </w:r>
      <w:r>
        <w:rPr>
          <w:spacing w:val="-1"/>
        </w:rPr>
        <w:t xml:space="preserve"> </w:t>
      </w:r>
      <w:r>
        <w:t>к</w:t>
      </w:r>
      <w:r>
        <w:rPr>
          <w:spacing w:val="1"/>
        </w:rPr>
        <w:t xml:space="preserve"> </w:t>
      </w:r>
      <w:r>
        <w:t>рациональным, волевым</w:t>
      </w:r>
      <w:r>
        <w:rPr>
          <w:spacing w:val="-2"/>
        </w:rPr>
        <w:t xml:space="preserve"> </w:t>
      </w:r>
      <w:r>
        <w:t>формам.</w:t>
      </w:r>
    </w:p>
    <w:p w14:paraId="2617C284" w14:textId="77777777" w:rsidR="00152D13" w:rsidRDefault="00152D13" w:rsidP="00B619A2">
      <w:pPr>
        <w:pStyle w:val="af2"/>
        <w:spacing w:line="276" w:lineRule="auto"/>
        <w:ind w:firstLine="709"/>
        <w:jc w:val="both"/>
      </w:pPr>
      <w:r>
        <w:rPr>
          <w:b/>
          <w:i/>
        </w:rPr>
        <w:t>Личность</w:t>
      </w:r>
      <w:r>
        <w:rPr>
          <w:b/>
          <w:i/>
          <w:spacing w:val="1"/>
        </w:rPr>
        <w:t xml:space="preserve"> </w:t>
      </w:r>
      <w:r>
        <w:rPr>
          <w:b/>
          <w:i/>
        </w:rPr>
        <w:t>и</w:t>
      </w:r>
      <w:r>
        <w:rPr>
          <w:b/>
          <w:i/>
          <w:spacing w:val="1"/>
        </w:rPr>
        <w:t xml:space="preserve"> </w:t>
      </w:r>
      <w:r>
        <w:rPr>
          <w:b/>
          <w:i/>
        </w:rPr>
        <w:t>самооценка.</w:t>
      </w:r>
      <w:r>
        <w:rPr>
          <w:b/>
          <w:i/>
          <w:spacing w:val="1"/>
        </w:rPr>
        <w:t xml:space="preserve"> </w:t>
      </w:r>
      <w:r>
        <w:t>Складывается</w:t>
      </w:r>
      <w:r>
        <w:rPr>
          <w:spacing w:val="1"/>
        </w:rPr>
        <w:t xml:space="preserve"> </w:t>
      </w:r>
      <w:r>
        <w:t>иерархия</w:t>
      </w:r>
      <w:r>
        <w:rPr>
          <w:spacing w:val="1"/>
        </w:rPr>
        <w:t xml:space="preserve"> </w:t>
      </w:r>
      <w:r>
        <w:t>мотивов.</w:t>
      </w:r>
      <w:r>
        <w:rPr>
          <w:spacing w:val="1"/>
        </w:rPr>
        <w:t xml:space="preserve"> </w:t>
      </w:r>
      <w:r>
        <w:t>Формируется</w:t>
      </w:r>
      <w:r>
        <w:rPr>
          <w:spacing w:val="1"/>
        </w:rPr>
        <w:t xml:space="preserve"> </w:t>
      </w:r>
      <w:r>
        <w:t>дифференцированность самооценки и уровень притязаний. Преобладает высокая, неадекватная</w:t>
      </w:r>
      <w:r>
        <w:rPr>
          <w:spacing w:val="1"/>
        </w:rPr>
        <w:t xml:space="preserve"> </w:t>
      </w:r>
      <w:r>
        <w:t>самооценка. Ребенок стремится к сохранению позитивной самооценки. Формируются внутренняя</w:t>
      </w:r>
      <w:r>
        <w:rPr>
          <w:spacing w:val="1"/>
        </w:rPr>
        <w:t xml:space="preserve"> </w:t>
      </w:r>
      <w:r>
        <w:t>позиция школьника; гендерная и полоролевая идентичность, основы гражданской идентичности</w:t>
      </w:r>
      <w:r>
        <w:rPr>
          <w:spacing w:val="1"/>
        </w:rPr>
        <w:t xml:space="preserve"> </w:t>
      </w:r>
      <w:r>
        <w:t>(представление о принадлежности</w:t>
      </w:r>
      <w:r>
        <w:rPr>
          <w:spacing w:val="1"/>
        </w:rPr>
        <w:t xml:space="preserve"> </w:t>
      </w:r>
      <w:r>
        <w:t>к</w:t>
      </w:r>
      <w:r>
        <w:rPr>
          <w:spacing w:val="1"/>
        </w:rPr>
        <w:t xml:space="preserve"> </w:t>
      </w:r>
      <w:r>
        <w:t>своей</w:t>
      </w:r>
      <w:r>
        <w:rPr>
          <w:spacing w:val="1"/>
        </w:rPr>
        <w:t xml:space="preserve"> </w:t>
      </w:r>
      <w:r>
        <w:t>семье, национальная, религиозная принадлежность,</w:t>
      </w:r>
      <w:r>
        <w:rPr>
          <w:spacing w:val="1"/>
        </w:rPr>
        <w:t xml:space="preserve"> </w:t>
      </w:r>
      <w:r>
        <w:t>соотнесение с названием своего места жительства,</w:t>
      </w:r>
      <w:r>
        <w:rPr>
          <w:spacing w:val="1"/>
        </w:rPr>
        <w:t xml:space="preserve"> </w:t>
      </w:r>
      <w:r>
        <w:t>со своей культурой</w:t>
      </w:r>
      <w:r>
        <w:rPr>
          <w:spacing w:val="1"/>
        </w:rPr>
        <w:t xml:space="preserve"> </w:t>
      </w:r>
      <w:r>
        <w:t>и страной); первичная</w:t>
      </w:r>
      <w:r>
        <w:rPr>
          <w:spacing w:val="1"/>
        </w:rPr>
        <w:t xml:space="preserve"> </w:t>
      </w:r>
      <w:r>
        <w:t>картина мира, которая включает представление о себе, о других людях и мире в целом, чувство</w:t>
      </w:r>
      <w:r>
        <w:rPr>
          <w:spacing w:val="1"/>
        </w:rPr>
        <w:t xml:space="preserve"> </w:t>
      </w:r>
      <w:r>
        <w:t>справедливости.</w:t>
      </w:r>
    </w:p>
    <w:p w14:paraId="7D9F6AE2" w14:textId="30AA7EB7" w:rsidR="00824321" w:rsidRDefault="00824321" w:rsidP="00616978">
      <w:pPr>
        <w:spacing w:line="276" w:lineRule="auto"/>
        <w:ind w:right="-140" w:firstLine="426"/>
        <w:jc w:val="both"/>
        <w:rPr>
          <w:b/>
          <w:bCs/>
          <w:i/>
          <w:sz w:val="28"/>
          <w:szCs w:val="28"/>
        </w:rPr>
      </w:pPr>
    </w:p>
    <w:p w14:paraId="49F1D826" w14:textId="77777777" w:rsidR="00F64332" w:rsidRDefault="00F64332" w:rsidP="00616978">
      <w:pPr>
        <w:spacing w:line="276" w:lineRule="auto"/>
        <w:ind w:right="-140" w:firstLine="426"/>
        <w:jc w:val="both"/>
        <w:rPr>
          <w:b/>
          <w:bCs/>
          <w:i/>
          <w:sz w:val="28"/>
          <w:szCs w:val="28"/>
        </w:rPr>
      </w:pPr>
    </w:p>
    <w:p w14:paraId="50909CF2" w14:textId="7A449E6A" w:rsidR="005F6E98" w:rsidRPr="00F64332" w:rsidRDefault="00810348" w:rsidP="00F64332">
      <w:pPr>
        <w:pStyle w:val="a4"/>
        <w:numPr>
          <w:ilvl w:val="1"/>
          <w:numId w:val="12"/>
        </w:numPr>
        <w:spacing w:line="276" w:lineRule="auto"/>
        <w:ind w:left="0" w:right="-140" w:firstLine="426"/>
        <w:jc w:val="both"/>
      </w:pPr>
      <w:r w:rsidRPr="00612A79">
        <w:rPr>
          <w:b/>
          <w:bCs/>
        </w:rPr>
        <w:lastRenderedPageBreak/>
        <w:t>Планируемые результаты освоения Программы</w:t>
      </w:r>
      <w:r w:rsidR="00A56755" w:rsidRPr="00612A79">
        <w:rPr>
          <w:b/>
          <w:bCs/>
        </w:rPr>
        <w:t xml:space="preserve"> (п.</w:t>
      </w:r>
      <w:r w:rsidR="003073D4" w:rsidRPr="00612A79">
        <w:rPr>
          <w:b/>
          <w:bCs/>
        </w:rPr>
        <w:t>7, п.</w:t>
      </w:r>
      <w:r w:rsidR="00A56755" w:rsidRPr="00612A79">
        <w:rPr>
          <w:b/>
          <w:bCs/>
        </w:rPr>
        <w:t>1</w:t>
      </w:r>
      <w:r w:rsidR="00612A79">
        <w:rPr>
          <w:b/>
          <w:bCs/>
        </w:rPr>
        <w:t>5</w:t>
      </w:r>
      <w:r w:rsidR="00A56755" w:rsidRPr="00612A79">
        <w:rPr>
          <w:b/>
          <w:bCs/>
        </w:rPr>
        <w:t xml:space="preserve"> ФОП ДО)</w:t>
      </w:r>
    </w:p>
    <w:p w14:paraId="4AB94665" w14:textId="77777777" w:rsidR="00612A79" w:rsidRPr="00612A79" w:rsidRDefault="00612A79" w:rsidP="00612A79">
      <w:pPr>
        <w:spacing w:line="276" w:lineRule="auto"/>
        <w:ind w:right="-140" w:firstLine="426"/>
        <w:jc w:val="both"/>
        <w:rPr>
          <w:i/>
        </w:rPr>
      </w:pPr>
      <w:r w:rsidRPr="00612A79">
        <w:t xml:space="preserve">В соответствии с ФГОС ДО специфика дошкольного детства и системные особенности ДО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 и представляют собой </w:t>
      </w:r>
      <w:r w:rsidRPr="00612A79">
        <w:rPr>
          <w:i/>
        </w:rPr>
        <w:t>возрастные характеристики возможных достижений ребенка к завершению ДО.</w:t>
      </w:r>
    </w:p>
    <w:p w14:paraId="40CE777E" w14:textId="77777777" w:rsidR="00612A79" w:rsidRPr="00612A79" w:rsidRDefault="00612A79" w:rsidP="00612A79">
      <w:pPr>
        <w:spacing w:line="276" w:lineRule="auto"/>
        <w:ind w:right="-140" w:firstLine="426"/>
        <w:jc w:val="both"/>
      </w:pPr>
      <w:r w:rsidRPr="00612A79">
        <w:t>Реализация образовательных целей и задач Программы направлена на достижение целевых ориентиров ДО, которые описаны как основные характеристики развития ребенка.</w:t>
      </w:r>
    </w:p>
    <w:p w14:paraId="4BCAFEB4" w14:textId="77777777" w:rsidR="00612A79" w:rsidRPr="00612A79" w:rsidRDefault="00612A79" w:rsidP="00612A79">
      <w:pPr>
        <w:spacing w:line="276" w:lineRule="auto"/>
        <w:ind w:right="-140" w:firstLine="426"/>
        <w:jc w:val="both"/>
      </w:pPr>
      <w:r w:rsidRPr="00612A79">
        <w:t>Основные характеристики развития ребенка представлены в виде перечисления возможных достижений воспитанников на разных возрастных этапах дошкольного детства.</w:t>
      </w:r>
    </w:p>
    <w:p w14:paraId="459A28BD" w14:textId="77777777" w:rsidR="00612A79" w:rsidRPr="00612A79" w:rsidRDefault="00612A79" w:rsidP="00612A79">
      <w:pPr>
        <w:spacing w:line="276" w:lineRule="auto"/>
        <w:ind w:right="-140" w:firstLine="426"/>
        <w:jc w:val="both"/>
      </w:pPr>
      <w:r w:rsidRPr="00612A79">
        <w:t>В соответствии с периодизацией психического развития ребенка согласно культурно- исторической психологии, дошкольное детство подразделяется на три возраста: младенческий (первое и второе полугодия жизни), ранний (от 1 года до 3 лет) и дошкольный возраст (от 3 до 7 лет).</w:t>
      </w:r>
    </w:p>
    <w:p w14:paraId="21E1B8BC" w14:textId="497A23E0" w:rsidR="005144F1" w:rsidRDefault="005144F1" w:rsidP="00616978">
      <w:pPr>
        <w:spacing w:line="276" w:lineRule="auto"/>
        <w:ind w:right="-140" w:firstLine="426"/>
        <w:jc w:val="both"/>
      </w:pPr>
      <w:r w:rsidRPr="00612A79">
        <w:t>Обозначенные возрастные ориентиры имеют условный характер, что предполагает широкий возрастной диапазон для достижения ребенком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r w:rsidR="00612A79">
        <w:t xml:space="preserve"> </w:t>
      </w:r>
      <w:r w:rsidR="00612A79" w:rsidRPr="00612A79">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основной образовательной программы Организации и не подразумевают его включения в соответствующую целевую группу.</w:t>
      </w:r>
    </w:p>
    <w:p w14:paraId="62028777" w14:textId="77777777" w:rsidR="00612A79" w:rsidRPr="00612A79" w:rsidRDefault="00612A79" w:rsidP="00F64332">
      <w:pPr>
        <w:spacing w:line="276" w:lineRule="auto"/>
        <w:ind w:right="-140"/>
        <w:jc w:val="both"/>
      </w:pPr>
    </w:p>
    <w:p w14:paraId="77C52F15" w14:textId="687CCA30" w:rsidR="00F170CD" w:rsidRPr="008A208A" w:rsidRDefault="0066322F" w:rsidP="00500CBE">
      <w:pPr>
        <w:pStyle w:val="a4"/>
        <w:numPr>
          <w:ilvl w:val="2"/>
          <w:numId w:val="12"/>
        </w:numPr>
        <w:spacing w:line="276" w:lineRule="auto"/>
        <w:ind w:left="0" w:right="-140" w:firstLine="426"/>
        <w:jc w:val="both"/>
        <w:rPr>
          <w:b/>
        </w:rPr>
      </w:pPr>
      <w:r w:rsidRPr="00612A79">
        <w:rPr>
          <w:b/>
        </w:rPr>
        <w:t>Планируемые результаты в младенческом возрасте</w:t>
      </w:r>
      <w:r w:rsidR="00612A79">
        <w:rPr>
          <w:b/>
        </w:rPr>
        <w:t xml:space="preserve"> </w:t>
      </w:r>
      <w:r w:rsidR="00612A79" w:rsidRPr="00612A79">
        <w:rPr>
          <w:b/>
        </w:rPr>
        <w:t>(п.15.1. ФОП ДО)</w:t>
      </w:r>
    </w:p>
    <w:p w14:paraId="7FCFA711" w14:textId="18C07F7F" w:rsidR="0066322F" w:rsidRPr="00612A79" w:rsidRDefault="005041FA" w:rsidP="00616978">
      <w:pPr>
        <w:widowControl w:val="0"/>
        <w:spacing w:line="276" w:lineRule="auto"/>
        <w:ind w:right="-140" w:firstLine="426"/>
        <w:jc w:val="both"/>
        <w:rPr>
          <w:b/>
        </w:rPr>
      </w:pPr>
      <w:r w:rsidRPr="00612A79">
        <w:rPr>
          <w:b/>
        </w:rPr>
        <w:t xml:space="preserve">К одному году </w:t>
      </w:r>
    </w:p>
    <w:p w14:paraId="63FF50B7" w14:textId="43E4B38B" w:rsidR="00F170CD" w:rsidRPr="00612A79" w:rsidRDefault="00F170CD" w:rsidP="00500CBE">
      <w:pPr>
        <w:pStyle w:val="a4"/>
        <w:widowControl w:val="0"/>
        <w:numPr>
          <w:ilvl w:val="0"/>
          <w:numId w:val="49"/>
        </w:numPr>
        <w:spacing w:line="276" w:lineRule="auto"/>
        <w:ind w:left="0" w:right="-140" w:firstLine="426"/>
        <w:jc w:val="both"/>
      </w:pPr>
      <w:r w:rsidRPr="00612A79">
        <w:t>ребёнок проявляет двигательную активность в освоении пространственной среды, используя движения ползания, лазанья, хватания, бросания; манипулирует предметами, начинает осваивать самостоятельную ходьбу;</w:t>
      </w:r>
    </w:p>
    <w:p w14:paraId="54C8762A" w14:textId="2D9CA86C" w:rsidR="00F170CD" w:rsidRPr="00612A79" w:rsidRDefault="00F170CD" w:rsidP="00500CBE">
      <w:pPr>
        <w:pStyle w:val="a4"/>
        <w:widowControl w:val="0"/>
        <w:numPr>
          <w:ilvl w:val="0"/>
          <w:numId w:val="49"/>
        </w:numPr>
        <w:spacing w:line="276" w:lineRule="auto"/>
        <w:ind w:left="0" w:right="-140" w:firstLine="426"/>
        <w:jc w:val="both"/>
      </w:pPr>
      <w:r w:rsidRPr="00612A79">
        <w:t>ребёнок положительно реагирует на прием пищи и гигиенические процедуры;</w:t>
      </w:r>
    </w:p>
    <w:p w14:paraId="296A0280" w14:textId="145D91B9" w:rsidR="00F170CD" w:rsidRPr="00612A79" w:rsidRDefault="00F170CD" w:rsidP="00500CBE">
      <w:pPr>
        <w:pStyle w:val="a4"/>
        <w:widowControl w:val="0"/>
        <w:numPr>
          <w:ilvl w:val="0"/>
          <w:numId w:val="49"/>
        </w:numPr>
        <w:spacing w:line="276" w:lineRule="auto"/>
        <w:ind w:left="0" w:right="-140" w:firstLine="426"/>
        <w:jc w:val="both"/>
      </w:pPr>
      <w:r w:rsidRPr="00612A79">
        <w:t>ребёнок эмоционально реагирует на внимание взрослого, проявляет радость в ответ на общение со взрослым;</w:t>
      </w:r>
    </w:p>
    <w:p w14:paraId="62EEA8C9" w14:textId="74076EB4" w:rsidR="00F170CD" w:rsidRPr="00612A79" w:rsidRDefault="00F170CD" w:rsidP="00500CBE">
      <w:pPr>
        <w:pStyle w:val="a4"/>
        <w:widowControl w:val="0"/>
        <w:numPr>
          <w:ilvl w:val="0"/>
          <w:numId w:val="49"/>
        </w:numPr>
        <w:spacing w:line="276" w:lineRule="auto"/>
        <w:ind w:left="0" w:right="-140" w:firstLine="426"/>
        <w:jc w:val="both"/>
      </w:pPr>
      <w:r w:rsidRPr="00612A79">
        <w:t>ребёнок понимает речь взрослого, откликается на свое имя, положительно реагирует на знакомых людей, имена близких родственников;</w:t>
      </w:r>
    </w:p>
    <w:p w14:paraId="78CE2160" w14:textId="106368D8" w:rsidR="00F170CD" w:rsidRPr="00612A79" w:rsidRDefault="00F170CD" w:rsidP="00500CBE">
      <w:pPr>
        <w:pStyle w:val="a4"/>
        <w:widowControl w:val="0"/>
        <w:numPr>
          <w:ilvl w:val="0"/>
          <w:numId w:val="49"/>
        </w:numPr>
        <w:spacing w:line="276" w:lineRule="auto"/>
        <w:ind w:left="0" w:right="-140" w:firstLine="426"/>
        <w:jc w:val="both"/>
      </w:pPr>
      <w:r w:rsidRPr="00612A79">
        <w:t>ребёнок выполняет простые просьбы взрослого, понимает и адекватно реагирует на слова, регулирующие поведение (можно, нельзя и другие);</w:t>
      </w:r>
    </w:p>
    <w:p w14:paraId="16E35178" w14:textId="535523DD" w:rsidR="00F170CD" w:rsidRPr="00612A79" w:rsidRDefault="00F170CD" w:rsidP="00500CBE">
      <w:pPr>
        <w:pStyle w:val="a4"/>
        <w:widowControl w:val="0"/>
        <w:numPr>
          <w:ilvl w:val="0"/>
          <w:numId w:val="49"/>
        </w:numPr>
        <w:spacing w:line="276" w:lineRule="auto"/>
        <w:ind w:left="0" w:right="-140" w:firstLine="426"/>
        <w:jc w:val="both"/>
      </w:pPr>
      <w:r w:rsidRPr="00612A79">
        <w:t>ребёнок произносит несколько простых, облегченных слов (мама, папа, баба, деда, дай, бах, на), которые несут смысловую нагрузку;</w:t>
      </w:r>
    </w:p>
    <w:p w14:paraId="29B92A28" w14:textId="5D328BD7" w:rsidR="00F170CD" w:rsidRPr="00612A79" w:rsidRDefault="00F170CD" w:rsidP="00500CBE">
      <w:pPr>
        <w:pStyle w:val="a4"/>
        <w:widowControl w:val="0"/>
        <w:numPr>
          <w:ilvl w:val="0"/>
          <w:numId w:val="49"/>
        </w:numPr>
        <w:spacing w:line="276" w:lineRule="auto"/>
        <w:ind w:left="0" w:right="-140" w:firstLine="426"/>
        <w:jc w:val="both"/>
      </w:pPr>
      <w:r w:rsidRPr="00612A79">
        <w:t>ребёнок проявляет интерес к животным, птицам, рыбам, растениям;</w:t>
      </w:r>
    </w:p>
    <w:p w14:paraId="3F9317E6" w14:textId="787AEB60" w:rsidR="00F170CD" w:rsidRPr="00612A79" w:rsidRDefault="00F170CD" w:rsidP="00500CBE">
      <w:pPr>
        <w:pStyle w:val="a4"/>
        <w:widowControl w:val="0"/>
        <w:numPr>
          <w:ilvl w:val="0"/>
          <w:numId w:val="49"/>
        </w:numPr>
        <w:spacing w:line="276" w:lineRule="auto"/>
        <w:ind w:left="0" w:right="-140" w:firstLine="426"/>
        <w:jc w:val="both"/>
      </w:pPr>
      <w:r w:rsidRPr="00612A79">
        <w:t>ребёнок</w:t>
      </w:r>
      <w:r w:rsidRPr="00612A79">
        <w:tab/>
        <w:t>обнаруживает</w:t>
      </w:r>
      <w:r w:rsidRPr="00612A79">
        <w:tab/>
        <w:t>поисковую</w:t>
      </w:r>
      <w:r w:rsidRPr="00612A79">
        <w:tab/>
        <w:t>и</w:t>
      </w:r>
      <w:r w:rsidRPr="00612A79">
        <w:tab/>
        <w:t>познавательную</w:t>
      </w:r>
      <w:r w:rsidRPr="00612A79">
        <w:tab/>
        <w:t>активность</w:t>
      </w:r>
      <w:r w:rsidRPr="00612A79">
        <w:tab/>
        <w:t>по</w:t>
      </w:r>
      <w:r w:rsidRPr="00612A79">
        <w:tab/>
        <w:t>отношению</w:t>
      </w:r>
      <w:r w:rsidRPr="00612A79">
        <w:tab/>
        <w:t>к предметному окружению;</w:t>
      </w:r>
    </w:p>
    <w:p w14:paraId="0908A474" w14:textId="4356DB3B" w:rsidR="00F170CD" w:rsidRPr="00612A79" w:rsidRDefault="00F170CD" w:rsidP="00500CBE">
      <w:pPr>
        <w:pStyle w:val="a4"/>
        <w:widowControl w:val="0"/>
        <w:numPr>
          <w:ilvl w:val="0"/>
          <w:numId w:val="49"/>
        </w:numPr>
        <w:spacing w:line="276" w:lineRule="auto"/>
        <w:ind w:left="0" w:right="-140" w:firstLine="426"/>
        <w:jc w:val="both"/>
      </w:pPr>
      <w:r w:rsidRPr="00612A79">
        <w:t>ребёнок узнает и называет объекты живой природы ближайшего окружения, выделяет их характерные особенности, положительно реагирует на них;</w:t>
      </w:r>
    </w:p>
    <w:p w14:paraId="2B99BE13" w14:textId="43C9084B" w:rsidR="00F170CD" w:rsidRPr="00612A79" w:rsidRDefault="00F170CD" w:rsidP="00500CBE">
      <w:pPr>
        <w:pStyle w:val="a4"/>
        <w:widowControl w:val="0"/>
        <w:numPr>
          <w:ilvl w:val="0"/>
          <w:numId w:val="49"/>
        </w:numPr>
        <w:spacing w:line="276" w:lineRule="auto"/>
        <w:ind w:left="0" w:right="-140" w:firstLine="426"/>
        <w:jc w:val="both"/>
      </w:pPr>
      <w:r w:rsidRPr="00612A79">
        <w:lastRenderedPageBreak/>
        <w:t>ребёнок эмоционально реагирует на музыку, пение, игры-забавы, прислушивается к звучанию разных музыкальных инструментов;</w:t>
      </w:r>
    </w:p>
    <w:p w14:paraId="441DA0C4" w14:textId="74933B5A" w:rsidR="00F170CD" w:rsidRPr="00612A79" w:rsidRDefault="00F170CD" w:rsidP="00500CBE">
      <w:pPr>
        <w:pStyle w:val="a4"/>
        <w:widowControl w:val="0"/>
        <w:numPr>
          <w:ilvl w:val="0"/>
          <w:numId w:val="49"/>
        </w:numPr>
        <w:spacing w:line="276" w:lineRule="auto"/>
        <w:ind w:left="0" w:right="-140" w:firstLine="426"/>
        <w:jc w:val="both"/>
      </w:pPr>
      <w:r w:rsidRPr="00612A79">
        <w:t>ребёнок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 знакомые предметы и тому подобное);</w:t>
      </w:r>
    </w:p>
    <w:p w14:paraId="754F0AB4" w14:textId="4B3A78EC" w:rsidR="00F170CD" w:rsidRPr="00612A79" w:rsidRDefault="00F170CD" w:rsidP="00500CBE">
      <w:pPr>
        <w:pStyle w:val="a4"/>
        <w:widowControl w:val="0"/>
        <w:numPr>
          <w:ilvl w:val="0"/>
          <w:numId w:val="49"/>
        </w:numPr>
        <w:spacing w:line="276" w:lineRule="auto"/>
        <w:ind w:left="0" w:right="-140" w:firstLine="426"/>
        <w:jc w:val="both"/>
      </w:pPr>
      <w:r w:rsidRPr="00612A79">
        <w:t>ребёнок активно действует с игрушками, подражая действиям взрослых (катает машинку, кормит собачку, качает куклу и тому подобное).</w:t>
      </w:r>
    </w:p>
    <w:p w14:paraId="684DB922" w14:textId="77777777" w:rsidR="00F170CD" w:rsidRPr="00F170CD" w:rsidRDefault="00F170CD" w:rsidP="00616978">
      <w:pPr>
        <w:widowControl w:val="0"/>
        <w:spacing w:line="276" w:lineRule="auto"/>
        <w:ind w:right="-140" w:firstLine="426"/>
        <w:jc w:val="both"/>
        <w:rPr>
          <w:b/>
          <w:sz w:val="28"/>
          <w:szCs w:val="28"/>
        </w:rPr>
      </w:pPr>
    </w:p>
    <w:p w14:paraId="6FB19B04" w14:textId="166572AD" w:rsidR="0066322F" w:rsidRPr="008A208A" w:rsidRDefault="00F170CD" w:rsidP="008A208A">
      <w:pPr>
        <w:widowControl w:val="0"/>
        <w:spacing w:line="276" w:lineRule="auto"/>
        <w:ind w:right="-140" w:firstLine="426"/>
        <w:jc w:val="center"/>
        <w:rPr>
          <w:b/>
        </w:rPr>
      </w:pPr>
      <w:r w:rsidRPr="00612A79">
        <w:rPr>
          <w:b/>
        </w:rPr>
        <w:t xml:space="preserve">1.2.2. </w:t>
      </w:r>
      <w:r w:rsidR="0028199D" w:rsidRPr="00612A79">
        <w:rPr>
          <w:b/>
        </w:rPr>
        <w:t>Планируемые результаты в раннем возрасте</w:t>
      </w:r>
      <w:r w:rsidR="004E032B" w:rsidRPr="00612A79">
        <w:rPr>
          <w:b/>
        </w:rPr>
        <w:t xml:space="preserve"> (п.15.2. ФОП ДО)</w:t>
      </w:r>
    </w:p>
    <w:p w14:paraId="09CC58F1" w14:textId="56A76A9B" w:rsidR="008A2654" w:rsidRPr="00612A79" w:rsidRDefault="008A2654" w:rsidP="00616978">
      <w:pPr>
        <w:widowControl w:val="0"/>
        <w:spacing w:line="276" w:lineRule="auto"/>
        <w:ind w:right="-140" w:firstLine="426"/>
        <w:jc w:val="both"/>
        <w:rPr>
          <w:b/>
        </w:rPr>
      </w:pPr>
      <w:r w:rsidRPr="00612A79">
        <w:rPr>
          <w:b/>
        </w:rPr>
        <w:t xml:space="preserve">К трем годам: </w:t>
      </w:r>
    </w:p>
    <w:p w14:paraId="456BC472" w14:textId="60025CFE" w:rsidR="001A6FD2" w:rsidRPr="00612A79" w:rsidRDefault="008A2654" w:rsidP="00500CBE">
      <w:pPr>
        <w:pStyle w:val="a4"/>
        <w:widowControl w:val="0"/>
        <w:numPr>
          <w:ilvl w:val="0"/>
          <w:numId w:val="50"/>
        </w:numPr>
        <w:spacing w:line="276" w:lineRule="auto"/>
        <w:ind w:left="0" w:right="-140" w:firstLine="426"/>
        <w:jc w:val="both"/>
        <w:rPr>
          <w:color w:val="000000"/>
        </w:rPr>
      </w:pPr>
      <w:r w:rsidRPr="00612A79">
        <w:rPr>
          <w:b/>
        </w:rPr>
        <w:t xml:space="preserve">- </w:t>
      </w:r>
      <w:r w:rsidRPr="00612A79">
        <w:rPr>
          <w:color w:val="000000"/>
        </w:rPr>
        <w:t xml:space="preserve"> </w:t>
      </w:r>
      <w:r w:rsidR="001A6FD2" w:rsidRPr="00612A79">
        <w:rPr>
          <w:color w:val="000000"/>
        </w:rPr>
        <w:t>У</w:t>
      </w:r>
      <w:r w:rsidRPr="00612A79">
        <w:rPr>
          <w:color w:val="000000"/>
        </w:rPr>
        <w:t xml:space="preserve"> </w:t>
      </w:r>
      <w:r w:rsidR="001A6FD2" w:rsidRPr="00612A79">
        <w:rPr>
          <w:color w:val="000000"/>
        </w:rPr>
        <w:t>ребёнка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14:paraId="525C2473" w14:textId="77777777" w:rsidR="001A6FD2" w:rsidRPr="00612A79" w:rsidRDefault="001A6FD2" w:rsidP="00500CBE">
      <w:pPr>
        <w:pStyle w:val="a4"/>
        <w:widowControl w:val="0"/>
        <w:numPr>
          <w:ilvl w:val="0"/>
          <w:numId w:val="50"/>
        </w:numPr>
        <w:spacing w:line="276" w:lineRule="auto"/>
        <w:ind w:left="0" w:right="-140" w:firstLine="426"/>
        <w:jc w:val="both"/>
        <w:rPr>
          <w:color w:val="000000"/>
        </w:rPr>
      </w:pPr>
      <w:r w:rsidRPr="00612A79">
        <w:rPr>
          <w:color w:val="000000"/>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14:paraId="33EF4438" w14:textId="77777777" w:rsidR="001A6FD2" w:rsidRPr="00612A79" w:rsidRDefault="001A6FD2" w:rsidP="00500CBE">
      <w:pPr>
        <w:pStyle w:val="a4"/>
        <w:widowControl w:val="0"/>
        <w:numPr>
          <w:ilvl w:val="0"/>
          <w:numId w:val="50"/>
        </w:numPr>
        <w:spacing w:line="276" w:lineRule="auto"/>
        <w:ind w:left="0" w:right="-140" w:firstLine="426"/>
        <w:jc w:val="both"/>
        <w:rPr>
          <w:color w:val="000000"/>
        </w:rPr>
      </w:pPr>
      <w:r w:rsidRPr="00612A79">
        <w:rPr>
          <w:color w:val="000000"/>
        </w:rPr>
        <w:t>ребёнок стремится к общению со взрослыми, реагирует на их настроение; ребёнок проявляет интерес к сверстникам; наблюдает за их действиями и подражает им; играет рядом;</w:t>
      </w:r>
    </w:p>
    <w:p w14:paraId="7D18D628" w14:textId="77777777" w:rsidR="001A6FD2" w:rsidRPr="00612A79" w:rsidRDefault="001A6FD2" w:rsidP="00500CBE">
      <w:pPr>
        <w:pStyle w:val="a4"/>
        <w:widowControl w:val="0"/>
        <w:numPr>
          <w:ilvl w:val="0"/>
          <w:numId w:val="50"/>
        </w:numPr>
        <w:spacing w:line="276" w:lineRule="auto"/>
        <w:ind w:left="0" w:right="-140" w:firstLine="426"/>
        <w:jc w:val="both"/>
        <w:rPr>
          <w:color w:val="000000"/>
        </w:rPr>
      </w:pPr>
      <w:r w:rsidRPr="00612A79">
        <w:rPr>
          <w:color w:val="000000"/>
        </w:rPr>
        <w:t xml:space="preserve">ребёнок понимает и выполняет простые поручения взрослого; </w:t>
      </w:r>
    </w:p>
    <w:p w14:paraId="3CDCB71D" w14:textId="77777777" w:rsidR="001A6FD2" w:rsidRPr="00612A79" w:rsidRDefault="001A6FD2" w:rsidP="00500CBE">
      <w:pPr>
        <w:pStyle w:val="a4"/>
        <w:widowControl w:val="0"/>
        <w:numPr>
          <w:ilvl w:val="0"/>
          <w:numId w:val="50"/>
        </w:numPr>
        <w:spacing w:line="276" w:lineRule="auto"/>
        <w:ind w:left="0" w:right="-140" w:firstLine="426"/>
        <w:jc w:val="both"/>
        <w:rPr>
          <w:color w:val="000000"/>
        </w:rPr>
      </w:pPr>
      <w:r w:rsidRPr="00612A79">
        <w:rPr>
          <w:color w:val="000000"/>
        </w:rPr>
        <w:t>ребёнок стремится проявлять самостоятельность в бытовом и игровом поведении;</w:t>
      </w:r>
    </w:p>
    <w:p w14:paraId="7A69B3AA" w14:textId="77777777" w:rsidR="001A6FD2" w:rsidRPr="00612A79" w:rsidRDefault="001A6FD2" w:rsidP="00500CBE">
      <w:pPr>
        <w:pStyle w:val="a4"/>
        <w:widowControl w:val="0"/>
        <w:numPr>
          <w:ilvl w:val="0"/>
          <w:numId w:val="50"/>
        </w:numPr>
        <w:spacing w:line="276" w:lineRule="auto"/>
        <w:ind w:left="0" w:right="-140" w:firstLine="426"/>
        <w:jc w:val="both"/>
        <w:rPr>
          <w:color w:val="000000"/>
        </w:rPr>
      </w:pPr>
      <w:r w:rsidRPr="00612A79">
        <w:rPr>
          <w:color w:val="000000"/>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14:paraId="441E82AF" w14:textId="77777777" w:rsidR="001A6FD2" w:rsidRPr="00612A79" w:rsidRDefault="001A6FD2" w:rsidP="00500CBE">
      <w:pPr>
        <w:pStyle w:val="a4"/>
        <w:widowControl w:val="0"/>
        <w:numPr>
          <w:ilvl w:val="0"/>
          <w:numId w:val="50"/>
        </w:numPr>
        <w:spacing w:line="276" w:lineRule="auto"/>
        <w:ind w:left="0" w:right="-140" w:firstLine="426"/>
        <w:jc w:val="both"/>
        <w:rPr>
          <w:color w:val="000000"/>
        </w:rPr>
      </w:pPr>
      <w:r w:rsidRPr="00612A79">
        <w:rPr>
          <w:color w:val="000000"/>
        </w:rP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14:paraId="61884C36" w14:textId="77777777" w:rsidR="001A6FD2" w:rsidRPr="00612A79" w:rsidRDefault="001A6FD2" w:rsidP="00500CBE">
      <w:pPr>
        <w:pStyle w:val="a4"/>
        <w:widowControl w:val="0"/>
        <w:numPr>
          <w:ilvl w:val="0"/>
          <w:numId w:val="50"/>
        </w:numPr>
        <w:spacing w:line="276" w:lineRule="auto"/>
        <w:ind w:left="0" w:right="-140" w:firstLine="426"/>
        <w:jc w:val="both"/>
        <w:rPr>
          <w:color w:val="000000"/>
        </w:rPr>
      </w:pPr>
      <w:r w:rsidRPr="00612A79">
        <w:rPr>
          <w:color w:val="000000"/>
        </w:rPr>
        <w:t>ребёнок проявляет интерес к стихам, сказкам, повторяет отдельные слова и фразы за взрослым;</w:t>
      </w:r>
    </w:p>
    <w:p w14:paraId="44E0AF40" w14:textId="77777777" w:rsidR="001A6FD2" w:rsidRPr="00612A79" w:rsidRDefault="001A6FD2" w:rsidP="00500CBE">
      <w:pPr>
        <w:pStyle w:val="a4"/>
        <w:widowControl w:val="0"/>
        <w:numPr>
          <w:ilvl w:val="0"/>
          <w:numId w:val="50"/>
        </w:numPr>
        <w:spacing w:line="276" w:lineRule="auto"/>
        <w:ind w:left="0" w:right="-140" w:firstLine="426"/>
        <w:jc w:val="both"/>
        <w:rPr>
          <w:color w:val="000000"/>
        </w:rPr>
      </w:pPr>
      <w:r w:rsidRPr="00612A79">
        <w:rPr>
          <w:color w:val="000000"/>
        </w:rPr>
        <w:t>ребёнок рассматривает картинки, показывает и называет предметы, изображенные на них;</w:t>
      </w:r>
    </w:p>
    <w:p w14:paraId="7AAFF8D9" w14:textId="77777777" w:rsidR="001A6FD2" w:rsidRPr="00612A79" w:rsidRDefault="001A6FD2" w:rsidP="00500CBE">
      <w:pPr>
        <w:pStyle w:val="a4"/>
        <w:widowControl w:val="0"/>
        <w:numPr>
          <w:ilvl w:val="0"/>
          <w:numId w:val="50"/>
        </w:numPr>
        <w:spacing w:line="276" w:lineRule="auto"/>
        <w:ind w:left="0" w:right="-140" w:firstLine="426"/>
        <w:jc w:val="both"/>
        <w:rPr>
          <w:color w:val="000000"/>
        </w:rPr>
      </w:pPr>
      <w:r w:rsidRPr="00612A79">
        <w:rPr>
          <w:color w:val="000000"/>
        </w:rPr>
        <w:t>ребёнок различает и называет основные цвета, формы предметов, ориентируется в основных пространственных и временных отношениях; ребёнок осуществляет поисковые и обследовательские действия; 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14:paraId="4BEA8B6D" w14:textId="77777777" w:rsidR="001A6FD2" w:rsidRPr="00612A79" w:rsidRDefault="001A6FD2" w:rsidP="00500CBE">
      <w:pPr>
        <w:pStyle w:val="a4"/>
        <w:widowControl w:val="0"/>
        <w:numPr>
          <w:ilvl w:val="0"/>
          <w:numId w:val="50"/>
        </w:numPr>
        <w:spacing w:line="276" w:lineRule="auto"/>
        <w:ind w:left="0" w:right="-140" w:firstLine="426"/>
        <w:jc w:val="both"/>
        <w:rPr>
          <w:color w:val="000000"/>
        </w:rPr>
      </w:pPr>
      <w:r w:rsidRPr="00612A79">
        <w:rPr>
          <w:color w:val="000000"/>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14:paraId="7FF3B254" w14:textId="77777777" w:rsidR="001A6FD2" w:rsidRPr="00612A79" w:rsidRDefault="001A6FD2" w:rsidP="00500CBE">
      <w:pPr>
        <w:pStyle w:val="a4"/>
        <w:widowControl w:val="0"/>
        <w:numPr>
          <w:ilvl w:val="0"/>
          <w:numId w:val="50"/>
        </w:numPr>
        <w:spacing w:line="276" w:lineRule="auto"/>
        <w:ind w:left="0" w:right="-140" w:firstLine="426"/>
        <w:jc w:val="both"/>
        <w:rPr>
          <w:color w:val="000000"/>
        </w:rPr>
      </w:pPr>
      <w:r w:rsidRPr="00612A79">
        <w:rPr>
          <w:color w:val="000000"/>
        </w:rPr>
        <w:t>ребёнок с удовольствием слушает музыку, подпевает, выполняет простые танцевальные движения;</w:t>
      </w:r>
    </w:p>
    <w:p w14:paraId="430D49A2" w14:textId="77777777" w:rsidR="001A6FD2" w:rsidRPr="00612A79" w:rsidRDefault="001A6FD2" w:rsidP="00500CBE">
      <w:pPr>
        <w:pStyle w:val="a4"/>
        <w:widowControl w:val="0"/>
        <w:numPr>
          <w:ilvl w:val="0"/>
          <w:numId w:val="50"/>
        </w:numPr>
        <w:spacing w:line="276" w:lineRule="auto"/>
        <w:ind w:left="0" w:right="-140" w:firstLine="426"/>
        <w:jc w:val="both"/>
        <w:rPr>
          <w:color w:val="000000"/>
        </w:rPr>
      </w:pPr>
      <w:r w:rsidRPr="00612A79">
        <w:rPr>
          <w:color w:val="000000"/>
        </w:rPr>
        <w:t>ребёнок эмоционально откликается на красоту природы и произведения искусства;</w:t>
      </w:r>
    </w:p>
    <w:p w14:paraId="6FCEB546" w14:textId="77777777" w:rsidR="001A6FD2" w:rsidRPr="00612A79" w:rsidRDefault="001A6FD2" w:rsidP="00500CBE">
      <w:pPr>
        <w:pStyle w:val="a4"/>
        <w:widowControl w:val="0"/>
        <w:numPr>
          <w:ilvl w:val="0"/>
          <w:numId w:val="50"/>
        </w:numPr>
        <w:spacing w:line="276" w:lineRule="auto"/>
        <w:ind w:left="0" w:right="-140" w:firstLine="426"/>
        <w:jc w:val="both"/>
        <w:rPr>
          <w:color w:val="000000"/>
        </w:rPr>
      </w:pPr>
      <w:r w:rsidRPr="00612A79">
        <w:rPr>
          <w:color w:val="000000"/>
        </w:rPr>
        <w:lastRenderedPageBreak/>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14:paraId="680D2E12" w14:textId="77777777" w:rsidR="001A6FD2" w:rsidRPr="00612A79" w:rsidRDefault="001A6FD2" w:rsidP="00500CBE">
      <w:pPr>
        <w:pStyle w:val="a4"/>
        <w:widowControl w:val="0"/>
        <w:numPr>
          <w:ilvl w:val="0"/>
          <w:numId w:val="50"/>
        </w:numPr>
        <w:spacing w:line="276" w:lineRule="auto"/>
        <w:ind w:left="0" w:right="-140" w:firstLine="426"/>
        <w:jc w:val="both"/>
        <w:rPr>
          <w:color w:val="000000"/>
        </w:rPr>
      </w:pPr>
      <w:r w:rsidRPr="00612A79">
        <w:rPr>
          <w:color w:val="000000"/>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14:paraId="5CAD5B41" w14:textId="77777777" w:rsidR="001A6FD2" w:rsidRPr="00612A79" w:rsidRDefault="001A6FD2" w:rsidP="00500CBE">
      <w:pPr>
        <w:pStyle w:val="a4"/>
        <w:widowControl w:val="0"/>
        <w:numPr>
          <w:ilvl w:val="0"/>
          <w:numId w:val="50"/>
        </w:numPr>
        <w:spacing w:line="276" w:lineRule="auto"/>
        <w:ind w:left="0" w:right="-140" w:firstLine="426"/>
        <w:jc w:val="both"/>
        <w:rPr>
          <w:color w:val="000000"/>
        </w:rPr>
      </w:pPr>
      <w:r w:rsidRPr="00612A79">
        <w:rPr>
          <w:color w:val="000000"/>
        </w:rPr>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14:paraId="0192A9FA" w14:textId="77777777" w:rsidR="00EB5125" w:rsidRPr="00612A79" w:rsidRDefault="00EB5125" w:rsidP="00616978">
      <w:pPr>
        <w:shd w:val="clear" w:color="auto" w:fill="FFFFFF"/>
        <w:spacing w:line="276" w:lineRule="auto"/>
        <w:ind w:right="-140" w:firstLine="426"/>
        <w:jc w:val="both"/>
        <w:rPr>
          <w:b/>
          <w:color w:val="000000"/>
        </w:rPr>
      </w:pPr>
    </w:p>
    <w:p w14:paraId="0A5652D1" w14:textId="1FEB837D" w:rsidR="00DA46EE" w:rsidRPr="00C167D8" w:rsidRDefault="00F170CD" w:rsidP="00C167D8">
      <w:pPr>
        <w:shd w:val="clear" w:color="auto" w:fill="FFFFFF"/>
        <w:spacing w:line="276" w:lineRule="auto"/>
        <w:ind w:right="-140" w:firstLine="426"/>
        <w:jc w:val="center"/>
        <w:rPr>
          <w:b/>
          <w:color w:val="000000"/>
        </w:rPr>
      </w:pPr>
      <w:r w:rsidRPr="00612A79">
        <w:rPr>
          <w:b/>
          <w:color w:val="000000"/>
        </w:rPr>
        <w:t>1.2.3</w:t>
      </w:r>
      <w:r w:rsidR="00DA46EE" w:rsidRPr="00612A79">
        <w:rPr>
          <w:b/>
          <w:color w:val="000000"/>
        </w:rPr>
        <w:t>.  </w:t>
      </w:r>
      <w:r w:rsidR="006B6CB6" w:rsidRPr="00612A79">
        <w:rPr>
          <w:b/>
          <w:color w:val="000000"/>
        </w:rPr>
        <w:t>Планируемые результаты в дошкольном возрасте</w:t>
      </w:r>
    </w:p>
    <w:p w14:paraId="2CB3E0F0" w14:textId="7357269C" w:rsidR="00D8319E" w:rsidRPr="00612A79" w:rsidRDefault="00D8319E" w:rsidP="00B619A2">
      <w:pPr>
        <w:widowControl w:val="0"/>
        <w:tabs>
          <w:tab w:val="left" w:pos="1522"/>
        </w:tabs>
        <w:spacing w:line="276" w:lineRule="auto"/>
        <w:ind w:right="-140" w:firstLine="426"/>
        <w:jc w:val="both"/>
        <w:rPr>
          <w:b/>
          <w:bCs/>
          <w:color w:val="000000"/>
        </w:rPr>
      </w:pPr>
      <w:r w:rsidRPr="00612A79">
        <w:rPr>
          <w:b/>
          <w:bCs/>
          <w:color w:val="000000"/>
        </w:rPr>
        <w:t>К четырем годам</w:t>
      </w:r>
      <w:r w:rsidR="004E032B" w:rsidRPr="00612A79">
        <w:rPr>
          <w:b/>
          <w:bCs/>
          <w:color w:val="000000"/>
        </w:rPr>
        <w:t xml:space="preserve"> (п. 15.3.1. ФОП ДО)</w:t>
      </w:r>
      <w:r w:rsidRPr="00612A79">
        <w:rPr>
          <w:b/>
          <w:bCs/>
          <w:color w:val="000000"/>
        </w:rPr>
        <w:t>:</w:t>
      </w:r>
    </w:p>
    <w:p w14:paraId="0BC915D5" w14:textId="77777777" w:rsidR="00D8319E" w:rsidRPr="00612A79" w:rsidRDefault="00D8319E" w:rsidP="00500CBE">
      <w:pPr>
        <w:pStyle w:val="a4"/>
        <w:widowControl w:val="0"/>
        <w:numPr>
          <w:ilvl w:val="0"/>
          <w:numId w:val="51"/>
        </w:numPr>
        <w:spacing w:line="276" w:lineRule="auto"/>
        <w:ind w:left="0" w:right="-140" w:firstLine="426"/>
        <w:jc w:val="both"/>
        <w:rPr>
          <w:color w:val="000000"/>
        </w:rPr>
      </w:pPr>
      <w:r w:rsidRPr="00612A79">
        <w:rPr>
          <w:color w:val="000000"/>
        </w:rPr>
        <w:t>ребёнок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14:paraId="3C573A29" w14:textId="77777777" w:rsidR="00D8319E" w:rsidRPr="00612A79" w:rsidRDefault="00D8319E" w:rsidP="00500CBE">
      <w:pPr>
        <w:pStyle w:val="a4"/>
        <w:widowControl w:val="0"/>
        <w:numPr>
          <w:ilvl w:val="0"/>
          <w:numId w:val="51"/>
        </w:numPr>
        <w:spacing w:line="276" w:lineRule="auto"/>
        <w:ind w:left="0" w:right="-140" w:firstLine="426"/>
        <w:jc w:val="both"/>
        <w:rPr>
          <w:color w:val="000000"/>
        </w:rPr>
      </w:pPr>
      <w:r w:rsidRPr="00612A79">
        <w:rPr>
          <w:color w:val="000000"/>
        </w:rP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14:paraId="795F100E" w14:textId="77777777" w:rsidR="00D8319E" w:rsidRPr="00612A79" w:rsidRDefault="00D8319E" w:rsidP="00500CBE">
      <w:pPr>
        <w:pStyle w:val="a4"/>
        <w:widowControl w:val="0"/>
        <w:numPr>
          <w:ilvl w:val="0"/>
          <w:numId w:val="51"/>
        </w:numPr>
        <w:spacing w:line="276" w:lineRule="auto"/>
        <w:ind w:left="0" w:right="-140" w:firstLine="426"/>
        <w:jc w:val="both"/>
        <w:rPr>
          <w:color w:val="000000"/>
        </w:rPr>
      </w:pPr>
      <w:r w:rsidRPr="00612A79">
        <w:rPr>
          <w:color w:val="000000"/>
        </w:rP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14:paraId="4EF7EF22" w14:textId="77777777" w:rsidR="00D8319E" w:rsidRPr="00612A79" w:rsidRDefault="00D8319E" w:rsidP="00500CBE">
      <w:pPr>
        <w:pStyle w:val="a4"/>
        <w:widowControl w:val="0"/>
        <w:numPr>
          <w:ilvl w:val="0"/>
          <w:numId w:val="51"/>
        </w:numPr>
        <w:spacing w:line="276" w:lineRule="auto"/>
        <w:ind w:left="0" w:right="-140" w:firstLine="426"/>
        <w:jc w:val="both"/>
        <w:rPr>
          <w:color w:val="000000"/>
        </w:rPr>
      </w:pPr>
      <w:r w:rsidRPr="00612A79">
        <w:rPr>
          <w:color w:val="000000"/>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14:paraId="189DC38B" w14:textId="77777777" w:rsidR="00D8319E" w:rsidRPr="00612A79" w:rsidRDefault="00D8319E" w:rsidP="00500CBE">
      <w:pPr>
        <w:pStyle w:val="a4"/>
        <w:widowControl w:val="0"/>
        <w:numPr>
          <w:ilvl w:val="0"/>
          <w:numId w:val="51"/>
        </w:numPr>
        <w:spacing w:line="276" w:lineRule="auto"/>
        <w:ind w:left="0" w:right="-140" w:firstLine="426"/>
        <w:jc w:val="both"/>
        <w:rPr>
          <w:color w:val="000000"/>
        </w:rPr>
      </w:pPr>
      <w:r w:rsidRPr="00612A79">
        <w:rPr>
          <w:color w:val="000000"/>
        </w:rPr>
        <w:t>ребёнок проявляет доверие к миру, положительно оценивает себя, говорит о себе в первом лице;</w:t>
      </w:r>
    </w:p>
    <w:p w14:paraId="77637D51" w14:textId="77777777" w:rsidR="00D8319E" w:rsidRPr="00612A79" w:rsidRDefault="00D8319E" w:rsidP="00500CBE">
      <w:pPr>
        <w:pStyle w:val="a4"/>
        <w:widowControl w:val="0"/>
        <w:numPr>
          <w:ilvl w:val="0"/>
          <w:numId w:val="51"/>
        </w:numPr>
        <w:spacing w:line="276" w:lineRule="auto"/>
        <w:ind w:left="0" w:right="-140" w:firstLine="426"/>
        <w:jc w:val="both"/>
        <w:rPr>
          <w:color w:val="000000"/>
        </w:rPr>
      </w:pPr>
      <w:r w:rsidRPr="00612A79">
        <w:rPr>
          <w:color w:val="000000"/>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14:paraId="3ECB73C1" w14:textId="77777777" w:rsidR="00D8319E" w:rsidRPr="00612A79" w:rsidRDefault="00D8319E" w:rsidP="00500CBE">
      <w:pPr>
        <w:pStyle w:val="a4"/>
        <w:widowControl w:val="0"/>
        <w:numPr>
          <w:ilvl w:val="0"/>
          <w:numId w:val="51"/>
        </w:numPr>
        <w:spacing w:line="276" w:lineRule="auto"/>
        <w:ind w:left="0" w:right="-140" w:firstLine="426"/>
        <w:jc w:val="both"/>
        <w:rPr>
          <w:color w:val="000000"/>
        </w:rPr>
      </w:pPr>
      <w:r w:rsidRPr="00612A79">
        <w:rPr>
          <w:color w:val="000000"/>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14:paraId="1E24792C" w14:textId="77777777" w:rsidR="00D8319E" w:rsidRPr="00612A79" w:rsidRDefault="00D8319E" w:rsidP="00500CBE">
      <w:pPr>
        <w:pStyle w:val="a4"/>
        <w:widowControl w:val="0"/>
        <w:numPr>
          <w:ilvl w:val="0"/>
          <w:numId w:val="51"/>
        </w:numPr>
        <w:spacing w:line="276" w:lineRule="auto"/>
        <w:ind w:left="0" w:right="-140" w:firstLine="426"/>
        <w:jc w:val="both"/>
        <w:rPr>
          <w:color w:val="000000"/>
        </w:rPr>
      </w:pPr>
      <w:r w:rsidRPr="00612A79">
        <w:rPr>
          <w:color w:val="000000"/>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14:paraId="78496074" w14:textId="77777777" w:rsidR="00D8319E" w:rsidRPr="00612A79" w:rsidRDefault="00D8319E" w:rsidP="00500CBE">
      <w:pPr>
        <w:pStyle w:val="a4"/>
        <w:widowControl w:val="0"/>
        <w:numPr>
          <w:ilvl w:val="0"/>
          <w:numId w:val="51"/>
        </w:numPr>
        <w:spacing w:line="276" w:lineRule="auto"/>
        <w:ind w:left="0" w:right="-140" w:firstLine="426"/>
        <w:jc w:val="both"/>
        <w:rPr>
          <w:color w:val="000000"/>
        </w:rPr>
      </w:pPr>
      <w:r w:rsidRPr="00612A79">
        <w:rPr>
          <w:color w:val="000000"/>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14:paraId="32062951" w14:textId="77777777" w:rsidR="00D8319E" w:rsidRPr="00612A79" w:rsidRDefault="00D8319E" w:rsidP="00500CBE">
      <w:pPr>
        <w:pStyle w:val="a4"/>
        <w:widowControl w:val="0"/>
        <w:numPr>
          <w:ilvl w:val="0"/>
          <w:numId w:val="51"/>
        </w:numPr>
        <w:spacing w:line="276" w:lineRule="auto"/>
        <w:ind w:left="0" w:right="-140" w:firstLine="426"/>
        <w:jc w:val="both"/>
        <w:rPr>
          <w:color w:val="000000"/>
        </w:rPr>
      </w:pPr>
      <w:r w:rsidRPr="00612A79">
        <w:rPr>
          <w:color w:val="000000"/>
        </w:rP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14:paraId="316BE6E9" w14:textId="77777777" w:rsidR="00D8319E" w:rsidRPr="00612A79" w:rsidRDefault="00D8319E" w:rsidP="00500CBE">
      <w:pPr>
        <w:pStyle w:val="a4"/>
        <w:widowControl w:val="0"/>
        <w:numPr>
          <w:ilvl w:val="0"/>
          <w:numId w:val="51"/>
        </w:numPr>
        <w:spacing w:line="276" w:lineRule="auto"/>
        <w:ind w:left="0" w:right="-140" w:firstLine="426"/>
        <w:jc w:val="both"/>
        <w:rPr>
          <w:color w:val="000000"/>
        </w:rPr>
      </w:pPr>
      <w:r w:rsidRPr="00612A79">
        <w:rPr>
          <w:color w:val="000000"/>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w:t>
      </w:r>
      <w:r w:rsidRPr="00612A79">
        <w:rPr>
          <w:color w:val="000000"/>
        </w:rPr>
        <w:lastRenderedPageBreak/>
        <w:t>ния;</w:t>
      </w:r>
    </w:p>
    <w:p w14:paraId="1386545C" w14:textId="77777777" w:rsidR="00D8319E" w:rsidRPr="00612A79" w:rsidRDefault="00D8319E" w:rsidP="00500CBE">
      <w:pPr>
        <w:pStyle w:val="a4"/>
        <w:widowControl w:val="0"/>
        <w:numPr>
          <w:ilvl w:val="0"/>
          <w:numId w:val="51"/>
        </w:numPr>
        <w:spacing w:line="276" w:lineRule="auto"/>
        <w:ind w:left="0" w:right="-140" w:firstLine="426"/>
        <w:jc w:val="both"/>
        <w:rPr>
          <w:color w:val="000000"/>
        </w:rPr>
      </w:pPr>
      <w:r w:rsidRPr="00612A79">
        <w:rPr>
          <w:color w:val="000000"/>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14:paraId="235F0D7D" w14:textId="77777777" w:rsidR="00D8319E" w:rsidRPr="00612A79" w:rsidRDefault="00D8319E" w:rsidP="00500CBE">
      <w:pPr>
        <w:pStyle w:val="a4"/>
        <w:widowControl w:val="0"/>
        <w:numPr>
          <w:ilvl w:val="0"/>
          <w:numId w:val="51"/>
        </w:numPr>
        <w:spacing w:line="276" w:lineRule="auto"/>
        <w:ind w:left="0" w:right="-140" w:firstLine="426"/>
        <w:jc w:val="both"/>
        <w:rPr>
          <w:color w:val="000000"/>
        </w:rPr>
      </w:pPr>
      <w:r w:rsidRPr="00612A79">
        <w:rPr>
          <w:color w:val="000000"/>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14:paraId="10953381" w14:textId="77777777" w:rsidR="00D8319E" w:rsidRPr="00612A79" w:rsidRDefault="00D8319E" w:rsidP="00500CBE">
      <w:pPr>
        <w:pStyle w:val="a4"/>
        <w:widowControl w:val="0"/>
        <w:numPr>
          <w:ilvl w:val="0"/>
          <w:numId w:val="51"/>
        </w:numPr>
        <w:spacing w:line="276" w:lineRule="auto"/>
        <w:ind w:left="0" w:right="-140" w:firstLine="426"/>
        <w:jc w:val="both"/>
        <w:rPr>
          <w:color w:val="000000"/>
        </w:rPr>
      </w:pPr>
      <w:r w:rsidRPr="00612A79">
        <w:rPr>
          <w:color w:val="000000"/>
        </w:rPr>
        <w:t>ребёнок совместно со взрослым пересказывает знакомые сказки, короткие стихи;</w:t>
      </w:r>
    </w:p>
    <w:p w14:paraId="46E58D17" w14:textId="77777777" w:rsidR="00D8319E" w:rsidRPr="00612A79" w:rsidRDefault="00D8319E" w:rsidP="00500CBE">
      <w:pPr>
        <w:pStyle w:val="a4"/>
        <w:widowControl w:val="0"/>
        <w:numPr>
          <w:ilvl w:val="0"/>
          <w:numId w:val="51"/>
        </w:numPr>
        <w:spacing w:line="276" w:lineRule="auto"/>
        <w:ind w:left="0" w:right="-140" w:firstLine="426"/>
        <w:jc w:val="both"/>
        <w:rPr>
          <w:color w:val="000000"/>
        </w:rPr>
      </w:pPr>
      <w:r w:rsidRPr="00612A79">
        <w:rPr>
          <w:color w:val="000000"/>
        </w:rPr>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14:paraId="6F629228" w14:textId="77777777" w:rsidR="00D8319E" w:rsidRPr="00612A79" w:rsidRDefault="00D8319E" w:rsidP="00500CBE">
      <w:pPr>
        <w:pStyle w:val="a4"/>
        <w:widowControl w:val="0"/>
        <w:numPr>
          <w:ilvl w:val="0"/>
          <w:numId w:val="51"/>
        </w:numPr>
        <w:spacing w:line="276" w:lineRule="auto"/>
        <w:ind w:left="0" w:right="-140" w:firstLine="426"/>
        <w:jc w:val="both"/>
        <w:rPr>
          <w:color w:val="000000"/>
        </w:rPr>
      </w:pPr>
      <w:r w:rsidRPr="00612A79">
        <w:rPr>
          <w:color w:val="000000"/>
        </w:rP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14:paraId="338DEA77" w14:textId="77777777" w:rsidR="00D8319E" w:rsidRPr="00612A79" w:rsidRDefault="00D8319E" w:rsidP="00500CBE">
      <w:pPr>
        <w:pStyle w:val="a4"/>
        <w:widowControl w:val="0"/>
        <w:numPr>
          <w:ilvl w:val="0"/>
          <w:numId w:val="51"/>
        </w:numPr>
        <w:spacing w:line="276" w:lineRule="auto"/>
        <w:ind w:left="0" w:right="-140" w:firstLine="426"/>
        <w:jc w:val="both"/>
        <w:rPr>
          <w:color w:val="000000"/>
        </w:rPr>
      </w:pPr>
      <w:r w:rsidRPr="00612A79">
        <w:rPr>
          <w:color w:val="000000"/>
        </w:rPr>
        <w:t>ребёнок знает об объектах ближайшего окружения: о родном населенном пункте, его названии, достопримечательностях и традициях;</w:t>
      </w:r>
    </w:p>
    <w:p w14:paraId="66689A4A" w14:textId="77777777" w:rsidR="00D8319E" w:rsidRPr="00612A79" w:rsidRDefault="00D8319E" w:rsidP="00500CBE">
      <w:pPr>
        <w:pStyle w:val="a4"/>
        <w:widowControl w:val="0"/>
        <w:numPr>
          <w:ilvl w:val="0"/>
          <w:numId w:val="51"/>
        </w:numPr>
        <w:spacing w:line="276" w:lineRule="auto"/>
        <w:ind w:left="0" w:right="-140" w:firstLine="426"/>
        <w:jc w:val="both"/>
        <w:rPr>
          <w:color w:val="000000"/>
        </w:rPr>
      </w:pPr>
      <w:r w:rsidRPr="00612A79">
        <w:rPr>
          <w:color w:val="000000"/>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14:paraId="55F3F886" w14:textId="77777777" w:rsidR="00D8319E" w:rsidRPr="00612A79" w:rsidRDefault="00D8319E" w:rsidP="00500CBE">
      <w:pPr>
        <w:pStyle w:val="a4"/>
        <w:widowControl w:val="0"/>
        <w:numPr>
          <w:ilvl w:val="0"/>
          <w:numId w:val="51"/>
        </w:numPr>
        <w:spacing w:line="276" w:lineRule="auto"/>
        <w:ind w:left="0" w:right="-140" w:firstLine="426"/>
        <w:jc w:val="both"/>
        <w:rPr>
          <w:color w:val="000000"/>
        </w:rPr>
      </w:pPr>
      <w:r w:rsidRPr="00612A79">
        <w:rPr>
          <w:color w:val="000000"/>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14:paraId="0B921F40" w14:textId="77777777" w:rsidR="00D8319E" w:rsidRPr="00612A79" w:rsidRDefault="00D8319E" w:rsidP="00500CBE">
      <w:pPr>
        <w:pStyle w:val="a4"/>
        <w:widowControl w:val="0"/>
        <w:numPr>
          <w:ilvl w:val="0"/>
          <w:numId w:val="51"/>
        </w:numPr>
        <w:spacing w:line="276" w:lineRule="auto"/>
        <w:ind w:left="0" w:right="-140" w:firstLine="426"/>
        <w:jc w:val="both"/>
        <w:rPr>
          <w:color w:val="000000"/>
        </w:rPr>
      </w:pPr>
      <w:r w:rsidRPr="00612A79">
        <w:rPr>
          <w:color w:val="000000"/>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14:paraId="7FC5834F" w14:textId="77777777" w:rsidR="00D8319E" w:rsidRPr="00612A79" w:rsidRDefault="00D8319E" w:rsidP="00500CBE">
      <w:pPr>
        <w:pStyle w:val="a4"/>
        <w:widowControl w:val="0"/>
        <w:numPr>
          <w:ilvl w:val="0"/>
          <w:numId w:val="51"/>
        </w:numPr>
        <w:spacing w:line="276" w:lineRule="auto"/>
        <w:ind w:left="0" w:right="-140" w:firstLine="426"/>
        <w:jc w:val="both"/>
        <w:rPr>
          <w:color w:val="000000"/>
        </w:rPr>
      </w:pPr>
      <w:r w:rsidRPr="00612A79">
        <w:rPr>
          <w:color w:val="000000"/>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14:paraId="011DA731" w14:textId="1771BE39" w:rsidR="001A3F18" w:rsidRPr="00C167D8" w:rsidRDefault="00D8319E" w:rsidP="00500CBE">
      <w:pPr>
        <w:pStyle w:val="a4"/>
        <w:widowControl w:val="0"/>
        <w:numPr>
          <w:ilvl w:val="0"/>
          <w:numId w:val="51"/>
        </w:numPr>
        <w:tabs>
          <w:tab w:val="left" w:pos="1526"/>
        </w:tabs>
        <w:spacing w:before="360" w:line="276" w:lineRule="auto"/>
        <w:ind w:left="0" w:right="-140" w:firstLine="426"/>
        <w:jc w:val="both"/>
        <w:rPr>
          <w:b/>
          <w:bCs/>
          <w:color w:val="000000"/>
        </w:rPr>
      </w:pPr>
      <w:r w:rsidRPr="00612A79">
        <w:rPr>
          <w:color w:val="000000"/>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14:paraId="69A3A3EB" w14:textId="4E24DB39" w:rsidR="001A3F18" w:rsidRPr="00612A79" w:rsidRDefault="001A3F18" w:rsidP="00B619A2">
      <w:pPr>
        <w:pStyle w:val="a4"/>
        <w:widowControl w:val="0"/>
        <w:tabs>
          <w:tab w:val="left" w:pos="1526"/>
        </w:tabs>
        <w:spacing w:before="360" w:line="276" w:lineRule="auto"/>
        <w:ind w:left="0" w:right="-140" w:firstLine="426"/>
        <w:jc w:val="both"/>
        <w:rPr>
          <w:b/>
          <w:bCs/>
          <w:color w:val="000000"/>
        </w:rPr>
      </w:pPr>
      <w:r w:rsidRPr="00612A79">
        <w:rPr>
          <w:b/>
          <w:bCs/>
          <w:color w:val="000000"/>
        </w:rPr>
        <w:t>К пяти годам:</w:t>
      </w:r>
      <w:r w:rsidR="004E032B" w:rsidRPr="00612A79">
        <w:rPr>
          <w:b/>
          <w:bCs/>
          <w:color w:val="000000"/>
        </w:rPr>
        <w:t xml:space="preserve"> (п. </w:t>
      </w:r>
      <w:r w:rsidR="005041FA" w:rsidRPr="00612A79">
        <w:rPr>
          <w:b/>
          <w:bCs/>
          <w:color w:val="000000"/>
        </w:rPr>
        <w:t>15.3.2</w:t>
      </w:r>
      <w:r w:rsidR="004E032B" w:rsidRPr="00612A79">
        <w:rPr>
          <w:b/>
          <w:bCs/>
          <w:color w:val="000000"/>
        </w:rPr>
        <w:t>. ФОП ДО)</w:t>
      </w:r>
    </w:p>
    <w:p w14:paraId="45D45327" w14:textId="77777777" w:rsidR="001A3F18" w:rsidRPr="00612A79" w:rsidRDefault="001A3F18" w:rsidP="00500CBE">
      <w:pPr>
        <w:pStyle w:val="a4"/>
        <w:widowControl w:val="0"/>
        <w:numPr>
          <w:ilvl w:val="0"/>
          <w:numId w:val="52"/>
        </w:numPr>
        <w:spacing w:line="276" w:lineRule="auto"/>
        <w:ind w:left="0" w:right="-140" w:firstLine="426"/>
        <w:jc w:val="both"/>
        <w:rPr>
          <w:color w:val="000000"/>
        </w:rPr>
      </w:pPr>
      <w:r w:rsidRPr="00612A79">
        <w:rPr>
          <w:color w:val="000000"/>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14:paraId="7D86C9DE" w14:textId="77777777" w:rsidR="001A3F18" w:rsidRPr="00612A79" w:rsidRDefault="001A3F18" w:rsidP="00500CBE">
      <w:pPr>
        <w:pStyle w:val="a4"/>
        <w:widowControl w:val="0"/>
        <w:numPr>
          <w:ilvl w:val="0"/>
          <w:numId w:val="52"/>
        </w:numPr>
        <w:spacing w:line="276" w:lineRule="auto"/>
        <w:ind w:left="0" w:right="-140" w:firstLine="426"/>
        <w:jc w:val="both"/>
        <w:rPr>
          <w:color w:val="000000"/>
        </w:rPr>
      </w:pPr>
      <w:r w:rsidRPr="00612A79">
        <w:rPr>
          <w:color w:val="000000"/>
        </w:rPr>
        <w:t xml:space="preserve">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w:t>
      </w:r>
      <w:r w:rsidRPr="00612A79">
        <w:rPr>
          <w:color w:val="000000"/>
        </w:rPr>
        <w:lastRenderedPageBreak/>
        <w:t>играет в подвижные игры, ориентируется в пространстве, переносит освоенные движения в самостоятельную деятельность;</w:t>
      </w:r>
    </w:p>
    <w:p w14:paraId="36FB4D86" w14:textId="77777777" w:rsidR="001A3F18" w:rsidRPr="00612A79" w:rsidRDefault="001A3F18" w:rsidP="00500CBE">
      <w:pPr>
        <w:pStyle w:val="a4"/>
        <w:widowControl w:val="0"/>
        <w:numPr>
          <w:ilvl w:val="0"/>
          <w:numId w:val="52"/>
        </w:numPr>
        <w:spacing w:line="276" w:lineRule="auto"/>
        <w:ind w:left="0" w:right="-140" w:firstLine="426"/>
        <w:jc w:val="both"/>
        <w:rPr>
          <w:color w:val="000000"/>
        </w:rPr>
      </w:pPr>
      <w:r w:rsidRPr="00612A79">
        <w:rPr>
          <w:color w:val="000000"/>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14:paraId="61D9DB87" w14:textId="77777777" w:rsidR="001A3F18" w:rsidRPr="00612A79" w:rsidRDefault="001A3F18" w:rsidP="00500CBE">
      <w:pPr>
        <w:pStyle w:val="a4"/>
        <w:widowControl w:val="0"/>
        <w:numPr>
          <w:ilvl w:val="0"/>
          <w:numId w:val="52"/>
        </w:numPr>
        <w:spacing w:line="276" w:lineRule="auto"/>
        <w:ind w:left="0" w:right="-140" w:firstLine="426"/>
        <w:jc w:val="both"/>
        <w:rPr>
          <w:color w:val="000000"/>
        </w:rPr>
      </w:pPr>
      <w:r w:rsidRPr="00612A79">
        <w:rPr>
          <w:color w:val="000000"/>
        </w:rPr>
        <w:t>ребёнок стремится к самостоятельному осуществлению процессов личной гигиены, их правильной организации;</w:t>
      </w:r>
    </w:p>
    <w:p w14:paraId="7DC7BFAD" w14:textId="77777777" w:rsidR="001A3F18" w:rsidRPr="00612A79" w:rsidRDefault="001A3F18" w:rsidP="00500CBE">
      <w:pPr>
        <w:pStyle w:val="a4"/>
        <w:widowControl w:val="0"/>
        <w:numPr>
          <w:ilvl w:val="0"/>
          <w:numId w:val="52"/>
        </w:numPr>
        <w:spacing w:line="276" w:lineRule="auto"/>
        <w:ind w:left="0" w:right="-140" w:firstLine="426"/>
        <w:jc w:val="both"/>
        <w:rPr>
          <w:color w:val="000000"/>
        </w:rPr>
      </w:pPr>
      <w:r w:rsidRPr="00612A79">
        <w:rPr>
          <w:color w:val="000000"/>
        </w:rPr>
        <w:t>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14:paraId="731156CA" w14:textId="77777777" w:rsidR="001A3F18" w:rsidRPr="00612A79" w:rsidRDefault="001A3F18" w:rsidP="00500CBE">
      <w:pPr>
        <w:pStyle w:val="a4"/>
        <w:widowControl w:val="0"/>
        <w:numPr>
          <w:ilvl w:val="0"/>
          <w:numId w:val="52"/>
        </w:numPr>
        <w:spacing w:line="276" w:lineRule="auto"/>
        <w:ind w:left="0" w:right="-140" w:firstLine="426"/>
        <w:jc w:val="both"/>
        <w:rPr>
          <w:color w:val="000000"/>
        </w:rPr>
      </w:pPr>
      <w:r w:rsidRPr="00612A79">
        <w:rPr>
          <w:color w:val="000000"/>
        </w:rPr>
        <w:t>ребёнок без напоминания взрослого здоровается и прощается, говорит «спасибо» и «пожалуйста»;</w:t>
      </w:r>
    </w:p>
    <w:p w14:paraId="7B3B88D4" w14:textId="77777777" w:rsidR="001A3F18" w:rsidRPr="00612A79" w:rsidRDefault="001A3F18" w:rsidP="00500CBE">
      <w:pPr>
        <w:pStyle w:val="a4"/>
        <w:widowControl w:val="0"/>
        <w:numPr>
          <w:ilvl w:val="0"/>
          <w:numId w:val="52"/>
        </w:numPr>
        <w:spacing w:line="276" w:lineRule="auto"/>
        <w:ind w:left="0" w:right="-140" w:firstLine="426"/>
        <w:jc w:val="both"/>
        <w:rPr>
          <w:color w:val="000000"/>
        </w:rPr>
      </w:pPr>
      <w:r w:rsidRPr="00612A79">
        <w:rPr>
          <w:color w:val="000000"/>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14:paraId="35FD1A30" w14:textId="77777777" w:rsidR="001A3F18" w:rsidRPr="00612A79" w:rsidRDefault="001A3F18" w:rsidP="00500CBE">
      <w:pPr>
        <w:pStyle w:val="a4"/>
        <w:widowControl w:val="0"/>
        <w:numPr>
          <w:ilvl w:val="0"/>
          <w:numId w:val="52"/>
        </w:numPr>
        <w:spacing w:line="276" w:lineRule="auto"/>
        <w:ind w:left="0" w:right="-140" w:firstLine="426"/>
        <w:jc w:val="both"/>
        <w:rPr>
          <w:color w:val="000000"/>
        </w:rPr>
      </w:pPr>
      <w:r w:rsidRPr="00612A79">
        <w:rPr>
          <w:color w:val="000000"/>
        </w:rPr>
        <w:t>ребёнок познает правила безопасного поведения и стремится их выполнять в повседневной жизни;</w:t>
      </w:r>
    </w:p>
    <w:p w14:paraId="49E26FF0" w14:textId="77777777" w:rsidR="001A3F18" w:rsidRPr="00612A79" w:rsidRDefault="001A3F18" w:rsidP="00500CBE">
      <w:pPr>
        <w:pStyle w:val="a4"/>
        <w:widowControl w:val="0"/>
        <w:numPr>
          <w:ilvl w:val="0"/>
          <w:numId w:val="52"/>
        </w:numPr>
        <w:spacing w:line="276" w:lineRule="auto"/>
        <w:ind w:left="0" w:right="-140" w:firstLine="426"/>
        <w:jc w:val="both"/>
        <w:rPr>
          <w:color w:val="000000"/>
        </w:rPr>
      </w:pPr>
      <w:r w:rsidRPr="00612A79">
        <w:rPr>
          <w:color w:val="000000"/>
        </w:rPr>
        <w:t>ребёнок самостоятелен в самообслуживании;</w:t>
      </w:r>
    </w:p>
    <w:p w14:paraId="0EED357D" w14:textId="77777777" w:rsidR="001A3F18" w:rsidRPr="00612A79" w:rsidRDefault="001A3F18" w:rsidP="00500CBE">
      <w:pPr>
        <w:pStyle w:val="a4"/>
        <w:widowControl w:val="0"/>
        <w:numPr>
          <w:ilvl w:val="0"/>
          <w:numId w:val="52"/>
        </w:numPr>
        <w:spacing w:line="276" w:lineRule="auto"/>
        <w:ind w:left="0" w:right="-140" w:firstLine="426"/>
        <w:jc w:val="both"/>
        <w:rPr>
          <w:color w:val="000000"/>
        </w:rPr>
      </w:pPr>
      <w:r w:rsidRPr="00612A79">
        <w:rPr>
          <w:color w:val="000000"/>
        </w:rPr>
        <w:t>ребёнок проявляет познавательный интерес к труду взрослых, профессиям, технике; отражает эти представления в играх;</w:t>
      </w:r>
    </w:p>
    <w:p w14:paraId="3D29B415" w14:textId="77777777" w:rsidR="001A3F18" w:rsidRPr="00612A79" w:rsidRDefault="001A3F18" w:rsidP="00500CBE">
      <w:pPr>
        <w:pStyle w:val="a4"/>
        <w:widowControl w:val="0"/>
        <w:numPr>
          <w:ilvl w:val="0"/>
          <w:numId w:val="52"/>
        </w:numPr>
        <w:spacing w:line="276" w:lineRule="auto"/>
        <w:ind w:left="0" w:right="-140" w:firstLine="426"/>
        <w:jc w:val="both"/>
        <w:rPr>
          <w:color w:val="000000"/>
        </w:rPr>
      </w:pPr>
      <w:r w:rsidRPr="00612A79">
        <w:rPr>
          <w:color w:val="000000"/>
        </w:rPr>
        <w:t>ребёнок стремится к выполнению трудовых обязанностей, охотно включается в совместный труд со взрослыми или сверстниками;</w:t>
      </w:r>
    </w:p>
    <w:p w14:paraId="03EE61E6" w14:textId="77777777" w:rsidR="001A3F18" w:rsidRPr="00612A79" w:rsidRDefault="001A3F18" w:rsidP="00500CBE">
      <w:pPr>
        <w:pStyle w:val="a4"/>
        <w:widowControl w:val="0"/>
        <w:numPr>
          <w:ilvl w:val="0"/>
          <w:numId w:val="52"/>
        </w:numPr>
        <w:spacing w:line="276" w:lineRule="auto"/>
        <w:ind w:left="0" w:right="-140" w:firstLine="426"/>
        <w:jc w:val="both"/>
        <w:rPr>
          <w:color w:val="000000"/>
        </w:rPr>
      </w:pPr>
      <w:r w:rsidRPr="00612A79">
        <w:rPr>
          <w:color w:val="000000"/>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14:paraId="6B2E66FB" w14:textId="77777777" w:rsidR="001A3F18" w:rsidRPr="00612A79" w:rsidRDefault="001A3F18" w:rsidP="00500CBE">
      <w:pPr>
        <w:pStyle w:val="a4"/>
        <w:widowControl w:val="0"/>
        <w:numPr>
          <w:ilvl w:val="0"/>
          <w:numId w:val="52"/>
        </w:numPr>
        <w:spacing w:line="276" w:lineRule="auto"/>
        <w:ind w:left="0" w:right="-140" w:firstLine="426"/>
        <w:jc w:val="both"/>
        <w:rPr>
          <w:color w:val="000000"/>
        </w:rPr>
      </w:pPr>
      <w:r w:rsidRPr="00612A79">
        <w:rPr>
          <w:color w:val="000000"/>
        </w:rPr>
        <w:t>ребёнок большинство звуков произносит правильно, пользуется средствами эмоциональной и речевой выразительности;</w:t>
      </w:r>
    </w:p>
    <w:p w14:paraId="6E318E63" w14:textId="77777777" w:rsidR="001A3F18" w:rsidRPr="00612A79" w:rsidRDefault="001A3F18" w:rsidP="00500CBE">
      <w:pPr>
        <w:pStyle w:val="a4"/>
        <w:widowControl w:val="0"/>
        <w:numPr>
          <w:ilvl w:val="0"/>
          <w:numId w:val="52"/>
        </w:numPr>
        <w:spacing w:line="276" w:lineRule="auto"/>
        <w:ind w:left="0" w:right="-140" w:firstLine="426"/>
        <w:jc w:val="both"/>
        <w:rPr>
          <w:color w:val="000000"/>
        </w:rPr>
      </w:pPr>
      <w:r w:rsidRPr="00612A79">
        <w:rPr>
          <w:color w:val="000000"/>
        </w:rPr>
        <w:t>ребёнок самостоятельно пересказывает знакомые сказки, с небольшой помощью взрослого составляет описательные рассказы и загадки;</w:t>
      </w:r>
    </w:p>
    <w:p w14:paraId="7E3058AF" w14:textId="77777777" w:rsidR="001A3F18" w:rsidRPr="00612A79" w:rsidRDefault="001A3F18" w:rsidP="00500CBE">
      <w:pPr>
        <w:pStyle w:val="a4"/>
        <w:widowControl w:val="0"/>
        <w:numPr>
          <w:ilvl w:val="0"/>
          <w:numId w:val="52"/>
        </w:numPr>
        <w:spacing w:line="276" w:lineRule="auto"/>
        <w:ind w:left="0" w:right="-140" w:firstLine="426"/>
        <w:jc w:val="both"/>
        <w:rPr>
          <w:color w:val="000000"/>
        </w:rPr>
      </w:pPr>
      <w:r w:rsidRPr="00612A79">
        <w:rPr>
          <w:color w:val="000000"/>
        </w:rPr>
        <w:t>ребёнок проявляет словотворчество, интерес к языку, с интересом слушает литературные тексты, воспроизводит текст;</w:t>
      </w:r>
    </w:p>
    <w:p w14:paraId="1FC720FF" w14:textId="77777777" w:rsidR="001A3F18" w:rsidRPr="00612A79" w:rsidRDefault="001A3F18" w:rsidP="00500CBE">
      <w:pPr>
        <w:pStyle w:val="a4"/>
        <w:widowControl w:val="0"/>
        <w:numPr>
          <w:ilvl w:val="0"/>
          <w:numId w:val="52"/>
        </w:numPr>
        <w:spacing w:line="276" w:lineRule="auto"/>
        <w:ind w:left="0" w:right="-140" w:firstLine="426"/>
        <w:jc w:val="both"/>
        <w:rPr>
          <w:color w:val="000000"/>
        </w:rPr>
      </w:pPr>
      <w:r w:rsidRPr="00612A79">
        <w:rPr>
          <w:color w:val="000000"/>
        </w:rPr>
        <w:t>ребёнок способен рассказать о предмете, его назначении и особенностях, о том, как он был создан;</w:t>
      </w:r>
    </w:p>
    <w:p w14:paraId="35498E02" w14:textId="77777777" w:rsidR="001A3F18" w:rsidRPr="00612A79" w:rsidRDefault="001A3F18" w:rsidP="00500CBE">
      <w:pPr>
        <w:pStyle w:val="a4"/>
        <w:widowControl w:val="0"/>
        <w:numPr>
          <w:ilvl w:val="0"/>
          <w:numId w:val="52"/>
        </w:numPr>
        <w:spacing w:line="276" w:lineRule="auto"/>
        <w:ind w:left="0" w:right="-140" w:firstLine="426"/>
        <w:jc w:val="both"/>
        <w:rPr>
          <w:color w:val="000000"/>
        </w:rPr>
      </w:pPr>
      <w:r w:rsidRPr="00612A79">
        <w:rPr>
          <w:color w:val="000000"/>
        </w:rPr>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14:paraId="61D9C57B" w14:textId="77777777" w:rsidR="001A3F18" w:rsidRPr="00612A79" w:rsidRDefault="001A3F18" w:rsidP="00500CBE">
      <w:pPr>
        <w:pStyle w:val="a4"/>
        <w:widowControl w:val="0"/>
        <w:numPr>
          <w:ilvl w:val="0"/>
          <w:numId w:val="52"/>
        </w:numPr>
        <w:spacing w:line="276" w:lineRule="auto"/>
        <w:ind w:left="0" w:right="-140" w:firstLine="426"/>
        <w:jc w:val="both"/>
        <w:rPr>
          <w:color w:val="000000"/>
        </w:rPr>
      </w:pPr>
      <w:r w:rsidRPr="00612A79">
        <w:rPr>
          <w:color w:val="000000"/>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14:paraId="7A79E8F4" w14:textId="77777777" w:rsidR="001A3F18" w:rsidRPr="00612A79" w:rsidRDefault="001A3F18" w:rsidP="00500CBE">
      <w:pPr>
        <w:pStyle w:val="a4"/>
        <w:widowControl w:val="0"/>
        <w:numPr>
          <w:ilvl w:val="0"/>
          <w:numId w:val="52"/>
        </w:numPr>
        <w:spacing w:line="276" w:lineRule="auto"/>
        <w:ind w:left="0" w:right="-140" w:firstLine="426"/>
        <w:jc w:val="both"/>
        <w:rPr>
          <w:color w:val="000000"/>
        </w:rPr>
      </w:pPr>
      <w:r w:rsidRPr="00612A79">
        <w:rPr>
          <w:color w:val="000000"/>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14:paraId="31EAE0B6" w14:textId="77777777" w:rsidR="001A3F18" w:rsidRPr="00612A79" w:rsidRDefault="001A3F18" w:rsidP="00500CBE">
      <w:pPr>
        <w:pStyle w:val="a4"/>
        <w:widowControl w:val="0"/>
        <w:numPr>
          <w:ilvl w:val="0"/>
          <w:numId w:val="52"/>
        </w:numPr>
        <w:spacing w:line="276" w:lineRule="auto"/>
        <w:ind w:left="0" w:right="-140" w:firstLine="426"/>
        <w:jc w:val="both"/>
        <w:rPr>
          <w:color w:val="000000"/>
        </w:rPr>
      </w:pPr>
      <w:r w:rsidRPr="00612A79">
        <w:rPr>
          <w:color w:val="000000"/>
        </w:rPr>
        <w:t xml:space="preserve">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w:t>
      </w:r>
      <w:r w:rsidRPr="00612A79">
        <w:rPr>
          <w:color w:val="000000"/>
        </w:rPr>
        <w:lastRenderedPageBreak/>
        <w:t>некоторых памятных местах;</w:t>
      </w:r>
    </w:p>
    <w:p w14:paraId="1ABB7A90" w14:textId="77777777" w:rsidR="001A3F18" w:rsidRPr="00612A79" w:rsidRDefault="001A3F18" w:rsidP="00500CBE">
      <w:pPr>
        <w:pStyle w:val="a4"/>
        <w:widowControl w:val="0"/>
        <w:numPr>
          <w:ilvl w:val="0"/>
          <w:numId w:val="52"/>
        </w:numPr>
        <w:spacing w:line="276" w:lineRule="auto"/>
        <w:ind w:left="0" w:right="-140" w:firstLine="426"/>
        <w:jc w:val="both"/>
        <w:rPr>
          <w:color w:val="000000"/>
        </w:rPr>
      </w:pPr>
      <w:r w:rsidRPr="00612A79">
        <w:rPr>
          <w:color w:val="000000"/>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14:paraId="2559B4FD" w14:textId="77777777" w:rsidR="001A3F18" w:rsidRPr="00612A79" w:rsidRDefault="001A3F18" w:rsidP="00500CBE">
      <w:pPr>
        <w:pStyle w:val="a4"/>
        <w:widowControl w:val="0"/>
        <w:numPr>
          <w:ilvl w:val="0"/>
          <w:numId w:val="52"/>
        </w:numPr>
        <w:spacing w:line="276" w:lineRule="auto"/>
        <w:ind w:left="0" w:right="-140" w:firstLine="426"/>
        <w:jc w:val="both"/>
        <w:rPr>
          <w:color w:val="000000"/>
        </w:rPr>
      </w:pPr>
      <w:r w:rsidRPr="00612A79">
        <w:rPr>
          <w:color w:val="000000"/>
        </w:rP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14:paraId="7D811D1B" w14:textId="77777777" w:rsidR="001A3F18" w:rsidRPr="00612A79" w:rsidRDefault="001A3F18" w:rsidP="00500CBE">
      <w:pPr>
        <w:pStyle w:val="a4"/>
        <w:widowControl w:val="0"/>
        <w:numPr>
          <w:ilvl w:val="0"/>
          <w:numId w:val="52"/>
        </w:numPr>
        <w:spacing w:line="276" w:lineRule="auto"/>
        <w:ind w:left="0" w:right="-140" w:firstLine="426"/>
        <w:jc w:val="both"/>
        <w:rPr>
          <w:color w:val="000000"/>
        </w:rPr>
      </w:pPr>
      <w:r w:rsidRPr="00612A79">
        <w:rPr>
          <w:color w:val="000000"/>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14:paraId="5D4694C9" w14:textId="77777777" w:rsidR="001A3F18" w:rsidRPr="00612A79" w:rsidRDefault="001A3F18" w:rsidP="00500CBE">
      <w:pPr>
        <w:pStyle w:val="a4"/>
        <w:widowControl w:val="0"/>
        <w:numPr>
          <w:ilvl w:val="0"/>
          <w:numId w:val="52"/>
        </w:numPr>
        <w:spacing w:line="276" w:lineRule="auto"/>
        <w:ind w:left="0" w:right="-140" w:firstLine="426"/>
        <w:jc w:val="both"/>
        <w:rPr>
          <w:color w:val="000000"/>
        </w:rPr>
      </w:pPr>
      <w:r w:rsidRPr="00612A79">
        <w:rPr>
          <w:color w:val="000000"/>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14:paraId="77C6C626" w14:textId="77777777" w:rsidR="001A3F18" w:rsidRPr="00612A79" w:rsidRDefault="001A3F18" w:rsidP="00500CBE">
      <w:pPr>
        <w:pStyle w:val="a4"/>
        <w:widowControl w:val="0"/>
        <w:numPr>
          <w:ilvl w:val="0"/>
          <w:numId w:val="52"/>
        </w:numPr>
        <w:spacing w:line="276" w:lineRule="auto"/>
        <w:ind w:left="0" w:right="-140" w:firstLine="426"/>
        <w:jc w:val="both"/>
        <w:rPr>
          <w:color w:val="000000"/>
        </w:rPr>
      </w:pPr>
      <w:r w:rsidRPr="00612A79">
        <w:rPr>
          <w:color w:val="000000"/>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14:paraId="1FAC858F" w14:textId="77777777" w:rsidR="001A3F18" w:rsidRPr="00612A79" w:rsidRDefault="001A3F18" w:rsidP="00500CBE">
      <w:pPr>
        <w:pStyle w:val="a4"/>
        <w:widowControl w:val="0"/>
        <w:numPr>
          <w:ilvl w:val="0"/>
          <w:numId w:val="52"/>
        </w:numPr>
        <w:spacing w:line="276" w:lineRule="auto"/>
        <w:ind w:left="0" w:right="-140" w:firstLine="426"/>
        <w:jc w:val="both"/>
        <w:rPr>
          <w:color w:val="000000"/>
        </w:rPr>
      </w:pPr>
      <w:r w:rsidRPr="00612A79">
        <w:rPr>
          <w:color w:val="000000"/>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14:paraId="388C8C33" w14:textId="77777777" w:rsidR="001A3F18" w:rsidRPr="00612A79" w:rsidRDefault="001A3F18" w:rsidP="00500CBE">
      <w:pPr>
        <w:pStyle w:val="a4"/>
        <w:widowControl w:val="0"/>
        <w:numPr>
          <w:ilvl w:val="0"/>
          <w:numId w:val="52"/>
        </w:numPr>
        <w:spacing w:line="276" w:lineRule="auto"/>
        <w:ind w:left="0" w:right="-140" w:firstLine="426"/>
        <w:jc w:val="both"/>
        <w:rPr>
          <w:color w:val="000000"/>
        </w:rPr>
      </w:pPr>
      <w:r w:rsidRPr="00612A79">
        <w:rPr>
          <w:color w:val="000000"/>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14:paraId="4F00A01C" w14:textId="3C3D6F4D" w:rsidR="00C167D8" w:rsidRPr="008A208A" w:rsidRDefault="001A3F18" w:rsidP="00500CBE">
      <w:pPr>
        <w:pStyle w:val="a4"/>
        <w:widowControl w:val="0"/>
        <w:numPr>
          <w:ilvl w:val="0"/>
          <w:numId w:val="52"/>
        </w:numPr>
        <w:spacing w:line="276" w:lineRule="auto"/>
        <w:ind w:left="0" w:right="-140" w:firstLine="426"/>
        <w:jc w:val="both"/>
        <w:rPr>
          <w:color w:val="000000"/>
        </w:rPr>
      </w:pPr>
      <w:r w:rsidRPr="00612A79">
        <w:rPr>
          <w:color w:val="000000"/>
        </w:rP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14:paraId="04B3657D" w14:textId="4D303F7E" w:rsidR="001A3F18" w:rsidRPr="00612A79" w:rsidRDefault="001A3F18" w:rsidP="00B619A2">
      <w:pPr>
        <w:spacing w:line="276" w:lineRule="auto"/>
        <w:ind w:right="-140" w:firstLine="426"/>
        <w:jc w:val="both"/>
        <w:rPr>
          <w:b/>
        </w:rPr>
      </w:pPr>
      <w:r w:rsidRPr="00612A79">
        <w:rPr>
          <w:b/>
        </w:rPr>
        <w:t>К шести годам:</w:t>
      </w:r>
      <w:r w:rsidR="004E032B" w:rsidRPr="00612A79">
        <w:rPr>
          <w:b/>
        </w:rPr>
        <w:t xml:space="preserve"> (</w:t>
      </w:r>
      <w:r w:rsidR="005041FA" w:rsidRPr="00612A79">
        <w:rPr>
          <w:b/>
        </w:rPr>
        <w:t>п.15.3</w:t>
      </w:r>
      <w:r w:rsidR="004E032B" w:rsidRPr="00612A79">
        <w:rPr>
          <w:b/>
        </w:rPr>
        <w:t>.</w:t>
      </w:r>
      <w:r w:rsidR="005041FA" w:rsidRPr="00612A79">
        <w:rPr>
          <w:b/>
        </w:rPr>
        <w:t>3.</w:t>
      </w:r>
      <w:r w:rsidR="004E032B" w:rsidRPr="00612A79">
        <w:rPr>
          <w:b/>
        </w:rPr>
        <w:t xml:space="preserve"> ФОП ДО)</w:t>
      </w:r>
    </w:p>
    <w:p w14:paraId="7149129F" w14:textId="77777777" w:rsidR="001A3F18" w:rsidRPr="00612A79" w:rsidRDefault="001A3F18" w:rsidP="00500CBE">
      <w:pPr>
        <w:pStyle w:val="a4"/>
        <w:numPr>
          <w:ilvl w:val="0"/>
          <w:numId w:val="53"/>
        </w:numPr>
        <w:spacing w:line="276" w:lineRule="auto"/>
        <w:ind w:left="0" w:right="-140" w:firstLine="426"/>
        <w:jc w:val="both"/>
      </w:pPr>
      <w:r w:rsidRPr="00612A79">
        <w:t xml:space="preserve">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 </w:t>
      </w:r>
    </w:p>
    <w:p w14:paraId="1B5C5008" w14:textId="77777777" w:rsidR="001A3F18" w:rsidRPr="00612A79" w:rsidRDefault="001A3F18" w:rsidP="00500CBE">
      <w:pPr>
        <w:pStyle w:val="a4"/>
        <w:numPr>
          <w:ilvl w:val="0"/>
          <w:numId w:val="53"/>
        </w:numPr>
        <w:spacing w:line="276" w:lineRule="auto"/>
        <w:ind w:left="0" w:right="-140" w:firstLine="426"/>
        <w:jc w:val="both"/>
      </w:pPr>
      <w:r w:rsidRPr="00612A79">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14:paraId="3F76F688" w14:textId="77777777" w:rsidR="001A3F18" w:rsidRPr="00612A79" w:rsidRDefault="001A3F18" w:rsidP="00500CBE">
      <w:pPr>
        <w:pStyle w:val="a4"/>
        <w:numPr>
          <w:ilvl w:val="0"/>
          <w:numId w:val="53"/>
        </w:numPr>
        <w:spacing w:line="276" w:lineRule="auto"/>
        <w:ind w:left="0" w:right="-140" w:firstLine="426"/>
        <w:jc w:val="both"/>
      </w:pPr>
      <w:r w:rsidRPr="00612A79">
        <w:t>ребёнок проявляет доступный возрасту самоконтроль, способен привлечь внимание других детей и организовать знакомую подвижную игру;</w:t>
      </w:r>
    </w:p>
    <w:p w14:paraId="51DC9F04" w14:textId="77777777" w:rsidR="001A3F18" w:rsidRPr="00612A79" w:rsidRDefault="001A3F18" w:rsidP="00500CBE">
      <w:pPr>
        <w:pStyle w:val="a4"/>
        <w:numPr>
          <w:ilvl w:val="0"/>
          <w:numId w:val="53"/>
        </w:numPr>
        <w:spacing w:line="276" w:lineRule="auto"/>
        <w:ind w:left="0" w:right="-140" w:firstLine="426"/>
        <w:jc w:val="both"/>
      </w:pPr>
      <w:r w:rsidRPr="00612A79">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14:paraId="17CD2D9A" w14:textId="77777777" w:rsidR="001A3F18" w:rsidRPr="00612A79" w:rsidRDefault="001A3F18" w:rsidP="00500CBE">
      <w:pPr>
        <w:pStyle w:val="a4"/>
        <w:numPr>
          <w:ilvl w:val="0"/>
          <w:numId w:val="53"/>
        </w:numPr>
        <w:spacing w:line="276" w:lineRule="auto"/>
        <w:ind w:left="0" w:right="-140" w:firstLine="426"/>
        <w:jc w:val="both"/>
      </w:pPr>
      <w:r w:rsidRPr="00612A79">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14:paraId="355B3BEC" w14:textId="77777777" w:rsidR="001A3F18" w:rsidRPr="00612A79" w:rsidRDefault="001A3F18" w:rsidP="00500CBE">
      <w:pPr>
        <w:pStyle w:val="a4"/>
        <w:numPr>
          <w:ilvl w:val="0"/>
          <w:numId w:val="53"/>
        </w:numPr>
        <w:spacing w:line="276" w:lineRule="auto"/>
        <w:ind w:left="0" w:right="-140" w:firstLine="426"/>
        <w:jc w:val="both"/>
      </w:pPr>
      <w:r w:rsidRPr="00612A79">
        <w:t xml:space="preserve">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w:t>
      </w:r>
      <w:r w:rsidRPr="00612A79">
        <w:lastRenderedPageBreak/>
        <w:t>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14:paraId="08169173" w14:textId="77777777" w:rsidR="001A3F18" w:rsidRPr="00612A79" w:rsidRDefault="001A3F18" w:rsidP="00500CBE">
      <w:pPr>
        <w:pStyle w:val="a4"/>
        <w:numPr>
          <w:ilvl w:val="0"/>
          <w:numId w:val="53"/>
        </w:numPr>
        <w:spacing w:line="276" w:lineRule="auto"/>
        <w:ind w:left="0" w:right="-140" w:firstLine="426"/>
        <w:jc w:val="both"/>
      </w:pPr>
      <w:r w:rsidRPr="00612A79">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14:paraId="64D68B8B" w14:textId="77777777" w:rsidR="001A3F18" w:rsidRPr="00612A79" w:rsidRDefault="001A3F18" w:rsidP="00500CBE">
      <w:pPr>
        <w:pStyle w:val="a4"/>
        <w:numPr>
          <w:ilvl w:val="0"/>
          <w:numId w:val="53"/>
        </w:numPr>
        <w:spacing w:line="276" w:lineRule="auto"/>
        <w:ind w:left="0" w:right="-140" w:firstLine="426"/>
        <w:jc w:val="both"/>
      </w:pPr>
      <w:r w:rsidRPr="00612A79">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14:paraId="15B43821" w14:textId="77777777" w:rsidR="001A3F18" w:rsidRPr="00612A79" w:rsidRDefault="001A3F18" w:rsidP="00500CBE">
      <w:pPr>
        <w:pStyle w:val="a4"/>
        <w:numPr>
          <w:ilvl w:val="0"/>
          <w:numId w:val="53"/>
        </w:numPr>
        <w:spacing w:line="276" w:lineRule="auto"/>
        <w:ind w:left="0" w:right="-140" w:firstLine="426"/>
        <w:jc w:val="both"/>
      </w:pPr>
      <w:r w:rsidRPr="00612A79">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14:paraId="3DD9FB4B" w14:textId="77777777" w:rsidR="001A3F18" w:rsidRPr="00612A79" w:rsidRDefault="001A3F18" w:rsidP="00500CBE">
      <w:pPr>
        <w:pStyle w:val="a4"/>
        <w:numPr>
          <w:ilvl w:val="0"/>
          <w:numId w:val="53"/>
        </w:numPr>
        <w:spacing w:line="276" w:lineRule="auto"/>
        <w:ind w:left="0" w:right="-140" w:firstLine="426"/>
        <w:jc w:val="both"/>
      </w:pPr>
      <w:r w:rsidRPr="00612A79">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14:paraId="6E8A33A6" w14:textId="77777777" w:rsidR="001A3F18" w:rsidRPr="00612A79" w:rsidRDefault="001A3F18" w:rsidP="00500CBE">
      <w:pPr>
        <w:pStyle w:val="a4"/>
        <w:numPr>
          <w:ilvl w:val="0"/>
          <w:numId w:val="53"/>
        </w:numPr>
        <w:spacing w:line="276" w:lineRule="auto"/>
        <w:ind w:left="0" w:right="-140" w:firstLine="426"/>
        <w:jc w:val="both"/>
      </w:pPr>
      <w:r w:rsidRPr="00612A79">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14:paraId="46EC6B7A" w14:textId="77777777" w:rsidR="001A3F18" w:rsidRPr="00612A79" w:rsidRDefault="001A3F18" w:rsidP="00500CBE">
      <w:pPr>
        <w:pStyle w:val="a4"/>
        <w:numPr>
          <w:ilvl w:val="0"/>
          <w:numId w:val="53"/>
        </w:numPr>
        <w:spacing w:line="276" w:lineRule="auto"/>
        <w:ind w:left="0" w:right="-140" w:firstLine="426"/>
        <w:jc w:val="both"/>
      </w:pPr>
      <w:r w:rsidRPr="00612A79">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14:paraId="76E4110B" w14:textId="77777777" w:rsidR="001A3F18" w:rsidRPr="00612A79" w:rsidRDefault="001A3F18" w:rsidP="00500CBE">
      <w:pPr>
        <w:pStyle w:val="a4"/>
        <w:numPr>
          <w:ilvl w:val="0"/>
          <w:numId w:val="53"/>
        </w:numPr>
        <w:spacing w:line="276" w:lineRule="auto"/>
        <w:ind w:left="0" w:right="-140" w:firstLine="426"/>
        <w:jc w:val="both"/>
      </w:pPr>
      <w:r w:rsidRPr="00612A79">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14:paraId="266EB827" w14:textId="77777777" w:rsidR="001A3F18" w:rsidRPr="00612A79" w:rsidRDefault="001A3F18" w:rsidP="00500CBE">
      <w:pPr>
        <w:pStyle w:val="a4"/>
        <w:numPr>
          <w:ilvl w:val="0"/>
          <w:numId w:val="53"/>
        </w:numPr>
        <w:spacing w:line="276" w:lineRule="auto"/>
        <w:ind w:left="0" w:right="-140" w:firstLine="426"/>
        <w:jc w:val="both"/>
      </w:pPr>
      <w:r w:rsidRPr="00612A79">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14:paraId="009B6C0A" w14:textId="77777777" w:rsidR="001A3F18" w:rsidRPr="00612A79" w:rsidRDefault="001A3F18" w:rsidP="00500CBE">
      <w:pPr>
        <w:pStyle w:val="a4"/>
        <w:numPr>
          <w:ilvl w:val="0"/>
          <w:numId w:val="53"/>
        </w:numPr>
        <w:spacing w:line="276" w:lineRule="auto"/>
        <w:ind w:left="0" w:right="-140" w:firstLine="426"/>
        <w:jc w:val="both"/>
      </w:pPr>
      <w:r w:rsidRPr="00612A79">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14:paraId="658C7420" w14:textId="77777777" w:rsidR="001A3F18" w:rsidRPr="00612A79" w:rsidRDefault="001A3F18" w:rsidP="00500CBE">
      <w:pPr>
        <w:pStyle w:val="a4"/>
        <w:numPr>
          <w:ilvl w:val="0"/>
          <w:numId w:val="53"/>
        </w:numPr>
        <w:spacing w:line="276" w:lineRule="auto"/>
        <w:ind w:left="0" w:right="-140" w:firstLine="426"/>
        <w:jc w:val="both"/>
      </w:pPr>
      <w:r w:rsidRPr="00612A79">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14:paraId="584FEE2E" w14:textId="77777777" w:rsidR="001A3F18" w:rsidRPr="00612A79" w:rsidRDefault="001A3F18" w:rsidP="00500CBE">
      <w:pPr>
        <w:pStyle w:val="a4"/>
        <w:numPr>
          <w:ilvl w:val="0"/>
          <w:numId w:val="53"/>
        </w:numPr>
        <w:spacing w:line="276" w:lineRule="auto"/>
        <w:ind w:left="0" w:right="-140" w:firstLine="426"/>
        <w:jc w:val="both"/>
      </w:pPr>
      <w:r w:rsidRPr="00612A79">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w:t>
      </w:r>
      <w:r w:rsidRPr="00612A79">
        <w:lastRenderedPageBreak/>
        <w:t>разительном и театральном искусстве; проявляет музыкальные и художественно-творческие способности;</w:t>
      </w:r>
    </w:p>
    <w:p w14:paraId="0D713800" w14:textId="77777777" w:rsidR="001A3F18" w:rsidRPr="00612A79" w:rsidRDefault="001A3F18" w:rsidP="00500CBE">
      <w:pPr>
        <w:pStyle w:val="a4"/>
        <w:numPr>
          <w:ilvl w:val="0"/>
          <w:numId w:val="53"/>
        </w:numPr>
        <w:spacing w:line="276" w:lineRule="auto"/>
        <w:ind w:left="0" w:right="-140" w:firstLine="426"/>
        <w:jc w:val="both"/>
      </w:pPr>
      <w:r w:rsidRPr="00612A79">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14:paraId="4B7E10F2" w14:textId="77777777" w:rsidR="001A3F18" w:rsidRPr="00612A79" w:rsidRDefault="001A3F18" w:rsidP="00500CBE">
      <w:pPr>
        <w:pStyle w:val="a4"/>
        <w:numPr>
          <w:ilvl w:val="0"/>
          <w:numId w:val="53"/>
        </w:numPr>
        <w:spacing w:line="276" w:lineRule="auto"/>
        <w:ind w:left="0" w:right="-140" w:firstLine="426"/>
        <w:jc w:val="both"/>
      </w:pPr>
      <w:r w:rsidRPr="00612A79">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14:paraId="3E5CEF8D" w14:textId="77777777" w:rsidR="001A3F18" w:rsidRPr="00612A79" w:rsidRDefault="001A3F18" w:rsidP="00500CBE">
      <w:pPr>
        <w:pStyle w:val="a4"/>
        <w:numPr>
          <w:ilvl w:val="0"/>
          <w:numId w:val="53"/>
        </w:numPr>
        <w:spacing w:line="276" w:lineRule="auto"/>
        <w:ind w:left="0" w:right="-140" w:firstLine="426"/>
        <w:jc w:val="both"/>
      </w:pPr>
      <w:r w:rsidRPr="00612A79">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14:paraId="0E5ED3AF" w14:textId="77777777" w:rsidR="00D8319E" w:rsidRPr="00612A79" w:rsidRDefault="001A3F18" w:rsidP="00500CBE">
      <w:pPr>
        <w:pStyle w:val="a4"/>
        <w:numPr>
          <w:ilvl w:val="0"/>
          <w:numId w:val="53"/>
        </w:numPr>
        <w:spacing w:line="276" w:lineRule="auto"/>
        <w:ind w:left="0" w:right="-140" w:firstLine="426"/>
        <w:jc w:val="both"/>
      </w:pPr>
      <w:r w:rsidRPr="00612A79">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14:paraId="491D527B" w14:textId="77777777" w:rsidR="00C167D8" w:rsidRDefault="00844986" w:rsidP="00C167D8">
      <w:pPr>
        <w:pStyle w:val="21"/>
        <w:shd w:val="clear" w:color="auto" w:fill="auto"/>
        <w:tabs>
          <w:tab w:val="left" w:pos="1345"/>
        </w:tabs>
        <w:spacing w:before="0" w:after="0" w:line="276" w:lineRule="auto"/>
        <w:ind w:right="-140" w:firstLine="426"/>
        <w:jc w:val="center"/>
        <w:rPr>
          <w:b/>
          <w:bCs/>
          <w:sz w:val="24"/>
          <w:szCs w:val="24"/>
        </w:rPr>
      </w:pPr>
      <w:r w:rsidRPr="00612A79">
        <w:rPr>
          <w:b/>
          <w:bCs/>
          <w:sz w:val="24"/>
          <w:szCs w:val="24"/>
        </w:rPr>
        <w:t>1.2.4</w:t>
      </w:r>
      <w:r w:rsidR="006B6CB6" w:rsidRPr="00612A79">
        <w:rPr>
          <w:b/>
          <w:bCs/>
          <w:sz w:val="24"/>
          <w:szCs w:val="24"/>
        </w:rPr>
        <w:t xml:space="preserve">. Планируемые результаты на этапе завершения освоения </w:t>
      </w:r>
      <w:r w:rsidR="00612A79" w:rsidRPr="00612A79">
        <w:rPr>
          <w:b/>
          <w:bCs/>
          <w:sz w:val="24"/>
          <w:szCs w:val="24"/>
        </w:rPr>
        <w:t xml:space="preserve">Программы </w:t>
      </w:r>
    </w:p>
    <w:p w14:paraId="367840B9" w14:textId="3E57CB41" w:rsidR="00C167D8" w:rsidRDefault="00612A79" w:rsidP="00C167D8">
      <w:pPr>
        <w:pStyle w:val="21"/>
        <w:shd w:val="clear" w:color="auto" w:fill="auto"/>
        <w:tabs>
          <w:tab w:val="left" w:pos="1345"/>
        </w:tabs>
        <w:spacing w:before="0" w:after="0" w:line="276" w:lineRule="auto"/>
        <w:ind w:right="-140" w:firstLine="426"/>
        <w:jc w:val="center"/>
        <w:rPr>
          <w:b/>
          <w:bCs/>
          <w:sz w:val="24"/>
          <w:szCs w:val="24"/>
        </w:rPr>
      </w:pPr>
      <w:r w:rsidRPr="00612A79">
        <w:rPr>
          <w:b/>
          <w:bCs/>
          <w:sz w:val="24"/>
          <w:szCs w:val="24"/>
        </w:rPr>
        <w:t>(</w:t>
      </w:r>
      <w:r w:rsidR="005041FA" w:rsidRPr="00612A79">
        <w:rPr>
          <w:b/>
          <w:bCs/>
          <w:sz w:val="24"/>
          <w:szCs w:val="24"/>
        </w:rPr>
        <w:t>п.15.4. ФОП ДО)</w:t>
      </w:r>
    </w:p>
    <w:p w14:paraId="78F72D3C" w14:textId="580E44F5" w:rsidR="00367A0F" w:rsidRPr="00612A79" w:rsidRDefault="006B6CB6" w:rsidP="00C167D8">
      <w:pPr>
        <w:pStyle w:val="21"/>
        <w:shd w:val="clear" w:color="auto" w:fill="auto"/>
        <w:tabs>
          <w:tab w:val="left" w:pos="1345"/>
        </w:tabs>
        <w:spacing w:before="0" w:after="0" w:line="276" w:lineRule="auto"/>
        <w:ind w:right="-140" w:firstLine="426"/>
        <w:jc w:val="both"/>
        <w:rPr>
          <w:b/>
          <w:bCs/>
          <w:sz w:val="24"/>
          <w:szCs w:val="24"/>
        </w:rPr>
      </w:pPr>
      <w:r w:rsidRPr="00612A79">
        <w:rPr>
          <w:b/>
          <w:bCs/>
          <w:sz w:val="24"/>
          <w:szCs w:val="24"/>
        </w:rPr>
        <w:t>К</w:t>
      </w:r>
      <w:r w:rsidR="00367A0F" w:rsidRPr="00612A79">
        <w:rPr>
          <w:b/>
          <w:bCs/>
          <w:sz w:val="24"/>
          <w:szCs w:val="24"/>
        </w:rPr>
        <w:t xml:space="preserve"> концу дошкольного возраста:</w:t>
      </w:r>
    </w:p>
    <w:p w14:paraId="3D8F411F" w14:textId="77777777" w:rsidR="00367A0F" w:rsidRPr="00612A79" w:rsidRDefault="00367A0F" w:rsidP="00500CBE">
      <w:pPr>
        <w:pStyle w:val="21"/>
        <w:numPr>
          <w:ilvl w:val="0"/>
          <w:numId w:val="54"/>
        </w:numPr>
        <w:shd w:val="clear" w:color="auto" w:fill="auto"/>
        <w:spacing w:before="0" w:after="0" w:line="276" w:lineRule="auto"/>
        <w:ind w:left="0" w:right="-140" w:firstLine="426"/>
        <w:jc w:val="both"/>
        <w:rPr>
          <w:sz w:val="24"/>
          <w:szCs w:val="24"/>
        </w:rPr>
      </w:pPr>
      <w:r w:rsidRPr="00612A79">
        <w:rPr>
          <w:sz w:val="24"/>
          <w:szCs w:val="24"/>
        </w:rPr>
        <w:t>у ребёнка сформированы основные психофизические и нравственно-волевые качества;</w:t>
      </w:r>
    </w:p>
    <w:p w14:paraId="3BC21283" w14:textId="77777777" w:rsidR="00367A0F" w:rsidRPr="00612A79" w:rsidRDefault="00367A0F" w:rsidP="00500CBE">
      <w:pPr>
        <w:pStyle w:val="21"/>
        <w:numPr>
          <w:ilvl w:val="0"/>
          <w:numId w:val="54"/>
        </w:numPr>
        <w:shd w:val="clear" w:color="auto" w:fill="auto"/>
        <w:spacing w:before="0" w:after="0" w:line="276" w:lineRule="auto"/>
        <w:ind w:left="0" w:right="-140" w:firstLine="426"/>
        <w:jc w:val="both"/>
        <w:rPr>
          <w:sz w:val="24"/>
          <w:szCs w:val="24"/>
        </w:rPr>
      </w:pPr>
      <w:r w:rsidRPr="00612A79">
        <w:rPr>
          <w:sz w:val="24"/>
          <w:szCs w:val="24"/>
        </w:rPr>
        <w:t>ребёнок владеет основными движениями и элементами спортивных игр, может контролировать свои движение и управлять ими;</w:t>
      </w:r>
    </w:p>
    <w:p w14:paraId="1F4CF3AC" w14:textId="77777777" w:rsidR="00367A0F" w:rsidRPr="00612A79" w:rsidRDefault="00367A0F" w:rsidP="00500CBE">
      <w:pPr>
        <w:pStyle w:val="21"/>
        <w:numPr>
          <w:ilvl w:val="0"/>
          <w:numId w:val="54"/>
        </w:numPr>
        <w:shd w:val="clear" w:color="auto" w:fill="auto"/>
        <w:spacing w:before="0" w:after="0" w:line="276" w:lineRule="auto"/>
        <w:ind w:left="0" w:right="-140" w:firstLine="426"/>
        <w:jc w:val="both"/>
        <w:rPr>
          <w:sz w:val="24"/>
          <w:szCs w:val="24"/>
        </w:rPr>
      </w:pPr>
      <w:r w:rsidRPr="00612A79">
        <w:rPr>
          <w:sz w:val="24"/>
          <w:szCs w:val="24"/>
        </w:rPr>
        <w:t>ребёнок соблюдает элементарные правила здорового образа жизни и личной гигиены;</w:t>
      </w:r>
    </w:p>
    <w:p w14:paraId="662CDD48" w14:textId="77777777" w:rsidR="00367A0F" w:rsidRPr="00612A79" w:rsidRDefault="00367A0F" w:rsidP="00500CBE">
      <w:pPr>
        <w:pStyle w:val="21"/>
        <w:numPr>
          <w:ilvl w:val="0"/>
          <w:numId w:val="54"/>
        </w:numPr>
        <w:shd w:val="clear" w:color="auto" w:fill="auto"/>
        <w:spacing w:before="0" w:after="0" w:line="276" w:lineRule="auto"/>
        <w:ind w:left="0" w:right="-140" w:firstLine="426"/>
        <w:jc w:val="both"/>
        <w:rPr>
          <w:sz w:val="24"/>
          <w:szCs w:val="24"/>
        </w:rPr>
      </w:pPr>
      <w:r w:rsidRPr="00612A79">
        <w:rPr>
          <w:sz w:val="24"/>
          <w:szCs w:val="24"/>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14:paraId="6231FE27" w14:textId="77777777" w:rsidR="00367A0F" w:rsidRPr="00612A79" w:rsidRDefault="00367A0F" w:rsidP="00500CBE">
      <w:pPr>
        <w:pStyle w:val="21"/>
        <w:numPr>
          <w:ilvl w:val="0"/>
          <w:numId w:val="54"/>
        </w:numPr>
        <w:shd w:val="clear" w:color="auto" w:fill="auto"/>
        <w:spacing w:before="0" w:after="0" w:line="276" w:lineRule="auto"/>
        <w:ind w:left="0" w:right="-140" w:firstLine="426"/>
        <w:jc w:val="both"/>
        <w:rPr>
          <w:sz w:val="24"/>
          <w:szCs w:val="24"/>
        </w:rPr>
      </w:pPr>
      <w:r w:rsidRPr="00612A79">
        <w:rPr>
          <w:sz w:val="24"/>
          <w:szCs w:val="24"/>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14:paraId="32F006B2" w14:textId="77777777" w:rsidR="00367A0F" w:rsidRPr="00612A79" w:rsidRDefault="00367A0F" w:rsidP="00500CBE">
      <w:pPr>
        <w:pStyle w:val="21"/>
        <w:numPr>
          <w:ilvl w:val="0"/>
          <w:numId w:val="54"/>
        </w:numPr>
        <w:shd w:val="clear" w:color="auto" w:fill="auto"/>
        <w:spacing w:before="0" w:after="0" w:line="276" w:lineRule="auto"/>
        <w:ind w:left="0" w:right="-140" w:firstLine="426"/>
        <w:jc w:val="both"/>
        <w:rPr>
          <w:sz w:val="24"/>
          <w:szCs w:val="24"/>
        </w:rPr>
      </w:pPr>
      <w:r w:rsidRPr="00612A79">
        <w:rPr>
          <w:sz w:val="24"/>
          <w:szCs w:val="24"/>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14:paraId="3D3D9D0D" w14:textId="77777777" w:rsidR="00367A0F" w:rsidRPr="00612A79" w:rsidRDefault="00367A0F" w:rsidP="00500CBE">
      <w:pPr>
        <w:pStyle w:val="21"/>
        <w:numPr>
          <w:ilvl w:val="0"/>
          <w:numId w:val="54"/>
        </w:numPr>
        <w:shd w:val="clear" w:color="auto" w:fill="auto"/>
        <w:spacing w:before="0" w:after="0" w:line="276" w:lineRule="auto"/>
        <w:ind w:left="0" w:right="-140" w:firstLine="426"/>
        <w:jc w:val="both"/>
        <w:rPr>
          <w:sz w:val="24"/>
          <w:szCs w:val="24"/>
        </w:rPr>
      </w:pPr>
      <w:r w:rsidRPr="00612A79">
        <w:rPr>
          <w:sz w:val="24"/>
          <w:szCs w:val="24"/>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14:paraId="7FBED303" w14:textId="77777777" w:rsidR="00367A0F" w:rsidRPr="00612A79" w:rsidRDefault="00367A0F" w:rsidP="00500CBE">
      <w:pPr>
        <w:pStyle w:val="21"/>
        <w:numPr>
          <w:ilvl w:val="0"/>
          <w:numId w:val="54"/>
        </w:numPr>
        <w:shd w:val="clear" w:color="auto" w:fill="auto"/>
        <w:spacing w:before="0" w:after="0" w:line="276" w:lineRule="auto"/>
        <w:ind w:left="0" w:right="-140" w:firstLine="426"/>
        <w:jc w:val="both"/>
        <w:rPr>
          <w:sz w:val="24"/>
          <w:szCs w:val="24"/>
        </w:rPr>
      </w:pPr>
      <w:r w:rsidRPr="00612A79">
        <w:rPr>
          <w:sz w:val="24"/>
          <w:szCs w:val="24"/>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14:paraId="56B20B61" w14:textId="77777777" w:rsidR="00367A0F" w:rsidRPr="00612A79" w:rsidRDefault="00367A0F" w:rsidP="00500CBE">
      <w:pPr>
        <w:pStyle w:val="21"/>
        <w:numPr>
          <w:ilvl w:val="0"/>
          <w:numId w:val="54"/>
        </w:numPr>
        <w:shd w:val="clear" w:color="auto" w:fill="auto"/>
        <w:spacing w:before="0" w:after="0" w:line="276" w:lineRule="auto"/>
        <w:ind w:left="0" w:right="-140" w:firstLine="426"/>
        <w:jc w:val="both"/>
        <w:rPr>
          <w:sz w:val="24"/>
          <w:szCs w:val="24"/>
        </w:rPr>
      </w:pPr>
      <w:r w:rsidRPr="00612A79">
        <w:rPr>
          <w:sz w:val="24"/>
          <w:szCs w:val="24"/>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14:paraId="076B7AA8" w14:textId="77777777" w:rsidR="00367A0F" w:rsidRPr="00612A79" w:rsidRDefault="00367A0F" w:rsidP="00500CBE">
      <w:pPr>
        <w:pStyle w:val="21"/>
        <w:numPr>
          <w:ilvl w:val="0"/>
          <w:numId w:val="54"/>
        </w:numPr>
        <w:shd w:val="clear" w:color="auto" w:fill="auto"/>
        <w:spacing w:before="0" w:after="0" w:line="276" w:lineRule="auto"/>
        <w:ind w:left="0" w:right="-140" w:firstLine="426"/>
        <w:jc w:val="both"/>
        <w:rPr>
          <w:sz w:val="24"/>
          <w:szCs w:val="24"/>
        </w:rPr>
      </w:pPr>
      <w:r w:rsidRPr="00612A79">
        <w:rPr>
          <w:sz w:val="24"/>
          <w:szCs w:val="24"/>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14:paraId="414D4085" w14:textId="77777777" w:rsidR="00367A0F" w:rsidRPr="00612A79" w:rsidRDefault="00367A0F" w:rsidP="00500CBE">
      <w:pPr>
        <w:pStyle w:val="21"/>
        <w:numPr>
          <w:ilvl w:val="0"/>
          <w:numId w:val="54"/>
        </w:numPr>
        <w:shd w:val="clear" w:color="auto" w:fill="auto"/>
        <w:spacing w:before="0" w:after="0" w:line="276" w:lineRule="auto"/>
        <w:ind w:left="0" w:right="-140" w:firstLine="426"/>
        <w:jc w:val="both"/>
        <w:rPr>
          <w:sz w:val="24"/>
          <w:szCs w:val="24"/>
        </w:rPr>
      </w:pPr>
      <w:r w:rsidRPr="00612A79">
        <w:rPr>
          <w:sz w:val="24"/>
          <w:szCs w:val="24"/>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14:paraId="4BB0FEB7" w14:textId="77777777" w:rsidR="00367A0F" w:rsidRPr="00612A79" w:rsidRDefault="00367A0F" w:rsidP="00500CBE">
      <w:pPr>
        <w:pStyle w:val="21"/>
        <w:numPr>
          <w:ilvl w:val="0"/>
          <w:numId w:val="54"/>
        </w:numPr>
        <w:shd w:val="clear" w:color="auto" w:fill="auto"/>
        <w:spacing w:before="0" w:after="0" w:line="276" w:lineRule="auto"/>
        <w:ind w:left="0" w:right="-140" w:firstLine="426"/>
        <w:jc w:val="both"/>
        <w:rPr>
          <w:sz w:val="24"/>
          <w:szCs w:val="24"/>
        </w:rPr>
      </w:pPr>
      <w:r w:rsidRPr="00612A79">
        <w:rPr>
          <w:sz w:val="24"/>
          <w:szCs w:val="24"/>
        </w:rPr>
        <w:t xml:space="preserve">ребёнок проявляет положительное отношение к миру, разным видам труда, другим </w:t>
      </w:r>
      <w:r w:rsidRPr="00612A79">
        <w:rPr>
          <w:sz w:val="24"/>
          <w:szCs w:val="24"/>
        </w:rPr>
        <w:lastRenderedPageBreak/>
        <w:t>людям и самому себе;</w:t>
      </w:r>
    </w:p>
    <w:p w14:paraId="6028887F" w14:textId="77777777" w:rsidR="00367A0F" w:rsidRPr="00612A79" w:rsidRDefault="00367A0F" w:rsidP="00500CBE">
      <w:pPr>
        <w:pStyle w:val="21"/>
        <w:numPr>
          <w:ilvl w:val="0"/>
          <w:numId w:val="54"/>
        </w:numPr>
        <w:shd w:val="clear" w:color="auto" w:fill="auto"/>
        <w:spacing w:before="0" w:after="0" w:line="276" w:lineRule="auto"/>
        <w:ind w:left="0" w:right="-140" w:firstLine="426"/>
        <w:jc w:val="both"/>
        <w:rPr>
          <w:sz w:val="24"/>
          <w:szCs w:val="24"/>
        </w:rPr>
      </w:pPr>
      <w:r w:rsidRPr="00612A79">
        <w:rPr>
          <w:sz w:val="24"/>
          <w:szCs w:val="24"/>
        </w:rPr>
        <w:t>у ребёнка выражено стремление заниматься социально значимой деятельностью;</w:t>
      </w:r>
    </w:p>
    <w:p w14:paraId="0E095E0F" w14:textId="77777777" w:rsidR="00367A0F" w:rsidRPr="00612A79" w:rsidRDefault="00367A0F" w:rsidP="00500CBE">
      <w:pPr>
        <w:pStyle w:val="21"/>
        <w:numPr>
          <w:ilvl w:val="0"/>
          <w:numId w:val="54"/>
        </w:numPr>
        <w:shd w:val="clear" w:color="auto" w:fill="auto"/>
        <w:spacing w:before="0" w:after="0" w:line="276" w:lineRule="auto"/>
        <w:ind w:left="0" w:right="-140" w:firstLine="426"/>
        <w:jc w:val="both"/>
        <w:rPr>
          <w:sz w:val="24"/>
          <w:szCs w:val="24"/>
        </w:rPr>
      </w:pPr>
      <w:r w:rsidRPr="00612A79">
        <w:rPr>
          <w:sz w:val="24"/>
          <w:szCs w:val="24"/>
        </w:rPr>
        <w:t>ребёнок способен откликаться на эмоции близких людей, проявлять эмпатию (сочувствие, сопереживание, содействие);</w:t>
      </w:r>
    </w:p>
    <w:p w14:paraId="186A2AD6" w14:textId="77777777" w:rsidR="00367A0F" w:rsidRPr="00612A79" w:rsidRDefault="00367A0F" w:rsidP="00500CBE">
      <w:pPr>
        <w:pStyle w:val="21"/>
        <w:numPr>
          <w:ilvl w:val="0"/>
          <w:numId w:val="54"/>
        </w:numPr>
        <w:shd w:val="clear" w:color="auto" w:fill="auto"/>
        <w:spacing w:before="0" w:after="0" w:line="276" w:lineRule="auto"/>
        <w:ind w:left="0" w:right="-140" w:firstLine="426"/>
        <w:jc w:val="both"/>
        <w:rPr>
          <w:sz w:val="24"/>
          <w:szCs w:val="24"/>
        </w:rPr>
      </w:pPr>
      <w:r w:rsidRPr="00612A79">
        <w:rPr>
          <w:sz w:val="24"/>
          <w:szCs w:val="24"/>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14:paraId="3BFA0EDC" w14:textId="77777777" w:rsidR="00367A0F" w:rsidRPr="00612A79" w:rsidRDefault="00367A0F" w:rsidP="00500CBE">
      <w:pPr>
        <w:pStyle w:val="21"/>
        <w:numPr>
          <w:ilvl w:val="0"/>
          <w:numId w:val="54"/>
        </w:numPr>
        <w:shd w:val="clear" w:color="auto" w:fill="auto"/>
        <w:spacing w:before="0" w:after="0" w:line="276" w:lineRule="auto"/>
        <w:ind w:left="0" w:right="-140" w:firstLine="426"/>
        <w:jc w:val="both"/>
        <w:rPr>
          <w:sz w:val="24"/>
          <w:szCs w:val="24"/>
        </w:rPr>
      </w:pPr>
      <w:r w:rsidRPr="00612A79">
        <w:rPr>
          <w:sz w:val="24"/>
          <w:szCs w:val="24"/>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14:paraId="0318F3D4" w14:textId="77777777" w:rsidR="00367A0F" w:rsidRPr="00612A79" w:rsidRDefault="00367A0F" w:rsidP="00500CBE">
      <w:pPr>
        <w:pStyle w:val="21"/>
        <w:numPr>
          <w:ilvl w:val="0"/>
          <w:numId w:val="54"/>
        </w:numPr>
        <w:shd w:val="clear" w:color="auto" w:fill="auto"/>
        <w:spacing w:before="0" w:after="0" w:line="276" w:lineRule="auto"/>
        <w:ind w:left="0" w:right="-140" w:firstLine="426"/>
        <w:jc w:val="both"/>
        <w:rPr>
          <w:sz w:val="24"/>
          <w:szCs w:val="24"/>
        </w:rPr>
      </w:pPr>
      <w:r w:rsidRPr="00612A79">
        <w:rPr>
          <w:sz w:val="24"/>
          <w:szCs w:val="24"/>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14:paraId="6F4EC0B0" w14:textId="77777777" w:rsidR="00367A0F" w:rsidRPr="00612A79" w:rsidRDefault="00367A0F" w:rsidP="00500CBE">
      <w:pPr>
        <w:pStyle w:val="21"/>
        <w:numPr>
          <w:ilvl w:val="0"/>
          <w:numId w:val="54"/>
        </w:numPr>
        <w:shd w:val="clear" w:color="auto" w:fill="auto"/>
        <w:spacing w:before="0" w:after="0" w:line="276" w:lineRule="auto"/>
        <w:ind w:left="0" w:right="-140" w:firstLine="426"/>
        <w:jc w:val="both"/>
        <w:rPr>
          <w:sz w:val="24"/>
          <w:szCs w:val="24"/>
        </w:rPr>
      </w:pPr>
      <w:r w:rsidRPr="00612A79">
        <w:rPr>
          <w:sz w:val="24"/>
          <w:szCs w:val="24"/>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14:paraId="3B431461" w14:textId="77777777" w:rsidR="00367A0F" w:rsidRPr="00612A79" w:rsidRDefault="00367A0F" w:rsidP="00500CBE">
      <w:pPr>
        <w:pStyle w:val="21"/>
        <w:numPr>
          <w:ilvl w:val="0"/>
          <w:numId w:val="54"/>
        </w:numPr>
        <w:shd w:val="clear" w:color="auto" w:fill="auto"/>
        <w:spacing w:before="0" w:after="0" w:line="276" w:lineRule="auto"/>
        <w:ind w:left="0" w:right="-140" w:firstLine="426"/>
        <w:jc w:val="both"/>
        <w:rPr>
          <w:sz w:val="24"/>
          <w:szCs w:val="24"/>
        </w:rPr>
      </w:pPr>
      <w:r w:rsidRPr="00612A79">
        <w:rPr>
          <w:sz w:val="24"/>
          <w:szCs w:val="24"/>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14:paraId="1771A223" w14:textId="77777777" w:rsidR="00367A0F" w:rsidRPr="00612A79" w:rsidRDefault="00367A0F" w:rsidP="00500CBE">
      <w:pPr>
        <w:pStyle w:val="21"/>
        <w:numPr>
          <w:ilvl w:val="0"/>
          <w:numId w:val="54"/>
        </w:numPr>
        <w:shd w:val="clear" w:color="auto" w:fill="auto"/>
        <w:spacing w:before="0" w:after="0" w:line="276" w:lineRule="auto"/>
        <w:ind w:left="0" w:right="-140" w:firstLine="426"/>
        <w:jc w:val="both"/>
        <w:rPr>
          <w:sz w:val="24"/>
          <w:szCs w:val="24"/>
        </w:rPr>
      </w:pPr>
      <w:r w:rsidRPr="00612A79">
        <w:rPr>
          <w:sz w:val="24"/>
          <w:szCs w:val="24"/>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14:paraId="7D65C478" w14:textId="77777777" w:rsidR="00367A0F" w:rsidRPr="00612A79" w:rsidRDefault="00367A0F" w:rsidP="00500CBE">
      <w:pPr>
        <w:pStyle w:val="21"/>
        <w:numPr>
          <w:ilvl w:val="0"/>
          <w:numId w:val="54"/>
        </w:numPr>
        <w:shd w:val="clear" w:color="auto" w:fill="auto"/>
        <w:spacing w:before="0" w:after="0" w:line="276" w:lineRule="auto"/>
        <w:ind w:left="0" w:right="-140" w:firstLine="426"/>
        <w:jc w:val="both"/>
        <w:rPr>
          <w:sz w:val="24"/>
          <w:szCs w:val="24"/>
        </w:rPr>
      </w:pPr>
      <w:r w:rsidRPr="00612A79">
        <w:rPr>
          <w:sz w:val="24"/>
          <w:szCs w:val="24"/>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14:paraId="442F32CB" w14:textId="77777777" w:rsidR="00367A0F" w:rsidRPr="00612A79" w:rsidRDefault="00367A0F" w:rsidP="00500CBE">
      <w:pPr>
        <w:pStyle w:val="21"/>
        <w:numPr>
          <w:ilvl w:val="0"/>
          <w:numId w:val="54"/>
        </w:numPr>
        <w:shd w:val="clear" w:color="auto" w:fill="auto"/>
        <w:spacing w:before="0" w:after="0" w:line="276" w:lineRule="auto"/>
        <w:ind w:left="0" w:right="-140" w:firstLine="426"/>
        <w:jc w:val="both"/>
        <w:rPr>
          <w:sz w:val="24"/>
          <w:szCs w:val="24"/>
        </w:rPr>
      </w:pPr>
      <w:r w:rsidRPr="00612A79">
        <w:rPr>
          <w:sz w:val="24"/>
          <w:szCs w:val="24"/>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14:paraId="61BC71AE" w14:textId="77777777" w:rsidR="00367A0F" w:rsidRPr="00612A79" w:rsidRDefault="00367A0F" w:rsidP="00500CBE">
      <w:pPr>
        <w:pStyle w:val="21"/>
        <w:numPr>
          <w:ilvl w:val="0"/>
          <w:numId w:val="54"/>
        </w:numPr>
        <w:shd w:val="clear" w:color="auto" w:fill="auto"/>
        <w:spacing w:before="0" w:after="0" w:line="276" w:lineRule="auto"/>
        <w:ind w:left="0" w:right="-140" w:firstLine="426"/>
        <w:jc w:val="both"/>
        <w:rPr>
          <w:sz w:val="24"/>
          <w:szCs w:val="24"/>
        </w:rPr>
      </w:pPr>
      <w:r w:rsidRPr="00612A79">
        <w:rPr>
          <w:sz w:val="24"/>
          <w:szCs w:val="24"/>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14:paraId="15621B8C" w14:textId="77777777" w:rsidR="00367A0F" w:rsidRPr="00612A79" w:rsidRDefault="00367A0F" w:rsidP="00500CBE">
      <w:pPr>
        <w:pStyle w:val="21"/>
        <w:numPr>
          <w:ilvl w:val="0"/>
          <w:numId w:val="54"/>
        </w:numPr>
        <w:shd w:val="clear" w:color="auto" w:fill="auto"/>
        <w:spacing w:before="0" w:after="0" w:line="276" w:lineRule="auto"/>
        <w:ind w:left="0" w:right="-140" w:firstLine="426"/>
        <w:jc w:val="both"/>
        <w:rPr>
          <w:sz w:val="24"/>
          <w:szCs w:val="24"/>
        </w:rPr>
      </w:pPr>
      <w:r w:rsidRPr="00612A79">
        <w:rPr>
          <w:sz w:val="24"/>
          <w:szCs w:val="24"/>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14:paraId="6FC77C95" w14:textId="77777777" w:rsidR="00367A0F" w:rsidRPr="00612A79" w:rsidRDefault="00367A0F" w:rsidP="00500CBE">
      <w:pPr>
        <w:pStyle w:val="21"/>
        <w:numPr>
          <w:ilvl w:val="0"/>
          <w:numId w:val="54"/>
        </w:numPr>
        <w:shd w:val="clear" w:color="auto" w:fill="auto"/>
        <w:spacing w:before="0" w:after="0" w:line="276" w:lineRule="auto"/>
        <w:ind w:left="0" w:right="-140" w:firstLine="426"/>
        <w:jc w:val="both"/>
        <w:rPr>
          <w:sz w:val="24"/>
          <w:szCs w:val="24"/>
        </w:rPr>
      </w:pPr>
      <w:r w:rsidRPr="00612A79">
        <w:rPr>
          <w:sz w:val="24"/>
          <w:szCs w:val="24"/>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14:paraId="53035F35" w14:textId="77777777" w:rsidR="00367A0F" w:rsidRPr="00612A79" w:rsidRDefault="00367A0F" w:rsidP="00500CBE">
      <w:pPr>
        <w:pStyle w:val="21"/>
        <w:numPr>
          <w:ilvl w:val="0"/>
          <w:numId w:val="54"/>
        </w:numPr>
        <w:shd w:val="clear" w:color="auto" w:fill="auto"/>
        <w:spacing w:before="0" w:after="0" w:line="276" w:lineRule="auto"/>
        <w:ind w:left="0" w:right="-140" w:firstLine="426"/>
        <w:jc w:val="both"/>
        <w:rPr>
          <w:sz w:val="24"/>
          <w:szCs w:val="24"/>
        </w:rPr>
      </w:pPr>
      <w:r w:rsidRPr="00612A79">
        <w:rPr>
          <w:sz w:val="24"/>
          <w:szCs w:val="24"/>
        </w:rPr>
        <w:lastRenderedPageBreak/>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14:paraId="4368507E" w14:textId="77777777" w:rsidR="00367A0F" w:rsidRPr="00612A79" w:rsidRDefault="00367A0F" w:rsidP="00500CBE">
      <w:pPr>
        <w:pStyle w:val="21"/>
        <w:numPr>
          <w:ilvl w:val="0"/>
          <w:numId w:val="54"/>
        </w:numPr>
        <w:shd w:val="clear" w:color="auto" w:fill="auto"/>
        <w:spacing w:before="0" w:after="0" w:line="276" w:lineRule="auto"/>
        <w:ind w:left="0" w:right="-140" w:firstLine="426"/>
        <w:jc w:val="both"/>
        <w:rPr>
          <w:sz w:val="24"/>
          <w:szCs w:val="24"/>
        </w:rPr>
      </w:pPr>
      <w:r w:rsidRPr="00612A79">
        <w:rPr>
          <w:sz w:val="24"/>
          <w:szCs w:val="24"/>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14:paraId="13E4BC41" w14:textId="77777777" w:rsidR="00367A0F" w:rsidRPr="00612A79" w:rsidRDefault="00367A0F" w:rsidP="00500CBE">
      <w:pPr>
        <w:pStyle w:val="21"/>
        <w:numPr>
          <w:ilvl w:val="0"/>
          <w:numId w:val="54"/>
        </w:numPr>
        <w:shd w:val="clear" w:color="auto" w:fill="auto"/>
        <w:spacing w:before="0" w:after="0" w:line="276" w:lineRule="auto"/>
        <w:ind w:left="0" w:right="-140" w:firstLine="426"/>
        <w:jc w:val="both"/>
        <w:rPr>
          <w:sz w:val="24"/>
          <w:szCs w:val="24"/>
        </w:rPr>
      </w:pPr>
      <w:r w:rsidRPr="00612A79">
        <w:rPr>
          <w:sz w:val="24"/>
          <w:szCs w:val="24"/>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14:paraId="4916D238" w14:textId="77777777" w:rsidR="00367A0F" w:rsidRPr="00612A79" w:rsidRDefault="00367A0F" w:rsidP="00500CBE">
      <w:pPr>
        <w:pStyle w:val="21"/>
        <w:numPr>
          <w:ilvl w:val="0"/>
          <w:numId w:val="54"/>
        </w:numPr>
        <w:shd w:val="clear" w:color="auto" w:fill="auto"/>
        <w:spacing w:before="0" w:after="0" w:line="276" w:lineRule="auto"/>
        <w:ind w:left="0" w:right="-140" w:firstLine="426"/>
        <w:jc w:val="both"/>
        <w:rPr>
          <w:sz w:val="24"/>
          <w:szCs w:val="24"/>
        </w:rPr>
      </w:pPr>
      <w:r w:rsidRPr="00612A79">
        <w:rPr>
          <w:sz w:val="24"/>
          <w:szCs w:val="24"/>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14:paraId="0B8B8890" w14:textId="77777777" w:rsidR="00367A0F" w:rsidRPr="00612A79" w:rsidRDefault="00367A0F" w:rsidP="00500CBE">
      <w:pPr>
        <w:pStyle w:val="21"/>
        <w:numPr>
          <w:ilvl w:val="0"/>
          <w:numId w:val="54"/>
        </w:numPr>
        <w:shd w:val="clear" w:color="auto" w:fill="auto"/>
        <w:spacing w:before="0" w:after="0" w:line="276" w:lineRule="auto"/>
        <w:ind w:left="0" w:right="-140" w:firstLine="426"/>
        <w:jc w:val="both"/>
        <w:rPr>
          <w:sz w:val="24"/>
          <w:szCs w:val="24"/>
        </w:rPr>
      </w:pPr>
      <w:r w:rsidRPr="00612A79">
        <w:rPr>
          <w:sz w:val="24"/>
          <w:szCs w:val="24"/>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14:paraId="0302A41A" w14:textId="77777777" w:rsidR="00367A0F" w:rsidRPr="00612A79" w:rsidRDefault="00367A0F" w:rsidP="00500CBE">
      <w:pPr>
        <w:pStyle w:val="21"/>
        <w:numPr>
          <w:ilvl w:val="0"/>
          <w:numId w:val="54"/>
        </w:numPr>
        <w:shd w:val="clear" w:color="auto" w:fill="auto"/>
        <w:spacing w:before="0" w:after="0" w:line="276" w:lineRule="auto"/>
        <w:ind w:left="0" w:right="-140" w:firstLine="426"/>
        <w:jc w:val="both"/>
        <w:rPr>
          <w:sz w:val="24"/>
          <w:szCs w:val="24"/>
        </w:rPr>
      </w:pPr>
      <w:r w:rsidRPr="00612A79">
        <w:rPr>
          <w:sz w:val="24"/>
          <w:szCs w:val="24"/>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14:paraId="10D39EBD" w14:textId="1CDA1F75" w:rsidR="00C167D8" w:rsidRPr="008A208A" w:rsidRDefault="00367A0F" w:rsidP="00500CBE">
      <w:pPr>
        <w:pStyle w:val="21"/>
        <w:numPr>
          <w:ilvl w:val="0"/>
          <w:numId w:val="54"/>
        </w:numPr>
        <w:shd w:val="clear" w:color="auto" w:fill="auto"/>
        <w:spacing w:before="0" w:after="0" w:line="276" w:lineRule="auto"/>
        <w:ind w:left="0" w:right="-140" w:firstLine="426"/>
        <w:jc w:val="both"/>
        <w:rPr>
          <w:sz w:val="24"/>
          <w:szCs w:val="24"/>
        </w:rPr>
      </w:pPr>
      <w:r w:rsidRPr="00612A79">
        <w:rPr>
          <w:sz w:val="24"/>
          <w:szCs w:val="24"/>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14:paraId="055D420C" w14:textId="324F8595" w:rsidR="00F4199D" w:rsidRPr="00C167D8" w:rsidRDefault="0083021E" w:rsidP="00500CBE">
      <w:pPr>
        <w:pStyle w:val="a4"/>
        <w:numPr>
          <w:ilvl w:val="1"/>
          <w:numId w:val="12"/>
        </w:numPr>
        <w:spacing w:line="276" w:lineRule="auto"/>
        <w:ind w:left="0" w:right="-140" w:firstLine="426"/>
        <w:jc w:val="center"/>
        <w:rPr>
          <w:b/>
        </w:rPr>
      </w:pPr>
      <w:r w:rsidRPr="00612A79">
        <w:rPr>
          <w:b/>
        </w:rPr>
        <w:t>Педагогическая диагностика</w:t>
      </w:r>
      <w:r w:rsidR="00186B77" w:rsidRPr="00612A79">
        <w:rPr>
          <w:b/>
        </w:rPr>
        <w:t xml:space="preserve"> достижений</w:t>
      </w:r>
      <w:r w:rsidR="00540958">
        <w:rPr>
          <w:b/>
        </w:rPr>
        <w:t xml:space="preserve"> </w:t>
      </w:r>
      <w:r w:rsidR="00186B77" w:rsidRPr="00540958">
        <w:rPr>
          <w:b/>
        </w:rPr>
        <w:t>планируемых результатов</w:t>
      </w:r>
      <w:r w:rsidR="0020787D" w:rsidRPr="00540958">
        <w:rPr>
          <w:b/>
        </w:rPr>
        <w:t xml:space="preserve"> (</w:t>
      </w:r>
      <w:r w:rsidR="006204C0" w:rsidRPr="00540958">
        <w:rPr>
          <w:b/>
        </w:rPr>
        <w:t>п.</w:t>
      </w:r>
      <w:r w:rsidR="00165911" w:rsidRPr="00540958">
        <w:rPr>
          <w:b/>
        </w:rPr>
        <w:t>16. ФОП ДО)</w:t>
      </w:r>
    </w:p>
    <w:p w14:paraId="698C250D" w14:textId="77777777" w:rsidR="00540958" w:rsidRDefault="00540958" w:rsidP="00540958">
      <w:pPr>
        <w:pStyle w:val="21"/>
        <w:tabs>
          <w:tab w:val="left" w:pos="1354"/>
        </w:tabs>
        <w:spacing w:before="0" w:after="0" w:line="276" w:lineRule="auto"/>
        <w:ind w:firstLine="709"/>
        <w:jc w:val="both"/>
        <w:rPr>
          <w:sz w:val="24"/>
        </w:rPr>
      </w:pPr>
      <w:r>
        <w:rPr>
          <w:sz w:val="24"/>
        </w:rPr>
        <w:t>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14:paraId="40764A73" w14:textId="77777777" w:rsidR="00540958" w:rsidRDefault="00540958" w:rsidP="00540958">
      <w:pPr>
        <w:pStyle w:val="af2"/>
        <w:spacing w:line="276" w:lineRule="auto"/>
        <w:ind w:firstLine="709"/>
        <w:jc w:val="both"/>
      </w:pPr>
      <w:r>
        <w:t>Педагогическая</w:t>
      </w:r>
      <w:r>
        <w:rPr>
          <w:spacing w:val="1"/>
        </w:rPr>
        <w:t xml:space="preserve"> </w:t>
      </w:r>
      <w:r>
        <w:t>диагностика</w:t>
      </w:r>
      <w:r>
        <w:rPr>
          <w:spacing w:val="1"/>
        </w:rPr>
        <w:t xml:space="preserve"> </w:t>
      </w:r>
      <w:r>
        <w:t>является</w:t>
      </w:r>
      <w:r>
        <w:rPr>
          <w:spacing w:val="1"/>
        </w:rPr>
        <w:t xml:space="preserve"> </w:t>
      </w:r>
      <w:r>
        <w:t>основой</w:t>
      </w:r>
      <w:r>
        <w:rPr>
          <w:spacing w:val="1"/>
        </w:rPr>
        <w:t xml:space="preserve"> </w:t>
      </w:r>
      <w:r>
        <w:t>для</w:t>
      </w:r>
      <w:r>
        <w:rPr>
          <w:spacing w:val="1"/>
        </w:rPr>
        <w:t xml:space="preserve"> </w:t>
      </w:r>
      <w:r>
        <w:t>целенаправленной</w:t>
      </w:r>
      <w:r>
        <w:rPr>
          <w:spacing w:val="1"/>
        </w:rPr>
        <w:t xml:space="preserve"> </w:t>
      </w:r>
      <w:r>
        <w:t>деятельности</w:t>
      </w:r>
      <w:r>
        <w:rPr>
          <w:spacing w:val="1"/>
        </w:rPr>
        <w:t xml:space="preserve"> </w:t>
      </w:r>
      <w:r>
        <w:t>педагога,</w:t>
      </w:r>
      <w:r>
        <w:rPr>
          <w:spacing w:val="1"/>
        </w:rPr>
        <w:t xml:space="preserve"> </w:t>
      </w:r>
      <w:r>
        <w:t>начальным</w:t>
      </w:r>
      <w:r>
        <w:rPr>
          <w:spacing w:val="1"/>
        </w:rPr>
        <w:t xml:space="preserve"> </w:t>
      </w:r>
      <w:r>
        <w:t>и</w:t>
      </w:r>
      <w:r>
        <w:rPr>
          <w:spacing w:val="1"/>
        </w:rPr>
        <w:t xml:space="preserve"> </w:t>
      </w:r>
      <w:r>
        <w:t>завершающим</w:t>
      </w:r>
      <w:r>
        <w:rPr>
          <w:spacing w:val="1"/>
        </w:rPr>
        <w:t xml:space="preserve"> </w:t>
      </w:r>
      <w:r>
        <w:t>этапом</w:t>
      </w:r>
      <w:r>
        <w:rPr>
          <w:spacing w:val="1"/>
        </w:rPr>
        <w:t xml:space="preserve"> </w:t>
      </w:r>
      <w:r>
        <w:t>проектирования</w:t>
      </w:r>
      <w:r>
        <w:rPr>
          <w:spacing w:val="1"/>
        </w:rPr>
        <w:t xml:space="preserve"> </w:t>
      </w:r>
      <w:r>
        <w:t>образовательного</w:t>
      </w:r>
      <w:r>
        <w:rPr>
          <w:spacing w:val="1"/>
        </w:rPr>
        <w:t xml:space="preserve"> </w:t>
      </w:r>
      <w:r>
        <w:t>процесса в дошкольной группе. Ее функция заключается в обеспечении эффективной обратной</w:t>
      </w:r>
      <w:r>
        <w:rPr>
          <w:spacing w:val="1"/>
        </w:rPr>
        <w:t xml:space="preserve"> </w:t>
      </w:r>
      <w:r>
        <w:t>связи,</w:t>
      </w:r>
      <w:r>
        <w:rPr>
          <w:spacing w:val="-1"/>
        </w:rPr>
        <w:t xml:space="preserve"> </w:t>
      </w:r>
      <w:r>
        <w:t>позволяющей</w:t>
      </w:r>
      <w:r>
        <w:rPr>
          <w:spacing w:val="-1"/>
        </w:rPr>
        <w:t xml:space="preserve"> </w:t>
      </w:r>
      <w:r>
        <w:t>осуществлять</w:t>
      </w:r>
      <w:r>
        <w:rPr>
          <w:spacing w:val="4"/>
        </w:rPr>
        <w:t xml:space="preserve"> </w:t>
      </w:r>
      <w:r>
        <w:t>управление образовательным</w:t>
      </w:r>
      <w:r>
        <w:rPr>
          <w:spacing w:val="-2"/>
        </w:rPr>
        <w:t xml:space="preserve"> </w:t>
      </w:r>
      <w:r>
        <w:t>процессом.</w:t>
      </w:r>
    </w:p>
    <w:p w14:paraId="1512F8BE" w14:textId="3AD9753D" w:rsidR="00540958" w:rsidRDefault="00540958" w:rsidP="00540958">
      <w:pPr>
        <w:pStyle w:val="21"/>
        <w:tabs>
          <w:tab w:val="left" w:pos="1350"/>
        </w:tabs>
        <w:spacing w:before="0" w:after="0" w:line="276" w:lineRule="auto"/>
        <w:ind w:firstLine="709"/>
        <w:jc w:val="both"/>
        <w:rPr>
          <w:sz w:val="24"/>
        </w:rPr>
      </w:pPr>
      <w:r>
        <w:rPr>
          <w:sz w:val="24"/>
        </w:rPr>
        <w:t>Цели педагогической диагностики, а также особенности её проведения определяются требованиями ФГОС ДО. При реализации Программы может проводиться оценка индивидуального развития детей</w:t>
      </w:r>
      <w:r>
        <w:rPr>
          <w:sz w:val="24"/>
          <w:vertAlign w:val="superscript"/>
        </w:rPr>
        <w:footnoteReference w:id="1"/>
      </w:r>
      <w:r>
        <w:rPr>
          <w:sz w:val="24"/>
        </w:rPr>
        <w:t xml:space="preserve">,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методах решается непосредственно </w:t>
      </w:r>
      <w:r w:rsidR="00B619A2">
        <w:rPr>
          <w:sz w:val="24"/>
        </w:rPr>
        <w:t>МДОУ</w:t>
      </w:r>
      <w:r>
        <w:rPr>
          <w:sz w:val="24"/>
        </w:rPr>
        <w:t>.</w:t>
      </w:r>
    </w:p>
    <w:p w14:paraId="13DD5822" w14:textId="77777777" w:rsidR="00540958" w:rsidRDefault="00540958" w:rsidP="00540958">
      <w:pPr>
        <w:pStyle w:val="af2"/>
        <w:spacing w:line="276" w:lineRule="auto"/>
        <w:ind w:firstLine="709"/>
        <w:jc w:val="both"/>
      </w:pPr>
      <w:r>
        <w:t>Специфика</w:t>
      </w:r>
      <w:r>
        <w:rPr>
          <w:spacing w:val="1"/>
        </w:rPr>
        <w:t xml:space="preserve"> </w:t>
      </w:r>
      <w:r>
        <w:t>педагогической</w:t>
      </w:r>
      <w:r>
        <w:rPr>
          <w:spacing w:val="1"/>
        </w:rPr>
        <w:t xml:space="preserve"> </w:t>
      </w:r>
      <w:r>
        <w:t>диагностики</w:t>
      </w:r>
      <w:r>
        <w:rPr>
          <w:spacing w:val="1"/>
        </w:rPr>
        <w:t xml:space="preserve"> </w:t>
      </w:r>
      <w:r>
        <w:t>достижения</w:t>
      </w:r>
      <w:r>
        <w:rPr>
          <w:spacing w:val="1"/>
        </w:rPr>
        <w:t xml:space="preserve"> </w:t>
      </w:r>
      <w:r>
        <w:t>планируемых</w:t>
      </w:r>
      <w:r>
        <w:rPr>
          <w:spacing w:val="1"/>
        </w:rPr>
        <w:t xml:space="preserve"> </w:t>
      </w:r>
      <w:r>
        <w:t>образовательных</w:t>
      </w:r>
      <w:r>
        <w:rPr>
          <w:spacing w:val="1"/>
        </w:rPr>
        <w:t xml:space="preserve"> </w:t>
      </w:r>
      <w:r>
        <w:t>результатов</w:t>
      </w:r>
      <w:r>
        <w:rPr>
          <w:spacing w:val="-1"/>
        </w:rPr>
        <w:t xml:space="preserve"> </w:t>
      </w:r>
      <w:r>
        <w:t>обусловлена</w:t>
      </w:r>
      <w:r>
        <w:rPr>
          <w:spacing w:val="-1"/>
        </w:rPr>
        <w:t xml:space="preserve"> </w:t>
      </w:r>
      <w:r>
        <w:t>следующими требованиями</w:t>
      </w:r>
      <w:r>
        <w:rPr>
          <w:spacing w:val="-1"/>
        </w:rPr>
        <w:t xml:space="preserve"> </w:t>
      </w:r>
      <w:r>
        <w:t>ФГОС</w:t>
      </w:r>
      <w:r>
        <w:rPr>
          <w:spacing w:val="-1"/>
        </w:rPr>
        <w:t xml:space="preserve"> </w:t>
      </w:r>
      <w:r>
        <w:t>ДО:</w:t>
      </w:r>
    </w:p>
    <w:p w14:paraId="2D8AD24A" w14:textId="77777777" w:rsidR="00540958" w:rsidRDefault="00540958" w:rsidP="00540958">
      <w:pPr>
        <w:pStyle w:val="af2"/>
        <w:spacing w:line="276" w:lineRule="auto"/>
        <w:ind w:firstLine="709"/>
        <w:jc w:val="both"/>
      </w:pPr>
      <w:r>
        <w:rPr>
          <w:color w:val="201E1E"/>
        </w:rPr>
        <w:lastRenderedPageBreak/>
        <w:t>планируемые</w:t>
      </w:r>
      <w:r>
        <w:rPr>
          <w:color w:val="201E1E"/>
          <w:spacing w:val="1"/>
        </w:rPr>
        <w:t xml:space="preserve"> </w:t>
      </w:r>
      <w:r>
        <w:rPr>
          <w:color w:val="201E1E"/>
        </w:rPr>
        <w:t>результаты</w:t>
      </w:r>
      <w:r>
        <w:rPr>
          <w:color w:val="201E1E"/>
          <w:spacing w:val="1"/>
        </w:rPr>
        <w:t xml:space="preserve"> </w:t>
      </w:r>
      <w:r>
        <w:rPr>
          <w:color w:val="201E1E"/>
        </w:rPr>
        <w:t>освоения</w:t>
      </w:r>
      <w:r>
        <w:rPr>
          <w:color w:val="201E1E"/>
          <w:spacing w:val="1"/>
        </w:rPr>
        <w:t xml:space="preserve"> </w:t>
      </w:r>
      <w:r>
        <w:rPr>
          <w:color w:val="201E1E"/>
        </w:rPr>
        <w:t>Программы</w:t>
      </w:r>
      <w:r>
        <w:rPr>
          <w:color w:val="201E1E"/>
          <w:spacing w:val="1"/>
        </w:rPr>
        <w:t xml:space="preserve"> </w:t>
      </w:r>
      <w:r>
        <w:rPr>
          <w:color w:val="201E1E"/>
        </w:rPr>
        <w:t>заданы</w:t>
      </w:r>
      <w:r>
        <w:rPr>
          <w:color w:val="201E1E"/>
          <w:spacing w:val="1"/>
        </w:rPr>
        <w:t xml:space="preserve"> </w:t>
      </w:r>
      <w:r>
        <w:rPr>
          <w:color w:val="201E1E"/>
        </w:rPr>
        <w:t>как</w:t>
      </w:r>
      <w:r>
        <w:rPr>
          <w:color w:val="201E1E"/>
          <w:spacing w:val="1"/>
        </w:rPr>
        <w:t xml:space="preserve"> </w:t>
      </w:r>
      <w:r>
        <w:rPr>
          <w:color w:val="201E1E"/>
        </w:rPr>
        <w:t>целевые</w:t>
      </w:r>
      <w:r>
        <w:rPr>
          <w:color w:val="201E1E"/>
          <w:spacing w:val="1"/>
        </w:rPr>
        <w:t xml:space="preserve"> </w:t>
      </w:r>
      <w:r>
        <w:rPr>
          <w:color w:val="201E1E"/>
        </w:rPr>
        <w:t>ориентиры</w:t>
      </w:r>
      <w:r>
        <w:rPr>
          <w:color w:val="201E1E"/>
          <w:spacing w:val="1"/>
        </w:rPr>
        <w:t xml:space="preserve"> </w:t>
      </w:r>
      <w:r>
        <w:rPr>
          <w:color w:val="201E1E"/>
        </w:rPr>
        <w:t>дошкольного</w:t>
      </w:r>
      <w:r>
        <w:rPr>
          <w:color w:val="201E1E"/>
          <w:spacing w:val="1"/>
        </w:rPr>
        <w:t xml:space="preserve"> </w:t>
      </w:r>
      <w:r>
        <w:rPr>
          <w:color w:val="201E1E"/>
        </w:rPr>
        <w:t>образования</w:t>
      </w:r>
      <w:r>
        <w:rPr>
          <w:color w:val="201E1E"/>
          <w:spacing w:val="1"/>
        </w:rPr>
        <w:t xml:space="preserve"> </w:t>
      </w:r>
      <w:r>
        <w:rPr>
          <w:color w:val="201E1E"/>
        </w:rPr>
        <w:t>и</w:t>
      </w:r>
      <w:r>
        <w:rPr>
          <w:color w:val="201E1E"/>
          <w:spacing w:val="1"/>
        </w:rPr>
        <w:t xml:space="preserve"> </w:t>
      </w:r>
      <w:r>
        <w:rPr>
          <w:color w:val="201E1E"/>
        </w:rPr>
        <w:t>представляют</w:t>
      </w:r>
      <w:r>
        <w:rPr>
          <w:color w:val="201E1E"/>
          <w:spacing w:val="1"/>
        </w:rPr>
        <w:t xml:space="preserve"> </w:t>
      </w:r>
      <w:r>
        <w:rPr>
          <w:color w:val="201E1E"/>
        </w:rPr>
        <w:t>собой</w:t>
      </w:r>
      <w:r>
        <w:rPr>
          <w:color w:val="201E1E"/>
          <w:spacing w:val="1"/>
        </w:rPr>
        <w:t xml:space="preserve"> </w:t>
      </w:r>
      <w:r>
        <w:rPr>
          <w:color w:val="201E1E"/>
        </w:rPr>
        <w:t xml:space="preserve">социально-нормативные возрастные характеристики возможных достижений ребенка </w:t>
      </w:r>
      <w:r>
        <w:t>на разных</w:t>
      </w:r>
      <w:r>
        <w:rPr>
          <w:spacing w:val="1"/>
        </w:rPr>
        <w:t xml:space="preserve"> </w:t>
      </w:r>
      <w:r>
        <w:t>этапах</w:t>
      </w:r>
      <w:r>
        <w:rPr>
          <w:spacing w:val="1"/>
        </w:rPr>
        <w:t xml:space="preserve"> </w:t>
      </w:r>
      <w:r>
        <w:t>дошкольного детства;</w:t>
      </w:r>
    </w:p>
    <w:p w14:paraId="41B234BA" w14:textId="77777777" w:rsidR="00540958" w:rsidRDefault="00540958" w:rsidP="00540958">
      <w:pPr>
        <w:pStyle w:val="21"/>
        <w:spacing w:before="0" w:after="0" w:line="276" w:lineRule="auto"/>
        <w:ind w:firstLine="709"/>
        <w:jc w:val="both"/>
        <w:rPr>
          <w:sz w:val="24"/>
        </w:rPr>
      </w:pPr>
      <w:r>
        <w:rPr>
          <w:sz w:val="24"/>
        </w:rP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r>
        <w:rPr>
          <w:sz w:val="24"/>
          <w:vertAlign w:val="superscript"/>
        </w:rPr>
        <w:footnoteReference w:id="2"/>
      </w:r>
      <w:r>
        <w:rPr>
          <w:sz w:val="24"/>
        </w:rPr>
        <w:t>;</w:t>
      </w:r>
    </w:p>
    <w:p w14:paraId="6C9DA739" w14:textId="77777777" w:rsidR="00540958" w:rsidRDefault="00540958" w:rsidP="00540958">
      <w:pPr>
        <w:pStyle w:val="21"/>
        <w:spacing w:before="0" w:after="0" w:line="276" w:lineRule="auto"/>
        <w:ind w:firstLine="709"/>
        <w:jc w:val="both"/>
        <w:rPr>
          <w:sz w:val="24"/>
        </w:rPr>
      </w:pPr>
      <w:r>
        <w:rPr>
          <w:sz w:val="24"/>
        </w:rPr>
        <w:t>освоение Программы не сопровождается проведением промежуточных аттестаций и итоговой аттестации обучающихся</w:t>
      </w:r>
      <w:r>
        <w:rPr>
          <w:sz w:val="24"/>
          <w:vertAlign w:val="superscript"/>
        </w:rPr>
        <w:footnoteReference w:id="3"/>
      </w:r>
      <w:r>
        <w:rPr>
          <w:sz w:val="24"/>
        </w:rPr>
        <w:t>.</w:t>
      </w:r>
    </w:p>
    <w:p w14:paraId="772525DF" w14:textId="77777777" w:rsidR="00540958" w:rsidRDefault="00540958" w:rsidP="00540958">
      <w:pPr>
        <w:pStyle w:val="af2"/>
        <w:spacing w:line="276" w:lineRule="auto"/>
        <w:ind w:firstLine="709"/>
        <w:jc w:val="both"/>
      </w:pPr>
      <w:r>
        <w:t>Педагогическая диагностика направлена на оценку</w:t>
      </w:r>
      <w:r>
        <w:rPr>
          <w:spacing w:val="1"/>
        </w:rPr>
        <w:t xml:space="preserve"> </w:t>
      </w:r>
      <w:r>
        <w:t>индивидуального</w:t>
      </w:r>
      <w:r>
        <w:rPr>
          <w:spacing w:val="1"/>
        </w:rPr>
        <w:t xml:space="preserve"> </w:t>
      </w:r>
      <w:r>
        <w:t>развития</w:t>
      </w:r>
      <w:r>
        <w:rPr>
          <w:spacing w:val="1"/>
        </w:rPr>
        <w:t xml:space="preserve"> </w:t>
      </w:r>
      <w:r>
        <w:t>детей</w:t>
      </w:r>
      <w:r>
        <w:rPr>
          <w:spacing w:val="1"/>
        </w:rPr>
        <w:t xml:space="preserve"> </w:t>
      </w:r>
      <w:r>
        <w:t>дошкольного</w:t>
      </w:r>
      <w:r>
        <w:rPr>
          <w:spacing w:val="1"/>
        </w:rPr>
        <w:t xml:space="preserve"> </w:t>
      </w:r>
      <w:r>
        <w:t>возраста,</w:t>
      </w:r>
      <w:r>
        <w:rPr>
          <w:spacing w:val="1"/>
        </w:rPr>
        <w:t xml:space="preserve"> </w:t>
      </w:r>
      <w:r>
        <w:t>на</w:t>
      </w:r>
      <w:r>
        <w:rPr>
          <w:spacing w:val="1"/>
        </w:rPr>
        <w:t xml:space="preserve"> </w:t>
      </w:r>
      <w:r>
        <w:t>основе</w:t>
      </w:r>
      <w:r>
        <w:rPr>
          <w:spacing w:val="1"/>
        </w:rPr>
        <w:t xml:space="preserve"> </w:t>
      </w:r>
      <w:r>
        <w:t>которой</w:t>
      </w:r>
      <w:r>
        <w:rPr>
          <w:spacing w:val="1"/>
        </w:rPr>
        <w:t xml:space="preserve"> </w:t>
      </w:r>
      <w:r>
        <w:t>определяется</w:t>
      </w:r>
      <w:r>
        <w:rPr>
          <w:spacing w:val="1"/>
        </w:rPr>
        <w:t xml:space="preserve"> </w:t>
      </w:r>
      <w:r>
        <w:t>эффективность</w:t>
      </w:r>
      <w:r>
        <w:rPr>
          <w:spacing w:val="1"/>
        </w:rPr>
        <w:t xml:space="preserve"> </w:t>
      </w:r>
      <w:r>
        <w:t>педагогических</w:t>
      </w:r>
      <w:r>
        <w:rPr>
          <w:spacing w:val="1"/>
        </w:rPr>
        <w:t xml:space="preserve"> </w:t>
      </w:r>
      <w:r>
        <w:t>действий</w:t>
      </w:r>
      <w:r>
        <w:rPr>
          <w:spacing w:val="1"/>
        </w:rPr>
        <w:t xml:space="preserve"> </w:t>
      </w:r>
      <w:r>
        <w:t>и</w:t>
      </w:r>
      <w:r>
        <w:rPr>
          <w:spacing w:val="1"/>
        </w:rPr>
        <w:t xml:space="preserve"> </w:t>
      </w:r>
      <w:r>
        <w:t>осуществляется</w:t>
      </w:r>
      <w:r>
        <w:rPr>
          <w:spacing w:val="1"/>
        </w:rPr>
        <w:t xml:space="preserve"> </w:t>
      </w:r>
      <w:r>
        <w:t>их</w:t>
      </w:r>
      <w:r>
        <w:rPr>
          <w:spacing w:val="1"/>
        </w:rPr>
        <w:t xml:space="preserve"> </w:t>
      </w:r>
      <w:r>
        <w:t>дальнейшее</w:t>
      </w:r>
      <w:r>
        <w:rPr>
          <w:spacing w:val="1"/>
        </w:rPr>
        <w:t xml:space="preserve"> </w:t>
      </w:r>
      <w:r>
        <w:t>планирование.</w:t>
      </w:r>
      <w:r>
        <w:rPr>
          <w:spacing w:val="1"/>
        </w:rPr>
        <w:t xml:space="preserve"> </w:t>
      </w:r>
      <w:r>
        <w:rPr>
          <w:color w:val="201E1E"/>
        </w:rPr>
        <w:t>Результаты педагогической диагностики (мониторинга) используются исключительно для</w:t>
      </w:r>
      <w:r>
        <w:rPr>
          <w:color w:val="201E1E"/>
          <w:spacing w:val="1"/>
        </w:rPr>
        <w:t xml:space="preserve"> </w:t>
      </w:r>
      <w:r>
        <w:rPr>
          <w:color w:val="201E1E"/>
        </w:rPr>
        <w:t>решения</w:t>
      </w:r>
      <w:r>
        <w:rPr>
          <w:color w:val="201E1E"/>
          <w:spacing w:val="-1"/>
        </w:rPr>
        <w:t xml:space="preserve"> </w:t>
      </w:r>
      <w:r>
        <w:rPr>
          <w:color w:val="201E1E"/>
        </w:rPr>
        <w:t>следующих</w:t>
      </w:r>
      <w:r>
        <w:rPr>
          <w:color w:val="201E1E"/>
          <w:spacing w:val="2"/>
        </w:rPr>
        <w:t xml:space="preserve"> </w:t>
      </w:r>
      <w:r>
        <w:rPr>
          <w:color w:val="201E1E"/>
        </w:rPr>
        <w:t>образовательных</w:t>
      </w:r>
      <w:r>
        <w:rPr>
          <w:color w:val="201E1E"/>
          <w:spacing w:val="-1"/>
        </w:rPr>
        <w:t xml:space="preserve"> </w:t>
      </w:r>
      <w:r>
        <w:rPr>
          <w:color w:val="201E1E"/>
        </w:rPr>
        <w:t>задач:</w:t>
      </w:r>
    </w:p>
    <w:p w14:paraId="672AD911" w14:textId="77777777" w:rsidR="00540958" w:rsidRDefault="00540958" w:rsidP="00500CBE">
      <w:pPr>
        <w:pStyle w:val="a4"/>
        <w:widowControl w:val="0"/>
        <w:numPr>
          <w:ilvl w:val="0"/>
          <w:numId w:val="73"/>
        </w:numPr>
        <w:tabs>
          <w:tab w:val="left" w:pos="1282"/>
        </w:tabs>
        <w:spacing w:line="276" w:lineRule="auto"/>
        <w:ind w:left="0" w:firstLine="709"/>
        <w:contextualSpacing w:val="0"/>
        <w:jc w:val="both"/>
      </w:pPr>
      <w:r>
        <w:rPr>
          <w:color w:val="201E1E"/>
        </w:rPr>
        <w:t>индивидуализации</w:t>
      </w:r>
      <w:r>
        <w:rPr>
          <w:color w:val="201E1E"/>
          <w:spacing w:val="1"/>
        </w:rPr>
        <w:t xml:space="preserve"> </w:t>
      </w:r>
      <w:r>
        <w:rPr>
          <w:color w:val="201E1E"/>
        </w:rPr>
        <w:t>образования</w:t>
      </w:r>
      <w:r>
        <w:rPr>
          <w:color w:val="201E1E"/>
          <w:spacing w:val="1"/>
        </w:rPr>
        <w:t xml:space="preserve"> </w:t>
      </w:r>
      <w:r>
        <w:rPr>
          <w:color w:val="201E1E"/>
        </w:rPr>
        <w:t>(в</w:t>
      </w:r>
      <w:r>
        <w:rPr>
          <w:color w:val="201E1E"/>
          <w:spacing w:val="1"/>
        </w:rPr>
        <w:t xml:space="preserve"> </w:t>
      </w:r>
      <w:r>
        <w:rPr>
          <w:color w:val="201E1E"/>
        </w:rPr>
        <w:t>том</w:t>
      </w:r>
      <w:r>
        <w:rPr>
          <w:color w:val="201E1E"/>
          <w:spacing w:val="1"/>
        </w:rPr>
        <w:t xml:space="preserve"> </w:t>
      </w:r>
      <w:r>
        <w:rPr>
          <w:color w:val="201E1E"/>
        </w:rPr>
        <w:t>числе</w:t>
      </w:r>
      <w:r>
        <w:rPr>
          <w:color w:val="201E1E"/>
          <w:spacing w:val="1"/>
        </w:rPr>
        <w:t xml:space="preserve"> </w:t>
      </w:r>
      <w:r>
        <w:rPr>
          <w:color w:val="201E1E"/>
        </w:rPr>
        <w:t>поддержки</w:t>
      </w:r>
      <w:r>
        <w:rPr>
          <w:color w:val="201E1E"/>
          <w:spacing w:val="1"/>
        </w:rPr>
        <w:t xml:space="preserve"> </w:t>
      </w:r>
      <w:r>
        <w:rPr>
          <w:color w:val="201E1E"/>
        </w:rPr>
        <w:t>ребенка,</w:t>
      </w:r>
      <w:r>
        <w:rPr>
          <w:color w:val="201E1E"/>
          <w:spacing w:val="1"/>
        </w:rPr>
        <w:t xml:space="preserve"> </w:t>
      </w:r>
      <w:r>
        <w:rPr>
          <w:color w:val="201E1E"/>
        </w:rPr>
        <w:t>построения</w:t>
      </w:r>
      <w:r>
        <w:rPr>
          <w:color w:val="201E1E"/>
          <w:spacing w:val="1"/>
        </w:rPr>
        <w:t xml:space="preserve"> </w:t>
      </w:r>
      <w:r>
        <w:rPr>
          <w:color w:val="201E1E"/>
        </w:rPr>
        <w:t>его</w:t>
      </w:r>
      <w:r>
        <w:rPr>
          <w:color w:val="201E1E"/>
          <w:spacing w:val="1"/>
        </w:rPr>
        <w:t xml:space="preserve"> </w:t>
      </w:r>
      <w:r>
        <w:rPr>
          <w:color w:val="201E1E"/>
        </w:rPr>
        <w:t>образовательной</w:t>
      </w:r>
      <w:r>
        <w:rPr>
          <w:color w:val="201E1E"/>
          <w:spacing w:val="-2"/>
        </w:rPr>
        <w:t xml:space="preserve"> </w:t>
      </w:r>
      <w:r>
        <w:rPr>
          <w:color w:val="201E1E"/>
        </w:rPr>
        <w:t>траектории</w:t>
      </w:r>
      <w:r>
        <w:rPr>
          <w:color w:val="201E1E"/>
          <w:spacing w:val="-1"/>
        </w:rPr>
        <w:t xml:space="preserve"> </w:t>
      </w:r>
      <w:r>
        <w:rPr>
          <w:color w:val="201E1E"/>
        </w:rPr>
        <w:t>или</w:t>
      </w:r>
      <w:r>
        <w:rPr>
          <w:color w:val="201E1E"/>
          <w:spacing w:val="-1"/>
        </w:rPr>
        <w:t xml:space="preserve"> </w:t>
      </w:r>
      <w:r>
        <w:rPr>
          <w:color w:val="201E1E"/>
        </w:rPr>
        <w:t>профессиональной</w:t>
      </w:r>
      <w:r>
        <w:rPr>
          <w:color w:val="201E1E"/>
          <w:spacing w:val="-3"/>
        </w:rPr>
        <w:t xml:space="preserve"> </w:t>
      </w:r>
      <w:r>
        <w:rPr>
          <w:color w:val="201E1E"/>
        </w:rPr>
        <w:t>коррекции</w:t>
      </w:r>
      <w:r>
        <w:rPr>
          <w:color w:val="201E1E"/>
          <w:spacing w:val="-1"/>
        </w:rPr>
        <w:t xml:space="preserve"> </w:t>
      </w:r>
      <w:r>
        <w:rPr>
          <w:color w:val="201E1E"/>
        </w:rPr>
        <w:t>особенностей</w:t>
      </w:r>
      <w:r>
        <w:rPr>
          <w:color w:val="201E1E"/>
          <w:spacing w:val="-2"/>
        </w:rPr>
        <w:t xml:space="preserve"> </w:t>
      </w:r>
      <w:r>
        <w:rPr>
          <w:color w:val="201E1E"/>
        </w:rPr>
        <w:t>его</w:t>
      </w:r>
      <w:r>
        <w:rPr>
          <w:color w:val="201E1E"/>
          <w:spacing w:val="-2"/>
        </w:rPr>
        <w:t xml:space="preserve"> </w:t>
      </w:r>
      <w:r>
        <w:rPr>
          <w:color w:val="201E1E"/>
        </w:rPr>
        <w:t>развития);</w:t>
      </w:r>
    </w:p>
    <w:p w14:paraId="71D64128" w14:textId="77777777" w:rsidR="00540958" w:rsidRDefault="00540958" w:rsidP="00500CBE">
      <w:pPr>
        <w:pStyle w:val="a4"/>
        <w:widowControl w:val="0"/>
        <w:numPr>
          <w:ilvl w:val="0"/>
          <w:numId w:val="73"/>
        </w:numPr>
        <w:tabs>
          <w:tab w:val="left" w:pos="1182"/>
        </w:tabs>
        <w:spacing w:line="276" w:lineRule="auto"/>
        <w:ind w:left="0" w:firstLine="709"/>
        <w:contextualSpacing w:val="0"/>
        <w:jc w:val="both"/>
      </w:pPr>
      <w:r>
        <w:rPr>
          <w:color w:val="201E1E"/>
        </w:rPr>
        <w:t>оптимизации</w:t>
      </w:r>
      <w:r>
        <w:rPr>
          <w:color w:val="201E1E"/>
          <w:spacing w:val="-2"/>
        </w:rPr>
        <w:t xml:space="preserve"> </w:t>
      </w:r>
      <w:r>
        <w:rPr>
          <w:color w:val="201E1E"/>
        </w:rPr>
        <w:t>работы</w:t>
      </w:r>
      <w:r>
        <w:rPr>
          <w:color w:val="201E1E"/>
          <w:spacing w:val="-5"/>
        </w:rPr>
        <w:t xml:space="preserve"> </w:t>
      </w:r>
      <w:r>
        <w:rPr>
          <w:color w:val="201E1E"/>
        </w:rPr>
        <w:t>с</w:t>
      </w:r>
      <w:r>
        <w:rPr>
          <w:color w:val="201E1E"/>
          <w:spacing w:val="-3"/>
        </w:rPr>
        <w:t xml:space="preserve"> </w:t>
      </w:r>
      <w:r>
        <w:rPr>
          <w:color w:val="201E1E"/>
        </w:rPr>
        <w:t>группой</w:t>
      </w:r>
      <w:r>
        <w:rPr>
          <w:color w:val="201E1E"/>
          <w:spacing w:val="-1"/>
        </w:rPr>
        <w:t xml:space="preserve"> </w:t>
      </w:r>
      <w:r>
        <w:rPr>
          <w:color w:val="201E1E"/>
        </w:rPr>
        <w:t>детей.</w:t>
      </w:r>
    </w:p>
    <w:p w14:paraId="438E8F85" w14:textId="77777777" w:rsidR="00540958" w:rsidRDefault="00540958" w:rsidP="00540958">
      <w:pPr>
        <w:pStyle w:val="af2"/>
        <w:spacing w:line="276" w:lineRule="auto"/>
        <w:ind w:firstLine="709"/>
        <w:jc w:val="both"/>
      </w:pPr>
      <w:r>
        <w:t>Основная задача диагностики – получение информации об индивидуальных особенностях</w:t>
      </w:r>
      <w:r>
        <w:rPr>
          <w:spacing w:val="1"/>
        </w:rPr>
        <w:t xml:space="preserve"> </w:t>
      </w:r>
      <w:r>
        <w:t>развития</w:t>
      </w:r>
      <w:r>
        <w:rPr>
          <w:spacing w:val="1"/>
        </w:rPr>
        <w:t xml:space="preserve"> </w:t>
      </w:r>
      <w:r>
        <w:t>ребенка.</w:t>
      </w:r>
      <w:r>
        <w:rPr>
          <w:spacing w:val="1"/>
        </w:rPr>
        <w:t xml:space="preserve"> </w:t>
      </w:r>
      <w:r>
        <w:t>На</w:t>
      </w:r>
      <w:r>
        <w:rPr>
          <w:spacing w:val="1"/>
        </w:rPr>
        <w:t xml:space="preserve"> </w:t>
      </w:r>
      <w:r>
        <w:t>основании</w:t>
      </w:r>
      <w:r>
        <w:rPr>
          <w:spacing w:val="1"/>
        </w:rPr>
        <w:t xml:space="preserve"> </w:t>
      </w:r>
      <w:r>
        <w:t>этой</w:t>
      </w:r>
      <w:r>
        <w:rPr>
          <w:spacing w:val="1"/>
        </w:rPr>
        <w:t xml:space="preserve"> </w:t>
      </w:r>
      <w:r>
        <w:t>информации</w:t>
      </w:r>
      <w:r>
        <w:rPr>
          <w:spacing w:val="1"/>
        </w:rPr>
        <w:t xml:space="preserve"> </w:t>
      </w:r>
      <w:r>
        <w:t>разрабатываются</w:t>
      </w:r>
      <w:r>
        <w:rPr>
          <w:spacing w:val="1"/>
        </w:rPr>
        <w:t xml:space="preserve"> </w:t>
      </w:r>
      <w:r>
        <w:t>рекомендации</w:t>
      </w:r>
      <w:r>
        <w:rPr>
          <w:spacing w:val="1"/>
        </w:rPr>
        <w:t xml:space="preserve"> </w:t>
      </w:r>
      <w:r>
        <w:t>для</w:t>
      </w:r>
      <w:r>
        <w:rPr>
          <w:spacing w:val="1"/>
        </w:rPr>
        <w:t xml:space="preserve"> </w:t>
      </w:r>
      <w:r>
        <w:t>воспитателей</w:t>
      </w:r>
      <w:r>
        <w:rPr>
          <w:spacing w:val="1"/>
        </w:rPr>
        <w:t xml:space="preserve"> </w:t>
      </w:r>
      <w:r>
        <w:t>и</w:t>
      </w:r>
      <w:r>
        <w:rPr>
          <w:spacing w:val="1"/>
        </w:rPr>
        <w:t xml:space="preserve"> </w:t>
      </w:r>
      <w:r>
        <w:t>родителей</w:t>
      </w:r>
      <w:r>
        <w:rPr>
          <w:spacing w:val="1"/>
        </w:rPr>
        <w:t xml:space="preserve"> </w:t>
      </w:r>
      <w:r>
        <w:t>(законных</w:t>
      </w:r>
      <w:r>
        <w:rPr>
          <w:spacing w:val="1"/>
        </w:rPr>
        <w:t xml:space="preserve"> </w:t>
      </w:r>
      <w:r>
        <w:t>представителей)</w:t>
      </w:r>
      <w:r>
        <w:rPr>
          <w:spacing w:val="1"/>
        </w:rPr>
        <w:t xml:space="preserve"> </w:t>
      </w:r>
      <w:r>
        <w:t>по</w:t>
      </w:r>
      <w:r>
        <w:rPr>
          <w:spacing w:val="1"/>
        </w:rPr>
        <w:t xml:space="preserve"> </w:t>
      </w:r>
      <w:r>
        <w:t>организации</w:t>
      </w:r>
      <w:r>
        <w:rPr>
          <w:spacing w:val="1"/>
        </w:rPr>
        <w:t xml:space="preserve"> </w:t>
      </w:r>
      <w:r>
        <w:t>образовательной</w:t>
      </w:r>
      <w:r>
        <w:rPr>
          <w:spacing w:val="-57"/>
        </w:rPr>
        <w:t xml:space="preserve"> </w:t>
      </w:r>
      <w:r>
        <w:t>деятельности,</w:t>
      </w:r>
      <w:r>
        <w:rPr>
          <w:spacing w:val="1"/>
        </w:rPr>
        <w:t xml:space="preserve"> </w:t>
      </w:r>
      <w:r>
        <w:t>планированию</w:t>
      </w:r>
      <w:r>
        <w:rPr>
          <w:spacing w:val="1"/>
        </w:rPr>
        <w:t xml:space="preserve"> </w:t>
      </w:r>
      <w:r>
        <w:t>индивидуальной</w:t>
      </w:r>
      <w:r>
        <w:rPr>
          <w:spacing w:val="1"/>
        </w:rPr>
        <w:t xml:space="preserve"> </w:t>
      </w:r>
      <w:r>
        <w:t>образовательной</w:t>
      </w:r>
      <w:r>
        <w:rPr>
          <w:spacing w:val="1"/>
        </w:rPr>
        <w:t xml:space="preserve"> </w:t>
      </w:r>
      <w:r>
        <w:t>деятельности.</w:t>
      </w:r>
      <w:r>
        <w:rPr>
          <w:spacing w:val="1"/>
        </w:rPr>
        <w:t xml:space="preserve"> </w:t>
      </w:r>
      <w:r>
        <w:t>Педагогическая</w:t>
      </w:r>
      <w:r>
        <w:rPr>
          <w:spacing w:val="1"/>
        </w:rPr>
        <w:t xml:space="preserve"> </w:t>
      </w:r>
      <w:r>
        <w:t>диагностика</w:t>
      </w:r>
      <w:r>
        <w:rPr>
          <w:spacing w:val="-5"/>
        </w:rPr>
        <w:t xml:space="preserve"> </w:t>
      </w:r>
      <w:r>
        <w:t>проводится в</w:t>
      </w:r>
      <w:r>
        <w:rPr>
          <w:spacing w:val="-1"/>
        </w:rPr>
        <w:t xml:space="preserve"> </w:t>
      </w:r>
      <w:r>
        <w:t>начале</w:t>
      </w:r>
      <w:r>
        <w:rPr>
          <w:spacing w:val="-1"/>
        </w:rPr>
        <w:t xml:space="preserve"> </w:t>
      </w:r>
      <w:r>
        <w:t>и</w:t>
      </w:r>
      <w:r>
        <w:rPr>
          <w:spacing w:val="1"/>
        </w:rPr>
        <w:t xml:space="preserve"> </w:t>
      </w:r>
      <w:r>
        <w:t>в</w:t>
      </w:r>
      <w:r>
        <w:rPr>
          <w:spacing w:val="-1"/>
        </w:rPr>
        <w:t xml:space="preserve"> </w:t>
      </w:r>
      <w:r>
        <w:t>конце</w:t>
      </w:r>
      <w:r>
        <w:rPr>
          <w:spacing w:val="1"/>
        </w:rPr>
        <w:t xml:space="preserve"> </w:t>
      </w:r>
      <w:r>
        <w:t>учебного года. Сравнение</w:t>
      </w:r>
      <w:r>
        <w:rPr>
          <w:spacing w:val="1"/>
        </w:rPr>
        <w:t xml:space="preserve"> </w:t>
      </w:r>
      <w:r>
        <w:t>результатов</w:t>
      </w:r>
      <w:r>
        <w:rPr>
          <w:spacing w:val="1"/>
        </w:rPr>
        <w:t xml:space="preserve"> </w:t>
      </w:r>
      <w:r>
        <w:t>стартовой</w:t>
      </w:r>
      <w:r>
        <w:rPr>
          <w:spacing w:val="1"/>
        </w:rPr>
        <w:t xml:space="preserve"> </w:t>
      </w:r>
      <w:r>
        <w:t>и</w:t>
      </w:r>
      <w:r>
        <w:rPr>
          <w:spacing w:val="1"/>
        </w:rPr>
        <w:t xml:space="preserve"> </w:t>
      </w:r>
      <w:r>
        <w:t>финальной</w:t>
      </w:r>
      <w:r>
        <w:rPr>
          <w:spacing w:val="1"/>
        </w:rPr>
        <w:t xml:space="preserve"> </w:t>
      </w:r>
      <w:r>
        <w:t>диагностики</w:t>
      </w:r>
      <w:r>
        <w:rPr>
          <w:spacing w:val="1"/>
        </w:rPr>
        <w:t xml:space="preserve"> </w:t>
      </w:r>
      <w:r>
        <w:t>позволяет</w:t>
      </w:r>
      <w:r>
        <w:rPr>
          <w:spacing w:val="1"/>
        </w:rPr>
        <w:t xml:space="preserve"> </w:t>
      </w:r>
      <w:r>
        <w:t>выявить</w:t>
      </w:r>
      <w:r>
        <w:rPr>
          <w:spacing w:val="1"/>
        </w:rPr>
        <w:t xml:space="preserve"> </w:t>
      </w:r>
      <w:r>
        <w:t>индивидуальную</w:t>
      </w:r>
      <w:r>
        <w:rPr>
          <w:spacing w:val="1"/>
        </w:rPr>
        <w:t xml:space="preserve"> </w:t>
      </w:r>
      <w:r>
        <w:t>динамику</w:t>
      </w:r>
      <w:r>
        <w:rPr>
          <w:spacing w:val="1"/>
        </w:rPr>
        <w:t xml:space="preserve"> </w:t>
      </w:r>
      <w:r>
        <w:t>развития</w:t>
      </w:r>
      <w:r>
        <w:rPr>
          <w:spacing w:val="1"/>
        </w:rPr>
        <w:t xml:space="preserve"> </w:t>
      </w:r>
      <w:r>
        <w:t>ребенка.</w:t>
      </w:r>
    </w:p>
    <w:p w14:paraId="4F24C20C" w14:textId="77777777" w:rsidR="00540958" w:rsidRDefault="00540958" w:rsidP="00540958">
      <w:pPr>
        <w:pStyle w:val="af2"/>
        <w:spacing w:line="276" w:lineRule="auto"/>
        <w:ind w:firstLine="709"/>
        <w:jc w:val="both"/>
      </w:pPr>
      <w:r>
        <w:rPr>
          <w:color w:val="201E1E"/>
        </w:rPr>
        <w:t>Педагогическая</w:t>
      </w:r>
      <w:r>
        <w:rPr>
          <w:color w:val="201E1E"/>
          <w:spacing w:val="1"/>
        </w:rPr>
        <w:t xml:space="preserve"> </w:t>
      </w:r>
      <w:r>
        <w:rPr>
          <w:color w:val="201E1E"/>
        </w:rPr>
        <w:t>диагностика</w:t>
      </w:r>
      <w:r>
        <w:rPr>
          <w:color w:val="201E1E"/>
          <w:spacing w:val="1"/>
        </w:rPr>
        <w:t xml:space="preserve"> </w:t>
      </w:r>
      <w:r>
        <w:rPr>
          <w:color w:val="201E1E"/>
        </w:rPr>
        <w:t>индивидуального</w:t>
      </w:r>
      <w:r>
        <w:rPr>
          <w:color w:val="201E1E"/>
          <w:spacing w:val="1"/>
        </w:rPr>
        <w:t xml:space="preserve"> </w:t>
      </w:r>
      <w:r>
        <w:t>развития</w:t>
      </w:r>
      <w:r>
        <w:rPr>
          <w:spacing w:val="1"/>
        </w:rPr>
        <w:t xml:space="preserve"> </w:t>
      </w:r>
      <w:r>
        <w:t>детей</w:t>
      </w:r>
      <w:r>
        <w:rPr>
          <w:spacing w:val="1"/>
        </w:rPr>
        <w:t xml:space="preserve"> </w:t>
      </w:r>
      <w:r>
        <w:t>проводится</w:t>
      </w:r>
      <w:r>
        <w:rPr>
          <w:spacing w:val="1"/>
        </w:rPr>
        <w:t xml:space="preserve"> </w:t>
      </w:r>
      <w:r>
        <w:t>в</w:t>
      </w:r>
      <w:r>
        <w:rPr>
          <w:spacing w:val="1"/>
        </w:rPr>
        <w:t xml:space="preserve"> </w:t>
      </w:r>
      <w:r>
        <w:t>произвольной</w:t>
      </w:r>
      <w:r>
        <w:rPr>
          <w:spacing w:val="1"/>
        </w:rPr>
        <w:t xml:space="preserve"> </w:t>
      </w:r>
      <w:r>
        <w:t>форме на</w:t>
      </w:r>
      <w:r>
        <w:rPr>
          <w:spacing w:val="1"/>
        </w:rPr>
        <w:t xml:space="preserve"> </w:t>
      </w:r>
      <w:r>
        <w:t>основе</w:t>
      </w:r>
      <w:r>
        <w:rPr>
          <w:spacing w:val="1"/>
        </w:rPr>
        <w:t xml:space="preserve"> </w:t>
      </w:r>
      <w:proofErr w:type="spellStart"/>
      <w:r>
        <w:t>малоформализованных</w:t>
      </w:r>
      <w:proofErr w:type="spellEnd"/>
      <w:r>
        <w:rPr>
          <w:spacing w:val="1"/>
        </w:rPr>
        <w:t xml:space="preserve"> </w:t>
      </w:r>
      <w:r>
        <w:t>диагностических</w:t>
      </w:r>
      <w:r>
        <w:rPr>
          <w:spacing w:val="1"/>
        </w:rPr>
        <w:t xml:space="preserve"> </w:t>
      </w:r>
      <w:r>
        <w:t>методов:</w:t>
      </w:r>
      <w:r>
        <w:rPr>
          <w:spacing w:val="1"/>
        </w:rPr>
        <w:t xml:space="preserve"> </w:t>
      </w:r>
      <w:r>
        <w:t>наблюдения,</w:t>
      </w:r>
      <w:r>
        <w:rPr>
          <w:spacing w:val="1"/>
        </w:rPr>
        <w:t xml:space="preserve"> </w:t>
      </w:r>
      <w:r>
        <w:t>свободных бесед с детьми, анализа продуктов детской деятельности (рисунков, работ по лепке,</w:t>
      </w:r>
      <w:r>
        <w:rPr>
          <w:spacing w:val="1"/>
        </w:rPr>
        <w:t xml:space="preserve"> </w:t>
      </w:r>
      <w:r>
        <w:t>аппликации,</w:t>
      </w:r>
      <w:r>
        <w:rPr>
          <w:spacing w:val="1"/>
        </w:rPr>
        <w:t xml:space="preserve"> </w:t>
      </w:r>
      <w:r>
        <w:t>построек,</w:t>
      </w:r>
      <w:r>
        <w:rPr>
          <w:spacing w:val="1"/>
        </w:rPr>
        <w:t xml:space="preserve"> </w:t>
      </w:r>
      <w:r>
        <w:t>поделок</w:t>
      </w:r>
      <w:r>
        <w:rPr>
          <w:spacing w:val="1"/>
        </w:rPr>
        <w:t xml:space="preserve"> </w:t>
      </w:r>
      <w:r>
        <w:t>и</w:t>
      </w:r>
      <w:r>
        <w:rPr>
          <w:spacing w:val="1"/>
        </w:rPr>
        <w:t xml:space="preserve"> </w:t>
      </w:r>
      <w:r>
        <w:t>др.),</w:t>
      </w:r>
      <w:r>
        <w:rPr>
          <w:spacing w:val="1"/>
        </w:rPr>
        <w:t xml:space="preserve"> </w:t>
      </w:r>
      <w:r>
        <w:t>специальных</w:t>
      </w:r>
      <w:r>
        <w:rPr>
          <w:spacing w:val="1"/>
        </w:rPr>
        <w:t xml:space="preserve"> </w:t>
      </w:r>
      <w:r>
        <w:t>диагностических</w:t>
      </w:r>
      <w:r>
        <w:rPr>
          <w:spacing w:val="1"/>
        </w:rPr>
        <w:t xml:space="preserve"> </w:t>
      </w:r>
      <w:r>
        <w:t>ситуаций.</w:t>
      </w:r>
      <w:r>
        <w:rPr>
          <w:spacing w:val="1"/>
        </w:rPr>
        <w:t xml:space="preserve"> </w:t>
      </w:r>
      <w:r>
        <w:t>При</w:t>
      </w:r>
      <w:r>
        <w:rPr>
          <w:spacing w:val="1"/>
        </w:rPr>
        <w:t xml:space="preserve"> </w:t>
      </w:r>
      <w:r>
        <w:t>необходимости</w:t>
      </w:r>
      <w:r>
        <w:rPr>
          <w:spacing w:val="1"/>
        </w:rPr>
        <w:t xml:space="preserve"> </w:t>
      </w:r>
      <w:r>
        <w:t>используются</w:t>
      </w:r>
      <w:r>
        <w:rPr>
          <w:spacing w:val="1"/>
        </w:rPr>
        <w:t xml:space="preserve"> </w:t>
      </w:r>
      <w:r>
        <w:t>специальные</w:t>
      </w:r>
      <w:r>
        <w:rPr>
          <w:spacing w:val="1"/>
        </w:rPr>
        <w:t xml:space="preserve"> </w:t>
      </w:r>
      <w:r>
        <w:t>методики</w:t>
      </w:r>
      <w:r>
        <w:rPr>
          <w:spacing w:val="1"/>
        </w:rPr>
        <w:t xml:space="preserve"> </w:t>
      </w:r>
      <w:r>
        <w:t>диагностики</w:t>
      </w:r>
      <w:r>
        <w:rPr>
          <w:spacing w:val="1"/>
        </w:rPr>
        <w:t xml:space="preserve"> </w:t>
      </w:r>
      <w:r>
        <w:t>физического,</w:t>
      </w:r>
      <w:r>
        <w:rPr>
          <w:spacing w:val="-57"/>
        </w:rPr>
        <w:t xml:space="preserve"> </w:t>
      </w:r>
      <w:r>
        <w:t>коммуникативного,</w:t>
      </w:r>
      <w:r>
        <w:rPr>
          <w:spacing w:val="-2"/>
        </w:rPr>
        <w:t xml:space="preserve"> </w:t>
      </w:r>
      <w:r>
        <w:t>познавательного,</w:t>
      </w:r>
      <w:r>
        <w:rPr>
          <w:spacing w:val="-1"/>
        </w:rPr>
        <w:t xml:space="preserve"> </w:t>
      </w:r>
      <w:r>
        <w:t>речевого, художественно-эстетического</w:t>
      </w:r>
      <w:r>
        <w:rPr>
          <w:spacing w:val="-1"/>
        </w:rPr>
        <w:t xml:space="preserve"> </w:t>
      </w:r>
      <w:r>
        <w:t>развития.</w:t>
      </w:r>
    </w:p>
    <w:p w14:paraId="5035334E" w14:textId="77777777" w:rsidR="00540958" w:rsidRDefault="00540958" w:rsidP="00540958">
      <w:pPr>
        <w:pStyle w:val="af2"/>
        <w:spacing w:line="276" w:lineRule="auto"/>
        <w:ind w:firstLine="709"/>
        <w:jc w:val="both"/>
      </w:pPr>
      <w:r>
        <w:t>Ведущим</w:t>
      </w:r>
      <w:r>
        <w:rPr>
          <w:spacing w:val="1"/>
        </w:rPr>
        <w:t xml:space="preserve"> </w:t>
      </w:r>
      <w:r>
        <w:t>методом</w:t>
      </w:r>
      <w:r>
        <w:rPr>
          <w:spacing w:val="1"/>
        </w:rPr>
        <w:t xml:space="preserve"> </w:t>
      </w:r>
      <w:r>
        <w:t>педагогической</w:t>
      </w:r>
      <w:r>
        <w:rPr>
          <w:spacing w:val="1"/>
        </w:rPr>
        <w:t xml:space="preserve"> </w:t>
      </w:r>
      <w:r>
        <w:t>диагностики</w:t>
      </w:r>
      <w:r>
        <w:rPr>
          <w:spacing w:val="1"/>
        </w:rPr>
        <w:t xml:space="preserve"> </w:t>
      </w:r>
      <w:r>
        <w:t>является</w:t>
      </w:r>
      <w:r>
        <w:rPr>
          <w:spacing w:val="1"/>
        </w:rPr>
        <w:t xml:space="preserve"> </w:t>
      </w:r>
      <w:r>
        <w:t>наблюдение.</w:t>
      </w:r>
      <w:r>
        <w:rPr>
          <w:spacing w:val="1"/>
        </w:rPr>
        <w:t xml:space="preserve"> </w:t>
      </w:r>
      <w:r>
        <w:t>Осуществляя</w:t>
      </w:r>
      <w:r>
        <w:rPr>
          <w:spacing w:val="1"/>
        </w:rPr>
        <w:t xml:space="preserve"> </w:t>
      </w:r>
      <w:r>
        <w:t>педагогическую диагностику, педагог наблюдает за поведением ребенка в естественных условиях,</w:t>
      </w:r>
      <w:r>
        <w:rPr>
          <w:spacing w:val="1"/>
        </w:rPr>
        <w:t xml:space="preserve"> </w:t>
      </w:r>
      <w:r>
        <w:t>в</w:t>
      </w:r>
      <w:r>
        <w:rPr>
          <w:spacing w:val="1"/>
        </w:rPr>
        <w:t xml:space="preserve"> </w:t>
      </w:r>
      <w:r>
        <w:t>разных</w:t>
      </w:r>
      <w:r>
        <w:rPr>
          <w:spacing w:val="1"/>
        </w:rPr>
        <w:t xml:space="preserve"> </w:t>
      </w:r>
      <w:r>
        <w:t>видах</w:t>
      </w:r>
      <w:r>
        <w:rPr>
          <w:spacing w:val="1"/>
        </w:rPr>
        <w:t xml:space="preserve"> </w:t>
      </w:r>
      <w:r>
        <w:t>деятельности,</w:t>
      </w:r>
      <w:r>
        <w:rPr>
          <w:spacing w:val="1"/>
        </w:rPr>
        <w:t xml:space="preserve"> </w:t>
      </w:r>
      <w:r>
        <w:t>специфичных</w:t>
      </w:r>
      <w:r>
        <w:rPr>
          <w:spacing w:val="1"/>
        </w:rPr>
        <w:t xml:space="preserve"> </w:t>
      </w:r>
      <w:r>
        <w:t>для</w:t>
      </w:r>
      <w:r>
        <w:rPr>
          <w:spacing w:val="1"/>
        </w:rPr>
        <w:t xml:space="preserve"> </w:t>
      </w:r>
      <w:r>
        <w:t>детей</w:t>
      </w:r>
      <w:r>
        <w:rPr>
          <w:spacing w:val="1"/>
        </w:rPr>
        <w:t xml:space="preserve"> </w:t>
      </w:r>
      <w:r>
        <w:t>раннего</w:t>
      </w:r>
      <w:r>
        <w:rPr>
          <w:spacing w:val="1"/>
        </w:rPr>
        <w:t xml:space="preserve"> </w:t>
      </w:r>
      <w:r>
        <w:t>и</w:t>
      </w:r>
      <w:r>
        <w:rPr>
          <w:spacing w:val="1"/>
        </w:rPr>
        <w:t xml:space="preserve"> </w:t>
      </w:r>
      <w:r>
        <w:t>дошкольного</w:t>
      </w:r>
      <w:r>
        <w:rPr>
          <w:spacing w:val="1"/>
        </w:rPr>
        <w:t xml:space="preserve"> </w:t>
      </w:r>
      <w:r>
        <w:t>возраста.</w:t>
      </w:r>
      <w:r>
        <w:rPr>
          <w:spacing w:val="1"/>
        </w:rPr>
        <w:t xml:space="preserve"> </w:t>
      </w:r>
      <w:r>
        <w:t>Ориентирами</w:t>
      </w:r>
      <w:r>
        <w:rPr>
          <w:spacing w:val="1"/>
        </w:rPr>
        <w:t xml:space="preserve"> </w:t>
      </w:r>
      <w:r>
        <w:t>для</w:t>
      </w:r>
      <w:r>
        <w:rPr>
          <w:spacing w:val="1"/>
        </w:rPr>
        <w:t xml:space="preserve"> </w:t>
      </w:r>
      <w:r>
        <w:t>наблюдения</w:t>
      </w:r>
      <w:r>
        <w:rPr>
          <w:spacing w:val="1"/>
        </w:rPr>
        <w:t xml:space="preserve"> </w:t>
      </w:r>
      <w:r>
        <w:t>являются</w:t>
      </w:r>
      <w:r>
        <w:rPr>
          <w:spacing w:val="1"/>
        </w:rPr>
        <w:t xml:space="preserve"> </w:t>
      </w:r>
      <w:r>
        <w:t>возрастные</w:t>
      </w:r>
      <w:r>
        <w:rPr>
          <w:spacing w:val="1"/>
        </w:rPr>
        <w:t xml:space="preserve"> </w:t>
      </w:r>
      <w:r>
        <w:t>характеристики</w:t>
      </w:r>
      <w:r>
        <w:rPr>
          <w:spacing w:val="1"/>
        </w:rPr>
        <w:t xml:space="preserve"> </w:t>
      </w:r>
      <w:r>
        <w:t>развития</w:t>
      </w:r>
      <w:r>
        <w:rPr>
          <w:spacing w:val="1"/>
        </w:rPr>
        <w:t xml:space="preserve"> </w:t>
      </w:r>
      <w:r>
        <w:t>ребенка.</w:t>
      </w:r>
      <w:r>
        <w:rPr>
          <w:spacing w:val="1"/>
        </w:rPr>
        <w:t xml:space="preserve"> </w:t>
      </w:r>
      <w:r>
        <w:t>Они</w:t>
      </w:r>
      <w:r>
        <w:rPr>
          <w:spacing w:val="1"/>
        </w:rPr>
        <w:t xml:space="preserve"> </w:t>
      </w:r>
      <w:r>
        <w:t>выступают</w:t>
      </w:r>
      <w:r>
        <w:rPr>
          <w:spacing w:val="1"/>
        </w:rPr>
        <w:t xml:space="preserve"> </w:t>
      </w:r>
      <w:r>
        <w:t>как</w:t>
      </w:r>
      <w:r>
        <w:rPr>
          <w:spacing w:val="1"/>
        </w:rPr>
        <w:t xml:space="preserve"> </w:t>
      </w:r>
      <w:r>
        <w:t>обобщенные</w:t>
      </w:r>
      <w:r>
        <w:rPr>
          <w:spacing w:val="1"/>
        </w:rPr>
        <w:t xml:space="preserve"> </w:t>
      </w:r>
      <w:r>
        <w:t>показатели</w:t>
      </w:r>
      <w:r>
        <w:rPr>
          <w:spacing w:val="1"/>
        </w:rPr>
        <w:t xml:space="preserve"> </w:t>
      </w:r>
      <w:r>
        <w:t>возможных</w:t>
      </w:r>
      <w:r>
        <w:rPr>
          <w:spacing w:val="1"/>
        </w:rPr>
        <w:t xml:space="preserve"> </w:t>
      </w:r>
      <w:r>
        <w:t>достижений</w:t>
      </w:r>
      <w:r>
        <w:rPr>
          <w:spacing w:val="1"/>
        </w:rPr>
        <w:t xml:space="preserve"> </w:t>
      </w:r>
      <w:r>
        <w:t>детей</w:t>
      </w:r>
      <w:r>
        <w:rPr>
          <w:spacing w:val="1"/>
        </w:rPr>
        <w:t xml:space="preserve"> </w:t>
      </w:r>
      <w:r>
        <w:t>на</w:t>
      </w:r>
      <w:r>
        <w:rPr>
          <w:spacing w:val="1"/>
        </w:rPr>
        <w:t xml:space="preserve"> </w:t>
      </w:r>
      <w:r>
        <w:t>разных</w:t>
      </w:r>
      <w:r>
        <w:rPr>
          <w:spacing w:val="1"/>
        </w:rPr>
        <w:t xml:space="preserve"> </w:t>
      </w:r>
      <w:r>
        <w:t>этапах</w:t>
      </w:r>
      <w:r>
        <w:rPr>
          <w:spacing w:val="1"/>
        </w:rPr>
        <w:t xml:space="preserve"> </w:t>
      </w:r>
      <w:r>
        <w:t>дошкольного детства в соответствующих образовательных областях. Педагог может установить</w:t>
      </w:r>
      <w:r>
        <w:rPr>
          <w:spacing w:val="1"/>
        </w:rPr>
        <w:t xml:space="preserve"> </w:t>
      </w:r>
      <w:r>
        <w:t>соответствие</w:t>
      </w:r>
      <w:r>
        <w:rPr>
          <w:spacing w:val="1"/>
        </w:rPr>
        <w:t xml:space="preserve"> </w:t>
      </w:r>
      <w:r>
        <w:t>общих</w:t>
      </w:r>
      <w:r>
        <w:rPr>
          <w:spacing w:val="1"/>
        </w:rPr>
        <w:t xml:space="preserve"> </w:t>
      </w:r>
      <w:r>
        <w:t>планируемых</w:t>
      </w:r>
      <w:r>
        <w:rPr>
          <w:spacing w:val="1"/>
        </w:rPr>
        <w:t xml:space="preserve"> </w:t>
      </w:r>
      <w:r>
        <w:t>результатов</w:t>
      </w:r>
      <w:r>
        <w:rPr>
          <w:spacing w:val="1"/>
        </w:rPr>
        <w:t xml:space="preserve"> </w:t>
      </w:r>
      <w:r>
        <w:t>с</w:t>
      </w:r>
      <w:r>
        <w:rPr>
          <w:spacing w:val="1"/>
        </w:rPr>
        <w:t xml:space="preserve"> </w:t>
      </w:r>
      <w:r>
        <w:t>результатами</w:t>
      </w:r>
      <w:r>
        <w:rPr>
          <w:spacing w:val="1"/>
        </w:rPr>
        <w:t xml:space="preserve"> </w:t>
      </w:r>
      <w:r>
        <w:t>достижений</w:t>
      </w:r>
      <w:r>
        <w:rPr>
          <w:spacing w:val="1"/>
        </w:rPr>
        <w:t xml:space="preserve"> </w:t>
      </w:r>
      <w:r>
        <w:t>ребенка</w:t>
      </w:r>
      <w:r>
        <w:rPr>
          <w:spacing w:val="1"/>
        </w:rPr>
        <w:t xml:space="preserve"> </w:t>
      </w:r>
      <w:r>
        <w:t>в</w:t>
      </w:r>
      <w:r>
        <w:rPr>
          <w:spacing w:val="1"/>
        </w:rPr>
        <w:t xml:space="preserve"> </w:t>
      </w:r>
      <w:r>
        <w:t>каждой</w:t>
      </w:r>
      <w:r>
        <w:rPr>
          <w:spacing w:val="1"/>
        </w:rPr>
        <w:t xml:space="preserve"> </w:t>
      </w:r>
      <w:r>
        <w:t>образовательной</w:t>
      </w:r>
      <w:r>
        <w:rPr>
          <w:spacing w:val="-1"/>
        </w:rPr>
        <w:t xml:space="preserve"> </w:t>
      </w:r>
      <w:r>
        <w:t>области.</w:t>
      </w:r>
    </w:p>
    <w:p w14:paraId="23FE1539" w14:textId="77777777" w:rsidR="00540958" w:rsidRDefault="00540958" w:rsidP="00540958">
      <w:pPr>
        <w:pStyle w:val="af2"/>
        <w:spacing w:line="276" w:lineRule="auto"/>
        <w:ind w:firstLine="709"/>
        <w:jc w:val="both"/>
      </w:pPr>
      <w:r>
        <w:t>В</w:t>
      </w:r>
      <w:r>
        <w:rPr>
          <w:spacing w:val="1"/>
        </w:rPr>
        <w:t xml:space="preserve"> </w:t>
      </w:r>
      <w:r>
        <w:t>процессе</w:t>
      </w:r>
      <w:r>
        <w:rPr>
          <w:spacing w:val="1"/>
        </w:rPr>
        <w:t xml:space="preserve"> </w:t>
      </w:r>
      <w:r>
        <w:t>наблюдения</w:t>
      </w:r>
      <w:r>
        <w:rPr>
          <w:spacing w:val="1"/>
        </w:rPr>
        <w:t xml:space="preserve"> </w:t>
      </w:r>
      <w:r>
        <w:t>педагог</w:t>
      </w:r>
      <w:r>
        <w:rPr>
          <w:spacing w:val="1"/>
        </w:rPr>
        <w:t xml:space="preserve"> </w:t>
      </w:r>
      <w:r>
        <w:t>обращает</w:t>
      </w:r>
      <w:r>
        <w:rPr>
          <w:spacing w:val="1"/>
        </w:rPr>
        <w:t xml:space="preserve"> </w:t>
      </w:r>
      <w:r>
        <w:t>внимание</w:t>
      </w:r>
      <w:r>
        <w:rPr>
          <w:spacing w:val="1"/>
        </w:rPr>
        <w:t xml:space="preserve"> </w:t>
      </w:r>
      <w:r>
        <w:t>на</w:t>
      </w:r>
      <w:r>
        <w:rPr>
          <w:spacing w:val="1"/>
        </w:rPr>
        <w:t xml:space="preserve"> </w:t>
      </w:r>
      <w:r>
        <w:t>частоту</w:t>
      </w:r>
      <w:r>
        <w:rPr>
          <w:spacing w:val="1"/>
        </w:rPr>
        <w:t xml:space="preserve"> </w:t>
      </w:r>
      <w:r>
        <w:t>проявления</w:t>
      </w:r>
      <w:r>
        <w:rPr>
          <w:spacing w:val="1"/>
        </w:rPr>
        <w:t xml:space="preserve"> </w:t>
      </w:r>
      <w:r>
        <w:t>каждого</w:t>
      </w:r>
      <w:r>
        <w:rPr>
          <w:spacing w:val="1"/>
        </w:rPr>
        <w:t xml:space="preserve"> </w:t>
      </w:r>
      <w:r>
        <w:t>показателя,</w:t>
      </w:r>
      <w:r>
        <w:rPr>
          <w:spacing w:val="1"/>
        </w:rPr>
        <w:t xml:space="preserve"> </w:t>
      </w:r>
      <w:r>
        <w:t>самостоятельность</w:t>
      </w:r>
      <w:r>
        <w:rPr>
          <w:spacing w:val="1"/>
        </w:rPr>
        <w:t xml:space="preserve"> </w:t>
      </w:r>
      <w:r>
        <w:t>и</w:t>
      </w:r>
      <w:r>
        <w:rPr>
          <w:spacing w:val="1"/>
        </w:rPr>
        <w:t xml:space="preserve"> </w:t>
      </w:r>
      <w:r>
        <w:t>инициативность</w:t>
      </w:r>
      <w:r>
        <w:rPr>
          <w:spacing w:val="1"/>
        </w:rPr>
        <w:t xml:space="preserve"> </w:t>
      </w:r>
      <w:r>
        <w:t>ребенка</w:t>
      </w:r>
      <w:r>
        <w:rPr>
          <w:spacing w:val="1"/>
        </w:rPr>
        <w:t xml:space="preserve"> </w:t>
      </w:r>
      <w:r>
        <w:t>в</w:t>
      </w:r>
      <w:r>
        <w:rPr>
          <w:spacing w:val="1"/>
        </w:rPr>
        <w:t xml:space="preserve"> </w:t>
      </w:r>
      <w:r>
        <w:t>деятельности.</w:t>
      </w:r>
      <w:r>
        <w:rPr>
          <w:spacing w:val="1"/>
        </w:rPr>
        <w:t xml:space="preserve"> </w:t>
      </w:r>
      <w:r>
        <w:t>Частота</w:t>
      </w:r>
      <w:r>
        <w:rPr>
          <w:spacing w:val="1"/>
        </w:rPr>
        <w:t xml:space="preserve"> </w:t>
      </w:r>
      <w:r>
        <w:t>проявления</w:t>
      </w:r>
      <w:r>
        <w:rPr>
          <w:spacing w:val="-57"/>
        </w:rPr>
        <w:t xml:space="preserve"> </w:t>
      </w:r>
      <w:r>
        <w:t>указывает на периодичность и степень устойчивости показателя. Самостоятель</w:t>
      </w:r>
      <w:r>
        <w:lastRenderedPageBreak/>
        <w:t>ность выполнения</w:t>
      </w:r>
      <w:r>
        <w:rPr>
          <w:spacing w:val="1"/>
        </w:rPr>
        <w:t xml:space="preserve"> </w:t>
      </w:r>
      <w:r>
        <w:t>действия</w:t>
      </w:r>
      <w:r>
        <w:rPr>
          <w:spacing w:val="1"/>
        </w:rPr>
        <w:t xml:space="preserve"> </w:t>
      </w:r>
      <w:r>
        <w:t>позволяет</w:t>
      </w:r>
      <w:r>
        <w:rPr>
          <w:spacing w:val="1"/>
        </w:rPr>
        <w:t xml:space="preserve"> </w:t>
      </w:r>
      <w:r>
        <w:t>определить</w:t>
      </w:r>
      <w:r>
        <w:rPr>
          <w:spacing w:val="1"/>
        </w:rPr>
        <w:t xml:space="preserve"> </w:t>
      </w:r>
      <w:r>
        <w:t>зону</w:t>
      </w:r>
      <w:r>
        <w:rPr>
          <w:spacing w:val="1"/>
        </w:rPr>
        <w:t xml:space="preserve"> </w:t>
      </w:r>
      <w:r>
        <w:t>актуального</w:t>
      </w:r>
      <w:r>
        <w:rPr>
          <w:spacing w:val="1"/>
        </w:rPr>
        <w:t xml:space="preserve"> </w:t>
      </w:r>
      <w:r>
        <w:t>и</w:t>
      </w:r>
      <w:r>
        <w:rPr>
          <w:spacing w:val="1"/>
        </w:rPr>
        <w:t xml:space="preserve"> </w:t>
      </w:r>
      <w:r>
        <w:t>ближайшего</w:t>
      </w:r>
      <w:r>
        <w:rPr>
          <w:spacing w:val="1"/>
        </w:rPr>
        <w:t xml:space="preserve"> </w:t>
      </w:r>
      <w:r>
        <w:t>развития</w:t>
      </w:r>
      <w:r>
        <w:rPr>
          <w:spacing w:val="61"/>
        </w:rPr>
        <w:t xml:space="preserve"> </w:t>
      </w:r>
      <w:r>
        <w:t>ребенка.</w:t>
      </w:r>
      <w:r>
        <w:rPr>
          <w:spacing w:val="1"/>
        </w:rPr>
        <w:t xml:space="preserve"> </w:t>
      </w:r>
      <w:r>
        <w:t>Инициативность</w:t>
      </w:r>
      <w:r>
        <w:rPr>
          <w:spacing w:val="1"/>
        </w:rPr>
        <w:t xml:space="preserve"> </w:t>
      </w:r>
      <w:r>
        <w:t>свидетельствует</w:t>
      </w:r>
      <w:r>
        <w:rPr>
          <w:spacing w:val="1"/>
        </w:rPr>
        <w:t xml:space="preserve"> </w:t>
      </w:r>
      <w:r>
        <w:t>о</w:t>
      </w:r>
      <w:r>
        <w:rPr>
          <w:spacing w:val="1"/>
        </w:rPr>
        <w:t xml:space="preserve"> </w:t>
      </w:r>
      <w:r>
        <w:t>проявлении</w:t>
      </w:r>
      <w:r>
        <w:rPr>
          <w:spacing w:val="1"/>
        </w:rPr>
        <w:t xml:space="preserve"> </w:t>
      </w:r>
      <w:r>
        <w:t>субъектности</w:t>
      </w:r>
      <w:r>
        <w:rPr>
          <w:spacing w:val="1"/>
        </w:rPr>
        <w:t xml:space="preserve"> </w:t>
      </w:r>
      <w:r>
        <w:t>ребенка</w:t>
      </w:r>
      <w:r>
        <w:rPr>
          <w:spacing w:val="1"/>
        </w:rPr>
        <w:t xml:space="preserve"> </w:t>
      </w:r>
      <w:r>
        <w:t>в</w:t>
      </w:r>
      <w:r>
        <w:rPr>
          <w:spacing w:val="1"/>
        </w:rPr>
        <w:t xml:space="preserve"> </w:t>
      </w:r>
      <w:r>
        <w:t>деятельности</w:t>
      </w:r>
      <w:r>
        <w:rPr>
          <w:spacing w:val="1"/>
        </w:rPr>
        <w:t xml:space="preserve"> </w:t>
      </w:r>
      <w:r>
        <w:t>и</w:t>
      </w:r>
      <w:r>
        <w:rPr>
          <w:spacing w:val="1"/>
        </w:rPr>
        <w:t xml:space="preserve"> </w:t>
      </w:r>
      <w:r>
        <w:t>взаимодействии.</w:t>
      </w:r>
    </w:p>
    <w:p w14:paraId="6580F609" w14:textId="77777777" w:rsidR="00540958" w:rsidRDefault="00540958" w:rsidP="00540958">
      <w:pPr>
        <w:pStyle w:val="af2"/>
        <w:spacing w:line="276" w:lineRule="auto"/>
        <w:ind w:firstLine="709"/>
        <w:jc w:val="both"/>
      </w:pPr>
      <w:r>
        <w:t>Результаты наблюдения фиксируются, способ и форму их регистрации педагог выбирает</w:t>
      </w:r>
      <w:r>
        <w:rPr>
          <w:spacing w:val="1"/>
        </w:rPr>
        <w:t xml:space="preserve"> </w:t>
      </w:r>
      <w:r>
        <w:t>самостоятельно. Оптимальной формой фиксации результатов наблюдения является карта развития</w:t>
      </w:r>
      <w:r>
        <w:rPr>
          <w:spacing w:val="-57"/>
        </w:rPr>
        <w:t xml:space="preserve"> </w:t>
      </w:r>
      <w:r>
        <w:t>ребенка. Педагог может составить ее самостоятельно, отразив показатели возрастного развития</w:t>
      </w:r>
      <w:r>
        <w:rPr>
          <w:spacing w:val="1"/>
        </w:rPr>
        <w:t xml:space="preserve"> </w:t>
      </w:r>
      <w:r>
        <w:t>ребенка,</w:t>
      </w:r>
      <w:r>
        <w:rPr>
          <w:spacing w:val="1"/>
        </w:rPr>
        <w:t xml:space="preserve"> </w:t>
      </w:r>
      <w:r>
        <w:t>критерии</w:t>
      </w:r>
      <w:r>
        <w:rPr>
          <w:spacing w:val="1"/>
        </w:rPr>
        <w:t xml:space="preserve"> </w:t>
      </w:r>
      <w:r>
        <w:t>их</w:t>
      </w:r>
      <w:r>
        <w:rPr>
          <w:spacing w:val="1"/>
        </w:rPr>
        <w:t xml:space="preserve"> </w:t>
      </w:r>
      <w:r>
        <w:t>оценки.</w:t>
      </w:r>
      <w:r>
        <w:rPr>
          <w:spacing w:val="1"/>
        </w:rPr>
        <w:t xml:space="preserve"> </w:t>
      </w:r>
      <w:r>
        <w:t>Фиксация</w:t>
      </w:r>
      <w:r>
        <w:rPr>
          <w:spacing w:val="1"/>
        </w:rPr>
        <w:t xml:space="preserve"> </w:t>
      </w:r>
      <w:r>
        <w:t>данных</w:t>
      </w:r>
      <w:r>
        <w:rPr>
          <w:spacing w:val="1"/>
        </w:rPr>
        <w:t xml:space="preserve"> </w:t>
      </w:r>
      <w:r>
        <w:t>наблюдения</w:t>
      </w:r>
      <w:r>
        <w:rPr>
          <w:spacing w:val="1"/>
        </w:rPr>
        <w:t xml:space="preserve"> </w:t>
      </w:r>
      <w:r>
        <w:t>позволят</w:t>
      </w:r>
      <w:r>
        <w:rPr>
          <w:spacing w:val="1"/>
        </w:rPr>
        <w:t xml:space="preserve"> </w:t>
      </w:r>
      <w:r>
        <w:t>педагогу</w:t>
      </w:r>
      <w:r>
        <w:rPr>
          <w:spacing w:val="60"/>
        </w:rPr>
        <w:t xml:space="preserve"> </w:t>
      </w:r>
      <w:r>
        <w:t>отследить,</w:t>
      </w:r>
      <w:r>
        <w:rPr>
          <w:spacing w:val="1"/>
        </w:rPr>
        <w:t xml:space="preserve"> </w:t>
      </w:r>
      <w:r>
        <w:t>выявить и проанализировать динамику в развитии ребенка на определенном возрастном этапе, а</w:t>
      </w:r>
      <w:r>
        <w:rPr>
          <w:spacing w:val="1"/>
        </w:rPr>
        <w:t xml:space="preserve"> </w:t>
      </w:r>
      <w:r>
        <w:t>также скорректировать образовательную деятельность с учетом индивидуальных особенностей</w:t>
      </w:r>
      <w:r>
        <w:rPr>
          <w:spacing w:val="1"/>
        </w:rPr>
        <w:t xml:space="preserve"> </w:t>
      </w:r>
      <w:r>
        <w:t>развития</w:t>
      </w:r>
      <w:r>
        <w:rPr>
          <w:spacing w:val="-1"/>
        </w:rPr>
        <w:t xml:space="preserve"> </w:t>
      </w:r>
      <w:r>
        <w:t>ребенка</w:t>
      </w:r>
      <w:r>
        <w:rPr>
          <w:spacing w:val="-1"/>
        </w:rPr>
        <w:t xml:space="preserve"> </w:t>
      </w:r>
      <w:r>
        <w:t>и его</w:t>
      </w:r>
      <w:r>
        <w:rPr>
          <w:spacing w:val="-3"/>
        </w:rPr>
        <w:t xml:space="preserve"> </w:t>
      </w:r>
      <w:r>
        <w:t>потребностей.</w:t>
      </w:r>
    </w:p>
    <w:p w14:paraId="1F6B984E" w14:textId="77777777" w:rsidR="00540958" w:rsidRDefault="00540958" w:rsidP="00540958">
      <w:pPr>
        <w:pStyle w:val="af2"/>
        <w:spacing w:line="276" w:lineRule="auto"/>
        <w:ind w:firstLine="709"/>
        <w:jc w:val="both"/>
      </w:pPr>
      <w:r>
        <w:t>Результаты наблюдения могут быть дополнены беседами с детьми в свободной форме,</w:t>
      </w:r>
      <w:r>
        <w:rPr>
          <w:spacing w:val="1"/>
        </w:rPr>
        <w:t xml:space="preserve"> </w:t>
      </w:r>
      <w:r>
        <w:t>которые</w:t>
      </w:r>
      <w:r>
        <w:rPr>
          <w:spacing w:val="1"/>
        </w:rPr>
        <w:t xml:space="preserve"> </w:t>
      </w:r>
      <w:r>
        <w:t>позволяют</w:t>
      </w:r>
      <w:r>
        <w:rPr>
          <w:spacing w:val="1"/>
        </w:rPr>
        <w:t xml:space="preserve"> </w:t>
      </w:r>
      <w:r>
        <w:t>выявить</w:t>
      </w:r>
      <w:r>
        <w:rPr>
          <w:spacing w:val="1"/>
        </w:rPr>
        <w:t xml:space="preserve"> </w:t>
      </w:r>
      <w:r>
        <w:t>причины</w:t>
      </w:r>
      <w:r>
        <w:rPr>
          <w:spacing w:val="1"/>
        </w:rPr>
        <w:t xml:space="preserve"> </w:t>
      </w:r>
      <w:r>
        <w:t>поступков,</w:t>
      </w:r>
      <w:r>
        <w:rPr>
          <w:spacing w:val="1"/>
        </w:rPr>
        <w:t xml:space="preserve"> </w:t>
      </w:r>
      <w:r>
        <w:t>наличие</w:t>
      </w:r>
      <w:r>
        <w:rPr>
          <w:spacing w:val="1"/>
        </w:rPr>
        <w:t xml:space="preserve"> </w:t>
      </w:r>
      <w:r>
        <w:t>интереса</w:t>
      </w:r>
      <w:r>
        <w:rPr>
          <w:spacing w:val="1"/>
        </w:rPr>
        <w:t xml:space="preserve"> </w:t>
      </w:r>
      <w:r>
        <w:t>к</w:t>
      </w:r>
      <w:r>
        <w:rPr>
          <w:spacing w:val="1"/>
        </w:rPr>
        <w:t xml:space="preserve"> </w:t>
      </w:r>
      <w:r>
        <w:t>определенному</w:t>
      </w:r>
      <w:r>
        <w:rPr>
          <w:spacing w:val="1"/>
        </w:rPr>
        <w:t xml:space="preserve"> </w:t>
      </w:r>
      <w:r>
        <w:t>виду</w:t>
      </w:r>
      <w:r>
        <w:rPr>
          <w:spacing w:val="1"/>
        </w:rPr>
        <w:t xml:space="preserve"> </w:t>
      </w:r>
      <w:r>
        <w:t>деятельности, уточнить</w:t>
      </w:r>
      <w:r>
        <w:rPr>
          <w:spacing w:val="-3"/>
        </w:rPr>
        <w:t xml:space="preserve"> </w:t>
      </w:r>
      <w:r>
        <w:t>знания</w:t>
      </w:r>
      <w:r>
        <w:rPr>
          <w:spacing w:val="-1"/>
        </w:rPr>
        <w:t xml:space="preserve"> </w:t>
      </w:r>
      <w:r>
        <w:t>о</w:t>
      </w:r>
      <w:r>
        <w:rPr>
          <w:spacing w:val="-2"/>
        </w:rPr>
        <w:t xml:space="preserve"> </w:t>
      </w:r>
      <w:r>
        <w:t>предметах</w:t>
      </w:r>
      <w:r>
        <w:rPr>
          <w:spacing w:val="-1"/>
        </w:rPr>
        <w:t xml:space="preserve"> </w:t>
      </w:r>
      <w:r>
        <w:t>и</w:t>
      </w:r>
      <w:r>
        <w:rPr>
          <w:spacing w:val="-1"/>
        </w:rPr>
        <w:t xml:space="preserve"> </w:t>
      </w:r>
      <w:r>
        <w:t>явлениях окружающей</w:t>
      </w:r>
      <w:r>
        <w:rPr>
          <w:spacing w:val="-2"/>
        </w:rPr>
        <w:t xml:space="preserve"> </w:t>
      </w:r>
      <w:r>
        <w:t>действительности</w:t>
      </w:r>
      <w:r>
        <w:rPr>
          <w:spacing w:val="-1"/>
        </w:rPr>
        <w:t xml:space="preserve"> </w:t>
      </w:r>
      <w:r>
        <w:t>и</w:t>
      </w:r>
      <w:r>
        <w:rPr>
          <w:spacing w:val="-2"/>
        </w:rPr>
        <w:t xml:space="preserve"> </w:t>
      </w:r>
      <w:r>
        <w:t>др.</w:t>
      </w:r>
    </w:p>
    <w:p w14:paraId="7DBEA46D" w14:textId="77777777" w:rsidR="00540958" w:rsidRDefault="00540958" w:rsidP="00540958">
      <w:pPr>
        <w:pStyle w:val="af2"/>
        <w:spacing w:line="276" w:lineRule="auto"/>
        <w:ind w:firstLine="709"/>
        <w:jc w:val="both"/>
      </w:pPr>
      <w:r>
        <w:t>Анализ</w:t>
      </w:r>
      <w:r>
        <w:rPr>
          <w:spacing w:val="1"/>
        </w:rPr>
        <w:t xml:space="preserve"> </w:t>
      </w:r>
      <w:r>
        <w:t>продуктов</w:t>
      </w:r>
      <w:r>
        <w:rPr>
          <w:spacing w:val="1"/>
        </w:rPr>
        <w:t xml:space="preserve"> </w:t>
      </w:r>
      <w:r>
        <w:t>детской</w:t>
      </w:r>
      <w:r>
        <w:rPr>
          <w:spacing w:val="1"/>
        </w:rPr>
        <w:t xml:space="preserve"> </w:t>
      </w:r>
      <w:r>
        <w:t>деятельности</w:t>
      </w:r>
      <w:r>
        <w:rPr>
          <w:spacing w:val="1"/>
        </w:rPr>
        <w:t xml:space="preserve"> </w:t>
      </w:r>
      <w:r>
        <w:t>может</w:t>
      </w:r>
      <w:r>
        <w:rPr>
          <w:spacing w:val="1"/>
        </w:rPr>
        <w:t xml:space="preserve"> </w:t>
      </w:r>
      <w:r>
        <w:t>осуществляться</w:t>
      </w:r>
      <w:r>
        <w:rPr>
          <w:spacing w:val="1"/>
        </w:rPr>
        <w:t xml:space="preserve"> </w:t>
      </w:r>
      <w:r>
        <w:t>на</w:t>
      </w:r>
      <w:r>
        <w:rPr>
          <w:spacing w:val="1"/>
        </w:rPr>
        <w:t xml:space="preserve"> </w:t>
      </w:r>
      <w:r>
        <w:t>основе</w:t>
      </w:r>
      <w:r>
        <w:rPr>
          <w:spacing w:val="1"/>
        </w:rPr>
        <w:t xml:space="preserve"> </w:t>
      </w:r>
      <w:r>
        <w:t>изучения</w:t>
      </w:r>
      <w:r>
        <w:rPr>
          <w:spacing w:val="1"/>
        </w:rPr>
        <w:t xml:space="preserve"> </w:t>
      </w:r>
      <w:r>
        <w:t>материалов</w:t>
      </w:r>
      <w:r>
        <w:rPr>
          <w:spacing w:val="1"/>
        </w:rPr>
        <w:t xml:space="preserve"> </w:t>
      </w:r>
      <w:r>
        <w:t>портфолио</w:t>
      </w:r>
      <w:r>
        <w:rPr>
          <w:spacing w:val="1"/>
        </w:rPr>
        <w:t xml:space="preserve"> </w:t>
      </w:r>
      <w:r>
        <w:t>ребенка</w:t>
      </w:r>
      <w:r>
        <w:rPr>
          <w:spacing w:val="1"/>
        </w:rPr>
        <w:t xml:space="preserve"> </w:t>
      </w:r>
      <w:r>
        <w:t>(рисунков,</w:t>
      </w:r>
      <w:r>
        <w:rPr>
          <w:spacing w:val="1"/>
        </w:rPr>
        <w:t xml:space="preserve"> </w:t>
      </w:r>
      <w:r>
        <w:t>работ</w:t>
      </w:r>
      <w:r>
        <w:rPr>
          <w:spacing w:val="1"/>
        </w:rPr>
        <w:t xml:space="preserve"> </w:t>
      </w:r>
      <w:r>
        <w:t>по</w:t>
      </w:r>
      <w:r>
        <w:rPr>
          <w:spacing w:val="1"/>
        </w:rPr>
        <w:t xml:space="preserve"> </w:t>
      </w:r>
      <w:r>
        <w:t>аппликации,</w:t>
      </w:r>
      <w:r>
        <w:rPr>
          <w:spacing w:val="1"/>
        </w:rPr>
        <w:t xml:space="preserve"> </w:t>
      </w:r>
      <w:r>
        <w:t>фотографий</w:t>
      </w:r>
      <w:r>
        <w:rPr>
          <w:spacing w:val="1"/>
        </w:rPr>
        <w:t xml:space="preserve"> </w:t>
      </w:r>
      <w:r>
        <w:t>работ</w:t>
      </w:r>
      <w:r>
        <w:rPr>
          <w:spacing w:val="1"/>
        </w:rPr>
        <w:t xml:space="preserve"> </w:t>
      </w:r>
      <w:r>
        <w:t>по</w:t>
      </w:r>
      <w:r>
        <w:rPr>
          <w:spacing w:val="1"/>
        </w:rPr>
        <w:t xml:space="preserve"> </w:t>
      </w:r>
      <w:r>
        <w:t>лепке,</w:t>
      </w:r>
      <w:r>
        <w:rPr>
          <w:spacing w:val="-57"/>
        </w:rPr>
        <w:t xml:space="preserve"> </w:t>
      </w:r>
      <w:r>
        <w:t>построек,</w:t>
      </w:r>
      <w:r>
        <w:rPr>
          <w:spacing w:val="1"/>
        </w:rPr>
        <w:t xml:space="preserve"> </w:t>
      </w:r>
      <w:r>
        <w:t>поделок</w:t>
      </w:r>
      <w:r>
        <w:rPr>
          <w:spacing w:val="1"/>
        </w:rPr>
        <w:t xml:space="preserve"> </w:t>
      </w:r>
      <w:r>
        <w:t>и</w:t>
      </w:r>
      <w:r>
        <w:rPr>
          <w:spacing w:val="1"/>
        </w:rPr>
        <w:t xml:space="preserve"> </w:t>
      </w:r>
      <w:r>
        <w:t>др.).</w:t>
      </w:r>
      <w:r>
        <w:rPr>
          <w:spacing w:val="1"/>
        </w:rPr>
        <w:t xml:space="preserve"> </w:t>
      </w:r>
      <w:r>
        <w:t>Полученные</w:t>
      </w:r>
      <w:r>
        <w:rPr>
          <w:spacing w:val="1"/>
        </w:rPr>
        <w:t xml:space="preserve"> </w:t>
      </w:r>
      <w:r>
        <w:t>в</w:t>
      </w:r>
      <w:r>
        <w:rPr>
          <w:spacing w:val="1"/>
        </w:rPr>
        <w:t xml:space="preserve"> </w:t>
      </w:r>
      <w:r>
        <w:t>процессе</w:t>
      </w:r>
      <w:r>
        <w:rPr>
          <w:spacing w:val="1"/>
        </w:rPr>
        <w:t xml:space="preserve"> </w:t>
      </w:r>
      <w:r>
        <w:t>анализа</w:t>
      </w:r>
      <w:r>
        <w:rPr>
          <w:spacing w:val="1"/>
        </w:rPr>
        <w:t xml:space="preserve"> </w:t>
      </w:r>
      <w:r>
        <w:t>качественные</w:t>
      </w:r>
      <w:r>
        <w:rPr>
          <w:spacing w:val="1"/>
        </w:rPr>
        <w:t xml:space="preserve"> </w:t>
      </w:r>
      <w:r>
        <w:t>характеристики</w:t>
      </w:r>
      <w:r>
        <w:rPr>
          <w:spacing w:val="1"/>
        </w:rPr>
        <w:t xml:space="preserve"> </w:t>
      </w:r>
      <w:r>
        <w:t>существенно</w:t>
      </w:r>
      <w:r>
        <w:rPr>
          <w:spacing w:val="1"/>
        </w:rPr>
        <w:t xml:space="preserve"> </w:t>
      </w:r>
      <w:r>
        <w:t>дополнят</w:t>
      </w:r>
      <w:r>
        <w:rPr>
          <w:spacing w:val="1"/>
        </w:rPr>
        <w:t xml:space="preserve"> </w:t>
      </w:r>
      <w:r>
        <w:t>результаты</w:t>
      </w:r>
      <w:r>
        <w:rPr>
          <w:spacing w:val="1"/>
        </w:rPr>
        <w:t xml:space="preserve"> </w:t>
      </w:r>
      <w:r>
        <w:t>наблюдения</w:t>
      </w:r>
      <w:r>
        <w:rPr>
          <w:spacing w:val="1"/>
        </w:rPr>
        <w:t xml:space="preserve"> </w:t>
      </w:r>
      <w:r>
        <w:t>за</w:t>
      </w:r>
      <w:r>
        <w:rPr>
          <w:spacing w:val="1"/>
        </w:rPr>
        <w:t xml:space="preserve"> </w:t>
      </w:r>
      <w:r>
        <w:t>продуктивной</w:t>
      </w:r>
      <w:r>
        <w:rPr>
          <w:spacing w:val="1"/>
        </w:rPr>
        <w:t xml:space="preserve"> </w:t>
      </w:r>
      <w:r>
        <w:t>деятельностью</w:t>
      </w:r>
      <w:r>
        <w:rPr>
          <w:spacing w:val="1"/>
        </w:rPr>
        <w:t xml:space="preserve"> </w:t>
      </w:r>
      <w:r>
        <w:t>детей</w:t>
      </w:r>
      <w:r>
        <w:rPr>
          <w:spacing w:val="1"/>
        </w:rPr>
        <w:t xml:space="preserve"> </w:t>
      </w:r>
      <w:r>
        <w:t>(изобразительной,</w:t>
      </w:r>
      <w:r>
        <w:rPr>
          <w:spacing w:val="-1"/>
        </w:rPr>
        <w:t xml:space="preserve"> </w:t>
      </w:r>
      <w:r>
        <w:t>конструктивной, музыкальной и др.).</w:t>
      </w:r>
    </w:p>
    <w:p w14:paraId="15B6DD5D" w14:textId="77777777" w:rsidR="00540958" w:rsidRDefault="00540958" w:rsidP="00540958">
      <w:pPr>
        <w:pStyle w:val="af2"/>
        <w:spacing w:line="276" w:lineRule="auto"/>
        <w:ind w:firstLine="709"/>
        <w:jc w:val="both"/>
      </w:pPr>
      <w:r>
        <w:t>Педагогическая диагностика завершается анализом полученных данных, на основе которых</w:t>
      </w:r>
      <w:r>
        <w:rPr>
          <w:spacing w:val="-57"/>
        </w:rPr>
        <w:t xml:space="preserve"> </w:t>
      </w:r>
      <w:r>
        <w:t>педагог</w:t>
      </w:r>
      <w:r>
        <w:rPr>
          <w:spacing w:val="1"/>
        </w:rPr>
        <w:t xml:space="preserve"> </w:t>
      </w:r>
      <w:r>
        <w:t>выстраивает</w:t>
      </w:r>
      <w:r>
        <w:rPr>
          <w:spacing w:val="1"/>
        </w:rPr>
        <w:t xml:space="preserve"> </w:t>
      </w:r>
      <w:r>
        <w:t>взаимодействие</w:t>
      </w:r>
      <w:r>
        <w:rPr>
          <w:spacing w:val="1"/>
        </w:rPr>
        <w:t xml:space="preserve"> </w:t>
      </w:r>
      <w:r>
        <w:t>с</w:t>
      </w:r>
      <w:r>
        <w:rPr>
          <w:spacing w:val="1"/>
        </w:rPr>
        <w:t xml:space="preserve"> </w:t>
      </w:r>
      <w:r>
        <w:t>детьми,</w:t>
      </w:r>
      <w:r>
        <w:rPr>
          <w:spacing w:val="1"/>
        </w:rPr>
        <w:t xml:space="preserve"> </w:t>
      </w:r>
      <w:r>
        <w:t>организует</w:t>
      </w:r>
      <w:r>
        <w:rPr>
          <w:spacing w:val="1"/>
        </w:rPr>
        <w:t xml:space="preserve"> </w:t>
      </w:r>
      <w:r>
        <w:t>предметно-развивающую</w:t>
      </w:r>
      <w:r>
        <w:rPr>
          <w:spacing w:val="1"/>
        </w:rPr>
        <w:t xml:space="preserve"> </w:t>
      </w:r>
      <w:r>
        <w:t>среду,</w:t>
      </w:r>
      <w:r>
        <w:rPr>
          <w:spacing w:val="1"/>
        </w:rPr>
        <w:t xml:space="preserve"> </w:t>
      </w:r>
      <w:r>
        <w:t>мотивирующую активную творческую деятельность воспитанников, составляет индивидуальные</w:t>
      </w:r>
      <w:r>
        <w:rPr>
          <w:spacing w:val="1"/>
        </w:rPr>
        <w:t xml:space="preserve"> </w:t>
      </w:r>
      <w:r>
        <w:t>образовательные маршруты освоения образовательной Программы, осознанно и целенаправленно</w:t>
      </w:r>
      <w:r>
        <w:rPr>
          <w:spacing w:val="1"/>
        </w:rPr>
        <w:t xml:space="preserve"> </w:t>
      </w:r>
      <w:r>
        <w:t>проектирует</w:t>
      </w:r>
      <w:r>
        <w:rPr>
          <w:spacing w:val="-1"/>
        </w:rPr>
        <w:t xml:space="preserve"> </w:t>
      </w:r>
      <w:r>
        <w:t>образовательный</w:t>
      </w:r>
      <w:r>
        <w:rPr>
          <w:spacing w:val="-2"/>
        </w:rPr>
        <w:t xml:space="preserve"> </w:t>
      </w:r>
      <w:r>
        <w:t>процесс.</w:t>
      </w:r>
    </w:p>
    <w:p w14:paraId="235704B1" w14:textId="77777777" w:rsidR="00540958" w:rsidRDefault="00540958" w:rsidP="00540958">
      <w:pPr>
        <w:pStyle w:val="af2"/>
        <w:spacing w:line="276" w:lineRule="auto"/>
        <w:ind w:firstLine="709"/>
        <w:jc w:val="both"/>
      </w:pPr>
      <w:r>
        <w:t>При необходимости используется психологическая диагностика развития детей (выявление</w:t>
      </w:r>
      <w:r>
        <w:rPr>
          <w:spacing w:val="1"/>
        </w:rPr>
        <w:t xml:space="preserve"> </w:t>
      </w:r>
      <w:r>
        <w:t>и</w:t>
      </w:r>
      <w:r>
        <w:rPr>
          <w:spacing w:val="1"/>
        </w:rPr>
        <w:t xml:space="preserve"> </w:t>
      </w:r>
      <w:r>
        <w:t>изучение</w:t>
      </w:r>
      <w:r>
        <w:rPr>
          <w:spacing w:val="1"/>
        </w:rPr>
        <w:t xml:space="preserve"> </w:t>
      </w:r>
      <w:r>
        <w:t>индивидуально-психологических</w:t>
      </w:r>
      <w:r>
        <w:rPr>
          <w:spacing w:val="1"/>
        </w:rPr>
        <w:t xml:space="preserve"> </w:t>
      </w:r>
      <w:r>
        <w:t>особенностей</w:t>
      </w:r>
      <w:r>
        <w:rPr>
          <w:spacing w:val="1"/>
        </w:rPr>
        <w:t xml:space="preserve"> </w:t>
      </w:r>
      <w:r>
        <w:t>детей,</w:t>
      </w:r>
      <w:r>
        <w:rPr>
          <w:spacing w:val="1"/>
        </w:rPr>
        <w:t xml:space="preserve"> </w:t>
      </w:r>
      <w:r>
        <w:t>причин</w:t>
      </w:r>
      <w:r>
        <w:rPr>
          <w:spacing w:val="1"/>
        </w:rPr>
        <w:t xml:space="preserve"> </w:t>
      </w:r>
      <w:r>
        <w:t>возникновения</w:t>
      </w:r>
      <w:r>
        <w:rPr>
          <w:spacing w:val="1"/>
        </w:rPr>
        <w:t xml:space="preserve"> </w:t>
      </w:r>
      <w:r>
        <w:t>трудностей</w:t>
      </w:r>
      <w:r>
        <w:rPr>
          <w:spacing w:val="1"/>
        </w:rPr>
        <w:t xml:space="preserve"> </w:t>
      </w:r>
      <w:r>
        <w:t>в</w:t>
      </w:r>
      <w:r>
        <w:rPr>
          <w:spacing w:val="1"/>
        </w:rPr>
        <w:t xml:space="preserve"> </w:t>
      </w:r>
      <w:r>
        <w:t>освоении</w:t>
      </w:r>
      <w:r>
        <w:rPr>
          <w:spacing w:val="1"/>
        </w:rPr>
        <w:t xml:space="preserve"> </w:t>
      </w:r>
      <w:r>
        <w:t>образовательной</w:t>
      </w:r>
      <w:r>
        <w:rPr>
          <w:spacing w:val="1"/>
        </w:rPr>
        <w:t xml:space="preserve"> </w:t>
      </w:r>
      <w:r>
        <w:t>программы),</w:t>
      </w:r>
      <w:r>
        <w:rPr>
          <w:spacing w:val="1"/>
        </w:rPr>
        <w:t xml:space="preserve"> </w:t>
      </w:r>
      <w:r>
        <w:t>которую</w:t>
      </w:r>
      <w:r>
        <w:rPr>
          <w:spacing w:val="1"/>
        </w:rPr>
        <w:t xml:space="preserve"> </w:t>
      </w:r>
      <w:r>
        <w:t>проводят</w:t>
      </w:r>
      <w:r>
        <w:rPr>
          <w:spacing w:val="1"/>
        </w:rPr>
        <w:t xml:space="preserve"> </w:t>
      </w:r>
      <w:r>
        <w:t>квалифицированные</w:t>
      </w:r>
      <w:r>
        <w:rPr>
          <w:spacing w:val="1"/>
        </w:rPr>
        <w:t xml:space="preserve"> </w:t>
      </w:r>
      <w:r>
        <w:t>специалисты (педагоги-психологи, психологи). Участие ребенка в психологической диагностике</w:t>
      </w:r>
      <w:r>
        <w:rPr>
          <w:spacing w:val="1"/>
        </w:rPr>
        <w:t xml:space="preserve"> </w:t>
      </w:r>
      <w:r>
        <w:t>допускается</w:t>
      </w:r>
      <w:r>
        <w:rPr>
          <w:spacing w:val="57"/>
        </w:rPr>
        <w:t xml:space="preserve"> </w:t>
      </w:r>
      <w:r>
        <w:t>только</w:t>
      </w:r>
      <w:r>
        <w:rPr>
          <w:spacing w:val="57"/>
        </w:rPr>
        <w:t xml:space="preserve"> </w:t>
      </w:r>
      <w:r>
        <w:t>с</w:t>
      </w:r>
      <w:r>
        <w:rPr>
          <w:spacing w:val="56"/>
        </w:rPr>
        <w:t xml:space="preserve"> </w:t>
      </w:r>
      <w:r>
        <w:t>согласия</w:t>
      </w:r>
      <w:r>
        <w:rPr>
          <w:spacing w:val="57"/>
        </w:rPr>
        <w:t xml:space="preserve"> </w:t>
      </w:r>
      <w:r>
        <w:t>его</w:t>
      </w:r>
      <w:r>
        <w:rPr>
          <w:spacing w:val="57"/>
        </w:rPr>
        <w:t xml:space="preserve"> </w:t>
      </w:r>
      <w:r>
        <w:t>родителей</w:t>
      </w:r>
      <w:r>
        <w:rPr>
          <w:spacing w:val="3"/>
        </w:rPr>
        <w:t xml:space="preserve"> </w:t>
      </w:r>
      <w:r>
        <w:t>(законных</w:t>
      </w:r>
      <w:r>
        <w:rPr>
          <w:spacing w:val="59"/>
        </w:rPr>
        <w:t xml:space="preserve"> </w:t>
      </w:r>
      <w:r>
        <w:t>представителей).</w:t>
      </w:r>
      <w:r>
        <w:rPr>
          <w:spacing w:val="57"/>
        </w:rPr>
        <w:t xml:space="preserve"> </w:t>
      </w:r>
      <w:r>
        <w:t>Результаты психологической</w:t>
      </w:r>
      <w:r>
        <w:rPr>
          <w:spacing w:val="1"/>
        </w:rPr>
        <w:t xml:space="preserve"> </w:t>
      </w:r>
      <w:r>
        <w:t>диагностики</w:t>
      </w:r>
      <w:r>
        <w:rPr>
          <w:spacing w:val="1"/>
        </w:rPr>
        <w:t xml:space="preserve"> </w:t>
      </w:r>
      <w:r>
        <w:t>могут</w:t>
      </w:r>
      <w:r>
        <w:rPr>
          <w:spacing w:val="1"/>
        </w:rPr>
        <w:t xml:space="preserve"> </w:t>
      </w:r>
      <w:r>
        <w:t>использоваться</w:t>
      </w:r>
      <w:r>
        <w:rPr>
          <w:spacing w:val="1"/>
        </w:rPr>
        <w:t xml:space="preserve"> </w:t>
      </w:r>
      <w:r>
        <w:t>для</w:t>
      </w:r>
      <w:r>
        <w:rPr>
          <w:spacing w:val="1"/>
        </w:rPr>
        <w:t xml:space="preserve"> </w:t>
      </w:r>
      <w:r>
        <w:t>решения</w:t>
      </w:r>
      <w:r>
        <w:rPr>
          <w:spacing w:val="1"/>
        </w:rPr>
        <w:t xml:space="preserve"> </w:t>
      </w:r>
      <w:r>
        <w:t>задач</w:t>
      </w:r>
      <w:r>
        <w:rPr>
          <w:spacing w:val="1"/>
        </w:rPr>
        <w:t xml:space="preserve"> </w:t>
      </w:r>
      <w:r>
        <w:t>психологического</w:t>
      </w:r>
      <w:r>
        <w:rPr>
          <w:spacing w:val="1"/>
        </w:rPr>
        <w:t xml:space="preserve"> </w:t>
      </w:r>
      <w:r>
        <w:t>сопровождения</w:t>
      </w:r>
      <w:r>
        <w:rPr>
          <w:spacing w:val="-1"/>
        </w:rPr>
        <w:t xml:space="preserve"> </w:t>
      </w:r>
      <w:r>
        <w:t>и</w:t>
      </w:r>
      <w:r>
        <w:rPr>
          <w:spacing w:val="2"/>
        </w:rPr>
        <w:t xml:space="preserve"> </w:t>
      </w:r>
      <w:r>
        <w:t>оказания</w:t>
      </w:r>
      <w:r>
        <w:rPr>
          <w:spacing w:val="1"/>
        </w:rPr>
        <w:t xml:space="preserve"> </w:t>
      </w:r>
      <w:r>
        <w:t>адресной психологической</w:t>
      </w:r>
      <w:r>
        <w:rPr>
          <w:spacing w:val="2"/>
        </w:rPr>
        <w:t xml:space="preserve"> </w:t>
      </w:r>
      <w:r>
        <w:t>помощи.</w:t>
      </w:r>
    </w:p>
    <w:p w14:paraId="7308610D" w14:textId="43738B4A" w:rsidR="00DA46EE" w:rsidRPr="00540958" w:rsidRDefault="003F2C22" w:rsidP="008A208A">
      <w:pPr>
        <w:pStyle w:val="af2"/>
        <w:spacing w:line="276" w:lineRule="auto"/>
        <w:ind w:firstLine="709"/>
        <w:jc w:val="both"/>
        <w:rPr>
          <w:bCs/>
          <w:i/>
          <w:iCs/>
        </w:rPr>
      </w:pPr>
      <w:r w:rsidRPr="00540958">
        <w:rPr>
          <w:bCs/>
          <w:i/>
          <w:iCs/>
        </w:rPr>
        <w:t>Часть Программы, формируемая участниками образовательных отношений</w:t>
      </w:r>
    </w:p>
    <w:p w14:paraId="279B5C82" w14:textId="5FDA5902" w:rsidR="008D4EC8" w:rsidRDefault="009E3401" w:rsidP="002877C4">
      <w:pPr>
        <w:tabs>
          <w:tab w:val="left" w:pos="708"/>
          <w:tab w:val="left" w:pos="1416"/>
          <w:tab w:val="left" w:pos="2124"/>
          <w:tab w:val="left" w:pos="2832"/>
          <w:tab w:val="left" w:pos="3540"/>
          <w:tab w:val="center" w:pos="4960"/>
        </w:tabs>
        <w:spacing w:line="276" w:lineRule="auto"/>
        <w:ind w:right="-140"/>
        <w:jc w:val="both"/>
      </w:pPr>
      <w:r>
        <w:tab/>
      </w:r>
      <w:r w:rsidRPr="009E3401">
        <w:t xml:space="preserve">Парциальной образовательной программы дошкольного образования «Детям о Республике Коми» / автор – составитель: З.В. </w:t>
      </w:r>
      <w:proofErr w:type="spellStart"/>
      <w:r w:rsidRPr="009E3401">
        <w:t>Остапова</w:t>
      </w:r>
      <w:proofErr w:type="spellEnd"/>
      <w:r w:rsidRPr="009E3401">
        <w:t xml:space="preserve">, М.В. </w:t>
      </w:r>
      <w:proofErr w:type="spellStart"/>
      <w:r w:rsidRPr="009E3401">
        <w:t>Рудецкая</w:t>
      </w:r>
      <w:proofErr w:type="spellEnd"/>
      <w:r w:rsidRPr="009E3401">
        <w:t xml:space="preserve">, И.Н. Набиуллина, Т.И. Чудова; М-во образования, науки и </w:t>
      </w:r>
      <w:proofErr w:type="spellStart"/>
      <w:r w:rsidRPr="009E3401">
        <w:t>молодеж</w:t>
      </w:r>
      <w:proofErr w:type="spellEnd"/>
      <w:r w:rsidRPr="009E3401">
        <w:t xml:space="preserve">. политики </w:t>
      </w:r>
      <w:proofErr w:type="spellStart"/>
      <w:r w:rsidRPr="009E3401">
        <w:t>Респ</w:t>
      </w:r>
      <w:proofErr w:type="spellEnd"/>
      <w:r w:rsidRPr="009E3401">
        <w:t>. Коми, Коми республик. ин-т развития образования. – 2-е изд. - Сыктывкар: КРИРО, 2019. – 108 с.</w:t>
      </w:r>
      <w:r w:rsidR="002877C4">
        <w:tab/>
      </w:r>
      <w:r w:rsidR="007322B1">
        <w:t xml:space="preserve"> </w:t>
      </w:r>
      <w:hyperlink r:id="rId10" w:history="1">
        <w:r w:rsidR="007322B1" w:rsidRPr="0057501D">
          <w:rPr>
            <w:rStyle w:val="af4"/>
          </w:rPr>
          <w:t>http://ds24new.edu-ukhta.ru/media/upload/2024/02/14/prezentatsia_programmy_detyam_o_rk.pdf</w:t>
        </w:r>
      </w:hyperlink>
    </w:p>
    <w:p w14:paraId="43E15487" w14:textId="76F593E2" w:rsidR="002877C4" w:rsidRDefault="002877C4" w:rsidP="002877C4">
      <w:pPr>
        <w:tabs>
          <w:tab w:val="left" w:pos="708"/>
          <w:tab w:val="left" w:pos="1416"/>
          <w:tab w:val="left" w:pos="2124"/>
          <w:tab w:val="left" w:pos="2832"/>
          <w:tab w:val="left" w:pos="3540"/>
          <w:tab w:val="center" w:pos="4960"/>
        </w:tabs>
        <w:spacing w:line="276" w:lineRule="auto"/>
        <w:ind w:right="-140"/>
        <w:jc w:val="both"/>
      </w:pPr>
      <w:r>
        <w:t xml:space="preserve">Программа направлена на позитивную социализацию детей дошкольного возраста, приобщение детей к истории, культуре, традициям и языку коми народа. </w:t>
      </w:r>
    </w:p>
    <w:p w14:paraId="38B5DA19" w14:textId="5D5774EE" w:rsidR="00115569" w:rsidRDefault="002877C4" w:rsidP="002877C4">
      <w:pPr>
        <w:tabs>
          <w:tab w:val="left" w:pos="708"/>
          <w:tab w:val="left" w:pos="1416"/>
          <w:tab w:val="left" w:pos="2124"/>
          <w:tab w:val="left" w:pos="2832"/>
          <w:tab w:val="left" w:pos="3540"/>
          <w:tab w:val="center" w:pos="4960"/>
        </w:tabs>
        <w:spacing w:line="276" w:lineRule="auto"/>
        <w:ind w:right="-140"/>
        <w:jc w:val="both"/>
      </w:pPr>
      <w:r>
        <w:tab/>
      </w:r>
    </w:p>
    <w:p w14:paraId="33AB4052" w14:textId="463730C6" w:rsidR="007A1B05" w:rsidRDefault="002877C4" w:rsidP="002877C4">
      <w:pPr>
        <w:tabs>
          <w:tab w:val="left" w:pos="708"/>
          <w:tab w:val="left" w:pos="1416"/>
          <w:tab w:val="left" w:pos="2124"/>
          <w:tab w:val="left" w:pos="2832"/>
          <w:tab w:val="left" w:pos="3540"/>
          <w:tab w:val="center" w:pos="4960"/>
        </w:tabs>
        <w:spacing w:line="276" w:lineRule="auto"/>
        <w:ind w:right="-140" w:firstLine="426"/>
        <w:jc w:val="center"/>
        <w:rPr>
          <w:b/>
        </w:rPr>
      </w:pPr>
      <w:r w:rsidRPr="002877C4">
        <w:rPr>
          <w:b/>
        </w:rPr>
        <w:t>Национально-региональный компонент</w:t>
      </w:r>
    </w:p>
    <w:p w14:paraId="017676BD" w14:textId="13852F57" w:rsidR="00115569" w:rsidRPr="008A208A" w:rsidRDefault="002877C4" w:rsidP="00500CBE">
      <w:pPr>
        <w:pStyle w:val="a4"/>
        <w:numPr>
          <w:ilvl w:val="1"/>
          <w:numId w:val="213"/>
        </w:numPr>
        <w:tabs>
          <w:tab w:val="left" w:pos="708"/>
          <w:tab w:val="left" w:pos="1416"/>
          <w:tab w:val="left" w:pos="2124"/>
          <w:tab w:val="left" w:pos="2832"/>
          <w:tab w:val="left" w:pos="3540"/>
          <w:tab w:val="center" w:pos="4960"/>
        </w:tabs>
        <w:spacing w:line="276" w:lineRule="auto"/>
        <w:ind w:right="-140"/>
        <w:jc w:val="center"/>
        <w:rPr>
          <w:b/>
        </w:rPr>
      </w:pPr>
      <w:r w:rsidRPr="002877C4">
        <w:rPr>
          <w:b/>
        </w:rPr>
        <w:t>Цели и задачи парциальной программы</w:t>
      </w:r>
    </w:p>
    <w:p w14:paraId="3CCEB4B9" w14:textId="77777777" w:rsidR="002877C4" w:rsidRDefault="002877C4" w:rsidP="002877C4">
      <w:pPr>
        <w:spacing w:line="276" w:lineRule="auto"/>
      </w:pPr>
      <w:r w:rsidRPr="002877C4">
        <w:lastRenderedPageBreak/>
        <w:tab/>
      </w:r>
      <w:r w:rsidRPr="00115569">
        <w:rPr>
          <w:b/>
          <w:i/>
        </w:rPr>
        <w:t>Цель программы –</w:t>
      </w:r>
      <w:r w:rsidRPr="002877C4">
        <w:t xml:space="preserve"> приобщение детей дошкольного возраста к истории, культуре, традициям и языку коми народа, формирование первичных представлений о Республике Коми, воспитание любви к своей Родине</w:t>
      </w:r>
      <w:r>
        <w:t xml:space="preserve">. </w:t>
      </w:r>
    </w:p>
    <w:p w14:paraId="3C82F02A" w14:textId="6B5880B8" w:rsidR="00B111AD" w:rsidRDefault="00B111AD" w:rsidP="00B111AD">
      <w:pPr>
        <w:spacing w:line="276" w:lineRule="auto"/>
        <w:ind w:firstLine="708"/>
        <w:jc w:val="both"/>
      </w:pPr>
      <w:r w:rsidRPr="00B111AD">
        <w:t>Реализация Парциальной программы нацелена на развитие личности, мотивации и способностей детей в различных видах деятельности, культурных практиках, и предусматривает развитие детей в пяти образовательных областях: -социально</w:t>
      </w:r>
      <w:r>
        <w:t>-</w:t>
      </w:r>
      <w:r w:rsidRPr="00B111AD">
        <w:t>коммуникативное развитие, -познавательное развитие, -речевое развитие, - художественно-эстетическое развитие, физическое развитие, а также включает в себя наиболее эффективные методики, формы организации образовательной работы с детьми.</w:t>
      </w:r>
    </w:p>
    <w:p w14:paraId="7164A1A9" w14:textId="77777777" w:rsidR="00115569" w:rsidRPr="00115569" w:rsidRDefault="00115569" w:rsidP="00115569">
      <w:pPr>
        <w:spacing w:line="276" w:lineRule="auto"/>
        <w:ind w:firstLine="708"/>
        <w:rPr>
          <w:b/>
          <w:i/>
        </w:rPr>
      </w:pPr>
      <w:r w:rsidRPr="00115569">
        <w:rPr>
          <w:b/>
          <w:i/>
        </w:rPr>
        <w:t>Задачи деятельности ДОУ по приоритетному направлению:</w:t>
      </w:r>
    </w:p>
    <w:p w14:paraId="2F0F14A5" w14:textId="77777777" w:rsidR="00115569" w:rsidRDefault="00115569" w:rsidP="00115569">
      <w:pPr>
        <w:spacing w:line="276" w:lineRule="auto"/>
        <w:ind w:firstLine="708"/>
      </w:pPr>
      <w:r w:rsidRPr="00115569">
        <w:t xml:space="preserve"> - обеспечение познавательно-речевого, социально-личностного, художественно-эстетического и физического развития детей, с учетом его индивидуальных особенностей и способностей по реализации образовательной области «Национально-культурное развитие»; </w:t>
      </w:r>
    </w:p>
    <w:p w14:paraId="160E3FB3" w14:textId="7097D6CE" w:rsidR="00115569" w:rsidRDefault="00115569" w:rsidP="00115569">
      <w:pPr>
        <w:spacing w:line="276" w:lineRule="auto"/>
        <w:ind w:firstLine="708"/>
      </w:pPr>
      <w:r w:rsidRPr="00115569">
        <w:t>- воспитание с учетом возрастных категорий детей гражданственности, уважения к правам и свободам человека, любви к окружающей природе, Родине, семье;</w:t>
      </w:r>
    </w:p>
    <w:p w14:paraId="0C188703" w14:textId="77777777" w:rsidR="00115569" w:rsidRDefault="00115569" w:rsidP="00115569">
      <w:pPr>
        <w:spacing w:line="276" w:lineRule="auto"/>
        <w:ind w:firstLine="708"/>
      </w:pPr>
      <w:r w:rsidRPr="00115569">
        <w:t xml:space="preserve"> - взаимодействие с семьей для обеспечения полноценного развития ребенка Программа направлена на социализацию детей дошкольного возраста, их приобщение к истории, культуре, традициям и языку коми народа. </w:t>
      </w:r>
    </w:p>
    <w:p w14:paraId="5BBFCE52" w14:textId="75722738" w:rsidR="009E3401" w:rsidRPr="009E3401" w:rsidRDefault="00115569" w:rsidP="000C2418">
      <w:pPr>
        <w:spacing w:line="276" w:lineRule="auto"/>
        <w:ind w:firstLine="708"/>
        <w:jc w:val="both"/>
      </w:pPr>
      <w:r w:rsidRPr="00115569">
        <w:t xml:space="preserve">Программа реализуется </w:t>
      </w:r>
      <w:r w:rsidR="009E3401">
        <w:t xml:space="preserve">с воспитанниками 3- 7 лет, </w:t>
      </w:r>
      <w:r w:rsidR="000C2418">
        <w:t xml:space="preserve">в </w:t>
      </w:r>
      <w:r w:rsidR="000C2418" w:rsidRPr="000C2418">
        <w:t>образовательной деятельности по всем образовательным областям</w:t>
      </w:r>
      <w:r w:rsidR="000C2418">
        <w:t>, в</w:t>
      </w:r>
      <w:r w:rsidR="009E3401" w:rsidRPr="00115569">
        <w:t xml:space="preserve"> </w:t>
      </w:r>
      <w:r w:rsidR="009E3401">
        <w:t xml:space="preserve">режимных моментах, </w:t>
      </w:r>
      <w:r w:rsidRPr="00115569">
        <w:t>в течение всего времени пребывания МБДОУ «Детский сад №</w:t>
      </w:r>
      <w:r>
        <w:t>24</w:t>
      </w:r>
      <w:r w:rsidRPr="00115569">
        <w:t>»</w:t>
      </w:r>
      <w:r>
        <w:t>.</w:t>
      </w:r>
      <w:r w:rsidR="009E3401" w:rsidRPr="009E3401">
        <w:rPr>
          <w:rFonts w:ascii="Arial" w:hAnsi="Arial" w:cs="Arial"/>
          <w:color w:val="1A1A1A"/>
          <w:sz w:val="23"/>
          <w:szCs w:val="23"/>
        </w:rPr>
        <w:t xml:space="preserve"> </w:t>
      </w:r>
    </w:p>
    <w:p w14:paraId="4BCF6833" w14:textId="64708394" w:rsidR="007A1B05" w:rsidRPr="00115569" w:rsidRDefault="007A1B05" w:rsidP="00115569">
      <w:pPr>
        <w:spacing w:line="276" w:lineRule="auto"/>
        <w:ind w:firstLine="708"/>
      </w:pPr>
    </w:p>
    <w:p w14:paraId="5C9C0B21" w14:textId="0900D4AE" w:rsidR="002877C4" w:rsidRDefault="002877C4" w:rsidP="002877C4">
      <w:pPr>
        <w:spacing w:line="276" w:lineRule="auto"/>
        <w:jc w:val="center"/>
        <w:rPr>
          <w:b/>
        </w:rPr>
      </w:pPr>
      <w:r w:rsidRPr="007A1B05">
        <w:rPr>
          <w:b/>
        </w:rPr>
        <w:t xml:space="preserve">1.2. Принципы и подходы к реализации </w:t>
      </w:r>
    </w:p>
    <w:p w14:paraId="2BED7A1B" w14:textId="77777777" w:rsidR="007A1B05" w:rsidRDefault="007A1B05" w:rsidP="007A1B05">
      <w:pPr>
        <w:spacing w:line="276" w:lineRule="auto"/>
        <w:ind w:firstLine="426"/>
        <w:jc w:val="both"/>
      </w:pPr>
      <w:r w:rsidRPr="007A1B05">
        <w:t xml:space="preserve">В основу Программы положены следующие принципы дошкольного образования: </w:t>
      </w:r>
    </w:p>
    <w:p w14:paraId="6EDD4145" w14:textId="431BCC19" w:rsidR="007A1B05" w:rsidRDefault="007A1B05" w:rsidP="00F64332">
      <w:pPr>
        <w:pStyle w:val="a4"/>
        <w:numPr>
          <w:ilvl w:val="0"/>
          <w:numId w:val="214"/>
        </w:numPr>
        <w:spacing w:line="276" w:lineRule="auto"/>
        <w:ind w:left="0" w:firstLine="426"/>
        <w:jc w:val="both"/>
      </w:pPr>
      <w:r w:rsidRPr="007A1B05">
        <w:t>Принцип комплексно-тематического планирования образовательного процесса. Реализация Программы осуществляется по принципу расширения представлений ребенка о родном крае</w:t>
      </w:r>
      <w:r>
        <w:t>;</w:t>
      </w:r>
    </w:p>
    <w:p w14:paraId="7FEA6DF8" w14:textId="7DAC336A" w:rsidR="007A1B05" w:rsidRDefault="007A1B05" w:rsidP="00F64332">
      <w:pPr>
        <w:pStyle w:val="a4"/>
        <w:numPr>
          <w:ilvl w:val="0"/>
          <w:numId w:val="214"/>
        </w:numPr>
        <w:spacing w:line="276" w:lineRule="auto"/>
        <w:ind w:left="0" w:firstLine="426"/>
        <w:jc w:val="both"/>
      </w:pPr>
      <w:r w:rsidRPr="007A1B05">
        <w:t>Принципы научной обоснованности и доступности. Сущность этого принципа состоит в том, что в сознание ребенка должны проникать реальные знания, правил</w:t>
      </w:r>
      <w:r>
        <w:t>ьно отражающие действительность;</w:t>
      </w:r>
    </w:p>
    <w:p w14:paraId="18D34FE1" w14:textId="75CA1A37" w:rsidR="007A1B05" w:rsidRDefault="007A1B05" w:rsidP="00F64332">
      <w:pPr>
        <w:pStyle w:val="a4"/>
        <w:numPr>
          <w:ilvl w:val="0"/>
          <w:numId w:val="214"/>
        </w:numPr>
        <w:spacing w:line="276" w:lineRule="auto"/>
        <w:ind w:left="0" w:firstLine="426"/>
        <w:jc w:val="both"/>
      </w:pPr>
      <w:r w:rsidRPr="007A1B05">
        <w:t>Интегрированный принцип организации освоения предлагаемого содержания. Темы Программы интегрируются во все образовательные области, заданные ФГОС ДО, в соответствии с возрастными возможностями и особенностями</w:t>
      </w:r>
      <w:r>
        <w:t xml:space="preserve"> детей;</w:t>
      </w:r>
    </w:p>
    <w:p w14:paraId="78B50ECC" w14:textId="1845C70F" w:rsidR="007A1B05" w:rsidRDefault="007A1B05" w:rsidP="00F64332">
      <w:pPr>
        <w:pStyle w:val="a4"/>
        <w:numPr>
          <w:ilvl w:val="0"/>
          <w:numId w:val="214"/>
        </w:numPr>
        <w:spacing w:line="276" w:lineRule="auto"/>
        <w:ind w:left="0" w:firstLine="426"/>
        <w:jc w:val="both"/>
      </w:pPr>
      <w:r w:rsidRPr="007A1B05">
        <w:t>Принцип систематичности, последовательности и постепенности. Программа предполагает изучение с детьми материала таким образом, чтобы в каждой возрастной группе усвоение нового опиралось бы на имеющиеся у детей знания и подготавливало дальнейшую ступень в познавательной деятельности детей</w:t>
      </w:r>
      <w:r>
        <w:t>;</w:t>
      </w:r>
    </w:p>
    <w:p w14:paraId="11DAF716" w14:textId="44D88C8E" w:rsidR="007A1B05" w:rsidRDefault="007A1B05" w:rsidP="00F64332">
      <w:pPr>
        <w:pStyle w:val="a4"/>
        <w:numPr>
          <w:ilvl w:val="0"/>
          <w:numId w:val="214"/>
        </w:numPr>
        <w:spacing w:line="276" w:lineRule="auto"/>
        <w:ind w:left="0" w:firstLine="426"/>
        <w:jc w:val="both"/>
      </w:pPr>
      <w:r w:rsidRPr="007A1B05">
        <w:t>Принцип наглядности и занимательности. Важность этого принципа определяется конкретикой мышления ребенка в детском саду. В помощь педагогам к каждой т</w:t>
      </w:r>
      <w:r w:rsidR="00F64332">
        <w:t>е</w:t>
      </w:r>
      <w:r w:rsidRPr="007A1B05">
        <w:t>ме Программы собран наглядный и занимательный материал.</w:t>
      </w:r>
    </w:p>
    <w:p w14:paraId="256D4715" w14:textId="77777777" w:rsidR="009E3401" w:rsidRDefault="009E3401" w:rsidP="009E3401">
      <w:pPr>
        <w:pStyle w:val="a4"/>
        <w:spacing w:line="276" w:lineRule="auto"/>
        <w:ind w:left="1101"/>
        <w:jc w:val="both"/>
      </w:pPr>
    </w:p>
    <w:p w14:paraId="6C4CBB2E" w14:textId="77777777" w:rsidR="009E3401" w:rsidRDefault="009E3401" w:rsidP="009E3401">
      <w:pPr>
        <w:spacing w:line="276" w:lineRule="auto"/>
        <w:ind w:firstLine="426"/>
        <w:jc w:val="center"/>
        <w:rPr>
          <w:b/>
        </w:rPr>
      </w:pPr>
      <w:r w:rsidRPr="009E3401">
        <w:rPr>
          <w:b/>
        </w:rPr>
        <w:t xml:space="preserve">2.3. Планируемые результаты в дошкольном возрасте по </w:t>
      </w:r>
    </w:p>
    <w:p w14:paraId="7F7B9D62" w14:textId="0BB45588" w:rsidR="00B111AD" w:rsidRDefault="009E3401" w:rsidP="009E3401">
      <w:pPr>
        <w:spacing w:line="276" w:lineRule="auto"/>
        <w:ind w:firstLine="426"/>
        <w:jc w:val="center"/>
        <w:rPr>
          <w:b/>
        </w:rPr>
      </w:pPr>
      <w:r w:rsidRPr="009E3401">
        <w:rPr>
          <w:b/>
        </w:rPr>
        <w:t>Парциальной программе</w:t>
      </w:r>
    </w:p>
    <w:p w14:paraId="1E6EDA0D" w14:textId="77777777" w:rsidR="00B111AD" w:rsidRDefault="00B111AD" w:rsidP="00B111AD">
      <w:pPr>
        <w:spacing w:line="276" w:lineRule="auto"/>
        <w:ind w:firstLine="426"/>
        <w:jc w:val="both"/>
      </w:pPr>
      <w:r w:rsidRPr="00B111AD">
        <w:t xml:space="preserve">В соответствии с Парциальной программой «Детям о Республике Коми» </w:t>
      </w:r>
      <w:proofErr w:type="spellStart"/>
      <w:r w:rsidRPr="00B111AD">
        <w:t>Остаповой</w:t>
      </w:r>
      <w:proofErr w:type="spellEnd"/>
      <w:r w:rsidRPr="00B111AD">
        <w:t xml:space="preserve"> З.В., </w:t>
      </w:r>
      <w:proofErr w:type="spellStart"/>
      <w:r w:rsidRPr="00B111AD">
        <w:t>Рудецкой</w:t>
      </w:r>
      <w:proofErr w:type="spellEnd"/>
      <w:r w:rsidRPr="00B111AD">
        <w:t xml:space="preserve"> М.В., </w:t>
      </w:r>
      <w:proofErr w:type="spellStart"/>
      <w:r w:rsidRPr="00B111AD">
        <w:t>Набиуллиной</w:t>
      </w:r>
      <w:proofErr w:type="spellEnd"/>
      <w:r w:rsidRPr="00B111AD">
        <w:t xml:space="preserve"> И.Н., </w:t>
      </w:r>
      <w:proofErr w:type="spellStart"/>
      <w:r w:rsidRPr="00B111AD">
        <w:t>Чудовой</w:t>
      </w:r>
      <w:proofErr w:type="spellEnd"/>
      <w:r w:rsidRPr="00B111AD">
        <w:t xml:space="preserve"> Т.И. К 7 годам ребенок:</w:t>
      </w:r>
    </w:p>
    <w:p w14:paraId="4451B9B4" w14:textId="77777777" w:rsidR="00B111AD" w:rsidRDefault="00B111AD" w:rsidP="00B111AD">
      <w:pPr>
        <w:spacing w:line="276" w:lineRule="auto"/>
        <w:ind w:firstLine="426"/>
        <w:jc w:val="both"/>
      </w:pPr>
      <w:r w:rsidRPr="00B111AD">
        <w:lastRenderedPageBreak/>
        <w:t xml:space="preserve"> • приобретает определенную систему знаний о родном городе, Республике Коми; </w:t>
      </w:r>
    </w:p>
    <w:p w14:paraId="6270932C" w14:textId="77777777" w:rsidR="00B111AD" w:rsidRDefault="00B111AD" w:rsidP="00B111AD">
      <w:pPr>
        <w:spacing w:line="276" w:lineRule="auto"/>
        <w:ind w:firstLine="426"/>
        <w:jc w:val="both"/>
      </w:pPr>
      <w:r w:rsidRPr="00B111AD">
        <w:t>• знает герб, флаг Республики Коми и родного города;</w:t>
      </w:r>
    </w:p>
    <w:p w14:paraId="6BFD7982" w14:textId="3B9A866B" w:rsidR="00B111AD" w:rsidRDefault="00B111AD" w:rsidP="00B111AD">
      <w:pPr>
        <w:spacing w:line="276" w:lineRule="auto"/>
        <w:ind w:firstLine="426"/>
        <w:jc w:val="both"/>
      </w:pPr>
      <w:r w:rsidRPr="00B111AD">
        <w:t xml:space="preserve"> • проявляет познавательный интерес к прошл</w:t>
      </w:r>
      <w:r>
        <w:t xml:space="preserve">ому и настоящему своего края; </w:t>
      </w:r>
    </w:p>
    <w:p w14:paraId="765AB932" w14:textId="77777777" w:rsidR="00B111AD" w:rsidRDefault="00B111AD" w:rsidP="00B111AD">
      <w:pPr>
        <w:spacing w:line="276" w:lineRule="auto"/>
        <w:ind w:firstLine="426"/>
        <w:jc w:val="both"/>
      </w:pPr>
      <w:r w:rsidRPr="00B111AD">
        <w:t xml:space="preserve"> • имеет первичные представления о традиционном жилище коми, мужском и женском традиционным костюме. Блюдах коми кухни, коми традиционной утвари; </w:t>
      </w:r>
    </w:p>
    <w:p w14:paraId="32237A3C" w14:textId="77777777" w:rsidR="00B111AD" w:rsidRDefault="00B111AD" w:rsidP="00B111AD">
      <w:pPr>
        <w:spacing w:line="276" w:lineRule="auto"/>
        <w:ind w:firstLine="426"/>
        <w:jc w:val="both"/>
      </w:pPr>
      <w:r w:rsidRPr="00B111AD">
        <w:t xml:space="preserve">• проявляет интерес к коми изобразительному искусству, имеет представление о коми орнаменте; </w:t>
      </w:r>
    </w:p>
    <w:p w14:paraId="40DD7293" w14:textId="77777777" w:rsidR="00B111AD" w:rsidRDefault="00B111AD" w:rsidP="00B111AD">
      <w:pPr>
        <w:spacing w:line="276" w:lineRule="auto"/>
        <w:ind w:firstLine="426"/>
        <w:jc w:val="both"/>
      </w:pPr>
      <w:r w:rsidRPr="00B111AD">
        <w:t xml:space="preserve">• умеет создавать узоры на основе коми орнамента, используя характерные для него элементы узора и цветовую гамму; </w:t>
      </w:r>
    </w:p>
    <w:p w14:paraId="1BDA4A96" w14:textId="77777777" w:rsidR="00B111AD" w:rsidRDefault="00B111AD" w:rsidP="00B111AD">
      <w:pPr>
        <w:spacing w:line="276" w:lineRule="auto"/>
        <w:ind w:firstLine="426"/>
        <w:jc w:val="both"/>
      </w:pPr>
      <w:r w:rsidRPr="00B111AD">
        <w:t xml:space="preserve">• имеет элементарное представление о коми народных промыслах и ремеслах; </w:t>
      </w:r>
    </w:p>
    <w:p w14:paraId="693A9FDE" w14:textId="08B6BE2A" w:rsidR="00B111AD" w:rsidRDefault="00B111AD" w:rsidP="00F64332">
      <w:pPr>
        <w:spacing w:line="276" w:lineRule="auto"/>
        <w:ind w:firstLine="426"/>
        <w:jc w:val="both"/>
      </w:pPr>
      <w:r w:rsidRPr="00B111AD">
        <w:t>• знает и любит играть в коми народные игры.</w:t>
      </w:r>
      <w:r w:rsidR="009E3401">
        <w:t xml:space="preserve"> </w:t>
      </w:r>
    </w:p>
    <w:p w14:paraId="2222EFAF" w14:textId="4FDC8A57" w:rsidR="007A1B05" w:rsidRDefault="00B111AD" w:rsidP="009E3401">
      <w:pPr>
        <w:spacing w:line="276" w:lineRule="auto"/>
        <w:ind w:firstLine="426"/>
        <w:jc w:val="center"/>
        <w:rPr>
          <w:b/>
        </w:rPr>
      </w:pPr>
      <w:r>
        <w:rPr>
          <w:b/>
        </w:rPr>
        <w:t xml:space="preserve">2.4. </w:t>
      </w:r>
      <w:r w:rsidRPr="00B111AD">
        <w:rPr>
          <w:b/>
        </w:rPr>
        <w:t>Педагогическая диагностика дос</w:t>
      </w:r>
      <w:r>
        <w:rPr>
          <w:b/>
        </w:rPr>
        <w:t>тижения планируемых результатов</w:t>
      </w:r>
    </w:p>
    <w:p w14:paraId="7E3F1D0C" w14:textId="77777777" w:rsidR="00FB5933" w:rsidRPr="00FB5933" w:rsidRDefault="00FB5933" w:rsidP="00FB5933">
      <w:pPr>
        <w:widowControl w:val="0"/>
        <w:tabs>
          <w:tab w:val="left" w:pos="0"/>
        </w:tabs>
        <w:spacing w:line="276" w:lineRule="auto"/>
        <w:ind w:right="20"/>
        <w:contextualSpacing/>
        <w:jc w:val="both"/>
        <w:rPr>
          <w:rFonts w:eastAsia="DengXian"/>
          <w:color w:val="000000"/>
        </w:rPr>
      </w:pPr>
      <w:r w:rsidRPr="00FB5933">
        <w:rPr>
          <w:rFonts w:eastAsia="DengXian"/>
          <w:color w:val="000000"/>
        </w:rPr>
        <w:t>Педагогическая диагностика Программой не предусмотрена.</w:t>
      </w:r>
    </w:p>
    <w:p w14:paraId="2418E202" w14:textId="77777777" w:rsidR="00B111AD" w:rsidRPr="00B111AD" w:rsidRDefault="00B111AD" w:rsidP="009E3401">
      <w:pPr>
        <w:spacing w:line="276" w:lineRule="auto"/>
        <w:ind w:firstLine="426"/>
        <w:jc w:val="center"/>
        <w:rPr>
          <w:b/>
        </w:rPr>
      </w:pPr>
    </w:p>
    <w:p w14:paraId="5095D917" w14:textId="77777777" w:rsidR="00FB5933" w:rsidRPr="00FB5933" w:rsidRDefault="00FB5933" w:rsidP="00FB5933">
      <w:pPr>
        <w:pBdr>
          <w:top w:val="none" w:sz="4" w:space="0" w:color="auto"/>
          <w:left w:val="none" w:sz="4" w:space="0" w:color="auto"/>
          <w:bottom w:val="none" w:sz="4" w:space="0" w:color="auto"/>
          <w:right w:val="none" w:sz="4" w:space="0" w:color="auto"/>
          <w:between w:val="none" w:sz="4" w:space="0" w:color="auto"/>
          <w:bar w:val="none" w:sz="4" w:color="auto"/>
        </w:pBdr>
        <w:spacing w:line="276" w:lineRule="auto"/>
        <w:ind w:firstLine="709"/>
        <w:rPr>
          <w:rFonts w:eastAsia="DengXian"/>
          <w:b/>
          <w:bCs/>
          <w:i/>
          <w:iCs/>
          <w:szCs w:val="22"/>
        </w:rPr>
      </w:pPr>
      <w:r w:rsidRPr="00FB5933">
        <w:rPr>
          <w:rFonts w:eastAsia="DengXian"/>
          <w:b/>
          <w:bCs/>
          <w:i/>
          <w:iCs/>
          <w:szCs w:val="22"/>
        </w:rPr>
        <w:t>Реализация здоровьесберегающей технологии</w:t>
      </w:r>
    </w:p>
    <w:p w14:paraId="1FB6344E" w14:textId="77777777" w:rsidR="00FB5933" w:rsidRPr="00FB5933" w:rsidRDefault="00FB5933" w:rsidP="00FB5933">
      <w:pPr>
        <w:pBdr>
          <w:top w:val="none" w:sz="4" w:space="0" w:color="auto"/>
          <w:left w:val="none" w:sz="4" w:space="0" w:color="auto"/>
          <w:bottom w:val="none" w:sz="4" w:space="0" w:color="auto"/>
          <w:right w:val="none" w:sz="4" w:space="0" w:color="auto"/>
          <w:between w:val="none" w:sz="4" w:space="0" w:color="auto"/>
          <w:bar w:val="none" w:sz="4" w:color="auto"/>
        </w:pBdr>
        <w:spacing w:line="276" w:lineRule="auto"/>
        <w:ind w:firstLine="709"/>
        <w:rPr>
          <w:rFonts w:eastAsia="DengXian"/>
          <w:b/>
          <w:bCs/>
          <w:szCs w:val="22"/>
        </w:rPr>
      </w:pPr>
    </w:p>
    <w:p w14:paraId="2C014BDC" w14:textId="77777777" w:rsidR="00FB5933" w:rsidRPr="00FB5933" w:rsidRDefault="00FB5933" w:rsidP="00FB5933">
      <w:pPr>
        <w:spacing w:line="276" w:lineRule="auto"/>
        <w:ind w:firstLine="708"/>
        <w:jc w:val="both"/>
      </w:pPr>
      <w:r w:rsidRPr="00FB5933">
        <w:rPr>
          <w:rFonts w:eastAsia="Calibri"/>
          <w:b/>
          <w:lang w:eastAsia="en-US"/>
        </w:rPr>
        <w:t>Цель</w:t>
      </w:r>
      <w:r w:rsidRPr="00FB5933">
        <w:rPr>
          <w:rFonts w:eastAsia="Calibri"/>
          <w:lang w:eastAsia="en-US"/>
        </w:rPr>
        <w:t xml:space="preserve"> - создание системы здоровьесберегающей деятельности в образовательном пространстве учреждения </w:t>
      </w:r>
      <w:r w:rsidRPr="00FB5933">
        <w:t>в соответствии с ФГОС, ФОП и ФАОП ДО.</w:t>
      </w:r>
    </w:p>
    <w:p w14:paraId="48C80140" w14:textId="77777777" w:rsidR="00FB5933" w:rsidRPr="00FB5933" w:rsidRDefault="00FB5933" w:rsidP="00FB5933">
      <w:pPr>
        <w:ind w:firstLine="709"/>
        <w:jc w:val="both"/>
        <w:rPr>
          <w:b/>
        </w:rPr>
      </w:pPr>
      <w:r w:rsidRPr="00FB5933">
        <w:t xml:space="preserve">Успешное достижение поставленной цели возможно только при условии комплексного решения </w:t>
      </w:r>
      <w:r w:rsidRPr="00FB5933">
        <w:rPr>
          <w:b/>
        </w:rPr>
        <w:t>задач:</w:t>
      </w:r>
    </w:p>
    <w:p w14:paraId="3BE4D548" w14:textId="77777777" w:rsidR="00FB5933" w:rsidRPr="00FB5933" w:rsidRDefault="00FB5933" w:rsidP="00500CBE">
      <w:pPr>
        <w:numPr>
          <w:ilvl w:val="0"/>
          <w:numId w:val="217"/>
        </w:numPr>
        <w:spacing w:after="200" w:line="276" w:lineRule="auto"/>
        <w:ind w:left="426" w:hanging="426"/>
        <w:jc w:val="both"/>
        <w:rPr>
          <w:rFonts w:eastAsia="DengXian"/>
        </w:rPr>
      </w:pPr>
      <w:bookmarkStart w:id="1" w:name="_Hlk173351967"/>
      <w:r w:rsidRPr="00FB5933">
        <w:rPr>
          <w:rFonts w:eastAsia="DengXian"/>
        </w:rPr>
        <w:t>Снизить уровень заболеваемости воспитанников МДОУ через совершенствование системы физкультурно-оздоровительной работы с использованием лучших практик в области сохранения и укрепления здоровья дошкольников;</w:t>
      </w:r>
    </w:p>
    <w:p w14:paraId="54D70D9C" w14:textId="77777777" w:rsidR="00FB5933" w:rsidRPr="00FB5933" w:rsidRDefault="00FB5933" w:rsidP="00500CBE">
      <w:pPr>
        <w:numPr>
          <w:ilvl w:val="0"/>
          <w:numId w:val="217"/>
        </w:numPr>
        <w:spacing w:after="200" w:line="276" w:lineRule="auto"/>
        <w:ind w:left="426" w:hanging="426"/>
        <w:jc w:val="both"/>
        <w:rPr>
          <w:rFonts w:eastAsia="DengXian"/>
        </w:rPr>
      </w:pPr>
      <w:r w:rsidRPr="00FB5933">
        <w:rPr>
          <w:rFonts w:eastAsia="DengXian"/>
        </w:rPr>
        <w:t>Формировать совместные традиции семьи и детского сада по физическому воспитанию ребёнка через организацию мероприятий здоровьесберегающей направленности;</w:t>
      </w:r>
    </w:p>
    <w:p w14:paraId="59320D6F" w14:textId="77777777" w:rsidR="00FB5933" w:rsidRPr="00FB5933" w:rsidRDefault="00FB5933" w:rsidP="00500CBE">
      <w:pPr>
        <w:numPr>
          <w:ilvl w:val="0"/>
          <w:numId w:val="217"/>
        </w:numPr>
        <w:spacing w:after="200" w:line="276" w:lineRule="auto"/>
        <w:ind w:left="426" w:hanging="426"/>
        <w:jc w:val="both"/>
        <w:rPr>
          <w:rFonts w:eastAsia="DengXian"/>
        </w:rPr>
      </w:pPr>
      <w:r w:rsidRPr="00FB5933">
        <w:rPr>
          <w:rFonts w:eastAsia="DengXian"/>
        </w:rPr>
        <w:t>Обеспечивать соблюдение и контроль за систематичностью и качеством проведения закаливающих мероприятий;</w:t>
      </w:r>
    </w:p>
    <w:p w14:paraId="703A4D83" w14:textId="77777777" w:rsidR="00FB5933" w:rsidRPr="00FB5933" w:rsidRDefault="00FB5933" w:rsidP="00500CBE">
      <w:pPr>
        <w:numPr>
          <w:ilvl w:val="0"/>
          <w:numId w:val="217"/>
        </w:numPr>
        <w:spacing w:after="200" w:line="276" w:lineRule="auto"/>
        <w:ind w:left="426" w:hanging="426"/>
        <w:jc w:val="both"/>
        <w:rPr>
          <w:rFonts w:eastAsia="DengXian"/>
        </w:rPr>
      </w:pPr>
      <w:r w:rsidRPr="00FB5933">
        <w:rPr>
          <w:rFonts w:eastAsia="DengXian"/>
        </w:rPr>
        <w:t>Использование потенциала оздоровительной работы для сохранения здоровья, поддержания эмоционального благополучия у воспитанников;</w:t>
      </w:r>
    </w:p>
    <w:p w14:paraId="6882BB64" w14:textId="5771B5C9" w:rsidR="00FB5933" w:rsidRPr="00FB5933" w:rsidRDefault="00FB5933" w:rsidP="00500CBE">
      <w:pPr>
        <w:numPr>
          <w:ilvl w:val="0"/>
          <w:numId w:val="217"/>
        </w:numPr>
        <w:spacing w:after="200" w:line="276" w:lineRule="auto"/>
        <w:ind w:left="426" w:hanging="426"/>
        <w:jc w:val="both"/>
        <w:rPr>
          <w:rFonts w:eastAsia="DengXian"/>
        </w:rPr>
      </w:pPr>
      <w:r w:rsidRPr="00FB5933">
        <w:rPr>
          <w:rFonts w:eastAsia="DengXian"/>
        </w:rPr>
        <w:t>Улучшение материально-технической базы. Приобретение спортивного оборудования, атрибутов, создание спортивной интерактивной среды.</w:t>
      </w:r>
      <w:bookmarkEnd w:id="1"/>
      <w:r w:rsidRPr="00FB5933">
        <w:rPr>
          <w:b/>
          <w:bCs/>
          <w:color w:val="000000"/>
        </w:rPr>
        <w:t xml:space="preserve"> </w:t>
      </w:r>
    </w:p>
    <w:p w14:paraId="2DF570CD" w14:textId="7775EA3A" w:rsidR="00FB5933" w:rsidRPr="00FB5933" w:rsidRDefault="00FB5933" w:rsidP="008A208A">
      <w:pPr>
        <w:widowControl w:val="0"/>
        <w:tabs>
          <w:tab w:val="left" w:pos="0"/>
        </w:tabs>
        <w:ind w:left="720" w:right="20"/>
        <w:contextualSpacing/>
        <w:jc w:val="center"/>
        <w:rPr>
          <w:b/>
          <w:bCs/>
          <w:color w:val="000000"/>
        </w:rPr>
      </w:pPr>
      <w:r w:rsidRPr="00FB5933">
        <w:rPr>
          <w:b/>
          <w:bCs/>
          <w:color w:val="000000"/>
        </w:rPr>
        <w:t>1.2 Принципы и подходы к формированию Программы</w:t>
      </w:r>
    </w:p>
    <w:p w14:paraId="3BF545C2" w14:textId="77777777" w:rsidR="00FB5933" w:rsidRPr="00FB5933" w:rsidRDefault="00FB5933" w:rsidP="00FB5933">
      <w:pPr>
        <w:pBdr>
          <w:top w:val="none" w:sz="4" w:space="0" w:color="auto"/>
          <w:left w:val="none" w:sz="4" w:space="0" w:color="auto"/>
          <w:bottom w:val="none" w:sz="4" w:space="0" w:color="auto"/>
          <w:right w:val="none" w:sz="4" w:space="0" w:color="auto"/>
          <w:between w:val="none" w:sz="4" w:space="0" w:color="auto"/>
          <w:bar w:val="none" w:sz="4" w:color="auto"/>
        </w:pBdr>
        <w:spacing w:line="276" w:lineRule="auto"/>
        <w:ind w:firstLine="709"/>
        <w:jc w:val="both"/>
        <w:rPr>
          <w:rFonts w:eastAsia="DengXian"/>
          <w:szCs w:val="22"/>
        </w:rPr>
      </w:pPr>
      <w:r w:rsidRPr="00FB5933">
        <w:rPr>
          <w:rFonts w:eastAsia="DengXian"/>
          <w:szCs w:val="22"/>
        </w:rPr>
        <w:t>1. Принцип научности - подкрепление всех проводимых мероприятий, направленных на укрепление здоровья, научно обоснованными и практически апробированными методиками.</w:t>
      </w:r>
    </w:p>
    <w:p w14:paraId="4B8202C9" w14:textId="21856B2B" w:rsidR="00FB5933" w:rsidRPr="00FB5933" w:rsidRDefault="00FB5933" w:rsidP="00FB5933">
      <w:pPr>
        <w:pBdr>
          <w:top w:val="none" w:sz="4" w:space="0" w:color="auto"/>
          <w:left w:val="none" w:sz="4" w:space="0" w:color="auto"/>
          <w:bottom w:val="none" w:sz="4" w:space="0" w:color="auto"/>
          <w:right w:val="none" w:sz="4" w:space="0" w:color="auto"/>
          <w:between w:val="none" w:sz="4" w:space="0" w:color="auto"/>
          <w:bar w:val="none" w:sz="4" w:color="auto"/>
        </w:pBdr>
        <w:spacing w:line="276" w:lineRule="auto"/>
        <w:ind w:firstLine="709"/>
        <w:jc w:val="both"/>
        <w:rPr>
          <w:rFonts w:eastAsia="DengXian"/>
          <w:szCs w:val="22"/>
        </w:rPr>
      </w:pPr>
      <w:r w:rsidRPr="00FB5933">
        <w:rPr>
          <w:rFonts w:eastAsia="DengXian"/>
          <w:szCs w:val="22"/>
        </w:rPr>
        <w:t>2.Принцип возрастного соответствия – содержание и методы дошкольного образования соответствуют законам развития и возрастными возможностями детей.</w:t>
      </w:r>
    </w:p>
    <w:p w14:paraId="55B1B4A8" w14:textId="166D066C" w:rsidR="00FB5933" w:rsidRPr="00FB5933" w:rsidRDefault="00FB5933" w:rsidP="00FB5933">
      <w:pPr>
        <w:pBdr>
          <w:top w:val="none" w:sz="4" w:space="0" w:color="auto"/>
          <w:left w:val="none" w:sz="4" w:space="0" w:color="auto"/>
          <w:bottom w:val="none" w:sz="4" w:space="0" w:color="auto"/>
          <w:right w:val="none" w:sz="4" w:space="0" w:color="auto"/>
          <w:between w:val="none" w:sz="4" w:space="0" w:color="auto"/>
          <w:bar w:val="none" w:sz="4" w:color="auto"/>
        </w:pBdr>
        <w:spacing w:line="276" w:lineRule="auto"/>
        <w:ind w:firstLine="709"/>
        <w:jc w:val="both"/>
        <w:rPr>
          <w:rFonts w:eastAsia="DengXian"/>
          <w:szCs w:val="22"/>
        </w:rPr>
      </w:pPr>
      <w:r w:rsidRPr="00FB5933">
        <w:rPr>
          <w:rFonts w:eastAsia="DengXian"/>
          <w:szCs w:val="22"/>
        </w:rPr>
        <w:t>3.Принцип личностной ориентации и преемственности – организация и поддержание связей между возрастными категориями, учет разноуровневого и разновозрастного развития и состояния здоровья.</w:t>
      </w:r>
    </w:p>
    <w:p w14:paraId="1D6C707E" w14:textId="6F9C20BE" w:rsidR="00FB5933" w:rsidRPr="00FB5933" w:rsidRDefault="00FB5933" w:rsidP="00FB5933">
      <w:pPr>
        <w:pBdr>
          <w:top w:val="none" w:sz="4" w:space="0" w:color="auto"/>
          <w:left w:val="none" w:sz="4" w:space="0" w:color="auto"/>
          <w:bottom w:val="none" w:sz="4" w:space="0" w:color="auto"/>
          <w:right w:val="none" w:sz="4" w:space="0" w:color="auto"/>
          <w:between w:val="none" w:sz="4" w:space="0" w:color="auto"/>
          <w:bar w:val="none" w:sz="4" w:color="auto"/>
        </w:pBdr>
        <w:spacing w:line="276" w:lineRule="auto"/>
        <w:ind w:firstLine="709"/>
        <w:jc w:val="both"/>
        <w:rPr>
          <w:rFonts w:eastAsia="DengXian"/>
          <w:szCs w:val="22"/>
        </w:rPr>
      </w:pPr>
      <w:r w:rsidRPr="00FB5933">
        <w:rPr>
          <w:rFonts w:eastAsia="DengXian"/>
          <w:szCs w:val="22"/>
        </w:rPr>
        <w:t>4.Принцип гарантированной результативности – реализация прав и потребностей детей на получение необходимой психолого-педагогической помощи и поддержки, гарантия положительного результата независимо от возрастной категории детей и уровня их физического развития.</w:t>
      </w:r>
    </w:p>
    <w:p w14:paraId="642454FB" w14:textId="53A10C1D" w:rsidR="00FB5933" w:rsidRPr="00FB5933" w:rsidRDefault="00FB5933" w:rsidP="00FB5933">
      <w:pPr>
        <w:pBdr>
          <w:top w:val="none" w:sz="4" w:space="0" w:color="auto"/>
          <w:left w:val="none" w:sz="4" w:space="0" w:color="auto"/>
          <w:bottom w:val="none" w:sz="4" w:space="0" w:color="auto"/>
          <w:right w:val="none" w:sz="4" w:space="0" w:color="auto"/>
          <w:between w:val="none" w:sz="4" w:space="0" w:color="auto"/>
          <w:bar w:val="none" w:sz="4" w:color="auto"/>
        </w:pBdr>
        <w:spacing w:line="276" w:lineRule="auto"/>
        <w:ind w:firstLine="709"/>
        <w:jc w:val="both"/>
        <w:rPr>
          <w:rFonts w:eastAsia="DengXian"/>
          <w:szCs w:val="22"/>
        </w:rPr>
      </w:pPr>
      <w:r w:rsidRPr="00FB5933">
        <w:rPr>
          <w:rFonts w:eastAsia="DengXian"/>
          <w:szCs w:val="22"/>
        </w:rPr>
        <w:lastRenderedPageBreak/>
        <w:t>5.Принцип природосообразности – определение форм и методов воспитания на основе целостного психолого-педагогического знания о ребенке, его физиологических и психологических особенностей. Формирование у дошкольников стремления к здоровому образу жизни.</w:t>
      </w:r>
    </w:p>
    <w:p w14:paraId="60DD1EC3" w14:textId="645A8E5F" w:rsidR="00FB5933" w:rsidRPr="00FB5933" w:rsidRDefault="00FB5933" w:rsidP="00FB5933">
      <w:pPr>
        <w:pBdr>
          <w:top w:val="none" w:sz="4" w:space="0" w:color="auto"/>
          <w:left w:val="none" w:sz="4" w:space="0" w:color="auto"/>
          <w:bottom w:val="none" w:sz="4" w:space="0" w:color="auto"/>
          <w:right w:val="none" w:sz="4" w:space="0" w:color="auto"/>
          <w:between w:val="none" w:sz="4" w:space="0" w:color="auto"/>
          <w:bar w:val="none" w:sz="4" w:color="auto"/>
        </w:pBdr>
        <w:spacing w:line="276" w:lineRule="auto"/>
        <w:ind w:firstLine="709"/>
        <w:jc w:val="both"/>
        <w:rPr>
          <w:rFonts w:eastAsia="DengXian"/>
          <w:szCs w:val="22"/>
        </w:rPr>
      </w:pPr>
      <w:r w:rsidRPr="00FB5933">
        <w:rPr>
          <w:rFonts w:eastAsia="DengXian"/>
          <w:szCs w:val="22"/>
        </w:rPr>
        <w:t>6.Принцип позитивной социализации детей на основе принятых в обществе правил и норм поведения в интересах человека, семьи, общества.</w:t>
      </w:r>
    </w:p>
    <w:p w14:paraId="1DF2092A" w14:textId="0114CA8D" w:rsidR="00FB5933" w:rsidRPr="00FB5933" w:rsidRDefault="00FB5933" w:rsidP="00FB5933">
      <w:pPr>
        <w:pBdr>
          <w:top w:val="none" w:sz="4" w:space="0" w:color="auto"/>
          <w:left w:val="none" w:sz="4" w:space="0" w:color="auto"/>
          <w:bottom w:val="none" w:sz="4" w:space="0" w:color="auto"/>
          <w:right w:val="none" w:sz="4" w:space="0" w:color="auto"/>
          <w:between w:val="none" w:sz="4" w:space="0" w:color="auto"/>
          <w:bar w:val="none" w:sz="4" w:color="auto"/>
        </w:pBdr>
        <w:spacing w:line="276" w:lineRule="auto"/>
        <w:ind w:firstLine="709"/>
        <w:jc w:val="both"/>
        <w:rPr>
          <w:rFonts w:eastAsia="DengXian"/>
          <w:szCs w:val="22"/>
        </w:rPr>
      </w:pPr>
      <w:r w:rsidRPr="00FB5933">
        <w:rPr>
          <w:rFonts w:eastAsia="DengXian"/>
          <w:szCs w:val="22"/>
        </w:rPr>
        <w:t>7.Принцип индивидуализации – построение образовательного процесса с учетом индивидуальных особенностей, возможностей и интересов детей.</w:t>
      </w:r>
    </w:p>
    <w:p w14:paraId="6956606E" w14:textId="15AB3640" w:rsidR="00FB5933" w:rsidRPr="00FB5933" w:rsidRDefault="00FB5933" w:rsidP="00FB5933">
      <w:pPr>
        <w:pBdr>
          <w:top w:val="none" w:sz="4" w:space="0" w:color="auto"/>
          <w:left w:val="none" w:sz="4" w:space="0" w:color="auto"/>
          <w:bottom w:val="none" w:sz="4" w:space="0" w:color="auto"/>
          <w:right w:val="none" w:sz="4" w:space="0" w:color="auto"/>
          <w:between w:val="none" w:sz="4" w:space="0" w:color="auto"/>
          <w:bar w:val="none" w:sz="4" w:color="auto"/>
        </w:pBdr>
        <w:spacing w:line="276" w:lineRule="auto"/>
        <w:ind w:firstLine="709"/>
        <w:jc w:val="both"/>
        <w:rPr>
          <w:rFonts w:eastAsia="DengXian"/>
          <w:szCs w:val="22"/>
        </w:rPr>
      </w:pPr>
      <w:r w:rsidRPr="00FB5933">
        <w:rPr>
          <w:rFonts w:eastAsia="DengXian"/>
          <w:szCs w:val="22"/>
        </w:rPr>
        <w:t>8.Принцип личностно-ориентированного взаимодействия – понимание уникальности, неповторимости каждого ребенка, поддержка инициативы детей.</w:t>
      </w:r>
    </w:p>
    <w:p w14:paraId="2A264DB2" w14:textId="77777777" w:rsidR="00FB5933" w:rsidRPr="00FB5933" w:rsidRDefault="00FB5933" w:rsidP="00FB5933">
      <w:pPr>
        <w:pBdr>
          <w:top w:val="none" w:sz="4" w:space="0" w:color="auto"/>
          <w:left w:val="none" w:sz="4" w:space="0" w:color="auto"/>
          <w:bottom w:val="none" w:sz="4" w:space="0" w:color="auto"/>
          <w:right w:val="none" w:sz="4" w:space="0" w:color="auto"/>
          <w:between w:val="none" w:sz="4" w:space="0" w:color="auto"/>
          <w:bar w:val="none" w:sz="4" w:color="auto"/>
        </w:pBdr>
        <w:spacing w:line="276" w:lineRule="auto"/>
        <w:ind w:firstLine="709"/>
        <w:jc w:val="both"/>
        <w:rPr>
          <w:rFonts w:eastAsia="DengXian"/>
          <w:szCs w:val="22"/>
        </w:rPr>
      </w:pPr>
    </w:p>
    <w:p w14:paraId="33CB6FDA" w14:textId="4057D26F" w:rsidR="00FB5933" w:rsidRPr="00FB5933" w:rsidRDefault="00FB5933" w:rsidP="00FB5933">
      <w:pPr>
        <w:widowControl w:val="0"/>
        <w:tabs>
          <w:tab w:val="left" w:pos="1359"/>
        </w:tabs>
        <w:ind w:right="20"/>
        <w:jc w:val="center"/>
        <w:rPr>
          <w:b/>
          <w:bCs/>
          <w:color w:val="000000"/>
        </w:rPr>
      </w:pPr>
      <w:r w:rsidRPr="00FB5933">
        <w:rPr>
          <w:b/>
          <w:bCs/>
          <w:color w:val="000000"/>
        </w:rPr>
        <w:t>2.3. Планируемые результаты освоения Программы</w:t>
      </w:r>
    </w:p>
    <w:p w14:paraId="1E8EC9F3" w14:textId="1FB9F17F" w:rsidR="00FB5933" w:rsidRPr="00FB5933" w:rsidRDefault="00FB5933" w:rsidP="00FB5933">
      <w:pPr>
        <w:pBdr>
          <w:top w:val="none" w:sz="4" w:space="0" w:color="auto"/>
          <w:left w:val="none" w:sz="4" w:space="0" w:color="auto"/>
          <w:bottom w:val="none" w:sz="4" w:space="0" w:color="auto"/>
          <w:right w:val="none" w:sz="4" w:space="0" w:color="auto"/>
          <w:between w:val="none" w:sz="4" w:space="0" w:color="auto"/>
          <w:bar w:val="none" w:sz="4" w:color="auto"/>
        </w:pBdr>
        <w:spacing w:line="276" w:lineRule="auto"/>
        <w:ind w:firstLine="709"/>
        <w:jc w:val="both"/>
        <w:rPr>
          <w:rFonts w:eastAsia="DengXian"/>
          <w:szCs w:val="22"/>
        </w:rPr>
      </w:pPr>
      <w:r w:rsidRPr="00FB5933">
        <w:rPr>
          <w:rFonts w:eastAsia="DengXian"/>
          <w:szCs w:val="22"/>
        </w:rPr>
        <w:t>1. Повышение эффективности физкультурно-оздоровительной работы в МДОУ через организацию здоровьесберегающего педагогического процесса с учетом индивидуальных и возрастных особенностей ребенка, через реализацию программ ОП ДО, дополнительного образования и плана</w:t>
      </w:r>
      <w:r>
        <w:rPr>
          <w:rFonts w:eastAsia="DengXian"/>
          <w:szCs w:val="22"/>
        </w:rPr>
        <w:t xml:space="preserve"> </w:t>
      </w:r>
      <w:r w:rsidRPr="00FB5933">
        <w:rPr>
          <w:rFonts w:eastAsia="DengXian"/>
          <w:szCs w:val="22"/>
        </w:rPr>
        <w:t>оздоровительно закаливающих мероприятий в дошкольном учреждении;</w:t>
      </w:r>
    </w:p>
    <w:p w14:paraId="66E63B41" w14:textId="77777777" w:rsidR="00FB5933" w:rsidRPr="00FB5933" w:rsidRDefault="00FB5933" w:rsidP="00FB5933">
      <w:pPr>
        <w:pBdr>
          <w:top w:val="none" w:sz="4" w:space="0" w:color="auto"/>
          <w:left w:val="none" w:sz="4" w:space="0" w:color="auto"/>
          <w:bottom w:val="none" w:sz="4" w:space="0" w:color="auto"/>
          <w:right w:val="none" w:sz="4" w:space="0" w:color="auto"/>
          <w:between w:val="none" w:sz="4" w:space="0" w:color="auto"/>
          <w:bar w:val="none" w:sz="4" w:color="auto"/>
        </w:pBdr>
        <w:spacing w:line="276" w:lineRule="auto"/>
        <w:ind w:firstLine="709"/>
        <w:jc w:val="both"/>
        <w:rPr>
          <w:rFonts w:eastAsia="DengXian"/>
          <w:szCs w:val="22"/>
        </w:rPr>
      </w:pPr>
      <w:r w:rsidRPr="00FB5933">
        <w:rPr>
          <w:rFonts w:eastAsia="DengXian"/>
          <w:szCs w:val="22"/>
        </w:rPr>
        <w:t>2. Положительная динамика результатов мониторинговых процедур по отслеживанию показателей здоровья воспитанников и уровня освоения образовательной программы дошкольного образования;</w:t>
      </w:r>
    </w:p>
    <w:p w14:paraId="297C0D7F" w14:textId="77777777" w:rsidR="00FB5933" w:rsidRPr="00FB5933" w:rsidRDefault="00FB5933" w:rsidP="00FB5933">
      <w:pPr>
        <w:pBdr>
          <w:top w:val="none" w:sz="4" w:space="0" w:color="auto"/>
          <w:left w:val="none" w:sz="4" w:space="0" w:color="auto"/>
          <w:bottom w:val="none" w:sz="4" w:space="0" w:color="auto"/>
          <w:right w:val="none" w:sz="4" w:space="0" w:color="auto"/>
          <w:between w:val="none" w:sz="4" w:space="0" w:color="auto"/>
          <w:bar w:val="none" w:sz="4" w:color="auto"/>
        </w:pBdr>
        <w:spacing w:line="276" w:lineRule="auto"/>
        <w:ind w:firstLine="709"/>
        <w:jc w:val="both"/>
        <w:rPr>
          <w:rFonts w:eastAsia="DengXian"/>
          <w:szCs w:val="22"/>
        </w:rPr>
      </w:pPr>
      <w:r w:rsidRPr="00FB5933">
        <w:rPr>
          <w:rFonts w:eastAsia="DengXian"/>
          <w:szCs w:val="22"/>
        </w:rPr>
        <w:t>3. Эффективное и рациональное взаимодействие семьи и детского сада по физическому воспитанию ребёнка посредством организации семейного клуба, 7 проектной деятельности, привлечение родителей (законных представителей) к участию в спортивных мероприятиях разного уровня;</w:t>
      </w:r>
    </w:p>
    <w:p w14:paraId="171E95A9" w14:textId="77777777" w:rsidR="00FB5933" w:rsidRPr="00FB5933" w:rsidRDefault="00FB5933" w:rsidP="00FB5933">
      <w:pPr>
        <w:pBdr>
          <w:top w:val="none" w:sz="4" w:space="0" w:color="auto"/>
          <w:left w:val="none" w:sz="4" w:space="0" w:color="auto"/>
          <w:bottom w:val="none" w:sz="4" w:space="0" w:color="auto"/>
          <w:right w:val="none" w:sz="4" w:space="0" w:color="auto"/>
          <w:between w:val="none" w:sz="4" w:space="0" w:color="auto"/>
          <w:bar w:val="none" w:sz="4" w:color="auto"/>
        </w:pBdr>
        <w:spacing w:line="276" w:lineRule="auto"/>
        <w:ind w:firstLine="709"/>
        <w:jc w:val="both"/>
        <w:rPr>
          <w:rFonts w:eastAsia="DengXian"/>
          <w:szCs w:val="22"/>
        </w:rPr>
      </w:pPr>
      <w:r w:rsidRPr="00FB5933">
        <w:rPr>
          <w:rFonts w:eastAsia="DengXian"/>
          <w:szCs w:val="22"/>
        </w:rPr>
        <w:t>4. Укрепление материально-технической базы МДОУ;</w:t>
      </w:r>
    </w:p>
    <w:p w14:paraId="02456EEE" w14:textId="1A7F6DAC" w:rsidR="00FB5933" w:rsidRPr="00FB5933" w:rsidRDefault="00FB5933" w:rsidP="00FB5933">
      <w:pPr>
        <w:pBdr>
          <w:top w:val="none" w:sz="4" w:space="0" w:color="auto"/>
          <w:left w:val="none" w:sz="4" w:space="0" w:color="auto"/>
          <w:bottom w:val="none" w:sz="4" w:space="0" w:color="auto"/>
          <w:right w:val="none" w:sz="4" w:space="0" w:color="auto"/>
          <w:between w:val="none" w:sz="4" w:space="0" w:color="auto"/>
          <w:bar w:val="none" w:sz="4" w:color="auto"/>
        </w:pBdr>
        <w:spacing w:line="276" w:lineRule="auto"/>
        <w:ind w:firstLine="709"/>
        <w:jc w:val="both"/>
        <w:rPr>
          <w:rFonts w:eastAsia="DengXian"/>
          <w:szCs w:val="22"/>
        </w:rPr>
      </w:pPr>
      <w:r w:rsidRPr="00FB5933">
        <w:rPr>
          <w:rFonts w:eastAsia="DengXian"/>
          <w:szCs w:val="22"/>
        </w:rPr>
        <w:t>5. Создание психологического комфорта для воспитанников, условий для детей (в том числе и с особыми образовательными потребностями). Создание соляной комнаты;</w:t>
      </w:r>
    </w:p>
    <w:p w14:paraId="464FAF9A" w14:textId="259F2851" w:rsidR="00FB5933" w:rsidRPr="00FB5933" w:rsidRDefault="00FB5933" w:rsidP="00FB5933">
      <w:pPr>
        <w:widowControl w:val="0"/>
        <w:tabs>
          <w:tab w:val="left" w:pos="720"/>
        </w:tabs>
        <w:spacing w:line="276" w:lineRule="auto"/>
        <w:ind w:left="720" w:right="20" w:hanging="720"/>
        <w:contextualSpacing/>
        <w:jc w:val="center"/>
        <w:rPr>
          <w:rFonts w:eastAsia="DengXian"/>
          <w:b/>
          <w:bCs/>
          <w:color w:val="000000"/>
        </w:rPr>
      </w:pPr>
      <w:r w:rsidRPr="00FB5933">
        <w:rPr>
          <w:rFonts w:eastAsia="DengXian"/>
          <w:b/>
          <w:bCs/>
          <w:color w:val="000000"/>
        </w:rPr>
        <w:t>3.Педагогическая диагностика</w:t>
      </w:r>
      <w:r w:rsidRPr="00FB5933">
        <w:rPr>
          <w:rFonts w:eastAsia="DengXian"/>
          <w:b/>
          <w:bCs/>
        </w:rPr>
        <w:t xml:space="preserve"> </w:t>
      </w:r>
      <w:r w:rsidRPr="00FB5933">
        <w:rPr>
          <w:rFonts w:eastAsia="DengXian"/>
          <w:b/>
          <w:bCs/>
          <w:color w:val="000000"/>
        </w:rPr>
        <w:t>планируемых результатов освоения Программы</w:t>
      </w:r>
    </w:p>
    <w:p w14:paraId="433DFB93" w14:textId="6A6DAC38" w:rsidR="00FB5933" w:rsidRDefault="00FB5933" w:rsidP="00CB3823">
      <w:pPr>
        <w:widowControl w:val="0"/>
        <w:tabs>
          <w:tab w:val="left" w:pos="0"/>
        </w:tabs>
        <w:spacing w:line="276" w:lineRule="auto"/>
        <w:ind w:right="20"/>
        <w:contextualSpacing/>
        <w:jc w:val="both"/>
        <w:rPr>
          <w:rFonts w:eastAsia="DengXian"/>
          <w:color w:val="000000"/>
        </w:rPr>
      </w:pPr>
      <w:r w:rsidRPr="00FB5933">
        <w:rPr>
          <w:rFonts w:eastAsia="DengXian"/>
          <w:color w:val="000000"/>
        </w:rPr>
        <w:t xml:space="preserve">Педагогическая диагностика </w:t>
      </w:r>
      <w:r w:rsidR="008A208A">
        <w:rPr>
          <w:rFonts w:eastAsia="DengXian"/>
          <w:color w:val="000000"/>
        </w:rPr>
        <w:t>стр. 38-46.</w:t>
      </w:r>
    </w:p>
    <w:p w14:paraId="0C74D2FD" w14:textId="77777777" w:rsidR="00CB3823" w:rsidRPr="00CB3823" w:rsidRDefault="00CB3823" w:rsidP="00CB3823">
      <w:pPr>
        <w:widowControl w:val="0"/>
        <w:tabs>
          <w:tab w:val="left" w:pos="0"/>
        </w:tabs>
        <w:spacing w:line="276" w:lineRule="auto"/>
        <w:ind w:right="20"/>
        <w:contextualSpacing/>
        <w:jc w:val="both"/>
        <w:rPr>
          <w:rFonts w:eastAsia="DengXian"/>
          <w:color w:val="000000"/>
        </w:rPr>
      </w:pPr>
    </w:p>
    <w:p w14:paraId="3A195187" w14:textId="77777777" w:rsidR="007E516C" w:rsidRDefault="007E516C" w:rsidP="00616978">
      <w:pPr>
        <w:ind w:right="-140" w:firstLine="426"/>
        <w:jc w:val="both"/>
        <w:rPr>
          <w:b/>
          <w:sz w:val="28"/>
          <w:szCs w:val="28"/>
        </w:rPr>
      </w:pPr>
    </w:p>
    <w:p w14:paraId="24E99115" w14:textId="3B2D38FE" w:rsidR="00672B8D" w:rsidRPr="003043D0" w:rsidRDefault="005515F4" w:rsidP="00383587">
      <w:pPr>
        <w:spacing w:line="276" w:lineRule="auto"/>
        <w:ind w:right="-140" w:firstLine="426"/>
        <w:jc w:val="center"/>
        <w:rPr>
          <w:b/>
          <w:bCs/>
        </w:rPr>
      </w:pPr>
      <w:r w:rsidRPr="003043D0">
        <w:rPr>
          <w:b/>
          <w:bCs/>
        </w:rPr>
        <w:t>II.СОДЕРЖАТЕЛЬНЫЙ РАЗДЕЛ</w:t>
      </w:r>
      <w:r w:rsidR="00301765" w:rsidRPr="003043D0">
        <w:rPr>
          <w:b/>
          <w:bCs/>
        </w:rPr>
        <w:t xml:space="preserve"> </w:t>
      </w:r>
      <w:r w:rsidR="00AC2125" w:rsidRPr="003043D0">
        <w:rPr>
          <w:b/>
          <w:bCs/>
        </w:rPr>
        <w:t>(п.17-23</w:t>
      </w:r>
      <w:r w:rsidR="00E529AA" w:rsidRPr="003043D0">
        <w:rPr>
          <w:b/>
          <w:bCs/>
        </w:rPr>
        <w:t xml:space="preserve"> </w:t>
      </w:r>
      <w:r w:rsidR="00AC2125" w:rsidRPr="003043D0">
        <w:rPr>
          <w:b/>
          <w:bCs/>
        </w:rPr>
        <w:t>ФОП ДО)</w:t>
      </w:r>
    </w:p>
    <w:p w14:paraId="224F9776" w14:textId="77777777" w:rsidR="00051B44" w:rsidRPr="003043D0" w:rsidRDefault="00051B44" w:rsidP="00383587">
      <w:pPr>
        <w:spacing w:line="276" w:lineRule="auto"/>
        <w:ind w:right="-140" w:firstLine="426"/>
        <w:jc w:val="center"/>
        <w:rPr>
          <w:b/>
          <w:bCs/>
          <w:i/>
          <w:iCs/>
        </w:rPr>
      </w:pPr>
    </w:p>
    <w:p w14:paraId="65EDB48D" w14:textId="65AA12BE" w:rsidR="005515F4" w:rsidRPr="00F64332" w:rsidRDefault="00672B8D" w:rsidP="00F64332">
      <w:pPr>
        <w:spacing w:line="276" w:lineRule="auto"/>
        <w:ind w:right="-140" w:firstLine="426"/>
        <w:rPr>
          <w:i/>
        </w:rPr>
      </w:pPr>
      <w:r w:rsidRPr="003043D0">
        <w:rPr>
          <w:i/>
        </w:rPr>
        <w:t>Обязательная часть</w:t>
      </w:r>
    </w:p>
    <w:p w14:paraId="4BDFFB43" w14:textId="77777777" w:rsidR="001667FE" w:rsidRDefault="005515F4" w:rsidP="001667FE">
      <w:pPr>
        <w:spacing w:line="276" w:lineRule="auto"/>
        <w:ind w:right="-140" w:firstLine="426"/>
        <w:jc w:val="center"/>
        <w:rPr>
          <w:b/>
          <w:bCs/>
        </w:rPr>
      </w:pPr>
      <w:r w:rsidRPr="003043D0">
        <w:rPr>
          <w:b/>
          <w:bCs/>
        </w:rPr>
        <w:t>2.1.</w:t>
      </w:r>
      <w:r w:rsidR="00E24541" w:rsidRPr="003043D0">
        <w:rPr>
          <w:b/>
          <w:bCs/>
        </w:rPr>
        <w:t xml:space="preserve"> </w:t>
      </w:r>
      <w:r w:rsidR="003043D0" w:rsidRPr="003043D0">
        <w:rPr>
          <w:b/>
          <w:bCs/>
        </w:rPr>
        <w:t xml:space="preserve">Задачи и содержание образования (обучения и воспитания) </w:t>
      </w:r>
    </w:p>
    <w:p w14:paraId="0AE38ED8" w14:textId="2B1A88E7" w:rsidR="001667FE" w:rsidRPr="000D15AF" w:rsidRDefault="003043D0" w:rsidP="001667FE">
      <w:pPr>
        <w:spacing w:line="276" w:lineRule="auto"/>
        <w:ind w:right="-140" w:firstLine="426"/>
        <w:jc w:val="center"/>
        <w:rPr>
          <w:b/>
          <w:bCs/>
        </w:rPr>
      </w:pPr>
      <w:r w:rsidRPr="003043D0">
        <w:rPr>
          <w:b/>
          <w:bCs/>
        </w:rPr>
        <w:t>по образовательным областям</w:t>
      </w:r>
    </w:p>
    <w:p w14:paraId="58A3BCDB" w14:textId="77777777" w:rsidR="005515F4" w:rsidRPr="003043D0" w:rsidRDefault="005515F4" w:rsidP="00616978">
      <w:pPr>
        <w:spacing w:line="276" w:lineRule="auto"/>
        <w:ind w:right="-140" w:firstLine="426"/>
        <w:jc w:val="both"/>
      </w:pPr>
      <w:r w:rsidRPr="003043D0">
        <w:t>С</w:t>
      </w:r>
      <w:r w:rsidR="00493B76" w:rsidRPr="003043D0">
        <w:t>одержание Программы определяет содержательные линии образовательной деятельности</w:t>
      </w:r>
      <w:r w:rsidR="00501352" w:rsidRPr="003043D0">
        <w:t>, реализуемые в ДОО по основным направлениям развития детей дошкольного возраста:</w:t>
      </w:r>
      <w:r w:rsidRPr="003043D0">
        <w:t xml:space="preserve"> </w:t>
      </w:r>
    </w:p>
    <w:p w14:paraId="1C910051" w14:textId="77777777" w:rsidR="005515F4" w:rsidRPr="003043D0" w:rsidRDefault="005515F4" w:rsidP="00616978">
      <w:pPr>
        <w:numPr>
          <w:ilvl w:val="0"/>
          <w:numId w:val="1"/>
        </w:numPr>
        <w:tabs>
          <w:tab w:val="left" w:pos="0"/>
        </w:tabs>
        <w:spacing w:line="276" w:lineRule="auto"/>
        <w:ind w:right="-140" w:firstLine="426"/>
        <w:jc w:val="both"/>
        <w:rPr>
          <w:rFonts w:eastAsia="Symbol"/>
        </w:rPr>
      </w:pPr>
      <w:r w:rsidRPr="003043D0">
        <w:t>социально-коммуникативное развитие;</w:t>
      </w:r>
    </w:p>
    <w:p w14:paraId="01C5E657" w14:textId="77777777" w:rsidR="005515F4" w:rsidRPr="003043D0" w:rsidRDefault="005515F4" w:rsidP="00616978">
      <w:pPr>
        <w:numPr>
          <w:ilvl w:val="0"/>
          <w:numId w:val="1"/>
        </w:numPr>
        <w:tabs>
          <w:tab w:val="left" w:pos="0"/>
        </w:tabs>
        <w:spacing w:line="276" w:lineRule="auto"/>
        <w:ind w:right="-140" w:firstLine="426"/>
        <w:jc w:val="both"/>
        <w:rPr>
          <w:rFonts w:eastAsia="Symbol"/>
        </w:rPr>
      </w:pPr>
      <w:r w:rsidRPr="003043D0">
        <w:t>познавательное развитие;</w:t>
      </w:r>
    </w:p>
    <w:p w14:paraId="202252F3" w14:textId="77777777" w:rsidR="005515F4" w:rsidRPr="003043D0" w:rsidRDefault="005515F4" w:rsidP="00616978">
      <w:pPr>
        <w:numPr>
          <w:ilvl w:val="0"/>
          <w:numId w:val="1"/>
        </w:numPr>
        <w:tabs>
          <w:tab w:val="left" w:pos="0"/>
        </w:tabs>
        <w:spacing w:line="276" w:lineRule="auto"/>
        <w:ind w:right="-140" w:firstLine="426"/>
        <w:jc w:val="both"/>
        <w:rPr>
          <w:rFonts w:eastAsia="Symbol"/>
        </w:rPr>
      </w:pPr>
      <w:r w:rsidRPr="003043D0">
        <w:t>речевое развитие;</w:t>
      </w:r>
    </w:p>
    <w:p w14:paraId="5FD508B9" w14:textId="77777777" w:rsidR="005515F4" w:rsidRPr="003043D0" w:rsidRDefault="005515F4" w:rsidP="00616978">
      <w:pPr>
        <w:numPr>
          <w:ilvl w:val="0"/>
          <w:numId w:val="1"/>
        </w:numPr>
        <w:tabs>
          <w:tab w:val="left" w:pos="0"/>
        </w:tabs>
        <w:spacing w:line="276" w:lineRule="auto"/>
        <w:ind w:right="-140" w:firstLine="426"/>
        <w:jc w:val="both"/>
        <w:rPr>
          <w:rFonts w:eastAsia="Symbol"/>
        </w:rPr>
      </w:pPr>
      <w:r w:rsidRPr="003043D0">
        <w:t>художественно-эстетическое развитие;</w:t>
      </w:r>
    </w:p>
    <w:p w14:paraId="0ABC86E3" w14:textId="77777777" w:rsidR="005515F4" w:rsidRPr="003043D0" w:rsidRDefault="005515F4" w:rsidP="00616978">
      <w:pPr>
        <w:numPr>
          <w:ilvl w:val="0"/>
          <w:numId w:val="1"/>
        </w:numPr>
        <w:tabs>
          <w:tab w:val="left" w:pos="0"/>
        </w:tabs>
        <w:spacing w:line="276" w:lineRule="auto"/>
        <w:ind w:right="-140" w:firstLine="426"/>
        <w:jc w:val="both"/>
        <w:rPr>
          <w:rFonts w:eastAsia="Symbol"/>
        </w:rPr>
      </w:pPr>
      <w:r w:rsidRPr="003043D0">
        <w:t>физическое развитие.</w:t>
      </w:r>
    </w:p>
    <w:p w14:paraId="7D8F7898" w14:textId="06259733" w:rsidR="005515F4" w:rsidRPr="003043D0" w:rsidRDefault="005515F4" w:rsidP="00616978">
      <w:pPr>
        <w:spacing w:line="276" w:lineRule="auto"/>
        <w:ind w:right="-140" w:firstLine="426"/>
        <w:jc w:val="both"/>
      </w:pPr>
      <w:r w:rsidRPr="003043D0">
        <w:t>Цель, задачи и содержание образовательной деятельности по каждой образовательной области определяются целями и задачами Программы с учетом возрастных и индивидуальных особенностей детей</w:t>
      </w:r>
      <w:r w:rsidR="00965F82" w:rsidRPr="003043D0">
        <w:t>, а также представлены задачи воспитания, направленные на при</w:t>
      </w:r>
      <w:r w:rsidR="00965F82" w:rsidRPr="003043D0">
        <w:lastRenderedPageBreak/>
        <w:t>общение детей к ценностям российского народа, формирование у них ценностного отношения к окружающему миру.</w:t>
      </w:r>
      <w:r w:rsidRPr="003043D0">
        <w:t xml:space="preserve"> </w:t>
      </w:r>
      <w:r w:rsidR="003043D0">
        <w:t xml:space="preserve"> Более конкретное и дифференцированное по возрастам описание воспитательных задач приводится в программе воспитания.  </w:t>
      </w:r>
    </w:p>
    <w:p w14:paraId="538BB506" w14:textId="77777777" w:rsidR="005515F4" w:rsidRDefault="005515F4" w:rsidP="00616978">
      <w:pPr>
        <w:spacing w:line="276" w:lineRule="auto"/>
        <w:ind w:right="-140" w:firstLine="426"/>
        <w:jc w:val="both"/>
        <w:rPr>
          <w:b/>
          <w:sz w:val="28"/>
          <w:szCs w:val="28"/>
        </w:rPr>
      </w:pPr>
    </w:p>
    <w:p w14:paraId="6DEDD986" w14:textId="3402D8A4" w:rsidR="00301765" w:rsidRPr="000D15AF" w:rsidRDefault="00C7749A" w:rsidP="00616978">
      <w:pPr>
        <w:spacing w:line="276" w:lineRule="auto"/>
        <w:ind w:right="-140" w:firstLine="426"/>
        <w:jc w:val="both"/>
        <w:rPr>
          <w:b/>
        </w:rPr>
      </w:pPr>
      <w:r w:rsidRPr="003043D0">
        <w:rPr>
          <w:b/>
        </w:rPr>
        <w:t xml:space="preserve">2.1.1. </w:t>
      </w:r>
      <w:r w:rsidR="00232FFE" w:rsidRPr="003043D0">
        <w:rPr>
          <w:b/>
        </w:rPr>
        <w:t>Образовательная область «Социально-коммуникативное развитие»</w:t>
      </w:r>
    </w:p>
    <w:p w14:paraId="31904EA1" w14:textId="6AB48380" w:rsidR="001E644B" w:rsidRPr="003043D0" w:rsidRDefault="001E644B" w:rsidP="003043D0">
      <w:pPr>
        <w:spacing w:line="276" w:lineRule="auto"/>
        <w:ind w:right="-140" w:firstLine="426"/>
        <w:jc w:val="center"/>
        <w:rPr>
          <w:b/>
        </w:rPr>
      </w:pPr>
      <w:r w:rsidRPr="003043D0">
        <w:rPr>
          <w:b/>
        </w:rPr>
        <w:t>Младенчество (от 2 месяцев до 1 года)</w:t>
      </w:r>
    </w:p>
    <w:p w14:paraId="7E26750F" w14:textId="77777777" w:rsidR="003043D0" w:rsidRDefault="003043D0" w:rsidP="003043D0">
      <w:pPr>
        <w:pStyle w:val="21"/>
        <w:tabs>
          <w:tab w:val="left" w:pos="1566"/>
        </w:tabs>
        <w:spacing w:before="0" w:after="0" w:line="276" w:lineRule="auto"/>
        <w:ind w:firstLine="709"/>
        <w:jc w:val="both"/>
        <w:rPr>
          <w:sz w:val="24"/>
        </w:rPr>
      </w:pPr>
      <w:r>
        <w:rPr>
          <w:sz w:val="24"/>
        </w:rPr>
        <w:t xml:space="preserve">В области социально-коммуникативного развития основными </w:t>
      </w:r>
      <w:r>
        <w:rPr>
          <w:b/>
          <w:sz w:val="24"/>
        </w:rPr>
        <w:t>задачами</w:t>
      </w:r>
      <w:r>
        <w:rPr>
          <w:sz w:val="24"/>
        </w:rPr>
        <w:t xml:space="preserve"> образовательной деятельности являются:</w:t>
      </w:r>
    </w:p>
    <w:p w14:paraId="2465B6C3" w14:textId="77777777" w:rsidR="003043D0" w:rsidRDefault="003043D0" w:rsidP="00500CBE">
      <w:pPr>
        <w:pStyle w:val="21"/>
        <w:numPr>
          <w:ilvl w:val="0"/>
          <w:numId w:val="74"/>
        </w:numPr>
        <w:shd w:val="clear" w:color="auto" w:fill="auto"/>
        <w:tabs>
          <w:tab w:val="left" w:pos="993"/>
        </w:tabs>
        <w:spacing w:before="0" w:after="0" w:line="276" w:lineRule="auto"/>
        <w:ind w:left="0" w:firstLine="709"/>
        <w:jc w:val="both"/>
        <w:rPr>
          <w:sz w:val="24"/>
        </w:rPr>
      </w:pPr>
      <w:r>
        <w:rPr>
          <w:sz w:val="24"/>
        </w:rPr>
        <w:t>до 6 месяцев: осуществлять эмоционально-контактное взаимодействие и общение с ребёнком, эмоционально-позитивное реагирование на него;</w:t>
      </w:r>
    </w:p>
    <w:p w14:paraId="6D21297C" w14:textId="77777777" w:rsidR="003043D0" w:rsidRDefault="003043D0" w:rsidP="00500CBE">
      <w:pPr>
        <w:pStyle w:val="21"/>
        <w:numPr>
          <w:ilvl w:val="0"/>
          <w:numId w:val="74"/>
        </w:numPr>
        <w:shd w:val="clear" w:color="auto" w:fill="auto"/>
        <w:tabs>
          <w:tab w:val="left" w:pos="993"/>
        </w:tabs>
        <w:spacing w:before="0" w:after="0" w:line="276" w:lineRule="auto"/>
        <w:ind w:left="0" w:firstLine="709"/>
        <w:jc w:val="both"/>
        <w:rPr>
          <w:sz w:val="24"/>
        </w:rPr>
      </w:pPr>
      <w:r>
        <w:rPr>
          <w:sz w:val="24"/>
        </w:rPr>
        <w:t>с 6 месяцев: организовать эмоционально-позитивную поддержку ребёнка в его действиях через вербальное обозначение совершаемых совместных действий с ребёнком; поддерживать потребность ребёнка в совместных действиях со взрослым;</w:t>
      </w:r>
    </w:p>
    <w:p w14:paraId="2C41614D" w14:textId="77777777" w:rsidR="003043D0" w:rsidRDefault="003043D0" w:rsidP="00500CBE">
      <w:pPr>
        <w:pStyle w:val="21"/>
        <w:numPr>
          <w:ilvl w:val="0"/>
          <w:numId w:val="74"/>
        </w:numPr>
        <w:shd w:val="clear" w:color="auto" w:fill="auto"/>
        <w:tabs>
          <w:tab w:val="left" w:pos="993"/>
        </w:tabs>
        <w:spacing w:before="0" w:after="0" w:line="276" w:lineRule="auto"/>
        <w:ind w:left="0" w:firstLine="709"/>
        <w:jc w:val="both"/>
        <w:rPr>
          <w:sz w:val="24"/>
        </w:rPr>
      </w:pPr>
      <w:r>
        <w:rPr>
          <w:sz w:val="24"/>
        </w:rPr>
        <w:t>с 9 месяцев: формировать положительное отношение к окружающим, доверие и желание вступать в контакт не только с близкими, но и с другими людьми; поощрять интерес к предметам (игрушкам) и действиям с ними; способствовать проявлению самостоятельности и активности в общении, освоении пространства и предметно-манипулятивной деятельности.</w:t>
      </w:r>
    </w:p>
    <w:p w14:paraId="633E8623" w14:textId="77777777" w:rsidR="003043D0" w:rsidRDefault="003043D0" w:rsidP="003043D0">
      <w:pPr>
        <w:pStyle w:val="21"/>
        <w:tabs>
          <w:tab w:val="left" w:pos="1551"/>
        </w:tabs>
        <w:spacing w:before="0" w:after="0" w:line="276" w:lineRule="auto"/>
        <w:ind w:left="709"/>
        <w:jc w:val="both"/>
        <w:rPr>
          <w:sz w:val="24"/>
        </w:rPr>
      </w:pPr>
      <w:r>
        <w:rPr>
          <w:b/>
          <w:sz w:val="24"/>
        </w:rPr>
        <w:t>Содержание</w:t>
      </w:r>
      <w:r>
        <w:rPr>
          <w:sz w:val="24"/>
        </w:rPr>
        <w:t xml:space="preserve"> образовательной деятельности.</w:t>
      </w:r>
    </w:p>
    <w:p w14:paraId="70ACCB46" w14:textId="77777777" w:rsidR="003043D0" w:rsidRDefault="003043D0" w:rsidP="003043D0">
      <w:pPr>
        <w:pStyle w:val="21"/>
        <w:spacing w:before="0" w:after="0" w:line="276" w:lineRule="auto"/>
        <w:ind w:firstLine="709"/>
        <w:jc w:val="both"/>
        <w:rPr>
          <w:sz w:val="24"/>
        </w:rPr>
      </w:pPr>
      <w:r>
        <w:rPr>
          <w:sz w:val="24"/>
        </w:rPr>
        <w:t>В процессе совместных действий педагог разговаривает с ребёнком, называет предметы и игрушки, с интересом рассказывает о том, что он делает. Содержанием общения становятся предметные действия. В процессе общения педагог рассказывает ребёнку о действиях, которые можно совершать с предметами, активизируя понимание ребёнком речи и овладение словом. Устанавливает контакт «глаза в глаза», обращается к ребёнку по имени, с улыбкой, делает акцент на физическом контакте с ребёнком: держит за руку, через прикосновения, поглаживания и прочее.</w:t>
      </w:r>
    </w:p>
    <w:p w14:paraId="2FFF1F1D" w14:textId="77777777" w:rsidR="003043D0" w:rsidRDefault="003043D0" w:rsidP="003043D0">
      <w:pPr>
        <w:pStyle w:val="21"/>
        <w:spacing w:before="0" w:after="0" w:line="276" w:lineRule="auto"/>
        <w:ind w:firstLine="709"/>
        <w:jc w:val="both"/>
        <w:rPr>
          <w:sz w:val="24"/>
        </w:rPr>
      </w:pPr>
      <w:r>
        <w:rPr>
          <w:sz w:val="24"/>
        </w:rPr>
        <w:t>С 6 месяцев - педагог при общении с ребёнком называет ему имена близких людей, показывает и обозначает словом части тела человека, названия некоторых животных, окружающие предметы и действия с ними, переживаемые ребёнком чувства и эмоции.</w:t>
      </w:r>
    </w:p>
    <w:p w14:paraId="6959578D" w14:textId="77777777" w:rsidR="003043D0" w:rsidRDefault="003043D0" w:rsidP="003043D0">
      <w:pPr>
        <w:pStyle w:val="21"/>
        <w:tabs>
          <w:tab w:val="left" w:pos="1340"/>
        </w:tabs>
        <w:spacing w:before="0" w:after="0" w:line="276" w:lineRule="auto"/>
        <w:ind w:left="709"/>
        <w:jc w:val="both"/>
        <w:rPr>
          <w:b/>
          <w:sz w:val="24"/>
        </w:rPr>
      </w:pPr>
    </w:p>
    <w:p w14:paraId="5C1DBB98" w14:textId="7FA89C7B" w:rsidR="00383587" w:rsidRPr="003043D0" w:rsidRDefault="006F1049" w:rsidP="0020787D">
      <w:pPr>
        <w:tabs>
          <w:tab w:val="center" w:pos="5032"/>
          <w:tab w:val="left" w:pos="6768"/>
        </w:tabs>
        <w:spacing w:line="276" w:lineRule="auto"/>
        <w:ind w:firstLine="709"/>
        <w:rPr>
          <w:b/>
        </w:rPr>
      </w:pPr>
      <w:r>
        <w:rPr>
          <w:b/>
        </w:rPr>
        <w:tab/>
      </w:r>
      <w:r w:rsidR="003043D0" w:rsidRPr="003043D0">
        <w:rPr>
          <w:b/>
        </w:rPr>
        <w:t xml:space="preserve">От </w:t>
      </w:r>
      <w:r w:rsidR="00383587" w:rsidRPr="003043D0">
        <w:rPr>
          <w:b/>
        </w:rPr>
        <w:t>1-2 года</w:t>
      </w:r>
      <w:r w:rsidR="00EC10A7" w:rsidRPr="003043D0">
        <w:rPr>
          <w:color w:val="000000"/>
        </w:rPr>
        <w:t xml:space="preserve"> </w:t>
      </w:r>
      <w:r w:rsidR="00EC10A7" w:rsidRPr="003043D0">
        <w:rPr>
          <w:b/>
          <w:color w:val="000000"/>
        </w:rPr>
        <w:t>(</w:t>
      </w:r>
      <w:r w:rsidR="00EC10A7" w:rsidRPr="003043D0">
        <w:rPr>
          <w:b/>
        </w:rPr>
        <w:t>п. 15.2. ФОП ДО)</w:t>
      </w:r>
    </w:p>
    <w:p w14:paraId="4DF34BE6" w14:textId="77777777" w:rsidR="003043D0" w:rsidRDefault="003043D0" w:rsidP="003043D0">
      <w:pPr>
        <w:pStyle w:val="21"/>
        <w:tabs>
          <w:tab w:val="left" w:pos="1561"/>
        </w:tabs>
        <w:spacing w:before="0" w:after="0" w:line="276" w:lineRule="auto"/>
        <w:ind w:firstLine="709"/>
        <w:jc w:val="both"/>
        <w:rPr>
          <w:sz w:val="24"/>
        </w:rPr>
      </w:pPr>
      <w:r>
        <w:rPr>
          <w:sz w:val="24"/>
        </w:rPr>
        <w:t xml:space="preserve">В области социально-коммуникативного развития основными </w:t>
      </w:r>
      <w:r>
        <w:rPr>
          <w:b/>
          <w:sz w:val="24"/>
        </w:rPr>
        <w:t>задачами</w:t>
      </w:r>
      <w:r>
        <w:rPr>
          <w:sz w:val="24"/>
        </w:rPr>
        <w:t xml:space="preserve"> образовательной деятельности являются:</w:t>
      </w:r>
    </w:p>
    <w:p w14:paraId="09B3883B" w14:textId="77777777" w:rsidR="003043D0" w:rsidRDefault="003043D0" w:rsidP="00500CBE">
      <w:pPr>
        <w:pStyle w:val="21"/>
        <w:numPr>
          <w:ilvl w:val="0"/>
          <w:numId w:val="75"/>
        </w:numPr>
        <w:shd w:val="clear" w:color="auto" w:fill="auto"/>
        <w:tabs>
          <w:tab w:val="left" w:pos="993"/>
        </w:tabs>
        <w:spacing w:before="0" w:after="0" w:line="276" w:lineRule="auto"/>
        <w:ind w:left="0" w:firstLine="709"/>
        <w:jc w:val="both"/>
        <w:rPr>
          <w:sz w:val="24"/>
        </w:rPr>
      </w:pPr>
      <w:r>
        <w:rPr>
          <w:sz w:val="24"/>
        </w:rPr>
        <w:t>создавать условия для благоприятной адаптации ребёнка к ДОО; поддерживать пока еще непродолжительные контакты со сверстниками, интерес к сверстнику;</w:t>
      </w:r>
    </w:p>
    <w:p w14:paraId="477DF276" w14:textId="77777777" w:rsidR="003043D0" w:rsidRDefault="003043D0" w:rsidP="00500CBE">
      <w:pPr>
        <w:pStyle w:val="21"/>
        <w:numPr>
          <w:ilvl w:val="0"/>
          <w:numId w:val="75"/>
        </w:numPr>
        <w:shd w:val="clear" w:color="auto" w:fill="auto"/>
        <w:tabs>
          <w:tab w:val="left" w:pos="993"/>
        </w:tabs>
        <w:spacing w:before="0" w:after="0" w:line="276" w:lineRule="auto"/>
        <w:ind w:left="0" w:firstLine="709"/>
        <w:jc w:val="both"/>
        <w:rPr>
          <w:sz w:val="24"/>
        </w:rPr>
      </w:pPr>
      <w:r>
        <w:rPr>
          <w:sz w:val="24"/>
        </w:rPr>
        <w:t>формировать элементарные представления: о себе, близких людях, ближайшем предметном окружении;</w:t>
      </w:r>
    </w:p>
    <w:p w14:paraId="64CCA7DD" w14:textId="5A9A63F6" w:rsidR="003043D0" w:rsidRPr="003043D0" w:rsidRDefault="003043D0" w:rsidP="00500CBE">
      <w:pPr>
        <w:pStyle w:val="21"/>
        <w:numPr>
          <w:ilvl w:val="0"/>
          <w:numId w:val="75"/>
        </w:numPr>
        <w:shd w:val="clear" w:color="auto" w:fill="auto"/>
        <w:tabs>
          <w:tab w:val="left" w:pos="993"/>
        </w:tabs>
        <w:spacing w:before="0" w:after="0" w:line="276" w:lineRule="auto"/>
        <w:ind w:left="0" w:firstLine="709"/>
        <w:jc w:val="both"/>
        <w:rPr>
          <w:sz w:val="24"/>
        </w:rPr>
      </w:pPr>
      <w:r>
        <w:rPr>
          <w:sz w:val="24"/>
        </w:rPr>
        <w:t>создавать условия для получения опыта применения правил социального взаимодействия.</w:t>
      </w:r>
    </w:p>
    <w:p w14:paraId="1A50AD8B" w14:textId="77777777" w:rsidR="003043D0" w:rsidRDefault="003043D0" w:rsidP="003043D0">
      <w:pPr>
        <w:pStyle w:val="21"/>
        <w:tabs>
          <w:tab w:val="left" w:pos="1531"/>
        </w:tabs>
        <w:spacing w:before="0" w:after="0" w:line="276" w:lineRule="auto"/>
        <w:ind w:left="709"/>
        <w:jc w:val="both"/>
        <w:rPr>
          <w:sz w:val="24"/>
        </w:rPr>
      </w:pPr>
      <w:r>
        <w:rPr>
          <w:b/>
          <w:sz w:val="24"/>
        </w:rPr>
        <w:t>Содержание</w:t>
      </w:r>
      <w:r>
        <w:rPr>
          <w:sz w:val="24"/>
        </w:rPr>
        <w:t xml:space="preserve"> образовательной деятельности.</w:t>
      </w:r>
    </w:p>
    <w:p w14:paraId="241E6253" w14:textId="77777777" w:rsidR="003043D0" w:rsidRDefault="003043D0" w:rsidP="003043D0">
      <w:pPr>
        <w:pStyle w:val="21"/>
        <w:spacing w:before="0" w:after="0" w:line="276" w:lineRule="auto"/>
        <w:ind w:firstLine="709"/>
        <w:jc w:val="both"/>
        <w:rPr>
          <w:sz w:val="24"/>
        </w:rPr>
      </w:pPr>
      <w:r>
        <w:rPr>
          <w:sz w:val="24"/>
        </w:rP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14:paraId="3CAEBFCD" w14:textId="77777777" w:rsidR="003043D0" w:rsidRDefault="003043D0" w:rsidP="003043D0">
      <w:pPr>
        <w:pStyle w:val="21"/>
        <w:spacing w:before="0" w:after="0" w:line="276" w:lineRule="auto"/>
        <w:ind w:firstLine="709"/>
        <w:jc w:val="both"/>
        <w:rPr>
          <w:sz w:val="24"/>
        </w:rPr>
      </w:pPr>
      <w:r>
        <w:rPr>
          <w:sz w:val="24"/>
        </w:rPr>
        <w:t xml:space="preserve">Педагог поощряет проявление ребёнком инициативы в общении со взрослыми и </w:t>
      </w:r>
      <w:r>
        <w:rPr>
          <w:sz w:val="24"/>
        </w:rPr>
        <w:lastRenderedPageBreak/>
        <w:t>сверстниками; хвалит ребёнка, вызывая радость, поддерживает активность ребёнка, улучшая его отношение к взрослому, усиливая доверие к нему.</w:t>
      </w:r>
    </w:p>
    <w:p w14:paraId="1700F76A" w14:textId="77777777" w:rsidR="003043D0" w:rsidRDefault="003043D0" w:rsidP="003043D0">
      <w:pPr>
        <w:pStyle w:val="21"/>
        <w:spacing w:before="0" w:after="0" w:line="276" w:lineRule="auto"/>
        <w:ind w:firstLine="709"/>
        <w:jc w:val="both"/>
        <w:rPr>
          <w:sz w:val="24"/>
        </w:rPr>
      </w:pPr>
      <w:r>
        <w:rPr>
          <w:sz w:val="24"/>
        </w:rPr>
        <w:t>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w:t>
      </w:r>
    </w:p>
    <w:p w14:paraId="1B204C1E" w14:textId="77777777" w:rsidR="003043D0" w:rsidRDefault="003043D0" w:rsidP="003043D0">
      <w:pPr>
        <w:pStyle w:val="21"/>
        <w:spacing w:before="0" w:after="0" w:line="276" w:lineRule="auto"/>
        <w:ind w:firstLine="709"/>
        <w:jc w:val="both"/>
        <w:rPr>
          <w:sz w:val="24"/>
        </w:rPr>
      </w:pPr>
      <w:r>
        <w:rPr>
          <w:sz w:val="24"/>
        </w:rPr>
        <w:t>Педагог в беседе и различных формах совместной деятельности формирует элементарные представления ребёнка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14:paraId="4114CDA0" w14:textId="77777777" w:rsidR="003043D0" w:rsidRDefault="003043D0" w:rsidP="003043D0">
      <w:pPr>
        <w:pStyle w:val="21"/>
        <w:spacing w:before="0" w:after="0" w:line="276" w:lineRule="auto"/>
        <w:ind w:firstLine="709"/>
        <w:jc w:val="both"/>
        <w:rPr>
          <w:sz w:val="24"/>
        </w:rPr>
      </w:pPr>
      <w:r>
        <w:rPr>
          <w:sz w:val="24"/>
        </w:rPr>
        <w:t>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14:paraId="774C81A1" w14:textId="4277CB60" w:rsidR="0055022A" w:rsidRPr="003043D0" w:rsidRDefault="003043D0" w:rsidP="00173939">
      <w:pPr>
        <w:spacing w:line="276" w:lineRule="auto"/>
        <w:ind w:firstLine="709"/>
        <w:jc w:val="center"/>
        <w:rPr>
          <w:b/>
        </w:rPr>
      </w:pPr>
      <w:r w:rsidRPr="003043D0">
        <w:rPr>
          <w:b/>
        </w:rPr>
        <w:t xml:space="preserve">От </w:t>
      </w:r>
      <w:r w:rsidR="0055022A" w:rsidRPr="003043D0">
        <w:rPr>
          <w:b/>
        </w:rPr>
        <w:t xml:space="preserve">2-3 </w:t>
      </w:r>
      <w:r w:rsidR="001667FE">
        <w:rPr>
          <w:b/>
        </w:rPr>
        <w:t>лет</w:t>
      </w:r>
      <w:r w:rsidR="00FB5570" w:rsidRPr="003043D0">
        <w:rPr>
          <w:b/>
        </w:rPr>
        <w:t xml:space="preserve"> </w:t>
      </w:r>
      <w:r w:rsidR="00FB5570" w:rsidRPr="003043D0">
        <w:rPr>
          <w:b/>
          <w:color w:val="000000"/>
        </w:rPr>
        <w:t>(</w:t>
      </w:r>
      <w:r w:rsidR="00FB5570" w:rsidRPr="003043D0">
        <w:rPr>
          <w:b/>
        </w:rPr>
        <w:t>п. 15.2. ФОП ДО)</w:t>
      </w:r>
    </w:p>
    <w:p w14:paraId="17FC7050" w14:textId="77777777" w:rsidR="003043D0" w:rsidRDefault="003043D0" w:rsidP="003043D0">
      <w:pPr>
        <w:pStyle w:val="21"/>
        <w:tabs>
          <w:tab w:val="left" w:pos="1556"/>
        </w:tabs>
        <w:spacing w:before="0" w:after="0" w:line="276" w:lineRule="auto"/>
        <w:ind w:firstLine="709"/>
        <w:jc w:val="both"/>
        <w:rPr>
          <w:sz w:val="24"/>
        </w:rPr>
      </w:pPr>
      <w:r>
        <w:rPr>
          <w:sz w:val="24"/>
        </w:rPr>
        <w:t xml:space="preserve">В области социально-коммуникативного развития основными </w:t>
      </w:r>
      <w:r>
        <w:rPr>
          <w:b/>
          <w:sz w:val="24"/>
        </w:rPr>
        <w:t>задачами</w:t>
      </w:r>
      <w:r>
        <w:rPr>
          <w:sz w:val="24"/>
        </w:rPr>
        <w:t xml:space="preserve"> образовательной деятельности являются:</w:t>
      </w:r>
    </w:p>
    <w:p w14:paraId="4A6D7C90" w14:textId="77777777" w:rsidR="003043D0" w:rsidRDefault="003043D0" w:rsidP="00500CBE">
      <w:pPr>
        <w:pStyle w:val="21"/>
        <w:numPr>
          <w:ilvl w:val="0"/>
          <w:numId w:val="76"/>
        </w:numPr>
        <w:shd w:val="clear" w:color="auto" w:fill="auto"/>
        <w:tabs>
          <w:tab w:val="left" w:pos="993"/>
        </w:tabs>
        <w:spacing w:before="0" w:after="0" w:line="276" w:lineRule="auto"/>
        <w:ind w:left="0" w:firstLine="709"/>
        <w:jc w:val="both"/>
        <w:rPr>
          <w:sz w:val="24"/>
        </w:rPr>
      </w:pPr>
      <w:r>
        <w:rPr>
          <w:sz w:val="24"/>
        </w:rPr>
        <w:t>поддерживать эмоционально-положительное состояние детей в период адаптации к ДОО;</w:t>
      </w:r>
    </w:p>
    <w:p w14:paraId="65506F6F" w14:textId="77777777" w:rsidR="003043D0" w:rsidRDefault="003043D0" w:rsidP="00500CBE">
      <w:pPr>
        <w:pStyle w:val="21"/>
        <w:numPr>
          <w:ilvl w:val="0"/>
          <w:numId w:val="76"/>
        </w:numPr>
        <w:shd w:val="clear" w:color="auto" w:fill="auto"/>
        <w:tabs>
          <w:tab w:val="left" w:pos="993"/>
        </w:tabs>
        <w:spacing w:before="0" w:after="0" w:line="276" w:lineRule="auto"/>
        <w:ind w:left="0" w:firstLine="709"/>
        <w:jc w:val="both"/>
        <w:rPr>
          <w:sz w:val="24"/>
        </w:rPr>
      </w:pPr>
      <w:r>
        <w:rPr>
          <w:sz w:val="24"/>
        </w:rPr>
        <w:t>развивать игровой опыт ребёнка, помогая детям отражать в игре представления об окружающей действительности;</w:t>
      </w:r>
    </w:p>
    <w:p w14:paraId="59CFEE55" w14:textId="77777777" w:rsidR="003043D0" w:rsidRDefault="003043D0" w:rsidP="00500CBE">
      <w:pPr>
        <w:pStyle w:val="21"/>
        <w:numPr>
          <w:ilvl w:val="0"/>
          <w:numId w:val="76"/>
        </w:numPr>
        <w:shd w:val="clear" w:color="auto" w:fill="auto"/>
        <w:tabs>
          <w:tab w:val="left" w:pos="993"/>
        </w:tabs>
        <w:spacing w:before="0" w:after="0" w:line="276" w:lineRule="auto"/>
        <w:ind w:left="0" w:firstLine="709"/>
        <w:jc w:val="both"/>
        <w:rPr>
          <w:sz w:val="24"/>
        </w:rPr>
      </w:pPr>
      <w:r>
        <w:rPr>
          <w:sz w:val="24"/>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14:paraId="18F71A22" w14:textId="77777777" w:rsidR="003043D0" w:rsidRDefault="003043D0" w:rsidP="00500CBE">
      <w:pPr>
        <w:pStyle w:val="21"/>
        <w:numPr>
          <w:ilvl w:val="0"/>
          <w:numId w:val="76"/>
        </w:numPr>
        <w:shd w:val="clear" w:color="auto" w:fill="auto"/>
        <w:tabs>
          <w:tab w:val="left" w:pos="993"/>
        </w:tabs>
        <w:spacing w:before="0" w:after="0" w:line="276" w:lineRule="auto"/>
        <w:ind w:left="0" w:firstLine="709"/>
        <w:jc w:val="both"/>
        <w:rPr>
          <w:sz w:val="24"/>
        </w:rPr>
      </w:pPr>
      <w:r>
        <w:rPr>
          <w:sz w:val="24"/>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14:paraId="5AB2495D" w14:textId="77777777" w:rsidR="003043D0" w:rsidRDefault="003043D0" w:rsidP="00500CBE">
      <w:pPr>
        <w:pStyle w:val="21"/>
        <w:numPr>
          <w:ilvl w:val="0"/>
          <w:numId w:val="76"/>
        </w:numPr>
        <w:shd w:val="clear" w:color="auto" w:fill="auto"/>
        <w:tabs>
          <w:tab w:val="left" w:pos="993"/>
        </w:tabs>
        <w:spacing w:before="0" w:after="0" w:line="276" w:lineRule="auto"/>
        <w:ind w:left="0" w:firstLine="709"/>
        <w:jc w:val="both"/>
        <w:rPr>
          <w:sz w:val="24"/>
        </w:rPr>
      </w:pPr>
      <w:r>
        <w:rPr>
          <w:sz w:val="24"/>
        </w:rPr>
        <w:t>формировать первичные представления ребёнка о себе, о своем возрасте, поле, о родителях (законных представителях) и близких членах семьи.</w:t>
      </w:r>
    </w:p>
    <w:p w14:paraId="04B56BC6" w14:textId="77777777" w:rsidR="003043D0" w:rsidRDefault="003043D0" w:rsidP="003043D0">
      <w:pPr>
        <w:pStyle w:val="21"/>
        <w:tabs>
          <w:tab w:val="left" w:pos="1536"/>
        </w:tabs>
        <w:spacing w:before="0" w:after="0" w:line="276" w:lineRule="auto"/>
        <w:ind w:left="709"/>
        <w:jc w:val="both"/>
        <w:rPr>
          <w:sz w:val="24"/>
        </w:rPr>
      </w:pPr>
      <w:r>
        <w:rPr>
          <w:b/>
          <w:sz w:val="24"/>
        </w:rPr>
        <w:t>Содержание</w:t>
      </w:r>
      <w:r>
        <w:rPr>
          <w:sz w:val="24"/>
        </w:rPr>
        <w:t xml:space="preserve"> образовательной деятельности.</w:t>
      </w:r>
    </w:p>
    <w:p w14:paraId="3EF44F7D" w14:textId="77777777" w:rsidR="003043D0" w:rsidRDefault="003043D0" w:rsidP="003043D0">
      <w:pPr>
        <w:pStyle w:val="21"/>
        <w:spacing w:before="0" w:after="0" w:line="276" w:lineRule="auto"/>
        <w:ind w:firstLine="709"/>
        <w:jc w:val="both"/>
        <w:rPr>
          <w:sz w:val="24"/>
        </w:rPr>
      </w:pPr>
      <w:r>
        <w:rPr>
          <w:sz w:val="24"/>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14:paraId="3D9A4FF8" w14:textId="77777777" w:rsidR="003043D0" w:rsidRDefault="003043D0" w:rsidP="003043D0">
      <w:pPr>
        <w:pStyle w:val="21"/>
        <w:spacing w:before="0" w:after="0" w:line="276" w:lineRule="auto"/>
        <w:ind w:firstLine="709"/>
        <w:jc w:val="both"/>
        <w:rPr>
          <w:sz w:val="24"/>
        </w:rPr>
      </w:pPr>
      <w:r>
        <w:rPr>
          <w:sz w:val="24"/>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14:paraId="63FAA399" w14:textId="77777777" w:rsidR="003043D0" w:rsidRDefault="003043D0" w:rsidP="003043D0">
      <w:pPr>
        <w:pStyle w:val="21"/>
        <w:spacing w:before="0" w:after="0" w:line="276" w:lineRule="auto"/>
        <w:ind w:firstLine="709"/>
        <w:jc w:val="both"/>
        <w:rPr>
          <w:sz w:val="24"/>
        </w:rPr>
      </w:pPr>
      <w:r>
        <w:rPr>
          <w:sz w:val="24"/>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14:paraId="216321DD" w14:textId="77777777" w:rsidR="003043D0" w:rsidRDefault="003043D0" w:rsidP="003043D0">
      <w:pPr>
        <w:pStyle w:val="21"/>
        <w:spacing w:before="0" w:after="0" w:line="276" w:lineRule="auto"/>
        <w:ind w:firstLine="709"/>
        <w:jc w:val="both"/>
        <w:rPr>
          <w:sz w:val="24"/>
        </w:rPr>
      </w:pPr>
      <w:r>
        <w:rPr>
          <w:sz w:val="24"/>
        </w:rPr>
        <w:t xml:space="preserve">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w:t>
      </w:r>
      <w:r>
        <w:rPr>
          <w:sz w:val="24"/>
        </w:rPr>
        <w:lastRenderedPageBreak/>
        <w:t>Рассматривает с детьми пространство группы, назначение каждого помещения, его наполнение, помогает детям ориентироваться в пространстве группы.</w:t>
      </w:r>
    </w:p>
    <w:p w14:paraId="7316E9BB" w14:textId="77777777" w:rsidR="003043D0" w:rsidRDefault="003043D0" w:rsidP="003043D0">
      <w:pPr>
        <w:pStyle w:val="21"/>
        <w:spacing w:before="0" w:after="0" w:line="276" w:lineRule="auto"/>
        <w:ind w:firstLine="709"/>
        <w:jc w:val="both"/>
        <w:rPr>
          <w:sz w:val="24"/>
        </w:rPr>
      </w:pPr>
      <w:r>
        <w:rPr>
          <w:sz w:val="24"/>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14:paraId="5111B1F4" w14:textId="77777777" w:rsidR="003043D0" w:rsidRDefault="003043D0" w:rsidP="003043D0">
      <w:pPr>
        <w:pStyle w:val="21"/>
        <w:spacing w:before="0" w:after="0" w:line="276" w:lineRule="auto"/>
        <w:ind w:firstLine="709"/>
        <w:jc w:val="both"/>
        <w:rPr>
          <w:sz w:val="24"/>
        </w:rPr>
      </w:pPr>
      <w:r>
        <w:rPr>
          <w:sz w:val="24"/>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14:paraId="2EE4C3C5" w14:textId="77777777" w:rsidR="003043D0" w:rsidRDefault="003043D0" w:rsidP="003043D0">
      <w:pPr>
        <w:pStyle w:val="21"/>
        <w:spacing w:before="0" w:after="0" w:line="276" w:lineRule="auto"/>
        <w:ind w:firstLine="709"/>
        <w:jc w:val="both"/>
        <w:rPr>
          <w:sz w:val="24"/>
        </w:rPr>
      </w:pPr>
      <w:r>
        <w:rPr>
          <w:sz w:val="24"/>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14:paraId="32C9BF69" w14:textId="6C3DD36F" w:rsidR="001667FE" w:rsidRPr="000D15AF" w:rsidRDefault="003043D0" w:rsidP="000D15AF">
      <w:pPr>
        <w:pStyle w:val="21"/>
        <w:spacing w:before="0" w:after="0" w:line="276" w:lineRule="auto"/>
        <w:ind w:firstLine="709"/>
        <w:jc w:val="both"/>
        <w:rPr>
          <w:sz w:val="24"/>
        </w:rPr>
      </w:pPr>
      <w:r>
        <w:rPr>
          <w:sz w:val="24"/>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14:paraId="4F1B3855" w14:textId="08881296" w:rsidR="0055022A" w:rsidRPr="003043D0" w:rsidRDefault="003043D0" w:rsidP="0055022A">
      <w:pPr>
        <w:widowControl w:val="0"/>
        <w:spacing w:line="276" w:lineRule="auto"/>
        <w:ind w:left="20" w:right="20" w:firstLine="700"/>
        <w:jc w:val="center"/>
        <w:rPr>
          <w:b/>
          <w:color w:val="000000"/>
        </w:rPr>
      </w:pPr>
      <w:r w:rsidRPr="003043D0">
        <w:rPr>
          <w:b/>
          <w:color w:val="000000"/>
        </w:rPr>
        <w:t xml:space="preserve">От </w:t>
      </w:r>
      <w:r w:rsidR="0055022A" w:rsidRPr="003043D0">
        <w:rPr>
          <w:b/>
          <w:color w:val="000000"/>
        </w:rPr>
        <w:t xml:space="preserve">3-4 </w:t>
      </w:r>
      <w:r w:rsidR="001667FE">
        <w:rPr>
          <w:b/>
          <w:color w:val="000000"/>
        </w:rPr>
        <w:t>лет</w:t>
      </w:r>
      <w:r w:rsidR="00FB5570" w:rsidRPr="003043D0">
        <w:rPr>
          <w:b/>
          <w:color w:val="000000"/>
        </w:rPr>
        <w:t xml:space="preserve"> (</w:t>
      </w:r>
      <w:r w:rsidR="00FB5570" w:rsidRPr="003043D0">
        <w:rPr>
          <w:b/>
        </w:rPr>
        <w:t>п. 15.3.1. ФОП ДО)</w:t>
      </w:r>
    </w:p>
    <w:p w14:paraId="1C719924" w14:textId="77777777" w:rsidR="003043D0" w:rsidRDefault="003043D0" w:rsidP="003043D0">
      <w:pPr>
        <w:pStyle w:val="21"/>
        <w:tabs>
          <w:tab w:val="left" w:pos="1561"/>
        </w:tabs>
        <w:spacing w:before="0" w:after="0" w:line="276" w:lineRule="auto"/>
        <w:ind w:firstLine="709"/>
        <w:jc w:val="both"/>
        <w:rPr>
          <w:sz w:val="24"/>
        </w:rPr>
      </w:pPr>
      <w:r>
        <w:rPr>
          <w:sz w:val="24"/>
        </w:rPr>
        <w:t xml:space="preserve">В области социально-коммуникативного развития основными </w:t>
      </w:r>
      <w:r>
        <w:rPr>
          <w:b/>
          <w:sz w:val="24"/>
        </w:rPr>
        <w:t>задачами</w:t>
      </w:r>
      <w:r>
        <w:rPr>
          <w:sz w:val="24"/>
        </w:rPr>
        <w:t xml:space="preserve"> образовательной деятельности являются:</w:t>
      </w:r>
    </w:p>
    <w:p w14:paraId="4D0CAA1B" w14:textId="77777777" w:rsidR="003043D0" w:rsidRDefault="003043D0" w:rsidP="00500CBE">
      <w:pPr>
        <w:pStyle w:val="21"/>
        <w:numPr>
          <w:ilvl w:val="0"/>
          <w:numId w:val="77"/>
        </w:numPr>
        <w:shd w:val="clear" w:color="auto" w:fill="auto"/>
        <w:tabs>
          <w:tab w:val="left" w:pos="1014"/>
        </w:tabs>
        <w:spacing w:before="0" w:after="0" w:line="276" w:lineRule="auto"/>
        <w:ind w:left="1440" w:hanging="360"/>
        <w:jc w:val="both"/>
        <w:rPr>
          <w:b/>
          <w:i/>
          <w:sz w:val="24"/>
        </w:rPr>
      </w:pPr>
      <w:r>
        <w:rPr>
          <w:b/>
          <w:i/>
          <w:sz w:val="24"/>
        </w:rPr>
        <w:t>в сфере социальных отношений:</w:t>
      </w:r>
    </w:p>
    <w:p w14:paraId="79E6B834" w14:textId="77777777" w:rsidR="003043D0" w:rsidRDefault="003043D0" w:rsidP="00500CBE">
      <w:pPr>
        <w:pStyle w:val="21"/>
        <w:numPr>
          <w:ilvl w:val="0"/>
          <w:numId w:val="78"/>
        </w:numPr>
        <w:shd w:val="clear" w:color="auto" w:fill="auto"/>
        <w:tabs>
          <w:tab w:val="left" w:pos="993"/>
        </w:tabs>
        <w:spacing w:before="0" w:after="0" w:line="276" w:lineRule="auto"/>
        <w:ind w:left="0" w:firstLine="709"/>
        <w:jc w:val="both"/>
        <w:rPr>
          <w:sz w:val="24"/>
        </w:rPr>
      </w:pPr>
      <w:r>
        <w:rPr>
          <w:sz w:val="24"/>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14:paraId="2335A066" w14:textId="77777777" w:rsidR="003043D0" w:rsidRDefault="003043D0" w:rsidP="00500CBE">
      <w:pPr>
        <w:pStyle w:val="21"/>
        <w:numPr>
          <w:ilvl w:val="0"/>
          <w:numId w:val="78"/>
        </w:numPr>
        <w:shd w:val="clear" w:color="auto" w:fill="auto"/>
        <w:tabs>
          <w:tab w:val="left" w:pos="993"/>
        </w:tabs>
        <w:spacing w:before="0" w:after="0" w:line="276" w:lineRule="auto"/>
        <w:ind w:left="0" w:firstLine="709"/>
        <w:jc w:val="both"/>
        <w:rPr>
          <w:sz w:val="24"/>
        </w:rPr>
      </w:pPr>
      <w:r>
        <w:rPr>
          <w:sz w:val="24"/>
        </w:rPr>
        <w:t>обогащать представления детей о действиях, в которых проявляются доброе отношение и забота о членах семьи, близком окружении;</w:t>
      </w:r>
    </w:p>
    <w:p w14:paraId="5B57261F" w14:textId="77777777" w:rsidR="003043D0" w:rsidRDefault="003043D0" w:rsidP="00500CBE">
      <w:pPr>
        <w:pStyle w:val="21"/>
        <w:numPr>
          <w:ilvl w:val="0"/>
          <w:numId w:val="78"/>
        </w:numPr>
        <w:shd w:val="clear" w:color="auto" w:fill="auto"/>
        <w:tabs>
          <w:tab w:val="left" w:pos="993"/>
        </w:tabs>
        <w:spacing w:before="0" w:after="0" w:line="276" w:lineRule="auto"/>
        <w:ind w:left="0" w:firstLine="709"/>
        <w:jc w:val="both"/>
        <w:rPr>
          <w:sz w:val="24"/>
        </w:rPr>
      </w:pPr>
      <w:r>
        <w:rPr>
          <w:sz w:val="24"/>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14:paraId="395E4E86" w14:textId="77777777" w:rsidR="003043D0" w:rsidRDefault="003043D0" w:rsidP="00500CBE">
      <w:pPr>
        <w:pStyle w:val="21"/>
        <w:numPr>
          <w:ilvl w:val="0"/>
          <w:numId w:val="78"/>
        </w:numPr>
        <w:shd w:val="clear" w:color="auto" w:fill="auto"/>
        <w:tabs>
          <w:tab w:val="left" w:pos="993"/>
        </w:tabs>
        <w:spacing w:before="0" w:after="0" w:line="276" w:lineRule="auto"/>
        <w:ind w:left="0" w:firstLine="709"/>
        <w:jc w:val="both"/>
        <w:rPr>
          <w:sz w:val="24"/>
        </w:rPr>
      </w:pPr>
      <w:r>
        <w:rPr>
          <w:sz w:val="24"/>
        </w:rPr>
        <w:t>оказывать помощь в освоении способов взаимодействия со сверстниками в игре, в повседневном общении и бытовой деятельности;</w:t>
      </w:r>
    </w:p>
    <w:p w14:paraId="71F74DA8" w14:textId="77777777" w:rsidR="003043D0" w:rsidRDefault="003043D0" w:rsidP="00500CBE">
      <w:pPr>
        <w:pStyle w:val="21"/>
        <w:numPr>
          <w:ilvl w:val="0"/>
          <w:numId w:val="78"/>
        </w:numPr>
        <w:shd w:val="clear" w:color="auto" w:fill="auto"/>
        <w:tabs>
          <w:tab w:val="left" w:pos="993"/>
        </w:tabs>
        <w:spacing w:before="0" w:after="0" w:line="276" w:lineRule="auto"/>
        <w:ind w:left="0" w:firstLine="709"/>
        <w:jc w:val="both"/>
        <w:rPr>
          <w:sz w:val="24"/>
        </w:rPr>
      </w:pPr>
      <w:r>
        <w:rPr>
          <w:sz w:val="24"/>
        </w:rPr>
        <w:t>приучать детей к выполнению элементарных правил культуры поведения в ДОО;</w:t>
      </w:r>
    </w:p>
    <w:p w14:paraId="376B2436" w14:textId="77777777" w:rsidR="003043D0" w:rsidRDefault="003043D0" w:rsidP="00500CBE">
      <w:pPr>
        <w:pStyle w:val="21"/>
        <w:numPr>
          <w:ilvl w:val="0"/>
          <w:numId w:val="77"/>
        </w:numPr>
        <w:shd w:val="clear" w:color="auto" w:fill="auto"/>
        <w:tabs>
          <w:tab w:val="left" w:pos="1047"/>
        </w:tabs>
        <w:spacing w:before="0" w:after="0" w:line="276" w:lineRule="auto"/>
        <w:ind w:left="1440" w:hanging="360"/>
        <w:jc w:val="both"/>
        <w:rPr>
          <w:b/>
          <w:i/>
          <w:sz w:val="24"/>
        </w:rPr>
      </w:pPr>
      <w:r>
        <w:rPr>
          <w:b/>
          <w:i/>
          <w:sz w:val="24"/>
        </w:rPr>
        <w:t xml:space="preserve">в области формирования основ гражданственности и патриотизма: </w:t>
      </w:r>
    </w:p>
    <w:p w14:paraId="245900F6" w14:textId="77777777" w:rsidR="003043D0" w:rsidRDefault="003043D0" w:rsidP="00500CBE">
      <w:pPr>
        <w:pStyle w:val="21"/>
        <w:numPr>
          <w:ilvl w:val="0"/>
          <w:numId w:val="79"/>
        </w:numPr>
        <w:shd w:val="clear" w:color="auto" w:fill="auto"/>
        <w:tabs>
          <w:tab w:val="left" w:pos="993"/>
        </w:tabs>
        <w:spacing w:before="0" w:after="0" w:line="276" w:lineRule="auto"/>
        <w:ind w:left="0" w:firstLine="709"/>
        <w:jc w:val="both"/>
        <w:rPr>
          <w:sz w:val="24"/>
        </w:rPr>
      </w:pPr>
      <w:r>
        <w:rPr>
          <w:sz w:val="24"/>
        </w:rPr>
        <w:t>обогащать представления детей о малой родине и поддерживать их отражения в различных видах деятельности;</w:t>
      </w:r>
    </w:p>
    <w:p w14:paraId="0586B2F0" w14:textId="77777777" w:rsidR="003043D0" w:rsidRDefault="003043D0" w:rsidP="00500CBE">
      <w:pPr>
        <w:pStyle w:val="21"/>
        <w:numPr>
          <w:ilvl w:val="0"/>
          <w:numId w:val="77"/>
        </w:numPr>
        <w:shd w:val="clear" w:color="auto" w:fill="auto"/>
        <w:tabs>
          <w:tab w:val="left" w:pos="1038"/>
        </w:tabs>
        <w:spacing w:before="0" w:after="0" w:line="276" w:lineRule="auto"/>
        <w:ind w:left="1440" w:hanging="360"/>
        <w:jc w:val="both"/>
        <w:rPr>
          <w:b/>
          <w:i/>
          <w:sz w:val="24"/>
        </w:rPr>
      </w:pPr>
      <w:r>
        <w:rPr>
          <w:b/>
          <w:i/>
          <w:sz w:val="24"/>
        </w:rPr>
        <w:t>в сфере трудового воспитания:</w:t>
      </w:r>
    </w:p>
    <w:p w14:paraId="1B8B654D" w14:textId="77777777" w:rsidR="003043D0" w:rsidRDefault="003043D0" w:rsidP="00500CBE">
      <w:pPr>
        <w:pStyle w:val="21"/>
        <w:numPr>
          <w:ilvl w:val="0"/>
          <w:numId w:val="80"/>
        </w:numPr>
        <w:shd w:val="clear" w:color="auto" w:fill="auto"/>
        <w:tabs>
          <w:tab w:val="left" w:pos="993"/>
        </w:tabs>
        <w:spacing w:before="0" w:after="0" w:line="276" w:lineRule="auto"/>
        <w:ind w:left="0" w:firstLine="709"/>
        <w:jc w:val="both"/>
        <w:rPr>
          <w:sz w:val="24"/>
        </w:rPr>
      </w:pPr>
      <w:r>
        <w:rPr>
          <w:sz w:val="24"/>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14:paraId="4DB9F2B8" w14:textId="77777777" w:rsidR="003043D0" w:rsidRDefault="003043D0" w:rsidP="00500CBE">
      <w:pPr>
        <w:pStyle w:val="21"/>
        <w:numPr>
          <w:ilvl w:val="0"/>
          <w:numId w:val="80"/>
        </w:numPr>
        <w:shd w:val="clear" w:color="auto" w:fill="auto"/>
        <w:tabs>
          <w:tab w:val="left" w:pos="993"/>
        </w:tabs>
        <w:spacing w:before="0" w:after="0" w:line="276" w:lineRule="auto"/>
        <w:ind w:left="0" w:firstLine="709"/>
        <w:jc w:val="both"/>
        <w:rPr>
          <w:sz w:val="24"/>
        </w:rPr>
      </w:pPr>
      <w:r>
        <w:rPr>
          <w:sz w:val="24"/>
        </w:rPr>
        <w:t>воспитывать бережное отношение к предметам и игрушкам как результатам труда взрослых;</w:t>
      </w:r>
    </w:p>
    <w:p w14:paraId="71A15C13" w14:textId="77777777" w:rsidR="003043D0" w:rsidRDefault="003043D0" w:rsidP="00500CBE">
      <w:pPr>
        <w:pStyle w:val="21"/>
        <w:numPr>
          <w:ilvl w:val="0"/>
          <w:numId w:val="80"/>
        </w:numPr>
        <w:shd w:val="clear" w:color="auto" w:fill="auto"/>
        <w:tabs>
          <w:tab w:val="left" w:pos="993"/>
        </w:tabs>
        <w:spacing w:before="0" w:after="0" w:line="276" w:lineRule="auto"/>
        <w:ind w:left="0" w:firstLine="709"/>
        <w:jc w:val="both"/>
        <w:rPr>
          <w:sz w:val="24"/>
        </w:rPr>
      </w:pPr>
      <w:r>
        <w:rPr>
          <w:sz w:val="24"/>
        </w:rPr>
        <w:t>приобщать детей к самообслуживанию (одевание, раздевание, умывание), развивать самостоятельность, уверенность, положительную самооценку;</w:t>
      </w:r>
    </w:p>
    <w:p w14:paraId="56563FEF" w14:textId="77777777" w:rsidR="003043D0" w:rsidRDefault="003043D0" w:rsidP="00500CBE">
      <w:pPr>
        <w:pStyle w:val="21"/>
        <w:numPr>
          <w:ilvl w:val="0"/>
          <w:numId w:val="77"/>
        </w:numPr>
        <w:shd w:val="clear" w:color="auto" w:fill="auto"/>
        <w:tabs>
          <w:tab w:val="left" w:pos="1052"/>
        </w:tabs>
        <w:spacing w:before="0" w:after="0" w:line="276" w:lineRule="auto"/>
        <w:ind w:left="1440" w:hanging="360"/>
        <w:jc w:val="both"/>
        <w:rPr>
          <w:b/>
          <w:i/>
          <w:sz w:val="24"/>
        </w:rPr>
      </w:pPr>
      <w:r>
        <w:rPr>
          <w:b/>
          <w:i/>
          <w:sz w:val="24"/>
        </w:rPr>
        <w:t xml:space="preserve">в области формирования основ безопасного поведения: </w:t>
      </w:r>
    </w:p>
    <w:p w14:paraId="45DF978E" w14:textId="77777777" w:rsidR="003043D0" w:rsidRDefault="003043D0" w:rsidP="00500CBE">
      <w:pPr>
        <w:pStyle w:val="21"/>
        <w:numPr>
          <w:ilvl w:val="0"/>
          <w:numId w:val="81"/>
        </w:numPr>
        <w:shd w:val="clear" w:color="auto" w:fill="auto"/>
        <w:tabs>
          <w:tab w:val="left" w:pos="993"/>
        </w:tabs>
        <w:spacing w:before="0" w:after="0" w:line="276" w:lineRule="auto"/>
        <w:ind w:left="0" w:firstLine="709"/>
        <w:jc w:val="both"/>
        <w:rPr>
          <w:sz w:val="24"/>
        </w:rPr>
      </w:pPr>
      <w:r>
        <w:rPr>
          <w:sz w:val="24"/>
        </w:rPr>
        <w:t>развивать интерес к правилам безопасного поведения;</w:t>
      </w:r>
    </w:p>
    <w:p w14:paraId="2DC5F35C" w14:textId="77777777" w:rsidR="003043D0" w:rsidRDefault="003043D0" w:rsidP="00500CBE">
      <w:pPr>
        <w:pStyle w:val="21"/>
        <w:numPr>
          <w:ilvl w:val="0"/>
          <w:numId w:val="81"/>
        </w:numPr>
        <w:shd w:val="clear" w:color="auto" w:fill="auto"/>
        <w:tabs>
          <w:tab w:val="left" w:pos="993"/>
        </w:tabs>
        <w:spacing w:before="0" w:after="0" w:line="276" w:lineRule="auto"/>
        <w:ind w:left="0" w:firstLine="709"/>
        <w:jc w:val="both"/>
        <w:rPr>
          <w:sz w:val="24"/>
        </w:rPr>
      </w:pPr>
      <w:r>
        <w:rPr>
          <w:sz w:val="24"/>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14:paraId="1E15E2EC" w14:textId="77777777" w:rsidR="003043D0" w:rsidRDefault="003043D0" w:rsidP="003043D0">
      <w:pPr>
        <w:pStyle w:val="21"/>
        <w:tabs>
          <w:tab w:val="left" w:pos="1551"/>
        </w:tabs>
        <w:spacing w:before="0" w:after="0" w:line="276" w:lineRule="auto"/>
        <w:ind w:left="709"/>
        <w:jc w:val="both"/>
        <w:rPr>
          <w:sz w:val="24"/>
        </w:rPr>
      </w:pPr>
      <w:r>
        <w:rPr>
          <w:b/>
          <w:sz w:val="24"/>
        </w:rPr>
        <w:lastRenderedPageBreak/>
        <w:t>Содержание</w:t>
      </w:r>
      <w:r>
        <w:rPr>
          <w:sz w:val="24"/>
        </w:rPr>
        <w:t xml:space="preserve"> образовательной деятельности.</w:t>
      </w:r>
    </w:p>
    <w:p w14:paraId="48AF2AAF" w14:textId="77777777" w:rsidR="003043D0" w:rsidRDefault="003043D0" w:rsidP="00500CBE">
      <w:pPr>
        <w:pStyle w:val="21"/>
        <w:numPr>
          <w:ilvl w:val="0"/>
          <w:numId w:val="82"/>
        </w:numPr>
        <w:shd w:val="clear" w:color="auto" w:fill="auto"/>
        <w:tabs>
          <w:tab w:val="left" w:pos="1014"/>
        </w:tabs>
        <w:spacing w:before="0" w:after="0" w:line="276" w:lineRule="auto"/>
        <w:ind w:firstLine="709"/>
        <w:jc w:val="both"/>
        <w:rPr>
          <w:b/>
          <w:i/>
          <w:sz w:val="24"/>
        </w:rPr>
      </w:pPr>
      <w:r>
        <w:rPr>
          <w:b/>
          <w:i/>
          <w:sz w:val="24"/>
        </w:rPr>
        <w:t>В сфере социальных отношений.</w:t>
      </w:r>
    </w:p>
    <w:p w14:paraId="03056933" w14:textId="77777777" w:rsidR="003043D0" w:rsidRDefault="003043D0" w:rsidP="003043D0">
      <w:pPr>
        <w:pStyle w:val="21"/>
        <w:spacing w:before="0" w:after="0" w:line="276" w:lineRule="auto"/>
        <w:ind w:firstLine="709"/>
        <w:jc w:val="both"/>
        <w:rPr>
          <w:sz w:val="24"/>
        </w:rPr>
      </w:pPr>
      <w:r>
        <w:rPr>
          <w:sz w:val="24"/>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14:paraId="01A1730B" w14:textId="77777777" w:rsidR="003043D0" w:rsidRDefault="003043D0" w:rsidP="003043D0">
      <w:pPr>
        <w:pStyle w:val="21"/>
        <w:spacing w:before="0" w:after="0" w:line="276" w:lineRule="auto"/>
        <w:ind w:firstLine="709"/>
        <w:jc w:val="both"/>
        <w:rPr>
          <w:sz w:val="24"/>
        </w:rPr>
      </w:pPr>
      <w:r>
        <w:rPr>
          <w:sz w:val="24"/>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14:paraId="29C7123D" w14:textId="77777777" w:rsidR="003043D0" w:rsidRDefault="003043D0" w:rsidP="003043D0">
      <w:pPr>
        <w:pStyle w:val="21"/>
        <w:spacing w:before="0" w:after="0" w:line="276" w:lineRule="auto"/>
        <w:ind w:firstLine="709"/>
        <w:jc w:val="both"/>
        <w:rPr>
          <w:sz w:val="24"/>
        </w:rPr>
      </w:pPr>
      <w:r>
        <w:rPr>
          <w:sz w:val="24"/>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14:paraId="55138332" w14:textId="77777777" w:rsidR="003043D0" w:rsidRDefault="003043D0" w:rsidP="003043D0">
      <w:pPr>
        <w:pStyle w:val="21"/>
        <w:spacing w:before="0" w:after="0" w:line="276" w:lineRule="auto"/>
        <w:ind w:firstLine="709"/>
        <w:jc w:val="both"/>
        <w:rPr>
          <w:sz w:val="24"/>
        </w:rPr>
      </w:pPr>
      <w:r>
        <w:rPr>
          <w:sz w:val="24"/>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14:paraId="689D0870" w14:textId="77777777" w:rsidR="003043D0" w:rsidRDefault="003043D0" w:rsidP="003043D0">
      <w:pPr>
        <w:pStyle w:val="21"/>
        <w:spacing w:before="0" w:after="0" w:line="276" w:lineRule="auto"/>
        <w:ind w:firstLine="709"/>
        <w:jc w:val="both"/>
        <w:rPr>
          <w:sz w:val="24"/>
        </w:rPr>
      </w:pPr>
      <w:r>
        <w:rPr>
          <w:sz w:val="24"/>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14:paraId="6B59AF2A" w14:textId="77777777" w:rsidR="003043D0" w:rsidRDefault="003043D0" w:rsidP="00500CBE">
      <w:pPr>
        <w:pStyle w:val="21"/>
        <w:numPr>
          <w:ilvl w:val="0"/>
          <w:numId w:val="82"/>
        </w:numPr>
        <w:shd w:val="clear" w:color="auto" w:fill="auto"/>
        <w:tabs>
          <w:tab w:val="left" w:pos="1018"/>
        </w:tabs>
        <w:spacing w:before="0" w:after="0" w:line="276" w:lineRule="auto"/>
        <w:ind w:firstLine="709"/>
        <w:jc w:val="both"/>
        <w:rPr>
          <w:b/>
          <w:i/>
          <w:sz w:val="24"/>
        </w:rPr>
      </w:pPr>
      <w:r>
        <w:rPr>
          <w:b/>
          <w:i/>
          <w:sz w:val="24"/>
        </w:rPr>
        <w:t>В области формирования основ гражданственности и патриотизма.</w:t>
      </w:r>
    </w:p>
    <w:p w14:paraId="6AA1CF79" w14:textId="77777777" w:rsidR="003043D0" w:rsidRDefault="003043D0" w:rsidP="003043D0">
      <w:pPr>
        <w:pStyle w:val="21"/>
        <w:spacing w:before="0" w:after="0" w:line="276" w:lineRule="auto"/>
        <w:ind w:firstLine="709"/>
        <w:jc w:val="both"/>
        <w:rPr>
          <w:sz w:val="24"/>
        </w:rPr>
      </w:pPr>
      <w:r>
        <w:rPr>
          <w:sz w:val="24"/>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14:paraId="5CA1407A" w14:textId="77777777" w:rsidR="003043D0" w:rsidRDefault="003043D0" w:rsidP="003043D0">
      <w:pPr>
        <w:pStyle w:val="21"/>
        <w:spacing w:before="0" w:after="0" w:line="276" w:lineRule="auto"/>
        <w:ind w:firstLine="709"/>
        <w:jc w:val="both"/>
        <w:rPr>
          <w:sz w:val="24"/>
        </w:rPr>
      </w:pPr>
      <w:r>
        <w:rPr>
          <w:sz w:val="24"/>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31337B43" w14:textId="77777777" w:rsidR="003043D0" w:rsidRDefault="003043D0" w:rsidP="00500CBE">
      <w:pPr>
        <w:pStyle w:val="21"/>
        <w:numPr>
          <w:ilvl w:val="0"/>
          <w:numId w:val="82"/>
        </w:numPr>
        <w:shd w:val="clear" w:color="auto" w:fill="auto"/>
        <w:tabs>
          <w:tab w:val="left" w:pos="1013"/>
        </w:tabs>
        <w:spacing w:before="0" w:after="0" w:line="276" w:lineRule="auto"/>
        <w:ind w:firstLine="709"/>
        <w:jc w:val="both"/>
        <w:rPr>
          <w:b/>
          <w:i/>
          <w:sz w:val="24"/>
        </w:rPr>
      </w:pPr>
      <w:r>
        <w:rPr>
          <w:b/>
          <w:i/>
          <w:sz w:val="24"/>
        </w:rPr>
        <w:t>В сфере трудового воспитания.</w:t>
      </w:r>
    </w:p>
    <w:p w14:paraId="1F0C853F" w14:textId="77777777" w:rsidR="003043D0" w:rsidRDefault="003043D0" w:rsidP="003043D0">
      <w:pPr>
        <w:pStyle w:val="21"/>
        <w:spacing w:before="0" w:after="0" w:line="276" w:lineRule="auto"/>
        <w:ind w:firstLine="709"/>
        <w:jc w:val="both"/>
        <w:rPr>
          <w:sz w:val="24"/>
        </w:rPr>
      </w:pPr>
      <w:r>
        <w:rPr>
          <w:sz w:val="24"/>
        </w:rPr>
        <w:t xml:space="preserve">Педагог формирует первоначальные представления о том, что предметы делаются </w:t>
      </w:r>
      <w:r>
        <w:rPr>
          <w:sz w:val="24"/>
        </w:rPr>
        <w:lastRenderedPageBreak/>
        <w:t>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14:paraId="3E607570" w14:textId="77777777" w:rsidR="003043D0" w:rsidRDefault="003043D0" w:rsidP="003043D0">
      <w:pPr>
        <w:pStyle w:val="21"/>
        <w:spacing w:before="0" w:after="0" w:line="276" w:lineRule="auto"/>
        <w:ind w:firstLine="709"/>
        <w:jc w:val="both"/>
        <w:rPr>
          <w:sz w:val="24"/>
        </w:rPr>
      </w:pPr>
      <w:r>
        <w:rPr>
          <w:sz w:val="24"/>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14:paraId="15862255" w14:textId="77777777" w:rsidR="003043D0" w:rsidRDefault="003043D0" w:rsidP="003043D0">
      <w:pPr>
        <w:pStyle w:val="21"/>
        <w:spacing w:before="0" w:after="0" w:line="276" w:lineRule="auto"/>
        <w:ind w:firstLine="709"/>
        <w:jc w:val="both"/>
        <w:rPr>
          <w:sz w:val="24"/>
        </w:rPr>
      </w:pPr>
      <w:r>
        <w:rPr>
          <w:sz w:val="24"/>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14:paraId="55DFC5C8" w14:textId="77777777" w:rsidR="003043D0" w:rsidRDefault="003043D0" w:rsidP="003043D0">
      <w:pPr>
        <w:pStyle w:val="21"/>
        <w:spacing w:before="0" w:after="0" w:line="276" w:lineRule="auto"/>
        <w:ind w:firstLine="709"/>
        <w:jc w:val="both"/>
        <w:rPr>
          <w:sz w:val="24"/>
        </w:rPr>
      </w:pPr>
      <w:r>
        <w:rPr>
          <w:sz w:val="24"/>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14:paraId="04B37EA0" w14:textId="77777777" w:rsidR="003043D0" w:rsidRDefault="003043D0" w:rsidP="00500CBE">
      <w:pPr>
        <w:pStyle w:val="21"/>
        <w:numPr>
          <w:ilvl w:val="0"/>
          <w:numId w:val="82"/>
        </w:numPr>
        <w:shd w:val="clear" w:color="auto" w:fill="auto"/>
        <w:tabs>
          <w:tab w:val="left" w:pos="1022"/>
        </w:tabs>
        <w:spacing w:before="0" w:after="0" w:line="276" w:lineRule="auto"/>
        <w:ind w:firstLine="709"/>
        <w:jc w:val="both"/>
        <w:rPr>
          <w:b/>
          <w:i/>
          <w:sz w:val="24"/>
        </w:rPr>
      </w:pPr>
      <w:r>
        <w:rPr>
          <w:b/>
          <w:i/>
          <w:sz w:val="24"/>
        </w:rPr>
        <w:t>В области формирования основ безопасного поведения.</w:t>
      </w:r>
    </w:p>
    <w:p w14:paraId="750D61FD" w14:textId="77777777" w:rsidR="003043D0" w:rsidRDefault="003043D0" w:rsidP="003043D0">
      <w:pPr>
        <w:pStyle w:val="21"/>
        <w:spacing w:before="0" w:after="0" w:line="276" w:lineRule="auto"/>
        <w:ind w:firstLine="709"/>
        <w:jc w:val="both"/>
        <w:rPr>
          <w:sz w:val="24"/>
        </w:rPr>
      </w:pPr>
      <w:r>
        <w:rPr>
          <w:sz w:val="24"/>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14:paraId="1D752B03" w14:textId="77777777" w:rsidR="003043D0" w:rsidRDefault="003043D0" w:rsidP="003043D0">
      <w:pPr>
        <w:pStyle w:val="21"/>
        <w:spacing w:before="0" w:after="0" w:line="276" w:lineRule="auto"/>
        <w:ind w:firstLine="709"/>
        <w:jc w:val="both"/>
        <w:rPr>
          <w:sz w:val="24"/>
        </w:rPr>
      </w:pPr>
      <w:r>
        <w:rPr>
          <w:sz w:val="24"/>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14:paraId="32FFCE8F" w14:textId="77777777" w:rsidR="003043D0" w:rsidRDefault="003043D0" w:rsidP="003043D0">
      <w:pPr>
        <w:pStyle w:val="21"/>
        <w:spacing w:before="0" w:after="0" w:line="276" w:lineRule="auto"/>
        <w:ind w:firstLine="709"/>
        <w:jc w:val="both"/>
        <w:rPr>
          <w:sz w:val="24"/>
        </w:rPr>
      </w:pPr>
      <w:r>
        <w:rPr>
          <w:sz w:val="24"/>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14:paraId="1AA40DD5" w14:textId="77777777" w:rsidR="003043D0" w:rsidRDefault="003043D0" w:rsidP="003043D0">
      <w:pPr>
        <w:pStyle w:val="21"/>
        <w:spacing w:before="0" w:after="0" w:line="276" w:lineRule="auto"/>
        <w:ind w:firstLine="709"/>
        <w:jc w:val="both"/>
        <w:rPr>
          <w:sz w:val="24"/>
        </w:rPr>
      </w:pPr>
      <w:r>
        <w:rPr>
          <w:sz w:val="24"/>
        </w:rPr>
        <w:t xml:space="preserve">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w:t>
      </w:r>
      <w:r>
        <w:rPr>
          <w:sz w:val="24"/>
        </w:rPr>
        <w:lastRenderedPageBreak/>
        <w:t>можно ли их есть).</w:t>
      </w:r>
    </w:p>
    <w:p w14:paraId="22B35B9A" w14:textId="77777777" w:rsidR="003043D0" w:rsidRDefault="003043D0" w:rsidP="003043D0">
      <w:pPr>
        <w:pStyle w:val="21"/>
        <w:spacing w:before="0" w:after="0" w:line="276" w:lineRule="auto"/>
        <w:ind w:firstLine="709"/>
        <w:jc w:val="both"/>
        <w:rPr>
          <w:sz w:val="24"/>
        </w:rPr>
      </w:pPr>
      <w:r>
        <w:rPr>
          <w:sz w:val="24"/>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14:paraId="18D78F21" w14:textId="25F3DC6E" w:rsidR="0055022A" w:rsidRPr="003043D0" w:rsidRDefault="003043D0" w:rsidP="00FB5570">
      <w:pPr>
        <w:widowControl w:val="0"/>
        <w:spacing w:line="276" w:lineRule="auto"/>
        <w:ind w:left="20" w:right="20" w:firstLine="700"/>
        <w:jc w:val="center"/>
        <w:rPr>
          <w:b/>
        </w:rPr>
      </w:pPr>
      <w:r w:rsidRPr="003043D0">
        <w:rPr>
          <w:b/>
        </w:rPr>
        <w:t xml:space="preserve">От </w:t>
      </w:r>
      <w:r w:rsidR="001E3714" w:rsidRPr="003043D0">
        <w:rPr>
          <w:b/>
        </w:rPr>
        <w:t>4-5 лет</w:t>
      </w:r>
      <w:r w:rsidR="00FB5570" w:rsidRPr="003043D0">
        <w:rPr>
          <w:b/>
        </w:rPr>
        <w:t xml:space="preserve"> </w:t>
      </w:r>
      <w:r w:rsidR="00FB5570" w:rsidRPr="003043D0">
        <w:rPr>
          <w:b/>
          <w:color w:val="000000"/>
        </w:rPr>
        <w:t>(</w:t>
      </w:r>
      <w:r w:rsidR="00FB5570" w:rsidRPr="003043D0">
        <w:rPr>
          <w:b/>
        </w:rPr>
        <w:t>п. 15.3.2. ФОП ДО)</w:t>
      </w:r>
    </w:p>
    <w:p w14:paraId="21A89E17" w14:textId="77777777" w:rsidR="003043D0" w:rsidRDefault="003043D0" w:rsidP="003043D0">
      <w:pPr>
        <w:pStyle w:val="21"/>
        <w:tabs>
          <w:tab w:val="left" w:pos="1561"/>
        </w:tabs>
        <w:spacing w:before="0" w:after="0" w:line="276" w:lineRule="auto"/>
        <w:ind w:firstLine="709"/>
        <w:jc w:val="both"/>
        <w:rPr>
          <w:sz w:val="24"/>
        </w:rPr>
      </w:pPr>
      <w:r>
        <w:rPr>
          <w:sz w:val="24"/>
        </w:rPr>
        <w:t xml:space="preserve">В области социально-коммуникативного развития основными </w:t>
      </w:r>
      <w:r>
        <w:rPr>
          <w:b/>
          <w:sz w:val="24"/>
        </w:rPr>
        <w:t>задачами</w:t>
      </w:r>
      <w:r>
        <w:rPr>
          <w:sz w:val="24"/>
        </w:rPr>
        <w:t xml:space="preserve"> образовательной деятельности являются:</w:t>
      </w:r>
    </w:p>
    <w:p w14:paraId="5CC5939F" w14:textId="77777777" w:rsidR="003043D0" w:rsidRDefault="003043D0" w:rsidP="00500CBE">
      <w:pPr>
        <w:pStyle w:val="21"/>
        <w:numPr>
          <w:ilvl w:val="0"/>
          <w:numId w:val="83"/>
        </w:numPr>
        <w:shd w:val="clear" w:color="auto" w:fill="auto"/>
        <w:tabs>
          <w:tab w:val="left" w:pos="1018"/>
        </w:tabs>
        <w:spacing w:before="0" w:after="0" w:line="276" w:lineRule="auto"/>
        <w:ind w:firstLine="709"/>
        <w:jc w:val="both"/>
        <w:rPr>
          <w:b/>
          <w:i/>
          <w:sz w:val="24"/>
        </w:rPr>
      </w:pPr>
      <w:r>
        <w:rPr>
          <w:b/>
          <w:i/>
          <w:sz w:val="24"/>
        </w:rPr>
        <w:t>в сфере социальных отношений:</w:t>
      </w:r>
    </w:p>
    <w:p w14:paraId="22BD2E9A" w14:textId="77777777" w:rsidR="003043D0" w:rsidRDefault="003043D0" w:rsidP="00500CBE">
      <w:pPr>
        <w:pStyle w:val="21"/>
        <w:numPr>
          <w:ilvl w:val="0"/>
          <w:numId w:val="84"/>
        </w:numPr>
        <w:shd w:val="clear" w:color="auto" w:fill="auto"/>
        <w:tabs>
          <w:tab w:val="left" w:pos="993"/>
        </w:tabs>
        <w:spacing w:before="0" w:after="0" w:line="276" w:lineRule="auto"/>
        <w:ind w:left="0" w:firstLine="709"/>
        <w:jc w:val="both"/>
        <w:rPr>
          <w:sz w:val="24"/>
        </w:rPr>
      </w:pPr>
      <w:r>
        <w:rPr>
          <w:sz w:val="24"/>
        </w:rPr>
        <w:t>формировать положительную самооценку, уверенность в своих силах, стремление к самостоятельности;</w:t>
      </w:r>
    </w:p>
    <w:p w14:paraId="4EB19CBE" w14:textId="77777777" w:rsidR="003043D0" w:rsidRDefault="003043D0" w:rsidP="00500CBE">
      <w:pPr>
        <w:pStyle w:val="21"/>
        <w:numPr>
          <w:ilvl w:val="0"/>
          <w:numId w:val="84"/>
        </w:numPr>
        <w:shd w:val="clear" w:color="auto" w:fill="auto"/>
        <w:tabs>
          <w:tab w:val="left" w:pos="993"/>
        </w:tabs>
        <w:spacing w:before="0" w:after="0" w:line="276" w:lineRule="auto"/>
        <w:ind w:left="0" w:firstLine="709"/>
        <w:jc w:val="both"/>
        <w:rPr>
          <w:sz w:val="24"/>
        </w:rPr>
      </w:pPr>
      <w:r>
        <w:rPr>
          <w:sz w:val="24"/>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14:paraId="0ED6F3DA" w14:textId="77777777" w:rsidR="003043D0" w:rsidRDefault="003043D0" w:rsidP="00500CBE">
      <w:pPr>
        <w:pStyle w:val="21"/>
        <w:numPr>
          <w:ilvl w:val="0"/>
          <w:numId w:val="84"/>
        </w:numPr>
        <w:shd w:val="clear" w:color="auto" w:fill="auto"/>
        <w:tabs>
          <w:tab w:val="left" w:pos="993"/>
        </w:tabs>
        <w:spacing w:before="0" w:after="0" w:line="276" w:lineRule="auto"/>
        <w:ind w:left="0" w:firstLine="709"/>
        <w:jc w:val="both"/>
        <w:rPr>
          <w:sz w:val="24"/>
        </w:rPr>
      </w:pPr>
      <w:r>
        <w:rPr>
          <w:sz w:val="24"/>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14:paraId="6755A8F7" w14:textId="77777777" w:rsidR="003043D0" w:rsidRDefault="003043D0" w:rsidP="00500CBE">
      <w:pPr>
        <w:pStyle w:val="21"/>
        <w:numPr>
          <w:ilvl w:val="0"/>
          <w:numId w:val="84"/>
        </w:numPr>
        <w:shd w:val="clear" w:color="auto" w:fill="auto"/>
        <w:tabs>
          <w:tab w:val="left" w:pos="993"/>
        </w:tabs>
        <w:spacing w:before="0" w:after="0" w:line="276" w:lineRule="auto"/>
        <w:ind w:left="0" w:firstLine="709"/>
        <w:jc w:val="both"/>
        <w:rPr>
          <w:sz w:val="24"/>
        </w:rPr>
      </w:pPr>
      <w:r>
        <w:rPr>
          <w:sz w:val="24"/>
        </w:rPr>
        <w:t>воспитывать доброжелательное отношение ко взрослым и детям;</w:t>
      </w:r>
    </w:p>
    <w:p w14:paraId="5C400377" w14:textId="77777777" w:rsidR="003043D0" w:rsidRDefault="003043D0" w:rsidP="00500CBE">
      <w:pPr>
        <w:pStyle w:val="21"/>
        <w:numPr>
          <w:ilvl w:val="0"/>
          <w:numId w:val="84"/>
        </w:numPr>
        <w:shd w:val="clear" w:color="auto" w:fill="auto"/>
        <w:tabs>
          <w:tab w:val="left" w:pos="993"/>
        </w:tabs>
        <w:spacing w:before="0" w:after="0" w:line="276" w:lineRule="auto"/>
        <w:ind w:left="0" w:firstLine="709"/>
        <w:jc w:val="both"/>
        <w:rPr>
          <w:sz w:val="24"/>
        </w:rPr>
      </w:pPr>
      <w:r>
        <w:rPr>
          <w:sz w:val="24"/>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14:paraId="1ED1D01D" w14:textId="77777777" w:rsidR="003043D0" w:rsidRDefault="003043D0" w:rsidP="00500CBE">
      <w:pPr>
        <w:pStyle w:val="21"/>
        <w:numPr>
          <w:ilvl w:val="0"/>
          <w:numId w:val="84"/>
        </w:numPr>
        <w:shd w:val="clear" w:color="auto" w:fill="auto"/>
        <w:tabs>
          <w:tab w:val="left" w:pos="993"/>
        </w:tabs>
        <w:spacing w:before="0" w:after="0" w:line="276" w:lineRule="auto"/>
        <w:ind w:left="0" w:firstLine="709"/>
        <w:jc w:val="both"/>
        <w:rPr>
          <w:sz w:val="24"/>
        </w:rPr>
      </w:pPr>
      <w:r>
        <w:rPr>
          <w:sz w:val="24"/>
        </w:rPr>
        <w:t>развивать стремление к совместным играм, взаимодействию в паре или небольшой подгруппе, к взаимодействию в практической деятельности;</w:t>
      </w:r>
    </w:p>
    <w:p w14:paraId="7229A0E1" w14:textId="77777777" w:rsidR="003043D0" w:rsidRDefault="003043D0" w:rsidP="00500CBE">
      <w:pPr>
        <w:pStyle w:val="21"/>
        <w:numPr>
          <w:ilvl w:val="0"/>
          <w:numId w:val="83"/>
        </w:numPr>
        <w:shd w:val="clear" w:color="auto" w:fill="auto"/>
        <w:tabs>
          <w:tab w:val="left" w:pos="1042"/>
        </w:tabs>
        <w:spacing w:before="0" w:after="0" w:line="276" w:lineRule="auto"/>
        <w:ind w:firstLine="709"/>
        <w:jc w:val="both"/>
        <w:rPr>
          <w:b/>
          <w:i/>
          <w:sz w:val="24"/>
        </w:rPr>
      </w:pPr>
      <w:r>
        <w:rPr>
          <w:b/>
          <w:i/>
          <w:sz w:val="24"/>
        </w:rPr>
        <w:t xml:space="preserve">в области формирования основ гражданственности и патриотизма: </w:t>
      </w:r>
    </w:p>
    <w:p w14:paraId="420DC85B" w14:textId="77777777" w:rsidR="003043D0" w:rsidRDefault="003043D0" w:rsidP="00500CBE">
      <w:pPr>
        <w:pStyle w:val="21"/>
        <w:numPr>
          <w:ilvl w:val="0"/>
          <w:numId w:val="85"/>
        </w:numPr>
        <w:shd w:val="clear" w:color="auto" w:fill="auto"/>
        <w:tabs>
          <w:tab w:val="left" w:pos="993"/>
        </w:tabs>
        <w:spacing w:before="0" w:after="0" w:line="276" w:lineRule="auto"/>
        <w:ind w:left="0" w:firstLine="709"/>
        <w:jc w:val="both"/>
        <w:rPr>
          <w:sz w:val="24"/>
        </w:rPr>
      </w:pPr>
      <w:r>
        <w:rPr>
          <w:sz w:val="24"/>
        </w:rPr>
        <w:t>воспитывать уважительное отношение к Родине, символам страны, памятным</w:t>
      </w:r>
    </w:p>
    <w:p w14:paraId="25CC2533" w14:textId="77777777" w:rsidR="003043D0" w:rsidRDefault="003043D0" w:rsidP="00500CBE">
      <w:pPr>
        <w:pStyle w:val="21"/>
        <w:numPr>
          <w:ilvl w:val="0"/>
          <w:numId w:val="85"/>
        </w:numPr>
        <w:shd w:val="clear" w:color="auto" w:fill="auto"/>
        <w:tabs>
          <w:tab w:val="left" w:pos="993"/>
        </w:tabs>
        <w:spacing w:before="0" w:after="0" w:line="276" w:lineRule="auto"/>
        <w:ind w:left="0" w:firstLine="709"/>
        <w:jc w:val="both"/>
        <w:rPr>
          <w:sz w:val="24"/>
        </w:rPr>
      </w:pPr>
      <w:r>
        <w:rPr>
          <w:sz w:val="24"/>
        </w:rPr>
        <w:t>датам;</w:t>
      </w:r>
    </w:p>
    <w:p w14:paraId="23BBDCB6" w14:textId="77777777" w:rsidR="003043D0" w:rsidRDefault="003043D0" w:rsidP="00500CBE">
      <w:pPr>
        <w:pStyle w:val="21"/>
        <w:numPr>
          <w:ilvl w:val="0"/>
          <w:numId w:val="85"/>
        </w:numPr>
        <w:shd w:val="clear" w:color="auto" w:fill="auto"/>
        <w:tabs>
          <w:tab w:val="left" w:pos="993"/>
        </w:tabs>
        <w:spacing w:before="0" w:after="0" w:line="276" w:lineRule="auto"/>
        <w:ind w:left="0" w:firstLine="709"/>
        <w:jc w:val="both"/>
        <w:rPr>
          <w:sz w:val="24"/>
        </w:rPr>
      </w:pPr>
      <w:r>
        <w:rPr>
          <w:sz w:val="24"/>
        </w:rPr>
        <w:t>воспитывать гордость за достижения страны в области спорта, науки, искусства и других областях;</w:t>
      </w:r>
    </w:p>
    <w:p w14:paraId="790EFB05" w14:textId="77777777" w:rsidR="003043D0" w:rsidRDefault="003043D0" w:rsidP="00500CBE">
      <w:pPr>
        <w:pStyle w:val="21"/>
        <w:numPr>
          <w:ilvl w:val="0"/>
          <w:numId w:val="85"/>
        </w:numPr>
        <w:shd w:val="clear" w:color="auto" w:fill="auto"/>
        <w:tabs>
          <w:tab w:val="left" w:pos="993"/>
        </w:tabs>
        <w:spacing w:before="0" w:after="0" w:line="276" w:lineRule="auto"/>
        <w:ind w:left="0" w:firstLine="709"/>
        <w:jc w:val="both"/>
        <w:rPr>
          <w:sz w:val="24"/>
        </w:rPr>
      </w:pPr>
      <w:r>
        <w:rPr>
          <w:sz w:val="24"/>
        </w:rPr>
        <w:t>развивать интерес детей к основным достопримечательностями населенного пункта, в котором они живут.</w:t>
      </w:r>
    </w:p>
    <w:p w14:paraId="4EC0E4E7" w14:textId="77777777" w:rsidR="003043D0" w:rsidRDefault="003043D0" w:rsidP="00500CBE">
      <w:pPr>
        <w:pStyle w:val="21"/>
        <w:numPr>
          <w:ilvl w:val="0"/>
          <w:numId w:val="83"/>
        </w:numPr>
        <w:shd w:val="clear" w:color="auto" w:fill="auto"/>
        <w:tabs>
          <w:tab w:val="left" w:pos="1038"/>
        </w:tabs>
        <w:spacing w:before="0" w:after="0" w:line="276" w:lineRule="auto"/>
        <w:ind w:firstLine="709"/>
        <w:jc w:val="both"/>
        <w:rPr>
          <w:b/>
          <w:i/>
          <w:sz w:val="24"/>
        </w:rPr>
      </w:pPr>
      <w:r>
        <w:rPr>
          <w:b/>
          <w:i/>
          <w:sz w:val="24"/>
        </w:rPr>
        <w:t>в сфере трудового воспитания:</w:t>
      </w:r>
    </w:p>
    <w:p w14:paraId="591A55F2" w14:textId="77777777" w:rsidR="003043D0" w:rsidRDefault="003043D0" w:rsidP="00500CBE">
      <w:pPr>
        <w:pStyle w:val="21"/>
        <w:numPr>
          <w:ilvl w:val="0"/>
          <w:numId w:val="86"/>
        </w:numPr>
        <w:shd w:val="clear" w:color="auto" w:fill="auto"/>
        <w:tabs>
          <w:tab w:val="left" w:pos="993"/>
        </w:tabs>
        <w:spacing w:before="0" w:after="0" w:line="276" w:lineRule="auto"/>
        <w:ind w:left="0" w:firstLine="709"/>
        <w:jc w:val="both"/>
        <w:rPr>
          <w:sz w:val="24"/>
        </w:rPr>
      </w:pPr>
      <w:r>
        <w:rPr>
          <w:sz w:val="24"/>
        </w:rPr>
        <w:t>формировать представления об отдельных профессиях взрослых на основе ознакомления с конкретными видами труда;</w:t>
      </w:r>
    </w:p>
    <w:p w14:paraId="6260118F" w14:textId="77777777" w:rsidR="003043D0" w:rsidRDefault="003043D0" w:rsidP="00500CBE">
      <w:pPr>
        <w:pStyle w:val="21"/>
        <w:numPr>
          <w:ilvl w:val="0"/>
          <w:numId w:val="86"/>
        </w:numPr>
        <w:shd w:val="clear" w:color="auto" w:fill="auto"/>
        <w:tabs>
          <w:tab w:val="left" w:pos="993"/>
        </w:tabs>
        <w:spacing w:before="0" w:after="0" w:line="276" w:lineRule="auto"/>
        <w:ind w:left="0" w:firstLine="709"/>
        <w:jc w:val="both"/>
        <w:rPr>
          <w:sz w:val="24"/>
        </w:rPr>
      </w:pPr>
      <w:r>
        <w:rPr>
          <w:sz w:val="24"/>
        </w:rPr>
        <w:t>воспитывать уважение и благодарность взрослым за их труд, заботу о детях; вовлекать в простейшие процессы хозяйственно-бытового труда; развивать самостоятельность и уверенность в самообслуживании, желании включаться в повседневные трудовые дела в ДОО и семье;</w:t>
      </w:r>
    </w:p>
    <w:p w14:paraId="1A8E8354" w14:textId="77777777" w:rsidR="003043D0" w:rsidRDefault="003043D0" w:rsidP="00500CBE">
      <w:pPr>
        <w:pStyle w:val="21"/>
        <w:numPr>
          <w:ilvl w:val="0"/>
          <w:numId w:val="83"/>
        </w:numPr>
        <w:shd w:val="clear" w:color="auto" w:fill="auto"/>
        <w:tabs>
          <w:tab w:val="left" w:pos="1047"/>
        </w:tabs>
        <w:spacing w:before="0" w:after="0" w:line="276" w:lineRule="auto"/>
        <w:ind w:firstLine="709"/>
        <w:jc w:val="both"/>
        <w:rPr>
          <w:b/>
          <w:i/>
          <w:sz w:val="24"/>
        </w:rPr>
      </w:pPr>
      <w:r>
        <w:rPr>
          <w:b/>
          <w:i/>
          <w:sz w:val="24"/>
        </w:rPr>
        <w:t>в области формирования основ безопасного поведения:</w:t>
      </w:r>
    </w:p>
    <w:p w14:paraId="6850E1F7" w14:textId="77777777" w:rsidR="003043D0" w:rsidRDefault="003043D0" w:rsidP="00500CBE">
      <w:pPr>
        <w:pStyle w:val="21"/>
        <w:numPr>
          <w:ilvl w:val="0"/>
          <w:numId w:val="87"/>
        </w:numPr>
        <w:shd w:val="clear" w:color="auto" w:fill="auto"/>
        <w:tabs>
          <w:tab w:val="left" w:pos="993"/>
        </w:tabs>
        <w:spacing w:before="0" w:after="0" w:line="276" w:lineRule="auto"/>
        <w:ind w:left="0" w:firstLine="709"/>
        <w:jc w:val="both"/>
        <w:rPr>
          <w:sz w:val="24"/>
        </w:rPr>
      </w:pPr>
      <w:r>
        <w:rPr>
          <w:sz w:val="24"/>
        </w:rPr>
        <w:t>обогащать представления детей об основных источниках и видах опасности в быту, на улице, в природе, в общении с незнакомыми людьми;</w:t>
      </w:r>
    </w:p>
    <w:p w14:paraId="01F9A045" w14:textId="77777777" w:rsidR="003043D0" w:rsidRDefault="003043D0" w:rsidP="00500CBE">
      <w:pPr>
        <w:pStyle w:val="21"/>
        <w:numPr>
          <w:ilvl w:val="0"/>
          <w:numId w:val="87"/>
        </w:numPr>
        <w:shd w:val="clear" w:color="auto" w:fill="auto"/>
        <w:tabs>
          <w:tab w:val="left" w:pos="993"/>
        </w:tabs>
        <w:spacing w:before="0" w:after="0" w:line="276" w:lineRule="auto"/>
        <w:ind w:left="0" w:firstLine="709"/>
        <w:jc w:val="both"/>
        <w:rPr>
          <w:sz w:val="24"/>
        </w:rPr>
      </w:pPr>
      <w:r>
        <w:rPr>
          <w:sz w:val="24"/>
        </w:rPr>
        <w:t>знакомить детей с простейшими способами безопасного поведения в опасных ситуациях;</w:t>
      </w:r>
    </w:p>
    <w:p w14:paraId="60861AE1" w14:textId="77777777" w:rsidR="003043D0" w:rsidRDefault="003043D0" w:rsidP="00500CBE">
      <w:pPr>
        <w:pStyle w:val="21"/>
        <w:numPr>
          <w:ilvl w:val="0"/>
          <w:numId w:val="87"/>
        </w:numPr>
        <w:shd w:val="clear" w:color="auto" w:fill="auto"/>
        <w:tabs>
          <w:tab w:val="left" w:pos="993"/>
        </w:tabs>
        <w:spacing w:before="0" w:after="0" w:line="276" w:lineRule="auto"/>
        <w:ind w:left="0" w:firstLine="709"/>
        <w:jc w:val="both"/>
        <w:rPr>
          <w:sz w:val="24"/>
        </w:rPr>
      </w:pPr>
      <w:r>
        <w:rPr>
          <w:sz w:val="24"/>
        </w:rPr>
        <w:t>формировать представления о правилах безопасного дорожного движения в качестве пешехода и пассажира транспортного средства.</w:t>
      </w:r>
    </w:p>
    <w:p w14:paraId="13C22334" w14:textId="77777777" w:rsidR="003043D0" w:rsidRDefault="003043D0" w:rsidP="00500CBE">
      <w:pPr>
        <w:pStyle w:val="21"/>
        <w:numPr>
          <w:ilvl w:val="0"/>
          <w:numId w:val="87"/>
        </w:numPr>
        <w:shd w:val="clear" w:color="auto" w:fill="auto"/>
        <w:tabs>
          <w:tab w:val="left" w:pos="993"/>
        </w:tabs>
        <w:spacing w:before="0" w:after="0" w:line="276" w:lineRule="auto"/>
        <w:ind w:left="0" w:firstLine="709"/>
        <w:jc w:val="both"/>
        <w:rPr>
          <w:sz w:val="24"/>
        </w:rPr>
      </w:pPr>
      <w:r>
        <w:rPr>
          <w:sz w:val="24"/>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14:paraId="19CD36DE" w14:textId="77777777" w:rsidR="003043D0" w:rsidRDefault="003043D0" w:rsidP="003043D0">
      <w:pPr>
        <w:pStyle w:val="21"/>
        <w:tabs>
          <w:tab w:val="left" w:pos="1556"/>
        </w:tabs>
        <w:spacing w:before="0" w:after="0" w:line="276" w:lineRule="auto"/>
        <w:ind w:left="709"/>
        <w:jc w:val="both"/>
        <w:rPr>
          <w:sz w:val="24"/>
        </w:rPr>
      </w:pPr>
      <w:r>
        <w:rPr>
          <w:b/>
          <w:sz w:val="24"/>
        </w:rPr>
        <w:t>Содержание</w:t>
      </w:r>
      <w:r>
        <w:rPr>
          <w:sz w:val="24"/>
        </w:rPr>
        <w:t xml:space="preserve"> образовательной деятельности.</w:t>
      </w:r>
    </w:p>
    <w:p w14:paraId="70BEA63B" w14:textId="77777777" w:rsidR="003043D0" w:rsidRDefault="003043D0" w:rsidP="00500CBE">
      <w:pPr>
        <w:pStyle w:val="21"/>
        <w:numPr>
          <w:ilvl w:val="0"/>
          <w:numId w:val="88"/>
        </w:numPr>
        <w:shd w:val="clear" w:color="auto" w:fill="auto"/>
        <w:tabs>
          <w:tab w:val="left" w:pos="1009"/>
        </w:tabs>
        <w:spacing w:before="0" w:after="0" w:line="276" w:lineRule="auto"/>
        <w:ind w:left="1440" w:hanging="360"/>
        <w:jc w:val="both"/>
        <w:rPr>
          <w:b/>
          <w:i/>
          <w:sz w:val="24"/>
        </w:rPr>
      </w:pPr>
      <w:r>
        <w:rPr>
          <w:b/>
          <w:i/>
          <w:sz w:val="24"/>
        </w:rPr>
        <w:lastRenderedPageBreak/>
        <w:t>В сфере социальных отношений.</w:t>
      </w:r>
    </w:p>
    <w:p w14:paraId="5CFC1F7E" w14:textId="77777777" w:rsidR="003043D0" w:rsidRDefault="003043D0" w:rsidP="003043D0">
      <w:pPr>
        <w:pStyle w:val="21"/>
        <w:spacing w:before="0" w:after="0" w:line="276" w:lineRule="auto"/>
        <w:ind w:firstLine="709"/>
        <w:jc w:val="both"/>
        <w:rPr>
          <w:sz w:val="24"/>
        </w:rPr>
      </w:pPr>
      <w:r>
        <w:rPr>
          <w:sz w:val="24"/>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14:paraId="4F50FA91" w14:textId="77777777" w:rsidR="003043D0" w:rsidRDefault="003043D0" w:rsidP="003043D0">
      <w:pPr>
        <w:pStyle w:val="21"/>
        <w:spacing w:before="0" w:after="0" w:line="276" w:lineRule="auto"/>
        <w:ind w:firstLine="709"/>
        <w:jc w:val="both"/>
        <w:rPr>
          <w:sz w:val="24"/>
        </w:rPr>
      </w:pPr>
      <w:r>
        <w:rPr>
          <w:sz w:val="24"/>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14:paraId="70A965B0" w14:textId="77777777" w:rsidR="003043D0" w:rsidRDefault="003043D0" w:rsidP="003043D0">
      <w:pPr>
        <w:pStyle w:val="21"/>
        <w:spacing w:before="0" w:after="0" w:line="276" w:lineRule="auto"/>
        <w:ind w:firstLine="709"/>
        <w:jc w:val="both"/>
        <w:rPr>
          <w:sz w:val="24"/>
        </w:rPr>
      </w:pPr>
      <w:r>
        <w:rPr>
          <w:sz w:val="24"/>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14:paraId="2DAF090D" w14:textId="77777777" w:rsidR="003043D0" w:rsidRDefault="003043D0" w:rsidP="003043D0">
      <w:pPr>
        <w:pStyle w:val="21"/>
        <w:spacing w:before="0" w:after="0" w:line="276" w:lineRule="auto"/>
        <w:ind w:firstLine="709"/>
        <w:jc w:val="both"/>
        <w:rPr>
          <w:sz w:val="24"/>
        </w:rPr>
      </w:pPr>
      <w:r>
        <w:rPr>
          <w:sz w:val="24"/>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14:paraId="2EFAF1CB" w14:textId="77777777" w:rsidR="003043D0" w:rsidRDefault="003043D0" w:rsidP="003043D0">
      <w:pPr>
        <w:pStyle w:val="21"/>
        <w:spacing w:before="0" w:after="0" w:line="276" w:lineRule="auto"/>
        <w:ind w:firstLine="709"/>
        <w:jc w:val="both"/>
        <w:rPr>
          <w:sz w:val="24"/>
        </w:rPr>
      </w:pPr>
      <w:r>
        <w:rPr>
          <w:sz w:val="24"/>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14:paraId="6C1AC9D1" w14:textId="77777777" w:rsidR="003043D0" w:rsidRDefault="003043D0" w:rsidP="003043D0">
      <w:pPr>
        <w:pStyle w:val="21"/>
        <w:spacing w:before="0" w:after="0" w:line="276" w:lineRule="auto"/>
        <w:ind w:firstLine="709"/>
        <w:jc w:val="both"/>
        <w:rPr>
          <w:sz w:val="24"/>
        </w:rPr>
      </w:pPr>
      <w:r>
        <w:rPr>
          <w:sz w:val="24"/>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14:paraId="5ABD454B" w14:textId="77777777" w:rsidR="003043D0" w:rsidRDefault="003043D0" w:rsidP="003043D0">
      <w:pPr>
        <w:pStyle w:val="21"/>
        <w:spacing w:before="0" w:after="0" w:line="276" w:lineRule="auto"/>
        <w:ind w:firstLine="709"/>
        <w:jc w:val="both"/>
        <w:rPr>
          <w:sz w:val="24"/>
        </w:rPr>
      </w:pPr>
      <w:r>
        <w:rPr>
          <w:sz w:val="24"/>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14:paraId="2A183D84" w14:textId="77777777" w:rsidR="003043D0" w:rsidRDefault="003043D0" w:rsidP="00500CBE">
      <w:pPr>
        <w:pStyle w:val="21"/>
        <w:numPr>
          <w:ilvl w:val="0"/>
          <w:numId w:val="88"/>
        </w:numPr>
        <w:shd w:val="clear" w:color="auto" w:fill="auto"/>
        <w:tabs>
          <w:tab w:val="left" w:pos="1018"/>
        </w:tabs>
        <w:spacing w:before="0" w:after="0" w:line="276" w:lineRule="auto"/>
        <w:ind w:left="1440" w:hanging="360"/>
        <w:jc w:val="both"/>
        <w:rPr>
          <w:b/>
          <w:i/>
          <w:sz w:val="24"/>
        </w:rPr>
      </w:pPr>
      <w:r>
        <w:rPr>
          <w:b/>
          <w:i/>
          <w:sz w:val="24"/>
        </w:rPr>
        <w:t>В области формирования основ гражданственности и патриотизма.</w:t>
      </w:r>
    </w:p>
    <w:p w14:paraId="7EFCC0AC" w14:textId="77777777" w:rsidR="003043D0" w:rsidRDefault="003043D0" w:rsidP="003043D0">
      <w:pPr>
        <w:pStyle w:val="21"/>
        <w:spacing w:before="0" w:after="0" w:line="276" w:lineRule="auto"/>
        <w:ind w:firstLine="709"/>
        <w:jc w:val="both"/>
        <w:rPr>
          <w:sz w:val="24"/>
        </w:rPr>
      </w:pPr>
      <w:r>
        <w:rPr>
          <w:sz w:val="24"/>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14:paraId="417890E1" w14:textId="77777777" w:rsidR="003043D0" w:rsidRDefault="003043D0" w:rsidP="003043D0">
      <w:pPr>
        <w:pStyle w:val="21"/>
        <w:spacing w:before="0" w:after="0" w:line="276" w:lineRule="auto"/>
        <w:ind w:firstLine="709"/>
        <w:jc w:val="both"/>
        <w:rPr>
          <w:sz w:val="24"/>
        </w:rPr>
      </w:pPr>
      <w:r>
        <w:rPr>
          <w:sz w:val="24"/>
        </w:rPr>
        <w:t xml:space="preserve">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w:t>
      </w:r>
      <w:r>
        <w:rPr>
          <w:sz w:val="24"/>
        </w:rPr>
        <w:lastRenderedPageBreak/>
        <w:t>в населенном пункте, котором живет, посвященными празднику.</w:t>
      </w:r>
    </w:p>
    <w:p w14:paraId="495ACE19" w14:textId="77777777" w:rsidR="003043D0" w:rsidRDefault="003043D0" w:rsidP="003043D0">
      <w:pPr>
        <w:pStyle w:val="21"/>
        <w:spacing w:before="0" w:after="0" w:line="276" w:lineRule="auto"/>
        <w:ind w:firstLine="709"/>
        <w:jc w:val="both"/>
        <w:rPr>
          <w:sz w:val="24"/>
        </w:rPr>
      </w:pPr>
      <w:r>
        <w:rPr>
          <w:sz w:val="24"/>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3BA15E10" w14:textId="77777777" w:rsidR="003043D0" w:rsidRDefault="003043D0" w:rsidP="003043D0">
      <w:pPr>
        <w:pStyle w:val="21"/>
        <w:spacing w:before="0" w:after="0" w:line="276" w:lineRule="auto"/>
        <w:ind w:firstLine="709"/>
        <w:jc w:val="both"/>
        <w:rPr>
          <w:sz w:val="24"/>
        </w:rPr>
      </w:pPr>
      <w:r>
        <w:rPr>
          <w:sz w:val="24"/>
        </w:rPr>
        <w:t>Поддерживает интерес к народной культуре страны (традициям, устному народному творчеству, народной музыке, танцам, играм, игрушкам).</w:t>
      </w:r>
    </w:p>
    <w:p w14:paraId="38A26281" w14:textId="77777777" w:rsidR="003043D0" w:rsidRDefault="003043D0" w:rsidP="00500CBE">
      <w:pPr>
        <w:pStyle w:val="21"/>
        <w:numPr>
          <w:ilvl w:val="0"/>
          <w:numId w:val="88"/>
        </w:numPr>
        <w:shd w:val="clear" w:color="auto" w:fill="auto"/>
        <w:tabs>
          <w:tab w:val="left" w:pos="1013"/>
        </w:tabs>
        <w:spacing w:before="0" w:after="0" w:line="276" w:lineRule="auto"/>
        <w:ind w:left="1440" w:hanging="360"/>
        <w:jc w:val="both"/>
        <w:rPr>
          <w:b/>
          <w:i/>
          <w:sz w:val="24"/>
        </w:rPr>
      </w:pPr>
      <w:r>
        <w:rPr>
          <w:b/>
          <w:i/>
          <w:sz w:val="24"/>
        </w:rPr>
        <w:t>В сфере трудового воспитания.</w:t>
      </w:r>
    </w:p>
    <w:p w14:paraId="48A9CEC5" w14:textId="77777777" w:rsidR="003043D0" w:rsidRDefault="003043D0" w:rsidP="003043D0">
      <w:pPr>
        <w:pStyle w:val="21"/>
        <w:spacing w:before="0" w:after="0" w:line="276" w:lineRule="auto"/>
        <w:ind w:firstLine="709"/>
        <w:jc w:val="both"/>
        <w:rPr>
          <w:sz w:val="24"/>
        </w:rPr>
      </w:pPr>
      <w:r>
        <w:rPr>
          <w:sz w:val="24"/>
        </w:rPr>
        <w:t>Педагог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14:paraId="356E4897" w14:textId="77777777" w:rsidR="003043D0" w:rsidRDefault="003043D0" w:rsidP="003043D0">
      <w:pPr>
        <w:pStyle w:val="21"/>
        <w:spacing w:before="0" w:after="0" w:line="276" w:lineRule="auto"/>
        <w:ind w:firstLine="709"/>
        <w:jc w:val="both"/>
        <w:rPr>
          <w:sz w:val="24"/>
        </w:rPr>
      </w:pPr>
      <w:r>
        <w:rPr>
          <w:sz w:val="24"/>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14:paraId="62E38758" w14:textId="77777777" w:rsidR="003043D0" w:rsidRDefault="003043D0" w:rsidP="003043D0">
      <w:pPr>
        <w:pStyle w:val="21"/>
        <w:spacing w:before="0" w:after="0" w:line="276" w:lineRule="auto"/>
        <w:ind w:firstLine="709"/>
        <w:jc w:val="both"/>
        <w:rPr>
          <w:sz w:val="24"/>
        </w:rPr>
      </w:pPr>
      <w:r>
        <w:rPr>
          <w:sz w:val="24"/>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14:paraId="4DCC278A" w14:textId="77777777" w:rsidR="003043D0" w:rsidRDefault="003043D0" w:rsidP="003043D0">
      <w:pPr>
        <w:pStyle w:val="21"/>
        <w:spacing w:before="0" w:after="0" w:line="276" w:lineRule="auto"/>
        <w:ind w:firstLine="709"/>
        <w:jc w:val="both"/>
        <w:rPr>
          <w:sz w:val="24"/>
        </w:rPr>
      </w:pPr>
      <w:r>
        <w:rPr>
          <w:sz w:val="24"/>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14:paraId="2C15BA8B" w14:textId="77777777" w:rsidR="003043D0" w:rsidRDefault="003043D0" w:rsidP="003043D0">
      <w:pPr>
        <w:pStyle w:val="21"/>
        <w:spacing w:before="0" w:after="0" w:line="276" w:lineRule="auto"/>
        <w:ind w:firstLine="709"/>
        <w:jc w:val="both"/>
        <w:rPr>
          <w:sz w:val="24"/>
        </w:rPr>
      </w:pPr>
      <w:r>
        <w:rPr>
          <w:sz w:val="24"/>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14:paraId="58A21F11" w14:textId="77777777" w:rsidR="003043D0" w:rsidRDefault="003043D0" w:rsidP="003043D0">
      <w:pPr>
        <w:pStyle w:val="21"/>
        <w:spacing w:before="0" w:after="0" w:line="276" w:lineRule="auto"/>
        <w:ind w:firstLine="709"/>
        <w:jc w:val="both"/>
        <w:rPr>
          <w:sz w:val="24"/>
        </w:rPr>
      </w:pPr>
      <w:r>
        <w:rPr>
          <w:sz w:val="24"/>
        </w:rPr>
        <w:t>Одобряет действия детей, направленные на оказание взаимопомощи (помочь доделать поделку, помочь одеться, помочь убрать со стола и тому подобное).</w:t>
      </w:r>
    </w:p>
    <w:p w14:paraId="5E8EAE55" w14:textId="77777777" w:rsidR="003043D0" w:rsidRDefault="003043D0" w:rsidP="003043D0">
      <w:pPr>
        <w:pStyle w:val="21"/>
        <w:spacing w:before="0" w:after="0" w:line="276" w:lineRule="auto"/>
        <w:ind w:firstLine="709"/>
        <w:jc w:val="both"/>
        <w:rPr>
          <w:sz w:val="24"/>
        </w:rPr>
      </w:pPr>
      <w:r>
        <w:rPr>
          <w:sz w:val="24"/>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14:paraId="22C2E6F2" w14:textId="77777777" w:rsidR="003043D0" w:rsidRDefault="003043D0" w:rsidP="00500CBE">
      <w:pPr>
        <w:pStyle w:val="21"/>
        <w:numPr>
          <w:ilvl w:val="0"/>
          <w:numId w:val="88"/>
        </w:numPr>
        <w:shd w:val="clear" w:color="auto" w:fill="auto"/>
        <w:tabs>
          <w:tab w:val="left" w:pos="1042"/>
        </w:tabs>
        <w:spacing w:before="0" w:after="0" w:line="276" w:lineRule="auto"/>
        <w:ind w:left="1440" w:hanging="360"/>
        <w:jc w:val="both"/>
        <w:rPr>
          <w:b/>
          <w:i/>
          <w:sz w:val="24"/>
        </w:rPr>
      </w:pPr>
      <w:r>
        <w:rPr>
          <w:b/>
          <w:i/>
          <w:sz w:val="24"/>
        </w:rPr>
        <w:lastRenderedPageBreak/>
        <w:t>В области формирования основ безопасности поведения.</w:t>
      </w:r>
    </w:p>
    <w:p w14:paraId="2A229341" w14:textId="77777777" w:rsidR="003043D0" w:rsidRDefault="003043D0" w:rsidP="003043D0">
      <w:pPr>
        <w:pStyle w:val="21"/>
        <w:spacing w:before="0" w:after="0" w:line="276" w:lineRule="auto"/>
        <w:ind w:firstLine="709"/>
        <w:jc w:val="both"/>
        <w:rPr>
          <w:sz w:val="24"/>
        </w:rPr>
      </w:pPr>
      <w:r>
        <w:rPr>
          <w:sz w:val="24"/>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14:paraId="0B77E714" w14:textId="77777777" w:rsidR="003043D0" w:rsidRDefault="003043D0" w:rsidP="003043D0">
      <w:pPr>
        <w:pStyle w:val="21"/>
        <w:spacing w:before="0" w:after="0" w:line="276" w:lineRule="auto"/>
        <w:ind w:firstLine="709"/>
        <w:jc w:val="both"/>
        <w:rPr>
          <w:sz w:val="24"/>
        </w:rPr>
      </w:pPr>
      <w:r>
        <w:rPr>
          <w:sz w:val="24"/>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14:paraId="11E8A22A" w14:textId="77777777" w:rsidR="003043D0" w:rsidRDefault="003043D0" w:rsidP="003043D0">
      <w:pPr>
        <w:pStyle w:val="21"/>
        <w:spacing w:before="0" w:after="0" w:line="276" w:lineRule="auto"/>
        <w:ind w:firstLine="709"/>
        <w:jc w:val="both"/>
        <w:rPr>
          <w:sz w:val="24"/>
        </w:rPr>
      </w:pPr>
      <w:r>
        <w:rPr>
          <w:sz w:val="24"/>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14:paraId="20D5117F" w14:textId="1AE52A95" w:rsidR="003043D0" w:rsidRPr="000D15AF" w:rsidRDefault="003043D0" w:rsidP="003043D0">
      <w:pPr>
        <w:widowControl w:val="0"/>
        <w:spacing w:line="276" w:lineRule="auto"/>
        <w:ind w:left="20" w:right="20" w:firstLine="700"/>
        <w:jc w:val="center"/>
      </w:pPr>
      <w: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14:paraId="6E707DD3" w14:textId="290CF487" w:rsidR="00FB5570" w:rsidRPr="003043D0" w:rsidRDefault="003043D0" w:rsidP="00FB5570">
      <w:pPr>
        <w:widowControl w:val="0"/>
        <w:spacing w:line="276" w:lineRule="auto"/>
        <w:ind w:left="20" w:right="20" w:firstLine="700"/>
        <w:jc w:val="center"/>
        <w:rPr>
          <w:b/>
          <w:color w:val="000000"/>
        </w:rPr>
      </w:pPr>
      <w:r w:rsidRPr="003043D0">
        <w:rPr>
          <w:b/>
        </w:rPr>
        <w:t xml:space="preserve">От </w:t>
      </w:r>
      <w:r w:rsidR="004A1C99" w:rsidRPr="003043D0">
        <w:rPr>
          <w:b/>
        </w:rPr>
        <w:t>5-6 лет</w:t>
      </w:r>
      <w:r w:rsidR="00FB5570" w:rsidRPr="003043D0">
        <w:rPr>
          <w:b/>
        </w:rPr>
        <w:t xml:space="preserve"> </w:t>
      </w:r>
      <w:r w:rsidR="00FB5570" w:rsidRPr="003043D0">
        <w:rPr>
          <w:b/>
          <w:color w:val="000000"/>
        </w:rPr>
        <w:t>(</w:t>
      </w:r>
      <w:r w:rsidR="00FB5570" w:rsidRPr="003043D0">
        <w:rPr>
          <w:b/>
        </w:rPr>
        <w:t>п. 15.3.3. ФОП ДО)</w:t>
      </w:r>
    </w:p>
    <w:p w14:paraId="1E65AE36" w14:textId="77777777" w:rsidR="003043D0" w:rsidRDefault="003043D0" w:rsidP="003043D0">
      <w:pPr>
        <w:pStyle w:val="21"/>
        <w:tabs>
          <w:tab w:val="left" w:pos="1561"/>
        </w:tabs>
        <w:spacing w:before="0" w:after="0" w:line="276" w:lineRule="auto"/>
        <w:ind w:firstLine="709"/>
        <w:jc w:val="both"/>
        <w:rPr>
          <w:sz w:val="24"/>
        </w:rPr>
      </w:pPr>
      <w:r>
        <w:rPr>
          <w:sz w:val="24"/>
        </w:rPr>
        <w:t xml:space="preserve">В области социально-коммуникативного развития основными </w:t>
      </w:r>
      <w:r>
        <w:rPr>
          <w:b/>
          <w:sz w:val="24"/>
        </w:rPr>
        <w:t>задачами</w:t>
      </w:r>
      <w:r>
        <w:rPr>
          <w:sz w:val="24"/>
        </w:rPr>
        <w:t xml:space="preserve"> образовательной деятельности являются:</w:t>
      </w:r>
    </w:p>
    <w:p w14:paraId="3DD90FA1" w14:textId="77777777" w:rsidR="003043D0" w:rsidRDefault="003043D0" w:rsidP="00500CBE">
      <w:pPr>
        <w:pStyle w:val="21"/>
        <w:numPr>
          <w:ilvl w:val="0"/>
          <w:numId w:val="89"/>
        </w:numPr>
        <w:shd w:val="clear" w:color="auto" w:fill="auto"/>
        <w:tabs>
          <w:tab w:val="left" w:pos="1009"/>
        </w:tabs>
        <w:spacing w:before="0" w:after="0" w:line="276" w:lineRule="auto"/>
        <w:ind w:firstLine="709"/>
        <w:jc w:val="both"/>
        <w:rPr>
          <w:b/>
          <w:i/>
          <w:sz w:val="24"/>
        </w:rPr>
      </w:pPr>
      <w:r>
        <w:rPr>
          <w:b/>
          <w:i/>
          <w:sz w:val="24"/>
        </w:rPr>
        <w:t>в сфере социальных отношений:</w:t>
      </w:r>
    </w:p>
    <w:p w14:paraId="4B396E4D" w14:textId="77777777" w:rsidR="003043D0" w:rsidRDefault="003043D0" w:rsidP="00500CBE">
      <w:pPr>
        <w:pStyle w:val="21"/>
        <w:numPr>
          <w:ilvl w:val="0"/>
          <w:numId w:val="90"/>
        </w:numPr>
        <w:shd w:val="clear" w:color="auto" w:fill="auto"/>
        <w:tabs>
          <w:tab w:val="left" w:pos="993"/>
        </w:tabs>
        <w:spacing w:before="0" w:after="0" w:line="276" w:lineRule="auto"/>
        <w:ind w:left="0" w:firstLine="709"/>
        <w:jc w:val="both"/>
        <w:rPr>
          <w:sz w:val="24"/>
        </w:rPr>
      </w:pPr>
      <w:r>
        <w:rPr>
          <w:sz w:val="24"/>
        </w:rPr>
        <w:t>обогащать представления детей о формах поведения и действиях в различных ситуациях в семье и ДОО;</w:t>
      </w:r>
    </w:p>
    <w:p w14:paraId="75495F81" w14:textId="77777777" w:rsidR="003043D0" w:rsidRDefault="003043D0" w:rsidP="00500CBE">
      <w:pPr>
        <w:pStyle w:val="21"/>
        <w:numPr>
          <w:ilvl w:val="0"/>
          <w:numId w:val="90"/>
        </w:numPr>
        <w:shd w:val="clear" w:color="auto" w:fill="auto"/>
        <w:tabs>
          <w:tab w:val="left" w:pos="993"/>
        </w:tabs>
        <w:spacing w:before="0" w:after="0" w:line="276" w:lineRule="auto"/>
        <w:ind w:left="0" w:firstLine="709"/>
        <w:jc w:val="both"/>
        <w:rPr>
          <w:sz w:val="24"/>
        </w:rPr>
      </w:pPr>
      <w:r>
        <w:rPr>
          <w:sz w:val="24"/>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14:paraId="1AE1C868" w14:textId="77777777" w:rsidR="003043D0" w:rsidRDefault="003043D0" w:rsidP="00500CBE">
      <w:pPr>
        <w:pStyle w:val="21"/>
        <w:numPr>
          <w:ilvl w:val="0"/>
          <w:numId w:val="90"/>
        </w:numPr>
        <w:shd w:val="clear" w:color="auto" w:fill="auto"/>
        <w:tabs>
          <w:tab w:val="left" w:pos="993"/>
        </w:tabs>
        <w:spacing w:before="0" w:after="0" w:line="276" w:lineRule="auto"/>
        <w:ind w:left="0" w:firstLine="709"/>
        <w:jc w:val="both"/>
        <w:rPr>
          <w:sz w:val="24"/>
        </w:rPr>
      </w:pPr>
      <w:r>
        <w:rPr>
          <w:sz w:val="24"/>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14:paraId="62D21106" w14:textId="77777777" w:rsidR="003043D0" w:rsidRDefault="003043D0" w:rsidP="00500CBE">
      <w:pPr>
        <w:pStyle w:val="21"/>
        <w:numPr>
          <w:ilvl w:val="0"/>
          <w:numId w:val="90"/>
        </w:numPr>
        <w:shd w:val="clear" w:color="auto" w:fill="auto"/>
        <w:tabs>
          <w:tab w:val="left" w:pos="993"/>
        </w:tabs>
        <w:spacing w:before="0" w:after="0" w:line="276" w:lineRule="auto"/>
        <w:ind w:left="0" w:firstLine="709"/>
        <w:jc w:val="both"/>
        <w:rPr>
          <w:sz w:val="24"/>
        </w:rPr>
      </w:pPr>
      <w:r>
        <w:rPr>
          <w:sz w:val="24"/>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14:paraId="2FE40BD1" w14:textId="77777777" w:rsidR="003043D0" w:rsidRDefault="003043D0" w:rsidP="00500CBE">
      <w:pPr>
        <w:pStyle w:val="21"/>
        <w:numPr>
          <w:ilvl w:val="0"/>
          <w:numId w:val="90"/>
        </w:numPr>
        <w:shd w:val="clear" w:color="auto" w:fill="auto"/>
        <w:tabs>
          <w:tab w:val="left" w:pos="993"/>
        </w:tabs>
        <w:spacing w:before="0" w:after="0" w:line="276" w:lineRule="auto"/>
        <w:ind w:left="0" w:firstLine="709"/>
        <w:jc w:val="both"/>
        <w:rPr>
          <w:sz w:val="24"/>
        </w:rPr>
      </w:pPr>
      <w:r>
        <w:rPr>
          <w:sz w:val="24"/>
        </w:rPr>
        <w:t>расширять представления о правилах поведения в общественных местах; об обязанностях в группе;</w:t>
      </w:r>
    </w:p>
    <w:p w14:paraId="5AA61556" w14:textId="77777777" w:rsidR="003043D0" w:rsidRDefault="003043D0" w:rsidP="00500CBE">
      <w:pPr>
        <w:pStyle w:val="21"/>
        <w:numPr>
          <w:ilvl w:val="0"/>
          <w:numId w:val="89"/>
        </w:numPr>
        <w:shd w:val="clear" w:color="auto" w:fill="auto"/>
        <w:tabs>
          <w:tab w:val="left" w:pos="1027"/>
        </w:tabs>
        <w:spacing w:before="0" w:after="0" w:line="276" w:lineRule="auto"/>
        <w:ind w:firstLine="709"/>
        <w:jc w:val="both"/>
        <w:rPr>
          <w:b/>
          <w:i/>
          <w:sz w:val="24"/>
        </w:rPr>
      </w:pPr>
      <w:r>
        <w:rPr>
          <w:b/>
          <w:i/>
          <w:sz w:val="24"/>
        </w:rPr>
        <w:t xml:space="preserve">в области формирования основ гражданственности и патриотизма: </w:t>
      </w:r>
    </w:p>
    <w:p w14:paraId="308D57DD" w14:textId="77777777" w:rsidR="003043D0" w:rsidRDefault="003043D0" w:rsidP="00500CBE">
      <w:pPr>
        <w:pStyle w:val="21"/>
        <w:numPr>
          <w:ilvl w:val="0"/>
          <w:numId w:val="91"/>
        </w:numPr>
        <w:shd w:val="clear" w:color="auto" w:fill="auto"/>
        <w:tabs>
          <w:tab w:val="left" w:pos="993"/>
        </w:tabs>
        <w:spacing w:before="0" w:after="0" w:line="276" w:lineRule="auto"/>
        <w:ind w:left="0" w:firstLine="709"/>
        <w:jc w:val="both"/>
        <w:rPr>
          <w:sz w:val="24"/>
        </w:rPr>
      </w:pPr>
      <w:r>
        <w:rPr>
          <w:sz w:val="24"/>
        </w:rPr>
        <w:t>воспитывать уважительное отношение к Родине, к людям разных национальностей, проживающим на территории России, их культурному наследию;</w:t>
      </w:r>
    </w:p>
    <w:p w14:paraId="39708809" w14:textId="77777777" w:rsidR="003043D0" w:rsidRDefault="003043D0" w:rsidP="00500CBE">
      <w:pPr>
        <w:pStyle w:val="21"/>
        <w:numPr>
          <w:ilvl w:val="0"/>
          <w:numId w:val="91"/>
        </w:numPr>
        <w:shd w:val="clear" w:color="auto" w:fill="auto"/>
        <w:tabs>
          <w:tab w:val="left" w:pos="993"/>
        </w:tabs>
        <w:spacing w:before="0" w:after="0" w:line="276" w:lineRule="auto"/>
        <w:ind w:left="0" w:firstLine="709"/>
        <w:jc w:val="both"/>
        <w:rPr>
          <w:sz w:val="24"/>
        </w:rPr>
      </w:pPr>
      <w:r>
        <w:rPr>
          <w:sz w:val="24"/>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14:paraId="2D1F9770" w14:textId="77777777" w:rsidR="003043D0" w:rsidRDefault="003043D0" w:rsidP="00500CBE">
      <w:pPr>
        <w:pStyle w:val="21"/>
        <w:numPr>
          <w:ilvl w:val="0"/>
          <w:numId w:val="91"/>
        </w:numPr>
        <w:shd w:val="clear" w:color="auto" w:fill="auto"/>
        <w:tabs>
          <w:tab w:val="left" w:pos="993"/>
        </w:tabs>
        <w:spacing w:before="0" w:after="0" w:line="276" w:lineRule="auto"/>
        <w:ind w:left="0" w:firstLine="709"/>
        <w:jc w:val="both"/>
        <w:rPr>
          <w:sz w:val="24"/>
        </w:rPr>
      </w:pPr>
      <w:r>
        <w:rPr>
          <w:sz w:val="24"/>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14:paraId="3001792F" w14:textId="77777777" w:rsidR="003043D0" w:rsidRDefault="003043D0" w:rsidP="00500CBE">
      <w:pPr>
        <w:pStyle w:val="21"/>
        <w:numPr>
          <w:ilvl w:val="0"/>
          <w:numId w:val="89"/>
        </w:numPr>
        <w:shd w:val="clear" w:color="auto" w:fill="auto"/>
        <w:tabs>
          <w:tab w:val="left" w:pos="1018"/>
        </w:tabs>
        <w:spacing w:before="0" w:after="0" w:line="276" w:lineRule="auto"/>
        <w:ind w:firstLine="709"/>
        <w:jc w:val="both"/>
        <w:rPr>
          <w:b/>
          <w:i/>
          <w:sz w:val="24"/>
        </w:rPr>
      </w:pPr>
      <w:r>
        <w:rPr>
          <w:b/>
          <w:i/>
          <w:sz w:val="24"/>
        </w:rPr>
        <w:lastRenderedPageBreak/>
        <w:t>в сфере трудового воспитания:</w:t>
      </w:r>
    </w:p>
    <w:p w14:paraId="4392BD37" w14:textId="77777777" w:rsidR="003043D0" w:rsidRDefault="003043D0" w:rsidP="00500CBE">
      <w:pPr>
        <w:pStyle w:val="21"/>
        <w:numPr>
          <w:ilvl w:val="0"/>
          <w:numId w:val="92"/>
        </w:numPr>
        <w:shd w:val="clear" w:color="auto" w:fill="auto"/>
        <w:tabs>
          <w:tab w:val="left" w:pos="993"/>
        </w:tabs>
        <w:spacing w:before="0" w:after="0" w:line="276" w:lineRule="auto"/>
        <w:ind w:left="0" w:firstLine="709"/>
        <w:jc w:val="both"/>
        <w:rPr>
          <w:sz w:val="24"/>
        </w:rPr>
      </w:pPr>
      <w:r>
        <w:rPr>
          <w:sz w:val="24"/>
        </w:rPr>
        <w:t>формировать представления о профессиях и трудовых процессах;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14:paraId="6F71C935" w14:textId="77777777" w:rsidR="003043D0" w:rsidRDefault="003043D0" w:rsidP="00500CBE">
      <w:pPr>
        <w:pStyle w:val="21"/>
        <w:numPr>
          <w:ilvl w:val="0"/>
          <w:numId w:val="92"/>
        </w:numPr>
        <w:shd w:val="clear" w:color="auto" w:fill="auto"/>
        <w:tabs>
          <w:tab w:val="left" w:pos="993"/>
        </w:tabs>
        <w:spacing w:before="0" w:after="0" w:line="276" w:lineRule="auto"/>
        <w:ind w:left="0" w:firstLine="709"/>
        <w:jc w:val="both"/>
        <w:rPr>
          <w:sz w:val="24"/>
        </w:rPr>
      </w:pPr>
      <w:r>
        <w:rPr>
          <w:sz w:val="24"/>
        </w:rPr>
        <w:t>знакомить детей с элементарными экономическими знаниями, формировать первоначальные представления о финансовой грамотности;</w:t>
      </w:r>
    </w:p>
    <w:p w14:paraId="7B40FB79" w14:textId="77777777" w:rsidR="003043D0" w:rsidRDefault="003043D0" w:rsidP="00500CBE">
      <w:pPr>
        <w:pStyle w:val="21"/>
        <w:numPr>
          <w:ilvl w:val="0"/>
          <w:numId w:val="89"/>
        </w:numPr>
        <w:shd w:val="clear" w:color="auto" w:fill="auto"/>
        <w:tabs>
          <w:tab w:val="left" w:pos="1027"/>
        </w:tabs>
        <w:spacing w:before="0" w:after="0" w:line="276" w:lineRule="auto"/>
        <w:ind w:firstLine="709"/>
        <w:jc w:val="both"/>
        <w:rPr>
          <w:b/>
          <w:i/>
          <w:sz w:val="24"/>
        </w:rPr>
      </w:pPr>
      <w:r>
        <w:rPr>
          <w:b/>
          <w:i/>
          <w:sz w:val="24"/>
        </w:rPr>
        <w:t>в области формирования безопасного поведения:</w:t>
      </w:r>
    </w:p>
    <w:p w14:paraId="06FC4FAA" w14:textId="77777777" w:rsidR="003043D0" w:rsidRDefault="003043D0" w:rsidP="00500CBE">
      <w:pPr>
        <w:pStyle w:val="21"/>
        <w:numPr>
          <w:ilvl w:val="0"/>
          <w:numId w:val="93"/>
        </w:numPr>
        <w:shd w:val="clear" w:color="auto" w:fill="auto"/>
        <w:tabs>
          <w:tab w:val="left" w:pos="993"/>
        </w:tabs>
        <w:spacing w:before="0" w:after="0" w:line="276" w:lineRule="auto"/>
        <w:ind w:left="0" w:firstLine="709"/>
        <w:jc w:val="both"/>
        <w:rPr>
          <w:sz w:val="24"/>
        </w:rPr>
      </w:pPr>
      <w:r>
        <w:rPr>
          <w:sz w:val="24"/>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14:paraId="1888E63B" w14:textId="77777777" w:rsidR="003043D0" w:rsidRDefault="003043D0" w:rsidP="00500CBE">
      <w:pPr>
        <w:pStyle w:val="21"/>
        <w:numPr>
          <w:ilvl w:val="0"/>
          <w:numId w:val="93"/>
        </w:numPr>
        <w:shd w:val="clear" w:color="auto" w:fill="auto"/>
        <w:tabs>
          <w:tab w:val="left" w:pos="993"/>
        </w:tabs>
        <w:spacing w:before="0" w:after="0" w:line="276" w:lineRule="auto"/>
        <w:ind w:left="0" w:firstLine="709"/>
        <w:jc w:val="both"/>
        <w:rPr>
          <w:sz w:val="24"/>
        </w:rPr>
      </w:pPr>
      <w:r>
        <w:rPr>
          <w:sz w:val="24"/>
        </w:rPr>
        <w:t>формировать осмотрительное отношение к потенциально опасным для человека ситуациям;</w:t>
      </w:r>
    </w:p>
    <w:p w14:paraId="56F5251F" w14:textId="77777777" w:rsidR="003043D0" w:rsidRDefault="003043D0" w:rsidP="00500CBE">
      <w:pPr>
        <w:pStyle w:val="21"/>
        <w:numPr>
          <w:ilvl w:val="0"/>
          <w:numId w:val="93"/>
        </w:numPr>
        <w:shd w:val="clear" w:color="auto" w:fill="auto"/>
        <w:tabs>
          <w:tab w:val="left" w:pos="993"/>
        </w:tabs>
        <w:spacing w:before="0" w:after="0" w:line="276" w:lineRule="auto"/>
        <w:ind w:left="0" w:firstLine="709"/>
        <w:jc w:val="both"/>
        <w:rPr>
          <w:sz w:val="24"/>
        </w:rPr>
      </w:pPr>
      <w:r>
        <w:rPr>
          <w:sz w:val="24"/>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14:paraId="159DFF3D" w14:textId="77777777" w:rsidR="003043D0" w:rsidRDefault="003043D0" w:rsidP="003043D0">
      <w:pPr>
        <w:pStyle w:val="21"/>
        <w:tabs>
          <w:tab w:val="left" w:pos="1551"/>
        </w:tabs>
        <w:spacing w:before="0" w:after="0" w:line="276" w:lineRule="auto"/>
        <w:ind w:left="709"/>
        <w:jc w:val="both"/>
        <w:rPr>
          <w:sz w:val="24"/>
        </w:rPr>
      </w:pPr>
      <w:r>
        <w:rPr>
          <w:b/>
          <w:sz w:val="24"/>
        </w:rPr>
        <w:t>Содержание</w:t>
      </w:r>
      <w:r>
        <w:rPr>
          <w:sz w:val="24"/>
        </w:rPr>
        <w:t xml:space="preserve"> образовательной деятельности.</w:t>
      </w:r>
    </w:p>
    <w:p w14:paraId="69558CFE" w14:textId="77777777" w:rsidR="003043D0" w:rsidRDefault="003043D0" w:rsidP="00500CBE">
      <w:pPr>
        <w:pStyle w:val="21"/>
        <w:numPr>
          <w:ilvl w:val="0"/>
          <w:numId w:val="94"/>
        </w:numPr>
        <w:shd w:val="clear" w:color="auto" w:fill="auto"/>
        <w:tabs>
          <w:tab w:val="left" w:pos="1014"/>
        </w:tabs>
        <w:spacing w:before="0" w:after="0" w:line="276" w:lineRule="auto"/>
        <w:ind w:firstLine="709"/>
        <w:jc w:val="both"/>
        <w:rPr>
          <w:b/>
          <w:i/>
          <w:sz w:val="24"/>
        </w:rPr>
      </w:pPr>
      <w:r>
        <w:rPr>
          <w:b/>
          <w:i/>
          <w:sz w:val="24"/>
        </w:rPr>
        <w:t>В сфере социальных отношений.</w:t>
      </w:r>
    </w:p>
    <w:p w14:paraId="120ED134" w14:textId="77777777" w:rsidR="003043D0" w:rsidRDefault="003043D0" w:rsidP="003043D0">
      <w:pPr>
        <w:pStyle w:val="21"/>
        <w:spacing w:before="0" w:after="0" w:line="276" w:lineRule="auto"/>
        <w:ind w:firstLine="709"/>
        <w:jc w:val="both"/>
        <w:rPr>
          <w:sz w:val="24"/>
        </w:rPr>
      </w:pPr>
      <w:r>
        <w:rPr>
          <w:sz w:val="24"/>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14:paraId="5D7C8511" w14:textId="77777777" w:rsidR="003043D0" w:rsidRDefault="003043D0" w:rsidP="003043D0">
      <w:pPr>
        <w:pStyle w:val="21"/>
        <w:spacing w:before="0" w:after="0" w:line="276" w:lineRule="auto"/>
        <w:ind w:firstLine="709"/>
        <w:jc w:val="both"/>
        <w:rPr>
          <w:sz w:val="24"/>
        </w:rPr>
      </w:pPr>
      <w:r>
        <w:rPr>
          <w:sz w:val="24"/>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14:paraId="0D09BA77" w14:textId="77777777" w:rsidR="003043D0" w:rsidRDefault="003043D0" w:rsidP="003043D0">
      <w:pPr>
        <w:pStyle w:val="21"/>
        <w:spacing w:before="0" w:after="0" w:line="276" w:lineRule="auto"/>
        <w:ind w:firstLine="709"/>
        <w:jc w:val="both"/>
        <w:rPr>
          <w:sz w:val="24"/>
        </w:rPr>
      </w:pPr>
      <w:r>
        <w:rPr>
          <w:sz w:val="24"/>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14:paraId="4943202D" w14:textId="77777777" w:rsidR="003043D0" w:rsidRDefault="003043D0" w:rsidP="003043D0">
      <w:pPr>
        <w:pStyle w:val="21"/>
        <w:spacing w:before="0" w:after="0" w:line="276" w:lineRule="auto"/>
        <w:ind w:firstLine="709"/>
        <w:jc w:val="both"/>
        <w:rPr>
          <w:sz w:val="24"/>
        </w:rPr>
      </w:pPr>
      <w:r>
        <w:rPr>
          <w:sz w:val="24"/>
        </w:rPr>
        <w:t xml:space="preserve">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w:t>
      </w:r>
      <w:r>
        <w:rPr>
          <w:sz w:val="24"/>
        </w:rPr>
        <w:lastRenderedPageBreak/>
        <w:t>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14:paraId="2F3639FC" w14:textId="77777777" w:rsidR="003043D0" w:rsidRDefault="003043D0" w:rsidP="003043D0">
      <w:pPr>
        <w:pStyle w:val="21"/>
        <w:spacing w:before="0" w:after="0" w:line="276" w:lineRule="auto"/>
        <w:ind w:firstLine="709"/>
        <w:jc w:val="both"/>
        <w:rPr>
          <w:sz w:val="24"/>
        </w:rPr>
      </w:pPr>
      <w:r>
        <w:rPr>
          <w:sz w:val="24"/>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14:paraId="4E5B5801" w14:textId="77777777" w:rsidR="003043D0" w:rsidRDefault="003043D0" w:rsidP="003043D0">
      <w:pPr>
        <w:pStyle w:val="21"/>
        <w:spacing w:before="0" w:after="0" w:line="276" w:lineRule="auto"/>
        <w:ind w:firstLine="709"/>
        <w:jc w:val="both"/>
        <w:rPr>
          <w:sz w:val="24"/>
        </w:rPr>
      </w:pPr>
      <w:r>
        <w:rPr>
          <w:sz w:val="24"/>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14:paraId="214C07F0" w14:textId="77777777" w:rsidR="003043D0" w:rsidRDefault="003043D0" w:rsidP="003043D0">
      <w:pPr>
        <w:pStyle w:val="21"/>
        <w:spacing w:before="0" w:after="0" w:line="276" w:lineRule="auto"/>
        <w:ind w:firstLine="709"/>
        <w:jc w:val="both"/>
        <w:rPr>
          <w:sz w:val="24"/>
        </w:rPr>
      </w:pPr>
      <w:r>
        <w:rPr>
          <w:sz w:val="24"/>
        </w:rP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14:paraId="7CD95967" w14:textId="77777777" w:rsidR="003043D0" w:rsidRDefault="003043D0" w:rsidP="00500CBE">
      <w:pPr>
        <w:pStyle w:val="21"/>
        <w:numPr>
          <w:ilvl w:val="0"/>
          <w:numId w:val="94"/>
        </w:numPr>
        <w:shd w:val="clear" w:color="auto" w:fill="auto"/>
        <w:tabs>
          <w:tab w:val="left" w:pos="1018"/>
        </w:tabs>
        <w:spacing w:before="0" w:after="0" w:line="276" w:lineRule="auto"/>
        <w:ind w:firstLine="709"/>
        <w:jc w:val="both"/>
        <w:rPr>
          <w:b/>
          <w:i/>
          <w:sz w:val="24"/>
        </w:rPr>
      </w:pPr>
      <w:r>
        <w:rPr>
          <w:b/>
          <w:i/>
          <w:sz w:val="24"/>
        </w:rPr>
        <w:t>В области формирования основ гражданственности и патриотизма.</w:t>
      </w:r>
    </w:p>
    <w:p w14:paraId="3947AEBE" w14:textId="77777777" w:rsidR="003043D0" w:rsidRDefault="003043D0" w:rsidP="003043D0">
      <w:pPr>
        <w:pStyle w:val="21"/>
        <w:spacing w:before="0" w:after="0" w:line="276" w:lineRule="auto"/>
        <w:ind w:firstLine="709"/>
        <w:jc w:val="both"/>
        <w:rPr>
          <w:sz w:val="24"/>
        </w:rPr>
      </w:pPr>
      <w:r>
        <w:rPr>
          <w:sz w:val="24"/>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14:paraId="0E077F46" w14:textId="77777777" w:rsidR="003043D0" w:rsidRDefault="003043D0" w:rsidP="003043D0">
      <w:pPr>
        <w:pStyle w:val="21"/>
        <w:spacing w:before="0" w:after="0" w:line="276" w:lineRule="auto"/>
        <w:ind w:firstLine="709"/>
        <w:jc w:val="both"/>
        <w:rPr>
          <w:sz w:val="24"/>
        </w:rPr>
      </w:pPr>
      <w:r>
        <w:rPr>
          <w:sz w:val="24"/>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14:paraId="50AA6883" w14:textId="77777777" w:rsidR="003043D0" w:rsidRDefault="003043D0" w:rsidP="003043D0">
      <w:pPr>
        <w:pStyle w:val="21"/>
        <w:spacing w:before="0" w:after="0" w:line="276" w:lineRule="auto"/>
        <w:ind w:firstLine="709"/>
        <w:jc w:val="both"/>
        <w:rPr>
          <w:sz w:val="24"/>
        </w:rPr>
      </w:pPr>
      <w:r>
        <w:rPr>
          <w:sz w:val="24"/>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14:paraId="34783964" w14:textId="77777777" w:rsidR="003043D0" w:rsidRDefault="003043D0" w:rsidP="00500CBE">
      <w:pPr>
        <w:pStyle w:val="21"/>
        <w:numPr>
          <w:ilvl w:val="0"/>
          <w:numId w:val="94"/>
        </w:numPr>
        <w:shd w:val="clear" w:color="auto" w:fill="auto"/>
        <w:tabs>
          <w:tab w:val="left" w:pos="1013"/>
        </w:tabs>
        <w:spacing w:before="0" w:after="0" w:line="276" w:lineRule="auto"/>
        <w:ind w:firstLine="709"/>
        <w:jc w:val="both"/>
        <w:rPr>
          <w:b/>
          <w:i/>
          <w:sz w:val="24"/>
        </w:rPr>
      </w:pPr>
      <w:r>
        <w:rPr>
          <w:b/>
          <w:i/>
          <w:sz w:val="24"/>
        </w:rPr>
        <w:t>В сфере трудового воспитания.</w:t>
      </w:r>
    </w:p>
    <w:p w14:paraId="033E75F7" w14:textId="77777777" w:rsidR="003043D0" w:rsidRDefault="003043D0" w:rsidP="003043D0">
      <w:pPr>
        <w:pStyle w:val="21"/>
        <w:spacing w:before="0" w:after="0" w:line="276" w:lineRule="auto"/>
        <w:ind w:firstLine="709"/>
        <w:jc w:val="both"/>
        <w:rPr>
          <w:sz w:val="24"/>
        </w:rPr>
      </w:pPr>
      <w:r>
        <w:rPr>
          <w:sz w:val="24"/>
        </w:rPr>
        <w:t xml:space="preserve">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w:t>
      </w:r>
      <w:r>
        <w:rPr>
          <w:sz w:val="24"/>
        </w:rPr>
        <w:lastRenderedPageBreak/>
        <w:t>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14:paraId="0E4046E5" w14:textId="77777777" w:rsidR="003043D0" w:rsidRDefault="003043D0" w:rsidP="003043D0">
      <w:pPr>
        <w:pStyle w:val="21"/>
        <w:spacing w:before="0" w:after="0" w:line="276" w:lineRule="auto"/>
        <w:ind w:firstLine="709"/>
        <w:jc w:val="both"/>
        <w:rPr>
          <w:sz w:val="24"/>
        </w:rPr>
      </w:pPr>
      <w:r>
        <w:rPr>
          <w:sz w:val="24"/>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14:paraId="52EC8194" w14:textId="77777777" w:rsidR="003043D0" w:rsidRDefault="003043D0" w:rsidP="003043D0">
      <w:pPr>
        <w:pStyle w:val="21"/>
        <w:spacing w:before="0" w:after="0" w:line="276" w:lineRule="auto"/>
        <w:ind w:firstLine="709"/>
        <w:jc w:val="both"/>
        <w:rPr>
          <w:sz w:val="24"/>
        </w:rPr>
      </w:pPr>
      <w:r>
        <w:rPr>
          <w:sz w:val="24"/>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14:paraId="5633F90F" w14:textId="77777777" w:rsidR="003043D0" w:rsidRDefault="003043D0" w:rsidP="003043D0">
      <w:pPr>
        <w:pStyle w:val="21"/>
        <w:spacing w:before="0" w:after="0" w:line="276" w:lineRule="auto"/>
        <w:ind w:firstLine="709"/>
        <w:jc w:val="both"/>
        <w:rPr>
          <w:sz w:val="24"/>
        </w:rPr>
      </w:pPr>
      <w:r>
        <w:rPr>
          <w:sz w:val="24"/>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22E69CAD" w14:textId="77777777" w:rsidR="003043D0" w:rsidRDefault="003043D0" w:rsidP="003043D0">
      <w:pPr>
        <w:pStyle w:val="21"/>
        <w:spacing w:before="0" w:after="0" w:line="276" w:lineRule="auto"/>
        <w:ind w:firstLine="709"/>
        <w:jc w:val="both"/>
        <w:rPr>
          <w:sz w:val="24"/>
        </w:rPr>
      </w:pPr>
      <w:r>
        <w:rPr>
          <w:sz w:val="24"/>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14:paraId="041565BA" w14:textId="77777777" w:rsidR="003043D0" w:rsidRDefault="003043D0" w:rsidP="00500CBE">
      <w:pPr>
        <w:pStyle w:val="21"/>
        <w:numPr>
          <w:ilvl w:val="0"/>
          <w:numId w:val="94"/>
        </w:numPr>
        <w:shd w:val="clear" w:color="auto" w:fill="auto"/>
        <w:tabs>
          <w:tab w:val="left" w:pos="1003"/>
        </w:tabs>
        <w:spacing w:before="0" w:after="0" w:line="276" w:lineRule="auto"/>
        <w:ind w:firstLine="709"/>
        <w:jc w:val="both"/>
        <w:rPr>
          <w:b/>
          <w:i/>
          <w:sz w:val="24"/>
        </w:rPr>
      </w:pPr>
      <w:r>
        <w:rPr>
          <w:b/>
          <w:i/>
          <w:sz w:val="24"/>
        </w:rPr>
        <w:t>В области формирования безопасного поведения.</w:t>
      </w:r>
    </w:p>
    <w:p w14:paraId="43EC51FC" w14:textId="77777777" w:rsidR="003043D0" w:rsidRDefault="003043D0" w:rsidP="003043D0">
      <w:pPr>
        <w:pStyle w:val="21"/>
        <w:spacing w:before="0" w:after="0" w:line="276" w:lineRule="auto"/>
        <w:ind w:firstLine="709"/>
        <w:jc w:val="both"/>
        <w:rPr>
          <w:sz w:val="24"/>
        </w:rPr>
      </w:pPr>
      <w:r>
        <w:rPr>
          <w:sz w:val="24"/>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14:paraId="5C11F9FA" w14:textId="77777777" w:rsidR="003043D0" w:rsidRDefault="003043D0" w:rsidP="003043D0">
      <w:pPr>
        <w:pStyle w:val="21"/>
        <w:spacing w:before="0" w:after="0" w:line="276" w:lineRule="auto"/>
        <w:ind w:firstLine="709"/>
        <w:jc w:val="both"/>
        <w:rPr>
          <w:sz w:val="24"/>
        </w:rPr>
      </w:pPr>
      <w:r>
        <w:rPr>
          <w:sz w:val="24"/>
        </w:rPr>
        <w:t xml:space="preserve">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w:t>
      </w:r>
      <w:r>
        <w:rPr>
          <w:sz w:val="24"/>
        </w:rPr>
        <w:lastRenderedPageBreak/>
        <w:t>активизирует проблемными вопросами желание детей рассказать, как нужно было себя вести в подобной ситуации, чтобы избежать опасности.</w:t>
      </w:r>
    </w:p>
    <w:p w14:paraId="180C3FF4" w14:textId="649F6746" w:rsidR="003043D0" w:rsidRPr="000D15AF" w:rsidRDefault="003043D0" w:rsidP="000D15AF">
      <w:pPr>
        <w:pStyle w:val="21"/>
        <w:spacing w:before="0" w:after="0" w:line="276" w:lineRule="auto"/>
        <w:ind w:firstLine="709"/>
        <w:jc w:val="both"/>
        <w:rPr>
          <w:sz w:val="24"/>
        </w:rPr>
      </w:pPr>
      <w:r>
        <w:rPr>
          <w:sz w:val="24"/>
        </w:rPr>
        <w:t>Педагог обсуждает с детьми правила пользования сетью Интернет, цифровыми ресурсами.</w:t>
      </w:r>
    </w:p>
    <w:p w14:paraId="59E20E0B" w14:textId="5249DDC4" w:rsidR="0055022A" w:rsidRPr="000D15AF" w:rsidRDefault="003043D0" w:rsidP="000D15AF">
      <w:pPr>
        <w:widowControl w:val="0"/>
        <w:spacing w:line="276" w:lineRule="auto"/>
        <w:ind w:left="20" w:right="20" w:firstLine="700"/>
        <w:jc w:val="center"/>
        <w:rPr>
          <w:b/>
          <w:color w:val="000000"/>
        </w:rPr>
      </w:pPr>
      <w:r w:rsidRPr="003043D0">
        <w:rPr>
          <w:b/>
        </w:rPr>
        <w:t xml:space="preserve">От </w:t>
      </w:r>
      <w:r w:rsidR="004A1C99" w:rsidRPr="003043D0">
        <w:rPr>
          <w:b/>
        </w:rPr>
        <w:t>6-7 лет</w:t>
      </w:r>
      <w:r w:rsidR="00FB5570" w:rsidRPr="003043D0">
        <w:rPr>
          <w:b/>
        </w:rPr>
        <w:t xml:space="preserve"> </w:t>
      </w:r>
      <w:r w:rsidR="00FB5570" w:rsidRPr="003043D0">
        <w:rPr>
          <w:b/>
          <w:color w:val="000000"/>
        </w:rPr>
        <w:t>(</w:t>
      </w:r>
      <w:r w:rsidR="00FB5570" w:rsidRPr="003043D0">
        <w:rPr>
          <w:b/>
        </w:rPr>
        <w:t>п. 15.4. ФОП ДО)</w:t>
      </w:r>
    </w:p>
    <w:p w14:paraId="3D326187" w14:textId="77777777" w:rsidR="00303A9B" w:rsidRDefault="00303A9B" w:rsidP="00303A9B">
      <w:pPr>
        <w:pStyle w:val="21"/>
        <w:tabs>
          <w:tab w:val="left" w:pos="1566"/>
        </w:tabs>
        <w:spacing w:before="0" w:after="0" w:line="276" w:lineRule="auto"/>
        <w:ind w:firstLine="709"/>
        <w:jc w:val="both"/>
        <w:rPr>
          <w:sz w:val="24"/>
        </w:rPr>
      </w:pPr>
      <w:r>
        <w:rPr>
          <w:sz w:val="24"/>
        </w:rPr>
        <w:t xml:space="preserve">В области социально-коммуникативного развития основными </w:t>
      </w:r>
      <w:r>
        <w:rPr>
          <w:b/>
          <w:sz w:val="24"/>
        </w:rPr>
        <w:t>задачами</w:t>
      </w:r>
      <w:r>
        <w:rPr>
          <w:sz w:val="24"/>
        </w:rPr>
        <w:t xml:space="preserve"> образовательной деятельности являются:</w:t>
      </w:r>
    </w:p>
    <w:p w14:paraId="50D44D29" w14:textId="77777777" w:rsidR="00303A9B" w:rsidRDefault="00303A9B" w:rsidP="00500CBE">
      <w:pPr>
        <w:pStyle w:val="21"/>
        <w:numPr>
          <w:ilvl w:val="0"/>
          <w:numId w:val="95"/>
        </w:numPr>
        <w:shd w:val="clear" w:color="auto" w:fill="auto"/>
        <w:tabs>
          <w:tab w:val="left" w:pos="994"/>
        </w:tabs>
        <w:spacing w:before="0" w:after="0" w:line="276" w:lineRule="auto"/>
        <w:ind w:firstLine="709"/>
        <w:jc w:val="both"/>
        <w:rPr>
          <w:b/>
          <w:i/>
          <w:sz w:val="24"/>
        </w:rPr>
      </w:pPr>
      <w:r>
        <w:rPr>
          <w:b/>
          <w:i/>
          <w:sz w:val="24"/>
        </w:rPr>
        <w:t>в сфере социальных отношений:</w:t>
      </w:r>
    </w:p>
    <w:p w14:paraId="7BA104EB" w14:textId="77777777" w:rsidR="00303A9B" w:rsidRDefault="00303A9B" w:rsidP="00500CBE">
      <w:pPr>
        <w:pStyle w:val="21"/>
        <w:numPr>
          <w:ilvl w:val="0"/>
          <w:numId w:val="96"/>
        </w:numPr>
        <w:shd w:val="clear" w:color="auto" w:fill="auto"/>
        <w:tabs>
          <w:tab w:val="left" w:pos="993"/>
        </w:tabs>
        <w:spacing w:before="0" w:after="0" w:line="276" w:lineRule="auto"/>
        <w:ind w:left="0" w:firstLine="709"/>
        <w:jc w:val="both"/>
        <w:rPr>
          <w:sz w:val="24"/>
        </w:rPr>
      </w:pPr>
      <w:r>
        <w:rPr>
          <w:sz w:val="24"/>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14:paraId="6B46A234" w14:textId="77777777" w:rsidR="00303A9B" w:rsidRDefault="00303A9B" w:rsidP="00500CBE">
      <w:pPr>
        <w:pStyle w:val="21"/>
        <w:numPr>
          <w:ilvl w:val="0"/>
          <w:numId w:val="96"/>
        </w:numPr>
        <w:shd w:val="clear" w:color="auto" w:fill="auto"/>
        <w:tabs>
          <w:tab w:val="left" w:pos="993"/>
        </w:tabs>
        <w:spacing w:before="0" w:after="0" w:line="276" w:lineRule="auto"/>
        <w:ind w:left="0" w:firstLine="709"/>
        <w:jc w:val="both"/>
        <w:rPr>
          <w:sz w:val="24"/>
        </w:rPr>
      </w:pPr>
      <w:r>
        <w:rPr>
          <w:sz w:val="24"/>
        </w:rPr>
        <w:t>обогащать опыт применения разнообразных способов взаимодействия со взрослыми и сверстниками; развитие начал социально-значимой активности;</w:t>
      </w:r>
    </w:p>
    <w:p w14:paraId="0FC9A865" w14:textId="77777777" w:rsidR="00303A9B" w:rsidRDefault="00303A9B" w:rsidP="00500CBE">
      <w:pPr>
        <w:pStyle w:val="21"/>
        <w:numPr>
          <w:ilvl w:val="0"/>
          <w:numId w:val="96"/>
        </w:numPr>
        <w:shd w:val="clear" w:color="auto" w:fill="auto"/>
        <w:tabs>
          <w:tab w:val="left" w:pos="993"/>
        </w:tabs>
        <w:spacing w:before="0" w:after="0" w:line="276" w:lineRule="auto"/>
        <w:ind w:left="0" w:firstLine="709"/>
        <w:jc w:val="both"/>
        <w:rPr>
          <w:sz w:val="24"/>
        </w:rPr>
      </w:pPr>
      <w:r>
        <w:rPr>
          <w:sz w:val="24"/>
        </w:rP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14:paraId="464DD5C6" w14:textId="77777777" w:rsidR="00303A9B" w:rsidRDefault="00303A9B" w:rsidP="00500CBE">
      <w:pPr>
        <w:pStyle w:val="21"/>
        <w:numPr>
          <w:ilvl w:val="0"/>
          <w:numId w:val="96"/>
        </w:numPr>
        <w:shd w:val="clear" w:color="auto" w:fill="auto"/>
        <w:tabs>
          <w:tab w:val="left" w:pos="993"/>
        </w:tabs>
        <w:spacing w:before="0" w:after="0" w:line="276" w:lineRule="auto"/>
        <w:ind w:left="0" w:firstLine="709"/>
        <w:jc w:val="both"/>
        <w:rPr>
          <w:sz w:val="24"/>
        </w:rPr>
      </w:pPr>
      <w:r>
        <w:rPr>
          <w:sz w:val="24"/>
        </w:rP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14:paraId="330EF7C7" w14:textId="77777777" w:rsidR="00303A9B" w:rsidRDefault="00303A9B" w:rsidP="00500CBE">
      <w:pPr>
        <w:pStyle w:val="21"/>
        <w:numPr>
          <w:ilvl w:val="0"/>
          <w:numId w:val="96"/>
        </w:numPr>
        <w:shd w:val="clear" w:color="auto" w:fill="auto"/>
        <w:tabs>
          <w:tab w:val="left" w:pos="993"/>
        </w:tabs>
        <w:spacing w:before="0" w:after="0" w:line="276" w:lineRule="auto"/>
        <w:ind w:left="0" w:firstLine="709"/>
        <w:jc w:val="both"/>
        <w:rPr>
          <w:sz w:val="24"/>
        </w:rPr>
      </w:pPr>
      <w:r>
        <w:rPr>
          <w:sz w:val="24"/>
        </w:rPr>
        <w:t>воспитывать привычки культурного поведения и общения с людьми, основ этикета, правил поведения в общественных местах;</w:t>
      </w:r>
    </w:p>
    <w:p w14:paraId="604467E1" w14:textId="77777777" w:rsidR="00303A9B" w:rsidRDefault="00303A9B" w:rsidP="00500CBE">
      <w:pPr>
        <w:pStyle w:val="21"/>
        <w:numPr>
          <w:ilvl w:val="0"/>
          <w:numId w:val="95"/>
        </w:numPr>
        <w:shd w:val="clear" w:color="auto" w:fill="auto"/>
        <w:tabs>
          <w:tab w:val="left" w:pos="1022"/>
        </w:tabs>
        <w:spacing w:before="0" w:after="0" w:line="276" w:lineRule="auto"/>
        <w:ind w:firstLine="709"/>
        <w:jc w:val="both"/>
        <w:rPr>
          <w:b/>
          <w:i/>
          <w:sz w:val="24"/>
        </w:rPr>
      </w:pPr>
      <w:r>
        <w:rPr>
          <w:b/>
          <w:i/>
          <w:sz w:val="24"/>
        </w:rPr>
        <w:t xml:space="preserve">в области формирования основ гражданственности и патриотизма: </w:t>
      </w:r>
    </w:p>
    <w:p w14:paraId="3B5213BB" w14:textId="77777777" w:rsidR="00303A9B" w:rsidRDefault="00303A9B" w:rsidP="00500CBE">
      <w:pPr>
        <w:pStyle w:val="21"/>
        <w:numPr>
          <w:ilvl w:val="0"/>
          <w:numId w:val="97"/>
        </w:numPr>
        <w:shd w:val="clear" w:color="auto" w:fill="auto"/>
        <w:tabs>
          <w:tab w:val="left" w:pos="993"/>
        </w:tabs>
        <w:spacing w:before="0" w:after="0" w:line="276" w:lineRule="auto"/>
        <w:ind w:left="0" w:firstLine="709"/>
        <w:jc w:val="both"/>
        <w:rPr>
          <w:sz w:val="24"/>
        </w:rPr>
      </w:pPr>
      <w:r>
        <w:rPr>
          <w:sz w:val="24"/>
        </w:rPr>
        <w:t>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14:paraId="56CBC37A" w14:textId="77777777" w:rsidR="00303A9B" w:rsidRDefault="00303A9B" w:rsidP="00500CBE">
      <w:pPr>
        <w:pStyle w:val="21"/>
        <w:numPr>
          <w:ilvl w:val="0"/>
          <w:numId w:val="97"/>
        </w:numPr>
        <w:shd w:val="clear" w:color="auto" w:fill="auto"/>
        <w:tabs>
          <w:tab w:val="left" w:pos="993"/>
        </w:tabs>
        <w:spacing w:before="0" w:after="0" w:line="276" w:lineRule="auto"/>
        <w:ind w:left="0" w:firstLine="709"/>
        <w:jc w:val="both"/>
        <w:rPr>
          <w:sz w:val="24"/>
        </w:rPr>
      </w:pPr>
      <w:r>
        <w:rPr>
          <w:sz w:val="24"/>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14:paraId="6216F14A" w14:textId="77777777" w:rsidR="00303A9B" w:rsidRDefault="00303A9B" w:rsidP="00500CBE">
      <w:pPr>
        <w:pStyle w:val="21"/>
        <w:numPr>
          <w:ilvl w:val="0"/>
          <w:numId w:val="97"/>
        </w:numPr>
        <w:shd w:val="clear" w:color="auto" w:fill="auto"/>
        <w:tabs>
          <w:tab w:val="left" w:pos="993"/>
        </w:tabs>
        <w:spacing w:before="0" w:after="0" w:line="276" w:lineRule="auto"/>
        <w:ind w:left="0" w:firstLine="709"/>
        <w:jc w:val="both"/>
        <w:rPr>
          <w:sz w:val="24"/>
        </w:rPr>
      </w:pPr>
      <w:r>
        <w:rPr>
          <w:sz w:val="24"/>
        </w:rPr>
        <w:t xml:space="preserve">знакомить с целями и доступными практиками </w:t>
      </w:r>
      <w:proofErr w:type="spellStart"/>
      <w:r>
        <w:rPr>
          <w:sz w:val="24"/>
        </w:rPr>
        <w:t>волонтерства</w:t>
      </w:r>
      <w:proofErr w:type="spellEnd"/>
      <w:r>
        <w:rPr>
          <w:sz w:val="24"/>
        </w:rPr>
        <w:t xml:space="preserve"> в России и включать детей при поддержке взрослых в социальные акции, волонтерские мероприятия в ДОО и в населенном пункте;</w:t>
      </w:r>
    </w:p>
    <w:p w14:paraId="25339926" w14:textId="77777777" w:rsidR="00303A9B" w:rsidRDefault="00303A9B" w:rsidP="00500CBE">
      <w:pPr>
        <w:pStyle w:val="21"/>
        <w:numPr>
          <w:ilvl w:val="0"/>
          <w:numId w:val="97"/>
        </w:numPr>
        <w:shd w:val="clear" w:color="auto" w:fill="auto"/>
        <w:tabs>
          <w:tab w:val="left" w:pos="993"/>
        </w:tabs>
        <w:spacing w:before="0" w:after="0" w:line="276" w:lineRule="auto"/>
        <w:ind w:left="0" w:firstLine="709"/>
        <w:jc w:val="both"/>
        <w:rPr>
          <w:sz w:val="24"/>
        </w:rPr>
      </w:pPr>
      <w:r>
        <w:rPr>
          <w:sz w:val="24"/>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14:paraId="4787048C" w14:textId="77777777" w:rsidR="00303A9B" w:rsidRDefault="00303A9B" w:rsidP="00500CBE">
      <w:pPr>
        <w:pStyle w:val="21"/>
        <w:numPr>
          <w:ilvl w:val="0"/>
          <w:numId w:val="95"/>
        </w:numPr>
        <w:shd w:val="clear" w:color="auto" w:fill="auto"/>
        <w:tabs>
          <w:tab w:val="left" w:pos="1018"/>
        </w:tabs>
        <w:spacing w:before="0" w:after="0" w:line="276" w:lineRule="auto"/>
        <w:ind w:firstLine="709"/>
        <w:jc w:val="both"/>
        <w:rPr>
          <w:b/>
          <w:i/>
          <w:sz w:val="24"/>
        </w:rPr>
      </w:pPr>
      <w:r>
        <w:rPr>
          <w:b/>
          <w:i/>
          <w:sz w:val="24"/>
        </w:rPr>
        <w:t>в сфере трудового воспитания:</w:t>
      </w:r>
    </w:p>
    <w:p w14:paraId="21C63C1D" w14:textId="77777777" w:rsidR="00303A9B" w:rsidRDefault="00303A9B" w:rsidP="00500CBE">
      <w:pPr>
        <w:pStyle w:val="21"/>
        <w:numPr>
          <w:ilvl w:val="0"/>
          <w:numId w:val="98"/>
        </w:numPr>
        <w:shd w:val="clear" w:color="auto" w:fill="auto"/>
        <w:tabs>
          <w:tab w:val="left" w:pos="993"/>
        </w:tabs>
        <w:spacing w:before="0" w:after="0" w:line="276" w:lineRule="auto"/>
        <w:ind w:left="0" w:firstLine="709"/>
        <w:jc w:val="both"/>
        <w:rPr>
          <w:sz w:val="24"/>
        </w:rPr>
      </w:pPr>
      <w:r>
        <w:rPr>
          <w:sz w:val="24"/>
        </w:rPr>
        <w:t>развивать ценностное отношение к труду взрослых;</w:t>
      </w:r>
    </w:p>
    <w:p w14:paraId="4CFCE26D" w14:textId="77777777" w:rsidR="00303A9B" w:rsidRDefault="00303A9B" w:rsidP="00500CBE">
      <w:pPr>
        <w:pStyle w:val="21"/>
        <w:numPr>
          <w:ilvl w:val="0"/>
          <w:numId w:val="98"/>
        </w:numPr>
        <w:shd w:val="clear" w:color="auto" w:fill="auto"/>
        <w:tabs>
          <w:tab w:val="left" w:pos="993"/>
        </w:tabs>
        <w:spacing w:before="0" w:after="0" w:line="276" w:lineRule="auto"/>
        <w:ind w:left="0" w:firstLine="709"/>
        <w:jc w:val="both"/>
        <w:rPr>
          <w:sz w:val="24"/>
        </w:rPr>
      </w:pPr>
      <w:r>
        <w:rPr>
          <w:sz w:val="24"/>
        </w:rPr>
        <w:t>формировать представления о труде как ценности общества, о разнообразии и взаимосвязи видов труда и профессий;</w:t>
      </w:r>
    </w:p>
    <w:p w14:paraId="1C874ACA" w14:textId="77777777" w:rsidR="00303A9B" w:rsidRDefault="00303A9B" w:rsidP="00500CBE">
      <w:pPr>
        <w:pStyle w:val="21"/>
        <w:numPr>
          <w:ilvl w:val="0"/>
          <w:numId w:val="98"/>
        </w:numPr>
        <w:shd w:val="clear" w:color="auto" w:fill="auto"/>
        <w:tabs>
          <w:tab w:val="left" w:pos="993"/>
        </w:tabs>
        <w:spacing w:before="0" w:after="0" w:line="276" w:lineRule="auto"/>
        <w:ind w:left="0" w:firstLine="709"/>
        <w:jc w:val="both"/>
        <w:rPr>
          <w:sz w:val="24"/>
        </w:rPr>
      </w:pPr>
      <w:r>
        <w:rPr>
          <w:sz w:val="24"/>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14:paraId="0D4CDD09" w14:textId="77777777" w:rsidR="00303A9B" w:rsidRDefault="00303A9B" w:rsidP="00500CBE">
      <w:pPr>
        <w:pStyle w:val="21"/>
        <w:numPr>
          <w:ilvl w:val="0"/>
          <w:numId w:val="98"/>
        </w:numPr>
        <w:shd w:val="clear" w:color="auto" w:fill="auto"/>
        <w:tabs>
          <w:tab w:val="left" w:pos="993"/>
        </w:tabs>
        <w:spacing w:before="0" w:after="0" w:line="276" w:lineRule="auto"/>
        <w:ind w:left="0" w:firstLine="709"/>
        <w:jc w:val="both"/>
        <w:rPr>
          <w:sz w:val="24"/>
        </w:rPr>
      </w:pPr>
      <w:r>
        <w:rPr>
          <w:sz w:val="24"/>
        </w:rPr>
        <w:t xml:space="preserve">развивать интерес и самостоятельность в разных видах доступного труда, умения включаться в реальные трудовые связи со взрослыми и сверстниками; поддерживать </w:t>
      </w:r>
      <w:r>
        <w:rPr>
          <w:sz w:val="24"/>
        </w:rPr>
        <w:lastRenderedPageBreak/>
        <w:t>освоение умений сотрудничества в совместном труде; воспитывать ответственность, добросовестность, стремление к участию в труде взрослых, оказанию посильной помощи;</w:t>
      </w:r>
    </w:p>
    <w:p w14:paraId="58C857D8" w14:textId="77777777" w:rsidR="00303A9B" w:rsidRDefault="00303A9B" w:rsidP="00500CBE">
      <w:pPr>
        <w:pStyle w:val="21"/>
        <w:numPr>
          <w:ilvl w:val="0"/>
          <w:numId w:val="95"/>
        </w:numPr>
        <w:shd w:val="clear" w:color="auto" w:fill="auto"/>
        <w:tabs>
          <w:tab w:val="left" w:pos="1027"/>
        </w:tabs>
        <w:spacing w:before="0" w:after="0" w:line="276" w:lineRule="auto"/>
        <w:ind w:firstLine="709"/>
        <w:jc w:val="both"/>
        <w:rPr>
          <w:b/>
          <w:i/>
          <w:sz w:val="24"/>
        </w:rPr>
      </w:pPr>
      <w:r>
        <w:rPr>
          <w:b/>
          <w:i/>
          <w:sz w:val="24"/>
        </w:rPr>
        <w:t>в области формирования безопасного поведения:</w:t>
      </w:r>
    </w:p>
    <w:p w14:paraId="18DECE71" w14:textId="77777777" w:rsidR="00303A9B" w:rsidRDefault="00303A9B" w:rsidP="00500CBE">
      <w:pPr>
        <w:pStyle w:val="21"/>
        <w:numPr>
          <w:ilvl w:val="0"/>
          <w:numId w:val="99"/>
        </w:numPr>
        <w:shd w:val="clear" w:color="auto" w:fill="auto"/>
        <w:tabs>
          <w:tab w:val="left" w:pos="993"/>
        </w:tabs>
        <w:spacing w:before="0" w:after="0" w:line="276" w:lineRule="auto"/>
        <w:ind w:left="0" w:firstLine="709"/>
        <w:jc w:val="both"/>
        <w:rPr>
          <w:sz w:val="24"/>
        </w:rPr>
      </w:pPr>
      <w:r>
        <w:rPr>
          <w:sz w:val="24"/>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14:paraId="36A277C7" w14:textId="77777777" w:rsidR="00303A9B" w:rsidRDefault="00303A9B" w:rsidP="00500CBE">
      <w:pPr>
        <w:pStyle w:val="21"/>
        <w:numPr>
          <w:ilvl w:val="0"/>
          <w:numId w:val="99"/>
        </w:numPr>
        <w:shd w:val="clear" w:color="auto" w:fill="auto"/>
        <w:tabs>
          <w:tab w:val="left" w:pos="993"/>
        </w:tabs>
        <w:spacing w:before="0" w:after="0" w:line="276" w:lineRule="auto"/>
        <w:ind w:left="0" w:firstLine="709"/>
        <w:jc w:val="both"/>
        <w:rPr>
          <w:sz w:val="24"/>
        </w:rPr>
      </w:pPr>
      <w:r>
        <w:rPr>
          <w:sz w:val="24"/>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14:paraId="11D9E603" w14:textId="77777777" w:rsidR="00303A9B" w:rsidRDefault="00303A9B" w:rsidP="00303A9B">
      <w:pPr>
        <w:pStyle w:val="21"/>
        <w:tabs>
          <w:tab w:val="left" w:pos="1531"/>
        </w:tabs>
        <w:spacing w:before="0" w:after="0" w:line="276" w:lineRule="auto"/>
        <w:ind w:left="709"/>
        <w:jc w:val="both"/>
        <w:rPr>
          <w:sz w:val="24"/>
        </w:rPr>
      </w:pPr>
      <w:r>
        <w:rPr>
          <w:b/>
          <w:sz w:val="24"/>
        </w:rPr>
        <w:t>Содержание</w:t>
      </w:r>
      <w:r>
        <w:rPr>
          <w:sz w:val="24"/>
        </w:rPr>
        <w:t xml:space="preserve"> образовательной деятельности.</w:t>
      </w:r>
    </w:p>
    <w:p w14:paraId="6F59B6F6" w14:textId="77777777" w:rsidR="00303A9B" w:rsidRDefault="00303A9B" w:rsidP="00500CBE">
      <w:pPr>
        <w:pStyle w:val="21"/>
        <w:numPr>
          <w:ilvl w:val="0"/>
          <w:numId w:val="100"/>
        </w:numPr>
        <w:shd w:val="clear" w:color="auto" w:fill="auto"/>
        <w:tabs>
          <w:tab w:val="left" w:pos="989"/>
        </w:tabs>
        <w:spacing w:before="0" w:after="0" w:line="276" w:lineRule="auto"/>
        <w:ind w:firstLine="709"/>
        <w:jc w:val="both"/>
        <w:rPr>
          <w:b/>
          <w:i/>
          <w:sz w:val="24"/>
        </w:rPr>
      </w:pPr>
      <w:r>
        <w:rPr>
          <w:b/>
          <w:i/>
          <w:sz w:val="24"/>
        </w:rPr>
        <w:t>В сфере социальных отношений.</w:t>
      </w:r>
    </w:p>
    <w:p w14:paraId="5FCCEC35" w14:textId="77777777" w:rsidR="00303A9B" w:rsidRDefault="00303A9B" w:rsidP="00303A9B">
      <w:pPr>
        <w:pStyle w:val="21"/>
        <w:spacing w:before="0" w:after="0" w:line="276" w:lineRule="auto"/>
        <w:ind w:firstLine="709"/>
        <w:jc w:val="both"/>
        <w:rPr>
          <w:sz w:val="24"/>
        </w:rPr>
      </w:pPr>
      <w:r>
        <w:rPr>
          <w:sz w:val="24"/>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14:paraId="538E9C5F" w14:textId="77777777" w:rsidR="00303A9B" w:rsidRDefault="00303A9B" w:rsidP="00303A9B">
      <w:pPr>
        <w:pStyle w:val="21"/>
        <w:spacing w:before="0" w:after="0" w:line="276" w:lineRule="auto"/>
        <w:ind w:firstLine="709"/>
        <w:jc w:val="both"/>
        <w:rPr>
          <w:sz w:val="24"/>
        </w:rPr>
      </w:pPr>
      <w:r>
        <w:rPr>
          <w:sz w:val="24"/>
        </w:rP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14:paraId="2111D0AA" w14:textId="77777777" w:rsidR="00303A9B" w:rsidRDefault="00303A9B" w:rsidP="00303A9B">
      <w:pPr>
        <w:pStyle w:val="21"/>
        <w:spacing w:before="0" w:after="0" w:line="276" w:lineRule="auto"/>
        <w:ind w:firstLine="709"/>
        <w:jc w:val="both"/>
        <w:rPr>
          <w:sz w:val="24"/>
        </w:rPr>
      </w:pPr>
      <w:r>
        <w:rPr>
          <w:sz w:val="24"/>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14:paraId="437ECFAB" w14:textId="77777777" w:rsidR="00303A9B" w:rsidRDefault="00303A9B" w:rsidP="00303A9B">
      <w:pPr>
        <w:pStyle w:val="21"/>
        <w:spacing w:before="0" w:after="0" w:line="276" w:lineRule="auto"/>
        <w:ind w:firstLine="709"/>
        <w:jc w:val="both"/>
        <w:rPr>
          <w:sz w:val="24"/>
        </w:rPr>
      </w:pPr>
      <w:r>
        <w:rPr>
          <w:sz w:val="24"/>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14:paraId="72F198A7" w14:textId="77777777" w:rsidR="00303A9B" w:rsidRDefault="00303A9B" w:rsidP="00303A9B">
      <w:pPr>
        <w:pStyle w:val="21"/>
        <w:spacing w:before="0" w:after="0" w:line="276" w:lineRule="auto"/>
        <w:ind w:firstLine="709"/>
        <w:jc w:val="both"/>
        <w:rPr>
          <w:sz w:val="24"/>
        </w:rPr>
      </w:pPr>
      <w:r>
        <w:rPr>
          <w:sz w:val="24"/>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14:paraId="397A2E16" w14:textId="77777777" w:rsidR="00303A9B" w:rsidRDefault="00303A9B" w:rsidP="00303A9B">
      <w:pPr>
        <w:pStyle w:val="21"/>
        <w:spacing w:before="0" w:after="0" w:line="276" w:lineRule="auto"/>
        <w:ind w:firstLine="709"/>
        <w:jc w:val="both"/>
        <w:rPr>
          <w:sz w:val="24"/>
        </w:rPr>
      </w:pPr>
      <w:r>
        <w:rPr>
          <w:sz w:val="24"/>
        </w:rPr>
        <w:t>Обогащает представления о нравственных качествах людей, их проявлении в поступках и взаимоотношениях.</w:t>
      </w:r>
    </w:p>
    <w:p w14:paraId="1F46DFBB" w14:textId="77777777" w:rsidR="00303A9B" w:rsidRDefault="00303A9B" w:rsidP="00303A9B">
      <w:pPr>
        <w:pStyle w:val="21"/>
        <w:spacing w:before="0" w:after="0" w:line="276" w:lineRule="auto"/>
        <w:ind w:firstLine="709"/>
        <w:jc w:val="both"/>
        <w:rPr>
          <w:sz w:val="24"/>
        </w:rPr>
      </w:pPr>
      <w:r>
        <w:rPr>
          <w:sz w:val="24"/>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14:paraId="7D01C553" w14:textId="77777777" w:rsidR="00303A9B" w:rsidRDefault="00303A9B" w:rsidP="00303A9B">
      <w:pPr>
        <w:pStyle w:val="21"/>
        <w:spacing w:before="0" w:after="0" w:line="276" w:lineRule="auto"/>
        <w:ind w:firstLine="709"/>
        <w:jc w:val="both"/>
        <w:rPr>
          <w:sz w:val="24"/>
        </w:rPr>
      </w:pPr>
      <w:r>
        <w:rPr>
          <w:sz w:val="24"/>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14:paraId="47FBEA6D" w14:textId="77777777" w:rsidR="00303A9B" w:rsidRDefault="00303A9B" w:rsidP="00303A9B">
      <w:pPr>
        <w:pStyle w:val="21"/>
        <w:spacing w:before="0" w:after="0" w:line="276" w:lineRule="auto"/>
        <w:ind w:firstLine="709"/>
        <w:jc w:val="both"/>
        <w:rPr>
          <w:sz w:val="24"/>
        </w:rPr>
      </w:pPr>
      <w:r>
        <w:rPr>
          <w:sz w:val="24"/>
        </w:rPr>
        <w:lastRenderedPageBreak/>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14:paraId="265D3962" w14:textId="77777777" w:rsidR="00303A9B" w:rsidRDefault="00303A9B" w:rsidP="00500CBE">
      <w:pPr>
        <w:pStyle w:val="21"/>
        <w:numPr>
          <w:ilvl w:val="0"/>
          <w:numId w:val="100"/>
        </w:numPr>
        <w:shd w:val="clear" w:color="auto" w:fill="auto"/>
        <w:tabs>
          <w:tab w:val="left" w:pos="1018"/>
        </w:tabs>
        <w:spacing w:before="0" w:after="0" w:line="276" w:lineRule="auto"/>
        <w:ind w:firstLine="709"/>
        <w:jc w:val="both"/>
        <w:rPr>
          <w:b/>
          <w:i/>
          <w:sz w:val="24"/>
        </w:rPr>
      </w:pPr>
      <w:r>
        <w:rPr>
          <w:b/>
          <w:i/>
          <w:sz w:val="24"/>
        </w:rPr>
        <w:t>В области формирования основ гражданственности и патриотизма.</w:t>
      </w:r>
    </w:p>
    <w:p w14:paraId="616F19A6" w14:textId="77777777" w:rsidR="00303A9B" w:rsidRDefault="00303A9B" w:rsidP="00303A9B">
      <w:pPr>
        <w:pStyle w:val="21"/>
        <w:spacing w:before="0" w:after="0" w:line="276" w:lineRule="auto"/>
        <w:ind w:firstLine="709"/>
        <w:jc w:val="both"/>
        <w:rPr>
          <w:sz w:val="24"/>
        </w:rPr>
      </w:pPr>
      <w:r>
        <w:rPr>
          <w:sz w:val="24"/>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14:paraId="7E37E638" w14:textId="77777777" w:rsidR="00303A9B" w:rsidRDefault="00303A9B" w:rsidP="00303A9B">
      <w:pPr>
        <w:pStyle w:val="21"/>
        <w:spacing w:before="0" w:after="0" w:line="276" w:lineRule="auto"/>
        <w:ind w:firstLine="709"/>
        <w:jc w:val="both"/>
        <w:rPr>
          <w:sz w:val="24"/>
        </w:rPr>
      </w:pPr>
      <w:r>
        <w:rPr>
          <w:sz w:val="24"/>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14:paraId="4187E848" w14:textId="77777777" w:rsidR="00303A9B" w:rsidRDefault="00303A9B" w:rsidP="00303A9B">
      <w:pPr>
        <w:pStyle w:val="21"/>
        <w:spacing w:before="0" w:after="0" w:line="276" w:lineRule="auto"/>
        <w:ind w:firstLine="709"/>
        <w:jc w:val="both"/>
        <w:rPr>
          <w:sz w:val="24"/>
        </w:rPr>
      </w:pPr>
      <w:r>
        <w:rPr>
          <w:sz w:val="24"/>
        </w:rPr>
        <w:t xml:space="preserve">Знакомит детей с назначением и доступными практиками </w:t>
      </w:r>
      <w:proofErr w:type="spellStart"/>
      <w:r>
        <w:rPr>
          <w:sz w:val="24"/>
        </w:rPr>
        <w:t>волонтерства</w:t>
      </w:r>
      <w:proofErr w:type="spellEnd"/>
      <w:r>
        <w:rPr>
          <w:sz w:val="24"/>
        </w:rPr>
        <w:t xml:space="preserve">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14:paraId="15E6E867" w14:textId="77777777" w:rsidR="00303A9B" w:rsidRDefault="00303A9B" w:rsidP="00303A9B">
      <w:pPr>
        <w:pStyle w:val="21"/>
        <w:spacing w:before="0" w:after="0" w:line="276" w:lineRule="auto"/>
        <w:ind w:firstLine="709"/>
        <w:jc w:val="both"/>
        <w:rPr>
          <w:sz w:val="24"/>
        </w:rPr>
      </w:pPr>
      <w:r>
        <w:rPr>
          <w:sz w:val="24"/>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14:paraId="566E6D84" w14:textId="77777777" w:rsidR="00303A9B" w:rsidRDefault="00303A9B" w:rsidP="00303A9B">
      <w:pPr>
        <w:pStyle w:val="21"/>
        <w:spacing w:before="0" w:after="0" w:line="276" w:lineRule="auto"/>
        <w:ind w:firstLine="709"/>
        <w:jc w:val="both"/>
        <w:rPr>
          <w:sz w:val="24"/>
        </w:rPr>
      </w:pPr>
      <w:r>
        <w:rPr>
          <w:sz w:val="24"/>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14:paraId="656C4056" w14:textId="77777777" w:rsidR="00303A9B" w:rsidRDefault="00303A9B" w:rsidP="00500CBE">
      <w:pPr>
        <w:pStyle w:val="21"/>
        <w:numPr>
          <w:ilvl w:val="0"/>
          <w:numId w:val="100"/>
        </w:numPr>
        <w:shd w:val="clear" w:color="auto" w:fill="auto"/>
        <w:tabs>
          <w:tab w:val="left" w:pos="1018"/>
        </w:tabs>
        <w:spacing w:before="0" w:after="0" w:line="276" w:lineRule="auto"/>
        <w:ind w:firstLine="709"/>
        <w:jc w:val="both"/>
        <w:rPr>
          <w:b/>
          <w:i/>
          <w:sz w:val="24"/>
        </w:rPr>
      </w:pPr>
      <w:r>
        <w:rPr>
          <w:b/>
          <w:i/>
          <w:sz w:val="24"/>
        </w:rPr>
        <w:t>В сфере трудового воспитания.</w:t>
      </w:r>
    </w:p>
    <w:p w14:paraId="04ED05DA" w14:textId="77777777" w:rsidR="00303A9B" w:rsidRDefault="00303A9B" w:rsidP="00303A9B">
      <w:pPr>
        <w:pStyle w:val="21"/>
        <w:spacing w:before="0" w:after="0" w:line="276" w:lineRule="auto"/>
        <w:ind w:firstLine="709"/>
        <w:jc w:val="both"/>
        <w:rPr>
          <w:sz w:val="24"/>
        </w:rPr>
      </w:pPr>
      <w:r>
        <w:rPr>
          <w:sz w:val="24"/>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w:t>
      </w:r>
      <w:r>
        <w:rPr>
          <w:sz w:val="24"/>
        </w:rPr>
        <w:lastRenderedPageBreak/>
        <w:t>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14:paraId="1406312C" w14:textId="77777777" w:rsidR="00303A9B" w:rsidRDefault="00303A9B" w:rsidP="00303A9B">
      <w:pPr>
        <w:pStyle w:val="21"/>
        <w:spacing w:before="0" w:after="0" w:line="276" w:lineRule="auto"/>
        <w:ind w:firstLine="709"/>
        <w:jc w:val="both"/>
        <w:rPr>
          <w:sz w:val="24"/>
        </w:rPr>
      </w:pPr>
      <w:r>
        <w:rPr>
          <w:sz w:val="24"/>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14:paraId="4C992892" w14:textId="77777777" w:rsidR="00303A9B" w:rsidRDefault="00303A9B" w:rsidP="00303A9B">
      <w:pPr>
        <w:pStyle w:val="21"/>
        <w:spacing w:before="0" w:after="0" w:line="276" w:lineRule="auto"/>
        <w:ind w:firstLine="709"/>
        <w:jc w:val="both"/>
        <w:rPr>
          <w:sz w:val="24"/>
        </w:rPr>
      </w:pPr>
      <w:r>
        <w:rPr>
          <w:sz w:val="24"/>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2AB63CBC" w14:textId="77777777" w:rsidR="00303A9B" w:rsidRDefault="00303A9B" w:rsidP="00303A9B">
      <w:pPr>
        <w:pStyle w:val="21"/>
        <w:spacing w:before="0" w:after="0" w:line="276" w:lineRule="auto"/>
        <w:ind w:firstLine="709"/>
        <w:jc w:val="both"/>
        <w:rPr>
          <w:sz w:val="24"/>
        </w:rPr>
      </w:pPr>
      <w:r>
        <w:rPr>
          <w:sz w:val="24"/>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14:paraId="2C44CE04" w14:textId="77777777" w:rsidR="00303A9B" w:rsidRDefault="00303A9B" w:rsidP="00500CBE">
      <w:pPr>
        <w:pStyle w:val="21"/>
        <w:numPr>
          <w:ilvl w:val="0"/>
          <w:numId w:val="100"/>
        </w:numPr>
        <w:shd w:val="clear" w:color="auto" w:fill="auto"/>
        <w:tabs>
          <w:tab w:val="left" w:pos="1027"/>
        </w:tabs>
        <w:spacing w:before="0" w:after="0" w:line="276" w:lineRule="auto"/>
        <w:ind w:firstLine="709"/>
        <w:jc w:val="both"/>
        <w:rPr>
          <w:b/>
          <w:i/>
          <w:sz w:val="24"/>
        </w:rPr>
      </w:pPr>
      <w:r>
        <w:rPr>
          <w:b/>
          <w:i/>
          <w:sz w:val="24"/>
        </w:rPr>
        <w:t>В области формирования безопасного поведения.</w:t>
      </w:r>
    </w:p>
    <w:p w14:paraId="66A0417F" w14:textId="77777777" w:rsidR="00303A9B" w:rsidRDefault="00303A9B" w:rsidP="00303A9B">
      <w:pPr>
        <w:pStyle w:val="21"/>
        <w:spacing w:before="0" w:after="0" w:line="276" w:lineRule="auto"/>
        <w:ind w:firstLine="709"/>
        <w:jc w:val="both"/>
        <w:rPr>
          <w:sz w:val="24"/>
        </w:rPr>
      </w:pPr>
      <w:r>
        <w:rPr>
          <w:sz w:val="24"/>
        </w:rP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14:paraId="2CFDA15F" w14:textId="77777777" w:rsidR="00303A9B" w:rsidRDefault="00303A9B" w:rsidP="00303A9B">
      <w:pPr>
        <w:pStyle w:val="21"/>
        <w:spacing w:before="0" w:after="0" w:line="276" w:lineRule="auto"/>
        <w:ind w:firstLine="709"/>
        <w:jc w:val="both"/>
        <w:rPr>
          <w:sz w:val="24"/>
        </w:rPr>
      </w:pPr>
      <w:r>
        <w:rPr>
          <w:sz w:val="24"/>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14:paraId="19247322" w14:textId="77777777" w:rsidR="00303A9B" w:rsidRDefault="00303A9B" w:rsidP="00303A9B">
      <w:pPr>
        <w:pStyle w:val="21"/>
        <w:spacing w:before="0" w:after="0" w:line="276" w:lineRule="auto"/>
        <w:ind w:firstLine="709"/>
        <w:jc w:val="both"/>
        <w:rPr>
          <w:sz w:val="24"/>
        </w:rPr>
      </w:pPr>
      <w:r>
        <w:rPr>
          <w:sz w:val="24"/>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14:paraId="2661ACFB" w14:textId="77777777" w:rsidR="00303A9B" w:rsidRDefault="00303A9B" w:rsidP="00303A9B">
      <w:pPr>
        <w:pStyle w:val="21"/>
        <w:spacing w:before="0" w:after="0" w:line="276" w:lineRule="auto"/>
        <w:ind w:firstLine="709"/>
        <w:jc w:val="both"/>
        <w:rPr>
          <w:sz w:val="24"/>
        </w:rPr>
      </w:pPr>
      <w:r>
        <w:rPr>
          <w:sz w:val="24"/>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14:paraId="0C35D38E" w14:textId="77777777" w:rsidR="00303A9B" w:rsidRDefault="00303A9B" w:rsidP="00303A9B">
      <w:pPr>
        <w:pStyle w:val="21"/>
        <w:spacing w:before="0" w:after="0" w:line="276" w:lineRule="auto"/>
        <w:ind w:firstLine="709"/>
        <w:jc w:val="both"/>
        <w:rPr>
          <w:sz w:val="24"/>
        </w:rPr>
      </w:pPr>
      <w:r>
        <w:rPr>
          <w:sz w:val="24"/>
        </w:rPr>
        <w:t>Обсуждает с детьми правила безопасного общения и взаимодействия со сверстни</w:t>
      </w:r>
      <w:r>
        <w:rPr>
          <w:sz w:val="24"/>
        </w:rPr>
        <w:lastRenderedPageBreak/>
        <w:t>ками в разных жизненных ситуациях, поощряет стремление детей дошкольного возраста создать правила безопасного общения в группе.</w:t>
      </w:r>
    </w:p>
    <w:p w14:paraId="66B30173" w14:textId="47910332" w:rsidR="00303A9B" w:rsidRDefault="00303A9B" w:rsidP="00303A9B">
      <w:pPr>
        <w:widowControl w:val="0"/>
        <w:spacing w:line="276" w:lineRule="auto"/>
        <w:ind w:left="20" w:right="20" w:firstLine="720"/>
        <w:jc w:val="both"/>
      </w:pPr>
      <w:r>
        <w:t xml:space="preserve">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 </w:t>
      </w:r>
    </w:p>
    <w:p w14:paraId="32255E5D" w14:textId="743443CA" w:rsidR="00303A9B" w:rsidRDefault="00303A9B" w:rsidP="00303A9B">
      <w:pPr>
        <w:pStyle w:val="21"/>
        <w:tabs>
          <w:tab w:val="left" w:pos="1345"/>
        </w:tabs>
        <w:spacing w:before="0" w:after="0" w:line="276" w:lineRule="auto"/>
        <w:ind w:firstLine="709"/>
        <w:jc w:val="both"/>
        <w:rPr>
          <w:b/>
          <w:sz w:val="24"/>
        </w:rPr>
      </w:pPr>
      <w:r>
        <w:rPr>
          <w:b/>
          <w:sz w:val="24"/>
        </w:rPr>
        <w:t xml:space="preserve">Решение совокупных задач воспитания в рамках образовательной области «Социально-коммуникативное развитие» направлено на приобщение детей к ценностям </w:t>
      </w:r>
      <w:r w:rsidRPr="00303A9B">
        <w:rPr>
          <w:sz w:val="24"/>
          <w:szCs w:val="24"/>
        </w:rPr>
        <w:t>(п.18.8. ФОП ДО).</w:t>
      </w:r>
      <w:r>
        <w:rPr>
          <w:b/>
          <w:sz w:val="24"/>
        </w:rPr>
        <w:t xml:space="preserve">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14:paraId="5EA1DA31" w14:textId="77777777" w:rsidR="00303A9B" w:rsidRDefault="00303A9B" w:rsidP="00500CBE">
      <w:pPr>
        <w:pStyle w:val="21"/>
        <w:numPr>
          <w:ilvl w:val="0"/>
          <w:numId w:val="101"/>
        </w:numPr>
        <w:shd w:val="clear" w:color="auto" w:fill="auto"/>
        <w:tabs>
          <w:tab w:val="left" w:pos="993"/>
        </w:tabs>
        <w:spacing w:before="0" w:after="0" w:line="276" w:lineRule="auto"/>
        <w:ind w:left="0" w:firstLine="709"/>
        <w:jc w:val="both"/>
        <w:rPr>
          <w:sz w:val="24"/>
        </w:rPr>
      </w:pPr>
      <w:r>
        <w:rPr>
          <w:sz w:val="24"/>
        </w:rPr>
        <w:t>воспитание уважения к своей семье, своему населенному пункту, родному краю, своей стране;</w:t>
      </w:r>
    </w:p>
    <w:p w14:paraId="023C83CA" w14:textId="77777777" w:rsidR="00303A9B" w:rsidRDefault="00303A9B" w:rsidP="00500CBE">
      <w:pPr>
        <w:pStyle w:val="21"/>
        <w:numPr>
          <w:ilvl w:val="0"/>
          <w:numId w:val="101"/>
        </w:numPr>
        <w:shd w:val="clear" w:color="auto" w:fill="auto"/>
        <w:tabs>
          <w:tab w:val="left" w:pos="993"/>
        </w:tabs>
        <w:spacing w:before="0" w:after="0" w:line="276" w:lineRule="auto"/>
        <w:ind w:left="0" w:firstLine="709"/>
        <w:jc w:val="both"/>
        <w:rPr>
          <w:sz w:val="24"/>
        </w:rPr>
      </w:pPr>
      <w:r>
        <w:rPr>
          <w:sz w:val="24"/>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14:paraId="669884C4" w14:textId="77777777" w:rsidR="00303A9B" w:rsidRDefault="00303A9B" w:rsidP="00500CBE">
      <w:pPr>
        <w:pStyle w:val="21"/>
        <w:numPr>
          <w:ilvl w:val="0"/>
          <w:numId w:val="101"/>
        </w:numPr>
        <w:shd w:val="clear" w:color="auto" w:fill="auto"/>
        <w:tabs>
          <w:tab w:val="left" w:pos="993"/>
        </w:tabs>
        <w:spacing w:before="0" w:after="0" w:line="276" w:lineRule="auto"/>
        <w:ind w:left="0" w:firstLine="709"/>
        <w:jc w:val="both"/>
        <w:rPr>
          <w:sz w:val="24"/>
        </w:rPr>
      </w:pPr>
      <w:r>
        <w:rPr>
          <w:sz w:val="24"/>
        </w:rPr>
        <w:t>воспитание ценностного отношения к культурному наследию своего народа, к нравственным и культурным традициям России;</w:t>
      </w:r>
    </w:p>
    <w:p w14:paraId="042A4FBE" w14:textId="77777777" w:rsidR="00303A9B" w:rsidRDefault="00303A9B" w:rsidP="00500CBE">
      <w:pPr>
        <w:pStyle w:val="21"/>
        <w:numPr>
          <w:ilvl w:val="0"/>
          <w:numId w:val="101"/>
        </w:numPr>
        <w:shd w:val="clear" w:color="auto" w:fill="auto"/>
        <w:tabs>
          <w:tab w:val="left" w:pos="993"/>
        </w:tabs>
        <w:spacing w:before="0" w:after="0" w:line="276" w:lineRule="auto"/>
        <w:ind w:left="0" w:firstLine="709"/>
        <w:jc w:val="both"/>
        <w:rPr>
          <w:sz w:val="24"/>
        </w:rPr>
      </w:pPr>
      <w:r>
        <w:rPr>
          <w:sz w:val="24"/>
        </w:rPr>
        <w:t>содействие становлению целостной картины мира, основанной на представлениях о добре и зле, красоте и уродстве, правде и лжи;</w:t>
      </w:r>
    </w:p>
    <w:p w14:paraId="6641CBCB" w14:textId="77777777" w:rsidR="00303A9B" w:rsidRDefault="00303A9B" w:rsidP="00500CBE">
      <w:pPr>
        <w:pStyle w:val="21"/>
        <w:numPr>
          <w:ilvl w:val="0"/>
          <w:numId w:val="101"/>
        </w:numPr>
        <w:shd w:val="clear" w:color="auto" w:fill="auto"/>
        <w:tabs>
          <w:tab w:val="left" w:pos="993"/>
        </w:tabs>
        <w:spacing w:before="0" w:after="0" w:line="276" w:lineRule="auto"/>
        <w:ind w:left="0" w:firstLine="709"/>
        <w:jc w:val="both"/>
        <w:rPr>
          <w:sz w:val="24"/>
        </w:rPr>
      </w:pPr>
      <w:r>
        <w:rPr>
          <w:sz w:val="24"/>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05340530" w14:textId="77777777" w:rsidR="00303A9B" w:rsidRDefault="00303A9B" w:rsidP="00500CBE">
      <w:pPr>
        <w:pStyle w:val="21"/>
        <w:numPr>
          <w:ilvl w:val="0"/>
          <w:numId w:val="101"/>
        </w:numPr>
        <w:shd w:val="clear" w:color="auto" w:fill="auto"/>
        <w:tabs>
          <w:tab w:val="left" w:pos="993"/>
        </w:tabs>
        <w:spacing w:before="0" w:after="0" w:line="276" w:lineRule="auto"/>
        <w:ind w:left="0" w:firstLine="709"/>
        <w:jc w:val="both"/>
        <w:rPr>
          <w:sz w:val="24"/>
        </w:rPr>
      </w:pPr>
      <w:r>
        <w:rPr>
          <w:sz w:val="24"/>
        </w:rPr>
        <w:t>создание условий для возникновения у ребёнка нравственного, социально значимого поступка, приобретения ребёнком опыта милосердия и заботы;</w:t>
      </w:r>
    </w:p>
    <w:p w14:paraId="37B7BF21" w14:textId="77777777" w:rsidR="00303A9B" w:rsidRDefault="00303A9B" w:rsidP="00500CBE">
      <w:pPr>
        <w:pStyle w:val="21"/>
        <w:numPr>
          <w:ilvl w:val="0"/>
          <w:numId w:val="101"/>
        </w:numPr>
        <w:shd w:val="clear" w:color="auto" w:fill="auto"/>
        <w:tabs>
          <w:tab w:val="left" w:pos="993"/>
        </w:tabs>
        <w:spacing w:before="0" w:after="0" w:line="276" w:lineRule="auto"/>
        <w:ind w:left="0" w:firstLine="709"/>
        <w:jc w:val="both"/>
        <w:rPr>
          <w:sz w:val="24"/>
        </w:rPr>
      </w:pPr>
      <w:r>
        <w:rPr>
          <w:sz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27AAC23C" w14:textId="1FF30001" w:rsidR="0011135F" w:rsidRPr="00141D1E" w:rsidRDefault="00303A9B" w:rsidP="00500CBE">
      <w:pPr>
        <w:pStyle w:val="21"/>
        <w:numPr>
          <w:ilvl w:val="0"/>
          <w:numId w:val="101"/>
        </w:numPr>
        <w:shd w:val="clear" w:color="auto" w:fill="auto"/>
        <w:tabs>
          <w:tab w:val="left" w:pos="993"/>
        </w:tabs>
        <w:spacing w:before="0" w:after="0" w:line="276" w:lineRule="auto"/>
        <w:ind w:left="0" w:firstLine="709"/>
        <w:jc w:val="both"/>
        <w:rPr>
          <w:sz w:val="24"/>
        </w:rPr>
      </w:pPr>
      <w:r>
        <w:rPr>
          <w:sz w:val="24"/>
        </w:rPr>
        <w:t>формирование способности бережно и уважительно относиться к результатам своего труда и труда других людей.</w:t>
      </w:r>
    </w:p>
    <w:p w14:paraId="221A251B" w14:textId="6F96C028" w:rsidR="0011135F" w:rsidRPr="00303A9B" w:rsidRDefault="00303A9B" w:rsidP="00173939">
      <w:pPr>
        <w:spacing w:line="276" w:lineRule="auto"/>
        <w:ind w:firstLine="709"/>
        <w:jc w:val="center"/>
        <w:rPr>
          <w:b/>
          <w:bCs/>
        </w:rPr>
      </w:pPr>
      <w:r>
        <w:rPr>
          <w:b/>
          <w:bCs/>
        </w:rPr>
        <w:t xml:space="preserve">Описание методических пособий, обеспечивающих реализацию содержания образовательной деятельности </w:t>
      </w:r>
    </w:p>
    <w:tbl>
      <w:tblPr>
        <w:tblStyle w:val="a3"/>
        <w:tblW w:w="9782" w:type="dxa"/>
        <w:tblInd w:w="-431" w:type="dxa"/>
        <w:tblLook w:val="04A0" w:firstRow="1" w:lastRow="0" w:firstColumn="1" w:lastColumn="0" w:noHBand="0" w:noVBand="1"/>
      </w:tblPr>
      <w:tblGrid>
        <w:gridCol w:w="2836"/>
        <w:gridCol w:w="6946"/>
      </w:tblGrid>
      <w:tr w:rsidR="0095798C" w:rsidRPr="00141D1E" w14:paraId="2F4FEE04" w14:textId="77777777" w:rsidTr="00303A9B">
        <w:tc>
          <w:tcPr>
            <w:tcW w:w="2836" w:type="dxa"/>
          </w:tcPr>
          <w:p w14:paraId="5E54A329" w14:textId="64E91817" w:rsidR="0095798C" w:rsidRPr="00141D1E" w:rsidRDefault="00461622" w:rsidP="009D690F">
            <w:pPr>
              <w:tabs>
                <w:tab w:val="left" w:pos="0"/>
              </w:tabs>
              <w:jc w:val="center"/>
              <w:rPr>
                <w:b/>
                <w:sz w:val="22"/>
                <w:szCs w:val="22"/>
              </w:rPr>
            </w:pPr>
            <w:r w:rsidRPr="00141D1E">
              <w:rPr>
                <w:b/>
                <w:sz w:val="22"/>
                <w:szCs w:val="22"/>
              </w:rPr>
              <w:t>Перечень литературы</w:t>
            </w:r>
          </w:p>
        </w:tc>
        <w:tc>
          <w:tcPr>
            <w:tcW w:w="6946" w:type="dxa"/>
          </w:tcPr>
          <w:p w14:paraId="7004453E" w14:textId="77777777" w:rsidR="0095798C" w:rsidRPr="00141D1E" w:rsidRDefault="0095798C" w:rsidP="002700CF">
            <w:pPr>
              <w:pStyle w:val="a4"/>
              <w:numPr>
                <w:ilvl w:val="0"/>
                <w:numId w:val="4"/>
              </w:numPr>
              <w:ind w:left="317" w:hanging="283"/>
              <w:jc w:val="both"/>
              <w:rPr>
                <w:sz w:val="22"/>
                <w:szCs w:val="22"/>
              </w:rPr>
            </w:pPr>
            <w:r w:rsidRPr="00141D1E">
              <w:rPr>
                <w:sz w:val="22"/>
                <w:szCs w:val="22"/>
              </w:rPr>
              <w:t xml:space="preserve">Петрова В.И., </w:t>
            </w:r>
            <w:proofErr w:type="spellStart"/>
            <w:r w:rsidRPr="00141D1E">
              <w:rPr>
                <w:sz w:val="22"/>
                <w:szCs w:val="22"/>
              </w:rPr>
              <w:t>Стульник</w:t>
            </w:r>
            <w:proofErr w:type="spellEnd"/>
            <w:r w:rsidRPr="00141D1E">
              <w:rPr>
                <w:sz w:val="22"/>
                <w:szCs w:val="22"/>
              </w:rPr>
              <w:t xml:space="preserve"> Т.Д. Этические беседы с дошкольниками. Для занятий с детьми 4-7 лет. М.: Мозаика-синтез, 2016.- 80с.</w:t>
            </w:r>
          </w:p>
          <w:p w14:paraId="6EE14432" w14:textId="77777777" w:rsidR="0095798C" w:rsidRPr="00141D1E" w:rsidRDefault="0095798C" w:rsidP="002700CF">
            <w:pPr>
              <w:pStyle w:val="a4"/>
              <w:numPr>
                <w:ilvl w:val="0"/>
                <w:numId w:val="4"/>
              </w:numPr>
              <w:ind w:left="317" w:hanging="283"/>
              <w:jc w:val="both"/>
              <w:rPr>
                <w:sz w:val="22"/>
                <w:szCs w:val="22"/>
              </w:rPr>
            </w:pPr>
            <w:r w:rsidRPr="00141D1E">
              <w:rPr>
                <w:sz w:val="22"/>
                <w:szCs w:val="22"/>
              </w:rPr>
              <w:t>Белая К.Ю. Формирование основ безопасности у дошкольников. Для занятий с детьми 2-7 лет. М.: Мозаика-синтез, 2016.-64с.</w:t>
            </w:r>
          </w:p>
          <w:p w14:paraId="530228ED" w14:textId="77777777" w:rsidR="0095798C" w:rsidRPr="00141D1E" w:rsidRDefault="0095798C" w:rsidP="002700CF">
            <w:pPr>
              <w:pStyle w:val="a4"/>
              <w:numPr>
                <w:ilvl w:val="0"/>
                <w:numId w:val="4"/>
              </w:numPr>
              <w:ind w:left="317" w:hanging="283"/>
              <w:jc w:val="both"/>
              <w:rPr>
                <w:sz w:val="22"/>
                <w:szCs w:val="22"/>
              </w:rPr>
            </w:pPr>
            <w:proofErr w:type="spellStart"/>
            <w:r w:rsidRPr="00141D1E">
              <w:rPr>
                <w:sz w:val="22"/>
                <w:szCs w:val="22"/>
              </w:rPr>
              <w:t>Саулина</w:t>
            </w:r>
            <w:proofErr w:type="spellEnd"/>
            <w:r w:rsidRPr="00141D1E">
              <w:rPr>
                <w:sz w:val="22"/>
                <w:szCs w:val="22"/>
              </w:rPr>
              <w:t xml:space="preserve"> Т.Ф. Знакомим дошкольников с правилами дорожного движения. Для занятий с детьми 3-7 лет. М.: Мозаика-синтез, 2016.-112с.</w:t>
            </w:r>
          </w:p>
          <w:p w14:paraId="14E8E231" w14:textId="77777777" w:rsidR="0095798C" w:rsidRPr="00141D1E" w:rsidRDefault="0095798C" w:rsidP="002700CF">
            <w:pPr>
              <w:pStyle w:val="a4"/>
              <w:numPr>
                <w:ilvl w:val="0"/>
                <w:numId w:val="4"/>
              </w:numPr>
              <w:ind w:left="317" w:hanging="283"/>
              <w:jc w:val="both"/>
              <w:rPr>
                <w:sz w:val="22"/>
                <w:szCs w:val="22"/>
              </w:rPr>
            </w:pPr>
            <w:r w:rsidRPr="00141D1E">
              <w:rPr>
                <w:sz w:val="22"/>
                <w:szCs w:val="22"/>
              </w:rPr>
              <w:t xml:space="preserve">Буре Р.С. Социально-нравственное воспитание дошкольников. Для </w:t>
            </w:r>
            <w:r w:rsidRPr="00141D1E">
              <w:rPr>
                <w:sz w:val="22"/>
                <w:szCs w:val="22"/>
              </w:rPr>
              <w:lastRenderedPageBreak/>
              <w:t>занятий с детьми 3-7 лет. М.: Мозаика-синтез, 2016.- 80с.</w:t>
            </w:r>
          </w:p>
          <w:p w14:paraId="453A4053" w14:textId="77777777" w:rsidR="0095798C" w:rsidRPr="00141D1E" w:rsidRDefault="0095798C" w:rsidP="002700CF">
            <w:pPr>
              <w:pStyle w:val="a4"/>
              <w:numPr>
                <w:ilvl w:val="0"/>
                <w:numId w:val="4"/>
              </w:numPr>
              <w:ind w:left="317" w:hanging="283"/>
              <w:jc w:val="both"/>
              <w:rPr>
                <w:sz w:val="22"/>
                <w:szCs w:val="22"/>
              </w:rPr>
            </w:pPr>
            <w:proofErr w:type="spellStart"/>
            <w:r w:rsidRPr="00141D1E">
              <w:rPr>
                <w:sz w:val="22"/>
                <w:szCs w:val="22"/>
              </w:rPr>
              <w:t>Дыбина</w:t>
            </w:r>
            <w:proofErr w:type="spellEnd"/>
            <w:r w:rsidRPr="00141D1E">
              <w:rPr>
                <w:sz w:val="22"/>
                <w:szCs w:val="22"/>
              </w:rPr>
              <w:t xml:space="preserve"> О.В. Ознакомление с предметным и социальным окружением. Средняя группа. Для занятий с детьми 4-5 лет. М.: Мозаика-синтез, 2016.-96с.</w:t>
            </w:r>
          </w:p>
          <w:p w14:paraId="66C297C7" w14:textId="77777777" w:rsidR="0095798C" w:rsidRPr="00141D1E" w:rsidRDefault="0095798C" w:rsidP="002700CF">
            <w:pPr>
              <w:pStyle w:val="a4"/>
              <w:numPr>
                <w:ilvl w:val="0"/>
                <w:numId w:val="4"/>
              </w:numPr>
              <w:ind w:left="317" w:hanging="283"/>
              <w:jc w:val="both"/>
              <w:rPr>
                <w:sz w:val="22"/>
                <w:szCs w:val="22"/>
              </w:rPr>
            </w:pPr>
            <w:proofErr w:type="spellStart"/>
            <w:r w:rsidRPr="00141D1E">
              <w:rPr>
                <w:sz w:val="22"/>
                <w:szCs w:val="22"/>
              </w:rPr>
              <w:t>Дыбина</w:t>
            </w:r>
            <w:proofErr w:type="spellEnd"/>
            <w:r w:rsidRPr="00141D1E">
              <w:rPr>
                <w:sz w:val="22"/>
                <w:szCs w:val="22"/>
              </w:rPr>
              <w:t xml:space="preserve"> О.В. Ознакомление с предметным и социальным окружением. Старшая группа. Для занятий с детьми 5-6 лет. М.: Мозаика-синтез, 2016</w:t>
            </w:r>
          </w:p>
          <w:p w14:paraId="52458F26" w14:textId="77777777" w:rsidR="0095798C" w:rsidRPr="00141D1E" w:rsidRDefault="0095798C" w:rsidP="002700CF">
            <w:pPr>
              <w:pStyle w:val="a4"/>
              <w:numPr>
                <w:ilvl w:val="0"/>
                <w:numId w:val="4"/>
              </w:numPr>
              <w:ind w:left="317" w:hanging="283"/>
              <w:jc w:val="both"/>
              <w:rPr>
                <w:sz w:val="22"/>
                <w:szCs w:val="22"/>
              </w:rPr>
            </w:pPr>
            <w:proofErr w:type="spellStart"/>
            <w:r w:rsidRPr="00141D1E">
              <w:rPr>
                <w:sz w:val="22"/>
                <w:szCs w:val="22"/>
              </w:rPr>
              <w:t>Дыбина</w:t>
            </w:r>
            <w:proofErr w:type="spellEnd"/>
            <w:r w:rsidRPr="00141D1E">
              <w:rPr>
                <w:sz w:val="22"/>
                <w:szCs w:val="22"/>
              </w:rPr>
              <w:t xml:space="preserve"> О.В. Ознакомление с предметным и социальным окружением. Подготовительная группа. Для занятий с детьми 6-7 лет. М.: Мозаика-синтез, 2016.-80с.</w:t>
            </w:r>
          </w:p>
          <w:p w14:paraId="5191872F" w14:textId="77777777" w:rsidR="0095798C" w:rsidRPr="00141D1E" w:rsidRDefault="0095798C" w:rsidP="002700CF">
            <w:pPr>
              <w:pStyle w:val="a4"/>
              <w:numPr>
                <w:ilvl w:val="0"/>
                <w:numId w:val="4"/>
              </w:numPr>
              <w:ind w:left="317" w:hanging="283"/>
              <w:jc w:val="both"/>
              <w:rPr>
                <w:sz w:val="22"/>
                <w:szCs w:val="22"/>
              </w:rPr>
            </w:pPr>
            <w:r w:rsidRPr="00141D1E">
              <w:rPr>
                <w:sz w:val="22"/>
                <w:szCs w:val="22"/>
              </w:rPr>
              <w:t>Губанова Н.Ф. Развитие игровой деятельности. М.: Мозаика-синтез, 2016.-176с.</w:t>
            </w:r>
          </w:p>
          <w:p w14:paraId="56FC02DE" w14:textId="77777777" w:rsidR="0095798C" w:rsidRPr="00141D1E" w:rsidRDefault="0095798C" w:rsidP="002700CF">
            <w:pPr>
              <w:pStyle w:val="a4"/>
              <w:numPr>
                <w:ilvl w:val="0"/>
                <w:numId w:val="4"/>
              </w:numPr>
              <w:ind w:left="317" w:hanging="283"/>
              <w:jc w:val="both"/>
              <w:rPr>
                <w:sz w:val="22"/>
                <w:szCs w:val="22"/>
              </w:rPr>
            </w:pPr>
            <w:r w:rsidRPr="00141D1E">
              <w:rPr>
                <w:sz w:val="22"/>
                <w:szCs w:val="22"/>
              </w:rPr>
              <w:t>Губанова Н.Ф. Игровая деятельность в детском саду. Для занятий с детьми 2-7 лет. М.: Мозаика-синтез, 2015.-128с.</w:t>
            </w:r>
          </w:p>
          <w:p w14:paraId="1D06F4F6" w14:textId="77777777" w:rsidR="0095798C" w:rsidRPr="00141D1E" w:rsidRDefault="0095798C" w:rsidP="002700CF">
            <w:pPr>
              <w:pStyle w:val="a4"/>
              <w:numPr>
                <w:ilvl w:val="0"/>
                <w:numId w:val="4"/>
              </w:numPr>
              <w:ind w:left="317" w:hanging="283"/>
              <w:jc w:val="both"/>
              <w:rPr>
                <w:sz w:val="22"/>
                <w:szCs w:val="22"/>
              </w:rPr>
            </w:pPr>
            <w:r w:rsidRPr="00141D1E">
              <w:rPr>
                <w:sz w:val="22"/>
                <w:szCs w:val="22"/>
              </w:rPr>
              <w:t>Губанова Н.Ф. Развитие игровой деятельности. Вторая группа раннего возраста. Для занятий с детьми 3-4 лет. М.: Мозаика-синтез, 2016.-144с.</w:t>
            </w:r>
          </w:p>
          <w:p w14:paraId="2EF053F1" w14:textId="77777777" w:rsidR="0095798C" w:rsidRPr="00141D1E" w:rsidRDefault="0095798C" w:rsidP="002700CF">
            <w:pPr>
              <w:pStyle w:val="a4"/>
              <w:numPr>
                <w:ilvl w:val="0"/>
                <w:numId w:val="4"/>
              </w:numPr>
              <w:ind w:left="317" w:hanging="283"/>
              <w:jc w:val="both"/>
              <w:rPr>
                <w:sz w:val="22"/>
                <w:szCs w:val="22"/>
              </w:rPr>
            </w:pPr>
            <w:r w:rsidRPr="00141D1E">
              <w:rPr>
                <w:sz w:val="22"/>
                <w:szCs w:val="22"/>
              </w:rPr>
              <w:t>Губанова Н.Ф. Развитие игровой деятельности. Средняя группа. Для занятий с детьми 4-5 лет. М.: Мозаика-синтез, 2016.-160с.</w:t>
            </w:r>
          </w:p>
          <w:p w14:paraId="54D0FE78" w14:textId="77777777" w:rsidR="0095798C" w:rsidRPr="00141D1E" w:rsidRDefault="0095798C" w:rsidP="002700CF">
            <w:pPr>
              <w:pStyle w:val="a4"/>
              <w:numPr>
                <w:ilvl w:val="0"/>
                <w:numId w:val="4"/>
              </w:numPr>
              <w:ind w:left="317" w:hanging="283"/>
              <w:jc w:val="both"/>
              <w:rPr>
                <w:sz w:val="22"/>
                <w:szCs w:val="22"/>
              </w:rPr>
            </w:pPr>
            <w:r w:rsidRPr="00141D1E">
              <w:rPr>
                <w:sz w:val="22"/>
                <w:szCs w:val="22"/>
              </w:rPr>
              <w:t>Губанова Н.Ф. Развитие игровой деятельности. Система работы в первой младшей группе детского сада. Образовательная область социализация. М.: Мозаика-синтез, 2012.-128с.</w:t>
            </w:r>
          </w:p>
          <w:p w14:paraId="70BF2B17" w14:textId="77777777" w:rsidR="0095798C" w:rsidRPr="00141D1E" w:rsidRDefault="0095798C" w:rsidP="002700CF">
            <w:pPr>
              <w:pStyle w:val="a4"/>
              <w:numPr>
                <w:ilvl w:val="0"/>
                <w:numId w:val="4"/>
              </w:numPr>
              <w:ind w:left="317" w:hanging="283"/>
              <w:jc w:val="both"/>
              <w:rPr>
                <w:sz w:val="22"/>
                <w:szCs w:val="22"/>
              </w:rPr>
            </w:pPr>
            <w:r w:rsidRPr="00141D1E">
              <w:rPr>
                <w:sz w:val="22"/>
                <w:szCs w:val="22"/>
              </w:rPr>
              <w:t>Губанова Н.Ф. Развитие игровой деятельности. Система работы в первой младшей группе детского сада. Образовательная область социализация. М.: Мозаика-синтез, 2012.-128с.</w:t>
            </w:r>
          </w:p>
          <w:p w14:paraId="70E507F7" w14:textId="77777777" w:rsidR="0095798C" w:rsidRPr="00141D1E" w:rsidRDefault="0095798C" w:rsidP="002700CF">
            <w:pPr>
              <w:pStyle w:val="a4"/>
              <w:numPr>
                <w:ilvl w:val="0"/>
                <w:numId w:val="4"/>
              </w:numPr>
              <w:ind w:left="317" w:hanging="283"/>
              <w:jc w:val="both"/>
              <w:rPr>
                <w:sz w:val="22"/>
                <w:szCs w:val="22"/>
              </w:rPr>
            </w:pPr>
            <w:r w:rsidRPr="00141D1E">
              <w:rPr>
                <w:sz w:val="22"/>
                <w:szCs w:val="22"/>
              </w:rPr>
              <w:t>Губанова Н.Ф. Развитие игровой деятельности. Система работы в средней группе детского сада. Образовательная область социализация. М.: Мозаика-синтез, 2012.-160с.</w:t>
            </w:r>
          </w:p>
          <w:p w14:paraId="1D6F7D41" w14:textId="77777777" w:rsidR="0095798C" w:rsidRPr="00141D1E" w:rsidRDefault="0095798C" w:rsidP="002700CF">
            <w:pPr>
              <w:pStyle w:val="a4"/>
              <w:numPr>
                <w:ilvl w:val="0"/>
                <w:numId w:val="4"/>
              </w:numPr>
              <w:ind w:left="317" w:hanging="283"/>
              <w:jc w:val="both"/>
              <w:rPr>
                <w:sz w:val="22"/>
                <w:szCs w:val="22"/>
              </w:rPr>
            </w:pPr>
            <w:proofErr w:type="spellStart"/>
            <w:r w:rsidRPr="00141D1E">
              <w:rPr>
                <w:sz w:val="22"/>
                <w:szCs w:val="22"/>
              </w:rPr>
              <w:t>Заценина</w:t>
            </w:r>
            <w:proofErr w:type="spellEnd"/>
            <w:r w:rsidRPr="00141D1E">
              <w:rPr>
                <w:sz w:val="22"/>
                <w:szCs w:val="22"/>
              </w:rPr>
              <w:t xml:space="preserve"> М.Б. Дни воинской славы. Патриотическое воспитание дошкольников. Для работы с детьми 5-7 лет. М.: Мозаика-синтез, 2008.-112с.</w:t>
            </w:r>
          </w:p>
          <w:p w14:paraId="5924D717" w14:textId="69953B1D" w:rsidR="0095798C" w:rsidRPr="00141D1E" w:rsidRDefault="0095798C" w:rsidP="002700CF">
            <w:pPr>
              <w:pStyle w:val="a4"/>
              <w:numPr>
                <w:ilvl w:val="0"/>
                <w:numId w:val="4"/>
              </w:numPr>
              <w:ind w:left="317" w:hanging="283"/>
              <w:jc w:val="both"/>
              <w:rPr>
                <w:sz w:val="22"/>
                <w:szCs w:val="22"/>
              </w:rPr>
            </w:pPr>
            <w:r w:rsidRPr="00141D1E">
              <w:rPr>
                <w:sz w:val="22"/>
                <w:szCs w:val="22"/>
              </w:rPr>
              <w:t xml:space="preserve">Губанова Н.Ф. Игровая деятельность в детском </w:t>
            </w:r>
            <w:r w:rsidR="00303A9B" w:rsidRPr="00141D1E">
              <w:rPr>
                <w:sz w:val="22"/>
                <w:szCs w:val="22"/>
              </w:rPr>
              <w:t>саду. -</w:t>
            </w:r>
            <w:r w:rsidRPr="00141D1E">
              <w:rPr>
                <w:sz w:val="22"/>
                <w:szCs w:val="22"/>
              </w:rPr>
              <w:t xml:space="preserve"> М.: Мозаика-синтез, 2016.- 128 с.</w:t>
            </w:r>
          </w:p>
          <w:p w14:paraId="755C7B33" w14:textId="0C665A30" w:rsidR="0095798C" w:rsidRPr="00141D1E" w:rsidRDefault="0095798C" w:rsidP="002700CF">
            <w:pPr>
              <w:pStyle w:val="a4"/>
              <w:numPr>
                <w:ilvl w:val="0"/>
                <w:numId w:val="4"/>
              </w:numPr>
              <w:ind w:left="317" w:hanging="283"/>
              <w:jc w:val="both"/>
              <w:rPr>
                <w:sz w:val="22"/>
                <w:szCs w:val="22"/>
              </w:rPr>
            </w:pPr>
            <w:r w:rsidRPr="00141D1E">
              <w:rPr>
                <w:sz w:val="22"/>
                <w:szCs w:val="22"/>
              </w:rPr>
              <w:t xml:space="preserve">Губанова Н.Ф. Развитие игровой деятельности: Вторая группа раннего </w:t>
            </w:r>
            <w:r w:rsidR="00303A9B" w:rsidRPr="00141D1E">
              <w:rPr>
                <w:sz w:val="22"/>
                <w:szCs w:val="22"/>
              </w:rPr>
              <w:t>возраста. -</w:t>
            </w:r>
            <w:r w:rsidRPr="00141D1E">
              <w:rPr>
                <w:sz w:val="22"/>
                <w:szCs w:val="22"/>
              </w:rPr>
              <w:t xml:space="preserve"> М.: Мозаика-синтез, 2016.- 128 с.</w:t>
            </w:r>
          </w:p>
          <w:p w14:paraId="77EF384E" w14:textId="5B6099F7" w:rsidR="0095798C" w:rsidRPr="00141D1E" w:rsidRDefault="0095798C" w:rsidP="002700CF">
            <w:pPr>
              <w:pStyle w:val="a4"/>
              <w:numPr>
                <w:ilvl w:val="0"/>
                <w:numId w:val="4"/>
              </w:numPr>
              <w:ind w:left="317" w:hanging="283"/>
              <w:jc w:val="both"/>
              <w:rPr>
                <w:sz w:val="22"/>
                <w:szCs w:val="22"/>
              </w:rPr>
            </w:pPr>
            <w:r w:rsidRPr="00141D1E">
              <w:rPr>
                <w:sz w:val="22"/>
                <w:szCs w:val="22"/>
              </w:rPr>
              <w:t xml:space="preserve">Губанова Н.Ф. Развитие игровой деятельности. Система работы в первой младшей группе детского </w:t>
            </w:r>
            <w:r w:rsidR="00303A9B" w:rsidRPr="00141D1E">
              <w:rPr>
                <w:sz w:val="22"/>
                <w:szCs w:val="22"/>
              </w:rPr>
              <w:t>сада. -</w:t>
            </w:r>
            <w:r w:rsidRPr="00141D1E">
              <w:rPr>
                <w:sz w:val="22"/>
                <w:szCs w:val="22"/>
              </w:rPr>
              <w:t xml:space="preserve"> М.: Мозаика-синтез, 2012.- 128 с.</w:t>
            </w:r>
          </w:p>
        </w:tc>
      </w:tr>
      <w:tr w:rsidR="0095798C" w:rsidRPr="00141D1E" w14:paraId="3F46D274" w14:textId="77777777" w:rsidTr="00303A9B">
        <w:tc>
          <w:tcPr>
            <w:tcW w:w="2836" w:type="dxa"/>
          </w:tcPr>
          <w:p w14:paraId="7ECC53E1" w14:textId="332DDD1B" w:rsidR="0095798C" w:rsidRPr="00141D1E" w:rsidRDefault="00461622" w:rsidP="009D690F">
            <w:pPr>
              <w:tabs>
                <w:tab w:val="left" w:pos="0"/>
              </w:tabs>
              <w:jc w:val="center"/>
              <w:rPr>
                <w:b/>
                <w:sz w:val="22"/>
                <w:szCs w:val="22"/>
              </w:rPr>
            </w:pPr>
            <w:r w:rsidRPr="00141D1E">
              <w:rPr>
                <w:b/>
                <w:sz w:val="22"/>
                <w:szCs w:val="22"/>
              </w:rPr>
              <w:lastRenderedPageBreak/>
              <w:t>Учебные пособия</w:t>
            </w:r>
          </w:p>
        </w:tc>
        <w:tc>
          <w:tcPr>
            <w:tcW w:w="6946" w:type="dxa"/>
          </w:tcPr>
          <w:p w14:paraId="38972C8E" w14:textId="77777777" w:rsidR="0095798C" w:rsidRPr="00141D1E" w:rsidRDefault="0095798C" w:rsidP="00500CBE">
            <w:pPr>
              <w:pStyle w:val="a4"/>
              <w:numPr>
                <w:ilvl w:val="0"/>
                <w:numId w:val="9"/>
              </w:numPr>
              <w:tabs>
                <w:tab w:val="left" w:pos="0"/>
              </w:tabs>
              <w:ind w:left="0" w:firstLine="0"/>
              <w:jc w:val="both"/>
              <w:rPr>
                <w:sz w:val="22"/>
                <w:szCs w:val="22"/>
              </w:rPr>
            </w:pPr>
            <w:r w:rsidRPr="00141D1E">
              <w:rPr>
                <w:sz w:val="22"/>
                <w:szCs w:val="22"/>
              </w:rPr>
              <w:t xml:space="preserve">Наглядно- дидактическое пособие Мир в картинках Собаки друзья и помощники 3-7 лет. М.: </w:t>
            </w:r>
            <w:proofErr w:type="spellStart"/>
            <w:r w:rsidRPr="00141D1E">
              <w:rPr>
                <w:sz w:val="22"/>
                <w:szCs w:val="22"/>
              </w:rPr>
              <w:t>Мозайка</w:t>
            </w:r>
            <w:proofErr w:type="spellEnd"/>
            <w:r w:rsidRPr="00141D1E">
              <w:rPr>
                <w:sz w:val="22"/>
                <w:szCs w:val="22"/>
              </w:rPr>
              <w:t>-Синтез, 2014</w:t>
            </w:r>
          </w:p>
          <w:p w14:paraId="1A950633" w14:textId="77777777" w:rsidR="0095798C" w:rsidRPr="00141D1E" w:rsidRDefault="0095798C" w:rsidP="00500CBE">
            <w:pPr>
              <w:pStyle w:val="a4"/>
              <w:numPr>
                <w:ilvl w:val="0"/>
                <w:numId w:val="9"/>
              </w:numPr>
              <w:tabs>
                <w:tab w:val="left" w:pos="0"/>
              </w:tabs>
              <w:ind w:left="0" w:firstLine="0"/>
              <w:jc w:val="both"/>
              <w:rPr>
                <w:sz w:val="22"/>
                <w:szCs w:val="22"/>
              </w:rPr>
            </w:pPr>
            <w:r w:rsidRPr="00141D1E">
              <w:rPr>
                <w:sz w:val="22"/>
                <w:szCs w:val="22"/>
              </w:rPr>
              <w:t xml:space="preserve">Наглядно-дидактическое пособие Рассказы по картинкам «В деревне», «Курочка Ряба» «Репка», М.: </w:t>
            </w:r>
            <w:proofErr w:type="spellStart"/>
            <w:r w:rsidRPr="00141D1E">
              <w:rPr>
                <w:sz w:val="22"/>
                <w:szCs w:val="22"/>
              </w:rPr>
              <w:t>Мозайка</w:t>
            </w:r>
            <w:proofErr w:type="spellEnd"/>
            <w:r w:rsidRPr="00141D1E">
              <w:rPr>
                <w:sz w:val="22"/>
                <w:szCs w:val="22"/>
              </w:rPr>
              <w:t xml:space="preserve"> -Синтез, 2015</w:t>
            </w:r>
          </w:p>
          <w:p w14:paraId="621B985C" w14:textId="4073742A" w:rsidR="0095798C" w:rsidRPr="00141D1E" w:rsidRDefault="0095798C" w:rsidP="00500CBE">
            <w:pPr>
              <w:pStyle w:val="a4"/>
              <w:numPr>
                <w:ilvl w:val="0"/>
                <w:numId w:val="9"/>
              </w:numPr>
              <w:tabs>
                <w:tab w:val="left" w:pos="0"/>
              </w:tabs>
              <w:ind w:left="0" w:firstLine="0"/>
              <w:jc w:val="both"/>
              <w:rPr>
                <w:sz w:val="22"/>
                <w:szCs w:val="22"/>
              </w:rPr>
            </w:pPr>
            <w:r w:rsidRPr="00141D1E">
              <w:rPr>
                <w:sz w:val="22"/>
                <w:szCs w:val="22"/>
              </w:rPr>
              <w:t xml:space="preserve">Белая К.Ю. Основы безопасности (комплекты для оформления родительских уголков ДОО, средняя группа) для работы с детьми 4-5 лет; 5-6 лет; 6-7 </w:t>
            </w:r>
            <w:r w:rsidR="00303A9B" w:rsidRPr="00141D1E">
              <w:rPr>
                <w:sz w:val="22"/>
                <w:szCs w:val="22"/>
              </w:rPr>
              <w:t>лет. -</w:t>
            </w:r>
            <w:r w:rsidRPr="00141D1E">
              <w:rPr>
                <w:sz w:val="22"/>
                <w:szCs w:val="22"/>
              </w:rPr>
              <w:t xml:space="preserve">  М.: </w:t>
            </w:r>
            <w:proofErr w:type="spellStart"/>
            <w:r w:rsidRPr="00141D1E">
              <w:rPr>
                <w:sz w:val="22"/>
                <w:szCs w:val="22"/>
              </w:rPr>
              <w:t>Мозайка</w:t>
            </w:r>
            <w:proofErr w:type="spellEnd"/>
            <w:r w:rsidRPr="00141D1E">
              <w:rPr>
                <w:sz w:val="22"/>
                <w:szCs w:val="22"/>
              </w:rPr>
              <w:t>-Синтез, 2015</w:t>
            </w:r>
          </w:p>
          <w:p w14:paraId="57B0E659" w14:textId="77777777" w:rsidR="0095798C" w:rsidRPr="00141D1E" w:rsidRDefault="0095798C" w:rsidP="00500CBE">
            <w:pPr>
              <w:pStyle w:val="a4"/>
              <w:numPr>
                <w:ilvl w:val="0"/>
                <w:numId w:val="9"/>
              </w:numPr>
              <w:tabs>
                <w:tab w:val="left" w:pos="0"/>
              </w:tabs>
              <w:ind w:left="0" w:firstLine="0"/>
              <w:jc w:val="both"/>
              <w:rPr>
                <w:sz w:val="22"/>
                <w:szCs w:val="22"/>
              </w:rPr>
            </w:pPr>
            <w:r w:rsidRPr="00141D1E">
              <w:rPr>
                <w:sz w:val="22"/>
                <w:szCs w:val="22"/>
              </w:rPr>
              <w:t xml:space="preserve">Карточки для занятий в детском саду дома. Расскажите детям 3-7 лет. «О птицах»; «О садовых ягодах»; «О драгоценных камнях»; «Об отечественной войне 1812 года»; «Об овощах»; «О лесных животных»; «О московском кремле» «О деревьях»; «О космонавтике»; «О транспорте»; «О морских обитателях»; «О бытовых приборах»; «О животных жарких стран»; «О достопримечательностях Москвы»; «О насекомых»; «О домашних животных»; «О фруктах»; «О космосе»; «О специальных машинах»; «О домашних птицах»; «О рабочих инструментах»; «О грибах»; «О хлебе».- М.: </w:t>
            </w:r>
            <w:proofErr w:type="spellStart"/>
            <w:r w:rsidRPr="00141D1E">
              <w:rPr>
                <w:sz w:val="22"/>
                <w:szCs w:val="22"/>
              </w:rPr>
              <w:t>Мозайка</w:t>
            </w:r>
            <w:proofErr w:type="spellEnd"/>
            <w:r w:rsidRPr="00141D1E">
              <w:rPr>
                <w:sz w:val="22"/>
                <w:szCs w:val="22"/>
              </w:rPr>
              <w:t>-Синтез, 2016</w:t>
            </w:r>
          </w:p>
          <w:p w14:paraId="3881D7DF" w14:textId="77777777" w:rsidR="0095798C" w:rsidRPr="00141D1E" w:rsidRDefault="0095798C" w:rsidP="00500CBE">
            <w:pPr>
              <w:pStyle w:val="a4"/>
              <w:numPr>
                <w:ilvl w:val="0"/>
                <w:numId w:val="9"/>
              </w:numPr>
              <w:tabs>
                <w:tab w:val="left" w:pos="0"/>
              </w:tabs>
              <w:ind w:left="0" w:firstLine="0"/>
              <w:jc w:val="both"/>
              <w:rPr>
                <w:sz w:val="22"/>
                <w:szCs w:val="22"/>
              </w:rPr>
            </w:pPr>
            <w:r w:rsidRPr="00141D1E">
              <w:rPr>
                <w:sz w:val="22"/>
                <w:szCs w:val="22"/>
              </w:rPr>
              <w:t>Наглядно-дидактическое пособие. Рассказы по картинкам «Родная природа»; «Времена года»; «Весна»; «Лето»; «Осень»; «Зима»; «Времена года»; «Профессии»; «Кем быть?»; «Мой дом»; «Распо</w:t>
            </w:r>
            <w:r w:rsidRPr="00141D1E">
              <w:rPr>
                <w:sz w:val="22"/>
                <w:szCs w:val="22"/>
              </w:rPr>
              <w:lastRenderedPageBreak/>
              <w:t xml:space="preserve">рядок дня»; «Великая Отечественная война»; «Защитники отечества»; «Овощи»; «Космос»; «Бытовая техника»; «Инструменты домашнего мастера»; «Арктика и Антарктика»; «Офисная техника и оборудование»; «Высоко в горах»; «Цветы»; «Животные жарких стран»; «Животные средней полосы»; «Деревья и листья»; «Водный транспорт»; «Фрукты»; «Насекомые»; «Рептилии и Амфибии»; «Ягоды садовые»; «Авиация»-  Для занятий с детьми 3-7 лет. М.: </w:t>
            </w:r>
            <w:proofErr w:type="spellStart"/>
            <w:r w:rsidRPr="00141D1E">
              <w:rPr>
                <w:sz w:val="22"/>
                <w:szCs w:val="22"/>
              </w:rPr>
              <w:t>Мозайка</w:t>
            </w:r>
            <w:proofErr w:type="spellEnd"/>
            <w:r w:rsidRPr="00141D1E">
              <w:rPr>
                <w:sz w:val="22"/>
                <w:szCs w:val="22"/>
              </w:rPr>
              <w:t xml:space="preserve"> Синтез, 2013</w:t>
            </w:r>
          </w:p>
          <w:p w14:paraId="6843634C" w14:textId="66D2E5B7" w:rsidR="0095798C" w:rsidRPr="00141D1E" w:rsidRDefault="0095798C" w:rsidP="00500CBE">
            <w:pPr>
              <w:pStyle w:val="a4"/>
              <w:numPr>
                <w:ilvl w:val="0"/>
                <w:numId w:val="9"/>
              </w:numPr>
              <w:tabs>
                <w:tab w:val="left" w:pos="0"/>
              </w:tabs>
              <w:ind w:left="0" w:firstLine="0"/>
              <w:jc w:val="both"/>
              <w:rPr>
                <w:sz w:val="22"/>
                <w:szCs w:val="22"/>
              </w:rPr>
            </w:pPr>
            <w:r w:rsidRPr="00141D1E">
              <w:rPr>
                <w:sz w:val="22"/>
                <w:szCs w:val="22"/>
              </w:rPr>
              <w:t xml:space="preserve">Пособие «Как наши предки шили одежду»; «Как наши предки открывали мир»; «Как наши предки выращивали хлеб»; </w:t>
            </w:r>
            <w:r w:rsidR="00303A9B" w:rsidRPr="00141D1E">
              <w:rPr>
                <w:sz w:val="22"/>
                <w:szCs w:val="22"/>
              </w:rPr>
              <w:t>«Откуда</w:t>
            </w:r>
            <w:r w:rsidRPr="00141D1E">
              <w:rPr>
                <w:sz w:val="22"/>
                <w:szCs w:val="22"/>
              </w:rPr>
              <w:t xml:space="preserve"> что берётся? Автомобиль»; «Откуда что берётся? Мороженое»; </w:t>
            </w:r>
            <w:r w:rsidR="00303A9B" w:rsidRPr="00141D1E">
              <w:rPr>
                <w:sz w:val="22"/>
                <w:szCs w:val="22"/>
              </w:rPr>
              <w:t>«Откуда</w:t>
            </w:r>
            <w:r w:rsidRPr="00141D1E">
              <w:rPr>
                <w:sz w:val="22"/>
                <w:szCs w:val="22"/>
              </w:rPr>
              <w:t xml:space="preserve"> что берётся? Хлеб». </w:t>
            </w:r>
          </w:p>
          <w:p w14:paraId="7C4539EA" w14:textId="77777777" w:rsidR="0095798C" w:rsidRPr="00141D1E" w:rsidRDefault="0095798C" w:rsidP="00500CBE">
            <w:pPr>
              <w:pStyle w:val="a4"/>
              <w:numPr>
                <w:ilvl w:val="0"/>
                <w:numId w:val="9"/>
              </w:numPr>
              <w:tabs>
                <w:tab w:val="left" w:pos="0"/>
              </w:tabs>
              <w:ind w:left="0" w:firstLine="0"/>
              <w:jc w:val="both"/>
              <w:rPr>
                <w:sz w:val="22"/>
                <w:szCs w:val="22"/>
              </w:rPr>
            </w:pPr>
            <w:proofErr w:type="spellStart"/>
            <w:r w:rsidRPr="00141D1E">
              <w:rPr>
                <w:sz w:val="22"/>
                <w:szCs w:val="22"/>
              </w:rPr>
              <w:t>Бодачева</w:t>
            </w:r>
            <w:proofErr w:type="spellEnd"/>
            <w:r w:rsidRPr="00141D1E">
              <w:rPr>
                <w:sz w:val="22"/>
                <w:szCs w:val="22"/>
              </w:rPr>
              <w:t xml:space="preserve"> И.Ю. Безопасность на дороге. Наглядно-дидактическое пособие. М.: </w:t>
            </w:r>
            <w:proofErr w:type="spellStart"/>
            <w:r w:rsidRPr="00141D1E">
              <w:rPr>
                <w:sz w:val="22"/>
                <w:szCs w:val="22"/>
              </w:rPr>
              <w:t>Мозайка</w:t>
            </w:r>
            <w:proofErr w:type="spellEnd"/>
            <w:r w:rsidRPr="00141D1E">
              <w:rPr>
                <w:sz w:val="22"/>
                <w:szCs w:val="22"/>
              </w:rPr>
              <w:t xml:space="preserve"> Синтез, 2016</w:t>
            </w:r>
          </w:p>
          <w:p w14:paraId="7FBAE096" w14:textId="06CBC803" w:rsidR="0095798C" w:rsidRPr="00141D1E" w:rsidRDefault="0095798C" w:rsidP="002700CF">
            <w:pPr>
              <w:pStyle w:val="a4"/>
              <w:numPr>
                <w:ilvl w:val="0"/>
                <w:numId w:val="4"/>
              </w:numPr>
              <w:ind w:left="317" w:hanging="283"/>
              <w:jc w:val="both"/>
              <w:rPr>
                <w:sz w:val="22"/>
                <w:szCs w:val="22"/>
              </w:rPr>
            </w:pPr>
            <w:proofErr w:type="spellStart"/>
            <w:r w:rsidRPr="00141D1E">
              <w:rPr>
                <w:sz w:val="22"/>
                <w:szCs w:val="22"/>
              </w:rPr>
              <w:t>Бодачева</w:t>
            </w:r>
            <w:proofErr w:type="spellEnd"/>
            <w:r w:rsidRPr="00141D1E">
              <w:rPr>
                <w:sz w:val="22"/>
                <w:szCs w:val="22"/>
              </w:rPr>
              <w:t xml:space="preserve"> И.Ю. Дорожные знаки. Наглядно-дидактическое пособие. Для занятий с детьми 4-7 лет. М.: </w:t>
            </w:r>
            <w:proofErr w:type="spellStart"/>
            <w:r w:rsidRPr="00141D1E">
              <w:rPr>
                <w:sz w:val="22"/>
                <w:szCs w:val="22"/>
              </w:rPr>
              <w:t>Мозайка</w:t>
            </w:r>
            <w:proofErr w:type="spellEnd"/>
            <w:r w:rsidRPr="00141D1E">
              <w:rPr>
                <w:sz w:val="22"/>
                <w:szCs w:val="22"/>
              </w:rPr>
              <w:t xml:space="preserve"> Синтез, 2016</w:t>
            </w:r>
          </w:p>
        </w:tc>
      </w:tr>
    </w:tbl>
    <w:p w14:paraId="7BB1A624" w14:textId="77777777" w:rsidR="0095798C" w:rsidRDefault="0095798C" w:rsidP="00173939">
      <w:pPr>
        <w:spacing w:line="276" w:lineRule="auto"/>
        <w:ind w:firstLine="709"/>
        <w:jc w:val="center"/>
        <w:rPr>
          <w:b/>
          <w:sz w:val="28"/>
          <w:szCs w:val="28"/>
        </w:rPr>
      </w:pPr>
    </w:p>
    <w:p w14:paraId="605EAFCE" w14:textId="76CD9346" w:rsidR="004E68F1" w:rsidRPr="000D15AF" w:rsidRDefault="00D721C1" w:rsidP="005C014E">
      <w:pPr>
        <w:spacing w:line="276" w:lineRule="auto"/>
        <w:ind w:firstLine="709"/>
        <w:jc w:val="center"/>
        <w:rPr>
          <w:b/>
        </w:rPr>
      </w:pPr>
      <w:r w:rsidRPr="00303A9B">
        <w:rPr>
          <w:b/>
        </w:rPr>
        <w:t>2.1.2. Образовательная область «Познавательное развитие»</w:t>
      </w:r>
    </w:p>
    <w:p w14:paraId="1DAC8775" w14:textId="25A259E0" w:rsidR="005C014E" w:rsidRPr="00F07830" w:rsidRDefault="005C014E" w:rsidP="005C014E">
      <w:pPr>
        <w:spacing w:line="276" w:lineRule="auto"/>
        <w:ind w:firstLine="709"/>
        <w:jc w:val="center"/>
        <w:rPr>
          <w:b/>
        </w:rPr>
      </w:pPr>
      <w:r w:rsidRPr="00F07830">
        <w:rPr>
          <w:b/>
        </w:rPr>
        <w:t>Младенчество</w:t>
      </w:r>
      <w:r w:rsidR="004E68F1" w:rsidRPr="00F07830">
        <w:rPr>
          <w:b/>
        </w:rPr>
        <w:t xml:space="preserve"> от 2 месяцев до 1 года</w:t>
      </w:r>
      <w:r w:rsidRPr="00F07830">
        <w:rPr>
          <w:b/>
        </w:rPr>
        <w:t xml:space="preserve"> </w:t>
      </w:r>
      <w:r w:rsidRPr="00F07830">
        <w:rPr>
          <w:b/>
          <w:color w:val="000000"/>
        </w:rPr>
        <w:t>(</w:t>
      </w:r>
      <w:r w:rsidRPr="00F07830">
        <w:rPr>
          <w:b/>
        </w:rPr>
        <w:t>п. 19.1. ФОП ДО)</w:t>
      </w:r>
    </w:p>
    <w:p w14:paraId="6EA2B58C" w14:textId="77777777" w:rsidR="00F07830" w:rsidRDefault="00F07830" w:rsidP="00F07830">
      <w:pPr>
        <w:pStyle w:val="21"/>
        <w:tabs>
          <w:tab w:val="left" w:pos="993"/>
        </w:tabs>
        <w:spacing w:before="0" w:after="0" w:line="276" w:lineRule="auto"/>
        <w:ind w:right="20" w:firstLine="709"/>
        <w:jc w:val="both"/>
        <w:rPr>
          <w:sz w:val="24"/>
        </w:rPr>
      </w:pPr>
      <w:r>
        <w:rPr>
          <w:sz w:val="24"/>
        </w:rPr>
        <w:t xml:space="preserve">В области познавательного развития основными </w:t>
      </w:r>
      <w:r>
        <w:rPr>
          <w:b/>
          <w:sz w:val="24"/>
        </w:rPr>
        <w:t>задачами</w:t>
      </w:r>
      <w:r>
        <w:rPr>
          <w:sz w:val="24"/>
        </w:rPr>
        <w:t xml:space="preserve"> образовательной деятельности являются:</w:t>
      </w:r>
    </w:p>
    <w:p w14:paraId="731BA668" w14:textId="77777777" w:rsidR="00F07830" w:rsidRDefault="00F07830" w:rsidP="00500CBE">
      <w:pPr>
        <w:pStyle w:val="21"/>
        <w:numPr>
          <w:ilvl w:val="0"/>
          <w:numId w:val="102"/>
        </w:numPr>
        <w:shd w:val="clear" w:color="auto" w:fill="auto"/>
        <w:tabs>
          <w:tab w:val="left" w:pos="1009"/>
        </w:tabs>
        <w:spacing w:before="0" w:after="0" w:line="276" w:lineRule="auto"/>
        <w:ind w:left="20" w:firstLine="720"/>
        <w:jc w:val="both"/>
        <w:rPr>
          <w:sz w:val="24"/>
        </w:rPr>
      </w:pPr>
      <w:r>
        <w:rPr>
          <w:sz w:val="24"/>
        </w:rPr>
        <w:t>развивать интерес детей к окружающим предметам и действиям с ними;</w:t>
      </w:r>
    </w:p>
    <w:p w14:paraId="06CBC903" w14:textId="77777777" w:rsidR="00F07830" w:rsidRDefault="00F07830" w:rsidP="00500CBE">
      <w:pPr>
        <w:pStyle w:val="21"/>
        <w:numPr>
          <w:ilvl w:val="0"/>
          <w:numId w:val="102"/>
        </w:numPr>
        <w:shd w:val="clear" w:color="auto" w:fill="auto"/>
        <w:tabs>
          <w:tab w:val="left" w:pos="1028"/>
        </w:tabs>
        <w:spacing w:before="0" w:after="0" w:line="276" w:lineRule="auto"/>
        <w:ind w:left="20" w:right="20" w:firstLine="720"/>
        <w:jc w:val="both"/>
        <w:rPr>
          <w:sz w:val="24"/>
        </w:rPr>
      </w:pPr>
      <w:r>
        <w:rPr>
          <w:sz w:val="24"/>
        </w:rPr>
        <w:t>вовлекать ребёнка в действия с предметами и игрушками, развивать способы действий с ними;</w:t>
      </w:r>
    </w:p>
    <w:p w14:paraId="52EB3ADA" w14:textId="77777777" w:rsidR="00F07830" w:rsidRDefault="00F07830" w:rsidP="00500CBE">
      <w:pPr>
        <w:pStyle w:val="21"/>
        <w:numPr>
          <w:ilvl w:val="0"/>
          <w:numId w:val="102"/>
        </w:numPr>
        <w:shd w:val="clear" w:color="auto" w:fill="auto"/>
        <w:tabs>
          <w:tab w:val="left" w:pos="1023"/>
        </w:tabs>
        <w:spacing w:before="0" w:after="0" w:line="276" w:lineRule="auto"/>
        <w:ind w:left="20" w:right="20" w:firstLine="720"/>
        <w:jc w:val="both"/>
        <w:rPr>
          <w:sz w:val="24"/>
        </w:rPr>
      </w:pPr>
      <w:r>
        <w:rPr>
          <w:sz w:val="24"/>
        </w:rPr>
        <w:t>развивать способности детей ориентироваться в знакомой обстановке, поддерживать эмоциональный контакт в общении со взрослым;</w:t>
      </w:r>
    </w:p>
    <w:p w14:paraId="253D90F8" w14:textId="77777777" w:rsidR="00F07830" w:rsidRDefault="00F07830" w:rsidP="00500CBE">
      <w:pPr>
        <w:pStyle w:val="21"/>
        <w:numPr>
          <w:ilvl w:val="0"/>
          <w:numId w:val="102"/>
        </w:numPr>
        <w:shd w:val="clear" w:color="auto" w:fill="auto"/>
        <w:tabs>
          <w:tab w:val="left" w:pos="1033"/>
        </w:tabs>
        <w:spacing w:before="0" w:after="0" w:line="276" w:lineRule="auto"/>
        <w:ind w:left="20" w:right="20" w:firstLine="720"/>
        <w:jc w:val="both"/>
        <w:rPr>
          <w:sz w:val="24"/>
        </w:rPr>
      </w:pPr>
      <w:r>
        <w:rPr>
          <w:sz w:val="24"/>
        </w:rPr>
        <w:t>вызывать интерес к объектам живой и неживой природы в процессе взаимодействия с ними, узнавать их.</w:t>
      </w:r>
    </w:p>
    <w:p w14:paraId="45EF306B" w14:textId="77777777" w:rsidR="00F07830" w:rsidRDefault="00F07830" w:rsidP="00F07830">
      <w:pPr>
        <w:pStyle w:val="21"/>
        <w:tabs>
          <w:tab w:val="left" w:pos="1551"/>
        </w:tabs>
        <w:spacing w:before="0" w:after="0" w:line="276" w:lineRule="auto"/>
        <w:ind w:left="740"/>
        <w:jc w:val="both"/>
        <w:rPr>
          <w:sz w:val="24"/>
        </w:rPr>
      </w:pPr>
      <w:r>
        <w:rPr>
          <w:b/>
          <w:sz w:val="24"/>
        </w:rPr>
        <w:t>Содержание</w:t>
      </w:r>
      <w:r>
        <w:rPr>
          <w:sz w:val="24"/>
        </w:rPr>
        <w:t xml:space="preserve"> образовательной деятельности.</w:t>
      </w:r>
    </w:p>
    <w:p w14:paraId="042146CD" w14:textId="77777777" w:rsidR="00F07830" w:rsidRDefault="00F07830" w:rsidP="00500CBE">
      <w:pPr>
        <w:pStyle w:val="21"/>
        <w:numPr>
          <w:ilvl w:val="0"/>
          <w:numId w:val="103"/>
        </w:numPr>
        <w:shd w:val="clear" w:color="auto" w:fill="auto"/>
        <w:tabs>
          <w:tab w:val="left" w:pos="1033"/>
        </w:tabs>
        <w:spacing w:before="0" w:after="0" w:line="276" w:lineRule="auto"/>
        <w:ind w:left="20" w:right="20" w:firstLine="720"/>
        <w:jc w:val="both"/>
        <w:rPr>
          <w:sz w:val="24"/>
        </w:rPr>
      </w:pPr>
      <w:r>
        <w:rPr>
          <w:sz w:val="24"/>
        </w:rPr>
        <w:t>С 2 месяцев в процессе общения с ребёнком педагог создает дифференцированные условия для зрительных, слуховых, тактильных, вестибулярных и других впечатлений, привлекает внимание к незнакомым объектам, сопровождает словом свои действия, поощряет действия ребёнка. Развивает зрительное и слуховое сосредоточение, ориентировочную активность в ходе демонстрации знакомых и незнакомых предметов. Развивает хватательные движения рук по направлению к объекту, захват из удобного положения; побуждает ребёнка к удержанию предмета, развивает реакцию на звуковой сигнал; способствует появлению попыток наталкиваться руками на низко подвешенные игрушки и прикасаться к ним; устанавливает эмоциональный контакт с ребёнком в ходе действий с предметами, вызывая ответную реакцию.</w:t>
      </w:r>
    </w:p>
    <w:p w14:paraId="0BA5D65B" w14:textId="77777777" w:rsidR="00F07830" w:rsidRDefault="00F07830" w:rsidP="00500CBE">
      <w:pPr>
        <w:pStyle w:val="21"/>
        <w:numPr>
          <w:ilvl w:val="0"/>
          <w:numId w:val="103"/>
        </w:numPr>
        <w:shd w:val="clear" w:color="auto" w:fill="auto"/>
        <w:tabs>
          <w:tab w:val="left" w:pos="1038"/>
        </w:tabs>
        <w:spacing w:before="0" w:after="0" w:line="276" w:lineRule="auto"/>
        <w:ind w:left="20" w:right="20" w:firstLine="720"/>
        <w:jc w:val="both"/>
        <w:rPr>
          <w:sz w:val="24"/>
        </w:rPr>
      </w:pPr>
      <w:r>
        <w:rPr>
          <w:sz w:val="24"/>
        </w:rPr>
        <w:t>С 6 месяцев педагог побуждает детей к играм-упражнениям манипуляторного характера, развивает несложные предметно-игровые действия. В практической деятельности активизирует умения ребёнка захватывать, ощупывать игрушку, висящую над грудью, манипулировать ею, брать игрушку из рук взрослого из разных положений (лежа на спине, животе, находясь на руках у взрослого), перекладывать её из одной руки в другую; дифференцировать звуковые сигналы; развивает зрительное внимание на окружающие предметы, объекты живой природы и человека, привлекает внимание к объектам живой природы.</w:t>
      </w:r>
    </w:p>
    <w:p w14:paraId="741D1727" w14:textId="77777777" w:rsidR="00F07830" w:rsidRDefault="00F07830" w:rsidP="00500CBE">
      <w:pPr>
        <w:pStyle w:val="21"/>
        <w:numPr>
          <w:ilvl w:val="0"/>
          <w:numId w:val="103"/>
        </w:numPr>
        <w:shd w:val="clear" w:color="auto" w:fill="auto"/>
        <w:tabs>
          <w:tab w:val="left" w:pos="1042"/>
        </w:tabs>
        <w:spacing w:before="0" w:after="0" w:line="276" w:lineRule="auto"/>
        <w:ind w:left="20" w:right="20" w:firstLine="720"/>
        <w:jc w:val="both"/>
        <w:rPr>
          <w:sz w:val="24"/>
        </w:rPr>
      </w:pPr>
      <w:r>
        <w:rPr>
          <w:sz w:val="24"/>
        </w:rPr>
        <w:t>С 9 месяцев педагог в процессе общения словом и интонацией поощряет поисковую и познавательную активность детей по отношению к предметам и их свойствам, развивает стремление к проявлению настойчивости в достижении результата; поддержи</w:t>
      </w:r>
      <w:r>
        <w:rPr>
          <w:sz w:val="24"/>
        </w:rPr>
        <w:lastRenderedPageBreak/>
        <w:t>вает развитие у детей отдельных предметных действий, направленных на ознакомление со свойствами предметов (цвет, форма, величина); развивает зрительное внимание к предметам и объектам окружающего мира, лицам людей. Использует словесное поощрение, показ действий, побуждение их повторения.</w:t>
      </w:r>
    </w:p>
    <w:p w14:paraId="3DE17FEC" w14:textId="3C8299B3" w:rsidR="00A6246E" w:rsidRPr="000D15AF" w:rsidRDefault="00F07830" w:rsidP="00500CBE">
      <w:pPr>
        <w:pStyle w:val="21"/>
        <w:numPr>
          <w:ilvl w:val="0"/>
          <w:numId w:val="103"/>
        </w:numPr>
        <w:shd w:val="clear" w:color="auto" w:fill="auto"/>
        <w:tabs>
          <w:tab w:val="left" w:pos="1023"/>
        </w:tabs>
        <w:spacing w:before="0" w:after="0" w:line="276" w:lineRule="auto"/>
        <w:ind w:left="740" w:right="20"/>
        <w:jc w:val="both"/>
        <w:rPr>
          <w:sz w:val="24"/>
        </w:rPr>
      </w:pPr>
      <w:r>
        <w:rPr>
          <w:sz w:val="24"/>
        </w:rPr>
        <w:t>Педагог привлекает внимание детей и организует взаимодействие с объектами живой и неживой природы в естественной среде.</w:t>
      </w:r>
    </w:p>
    <w:p w14:paraId="0EF55781" w14:textId="4797D3EC" w:rsidR="00A6246E" w:rsidRPr="00F07830" w:rsidRDefault="00F07830" w:rsidP="004A2A07">
      <w:pPr>
        <w:spacing w:line="276" w:lineRule="auto"/>
        <w:ind w:firstLine="709"/>
        <w:jc w:val="center"/>
        <w:rPr>
          <w:b/>
        </w:rPr>
      </w:pPr>
      <w:r w:rsidRPr="00F07830">
        <w:rPr>
          <w:b/>
        </w:rPr>
        <w:t xml:space="preserve">От </w:t>
      </w:r>
      <w:r w:rsidR="004A2A07" w:rsidRPr="00F07830">
        <w:rPr>
          <w:b/>
        </w:rPr>
        <w:t>1-2 года</w:t>
      </w:r>
      <w:r w:rsidR="004A2A07" w:rsidRPr="00F07830">
        <w:rPr>
          <w:color w:val="000000"/>
        </w:rPr>
        <w:t xml:space="preserve"> </w:t>
      </w:r>
      <w:r w:rsidR="004A2A07" w:rsidRPr="00F07830">
        <w:rPr>
          <w:b/>
          <w:color w:val="000000"/>
        </w:rPr>
        <w:t>(</w:t>
      </w:r>
      <w:r w:rsidR="004A2A07" w:rsidRPr="00F07830">
        <w:rPr>
          <w:b/>
        </w:rPr>
        <w:t>п. 19.2. ФОП ДО)</w:t>
      </w:r>
    </w:p>
    <w:p w14:paraId="24BAD262" w14:textId="77777777" w:rsidR="00F07830" w:rsidRDefault="00F07830" w:rsidP="00F07830">
      <w:pPr>
        <w:pStyle w:val="21"/>
        <w:tabs>
          <w:tab w:val="left" w:pos="1556"/>
        </w:tabs>
        <w:spacing w:before="0" w:after="0" w:line="276" w:lineRule="auto"/>
        <w:ind w:right="20" w:firstLine="709"/>
        <w:jc w:val="both"/>
        <w:rPr>
          <w:sz w:val="24"/>
        </w:rPr>
      </w:pPr>
      <w:r>
        <w:rPr>
          <w:sz w:val="24"/>
        </w:rPr>
        <w:t xml:space="preserve">В области познавательного развития основными </w:t>
      </w:r>
      <w:r>
        <w:rPr>
          <w:b/>
          <w:sz w:val="24"/>
        </w:rPr>
        <w:t>задачами</w:t>
      </w:r>
      <w:r>
        <w:rPr>
          <w:sz w:val="24"/>
        </w:rPr>
        <w:t xml:space="preserve"> образовательной деятельности являются:</w:t>
      </w:r>
    </w:p>
    <w:p w14:paraId="2E25BBEA" w14:textId="77777777" w:rsidR="00F07830" w:rsidRDefault="00F07830" w:rsidP="00500CBE">
      <w:pPr>
        <w:pStyle w:val="21"/>
        <w:numPr>
          <w:ilvl w:val="0"/>
          <w:numId w:val="104"/>
        </w:numPr>
        <w:shd w:val="clear" w:color="auto" w:fill="auto"/>
        <w:tabs>
          <w:tab w:val="left" w:pos="1033"/>
        </w:tabs>
        <w:spacing w:before="0" w:after="0" w:line="276" w:lineRule="auto"/>
        <w:ind w:left="20" w:right="20" w:firstLine="720"/>
        <w:jc w:val="both"/>
        <w:rPr>
          <w:sz w:val="24"/>
        </w:rPr>
      </w:pPr>
      <w:r>
        <w:rPr>
          <w:sz w:val="24"/>
        </w:rPr>
        <w:t>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14:paraId="78A6D054" w14:textId="77777777" w:rsidR="00F07830" w:rsidRDefault="00F07830" w:rsidP="00500CBE">
      <w:pPr>
        <w:pStyle w:val="21"/>
        <w:numPr>
          <w:ilvl w:val="0"/>
          <w:numId w:val="104"/>
        </w:numPr>
        <w:shd w:val="clear" w:color="auto" w:fill="auto"/>
        <w:tabs>
          <w:tab w:val="left" w:pos="1038"/>
        </w:tabs>
        <w:spacing w:before="0" w:after="0" w:line="276" w:lineRule="auto"/>
        <w:ind w:left="20" w:right="20" w:firstLine="720"/>
        <w:jc w:val="both"/>
        <w:rPr>
          <w:sz w:val="24"/>
        </w:rPr>
      </w:pPr>
      <w:r>
        <w:rPr>
          <w:sz w:val="24"/>
        </w:rPr>
        <w:t>формировать стремление детей к подражанию действиям взрослых, понимать обозначающие их слова;</w:t>
      </w:r>
    </w:p>
    <w:p w14:paraId="32931BEE" w14:textId="77777777" w:rsidR="00F07830" w:rsidRDefault="00F07830" w:rsidP="00500CBE">
      <w:pPr>
        <w:pStyle w:val="21"/>
        <w:numPr>
          <w:ilvl w:val="0"/>
          <w:numId w:val="104"/>
        </w:numPr>
        <w:shd w:val="clear" w:color="auto" w:fill="auto"/>
        <w:tabs>
          <w:tab w:val="left" w:pos="1042"/>
        </w:tabs>
        <w:spacing w:before="0" w:after="0" w:line="276" w:lineRule="auto"/>
        <w:ind w:left="20" w:firstLine="720"/>
        <w:jc w:val="both"/>
        <w:rPr>
          <w:sz w:val="24"/>
        </w:rPr>
      </w:pPr>
      <w:r>
        <w:rPr>
          <w:sz w:val="24"/>
        </w:rPr>
        <w:t>формировать умения ориентироваться в ближайшем окружении;</w:t>
      </w:r>
    </w:p>
    <w:p w14:paraId="50A34536" w14:textId="77777777" w:rsidR="00F07830" w:rsidRDefault="00F07830" w:rsidP="00500CBE">
      <w:pPr>
        <w:pStyle w:val="21"/>
        <w:numPr>
          <w:ilvl w:val="0"/>
          <w:numId w:val="104"/>
        </w:numPr>
        <w:shd w:val="clear" w:color="auto" w:fill="auto"/>
        <w:tabs>
          <w:tab w:val="left" w:pos="1023"/>
        </w:tabs>
        <w:spacing w:before="0" w:after="0" w:line="276" w:lineRule="auto"/>
        <w:ind w:left="20" w:right="20" w:firstLine="720"/>
        <w:jc w:val="both"/>
        <w:rPr>
          <w:sz w:val="24"/>
        </w:rPr>
      </w:pPr>
      <w:r>
        <w:rPr>
          <w:sz w:val="24"/>
        </w:rPr>
        <w:t>развивать познавательный интерес к близким людям, к предметному окружению, природным объектам;</w:t>
      </w:r>
    </w:p>
    <w:p w14:paraId="22A31AF6" w14:textId="77777777" w:rsidR="00F07830" w:rsidRDefault="00F07830" w:rsidP="00500CBE">
      <w:pPr>
        <w:pStyle w:val="21"/>
        <w:numPr>
          <w:ilvl w:val="0"/>
          <w:numId w:val="104"/>
        </w:numPr>
        <w:shd w:val="clear" w:color="auto" w:fill="auto"/>
        <w:tabs>
          <w:tab w:val="left" w:pos="1033"/>
        </w:tabs>
        <w:spacing w:before="0" w:after="0" w:line="276" w:lineRule="auto"/>
        <w:ind w:left="20" w:right="20" w:firstLine="720"/>
        <w:jc w:val="both"/>
        <w:rPr>
          <w:sz w:val="24"/>
        </w:rPr>
      </w:pPr>
      <w:r>
        <w:rPr>
          <w:sz w:val="24"/>
        </w:rPr>
        <w:t>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14:paraId="664E09E2" w14:textId="77777777" w:rsidR="00F07830" w:rsidRDefault="00F07830" w:rsidP="00F07830">
      <w:pPr>
        <w:pStyle w:val="21"/>
        <w:tabs>
          <w:tab w:val="left" w:pos="1546"/>
        </w:tabs>
        <w:spacing w:before="0" w:after="0" w:line="276" w:lineRule="auto"/>
        <w:ind w:left="740"/>
        <w:jc w:val="both"/>
        <w:rPr>
          <w:sz w:val="24"/>
        </w:rPr>
      </w:pPr>
      <w:r>
        <w:rPr>
          <w:b/>
          <w:sz w:val="24"/>
        </w:rPr>
        <w:t>Содержание</w:t>
      </w:r>
      <w:r>
        <w:rPr>
          <w:sz w:val="24"/>
        </w:rPr>
        <w:t xml:space="preserve"> образовательной деятельности.</w:t>
      </w:r>
    </w:p>
    <w:p w14:paraId="5ADE1DFC" w14:textId="77777777" w:rsidR="00F07830" w:rsidRDefault="00F07830" w:rsidP="00500CBE">
      <w:pPr>
        <w:pStyle w:val="21"/>
        <w:numPr>
          <w:ilvl w:val="0"/>
          <w:numId w:val="105"/>
        </w:numPr>
        <w:shd w:val="clear" w:color="auto" w:fill="auto"/>
        <w:tabs>
          <w:tab w:val="left" w:pos="1014"/>
        </w:tabs>
        <w:spacing w:before="0" w:after="0" w:line="276" w:lineRule="auto"/>
        <w:ind w:left="20" w:firstLine="720"/>
        <w:jc w:val="both"/>
        <w:rPr>
          <w:sz w:val="24"/>
        </w:rPr>
      </w:pPr>
      <w:r>
        <w:rPr>
          <w:sz w:val="24"/>
        </w:rPr>
        <w:t>Сенсорные эталоны и познавательные действия:</w:t>
      </w:r>
    </w:p>
    <w:p w14:paraId="16312231" w14:textId="77777777" w:rsidR="00F07830" w:rsidRDefault="00F07830" w:rsidP="00F07830">
      <w:pPr>
        <w:pStyle w:val="21"/>
        <w:spacing w:before="0" w:after="0" w:line="276" w:lineRule="auto"/>
        <w:ind w:left="20" w:right="160" w:firstLine="700"/>
        <w:jc w:val="both"/>
        <w:rPr>
          <w:sz w:val="24"/>
        </w:rPr>
      </w:pPr>
      <w:r>
        <w:rPr>
          <w:sz w:val="24"/>
        </w:rPr>
        <w:t>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14:paraId="75F97CE0" w14:textId="77777777" w:rsidR="00F07830" w:rsidRDefault="00F07830" w:rsidP="00F07830">
      <w:pPr>
        <w:pStyle w:val="21"/>
        <w:spacing w:before="0" w:after="0" w:line="276" w:lineRule="auto"/>
        <w:ind w:left="20" w:right="20" w:firstLine="700"/>
        <w:jc w:val="both"/>
        <w:rPr>
          <w:sz w:val="24"/>
        </w:rPr>
      </w:pPr>
      <w:r>
        <w:rPr>
          <w:sz w:val="24"/>
        </w:rPr>
        <w:t xml:space="preserve">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w:t>
      </w:r>
      <w:proofErr w:type="spellStart"/>
      <w:r>
        <w:rPr>
          <w:sz w:val="24"/>
        </w:rPr>
        <w:t>опредмеченные</w:t>
      </w:r>
      <w:proofErr w:type="spellEnd"/>
      <w:r>
        <w:rPr>
          <w:sz w:val="24"/>
        </w:rPr>
        <w:t xml:space="preserve"> слова-названия, например, </w:t>
      </w:r>
      <w:proofErr w:type="spellStart"/>
      <w:r>
        <w:rPr>
          <w:sz w:val="24"/>
        </w:rPr>
        <w:t>предэталоны</w:t>
      </w:r>
      <w:proofErr w:type="spellEnd"/>
      <w:r>
        <w:rPr>
          <w:sz w:val="24"/>
        </w:rPr>
        <w:t xml:space="preserve"> формы: «кирпичик»,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14:paraId="7F389DB9" w14:textId="77777777" w:rsidR="00F07830" w:rsidRDefault="00F07830" w:rsidP="00F07830">
      <w:pPr>
        <w:pStyle w:val="21"/>
        <w:spacing w:before="0" w:after="0" w:line="276" w:lineRule="auto"/>
        <w:ind w:left="20" w:right="20" w:firstLine="700"/>
        <w:jc w:val="both"/>
        <w:rPr>
          <w:sz w:val="24"/>
        </w:rPr>
      </w:pPr>
      <w:r>
        <w:rPr>
          <w:sz w:val="24"/>
        </w:rPr>
        <w:t>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14:paraId="3A07C841" w14:textId="77777777" w:rsidR="00F07830" w:rsidRDefault="00F07830" w:rsidP="00500CBE">
      <w:pPr>
        <w:pStyle w:val="21"/>
        <w:numPr>
          <w:ilvl w:val="0"/>
          <w:numId w:val="105"/>
        </w:numPr>
        <w:shd w:val="clear" w:color="auto" w:fill="auto"/>
        <w:tabs>
          <w:tab w:val="left" w:pos="1027"/>
        </w:tabs>
        <w:spacing w:before="0" w:after="0" w:line="276" w:lineRule="auto"/>
        <w:ind w:left="20" w:right="20" w:firstLine="700"/>
        <w:jc w:val="both"/>
        <w:rPr>
          <w:sz w:val="24"/>
        </w:rPr>
      </w:pPr>
      <w:r>
        <w:rPr>
          <w:sz w:val="24"/>
        </w:rPr>
        <w:t>Окружающий мир:</w:t>
      </w:r>
    </w:p>
    <w:p w14:paraId="579A3DCE" w14:textId="77777777" w:rsidR="00F07830" w:rsidRDefault="00F07830" w:rsidP="00F07830">
      <w:pPr>
        <w:pStyle w:val="21"/>
        <w:spacing w:before="0" w:after="0" w:line="276" w:lineRule="auto"/>
        <w:ind w:left="20" w:right="20" w:firstLine="700"/>
        <w:jc w:val="both"/>
        <w:rPr>
          <w:sz w:val="24"/>
        </w:rPr>
      </w:pPr>
      <w:r>
        <w:rPr>
          <w:sz w:val="24"/>
        </w:rPr>
        <w:t xml:space="preserve">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w:t>
      </w:r>
      <w:r>
        <w:rPr>
          <w:sz w:val="24"/>
        </w:rPr>
        <w:lastRenderedPageBreak/>
        <w:t>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
    <w:p w14:paraId="5341D9A8" w14:textId="77777777" w:rsidR="00F07830" w:rsidRDefault="00F07830" w:rsidP="00500CBE">
      <w:pPr>
        <w:pStyle w:val="21"/>
        <w:numPr>
          <w:ilvl w:val="0"/>
          <w:numId w:val="105"/>
        </w:numPr>
        <w:shd w:val="clear" w:color="auto" w:fill="auto"/>
        <w:tabs>
          <w:tab w:val="left" w:pos="1008"/>
        </w:tabs>
        <w:spacing w:before="0" w:after="0" w:line="276" w:lineRule="auto"/>
        <w:ind w:left="20" w:right="20" w:firstLine="700"/>
        <w:jc w:val="both"/>
        <w:rPr>
          <w:sz w:val="24"/>
        </w:rPr>
      </w:pPr>
      <w:r>
        <w:rPr>
          <w:sz w:val="24"/>
        </w:rPr>
        <w:t>Природа:</w:t>
      </w:r>
    </w:p>
    <w:p w14:paraId="52C4C20C" w14:textId="794F2AB6" w:rsidR="00CF0CC5" w:rsidRPr="000D15AF" w:rsidRDefault="00F07830" w:rsidP="000D15AF">
      <w:pPr>
        <w:pStyle w:val="21"/>
        <w:spacing w:before="0" w:after="0" w:line="276" w:lineRule="auto"/>
        <w:ind w:left="20" w:right="20" w:firstLine="700"/>
        <w:jc w:val="both"/>
        <w:rPr>
          <w:sz w:val="24"/>
        </w:rPr>
      </w:pPr>
      <w:r>
        <w:rPr>
          <w:sz w:val="24"/>
        </w:rPr>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14:paraId="5166889E" w14:textId="15ED1F71" w:rsidR="00156553" w:rsidRPr="00F07830" w:rsidRDefault="00F07830" w:rsidP="00156553">
      <w:pPr>
        <w:spacing w:line="276" w:lineRule="auto"/>
        <w:ind w:firstLine="709"/>
        <w:jc w:val="center"/>
        <w:rPr>
          <w:b/>
        </w:rPr>
      </w:pPr>
      <w:r w:rsidRPr="00F07830">
        <w:rPr>
          <w:b/>
        </w:rPr>
        <w:t xml:space="preserve">От </w:t>
      </w:r>
      <w:r w:rsidR="00156553" w:rsidRPr="00F07830">
        <w:rPr>
          <w:b/>
        </w:rPr>
        <w:t>2-3</w:t>
      </w:r>
      <w:r w:rsidR="00141D1E">
        <w:rPr>
          <w:b/>
        </w:rPr>
        <w:t xml:space="preserve"> лет</w:t>
      </w:r>
      <w:r w:rsidR="00156553" w:rsidRPr="00F07830">
        <w:rPr>
          <w:color w:val="000000"/>
        </w:rPr>
        <w:t xml:space="preserve"> </w:t>
      </w:r>
      <w:r w:rsidR="00156553" w:rsidRPr="00F07830">
        <w:rPr>
          <w:b/>
          <w:color w:val="000000"/>
        </w:rPr>
        <w:t>(</w:t>
      </w:r>
      <w:r w:rsidR="00156553" w:rsidRPr="00F07830">
        <w:rPr>
          <w:b/>
        </w:rPr>
        <w:t>п. 19.3. ФОП ДО)</w:t>
      </w:r>
    </w:p>
    <w:p w14:paraId="32940087" w14:textId="77777777" w:rsidR="00F07830" w:rsidRDefault="00F07830" w:rsidP="00F07830">
      <w:pPr>
        <w:pStyle w:val="21"/>
        <w:tabs>
          <w:tab w:val="left" w:pos="1556"/>
        </w:tabs>
        <w:spacing w:before="0" w:after="0" w:line="276" w:lineRule="auto"/>
        <w:ind w:right="20" w:firstLine="740"/>
        <w:jc w:val="both"/>
        <w:rPr>
          <w:sz w:val="24"/>
        </w:rPr>
      </w:pPr>
      <w:r>
        <w:rPr>
          <w:sz w:val="24"/>
        </w:rPr>
        <w:t xml:space="preserve">В области познавательного развития основными </w:t>
      </w:r>
      <w:r>
        <w:rPr>
          <w:b/>
          <w:sz w:val="24"/>
        </w:rPr>
        <w:t>задачами</w:t>
      </w:r>
      <w:r>
        <w:rPr>
          <w:sz w:val="24"/>
        </w:rPr>
        <w:t xml:space="preserve"> образовательной деятельности являются:</w:t>
      </w:r>
    </w:p>
    <w:p w14:paraId="72E50093" w14:textId="77777777" w:rsidR="00F07830" w:rsidRDefault="00F07830" w:rsidP="00500CBE">
      <w:pPr>
        <w:pStyle w:val="21"/>
        <w:numPr>
          <w:ilvl w:val="0"/>
          <w:numId w:val="106"/>
        </w:numPr>
        <w:shd w:val="clear" w:color="auto" w:fill="auto"/>
        <w:tabs>
          <w:tab w:val="left" w:pos="1018"/>
        </w:tabs>
        <w:spacing w:before="0" w:after="0" w:line="276" w:lineRule="auto"/>
        <w:ind w:left="20" w:right="20" w:firstLine="720"/>
        <w:jc w:val="both"/>
        <w:rPr>
          <w:sz w:val="24"/>
        </w:rPr>
      </w:pPr>
      <w:r>
        <w:rPr>
          <w:sz w:val="24"/>
        </w:rPr>
        <w:t>развивать разные виды восприятия: зрительного, слухового, осязательного, вкусового, обонятельного;</w:t>
      </w:r>
    </w:p>
    <w:p w14:paraId="56540252" w14:textId="77777777" w:rsidR="00F07830" w:rsidRDefault="00F07830" w:rsidP="00500CBE">
      <w:pPr>
        <w:pStyle w:val="21"/>
        <w:numPr>
          <w:ilvl w:val="0"/>
          <w:numId w:val="106"/>
        </w:numPr>
        <w:shd w:val="clear" w:color="auto" w:fill="auto"/>
        <w:tabs>
          <w:tab w:val="left" w:pos="1023"/>
        </w:tabs>
        <w:spacing w:before="0" w:after="0" w:line="276" w:lineRule="auto"/>
        <w:ind w:left="20" w:right="20" w:firstLine="720"/>
        <w:jc w:val="both"/>
        <w:rPr>
          <w:sz w:val="24"/>
        </w:rPr>
      </w:pPr>
      <w:r>
        <w:rPr>
          <w:sz w:val="24"/>
        </w:rPr>
        <w:t>развивать наглядно-действенное мышление в процессе решения познавательных практических задач;</w:t>
      </w:r>
    </w:p>
    <w:p w14:paraId="6FE9F035" w14:textId="77777777" w:rsidR="00F07830" w:rsidRDefault="00F07830" w:rsidP="00500CBE">
      <w:pPr>
        <w:pStyle w:val="21"/>
        <w:numPr>
          <w:ilvl w:val="0"/>
          <w:numId w:val="106"/>
        </w:numPr>
        <w:shd w:val="clear" w:color="auto" w:fill="auto"/>
        <w:tabs>
          <w:tab w:val="left" w:pos="1033"/>
        </w:tabs>
        <w:spacing w:before="0" w:after="0" w:line="276" w:lineRule="auto"/>
        <w:ind w:left="20" w:right="20" w:firstLine="720"/>
        <w:jc w:val="both"/>
        <w:rPr>
          <w:sz w:val="24"/>
        </w:rPr>
      </w:pPr>
      <w:r>
        <w:rPr>
          <w:sz w:val="24"/>
        </w:rP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14:paraId="7CB11B15" w14:textId="77777777" w:rsidR="00F07830" w:rsidRDefault="00F07830" w:rsidP="00500CBE">
      <w:pPr>
        <w:pStyle w:val="21"/>
        <w:numPr>
          <w:ilvl w:val="0"/>
          <w:numId w:val="106"/>
        </w:numPr>
        <w:shd w:val="clear" w:color="auto" w:fill="auto"/>
        <w:tabs>
          <w:tab w:val="left" w:pos="1033"/>
        </w:tabs>
        <w:spacing w:before="0" w:after="0" w:line="276" w:lineRule="auto"/>
        <w:ind w:left="20" w:right="20" w:firstLine="720"/>
        <w:jc w:val="both"/>
        <w:rPr>
          <w:sz w:val="24"/>
        </w:rPr>
      </w:pPr>
      <w:r>
        <w:rPr>
          <w:sz w:val="24"/>
        </w:rPr>
        <w:t>формировать у детей простейшие представления о геометрических фигурах, величине и количестве предметов на основе чувственного познания;</w:t>
      </w:r>
    </w:p>
    <w:p w14:paraId="31690252" w14:textId="77777777" w:rsidR="00F07830" w:rsidRDefault="00F07830" w:rsidP="00500CBE">
      <w:pPr>
        <w:pStyle w:val="21"/>
        <w:numPr>
          <w:ilvl w:val="0"/>
          <w:numId w:val="106"/>
        </w:numPr>
        <w:shd w:val="clear" w:color="auto" w:fill="auto"/>
        <w:tabs>
          <w:tab w:val="left" w:pos="1028"/>
        </w:tabs>
        <w:spacing w:before="0" w:after="0" w:line="276" w:lineRule="auto"/>
        <w:ind w:left="20" w:right="20" w:firstLine="720"/>
        <w:jc w:val="both"/>
        <w:rPr>
          <w:sz w:val="24"/>
        </w:rPr>
      </w:pPr>
      <w:r>
        <w:rPr>
          <w:sz w:val="24"/>
        </w:rP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14:paraId="248AC9D9" w14:textId="77777777" w:rsidR="00F07830" w:rsidRDefault="00F07830" w:rsidP="00500CBE">
      <w:pPr>
        <w:pStyle w:val="21"/>
        <w:numPr>
          <w:ilvl w:val="0"/>
          <w:numId w:val="106"/>
        </w:numPr>
        <w:shd w:val="clear" w:color="auto" w:fill="auto"/>
        <w:tabs>
          <w:tab w:val="left" w:pos="1028"/>
        </w:tabs>
        <w:spacing w:before="0" w:after="0" w:line="276" w:lineRule="auto"/>
        <w:ind w:left="20" w:right="20" w:firstLine="720"/>
        <w:jc w:val="both"/>
        <w:rPr>
          <w:sz w:val="24"/>
        </w:rPr>
      </w:pPr>
      <w:r>
        <w:rPr>
          <w:sz w:val="24"/>
        </w:rPr>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14:paraId="7B6E5D4D" w14:textId="77777777" w:rsidR="00F07830" w:rsidRDefault="00F07830" w:rsidP="00500CBE">
      <w:pPr>
        <w:pStyle w:val="21"/>
        <w:numPr>
          <w:ilvl w:val="0"/>
          <w:numId w:val="106"/>
        </w:numPr>
        <w:shd w:val="clear" w:color="auto" w:fill="auto"/>
        <w:tabs>
          <w:tab w:val="left" w:pos="1033"/>
        </w:tabs>
        <w:spacing w:before="0" w:after="0" w:line="276" w:lineRule="auto"/>
        <w:ind w:left="20" w:right="20" w:firstLine="720"/>
        <w:jc w:val="both"/>
        <w:rPr>
          <w:sz w:val="24"/>
        </w:rPr>
      </w:pPr>
      <w:r>
        <w:rPr>
          <w:sz w:val="24"/>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14:paraId="53FE3A26" w14:textId="77777777" w:rsidR="00F07830" w:rsidRDefault="00F07830" w:rsidP="00500CBE">
      <w:pPr>
        <w:pStyle w:val="21"/>
        <w:numPr>
          <w:ilvl w:val="0"/>
          <w:numId w:val="106"/>
        </w:numPr>
        <w:shd w:val="clear" w:color="auto" w:fill="auto"/>
        <w:tabs>
          <w:tab w:val="left" w:pos="1018"/>
        </w:tabs>
        <w:spacing w:before="0" w:after="0" w:line="276" w:lineRule="auto"/>
        <w:ind w:left="20" w:right="20" w:firstLine="720"/>
        <w:jc w:val="both"/>
        <w:rPr>
          <w:sz w:val="24"/>
        </w:rPr>
      </w:pPr>
      <w:r>
        <w:rPr>
          <w:sz w:val="24"/>
        </w:rPr>
        <w:t>развивать способность наблюдать за явлениями природы, воспитывать бережное отношение к животным и растениям.</w:t>
      </w:r>
    </w:p>
    <w:p w14:paraId="5B09A24A" w14:textId="77777777" w:rsidR="00F07830" w:rsidRDefault="00F07830" w:rsidP="00F07830">
      <w:pPr>
        <w:pStyle w:val="21"/>
        <w:tabs>
          <w:tab w:val="left" w:pos="1546"/>
        </w:tabs>
        <w:spacing w:before="0" w:after="0" w:line="276" w:lineRule="auto"/>
        <w:ind w:left="740" w:right="20"/>
        <w:jc w:val="both"/>
        <w:rPr>
          <w:sz w:val="24"/>
        </w:rPr>
      </w:pPr>
      <w:r>
        <w:rPr>
          <w:b/>
          <w:sz w:val="24"/>
        </w:rPr>
        <w:t>Содержание</w:t>
      </w:r>
      <w:r>
        <w:rPr>
          <w:sz w:val="24"/>
        </w:rPr>
        <w:t xml:space="preserve"> образовательной деятельности.</w:t>
      </w:r>
    </w:p>
    <w:p w14:paraId="1BA3CC99" w14:textId="77777777" w:rsidR="00F07830" w:rsidRDefault="00F07830" w:rsidP="00500CBE">
      <w:pPr>
        <w:pStyle w:val="21"/>
        <w:numPr>
          <w:ilvl w:val="0"/>
          <w:numId w:val="107"/>
        </w:numPr>
        <w:shd w:val="clear" w:color="auto" w:fill="auto"/>
        <w:tabs>
          <w:tab w:val="left" w:pos="1014"/>
        </w:tabs>
        <w:spacing w:before="0" w:after="0" w:line="276" w:lineRule="auto"/>
        <w:ind w:left="20" w:right="20" w:firstLine="720"/>
        <w:jc w:val="both"/>
        <w:rPr>
          <w:sz w:val="24"/>
        </w:rPr>
      </w:pPr>
      <w:r>
        <w:rPr>
          <w:sz w:val="24"/>
        </w:rPr>
        <w:t>Сенсорные эталоны и познавательные действия:</w:t>
      </w:r>
    </w:p>
    <w:p w14:paraId="75ECC9A5" w14:textId="77777777" w:rsidR="00F07830" w:rsidRDefault="00F07830" w:rsidP="00F07830">
      <w:pPr>
        <w:pStyle w:val="21"/>
        <w:spacing w:before="0" w:after="0" w:line="276" w:lineRule="auto"/>
        <w:ind w:left="20" w:right="20" w:firstLine="720"/>
        <w:jc w:val="both"/>
        <w:rPr>
          <w:sz w:val="24"/>
        </w:rPr>
      </w:pPr>
      <w:r>
        <w:rPr>
          <w:sz w:val="24"/>
        </w:rPr>
        <w:t xml:space="preserve">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w:t>
      </w:r>
      <w:r>
        <w:rPr>
          <w:sz w:val="24"/>
        </w:rPr>
        <w:lastRenderedPageBreak/>
        <w:t xml:space="preserve">орудия труда (заколачивание молоточком </w:t>
      </w:r>
      <w:proofErr w:type="spellStart"/>
      <w:r>
        <w:rPr>
          <w:sz w:val="24"/>
        </w:rPr>
        <w:t>втулочек</w:t>
      </w:r>
      <w:proofErr w:type="spellEnd"/>
      <w:r>
        <w:rPr>
          <w:sz w:val="24"/>
        </w:rPr>
        <w:t xml:space="preserve">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14:paraId="1800A466" w14:textId="77777777" w:rsidR="00F07830" w:rsidRDefault="00F07830" w:rsidP="00F07830">
      <w:pPr>
        <w:pStyle w:val="21"/>
        <w:spacing w:before="0" w:after="0" w:line="276" w:lineRule="auto"/>
        <w:ind w:left="20" w:right="20" w:firstLine="700"/>
        <w:jc w:val="both"/>
        <w:rPr>
          <w:sz w:val="24"/>
        </w:rPr>
      </w:pPr>
      <w:r>
        <w:rPr>
          <w:sz w:val="24"/>
        </w:rPr>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14:paraId="6BAF8E6E" w14:textId="77777777" w:rsidR="00F07830" w:rsidRDefault="00F07830" w:rsidP="00500CBE">
      <w:pPr>
        <w:pStyle w:val="21"/>
        <w:numPr>
          <w:ilvl w:val="0"/>
          <w:numId w:val="107"/>
        </w:numPr>
        <w:shd w:val="clear" w:color="auto" w:fill="auto"/>
        <w:tabs>
          <w:tab w:val="left" w:pos="1018"/>
        </w:tabs>
        <w:spacing w:before="0" w:after="0" w:line="276" w:lineRule="auto"/>
        <w:ind w:left="20" w:right="20" w:firstLine="700"/>
        <w:jc w:val="both"/>
        <w:rPr>
          <w:sz w:val="24"/>
        </w:rPr>
      </w:pPr>
      <w:r>
        <w:rPr>
          <w:sz w:val="24"/>
        </w:rPr>
        <w:t>Математические представления:</w:t>
      </w:r>
    </w:p>
    <w:p w14:paraId="48F806B3" w14:textId="77777777" w:rsidR="00F07830" w:rsidRDefault="00F07830" w:rsidP="00F07830">
      <w:pPr>
        <w:pStyle w:val="21"/>
        <w:spacing w:before="0" w:after="0" w:line="276" w:lineRule="auto"/>
        <w:ind w:left="20" w:right="20" w:firstLine="700"/>
        <w:jc w:val="both"/>
        <w:rPr>
          <w:sz w:val="24"/>
        </w:rPr>
      </w:pPr>
      <w:r>
        <w:rPr>
          <w:sz w:val="24"/>
        </w:rPr>
        <w:t xml:space="preserve">педагог подводит детей к освоению простейших умений в различении формы окружающих предметов, используя </w:t>
      </w:r>
      <w:proofErr w:type="spellStart"/>
      <w:r>
        <w:rPr>
          <w:sz w:val="24"/>
        </w:rPr>
        <w:t>предэталоные</w:t>
      </w:r>
      <w:proofErr w:type="spellEnd"/>
      <w:r>
        <w:rPr>
          <w:sz w:val="24"/>
        </w:rPr>
        <w:t xml:space="preserve">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14:paraId="6E25DADD" w14:textId="77777777" w:rsidR="00F07830" w:rsidRDefault="00F07830" w:rsidP="00500CBE">
      <w:pPr>
        <w:pStyle w:val="21"/>
        <w:numPr>
          <w:ilvl w:val="0"/>
          <w:numId w:val="107"/>
        </w:numPr>
        <w:shd w:val="clear" w:color="auto" w:fill="auto"/>
        <w:tabs>
          <w:tab w:val="left" w:pos="1018"/>
        </w:tabs>
        <w:spacing w:before="0" w:after="0" w:line="276" w:lineRule="auto"/>
        <w:ind w:left="20" w:right="20" w:firstLine="700"/>
        <w:jc w:val="both"/>
        <w:rPr>
          <w:sz w:val="24"/>
        </w:rPr>
      </w:pPr>
      <w:r>
        <w:rPr>
          <w:sz w:val="24"/>
        </w:rPr>
        <w:t>Окружающий мир:</w:t>
      </w:r>
    </w:p>
    <w:p w14:paraId="3D4A4852" w14:textId="77777777" w:rsidR="00F07830" w:rsidRDefault="00F07830" w:rsidP="00F07830">
      <w:pPr>
        <w:pStyle w:val="21"/>
        <w:spacing w:before="0" w:after="0" w:line="276" w:lineRule="auto"/>
        <w:ind w:left="20" w:right="20" w:firstLine="700"/>
        <w:jc w:val="both"/>
        <w:rPr>
          <w:sz w:val="24"/>
        </w:rPr>
      </w:pPr>
      <w:r>
        <w:rPr>
          <w:sz w:val="24"/>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14:paraId="65C54B54" w14:textId="77777777" w:rsidR="00F07830" w:rsidRDefault="00F07830" w:rsidP="00500CBE">
      <w:pPr>
        <w:pStyle w:val="21"/>
        <w:numPr>
          <w:ilvl w:val="0"/>
          <w:numId w:val="107"/>
        </w:numPr>
        <w:shd w:val="clear" w:color="auto" w:fill="auto"/>
        <w:tabs>
          <w:tab w:val="left" w:pos="1022"/>
        </w:tabs>
        <w:spacing w:before="0" w:after="0" w:line="276" w:lineRule="auto"/>
        <w:ind w:left="20" w:right="20" w:firstLine="700"/>
        <w:jc w:val="both"/>
        <w:rPr>
          <w:sz w:val="24"/>
        </w:rPr>
      </w:pPr>
      <w:r>
        <w:rPr>
          <w:sz w:val="24"/>
        </w:rPr>
        <w:t>Природа:</w:t>
      </w:r>
    </w:p>
    <w:p w14:paraId="5CE7B1AD" w14:textId="77777777" w:rsidR="00F07830" w:rsidRDefault="00F07830" w:rsidP="00F07830">
      <w:pPr>
        <w:pStyle w:val="21"/>
        <w:spacing w:before="0" w:after="0" w:line="276" w:lineRule="auto"/>
        <w:ind w:left="20" w:right="20" w:firstLine="700"/>
        <w:jc w:val="both"/>
        <w:rPr>
          <w:sz w:val="24"/>
        </w:rPr>
      </w:pPr>
      <w:r>
        <w:rPr>
          <w:sz w:val="24"/>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w:t>
      </w:r>
    </w:p>
    <w:p w14:paraId="1B21629F" w14:textId="6D267B48" w:rsidR="00894653" w:rsidRPr="000D15AF" w:rsidRDefault="00F07830" w:rsidP="000D15AF">
      <w:pPr>
        <w:pStyle w:val="21"/>
        <w:spacing w:before="0" w:after="0" w:line="276" w:lineRule="auto"/>
        <w:ind w:left="20" w:right="20"/>
        <w:jc w:val="both"/>
        <w:rPr>
          <w:sz w:val="24"/>
        </w:rPr>
      </w:pPr>
      <w:r>
        <w:rPr>
          <w:sz w:val="24"/>
        </w:rPr>
        <w:t>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14:paraId="33C9CAE3" w14:textId="14DACFB8" w:rsidR="00156553" w:rsidRPr="00F07830" w:rsidRDefault="00F07830" w:rsidP="00156553">
      <w:pPr>
        <w:spacing w:line="276" w:lineRule="auto"/>
        <w:ind w:firstLine="709"/>
        <w:jc w:val="center"/>
        <w:rPr>
          <w:b/>
        </w:rPr>
      </w:pPr>
      <w:r w:rsidRPr="00F07830">
        <w:rPr>
          <w:b/>
        </w:rPr>
        <w:t xml:space="preserve">От </w:t>
      </w:r>
      <w:r w:rsidR="00156553" w:rsidRPr="00F07830">
        <w:rPr>
          <w:b/>
        </w:rPr>
        <w:t xml:space="preserve">3-4 </w:t>
      </w:r>
      <w:r w:rsidR="00141D1E">
        <w:rPr>
          <w:b/>
        </w:rPr>
        <w:t>лет</w:t>
      </w:r>
      <w:r w:rsidR="00156553" w:rsidRPr="00F07830">
        <w:rPr>
          <w:b/>
        </w:rPr>
        <w:t xml:space="preserve"> </w:t>
      </w:r>
      <w:r w:rsidR="00156553" w:rsidRPr="00F07830">
        <w:rPr>
          <w:b/>
          <w:color w:val="000000"/>
        </w:rPr>
        <w:t>(</w:t>
      </w:r>
      <w:r w:rsidR="00156553" w:rsidRPr="00F07830">
        <w:rPr>
          <w:b/>
        </w:rPr>
        <w:t>п. 19.4. ФОП ДО)</w:t>
      </w:r>
    </w:p>
    <w:p w14:paraId="09A0AEB4" w14:textId="77777777" w:rsidR="00F07830" w:rsidRDefault="00F07830" w:rsidP="00F07830">
      <w:pPr>
        <w:pStyle w:val="21"/>
        <w:tabs>
          <w:tab w:val="left" w:pos="1556"/>
        </w:tabs>
        <w:spacing w:before="0" w:after="0" w:line="276" w:lineRule="auto"/>
        <w:ind w:right="20" w:firstLine="709"/>
        <w:jc w:val="both"/>
        <w:rPr>
          <w:sz w:val="24"/>
        </w:rPr>
      </w:pPr>
      <w:r>
        <w:rPr>
          <w:sz w:val="24"/>
        </w:rPr>
        <w:t xml:space="preserve">В области познавательного развития основными </w:t>
      </w:r>
      <w:r>
        <w:rPr>
          <w:b/>
          <w:sz w:val="24"/>
        </w:rPr>
        <w:t>задачами</w:t>
      </w:r>
      <w:r>
        <w:rPr>
          <w:sz w:val="24"/>
        </w:rPr>
        <w:t xml:space="preserve"> образовательной дея</w:t>
      </w:r>
      <w:r>
        <w:rPr>
          <w:sz w:val="24"/>
        </w:rPr>
        <w:lastRenderedPageBreak/>
        <w:t>тельности являются:</w:t>
      </w:r>
    </w:p>
    <w:p w14:paraId="745AE26A" w14:textId="77777777" w:rsidR="00F07830" w:rsidRDefault="00F07830" w:rsidP="00500CBE">
      <w:pPr>
        <w:pStyle w:val="21"/>
        <w:numPr>
          <w:ilvl w:val="0"/>
          <w:numId w:val="108"/>
        </w:numPr>
        <w:shd w:val="clear" w:color="auto" w:fill="auto"/>
        <w:tabs>
          <w:tab w:val="left" w:pos="1028"/>
        </w:tabs>
        <w:spacing w:before="0" w:after="0" w:line="276" w:lineRule="auto"/>
        <w:ind w:left="20" w:right="20" w:firstLine="720"/>
        <w:jc w:val="both"/>
        <w:rPr>
          <w:sz w:val="24"/>
        </w:rPr>
      </w:pPr>
      <w:r>
        <w:rPr>
          <w:sz w:val="24"/>
        </w:rPr>
        <w:t>формировать представления детей о сенсорных эталонах цвета и формы, их использовании в самостоятельной деятельности;</w:t>
      </w:r>
    </w:p>
    <w:p w14:paraId="5DACFC99" w14:textId="77777777" w:rsidR="00F07830" w:rsidRDefault="00F07830" w:rsidP="00500CBE">
      <w:pPr>
        <w:pStyle w:val="21"/>
        <w:numPr>
          <w:ilvl w:val="0"/>
          <w:numId w:val="108"/>
        </w:numPr>
        <w:shd w:val="clear" w:color="auto" w:fill="auto"/>
        <w:tabs>
          <w:tab w:val="left" w:pos="1028"/>
        </w:tabs>
        <w:spacing w:before="0" w:after="0" w:line="276" w:lineRule="auto"/>
        <w:ind w:left="20" w:right="20" w:firstLine="720"/>
        <w:jc w:val="both"/>
        <w:rPr>
          <w:sz w:val="24"/>
        </w:rPr>
      </w:pPr>
      <w:r>
        <w:rPr>
          <w:sz w:val="24"/>
        </w:rP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14:paraId="50635405" w14:textId="77777777" w:rsidR="00F07830" w:rsidRDefault="00F07830" w:rsidP="00500CBE">
      <w:pPr>
        <w:pStyle w:val="21"/>
        <w:numPr>
          <w:ilvl w:val="0"/>
          <w:numId w:val="108"/>
        </w:numPr>
        <w:shd w:val="clear" w:color="auto" w:fill="auto"/>
        <w:tabs>
          <w:tab w:val="left" w:pos="1033"/>
        </w:tabs>
        <w:spacing w:before="0" w:after="0" w:line="276" w:lineRule="auto"/>
        <w:ind w:left="20" w:right="20" w:firstLine="720"/>
        <w:jc w:val="both"/>
        <w:rPr>
          <w:sz w:val="24"/>
        </w:rPr>
      </w:pPr>
      <w:r>
        <w:rPr>
          <w:sz w:val="24"/>
        </w:rPr>
        <w:t>обогащать представления ребёнка о себе, окружающих людях, эмоционально-положительного отношения к членам семьи, к другим взрослым и сверстникам;</w:t>
      </w:r>
    </w:p>
    <w:p w14:paraId="0D9B26E0" w14:textId="77777777" w:rsidR="00F07830" w:rsidRDefault="00F07830" w:rsidP="00500CBE">
      <w:pPr>
        <w:pStyle w:val="21"/>
        <w:numPr>
          <w:ilvl w:val="0"/>
          <w:numId w:val="108"/>
        </w:numPr>
        <w:shd w:val="clear" w:color="auto" w:fill="auto"/>
        <w:tabs>
          <w:tab w:val="left" w:pos="1038"/>
        </w:tabs>
        <w:spacing w:before="0" w:after="0" w:line="276" w:lineRule="auto"/>
        <w:ind w:left="20" w:right="20" w:firstLine="720"/>
        <w:jc w:val="both"/>
        <w:rPr>
          <w:sz w:val="24"/>
        </w:rPr>
      </w:pPr>
      <w:r>
        <w:rPr>
          <w:sz w:val="24"/>
        </w:rP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14:paraId="142F17CD" w14:textId="77777777" w:rsidR="00F07830" w:rsidRDefault="00F07830" w:rsidP="00500CBE">
      <w:pPr>
        <w:pStyle w:val="21"/>
        <w:numPr>
          <w:ilvl w:val="0"/>
          <w:numId w:val="108"/>
        </w:numPr>
        <w:shd w:val="clear" w:color="auto" w:fill="auto"/>
        <w:tabs>
          <w:tab w:val="left" w:pos="1028"/>
        </w:tabs>
        <w:spacing w:before="0" w:after="0" w:line="276" w:lineRule="auto"/>
        <w:ind w:left="20" w:right="20" w:firstLine="720"/>
        <w:jc w:val="both"/>
        <w:rPr>
          <w:sz w:val="24"/>
        </w:rPr>
      </w:pPr>
      <w:r>
        <w:rPr>
          <w:sz w:val="24"/>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14:paraId="6DB0BE54" w14:textId="77777777" w:rsidR="00F07830" w:rsidRDefault="00F07830" w:rsidP="00F07830">
      <w:pPr>
        <w:pStyle w:val="21"/>
        <w:tabs>
          <w:tab w:val="left" w:pos="1551"/>
        </w:tabs>
        <w:spacing w:before="0" w:after="0" w:line="276" w:lineRule="auto"/>
        <w:ind w:left="740" w:right="20"/>
        <w:jc w:val="both"/>
        <w:rPr>
          <w:sz w:val="24"/>
        </w:rPr>
      </w:pPr>
      <w:r>
        <w:rPr>
          <w:b/>
          <w:sz w:val="24"/>
        </w:rPr>
        <w:t>Содержание</w:t>
      </w:r>
      <w:r>
        <w:rPr>
          <w:sz w:val="24"/>
        </w:rPr>
        <w:t xml:space="preserve"> образовательной деятельности.</w:t>
      </w:r>
    </w:p>
    <w:p w14:paraId="308298D3" w14:textId="77777777" w:rsidR="00F07830" w:rsidRDefault="00F07830" w:rsidP="00500CBE">
      <w:pPr>
        <w:pStyle w:val="21"/>
        <w:numPr>
          <w:ilvl w:val="0"/>
          <w:numId w:val="109"/>
        </w:numPr>
        <w:shd w:val="clear" w:color="auto" w:fill="auto"/>
        <w:tabs>
          <w:tab w:val="left" w:pos="1018"/>
        </w:tabs>
        <w:spacing w:before="0" w:after="0" w:line="276" w:lineRule="auto"/>
        <w:ind w:left="20" w:right="20" w:firstLine="720"/>
        <w:jc w:val="both"/>
        <w:rPr>
          <w:sz w:val="24"/>
        </w:rPr>
      </w:pPr>
      <w:r>
        <w:rPr>
          <w:sz w:val="24"/>
        </w:rPr>
        <w:t>Сенсорные эталоны и познавательные действия:</w:t>
      </w:r>
    </w:p>
    <w:p w14:paraId="1D2D9751" w14:textId="77777777" w:rsidR="00F07830" w:rsidRDefault="00F07830" w:rsidP="00F07830">
      <w:pPr>
        <w:pStyle w:val="21"/>
        <w:spacing w:before="0" w:after="0" w:line="276" w:lineRule="auto"/>
        <w:ind w:left="20" w:right="20" w:firstLine="720"/>
        <w:jc w:val="both"/>
        <w:rPr>
          <w:sz w:val="24"/>
        </w:rPr>
      </w:pPr>
      <w:r>
        <w:rPr>
          <w:sz w:val="24"/>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14:paraId="7912CEE5" w14:textId="77777777" w:rsidR="00F07830" w:rsidRDefault="00F07830" w:rsidP="00F07830">
      <w:pPr>
        <w:pStyle w:val="21"/>
        <w:spacing w:before="0" w:after="0" w:line="276" w:lineRule="auto"/>
        <w:ind w:left="20" w:right="20" w:firstLine="720"/>
        <w:jc w:val="both"/>
        <w:rPr>
          <w:sz w:val="24"/>
        </w:rPr>
      </w:pPr>
      <w:r>
        <w:rPr>
          <w:sz w:val="24"/>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14:paraId="61982A8A" w14:textId="77777777" w:rsidR="00F07830" w:rsidRDefault="00F07830" w:rsidP="00500CBE">
      <w:pPr>
        <w:pStyle w:val="21"/>
        <w:numPr>
          <w:ilvl w:val="0"/>
          <w:numId w:val="109"/>
        </w:numPr>
        <w:shd w:val="clear" w:color="auto" w:fill="auto"/>
        <w:tabs>
          <w:tab w:val="left" w:pos="1038"/>
        </w:tabs>
        <w:spacing w:before="0" w:after="0" w:line="276" w:lineRule="auto"/>
        <w:ind w:left="20" w:right="20" w:firstLine="720"/>
        <w:jc w:val="both"/>
        <w:rPr>
          <w:sz w:val="24"/>
        </w:rPr>
      </w:pPr>
      <w:r>
        <w:rPr>
          <w:sz w:val="24"/>
        </w:rPr>
        <w:t>Математические представления:</w:t>
      </w:r>
    </w:p>
    <w:p w14:paraId="25A4DA02" w14:textId="77777777" w:rsidR="00F07830" w:rsidRDefault="00F07830" w:rsidP="00F07830">
      <w:pPr>
        <w:pStyle w:val="21"/>
        <w:spacing w:before="0" w:after="0" w:line="276" w:lineRule="auto"/>
        <w:ind w:left="20" w:right="20" w:firstLine="720"/>
        <w:jc w:val="both"/>
        <w:rPr>
          <w:sz w:val="24"/>
        </w:rPr>
      </w:pPr>
      <w:r>
        <w:rPr>
          <w:sz w:val="24"/>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14:paraId="404C4B74" w14:textId="77777777" w:rsidR="00F07830" w:rsidRDefault="00F07830" w:rsidP="00F07830">
      <w:pPr>
        <w:pStyle w:val="21"/>
        <w:spacing w:before="0" w:after="0" w:line="276" w:lineRule="auto"/>
        <w:ind w:left="20" w:right="20" w:firstLine="720"/>
        <w:jc w:val="both"/>
        <w:rPr>
          <w:sz w:val="24"/>
        </w:rPr>
      </w:pPr>
      <w:r>
        <w:rPr>
          <w:sz w:val="24"/>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14:paraId="49F77AFB" w14:textId="77777777" w:rsidR="00F07830" w:rsidRDefault="00F07830" w:rsidP="00500CBE">
      <w:pPr>
        <w:pStyle w:val="21"/>
        <w:numPr>
          <w:ilvl w:val="0"/>
          <w:numId w:val="109"/>
        </w:numPr>
        <w:shd w:val="clear" w:color="auto" w:fill="auto"/>
        <w:tabs>
          <w:tab w:val="left" w:pos="1038"/>
        </w:tabs>
        <w:spacing w:before="0" w:after="0" w:line="276" w:lineRule="auto"/>
        <w:ind w:left="20" w:right="20" w:firstLine="720"/>
        <w:jc w:val="both"/>
        <w:rPr>
          <w:sz w:val="24"/>
        </w:rPr>
      </w:pPr>
      <w:r>
        <w:rPr>
          <w:sz w:val="24"/>
        </w:rPr>
        <w:lastRenderedPageBreak/>
        <w:t>Окружающий мир:</w:t>
      </w:r>
    </w:p>
    <w:p w14:paraId="3635C0DB" w14:textId="77777777" w:rsidR="00F07830" w:rsidRDefault="00F07830" w:rsidP="00F07830">
      <w:pPr>
        <w:pStyle w:val="21"/>
        <w:spacing w:before="0" w:after="0" w:line="276" w:lineRule="auto"/>
        <w:ind w:left="20" w:right="20" w:firstLine="720"/>
        <w:jc w:val="both"/>
        <w:rPr>
          <w:sz w:val="24"/>
        </w:rPr>
      </w:pPr>
      <w:r>
        <w:rPr>
          <w:sz w:val="24"/>
        </w:rPr>
        <w:t>педагог формирует у детей начальные представления и эмоциональноположительное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14:paraId="47346AF3" w14:textId="77777777" w:rsidR="00F07830" w:rsidRDefault="00F07830" w:rsidP="00500CBE">
      <w:pPr>
        <w:pStyle w:val="21"/>
        <w:numPr>
          <w:ilvl w:val="0"/>
          <w:numId w:val="109"/>
        </w:numPr>
        <w:shd w:val="clear" w:color="auto" w:fill="auto"/>
        <w:tabs>
          <w:tab w:val="left" w:pos="1047"/>
        </w:tabs>
        <w:spacing w:before="0" w:after="0" w:line="276" w:lineRule="auto"/>
        <w:ind w:left="20" w:right="20" w:firstLine="720"/>
        <w:jc w:val="both"/>
        <w:rPr>
          <w:sz w:val="24"/>
        </w:rPr>
      </w:pPr>
      <w:r>
        <w:rPr>
          <w:sz w:val="24"/>
        </w:rPr>
        <w:t>Природа:</w:t>
      </w:r>
    </w:p>
    <w:p w14:paraId="6DD73610" w14:textId="78545A09" w:rsidR="00894653" w:rsidRPr="000D15AF" w:rsidRDefault="00F07830" w:rsidP="000D15AF">
      <w:pPr>
        <w:pStyle w:val="21"/>
        <w:spacing w:before="0" w:after="0" w:line="276" w:lineRule="auto"/>
        <w:ind w:left="20" w:right="20" w:firstLine="720"/>
        <w:jc w:val="both"/>
        <w:rPr>
          <w:sz w:val="24"/>
        </w:rPr>
      </w:pPr>
      <w:r>
        <w:rPr>
          <w:sz w:val="24"/>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14:paraId="0749828B" w14:textId="2287DEA1" w:rsidR="00156553" w:rsidRPr="00F07830" w:rsidRDefault="00F07830" w:rsidP="00156553">
      <w:pPr>
        <w:spacing w:line="276" w:lineRule="auto"/>
        <w:ind w:firstLine="709"/>
        <w:jc w:val="center"/>
        <w:rPr>
          <w:b/>
        </w:rPr>
      </w:pPr>
      <w:r w:rsidRPr="00F07830">
        <w:rPr>
          <w:b/>
        </w:rPr>
        <w:t xml:space="preserve">От </w:t>
      </w:r>
      <w:r w:rsidR="00156553" w:rsidRPr="00F07830">
        <w:rPr>
          <w:b/>
        </w:rPr>
        <w:t xml:space="preserve">4-5 лет </w:t>
      </w:r>
      <w:r w:rsidR="00156553" w:rsidRPr="00F07830">
        <w:rPr>
          <w:b/>
          <w:color w:val="000000"/>
        </w:rPr>
        <w:t>(</w:t>
      </w:r>
      <w:r w:rsidR="00156553" w:rsidRPr="00F07830">
        <w:rPr>
          <w:b/>
        </w:rPr>
        <w:t>п. 19.5. ФОП ДО)</w:t>
      </w:r>
    </w:p>
    <w:p w14:paraId="552C476C" w14:textId="77777777" w:rsidR="00F07830" w:rsidRDefault="00F07830" w:rsidP="00F07830">
      <w:pPr>
        <w:pStyle w:val="21"/>
        <w:tabs>
          <w:tab w:val="left" w:pos="1561"/>
        </w:tabs>
        <w:spacing w:before="0" w:after="0" w:line="276" w:lineRule="auto"/>
        <w:ind w:right="20" w:firstLine="709"/>
        <w:jc w:val="both"/>
        <w:rPr>
          <w:sz w:val="24"/>
        </w:rPr>
      </w:pPr>
      <w:r>
        <w:rPr>
          <w:sz w:val="24"/>
        </w:rPr>
        <w:t xml:space="preserve">В области познавательного развития основными </w:t>
      </w:r>
      <w:r>
        <w:rPr>
          <w:b/>
          <w:sz w:val="24"/>
        </w:rPr>
        <w:t>задачами</w:t>
      </w:r>
      <w:r>
        <w:rPr>
          <w:sz w:val="24"/>
        </w:rPr>
        <w:t xml:space="preserve"> образовательной деятельности являются:</w:t>
      </w:r>
    </w:p>
    <w:p w14:paraId="1EBCCE02" w14:textId="77777777" w:rsidR="00F07830" w:rsidRDefault="00F07830" w:rsidP="00500CBE">
      <w:pPr>
        <w:pStyle w:val="21"/>
        <w:numPr>
          <w:ilvl w:val="0"/>
          <w:numId w:val="110"/>
        </w:numPr>
        <w:shd w:val="clear" w:color="auto" w:fill="auto"/>
        <w:tabs>
          <w:tab w:val="left" w:pos="1038"/>
        </w:tabs>
        <w:spacing w:before="0" w:after="0" w:line="276" w:lineRule="auto"/>
        <w:ind w:left="20" w:right="20" w:firstLine="720"/>
        <w:jc w:val="both"/>
        <w:rPr>
          <w:sz w:val="24"/>
        </w:rPr>
      </w:pPr>
      <w:r>
        <w:rPr>
          <w:sz w:val="24"/>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14:paraId="4C37D90D" w14:textId="77777777" w:rsidR="00F07830" w:rsidRDefault="00F07830" w:rsidP="00500CBE">
      <w:pPr>
        <w:pStyle w:val="21"/>
        <w:numPr>
          <w:ilvl w:val="0"/>
          <w:numId w:val="110"/>
        </w:numPr>
        <w:shd w:val="clear" w:color="auto" w:fill="auto"/>
        <w:tabs>
          <w:tab w:val="left" w:pos="1018"/>
        </w:tabs>
        <w:spacing w:before="0" w:after="0" w:line="276" w:lineRule="auto"/>
        <w:ind w:left="20" w:right="20" w:firstLine="720"/>
        <w:jc w:val="both"/>
        <w:rPr>
          <w:sz w:val="24"/>
        </w:rPr>
      </w:pPr>
      <w:r>
        <w:rPr>
          <w:sz w:val="24"/>
        </w:rPr>
        <w:t>развивать способы решения поисковых задач в самостоятельной и совместной со сверстниками и взрослыми деятельности;</w:t>
      </w:r>
    </w:p>
    <w:p w14:paraId="158E95A7" w14:textId="77777777" w:rsidR="00F07830" w:rsidRDefault="00F07830" w:rsidP="00500CBE">
      <w:pPr>
        <w:pStyle w:val="21"/>
        <w:numPr>
          <w:ilvl w:val="0"/>
          <w:numId w:val="110"/>
        </w:numPr>
        <w:shd w:val="clear" w:color="auto" w:fill="auto"/>
        <w:tabs>
          <w:tab w:val="left" w:pos="1033"/>
        </w:tabs>
        <w:spacing w:before="0" w:after="0" w:line="276" w:lineRule="auto"/>
        <w:ind w:left="20" w:right="20" w:firstLine="720"/>
        <w:jc w:val="both"/>
        <w:rPr>
          <w:sz w:val="24"/>
        </w:rPr>
      </w:pPr>
      <w:r>
        <w:rPr>
          <w:sz w:val="24"/>
        </w:rPr>
        <w:t>обогащать элементарные математические представления о количестве, числе, форме, величине предметов, пространственных и временных отношениях;</w:t>
      </w:r>
    </w:p>
    <w:p w14:paraId="1A0FD78D" w14:textId="77777777" w:rsidR="00F07830" w:rsidRDefault="00F07830" w:rsidP="00500CBE">
      <w:pPr>
        <w:pStyle w:val="21"/>
        <w:numPr>
          <w:ilvl w:val="0"/>
          <w:numId w:val="110"/>
        </w:numPr>
        <w:shd w:val="clear" w:color="auto" w:fill="auto"/>
        <w:tabs>
          <w:tab w:val="left" w:pos="1028"/>
        </w:tabs>
        <w:spacing w:before="0" w:after="0" w:line="276" w:lineRule="auto"/>
        <w:ind w:left="20" w:right="20" w:firstLine="720"/>
        <w:jc w:val="both"/>
        <w:rPr>
          <w:sz w:val="24"/>
        </w:rPr>
      </w:pPr>
      <w:r>
        <w:rPr>
          <w:sz w:val="24"/>
        </w:rPr>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14:paraId="6CCCF252" w14:textId="77777777" w:rsidR="00F07830" w:rsidRDefault="00F07830" w:rsidP="00500CBE">
      <w:pPr>
        <w:pStyle w:val="21"/>
        <w:numPr>
          <w:ilvl w:val="0"/>
          <w:numId w:val="110"/>
        </w:numPr>
        <w:shd w:val="clear" w:color="auto" w:fill="auto"/>
        <w:tabs>
          <w:tab w:val="left" w:pos="1028"/>
        </w:tabs>
        <w:spacing w:before="0" w:after="0" w:line="276" w:lineRule="auto"/>
        <w:ind w:left="20" w:right="20" w:firstLine="720"/>
        <w:jc w:val="both"/>
        <w:rPr>
          <w:sz w:val="24"/>
        </w:rPr>
      </w:pPr>
      <w:r>
        <w:rPr>
          <w:sz w:val="24"/>
        </w:rPr>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14:paraId="0D79132D" w14:textId="77777777" w:rsidR="00F07830" w:rsidRDefault="00F07830" w:rsidP="00500CBE">
      <w:pPr>
        <w:pStyle w:val="21"/>
        <w:numPr>
          <w:ilvl w:val="0"/>
          <w:numId w:val="110"/>
        </w:numPr>
        <w:shd w:val="clear" w:color="auto" w:fill="auto"/>
        <w:tabs>
          <w:tab w:val="left" w:pos="1023"/>
        </w:tabs>
        <w:spacing w:before="0" w:after="0" w:line="276" w:lineRule="auto"/>
        <w:ind w:left="20" w:right="20" w:firstLine="720"/>
        <w:jc w:val="both"/>
        <w:rPr>
          <w:sz w:val="24"/>
        </w:rPr>
      </w:pPr>
      <w:r>
        <w:rPr>
          <w:sz w:val="24"/>
        </w:rPr>
        <w:lastRenderedPageBreak/>
        <w:t>расширять представления о многообразии объектов живой природы, их особенностях, питании, месте обитания, жизненных проявлениях и потребностях;</w:t>
      </w:r>
    </w:p>
    <w:p w14:paraId="78E161A9" w14:textId="77777777" w:rsidR="00F07830" w:rsidRDefault="00F07830" w:rsidP="00500CBE">
      <w:pPr>
        <w:pStyle w:val="21"/>
        <w:numPr>
          <w:ilvl w:val="0"/>
          <w:numId w:val="110"/>
        </w:numPr>
        <w:shd w:val="clear" w:color="auto" w:fill="auto"/>
        <w:tabs>
          <w:tab w:val="left" w:pos="1028"/>
        </w:tabs>
        <w:spacing w:before="0" w:after="0" w:line="276" w:lineRule="auto"/>
        <w:ind w:left="20" w:right="20" w:firstLine="720"/>
        <w:jc w:val="both"/>
        <w:rPr>
          <w:sz w:val="24"/>
        </w:rPr>
      </w:pPr>
      <w:r>
        <w:rPr>
          <w:sz w:val="24"/>
        </w:rPr>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14:paraId="796C9910" w14:textId="77777777" w:rsidR="00F07830" w:rsidRDefault="00F07830" w:rsidP="00F07830">
      <w:pPr>
        <w:pStyle w:val="21"/>
        <w:tabs>
          <w:tab w:val="left" w:pos="1551"/>
        </w:tabs>
        <w:spacing w:before="0" w:after="0" w:line="276" w:lineRule="auto"/>
        <w:ind w:left="740" w:right="20"/>
        <w:jc w:val="both"/>
        <w:rPr>
          <w:sz w:val="24"/>
        </w:rPr>
      </w:pPr>
      <w:r>
        <w:rPr>
          <w:b/>
          <w:sz w:val="24"/>
        </w:rPr>
        <w:t>Содержание</w:t>
      </w:r>
      <w:r>
        <w:rPr>
          <w:sz w:val="24"/>
        </w:rPr>
        <w:t xml:space="preserve"> образовательной деятельности.</w:t>
      </w:r>
    </w:p>
    <w:p w14:paraId="5638E0A4" w14:textId="77777777" w:rsidR="00F07830" w:rsidRDefault="00F07830" w:rsidP="00500CBE">
      <w:pPr>
        <w:pStyle w:val="21"/>
        <w:numPr>
          <w:ilvl w:val="0"/>
          <w:numId w:val="111"/>
        </w:numPr>
        <w:shd w:val="clear" w:color="auto" w:fill="auto"/>
        <w:tabs>
          <w:tab w:val="left" w:pos="1018"/>
        </w:tabs>
        <w:spacing w:before="0" w:after="0" w:line="276" w:lineRule="auto"/>
        <w:ind w:left="1429" w:right="20" w:hanging="360"/>
        <w:jc w:val="both"/>
        <w:rPr>
          <w:sz w:val="24"/>
        </w:rPr>
      </w:pPr>
      <w:r>
        <w:rPr>
          <w:sz w:val="24"/>
        </w:rPr>
        <w:t>Сенсорные эталоны и познавательные действия:</w:t>
      </w:r>
    </w:p>
    <w:p w14:paraId="5F0EC7B9" w14:textId="77777777" w:rsidR="00F07830" w:rsidRDefault="00F07830" w:rsidP="00F07830">
      <w:pPr>
        <w:pStyle w:val="21"/>
        <w:spacing w:before="0" w:after="0" w:line="276" w:lineRule="auto"/>
        <w:ind w:left="20" w:right="20" w:firstLine="700"/>
        <w:jc w:val="both"/>
        <w:rPr>
          <w:sz w:val="24"/>
        </w:rPr>
      </w:pPr>
      <w:r>
        <w:rPr>
          <w:sz w:val="24"/>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14:paraId="5510DD5F" w14:textId="77777777" w:rsidR="00F07830" w:rsidRDefault="00F07830" w:rsidP="00500CBE">
      <w:pPr>
        <w:pStyle w:val="21"/>
        <w:numPr>
          <w:ilvl w:val="0"/>
          <w:numId w:val="111"/>
        </w:numPr>
        <w:shd w:val="clear" w:color="auto" w:fill="auto"/>
        <w:tabs>
          <w:tab w:val="left" w:pos="1013"/>
        </w:tabs>
        <w:spacing w:before="0" w:after="0" w:line="276" w:lineRule="auto"/>
        <w:ind w:left="1429" w:right="20" w:hanging="360"/>
        <w:jc w:val="both"/>
        <w:rPr>
          <w:sz w:val="24"/>
        </w:rPr>
      </w:pPr>
      <w:r>
        <w:rPr>
          <w:sz w:val="24"/>
        </w:rPr>
        <w:t>Математические представления:</w:t>
      </w:r>
    </w:p>
    <w:p w14:paraId="03096533" w14:textId="77777777" w:rsidR="00F07830" w:rsidRDefault="00F07830" w:rsidP="00F07830">
      <w:pPr>
        <w:pStyle w:val="21"/>
        <w:spacing w:before="0" w:after="0" w:line="276" w:lineRule="auto"/>
        <w:ind w:left="20" w:right="20" w:firstLine="700"/>
        <w:jc w:val="both"/>
        <w:rPr>
          <w:sz w:val="24"/>
        </w:rPr>
      </w:pPr>
      <w:r>
        <w:rPr>
          <w:sz w:val="24"/>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14:paraId="1A7C0748" w14:textId="77777777" w:rsidR="00F07830" w:rsidRDefault="00F07830" w:rsidP="00500CBE">
      <w:pPr>
        <w:pStyle w:val="21"/>
        <w:numPr>
          <w:ilvl w:val="0"/>
          <w:numId w:val="111"/>
        </w:numPr>
        <w:shd w:val="clear" w:color="auto" w:fill="auto"/>
        <w:tabs>
          <w:tab w:val="left" w:pos="1018"/>
        </w:tabs>
        <w:spacing w:before="0" w:after="0" w:line="276" w:lineRule="auto"/>
        <w:ind w:left="1429" w:right="20" w:hanging="360"/>
        <w:jc w:val="both"/>
        <w:rPr>
          <w:sz w:val="24"/>
        </w:rPr>
      </w:pPr>
      <w:r>
        <w:rPr>
          <w:sz w:val="24"/>
        </w:rPr>
        <w:t>Окружающий мир:</w:t>
      </w:r>
    </w:p>
    <w:p w14:paraId="23302004" w14:textId="77777777" w:rsidR="00F07830" w:rsidRDefault="00F07830" w:rsidP="00F07830">
      <w:pPr>
        <w:pStyle w:val="21"/>
        <w:spacing w:before="0" w:after="0" w:line="276" w:lineRule="auto"/>
        <w:ind w:left="20" w:right="20" w:firstLine="700"/>
        <w:jc w:val="both"/>
        <w:rPr>
          <w:sz w:val="24"/>
        </w:rPr>
      </w:pPr>
      <w:r>
        <w:rPr>
          <w:sz w:val="24"/>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14:paraId="0848EF2E" w14:textId="77777777" w:rsidR="00F07830" w:rsidRDefault="00F07830" w:rsidP="00F07830">
      <w:pPr>
        <w:pStyle w:val="21"/>
        <w:spacing w:before="0" w:after="0" w:line="276" w:lineRule="auto"/>
        <w:ind w:left="20" w:right="20" w:firstLine="700"/>
        <w:jc w:val="both"/>
        <w:rPr>
          <w:sz w:val="24"/>
        </w:rPr>
      </w:pPr>
      <w:r>
        <w:rPr>
          <w:sz w:val="24"/>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14:paraId="710C7440" w14:textId="77777777" w:rsidR="00F07830" w:rsidRDefault="00F07830" w:rsidP="00F07830">
      <w:pPr>
        <w:pStyle w:val="21"/>
        <w:spacing w:before="0" w:after="0" w:line="276" w:lineRule="auto"/>
        <w:ind w:left="20" w:right="20" w:firstLine="700"/>
        <w:jc w:val="both"/>
        <w:rPr>
          <w:sz w:val="24"/>
        </w:rPr>
      </w:pPr>
      <w:r>
        <w:rPr>
          <w:sz w:val="24"/>
        </w:rPr>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14:paraId="05D4B277" w14:textId="77777777" w:rsidR="00F07830" w:rsidRDefault="00F07830" w:rsidP="00F07830">
      <w:pPr>
        <w:pStyle w:val="21"/>
        <w:spacing w:before="0" w:after="0" w:line="276" w:lineRule="auto"/>
        <w:ind w:left="20" w:right="20" w:firstLine="700"/>
        <w:jc w:val="both"/>
        <w:rPr>
          <w:sz w:val="24"/>
        </w:rPr>
      </w:pPr>
      <w:r>
        <w:rPr>
          <w:sz w:val="24"/>
        </w:rPr>
        <w:t xml:space="preserve">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w:t>
      </w:r>
      <w:r>
        <w:rPr>
          <w:sz w:val="24"/>
        </w:rPr>
        <w:lastRenderedPageBreak/>
        <w:t>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14:paraId="4BCF3268" w14:textId="77777777" w:rsidR="00F07830" w:rsidRDefault="00F07830" w:rsidP="00500CBE">
      <w:pPr>
        <w:pStyle w:val="21"/>
        <w:numPr>
          <w:ilvl w:val="0"/>
          <w:numId w:val="111"/>
        </w:numPr>
        <w:shd w:val="clear" w:color="auto" w:fill="auto"/>
        <w:tabs>
          <w:tab w:val="left" w:pos="1038"/>
        </w:tabs>
        <w:spacing w:before="0" w:after="0" w:line="276" w:lineRule="auto"/>
        <w:ind w:left="1429" w:right="20" w:hanging="360"/>
        <w:jc w:val="both"/>
        <w:rPr>
          <w:sz w:val="24"/>
        </w:rPr>
      </w:pPr>
      <w:r>
        <w:rPr>
          <w:sz w:val="24"/>
        </w:rPr>
        <w:t>Природа:</w:t>
      </w:r>
    </w:p>
    <w:p w14:paraId="66CD9BF1" w14:textId="77777777" w:rsidR="00F07830" w:rsidRDefault="00F07830" w:rsidP="00F07830">
      <w:pPr>
        <w:pStyle w:val="21"/>
        <w:spacing w:before="0" w:after="0" w:line="276" w:lineRule="auto"/>
        <w:ind w:left="20" w:right="20" w:firstLine="720"/>
        <w:jc w:val="both"/>
        <w:rPr>
          <w:sz w:val="24"/>
        </w:rPr>
      </w:pPr>
      <w:r>
        <w:rPr>
          <w:sz w:val="24"/>
        </w:rPr>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14:paraId="78E4566C" w14:textId="77777777" w:rsidR="00F07830" w:rsidRDefault="00F07830" w:rsidP="00F07830">
      <w:pPr>
        <w:pStyle w:val="21"/>
        <w:spacing w:before="0" w:after="0" w:line="276" w:lineRule="auto"/>
        <w:ind w:left="20" w:right="20" w:firstLine="720"/>
        <w:jc w:val="both"/>
        <w:rPr>
          <w:sz w:val="24"/>
        </w:rPr>
      </w:pPr>
      <w:r>
        <w:rPr>
          <w:sz w:val="24"/>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14:paraId="6AD46052" w14:textId="55A6EA86" w:rsidR="00F07830" w:rsidRPr="00F07830" w:rsidRDefault="00F07830" w:rsidP="00F07830">
      <w:pPr>
        <w:spacing w:line="276" w:lineRule="auto"/>
        <w:ind w:firstLine="709"/>
        <w:jc w:val="center"/>
        <w:rPr>
          <w:b/>
          <w:sz w:val="28"/>
          <w:szCs w:val="28"/>
        </w:rPr>
      </w:pPr>
      <w:r>
        <w:rPr>
          <w:b/>
        </w:rPr>
        <w:t xml:space="preserve">От 5 лет до 6 </w:t>
      </w:r>
      <w:r w:rsidRPr="00F07830">
        <w:rPr>
          <w:b/>
        </w:rPr>
        <w:t xml:space="preserve">лет </w:t>
      </w:r>
      <w:r w:rsidRPr="00F07830">
        <w:rPr>
          <w:b/>
          <w:color w:val="000000"/>
        </w:rPr>
        <w:t>(</w:t>
      </w:r>
      <w:r w:rsidRPr="00F07830">
        <w:rPr>
          <w:b/>
        </w:rPr>
        <w:t>п. 19.6. ФОП ДО)</w:t>
      </w:r>
    </w:p>
    <w:p w14:paraId="708029FD" w14:textId="77777777" w:rsidR="00F07830" w:rsidRDefault="00F07830" w:rsidP="00F07830">
      <w:pPr>
        <w:pStyle w:val="21"/>
        <w:tabs>
          <w:tab w:val="left" w:pos="1556"/>
        </w:tabs>
        <w:spacing w:before="0" w:after="0" w:line="276" w:lineRule="auto"/>
        <w:ind w:right="20" w:firstLine="709"/>
        <w:jc w:val="both"/>
        <w:rPr>
          <w:sz w:val="24"/>
        </w:rPr>
      </w:pPr>
      <w:r>
        <w:rPr>
          <w:sz w:val="24"/>
        </w:rPr>
        <w:t xml:space="preserve">В области познавательного развития основными </w:t>
      </w:r>
      <w:r>
        <w:rPr>
          <w:b/>
          <w:sz w:val="24"/>
        </w:rPr>
        <w:t>задачами</w:t>
      </w:r>
      <w:r>
        <w:rPr>
          <w:sz w:val="24"/>
        </w:rPr>
        <w:t xml:space="preserve"> образовательной деятельности являются:</w:t>
      </w:r>
    </w:p>
    <w:p w14:paraId="7FD7C704" w14:textId="77777777" w:rsidR="00F07830" w:rsidRDefault="00F07830" w:rsidP="00500CBE">
      <w:pPr>
        <w:pStyle w:val="21"/>
        <w:numPr>
          <w:ilvl w:val="0"/>
          <w:numId w:val="112"/>
        </w:numPr>
        <w:shd w:val="clear" w:color="auto" w:fill="auto"/>
        <w:tabs>
          <w:tab w:val="left" w:pos="1018"/>
        </w:tabs>
        <w:spacing w:before="0" w:after="0" w:line="276" w:lineRule="auto"/>
        <w:ind w:left="720" w:right="20" w:hanging="360"/>
        <w:jc w:val="both"/>
        <w:rPr>
          <w:sz w:val="24"/>
        </w:rPr>
      </w:pPr>
      <w:r>
        <w:rPr>
          <w:sz w:val="24"/>
        </w:rPr>
        <w:t>развивать интерес детей к самостоятельному познанию объектов окружающего мира в его разнообразных проявлениях и простейших зависимостях;</w:t>
      </w:r>
    </w:p>
    <w:p w14:paraId="13FAEB41" w14:textId="77777777" w:rsidR="00F07830" w:rsidRDefault="00F07830" w:rsidP="00500CBE">
      <w:pPr>
        <w:pStyle w:val="21"/>
        <w:numPr>
          <w:ilvl w:val="0"/>
          <w:numId w:val="112"/>
        </w:numPr>
        <w:shd w:val="clear" w:color="auto" w:fill="auto"/>
        <w:tabs>
          <w:tab w:val="left" w:pos="1028"/>
        </w:tabs>
        <w:spacing w:before="0" w:after="0" w:line="276" w:lineRule="auto"/>
        <w:ind w:left="720" w:right="20" w:hanging="360"/>
        <w:jc w:val="both"/>
        <w:rPr>
          <w:sz w:val="24"/>
        </w:rPr>
      </w:pPr>
      <w:r>
        <w:rPr>
          <w:sz w:val="24"/>
        </w:rPr>
        <w:t>формировать представления детей о цифровых средствах познания окружающего мира, способах их безопасного использования;</w:t>
      </w:r>
    </w:p>
    <w:p w14:paraId="1C1FC766" w14:textId="77777777" w:rsidR="00F07830" w:rsidRDefault="00F07830" w:rsidP="00500CBE">
      <w:pPr>
        <w:pStyle w:val="21"/>
        <w:numPr>
          <w:ilvl w:val="0"/>
          <w:numId w:val="112"/>
        </w:numPr>
        <w:shd w:val="clear" w:color="auto" w:fill="auto"/>
        <w:tabs>
          <w:tab w:val="left" w:pos="1023"/>
        </w:tabs>
        <w:spacing w:before="0" w:after="0" w:line="276" w:lineRule="auto"/>
        <w:ind w:left="720" w:right="20" w:hanging="360"/>
        <w:jc w:val="both"/>
        <w:rPr>
          <w:sz w:val="24"/>
        </w:rPr>
      </w:pPr>
      <w:r>
        <w:rPr>
          <w:sz w:val="24"/>
        </w:rPr>
        <w:t xml:space="preserve">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w:t>
      </w:r>
      <w:proofErr w:type="spellStart"/>
      <w:r>
        <w:rPr>
          <w:sz w:val="24"/>
        </w:rPr>
        <w:t>сериация</w:t>
      </w:r>
      <w:proofErr w:type="spellEnd"/>
      <w:r>
        <w:rPr>
          <w:sz w:val="24"/>
        </w:rPr>
        <w:t xml:space="preserve"> и тому подобное); совершенствовать ориентировку в пространстве и времени;</w:t>
      </w:r>
    </w:p>
    <w:p w14:paraId="0A316308" w14:textId="77777777" w:rsidR="00F07830" w:rsidRDefault="00F07830" w:rsidP="00500CBE">
      <w:pPr>
        <w:pStyle w:val="21"/>
        <w:numPr>
          <w:ilvl w:val="0"/>
          <w:numId w:val="112"/>
        </w:numPr>
        <w:shd w:val="clear" w:color="auto" w:fill="auto"/>
        <w:tabs>
          <w:tab w:val="left" w:pos="1028"/>
        </w:tabs>
        <w:spacing w:before="0" w:after="0" w:line="276" w:lineRule="auto"/>
        <w:ind w:left="720" w:right="20" w:hanging="360"/>
        <w:jc w:val="both"/>
        <w:rPr>
          <w:sz w:val="24"/>
        </w:rPr>
      </w:pPr>
      <w:r>
        <w:rPr>
          <w:sz w:val="24"/>
        </w:rP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14:paraId="23B0EE9E" w14:textId="77777777" w:rsidR="00F07830" w:rsidRDefault="00F07830" w:rsidP="00500CBE">
      <w:pPr>
        <w:pStyle w:val="21"/>
        <w:numPr>
          <w:ilvl w:val="0"/>
          <w:numId w:val="112"/>
        </w:numPr>
        <w:shd w:val="clear" w:color="auto" w:fill="auto"/>
        <w:tabs>
          <w:tab w:val="left" w:pos="1023"/>
        </w:tabs>
        <w:spacing w:before="0" w:after="0" w:line="276" w:lineRule="auto"/>
        <w:ind w:left="720" w:right="20" w:hanging="360"/>
        <w:jc w:val="both"/>
        <w:rPr>
          <w:sz w:val="24"/>
        </w:rPr>
      </w:pPr>
      <w:r>
        <w:rPr>
          <w:sz w:val="24"/>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14:paraId="55BEEC87" w14:textId="77777777" w:rsidR="00F07830" w:rsidRDefault="00F07830" w:rsidP="00500CBE">
      <w:pPr>
        <w:pStyle w:val="21"/>
        <w:numPr>
          <w:ilvl w:val="0"/>
          <w:numId w:val="112"/>
        </w:numPr>
        <w:shd w:val="clear" w:color="auto" w:fill="auto"/>
        <w:tabs>
          <w:tab w:val="left" w:pos="1033"/>
        </w:tabs>
        <w:spacing w:before="0" w:after="0" w:line="276" w:lineRule="auto"/>
        <w:ind w:left="720" w:right="20" w:hanging="360"/>
        <w:jc w:val="both"/>
        <w:rPr>
          <w:sz w:val="24"/>
        </w:rPr>
      </w:pPr>
      <w:r>
        <w:rPr>
          <w:sz w:val="24"/>
        </w:rPr>
        <w:t>продолжать учить детей использовать приемы экспериментирования для познания объектов живой и неживой природы и их свойств и качеств;</w:t>
      </w:r>
    </w:p>
    <w:p w14:paraId="1884DBAD" w14:textId="77777777" w:rsidR="00F07830" w:rsidRDefault="00F07830" w:rsidP="00500CBE">
      <w:pPr>
        <w:pStyle w:val="21"/>
        <w:numPr>
          <w:ilvl w:val="0"/>
          <w:numId w:val="112"/>
        </w:numPr>
        <w:shd w:val="clear" w:color="auto" w:fill="auto"/>
        <w:tabs>
          <w:tab w:val="left" w:pos="1028"/>
        </w:tabs>
        <w:spacing w:before="0" w:after="0" w:line="276" w:lineRule="auto"/>
        <w:ind w:left="720" w:right="20" w:hanging="360"/>
        <w:jc w:val="both"/>
        <w:rPr>
          <w:sz w:val="24"/>
        </w:rPr>
      </w:pPr>
      <w:r>
        <w:rPr>
          <w:sz w:val="24"/>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14:paraId="3BEC2D27" w14:textId="77777777" w:rsidR="00F07830" w:rsidRDefault="00F07830" w:rsidP="00F07830">
      <w:pPr>
        <w:pStyle w:val="21"/>
        <w:tabs>
          <w:tab w:val="left" w:pos="1546"/>
        </w:tabs>
        <w:spacing w:before="0" w:after="0" w:line="276" w:lineRule="auto"/>
        <w:ind w:left="740" w:right="20"/>
        <w:jc w:val="both"/>
        <w:rPr>
          <w:sz w:val="24"/>
        </w:rPr>
      </w:pPr>
      <w:r>
        <w:rPr>
          <w:b/>
          <w:sz w:val="24"/>
        </w:rPr>
        <w:t>Содержание</w:t>
      </w:r>
      <w:r>
        <w:rPr>
          <w:sz w:val="24"/>
        </w:rPr>
        <w:t xml:space="preserve"> образовательной деятельности.</w:t>
      </w:r>
    </w:p>
    <w:p w14:paraId="6E8CF892" w14:textId="77777777" w:rsidR="00F07830" w:rsidRDefault="00F07830" w:rsidP="00500CBE">
      <w:pPr>
        <w:pStyle w:val="21"/>
        <w:numPr>
          <w:ilvl w:val="0"/>
          <w:numId w:val="113"/>
        </w:numPr>
        <w:shd w:val="clear" w:color="auto" w:fill="auto"/>
        <w:tabs>
          <w:tab w:val="left" w:pos="1014"/>
        </w:tabs>
        <w:spacing w:before="0" w:after="0" w:line="276" w:lineRule="auto"/>
        <w:ind w:left="20" w:right="20" w:firstLine="720"/>
        <w:jc w:val="both"/>
        <w:rPr>
          <w:sz w:val="24"/>
        </w:rPr>
      </w:pPr>
      <w:r>
        <w:rPr>
          <w:sz w:val="24"/>
        </w:rPr>
        <w:t>Сенсорные эталоны и познавательные действия:</w:t>
      </w:r>
    </w:p>
    <w:p w14:paraId="3128FD37" w14:textId="77777777" w:rsidR="00F07830" w:rsidRDefault="00F07830" w:rsidP="00F07830">
      <w:pPr>
        <w:pStyle w:val="21"/>
        <w:spacing w:before="0" w:after="0" w:line="276" w:lineRule="auto"/>
        <w:ind w:left="20" w:right="20" w:firstLine="720"/>
        <w:jc w:val="both"/>
        <w:rPr>
          <w:sz w:val="24"/>
        </w:rPr>
      </w:pPr>
      <w:r>
        <w:rPr>
          <w:sz w:val="24"/>
        </w:rPr>
        <w:t>педагог закрепляет умения детей различать и называть все цвета спектра и ахрома</w:t>
      </w:r>
      <w:r>
        <w:rPr>
          <w:sz w:val="24"/>
        </w:rPr>
        <w:lastRenderedPageBreak/>
        <w:t>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14:paraId="0C86EA58" w14:textId="77777777" w:rsidR="00F07830" w:rsidRDefault="00F07830" w:rsidP="00F07830">
      <w:pPr>
        <w:pStyle w:val="21"/>
        <w:spacing w:before="0" w:after="0" w:line="276" w:lineRule="auto"/>
        <w:ind w:left="20" w:right="20" w:firstLine="720"/>
        <w:jc w:val="both"/>
        <w:rPr>
          <w:sz w:val="24"/>
        </w:rPr>
      </w:pPr>
      <w:r>
        <w:rPr>
          <w:sz w:val="24"/>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14:paraId="2ED8F0C3" w14:textId="77777777" w:rsidR="00F07830" w:rsidRDefault="00F07830" w:rsidP="00500CBE">
      <w:pPr>
        <w:pStyle w:val="21"/>
        <w:numPr>
          <w:ilvl w:val="0"/>
          <w:numId w:val="113"/>
        </w:numPr>
        <w:shd w:val="clear" w:color="auto" w:fill="auto"/>
        <w:tabs>
          <w:tab w:val="left" w:pos="1038"/>
        </w:tabs>
        <w:spacing w:before="0" w:after="0" w:line="276" w:lineRule="auto"/>
        <w:ind w:left="20" w:right="20" w:firstLine="720"/>
        <w:jc w:val="both"/>
        <w:rPr>
          <w:sz w:val="24"/>
        </w:rPr>
      </w:pPr>
      <w:r>
        <w:rPr>
          <w:sz w:val="24"/>
        </w:rPr>
        <w:t>Математические представления:</w:t>
      </w:r>
    </w:p>
    <w:p w14:paraId="5399248F" w14:textId="77777777" w:rsidR="00F07830" w:rsidRDefault="00F07830" w:rsidP="00F07830">
      <w:pPr>
        <w:pStyle w:val="21"/>
        <w:spacing w:before="0" w:after="0" w:line="276" w:lineRule="auto"/>
        <w:ind w:left="20" w:right="20" w:firstLine="720"/>
        <w:jc w:val="both"/>
        <w:rPr>
          <w:sz w:val="24"/>
        </w:rPr>
      </w:pPr>
      <w:r>
        <w:rPr>
          <w:sz w:val="24"/>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14:paraId="351C52DF" w14:textId="77777777" w:rsidR="00F07830" w:rsidRDefault="00F07830" w:rsidP="00F07830">
      <w:pPr>
        <w:pStyle w:val="21"/>
        <w:spacing w:before="0" w:after="0" w:line="276" w:lineRule="auto"/>
        <w:ind w:left="20" w:right="20" w:firstLine="700"/>
        <w:jc w:val="both"/>
        <w:rPr>
          <w:sz w:val="24"/>
        </w:rPr>
      </w:pPr>
      <w:r>
        <w:rPr>
          <w:sz w:val="24"/>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14:paraId="1AA41572" w14:textId="77777777" w:rsidR="00F07830" w:rsidRDefault="00F07830" w:rsidP="00500CBE">
      <w:pPr>
        <w:pStyle w:val="21"/>
        <w:numPr>
          <w:ilvl w:val="0"/>
          <w:numId w:val="113"/>
        </w:numPr>
        <w:shd w:val="clear" w:color="auto" w:fill="auto"/>
        <w:tabs>
          <w:tab w:val="left" w:pos="1022"/>
        </w:tabs>
        <w:spacing w:before="0" w:after="0" w:line="276" w:lineRule="auto"/>
        <w:ind w:left="20" w:right="20" w:firstLine="700"/>
        <w:jc w:val="both"/>
        <w:rPr>
          <w:sz w:val="24"/>
        </w:rPr>
      </w:pPr>
      <w:r>
        <w:rPr>
          <w:sz w:val="24"/>
        </w:rPr>
        <w:t>Окружающий мир:</w:t>
      </w:r>
    </w:p>
    <w:p w14:paraId="23D7877D" w14:textId="77777777" w:rsidR="00F07830" w:rsidRDefault="00F07830" w:rsidP="00F07830">
      <w:pPr>
        <w:pStyle w:val="21"/>
        <w:spacing w:before="0" w:after="0" w:line="276" w:lineRule="auto"/>
        <w:ind w:left="20" w:right="20" w:firstLine="700"/>
        <w:jc w:val="both"/>
        <w:rPr>
          <w:sz w:val="24"/>
        </w:rPr>
      </w:pPr>
      <w:r>
        <w:rPr>
          <w:sz w:val="24"/>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14:paraId="1E758E6B" w14:textId="77777777" w:rsidR="00F07830" w:rsidRDefault="00F07830" w:rsidP="00F07830">
      <w:pPr>
        <w:pStyle w:val="21"/>
        <w:spacing w:before="0" w:after="0" w:line="276" w:lineRule="auto"/>
        <w:ind w:left="20" w:right="20" w:firstLine="700"/>
        <w:jc w:val="both"/>
        <w:rPr>
          <w:sz w:val="24"/>
        </w:rPr>
      </w:pPr>
      <w:r>
        <w:rPr>
          <w:sz w:val="24"/>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w:t>
      </w:r>
      <w:r>
        <w:rPr>
          <w:sz w:val="24"/>
        </w:rPr>
        <w:lastRenderedPageBreak/>
        <w:t>ра, понимание, что в других странах есть свои достопримечательности, традиции, свои флаги и гербы.</w:t>
      </w:r>
    </w:p>
    <w:p w14:paraId="1EE567B4" w14:textId="77777777" w:rsidR="00F07830" w:rsidRDefault="00F07830" w:rsidP="00500CBE">
      <w:pPr>
        <w:pStyle w:val="21"/>
        <w:numPr>
          <w:ilvl w:val="0"/>
          <w:numId w:val="113"/>
        </w:numPr>
        <w:shd w:val="clear" w:color="auto" w:fill="auto"/>
        <w:tabs>
          <w:tab w:val="left" w:pos="1022"/>
        </w:tabs>
        <w:spacing w:before="0" w:after="0" w:line="276" w:lineRule="auto"/>
        <w:ind w:left="20" w:right="20" w:firstLine="700"/>
        <w:jc w:val="both"/>
        <w:rPr>
          <w:sz w:val="24"/>
        </w:rPr>
      </w:pPr>
      <w:r>
        <w:rPr>
          <w:sz w:val="24"/>
        </w:rPr>
        <w:t>Природа:</w:t>
      </w:r>
    </w:p>
    <w:p w14:paraId="61C82D25" w14:textId="77777777" w:rsidR="00F07830" w:rsidRDefault="00F07830" w:rsidP="00F07830">
      <w:pPr>
        <w:pStyle w:val="21"/>
        <w:spacing w:before="0" w:after="0" w:line="276" w:lineRule="auto"/>
        <w:ind w:left="20" w:right="20" w:firstLine="700"/>
        <w:jc w:val="both"/>
        <w:rPr>
          <w:sz w:val="24"/>
        </w:rPr>
      </w:pPr>
      <w:r>
        <w:rPr>
          <w:sz w:val="24"/>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14:paraId="5778CC97" w14:textId="77777777" w:rsidR="00F07830" w:rsidRDefault="00F07830" w:rsidP="00F07830">
      <w:pPr>
        <w:pStyle w:val="21"/>
        <w:spacing w:before="0" w:after="0" w:line="276" w:lineRule="auto"/>
        <w:ind w:left="20" w:right="20" w:firstLine="700"/>
        <w:jc w:val="both"/>
        <w:rPr>
          <w:sz w:val="24"/>
        </w:rPr>
      </w:pPr>
      <w:r>
        <w:rPr>
          <w:sz w:val="24"/>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14:paraId="1600220E" w14:textId="570F063A" w:rsidR="00894653" w:rsidRPr="000D15AF" w:rsidRDefault="00F07830" w:rsidP="000D15AF">
      <w:pPr>
        <w:pStyle w:val="21"/>
        <w:spacing w:before="0" w:after="0" w:line="276" w:lineRule="auto"/>
        <w:ind w:left="20" w:right="20"/>
        <w:jc w:val="both"/>
        <w:rPr>
          <w:sz w:val="24"/>
        </w:rPr>
      </w:pPr>
      <w:r>
        <w:rPr>
          <w:sz w:val="24"/>
        </w:rP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14:paraId="6CB96205" w14:textId="3923F798" w:rsidR="00F40CF8" w:rsidRPr="00F07830" w:rsidRDefault="00F07830" w:rsidP="00F40CF8">
      <w:pPr>
        <w:spacing w:line="276" w:lineRule="auto"/>
        <w:ind w:firstLine="709"/>
        <w:jc w:val="center"/>
        <w:rPr>
          <w:b/>
        </w:rPr>
      </w:pPr>
      <w:r w:rsidRPr="00F07830">
        <w:rPr>
          <w:b/>
        </w:rPr>
        <w:t xml:space="preserve">От </w:t>
      </w:r>
      <w:r w:rsidR="00F40CF8" w:rsidRPr="00F07830">
        <w:rPr>
          <w:b/>
        </w:rPr>
        <w:t xml:space="preserve">6-7 лет </w:t>
      </w:r>
      <w:r w:rsidR="00F40CF8" w:rsidRPr="00F07830">
        <w:rPr>
          <w:b/>
          <w:color w:val="000000"/>
        </w:rPr>
        <w:t>(</w:t>
      </w:r>
      <w:r w:rsidR="00F40CF8" w:rsidRPr="00F07830">
        <w:rPr>
          <w:b/>
        </w:rPr>
        <w:t>п. 19.7. ФОП ДО)</w:t>
      </w:r>
    </w:p>
    <w:p w14:paraId="2C03A768" w14:textId="77777777" w:rsidR="00F07830" w:rsidRDefault="00F07830" w:rsidP="00F07830">
      <w:pPr>
        <w:pStyle w:val="21"/>
        <w:tabs>
          <w:tab w:val="left" w:pos="1556"/>
        </w:tabs>
        <w:spacing w:before="0" w:after="0" w:line="276" w:lineRule="auto"/>
        <w:ind w:right="20" w:firstLine="709"/>
        <w:jc w:val="both"/>
        <w:rPr>
          <w:sz w:val="24"/>
        </w:rPr>
      </w:pPr>
      <w:r>
        <w:rPr>
          <w:sz w:val="24"/>
        </w:rPr>
        <w:t xml:space="preserve">В области познавательного развития основными </w:t>
      </w:r>
      <w:r>
        <w:rPr>
          <w:b/>
          <w:sz w:val="24"/>
        </w:rPr>
        <w:t>задачами</w:t>
      </w:r>
      <w:r>
        <w:rPr>
          <w:sz w:val="24"/>
        </w:rPr>
        <w:t xml:space="preserve"> образовательной деятельности являются:</w:t>
      </w:r>
    </w:p>
    <w:p w14:paraId="233A1B12" w14:textId="77777777" w:rsidR="00F07830" w:rsidRDefault="00F07830" w:rsidP="00F64332">
      <w:pPr>
        <w:pStyle w:val="21"/>
        <w:numPr>
          <w:ilvl w:val="0"/>
          <w:numId w:val="114"/>
        </w:numPr>
        <w:shd w:val="clear" w:color="auto" w:fill="auto"/>
        <w:tabs>
          <w:tab w:val="left" w:pos="709"/>
        </w:tabs>
        <w:spacing w:before="0" w:after="0" w:line="276" w:lineRule="auto"/>
        <w:ind w:right="20" w:firstLine="284"/>
        <w:jc w:val="both"/>
        <w:rPr>
          <w:sz w:val="24"/>
        </w:rPr>
      </w:pPr>
      <w:r>
        <w:rPr>
          <w:sz w:val="24"/>
        </w:rPr>
        <w:t>расширять самостоятельность, поощрять творчество детей в познавательноисследовательской деятельности, избирательность познавательных интересов;</w:t>
      </w:r>
    </w:p>
    <w:p w14:paraId="072D56A9" w14:textId="77777777" w:rsidR="00F07830" w:rsidRDefault="00F07830" w:rsidP="00F64332">
      <w:pPr>
        <w:pStyle w:val="21"/>
        <w:numPr>
          <w:ilvl w:val="0"/>
          <w:numId w:val="114"/>
        </w:numPr>
        <w:shd w:val="clear" w:color="auto" w:fill="auto"/>
        <w:tabs>
          <w:tab w:val="left" w:pos="709"/>
        </w:tabs>
        <w:spacing w:before="0" w:after="0" w:line="276" w:lineRule="auto"/>
        <w:ind w:right="20" w:firstLine="284"/>
        <w:jc w:val="both"/>
        <w:rPr>
          <w:sz w:val="24"/>
        </w:rPr>
      </w:pPr>
      <w:r>
        <w:rPr>
          <w:sz w:val="24"/>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14:paraId="7162520E" w14:textId="77777777" w:rsidR="00F07830" w:rsidRDefault="00F07830" w:rsidP="00F64332">
      <w:pPr>
        <w:pStyle w:val="21"/>
        <w:numPr>
          <w:ilvl w:val="0"/>
          <w:numId w:val="114"/>
        </w:numPr>
        <w:shd w:val="clear" w:color="auto" w:fill="auto"/>
        <w:tabs>
          <w:tab w:val="left" w:pos="709"/>
        </w:tabs>
        <w:spacing w:before="0" w:after="0" w:line="276" w:lineRule="auto"/>
        <w:ind w:right="20" w:firstLine="284"/>
        <w:jc w:val="both"/>
        <w:rPr>
          <w:sz w:val="24"/>
        </w:rPr>
      </w:pPr>
      <w:r>
        <w:rPr>
          <w:sz w:val="24"/>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14:paraId="63F2D9EC" w14:textId="77777777" w:rsidR="00F07830" w:rsidRDefault="00F07830" w:rsidP="00F64332">
      <w:pPr>
        <w:pStyle w:val="21"/>
        <w:numPr>
          <w:ilvl w:val="0"/>
          <w:numId w:val="114"/>
        </w:numPr>
        <w:shd w:val="clear" w:color="auto" w:fill="auto"/>
        <w:tabs>
          <w:tab w:val="left" w:pos="709"/>
        </w:tabs>
        <w:spacing w:before="0" w:after="0" w:line="276" w:lineRule="auto"/>
        <w:ind w:right="20" w:firstLine="284"/>
        <w:jc w:val="both"/>
        <w:rPr>
          <w:sz w:val="24"/>
        </w:rPr>
      </w:pPr>
      <w:r>
        <w:rPr>
          <w:sz w:val="24"/>
        </w:rPr>
        <w:t>развивать умения детей применять некоторые цифровые средства для познания окружающего мира, соблюдая правила их безопасного использования;</w:t>
      </w:r>
    </w:p>
    <w:p w14:paraId="769F0FDE" w14:textId="77777777" w:rsidR="00F07830" w:rsidRDefault="00F07830" w:rsidP="00F64332">
      <w:pPr>
        <w:pStyle w:val="21"/>
        <w:numPr>
          <w:ilvl w:val="0"/>
          <w:numId w:val="114"/>
        </w:numPr>
        <w:shd w:val="clear" w:color="auto" w:fill="auto"/>
        <w:tabs>
          <w:tab w:val="left" w:pos="709"/>
        </w:tabs>
        <w:spacing w:before="0" w:after="0" w:line="276" w:lineRule="auto"/>
        <w:ind w:right="20" w:firstLine="284"/>
        <w:jc w:val="both"/>
        <w:rPr>
          <w:sz w:val="24"/>
        </w:rPr>
      </w:pPr>
      <w:r>
        <w:rPr>
          <w:sz w:val="24"/>
        </w:rPr>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14:paraId="4F30AF62" w14:textId="77777777" w:rsidR="00F07830" w:rsidRDefault="00F07830" w:rsidP="00F64332">
      <w:pPr>
        <w:pStyle w:val="21"/>
        <w:numPr>
          <w:ilvl w:val="0"/>
          <w:numId w:val="114"/>
        </w:numPr>
        <w:shd w:val="clear" w:color="auto" w:fill="auto"/>
        <w:tabs>
          <w:tab w:val="left" w:pos="709"/>
        </w:tabs>
        <w:spacing w:before="0" w:after="0" w:line="276" w:lineRule="auto"/>
        <w:ind w:right="20" w:firstLine="284"/>
        <w:jc w:val="both"/>
        <w:rPr>
          <w:sz w:val="24"/>
        </w:rPr>
      </w:pPr>
      <w:r>
        <w:rPr>
          <w:sz w:val="24"/>
        </w:rPr>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14:paraId="19C526A2" w14:textId="77777777" w:rsidR="00F07830" w:rsidRDefault="00F07830" w:rsidP="00F64332">
      <w:pPr>
        <w:pStyle w:val="21"/>
        <w:numPr>
          <w:ilvl w:val="0"/>
          <w:numId w:val="114"/>
        </w:numPr>
        <w:shd w:val="clear" w:color="auto" w:fill="auto"/>
        <w:tabs>
          <w:tab w:val="left" w:pos="709"/>
        </w:tabs>
        <w:spacing w:before="0" w:after="0" w:line="276" w:lineRule="auto"/>
        <w:ind w:firstLine="284"/>
        <w:jc w:val="both"/>
        <w:rPr>
          <w:sz w:val="24"/>
        </w:rPr>
      </w:pPr>
      <w:r>
        <w:rPr>
          <w:sz w:val="24"/>
        </w:rPr>
        <w:t>формировать представления детей о многообразии стран и народов мира;</w:t>
      </w:r>
    </w:p>
    <w:p w14:paraId="3B67DB23" w14:textId="77777777" w:rsidR="00F07830" w:rsidRDefault="00F07830" w:rsidP="00F64332">
      <w:pPr>
        <w:pStyle w:val="21"/>
        <w:numPr>
          <w:ilvl w:val="0"/>
          <w:numId w:val="114"/>
        </w:numPr>
        <w:shd w:val="clear" w:color="auto" w:fill="auto"/>
        <w:tabs>
          <w:tab w:val="left" w:pos="709"/>
        </w:tabs>
        <w:spacing w:before="0" w:after="0" w:line="276" w:lineRule="auto"/>
        <w:ind w:right="20" w:firstLine="284"/>
        <w:jc w:val="both"/>
        <w:rPr>
          <w:sz w:val="24"/>
        </w:rPr>
      </w:pPr>
      <w:r>
        <w:rPr>
          <w:sz w:val="24"/>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14:paraId="1A4E8FBB" w14:textId="77777777" w:rsidR="00F07830" w:rsidRDefault="00F07830" w:rsidP="00F64332">
      <w:pPr>
        <w:pStyle w:val="21"/>
        <w:numPr>
          <w:ilvl w:val="0"/>
          <w:numId w:val="114"/>
        </w:numPr>
        <w:shd w:val="clear" w:color="auto" w:fill="auto"/>
        <w:tabs>
          <w:tab w:val="left" w:pos="851"/>
        </w:tabs>
        <w:spacing w:before="0" w:after="0" w:line="276" w:lineRule="auto"/>
        <w:ind w:right="20" w:firstLine="349"/>
        <w:jc w:val="both"/>
        <w:rPr>
          <w:sz w:val="24"/>
        </w:rPr>
      </w:pPr>
      <w:r>
        <w:rPr>
          <w:sz w:val="24"/>
        </w:rPr>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w:t>
      </w:r>
      <w:r>
        <w:rPr>
          <w:sz w:val="24"/>
        </w:rPr>
        <w:lastRenderedPageBreak/>
        <w:t>щитой.</w:t>
      </w:r>
    </w:p>
    <w:p w14:paraId="52ECAD62" w14:textId="77777777" w:rsidR="00F07830" w:rsidRDefault="00F07830" w:rsidP="000D15AF">
      <w:pPr>
        <w:pStyle w:val="21"/>
        <w:tabs>
          <w:tab w:val="left" w:pos="1551"/>
        </w:tabs>
        <w:spacing w:before="0" w:after="0" w:line="276" w:lineRule="auto"/>
        <w:ind w:left="708"/>
        <w:jc w:val="both"/>
        <w:rPr>
          <w:sz w:val="24"/>
        </w:rPr>
      </w:pPr>
      <w:r>
        <w:rPr>
          <w:b/>
          <w:sz w:val="24"/>
        </w:rPr>
        <w:t>Содержание</w:t>
      </w:r>
      <w:r>
        <w:rPr>
          <w:sz w:val="24"/>
        </w:rPr>
        <w:t xml:space="preserve"> образовательной деятельности.</w:t>
      </w:r>
    </w:p>
    <w:p w14:paraId="5CC46822" w14:textId="77777777" w:rsidR="00F07830" w:rsidRDefault="00F07830" w:rsidP="00500CBE">
      <w:pPr>
        <w:pStyle w:val="21"/>
        <w:numPr>
          <w:ilvl w:val="0"/>
          <w:numId w:val="115"/>
        </w:numPr>
        <w:shd w:val="clear" w:color="auto" w:fill="auto"/>
        <w:tabs>
          <w:tab w:val="left" w:pos="1014"/>
        </w:tabs>
        <w:spacing w:before="0" w:after="0" w:line="276" w:lineRule="auto"/>
        <w:ind w:left="20" w:firstLine="720"/>
        <w:jc w:val="both"/>
        <w:rPr>
          <w:sz w:val="24"/>
        </w:rPr>
      </w:pPr>
      <w:r>
        <w:rPr>
          <w:sz w:val="24"/>
        </w:rPr>
        <w:t>Сенсорные эталоны и познавательные действия:</w:t>
      </w:r>
    </w:p>
    <w:p w14:paraId="75DBD0E4" w14:textId="4A8D3226" w:rsidR="00F07830" w:rsidRDefault="000D15AF" w:rsidP="00F07830">
      <w:pPr>
        <w:pStyle w:val="21"/>
        <w:spacing w:before="0" w:after="0" w:line="276" w:lineRule="auto"/>
        <w:ind w:left="20" w:right="20" w:firstLine="720"/>
        <w:jc w:val="both"/>
        <w:rPr>
          <w:sz w:val="24"/>
        </w:rPr>
      </w:pPr>
      <w:r>
        <w:rPr>
          <w:sz w:val="24"/>
        </w:rPr>
        <w:t xml:space="preserve">- </w:t>
      </w:r>
      <w:r w:rsidR="00F07830">
        <w:rPr>
          <w:sz w:val="24"/>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14:paraId="0CE9B44A" w14:textId="48EAEE5A" w:rsidR="00F07830" w:rsidRDefault="000D15AF" w:rsidP="00F07830">
      <w:pPr>
        <w:pStyle w:val="21"/>
        <w:spacing w:before="0" w:after="0" w:line="276" w:lineRule="auto"/>
        <w:ind w:left="20" w:right="20" w:firstLine="700"/>
        <w:jc w:val="both"/>
        <w:rPr>
          <w:sz w:val="24"/>
        </w:rPr>
      </w:pPr>
      <w:r>
        <w:rPr>
          <w:sz w:val="24"/>
        </w:rPr>
        <w:t xml:space="preserve">- </w:t>
      </w:r>
      <w:r w:rsidR="00F07830">
        <w:rPr>
          <w:sz w:val="24"/>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14:paraId="7CB63F4A" w14:textId="1FC6FF46" w:rsidR="00F07830" w:rsidRDefault="000D15AF" w:rsidP="00F07830">
      <w:pPr>
        <w:pStyle w:val="21"/>
        <w:spacing w:before="0" w:after="0" w:line="276" w:lineRule="auto"/>
        <w:ind w:left="20" w:right="20" w:firstLine="700"/>
        <w:jc w:val="both"/>
        <w:rPr>
          <w:sz w:val="24"/>
        </w:rPr>
      </w:pPr>
      <w:r>
        <w:rPr>
          <w:sz w:val="24"/>
        </w:rPr>
        <w:t xml:space="preserve">- </w:t>
      </w:r>
      <w:r w:rsidR="00F07830">
        <w:rPr>
          <w:sz w:val="24"/>
        </w:rPr>
        <w:t>обогащает представления о цифровых средствах познания окружающего мира, закрепляет правила безопасного обращения с ними.</w:t>
      </w:r>
    </w:p>
    <w:p w14:paraId="76A6F3DD" w14:textId="77777777" w:rsidR="00F07830" w:rsidRDefault="00F07830" w:rsidP="00500CBE">
      <w:pPr>
        <w:pStyle w:val="21"/>
        <w:numPr>
          <w:ilvl w:val="0"/>
          <w:numId w:val="115"/>
        </w:numPr>
        <w:shd w:val="clear" w:color="auto" w:fill="auto"/>
        <w:tabs>
          <w:tab w:val="left" w:pos="1022"/>
        </w:tabs>
        <w:spacing w:before="0" w:after="0" w:line="276" w:lineRule="auto"/>
        <w:ind w:left="20" w:firstLine="700"/>
        <w:jc w:val="both"/>
        <w:rPr>
          <w:sz w:val="24"/>
        </w:rPr>
      </w:pPr>
      <w:r>
        <w:rPr>
          <w:sz w:val="24"/>
        </w:rPr>
        <w:t>Математические представления:</w:t>
      </w:r>
    </w:p>
    <w:p w14:paraId="7DE65A65" w14:textId="0323329C" w:rsidR="00F07830" w:rsidRDefault="000D15AF" w:rsidP="00F07830">
      <w:pPr>
        <w:pStyle w:val="21"/>
        <w:spacing w:before="0" w:after="0" w:line="276" w:lineRule="auto"/>
        <w:ind w:left="20" w:right="20" w:firstLine="700"/>
        <w:jc w:val="both"/>
        <w:rPr>
          <w:sz w:val="24"/>
        </w:rPr>
      </w:pPr>
      <w:r>
        <w:rPr>
          <w:sz w:val="24"/>
        </w:rPr>
        <w:t xml:space="preserve">- </w:t>
      </w:r>
      <w:r w:rsidR="00F07830">
        <w:rPr>
          <w:sz w:val="24"/>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14:paraId="0926D14D" w14:textId="14F6AF5C" w:rsidR="00F07830" w:rsidRDefault="000D15AF" w:rsidP="00F07830">
      <w:pPr>
        <w:pStyle w:val="21"/>
        <w:spacing w:before="0" w:after="0" w:line="276" w:lineRule="auto"/>
        <w:ind w:left="20" w:right="20" w:firstLine="700"/>
        <w:jc w:val="both"/>
        <w:rPr>
          <w:sz w:val="24"/>
        </w:rPr>
      </w:pPr>
      <w:r>
        <w:rPr>
          <w:sz w:val="24"/>
        </w:rPr>
        <w:t xml:space="preserve">- </w:t>
      </w:r>
      <w:r w:rsidR="00F07830">
        <w:rPr>
          <w:sz w:val="24"/>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14:paraId="31382D26" w14:textId="0777C379" w:rsidR="00F07830" w:rsidRDefault="000D15AF" w:rsidP="00F07830">
      <w:pPr>
        <w:pStyle w:val="21"/>
        <w:spacing w:before="0" w:after="0" w:line="276" w:lineRule="auto"/>
        <w:ind w:left="20" w:right="20" w:firstLine="700"/>
        <w:jc w:val="both"/>
        <w:rPr>
          <w:sz w:val="24"/>
        </w:rPr>
      </w:pPr>
      <w:r>
        <w:rPr>
          <w:sz w:val="24"/>
        </w:rPr>
        <w:t xml:space="preserve">- </w:t>
      </w:r>
      <w:r w:rsidR="00F07830">
        <w:rPr>
          <w:sz w:val="24"/>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14:paraId="5328CACB" w14:textId="4DF3AFBD" w:rsidR="00F07830" w:rsidRDefault="000D15AF" w:rsidP="00F07830">
      <w:pPr>
        <w:pStyle w:val="21"/>
        <w:spacing w:before="0" w:after="0" w:line="276" w:lineRule="auto"/>
        <w:ind w:left="20" w:right="20" w:firstLine="700"/>
        <w:jc w:val="both"/>
        <w:rPr>
          <w:sz w:val="24"/>
        </w:rPr>
      </w:pPr>
      <w:r>
        <w:rPr>
          <w:sz w:val="24"/>
        </w:rPr>
        <w:t xml:space="preserve">- </w:t>
      </w:r>
      <w:r w:rsidR="00F07830">
        <w:rPr>
          <w:sz w:val="24"/>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14:paraId="5EF8AC3B" w14:textId="77777777" w:rsidR="00F07830" w:rsidRDefault="00F07830" w:rsidP="00500CBE">
      <w:pPr>
        <w:pStyle w:val="21"/>
        <w:numPr>
          <w:ilvl w:val="0"/>
          <w:numId w:val="115"/>
        </w:numPr>
        <w:shd w:val="clear" w:color="auto" w:fill="auto"/>
        <w:tabs>
          <w:tab w:val="left" w:pos="1018"/>
        </w:tabs>
        <w:spacing w:before="0" w:after="0" w:line="276" w:lineRule="auto"/>
        <w:ind w:left="20" w:firstLine="700"/>
        <w:jc w:val="both"/>
        <w:rPr>
          <w:sz w:val="24"/>
        </w:rPr>
      </w:pPr>
      <w:r>
        <w:rPr>
          <w:sz w:val="24"/>
        </w:rPr>
        <w:t>Окружающий мир:</w:t>
      </w:r>
    </w:p>
    <w:p w14:paraId="04F42F26" w14:textId="41D6F22D" w:rsidR="00F07830" w:rsidRDefault="000D15AF" w:rsidP="00F07830">
      <w:pPr>
        <w:pStyle w:val="21"/>
        <w:spacing w:before="0" w:after="0" w:line="276" w:lineRule="auto"/>
        <w:ind w:left="20" w:right="20" w:firstLine="700"/>
        <w:jc w:val="both"/>
        <w:rPr>
          <w:sz w:val="24"/>
        </w:rPr>
      </w:pPr>
      <w:r>
        <w:rPr>
          <w:sz w:val="24"/>
        </w:rPr>
        <w:t xml:space="preserve">- </w:t>
      </w:r>
      <w:r w:rsidR="00F07830">
        <w:rPr>
          <w:sz w:val="24"/>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w:t>
      </w:r>
      <w:r w:rsidR="00F07830">
        <w:rPr>
          <w:sz w:val="24"/>
        </w:rPr>
        <w:lastRenderedPageBreak/>
        <w:t>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14:paraId="26C184DF" w14:textId="4705A194" w:rsidR="00F07830" w:rsidRDefault="000D15AF" w:rsidP="00F07830">
      <w:pPr>
        <w:pStyle w:val="21"/>
        <w:spacing w:before="0" w:after="0" w:line="276" w:lineRule="auto"/>
        <w:ind w:left="20" w:right="20" w:firstLine="700"/>
        <w:jc w:val="both"/>
        <w:rPr>
          <w:sz w:val="24"/>
        </w:rPr>
      </w:pPr>
      <w:r>
        <w:rPr>
          <w:sz w:val="24"/>
        </w:rPr>
        <w:t xml:space="preserve">- </w:t>
      </w:r>
      <w:r w:rsidR="00F07830">
        <w:rPr>
          <w:sz w:val="24"/>
        </w:rPr>
        <w:t>формирует представление о планете Земля как общем доме людей, о многообразии стран и народов мира на ней.</w:t>
      </w:r>
    </w:p>
    <w:p w14:paraId="69131E19" w14:textId="77777777" w:rsidR="00F07830" w:rsidRDefault="00F07830" w:rsidP="00500CBE">
      <w:pPr>
        <w:pStyle w:val="21"/>
        <w:numPr>
          <w:ilvl w:val="0"/>
          <w:numId w:val="115"/>
        </w:numPr>
        <w:shd w:val="clear" w:color="auto" w:fill="auto"/>
        <w:tabs>
          <w:tab w:val="left" w:pos="1022"/>
        </w:tabs>
        <w:spacing w:before="0" w:after="0" w:line="276" w:lineRule="auto"/>
        <w:ind w:left="20" w:firstLine="700"/>
        <w:jc w:val="both"/>
        <w:rPr>
          <w:sz w:val="24"/>
        </w:rPr>
      </w:pPr>
      <w:r>
        <w:rPr>
          <w:sz w:val="24"/>
        </w:rPr>
        <w:t>Природа:</w:t>
      </w:r>
    </w:p>
    <w:p w14:paraId="1D76A30A" w14:textId="35CDED5C" w:rsidR="00F07830" w:rsidRDefault="000D15AF" w:rsidP="00F07830">
      <w:pPr>
        <w:pStyle w:val="21"/>
        <w:spacing w:before="0" w:after="0" w:line="276" w:lineRule="auto"/>
        <w:ind w:left="20" w:right="20" w:firstLine="700"/>
        <w:jc w:val="both"/>
        <w:rPr>
          <w:sz w:val="24"/>
        </w:rPr>
      </w:pPr>
      <w:r>
        <w:rPr>
          <w:sz w:val="24"/>
        </w:rPr>
        <w:t xml:space="preserve">- </w:t>
      </w:r>
      <w:r w:rsidR="00F07830">
        <w:rPr>
          <w:sz w:val="24"/>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14:paraId="6B597712" w14:textId="7EDB07D3" w:rsidR="00F07830" w:rsidRDefault="000D15AF" w:rsidP="00F07830">
      <w:pPr>
        <w:pStyle w:val="21"/>
        <w:spacing w:before="0" w:after="0" w:line="276" w:lineRule="auto"/>
        <w:ind w:left="20" w:right="20" w:firstLine="700"/>
        <w:jc w:val="both"/>
        <w:rPr>
          <w:sz w:val="24"/>
        </w:rPr>
      </w:pPr>
      <w:r>
        <w:rPr>
          <w:sz w:val="24"/>
        </w:rPr>
        <w:t xml:space="preserve">- </w:t>
      </w:r>
      <w:r w:rsidR="00F07830">
        <w:rPr>
          <w:sz w:val="24"/>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14:paraId="6239CF78" w14:textId="1D9C2F1B" w:rsidR="00F07830" w:rsidRDefault="000D15AF" w:rsidP="00F07830">
      <w:pPr>
        <w:pStyle w:val="21"/>
        <w:spacing w:before="0" w:after="0" w:line="276" w:lineRule="auto"/>
        <w:ind w:left="20" w:right="20" w:firstLine="700"/>
        <w:jc w:val="both"/>
        <w:rPr>
          <w:sz w:val="24"/>
        </w:rPr>
      </w:pPr>
      <w:r>
        <w:rPr>
          <w:sz w:val="24"/>
        </w:rPr>
        <w:t xml:space="preserve">- </w:t>
      </w:r>
      <w:r w:rsidR="00F07830">
        <w:rPr>
          <w:sz w:val="24"/>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14:paraId="5537EBEF" w14:textId="5F4584FE" w:rsidR="0095107D" w:rsidRPr="000D15AF" w:rsidRDefault="000D15AF" w:rsidP="000D15AF">
      <w:pPr>
        <w:pStyle w:val="21"/>
        <w:spacing w:before="0" w:after="0" w:line="276" w:lineRule="auto"/>
        <w:ind w:left="20" w:right="20" w:firstLine="700"/>
        <w:jc w:val="both"/>
        <w:rPr>
          <w:sz w:val="24"/>
        </w:rPr>
      </w:pPr>
      <w:r>
        <w:rPr>
          <w:sz w:val="24"/>
        </w:rPr>
        <w:t xml:space="preserve">- </w:t>
      </w:r>
      <w:r w:rsidR="00F07830">
        <w:rPr>
          <w:sz w:val="24"/>
        </w:rPr>
        <w:t>закрепляет правила поведения в природе, воспитывает осознанное, бережное и заботливое отношение к природе и её ресурсам.</w:t>
      </w:r>
    </w:p>
    <w:p w14:paraId="10308D24" w14:textId="0A562023" w:rsidR="00F07830" w:rsidRPr="0011135F" w:rsidRDefault="00F07830" w:rsidP="0011135F">
      <w:pPr>
        <w:spacing w:line="276" w:lineRule="auto"/>
        <w:ind w:firstLine="709"/>
        <w:jc w:val="both"/>
      </w:pPr>
      <w:r>
        <w:rPr>
          <w:b/>
        </w:rPr>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r w:rsidR="0011135F" w:rsidRPr="0011135F">
        <w:t xml:space="preserve"> (п.19.8. ФОП ДО)</w:t>
      </w:r>
      <w:r>
        <w:rPr>
          <w:b/>
        </w:rPr>
        <w:t>:</w:t>
      </w:r>
    </w:p>
    <w:p w14:paraId="31A368B5" w14:textId="77777777" w:rsidR="00F07830" w:rsidRDefault="00F07830" w:rsidP="00500CBE">
      <w:pPr>
        <w:pStyle w:val="21"/>
        <w:numPr>
          <w:ilvl w:val="0"/>
          <w:numId w:val="218"/>
        </w:numPr>
        <w:spacing w:before="0" w:after="0" w:line="276" w:lineRule="auto"/>
        <w:ind w:right="20"/>
        <w:jc w:val="both"/>
        <w:rPr>
          <w:sz w:val="24"/>
        </w:rPr>
      </w:pPr>
      <w:r>
        <w:rPr>
          <w:sz w:val="24"/>
        </w:rPr>
        <w:t>воспитание отношения к знанию как ценности, понимание значения образования для человека, общества, страны;</w:t>
      </w:r>
    </w:p>
    <w:p w14:paraId="64F4BE4B" w14:textId="77777777" w:rsidR="00F07830" w:rsidRDefault="00F07830" w:rsidP="00500CBE">
      <w:pPr>
        <w:pStyle w:val="21"/>
        <w:numPr>
          <w:ilvl w:val="0"/>
          <w:numId w:val="218"/>
        </w:numPr>
        <w:spacing w:before="0" w:after="0" w:line="276" w:lineRule="auto"/>
        <w:ind w:right="20"/>
        <w:jc w:val="both"/>
        <w:rPr>
          <w:sz w:val="24"/>
        </w:rPr>
      </w:pPr>
      <w:r>
        <w:rPr>
          <w:sz w:val="24"/>
        </w:rPr>
        <w:t>приобщение к отечественным традициям и праздникам, к истории и достижениям родной страны, к культурному наследию народов России;</w:t>
      </w:r>
    </w:p>
    <w:p w14:paraId="1C353B95" w14:textId="77777777" w:rsidR="00F07830" w:rsidRDefault="00F07830" w:rsidP="00500CBE">
      <w:pPr>
        <w:pStyle w:val="21"/>
        <w:numPr>
          <w:ilvl w:val="0"/>
          <w:numId w:val="218"/>
        </w:numPr>
        <w:spacing w:before="0" w:after="0" w:line="276" w:lineRule="auto"/>
        <w:ind w:right="20"/>
        <w:jc w:val="both"/>
        <w:rPr>
          <w:sz w:val="24"/>
        </w:rPr>
      </w:pPr>
      <w:r>
        <w:rPr>
          <w:sz w:val="24"/>
        </w:rPr>
        <w:t>воспитание уважения к людям - представителям разных народов России независимо от их этнической принадлежности;</w:t>
      </w:r>
    </w:p>
    <w:p w14:paraId="413B9207" w14:textId="77777777" w:rsidR="00F07830" w:rsidRDefault="00F07830" w:rsidP="00500CBE">
      <w:pPr>
        <w:pStyle w:val="21"/>
        <w:numPr>
          <w:ilvl w:val="0"/>
          <w:numId w:val="218"/>
        </w:numPr>
        <w:spacing w:before="0" w:after="0" w:line="276" w:lineRule="auto"/>
        <w:ind w:right="20"/>
        <w:jc w:val="both"/>
        <w:rPr>
          <w:sz w:val="24"/>
        </w:rPr>
      </w:pPr>
      <w:r>
        <w:rPr>
          <w:sz w:val="24"/>
        </w:rPr>
        <w:t>воспитание уважительного отношения к государственным символам страны (флагу, гербу, гимну);</w:t>
      </w:r>
    </w:p>
    <w:p w14:paraId="255DFAA6" w14:textId="20C0143F" w:rsidR="00F07830" w:rsidRDefault="00F07830" w:rsidP="00500CBE">
      <w:pPr>
        <w:pStyle w:val="21"/>
        <w:numPr>
          <w:ilvl w:val="0"/>
          <w:numId w:val="218"/>
        </w:numPr>
        <w:spacing w:before="0" w:after="0" w:line="276" w:lineRule="auto"/>
        <w:ind w:right="20"/>
        <w:jc w:val="both"/>
        <w:rPr>
          <w:sz w:val="24"/>
        </w:rPr>
      </w:pPr>
      <w:r>
        <w:rPr>
          <w:sz w:val="24"/>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03D57CD2" w14:textId="77777777" w:rsidR="0011135F" w:rsidRDefault="0011135F" w:rsidP="00F07830">
      <w:pPr>
        <w:pStyle w:val="21"/>
        <w:spacing w:before="0" w:after="0" w:line="276" w:lineRule="auto"/>
        <w:ind w:left="20" w:right="20" w:firstLine="720"/>
        <w:jc w:val="both"/>
        <w:rPr>
          <w:sz w:val="24"/>
        </w:rPr>
      </w:pPr>
    </w:p>
    <w:p w14:paraId="1893973D" w14:textId="41BD3AEF" w:rsidR="00BA7884" w:rsidRPr="00141D1E" w:rsidRDefault="0011135F" w:rsidP="00BA7884">
      <w:pPr>
        <w:spacing w:line="276" w:lineRule="auto"/>
        <w:ind w:firstLine="709"/>
        <w:jc w:val="center"/>
        <w:rPr>
          <w:b/>
          <w:bCs/>
        </w:rPr>
      </w:pPr>
      <w:r>
        <w:rPr>
          <w:b/>
          <w:bCs/>
        </w:rPr>
        <w:lastRenderedPageBreak/>
        <w:t xml:space="preserve">Описание методических пособий, обеспечивающих реализацию содержания образовательной деятельности </w:t>
      </w:r>
    </w:p>
    <w:tbl>
      <w:tblPr>
        <w:tblStyle w:val="a3"/>
        <w:tblW w:w="9897" w:type="dxa"/>
        <w:tblInd w:w="-431" w:type="dxa"/>
        <w:tblLook w:val="04A0" w:firstRow="1" w:lastRow="0" w:firstColumn="1" w:lastColumn="0" w:noHBand="0" w:noVBand="1"/>
      </w:tblPr>
      <w:tblGrid>
        <w:gridCol w:w="3545"/>
        <w:gridCol w:w="6352"/>
      </w:tblGrid>
      <w:tr w:rsidR="00BA7884" w:rsidRPr="00141D1E" w14:paraId="0E5C9A03" w14:textId="77777777" w:rsidTr="0011135F">
        <w:tc>
          <w:tcPr>
            <w:tcW w:w="3545" w:type="dxa"/>
          </w:tcPr>
          <w:p w14:paraId="6B173B2A" w14:textId="40F9213B" w:rsidR="00BA7884" w:rsidRPr="00141D1E" w:rsidRDefault="001943C2" w:rsidP="00917C12">
            <w:pPr>
              <w:tabs>
                <w:tab w:val="left" w:pos="0"/>
              </w:tabs>
              <w:jc w:val="center"/>
              <w:rPr>
                <w:b/>
                <w:sz w:val="22"/>
                <w:szCs w:val="22"/>
              </w:rPr>
            </w:pPr>
            <w:r w:rsidRPr="00141D1E">
              <w:rPr>
                <w:b/>
                <w:sz w:val="22"/>
                <w:szCs w:val="22"/>
              </w:rPr>
              <w:t>Учебн</w:t>
            </w:r>
            <w:r w:rsidR="00917C12" w:rsidRPr="00141D1E">
              <w:rPr>
                <w:b/>
                <w:sz w:val="22"/>
                <w:szCs w:val="22"/>
              </w:rPr>
              <w:t>о-методические пособия</w:t>
            </w:r>
          </w:p>
        </w:tc>
        <w:tc>
          <w:tcPr>
            <w:tcW w:w="6352" w:type="dxa"/>
          </w:tcPr>
          <w:p w14:paraId="7545BB48" w14:textId="77777777" w:rsidR="00BA7884" w:rsidRPr="00141D1E" w:rsidRDefault="00BA7884" w:rsidP="002700CF">
            <w:pPr>
              <w:pStyle w:val="a4"/>
              <w:numPr>
                <w:ilvl w:val="0"/>
                <w:numId w:val="6"/>
              </w:numPr>
              <w:ind w:left="317" w:hanging="283"/>
              <w:jc w:val="both"/>
              <w:rPr>
                <w:sz w:val="22"/>
                <w:szCs w:val="22"/>
              </w:rPr>
            </w:pPr>
            <w:proofErr w:type="spellStart"/>
            <w:r w:rsidRPr="00141D1E">
              <w:rPr>
                <w:sz w:val="22"/>
                <w:szCs w:val="22"/>
              </w:rPr>
              <w:t>Помораева</w:t>
            </w:r>
            <w:proofErr w:type="spellEnd"/>
            <w:r w:rsidRPr="00141D1E">
              <w:rPr>
                <w:sz w:val="22"/>
                <w:szCs w:val="22"/>
              </w:rPr>
              <w:t xml:space="preserve"> И.А., </w:t>
            </w:r>
            <w:proofErr w:type="spellStart"/>
            <w:r w:rsidRPr="00141D1E">
              <w:rPr>
                <w:sz w:val="22"/>
                <w:szCs w:val="22"/>
              </w:rPr>
              <w:t>Позина</w:t>
            </w:r>
            <w:proofErr w:type="spellEnd"/>
            <w:r w:rsidRPr="00141D1E">
              <w:rPr>
                <w:sz w:val="22"/>
                <w:szCs w:val="22"/>
              </w:rPr>
              <w:t xml:space="preserve"> В.А. Формирование элементарных математических представлений. Вторая группа раннего возраста. Для занятий с детьми 2-3 лет. М.: Мозаика-синтез, 2016.- 48с.</w:t>
            </w:r>
          </w:p>
          <w:p w14:paraId="0F2EB145" w14:textId="77777777" w:rsidR="00BA7884" w:rsidRPr="00141D1E" w:rsidRDefault="00BA7884" w:rsidP="002700CF">
            <w:pPr>
              <w:pStyle w:val="a4"/>
              <w:numPr>
                <w:ilvl w:val="0"/>
                <w:numId w:val="6"/>
              </w:numPr>
              <w:ind w:left="317" w:hanging="283"/>
              <w:jc w:val="both"/>
              <w:rPr>
                <w:sz w:val="22"/>
                <w:szCs w:val="22"/>
              </w:rPr>
            </w:pPr>
            <w:proofErr w:type="spellStart"/>
            <w:r w:rsidRPr="00141D1E">
              <w:rPr>
                <w:sz w:val="22"/>
                <w:szCs w:val="22"/>
              </w:rPr>
              <w:t>Помораева</w:t>
            </w:r>
            <w:proofErr w:type="spellEnd"/>
            <w:r w:rsidRPr="00141D1E">
              <w:rPr>
                <w:sz w:val="22"/>
                <w:szCs w:val="22"/>
              </w:rPr>
              <w:t xml:space="preserve"> И.А., </w:t>
            </w:r>
            <w:proofErr w:type="spellStart"/>
            <w:r w:rsidRPr="00141D1E">
              <w:rPr>
                <w:sz w:val="22"/>
                <w:szCs w:val="22"/>
              </w:rPr>
              <w:t>Позина</w:t>
            </w:r>
            <w:proofErr w:type="spellEnd"/>
            <w:r w:rsidRPr="00141D1E">
              <w:rPr>
                <w:sz w:val="22"/>
                <w:szCs w:val="22"/>
              </w:rPr>
              <w:t xml:space="preserve"> В.А. Формирование элементарных математических представлений. Младшая группа. Для занятий с детьми 3-4 лет. М.: Мозаика-синтез, 2016.- 64с.</w:t>
            </w:r>
          </w:p>
          <w:p w14:paraId="0D535E24" w14:textId="77777777" w:rsidR="00BA7884" w:rsidRPr="00141D1E" w:rsidRDefault="00BA7884" w:rsidP="002700CF">
            <w:pPr>
              <w:pStyle w:val="a4"/>
              <w:numPr>
                <w:ilvl w:val="0"/>
                <w:numId w:val="6"/>
              </w:numPr>
              <w:ind w:left="317" w:hanging="283"/>
              <w:jc w:val="both"/>
              <w:rPr>
                <w:sz w:val="22"/>
                <w:szCs w:val="22"/>
              </w:rPr>
            </w:pPr>
            <w:proofErr w:type="spellStart"/>
            <w:r w:rsidRPr="00141D1E">
              <w:rPr>
                <w:sz w:val="22"/>
                <w:szCs w:val="22"/>
              </w:rPr>
              <w:t>Помораева</w:t>
            </w:r>
            <w:proofErr w:type="spellEnd"/>
            <w:r w:rsidRPr="00141D1E">
              <w:rPr>
                <w:sz w:val="22"/>
                <w:szCs w:val="22"/>
              </w:rPr>
              <w:t xml:space="preserve"> И.А., </w:t>
            </w:r>
            <w:proofErr w:type="spellStart"/>
            <w:r w:rsidRPr="00141D1E">
              <w:rPr>
                <w:sz w:val="22"/>
                <w:szCs w:val="22"/>
              </w:rPr>
              <w:t>Позина</w:t>
            </w:r>
            <w:proofErr w:type="spellEnd"/>
            <w:r w:rsidRPr="00141D1E">
              <w:rPr>
                <w:sz w:val="22"/>
                <w:szCs w:val="22"/>
              </w:rPr>
              <w:t xml:space="preserve"> В.А. Формирование элементарных математических представлений. Средняя группа. Для занятий с детьми 4-5 лет. М.: Мозаика-синтез, 2016.-64с.</w:t>
            </w:r>
          </w:p>
          <w:p w14:paraId="524F35C9" w14:textId="77777777" w:rsidR="00BA7884" w:rsidRPr="00141D1E" w:rsidRDefault="00BA7884" w:rsidP="002700CF">
            <w:pPr>
              <w:pStyle w:val="a4"/>
              <w:numPr>
                <w:ilvl w:val="0"/>
                <w:numId w:val="6"/>
              </w:numPr>
              <w:ind w:left="317" w:hanging="283"/>
              <w:jc w:val="both"/>
              <w:rPr>
                <w:sz w:val="22"/>
                <w:szCs w:val="22"/>
              </w:rPr>
            </w:pPr>
            <w:proofErr w:type="spellStart"/>
            <w:r w:rsidRPr="00141D1E">
              <w:rPr>
                <w:sz w:val="22"/>
                <w:szCs w:val="22"/>
              </w:rPr>
              <w:t>Помораева</w:t>
            </w:r>
            <w:proofErr w:type="spellEnd"/>
            <w:r w:rsidRPr="00141D1E">
              <w:rPr>
                <w:sz w:val="22"/>
                <w:szCs w:val="22"/>
              </w:rPr>
              <w:t xml:space="preserve"> И.А., </w:t>
            </w:r>
            <w:proofErr w:type="spellStart"/>
            <w:r w:rsidRPr="00141D1E">
              <w:rPr>
                <w:sz w:val="22"/>
                <w:szCs w:val="22"/>
              </w:rPr>
              <w:t>Позина</w:t>
            </w:r>
            <w:proofErr w:type="spellEnd"/>
            <w:r w:rsidRPr="00141D1E">
              <w:rPr>
                <w:sz w:val="22"/>
                <w:szCs w:val="22"/>
              </w:rPr>
              <w:t xml:space="preserve"> В.А. Формирование элементарных математических представлений. Подготовительная группа. Для занятий с детьми 6-7 лет. М.: Мозаика-синтез, 2016.-176с.</w:t>
            </w:r>
          </w:p>
          <w:p w14:paraId="43CF4E64" w14:textId="77777777" w:rsidR="00BA7884" w:rsidRPr="00141D1E" w:rsidRDefault="00BA7884" w:rsidP="002700CF">
            <w:pPr>
              <w:pStyle w:val="a4"/>
              <w:numPr>
                <w:ilvl w:val="0"/>
                <w:numId w:val="6"/>
              </w:numPr>
              <w:ind w:left="317" w:hanging="283"/>
              <w:jc w:val="both"/>
              <w:rPr>
                <w:sz w:val="22"/>
                <w:szCs w:val="22"/>
              </w:rPr>
            </w:pPr>
            <w:proofErr w:type="spellStart"/>
            <w:r w:rsidRPr="00141D1E">
              <w:rPr>
                <w:sz w:val="22"/>
                <w:szCs w:val="22"/>
              </w:rPr>
              <w:t>Веракса</w:t>
            </w:r>
            <w:proofErr w:type="spellEnd"/>
            <w:r w:rsidRPr="00141D1E">
              <w:rPr>
                <w:sz w:val="22"/>
                <w:szCs w:val="22"/>
              </w:rPr>
              <w:t xml:space="preserve"> Н.Е., Галимов О.Р. Познавательно-исследовательская деятельность дошкольника. Для занятий с детьми 4-7 лет. М.: Мозаика-синтез, 2016.-80с.</w:t>
            </w:r>
          </w:p>
          <w:p w14:paraId="02FF1B2A" w14:textId="77777777" w:rsidR="00BA7884" w:rsidRPr="00141D1E" w:rsidRDefault="00BA7884" w:rsidP="002700CF">
            <w:pPr>
              <w:pStyle w:val="a4"/>
              <w:numPr>
                <w:ilvl w:val="0"/>
                <w:numId w:val="6"/>
              </w:numPr>
              <w:ind w:left="317" w:hanging="283"/>
              <w:jc w:val="both"/>
              <w:rPr>
                <w:sz w:val="22"/>
                <w:szCs w:val="22"/>
              </w:rPr>
            </w:pPr>
            <w:proofErr w:type="spellStart"/>
            <w:r w:rsidRPr="00141D1E">
              <w:rPr>
                <w:sz w:val="22"/>
                <w:szCs w:val="22"/>
              </w:rPr>
              <w:t>Помораева</w:t>
            </w:r>
            <w:proofErr w:type="spellEnd"/>
            <w:r w:rsidRPr="00141D1E">
              <w:rPr>
                <w:sz w:val="22"/>
                <w:szCs w:val="22"/>
              </w:rPr>
              <w:t xml:space="preserve"> И.А., </w:t>
            </w:r>
            <w:proofErr w:type="spellStart"/>
            <w:r w:rsidRPr="00141D1E">
              <w:rPr>
                <w:sz w:val="22"/>
                <w:szCs w:val="22"/>
              </w:rPr>
              <w:t>Позина</w:t>
            </w:r>
            <w:proofErr w:type="spellEnd"/>
            <w:r w:rsidRPr="00141D1E">
              <w:rPr>
                <w:sz w:val="22"/>
                <w:szCs w:val="22"/>
              </w:rPr>
              <w:t xml:space="preserve"> В.А. Формирование элементарных математических представлений. Старшая группа. Для занятий с детьми 5-6 лет. М.: Мозаика-синтез, 2016.-80с.</w:t>
            </w:r>
          </w:p>
          <w:p w14:paraId="0FC1BCA7" w14:textId="77777777" w:rsidR="00BA7884" w:rsidRPr="00141D1E" w:rsidRDefault="00BA7884" w:rsidP="002700CF">
            <w:pPr>
              <w:pStyle w:val="a4"/>
              <w:numPr>
                <w:ilvl w:val="0"/>
                <w:numId w:val="6"/>
              </w:numPr>
              <w:ind w:left="317" w:hanging="283"/>
              <w:jc w:val="both"/>
              <w:rPr>
                <w:sz w:val="22"/>
                <w:szCs w:val="22"/>
              </w:rPr>
            </w:pPr>
            <w:r w:rsidRPr="00141D1E">
              <w:rPr>
                <w:sz w:val="22"/>
                <w:szCs w:val="22"/>
              </w:rPr>
              <w:t>Крашенинников Е.Е., Холодова О.Л. Развитие познавательных способностей дошкольников. Занятия с детьми 4-7 лет. М.: Мозаика-синтез, 2012.-80с.</w:t>
            </w:r>
          </w:p>
          <w:p w14:paraId="166F1476" w14:textId="77777777" w:rsidR="00BA7884" w:rsidRPr="00141D1E" w:rsidRDefault="00BA7884" w:rsidP="002700CF">
            <w:pPr>
              <w:pStyle w:val="a4"/>
              <w:numPr>
                <w:ilvl w:val="0"/>
                <w:numId w:val="6"/>
              </w:numPr>
              <w:ind w:left="317" w:hanging="283"/>
              <w:jc w:val="both"/>
              <w:rPr>
                <w:sz w:val="22"/>
                <w:szCs w:val="22"/>
              </w:rPr>
            </w:pPr>
            <w:proofErr w:type="spellStart"/>
            <w:r w:rsidRPr="00141D1E">
              <w:rPr>
                <w:sz w:val="22"/>
                <w:szCs w:val="22"/>
              </w:rPr>
              <w:t>Веракса</w:t>
            </w:r>
            <w:proofErr w:type="spellEnd"/>
            <w:r w:rsidRPr="00141D1E">
              <w:rPr>
                <w:sz w:val="22"/>
                <w:szCs w:val="22"/>
              </w:rPr>
              <w:t xml:space="preserve"> Н.Е., Галимов О.Р. Познавательно-исследовательская деятельность дошкольника. Для занятий с детьми 4-7 лет. М.: Мозаика-синтез, 2015.-80с.</w:t>
            </w:r>
          </w:p>
          <w:p w14:paraId="3E70A96A" w14:textId="77777777" w:rsidR="00BA7884" w:rsidRPr="00141D1E" w:rsidRDefault="00BA7884" w:rsidP="002700CF">
            <w:pPr>
              <w:pStyle w:val="a4"/>
              <w:numPr>
                <w:ilvl w:val="0"/>
                <w:numId w:val="6"/>
              </w:numPr>
              <w:ind w:left="317" w:hanging="283"/>
              <w:jc w:val="both"/>
              <w:rPr>
                <w:sz w:val="22"/>
                <w:szCs w:val="22"/>
              </w:rPr>
            </w:pPr>
            <w:proofErr w:type="spellStart"/>
            <w:r w:rsidRPr="00141D1E">
              <w:rPr>
                <w:sz w:val="22"/>
                <w:szCs w:val="22"/>
              </w:rPr>
              <w:t>Соломенникова</w:t>
            </w:r>
            <w:proofErr w:type="spellEnd"/>
            <w:r w:rsidRPr="00141D1E">
              <w:rPr>
                <w:sz w:val="22"/>
                <w:szCs w:val="22"/>
              </w:rPr>
              <w:t xml:space="preserve"> О.А. Ознакомление с природой в детском саду. Вторая группа раннего возраста. Для занятий с детьми 2-3 лет. М.: Мозаика-синтез, 2016.-64с.</w:t>
            </w:r>
          </w:p>
          <w:p w14:paraId="03202A58" w14:textId="40F22A35" w:rsidR="00BA7884" w:rsidRPr="00141D1E" w:rsidRDefault="00BA7884" w:rsidP="002700CF">
            <w:pPr>
              <w:pStyle w:val="a4"/>
              <w:numPr>
                <w:ilvl w:val="0"/>
                <w:numId w:val="6"/>
              </w:numPr>
              <w:ind w:left="317" w:hanging="283"/>
              <w:jc w:val="both"/>
              <w:rPr>
                <w:sz w:val="22"/>
                <w:szCs w:val="22"/>
              </w:rPr>
            </w:pPr>
            <w:proofErr w:type="spellStart"/>
            <w:r w:rsidRPr="00141D1E">
              <w:rPr>
                <w:sz w:val="22"/>
                <w:szCs w:val="22"/>
              </w:rPr>
              <w:t>Соломенникова</w:t>
            </w:r>
            <w:proofErr w:type="spellEnd"/>
            <w:r w:rsidRPr="00141D1E">
              <w:rPr>
                <w:sz w:val="22"/>
                <w:szCs w:val="22"/>
              </w:rPr>
              <w:t xml:space="preserve"> О.А. Ознакомление с природой в детском саду. </w:t>
            </w:r>
            <w:r w:rsidR="0011135F" w:rsidRPr="00141D1E">
              <w:rPr>
                <w:sz w:val="22"/>
                <w:szCs w:val="22"/>
              </w:rPr>
              <w:t>Младшая группа.</w:t>
            </w:r>
            <w:r w:rsidRPr="00141D1E">
              <w:rPr>
                <w:sz w:val="22"/>
                <w:szCs w:val="22"/>
              </w:rPr>
              <w:t xml:space="preserve"> Для занятий с детьми 3-4 лет. М.: Мозаика-синтез, 2016.-64с.</w:t>
            </w:r>
          </w:p>
          <w:p w14:paraId="0405157D" w14:textId="2330370D" w:rsidR="00BA7884" w:rsidRPr="00141D1E" w:rsidRDefault="00BA7884" w:rsidP="002700CF">
            <w:pPr>
              <w:pStyle w:val="a4"/>
              <w:numPr>
                <w:ilvl w:val="0"/>
                <w:numId w:val="6"/>
              </w:numPr>
              <w:ind w:left="317" w:hanging="283"/>
              <w:jc w:val="both"/>
              <w:rPr>
                <w:sz w:val="22"/>
                <w:szCs w:val="22"/>
              </w:rPr>
            </w:pPr>
            <w:proofErr w:type="spellStart"/>
            <w:r w:rsidRPr="00141D1E">
              <w:rPr>
                <w:sz w:val="22"/>
                <w:szCs w:val="22"/>
              </w:rPr>
              <w:t>Соломенникова</w:t>
            </w:r>
            <w:proofErr w:type="spellEnd"/>
            <w:r w:rsidRPr="00141D1E">
              <w:rPr>
                <w:sz w:val="22"/>
                <w:szCs w:val="22"/>
              </w:rPr>
              <w:t xml:space="preserve"> О.А. Ознакомление с природой в детском саду. Средняя группа. Для занятий с детьми 4-</w:t>
            </w:r>
            <w:r w:rsidR="0011135F" w:rsidRPr="00141D1E">
              <w:rPr>
                <w:sz w:val="22"/>
                <w:szCs w:val="22"/>
              </w:rPr>
              <w:t>5. лет</w:t>
            </w:r>
            <w:r w:rsidRPr="00141D1E">
              <w:rPr>
                <w:sz w:val="22"/>
                <w:szCs w:val="22"/>
              </w:rPr>
              <w:t>. М.: Мозаика-синтез, 2016.-96с.</w:t>
            </w:r>
          </w:p>
          <w:p w14:paraId="521613A2" w14:textId="77777777" w:rsidR="00BA7884" w:rsidRPr="00141D1E" w:rsidRDefault="00BA7884" w:rsidP="002700CF">
            <w:pPr>
              <w:pStyle w:val="a4"/>
              <w:numPr>
                <w:ilvl w:val="0"/>
                <w:numId w:val="6"/>
              </w:numPr>
              <w:ind w:left="317" w:hanging="283"/>
              <w:jc w:val="both"/>
              <w:rPr>
                <w:sz w:val="22"/>
                <w:szCs w:val="22"/>
              </w:rPr>
            </w:pPr>
            <w:proofErr w:type="spellStart"/>
            <w:r w:rsidRPr="00141D1E">
              <w:rPr>
                <w:sz w:val="22"/>
                <w:szCs w:val="22"/>
              </w:rPr>
              <w:t>Соломенникова</w:t>
            </w:r>
            <w:proofErr w:type="spellEnd"/>
            <w:r w:rsidRPr="00141D1E">
              <w:rPr>
                <w:sz w:val="22"/>
                <w:szCs w:val="22"/>
              </w:rPr>
              <w:t xml:space="preserve"> О.А. Ознакомление с природой в детском саду. Старшая группа. Для занятий с детьми 5-6 лет. М.: Мозаика-синтез, 2016.-112с.</w:t>
            </w:r>
          </w:p>
          <w:p w14:paraId="33FC19AA" w14:textId="77777777" w:rsidR="00BA7884" w:rsidRPr="00141D1E" w:rsidRDefault="00BA7884" w:rsidP="002700CF">
            <w:pPr>
              <w:pStyle w:val="a4"/>
              <w:numPr>
                <w:ilvl w:val="0"/>
                <w:numId w:val="6"/>
              </w:numPr>
              <w:ind w:left="317" w:hanging="283"/>
              <w:jc w:val="both"/>
              <w:rPr>
                <w:sz w:val="22"/>
                <w:szCs w:val="22"/>
              </w:rPr>
            </w:pPr>
            <w:proofErr w:type="spellStart"/>
            <w:r w:rsidRPr="00141D1E">
              <w:rPr>
                <w:sz w:val="22"/>
                <w:szCs w:val="22"/>
              </w:rPr>
              <w:t>Соломенникова</w:t>
            </w:r>
            <w:proofErr w:type="spellEnd"/>
            <w:r w:rsidRPr="00141D1E">
              <w:rPr>
                <w:sz w:val="22"/>
                <w:szCs w:val="22"/>
              </w:rPr>
              <w:t xml:space="preserve"> О.А. Экологическое воспитание в детском саду. Программа и методические рекомендации. Для занятий с детьми 2-7 лет. М.: Мозаика-синтез, 2009.-112с.</w:t>
            </w:r>
          </w:p>
          <w:p w14:paraId="697167EC" w14:textId="77777777" w:rsidR="00BA7884" w:rsidRPr="00141D1E" w:rsidRDefault="00BA7884" w:rsidP="002700CF">
            <w:pPr>
              <w:pStyle w:val="a4"/>
              <w:numPr>
                <w:ilvl w:val="0"/>
                <w:numId w:val="6"/>
              </w:numPr>
              <w:ind w:left="317" w:hanging="283"/>
              <w:jc w:val="both"/>
              <w:rPr>
                <w:sz w:val="22"/>
                <w:szCs w:val="22"/>
              </w:rPr>
            </w:pPr>
            <w:proofErr w:type="spellStart"/>
            <w:r w:rsidRPr="00141D1E">
              <w:rPr>
                <w:sz w:val="22"/>
                <w:szCs w:val="22"/>
              </w:rPr>
              <w:t>Соломенникова</w:t>
            </w:r>
            <w:proofErr w:type="spellEnd"/>
            <w:r w:rsidRPr="00141D1E">
              <w:rPr>
                <w:sz w:val="22"/>
                <w:szCs w:val="22"/>
              </w:rPr>
              <w:t xml:space="preserve"> О.А. Экологическое воспитание в детском саду. Программа и методические рекомендации. Для занятий с детьми 2-7 лет. М.: Мозаика-синтез, 2009.-112с.</w:t>
            </w:r>
          </w:p>
          <w:p w14:paraId="3EACA86B" w14:textId="77777777" w:rsidR="00BA7884" w:rsidRPr="00141D1E" w:rsidRDefault="00BA7884" w:rsidP="002700CF">
            <w:pPr>
              <w:pStyle w:val="a4"/>
              <w:numPr>
                <w:ilvl w:val="0"/>
                <w:numId w:val="6"/>
              </w:numPr>
              <w:ind w:left="317" w:hanging="283"/>
              <w:jc w:val="both"/>
              <w:rPr>
                <w:sz w:val="22"/>
                <w:szCs w:val="22"/>
              </w:rPr>
            </w:pPr>
            <w:r w:rsidRPr="00141D1E">
              <w:rPr>
                <w:sz w:val="22"/>
                <w:szCs w:val="22"/>
              </w:rPr>
              <w:t>Павлова Л.Ю. Сборник дидактических игр по ознакомлению с окружающим миром. Для занятий с детьми 4-7 лет. М.: Мозаика-синтез, 2016.-80с.</w:t>
            </w:r>
          </w:p>
          <w:p w14:paraId="00C5E8FE" w14:textId="2307493C" w:rsidR="00BA7884" w:rsidRPr="00141D1E" w:rsidRDefault="00BA7884" w:rsidP="002700CF">
            <w:pPr>
              <w:pStyle w:val="a4"/>
              <w:numPr>
                <w:ilvl w:val="0"/>
                <w:numId w:val="6"/>
              </w:numPr>
              <w:ind w:left="317" w:hanging="283"/>
              <w:jc w:val="both"/>
              <w:rPr>
                <w:sz w:val="22"/>
                <w:szCs w:val="22"/>
              </w:rPr>
            </w:pPr>
            <w:proofErr w:type="spellStart"/>
            <w:r w:rsidRPr="00141D1E">
              <w:rPr>
                <w:sz w:val="22"/>
                <w:szCs w:val="22"/>
              </w:rPr>
              <w:t>Помораева</w:t>
            </w:r>
            <w:proofErr w:type="spellEnd"/>
            <w:r w:rsidRPr="00141D1E">
              <w:rPr>
                <w:sz w:val="22"/>
                <w:szCs w:val="22"/>
              </w:rPr>
              <w:t xml:space="preserve"> И.А., </w:t>
            </w:r>
            <w:proofErr w:type="spellStart"/>
            <w:r w:rsidRPr="00141D1E">
              <w:rPr>
                <w:sz w:val="22"/>
                <w:szCs w:val="22"/>
              </w:rPr>
              <w:t>Позина</w:t>
            </w:r>
            <w:proofErr w:type="spellEnd"/>
            <w:r w:rsidRPr="00141D1E">
              <w:rPr>
                <w:sz w:val="22"/>
                <w:szCs w:val="22"/>
              </w:rPr>
              <w:t xml:space="preserve"> В.А. Формирование элементарных математических представлений. Вторая группа раннего </w:t>
            </w:r>
            <w:r w:rsidR="0011135F" w:rsidRPr="00141D1E">
              <w:rPr>
                <w:sz w:val="22"/>
                <w:szCs w:val="22"/>
              </w:rPr>
              <w:t>возраста. -</w:t>
            </w:r>
            <w:r w:rsidRPr="00141D1E">
              <w:rPr>
                <w:sz w:val="22"/>
                <w:szCs w:val="22"/>
              </w:rPr>
              <w:t xml:space="preserve"> М.: Мозаика-синтез, 2016.- 48 с.</w:t>
            </w:r>
          </w:p>
          <w:p w14:paraId="4387FCC3" w14:textId="6B33AB8F" w:rsidR="00BA7884" w:rsidRPr="00141D1E" w:rsidRDefault="00BA7884" w:rsidP="002700CF">
            <w:pPr>
              <w:pStyle w:val="a4"/>
              <w:numPr>
                <w:ilvl w:val="0"/>
                <w:numId w:val="6"/>
              </w:numPr>
              <w:ind w:left="317" w:hanging="283"/>
              <w:jc w:val="both"/>
              <w:rPr>
                <w:sz w:val="22"/>
                <w:szCs w:val="22"/>
              </w:rPr>
            </w:pPr>
            <w:proofErr w:type="spellStart"/>
            <w:r w:rsidRPr="00141D1E">
              <w:rPr>
                <w:sz w:val="22"/>
                <w:szCs w:val="22"/>
              </w:rPr>
              <w:t>Помораева</w:t>
            </w:r>
            <w:proofErr w:type="spellEnd"/>
            <w:r w:rsidRPr="00141D1E">
              <w:rPr>
                <w:sz w:val="22"/>
                <w:szCs w:val="22"/>
              </w:rPr>
              <w:t xml:space="preserve"> И.А., </w:t>
            </w:r>
            <w:proofErr w:type="spellStart"/>
            <w:r w:rsidRPr="00141D1E">
              <w:rPr>
                <w:sz w:val="22"/>
                <w:szCs w:val="22"/>
              </w:rPr>
              <w:t>Позина</w:t>
            </w:r>
            <w:proofErr w:type="spellEnd"/>
            <w:r w:rsidRPr="00141D1E">
              <w:rPr>
                <w:sz w:val="22"/>
                <w:szCs w:val="22"/>
              </w:rPr>
              <w:t xml:space="preserve"> В.А. Формирование элементарных математических представлений. Младшая </w:t>
            </w:r>
            <w:r w:rsidR="0011135F" w:rsidRPr="00141D1E">
              <w:rPr>
                <w:sz w:val="22"/>
                <w:szCs w:val="22"/>
              </w:rPr>
              <w:t>группа. -</w:t>
            </w:r>
            <w:r w:rsidRPr="00141D1E">
              <w:rPr>
                <w:sz w:val="22"/>
                <w:szCs w:val="22"/>
              </w:rPr>
              <w:t xml:space="preserve"> М.: Мозаика-синтез, 2016.- 64 с.</w:t>
            </w:r>
          </w:p>
          <w:p w14:paraId="52F8B04A" w14:textId="2EEE60C8" w:rsidR="00BA7884" w:rsidRPr="00141D1E" w:rsidRDefault="00BA7884" w:rsidP="002700CF">
            <w:pPr>
              <w:pStyle w:val="a4"/>
              <w:numPr>
                <w:ilvl w:val="0"/>
                <w:numId w:val="6"/>
              </w:numPr>
              <w:ind w:left="317" w:hanging="283"/>
              <w:jc w:val="both"/>
              <w:rPr>
                <w:sz w:val="22"/>
                <w:szCs w:val="22"/>
              </w:rPr>
            </w:pPr>
            <w:proofErr w:type="spellStart"/>
            <w:r w:rsidRPr="00141D1E">
              <w:rPr>
                <w:sz w:val="22"/>
                <w:szCs w:val="22"/>
              </w:rPr>
              <w:t>Соломенникова</w:t>
            </w:r>
            <w:proofErr w:type="spellEnd"/>
            <w:r w:rsidRPr="00141D1E">
              <w:rPr>
                <w:sz w:val="22"/>
                <w:szCs w:val="22"/>
              </w:rPr>
              <w:t xml:space="preserve"> О.А. Ознакомление с природой в детском саду: Вторая группа раннего </w:t>
            </w:r>
            <w:r w:rsidR="0011135F" w:rsidRPr="00141D1E">
              <w:rPr>
                <w:sz w:val="22"/>
                <w:szCs w:val="22"/>
              </w:rPr>
              <w:t>возраста. -</w:t>
            </w:r>
            <w:r w:rsidRPr="00141D1E">
              <w:rPr>
                <w:sz w:val="22"/>
                <w:szCs w:val="22"/>
              </w:rPr>
              <w:t xml:space="preserve"> М.: Мозаика-синтез, </w:t>
            </w:r>
            <w:r w:rsidRPr="00141D1E">
              <w:rPr>
                <w:sz w:val="22"/>
                <w:szCs w:val="22"/>
              </w:rPr>
              <w:lastRenderedPageBreak/>
              <w:t>2016.- 64 с.</w:t>
            </w:r>
          </w:p>
          <w:p w14:paraId="298FD7F5" w14:textId="3ADCC016" w:rsidR="00BA7884" w:rsidRPr="00141D1E" w:rsidRDefault="00BA7884" w:rsidP="002700CF">
            <w:pPr>
              <w:pStyle w:val="a4"/>
              <w:numPr>
                <w:ilvl w:val="0"/>
                <w:numId w:val="6"/>
              </w:numPr>
              <w:ind w:left="317" w:hanging="283"/>
              <w:jc w:val="both"/>
              <w:rPr>
                <w:sz w:val="22"/>
                <w:szCs w:val="22"/>
              </w:rPr>
            </w:pPr>
            <w:proofErr w:type="spellStart"/>
            <w:r w:rsidRPr="00141D1E">
              <w:rPr>
                <w:sz w:val="22"/>
                <w:szCs w:val="22"/>
              </w:rPr>
              <w:t>Соломенникова</w:t>
            </w:r>
            <w:proofErr w:type="spellEnd"/>
            <w:r w:rsidRPr="00141D1E">
              <w:rPr>
                <w:sz w:val="22"/>
                <w:szCs w:val="22"/>
              </w:rPr>
              <w:t xml:space="preserve"> О.А. Занятия по формированию элементарных экологических представлений в первой младшей группе детского сада. Конспекты </w:t>
            </w:r>
            <w:r w:rsidR="0011135F" w:rsidRPr="00141D1E">
              <w:rPr>
                <w:sz w:val="22"/>
                <w:szCs w:val="22"/>
              </w:rPr>
              <w:t>занятий. -</w:t>
            </w:r>
            <w:r w:rsidRPr="00141D1E">
              <w:rPr>
                <w:sz w:val="22"/>
                <w:szCs w:val="22"/>
              </w:rPr>
              <w:t xml:space="preserve"> М.: Мозаика-синтез, 2010.- 48 с.</w:t>
            </w:r>
          </w:p>
        </w:tc>
      </w:tr>
      <w:tr w:rsidR="001943C2" w:rsidRPr="00141D1E" w14:paraId="46897EFE" w14:textId="77777777" w:rsidTr="0011135F">
        <w:tc>
          <w:tcPr>
            <w:tcW w:w="3545" w:type="dxa"/>
          </w:tcPr>
          <w:p w14:paraId="420CBEC4" w14:textId="1C3E3386" w:rsidR="001943C2" w:rsidRPr="00141D1E" w:rsidRDefault="00917C12" w:rsidP="00917C12">
            <w:pPr>
              <w:tabs>
                <w:tab w:val="left" w:pos="0"/>
              </w:tabs>
              <w:jc w:val="center"/>
              <w:rPr>
                <w:b/>
                <w:sz w:val="22"/>
                <w:szCs w:val="22"/>
              </w:rPr>
            </w:pPr>
            <w:r w:rsidRPr="00141D1E">
              <w:rPr>
                <w:b/>
                <w:sz w:val="22"/>
                <w:szCs w:val="22"/>
              </w:rPr>
              <w:lastRenderedPageBreak/>
              <w:t xml:space="preserve">Наглядные пособия </w:t>
            </w:r>
          </w:p>
        </w:tc>
        <w:tc>
          <w:tcPr>
            <w:tcW w:w="6352" w:type="dxa"/>
          </w:tcPr>
          <w:p w14:paraId="7E198E79" w14:textId="77777777" w:rsidR="001943C2" w:rsidRPr="00141D1E" w:rsidRDefault="001943C2" w:rsidP="00500CBE">
            <w:pPr>
              <w:pStyle w:val="a4"/>
              <w:numPr>
                <w:ilvl w:val="0"/>
                <w:numId w:val="9"/>
              </w:numPr>
              <w:tabs>
                <w:tab w:val="left" w:pos="0"/>
              </w:tabs>
              <w:ind w:left="0" w:firstLine="0"/>
              <w:jc w:val="both"/>
              <w:rPr>
                <w:sz w:val="22"/>
                <w:szCs w:val="22"/>
              </w:rPr>
            </w:pPr>
            <w:r w:rsidRPr="00141D1E">
              <w:rPr>
                <w:sz w:val="22"/>
                <w:szCs w:val="22"/>
              </w:rPr>
              <w:t xml:space="preserve">Карточки для занятий в детском саду дома. Расскажите детям 3-7 лет. «О птицах»; «О садовых ягодах»; «О драгоценных камнях»; «Об отечественной войне 1812 года»; «Об овощах»; «О лесных животных»; «О московском кремле» «О деревьях»; «О космонавтике»; «О транспорте»; «О морских обитателях»; «О бытовых приборах»; «О животных жарких стран»; «О достопримечательностях Москвы»; «О насекомых»; «О домашних животных»; «О фруктах»; «О космосе»; «О специальных машинах»; «О домашних птицах»; «О рабочих инструментах»; «О грибах»; «О хлебе».- М.: </w:t>
            </w:r>
            <w:proofErr w:type="spellStart"/>
            <w:r w:rsidRPr="00141D1E">
              <w:rPr>
                <w:sz w:val="22"/>
                <w:szCs w:val="22"/>
              </w:rPr>
              <w:t>Мозайка</w:t>
            </w:r>
            <w:proofErr w:type="spellEnd"/>
            <w:r w:rsidRPr="00141D1E">
              <w:rPr>
                <w:sz w:val="22"/>
                <w:szCs w:val="22"/>
              </w:rPr>
              <w:t>-Синтез, 2016</w:t>
            </w:r>
          </w:p>
          <w:p w14:paraId="357BABF2" w14:textId="77777777" w:rsidR="001943C2" w:rsidRPr="00141D1E" w:rsidRDefault="001943C2" w:rsidP="00500CBE">
            <w:pPr>
              <w:pStyle w:val="a4"/>
              <w:numPr>
                <w:ilvl w:val="0"/>
                <w:numId w:val="9"/>
              </w:numPr>
              <w:tabs>
                <w:tab w:val="left" w:pos="0"/>
              </w:tabs>
              <w:ind w:left="0" w:firstLine="0"/>
              <w:jc w:val="both"/>
              <w:rPr>
                <w:sz w:val="22"/>
                <w:szCs w:val="22"/>
              </w:rPr>
            </w:pPr>
            <w:r w:rsidRPr="00141D1E">
              <w:rPr>
                <w:sz w:val="22"/>
                <w:szCs w:val="22"/>
              </w:rPr>
              <w:t xml:space="preserve">Наглядно-дидактическое пособие. Рассказы по картинкам «Родная природа»; «Времена года»; «Весна»; «Лето»; «Осень»; «Зима»; «Времена года»; «Профессии»; «Кем быть?»; «Мой дом»; «Распорядок дня»; «Великая Отечественная война»; «Защитники отечества»; «Овощи»; «Космос»; «Бытовая техника»; «Инструменты домашнего мастера»; «Арктика и Антарктика»; «Офисная техника и оборудование»; «Высоко в горах»; «Цветы»; «Животные жарких стран»; «Животные средней полосы»; «Деревья и листья»; «Водный транспорт»; «Фрукты»; «Насекомые»; «Рептилии и Амфибии»; «Ягоды садовые»; «Авиация»-  Для занятий с детьми 3-7 лет. М.: </w:t>
            </w:r>
            <w:proofErr w:type="spellStart"/>
            <w:r w:rsidRPr="00141D1E">
              <w:rPr>
                <w:sz w:val="22"/>
                <w:szCs w:val="22"/>
              </w:rPr>
              <w:t>Мозайка</w:t>
            </w:r>
            <w:proofErr w:type="spellEnd"/>
            <w:r w:rsidRPr="00141D1E">
              <w:rPr>
                <w:sz w:val="22"/>
                <w:szCs w:val="22"/>
              </w:rPr>
              <w:t xml:space="preserve"> Синтез, 2013</w:t>
            </w:r>
          </w:p>
          <w:p w14:paraId="648043A5" w14:textId="601E8FCF" w:rsidR="001943C2" w:rsidRPr="00141D1E" w:rsidRDefault="001943C2" w:rsidP="00500CBE">
            <w:pPr>
              <w:pStyle w:val="a4"/>
              <w:numPr>
                <w:ilvl w:val="0"/>
                <w:numId w:val="9"/>
              </w:numPr>
              <w:tabs>
                <w:tab w:val="left" w:pos="0"/>
              </w:tabs>
              <w:ind w:left="0" w:firstLine="0"/>
              <w:jc w:val="both"/>
              <w:rPr>
                <w:sz w:val="22"/>
                <w:szCs w:val="22"/>
              </w:rPr>
            </w:pPr>
            <w:r w:rsidRPr="00141D1E">
              <w:rPr>
                <w:sz w:val="22"/>
                <w:szCs w:val="22"/>
              </w:rPr>
              <w:t xml:space="preserve">Пособие «Как наши предки шили одежду»; «Как наши предки открывали мир»; «Как наши предки выращивали хлеб»; </w:t>
            </w:r>
            <w:r w:rsidR="0011135F" w:rsidRPr="00141D1E">
              <w:rPr>
                <w:sz w:val="22"/>
                <w:szCs w:val="22"/>
              </w:rPr>
              <w:t>«Откуда</w:t>
            </w:r>
            <w:r w:rsidRPr="00141D1E">
              <w:rPr>
                <w:sz w:val="22"/>
                <w:szCs w:val="22"/>
              </w:rPr>
              <w:t xml:space="preserve"> что берётся? Автомобиль»; «Откуда что берётся? Мороженое»; </w:t>
            </w:r>
            <w:r w:rsidR="0011135F" w:rsidRPr="00141D1E">
              <w:rPr>
                <w:sz w:val="22"/>
                <w:szCs w:val="22"/>
              </w:rPr>
              <w:t>«Откуда</w:t>
            </w:r>
            <w:r w:rsidRPr="00141D1E">
              <w:rPr>
                <w:sz w:val="22"/>
                <w:szCs w:val="22"/>
              </w:rPr>
              <w:t xml:space="preserve"> что берётся? Хлеб». </w:t>
            </w:r>
          </w:p>
          <w:p w14:paraId="7DFF4F13" w14:textId="536A3504" w:rsidR="001943C2" w:rsidRPr="00141D1E" w:rsidRDefault="001943C2" w:rsidP="002700CF">
            <w:pPr>
              <w:pStyle w:val="a4"/>
              <w:numPr>
                <w:ilvl w:val="0"/>
                <w:numId w:val="6"/>
              </w:numPr>
              <w:ind w:left="1" w:firstLine="33"/>
              <w:jc w:val="both"/>
              <w:rPr>
                <w:sz w:val="22"/>
                <w:szCs w:val="22"/>
              </w:rPr>
            </w:pPr>
            <w:r w:rsidRPr="00141D1E">
              <w:rPr>
                <w:sz w:val="22"/>
                <w:szCs w:val="22"/>
              </w:rPr>
              <w:t xml:space="preserve">Играем в сказку. Познавательное речевое развитие (наглядно дидактическое пособие с подробными методическими рекомендациями «Три медведя»; «Репка»; «Теремок», «Три </w:t>
            </w:r>
            <w:r w:rsidR="00141D1E" w:rsidRPr="00141D1E">
              <w:rPr>
                <w:sz w:val="22"/>
                <w:szCs w:val="22"/>
              </w:rPr>
              <w:t>поросенка» (</w:t>
            </w:r>
            <w:r w:rsidRPr="00141D1E">
              <w:rPr>
                <w:sz w:val="22"/>
                <w:szCs w:val="22"/>
              </w:rPr>
              <w:t xml:space="preserve">3-5 лет) М.: </w:t>
            </w:r>
            <w:proofErr w:type="spellStart"/>
            <w:r w:rsidRPr="00141D1E">
              <w:rPr>
                <w:sz w:val="22"/>
                <w:szCs w:val="22"/>
              </w:rPr>
              <w:t>Мозайка</w:t>
            </w:r>
            <w:proofErr w:type="spellEnd"/>
            <w:r w:rsidRPr="00141D1E">
              <w:rPr>
                <w:sz w:val="22"/>
                <w:szCs w:val="22"/>
              </w:rPr>
              <w:t>-Синтез, 2015</w:t>
            </w:r>
          </w:p>
        </w:tc>
      </w:tr>
    </w:tbl>
    <w:p w14:paraId="05F83958" w14:textId="77777777" w:rsidR="00BA7884" w:rsidRPr="001943C2" w:rsidRDefault="00BA7884" w:rsidP="00BA7884">
      <w:pPr>
        <w:spacing w:line="276" w:lineRule="auto"/>
        <w:ind w:firstLine="709"/>
        <w:jc w:val="both"/>
        <w:rPr>
          <w:b/>
          <w:sz w:val="28"/>
          <w:szCs w:val="28"/>
        </w:rPr>
      </w:pPr>
    </w:p>
    <w:p w14:paraId="36200E80" w14:textId="748C9B60" w:rsidR="007262A6" w:rsidRPr="0011135F" w:rsidRDefault="00636424" w:rsidP="003437A7">
      <w:pPr>
        <w:spacing w:line="276" w:lineRule="auto"/>
        <w:ind w:firstLine="709"/>
        <w:jc w:val="center"/>
        <w:rPr>
          <w:b/>
        </w:rPr>
      </w:pPr>
      <w:r w:rsidRPr="0011135F">
        <w:rPr>
          <w:b/>
        </w:rPr>
        <w:t>2.1.3</w:t>
      </w:r>
      <w:r w:rsidR="003437A7" w:rsidRPr="0011135F">
        <w:rPr>
          <w:b/>
        </w:rPr>
        <w:t>. Образовательная область «</w:t>
      </w:r>
      <w:r w:rsidR="00FF11FF" w:rsidRPr="0011135F">
        <w:rPr>
          <w:b/>
        </w:rPr>
        <w:t>Речевое</w:t>
      </w:r>
      <w:r w:rsidR="003437A7" w:rsidRPr="0011135F">
        <w:rPr>
          <w:b/>
        </w:rPr>
        <w:t xml:space="preserve"> развитие»</w:t>
      </w:r>
    </w:p>
    <w:p w14:paraId="372408FA" w14:textId="34E30A3E" w:rsidR="007262A6" w:rsidRPr="0011135F" w:rsidRDefault="007262A6" w:rsidP="007262A6">
      <w:pPr>
        <w:spacing w:line="276" w:lineRule="auto"/>
        <w:ind w:firstLine="709"/>
        <w:jc w:val="center"/>
        <w:rPr>
          <w:b/>
        </w:rPr>
      </w:pPr>
      <w:r w:rsidRPr="0011135F">
        <w:rPr>
          <w:b/>
        </w:rPr>
        <w:t>Младенчество</w:t>
      </w:r>
      <w:r w:rsidR="0027663C" w:rsidRPr="0011135F">
        <w:rPr>
          <w:b/>
        </w:rPr>
        <w:t xml:space="preserve"> (от 2 месяцев до года)</w:t>
      </w:r>
      <w:r w:rsidRPr="0011135F">
        <w:rPr>
          <w:b/>
        </w:rPr>
        <w:t xml:space="preserve"> </w:t>
      </w:r>
      <w:r w:rsidRPr="0011135F">
        <w:rPr>
          <w:b/>
          <w:color w:val="000000"/>
        </w:rPr>
        <w:t>(</w:t>
      </w:r>
      <w:r w:rsidRPr="0011135F">
        <w:rPr>
          <w:b/>
        </w:rPr>
        <w:t>п. 20.1. ФОП ДО)</w:t>
      </w:r>
    </w:p>
    <w:p w14:paraId="2509BD40" w14:textId="77777777" w:rsidR="0011135F" w:rsidRDefault="0011135F" w:rsidP="0011135F">
      <w:pPr>
        <w:pStyle w:val="21"/>
        <w:tabs>
          <w:tab w:val="left" w:pos="1566"/>
        </w:tabs>
        <w:spacing w:before="0" w:after="0" w:line="276" w:lineRule="auto"/>
        <w:ind w:right="20" w:firstLine="709"/>
        <w:jc w:val="both"/>
        <w:rPr>
          <w:sz w:val="24"/>
        </w:rPr>
      </w:pPr>
      <w:r>
        <w:rPr>
          <w:sz w:val="24"/>
        </w:rPr>
        <w:t xml:space="preserve">В области речевого развития основными </w:t>
      </w:r>
      <w:r>
        <w:rPr>
          <w:b/>
          <w:sz w:val="24"/>
        </w:rPr>
        <w:t>задачами</w:t>
      </w:r>
      <w:r>
        <w:rPr>
          <w:sz w:val="24"/>
        </w:rPr>
        <w:t xml:space="preserve"> образовательной деятельности являются:</w:t>
      </w:r>
    </w:p>
    <w:p w14:paraId="01AE105A" w14:textId="77777777" w:rsidR="0011135F" w:rsidRDefault="0011135F" w:rsidP="00500CBE">
      <w:pPr>
        <w:pStyle w:val="21"/>
        <w:numPr>
          <w:ilvl w:val="0"/>
          <w:numId w:val="116"/>
        </w:numPr>
        <w:shd w:val="clear" w:color="auto" w:fill="auto"/>
        <w:tabs>
          <w:tab w:val="left" w:pos="1038"/>
        </w:tabs>
        <w:spacing w:before="0" w:after="0" w:line="276" w:lineRule="auto"/>
        <w:ind w:left="20" w:right="20" w:firstLine="720"/>
        <w:jc w:val="both"/>
        <w:rPr>
          <w:sz w:val="24"/>
        </w:rPr>
      </w:pPr>
      <w:r>
        <w:rPr>
          <w:sz w:val="24"/>
        </w:rPr>
        <w:t>с 2 месяцев: формировать предпосылки для развития речи; активизировать интонационную выразительность речевых реакций и вокализаций; побуждать вступать со взрослым в общение, эмоционально вызывая ребёнка повторять фонемы, повторять за ребёнком фонемы, произносимые им; вводить в речь слова, связывая их со смысловым содержанием;</w:t>
      </w:r>
    </w:p>
    <w:p w14:paraId="0DB606D8" w14:textId="77777777" w:rsidR="0011135F" w:rsidRDefault="0011135F" w:rsidP="00500CBE">
      <w:pPr>
        <w:pStyle w:val="21"/>
        <w:numPr>
          <w:ilvl w:val="0"/>
          <w:numId w:val="116"/>
        </w:numPr>
        <w:shd w:val="clear" w:color="auto" w:fill="auto"/>
        <w:tabs>
          <w:tab w:val="left" w:pos="1038"/>
        </w:tabs>
        <w:spacing w:before="0" w:after="0" w:line="276" w:lineRule="auto"/>
        <w:ind w:left="20" w:right="20" w:firstLine="720"/>
        <w:jc w:val="both"/>
        <w:rPr>
          <w:sz w:val="24"/>
        </w:rPr>
      </w:pPr>
      <w:r>
        <w:rPr>
          <w:sz w:val="24"/>
        </w:rPr>
        <w:t>с 6 месяцев: развивать способность понимания речи взрослого, находить взглядом, а затем и указательным жестом названную педагогом знакомую игрушку, предмет; развивать предпосылки активной речи (лепет, подражание простым слогам и звукосочетаниям), поддерживать стремление детей вступать в контакт с окружающими взрослыми и детьми в играх;</w:t>
      </w:r>
    </w:p>
    <w:p w14:paraId="1B313E27" w14:textId="77777777" w:rsidR="0011135F" w:rsidRDefault="0011135F" w:rsidP="00500CBE">
      <w:pPr>
        <w:pStyle w:val="21"/>
        <w:numPr>
          <w:ilvl w:val="0"/>
          <w:numId w:val="116"/>
        </w:numPr>
        <w:shd w:val="clear" w:color="auto" w:fill="auto"/>
        <w:tabs>
          <w:tab w:val="left" w:pos="1038"/>
        </w:tabs>
        <w:spacing w:before="0" w:after="0" w:line="276" w:lineRule="auto"/>
        <w:ind w:left="20" w:right="20" w:firstLine="720"/>
        <w:jc w:val="both"/>
        <w:rPr>
          <w:sz w:val="24"/>
        </w:rPr>
      </w:pPr>
      <w:r>
        <w:rPr>
          <w:sz w:val="24"/>
        </w:rPr>
        <w:t>с 9 месяцев: развивать понимание речи: обогащать пассивный словарь детей, формировать умение различать близких; закреплять умение находить предмет по слову педагога, выполнять движения, действия; находить по слову педагога из 5-8 знакомых иг</w:t>
      </w:r>
      <w:r>
        <w:rPr>
          <w:sz w:val="24"/>
        </w:rPr>
        <w:lastRenderedPageBreak/>
        <w:t>рушек одну, узнавать изображение знакомого предмета на картинках; развивать активную речь: произносить первые облегченные слова, обозначающие названия знакомых предметов и действий.</w:t>
      </w:r>
    </w:p>
    <w:p w14:paraId="4B2A12B1" w14:textId="77777777" w:rsidR="0011135F" w:rsidRDefault="0011135F" w:rsidP="0011135F">
      <w:pPr>
        <w:pStyle w:val="21"/>
        <w:tabs>
          <w:tab w:val="left" w:pos="1585"/>
        </w:tabs>
        <w:spacing w:before="0" w:after="0" w:line="276" w:lineRule="auto"/>
        <w:ind w:left="740"/>
        <w:jc w:val="both"/>
        <w:rPr>
          <w:sz w:val="24"/>
        </w:rPr>
      </w:pPr>
      <w:r>
        <w:rPr>
          <w:b/>
          <w:sz w:val="24"/>
        </w:rPr>
        <w:t>Содержание</w:t>
      </w:r>
      <w:r>
        <w:rPr>
          <w:sz w:val="24"/>
        </w:rPr>
        <w:t xml:space="preserve"> образовательной деятельности.</w:t>
      </w:r>
    </w:p>
    <w:p w14:paraId="281BF6CE" w14:textId="3AC784FE" w:rsidR="0011135F" w:rsidRDefault="0011135F" w:rsidP="00500CBE">
      <w:pPr>
        <w:pStyle w:val="21"/>
        <w:numPr>
          <w:ilvl w:val="0"/>
          <w:numId w:val="117"/>
        </w:numPr>
        <w:shd w:val="clear" w:color="auto" w:fill="auto"/>
        <w:tabs>
          <w:tab w:val="left" w:pos="1033"/>
        </w:tabs>
        <w:spacing w:before="0" w:after="0" w:line="276" w:lineRule="auto"/>
        <w:ind w:left="20" w:right="20" w:firstLine="720"/>
        <w:jc w:val="both"/>
        <w:rPr>
          <w:sz w:val="24"/>
        </w:rPr>
      </w:pPr>
      <w:r>
        <w:rPr>
          <w:sz w:val="24"/>
        </w:rPr>
        <w:t xml:space="preserve">С 2 месяцев - подготовительный этап речевого развития. Педагог дает образцы правильного произношения звуков родного языка, </w:t>
      </w:r>
      <w:r w:rsidR="000D15AF">
        <w:rPr>
          <w:sz w:val="24"/>
        </w:rPr>
        <w:t>интонационно - выразительной</w:t>
      </w:r>
      <w:r>
        <w:rPr>
          <w:sz w:val="24"/>
        </w:rPr>
        <w:t xml:space="preserve"> речи. При этом старается побудить ребёнка к </w:t>
      </w:r>
      <w:proofErr w:type="spellStart"/>
      <w:r>
        <w:rPr>
          <w:sz w:val="24"/>
        </w:rPr>
        <w:t>гулению</w:t>
      </w:r>
      <w:proofErr w:type="spellEnd"/>
      <w:r>
        <w:rPr>
          <w:sz w:val="24"/>
        </w:rPr>
        <w:t>.</w:t>
      </w:r>
    </w:p>
    <w:p w14:paraId="53D802E5" w14:textId="77777777" w:rsidR="0011135F" w:rsidRDefault="0011135F" w:rsidP="00500CBE">
      <w:pPr>
        <w:pStyle w:val="21"/>
        <w:numPr>
          <w:ilvl w:val="0"/>
          <w:numId w:val="117"/>
        </w:numPr>
        <w:shd w:val="clear" w:color="auto" w:fill="auto"/>
        <w:tabs>
          <w:tab w:val="left" w:pos="1042"/>
        </w:tabs>
        <w:spacing w:before="0" w:after="0" w:line="276" w:lineRule="auto"/>
        <w:ind w:left="20" w:right="20" w:firstLine="720"/>
        <w:jc w:val="both"/>
        <w:rPr>
          <w:sz w:val="24"/>
        </w:rPr>
      </w:pPr>
      <w:r>
        <w:rPr>
          <w:sz w:val="24"/>
        </w:rPr>
        <w:t>С 4 месяцев - педагог побуждает ребёнка к произнесению первых гласных звуков. Речевые игры-упражнения с детьми строятся на содержании фольклорных текстов, которые обыгрывают предметы, игрушки.</w:t>
      </w:r>
    </w:p>
    <w:p w14:paraId="20F3DEAA" w14:textId="77777777" w:rsidR="0011135F" w:rsidRDefault="0011135F" w:rsidP="00500CBE">
      <w:pPr>
        <w:pStyle w:val="21"/>
        <w:numPr>
          <w:ilvl w:val="0"/>
          <w:numId w:val="117"/>
        </w:numPr>
        <w:shd w:val="clear" w:color="auto" w:fill="auto"/>
        <w:tabs>
          <w:tab w:val="left" w:pos="1028"/>
        </w:tabs>
        <w:spacing w:before="0" w:after="0" w:line="276" w:lineRule="auto"/>
        <w:ind w:left="20" w:right="20" w:firstLine="720"/>
        <w:jc w:val="both"/>
        <w:rPr>
          <w:sz w:val="24"/>
        </w:rPr>
      </w:pPr>
      <w:r>
        <w:rPr>
          <w:sz w:val="24"/>
        </w:rPr>
        <w:t>С 6 месяцев - педагог побуждает ребёнка к общению со взрослым и сверстниками, к поисковым действиям относительно названного предмета, использует вопрос «Где?», ребёнок находит названный предмет (делает указательный жест), выбирая из 2-3-х рядом стоящих предметов. Педагог формирует у ребёнка умение вслушиваться в произносимые им звуки, слова, различать интонацию голоса, понимать некоторые слова, устанавливать связь между словом и предметом. У ребёнка появляется лепет, который формируется через подражание на основе уже имеющихся слогов.</w:t>
      </w:r>
    </w:p>
    <w:p w14:paraId="46B1E092" w14:textId="77777777" w:rsidR="0011135F" w:rsidRDefault="0011135F" w:rsidP="00500CBE">
      <w:pPr>
        <w:pStyle w:val="21"/>
        <w:numPr>
          <w:ilvl w:val="0"/>
          <w:numId w:val="117"/>
        </w:numPr>
        <w:shd w:val="clear" w:color="auto" w:fill="auto"/>
        <w:tabs>
          <w:tab w:val="left" w:pos="1047"/>
        </w:tabs>
        <w:spacing w:before="0" w:after="0" w:line="276" w:lineRule="auto"/>
        <w:ind w:left="20" w:right="20" w:firstLine="700"/>
        <w:jc w:val="both"/>
        <w:rPr>
          <w:sz w:val="24"/>
        </w:rPr>
      </w:pPr>
      <w:r>
        <w:rPr>
          <w:sz w:val="24"/>
        </w:rPr>
        <w:t xml:space="preserve">С 9 месяцев - педагог формирует у ребёнка умение понимать обращенную к нему речь в виде четких коротких фраз и отдельных слов. Новые (незнакомые </w:t>
      </w:r>
      <w:proofErr w:type="spellStart"/>
      <w:r>
        <w:rPr>
          <w:sz w:val="24"/>
        </w:rPr>
        <w:t>ребеёнку</w:t>
      </w:r>
      <w:proofErr w:type="spellEnd"/>
      <w:r>
        <w:rPr>
          <w:sz w:val="24"/>
        </w:rPr>
        <w:t>) слова педагогом выделяются интонацией, медленным тщательным проговариванием и многократными повторениями. В процессе действий по уходу за детьми педагог закрепляет в речи новые простые слова, развивает умения называть окружающие предметы быта, мебели, игрушек, одежды; поощряет выполнение простых игровых действий по словесному указанию взрослого; развивает умение детей узнавать и называть слова (при помощи лепетных слов, звукоподражаний), обогащает активный словарь словами, состоящими из двух одинаковых слогов. Педагог закрепляет у ребёнка умение откликаться на свое имя, показывать окружающие предметы.</w:t>
      </w:r>
    </w:p>
    <w:p w14:paraId="32158154" w14:textId="5B72F4E6" w:rsidR="00BD033D" w:rsidRPr="0011135F" w:rsidRDefault="0011135F" w:rsidP="00BD033D">
      <w:pPr>
        <w:spacing w:line="276" w:lineRule="auto"/>
        <w:ind w:firstLine="709"/>
        <w:jc w:val="center"/>
        <w:rPr>
          <w:b/>
        </w:rPr>
      </w:pPr>
      <w:r>
        <w:rPr>
          <w:b/>
        </w:rPr>
        <w:t xml:space="preserve">От </w:t>
      </w:r>
      <w:r w:rsidR="00BD033D" w:rsidRPr="0011135F">
        <w:rPr>
          <w:b/>
        </w:rPr>
        <w:t>1-2 года</w:t>
      </w:r>
      <w:r w:rsidR="00BD033D" w:rsidRPr="0011135F">
        <w:rPr>
          <w:color w:val="000000"/>
        </w:rPr>
        <w:t xml:space="preserve"> </w:t>
      </w:r>
      <w:r w:rsidR="00BD033D" w:rsidRPr="0011135F">
        <w:rPr>
          <w:b/>
          <w:color w:val="000000"/>
        </w:rPr>
        <w:t>(</w:t>
      </w:r>
      <w:r w:rsidR="00BD033D" w:rsidRPr="0011135F">
        <w:rPr>
          <w:b/>
        </w:rPr>
        <w:t>п. 20.2. ФОП ДО)</w:t>
      </w:r>
    </w:p>
    <w:p w14:paraId="0C4887FF" w14:textId="77777777" w:rsidR="0011135F" w:rsidRDefault="0011135F" w:rsidP="0011135F">
      <w:pPr>
        <w:pStyle w:val="21"/>
        <w:tabs>
          <w:tab w:val="left" w:pos="1561"/>
        </w:tabs>
        <w:spacing w:before="0" w:after="0" w:line="276" w:lineRule="auto"/>
        <w:ind w:right="20" w:firstLine="709"/>
        <w:jc w:val="both"/>
        <w:rPr>
          <w:sz w:val="24"/>
        </w:rPr>
      </w:pPr>
      <w:r>
        <w:rPr>
          <w:sz w:val="24"/>
        </w:rPr>
        <w:t xml:space="preserve">В области речевого развития основными </w:t>
      </w:r>
      <w:r>
        <w:rPr>
          <w:b/>
          <w:sz w:val="24"/>
        </w:rPr>
        <w:t>задачами</w:t>
      </w:r>
      <w:r>
        <w:rPr>
          <w:sz w:val="24"/>
        </w:rPr>
        <w:t xml:space="preserve"> образовательной деятельности являются:</w:t>
      </w:r>
    </w:p>
    <w:p w14:paraId="5595F81C" w14:textId="77777777" w:rsidR="0011135F" w:rsidRDefault="0011135F" w:rsidP="00500CBE">
      <w:pPr>
        <w:pStyle w:val="21"/>
        <w:numPr>
          <w:ilvl w:val="0"/>
          <w:numId w:val="118"/>
        </w:numPr>
        <w:shd w:val="clear" w:color="auto" w:fill="auto"/>
        <w:tabs>
          <w:tab w:val="left" w:pos="998"/>
        </w:tabs>
        <w:spacing w:before="0" w:after="0" w:line="276" w:lineRule="auto"/>
        <w:ind w:left="20" w:firstLine="700"/>
        <w:jc w:val="both"/>
        <w:rPr>
          <w:sz w:val="24"/>
        </w:rPr>
      </w:pPr>
      <w:r>
        <w:rPr>
          <w:sz w:val="24"/>
        </w:rPr>
        <w:t>от 1 года до 1 года 6 месяцев:</w:t>
      </w:r>
    </w:p>
    <w:p w14:paraId="755C2608" w14:textId="77777777" w:rsidR="0011135F" w:rsidRDefault="0011135F" w:rsidP="00500CBE">
      <w:pPr>
        <w:pStyle w:val="21"/>
        <w:numPr>
          <w:ilvl w:val="0"/>
          <w:numId w:val="119"/>
        </w:numPr>
        <w:shd w:val="clear" w:color="auto" w:fill="auto"/>
        <w:tabs>
          <w:tab w:val="left" w:pos="993"/>
        </w:tabs>
        <w:spacing w:before="0" w:after="0" w:line="276" w:lineRule="auto"/>
        <w:ind w:left="0" w:right="20" w:firstLine="709"/>
        <w:jc w:val="both"/>
        <w:rPr>
          <w:sz w:val="24"/>
        </w:rPr>
      </w:pPr>
      <w:r>
        <w:rPr>
          <w:sz w:val="24"/>
        </w:rPr>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14:paraId="6B2BF545" w14:textId="77777777" w:rsidR="0011135F" w:rsidRDefault="0011135F" w:rsidP="00500CBE">
      <w:pPr>
        <w:pStyle w:val="21"/>
        <w:numPr>
          <w:ilvl w:val="0"/>
          <w:numId w:val="119"/>
        </w:numPr>
        <w:shd w:val="clear" w:color="auto" w:fill="auto"/>
        <w:tabs>
          <w:tab w:val="left" w:pos="993"/>
        </w:tabs>
        <w:spacing w:before="0" w:after="0" w:line="276" w:lineRule="auto"/>
        <w:ind w:left="0" w:right="20" w:firstLine="709"/>
        <w:jc w:val="both"/>
        <w:rPr>
          <w:sz w:val="24"/>
        </w:rPr>
      </w:pPr>
      <w:r>
        <w:rPr>
          <w:sz w:val="24"/>
        </w:rPr>
        <w:t>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ребёнку людей, знакомые предметы и игрушки, некоторые действия; добиваться от детей коротких фраз; воспитывать у детей потребность в общении;</w:t>
      </w:r>
    </w:p>
    <w:p w14:paraId="106D355B" w14:textId="77777777" w:rsidR="0011135F" w:rsidRDefault="0011135F" w:rsidP="00500CBE">
      <w:pPr>
        <w:pStyle w:val="21"/>
        <w:numPr>
          <w:ilvl w:val="0"/>
          <w:numId w:val="119"/>
        </w:numPr>
        <w:shd w:val="clear" w:color="auto" w:fill="auto"/>
        <w:tabs>
          <w:tab w:val="left" w:pos="993"/>
        </w:tabs>
        <w:spacing w:before="0" w:after="0" w:line="276" w:lineRule="auto"/>
        <w:ind w:left="0" w:right="20" w:firstLine="709"/>
        <w:jc w:val="both"/>
        <w:rPr>
          <w:sz w:val="24"/>
        </w:rPr>
      </w:pPr>
      <w:r>
        <w:rPr>
          <w:sz w:val="24"/>
        </w:rPr>
        <w:t xml:space="preserve">привлекать малышей к слушанию произведений народного фольклора (потешки, </w:t>
      </w:r>
      <w:proofErr w:type="spellStart"/>
      <w:r>
        <w:rPr>
          <w:sz w:val="24"/>
        </w:rPr>
        <w:t>пестушки</w:t>
      </w:r>
      <w:proofErr w:type="spellEnd"/>
      <w:r>
        <w:rPr>
          <w:sz w:val="24"/>
        </w:rPr>
        <w:t>, песенки, сказки) с наглядным сопровождением (игрушки для малышей, книжки-игрушки, книжки-картинки) и игровыми действиями с игрушками;</w:t>
      </w:r>
    </w:p>
    <w:p w14:paraId="48A49D14" w14:textId="77777777" w:rsidR="0011135F" w:rsidRDefault="0011135F" w:rsidP="00500CBE">
      <w:pPr>
        <w:pStyle w:val="21"/>
        <w:numPr>
          <w:ilvl w:val="0"/>
          <w:numId w:val="119"/>
        </w:numPr>
        <w:shd w:val="clear" w:color="auto" w:fill="auto"/>
        <w:tabs>
          <w:tab w:val="left" w:pos="993"/>
        </w:tabs>
        <w:spacing w:before="0" w:after="0" w:line="276" w:lineRule="auto"/>
        <w:ind w:left="0" w:right="20" w:firstLine="709"/>
        <w:jc w:val="both"/>
        <w:rPr>
          <w:sz w:val="24"/>
        </w:rPr>
      </w:pPr>
      <w:r>
        <w:rPr>
          <w:sz w:val="24"/>
        </w:rPr>
        <w:t xml:space="preserve">реагировать улыбкой и движениями на эмоциональные реакции малыша при чтении и </w:t>
      </w:r>
      <w:proofErr w:type="spellStart"/>
      <w:r>
        <w:rPr>
          <w:sz w:val="24"/>
        </w:rPr>
        <w:t>пропевании</w:t>
      </w:r>
      <w:proofErr w:type="spellEnd"/>
      <w:r>
        <w:rPr>
          <w:sz w:val="24"/>
        </w:rPr>
        <w:t xml:space="preserve"> фольклорных текстов;</w:t>
      </w:r>
    </w:p>
    <w:p w14:paraId="6E2AEADE" w14:textId="77777777" w:rsidR="0011135F" w:rsidRDefault="0011135F" w:rsidP="00500CBE">
      <w:pPr>
        <w:pStyle w:val="21"/>
        <w:numPr>
          <w:ilvl w:val="0"/>
          <w:numId w:val="119"/>
        </w:numPr>
        <w:shd w:val="clear" w:color="auto" w:fill="auto"/>
        <w:tabs>
          <w:tab w:val="left" w:pos="993"/>
        </w:tabs>
        <w:spacing w:before="0" w:after="0" w:line="276" w:lineRule="auto"/>
        <w:ind w:left="0" w:right="20" w:firstLine="709"/>
        <w:jc w:val="both"/>
        <w:rPr>
          <w:sz w:val="24"/>
        </w:rPr>
      </w:pPr>
      <w:r>
        <w:rPr>
          <w:sz w:val="24"/>
        </w:rPr>
        <w:t xml:space="preserve">побуждать к повторению за педагогом при чтении слов стихотворного текста, </w:t>
      </w:r>
      <w:r>
        <w:rPr>
          <w:sz w:val="24"/>
        </w:rPr>
        <w:lastRenderedPageBreak/>
        <w:t>песенок, выполнению действий, о которых идет речь в произведении;</w:t>
      </w:r>
    </w:p>
    <w:p w14:paraId="7F814859" w14:textId="77777777" w:rsidR="0011135F" w:rsidRDefault="0011135F" w:rsidP="00500CBE">
      <w:pPr>
        <w:pStyle w:val="21"/>
        <w:numPr>
          <w:ilvl w:val="0"/>
          <w:numId w:val="119"/>
        </w:numPr>
        <w:shd w:val="clear" w:color="auto" w:fill="auto"/>
        <w:tabs>
          <w:tab w:val="left" w:pos="993"/>
        </w:tabs>
        <w:spacing w:before="0" w:after="0" w:line="276" w:lineRule="auto"/>
        <w:ind w:left="0" w:right="20" w:firstLine="709"/>
        <w:jc w:val="both"/>
        <w:rPr>
          <w:sz w:val="24"/>
        </w:rPr>
      </w:pPr>
      <w:r>
        <w:rPr>
          <w:sz w:val="24"/>
        </w:rPr>
        <w:t>рассматривать вместе с педагогом и узнавать изображенные в книжках- картинках предметы и действия, о которых говорилось в произведении;</w:t>
      </w:r>
    </w:p>
    <w:p w14:paraId="1DC1685C" w14:textId="77777777" w:rsidR="0011135F" w:rsidRDefault="0011135F" w:rsidP="00500CBE">
      <w:pPr>
        <w:pStyle w:val="21"/>
        <w:numPr>
          <w:ilvl w:val="0"/>
          <w:numId w:val="120"/>
        </w:numPr>
        <w:shd w:val="clear" w:color="auto" w:fill="auto"/>
        <w:tabs>
          <w:tab w:val="left" w:pos="1022"/>
        </w:tabs>
        <w:spacing w:before="0" w:after="0" w:line="276" w:lineRule="auto"/>
        <w:ind w:left="20" w:firstLine="700"/>
        <w:jc w:val="both"/>
        <w:rPr>
          <w:sz w:val="24"/>
        </w:rPr>
      </w:pPr>
      <w:r>
        <w:rPr>
          <w:sz w:val="24"/>
        </w:rPr>
        <w:t>от 1 года 6 месяцев до 2 лет:</w:t>
      </w:r>
    </w:p>
    <w:p w14:paraId="1FCD45CD" w14:textId="77777777" w:rsidR="0011135F" w:rsidRDefault="0011135F" w:rsidP="00500CBE">
      <w:pPr>
        <w:pStyle w:val="21"/>
        <w:numPr>
          <w:ilvl w:val="0"/>
          <w:numId w:val="121"/>
        </w:numPr>
        <w:shd w:val="clear" w:color="auto" w:fill="auto"/>
        <w:tabs>
          <w:tab w:val="left" w:pos="993"/>
        </w:tabs>
        <w:spacing w:before="0" w:after="0" w:line="276" w:lineRule="auto"/>
        <w:ind w:left="0" w:right="20" w:firstLine="709"/>
        <w:jc w:val="both"/>
        <w:rPr>
          <w:sz w:val="24"/>
        </w:rPr>
      </w:pPr>
      <w:r>
        <w:rPr>
          <w:sz w:val="24"/>
        </w:rP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14:paraId="20FB7BAD" w14:textId="77777777" w:rsidR="0011135F" w:rsidRDefault="0011135F" w:rsidP="00500CBE">
      <w:pPr>
        <w:pStyle w:val="21"/>
        <w:numPr>
          <w:ilvl w:val="0"/>
          <w:numId w:val="121"/>
        </w:numPr>
        <w:shd w:val="clear" w:color="auto" w:fill="auto"/>
        <w:tabs>
          <w:tab w:val="left" w:pos="993"/>
        </w:tabs>
        <w:spacing w:before="0" w:after="0" w:line="276" w:lineRule="auto"/>
        <w:ind w:left="0" w:right="20" w:firstLine="709"/>
        <w:jc w:val="both"/>
        <w:rPr>
          <w:sz w:val="24"/>
        </w:rPr>
      </w:pPr>
      <w:r>
        <w:rPr>
          <w:sz w:val="24"/>
        </w:rPr>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14:paraId="6AC46A25" w14:textId="77777777" w:rsidR="0011135F" w:rsidRDefault="0011135F" w:rsidP="00500CBE">
      <w:pPr>
        <w:pStyle w:val="21"/>
        <w:numPr>
          <w:ilvl w:val="0"/>
          <w:numId w:val="121"/>
        </w:numPr>
        <w:shd w:val="clear" w:color="auto" w:fill="auto"/>
        <w:tabs>
          <w:tab w:val="left" w:pos="993"/>
        </w:tabs>
        <w:spacing w:before="0" w:after="0" w:line="276" w:lineRule="auto"/>
        <w:ind w:left="0" w:right="20" w:firstLine="709"/>
        <w:jc w:val="both"/>
        <w:rPr>
          <w:sz w:val="24"/>
        </w:rPr>
      </w:pPr>
      <w:r>
        <w:rPr>
          <w:sz w:val="24"/>
        </w:rPr>
        <w:t>развивать умение слушать чтение взрослым наизусть потешек, стихов, песенок, сказок с наглядным сопровождением (картинки, игрушки, книжки- игрушки, книжки-картинки);</w:t>
      </w:r>
    </w:p>
    <w:p w14:paraId="0C290687" w14:textId="77777777" w:rsidR="0011135F" w:rsidRDefault="0011135F" w:rsidP="00500CBE">
      <w:pPr>
        <w:pStyle w:val="21"/>
        <w:numPr>
          <w:ilvl w:val="0"/>
          <w:numId w:val="121"/>
        </w:numPr>
        <w:shd w:val="clear" w:color="auto" w:fill="auto"/>
        <w:tabs>
          <w:tab w:val="left" w:pos="993"/>
        </w:tabs>
        <w:spacing w:before="0" w:after="0" w:line="276" w:lineRule="auto"/>
        <w:ind w:left="0" w:right="20" w:firstLine="709"/>
        <w:jc w:val="both"/>
        <w:rPr>
          <w:sz w:val="24"/>
        </w:rPr>
      </w:pPr>
      <w:r>
        <w:rPr>
          <w:sz w:val="24"/>
        </w:rPr>
        <w:t xml:space="preserve">развивать у детей умение эмоционально откликаться на ритм и мелодичность </w:t>
      </w:r>
      <w:proofErr w:type="spellStart"/>
      <w:r>
        <w:rPr>
          <w:sz w:val="24"/>
        </w:rPr>
        <w:t>пестушек</w:t>
      </w:r>
      <w:proofErr w:type="spellEnd"/>
      <w:r>
        <w:rPr>
          <w:sz w:val="24"/>
        </w:rPr>
        <w:t>, песенок, потешек, сказок;</w:t>
      </w:r>
    </w:p>
    <w:p w14:paraId="1CEC30E7" w14:textId="77777777" w:rsidR="0011135F" w:rsidRDefault="0011135F" w:rsidP="00500CBE">
      <w:pPr>
        <w:pStyle w:val="21"/>
        <w:numPr>
          <w:ilvl w:val="0"/>
          <w:numId w:val="121"/>
        </w:numPr>
        <w:shd w:val="clear" w:color="auto" w:fill="auto"/>
        <w:tabs>
          <w:tab w:val="left" w:pos="993"/>
        </w:tabs>
        <w:spacing w:before="0" w:after="0" w:line="276" w:lineRule="auto"/>
        <w:ind w:left="0" w:right="20" w:firstLine="709"/>
        <w:jc w:val="both"/>
        <w:rPr>
          <w:sz w:val="24"/>
        </w:rPr>
      </w:pPr>
      <w:r>
        <w:rPr>
          <w:sz w:val="24"/>
        </w:rP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14:paraId="2C1CC8D0" w14:textId="77777777" w:rsidR="0011135F" w:rsidRDefault="0011135F" w:rsidP="00500CBE">
      <w:pPr>
        <w:pStyle w:val="21"/>
        <w:numPr>
          <w:ilvl w:val="0"/>
          <w:numId w:val="121"/>
        </w:numPr>
        <w:shd w:val="clear" w:color="auto" w:fill="auto"/>
        <w:tabs>
          <w:tab w:val="left" w:pos="993"/>
        </w:tabs>
        <w:spacing w:before="0" w:after="0" w:line="276" w:lineRule="auto"/>
        <w:ind w:left="0" w:right="20" w:firstLine="709"/>
        <w:jc w:val="both"/>
        <w:rPr>
          <w:sz w:val="24"/>
        </w:rPr>
      </w:pPr>
      <w:r>
        <w:rPr>
          <w:sz w:val="24"/>
        </w:rP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14:paraId="6750A48F" w14:textId="77777777" w:rsidR="0011135F" w:rsidRDefault="0011135F" w:rsidP="00500CBE">
      <w:pPr>
        <w:pStyle w:val="21"/>
        <w:numPr>
          <w:ilvl w:val="0"/>
          <w:numId w:val="121"/>
        </w:numPr>
        <w:shd w:val="clear" w:color="auto" w:fill="auto"/>
        <w:tabs>
          <w:tab w:val="left" w:pos="993"/>
        </w:tabs>
        <w:spacing w:before="0" w:after="0" w:line="276" w:lineRule="auto"/>
        <w:ind w:left="0" w:right="20" w:firstLine="709"/>
        <w:jc w:val="both"/>
        <w:rPr>
          <w:sz w:val="24"/>
        </w:rPr>
      </w:pPr>
      <w:r>
        <w:rPr>
          <w:sz w:val="24"/>
        </w:rPr>
        <w:t>воспринимать вопросительные и восклицательные интонации поэтических произведений;</w:t>
      </w:r>
    </w:p>
    <w:p w14:paraId="1BC5E95A" w14:textId="77777777" w:rsidR="0011135F" w:rsidRDefault="0011135F" w:rsidP="00500CBE">
      <w:pPr>
        <w:pStyle w:val="21"/>
        <w:numPr>
          <w:ilvl w:val="0"/>
          <w:numId w:val="121"/>
        </w:numPr>
        <w:shd w:val="clear" w:color="auto" w:fill="auto"/>
        <w:tabs>
          <w:tab w:val="left" w:pos="993"/>
        </w:tabs>
        <w:spacing w:before="0" w:after="0" w:line="276" w:lineRule="auto"/>
        <w:ind w:left="0" w:right="20" w:firstLine="709"/>
        <w:jc w:val="both"/>
        <w:rPr>
          <w:sz w:val="24"/>
        </w:rPr>
      </w:pPr>
      <w:r>
        <w:rPr>
          <w:sz w:val="24"/>
        </w:rPr>
        <w:t>побуждать договаривать (заканчивать) слова и строчки знакомых ребёнку песенок и стихов.</w:t>
      </w:r>
    </w:p>
    <w:p w14:paraId="1295EEA6" w14:textId="77777777" w:rsidR="0011135F" w:rsidRDefault="0011135F" w:rsidP="0011135F">
      <w:pPr>
        <w:pStyle w:val="21"/>
        <w:tabs>
          <w:tab w:val="left" w:pos="1555"/>
        </w:tabs>
        <w:spacing w:before="0" w:after="0" w:line="276" w:lineRule="auto"/>
        <w:ind w:left="720"/>
        <w:jc w:val="both"/>
        <w:rPr>
          <w:sz w:val="24"/>
        </w:rPr>
      </w:pPr>
      <w:r>
        <w:rPr>
          <w:b/>
          <w:sz w:val="24"/>
        </w:rPr>
        <w:t>Содержание</w:t>
      </w:r>
      <w:r>
        <w:rPr>
          <w:sz w:val="24"/>
        </w:rPr>
        <w:t xml:space="preserve"> образовательной деятельности.</w:t>
      </w:r>
    </w:p>
    <w:p w14:paraId="1CF11EB0" w14:textId="77777777" w:rsidR="0011135F" w:rsidRDefault="0011135F" w:rsidP="00500CBE">
      <w:pPr>
        <w:pStyle w:val="21"/>
        <w:numPr>
          <w:ilvl w:val="0"/>
          <w:numId w:val="122"/>
        </w:numPr>
        <w:shd w:val="clear" w:color="auto" w:fill="auto"/>
        <w:tabs>
          <w:tab w:val="left" w:pos="998"/>
        </w:tabs>
        <w:spacing w:before="0" w:after="0" w:line="276" w:lineRule="auto"/>
        <w:ind w:left="20" w:firstLine="700"/>
        <w:jc w:val="both"/>
        <w:rPr>
          <w:sz w:val="24"/>
        </w:rPr>
      </w:pPr>
      <w:r>
        <w:rPr>
          <w:sz w:val="24"/>
        </w:rPr>
        <w:t>От 1 года до 1 года 6 месяцев:</w:t>
      </w:r>
    </w:p>
    <w:p w14:paraId="69330B3E" w14:textId="77777777" w:rsidR="0011135F" w:rsidRDefault="0011135F" w:rsidP="00500CBE">
      <w:pPr>
        <w:pStyle w:val="21"/>
        <w:numPr>
          <w:ilvl w:val="0"/>
          <w:numId w:val="123"/>
        </w:numPr>
        <w:shd w:val="clear" w:color="auto" w:fill="auto"/>
        <w:tabs>
          <w:tab w:val="left" w:pos="993"/>
        </w:tabs>
        <w:spacing w:before="0" w:after="0" w:line="276" w:lineRule="auto"/>
        <w:ind w:left="0" w:right="20" w:firstLine="709"/>
        <w:jc w:val="both"/>
        <w:rPr>
          <w:sz w:val="24"/>
        </w:rPr>
      </w:pPr>
      <w:r>
        <w:rPr>
          <w:sz w:val="24"/>
        </w:rPr>
        <w:t>развитие понимания речи: педагог расширяет запас понимаемых слов ребёнка за счет имени ребёнка,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14:paraId="66434A66" w14:textId="77777777" w:rsidR="0011135F" w:rsidRDefault="0011135F" w:rsidP="00500CBE">
      <w:pPr>
        <w:pStyle w:val="21"/>
        <w:numPr>
          <w:ilvl w:val="0"/>
          <w:numId w:val="123"/>
        </w:numPr>
        <w:shd w:val="clear" w:color="auto" w:fill="auto"/>
        <w:tabs>
          <w:tab w:val="left" w:pos="993"/>
        </w:tabs>
        <w:spacing w:before="0" w:after="0" w:line="276" w:lineRule="auto"/>
        <w:ind w:left="0" w:right="20" w:firstLine="709"/>
        <w:jc w:val="both"/>
        <w:rPr>
          <w:sz w:val="24"/>
        </w:rPr>
      </w:pPr>
      <w:r>
        <w:rPr>
          <w:sz w:val="24"/>
        </w:rPr>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2-3 слов.</w:t>
      </w:r>
    </w:p>
    <w:p w14:paraId="3E8A1514" w14:textId="77777777" w:rsidR="0011135F" w:rsidRDefault="0011135F" w:rsidP="00500CBE">
      <w:pPr>
        <w:pStyle w:val="21"/>
        <w:numPr>
          <w:ilvl w:val="0"/>
          <w:numId w:val="122"/>
        </w:numPr>
        <w:shd w:val="clear" w:color="auto" w:fill="auto"/>
        <w:tabs>
          <w:tab w:val="left" w:pos="1022"/>
        </w:tabs>
        <w:spacing w:before="0" w:after="0" w:line="276" w:lineRule="auto"/>
        <w:ind w:left="20" w:firstLine="700"/>
        <w:jc w:val="both"/>
        <w:rPr>
          <w:sz w:val="24"/>
        </w:rPr>
      </w:pPr>
      <w:r>
        <w:rPr>
          <w:sz w:val="24"/>
        </w:rPr>
        <w:t>От 1 года 6 месяцев до 2 лет:</w:t>
      </w:r>
    </w:p>
    <w:p w14:paraId="52577AEE" w14:textId="77777777" w:rsidR="0011135F" w:rsidRDefault="0011135F" w:rsidP="00500CBE">
      <w:pPr>
        <w:pStyle w:val="21"/>
        <w:numPr>
          <w:ilvl w:val="0"/>
          <w:numId w:val="124"/>
        </w:numPr>
        <w:shd w:val="clear" w:color="auto" w:fill="auto"/>
        <w:tabs>
          <w:tab w:val="left" w:pos="993"/>
        </w:tabs>
        <w:spacing w:before="0" w:after="0" w:line="276" w:lineRule="auto"/>
        <w:ind w:left="0" w:right="20" w:firstLine="709"/>
        <w:jc w:val="both"/>
        <w:rPr>
          <w:sz w:val="24"/>
        </w:rPr>
      </w:pPr>
      <w:r>
        <w:rPr>
          <w:sz w:val="24"/>
        </w:rPr>
        <w:t>развитие понимания речи: педагог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14:paraId="0113CE10" w14:textId="77777777" w:rsidR="0011135F" w:rsidRDefault="0011135F" w:rsidP="00500CBE">
      <w:pPr>
        <w:pStyle w:val="21"/>
        <w:numPr>
          <w:ilvl w:val="0"/>
          <w:numId w:val="124"/>
        </w:numPr>
        <w:shd w:val="clear" w:color="auto" w:fill="auto"/>
        <w:tabs>
          <w:tab w:val="left" w:pos="993"/>
        </w:tabs>
        <w:spacing w:before="0" w:after="0" w:line="276" w:lineRule="auto"/>
        <w:ind w:left="0" w:right="20" w:firstLine="709"/>
        <w:jc w:val="both"/>
        <w:rPr>
          <w:sz w:val="24"/>
        </w:rPr>
      </w:pPr>
      <w:r>
        <w:rPr>
          <w:sz w:val="24"/>
        </w:rPr>
        <w:t xml:space="preserve">развитие активной речи: педагог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w:t>
      </w:r>
      <w:r>
        <w:rPr>
          <w:sz w:val="24"/>
        </w:rPr>
        <w:lastRenderedPageBreak/>
        <w:t xml:space="preserve">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 </w:t>
      </w:r>
      <w:proofErr w:type="spellStart"/>
      <w:r>
        <w:rPr>
          <w:sz w:val="24"/>
        </w:rPr>
        <w:t>отобразительной</w:t>
      </w:r>
      <w:proofErr w:type="spellEnd"/>
      <w:r>
        <w:rPr>
          <w:sz w:val="24"/>
        </w:rPr>
        <w:t xml:space="preserve"> игры;</w:t>
      </w:r>
    </w:p>
    <w:p w14:paraId="6FD4E7DE" w14:textId="77777777" w:rsidR="0011135F" w:rsidRDefault="0011135F" w:rsidP="00500CBE">
      <w:pPr>
        <w:pStyle w:val="21"/>
        <w:numPr>
          <w:ilvl w:val="0"/>
          <w:numId w:val="124"/>
        </w:numPr>
        <w:shd w:val="clear" w:color="auto" w:fill="auto"/>
        <w:tabs>
          <w:tab w:val="left" w:pos="993"/>
        </w:tabs>
        <w:spacing w:before="0" w:after="0" w:line="276" w:lineRule="auto"/>
        <w:ind w:left="0" w:right="20" w:firstLine="709"/>
        <w:jc w:val="both"/>
        <w:rPr>
          <w:sz w:val="24"/>
        </w:rPr>
      </w:pPr>
      <w:r>
        <w:rPr>
          <w:sz w:val="24"/>
        </w:rPr>
        <w:t>в процессе наблюдений детей за живыми объектами и движущимся транспортом педагог в любом контакте с ребёнком поддерживает речевую активность, дает развернутое речевое описание происходящего, того, что ребёнок пока может выразить лишь в однословном высказывании.</w:t>
      </w:r>
    </w:p>
    <w:p w14:paraId="55D0285C" w14:textId="77777777" w:rsidR="0011135F" w:rsidRDefault="0011135F" w:rsidP="00500CBE">
      <w:pPr>
        <w:pStyle w:val="21"/>
        <w:numPr>
          <w:ilvl w:val="0"/>
          <w:numId w:val="124"/>
        </w:numPr>
        <w:shd w:val="clear" w:color="auto" w:fill="auto"/>
        <w:tabs>
          <w:tab w:val="left" w:pos="993"/>
        </w:tabs>
        <w:spacing w:before="0" w:after="0" w:line="276" w:lineRule="auto"/>
        <w:ind w:left="0" w:right="20" w:firstLine="709"/>
        <w:jc w:val="both"/>
        <w:rPr>
          <w:sz w:val="24"/>
        </w:rPr>
      </w:pPr>
      <w:r>
        <w:rPr>
          <w:sz w:val="24"/>
        </w:rP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14:paraId="23355217" w14:textId="77777777" w:rsidR="00BD033D" w:rsidRDefault="00BD033D" w:rsidP="00173939">
      <w:pPr>
        <w:spacing w:line="276" w:lineRule="auto"/>
        <w:ind w:firstLine="709"/>
        <w:jc w:val="center"/>
        <w:rPr>
          <w:b/>
          <w:sz w:val="28"/>
          <w:szCs w:val="28"/>
        </w:rPr>
      </w:pPr>
    </w:p>
    <w:p w14:paraId="1485DF4D" w14:textId="5E65AFD4" w:rsidR="00BD033D" w:rsidRPr="0011135F" w:rsidRDefault="0011135F" w:rsidP="00BD033D">
      <w:pPr>
        <w:spacing w:line="276" w:lineRule="auto"/>
        <w:ind w:firstLine="709"/>
        <w:jc w:val="center"/>
        <w:rPr>
          <w:b/>
        </w:rPr>
      </w:pPr>
      <w:r w:rsidRPr="0011135F">
        <w:rPr>
          <w:b/>
        </w:rPr>
        <w:t xml:space="preserve">От </w:t>
      </w:r>
      <w:r w:rsidR="00BD033D" w:rsidRPr="0011135F">
        <w:rPr>
          <w:b/>
        </w:rPr>
        <w:t xml:space="preserve">2-3 </w:t>
      </w:r>
      <w:r w:rsidR="00141D1E">
        <w:rPr>
          <w:b/>
        </w:rPr>
        <w:t>лет</w:t>
      </w:r>
      <w:r w:rsidR="00BD033D" w:rsidRPr="0011135F">
        <w:rPr>
          <w:b/>
        </w:rPr>
        <w:t xml:space="preserve"> </w:t>
      </w:r>
      <w:r w:rsidR="00BD033D" w:rsidRPr="0011135F">
        <w:rPr>
          <w:b/>
          <w:color w:val="000000"/>
        </w:rPr>
        <w:t>(</w:t>
      </w:r>
      <w:r w:rsidR="00BD033D" w:rsidRPr="0011135F">
        <w:rPr>
          <w:b/>
        </w:rPr>
        <w:t>п. 20.3. ФОП ДО)</w:t>
      </w:r>
    </w:p>
    <w:p w14:paraId="78F3205F" w14:textId="77777777" w:rsidR="0011135F" w:rsidRDefault="0011135F" w:rsidP="0011135F">
      <w:pPr>
        <w:pStyle w:val="21"/>
        <w:tabs>
          <w:tab w:val="left" w:pos="1566"/>
        </w:tabs>
        <w:spacing w:before="0" w:after="0" w:line="276" w:lineRule="auto"/>
        <w:ind w:right="20" w:firstLine="709"/>
        <w:jc w:val="both"/>
        <w:rPr>
          <w:sz w:val="24"/>
        </w:rPr>
      </w:pPr>
      <w:r>
        <w:rPr>
          <w:sz w:val="24"/>
        </w:rPr>
        <w:t xml:space="preserve">В области речевого развития основными </w:t>
      </w:r>
      <w:r>
        <w:rPr>
          <w:b/>
          <w:sz w:val="24"/>
        </w:rPr>
        <w:t>задачами</w:t>
      </w:r>
      <w:r>
        <w:rPr>
          <w:sz w:val="24"/>
        </w:rPr>
        <w:t xml:space="preserve"> образовательной деятельности являются:</w:t>
      </w:r>
    </w:p>
    <w:p w14:paraId="222DE1A9" w14:textId="77777777" w:rsidR="0011135F" w:rsidRDefault="0011135F" w:rsidP="00500CBE">
      <w:pPr>
        <w:pStyle w:val="21"/>
        <w:numPr>
          <w:ilvl w:val="0"/>
          <w:numId w:val="125"/>
        </w:numPr>
        <w:shd w:val="clear" w:color="auto" w:fill="auto"/>
        <w:tabs>
          <w:tab w:val="left" w:pos="998"/>
        </w:tabs>
        <w:spacing w:before="0" w:after="0" w:line="276" w:lineRule="auto"/>
        <w:ind w:left="20" w:firstLine="700"/>
        <w:jc w:val="both"/>
        <w:rPr>
          <w:sz w:val="24"/>
        </w:rPr>
      </w:pPr>
      <w:r>
        <w:rPr>
          <w:sz w:val="24"/>
        </w:rPr>
        <w:t>Формирование словаря:</w:t>
      </w:r>
    </w:p>
    <w:p w14:paraId="5536E1B1" w14:textId="77777777" w:rsidR="0011135F" w:rsidRDefault="0011135F" w:rsidP="0011135F">
      <w:pPr>
        <w:pStyle w:val="21"/>
        <w:spacing w:before="0" w:after="0" w:line="276" w:lineRule="auto"/>
        <w:ind w:left="20" w:right="20" w:firstLine="700"/>
        <w:jc w:val="both"/>
        <w:rPr>
          <w:sz w:val="24"/>
        </w:rPr>
      </w:pPr>
      <w:r>
        <w:rPr>
          <w:sz w:val="24"/>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14:paraId="357D2036" w14:textId="77777777" w:rsidR="0011135F" w:rsidRDefault="0011135F" w:rsidP="00500CBE">
      <w:pPr>
        <w:pStyle w:val="21"/>
        <w:numPr>
          <w:ilvl w:val="0"/>
          <w:numId w:val="125"/>
        </w:numPr>
        <w:shd w:val="clear" w:color="auto" w:fill="auto"/>
        <w:tabs>
          <w:tab w:val="left" w:pos="1042"/>
        </w:tabs>
        <w:spacing w:before="0" w:after="0" w:line="276" w:lineRule="auto"/>
        <w:ind w:left="20" w:firstLine="720"/>
        <w:jc w:val="both"/>
        <w:rPr>
          <w:sz w:val="24"/>
        </w:rPr>
      </w:pPr>
      <w:r>
        <w:rPr>
          <w:sz w:val="24"/>
        </w:rPr>
        <w:t>Звуковая культура речи:</w:t>
      </w:r>
    </w:p>
    <w:p w14:paraId="1C499A73" w14:textId="77777777" w:rsidR="0011135F" w:rsidRDefault="0011135F" w:rsidP="0011135F">
      <w:pPr>
        <w:pStyle w:val="21"/>
        <w:spacing w:before="0" w:after="0" w:line="276" w:lineRule="auto"/>
        <w:ind w:left="20" w:right="20" w:firstLine="720"/>
        <w:jc w:val="both"/>
        <w:rPr>
          <w:sz w:val="24"/>
        </w:rPr>
      </w:pPr>
      <w:r>
        <w:rPr>
          <w:sz w:val="24"/>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14:paraId="4EB6F7A8" w14:textId="77777777" w:rsidR="0011135F" w:rsidRDefault="0011135F" w:rsidP="00500CBE">
      <w:pPr>
        <w:pStyle w:val="21"/>
        <w:numPr>
          <w:ilvl w:val="0"/>
          <w:numId w:val="125"/>
        </w:numPr>
        <w:shd w:val="clear" w:color="auto" w:fill="auto"/>
        <w:tabs>
          <w:tab w:val="left" w:pos="1038"/>
        </w:tabs>
        <w:spacing w:before="0" w:after="0" w:line="276" w:lineRule="auto"/>
        <w:ind w:left="20" w:firstLine="720"/>
        <w:jc w:val="both"/>
        <w:rPr>
          <w:sz w:val="24"/>
        </w:rPr>
      </w:pPr>
      <w:r>
        <w:rPr>
          <w:sz w:val="24"/>
        </w:rPr>
        <w:t>Грамматический строй речи:</w:t>
      </w:r>
    </w:p>
    <w:p w14:paraId="5C47C59E" w14:textId="77777777" w:rsidR="0011135F" w:rsidRDefault="0011135F" w:rsidP="0011135F">
      <w:pPr>
        <w:pStyle w:val="21"/>
        <w:spacing w:before="0" w:after="0" w:line="276" w:lineRule="auto"/>
        <w:ind w:left="20" w:right="20" w:firstLine="720"/>
        <w:jc w:val="both"/>
        <w:rPr>
          <w:sz w:val="24"/>
        </w:rPr>
      </w:pPr>
      <w:r>
        <w:rPr>
          <w:sz w:val="24"/>
        </w:rPr>
        <w:t>формировать у детей умение согласовывать существительные и местоимения с глаголами, составлять фразы из 3-4 слов.</w:t>
      </w:r>
    </w:p>
    <w:p w14:paraId="48751338" w14:textId="77777777" w:rsidR="0011135F" w:rsidRDefault="0011135F" w:rsidP="00500CBE">
      <w:pPr>
        <w:pStyle w:val="21"/>
        <w:numPr>
          <w:ilvl w:val="0"/>
          <w:numId w:val="125"/>
        </w:numPr>
        <w:shd w:val="clear" w:color="auto" w:fill="auto"/>
        <w:tabs>
          <w:tab w:val="left" w:pos="1047"/>
        </w:tabs>
        <w:spacing w:before="0" w:after="0" w:line="276" w:lineRule="auto"/>
        <w:ind w:left="20" w:firstLine="720"/>
        <w:jc w:val="both"/>
        <w:rPr>
          <w:sz w:val="24"/>
        </w:rPr>
      </w:pPr>
      <w:r>
        <w:rPr>
          <w:sz w:val="24"/>
        </w:rPr>
        <w:t>Связная речь:</w:t>
      </w:r>
    </w:p>
    <w:p w14:paraId="4E6F167F" w14:textId="77777777" w:rsidR="0011135F" w:rsidRDefault="0011135F" w:rsidP="0011135F">
      <w:pPr>
        <w:pStyle w:val="21"/>
        <w:spacing w:before="0" w:after="0" w:line="276" w:lineRule="auto"/>
        <w:ind w:left="20" w:right="20" w:firstLine="720"/>
        <w:jc w:val="both"/>
        <w:rPr>
          <w:sz w:val="24"/>
        </w:rPr>
      </w:pPr>
      <w:r>
        <w:rPr>
          <w:sz w:val="24"/>
        </w:rPr>
        <w:t>продолжать развивать у детей умения понимать речь педагога, отвечать на вопросы; рассказывать об окружающем в 2-4 предложениях.</w:t>
      </w:r>
    </w:p>
    <w:p w14:paraId="16BEE719" w14:textId="77777777" w:rsidR="0011135F" w:rsidRDefault="0011135F" w:rsidP="00500CBE">
      <w:pPr>
        <w:pStyle w:val="21"/>
        <w:numPr>
          <w:ilvl w:val="0"/>
          <w:numId w:val="125"/>
        </w:numPr>
        <w:shd w:val="clear" w:color="auto" w:fill="auto"/>
        <w:tabs>
          <w:tab w:val="left" w:pos="1033"/>
        </w:tabs>
        <w:spacing w:before="0" w:after="0" w:line="276" w:lineRule="auto"/>
        <w:ind w:left="20" w:firstLine="720"/>
        <w:jc w:val="both"/>
        <w:rPr>
          <w:sz w:val="24"/>
        </w:rPr>
      </w:pPr>
      <w:r>
        <w:rPr>
          <w:sz w:val="24"/>
        </w:rPr>
        <w:t>Интерес к художественной литературе:</w:t>
      </w:r>
    </w:p>
    <w:p w14:paraId="34B45F35" w14:textId="77777777" w:rsidR="0011135F" w:rsidRDefault="0011135F" w:rsidP="0011135F">
      <w:pPr>
        <w:pStyle w:val="21"/>
        <w:spacing w:before="0" w:after="0" w:line="276" w:lineRule="auto"/>
        <w:ind w:left="20" w:right="20" w:firstLine="720"/>
        <w:jc w:val="both"/>
        <w:rPr>
          <w:sz w:val="24"/>
        </w:rPr>
      </w:pPr>
      <w:r>
        <w:rPr>
          <w:sz w:val="24"/>
        </w:rPr>
        <w:t>формировать у детей умение воспринимать небольшие по объему потешки, сказки и рассказы с наглядным сопровождением (и без него);</w:t>
      </w:r>
    </w:p>
    <w:p w14:paraId="06B545C8" w14:textId="77777777" w:rsidR="0011135F" w:rsidRDefault="0011135F" w:rsidP="0011135F">
      <w:pPr>
        <w:pStyle w:val="21"/>
        <w:spacing w:before="0" w:after="0" w:line="276" w:lineRule="auto"/>
        <w:ind w:left="20" w:right="20" w:firstLine="720"/>
        <w:jc w:val="both"/>
        <w:rPr>
          <w:sz w:val="24"/>
        </w:rPr>
      </w:pPr>
      <w:r>
        <w:rPr>
          <w:sz w:val="24"/>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14:paraId="7342AEBE" w14:textId="77777777" w:rsidR="0011135F" w:rsidRDefault="0011135F" w:rsidP="0011135F">
      <w:pPr>
        <w:pStyle w:val="21"/>
        <w:spacing w:before="0" w:after="0" w:line="276" w:lineRule="auto"/>
        <w:ind w:left="20" w:right="20" w:firstLine="720"/>
        <w:jc w:val="both"/>
        <w:rPr>
          <w:sz w:val="24"/>
        </w:rPr>
      </w:pPr>
      <w:r>
        <w:rPr>
          <w:sz w:val="24"/>
        </w:rPr>
        <w:t>поощрять отклик на ритм и мелодичность стихотворений, потешек; формировать умение в процессе чтения произведения повторять звуковые жесты;</w:t>
      </w:r>
    </w:p>
    <w:p w14:paraId="6036ABDA" w14:textId="77777777" w:rsidR="0011135F" w:rsidRDefault="0011135F" w:rsidP="0011135F">
      <w:pPr>
        <w:pStyle w:val="21"/>
        <w:spacing w:before="0" w:after="0" w:line="276" w:lineRule="auto"/>
        <w:ind w:left="20" w:right="20" w:firstLine="720"/>
        <w:jc w:val="both"/>
        <w:rPr>
          <w:sz w:val="24"/>
        </w:rPr>
      </w:pPr>
      <w:r>
        <w:rPr>
          <w:sz w:val="24"/>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14:paraId="2C6BBBB7" w14:textId="77777777" w:rsidR="0011135F" w:rsidRDefault="0011135F" w:rsidP="0011135F">
      <w:pPr>
        <w:pStyle w:val="21"/>
        <w:spacing w:before="0" w:after="0" w:line="276" w:lineRule="auto"/>
        <w:ind w:left="20" w:right="20" w:firstLine="720"/>
        <w:jc w:val="both"/>
        <w:rPr>
          <w:sz w:val="24"/>
        </w:rPr>
      </w:pPr>
      <w:r>
        <w:rPr>
          <w:sz w:val="24"/>
        </w:rPr>
        <w:t>побуждать рассматривать книги и иллюстрации вместе с педагогом и самостоя</w:t>
      </w:r>
      <w:r>
        <w:rPr>
          <w:sz w:val="24"/>
        </w:rPr>
        <w:lastRenderedPageBreak/>
        <w:t>тельно;</w:t>
      </w:r>
    </w:p>
    <w:p w14:paraId="3C0D1613" w14:textId="77777777" w:rsidR="0011135F" w:rsidRDefault="0011135F" w:rsidP="0011135F">
      <w:pPr>
        <w:pStyle w:val="21"/>
        <w:spacing w:before="0" w:after="0" w:line="276" w:lineRule="auto"/>
        <w:ind w:left="20" w:right="20" w:firstLine="720"/>
        <w:jc w:val="both"/>
        <w:rPr>
          <w:sz w:val="24"/>
        </w:rPr>
      </w:pPr>
      <w:r>
        <w:rPr>
          <w:sz w:val="24"/>
        </w:rPr>
        <w:t>развивать восприятие вопросительных и восклицательных интонаций художественного произведения.</w:t>
      </w:r>
    </w:p>
    <w:p w14:paraId="5D14B263" w14:textId="77777777" w:rsidR="0011135F" w:rsidRDefault="0011135F" w:rsidP="0011135F">
      <w:pPr>
        <w:pStyle w:val="21"/>
        <w:tabs>
          <w:tab w:val="left" w:pos="1580"/>
        </w:tabs>
        <w:spacing w:before="0" w:after="0" w:line="276" w:lineRule="auto"/>
        <w:ind w:left="740"/>
        <w:jc w:val="both"/>
        <w:rPr>
          <w:sz w:val="24"/>
        </w:rPr>
      </w:pPr>
      <w:r>
        <w:rPr>
          <w:b/>
          <w:sz w:val="24"/>
        </w:rPr>
        <w:t>Содержание</w:t>
      </w:r>
      <w:r>
        <w:rPr>
          <w:sz w:val="24"/>
        </w:rPr>
        <w:t xml:space="preserve"> образовательной деятельности.</w:t>
      </w:r>
    </w:p>
    <w:p w14:paraId="7E0C77D9" w14:textId="77777777" w:rsidR="0011135F" w:rsidRDefault="0011135F" w:rsidP="00500CBE">
      <w:pPr>
        <w:pStyle w:val="21"/>
        <w:numPr>
          <w:ilvl w:val="0"/>
          <w:numId w:val="126"/>
        </w:numPr>
        <w:shd w:val="clear" w:color="auto" w:fill="auto"/>
        <w:tabs>
          <w:tab w:val="left" w:pos="1018"/>
        </w:tabs>
        <w:spacing w:before="0" w:after="0" w:line="276" w:lineRule="auto"/>
        <w:ind w:left="20" w:firstLine="720"/>
        <w:jc w:val="both"/>
        <w:rPr>
          <w:sz w:val="24"/>
        </w:rPr>
      </w:pPr>
      <w:r>
        <w:rPr>
          <w:sz w:val="24"/>
        </w:rPr>
        <w:t>Формирование словаря:</w:t>
      </w:r>
    </w:p>
    <w:p w14:paraId="3F5EB1A6" w14:textId="77777777" w:rsidR="0011135F" w:rsidRDefault="0011135F" w:rsidP="0011135F">
      <w:pPr>
        <w:pStyle w:val="21"/>
        <w:spacing w:before="0" w:after="0" w:line="276" w:lineRule="auto"/>
        <w:ind w:left="20" w:right="20" w:firstLine="720"/>
        <w:jc w:val="both"/>
        <w:rPr>
          <w:sz w:val="24"/>
        </w:rPr>
      </w:pPr>
      <w:r>
        <w:rPr>
          <w:sz w:val="24"/>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14:paraId="2ED203D9" w14:textId="77777777" w:rsidR="0011135F" w:rsidRDefault="0011135F" w:rsidP="00500CBE">
      <w:pPr>
        <w:pStyle w:val="21"/>
        <w:numPr>
          <w:ilvl w:val="0"/>
          <w:numId w:val="126"/>
        </w:numPr>
        <w:shd w:val="clear" w:color="auto" w:fill="auto"/>
        <w:tabs>
          <w:tab w:val="left" w:pos="1027"/>
        </w:tabs>
        <w:spacing w:before="0" w:after="0" w:line="276" w:lineRule="auto"/>
        <w:ind w:left="20" w:firstLine="700"/>
        <w:jc w:val="both"/>
        <w:rPr>
          <w:sz w:val="24"/>
        </w:rPr>
      </w:pPr>
      <w:r>
        <w:rPr>
          <w:sz w:val="24"/>
        </w:rPr>
        <w:t>Звуковая культура речи:</w:t>
      </w:r>
    </w:p>
    <w:p w14:paraId="49EA6DCE" w14:textId="77777777" w:rsidR="0011135F" w:rsidRDefault="0011135F" w:rsidP="0011135F">
      <w:pPr>
        <w:pStyle w:val="21"/>
        <w:spacing w:before="0" w:after="0" w:line="276" w:lineRule="auto"/>
        <w:ind w:left="20" w:right="20" w:firstLine="700"/>
        <w:jc w:val="both"/>
        <w:rPr>
          <w:sz w:val="24"/>
        </w:rPr>
      </w:pPr>
      <w:r>
        <w:rPr>
          <w:sz w:val="24"/>
        </w:rPr>
        <w:t xml:space="preserve">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w:t>
      </w:r>
      <w:proofErr w:type="spellStart"/>
      <w:r>
        <w:rPr>
          <w:sz w:val="24"/>
        </w:rPr>
        <w:t>словопроизношении</w:t>
      </w:r>
      <w:proofErr w:type="spellEnd"/>
      <w:r>
        <w:rPr>
          <w:sz w:val="24"/>
        </w:rPr>
        <w:t xml:space="preserve">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14:paraId="418346BC" w14:textId="77777777" w:rsidR="0011135F" w:rsidRDefault="0011135F" w:rsidP="00500CBE">
      <w:pPr>
        <w:pStyle w:val="21"/>
        <w:numPr>
          <w:ilvl w:val="0"/>
          <w:numId w:val="126"/>
        </w:numPr>
        <w:shd w:val="clear" w:color="auto" w:fill="auto"/>
        <w:tabs>
          <w:tab w:val="left" w:pos="1018"/>
        </w:tabs>
        <w:spacing w:before="0" w:after="0" w:line="276" w:lineRule="auto"/>
        <w:ind w:left="20" w:firstLine="700"/>
        <w:jc w:val="both"/>
        <w:rPr>
          <w:sz w:val="24"/>
        </w:rPr>
      </w:pPr>
      <w:r>
        <w:rPr>
          <w:sz w:val="24"/>
        </w:rPr>
        <w:t>Грамматический строй речи:</w:t>
      </w:r>
    </w:p>
    <w:p w14:paraId="643D7E66" w14:textId="77777777" w:rsidR="0011135F" w:rsidRDefault="0011135F" w:rsidP="0011135F">
      <w:pPr>
        <w:pStyle w:val="21"/>
        <w:spacing w:before="0" w:after="0" w:line="276" w:lineRule="auto"/>
        <w:ind w:left="20" w:right="20" w:firstLine="700"/>
        <w:jc w:val="both"/>
        <w:rPr>
          <w:sz w:val="24"/>
        </w:rPr>
      </w:pPr>
      <w:r>
        <w:rPr>
          <w:sz w:val="24"/>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14:paraId="262702AC" w14:textId="77777777" w:rsidR="0011135F" w:rsidRDefault="0011135F" w:rsidP="00500CBE">
      <w:pPr>
        <w:pStyle w:val="21"/>
        <w:numPr>
          <w:ilvl w:val="0"/>
          <w:numId w:val="126"/>
        </w:numPr>
        <w:shd w:val="clear" w:color="auto" w:fill="auto"/>
        <w:tabs>
          <w:tab w:val="left" w:pos="1032"/>
        </w:tabs>
        <w:spacing w:before="0" w:after="0" w:line="276" w:lineRule="auto"/>
        <w:ind w:left="20" w:firstLine="700"/>
        <w:jc w:val="both"/>
        <w:rPr>
          <w:sz w:val="24"/>
        </w:rPr>
      </w:pPr>
      <w:r>
        <w:rPr>
          <w:sz w:val="24"/>
        </w:rPr>
        <w:t>Связная речь:</w:t>
      </w:r>
    </w:p>
    <w:p w14:paraId="419E3E60" w14:textId="77777777" w:rsidR="0011135F" w:rsidRDefault="0011135F" w:rsidP="0011135F">
      <w:pPr>
        <w:pStyle w:val="21"/>
        <w:spacing w:before="0" w:after="0" w:line="276" w:lineRule="auto"/>
        <w:ind w:left="20" w:right="20" w:firstLine="700"/>
        <w:jc w:val="both"/>
        <w:rPr>
          <w:sz w:val="24"/>
        </w:rPr>
      </w:pPr>
      <w:r>
        <w:rPr>
          <w:sz w:val="24"/>
        </w:rP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14:paraId="5E4D28C9" w14:textId="0E4E921F" w:rsidR="00141D1E" w:rsidRPr="000D15AF" w:rsidRDefault="0011135F" w:rsidP="000D15AF">
      <w:pPr>
        <w:pStyle w:val="21"/>
        <w:spacing w:before="0" w:after="0" w:line="276" w:lineRule="auto"/>
        <w:ind w:left="20" w:right="20" w:firstLine="700"/>
        <w:jc w:val="both"/>
        <w:rPr>
          <w:sz w:val="24"/>
        </w:rPr>
      </w:pPr>
      <w:r>
        <w:rPr>
          <w:sz w:val="24"/>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14:paraId="5A01BBCD" w14:textId="646DF76B" w:rsidR="00BD033D" w:rsidRPr="0011135F" w:rsidRDefault="0011135F" w:rsidP="00BD033D">
      <w:pPr>
        <w:spacing w:line="276" w:lineRule="auto"/>
        <w:ind w:firstLine="709"/>
        <w:jc w:val="center"/>
        <w:rPr>
          <w:b/>
        </w:rPr>
      </w:pPr>
      <w:r w:rsidRPr="0011135F">
        <w:rPr>
          <w:b/>
        </w:rPr>
        <w:t xml:space="preserve">От </w:t>
      </w:r>
      <w:r w:rsidR="00BD033D" w:rsidRPr="0011135F">
        <w:rPr>
          <w:b/>
        </w:rPr>
        <w:t xml:space="preserve">3-4 </w:t>
      </w:r>
      <w:r w:rsidR="00141D1E">
        <w:rPr>
          <w:b/>
        </w:rPr>
        <w:t>лет</w:t>
      </w:r>
      <w:r w:rsidR="00BD033D" w:rsidRPr="0011135F">
        <w:rPr>
          <w:b/>
        </w:rPr>
        <w:t xml:space="preserve"> </w:t>
      </w:r>
      <w:r w:rsidR="00BD033D" w:rsidRPr="0011135F">
        <w:rPr>
          <w:b/>
          <w:color w:val="000000"/>
        </w:rPr>
        <w:t>(</w:t>
      </w:r>
      <w:r w:rsidR="00BD033D" w:rsidRPr="0011135F">
        <w:rPr>
          <w:b/>
        </w:rPr>
        <w:t>п. 20.3. ФОП ДО)</w:t>
      </w:r>
    </w:p>
    <w:p w14:paraId="1BF58851" w14:textId="77777777" w:rsidR="0011135F" w:rsidRDefault="0011135F" w:rsidP="0011135F">
      <w:pPr>
        <w:pStyle w:val="21"/>
        <w:tabs>
          <w:tab w:val="left" w:pos="1566"/>
        </w:tabs>
        <w:spacing w:before="0" w:after="0" w:line="276" w:lineRule="auto"/>
        <w:ind w:right="20" w:firstLine="709"/>
        <w:jc w:val="both"/>
        <w:rPr>
          <w:sz w:val="24"/>
        </w:rPr>
      </w:pPr>
      <w:r>
        <w:rPr>
          <w:sz w:val="24"/>
        </w:rPr>
        <w:t xml:space="preserve">В области речевого развития основными </w:t>
      </w:r>
      <w:r>
        <w:rPr>
          <w:b/>
          <w:sz w:val="24"/>
        </w:rPr>
        <w:t>задачами</w:t>
      </w:r>
      <w:r>
        <w:rPr>
          <w:sz w:val="24"/>
        </w:rPr>
        <w:t xml:space="preserve"> образовательной деятельности являются:</w:t>
      </w:r>
    </w:p>
    <w:p w14:paraId="357B5921" w14:textId="77777777" w:rsidR="0011135F" w:rsidRDefault="0011135F" w:rsidP="00500CBE">
      <w:pPr>
        <w:pStyle w:val="21"/>
        <w:numPr>
          <w:ilvl w:val="0"/>
          <w:numId w:val="127"/>
        </w:numPr>
        <w:shd w:val="clear" w:color="auto" w:fill="auto"/>
        <w:tabs>
          <w:tab w:val="left" w:pos="994"/>
        </w:tabs>
        <w:spacing w:before="0" w:after="0" w:line="276" w:lineRule="auto"/>
        <w:ind w:left="20" w:firstLine="700"/>
        <w:jc w:val="both"/>
        <w:rPr>
          <w:sz w:val="24"/>
        </w:rPr>
      </w:pPr>
      <w:r>
        <w:rPr>
          <w:sz w:val="24"/>
        </w:rPr>
        <w:lastRenderedPageBreak/>
        <w:t>Формирование словаря:</w:t>
      </w:r>
    </w:p>
    <w:p w14:paraId="58170853" w14:textId="77777777" w:rsidR="0011135F" w:rsidRDefault="0011135F" w:rsidP="0011135F">
      <w:pPr>
        <w:pStyle w:val="21"/>
        <w:spacing w:before="0" w:after="0" w:line="276" w:lineRule="auto"/>
        <w:ind w:left="20" w:right="20" w:firstLine="700"/>
        <w:jc w:val="both"/>
        <w:rPr>
          <w:sz w:val="24"/>
        </w:rPr>
      </w:pPr>
      <w:r>
        <w:rPr>
          <w:sz w:val="24"/>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14:paraId="06A740FB" w14:textId="77777777" w:rsidR="0011135F" w:rsidRDefault="0011135F" w:rsidP="0011135F">
      <w:pPr>
        <w:pStyle w:val="21"/>
        <w:spacing w:before="0" w:after="0" w:line="276" w:lineRule="auto"/>
        <w:ind w:left="20" w:right="20" w:firstLine="700"/>
        <w:jc w:val="both"/>
        <w:rPr>
          <w:sz w:val="24"/>
        </w:rPr>
      </w:pPr>
      <w:r>
        <w:rPr>
          <w:sz w:val="24"/>
        </w:rPr>
        <w:t>активизация словаря: активизировать в речи слова, обозначающие названия предметов ближайшего окружения.</w:t>
      </w:r>
    </w:p>
    <w:p w14:paraId="59749514" w14:textId="77777777" w:rsidR="0011135F" w:rsidRDefault="0011135F" w:rsidP="00500CBE">
      <w:pPr>
        <w:pStyle w:val="21"/>
        <w:numPr>
          <w:ilvl w:val="0"/>
          <w:numId w:val="127"/>
        </w:numPr>
        <w:shd w:val="clear" w:color="auto" w:fill="auto"/>
        <w:tabs>
          <w:tab w:val="left" w:pos="1042"/>
        </w:tabs>
        <w:spacing w:before="0" w:after="0" w:line="276" w:lineRule="auto"/>
        <w:ind w:left="20" w:firstLine="720"/>
        <w:jc w:val="both"/>
        <w:rPr>
          <w:sz w:val="24"/>
        </w:rPr>
      </w:pPr>
      <w:r>
        <w:rPr>
          <w:sz w:val="24"/>
        </w:rPr>
        <w:t>Звуковая культура речи:</w:t>
      </w:r>
    </w:p>
    <w:p w14:paraId="68880D6F" w14:textId="77777777" w:rsidR="0011135F" w:rsidRDefault="0011135F" w:rsidP="0011135F">
      <w:pPr>
        <w:pStyle w:val="21"/>
        <w:spacing w:before="0" w:after="0" w:line="276" w:lineRule="auto"/>
        <w:ind w:left="20" w:right="20" w:firstLine="720"/>
        <w:jc w:val="both"/>
        <w:rPr>
          <w:sz w:val="24"/>
        </w:rPr>
      </w:pPr>
      <w:r>
        <w:rPr>
          <w:sz w:val="24"/>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14:paraId="46784E1D" w14:textId="77777777" w:rsidR="0011135F" w:rsidRDefault="0011135F" w:rsidP="00500CBE">
      <w:pPr>
        <w:pStyle w:val="21"/>
        <w:numPr>
          <w:ilvl w:val="0"/>
          <w:numId w:val="127"/>
        </w:numPr>
        <w:shd w:val="clear" w:color="auto" w:fill="auto"/>
        <w:tabs>
          <w:tab w:val="left" w:pos="1033"/>
        </w:tabs>
        <w:spacing w:before="0" w:after="0" w:line="276" w:lineRule="auto"/>
        <w:ind w:left="20" w:firstLine="720"/>
        <w:jc w:val="both"/>
        <w:rPr>
          <w:sz w:val="24"/>
        </w:rPr>
      </w:pPr>
      <w:r>
        <w:rPr>
          <w:sz w:val="24"/>
        </w:rPr>
        <w:t>Грамматический строй речи:</w:t>
      </w:r>
    </w:p>
    <w:p w14:paraId="105992DE" w14:textId="77777777" w:rsidR="0011135F" w:rsidRDefault="0011135F" w:rsidP="0011135F">
      <w:pPr>
        <w:pStyle w:val="21"/>
        <w:spacing w:before="0" w:after="0" w:line="276" w:lineRule="auto"/>
        <w:ind w:left="20" w:right="20" w:firstLine="720"/>
        <w:jc w:val="both"/>
        <w:rPr>
          <w:sz w:val="24"/>
        </w:rPr>
      </w:pPr>
      <w:r>
        <w:rPr>
          <w:sz w:val="24"/>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14:paraId="57640A71" w14:textId="77777777" w:rsidR="0011135F" w:rsidRDefault="0011135F" w:rsidP="00500CBE">
      <w:pPr>
        <w:pStyle w:val="21"/>
        <w:numPr>
          <w:ilvl w:val="0"/>
          <w:numId w:val="127"/>
        </w:numPr>
        <w:shd w:val="clear" w:color="auto" w:fill="auto"/>
        <w:tabs>
          <w:tab w:val="left" w:pos="1047"/>
        </w:tabs>
        <w:spacing w:before="0" w:after="0" w:line="276" w:lineRule="auto"/>
        <w:ind w:left="20" w:firstLine="720"/>
        <w:jc w:val="both"/>
        <w:rPr>
          <w:sz w:val="24"/>
        </w:rPr>
      </w:pPr>
      <w:r>
        <w:rPr>
          <w:sz w:val="24"/>
        </w:rPr>
        <w:t>Связная речь:</w:t>
      </w:r>
    </w:p>
    <w:p w14:paraId="33F168F1" w14:textId="77777777" w:rsidR="0011135F" w:rsidRDefault="0011135F" w:rsidP="0011135F">
      <w:pPr>
        <w:pStyle w:val="21"/>
        <w:spacing w:before="0" w:after="0" w:line="276" w:lineRule="auto"/>
        <w:ind w:left="20" w:right="20" w:firstLine="720"/>
        <w:jc w:val="both"/>
        <w:rPr>
          <w:sz w:val="24"/>
        </w:rPr>
      </w:pPr>
      <w:r>
        <w:rPr>
          <w:sz w:val="24"/>
        </w:rP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14:paraId="4F53C1DD" w14:textId="77777777" w:rsidR="0011135F" w:rsidRDefault="0011135F" w:rsidP="00500CBE">
      <w:pPr>
        <w:pStyle w:val="21"/>
        <w:numPr>
          <w:ilvl w:val="0"/>
          <w:numId w:val="127"/>
        </w:numPr>
        <w:shd w:val="clear" w:color="auto" w:fill="auto"/>
        <w:tabs>
          <w:tab w:val="left" w:pos="1028"/>
        </w:tabs>
        <w:spacing w:before="0" w:after="0" w:line="276" w:lineRule="auto"/>
        <w:ind w:left="20" w:firstLine="720"/>
        <w:jc w:val="both"/>
        <w:rPr>
          <w:sz w:val="24"/>
        </w:rPr>
      </w:pPr>
      <w:r>
        <w:rPr>
          <w:sz w:val="24"/>
        </w:rPr>
        <w:t>Подготовка детей к обучению грамоте:</w:t>
      </w:r>
    </w:p>
    <w:p w14:paraId="5B410CBB" w14:textId="77777777" w:rsidR="0011135F" w:rsidRDefault="0011135F" w:rsidP="0011135F">
      <w:pPr>
        <w:pStyle w:val="21"/>
        <w:spacing w:before="0" w:after="0" w:line="276" w:lineRule="auto"/>
        <w:ind w:left="20" w:right="20" w:firstLine="720"/>
        <w:jc w:val="both"/>
        <w:rPr>
          <w:sz w:val="24"/>
        </w:rPr>
      </w:pPr>
      <w:r>
        <w:rPr>
          <w:sz w:val="24"/>
        </w:rPr>
        <w:t>формировать умение вслушиваться в звучание слова, знакомить детей с терминами «слово», «звук» в практическом плане.</w:t>
      </w:r>
    </w:p>
    <w:p w14:paraId="69924CC7" w14:textId="77777777" w:rsidR="0011135F" w:rsidRDefault="0011135F" w:rsidP="00500CBE">
      <w:pPr>
        <w:pStyle w:val="21"/>
        <w:numPr>
          <w:ilvl w:val="0"/>
          <w:numId w:val="127"/>
        </w:numPr>
        <w:shd w:val="clear" w:color="auto" w:fill="auto"/>
        <w:tabs>
          <w:tab w:val="left" w:pos="1038"/>
        </w:tabs>
        <w:spacing w:before="0" w:after="0" w:line="276" w:lineRule="auto"/>
        <w:ind w:left="20" w:firstLine="720"/>
        <w:jc w:val="both"/>
        <w:rPr>
          <w:sz w:val="24"/>
        </w:rPr>
      </w:pPr>
      <w:r>
        <w:rPr>
          <w:sz w:val="24"/>
        </w:rPr>
        <w:t>Интерес к художественной литературе:</w:t>
      </w:r>
    </w:p>
    <w:p w14:paraId="2C986F3F" w14:textId="77777777" w:rsidR="0011135F" w:rsidRDefault="0011135F" w:rsidP="0011135F">
      <w:pPr>
        <w:pStyle w:val="21"/>
        <w:spacing w:before="0" w:after="0" w:line="276" w:lineRule="auto"/>
        <w:ind w:left="20" w:right="20" w:firstLine="720"/>
        <w:jc w:val="both"/>
        <w:rPr>
          <w:sz w:val="24"/>
        </w:rPr>
      </w:pPr>
      <w:r>
        <w:rPr>
          <w:sz w:val="24"/>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14:paraId="6EF08E83" w14:textId="77777777" w:rsidR="0011135F" w:rsidRDefault="0011135F" w:rsidP="0011135F">
      <w:pPr>
        <w:pStyle w:val="21"/>
        <w:spacing w:before="0" w:after="0" w:line="276" w:lineRule="auto"/>
        <w:ind w:left="20" w:right="20" w:firstLine="720"/>
        <w:jc w:val="both"/>
        <w:rPr>
          <w:sz w:val="24"/>
        </w:rPr>
      </w:pPr>
      <w:r>
        <w:rPr>
          <w:sz w:val="24"/>
        </w:rPr>
        <w:t>формировать навык совместного слушания выразительного чтения и рассказывания (с наглядным сопровождением и без него);</w:t>
      </w:r>
    </w:p>
    <w:p w14:paraId="1D98347F" w14:textId="77777777" w:rsidR="0011135F" w:rsidRDefault="0011135F" w:rsidP="0011135F">
      <w:pPr>
        <w:pStyle w:val="21"/>
        <w:spacing w:before="0" w:after="0" w:line="276" w:lineRule="auto"/>
        <w:ind w:left="20" w:right="20" w:firstLine="720"/>
        <w:jc w:val="both"/>
        <w:rPr>
          <w:sz w:val="24"/>
        </w:rPr>
      </w:pPr>
      <w:r>
        <w:rPr>
          <w:sz w:val="24"/>
        </w:rPr>
        <w:t>способствовать восприятию и пониманию содержания и композиции текста (поступки персонажей, последовательность событий в сказках, рассказах);</w:t>
      </w:r>
    </w:p>
    <w:p w14:paraId="7322BE2E" w14:textId="77777777" w:rsidR="0011135F" w:rsidRDefault="0011135F" w:rsidP="0011135F">
      <w:pPr>
        <w:pStyle w:val="21"/>
        <w:spacing w:before="0" w:after="0" w:line="276" w:lineRule="auto"/>
        <w:ind w:left="20" w:right="20" w:firstLine="720"/>
        <w:jc w:val="both"/>
        <w:rPr>
          <w:sz w:val="24"/>
        </w:rPr>
      </w:pPr>
      <w:r>
        <w:rPr>
          <w:sz w:val="24"/>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14:paraId="16E6E6F2" w14:textId="77777777" w:rsidR="0011135F" w:rsidRDefault="0011135F" w:rsidP="0011135F">
      <w:pPr>
        <w:pStyle w:val="21"/>
        <w:spacing w:before="0" w:after="0" w:line="276" w:lineRule="auto"/>
        <w:ind w:left="20" w:right="20" w:firstLine="720"/>
        <w:jc w:val="both"/>
        <w:rPr>
          <w:sz w:val="24"/>
        </w:rPr>
      </w:pPr>
      <w:r>
        <w:rPr>
          <w:sz w:val="24"/>
        </w:rPr>
        <w:t>поддерживать общение детей друг с другом и с педагогом в процессе совместного рассматривания книжек-картинок, иллюстраций;</w:t>
      </w:r>
    </w:p>
    <w:p w14:paraId="33368BAF" w14:textId="77777777" w:rsidR="0011135F" w:rsidRDefault="0011135F" w:rsidP="0011135F">
      <w:pPr>
        <w:pStyle w:val="21"/>
        <w:spacing w:before="0" w:after="0" w:line="276" w:lineRule="auto"/>
        <w:ind w:left="20" w:right="20" w:firstLine="720"/>
        <w:jc w:val="both"/>
        <w:rPr>
          <w:sz w:val="24"/>
        </w:rPr>
      </w:pPr>
      <w:r>
        <w:rPr>
          <w:sz w:val="24"/>
        </w:rPr>
        <w:t xml:space="preserve">поддерживать положительные эмоциональные проявления (улыбки, смех, жесты) </w:t>
      </w:r>
      <w:r>
        <w:rPr>
          <w:sz w:val="24"/>
        </w:rPr>
        <w:lastRenderedPageBreak/>
        <w:t>детей в процессе совместного слушания художественных произведений.</w:t>
      </w:r>
    </w:p>
    <w:p w14:paraId="4E999423" w14:textId="77777777" w:rsidR="0011135F" w:rsidRDefault="0011135F" w:rsidP="0011135F">
      <w:pPr>
        <w:pStyle w:val="21"/>
        <w:tabs>
          <w:tab w:val="left" w:pos="1580"/>
        </w:tabs>
        <w:spacing w:before="0" w:after="0" w:line="276" w:lineRule="auto"/>
        <w:ind w:left="740"/>
        <w:jc w:val="both"/>
        <w:rPr>
          <w:sz w:val="24"/>
        </w:rPr>
      </w:pPr>
      <w:r>
        <w:rPr>
          <w:b/>
          <w:sz w:val="24"/>
        </w:rPr>
        <w:t>Содержание</w:t>
      </w:r>
      <w:r>
        <w:rPr>
          <w:sz w:val="24"/>
        </w:rPr>
        <w:t xml:space="preserve"> образовательной деятельности.</w:t>
      </w:r>
    </w:p>
    <w:p w14:paraId="74D4DB34" w14:textId="77777777" w:rsidR="0011135F" w:rsidRDefault="0011135F" w:rsidP="00500CBE">
      <w:pPr>
        <w:pStyle w:val="21"/>
        <w:numPr>
          <w:ilvl w:val="0"/>
          <w:numId w:val="128"/>
        </w:numPr>
        <w:shd w:val="clear" w:color="auto" w:fill="auto"/>
        <w:tabs>
          <w:tab w:val="left" w:pos="1023"/>
        </w:tabs>
        <w:spacing w:before="0" w:after="0" w:line="276" w:lineRule="auto"/>
        <w:ind w:left="20" w:firstLine="720"/>
        <w:jc w:val="both"/>
        <w:rPr>
          <w:sz w:val="24"/>
        </w:rPr>
      </w:pPr>
      <w:r>
        <w:rPr>
          <w:sz w:val="24"/>
        </w:rPr>
        <w:t>Формирование словаря:</w:t>
      </w:r>
    </w:p>
    <w:p w14:paraId="24EA4796" w14:textId="77777777" w:rsidR="0011135F" w:rsidRDefault="0011135F" w:rsidP="0011135F">
      <w:pPr>
        <w:pStyle w:val="21"/>
        <w:spacing w:before="0" w:after="0" w:line="276" w:lineRule="auto"/>
        <w:ind w:left="20" w:right="20" w:firstLine="720"/>
        <w:jc w:val="both"/>
        <w:rPr>
          <w:sz w:val="24"/>
        </w:rPr>
      </w:pPr>
      <w:r>
        <w:rPr>
          <w:sz w:val="24"/>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14:paraId="4AC91C55" w14:textId="77777777" w:rsidR="0011135F" w:rsidRDefault="0011135F" w:rsidP="0011135F">
      <w:pPr>
        <w:pStyle w:val="21"/>
        <w:spacing w:before="0" w:after="0" w:line="276" w:lineRule="auto"/>
        <w:ind w:left="20" w:right="20" w:firstLine="720"/>
        <w:jc w:val="both"/>
        <w:rPr>
          <w:sz w:val="24"/>
        </w:rPr>
      </w:pPr>
      <w:r>
        <w:rPr>
          <w:sz w:val="24"/>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14:paraId="2050D6BA" w14:textId="77777777" w:rsidR="0011135F" w:rsidRDefault="0011135F" w:rsidP="00500CBE">
      <w:pPr>
        <w:pStyle w:val="21"/>
        <w:numPr>
          <w:ilvl w:val="0"/>
          <w:numId w:val="128"/>
        </w:numPr>
        <w:shd w:val="clear" w:color="auto" w:fill="auto"/>
        <w:tabs>
          <w:tab w:val="left" w:pos="1042"/>
        </w:tabs>
        <w:spacing w:before="0" w:after="0" w:line="276" w:lineRule="auto"/>
        <w:ind w:left="20" w:firstLine="720"/>
        <w:jc w:val="both"/>
        <w:rPr>
          <w:sz w:val="24"/>
        </w:rPr>
      </w:pPr>
      <w:r>
        <w:rPr>
          <w:sz w:val="24"/>
        </w:rPr>
        <w:t>Звуковая культура речи:</w:t>
      </w:r>
    </w:p>
    <w:p w14:paraId="584A5BFC" w14:textId="77777777" w:rsidR="0011135F" w:rsidRDefault="0011135F" w:rsidP="0011135F">
      <w:pPr>
        <w:pStyle w:val="21"/>
        <w:spacing w:before="0" w:after="0" w:line="276" w:lineRule="auto"/>
        <w:ind w:left="20" w:right="20" w:firstLine="720"/>
        <w:jc w:val="both"/>
        <w:rPr>
          <w:sz w:val="24"/>
        </w:rPr>
      </w:pPr>
      <w:r>
        <w:rPr>
          <w:sz w:val="24"/>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14:paraId="37B7B827" w14:textId="77777777" w:rsidR="0011135F" w:rsidRDefault="0011135F" w:rsidP="00500CBE">
      <w:pPr>
        <w:pStyle w:val="21"/>
        <w:numPr>
          <w:ilvl w:val="0"/>
          <w:numId w:val="128"/>
        </w:numPr>
        <w:shd w:val="clear" w:color="auto" w:fill="auto"/>
        <w:tabs>
          <w:tab w:val="left" w:pos="1038"/>
        </w:tabs>
        <w:spacing w:before="0" w:after="0" w:line="276" w:lineRule="auto"/>
        <w:ind w:left="20" w:firstLine="720"/>
        <w:jc w:val="both"/>
        <w:rPr>
          <w:sz w:val="24"/>
        </w:rPr>
      </w:pPr>
      <w:r>
        <w:rPr>
          <w:sz w:val="24"/>
        </w:rPr>
        <w:t>Грамматический строй речи:</w:t>
      </w:r>
    </w:p>
    <w:p w14:paraId="1E206F56" w14:textId="77777777" w:rsidR="0011135F" w:rsidRDefault="0011135F" w:rsidP="0011135F">
      <w:pPr>
        <w:pStyle w:val="21"/>
        <w:spacing w:before="0" w:after="0" w:line="276" w:lineRule="auto"/>
        <w:ind w:left="20" w:right="20" w:firstLine="720"/>
        <w:jc w:val="both"/>
        <w:rPr>
          <w:sz w:val="24"/>
        </w:rPr>
      </w:pPr>
      <w:r>
        <w:rPr>
          <w:sz w:val="24"/>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14:paraId="5D5BEE70" w14:textId="77777777" w:rsidR="0011135F" w:rsidRDefault="0011135F" w:rsidP="0011135F">
      <w:pPr>
        <w:pStyle w:val="21"/>
        <w:spacing w:before="0" w:after="0" w:line="276" w:lineRule="auto"/>
        <w:ind w:left="20" w:right="20" w:firstLine="720"/>
        <w:jc w:val="both"/>
        <w:rPr>
          <w:sz w:val="24"/>
        </w:rPr>
      </w:pPr>
      <w:r>
        <w:rPr>
          <w:sz w:val="24"/>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14:paraId="2AD7215F" w14:textId="77777777" w:rsidR="0011135F" w:rsidRDefault="0011135F" w:rsidP="00500CBE">
      <w:pPr>
        <w:pStyle w:val="21"/>
        <w:numPr>
          <w:ilvl w:val="0"/>
          <w:numId w:val="128"/>
        </w:numPr>
        <w:shd w:val="clear" w:color="auto" w:fill="auto"/>
        <w:tabs>
          <w:tab w:val="left" w:pos="1052"/>
        </w:tabs>
        <w:spacing w:before="0" w:after="0" w:line="276" w:lineRule="auto"/>
        <w:ind w:left="20" w:firstLine="720"/>
        <w:jc w:val="both"/>
        <w:rPr>
          <w:sz w:val="24"/>
        </w:rPr>
      </w:pPr>
      <w:r>
        <w:rPr>
          <w:sz w:val="24"/>
        </w:rPr>
        <w:t>Связная речь:</w:t>
      </w:r>
    </w:p>
    <w:p w14:paraId="1A27F575" w14:textId="77777777" w:rsidR="0011135F" w:rsidRDefault="0011135F" w:rsidP="0011135F">
      <w:pPr>
        <w:pStyle w:val="21"/>
        <w:spacing w:before="0" w:after="0" w:line="276" w:lineRule="auto"/>
        <w:ind w:left="20" w:right="20" w:firstLine="720"/>
        <w:jc w:val="both"/>
        <w:rPr>
          <w:sz w:val="24"/>
        </w:rPr>
      </w:pPr>
      <w:r>
        <w:rPr>
          <w:sz w:val="24"/>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14:paraId="0A0048F9" w14:textId="77777777" w:rsidR="0011135F" w:rsidRDefault="0011135F" w:rsidP="0011135F">
      <w:pPr>
        <w:pStyle w:val="21"/>
        <w:spacing w:before="0" w:after="0" w:line="276" w:lineRule="auto"/>
        <w:ind w:left="20" w:right="20" w:firstLine="720"/>
        <w:jc w:val="both"/>
        <w:rPr>
          <w:sz w:val="24"/>
        </w:rPr>
      </w:pPr>
      <w:r>
        <w:rPr>
          <w:sz w:val="24"/>
        </w:rPr>
        <w:t xml:space="preserve">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w:t>
      </w:r>
      <w:r>
        <w:rPr>
          <w:sz w:val="24"/>
        </w:rPr>
        <w:lastRenderedPageBreak/>
        <w:t>предложения или высказывания из 2-3 простых фраз;</w:t>
      </w:r>
    </w:p>
    <w:p w14:paraId="47FC262A" w14:textId="77777777" w:rsidR="0011135F" w:rsidRDefault="0011135F" w:rsidP="0011135F">
      <w:pPr>
        <w:pStyle w:val="21"/>
        <w:spacing w:before="0" w:after="0" w:line="276" w:lineRule="auto"/>
        <w:ind w:left="20" w:right="20" w:firstLine="720"/>
        <w:jc w:val="both"/>
        <w:rPr>
          <w:sz w:val="24"/>
        </w:rPr>
      </w:pPr>
      <w:r>
        <w:rPr>
          <w:sz w:val="24"/>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14:paraId="2F50EB75" w14:textId="77777777" w:rsidR="0011135F" w:rsidRDefault="0011135F" w:rsidP="00500CBE">
      <w:pPr>
        <w:pStyle w:val="21"/>
        <w:numPr>
          <w:ilvl w:val="0"/>
          <w:numId w:val="128"/>
        </w:numPr>
        <w:shd w:val="clear" w:color="auto" w:fill="auto"/>
        <w:tabs>
          <w:tab w:val="left" w:pos="1033"/>
        </w:tabs>
        <w:spacing w:before="0" w:after="0" w:line="276" w:lineRule="auto"/>
        <w:ind w:left="20" w:firstLine="720"/>
        <w:jc w:val="both"/>
        <w:rPr>
          <w:sz w:val="24"/>
        </w:rPr>
      </w:pPr>
      <w:r>
        <w:rPr>
          <w:sz w:val="24"/>
        </w:rPr>
        <w:t>Подготовка детей к обучению грамоте:</w:t>
      </w:r>
    </w:p>
    <w:p w14:paraId="4E65A4F2" w14:textId="77777777" w:rsidR="0011135F" w:rsidRDefault="0011135F" w:rsidP="0011135F">
      <w:pPr>
        <w:pStyle w:val="21"/>
        <w:spacing w:before="0" w:after="0" w:line="276" w:lineRule="auto"/>
        <w:ind w:left="20" w:right="20" w:firstLine="720"/>
        <w:jc w:val="both"/>
        <w:rPr>
          <w:sz w:val="24"/>
        </w:rPr>
      </w:pPr>
      <w:r>
        <w:rPr>
          <w:sz w:val="24"/>
        </w:rPr>
        <w:t>педагог формирует у детей умение вслушиваться в звучание слова, закрепляет в речи детей термины «слово», «звук» в практическом плане.</w:t>
      </w:r>
    </w:p>
    <w:p w14:paraId="45F6DDEA" w14:textId="77777777" w:rsidR="00524778" w:rsidRDefault="00524778" w:rsidP="00173939">
      <w:pPr>
        <w:spacing w:line="276" w:lineRule="auto"/>
        <w:ind w:firstLine="709"/>
        <w:jc w:val="center"/>
        <w:rPr>
          <w:b/>
          <w:sz w:val="28"/>
          <w:szCs w:val="28"/>
        </w:rPr>
      </w:pPr>
    </w:p>
    <w:p w14:paraId="7926DE8D" w14:textId="178BB703" w:rsidR="00BD033D" w:rsidRPr="0011135F" w:rsidRDefault="0011135F" w:rsidP="00BD033D">
      <w:pPr>
        <w:spacing w:line="276" w:lineRule="auto"/>
        <w:ind w:firstLine="709"/>
        <w:jc w:val="center"/>
        <w:rPr>
          <w:b/>
        </w:rPr>
      </w:pPr>
      <w:r w:rsidRPr="0011135F">
        <w:rPr>
          <w:b/>
        </w:rPr>
        <w:t xml:space="preserve">От </w:t>
      </w:r>
      <w:r w:rsidR="00BD033D" w:rsidRPr="0011135F">
        <w:rPr>
          <w:b/>
        </w:rPr>
        <w:t xml:space="preserve">4-5 лет </w:t>
      </w:r>
      <w:r w:rsidR="00BD033D" w:rsidRPr="0011135F">
        <w:rPr>
          <w:b/>
          <w:color w:val="000000"/>
        </w:rPr>
        <w:t>(</w:t>
      </w:r>
      <w:r w:rsidR="00BD033D" w:rsidRPr="0011135F">
        <w:rPr>
          <w:b/>
        </w:rPr>
        <w:t>п. 20</w:t>
      </w:r>
      <w:r w:rsidR="00F2498C" w:rsidRPr="0011135F">
        <w:rPr>
          <w:b/>
        </w:rPr>
        <w:t>.5</w:t>
      </w:r>
      <w:r w:rsidR="00BD033D" w:rsidRPr="0011135F">
        <w:rPr>
          <w:b/>
        </w:rPr>
        <w:t>. ФОП ДО)</w:t>
      </w:r>
    </w:p>
    <w:p w14:paraId="04D71810" w14:textId="77777777" w:rsidR="0011135F" w:rsidRDefault="0011135F" w:rsidP="0011135F">
      <w:pPr>
        <w:pStyle w:val="21"/>
        <w:tabs>
          <w:tab w:val="left" w:pos="1566"/>
        </w:tabs>
        <w:spacing w:before="0" w:after="0" w:line="276" w:lineRule="auto"/>
        <w:ind w:right="20" w:firstLine="709"/>
        <w:jc w:val="both"/>
        <w:rPr>
          <w:sz w:val="24"/>
        </w:rPr>
      </w:pPr>
      <w:r>
        <w:rPr>
          <w:sz w:val="24"/>
        </w:rPr>
        <w:t xml:space="preserve">В области речевого развития основными </w:t>
      </w:r>
      <w:r>
        <w:rPr>
          <w:b/>
          <w:sz w:val="24"/>
        </w:rPr>
        <w:t>задачами</w:t>
      </w:r>
      <w:r>
        <w:rPr>
          <w:sz w:val="24"/>
        </w:rPr>
        <w:t xml:space="preserve"> образовательной деятельности являются:</w:t>
      </w:r>
    </w:p>
    <w:p w14:paraId="4AC2D004" w14:textId="77777777" w:rsidR="0011135F" w:rsidRDefault="0011135F" w:rsidP="00500CBE">
      <w:pPr>
        <w:pStyle w:val="21"/>
        <w:numPr>
          <w:ilvl w:val="0"/>
          <w:numId w:val="129"/>
        </w:numPr>
        <w:shd w:val="clear" w:color="auto" w:fill="auto"/>
        <w:tabs>
          <w:tab w:val="left" w:pos="1014"/>
        </w:tabs>
        <w:spacing w:before="0" w:after="0" w:line="276" w:lineRule="auto"/>
        <w:ind w:left="20" w:firstLine="720"/>
        <w:jc w:val="both"/>
        <w:rPr>
          <w:sz w:val="24"/>
        </w:rPr>
      </w:pPr>
      <w:r>
        <w:rPr>
          <w:sz w:val="24"/>
        </w:rPr>
        <w:t>Развитие словаря:</w:t>
      </w:r>
    </w:p>
    <w:p w14:paraId="2EB2F7C1" w14:textId="77777777" w:rsidR="0011135F" w:rsidRDefault="0011135F" w:rsidP="0011135F">
      <w:pPr>
        <w:pStyle w:val="21"/>
        <w:spacing w:before="0" w:after="0" w:line="276" w:lineRule="auto"/>
        <w:ind w:left="20" w:right="20" w:firstLine="720"/>
        <w:jc w:val="both"/>
        <w:rPr>
          <w:sz w:val="24"/>
        </w:rPr>
      </w:pPr>
      <w:r>
        <w:rPr>
          <w:sz w:val="24"/>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14:paraId="22D779D6" w14:textId="77777777" w:rsidR="0011135F" w:rsidRDefault="0011135F" w:rsidP="0011135F">
      <w:pPr>
        <w:pStyle w:val="21"/>
        <w:spacing w:before="0" w:after="0" w:line="276" w:lineRule="auto"/>
        <w:ind w:left="20" w:right="20" w:firstLine="720"/>
        <w:jc w:val="both"/>
        <w:rPr>
          <w:sz w:val="24"/>
        </w:rPr>
      </w:pPr>
      <w:r>
        <w:rPr>
          <w:sz w:val="24"/>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14:paraId="3F69CE99" w14:textId="77777777" w:rsidR="0011135F" w:rsidRDefault="0011135F" w:rsidP="00500CBE">
      <w:pPr>
        <w:pStyle w:val="21"/>
        <w:numPr>
          <w:ilvl w:val="0"/>
          <w:numId w:val="129"/>
        </w:numPr>
        <w:shd w:val="clear" w:color="auto" w:fill="auto"/>
        <w:tabs>
          <w:tab w:val="left" w:pos="1042"/>
        </w:tabs>
        <w:spacing w:before="0" w:after="0" w:line="276" w:lineRule="auto"/>
        <w:ind w:left="20" w:firstLine="720"/>
        <w:jc w:val="both"/>
        <w:rPr>
          <w:sz w:val="24"/>
        </w:rPr>
      </w:pPr>
      <w:r>
        <w:rPr>
          <w:sz w:val="24"/>
        </w:rPr>
        <w:t>Звуковая культура речи:</w:t>
      </w:r>
    </w:p>
    <w:p w14:paraId="5927A4D6" w14:textId="77777777" w:rsidR="0011135F" w:rsidRDefault="0011135F" w:rsidP="0011135F">
      <w:pPr>
        <w:pStyle w:val="21"/>
        <w:spacing w:before="0" w:after="0" w:line="276" w:lineRule="auto"/>
        <w:ind w:left="20" w:right="20" w:firstLine="720"/>
        <w:jc w:val="both"/>
        <w:rPr>
          <w:sz w:val="24"/>
        </w:rPr>
      </w:pPr>
      <w:r>
        <w:rPr>
          <w:sz w:val="24"/>
        </w:rP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14:paraId="60EB9D1A" w14:textId="77777777" w:rsidR="0011135F" w:rsidRDefault="0011135F" w:rsidP="00500CBE">
      <w:pPr>
        <w:pStyle w:val="21"/>
        <w:numPr>
          <w:ilvl w:val="0"/>
          <w:numId w:val="129"/>
        </w:numPr>
        <w:shd w:val="clear" w:color="auto" w:fill="auto"/>
        <w:tabs>
          <w:tab w:val="left" w:pos="1033"/>
        </w:tabs>
        <w:spacing w:before="0" w:after="0" w:line="276" w:lineRule="auto"/>
        <w:ind w:left="20" w:firstLine="720"/>
        <w:jc w:val="both"/>
        <w:rPr>
          <w:sz w:val="24"/>
        </w:rPr>
      </w:pPr>
      <w:r>
        <w:rPr>
          <w:sz w:val="24"/>
        </w:rPr>
        <w:t>Грамматический строй речи:</w:t>
      </w:r>
    </w:p>
    <w:p w14:paraId="49F6D5D9" w14:textId="77777777" w:rsidR="0011135F" w:rsidRDefault="0011135F" w:rsidP="0011135F">
      <w:pPr>
        <w:pStyle w:val="21"/>
        <w:spacing w:before="0" w:after="0" w:line="276" w:lineRule="auto"/>
        <w:ind w:left="20" w:right="20" w:firstLine="720"/>
        <w:jc w:val="both"/>
        <w:rPr>
          <w:sz w:val="24"/>
        </w:rPr>
      </w:pPr>
      <w:r>
        <w:rPr>
          <w:sz w:val="24"/>
        </w:rP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14:paraId="1D76B2C9" w14:textId="77777777" w:rsidR="0011135F" w:rsidRDefault="0011135F" w:rsidP="00500CBE">
      <w:pPr>
        <w:pStyle w:val="21"/>
        <w:numPr>
          <w:ilvl w:val="0"/>
          <w:numId w:val="129"/>
        </w:numPr>
        <w:shd w:val="clear" w:color="auto" w:fill="auto"/>
        <w:tabs>
          <w:tab w:val="left" w:pos="1047"/>
        </w:tabs>
        <w:spacing w:before="0" w:after="0" w:line="276" w:lineRule="auto"/>
        <w:ind w:left="20" w:firstLine="720"/>
        <w:jc w:val="both"/>
        <w:rPr>
          <w:sz w:val="24"/>
        </w:rPr>
      </w:pPr>
      <w:r>
        <w:rPr>
          <w:sz w:val="24"/>
        </w:rPr>
        <w:t>Связная речь:</w:t>
      </w:r>
    </w:p>
    <w:p w14:paraId="6DB59166" w14:textId="77777777" w:rsidR="0011135F" w:rsidRDefault="0011135F" w:rsidP="0011135F">
      <w:pPr>
        <w:pStyle w:val="21"/>
        <w:spacing w:before="0" w:after="0" w:line="276" w:lineRule="auto"/>
        <w:ind w:left="20" w:right="20" w:firstLine="720"/>
        <w:jc w:val="both"/>
        <w:rPr>
          <w:sz w:val="24"/>
        </w:rPr>
      </w:pPr>
      <w:r>
        <w:rPr>
          <w:sz w:val="24"/>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w:t>
      </w:r>
      <w:r>
        <w:rPr>
          <w:sz w:val="24"/>
        </w:rPr>
        <w:lastRenderedPageBreak/>
        <w:t>вивать коммуникативно-речевые умения у детей (умение вступить, поддержать и завершить общение).</w:t>
      </w:r>
    </w:p>
    <w:p w14:paraId="6997E1B9" w14:textId="77777777" w:rsidR="0011135F" w:rsidRDefault="0011135F" w:rsidP="00500CBE">
      <w:pPr>
        <w:pStyle w:val="21"/>
        <w:numPr>
          <w:ilvl w:val="0"/>
          <w:numId w:val="129"/>
        </w:numPr>
        <w:shd w:val="clear" w:color="auto" w:fill="auto"/>
        <w:tabs>
          <w:tab w:val="left" w:pos="1033"/>
        </w:tabs>
        <w:spacing w:before="0" w:after="0" w:line="276" w:lineRule="auto"/>
        <w:ind w:left="20" w:firstLine="720"/>
        <w:jc w:val="both"/>
        <w:rPr>
          <w:sz w:val="24"/>
        </w:rPr>
      </w:pPr>
      <w:r>
        <w:rPr>
          <w:sz w:val="24"/>
        </w:rPr>
        <w:t>Подготовка детей к обучению грамоте:</w:t>
      </w:r>
    </w:p>
    <w:p w14:paraId="02BB772A" w14:textId="77777777" w:rsidR="0011135F" w:rsidRDefault="0011135F" w:rsidP="0011135F">
      <w:pPr>
        <w:pStyle w:val="21"/>
        <w:spacing w:before="0" w:after="0" w:line="276" w:lineRule="auto"/>
        <w:ind w:left="20" w:right="20" w:firstLine="720"/>
        <w:jc w:val="both"/>
        <w:rPr>
          <w:sz w:val="24"/>
        </w:rPr>
      </w:pPr>
      <w:r>
        <w:rPr>
          <w:sz w:val="24"/>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14:paraId="6CD72A85" w14:textId="77777777" w:rsidR="0011135F" w:rsidRDefault="0011135F" w:rsidP="0011135F">
      <w:pPr>
        <w:pStyle w:val="21"/>
        <w:spacing w:before="0" w:after="0" w:line="276" w:lineRule="auto"/>
        <w:ind w:left="20" w:right="20"/>
        <w:jc w:val="both"/>
        <w:rPr>
          <w:sz w:val="24"/>
        </w:rPr>
      </w:pPr>
      <w:r>
        <w:rPr>
          <w:sz w:val="24"/>
        </w:rPr>
        <w:t>выделять голосом звук в слове: произносить заданный звук протяжно, громче, четче, чем он произносится обычно, называть изолированно.</w:t>
      </w:r>
    </w:p>
    <w:p w14:paraId="15872D3A" w14:textId="77777777" w:rsidR="0011135F" w:rsidRDefault="0011135F" w:rsidP="00500CBE">
      <w:pPr>
        <w:pStyle w:val="21"/>
        <w:numPr>
          <w:ilvl w:val="0"/>
          <w:numId w:val="129"/>
        </w:numPr>
        <w:shd w:val="clear" w:color="auto" w:fill="auto"/>
        <w:tabs>
          <w:tab w:val="left" w:pos="1033"/>
        </w:tabs>
        <w:spacing w:before="0" w:after="0" w:line="276" w:lineRule="auto"/>
        <w:ind w:left="20" w:firstLine="720"/>
        <w:jc w:val="both"/>
        <w:rPr>
          <w:sz w:val="24"/>
        </w:rPr>
      </w:pPr>
      <w:r>
        <w:rPr>
          <w:sz w:val="24"/>
        </w:rPr>
        <w:t>Интерес к художественной литературе:</w:t>
      </w:r>
    </w:p>
    <w:p w14:paraId="7DDECCAE" w14:textId="77777777" w:rsidR="0011135F" w:rsidRDefault="0011135F" w:rsidP="0011135F">
      <w:pPr>
        <w:pStyle w:val="21"/>
        <w:spacing w:before="0" w:after="0" w:line="276" w:lineRule="auto"/>
        <w:ind w:left="20" w:right="20" w:firstLine="720"/>
        <w:jc w:val="both"/>
        <w:rPr>
          <w:sz w:val="24"/>
        </w:rPr>
      </w:pPr>
      <w:r>
        <w:rPr>
          <w:sz w:val="24"/>
        </w:rPr>
        <w:t xml:space="preserve">обогащать опыт восприятия жанров фольклора (загадки, считалки, </w:t>
      </w:r>
      <w:proofErr w:type="spellStart"/>
      <w:r>
        <w:rPr>
          <w:sz w:val="24"/>
        </w:rPr>
        <w:t>заклички</w:t>
      </w:r>
      <w:proofErr w:type="spellEnd"/>
      <w:r>
        <w:rPr>
          <w:sz w:val="24"/>
        </w:rPr>
        <w:t>,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14:paraId="675F1B68" w14:textId="77777777" w:rsidR="0011135F" w:rsidRDefault="0011135F" w:rsidP="0011135F">
      <w:pPr>
        <w:pStyle w:val="21"/>
        <w:spacing w:before="0" w:after="0" w:line="276" w:lineRule="auto"/>
        <w:ind w:left="20" w:right="20" w:firstLine="720"/>
        <w:jc w:val="both"/>
        <w:rPr>
          <w:sz w:val="24"/>
        </w:rPr>
      </w:pPr>
      <w:r>
        <w:rPr>
          <w:sz w:val="24"/>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14:paraId="46AB49B6" w14:textId="77777777" w:rsidR="0011135F" w:rsidRDefault="0011135F" w:rsidP="0011135F">
      <w:pPr>
        <w:pStyle w:val="21"/>
        <w:spacing w:before="0" w:after="0" w:line="276" w:lineRule="auto"/>
        <w:ind w:left="20" w:right="20" w:firstLine="720"/>
        <w:jc w:val="both"/>
        <w:rPr>
          <w:sz w:val="24"/>
        </w:rPr>
      </w:pPr>
      <w:r>
        <w:rPr>
          <w:sz w:val="24"/>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14:paraId="3437984B" w14:textId="77777777" w:rsidR="0011135F" w:rsidRDefault="0011135F" w:rsidP="0011135F">
      <w:pPr>
        <w:pStyle w:val="21"/>
        <w:spacing w:before="0" w:after="0" w:line="276" w:lineRule="auto"/>
        <w:ind w:left="20" w:right="20" w:firstLine="720"/>
        <w:jc w:val="both"/>
        <w:rPr>
          <w:sz w:val="24"/>
        </w:rPr>
      </w:pPr>
      <w:r>
        <w:rPr>
          <w:sz w:val="24"/>
        </w:rPr>
        <w:t>воспитывать ценностное отношение к книге, уважение к творчеству писателей и иллюстраторов.</w:t>
      </w:r>
    </w:p>
    <w:p w14:paraId="53DA5288" w14:textId="77777777" w:rsidR="0011135F" w:rsidRDefault="0011135F" w:rsidP="0011135F">
      <w:pPr>
        <w:pStyle w:val="21"/>
        <w:tabs>
          <w:tab w:val="left" w:pos="1575"/>
        </w:tabs>
        <w:spacing w:before="0" w:after="0" w:line="276" w:lineRule="auto"/>
        <w:ind w:left="740"/>
        <w:jc w:val="both"/>
        <w:rPr>
          <w:sz w:val="24"/>
        </w:rPr>
      </w:pPr>
      <w:r>
        <w:rPr>
          <w:b/>
          <w:sz w:val="24"/>
        </w:rPr>
        <w:t>Содержание</w:t>
      </w:r>
      <w:r>
        <w:rPr>
          <w:sz w:val="24"/>
        </w:rPr>
        <w:t xml:space="preserve"> образовательной деятельности.</w:t>
      </w:r>
    </w:p>
    <w:p w14:paraId="799D0AB6" w14:textId="77777777" w:rsidR="0011135F" w:rsidRDefault="0011135F" w:rsidP="00500CBE">
      <w:pPr>
        <w:pStyle w:val="21"/>
        <w:numPr>
          <w:ilvl w:val="0"/>
          <w:numId w:val="130"/>
        </w:numPr>
        <w:shd w:val="clear" w:color="auto" w:fill="auto"/>
        <w:tabs>
          <w:tab w:val="left" w:pos="1014"/>
        </w:tabs>
        <w:spacing w:before="0" w:after="0" w:line="276" w:lineRule="auto"/>
        <w:ind w:left="20" w:firstLine="720"/>
        <w:jc w:val="both"/>
        <w:rPr>
          <w:sz w:val="24"/>
        </w:rPr>
      </w:pPr>
      <w:r>
        <w:rPr>
          <w:sz w:val="24"/>
        </w:rPr>
        <w:t>Развитие словаря:</w:t>
      </w:r>
    </w:p>
    <w:p w14:paraId="18B0EA1F" w14:textId="77777777" w:rsidR="0011135F" w:rsidRDefault="0011135F" w:rsidP="0011135F">
      <w:pPr>
        <w:pStyle w:val="21"/>
        <w:spacing w:before="0" w:after="0" w:line="276" w:lineRule="auto"/>
        <w:ind w:left="20" w:right="20" w:firstLine="720"/>
        <w:jc w:val="both"/>
        <w:rPr>
          <w:sz w:val="24"/>
        </w:rPr>
      </w:pPr>
      <w:r>
        <w:rPr>
          <w:sz w:val="24"/>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14:paraId="5612606E" w14:textId="77777777" w:rsidR="0011135F" w:rsidRDefault="0011135F" w:rsidP="00500CBE">
      <w:pPr>
        <w:pStyle w:val="21"/>
        <w:numPr>
          <w:ilvl w:val="0"/>
          <w:numId w:val="130"/>
        </w:numPr>
        <w:shd w:val="clear" w:color="auto" w:fill="auto"/>
        <w:tabs>
          <w:tab w:val="left" w:pos="1042"/>
        </w:tabs>
        <w:spacing w:before="0" w:after="0" w:line="276" w:lineRule="auto"/>
        <w:ind w:left="20" w:firstLine="720"/>
        <w:jc w:val="both"/>
        <w:rPr>
          <w:sz w:val="24"/>
        </w:rPr>
      </w:pPr>
      <w:r>
        <w:rPr>
          <w:sz w:val="24"/>
        </w:rPr>
        <w:t>Звуковая культура речи:</w:t>
      </w:r>
    </w:p>
    <w:p w14:paraId="1A0A4C82" w14:textId="77777777" w:rsidR="0011135F" w:rsidRDefault="0011135F" w:rsidP="0011135F">
      <w:pPr>
        <w:pStyle w:val="21"/>
        <w:spacing w:before="0" w:after="0" w:line="276" w:lineRule="auto"/>
        <w:ind w:left="20" w:right="20" w:firstLine="720"/>
        <w:jc w:val="both"/>
        <w:rPr>
          <w:sz w:val="24"/>
        </w:rPr>
      </w:pPr>
      <w:r>
        <w:rPr>
          <w:sz w:val="24"/>
        </w:rPr>
        <w:t xml:space="preserve">педагог помогает детям овладеть правильным произношением звуков родного языка и </w:t>
      </w:r>
      <w:proofErr w:type="spellStart"/>
      <w:r>
        <w:rPr>
          <w:sz w:val="24"/>
        </w:rPr>
        <w:t>словопроизношением</w:t>
      </w:r>
      <w:proofErr w:type="spellEnd"/>
      <w:r>
        <w:rPr>
          <w:sz w:val="24"/>
        </w:rPr>
        <w:t>,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14:paraId="1825C3F6" w14:textId="77777777" w:rsidR="0011135F" w:rsidRDefault="0011135F" w:rsidP="00500CBE">
      <w:pPr>
        <w:pStyle w:val="21"/>
        <w:numPr>
          <w:ilvl w:val="0"/>
          <w:numId w:val="130"/>
        </w:numPr>
        <w:shd w:val="clear" w:color="auto" w:fill="auto"/>
        <w:tabs>
          <w:tab w:val="left" w:pos="1033"/>
        </w:tabs>
        <w:spacing w:before="0" w:after="0" w:line="276" w:lineRule="auto"/>
        <w:ind w:left="20" w:firstLine="720"/>
        <w:jc w:val="both"/>
        <w:rPr>
          <w:sz w:val="24"/>
        </w:rPr>
      </w:pPr>
      <w:r>
        <w:rPr>
          <w:sz w:val="24"/>
        </w:rPr>
        <w:t>Грамматический строй речи:</w:t>
      </w:r>
    </w:p>
    <w:p w14:paraId="7BDB78B3" w14:textId="77777777" w:rsidR="0011135F" w:rsidRDefault="0011135F" w:rsidP="0011135F">
      <w:pPr>
        <w:pStyle w:val="21"/>
        <w:spacing w:before="0" w:after="0" w:line="276" w:lineRule="auto"/>
        <w:ind w:left="20" w:right="20" w:firstLine="720"/>
        <w:jc w:val="both"/>
        <w:rPr>
          <w:sz w:val="24"/>
        </w:rPr>
      </w:pPr>
      <w:r>
        <w:rPr>
          <w:sz w:val="24"/>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w:t>
      </w:r>
      <w:r>
        <w:rPr>
          <w:sz w:val="24"/>
        </w:rPr>
        <w:lastRenderedPageBreak/>
        <w:t>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14:paraId="2DB25E0B" w14:textId="77777777" w:rsidR="0011135F" w:rsidRDefault="0011135F" w:rsidP="00500CBE">
      <w:pPr>
        <w:pStyle w:val="21"/>
        <w:numPr>
          <w:ilvl w:val="0"/>
          <w:numId w:val="130"/>
        </w:numPr>
        <w:shd w:val="clear" w:color="auto" w:fill="auto"/>
        <w:tabs>
          <w:tab w:val="left" w:pos="1032"/>
        </w:tabs>
        <w:spacing w:before="0" w:after="0" w:line="276" w:lineRule="auto"/>
        <w:ind w:left="20" w:firstLine="700"/>
        <w:jc w:val="both"/>
        <w:rPr>
          <w:sz w:val="24"/>
        </w:rPr>
      </w:pPr>
      <w:r>
        <w:rPr>
          <w:sz w:val="24"/>
        </w:rPr>
        <w:t>Связная речь:</w:t>
      </w:r>
    </w:p>
    <w:p w14:paraId="2ECE9EF1" w14:textId="2E0C6953" w:rsidR="0011135F" w:rsidRDefault="000D15AF" w:rsidP="0011135F">
      <w:pPr>
        <w:pStyle w:val="21"/>
        <w:spacing w:before="0" w:after="0" w:line="276" w:lineRule="auto"/>
        <w:ind w:left="20" w:right="20" w:firstLine="700"/>
        <w:jc w:val="both"/>
        <w:rPr>
          <w:sz w:val="24"/>
        </w:rPr>
      </w:pPr>
      <w:r>
        <w:rPr>
          <w:sz w:val="24"/>
        </w:rPr>
        <w:t xml:space="preserve">- </w:t>
      </w:r>
      <w:r w:rsidR="0011135F">
        <w:rPr>
          <w:sz w:val="24"/>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14:paraId="47B46050" w14:textId="5D2E0FED" w:rsidR="0011135F" w:rsidRDefault="000D15AF" w:rsidP="0011135F">
      <w:pPr>
        <w:pStyle w:val="21"/>
        <w:spacing w:before="0" w:after="0" w:line="276" w:lineRule="auto"/>
        <w:ind w:left="20" w:right="20" w:firstLine="700"/>
        <w:jc w:val="both"/>
        <w:rPr>
          <w:sz w:val="24"/>
        </w:rPr>
      </w:pPr>
      <w:r>
        <w:rPr>
          <w:sz w:val="24"/>
        </w:rPr>
        <w:t xml:space="preserve">- </w:t>
      </w:r>
      <w:r w:rsidR="0011135F">
        <w:rPr>
          <w:sz w:val="24"/>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14:paraId="6DDFB1F4" w14:textId="06B04323" w:rsidR="0011135F" w:rsidRDefault="000D15AF" w:rsidP="0011135F">
      <w:pPr>
        <w:pStyle w:val="21"/>
        <w:spacing w:before="0" w:after="0" w:line="276" w:lineRule="auto"/>
        <w:ind w:left="20" w:right="20" w:firstLine="700"/>
        <w:jc w:val="both"/>
        <w:rPr>
          <w:sz w:val="24"/>
        </w:rPr>
      </w:pPr>
      <w:r>
        <w:rPr>
          <w:sz w:val="24"/>
        </w:rPr>
        <w:t xml:space="preserve">- </w:t>
      </w:r>
      <w:r w:rsidR="0011135F">
        <w:rPr>
          <w:sz w:val="24"/>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14:paraId="39BAD620" w14:textId="790A7259" w:rsidR="0011135F" w:rsidRDefault="000D15AF" w:rsidP="0011135F">
      <w:pPr>
        <w:pStyle w:val="21"/>
        <w:spacing w:before="0" w:after="0" w:line="276" w:lineRule="auto"/>
        <w:ind w:left="20" w:right="20" w:firstLine="700"/>
        <w:jc w:val="both"/>
        <w:rPr>
          <w:sz w:val="24"/>
        </w:rPr>
      </w:pPr>
      <w:r>
        <w:rPr>
          <w:sz w:val="24"/>
        </w:rPr>
        <w:t xml:space="preserve">- </w:t>
      </w:r>
      <w:r w:rsidR="0011135F">
        <w:rPr>
          <w:sz w:val="24"/>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14:paraId="4FB56676" w14:textId="77777777" w:rsidR="0011135F" w:rsidRDefault="0011135F" w:rsidP="00500CBE">
      <w:pPr>
        <w:pStyle w:val="21"/>
        <w:numPr>
          <w:ilvl w:val="0"/>
          <w:numId w:val="130"/>
        </w:numPr>
        <w:shd w:val="clear" w:color="auto" w:fill="auto"/>
        <w:tabs>
          <w:tab w:val="left" w:pos="1013"/>
        </w:tabs>
        <w:spacing w:before="0" w:after="0" w:line="276" w:lineRule="auto"/>
        <w:ind w:left="20" w:firstLine="700"/>
        <w:jc w:val="both"/>
        <w:rPr>
          <w:sz w:val="24"/>
        </w:rPr>
      </w:pPr>
      <w:r>
        <w:rPr>
          <w:sz w:val="24"/>
        </w:rPr>
        <w:t>Подготовка детей к обучению грамоте:</w:t>
      </w:r>
    </w:p>
    <w:p w14:paraId="705B8EDB" w14:textId="2B0A8B8D" w:rsidR="00B81616" w:rsidRDefault="000D15AF" w:rsidP="0011135F">
      <w:pPr>
        <w:spacing w:line="276" w:lineRule="auto"/>
        <w:ind w:firstLine="709"/>
        <w:jc w:val="center"/>
        <w:rPr>
          <w:b/>
          <w:sz w:val="28"/>
          <w:szCs w:val="28"/>
        </w:rPr>
      </w:pPr>
      <w:r>
        <w:t xml:space="preserve">- </w:t>
      </w:r>
      <w:r w:rsidR="0011135F">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14:paraId="266AD016" w14:textId="5742A314" w:rsidR="00BD033D" w:rsidRPr="0011135F" w:rsidRDefault="0011135F" w:rsidP="00BD033D">
      <w:pPr>
        <w:spacing w:line="276" w:lineRule="auto"/>
        <w:ind w:firstLine="709"/>
        <w:jc w:val="center"/>
        <w:rPr>
          <w:b/>
        </w:rPr>
      </w:pPr>
      <w:r w:rsidRPr="0011135F">
        <w:rPr>
          <w:b/>
        </w:rPr>
        <w:t xml:space="preserve">ОТ </w:t>
      </w:r>
      <w:r w:rsidR="00BD033D" w:rsidRPr="0011135F">
        <w:rPr>
          <w:b/>
        </w:rPr>
        <w:t xml:space="preserve">5-6 лет </w:t>
      </w:r>
      <w:r w:rsidR="00BD033D" w:rsidRPr="0011135F">
        <w:rPr>
          <w:b/>
          <w:color w:val="000000"/>
        </w:rPr>
        <w:t>(</w:t>
      </w:r>
      <w:r w:rsidR="00BD033D" w:rsidRPr="0011135F">
        <w:rPr>
          <w:b/>
        </w:rPr>
        <w:t>п. 20.4. ФОП ДО)</w:t>
      </w:r>
    </w:p>
    <w:p w14:paraId="7FB27DA2" w14:textId="77777777" w:rsidR="0011135F" w:rsidRDefault="0011135F" w:rsidP="0011135F">
      <w:pPr>
        <w:pStyle w:val="21"/>
        <w:tabs>
          <w:tab w:val="left" w:pos="1561"/>
        </w:tabs>
        <w:spacing w:before="0" w:after="0" w:line="276" w:lineRule="auto"/>
        <w:ind w:right="20" w:firstLine="709"/>
        <w:jc w:val="both"/>
        <w:rPr>
          <w:sz w:val="24"/>
        </w:rPr>
      </w:pPr>
      <w:r>
        <w:rPr>
          <w:sz w:val="24"/>
        </w:rPr>
        <w:t xml:space="preserve">В области речевого развития основными </w:t>
      </w:r>
      <w:r>
        <w:rPr>
          <w:b/>
          <w:sz w:val="24"/>
        </w:rPr>
        <w:t>задачами</w:t>
      </w:r>
      <w:r>
        <w:rPr>
          <w:sz w:val="24"/>
        </w:rPr>
        <w:t xml:space="preserve"> образовательной деятельности являются:</w:t>
      </w:r>
    </w:p>
    <w:p w14:paraId="7D8AA124" w14:textId="77777777" w:rsidR="0011135F" w:rsidRDefault="0011135F" w:rsidP="00500CBE">
      <w:pPr>
        <w:pStyle w:val="21"/>
        <w:numPr>
          <w:ilvl w:val="0"/>
          <w:numId w:val="131"/>
        </w:numPr>
        <w:shd w:val="clear" w:color="auto" w:fill="auto"/>
        <w:tabs>
          <w:tab w:val="left" w:pos="1014"/>
        </w:tabs>
        <w:spacing w:before="0" w:after="0" w:line="276" w:lineRule="auto"/>
        <w:ind w:left="212" w:hanging="360"/>
        <w:jc w:val="both"/>
        <w:rPr>
          <w:sz w:val="24"/>
        </w:rPr>
      </w:pPr>
      <w:r>
        <w:rPr>
          <w:sz w:val="24"/>
        </w:rPr>
        <w:t>Формирование словаря:</w:t>
      </w:r>
    </w:p>
    <w:p w14:paraId="4A54D47E" w14:textId="77777777" w:rsidR="0011135F" w:rsidRDefault="0011135F" w:rsidP="0011135F">
      <w:pPr>
        <w:pStyle w:val="21"/>
        <w:spacing w:before="0" w:after="0" w:line="276" w:lineRule="auto"/>
        <w:ind w:left="20" w:right="20" w:firstLine="720"/>
        <w:jc w:val="both"/>
        <w:rPr>
          <w:sz w:val="24"/>
        </w:rPr>
      </w:pPr>
      <w:r>
        <w:rPr>
          <w:sz w:val="24"/>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14:paraId="3368CDB3" w14:textId="77777777" w:rsidR="0011135F" w:rsidRDefault="0011135F" w:rsidP="0011135F">
      <w:pPr>
        <w:pStyle w:val="21"/>
        <w:spacing w:before="0" w:after="0" w:line="276" w:lineRule="auto"/>
        <w:ind w:left="20" w:right="20" w:firstLine="720"/>
        <w:jc w:val="both"/>
        <w:rPr>
          <w:sz w:val="24"/>
        </w:rPr>
      </w:pPr>
      <w:r>
        <w:rPr>
          <w:sz w:val="24"/>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w:t>
      </w:r>
      <w:r>
        <w:rPr>
          <w:sz w:val="24"/>
        </w:rPr>
        <w:lastRenderedPageBreak/>
        <w:t>зовать существительные с обобщающим значением (строитель, хлебороб).</w:t>
      </w:r>
    </w:p>
    <w:p w14:paraId="56A82365" w14:textId="77777777" w:rsidR="0011135F" w:rsidRDefault="0011135F" w:rsidP="00500CBE">
      <w:pPr>
        <w:pStyle w:val="21"/>
        <w:numPr>
          <w:ilvl w:val="0"/>
          <w:numId w:val="131"/>
        </w:numPr>
        <w:shd w:val="clear" w:color="auto" w:fill="auto"/>
        <w:tabs>
          <w:tab w:val="left" w:pos="1042"/>
        </w:tabs>
        <w:spacing w:before="0" w:after="0" w:line="276" w:lineRule="auto"/>
        <w:ind w:left="212" w:hanging="360"/>
        <w:jc w:val="both"/>
        <w:rPr>
          <w:sz w:val="24"/>
        </w:rPr>
      </w:pPr>
      <w:r>
        <w:rPr>
          <w:sz w:val="24"/>
        </w:rPr>
        <w:t>Звуковая культура речи:</w:t>
      </w:r>
    </w:p>
    <w:p w14:paraId="0B62AB97" w14:textId="77777777" w:rsidR="0011135F" w:rsidRDefault="0011135F" w:rsidP="0011135F">
      <w:pPr>
        <w:pStyle w:val="21"/>
        <w:spacing w:before="0" w:after="0" w:line="276" w:lineRule="auto"/>
        <w:ind w:left="20" w:right="20" w:firstLine="720"/>
        <w:jc w:val="both"/>
        <w:rPr>
          <w:sz w:val="24"/>
        </w:rPr>
      </w:pPr>
      <w:r>
        <w:rPr>
          <w:sz w:val="24"/>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14:paraId="635D87C9" w14:textId="77777777" w:rsidR="0011135F" w:rsidRDefault="0011135F" w:rsidP="00500CBE">
      <w:pPr>
        <w:pStyle w:val="21"/>
        <w:numPr>
          <w:ilvl w:val="0"/>
          <w:numId w:val="131"/>
        </w:numPr>
        <w:shd w:val="clear" w:color="auto" w:fill="auto"/>
        <w:tabs>
          <w:tab w:val="left" w:pos="1033"/>
        </w:tabs>
        <w:spacing w:before="0" w:after="0" w:line="276" w:lineRule="auto"/>
        <w:ind w:left="212" w:hanging="360"/>
        <w:jc w:val="both"/>
        <w:rPr>
          <w:sz w:val="24"/>
        </w:rPr>
      </w:pPr>
      <w:r>
        <w:rPr>
          <w:sz w:val="24"/>
        </w:rPr>
        <w:t>Грамматический строй речи:</w:t>
      </w:r>
    </w:p>
    <w:p w14:paraId="162F123F" w14:textId="77777777" w:rsidR="0011135F" w:rsidRDefault="0011135F" w:rsidP="0011135F">
      <w:pPr>
        <w:pStyle w:val="21"/>
        <w:spacing w:before="0" w:after="0" w:line="276" w:lineRule="auto"/>
        <w:ind w:left="20" w:right="20" w:firstLine="720"/>
        <w:jc w:val="both"/>
        <w:rPr>
          <w:sz w:val="24"/>
        </w:rPr>
      </w:pPr>
      <w:r>
        <w:rPr>
          <w:sz w:val="24"/>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14:paraId="26DBC7C4" w14:textId="77777777" w:rsidR="0011135F" w:rsidRDefault="0011135F" w:rsidP="0011135F">
      <w:pPr>
        <w:pStyle w:val="21"/>
        <w:spacing w:before="0" w:after="0" w:line="276" w:lineRule="auto"/>
        <w:ind w:left="20" w:right="20" w:firstLine="720"/>
        <w:jc w:val="both"/>
        <w:rPr>
          <w:sz w:val="24"/>
        </w:rPr>
      </w:pPr>
      <w:r>
        <w:rPr>
          <w:sz w:val="24"/>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14:paraId="588B6B9D" w14:textId="77777777" w:rsidR="0011135F" w:rsidRDefault="0011135F" w:rsidP="00500CBE">
      <w:pPr>
        <w:pStyle w:val="21"/>
        <w:numPr>
          <w:ilvl w:val="0"/>
          <w:numId w:val="131"/>
        </w:numPr>
        <w:shd w:val="clear" w:color="auto" w:fill="auto"/>
        <w:tabs>
          <w:tab w:val="left" w:pos="1047"/>
        </w:tabs>
        <w:spacing w:before="0" w:after="0" w:line="276" w:lineRule="auto"/>
        <w:ind w:left="212" w:hanging="360"/>
        <w:jc w:val="both"/>
        <w:rPr>
          <w:sz w:val="24"/>
        </w:rPr>
      </w:pPr>
      <w:r>
        <w:rPr>
          <w:sz w:val="24"/>
        </w:rPr>
        <w:t>Связная речь:</w:t>
      </w:r>
    </w:p>
    <w:p w14:paraId="77AC55D3" w14:textId="77777777" w:rsidR="0011135F" w:rsidRDefault="0011135F" w:rsidP="0011135F">
      <w:pPr>
        <w:pStyle w:val="21"/>
        <w:spacing w:before="0" w:after="0" w:line="276" w:lineRule="auto"/>
        <w:ind w:left="20" w:right="20" w:firstLine="720"/>
        <w:jc w:val="both"/>
        <w:rPr>
          <w:sz w:val="24"/>
        </w:rPr>
      </w:pPr>
      <w:r>
        <w:rPr>
          <w:sz w:val="24"/>
        </w:rP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14:paraId="29658028" w14:textId="77777777" w:rsidR="0011135F" w:rsidRDefault="0011135F" w:rsidP="00500CBE">
      <w:pPr>
        <w:pStyle w:val="21"/>
        <w:numPr>
          <w:ilvl w:val="0"/>
          <w:numId w:val="131"/>
        </w:numPr>
        <w:shd w:val="clear" w:color="auto" w:fill="auto"/>
        <w:tabs>
          <w:tab w:val="left" w:pos="1013"/>
        </w:tabs>
        <w:spacing w:before="0" w:after="0" w:line="276" w:lineRule="auto"/>
        <w:ind w:left="212" w:hanging="360"/>
        <w:jc w:val="both"/>
        <w:rPr>
          <w:sz w:val="24"/>
        </w:rPr>
      </w:pPr>
      <w:r>
        <w:rPr>
          <w:sz w:val="24"/>
        </w:rPr>
        <w:t>Подготовка детей к обучению грамоте;</w:t>
      </w:r>
    </w:p>
    <w:p w14:paraId="35F245CA" w14:textId="77777777" w:rsidR="0011135F" w:rsidRDefault="0011135F" w:rsidP="0011135F">
      <w:pPr>
        <w:pStyle w:val="21"/>
        <w:spacing w:before="0" w:after="0" w:line="276" w:lineRule="auto"/>
        <w:ind w:left="20" w:right="20" w:firstLine="700"/>
        <w:jc w:val="both"/>
        <w:rPr>
          <w:sz w:val="24"/>
        </w:rPr>
      </w:pPr>
      <w:r>
        <w:rPr>
          <w:sz w:val="24"/>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14:paraId="2A6C2642" w14:textId="77777777" w:rsidR="0011135F" w:rsidRDefault="0011135F" w:rsidP="00500CBE">
      <w:pPr>
        <w:pStyle w:val="21"/>
        <w:numPr>
          <w:ilvl w:val="0"/>
          <w:numId w:val="131"/>
        </w:numPr>
        <w:shd w:val="clear" w:color="auto" w:fill="auto"/>
        <w:tabs>
          <w:tab w:val="left" w:pos="1018"/>
        </w:tabs>
        <w:spacing w:before="0" w:after="0" w:line="276" w:lineRule="auto"/>
        <w:ind w:left="212" w:hanging="360"/>
        <w:jc w:val="both"/>
        <w:rPr>
          <w:sz w:val="24"/>
        </w:rPr>
      </w:pPr>
      <w:r>
        <w:rPr>
          <w:sz w:val="24"/>
        </w:rPr>
        <w:t>Интерес к художественной литературе:</w:t>
      </w:r>
    </w:p>
    <w:p w14:paraId="12047D95" w14:textId="77777777" w:rsidR="0011135F" w:rsidRDefault="0011135F" w:rsidP="0011135F">
      <w:pPr>
        <w:pStyle w:val="21"/>
        <w:spacing w:before="0" w:after="0" w:line="276" w:lineRule="auto"/>
        <w:ind w:left="20" w:right="20" w:firstLine="700"/>
        <w:jc w:val="both"/>
        <w:rPr>
          <w:sz w:val="24"/>
        </w:rPr>
      </w:pPr>
      <w:r>
        <w:rPr>
          <w:sz w:val="24"/>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14:paraId="51527B2B" w14:textId="77777777" w:rsidR="0011135F" w:rsidRDefault="0011135F" w:rsidP="0011135F">
      <w:pPr>
        <w:pStyle w:val="21"/>
        <w:spacing w:before="0" w:after="0" w:line="276" w:lineRule="auto"/>
        <w:ind w:left="20" w:right="20" w:firstLine="700"/>
        <w:jc w:val="both"/>
        <w:rPr>
          <w:sz w:val="24"/>
        </w:rPr>
      </w:pPr>
      <w:r>
        <w:rPr>
          <w:sz w:val="24"/>
        </w:rPr>
        <w:lastRenderedPageBreak/>
        <w:t>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14:paraId="644C09BE" w14:textId="77777777" w:rsidR="0011135F" w:rsidRDefault="0011135F" w:rsidP="0011135F">
      <w:pPr>
        <w:pStyle w:val="21"/>
        <w:spacing w:before="0" w:after="0" w:line="276" w:lineRule="auto"/>
        <w:ind w:left="20" w:right="20" w:firstLine="700"/>
        <w:jc w:val="both"/>
        <w:rPr>
          <w:sz w:val="24"/>
        </w:rPr>
      </w:pPr>
      <w:r>
        <w:rPr>
          <w:sz w:val="24"/>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14:paraId="541EB828" w14:textId="77777777" w:rsidR="0011135F" w:rsidRDefault="0011135F" w:rsidP="0011135F">
      <w:pPr>
        <w:pStyle w:val="21"/>
        <w:spacing w:before="0" w:after="0" w:line="276" w:lineRule="auto"/>
        <w:ind w:left="20" w:right="20" w:firstLine="700"/>
        <w:jc w:val="both"/>
        <w:rPr>
          <w:sz w:val="24"/>
        </w:rPr>
      </w:pPr>
      <w:r>
        <w:rPr>
          <w:sz w:val="24"/>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14:paraId="398BB338" w14:textId="77777777" w:rsidR="0011135F" w:rsidRDefault="0011135F" w:rsidP="0011135F">
      <w:pPr>
        <w:pStyle w:val="21"/>
        <w:spacing w:before="0" w:after="0" w:line="276" w:lineRule="auto"/>
        <w:ind w:left="20" w:right="20" w:firstLine="700"/>
        <w:jc w:val="both"/>
        <w:rPr>
          <w:sz w:val="24"/>
        </w:rPr>
      </w:pPr>
      <w:r>
        <w:rPr>
          <w:sz w:val="24"/>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14:paraId="3F673945" w14:textId="77777777" w:rsidR="0011135F" w:rsidRDefault="0011135F" w:rsidP="0011135F">
      <w:pPr>
        <w:pStyle w:val="21"/>
        <w:spacing w:before="0" w:after="0" w:line="276" w:lineRule="auto"/>
        <w:ind w:left="20" w:right="20" w:firstLine="720"/>
        <w:jc w:val="both"/>
        <w:rPr>
          <w:sz w:val="24"/>
        </w:rPr>
      </w:pPr>
      <w:r>
        <w:rPr>
          <w:sz w:val="24"/>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14:paraId="760CE24E" w14:textId="77777777" w:rsidR="0011135F" w:rsidRDefault="0011135F" w:rsidP="0011135F">
      <w:pPr>
        <w:pStyle w:val="21"/>
        <w:spacing w:before="0" w:after="0" w:line="276" w:lineRule="auto"/>
        <w:ind w:left="20" w:right="20" w:firstLine="720"/>
        <w:jc w:val="both"/>
        <w:rPr>
          <w:sz w:val="24"/>
        </w:rPr>
      </w:pPr>
      <w:r>
        <w:rPr>
          <w:sz w:val="24"/>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14:paraId="6752CD29" w14:textId="77777777" w:rsidR="0011135F" w:rsidRDefault="0011135F" w:rsidP="0011135F">
      <w:pPr>
        <w:pStyle w:val="21"/>
        <w:tabs>
          <w:tab w:val="left" w:pos="1575"/>
        </w:tabs>
        <w:spacing w:before="0" w:after="0" w:line="276" w:lineRule="auto"/>
        <w:ind w:left="740"/>
        <w:jc w:val="both"/>
        <w:rPr>
          <w:sz w:val="24"/>
        </w:rPr>
      </w:pPr>
      <w:r>
        <w:rPr>
          <w:b/>
          <w:sz w:val="24"/>
        </w:rPr>
        <w:t>Содержание</w:t>
      </w:r>
      <w:r>
        <w:rPr>
          <w:sz w:val="24"/>
        </w:rPr>
        <w:t xml:space="preserve"> образовательной деятельности.</w:t>
      </w:r>
    </w:p>
    <w:p w14:paraId="6E957D6D" w14:textId="77777777" w:rsidR="0011135F" w:rsidRDefault="0011135F" w:rsidP="00500CBE">
      <w:pPr>
        <w:pStyle w:val="21"/>
        <w:numPr>
          <w:ilvl w:val="0"/>
          <w:numId w:val="132"/>
        </w:numPr>
        <w:shd w:val="clear" w:color="auto" w:fill="auto"/>
        <w:tabs>
          <w:tab w:val="left" w:pos="1018"/>
        </w:tabs>
        <w:spacing w:before="0" w:after="0" w:line="276" w:lineRule="auto"/>
        <w:ind w:left="20" w:firstLine="720"/>
        <w:jc w:val="both"/>
        <w:rPr>
          <w:sz w:val="24"/>
        </w:rPr>
      </w:pPr>
      <w:r>
        <w:rPr>
          <w:sz w:val="24"/>
        </w:rPr>
        <w:t>Формирование словаря:</w:t>
      </w:r>
    </w:p>
    <w:p w14:paraId="77F9AF23" w14:textId="77777777" w:rsidR="0011135F" w:rsidRDefault="0011135F" w:rsidP="0011135F">
      <w:pPr>
        <w:pStyle w:val="21"/>
        <w:spacing w:before="0" w:after="0" w:line="276" w:lineRule="auto"/>
        <w:ind w:left="20" w:right="20" w:firstLine="720"/>
        <w:jc w:val="both"/>
        <w:rPr>
          <w:sz w:val="24"/>
        </w:rPr>
      </w:pPr>
      <w:r>
        <w:rPr>
          <w:sz w:val="24"/>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14:paraId="40C0CB53" w14:textId="77777777" w:rsidR="0011135F" w:rsidRDefault="0011135F" w:rsidP="00500CBE">
      <w:pPr>
        <w:pStyle w:val="21"/>
        <w:numPr>
          <w:ilvl w:val="0"/>
          <w:numId w:val="132"/>
        </w:numPr>
        <w:shd w:val="clear" w:color="auto" w:fill="auto"/>
        <w:tabs>
          <w:tab w:val="left" w:pos="1042"/>
        </w:tabs>
        <w:spacing w:before="0" w:after="0" w:line="276" w:lineRule="auto"/>
        <w:ind w:left="20" w:firstLine="720"/>
        <w:jc w:val="both"/>
        <w:rPr>
          <w:sz w:val="24"/>
        </w:rPr>
      </w:pPr>
      <w:r>
        <w:rPr>
          <w:sz w:val="24"/>
        </w:rPr>
        <w:t>Звуковая культура речи:</w:t>
      </w:r>
    </w:p>
    <w:p w14:paraId="3F450180" w14:textId="77777777" w:rsidR="0011135F" w:rsidRDefault="0011135F" w:rsidP="0011135F">
      <w:pPr>
        <w:pStyle w:val="21"/>
        <w:spacing w:before="0" w:after="0" w:line="276" w:lineRule="auto"/>
        <w:ind w:left="20" w:right="20" w:firstLine="720"/>
        <w:jc w:val="both"/>
        <w:rPr>
          <w:sz w:val="24"/>
        </w:rPr>
      </w:pPr>
      <w:r>
        <w:rPr>
          <w:sz w:val="24"/>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14:paraId="555756E0" w14:textId="77777777" w:rsidR="0011135F" w:rsidRDefault="0011135F" w:rsidP="00500CBE">
      <w:pPr>
        <w:pStyle w:val="21"/>
        <w:numPr>
          <w:ilvl w:val="0"/>
          <w:numId w:val="132"/>
        </w:numPr>
        <w:shd w:val="clear" w:color="auto" w:fill="auto"/>
        <w:tabs>
          <w:tab w:val="left" w:pos="1033"/>
        </w:tabs>
        <w:spacing w:before="0" w:after="0" w:line="276" w:lineRule="auto"/>
        <w:ind w:left="20" w:firstLine="720"/>
        <w:jc w:val="both"/>
        <w:rPr>
          <w:sz w:val="24"/>
        </w:rPr>
      </w:pPr>
      <w:r>
        <w:rPr>
          <w:sz w:val="24"/>
        </w:rPr>
        <w:t>Грамматический строй речи:</w:t>
      </w:r>
    </w:p>
    <w:p w14:paraId="12ACC53E" w14:textId="77777777" w:rsidR="0011135F" w:rsidRDefault="0011135F" w:rsidP="0011135F">
      <w:pPr>
        <w:pStyle w:val="21"/>
        <w:spacing w:before="0" w:after="0" w:line="276" w:lineRule="auto"/>
        <w:ind w:left="20" w:right="20" w:firstLine="720"/>
        <w:jc w:val="both"/>
        <w:rPr>
          <w:sz w:val="24"/>
        </w:rPr>
      </w:pPr>
      <w:r>
        <w:rPr>
          <w:sz w:val="24"/>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14:paraId="0917844A" w14:textId="77777777" w:rsidR="0011135F" w:rsidRDefault="0011135F" w:rsidP="00500CBE">
      <w:pPr>
        <w:pStyle w:val="21"/>
        <w:numPr>
          <w:ilvl w:val="0"/>
          <w:numId w:val="132"/>
        </w:numPr>
        <w:shd w:val="clear" w:color="auto" w:fill="auto"/>
        <w:tabs>
          <w:tab w:val="left" w:pos="1047"/>
        </w:tabs>
        <w:spacing w:before="0" w:after="0" w:line="276" w:lineRule="auto"/>
        <w:ind w:left="20" w:firstLine="720"/>
        <w:jc w:val="both"/>
        <w:rPr>
          <w:sz w:val="24"/>
        </w:rPr>
      </w:pPr>
      <w:r>
        <w:rPr>
          <w:sz w:val="24"/>
        </w:rPr>
        <w:t>Связная речь:</w:t>
      </w:r>
    </w:p>
    <w:p w14:paraId="663AB72A" w14:textId="77777777" w:rsidR="0011135F" w:rsidRDefault="0011135F" w:rsidP="0011135F">
      <w:pPr>
        <w:pStyle w:val="21"/>
        <w:spacing w:before="0" w:after="0" w:line="276" w:lineRule="auto"/>
        <w:ind w:left="20" w:right="20" w:firstLine="720"/>
        <w:jc w:val="both"/>
        <w:rPr>
          <w:sz w:val="24"/>
        </w:rPr>
      </w:pPr>
      <w:r>
        <w:rPr>
          <w:sz w:val="24"/>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w:t>
      </w:r>
      <w:r>
        <w:rPr>
          <w:sz w:val="24"/>
        </w:rPr>
        <w:lastRenderedPageBreak/>
        <w:t>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14:paraId="7591AD82" w14:textId="77777777" w:rsidR="0011135F" w:rsidRDefault="0011135F" w:rsidP="0011135F">
      <w:pPr>
        <w:pStyle w:val="21"/>
        <w:spacing w:before="0" w:after="0" w:line="276" w:lineRule="auto"/>
        <w:ind w:left="20" w:right="20" w:firstLine="700"/>
        <w:jc w:val="both"/>
        <w:rPr>
          <w:sz w:val="24"/>
        </w:rPr>
      </w:pPr>
      <w:r>
        <w:rPr>
          <w:sz w:val="24"/>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14:paraId="70BA399A" w14:textId="77777777" w:rsidR="0011135F" w:rsidRDefault="0011135F" w:rsidP="0011135F">
      <w:pPr>
        <w:pStyle w:val="21"/>
        <w:spacing w:before="0" w:after="0" w:line="276" w:lineRule="auto"/>
        <w:ind w:left="20" w:right="20" w:firstLine="700"/>
        <w:jc w:val="both"/>
        <w:rPr>
          <w:sz w:val="24"/>
        </w:rPr>
      </w:pPr>
      <w:r>
        <w:rPr>
          <w:sz w:val="24"/>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14:paraId="3340C002" w14:textId="77777777" w:rsidR="0011135F" w:rsidRDefault="0011135F" w:rsidP="0011135F">
      <w:pPr>
        <w:pStyle w:val="21"/>
        <w:spacing w:before="0" w:after="0" w:line="276" w:lineRule="auto"/>
        <w:ind w:left="20" w:right="20" w:firstLine="700"/>
        <w:jc w:val="both"/>
        <w:rPr>
          <w:sz w:val="24"/>
        </w:rPr>
      </w:pPr>
      <w:r>
        <w:rPr>
          <w:sz w:val="24"/>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14:paraId="5612D854" w14:textId="77777777" w:rsidR="0011135F" w:rsidRDefault="0011135F" w:rsidP="00500CBE">
      <w:pPr>
        <w:pStyle w:val="21"/>
        <w:numPr>
          <w:ilvl w:val="0"/>
          <w:numId w:val="132"/>
        </w:numPr>
        <w:shd w:val="clear" w:color="auto" w:fill="auto"/>
        <w:tabs>
          <w:tab w:val="left" w:pos="1018"/>
        </w:tabs>
        <w:spacing w:before="0" w:after="0" w:line="276" w:lineRule="auto"/>
        <w:ind w:left="20" w:firstLine="700"/>
        <w:jc w:val="both"/>
        <w:rPr>
          <w:sz w:val="24"/>
        </w:rPr>
      </w:pPr>
      <w:r>
        <w:rPr>
          <w:sz w:val="24"/>
        </w:rPr>
        <w:t>Подготовка детей к обучению грамоте:</w:t>
      </w:r>
    </w:p>
    <w:p w14:paraId="2C01F2EC" w14:textId="77777777" w:rsidR="0011135F" w:rsidRDefault="0011135F" w:rsidP="0011135F">
      <w:pPr>
        <w:pStyle w:val="21"/>
        <w:spacing w:before="0" w:after="0" w:line="276" w:lineRule="auto"/>
        <w:ind w:left="20" w:right="20" w:firstLine="700"/>
        <w:jc w:val="both"/>
        <w:rPr>
          <w:sz w:val="24"/>
        </w:rPr>
      </w:pPr>
      <w:r>
        <w:rPr>
          <w:sz w:val="24"/>
        </w:rPr>
        <w:t xml:space="preserve">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w:t>
      </w:r>
      <w:proofErr w:type="spellStart"/>
      <w:r>
        <w:rPr>
          <w:sz w:val="24"/>
        </w:rPr>
        <w:t>трехслоговые</w:t>
      </w:r>
      <w:proofErr w:type="spellEnd"/>
      <w:r>
        <w:rPr>
          <w:sz w:val="24"/>
        </w:rPr>
        <w:t xml:space="preserve"> слова; осуществлять звуковой анализ простых </w:t>
      </w:r>
      <w:proofErr w:type="spellStart"/>
      <w:r>
        <w:rPr>
          <w:sz w:val="24"/>
        </w:rPr>
        <w:t>трехзвуковых</w:t>
      </w:r>
      <w:proofErr w:type="spellEnd"/>
      <w:r>
        <w:rPr>
          <w:sz w:val="24"/>
        </w:rPr>
        <w:t xml:space="preserve">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14:paraId="5391F302" w14:textId="77777777" w:rsidR="00CC605B" w:rsidRDefault="00CC605B" w:rsidP="00CC605B">
      <w:pPr>
        <w:spacing w:line="276" w:lineRule="auto"/>
        <w:ind w:firstLine="708"/>
        <w:jc w:val="both"/>
        <w:rPr>
          <w:sz w:val="28"/>
          <w:szCs w:val="28"/>
        </w:rPr>
      </w:pPr>
    </w:p>
    <w:p w14:paraId="6A644A44" w14:textId="40BC8A12" w:rsidR="00BD033D" w:rsidRPr="0011135F" w:rsidRDefault="0011135F" w:rsidP="00BD033D">
      <w:pPr>
        <w:spacing w:line="276" w:lineRule="auto"/>
        <w:ind w:firstLine="709"/>
        <w:jc w:val="center"/>
        <w:rPr>
          <w:b/>
        </w:rPr>
      </w:pPr>
      <w:r w:rsidRPr="0011135F">
        <w:rPr>
          <w:b/>
        </w:rPr>
        <w:t xml:space="preserve">От </w:t>
      </w:r>
      <w:r w:rsidR="00BD033D" w:rsidRPr="0011135F">
        <w:rPr>
          <w:b/>
        </w:rPr>
        <w:t xml:space="preserve">6-7 лет </w:t>
      </w:r>
      <w:r w:rsidR="00BD033D" w:rsidRPr="0011135F">
        <w:rPr>
          <w:b/>
          <w:color w:val="000000"/>
        </w:rPr>
        <w:t>(</w:t>
      </w:r>
      <w:r w:rsidR="00BD033D" w:rsidRPr="0011135F">
        <w:rPr>
          <w:b/>
        </w:rPr>
        <w:t>п. 20</w:t>
      </w:r>
      <w:r w:rsidR="00F20A37" w:rsidRPr="0011135F">
        <w:rPr>
          <w:b/>
        </w:rPr>
        <w:t>.7</w:t>
      </w:r>
      <w:r w:rsidR="00BD033D" w:rsidRPr="0011135F">
        <w:rPr>
          <w:b/>
        </w:rPr>
        <w:t>. ФОП ДО)</w:t>
      </w:r>
    </w:p>
    <w:p w14:paraId="57918888" w14:textId="77777777" w:rsidR="0011135F" w:rsidRDefault="0011135F" w:rsidP="0011135F">
      <w:pPr>
        <w:pStyle w:val="21"/>
        <w:tabs>
          <w:tab w:val="left" w:pos="1561"/>
        </w:tabs>
        <w:spacing w:before="0" w:after="0" w:line="276" w:lineRule="auto"/>
        <w:ind w:right="20" w:firstLine="709"/>
        <w:jc w:val="both"/>
        <w:rPr>
          <w:sz w:val="24"/>
        </w:rPr>
      </w:pPr>
      <w:r>
        <w:rPr>
          <w:sz w:val="24"/>
        </w:rPr>
        <w:t xml:space="preserve">В области речевого развития основными </w:t>
      </w:r>
      <w:r>
        <w:rPr>
          <w:b/>
          <w:sz w:val="24"/>
        </w:rPr>
        <w:t>задачами</w:t>
      </w:r>
      <w:r>
        <w:rPr>
          <w:sz w:val="24"/>
        </w:rPr>
        <w:t xml:space="preserve"> образовательной деятельности являются:</w:t>
      </w:r>
    </w:p>
    <w:p w14:paraId="052FB5FB" w14:textId="77777777" w:rsidR="0011135F" w:rsidRDefault="0011135F" w:rsidP="00500CBE">
      <w:pPr>
        <w:pStyle w:val="21"/>
        <w:numPr>
          <w:ilvl w:val="0"/>
          <w:numId w:val="133"/>
        </w:numPr>
        <w:shd w:val="clear" w:color="auto" w:fill="auto"/>
        <w:tabs>
          <w:tab w:val="left" w:pos="998"/>
        </w:tabs>
        <w:spacing w:before="0" w:after="0" w:line="276" w:lineRule="auto"/>
        <w:ind w:left="20" w:firstLine="700"/>
        <w:jc w:val="both"/>
        <w:rPr>
          <w:sz w:val="24"/>
        </w:rPr>
      </w:pPr>
      <w:r>
        <w:rPr>
          <w:sz w:val="24"/>
        </w:rPr>
        <w:t>Формирование словаря:</w:t>
      </w:r>
    </w:p>
    <w:p w14:paraId="1265193B" w14:textId="77777777" w:rsidR="0011135F" w:rsidRDefault="0011135F" w:rsidP="0011135F">
      <w:pPr>
        <w:pStyle w:val="21"/>
        <w:spacing w:before="0" w:after="0" w:line="276" w:lineRule="auto"/>
        <w:ind w:left="20" w:right="20" w:firstLine="700"/>
        <w:jc w:val="both"/>
        <w:rPr>
          <w:sz w:val="24"/>
        </w:rPr>
      </w:pPr>
      <w:r>
        <w:rPr>
          <w:sz w:val="24"/>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14:paraId="4B85A501" w14:textId="77777777" w:rsidR="0011135F" w:rsidRDefault="0011135F" w:rsidP="0011135F">
      <w:pPr>
        <w:pStyle w:val="21"/>
        <w:spacing w:before="0" w:after="0" w:line="276" w:lineRule="auto"/>
        <w:ind w:left="20" w:right="20" w:firstLine="720"/>
        <w:jc w:val="both"/>
        <w:rPr>
          <w:sz w:val="24"/>
        </w:rPr>
      </w:pPr>
      <w:r>
        <w:rPr>
          <w:sz w:val="24"/>
        </w:rPr>
        <w:t>активизация словаря: совершенствовать умение использовать разные части речи точно по смыслу.</w:t>
      </w:r>
    </w:p>
    <w:p w14:paraId="6117F685" w14:textId="77777777" w:rsidR="0011135F" w:rsidRDefault="0011135F" w:rsidP="00500CBE">
      <w:pPr>
        <w:pStyle w:val="21"/>
        <w:numPr>
          <w:ilvl w:val="0"/>
          <w:numId w:val="133"/>
        </w:numPr>
        <w:shd w:val="clear" w:color="auto" w:fill="auto"/>
        <w:tabs>
          <w:tab w:val="left" w:pos="1042"/>
        </w:tabs>
        <w:spacing w:before="0" w:after="0" w:line="276" w:lineRule="auto"/>
        <w:ind w:left="20" w:firstLine="720"/>
        <w:jc w:val="both"/>
        <w:rPr>
          <w:sz w:val="24"/>
        </w:rPr>
      </w:pPr>
      <w:r>
        <w:rPr>
          <w:sz w:val="24"/>
        </w:rPr>
        <w:t>Звуковая культура речи:</w:t>
      </w:r>
    </w:p>
    <w:p w14:paraId="6F594061" w14:textId="77777777" w:rsidR="0011135F" w:rsidRDefault="0011135F" w:rsidP="0011135F">
      <w:pPr>
        <w:pStyle w:val="21"/>
        <w:spacing w:before="0" w:after="0" w:line="276" w:lineRule="auto"/>
        <w:ind w:left="20" w:right="20" w:firstLine="720"/>
        <w:jc w:val="both"/>
        <w:rPr>
          <w:sz w:val="24"/>
        </w:rPr>
      </w:pPr>
      <w:r>
        <w:rPr>
          <w:sz w:val="24"/>
        </w:rPr>
        <w:lastRenderedPageBreak/>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14:paraId="4E07B0F0" w14:textId="77777777" w:rsidR="0011135F" w:rsidRDefault="0011135F" w:rsidP="00500CBE">
      <w:pPr>
        <w:pStyle w:val="21"/>
        <w:numPr>
          <w:ilvl w:val="0"/>
          <w:numId w:val="133"/>
        </w:numPr>
        <w:shd w:val="clear" w:color="auto" w:fill="auto"/>
        <w:tabs>
          <w:tab w:val="left" w:pos="1033"/>
        </w:tabs>
        <w:spacing w:before="0" w:after="0" w:line="276" w:lineRule="auto"/>
        <w:ind w:left="20" w:firstLine="720"/>
        <w:jc w:val="both"/>
        <w:rPr>
          <w:sz w:val="24"/>
        </w:rPr>
      </w:pPr>
      <w:r>
        <w:rPr>
          <w:sz w:val="24"/>
        </w:rPr>
        <w:t>Грамматический строй речи:</w:t>
      </w:r>
    </w:p>
    <w:p w14:paraId="181BD004" w14:textId="77777777" w:rsidR="0011135F" w:rsidRDefault="0011135F" w:rsidP="0011135F">
      <w:pPr>
        <w:pStyle w:val="21"/>
        <w:spacing w:before="0" w:after="0" w:line="276" w:lineRule="auto"/>
        <w:ind w:left="20" w:right="20" w:firstLine="720"/>
        <w:jc w:val="both"/>
        <w:rPr>
          <w:sz w:val="24"/>
        </w:rPr>
      </w:pPr>
      <w:r>
        <w:rPr>
          <w:sz w:val="24"/>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14:paraId="7E07E159" w14:textId="77777777" w:rsidR="0011135F" w:rsidRDefault="0011135F" w:rsidP="00500CBE">
      <w:pPr>
        <w:pStyle w:val="21"/>
        <w:numPr>
          <w:ilvl w:val="0"/>
          <w:numId w:val="133"/>
        </w:numPr>
        <w:shd w:val="clear" w:color="auto" w:fill="auto"/>
        <w:tabs>
          <w:tab w:val="left" w:pos="1052"/>
        </w:tabs>
        <w:spacing w:before="0" w:after="0" w:line="276" w:lineRule="auto"/>
        <w:ind w:left="20" w:firstLine="720"/>
        <w:jc w:val="both"/>
        <w:rPr>
          <w:sz w:val="24"/>
        </w:rPr>
      </w:pPr>
      <w:r>
        <w:rPr>
          <w:sz w:val="24"/>
        </w:rPr>
        <w:t>Связная речь:</w:t>
      </w:r>
    </w:p>
    <w:p w14:paraId="0F5D0081" w14:textId="77777777" w:rsidR="0011135F" w:rsidRDefault="0011135F" w:rsidP="0011135F">
      <w:pPr>
        <w:pStyle w:val="21"/>
        <w:spacing w:before="0" w:after="0" w:line="276" w:lineRule="auto"/>
        <w:ind w:left="20" w:right="20" w:firstLine="720"/>
        <w:jc w:val="both"/>
        <w:rPr>
          <w:sz w:val="24"/>
        </w:rPr>
      </w:pPr>
      <w:r>
        <w:rPr>
          <w:sz w:val="24"/>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14:paraId="7DE9215D" w14:textId="77777777" w:rsidR="0011135F" w:rsidRDefault="0011135F" w:rsidP="00500CBE">
      <w:pPr>
        <w:pStyle w:val="21"/>
        <w:numPr>
          <w:ilvl w:val="0"/>
          <w:numId w:val="133"/>
        </w:numPr>
        <w:shd w:val="clear" w:color="auto" w:fill="auto"/>
        <w:tabs>
          <w:tab w:val="left" w:pos="1033"/>
        </w:tabs>
        <w:spacing w:before="0" w:after="0" w:line="276" w:lineRule="auto"/>
        <w:ind w:left="20" w:firstLine="720"/>
        <w:jc w:val="both"/>
        <w:rPr>
          <w:sz w:val="24"/>
        </w:rPr>
      </w:pPr>
      <w:r>
        <w:rPr>
          <w:sz w:val="24"/>
        </w:rPr>
        <w:t>Подготовка детей к обучению грамоте:</w:t>
      </w:r>
    </w:p>
    <w:p w14:paraId="73B1D814" w14:textId="77777777" w:rsidR="0011135F" w:rsidRDefault="0011135F" w:rsidP="0011135F">
      <w:pPr>
        <w:pStyle w:val="21"/>
        <w:spacing w:before="0" w:after="0" w:line="276" w:lineRule="auto"/>
        <w:ind w:left="20" w:right="20" w:firstLine="720"/>
        <w:jc w:val="both"/>
        <w:rPr>
          <w:sz w:val="24"/>
        </w:rPr>
      </w:pPr>
      <w:r>
        <w:rPr>
          <w:sz w:val="24"/>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14:paraId="08BB7BAB" w14:textId="77777777" w:rsidR="0011135F" w:rsidRDefault="0011135F" w:rsidP="00500CBE">
      <w:pPr>
        <w:pStyle w:val="21"/>
        <w:numPr>
          <w:ilvl w:val="0"/>
          <w:numId w:val="133"/>
        </w:numPr>
        <w:shd w:val="clear" w:color="auto" w:fill="auto"/>
        <w:tabs>
          <w:tab w:val="left" w:pos="1033"/>
        </w:tabs>
        <w:spacing w:before="0" w:after="0" w:line="276" w:lineRule="auto"/>
        <w:ind w:left="20" w:firstLine="720"/>
        <w:jc w:val="both"/>
        <w:rPr>
          <w:sz w:val="24"/>
        </w:rPr>
      </w:pPr>
      <w:r>
        <w:rPr>
          <w:sz w:val="24"/>
        </w:rPr>
        <w:t>Интерес к художественной литературе:</w:t>
      </w:r>
    </w:p>
    <w:p w14:paraId="1B84011A" w14:textId="77777777" w:rsidR="0011135F" w:rsidRDefault="0011135F" w:rsidP="0011135F">
      <w:pPr>
        <w:pStyle w:val="21"/>
        <w:spacing w:before="0" w:after="0" w:line="276" w:lineRule="auto"/>
        <w:ind w:left="20" w:right="20" w:firstLine="720"/>
        <w:jc w:val="both"/>
        <w:rPr>
          <w:sz w:val="24"/>
        </w:rPr>
      </w:pPr>
      <w:r>
        <w:rPr>
          <w:sz w:val="24"/>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14:paraId="322AFBD7" w14:textId="77777777" w:rsidR="0011135F" w:rsidRDefault="0011135F" w:rsidP="0011135F">
      <w:pPr>
        <w:pStyle w:val="21"/>
        <w:spacing w:before="0" w:after="0" w:line="276" w:lineRule="auto"/>
        <w:ind w:left="20" w:right="20" w:firstLine="720"/>
        <w:jc w:val="both"/>
        <w:rPr>
          <w:sz w:val="24"/>
        </w:rPr>
      </w:pPr>
      <w:r>
        <w:rPr>
          <w:sz w:val="24"/>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14:paraId="360C4631" w14:textId="77777777" w:rsidR="0011135F" w:rsidRDefault="0011135F" w:rsidP="0011135F">
      <w:pPr>
        <w:pStyle w:val="21"/>
        <w:spacing w:before="0" w:after="0" w:line="276" w:lineRule="auto"/>
        <w:ind w:left="20" w:right="20" w:firstLine="720"/>
        <w:jc w:val="both"/>
        <w:rPr>
          <w:sz w:val="24"/>
        </w:rPr>
      </w:pPr>
      <w:r>
        <w:rPr>
          <w:sz w:val="24"/>
        </w:rPr>
        <w:t>формировать положительное эмоциональное отношение к «чтению с продолжением» (сказка-повесть, цикл рассказов со сквозным персонажем);</w:t>
      </w:r>
    </w:p>
    <w:p w14:paraId="0FED8C89" w14:textId="77777777" w:rsidR="0011135F" w:rsidRDefault="0011135F" w:rsidP="0011135F">
      <w:pPr>
        <w:pStyle w:val="21"/>
        <w:spacing w:before="0" w:after="0" w:line="276" w:lineRule="auto"/>
        <w:ind w:left="20" w:right="20" w:firstLine="720"/>
        <w:jc w:val="both"/>
        <w:rPr>
          <w:sz w:val="24"/>
        </w:rPr>
      </w:pPr>
      <w:r>
        <w:rPr>
          <w:sz w:val="24"/>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14:paraId="2735293B" w14:textId="77777777" w:rsidR="0011135F" w:rsidRDefault="0011135F" w:rsidP="0011135F">
      <w:pPr>
        <w:pStyle w:val="21"/>
        <w:spacing w:before="0" w:after="0" w:line="276" w:lineRule="auto"/>
        <w:ind w:left="20" w:right="20" w:firstLine="720"/>
        <w:jc w:val="both"/>
        <w:rPr>
          <w:sz w:val="24"/>
        </w:rPr>
      </w:pPr>
      <w:r>
        <w:rPr>
          <w:sz w:val="24"/>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14:paraId="3D7B7E85" w14:textId="77777777" w:rsidR="0011135F" w:rsidRDefault="0011135F" w:rsidP="0011135F">
      <w:pPr>
        <w:pStyle w:val="21"/>
        <w:spacing w:before="0" w:after="0" w:line="276" w:lineRule="auto"/>
        <w:ind w:left="20" w:right="20" w:firstLine="720"/>
        <w:jc w:val="both"/>
        <w:rPr>
          <w:sz w:val="24"/>
        </w:rPr>
      </w:pPr>
      <w:r>
        <w:rPr>
          <w:sz w:val="24"/>
        </w:rPr>
        <w:t>поддерживать избирательные интересы детей к произведениям определенного жанра и тематики;</w:t>
      </w:r>
    </w:p>
    <w:p w14:paraId="45B19619" w14:textId="77777777" w:rsidR="0011135F" w:rsidRDefault="0011135F" w:rsidP="0011135F">
      <w:pPr>
        <w:pStyle w:val="21"/>
        <w:spacing w:before="0" w:after="0" w:line="276" w:lineRule="auto"/>
        <w:ind w:left="20" w:right="20" w:firstLine="720"/>
        <w:jc w:val="both"/>
        <w:rPr>
          <w:sz w:val="24"/>
        </w:rPr>
      </w:pPr>
      <w:r>
        <w:rPr>
          <w:sz w:val="24"/>
        </w:rPr>
        <w:lastRenderedPageBreak/>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14:paraId="48D8187F" w14:textId="77777777" w:rsidR="0011135F" w:rsidRDefault="0011135F" w:rsidP="0011135F">
      <w:pPr>
        <w:pStyle w:val="21"/>
        <w:tabs>
          <w:tab w:val="left" w:pos="1580"/>
        </w:tabs>
        <w:spacing w:before="0" w:after="0" w:line="276" w:lineRule="auto"/>
        <w:ind w:left="740"/>
        <w:jc w:val="both"/>
        <w:rPr>
          <w:sz w:val="24"/>
        </w:rPr>
      </w:pPr>
      <w:r>
        <w:rPr>
          <w:b/>
          <w:sz w:val="24"/>
        </w:rPr>
        <w:t>Содержание</w:t>
      </w:r>
      <w:r>
        <w:rPr>
          <w:sz w:val="24"/>
        </w:rPr>
        <w:t xml:space="preserve"> образовательной деятельности.</w:t>
      </w:r>
    </w:p>
    <w:p w14:paraId="25308AB1" w14:textId="77777777" w:rsidR="0011135F" w:rsidRDefault="0011135F" w:rsidP="00500CBE">
      <w:pPr>
        <w:pStyle w:val="21"/>
        <w:numPr>
          <w:ilvl w:val="0"/>
          <w:numId w:val="134"/>
        </w:numPr>
        <w:shd w:val="clear" w:color="auto" w:fill="auto"/>
        <w:tabs>
          <w:tab w:val="left" w:pos="1018"/>
        </w:tabs>
        <w:spacing w:before="0" w:after="0" w:line="276" w:lineRule="auto"/>
        <w:ind w:left="20" w:firstLine="720"/>
        <w:jc w:val="both"/>
        <w:rPr>
          <w:sz w:val="24"/>
        </w:rPr>
      </w:pPr>
      <w:r>
        <w:rPr>
          <w:sz w:val="24"/>
        </w:rPr>
        <w:t>Формирование словаря:</w:t>
      </w:r>
    </w:p>
    <w:p w14:paraId="524577E0" w14:textId="77777777" w:rsidR="0011135F" w:rsidRDefault="0011135F" w:rsidP="0011135F">
      <w:pPr>
        <w:pStyle w:val="21"/>
        <w:spacing w:before="0" w:after="0" w:line="276" w:lineRule="auto"/>
        <w:ind w:left="20" w:right="20" w:firstLine="720"/>
        <w:jc w:val="both"/>
        <w:rPr>
          <w:sz w:val="24"/>
        </w:rPr>
      </w:pPr>
      <w:r>
        <w:rPr>
          <w:sz w:val="24"/>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14:paraId="4E14A278" w14:textId="77777777" w:rsidR="0011135F" w:rsidRDefault="0011135F" w:rsidP="00500CBE">
      <w:pPr>
        <w:pStyle w:val="21"/>
        <w:numPr>
          <w:ilvl w:val="0"/>
          <w:numId w:val="134"/>
        </w:numPr>
        <w:shd w:val="clear" w:color="auto" w:fill="auto"/>
        <w:tabs>
          <w:tab w:val="left" w:pos="1042"/>
        </w:tabs>
        <w:spacing w:before="0" w:after="0" w:line="276" w:lineRule="auto"/>
        <w:ind w:left="20" w:firstLine="720"/>
        <w:jc w:val="both"/>
        <w:rPr>
          <w:sz w:val="24"/>
        </w:rPr>
      </w:pPr>
      <w:r>
        <w:rPr>
          <w:sz w:val="24"/>
        </w:rPr>
        <w:t>Звуковая культура речи:</w:t>
      </w:r>
    </w:p>
    <w:p w14:paraId="08A9A41F" w14:textId="77777777" w:rsidR="0011135F" w:rsidRDefault="0011135F" w:rsidP="0011135F">
      <w:pPr>
        <w:pStyle w:val="21"/>
        <w:spacing w:before="0" w:after="0" w:line="276" w:lineRule="auto"/>
        <w:ind w:left="20" w:right="20" w:firstLine="720"/>
        <w:jc w:val="both"/>
        <w:rPr>
          <w:sz w:val="24"/>
        </w:rPr>
      </w:pPr>
      <w:r>
        <w:rPr>
          <w:sz w:val="24"/>
        </w:rP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p w14:paraId="6F09FA86" w14:textId="77777777" w:rsidR="0011135F" w:rsidRDefault="0011135F" w:rsidP="00500CBE">
      <w:pPr>
        <w:pStyle w:val="21"/>
        <w:numPr>
          <w:ilvl w:val="0"/>
          <w:numId w:val="134"/>
        </w:numPr>
        <w:shd w:val="clear" w:color="auto" w:fill="auto"/>
        <w:tabs>
          <w:tab w:val="left" w:pos="1033"/>
        </w:tabs>
        <w:spacing w:before="0" w:after="0" w:line="276" w:lineRule="auto"/>
        <w:ind w:left="20" w:firstLine="720"/>
        <w:jc w:val="both"/>
        <w:rPr>
          <w:sz w:val="24"/>
        </w:rPr>
      </w:pPr>
      <w:r>
        <w:rPr>
          <w:sz w:val="24"/>
        </w:rPr>
        <w:t>Грамматический строй речи:</w:t>
      </w:r>
    </w:p>
    <w:p w14:paraId="6CDCC889" w14:textId="77777777" w:rsidR="0011135F" w:rsidRDefault="0011135F" w:rsidP="0011135F">
      <w:pPr>
        <w:pStyle w:val="21"/>
        <w:spacing w:before="0" w:after="0" w:line="276" w:lineRule="auto"/>
        <w:ind w:left="20" w:right="20" w:firstLine="720"/>
        <w:jc w:val="both"/>
        <w:rPr>
          <w:sz w:val="24"/>
        </w:rPr>
      </w:pPr>
      <w:r>
        <w:rPr>
          <w:sz w:val="24"/>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14:paraId="6D06124C" w14:textId="77777777" w:rsidR="0011135F" w:rsidRDefault="0011135F" w:rsidP="00500CBE">
      <w:pPr>
        <w:pStyle w:val="21"/>
        <w:numPr>
          <w:ilvl w:val="0"/>
          <w:numId w:val="134"/>
        </w:numPr>
        <w:shd w:val="clear" w:color="auto" w:fill="auto"/>
        <w:tabs>
          <w:tab w:val="left" w:pos="1027"/>
        </w:tabs>
        <w:spacing w:before="0" w:after="0" w:line="276" w:lineRule="auto"/>
        <w:ind w:left="20" w:firstLine="700"/>
        <w:jc w:val="both"/>
        <w:rPr>
          <w:sz w:val="24"/>
        </w:rPr>
      </w:pPr>
      <w:r>
        <w:rPr>
          <w:sz w:val="24"/>
        </w:rPr>
        <w:t>Связная речь:</w:t>
      </w:r>
    </w:p>
    <w:p w14:paraId="1CF8E86B" w14:textId="77777777" w:rsidR="0011135F" w:rsidRDefault="0011135F" w:rsidP="0011135F">
      <w:pPr>
        <w:pStyle w:val="21"/>
        <w:spacing w:before="0" w:after="0" w:line="276" w:lineRule="auto"/>
        <w:ind w:left="20" w:right="20" w:firstLine="700"/>
        <w:jc w:val="both"/>
        <w:rPr>
          <w:sz w:val="24"/>
        </w:rPr>
      </w:pPr>
      <w:r>
        <w:rPr>
          <w:sz w:val="24"/>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14:paraId="13F91FA0" w14:textId="77777777" w:rsidR="0011135F" w:rsidRDefault="0011135F" w:rsidP="0011135F">
      <w:pPr>
        <w:pStyle w:val="21"/>
        <w:spacing w:before="0" w:after="0" w:line="276" w:lineRule="auto"/>
        <w:ind w:left="20" w:right="20" w:firstLine="700"/>
        <w:jc w:val="both"/>
        <w:rPr>
          <w:sz w:val="24"/>
        </w:rPr>
      </w:pPr>
      <w:r>
        <w:rPr>
          <w:sz w:val="24"/>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14:paraId="573EECEE" w14:textId="77777777" w:rsidR="0011135F" w:rsidRDefault="0011135F" w:rsidP="0011135F">
      <w:pPr>
        <w:pStyle w:val="21"/>
        <w:spacing w:before="0" w:after="0" w:line="276" w:lineRule="auto"/>
        <w:ind w:left="20" w:right="20" w:firstLine="700"/>
        <w:jc w:val="both"/>
        <w:rPr>
          <w:sz w:val="24"/>
        </w:rPr>
      </w:pPr>
      <w:r>
        <w:rPr>
          <w:sz w:val="24"/>
        </w:rPr>
        <w:t>педагог развивает у детей способность самостоятельно использовать в процессе общения со взрослыми и сверстниками объяснительную речь, речь- доказательство, речевое планирование, помогает детям осваивать умения самостоятельно сочинять разнооб</w:t>
      </w:r>
      <w:r>
        <w:rPr>
          <w:sz w:val="24"/>
        </w:rPr>
        <w:lastRenderedPageBreak/>
        <w:t>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14:paraId="24143BF5" w14:textId="77777777" w:rsidR="0011135F" w:rsidRDefault="0011135F" w:rsidP="00500CBE">
      <w:pPr>
        <w:pStyle w:val="21"/>
        <w:numPr>
          <w:ilvl w:val="0"/>
          <w:numId w:val="134"/>
        </w:numPr>
        <w:shd w:val="clear" w:color="auto" w:fill="auto"/>
        <w:tabs>
          <w:tab w:val="left" w:pos="1008"/>
        </w:tabs>
        <w:spacing w:before="0" w:after="0" w:line="276" w:lineRule="auto"/>
        <w:ind w:left="20" w:firstLine="700"/>
        <w:jc w:val="both"/>
        <w:rPr>
          <w:sz w:val="24"/>
        </w:rPr>
      </w:pPr>
      <w:r>
        <w:rPr>
          <w:sz w:val="24"/>
        </w:rPr>
        <w:t>Подготовка детей к обучению грамоте:</w:t>
      </w:r>
    </w:p>
    <w:p w14:paraId="374CE325" w14:textId="77777777" w:rsidR="0011135F" w:rsidRDefault="0011135F" w:rsidP="0011135F">
      <w:pPr>
        <w:pStyle w:val="21"/>
        <w:spacing w:before="0" w:after="0" w:line="276" w:lineRule="auto"/>
        <w:ind w:left="20" w:right="20" w:firstLine="700"/>
        <w:jc w:val="both"/>
        <w:rPr>
          <w:sz w:val="24"/>
        </w:rPr>
      </w:pPr>
      <w:r>
        <w:rPr>
          <w:sz w:val="24"/>
        </w:rPr>
        <w:t xml:space="preserve">педагог продолжает формировать у детей интерес к языку, осознанное отношение к языковым явлениям, помогает освоить звуковой анализ </w:t>
      </w:r>
      <w:proofErr w:type="spellStart"/>
      <w:r>
        <w:rPr>
          <w:sz w:val="24"/>
        </w:rPr>
        <w:t>четырехзвуковых</w:t>
      </w:r>
      <w:proofErr w:type="spellEnd"/>
      <w:r>
        <w:rPr>
          <w:sz w:val="24"/>
        </w:rPr>
        <w:t xml:space="preserve"> и </w:t>
      </w:r>
      <w:proofErr w:type="spellStart"/>
      <w:r>
        <w:rPr>
          <w:sz w:val="24"/>
        </w:rPr>
        <w:t>пятизвуковых</w:t>
      </w:r>
      <w:proofErr w:type="spellEnd"/>
      <w:r>
        <w:rPr>
          <w:sz w:val="24"/>
        </w:rPr>
        <w:t xml:space="preserve">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14:paraId="1BB2E4AD" w14:textId="77777777" w:rsidR="0011135F" w:rsidRDefault="0011135F" w:rsidP="0011135F">
      <w:pPr>
        <w:pStyle w:val="21"/>
        <w:tabs>
          <w:tab w:val="left" w:pos="1489"/>
        </w:tabs>
        <w:spacing w:before="0" w:after="0" w:line="276" w:lineRule="auto"/>
        <w:ind w:right="20" w:firstLine="709"/>
        <w:jc w:val="both"/>
        <w:rPr>
          <w:sz w:val="24"/>
        </w:rPr>
      </w:pPr>
      <w:r>
        <w:rPr>
          <w:b/>
          <w:sz w:val="24"/>
        </w:rPr>
        <w:t>2.1.3.8. Решение совокупных задач воспитания в рамках образовательной области «Речевое развитие»</w:t>
      </w:r>
      <w:r>
        <w:rPr>
          <w:sz w:val="24"/>
        </w:rPr>
        <w:t xml:space="preserve"> направлено на приобщение детей к ценностям «Культура» и «Красота», что предполагает:</w:t>
      </w:r>
    </w:p>
    <w:p w14:paraId="38FB7958" w14:textId="77777777" w:rsidR="0011135F" w:rsidRDefault="0011135F" w:rsidP="00500CBE">
      <w:pPr>
        <w:pStyle w:val="21"/>
        <w:numPr>
          <w:ilvl w:val="0"/>
          <w:numId w:val="135"/>
        </w:numPr>
        <w:shd w:val="clear" w:color="auto" w:fill="auto"/>
        <w:tabs>
          <w:tab w:val="left" w:pos="993"/>
        </w:tabs>
        <w:spacing w:before="0" w:after="0" w:line="276" w:lineRule="auto"/>
        <w:ind w:left="0" w:right="20" w:firstLine="709"/>
        <w:jc w:val="both"/>
        <w:rPr>
          <w:sz w:val="24"/>
        </w:rPr>
      </w:pPr>
      <w:r>
        <w:rPr>
          <w:sz w:val="24"/>
        </w:rPr>
        <w:t>владение формами речевого этикета, отражающими принятые в обществе правила и нормы культурного поведения;</w:t>
      </w:r>
    </w:p>
    <w:p w14:paraId="226AFD29" w14:textId="77777777" w:rsidR="0011135F" w:rsidRDefault="0011135F" w:rsidP="00500CBE">
      <w:pPr>
        <w:pStyle w:val="21"/>
        <w:numPr>
          <w:ilvl w:val="0"/>
          <w:numId w:val="135"/>
        </w:numPr>
        <w:shd w:val="clear" w:color="auto" w:fill="auto"/>
        <w:tabs>
          <w:tab w:val="left" w:pos="993"/>
        </w:tabs>
        <w:spacing w:before="0" w:after="0" w:line="276" w:lineRule="auto"/>
        <w:ind w:left="0" w:right="20" w:firstLine="709"/>
        <w:jc w:val="both"/>
        <w:rPr>
          <w:sz w:val="24"/>
        </w:rPr>
      </w:pPr>
      <w:r>
        <w:rPr>
          <w:sz w:val="24"/>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14:paraId="5714E377" w14:textId="77777777" w:rsidR="0011135F" w:rsidRDefault="00444CBA" w:rsidP="0011135F">
      <w:pPr>
        <w:widowControl w:val="0"/>
        <w:tabs>
          <w:tab w:val="left" w:pos="709"/>
        </w:tabs>
        <w:spacing w:line="379" w:lineRule="exact"/>
        <w:jc w:val="both"/>
        <w:rPr>
          <w:color w:val="000000"/>
          <w:lang w:bidi="ru-RU"/>
        </w:rPr>
      </w:pPr>
      <w:r w:rsidRPr="0011135F">
        <w:rPr>
          <w:b/>
          <w:color w:val="000000"/>
          <w:lang w:bidi="ru-RU"/>
        </w:rPr>
        <w:t>Решение совокупных задач воспитания в рамках образовательной области «Речевое развитие»</w:t>
      </w:r>
      <w:r w:rsidRPr="0011135F">
        <w:rPr>
          <w:color w:val="000000"/>
          <w:lang w:bidi="ru-RU"/>
        </w:rPr>
        <w:t xml:space="preserve"> направлено на приобщение детей к ценностям «Культура» и «Красота», что предполагает:</w:t>
      </w:r>
    </w:p>
    <w:p w14:paraId="0E0E1F7E" w14:textId="77777777" w:rsidR="0011135F" w:rsidRDefault="0011135F" w:rsidP="0011135F">
      <w:pPr>
        <w:widowControl w:val="0"/>
        <w:tabs>
          <w:tab w:val="left" w:pos="709"/>
        </w:tabs>
        <w:spacing w:line="379" w:lineRule="exact"/>
        <w:jc w:val="both"/>
        <w:rPr>
          <w:color w:val="000000"/>
          <w:lang w:bidi="ru-RU"/>
        </w:rPr>
      </w:pPr>
      <w:r>
        <w:rPr>
          <w:color w:val="000000"/>
          <w:lang w:bidi="ru-RU"/>
        </w:rPr>
        <w:t xml:space="preserve">- </w:t>
      </w:r>
      <w:r w:rsidR="00444CBA" w:rsidRPr="0011135F">
        <w:rPr>
          <w:color w:val="000000"/>
          <w:lang w:bidi="ru-RU"/>
        </w:rPr>
        <w:t>владение формами речевого этикета, отражающими принятые в обществе правила и нормы культурного поведения;</w:t>
      </w:r>
    </w:p>
    <w:p w14:paraId="08B9E8E7" w14:textId="4E986981" w:rsidR="00A2201F" w:rsidRPr="000D15AF" w:rsidRDefault="0011135F" w:rsidP="000D15AF">
      <w:pPr>
        <w:widowControl w:val="0"/>
        <w:tabs>
          <w:tab w:val="left" w:pos="709"/>
        </w:tabs>
        <w:spacing w:line="379" w:lineRule="exact"/>
        <w:jc w:val="both"/>
        <w:rPr>
          <w:color w:val="000000"/>
          <w:lang w:bidi="ru-RU"/>
        </w:rPr>
      </w:pPr>
      <w:r>
        <w:rPr>
          <w:color w:val="000000"/>
          <w:lang w:bidi="ru-RU"/>
        </w:rPr>
        <w:t xml:space="preserve">- </w:t>
      </w:r>
      <w:r w:rsidR="00444CBA" w:rsidRPr="0011135F">
        <w:rPr>
          <w:color w:val="000000"/>
          <w:lang w:bidi="ru-RU"/>
        </w:rPr>
        <w:t>воспитание отношения к родному языку как ценности, умения чувствовать красоту языка, стремления говорить красиво (на прави</w:t>
      </w:r>
      <w:r w:rsidR="00A2201F" w:rsidRPr="0011135F">
        <w:rPr>
          <w:color w:val="000000"/>
          <w:lang w:bidi="ru-RU"/>
        </w:rPr>
        <w:t>льном, богатом, образном языке).</w:t>
      </w:r>
      <w:r w:rsidR="00A2201F" w:rsidRPr="0011135F">
        <w:rPr>
          <w:color w:val="000000"/>
        </w:rPr>
        <w:t xml:space="preserve"> </w:t>
      </w:r>
      <w:r w:rsidR="00A2201F" w:rsidRPr="0011135F">
        <w:rPr>
          <w:color w:val="000000"/>
          <w:lang w:bidi="ru-RU"/>
        </w:rPr>
        <w:t>(п. 20.8. ФОП ДО).</w:t>
      </w:r>
    </w:p>
    <w:p w14:paraId="18C0D45E" w14:textId="48144611" w:rsidR="0011135F" w:rsidRPr="0011135F" w:rsidRDefault="0011135F" w:rsidP="00A2201F">
      <w:pPr>
        <w:spacing w:line="276" w:lineRule="auto"/>
        <w:ind w:firstLine="709"/>
        <w:jc w:val="center"/>
        <w:rPr>
          <w:b/>
        </w:rPr>
      </w:pPr>
      <w:r w:rsidRPr="0011135F">
        <w:rPr>
          <w:b/>
        </w:rPr>
        <w:t>Описание методических пособий, обеспечивающих реализацию содержания образовательной деятельности</w:t>
      </w:r>
    </w:p>
    <w:tbl>
      <w:tblPr>
        <w:tblStyle w:val="a3"/>
        <w:tblW w:w="9493" w:type="dxa"/>
        <w:tblLook w:val="04A0" w:firstRow="1" w:lastRow="0" w:firstColumn="1" w:lastColumn="0" w:noHBand="0" w:noVBand="1"/>
      </w:tblPr>
      <w:tblGrid>
        <w:gridCol w:w="3539"/>
        <w:gridCol w:w="5954"/>
      </w:tblGrid>
      <w:tr w:rsidR="009F06BE" w:rsidRPr="00141D1E" w14:paraId="6282E3B2" w14:textId="77777777" w:rsidTr="0011135F">
        <w:tc>
          <w:tcPr>
            <w:tcW w:w="3539" w:type="dxa"/>
          </w:tcPr>
          <w:p w14:paraId="4A18576F" w14:textId="66335C6F" w:rsidR="009F06BE" w:rsidRPr="00141D1E" w:rsidRDefault="009F06BE" w:rsidP="00A2201F">
            <w:pPr>
              <w:spacing w:line="276" w:lineRule="auto"/>
              <w:jc w:val="center"/>
              <w:rPr>
                <w:b/>
                <w:sz w:val="22"/>
                <w:szCs w:val="22"/>
              </w:rPr>
            </w:pPr>
            <w:r w:rsidRPr="00141D1E">
              <w:rPr>
                <w:b/>
                <w:sz w:val="22"/>
                <w:szCs w:val="22"/>
              </w:rPr>
              <w:t>Учебно-методические пособия</w:t>
            </w:r>
            <w:r w:rsidR="0027663C" w:rsidRPr="00141D1E">
              <w:rPr>
                <w:b/>
                <w:sz w:val="22"/>
                <w:szCs w:val="22"/>
              </w:rPr>
              <w:t>, хрестоматии</w:t>
            </w:r>
          </w:p>
        </w:tc>
        <w:tc>
          <w:tcPr>
            <w:tcW w:w="5954" w:type="dxa"/>
          </w:tcPr>
          <w:p w14:paraId="2DD4DDD7" w14:textId="77777777" w:rsidR="009F06BE" w:rsidRPr="00141D1E" w:rsidRDefault="009F06BE" w:rsidP="002700CF">
            <w:pPr>
              <w:pStyle w:val="a4"/>
              <w:numPr>
                <w:ilvl w:val="0"/>
                <w:numId w:val="5"/>
              </w:numPr>
              <w:tabs>
                <w:tab w:val="left" w:pos="34"/>
              </w:tabs>
              <w:ind w:left="317" w:hanging="283"/>
              <w:jc w:val="both"/>
              <w:rPr>
                <w:sz w:val="22"/>
                <w:szCs w:val="22"/>
              </w:rPr>
            </w:pPr>
            <w:proofErr w:type="spellStart"/>
            <w:r w:rsidRPr="00141D1E">
              <w:rPr>
                <w:sz w:val="22"/>
                <w:szCs w:val="22"/>
              </w:rPr>
              <w:t>Гербова</w:t>
            </w:r>
            <w:proofErr w:type="spellEnd"/>
            <w:r w:rsidRPr="00141D1E">
              <w:rPr>
                <w:sz w:val="22"/>
                <w:szCs w:val="22"/>
              </w:rPr>
              <w:t xml:space="preserve"> В.В. Развитие речи в детском саду. Вторая группа раннего возраста. Для занятий с детьми 2-3 лет. М.: Мозаика-синтез, 2016.-112с.</w:t>
            </w:r>
          </w:p>
          <w:p w14:paraId="5A4F4404" w14:textId="77777777" w:rsidR="009F06BE" w:rsidRPr="00141D1E" w:rsidRDefault="009F06BE" w:rsidP="002700CF">
            <w:pPr>
              <w:pStyle w:val="a4"/>
              <w:numPr>
                <w:ilvl w:val="0"/>
                <w:numId w:val="5"/>
              </w:numPr>
              <w:tabs>
                <w:tab w:val="left" w:pos="34"/>
              </w:tabs>
              <w:ind w:left="317" w:hanging="283"/>
              <w:jc w:val="both"/>
              <w:rPr>
                <w:sz w:val="22"/>
                <w:szCs w:val="22"/>
              </w:rPr>
            </w:pPr>
            <w:proofErr w:type="spellStart"/>
            <w:r w:rsidRPr="00141D1E">
              <w:rPr>
                <w:sz w:val="22"/>
                <w:szCs w:val="22"/>
              </w:rPr>
              <w:t>Гербова</w:t>
            </w:r>
            <w:proofErr w:type="spellEnd"/>
            <w:r w:rsidRPr="00141D1E">
              <w:rPr>
                <w:sz w:val="22"/>
                <w:szCs w:val="22"/>
              </w:rPr>
              <w:t xml:space="preserve"> В.В. Развитие речи в детском саду. Средняя группа. Для занятий с детьми 4-5 лет. М.: Мозаика-синтез, 2016.- 80с.</w:t>
            </w:r>
          </w:p>
          <w:p w14:paraId="2DF12F29" w14:textId="77777777" w:rsidR="009F06BE" w:rsidRPr="00141D1E" w:rsidRDefault="009F06BE" w:rsidP="002700CF">
            <w:pPr>
              <w:pStyle w:val="a4"/>
              <w:numPr>
                <w:ilvl w:val="0"/>
                <w:numId w:val="5"/>
              </w:numPr>
              <w:tabs>
                <w:tab w:val="left" w:pos="34"/>
              </w:tabs>
              <w:ind w:left="317" w:hanging="283"/>
              <w:jc w:val="both"/>
              <w:rPr>
                <w:sz w:val="22"/>
                <w:szCs w:val="22"/>
              </w:rPr>
            </w:pPr>
            <w:proofErr w:type="spellStart"/>
            <w:r w:rsidRPr="00141D1E">
              <w:rPr>
                <w:sz w:val="22"/>
                <w:szCs w:val="22"/>
              </w:rPr>
              <w:t>Гербова</w:t>
            </w:r>
            <w:proofErr w:type="spellEnd"/>
            <w:r w:rsidRPr="00141D1E">
              <w:rPr>
                <w:sz w:val="22"/>
                <w:szCs w:val="22"/>
              </w:rPr>
              <w:t xml:space="preserve"> В.В. Развитие речи в детском саду. Старшая группа. Для занятий с детьми 5-6 лет. М.: Мозаика-синтез, 2016</w:t>
            </w:r>
          </w:p>
          <w:p w14:paraId="18AB0C57" w14:textId="77777777" w:rsidR="009F06BE" w:rsidRPr="00141D1E" w:rsidRDefault="009F06BE" w:rsidP="002700CF">
            <w:pPr>
              <w:pStyle w:val="a4"/>
              <w:numPr>
                <w:ilvl w:val="0"/>
                <w:numId w:val="5"/>
              </w:numPr>
              <w:tabs>
                <w:tab w:val="left" w:pos="34"/>
              </w:tabs>
              <w:ind w:left="317" w:hanging="283"/>
              <w:jc w:val="both"/>
              <w:rPr>
                <w:sz w:val="22"/>
                <w:szCs w:val="22"/>
              </w:rPr>
            </w:pPr>
            <w:proofErr w:type="spellStart"/>
            <w:r w:rsidRPr="00141D1E">
              <w:rPr>
                <w:sz w:val="22"/>
                <w:szCs w:val="22"/>
              </w:rPr>
              <w:t>Гербова</w:t>
            </w:r>
            <w:proofErr w:type="spellEnd"/>
            <w:r w:rsidRPr="00141D1E">
              <w:rPr>
                <w:sz w:val="22"/>
                <w:szCs w:val="22"/>
              </w:rPr>
              <w:t xml:space="preserve"> В.В. Развитие речи в детском саду. Подготовительная группа. Для занятий с детьми 5-6 лет. М.: Мозаика-синтез, 2016.- 112с.</w:t>
            </w:r>
          </w:p>
          <w:p w14:paraId="75053447" w14:textId="77777777" w:rsidR="009F06BE" w:rsidRPr="00141D1E" w:rsidRDefault="009F06BE" w:rsidP="002700CF">
            <w:pPr>
              <w:pStyle w:val="a4"/>
              <w:numPr>
                <w:ilvl w:val="0"/>
                <w:numId w:val="5"/>
              </w:numPr>
              <w:tabs>
                <w:tab w:val="left" w:pos="34"/>
              </w:tabs>
              <w:ind w:left="317" w:hanging="283"/>
              <w:jc w:val="both"/>
              <w:rPr>
                <w:sz w:val="22"/>
                <w:szCs w:val="22"/>
              </w:rPr>
            </w:pPr>
            <w:r w:rsidRPr="00141D1E">
              <w:rPr>
                <w:sz w:val="22"/>
                <w:szCs w:val="22"/>
              </w:rPr>
              <w:t xml:space="preserve">Петрова В.И., </w:t>
            </w:r>
            <w:proofErr w:type="spellStart"/>
            <w:r w:rsidRPr="00141D1E">
              <w:rPr>
                <w:sz w:val="22"/>
                <w:szCs w:val="22"/>
              </w:rPr>
              <w:t>Стульник</w:t>
            </w:r>
            <w:proofErr w:type="spellEnd"/>
            <w:r w:rsidRPr="00141D1E">
              <w:rPr>
                <w:sz w:val="22"/>
                <w:szCs w:val="22"/>
              </w:rPr>
              <w:t xml:space="preserve"> Т.Д. Этические беседы с дошкольниками. Для занятий с детьми 4-7 лет. М.: Мозаика-синтез, 2016.- 80с.</w:t>
            </w:r>
          </w:p>
          <w:p w14:paraId="63B37D5B" w14:textId="77777777" w:rsidR="009F06BE" w:rsidRPr="00141D1E" w:rsidRDefault="009F06BE" w:rsidP="002700CF">
            <w:pPr>
              <w:pStyle w:val="a4"/>
              <w:numPr>
                <w:ilvl w:val="0"/>
                <w:numId w:val="5"/>
              </w:numPr>
              <w:tabs>
                <w:tab w:val="left" w:pos="34"/>
              </w:tabs>
              <w:ind w:left="317" w:hanging="283"/>
              <w:jc w:val="both"/>
              <w:rPr>
                <w:sz w:val="22"/>
                <w:szCs w:val="22"/>
              </w:rPr>
            </w:pPr>
            <w:proofErr w:type="spellStart"/>
            <w:r w:rsidRPr="00141D1E">
              <w:rPr>
                <w:sz w:val="22"/>
                <w:szCs w:val="22"/>
              </w:rPr>
              <w:t>Гербова</w:t>
            </w:r>
            <w:proofErr w:type="spellEnd"/>
            <w:r w:rsidRPr="00141D1E">
              <w:rPr>
                <w:sz w:val="22"/>
                <w:szCs w:val="22"/>
              </w:rPr>
              <w:t xml:space="preserve"> Г.Г. Коммуникация. Развитие речи и общения детей в подготовительной к школе группе детского сада. </w:t>
            </w:r>
            <w:r w:rsidRPr="00141D1E">
              <w:rPr>
                <w:sz w:val="22"/>
                <w:szCs w:val="22"/>
              </w:rPr>
              <w:lastRenderedPageBreak/>
              <w:t>М.: Мозаика-синтез, 2013.-112с.</w:t>
            </w:r>
          </w:p>
          <w:p w14:paraId="77DCE5BF" w14:textId="77777777" w:rsidR="009F06BE" w:rsidRPr="00141D1E" w:rsidRDefault="009F06BE" w:rsidP="002700CF">
            <w:pPr>
              <w:pStyle w:val="a4"/>
              <w:numPr>
                <w:ilvl w:val="0"/>
                <w:numId w:val="5"/>
              </w:numPr>
              <w:tabs>
                <w:tab w:val="left" w:pos="34"/>
              </w:tabs>
              <w:ind w:left="317" w:hanging="283"/>
              <w:jc w:val="both"/>
              <w:rPr>
                <w:sz w:val="22"/>
                <w:szCs w:val="22"/>
              </w:rPr>
            </w:pPr>
            <w:proofErr w:type="spellStart"/>
            <w:r w:rsidRPr="00141D1E">
              <w:rPr>
                <w:sz w:val="22"/>
                <w:szCs w:val="22"/>
              </w:rPr>
              <w:t>Гербова</w:t>
            </w:r>
            <w:proofErr w:type="spellEnd"/>
            <w:r w:rsidRPr="00141D1E">
              <w:rPr>
                <w:sz w:val="22"/>
                <w:szCs w:val="22"/>
              </w:rPr>
              <w:t xml:space="preserve"> В.В. Развитие речи в детском саду. Младшая группа. Для занятий с детьми 3-4 лет. М.: Мозаика-синтез, 2016.-96с.</w:t>
            </w:r>
          </w:p>
          <w:p w14:paraId="7066BA7C" w14:textId="37CAB4E3" w:rsidR="009F06BE" w:rsidRPr="00141D1E" w:rsidRDefault="009F06BE" w:rsidP="002700CF">
            <w:pPr>
              <w:pStyle w:val="a4"/>
              <w:numPr>
                <w:ilvl w:val="0"/>
                <w:numId w:val="5"/>
              </w:numPr>
              <w:tabs>
                <w:tab w:val="left" w:pos="34"/>
              </w:tabs>
              <w:ind w:left="317" w:hanging="283"/>
              <w:jc w:val="both"/>
              <w:rPr>
                <w:sz w:val="22"/>
                <w:szCs w:val="22"/>
              </w:rPr>
            </w:pPr>
            <w:proofErr w:type="spellStart"/>
            <w:r w:rsidRPr="00141D1E">
              <w:rPr>
                <w:sz w:val="22"/>
                <w:szCs w:val="22"/>
              </w:rPr>
              <w:t>Гербова</w:t>
            </w:r>
            <w:proofErr w:type="spellEnd"/>
            <w:r w:rsidRPr="00141D1E">
              <w:rPr>
                <w:sz w:val="22"/>
                <w:szCs w:val="22"/>
              </w:rPr>
              <w:t xml:space="preserve"> В.В. Приобщение детей к художественной </w:t>
            </w:r>
            <w:r w:rsidR="0011135F" w:rsidRPr="00141D1E">
              <w:rPr>
                <w:sz w:val="22"/>
                <w:szCs w:val="22"/>
              </w:rPr>
              <w:t>литературе. -</w:t>
            </w:r>
            <w:r w:rsidRPr="00141D1E">
              <w:rPr>
                <w:sz w:val="22"/>
                <w:szCs w:val="22"/>
              </w:rPr>
              <w:t xml:space="preserve"> М.: Мозаика-синтез, 2010.- 80 с.</w:t>
            </w:r>
          </w:p>
          <w:p w14:paraId="300D08AE" w14:textId="2AA88E12" w:rsidR="009F06BE" w:rsidRPr="00141D1E" w:rsidRDefault="009F06BE" w:rsidP="002700CF">
            <w:pPr>
              <w:pStyle w:val="a4"/>
              <w:numPr>
                <w:ilvl w:val="0"/>
                <w:numId w:val="5"/>
              </w:numPr>
              <w:tabs>
                <w:tab w:val="left" w:pos="34"/>
              </w:tabs>
              <w:ind w:left="317" w:hanging="283"/>
              <w:jc w:val="both"/>
              <w:rPr>
                <w:sz w:val="22"/>
                <w:szCs w:val="22"/>
              </w:rPr>
            </w:pPr>
            <w:proofErr w:type="spellStart"/>
            <w:r w:rsidRPr="00141D1E">
              <w:rPr>
                <w:sz w:val="22"/>
                <w:szCs w:val="22"/>
              </w:rPr>
              <w:t>Гербова</w:t>
            </w:r>
            <w:proofErr w:type="spellEnd"/>
            <w:r w:rsidRPr="00141D1E">
              <w:rPr>
                <w:sz w:val="22"/>
                <w:szCs w:val="22"/>
              </w:rPr>
              <w:t xml:space="preserve"> В.В. Развитие речи в детском саду: Вторая группа раннего </w:t>
            </w:r>
            <w:r w:rsidR="0011135F" w:rsidRPr="00141D1E">
              <w:rPr>
                <w:sz w:val="22"/>
                <w:szCs w:val="22"/>
              </w:rPr>
              <w:t>возраста. -</w:t>
            </w:r>
            <w:r w:rsidRPr="00141D1E">
              <w:rPr>
                <w:sz w:val="22"/>
                <w:szCs w:val="22"/>
              </w:rPr>
              <w:t xml:space="preserve"> М.: Мозаика-синтез, 2016.-112с.</w:t>
            </w:r>
          </w:p>
          <w:p w14:paraId="7F12C8C2" w14:textId="291F6583" w:rsidR="009F06BE" w:rsidRPr="00141D1E" w:rsidRDefault="009F06BE" w:rsidP="002700CF">
            <w:pPr>
              <w:pStyle w:val="a4"/>
              <w:numPr>
                <w:ilvl w:val="0"/>
                <w:numId w:val="5"/>
              </w:numPr>
              <w:tabs>
                <w:tab w:val="left" w:pos="34"/>
              </w:tabs>
              <w:ind w:left="317" w:hanging="283"/>
              <w:jc w:val="both"/>
              <w:rPr>
                <w:sz w:val="22"/>
                <w:szCs w:val="22"/>
              </w:rPr>
            </w:pPr>
            <w:proofErr w:type="spellStart"/>
            <w:r w:rsidRPr="00141D1E">
              <w:rPr>
                <w:sz w:val="22"/>
                <w:szCs w:val="22"/>
              </w:rPr>
              <w:t>Гербова</w:t>
            </w:r>
            <w:proofErr w:type="spellEnd"/>
            <w:r w:rsidRPr="00141D1E">
              <w:rPr>
                <w:sz w:val="22"/>
                <w:szCs w:val="22"/>
              </w:rPr>
              <w:t xml:space="preserve"> В.В. Коммуникация. Развитие речи и общения детей в первой младшей группе детского </w:t>
            </w:r>
            <w:r w:rsidR="0011135F" w:rsidRPr="00141D1E">
              <w:rPr>
                <w:sz w:val="22"/>
                <w:szCs w:val="22"/>
              </w:rPr>
              <w:t>сада. -</w:t>
            </w:r>
            <w:r w:rsidRPr="00141D1E">
              <w:rPr>
                <w:sz w:val="22"/>
                <w:szCs w:val="22"/>
              </w:rPr>
              <w:t xml:space="preserve"> М.: Мозаика-синтез, 2012.- 112 с.</w:t>
            </w:r>
          </w:p>
          <w:p w14:paraId="0EACBA9B" w14:textId="435B4016" w:rsidR="009F06BE" w:rsidRPr="00141D1E" w:rsidRDefault="009F06BE" w:rsidP="002700CF">
            <w:pPr>
              <w:pStyle w:val="a4"/>
              <w:numPr>
                <w:ilvl w:val="0"/>
                <w:numId w:val="5"/>
              </w:numPr>
              <w:tabs>
                <w:tab w:val="left" w:pos="34"/>
              </w:tabs>
              <w:ind w:left="317" w:hanging="283"/>
              <w:jc w:val="both"/>
              <w:rPr>
                <w:sz w:val="22"/>
                <w:szCs w:val="22"/>
              </w:rPr>
            </w:pPr>
            <w:r w:rsidRPr="00141D1E">
              <w:rPr>
                <w:sz w:val="22"/>
                <w:szCs w:val="22"/>
              </w:rPr>
              <w:t xml:space="preserve">Большая хрестоматия для чтения в детском саду: стихи, сказки, </w:t>
            </w:r>
            <w:r w:rsidR="0011135F" w:rsidRPr="00141D1E">
              <w:rPr>
                <w:sz w:val="22"/>
                <w:szCs w:val="22"/>
              </w:rPr>
              <w:t>рассказы. -</w:t>
            </w:r>
            <w:r w:rsidRPr="00141D1E">
              <w:rPr>
                <w:sz w:val="22"/>
                <w:szCs w:val="22"/>
              </w:rPr>
              <w:t xml:space="preserve"> М.: Махаон, Азбука-</w:t>
            </w:r>
            <w:proofErr w:type="spellStart"/>
            <w:r w:rsidRPr="00141D1E">
              <w:rPr>
                <w:sz w:val="22"/>
                <w:szCs w:val="22"/>
              </w:rPr>
              <w:t>Атттикус</w:t>
            </w:r>
            <w:proofErr w:type="spellEnd"/>
            <w:r w:rsidRPr="00141D1E">
              <w:rPr>
                <w:sz w:val="22"/>
                <w:szCs w:val="22"/>
              </w:rPr>
              <w:t>, 2015.- 360 с.</w:t>
            </w:r>
          </w:p>
          <w:p w14:paraId="137F972A" w14:textId="5859CB5E" w:rsidR="009F06BE" w:rsidRPr="00141D1E" w:rsidRDefault="009F06BE" w:rsidP="002700CF">
            <w:pPr>
              <w:pStyle w:val="a4"/>
              <w:numPr>
                <w:ilvl w:val="0"/>
                <w:numId w:val="5"/>
              </w:numPr>
              <w:tabs>
                <w:tab w:val="left" w:pos="34"/>
              </w:tabs>
              <w:ind w:left="317" w:hanging="283"/>
              <w:jc w:val="both"/>
              <w:rPr>
                <w:sz w:val="22"/>
                <w:szCs w:val="22"/>
              </w:rPr>
            </w:pPr>
            <w:r w:rsidRPr="00141D1E">
              <w:rPr>
                <w:sz w:val="22"/>
                <w:szCs w:val="22"/>
              </w:rPr>
              <w:t xml:space="preserve">Хрестоматия для чтения детям в детском саду и дома: 3-4 </w:t>
            </w:r>
            <w:r w:rsidR="0011135F" w:rsidRPr="00141D1E">
              <w:rPr>
                <w:sz w:val="22"/>
                <w:szCs w:val="22"/>
              </w:rPr>
              <w:t>года. -</w:t>
            </w:r>
            <w:r w:rsidRPr="00141D1E">
              <w:rPr>
                <w:sz w:val="22"/>
                <w:szCs w:val="22"/>
              </w:rPr>
              <w:t xml:space="preserve"> М.: Мозаика-синтез, 2016.- 272 с.</w:t>
            </w:r>
          </w:p>
          <w:p w14:paraId="20D6EB58" w14:textId="5DDD03BC" w:rsidR="009F06BE" w:rsidRPr="00141D1E" w:rsidRDefault="009F06BE" w:rsidP="002700CF">
            <w:pPr>
              <w:pStyle w:val="a4"/>
              <w:numPr>
                <w:ilvl w:val="0"/>
                <w:numId w:val="5"/>
              </w:numPr>
              <w:tabs>
                <w:tab w:val="left" w:pos="34"/>
              </w:tabs>
              <w:ind w:left="317" w:hanging="283"/>
              <w:jc w:val="both"/>
              <w:rPr>
                <w:sz w:val="22"/>
                <w:szCs w:val="22"/>
              </w:rPr>
            </w:pPr>
            <w:r w:rsidRPr="00141D1E">
              <w:rPr>
                <w:sz w:val="22"/>
                <w:szCs w:val="22"/>
              </w:rPr>
              <w:t xml:space="preserve">Хрестоматия для чтения детям в детском саду и дома: 4-5 </w:t>
            </w:r>
            <w:r w:rsidR="0011135F" w:rsidRPr="00141D1E">
              <w:rPr>
                <w:sz w:val="22"/>
                <w:szCs w:val="22"/>
              </w:rPr>
              <w:t>лет. -</w:t>
            </w:r>
            <w:r w:rsidRPr="00141D1E">
              <w:rPr>
                <w:sz w:val="22"/>
                <w:szCs w:val="22"/>
              </w:rPr>
              <w:t xml:space="preserve"> М.: Мозаика-синтез, 2016.- 320 с.</w:t>
            </w:r>
          </w:p>
          <w:p w14:paraId="700F5493" w14:textId="22343D56" w:rsidR="009F06BE" w:rsidRPr="00141D1E" w:rsidRDefault="009F06BE" w:rsidP="002700CF">
            <w:pPr>
              <w:pStyle w:val="a4"/>
              <w:numPr>
                <w:ilvl w:val="0"/>
                <w:numId w:val="5"/>
              </w:numPr>
              <w:tabs>
                <w:tab w:val="left" w:pos="34"/>
              </w:tabs>
              <w:ind w:left="317" w:hanging="283"/>
              <w:jc w:val="both"/>
              <w:rPr>
                <w:sz w:val="22"/>
                <w:szCs w:val="22"/>
              </w:rPr>
            </w:pPr>
            <w:r w:rsidRPr="00141D1E">
              <w:rPr>
                <w:sz w:val="22"/>
                <w:szCs w:val="22"/>
              </w:rPr>
              <w:t xml:space="preserve">Хрестоматия. Младшая группа детского </w:t>
            </w:r>
            <w:r w:rsidR="0011135F" w:rsidRPr="00141D1E">
              <w:rPr>
                <w:sz w:val="22"/>
                <w:szCs w:val="22"/>
              </w:rPr>
              <w:t>сада. -</w:t>
            </w:r>
            <w:r w:rsidRPr="00141D1E">
              <w:rPr>
                <w:sz w:val="22"/>
                <w:szCs w:val="22"/>
              </w:rPr>
              <w:t xml:space="preserve"> М.: РОСМЭН, 2015.- 176с.</w:t>
            </w:r>
          </w:p>
          <w:p w14:paraId="172C81CB" w14:textId="719A188F" w:rsidR="009F06BE" w:rsidRPr="00141D1E" w:rsidRDefault="009F06BE" w:rsidP="002700CF">
            <w:pPr>
              <w:pStyle w:val="a4"/>
              <w:numPr>
                <w:ilvl w:val="0"/>
                <w:numId w:val="5"/>
              </w:numPr>
              <w:tabs>
                <w:tab w:val="left" w:pos="34"/>
              </w:tabs>
              <w:ind w:left="317" w:hanging="283"/>
              <w:jc w:val="both"/>
              <w:rPr>
                <w:sz w:val="22"/>
                <w:szCs w:val="22"/>
              </w:rPr>
            </w:pPr>
            <w:r w:rsidRPr="00141D1E">
              <w:rPr>
                <w:sz w:val="22"/>
                <w:szCs w:val="22"/>
              </w:rPr>
              <w:t xml:space="preserve">Хрестоматия. Старшая группа детского </w:t>
            </w:r>
            <w:r w:rsidR="0011135F" w:rsidRPr="00141D1E">
              <w:rPr>
                <w:sz w:val="22"/>
                <w:szCs w:val="22"/>
              </w:rPr>
              <w:t>сада. -</w:t>
            </w:r>
            <w:r w:rsidRPr="00141D1E">
              <w:rPr>
                <w:sz w:val="22"/>
                <w:szCs w:val="22"/>
              </w:rPr>
              <w:t xml:space="preserve"> М.: РОСМЭН, 2015.- 192с.</w:t>
            </w:r>
          </w:p>
          <w:p w14:paraId="22DF1059" w14:textId="50AECC47" w:rsidR="009F06BE" w:rsidRPr="00141D1E" w:rsidRDefault="009F06BE" w:rsidP="00500CBE">
            <w:pPr>
              <w:pStyle w:val="a4"/>
              <w:numPr>
                <w:ilvl w:val="0"/>
                <w:numId w:val="55"/>
              </w:numPr>
              <w:spacing w:line="276" w:lineRule="auto"/>
              <w:ind w:left="322" w:hanging="283"/>
              <w:rPr>
                <w:b/>
                <w:sz w:val="22"/>
                <w:szCs w:val="22"/>
              </w:rPr>
            </w:pPr>
            <w:r w:rsidRPr="00141D1E">
              <w:rPr>
                <w:sz w:val="22"/>
                <w:szCs w:val="22"/>
              </w:rPr>
              <w:t xml:space="preserve">Хрестоматия. Подготовительная группа детского </w:t>
            </w:r>
            <w:r w:rsidR="0011135F" w:rsidRPr="00141D1E">
              <w:rPr>
                <w:sz w:val="22"/>
                <w:szCs w:val="22"/>
              </w:rPr>
              <w:t>сада. -</w:t>
            </w:r>
            <w:r w:rsidRPr="00141D1E">
              <w:rPr>
                <w:sz w:val="22"/>
                <w:szCs w:val="22"/>
              </w:rPr>
              <w:t xml:space="preserve"> М.: РОСМЭН, 2015.- 208с.</w:t>
            </w:r>
          </w:p>
        </w:tc>
      </w:tr>
      <w:tr w:rsidR="009F06BE" w:rsidRPr="00141D1E" w14:paraId="69DB8F68" w14:textId="77777777" w:rsidTr="0011135F">
        <w:tc>
          <w:tcPr>
            <w:tcW w:w="3539" w:type="dxa"/>
          </w:tcPr>
          <w:p w14:paraId="52661ACD" w14:textId="660E15D3" w:rsidR="009F06BE" w:rsidRPr="00141D1E" w:rsidRDefault="009F06BE" w:rsidP="009F06BE">
            <w:pPr>
              <w:spacing w:line="276" w:lineRule="auto"/>
              <w:jc w:val="center"/>
              <w:rPr>
                <w:b/>
                <w:sz w:val="22"/>
                <w:szCs w:val="22"/>
              </w:rPr>
            </w:pPr>
            <w:r w:rsidRPr="00141D1E">
              <w:rPr>
                <w:b/>
                <w:sz w:val="22"/>
                <w:szCs w:val="22"/>
              </w:rPr>
              <w:lastRenderedPageBreak/>
              <w:t>Учебные наглядные пособия</w:t>
            </w:r>
          </w:p>
        </w:tc>
        <w:tc>
          <w:tcPr>
            <w:tcW w:w="5954" w:type="dxa"/>
          </w:tcPr>
          <w:p w14:paraId="786B33AC" w14:textId="77777777" w:rsidR="009F06BE" w:rsidRPr="00141D1E" w:rsidRDefault="009F06BE" w:rsidP="00500CBE">
            <w:pPr>
              <w:pStyle w:val="a4"/>
              <w:numPr>
                <w:ilvl w:val="0"/>
                <w:numId w:val="10"/>
              </w:numPr>
              <w:tabs>
                <w:tab w:val="left" w:pos="0"/>
              </w:tabs>
              <w:ind w:left="0" w:firstLine="0"/>
              <w:jc w:val="both"/>
              <w:rPr>
                <w:sz w:val="22"/>
                <w:szCs w:val="22"/>
              </w:rPr>
            </w:pPr>
            <w:r w:rsidRPr="00141D1E">
              <w:rPr>
                <w:sz w:val="22"/>
                <w:szCs w:val="22"/>
              </w:rPr>
              <w:t xml:space="preserve">Грамматика в картинках. Ударение. Для занятий с детьми 3-7 лет. М.: </w:t>
            </w:r>
            <w:proofErr w:type="spellStart"/>
            <w:r w:rsidRPr="00141D1E">
              <w:rPr>
                <w:sz w:val="22"/>
                <w:szCs w:val="22"/>
              </w:rPr>
              <w:t>Мозайка</w:t>
            </w:r>
            <w:proofErr w:type="spellEnd"/>
            <w:r w:rsidRPr="00141D1E">
              <w:rPr>
                <w:sz w:val="22"/>
                <w:szCs w:val="22"/>
              </w:rPr>
              <w:t>-Синтез, 2015</w:t>
            </w:r>
          </w:p>
          <w:p w14:paraId="43AA370F" w14:textId="3908949D" w:rsidR="009F06BE" w:rsidRPr="00141D1E" w:rsidRDefault="009F06BE" w:rsidP="00500CBE">
            <w:pPr>
              <w:pStyle w:val="a4"/>
              <w:numPr>
                <w:ilvl w:val="0"/>
                <w:numId w:val="10"/>
              </w:numPr>
              <w:tabs>
                <w:tab w:val="left" w:pos="0"/>
              </w:tabs>
              <w:ind w:left="0" w:firstLine="0"/>
              <w:jc w:val="both"/>
              <w:rPr>
                <w:sz w:val="22"/>
                <w:szCs w:val="22"/>
              </w:rPr>
            </w:pPr>
            <w:r w:rsidRPr="00141D1E">
              <w:rPr>
                <w:sz w:val="22"/>
                <w:szCs w:val="22"/>
              </w:rPr>
              <w:t xml:space="preserve">Играем в сказку. Познавательное речевое развитие (наглядно дидактическое пособие с подробными методическими рекомендациями «Три медведя»; «Репка»; «Теремок», «Три </w:t>
            </w:r>
            <w:r w:rsidR="0011135F" w:rsidRPr="00141D1E">
              <w:rPr>
                <w:sz w:val="22"/>
                <w:szCs w:val="22"/>
              </w:rPr>
              <w:t>поросенка» (</w:t>
            </w:r>
            <w:r w:rsidRPr="00141D1E">
              <w:rPr>
                <w:sz w:val="22"/>
                <w:szCs w:val="22"/>
              </w:rPr>
              <w:t xml:space="preserve">3-5 лет) М.: </w:t>
            </w:r>
            <w:proofErr w:type="spellStart"/>
            <w:r w:rsidRPr="00141D1E">
              <w:rPr>
                <w:sz w:val="22"/>
                <w:szCs w:val="22"/>
              </w:rPr>
              <w:t>Мозайка</w:t>
            </w:r>
            <w:proofErr w:type="spellEnd"/>
            <w:r w:rsidRPr="00141D1E">
              <w:rPr>
                <w:sz w:val="22"/>
                <w:szCs w:val="22"/>
              </w:rPr>
              <w:t>-Синтез, 2015</w:t>
            </w:r>
          </w:p>
          <w:p w14:paraId="740F11BD" w14:textId="77777777" w:rsidR="009F06BE" w:rsidRPr="00141D1E" w:rsidRDefault="009F06BE" w:rsidP="00500CBE">
            <w:pPr>
              <w:pStyle w:val="a4"/>
              <w:numPr>
                <w:ilvl w:val="0"/>
                <w:numId w:val="10"/>
              </w:numPr>
              <w:tabs>
                <w:tab w:val="left" w:pos="0"/>
              </w:tabs>
              <w:ind w:left="0" w:firstLine="0"/>
              <w:jc w:val="both"/>
              <w:rPr>
                <w:sz w:val="22"/>
                <w:szCs w:val="22"/>
              </w:rPr>
            </w:pPr>
            <w:proofErr w:type="spellStart"/>
            <w:r w:rsidRPr="00141D1E">
              <w:rPr>
                <w:sz w:val="22"/>
                <w:szCs w:val="22"/>
              </w:rPr>
              <w:t>Гербова</w:t>
            </w:r>
            <w:proofErr w:type="spellEnd"/>
            <w:r w:rsidRPr="00141D1E">
              <w:rPr>
                <w:sz w:val="22"/>
                <w:szCs w:val="22"/>
              </w:rPr>
              <w:t xml:space="preserve"> В.В. Наглядно-дидактическое пособие. Развитие речи в детском саду. Для работы с детьми 2-3 лет М.: </w:t>
            </w:r>
            <w:proofErr w:type="spellStart"/>
            <w:r w:rsidRPr="00141D1E">
              <w:rPr>
                <w:sz w:val="22"/>
                <w:szCs w:val="22"/>
              </w:rPr>
              <w:t>Мозайка</w:t>
            </w:r>
            <w:proofErr w:type="spellEnd"/>
            <w:r w:rsidRPr="00141D1E">
              <w:rPr>
                <w:sz w:val="22"/>
                <w:szCs w:val="22"/>
              </w:rPr>
              <w:t>-Синтез, 2015</w:t>
            </w:r>
          </w:p>
          <w:p w14:paraId="012870F5" w14:textId="02B7F191" w:rsidR="009F06BE" w:rsidRPr="00141D1E" w:rsidRDefault="009F06BE" w:rsidP="00500CBE">
            <w:pPr>
              <w:pStyle w:val="a4"/>
              <w:numPr>
                <w:ilvl w:val="0"/>
                <w:numId w:val="10"/>
              </w:numPr>
              <w:tabs>
                <w:tab w:val="left" w:pos="0"/>
              </w:tabs>
              <w:ind w:left="0" w:firstLine="0"/>
              <w:jc w:val="both"/>
              <w:rPr>
                <w:sz w:val="22"/>
                <w:szCs w:val="22"/>
              </w:rPr>
            </w:pPr>
            <w:proofErr w:type="spellStart"/>
            <w:r w:rsidRPr="00141D1E">
              <w:rPr>
                <w:sz w:val="22"/>
                <w:szCs w:val="22"/>
              </w:rPr>
              <w:t>Гербова</w:t>
            </w:r>
            <w:proofErr w:type="spellEnd"/>
            <w:r w:rsidRPr="00141D1E">
              <w:rPr>
                <w:sz w:val="22"/>
                <w:szCs w:val="22"/>
              </w:rPr>
              <w:t xml:space="preserve"> В.В. Наглядно-дидактическое пособие. Развитие речи в детском саду. Для работы с детьми 3-</w:t>
            </w:r>
            <w:r w:rsidR="0011135F" w:rsidRPr="00141D1E">
              <w:rPr>
                <w:sz w:val="22"/>
                <w:szCs w:val="22"/>
              </w:rPr>
              <w:t>4 М.</w:t>
            </w:r>
            <w:r w:rsidRPr="00141D1E">
              <w:rPr>
                <w:sz w:val="22"/>
                <w:szCs w:val="22"/>
              </w:rPr>
              <w:t xml:space="preserve">: </w:t>
            </w:r>
            <w:proofErr w:type="spellStart"/>
            <w:r w:rsidRPr="00141D1E">
              <w:rPr>
                <w:sz w:val="22"/>
                <w:szCs w:val="22"/>
              </w:rPr>
              <w:t>Мозайка</w:t>
            </w:r>
            <w:proofErr w:type="spellEnd"/>
            <w:r w:rsidRPr="00141D1E">
              <w:rPr>
                <w:sz w:val="22"/>
                <w:szCs w:val="22"/>
              </w:rPr>
              <w:t xml:space="preserve"> Синтез, 2016</w:t>
            </w:r>
          </w:p>
          <w:p w14:paraId="07820CB2" w14:textId="67660E61" w:rsidR="009F06BE" w:rsidRPr="00141D1E" w:rsidRDefault="009F06BE" w:rsidP="00500CBE">
            <w:pPr>
              <w:pStyle w:val="a4"/>
              <w:numPr>
                <w:ilvl w:val="0"/>
                <w:numId w:val="10"/>
              </w:numPr>
              <w:tabs>
                <w:tab w:val="left" w:pos="0"/>
              </w:tabs>
              <w:ind w:left="0" w:firstLine="0"/>
              <w:jc w:val="both"/>
              <w:rPr>
                <w:sz w:val="22"/>
                <w:szCs w:val="22"/>
              </w:rPr>
            </w:pPr>
            <w:proofErr w:type="spellStart"/>
            <w:r w:rsidRPr="00141D1E">
              <w:rPr>
                <w:sz w:val="22"/>
                <w:szCs w:val="22"/>
              </w:rPr>
              <w:t>Гербова</w:t>
            </w:r>
            <w:proofErr w:type="spellEnd"/>
            <w:r w:rsidRPr="00141D1E">
              <w:rPr>
                <w:sz w:val="22"/>
                <w:szCs w:val="22"/>
              </w:rPr>
              <w:t xml:space="preserve"> В.В. Раздаточный материал. Развитие речи в детском саду. Для </w:t>
            </w:r>
            <w:r w:rsidR="0011135F" w:rsidRPr="00141D1E">
              <w:rPr>
                <w:sz w:val="22"/>
                <w:szCs w:val="22"/>
              </w:rPr>
              <w:t>занятий с</w:t>
            </w:r>
            <w:r w:rsidRPr="00141D1E">
              <w:rPr>
                <w:sz w:val="22"/>
                <w:szCs w:val="22"/>
              </w:rPr>
              <w:t xml:space="preserve"> детьми 2-4 года           М.: </w:t>
            </w:r>
            <w:proofErr w:type="spellStart"/>
            <w:r w:rsidRPr="00141D1E">
              <w:rPr>
                <w:sz w:val="22"/>
                <w:szCs w:val="22"/>
              </w:rPr>
              <w:t>Мозайка</w:t>
            </w:r>
            <w:proofErr w:type="spellEnd"/>
            <w:r w:rsidRPr="00141D1E">
              <w:rPr>
                <w:sz w:val="22"/>
                <w:szCs w:val="22"/>
              </w:rPr>
              <w:t xml:space="preserve"> Синтез, 2016</w:t>
            </w:r>
          </w:p>
          <w:p w14:paraId="232DCA28" w14:textId="6B5A162F" w:rsidR="009F06BE" w:rsidRPr="00141D1E" w:rsidRDefault="009F06BE" w:rsidP="00500CBE">
            <w:pPr>
              <w:pStyle w:val="a4"/>
              <w:numPr>
                <w:ilvl w:val="0"/>
                <w:numId w:val="10"/>
              </w:numPr>
              <w:tabs>
                <w:tab w:val="left" w:pos="0"/>
              </w:tabs>
              <w:ind w:left="0" w:firstLine="0"/>
              <w:jc w:val="both"/>
              <w:rPr>
                <w:sz w:val="22"/>
                <w:szCs w:val="22"/>
              </w:rPr>
            </w:pPr>
            <w:proofErr w:type="spellStart"/>
            <w:r w:rsidRPr="00141D1E">
              <w:rPr>
                <w:sz w:val="22"/>
                <w:szCs w:val="22"/>
              </w:rPr>
              <w:t>Гербова</w:t>
            </w:r>
            <w:proofErr w:type="spellEnd"/>
            <w:r w:rsidRPr="00141D1E">
              <w:rPr>
                <w:sz w:val="22"/>
                <w:szCs w:val="22"/>
              </w:rPr>
              <w:t xml:space="preserve"> В.В. Наглядно-дидактическое пособие. Развитие речи в детском саду. Для занятий с детьми 4-6 </w:t>
            </w:r>
            <w:r w:rsidR="0011135F" w:rsidRPr="00141D1E">
              <w:rPr>
                <w:sz w:val="22"/>
                <w:szCs w:val="22"/>
              </w:rPr>
              <w:t>лет М.</w:t>
            </w:r>
            <w:r w:rsidRPr="00141D1E">
              <w:rPr>
                <w:sz w:val="22"/>
                <w:szCs w:val="22"/>
              </w:rPr>
              <w:t xml:space="preserve">: </w:t>
            </w:r>
            <w:proofErr w:type="spellStart"/>
            <w:r w:rsidRPr="00141D1E">
              <w:rPr>
                <w:sz w:val="22"/>
                <w:szCs w:val="22"/>
              </w:rPr>
              <w:t>Мозайка</w:t>
            </w:r>
            <w:proofErr w:type="spellEnd"/>
            <w:r w:rsidRPr="00141D1E">
              <w:rPr>
                <w:sz w:val="22"/>
                <w:szCs w:val="22"/>
              </w:rPr>
              <w:t xml:space="preserve"> Синтез, 2016</w:t>
            </w:r>
          </w:p>
          <w:p w14:paraId="2EB11612" w14:textId="3F450379" w:rsidR="009F06BE" w:rsidRPr="00141D1E" w:rsidRDefault="009F06BE" w:rsidP="00500CBE">
            <w:pPr>
              <w:pStyle w:val="a4"/>
              <w:numPr>
                <w:ilvl w:val="0"/>
                <w:numId w:val="10"/>
              </w:numPr>
              <w:tabs>
                <w:tab w:val="left" w:pos="0"/>
              </w:tabs>
              <w:ind w:left="0" w:firstLine="0"/>
              <w:jc w:val="both"/>
              <w:rPr>
                <w:sz w:val="22"/>
                <w:szCs w:val="22"/>
              </w:rPr>
            </w:pPr>
            <w:r w:rsidRPr="00141D1E">
              <w:rPr>
                <w:sz w:val="22"/>
                <w:szCs w:val="22"/>
              </w:rPr>
              <w:t xml:space="preserve">Грамматика в картинках. Говори </w:t>
            </w:r>
            <w:r w:rsidR="0011135F" w:rsidRPr="00141D1E">
              <w:rPr>
                <w:sz w:val="22"/>
                <w:szCs w:val="22"/>
              </w:rPr>
              <w:t>правильно.</w:t>
            </w:r>
            <w:r w:rsidRPr="00141D1E">
              <w:rPr>
                <w:sz w:val="22"/>
                <w:szCs w:val="22"/>
              </w:rPr>
              <w:t xml:space="preserve"> Для занятий с детьми 3-7 лет М.: </w:t>
            </w:r>
            <w:proofErr w:type="spellStart"/>
            <w:r w:rsidRPr="00141D1E">
              <w:rPr>
                <w:sz w:val="22"/>
                <w:szCs w:val="22"/>
              </w:rPr>
              <w:t>Мозайка</w:t>
            </w:r>
            <w:proofErr w:type="spellEnd"/>
            <w:r w:rsidRPr="00141D1E">
              <w:rPr>
                <w:sz w:val="22"/>
                <w:szCs w:val="22"/>
              </w:rPr>
              <w:t xml:space="preserve"> Синтез, 2015</w:t>
            </w:r>
          </w:p>
          <w:p w14:paraId="5AA86ED7" w14:textId="77777777" w:rsidR="009F06BE" w:rsidRPr="00141D1E" w:rsidRDefault="009F06BE" w:rsidP="00500CBE">
            <w:pPr>
              <w:pStyle w:val="a4"/>
              <w:numPr>
                <w:ilvl w:val="0"/>
                <w:numId w:val="10"/>
              </w:numPr>
              <w:tabs>
                <w:tab w:val="left" w:pos="0"/>
              </w:tabs>
              <w:ind w:left="0" w:firstLine="0"/>
              <w:jc w:val="both"/>
              <w:rPr>
                <w:sz w:val="22"/>
                <w:szCs w:val="22"/>
              </w:rPr>
            </w:pPr>
            <w:r w:rsidRPr="00141D1E">
              <w:rPr>
                <w:sz w:val="22"/>
                <w:szCs w:val="22"/>
              </w:rPr>
              <w:t xml:space="preserve">Грамматика в картинках. Антонимы. Прилагательные. Для занятий с детьми 3-7 лет М.: </w:t>
            </w:r>
            <w:proofErr w:type="spellStart"/>
            <w:r w:rsidRPr="00141D1E">
              <w:rPr>
                <w:sz w:val="22"/>
                <w:szCs w:val="22"/>
              </w:rPr>
              <w:t>Мозайка</w:t>
            </w:r>
            <w:proofErr w:type="spellEnd"/>
            <w:r w:rsidRPr="00141D1E">
              <w:rPr>
                <w:sz w:val="22"/>
                <w:szCs w:val="22"/>
              </w:rPr>
              <w:t xml:space="preserve"> Синтез, 2015</w:t>
            </w:r>
          </w:p>
          <w:p w14:paraId="0AB11C71" w14:textId="77777777" w:rsidR="009F06BE" w:rsidRPr="00141D1E" w:rsidRDefault="009F06BE" w:rsidP="00500CBE">
            <w:pPr>
              <w:pStyle w:val="a4"/>
              <w:numPr>
                <w:ilvl w:val="0"/>
                <w:numId w:val="10"/>
              </w:numPr>
              <w:tabs>
                <w:tab w:val="left" w:pos="0"/>
              </w:tabs>
              <w:ind w:left="0" w:firstLine="0"/>
              <w:jc w:val="both"/>
              <w:rPr>
                <w:sz w:val="22"/>
                <w:szCs w:val="22"/>
              </w:rPr>
            </w:pPr>
            <w:r w:rsidRPr="00141D1E">
              <w:rPr>
                <w:sz w:val="22"/>
                <w:szCs w:val="22"/>
              </w:rPr>
              <w:t xml:space="preserve">Грамматика в картинках. Словообразование. Для занятий с детьми 3-7 лет М.: </w:t>
            </w:r>
            <w:proofErr w:type="spellStart"/>
            <w:r w:rsidRPr="00141D1E">
              <w:rPr>
                <w:sz w:val="22"/>
                <w:szCs w:val="22"/>
              </w:rPr>
              <w:t>Мозайка</w:t>
            </w:r>
            <w:proofErr w:type="spellEnd"/>
            <w:r w:rsidRPr="00141D1E">
              <w:rPr>
                <w:sz w:val="22"/>
                <w:szCs w:val="22"/>
              </w:rPr>
              <w:t xml:space="preserve"> Синтез, 2015</w:t>
            </w:r>
          </w:p>
          <w:p w14:paraId="479CCD41" w14:textId="77777777" w:rsidR="009F06BE" w:rsidRPr="00141D1E" w:rsidRDefault="009F06BE" w:rsidP="00500CBE">
            <w:pPr>
              <w:pStyle w:val="a4"/>
              <w:numPr>
                <w:ilvl w:val="0"/>
                <w:numId w:val="10"/>
              </w:numPr>
              <w:tabs>
                <w:tab w:val="left" w:pos="0"/>
              </w:tabs>
              <w:ind w:left="0" w:firstLine="0"/>
              <w:jc w:val="both"/>
              <w:rPr>
                <w:sz w:val="22"/>
                <w:szCs w:val="22"/>
              </w:rPr>
            </w:pPr>
            <w:r w:rsidRPr="00141D1E">
              <w:rPr>
                <w:sz w:val="22"/>
                <w:szCs w:val="22"/>
              </w:rPr>
              <w:t xml:space="preserve">Грамматика в картинках. Многозначные слова. Для занятий с детьми 3-7 лет М.: </w:t>
            </w:r>
            <w:proofErr w:type="spellStart"/>
            <w:r w:rsidRPr="00141D1E">
              <w:rPr>
                <w:sz w:val="22"/>
                <w:szCs w:val="22"/>
              </w:rPr>
              <w:t>Мозайка</w:t>
            </w:r>
            <w:proofErr w:type="spellEnd"/>
            <w:r w:rsidRPr="00141D1E">
              <w:rPr>
                <w:sz w:val="22"/>
                <w:szCs w:val="22"/>
              </w:rPr>
              <w:t xml:space="preserve"> Синтез, 2015</w:t>
            </w:r>
          </w:p>
          <w:p w14:paraId="657B04E9" w14:textId="77777777" w:rsidR="009F06BE" w:rsidRPr="00141D1E" w:rsidRDefault="009F06BE" w:rsidP="00500CBE">
            <w:pPr>
              <w:pStyle w:val="a4"/>
              <w:numPr>
                <w:ilvl w:val="0"/>
                <w:numId w:val="10"/>
              </w:numPr>
              <w:tabs>
                <w:tab w:val="left" w:pos="0"/>
              </w:tabs>
              <w:ind w:left="0" w:firstLine="0"/>
              <w:jc w:val="both"/>
              <w:rPr>
                <w:sz w:val="22"/>
                <w:szCs w:val="22"/>
              </w:rPr>
            </w:pPr>
            <w:r w:rsidRPr="00141D1E">
              <w:rPr>
                <w:sz w:val="22"/>
                <w:szCs w:val="22"/>
              </w:rPr>
              <w:t xml:space="preserve">Грамматика в картинках. Один - много. Для занятий с детьми 3-7 лет М.: </w:t>
            </w:r>
            <w:proofErr w:type="spellStart"/>
            <w:r w:rsidRPr="00141D1E">
              <w:rPr>
                <w:sz w:val="22"/>
                <w:szCs w:val="22"/>
              </w:rPr>
              <w:t>Мозайка</w:t>
            </w:r>
            <w:proofErr w:type="spellEnd"/>
            <w:r w:rsidRPr="00141D1E">
              <w:rPr>
                <w:sz w:val="22"/>
                <w:szCs w:val="22"/>
              </w:rPr>
              <w:t xml:space="preserve"> Синтез, 2015</w:t>
            </w:r>
          </w:p>
          <w:p w14:paraId="3B7857BB" w14:textId="77777777" w:rsidR="009F06BE" w:rsidRPr="00141D1E" w:rsidRDefault="009F06BE" w:rsidP="00500CBE">
            <w:pPr>
              <w:pStyle w:val="a4"/>
              <w:numPr>
                <w:ilvl w:val="0"/>
                <w:numId w:val="10"/>
              </w:numPr>
              <w:tabs>
                <w:tab w:val="left" w:pos="0"/>
              </w:tabs>
              <w:ind w:left="0" w:firstLine="0"/>
              <w:jc w:val="both"/>
              <w:rPr>
                <w:sz w:val="22"/>
                <w:szCs w:val="22"/>
              </w:rPr>
            </w:pPr>
            <w:r w:rsidRPr="00141D1E">
              <w:rPr>
                <w:sz w:val="22"/>
                <w:szCs w:val="22"/>
              </w:rPr>
              <w:t xml:space="preserve">Грамматика в картинках. Множественное число. Для занятий с детьми 3-7 лет М.: </w:t>
            </w:r>
            <w:proofErr w:type="spellStart"/>
            <w:r w:rsidRPr="00141D1E">
              <w:rPr>
                <w:sz w:val="22"/>
                <w:szCs w:val="22"/>
              </w:rPr>
              <w:t>Мозайка</w:t>
            </w:r>
            <w:proofErr w:type="spellEnd"/>
            <w:r w:rsidRPr="00141D1E">
              <w:rPr>
                <w:sz w:val="22"/>
                <w:szCs w:val="22"/>
              </w:rPr>
              <w:t xml:space="preserve"> Синтез, 2015</w:t>
            </w:r>
          </w:p>
          <w:p w14:paraId="12CA68CB" w14:textId="77777777" w:rsidR="009F06BE" w:rsidRPr="00141D1E" w:rsidRDefault="009F06BE" w:rsidP="00500CBE">
            <w:pPr>
              <w:pStyle w:val="a4"/>
              <w:numPr>
                <w:ilvl w:val="0"/>
                <w:numId w:val="10"/>
              </w:numPr>
              <w:tabs>
                <w:tab w:val="left" w:pos="0"/>
              </w:tabs>
              <w:ind w:left="0" w:firstLine="0"/>
              <w:jc w:val="both"/>
              <w:rPr>
                <w:sz w:val="22"/>
                <w:szCs w:val="22"/>
              </w:rPr>
            </w:pPr>
            <w:r w:rsidRPr="00141D1E">
              <w:rPr>
                <w:sz w:val="22"/>
                <w:szCs w:val="22"/>
              </w:rPr>
              <w:t>Наглядно-дидактическое пособие. Рассказы по кар</w:t>
            </w:r>
            <w:r w:rsidRPr="00141D1E">
              <w:rPr>
                <w:sz w:val="22"/>
                <w:szCs w:val="22"/>
              </w:rPr>
              <w:lastRenderedPageBreak/>
              <w:t xml:space="preserve">тинкам «Родная природа»; «Времена года»; «Весна»; «Лето»; «Осень»; «Зима»; «Времена года»; «Профессии»; «Кем быть?»; «Мой дом»; «Распорядок дня»; «Великая Отечественная война»; «Защитники отечества»; «Овощи»; «Космос»; «Бытовая техника»; «Инструменты домашнего мастера»; «Арктика и Антарктика»; «Офисная техника и оборудование»; «Высоко в горах»; «Цветы»; «Животные жарких стран»; «Животные средней полосы»; «Деревья и листья»; «Водный транспорт»; «Фрукты»; «Насекомые»; «Рептилии и Амфибии»; «Ягоды садовые»; «Авиация»; «Репка»; «Курочка Ряба»; «Колобок»; «Теремок»; -  Для занятий с детьми 3-7 лет. М.: </w:t>
            </w:r>
            <w:proofErr w:type="spellStart"/>
            <w:r w:rsidRPr="00141D1E">
              <w:rPr>
                <w:sz w:val="22"/>
                <w:szCs w:val="22"/>
              </w:rPr>
              <w:t>Мозайка</w:t>
            </w:r>
            <w:proofErr w:type="spellEnd"/>
            <w:r w:rsidRPr="00141D1E">
              <w:rPr>
                <w:sz w:val="22"/>
                <w:szCs w:val="22"/>
              </w:rPr>
              <w:t xml:space="preserve"> Синтез, 2013</w:t>
            </w:r>
          </w:p>
          <w:p w14:paraId="7A22EEA3" w14:textId="77777777" w:rsidR="009F06BE" w:rsidRPr="00141D1E" w:rsidRDefault="009F06BE" w:rsidP="00500CBE">
            <w:pPr>
              <w:pStyle w:val="a4"/>
              <w:numPr>
                <w:ilvl w:val="0"/>
                <w:numId w:val="10"/>
              </w:numPr>
              <w:tabs>
                <w:tab w:val="left" w:pos="0"/>
              </w:tabs>
              <w:ind w:left="0" w:firstLine="0"/>
              <w:jc w:val="both"/>
              <w:rPr>
                <w:sz w:val="22"/>
                <w:szCs w:val="22"/>
              </w:rPr>
            </w:pPr>
            <w:r w:rsidRPr="00141D1E">
              <w:rPr>
                <w:sz w:val="22"/>
                <w:szCs w:val="22"/>
              </w:rPr>
              <w:t xml:space="preserve">Большая поэзия для маленьких детей. Времена года. М.: </w:t>
            </w:r>
            <w:proofErr w:type="spellStart"/>
            <w:r w:rsidRPr="00141D1E">
              <w:rPr>
                <w:sz w:val="22"/>
                <w:szCs w:val="22"/>
              </w:rPr>
              <w:t>Мозайка</w:t>
            </w:r>
            <w:proofErr w:type="spellEnd"/>
            <w:r w:rsidRPr="00141D1E">
              <w:rPr>
                <w:sz w:val="22"/>
                <w:szCs w:val="22"/>
              </w:rPr>
              <w:t xml:space="preserve"> Синтез, 2015</w:t>
            </w:r>
          </w:p>
          <w:p w14:paraId="2929DA94" w14:textId="0A033E06" w:rsidR="009F06BE" w:rsidRPr="00141D1E" w:rsidRDefault="009F06BE" w:rsidP="00500CBE">
            <w:pPr>
              <w:pStyle w:val="a4"/>
              <w:numPr>
                <w:ilvl w:val="0"/>
                <w:numId w:val="10"/>
              </w:numPr>
              <w:tabs>
                <w:tab w:val="left" w:pos="0"/>
              </w:tabs>
              <w:ind w:left="0" w:firstLine="0"/>
              <w:jc w:val="both"/>
              <w:rPr>
                <w:sz w:val="22"/>
                <w:szCs w:val="22"/>
              </w:rPr>
            </w:pPr>
            <w:r w:rsidRPr="00141D1E">
              <w:rPr>
                <w:sz w:val="22"/>
                <w:szCs w:val="22"/>
              </w:rPr>
              <w:t>Большая поэзия для маленьких детей «Времена года»; «Весенние стихи»; «Летние стихи»; «Осенние стихи»; «Зимние стихи</w:t>
            </w:r>
            <w:r w:rsidR="0011135F" w:rsidRPr="00141D1E">
              <w:rPr>
                <w:sz w:val="22"/>
                <w:szCs w:val="22"/>
              </w:rPr>
              <w:t>». -</w:t>
            </w:r>
            <w:r w:rsidRPr="00141D1E">
              <w:rPr>
                <w:sz w:val="22"/>
                <w:szCs w:val="22"/>
              </w:rPr>
              <w:t xml:space="preserve"> М.: </w:t>
            </w:r>
            <w:proofErr w:type="spellStart"/>
            <w:r w:rsidRPr="00141D1E">
              <w:rPr>
                <w:sz w:val="22"/>
                <w:szCs w:val="22"/>
              </w:rPr>
              <w:t>Мозайка</w:t>
            </w:r>
            <w:proofErr w:type="spellEnd"/>
            <w:r w:rsidRPr="00141D1E">
              <w:rPr>
                <w:sz w:val="22"/>
                <w:szCs w:val="22"/>
              </w:rPr>
              <w:t xml:space="preserve"> Синтез, 2015</w:t>
            </w:r>
          </w:p>
          <w:p w14:paraId="45B320E1" w14:textId="4B88CB6A" w:rsidR="009F06BE" w:rsidRPr="00141D1E" w:rsidRDefault="009F06BE" w:rsidP="00500CBE">
            <w:pPr>
              <w:pStyle w:val="a4"/>
              <w:numPr>
                <w:ilvl w:val="0"/>
                <w:numId w:val="10"/>
              </w:numPr>
              <w:tabs>
                <w:tab w:val="left" w:pos="0"/>
              </w:tabs>
              <w:ind w:left="0" w:firstLine="0"/>
              <w:jc w:val="both"/>
              <w:rPr>
                <w:sz w:val="22"/>
                <w:szCs w:val="22"/>
              </w:rPr>
            </w:pPr>
            <w:r w:rsidRPr="00141D1E">
              <w:rPr>
                <w:sz w:val="22"/>
                <w:szCs w:val="22"/>
              </w:rPr>
              <w:t xml:space="preserve">Знакомство со звуками: Угадай, кто </w:t>
            </w:r>
            <w:r w:rsidR="0011135F" w:rsidRPr="00141D1E">
              <w:rPr>
                <w:sz w:val="22"/>
                <w:szCs w:val="22"/>
              </w:rPr>
              <w:t>пищит?</w:t>
            </w:r>
            <w:r w:rsidRPr="00141D1E">
              <w:rPr>
                <w:sz w:val="22"/>
                <w:szCs w:val="22"/>
              </w:rPr>
              <w:t xml:space="preserve"> Угадай, кто </w:t>
            </w:r>
            <w:r w:rsidR="0011135F" w:rsidRPr="00141D1E">
              <w:rPr>
                <w:sz w:val="22"/>
                <w:szCs w:val="22"/>
              </w:rPr>
              <w:t>жужжит?</w:t>
            </w:r>
            <w:r w:rsidRPr="00141D1E">
              <w:rPr>
                <w:sz w:val="22"/>
                <w:szCs w:val="22"/>
              </w:rPr>
              <w:t xml:space="preserve"> Угадай, кто </w:t>
            </w:r>
            <w:r w:rsidR="0011135F" w:rsidRPr="00141D1E">
              <w:rPr>
                <w:sz w:val="22"/>
                <w:szCs w:val="22"/>
              </w:rPr>
              <w:t>трубит?</w:t>
            </w:r>
            <w:r w:rsidRPr="00141D1E">
              <w:rPr>
                <w:sz w:val="22"/>
                <w:szCs w:val="22"/>
              </w:rPr>
              <w:t xml:space="preserve"> Угадай, кто рычит? (8 </w:t>
            </w:r>
            <w:proofErr w:type="spellStart"/>
            <w:r w:rsidRPr="00141D1E">
              <w:rPr>
                <w:sz w:val="22"/>
                <w:szCs w:val="22"/>
              </w:rPr>
              <w:t>шт</w:t>
            </w:r>
            <w:proofErr w:type="spellEnd"/>
            <w:r w:rsidRPr="00141D1E">
              <w:rPr>
                <w:sz w:val="22"/>
                <w:szCs w:val="22"/>
              </w:rPr>
              <w:t xml:space="preserve">) М.: </w:t>
            </w:r>
            <w:proofErr w:type="spellStart"/>
            <w:r w:rsidRPr="00141D1E">
              <w:rPr>
                <w:sz w:val="22"/>
                <w:szCs w:val="22"/>
              </w:rPr>
              <w:t>Мозайка</w:t>
            </w:r>
            <w:proofErr w:type="spellEnd"/>
            <w:r w:rsidRPr="00141D1E">
              <w:rPr>
                <w:sz w:val="22"/>
                <w:szCs w:val="22"/>
              </w:rPr>
              <w:t xml:space="preserve"> Синтез, 2015</w:t>
            </w:r>
          </w:p>
          <w:p w14:paraId="04012BA9" w14:textId="77777777" w:rsidR="009F06BE" w:rsidRPr="00141D1E" w:rsidRDefault="009F06BE" w:rsidP="00500CBE">
            <w:pPr>
              <w:pStyle w:val="a4"/>
              <w:numPr>
                <w:ilvl w:val="0"/>
                <w:numId w:val="10"/>
              </w:numPr>
              <w:tabs>
                <w:tab w:val="left" w:pos="0"/>
              </w:tabs>
              <w:ind w:left="0" w:firstLine="0"/>
              <w:jc w:val="both"/>
              <w:rPr>
                <w:sz w:val="22"/>
                <w:szCs w:val="22"/>
              </w:rPr>
            </w:pPr>
            <w:r w:rsidRPr="00141D1E">
              <w:rPr>
                <w:sz w:val="22"/>
                <w:szCs w:val="22"/>
              </w:rPr>
              <w:t xml:space="preserve">Грамматика в картинках. Антонимы. Глаголы. Для занятий с детьми 3-7 лет. М.: </w:t>
            </w:r>
            <w:proofErr w:type="spellStart"/>
            <w:r w:rsidRPr="00141D1E">
              <w:rPr>
                <w:sz w:val="22"/>
                <w:szCs w:val="22"/>
              </w:rPr>
              <w:t>Мозайка</w:t>
            </w:r>
            <w:proofErr w:type="spellEnd"/>
            <w:r w:rsidRPr="00141D1E">
              <w:rPr>
                <w:sz w:val="22"/>
                <w:szCs w:val="22"/>
              </w:rPr>
              <w:t xml:space="preserve"> Синтез, 2015</w:t>
            </w:r>
          </w:p>
          <w:p w14:paraId="321EFCF8" w14:textId="3BF4B6A8" w:rsidR="009F06BE" w:rsidRPr="00141D1E" w:rsidRDefault="009F06BE" w:rsidP="009F06BE">
            <w:pPr>
              <w:spacing w:line="276" w:lineRule="auto"/>
              <w:jc w:val="center"/>
              <w:rPr>
                <w:b/>
                <w:sz w:val="22"/>
                <w:szCs w:val="22"/>
              </w:rPr>
            </w:pPr>
            <w:proofErr w:type="spellStart"/>
            <w:r w:rsidRPr="00141D1E">
              <w:rPr>
                <w:sz w:val="22"/>
                <w:szCs w:val="22"/>
              </w:rPr>
              <w:t>Гербова</w:t>
            </w:r>
            <w:proofErr w:type="spellEnd"/>
            <w:r w:rsidRPr="00141D1E">
              <w:rPr>
                <w:sz w:val="22"/>
                <w:szCs w:val="22"/>
              </w:rPr>
              <w:t xml:space="preserve"> В.В. Правильно или неправильно. Наглядно-дидактическое пособие. Для занятий с детьми 2-4 лет. М.: </w:t>
            </w:r>
            <w:proofErr w:type="spellStart"/>
            <w:r w:rsidRPr="00141D1E">
              <w:rPr>
                <w:sz w:val="22"/>
                <w:szCs w:val="22"/>
              </w:rPr>
              <w:t>Мозайка</w:t>
            </w:r>
            <w:proofErr w:type="spellEnd"/>
            <w:r w:rsidRPr="00141D1E">
              <w:rPr>
                <w:sz w:val="22"/>
                <w:szCs w:val="22"/>
              </w:rPr>
              <w:t xml:space="preserve"> Синтез, 2014.</w:t>
            </w:r>
          </w:p>
        </w:tc>
      </w:tr>
    </w:tbl>
    <w:p w14:paraId="0A5FD84A" w14:textId="77777777" w:rsidR="0027663C" w:rsidRDefault="0027663C" w:rsidP="00E13165">
      <w:pPr>
        <w:spacing w:line="276" w:lineRule="auto"/>
        <w:ind w:firstLine="709"/>
        <w:jc w:val="center"/>
        <w:rPr>
          <w:b/>
          <w:sz w:val="28"/>
          <w:szCs w:val="28"/>
        </w:rPr>
      </w:pPr>
    </w:p>
    <w:p w14:paraId="00D2E11B" w14:textId="77777777" w:rsidR="000D15AF" w:rsidRDefault="000D15AF" w:rsidP="00E13165">
      <w:pPr>
        <w:spacing w:line="276" w:lineRule="auto"/>
        <w:ind w:firstLine="709"/>
        <w:jc w:val="center"/>
        <w:rPr>
          <w:b/>
        </w:rPr>
      </w:pPr>
    </w:p>
    <w:p w14:paraId="20C0F37F" w14:textId="77777777" w:rsidR="000D15AF" w:rsidRDefault="000D15AF" w:rsidP="00E13165">
      <w:pPr>
        <w:spacing w:line="276" w:lineRule="auto"/>
        <w:ind w:firstLine="709"/>
        <w:jc w:val="center"/>
        <w:rPr>
          <w:b/>
        </w:rPr>
      </w:pPr>
    </w:p>
    <w:p w14:paraId="3B53BCD1" w14:textId="254A1D2D" w:rsidR="00E13165" w:rsidRPr="000D15AF" w:rsidRDefault="00636424" w:rsidP="00E13165">
      <w:pPr>
        <w:spacing w:line="276" w:lineRule="auto"/>
        <w:ind w:firstLine="709"/>
        <w:jc w:val="center"/>
        <w:rPr>
          <w:b/>
        </w:rPr>
      </w:pPr>
      <w:r w:rsidRPr="0011135F">
        <w:rPr>
          <w:b/>
        </w:rPr>
        <w:t>2.1.4</w:t>
      </w:r>
      <w:r w:rsidR="00E13165" w:rsidRPr="0011135F">
        <w:rPr>
          <w:b/>
        </w:rPr>
        <w:t>. Образовательная область «Художественно-эстетическое развитие»</w:t>
      </w:r>
    </w:p>
    <w:p w14:paraId="4740EC5E" w14:textId="18141563" w:rsidR="0027663C" w:rsidRPr="0011135F" w:rsidRDefault="0027663C" w:rsidP="0027663C">
      <w:pPr>
        <w:spacing w:line="276" w:lineRule="auto"/>
        <w:ind w:firstLine="709"/>
        <w:jc w:val="center"/>
        <w:rPr>
          <w:b/>
        </w:rPr>
      </w:pPr>
      <w:r w:rsidRPr="0011135F">
        <w:rPr>
          <w:b/>
        </w:rPr>
        <w:t xml:space="preserve">Младенчество (от 2 месяцев до года) </w:t>
      </w:r>
      <w:r w:rsidRPr="0011135F">
        <w:rPr>
          <w:b/>
          <w:color w:val="000000"/>
        </w:rPr>
        <w:t>(</w:t>
      </w:r>
      <w:r w:rsidRPr="0011135F">
        <w:rPr>
          <w:b/>
        </w:rPr>
        <w:t>п. 21.1. ФОП ДО)</w:t>
      </w:r>
    </w:p>
    <w:p w14:paraId="1CCEE828" w14:textId="77777777" w:rsidR="0011135F" w:rsidRDefault="0011135F" w:rsidP="0011135F">
      <w:pPr>
        <w:pStyle w:val="21"/>
        <w:tabs>
          <w:tab w:val="left" w:pos="1556"/>
        </w:tabs>
        <w:spacing w:before="0" w:after="0" w:line="276" w:lineRule="auto"/>
        <w:ind w:firstLine="709"/>
        <w:jc w:val="both"/>
        <w:rPr>
          <w:sz w:val="24"/>
        </w:rPr>
      </w:pPr>
      <w:r>
        <w:rPr>
          <w:sz w:val="24"/>
        </w:rPr>
        <w:t xml:space="preserve">В области художественно-эстетического развития основными </w:t>
      </w:r>
      <w:r>
        <w:rPr>
          <w:b/>
          <w:sz w:val="24"/>
        </w:rPr>
        <w:t>задачами</w:t>
      </w:r>
      <w:r>
        <w:rPr>
          <w:sz w:val="24"/>
        </w:rPr>
        <w:t xml:space="preserve"> образовательной деятельности являются:</w:t>
      </w:r>
    </w:p>
    <w:p w14:paraId="48AD1894" w14:textId="77777777" w:rsidR="0011135F" w:rsidRDefault="0011135F" w:rsidP="00500CBE">
      <w:pPr>
        <w:pStyle w:val="21"/>
        <w:numPr>
          <w:ilvl w:val="0"/>
          <w:numId w:val="136"/>
        </w:numPr>
        <w:shd w:val="clear" w:color="auto" w:fill="auto"/>
        <w:tabs>
          <w:tab w:val="left" w:pos="1066"/>
        </w:tabs>
        <w:spacing w:before="0" w:after="0" w:line="276" w:lineRule="auto"/>
        <w:ind w:firstLine="709"/>
        <w:jc w:val="both"/>
        <w:rPr>
          <w:sz w:val="24"/>
        </w:rPr>
      </w:pPr>
      <w:r>
        <w:rPr>
          <w:sz w:val="24"/>
        </w:rPr>
        <w:t>от 2-3 до 5-6 месяцев: развивать у детей эмоциональную отзывчивость на музыку контрастного характера; формировать навык сосредоточиваться на пении взрослых и звучании музыкальных инструментов;</w:t>
      </w:r>
    </w:p>
    <w:p w14:paraId="3394BBA2" w14:textId="77777777" w:rsidR="0011135F" w:rsidRDefault="0011135F" w:rsidP="00500CBE">
      <w:pPr>
        <w:pStyle w:val="21"/>
        <w:numPr>
          <w:ilvl w:val="0"/>
          <w:numId w:val="136"/>
        </w:numPr>
        <w:shd w:val="clear" w:color="auto" w:fill="auto"/>
        <w:tabs>
          <w:tab w:val="left" w:pos="1148"/>
        </w:tabs>
        <w:spacing w:before="0" w:after="0" w:line="276" w:lineRule="auto"/>
        <w:ind w:firstLine="709"/>
        <w:jc w:val="both"/>
        <w:rPr>
          <w:sz w:val="24"/>
        </w:rPr>
      </w:pPr>
      <w:r>
        <w:rPr>
          <w:sz w:val="24"/>
        </w:rPr>
        <w:t>от 5-6 до 9-10 месяцев: приобщать детей к слушанию вокальной и инструментальной музыки; формировать слуховое внимание, способность прислушиваться к музыке, слушать её;</w:t>
      </w:r>
    </w:p>
    <w:p w14:paraId="6BEF15D5" w14:textId="77777777" w:rsidR="0011135F" w:rsidRDefault="0011135F" w:rsidP="00500CBE">
      <w:pPr>
        <w:pStyle w:val="21"/>
        <w:numPr>
          <w:ilvl w:val="0"/>
          <w:numId w:val="136"/>
        </w:numPr>
        <w:shd w:val="clear" w:color="auto" w:fill="auto"/>
        <w:tabs>
          <w:tab w:val="left" w:pos="1062"/>
        </w:tabs>
        <w:spacing w:before="0" w:after="0" w:line="276" w:lineRule="auto"/>
        <w:ind w:firstLine="709"/>
        <w:jc w:val="both"/>
        <w:rPr>
          <w:sz w:val="24"/>
        </w:rPr>
      </w:pPr>
      <w:r>
        <w:rPr>
          <w:sz w:val="24"/>
        </w:rPr>
        <w:t>от 9-10 месяцев до 1 года: способствовать возникновению у детей чувства удовольствия при восприятии вокальной и инструментальной музыки; поддерживать запоминания элементарных движений, связанных с музыкой.</w:t>
      </w:r>
    </w:p>
    <w:p w14:paraId="4E25805E" w14:textId="77777777" w:rsidR="0011135F" w:rsidRDefault="0011135F" w:rsidP="0011135F">
      <w:pPr>
        <w:pStyle w:val="21"/>
        <w:tabs>
          <w:tab w:val="left" w:pos="1575"/>
        </w:tabs>
        <w:spacing w:before="0" w:after="0" w:line="276" w:lineRule="auto"/>
        <w:ind w:left="709"/>
        <w:jc w:val="both"/>
        <w:rPr>
          <w:sz w:val="24"/>
        </w:rPr>
      </w:pPr>
      <w:r>
        <w:rPr>
          <w:b/>
          <w:sz w:val="24"/>
        </w:rPr>
        <w:t>Содержание</w:t>
      </w:r>
      <w:r>
        <w:rPr>
          <w:sz w:val="24"/>
        </w:rPr>
        <w:t xml:space="preserve"> образовательной деятельности.</w:t>
      </w:r>
    </w:p>
    <w:p w14:paraId="0FBA76E2" w14:textId="77777777" w:rsidR="0011135F" w:rsidRDefault="0011135F" w:rsidP="00500CBE">
      <w:pPr>
        <w:pStyle w:val="21"/>
        <w:numPr>
          <w:ilvl w:val="0"/>
          <w:numId w:val="137"/>
        </w:numPr>
        <w:shd w:val="clear" w:color="auto" w:fill="auto"/>
        <w:tabs>
          <w:tab w:val="left" w:pos="1038"/>
        </w:tabs>
        <w:spacing w:before="0" w:after="0" w:line="276" w:lineRule="auto"/>
        <w:ind w:firstLine="709"/>
        <w:jc w:val="both"/>
        <w:rPr>
          <w:sz w:val="24"/>
        </w:rPr>
      </w:pPr>
      <w:r>
        <w:rPr>
          <w:sz w:val="24"/>
        </w:rPr>
        <w:t>От 2-3 до 5-6 месяцев – педагог старается побудить у ребёнка эмоциональную отзывчивость на веселую и спокойную мелодию; радостное оживление при звучании плясовой мелодии. Формирует умение с помощью педагога под музыку приподнимать и опускать руки. Формирует самостоятельный навык звенеть погремушкой, колокольчиком, бубном, ударять в барабан.</w:t>
      </w:r>
    </w:p>
    <w:p w14:paraId="7F6F82AE" w14:textId="77777777" w:rsidR="0011135F" w:rsidRDefault="0011135F" w:rsidP="00500CBE">
      <w:pPr>
        <w:pStyle w:val="21"/>
        <w:numPr>
          <w:ilvl w:val="0"/>
          <w:numId w:val="137"/>
        </w:numPr>
        <w:shd w:val="clear" w:color="auto" w:fill="auto"/>
        <w:tabs>
          <w:tab w:val="left" w:pos="1038"/>
        </w:tabs>
        <w:spacing w:before="0" w:after="0" w:line="276" w:lineRule="auto"/>
        <w:ind w:firstLine="709"/>
        <w:jc w:val="both"/>
        <w:rPr>
          <w:sz w:val="24"/>
        </w:rPr>
      </w:pPr>
      <w:r>
        <w:rPr>
          <w:sz w:val="24"/>
        </w:rPr>
        <w:t>От 5-6 до 9-10 месяцев – педагог способствует эмоциональному отклику детей на веселую, быструю, грустную, спокойную, медленную мелодии, сыгранные на разных музыкальных инструментах (дудочка, губная гармошка, металлофон и другие). Педагог формирует у детей положительную реакцию на пение взрослого, звучание музыки. Педа</w:t>
      </w:r>
      <w:r>
        <w:rPr>
          <w:sz w:val="24"/>
        </w:rPr>
        <w:lastRenderedPageBreak/>
        <w:t xml:space="preserve">гог поддерживает </w:t>
      </w:r>
      <w:proofErr w:type="spellStart"/>
      <w:r>
        <w:rPr>
          <w:sz w:val="24"/>
        </w:rPr>
        <w:t>пропевание</w:t>
      </w:r>
      <w:proofErr w:type="spellEnd"/>
      <w:r>
        <w:rPr>
          <w:sz w:val="24"/>
        </w:rPr>
        <w:t xml:space="preserve"> звуков и подпевание слогов. Способствует проявлению активности при восприятии плясовых мелодий. Педагог развивает умение выполнять с помощью взрослых следующие движения: хлопать в ладоши, притопывать и слегка приседать, сгибать и разгибать ноги в коленях, извлекать звуки из шумовых инструментов.</w:t>
      </w:r>
    </w:p>
    <w:p w14:paraId="73F55175" w14:textId="77777777" w:rsidR="0011135F" w:rsidRDefault="0011135F" w:rsidP="00500CBE">
      <w:pPr>
        <w:pStyle w:val="21"/>
        <w:numPr>
          <w:ilvl w:val="0"/>
          <w:numId w:val="137"/>
        </w:numPr>
        <w:shd w:val="clear" w:color="auto" w:fill="auto"/>
        <w:tabs>
          <w:tab w:val="left" w:pos="1038"/>
        </w:tabs>
        <w:spacing w:before="0" w:after="0" w:line="276" w:lineRule="auto"/>
        <w:ind w:firstLine="709"/>
        <w:jc w:val="both"/>
        <w:rPr>
          <w:sz w:val="24"/>
        </w:rPr>
      </w:pPr>
      <w:r>
        <w:rPr>
          <w:sz w:val="24"/>
        </w:rPr>
        <w:t>От 9-10 месяцев до 1 года – педагог формирует у детей эмоциональную отзывчивость на музыку контрастного характера (веселая - спокойная, быстрая - медленная). Педагог пробуждает у детей интерес к звучанию металлофона, флейты, детского пианино и других. Побуждает подражать отдельным певческим интонациям взрослого (а-а-</w:t>
      </w:r>
      <w:proofErr w:type="gramStart"/>
      <w:r>
        <w:rPr>
          <w:sz w:val="24"/>
        </w:rPr>
        <w:t>а...</w:t>
      </w:r>
      <w:proofErr w:type="gramEnd"/>
      <w:r>
        <w:rPr>
          <w:sz w:val="24"/>
        </w:rPr>
        <w:t>). Педагог поощряет отклик на песенно-игровые действия взрослых («Кукла пляшет», «Сорока-сорока», «Прятки»). Поддерживает двигательный отклик на музыку плясового характера, состоящую из двух контрастных частей (медленная и быстрая). Педагог побуждает детей активно и самостоятельно прихлопывать в ладоши, помахивать рукой, притопывать ногой, приплясывать, ударять в бубен, играть с игрушкой, игрушечным роялем.</w:t>
      </w:r>
    </w:p>
    <w:p w14:paraId="67C4630C" w14:textId="79C1EDB3" w:rsidR="00FB7940" w:rsidRDefault="00FB7940" w:rsidP="00E13165">
      <w:pPr>
        <w:spacing w:line="276" w:lineRule="auto"/>
        <w:ind w:firstLine="709"/>
        <w:jc w:val="center"/>
        <w:rPr>
          <w:b/>
          <w:sz w:val="28"/>
          <w:szCs w:val="28"/>
        </w:rPr>
      </w:pPr>
    </w:p>
    <w:p w14:paraId="1FC8EA22" w14:textId="3FE6A693" w:rsidR="00FB7940" w:rsidRPr="0011135F" w:rsidRDefault="0011135F" w:rsidP="00F47E35">
      <w:pPr>
        <w:spacing w:line="276" w:lineRule="auto"/>
        <w:ind w:firstLine="709"/>
        <w:jc w:val="center"/>
        <w:rPr>
          <w:b/>
        </w:rPr>
      </w:pPr>
      <w:r w:rsidRPr="0011135F">
        <w:rPr>
          <w:b/>
        </w:rPr>
        <w:t xml:space="preserve">От </w:t>
      </w:r>
      <w:r w:rsidR="004835D5" w:rsidRPr="0011135F">
        <w:rPr>
          <w:b/>
        </w:rPr>
        <w:t>1-2 года</w:t>
      </w:r>
      <w:r w:rsidR="00F47E35" w:rsidRPr="0011135F">
        <w:rPr>
          <w:b/>
        </w:rPr>
        <w:t xml:space="preserve"> (п.21.2. ФОП ДО)</w:t>
      </w:r>
    </w:p>
    <w:p w14:paraId="6385EB68" w14:textId="77777777" w:rsidR="0011135F" w:rsidRDefault="0011135F" w:rsidP="0011135F">
      <w:pPr>
        <w:pStyle w:val="21"/>
        <w:tabs>
          <w:tab w:val="left" w:pos="1556"/>
        </w:tabs>
        <w:spacing w:before="0" w:after="0" w:line="276" w:lineRule="auto"/>
        <w:ind w:firstLine="709"/>
        <w:jc w:val="both"/>
        <w:rPr>
          <w:sz w:val="24"/>
        </w:rPr>
      </w:pPr>
      <w:r>
        <w:rPr>
          <w:sz w:val="24"/>
        </w:rPr>
        <w:t xml:space="preserve">В области художественно-эстетического развития основными </w:t>
      </w:r>
      <w:r>
        <w:rPr>
          <w:b/>
          <w:sz w:val="24"/>
        </w:rPr>
        <w:t>задачами</w:t>
      </w:r>
      <w:r>
        <w:rPr>
          <w:sz w:val="24"/>
        </w:rPr>
        <w:t xml:space="preserve"> образовательной деятельности являются:</w:t>
      </w:r>
    </w:p>
    <w:p w14:paraId="23A4EE04" w14:textId="77777777" w:rsidR="0011135F" w:rsidRDefault="0011135F" w:rsidP="00500CBE">
      <w:pPr>
        <w:pStyle w:val="21"/>
        <w:numPr>
          <w:ilvl w:val="0"/>
          <w:numId w:val="138"/>
        </w:numPr>
        <w:shd w:val="clear" w:color="auto" w:fill="auto"/>
        <w:tabs>
          <w:tab w:val="left" w:pos="994"/>
        </w:tabs>
        <w:spacing w:before="0" w:after="0" w:line="276" w:lineRule="auto"/>
        <w:ind w:firstLine="709"/>
        <w:jc w:val="both"/>
        <w:rPr>
          <w:sz w:val="24"/>
        </w:rPr>
      </w:pPr>
      <w:r>
        <w:rPr>
          <w:sz w:val="24"/>
        </w:rPr>
        <w:t>от 1 года до 1 года 6 месяцев:</w:t>
      </w:r>
    </w:p>
    <w:p w14:paraId="094BE540" w14:textId="77777777" w:rsidR="0011135F" w:rsidRDefault="0011135F" w:rsidP="0011135F">
      <w:pPr>
        <w:pStyle w:val="21"/>
        <w:spacing w:before="0" w:after="0" w:line="276" w:lineRule="auto"/>
        <w:ind w:firstLine="709"/>
        <w:jc w:val="both"/>
        <w:rPr>
          <w:sz w:val="24"/>
        </w:rPr>
      </w:pPr>
      <w:r>
        <w:rPr>
          <w:sz w:val="24"/>
        </w:rPr>
        <w:t>формировать у детей эмоциональный отклик на музыку (жестом, мимикой, подпеванием, движениями), желание слушать музыкальные произведения;</w:t>
      </w:r>
    </w:p>
    <w:p w14:paraId="3FA67AE7" w14:textId="77777777" w:rsidR="0011135F" w:rsidRDefault="0011135F" w:rsidP="0011135F">
      <w:pPr>
        <w:pStyle w:val="21"/>
        <w:spacing w:before="0" w:after="0" w:line="276" w:lineRule="auto"/>
        <w:ind w:firstLine="709"/>
        <w:jc w:val="both"/>
        <w:rPr>
          <w:sz w:val="24"/>
        </w:rPr>
      </w:pPr>
      <w:r>
        <w:rPr>
          <w:sz w:val="24"/>
        </w:rPr>
        <w:t>создавать у детей радостное настроение при пении, движениях и игровых действиях под музыку;</w:t>
      </w:r>
    </w:p>
    <w:p w14:paraId="70C5C1A9" w14:textId="77777777" w:rsidR="0011135F" w:rsidRDefault="0011135F" w:rsidP="00500CBE">
      <w:pPr>
        <w:pStyle w:val="21"/>
        <w:numPr>
          <w:ilvl w:val="0"/>
          <w:numId w:val="138"/>
        </w:numPr>
        <w:shd w:val="clear" w:color="auto" w:fill="auto"/>
        <w:tabs>
          <w:tab w:val="left" w:pos="1027"/>
        </w:tabs>
        <w:spacing w:before="0" w:after="0" w:line="276" w:lineRule="auto"/>
        <w:ind w:firstLine="709"/>
        <w:jc w:val="both"/>
        <w:rPr>
          <w:sz w:val="24"/>
        </w:rPr>
      </w:pPr>
      <w:r>
        <w:rPr>
          <w:sz w:val="24"/>
        </w:rPr>
        <w:t>от 1 года 6 месяцев до 2 лет:</w:t>
      </w:r>
    </w:p>
    <w:p w14:paraId="6DA3771D" w14:textId="77777777" w:rsidR="0011135F" w:rsidRDefault="0011135F" w:rsidP="0011135F">
      <w:pPr>
        <w:pStyle w:val="21"/>
        <w:spacing w:before="0" w:after="0" w:line="276" w:lineRule="auto"/>
        <w:ind w:firstLine="709"/>
        <w:jc w:val="both"/>
        <w:rPr>
          <w:sz w:val="24"/>
        </w:rPr>
      </w:pPr>
      <w:r>
        <w:rPr>
          <w:sz w:val="24"/>
        </w:rPr>
        <w:t>развивать у детей способность слушать художественный текст и активно (эмоционально) реагировать на его содержание;</w:t>
      </w:r>
    </w:p>
    <w:p w14:paraId="331D8427" w14:textId="77777777" w:rsidR="0011135F" w:rsidRDefault="0011135F" w:rsidP="0011135F">
      <w:pPr>
        <w:pStyle w:val="21"/>
        <w:spacing w:before="0" w:after="0" w:line="276" w:lineRule="auto"/>
        <w:ind w:firstLine="709"/>
        <w:jc w:val="both"/>
        <w:rPr>
          <w:sz w:val="24"/>
        </w:rPr>
      </w:pPr>
      <w:r>
        <w:rPr>
          <w:sz w:val="24"/>
        </w:rPr>
        <w:t>обеспечивать возможности наблюдать за процессом рисования, лепки взрослого, вызывать к ним интерес;</w:t>
      </w:r>
    </w:p>
    <w:p w14:paraId="0E63A64F" w14:textId="77777777" w:rsidR="0011135F" w:rsidRDefault="0011135F" w:rsidP="0011135F">
      <w:pPr>
        <w:pStyle w:val="21"/>
        <w:spacing w:before="0" w:after="0" w:line="276" w:lineRule="auto"/>
        <w:ind w:firstLine="709"/>
        <w:jc w:val="both"/>
        <w:rPr>
          <w:sz w:val="24"/>
        </w:rPr>
      </w:pPr>
      <w:r>
        <w:rPr>
          <w:sz w:val="24"/>
        </w:rP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14:paraId="1FEFEBE2" w14:textId="77777777" w:rsidR="0011135F" w:rsidRDefault="0011135F" w:rsidP="0011135F">
      <w:pPr>
        <w:pStyle w:val="21"/>
        <w:spacing w:before="0" w:after="0" w:line="276" w:lineRule="auto"/>
        <w:ind w:firstLine="709"/>
        <w:jc w:val="both"/>
        <w:rPr>
          <w:sz w:val="24"/>
        </w:rPr>
      </w:pPr>
      <w:r>
        <w:rPr>
          <w:sz w:val="24"/>
        </w:rPr>
        <w:t>развивать у детей умение прислушиваться к словам песен и воспроизводить звукоподражания и простейшие интонации;</w:t>
      </w:r>
    </w:p>
    <w:p w14:paraId="52390602" w14:textId="77777777" w:rsidR="0011135F" w:rsidRDefault="0011135F" w:rsidP="0011135F">
      <w:pPr>
        <w:pStyle w:val="21"/>
        <w:spacing w:before="0" w:after="0" w:line="276" w:lineRule="auto"/>
        <w:ind w:firstLine="709"/>
        <w:jc w:val="both"/>
        <w:rPr>
          <w:sz w:val="24"/>
        </w:rPr>
      </w:pPr>
      <w:r>
        <w:rPr>
          <w:sz w:val="24"/>
        </w:rPr>
        <w:t>развивать у детей умение выполнять под музыку игровые и плясовые движения, соответствующие словам песни и характеру музыки.</w:t>
      </w:r>
    </w:p>
    <w:p w14:paraId="70A84A73" w14:textId="77777777" w:rsidR="0011135F" w:rsidRDefault="0011135F" w:rsidP="0011135F">
      <w:pPr>
        <w:pStyle w:val="21"/>
        <w:tabs>
          <w:tab w:val="left" w:pos="1560"/>
        </w:tabs>
        <w:spacing w:before="0" w:after="0" w:line="276" w:lineRule="auto"/>
        <w:ind w:left="709"/>
        <w:jc w:val="both"/>
        <w:rPr>
          <w:sz w:val="24"/>
        </w:rPr>
      </w:pPr>
      <w:r>
        <w:rPr>
          <w:b/>
          <w:sz w:val="24"/>
        </w:rPr>
        <w:t>Содержание</w:t>
      </w:r>
      <w:r>
        <w:rPr>
          <w:sz w:val="24"/>
        </w:rPr>
        <w:t xml:space="preserve"> образовательной деятельности.</w:t>
      </w:r>
    </w:p>
    <w:p w14:paraId="033D01D0" w14:textId="77777777" w:rsidR="0011135F" w:rsidRDefault="0011135F" w:rsidP="00500CBE">
      <w:pPr>
        <w:pStyle w:val="21"/>
        <w:numPr>
          <w:ilvl w:val="0"/>
          <w:numId w:val="139"/>
        </w:numPr>
        <w:shd w:val="clear" w:color="auto" w:fill="auto"/>
        <w:tabs>
          <w:tab w:val="left" w:pos="1028"/>
        </w:tabs>
        <w:spacing w:before="0" w:after="0" w:line="276" w:lineRule="auto"/>
        <w:ind w:firstLine="709"/>
        <w:jc w:val="both"/>
        <w:rPr>
          <w:sz w:val="24"/>
        </w:rPr>
      </w:pPr>
      <w:r>
        <w:rPr>
          <w:sz w:val="24"/>
        </w:rPr>
        <w:t xml:space="preserve">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w:t>
      </w:r>
      <w:proofErr w:type="spellStart"/>
      <w:r>
        <w:rPr>
          <w:sz w:val="24"/>
        </w:rPr>
        <w:t>прихлопывание</w:t>
      </w:r>
      <w:proofErr w:type="spellEnd"/>
      <w:r>
        <w:rPr>
          <w:sz w:val="24"/>
        </w:rPr>
        <w:t xml:space="preserve">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14:paraId="567B288E" w14:textId="77777777" w:rsidR="0011135F" w:rsidRDefault="0011135F" w:rsidP="00500CBE">
      <w:pPr>
        <w:pStyle w:val="21"/>
        <w:numPr>
          <w:ilvl w:val="0"/>
          <w:numId w:val="139"/>
        </w:numPr>
        <w:shd w:val="clear" w:color="auto" w:fill="auto"/>
        <w:tabs>
          <w:tab w:val="left" w:pos="1033"/>
        </w:tabs>
        <w:spacing w:before="0" w:after="0" w:line="276" w:lineRule="auto"/>
        <w:ind w:firstLine="709"/>
        <w:jc w:val="both"/>
        <w:rPr>
          <w:sz w:val="24"/>
        </w:rPr>
      </w:pPr>
      <w:r>
        <w:rPr>
          <w:sz w:val="24"/>
        </w:rPr>
        <w:t>От 1 года 6 месяцев до 2 лет - педагог формирует у детей эмоциональное вос</w:t>
      </w:r>
      <w:r>
        <w:rPr>
          <w:sz w:val="24"/>
        </w:rPr>
        <w:lastRenderedPageBreak/>
        <w:t>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14:paraId="4DCFBEEE" w14:textId="77777777" w:rsidR="0011135F" w:rsidRDefault="0011135F" w:rsidP="0011135F">
      <w:pPr>
        <w:pStyle w:val="21"/>
        <w:spacing w:before="0" w:after="0" w:line="276" w:lineRule="auto"/>
        <w:ind w:firstLine="709"/>
        <w:jc w:val="both"/>
        <w:rPr>
          <w:sz w:val="24"/>
        </w:rPr>
      </w:pPr>
      <w:r>
        <w:rPr>
          <w:sz w:val="24"/>
        </w:rPr>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14:paraId="4DB1C820" w14:textId="30034D95" w:rsidR="0005601E" w:rsidRPr="000D15AF" w:rsidRDefault="0011135F" w:rsidP="000D15AF">
      <w:pPr>
        <w:pStyle w:val="21"/>
        <w:spacing w:before="0" w:after="0" w:line="276" w:lineRule="auto"/>
        <w:ind w:firstLine="709"/>
        <w:jc w:val="both"/>
        <w:rPr>
          <w:sz w:val="24"/>
        </w:rPr>
      </w:pPr>
      <w:r>
        <w:rPr>
          <w:sz w:val="24"/>
        </w:rP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14:paraId="249E01B4" w14:textId="698EC2FB" w:rsidR="00F47E35" w:rsidRPr="0011135F" w:rsidRDefault="0011135F" w:rsidP="00F47E35">
      <w:pPr>
        <w:spacing w:line="276" w:lineRule="auto"/>
        <w:ind w:firstLine="709"/>
        <w:jc w:val="center"/>
        <w:rPr>
          <w:b/>
        </w:rPr>
      </w:pPr>
      <w:r w:rsidRPr="0011135F">
        <w:rPr>
          <w:b/>
        </w:rPr>
        <w:t xml:space="preserve">От </w:t>
      </w:r>
      <w:r w:rsidR="00F47E35" w:rsidRPr="0011135F">
        <w:rPr>
          <w:b/>
        </w:rPr>
        <w:t xml:space="preserve">2-3 </w:t>
      </w:r>
      <w:r w:rsidR="00141D1E">
        <w:rPr>
          <w:b/>
        </w:rPr>
        <w:t>лет</w:t>
      </w:r>
      <w:r w:rsidR="00F47E35" w:rsidRPr="0011135F">
        <w:rPr>
          <w:b/>
        </w:rPr>
        <w:t xml:space="preserve"> (п.21.3. ФОП ДО)</w:t>
      </w:r>
    </w:p>
    <w:p w14:paraId="29B97C85" w14:textId="77777777" w:rsidR="00570D4F" w:rsidRDefault="00570D4F" w:rsidP="00570D4F">
      <w:pPr>
        <w:pStyle w:val="21"/>
        <w:tabs>
          <w:tab w:val="left" w:pos="1556"/>
        </w:tabs>
        <w:spacing w:before="0" w:after="0" w:line="276" w:lineRule="auto"/>
        <w:ind w:firstLine="709"/>
        <w:jc w:val="both"/>
        <w:rPr>
          <w:sz w:val="24"/>
        </w:rPr>
      </w:pPr>
      <w:r>
        <w:rPr>
          <w:sz w:val="24"/>
        </w:rPr>
        <w:t xml:space="preserve">В области художественно-эстетического развития основными </w:t>
      </w:r>
      <w:r>
        <w:rPr>
          <w:b/>
          <w:sz w:val="24"/>
        </w:rPr>
        <w:t>задачами</w:t>
      </w:r>
      <w:r>
        <w:rPr>
          <w:sz w:val="24"/>
        </w:rPr>
        <w:t xml:space="preserve"> образовательной деятельности являются:</w:t>
      </w:r>
    </w:p>
    <w:p w14:paraId="4BEACC23" w14:textId="77777777" w:rsidR="00570D4F" w:rsidRDefault="00570D4F" w:rsidP="00500CBE">
      <w:pPr>
        <w:pStyle w:val="21"/>
        <w:numPr>
          <w:ilvl w:val="0"/>
          <w:numId w:val="140"/>
        </w:numPr>
        <w:shd w:val="clear" w:color="auto" w:fill="auto"/>
        <w:tabs>
          <w:tab w:val="left" w:pos="994"/>
        </w:tabs>
        <w:spacing w:before="0" w:after="0" w:line="276" w:lineRule="auto"/>
        <w:ind w:firstLine="709"/>
        <w:jc w:val="both"/>
        <w:rPr>
          <w:sz w:val="24"/>
        </w:rPr>
      </w:pPr>
      <w:r>
        <w:rPr>
          <w:sz w:val="24"/>
        </w:rPr>
        <w:t>приобщение к искусству:</w:t>
      </w:r>
    </w:p>
    <w:p w14:paraId="09A6420B" w14:textId="77777777" w:rsidR="00570D4F" w:rsidRDefault="00570D4F" w:rsidP="00500CBE">
      <w:pPr>
        <w:pStyle w:val="21"/>
        <w:numPr>
          <w:ilvl w:val="0"/>
          <w:numId w:val="141"/>
        </w:numPr>
        <w:shd w:val="clear" w:color="auto" w:fill="auto"/>
        <w:tabs>
          <w:tab w:val="left" w:pos="993"/>
        </w:tabs>
        <w:spacing w:before="0" w:after="0" w:line="276" w:lineRule="auto"/>
        <w:ind w:left="0" w:firstLine="709"/>
        <w:jc w:val="both"/>
        <w:rPr>
          <w:sz w:val="24"/>
        </w:rPr>
      </w:pPr>
      <w:r>
        <w:rPr>
          <w:sz w:val="24"/>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14:paraId="4A4065FB" w14:textId="77777777" w:rsidR="00570D4F" w:rsidRDefault="00570D4F" w:rsidP="00500CBE">
      <w:pPr>
        <w:pStyle w:val="21"/>
        <w:numPr>
          <w:ilvl w:val="0"/>
          <w:numId w:val="141"/>
        </w:numPr>
        <w:shd w:val="clear" w:color="auto" w:fill="auto"/>
        <w:tabs>
          <w:tab w:val="left" w:pos="993"/>
        </w:tabs>
        <w:spacing w:before="0" w:after="0" w:line="276" w:lineRule="auto"/>
        <w:ind w:left="0" w:firstLine="709"/>
        <w:jc w:val="both"/>
        <w:rPr>
          <w:sz w:val="24"/>
        </w:rPr>
      </w:pPr>
      <w:r>
        <w:rPr>
          <w:sz w:val="24"/>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14:paraId="23951AB0" w14:textId="77777777" w:rsidR="00570D4F" w:rsidRDefault="00570D4F" w:rsidP="00500CBE">
      <w:pPr>
        <w:pStyle w:val="21"/>
        <w:numPr>
          <w:ilvl w:val="0"/>
          <w:numId w:val="141"/>
        </w:numPr>
        <w:shd w:val="clear" w:color="auto" w:fill="auto"/>
        <w:tabs>
          <w:tab w:val="left" w:pos="993"/>
        </w:tabs>
        <w:spacing w:before="0" w:after="0" w:line="276" w:lineRule="auto"/>
        <w:ind w:left="0" w:firstLine="709"/>
        <w:jc w:val="both"/>
        <w:rPr>
          <w:sz w:val="24"/>
        </w:rPr>
      </w:pPr>
      <w:r>
        <w:rPr>
          <w:sz w:val="24"/>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14:paraId="2A2D96E0" w14:textId="77777777" w:rsidR="00570D4F" w:rsidRDefault="00570D4F" w:rsidP="00500CBE">
      <w:pPr>
        <w:pStyle w:val="21"/>
        <w:numPr>
          <w:ilvl w:val="0"/>
          <w:numId w:val="141"/>
        </w:numPr>
        <w:shd w:val="clear" w:color="auto" w:fill="auto"/>
        <w:tabs>
          <w:tab w:val="left" w:pos="993"/>
        </w:tabs>
        <w:spacing w:before="0" w:after="0" w:line="276" w:lineRule="auto"/>
        <w:ind w:left="0" w:firstLine="709"/>
        <w:jc w:val="both"/>
        <w:rPr>
          <w:sz w:val="24"/>
        </w:rPr>
      </w:pPr>
      <w:r>
        <w:rPr>
          <w:sz w:val="24"/>
        </w:rPr>
        <w:t>познакомить детей с народными игрушками (дымковской, богородской, матрешкой и другими);</w:t>
      </w:r>
    </w:p>
    <w:p w14:paraId="3201C70C" w14:textId="77777777" w:rsidR="00570D4F" w:rsidRDefault="00570D4F" w:rsidP="00500CBE">
      <w:pPr>
        <w:pStyle w:val="21"/>
        <w:numPr>
          <w:ilvl w:val="0"/>
          <w:numId w:val="141"/>
        </w:numPr>
        <w:shd w:val="clear" w:color="auto" w:fill="auto"/>
        <w:tabs>
          <w:tab w:val="left" w:pos="993"/>
        </w:tabs>
        <w:spacing w:before="0" w:after="0" w:line="276" w:lineRule="auto"/>
        <w:ind w:left="0" w:firstLine="709"/>
        <w:jc w:val="both"/>
        <w:rPr>
          <w:sz w:val="24"/>
        </w:rPr>
      </w:pPr>
      <w:r>
        <w:rPr>
          <w:sz w:val="24"/>
        </w:rPr>
        <w:t>поддерживать интерес к малым формам фольклора (</w:t>
      </w:r>
      <w:proofErr w:type="spellStart"/>
      <w:r>
        <w:rPr>
          <w:sz w:val="24"/>
        </w:rPr>
        <w:t>пестушки</w:t>
      </w:r>
      <w:proofErr w:type="spellEnd"/>
      <w:r>
        <w:rPr>
          <w:sz w:val="24"/>
        </w:rPr>
        <w:t xml:space="preserve">, </w:t>
      </w:r>
      <w:proofErr w:type="spellStart"/>
      <w:r>
        <w:rPr>
          <w:sz w:val="24"/>
        </w:rPr>
        <w:t>заклички</w:t>
      </w:r>
      <w:proofErr w:type="spellEnd"/>
      <w:r>
        <w:rPr>
          <w:sz w:val="24"/>
        </w:rPr>
        <w:t>, прибаутки);</w:t>
      </w:r>
    </w:p>
    <w:p w14:paraId="093DEFA1" w14:textId="77777777" w:rsidR="00570D4F" w:rsidRDefault="00570D4F" w:rsidP="00500CBE">
      <w:pPr>
        <w:pStyle w:val="21"/>
        <w:numPr>
          <w:ilvl w:val="0"/>
          <w:numId w:val="141"/>
        </w:numPr>
        <w:shd w:val="clear" w:color="auto" w:fill="auto"/>
        <w:tabs>
          <w:tab w:val="left" w:pos="993"/>
        </w:tabs>
        <w:spacing w:before="0" w:after="0" w:line="276" w:lineRule="auto"/>
        <w:ind w:left="0" w:firstLine="709"/>
        <w:jc w:val="both"/>
        <w:rPr>
          <w:sz w:val="24"/>
        </w:rPr>
      </w:pPr>
      <w:r>
        <w:rPr>
          <w:sz w:val="24"/>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14:paraId="281EA5EB" w14:textId="77777777" w:rsidR="00570D4F" w:rsidRDefault="00570D4F" w:rsidP="00500CBE">
      <w:pPr>
        <w:pStyle w:val="21"/>
        <w:numPr>
          <w:ilvl w:val="0"/>
          <w:numId w:val="140"/>
        </w:numPr>
        <w:shd w:val="clear" w:color="auto" w:fill="auto"/>
        <w:tabs>
          <w:tab w:val="left" w:pos="1027"/>
        </w:tabs>
        <w:spacing w:before="0" w:after="0" w:line="276" w:lineRule="auto"/>
        <w:ind w:firstLine="709"/>
        <w:jc w:val="both"/>
        <w:rPr>
          <w:sz w:val="24"/>
        </w:rPr>
      </w:pPr>
      <w:r>
        <w:rPr>
          <w:sz w:val="24"/>
        </w:rPr>
        <w:t>изобразительная деятельность:</w:t>
      </w:r>
    </w:p>
    <w:p w14:paraId="3ACFE537" w14:textId="77777777" w:rsidR="00570D4F" w:rsidRDefault="00570D4F" w:rsidP="00500CBE">
      <w:pPr>
        <w:pStyle w:val="21"/>
        <w:numPr>
          <w:ilvl w:val="0"/>
          <w:numId w:val="142"/>
        </w:numPr>
        <w:shd w:val="clear" w:color="auto" w:fill="auto"/>
        <w:tabs>
          <w:tab w:val="left" w:pos="993"/>
        </w:tabs>
        <w:spacing w:before="0" w:after="0" w:line="276" w:lineRule="auto"/>
        <w:ind w:left="0" w:firstLine="709"/>
        <w:jc w:val="both"/>
        <w:rPr>
          <w:sz w:val="24"/>
        </w:rPr>
      </w:pPr>
      <w:r>
        <w:rPr>
          <w:sz w:val="24"/>
        </w:rPr>
        <w:t>воспитывать интерес к изобразительной деятельности (рисованию, лепке) совместно со взрослым и самостоятельно;</w:t>
      </w:r>
    </w:p>
    <w:p w14:paraId="54993556" w14:textId="77777777" w:rsidR="00570D4F" w:rsidRDefault="00570D4F" w:rsidP="00500CBE">
      <w:pPr>
        <w:pStyle w:val="21"/>
        <w:numPr>
          <w:ilvl w:val="0"/>
          <w:numId w:val="142"/>
        </w:numPr>
        <w:shd w:val="clear" w:color="auto" w:fill="auto"/>
        <w:tabs>
          <w:tab w:val="left" w:pos="993"/>
        </w:tabs>
        <w:spacing w:before="0" w:after="0" w:line="276" w:lineRule="auto"/>
        <w:ind w:left="0" w:firstLine="709"/>
        <w:jc w:val="both"/>
        <w:rPr>
          <w:sz w:val="24"/>
        </w:rPr>
      </w:pPr>
      <w:r>
        <w:rPr>
          <w:sz w:val="24"/>
        </w:rPr>
        <w:t>развивать положительные эмоции на предложение нарисовать, слепить; научить правильно держать карандаш, кисть;</w:t>
      </w:r>
    </w:p>
    <w:p w14:paraId="14A01397" w14:textId="77777777" w:rsidR="00570D4F" w:rsidRDefault="00570D4F" w:rsidP="00500CBE">
      <w:pPr>
        <w:pStyle w:val="21"/>
        <w:numPr>
          <w:ilvl w:val="0"/>
          <w:numId w:val="142"/>
        </w:numPr>
        <w:shd w:val="clear" w:color="auto" w:fill="auto"/>
        <w:tabs>
          <w:tab w:val="left" w:pos="993"/>
        </w:tabs>
        <w:spacing w:before="0" w:after="0" w:line="276" w:lineRule="auto"/>
        <w:ind w:left="0" w:firstLine="709"/>
        <w:jc w:val="both"/>
        <w:rPr>
          <w:sz w:val="24"/>
        </w:rPr>
      </w:pPr>
      <w:r>
        <w:rPr>
          <w:sz w:val="24"/>
        </w:rPr>
        <w:t>развивать сенсорные основы изобразительной деятельности: восприятие предмета разной формы, цвета (начиная с контрастных цветов);</w:t>
      </w:r>
    </w:p>
    <w:p w14:paraId="5C1C382F" w14:textId="77777777" w:rsidR="00570D4F" w:rsidRDefault="00570D4F" w:rsidP="00500CBE">
      <w:pPr>
        <w:pStyle w:val="21"/>
        <w:numPr>
          <w:ilvl w:val="0"/>
          <w:numId w:val="142"/>
        </w:numPr>
        <w:shd w:val="clear" w:color="auto" w:fill="auto"/>
        <w:tabs>
          <w:tab w:val="left" w:pos="993"/>
        </w:tabs>
        <w:spacing w:before="0" w:after="0" w:line="276" w:lineRule="auto"/>
        <w:ind w:left="0" w:firstLine="709"/>
        <w:jc w:val="both"/>
        <w:rPr>
          <w:sz w:val="24"/>
        </w:rPr>
      </w:pPr>
      <w:r>
        <w:rPr>
          <w:sz w:val="24"/>
        </w:rPr>
        <w:t>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w:t>
      </w:r>
      <w:r>
        <w:rPr>
          <w:sz w:val="24"/>
        </w:rPr>
        <w:lastRenderedPageBreak/>
        <w:t>ния игрушек, природных объектов, предметов быта, произведений искусства;</w:t>
      </w:r>
    </w:p>
    <w:p w14:paraId="41A442FC" w14:textId="77777777" w:rsidR="00570D4F" w:rsidRDefault="00570D4F" w:rsidP="00500CBE">
      <w:pPr>
        <w:pStyle w:val="21"/>
        <w:numPr>
          <w:ilvl w:val="0"/>
          <w:numId w:val="140"/>
        </w:numPr>
        <w:shd w:val="clear" w:color="auto" w:fill="auto"/>
        <w:tabs>
          <w:tab w:val="left" w:pos="1018"/>
        </w:tabs>
        <w:spacing w:before="0" w:after="0" w:line="276" w:lineRule="auto"/>
        <w:ind w:firstLine="709"/>
        <w:jc w:val="both"/>
        <w:rPr>
          <w:sz w:val="24"/>
        </w:rPr>
      </w:pPr>
      <w:r>
        <w:rPr>
          <w:sz w:val="24"/>
        </w:rPr>
        <w:t>конструктивная деятельность:</w:t>
      </w:r>
    </w:p>
    <w:p w14:paraId="55AA8434" w14:textId="77777777" w:rsidR="00570D4F" w:rsidRDefault="00570D4F" w:rsidP="00500CBE">
      <w:pPr>
        <w:pStyle w:val="21"/>
        <w:numPr>
          <w:ilvl w:val="0"/>
          <w:numId w:val="143"/>
        </w:numPr>
        <w:shd w:val="clear" w:color="auto" w:fill="auto"/>
        <w:tabs>
          <w:tab w:val="left" w:pos="993"/>
        </w:tabs>
        <w:spacing w:before="0" w:after="0" w:line="276" w:lineRule="auto"/>
        <w:ind w:left="0" w:firstLine="709"/>
        <w:jc w:val="both"/>
        <w:rPr>
          <w:sz w:val="24"/>
        </w:rPr>
      </w:pPr>
      <w:r>
        <w:rPr>
          <w:sz w:val="24"/>
        </w:rPr>
        <w:t>знакомить детей с деталями (кубик, кирпичик, трехгранная призма, пластина, цилиндр), с вариантами расположения строительных форм на плоскости;</w:t>
      </w:r>
    </w:p>
    <w:p w14:paraId="099EA3BF" w14:textId="77777777" w:rsidR="00570D4F" w:rsidRDefault="00570D4F" w:rsidP="00500CBE">
      <w:pPr>
        <w:pStyle w:val="21"/>
        <w:numPr>
          <w:ilvl w:val="0"/>
          <w:numId w:val="143"/>
        </w:numPr>
        <w:shd w:val="clear" w:color="auto" w:fill="auto"/>
        <w:tabs>
          <w:tab w:val="left" w:pos="993"/>
        </w:tabs>
        <w:spacing w:before="0" w:after="0" w:line="276" w:lineRule="auto"/>
        <w:ind w:left="0" w:firstLine="709"/>
        <w:jc w:val="both"/>
        <w:rPr>
          <w:sz w:val="24"/>
        </w:rPr>
      </w:pPr>
      <w:r>
        <w:rPr>
          <w:sz w:val="24"/>
        </w:rPr>
        <w:t>развивать интерес к конструктивной деятельности, поддерживать желание детей строить самостоятельно;</w:t>
      </w:r>
    </w:p>
    <w:p w14:paraId="25FC9C99" w14:textId="77777777" w:rsidR="00570D4F" w:rsidRDefault="00570D4F" w:rsidP="00500CBE">
      <w:pPr>
        <w:pStyle w:val="21"/>
        <w:numPr>
          <w:ilvl w:val="0"/>
          <w:numId w:val="140"/>
        </w:numPr>
        <w:shd w:val="clear" w:color="auto" w:fill="auto"/>
        <w:tabs>
          <w:tab w:val="left" w:pos="1027"/>
        </w:tabs>
        <w:spacing w:before="0" w:after="0" w:line="276" w:lineRule="auto"/>
        <w:ind w:firstLine="709"/>
        <w:jc w:val="both"/>
        <w:rPr>
          <w:sz w:val="24"/>
        </w:rPr>
      </w:pPr>
      <w:r>
        <w:rPr>
          <w:sz w:val="24"/>
        </w:rPr>
        <w:t>музыкальная деятельность:</w:t>
      </w:r>
    </w:p>
    <w:p w14:paraId="671054A0" w14:textId="77777777" w:rsidR="00570D4F" w:rsidRDefault="00570D4F" w:rsidP="00500CBE">
      <w:pPr>
        <w:pStyle w:val="21"/>
        <w:numPr>
          <w:ilvl w:val="0"/>
          <w:numId w:val="144"/>
        </w:numPr>
        <w:shd w:val="clear" w:color="auto" w:fill="auto"/>
        <w:tabs>
          <w:tab w:val="left" w:pos="993"/>
        </w:tabs>
        <w:spacing w:before="0" w:after="0" w:line="276" w:lineRule="auto"/>
        <w:ind w:left="0" w:firstLine="709"/>
        <w:jc w:val="both"/>
        <w:rPr>
          <w:sz w:val="24"/>
        </w:rPr>
      </w:pPr>
      <w:r>
        <w:rPr>
          <w:sz w:val="24"/>
        </w:rPr>
        <w:t>воспитывать интерес к музыке, желание слушать музыку, подпевать, выполнять простейшие танцевальные движения;</w:t>
      </w:r>
    </w:p>
    <w:p w14:paraId="788B5D0E" w14:textId="77777777" w:rsidR="00570D4F" w:rsidRDefault="00570D4F" w:rsidP="00500CBE">
      <w:pPr>
        <w:pStyle w:val="21"/>
        <w:numPr>
          <w:ilvl w:val="0"/>
          <w:numId w:val="144"/>
        </w:numPr>
        <w:shd w:val="clear" w:color="auto" w:fill="auto"/>
        <w:tabs>
          <w:tab w:val="left" w:pos="993"/>
        </w:tabs>
        <w:spacing w:before="0" w:after="0" w:line="276" w:lineRule="auto"/>
        <w:ind w:left="0" w:firstLine="709"/>
        <w:jc w:val="both"/>
        <w:rPr>
          <w:sz w:val="24"/>
        </w:rPr>
      </w:pPr>
      <w:r>
        <w:rPr>
          <w:sz w:val="24"/>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14:paraId="157DE79C" w14:textId="77777777" w:rsidR="00570D4F" w:rsidRDefault="00570D4F" w:rsidP="00500CBE">
      <w:pPr>
        <w:pStyle w:val="21"/>
        <w:numPr>
          <w:ilvl w:val="0"/>
          <w:numId w:val="140"/>
        </w:numPr>
        <w:shd w:val="clear" w:color="auto" w:fill="auto"/>
        <w:tabs>
          <w:tab w:val="left" w:pos="1013"/>
        </w:tabs>
        <w:spacing w:before="0" w:after="0" w:line="276" w:lineRule="auto"/>
        <w:ind w:firstLine="709"/>
        <w:jc w:val="both"/>
        <w:rPr>
          <w:sz w:val="24"/>
        </w:rPr>
      </w:pPr>
      <w:r>
        <w:rPr>
          <w:sz w:val="24"/>
        </w:rPr>
        <w:t>театрализованная деятельность:</w:t>
      </w:r>
    </w:p>
    <w:p w14:paraId="1A2B1986" w14:textId="77777777" w:rsidR="00570D4F" w:rsidRDefault="00570D4F" w:rsidP="00500CBE">
      <w:pPr>
        <w:pStyle w:val="21"/>
        <w:numPr>
          <w:ilvl w:val="0"/>
          <w:numId w:val="145"/>
        </w:numPr>
        <w:shd w:val="clear" w:color="auto" w:fill="auto"/>
        <w:tabs>
          <w:tab w:val="left" w:pos="993"/>
        </w:tabs>
        <w:spacing w:before="0" w:after="0" w:line="276" w:lineRule="auto"/>
        <w:ind w:left="0" w:firstLine="709"/>
        <w:jc w:val="both"/>
        <w:rPr>
          <w:sz w:val="24"/>
        </w:rPr>
      </w:pPr>
      <w:r>
        <w:rPr>
          <w:sz w:val="24"/>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14:paraId="027EF8F5" w14:textId="77777777" w:rsidR="00570D4F" w:rsidRDefault="00570D4F" w:rsidP="00500CBE">
      <w:pPr>
        <w:pStyle w:val="21"/>
        <w:numPr>
          <w:ilvl w:val="0"/>
          <w:numId w:val="145"/>
        </w:numPr>
        <w:shd w:val="clear" w:color="auto" w:fill="auto"/>
        <w:tabs>
          <w:tab w:val="left" w:pos="993"/>
        </w:tabs>
        <w:spacing w:before="0" w:after="0" w:line="276" w:lineRule="auto"/>
        <w:ind w:left="0" w:firstLine="709"/>
        <w:jc w:val="both"/>
        <w:rPr>
          <w:sz w:val="24"/>
        </w:rPr>
      </w:pPr>
      <w:r>
        <w:rPr>
          <w:sz w:val="24"/>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14:paraId="5C218939" w14:textId="77777777" w:rsidR="00570D4F" w:rsidRDefault="00570D4F" w:rsidP="00500CBE">
      <w:pPr>
        <w:pStyle w:val="21"/>
        <w:numPr>
          <w:ilvl w:val="0"/>
          <w:numId w:val="145"/>
        </w:numPr>
        <w:shd w:val="clear" w:color="auto" w:fill="auto"/>
        <w:tabs>
          <w:tab w:val="left" w:pos="993"/>
        </w:tabs>
        <w:spacing w:before="0" w:after="0" w:line="276" w:lineRule="auto"/>
        <w:ind w:left="0" w:firstLine="709"/>
        <w:jc w:val="both"/>
        <w:rPr>
          <w:sz w:val="24"/>
        </w:rPr>
      </w:pPr>
      <w:r>
        <w:rPr>
          <w:sz w:val="24"/>
        </w:rPr>
        <w:t>способствовать проявлению самостоятельности, активности в игре с персонажами-игрушками;</w:t>
      </w:r>
    </w:p>
    <w:p w14:paraId="0D9A2EB9" w14:textId="77777777" w:rsidR="00570D4F" w:rsidRDefault="00570D4F" w:rsidP="00500CBE">
      <w:pPr>
        <w:pStyle w:val="21"/>
        <w:numPr>
          <w:ilvl w:val="0"/>
          <w:numId w:val="145"/>
        </w:numPr>
        <w:shd w:val="clear" w:color="auto" w:fill="auto"/>
        <w:tabs>
          <w:tab w:val="left" w:pos="993"/>
        </w:tabs>
        <w:spacing w:before="0" w:after="0" w:line="276" w:lineRule="auto"/>
        <w:ind w:left="0" w:firstLine="709"/>
        <w:jc w:val="both"/>
        <w:rPr>
          <w:sz w:val="24"/>
        </w:rPr>
      </w:pPr>
      <w:r>
        <w:rPr>
          <w:sz w:val="24"/>
        </w:rPr>
        <w:t>развивать умение следить за действиями заводных игрушек, сказочных героев, адекватно реагировать на них;</w:t>
      </w:r>
    </w:p>
    <w:p w14:paraId="6EFF1F9C" w14:textId="77777777" w:rsidR="00570D4F" w:rsidRDefault="00570D4F" w:rsidP="00500CBE">
      <w:pPr>
        <w:pStyle w:val="21"/>
        <w:numPr>
          <w:ilvl w:val="0"/>
          <w:numId w:val="145"/>
        </w:numPr>
        <w:shd w:val="clear" w:color="auto" w:fill="auto"/>
        <w:tabs>
          <w:tab w:val="left" w:pos="993"/>
        </w:tabs>
        <w:spacing w:before="0" w:after="0" w:line="276" w:lineRule="auto"/>
        <w:ind w:left="0" w:firstLine="709"/>
        <w:jc w:val="both"/>
        <w:rPr>
          <w:sz w:val="24"/>
        </w:rPr>
      </w:pPr>
      <w:r>
        <w:rPr>
          <w:sz w:val="24"/>
        </w:rPr>
        <w:t>способствовать формированию навыка перевоплощения в образы сказочных героев;</w:t>
      </w:r>
    </w:p>
    <w:p w14:paraId="4C6C8A8C" w14:textId="77777777" w:rsidR="00570D4F" w:rsidRDefault="00570D4F" w:rsidP="00500CBE">
      <w:pPr>
        <w:pStyle w:val="21"/>
        <w:numPr>
          <w:ilvl w:val="0"/>
          <w:numId w:val="145"/>
        </w:numPr>
        <w:shd w:val="clear" w:color="auto" w:fill="auto"/>
        <w:tabs>
          <w:tab w:val="left" w:pos="993"/>
        </w:tabs>
        <w:spacing w:before="0" w:after="0" w:line="276" w:lineRule="auto"/>
        <w:ind w:left="0" w:firstLine="709"/>
        <w:jc w:val="both"/>
        <w:rPr>
          <w:sz w:val="24"/>
        </w:rPr>
      </w:pPr>
      <w:r>
        <w:rPr>
          <w:sz w:val="24"/>
        </w:rPr>
        <w:t>создавать условия для систематического восприятия театрализованных выступлений педагогического театра (взрослых).</w:t>
      </w:r>
    </w:p>
    <w:p w14:paraId="7B0C05D5" w14:textId="77777777" w:rsidR="00570D4F" w:rsidRDefault="00570D4F" w:rsidP="00500CBE">
      <w:pPr>
        <w:pStyle w:val="21"/>
        <w:numPr>
          <w:ilvl w:val="0"/>
          <w:numId w:val="140"/>
        </w:numPr>
        <w:shd w:val="clear" w:color="auto" w:fill="auto"/>
        <w:tabs>
          <w:tab w:val="left" w:pos="1038"/>
        </w:tabs>
        <w:spacing w:before="0" w:after="0" w:line="276" w:lineRule="auto"/>
        <w:ind w:firstLine="709"/>
        <w:jc w:val="both"/>
        <w:rPr>
          <w:sz w:val="24"/>
        </w:rPr>
      </w:pPr>
      <w:r>
        <w:rPr>
          <w:sz w:val="24"/>
        </w:rPr>
        <w:t>культурно-досуговая деятельность:</w:t>
      </w:r>
    </w:p>
    <w:p w14:paraId="1748A894" w14:textId="77777777" w:rsidR="00570D4F" w:rsidRDefault="00570D4F" w:rsidP="00500CBE">
      <w:pPr>
        <w:pStyle w:val="21"/>
        <w:numPr>
          <w:ilvl w:val="0"/>
          <w:numId w:val="146"/>
        </w:numPr>
        <w:shd w:val="clear" w:color="auto" w:fill="auto"/>
        <w:tabs>
          <w:tab w:val="left" w:pos="993"/>
        </w:tabs>
        <w:spacing w:before="0" w:after="0" w:line="276" w:lineRule="auto"/>
        <w:ind w:left="0" w:firstLine="709"/>
        <w:jc w:val="both"/>
        <w:rPr>
          <w:sz w:val="24"/>
        </w:rPr>
      </w:pPr>
      <w:r>
        <w:rPr>
          <w:sz w:val="24"/>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14:paraId="5977F454" w14:textId="77777777" w:rsidR="00570D4F" w:rsidRDefault="00570D4F" w:rsidP="00500CBE">
      <w:pPr>
        <w:pStyle w:val="21"/>
        <w:numPr>
          <w:ilvl w:val="0"/>
          <w:numId w:val="146"/>
        </w:numPr>
        <w:shd w:val="clear" w:color="auto" w:fill="auto"/>
        <w:tabs>
          <w:tab w:val="left" w:pos="993"/>
        </w:tabs>
        <w:spacing w:before="0" w:after="0" w:line="276" w:lineRule="auto"/>
        <w:ind w:left="0" w:firstLine="709"/>
        <w:jc w:val="both"/>
        <w:rPr>
          <w:sz w:val="24"/>
        </w:rPr>
      </w:pPr>
      <w:r>
        <w:rPr>
          <w:sz w:val="24"/>
        </w:rPr>
        <w:t>привлекать детей к посильному участию в играх, театрализованных представлениях, забавах, развлечениях и праздниках;</w:t>
      </w:r>
    </w:p>
    <w:p w14:paraId="69E52E0E" w14:textId="77777777" w:rsidR="00570D4F" w:rsidRDefault="00570D4F" w:rsidP="00500CBE">
      <w:pPr>
        <w:pStyle w:val="21"/>
        <w:numPr>
          <w:ilvl w:val="0"/>
          <w:numId w:val="146"/>
        </w:numPr>
        <w:shd w:val="clear" w:color="auto" w:fill="auto"/>
        <w:tabs>
          <w:tab w:val="left" w:pos="993"/>
        </w:tabs>
        <w:spacing w:before="0" w:after="0" w:line="276" w:lineRule="auto"/>
        <w:ind w:left="0" w:firstLine="709"/>
        <w:jc w:val="both"/>
        <w:rPr>
          <w:sz w:val="24"/>
        </w:rPr>
      </w:pPr>
      <w:r>
        <w:rPr>
          <w:sz w:val="24"/>
        </w:rPr>
        <w:t>развивать умение следить за действиями игрушек, сказочных героев, адекватно реагировать на них;</w:t>
      </w:r>
    </w:p>
    <w:p w14:paraId="1824AC60" w14:textId="77777777" w:rsidR="00570D4F" w:rsidRDefault="00570D4F" w:rsidP="00500CBE">
      <w:pPr>
        <w:pStyle w:val="21"/>
        <w:numPr>
          <w:ilvl w:val="0"/>
          <w:numId w:val="146"/>
        </w:numPr>
        <w:shd w:val="clear" w:color="auto" w:fill="auto"/>
        <w:tabs>
          <w:tab w:val="left" w:pos="993"/>
        </w:tabs>
        <w:spacing w:before="0" w:after="0" w:line="276" w:lineRule="auto"/>
        <w:ind w:left="0" w:firstLine="709"/>
        <w:jc w:val="both"/>
        <w:rPr>
          <w:sz w:val="24"/>
        </w:rPr>
      </w:pPr>
      <w:r>
        <w:rPr>
          <w:sz w:val="24"/>
        </w:rPr>
        <w:t>формировать навык перевоплощения детей в образы сказочных героев.</w:t>
      </w:r>
    </w:p>
    <w:p w14:paraId="51F597D2" w14:textId="77777777" w:rsidR="00570D4F" w:rsidRDefault="00570D4F" w:rsidP="00570D4F">
      <w:pPr>
        <w:pStyle w:val="21"/>
        <w:spacing w:before="0" w:after="0" w:line="276" w:lineRule="auto"/>
        <w:ind w:left="709"/>
        <w:jc w:val="both"/>
        <w:rPr>
          <w:sz w:val="24"/>
        </w:rPr>
      </w:pPr>
      <w:r>
        <w:rPr>
          <w:b/>
          <w:sz w:val="24"/>
        </w:rPr>
        <w:t>Содержание</w:t>
      </w:r>
      <w:r>
        <w:rPr>
          <w:sz w:val="24"/>
        </w:rPr>
        <w:t xml:space="preserve"> образовательной деятельности.</w:t>
      </w:r>
    </w:p>
    <w:p w14:paraId="55CE2EED" w14:textId="77777777" w:rsidR="00570D4F" w:rsidRDefault="00570D4F" w:rsidP="00570D4F">
      <w:pPr>
        <w:pStyle w:val="21"/>
        <w:tabs>
          <w:tab w:val="left" w:pos="1782"/>
        </w:tabs>
        <w:spacing w:before="0" w:after="0" w:line="276" w:lineRule="auto"/>
        <w:ind w:left="709"/>
        <w:jc w:val="both"/>
        <w:rPr>
          <w:b/>
          <w:i/>
          <w:sz w:val="24"/>
        </w:rPr>
      </w:pPr>
      <w:r>
        <w:rPr>
          <w:b/>
          <w:i/>
          <w:sz w:val="24"/>
        </w:rPr>
        <w:t>Приобщение к искусству.</w:t>
      </w:r>
    </w:p>
    <w:p w14:paraId="61EB198E" w14:textId="77777777" w:rsidR="00570D4F" w:rsidRDefault="00570D4F" w:rsidP="00570D4F">
      <w:pPr>
        <w:pStyle w:val="21"/>
        <w:spacing w:before="0" w:after="0" w:line="276" w:lineRule="auto"/>
        <w:ind w:firstLine="709"/>
        <w:jc w:val="both"/>
        <w:rPr>
          <w:sz w:val="24"/>
        </w:rPr>
      </w:pPr>
      <w:r>
        <w:rPr>
          <w:sz w:val="24"/>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14:paraId="1340462A" w14:textId="77777777" w:rsidR="00570D4F" w:rsidRDefault="00570D4F" w:rsidP="00570D4F">
      <w:pPr>
        <w:pStyle w:val="21"/>
        <w:tabs>
          <w:tab w:val="left" w:pos="1777"/>
        </w:tabs>
        <w:spacing w:before="0" w:after="0" w:line="276" w:lineRule="auto"/>
        <w:ind w:left="709"/>
        <w:jc w:val="both"/>
        <w:rPr>
          <w:b/>
          <w:i/>
          <w:sz w:val="24"/>
        </w:rPr>
      </w:pPr>
      <w:r>
        <w:rPr>
          <w:b/>
          <w:i/>
          <w:sz w:val="24"/>
        </w:rPr>
        <w:t>Изобразительная деятельность.</w:t>
      </w:r>
    </w:p>
    <w:p w14:paraId="23D06A1D" w14:textId="77777777" w:rsidR="00570D4F" w:rsidRDefault="00570D4F" w:rsidP="00500CBE">
      <w:pPr>
        <w:pStyle w:val="21"/>
        <w:numPr>
          <w:ilvl w:val="0"/>
          <w:numId w:val="147"/>
        </w:numPr>
        <w:shd w:val="clear" w:color="auto" w:fill="auto"/>
        <w:tabs>
          <w:tab w:val="left" w:pos="1009"/>
        </w:tabs>
        <w:spacing w:before="0" w:after="0" w:line="276" w:lineRule="auto"/>
        <w:ind w:left="1429" w:hanging="360"/>
        <w:jc w:val="both"/>
        <w:rPr>
          <w:sz w:val="24"/>
        </w:rPr>
      </w:pPr>
      <w:r>
        <w:rPr>
          <w:sz w:val="24"/>
        </w:rPr>
        <w:t>Рисование:</w:t>
      </w:r>
    </w:p>
    <w:p w14:paraId="0D839E80" w14:textId="77777777" w:rsidR="00570D4F" w:rsidRDefault="00570D4F" w:rsidP="00570D4F">
      <w:pPr>
        <w:pStyle w:val="21"/>
        <w:spacing w:before="0" w:after="0" w:line="276" w:lineRule="auto"/>
        <w:ind w:firstLine="709"/>
        <w:jc w:val="both"/>
        <w:rPr>
          <w:sz w:val="24"/>
        </w:rPr>
      </w:pPr>
      <w:r>
        <w:rPr>
          <w:sz w:val="24"/>
        </w:rPr>
        <w:lastRenderedPageBreak/>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14:paraId="0D643E50" w14:textId="77777777" w:rsidR="00570D4F" w:rsidRDefault="00570D4F" w:rsidP="00570D4F">
      <w:pPr>
        <w:pStyle w:val="21"/>
        <w:spacing w:before="0" w:after="0" w:line="276" w:lineRule="auto"/>
        <w:ind w:firstLine="709"/>
        <w:jc w:val="both"/>
        <w:rPr>
          <w:sz w:val="24"/>
        </w:rPr>
      </w:pPr>
      <w:r>
        <w:rPr>
          <w:sz w:val="24"/>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14:paraId="59B7442D" w14:textId="77777777" w:rsidR="00570D4F" w:rsidRDefault="00570D4F" w:rsidP="00570D4F">
      <w:pPr>
        <w:pStyle w:val="21"/>
        <w:spacing w:before="0" w:after="0" w:line="276" w:lineRule="auto"/>
        <w:ind w:firstLine="709"/>
        <w:jc w:val="both"/>
        <w:rPr>
          <w:sz w:val="24"/>
        </w:rPr>
      </w:pPr>
      <w:r>
        <w:rPr>
          <w:sz w:val="24"/>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14:paraId="66BF4644" w14:textId="77777777" w:rsidR="00570D4F" w:rsidRDefault="00570D4F" w:rsidP="00570D4F">
      <w:pPr>
        <w:pStyle w:val="21"/>
        <w:spacing w:before="0" w:after="0" w:line="276" w:lineRule="auto"/>
        <w:ind w:firstLine="709"/>
        <w:jc w:val="both"/>
        <w:rPr>
          <w:sz w:val="24"/>
        </w:rPr>
      </w:pPr>
      <w:r>
        <w:rPr>
          <w:sz w:val="24"/>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14:paraId="52F78953" w14:textId="77777777" w:rsidR="00570D4F" w:rsidRDefault="00570D4F" w:rsidP="00570D4F">
      <w:pPr>
        <w:pStyle w:val="21"/>
        <w:spacing w:before="0" w:after="0" w:line="276" w:lineRule="auto"/>
        <w:ind w:firstLine="709"/>
        <w:jc w:val="both"/>
        <w:rPr>
          <w:sz w:val="24"/>
        </w:rPr>
      </w:pPr>
      <w:r>
        <w:rPr>
          <w:sz w:val="24"/>
        </w:rPr>
        <w:t>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w:t>
      </w:r>
    </w:p>
    <w:p w14:paraId="7D5C2132" w14:textId="77777777" w:rsidR="00570D4F" w:rsidRDefault="00570D4F" w:rsidP="00500CBE">
      <w:pPr>
        <w:pStyle w:val="21"/>
        <w:numPr>
          <w:ilvl w:val="0"/>
          <w:numId w:val="147"/>
        </w:numPr>
        <w:shd w:val="clear" w:color="auto" w:fill="auto"/>
        <w:tabs>
          <w:tab w:val="left" w:pos="1018"/>
        </w:tabs>
        <w:spacing w:before="0" w:after="0" w:line="276" w:lineRule="auto"/>
        <w:ind w:left="1429" w:hanging="360"/>
        <w:jc w:val="both"/>
        <w:rPr>
          <w:sz w:val="24"/>
        </w:rPr>
      </w:pPr>
      <w:r>
        <w:rPr>
          <w:sz w:val="24"/>
        </w:rPr>
        <w:t>Лепка:</w:t>
      </w:r>
    </w:p>
    <w:p w14:paraId="52727885" w14:textId="77777777" w:rsidR="00570D4F" w:rsidRDefault="00570D4F" w:rsidP="00570D4F">
      <w:pPr>
        <w:pStyle w:val="21"/>
        <w:spacing w:before="0" w:after="0" w:line="276" w:lineRule="auto"/>
        <w:ind w:firstLine="709"/>
        <w:jc w:val="both"/>
        <w:rPr>
          <w:sz w:val="24"/>
        </w:rPr>
      </w:pPr>
      <w:r>
        <w:rPr>
          <w:sz w:val="24"/>
        </w:rPr>
        <w:t xml:space="preserve">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w:t>
      </w:r>
      <w:proofErr w:type="spellStart"/>
      <w:r>
        <w:rPr>
          <w:sz w:val="24"/>
        </w:rPr>
        <w:t>бараночка</w:t>
      </w:r>
      <w:proofErr w:type="spellEnd"/>
      <w:r>
        <w:rPr>
          <w:sz w:val="24"/>
        </w:rPr>
        <w:t>,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14:paraId="0C865BD0" w14:textId="77777777" w:rsidR="00570D4F" w:rsidRDefault="00570D4F" w:rsidP="00570D4F">
      <w:pPr>
        <w:pStyle w:val="21"/>
        <w:tabs>
          <w:tab w:val="left" w:pos="1757"/>
        </w:tabs>
        <w:spacing w:before="0" w:after="0" w:line="276" w:lineRule="auto"/>
        <w:ind w:left="709"/>
        <w:jc w:val="both"/>
        <w:rPr>
          <w:b/>
          <w:i/>
          <w:sz w:val="24"/>
        </w:rPr>
      </w:pPr>
      <w:r>
        <w:rPr>
          <w:b/>
          <w:i/>
          <w:sz w:val="24"/>
        </w:rPr>
        <w:t>Конструктивная деятельность.</w:t>
      </w:r>
    </w:p>
    <w:p w14:paraId="197CF7B5" w14:textId="77777777" w:rsidR="00570D4F" w:rsidRDefault="00570D4F" w:rsidP="00570D4F">
      <w:pPr>
        <w:pStyle w:val="21"/>
        <w:spacing w:before="0" w:after="0" w:line="276" w:lineRule="auto"/>
        <w:ind w:firstLine="709"/>
        <w:jc w:val="both"/>
        <w:rPr>
          <w:sz w:val="24"/>
        </w:rPr>
      </w:pPr>
      <w:r>
        <w:rPr>
          <w:sz w:val="24"/>
        </w:rPr>
        <w:t xml:space="preserve">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w:t>
      </w:r>
      <w:r>
        <w:rPr>
          <w:sz w:val="24"/>
        </w:rPr>
        <w:lastRenderedPageBreak/>
        <w:t>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14:paraId="6A37969F" w14:textId="77777777" w:rsidR="00570D4F" w:rsidRDefault="00570D4F" w:rsidP="00570D4F">
      <w:pPr>
        <w:pStyle w:val="21"/>
        <w:tabs>
          <w:tab w:val="left" w:pos="1762"/>
        </w:tabs>
        <w:spacing w:before="0" w:after="0" w:line="276" w:lineRule="auto"/>
        <w:ind w:left="709"/>
        <w:jc w:val="both"/>
        <w:rPr>
          <w:b/>
          <w:i/>
          <w:sz w:val="24"/>
        </w:rPr>
      </w:pPr>
      <w:r>
        <w:rPr>
          <w:b/>
          <w:i/>
          <w:sz w:val="24"/>
        </w:rPr>
        <w:t>Музыкальная деятельность.</w:t>
      </w:r>
    </w:p>
    <w:p w14:paraId="45390ECE" w14:textId="77777777" w:rsidR="00540E04" w:rsidRDefault="00570D4F" w:rsidP="00500CBE">
      <w:pPr>
        <w:pStyle w:val="21"/>
        <w:numPr>
          <w:ilvl w:val="0"/>
          <w:numId w:val="148"/>
        </w:numPr>
        <w:shd w:val="clear" w:color="auto" w:fill="auto"/>
        <w:tabs>
          <w:tab w:val="left" w:pos="1076"/>
        </w:tabs>
        <w:spacing w:before="0" w:after="0" w:line="276" w:lineRule="auto"/>
        <w:ind w:firstLine="1069"/>
        <w:jc w:val="both"/>
        <w:rPr>
          <w:sz w:val="24"/>
        </w:rPr>
      </w:pPr>
      <w:r>
        <w:rPr>
          <w:sz w:val="24"/>
        </w:rPr>
        <w:t>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14:paraId="43481BF4" w14:textId="38F9D857" w:rsidR="00570D4F" w:rsidRPr="00540E04" w:rsidRDefault="00570D4F" w:rsidP="00500CBE">
      <w:pPr>
        <w:pStyle w:val="21"/>
        <w:numPr>
          <w:ilvl w:val="0"/>
          <w:numId w:val="148"/>
        </w:numPr>
        <w:shd w:val="clear" w:color="auto" w:fill="auto"/>
        <w:tabs>
          <w:tab w:val="left" w:pos="1076"/>
        </w:tabs>
        <w:spacing w:before="0" w:after="0" w:line="276" w:lineRule="auto"/>
        <w:ind w:firstLine="1069"/>
        <w:jc w:val="both"/>
        <w:rPr>
          <w:sz w:val="24"/>
        </w:rPr>
      </w:pPr>
      <w:r w:rsidRPr="00540E04">
        <w:rPr>
          <w:sz w:val="24"/>
        </w:rPr>
        <w:t>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14:paraId="4065318A" w14:textId="77777777" w:rsidR="00570D4F" w:rsidRDefault="00570D4F" w:rsidP="00500CBE">
      <w:pPr>
        <w:pStyle w:val="21"/>
        <w:numPr>
          <w:ilvl w:val="0"/>
          <w:numId w:val="148"/>
        </w:numPr>
        <w:shd w:val="clear" w:color="auto" w:fill="auto"/>
        <w:tabs>
          <w:tab w:val="left" w:pos="1033"/>
        </w:tabs>
        <w:spacing w:before="0" w:after="0" w:line="276" w:lineRule="auto"/>
        <w:ind w:firstLine="1069"/>
        <w:jc w:val="both"/>
        <w:rPr>
          <w:sz w:val="24"/>
        </w:rPr>
      </w:pPr>
      <w:r>
        <w:rPr>
          <w:sz w:val="24"/>
        </w:rPr>
        <w:t xml:space="preserve">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w:t>
      </w:r>
      <w:proofErr w:type="spellStart"/>
      <w:r>
        <w:rPr>
          <w:sz w:val="24"/>
        </w:rPr>
        <w:t>полуприседать</w:t>
      </w:r>
      <w:proofErr w:type="spellEnd"/>
      <w:r>
        <w:rPr>
          <w:sz w:val="24"/>
        </w:rPr>
        <w:t>,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14:paraId="052A4311" w14:textId="77777777" w:rsidR="00570D4F" w:rsidRDefault="00570D4F" w:rsidP="00570D4F">
      <w:pPr>
        <w:pStyle w:val="21"/>
        <w:tabs>
          <w:tab w:val="left" w:pos="1762"/>
        </w:tabs>
        <w:spacing w:before="0" w:after="0" w:line="276" w:lineRule="auto"/>
        <w:ind w:left="709"/>
        <w:jc w:val="both"/>
        <w:rPr>
          <w:b/>
          <w:i/>
          <w:sz w:val="24"/>
        </w:rPr>
      </w:pPr>
      <w:r>
        <w:rPr>
          <w:b/>
          <w:i/>
          <w:sz w:val="24"/>
        </w:rPr>
        <w:t>Театрализованная деятельность.</w:t>
      </w:r>
    </w:p>
    <w:p w14:paraId="415BA50A" w14:textId="77777777" w:rsidR="00570D4F" w:rsidRDefault="00570D4F" w:rsidP="00570D4F">
      <w:pPr>
        <w:pStyle w:val="21"/>
        <w:spacing w:before="0" w:after="0" w:line="276" w:lineRule="auto"/>
        <w:ind w:firstLine="709"/>
        <w:jc w:val="both"/>
        <w:rPr>
          <w:sz w:val="24"/>
        </w:rPr>
      </w:pPr>
      <w:r>
        <w:rPr>
          <w:sz w:val="24"/>
        </w:rPr>
        <w:t>Педагог пробуждает интерес детей к театрализованной игре, создает условия для её проведения. Формирует умение следить за развитием действия в играх-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14:paraId="73D73D82" w14:textId="77777777" w:rsidR="00570D4F" w:rsidRDefault="00570D4F" w:rsidP="00570D4F">
      <w:pPr>
        <w:pStyle w:val="21"/>
        <w:tabs>
          <w:tab w:val="left" w:pos="1762"/>
        </w:tabs>
        <w:spacing w:before="0" w:after="0" w:line="276" w:lineRule="auto"/>
        <w:ind w:left="709"/>
        <w:jc w:val="both"/>
        <w:rPr>
          <w:b/>
          <w:i/>
          <w:sz w:val="24"/>
        </w:rPr>
      </w:pPr>
      <w:r>
        <w:rPr>
          <w:b/>
          <w:i/>
          <w:sz w:val="24"/>
        </w:rPr>
        <w:t>Культурно-досуговая деятельность.</w:t>
      </w:r>
    </w:p>
    <w:p w14:paraId="32381371" w14:textId="09C40EEB" w:rsidR="00FD3C41" w:rsidRPr="000D15AF" w:rsidRDefault="00570D4F" w:rsidP="000D15AF">
      <w:pPr>
        <w:pStyle w:val="21"/>
        <w:spacing w:before="0" w:after="0" w:line="276" w:lineRule="auto"/>
        <w:ind w:firstLine="709"/>
        <w:jc w:val="both"/>
        <w:rPr>
          <w:sz w:val="24"/>
        </w:rPr>
      </w:pPr>
      <w:r>
        <w:rPr>
          <w:sz w:val="24"/>
        </w:rP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14:paraId="73BE4475" w14:textId="2D17E607" w:rsidR="00FD3C41" w:rsidRPr="00570D4F" w:rsidRDefault="00570D4F" w:rsidP="00FD3C41">
      <w:pPr>
        <w:spacing w:line="276" w:lineRule="auto"/>
        <w:ind w:firstLine="709"/>
        <w:jc w:val="center"/>
        <w:rPr>
          <w:b/>
        </w:rPr>
      </w:pPr>
      <w:r w:rsidRPr="00570D4F">
        <w:rPr>
          <w:b/>
        </w:rPr>
        <w:t xml:space="preserve">От </w:t>
      </w:r>
      <w:r w:rsidR="00FD3C41" w:rsidRPr="00570D4F">
        <w:rPr>
          <w:b/>
        </w:rPr>
        <w:t>3-4</w:t>
      </w:r>
      <w:r w:rsidR="00141D1E">
        <w:rPr>
          <w:b/>
        </w:rPr>
        <w:t xml:space="preserve"> лет</w:t>
      </w:r>
      <w:r w:rsidR="00FD3C41" w:rsidRPr="00570D4F">
        <w:rPr>
          <w:b/>
        </w:rPr>
        <w:t xml:space="preserve"> (п.21.4. ФОП ДО)</w:t>
      </w:r>
    </w:p>
    <w:p w14:paraId="20E8056E" w14:textId="77777777" w:rsidR="00570D4F" w:rsidRDefault="00570D4F" w:rsidP="00570D4F">
      <w:pPr>
        <w:pStyle w:val="21"/>
        <w:tabs>
          <w:tab w:val="left" w:pos="1570"/>
        </w:tabs>
        <w:spacing w:before="0" w:after="0" w:line="276" w:lineRule="auto"/>
        <w:ind w:firstLine="709"/>
        <w:jc w:val="both"/>
        <w:rPr>
          <w:sz w:val="24"/>
        </w:rPr>
      </w:pPr>
      <w:r>
        <w:rPr>
          <w:sz w:val="24"/>
        </w:rPr>
        <w:t xml:space="preserve">В области художественно-эстетического развития основными </w:t>
      </w:r>
      <w:r>
        <w:rPr>
          <w:b/>
          <w:sz w:val="24"/>
        </w:rPr>
        <w:t>задачами</w:t>
      </w:r>
      <w:r>
        <w:rPr>
          <w:sz w:val="24"/>
        </w:rPr>
        <w:t xml:space="preserve"> образовательной деятельности являются:</w:t>
      </w:r>
    </w:p>
    <w:p w14:paraId="0025217C" w14:textId="77777777" w:rsidR="00570D4F" w:rsidRDefault="00570D4F" w:rsidP="00500CBE">
      <w:pPr>
        <w:pStyle w:val="21"/>
        <w:numPr>
          <w:ilvl w:val="0"/>
          <w:numId w:val="149"/>
        </w:numPr>
        <w:shd w:val="clear" w:color="auto" w:fill="auto"/>
        <w:tabs>
          <w:tab w:val="left" w:pos="1014"/>
        </w:tabs>
        <w:spacing w:before="0" w:after="0" w:line="276" w:lineRule="auto"/>
        <w:ind w:firstLine="709"/>
        <w:jc w:val="both"/>
        <w:rPr>
          <w:sz w:val="24"/>
        </w:rPr>
      </w:pPr>
      <w:r>
        <w:rPr>
          <w:sz w:val="24"/>
        </w:rPr>
        <w:t>приобщение к искусству:</w:t>
      </w:r>
    </w:p>
    <w:p w14:paraId="2B824154" w14:textId="77777777" w:rsidR="00570D4F" w:rsidRDefault="00570D4F" w:rsidP="00500CBE">
      <w:pPr>
        <w:pStyle w:val="21"/>
        <w:numPr>
          <w:ilvl w:val="0"/>
          <w:numId w:val="150"/>
        </w:numPr>
        <w:shd w:val="clear" w:color="auto" w:fill="auto"/>
        <w:tabs>
          <w:tab w:val="left" w:pos="993"/>
        </w:tabs>
        <w:spacing w:before="0" w:after="0" w:line="276" w:lineRule="auto"/>
        <w:ind w:left="0" w:firstLine="709"/>
        <w:jc w:val="both"/>
        <w:rPr>
          <w:sz w:val="24"/>
        </w:rPr>
      </w:pPr>
      <w:r>
        <w:rPr>
          <w:sz w:val="24"/>
        </w:rPr>
        <w:t>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14:paraId="3F10FE98" w14:textId="77777777" w:rsidR="00570D4F" w:rsidRDefault="00570D4F" w:rsidP="00500CBE">
      <w:pPr>
        <w:pStyle w:val="21"/>
        <w:numPr>
          <w:ilvl w:val="0"/>
          <w:numId w:val="150"/>
        </w:numPr>
        <w:shd w:val="clear" w:color="auto" w:fill="auto"/>
        <w:tabs>
          <w:tab w:val="left" w:pos="993"/>
        </w:tabs>
        <w:spacing w:before="0" w:after="0" w:line="276" w:lineRule="auto"/>
        <w:ind w:left="0" w:firstLine="709"/>
        <w:jc w:val="both"/>
        <w:rPr>
          <w:sz w:val="24"/>
        </w:rPr>
      </w:pPr>
      <w:r>
        <w:rPr>
          <w:sz w:val="24"/>
        </w:rPr>
        <w:t>формировать понимание красоты произведений искусства, потребность общения с искусством;</w:t>
      </w:r>
    </w:p>
    <w:p w14:paraId="0A03F599" w14:textId="77777777" w:rsidR="00570D4F" w:rsidRDefault="00570D4F" w:rsidP="00500CBE">
      <w:pPr>
        <w:pStyle w:val="21"/>
        <w:numPr>
          <w:ilvl w:val="0"/>
          <w:numId w:val="150"/>
        </w:numPr>
        <w:shd w:val="clear" w:color="auto" w:fill="auto"/>
        <w:tabs>
          <w:tab w:val="left" w:pos="993"/>
        </w:tabs>
        <w:spacing w:before="0" w:after="0" w:line="276" w:lineRule="auto"/>
        <w:ind w:left="0" w:firstLine="709"/>
        <w:jc w:val="both"/>
        <w:rPr>
          <w:sz w:val="24"/>
        </w:rPr>
      </w:pPr>
      <w:r>
        <w:rPr>
          <w:sz w:val="24"/>
        </w:rPr>
        <w:lastRenderedPageBreak/>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14:paraId="54F1A308" w14:textId="77777777" w:rsidR="00570D4F" w:rsidRDefault="00570D4F" w:rsidP="00500CBE">
      <w:pPr>
        <w:pStyle w:val="21"/>
        <w:numPr>
          <w:ilvl w:val="0"/>
          <w:numId w:val="150"/>
        </w:numPr>
        <w:shd w:val="clear" w:color="auto" w:fill="auto"/>
        <w:tabs>
          <w:tab w:val="left" w:pos="993"/>
        </w:tabs>
        <w:spacing w:before="0" w:after="0" w:line="276" w:lineRule="auto"/>
        <w:ind w:left="0" w:firstLine="709"/>
        <w:jc w:val="both"/>
        <w:rPr>
          <w:sz w:val="24"/>
        </w:rPr>
      </w:pPr>
      <w:r>
        <w:rPr>
          <w:sz w:val="24"/>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14:paraId="55084970" w14:textId="77777777" w:rsidR="00570D4F" w:rsidRDefault="00570D4F" w:rsidP="00500CBE">
      <w:pPr>
        <w:pStyle w:val="21"/>
        <w:numPr>
          <w:ilvl w:val="0"/>
          <w:numId w:val="150"/>
        </w:numPr>
        <w:shd w:val="clear" w:color="auto" w:fill="auto"/>
        <w:tabs>
          <w:tab w:val="left" w:pos="993"/>
        </w:tabs>
        <w:spacing w:before="0" w:after="0" w:line="276" w:lineRule="auto"/>
        <w:ind w:left="0" w:firstLine="709"/>
        <w:jc w:val="both"/>
        <w:rPr>
          <w:sz w:val="24"/>
        </w:rPr>
      </w:pPr>
      <w:r>
        <w:rPr>
          <w:sz w:val="24"/>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14:paraId="39F63E3B" w14:textId="77777777" w:rsidR="00570D4F" w:rsidRDefault="00570D4F" w:rsidP="00500CBE">
      <w:pPr>
        <w:pStyle w:val="21"/>
        <w:numPr>
          <w:ilvl w:val="0"/>
          <w:numId w:val="150"/>
        </w:numPr>
        <w:shd w:val="clear" w:color="auto" w:fill="auto"/>
        <w:tabs>
          <w:tab w:val="left" w:pos="993"/>
        </w:tabs>
        <w:spacing w:before="0" w:after="0" w:line="276" w:lineRule="auto"/>
        <w:ind w:left="0" w:firstLine="709"/>
        <w:jc w:val="both"/>
        <w:rPr>
          <w:sz w:val="24"/>
        </w:rPr>
      </w:pPr>
      <w:r>
        <w:rPr>
          <w:sz w:val="24"/>
        </w:rPr>
        <w:t>готовить детей к посещению кукольного театра, выставки детских работ и так</w:t>
      </w:r>
    </w:p>
    <w:p w14:paraId="36BE3088" w14:textId="77777777" w:rsidR="00570D4F" w:rsidRDefault="00570D4F" w:rsidP="00500CBE">
      <w:pPr>
        <w:pStyle w:val="21"/>
        <w:numPr>
          <w:ilvl w:val="0"/>
          <w:numId w:val="150"/>
        </w:numPr>
        <w:shd w:val="clear" w:color="auto" w:fill="auto"/>
        <w:tabs>
          <w:tab w:val="left" w:pos="993"/>
        </w:tabs>
        <w:spacing w:before="0" w:after="0" w:line="276" w:lineRule="auto"/>
        <w:ind w:left="0" w:firstLine="709"/>
        <w:jc w:val="both"/>
        <w:rPr>
          <w:sz w:val="24"/>
        </w:rPr>
      </w:pPr>
      <w:r>
        <w:rPr>
          <w:sz w:val="24"/>
        </w:rPr>
        <w:t>далее;</w:t>
      </w:r>
    </w:p>
    <w:p w14:paraId="395895BE" w14:textId="77777777" w:rsidR="00570D4F" w:rsidRDefault="00570D4F" w:rsidP="00500CBE">
      <w:pPr>
        <w:pStyle w:val="21"/>
        <w:numPr>
          <w:ilvl w:val="0"/>
          <w:numId w:val="150"/>
        </w:numPr>
        <w:shd w:val="clear" w:color="auto" w:fill="auto"/>
        <w:tabs>
          <w:tab w:val="left" w:pos="993"/>
        </w:tabs>
        <w:spacing w:before="0" w:after="0" w:line="276" w:lineRule="auto"/>
        <w:ind w:left="0" w:firstLine="709"/>
        <w:jc w:val="both"/>
        <w:rPr>
          <w:sz w:val="24"/>
        </w:rPr>
      </w:pPr>
      <w:r>
        <w:rPr>
          <w:sz w:val="24"/>
        </w:rPr>
        <w:t>приобщать детей к участию в концертах, праздниках в семье и ДОО: исполнение танца, песни, чтение стихов;</w:t>
      </w:r>
    </w:p>
    <w:p w14:paraId="167566AE" w14:textId="77777777" w:rsidR="00570D4F" w:rsidRDefault="00570D4F" w:rsidP="00500CBE">
      <w:pPr>
        <w:pStyle w:val="21"/>
        <w:numPr>
          <w:ilvl w:val="0"/>
          <w:numId w:val="149"/>
        </w:numPr>
        <w:shd w:val="clear" w:color="auto" w:fill="auto"/>
        <w:tabs>
          <w:tab w:val="left" w:pos="1042"/>
        </w:tabs>
        <w:spacing w:before="0" w:after="0" w:line="276" w:lineRule="auto"/>
        <w:ind w:firstLine="709"/>
        <w:jc w:val="both"/>
        <w:rPr>
          <w:sz w:val="24"/>
        </w:rPr>
      </w:pPr>
      <w:r>
        <w:rPr>
          <w:sz w:val="24"/>
        </w:rPr>
        <w:t>изобразительная деятельность:</w:t>
      </w:r>
    </w:p>
    <w:p w14:paraId="30F0CDB8" w14:textId="77777777" w:rsidR="00570D4F" w:rsidRDefault="00570D4F" w:rsidP="00500CBE">
      <w:pPr>
        <w:pStyle w:val="21"/>
        <w:numPr>
          <w:ilvl w:val="0"/>
          <w:numId w:val="151"/>
        </w:numPr>
        <w:shd w:val="clear" w:color="auto" w:fill="auto"/>
        <w:tabs>
          <w:tab w:val="left" w:pos="993"/>
        </w:tabs>
        <w:spacing w:before="0" w:after="0" w:line="276" w:lineRule="auto"/>
        <w:ind w:left="0" w:firstLine="709"/>
        <w:jc w:val="both"/>
        <w:rPr>
          <w:sz w:val="24"/>
        </w:rPr>
      </w:pPr>
      <w:r>
        <w:rPr>
          <w:sz w:val="24"/>
        </w:rPr>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14:paraId="2110E1A4" w14:textId="77777777" w:rsidR="00570D4F" w:rsidRDefault="00570D4F" w:rsidP="00500CBE">
      <w:pPr>
        <w:pStyle w:val="21"/>
        <w:numPr>
          <w:ilvl w:val="0"/>
          <w:numId w:val="151"/>
        </w:numPr>
        <w:shd w:val="clear" w:color="auto" w:fill="auto"/>
        <w:tabs>
          <w:tab w:val="left" w:pos="993"/>
        </w:tabs>
        <w:spacing w:before="0" w:after="0" w:line="276" w:lineRule="auto"/>
        <w:ind w:left="0" w:firstLine="709"/>
        <w:jc w:val="both"/>
        <w:rPr>
          <w:sz w:val="24"/>
        </w:rPr>
      </w:pPr>
      <w:r>
        <w:rPr>
          <w:sz w:val="24"/>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14:paraId="1FAD033B" w14:textId="77777777" w:rsidR="00570D4F" w:rsidRDefault="00570D4F" w:rsidP="00500CBE">
      <w:pPr>
        <w:pStyle w:val="21"/>
        <w:numPr>
          <w:ilvl w:val="0"/>
          <w:numId w:val="151"/>
        </w:numPr>
        <w:shd w:val="clear" w:color="auto" w:fill="auto"/>
        <w:tabs>
          <w:tab w:val="left" w:pos="993"/>
        </w:tabs>
        <w:spacing w:before="0" w:after="0" w:line="276" w:lineRule="auto"/>
        <w:ind w:left="0" w:firstLine="709"/>
        <w:jc w:val="both"/>
        <w:rPr>
          <w:sz w:val="24"/>
        </w:rPr>
      </w:pPr>
      <w:r>
        <w:rPr>
          <w:sz w:val="24"/>
        </w:rPr>
        <w:t>формировать умение у детей в рисовании, лепке, аппликации изображать простые предметы и явления, передавая их образную выразительность;</w:t>
      </w:r>
    </w:p>
    <w:p w14:paraId="4B61C02E" w14:textId="77777777" w:rsidR="00570D4F" w:rsidRDefault="00570D4F" w:rsidP="00500CBE">
      <w:pPr>
        <w:pStyle w:val="21"/>
        <w:numPr>
          <w:ilvl w:val="0"/>
          <w:numId w:val="151"/>
        </w:numPr>
        <w:shd w:val="clear" w:color="auto" w:fill="auto"/>
        <w:tabs>
          <w:tab w:val="left" w:pos="993"/>
        </w:tabs>
        <w:spacing w:before="0" w:after="0" w:line="276" w:lineRule="auto"/>
        <w:ind w:left="0" w:firstLine="709"/>
        <w:jc w:val="both"/>
        <w:rPr>
          <w:sz w:val="24"/>
        </w:rPr>
      </w:pPr>
      <w:r>
        <w:rPr>
          <w:sz w:val="24"/>
        </w:rPr>
        <w:t>находить связь между предметами и явлениями окружающего мира и их изображениями (в рисунке, лепке, аппликации);</w:t>
      </w:r>
    </w:p>
    <w:p w14:paraId="00168513" w14:textId="77777777" w:rsidR="00570D4F" w:rsidRDefault="00570D4F" w:rsidP="00500CBE">
      <w:pPr>
        <w:pStyle w:val="21"/>
        <w:numPr>
          <w:ilvl w:val="0"/>
          <w:numId w:val="151"/>
        </w:numPr>
        <w:shd w:val="clear" w:color="auto" w:fill="auto"/>
        <w:tabs>
          <w:tab w:val="left" w:pos="993"/>
        </w:tabs>
        <w:spacing w:before="0" w:after="0" w:line="276" w:lineRule="auto"/>
        <w:ind w:left="0" w:firstLine="709"/>
        <w:jc w:val="both"/>
        <w:rPr>
          <w:sz w:val="24"/>
        </w:rPr>
      </w:pPr>
      <w:r>
        <w:rPr>
          <w:sz w:val="24"/>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14:paraId="7AFBCDA4" w14:textId="77777777" w:rsidR="00570D4F" w:rsidRDefault="00570D4F" w:rsidP="00500CBE">
      <w:pPr>
        <w:pStyle w:val="21"/>
        <w:numPr>
          <w:ilvl w:val="0"/>
          <w:numId w:val="151"/>
        </w:numPr>
        <w:shd w:val="clear" w:color="auto" w:fill="auto"/>
        <w:tabs>
          <w:tab w:val="left" w:pos="993"/>
        </w:tabs>
        <w:spacing w:before="0" w:after="0" w:line="276" w:lineRule="auto"/>
        <w:ind w:left="0" w:firstLine="709"/>
        <w:jc w:val="both"/>
        <w:rPr>
          <w:sz w:val="24"/>
        </w:rPr>
      </w:pPr>
      <w:r>
        <w:rPr>
          <w:sz w:val="24"/>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14:paraId="290CFF12" w14:textId="77777777" w:rsidR="00570D4F" w:rsidRDefault="00570D4F" w:rsidP="00500CBE">
      <w:pPr>
        <w:pStyle w:val="21"/>
        <w:numPr>
          <w:ilvl w:val="0"/>
          <w:numId w:val="151"/>
        </w:numPr>
        <w:shd w:val="clear" w:color="auto" w:fill="auto"/>
        <w:tabs>
          <w:tab w:val="left" w:pos="993"/>
        </w:tabs>
        <w:spacing w:before="0" w:after="0" w:line="276" w:lineRule="auto"/>
        <w:ind w:left="0" w:firstLine="709"/>
        <w:jc w:val="both"/>
        <w:rPr>
          <w:sz w:val="24"/>
        </w:rPr>
      </w:pPr>
      <w:r>
        <w:rPr>
          <w:sz w:val="24"/>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14:paraId="72A22BC7" w14:textId="77777777" w:rsidR="00570D4F" w:rsidRDefault="00570D4F" w:rsidP="00500CBE">
      <w:pPr>
        <w:pStyle w:val="21"/>
        <w:numPr>
          <w:ilvl w:val="0"/>
          <w:numId w:val="151"/>
        </w:numPr>
        <w:shd w:val="clear" w:color="auto" w:fill="auto"/>
        <w:tabs>
          <w:tab w:val="left" w:pos="993"/>
        </w:tabs>
        <w:spacing w:before="0" w:after="0" w:line="276" w:lineRule="auto"/>
        <w:ind w:left="0" w:firstLine="709"/>
        <w:jc w:val="both"/>
        <w:rPr>
          <w:sz w:val="24"/>
        </w:rPr>
      </w:pPr>
      <w:r>
        <w:rPr>
          <w:sz w:val="24"/>
        </w:rPr>
        <w:t>формировать умение у детей создавать как индивидуальные, так и коллективные композиции в рисунках, лепке, аппликации;</w:t>
      </w:r>
    </w:p>
    <w:p w14:paraId="5276741E" w14:textId="77777777" w:rsidR="00570D4F" w:rsidRDefault="00570D4F" w:rsidP="00500CBE">
      <w:pPr>
        <w:pStyle w:val="21"/>
        <w:numPr>
          <w:ilvl w:val="0"/>
          <w:numId w:val="151"/>
        </w:numPr>
        <w:shd w:val="clear" w:color="auto" w:fill="auto"/>
        <w:tabs>
          <w:tab w:val="left" w:pos="993"/>
        </w:tabs>
        <w:spacing w:before="0" w:after="0" w:line="276" w:lineRule="auto"/>
        <w:ind w:left="0" w:firstLine="709"/>
        <w:jc w:val="both"/>
        <w:rPr>
          <w:sz w:val="24"/>
        </w:rPr>
      </w:pPr>
      <w:r>
        <w:rPr>
          <w:sz w:val="24"/>
        </w:rPr>
        <w:t>знакомить детей с народной игрушкой (</w:t>
      </w:r>
      <w:proofErr w:type="spellStart"/>
      <w:r>
        <w:rPr>
          <w:sz w:val="24"/>
        </w:rPr>
        <w:t>филимоновской</w:t>
      </w:r>
      <w:proofErr w:type="spellEnd"/>
      <w:r>
        <w:rPr>
          <w:sz w:val="24"/>
        </w:rPr>
        <w:t>, дымковской, семеновской, богородской) для обогащения зрительных впечатлений и показа условно-обобщенной трактовки художественных образов;</w:t>
      </w:r>
    </w:p>
    <w:p w14:paraId="2551826F" w14:textId="77777777" w:rsidR="00570D4F" w:rsidRDefault="00570D4F" w:rsidP="00500CBE">
      <w:pPr>
        <w:pStyle w:val="21"/>
        <w:numPr>
          <w:ilvl w:val="0"/>
          <w:numId w:val="151"/>
        </w:numPr>
        <w:shd w:val="clear" w:color="auto" w:fill="auto"/>
        <w:tabs>
          <w:tab w:val="left" w:pos="993"/>
        </w:tabs>
        <w:spacing w:before="0" w:after="0" w:line="276" w:lineRule="auto"/>
        <w:ind w:left="0" w:firstLine="709"/>
        <w:jc w:val="both"/>
        <w:rPr>
          <w:sz w:val="24"/>
        </w:rPr>
      </w:pPr>
      <w:r>
        <w:rPr>
          <w:sz w:val="24"/>
        </w:rPr>
        <w:t>переводить детей от рисования-подражания к самостоятельному творчеству;</w:t>
      </w:r>
    </w:p>
    <w:p w14:paraId="4305A681" w14:textId="77777777" w:rsidR="00570D4F" w:rsidRDefault="00570D4F" w:rsidP="00500CBE">
      <w:pPr>
        <w:pStyle w:val="21"/>
        <w:numPr>
          <w:ilvl w:val="0"/>
          <w:numId w:val="149"/>
        </w:numPr>
        <w:shd w:val="clear" w:color="auto" w:fill="auto"/>
        <w:tabs>
          <w:tab w:val="left" w:pos="1022"/>
        </w:tabs>
        <w:spacing w:before="0" w:after="0" w:line="276" w:lineRule="auto"/>
        <w:ind w:firstLine="709"/>
        <w:jc w:val="both"/>
        <w:rPr>
          <w:sz w:val="24"/>
        </w:rPr>
      </w:pPr>
      <w:r>
        <w:rPr>
          <w:sz w:val="24"/>
        </w:rPr>
        <w:t xml:space="preserve">конструктивная деятельность: </w:t>
      </w:r>
    </w:p>
    <w:p w14:paraId="4AD175F5" w14:textId="77777777" w:rsidR="00570D4F" w:rsidRDefault="00570D4F" w:rsidP="00500CBE">
      <w:pPr>
        <w:pStyle w:val="21"/>
        <w:numPr>
          <w:ilvl w:val="0"/>
          <w:numId w:val="152"/>
        </w:numPr>
        <w:shd w:val="clear" w:color="auto" w:fill="auto"/>
        <w:tabs>
          <w:tab w:val="left" w:pos="993"/>
        </w:tabs>
        <w:spacing w:before="0" w:after="0" w:line="276" w:lineRule="auto"/>
        <w:ind w:left="0" w:firstLine="567"/>
        <w:jc w:val="both"/>
        <w:rPr>
          <w:sz w:val="24"/>
        </w:rPr>
      </w:pPr>
      <w:r>
        <w:rPr>
          <w:sz w:val="24"/>
        </w:rPr>
        <w:t>совершенствовать у детей конструктивные умения;</w:t>
      </w:r>
    </w:p>
    <w:p w14:paraId="60A722B3" w14:textId="77777777" w:rsidR="00570D4F" w:rsidRDefault="00570D4F" w:rsidP="00500CBE">
      <w:pPr>
        <w:pStyle w:val="21"/>
        <w:numPr>
          <w:ilvl w:val="0"/>
          <w:numId w:val="152"/>
        </w:numPr>
        <w:shd w:val="clear" w:color="auto" w:fill="auto"/>
        <w:tabs>
          <w:tab w:val="left" w:pos="993"/>
        </w:tabs>
        <w:spacing w:before="0" w:after="0" w:line="276" w:lineRule="auto"/>
        <w:ind w:left="0" w:firstLine="567"/>
        <w:jc w:val="both"/>
        <w:rPr>
          <w:sz w:val="24"/>
        </w:rPr>
      </w:pPr>
      <w:r>
        <w:rPr>
          <w:sz w:val="24"/>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14:paraId="06EB200C" w14:textId="77777777" w:rsidR="00570D4F" w:rsidRDefault="00570D4F" w:rsidP="00500CBE">
      <w:pPr>
        <w:pStyle w:val="21"/>
        <w:numPr>
          <w:ilvl w:val="0"/>
          <w:numId w:val="152"/>
        </w:numPr>
        <w:shd w:val="clear" w:color="auto" w:fill="auto"/>
        <w:tabs>
          <w:tab w:val="left" w:pos="993"/>
        </w:tabs>
        <w:spacing w:before="0" w:after="0" w:line="276" w:lineRule="auto"/>
        <w:ind w:left="0" w:firstLine="567"/>
        <w:jc w:val="both"/>
        <w:rPr>
          <w:sz w:val="24"/>
        </w:rPr>
      </w:pPr>
      <w:r>
        <w:rPr>
          <w:sz w:val="24"/>
        </w:rPr>
        <w:lastRenderedPageBreak/>
        <w:t>формировать умение у детей использовать в постройках детали разного цвета;</w:t>
      </w:r>
    </w:p>
    <w:p w14:paraId="053918DF" w14:textId="77777777" w:rsidR="00570D4F" w:rsidRDefault="00570D4F" w:rsidP="00500CBE">
      <w:pPr>
        <w:pStyle w:val="21"/>
        <w:numPr>
          <w:ilvl w:val="0"/>
          <w:numId w:val="149"/>
        </w:numPr>
        <w:shd w:val="clear" w:color="auto" w:fill="auto"/>
        <w:tabs>
          <w:tab w:val="left" w:pos="1027"/>
        </w:tabs>
        <w:spacing w:before="0" w:after="0" w:line="276" w:lineRule="auto"/>
        <w:ind w:firstLine="709"/>
        <w:jc w:val="both"/>
        <w:rPr>
          <w:sz w:val="24"/>
        </w:rPr>
      </w:pPr>
      <w:r>
        <w:rPr>
          <w:sz w:val="24"/>
        </w:rPr>
        <w:t>музыкальная деятельность:</w:t>
      </w:r>
    </w:p>
    <w:p w14:paraId="7A7BD270" w14:textId="77777777" w:rsidR="00570D4F" w:rsidRDefault="00570D4F" w:rsidP="00500CBE">
      <w:pPr>
        <w:pStyle w:val="21"/>
        <w:numPr>
          <w:ilvl w:val="0"/>
          <w:numId w:val="153"/>
        </w:numPr>
        <w:shd w:val="clear" w:color="auto" w:fill="auto"/>
        <w:tabs>
          <w:tab w:val="left" w:pos="993"/>
        </w:tabs>
        <w:spacing w:before="0" w:after="0" w:line="276" w:lineRule="auto"/>
        <w:ind w:left="0" w:firstLine="709"/>
        <w:jc w:val="both"/>
        <w:rPr>
          <w:sz w:val="24"/>
        </w:rPr>
      </w:pPr>
      <w:r>
        <w:rPr>
          <w:sz w:val="24"/>
        </w:rPr>
        <w:t>развивать у детей эмоциональную отзывчивость на музыку; знакомить детей с тремя жанрами музыкальных произведений: песней, танцем, маршем;</w:t>
      </w:r>
    </w:p>
    <w:p w14:paraId="7B451210" w14:textId="77777777" w:rsidR="00570D4F" w:rsidRDefault="00570D4F" w:rsidP="00500CBE">
      <w:pPr>
        <w:pStyle w:val="21"/>
        <w:numPr>
          <w:ilvl w:val="0"/>
          <w:numId w:val="153"/>
        </w:numPr>
        <w:shd w:val="clear" w:color="auto" w:fill="auto"/>
        <w:tabs>
          <w:tab w:val="left" w:pos="993"/>
        </w:tabs>
        <w:spacing w:before="0" w:after="0" w:line="276" w:lineRule="auto"/>
        <w:ind w:left="0" w:firstLine="709"/>
        <w:jc w:val="both"/>
        <w:rPr>
          <w:sz w:val="24"/>
        </w:rPr>
      </w:pPr>
      <w:r>
        <w:rPr>
          <w:sz w:val="24"/>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14:paraId="23D2E7ED" w14:textId="77777777" w:rsidR="00570D4F" w:rsidRDefault="00570D4F" w:rsidP="00500CBE">
      <w:pPr>
        <w:pStyle w:val="21"/>
        <w:numPr>
          <w:ilvl w:val="0"/>
          <w:numId w:val="153"/>
        </w:numPr>
        <w:shd w:val="clear" w:color="auto" w:fill="auto"/>
        <w:tabs>
          <w:tab w:val="left" w:pos="993"/>
        </w:tabs>
        <w:spacing w:before="0" w:after="0" w:line="276" w:lineRule="auto"/>
        <w:ind w:left="0" w:firstLine="709"/>
        <w:jc w:val="both"/>
        <w:rPr>
          <w:sz w:val="24"/>
        </w:rPr>
      </w:pPr>
      <w:r>
        <w:rPr>
          <w:sz w:val="24"/>
        </w:rPr>
        <w:t>учить детей петь простые народные песни, попевки, прибаутки, передавая их настроение и характер;</w:t>
      </w:r>
    </w:p>
    <w:p w14:paraId="6D18292A" w14:textId="77777777" w:rsidR="00570D4F" w:rsidRDefault="00570D4F" w:rsidP="00500CBE">
      <w:pPr>
        <w:pStyle w:val="21"/>
        <w:numPr>
          <w:ilvl w:val="0"/>
          <w:numId w:val="153"/>
        </w:numPr>
        <w:shd w:val="clear" w:color="auto" w:fill="auto"/>
        <w:tabs>
          <w:tab w:val="left" w:pos="993"/>
        </w:tabs>
        <w:spacing w:before="0" w:after="0" w:line="276" w:lineRule="auto"/>
        <w:ind w:left="0" w:firstLine="709"/>
        <w:jc w:val="both"/>
        <w:rPr>
          <w:sz w:val="24"/>
        </w:rPr>
      </w:pPr>
      <w:r>
        <w:rPr>
          <w:sz w:val="24"/>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14:paraId="52F027B1" w14:textId="77777777" w:rsidR="00570D4F" w:rsidRDefault="00570D4F" w:rsidP="00500CBE">
      <w:pPr>
        <w:pStyle w:val="21"/>
        <w:numPr>
          <w:ilvl w:val="0"/>
          <w:numId w:val="149"/>
        </w:numPr>
        <w:shd w:val="clear" w:color="auto" w:fill="auto"/>
        <w:tabs>
          <w:tab w:val="left" w:pos="1008"/>
        </w:tabs>
        <w:spacing w:before="0" w:after="0" w:line="276" w:lineRule="auto"/>
        <w:ind w:firstLine="709"/>
        <w:jc w:val="both"/>
        <w:rPr>
          <w:sz w:val="24"/>
        </w:rPr>
      </w:pPr>
      <w:r>
        <w:rPr>
          <w:sz w:val="24"/>
        </w:rPr>
        <w:t>театрализованная деятельность:</w:t>
      </w:r>
    </w:p>
    <w:p w14:paraId="622F9FD1" w14:textId="77777777" w:rsidR="00570D4F" w:rsidRDefault="00570D4F" w:rsidP="00500CBE">
      <w:pPr>
        <w:pStyle w:val="21"/>
        <w:numPr>
          <w:ilvl w:val="0"/>
          <w:numId w:val="154"/>
        </w:numPr>
        <w:shd w:val="clear" w:color="auto" w:fill="auto"/>
        <w:tabs>
          <w:tab w:val="left" w:pos="993"/>
        </w:tabs>
        <w:spacing w:before="0" w:after="0" w:line="276" w:lineRule="auto"/>
        <w:ind w:left="0" w:firstLine="709"/>
        <w:jc w:val="both"/>
        <w:rPr>
          <w:sz w:val="24"/>
        </w:rPr>
      </w:pPr>
      <w:r>
        <w:rPr>
          <w:sz w:val="24"/>
        </w:rPr>
        <w:t>воспитывать у детей устойчивый интерес детей к театрализованной игре, создавать условия для её проведения;</w:t>
      </w:r>
    </w:p>
    <w:p w14:paraId="5813120E" w14:textId="77777777" w:rsidR="00570D4F" w:rsidRDefault="00570D4F" w:rsidP="00500CBE">
      <w:pPr>
        <w:pStyle w:val="21"/>
        <w:numPr>
          <w:ilvl w:val="0"/>
          <w:numId w:val="154"/>
        </w:numPr>
        <w:shd w:val="clear" w:color="auto" w:fill="auto"/>
        <w:tabs>
          <w:tab w:val="left" w:pos="993"/>
        </w:tabs>
        <w:spacing w:before="0" w:after="0" w:line="276" w:lineRule="auto"/>
        <w:ind w:left="0" w:firstLine="709"/>
        <w:jc w:val="both"/>
        <w:rPr>
          <w:sz w:val="24"/>
        </w:rPr>
      </w:pPr>
      <w:r>
        <w:rPr>
          <w:sz w:val="24"/>
        </w:rPr>
        <w:t>формировать положительные, доброжелательные, коллективные взаимоотношения;</w:t>
      </w:r>
    </w:p>
    <w:p w14:paraId="6EA889F6" w14:textId="77777777" w:rsidR="00570D4F" w:rsidRDefault="00570D4F" w:rsidP="00500CBE">
      <w:pPr>
        <w:pStyle w:val="21"/>
        <w:numPr>
          <w:ilvl w:val="0"/>
          <w:numId w:val="154"/>
        </w:numPr>
        <w:shd w:val="clear" w:color="auto" w:fill="auto"/>
        <w:tabs>
          <w:tab w:val="left" w:pos="993"/>
        </w:tabs>
        <w:spacing w:before="0" w:after="0" w:line="276" w:lineRule="auto"/>
        <w:ind w:left="0" w:firstLine="709"/>
        <w:jc w:val="both"/>
        <w:rPr>
          <w:sz w:val="24"/>
        </w:rPr>
      </w:pPr>
      <w:r>
        <w:rPr>
          <w:sz w:val="24"/>
        </w:rPr>
        <w:t>формировать умение следить за развитием действия в играх-драматизациях и кукольных спектаклях, созданных силами взрослых и старших детей;</w:t>
      </w:r>
    </w:p>
    <w:p w14:paraId="52C18B44" w14:textId="77777777" w:rsidR="00570D4F" w:rsidRDefault="00570D4F" w:rsidP="00500CBE">
      <w:pPr>
        <w:pStyle w:val="21"/>
        <w:numPr>
          <w:ilvl w:val="0"/>
          <w:numId w:val="154"/>
        </w:numPr>
        <w:shd w:val="clear" w:color="auto" w:fill="auto"/>
        <w:tabs>
          <w:tab w:val="left" w:pos="993"/>
        </w:tabs>
        <w:spacing w:before="0" w:after="0" w:line="276" w:lineRule="auto"/>
        <w:ind w:left="0" w:firstLine="709"/>
        <w:jc w:val="both"/>
        <w:rPr>
          <w:sz w:val="24"/>
        </w:rPr>
      </w:pPr>
      <w:r>
        <w:rPr>
          <w:sz w:val="24"/>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14:paraId="660894EE" w14:textId="77777777" w:rsidR="00570D4F" w:rsidRDefault="00570D4F" w:rsidP="00500CBE">
      <w:pPr>
        <w:pStyle w:val="21"/>
        <w:numPr>
          <w:ilvl w:val="0"/>
          <w:numId w:val="154"/>
        </w:numPr>
        <w:shd w:val="clear" w:color="auto" w:fill="auto"/>
        <w:tabs>
          <w:tab w:val="left" w:pos="993"/>
        </w:tabs>
        <w:spacing w:before="0" w:after="0" w:line="276" w:lineRule="auto"/>
        <w:ind w:left="0" w:firstLine="709"/>
        <w:jc w:val="both"/>
        <w:rPr>
          <w:sz w:val="24"/>
        </w:rPr>
      </w:pPr>
      <w:r>
        <w:rPr>
          <w:sz w:val="24"/>
        </w:rPr>
        <w:t xml:space="preserve">познакомить детей с различными видами театра (кукольным, настольным, пальчиковым, театром теней, театром на </w:t>
      </w:r>
      <w:proofErr w:type="spellStart"/>
      <w:r>
        <w:rPr>
          <w:sz w:val="24"/>
        </w:rPr>
        <w:t>фланелеграфе</w:t>
      </w:r>
      <w:proofErr w:type="spellEnd"/>
      <w:r>
        <w:rPr>
          <w:sz w:val="24"/>
        </w:rPr>
        <w:t>);</w:t>
      </w:r>
    </w:p>
    <w:p w14:paraId="72465782" w14:textId="77777777" w:rsidR="00570D4F" w:rsidRDefault="00570D4F" w:rsidP="00500CBE">
      <w:pPr>
        <w:pStyle w:val="21"/>
        <w:numPr>
          <w:ilvl w:val="0"/>
          <w:numId w:val="154"/>
        </w:numPr>
        <w:shd w:val="clear" w:color="auto" w:fill="auto"/>
        <w:tabs>
          <w:tab w:val="left" w:pos="993"/>
        </w:tabs>
        <w:spacing w:before="0" w:after="0" w:line="276" w:lineRule="auto"/>
        <w:ind w:left="0" w:firstLine="709"/>
        <w:jc w:val="both"/>
        <w:rPr>
          <w:sz w:val="24"/>
        </w:rPr>
      </w:pPr>
      <w:r>
        <w:rPr>
          <w:sz w:val="24"/>
        </w:rPr>
        <w:t>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14:paraId="0F980965" w14:textId="77777777" w:rsidR="00570D4F" w:rsidRDefault="00570D4F" w:rsidP="00500CBE">
      <w:pPr>
        <w:pStyle w:val="21"/>
        <w:numPr>
          <w:ilvl w:val="0"/>
          <w:numId w:val="154"/>
        </w:numPr>
        <w:shd w:val="clear" w:color="auto" w:fill="auto"/>
        <w:tabs>
          <w:tab w:val="left" w:pos="993"/>
        </w:tabs>
        <w:spacing w:before="0" w:after="0" w:line="276" w:lineRule="auto"/>
        <w:ind w:left="0" w:firstLine="709"/>
        <w:jc w:val="both"/>
        <w:rPr>
          <w:sz w:val="24"/>
        </w:rPr>
      </w:pPr>
      <w:r>
        <w:rPr>
          <w:sz w:val="24"/>
        </w:rPr>
        <w:t>формировать у детей интонационную выразительность речи в процессе театрально-игровой деятельности;</w:t>
      </w:r>
    </w:p>
    <w:p w14:paraId="56AD2236" w14:textId="77777777" w:rsidR="00570D4F" w:rsidRDefault="00570D4F" w:rsidP="00500CBE">
      <w:pPr>
        <w:pStyle w:val="21"/>
        <w:numPr>
          <w:ilvl w:val="0"/>
          <w:numId w:val="154"/>
        </w:numPr>
        <w:shd w:val="clear" w:color="auto" w:fill="auto"/>
        <w:tabs>
          <w:tab w:val="left" w:pos="993"/>
        </w:tabs>
        <w:spacing w:before="0" w:after="0" w:line="276" w:lineRule="auto"/>
        <w:ind w:left="0" w:firstLine="709"/>
        <w:jc w:val="both"/>
        <w:rPr>
          <w:sz w:val="24"/>
        </w:rPr>
      </w:pPr>
      <w:r>
        <w:rPr>
          <w:sz w:val="24"/>
        </w:rPr>
        <w:t>развивать у детей диалогическую речь в процессе театрально-игровой деятельности;</w:t>
      </w:r>
    </w:p>
    <w:p w14:paraId="4B064623" w14:textId="77777777" w:rsidR="00570D4F" w:rsidRDefault="00570D4F" w:rsidP="00500CBE">
      <w:pPr>
        <w:pStyle w:val="21"/>
        <w:numPr>
          <w:ilvl w:val="0"/>
          <w:numId w:val="154"/>
        </w:numPr>
        <w:shd w:val="clear" w:color="auto" w:fill="auto"/>
        <w:tabs>
          <w:tab w:val="left" w:pos="993"/>
        </w:tabs>
        <w:spacing w:before="0" w:after="0" w:line="276" w:lineRule="auto"/>
        <w:ind w:left="0" w:firstLine="709"/>
        <w:jc w:val="both"/>
        <w:rPr>
          <w:sz w:val="24"/>
        </w:rPr>
      </w:pPr>
      <w:r>
        <w:rPr>
          <w:sz w:val="24"/>
        </w:rPr>
        <w:t>формировать у детей умение следить за развитием действия в драматизациях и кукольных спектаклях;</w:t>
      </w:r>
    </w:p>
    <w:p w14:paraId="4ABD825C" w14:textId="77777777" w:rsidR="00570D4F" w:rsidRDefault="00570D4F" w:rsidP="00500CBE">
      <w:pPr>
        <w:pStyle w:val="21"/>
        <w:numPr>
          <w:ilvl w:val="0"/>
          <w:numId w:val="154"/>
        </w:numPr>
        <w:shd w:val="clear" w:color="auto" w:fill="auto"/>
        <w:tabs>
          <w:tab w:val="left" w:pos="993"/>
        </w:tabs>
        <w:spacing w:before="0" w:after="0" w:line="276" w:lineRule="auto"/>
        <w:ind w:left="0" w:firstLine="709"/>
        <w:jc w:val="both"/>
        <w:rPr>
          <w:sz w:val="24"/>
        </w:rPr>
      </w:pPr>
      <w:r>
        <w:rPr>
          <w:sz w:val="24"/>
        </w:rPr>
        <w:t>формировать у детей умение использовать импровизационные формы диалогов действующих лиц в хорошо знакомых сказках;</w:t>
      </w:r>
    </w:p>
    <w:p w14:paraId="633ECE80" w14:textId="77777777" w:rsidR="00570D4F" w:rsidRDefault="00570D4F" w:rsidP="00500CBE">
      <w:pPr>
        <w:pStyle w:val="21"/>
        <w:numPr>
          <w:ilvl w:val="0"/>
          <w:numId w:val="149"/>
        </w:numPr>
        <w:shd w:val="clear" w:color="auto" w:fill="auto"/>
        <w:tabs>
          <w:tab w:val="left" w:pos="1038"/>
        </w:tabs>
        <w:spacing w:before="0" w:after="0" w:line="276" w:lineRule="auto"/>
        <w:ind w:firstLine="709"/>
        <w:jc w:val="both"/>
        <w:rPr>
          <w:sz w:val="24"/>
        </w:rPr>
      </w:pPr>
      <w:r>
        <w:rPr>
          <w:sz w:val="24"/>
        </w:rPr>
        <w:t>культурно-досуговая деятельность:</w:t>
      </w:r>
    </w:p>
    <w:p w14:paraId="7B84DE7C" w14:textId="77777777" w:rsidR="00570D4F" w:rsidRDefault="00570D4F" w:rsidP="00500CBE">
      <w:pPr>
        <w:pStyle w:val="21"/>
        <w:numPr>
          <w:ilvl w:val="0"/>
          <w:numId w:val="155"/>
        </w:numPr>
        <w:shd w:val="clear" w:color="auto" w:fill="auto"/>
        <w:tabs>
          <w:tab w:val="left" w:pos="993"/>
        </w:tabs>
        <w:spacing w:before="0" w:after="0" w:line="276" w:lineRule="auto"/>
        <w:ind w:left="0" w:firstLine="709"/>
        <w:jc w:val="both"/>
        <w:rPr>
          <w:sz w:val="24"/>
        </w:rPr>
      </w:pPr>
      <w:r>
        <w:rPr>
          <w:sz w:val="24"/>
        </w:rPr>
        <w:t>способствовать организации культурно-досуговой деятельности детей по интересам, обеспечивая эмоциональное благополучие и отдых;</w:t>
      </w:r>
    </w:p>
    <w:p w14:paraId="33584105" w14:textId="77777777" w:rsidR="00570D4F" w:rsidRDefault="00570D4F" w:rsidP="00500CBE">
      <w:pPr>
        <w:pStyle w:val="21"/>
        <w:numPr>
          <w:ilvl w:val="0"/>
          <w:numId w:val="155"/>
        </w:numPr>
        <w:shd w:val="clear" w:color="auto" w:fill="auto"/>
        <w:tabs>
          <w:tab w:val="left" w:pos="993"/>
        </w:tabs>
        <w:spacing w:before="0" w:after="0" w:line="276" w:lineRule="auto"/>
        <w:ind w:left="0" w:firstLine="709"/>
        <w:jc w:val="both"/>
        <w:rPr>
          <w:sz w:val="24"/>
        </w:rPr>
      </w:pPr>
      <w:r>
        <w:rPr>
          <w:sz w:val="24"/>
        </w:rPr>
        <w:t>помогать детям организовывать свободное время с интересом; создавать условия для активного и пассивного отдыха;</w:t>
      </w:r>
    </w:p>
    <w:p w14:paraId="5BC32DF6" w14:textId="77777777" w:rsidR="00570D4F" w:rsidRDefault="00570D4F" w:rsidP="00500CBE">
      <w:pPr>
        <w:pStyle w:val="21"/>
        <w:numPr>
          <w:ilvl w:val="0"/>
          <w:numId w:val="155"/>
        </w:numPr>
        <w:shd w:val="clear" w:color="auto" w:fill="auto"/>
        <w:tabs>
          <w:tab w:val="left" w:pos="993"/>
        </w:tabs>
        <w:spacing w:before="0" w:after="0" w:line="276" w:lineRule="auto"/>
        <w:ind w:left="0" w:firstLine="709"/>
        <w:jc w:val="both"/>
        <w:rPr>
          <w:sz w:val="24"/>
        </w:rPr>
      </w:pPr>
      <w:r>
        <w:rPr>
          <w:sz w:val="24"/>
        </w:rPr>
        <w:t>создавать атмосферу эмоционального благополучия в культурно-досуговой деятельности;</w:t>
      </w:r>
    </w:p>
    <w:p w14:paraId="69C72BB4" w14:textId="77777777" w:rsidR="00570D4F" w:rsidRDefault="00570D4F" w:rsidP="00500CBE">
      <w:pPr>
        <w:pStyle w:val="21"/>
        <w:numPr>
          <w:ilvl w:val="0"/>
          <w:numId w:val="155"/>
        </w:numPr>
        <w:shd w:val="clear" w:color="auto" w:fill="auto"/>
        <w:tabs>
          <w:tab w:val="left" w:pos="993"/>
        </w:tabs>
        <w:spacing w:before="0" w:after="0" w:line="276" w:lineRule="auto"/>
        <w:ind w:left="0" w:firstLine="709"/>
        <w:jc w:val="both"/>
        <w:rPr>
          <w:sz w:val="24"/>
        </w:rPr>
      </w:pPr>
      <w:r>
        <w:rPr>
          <w:sz w:val="24"/>
        </w:rPr>
        <w:t>развивать интерес к просмотру кукольных спектаклей, прослушиванию музыкальных и литературных произведений;</w:t>
      </w:r>
    </w:p>
    <w:p w14:paraId="18E48377" w14:textId="77777777" w:rsidR="00570D4F" w:rsidRDefault="00570D4F" w:rsidP="00500CBE">
      <w:pPr>
        <w:pStyle w:val="21"/>
        <w:numPr>
          <w:ilvl w:val="0"/>
          <w:numId w:val="155"/>
        </w:numPr>
        <w:shd w:val="clear" w:color="auto" w:fill="auto"/>
        <w:tabs>
          <w:tab w:val="left" w:pos="993"/>
        </w:tabs>
        <w:spacing w:before="0" w:after="0" w:line="276" w:lineRule="auto"/>
        <w:ind w:left="0" w:firstLine="709"/>
        <w:jc w:val="both"/>
        <w:rPr>
          <w:sz w:val="24"/>
        </w:rPr>
      </w:pPr>
      <w:r>
        <w:rPr>
          <w:sz w:val="24"/>
        </w:rPr>
        <w:t xml:space="preserve">формировать желание участвовать в праздниках и развлечениях; формировать </w:t>
      </w:r>
      <w:r>
        <w:rPr>
          <w:sz w:val="24"/>
        </w:rPr>
        <w:lastRenderedPageBreak/>
        <w:t>основы праздничной культуры и навыки общения в ходе праздника и развлечения.</w:t>
      </w:r>
    </w:p>
    <w:p w14:paraId="1194355D" w14:textId="77777777" w:rsidR="00570D4F" w:rsidRDefault="00570D4F" w:rsidP="000D15AF">
      <w:pPr>
        <w:pStyle w:val="21"/>
        <w:tabs>
          <w:tab w:val="left" w:pos="1575"/>
        </w:tabs>
        <w:spacing w:before="0" w:after="0" w:line="276" w:lineRule="auto"/>
        <w:jc w:val="both"/>
        <w:rPr>
          <w:sz w:val="24"/>
        </w:rPr>
      </w:pPr>
      <w:r>
        <w:rPr>
          <w:b/>
          <w:sz w:val="24"/>
        </w:rPr>
        <w:t>Содержание</w:t>
      </w:r>
      <w:r>
        <w:rPr>
          <w:sz w:val="24"/>
        </w:rPr>
        <w:t xml:space="preserve"> образовательной деятельности.</w:t>
      </w:r>
    </w:p>
    <w:p w14:paraId="7DCFEF0C" w14:textId="77777777" w:rsidR="00570D4F" w:rsidRDefault="00570D4F" w:rsidP="000D15AF">
      <w:pPr>
        <w:pStyle w:val="21"/>
        <w:tabs>
          <w:tab w:val="left" w:pos="1782"/>
        </w:tabs>
        <w:spacing w:before="0" w:after="0" w:line="276" w:lineRule="auto"/>
        <w:jc w:val="both"/>
        <w:rPr>
          <w:b/>
          <w:i/>
          <w:sz w:val="24"/>
        </w:rPr>
      </w:pPr>
      <w:r>
        <w:rPr>
          <w:b/>
          <w:i/>
          <w:sz w:val="24"/>
        </w:rPr>
        <w:t>Приобщение к искусству.</w:t>
      </w:r>
    </w:p>
    <w:p w14:paraId="2D129D64" w14:textId="77777777" w:rsidR="00570D4F" w:rsidRDefault="00570D4F" w:rsidP="00F64332">
      <w:pPr>
        <w:pStyle w:val="21"/>
        <w:numPr>
          <w:ilvl w:val="0"/>
          <w:numId w:val="156"/>
        </w:numPr>
        <w:shd w:val="clear" w:color="auto" w:fill="auto"/>
        <w:tabs>
          <w:tab w:val="left" w:pos="567"/>
        </w:tabs>
        <w:spacing w:before="0" w:after="0" w:line="276" w:lineRule="auto"/>
        <w:ind w:firstLine="284"/>
        <w:jc w:val="both"/>
        <w:rPr>
          <w:sz w:val="24"/>
        </w:rPr>
      </w:pPr>
      <w:r>
        <w:rPr>
          <w:sz w:val="24"/>
        </w:rPr>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14:paraId="3E2CCCE3" w14:textId="77777777" w:rsidR="00570D4F" w:rsidRDefault="00570D4F" w:rsidP="00F64332">
      <w:pPr>
        <w:pStyle w:val="21"/>
        <w:numPr>
          <w:ilvl w:val="0"/>
          <w:numId w:val="156"/>
        </w:numPr>
        <w:shd w:val="clear" w:color="auto" w:fill="auto"/>
        <w:tabs>
          <w:tab w:val="left" w:pos="567"/>
        </w:tabs>
        <w:spacing w:before="0" w:after="0" w:line="276" w:lineRule="auto"/>
        <w:ind w:firstLine="284"/>
        <w:jc w:val="both"/>
        <w:rPr>
          <w:sz w:val="24"/>
        </w:rPr>
      </w:pPr>
      <w:r>
        <w:rPr>
          <w:sz w:val="24"/>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14:paraId="57BCE5D9" w14:textId="77777777" w:rsidR="00570D4F" w:rsidRDefault="00570D4F" w:rsidP="00F64332">
      <w:pPr>
        <w:pStyle w:val="21"/>
        <w:numPr>
          <w:ilvl w:val="0"/>
          <w:numId w:val="156"/>
        </w:numPr>
        <w:shd w:val="clear" w:color="auto" w:fill="auto"/>
        <w:tabs>
          <w:tab w:val="left" w:pos="567"/>
        </w:tabs>
        <w:spacing w:before="0" w:after="0" w:line="276" w:lineRule="auto"/>
        <w:ind w:firstLine="284"/>
        <w:jc w:val="both"/>
        <w:rPr>
          <w:sz w:val="24"/>
        </w:rPr>
      </w:pPr>
      <w:r>
        <w:rPr>
          <w:sz w:val="24"/>
        </w:rPr>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14:paraId="04CA9751" w14:textId="77777777" w:rsidR="00570D4F" w:rsidRDefault="00570D4F" w:rsidP="00F64332">
      <w:pPr>
        <w:pStyle w:val="21"/>
        <w:numPr>
          <w:ilvl w:val="0"/>
          <w:numId w:val="156"/>
        </w:numPr>
        <w:shd w:val="clear" w:color="auto" w:fill="auto"/>
        <w:tabs>
          <w:tab w:val="left" w:pos="567"/>
        </w:tabs>
        <w:spacing w:before="0" w:after="0" w:line="276" w:lineRule="auto"/>
        <w:ind w:firstLine="284"/>
        <w:jc w:val="both"/>
        <w:rPr>
          <w:sz w:val="24"/>
        </w:rPr>
      </w:pPr>
      <w:r>
        <w:rPr>
          <w:sz w:val="24"/>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14:paraId="6B1BBDF6" w14:textId="77777777" w:rsidR="00570D4F" w:rsidRDefault="00570D4F" w:rsidP="00F64332">
      <w:pPr>
        <w:pStyle w:val="21"/>
        <w:numPr>
          <w:ilvl w:val="0"/>
          <w:numId w:val="156"/>
        </w:numPr>
        <w:shd w:val="clear" w:color="auto" w:fill="auto"/>
        <w:tabs>
          <w:tab w:val="left" w:pos="567"/>
        </w:tabs>
        <w:spacing w:before="0" w:after="0" w:line="276" w:lineRule="auto"/>
        <w:ind w:firstLine="284"/>
        <w:jc w:val="both"/>
        <w:rPr>
          <w:sz w:val="24"/>
        </w:rPr>
      </w:pPr>
      <w:r>
        <w:rPr>
          <w:sz w:val="24"/>
        </w:rPr>
        <w:t>Педагог начинает приобщать детей к посещению кукольного театра, различных детских художественных выставок.</w:t>
      </w:r>
    </w:p>
    <w:p w14:paraId="225387C5" w14:textId="77777777" w:rsidR="00570D4F" w:rsidRDefault="00570D4F" w:rsidP="00570D4F">
      <w:pPr>
        <w:pStyle w:val="21"/>
        <w:tabs>
          <w:tab w:val="left" w:pos="1777"/>
        </w:tabs>
        <w:spacing w:before="0" w:after="0" w:line="276" w:lineRule="auto"/>
        <w:ind w:left="709"/>
        <w:jc w:val="both"/>
        <w:rPr>
          <w:b/>
          <w:i/>
          <w:sz w:val="24"/>
        </w:rPr>
      </w:pPr>
      <w:r>
        <w:rPr>
          <w:b/>
          <w:i/>
          <w:sz w:val="24"/>
        </w:rPr>
        <w:t>Изобразительная деятельность.</w:t>
      </w:r>
    </w:p>
    <w:p w14:paraId="798C5EB7" w14:textId="77777777" w:rsidR="00570D4F" w:rsidRDefault="00570D4F" w:rsidP="00570D4F">
      <w:pPr>
        <w:pStyle w:val="21"/>
        <w:spacing w:before="0" w:after="0" w:line="276" w:lineRule="auto"/>
        <w:ind w:firstLine="709"/>
        <w:jc w:val="both"/>
        <w:rPr>
          <w:sz w:val="24"/>
        </w:rPr>
      </w:pPr>
      <w:r>
        <w:rPr>
          <w:sz w:val="24"/>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14:paraId="191A7DA1" w14:textId="77777777" w:rsidR="00570D4F" w:rsidRDefault="00570D4F" w:rsidP="00500CBE">
      <w:pPr>
        <w:pStyle w:val="21"/>
        <w:numPr>
          <w:ilvl w:val="0"/>
          <w:numId w:val="157"/>
        </w:numPr>
        <w:shd w:val="clear" w:color="auto" w:fill="auto"/>
        <w:tabs>
          <w:tab w:val="left" w:pos="1014"/>
        </w:tabs>
        <w:spacing w:before="0" w:after="0" w:line="276" w:lineRule="auto"/>
        <w:ind w:firstLine="709"/>
        <w:jc w:val="both"/>
        <w:rPr>
          <w:sz w:val="24"/>
        </w:rPr>
      </w:pPr>
      <w:r>
        <w:rPr>
          <w:sz w:val="24"/>
        </w:rPr>
        <w:t>Рисование:</w:t>
      </w:r>
    </w:p>
    <w:p w14:paraId="285259BD" w14:textId="489DF9C9" w:rsidR="00570D4F" w:rsidRDefault="00F64332" w:rsidP="00570D4F">
      <w:pPr>
        <w:pStyle w:val="21"/>
        <w:spacing w:before="0" w:after="0" w:line="276" w:lineRule="auto"/>
        <w:ind w:firstLine="709"/>
        <w:jc w:val="both"/>
        <w:rPr>
          <w:sz w:val="24"/>
        </w:rPr>
      </w:pPr>
      <w:r>
        <w:rPr>
          <w:sz w:val="24"/>
        </w:rPr>
        <w:t xml:space="preserve">- </w:t>
      </w:r>
      <w:r w:rsidR="00570D4F">
        <w:rPr>
          <w:sz w:val="24"/>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14:paraId="7A496FBD" w14:textId="6F846A09" w:rsidR="00570D4F" w:rsidRDefault="00F64332" w:rsidP="00570D4F">
      <w:pPr>
        <w:pStyle w:val="21"/>
        <w:spacing w:before="0" w:after="0" w:line="276" w:lineRule="auto"/>
        <w:ind w:firstLine="709"/>
        <w:jc w:val="both"/>
        <w:rPr>
          <w:sz w:val="24"/>
        </w:rPr>
      </w:pPr>
      <w:r>
        <w:rPr>
          <w:sz w:val="24"/>
        </w:rPr>
        <w:t xml:space="preserve">- </w:t>
      </w:r>
      <w:r w:rsidR="00570D4F">
        <w:rPr>
          <w:sz w:val="24"/>
        </w:rPr>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w:t>
      </w:r>
      <w:r w:rsidR="00570D4F">
        <w:rPr>
          <w:sz w:val="24"/>
        </w:rPr>
        <w:lastRenderedPageBreak/>
        <w:t>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14:paraId="6E509BD2" w14:textId="77777777" w:rsidR="00570D4F" w:rsidRDefault="00570D4F" w:rsidP="00570D4F">
      <w:pPr>
        <w:pStyle w:val="21"/>
        <w:spacing w:before="0" w:after="0" w:line="276" w:lineRule="auto"/>
        <w:ind w:firstLine="709"/>
        <w:jc w:val="both"/>
        <w:rPr>
          <w:sz w:val="24"/>
        </w:rPr>
      </w:pPr>
      <w:r>
        <w:rPr>
          <w:sz w:val="24"/>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14:paraId="2576B25D" w14:textId="77777777" w:rsidR="00570D4F" w:rsidRDefault="00570D4F" w:rsidP="00500CBE">
      <w:pPr>
        <w:pStyle w:val="21"/>
        <w:numPr>
          <w:ilvl w:val="0"/>
          <w:numId w:val="157"/>
        </w:numPr>
        <w:shd w:val="clear" w:color="auto" w:fill="auto"/>
        <w:tabs>
          <w:tab w:val="left" w:pos="1018"/>
        </w:tabs>
        <w:spacing w:before="0" w:after="0" w:line="276" w:lineRule="auto"/>
        <w:ind w:firstLine="709"/>
        <w:jc w:val="both"/>
        <w:rPr>
          <w:sz w:val="24"/>
        </w:rPr>
      </w:pPr>
      <w:r>
        <w:rPr>
          <w:sz w:val="24"/>
        </w:rPr>
        <w:t>Лепка:</w:t>
      </w:r>
    </w:p>
    <w:p w14:paraId="55A562FD" w14:textId="77777777" w:rsidR="00570D4F" w:rsidRDefault="00570D4F" w:rsidP="00570D4F">
      <w:pPr>
        <w:pStyle w:val="21"/>
        <w:spacing w:before="0" w:after="0" w:line="276" w:lineRule="auto"/>
        <w:ind w:firstLine="709"/>
        <w:jc w:val="both"/>
        <w:rPr>
          <w:sz w:val="24"/>
        </w:rPr>
      </w:pPr>
      <w:r>
        <w:rPr>
          <w:sz w:val="24"/>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14:paraId="44D36F82" w14:textId="77777777" w:rsidR="00570D4F" w:rsidRDefault="00570D4F" w:rsidP="00500CBE">
      <w:pPr>
        <w:pStyle w:val="21"/>
        <w:numPr>
          <w:ilvl w:val="0"/>
          <w:numId w:val="157"/>
        </w:numPr>
        <w:shd w:val="clear" w:color="auto" w:fill="auto"/>
        <w:tabs>
          <w:tab w:val="left" w:pos="1013"/>
        </w:tabs>
        <w:spacing w:before="0" w:after="0" w:line="276" w:lineRule="auto"/>
        <w:ind w:firstLine="709"/>
        <w:jc w:val="both"/>
        <w:rPr>
          <w:sz w:val="24"/>
        </w:rPr>
      </w:pPr>
      <w:r>
        <w:rPr>
          <w:sz w:val="24"/>
        </w:rPr>
        <w:t>Аппликация:</w:t>
      </w:r>
    </w:p>
    <w:p w14:paraId="7E69A1C5" w14:textId="77777777" w:rsidR="00570D4F" w:rsidRDefault="00570D4F" w:rsidP="00570D4F">
      <w:pPr>
        <w:pStyle w:val="21"/>
        <w:spacing w:before="0" w:after="0" w:line="276" w:lineRule="auto"/>
        <w:ind w:firstLine="709"/>
        <w:jc w:val="both"/>
        <w:rPr>
          <w:sz w:val="24"/>
        </w:rPr>
      </w:pPr>
      <w:r>
        <w:rPr>
          <w:sz w:val="24"/>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14:paraId="356FF0B6" w14:textId="77777777" w:rsidR="00570D4F" w:rsidRDefault="00570D4F" w:rsidP="00500CBE">
      <w:pPr>
        <w:pStyle w:val="21"/>
        <w:numPr>
          <w:ilvl w:val="0"/>
          <w:numId w:val="157"/>
        </w:numPr>
        <w:shd w:val="clear" w:color="auto" w:fill="auto"/>
        <w:tabs>
          <w:tab w:val="left" w:pos="1018"/>
        </w:tabs>
        <w:spacing w:before="0" w:after="0" w:line="276" w:lineRule="auto"/>
        <w:ind w:firstLine="709"/>
        <w:jc w:val="both"/>
        <w:rPr>
          <w:sz w:val="24"/>
        </w:rPr>
      </w:pPr>
      <w:r>
        <w:rPr>
          <w:sz w:val="24"/>
        </w:rPr>
        <w:t>Народное декоративно-прикладное искусство:</w:t>
      </w:r>
    </w:p>
    <w:p w14:paraId="2272508F" w14:textId="77777777" w:rsidR="00570D4F" w:rsidRDefault="00570D4F" w:rsidP="00570D4F">
      <w:pPr>
        <w:pStyle w:val="21"/>
        <w:spacing w:before="0" w:after="0" w:line="276" w:lineRule="auto"/>
        <w:ind w:firstLine="709"/>
        <w:jc w:val="both"/>
        <w:rPr>
          <w:sz w:val="24"/>
        </w:rPr>
      </w:pPr>
      <w:r>
        <w:rPr>
          <w:sz w:val="24"/>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14:paraId="16893AA5" w14:textId="77777777" w:rsidR="00570D4F" w:rsidRDefault="00570D4F" w:rsidP="00570D4F">
      <w:pPr>
        <w:pStyle w:val="21"/>
        <w:tabs>
          <w:tab w:val="left" w:pos="1829"/>
        </w:tabs>
        <w:spacing w:before="0" w:after="0" w:line="276" w:lineRule="auto"/>
        <w:ind w:left="709"/>
        <w:jc w:val="both"/>
        <w:rPr>
          <w:b/>
          <w:i/>
          <w:sz w:val="24"/>
        </w:rPr>
      </w:pPr>
      <w:r>
        <w:rPr>
          <w:b/>
          <w:i/>
          <w:sz w:val="24"/>
        </w:rPr>
        <w:t>Конструктивная деятельность.</w:t>
      </w:r>
    </w:p>
    <w:p w14:paraId="299B845D" w14:textId="77777777" w:rsidR="00570D4F" w:rsidRDefault="00570D4F" w:rsidP="00570D4F">
      <w:pPr>
        <w:pStyle w:val="21"/>
        <w:spacing w:before="0" w:after="0" w:line="276" w:lineRule="auto"/>
        <w:ind w:firstLine="709"/>
        <w:jc w:val="both"/>
        <w:rPr>
          <w:sz w:val="24"/>
        </w:rPr>
      </w:pPr>
      <w:r>
        <w:rPr>
          <w:sz w:val="24"/>
        </w:rP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w:t>
      </w:r>
      <w:r>
        <w:rPr>
          <w:sz w:val="24"/>
        </w:rPr>
        <w:lastRenderedPageBreak/>
        <w:t>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14:paraId="4E31B502" w14:textId="77777777" w:rsidR="00570D4F" w:rsidRDefault="00570D4F" w:rsidP="00570D4F">
      <w:pPr>
        <w:pStyle w:val="21"/>
        <w:tabs>
          <w:tab w:val="left" w:pos="1762"/>
        </w:tabs>
        <w:spacing w:before="0" w:after="0" w:line="276" w:lineRule="auto"/>
        <w:ind w:left="709"/>
        <w:jc w:val="both"/>
        <w:rPr>
          <w:b/>
          <w:i/>
          <w:sz w:val="24"/>
        </w:rPr>
      </w:pPr>
      <w:r>
        <w:rPr>
          <w:b/>
          <w:i/>
          <w:sz w:val="24"/>
        </w:rPr>
        <w:t>Музыкальная деятельность.</w:t>
      </w:r>
    </w:p>
    <w:p w14:paraId="63F9E3AB" w14:textId="77777777" w:rsidR="00570D4F" w:rsidRDefault="00570D4F" w:rsidP="00F64332">
      <w:pPr>
        <w:pStyle w:val="21"/>
        <w:numPr>
          <w:ilvl w:val="0"/>
          <w:numId w:val="158"/>
        </w:numPr>
        <w:shd w:val="clear" w:color="auto" w:fill="auto"/>
        <w:tabs>
          <w:tab w:val="left" w:pos="567"/>
        </w:tabs>
        <w:spacing w:before="0" w:after="0" w:line="276" w:lineRule="auto"/>
        <w:ind w:firstLine="284"/>
        <w:jc w:val="both"/>
        <w:rPr>
          <w:sz w:val="24"/>
        </w:rPr>
      </w:pPr>
      <w:r>
        <w:rPr>
          <w:sz w:val="24"/>
        </w:rPr>
        <w:t>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14:paraId="049FFE14" w14:textId="77777777" w:rsidR="00570D4F" w:rsidRDefault="00570D4F" w:rsidP="00F64332">
      <w:pPr>
        <w:pStyle w:val="21"/>
        <w:numPr>
          <w:ilvl w:val="0"/>
          <w:numId w:val="158"/>
        </w:numPr>
        <w:shd w:val="clear" w:color="auto" w:fill="auto"/>
        <w:tabs>
          <w:tab w:val="left" w:pos="567"/>
        </w:tabs>
        <w:spacing w:before="0" w:after="0" w:line="276" w:lineRule="auto"/>
        <w:ind w:firstLine="284"/>
        <w:jc w:val="both"/>
        <w:rPr>
          <w:sz w:val="24"/>
        </w:rPr>
      </w:pPr>
      <w:r>
        <w:rPr>
          <w:sz w:val="24"/>
        </w:rPr>
        <w:t>Пение: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14:paraId="08E2E869" w14:textId="77777777" w:rsidR="00570D4F" w:rsidRDefault="00570D4F" w:rsidP="00F64332">
      <w:pPr>
        <w:pStyle w:val="21"/>
        <w:numPr>
          <w:ilvl w:val="0"/>
          <w:numId w:val="158"/>
        </w:numPr>
        <w:shd w:val="clear" w:color="auto" w:fill="auto"/>
        <w:tabs>
          <w:tab w:val="left" w:pos="567"/>
        </w:tabs>
        <w:spacing w:before="0" w:after="0" w:line="276" w:lineRule="auto"/>
        <w:ind w:firstLine="284"/>
        <w:jc w:val="both"/>
        <w:rPr>
          <w:sz w:val="24"/>
        </w:rPr>
      </w:pPr>
      <w:r>
        <w:rPr>
          <w:sz w:val="24"/>
        </w:rPr>
        <w:t>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14:paraId="03FABEE4" w14:textId="77777777" w:rsidR="00570D4F" w:rsidRDefault="00570D4F" w:rsidP="00F64332">
      <w:pPr>
        <w:pStyle w:val="21"/>
        <w:numPr>
          <w:ilvl w:val="0"/>
          <w:numId w:val="158"/>
        </w:numPr>
        <w:shd w:val="clear" w:color="auto" w:fill="auto"/>
        <w:tabs>
          <w:tab w:val="left" w:pos="567"/>
        </w:tabs>
        <w:spacing w:before="0" w:after="0" w:line="276" w:lineRule="auto"/>
        <w:ind w:firstLine="284"/>
        <w:jc w:val="both"/>
        <w:rPr>
          <w:sz w:val="24"/>
        </w:rPr>
      </w:pPr>
      <w:r>
        <w:rPr>
          <w:sz w:val="24"/>
        </w:rPr>
        <w:t>Музыкально-ритмические движения:</w:t>
      </w:r>
    </w:p>
    <w:p w14:paraId="4579F3E4" w14:textId="77777777" w:rsidR="00570D4F" w:rsidRDefault="00570D4F" w:rsidP="00570D4F">
      <w:pPr>
        <w:pStyle w:val="21"/>
        <w:spacing w:before="0" w:after="0" w:line="276" w:lineRule="auto"/>
        <w:ind w:firstLine="709"/>
        <w:jc w:val="both"/>
        <w:rPr>
          <w:sz w:val="24"/>
        </w:rPr>
      </w:pPr>
      <w:r>
        <w:rPr>
          <w:sz w:val="24"/>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14:paraId="728E3B1B" w14:textId="77777777" w:rsidR="00570D4F" w:rsidRDefault="00570D4F" w:rsidP="00570D4F">
      <w:pPr>
        <w:pStyle w:val="21"/>
        <w:spacing w:before="0" w:after="0" w:line="276" w:lineRule="auto"/>
        <w:ind w:firstLine="709"/>
        <w:jc w:val="both"/>
        <w:rPr>
          <w:sz w:val="24"/>
        </w:rPr>
      </w:pPr>
      <w:r>
        <w:rPr>
          <w:sz w:val="24"/>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14:paraId="557E6D5F" w14:textId="77777777" w:rsidR="00570D4F" w:rsidRDefault="00570D4F" w:rsidP="00570D4F">
      <w:pPr>
        <w:pStyle w:val="21"/>
        <w:spacing w:before="0" w:after="0" w:line="276" w:lineRule="auto"/>
        <w:ind w:firstLine="709"/>
        <w:jc w:val="both"/>
        <w:rPr>
          <w:sz w:val="24"/>
        </w:rPr>
      </w:pPr>
      <w:r>
        <w:rPr>
          <w:sz w:val="24"/>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14:paraId="6E36CB5F" w14:textId="77777777" w:rsidR="00570D4F" w:rsidRDefault="00570D4F" w:rsidP="00F64332">
      <w:pPr>
        <w:pStyle w:val="21"/>
        <w:numPr>
          <w:ilvl w:val="0"/>
          <w:numId w:val="158"/>
        </w:numPr>
        <w:shd w:val="clear" w:color="auto" w:fill="auto"/>
        <w:tabs>
          <w:tab w:val="left" w:pos="1013"/>
        </w:tabs>
        <w:spacing w:before="0" w:after="0" w:line="276" w:lineRule="auto"/>
        <w:ind w:left="567" w:hanging="283"/>
        <w:jc w:val="both"/>
        <w:rPr>
          <w:sz w:val="24"/>
        </w:rPr>
      </w:pPr>
      <w:r>
        <w:rPr>
          <w:sz w:val="24"/>
        </w:rPr>
        <w:t>Игра на детских музыкальных инструментах:</w:t>
      </w:r>
    </w:p>
    <w:p w14:paraId="4724F100" w14:textId="77777777" w:rsidR="00570D4F" w:rsidRDefault="00570D4F" w:rsidP="00570D4F">
      <w:pPr>
        <w:pStyle w:val="21"/>
        <w:spacing w:before="0" w:after="0" w:line="276" w:lineRule="auto"/>
        <w:ind w:firstLine="709"/>
        <w:jc w:val="both"/>
        <w:rPr>
          <w:sz w:val="24"/>
        </w:rPr>
      </w:pPr>
      <w:r>
        <w:rPr>
          <w:sz w:val="24"/>
        </w:rPr>
        <w:t xml:space="preserve">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w:t>
      </w:r>
      <w:r>
        <w:rPr>
          <w:sz w:val="24"/>
        </w:rPr>
        <w:lastRenderedPageBreak/>
        <w:t>Формирует умение у детей сравнивать разные по звучанию детские музыкальные инструменты (предметы) в процессе манипулирования, звукоизвлечения;</w:t>
      </w:r>
    </w:p>
    <w:p w14:paraId="6F3E5FA5" w14:textId="77777777" w:rsidR="00570D4F" w:rsidRDefault="00570D4F" w:rsidP="00570D4F">
      <w:pPr>
        <w:pStyle w:val="21"/>
        <w:spacing w:before="0" w:after="0" w:line="276" w:lineRule="auto"/>
        <w:ind w:firstLine="709"/>
        <w:jc w:val="both"/>
        <w:rPr>
          <w:sz w:val="24"/>
        </w:rPr>
      </w:pPr>
      <w:r>
        <w:rPr>
          <w:sz w:val="24"/>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14:paraId="46E82431" w14:textId="77777777" w:rsidR="00570D4F" w:rsidRDefault="00570D4F" w:rsidP="00570D4F">
      <w:pPr>
        <w:pStyle w:val="21"/>
        <w:tabs>
          <w:tab w:val="left" w:pos="1771"/>
        </w:tabs>
        <w:spacing w:before="0" w:after="0" w:line="276" w:lineRule="auto"/>
        <w:ind w:left="709"/>
        <w:jc w:val="both"/>
        <w:rPr>
          <w:b/>
          <w:i/>
          <w:sz w:val="24"/>
        </w:rPr>
      </w:pPr>
      <w:r>
        <w:rPr>
          <w:b/>
          <w:i/>
          <w:sz w:val="24"/>
        </w:rPr>
        <w:t>Театрализованная деятельность.</w:t>
      </w:r>
    </w:p>
    <w:p w14:paraId="52C15154" w14:textId="77777777" w:rsidR="00570D4F" w:rsidRDefault="00570D4F" w:rsidP="00570D4F">
      <w:pPr>
        <w:pStyle w:val="21"/>
        <w:spacing w:before="0" w:after="0" w:line="276" w:lineRule="auto"/>
        <w:ind w:firstLine="709"/>
        <w:jc w:val="both"/>
        <w:rPr>
          <w:sz w:val="24"/>
        </w:rPr>
      </w:pPr>
      <w:r>
        <w:rPr>
          <w:sz w:val="24"/>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14:paraId="5D59E213" w14:textId="77777777" w:rsidR="00570D4F" w:rsidRDefault="00570D4F" w:rsidP="00570D4F">
      <w:pPr>
        <w:pStyle w:val="21"/>
        <w:tabs>
          <w:tab w:val="left" w:pos="1757"/>
        </w:tabs>
        <w:spacing w:before="0" w:after="0" w:line="276" w:lineRule="auto"/>
        <w:ind w:left="709"/>
        <w:jc w:val="both"/>
        <w:rPr>
          <w:b/>
          <w:i/>
          <w:sz w:val="24"/>
        </w:rPr>
      </w:pPr>
      <w:r>
        <w:rPr>
          <w:b/>
          <w:i/>
          <w:sz w:val="24"/>
        </w:rPr>
        <w:t>Культурно-досуговая деятельность.</w:t>
      </w:r>
    </w:p>
    <w:p w14:paraId="5C42D595" w14:textId="77777777" w:rsidR="00570D4F" w:rsidRDefault="00570D4F" w:rsidP="00500CBE">
      <w:pPr>
        <w:pStyle w:val="21"/>
        <w:numPr>
          <w:ilvl w:val="0"/>
          <w:numId w:val="159"/>
        </w:numPr>
        <w:shd w:val="clear" w:color="auto" w:fill="auto"/>
        <w:tabs>
          <w:tab w:val="left" w:pos="1023"/>
        </w:tabs>
        <w:spacing w:before="0" w:after="0" w:line="276" w:lineRule="auto"/>
        <w:ind w:firstLine="709"/>
        <w:jc w:val="both"/>
        <w:rPr>
          <w:sz w:val="24"/>
        </w:rPr>
      </w:pPr>
      <w:r>
        <w:rPr>
          <w:sz w:val="24"/>
        </w:rPr>
        <w:t>Педагог организует культурно-досуговую деятельность детей по интересам, обеспечивая эмоциональное благополучие и отдых.</w:t>
      </w:r>
    </w:p>
    <w:p w14:paraId="45D2A4E9" w14:textId="67CF5C8A" w:rsidR="009247CE" w:rsidRPr="000D15AF" w:rsidRDefault="00570D4F" w:rsidP="00500CBE">
      <w:pPr>
        <w:pStyle w:val="21"/>
        <w:numPr>
          <w:ilvl w:val="0"/>
          <w:numId w:val="159"/>
        </w:numPr>
        <w:shd w:val="clear" w:color="auto" w:fill="auto"/>
        <w:tabs>
          <w:tab w:val="left" w:pos="1038"/>
        </w:tabs>
        <w:spacing w:before="0" w:after="0" w:line="276" w:lineRule="auto"/>
        <w:ind w:firstLine="709"/>
        <w:jc w:val="both"/>
        <w:rPr>
          <w:sz w:val="24"/>
        </w:rPr>
      </w:pPr>
      <w:r>
        <w:rPr>
          <w:sz w:val="24"/>
        </w:rPr>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14:paraId="59F01451" w14:textId="282B2240" w:rsidR="00FD3C41" w:rsidRPr="00570D4F" w:rsidRDefault="00570D4F" w:rsidP="00FD3C41">
      <w:pPr>
        <w:spacing w:line="276" w:lineRule="auto"/>
        <w:ind w:firstLine="709"/>
        <w:jc w:val="center"/>
        <w:rPr>
          <w:b/>
        </w:rPr>
      </w:pPr>
      <w:r w:rsidRPr="00570D4F">
        <w:rPr>
          <w:b/>
        </w:rPr>
        <w:t xml:space="preserve">От </w:t>
      </w:r>
      <w:r w:rsidR="009247CE" w:rsidRPr="00570D4F">
        <w:rPr>
          <w:b/>
        </w:rPr>
        <w:t>4-5 л</w:t>
      </w:r>
      <w:r w:rsidR="00FD3C41" w:rsidRPr="00570D4F">
        <w:rPr>
          <w:b/>
        </w:rPr>
        <w:t xml:space="preserve">ет </w:t>
      </w:r>
      <w:r w:rsidR="00E062BD" w:rsidRPr="00570D4F">
        <w:rPr>
          <w:b/>
        </w:rPr>
        <w:t>(п.21.5</w:t>
      </w:r>
      <w:r w:rsidR="00FD3C41" w:rsidRPr="00570D4F">
        <w:rPr>
          <w:b/>
        </w:rPr>
        <w:t>. ФОП ДО)</w:t>
      </w:r>
    </w:p>
    <w:p w14:paraId="691EC43A" w14:textId="77777777" w:rsidR="00570D4F" w:rsidRDefault="00570D4F" w:rsidP="00570D4F">
      <w:pPr>
        <w:pStyle w:val="21"/>
        <w:tabs>
          <w:tab w:val="left" w:pos="1556"/>
        </w:tabs>
        <w:spacing w:before="0" w:after="0" w:line="276" w:lineRule="auto"/>
        <w:ind w:firstLine="709"/>
        <w:jc w:val="both"/>
        <w:rPr>
          <w:sz w:val="24"/>
        </w:rPr>
      </w:pPr>
      <w:r>
        <w:rPr>
          <w:sz w:val="24"/>
        </w:rPr>
        <w:t>В области художественно-эстетического развития основными задачами образовательной деятельности являются:</w:t>
      </w:r>
    </w:p>
    <w:p w14:paraId="5C5AC534" w14:textId="77777777" w:rsidR="00570D4F" w:rsidRDefault="00570D4F" w:rsidP="00500CBE">
      <w:pPr>
        <w:pStyle w:val="21"/>
        <w:numPr>
          <w:ilvl w:val="0"/>
          <w:numId w:val="160"/>
        </w:numPr>
        <w:shd w:val="clear" w:color="auto" w:fill="auto"/>
        <w:tabs>
          <w:tab w:val="left" w:pos="994"/>
        </w:tabs>
        <w:spacing w:before="0" w:after="0" w:line="276" w:lineRule="auto"/>
        <w:ind w:firstLine="709"/>
        <w:jc w:val="both"/>
        <w:rPr>
          <w:sz w:val="24"/>
        </w:rPr>
      </w:pPr>
      <w:r>
        <w:rPr>
          <w:sz w:val="24"/>
        </w:rPr>
        <w:t>приобщение к искусству:</w:t>
      </w:r>
    </w:p>
    <w:p w14:paraId="214C3775" w14:textId="77777777" w:rsidR="00570D4F" w:rsidRDefault="00570D4F" w:rsidP="00500CBE">
      <w:pPr>
        <w:pStyle w:val="21"/>
        <w:numPr>
          <w:ilvl w:val="0"/>
          <w:numId w:val="161"/>
        </w:numPr>
        <w:shd w:val="clear" w:color="auto" w:fill="auto"/>
        <w:tabs>
          <w:tab w:val="left" w:pos="993"/>
        </w:tabs>
        <w:spacing w:before="0" w:after="0" w:line="276" w:lineRule="auto"/>
        <w:ind w:left="0" w:firstLine="709"/>
        <w:jc w:val="both"/>
        <w:rPr>
          <w:sz w:val="24"/>
        </w:rPr>
      </w:pPr>
      <w:r>
        <w:rPr>
          <w:sz w:val="24"/>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14:paraId="03F835A3" w14:textId="77777777" w:rsidR="00570D4F" w:rsidRDefault="00570D4F" w:rsidP="00500CBE">
      <w:pPr>
        <w:pStyle w:val="21"/>
        <w:numPr>
          <w:ilvl w:val="0"/>
          <w:numId w:val="161"/>
        </w:numPr>
        <w:shd w:val="clear" w:color="auto" w:fill="auto"/>
        <w:tabs>
          <w:tab w:val="left" w:pos="993"/>
        </w:tabs>
        <w:spacing w:before="0" w:after="0" w:line="276" w:lineRule="auto"/>
        <w:ind w:left="0" w:firstLine="709"/>
        <w:jc w:val="both"/>
        <w:rPr>
          <w:sz w:val="24"/>
        </w:rPr>
      </w:pPr>
      <w:r>
        <w:rPr>
          <w:sz w:val="24"/>
        </w:rPr>
        <w:t>формировать у детей умение сравнивать произведения различных видов искусства;</w:t>
      </w:r>
    </w:p>
    <w:p w14:paraId="642E4F2E" w14:textId="77777777" w:rsidR="00570D4F" w:rsidRDefault="00570D4F" w:rsidP="00500CBE">
      <w:pPr>
        <w:pStyle w:val="21"/>
        <w:numPr>
          <w:ilvl w:val="0"/>
          <w:numId w:val="161"/>
        </w:numPr>
        <w:shd w:val="clear" w:color="auto" w:fill="auto"/>
        <w:tabs>
          <w:tab w:val="left" w:pos="993"/>
        </w:tabs>
        <w:spacing w:before="0" w:after="0" w:line="276" w:lineRule="auto"/>
        <w:ind w:left="0" w:firstLine="709"/>
        <w:jc w:val="both"/>
        <w:rPr>
          <w:sz w:val="24"/>
        </w:rPr>
      </w:pPr>
      <w:r>
        <w:rPr>
          <w:sz w:val="24"/>
        </w:rPr>
        <w:t>развивать отзывчивость и эстетическое сопереживание на красоту окружающей действительности;</w:t>
      </w:r>
    </w:p>
    <w:p w14:paraId="5FA094EA" w14:textId="77777777" w:rsidR="00570D4F" w:rsidRDefault="00570D4F" w:rsidP="00500CBE">
      <w:pPr>
        <w:pStyle w:val="21"/>
        <w:numPr>
          <w:ilvl w:val="0"/>
          <w:numId w:val="161"/>
        </w:numPr>
        <w:shd w:val="clear" w:color="auto" w:fill="auto"/>
        <w:tabs>
          <w:tab w:val="left" w:pos="993"/>
        </w:tabs>
        <w:spacing w:before="0" w:after="0" w:line="276" w:lineRule="auto"/>
        <w:ind w:left="0" w:firstLine="709"/>
        <w:jc w:val="both"/>
        <w:rPr>
          <w:sz w:val="24"/>
        </w:rPr>
      </w:pPr>
      <w:r>
        <w:rPr>
          <w:sz w:val="24"/>
        </w:rPr>
        <w:t>развивать у детей интерес к искусству как виду творческой деятельности человека;</w:t>
      </w:r>
    </w:p>
    <w:p w14:paraId="2E7DC2DB" w14:textId="77777777" w:rsidR="00570D4F" w:rsidRDefault="00570D4F" w:rsidP="00500CBE">
      <w:pPr>
        <w:pStyle w:val="21"/>
        <w:numPr>
          <w:ilvl w:val="0"/>
          <w:numId w:val="161"/>
        </w:numPr>
        <w:shd w:val="clear" w:color="auto" w:fill="auto"/>
        <w:tabs>
          <w:tab w:val="left" w:pos="993"/>
        </w:tabs>
        <w:spacing w:before="0" w:after="0" w:line="276" w:lineRule="auto"/>
        <w:ind w:left="0" w:firstLine="709"/>
        <w:jc w:val="both"/>
        <w:rPr>
          <w:sz w:val="24"/>
        </w:rPr>
      </w:pPr>
      <w:r>
        <w:rPr>
          <w:sz w:val="24"/>
        </w:rPr>
        <w:t>познакомить детей с видами и жанрами искусства, историей его возникновения, средствами выразительности разных видов искусства;</w:t>
      </w:r>
    </w:p>
    <w:p w14:paraId="29A909FA" w14:textId="77777777" w:rsidR="00570D4F" w:rsidRDefault="00570D4F" w:rsidP="00500CBE">
      <w:pPr>
        <w:pStyle w:val="21"/>
        <w:numPr>
          <w:ilvl w:val="0"/>
          <w:numId w:val="161"/>
        </w:numPr>
        <w:shd w:val="clear" w:color="auto" w:fill="auto"/>
        <w:tabs>
          <w:tab w:val="left" w:pos="993"/>
        </w:tabs>
        <w:spacing w:before="0" w:after="0" w:line="276" w:lineRule="auto"/>
        <w:ind w:left="0" w:firstLine="709"/>
        <w:jc w:val="both"/>
        <w:rPr>
          <w:sz w:val="24"/>
        </w:rPr>
      </w:pPr>
      <w:r>
        <w:rPr>
          <w:sz w:val="24"/>
        </w:rPr>
        <w:t>формировать понимание красоты произведений искусства, потребность общения с искусством;</w:t>
      </w:r>
    </w:p>
    <w:p w14:paraId="54F07B0F" w14:textId="77777777" w:rsidR="00570D4F" w:rsidRDefault="00570D4F" w:rsidP="00500CBE">
      <w:pPr>
        <w:pStyle w:val="21"/>
        <w:numPr>
          <w:ilvl w:val="0"/>
          <w:numId w:val="161"/>
        </w:numPr>
        <w:shd w:val="clear" w:color="auto" w:fill="auto"/>
        <w:tabs>
          <w:tab w:val="left" w:pos="993"/>
        </w:tabs>
        <w:spacing w:before="0" w:after="0" w:line="276" w:lineRule="auto"/>
        <w:ind w:left="0" w:firstLine="709"/>
        <w:jc w:val="both"/>
        <w:rPr>
          <w:sz w:val="24"/>
        </w:rPr>
      </w:pPr>
      <w:r>
        <w:rPr>
          <w:sz w:val="24"/>
        </w:rPr>
        <w:t>формировать у детей интерес к детским выставкам, спектаклям; желание посещать театр, музей и тому подобное;</w:t>
      </w:r>
    </w:p>
    <w:p w14:paraId="28ADD3FB" w14:textId="77777777" w:rsidR="00570D4F" w:rsidRDefault="00570D4F" w:rsidP="00500CBE">
      <w:pPr>
        <w:pStyle w:val="21"/>
        <w:numPr>
          <w:ilvl w:val="0"/>
          <w:numId w:val="161"/>
        </w:numPr>
        <w:shd w:val="clear" w:color="auto" w:fill="auto"/>
        <w:tabs>
          <w:tab w:val="left" w:pos="993"/>
        </w:tabs>
        <w:spacing w:before="0" w:after="0" w:line="276" w:lineRule="auto"/>
        <w:ind w:left="0" w:firstLine="709"/>
        <w:jc w:val="both"/>
        <w:rPr>
          <w:sz w:val="24"/>
        </w:rPr>
      </w:pPr>
      <w:r>
        <w:rPr>
          <w:sz w:val="24"/>
        </w:rPr>
        <w:t>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различными видами искусства;</w:t>
      </w:r>
    </w:p>
    <w:p w14:paraId="2FA9FC62" w14:textId="77777777" w:rsidR="00570D4F" w:rsidRDefault="00570D4F" w:rsidP="00500CBE">
      <w:pPr>
        <w:pStyle w:val="21"/>
        <w:numPr>
          <w:ilvl w:val="0"/>
          <w:numId w:val="160"/>
        </w:numPr>
        <w:shd w:val="clear" w:color="auto" w:fill="auto"/>
        <w:tabs>
          <w:tab w:val="left" w:pos="1022"/>
        </w:tabs>
        <w:spacing w:before="0" w:after="0" w:line="276" w:lineRule="auto"/>
        <w:ind w:firstLine="709"/>
        <w:jc w:val="both"/>
        <w:rPr>
          <w:sz w:val="24"/>
        </w:rPr>
      </w:pPr>
      <w:r>
        <w:rPr>
          <w:sz w:val="24"/>
        </w:rPr>
        <w:t>изобразительная деятельность:</w:t>
      </w:r>
    </w:p>
    <w:p w14:paraId="2743F7EC" w14:textId="77777777" w:rsidR="00570D4F" w:rsidRDefault="00570D4F" w:rsidP="00500CBE">
      <w:pPr>
        <w:pStyle w:val="21"/>
        <w:numPr>
          <w:ilvl w:val="0"/>
          <w:numId w:val="162"/>
        </w:numPr>
        <w:shd w:val="clear" w:color="auto" w:fill="auto"/>
        <w:tabs>
          <w:tab w:val="left" w:pos="993"/>
        </w:tabs>
        <w:spacing w:before="0" w:after="0" w:line="276" w:lineRule="auto"/>
        <w:ind w:left="0" w:firstLine="709"/>
        <w:jc w:val="both"/>
        <w:rPr>
          <w:sz w:val="24"/>
        </w:rPr>
      </w:pPr>
      <w:r>
        <w:rPr>
          <w:sz w:val="24"/>
        </w:rPr>
        <w:t>продолжать развивать интерес детей и положительный отклик к различным ви</w:t>
      </w:r>
      <w:r>
        <w:rPr>
          <w:sz w:val="24"/>
        </w:rPr>
        <w:lastRenderedPageBreak/>
        <w:t>дам изобразительной деятельности;</w:t>
      </w:r>
    </w:p>
    <w:p w14:paraId="758AD4AD" w14:textId="77777777" w:rsidR="00570D4F" w:rsidRDefault="00570D4F" w:rsidP="00500CBE">
      <w:pPr>
        <w:pStyle w:val="21"/>
        <w:numPr>
          <w:ilvl w:val="0"/>
          <w:numId w:val="162"/>
        </w:numPr>
        <w:shd w:val="clear" w:color="auto" w:fill="auto"/>
        <w:tabs>
          <w:tab w:val="left" w:pos="993"/>
        </w:tabs>
        <w:spacing w:before="0" w:after="0" w:line="276" w:lineRule="auto"/>
        <w:ind w:left="0" w:firstLine="709"/>
        <w:jc w:val="both"/>
        <w:rPr>
          <w:sz w:val="24"/>
        </w:rPr>
      </w:pPr>
      <w:r>
        <w:rPr>
          <w:sz w:val="24"/>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14:paraId="6A0DD6AC" w14:textId="77777777" w:rsidR="00570D4F" w:rsidRDefault="00570D4F" w:rsidP="00500CBE">
      <w:pPr>
        <w:pStyle w:val="21"/>
        <w:numPr>
          <w:ilvl w:val="0"/>
          <w:numId w:val="162"/>
        </w:numPr>
        <w:shd w:val="clear" w:color="auto" w:fill="auto"/>
        <w:tabs>
          <w:tab w:val="left" w:pos="993"/>
        </w:tabs>
        <w:spacing w:before="0" w:after="0" w:line="276" w:lineRule="auto"/>
        <w:ind w:left="0" w:firstLine="709"/>
        <w:jc w:val="both"/>
        <w:rPr>
          <w:sz w:val="24"/>
        </w:rPr>
      </w:pPr>
      <w:r>
        <w:rPr>
          <w:sz w:val="24"/>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14:paraId="2FF17EFE" w14:textId="77777777" w:rsidR="00570D4F" w:rsidRDefault="00570D4F" w:rsidP="00500CBE">
      <w:pPr>
        <w:pStyle w:val="21"/>
        <w:numPr>
          <w:ilvl w:val="0"/>
          <w:numId w:val="162"/>
        </w:numPr>
        <w:shd w:val="clear" w:color="auto" w:fill="auto"/>
        <w:tabs>
          <w:tab w:val="left" w:pos="993"/>
        </w:tabs>
        <w:spacing w:before="0" w:after="0" w:line="276" w:lineRule="auto"/>
        <w:ind w:left="0" w:firstLine="709"/>
        <w:jc w:val="both"/>
        <w:rPr>
          <w:sz w:val="24"/>
        </w:rPr>
      </w:pPr>
      <w:r>
        <w:rPr>
          <w:sz w:val="24"/>
        </w:rPr>
        <w:t>продолжать формировать у детей умение рассматривать и обследовать предметы, в том числе с помощью рук;</w:t>
      </w:r>
    </w:p>
    <w:p w14:paraId="5EA1AF70" w14:textId="77777777" w:rsidR="00570D4F" w:rsidRDefault="00570D4F" w:rsidP="00500CBE">
      <w:pPr>
        <w:pStyle w:val="21"/>
        <w:numPr>
          <w:ilvl w:val="0"/>
          <w:numId w:val="162"/>
        </w:numPr>
        <w:shd w:val="clear" w:color="auto" w:fill="auto"/>
        <w:tabs>
          <w:tab w:val="left" w:pos="993"/>
        </w:tabs>
        <w:spacing w:before="0" w:after="0" w:line="276" w:lineRule="auto"/>
        <w:ind w:left="0" w:firstLine="709"/>
        <w:jc w:val="both"/>
        <w:rPr>
          <w:sz w:val="24"/>
        </w:rPr>
      </w:pPr>
      <w:r>
        <w:rPr>
          <w:sz w:val="24"/>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14:paraId="7BD43B5E" w14:textId="77777777" w:rsidR="00570D4F" w:rsidRDefault="00570D4F" w:rsidP="00500CBE">
      <w:pPr>
        <w:pStyle w:val="21"/>
        <w:numPr>
          <w:ilvl w:val="0"/>
          <w:numId w:val="162"/>
        </w:numPr>
        <w:shd w:val="clear" w:color="auto" w:fill="auto"/>
        <w:tabs>
          <w:tab w:val="left" w:pos="993"/>
        </w:tabs>
        <w:spacing w:before="0" w:after="0" w:line="276" w:lineRule="auto"/>
        <w:ind w:left="0" w:firstLine="709"/>
        <w:jc w:val="both"/>
        <w:rPr>
          <w:sz w:val="24"/>
        </w:rPr>
      </w:pPr>
      <w:r>
        <w:rPr>
          <w:sz w:val="24"/>
        </w:rPr>
        <w:t>формировать у детей умение выделять и использовать средства выразительности в рисовании, лепке, аппликации;</w:t>
      </w:r>
    </w:p>
    <w:p w14:paraId="17F683A1" w14:textId="77777777" w:rsidR="00570D4F" w:rsidRDefault="00570D4F" w:rsidP="00500CBE">
      <w:pPr>
        <w:pStyle w:val="21"/>
        <w:numPr>
          <w:ilvl w:val="0"/>
          <w:numId w:val="162"/>
        </w:numPr>
        <w:shd w:val="clear" w:color="auto" w:fill="auto"/>
        <w:tabs>
          <w:tab w:val="left" w:pos="993"/>
        </w:tabs>
        <w:spacing w:before="0" w:after="0" w:line="276" w:lineRule="auto"/>
        <w:ind w:left="0" w:firstLine="709"/>
        <w:jc w:val="both"/>
        <w:rPr>
          <w:sz w:val="24"/>
        </w:rPr>
      </w:pPr>
      <w:r>
        <w:rPr>
          <w:sz w:val="24"/>
        </w:rPr>
        <w:t>продолжать формировать у детей умение создавать коллективные произведения в рисовании, лепке, аппликации;</w:t>
      </w:r>
    </w:p>
    <w:p w14:paraId="67248257" w14:textId="77777777" w:rsidR="00570D4F" w:rsidRDefault="00570D4F" w:rsidP="00500CBE">
      <w:pPr>
        <w:pStyle w:val="21"/>
        <w:numPr>
          <w:ilvl w:val="0"/>
          <w:numId w:val="162"/>
        </w:numPr>
        <w:shd w:val="clear" w:color="auto" w:fill="auto"/>
        <w:tabs>
          <w:tab w:val="left" w:pos="993"/>
        </w:tabs>
        <w:spacing w:before="0" w:after="0" w:line="276" w:lineRule="auto"/>
        <w:ind w:left="0" w:firstLine="709"/>
        <w:jc w:val="both"/>
        <w:rPr>
          <w:sz w:val="24"/>
        </w:rPr>
      </w:pPr>
      <w:r>
        <w:rPr>
          <w:sz w:val="24"/>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14:paraId="7EA92F0D" w14:textId="77777777" w:rsidR="00570D4F" w:rsidRDefault="00570D4F" w:rsidP="00500CBE">
      <w:pPr>
        <w:pStyle w:val="21"/>
        <w:numPr>
          <w:ilvl w:val="0"/>
          <w:numId w:val="162"/>
        </w:numPr>
        <w:shd w:val="clear" w:color="auto" w:fill="auto"/>
        <w:tabs>
          <w:tab w:val="left" w:pos="993"/>
        </w:tabs>
        <w:spacing w:before="0" w:after="0" w:line="276" w:lineRule="auto"/>
        <w:ind w:left="0" w:firstLine="709"/>
        <w:jc w:val="both"/>
        <w:rPr>
          <w:sz w:val="24"/>
        </w:rPr>
      </w:pPr>
      <w:r>
        <w:rPr>
          <w:sz w:val="24"/>
        </w:rPr>
        <w:t>приучать детей быть аккуратными: сохранять свое рабочее место в порядке, по окончании работы убирать все со стола;</w:t>
      </w:r>
    </w:p>
    <w:p w14:paraId="3B7EF1B2" w14:textId="77777777" w:rsidR="00570D4F" w:rsidRDefault="00570D4F" w:rsidP="00500CBE">
      <w:pPr>
        <w:pStyle w:val="21"/>
        <w:numPr>
          <w:ilvl w:val="0"/>
          <w:numId w:val="162"/>
        </w:numPr>
        <w:shd w:val="clear" w:color="auto" w:fill="auto"/>
        <w:tabs>
          <w:tab w:val="left" w:pos="993"/>
        </w:tabs>
        <w:spacing w:before="0" w:after="0" w:line="276" w:lineRule="auto"/>
        <w:ind w:left="0" w:firstLine="709"/>
        <w:jc w:val="both"/>
        <w:rPr>
          <w:sz w:val="24"/>
        </w:rPr>
      </w:pPr>
      <w:r>
        <w:rPr>
          <w:sz w:val="24"/>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14:paraId="100B09C4" w14:textId="77777777" w:rsidR="00570D4F" w:rsidRDefault="00570D4F" w:rsidP="00500CBE">
      <w:pPr>
        <w:pStyle w:val="21"/>
        <w:numPr>
          <w:ilvl w:val="0"/>
          <w:numId w:val="162"/>
        </w:numPr>
        <w:shd w:val="clear" w:color="auto" w:fill="auto"/>
        <w:tabs>
          <w:tab w:val="left" w:pos="993"/>
        </w:tabs>
        <w:spacing w:before="0" w:after="0" w:line="276" w:lineRule="auto"/>
        <w:ind w:left="0" w:firstLine="709"/>
        <w:jc w:val="both"/>
        <w:rPr>
          <w:sz w:val="24"/>
        </w:rPr>
      </w:pPr>
      <w:r>
        <w:rPr>
          <w:sz w:val="24"/>
        </w:rPr>
        <w:t>развивать художественно-творческие способности у детей в различных видах изобразительной деятельности;</w:t>
      </w:r>
    </w:p>
    <w:p w14:paraId="12825E5A" w14:textId="77777777" w:rsidR="00570D4F" w:rsidRDefault="00570D4F" w:rsidP="00500CBE">
      <w:pPr>
        <w:pStyle w:val="21"/>
        <w:numPr>
          <w:ilvl w:val="0"/>
          <w:numId w:val="162"/>
        </w:numPr>
        <w:shd w:val="clear" w:color="auto" w:fill="auto"/>
        <w:tabs>
          <w:tab w:val="left" w:pos="993"/>
        </w:tabs>
        <w:spacing w:before="0" w:after="0" w:line="276" w:lineRule="auto"/>
        <w:ind w:left="0" w:firstLine="709"/>
        <w:jc w:val="both"/>
        <w:rPr>
          <w:sz w:val="24"/>
        </w:rPr>
      </w:pPr>
      <w:r>
        <w:rPr>
          <w:sz w:val="24"/>
        </w:rP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14:paraId="2E6A5460" w14:textId="77777777" w:rsidR="00570D4F" w:rsidRDefault="00570D4F" w:rsidP="00500CBE">
      <w:pPr>
        <w:pStyle w:val="21"/>
        <w:numPr>
          <w:ilvl w:val="0"/>
          <w:numId w:val="160"/>
        </w:numPr>
        <w:shd w:val="clear" w:color="auto" w:fill="auto"/>
        <w:tabs>
          <w:tab w:val="left" w:pos="1018"/>
        </w:tabs>
        <w:spacing w:before="0" w:after="0" w:line="276" w:lineRule="auto"/>
        <w:ind w:firstLine="709"/>
        <w:jc w:val="both"/>
        <w:rPr>
          <w:sz w:val="24"/>
        </w:rPr>
      </w:pPr>
      <w:r>
        <w:rPr>
          <w:sz w:val="24"/>
        </w:rPr>
        <w:t>конструктивная деятельность:</w:t>
      </w:r>
    </w:p>
    <w:p w14:paraId="4033AAC3" w14:textId="77777777" w:rsidR="00570D4F" w:rsidRDefault="00570D4F" w:rsidP="00500CBE">
      <w:pPr>
        <w:pStyle w:val="21"/>
        <w:numPr>
          <w:ilvl w:val="0"/>
          <w:numId w:val="163"/>
        </w:numPr>
        <w:shd w:val="clear" w:color="auto" w:fill="auto"/>
        <w:tabs>
          <w:tab w:val="left" w:pos="993"/>
        </w:tabs>
        <w:spacing w:before="0" w:after="0" w:line="276" w:lineRule="auto"/>
        <w:ind w:left="0" w:firstLine="709"/>
        <w:jc w:val="both"/>
        <w:rPr>
          <w:sz w:val="24"/>
        </w:rPr>
      </w:pPr>
      <w:r>
        <w:rPr>
          <w:sz w:val="24"/>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14:paraId="192AC40C" w14:textId="77777777" w:rsidR="00570D4F" w:rsidRDefault="00570D4F" w:rsidP="00500CBE">
      <w:pPr>
        <w:pStyle w:val="21"/>
        <w:numPr>
          <w:ilvl w:val="0"/>
          <w:numId w:val="163"/>
        </w:numPr>
        <w:shd w:val="clear" w:color="auto" w:fill="auto"/>
        <w:tabs>
          <w:tab w:val="left" w:pos="993"/>
        </w:tabs>
        <w:spacing w:before="0" w:after="0" w:line="276" w:lineRule="auto"/>
        <w:ind w:left="0" w:firstLine="709"/>
        <w:jc w:val="both"/>
        <w:rPr>
          <w:sz w:val="24"/>
        </w:rPr>
      </w:pPr>
      <w:r>
        <w:rPr>
          <w:sz w:val="24"/>
        </w:rPr>
        <w:t>формировать умение у детей сооружать постройки из крупного и мелкого строительного материала;</w:t>
      </w:r>
    </w:p>
    <w:p w14:paraId="18AFC599" w14:textId="77777777" w:rsidR="00570D4F" w:rsidRDefault="00570D4F" w:rsidP="00500CBE">
      <w:pPr>
        <w:pStyle w:val="21"/>
        <w:numPr>
          <w:ilvl w:val="0"/>
          <w:numId w:val="163"/>
        </w:numPr>
        <w:shd w:val="clear" w:color="auto" w:fill="auto"/>
        <w:tabs>
          <w:tab w:val="left" w:pos="993"/>
        </w:tabs>
        <w:spacing w:before="0" w:after="0" w:line="276" w:lineRule="auto"/>
        <w:ind w:left="0" w:firstLine="709"/>
        <w:jc w:val="both"/>
        <w:rPr>
          <w:sz w:val="24"/>
        </w:rPr>
      </w:pPr>
      <w:r>
        <w:rPr>
          <w:sz w:val="24"/>
        </w:rPr>
        <w:t>обучать конструированию из бумаги;</w:t>
      </w:r>
    </w:p>
    <w:p w14:paraId="2A3C2BC4" w14:textId="77777777" w:rsidR="00570D4F" w:rsidRDefault="00570D4F" w:rsidP="00500CBE">
      <w:pPr>
        <w:pStyle w:val="21"/>
        <w:numPr>
          <w:ilvl w:val="0"/>
          <w:numId w:val="163"/>
        </w:numPr>
        <w:shd w:val="clear" w:color="auto" w:fill="auto"/>
        <w:tabs>
          <w:tab w:val="left" w:pos="993"/>
        </w:tabs>
        <w:spacing w:before="0" w:after="0" w:line="276" w:lineRule="auto"/>
        <w:ind w:left="0" w:firstLine="709"/>
        <w:jc w:val="both"/>
        <w:rPr>
          <w:sz w:val="24"/>
        </w:rPr>
      </w:pPr>
      <w:r>
        <w:rPr>
          <w:sz w:val="24"/>
        </w:rPr>
        <w:t>приобщать детей к изготовлению поделок из природного материала.</w:t>
      </w:r>
    </w:p>
    <w:p w14:paraId="6167C5FC" w14:textId="77777777" w:rsidR="00570D4F" w:rsidRDefault="00570D4F" w:rsidP="00500CBE">
      <w:pPr>
        <w:pStyle w:val="21"/>
        <w:numPr>
          <w:ilvl w:val="0"/>
          <w:numId w:val="160"/>
        </w:numPr>
        <w:shd w:val="clear" w:color="auto" w:fill="auto"/>
        <w:tabs>
          <w:tab w:val="left" w:pos="1027"/>
        </w:tabs>
        <w:spacing w:before="0" w:after="0" w:line="276" w:lineRule="auto"/>
        <w:ind w:firstLine="709"/>
        <w:jc w:val="both"/>
        <w:rPr>
          <w:sz w:val="24"/>
        </w:rPr>
      </w:pPr>
      <w:r>
        <w:rPr>
          <w:sz w:val="24"/>
        </w:rPr>
        <w:t>музыкальная деятельность:</w:t>
      </w:r>
    </w:p>
    <w:p w14:paraId="65232ED5" w14:textId="77777777" w:rsidR="00570D4F" w:rsidRDefault="00570D4F" w:rsidP="00500CBE">
      <w:pPr>
        <w:pStyle w:val="21"/>
        <w:numPr>
          <w:ilvl w:val="0"/>
          <w:numId w:val="164"/>
        </w:numPr>
        <w:shd w:val="clear" w:color="auto" w:fill="auto"/>
        <w:tabs>
          <w:tab w:val="left" w:pos="993"/>
        </w:tabs>
        <w:spacing w:before="0" w:after="0" w:line="276" w:lineRule="auto"/>
        <w:ind w:left="0" w:firstLine="709"/>
        <w:jc w:val="both"/>
        <w:rPr>
          <w:sz w:val="24"/>
        </w:rPr>
      </w:pPr>
      <w:r>
        <w:rPr>
          <w:sz w:val="24"/>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14:paraId="11C89CDD" w14:textId="77777777" w:rsidR="00570D4F" w:rsidRDefault="00570D4F" w:rsidP="00500CBE">
      <w:pPr>
        <w:pStyle w:val="21"/>
        <w:numPr>
          <w:ilvl w:val="0"/>
          <w:numId w:val="164"/>
        </w:numPr>
        <w:shd w:val="clear" w:color="auto" w:fill="auto"/>
        <w:tabs>
          <w:tab w:val="left" w:pos="993"/>
        </w:tabs>
        <w:spacing w:before="0" w:after="0" w:line="276" w:lineRule="auto"/>
        <w:ind w:left="0" w:firstLine="709"/>
        <w:jc w:val="both"/>
        <w:rPr>
          <w:sz w:val="24"/>
        </w:rPr>
      </w:pPr>
      <w:r>
        <w:rPr>
          <w:sz w:val="24"/>
        </w:rPr>
        <w:t>обогащать музыкальные впечатления детей, способствовать дальнейшему развитию основ музыкальной культуры;</w:t>
      </w:r>
    </w:p>
    <w:p w14:paraId="58368AF2" w14:textId="77777777" w:rsidR="00570D4F" w:rsidRDefault="00570D4F" w:rsidP="00500CBE">
      <w:pPr>
        <w:pStyle w:val="21"/>
        <w:numPr>
          <w:ilvl w:val="0"/>
          <w:numId w:val="164"/>
        </w:numPr>
        <w:shd w:val="clear" w:color="auto" w:fill="auto"/>
        <w:tabs>
          <w:tab w:val="left" w:pos="993"/>
        </w:tabs>
        <w:spacing w:before="0" w:after="0" w:line="276" w:lineRule="auto"/>
        <w:ind w:left="0" w:firstLine="709"/>
        <w:jc w:val="both"/>
        <w:rPr>
          <w:sz w:val="24"/>
        </w:rPr>
      </w:pPr>
      <w:r>
        <w:rPr>
          <w:sz w:val="24"/>
        </w:rPr>
        <w:t xml:space="preserve">воспитывать </w:t>
      </w:r>
      <w:proofErr w:type="spellStart"/>
      <w:r>
        <w:rPr>
          <w:sz w:val="24"/>
        </w:rPr>
        <w:t>слушательскую</w:t>
      </w:r>
      <w:proofErr w:type="spellEnd"/>
      <w:r>
        <w:rPr>
          <w:sz w:val="24"/>
        </w:rPr>
        <w:t xml:space="preserve"> культуру детей; </w:t>
      </w:r>
    </w:p>
    <w:p w14:paraId="3F7D5CC0" w14:textId="77777777" w:rsidR="00570D4F" w:rsidRDefault="00570D4F" w:rsidP="00500CBE">
      <w:pPr>
        <w:pStyle w:val="21"/>
        <w:numPr>
          <w:ilvl w:val="0"/>
          <w:numId w:val="164"/>
        </w:numPr>
        <w:shd w:val="clear" w:color="auto" w:fill="auto"/>
        <w:tabs>
          <w:tab w:val="left" w:pos="993"/>
        </w:tabs>
        <w:spacing w:before="0" w:after="0" w:line="276" w:lineRule="auto"/>
        <w:ind w:left="0" w:firstLine="709"/>
        <w:jc w:val="both"/>
        <w:rPr>
          <w:sz w:val="24"/>
        </w:rPr>
      </w:pPr>
      <w:r>
        <w:rPr>
          <w:sz w:val="24"/>
        </w:rPr>
        <w:t>развивать музыкальность детей;</w:t>
      </w:r>
    </w:p>
    <w:p w14:paraId="475C0EBC" w14:textId="77777777" w:rsidR="00570D4F" w:rsidRDefault="00570D4F" w:rsidP="00500CBE">
      <w:pPr>
        <w:pStyle w:val="21"/>
        <w:numPr>
          <w:ilvl w:val="0"/>
          <w:numId w:val="164"/>
        </w:numPr>
        <w:shd w:val="clear" w:color="auto" w:fill="auto"/>
        <w:tabs>
          <w:tab w:val="left" w:pos="993"/>
        </w:tabs>
        <w:spacing w:before="0" w:after="0" w:line="276" w:lineRule="auto"/>
        <w:ind w:left="0" w:firstLine="709"/>
        <w:jc w:val="both"/>
        <w:rPr>
          <w:sz w:val="24"/>
        </w:rPr>
      </w:pPr>
      <w:r>
        <w:rPr>
          <w:sz w:val="24"/>
        </w:rPr>
        <w:t>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высоте;</w:t>
      </w:r>
    </w:p>
    <w:p w14:paraId="31AE2C19" w14:textId="77777777" w:rsidR="00570D4F" w:rsidRDefault="00570D4F" w:rsidP="00500CBE">
      <w:pPr>
        <w:pStyle w:val="21"/>
        <w:numPr>
          <w:ilvl w:val="0"/>
          <w:numId w:val="164"/>
        </w:numPr>
        <w:shd w:val="clear" w:color="auto" w:fill="auto"/>
        <w:tabs>
          <w:tab w:val="left" w:pos="993"/>
        </w:tabs>
        <w:spacing w:before="0" w:after="0" w:line="276" w:lineRule="auto"/>
        <w:ind w:left="0" w:firstLine="709"/>
        <w:jc w:val="both"/>
        <w:rPr>
          <w:sz w:val="24"/>
        </w:rPr>
      </w:pPr>
      <w:r>
        <w:rPr>
          <w:sz w:val="24"/>
        </w:rPr>
        <w:t>поддерживать у детей интерес к пению;</w:t>
      </w:r>
    </w:p>
    <w:p w14:paraId="01DE80D8" w14:textId="77777777" w:rsidR="00570D4F" w:rsidRDefault="00570D4F" w:rsidP="00500CBE">
      <w:pPr>
        <w:pStyle w:val="21"/>
        <w:numPr>
          <w:ilvl w:val="0"/>
          <w:numId w:val="164"/>
        </w:numPr>
        <w:shd w:val="clear" w:color="auto" w:fill="auto"/>
        <w:tabs>
          <w:tab w:val="left" w:pos="993"/>
        </w:tabs>
        <w:spacing w:before="0" w:after="0" w:line="276" w:lineRule="auto"/>
        <w:ind w:left="0" w:firstLine="709"/>
        <w:jc w:val="both"/>
        <w:rPr>
          <w:sz w:val="24"/>
        </w:rPr>
      </w:pPr>
      <w:r>
        <w:rPr>
          <w:sz w:val="24"/>
        </w:rPr>
        <w:t>способствовать освоению элементов танца и ритмопластики для создания музы</w:t>
      </w:r>
      <w:r>
        <w:rPr>
          <w:sz w:val="24"/>
        </w:rPr>
        <w:lastRenderedPageBreak/>
        <w:t>кальных двигательных образов в играх, драматизациях, инсценировании;</w:t>
      </w:r>
    </w:p>
    <w:p w14:paraId="50019611" w14:textId="77777777" w:rsidR="00570D4F" w:rsidRDefault="00570D4F" w:rsidP="00500CBE">
      <w:pPr>
        <w:pStyle w:val="21"/>
        <w:numPr>
          <w:ilvl w:val="0"/>
          <w:numId w:val="164"/>
        </w:numPr>
        <w:shd w:val="clear" w:color="auto" w:fill="auto"/>
        <w:tabs>
          <w:tab w:val="left" w:pos="993"/>
        </w:tabs>
        <w:spacing w:before="0" w:after="0" w:line="276" w:lineRule="auto"/>
        <w:ind w:left="0" w:firstLine="709"/>
        <w:jc w:val="both"/>
        <w:rPr>
          <w:sz w:val="24"/>
        </w:rPr>
      </w:pPr>
      <w:r>
        <w:rPr>
          <w:sz w:val="24"/>
        </w:rPr>
        <w:t>способствовать освоению детьми приемов игры на детских музыкальных инструментах;</w:t>
      </w:r>
    </w:p>
    <w:p w14:paraId="67E6DB79" w14:textId="77777777" w:rsidR="00570D4F" w:rsidRDefault="00570D4F" w:rsidP="00500CBE">
      <w:pPr>
        <w:pStyle w:val="21"/>
        <w:numPr>
          <w:ilvl w:val="0"/>
          <w:numId w:val="164"/>
        </w:numPr>
        <w:shd w:val="clear" w:color="auto" w:fill="auto"/>
        <w:tabs>
          <w:tab w:val="left" w:pos="993"/>
        </w:tabs>
        <w:spacing w:before="0" w:after="0" w:line="276" w:lineRule="auto"/>
        <w:ind w:left="0" w:firstLine="709"/>
        <w:jc w:val="both"/>
        <w:rPr>
          <w:sz w:val="24"/>
        </w:rPr>
      </w:pPr>
      <w:r>
        <w:rPr>
          <w:sz w:val="24"/>
        </w:rPr>
        <w:t>поощрять желание детей самостоятельно заниматься музыкальной деятельностью;</w:t>
      </w:r>
    </w:p>
    <w:p w14:paraId="1E7EA4E0" w14:textId="77777777" w:rsidR="00570D4F" w:rsidRDefault="00570D4F" w:rsidP="00500CBE">
      <w:pPr>
        <w:pStyle w:val="21"/>
        <w:numPr>
          <w:ilvl w:val="0"/>
          <w:numId w:val="160"/>
        </w:numPr>
        <w:shd w:val="clear" w:color="auto" w:fill="auto"/>
        <w:tabs>
          <w:tab w:val="left" w:pos="1013"/>
        </w:tabs>
        <w:spacing w:before="0" w:after="0" w:line="276" w:lineRule="auto"/>
        <w:ind w:firstLine="709"/>
        <w:jc w:val="both"/>
        <w:rPr>
          <w:sz w:val="24"/>
        </w:rPr>
      </w:pPr>
      <w:r>
        <w:rPr>
          <w:sz w:val="24"/>
        </w:rPr>
        <w:t>театрализованная деятельность:</w:t>
      </w:r>
    </w:p>
    <w:p w14:paraId="7B87D8C6" w14:textId="77777777" w:rsidR="00570D4F" w:rsidRDefault="00570D4F" w:rsidP="00500CBE">
      <w:pPr>
        <w:pStyle w:val="21"/>
        <w:numPr>
          <w:ilvl w:val="0"/>
          <w:numId w:val="165"/>
        </w:numPr>
        <w:shd w:val="clear" w:color="auto" w:fill="auto"/>
        <w:tabs>
          <w:tab w:val="left" w:pos="993"/>
        </w:tabs>
        <w:spacing w:before="0" w:after="0" w:line="276" w:lineRule="auto"/>
        <w:ind w:left="0" w:firstLine="709"/>
        <w:jc w:val="both"/>
        <w:rPr>
          <w:sz w:val="24"/>
        </w:rPr>
      </w:pPr>
      <w:r>
        <w:rPr>
          <w:sz w:val="24"/>
        </w:rPr>
        <w:t>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14:paraId="25941500" w14:textId="77777777" w:rsidR="00570D4F" w:rsidRDefault="00570D4F" w:rsidP="00500CBE">
      <w:pPr>
        <w:pStyle w:val="21"/>
        <w:numPr>
          <w:ilvl w:val="0"/>
          <w:numId w:val="165"/>
        </w:numPr>
        <w:shd w:val="clear" w:color="auto" w:fill="auto"/>
        <w:tabs>
          <w:tab w:val="left" w:pos="993"/>
        </w:tabs>
        <w:spacing w:before="0" w:after="0" w:line="276" w:lineRule="auto"/>
        <w:ind w:left="0" w:firstLine="709"/>
        <w:jc w:val="both"/>
        <w:rPr>
          <w:sz w:val="24"/>
        </w:rPr>
      </w:pPr>
      <w:r>
        <w:rPr>
          <w:sz w:val="24"/>
        </w:rPr>
        <w:t>учить элементам художественно-образных выразительных средств (интонация, мимика, пантомимика);</w:t>
      </w:r>
    </w:p>
    <w:p w14:paraId="3CF65839" w14:textId="77777777" w:rsidR="00570D4F" w:rsidRDefault="00570D4F" w:rsidP="00500CBE">
      <w:pPr>
        <w:pStyle w:val="21"/>
        <w:numPr>
          <w:ilvl w:val="0"/>
          <w:numId w:val="165"/>
        </w:numPr>
        <w:shd w:val="clear" w:color="auto" w:fill="auto"/>
        <w:tabs>
          <w:tab w:val="left" w:pos="993"/>
        </w:tabs>
        <w:spacing w:before="0" w:after="0" w:line="276" w:lineRule="auto"/>
        <w:ind w:left="0" w:firstLine="709"/>
        <w:jc w:val="both"/>
        <w:rPr>
          <w:sz w:val="24"/>
        </w:rPr>
      </w:pPr>
      <w:r>
        <w:rPr>
          <w:sz w:val="24"/>
        </w:rPr>
        <w:t>активизировать словарь детей, совершенствовать звуковую культуру речи, интонационный строй, диалогическую речь;</w:t>
      </w:r>
    </w:p>
    <w:p w14:paraId="51A35786" w14:textId="77777777" w:rsidR="00570D4F" w:rsidRDefault="00570D4F" w:rsidP="00500CBE">
      <w:pPr>
        <w:pStyle w:val="21"/>
        <w:numPr>
          <w:ilvl w:val="0"/>
          <w:numId w:val="165"/>
        </w:numPr>
        <w:shd w:val="clear" w:color="auto" w:fill="auto"/>
        <w:tabs>
          <w:tab w:val="left" w:pos="993"/>
        </w:tabs>
        <w:spacing w:before="0" w:after="0" w:line="276" w:lineRule="auto"/>
        <w:ind w:left="0" w:firstLine="709"/>
        <w:jc w:val="both"/>
        <w:rPr>
          <w:sz w:val="24"/>
        </w:rPr>
      </w:pPr>
      <w:r>
        <w:rPr>
          <w:sz w:val="24"/>
        </w:rPr>
        <w:t>познакомить детей с различными видами театра (кукольный, музыкальный, детский, театр зверей и другое);</w:t>
      </w:r>
    </w:p>
    <w:p w14:paraId="0261A133" w14:textId="77777777" w:rsidR="00570D4F" w:rsidRDefault="00570D4F" w:rsidP="00500CBE">
      <w:pPr>
        <w:pStyle w:val="21"/>
        <w:numPr>
          <w:ilvl w:val="0"/>
          <w:numId w:val="165"/>
        </w:numPr>
        <w:shd w:val="clear" w:color="auto" w:fill="auto"/>
        <w:tabs>
          <w:tab w:val="left" w:pos="993"/>
        </w:tabs>
        <w:spacing w:before="0" w:after="0" w:line="276" w:lineRule="auto"/>
        <w:ind w:left="0" w:firstLine="709"/>
        <w:jc w:val="both"/>
        <w:rPr>
          <w:sz w:val="24"/>
        </w:rPr>
      </w:pPr>
      <w:r>
        <w:rPr>
          <w:sz w:val="24"/>
        </w:rPr>
        <w:t>формировать у детей простейшие образно-выразительные умения, имитировать характерные движения сказочных животных;</w:t>
      </w:r>
    </w:p>
    <w:p w14:paraId="7671DC1E" w14:textId="77777777" w:rsidR="00570D4F" w:rsidRDefault="00570D4F" w:rsidP="00500CBE">
      <w:pPr>
        <w:pStyle w:val="21"/>
        <w:numPr>
          <w:ilvl w:val="0"/>
          <w:numId w:val="165"/>
        </w:numPr>
        <w:shd w:val="clear" w:color="auto" w:fill="auto"/>
        <w:tabs>
          <w:tab w:val="left" w:pos="993"/>
        </w:tabs>
        <w:spacing w:before="0" w:after="0" w:line="276" w:lineRule="auto"/>
        <w:ind w:left="0" w:firstLine="709"/>
        <w:jc w:val="both"/>
        <w:rPr>
          <w:sz w:val="24"/>
        </w:rPr>
      </w:pPr>
      <w:r>
        <w:rPr>
          <w:sz w:val="24"/>
        </w:rPr>
        <w:t>развивать эстетический вкус, воспитывать чувство прекрасного, побуждать нравственно-эстетические и эмоциональные переживания;</w:t>
      </w:r>
    </w:p>
    <w:p w14:paraId="09166CC1" w14:textId="77777777" w:rsidR="00570D4F" w:rsidRDefault="00570D4F" w:rsidP="00500CBE">
      <w:pPr>
        <w:pStyle w:val="21"/>
        <w:numPr>
          <w:ilvl w:val="0"/>
          <w:numId w:val="165"/>
        </w:numPr>
        <w:shd w:val="clear" w:color="auto" w:fill="auto"/>
        <w:tabs>
          <w:tab w:val="left" w:pos="993"/>
        </w:tabs>
        <w:spacing w:before="0" w:after="0" w:line="276" w:lineRule="auto"/>
        <w:ind w:left="0" w:firstLine="709"/>
        <w:jc w:val="both"/>
        <w:rPr>
          <w:sz w:val="24"/>
        </w:rPr>
      </w:pPr>
      <w:r>
        <w:rPr>
          <w:sz w:val="24"/>
        </w:rPr>
        <w:t>побуждать интерес творческим проявлениям в игре и игровому общению со сверстниками.</w:t>
      </w:r>
    </w:p>
    <w:p w14:paraId="3C56EA47" w14:textId="77777777" w:rsidR="00570D4F" w:rsidRDefault="00570D4F" w:rsidP="00500CBE">
      <w:pPr>
        <w:pStyle w:val="21"/>
        <w:numPr>
          <w:ilvl w:val="0"/>
          <w:numId w:val="160"/>
        </w:numPr>
        <w:shd w:val="clear" w:color="auto" w:fill="auto"/>
        <w:tabs>
          <w:tab w:val="left" w:pos="1022"/>
        </w:tabs>
        <w:spacing w:before="0" w:after="0" w:line="276" w:lineRule="auto"/>
        <w:ind w:firstLine="709"/>
        <w:jc w:val="both"/>
        <w:rPr>
          <w:sz w:val="24"/>
        </w:rPr>
      </w:pPr>
      <w:r>
        <w:rPr>
          <w:sz w:val="24"/>
        </w:rPr>
        <w:t>культурно-досуговая деятельность:</w:t>
      </w:r>
    </w:p>
    <w:p w14:paraId="6D66682D" w14:textId="77777777" w:rsidR="00570D4F" w:rsidRDefault="00570D4F" w:rsidP="00500CBE">
      <w:pPr>
        <w:pStyle w:val="21"/>
        <w:numPr>
          <w:ilvl w:val="0"/>
          <w:numId w:val="166"/>
        </w:numPr>
        <w:shd w:val="clear" w:color="auto" w:fill="auto"/>
        <w:tabs>
          <w:tab w:val="left" w:pos="993"/>
        </w:tabs>
        <w:spacing w:before="0" w:after="0" w:line="276" w:lineRule="auto"/>
        <w:ind w:left="0" w:firstLine="709"/>
        <w:jc w:val="both"/>
        <w:rPr>
          <w:sz w:val="24"/>
        </w:rPr>
      </w:pPr>
      <w:r>
        <w:rPr>
          <w:sz w:val="24"/>
        </w:rPr>
        <w:t>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14:paraId="0CB78402" w14:textId="77777777" w:rsidR="00570D4F" w:rsidRDefault="00570D4F" w:rsidP="00500CBE">
      <w:pPr>
        <w:pStyle w:val="21"/>
        <w:numPr>
          <w:ilvl w:val="0"/>
          <w:numId w:val="166"/>
        </w:numPr>
        <w:shd w:val="clear" w:color="auto" w:fill="auto"/>
        <w:tabs>
          <w:tab w:val="left" w:pos="993"/>
        </w:tabs>
        <w:spacing w:before="0" w:after="0" w:line="276" w:lineRule="auto"/>
        <w:ind w:left="0" w:firstLine="709"/>
        <w:jc w:val="both"/>
        <w:rPr>
          <w:sz w:val="24"/>
        </w:rPr>
      </w:pPr>
      <w:r>
        <w:rPr>
          <w:sz w:val="24"/>
        </w:rPr>
        <w:t>развивать интерес к развлечениям, знакомящим с культурой и традициями народов страны;</w:t>
      </w:r>
    </w:p>
    <w:p w14:paraId="774FE55D" w14:textId="77777777" w:rsidR="00570D4F" w:rsidRDefault="00570D4F" w:rsidP="00500CBE">
      <w:pPr>
        <w:pStyle w:val="21"/>
        <w:numPr>
          <w:ilvl w:val="0"/>
          <w:numId w:val="166"/>
        </w:numPr>
        <w:shd w:val="clear" w:color="auto" w:fill="auto"/>
        <w:tabs>
          <w:tab w:val="left" w:pos="993"/>
        </w:tabs>
        <w:spacing w:before="0" w:after="0" w:line="276" w:lineRule="auto"/>
        <w:ind w:left="0" w:firstLine="709"/>
        <w:jc w:val="both"/>
        <w:rPr>
          <w:sz w:val="24"/>
        </w:rPr>
      </w:pPr>
      <w:r>
        <w:rPr>
          <w:sz w:val="24"/>
        </w:rPr>
        <w:t>осуществлять патриотическое и нравственное воспитание, приобщать к художественной культуре, эстетико-эмоциональному творчеству;</w:t>
      </w:r>
    </w:p>
    <w:p w14:paraId="4F1F1A2B" w14:textId="77777777" w:rsidR="00570D4F" w:rsidRDefault="00570D4F" w:rsidP="00500CBE">
      <w:pPr>
        <w:pStyle w:val="21"/>
        <w:numPr>
          <w:ilvl w:val="0"/>
          <w:numId w:val="166"/>
        </w:numPr>
        <w:shd w:val="clear" w:color="auto" w:fill="auto"/>
        <w:tabs>
          <w:tab w:val="left" w:pos="993"/>
        </w:tabs>
        <w:spacing w:before="0" w:after="0" w:line="276" w:lineRule="auto"/>
        <w:ind w:left="0" w:firstLine="709"/>
        <w:jc w:val="both"/>
        <w:rPr>
          <w:sz w:val="24"/>
        </w:rPr>
      </w:pPr>
      <w:r>
        <w:rPr>
          <w:sz w:val="24"/>
        </w:rPr>
        <w:t>приобщать к праздничной культуре, развивать желание принимать участие в праздниках (календарных, государственных, народных);</w:t>
      </w:r>
    </w:p>
    <w:p w14:paraId="773BC759" w14:textId="77777777" w:rsidR="00570D4F" w:rsidRDefault="00570D4F" w:rsidP="00500CBE">
      <w:pPr>
        <w:pStyle w:val="21"/>
        <w:numPr>
          <w:ilvl w:val="0"/>
          <w:numId w:val="166"/>
        </w:numPr>
        <w:shd w:val="clear" w:color="auto" w:fill="auto"/>
        <w:tabs>
          <w:tab w:val="left" w:pos="993"/>
        </w:tabs>
        <w:spacing w:before="0" w:after="0" w:line="276" w:lineRule="auto"/>
        <w:ind w:left="0" w:firstLine="709"/>
        <w:jc w:val="both"/>
        <w:rPr>
          <w:sz w:val="24"/>
        </w:rPr>
      </w:pPr>
      <w:r>
        <w:rPr>
          <w:sz w:val="24"/>
        </w:rPr>
        <w:t>формировать чувства причастности к событиям, происходящим в стране;</w:t>
      </w:r>
    </w:p>
    <w:p w14:paraId="4B5B9878" w14:textId="77777777" w:rsidR="00570D4F" w:rsidRDefault="00570D4F" w:rsidP="00500CBE">
      <w:pPr>
        <w:pStyle w:val="21"/>
        <w:numPr>
          <w:ilvl w:val="0"/>
          <w:numId w:val="166"/>
        </w:numPr>
        <w:shd w:val="clear" w:color="auto" w:fill="auto"/>
        <w:tabs>
          <w:tab w:val="left" w:pos="993"/>
        </w:tabs>
        <w:spacing w:before="0" w:after="0" w:line="276" w:lineRule="auto"/>
        <w:ind w:left="0" w:firstLine="709"/>
        <w:jc w:val="both"/>
        <w:rPr>
          <w:sz w:val="24"/>
        </w:rPr>
      </w:pPr>
      <w:r>
        <w:rPr>
          <w:sz w:val="24"/>
        </w:rPr>
        <w:t>развивать индивидуальные творческие способности и художественные наклонности ребёнка;</w:t>
      </w:r>
    </w:p>
    <w:p w14:paraId="13F5063E" w14:textId="77777777" w:rsidR="00570D4F" w:rsidRDefault="00570D4F" w:rsidP="00500CBE">
      <w:pPr>
        <w:pStyle w:val="21"/>
        <w:numPr>
          <w:ilvl w:val="0"/>
          <w:numId w:val="166"/>
        </w:numPr>
        <w:shd w:val="clear" w:color="auto" w:fill="auto"/>
        <w:tabs>
          <w:tab w:val="left" w:pos="993"/>
        </w:tabs>
        <w:spacing w:before="0" w:after="0" w:line="276" w:lineRule="auto"/>
        <w:ind w:left="0" w:firstLine="709"/>
        <w:jc w:val="both"/>
        <w:rPr>
          <w:sz w:val="24"/>
        </w:rPr>
      </w:pPr>
      <w:r>
        <w:rPr>
          <w:sz w:val="24"/>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14:paraId="39FD3969" w14:textId="77777777" w:rsidR="00570D4F" w:rsidRDefault="00570D4F" w:rsidP="00570D4F">
      <w:pPr>
        <w:pStyle w:val="21"/>
        <w:tabs>
          <w:tab w:val="left" w:pos="1580"/>
        </w:tabs>
        <w:spacing w:before="0" w:after="0" w:line="276" w:lineRule="auto"/>
        <w:ind w:left="709"/>
        <w:jc w:val="both"/>
        <w:rPr>
          <w:sz w:val="24"/>
        </w:rPr>
      </w:pPr>
      <w:r>
        <w:rPr>
          <w:b/>
          <w:sz w:val="24"/>
        </w:rPr>
        <w:t>Содержание</w:t>
      </w:r>
      <w:r>
        <w:rPr>
          <w:sz w:val="24"/>
        </w:rPr>
        <w:t xml:space="preserve"> образовательной деятельности.</w:t>
      </w:r>
    </w:p>
    <w:p w14:paraId="42905686" w14:textId="77777777" w:rsidR="00570D4F" w:rsidRDefault="00570D4F" w:rsidP="00570D4F">
      <w:pPr>
        <w:pStyle w:val="21"/>
        <w:tabs>
          <w:tab w:val="left" w:pos="1786"/>
        </w:tabs>
        <w:spacing w:before="0" w:after="0" w:line="276" w:lineRule="auto"/>
        <w:ind w:left="709"/>
        <w:jc w:val="both"/>
        <w:rPr>
          <w:b/>
          <w:i/>
          <w:sz w:val="24"/>
        </w:rPr>
      </w:pPr>
      <w:r>
        <w:rPr>
          <w:b/>
          <w:i/>
          <w:sz w:val="24"/>
        </w:rPr>
        <w:t>Приобщение к искусству.</w:t>
      </w:r>
    </w:p>
    <w:p w14:paraId="3654234E" w14:textId="77777777" w:rsidR="00570D4F" w:rsidRDefault="00570D4F" w:rsidP="00500CBE">
      <w:pPr>
        <w:pStyle w:val="21"/>
        <w:numPr>
          <w:ilvl w:val="0"/>
          <w:numId w:val="167"/>
        </w:numPr>
        <w:shd w:val="clear" w:color="auto" w:fill="auto"/>
        <w:tabs>
          <w:tab w:val="left" w:pos="1038"/>
        </w:tabs>
        <w:spacing w:before="0" w:after="0" w:line="276" w:lineRule="auto"/>
        <w:ind w:firstLine="709"/>
        <w:jc w:val="both"/>
        <w:rPr>
          <w:sz w:val="24"/>
        </w:rPr>
      </w:pPr>
      <w:r>
        <w:rPr>
          <w:sz w:val="24"/>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14:paraId="54DB2BE5" w14:textId="77777777" w:rsidR="00570D4F" w:rsidRDefault="00570D4F" w:rsidP="00500CBE">
      <w:pPr>
        <w:pStyle w:val="21"/>
        <w:numPr>
          <w:ilvl w:val="0"/>
          <w:numId w:val="167"/>
        </w:numPr>
        <w:shd w:val="clear" w:color="auto" w:fill="auto"/>
        <w:tabs>
          <w:tab w:val="left" w:pos="1033"/>
        </w:tabs>
        <w:spacing w:before="0" w:after="0" w:line="276" w:lineRule="auto"/>
        <w:ind w:firstLine="709"/>
        <w:jc w:val="both"/>
        <w:rPr>
          <w:sz w:val="24"/>
        </w:rPr>
      </w:pPr>
      <w:r>
        <w:rPr>
          <w:sz w:val="24"/>
        </w:rPr>
        <w:lastRenderedPageBreak/>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14:paraId="772FD1BF" w14:textId="77777777" w:rsidR="00570D4F" w:rsidRDefault="00570D4F" w:rsidP="00500CBE">
      <w:pPr>
        <w:pStyle w:val="21"/>
        <w:numPr>
          <w:ilvl w:val="0"/>
          <w:numId w:val="167"/>
        </w:numPr>
        <w:shd w:val="clear" w:color="auto" w:fill="auto"/>
        <w:tabs>
          <w:tab w:val="left" w:pos="1033"/>
        </w:tabs>
        <w:spacing w:before="0" w:after="0" w:line="276" w:lineRule="auto"/>
        <w:ind w:firstLine="709"/>
        <w:jc w:val="both"/>
        <w:rPr>
          <w:sz w:val="24"/>
        </w:rPr>
      </w:pPr>
      <w:r>
        <w:rPr>
          <w:sz w:val="24"/>
        </w:rP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14:paraId="008E7943" w14:textId="77777777" w:rsidR="00570D4F" w:rsidRDefault="00570D4F" w:rsidP="00500CBE">
      <w:pPr>
        <w:pStyle w:val="21"/>
        <w:numPr>
          <w:ilvl w:val="0"/>
          <w:numId w:val="167"/>
        </w:numPr>
        <w:shd w:val="clear" w:color="auto" w:fill="auto"/>
        <w:tabs>
          <w:tab w:val="left" w:pos="1028"/>
        </w:tabs>
        <w:spacing w:before="0" w:after="0" w:line="276" w:lineRule="auto"/>
        <w:ind w:firstLine="709"/>
        <w:jc w:val="both"/>
        <w:rPr>
          <w:sz w:val="24"/>
        </w:rPr>
      </w:pPr>
      <w:r>
        <w:rPr>
          <w:sz w:val="24"/>
        </w:rP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w:t>
      </w:r>
      <w:proofErr w:type="spellStart"/>
      <w:r>
        <w:rPr>
          <w:sz w:val="24"/>
        </w:rPr>
        <w:t>анималистика</w:t>
      </w:r>
      <w:proofErr w:type="spellEnd"/>
      <w:r>
        <w:rPr>
          <w:sz w:val="24"/>
        </w:rPr>
        <w:t>), портреты человека и бытовые сценки.</w:t>
      </w:r>
    </w:p>
    <w:p w14:paraId="74CEAFF7" w14:textId="77777777" w:rsidR="00570D4F" w:rsidRDefault="00570D4F" w:rsidP="00500CBE">
      <w:pPr>
        <w:pStyle w:val="21"/>
        <w:numPr>
          <w:ilvl w:val="0"/>
          <w:numId w:val="167"/>
        </w:numPr>
        <w:shd w:val="clear" w:color="auto" w:fill="auto"/>
        <w:tabs>
          <w:tab w:val="left" w:pos="1028"/>
        </w:tabs>
        <w:spacing w:before="0" w:after="0" w:line="276" w:lineRule="auto"/>
        <w:ind w:firstLine="709"/>
        <w:jc w:val="both"/>
        <w:rPr>
          <w:sz w:val="24"/>
        </w:rPr>
      </w:pPr>
      <w:r>
        <w:rPr>
          <w:sz w:val="24"/>
        </w:rPr>
        <w:t>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14:paraId="38419284" w14:textId="77777777" w:rsidR="00570D4F" w:rsidRDefault="00570D4F" w:rsidP="00500CBE">
      <w:pPr>
        <w:pStyle w:val="21"/>
        <w:numPr>
          <w:ilvl w:val="0"/>
          <w:numId w:val="167"/>
        </w:numPr>
        <w:shd w:val="clear" w:color="auto" w:fill="auto"/>
        <w:tabs>
          <w:tab w:val="left" w:pos="1023"/>
        </w:tabs>
        <w:spacing w:before="0" w:after="0" w:line="276" w:lineRule="auto"/>
        <w:ind w:firstLine="709"/>
        <w:jc w:val="both"/>
        <w:rPr>
          <w:sz w:val="24"/>
        </w:rPr>
      </w:pPr>
      <w:r>
        <w:rPr>
          <w:sz w:val="24"/>
        </w:rP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14:paraId="469E93AA" w14:textId="77777777" w:rsidR="00570D4F" w:rsidRDefault="00570D4F" w:rsidP="00500CBE">
      <w:pPr>
        <w:pStyle w:val="21"/>
        <w:numPr>
          <w:ilvl w:val="0"/>
          <w:numId w:val="167"/>
        </w:numPr>
        <w:shd w:val="clear" w:color="auto" w:fill="auto"/>
        <w:tabs>
          <w:tab w:val="left" w:pos="1033"/>
        </w:tabs>
        <w:spacing w:before="0" w:after="0" w:line="276" w:lineRule="auto"/>
        <w:ind w:firstLine="709"/>
        <w:jc w:val="both"/>
        <w:rPr>
          <w:sz w:val="24"/>
        </w:rPr>
      </w:pPr>
      <w:r>
        <w:rPr>
          <w:sz w:val="24"/>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14:paraId="4C93C60F" w14:textId="77777777" w:rsidR="00570D4F" w:rsidRDefault="00570D4F" w:rsidP="00500CBE">
      <w:pPr>
        <w:pStyle w:val="21"/>
        <w:numPr>
          <w:ilvl w:val="0"/>
          <w:numId w:val="167"/>
        </w:numPr>
        <w:shd w:val="clear" w:color="auto" w:fill="auto"/>
        <w:tabs>
          <w:tab w:val="left" w:pos="1023"/>
        </w:tabs>
        <w:spacing w:before="0" w:after="0" w:line="276" w:lineRule="auto"/>
        <w:ind w:firstLine="709"/>
        <w:jc w:val="both"/>
        <w:rPr>
          <w:sz w:val="24"/>
        </w:rPr>
      </w:pPr>
      <w:r>
        <w:rPr>
          <w:sz w:val="24"/>
        </w:rPr>
        <w:t xml:space="preserve">Педагог знакомит детей с произведениями народного искусства (потешки, сказки, загадки, песни, хороводы, </w:t>
      </w:r>
      <w:proofErr w:type="spellStart"/>
      <w:r>
        <w:rPr>
          <w:sz w:val="24"/>
        </w:rPr>
        <w:t>заклички</w:t>
      </w:r>
      <w:proofErr w:type="spellEnd"/>
      <w:r>
        <w:rPr>
          <w:sz w:val="24"/>
        </w:rPr>
        <w:t>, изделия народного декоративно-прикладного искусства).</w:t>
      </w:r>
    </w:p>
    <w:p w14:paraId="5C221D77" w14:textId="77777777" w:rsidR="00570D4F" w:rsidRDefault="00570D4F" w:rsidP="00500CBE">
      <w:pPr>
        <w:pStyle w:val="21"/>
        <w:numPr>
          <w:ilvl w:val="0"/>
          <w:numId w:val="167"/>
        </w:numPr>
        <w:shd w:val="clear" w:color="auto" w:fill="auto"/>
        <w:tabs>
          <w:tab w:val="left" w:pos="1033"/>
        </w:tabs>
        <w:spacing w:before="0" w:after="0" w:line="276" w:lineRule="auto"/>
        <w:ind w:firstLine="709"/>
        <w:jc w:val="both"/>
        <w:rPr>
          <w:sz w:val="24"/>
        </w:rPr>
      </w:pPr>
      <w:r>
        <w:rPr>
          <w:sz w:val="24"/>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14:paraId="23D14D47" w14:textId="77777777" w:rsidR="00570D4F" w:rsidRDefault="00570D4F" w:rsidP="00570D4F">
      <w:pPr>
        <w:pStyle w:val="21"/>
        <w:tabs>
          <w:tab w:val="left" w:pos="1782"/>
        </w:tabs>
        <w:spacing w:before="0" w:after="0" w:line="276" w:lineRule="auto"/>
        <w:ind w:left="709"/>
        <w:jc w:val="both"/>
        <w:rPr>
          <w:b/>
          <w:i/>
          <w:sz w:val="24"/>
        </w:rPr>
      </w:pPr>
      <w:r>
        <w:rPr>
          <w:b/>
          <w:i/>
          <w:sz w:val="24"/>
        </w:rPr>
        <w:t>Изобразительная деятельность.</w:t>
      </w:r>
    </w:p>
    <w:p w14:paraId="2F8E579D" w14:textId="77777777" w:rsidR="00570D4F" w:rsidRDefault="00570D4F" w:rsidP="00500CBE">
      <w:pPr>
        <w:pStyle w:val="21"/>
        <w:numPr>
          <w:ilvl w:val="0"/>
          <w:numId w:val="168"/>
        </w:numPr>
        <w:shd w:val="clear" w:color="auto" w:fill="auto"/>
        <w:tabs>
          <w:tab w:val="left" w:pos="1014"/>
        </w:tabs>
        <w:spacing w:before="0" w:after="0" w:line="276" w:lineRule="auto"/>
        <w:ind w:firstLine="709"/>
        <w:jc w:val="both"/>
        <w:rPr>
          <w:sz w:val="24"/>
        </w:rPr>
      </w:pPr>
      <w:r>
        <w:rPr>
          <w:sz w:val="24"/>
        </w:rPr>
        <w:t>Рисование:</w:t>
      </w:r>
    </w:p>
    <w:p w14:paraId="02C3EC12" w14:textId="77777777" w:rsidR="00570D4F" w:rsidRDefault="00570D4F" w:rsidP="00570D4F">
      <w:pPr>
        <w:pStyle w:val="21"/>
        <w:spacing w:before="0" w:after="0" w:line="276" w:lineRule="auto"/>
        <w:ind w:firstLine="709"/>
        <w:jc w:val="both"/>
        <w:rPr>
          <w:sz w:val="24"/>
        </w:rPr>
      </w:pPr>
      <w:r>
        <w:rPr>
          <w:sz w:val="24"/>
        </w:rPr>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w:t>
      </w:r>
      <w:r>
        <w:rPr>
          <w:sz w:val="24"/>
        </w:rPr>
        <w:lastRenderedPageBreak/>
        <w:t>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14:paraId="31440D56" w14:textId="77777777" w:rsidR="00570D4F" w:rsidRDefault="00570D4F" w:rsidP="00500CBE">
      <w:pPr>
        <w:pStyle w:val="21"/>
        <w:numPr>
          <w:ilvl w:val="0"/>
          <w:numId w:val="168"/>
        </w:numPr>
        <w:shd w:val="clear" w:color="auto" w:fill="auto"/>
        <w:tabs>
          <w:tab w:val="left" w:pos="1018"/>
        </w:tabs>
        <w:spacing w:before="0" w:after="0" w:line="276" w:lineRule="auto"/>
        <w:ind w:firstLine="709"/>
        <w:jc w:val="both"/>
        <w:rPr>
          <w:sz w:val="24"/>
        </w:rPr>
      </w:pPr>
      <w:r>
        <w:rPr>
          <w:sz w:val="24"/>
        </w:rPr>
        <w:t>Народное декоративно-прикладное искусство:</w:t>
      </w:r>
    </w:p>
    <w:p w14:paraId="1AC068D3" w14:textId="77777777" w:rsidR="00570D4F" w:rsidRDefault="00570D4F" w:rsidP="00570D4F">
      <w:pPr>
        <w:pStyle w:val="21"/>
        <w:spacing w:before="0" w:after="0" w:line="276" w:lineRule="auto"/>
        <w:ind w:firstLine="709"/>
        <w:jc w:val="both"/>
        <w:rPr>
          <w:sz w:val="24"/>
        </w:rPr>
      </w:pPr>
      <w:r>
        <w:rPr>
          <w:sz w:val="24"/>
        </w:rPr>
        <w:t xml:space="preserve">педагог продолжает у детей формировать умение создавать декоративные композиции по мотивам дымковских, </w:t>
      </w:r>
      <w:proofErr w:type="spellStart"/>
      <w:r>
        <w:rPr>
          <w:sz w:val="24"/>
        </w:rPr>
        <w:t>филимоновских</w:t>
      </w:r>
      <w:proofErr w:type="spellEnd"/>
      <w:r>
        <w:rPr>
          <w:sz w:val="24"/>
        </w:rPr>
        <w:t xml:space="preserve"> узоров. Учит детей использовать дымковские и </w:t>
      </w:r>
      <w:proofErr w:type="spellStart"/>
      <w:r>
        <w:rPr>
          <w:sz w:val="24"/>
        </w:rPr>
        <w:t>филимоновские</w:t>
      </w:r>
      <w:proofErr w:type="spellEnd"/>
      <w:r>
        <w:rPr>
          <w:sz w:val="24"/>
        </w:rPr>
        <w:t xml:space="preserve">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14:paraId="62822331" w14:textId="77777777" w:rsidR="00570D4F" w:rsidRDefault="00570D4F" w:rsidP="00500CBE">
      <w:pPr>
        <w:pStyle w:val="21"/>
        <w:numPr>
          <w:ilvl w:val="0"/>
          <w:numId w:val="168"/>
        </w:numPr>
        <w:shd w:val="clear" w:color="auto" w:fill="auto"/>
        <w:tabs>
          <w:tab w:val="left" w:pos="1013"/>
        </w:tabs>
        <w:spacing w:before="0" w:after="0" w:line="276" w:lineRule="auto"/>
        <w:ind w:firstLine="709"/>
        <w:jc w:val="both"/>
        <w:rPr>
          <w:sz w:val="24"/>
        </w:rPr>
      </w:pPr>
      <w:r>
        <w:rPr>
          <w:sz w:val="24"/>
        </w:rPr>
        <w:t>Лепка:</w:t>
      </w:r>
    </w:p>
    <w:p w14:paraId="358D0603" w14:textId="77777777" w:rsidR="00570D4F" w:rsidRDefault="00570D4F" w:rsidP="00570D4F">
      <w:pPr>
        <w:pStyle w:val="21"/>
        <w:spacing w:before="0" w:after="0" w:line="276" w:lineRule="auto"/>
        <w:ind w:firstLine="709"/>
        <w:jc w:val="both"/>
        <w:rPr>
          <w:sz w:val="24"/>
        </w:rPr>
      </w:pPr>
      <w:r>
        <w:rPr>
          <w:sz w:val="24"/>
        </w:rPr>
        <w:t xml:space="preserve">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w:t>
      </w:r>
      <w:proofErr w:type="spellStart"/>
      <w:r>
        <w:rPr>
          <w:sz w:val="24"/>
        </w:rPr>
        <w:t>прищипыванию</w:t>
      </w:r>
      <w:proofErr w:type="spellEnd"/>
      <w:r>
        <w:rPr>
          <w:sz w:val="24"/>
        </w:rPr>
        <w:t xml:space="preserve"> с легким оттягиванием всех краев сплюснутого шара, вытягиванию отдельных частей из целого куска, </w:t>
      </w:r>
      <w:proofErr w:type="spellStart"/>
      <w:r>
        <w:rPr>
          <w:sz w:val="24"/>
        </w:rPr>
        <w:t>прищипыванию</w:t>
      </w:r>
      <w:proofErr w:type="spellEnd"/>
      <w:r>
        <w:rPr>
          <w:sz w:val="24"/>
        </w:rPr>
        <w:t xml:space="preserve">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14:paraId="7E2C7A8D" w14:textId="77777777" w:rsidR="00570D4F" w:rsidRDefault="00570D4F" w:rsidP="00500CBE">
      <w:pPr>
        <w:pStyle w:val="21"/>
        <w:numPr>
          <w:ilvl w:val="0"/>
          <w:numId w:val="168"/>
        </w:numPr>
        <w:shd w:val="clear" w:color="auto" w:fill="auto"/>
        <w:tabs>
          <w:tab w:val="left" w:pos="1022"/>
        </w:tabs>
        <w:spacing w:before="0" w:after="0" w:line="276" w:lineRule="auto"/>
        <w:ind w:firstLine="709"/>
        <w:jc w:val="both"/>
        <w:rPr>
          <w:sz w:val="24"/>
        </w:rPr>
      </w:pPr>
      <w:r>
        <w:rPr>
          <w:sz w:val="24"/>
        </w:rPr>
        <w:t>Аппликация:</w:t>
      </w:r>
    </w:p>
    <w:p w14:paraId="0B666EC8" w14:textId="77777777" w:rsidR="00570D4F" w:rsidRDefault="00570D4F" w:rsidP="00570D4F">
      <w:pPr>
        <w:pStyle w:val="21"/>
        <w:spacing w:before="0" w:after="0" w:line="276" w:lineRule="auto"/>
        <w:ind w:firstLine="709"/>
        <w:jc w:val="both"/>
        <w:rPr>
          <w:sz w:val="24"/>
        </w:rPr>
      </w:pPr>
      <w:r>
        <w:rPr>
          <w:sz w:val="24"/>
        </w:rPr>
        <w:t>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w:t>
      </w:r>
      <w:r>
        <w:rPr>
          <w:sz w:val="24"/>
        </w:rPr>
        <w:lastRenderedPageBreak/>
        <w:t>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14:paraId="73B4B65C" w14:textId="77777777" w:rsidR="00570D4F" w:rsidRDefault="00570D4F" w:rsidP="00570D4F">
      <w:pPr>
        <w:pStyle w:val="21"/>
        <w:tabs>
          <w:tab w:val="left" w:pos="1782"/>
        </w:tabs>
        <w:spacing w:before="0" w:after="0" w:line="276" w:lineRule="auto"/>
        <w:ind w:left="709"/>
        <w:jc w:val="both"/>
        <w:rPr>
          <w:b/>
          <w:i/>
          <w:sz w:val="24"/>
        </w:rPr>
      </w:pPr>
      <w:r>
        <w:rPr>
          <w:b/>
          <w:i/>
          <w:sz w:val="24"/>
        </w:rPr>
        <w:t>Конструктивная деятельность.</w:t>
      </w:r>
    </w:p>
    <w:p w14:paraId="76C4E11A" w14:textId="77777777" w:rsidR="00570D4F" w:rsidRDefault="00570D4F" w:rsidP="00500CBE">
      <w:pPr>
        <w:pStyle w:val="21"/>
        <w:numPr>
          <w:ilvl w:val="0"/>
          <w:numId w:val="169"/>
        </w:numPr>
        <w:shd w:val="clear" w:color="auto" w:fill="auto"/>
        <w:tabs>
          <w:tab w:val="left" w:pos="1028"/>
        </w:tabs>
        <w:spacing w:before="0" w:after="0" w:line="276" w:lineRule="auto"/>
        <w:ind w:firstLine="709"/>
        <w:jc w:val="both"/>
        <w:rPr>
          <w:sz w:val="24"/>
        </w:rPr>
      </w:pPr>
      <w:r>
        <w:rPr>
          <w:sz w:val="24"/>
        </w:rP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14:paraId="79FCA20C" w14:textId="77777777" w:rsidR="00570D4F" w:rsidRDefault="00570D4F" w:rsidP="00500CBE">
      <w:pPr>
        <w:pStyle w:val="21"/>
        <w:numPr>
          <w:ilvl w:val="0"/>
          <w:numId w:val="169"/>
        </w:numPr>
        <w:shd w:val="clear" w:color="auto" w:fill="auto"/>
        <w:tabs>
          <w:tab w:val="left" w:pos="1033"/>
        </w:tabs>
        <w:spacing w:before="0" w:after="0" w:line="276" w:lineRule="auto"/>
        <w:ind w:firstLine="709"/>
        <w:jc w:val="both"/>
        <w:rPr>
          <w:sz w:val="24"/>
        </w:rPr>
      </w:pPr>
      <w:r>
        <w:rPr>
          <w:sz w:val="24"/>
        </w:rP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14:paraId="6BE18D15" w14:textId="77777777" w:rsidR="00570D4F" w:rsidRDefault="00570D4F" w:rsidP="00500CBE">
      <w:pPr>
        <w:pStyle w:val="21"/>
        <w:numPr>
          <w:ilvl w:val="0"/>
          <w:numId w:val="169"/>
        </w:numPr>
        <w:shd w:val="clear" w:color="auto" w:fill="auto"/>
        <w:tabs>
          <w:tab w:val="left" w:pos="1042"/>
        </w:tabs>
        <w:spacing w:before="0" w:after="0" w:line="276" w:lineRule="auto"/>
        <w:ind w:firstLine="709"/>
        <w:jc w:val="both"/>
        <w:rPr>
          <w:sz w:val="24"/>
        </w:rPr>
      </w:pPr>
      <w:r>
        <w:rPr>
          <w:sz w:val="24"/>
        </w:rPr>
        <w:t>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14:paraId="46EE6008" w14:textId="77777777" w:rsidR="00570D4F" w:rsidRDefault="00570D4F" w:rsidP="00500CBE">
      <w:pPr>
        <w:pStyle w:val="21"/>
        <w:numPr>
          <w:ilvl w:val="0"/>
          <w:numId w:val="169"/>
        </w:numPr>
        <w:shd w:val="clear" w:color="auto" w:fill="auto"/>
        <w:tabs>
          <w:tab w:val="left" w:pos="1033"/>
        </w:tabs>
        <w:spacing w:before="0" w:after="0" w:line="276" w:lineRule="auto"/>
        <w:ind w:firstLine="709"/>
        <w:jc w:val="both"/>
        <w:rPr>
          <w:sz w:val="24"/>
        </w:rPr>
      </w:pPr>
      <w:r>
        <w:rPr>
          <w:sz w:val="24"/>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14:paraId="41E6E10F" w14:textId="77777777" w:rsidR="00570D4F" w:rsidRDefault="00570D4F" w:rsidP="00500CBE">
      <w:pPr>
        <w:pStyle w:val="21"/>
        <w:numPr>
          <w:ilvl w:val="0"/>
          <w:numId w:val="169"/>
        </w:numPr>
        <w:shd w:val="clear" w:color="auto" w:fill="auto"/>
        <w:tabs>
          <w:tab w:val="left" w:pos="1038"/>
        </w:tabs>
        <w:spacing w:before="0" w:after="0" w:line="276" w:lineRule="auto"/>
        <w:ind w:firstLine="709"/>
        <w:jc w:val="both"/>
        <w:rPr>
          <w:sz w:val="24"/>
        </w:rPr>
      </w:pPr>
      <w:r>
        <w:rPr>
          <w:sz w:val="24"/>
        </w:rP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14:paraId="5154C13C" w14:textId="77777777" w:rsidR="00570D4F" w:rsidRDefault="00570D4F" w:rsidP="00570D4F">
      <w:pPr>
        <w:pStyle w:val="21"/>
        <w:tabs>
          <w:tab w:val="left" w:pos="1777"/>
        </w:tabs>
        <w:spacing w:before="0" w:after="0" w:line="276" w:lineRule="auto"/>
        <w:ind w:left="709"/>
        <w:jc w:val="both"/>
        <w:rPr>
          <w:b/>
          <w:i/>
          <w:sz w:val="24"/>
        </w:rPr>
      </w:pPr>
      <w:r>
        <w:rPr>
          <w:b/>
          <w:i/>
          <w:sz w:val="24"/>
        </w:rPr>
        <w:t>Музыкальная деятельность.</w:t>
      </w:r>
    </w:p>
    <w:p w14:paraId="3B85EAE5" w14:textId="77777777" w:rsidR="00570D4F" w:rsidRDefault="00570D4F" w:rsidP="00500CBE">
      <w:pPr>
        <w:pStyle w:val="21"/>
        <w:numPr>
          <w:ilvl w:val="0"/>
          <w:numId w:val="170"/>
        </w:numPr>
        <w:shd w:val="clear" w:color="auto" w:fill="auto"/>
        <w:tabs>
          <w:tab w:val="left" w:pos="1124"/>
        </w:tabs>
        <w:spacing w:before="0" w:after="0" w:line="276" w:lineRule="auto"/>
        <w:ind w:firstLine="709"/>
        <w:jc w:val="both"/>
        <w:rPr>
          <w:sz w:val="24"/>
        </w:rPr>
      </w:pPr>
      <w:r>
        <w:rPr>
          <w:sz w:val="24"/>
        </w:rPr>
        <w:t>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14:paraId="1B9133B4" w14:textId="77777777" w:rsidR="00570D4F" w:rsidRDefault="00570D4F" w:rsidP="00500CBE">
      <w:pPr>
        <w:pStyle w:val="21"/>
        <w:numPr>
          <w:ilvl w:val="0"/>
          <w:numId w:val="170"/>
        </w:numPr>
        <w:shd w:val="clear" w:color="auto" w:fill="auto"/>
        <w:tabs>
          <w:tab w:val="left" w:pos="1047"/>
        </w:tabs>
        <w:spacing w:before="0" w:after="0" w:line="276" w:lineRule="auto"/>
        <w:ind w:firstLine="709"/>
        <w:jc w:val="both"/>
        <w:rPr>
          <w:sz w:val="24"/>
        </w:rPr>
      </w:pPr>
      <w:r>
        <w:rPr>
          <w:sz w:val="24"/>
        </w:rPr>
        <w:t xml:space="preserve">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w:t>
      </w:r>
      <w:r>
        <w:rPr>
          <w:sz w:val="24"/>
        </w:rPr>
        <w:lastRenderedPageBreak/>
        <w:t>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14:paraId="2C793212" w14:textId="77777777" w:rsidR="00570D4F" w:rsidRDefault="00570D4F" w:rsidP="00500CBE">
      <w:pPr>
        <w:pStyle w:val="21"/>
        <w:numPr>
          <w:ilvl w:val="0"/>
          <w:numId w:val="170"/>
        </w:numPr>
        <w:shd w:val="clear" w:color="auto" w:fill="auto"/>
        <w:tabs>
          <w:tab w:val="left" w:pos="1186"/>
        </w:tabs>
        <w:spacing w:before="0" w:after="0" w:line="276" w:lineRule="auto"/>
        <w:ind w:firstLine="709"/>
        <w:jc w:val="both"/>
        <w:rPr>
          <w:sz w:val="24"/>
        </w:rPr>
      </w:pPr>
      <w:r>
        <w:rPr>
          <w:sz w:val="24"/>
        </w:rPr>
        <w:t>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14:paraId="4082A06D" w14:textId="77777777" w:rsidR="00570D4F" w:rsidRDefault="00570D4F" w:rsidP="00500CBE">
      <w:pPr>
        <w:pStyle w:val="21"/>
        <w:numPr>
          <w:ilvl w:val="0"/>
          <w:numId w:val="170"/>
        </w:numPr>
        <w:shd w:val="clear" w:color="auto" w:fill="auto"/>
        <w:tabs>
          <w:tab w:val="left" w:pos="1100"/>
        </w:tabs>
        <w:spacing w:before="0" w:after="0" w:line="276" w:lineRule="auto"/>
        <w:ind w:firstLine="709"/>
        <w:jc w:val="both"/>
        <w:rPr>
          <w:sz w:val="24"/>
        </w:rPr>
      </w:pPr>
      <w:r>
        <w:rPr>
          <w:sz w:val="24"/>
        </w:rPr>
        <w:t>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14:paraId="6E513ECD" w14:textId="77777777" w:rsidR="00570D4F" w:rsidRDefault="00570D4F" w:rsidP="00500CBE">
      <w:pPr>
        <w:pStyle w:val="21"/>
        <w:numPr>
          <w:ilvl w:val="0"/>
          <w:numId w:val="170"/>
        </w:numPr>
        <w:shd w:val="clear" w:color="auto" w:fill="auto"/>
        <w:tabs>
          <w:tab w:val="left" w:pos="1086"/>
        </w:tabs>
        <w:spacing w:before="0" w:after="0" w:line="276" w:lineRule="auto"/>
        <w:ind w:firstLine="709"/>
        <w:jc w:val="both"/>
        <w:rPr>
          <w:sz w:val="24"/>
        </w:rPr>
      </w:pPr>
      <w:r>
        <w:rPr>
          <w:sz w:val="24"/>
        </w:rPr>
        <w:t>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14:paraId="3DE32A12" w14:textId="77777777" w:rsidR="00570D4F" w:rsidRDefault="00570D4F" w:rsidP="00500CBE">
      <w:pPr>
        <w:pStyle w:val="21"/>
        <w:numPr>
          <w:ilvl w:val="0"/>
          <w:numId w:val="170"/>
        </w:numPr>
        <w:shd w:val="clear" w:color="auto" w:fill="auto"/>
        <w:tabs>
          <w:tab w:val="left" w:pos="1013"/>
        </w:tabs>
        <w:spacing w:before="0" w:after="0" w:line="276" w:lineRule="auto"/>
        <w:ind w:firstLine="709"/>
        <w:jc w:val="both"/>
        <w:rPr>
          <w:sz w:val="24"/>
        </w:rPr>
      </w:pPr>
      <w:r>
        <w:rPr>
          <w:sz w:val="24"/>
        </w:rPr>
        <w:t>Игра на детских музыкальных инструментах:</w:t>
      </w:r>
    </w:p>
    <w:p w14:paraId="4ED1C815" w14:textId="77777777" w:rsidR="00570D4F" w:rsidRDefault="00570D4F" w:rsidP="00570D4F">
      <w:pPr>
        <w:pStyle w:val="21"/>
        <w:spacing w:before="0" w:after="0" w:line="276" w:lineRule="auto"/>
        <w:ind w:firstLine="709"/>
        <w:jc w:val="both"/>
        <w:rPr>
          <w:sz w:val="24"/>
        </w:rPr>
      </w:pPr>
      <w:r>
        <w:rPr>
          <w:sz w:val="24"/>
        </w:rPr>
        <w:t>педагог формирует у детей умение подыгрывать простейшие мелодии на деревянных ложках, погремушках, барабане, металлофоне;</w:t>
      </w:r>
    </w:p>
    <w:p w14:paraId="60F5BBC6" w14:textId="77777777" w:rsidR="00570D4F" w:rsidRDefault="00570D4F" w:rsidP="00570D4F">
      <w:pPr>
        <w:pStyle w:val="21"/>
        <w:spacing w:before="0" w:after="0" w:line="276" w:lineRule="auto"/>
        <w:ind w:firstLine="709"/>
        <w:jc w:val="both"/>
        <w:rPr>
          <w:sz w:val="24"/>
        </w:rPr>
      </w:pPr>
      <w:r>
        <w:rPr>
          <w:sz w:val="24"/>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14:paraId="4E317538" w14:textId="77777777" w:rsidR="00570D4F" w:rsidRDefault="00570D4F" w:rsidP="00570D4F">
      <w:pPr>
        <w:pStyle w:val="21"/>
        <w:tabs>
          <w:tab w:val="left" w:pos="1766"/>
        </w:tabs>
        <w:spacing w:before="0" w:after="0" w:line="276" w:lineRule="auto"/>
        <w:ind w:left="709"/>
        <w:jc w:val="both"/>
        <w:rPr>
          <w:b/>
          <w:i/>
          <w:sz w:val="24"/>
        </w:rPr>
      </w:pPr>
      <w:r>
        <w:rPr>
          <w:b/>
          <w:i/>
          <w:sz w:val="24"/>
        </w:rPr>
        <w:t>Театрализованная деятельность.</w:t>
      </w:r>
    </w:p>
    <w:p w14:paraId="5A6ABA76" w14:textId="77777777" w:rsidR="00570D4F" w:rsidRDefault="00570D4F" w:rsidP="00570D4F">
      <w:pPr>
        <w:pStyle w:val="21"/>
        <w:spacing w:before="0" w:after="0" w:line="276" w:lineRule="auto"/>
        <w:ind w:firstLine="709"/>
        <w:jc w:val="both"/>
        <w:rPr>
          <w:sz w:val="24"/>
        </w:rPr>
      </w:pPr>
      <w:r>
        <w:rPr>
          <w:sz w:val="24"/>
        </w:rPr>
        <w:t xml:space="preserve">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w:t>
      </w:r>
      <w:r>
        <w:rPr>
          <w:sz w:val="24"/>
        </w:rPr>
        <w:lastRenderedPageBreak/>
        <w:t>театра (взрослых) для накопления эмоционально-чувственного опыта, понимания детьми комплекса выразительных средств, применяемых в спектакле.</w:t>
      </w:r>
    </w:p>
    <w:p w14:paraId="4B8027E5" w14:textId="77777777" w:rsidR="00570D4F" w:rsidRDefault="00570D4F" w:rsidP="00570D4F">
      <w:pPr>
        <w:pStyle w:val="21"/>
        <w:tabs>
          <w:tab w:val="left" w:pos="1762"/>
        </w:tabs>
        <w:spacing w:before="0" w:after="0" w:line="276" w:lineRule="auto"/>
        <w:ind w:left="709"/>
        <w:jc w:val="both"/>
        <w:rPr>
          <w:b/>
          <w:i/>
          <w:sz w:val="24"/>
        </w:rPr>
      </w:pPr>
      <w:r>
        <w:rPr>
          <w:b/>
          <w:i/>
          <w:sz w:val="24"/>
        </w:rPr>
        <w:t>Культурно-досуговая деятельность.</w:t>
      </w:r>
    </w:p>
    <w:p w14:paraId="0E874CAB" w14:textId="77777777" w:rsidR="00570D4F" w:rsidRDefault="00570D4F" w:rsidP="00570D4F">
      <w:pPr>
        <w:pStyle w:val="21"/>
        <w:spacing w:before="0" w:after="0" w:line="276" w:lineRule="auto"/>
        <w:ind w:firstLine="709"/>
        <w:jc w:val="both"/>
        <w:rPr>
          <w:sz w:val="24"/>
        </w:rPr>
      </w:pPr>
      <w:r>
        <w:rPr>
          <w:sz w:val="24"/>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14:paraId="7B6079EB" w14:textId="77777777" w:rsidR="004F02A8" w:rsidRDefault="004F02A8" w:rsidP="004F02A8">
      <w:pPr>
        <w:widowControl w:val="0"/>
        <w:spacing w:line="276" w:lineRule="auto"/>
        <w:ind w:left="20" w:right="20" w:hanging="20"/>
        <w:jc w:val="both"/>
        <w:rPr>
          <w:sz w:val="28"/>
          <w:szCs w:val="28"/>
        </w:rPr>
      </w:pPr>
    </w:p>
    <w:p w14:paraId="2DD9E620" w14:textId="16F67CFF" w:rsidR="00FD3C41" w:rsidRPr="00570D4F" w:rsidRDefault="00570D4F" w:rsidP="00570D4F">
      <w:pPr>
        <w:pStyle w:val="a4"/>
        <w:widowControl w:val="0"/>
        <w:spacing w:line="276" w:lineRule="auto"/>
        <w:ind w:right="20"/>
        <w:jc w:val="center"/>
        <w:rPr>
          <w:b/>
        </w:rPr>
      </w:pPr>
      <w:r w:rsidRPr="00570D4F">
        <w:rPr>
          <w:b/>
        </w:rPr>
        <w:t xml:space="preserve">От 5-6 </w:t>
      </w:r>
      <w:r w:rsidR="009C2E1E" w:rsidRPr="00570D4F">
        <w:rPr>
          <w:b/>
        </w:rPr>
        <w:t>лет</w:t>
      </w:r>
      <w:r w:rsidR="00FD3C41" w:rsidRPr="00570D4F">
        <w:t xml:space="preserve"> </w:t>
      </w:r>
      <w:r w:rsidR="00E951E4" w:rsidRPr="00570D4F">
        <w:rPr>
          <w:b/>
        </w:rPr>
        <w:t>(п.21.6</w:t>
      </w:r>
      <w:r w:rsidR="00FD3C41" w:rsidRPr="00570D4F">
        <w:rPr>
          <w:b/>
        </w:rPr>
        <w:t>. ФОП ДО)</w:t>
      </w:r>
    </w:p>
    <w:p w14:paraId="34DF2FD7" w14:textId="77777777" w:rsidR="00570D4F" w:rsidRDefault="00570D4F" w:rsidP="00570D4F">
      <w:pPr>
        <w:pStyle w:val="21"/>
        <w:tabs>
          <w:tab w:val="left" w:pos="1561"/>
        </w:tabs>
        <w:spacing w:before="0" w:after="0" w:line="276" w:lineRule="auto"/>
        <w:ind w:firstLine="709"/>
        <w:jc w:val="both"/>
        <w:rPr>
          <w:sz w:val="24"/>
        </w:rPr>
      </w:pPr>
      <w:r>
        <w:rPr>
          <w:sz w:val="24"/>
        </w:rPr>
        <w:t xml:space="preserve">В области художественно-эстетического развития основными </w:t>
      </w:r>
      <w:r>
        <w:rPr>
          <w:b/>
          <w:sz w:val="24"/>
        </w:rPr>
        <w:t>задачами</w:t>
      </w:r>
      <w:r>
        <w:rPr>
          <w:sz w:val="24"/>
        </w:rPr>
        <w:t xml:space="preserve"> образовательной деятельности являются:</w:t>
      </w:r>
    </w:p>
    <w:p w14:paraId="713B217F" w14:textId="77777777" w:rsidR="00570D4F" w:rsidRDefault="00570D4F" w:rsidP="00500CBE">
      <w:pPr>
        <w:pStyle w:val="21"/>
        <w:numPr>
          <w:ilvl w:val="0"/>
          <w:numId w:val="171"/>
        </w:numPr>
        <w:shd w:val="clear" w:color="auto" w:fill="auto"/>
        <w:tabs>
          <w:tab w:val="left" w:pos="994"/>
        </w:tabs>
        <w:spacing w:before="0" w:after="0" w:line="276" w:lineRule="auto"/>
        <w:ind w:firstLine="709"/>
        <w:jc w:val="both"/>
        <w:rPr>
          <w:sz w:val="24"/>
        </w:rPr>
      </w:pPr>
      <w:r>
        <w:rPr>
          <w:sz w:val="24"/>
        </w:rPr>
        <w:t>приобщение к искусству:</w:t>
      </w:r>
    </w:p>
    <w:p w14:paraId="0480EF8A" w14:textId="77777777" w:rsidR="00570D4F" w:rsidRDefault="00570D4F" w:rsidP="00500CBE">
      <w:pPr>
        <w:pStyle w:val="21"/>
        <w:numPr>
          <w:ilvl w:val="0"/>
          <w:numId w:val="172"/>
        </w:numPr>
        <w:shd w:val="clear" w:color="auto" w:fill="auto"/>
        <w:tabs>
          <w:tab w:val="left" w:pos="993"/>
        </w:tabs>
        <w:spacing w:before="0" w:after="0" w:line="276" w:lineRule="auto"/>
        <w:ind w:left="0" w:firstLine="709"/>
        <w:jc w:val="both"/>
        <w:rPr>
          <w:sz w:val="24"/>
        </w:rPr>
      </w:pPr>
      <w:r>
        <w:rPr>
          <w:sz w:val="24"/>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14:paraId="617231E9" w14:textId="77777777" w:rsidR="00570D4F" w:rsidRDefault="00570D4F" w:rsidP="00500CBE">
      <w:pPr>
        <w:pStyle w:val="21"/>
        <w:numPr>
          <w:ilvl w:val="0"/>
          <w:numId w:val="172"/>
        </w:numPr>
        <w:shd w:val="clear" w:color="auto" w:fill="auto"/>
        <w:tabs>
          <w:tab w:val="left" w:pos="993"/>
        </w:tabs>
        <w:spacing w:before="0" w:after="0" w:line="276" w:lineRule="auto"/>
        <w:ind w:left="0" w:firstLine="709"/>
        <w:jc w:val="both"/>
        <w:rPr>
          <w:sz w:val="24"/>
        </w:rPr>
      </w:pPr>
      <w:r>
        <w:rPr>
          <w:sz w:val="24"/>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14:paraId="74F19AFF" w14:textId="77777777" w:rsidR="00570D4F" w:rsidRDefault="00570D4F" w:rsidP="00500CBE">
      <w:pPr>
        <w:pStyle w:val="21"/>
        <w:numPr>
          <w:ilvl w:val="0"/>
          <w:numId w:val="172"/>
        </w:numPr>
        <w:shd w:val="clear" w:color="auto" w:fill="auto"/>
        <w:tabs>
          <w:tab w:val="left" w:pos="993"/>
        </w:tabs>
        <w:spacing w:before="0" w:after="0" w:line="276" w:lineRule="auto"/>
        <w:ind w:left="0" w:firstLine="709"/>
        <w:jc w:val="both"/>
        <w:rPr>
          <w:sz w:val="24"/>
        </w:rPr>
      </w:pPr>
      <w:r>
        <w:rPr>
          <w:sz w:val="24"/>
        </w:rPr>
        <w:t>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14:paraId="73D4234B" w14:textId="77777777" w:rsidR="00570D4F" w:rsidRDefault="00570D4F" w:rsidP="00500CBE">
      <w:pPr>
        <w:pStyle w:val="21"/>
        <w:numPr>
          <w:ilvl w:val="0"/>
          <w:numId w:val="172"/>
        </w:numPr>
        <w:shd w:val="clear" w:color="auto" w:fill="auto"/>
        <w:tabs>
          <w:tab w:val="left" w:pos="993"/>
        </w:tabs>
        <w:spacing w:before="0" w:after="0" w:line="276" w:lineRule="auto"/>
        <w:ind w:left="0" w:firstLine="709"/>
        <w:jc w:val="both"/>
        <w:rPr>
          <w:sz w:val="24"/>
        </w:rPr>
      </w:pPr>
      <w:r>
        <w:rPr>
          <w:sz w:val="24"/>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14:paraId="2C5ADB6D" w14:textId="77777777" w:rsidR="00570D4F" w:rsidRDefault="00570D4F" w:rsidP="00500CBE">
      <w:pPr>
        <w:pStyle w:val="21"/>
        <w:numPr>
          <w:ilvl w:val="0"/>
          <w:numId w:val="172"/>
        </w:numPr>
        <w:shd w:val="clear" w:color="auto" w:fill="auto"/>
        <w:tabs>
          <w:tab w:val="left" w:pos="993"/>
        </w:tabs>
        <w:spacing w:before="0" w:after="0" w:line="276" w:lineRule="auto"/>
        <w:ind w:left="0" w:firstLine="709"/>
        <w:jc w:val="both"/>
        <w:rPr>
          <w:sz w:val="24"/>
        </w:rPr>
      </w:pPr>
      <w:r>
        <w:rPr>
          <w:sz w:val="24"/>
        </w:rPr>
        <w:t>продолжать развивать у детей стремление к познанию культурных традиций своего народа через творческую деятельность;</w:t>
      </w:r>
    </w:p>
    <w:p w14:paraId="34A09CB8" w14:textId="77777777" w:rsidR="00570D4F" w:rsidRDefault="00570D4F" w:rsidP="00500CBE">
      <w:pPr>
        <w:pStyle w:val="21"/>
        <w:numPr>
          <w:ilvl w:val="0"/>
          <w:numId w:val="172"/>
        </w:numPr>
        <w:shd w:val="clear" w:color="auto" w:fill="auto"/>
        <w:tabs>
          <w:tab w:val="left" w:pos="993"/>
        </w:tabs>
        <w:spacing w:before="0" w:after="0" w:line="276" w:lineRule="auto"/>
        <w:ind w:left="0" w:firstLine="709"/>
        <w:jc w:val="both"/>
        <w:rPr>
          <w:sz w:val="24"/>
        </w:rPr>
      </w:pPr>
      <w:r>
        <w:rPr>
          <w:sz w:val="24"/>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14:paraId="10A91A8F" w14:textId="77777777" w:rsidR="00570D4F" w:rsidRDefault="00570D4F" w:rsidP="00500CBE">
      <w:pPr>
        <w:pStyle w:val="21"/>
        <w:numPr>
          <w:ilvl w:val="0"/>
          <w:numId w:val="172"/>
        </w:numPr>
        <w:shd w:val="clear" w:color="auto" w:fill="auto"/>
        <w:tabs>
          <w:tab w:val="left" w:pos="993"/>
        </w:tabs>
        <w:spacing w:before="0" w:after="0" w:line="276" w:lineRule="auto"/>
        <w:ind w:left="0" w:firstLine="709"/>
        <w:jc w:val="both"/>
        <w:rPr>
          <w:sz w:val="24"/>
        </w:rPr>
      </w:pPr>
      <w:r>
        <w:rPr>
          <w:sz w:val="24"/>
        </w:rPr>
        <w:t>продолжать знакомить детей с жанрами изобразительного и музыкального искусства; продолжать знакомить детей с архитектурой;</w:t>
      </w:r>
    </w:p>
    <w:p w14:paraId="426CA003" w14:textId="77777777" w:rsidR="00570D4F" w:rsidRDefault="00570D4F" w:rsidP="00500CBE">
      <w:pPr>
        <w:pStyle w:val="21"/>
        <w:numPr>
          <w:ilvl w:val="0"/>
          <w:numId w:val="172"/>
        </w:numPr>
        <w:shd w:val="clear" w:color="auto" w:fill="auto"/>
        <w:tabs>
          <w:tab w:val="left" w:pos="993"/>
        </w:tabs>
        <w:spacing w:before="0" w:after="0" w:line="276" w:lineRule="auto"/>
        <w:ind w:left="0" w:firstLine="709"/>
        <w:jc w:val="both"/>
        <w:rPr>
          <w:sz w:val="24"/>
        </w:rPr>
      </w:pPr>
      <w:r>
        <w:rPr>
          <w:sz w:val="24"/>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14:paraId="5C43788B" w14:textId="77777777" w:rsidR="00570D4F" w:rsidRDefault="00570D4F" w:rsidP="00500CBE">
      <w:pPr>
        <w:pStyle w:val="21"/>
        <w:numPr>
          <w:ilvl w:val="0"/>
          <w:numId w:val="172"/>
        </w:numPr>
        <w:shd w:val="clear" w:color="auto" w:fill="auto"/>
        <w:tabs>
          <w:tab w:val="left" w:pos="993"/>
        </w:tabs>
        <w:spacing w:before="0" w:after="0" w:line="276" w:lineRule="auto"/>
        <w:ind w:left="0" w:firstLine="709"/>
        <w:jc w:val="both"/>
        <w:rPr>
          <w:sz w:val="24"/>
        </w:rPr>
      </w:pPr>
      <w:r>
        <w:rPr>
          <w:sz w:val="24"/>
        </w:rPr>
        <w:t>продолжать формировать умение выделять и использовать в своей изобрази</w:t>
      </w:r>
      <w:r>
        <w:rPr>
          <w:sz w:val="24"/>
        </w:rPr>
        <w:lastRenderedPageBreak/>
        <w:t>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14:paraId="23744417" w14:textId="77777777" w:rsidR="00570D4F" w:rsidRDefault="00570D4F" w:rsidP="00500CBE">
      <w:pPr>
        <w:pStyle w:val="21"/>
        <w:numPr>
          <w:ilvl w:val="0"/>
          <w:numId w:val="172"/>
        </w:numPr>
        <w:shd w:val="clear" w:color="auto" w:fill="auto"/>
        <w:tabs>
          <w:tab w:val="left" w:pos="993"/>
        </w:tabs>
        <w:spacing w:before="0" w:after="0" w:line="276" w:lineRule="auto"/>
        <w:ind w:left="0" w:firstLine="709"/>
        <w:jc w:val="both"/>
        <w:rPr>
          <w:sz w:val="24"/>
        </w:rPr>
      </w:pPr>
      <w:r>
        <w:rPr>
          <w:sz w:val="24"/>
        </w:rPr>
        <w:t>уметь называть вид художественной деятельности, профессию и людей, которые работают в том или ином виде искусства;</w:t>
      </w:r>
    </w:p>
    <w:p w14:paraId="3E64E6CB" w14:textId="77777777" w:rsidR="00570D4F" w:rsidRDefault="00570D4F" w:rsidP="00500CBE">
      <w:pPr>
        <w:pStyle w:val="21"/>
        <w:numPr>
          <w:ilvl w:val="0"/>
          <w:numId w:val="172"/>
        </w:numPr>
        <w:shd w:val="clear" w:color="auto" w:fill="auto"/>
        <w:tabs>
          <w:tab w:val="left" w:pos="993"/>
        </w:tabs>
        <w:spacing w:before="0" w:after="0" w:line="276" w:lineRule="auto"/>
        <w:ind w:left="0" w:firstLine="709"/>
        <w:jc w:val="both"/>
        <w:rPr>
          <w:sz w:val="24"/>
        </w:rPr>
      </w:pPr>
      <w:r>
        <w:rPr>
          <w:sz w:val="24"/>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14:paraId="3FF6DBAD" w14:textId="77777777" w:rsidR="00570D4F" w:rsidRDefault="00570D4F" w:rsidP="00500CBE">
      <w:pPr>
        <w:pStyle w:val="21"/>
        <w:numPr>
          <w:ilvl w:val="0"/>
          <w:numId w:val="172"/>
        </w:numPr>
        <w:shd w:val="clear" w:color="auto" w:fill="auto"/>
        <w:tabs>
          <w:tab w:val="left" w:pos="993"/>
        </w:tabs>
        <w:spacing w:before="0" w:after="0" w:line="276" w:lineRule="auto"/>
        <w:ind w:left="0" w:firstLine="709"/>
        <w:jc w:val="both"/>
        <w:rPr>
          <w:sz w:val="24"/>
        </w:rPr>
      </w:pPr>
      <w:r>
        <w:rPr>
          <w:sz w:val="24"/>
        </w:rPr>
        <w:t>организовать посещение выставки, театра, музея, цирка;</w:t>
      </w:r>
    </w:p>
    <w:p w14:paraId="7C566532" w14:textId="77777777" w:rsidR="00570D4F" w:rsidRDefault="00570D4F" w:rsidP="00500CBE">
      <w:pPr>
        <w:pStyle w:val="21"/>
        <w:numPr>
          <w:ilvl w:val="0"/>
          <w:numId w:val="171"/>
        </w:numPr>
        <w:shd w:val="clear" w:color="auto" w:fill="auto"/>
        <w:tabs>
          <w:tab w:val="left" w:pos="1022"/>
        </w:tabs>
        <w:spacing w:before="0" w:after="0" w:line="276" w:lineRule="auto"/>
        <w:ind w:firstLine="709"/>
        <w:jc w:val="both"/>
        <w:rPr>
          <w:sz w:val="24"/>
        </w:rPr>
      </w:pPr>
      <w:r>
        <w:rPr>
          <w:sz w:val="24"/>
        </w:rPr>
        <w:t>изобразительная деятельность:</w:t>
      </w:r>
    </w:p>
    <w:p w14:paraId="197517D7" w14:textId="77777777" w:rsidR="00570D4F" w:rsidRDefault="00570D4F" w:rsidP="00500CBE">
      <w:pPr>
        <w:pStyle w:val="21"/>
        <w:numPr>
          <w:ilvl w:val="0"/>
          <w:numId w:val="173"/>
        </w:numPr>
        <w:shd w:val="clear" w:color="auto" w:fill="auto"/>
        <w:tabs>
          <w:tab w:val="left" w:pos="993"/>
        </w:tabs>
        <w:spacing w:before="0" w:after="0" w:line="276" w:lineRule="auto"/>
        <w:ind w:left="0" w:firstLine="709"/>
        <w:jc w:val="both"/>
        <w:rPr>
          <w:sz w:val="24"/>
        </w:rPr>
      </w:pPr>
      <w:r>
        <w:rPr>
          <w:sz w:val="24"/>
        </w:rPr>
        <w:t>продолжать развивать интерес детей к изобразительной деятельности;</w:t>
      </w:r>
    </w:p>
    <w:p w14:paraId="3C206381" w14:textId="77777777" w:rsidR="00570D4F" w:rsidRDefault="00570D4F" w:rsidP="00500CBE">
      <w:pPr>
        <w:pStyle w:val="21"/>
        <w:numPr>
          <w:ilvl w:val="0"/>
          <w:numId w:val="173"/>
        </w:numPr>
        <w:shd w:val="clear" w:color="auto" w:fill="auto"/>
        <w:tabs>
          <w:tab w:val="left" w:pos="993"/>
        </w:tabs>
        <w:spacing w:before="0" w:after="0" w:line="276" w:lineRule="auto"/>
        <w:ind w:left="0" w:firstLine="709"/>
        <w:jc w:val="both"/>
        <w:rPr>
          <w:sz w:val="24"/>
        </w:rPr>
      </w:pPr>
      <w:r>
        <w:rPr>
          <w:sz w:val="24"/>
        </w:rPr>
        <w:t>развивать художественно-творческих способностей в продуктивных видах детской деятельности;</w:t>
      </w:r>
    </w:p>
    <w:p w14:paraId="419621E2" w14:textId="77777777" w:rsidR="00570D4F" w:rsidRDefault="00570D4F" w:rsidP="00500CBE">
      <w:pPr>
        <w:pStyle w:val="21"/>
        <w:numPr>
          <w:ilvl w:val="0"/>
          <w:numId w:val="173"/>
        </w:numPr>
        <w:shd w:val="clear" w:color="auto" w:fill="auto"/>
        <w:tabs>
          <w:tab w:val="left" w:pos="993"/>
        </w:tabs>
        <w:spacing w:before="0" w:after="0" w:line="276" w:lineRule="auto"/>
        <w:ind w:left="0" w:firstLine="709"/>
        <w:jc w:val="both"/>
        <w:rPr>
          <w:sz w:val="24"/>
        </w:rPr>
      </w:pPr>
      <w:r>
        <w:rPr>
          <w:sz w:val="24"/>
        </w:rPr>
        <w:t>обогащать у детей сенсорный опыт, развивая органы восприятия: зрение, слух, обоняние, осязание, вкус;</w:t>
      </w:r>
    </w:p>
    <w:p w14:paraId="379EA2A9" w14:textId="77777777" w:rsidR="00570D4F" w:rsidRDefault="00570D4F" w:rsidP="00500CBE">
      <w:pPr>
        <w:pStyle w:val="21"/>
        <w:numPr>
          <w:ilvl w:val="0"/>
          <w:numId w:val="173"/>
        </w:numPr>
        <w:shd w:val="clear" w:color="auto" w:fill="auto"/>
        <w:tabs>
          <w:tab w:val="left" w:pos="993"/>
        </w:tabs>
        <w:spacing w:before="0" w:after="0" w:line="276" w:lineRule="auto"/>
        <w:ind w:left="0" w:firstLine="709"/>
        <w:jc w:val="both"/>
        <w:rPr>
          <w:sz w:val="24"/>
        </w:rPr>
      </w:pPr>
      <w:r>
        <w:rPr>
          <w:sz w:val="24"/>
        </w:rPr>
        <w:t>закреплять у детей знания об основных формах предметов и объектов природы;</w:t>
      </w:r>
    </w:p>
    <w:p w14:paraId="5BD2F2C7" w14:textId="77777777" w:rsidR="00570D4F" w:rsidRDefault="00570D4F" w:rsidP="00500CBE">
      <w:pPr>
        <w:pStyle w:val="21"/>
        <w:numPr>
          <w:ilvl w:val="0"/>
          <w:numId w:val="173"/>
        </w:numPr>
        <w:shd w:val="clear" w:color="auto" w:fill="auto"/>
        <w:tabs>
          <w:tab w:val="left" w:pos="993"/>
        </w:tabs>
        <w:spacing w:before="0" w:after="0" w:line="276" w:lineRule="auto"/>
        <w:ind w:left="0" w:firstLine="709"/>
        <w:jc w:val="both"/>
        <w:rPr>
          <w:sz w:val="24"/>
        </w:rPr>
      </w:pPr>
      <w:r>
        <w:rPr>
          <w:sz w:val="24"/>
        </w:rPr>
        <w:t>развивать у детей эстетическое восприятие, желание созерцать красоту окружающего мира;</w:t>
      </w:r>
    </w:p>
    <w:p w14:paraId="46B89DC6" w14:textId="77777777" w:rsidR="00570D4F" w:rsidRDefault="00570D4F" w:rsidP="00500CBE">
      <w:pPr>
        <w:pStyle w:val="21"/>
        <w:numPr>
          <w:ilvl w:val="0"/>
          <w:numId w:val="173"/>
        </w:numPr>
        <w:shd w:val="clear" w:color="auto" w:fill="auto"/>
        <w:tabs>
          <w:tab w:val="left" w:pos="993"/>
        </w:tabs>
        <w:spacing w:before="0" w:after="0" w:line="276" w:lineRule="auto"/>
        <w:ind w:left="0" w:firstLine="709"/>
        <w:jc w:val="both"/>
        <w:rPr>
          <w:sz w:val="24"/>
        </w:rPr>
      </w:pPr>
      <w:r>
        <w:rPr>
          <w:sz w:val="24"/>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14:paraId="33899AD5" w14:textId="77777777" w:rsidR="00570D4F" w:rsidRDefault="00570D4F" w:rsidP="00500CBE">
      <w:pPr>
        <w:pStyle w:val="21"/>
        <w:numPr>
          <w:ilvl w:val="0"/>
          <w:numId w:val="173"/>
        </w:numPr>
        <w:shd w:val="clear" w:color="auto" w:fill="auto"/>
        <w:tabs>
          <w:tab w:val="left" w:pos="993"/>
        </w:tabs>
        <w:spacing w:before="0" w:after="0" w:line="276" w:lineRule="auto"/>
        <w:ind w:left="0" w:firstLine="709"/>
        <w:jc w:val="both"/>
        <w:rPr>
          <w:sz w:val="24"/>
        </w:rPr>
      </w:pPr>
      <w:r>
        <w:rPr>
          <w:sz w:val="24"/>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14:paraId="4105B86B" w14:textId="77777777" w:rsidR="00570D4F" w:rsidRDefault="00570D4F" w:rsidP="00500CBE">
      <w:pPr>
        <w:pStyle w:val="21"/>
        <w:numPr>
          <w:ilvl w:val="0"/>
          <w:numId w:val="173"/>
        </w:numPr>
        <w:shd w:val="clear" w:color="auto" w:fill="auto"/>
        <w:tabs>
          <w:tab w:val="left" w:pos="993"/>
        </w:tabs>
        <w:spacing w:before="0" w:after="0" w:line="276" w:lineRule="auto"/>
        <w:ind w:left="0" w:firstLine="709"/>
        <w:jc w:val="both"/>
        <w:rPr>
          <w:sz w:val="24"/>
        </w:rPr>
      </w:pPr>
      <w:r>
        <w:rPr>
          <w:sz w:val="24"/>
        </w:rPr>
        <w:t>совершенствовать у детей изобразительные навыки и умения, формировать художественно-творческие способности;</w:t>
      </w:r>
    </w:p>
    <w:p w14:paraId="1380AEF3" w14:textId="77777777" w:rsidR="00570D4F" w:rsidRDefault="00570D4F" w:rsidP="00500CBE">
      <w:pPr>
        <w:pStyle w:val="21"/>
        <w:numPr>
          <w:ilvl w:val="0"/>
          <w:numId w:val="173"/>
        </w:numPr>
        <w:shd w:val="clear" w:color="auto" w:fill="auto"/>
        <w:tabs>
          <w:tab w:val="left" w:pos="993"/>
        </w:tabs>
        <w:spacing w:before="0" w:after="0" w:line="276" w:lineRule="auto"/>
        <w:ind w:left="0" w:firstLine="709"/>
        <w:jc w:val="both"/>
        <w:rPr>
          <w:sz w:val="24"/>
        </w:rPr>
      </w:pPr>
      <w:r>
        <w:rPr>
          <w:sz w:val="24"/>
        </w:rPr>
        <w:t>развивать у детей чувство формы, цвета, пропорций;</w:t>
      </w:r>
    </w:p>
    <w:p w14:paraId="4AC45E18" w14:textId="77777777" w:rsidR="00570D4F" w:rsidRDefault="00570D4F" w:rsidP="00500CBE">
      <w:pPr>
        <w:pStyle w:val="21"/>
        <w:numPr>
          <w:ilvl w:val="0"/>
          <w:numId w:val="173"/>
        </w:numPr>
        <w:shd w:val="clear" w:color="auto" w:fill="auto"/>
        <w:tabs>
          <w:tab w:val="left" w:pos="993"/>
        </w:tabs>
        <w:spacing w:before="0" w:after="0" w:line="276" w:lineRule="auto"/>
        <w:ind w:left="0" w:firstLine="709"/>
        <w:jc w:val="both"/>
        <w:rPr>
          <w:sz w:val="24"/>
        </w:rPr>
      </w:pPr>
      <w:r>
        <w:rPr>
          <w:sz w:val="24"/>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14:paraId="6A5A92F0" w14:textId="77777777" w:rsidR="00570D4F" w:rsidRDefault="00570D4F" w:rsidP="00500CBE">
      <w:pPr>
        <w:pStyle w:val="21"/>
        <w:numPr>
          <w:ilvl w:val="0"/>
          <w:numId w:val="173"/>
        </w:numPr>
        <w:shd w:val="clear" w:color="auto" w:fill="auto"/>
        <w:tabs>
          <w:tab w:val="left" w:pos="993"/>
        </w:tabs>
        <w:spacing w:before="0" w:after="0" w:line="276" w:lineRule="auto"/>
        <w:ind w:left="0" w:firstLine="709"/>
        <w:jc w:val="both"/>
        <w:rPr>
          <w:sz w:val="24"/>
        </w:rPr>
      </w:pPr>
      <w:r>
        <w:rPr>
          <w:sz w:val="24"/>
        </w:rPr>
        <w:t>обогащать содержание изобразительной деятельности в соответствии с задачами познавательного и социального развития детей;</w:t>
      </w:r>
    </w:p>
    <w:p w14:paraId="2FC3E152" w14:textId="77777777" w:rsidR="00570D4F" w:rsidRDefault="00570D4F" w:rsidP="00500CBE">
      <w:pPr>
        <w:pStyle w:val="21"/>
        <w:numPr>
          <w:ilvl w:val="0"/>
          <w:numId w:val="173"/>
        </w:numPr>
        <w:shd w:val="clear" w:color="auto" w:fill="auto"/>
        <w:tabs>
          <w:tab w:val="left" w:pos="993"/>
        </w:tabs>
        <w:spacing w:before="0" w:after="0" w:line="276" w:lineRule="auto"/>
        <w:ind w:left="0" w:firstLine="709"/>
        <w:jc w:val="both"/>
        <w:rPr>
          <w:sz w:val="24"/>
        </w:rPr>
      </w:pPr>
      <w:r>
        <w:rPr>
          <w:sz w:val="24"/>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14:paraId="08A7E25B" w14:textId="77777777" w:rsidR="00570D4F" w:rsidRDefault="00570D4F" w:rsidP="00500CBE">
      <w:pPr>
        <w:pStyle w:val="21"/>
        <w:numPr>
          <w:ilvl w:val="0"/>
          <w:numId w:val="173"/>
        </w:numPr>
        <w:shd w:val="clear" w:color="auto" w:fill="auto"/>
        <w:tabs>
          <w:tab w:val="left" w:pos="993"/>
        </w:tabs>
        <w:spacing w:before="0" w:after="0" w:line="276" w:lineRule="auto"/>
        <w:ind w:left="0" w:firstLine="709"/>
        <w:jc w:val="both"/>
        <w:rPr>
          <w:sz w:val="24"/>
        </w:rPr>
      </w:pPr>
      <w:r>
        <w:rPr>
          <w:sz w:val="24"/>
        </w:rPr>
        <w:t xml:space="preserve">продолжать знакомить детей с народным декоративно-прикладным искусством (Городецкая роспись, </w:t>
      </w:r>
      <w:proofErr w:type="spellStart"/>
      <w:r>
        <w:rPr>
          <w:sz w:val="24"/>
        </w:rPr>
        <w:t>Полховско-майданская</w:t>
      </w:r>
      <w:proofErr w:type="spellEnd"/>
      <w:r>
        <w:rPr>
          <w:sz w:val="24"/>
        </w:rPr>
        <w:t xml:space="preserve"> роспись, Гжельская роспись), расширять представления о народных игрушках (городецкая игрушка, богородская игрушка, матрешка, бирюльки);</w:t>
      </w:r>
    </w:p>
    <w:p w14:paraId="2BA36F30" w14:textId="77777777" w:rsidR="00570D4F" w:rsidRDefault="00570D4F" w:rsidP="00500CBE">
      <w:pPr>
        <w:pStyle w:val="21"/>
        <w:numPr>
          <w:ilvl w:val="0"/>
          <w:numId w:val="173"/>
        </w:numPr>
        <w:shd w:val="clear" w:color="auto" w:fill="auto"/>
        <w:tabs>
          <w:tab w:val="left" w:pos="993"/>
        </w:tabs>
        <w:spacing w:before="0" w:after="0" w:line="276" w:lineRule="auto"/>
        <w:ind w:left="0" w:firstLine="709"/>
        <w:jc w:val="both"/>
        <w:rPr>
          <w:sz w:val="24"/>
        </w:rPr>
      </w:pPr>
      <w:r>
        <w:rPr>
          <w:sz w:val="24"/>
        </w:rPr>
        <w:t>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поддерживать личностное творческое начало;</w:t>
      </w:r>
    </w:p>
    <w:p w14:paraId="37ED4BC5" w14:textId="77777777" w:rsidR="00570D4F" w:rsidRDefault="00570D4F" w:rsidP="00500CBE">
      <w:pPr>
        <w:pStyle w:val="21"/>
        <w:numPr>
          <w:ilvl w:val="0"/>
          <w:numId w:val="173"/>
        </w:numPr>
        <w:shd w:val="clear" w:color="auto" w:fill="auto"/>
        <w:tabs>
          <w:tab w:val="left" w:pos="993"/>
        </w:tabs>
        <w:spacing w:before="0" w:after="0" w:line="276" w:lineRule="auto"/>
        <w:ind w:left="0" w:firstLine="709"/>
        <w:jc w:val="both"/>
        <w:rPr>
          <w:sz w:val="24"/>
        </w:rPr>
      </w:pPr>
      <w:r>
        <w:rPr>
          <w:sz w:val="24"/>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w:t>
      </w:r>
      <w:r>
        <w:rPr>
          <w:sz w:val="24"/>
        </w:rPr>
        <w:lastRenderedPageBreak/>
        <w:t>нять рабочее место в чистоте, по окончании работы приводить его в порядок;</w:t>
      </w:r>
    </w:p>
    <w:p w14:paraId="25809B69" w14:textId="77777777" w:rsidR="00570D4F" w:rsidRDefault="00570D4F" w:rsidP="00500CBE">
      <w:pPr>
        <w:pStyle w:val="21"/>
        <w:numPr>
          <w:ilvl w:val="0"/>
          <w:numId w:val="171"/>
        </w:numPr>
        <w:shd w:val="clear" w:color="auto" w:fill="auto"/>
        <w:tabs>
          <w:tab w:val="left" w:pos="1018"/>
        </w:tabs>
        <w:spacing w:before="0" w:after="0" w:line="276" w:lineRule="auto"/>
        <w:ind w:firstLine="709"/>
        <w:jc w:val="both"/>
        <w:rPr>
          <w:sz w:val="24"/>
        </w:rPr>
      </w:pPr>
      <w:r>
        <w:rPr>
          <w:sz w:val="24"/>
        </w:rPr>
        <w:t>конструктивная деятельность:</w:t>
      </w:r>
    </w:p>
    <w:p w14:paraId="51D6D2A0" w14:textId="77777777" w:rsidR="00570D4F" w:rsidRDefault="00570D4F" w:rsidP="00500CBE">
      <w:pPr>
        <w:pStyle w:val="21"/>
        <w:numPr>
          <w:ilvl w:val="0"/>
          <w:numId w:val="174"/>
        </w:numPr>
        <w:shd w:val="clear" w:color="auto" w:fill="auto"/>
        <w:tabs>
          <w:tab w:val="left" w:pos="993"/>
        </w:tabs>
        <w:spacing w:before="0" w:after="0" w:line="276" w:lineRule="auto"/>
        <w:ind w:left="0" w:firstLine="709"/>
        <w:jc w:val="both"/>
        <w:rPr>
          <w:sz w:val="24"/>
        </w:rPr>
      </w:pPr>
      <w:r>
        <w:rPr>
          <w:sz w:val="24"/>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14:paraId="395B28E7" w14:textId="77777777" w:rsidR="00570D4F" w:rsidRDefault="00570D4F" w:rsidP="00500CBE">
      <w:pPr>
        <w:pStyle w:val="21"/>
        <w:numPr>
          <w:ilvl w:val="0"/>
          <w:numId w:val="174"/>
        </w:numPr>
        <w:shd w:val="clear" w:color="auto" w:fill="auto"/>
        <w:tabs>
          <w:tab w:val="left" w:pos="993"/>
        </w:tabs>
        <w:spacing w:before="0" w:after="0" w:line="276" w:lineRule="auto"/>
        <w:ind w:left="0" w:firstLine="709"/>
        <w:jc w:val="both"/>
        <w:rPr>
          <w:sz w:val="24"/>
        </w:rPr>
      </w:pPr>
      <w:r>
        <w:rPr>
          <w:sz w:val="24"/>
        </w:rPr>
        <w:t>поощрять у детей самостоятельность, творчество, инициативу, дружелюбие;</w:t>
      </w:r>
    </w:p>
    <w:p w14:paraId="793D0B84" w14:textId="77777777" w:rsidR="00570D4F" w:rsidRDefault="00570D4F" w:rsidP="00500CBE">
      <w:pPr>
        <w:pStyle w:val="21"/>
        <w:numPr>
          <w:ilvl w:val="0"/>
          <w:numId w:val="171"/>
        </w:numPr>
        <w:shd w:val="clear" w:color="auto" w:fill="auto"/>
        <w:tabs>
          <w:tab w:val="left" w:pos="1022"/>
        </w:tabs>
        <w:spacing w:before="0" w:after="0" w:line="276" w:lineRule="auto"/>
        <w:ind w:firstLine="709"/>
        <w:jc w:val="both"/>
        <w:rPr>
          <w:sz w:val="24"/>
        </w:rPr>
      </w:pPr>
      <w:r>
        <w:rPr>
          <w:sz w:val="24"/>
        </w:rPr>
        <w:t>музыкальная деятельность:</w:t>
      </w:r>
    </w:p>
    <w:p w14:paraId="35EFD2D8" w14:textId="77777777" w:rsidR="00570D4F" w:rsidRDefault="00570D4F" w:rsidP="00500CBE">
      <w:pPr>
        <w:pStyle w:val="21"/>
        <w:numPr>
          <w:ilvl w:val="0"/>
          <w:numId w:val="175"/>
        </w:numPr>
        <w:shd w:val="clear" w:color="auto" w:fill="auto"/>
        <w:tabs>
          <w:tab w:val="left" w:pos="993"/>
        </w:tabs>
        <w:spacing w:before="0" w:after="0" w:line="276" w:lineRule="auto"/>
        <w:ind w:left="0" w:firstLine="709"/>
        <w:jc w:val="both"/>
        <w:rPr>
          <w:sz w:val="24"/>
        </w:rPr>
      </w:pPr>
      <w:r>
        <w:rPr>
          <w:sz w:val="24"/>
        </w:rPr>
        <w:t>продолжать формировать у детей эстетическое восприятие музыки, умение различать жанры музыкальных произведений (песня, танец, марш);</w:t>
      </w:r>
    </w:p>
    <w:p w14:paraId="4C78871A" w14:textId="77777777" w:rsidR="00570D4F" w:rsidRDefault="00570D4F" w:rsidP="00500CBE">
      <w:pPr>
        <w:pStyle w:val="21"/>
        <w:numPr>
          <w:ilvl w:val="0"/>
          <w:numId w:val="175"/>
        </w:numPr>
        <w:shd w:val="clear" w:color="auto" w:fill="auto"/>
        <w:tabs>
          <w:tab w:val="left" w:pos="993"/>
        </w:tabs>
        <w:spacing w:before="0" w:after="0" w:line="276" w:lineRule="auto"/>
        <w:ind w:left="0" w:firstLine="709"/>
        <w:jc w:val="both"/>
        <w:rPr>
          <w:sz w:val="24"/>
        </w:rPr>
      </w:pPr>
      <w:r>
        <w:rPr>
          <w:sz w:val="24"/>
        </w:rPr>
        <w:t>развивать у детей музыкальную память, умение различать на слух звуки по высоте, музыкальные инструменты;</w:t>
      </w:r>
    </w:p>
    <w:p w14:paraId="46E3DA18" w14:textId="77777777" w:rsidR="00570D4F" w:rsidRDefault="00570D4F" w:rsidP="00500CBE">
      <w:pPr>
        <w:pStyle w:val="21"/>
        <w:numPr>
          <w:ilvl w:val="0"/>
          <w:numId w:val="175"/>
        </w:numPr>
        <w:shd w:val="clear" w:color="auto" w:fill="auto"/>
        <w:tabs>
          <w:tab w:val="left" w:pos="993"/>
        </w:tabs>
        <w:spacing w:before="0" w:after="0" w:line="276" w:lineRule="auto"/>
        <w:ind w:left="0" w:firstLine="709"/>
        <w:jc w:val="both"/>
        <w:rPr>
          <w:sz w:val="24"/>
        </w:rPr>
      </w:pPr>
      <w:r>
        <w:rPr>
          <w:sz w:val="24"/>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14:paraId="2E32A8E8" w14:textId="77777777" w:rsidR="00570D4F" w:rsidRDefault="00570D4F" w:rsidP="00500CBE">
      <w:pPr>
        <w:pStyle w:val="21"/>
        <w:numPr>
          <w:ilvl w:val="0"/>
          <w:numId w:val="175"/>
        </w:numPr>
        <w:shd w:val="clear" w:color="auto" w:fill="auto"/>
        <w:tabs>
          <w:tab w:val="left" w:pos="993"/>
        </w:tabs>
        <w:spacing w:before="0" w:after="0" w:line="276" w:lineRule="auto"/>
        <w:ind w:left="0" w:firstLine="709"/>
        <w:jc w:val="both"/>
        <w:rPr>
          <w:sz w:val="24"/>
        </w:rPr>
      </w:pPr>
      <w:r>
        <w:rPr>
          <w:sz w:val="24"/>
        </w:rPr>
        <w:t>продолжать развивать у детей интерес и любовь к музыке, музыкальную отзывчивость на нее;</w:t>
      </w:r>
    </w:p>
    <w:p w14:paraId="68868C1E" w14:textId="77777777" w:rsidR="00570D4F" w:rsidRDefault="00570D4F" w:rsidP="00500CBE">
      <w:pPr>
        <w:pStyle w:val="21"/>
        <w:numPr>
          <w:ilvl w:val="0"/>
          <w:numId w:val="175"/>
        </w:numPr>
        <w:shd w:val="clear" w:color="auto" w:fill="auto"/>
        <w:tabs>
          <w:tab w:val="left" w:pos="993"/>
        </w:tabs>
        <w:spacing w:before="0" w:after="0" w:line="276" w:lineRule="auto"/>
        <w:ind w:left="0" w:firstLine="709"/>
        <w:jc w:val="both"/>
        <w:rPr>
          <w:sz w:val="24"/>
        </w:rPr>
      </w:pPr>
      <w:r>
        <w:rPr>
          <w:sz w:val="24"/>
        </w:rPr>
        <w:t xml:space="preserve">продолжать развивать у детей музыкальные способности детей: </w:t>
      </w:r>
      <w:proofErr w:type="spellStart"/>
      <w:r>
        <w:rPr>
          <w:sz w:val="24"/>
        </w:rPr>
        <w:t>звуковысотный</w:t>
      </w:r>
      <w:proofErr w:type="spellEnd"/>
      <w:r>
        <w:rPr>
          <w:sz w:val="24"/>
        </w:rPr>
        <w:t>, ритмический, тембровый, динамический слух;</w:t>
      </w:r>
    </w:p>
    <w:p w14:paraId="0CBA51D0" w14:textId="77777777" w:rsidR="00570D4F" w:rsidRDefault="00570D4F" w:rsidP="00500CBE">
      <w:pPr>
        <w:pStyle w:val="21"/>
        <w:numPr>
          <w:ilvl w:val="0"/>
          <w:numId w:val="175"/>
        </w:numPr>
        <w:shd w:val="clear" w:color="auto" w:fill="auto"/>
        <w:tabs>
          <w:tab w:val="left" w:pos="993"/>
        </w:tabs>
        <w:spacing w:before="0" w:after="0" w:line="276" w:lineRule="auto"/>
        <w:ind w:left="0" w:firstLine="709"/>
        <w:jc w:val="both"/>
        <w:rPr>
          <w:sz w:val="24"/>
        </w:rPr>
      </w:pPr>
      <w:r>
        <w:rPr>
          <w:sz w:val="24"/>
        </w:rPr>
        <w:t>развивать у детей умение творческой интерпретации музыки разными средствами художественной выразительности;</w:t>
      </w:r>
    </w:p>
    <w:p w14:paraId="62E15627" w14:textId="77777777" w:rsidR="00570D4F" w:rsidRDefault="00570D4F" w:rsidP="00500CBE">
      <w:pPr>
        <w:pStyle w:val="21"/>
        <w:numPr>
          <w:ilvl w:val="0"/>
          <w:numId w:val="175"/>
        </w:numPr>
        <w:shd w:val="clear" w:color="auto" w:fill="auto"/>
        <w:tabs>
          <w:tab w:val="left" w:pos="993"/>
        </w:tabs>
        <w:spacing w:before="0" w:after="0" w:line="276" w:lineRule="auto"/>
        <w:ind w:left="0" w:firstLine="709"/>
        <w:jc w:val="both"/>
        <w:rPr>
          <w:sz w:val="24"/>
        </w:rPr>
      </w:pPr>
      <w:r>
        <w:rPr>
          <w:sz w:val="24"/>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14:paraId="79B2FBD8" w14:textId="77777777" w:rsidR="00570D4F" w:rsidRDefault="00570D4F" w:rsidP="00500CBE">
      <w:pPr>
        <w:pStyle w:val="21"/>
        <w:numPr>
          <w:ilvl w:val="0"/>
          <w:numId w:val="175"/>
        </w:numPr>
        <w:shd w:val="clear" w:color="auto" w:fill="auto"/>
        <w:tabs>
          <w:tab w:val="left" w:pos="993"/>
        </w:tabs>
        <w:spacing w:before="0" w:after="0" w:line="276" w:lineRule="auto"/>
        <w:ind w:left="0" w:firstLine="709"/>
        <w:jc w:val="both"/>
        <w:rPr>
          <w:sz w:val="24"/>
        </w:rPr>
      </w:pPr>
      <w:r>
        <w:rPr>
          <w:sz w:val="24"/>
        </w:rPr>
        <w:t>развивать у детей умение сотрудничества в коллективной музыкальной деятельности;</w:t>
      </w:r>
    </w:p>
    <w:p w14:paraId="627479F7" w14:textId="77777777" w:rsidR="00570D4F" w:rsidRDefault="00570D4F" w:rsidP="00500CBE">
      <w:pPr>
        <w:pStyle w:val="21"/>
        <w:numPr>
          <w:ilvl w:val="0"/>
          <w:numId w:val="171"/>
        </w:numPr>
        <w:shd w:val="clear" w:color="auto" w:fill="auto"/>
        <w:tabs>
          <w:tab w:val="left" w:pos="1013"/>
        </w:tabs>
        <w:spacing w:before="0" w:after="0" w:line="276" w:lineRule="auto"/>
        <w:ind w:firstLine="709"/>
        <w:jc w:val="both"/>
        <w:rPr>
          <w:sz w:val="24"/>
        </w:rPr>
      </w:pPr>
      <w:r>
        <w:rPr>
          <w:sz w:val="24"/>
        </w:rPr>
        <w:t>театрализованная деятельность:</w:t>
      </w:r>
    </w:p>
    <w:p w14:paraId="2977D32C" w14:textId="77777777" w:rsidR="00570D4F" w:rsidRDefault="00570D4F" w:rsidP="00500CBE">
      <w:pPr>
        <w:pStyle w:val="21"/>
        <w:numPr>
          <w:ilvl w:val="0"/>
          <w:numId w:val="176"/>
        </w:numPr>
        <w:shd w:val="clear" w:color="auto" w:fill="auto"/>
        <w:tabs>
          <w:tab w:val="left" w:pos="993"/>
        </w:tabs>
        <w:spacing w:before="0" w:after="0" w:line="276" w:lineRule="auto"/>
        <w:ind w:left="0" w:firstLine="709"/>
        <w:jc w:val="both"/>
        <w:rPr>
          <w:sz w:val="24"/>
        </w:rPr>
      </w:pPr>
      <w:r>
        <w:rPr>
          <w:sz w:val="24"/>
        </w:rPr>
        <w:t>знакомить детей с различными видами театрального искусства (кукольный театр, балет, опера и прочее);</w:t>
      </w:r>
    </w:p>
    <w:p w14:paraId="74ECFBAC" w14:textId="77777777" w:rsidR="00570D4F" w:rsidRDefault="00570D4F" w:rsidP="00500CBE">
      <w:pPr>
        <w:pStyle w:val="21"/>
        <w:numPr>
          <w:ilvl w:val="0"/>
          <w:numId w:val="176"/>
        </w:numPr>
        <w:shd w:val="clear" w:color="auto" w:fill="auto"/>
        <w:tabs>
          <w:tab w:val="left" w:pos="993"/>
        </w:tabs>
        <w:spacing w:before="0" w:after="0" w:line="276" w:lineRule="auto"/>
        <w:ind w:left="0" w:firstLine="709"/>
        <w:jc w:val="both"/>
        <w:rPr>
          <w:sz w:val="24"/>
        </w:rPr>
      </w:pPr>
      <w:r>
        <w:rPr>
          <w:sz w:val="24"/>
        </w:rPr>
        <w:t>знакомить детей с театральной терминологией (акт, актер, антракт, кулисы и так далее);</w:t>
      </w:r>
    </w:p>
    <w:p w14:paraId="427FFAA2" w14:textId="77777777" w:rsidR="00570D4F" w:rsidRDefault="00570D4F" w:rsidP="00500CBE">
      <w:pPr>
        <w:pStyle w:val="21"/>
        <w:numPr>
          <w:ilvl w:val="0"/>
          <w:numId w:val="176"/>
        </w:numPr>
        <w:shd w:val="clear" w:color="auto" w:fill="auto"/>
        <w:tabs>
          <w:tab w:val="left" w:pos="993"/>
        </w:tabs>
        <w:spacing w:before="0" w:after="0" w:line="276" w:lineRule="auto"/>
        <w:ind w:left="0" w:firstLine="709"/>
        <w:jc w:val="both"/>
        <w:rPr>
          <w:sz w:val="24"/>
        </w:rPr>
      </w:pPr>
      <w:r>
        <w:rPr>
          <w:sz w:val="24"/>
        </w:rPr>
        <w:t>развивать интерес к сценическому искусству;</w:t>
      </w:r>
    </w:p>
    <w:p w14:paraId="42BEEA26" w14:textId="77777777" w:rsidR="00570D4F" w:rsidRDefault="00570D4F" w:rsidP="00500CBE">
      <w:pPr>
        <w:pStyle w:val="21"/>
        <w:numPr>
          <w:ilvl w:val="0"/>
          <w:numId w:val="176"/>
        </w:numPr>
        <w:shd w:val="clear" w:color="auto" w:fill="auto"/>
        <w:tabs>
          <w:tab w:val="left" w:pos="993"/>
        </w:tabs>
        <w:spacing w:before="0" w:after="0" w:line="276" w:lineRule="auto"/>
        <w:ind w:left="0" w:firstLine="709"/>
        <w:jc w:val="both"/>
        <w:rPr>
          <w:sz w:val="24"/>
        </w:rPr>
      </w:pPr>
      <w:r>
        <w:rPr>
          <w:sz w:val="24"/>
        </w:rPr>
        <w:t>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14:paraId="312990B8" w14:textId="77777777" w:rsidR="00570D4F" w:rsidRDefault="00570D4F" w:rsidP="00500CBE">
      <w:pPr>
        <w:pStyle w:val="21"/>
        <w:numPr>
          <w:ilvl w:val="0"/>
          <w:numId w:val="176"/>
        </w:numPr>
        <w:shd w:val="clear" w:color="auto" w:fill="auto"/>
        <w:tabs>
          <w:tab w:val="left" w:pos="993"/>
        </w:tabs>
        <w:spacing w:before="0" w:after="0" w:line="276" w:lineRule="auto"/>
        <w:ind w:left="0" w:firstLine="709"/>
        <w:jc w:val="both"/>
        <w:rPr>
          <w:sz w:val="24"/>
        </w:rPr>
      </w:pPr>
      <w:r>
        <w:rPr>
          <w:sz w:val="24"/>
        </w:rPr>
        <w:t>воспитывать доброжелательность и контактность в отношениях со сверстниками;</w:t>
      </w:r>
    </w:p>
    <w:p w14:paraId="22A19F50" w14:textId="77777777" w:rsidR="00570D4F" w:rsidRDefault="00570D4F" w:rsidP="00500CBE">
      <w:pPr>
        <w:pStyle w:val="21"/>
        <w:numPr>
          <w:ilvl w:val="0"/>
          <w:numId w:val="176"/>
        </w:numPr>
        <w:shd w:val="clear" w:color="auto" w:fill="auto"/>
        <w:tabs>
          <w:tab w:val="left" w:pos="993"/>
        </w:tabs>
        <w:spacing w:before="0" w:after="0" w:line="276" w:lineRule="auto"/>
        <w:ind w:left="0" w:firstLine="709"/>
        <w:jc w:val="both"/>
        <w:rPr>
          <w:sz w:val="24"/>
        </w:rPr>
      </w:pPr>
      <w:r>
        <w:rPr>
          <w:sz w:val="24"/>
        </w:rPr>
        <w:t>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14:paraId="2D6989F1" w14:textId="77777777" w:rsidR="00570D4F" w:rsidRDefault="00570D4F" w:rsidP="00500CBE">
      <w:pPr>
        <w:pStyle w:val="21"/>
        <w:numPr>
          <w:ilvl w:val="0"/>
          <w:numId w:val="176"/>
        </w:numPr>
        <w:shd w:val="clear" w:color="auto" w:fill="auto"/>
        <w:tabs>
          <w:tab w:val="left" w:pos="993"/>
        </w:tabs>
        <w:spacing w:before="0" w:after="0" w:line="276" w:lineRule="auto"/>
        <w:ind w:left="0" w:firstLine="709"/>
        <w:jc w:val="both"/>
        <w:rPr>
          <w:sz w:val="24"/>
        </w:rPr>
      </w:pPr>
      <w:r>
        <w:rPr>
          <w:sz w:val="24"/>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14:paraId="44DDC023" w14:textId="77777777" w:rsidR="00570D4F" w:rsidRDefault="00570D4F" w:rsidP="00500CBE">
      <w:pPr>
        <w:pStyle w:val="21"/>
        <w:numPr>
          <w:ilvl w:val="0"/>
          <w:numId w:val="171"/>
        </w:numPr>
        <w:shd w:val="clear" w:color="auto" w:fill="auto"/>
        <w:tabs>
          <w:tab w:val="left" w:pos="1042"/>
        </w:tabs>
        <w:spacing w:before="0" w:after="0" w:line="276" w:lineRule="auto"/>
        <w:ind w:firstLine="709"/>
        <w:jc w:val="both"/>
        <w:rPr>
          <w:sz w:val="24"/>
        </w:rPr>
      </w:pPr>
      <w:r>
        <w:rPr>
          <w:sz w:val="24"/>
        </w:rPr>
        <w:t>культурно-досуговая деятельность:</w:t>
      </w:r>
    </w:p>
    <w:p w14:paraId="0A20D38A" w14:textId="77777777" w:rsidR="00570D4F" w:rsidRDefault="00570D4F" w:rsidP="00500CBE">
      <w:pPr>
        <w:pStyle w:val="21"/>
        <w:numPr>
          <w:ilvl w:val="0"/>
          <w:numId w:val="177"/>
        </w:numPr>
        <w:shd w:val="clear" w:color="auto" w:fill="auto"/>
        <w:tabs>
          <w:tab w:val="left" w:pos="993"/>
        </w:tabs>
        <w:spacing w:before="0" w:after="0" w:line="276" w:lineRule="auto"/>
        <w:ind w:left="0" w:firstLine="709"/>
        <w:jc w:val="both"/>
        <w:rPr>
          <w:sz w:val="24"/>
        </w:rPr>
      </w:pPr>
      <w:r>
        <w:rPr>
          <w:sz w:val="24"/>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14:paraId="285FF9ED" w14:textId="77777777" w:rsidR="00570D4F" w:rsidRDefault="00570D4F" w:rsidP="00500CBE">
      <w:pPr>
        <w:pStyle w:val="21"/>
        <w:numPr>
          <w:ilvl w:val="0"/>
          <w:numId w:val="177"/>
        </w:numPr>
        <w:shd w:val="clear" w:color="auto" w:fill="auto"/>
        <w:tabs>
          <w:tab w:val="left" w:pos="993"/>
        </w:tabs>
        <w:spacing w:before="0" w:after="0" w:line="276" w:lineRule="auto"/>
        <w:ind w:left="0" w:firstLine="709"/>
        <w:jc w:val="both"/>
        <w:rPr>
          <w:sz w:val="24"/>
        </w:rPr>
      </w:pPr>
      <w:r>
        <w:rPr>
          <w:sz w:val="24"/>
        </w:rPr>
        <w:t>создавать условия для проявления культурных потребностей и интересов, а также их использования в организации своего досуга;</w:t>
      </w:r>
    </w:p>
    <w:p w14:paraId="0503B3B2" w14:textId="77777777" w:rsidR="00570D4F" w:rsidRDefault="00570D4F" w:rsidP="00500CBE">
      <w:pPr>
        <w:pStyle w:val="21"/>
        <w:numPr>
          <w:ilvl w:val="0"/>
          <w:numId w:val="177"/>
        </w:numPr>
        <w:shd w:val="clear" w:color="auto" w:fill="auto"/>
        <w:tabs>
          <w:tab w:val="left" w:pos="993"/>
        </w:tabs>
        <w:spacing w:before="0" w:after="0" w:line="276" w:lineRule="auto"/>
        <w:ind w:left="0" w:firstLine="709"/>
        <w:jc w:val="both"/>
        <w:rPr>
          <w:sz w:val="24"/>
        </w:rPr>
      </w:pPr>
      <w:r>
        <w:rPr>
          <w:sz w:val="24"/>
        </w:rPr>
        <w:t>формировать понятия праздничный и будний день, понимать их различия;</w:t>
      </w:r>
    </w:p>
    <w:p w14:paraId="7A1168C9" w14:textId="77777777" w:rsidR="00570D4F" w:rsidRDefault="00570D4F" w:rsidP="00500CBE">
      <w:pPr>
        <w:pStyle w:val="21"/>
        <w:numPr>
          <w:ilvl w:val="0"/>
          <w:numId w:val="177"/>
        </w:numPr>
        <w:shd w:val="clear" w:color="auto" w:fill="auto"/>
        <w:tabs>
          <w:tab w:val="left" w:pos="993"/>
        </w:tabs>
        <w:spacing w:before="0" w:after="0" w:line="276" w:lineRule="auto"/>
        <w:ind w:left="0" w:firstLine="709"/>
        <w:jc w:val="both"/>
        <w:rPr>
          <w:sz w:val="24"/>
        </w:rPr>
      </w:pPr>
      <w:r>
        <w:rPr>
          <w:sz w:val="24"/>
        </w:rPr>
        <w:lastRenderedPageBreak/>
        <w:t>знакомить с историей возникновения праздников, воспитывать бережное отношение к народным праздничным традициям и обычаям;</w:t>
      </w:r>
    </w:p>
    <w:p w14:paraId="08EDDEE9" w14:textId="77777777" w:rsidR="00570D4F" w:rsidRDefault="00570D4F" w:rsidP="00500CBE">
      <w:pPr>
        <w:pStyle w:val="21"/>
        <w:numPr>
          <w:ilvl w:val="0"/>
          <w:numId w:val="177"/>
        </w:numPr>
        <w:shd w:val="clear" w:color="auto" w:fill="auto"/>
        <w:tabs>
          <w:tab w:val="left" w:pos="993"/>
        </w:tabs>
        <w:spacing w:before="0" w:after="0" w:line="276" w:lineRule="auto"/>
        <w:ind w:left="0" w:firstLine="709"/>
        <w:jc w:val="both"/>
        <w:rPr>
          <w:sz w:val="24"/>
        </w:rPr>
      </w:pPr>
      <w:r>
        <w:rPr>
          <w:sz w:val="24"/>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14:paraId="288D35BC" w14:textId="77777777" w:rsidR="00570D4F" w:rsidRDefault="00570D4F" w:rsidP="00500CBE">
      <w:pPr>
        <w:pStyle w:val="21"/>
        <w:numPr>
          <w:ilvl w:val="0"/>
          <w:numId w:val="177"/>
        </w:numPr>
        <w:shd w:val="clear" w:color="auto" w:fill="auto"/>
        <w:tabs>
          <w:tab w:val="left" w:pos="993"/>
        </w:tabs>
        <w:spacing w:before="0" w:after="0" w:line="276" w:lineRule="auto"/>
        <w:ind w:left="0" w:firstLine="709"/>
        <w:jc w:val="both"/>
        <w:rPr>
          <w:sz w:val="24"/>
        </w:rPr>
      </w:pPr>
      <w:r>
        <w:rPr>
          <w:sz w:val="24"/>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14:paraId="4C5343C4" w14:textId="77777777" w:rsidR="00570D4F" w:rsidRDefault="00570D4F" w:rsidP="00500CBE">
      <w:pPr>
        <w:pStyle w:val="21"/>
        <w:numPr>
          <w:ilvl w:val="0"/>
          <w:numId w:val="177"/>
        </w:numPr>
        <w:shd w:val="clear" w:color="auto" w:fill="auto"/>
        <w:tabs>
          <w:tab w:val="left" w:pos="993"/>
        </w:tabs>
        <w:spacing w:before="0" w:after="0" w:line="276" w:lineRule="auto"/>
        <w:ind w:left="0" w:firstLine="709"/>
        <w:jc w:val="both"/>
        <w:rPr>
          <w:sz w:val="24"/>
        </w:rPr>
      </w:pPr>
      <w:r>
        <w:rPr>
          <w:sz w:val="24"/>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14:paraId="315B8135" w14:textId="77777777" w:rsidR="00570D4F" w:rsidRDefault="00570D4F" w:rsidP="00500CBE">
      <w:pPr>
        <w:pStyle w:val="21"/>
        <w:numPr>
          <w:ilvl w:val="0"/>
          <w:numId w:val="177"/>
        </w:numPr>
        <w:shd w:val="clear" w:color="auto" w:fill="auto"/>
        <w:tabs>
          <w:tab w:val="left" w:pos="993"/>
        </w:tabs>
        <w:spacing w:before="0" w:after="0" w:line="276" w:lineRule="auto"/>
        <w:ind w:left="0" w:firstLine="709"/>
        <w:jc w:val="both"/>
        <w:rPr>
          <w:sz w:val="24"/>
        </w:rPr>
      </w:pPr>
      <w:r>
        <w:rPr>
          <w:sz w:val="24"/>
        </w:rPr>
        <w:t>поддерживать интерес к участию в творческих объединениях дополнительного образования в ДОО и вне её.</w:t>
      </w:r>
    </w:p>
    <w:p w14:paraId="1E78A147" w14:textId="77777777" w:rsidR="00570D4F" w:rsidRDefault="00570D4F" w:rsidP="00570D4F">
      <w:pPr>
        <w:pStyle w:val="21"/>
        <w:tabs>
          <w:tab w:val="left" w:pos="1580"/>
        </w:tabs>
        <w:spacing w:before="0" w:after="0" w:line="276" w:lineRule="auto"/>
        <w:ind w:left="709"/>
        <w:jc w:val="both"/>
        <w:rPr>
          <w:sz w:val="24"/>
        </w:rPr>
      </w:pPr>
      <w:r>
        <w:rPr>
          <w:b/>
          <w:sz w:val="24"/>
        </w:rPr>
        <w:t>Содержание</w:t>
      </w:r>
      <w:r>
        <w:rPr>
          <w:sz w:val="24"/>
        </w:rPr>
        <w:t xml:space="preserve"> образовательной деятельности.</w:t>
      </w:r>
    </w:p>
    <w:p w14:paraId="14CFDE2A" w14:textId="77777777" w:rsidR="00570D4F" w:rsidRDefault="00570D4F" w:rsidP="00570D4F">
      <w:pPr>
        <w:pStyle w:val="21"/>
        <w:tabs>
          <w:tab w:val="left" w:pos="1782"/>
        </w:tabs>
        <w:spacing w:before="0" w:after="0" w:line="276" w:lineRule="auto"/>
        <w:ind w:left="709"/>
        <w:jc w:val="both"/>
        <w:rPr>
          <w:b/>
          <w:i/>
          <w:sz w:val="24"/>
        </w:rPr>
      </w:pPr>
      <w:r>
        <w:rPr>
          <w:b/>
          <w:i/>
          <w:sz w:val="24"/>
        </w:rPr>
        <w:t>Приобщение к искусству.</w:t>
      </w:r>
    </w:p>
    <w:p w14:paraId="058A9BAC" w14:textId="77777777" w:rsidR="00570D4F" w:rsidRDefault="00570D4F" w:rsidP="00500CBE">
      <w:pPr>
        <w:pStyle w:val="21"/>
        <w:numPr>
          <w:ilvl w:val="0"/>
          <w:numId w:val="178"/>
        </w:numPr>
        <w:shd w:val="clear" w:color="auto" w:fill="auto"/>
        <w:tabs>
          <w:tab w:val="left" w:pos="1038"/>
        </w:tabs>
        <w:spacing w:before="0" w:after="0" w:line="276" w:lineRule="auto"/>
        <w:ind w:firstLine="709"/>
        <w:jc w:val="both"/>
        <w:rPr>
          <w:sz w:val="24"/>
        </w:rPr>
      </w:pPr>
      <w:r>
        <w:rPr>
          <w:sz w:val="24"/>
        </w:rP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14:paraId="3182C19E" w14:textId="77777777" w:rsidR="00570D4F" w:rsidRDefault="00570D4F" w:rsidP="00500CBE">
      <w:pPr>
        <w:pStyle w:val="21"/>
        <w:numPr>
          <w:ilvl w:val="0"/>
          <w:numId w:val="178"/>
        </w:numPr>
        <w:shd w:val="clear" w:color="auto" w:fill="auto"/>
        <w:tabs>
          <w:tab w:val="left" w:pos="1033"/>
        </w:tabs>
        <w:spacing w:before="0" w:after="0" w:line="276" w:lineRule="auto"/>
        <w:ind w:firstLine="709"/>
        <w:jc w:val="both"/>
        <w:rPr>
          <w:sz w:val="24"/>
        </w:rPr>
      </w:pPr>
      <w:r>
        <w:rPr>
          <w:sz w:val="24"/>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14:paraId="004AA3B8" w14:textId="77777777" w:rsidR="00570D4F" w:rsidRDefault="00570D4F" w:rsidP="00500CBE">
      <w:pPr>
        <w:pStyle w:val="21"/>
        <w:numPr>
          <w:ilvl w:val="0"/>
          <w:numId w:val="178"/>
        </w:numPr>
        <w:shd w:val="clear" w:color="auto" w:fill="auto"/>
        <w:tabs>
          <w:tab w:val="left" w:pos="1028"/>
        </w:tabs>
        <w:spacing w:before="0" w:after="0" w:line="276" w:lineRule="auto"/>
        <w:ind w:firstLine="709"/>
        <w:jc w:val="both"/>
        <w:rPr>
          <w:sz w:val="24"/>
        </w:rPr>
      </w:pPr>
      <w:r>
        <w:rPr>
          <w:sz w:val="24"/>
        </w:rPr>
        <w:t>Педагог формирует духовно-нравственные качества в процессе ознакомления с различными видами искусства духовно-нравственного содержания;</w:t>
      </w:r>
    </w:p>
    <w:p w14:paraId="4A776ABD" w14:textId="77777777" w:rsidR="00570D4F" w:rsidRDefault="00570D4F" w:rsidP="00500CBE">
      <w:pPr>
        <w:pStyle w:val="21"/>
        <w:numPr>
          <w:ilvl w:val="0"/>
          <w:numId w:val="178"/>
        </w:numPr>
        <w:shd w:val="clear" w:color="auto" w:fill="auto"/>
        <w:tabs>
          <w:tab w:val="left" w:pos="1028"/>
        </w:tabs>
        <w:spacing w:before="0" w:after="0" w:line="276" w:lineRule="auto"/>
        <w:ind w:firstLine="709"/>
        <w:jc w:val="both"/>
        <w:rPr>
          <w:sz w:val="24"/>
        </w:rPr>
      </w:pPr>
      <w:r>
        <w:rPr>
          <w:sz w:val="24"/>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14:paraId="6246A489" w14:textId="77777777" w:rsidR="00570D4F" w:rsidRDefault="00570D4F" w:rsidP="00500CBE">
      <w:pPr>
        <w:pStyle w:val="21"/>
        <w:numPr>
          <w:ilvl w:val="0"/>
          <w:numId w:val="178"/>
        </w:numPr>
        <w:shd w:val="clear" w:color="auto" w:fill="auto"/>
        <w:tabs>
          <w:tab w:val="left" w:pos="1033"/>
        </w:tabs>
        <w:spacing w:before="0" w:after="0" w:line="276" w:lineRule="auto"/>
        <w:ind w:firstLine="709"/>
        <w:jc w:val="both"/>
        <w:rPr>
          <w:sz w:val="24"/>
        </w:rPr>
      </w:pPr>
      <w:r>
        <w:rPr>
          <w:sz w:val="24"/>
        </w:rPr>
        <w:t xml:space="preserve">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w:t>
      </w:r>
      <w:proofErr w:type="spellStart"/>
      <w:r>
        <w:rPr>
          <w:sz w:val="24"/>
        </w:rPr>
        <w:t>Рачев</w:t>
      </w:r>
      <w:proofErr w:type="spellEnd"/>
      <w:r>
        <w:rPr>
          <w:sz w:val="24"/>
        </w:rPr>
        <w:t>,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14:paraId="4B22F5C2" w14:textId="77777777" w:rsidR="00570D4F" w:rsidRDefault="00570D4F" w:rsidP="00500CBE">
      <w:pPr>
        <w:pStyle w:val="21"/>
        <w:numPr>
          <w:ilvl w:val="0"/>
          <w:numId w:val="178"/>
        </w:numPr>
        <w:shd w:val="clear" w:color="auto" w:fill="auto"/>
        <w:tabs>
          <w:tab w:val="left" w:pos="1100"/>
        </w:tabs>
        <w:spacing w:before="0" w:after="0" w:line="276" w:lineRule="auto"/>
        <w:ind w:firstLine="709"/>
        <w:jc w:val="both"/>
        <w:rPr>
          <w:sz w:val="24"/>
        </w:rPr>
      </w:pPr>
      <w:r>
        <w:rPr>
          <w:sz w:val="24"/>
        </w:rP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w:t>
      </w:r>
      <w:r>
        <w:rPr>
          <w:sz w:val="24"/>
        </w:rPr>
        <w:lastRenderedPageBreak/>
        <w:t>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14:paraId="173AF316" w14:textId="77777777" w:rsidR="00570D4F" w:rsidRDefault="00570D4F" w:rsidP="00500CBE">
      <w:pPr>
        <w:pStyle w:val="21"/>
        <w:numPr>
          <w:ilvl w:val="0"/>
          <w:numId w:val="178"/>
        </w:numPr>
        <w:shd w:val="clear" w:color="auto" w:fill="auto"/>
        <w:tabs>
          <w:tab w:val="left" w:pos="1028"/>
        </w:tabs>
        <w:spacing w:before="0" w:after="0" w:line="276" w:lineRule="auto"/>
        <w:ind w:firstLine="709"/>
        <w:jc w:val="both"/>
        <w:rPr>
          <w:sz w:val="24"/>
        </w:rPr>
      </w:pPr>
      <w:r>
        <w:rPr>
          <w:sz w:val="24"/>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14:paraId="4B8C6424" w14:textId="77777777" w:rsidR="00570D4F" w:rsidRDefault="00570D4F" w:rsidP="00500CBE">
      <w:pPr>
        <w:pStyle w:val="21"/>
        <w:numPr>
          <w:ilvl w:val="0"/>
          <w:numId w:val="178"/>
        </w:numPr>
        <w:shd w:val="clear" w:color="auto" w:fill="auto"/>
        <w:tabs>
          <w:tab w:val="left" w:pos="1023"/>
        </w:tabs>
        <w:spacing w:before="0" w:after="0" w:line="276" w:lineRule="auto"/>
        <w:ind w:firstLine="709"/>
        <w:jc w:val="both"/>
        <w:rPr>
          <w:sz w:val="24"/>
        </w:rPr>
      </w:pPr>
      <w:r>
        <w:rPr>
          <w:sz w:val="24"/>
        </w:rPr>
        <w:t>Педагог поощряет активное участие детей в художественной деятельности как по собственному желанию, так и под руководством взрослых.</w:t>
      </w:r>
    </w:p>
    <w:p w14:paraId="63EA880D" w14:textId="77777777" w:rsidR="00570D4F" w:rsidRDefault="00570D4F" w:rsidP="00500CBE">
      <w:pPr>
        <w:pStyle w:val="21"/>
        <w:numPr>
          <w:ilvl w:val="0"/>
          <w:numId w:val="178"/>
        </w:numPr>
        <w:shd w:val="clear" w:color="auto" w:fill="auto"/>
        <w:tabs>
          <w:tab w:val="left" w:pos="1028"/>
        </w:tabs>
        <w:spacing w:before="0" w:after="0" w:line="276" w:lineRule="auto"/>
        <w:ind w:firstLine="709"/>
        <w:jc w:val="both"/>
        <w:rPr>
          <w:sz w:val="24"/>
        </w:rPr>
      </w:pPr>
      <w:r>
        <w:rPr>
          <w:sz w:val="24"/>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14:paraId="377245CC" w14:textId="77777777" w:rsidR="00570D4F" w:rsidRDefault="00570D4F" w:rsidP="00570D4F">
      <w:pPr>
        <w:pStyle w:val="21"/>
        <w:tabs>
          <w:tab w:val="left" w:pos="1777"/>
        </w:tabs>
        <w:spacing w:before="0" w:after="0" w:line="276" w:lineRule="auto"/>
        <w:ind w:left="709"/>
        <w:jc w:val="both"/>
        <w:rPr>
          <w:b/>
          <w:i/>
          <w:sz w:val="24"/>
        </w:rPr>
      </w:pPr>
      <w:r>
        <w:rPr>
          <w:b/>
          <w:i/>
          <w:sz w:val="24"/>
        </w:rPr>
        <w:t>Изобразительная деятельность.</w:t>
      </w:r>
    </w:p>
    <w:p w14:paraId="35EC6C3E" w14:textId="77777777" w:rsidR="00570D4F" w:rsidRDefault="00570D4F" w:rsidP="00500CBE">
      <w:pPr>
        <w:pStyle w:val="21"/>
        <w:numPr>
          <w:ilvl w:val="0"/>
          <w:numId w:val="179"/>
        </w:numPr>
        <w:shd w:val="clear" w:color="auto" w:fill="auto"/>
        <w:tabs>
          <w:tab w:val="left" w:pos="1028"/>
        </w:tabs>
        <w:spacing w:before="0" w:after="0" w:line="276" w:lineRule="auto"/>
        <w:ind w:firstLine="709"/>
        <w:jc w:val="both"/>
        <w:rPr>
          <w:sz w:val="24"/>
        </w:rPr>
      </w:pPr>
      <w:r>
        <w:rPr>
          <w:sz w:val="24"/>
        </w:rPr>
        <w:t xml:space="preserve">Педагог продолжает развивать интерес детей к изобразительной деятельности. Выявляет задатки у детей и развивает на их основе </w:t>
      </w:r>
      <w:proofErr w:type="spellStart"/>
      <w:r>
        <w:rPr>
          <w:sz w:val="24"/>
        </w:rPr>
        <w:t>художественнотворческие</w:t>
      </w:r>
      <w:proofErr w:type="spellEnd"/>
      <w:r>
        <w:rPr>
          <w:sz w:val="24"/>
        </w:rPr>
        <w:t xml:space="preserve">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14:paraId="4A0144CA" w14:textId="77777777" w:rsidR="00570D4F" w:rsidRDefault="00570D4F" w:rsidP="00570D4F">
      <w:pPr>
        <w:pStyle w:val="21"/>
        <w:spacing w:before="0" w:after="0" w:line="276" w:lineRule="auto"/>
        <w:ind w:firstLine="709"/>
        <w:jc w:val="both"/>
        <w:rPr>
          <w:sz w:val="24"/>
        </w:rPr>
      </w:pPr>
      <w:r>
        <w:rPr>
          <w:sz w:val="24"/>
        </w:rPr>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w:t>
      </w:r>
      <w:r>
        <w:rPr>
          <w:sz w:val="24"/>
        </w:rPr>
        <w:lastRenderedPageBreak/>
        <w:t>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14:paraId="2DB8D10D" w14:textId="77777777" w:rsidR="00570D4F" w:rsidRDefault="00570D4F" w:rsidP="00570D4F">
      <w:pPr>
        <w:pStyle w:val="21"/>
        <w:spacing w:before="0" w:after="0" w:line="276" w:lineRule="auto"/>
        <w:ind w:firstLine="709"/>
        <w:jc w:val="both"/>
        <w:rPr>
          <w:sz w:val="24"/>
        </w:rPr>
      </w:pPr>
      <w:r>
        <w:rPr>
          <w:sz w:val="24"/>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14:paraId="2638A722" w14:textId="77777777" w:rsidR="00570D4F" w:rsidRDefault="00570D4F" w:rsidP="00570D4F">
      <w:pPr>
        <w:pStyle w:val="21"/>
        <w:spacing w:before="0" w:after="0" w:line="276" w:lineRule="auto"/>
        <w:ind w:firstLine="709"/>
        <w:jc w:val="both"/>
        <w:rPr>
          <w:sz w:val="24"/>
        </w:rPr>
      </w:pPr>
      <w:r>
        <w:rPr>
          <w:sz w:val="24"/>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14:paraId="66707ACC" w14:textId="77777777" w:rsidR="00570D4F" w:rsidRDefault="00570D4F" w:rsidP="00570D4F">
      <w:pPr>
        <w:pStyle w:val="21"/>
        <w:spacing w:before="0" w:after="0" w:line="276" w:lineRule="auto"/>
        <w:ind w:firstLine="709"/>
        <w:jc w:val="both"/>
        <w:rPr>
          <w:sz w:val="24"/>
        </w:rPr>
      </w:pPr>
      <w:r>
        <w:rPr>
          <w:sz w:val="24"/>
        </w:rPr>
        <w:t xml:space="preserve">Декоративное рисование: педагог продолжает знакомить детей с изделиями народных промыслов, закрепляет и углубляет знания о дымковской и </w:t>
      </w:r>
      <w:proofErr w:type="spellStart"/>
      <w:r>
        <w:rPr>
          <w:sz w:val="24"/>
        </w:rPr>
        <w:t>филимоновской</w:t>
      </w:r>
      <w:proofErr w:type="spellEnd"/>
      <w:r>
        <w:rPr>
          <w:sz w:val="24"/>
        </w:rPr>
        <w:t xml:space="preserve">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w:t>
      </w:r>
      <w:proofErr w:type="spellStart"/>
      <w:r>
        <w:rPr>
          <w:sz w:val="24"/>
        </w:rPr>
        <w:t>Полхов</w:t>
      </w:r>
      <w:proofErr w:type="spellEnd"/>
      <w:r>
        <w:rPr>
          <w:sz w:val="24"/>
        </w:rPr>
        <w:t xml:space="preserve">-Майдана. Педагог включает городецкую и </w:t>
      </w:r>
      <w:proofErr w:type="spellStart"/>
      <w:r>
        <w:rPr>
          <w:sz w:val="24"/>
        </w:rPr>
        <w:t>полхов-майданскую</w:t>
      </w:r>
      <w:proofErr w:type="spellEnd"/>
      <w:r>
        <w:rPr>
          <w:sz w:val="24"/>
        </w:rPr>
        <w:t xml:space="preserve">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w:t>
      </w:r>
      <w:proofErr w:type="spellStart"/>
      <w:r>
        <w:rPr>
          <w:sz w:val="24"/>
        </w:rPr>
        <w:t>полхов-майданской</w:t>
      </w:r>
      <w:proofErr w:type="spellEnd"/>
      <w:r>
        <w:rPr>
          <w:sz w:val="24"/>
        </w:rPr>
        <w:t>,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14:paraId="0423CDD6" w14:textId="77777777" w:rsidR="00570D4F" w:rsidRDefault="00570D4F" w:rsidP="00500CBE">
      <w:pPr>
        <w:pStyle w:val="21"/>
        <w:numPr>
          <w:ilvl w:val="0"/>
          <w:numId w:val="179"/>
        </w:numPr>
        <w:shd w:val="clear" w:color="auto" w:fill="auto"/>
        <w:tabs>
          <w:tab w:val="left" w:pos="1018"/>
        </w:tabs>
        <w:spacing w:before="0" w:after="0" w:line="276" w:lineRule="auto"/>
        <w:ind w:firstLine="709"/>
        <w:jc w:val="both"/>
        <w:rPr>
          <w:sz w:val="24"/>
        </w:rPr>
      </w:pPr>
      <w:r>
        <w:rPr>
          <w:sz w:val="24"/>
        </w:rPr>
        <w:t>Лепка:</w:t>
      </w:r>
    </w:p>
    <w:p w14:paraId="6C9C4988" w14:textId="77777777" w:rsidR="00570D4F" w:rsidRDefault="00570D4F" w:rsidP="00570D4F">
      <w:pPr>
        <w:pStyle w:val="21"/>
        <w:spacing w:before="0" w:after="0" w:line="276" w:lineRule="auto"/>
        <w:ind w:firstLine="709"/>
        <w:jc w:val="both"/>
        <w:rPr>
          <w:sz w:val="24"/>
        </w:rPr>
      </w:pPr>
      <w:r>
        <w:rPr>
          <w:sz w:val="24"/>
        </w:rPr>
        <w:t xml:space="preserve">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w:t>
      </w:r>
      <w:r>
        <w:rPr>
          <w:sz w:val="24"/>
        </w:rPr>
        <w:lastRenderedPageBreak/>
        <w:t>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14:paraId="42BDC87D" w14:textId="77777777" w:rsidR="00570D4F" w:rsidRDefault="00570D4F" w:rsidP="00570D4F">
      <w:pPr>
        <w:pStyle w:val="21"/>
        <w:spacing w:before="0" w:after="0" w:line="276" w:lineRule="auto"/>
        <w:ind w:firstLine="709"/>
        <w:jc w:val="both"/>
        <w:rPr>
          <w:sz w:val="24"/>
        </w:rPr>
      </w:pPr>
      <w:r>
        <w:rPr>
          <w:sz w:val="24"/>
        </w:rPr>
        <w:t xml:space="preserve">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w:t>
      </w:r>
      <w:proofErr w:type="spellStart"/>
      <w:r>
        <w:rPr>
          <w:sz w:val="24"/>
        </w:rPr>
        <w:t>филимоновской</w:t>
      </w:r>
      <w:proofErr w:type="spellEnd"/>
      <w:r>
        <w:rPr>
          <w:sz w:val="24"/>
        </w:rPr>
        <w:t xml:space="preserve">, каргопольской и другие). Формирует у детей умение украшать узорами предметы декоративного искусства. Учит детей расписывать изделия гуашью, украшать их </w:t>
      </w:r>
      <w:proofErr w:type="spellStart"/>
      <w:r>
        <w:rPr>
          <w:sz w:val="24"/>
        </w:rPr>
        <w:t>налепами</w:t>
      </w:r>
      <w:proofErr w:type="spellEnd"/>
      <w:r>
        <w:rPr>
          <w:sz w:val="24"/>
        </w:rPr>
        <w:t xml:space="preserve">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14:paraId="05C13469" w14:textId="77777777" w:rsidR="00570D4F" w:rsidRDefault="00570D4F" w:rsidP="00500CBE">
      <w:pPr>
        <w:pStyle w:val="21"/>
        <w:numPr>
          <w:ilvl w:val="0"/>
          <w:numId w:val="179"/>
        </w:numPr>
        <w:shd w:val="clear" w:color="auto" w:fill="auto"/>
        <w:tabs>
          <w:tab w:val="left" w:pos="1013"/>
        </w:tabs>
        <w:spacing w:before="0" w:after="0" w:line="276" w:lineRule="auto"/>
        <w:ind w:firstLine="709"/>
        <w:jc w:val="both"/>
        <w:rPr>
          <w:sz w:val="24"/>
        </w:rPr>
      </w:pPr>
      <w:r>
        <w:rPr>
          <w:sz w:val="24"/>
        </w:rPr>
        <w:t>Аппликация:</w:t>
      </w:r>
    </w:p>
    <w:p w14:paraId="6004612E" w14:textId="77777777" w:rsidR="00570D4F" w:rsidRDefault="00570D4F" w:rsidP="00570D4F">
      <w:pPr>
        <w:pStyle w:val="21"/>
        <w:spacing w:before="0" w:after="0" w:line="276" w:lineRule="auto"/>
        <w:ind w:firstLine="709"/>
        <w:jc w:val="both"/>
        <w:rPr>
          <w:sz w:val="24"/>
        </w:rPr>
      </w:pPr>
      <w:r>
        <w:rPr>
          <w:sz w:val="24"/>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14:paraId="23111507" w14:textId="77777777" w:rsidR="00570D4F" w:rsidRDefault="00570D4F" w:rsidP="00500CBE">
      <w:pPr>
        <w:pStyle w:val="21"/>
        <w:numPr>
          <w:ilvl w:val="0"/>
          <w:numId w:val="179"/>
        </w:numPr>
        <w:shd w:val="clear" w:color="auto" w:fill="auto"/>
        <w:tabs>
          <w:tab w:val="left" w:pos="1042"/>
        </w:tabs>
        <w:spacing w:before="0" w:after="0" w:line="276" w:lineRule="auto"/>
        <w:ind w:firstLine="709"/>
        <w:jc w:val="both"/>
        <w:rPr>
          <w:sz w:val="24"/>
        </w:rPr>
      </w:pPr>
      <w:r>
        <w:rPr>
          <w:sz w:val="24"/>
        </w:rPr>
        <w:t>Прикладное творчество:</w:t>
      </w:r>
    </w:p>
    <w:p w14:paraId="616075EC" w14:textId="77777777" w:rsidR="00570D4F" w:rsidRDefault="00570D4F" w:rsidP="00570D4F">
      <w:pPr>
        <w:pStyle w:val="21"/>
        <w:spacing w:before="0" w:after="0" w:line="276" w:lineRule="auto"/>
        <w:ind w:firstLine="709"/>
        <w:jc w:val="both"/>
        <w:rPr>
          <w:sz w:val="24"/>
        </w:rPr>
      </w:pPr>
      <w:r>
        <w:rPr>
          <w:sz w:val="24"/>
        </w:rPr>
        <w:t xml:space="preserve">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w:t>
      </w:r>
      <w:r>
        <w:rPr>
          <w:sz w:val="24"/>
        </w:rPr>
        <w:lastRenderedPageBreak/>
        <w:t>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14:paraId="4C98CA68" w14:textId="77777777" w:rsidR="00570D4F" w:rsidRDefault="00570D4F" w:rsidP="00570D4F">
      <w:pPr>
        <w:pStyle w:val="21"/>
        <w:tabs>
          <w:tab w:val="left" w:pos="1782"/>
        </w:tabs>
        <w:spacing w:before="0" w:after="0" w:line="276" w:lineRule="auto"/>
        <w:ind w:left="709"/>
        <w:jc w:val="both"/>
        <w:rPr>
          <w:b/>
          <w:i/>
          <w:sz w:val="24"/>
        </w:rPr>
      </w:pPr>
      <w:r>
        <w:rPr>
          <w:b/>
          <w:i/>
          <w:sz w:val="24"/>
        </w:rPr>
        <w:t>Конструктивная деятельность.</w:t>
      </w:r>
    </w:p>
    <w:p w14:paraId="1C99D24C" w14:textId="77777777" w:rsidR="00570D4F" w:rsidRDefault="00570D4F" w:rsidP="00570D4F">
      <w:pPr>
        <w:pStyle w:val="21"/>
        <w:spacing w:before="0" w:after="0" w:line="276" w:lineRule="auto"/>
        <w:ind w:firstLine="709"/>
        <w:jc w:val="both"/>
        <w:rPr>
          <w:sz w:val="24"/>
        </w:rPr>
      </w:pPr>
      <w:r>
        <w:rPr>
          <w:sz w:val="24"/>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14:paraId="54257145" w14:textId="77777777" w:rsidR="00570D4F" w:rsidRDefault="00570D4F" w:rsidP="00570D4F">
      <w:pPr>
        <w:pStyle w:val="21"/>
        <w:tabs>
          <w:tab w:val="left" w:pos="1782"/>
        </w:tabs>
        <w:spacing w:before="0" w:after="0" w:line="276" w:lineRule="auto"/>
        <w:ind w:left="709"/>
        <w:jc w:val="both"/>
        <w:rPr>
          <w:b/>
          <w:i/>
          <w:sz w:val="24"/>
        </w:rPr>
      </w:pPr>
      <w:r>
        <w:rPr>
          <w:b/>
          <w:i/>
          <w:sz w:val="24"/>
        </w:rPr>
        <w:t>Музыкальная деятельность.</w:t>
      </w:r>
    </w:p>
    <w:p w14:paraId="1AF6728C" w14:textId="77777777" w:rsidR="000412B5" w:rsidRDefault="00570D4F" w:rsidP="00500CBE">
      <w:pPr>
        <w:pStyle w:val="21"/>
        <w:numPr>
          <w:ilvl w:val="0"/>
          <w:numId w:val="180"/>
        </w:numPr>
        <w:shd w:val="clear" w:color="auto" w:fill="auto"/>
        <w:tabs>
          <w:tab w:val="left" w:pos="1033"/>
        </w:tabs>
        <w:spacing w:before="0" w:after="0" w:line="276" w:lineRule="auto"/>
        <w:ind w:firstLine="1080"/>
        <w:jc w:val="both"/>
        <w:rPr>
          <w:sz w:val="24"/>
        </w:rPr>
      </w:pPr>
      <w:r>
        <w:rPr>
          <w:sz w:val="24"/>
        </w:rPr>
        <w:t>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14:paraId="4FD0C511" w14:textId="77777777" w:rsidR="000412B5" w:rsidRDefault="00570D4F" w:rsidP="00500CBE">
      <w:pPr>
        <w:pStyle w:val="21"/>
        <w:numPr>
          <w:ilvl w:val="0"/>
          <w:numId w:val="180"/>
        </w:numPr>
        <w:shd w:val="clear" w:color="auto" w:fill="auto"/>
        <w:tabs>
          <w:tab w:val="left" w:pos="1028"/>
        </w:tabs>
        <w:spacing w:before="0" w:after="0" w:line="276" w:lineRule="auto"/>
        <w:ind w:firstLine="1080"/>
        <w:jc w:val="both"/>
        <w:rPr>
          <w:sz w:val="24"/>
        </w:rPr>
      </w:pPr>
      <w:r w:rsidRPr="000412B5">
        <w:rPr>
          <w:sz w:val="24"/>
        </w:rPr>
        <w:t>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14:paraId="6C13EA5A" w14:textId="77777777" w:rsidR="000412B5" w:rsidRDefault="00570D4F" w:rsidP="00500CBE">
      <w:pPr>
        <w:pStyle w:val="21"/>
        <w:numPr>
          <w:ilvl w:val="0"/>
          <w:numId w:val="180"/>
        </w:numPr>
        <w:shd w:val="clear" w:color="auto" w:fill="auto"/>
        <w:tabs>
          <w:tab w:val="left" w:pos="1042"/>
        </w:tabs>
        <w:spacing w:before="0" w:after="0" w:line="276" w:lineRule="auto"/>
        <w:ind w:firstLine="1080"/>
        <w:jc w:val="both"/>
        <w:rPr>
          <w:sz w:val="24"/>
        </w:rPr>
      </w:pPr>
      <w:r w:rsidRPr="000412B5">
        <w:rPr>
          <w:sz w:val="24"/>
        </w:rPr>
        <w:t>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14:paraId="083F69A8" w14:textId="77777777" w:rsidR="000412B5" w:rsidRDefault="00570D4F" w:rsidP="00500CBE">
      <w:pPr>
        <w:pStyle w:val="21"/>
        <w:numPr>
          <w:ilvl w:val="0"/>
          <w:numId w:val="180"/>
        </w:numPr>
        <w:shd w:val="clear" w:color="auto" w:fill="auto"/>
        <w:tabs>
          <w:tab w:val="left" w:pos="1033"/>
        </w:tabs>
        <w:spacing w:before="0" w:after="0" w:line="276" w:lineRule="auto"/>
        <w:ind w:firstLine="1080"/>
        <w:jc w:val="both"/>
        <w:rPr>
          <w:sz w:val="24"/>
        </w:rPr>
      </w:pPr>
      <w:r w:rsidRPr="000412B5">
        <w:rPr>
          <w:sz w:val="24"/>
        </w:rPr>
        <w:t xml:space="preserve">Музыкально-ритмические движения: педагог развивает у детей чувство ритма, умение передавать через движения характер музыки, её </w:t>
      </w:r>
      <w:proofErr w:type="spellStart"/>
      <w:r w:rsidRPr="000412B5">
        <w:rPr>
          <w:sz w:val="24"/>
        </w:rPr>
        <w:t>эмоциональнообразное</w:t>
      </w:r>
      <w:proofErr w:type="spellEnd"/>
      <w:r w:rsidRPr="000412B5">
        <w:rPr>
          <w:sz w:val="24"/>
        </w:rPr>
        <w:t xml:space="preserve">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14:paraId="60838FAF" w14:textId="56ED0FEB" w:rsidR="000412B5" w:rsidRDefault="00570D4F" w:rsidP="00500CBE">
      <w:pPr>
        <w:pStyle w:val="21"/>
        <w:numPr>
          <w:ilvl w:val="0"/>
          <w:numId w:val="180"/>
        </w:numPr>
        <w:shd w:val="clear" w:color="auto" w:fill="auto"/>
        <w:tabs>
          <w:tab w:val="left" w:pos="1033"/>
        </w:tabs>
        <w:spacing w:before="0" w:after="0" w:line="276" w:lineRule="auto"/>
        <w:ind w:firstLine="1080"/>
        <w:jc w:val="both"/>
        <w:rPr>
          <w:sz w:val="24"/>
        </w:rPr>
      </w:pPr>
      <w:r w:rsidRPr="000412B5">
        <w:rPr>
          <w:sz w:val="24"/>
        </w:rPr>
        <w:t xml:space="preserve">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w:t>
      </w:r>
      <w:r w:rsidRPr="000412B5">
        <w:rPr>
          <w:sz w:val="24"/>
        </w:rPr>
        <w:lastRenderedPageBreak/>
        <w:t>придумывать движения, отражающие содержание песни. Побуждает детей к инсценир</w:t>
      </w:r>
      <w:r w:rsidR="000412B5">
        <w:rPr>
          <w:sz w:val="24"/>
        </w:rPr>
        <w:t>о</w:t>
      </w:r>
      <w:r w:rsidRPr="000412B5">
        <w:rPr>
          <w:sz w:val="24"/>
        </w:rPr>
        <w:t>ванию содержания песен, хороводов.</w:t>
      </w:r>
    </w:p>
    <w:p w14:paraId="144B84C2" w14:textId="322C1181" w:rsidR="00570D4F" w:rsidRPr="000412B5" w:rsidRDefault="00570D4F" w:rsidP="00500CBE">
      <w:pPr>
        <w:pStyle w:val="21"/>
        <w:numPr>
          <w:ilvl w:val="0"/>
          <w:numId w:val="180"/>
        </w:numPr>
        <w:shd w:val="clear" w:color="auto" w:fill="auto"/>
        <w:tabs>
          <w:tab w:val="left" w:pos="1033"/>
        </w:tabs>
        <w:spacing w:before="0" w:after="0" w:line="276" w:lineRule="auto"/>
        <w:ind w:firstLine="1080"/>
        <w:jc w:val="both"/>
        <w:rPr>
          <w:sz w:val="24"/>
        </w:rPr>
      </w:pPr>
      <w:r w:rsidRPr="000412B5">
        <w:rPr>
          <w:sz w:val="24"/>
        </w:rPr>
        <w:t>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14:paraId="3030D59A" w14:textId="77777777" w:rsidR="00570D4F" w:rsidRDefault="00570D4F" w:rsidP="00570D4F">
      <w:pPr>
        <w:pStyle w:val="21"/>
        <w:spacing w:before="0" w:after="0" w:line="276" w:lineRule="auto"/>
        <w:ind w:firstLine="709"/>
        <w:jc w:val="both"/>
        <w:rPr>
          <w:sz w:val="24"/>
        </w:rPr>
      </w:pPr>
      <w:r>
        <w:rPr>
          <w:sz w:val="24"/>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14:paraId="5C7F4797" w14:textId="77777777" w:rsidR="00570D4F" w:rsidRDefault="00570D4F" w:rsidP="00570D4F">
      <w:pPr>
        <w:pStyle w:val="21"/>
        <w:tabs>
          <w:tab w:val="left" w:pos="1762"/>
        </w:tabs>
        <w:spacing w:before="0" w:after="0" w:line="276" w:lineRule="auto"/>
        <w:ind w:left="709"/>
        <w:jc w:val="both"/>
        <w:rPr>
          <w:b/>
          <w:i/>
          <w:sz w:val="24"/>
        </w:rPr>
      </w:pPr>
      <w:r>
        <w:rPr>
          <w:b/>
          <w:i/>
          <w:sz w:val="24"/>
        </w:rPr>
        <w:t>Театрализованная деятельность.</w:t>
      </w:r>
    </w:p>
    <w:p w14:paraId="19EA531C" w14:textId="77777777" w:rsidR="00570D4F" w:rsidRDefault="00570D4F" w:rsidP="00570D4F">
      <w:pPr>
        <w:pStyle w:val="21"/>
        <w:spacing w:before="0" w:after="0" w:line="276" w:lineRule="auto"/>
        <w:ind w:firstLine="709"/>
        <w:jc w:val="both"/>
        <w:rPr>
          <w:sz w:val="24"/>
        </w:rPr>
      </w:pPr>
      <w:r>
        <w:rPr>
          <w:sz w:val="24"/>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14:paraId="4D831830" w14:textId="77777777" w:rsidR="00570D4F" w:rsidRDefault="00570D4F" w:rsidP="00570D4F">
      <w:pPr>
        <w:pStyle w:val="21"/>
        <w:tabs>
          <w:tab w:val="left" w:pos="1762"/>
        </w:tabs>
        <w:spacing w:before="0" w:after="0" w:line="276" w:lineRule="auto"/>
        <w:ind w:left="709"/>
        <w:jc w:val="both"/>
        <w:rPr>
          <w:b/>
          <w:i/>
          <w:sz w:val="24"/>
        </w:rPr>
      </w:pPr>
      <w:r>
        <w:rPr>
          <w:b/>
          <w:i/>
          <w:sz w:val="24"/>
        </w:rPr>
        <w:t>Культурно-досуговая деятельность.</w:t>
      </w:r>
    </w:p>
    <w:p w14:paraId="706F5BCD" w14:textId="3B972309" w:rsidR="009C2E1E" w:rsidRPr="000D15AF" w:rsidRDefault="00570D4F" w:rsidP="000D15AF">
      <w:pPr>
        <w:pStyle w:val="21"/>
        <w:spacing w:before="0" w:after="0" w:line="276" w:lineRule="auto"/>
        <w:ind w:firstLine="709"/>
        <w:jc w:val="both"/>
        <w:rPr>
          <w:sz w:val="24"/>
        </w:rPr>
      </w:pPr>
      <w:r>
        <w:rPr>
          <w:sz w:val="24"/>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14:paraId="72491CEC" w14:textId="15C784B5" w:rsidR="00E951E4" w:rsidRPr="00570D4F" w:rsidRDefault="00570D4F" w:rsidP="00E951E4">
      <w:pPr>
        <w:spacing w:line="276" w:lineRule="auto"/>
        <w:ind w:firstLine="709"/>
        <w:jc w:val="center"/>
        <w:rPr>
          <w:b/>
        </w:rPr>
      </w:pPr>
      <w:r w:rsidRPr="00570D4F">
        <w:rPr>
          <w:b/>
        </w:rPr>
        <w:t xml:space="preserve">От </w:t>
      </w:r>
      <w:r w:rsidR="00511F3F" w:rsidRPr="00570D4F">
        <w:rPr>
          <w:b/>
        </w:rPr>
        <w:t xml:space="preserve">6-7 </w:t>
      </w:r>
      <w:r w:rsidR="00E951E4" w:rsidRPr="00570D4F">
        <w:rPr>
          <w:b/>
        </w:rPr>
        <w:t>лет (п.21.7. ФОП ДО)</w:t>
      </w:r>
    </w:p>
    <w:p w14:paraId="21934032" w14:textId="77777777" w:rsidR="00570D4F" w:rsidRDefault="00570D4F" w:rsidP="00570D4F">
      <w:pPr>
        <w:pStyle w:val="21"/>
        <w:tabs>
          <w:tab w:val="left" w:pos="1551"/>
        </w:tabs>
        <w:spacing w:before="0" w:after="0" w:line="276" w:lineRule="auto"/>
        <w:ind w:firstLine="709"/>
        <w:jc w:val="both"/>
        <w:rPr>
          <w:sz w:val="24"/>
        </w:rPr>
      </w:pPr>
      <w:r>
        <w:rPr>
          <w:sz w:val="24"/>
        </w:rPr>
        <w:t xml:space="preserve">В области художественно-эстетического развития основными </w:t>
      </w:r>
      <w:r>
        <w:rPr>
          <w:b/>
          <w:sz w:val="24"/>
        </w:rPr>
        <w:t>задачами</w:t>
      </w:r>
      <w:r>
        <w:rPr>
          <w:sz w:val="24"/>
        </w:rPr>
        <w:t xml:space="preserve"> образовательной деятельности являются:</w:t>
      </w:r>
    </w:p>
    <w:p w14:paraId="29126F52" w14:textId="77777777" w:rsidR="00570D4F" w:rsidRDefault="00570D4F" w:rsidP="00500CBE">
      <w:pPr>
        <w:pStyle w:val="21"/>
        <w:numPr>
          <w:ilvl w:val="0"/>
          <w:numId w:val="181"/>
        </w:numPr>
        <w:shd w:val="clear" w:color="auto" w:fill="auto"/>
        <w:tabs>
          <w:tab w:val="left" w:pos="994"/>
        </w:tabs>
        <w:spacing w:before="0" w:after="0" w:line="276" w:lineRule="auto"/>
        <w:ind w:left="1440" w:hanging="360"/>
        <w:jc w:val="both"/>
        <w:rPr>
          <w:sz w:val="24"/>
        </w:rPr>
      </w:pPr>
      <w:r>
        <w:rPr>
          <w:sz w:val="24"/>
        </w:rPr>
        <w:t>приобщение к искусству:</w:t>
      </w:r>
    </w:p>
    <w:p w14:paraId="43455642" w14:textId="77777777" w:rsidR="00570D4F" w:rsidRDefault="00570D4F" w:rsidP="00500CBE">
      <w:pPr>
        <w:pStyle w:val="21"/>
        <w:numPr>
          <w:ilvl w:val="0"/>
          <w:numId w:val="182"/>
        </w:numPr>
        <w:shd w:val="clear" w:color="auto" w:fill="auto"/>
        <w:tabs>
          <w:tab w:val="left" w:pos="993"/>
        </w:tabs>
        <w:spacing w:before="0" w:after="0" w:line="276" w:lineRule="auto"/>
        <w:ind w:left="0" w:firstLine="709"/>
        <w:jc w:val="both"/>
        <w:rPr>
          <w:sz w:val="24"/>
        </w:rPr>
      </w:pPr>
      <w:r>
        <w:rPr>
          <w:sz w:val="24"/>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14:paraId="560B0807" w14:textId="77777777" w:rsidR="00570D4F" w:rsidRDefault="00570D4F" w:rsidP="00500CBE">
      <w:pPr>
        <w:pStyle w:val="21"/>
        <w:numPr>
          <w:ilvl w:val="0"/>
          <w:numId w:val="182"/>
        </w:numPr>
        <w:shd w:val="clear" w:color="auto" w:fill="auto"/>
        <w:tabs>
          <w:tab w:val="left" w:pos="993"/>
        </w:tabs>
        <w:spacing w:before="0" w:after="0" w:line="276" w:lineRule="auto"/>
        <w:ind w:left="0" w:firstLine="709"/>
        <w:jc w:val="both"/>
        <w:rPr>
          <w:sz w:val="24"/>
        </w:rPr>
      </w:pPr>
      <w:r>
        <w:rPr>
          <w:sz w:val="24"/>
        </w:rPr>
        <w:t>воспитывать уважительное отношение и чувство гордости за свою страну, в процессе ознакомления с разными видами искусства;</w:t>
      </w:r>
    </w:p>
    <w:p w14:paraId="003FDD86" w14:textId="77777777" w:rsidR="00570D4F" w:rsidRDefault="00570D4F" w:rsidP="00500CBE">
      <w:pPr>
        <w:pStyle w:val="21"/>
        <w:numPr>
          <w:ilvl w:val="0"/>
          <w:numId w:val="182"/>
        </w:numPr>
        <w:shd w:val="clear" w:color="auto" w:fill="auto"/>
        <w:tabs>
          <w:tab w:val="left" w:pos="993"/>
        </w:tabs>
        <w:spacing w:before="0" w:after="0" w:line="276" w:lineRule="auto"/>
        <w:ind w:left="0" w:firstLine="709"/>
        <w:jc w:val="both"/>
        <w:rPr>
          <w:sz w:val="24"/>
        </w:rPr>
      </w:pPr>
      <w:r>
        <w:rPr>
          <w:sz w:val="24"/>
        </w:rPr>
        <w:t xml:space="preserve">закреплять знания детей о видах искусства (изобразительное, </w:t>
      </w:r>
      <w:proofErr w:type="spellStart"/>
      <w:r>
        <w:rPr>
          <w:sz w:val="24"/>
        </w:rPr>
        <w:t>декоративноприкладное</w:t>
      </w:r>
      <w:proofErr w:type="spellEnd"/>
      <w:r>
        <w:rPr>
          <w:sz w:val="24"/>
        </w:rPr>
        <w:t xml:space="preserve"> искусство, музыка, архитектура, театр, танец, кино, цирк);</w:t>
      </w:r>
    </w:p>
    <w:p w14:paraId="2D21FD27" w14:textId="77777777" w:rsidR="00570D4F" w:rsidRDefault="00570D4F" w:rsidP="00500CBE">
      <w:pPr>
        <w:pStyle w:val="21"/>
        <w:numPr>
          <w:ilvl w:val="0"/>
          <w:numId w:val="182"/>
        </w:numPr>
        <w:shd w:val="clear" w:color="auto" w:fill="auto"/>
        <w:tabs>
          <w:tab w:val="left" w:pos="993"/>
        </w:tabs>
        <w:spacing w:before="0" w:after="0" w:line="276" w:lineRule="auto"/>
        <w:ind w:left="0" w:firstLine="709"/>
        <w:jc w:val="both"/>
        <w:rPr>
          <w:sz w:val="24"/>
        </w:rPr>
      </w:pPr>
      <w:r>
        <w:rPr>
          <w:sz w:val="24"/>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14:paraId="0BF97FBD" w14:textId="77777777" w:rsidR="00570D4F" w:rsidRDefault="00570D4F" w:rsidP="00500CBE">
      <w:pPr>
        <w:pStyle w:val="21"/>
        <w:numPr>
          <w:ilvl w:val="0"/>
          <w:numId w:val="182"/>
        </w:numPr>
        <w:shd w:val="clear" w:color="auto" w:fill="auto"/>
        <w:tabs>
          <w:tab w:val="left" w:pos="993"/>
        </w:tabs>
        <w:spacing w:before="0" w:after="0" w:line="276" w:lineRule="auto"/>
        <w:ind w:left="0" w:firstLine="709"/>
        <w:jc w:val="both"/>
        <w:rPr>
          <w:sz w:val="24"/>
        </w:rPr>
      </w:pPr>
      <w:r>
        <w:rPr>
          <w:sz w:val="24"/>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14:paraId="7DA62ADB" w14:textId="77777777" w:rsidR="00570D4F" w:rsidRDefault="00570D4F" w:rsidP="00500CBE">
      <w:pPr>
        <w:pStyle w:val="21"/>
        <w:numPr>
          <w:ilvl w:val="0"/>
          <w:numId w:val="182"/>
        </w:numPr>
        <w:shd w:val="clear" w:color="auto" w:fill="auto"/>
        <w:tabs>
          <w:tab w:val="left" w:pos="993"/>
        </w:tabs>
        <w:spacing w:before="0" w:after="0" w:line="276" w:lineRule="auto"/>
        <w:ind w:left="0" w:firstLine="709"/>
        <w:jc w:val="both"/>
        <w:rPr>
          <w:sz w:val="24"/>
        </w:rPr>
      </w:pPr>
      <w:r>
        <w:rPr>
          <w:sz w:val="24"/>
        </w:rPr>
        <w:lastRenderedPageBreak/>
        <w:t>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p w14:paraId="6AC71269" w14:textId="77777777" w:rsidR="00570D4F" w:rsidRDefault="00570D4F" w:rsidP="00500CBE">
      <w:pPr>
        <w:pStyle w:val="21"/>
        <w:numPr>
          <w:ilvl w:val="0"/>
          <w:numId w:val="182"/>
        </w:numPr>
        <w:shd w:val="clear" w:color="auto" w:fill="auto"/>
        <w:tabs>
          <w:tab w:val="left" w:pos="993"/>
        </w:tabs>
        <w:spacing w:before="0" w:after="0" w:line="276" w:lineRule="auto"/>
        <w:ind w:left="0" w:firstLine="709"/>
        <w:jc w:val="both"/>
        <w:rPr>
          <w:sz w:val="24"/>
        </w:rPr>
      </w:pPr>
      <w:r>
        <w:rPr>
          <w:sz w:val="24"/>
        </w:rPr>
        <w:t>закреплять у детей знания об искусстве как виде творческой деятельности людей;</w:t>
      </w:r>
    </w:p>
    <w:p w14:paraId="721A33E9" w14:textId="77777777" w:rsidR="00570D4F" w:rsidRDefault="00570D4F" w:rsidP="00500CBE">
      <w:pPr>
        <w:pStyle w:val="21"/>
        <w:numPr>
          <w:ilvl w:val="0"/>
          <w:numId w:val="182"/>
        </w:numPr>
        <w:shd w:val="clear" w:color="auto" w:fill="auto"/>
        <w:tabs>
          <w:tab w:val="left" w:pos="993"/>
        </w:tabs>
        <w:spacing w:before="0" w:after="0" w:line="276" w:lineRule="auto"/>
        <w:ind w:left="0" w:firstLine="709"/>
        <w:jc w:val="both"/>
        <w:rPr>
          <w:sz w:val="24"/>
        </w:rPr>
      </w:pPr>
      <w:r>
        <w:rPr>
          <w:sz w:val="24"/>
        </w:rPr>
        <w:t>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14:paraId="724675E4" w14:textId="77777777" w:rsidR="00570D4F" w:rsidRDefault="00570D4F" w:rsidP="00500CBE">
      <w:pPr>
        <w:pStyle w:val="21"/>
        <w:numPr>
          <w:ilvl w:val="0"/>
          <w:numId w:val="182"/>
        </w:numPr>
        <w:shd w:val="clear" w:color="auto" w:fill="auto"/>
        <w:tabs>
          <w:tab w:val="left" w:pos="993"/>
        </w:tabs>
        <w:spacing w:before="0" w:after="0" w:line="276" w:lineRule="auto"/>
        <w:ind w:left="0" w:firstLine="709"/>
        <w:jc w:val="both"/>
        <w:rPr>
          <w:sz w:val="24"/>
        </w:rPr>
      </w:pPr>
      <w:r>
        <w:rPr>
          <w:sz w:val="24"/>
        </w:rPr>
        <w:t>организовать посещение выставки, театра, музея, цирка (совместно с родителями (законными представителями));</w:t>
      </w:r>
    </w:p>
    <w:p w14:paraId="14259C99" w14:textId="77777777" w:rsidR="00570D4F" w:rsidRDefault="00570D4F" w:rsidP="00500CBE">
      <w:pPr>
        <w:pStyle w:val="21"/>
        <w:numPr>
          <w:ilvl w:val="0"/>
          <w:numId w:val="181"/>
        </w:numPr>
        <w:shd w:val="clear" w:color="auto" w:fill="auto"/>
        <w:tabs>
          <w:tab w:val="left" w:pos="1042"/>
        </w:tabs>
        <w:spacing w:before="0" w:after="0" w:line="276" w:lineRule="auto"/>
        <w:ind w:left="1440" w:hanging="360"/>
        <w:jc w:val="both"/>
        <w:rPr>
          <w:sz w:val="24"/>
        </w:rPr>
      </w:pPr>
      <w:r>
        <w:rPr>
          <w:sz w:val="24"/>
        </w:rPr>
        <w:t>изобразительная деятельность:</w:t>
      </w:r>
    </w:p>
    <w:p w14:paraId="01F55B4C" w14:textId="77777777" w:rsidR="00570D4F" w:rsidRDefault="00570D4F" w:rsidP="00500CBE">
      <w:pPr>
        <w:pStyle w:val="21"/>
        <w:numPr>
          <w:ilvl w:val="0"/>
          <w:numId w:val="183"/>
        </w:numPr>
        <w:shd w:val="clear" w:color="auto" w:fill="auto"/>
        <w:tabs>
          <w:tab w:val="left" w:pos="993"/>
        </w:tabs>
        <w:spacing w:before="0" w:after="0" w:line="276" w:lineRule="auto"/>
        <w:ind w:left="0" w:firstLine="709"/>
        <w:jc w:val="both"/>
        <w:rPr>
          <w:sz w:val="24"/>
        </w:rPr>
      </w:pPr>
      <w:r>
        <w:rPr>
          <w:sz w:val="24"/>
        </w:rPr>
        <w:t>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14:paraId="3CBC318D" w14:textId="77777777" w:rsidR="00570D4F" w:rsidRDefault="00570D4F" w:rsidP="00500CBE">
      <w:pPr>
        <w:pStyle w:val="21"/>
        <w:numPr>
          <w:ilvl w:val="0"/>
          <w:numId w:val="183"/>
        </w:numPr>
        <w:shd w:val="clear" w:color="auto" w:fill="auto"/>
        <w:tabs>
          <w:tab w:val="left" w:pos="993"/>
        </w:tabs>
        <w:spacing w:before="0" w:after="0" w:line="276" w:lineRule="auto"/>
        <w:ind w:left="0" w:firstLine="709"/>
        <w:jc w:val="both"/>
        <w:rPr>
          <w:sz w:val="24"/>
        </w:rPr>
      </w:pPr>
      <w:r>
        <w:rPr>
          <w:sz w:val="24"/>
        </w:rPr>
        <w:t>обогащать у детей сенсорный опыт, включать в процесс ознакомления с предметами движения рук по предмету;</w:t>
      </w:r>
    </w:p>
    <w:p w14:paraId="1AC5B7E2" w14:textId="77777777" w:rsidR="00570D4F" w:rsidRDefault="00570D4F" w:rsidP="00500CBE">
      <w:pPr>
        <w:pStyle w:val="21"/>
        <w:numPr>
          <w:ilvl w:val="0"/>
          <w:numId w:val="183"/>
        </w:numPr>
        <w:shd w:val="clear" w:color="auto" w:fill="auto"/>
        <w:tabs>
          <w:tab w:val="left" w:pos="993"/>
        </w:tabs>
        <w:spacing w:before="0" w:after="0" w:line="276" w:lineRule="auto"/>
        <w:ind w:left="0" w:firstLine="709"/>
        <w:jc w:val="both"/>
        <w:rPr>
          <w:sz w:val="24"/>
        </w:rPr>
      </w:pPr>
      <w:r>
        <w:rPr>
          <w:sz w:val="24"/>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14:paraId="2E2C126C" w14:textId="77777777" w:rsidR="00570D4F" w:rsidRDefault="00570D4F" w:rsidP="00500CBE">
      <w:pPr>
        <w:pStyle w:val="21"/>
        <w:numPr>
          <w:ilvl w:val="0"/>
          <w:numId w:val="183"/>
        </w:numPr>
        <w:shd w:val="clear" w:color="auto" w:fill="auto"/>
        <w:tabs>
          <w:tab w:val="left" w:pos="993"/>
        </w:tabs>
        <w:spacing w:before="0" w:after="0" w:line="276" w:lineRule="auto"/>
        <w:ind w:left="0" w:firstLine="709"/>
        <w:jc w:val="both"/>
        <w:rPr>
          <w:sz w:val="24"/>
        </w:rPr>
      </w:pPr>
      <w:r>
        <w:rPr>
          <w:sz w:val="24"/>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14:paraId="6BCB9159" w14:textId="77777777" w:rsidR="00570D4F" w:rsidRDefault="00570D4F" w:rsidP="00500CBE">
      <w:pPr>
        <w:pStyle w:val="21"/>
        <w:numPr>
          <w:ilvl w:val="0"/>
          <w:numId w:val="183"/>
        </w:numPr>
        <w:shd w:val="clear" w:color="auto" w:fill="auto"/>
        <w:tabs>
          <w:tab w:val="left" w:pos="993"/>
        </w:tabs>
        <w:spacing w:before="0" w:after="0" w:line="276" w:lineRule="auto"/>
        <w:ind w:left="0" w:firstLine="709"/>
        <w:jc w:val="both"/>
        <w:rPr>
          <w:sz w:val="24"/>
        </w:rPr>
      </w:pPr>
      <w:r>
        <w:rPr>
          <w:sz w:val="24"/>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14:paraId="7B93F48C" w14:textId="77777777" w:rsidR="00570D4F" w:rsidRDefault="00570D4F" w:rsidP="00500CBE">
      <w:pPr>
        <w:pStyle w:val="21"/>
        <w:numPr>
          <w:ilvl w:val="0"/>
          <w:numId w:val="183"/>
        </w:numPr>
        <w:shd w:val="clear" w:color="auto" w:fill="auto"/>
        <w:tabs>
          <w:tab w:val="left" w:pos="993"/>
        </w:tabs>
        <w:spacing w:before="0" w:after="0" w:line="276" w:lineRule="auto"/>
        <w:ind w:left="0" w:firstLine="709"/>
        <w:jc w:val="both"/>
        <w:rPr>
          <w:sz w:val="24"/>
        </w:rPr>
      </w:pPr>
      <w:r>
        <w:rPr>
          <w:sz w:val="24"/>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14:paraId="76198A61" w14:textId="77777777" w:rsidR="00570D4F" w:rsidRDefault="00570D4F" w:rsidP="00500CBE">
      <w:pPr>
        <w:pStyle w:val="21"/>
        <w:numPr>
          <w:ilvl w:val="0"/>
          <w:numId w:val="183"/>
        </w:numPr>
        <w:shd w:val="clear" w:color="auto" w:fill="auto"/>
        <w:tabs>
          <w:tab w:val="left" w:pos="993"/>
        </w:tabs>
        <w:spacing w:before="0" w:after="0" w:line="276" w:lineRule="auto"/>
        <w:ind w:left="0" w:firstLine="709"/>
        <w:jc w:val="both"/>
        <w:rPr>
          <w:sz w:val="24"/>
        </w:rPr>
      </w:pPr>
      <w:r>
        <w:rPr>
          <w:sz w:val="24"/>
        </w:rPr>
        <w:t>создавать условия для свободного, самостоятельного, разнопланового экспериментирования с художественными материалами;</w:t>
      </w:r>
    </w:p>
    <w:p w14:paraId="4CDE9E41" w14:textId="77777777" w:rsidR="00570D4F" w:rsidRDefault="00570D4F" w:rsidP="00500CBE">
      <w:pPr>
        <w:pStyle w:val="21"/>
        <w:numPr>
          <w:ilvl w:val="0"/>
          <w:numId w:val="183"/>
        </w:numPr>
        <w:shd w:val="clear" w:color="auto" w:fill="auto"/>
        <w:tabs>
          <w:tab w:val="left" w:pos="993"/>
        </w:tabs>
        <w:spacing w:before="0" w:after="0" w:line="276" w:lineRule="auto"/>
        <w:ind w:left="0" w:firstLine="709"/>
        <w:jc w:val="both"/>
        <w:rPr>
          <w:sz w:val="24"/>
        </w:rPr>
      </w:pPr>
      <w:r>
        <w:rPr>
          <w:sz w:val="24"/>
        </w:rPr>
        <w:t>поощрять стремление детей сделать свое произведение красивым, содержательным, выразительным;</w:t>
      </w:r>
    </w:p>
    <w:p w14:paraId="1369F690" w14:textId="77777777" w:rsidR="00570D4F" w:rsidRDefault="00570D4F" w:rsidP="00500CBE">
      <w:pPr>
        <w:pStyle w:val="21"/>
        <w:numPr>
          <w:ilvl w:val="0"/>
          <w:numId w:val="183"/>
        </w:numPr>
        <w:shd w:val="clear" w:color="auto" w:fill="auto"/>
        <w:tabs>
          <w:tab w:val="left" w:pos="993"/>
        </w:tabs>
        <w:spacing w:before="0" w:after="0" w:line="276" w:lineRule="auto"/>
        <w:ind w:left="0" w:firstLine="709"/>
        <w:jc w:val="both"/>
        <w:rPr>
          <w:sz w:val="24"/>
        </w:rPr>
      </w:pPr>
      <w:r>
        <w:rPr>
          <w:sz w:val="24"/>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14:paraId="6324A8B5" w14:textId="77777777" w:rsidR="00570D4F" w:rsidRDefault="00570D4F" w:rsidP="00500CBE">
      <w:pPr>
        <w:pStyle w:val="21"/>
        <w:numPr>
          <w:ilvl w:val="0"/>
          <w:numId w:val="183"/>
        </w:numPr>
        <w:shd w:val="clear" w:color="auto" w:fill="auto"/>
        <w:tabs>
          <w:tab w:val="left" w:pos="993"/>
        </w:tabs>
        <w:spacing w:before="0" w:after="0" w:line="276" w:lineRule="auto"/>
        <w:ind w:left="0" w:firstLine="709"/>
        <w:jc w:val="both"/>
        <w:rPr>
          <w:sz w:val="24"/>
        </w:rPr>
      </w:pPr>
      <w:r>
        <w:rPr>
          <w:sz w:val="24"/>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14:paraId="10692304" w14:textId="77777777" w:rsidR="00570D4F" w:rsidRDefault="00570D4F" w:rsidP="00500CBE">
      <w:pPr>
        <w:pStyle w:val="21"/>
        <w:numPr>
          <w:ilvl w:val="0"/>
          <w:numId w:val="183"/>
        </w:numPr>
        <w:shd w:val="clear" w:color="auto" w:fill="auto"/>
        <w:tabs>
          <w:tab w:val="left" w:pos="993"/>
        </w:tabs>
        <w:spacing w:before="0" w:after="0" w:line="276" w:lineRule="auto"/>
        <w:ind w:left="0" w:firstLine="709"/>
        <w:jc w:val="both"/>
        <w:rPr>
          <w:sz w:val="24"/>
        </w:rPr>
      </w:pPr>
      <w:r>
        <w:rPr>
          <w:sz w:val="24"/>
        </w:rPr>
        <w:t>развивать художественно-творческие способности детей в изобразительной деятельности;</w:t>
      </w:r>
    </w:p>
    <w:p w14:paraId="2C70FC36" w14:textId="77777777" w:rsidR="00570D4F" w:rsidRDefault="00570D4F" w:rsidP="00500CBE">
      <w:pPr>
        <w:pStyle w:val="21"/>
        <w:numPr>
          <w:ilvl w:val="0"/>
          <w:numId w:val="183"/>
        </w:numPr>
        <w:shd w:val="clear" w:color="auto" w:fill="auto"/>
        <w:tabs>
          <w:tab w:val="left" w:pos="993"/>
        </w:tabs>
        <w:spacing w:before="0" w:after="0" w:line="276" w:lineRule="auto"/>
        <w:ind w:left="0" w:firstLine="709"/>
        <w:jc w:val="both"/>
        <w:rPr>
          <w:sz w:val="24"/>
        </w:rPr>
      </w:pPr>
      <w:r>
        <w:rPr>
          <w:sz w:val="24"/>
        </w:rPr>
        <w:t>продолжать развивать у детей коллективное творчество;</w:t>
      </w:r>
    </w:p>
    <w:p w14:paraId="05888075" w14:textId="77777777" w:rsidR="00570D4F" w:rsidRDefault="00570D4F" w:rsidP="00500CBE">
      <w:pPr>
        <w:pStyle w:val="21"/>
        <w:numPr>
          <w:ilvl w:val="0"/>
          <w:numId w:val="183"/>
        </w:numPr>
        <w:shd w:val="clear" w:color="auto" w:fill="auto"/>
        <w:tabs>
          <w:tab w:val="left" w:pos="993"/>
        </w:tabs>
        <w:spacing w:before="0" w:after="0" w:line="276" w:lineRule="auto"/>
        <w:ind w:left="0" w:firstLine="709"/>
        <w:jc w:val="both"/>
        <w:rPr>
          <w:sz w:val="24"/>
        </w:rPr>
      </w:pPr>
      <w:r>
        <w:rPr>
          <w:sz w:val="24"/>
        </w:rPr>
        <w:lastRenderedPageBreak/>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14:paraId="60B4BE00" w14:textId="77777777" w:rsidR="00570D4F" w:rsidRDefault="00570D4F" w:rsidP="00500CBE">
      <w:pPr>
        <w:pStyle w:val="21"/>
        <w:numPr>
          <w:ilvl w:val="0"/>
          <w:numId w:val="183"/>
        </w:numPr>
        <w:shd w:val="clear" w:color="auto" w:fill="auto"/>
        <w:tabs>
          <w:tab w:val="left" w:pos="993"/>
        </w:tabs>
        <w:spacing w:before="0" w:after="0" w:line="276" w:lineRule="auto"/>
        <w:ind w:left="0" w:firstLine="709"/>
        <w:jc w:val="both"/>
        <w:rPr>
          <w:sz w:val="24"/>
        </w:rPr>
      </w:pPr>
      <w:r>
        <w:rPr>
          <w:sz w:val="24"/>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14:paraId="10E9FA5E" w14:textId="77777777" w:rsidR="00570D4F" w:rsidRDefault="00570D4F" w:rsidP="00500CBE">
      <w:pPr>
        <w:pStyle w:val="21"/>
        <w:numPr>
          <w:ilvl w:val="0"/>
          <w:numId w:val="183"/>
        </w:numPr>
        <w:shd w:val="clear" w:color="auto" w:fill="auto"/>
        <w:tabs>
          <w:tab w:val="left" w:pos="993"/>
        </w:tabs>
        <w:spacing w:before="0" w:after="0" w:line="276" w:lineRule="auto"/>
        <w:ind w:left="0" w:firstLine="709"/>
        <w:jc w:val="both"/>
        <w:rPr>
          <w:sz w:val="24"/>
        </w:rPr>
      </w:pPr>
      <w:r>
        <w:rPr>
          <w:sz w:val="24"/>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14:paraId="7B369EFE" w14:textId="77777777" w:rsidR="00570D4F" w:rsidRDefault="00570D4F" w:rsidP="00500CBE">
      <w:pPr>
        <w:pStyle w:val="21"/>
        <w:numPr>
          <w:ilvl w:val="0"/>
          <w:numId w:val="181"/>
        </w:numPr>
        <w:shd w:val="clear" w:color="auto" w:fill="auto"/>
        <w:tabs>
          <w:tab w:val="left" w:pos="1022"/>
        </w:tabs>
        <w:spacing w:before="0" w:after="0" w:line="276" w:lineRule="auto"/>
        <w:ind w:left="1440" w:hanging="360"/>
        <w:jc w:val="both"/>
        <w:rPr>
          <w:sz w:val="24"/>
        </w:rPr>
      </w:pPr>
      <w:r>
        <w:rPr>
          <w:sz w:val="24"/>
        </w:rPr>
        <w:t>конструктивная деятельность:</w:t>
      </w:r>
    </w:p>
    <w:p w14:paraId="797E74F9" w14:textId="77777777" w:rsidR="00570D4F" w:rsidRDefault="00570D4F" w:rsidP="00500CBE">
      <w:pPr>
        <w:pStyle w:val="21"/>
        <w:numPr>
          <w:ilvl w:val="0"/>
          <w:numId w:val="184"/>
        </w:numPr>
        <w:shd w:val="clear" w:color="auto" w:fill="auto"/>
        <w:tabs>
          <w:tab w:val="left" w:pos="993"/>
        </w:tabs>
        <w:spacing w:before="0" w:after="0" w:line="276" w:lineRule="auto"/>
        <w:ind w:left="0" w:firstLine="709"/>
        <w:jc w:val="both"/>
        <w:rPr>
          <w:sz w:val="24"/>
        </w:rPr>
      </w:pPr>
      <w:r>
        <w:rPr>
          <w:sz w:val="24"/>
        </w:rPr>
        <w:t>формировать умение у детей видеть конструкцию объекта и анализировать её основные части, их функциональное назначение;</w:t>
      </w:r>
    </w:p>
    <w:p w14:paraId="035A7AA8" w14:textId="77777777" w:rsidR="00570D4F" w:rsidRDefault="00570D4F" w:rsidP="00500CBE">
      <w:pPr>
        <w:pStyle w:val="21"/>
        <w:numPr>
          <w:ilvl w:val="0"/>
          <w:numId w:val="184"/>
        </w:numPr>
        <w:shd w:val="clear" w:color="auto" w:fill="auto"/>
        <w:tabs>
          <w:tab w:val="left" w:pos="993"/>
        </w:tabs>
        <w:spacing w:before="0" w:after="0" w:line="276" w:lineRule="auto"/>
        <w:ind w:left="0" w:firstLine="709"/>
        <w:jc w:val="both"/>
        <w:rPr>
          <w:sz w:val="24"/>
        </w:rPr>
      </w:pPr>
      <w:r>
        <w:rPr>
          <w:sz w:val="24"/>
        </w:rPr>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14:paraId="41203ECC" w14:textId="77777777" w:rsidR="00570D4F" w:rsidRDefault="00570D4F" w:rsidP="00500CBE">
      <w:pPr>
        <w:pStyle w:val="21"/>
        <w:numPr>
          <w:ilvl w:val="0"/>
          <w:numId w:val="184"/>
        </w:numPr>
        <w:shd w:val="clear" w:color="auto" w:fill="auto"/>
        <w:tabs>
          <w:tab w:val="left" w:pos="993"/>
        </w:tabs>
        <w:spacing w:before="0" w:after="0" w:line="276" w:lineRule="auto"/>
        <w:ind w:left="0" w:firstLine="709"/>
        <w:jc w:val="both"/>
        <w:rPr>
          <w:sz w:val="24"/>
        </w:rPr>
      </w:pPr>
      <w:r>
        <w:rPr>
          <w:sz w:val="24"/>
        </w:rPr>
        <w:t>знакомить детей с профессиями дизайнера, конструктора, архитектора, строителя и прочее;</w:t>
      </w:r>
    </w:p>
    <w:p w14:paraId="0D15E1B1" w14:textId="77777777" w:rsidR="00570D4F" w:rsidRDefault="00570D4F" w:rsidP="00500CBE">
      <w:pPr>
        <w:pStyle w:val="21"/>
        <w:numPr>
          <w:ilvl w:val="0"/>
          <w:numId w:val="184"/>
        </w:numPr>
        <w:shd w:val="clear" w:color="auto" w:fill="auto"/>
        <w:tabs>
          <w:tab w:val="left" w:pos="993"/>
        </w:tabs>
        <w:spacing w:before="0" w:after="0" w:line="276" w:lineRule="auto"/>
        <w:ind w:left="0" w:firstLine="709"/>
        <w:jc w:val="both"/>
        <w:rPr>
          <w:sz w:val="24"/>
        </w:rPr>
      </w:pPr>
      <w:r>
        <w:rPr>
          <w:sz w:val="24"/>
        </w:rPr>
        <w:t>развивать у детей художественно-творческие способности и самостоятельную творческую конструктивную деятельность детей;</w:t>
      </w:r>
    </w:p>
    <w:p w14:paraId="1B800504" w14:textId="77777777" w:rsidR="00570D4F" w:rsidRDefault="00570D4F" w:rsidP="00500CBE">
      <w:pPr>
        <w:pStyle w:val="21"/>
        <w:numPr>
          <w:ilvl w:val="0"/>
          <w:numId w:val="181"/>
        </w:numPr>
        <w:shd w:val="clear" w:color="auto" w:fill="auto"/>
        <w:tabs>
          <w:tab w:val="left" w:pos="1027"/>
        </w:tabs>
        <w:spacing w:before="0" w:after="0" w:line="276" w:lineRule="auto"/>
        <w:ind w:left="1440" w:hanging="360"/>
        <w:jc w:val="both"/>
        <w:rPr>
          <w:sz w:val="24"/>
        </w:rPr>
      </w:pPr>
      <w:r>
        <w:rPr>
          <w:sz w:val="24"/>
        </w:rPr>
        <w:t>музыкальная деятельность:</w:t>
      </w:r>
    </w:p>
    <w:p w14:paraId="194D2965" w14:textId="77777777" w:rsidR="00570D4F" w:rsidRDefault="00570D4F" w:rsidP="00500CBE">
      <w:pPr>
        <w:pStyle w:val="21"/>
        <w:numPr>
          <w:ilvl w:val="0"/>
          <w:numId w:val="185"/>
        </w:numPr>
        <w:shd w:val="clear" w:color="auto" w:fill="auto"/>
        <w:tabs>
          <w:tab w:val="left" w:pos="993"/>
        </w:tabs>
        <w:spacing w:before="0" w:after="0" w:line="276" w:lineRule="auto"/>
        <w:ind w:left="0" w:firstLine="709"/>
        <w:jc w:val="both"/>
        <w:rPr>
          <w:sz w:val="24"/>
        </w:rPr>
      </w:pPr>
      <w:r>
        <w:rPr>
          <w:sz w:val="24"/>
        </w:rPr>
        <w:t>воспитывать гражданско-патриотические чувства через изучение Государственного гимна Российской Федерации;</w:t>
      </w:r>
    </w:p>
    <w:p w14:paraId="4039D159" w14:textId="77777777" w:rsidR="00570D4F" w:rsidRDefault="00570D4F" w:rsidP="00500CBE">
      <w:pPr>
        <w:pStyle w:val="21"/>
        <w:numPr>
          <w:ilvl w:val="0"/>
          <w:numId w:val="185"/>
        </w:numPr>
        <w:shd w:val="clear" w:color="auto" w:fill="auto"/>
        <w:tabs>
          <w:tab w:val="left" w:pos="993"/>
        </w:tabs>
        <w:spacing w:before="0" w:after="0" w:line="276" w:lineRule="auto"/>
        <w:ind w:left="0" w:firstLine="709"/>
        <w:jc w:val="both"/>
        <w:rPr>
          <w:sz w:val="24"/>
        </w:rPr>
      </w:pPr>
      <w:r>
        <w:rPr>
          <w:sz w:val="24"/>
        </w:rPr>
        <w:t>продолжать приобщать детей к музыкальной культуре, воспитывать музыкально-эстетический вкус;</w:t>
      </w:r>
    </w:p>
    <w:p w14:paraId="05210C04" w14:textId="77777777" w:rsidR="00570D4F" w:rsidRDefault="00570D4F" w:rsidP="00500CBE">
      <w:pPr>
        <w:pStyle w:val="21"/>
        <w:numPr>
          <w:ilvl w:val="0"/>
          <w:numId w:val="185"/>
        </w:numPr>
        <w:shd w:val="clear" w:color="auto" w:fill="auto"/>
        <w:tabs>
          <w:tab w:val="left" w:pos="993"/>
        </w:tabs>
        <w:spacing w:before="0" w:after="0" w:line="276" w:lineRule="auto"/>
        <w:ind w:left="0" w:firstLine="709"/>
        <w:jc w:val="both"/>
        <w:rPr>
          <w:sz w:val="24"/>
        </w:rPr>
      </w:pPr>
      <w:r>
        <w:rPr>
          <w:sz w:val="24"/>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14:paraId="5FD6B045" w14:textId="77777777" w:rsidR="00570D4F" w:rsidRDefault="00570D4F" w:rsidP="00500CBE">
      <w:pPr>
        <w:pStyle w:val="21"/>
        <w:numPr>
          <w:ilvl w:val="0"/>
          <w:numId w:val="185"/>
        </w:numPr>
        <w:shd w:val="clear" w:color="auto" w:fill="auto"/>
        <w:tabs>
          <w:tab w:val="left" w:pos="993"/>
        </w:tabs>
        <w:spacing w:before="0" w:after="0" w:line="276" w:lineRule="auto"/>
        <w:ind w:left="0" w:firstLine="709"/>
        <w:jc w:val="both"/>
        <w:rPr>
          <w:sz w:val="24"/>
        </w:rPr>
      </w:pPr>
      <w:r>
        <w:rPr>
          <w:sz w:val="24"/>
        </w:rPr>
        <w:t>развивать у детей музыкальные способности: поэтический и музыкальный слух, чувство ритма, музыкальную память;</w:t>
      </w:r>
    </w:p>
    <w:p w14:paraId="4A353775" w14:textId="77777777" w:rsidR="00570D4F" w:rsidRDefault="00570D4F" w:rsidP="00500CBE">
      <w:pPr>
        <w:pStyle w:val="21"/>
        <w:numPr>
          <w:ilvl w:val="0"/>
          <w:numId w:val="185"/>
        </w:numPr>
        <w:shd w:val="clear" w:color="auto" w:fill="auto"/>
        <w:tabs>
          <w:tab w:val="left" w:pos="993"/>
        </w:tabs>
        <w:spacing w:before="0" w:after="0" w:line="276" w:lineRule="auto"/>
        <w:ind w:left="0" w:firstLine="709"/>
        <w:jc w:val="both"/>
        <w:rPr>
          <w:sz w:val="24"/>
        </w:rPr>
      </w:pPr>
      <w:r>
        <w:rPr>
          <w:sz w:val="24"/>
        </w:rPr>
        <w:t>продолжать обогащать музыкальные впечатления детей, вызывать яркий эмоциональный отклик при восприятии музыки разного характера;</w:t>
      </w:r>
    </w:p>
    <w:p w14:paraId="769D6F06" w14:textId="77777777" w:rsidR="00570D4F" w:rsidRDefault="00570D4F" w:rsidP="00500CBE">
      <w:pPr>
        <w:pStyle w:val="21"/>
        <w:numPr>
          <w:ilvl w:val="0"/>
          <w:numId w:val="185"/>
        </w:numPr>
        <w:shd w:val="clear" w:color="auto" w:fill="auto"/>
        <w:tabs>
          <w:tab w:val="left" w:pos="993"/>
        </w:tabs>
        <w:spacing w:before="0" w:after="0" w:line="276" w:lineRule="auto"/>
        <w:ind w:left="0" w:firstLine="709"/>
        <w:jc w:val="both"/>
        <w:rPr>
          <w:sz w:val="24"/>
        </w:rPr>
      </w:pPr>
      <w:r>
        <w:rPr>
          <w:sz w:val="24"/>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14:paraId="10B92C1F" w14:textId="77777777" w:rsidR="00570D4F" w:rsidRDefault="00570D4F" w:rsidP="00500CBE">
      <w:pPr>
        <w:pStyle w:val="21"/>
        <w:numPr>
          <w:ilvl w:val="0"/>
          <w:numId w:val="185"/>
        </w:numPr>
        <w:shd w:val="clear" w:color="auto" w:fill="auto"/>
        <w:tabs>
          <w:tab w:val="left" w:pos="993"/>
        </w:tabs>
        <w:spacing w:before="0" w:after="0" w:line="276" w:lineRule="auto"/>
        <w:ind w:left="0" w:firstLine="709"/>
        <w:jc w:val="both"/>
        <w:rPr>
          <w:sz w:val="24"/>
        </w:rPr>
      </w:pPr>
      <w:r>
        <w:rPr>
          <w:sz w:val="24"/>
        </w:rPr>
        <w:t xml:space="preserve">совершенствовать у детей </w:t>
      </w:r>
      <w:proofErr w:type="spellStart"/>
      <w:r>
        <w:rPr>
          <w:sz w:val="24"/>
        </w:rPr>
        <w:t>звуковысотный</w:t>
      </w:r>
      <w:proofErr w:type="spellEnd"/>
      <w:r>
        <w:rPr>
          <w:sz w:val="24"/>
        </w:rPr>
        <w:t>, ритмический, тембровый и динамический слух; способствовать дальнейшему формированию певческого голоса;</w:t>
      </w:r>
    </w:p>
    <w:p w14:paraId="2ADE6D51" w14:textId="77777777" w:rsidR="00570D4F" w:rsidRDefault="00570D4F" w:rsidP="00500CBE">
      <w:pPr>
        <w:pStyle w:val="21"/>
        <w:numPr>
          <w:ilvl w:val="0"/>
          <w:numId w:val="185"/>
        </w:numPr>
        <w:shd w:val="clear" w:color="auto" w:fill="auto"/>
        <w:tabs>
          <w:tab w:val="left" w:pos="993"/>
        </w:tabs>
        <w:spacing w:before="0" w:after="0" w:line="276" w:lineRule="auto"/>
        <w:ind w:left="0" w:firstLine="709"/>
        <w:jc w:val="both"/>
        <w:rPr>
          <w:sz w:val="24"/>
        </w:rPr>
      </w:pPr>
      <w:r>
        <w:rPr>
          <w:sz w:val="24"/>
        </w:rPr>
        <w:t>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 формировать у детей умение использовать полученные знания и навыки в быту и на досуге;</w:t>
      </w:r>
    </w:p>
    <w:p w14:paraId="32147DEA" w14:textId="77777777" w:rsidR="00570D4F" w:rsidRDefault="00570D4F" w:rsidP="00500CBE">
      <w:pPr>
        <w:pStyle w:val="21"/>
        <w:numPr>
          <w:ilvl w:val="0"/>
          <w:numId w:val="181"/>
        </w:numPr>
        <w:shd w:val="clear" w:color="auto" w:fill="auto"/>
        <w:tabs>
          <w:tab w:val="left" w:pos="1008"/>
        </w:tabs>
        <w:spacing w:before="0" w:after="0" w:line="276" w:lineRule="auto"/>
        <w:ind w:left="1440" w:hanging="360"/>
        <w:jc w:val="both"/>
        <w:rPr>
          <w:sz w:val="24"/>
        </w:rPr>
      </w:pPr>
      <w:r>
        <w:rPr>
          <w:sz w:val="24"/>
        </w:rPr>
        <w:t>театрализованная деятельность:</w:t>
      </w:r>
    </w:p>
    <w:p w14:paraId="572F4A68" w14:textId="77777777" w:rsidR="00570D4F" w:rsidRDefault="00570D4F" w:rsidP="00500CBE">
      <w:pPr>
        <w:pStyle w:val="21"/>
        <w:numPr>
          <w:ilvl w:val="0"/>
          <w:numId w:val="186"/>
        </w:numPr>
        <w:shd w:val="clear" w:color="auto" w:fill="auto"/>
        <w:tabs>
          <w:tab w:val="left" w:pos="993"/>
        </w:tabs>
        <w:spacing w:before="0" w:after="0" w:line="276" w:lineRule="auto"/>
        <w:ind w:left="0" w:firstLine="709"/>
        <w:jc w:val="both"/>
        <w:rPr>
          <w:sz w:val="24"/>
        </w:rPr>
      </w:pPr>
      <w:r>
        <w:rPr>
          <w:sz w:val="24"/>
        </w:rPr>
        <w:t>продолжать приобщение детей к театральному искусству через знакомство с историей театра, его жанрами, устройством и профессиями;</w:t>
      </w:r>
    </w:p>
    <w:p w14:paraId="4C464DCC" w14:textId="77777777" w:rsidR="00570D4F" w:rsidRDefault="00570D4F" w:rsidP="00500CBE">
      <w:pPr>
        <w:pStyle w:val="21"/>
        <w:numPr>
          <w:ilvl w:val="0"/>
          <w:numId w:val="186"/>
        </w:numPr>
        <w:shd w:val="clear" w:color="auto" w:fill="auto"/>
        <w:tabs>
          <w:tab w:val="left" w:pos="993"/>
        </w:tabs>
        <w:spacing w:before="0" w:after="0" w:line="276" w:lineRule="auto"/>
        <w:ind w:left="0" w:firstLine="709"/>
        <w:jc w:val="both"/>
        <w:rPr>
          <w:sz w:val="24"/>
        </w:rPr>
      </w:pPr>
      <w:r>
        <w:rPr>
          <w:sz w:val="24"/>
        </w:rPr>
        <w:t>продолжать знакомить детей с разными видами театрализованной деятельности;</w:t>
      </w:r>
    </w:p>
    <w:p w14:paraId="40237908" w14:textId="77777777" w:rsidR="00570D4F" w:rsidRDefault="00570D4F" w:rsidP="00500CBE">
      <w:pPr>
        <w:pStyle w:val="21"/>
        <w:numPr>
          <w:ilvl w:val="0"/>
          <w:numId w:val="186"/>
        </w:numPr>
        <w:shd w:val="clear" w:color="auto" w:fill="auto"/>
        <w:tabs>
          <w:tab w:val="left" w:pos="993"/>
        </w:tabs>
        <w:spacing w:before="0" w:after="0" w:line="276" w:lineRule="auto"/>
        <w:ind w:left="0" w:firstLine="709"/>
        <w:jc w:val="both"/>
        <w:rPr>
          <w:sz w:val="24"/>
        </w:rPr>
      </w:pPr>
      <w:r>
        <w:rPr>
          <w:sz w:val="24"/>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14:paraId="2BE6ED4B" w14:textId="77777777" w:rsidR="00570D4F" w:rsidRDefault="00570D4F" w:rsidP="00500CBE">
      <w:pPr>
        <w:pStyle w:val="21"/>
        <w:numPr>
          <w:ilvl w:val="0"/>
          <w:numId w:val="186"/>
        </w:numPr>
        <w:shd w:val="clear" w:color="auto" w:fill="auto"/>
        <w:tabs>
          <w:tab w:val="left" w:pos="993"/>
        </w:tabs>
        <w:spacing w:before="0" w:after="0" w:line="276" w:lineRule="auto"/>
        <w:ind w:left="0" w:firstLine="709"/>
        <w:jc w:val="both"/>
        <w:rPr>
          <w:sz w:val="24"/>
        </w:rPr>
      </w:pPr>
      <w:r>
        <w:rPr>
          <w:sz w:val="24"/>
        </w:rPr>
        <w:lastRenderedPageBreak/>
        <w:t>продолжать развивать у детей умение передавать особенности характера персонажа с помощью мимики, жеста, движения и интонационно-образной речи;</w:t>
      </w:r>
    </w:p>
    <w:p w14:paraId="552A115D" w14:textId="77777777" w:rsidR="00570D4F" w:rsidRDefault="00570D4F" w:rsidP="00500CBE">
      <w:pPr>
        <w:pStyle w:val="21"/>
        <w:numPr>
          <w:ilvl w:val="0"/>
          <w:numId w:val="186"/>
        </w:numPr>
        <w:shd w:val="clear" w:color="auto" w:fill="auto"/>
        <w:tabs>
          <w:tab w:val="left" w:pos="993"/>
        </w:tabs>
        <w:spacing w:before="0" w:after="0" w:line="276" w:lineRule="auto"/>
        <w:ind w:left="0" w:firstLine="709"/>
        <w:jc w:val="both"/>
        <w:rPr>
          <w:sz w:val="24"/>
        </w:rPr>
      </w:pPr>
      <w:r>
        <w:rPr>
          <w:sz w:val="24"/>
        </w:rPr>
        <w:t xml:space="preserve">продолжать развивать навыки </w:t>
      </w:r>
      <w:proofErr w:type="spellStart"/>
      <w:r>
        <w:rPr>
          <w:sz w:val="24"/>
        </w:rPr>
        <w:t>кукловождения</w:t>
      </w:r>
      <w:proofErr w:type="spellEnd"/>
      <w:r>
        <w:rPr>
          <w:sz w:val="24"/>
        </w:rPr>
        <w:t xml:space="preserve"> в различных театральных системах (перчаточными, тростевыми, марионеткам и так далее);</w:t>
      </w:r>
    </w:p>
    <w:p w14:paraId="49E902B0" w14:textId="77777777" w:rsidR="00570D4F" w:rsidRDefault="00570D4F" w:rsidP="00500CBE">
      <w:pPr>
        <w:pStyle w:val="21"/>
        <w:numPr>
          <w:ilvl w:val="0"/>
          <w:numId w:val="186"/>
        </w:numPr>
        <w:shd w:val="clear" w:color="auto" w:fill="auto"/>
        <w:tabs>
          <w:tab w:val="left" w:pos="993"/>
        </w:tabs>
        <w:spacing w:before="0" w:after="0" w:line="276" w:lineRule="auto"/>
        <w:ind w:left="0" w:firstLine="709"/>
        <w:jc w:val="both"/>
        <w:rPr>
          <w:sz w:val="24"/>
        </w:rPr>
      </w:pPr>
      <w:r>
        <w:rPr>
          <w:sz w:val="24"/>
        </w:rPr>
        <w:t>формировать умение согласовывать свои действия с партнерами, приучать правильно оценивать действия персонажей в спектакле;</w:t>
      </w:r>
    </w:p>
    <w:p w14:paraId="0B18F4FB" w14:textId="77777777" w:rsidR="00570D4F" w:rsidRDefault="00570D4F" w:rsidP="00500CBE">
      <w:pPr>
        <w:pStyle w:val="21"/>
        <w:numPr>
          <w:ilvl w:val="0"/>
          <w:numId w:val="186"/>
        </w:numPr>
        <w:shd w:val="clear" w:color="auto" w:fill="auto"/>
        <w:tabs>
          <w:tab w:val="left" w:pos="993"/>
        </w:tabs>
        <w:spacing w:before="0" w:after="0" w:line="276" w:lineRule="auto"/>
        <w:ind w:left="0" w:firstLine="709"/>
        <w:jc w:val="both"/>
        <w:rPr>
          <w:sz w:val="24"/>
        </w:rPr>
      </w:pPr>
      <w:r>
        <w:rPr>
          <w:sz w:val="24"/>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14:paraId="577AE8E5" w14:textId="77777777" w:rsidR="00570D4F" w:rsidRDefault="00570D4F" w:rsidP="00500CBE">
      <w:pPr>
        <w:pStyle w:val="21"/>
        <w:numPr>
          <w:ilvl w:val="0"/>
          <w:numId w:val="186"/>
        </w:numPr>
        <w:shd w:val="clear" w:color="auto" w:fill="auto"/>
        <w:tabs>
          <w:tab w:val="left" w:pos="993"/>
        </w:tabs>
        <w:spacing w:before="0" w:after="0" w:line="276" w:lineRule="auto"/>
        <w:ind w:left="0" w:firstLine="709"/>
        <w:jc w:val="both"/>
        <w:rPr>
          <w:sz w:val="24"/>
        </w:rPr>
      </w:pPr>
      <w:r>
        <w:rPr>
          <w:sz w:val="24"/>
        </w:rPr>
        <w:t>поощрять способность творчески передавать образ в играх драматизациях, спектаклях;</w:t>
      </w:r>
    </w:p>
    <w:p w14:paraId="21457D5F" w14:textId="77777777" w:rsidR="00570D4F" w:rsidRDefault="00570D4F" w:rsidP="00500CBE">
      <w:pPr>
        <w:pStyle w:val="21"/>
        <w:numPr>
          <w:ilvl w:val="0"/>
          <w:numId w:val="181"/>
        </w:numPr>
        <w:shd w:val="clear" w:color="auto" w:fill="auto"/>
        <w:tabs>
          <w:tab w:val="left" w:pos="1022"/>
        </w:tabs>
        <w:spacing w:before="0" w:after="0" w:line="276" w:lineRule="auto"/>
        <w:ind w:left="1440" w:hanging="360"/>
        <w:jc w:val="both"/>
        <w:rPr>
          <w:sz w:val="24"/>
        </w:rPr>
      </w:pPr>
      <w:r>
        <w:rPr>
          <w:sz w:val="24"/>
        </w:rPr>
        <w:t>культурно-досуговая деятельность:</w:t>
      </w:r>
    </w:p>
    <w:p w14:paraId="01E779BC" w14:textId="77777777" w:rsidR="00570D4F" w:rsidRDefault="00570D4F" w:rsidP="00500CBE">
      <w:pPr>
        <w:pStyle w:val="21"/>
        <w:numPr>
          <w:ilvl w:val="0"/>
          <w:numId w:val="187"/>
        </w:numPr>
        <w:shd w:val="clear" w:color="auto" w:fill="auto"/>
        <w:tabs>
          <w:tab w:val="left" w:pos="993"/>
        </w:tabs>
        <w:spacing w:before="0" w:after="0" w:line="276" w:lineRule="auto"/>
        <w:ind w:left="0" w:firstLine="709"/>
        <w:jc w:val="both"/>
        <w:rPr>
          <w:sz w:val="24"/>
        </w:rPr>
      </w:pPr>
      <w:r>
        <w:rPr>
          <w:sz w:val="24"/>
        </w:rPr>
        <w:t>продолжать формировать интерес к полезной деятельности в свободное время (отдых, творчество, самообразование);</w:t>
      </w:r>
    </w:p>
    <w:p w14:paraId="2835DB12" w14:textId="77777777" w:rsidR="00570D4F" w:rsidRDefault="00570D4F" w:rsidP="00500CBE">
      <w:pPr>
        <w:pStyle w:val="21"/>
        <w:numPr>
          <w:ilvl w:val="0"/>
          <w:numId w:val="187"/>
        </w:numPr>
        <w:shd w:val="clear" w:color="auto" w:fill="auto"/>
        <w:tabs>
          <w:tab w:val="left" w:pos="993"/>
        </w:tabs>
        <w:spacing w:before="0" w:after="0" w:line="276" w:lineRule="auto"/>
        <w:ind w:left="0" w:firstLine="709"/>
        <w:jc w:val="both"/>
        <w:rPr>
          <w:sz w:val="24"/>
        </w:rPr>
      </w:pPr>
      <w:r>
        <w:rPr>
          <w:sz w:val="24"/>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14:paraId="3521F6BE" w14:textId="77777777" w:rsidR="00570D4F" w:rsidRDefault="00570D4F" w:rsidP="00500CBE">
      <w:pPr>
        <w:pStyle w:val="21"/>
        <w:numPr>
          <w:ilvl w:val="0"/>
          <w:numId w:val="187"/>
        </w:numPr>
        <w:shd w:val="clear" w:color="auto" w:fill="auto"/>
        <w:tabs>
          <w:tab w:val="left" w:pos="993"/>
        </w:tabs>
        <w:spacing w:before="0" w:after="0" w:line="276" w:lineRule="auto"/>
        <w:ind w:left="0" w:firstLine="709"/>
        <w:jc w:val="both"/>
        <w:rPr>
          <w:sz w:val="24"/>
        </w:rPr>
      </w:pPr>
      <w:r>
        <w:rPr>
          <w:sz w:val="24"/>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14:paraId="7303A027" w14:textId="77777777" w:rsidR="00570D4F" w:rsidRDefault="00570D4F" w:rsidP="00500CBE">
      <w:pPr>
        <w:pStyle w:val="21"/>
        <w:numPr>
          <w:ilvl w:val="0"/>
          <w:numId w:val="187"/>
        </w:numPr>
        <w:shd w:val="clear" w:color="auto" w:fill="auto"/>
        <w:tabs>
          <w:tab w:val="left" w:pos="993"/>
        </w:tabs>
        <w:spacing w:before="0" w:after="0" w:line="276" w:lineRule="auto"/>
        <w:ind w:left="0" w:firstLine="709"/>
        <w:jc w:val="both"/>
        <w:rPr>
          <w:sz w:val="24"/>
        </w:rPr>
      </w:pPr>
      <w:r>
        <w:rPr>
          <w:sz w:val="24"/>
        </w:rPr>
        <w:t>воспитывать уважительное отношение к своей стране в ходе предпраздничной подготовки;</w:t>
      </w:r>
    </w:p>
    <w:p w14:paraId="6D23DCCB" w14:textId="77777777" w:rsidR="00570D4F" w:rsidRDefault="00570D4F" w:rsidP="00500CBE">
      <w:pPr>
        <w:pStyle w:val="21"/>
        <w:numPr>
          <w:ilvl w:val="0"/>
          <w:numId w:val="187"/>
        </w:numPr>
        <w:shd w:val="clear" w:color="auto" w:fill="auto"/>
        <w:tabs>
          <w:tab w:val="left" w:pos="993"/>
        </w:tabs>
        <w:spacing w:before="0" w:after="0" w:line="276" w:lineRule="auto"/>
        <w:ind w:left="0" w:firstLine="709"/>
        <w:jc w:val="both"/>
        <w:rPr>
          <w:sz w:val="24"/>
        </w:rPr>
      </w:pPr>
      <w:r>
        <w:rPr>
          <w:sz w:val="24"/>
        </w:rPr>
        <w:t>формировать чувство удовлетворения от участия в коллективной досуговой деятельности;</w:t>
      </w:r>
    </w:p>
    <w:p w14:paraId="13DA55DA" w14:textId="77777777" w:rsidR="00570D4F" w:rsidRDefault="00570D4F" w:rsidP="00500CBE">
      <w:pPr>
        <w:pStyle w:val="21"/>
        <w:numPr>
          <w:ilvl w:val="0"/>
          <w:numId w:val="187"/>
        </w:numPr>
        <w:shd w:val="clear" w:color="auto" w:fill="auto"/>
        <w:tabs>
          <w:tab w:val="left" w:pos="993"/>
        </w:tabs>
        <w:spacing w:before="0" w:after="0" w:line="276" w:lineRule="auto"/>
        <w:ind w:left="0" w:firstLine="709"/>
        <w:jc w:val="both"/>
        <w:rPr>
          <w:sz w:val="24"/>
        </w:rPr>
      </w:pPr>
      <w:r>
        <w:rPr>
          <w:sz w:val="24"/>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14:paraId="3A1C5AA5" w14:textId="77777777" w:rsidR="00570D4F" w:rsidRDefault="00570D4F" w:rsidP="00570D4F">
      <w:pPr>
        <w:pStyle w:val="21"/>
        <w:tabs>
          <w:tab w:val="left" w:pos="1585"/>
        </w:tabs>
        <w:spacing w:before="0" w:after="0" w:line="276" w:lineRule="auto"/>
        <w:ind w:left="709"/>
        <w:jc w:val="both"/>
        <w:rPr>
          <w:sz w:val="24"/>
        </w:rPr>
      </w:pPr>
      <w:r>
        <w:rPr>
          <w:b/>
          <w:sz w:val="24"/>
        </w:rPr>
        <w:t>Содержание</w:t>
      </w:r>
      <w:r>
        <w:rPr>
          <w:sz w:val="24"/>
        </w:rPr>
        <w:t xml:space="preserve"> образовательной деятельности.</w:t>
      </w:r>
    </w:p>
    <w:p w14:paraId="6CCE4C99" w14:textId="77777777" w:rsidR="00570D4F" w:rsidRDefault="00570D4F" w:rsidP="00570D4F">
      <w:pPr>
        <w:pStyle w:val="21"/>
        <w:tabs>
          <w:tab w:val="left" w:pos="1782"/>
        </w:tabs>
        <w:spacing w:before="0" w:after="0" w:line="276" w:lineRule="auto"/>
        <w:ind w:left="709"/>
        <w:jc w:val="both"/>
        <w:rPr>
          <w:b/>
          <w:i/>
          <w:sz w:val="24"/>
        </w:rPr>
      </w:pPr>
      <w:r>
        <w:rPr>
          <w:b/>
          <w:i/>
          <w:sz w:val="24"/>
        </w:rPr>
        <w:t>Приобщение к искусству.</w:t>
      </w:r>
    </w:p>
    <w:p w14:paraId="415D6F8F" w14:textId="77777777" w:rsidR="00570D4F" w:rsidRDefault="00570D4F" w:rsidP="00500CBE">
      <w:pPr>
        <w:pStyle w:val="21"/>
        <w:numPr>
          <w:ilvl w:val="0"/>
          <w:numId w:val="188"/>
        </w:numPr>
        <w:shd w:val="clear" w:color="auto" w:fill="auto"/>
        <w:tabs>
          <w:tab w:val="left" w:pos="1033"/>
        </w:tabs>
        <w:spacing w:before="0" w:after="0" w:line="276" w:lineRule="auto"/>
        <w:ind w:firstLine="709"/>
        <w:jc w:val="both"/>
        <w:rPr>
          <w:sz w:val="24"/>
        </w:rPr>
      </w:pPr>
      <w:r>
        <w:rPr>
          <w:sz w:val="24"/>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14:paraId="388DA308" w14:textId="77777777" w:rsidR="00570D4F" w:rsidRDefault="00570D4F" w:rsidP="00500CBE">
      <w:pPr>
        <w:pStyle w:val="21"/>
        <w:numPr>
          <w:ilvl w:val="0"/>
          <w:numId w:val="188"/>
        </w:numPr>
        <w:shd w:val="clear" w:color="auto" w:fill="auto"/>
        <w:tabs>
          <w:tab w:val="left" w:pos="1033"/>
        </w:tabs>
        <w:spacing w:before="0" w:after="0" w:line="276" w:lineRule="auto"/>
        <w:ind w:firstLine="709"/>
        <w:jc w:val="both"/>
        <w:rPr>
          <w:sz w:val="24"/>
        </w:rPr>
      </w:pPr>
      <w:r>
        <w:rPr>
          <w:sz w:val="24"/>
        </w:rPr>
        <w:t>Педагог воспитывает гражданско-патриотические чувства средствами различных видов и жанров искусства.</w:t>
      </w:r>
    </w:p>
    <w:p w14:paraId="2CB43AD5" w14:textId="77777777" w:rsidR="00570D4F" w:rsidRDefault="00570D4F" w:rsidP="00500CBE">
      <w:pPr>
        <w:pStyle w:val="21"/>
        <w:numPr>
          <w:ilvl w:val="0"/>
          <w:numId w:val="188"/>
        </w:numPr>
        <w:shd w:val="clear" w:color="auto" w:fill="auto"/>
        <w:tabs>
          <w:tab w:val="left" w:pos="1028"/>
        </w:tabs>
        <w:spacing w:before="0" w:after="0" w:line="276" w:lineRule="auto"/>
        <w:ind w:firstLine="709"/>
        <w:jc w:val="both"/>
        <w:rPr>
          <w:sz w:val="24"/>
        </w:rPr>
      </w:pPr>
      <w:r>
        <w:rPr>
          <w:sz w:val="24"/>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14:paraId="1941B773" w14:textId="77777777" w:rsidR="00570D4F" w:rsidRDefault="00570D4F" w:rsidP="00500CBE">
      <w:pPr>
        <w:pStyle w:val="21"/>
        <w:numPr>
          <w:ilvl w:val="0"/>
          <w:numId w:val="188"/>
        </w:numPr>
        <w:shd w:val="clear" w:color="auto" w:fill="auto"/>
        <w:tabs>
          <w:tab w:val="left" w:pos="1028"/>
        </w:tabs>
        <w:spacing w:before="0" w:after="0" w:line="276" w:lineRule="auto"/>
        <w:ind w:firstLine="709"/>
        <w:jc w:val="both"/>
        <w:rPr>
          <w:sz w:val="24"/>
        </w:rPr>
      </w:pPr>
      <w:r>
        <w:rPr>
          <w:sz w:val="24"/>
        </w:rPr>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14:paraId="092787DA" w14:textId="77777777" w:rsidR="00570D4F" w:rsidRDefault="00570D4F" w:rsidP="00500CBE">
      <w:pPr>
        <w:pStyle w:val="21"/>
        <w:numPr>
          <w:ilvl w:val="0"/>
          <w:numId w:val="188"/>
        </w:numPr>
        <w:shd w:val="clear" w:color="auto" w:fill="auto"/>
        <w:tabs>
          <w:tab w:val="left" w:pos="1028"/>
        </w:tabs>
        <w:spacing w:before="0" w:after="0" w:line="276" w:lineRule="auto"/>
        <w:ind w:firstLine="709"/>
        <w:jc w:val="both"/>
        <w:rPr>
          <w:sz w:val="24"/>
        </w:rPr>
      </w:pPr>
      <w:r>
        <w:rPr>
          <w:sz w:val="24"/>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14:paraId="4C937E33" w14:textId="77777777" w:rsidR="00570D4F" w:rsidRDefault="00570D4F" w:rsidP="00500CBE">
      <w:pPr>
        <w:pStyle w:val="21"/>
        <w:numPr>
          <w:ilvl w:val="0"/>
          <w:numId w:val="188"/>
        </w:numPr>
        <w:shd w:val="clear" w:color="auto" w:fill="auto"/>
        <w:tabs>
          <w:tab w:val="left" w:pos="1033"/>
        </w:tabs>
        <w:spacing w:before="0" w:after="0" w:line="276" w:lineRule="auto"/>
        <w:ind w:firstLine="709"/>
        <w:jc w:val="both"/>
        <w:rPr>
          <w:sz w:val="24"/>
        </w:rPr>
      </w:pPr>
      <w:r>
        <w:rPr>
          <w:sz w:val="24"/>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w:t>
      </w:r>
      <w:r>
        <w:rPr>
          <w:sz w:val="24"/>
        </w:rPr>
        <w:lastRenderedPageBreak/>
        <w:t>тор и тому подобное).</w:t>
      </w:r>
    </w:p>
    <w:p w14:paraId="515D59B8" w14:textId="77777777" w:rsidR="00570D4F" w:rsidRDefault="00570D4F" w:rsidP="00500CBE">
      <w:pPr>
        <w:pStyle w:val="21"/>
        <w:numPr>
          <w:ilvl w:val="0"/>
          <w:numId w:val="188"/>
        </w:numPr>
        <w:shd w:val="clear" w:color="auto" w:fill="auto"/>
        <w:tabs>
          <w:tab w:val="left" w:pos="1033"/>
        </w:tabs>
        <w:spacing w:before="0" w:after="0" w:line="276" w:lineRule="auto"/>
        <w:ind w:firstLine="709"/>
        <w:jc w:val="both"/>
        <w:rPr>
          <w:sz w:val="24"/>
        </w:rPr>
      </w:pPr>
      <w:r>
        <w:rPr>
          <w:sz w:val="24"/>
        </w:rPr>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14:paraId="0547D6F7" w14:textId="77777777" w:rsidR="00570D4F" w:rsidRDefault="00570D4F" w:rsidP="00500CBE">
      <w:pPr>
        <w:pStyle w:val="21"/>
        <w:numPr>
          <w:ilvl w:val="0"/>
          <w:numId w:val="188"/>
        </w:numPr>
        <w:shd w:val="clear" w:color="auto" w:fill="auto"/>
        <w:tabs>
          <w:tab w:val="left" w:pos="1028"/>
        </w:tabs>
        <w:spacing w:before="0" w:after="0" w:line="276" w:lineRule="auto"/>
        <w:ind w:firstLine="709"/>
        <w:jc w:val="both"/>
        <w:rPr>
          <w:sz w:val="24"/>
        </w:rPr>
      </w:pPr>
      <w:r>
        <w:rPr>
          <w:sz w:val="24"/>
        </w:rP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14:paraId="300E8385" w14:textId="77777777" w:rsidR="00570D4F" w:rsidRDefault="00570D4F" w:rsidP="00500CBE">
      <w:pPr>
        <w:pStyle w:val="21"/>
        <w:numPr>
          <w:ilvl w:val="0"/>
          <w:numId w:val="188"/>
        </w:numPr>
        <w:shd w:val="clear" w:color="auto" w:fill="auto"/>
        <w:tabs>
          <w:tab w:val="left" w:pos="1033"/>
        </w:tabs>
        <w:spacing w:before="0" w:after="0" w:line="276" w:lineRule="auto"/>
        <w:ind w:firstLine="709"/>
        <w:jc w:val="both"/>
        <w:rPr>
          <w:sz w:val="24"/>
        </w:rPr>
      </w:pPr>
      <w:r>
        <w:rPr>
          <w:sz w:val="24"/>
        </w:rPr>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p>
    <w:p w14:paraId="37D84B3A" w14:textId="77777777" w:rsidR="00570D4F" w:rsidRDefault="00570D4F" w:rsidP="00500CBE">
      <w:pPr>
        <w:pStyle w:val="21"/>
        <w:numPr>
          <w:ilvl w:val="0"/>
          <w:numId w:val="188"/>
        </w:numPr>
        <w:shd w:val="clear" w:color="auto" w:fill="auto"/>
        <w:tabs>
          <w:tab w:val="left" w:pos="1172"/>
        </w:tabs>
        <w:spacing w:before="0" w:after="0" w:line="276" w:lineRule="auto"/>
        <w:ind w:firstLine="709"/>
        <w:jc w:val="both"/>
        <w:rPr>
          <w:sz w:val="24"/>
        </w:rPr>
      </w:pPr>
      <w:r>
        <w:rPr>
          <w:sz w:val="24"/>
        </w:rPr>
        <w:t xml:space="preserve">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w:t>
      </w:r>
      <w:proofErr w:type="spellStart"/>
      <w:r>
        <w:rPr>
          <w:sz w:val="24"/>
        </w:rPr>
        <w:t>жостовская</w:t>
      </w:r>
      <w:proofErr w:type="spellEnd"/>
      <w:r>
        <w:rPr>
          <w:sz w:val="24"/>
        </w:rPr>
        <w:t>,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14:paraId="7FCAB59A" w14:textId="77777777" w:rsidR="00570D4F" w:rsidRDefault="00570D4F" w:rsidP="00500CBE">
      <w:pPr>
        <w:pStyle w:val="21"/>
        <w:numPr>
          <w:ilvl w:val="0"/>
          <w:numId w:val="188"/>
        </w:numPr>
        <w:shd w:val="clear" w:color="auto" w:fill="auto"/>
        <w:tabs>
          <w:tab w:val="left" w:pos="1182"/>
        </w:tabs>
        <w:spacing w:before="0" w:after="0" w:line="276" w:lineRule="auto"/>
        <w:ind w:firstLine="709"/>
        <w:jc w:val="both"/>
        <w:rPr>
          <w:sz w:val="24"/>
        </w:rPr>
      </w:pPr>
      <w:r>
        <w:rPr>
          <w:sz w:val="24"/>
        </w:rPr>
        <w:t>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14:paraId="1EA5C45E" w14:textId="77777777" w:rsidR="00570D4F" w:rsidRDefault="00570D4F" w:rsidP="00500CBE">
      <w:pPr>
        <w:pStyle w:val="21"/>
        <w:numPr>
          <w:ilvl w:val="0"/>
          <w:numId w:val="188"/>
        </w:numPr>
        <w:shd w:val="clear" w:color="auto" w:fill="auto"/>
        <w:tabs>
          <w:tab w:val="left" w:pos="1172"/>
        </w:tabs>
        <w:spacing w:before="0" w:after="0" w:line="276" w:lineRule="auto"/>
        <w:ind w:firstLine="709"/>
        <w:jc w:val="both"/>
        <w:rPr>
          <w:sz w:val="24"/>
        </w:rPr>
      </w:pPr>
      <w:r>
        <w:rPr>
          <w:sz w:val="24"/>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14:paraId="586B0185" w14:textId="77777777" w:rsidR="00570D4F" w:rsidRDefault="00570D4F" w:rsidP="00570D4F">
      <w:pPr>
        <w:pStyle w:val="21"/>
        <w:tabs>
          <w:tab w:val="left" w:pos="1786"/>
        </w:tabs>
        <w:spacing w:before="0" w:after="0" w:line="276" w:lineRule="auto"/>
        <w:ind w:left="709"/>
        <w:jc w:val="both"/>
        <w:rPr>
          <w:b/>
          <w:i/>
          <w:sz w:val="24"/>
        </w:rPr>
      </w:pPr>
      <w:r>
        <w:rPr>
          <w:b/>
          <w:i/>
          <w:sz w:val="24"/>
        </w:rPr>
        <w:t>Изобразительная деятельность.</w:t>
      </w:r>
    </w:p>
    <w:p w14:paraId="1C262E13" w14:textId="77777777" w:rsidR="00570D4F" w:rsidRDefault="00570D4F" w:rsidP="00500CBE">
      <w:pPr>
        <w:pStyle w:val="21"/>
        <w:numPr>
          <w:ilvl w:val="0"/>
          <w:numId w:val="189"/>
        </w:numPr>
        <w:shd w:val="clear" w:color="auto" w:fill="auto"/>
        <w:tabs>
          <w:tab w:val="left" w:pos="1023"/>
        </w:tabs>
        <w:spacing w:before="0" w:after="0" w:line="276" w:lineRule="auto"/>
        <w:ind w:firstLine="709"/>
        <w:jc w:val="both"/>
        <w:rPr>
          <w:sz w:val="24"/>
        </w:rPr>
      </w:pPr>
      <w:r>
        <w:rPr>
          <w:sz w:val="24"/>
        </w:rPr>
        <w:t xml:space="preserve">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w:t>
      </w:r>
      <w:r>
        <w:rPr>
          <w:sz w:val="24"/>
        </w:rPr>
        <w:lastRenderedPageBreak/>
        <w:t>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w:t>
      </w:r>
      <w:proofErr w:type="spellStart"/>
      <w:r>
        <w:rPr>
          <w:sz w:val="24"/>
        </w:rPr>
        <w:t>городец</w:t>
      </w:r>
      <w:proofErr w:type="spellEnd"/>
      <w:r>
        <w:rPr>
          <w:sz w:val="24"/>
        </w:rPr>
        <w:t>)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 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14:paraId="7FC251CF" w14:textId="77777777" w:rsidR="00570D4F" w:rsidRDefault="00570D4F" w:rsidP="00570D4F">
      <w:pPr>
        <w:pStyle w:val="21"/>
        <w:spacing w:before="0" w:after="0" w:line="276" w:lineRule="auto"/>
        <w:ind w:firstLine="709"/>
        <w:jc w:val="both"/>
        <w:rPr>
          <w:sz w:val="24"/>
        </w:rPr>
      </w:pPr>
      <w:r>
        <w:rPr>
          <w:sz w:val="24"/>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14:paraId="5CC97A44" w14:textId="77777777" w:rsidR="00570D4F" w:rsidRDefault="00570D4F" w:rsidP="00570D4F">
      <w:pPr>
        <w:pStyle w:val="21"/>
        <w:spacing w:before="0" w:after="0" w:line="276" w:lineRule="auto"/>
        <w:ind w:firstLine="709"/>
        <w:jc w:val="both"/>
        <w:rPr>
          <w:sz w:val="24"/>
        </w:rPr>
      </w:pPr>
      <w:r>
        <w:rPr>
          <w:sz w:val="24"/>
        </w:rPr>
        <w:t xml:space="preserve">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w:t>
      </w:r>
      <w:proofErr w:type="spellStart"/>
      <w:r>
        <w:rPr>
          <w:sz w:val="24"/>
        </w:rPr>
        <w:t>жостовская</w:t>
      </w:r>
      <w:proofErr w:type="spellEnd"/>
      <w:r>
        <w:rPr>
          <w:sz w:val="24"/>
        </w:rPr>
        <w:t>, мезенская роспись и другое). Учит детей выделять и передавать цветовую гамму народного декоративного искусства опреде</w:t>
      </w:r>
      <w:r>
        <w:rPr>
          <w:sz w:val="24"/>
        </w:rPr>
        <w:lastRenderedPageBreak/>
        <w:t>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14:paraId="38647D83" w14:textId="77777777" w:rsidR="00570D4F" w:rsidRDefault="00570D4F" w:rsidP="00500CBE">
      <w:pPr>
        <w:pStyle w:val="21"/>
        <w:numPr>
          <w:ilvl w:val="0"/>
          <w:numId w:val="189"/>
        </w:numPr>
        <w:shd w:val="clear" w:color="auto" w:fill="auto"/>
        <w:tabs>
          <w:tab w:val="left" w:pos="1042"/>
        </w:tabs>
        <w:spacing w:before="0" w:after="0" w:line="276" w:lineRule="auto"/>
        <w:ind w:firstLine="709"/>
        <w:jc w:val="both"/>
        <w:rPr>
          <w:sz w:val="24"/>
        </w:rPr>
      </w:pPr>
      <w:r>
        <w:rPr>
          <w:sz w:val="24"/>
        </w:rPr>
        <w:t>Лепка:</w:t>
      </w:r>
    </w:p>
    <w:p w14:paraId="022FD945" w14:textId="77777777" w:rsidR="00570D4F" w:rsidRDefault="00570D4F" w:rsidP="00570D4F">
      <w:pPr>
        <w:pStyle w:val="21"/>
        <w:spacing w:before="0" w:after="0" w:line="276" w:lineRule="auto"/>
        <w:ind w:firstLine="709"/>
        <w:jc w:val="both"/>
        <w:rPr>
          <w:sz w:val="24"/>
        </w:rPr>
      </w:pPr>
      <w:r>
        <w:rPr>
          <w:sz w:val="24"/>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14:paraId="00AED4E8" w14:textId="77777777" w:rsidR="00570D4F" w:rsidRDefault="00570D4F" w:rsidP="00570D4F">
      <w:pPr>
        <w:pStyle w:val="21"/>
        <w:spacing w:before="0" w:after="0" w:line="276" w:lineRule="auto"/>
        <w:ind w:firstLine="709"/>
        <w:jc w:val="both"/>
        <w:rPr>
          <w:sz w:val="24"/>
        </w:rPr>
      </w:pPr>
      <w:r>
        <w:rPr>
          <w:sz w:val="24"/>
        </w:rPr>
        <w:t>Декоративная лепка: педагог продолжает развивать у детей навыки декоративной лепки; учит использовать разные способы лепки (</w:t>
      </w:r>
      <w:proofErr w:type="spellStart"/>
      <w:r>
        <w:rPr>
          <w:sz w:val="24"/>
        </w:rPr>
        <w:t>налеп</w:t>
      </w:r>
      <w:proofErr w:type="spellEnd"/>
      <w:r>
        <w:rPr>
          <w:sz w:val="24"/>
        </w:rPr>
        <w:t>,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14:paraId="4E2A7B89" w14:textId="77777777" w:rsidR="00570D4F" w:rsidRDefault="00570D4F" w:rsidP="00500CBE">
      <w:pPr>
        <w:pStyle w:val="21"/>
        <w:numPr>
          <w:ilvl w:val="0"/>
          <w:numId w:val="189"/>
        </w:numPr>
        <w:shd w:val="clear" w:color="auto" w:fill="auto"/>
        <w:tabs>
          <w:tab w:val="left" w:pos="1013"/>
        </w:tabs>
        <w:spacing w:before="0" w:after="0" w:line="276" w:lineRule="auto"/>
        <w:ind w:firstLine="709"/>
        <w:jc w:val="both"/>
        <w:rPr>
          <w:sz w:val="24"/>
        </w:rPr>
      </w:pPr>
      <w:r>
        <w:rPr>
          <w:sz w:val="24"/>
        </w:rPr>
        <w:t>Аппликация:</w:t>
      </w:r>
    </w:p>
    <w:p w14:paraId="4ED20A88" w14:textId="77777777" w:rsidR="00570D4F" w:rsidRDefault="00570D4F" w:rsidP="00570D4F">
      <w:pPr>
        <w:pStyle w:val="21"/>
        <w:spacing w:before="0" w:after="0" w:line="276" w:lineRule="auto"/>
        <w:ind w:firstLine="709"/>
        <w:jc w:val="both"/>
        <w:rPr>
          <w:sz w:val="24"/>
        </w:rPr>
      </w:pPr>
      <w:r>
        <w:rPr>
          <w:sz w:val="24"/>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14:paraId="6AEAF359" w14:textId="77777777" w:rsidR="00570D4F" w:rsidRDefault="00570D4F" w:rsidP="00500CBE">
      <w:pPr>
        <w:pStyle w:val="21"/>
        <w:numPr>
          <w:ilvl w:val="0"/>
          <w:numId w:val="189"/>
        </w:numPr>
        <w:shd w:val="clear" w:color="auto" w:fill="auto"/>
        <w:tabs>
          <w:tab w:val="left" w:pos="1022"/>
        </w:tabs>
        <w:spacing w:before="0" w:after="0" w:line="276" w:lineRule="auto"/>
        <w:ind w:firstLine="709"/>
        <w:jc w:val="both"/>
        <w:rPr>
          <w:sz w:val="24"/>
        </w:rPr>
      </w:pPr>
      <w:r>
        <w:rPr>
          <w:sz w:val="24"/>
        </w:rPr>
        <w:t>Прикладное творчество:</w:t>
      </w:r>
    </w:p>
    <w:p w14:paraId="52868568" w14:textId="77777777" w:rsidR="00570D4F" w:rsidRDefault="00570D4F" w:rsidP="00570D4F">
      <w:pPr>
        <w:pStyle w:val="21"/>
        <w:spacing w:before="0" w:after="0" w:line="276" w:lineRule="auto"/>
        <w:ind w:firstLine="709"/>
        <w:jc w:val="both"/>
        <w:rPr>
          <w:sz w:val="24"/>
        </w:rPr>
      </w:pPr>
      <w:r>
        <w:rPr>
          <w:sz w:val="24"/>
        </w:rPr>
        <w:t xml:space="preserve">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w:t>
      </w:r>
      <w:r>
        <w:rPr>
          <w:sz w:val="24"/>
        </w:rPr>
        <w:lastRenderedPageBreak/>
        <w:t>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14:paraId="0DB8CC2A" w14:textId="77777777" w:rsidR="00570D4F" w:rsidRDefault="00570D4F" w:rsidP="00500CBE">
      <w:pPr>
        <w:pStyle w:val="21"/>
        <w:numPr>
          <w:ilvl w:val="0"/>
          <w:numId w:val="190"/>
        </w:numPr>
        <w:shd w:val="clear" w:color="auto" w:fill="auto"/>
        <w:tabs>
          <w:tab w:val="left" w:pos="1038"/>
        </w:tabs>
        <w:spacing w:before="0" w:after="0" w:line="276" w:lineRule="auto"/>
        <w:ind w:firstLine="709"/>
        <w:jc w:val="both"/>
        <w:rPr>
          <w:sz w:val="24"/>
        </w:rPr>
      </w:pPr>
      <w:r>
        <w:rPr>
          <w:sz w:val="24"/>
        </w:rPr>
        <w:t>Народное декоративно-прикладное искусство:</w:t>
      </w:r>
    </w:p>
    <w:p w14:paraId="057D1185" w14:textId="77777777" w:rsidR="00570D4F" w:rsidRDefault="00570D4F" w:rsidP="00570D4F">
      <w:pPr>
        <w:pStyle w:val="21"/>
        <w:spacing w:before="0" w:after="0" w:line="276" w:lineRule="auto"/>
        <w:ind w:firstLine="709"/>
        <w:jc w:val="both"/>
        <w:rPr>
          <w:sz w:val="24"/>
        </w:rPr>
      </w:pPr>
      <w:r>
        <w:rPr>
          <w:sz w:val="24"/>
        </w:rPr>
        <w:t xml:space="preserve">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w:t>
      </w:r>
      <w:proofErr w:type="spellStart"/>
      <w:r>
        <w:rPr>
          <w:sz w:val="24"/>
        </w:rPr>
        <w:t>жостовская</w:t>
      </w:r>
      <w:proofErr w:type="spellEnd"/>
      <w:r>
        <w:rPr>
          <w:sz w:val="24"/>
        </w:rPr>
        <w:t>,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w:t>
      </w:r>
      <w:proofErr w:type="spellStart"/>
      <w:r>
        <w:rPr>
          <w:sz w:val="24"/>
        </w:rPr>
        <w:t>городец</w:t>
      </w:r>
      <w:proofErr w:type="spellEnd"/>
      <w:r>
        <w:rPr>
          <w:sz w:val="24"/>
        </w:rPr>
        <w:t>)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w:t>
      </w:r>
      <w:proofErr w:type="spellStart"/>
      <w:r>
        <w:rPr>
          <w:sz w:val="24"/>
        </w:rPr>
        <w:t>налеп</w:t>
      </w:r>
      <w:proofErr w:type="spellEnd"/>
      <w:r>
        <w:rPr>
          <w:sz w:val="24"/>
        </w:rPr>
        <w:t>, углубленный рельеф), применять стеку.</w:t>
      </w:r>
    </w:p>
    <w:p w14:paraId="2A15DFE1" w14:textId="77777777" w:rsidR="00570D4F" w:rsidRDefault="00570D4F" w:rsidP="00570D4F">
      <w:pPr>
        <w:pStyle w:val="21"/>
        <w:tabs>
          <w:tab w:val="left" w:pos="1777"/>
        </w:tabs>
        <w:spacing w:before="0" w:after="0" w:line="276" w:lineRule="auto"/>
        <w:ind w:left="709"/>
        <w:jc w:val="both"/>
        <w:rPr>
          <w:b/>
          <w:i/>
          <w:sz w:val="24"/>
        </w:rPr>
      </w:pPr>
      <w:r>
        <w:rPr>
          <w:b/>
          <w:i/>
          <w:sz w:val="24"/>
        </w:rPr>
        <w:t>Конструктивная деятельность.</w:t>
      </w:r>
    </w:p>
    <w:p w14:paraId="243A75EF" w14:textId="77777777" w:rsidR="00570D4F" w:rsidRDefault="00570D4F" w:rsidP="00500CBE">
      <w:pPr>
        <w:pStyle w:val="21"/>
        <w:numPr>
          <w:ilvl w:val="0"/>
          <w:numId w:val="191"/>
        </w:numPr>
        <w:shd w:val="clear" w:color="auto" w:fill="auto"/>
        <w:tabs>
          <w:tab w:val="left" w:pos="1028"/>
        </w:tabs>
        <w:spacing w:before="0" w:after="0" w:line="276" w:lineRule="auto"/>
        <w:ind w:firstLine="709"/>
        <w:jc w:val="both"/>
        <w:rPr>
          <w:sz w:val="24"/>
        </w:rPr>
      </w:pPr>
      <w:r>
        <w:rPr>
          <w:sz w:val="24"/>
        </w:rPr>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14:paraId="71CB1854" w14:textId="77777777" w:rsidR="00570D4F" w:rsidRDefault="00570D4F" w:rsidP="00500CBE">
      <w:pPr>
        <w:pStyle w:val="21"/>
        <w:numPr>
          <w:ilvl w:val="0"/>
          <w:numId w:val="191"/>
        </w:numPr>
        <w:shd w:val="clear" w:color="auto" w:fill="auto"/>
        <w:tabs>
          <w:tab w:val="left" w:pos="1028"/>
        </w:tabs>
        <w:spacing w:before="0" w:after="0" w:line="276" w:lineRule="auto"/>
        <w:ind w:firstLine="709"/>
        <w:jc w:val="both"/>
        <w:rPr>
          <w:sz w:val="24"/>
        </w:rPr>
      </w:pPr>
      <w:r>
        <w:rPr>
          <w:sz w:val="24"/>
        </w:rPr>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14:paraId="17714BCC" w14:textId="77777777" w:rsidR="00570D4F" w:rsidRDefault="00570D4F" w:rsidP="00500CBE">
      <w:pPr>
        <w:pStyle w:val="21"/>
        <w:numPr>
          <w:ilvl w:val="0"/>
          <w:numId w:val="191"/>
        </w:numPr>
        <w:shd w:val="clear" w:color="auto" w:fill="auto"/>
        <w:tabs>
          <w:tab w:val="left" w:pos="1028"/>
        </w:tabs>
        <w:spacing w:before="0" w:after="0" w:line="276" w:lineRule="auto"/>
        <w:ind w:firstLine="709"/>
        <w:jc w:val="both"/>
        <w:rPr>
          <w:sz w:val="24"/>
        </w:rPr>
      </w:pPr>
      <w:r>
        <w:rPr>
          <w:sz w:val="24"/>
        </w:rPr>
        <w:t xml:space="preserve">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w:t>
      </w:r>
      <w:r>
        <w:rPr>
          <w:sz w:val="24"/>
        </w:rPr>
        <w:lastRenderedPageBreak/>
        <w:t>конструкции при помощи скобы и киянки (в пластмассовых конструкторах).</w:t>
      </w:r>
    </w:p>
    <w:p w14:paraId="70759F8F" w14:textId="77777777" w:rsidR="00570D4F" w:rsidRDefault="00570D4F" w:rsidP="00570D4F">
      <w:pPr>
        <w:pStyle w:val="21"/>
        <w:tabs>
          <w:tab w:val="left" w:pos="1782"/>
        </w:tabs>
        <w:spacing w:before="0" w:after="0" w:line="276" w:lineRule="auto"/>
        <w:ind w:left="709"/>
        <w:jc w:val="both"/>
        <w:rPr>
          <w:b/>
          <w:i/>
          <w:sz w:val="24"/>
        </w:rPr>
      </w:pPr>
      <w:r>
        <w:rPr>
          <w:b/>
          <w:i/>
          <w:sz w:val="24"/>
        </w:rPr>
        <w:t>Музыкальная деятельность.</w:t>
      </w:r>
    </w:p>
    <w:p w14:paraId="25B701A1" w14:textId="77777777" w:rsidR="000412B5" w:rsidRDefault="00570D4F" w:rsidP="00500CBE">
      <w:pPr>
        <w:pStyle w:val="21"/>
        <w:numPr>
          <w:ilvl w:val="0"/>
          <w:numId w:val="192"/>
        </w:numPr>
        <w:shd w:val="clear" w:color="auto" w:fill="auto"/>
        <w:tabs>
          <w:tab w:val="left" w:pos="1033"/>
        </w:tabs>
        <w:spacing w:before="0" w:after="0" w:line="276" w:lineRule="auto"/>
        <w:ind w:firstLine="1100"/>
        <w:jc w:val="both"/>
        <w:rPr>
          <w:sz w:val="24"/>
        </w:rPr>
      </w:pPr>
      <w:r>
        <w:rPr>
          <w:sz w:val="24"/>
        </w:rPr>
        <w:t>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14:paraId="34523F42" w14:textId="77777777" w:rsidR="000412B5" w:rsidRDefault="00570D4F" w:rsidP="00500CBE">
      <w:pPr>
        <w:pStyle w:val="21"/>
        <w:numPr>
          <w:ilvl w:val="0"/>
          <w:numId w:val="192"/>
        </w:numPr>
        <w:shd w:val="clear" w:color="auto" w:fill="auto"/>
        <w:tabs>
          <w:tab w:val="left" w:pos="1038"/>
        </w:tabs>
        <w:spacing w:before="0" w:after="0" w:line="276" w:lineRule="auto"/>
        <w:ind w:firstLine="1100"/>
        <w:jc w:val="both"/>
        <w:rPr>
          <w:sz w:val="24"/>
        </w:rPr>
      </w:pPr>
      <w:r w:rsidRPr="000412B5">
        <w:rPr>
          <w:sz w:val="24"/>
        </w:rPr>
        <w:t xml:space="preserve">Пение: педагог совершенствует у детей певческий голос и </w:t>
      </w:r>
      <w:proofErr w:type="spellStart"/>
      <w:r w:rsidRPr="000412B5">
        <w:rPr>
          <w:sz w:val="24"/>
        </w:rPr>
        <w:t>вокальнослуховую</w:t>
      </w:r>
      <w:proofErr w:type="spellEnd"/>
      <w:r w:rsidRPr="000412B5">
        <w:rPr>
          <w:sz w:val="24"/>
        </w:rPr>
        <w:t xml:space="preserve">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14:paraId="12A4B594" w14:textId="77777777" w:rsidR="000412B5" w:rsidRDefault="00570D4F" w:rsidP="00500CBE">
      <w:pPr>
        <w:pStyle w:val="21"/>
        <w:numPr>
          <w:ilvl w:val="0"/>
          <w:numId w:val="192"/>
        </w:numPr>
        <w:shd w:val="clear" w:color="auto" w:fill="auto"/>
        <w:tabs>
          <w:tab w:val="left" w:pos="1038"/>
        </w:tabs>
        <w:spacing w:before="0" w:after="0" w:line="276" w:lineRule="auto"/>
        <w:ind w:firstLine="1100"/>
        <w:jc w:val="both"/>
        <w:rPr>
          <w:sz w:val="24"/>
        </w:rPr>
      </w:pPr>
      <w:r w:rsidRPr="000412B5">
        <w:rPr>
          <w:sz w:val="24"/>
        </w:rPr>
        <w:t>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14:paraId="1FE20571" w14:textId="77777777" w:rsidR="000412B5" w:rsidRDefault="00570D4F" w:rsidP="00500CBE">
      <w:pPr>
        <w:pStyle w:val="21"/>
        <w:numPr>
          <w:ilvl w:val="0"/>
          <w:numId w:val="192"/>
        </w:numPr>
        <w:shd w:val="clear" w:color="auto" w:fill="auto"/>
        <w:tabs>
          <w:tab w:val="left" w:pos="1033"/>
        </w:tabs>
        <w:spacing w:before="0" w:after="0" w:line="276" w:lineRule="auto"/>
        <w:ind w:firstLine="1100"/>
        <w:jc w:val="both"/>
        <w:rPr>
          <w:sz w:val="24"/>
        </w:rPr>
      </w:pPr>
      <w:r w:rsidRPr="000412B5">
        <w:rPr>
          <w:sz w:val="24"/>
        </w:rPr>
        <w:t>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14:paraId="5D1F538C" w14:textId="77777777" w:rsidR="000412B5" w:rsidRDefault="00570D4F" w:rsidP="00500CBE">
      <w:pPr>
        <w:pStyle w:val="21"/>
        <w:numPr>
          <w:ilvl w:val="0"/>
          <w:numId w:val="192"/>
        </w:numPr>
        <w:shd w:val="clear" w:color="auto" w:fill="auto"/>
        <w:tabs>
          <w:tab w:val="left" w:pos="1033"/>
        </w:tabs>
        <w:spacing w:before="0" w:after="0" w:line="276" w:lineRule="auto"/>
        <w:ind w:firstLine="1100"/>
        <w:jc w:val="both"/>
        <w:rPr>
          <w:sz w:val="24"/>
        </w:rPr>
      </w:pPr>
      <w:r w:rsidRPr="000412B5">
        <w:rPr>
          <w:sz w:val="24"/>
        </w:rPr>
        <w:t>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14:paraId="45514466" w14:textId="77777777" w:rsidR="000412B5" w:rsidRDefault="00570D4F" w:rsidP="00500CBE">
      <w:pPr>
        <w:pStyle w:val="21"/>
        <w:numPr>
          <w:ilvl w:val="0"/>
          <w:numId w:val="192"/>
        </w:numPr>
        <w:shd w:val="clear" w:color="auto" w:fill="auto"/>
        <w:tabs>
          <w:tab w:val="left" w:pos="1033"/>
        </w:tabs>
        <w:spacing w:before="0" w:after="0" w:line="276" w:lineRule="auto"/>
        <w:ind w:firstLine="1100"/>
        <w:jc w:val="both"/>
        <w:rPr>
          <w:sz w:val="24"/>
        </w:rPr>
      </w:pPr>
      <w:r w:rsidRPr="000412B5">
        <w:rPr>
          <w:sz w:val="24"/>
        </w:rPr>
        <w:t>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14:paraId="4DF6E136" w14:textId="59B9D9AA" w:rsidR="00570D4F" w:rsidRPr="000412B5" w:rsidRDefault="00570D4F" w:rsidP="00500CBE">
      <w:pPr>
        <w:pStyle w:val="21"/>
        <w:numPr>
          <w:ilvl w:val="0"/>
          <w:numId w:val="192"/>
        </w:numPr>
        <w:shd w:val="clear" w:color="auto" w:fill="auto"/>
        <w:tabs>
          <w:tab w:val="left" w:pos="1033"/>
        </w:tabs>
        <w:spacing w:before="0" w:after="0" w:line="276" w:lineRule="auto"/>
        <w:ind w:firstLine="1100"/>
        <w:jc w:val="both"/>
        <w:rPr>
          <w:sz w:val="24"/>
        </w:rPr>
      </w:pPr>
      <w:r w:rsidRPr="000412B5">
        <w:rPr>
          <w:sz w:val="24"/>
        </w:rP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14:paraId="132AA132" w14:textId="77777777" w:rsidR="00570D4F" w:rsidRDefault="00570D4F" w:rsidP="00570D4F">
      <w:pPr>
        <w:pStyle w:val="21"/>
        <w:tabs>
          <w:tab w:val="left" w:pos="1786"/>
        </w:tabs>
        <w:spacing w:before="0" w:after="0" w:line="276" w:lineRule="auto"/>
        <w:ind w:left="709"/>
        <w:jc w:val="both"/>
        <w:rPr>
          <w:b/>
          <w:i/>
          <w:sz w:val="24"/>
        </w:rPr>
      </w:pPr>
      <w:r>
        <w:rPr>
          <w:b/>
          <w:i/>
          <w:sz w:val="24"/>
        </w:rPr>
        <w:t>Театрализованная деятельность.</w:t>
      </w:r>
    </w:p>
    <w:p w14:paraId="6576C711" w14:textId="77777777" w:rsidR="00570D4F" w:rsidRDefault="00570D4F" w:rsidP="00570D4F">
      <w:pPr>
        <w:pStyle w:val="21"/>
        <w:spacing w:before="0" w:after="0" w:line="276" w:lineRule="auto"/>
        <w:ind w:firstLine="709"/>
        <w:jc w:val="both"/>
        <w:rPr>
          <w:sz w:val="24"/>
        </w:rPr>
      </w:pPr>
      <w:r>
        <w:rPr>
          <w:sz w:val="24"/>
        </w:rPr>
        <w:t xml:space="preserve">Педагог развивает самостоятельность детей в организации театрализованных игр; </w:t>
      </w:r>
      <w:r>
        <w:rPr>
          <w:sz w:val="24"/>
        </w:rPr>
        <w:lastRenderedPageBreak/>
        <w:t>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14:paraId="18BFB118" w14:textId="77777777" w:rsidR="00570D4F" w:rsidRDefault="00570D4F" w:rsidP="00570D4F">
      <w:pPr>
        <w:pStyle w:val="21"/>
        <w:tabs>
          <w:tab w:val="left" w:pos="1762"/>
        </w:tabs>
        <w:spacing w:before="0" w:after="0" w:line="276" w:lineRule="auto"/>
        <w:ind w:left="709"/>
        <w:jc w:val="both"/>
        <w:rPr>
          <w:b/>
          <w:i/>
          <w:sz w:val="24"/>
        </w:rPr>
      </w:pPr>
      <w:r>
        <w:rPr>
          <w:b/>
          <w:i/>
          <w:sz w:val="24"/>
        </w:rPr>
        <w:t>Культурно-досуговая деятельность.</w:t>
      </w:r>
    </w:p>
    <w:p w14:paraId="0CF99800" w14:textId="77777777" w:rsidR="00570D4F" w:rsidRDefault="00570D4F" w:rsidP="00570D4F">
      <w:pPr>
        <w:pStyle w:val="21"/>
        <w:spacing w:before="0" w:after="0" w:line="276" w:lineRule="auto"/>
        <w:ind w:firstLine="709"/>
        <w:jc w:val="both"/>
        <w:rPr>
          <w:sz w:val="24"/>
        </w:rPr>
      </w:pPr>
      <w:r>
        <w:rPr>
          <w:sz w:val="24"/>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14:paraId="5E48E6E7" w14:textId="77777777" w:rsidR="00570D4F" w:rsidRDefault="00570D4F" w:rsidP="00570D4F">
      <w:pPr>
        <w:pStyle w:val="21"/>
        <w:tabs>
          <w:tab w:val="left" w:pos="1350"/>
        </w:tabs>
        <w:spacing w:before="0" w:after="0" w:line="276" w:lineRule="auto"/>
        <w:ind w:firstLine="709"/>
        <w:jc w:val="both"/>
        <w:rPr>
          <w:sz w:val="24"/>
        </w:rPr>
      </w:pPr>
      <w:r>
        <w:rPr>
          <w:b/>
          <w:sz w:val="24"/>
        </w:rPr>
        <w:t>2.1.4.8. 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w:t>
      </w:r>
      <w:r>
        <w:rPr>
          <w:sz w:val="24"/>
        </w:rPr>
        <w:t xml:space="preserve"> что предполагает:</w:t>
      </w:r>
    </w:p>
    <w:p w14:paraId="2DCF20E2" w14:textId="77777777" w:rsidR="00570D4F" w:rsidRDefault="00570D4F" w:rsidP="00500CBE">
      <w:pPr>
        <w:pStyle w:val="21"/>
        <w:numPr>
          <w:ilvl w:val="0"/>
          <w:numId w:val="193"/>
        </w:numPr>
        <w:shd w:val="clear" w:color="auto" w:fill="auto"/>
        <w:tabs>
          <w:tab w:val="left" w:pos="993"/>
        </w:tabs>
        <w:spacing w:before="0" w:after="0" w:line="276" w:lineRule="auto"/>
        <w:ind w:left="0" w:firstLine="709"/>
        <w:jc w:val="both"/>
        <w:rPr>
          <w:sz w:val="24"/>
        </w:rPr>
      </w:pPr>
      <w:r>
        <w:rPr>
          <w:sz w:val="24"/>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14:paraId="7E2D4654" w14:textId="77777777" w:rsidR="00570D4F" w:rsidRDefault="00570D4F" w:rsidP="00500CBE">
      <w:pPr>
        <w:pStyle w:val="21"/>
        <w:numPr>
          <w:ilvl w:val="0"/>
          <w:numId w:val="193"/>
        </w:numPr>
        <w:shd w:val="clear" w:color="auto" w:fill="auto"/>
        <w:tabs>
          <w:tab w:val="left" w:pos="993"/>
        </w:tabs>
        <w:spacing w:before="0" w:after="0" w:line="276" w:lineRule="auto"/>
        <w:ind w:left="0" w:firstLine="709"/>
        <w:jc w:val="both"/>
        <w:rPr>
          <w:sz w:val="24"/>
        </w:rPr>
      </w:pPr>
      <w:r>
        <w:rPr>
          <w:sz w:val="24"/>
        </w:rPr>
        <w:t>приобщение к традициям и великому культурному наследию российского народа, шедеврам мировой художественной культуры;</w:t>
      </w:r>
    </w:p>
    <w:p w14:paraId="29F0089E" w14:textId="77777777" w:rsidR="00570D4F" w:rsidRDefault="00570D4F" w:rsidP="00500CBE">
      <w:pPr>
        <w:pStyle w:val="21"/>
        <w:numPr>
          <w:ilvl w:val="0"/>
          <w:numId w:val="193"/>
        </w:numPr>
        <w:shd w:val="clear" w:color="auto" w:fill="auto"/>
        <w:tabs>
          <w:tab w:val="left" w:pos="993"/>
        </w:tabs>
        <w:spacing w:before="0" w:after="0" w:line="276" w:lineRule="auto"/>
        <w:ind w:left="0" w:firstLine="709"/>
        <w:jc w:val="both"/>
        <w:rPr>
          <w:sz w:val="24"/>
        </w:rPr>
      </w:pPr>
      <w:r>
        <w:rPr>
          <w:sz w:val="24"/>
        </w:rPr>
        <w:t>становление эстетического, эмоционально-ценностного отношения к окружающему миру для гармонизации внешнего и внутреннего мира ребёнка;</w:t>
      </w:r>
    </w:p>
    <w:p w14:paraId="788751DD" w14:textId="77777777" w:rsidR="00570D4F" w:rsidRDefault="00570D4F" w:rsidP="00500CBE">
      <w:pPr>
        <w:pStyle w:val="21"/>
        <w:numPr>
          <w:ilvl w:val="0"/>
          <w:numId w:val="193"/>
        </w:numPr>
        <w:shd w:val="clear" w:color="auto" w:fill="auto"/>
        <w:tabs>
          <w:tab w:val="left" w:pos="993"/>
        </w:tabs>
        <w:spacing w:before="0" w:after="0" w:line="276" w:lineRule="auto"/>
        <w:ind w:left="0" w:firstLine="709"/>
        <w:jc w:val="both"/>
        <w:rPr>
          <w:sz w:val="24"/>
        </w:rPr>
      </w:pPr>
      <w:r>
        <w:rPr>
          <w:sz w:val="24"/>
        </w:rPr>
        <w:t>создание условий для раскрытия детьми базовых ценностей и их проживания в разных видах художественно-творческой деятельности;</w:t>
      </w:r>
    </w:p>
    <w:p w14:paraId="7A5C7B86" w14:textId="77777777" w:rsidR="00570D4F" w:rsidRDefault="00570D4F" w:rsidP="00500CBE">
      <w:pPr>
        <w:pStyle w:val="21"/>
        <w:numPr>
          <w:ilvl w:val="0"/>
          <w:numId w:val="193"/>
        </w:numPr>
        <w:shd w:val="clear" w:color="auto" w:fill="auto"/>
        <w:tabs>
          <w:tab w:val="left" w:pos="993"/>
        </w:tabs>
        <w:spacing w:before="0" w:after="0" w:line="276" w:lineRule="auto"/>
        <w:ind w:left="0" w:firstLine="709"/>
        <w:jc w:val="both"/>
        <w:rPr>
          <w:sz w:val="24"/>
        </w:rPr>
      </w:pPr>
      <w:r>
        <w:rPr>
          <w:sz w:val="24"/>
        </w:rPr>
        <w:t>формирование целостной картины мира на основе интеграции интеллектуального и эмоционально-образного способов его освоения детьми;</w:t>
      </w:r>
    </w:p>
    <w:p w14:paraId="48FBC7C7" w14:textId="77777777" w:rsidR="00570D4F" w:rsidRDefault="00570D4F" w:rsidP="00500CBE">
      <w:pPr>
        <w:pStyle w:val="21"/>
        <w:numPr>
          <w:ilvl w:val="0"/>
          <w:numId w:val="193"/>
        </w:numPr>
        <w:shd w:val="clear" w:color="auto" w:fill="auto"/>
        <w:tabs>
          <w:tab w:val="left" w:pos="993"/>
        </w:tabs>
        <w:spacing w:before="0" w:after="0" w:line="276" w:lineRule="auto"/>
        <w:ind w:left="0" w:firstLine="709"/>
        <w:jc w:val="both"/>
        <w:rPr>
          <w:sz w:val="24"/>
        </w:rPr>
      </w:pPr>
      <w:r>
        <w:rPr>
          <w:sz w:val="24"/>
        </w:rPr>
        <w:lastRenderedPageBreak/>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14:paraId="1F7BEC64" w14:textId="77777777" w:rsidR="00D967EC" w:rsidRDefault="00D967EC" w:rsidP="00624EA8">
      <w:pPr>
        <w:widowControl w:val="0"/>
        <w:tabs>
          <w:tab w:val="left" w:pos="20"/>
        </w:tabs>
        <w:spacing w:line="276" w:lineRule="auto"/>
        <w:ind w:left="20" w:right="20" w:firstLine="700"/>
        <w:jc w:val="both"/>
        <w:rPr>
          <w:b/>
          <w:color w:val="000000"/>
          <w:sz w:val="28"/>
          <w:szCs w:val="28"/>
        </w:rPr>
      </w:pPr>
    </w:p>
    <w:p w14:paraId="511C59E2" w14:textId="2AA7469A" w:rsidR="0078534E" w:rsidRPr="00570D4F" w:rsidRDefault="00570D4F" w:rsidP="00570D4F">
      <w:pPr>
        <w:widowControl w:val="0"/>
        <w:tabs>
          <w:tab w:val="left" w:pos="20"/>
        </w:tabs>
        <w:spacing w:line="276" w:lineRule="auto"/>
        <w:ind w:left="20" w:right="20" w:firstLine="700"/>
        <w:jc w:val="center"/>
        <w:rPr>
          <w:b/>
          <w:color w:val="000000"/>
        </w:rPr>
      </w:pPr>
      <w:r>
        <w:rPr>
          <w:b/>
          <w:color w:val="000000"/>
        </w:rPr>
        <w:t>Описание методических пособий, обеспечивающих реализацию содержания образовательной деятельности</w:t>
      </w:r>
    </w:p>
    <w:tbl>
      <w:tblPr>
        <w:tblStyle w:val="a3"/>
        <w:tblW w:w="9331" w:type="dxa"/>
        <w:tblInd w:w="20" w:type="dxa"/>
        <w:tblLook w:val="04A0" w:firstRow="1" w:lastRow="0" w:firstColumn="1" w:lastColumn="0" w:noHBand="0" w:noVBand="1"/>
      </w:tblPr>
      <w:tblGrid>
        <w:gridCol w:w="3094"/>
        <w:gridCol w:w="6237"/>
      </w:tblGrid>
      <w:tr w:rsidR="00D967EC" w:rsidRPr="00141D1E" w14:paraId="7D9984BD" w14:textId="77777777" w:rsidTr="00570D4F">
        <w:tc>
          <w:tcPr>
            <w:tcW w:w="3094" w:type="dxa"/>
          </w:tcPr>
          <w:p w14:paraId="75EC61FC" w14:textId="6A24E676" w:rsidR="00D967EC" w:rsidRPr="00141D1E" w:rsidRDefault="00D967EC" w:rsidP="00624EA8">
            <w:pPr>
              <w:widowControl w:val="0"/>
              <w:tabs>
                <w:tab w:val="left" w:pos="20"/>
              </w:tabs>
              <w:spacing w:line="276" w:lineRule="auto"/>
              <w:ind w:right="20"/>
              <w:jc w:val="both"/>
              <w:rPr>
                <w:color w:val="000000"/>
                <w:sz w:val="22"/>
                <w:szCs w:val="22"/>
              </w:rPr>
            </w:pPr>
            <w:r w:rsidRPr="00141D1E">
              <w:rPr>
                <w:color w:val="000000"/>
                <w:sz w:val="22"/>
                <w:szCs w:val="22"/>
              </w:rPr>
              <w:t>Учебно-методические пособия</w:t>
            </w:r>
          </w:p>
        </w:tc>
        <w:tc>
          <w:tcPr>
            <w:tcW w:w="6237" w:type="dxa"/>
          </w:tcPr>
          <w:p w14:paraId="305F54B2" w14:textId="7F11663A" w:rsidR="00D967EC" w:rsidRPr="00141D1E" w:rsidRDefault="00D967EC" w:rsidP="002700CF">
            <w:pPr>
              <w:pStyle w:val="a4"/>
              <w:numPr>
                <w:ilvl w:val="1"/>
                <w:numId w:val="7"/>
              </w:numPr>
              <w:tabs>
                <w:tab w:val="left" w:pos="317"/>
              </w:tabs>
              <w:ind w:left="317" w:hanging="283"/>
              <w:jc w:val="both"/>
              <w:rPr>
                <w:sz w:val="22"/>
                <w:szCs w:val="22"/>
              </w:rPr>
            </w:pPr>
            <w:r w:rsidRPr="00141D1E">
              <w:rPr>
                <w:sz w:val="22"/>
                <w:szCs w:val="22"/>
              </w:rPr>
              <w:t xml:space="preserve">Комарова Т.С. Детское </w:t>
            </w:r>
            <w:proofErr w:type="spellStart"/>
            <w:r w:rsidRPr="00141D1E">
              <w:rPr>
                <w:sz w:val="22"/>
                <w:szCs w:val="22"/>
              </w:rPr>
              <w:t>художетвенное</w:t>
            </w:r>
            <w:proofErr w:type="spellEnd"/>
            <w:r w:rsidRPr="00141D1E">
              <w:rPr>
                <w:sz w:val="22"/>
                <w:szCs w:val="22"/>
              </w:rPr>
              <w:t xml:space="preserve"> творчество. Для </w:t>
            </w:r>
            <w:r w:rsidR="00570D4F" w:rsidRPr="00141D1E">
              <w:rPr>
                <w:sz w:val="22"/>
                <w:szCs w:val="22"/>
              </w:rPr>
              <w:t>занятий с</w:t>
            </w:r>
            <w:r w:rsidRPr="00141D1E">
              <w:rPr>
                <w:sz w:val="22"/>
                <w:szCs w:val="22"/>
              </w:rPr>
              <w:t xml:space="preserve"> детьми 2-7 лет. М.: Мозаика-синтез, 2016.-176с.</w:t>
            </w:r>
          </w:p>
          <w:p w14:paraId="5440F73F" w14:textId="77777777" w:rsidR="00D967EC" w:rsidRPr="00141D1E" w:rsidRDefault="00D967EC" w:rsidP="002700CF">
            <w:pPr>
              <w:pStyle w:val="a4"/>
              <w:numPr>
                <w:ilvl w:val="1"/>
                <w:numId w:val="7"/>
              </w:numPr>
              <w:tabs>
                <w:tab w:val="left" w:pos="317"/>
              </w:tabs>
              <w:ind w:left="317" w:hanging="283"/>
              <w:jc w:val="both"/>
              <w:rPr>
                <w:sz w:val="22"/>
                <w:szCs w:val="22"/>
              </w:rPr>
            </w:pPr>
            <w:r w:rsidRPr="00141D1E">
              <w:rPr>
                <w:sz w:val="22"/>
                <w:szCs w:val="22"/>
              </w:rPr>
              <w:t>Комарова Т.С. Школа эстетического воспитания. М.: Мозаика-синтез, 2009.-352с.</w:t>
            </w:r>
          </w:p>
          <w:p w14:paraId="5B5A09C5" w14:textId="77777777" w:rsidR="00D967EC" w:rsidRPr="00141D1E" w:rsidRDefault="00D967EC" w:rsidP="002700CF">
            <w:pPr>
              <w:pStyle w:val="a4"/>
              <w:numPr>
                <w:ilvl w:val="1"/>
                <w:numId w:val="7"/>
              </w:numPr>
              <w:tabs>
                <w:tab w:val="left" w:pos="317"/>
              </w:tabs>
              <w:ind w:left="317" w:hanging="283"/>
              <w:jc w:val="both"/>
              <w:rPr>
                <w:sz w:val="22"/>
                <w:szCs w:val="22"/>
              </w:rPr>
            </w:pPr>
            <w:proofErr w:type="spellStart"/>
            <w:r w:rsidRPr="00141D1E">
              <w:rPr>
                <w:sz w:val="22"/>
                <w:szCs w:val="22"/>
              </w:rPr>
              <w:t>Соломенникова</w:t>
            </w:r>
            <w:proofErr w:type="spellEnd"/>
            <w:r w:rsidRPr="00141D1E">
              <w:rPr>
                <w:sz w:val="22"/>
                <w:szCs w:val="22"/>
              </w:rPr>
              <w:t xml:space="preserve"> О.А. Радость творчества. Ознакомление детей с народным искусством. Для занятий с детьми 5-7 лет. М.: Мозаика-синтез, 2008.-176с.</w:t>
            </w:r>
          </w:p>
          <w:p w14:paraId="2835BB43" w14:textId="6135B22D" w:rsidR="00D967EC" w:rsidRPr="00141D1E" w:rsidRDefault="00D967EC" w:rsidP="002700CF">
            <w:pPr>
              <w:pStyle w:val="a4"/>
              <w:numPr>
                <w:ilvl w:val="1"/>
                <w:numId w:val="7"/>
              </w:numPr>
              <w:tabs>
                <w:tab w:val="left" w:pos="317"/>
              </w:tabs>
              <w:ind w:left="317" w:hanging="283"/>
              <w:jc w:val="both"/>
              <w:rPr>
                <w:sz w:val="22"/>
                <w:szCs w:val="22"/>
              </w:rPr>
            </w:pPr>
            <w:r w:rsidRPr="00141D1E">
              <w:rPr>
                <w:sz w:val="22"/>
                <w:szCs w:val="22"/>
              </w:rPr>
              <w:t xml:space="preserve">Комарова Т.С. Изобразительная деятельность в детском саду. Младшая группа. Для </w:t>
            </w:r>
            <w:r w:rsidR="00570D4F" w:rsidRPr="00141D1E">
              <w:rPr>
                <w:sz w:val="22"/>
                <w:szCs w:val="22"/>
              </w:rPr>
              <w:t>занятий с</w:t>
            </w:r>
            <w:r w:rsidRPr="00141D1E">
              <w:rPr>
                <w:sz w:val="22"/>
                <w:szCs w:val="22"/>
              </w:rPr>
              <w:t xml:space="preserve"> детьми 3-4 лет. М.: Мозаика-синтез, 2016.-112с.</w:t>
            </w:r>
          </w:p>
          <w:p w14:paraId="305DB403" w14:textId="204F11DC" w:rsidR="00D967EC" w:rsidRPr="00141D1E" w:rsidRDefault="00D967EC" w:rsidP="002700CF">
            <w:pPr>
              <w:pStyle w:val="a4"/>
              <w:numPr>
                <w:ilvl w:val="1"/>
                <w:numId w:val="7"/>
              </w:numPr>
              <w:tabs>
                <w:tab w:val="left" w:pos="317"/>
              </w:tabs>
              <w:ind w:left="317" w:hanging="283"/>
              <w:jc w:val="both"/>
              <w:rPr>
                <w:sz w:val="22"/>
                <w:szCs w:val="22"/>
              </w:rPr>
            </w:pPr>
            <w:r w:rsidRPr="00141D1E">
              <w:rPr>
                <w:sz w:val="22"/>
                <w:szCs w:val="22"/>
              </w:rPr>
              <w:t xml:space="preserve">Комарова Т.С. Изобразительная деятельность в детском саду. Старшая группа. Для </w:t>
            </w:r>
            <w:r w:rsidR="00570D4F" w:rsidRPr="00141D1E">
              <w:rPr>
                <w:sz w:val="22"/>
                <w:szCs w:val="22"/>
              </w:rPr>
              <w:t>занятий с</w:t>
            </w:r>
            <w:r w:rsidRPr="00141D1E">
              <w:rPr>
                <w:sz w:val="22"/>
                <w:szCs w:val="22"/>
              </w:rPr>
              <w:t xml:space="preserve"> детьми 5-6 лет. М.: Мозаика-синтез, 2016.-128с.</w:t>
            </w:r>
          </w:p>
          <w:p w14:paraId="15CF932F" w14:textId="3268482E" w:rsidR="00D967EC" w:rsidRPr="00141D1E" w:rsidRDefault="00D967EC" w:rsidP="002700CF">
            <w:pPr>
              <w:pStyle w:val="a4"/>
              <w:numPr>
                <w:ilvl w:val="1"/>
                <w:numId w:val="7"/>
              </w:numPr>
              <w:tabs>
                <w:tab w:val="left" w:pos="317"/>
              </w:tabs>
              <w:ind w:left="317" w:hanging="283"/>
              <w:jc w:val="both"/>
              <w:rPr>
                <w:sz w:val="22"/>
                <w:szCs w:val="22"/>
              </w:rPr>
            </w:pPr>
            <w:r w:rsidRPr="00141D1E">
              <w:rPr>
                <w:sz w:val="22"/>
                <w:szCs w:val="22"/>
              </w:rPr>
              <w:t xml:space="preserve">Комарова Т.С. Изобразительная деятельность в детском саду. Средняя группа. Для </w:t>
            </w:r>
            <w:r w:rsidR="00570D4F" w:rsidRPr="00141D1E">
              <w:rPr>
                <w:sz w:val="22"/>
                <w:szCs w:val="22"/>
              </w:rPr>
              <w:t>занятий с</w:t>
            </w:r>
            <w:r w:rsidRPr="00141D1E">
              <w:rPr>
                <w:sz w:val="22"/>
                <w:szCs w:val="22"/>
              </w:rPr>
              <w:t xml:space="preserve"> детьми 4-5 лет. М.: Мозаика-синтез, 2016.-96с.</w:t>
            </w:r>
          </w:p>
          <w:p w14:paraId="574E3F79" w14:textId="2682384E" w:rsidR="00D967EC" w:rsidRPr="00141D1E" w:rsidRDefault="00D967EC" w:rsidP="002700CF">
            <w:pPr>
              <w:pStyle w:val="a4"/>
              <w:numPr>
                <w:ilvl w:val="1"/>
                <w:numId w:val="7"/>
              </w:numPr>
              <w:tabs>
                <w:tab w:val="left" w:pos="317"/>
              </w:tabs>
              <w:ind w:left="317" w:hanging="283"/>
              <w:jc w:val="both"/>
              <w:rPr>
                <w:sz w:val="22"/>
                <w:szCs w:val="22"/>
              </w:rPr>
            </w:pPr>
            <w:r w:rsidRPr="00141D1E">
              <w:rPr>
                <w:sz w:val="22"/>
                <w:szCs w:val="22"/>
              </w:rPr>
              <w:t xml:space="preserve">Комарова Т.С. Изобразительная деятельность в детском саду. Подготовительная к школе группа. Для </w:t>
            </w:r>
            <w:r w:rsidR="00570D4F" w:rsidRPr="00141D1E">
              <w:rPr>
                <w:sz w:val="22"/>
                <w:szCs w:val="22"/>
              </w:rPr>
              <w:t>занятий с</w:t>
            </w:r>
            <w:r w:rsidRPr="00141D1E">
              <w:rPr>
                <w:sz w:val="22"/>
                <w:szCs w:val="22"/>
              </w:rPr>
              <w:t xml:space="preserve"> детьми 6-7 лет. М.: Мозаика-синтез, 2016</w:t>
            </w:r>
          </w:p>
          <w:p w14:paraId="6FE5F725" w14:textId="77777777" w:rsidR="00D967EC" w:rsidRPr="00141D1E" w:rsidRDefault="00D967EC" w:rsidP="002700CF">
            <w:pPr>
              <w:pStyle w:val="a4"/>
              <w:numPr>
                <w:ilvl w:val="1"/>
                <w:numId w:val="7"/>
              </w:numPr>
              <w:tabs>
                <w:tab w:val="left" w:pos="317"/>
              </w:tabs>
              <w:ind w:left="317" w:hanging="283"/>
              <w:jc w:val="both"/>
              <w:rPr>
                <w:sz w:val="22"/>
                <w:szCs w:val="22"/>
              </w:rPr>
            </w:pPr>
            <w:proofErr w:type="spellStart"/>
            <w:r w:rsidRPr="00141D1E">
              <w:rPr>
                <w:sz w:val="22"/>
                <w:szCs w:val="22"/>
              </w:rPr>
              <w:t>Шиян</w:t>
            </w:r>
            <w:proofErr w:type="spellEnd"/>
            <w:r w:rsidRPr="00141D1E">
              <w:rPr>
                <w:sz w:val="22"/>
                <w:szCs w:val="22"/>
              </w:rPr>
              <w:t xml:space="preserve"> О.А. Развитие Творческого мышления. Работаем по сказке. Занятия с детьми 3-7 лет. М.: Мозаика-синтез, 2016.-112с.</w:t>
            </w:r>
          </w:p>
          <w:p w14:paraId="64473FC0" w14:textId="77777777" w:rsidR="00D967EC" w:rsidRPr="00141D1E" w:rsidRDefault="00D967EC" w:rsidP="002700CF">
            <w:pPr>
              <w:pStyle w:val="a4"/>
              <w:numPr>
                <w:ilvl w:val="1"/>
                <w:numId w:val="7"/>
              </w:numPr>
              <w:tabs>
                <w:tab w:val="left" w:pos="317"/>
              </w:tabs>
              <w:ind w:left="317" w:hanging="283"/>
              <w:jc w:val="both"/>
              <w:rPr>
                <w:sz w:val="22"/>
                <w:szCs w:val="22"/>
              </w:rPr>
            </w:pPr>
            <w:r w:rsidRPr="00141D1E">
              <w:rPr>
                <w:sz w:val="22"/>
                <w:szCs w:val="22"/>
              </w:rPr>
              <w:t>Зацепина М.Б. Музыкальное воспитание в детском саду. Для занятий с детьми 2-7 лет. М.: Мозаика-синтез, 2016.-96с.</w:t>
            </w:r>
          </w:p>
          <w:p w14:paraId="1C658597" w14:textId="77777777" w:rsidR="00D967EC" w:rsidRPr="00141D1E" w:rsidRDefault="00D967EC" w:rsidP="002700CF">
            <w:pPr>
              <w:pStyle w:val="a4"/>
              <w:numPr>
                <w:ilvl w:val="1"/>
                <w:numId w:val="7"/>
              </w:numPr>
              <w:tabs>
                <w:tab w:val="left" w:pos="317"/>
              </w:tabs>
              <w:ind w:left="317" w:hanging="283"/>
              <w:jc w:val="both"/>
              <w:rPr>
                <w:sz w:val="22"/>
                <w:szCs w:val="22"/>
              </w:rPr>
            </w:pPr>
            <w:r w:rsidRPr="00141D1E">
              <w:rPr>
                <w:sz w:val="22"/>
                <w:szCs w:val="22"/>
              </w:rPr>
              <w:t>Зацепина М.Б. Жукова Г.Е Музыкальное воспитание в детском саду. Младшая группа. Для занятий с детьми 3-4 лет. М.: Мозаика-синтез, 2016.-160с.</w:t>
            </w:r>
          </w:p>
          <w:p w14:paraId="7DC2A75A" w14:textId="77777777" w:rsidR="00D967EC" w:rsidRPr="00141D1E" w:rsidRDefault="00D967EC" w:rsidP="002700CF">
            <w:pPr>
              <w:pStyle w:val="a4"/>
              <w:numPr>
                <w:ilvl w:val="1"/>
                <w:numId w:val="7"/>
              </w:numPr>
              <w:tabs>
                <w:tab w:val="left" w:pos="317"/>
              </w:tabs>
              <w:ind w:left="317" w:hanging="283"/>
              <w:jc w:val="both"/>
              <w:rPr>
                <w:sz w:val="22"/>
                <w:szCs w:val="22"/>
              </w:rPr>
            </w:pPr>
            <w:r w:rsidRPr="00141D1E">
              <w:rPr>
                <w:sz w:val="22"/>
                <w:szCs w:val="22"/>
              </w:rPr>
              <w:t>Комарова Т.С. Развитие художественных способностей дошкольников. Для занятий с детьми 3-7 лет. М.: Мозаика-синтез, 2015.-144с.</w:t>
            </w:r>
          </w:p>
          <w:p w14:paraId="2F9B1C0F" w14:textId="77777777" w:rsidR="00D967EC" w:rsidRPr="00141D1E" w:rsidRDefault="00D967EC" w:rsidP="002700CF">
            <w:pPr>
              <w:pStyle w:val="a4"/>
              <w:numPr>
                <w:ilvl w:val="1"/>
                <w:numId w:val="7"/>
              </w:numPr>
              <w:tabs>
                <w:tab w:val="left" w:pos="317"/>
              </w:tabs>
              <w:ind w:left="317" w:hanging="283"/>
              <w:jc w:val="both"/>
              <w:rPr>
                <w:sz w:val="22"/>
                <w:szCs w:val="22"/>
              </w:rPr>
            </w:pPr>
            <w:proofErr w:type="spellStart"/>
            <w:r w:rsidRPr="00141D1E">
              <w:rPr>
                <w:sz w:val="22"/>
                <w:szCs w:val="22"/>
              </w:rPr>
              <w:t>Куцакова</w:t>
            </w:r>
            <w:proofErr w:type="spellEnd"/>
            <w:r w:rsidRPr="00141D1E">
              <w:rPr>
                <w:sz w:val="22"/>
                <w:szCs w:val="22"/>
              </w:rPr>
              <w:t xml:space="preserve"> Л. В. Конструирование из строительного материала. Средняя группа. Для занятий с детьми 4-5 лет. М.: Мозаика-синтез, 2016.-80с.</w:t>
            </w:r>
          </w:p>
          <w:p w14:paraId="6C9048BC" w14:textId="77777777" w:rsidR="00D967EC" w:rsidRPr="00141D1E" w:rsidRDefault="00D967EC" w:rsidP="002700CF">
            <w:pPr>
              <w:pStyle w:val="a4"/>
              <w:numPr>
                <w:ilvl w:val="1"/>
                <w:numId w:val="7"/>
              </w:numPr>
              <w:tabs>
                <w:tab w:val="left" w:pos="317"/>
              </w:tabs>
              <w:ind w:left="317" w:hanging="283"/>
              <w:jc w:val="both"/>
              <w:rPr>
                <w:sz w:val="22"/>
                <w:szCs w:val="22"/>
              </w:rPr>
            </w:pPr>
            <w:proofErr w:type="spellStart"/>
            <w:r w:rsidRPr="00141D1E">
              <w:rPr>
                <w:sz w:val="22"/>
                <w:szCs w:val="22"/>
              </w:rPr>
              <w:t>Куцакова</w:t>
            </w:r>
            <w:proofErr w:type="spellEnd"/>
            <w:r w:rsidRPr="00141D1E">
              <w:rPr>
                <w:sz w:val="22"/>
                <w:szCs w:val="22"/>
              </w:rPr>
              <w:t xml:space="preserve"> Л. В. Конструирование из строительного материала. Старшая группа. Для занятий с детьми 5-6 лет. М.: Мозаика-синтез, 2016.-64с.</w:t>
            </w:r>
          </w:p>
          <w:p w14:paraId="7643339A" w14:textId="77777777" w:rsidR="00D967EC" w:rsidRPr="00141D1E" w:rsidRDefault="00D967EC" w:rsidP="002700CF">
            <w:pPr>
              <w:pStyle w:val="a4"/>
              <w:numPr>
                <w:ilvl w:val="1"/>
                <w:numId w:val="7"/>
              </w:numPr>
              <w:tabs>
                <w:tab w:val="left" w:pos="317"/>
              </w:tabs>
              <w:ind w:left="317" w:hanging="283"/>
              <w:jc w:val="both"/>
              <w:rPr>
                <w:sz w:val="22"/>
                <w:szCs w:val="22"/>
              </w:rPr>
            </w:pPr>
            <w:proofErr w:type="spellStart"/>
            <w:r w:rsidRPr="00141D1E">
              <w:rPr>
                <w:sz w:val="22"/>
                <w:szCs w:val="22"/>
              </w:rPr>
              <w:t>Куцакова</w:t>
            </w:r>
            <w:proofErr w:type="spellEnd"/>
            <w:r w:rsidRPr="00141D1E">
              <w:rPr>
                <w:sz w:val="22"/>
                <w:szCs w:val="22"/>
              </w:rPr>
              <w:t xml:space="preserve"> Л. В. Конструирование из строительного материала. Подготовительная к школе группа. Для занятий с детьми 6-7 лет. М.: Мозаика-синтез, 2016.-64с.</w:t>
            </w:r>
          </w:p>
          <w:p w14:paraId="0B1F9CF3" w14:textId="396BECFE" w:rsidR="00D967EC" w:rsidRPr="00141D1E" w:rsidRDefault="00D967EC" w:rsidP="002700CF">
            <w:pPr>
              <w:pStyle w:val="a4"/>
              <w:numPr>
                <w:ilvl w:val="1"/>
                <w:numId w:val="7"/>
              </w:numPr>
              <w:tabs>
                <w:tab w:val="left" w:pos="317"/>
              </w:tabs>
              <w:ind w:left="317" w:hanging="283"/>
              <w:jc w:val="both"/>
              <w:rPr>
                <w:sz w:val="22"/>
                <w:szCs w:val="22"/>
              </w:rPr>
            </w:pPr>
            <w:r w:rsidRPr="00141D1E">
              <w:rPr>
                <w:sz w:val="22"/>
                <w:szCs w:val="22"/>
              </w:rPr>
              <w:t xml:space="preserve">Арсенина Е.Н. Музыкальные занятия по программе «От рождения до школы». Первая младшая </w:t>
            </w:r>
            <w:r w:rsidR="00570D4F" w:rsidRPr="00141D1E">
              <w:rPr>
                <w:sz w:val="22"/>
                <w:szCs w:val="22"/>
              </w:rPr>
              <w:t>группа. -</w:t>
            </w:r>
            <w:r w:rsidRPr="00141D1E">
              <w:rPr>
                <w:sz w:val="22"/>
                <w:szCs w:val="22"/>
              </w:rPr>
              <w:t xml:space="preserve"> Волгоград: Учитель, 2014.- 191 с.</w:t>
            </w:r>
          </w:p>
          <w:p w14:paraId="0877F909" w14:textId="56D4CF72" w:rsidR="00D967EC" w:rsidRPr="00141D1E" w:rsidRDefault="00D967EC" w:rsidP="002700CF">
            <w:pPr>
              <w:pStyle w:val="a4"/>
              <w:widowControl w:val="0"/>
              <w:numPr>
                <w:ilvl w:val="1"/>
                <w:numId w:val="7"/>
              </w:numPr>
              <w:tabs>
                <w:tab w:val="left" w:pos="20"/>
              </w:tabs>
              <w:spacing w:line="276" w:lineRule="auto"/>
              <w:ind w:left="313" w:right="20" w:hanging="284"/>
              <w:jc w:val="both"/>
              <w:rPr>
                <w:color w:val="000000"/>
                <w:sz w:val="22"/>
                <w:szCs w:val="22"/>
              </w:rPr>
            </w:pPr>
            <w:r w:rsidRPr="00141D1E">
              <w:rPr>
                <w:sz w:val="22"/>
                <w:szCs w:val="22"/>
              </w:rPr>
              <w:t>Зацепина М.Б. Культурно-досуговая деятельность в детском саду.-М.: Мозаика-Синтез, 2009.- 80с.</w:t>
            </w:r>
          </w:p>
        </w:tc>
      </w:tr>
      <w:tr w:rsidR="00D967EC" w:rsidRPr="00141D1E" w14:paraId="1FE9442F" w14:textId="77777777" w:rsidTr="00570D4F">
        <w:tc>
          <w:tcPr>
            <w:tcW w:w="3094" w:type="dxa"/>
          </w:tcPr>
          <w:p w14:paraId="058648E4" w14:textId="3D6085BD" w:rsidR="00D967EC" w:rsidRPr="00141D1E" w:rsidRDefault="00D967EC" w:rsidP="00624EA8">
            <w:pPr>
              <w:widowControl w:val="0"/>
              <w:tabs>
                <w:tab w:val="left" w:pos="20"/>
              </w:tabs>
              <w:spacing w:line="276" w:lineRule="auto"/>
              <w:ind w:right="20"/>
              <w:jc w:val="both"/>
              <w:rPr>
                <w:color w:val="000000"/>
                <w:sz w:val="22"/>
                <w:szCs w:val="22"/>
              </w:rPr>
            </w:pPr>
            <w:r w:rsidRPr="00141D1E">
              <w:rPr>
                <w:color w:val="000000"/>
                <w:sz w:val="22"/>
                <w:szCs w:val="22"/>
              </w:rPr>
              <w:t>Наглядные пособия</w:t>
            </w:r>
          </w:p>
        </w:tc>
        <w:tc>
          <w:tcPr>
            <w:tcW w:w="6237" w:type="dxa"/>
          </w:tcPr>
          <w:p w14:paraId="3919621F" w14:textId="77777777" w:rsidR="00D967EC" w:rsidRPr="00141D1E" w:rsidRDefault="00D967EC" w:rsidP="00500CBE">
            <w:pPr>
              <w:pStyle w:val="a4"/>
              <w:numPr>
                <w:ilvl w:val="0"/>
                <w:numId w:val="11"/>
              </w:numPr>
              <w:tabs>
                <w:tab w:val="left" w:pos="0"/>
              </w:tabs>
              <w:ind w:left="0" w:firstLine="0"/>
              <w:jc w:val="both"/>
              <w:rPr>
                <w:sz w:val="22"/>
                <w:szCs w:val="22"/>
              </w:rPr>
            </w:pPr>
            <w:r w:rsidRPr="00141D1E">
              <w:rPr>
                <w:sz w:val="22"/>
                <w:szCs w:val="22"/>
              </w:rPr>
              <w:t xml:space="preserve">Карточки для занятий в детском саду дома. Расскажите детям 3-7 лет. О достопримечательностях Москвы. М.: </w:t>
            </w:r>
            <w:proofErr w:type="spellStart"/>
            <w:r w:rsidRPr="00141D1E">
              <w:rPr>
                <w:sz w:val="22"/>
                <w:szCs w:val="22"/>
              </w:rPr>
              <w:t>Мозайка</w:t>
            </w:r>
            <w:proofErr w:type="spellEnd"/>
            <w:r w:rsidRPr="00141D1E">
              <w:rPr>
                <w:sz w:val="22"/>
                <w:szCs w:val="22"/>
              </w:rPr>
              <w:t>-Синтез, 2016</w:t>
            </w:r>
          </w:p>
          <w:p w14:paraId="1DD60985" w14:textId="77777777" w:rsidR="00D967EC" w:rsidRPr="00141D1E" w:rsidRDefault="00D967EC" w:rsidP="00500CBE">
            <w:pPr>
              <w:pStyle w:val="a4"/>
              <w:numPr>
                <w:ilvl w:val="0"/>
                <w:numId w:val="11"/>
              </w:numPr>
              <w:tabs>
                <w:tab w:val="left" w:pos="0"/>
              </w:tabs>
              <w:ind w:left="0" w:firstLine="0"/>
              <w:jc w:val="both"/>
              <w:rPr>
                <w:sz w:val="22"/>
                <w:szCs w:val="22"/>
              </w:rPr>
            </w:pPr>
            <w:r w:rsidRPr="00141D1E">
              <w:rPr>
                <w:sz w:val="22"/>
                <w:szCs w:val="22"/>
              </w:rPr>
              <w:t xml:space="preserve">Карточки для занятий в детском саду дома. Расскажите </w:t>
            </w:r>
            <w:r w:rsidRPr="00141D1E">
              <w:rPr>
                <w:sz w:val="22"/>
                <w:szCs w:val="22"/>
              </w:rPr>
              <w:lastRenderedPageBreak/>
              <w:t xml:space="preserve">детям 3-7 лет. О музыкальных инструментах. М.: </w:t>
            </w:r>
            <w:proofErr w:type="spellStart"/>
            <w:r w:rsidRPr="00141D1E">
              <w:rPr>
                <w:sz w:val="22"/>
                <w:szCs w:val="22"/>
              </w:rPr>
              <w:t>Мозайка</w:t>
            </w:r>
            <w:proofErr w:type="spellEnd"/>
            <w:r w:rsidRPr="00141D1E">
              <w:rPr>
                <w:sz w:val="22"/>
                <w:szCs w:val="22"/>
              </w:rPr>
              <w:t>-Синтез, 2015</w:t>
            </w:r>
          </w:p>
          <w:p w14:paraId="3737E705" w14:textId="77777777" w:rsidR="00D967EC" w:rsidRPr="00141D1E" w:rsidRDefault="00D967EC" w:rsidP="00500CBE">
            <w:pPr>
              <w:pStyle w:val="a4"/>
              <w:numPr>
                <w:ilvl w:val="0"/>
                <w:numId w:val="11"/>
              </w:numPr>
              <w:tabs>
                <w:tab w:val="left" w:pos="0"/>
              </w:tabs>
              <w:ind w:left="0" w:firstLine="0"/>
              <w:jc w:val="both"/>
              <w:rPr>
                <w:sz w:val="22"/>
                <w:szCs w:val="22"/>
              </w:rPr>
            </w:pPr>
            <w:r w:rsidRPr="00141D1E">
              <w:rPr>
                <w:sz w:val="22"/>
                <w:szCs w:val="22"/>
              </w:rPr>
              <w:t xml:space="preserve">Наглядно-дидактическое пособие. Рассказы по картинкам. Родная природа. Для занятий с детьми 3-7 лет М.: </w:t>
            </w:r>
            <w:proofErr w:type="spellStart"/>
            <w:r w:rsidRPr="00141D1E">
              <w:rPr>
                <w:sz w:val="22"/>
                <w:szCs w:val="22"/>
              </w:rPr>
              <w:t>Мозайка</w:t>
            </w:r>
            <w:proofErr w:type="spellEnd"/>
            <w:r w:rsidRPr="00141D1E">
              <w:rPr>
                <w:sz w:val="22"/>
                <w:szCs w:val="22"/>
              </w:rPr>
              <w:t xml:space="preserve"> Синтез, 2015</w:t>
            </w:r>
          </w:p>
          <w:p w14:paraId="76A66B07" w14:textId="77777777" w:rsidR="00D967EC" w:rsidRPr="00141D1E" w:rsidRDefault="00D967EC" w:rsidP="00500CBE">
            <w:pPr>
              <w:pStyle w:val="a4"/>
              <w:numPr>
                <w:ilvl w:val="0"/>
                <w:numId w:val="11"/>
              </w:numPr>
              <w:tabs>
                <w:tab w:val="left" w:pos="0"/>
              </w:tabs>
              <w:ind w:left="0" w:firstLine="0"/>
              <w:jc w:val="both"/>
              <w:rPr>
                <w:sz w:val="22"/>
                <w:szCs w:val="22"/>
              </w:rPr>
            </w:pPr>
            <w:r w:rsidRPr="00141D1E">
              <w:rPr>
                <w:sz w:val="22"/>
                <w:szCs w:val="22"/>
              </w:rPr>
              <w:t xml:space="preserve">Наглядно-дидактическое пособие. Рассказы по картинкам. Времена года. Для занятий с детьми 3-7 лет М.: </w:t>
            </w:r>
            <w:proofErr w:type="spellStart"/>
            <w:r w:rsidRPr="00141D1E">
              <w:rPr>
                <w:sz w:val="22"/>
                <w:szCs w:val="22"/>
              </w:rPr>
              <w:t>Мозайка</w:t>
            </w:r>
            <w:proofErr w:type="spellEnd"/>
            <w:r w:rsidRPr="00141D1E">
              <w:rPr>
                <w:sz w:val="22"/>
                <w:szCs w:val="22"/>
              </w:rPr>
              <w:t xml:space="preserve"> Синтез, 2016</w:t>
            </w:r>
          </w:p>
          <w:p w14:paraId="6964DEEE" w14:textId="77777777" w:rsidR="00D967EC" w:rsidRPr="00141D1E" w:rsidRDefault="00D967EC" w:rsidP="00500CBE">
            <w:pPr>
              <w:pStyle w:val="a4"/>
              <w:numPr>
                <w:ilvl w:val="0"/>
                <w:numId w:val="11"/>
              </w:numPr>
              <w:tabs>
                <w:tab w:val="left" w:pos="0"/>
              </w:tabs>
              <w:ind w:left="0" w:firstLine="0"/>
              <w:jc w:val="both"/>
              <w:rPr>
                <w:sz w:val="22"/>
                <w:szCs w:val="22"/>
              </w:rPr>
            </w:pPr>
            <w:r w:rsidRPr="00141D1E">
              <w:rPr>
                <w:sz w:val="22"/>
                <w:szCs w:val="22"/>
              </w:rPr>
              <w:t xml:space="preserve">Наглядно-дидактическое пособие. Рассказы по картинкам. Весна. Для занятий с детьми 3-7 лет М.: </w:t>
            </w:r>
            <w:proofErr w:type="spellStart"/>
            <w:r w:rsidRPr="00141D1E">
              <w:rPr>
                <w:sz w:val="22"/>
                <w:szCs w:val="22"/>
              </w:rPr>
              <w:t>Мозайка</w:t>
            </w:r>
            <w:proofErr w:type="spellEnd"/>
            <w:r w:rsidRPr="00141D1E">
              <w:rPr>
                <w:sz w:val="22"/>
                <w:szCs w:val="22"/>
              </w:rPr>
              <w:t xml:space="preserve"> Синтез, 2014</w:t>
            </w:r>
          </w:p>
          <w:p w14:paraId="5DC9462C" w14:textId="77777777" w:rsidR="00D967EC" w:rsidRPr="00141D1E" w:rsidRDefault="00D967EC" w:rsidP="00500CBE">
            <w:pPr>
              <w:pStyle w:val="a4"/>
              <w:numPr>
                <w:ilvl w:val="0"/>
                <w:numId w:val="11"/>
              </w:numPr>
              <w:tabs>
                <w:tab w:val="left" w:pos="0"/>
              </w:tabs>
              <w:ind w:left="0" w:firstLine="0"/>
              <w:jc w:val="both"/>
              <w:rPr>
                <w:sz w:val="22"/>
                <w:szCs w:val="22"/>
              </w:rPr>
            </w:pPr>
            <w:r w:rsidRPr="00141D1E">
              <w:rPr>
                <w:sz w:val="22"/>
                <w:szCs w:val="22"/>
              </w:rPr>
              <w:t xml:space="preserve">Наглядно-дидактическое пособие. Рассказы по картинкам. Весна. Для занятий с детьми 3-7 лет М.: </w:t>
            </w:r>
            <w:proofErr w:type="spellStart"/>
            <w:r w:rsidRPr="00141D1E">
              <w:rPr>
                <w:sz w:val="22"/>
                <w:szCs w:val="22"/>
              </w:rPr>
              <w:t>Мозайка</w:t>
            </w:r>
            <w:proofErr w:type="spellEnd"/>
            <w:r w:rsidRPr="00141D1E">
              <w:rPr>
                <w:sz w:val="22"/>
                <w:szCs w:val="22"/>
              </w:rPr>
              <w:t xml:space="preserve"> Синтез, 2015</w:t>
            </w:r>
          </w:p>
          <w:p w14:paraId="0D95ED8A" w14:textId="77777777" w:rsidR="00D967EC" w:rsidRPr="00141D1E" w:rsidRDefault="00D967EC" w:rsidP="00500CBE">
            <w:pPr>
              <w:pStyle w:val="a4"/>
              <w:numPr>
                <w:ilvl w:val="0"/>
                <w:numId w:val="11"/>
              </w:numPr>
              <w:tabs>
                <w:tab w:val="left" w:pos="0"/>
              </w:tabs>
              <w:ind w:left="0" w:firstLine="0"/>
              <w:jc w:val="both"/>
              <w:rPr>
                <w:sz w:val="22"/>
                <w:szCs w:val="22"/>
              </w:rPr>
            </w:pPr>
            <w:r w:rsidRPr="00141D1E">
              <w:rPr>
                <w:sz w:val="22"/>
                <w:szCs w:val="22"/>
              </w:rPr>
              <w:t xml:space="preserve">Наглядно-дидактическое пособие. Рассказы по картинкам. Лето. Для занятий с детьми 3-7 лет М.: </w:t>
            </w:r>
            <w:proofErr w:type="spellStart"/>
            <w:r w:rsidRPr="00141D1E">
              <w:rPr>
                <w:sz w:val="22"/>
                <w:szCs w:val="22"/>
              </w:rPr>
              <w:t>Мозайка</w:t>
            </w:r>
            <w:proofErr w:type="spellEnd"/>
            <w:r w:rsidRPr="00141D1E">
              <w:rPr>
                <w:sz w:val="22"/>
                <w:szCs w:val="22"/>
              </w:rPr>
              <w:t xml:space="preserve"> Синтез, 2014</w:t>
            </w:r>
          </w:p>
          <w:p w14:paraId="4BC67BA8" w14:textId="77777777" w:rsidR="00D967EC" w:rsidRPr="00141D1E" w:rsidRDefault="00D967EC" w:rsidP="00500CBE">
            <w:pPr>
              <w:pStyle w:val="a4"/>
              <w:numPr>
                <w:ilvl w:val="0"/>
                <w:numId w:val="11"/>
              </w:numPr>
              <w:tabs>
                <w:tab w:val="left" w:pos="0"/>
              </w:tabs>
              <w:ind w:left="0" w:firstLine="0"/>
              <w:jc w:val="both"/>
              <w:rPr>
                <w:sz w:val="22"/>
                <w:szCs w:val="22"/>
              </w:rPr>
            </w:pPr>
            <w:r w:rsidRPr="00141D1E">
              <w:rPr>
                <w:sz w:val="22"/>
                <w:szCs w:val="22"/>
              </w:rPr>
              <w:t xml:space="preserve">Наглядно-дидактическое пособие. Рассказы по картинкам. Осень. Для занятий с детьми 3-7 лет М.: </w:t>
            </w:r>
            <w:proofErr w:type="spellStart"/>
            <w:r w:rsidRPr="00141D1E">
              <w:rPr>
                <w:sz w:val="22"/>
                <w:szCs w:val="22"/>
              </w:rPr>
              <w:t>Мозайка</w:t>
            </w:r>
            <w:proofErr w:type="spellEnd"/>
            <w:r w:rsidRPr="00141D1E">
              <w:rPr>
                <w:sz w:val="22"/>
                <w:szCs w:val="22"/>
              </w:rPr>
              <w:t xml:space="preserve"> Синтез, 2016</w:t>
            </w:r>
          </w:p>
          <w:p w14:paraId="1882C289" w14:textId="77777777" w:rsidR="00D967EC" w:rsidRPr="00141D1E" w:rsidRDefault="00D967EC" w:rsidP="00500CBE">
            <w:pPr>
              <w:pStyle w:val="a4"/>
              <w:numPr>
                <w:ilvl w:val="0"/>
                <w:numId w:val="11"/>
              </w:numPr>
              <w:tabs>
                <w:tab w:val="left" w:pos="0"/>
              </w:tabs>
              <w:ind w:left="0" w:firstLine="0"/>
              <w:jc w:val="both"/>
              <w:rPr>
                <w:sz w:val="22"/>
                <w:szCs w:val="22"/>
              </w:rPr>
            </w:pPr>
            <w:r w:rsidRPr="00141D1E">
              <w:rPr>
                <w:sz w:val="22"/>
                <w:szCs w:val="22"/>
              </w:rPr>
              <w:t xml:space="preserve">Наглядно-дидактическое пособие. Рассказы по картинкам. Зима. Для занятий с детьми 3-7 лет М.: </w:t>
            </w:r>
            <w:proofErr w:type="spellStart"/>
            <w:r w:rsidRPr="00141D1E">
              <w:rPr>
                <w:sz w:val="22"/>
                <w:szCs w:val="22"/>
              </w:rPr>
              <w:t>Мозайка</w:t>
            </w:r>
            <w:proofErr w:type="spellEnd"/>
            <w:r w:rsidRPr="00141D1E">
              <w:rPr>
                <w:sz w:val="22"/>
                <w:szCs w:val="22"/>
              </w:rPr>
              <w:t xml:space="preserve"> Синтез, 2015</w:t>
            </w:r>
          </w:p>
          <w:p w14:paraId="6B6DC7D3" w14:textId="77777777" w:rsidR="00D967EC" w:rsidRPr="00141D1E" w:rsidRDefault="00D967EC" w:rsidP="00500CBE">
            <w:pPr>
              <w:pStyle w:val="a4"/>
              <w:numPr>
                <w:ilvl w:val="0"/>
                <w:numId w:val="11"/>
              </w:numPr>
              <w:tabs>
                <w:tab w:val="left" w:pos="0"/>
              </w:tabs>
              <w:ind w:left="0" w:firstLine="0"/>
              <w:jc w:val="both"/>
              <w:rPr>
                <w:sz w:val="22"/>
                <w:szCs w:val="22"/>
              </w:rPr>
            </w:pPr>
            <w:r w:rsidRPr="00141D1E">
              <w:rPr>
                <w:sz w:val="22"/>
                <w:szCs w:val="22"/>
              </w:rPr>
              <w:t xml:space="preserve">Наглядно-дидактическое пособие. Мир в картинках. Дымковская игрушка. Для занятий с детьми 3-7 лет. М.: </w:t>
            </w:r>
            <w:proofErr w:type="spellStart"/>
            <w:r w:rsidRPr="00141D1E">
              <w:rPr>
                <w:sz w:val="22"/>
                <w:szCs w:val="22"/>
              </w:rPr>
              <w:t>Мозайка</w:t>
            </w:r>
            <w:proofErr w:type="spellEnd"/>
            <w:r w:rsidRPr="00141D1E">
              <w:rPr>
                <w:sz w:val="22"/>
                <w:szCs w:val="22"/>
              </w:rPr>
              <w:t xml:space="preserve"> Синтез, 2014</w:t>
            </w:r>
          </w:p>
          <w:p w14:paraId="6D97E37C" w14:textId="77777777" w:rsidR="00D967EC" w:rsidRPr="00141D1E" w:rsidRDefault="00D967EC" w:rsidP="00500CBE">
            <w:pPr>
              <w:pStyle w:val="a4"/>
              <w:numPr>
                <w:ilvl w:val="0"/>
                <w:numId w:val="11"/>
              </w:numPr>
              <w:tabs>
                <w:tab w:val="left" w:pos="0"/>
              </w:tabs>
              <w:ind w:left="0" w:firstLine="0"/>
              <w:jc w:val="both"/>
              <w:rPr>
                <w:sz w:val="22"/>
                <w:szCs w:val="22"/>
              </w:rPr>
            </w:pPr>
            <w:r w:rsidRPr="00141D1E">
              <w:rPr>
                <w:sz w:val="22"/>
                <w:szCs w:val="22"/>
              </w:rPr>
              <w:t xml:space="preserve">Наглядно-дидактическое пособие. Мир в картинках. Хохлома. Для занятий с детьми 3-7 лет. М.: </w:t>
            </w:r>
            <w:proofErr w:type="spellStart"/>
            <w:r w:rsidRPr="00141D1E">
              <w:rPr>
                <w:sz w:val="22"/>
                <w:szCs w:val="22"/>
              </w:rPr>
              <w:t>Мозайка</w:t>
            </w:r>
            <w:proofErr w:type="spellEnd"/>
            <w:r w:rsidRPr="00141D1E">
              <w:rPr>
                <w:sz w:val="22"/>
                <w:szCs w:val="22"/>
              </w:rPr>
              <w:t xml:space="preserve"> Синтез, 2012</w:t>
            </w:r>
          </w:p>
          <w:p w14:paraId="76FEF35F" w14:textId="77777777" w:rsidR="00D967EC" w:rsidRPr="00141D1E" w:rsidRDefault="00D967EC" w:rsidP="00500CBE">
            <w:pPr>
              <w:pStyle w:val="a4"/>
              <w:numPr>
                <w:ilvl w:val="0"/>
                <w:numId w:val="11"/>
              </w:numPr>
              <w:tabs>
                <w:tab w:val="left" w:pos="0"/>
              </w:tabs>
              <w:ind w:left="0" w:firstLine="0"/>
              <w:jc w:val="both"/>
              <w:rPr>
                <w:sz w:val="22"/>
                <w:szCs w:val="22"/>
              </w:rPr>
            </w:pPr>
            <w:r w:rsidRPr="00141D1E">
              <w:rPr>
                <w:sz w:val="22"/>
                <w:szCs w:val="22"/>
              </w:rPr>
              <w:t xml:space="preserve">Наглядно-дидактическое пособие. Мир в картинках. Гжель. Для занятий с детьми 3-7 лет. М.: </w:t>
            </w:r>
            <w:proofErr w:type="spellStart"/>
            <w:r w:rsidRPr="00141D1E">
              <w:rPr>
                <w:sz w:val="22"/>
                <w:szCs w:val="22"/>
              </w:rPr>
              <w:t>Мозайка</w:t>
            </w:r>
            <w:proofErr w:type="spellEnd"/>
            <w:r w:rsidRPr="00141D1E">
              <w:rPr>
                <w:sz w:val="22"/>
                <w:szCs w:val="22"/>
              </w:rPr>
              <w:t xml:space="preserve"> Синтез, 2013</w:t>
            </w:r>
          </w:p>
          <w:p w14:paraId="2DCB6FEF" w14:textId="77777777" w:rsidR="00D967EC" w:rsidRPr="00141D1E" w:rsidRDefault="00D967EC" w:rsidP="00500CBE">
            <w:pPr>
              <w:pStyle w:val="a4"/>
              <w:numPr>
                <w:ilvl w:val="0"/>
                <w:numId w:val="11"/>
              </w:numPr>
              <w:tabs>
                <w:tab w:val="left" w:pos="0"/>
              </w:tabs>
              <w:ind w:left="0" w:firstLine="0"/>
              <w:jc w:val="both"/>
              <w:rPr>
                <w:sz w:val="22"/>
                <w:szCs w:val="22"/>
              </w:rPr>
            </w:pPr>
            <w:r w:rsidRPr="00141D1E">
              <w:rPr>
                <w:sz w:val="22"/>
                <w:szCs w:val="22"/>
              </w:rPr>
              <w:t xml:space="preserve">Наглядно-дидактическое пособие. Мир в картинках. </w:t>
            </w:r>
            <w:proofErr w:type="spellStart"/>
            <w:r w:rsidRPr="00141D1E">
              <w:rPr>
                <w:sz w:val="22"/>
                <w:szCs w:val="22"/>
              </w:rPr>
              <w:t>Полхов</w:t>
            </w:r>
            <w:proofErr w:type="spellEnd"/>
            <w:r w:rsidRPr="00141D1E">
              <w:rPr>
                <w:sz w:val="22"/>
                <w:szCs w:val="22"/>
              </w:rPr>
              <w:t xml:space="preserve">-майдан. Для занятий с детьми 3-7 лет. М.: </w:t>
            </w:r>
            <w:proofErr w:type="spellStart"/>
            <w:r w:rsidRPr="00141D1E">
              <w:rPr>
                <w:sz w:val="22"/>
                <w:szCs w:val="22"/>
              </w:rPr>
              <w:t>Мозайка</w:t>
            </w:r>
            <w:proofErr w:type="spellEnd"/>
            <w:r w:rsidRPr="00141D1E">
              <w:rPr>
                <w:sz w:val="22"/>
                <w:szCs w:val="22"/>
              </w:rPr>
              <w:t xml:space="preserve"> Синтез, 2009</w:t>
            </w:r>
          </w:p>
          <w:p w14:paraId="7091F75E" w14:textId="77777777" w:rsidR="00D967EC" w:rsidRPr="00141D1E" w:rsidRDefault="00D967EC" w:rsidP="00500CBE">
            <w:pPr>
              <w:pStyle w:val="a4"/>
              <w:numPr>
                <w:ilvl w:val="0"/>
                <w:numId w:val="11"/>
              </w:numPr>
              <w:tabs>
                <w:tab w:val="left" w:pos="0"/>
              </w:tabs>
              <w:ind w:left="0" w:firstLine="0"/>
              <w:jc w:val="both"/>
              <w:rPr>
                <w:sz w:val="22"/>
                <w:szCs w:val="22"/>
              </w:rPr>
            </w:pPr>
            <w:r w:rsidRPr="00141D1E">
              <w:rPr>
                <w:sz w:val="22"/>
                <w:szCs w:val="22"/>
              </w:rPr>
              <w:t xml:space="preserve">Наглядно-дидактическое пособие. Мир в картинках. Городецкая роспись. Для занятий с детьми 3-7 лет. М.: </w:t>
            </w:r>
            <w:proofErr w:type="spellStart"/>
            <w:r w:rsidRPr="00141D1E">
              <w:rPr>
                <w:sz w:val="22"/>
                <w:szCs w:val="22"/>
              </w:rPr>
              <w:t>Мозайка</w:t>
            </w:r>
            <w:proofErr w:type="spellEnd"/>
            <w:r w:rsidRPr="00141D1E">
              <w:rPr>
                <w:sz w:val="22"/>
                <w:szCs w:val="22"/>
              </w:rPr>
              <w:t xml:space="preserve"> Синтез, 2014</w:t>
            </w:r>
          </w:p>
          <w:p w14:paraId="2ACBBF4B" w14:textId="77777777" w:rsidR="00D967EC" w:rsidRPr="00141D1E" w:rsidRDefault="00D967EC" w:rsidP="00500CBE">
            <w:pPr>
              <w:pStyle w:val="a4"/>
              <w:numPr>
                <w:ilvl w:val="0"/>
                <w:numId w:val="11"/>
              </w:numPr>
              <w:tabs>
                <w:tab w:val="left" w:pos="0"/>
              </w:tabs>
              <w:ind w:left="0" w:firstLine="0"/>
              <w:jc w:val="both"/>
              <w:rPr>
                <w:sz w:val="22"/>
                <w:szCs w:val="22"/>
              </w:rPr>
            </w:pPr>
            <w:r w:rsidRPr="00141D1E">
              <w:rPr>
                <w:sz w:val="22"/>
                <w:szCs w:val="22"/>
              </w:rPr>
              <w:t xml:space="preserve">Наглядно-дидактическое пособие. Мир в картинках. Каргополь. Для занятий с детьми 3-7 лет. М.: </w:t>
            </w:r>
            <w:proofErr w:type="spellStart"/>
            <w:r w:rsidRPr="00141D1E">
              <w:rPr>
                <w:sz w:val="22"/>
                <w:szCs w:val="22"/>
              </w:rPr>
              <w:t>Мозайка</w:t>
            </w:r>
            <w:proofErr w:type="spellEnd"/>
            <w:r w:rsidRPr="00141D1E">
              <w:rPr>
                <w:sz w:val="22"/>
                <w:szCs w:val="22"/>
              </w:rPr>
              <w:t xml:space="preserve"> Синтез, 2011</w:t>
            </w:r>
          </w:p>
          <w:p w14:paraId="65767AAF" w14:textId="77777777" w:rsidR="00D967EC" w:rsidRPr="00141D1E" w:rsidRDefault="00D967EC" w:rsidP="00500CBE">
            <w:pPr>
              <w:pStyle w:val="a4"/>
              <w:numPr>
                <w:ilvl w:val="0"/>
                <w:numId w:val="11"/>
              </w:numPr>
              <w:tabs>
                <w:tab w:val="left" w:pos="0"/>
              </w:tabs>
              <w:ind w:left="0" w:firstLine="0"/>
              <w:jc w:val="both"/>
              <w:rPr>
                <w:sz w:val="22"/>
                <w:szCs w:val="22"/>
              </w:rPr>
            </w:pPr>
            <w:r w:rsidRPr="00141D1E">
              <w:rPr>
                <w:sz w:val="22"/>
                <w:szCs w:val="22"/>
              </w:rPr>
              <w:t xml:space="preserve">Наглядно-дидактическое пособие. Мир в картинках. </w:t>
            </w:r>
            <w:proofErr w:type="spellStart"/>
            <w:r w:rsidRPr="00141D1E">
              <w:rPr>
                <w:sz w:val="22"/>
                <w:szCs w:val="22"/>
              </w:rPr>
              <w:t>Филимоновская</w:t>
            </w:r>
            <w:proofErr w:type="spellEnd"/>
            <w:r w:rsidRPr="00141D1E">
              <w:rPr>
                <w:sz w:val="22"/>
                <w:szCs w:val="22"/>
              </w:rPr>
              <w:t xml:space="preserve"> игрушка. Для занятий с детьми 3-7 лет. М.: </w:t>
            </w:r>
            <w:proofErr w:type="spellStart"/>
            <w:r w:rsidRPr="00141D1E">
              <w:rPr>
                <w:sz w:val="22"/>
                <w:szCs w:val="22"/>
              </w:rPr>
              <w:t>Мозайка</w:t>
            </w:r>
            <w:proofErr w:type="spellEnd"/>
            <w:r w:rsidRPr="00141D1E">
              <w:rPr>
                <w:sz w:val="22"/>
                <w:szCs w:val="22"/>
              </w:rPr>
              <w:t xml:space="preserve"> Синтез, 2013</w:t>
            </w:r>
          </w:p>
          <w:p w14:paraId="0D4D6EA2" w14:textId="77777777" w:rsidR="00D967EC" w:rsidRPr="00141D1E" w:rsidRDefault="00D967EC" w:rsidP="00500CBE">
            <w:pPr>
              <w:pStyle w:val="a4"/>
              <w:numPr>
                <w:ilvl w:val="0"/>
                <w:numId w:val="11"/>
              </w:numPr>
              <w:tabs>
                <w:tab w:val="left" w:pos="0"/>
              </w:tabs>
              <w:ind w:left="0" w:firstLine="0"/>
              <w:jc w:val="both"/>
              <w:rPr>
                <w:sz w:val="22"/>
                <w:szCs w:val="22"/>
              </w:rPr>
            </w:pPr>
            <w:r w:rsidRPr="00141D1E">
              <w:rPr>
                <w:sz w:val="22"/>
                <w:szCs w:val="22"/>
              </w:rPr>
              <w:t xml:space="preserve">Наглядно-дидактическое пособие. Мир в картинках.  Музыкальные </w:t>
            </w:r>
            <w:proofErr w:type="gramStart"/>
            <w:r w:rsidRPr="00141D1E">
              <w:rPr>
                <w:sz w:val="22"/>
                <w:szCs w:val="22"/>
              </w:rPr>
              <w:t>инструменты .</w:t>
            </w:r>
            <w:proofErr w:type="gramEnd"/>
            <w:r w:rsidRPr="00141D1E">
              <w:rPr>
                <w:sz w:val="22"/>
                <w:szCs w:val="22"/>
              </w:rPr>
              <w:t xml:space="preserve">  Для занятий с детьми 3-7 лет. М.: </w:t>
            </w:r>
            <w:proofErr w:type="spellStart"/>
            <w:r w:rsidRPr="00141D1E">
              <w:rPr>
                <w:sz w:val="22"/>
                <w:szCs w:val="22"/>
              </w:rPr>
              <w:t>Мозайка</w:t>
            </w:r>
            <w:proofErr w:type="spellEnd"/>
            <w:r w:rsidRPr="00141D1E">
              <w:rPr>
                <w:sz w:val="22"/>
                <w:szCs w:val="22"/>
              </w:rPr>
              <w:t xml:space="preserve"> Синтез, 2013</w:t>
            </w:r>
          </w:p>
          <w:p w14:paraId="6E99F545" w14:textId="77777777" w:rsidR="00D967EC" w:rsidRPr="00141D1E" w:rsidRDefault="00D967EC" w:rsidP="00500CBE">
            <w:pPr>
              <w:pStyle w:val="a4"/>
              <w:numPr>
                <w:ilvl w:val="0"/>
                <w:numId w:val="11"/>
              </w:numPr>
              <w:tabs>
                <w:tab w:val="left" w:pos="0"/>
              </w:tabs>
              <w:ind w:left="0" w:firstLine="0"/>
              <w:jc w:val="both"/>
              <w:rPr>
                <w:sz w:val="22"/>
                <w:szCs w:val="22"/>
              </w:rPr>
            </w:pPr>
            <w:r w:rsidRPr="00141D1E">
              <w:rPr>
                <w:sz w:val="22"/>
                <w:szCs w:val="22"/>
              </w:rPr>
              <w:t xml:space="preserve">Альбом для творчества. Городецкая игрушка.                   М.: </w:t>
            </w:r>
            <w:proofErr w:type="spellStart"/>
            <w:r w:rsidRPr="00141D1E">
              <w:rPr>
                <w:sz w:val="22"/>
                <w:szCs w:val="22"/>
              </w:rPr>
              <w:t>Мозайка</w:t>
            </w:r>
            <w:proofErr w:type="spellEnd"/>
            <w:r w:rsidRPr="00141D1E">
              <w:rPr>
                <w:sz w:val="22"/>
                <w:szCs w:val="22"/>
              </w:rPr>
              <w:t xml:space="preserve"> Синтез, 2016</w:t>
            </w:r>
          </w:p>
          <w:p w14:paraId="23634FA7" w14:textId="77777777" w:rsidR="00D967EC" w:rsidRPr="00141D1E" w:rsidRDefault="00D967EC" w:rsidP="00500CBE">
            <w:pPr>
              <w:pStyle w:val="a4"/>
              <w:numPr>
                <w:ilvl w:val="0"/>
                <w:numId w:val="11"/>
              </w:numPr>
              <w:tabs>
                <w:tab w:val="left" w:pos="0"/>
              </w:tabs>
              <w:ind w:left="0" w:firstLine="0"/>
              <w:jc w:val="both"/>
              <w:rPr>
                <w:sz w:val="22"/>
                <w:szCs w:val="22"/>
              </w:rPr>
            </w:pPr>
            <w:r w:rsidRPr="00141D1E">
              <w:rPr>
                <w:sz w:val="22"/>
                <w:szCs w:val="22"/>
              </w:rPr>
              <w:t xml:space="preserve">Альбом для творчества. Мастерская гжели.              М.: </w:t>
            </w:r>
            <w:proofErr w:type="spellStart"/>
            <w:r w:rsidRPr="00141D1E">
              <w:rPr>
                <w:sz w:val="22"/>
                <w:szCs w:val="22"/>
              </w:rPr>
              <w:t>Мозайка</w:t>
            </w:r>
            <w:proofErr w:type="spellEnd"/>
            <w:r w:rsidRPr="00141D1E">
              <w:rPr>
                <w:sz w:val="22"/>
                <w:szCs w:val="22"/>
              </w:rPr>
              <w:t xml:space="preserve"> Синтез, 2016</w:t>
            </w:r>
          </w:p>
          <w:p w14:paraId="33F38F9D" w14:textId="77777777" w:rsidR="00D967EC" w:rsidRPr="00141D1E" w:rsidRDefault="00D967EC" w:rsidP="00500CBE">
            <w:pPr>
              <w:pStyle w:val="a4"/>
              <w:numPr>
                <w:ilvl w:val="0"/>
                <w:numId w:val="11"/>
              </w:numPr>
              <w:tabs>
                <w:tab w:val="left" w:pos="0"/>
              </w:tabs>
              <w:ind w:left="0" w:firstLine="0"/>
              <w:jc w:val="both"/>
              <w:rPr>
                <w:sz w:val="22"/>
                <w:szCs w:val="22"/>
              </w:rPr>
            </w:pPr>
            <w:r w:rsidRPr="00141D1E">
              <w:rPr>
                <w:sz w:val="22"/>
                <w:szCs w:val="22"/>
              </w:rPr>
              <w:t xml:space="preserve">Альбом для творчества. </w:t>
            </w:r>
            <w:proofErr w:type="spellStart"/>
            <w:r w:rsidRPr="00141D1E">
              <w:rPr>
                <w:sz w:val="22"/>
                <w:szCs w:val="22"/>
              </w:rPr>
              <w:t>Полхов</w:t>
            </w:r>
            <w:proofErr w:type="spellEnd"/>
            <w:r w:rsidRPr="00141D1E">
              <w:rPr>
                <w:sz w:val="22"/>
                <w:szCs w:val="22"/>
              </w:rPr>
              <w:t>-майдан. - М.: Мозаика - синтез, 2016</w:t>
            </w:r>
          </w:p>
          <w:p w14:paraId="21D93AA0" w14:textId="77777777" w:rsidR="00D967EC" w:rsidRPr="00141D1E" w:rsidRDefault="00D967EC" w:rsidP="00500CBE">
            <w:pPr>
              <w:pStyle w:val="a4"/>
              <w:numPr>
                <w:ilvl w:val="0"/>
                <w:numId w:val="11"/>
              </w:numPr>
              <w:tabs>
                <w:tab w:val="left" w:pos="0"/>
              </w:tabs>
              <w:ind w:left="0" w:firstLine="0"/>
              <w:jc w:val="both"/>
              <w:rPr>
                <w:sz w:val="22"/>
                <w:szCs w:val="22"/>
              </w:rPr>
            </w:pPr>
            <w:r w:rsidRPr="00141D1E">
              <w:rPr>
                <w:sz w:val="22"/>
                <w:szCs w:val="22"/>
              </w:rPr>
              <w:t xml:space="preserve">Альбом для творчества. </w:t>
            </w:r>
            <w:proofErr w:type="spellStart"/>
            <w:r w:rsidRPr="00141D1E">
              <w:rPr>
                <w:sz w:val="22"/>
                <w:szCs w:val="22"/>
              </w:rPr>
              <w:t>Жостовский</w:t>
            </w:r>
            <w:proofErr w:type="spellEnd"/>
            <w:r w:rsidRPr="00141D1E">
              <w:rPr>
                <w:sz w:val="22"/>
                <w:szCs w:val="22"/>
              </w:rPr>
              <w:t xml:space="preserve"> букет. - М.: Мозаика синтез, 2016</w:t>
            </w:r>
          </w:p>
          <w:p w14:paraId="0BA6FA9E" w14:textId="25AAD5A2" w:rsidR="00D967EC" w:rsidRPr="00141D1E" w:rsidRDefault="00D967EC" w:rsidP="00D967EC">
            <w:pPr>
              <w:widowControl w:val="0"/>
              <w:tabs>
                <w:tab w:val="left" w:pos="20"/>
              </w:tabs>
              <w:spacing w:line="276" w:lineRule="auto"/>
              <w:ind w:right="20"/>
              <w:jc w:val="both"/>
              <w:rPr>
                <w:color w:val="000000"/>
                <w:sz w:val="22"/>
                <w:szCs w:val="22"/>
              </w:rPr>
            </w:pPr>
            <w:r w:rsidRPr="00141D1E">
              <w:rPr>
                <w:sz w:val="22"/>
                <w:szCs w:val="22"/>
              </w:rPr>
              <w:t>Альбом для творчества. Дымковская игрушка. - М.: Мозаика синтез, 2016</w:t>
            </w:r>
          </w:p>
        </w:tc>
      </w:tr>
    </w:tbl>
    <w:p w14:paraId="752AB060" w14:textId="77777777" w:rsidR="00A6246E" w:rsidRDefault="00A6246E" w:rsidP="004F13A8">
      <w:pPr>
        <w:spacing w:line="276" w:lineRule="auto"/>
        <w:ind w:firstLine="709"/>
        <w:jc w:val="center"/>
        <w:rPr>
          <w:b/>
        </w:rPr>
      </w:pPr>
    </w:p>
    <w:p w14:paraId="71246A5F" w14:textId="6D16C2E1" w:rsidR="004F13A8" w:rsidRPr="000D15AF" w:rsidRDefault="00610418" w:rsidP="004F13A8">
      <w:pPr>
        <w:spacing w:line="276" w:lineRule="auto"/>
        <w:ind w:firstLine="709"/>
        <w:jc w:val="center"/>
        <w:rPr>
          <w:b/>
        </w:rPr>
      </w:pPr>
      <w:r w:rsidRPr="00570D4F">
        <w:rPr>
          <w:b/>
        </w:rPr>
        <w:lastRenderedPageBreak/>
        <w:t>2.1.5</w:t>
      </w:r>
      <w:r w:rsidR="004F13A8" w:rsidRPr="00570D4F">
        <w:rPr>
          <w:b/>
        </w:rPr>
        <w:t>. Образовательная область «</w:t>
      </w:r>
      <w:r w:rsidR="00555E3E" w:rsidRPr="00570D4F">
        <w:rPr>
          <w:b/>
        </w:rPr>
        <w:t>Физическое</w:t>
      </w:r>
      <w:r w:rsidR="004F13A8" w:rsidRPr="00570D4F">
        <w:rPr>
          <w:b/>
        </w:rPr>
        <w:t xml:space="preserve"> развитие»</w:t>
      </w:r>
    </w:p>
    <w:p w14:paraId="1B77ED94" w14:textId="1D3F29DA" w:rsidR="000412B5" w:rsidRPr="00570D4F" w:rsidRDefault="0071611E" w:rsidP="0071611E">
      <w:pPr>
        <w:spacing w:line="276" w:lineRule="auto"/>
        <w:ind w:firstLine="709"/>
        <w:jc w:val="center"/>
        <w:rPr>
          <w:b/>
        </w:rPr>
      </w:pPr>
      <w:r w:rsidRPr="00570D4F">
        <w:rPr>
          <w:b/>
        </w:rPr>
        <w:t xml:space="preserve">Младенчество (от 2 месяцев до года) </w:t>
      </w:r>
      <w:r w:rsidRPr="00570D4F">
        <w:rPr>
          <w:b/>
          <w:color w:val="000000"/>
        </w:rPr>
        <w:t>(</w:t>
      </w:r>
      <w:r w:rsidRPr="00570D4F">
        <w:rPr>
          <w:b/>
        </w:rPr>
        <w:t>п. 22.1. ФОП ДО)</w:t>
      </w:r>
    </w:p>
    <w:p w14:paraId="51E39CA0" w14:textId="77777777" w:rsidR="00570D4F" w:rsidRDefault="00570D4F" w:rsidP="00570D4F">
      <w:pPr>
        <w:pStyle w:val="21"/>
        <w:tabs>
          <w:tab w:val="left" w:pos="1561"/>
        </w:tabs>
        <w:spacing w:before="0" w:after="0" w:line="276" w:lineRule="auto"/>
        <w:ind w:right="57" w:firstLine="709"/>
        <w:jc w:val="both"/>
        <w:rPr>
          <w:sz w:val="24"/>
        </w:rPr>
      </w:pPr>
      <w:r>
        <w:rPr>
          <w:sz w:val="24"/>
        </w:rPr>
        <w:t xml:space="preserve">В области физического развития основными </w:t>
      </w:r>
      <w:r>
        <w:rPr>
          <w:b/>
          <w:sz w:val="24"/>
        </w:rPr>
        <w:t>задачами</w:t>
      </w:r>
      <w:r>
        <w:rPr>
          <w:sz w:val="24"/>
        </w:rPr>
        <w:t xml:space="preserve"> образовательной деятельности являются:</w:t>
      </w:r>
    </w:p>
    <w:p w14:paraId="23FC8B35" w14:textId="77777777" w:rsidR="00570D4F" w:rsidRDefault="00570D4F" w:rsidP="00500CBE">
      <w:pPr>
        <w:pStyle w:val="21"/>
        <w:numPr>
          <w:ilvl w:val="0"/>
          <w:numId w:val="194"/>
        </w:numPr>
        <w:shd w:val="clear" w:color="auto" w:fill="auto"/>
        <w:tabs>
          <w:tab w:val="left" w:pos="993"/>
        </w:tabs>
        <w:spacing w:before="0" w:after="0" w:line="276" w:lineRule="auto"/>
        <w:ind w:left="0" w:right="57" w:firstLine="709"/>
        <w:jc w:val="both"/>
        <w:rPr>
          <w:sz w:val="24"/>
        </w:rPr>
      </w:pPr>
      <w:r>
        <w:rPr>
          <w:sz w:val="24"/>
        </w:rPr>
        <w:t>обеспечивать охрану жизни и укрепление здоровья ребёнка, гигиенический уход, питание;</w:t>
      </w:r>
    </w:p>
    <w:p w14:paraId="2A752501" w14:textId="77777777" w:rsidR="00570D4F" w:rsidRDefault="00570D4F" w:rsidP="00500CBE">
      <w:pPr>
        <w:pStyle w:val="21"/>
        <w:numPr>
          <w:ilvl w:val="0"/>
          <w:numId w:val="194"/>
        </w:numPr>
        <w:shd w:val="clear" w:color="auto" w:fill="auto"/>
        <w:tabs>
          <w:tab w:val="left" w:pos="993"/>
        </w:tabs>
        <w:spacing w:before="0" w:after="0" w:line="276" w:lineRule="auto"/>
        <w:ind w:left="0" w:right="57" w:firstLine="709"/>
        <w:jc w:val="both"/>
        <w:rPr>
          <w:sz w:val="24"/>
        </w:rPr>
      </w:pPr>
      <w:r>
        <w:rPr>
          <w:sz w:val="24"/>
        </w:rPr>
        <w:t>организовывать физиологически целесообразный режим жизнедеятельности и двигательную деятельность детей, обучая основным движениям (бросание, катание, ползание, лазанье, ходьба) на основе положительного эмоционального общения и совместных действий педагога с ребёнком;</w:t>
      </w:r>
    </w:p>
    <w:p w14:paraId="6B196C68" w14:textId="77777777" w:rsidR="00570D4F" w:rsidRDefault="00570D4F" w:rsidP="00500CBE">
      <w:pPr>
        <w:pStyle w:val="21"/>
        <w:numPr>
          <w:ilvl w:val="0"/>
          <w:numId w:val="194"/>
        </w:numPr>
        <w:shd w:val="clear" w:color="auto" w:fill="auto"/>
        <w:tabs>
          <w:tab w:val="left" w:pos="993"/>
        </w:tabs>
        <w:spacing w:before="0" w:after="0" w:line="276" w:lineRule="auto"/>
        <w:ind w:left="0" w:right="57" w:firstLine="709"/>
        <w:jc w:val="both"/>
        <w:rPr>
          <w:sz w:val="24"/>
        </w:rPr>
      </w:pPr>
      <w:r>
        <w:rPr>
          <w:sz w:val="24"/>
        </w:rPr>
        <w:t>поддерживать положительную эмоциональную реакцию при выполнении движений, чувство удовлетворения и радости от совместных действий ребёнка с педагогом в играх-забавах.</w:t>
      </w:r>
    </w:p>
    <w:p w14:paraId="4960B1D7" w14:textId="77777777" w:rsidR="00570D4F" w:rsidRDefault="00570D4F" w:rsidP="00570D4F">
      <w:pPr>
        <w:pStyle w:val="21"/>
        <w:tabs>
          <w:tab w:val="left" w:pos="1585"/>
        </w:tabs>
        <w:spacing w:before="0" w:after="0" w:line="276" w:lineRule="auto"/>
        <w:ind w:left="766" w:right="57"/>
        <w:jc w:val="both"/>
        <w:rPr>
          <w:sz w:val="24"/>
        </w:rPr>
      </w:pPr>
      <w:r>
        <w:rPr>
          <w:b/>
          <w:sz w:val="24"/>
        </w:rPr>
        <w:t>Содержание</w:t>
      </w:r>
      <w:r>
        <w:rPr>
          <w:sz w:val="24"/>
        </w:rPr>
        <w:t xml:space="preserve"> образовательной деятельности.</w:t>
      </w:r>
    </w:p>
    <w:p w14:paraId="1D9359DA" w14:textId="77777777" w:rsidR="00570D4F" w:rsidRDefault="00570D4F" w:rsidP="00570D4F">
      <w:pPr>
        <w:pStyle w:val="21"/>
        <w:spacing w:before="0" w:after="0" w:line="276" w:lineRule="auto"/>
        <w:ind w:left="57" w:right="57" w:firstLine="709"/>
        <w:jc w:val="both"/>
        <w:rPr>
          <w:sz w:val="24"/>
        </w:rPr>
      </w:pPr>
      <w:r>
        <w:rPr>
          <w:sz w:val="24"/>
        </w:rPr>
        <w:t>Педагог приучает ребёнка к определенному жизненному ритму и порядку в ходе режимных процессов, организует двигательную деятельность, создает условия для сохранения и укрепления здоровья средствами физического воспитания.</w:t>
      </w:r>
    </w:p>
    <w:p w14:paraId="38EAC461" w14:textId="77777777" w:rsidR="00570D4F" w:rsidRDefault="00570D4F" w:rsidP="00500CBE">
      <w:pPr>
        <w:pStyle w:val="21"/>
        <w:numPr>
          <w:ilvl w:val="0"/>
          <w:numId w:val="195"/>
        </w:numPr>
        <w:shd w:val="clear" w:color="auto" w:fill="auto"/>
        <w:tabs>
          <w:tab w:val="left" w:pos="1038"/>
        </w:tabs>
        <w:spacing w:before="0" w:after="0" w:line="276" w:lineRule="auto"/>
        <w:ind w:left="57" w:right="57" w:firstLine="709"/>
        <w:jc w:val="both"/>
        <w:rPr>
          <w:sz w:val="24"/>
        </w:rPr>
      </w:pPr>
      <w:r>
        <w:rPr>
          <w:sz w:val="24"/>
        </w:rPr>
        <w:t>С 2 месяцев педагог оказывает помощь в удержании головы в вертикальном положении, повороте её в сторону звука, игрушки; побуждает переворачиваться со спины на бок (к 4 месяцам), на живот (к 5 месяцам), с живота на спину (к 6 месяцам); отталкиваться ногами от опоры в вертикальном положении при поддержке под мышки; побуждает захватывать и удерживать игрушку; поощряет попытки лежать на животе с опорой на предплечья, кисти рук; дотягиваться до игрушки, подползать к ней; проводит комплекс гимнастики.</w:t>
      </w:r>
    </w:p>
    <w:p w14:paraId="217CA252" w14:textId="77777777" w:rsidR="00570D4F" w:rsidRDefault="00570D4F" w:rsidP="00500CBE">
      <w:pPr>
        <w:pStyle w:val="21"/>
        <w:numPr>
          <w:ilvl w:val="0"/>
          <w:numId w:val="195"/>
        </w:numPr>
        <w:shd w:val="clear" w:color="auto" w:fill="auto"/>
        <w:tabs>
          <w:tab w:val="left" w:pos="1038"/>
        </w:tabs>
        <w:spacing w:before="0" w:after="0" w:line="276" w:lineRule="auto"/>
        <w:ind w:left="57" w:right="57" w:firstLine="709"/>
        <w:jc w:val="both"/>
        <w:rPr>
          <w:sz w:val="24"/>
        </w:rPr>
      </w:pPr>
      <w:r>
        <w:rPr>
          <w:sz w:val="24"/>
        </w:rPr>
        <w:t>С 6 месяцев педагог помогает осваивать движения, подготавливающие к ползанию, поощряет стремление ребёнка ползать, самостоятельно садиться из положения лежа и ложиться из положения сидя, уверенно переворачиваться со спины на живот и обратно, сидеть; помогает вставать и стоять с поддержкой, переступать, держась за опору (к 8 месяцам); побуждает к манипулированию предметами (берет, осматривает, перекладывает из руки в руку, размахивает, бросает и другое); проводит с ребёнком комплекс гимнастики, включая упражнения с использованием предметов (колечки, погремушки).</w:t>
      </w:r>
    </w:p>
    <w:p w14:paraId="456BD88A" w14:textId="77777777" w:rsidR="00570D4F" w:rsidRDefault="00570D4F" w:rsidP="00500CBE">
      <w:pPr>
        <w:pStyle w:val="21"/>
        <w:numPr>
          <w:ilvl w:val="0"/>
          <w:numId w:val="195"/>
        </w:numPr>
        <w:shd w:val="clear" w:color="auto" w:fill="auto"/>
        <w:tabs>
          <w:tab w:val="left" w:pos="1047"/>
        </w:tabs>
        <w:spacing w:before="0" w:after="0" w:line="276" w:lineRule="auto"/>
        <w:ind w:left="57" w:right="57" w:firstLine="709"/>
        <w:jc w:val="both"/>
        <w:rPr>
          <w:sz w:val="24"/>
        </w:rPr>
      </w:pPr>
      <w:r>
        <w:rPr>
          <w:sz w:val="24"/>
        </w:rPr>
        <w:t>С 9 месяцев педагог создает условия для развития ранее освоенных движений, упражняет в ползании в разных направлениях, вставании, перешагивании, побуждает приседать и вставать, делать первые шаги вдоль опоры при поддержке за руки, за одну руку, самостоятельно; ходить за каталкой, при поддержке подниматься на ступеньки; брать, держать и бросать мяч; поощряет стремление ребёнка к разнообразным движениям (приседать на корточки, поднимать предметы, переносить их, открывать и закрывать крышку коробки, ставить один предмет на другой и так далее); вызывает эмоциональный отклик и двигательные реакции на игровые действия и игры-забавы («Поехали-поехали», «Сорока-сорока», «Ладушки», «Коза рогатая», «Пташечка-перепелочка» и другое) и ритмичную музыку; проводит комплекс гимнастики и закаливания; начинает формировать первые культурно-гигиенические навыки, приучает к опрятности.</w:t>
      </w:r>
    </w:p>
    <w:p w14:paraId="0CA67C8C" w14:textId="77777777" w:rsidR="0071611E" w:rsidRDefault="0071611E" w:rsidP="004F13A8">
      <w:pPr>
        <w:spacing w:line="276" w:lineRule="auto"/>
        <w:ind w:firstLine="709"/>
        <w:jc w:val="center"/>
        <w:rPr>
          <w:b/>
          <w:sz w:val="28"/>
          <w:szCs w:val="28"/>
        </w:rPr>
      </w:pPr>
    </w:p>
    <w:p w14:paraId="3A6DA5A1" w14:textId="45E4C930" w:rsidR="000412B5" w:rsidRPr="00570D4F" w:rsidRDefault="00570D4F" w:rsidP="00F64332">
      <w:pPr>
        <w:spacing w:line="276" w:lineRule="auto"/>
        <w:ind w:firstLine="709"/>
        <w:jc w:val="center"/>
        <w:rPr>
          <w:b/>
        </w:rPr>
      </w:pPr>
      <w:r w:rsidRPr="00570D4F">
        <w:rPr>
          <w:b/>
        </w:rPr>
        <w:t xml:space="preserve">От </w:t>
      </w:r>
      <w:r w:rsidR="0038144A" w:rsidRPr="00570D4F">
        <w:rPr>
          <w:b/>
        </w:rPr>
        <w:t>1-2 года</w:t>
      </w:r>
      <w:r w:rsidR="0038144A" w:rsidRPr="00570D4F">
        <w:t xml:space="preserve"> </w:t>
      </w:r>
      <w:r w:rsidR="0038144A" w:rsidRPr="00570D4F">
        <w:rPr>
          <w:b/>
          <w:color w:val="000000"/>
        </w:rPr>
        <w:t>(</w:t>
      </w:r>
      <w:r w:rsidR="0038144A" w:rsidRPr="00570D4F">
        <w:rPr>
          <w:b/>
        </w:rPr>
        <w:t>п. 22</w:t>
      </w:r>
      <w:r w:rsidR="001F0EB2" w:rsidRPr="00570D4F">
        <w:rPr>
          <w:b/>
        </w:rPr>
        <w:t>.2</w:t>
      </w:r>
      <w:r w:rsidR="0038144A" w:rsidRPr="00570D4F">
        <w:rPr>
          <w:b/>
        </w:rPr>
        <w:t>. ФОП ДО)</w:t>
      </w:r>
    </w:p>
    <w:p w14:paraId="7839669D" w14:textId="77777777" w:rsidR="00570D4F" w:rsidRDefault="00570D4F" w:rsidP="00570D4F">
      <w:pPr>
        <w:pStyle w:val="21"/>
        <w:tabs>
          <w:tab w:val="left" w:pos="1570"/>
        </w:tabs>
        <w:spacing w:before="0" w:after="0" w:line="276" w:lineRule="auto"/>
        <w:ind w:right="57" w:firstLine="709"/>
        <w:jc w:val="both"/>
        <w:rPr>
          <w:sz w:val="24"/>
        </w:rPr>
      </w:pPr>
      <w:r>
        <w:rPr>
          <w:sz w:val="24"/>
        </w:rPr>
        <w:t xml:space="preserve">Основные </w:t>
      </w:r>
      <w:r>
        <w:rPr>
          <w:b/>
          <w:sz w:val="24"/>
        </w:rPr>
        <w:t>задачи</w:t>
      </w:r>
      <w:r>
        <w:rPr>
          <w:sz w:val="24"/>
        </w:rPr>
        <w:t xml:space="preserve"> образовательной деятельности в области физического развития:</w:t>
      </w:r>
    </w:p>
    <w:p w14:paraId="4D229264" w14:textId="77777777" w:rsidR="00570D4F" w:rsidRDefault="00570D4F" w:rsidP="00500CBE">
      <w:pPr>
        <w:pStyle w:val="21"/>
        <w:numPr>
          <w:ilvl w:val="0"/>
          <w:numId w:val="196"/>
        </w:numPr>
        <w:shd w:val="clear" w:color="auto" w:fill="auto"/>
        <w:tabs>
          <w:tab w:val="left" w:pos="993"/>
        </w:tabs>
        <w:spacing w:before="0" w:after="0" w:line="276" w:lineRule="auto"/>
        <w:ind w:left="0" w:right="57" w:firstLine="709"/>
        <w:jc w:val="both"/>
        <w:rPr>
          <w:sz w:val="24"/>
        </w:rPr>
      </w:pPr>
      <w:r>
        <w:rPr>
          <w:sz w:val="24"/>
        </w:rPr>
        <w:t>создавать условия для последовательного становления первых основных дви</w:t>
      </w:r>
      <w:r>
        <w:rPr>
          <w:sz w:val="24"/>
        </w:rPr>
        <w:lastRenderedPageBreak/>
        <w:t>жений (бросание, катание, ползание, лазанье, ходьба) в совместной деятельности педагога с ребёнком;</w:t>
      </w:r>
    </w:p>
    <w:p w14:paraId="4256DBD2" w14:textId="77777777" w:rsidR="00570D4F" w:rsidRDefault="00570D4F" w:rsidP="00500CBE">
      <w:pPr>
        <w:pStyle w:val="21"/>
        <w:numPr>
          <w:ilvl w:val="0"/>
          <w:numId w:val="196"/>
        </w:numPr>
        <w:shd w:val="clear" w:color="auto" w:fill="auto"/>
        <w:tabs>
          <w:tab w:val="left" w:pos="993"/>
        </w:tabs>
        <w:spacing w:before="0" w:after="0" w:line="276" w:lineRule="auto"/>
        <w:ind w:left="0" w:right="57" w:firstLine="709"/>
        <w:jc w:val="both"/>
        <w:rPr>
          <w:sz w:val="24"/>
        </w:rPr>
      </w:pPr>
      <w:r>
        <w:rPr>
          <w:sz w:val="24"/>
        </w:rPr>
        <w:t>создавать условия для развития равновесия и ориентировки в пространстве; поддерживать желание выполнять физические упражнения в паре с педагогом; привлекать к участию в играх-забавах, игровых упражнениях, подвижных играх, побуждать к самостоятельным действиям;</w:t>
      </w:r>
    </w:p>
    <w:p w14:paraId="193BEACC" w14:textId="77777777" w:rsidR="00570D4F" w:rsidRDefault="00570D4F" w:rsidP="00500CBE">
      <w:pPr>
        <w:pStyle w:val="21"/>
        <w:numPr>
          <w:ilvl w:val="0"/>
          <w:numId w:val="196"/>
        </w:numPr>
        <w:shd w:val="clear" w:color="auto" w:fill="auto"/>
        <w:tabs>
          <w:tab w:val="left" w:pos="993"/>
        </w:tabs>
        <w:spacing w:before="0" w:after="0" w:line="276" w:lineRule="auto"/>
        <w:ind w:left="0" w:right="57" w:firstLine="709"/>
        <w:jc w:val="both"/>
        <w:rPr>
          <w:sz w:val="24"/>
        </w:rPr>
      </w:pPr>
      <w:r>
        <w:rPr>
          <w:sz w:val="24"/>
        </w:rPr>
        <w:t>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w:t>
      </w:r>
    </w:p>
    <w:p w14:paraId="2AAB4FFB" w14:textId="77777777" w:rsidR="00570D4F" w:rsidRDefault="00570D4F" w:rsidP="00570D4F">
      <w:pPr>
        <w:pStyle w:val="21"/>
        <w:tabs>
          <w:tab w:val="left" w:pos="1580"/>
        </w:tabs>
        <w:spacing w:before="0" w:after="0" w:line="276" w:lineRule="auto"/>
        <w:ind w:left="766" w:right="57"/>
        <w:jc w:val="both"/>
        <w:rPr>
          <w:sz w:val="24"/>
        </w:rPr>
      </w:pPr>
      <w:r>
        <w:rPr>
          <w:b/>
          <w:sz w:val="24"/>
        </w:rPr>
        <w:t>Содержание</w:t>
      </w:r>
      <w:r>
        <w:rPr>
          <w:sz w:val="24"/>
        </w:rPr>
        <w:t xml:space="preserve"> образовательной деятельности.</w:t>
      </w:r>
    </w:p>
    <w:p w14:paraId="092808AF" w14:textId="77777777" w:rsidR="00570D4F" w:rsidRDefault="00570D4F" w:rsidP="00570D4F">
      <w:pPr>
        <w:pStyle w:val="21"/>
        <w:spacing w:before="0" w:after="0" w:line="276" w:lineRule="auto"/>
        <w:ind w:left="57" w:right="57" w:firstLine="709"/>
        <w:jc w:val="both"/>
        <w:rPr>
          <w:sz w:val="24"/>
        </w:rPr>
      </w:pPr>
      <w:r>
        <w:rPr>
          <w:sz w:val="24"/>
        </w:rP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14:paraId="5FE1D366" w14:textId="77777777" w:rsidR="00570D4F" w:rsidRDefault="00570D4F" w:rsidP="00570D4F">
      <w:pPr>
        <w:pStyle w:val="21"/>
        <w:spacing w:before="0" w:after="0" w:line="276" w:lineRule="auto"/>
        <w:ind w:left="57" w:right="57" w:firstLine="709"/>
        <w:jc w:val="both"/>
        <w:rPr>
          <w:sz w:val="24"/>
        </w:rPr>
      </w:pPr>
      <w:r>
        <w:rPr>
          <w:sz w:val="24"/>
        </w:rPr>
        <w:t>В процессе физического воспитания педагог обеспечивает условия для развития основных движений и выполнения общеразвивающих упражнений.</w:t>
      </w:r>
    </w:p>
    <w:p w14:paraId="7577E83D" w14:textId="77777777" w:rsidR="00570D4F" w:rsidRDefault="00570D4F" w:rsidP="00500CBE">
      <w:pPr>
        <w:pStyle w:val="21"/>
        <w:numPr>
          <w:ilvl w:val="0"/>
          <w:numId w:val="197"/>
        </w:numPr>
        <w:shd w:val="clear" w:color="auto" w:fill="auto"/>
        <w:tabs>
          <w:tab w:val="left" w:pos="1042"/>
        </w:tabs>
        <w:spacing w:before="0" w:after="0" w:line="276" w:lineRule="auto"/>
        <w:ind w:left="57" w:right="57" w:firstLine="709"/>
        <w:jc w:val="both"/>
        <w:rPr>
          <w:sz w:val="24"/>
        </w:rPr>
      </w:pPr>
      <w:r>
        <w:rPr>
          <w:sz w:val="24"/>
        </w:rPr>
        <w:t>Основная гимнастика (основные движения, общеразвивающие упражнения).</w:t>
      </w:r>
    </w:p>
    <w:p w14:paraId="1415537D" w14:textId="77777777" w:rsidR="00570D4F" w:rsidRDefault="00570D4F" w:rsidP="00570D4F">
      <w:pPr>
        <w:pStyle w:val="21"/>
        <w:spacing w:before="0" w:after="0" w:line="276" w:lineRule="auto"/>
        <w:ind w:left="57" w:right="57" w:firstLine="709"/>
        <w:jc w:val="both"/>
        <w:rPr>
          <w:sz w:val="24"/>
        </w:rPr>
      </w:pPr>
      <w:r>
        <w:rPr>
          <w:sz w:val="24"/>
        </w:rPr>
        <w:t>Основные движения:</w:t>
      </w:r>
    </w:p>
    <w:p w14:paraId="1130A879" w14:textId="77777777" w:rsidR="00570D4F" w:rsidRDefault="00570D4F" w:rsidP="00570D4F">
      <w:pPr>
        <w:pStyle w:val="21"/>
        <w:spacing w:before="0" w:after="0" w:line="276" w:lineRule="auto"/>
        <w:ind w:left="57" w:right="57" w:firstLine="709"/>
        <w:jc w:val="both"/>
        <w:rPr>
          <w:sz w:val="24"/>
        </w:rPr>
      </w:pPr>
      <w:r>
        <w:rPr>
          <w:sz w:val="24"/>
        </w:rPr>
        <w:t>бросание и катание: бросание мяча (диаметр 6-8 см) вниз, вдаль; катание мяча (диаметр 20-25 см) вперед из исходного положения сидя и стоя;</w:t>
      </w:r>
    </w:p>
    <w:p w14:paraId="12BBD711" w14:textId="77777777" w:rsidR="00570D4F" w:rsidRDefault="00570D4F" w:rsidP="00570D4F">
      <w:pPr>
        <w:pStyle w:val="21"/>
        <w:spacing w:before="0" w:after="0" w:line="276" w:lineRule="auto"/>
        <w:ind w:left="57" w:right="57" w:firstLine="709"/>
        <w:jc w:val="both"/>
        <w:rPr>
          <w:sz w:val="24"/>
        </w:rPr>
      </w:pPr>
      <w:r>
        <w:rPr>
          <w:sz w:val="24"/>
        </w:rPr>
        <w:t xml:space="preserve">ползание, лазанье: ползание по прямой на расстояние до 2 метров; </w:t>
      </w:r>
      <w:proofErr w:type="spellStart"/>
      <w:r>
        <w:rPr>
          <w:sz w:val="24"/>
        </w:rPr>
        <w:t>подлезание</w:t>
      </w:r>
      <w:proofErr w:type="spellEnd"/>
      <w:r>
        <w:rPr>
          <w:sz w:val="24"/>
        </w:rPr>
        <w:t xml:space="preserve"> под веревку, натянутую на высоте - 50 см; пролезание в обруч (диаметр 50 см), </w:t>
      </w:r>
      <w:proofErr w:type="spellStart"/>
      <w:r>
        <w:rPr>
          <w:sz w:val="24"/>
        </w:rPr>
        <w:t>перелезание</w:t>
      </w:r>
      <w:proofErr w:type="spellEnd"/>
      <w:r>
        <w:rPr>
          <w:sz w:val="24"/>
        </w:rPr>
        <w:t xml:space="preserve"> через бревно (диаметр 15-20 см); лазанье по лесенке-стремянке вверх и вниз (высота 1-1,5 метра);</w:t>
      </w:r>
    </w:p>
    <w:p w14:paraId="4B3667FD" w14:textId="77777777" w:rsidR="00570D4F" w:rsidRDefault="00570D4F" w:rsidP="00570D4F">
      <w:pPr>
        <w:pStyle w:val="21"/>
        <w:spacing w:before="0" w:after="0" w:line="276" w:lineRule="auto"/>
        <w:ind w:left="57" w:right="57" w:firstLine="709"/>
        <w:jc w:val="both"/>
        <w:rPr>
          <w:sz w:val="24"/>
        </w:rPr>
      </w:pPr>
      <w:r>
        <w:rPr>
          <w:sz w:val="24"/>
        </w:rPr>
        <w:t>ходьба: ходьба за педагогом стайкой в прямом направлении; 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страховкой.</w:t>
      </w:r>
    </w:p>
    <w:p w14:paraId="01403353" w14:textId="77777777" w:rsidR="00570D4F" w:rsidRDefault="00570D4F" w:rsidP="00570D4F">
      <w:pPr>
        <w:pStyle w:val="21"/>
        <w:spacing w:before="0" w:after="0" w:line="276" w:lineRule="auto"/>
        <w:ind w:left="57" w:right="57" w:firstLine="709"/>
        <w:jc w:val="both"/>
        <w:rPr>
          <w:sz w:val="24"/>
        </w:rPr>
      </w:pPr>
      <w:r>
        <w:rPr>
          <w:sz w:val="24"/>
        </w:rPr>
        <w:t>Общеразвивающие упражнения:</w:t>
      </w:r>
    </w:p>
    <w:p w14:paraId="16FDA589" w14:textId="77777777" w:rsidR="00570D4F" w:rsidRDefault="00570D4F" w:rsidP="00570D4F">
      <w:pPr>
        <w:pStyle w:val="21"/>
        <w:spacing w:before="0" w:after="0" w:line="276" w:lineRule="auto"/>
        <w:ind w:left="57" w:right="57" w:firstLine="709"/>
        <w:jc w:val="both"/>
        <w:rPr>
          <w:sz w:val="24"/>
        </w:rPr>
      </w:pPr>
      <w:r>
        <w:rPr>
          <w:sz w:val="24"/>
        </w:rPr>
        <w:t>упражнения из исходного положения стоя, сидя, лежа с использованием предметов (погремушки, кубики, платочки и другое) и без них;</w:t>
      </w:r>
    </w:p>
    <w:p w14:paraId="1BC43CF5" w14:textId="77777777" w:rsidR="00570D4F" w:rsidRDefault="00570D4F" w:rsidP="00570D4F">
      <w:pPr>
        <w:pStyle w:val="21"/>
        <w:spacing w:before="0" w:after="0" w:line="276" w:lineRule="auto"/>
        <w:ind w:left="57" w:right="57" w:firstLine="709"/>
        <w:jc w:val="both"/>
        <w:rPr>
          <w:sz w:val="24"/>
        </w:rPr>
      </w:pPr>
      <w:r>
        <w:rPr>
          <w:sz w:val="24"/>
        </w:rPr>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14:paraId="52634D38" w14:textId="77777777" w:rsidR="00570D4F" w:rsidRDefault="00570D4F" w:rsidP="00500CBE">
      <w:pPr>
        <w:pStyle w:val="21"/>
        <w:numPr>
          <w:ilvl w:val="0"/>
          <w:numId w:val="197"/>
        </w:numPr>
        <w:shd w:val="clear" w:color="auto" w:fill="auto"/>
        <w:tabs>
          <w:tab w:val="left" w:pos="1033"/>
        </w:tabs>
        <w:spacing w:before="0" w:after="0" w:line="276" w:lineRule="auto"/>
        <w:ind w:left="57" w:right="57" w:firstLine="709"/>
        <w:jc w:val="both"/>
        <w:rPr>
          <w:sz w:val="24"/>
        </w:rPr>
      </w:pPr>
      <w:r>
        <w:rPr>
          <w:sz w:val="24"/>
        </w:rPr>
        <w:t>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14:paraId="4696471B" w14:textId="77777777" w:rsidR="00570D4F" w:rsidRDefault="00570D4F" w:rsidP="00570D4F">
      <w:pPr>
        <w:pStyle w:val="21"/>
        <w:spacing w:before="0" w:after="0" w:line="276" w:lineRule="auto"/>
        <w:ind w:left="57" w:right="57" w:firstLine="709"/>
        <w:jc w:val="both"/>
        <w:rPr>
          <w:sz w:val="24"/>
        </w:rPr>
      </w:pPr>
      <w:r>
        <w:rPr>
          <w:sz w:val="24"/>
        </w:rPr>
        <w:t>Детям предлагаются разнообразные игровые упражнения для закрепления двигательных навыков.</w:t>
      </w:r>
    </w:p>
    <w:p w14:paraId="0E32AC3B" w14:textId="77777777" w:rsidR="00570D4F" w:rsidRDefault="00570D4F" w:rsidP="00500CBE">
      <w:pPr>
        <w:pStyle w:val="21"/>
        <w:numPr>
          <w:ilvl w:val="0"/>
          <w:numId w:val="197"/>
        </w:numPr>
        <w:shd w:val="clear" w:color="auto" w:fill="auto"/>
        <w:tabs>
          <w:tab w:val="left" w:pos="1038"/>
        </w:tabs>
        <w:spacing w:before="0" w:after="0" w:line="276" w:lineRule="auto"/>
        <w:ind w:left="57" w:right="57" w:firstLine="709"/>
        <w:jc w:val="both"/>
        <w:rPr>
          <w:sz w:val="24"/>
        </w:rPr>
      </w:pPr>
      <w:r>
        <w:rPr>
          <w:sz w:val="24"/>
        </w:rPr>
        <w:t xml:space="preserve">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w:t>
      </w:r>
      <w:r>
        <w:rPr>
          <w:sz w:val="24"/>
        </w:rPr>
        <w:lastRenderedPageBreak/>
        <w:t>есть ложкой, пользоваться личным полотенцем и так далее).</w:t>
      </w:r>
    </w:p>
    <w:p w14:paraId="596B8130" w14:textId="77777777" w:rsidR="00B16709" w:rsidRDefault="00B16709" w:rsidP="00BA0C00">
      <w:pPr>
        <w:spacing w:line="276" w:lineRule="auto"/>
        <w:ind w:firstLine="709"/>
        <w:jc w:val="center"/>
        <w:rPr>
          <w:b/>
          <w:sz w:val="28"/>
          <w:szCs w:val="28"/>
        </w:rPr>
      </w:pPr>
    </w:p>
    <w:p w14:paraId="49E03C14" w14:textId="75072242" w:rsidR="000412B5" w:rsidRPr="00570D4F" w:rsidRDefault="00570D4F" w:rsidP="00F64332">
      <w:pPr>
        <w:spacing w:line="276" w:lineRule="auto"/>
        <w:ind w:firstLine="709"/>
        <w:jc w:val="center"/>
        <w:rPr>
          <w:b/>
        </w:rPr>
      </w:pPr>
      <w:r w:rsidRPr="00570D4F">
        <w:rPr>
          <w:b/>
        </w:rPr>
        <w:t xml:space="preserve">От </w:t>
      </w:r>
      <w:r w:rsidR="0038144A" w:rsidRPr="00570D4F">
        <w:rPr>
          <w:b/>
        </w:rPr>
        <w:t xml:space="preserve">2-3 </w:t>
      </w:r>
      <w:r w:rsidRPr="00570D4F">
        <w:rPr>
          <w:b/>
        </w:rPr>
        <w:t>лет</w:t>
      </w:r>
      <w:r w:rsidR="0038144A" w:rsidRPr="00570D4F">
        <w:rPr>
          <w:b/>
        </w:rPr>
        <w:t xml:space="preserve"> </w:t>
      </w:r>
      <w:r w:rsidR="0038144A" w:rsidRPr="00570D4F">
        <w:rPr>
          <w:b/>
          <w:color w:val="000000"/>
        </w:rPr>
        <w:t>(</w:t>
      </w:r>
      <w:r w:rsidR="0038144A" w:rsidRPr="00570D4F">
        <w:rPr>
          <w:b/>
        </w:rPr>
        <w:t>п. 22.</w:t>
      </w:r>
      <w:r w:rsidR="001F0EB2" w:rsidRPr="00570D4F">
        <w:rPr>
          <w:b/>
        </w:rPr>
        <w:t>3</w:t>
      </w:r>
      <w:r w:rsidR="0038144A" w:rsidRPr="00570D4F">
        <w:rPr>
          <w:b/>
        </w:rPr>
        <w:t>. ФОП ДО)</w:t>
      </w:r>
    </w:p>
    <w:p w14:paraId="18E50776" w14:textId="77777777" w:rsidR="00570D4F" w:rsidRDefault="00570D4F" w:rsidP="00570D4F">
      <w:pPr>
        <w:pStyle w:val="21"/>
        <w:tabs>
          <w:tab w:val="left" w:pos="1570"/>
        </w:tabs>
        <w:spacing w:before="0" w:after="0" w:line="276" w:lineRule="auto"/>
        <w:ind w:left="766" w:right="57"/>
        <w:jc w:val="both"/>
        <w:rPr>
          <w:sz w:val="24"/>
        </w:rPr>
      </w:pPr>
      <w:r>
        <w:rPr>
          <w:sz w:val="24"/>
        </w:rPr>
        <w:t xml:space="preserve">Основные </w:t>
      </w:r>
      <w:r>
        <w:rPr>
          <w:b/>
          <w:sz w:val="24"/>
        </w:rPr>
        <w:t>задачи</w:t>
      </w:r>
      <w:r>
        <w:rPr>
          <w:sz w:val="24"/>
        </w:rPr>
        <w:t xml:space="preserve"> образовательной деятельности в области физического развития:</w:t>
      </w:r>
    </w:p>
    <w:p w14:paraId="255BFC2E" w14:textId="77777777" w:rsidR="00570D4F" w:rsidRDefault="00570D4F" w:rsidP="00500CBE">
      <w:pPr>
        <w:pStyle w:val="21"/>
        <w:numPr>
          <w:ilvl w:val="0"/>
          <w:numId w:val="198"/>
        </w:numPr>
        <w:shd w:val="clear" w:color="auto" w:fill="auto"/>
        <w:tabs>
          <w:tab w:val="left" w:pos="993"/>
        </w:tabs>
        <w:spacing w:before="0" w:after="0" w:line="276" w:lineRule="auto"/>
        <w:ind w:left="0" w:right="57" w:firstLine="709"/>
        <w:jc w:val="both"/>
        <w:rPr>
          <w:sz w:val="24"/>
        </w:rPr>
      </w:pPr>
      <w:r>
        <w:rPr>
          <w:sz w:val="24"/>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14:paraId="54E64108" w14:textId="77777777" w:rsidR="00570D4F" w:rsidRDefault="00570D4F" w:rsidP="00500CBE">
      <w:pPr>
        <w:pStyle w:val="21"/>
        <w:numPr>
          <w:ilvl w:val="0"/>
          <w:numId w:val="198"/>
        </w:numPr>
        <w:shd w:val="clear" w:color="auto" w:fill="auto"/>
        <w:tabs>
          <w:tab w:val="left" w:pos="993"/>
        </w:tabs>
        <w:spacing w:before="0" w:after="0" w:line="276" w:lineRule="auto"/>
        <w:ind w:left="0" w:right="57" w:firstLine="709"/>
        <w:jc w:val="both"/>
        <w:rPr>
          <w:sz w:val="24"/>
        </w:rPr>
      </w:pPr>
      <w:r>
        <w:rPr>
          <w:sz w:val="24"/>
        </w:rPr>
        <w:t>развивать психофизические качества, равновесие и ориентировку в пространстве;</w:t>
      </w:r>
    </w:p>
    <w:p w14:paraId="2059C552" w14:textId="77777777" w:rsidR="00570D4F" w:rsidRDefault="00570D4F" w:rsidP="00500CBE">
      <w:pPr>
        <w:pStyle w:val="21"/>
        <w:numPr>
          <w:ilvl w:val="0"/>
          <w:numId w:val="198"/>
        </w:numPr>
        <w:shd w:val="clear" w:color="auto" w:fill="auto"/>
        <w:tabs>
          <w:tab w:val="left" w:pos="993"/>
        </w:tabs>
        <w:spacing w:before="0" w:after="0" w:line="276" w:lineRule="auto"/>
        <w:ind w:left="0" w:right="57" w:firstLine="709"/>
        <w:jc w:val="both"/>
        <w:rPr>
          <w:sz w:val="24"/>
        </w:rPr>
      </w:pPr>
      <w:r>
        <w:rPr>
          <w:sz w:val="24"/>
        </w:rPr>
        <w:t>поддерживать у детей желание играть в подвижные игры вместе с педагогом в небольших подгруппах;</w:t>
      </w:r>
    </w:p>
    <w:p w14:paraId="2EF3A678" w14:textId="77777777" w:rsidR="00570D4F" w:rsidRDefault="00570D4F" w:rsidP="00500CBE">
      <w:pPr>
        <w:pStyle w:val="21"/>
        <w:numPr>
          <w:ilvl w:val="0"/>
          <w:numId w:val="198"/>
        </w:numPr>
        <w:shd w:val="clear" w:color="auto" w:fill="auto"/>
        <w:tabs>
          <w:tab w:val="left" w:pos="993"/>
        </w:tabs>
        <w:spacing w:before="0" w:after="0" w:line="276" w:lineRule="auto"/>
        <w:ind w:left="0" w:right="57" w:firstLine="709"/>
        <w:jc w:val="both"/>
        <w:rPr>
          <w:sz w:val="24"/>
        </w:rPr>
      </w:pPr>
      <w:r>
        <w:rPr>
          <w:sz w:val="24"/>
        </w:rPr>
        <w:t>формировать интерес и положительное отношение к выполнению физических упражнений, совместным двигательным действиям;</w:t>
      </w:r>
    </w:p>
    <w:p w14:paraId="54460E9A" w14:textId="77777777" w:rsidR="00570D4F" w:rsidRDefault="00570D4F" w:rsidP="00500CBE">
      <w:pPr>
        <w:pStyle w:val="21"/>
        <w:numPr>
          <w:ilvl w:val="0"/>
          <w:numId w:val="198"/>
        </w:numPr>
        <w:shd w:val="clear" w:color="auto" w:fill="auto"/>
        <w:tabs>
          <w:tab w:val="left" w:pos="993"/>
        </w:tabs>
        <w:spacing w:before="0" w:after="0" w:line="276" w:lineRule="auto"/>
        <w:ind w:left="0" w:right="57" w:firstLine="709"/>
        <w:jc w:val="both"/>
        <w:rPr>
          <w:sz w:val="24"/>
        </w:rPr>
      </w:pPr>
      <w:r>
        <w:rPr>
          <w:sz w:val="24"/>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14:paraId="1EAB0EF3" w14:textId="77777777" w:rsidR="00570D4F" w:rsidRDefault="00570D4F" w:rsidP="00570D4F">
      <w:pPr>
        <w:pStyle w:val="21"/>
        <w:tabs>
          <w:tab w:val="left" w:pos="1560"/>
        </w:tabs>
        <w:spacing w:before="0" w:after="0" w:line="276" w:lineRule="auto"/>
        <w:ind w:left="766" w:right="57"/>
        <w:jc w:val="both"/>
        <w:rPr>
          <w:sz w:val="24"/>
        </w:rPr>
      </w:pPr>
      <w:r>
        <w:rPr>
          <w:b/>
          <w:sz w:val="24"/>
        </w:rPr>
        <w:t>Содержание</w:t>
      </w:r>
      <w:r>
        <w:rPr>
          <w:sz w:val="24"/>
        </w:rPr>
        <w:t xml:space="preserve"> образовательной деятельности.</w:t>
      </w:r>
    </w:p>
    <w:p w14:paraId="2369546D" w14:textId="77777777" w:rsidR="00570D4F" w:rsidRDefault="00570D4F" w:rsidP="00570D4F">
      <w:pPr>
        <w:pStyle w:val="21"/>
        <w:spacing w:before="0" w:after="0" w:line="276" w:lineRule="auto"/>
        <w:ind w:left="57" w:right="57" w:firstLine="709"/>
        <w:jc w:val="both"/>
        <w:rPr>
          <w:sz w:val="24"/>
        </w:rPr>
      </w:pPr>
      <w:r>
        <w:rPr>
          <w:sz w:val="24"/>
        </w:rPr>
        <w:t>Педагог формирует умение выполнять основные движения, общеразвивающие и музыкально-ритмические упражнения в различных формах физкультурно- 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14:paraId="1AD88C67" w14:textId="77777777" w:rsidR="00570D4F" w:rsidRDefault="00570D4F" w:rsidP="00F64332">
      <w:pPr>
        <w:pStyle w:val="21"/>
        <w:numPr>
          <w:ilvl w:val="0"/>
          <w:numId w:val="199"/>
        </w:numPr>
        <w:shd w:val="clear" w:color="auto" w:fill="auto"/>
        <w:tabs>
          <w:tab w:val="left" w:pos="1038"/>
        </w:tabs>
        <w:spacing w:before="0" w:after="0" w:line="276" w:lineRule="auto"/>
        <w:ind w:left="426" w:right="57" w:hanging="284"/>
        <w:jc w:val="both"/>
        <w:rPr>
          <w:sz w:val="24"/>
        </w:rPr>
      </w:pPr>
      <w:r>
        <w:rPr>
          <w:sz w:val="24"/>
        </w:rPr>
        <w:t>Основная гимнастика (основные движения, общеразвивающие упражнения).</w:t>
      </w:r>
    </w:p>
    <w:p w14:paraId="008F04BE" w14:textId="77777777" w:rsidR="00570D4F" w:rsidRDefault="00570D4F" w:rsidP="00F64332">
      <w:pPr>
        <w:pStyle w:val="21"/>
        <w:spacing w:before="0" w:after="0" w:line="276" w:lineRule="auto"/>
        <w:ind w:right="57" w:firstLine="426"/>
        <w:jc w:val="both"/>
        <w:rPr>
          <w:sz w:val="24"/>
        </w:rPr>
      </w:pPr>
      <w:r>
        <w:rPr>
          <w:sz w:val="24"/>
        </w:rPr>
        <w:t>Основные движения:</w:t>
      </w:r>
    </w:p>
    <w:p w14:paraId="09B59EC8" w14:textId="77777777" w:rsidR="00570D4F" w:rsidRDefault="00570D4F" w:rsidP="00570D4F">
      <w:pPr>
        <w:pStyle w:val="21"/>
        <w:spacing w:before="0" w:after="0" w:line="276" w:lineRule="auto"/>
        <w:ind w:left="57" w:right="57" w:firstLine="709"/>
        <w:jc w:val="both"/>
        <w:rPr>
          <w:sz w:val="24"/>
        </w:rPr>
      </w:pPr>
      <w:r>
        <w:rPr>
          <w:sz w:val="24"/>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14:paraId="17990326" w14:textId="77777777" w:rsidR="00570D4F" w:rsidRDefault="00570D4F" w:rsidP="00570D4F">
      <w:pPr>
        <w:pStyle w:val="21"/>
        <w:spacing w:before="0" w:after="0" w:line="276" w:lineRule="auto"/>
        <w:ind w:left="57" w:right="57" w:firstLine="709"/>
        <w:jc w:val="both"/>
        <w:rPr>
          <w:sz w:val="24"/>
        </w:rPr>
      </w:pPr>
      <w:r>
        <w:rPr>
          <w:sz w:val="24"/>
        </w:rPr>
        <w:t xml:space="preserve">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w:t>
      </w:r>
      <w:proofErr w:type="spellStart"/>
      <w:r>
        <w:rPr>
          <w:sz w:val="24"/>
        </w:rPr>
        <w:t>проползание</w:t>
      </w:r>
      <w:proofErr w:type="spellEnd"/>
      <w:r>
        <w:rPr>
          <w:sz w:val="24"/>
        </w:rPr>
        <w:t xml:space="preserve"> под дугой (30-40 см); влезание на лесенку-стремянку и спуск с нее произвольным способом;</w:t>
      </w:r>
    </w:p>
    <w:p w14:paraId="641A9963" w14:textId="77777777" w:rsidR="00570D4F" w:rsidRDefault="00570D4F" w:rsidP="00570D4F">
      <w:pPr>
        <w:pStyle w:val="21"/>
        <w:spacing w:before="0" w:after="0" w:line="276" w:lineRule="auto"/>
        <w:ind w:left="57" w:right="57" w:firstLine="709"/>
        <w:jc w:val="both"/>
        <w:rPr>
          <w:sz w:val="24"/>
        </w:rPr>
      </w:pPr>
      <w:r>
        <w:rPr>
          <w:sz w:val="24"/>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14:paraId="6B7B6595" w14:textId="77777777" w:rsidR="00570D4F" w:rsidRDefault="00570D4F" w:rsidP="00570D4F">
      <w:pPr>
        <w:pStyle w:val="21"/>
        <w:spacing w:before="0" w:after="0" w:line="276" w:lineRule="auto"/>
        <w:ind w:left="57" w:right="57" w:firstLine="709"/>
        <w:jc w:val="both"/>
        <w:rPr>
          <w:sz w:val="24"/>
        </w:rPr>
      </w:pPr>
      <w:r>
        <w:rPr>
          <w:sz w:val="24"/>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w:t>
      </w:r>
      <w:r>
        <w:rPr>
          <w:sz w:val="24"/>
        </w:rPr>
        <w:lastRenderedPageBreak/>
        <w:t>яние 40-80 м;</w:t>
      </w:r>
    </w:p>
    <w:p w14:paraId="77F4FBF6" w14:textId="77777777" w:rsidR="00570D4F" w:rsidRDefault="00570D4F" w:rsidP="00570D4F">
      <w:pPr>
        <w:pStyle w:val="21"/>
        <w:spacing w:before="0" w:after="0" w:line="276" w:lineRule="auto"/>
        <w:ind w:left="57" w:right="57" w:firstLine="709"/>
        <w:jc w:val="both"/>
        <w:rPr>
          <w:sz w:val="24"/>
        </w:rPr>
      </w:pPr>
      <w:r>
        <w:rPr>
          <w:sz w:val="24"/>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14:paraId="0C730FDF" w14:textId="77777777" w:rsidR="00570D4F" w:rsidRDefault="00570D4F" w:rsidP="00570D4F">
      <w:pPr>
        <w:pStyle w:val="21"/>
        <w:spacing w:before="0" w:after="0" w:line="276" w:lineRule="auto"/>
        <w:ind w:left="57" w:right="57" w:firstLine="709"/>
        <w:jc w:val="both"/>
        <w:rPr>
          <w:sz w:val="24"/>
        </w:rPr>
      </w:pPr>
      <w:r>
        <w:rPr>
          <w:sz w:val="24"/>
        </w:rP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14:paraId="35348919" w14:textId="77777777" w:rsidR="00570D4F" w:rsidRDefault="00570D4F" w:rsidP="00570D4F">
      <w:pPr>
        <w:pStyle w:val="21"/>
        <w:spacing w:before="0" w:after="0" w:line="276" w:lineRule="auto"/>
        <w:ind w:left="57" w:right="57" w:firstLine="709"/>
        <w:jc w:val="both"/>
        <w:rPr>
          <w:sz w:val="24"/>
        </w:rPr>
      </w:pPr>
      <w:r>
        <w:rPr>
          <w:sz w:val="24"/>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14:paraId="3B7C4891" w14:textId="77777777" w:rsidR="00570D4F" w:rsidRDefault="00570D4F" w:rsidP="00570D4F">
      <w:pPr>
        <w:pStyle w:val="21"/>
        <w:spacing w:before="0" w:after="0" w:line="276" w:lineRule="auto"/>
        <w:ind w:left="57" w:right="57" w:firstLine="709"/>
        <w:jc w:val="both"/>
        <w:rPr>
          <w:sz w:val="24"/>
        </w:rPr>
      </w:pPr>
      <w:r>
        <w:rPr>
          <w:sz w:val="24"/>
        </w:rPr>
        <w:t>Общеразвивающие упражнения:</w:t>
      </w:r>
    </w:p>
    <w:p w14:paraId="29F8BD44" w14:textId="77777777" w:rsidR="00570D4F" w:rsidRDefault="00570D4F" w:rsidP="00570D4F">
      <w:pPr>
        <w:pStyle w:val="21"/>
        <w:spacing w:before="0" w:after="0" w:line="276" w:lineRule="auto"/>
        <w:ind w:left="57" w:right="57" w:firstLine="709"/>
        <w:jc w:val="both"/>
        <w:rPr>
          <w:sz w:val="24"/>
        </w:rPr>
      </w:pPr>
      <w:r>
        <w:rPr>
          <w:sz w:val="24"/>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14:paraId="4681A455" w14:textId="77777777" w:rsidR="00570D4F" w:rsidRDefault="00570D4F" w:rsidP="00570D4F">
      <w:pPr>
        <w:pStyle w:val="21"/>
        <w:spacing w:before="0" w:after="0" w:line="276" w:lineRule="auto"/>
        <w:ind w:left="57" w:right="57" w:firstLine="709"/>
        <w:jc w:val="both"/>
        <w:rPr>
          <w:sz w:val="24"/>
        </w:rPr>
      </w:pPr>
      <w:r>
        <w:rPr>
          <w:sz w:val="24"/>
        </w:rPr>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14:paraId="768A276B" w14:textId="77777777" w:rsidR="00570D4F" w:rsidRDefault="00570D4F" w:rsidP="00570D4F">
      <w:pPr>
        <w:pStyle w:val="21"/>
        <w:spacing w:before="0" w:after="0" w:line="276" w:lineRule="auto"/>
        <w:ind w:left="57" w:right="57" w:firstLine="709"/>
        <w:jc w:val="both"/>
        <w:rPr>
          <w:sz w:val="24"/>
        </w:rPr>
      </w:pPr>
      <w:r>
        <w:rPr>
          <w:sz w:val="24"/>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14:paraId="2D172C35" w14:textId="77777777" w:rsidR="00570D4F" w:rsidRDefault="00570D4F" w:rsidP="00570D4F">
      <w:pPr>
        <w:pStyle w:val="21"/>
        <w:spacing w:before="0" w:after="0" w:line="276" w:lineRule="auto"/>
        <w:ind w:left="57" w:right="57" w:firstLine="709"/>
        <w:jc w:val="both"/>
        <w:rPr>
          <w:sz w:val="24"/>
        </w:rPr>
      </w:pPr>
      <w:r>
        <w:rPr>
          <w:sz w:val="24"/>
        </w:rPr>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14:paraId="6D07BC4D" w14:textId="77777777" w:rsidR="00570D4F" w:rsidRDefault="00570D4F" w:rsidP="00570D4F">
      <w:pPr>
        <w:pStyle w:val="21"/>
        <w:spacing w:before="0" w:after="0" w:line="276" w:lineRule="auto"/>
        <w:ind w:left="57" w:right="57" w:firstLine="709"/>
        <w:jc w:val="both"/>
        <w:rPr>
          <w:sz w:val="24"/>
        </w:rPr>
      </w:pPr>
      <w:r>
        <w:rPr>
          <w:sz w:val="24"/>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14:paraId="68A28777" w14:textId="77777777" w:rsidR="000412B5" w:rsidRDefault="00570D4F" w:rsidP="00500CBE">
      <w:pPr>
        <w:pStyle w:val="21"/>
        <w:numPr>
          <w:ilvl w:val="0"/>
          <w:numId w:val="215"/>
        </w:numPr>
        <w:shd w:val="clear" w:color="auto" w:fill="auto"/>
        <w:tabs>
          <w:tab w:val="left" w:pos="1038"/>
        </w:tabs>
        <w:spacing w:before="0" w:after="0" w:line="276" w:lineRule="auto"/>
        <w:ind w:right="57" w:firstLine="1069"/>
        <w:jc w:val="both"/>
        <w:rPr>
          <w:sz w:val="24"/>
        </w:rPr>
      </w:pPr>
      <w:r>
        <w:rPr>
          <w:sz w:val="24"/>
        </w:rPr>
        <w:t>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14:paraId="6D299DFF" w14:textId="6B97E1BC" w:rsidR="00BA0C00" w:rsidRPr="000D15AF" w:rsidRDefault="00570D4F" w:rsidP="00500CBE">
      <w:pPr>
        <w:pStyle w:val="21"/>
        <w:numPr>
          <w:ilvl w:val="0"/>
          <w:numId w:val="215"/>
        </w:numPr>
        <w:shd w:val="clear" w:color="auto" w:fill="auto"/>
        <w:tabs>
          <w:tab w:val="left" w:pos="1038"/>
        </w:tabs>
        <w:spacing w:before="0" w:after="0" w:line="276" w:lineRule="auto"/>
        <w:ind w:right="57" w:firstLine="1069"/>
        <w:jc w:val="both"/>
        <w:rPr>
          <w:sz w:val="24"/>
        </w:rPr>
      </w:pPr>
      <w:r w:rsidRPr="000412B5">
        <w:rPr>
          <w:sz w:val="24"/>
        </w:rPr>
        <w:t xml:space="preserve">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w:t>
      </w:r>
      <w:r w:rsidRPr="000412B5">
        <w:rPr>
          <w:sz w:val="24"/>
        </w:rPr>
        <w:lastRenderedPageBreak/>
        <w:t>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14:paraId="7493222D" w14:textId="62108B7E" w:rsidR="001F0EB2" w:rsidRPr="00570D4F" w:rsidRDefault="00570D4F" w:rsidP="001F0EB2">
      <w:pPr>
        <w:spacing w:line="276" w:lineRule="auto"/>
        <w:ind w:firstLine="709"/>
        <w:jc w:val="center"/>
        <w:rPr>
          <w:b/>
        </w:rPr>
      </w:pPr>
      <w:r w:rsidRPr="00570D4F">
        <w:rPr>
          <w:b/>
        </w:rPr>
        <w:t xml:space="preserve">От </w:t>
      </w:r>
      <w:r w:rsidR="001F0EB2" w:rsidRPr="00570D4F">
        <w:rPr>
          <w:b/>
        </w:rPr>
        <w:t xml:space="preserve">3-4 </w:t>
      </w:r>
      <w:r w:rsidRPr="00570D4F">
        <w:rPr>
          <w:b/>
        </w:rPr>
        <w:t>лет</w:t>
      </w:r>
      <w:r w:rsidR="001F0EB2" w:rsidRPr="00570D4F">
        <w:rPr>
          <w:b/>
        </w:rPr>
        <w:t xml:space="preserve"> </w:t>
      </w:r>
      <w:r w:rsidR="001F0EB2" w:rsidRPr="00570D4F">
        <w:rPr>
          <w:b/>
          <w:color w:val="000000"/>
        </w:rPr>
        <w:t>(</w:t>
      </w:r>
      <w:r w:rsidR="001F0EB2" w:rsidRPr="00570D4F">
        <w:rPr>
          <w:b/>
        </w:rPr>
        <w:t>п. 22.4. ФОП ДО)</w:t>
      </w:r>
    </w:p>
    <w:p w14:paraId="2C0393D8" w14:textId="77777777" w:rsidR="00570D4F" w:rsidRDefault="00570D4F" w:rsidP="00570D4F">
      <w:pPr>
        <w:pStyle w:val="21"/>
        <w:tabs>
          <w:tab w:val="left" w:pos="1570"/>
        </w:tabs>
        <w:spacing w:before="0" w:after="0" w:line="276" w:lineRule="auto"/>
        <w:ind w:left="766" w:right="57"/>
        <w:jc w:val="both"/>
        <w:rPr>
          <w:sz w:val="24"/>
        </w:rPr>
      </w:pPr>
      <w:r>
        <w:rPr>
          <w:sz w:val="24"/>
        </w:rPr>
        <w:t xml:space="preserve">Основные </w:t>
      </w:r>
      <w:r>
        <w:rPr>
          <w:b/>
          <w:sz w:val="24"/>
        </w:rPr>
        <w:t>задачи</w:t>
      </w:r>
      <w:r>
        <w:rPr>
          <w:sz w:val="24"/>
        </w:rPr>
        <w:t xml:space="preserve"> образовательной деятельности в области физического развития:</w:t>
      </w:r>
    </w:p>
    <w:p w14:paraId="204BA1EF" w14:textId="77777777" w:rsidR="00570D4F" w:rsidRDefault="00570D4F" w:rsidP="00500CBE">
      <w:pPr>
        <w:pStyle w:val="21"/>
        <w:numPr>
          <w:ilvl w:val="0"/>
          <w:numId w:val="200"/>
        </w:numPr>
        <w:shd w:val="clear" w:color="auto" w:fill="auto"/>
        <w:tabs>
          <w:tab w:val="left" w:pos="993"/>
        </w:tabs>
        <w:spacing w:before="0" w:after="0" w:line="276" w:lineRule="auto"/>
        <w:ind w:left="0" w:right="57" w:firstLine="709"/>
        <w:jc w:val="both"/>
        <w:rPr>
          <w:sz w:val="24"/>
        </w:rPr>
      </w:pPr>
      <w:r>
        <w:rPr>
          <w:sz w:val="24"/>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14:paraId="109006D9" w14:textId="77777777" w:rsidR="00570D4F" w:rsidRDefault="00570D4F" w:rsidP="00500CBE">
      <w:pPr>
        <w:pStyle w:val="21"/>
        <w:numPr>
          <w:ilvl w:val="0"/>
          <w:numId w:val="200"/>
        </w:numPr>
        <w:shd w:val="clear" w:color="auto" w:fill="auto"/>
        <w:tabs>
          <w:tab w:val="left" w:pos="993"/>
        </w:tabs>
        <w:spacing w:before="0" w:after="0" w:line="276" w:lineRule="auto"/>
        <w:ind w:left="0" w:right="57" w:firstLine="709"/>
        <w:jc w:val="both"/>
        <w:rPr>
          <w:sz w:val="24"/>
        </w:rPr>
      </w:pPr>
      <w:r>
        <w:rPr>
          <w:sz w:val="24"/>
        </w:rPr>
        <w:t>развивать психофизические качества, ориентировку в пространстве, координацию, равновесие, способность быстро реагировать на сигнал;</w:t>
      </w:r>
    </w:p>
    <w:p w14:paraId="00636F14" w14:textId="77777777" w:rsidR="00570D4F" w:rsidRDefault="00570D4F" w:rsidP="00500CBE">
      <w:pPr>
        <w:pStyle w:val="21"/>
        <w:numPr>
          <w:ilvl w:val="0"/>
          <w:numId w:val="200"/>
        </w:numPr>
        <w:shd w:val="clear" w:color="auto" w:fill="auto"/>
        <w:tabs>
          <w:tab w:val="left" w:pos="993"/>
        </w:tabs>
        <w:spacing w:before="0" w:after="0" w:line="276" w:lineRule="auto"/>
        <w:ind w:left="0" w:right="57" w:firstLine="709"/>
        <w:jc w:val="both"/>
        <w:rPr>
          <w:sz w:val="24"/>
        </w:rPr>
      </w:pPr>
      <w:r>
        <w:rPr>
          <w:sz w:val="24"/>
        </w:rPr>
        <w:t>формировать интерес и положительное отношение к занятиям физической культурой и активному отдыху, воспитывать самостоятельность;</w:t>
      </w:r>
    </w:p>
    <w:p w14:paraId="01A9073E" w14:textId="77777777" w:rsidR="00570D4F" w:rsidRDefault="00570D4F" w:rsidP="00500CBE">
      <w:pPr>
        <w:pStyle w:val="21"/>
        <w:numPr>
          <w:ilvl w:val="0"/>
          <w:numId w:val="200"/>
        </w:numPr>
        <w:shd w:val="clear" w:color="auto" w:fill="auto"/>
        <w:tabs>
          <w:tab w:val="left" w:pos="993"/>
        </w:tabs>
        <w:spacing w:before="0" w:after="0" w:line="276" w:lineRule="auto"/>
        <w:ind w:left="0" w:right="57" w:firstLine="709"/>
        <w:jc w:val="both"/>
        <w:rPr>
          <w:sz w:val="24"/>
        </w:rPr>
      </w:pPr>
      <w:r>
        <w:rPr>
          <w:sz w:val="24"/>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14:paraId="4C87991C" w14:textId="77777777" w:rsidR="00570D4F" w:rsidRDefault="00570D4F" w:rsidP="00500CBE">
      <w:pPr>
        <w:pStyle w:val="21"/>
        <w:numPr>
          <w:ilvl w:val="0"/>
          <w:numId w:val="200"/>
        </w:numPr>
        <w:shd w:val="clear" w:color="auto" w:fill="auto"/>
        <w:tabs>
          <w:tab w:val="left" w:pos="993"/>
        </w:tabs>
        <w:spacing w:before="0" w:after="0" w:line="276" w:lineRule="auto"/>
        <w:ind w:left="0" w:right="57" w:firstLine="709"/>
        <w:jc w:val="both"/>
        <w:rPr>
          <w:sz w:val="24"/>
        </w:rPr>
      </w:pPr>
      <w:r>
        <w:rPr>
          <w:sz w:val="24"/>
        </w:rPr>
        <w:t>закреплять культурно-гигиенические навыки и навыки самообслуживания, формируя полезные привычки, приобщая к здоровому образу жизни.</w:t>
      </w:r>
    </w:p>
    <w:p w14:paraId="0909A93E" w14:textId="77777777" w:rsidR="00570D4F" w:rsidRDefault="00570D4F" w:rsidP="00570D4F">
      <w:pPr>
        <w:pStyle w:val="21"/>
        <w:tabs>
          <w:tab w:val="left" w:pos="1580"/>
        </w:tabs>
        <w:spacing w:before="0" w:after="0" w:line="276" w:lineRule="auto"/>
        <w:ind w:left="766" w:right="57"/>
        <w:jc w:val="both"/>
        <w:rPr>
          <w:sz w:val="24"/>
        </w:rPr>
      </w:pPr>
      <w:r>
        <w:rPr>
          <w:b/>
          <w:sz w:val="24"/>
        </w:rPr>
        <w:t>Содержание</w:t>
      </w:r>
      <w:r>
        <w:rPr>
          <w:sz w:val="24"/>
        </w:rPr>
        <w:t xml:space="preserve"> образовательной деятельности.</w:t>
      </w:r>
    </w:p>
    <w:p w14:paraId="52AE750E" w14:textId="77777777" w:rsidR="00570D4F" w:rsidRDefault="00570D4F" w:rsidP="00570D4F">
      <w:pPr>
        <w:pStyle w:val="21"/>
        <w:spacing w:before="0" w:after="0" w:line="276" w:lineRule="auto"/>
        <w:ind w:left="57" w:right="57" w:firstLine="709"/>
        <w:jc w:val="both"/>
        <w:rPr>
          <w:sz w:val="24"/>
        </w:rPr>
      </w:pPr>
      <w:r>
        <w:rPr>
          <w:sz w:val="24"/>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14:paraId="09CD8982" w14:textId="77777777" w:rsidR="00570D4F" w:rsidRDefault="00570D4F" w:rsidP="00570D4F">
      <w:pPr>
        <w:pStyle w:val="21"/>
        <w:spacing w:before="0" w:after="0" w:line="276" w:lineRule="auto"/>
        <w:ind w:left="57" w:right="57" w:firstLine="709"/>
        <w:jc w:val="both"/>
        <w:rPr>
          <w:sz w:val="24"/>
        </w:rPr>
      </w:pPr>
      <w:r>
        <w:rPr>
          <w:sz w:val="24"/>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14:paraId="2D20F786" w14:textId="77777777" w:rsidR="00570D4F" w:rsidRDefault="00570D4F" w:rsidP="00F64332">
      <w:pPr>
        <w:pStyle w:val="21"/>
        <w:numPr>
          <w:ilvl w:val="0"/>
          <w:numId w:val="201"/>
        </w:numPr>
        <w:shd w:val="clear" w:color="auto" w:fill="auto"/>
        <w:tabs>
          <w:tab w:val="left" w:pos="1033"/>
        </w:tabs>
        <w:spacing w:before="0" w:after="0" w:line="276" w:lineRule="auto"/>
        <w:ind w:left="284" w:right="57" w:hanging="284"/>
        <w:jc w:val="both"/>
        <w:rPr>
          <w:sz w:val="24"/>
        </w:rPr>
      </w:pPr>
      <w:r>
        <w:rPr>
          <w:b/>
          <w:i/>
          <w:sz w:val="24"/>
        </w:rPr>
        <w:t>Основная гимнастика</w:t>
      </w:r>
      <w:r>
        <w:rPr>
          <w:sz w:val="24"/>
        </w:rPr>
        <w:t xml:space="preserve"> (основные движения, общеразвивающие и строевые упражнения).</w:t>
      </w:r>
    </w:p>
    <w:p w14:paraId="64C4AB77" w14:textId="77777777" w:rsidR="00570D4F" w:rsidRDefault="00570D4F" w:rsidP="00570D4F">
      <w:pPr>
        <w:pStyle w:val="21"/>
        <w:spacing w:before="0" w:after="0" w:line="276" w:lineRule="auto"/>
        <w:ind w:left="57" w:right="57" w:firstLine="709"/>
        <w:jc w:val="both"/>
        <w:rPr>
          <w:sz w:val="24"/>
        </w:rPr>
      </w:pPr>
      <w:r>
        <w:rPr>
          <w:sz w:val="24"/>
        </w:rPr>
        <w:t>Основные движения:</w:t>
      </w:r>
    </w:p>
    <w:p w14:paraId="67F2E1A0" w14:textId="77777777" w:rsidR="00570D4F" w:rsidRDefault="00570D4F" w:rsidP="00570D4F">
      <w:pPr>
        <w:pStyle w:val="21"/>
        <w:spacing w:before="0" w:after="0" w:line="276" w:lineRule="auto"/>
        <w:ind w:left="57" w:right="57" w:firstLine="709"/>
        <w:jc w:val="both"/>
        <w:rPr>
          <w:sz w:val="24"/>
        </w:rPr>
      </w:pPr>
      <w:r>
        <w:rPr>
          <w:sz w:val="24"/>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14:paraId="6BC69874" w14:textId="77777777" w:rsidR="00570D4F" w:rsidRDefault="00570D4F" w:rsidP="00570D4F">
      <w:pPr>
        <w:pStyle w:val="21"/>
        <w:spacing w:before="0" w:after="0" w:line="276" w:lineRule="auto"/>
        <w:ind w:left="57" w:right="57" w:firstLine="709"/>
        <w:jc w:val="both"/>
        <w:rPr>
          <w:sz w:val="24"/>
        </w:rPr>
      </w:pPr>
      <w:r>
        <w:rPr>
          <w:sz w:val="24"/>
        </w:rPr>
        <w:t xml:space="preserve">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w:t>
      </w:r>
      <w:proofErr w:type="spellStart"/>
      <w:r>
        <w:rPr>
          <w:sz w:val="24"/>
        </w:rPr>
        <w:t>проползание</w:t>
      </w:r>
      <w:proofErr w:type="spellEnd"/>
      <w:r>
        <w:rPr>
          <w:sz w:val="24"/>
        </w:rPr>
        <w:t xml:space="preserve"> на четвереньках под 3-4 дугами (высота 50 см, расстояние 1 м); ползание на четвереньках с опорой на ладони и ступни по доске; влезание </w:t>
      </w:r>
      <w:r>
        <w:rPr>
          <w:sz w:val="24"/>
        </w:rPr>
        <w:lastRenderedPageBreak/>
        <w:t xml:space="preserve">на лесенку-стремянку или гимнастическую стенку произвольным способом (не пропуская реек) и спуск с нее; </w:t>
      </w:r>
      <w:proofErr w:type="spellStart"/>
      <w:r>
        <w:rPr>
          <w:sz w:val="24"/>
        </w:rPr>
        <w:t>подлезание</w:t>
      </w:r>
      <w:proofErr w:type="spellEnd"/>
      <w:r>
        <w:rPr>
          <w:sz w:val="24"/>
        </w:rPr>
        <w:t xml:space="preserve"> под дугу, не касаясь руками пола;</w:t>
      </w:r>
    </w:p>
    <w:p w14:paraId="3CD39878" w14:textId="77777777" w:rsidR="00570D4F" w:rsidRDefault="00570D4F" w:rsidP="00570D4F">
      <w:pPr>
        <w:pStyle w:val="21"/>
        <w:spacing w:before="0" w:after="0" w:line="276" w:lineRule="auto"/>
        <w:ind w:left="57" w:right="57" w:firstLine="709"/>
        <w:jc w:val="both"/>
        <w:rPr>
          <w:sz w:val="24"/>
        </w:rPr>
      </w:pPr>
      <w:r>
        <w:rPr>
          <w:sz w:val="24"/>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14:paraId="1C8D1707" w14:textId="77777777" w:rsidR="00570D4F" w:rsidRDefault="00570D4F" w:rsidP="00570D4F">
      <w:pPr>
        <w:pStyle w:val="21"/>
        <w:spacing w:before="0" w:after="0" w:line="276" w:lineRule="auto"/>
        <w:ind w:left="57" w:right="57" w:firstLine="709"/>
        <w:jc w:val="both"/>
        <w:rPr>
          <w:sz w:val="24"/>
        </w:rPr>
      </w:pPr>
      <w:r>
        <w:rPr>
          <w:sz w:val="24"/>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14:paraId="6BB91C71" w14:textId="77777777" w:rsidR="00570D4F" w:rsidRDefault="00570D4F" w:rsidP="00570D4F">
      <w:pPr>
        <w:pStyle w:val="21"/>
        <w:spacing w:before="0" w:after="0" w:line="276" w:lineRule="auto"/>
        <w:ind w:left="57" w:right="57" w:firstLine="709"/>
        <w:jc w:val="both"/>
        <w:rPr>
          <w:sz w:val="24"/>
        </w:rPr>
      </w:pPr>
      <w:r>
        <w:rPr>
          <w:sz w:val="24"/>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14:paraId="3784FE08" w14:textId="77777777" w:rsidR="00570D4F" w:rsidRDefault="00570D4F" w:rsidP="00570D4F">
      <w:pPr>
        <w:pStyle w:val="21"/>
        <w:spacing w:before="0" w:after="0" w:line="276" w:lineRule="auto"/>
        <w:ind w:left="57" w:right="57" w:firstLine="709"/>
        <w:jc w:val="both"/>
        <w:rPr>
          <w:sz w:val="24"/>
        </w:rPr>
      </w:pPr>
      <w:r>
        <w:rPr>
          <w:sz w:val="24"/>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14:paraId="041250CD" w14:textId="77777777" w:rsidR="00570D4F" w:rsidRDefault="00570D4F" w:rsidP="00570D4F">
      <w:pPr>
        <w:pStyle w:val="21"/>
        <w:spacing w:before="0" w:after="0" w:line="276" w:lineRule="auto"/>
        <w:ind w:left="57" w:right="57" w:firstLine="709"/>
        <w:jc w:val="both"/>
        <w:rPr>
          <w:sz w:val="24"/>
        </w:rPr>
      </w:pPr>
      <w:r>
        <w:rPr>
          <w:sz w:val="24"/>
        </w:rPr>
        <w:t>Общеразвивающие упражнения:</w:t>
      </w:r>
    </w:p>
    <w:p w14:paraId="4DB27E6C" w14:textId="77777777" w:rsidR="00570D4F" w:rsidRDefault="00570D4F" w:rsidP="00570D4F">
      <w:pPr>
        <w:pStyle w:val="21"/>
        <w:spacing w:before="0" w:after="0" w:line="276" w:lineRule="auto"/>
        <w:ind w:left="57" w:right="57" w:firstLine="709"/>
        <w:jc w:val="both"/>
        <w:rPr>
          <w:sz w:val="24"/>
        </w:rPr>
      </w:pPr>
      <w:r>
        <w:rPr>
          <w:sz w:val="24"/>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14:paraId="53A8C6AE" w14:textId="77777777" w:rsidR="00570D4F" w:rsidRDefault="00570D4F" w:rsidP="00570D4F">
      <w:pPr>
        <w:pStyle w:val="21"/>
        <w:spacing w:before="0" w:after="0" w:line="276" w:lineRule="auto"/>
        <w:ind w:left="57" w:right="57" w:firstLine="709"/>
        <w:jc w:val="both"/>
        <w:rPr>
          <w:sz w:val="24"/>
        </w:rPr>
      </w:pPr>
      <w:r>
        <w:rPr>
          <w:sz w:val="24"/>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14:paraId="0CDAEC10" w14:textId="77777777" w:rsidR="00570D4F" w:rsidRDefault="00570D4F" w:rsidP="00570D4F">
      <w:pPr>
        <w:pStyle w:val="21"/>
        <w:spacing w:before="0" w:after="0" w:line="276" w:lineRule="auto"/>
        <w:ind w:left="57" w:right="57" w:firstLine="709"/>
        <w:jc w:val="both"/>
        <w:rPr>
          <w:sz w:val="24"/>
        </w:rPr>
      </w:pPr>
      <w:r>
        <w:rPr>
          <w:sz w:val="24"/>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14:paraId="459ED60A" w14:textId="77777777" w:rsidR="00570D4F" w:rsidRDefault="00570D4F" w:rsidP="00570D4F">
      <w:pPr>
        <w:pStyle w:val="21"/>
        <w:spacing w:before="0" w:after="0" w:line="276" w:lineRule="auto"/>
        <w:ind w:left="57" w:right="57" w:firstLine="709"/>
        <w:jc w:val="both"/>
        <w:rPr>
          <w:sz w:val="24"/>
        </w:rPr>
      </w:pPr>
      <w:r>
        <w:rPr>
          <w:sz w:val="24"/>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14:paraId="79860842" w14:textId="77777777" w:rsidR="00570D4F" w:rsidRDefault="00570D4F" w:rsidP="00570D4F">
      <w:pPr>
        <w:pStyle w:val="21"/>
        <w:spacing w:before="0" w:after="0" w:line="276" w:lineRule="auto"/>
        <w:ind w:left="57" w:right="57" w:firstLine="709"/>
        <w:jc w:val="both"/>
        <w:rPr>
          <w:sz w:val="24"/>
        </w:rPr>
      </w:pPr>
      <w:r>
        <w:rPr>
          <w:sz w:val="24"/>
        </w:rPr>
        <w:t>Строевые упражнения:</w:t>
      </w:r>
    </w:p>
    <w:p w14:paraId="25F7C8E2" w14:textId="77777777" w:rsidR="00570D4F" w:rsidRDefault="00570D4F" w:rsidP="00570D4F">
      <w:pPr>
        <w:pStyle w:val="21"/>
        <w:spacing w:before="0" w:after="0" w:line="276" w:lineRule="auto"/>
        <w:ind w:left="57" w:right="57" w:firstLine="709"/>
        <w:jc w:val="both"/>
        <w:rPr>
          <w:sz w:val="24"/>
        </w:rPr>
      </w:pPr>
      <w:r>
        <w:rPr>
          <w:sz w:val="24"/>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w:t>
      </w:r>
      <w:r>
        <w:rPr>
          <w:sz w:val="24"/>
        </w:rPr>
        <w:lastRenderedPageBreak/>
        <w:t>панием.</w:t>
      </w:r>
    </w:p>
    <w:p w14:paraId="2DE25826" w14:textId="77777777" w:rsidR="00570D4F" w:rsidRDefault="00570D4F" w:rsidP="00570D4F">
      <w:pPr>
        <w:pStyle w:val="21"/>
        <w:spacing w:before="0" w:after="0" w:line="276" w:lineRule="auto"/>
        <w:ind w:left="57" w:right="57" w:firstLine="709"/>
        <w:jc w:val="both"/>
        <w:rPr>
          <w:sz w:val="24"/>
        </w:rPr>
      </w:pPr>
      <w:r>
        <w:rPr>
          <w:sz w:val="24"/>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14:paraId="59FE3C9D" w14:textId="77777777" w:rsidR="000412B5" w:rsidRDefault="00570D4F" w:rsidP="00500CBE">
      <w:pPr>
        <w:pStyle w:val="21"/>
        <w:numPr>
          <w:ilvl w:val="0"/>
          <w:numId w:val="216"/>
        </w:numPr>
        <w:shd w:val="clear" w:color="auto" w:fill="auto"/>
        <w:tabs>
          <w:tab w:val="left" w:pos="1042"/>
        </w:tabs>
        <w:spacing w:before="0" w:after="0" w:line="276" w:lineRule="auto"/>
        <w:ind w:right="57" w:firstLine="1069"/>
        <w:jc w:val="both"/>
        <w:rPr>
          <w:sz w:val="24"/>
        </w:rPr>
      </w:pPr>
      <w:r>
        <w:rPr>
          <w:b/>
          <w:i/>
          <w:sz w:val="24"/>
        </w:rPr>
        <w:t>Подвижные игры</w:t>
      </w:r>
      <w:r>
        <w:rPr>
          <w:sz w:val="24"/>
        </w:rPr>
        <w:t>: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14:paraId="7A9AC977" w14:textId="09683AD1" w:rsidR="00570D4F" w:rsidRPr="000412B5" w:rsidRDefault="00570D4F" w:rsidP="00500CBE">
      <w:pPr>
        <w:pStyle w:val="21"/>
        <w:numPr>
          <w:ilvl w:val="0"/>
          <w:numId w:val="216"/>
        </w:numPr>
        <w:shd w:val="clear" w:color="auto" w:fill="auto"/>
        <w:tabs>
          <w:tab w:val="left" w:pos="1042"/>
        </w:tabs>
        <w:spacing w:before="0" w:after="0" w:line="276" w:lineRule="auto"/>
        <w:ind w:right="57" w:firstLine="1069"/>
        <w:jc w:val="both"/>
        <w:rPr>
          <w:sz w:val="24"/>
        </w:rPr>
      </w:pPr>
      <w:r w:rsidRPr="000412B5">
        <w:rPr>
          <w:b/>
          <w:i/>
          <w:sz w:val="24"/>
        </w:rPr>
        <w:t>Спортивные упражнения</w:t>
      </w:r>
      <w:r w:rsidRPr="000412B5">
        <w:rPr>
          <w:sz w:val="24"/>
        </w:rP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1F2FCE39" w14:textId="77777777" w:rsidR="00570D4F" w:rsidRDefault="00570D4F" w:rsidP="00570D4F">
      <w:pPr>
        <w:pStyle w:val="21"/>
        <w:spacing w:before="0" w:after="0" w:line="276" w:lineRule="auto"/>
        <w:ind w:left="57" w:right="57" w:firstLine="709"/>
        <w:jc w:val="both"/>
        <w:rPr>
          <w:sz w:val="24"/>
        </w:rPr>
      </w:pPr>
      <w:r>
        <w:rPr>
          <w:sz w:val="24"/>
        </w:rPr>
        <w:t>Катание на санках: по прямой, перевозя игрушки или друг друга, и самостоятельно с невысокой горки.</w:t>
      </w:r>
    </w:p>
    <w:p w14:paraId="08071B14" w14:textId="77777777" w:rsidR="00570D4F" w:rsidRDefault="00570D4F" w:rsidP="00570D4F">
      <w:pPr>
        <w:pStyle w:val="21"/>
        <w:spacing w:before="0" w:after="0" w:line="276" w:lineRule="auto"/>
        <w:ind w:left="57" w:right="57" w:firstLine="709"/>
        <w:jc w:val="both"/>
        <w:rPr>
          <w:sz w:val="24"/>
        </w:rPr>
      </w:pPr>
      <w:r>
        <w:rPr>
          <w:sz w:val="24"/>
        </w:rPr>
        <w:t>Ходьба на лыжах: по прямой, ровной лыжне ступающим и скользящим шагом, с поворотами переступанием.</w:t>
      </w:r>
    </w:p>
    <w:p w14:paraId="13A694DA" w14:textId="77777777" w:rsidR="00570D4F" w:rsidRDefault="00570D4F" w:rsidP="00570D4F">
      <w:pPr>
        <w:pStyle w:val="21"/>
        <w:spacing w:before="0" w:after="0" w:line="276" w:lineRule="auto"/>
        <w:ind w:left="57" w:right="57" w:firstLine="709"/>
        <w:jc w:val="both"/>
        <w:rPr>
          <w:sz w:val="24"/>
        </w:rPr>
      </w:pPr>
      <w:r>
        <w:rPr>
          <w:sz w:val="24"/>
        </w:rPr>
        <w:t>Катание на трехколесном велосипеде: по прямой, по кругу, с поворотами направо, налево.</w:t>
      </w:r>
    </w:p>
    <w:p w14:paraId="78A926B7" w14:textId="77777777" w:rsidR="00570D4F" w:rsidRDefault="00570D4F" w:rsidP="00570D4F">
      <w:pPr>
        <w:pStyle w:val="21"/>
        <w:spacing w:before="0" w:after="0" w:line="276" w:lineRule="auto"/>
        <w:ind w:left="57" w:right="57" w:firstLine="709"/>
        <w:jc w:val="both"/>
        <w:rPr>
          <w:sz w:val="24"/>
        </w:rPr>
      </w:pPr>
      <w:r>
        <w:rPr>
          <w:sz w:val="24"/>
        </w:rPr>
        <w:t>Плавание: погружение в воду, ходьба и бег в воде прямо и по кругу, игры с плавающими игрушками в воде.</w:t>
      </w:r>
    </w:p>
    <w:p w14:paraId="0C3F2B2D" w14:textId="77777777" w:rsidR="00570D4F" w:rsidRDefault="00570D4F" w:rsidP="00500CBE">
      <w:pPr>
        <w:pStyle w:val="21"/>
        <w:numPr>
          <w:ilvl w:val="0"/>
          <w:numId w:val="216"/>
        </w:numPr>
        <w:shd w:val="clear" w:color="auto" w:fill="auto"/>
        <w:tabs>
          <w:tab w:val="left" w:pos="1038"/>
        </w:tabs>
        <w:spacing w:before="0" w:after="0" w:line="276" w:lineRule="auto"/>
        <w:ind w:right="57" w:firstLine="1069"/>
        <w:jc w:val="both"/>
        <w:rPr>
          <w:sz w:val="24"/>
        </w:rPr>
      </w:pPr>
      <w:r>
        <w:rPr>
          <w:b/>
          <w:i/>
          <w:sz w:val="24"/>
        </w:rPr>
        <w:t>Формирование основ здорового образа жизни</w:t>
      </w:r>
      <w:r>
        <w:rPr>
          <w:sz w:val="24"/>
        </w:rPr>
        <w:t>: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14:paraId="6E681804" w14:textId="77777777" w:rsidR="00570D4F" w:rsidRDefault="00570D4F" w:rsidP="00500CBE">
      <w:pPr>
        <w:pStyle w:val="21"/>
        <w:numPr>
          <w:ilvl w:val="0"/>
          <w:numId w:val="216"/>
        </w:numPr>
        <w:shd w:val="clear" w:color="auto" w:fill="auto"/>
        <w:tabs>
          <w:tab w:val="left" w:pos="1013"/>
        </w:tabs>
        <w:spacing w:before="0" w:after="0" w:line="276" w:lineRule="auto"/>
        <w:ind w:left="1429" w:right="57" w:hanging="360"/>
        <w:jc w:val="both"/>
        <w:rPr>
          <w:sz w:val="24"/>
        </w:rPr>
      </w:pPr>
      <w:r>
        <w:rPr>
          <w:b/>
          <w:i/>
          <w:sz w:val="24"/>
        </w:rPr>
        <w:t>Активный отдых</w:t>
      </w:r>
      <w:r>
        <w:rPr>
          <w:sz w:val="24"/>
        </w:rPr>
        <w:t>.</w:t>
      </w:r>
    </w:p>
    <w:p w14:paraId="2A6E33E9" w14:textId="77777777" w:rsidR="00570D4F" w:rsidRDefault="00570D4F" w:rsidP="00570D4F">
      <w:pPr>
        <w:pStyle w:val="21"/>
        <w:spacing w:before="0" w:after="0" w:line="276" w:lineRule="auto"/>
        <w:ind w:left="57" w:right="57" w:firstLine="709"/>
        <w:jc w:val="both"/>
        <w:rPr>
          <w:sz w:val="24"/>
        </w:rPr>
      </w:pPr>
      <w:r>
        <w:rPr>
          <w:sz w:val="24"/>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14:paraId="60CA3F32" w14:textId="77777777" w:rsidR="00570D4F" w:rsidRDefault="00570D4F" w:rsidP="00570D4F">
      <w:pPr>
        <w:pStyle w:val="21"/>
        <w:spacing w:before="0" w:after="0" w:line="276" w:lineRule="auto"/>
        <w:ind w:left="57" w:right="57" w:firstLine="709"/>
        <w:jc w:val="both"/>
        <w:rPr>
          <w:sz w:val="24"/>
        </w:rPr>
      </w:pPr>
      <w:r>
        <w:rPr>
          <w:sz w:val="24"/>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14:paraId="70F79B3C" w14:textId="20F53045" w:rsidR="001F0EB2" w:rsidRPr="00570D4F" w:rsidRDefault="00570D4F" w:rsidP="001F0EB2">
      <w:pPr>
        <w:spacing w:line="276" w:lineRule="auto"/>
        <w:ind w:firstLine="709"/>
        <w:jc w:val="center"/>
        <w:rPr>
          <w:b/>
        </w:rPr>
      </w:pPr>
      <w:r w:rsidRPr="00570D4F">
        <w:rPr>
          <w:b/>
        </w:rPr>
        <w:t xml:space="preserve">От </w:t>
      </w:r>
      <w:r w:rsidR="001F0EB2" w:rsidRPr="00570D4F">
        <w:rPr>
          <w:b/>
        </w:rPr>
        <w:t xml:space="preserve">4-5 лет </w:t>
      </w:r>
      <w:r w:rsidR="001F0EB2" w:rsidRPr="00570D4F">
        <w:rPr>
          <w:b/>
          <w:color w:val="000000"/>
        </w:rPr>
        <w:t>(</w:t>
      </w:r>
      <w:r w:rsidR="001F0EB2" w:rsidRPr="00570D4F">
        <w:rPr>
          <w:b/>
        </w:rPr>
        <w:t>п. 22.4. ФОП ДО)</w:t>
      </w:r>
    </w:p>
    <w:p w14:paraId="7479F330" w14:textId="77777777" w:rsidR="00570D4F" w:rsidRDefault="00570D4F" w:rsidP="00570D4F">
      <w:pPr>
        <w:pStyle w:val="21"/>
        <w:tabs>
          <w:tab w:val="left" w:pos="1570"/>
        </w:tabs>
        <w:spacing w:before="0" w:after="0" w:line="276" w:lineRule="auto"/>
        <w:ind w:left="766" w:right="57"/>
        <w:jc w:val="both"/>
        <w:rPr>
          <w:sz w:val="24"/>
        </w:rPr>
      </w:pPr>
      <w:r>
        <w:rPr>
          <w:sz w:val="24"/>
        </w:rPr>
        <w:t xml:space="preserve">Основные </w:t>
      </w:r>
      <w:r>
        <w:rPr>
          <w:b/>
          <w:sz w:val="24"/>
        </w:rPr>
        <w:t>задачи</w:t>
      </w:r>
      <w:r>
        <w:rPr>
          <w:sz w:val="24"/>
        </w:rPr>
        <w:t xml:space="preserve"> образовательной деятельности в области физического развития:</w:t>
      </w:r>
    </w:p>
    <w:p w14:paraId="0573647D" w14:textId="77777777" w:rsidR="00570D4F" w:rsidRDefault="00570D4F" w:rsidP="00500CBE">
      <w:pPr>
        <w:pStyle w:val="21"/>
        <w:numPr>
          <w:ilvl w:val="0"/>
          <w:numId w:val="202"/>
        </w:numPr>
        <w:shd w:val="clear" w:color="auto" w:fill="auto"/>
        <w:tabs>
          <w:tab w:val="left" w:pos="993"/>
        </w:tabs>
        <w:spacing w:before="0" w:after="0" w:line="276" w:lineRule="auto"/>
        <w:ind w:left="0" w:right="57" w:firstLine="709"/>
        <w:jc w:val="both"/>
        <w:rPr>
          <w:sz w:val="24"/>
        </w:rPr>
      </w:pPr>
      <w:r>
        <w:rPr>
          <w:sz w:val="24"/>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14:paraId="36E2C030" w14:textId="77777777" w:rsidR="00570D4F" w:rsidRDefault="00570D4F" w:rsidP="00500CBE">
      <w:pPr>
        <w:pStyle w:val="21"/>
        <w:numPr>
          <w:ilvl w:val="0"/>
          <w:numId w:val="202"/>
        </w:numPr>
        <w:shd w:val="clear" w:color="auto" w:fill="auto"/>
        <w:tabs>
          <w:tab w:val="left" w:pos="993"/>
        </w:tabs>
        <w:spacing w:before="0" w:after="0" w:line="276" w:lineRule="auto"/>
        <w:ind w:left="0" w:right="57" w:firstLine="709"/>
        <w:jc w:val="both"/>
        <w:rPr>
          <w:sz w:val="24"/>
        </w:rPr>
      </w:pPr>
      <w:r>
        <w:rPr>
          <w:sz w:val="24"/>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14:paraId="33F3D4CB" w14:textId="77777777" w:rsidR="00570D4F" w:rsidRDefault="00570D4F" w:rsidP="00500CBE">
      <w:pPr>
        <w:pStyle w:val="21"/>
        <w:numPr>
          <w:ilvl w:val="0"/>
          <w:numId w:val="202"/>
        </w:numPr>
        <w:shd w:val="clear" w:color="auto" w:fill="auto"/>
        <w:tabs>
          <w:tab w:val="left" w:pos="993"/>
        </w:tabs>
        <w:spacing w:before="0" w:after="0" w:line="276" w:lineRule="auto"/>
        <w:ind w:left="0" w:right="57" w:firstLine="709"/>
        <w:jc w:val="both"/>
        <w:rPr>
          <w:sz w:val="24"/>
        </w:rPr>
      </w:pPr>
      <w:r>
        <w:rPr>
          <w:sz w:val="24"/>
        </w:rPr>
        <w:t>воспитывать волевые качества, самостоятельность, стремление соблюдать пра</w:t>
      </w:r>
      <w:r>
        <w:rPr>
          <w:sz w:val="24"/>
        </w:rPr>
        <w:lastRenderedPageBreak/>
        <w:t>вила в подвижных играх, проявлять самостоятельность при выполнении физических упражнений;</w:t>
      </w:r>
    </w:p>
    <w:p w14:paraId="2C37440B" w14:textId="77777777" w:rsidR="00570D4F" w:rsidRDefault="00570D4F" w:rsidP="00500CBE">
      <w:pPr>
        <w:pStyle w:val="21"/>
        <w:numPr>
          <w:ilvl w:val="0"/>
          <w:numId w:val="202"/>
        </w:numPr>
        <w:shd w:val="clear" w:color="auto" w:fill="auto"/>
        <w:tabs>
          <w:tab w:val="left" w:pos="993"/>
        </w:tabs>
        <w:spacing w:before="0" w:after="0" w:line="276" w:lineRule="auto"/>
        <w:ind w:left="0" w:right="57" w:firstLine="709"/>
        <w:jc w:val="both"/>
        <w:rPr>
          <w:sz w:val="24"/>
        </w:rPr>
      </w:pPr>
      <w:r>
        <w:rPr>
          <w:sz w:val="24"/>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14:paraId="5F3A1ABC" w14:textId="77777777" w:rsidR="00570D4F" w:rsidRDefault="00570D4F" w:rsidP="00500CBE">
      <w:pPr>
        <w:pStyle w:val="21"/>
        <w:numPr>
          <w:ilvl w:val="0"/>
          <w:numId w:val="202"/>
        </w:numPr>
        <w:shd w:val="clear" w:color="auto" w:fill="auto"/>
        <w:tabs>
          <w:tab w:val="left" w:pos="993"/>
        </w:tabs>
        <w:spacing w:before="0" w:after="0" w:line="276" w:lineRule="auto"/>
        <w:ind w:left="0" w:right="57" w:firstLine="709"/>
        <w:jc w:val="both"/>
        <w:rPr>
          <w:sz w:val="24"/>
        </w:rPr>
      </w:pPr>
      <w:r>
        <w:rPr>
          <w:sz w:val="24"/>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14:paraId="532075BD" w14:textId="77777777" w:rsidR="00570D4F" w:rsidRDefault="00570D4F" w:rsidP="00500CBE">
      <w:pPr>
        <w:pStyle w:val="21"/>
        <w:numPr>
          <w:ilvl w:val="0"/>
          <w:numId w:val="202"/>
        </w:numPr>
        <w:shd w:val="clear" w:color="auto" w:fill="auto"/>
        <w:tabs>
          <w:tab w:val="left" w:pos="993"/>
        </w:tabs>
        <w:spacing w:before="0" w:after="0" w:line="276" w:lineRule="auto"/>
        <w:ind w:left="0" w:right="57" w:firstLine="709"/>
        <w:jc w:val="both"/>
        <w:rPr>
          <w:sz w:val="24"/>
        </w:rPr>
      </w:pPr>
      <w:r>
        <w:rPr>
          <w:sz w:val="24"/>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14:paraId="1F51AC87" w14:textId="77777777" w:rsidR="00570D4F" w:rsidRDefault="00570D4F" w:rsidP="00570D4F">
      <w:pPr>
        <w:pStyle w:val="21"/>
        <w:tabs>
          <w:tab w:val="left" w:pos="1580"/>
        </w:tabs>
        <w:spacing w:before="0" w:after="0" w:line="276" w:lineRule="auto"/>
        <w:ind w:left="766" w:right="57"/>
        <w:jc w:val="both"/>
        <w:rPr>
          <w:sz w:val="24"/>
        </w:rPr>
      </w:pPr>
      <w:r>
        <w:rPr>
          <w:b/>
          <w:sz w:val="24"/>
        </w:rPr>
        <w:t>Содержание</w:t>
      </w:r>
      <w:r>
        <w:rPr>
          <w:sz w:val="24"/>
        </w:rPr>
        <w:t xml:space="preserve"> образовательной деятельности.</w:t>
      </w:r>
    </w:p>
    <w:p w14:paraId="1B547ADB" w14:textId="77777777" w:rsidR="00570D4F" w:rsidRDefault="00570D4F" w:rsidP="00570D4F">
      <w:pPr>
        <w:pStyle w:val="21"/>
        <w:spacing w:before="0" w:after="0" w:line="276" w:lineRule="auto"/>
        <w:ind w:left="57" w:right="57" w:firstLine="709"/>
        <w:jc w:val="both"/>
        <w:rPr>
          <w:sz w:val="24"/>
        </w:rPr>
      </w:pPr>
      <w:r>
        <w:rPr>
          <w:sz w:val="24"/>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14:paraId="12F9E5CC" w14:textId="77777777" w:rsidR="00570D4F" w:rsidRDefault="00570D4F" w:rsidP="00570D4F">
      <w:pPr>
        <w:pStyle w:val="21"/>
        <w:spacing w:before="0" w:after="0" w:line="276" w:lineRule="auto"/>
        <w:ind w:left="57" w:right="57" w:firstLine="709"/>
        <w:jc w:val="both"/>
        <w:rPr>
          <w:sz w:val="24"/>
        </w:rPr>
      </w:pPr>
      <w:r>
        <w:rPr>
          <w:sz w:val="24"/>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14:paraId="17F18C78" w14:textId="77777777" w:rsidR="00570D4F" w:rsidRDefault="00570D4F" w:rsidP="00500CBE">
      <w:pPr>
        <w:pStyle w:val="21"/>
        <w:numPr>
          <w:ilvl w:val="0"/>
          <w:numId w:val="203"/>
        </w:numPr>
        <w:shd w:val="clear" w:color="auto" w:fill="auto"/>
        <w:tabs>
          <w:tab w:val="left" w:pos="1042"/>
        </w:tabs>
        <w:spacing w:before="0" w:after="0" w:line="276" w:lineRule="auto"/>
        <w:ind w:left="1429" w:right="57" w:hanging="360"/>
        <w:jc w:val="both"/>
        <w:rPr>
          <w:sz w:val="24"/>
        </w:rPr>
      </w:pPr>
      <w:r>
        <w:rPr>
          <w:b/>
          <w:i/>
          <w:sz w:val="24"/>
        </w:rPr>
        <w:t>Основная гимнастика</w:t>
      </w:r>
      <w:r>
        <w:rPr>
          <w:sz w:val="24"/>
        </w:rPr>
        <w:t xml:space="preserve"> (основные движения, общеразвивающие упражнения, ритмическая гимнастика и строевые упражнения).</w:t>
      </w:r>
    </w:p>
    <w:p w14:paraId="28A68467" w14:textId="77777777" w:rsidR="00570D4F" w:rsidRDefault="00570D4F" w:rsidP="00570D4F">
      <w:pPr>
        <w:pStyle w:val="21"/>
        <w:spacing w:before="0" w:after="0" w:line="276" w:lineRule="auto"/>
        <w:ind w:left="57" w:right="57" w:firstLine="709"/>
        <w:jc w:val="both"/>
        <w:rPr>
          <w:sz w:val="24"/>
        </w:rPr>
      </w:pPr>
      <w:r>
        <w:rPr>
          <w:sz w:val="24"/>
        </w:rPr>
        <w:t>Основные движения:</w:t>
      </w:r>
    </w:p>
    <w:p w14:paraId="17322EB9" w14:textId="77777777" w:rsidR="00570D4F" w:rsidRDefault="00570D4F" w:rsidP="00570D4F">
      <w:pPr>
        <w:pStyle w:val="21"/>
        <w:spacing w:before="0" w:after="0" w:line="276" w:lineRule="auto"/>
        <w:ind w:left="57" w:right="57" w:firstLine="709"/>
        <w:jc w:val="both"/>
        <w:rPr>
          <w:sz w:val="24"/>
        </w:rPr>
      </w:pPr>
      <w:r>
        <w:rPr>
          <w:sz w:val="24"/>
        </w:rP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14:paraId="7B3737BC" w14:textId="77777777" w:rsidR="00570D4F" w:rsidRDefault="00570D4F" w:rsidP="00570D4F">
      <w:pPr>
        <w:pStyle w:val="21"/>
        <w:spacing w:before="0" w:after="0" w:line="276" w:lineRule="auto"/>
        <w:ind w:left="57" w:right="57" w:firstLine="709"/>
        <w:jc w:val="both"/>
        <w:rPr>
          <w:sz w:val="24"/>
        </w:rPr>
      </w:pPr>
      <w:r>
        <w:rPr>
          <w:sz w:val="24"/>
        </w:rPr>
        <w:t xml:space="preserve">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w:t>
      </w:r>
      <w:proofErr w:type="spellStart"/>
      <w:r>
        <w:rPr>
          <w:sz w:val="24"/>
        </w:rPr>
        <w:t>проползание</w:t>
      </w:r>
      <w:proofErr w:type="spellEnd"/>
      <w:r>
        <w:rPr>
          <w:sz w:val="24"/>
        </w:rPr>
        <w:t xml:space="preserve">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w:t>
      </w:r>
      <w:proofErr w:type="spellStart"/>
      <w:r>
        <w:rPr>
          <w:sz w:val="24"/>
        </w:rPr>
        <w:t>подлезание</w:t>
      </w:r>
      <w:proofErr w:type="spellEnd"/>
      <w:r>
        <w:rPr>
          <w:sz w:val="24"/>
        </w:rPr>
        <w:t xml:space="preserve"> под веревку или дугу, не касаясь руками пола прямо и боком;</w:t>
      </w:r>
    </w:p>
    <w:p w14:paraId="106220E9" w14:textId="77777777" w:rsidR="00570D4F" w:rsidRDefault="00570D4F" w:rsidP="00570D4F">
      <w:pPr>
        <w:pStyle w:val="21"/>
        <w:spacing w:before="0" w:after="0" w:line="276" w:lineRule="auto"/>
        <w:ind w:left="57" w:right="57" w:firstLine="709"/>
        <w:jc w:val="both"/>
        <w:rPr>
          <w:sz w:val="24"/>
        </w:rPr>
      </w:pPr>
      <w:r>
        <w:rPr>
          <w:sz w:val="24"/>
        </w:rPr>
        <w:t xml:space="preserve">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w:t>
      </w:r>
      <w:r>
        <w:rPr>
          <w:sz w:val="24"/>
        </w:rPr>
        <w:lastRenderedPageBreak/>
        <w:t>«змейкой»,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14:paraId="1F9536A1" w14:textId="77777777" w:rsidR="00570D4F" w:rsidRDefault="00570D4F" w:rsidP="00570D4F">
      <w:pPr>
        <w:pStyle w:val="21"/>
        <w:spacing w:before="0" w:after="0" w:line="276" w:lineRule="auto"/>
        <w:ind w:left="57" w:right="57" w:firstLine="709"/>
        <w:jc w:val="both"/>
        <w:rPr>
          <w:sz w:val="24"/>
        </w:rPr>
      </w:pPr>
      <w:r>
        <w:rPr>
          <w:sz w:val="24"/>
        </w:rPr>
        <w:t xml:space="preserve">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w:t>
      </w:r>
      <w:proofErr w:type="spellStart"/>
      <w:r>
        <w:rPr>
          <w:sz w:val="24"/>
        </w:rPr>
        <w:t>пробегание</w:t>
      </w:r>
      <w:proofErr w:type="spellEnd"/>
      <w:r>
        <w:rPr>
          <w:sz w:val="24"/>
        </w:rPr>
        <w:t xml:space="preserve"> 30-40 м в чередовании с ходьбой 2-3 раза; медленный бег 150-200 м; бег на скорость 20 м; челночный бег 2x5 м; </w:t>
      </w:r>
      <w:proofErr w:type="spellStart"/>
      <w:r>
        <w:rPr>
          <w:sz w:val="24"/>
        </w:rPr>
        <w:t>перебегание</w:t>
      </w:r>
      <w:proofErr w:type="spellEnd"/>
      <w:r>
        <w:rPr>
          <w:sz w:val="24"/>
        </w:rPr>
        <w:t xml:space="preserve"> подгруппами по 5-6 человек с одной стороны площадки на другую; бег врассыпную с ловлей и </w:t>
      </w:r>
      <w:proofErr w:type="spellStart"/>
      <w:r>
        <w:rPr>
          <w:sz w:val="24"/>
        </w:rPr>
        <w:t>увертыванием</w:t>
      </w:r>
      <w:proofErr w:type="spellEnd"/>
      <w:r>
        <w:rPr>
          <w:sz w:val="24"/>
        </w:rPr>
        <w:t>;</w:t>
      </w:r>
    </w:p>
    <w:p w14:paraId="3A5D89DE" w14:textId="77777777" w:rsidR="00570D4F" w:rsidRDefault="00570D4F" w:rsidP="00570D4F">
      <w:pPr>
        <w:pStyle w:val="21"/>
        <w:spacing w:before="0" w:after="0" w:line="276" w:lineRule="auto"/>
        <w:ind w:left="57" w:right="57" w:firstLine="709"/>
        <w:jc w:val="both"/>
        <w:rPr>
          <w:sz w:val="24"/>
        </w:rPr>
      </w:pPr>
      <w:r>
        <w:rPr>
          <w:sz w:val="24"/>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14:paraId="317ED926" w14:textId="77777777" w:rsidR="00570D4F" w:rsidRDefault="00570D4F" w:rsidP="00570D4F">
      <w:pPr>
        <w:pStyle w:val="21"/>
        <w:spacing w:before="0" w:after="0" w:line="276" w:lineRule="auto"/>
        <w:ind w:left="57" w:right="57" w:firstLine="709"/>
        <w:jc w:val="both"/>
        <w:rPr>
          <w:sz w:val="24"/>
        </w:rPr>
      </w:pPr>
      <w:r>
        <w:rPr>
          <w:sz w:val="24"/>
        </w:rPr>
        <w:t xml:space="preserve">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w:t>
      </w:r>
      <w:proofErr w:type="spellStart"/>
      <w:r>
        <w:rPr>
          <w:sz w:val="24"/>
        </w:rPr>
        <w:t>пробегание</w:t>
      </w:r>
      <w:proofErr w:type="spellEnd"/>
      <w:r>
        <w:rPr>
          <w:sz w:val="24"/>
        </w:rPr>
        <w:t xml:space="preserve">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14:paraId="6A5D55ED" w14:textId="77777777" w:rsidR="00570D4F" w:rsidRDefault="00570D4F" w:rsidP="00570D4F">
      <w:pPr>
        <w:pStyle w:val="21"/>
        <w:spacing w:before="0" w:after="0" w:line="276" w:lineRule="auto"/>
        <w:ind w:left="57" w:right="57" w:firstLine="709"/>
        <w:jc w:val="both"/>
        <w:rPr>
          <w:sz w:val="24"/>
        </w:rPr>
      </w:pPr>
      <w:r>
        <w:rPr>
          <w:sz w:val="24"/>
        </w:rPr>
        <w:t>Педагог обучает разнообразным упражнениям, которые дети могут переносить в самостоятельную двигательную деятельность.</w:t>
      </w:r>
    </w:p>
    <w:p w14:paraId="19B65E1C" w14:textId="77777777" w:rsidR="00570D4F" w:rsidRDefault="00570D4F" w:rsidP="00570D4F">
      <w:pPr>
        <w:pStyle w:val="21"/>
        <w:spacing w:before="0" w:after="0" w:line="276" w:lineRule="auto"/>
        <w:ind w:left="57" w:right="57" w:firstLine="709"/>
        <w:jc w:val="both"/>
        <w:rPr>
          <w:sz w:val="24"/>
        </w:rPr>
      </w:pPr>
      <w:r>
        <w:rPr>
          <w:sz w:val="24"/>
        </w:rPr>
        <w:t>Общеразвивающие упражнения:</w:t>
      </w:r>
    </w:p>
    <w:p w14:paraId="04451910" w14:textId="77777777" w:rsidR="00570D4F" w:rsidRDefault="00570D4F" w:rsidP="00570D4F">
      <w:pPr>
        <w:pStyle w:val="21"/>
        <w:spacing w:before="0" w:after="0" w:line="276" w:lineRule="auto"/>
        <w:ind w:left="57" w:right="57" w:firstLine="709"/>
        <w:jc w:val="both"/>
        <w:rPr>
          <w:sz w:val="24"/>
        </w:rPr>
      </w:pPr>
      <w:r>
        <w:rPr>
          <w:sz w:val="24"/>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14:paraId="69DF39D3" w14:textId="77777777" w:rsidR="00570D4F" w:rsidRDefault="00570D4F" w:rsidP="00570D4F">
      <w:pPr>
        <w:pStyle w:val="21"/>
        <w:spacing w:before="0" w:after="0" w:line="276" w:lineRule="auto"/>
        <w:ind w:left="57" w:right="57" w:firstLine="709"/>
        <w:jc w:val="both"/>
        <w:rPr>
          <w:sz w:val="24"/>
        </w:rPr>
      </w:pPr>
      <w:r>
        <w:rPr>
          <w:sz w:val="24"/>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14:paraId="33BA4AA4" w14:textId="77777777" w:rsidR="00570D4F" w:rsidRDefault="00570D4F" w:rsidP="00570D4F">
      <w:pPr>
        <w:pStyle w:val="21"/>
        <w:spacing w:before="0" w:after="0" w:line="276" w:lineRule="auto"/>
        <w:ind w:left="57" w:right="57" w:firstLine="709"/>
        <w:jc w:val="both"/>
        <w:rPr>
          <w:sz w:val="24"/>
        </w:rPr>
      </w:pPr>
      <w:r>
        <w:rPr>
          <w:sz w:val="24"/>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14:paraId="0CCE3A24" w14:textId="77777777" w:rsidR="00570D4F" w:rsidRDefault="00570D4F" w:rsidP="00570D4F">
      <w:pPr>
        <w:pStyle w:val="21"/>
        <w:spacing w:before="0" w:after="0" w:line="276" w:lineRule="auto"/>
        <w:ind w:left="57" w:right="57" w:firstLine="709"/>
        <w:jc w:val="both"/>
        <w:rPr>
          <w:sz w:val="24"/>
        </w:rPr>
      </w:pPr>
      <w:r>
        <w:rPr>
          <w:sz w:val="24"/>
        </w:rPr>
        <w:t xml:space="preserve">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w:t>
      </w:r>
      <w:r>
        <w:rPr>
          <w:sz w:val="24"/>
        </w:rPr>
        <w:lastRenderedPageBreak/>
        <w:t>физкультминутки и другие формы физкультурно-оздоровительной работы.</w:t>
      </w:r>
    </w:p>
    <w:p w14:paraId="5E993245" w14:textId="77777777" w:rsidR="00570D4F" w:rsidRDefault="00570D4F" w:rsidP="00570D4F">
      <w:pPr>
        <w:pStyle w:val="21"/>
        <w:spacing w:before="0" w:after="0" w:line="276" w:lineRule="auto"/>
        <w:ind w:left="57" w:right="57" w:firstLine="709"/>
        <w:jc w:val="both"/>
        <w:rPr>
          <w:sz w:val="24"/>
        </w:rPr>
      </w:pPr>
      <w:r>
        <w:rPr>
          <w:sz w:val="24"/>
        </w:rPr>
        <w:t>Ритмическая гимнастика:</w:t>
      </w:r>
    </w:p>
    <w:p w14:paraId="362A6DF0" w14:textId="77777777" w:rsidR="00570D4F" w:rsidRDefault="00570D4F" w:rsidP="00570D4F">
      <w:pPr>
        <w:pStyle w:val="21"/>
        <w:spacing w:before="0" w:after="0" w:line="276" w:lineRule="auto"/>
        <w:ind w:left="57" w:right="57" w:firstLine="709"/>
        <w:jc w:val="both"/>
        <w:rPr>
          <w:sz w:val="24"/>
        </w:rPr>
      </w:pPr>
      <w:r>
        <w:rPr>
          <w:sz w:val="24"/>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14:paraId="14C8671B" w14:textId="77777777" w:rsidR="00570D4F" w:rsidRDefault="00570D4F" w:rsidP="00570D4F">
      <w:pPr>
        <w:pStyle w:val="21"/>
        <w:spacing w:before="0" w:after="0" w:line="276" w:lineRule="auto"/>
        <w:ind w:left="57" w:right="57" w:firstLine="709"/>
        <w:jc w:val="both"/>
        <w:rPr>
          <w:sz w:val="24"/>
        </w:rPr>
      </w:pPr>
      <w:r>
        <w:rPr>
          <w:sz w:val="24"/>
        </w:rPr>
        <w:t>Строевые упражнения:</w:t>
      </w:r>
    </w:p>
    <w:p w14:paraId="67284542" w14:textId="77777777" w:rsidR="00570D4F" w:rsidRDefault="00570D4F" w:rsidP="00570D4F">
      <w:pPr>
        <w:pStyle w:val="21"/>
        <w:spacing w:before="0" w:after="0" w:line="276" w:lineRule="auto"/>
        <w:ind w:left="57" w:right="57" w:firstLine="709"/>
        <w:jc w:val="both"/>
        <w:rPr>
          <w:sz w:val="24"/>
        </w:rPr>
      </w:pPr>
      <w:r>
        <w:rPr>
          <w:sz w:val="24"/>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14:paraId="0EF5D5A3" w14:textId="77777777" w:rsidR="00570D4F" w:rsidRDefault="00570D4F" w:rsidP="00500CBE">
      <w:pPr>
        <w:pStyle w:val="21"/>
        <w:numPr>
          <w:ilvl w:val="0"/>
          <w:numId w:val="203"/>
        </w:numPr>
        <w:shd w:val="clear" w:color="auto" w:fill="auto"/>
        <w:tabs>
          <w:tab w:val="left" w:pos="1033"/>
        </w:tabs>
        <w:spacing w:before="0" w:after="0" w:line="276" w:lineRule="auto"/>
        <w:ind w:right="57" w:firstLine="1069"/>
        <w:jc w:val="both"/>
        <w:rPr>
          <w:sz w:val="24"/>
        </w:rPr>
      </w:pPr>
      <w:r>
        <w:rPr>
          <w:b/>
          <w:i/>
          <w:sz w:val="24"/>
        </w:rPr>
        <w:t>Подвижные игры</w:t>
      </w:r>
      <w:r>
        <w:rPr>
          <w:sz w:val="24"/>
        </w:rPr>
        <w:t>: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14:paraId="08118DD5" w14:textId="77777777" w:rsidR="00570D4F" w:rsidRDefault="00570D4F" w:rsidP="00500CBE">
      <w:pPr>
        <w:pStyle w:val="21"/>
        <w:numPr>
          <w:ilvl w:val="0"/>
          <w:numId w:val="203"/>
        </w:numPr>
        <w:shd w:val="clear" w:color="auto" w:fill="auto"/>
        <w:tabs>
          <w:tab w:val="left" w:pos="1033"/>
        </w:tabs>
        <w:spacing w:before="0" w:after="0" w:line="276" w:lineRule="auto"/>
        <w:ind w:right="57" w:firstLine="1069"/>
        <w:jc w:val="both"/>
        <w:rPr>
          <w:sz w:val="24"/>
        </w:rPr>
      </w:pPr>
      <w:r>
        <w:rPr>
          <w:b/>
          <w:i/>
          <w:sz w:val="24"/>
        </w:rPr>
        <w:t>Спортивные упражнения</w:t>
      </w:r>
      <w:r>
        <w:rPr>
          <w:sz w:val="24"/>
        </w:rP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247AE006" w14:textId="77777777" w:rsidR="00570D4F" w:rsidRDefault="00570D4F" w:rsidP="00570D4F">
      <w:pPr>
        <w:pStyle w:val="21"/>
        <w:spacing w:before="0" w:after="0" w:line="276" w:lineRule="auto"/>
        <w:ind w:left="57" w:right="57" w:firstLine="709"/>
        <w:jc w:val="both"/>
        <w:rPr>
          <w:sz w:val="24"/>
        </w:rPr>
      </w:pPr>
      <w:r>
        <w:rPr>
          <w:sz w:val="24"/>
        </w:rPr>
        <w:t>Катание на санках: подъем с санками на гору, скатывание с горки, торможение при спуске, катание на санках друг друга.</w:t>
      </w:r>
    </w:p>
    <w:p w14:paraId="18F11023" w14:textId="77777777" w:rsidR="00570D4F" w:rsidRDefault="00570D4F" w:rsidP="00570D4F">
      <w:pPr>
        <w:pStyle w:val="21"/>
        <w:spacing w:before="0" w:after="0" w:line="276" w:lineRule="auto"/>
        <w:ind w:left="57" w:right="57" w:firstLine="709"/>
        <w:jc w:val="both"/>
        <w:rPr>
          <w:sz w:val="24"/>
        </w:rPr>
      </w:pPr>
      <w:r>
        <w:rPr>
          <w:sz w:val="24"/>
        </w:rPr>
        <w:t>Катание на трехколесном и двухколесном велосипеде, самокате: по прямой, по кругу с поворотами, с разной скоростью.</w:t>
      </w:r>
    </w:p>
    <w:p w14:paraId="7304CCE7" w14:textId="77777777" w:rsidR="00570D4F" w:rsidRDefault="00570D4F" w:rsidP="00570D4F">
      <w:pPr>
        <w:pStyle w:val="21"/>
        <w:spacing w:before="0" w:after="0" w:line="276" w:lineRule="auto"/>
        <w:ind w:left="57" w:right="57" w:firstLine="709"/>
        <w:jc w:val="both"/>
        <w:rPr>
          <w:sz w:val="24"/>
        </w:rPr>
      </w:pPr>
      <w:r>
        <w:rPr>
          <w:sz w:val="24"/>
        </w:rPr>
        <w:t>Ходьба на лыжах: скользящим шагом, повороты на месте, подъем на гору «ступающим шагом» и «</w:t>
      </w:r>
      <w:proofErr w:type="spellStart"/>
      <w:r>
        <w:rPr>
          <w:sz w:val="24"/>
        </w:rPr>
        <w:t>полуёлочкой</w:t>
      </w:r>
      <w:proofErr w:type="spellEnd"/>
      <w:r>
        <w:rPr>
          <w:sz w:val="24"/>
        </w:rPr>
        <w:t>».</w:t>
      </w:r>
    </w:p>
    <w:p w14:paraId="1A35B0FB" w14:textId="77777777" w:rsidR="00570D4F" w:rsidRDefault="00570D4F" w:rsidP="00570D4F">
      <w:pPr>
        <w:pStyle w:val="21"/>
        <w:spacing w:before="0" w:after="0" w:line="276" w:lineRule="auto"/>
        <w:ind w:left="57" w:right="57" w:firstLine="709"/>
        <w:jc w:val="both"/>
        <w:rPr>
          <w:sz w:val="24"/>
        </w:rPr>
      </w:pPr>
      <w:r>
        <w:rPr>
          <w:sz w:val="24"/>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14:paraId="18D358CA" w14:textId="77777777" w:rsidR="00570D4F" w:rsidRDefault="00570D4F" w:rsidP="00500CBE">
      <w:pPr>
        <w:pStyle w:val="21"/>
        <w:numPr>
          <w:ilvl w:val="0"/>
          <w:numId w:val="203"/>
        </w:numPr>
        <w:shd w:val="clear" w:color="auto" w:fill="auto"/>
        <w:tabs>
          <w:tab w:val="left" w:pos="1042"/>
        </w:tabs>
        <w:spacing w:before="0" w:after="0" w:line="276" w:lineRule="auto"/>
        <w:ind w:right="57" w:firstLine="1069"/>
        <w:jc w:val="both"/>
        <w:rPr>
          <w:sz w:val="24"/>
        </w:rPr>
      </w:pPr>
      <w:r>
        <w:rPr>
          <w:b/>
          <w:i/>
          <w:sz w:val="24"/>
        </w:rPr>
        <w:t>Формирование основ здорового образа жизни</w:t>
      </w:r>
      <w:r>
        <w:rPr>
          <w:sz w:val="24"/>
        </w:rPr>
        <w:t>: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14:paraId="7F01FB6B" w14:textId="77777777" w:rsidR="00570D4F" w:rsidRDefault="00570D4F" w:rsidP="00500CBE">
      <w:pPr>
        <w:pStyle w:val="21"/>
        <w:numPr>
          <w:ilvl w:val="0"/>
          <w:numId w:val="203"/>
        </w:numPr>
        <w:shd w:val="clear" w:color="auto" w:fill="auto"/>
        <w:tabs>
          <w:tab w:val="left" w:pos="1008"/>
        </w:tabs>
        <w:spacing w:before="0" w:after="0" w:line="276" w:lineRule="auto"/>
        <w:ind w:left="1429" w:right="57" w:hanging="360"/>
        <w:jc w:val="both"/>
        <w:rPr>
          <w:sz w:val="24"/>
        </w:rPr>
      </w:pPr>
      <w:r>
        <w:rPr>
          <w:b/>
          <w:i/>
          <w:sz w:val="24"/>
        </w:rPr>
        <w:t>Активный отдых</w:t>
      </w:r>
      <w:r>
        <w:rPr>
          <w:sz w:val="24"/>
        </w:rPr>
        <w:t>.</w:t>
      </w:r>
    </w:p>
    <w:p w14:paraId="0A17475D" w14:textId="77777777" w:rsidR="00570D4F" w:rsidRDefault="00570D4F" w:rsidP="00570D4F">
      <w:pPr>
        <w:pStyle w:val="21"/>
        <w:spacing w:before="0" w:after="0" w:line="276" w:lineRule="auto"/>
        <w:ind w:left="57" w:right="57" w:firstLine="709"/>
        <w:jc w:val="both"/>
        <w:rPr>
          <w:sz w:val="24"/>
        </w:rPr>
      </w:pPr>
      <w:r>
        <w:rPr>
          <w:sz w:val="24"/>
        </w:rPr>
        <w:lastRenderedPageBreak/>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14:paraId="3A196844" w14:textId="77777777" w:rsidR="00570D4F" w:rsidRDefault="00570D4F" w:rsidP="00570D4F">
      <w:pPr>
        <w:pStyle w:val="21"/>
        <w:spacing w:before="0" w:after="0" w:line="276" w:lineRule="auto"/>
        <w:ind w:left="57" w:right="57" w:firstLine="709"/>
        <w:jc w:val="both"/>
        <w:rPr>
          <w:sz w:val="24"/>
        </w:rPr>
      </w:pPr>
      <w:r>
        <w:rPr>
          <w:sz w:val="24"/>
        </w:rPr>
        <w:t xml:space="preserve">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w:t>
      </w:r>
      <w:proofErr w:type="spellStart"/>
      <w:r>
        <w:rPr>
          <w:sz w:val="24"/>
        </w:rPr>
        <w:t>музыкальноритмические</w:t>
      </w:r>
      <w:proofErr w:type="spellEnd"/>
      <w:r>
        <w:rPr>
          <w:sz w:val="24"/>
        </w:rPr>
        <w:t xml:space="preserve"> и танцевальные упражнения.</w:t>
      </w:r>
    </w:p>
    <w:p w14:paraId="7BC1DC5B" w14:textId="77777777" w:rsidR="00570D4F" w:rsidRDefault="00570D4F" w:rsidP="00570D4F">
      <w:pPr>
        <w:pStyle w:val="21"/>
        <w:spacing w:before="0" w:after="0" w:line="276" w:lineRule="auto"/>
        <w:ind w:left="57" w:right="57" w:firstLine="709"/>
        <w:jc w:val="both"/>
        <w:rPr>
          <w:sz w:val="24"/>
        </w:rPr>
      </w:pPr>
      <w:r>
        <w:rPr>
          <w:sz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14:paraId="4D6BF907" w14:textId="572F7F3A" w:rsidR="009A5E61" w:rsidRDefault="00570D4F" w:rsidP="00570D4F">
      <w:pPr>
        <w:spacing w:line="276" w:lineRule="auto"/>
        <w:ind w:firstLine="709"/>
        <w:jc w:val="both"/>
        <w:rPr>
          <w:b/>
          <w:sz w:val="28"/>
          <w:szCs w:val="28"/>
        </w:rPr>
      </w:pPr>
      <w:r>
        <w:t>Дни здоровья проводятся 1 раз в три месяца. В этот день проводятся физкультурно-оздоровительные мероприятия, прогулки, игры на свежем воздухе</w:t>
      </w:r>
    </w:p>
    <w:p w14:paraId="526EB7C8" w14:textId="2875EFFF" w:rsidR="001F0EB2" w:rsidRPr="00570D4F" w:rsidRDefault="00570D4F" w:rsidP="001F0EB2">
      <w:pPr>
        <w:spacing w:line="276" w:lineRule="auto"/>
        <w:ind w:firstLine="709"/>
        <w:jc w:val="center"/>
        <w:rPr>
          <w:b/>
        </w:rPr>
      </w:pPr>
      <w:r w:rsidRPr="00570D4F">
        <w:rPr>
          <w:b/>
        </w:rPr>
        <w:t xml:space="preserve">От </w:t>
      </w:r>
      <w:r w:rsidR="00ED7508" w:rsidRPr="00570D4F">
        <w:rPr>
          <w:b/>
        </w:rPr>
        <w:t>5</w:t>
      </w:r>
      <w:r w:rsidR="001F0EB2" w:rsidRPr="00570D4F">
        <w:rPr>
          <w:b/>
        </w:rPr>
        <w:t xml:space="preserve">-6 лет </w:t>
      </w:r>
      <w:r w:rsidR="001F0EB2" w:rsidRPr="00570D4F">
        <w:rPr>
          <w:b/>
          <w:color w:val="000000"/>
        </w:rPr>
        <w:t>(</w:t>
      </w:r>
      <w:r w:rsidR="001F0EB2" w:rsidRPr="00570D4F">
        <w:rPr>
          <w:b/>
        </w:rPr>
        <w:t>п. 22.5. ФОП ДО)</w:t>
      </w:r>
    </w:p>
    <w:p w14:paraId="3CDA5C62" w14:textId="77777777" w:rsidR="00570D4F" w:rsidRDefault="00570D4F" w:rsidP="00570D4F">
      <w:pPr>
        <w:pStyle w:val="21"/>
        <w:tabs>
          <w:tab w:val="left" w:pos="1570"/>
        </w:tabs>
        <w:spacing w:before="0" w:after="0" w:line="276" w:lineRule="auto"/>
        <w:ind w:left="766" w:right="57"/>
        <w:jc w:val="both"/>
        <w:rPr>
          <w:sz w:val="24"/>
        </w:rPr>
      </w:pPr>
      <w:r>
        <w:rPr>
          <w:sz w:val="24"/>
        </w:rPr>
        <w:t xml:space="preserve">Основные </w:t>
      </w:r>
      <w:r>
        <w:rPr>
          <w:b/>
          <w:sz w:val="24"/>
        </w:rPr>
        <w:t>задачи</w:t>
      </w:r>
      <w:r>
        <w:rPr>
          <w:sz w:val="24"/>
        </w:rPr>
        <w:t xml:space="preserve"> образовательной деятельности в области физического развития:</w:t>
      </w:r>
    </w:p>
    <w:p w14:paraId="2016E40F" w14:textId="77777777" w:rsidR="00570D4F" w:rsidRDefault="00570D4F" w:rsidP="00500CBE">
      <w:pPr>
        <w:pStyle w:val="21"/>
        <w:numPr>
          <w:ilvl w:val="0"/>
          <w:numId w:val="204"/>
        </w:numPr>
        <w:shd w:val="clear" w:color="auto" w:fill="auto"/>
        <w:tabs>
          <w:tab w:val="left" w:pos="993"/>
        </w:tabs>
        <w:spacing w:before="0" w:after="0" w:line="276" w:lineRule="auto"/>
        <w:ind w:left="0" w:right="57" w:firstLine="709"/>
        <w:jc w:val="both"/>
        <w:rPr>
          <w:sz w:val="24"/>
        </w:rPr>
      </w:pPr>
      <w:r>
        <w:rPr>
          <w:sz w:val="24"/>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14:paraId="2937DFBA" w14:textId="77777777" w:rsidR="00570D4F" w:rsidRDefault="00570D4F" w:rsidP="00500CBE">
      <w:pPr>
        <w:pStyle w:val="21"/>
        <w:numPr>
          <w:ilvl w:val="0"/>
          <w:numId w:val="204"/>
        </w:numPr>
        <w:shd w:val="clear" w:color="auto" w:fill="auto"/>
        <w:tabs>
          <w:tab w:val="left" w:pos="993"/>
        </w:tabs>
        <w:spacing w:before="0" w:after="0" w:line="276" w:lineRule="auto"/>
        <w:ind w:left="0" w:right="57" w:firstLine="709"/>
        <w:jc w:val="both"/>
        <w:rPr>
          <w:sz w:val="24"/>
        </w:rPr>
      </w:pPr>
      <w:r>
        <w:rPr>
          <w:sz w:val="24"/>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14:paraId="5F8EB8F6" w14:textId="77777777" w:rsidR="00570D4F" w:rsidRDefault="00570D4F" w:rsidP="00500CBE">
      <w:pPr>
        <w:pStyle w:val="21"/>
        <w:numPr>
          <w:ilvl w:val="0"/>
          <w:numId w:val="204"/>
        </w:numPr>
        <w:shd w:val="clear" w:color="auto" w:fill="auto"/>
        <w:tabs>
          <w:tab w:val="left" w:pos="993"/>
        </w:tabs>
        <w:spacing w:before="0" w:after="0" w:line="276" w:lineRule="auto"/>
        <w:ind w:left="0" w:right="57" w:firstLine="709"/>
        <w:jc w:val="both"/>
        <w:rPr>
          <w:sz w:val="24"/>
        </w:rPr>
      </w:pPr>
      <w:r>
        <w:rPr>
          <w:sz w:val="24"/>
        </w:rPr>
        <w:t>воспитывать патриотические чувства и нравственно-волевые качества в подвижных и спортивных играх, формах активного отдыха;</w:t>
      </w:r>
    </w:p>
    <w:p w14:paraId="015A9FC5" w14:textId="77777777" w:rsidR="00570D4F" w:rsidRDefault="00570D4F" w:rsidP="00500CBE">
      <w:pPr>
        <w:pStyle w:val="21"/>
        <w:numPr>
          <w:ilvl w:val="0"/>
          <w:numId w:val="204"/>
        </w:numPr>
        <w:shd w:val="clear" w:color="auto" w:fill="auto"/>
        <w:tabs>
          <w:tab w:val="left" w:pos="993"/>
        </w:tabs>
        <w:spacing w:before="0" w:after="0" w:line="276" w:lineRule="auto"/>
        <w:ind w:left="0" w:right="57" w:firstLine="709"/>
        <w:jc w:val="both"/>
        <w:rPr>
          <w:sz w:val="24"/>
        </w:rPr>
      </w:pPr>
      <w:r>
        <w:rPr>
          <w:sz w:val="24"/>
        </w:rPr>
        <w:t>продолжать развивать интерес к физической культуре, формировать представления о разных видах спорта и достижениях российских спортсменов;</w:t>
      </w:r>
    </w:p>
    <w:p w14:paraId="0CAFF959" w14:textId="77777777" w:rsidR="00570D4F" w:rsidRDefault="00570D4F" w:rsidP="00500CBE">
      <w:pPr>
        <w:pStyle w:val="21"/>
        <w:numPr>
          <w:ilvl w:val="0"/>
          <w:numId w:val="204"/>
        </w:numPr>
        <w:shd w:val="clear" w:color="auto" w:fill="auto"/>
        <w:tabs>
          <w:tab w:val="left" w:pos="993"/>
        </w:tabs>
        <w:spacing w:before="0" w:after="0" w:line="276" w:lineRule="auto"/>
        <w:ind w:left="0" w:right="57" w:firstLine="709"/>
        <w:jc w:val="both"/>
        <w:rPr>
          <w:sz w:val="24"/>
        </w:rPr>
      </w:pPr>
      <w:r>
        <w:rPr>
          <w:sz w:val="24"/>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14:paraId="55FD8853" w14:textId="77777777" w:rsidR="00570D4F" w:rsidRDefault="00570D4F" w:rsidP="00500CBE">
      <w:pPr>
        <w:pStyle w:val="21"/>
        <w:numPr>
          <w:ilvl w:val="0"/>
          <w:numId w:val="204"/>
        </w:numPr>
        <w:shd w:val="clear" w:color="auto" w:fill="auto"/>
        <w:tabs>
          <w:tab w:val="left" w:pos="993"/>
        </w:tabs>
        <w:spacing w:before="0" w:after="0" w:line="276" w:lineRule="auto"/>
        <w:ind w:left="0" w:right="57" w:firstLine="709"/>
        <w:jc w:val="both"/>
        <w:rPr>
          <w:sz w:val="24"/>
        </w:rPr>
      </w:pPr>
      <w:r>
        <w:rPr>
          <w:sz w:val="24"/>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14:paraId="7A63B7F2" w14:textId="77777777" w:rsidR="00570D4F" w:rsidRDefault="00570D4F" w:rsidP="00500CBE">
      <w:pPr>
        <w:pStyle w:val="21"/>
        <w:numPr>
          <w:ilvl w:val="0"/>
          <w:numId w:val="204"/>
        </w:numPr>
        <w:shd w:val="clear" w:color="auto" w:fill="auto"/>
        <w:tabs>
          <w:tab w:val="left" w:pos="993"/>
        </w:tabs>
        <w:spacing w:before="0" w:after="0" w:line="276" w:lineRule="auto"/>
        <w:ind w:left="0" w:right="57" w:firstLine="709"/>
        <w:jc w:val="both"/>
        <w:rPr>
          <w:sz w:val="24"/>
        </w:rPr>
      </w:pPr>
      <w:r>
        <w:rPr>
          <w:sz w:val="24"/>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14:paraId="5E94B4B3" w14:textId="77777777" w:rsidR="00570D4F" w:rsidRDefault="00570D4F" w:rsidP="00570D4F">
      <w:pPr>
        <w:pStyle w:val="21"/>
        <w:tabs>
          <w:tab w:val="left" w:pos="1580"/>
        </w:tabs>
        <w:spacing w:before="0" w:after="0" w:line="276" w:lineRule="auto"/>
        <w:ind w:left="766" w:right="57"/>
        <w:jc w:val="both"/>
        <w:rPr>
          <w:sz w:val="24"/>
        </w:rPr>
      </w:pPr>
      <w:r>
        <w:rPr>
          <w:b/>
          <w:sz w:val="24"/>
        </w:rPr>
        <w:t>Содержание</w:t>
      </w:r>
      <w:r>
        <w:rPr>
          <w:sz w:val="24"/>
        </w:rPr>
        <w:t xml:space="preserve"> образовательной деятельности.</w:t>
      </w:r>
    </w:p>
    <w:p w14:paraId="09E5258D" w14:textId="77777777" w:rsidR="00570D4F" w:rsidRDefault="00570D4F" w:rsidP="00570D4F">
      <w:pPr>
        <w:pStyle w:val="21"/>
        <w:spacing w:before="0" w:after="0" w:line="276" w:lineRule="auto"/>
        <w:ind w:left="57" w:right="57" w:firstLine="709"/>
        <w:jc w:val="both"/>
        <w:rPr>
          <w:sz w:val="24"/>
        </w:rPr>
      </w:pPr>
      <w:r>
        <w:rPr>
          <w:sz w:val="24"/>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14:paraId="36DE42A1" w14:textId="77777777" w:rsidR="00570D4F" w:rsidRDefault="00570D4F" w:rsidP="00570D4F">
      <w:pPr>
        <w:pStyle w:val="21"/>
        <w:spacing w:before="0" w:after="0" w:line="276" w:lineRule="auto"/>
        <w:ind w:left="57" w:right="57" w:firstLine="709"/>
        <w:jc w:val="both"/>
        <w:rPr>
          <w:sz w:val="24"/>
        </w:rPr>
      </w:pPr>
      <w:r>
        <w:rPr>
          <w:sz w:val="24"/>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w:t>
      </w:r>
      <w:r>
        <w:rPr>
          <w:sz w:val="24"/>
        </w:rPr>
        <w:lastRenderedPageBreak/>
        <w:t>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14:paraId="07AEDB01" w14:textId="77777777" w:rsidR="00570D4F" w:rsidRDefault="00570D4F" w:rsidP="00500CBE">
      <w:pPr>
        <w:pStyle w:val="21"/>
        <w:numPr>
          <w:ilvl w:val="0"/>
          <w:numId w:val="205"/>
        </w:numPr>
        <w:shd w:val="clear" w:color="auto" w:fill="auto"/>
        <w:tabs>
          <w:tab w:val="left" w:pos="1042"/>
        </w:tabs>
        <w:spacing w:before="0" w:after="0" w:line="276" w:lineRule="auto"/>
        <w:ind w:left="57" w:right="57" w:firstLine="709"/>
        <w:jc w:val="both"/>
        <w:rPr>
          <w:sz w:val="24"/>
        </w:rPr>
      </w:pPr>
      <w:r>
        <w:rPr>
          <w:b/>
          <w:i/>
          <w:sz w:val="24"/>
        </w:rPr>
        <w:t>Основная гимнастика</w:t>
      </w:r>
      <w:r>
        <w:rPr>
          <w:sz w:val="24"/>
        </w:rPr>
        <w:t xml:space="preserve"> (основные движения, общеразвивающие упражнения, ритмическая гимнастика и строевые упражнения).</w:t>
      </w:r>
    </w:p>
    <w:p w14:paraId="5A1477E6" w14:textId="77777777" w:rsidR="00570D4F" w:rsidRDefault="00570D4F" w:rsidP="00570D4F">
      <w:pPr>
        <w:pStyle w:val="21"/>
        <w:spacing w:before="0" w:after="0" w:line="276" w:lineRule="auto"/>
        <w:ind w:left="57" w:right="57" w:firstLine="709"/>
        <w:jc w:val="both"/>
        <w:rPr>
          <w:sz w:val="24"/>
        </w:rPr>
      </w:pPr>
      <w:r>
        <w:rPr>
          <w:sz w:val="24"/>
        </w:rPr>
        <w:t>Основные движения:</w:t>
      </w:r>
    </w:p>
    <w:p w14:paraId="5E4897C8" w14:textId="77777777" w:rsidR="00570D4F" w:rsidRDefault="00570D4F" w:rsidP="00570D4F">
      <w:pPr>
        <w:pStyle w:val="21"/>
        <w:spacing w:before="0" w:after="0" w:line="276" w:lineRule="auto"/>
        <w:ind w:left="57" w:right="57" w:firstLine="709"/>
        <w:jc w:val="both"/>
        <w:rPr>
          <w:sz w:val="24"/>
        </w:rPr>
      </w:pPr>
      <w:r>
        <w:rPr>
          <w:sz w:val="24"/>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14:paraId="21F3BCB5" w14:textId="77777777" w:rsidR="00570D4F" w:rsidRDefault="00570D4F" w:rsidP="00570D4F">
      <w:pPr>
        <w:pStyle w:val="21"/>
        <w:spacing w:before="0" w:after="0" w:line="276" w:lineRule="auto"/>
        <w:ind w:left="57" w:right="57" w:firstLine="709"/>
        <w:jc w:val="both"/>
        <w:rPr>
          <w:sz w:val="24"/>
        </w:rPr>
      </w:pPr>
      <w:r>
        <w:rPr>
          <w:sz w:val="24"/>
        </w:rPr>
        <w:t xml:space="preserve">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w:t>
      </w:r>
      <w:proofErr w:type="spellStart"/>
      <w:r>
        <w:rPr>
          <w:sz w:val="24"/>
        </w:rPr>
        <w:t>переползание</w:t>
      </w:r>
      <w:proofErr w:type="spellEnd"/>
      <w:r>
        <w:rPr>
          <w:sz w:val="24"/>
        </w:rPr>
        <w:t xml:space="preserve">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w:t>
      </w:r>
      <w:proofErr w:type="spellStart"/>
      <w:r>
        <w:rPr>
          <w:sz w:val="24"/>
        </w:rPr>
        <w:t>проползание</w:t>
      </w:r>
      <w:proofErr w:type="spellEnd"/>
      <w:r>
        <w:rPr>
          <w:sz w:val="24"/>
        </w:rPr>
        <w:t xml:space="preserve"> под скамейкой; лазанье по гимнастической стенке чередующимся шагом;</w:t>
      </w:r>
    </w:p>
    <w:p w14:paraId="1E9B388F" w14:textId="77777777" w:rsidR="00570D4F" w:rsidRDefault="00570D4F" w:rsidP="00570D4F">
      <w:pPr>
        <w:pStyle w:val="21"/>
        <w:spacing w:before="0" w:after="0" w:line="276" w:lineRule="auto"/>
        <w:ind w:left="57" w:right="57" w:firstLine="709"/>
        <w:jc w:val="both"/>
        <w:rPr>
          <w:sz w:val="24"/>
        </w:rPr>
      </w:pPr>
      <w:r>
        <w:rPr>
          <w:sz w:val="24"/>
        </w:rPr>
        <w:t xml:space="preserve">ходьба: ходьба обычным шагом, на носках, на пятках, с высоким подниманием колен, приставным шагом в сторону (направо и налево), в </w:t>
      </w:r>
      <w:proofErr w:type="spellStart"/>
      <w:r>
        <w:rPr>
          <w:sz w:val="24"/>
        </w:rPr>
        <w:t>полуприседе</w:t>
      </w:r>
      <w:proofErr w:type="spellEnd"/>
      <w:r>
        <w:rPr>
          <w:sz w:val="24"/>
        </w:rPr>
        <w:t>,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14:paraId="43D58065" w14:textId="77777777" w:rsidR="00570D4F" w:rsidRDefault="00570D4F" w:rsidP="00570D4F">
      <w:pPr>
        <w:pStyle w:val="21"/>
        <w:spacing w:before="0" w:after="0" w:line="276" w:lineRule="auto"/>
        <w:ind w:left="57" w:right="57" w:firstLine="709"/>
        <w:jc w:val="both"/>
        <w:rPr>
          <w:sz w:val="24"/>
        </w:rPr>
      </w:pPr>
      <w:r>
        <w:rPr>
          <w:sz w:val="24"/>
        </w:rPr>
        <w:t xml:space="preserve">бег: бег в колонне по одному, «змейкой», с перестроением на ходу в пары, звенья, со сменой ведущих; бег с пролезанием в обруч; с ловлей и </w:t>
      </w:r>
      <w:proofErr w:type="spellStart"/>
      <w:r>
        <w:rPr>
          <w:sz w:val="24"/>
        </w:rPr>
        <w:t>увертыванием</w:t>
      </w:r>
      <w:proofErr w:type="spellEnd"/>
      <w:r>
        <w:rPr>
          <w:sz w:val="24"/>
        </w:rPr>
        <w:t xml:space="preserve">;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2x10 м, 3x10 м; </w:t>
      </w:r>
      <w:proofErr w:type="spellStart"/>
      <w:r>
        <w:rPr>
          <w:sz w:val="24"/>
        </w:rPr>
        <w:t>пробегание</w:t>
      </w:r>
      <w:proofErr w:type="spellEnd"/>
      <w:r>
        <w:rPr>
          <w:sz w:val="24"/>
        </w:rPr>
        <w:t xml:space="preserve"> на скорость 20 м; бег под вращающейся скакалкой;</w:t>
      </w:r>
    </w:p>
    <w:p w14:paraId="70AB703D" w14:textId="77777777" w:rsidR="00570D4F" w:rsidRDefault="00570D4F" w:rsidP="00570D4F">
      <w:pPr>
        <w:pStyle w:val="21"/>
        <w:spacing w:before="0" w:after="0" w:line="276" w:lineRule="auto"/>
        <w:ind w:left="57" w:right="57" w:firstLine="709"/>
        <w:jc w:val="both"/>
        <w:rPr>
          <w:sz w:val="24"/>
        </w:rPr>
      </w:pPr>
      <w:r>
        <w:rPr>
          <w:sz w:val="24"/>
        </w:rPr>
        <w:t xml:space="preserve">прыжки: подпрыгивание на месте одна нога вперед-другая назад, ноги </w:t>
      </w:r>
      <w:proofErr w:type="spellStart"/>
      <w:r>
        <w:rPr>
          <w:sz w:val="24"/>
        </w:rPr>
        <w:t>скрестно</w:t>
      </w:r>
      <w:proofErr w:type="spellEnd"/>
      <w:r>
        <w:rPr>
          <w:sz w:val="24"/>
        </w:rPr>
        <w:t>-ноги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14:paraId="7BFDD449" w14:textId="77777777" w:rsidR="00570D4F" w:rsidRDefault="00570D4F" w:rsidP="00570D4F">
      <w:pPr>
        <w:pStyle w:val="21"/>
        <w:spacing w:before="0" w:after="0" w:line="276" w:lineRule="auto"/>
        <w:ind w:left="57" w:right="57" w:firstLine="709"/>
        <w:jc w:val="both"/>
        <w:rPr>
          <w:sz w:val="24"/>
        </w:rPr>
      </w:pPr>
      <w:r>
        <w:rPr>
          <w:sz w:val="24"/>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14:paraId="53C5E5BC" w14:textId="77777777" w:rsidR="00570D4F" w:rsidRDefault="00570D4F" w:rsidP="00570D4F">
      <w:pPr>
        <w:pStyle w:val="21"/>
        <w:spacing w:before="0" w:after="0" w:line="276" w:lineRule="auto"/>
        <w:ind w:left="57" w:right="57" w:firstLine="709"/>
        <w:jc w:val="both"/>
        <w:rPr>
          <w:sz w:val="24"/>
        </w:rPr>
      </w:pPr>
      <w:r>
        <w:rPr>
          <w:sz w:val="24"/>
        </w:rPr>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w:t>
      </w:r>
      <w:r>
        <w:rPr>
          <w:sz w:val="24"/>
        </w:rPr>
        <w:lastRenderedPageBreak/>
        <w:t xml:space="preserve">нимание на носки и опускание на всю стопу, стоя на скамье; </w:t>
      </w:r>
      <w:proofErr w:type="spellStart"/>
      <w:r>
        <w:rPr>
          <w:sz w:val="24"/>
        </w:rPr>
        <w:t>пробегание</w:t>
      </w:r>
      <w:proofErr w:type="spellEnd"/>
      <w:r>
        <w:rPr>
          <w:sz w:val="24"/>
        </w:rPr>
        <w:t xml:space="preserve">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14:paraId="6A0B48D1" w14:textId="77777777" w:rsidR="00570D4F" w:rsidRDefault="00570D4F" w:rsidP="00570D4F">
      <w:pPr>
        <w:pStyle w:val="21"/>
        <w:spacing w:before="0" w:after="0" w:line="276" w:lineRule="auto"/>
        <w:ind w:left="57" w:right="57" w:firstLine="709"/>
        <w:jc w:val="both"/>
        <w:rPr>
          <w:sz w:val="24"/>
        </w:rPr>
      </w:pPr>
      <w:r>
        <w:rPr>
          <w:sz w:val="24"/>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14:paraId="4DF56CDE" w14:textId="77777777" w:rsidR="00570D4F" w:rsidRDefault="00570D4F" w:rsidP="00570D4F">
      <w:pPr>
        <w:pStyle w:val="21"/>
        <w:spacing w:before="0" w:after="0" w:line="276" w:lineRule="auto"/>
        <w:ind w:left="57" w:right="57" w:firstLine="709"/>
        <w:jc w:val="both"/>
        <w:rPr>
          <w:sz w:val="24"/>
        </w:rPr>
      </w:pPr>
      <w:r>
        <w:rPr>
          <w:sz w:val="24"/>
        </w:rPr>
        <w:t>Общеразвивающие упражнения:</w:t>
      </w:r>
    </w:p>
    <w:p w14:paraId="5B5E4C8D" w14:textId="77777777" w:rsidR="00570D4F" w:rsidRDefault="00570D4F" w:rsidP="00570D4F">
      <w:pPr>
        <w:pStyle w:val="21"/>
        <w:spacing w:before="0" w:after="0" w:line="276" w:lineRule="auto"/>
        <w:ind w:left="57" w:right="57" w:firstLine="709"/>
        <w:jc w:val="both"/>
        <w:rPr>
          <w:sz w:val="24"/>
        </w:rPr>
      </w:pPr>
      <w:r>
        <w:rPr>
          <w:sz w:val="24"/>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14:paraId="4BAB9723" w14:textId="77777777" w:rsidR="00570D4F" w:rsidRDefault="00570D4F" w:rsidP="00570D4F">
      <w:pPr>
        <w:pStyle w:val="21"/>
        <w:spacing w:before="0" w:after="0" w:line="276" w:lineRule="auto"/>
        <w:ind w:left="57" w:right="57" w:firstLine="709"/>
        <w:jc w:val="both"/>
        <w:rPr>
          <w:sz w:val="24"/>
        </w:rPr>
      </w:pPr>
      <w:r>
        <w:rPr>
          <w:sz w:val="24"/>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14:paraId="10D1F25C" w14:textId="77777777" w:rsidR="00570D4F" w:rsidRDefault="00570D4F" w:rsidP="00570D4F">
      <w:pPr>
        <w:pStyle w:val="21"/>
        <w:spacing w:before="0" w:after="0" w:line="276" w:lineRule="auto"/>
        <w:ind w:left="57" w:right="57" w:firstLine="709"/>
        <w:jc w:val="both"/>
        <w:rPr>
          <w:sz w:val="24"/>
        </w:rPr>
      </w:pPr>
      <w:r>
        <w:rPr>
          <w:sz w:val="24"/>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14:paraId="614B6253" w14:textId="77777777" w:rsidR="00570D4F" w:rsidRDefault="00570D4F" w:rsidP="00570D4F">
      <w:pPr>
        <w:pStyle w:val="21"/>
        <w:spacing w:before="0" w:after="0" w:line="276" w:lineRule="auto"/>
        <w:ind w:left="57" w:right="57" w:firstLine="709"/>
        <w:jc w:val="both"/>
        <w:rPr>
          <w:sz w:val="24"/>
        </w:rPr>
      </w:pPr>
      <w:r>
        <w:rPr>
          <w:sz w:val="24"/>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14:paraId="2407FF1E" w14:textId="77777777" w:rsidR="00570D4F" w:rsidRDefault="00570D4F" w:rsidP="00570D4F">
      <w:pPr>
        <w:pStyle w:val="21"/>
        <w:spacing w:before="0" w:after="0" w:line="276" w:lineRule="auto"/>
        <w:ind w:left="57" w:right="57" w:firstLine="709"/>
        <w:jc w:val="both"/>
        <w:rPr>
          <w:sz w:val="24"/>
        </w:rPr>
      </w:pPr>
      <w:r>
        <w:rPr>
          <w:sz w:val="24"/>
        </w:rPr>
        <w:t>Разученные упражнения включаются в комплексы утренней гимнастики и другие формы физкультурно-оздоровительной работы.</w:t>
      </w:r>
    </w:p>
    <w:p w14:paraId="61D2EA21" w14:textId="77777777" w:rsidR="00570D4F" w:rsidRDefault="00570D4F" w:rsidP="00570D4F">
      <w:pPr>
        <w:pStyle w:val="21"/>
        <w:spacing w:before="0" w:after="0" w:line="276" w:lineRule="auto"/>
        <w:ind w:left="57" w:right="57" w:firstLine="709"/>
        <w:jc w:val="both"/>
        <w:rPr>
          <w:sz w:val="24"/>
        </w:rPr>
      </w:pPr>
      <w:r>
        <w:rPr>
          <w:sz w:val="24"/>
        </w:rPr>
        <w:t>Ритмическая гимнастика:</w:t>
      </w:r>
    </w:p>
    <w:p w14:paraId="736CD1B9" w14:textId="77777777" w:rsidR="00570D4F" w:rsidRDefault="00570D4F" w:rsidP="00570D4F">
      <w:pPr>
        <w:pStyle w:val="21"/>
        <w:spacing w:before="0" w:after="0" w:line="276" w:lineRule="auto"/>
        <w:ind w:left="57" w:right="57" w:firstLine="709"/>
        <w:jc w:val="both"/>
        <w:rPr>
          <w:sz w:val="24"/>
        </w:rPr>
      </w:pPr>
      <w:r>
        <w:rPr>
          <w:sz w:val="24"/>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w:t>
      </w:r>
      <w:proofErr w:type="spellStart"/>
      <w:r>
        <w:rPr>
          <w:sz w:val="24"/>
        </w:rPr>
        <w:t>полупальцах</w:t>
      </w:r>
      <w:proofErr w:type="spellEnd"/>
      <w:r>
        <w:rPr>
          <w:sz w:val="24"/>
        </w:rPr>
        <w:t>,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14:paraId="30B688F7" w14:textId="77777777" w:rsidR="00570D4F" w:rsidRDefault="00570D4F" w:rsidP="00570D4F">
      <w:pPr>
        <w:pStyle w:val="21"/>
        <w:spacing w:before="0" w:after="0" w:line="276" w:lineRule="auto"/>
        <w:ind w:left="57" w:right="57" w:firstLine="709"/>
        <w:jc w:val="both"/>
        <w:rPr>
          <w:sz w:val="24"/>
        </w:rPr>
      </w:pPr>
      <w:r>
        <w:rPr>
          <w:sz w:val="24"/>
        </w:rPr>
        <w:t>Строевые упражнения:</w:t>
      </w:r>
    </w:p>
    <w:p w14:paraId="65B12ECA" w14:textId="77777777" w:rsidR="00570D4F" w:rsidRDefault="00570D4F" w:rsidP="00570D4F">
      <w:pPr>
        <w:pStyle w:val="21"/>
        <w:spacing w:before="0" w:after="0" w:line="276" w:lineRule="auto"/>
        <w:ind w:left="57" w:right="57" w:firstLine="709"/>
        <w:jc w:val="both"/>
        <w:rPr>
          <w:sz w:val="24"/>
        </w:rPr>
      </w:pPr>
      <w:r>
        <w:rPr>
          <w:sz w:val="24"/>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w:t>
      </w:r>
      <w:r>
        <w:rPr>
          <w:sz w:val="24"/>
        </w:rPr>
        <w:lastRenderedPageBreak/>
        <w:t>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14:paraId="595CEB06" w14:textId="77777777" w:rsidR="00570D4F" w:rsidRDefault="00570D4F" w:rsidP="00500CBE">
      <w:pPr>
        <w:pStyle w:val="21"/>
        <w:numPr>
          <w:ilvl w:val="0"/>
          <w:numId w:val="205"/>
        </w:numPr>
        <w:shd w:val="clear" w:color="auto" w:fill="auto"/>
        <w:tabs>
          <w:tab w:val="left" w:pos="1033"/>
        </w:tabs>
        <w:spacing w:before="0" w:after="0" w:line="276" w:lineRule="auto"/>
        <w:ind w:left="57" w:right="57" w:firstLine="709"/>
        <w:jc w:val="both"/>
        <w:rPr>
          <w:sz w:val="24"/>
        </w:rPr>
      </w:pPr>
      <w:r>
        <w:rPr>
          <w:b/>
          <w:i/>
          <w:sz w:val="24"/>
        </w:rPr>
        <w:t>Подвижные игры</w:t>
      </w:r>
      <w:r>
        <w:rPr>
          <w:sz w:val="24"/>
        </w:rPr>
        <w:t>: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14:paraId="5CB137BE" w14:textId="77777777" w:rsidR="00570D4F" w:rsidRDefault="00570D4F" w:rsidP="00570D4F">
      <w:pPr>
        <w:pStyle w:val="21"/>
        <w:spacing w:before="0" w:after="0" w:line="276" w:lineRule="auto"/>
        <w:ind w:left="57" w:right="57" w:firstLine="709"/>
        <w:jc w:val="both"/>
        <w:rPr>
          <w:sz w:val="24"/>
        </w:rPr>
      </w:pPr>
      <w:r>
        <w:rPr>
          <w:sz w:val="24"/>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14:paraId="15B469D0" w14:textId="77777777" w:rsidR="00570D4F" w:rsidRDefault="00570D4F" w:rsidP="00500CBE">
      <w:pPr>
        <w:pStyle w:val="21"/>
        <w:numPr>
          <w:ilvl w:val="0"/>
          <w:numId w:val="205"/>
        </w:numPr>
        <w:shd w:val="clear" w:color="auto" w:fill="auto"/>
        <w:tabs>
          <w:tab w:val="left" w:pos="1033"/>
        </w:tabs>
        <w:spacing w:before="0" w:after="0" w:line="276" w:lineRule="auto"/>
        <w:ind w:left="57" w:right="57" w:firstLine="709"/>
        <w:jc w:val="both"/>
        <w:rPr>
          <w:sz w:val="24"/>
        </w:rPr>
      </w:pPr>
      <w:r>
        <w:rPr>
          <w:b/>
          <w:i/>
          <w:sz w:val="24"/>
        </w:rPr>
        <w:t>Спортивные игры</w:t>
      </w:r>
      <w:r>
        <w:rPr>
          <w:sz w:val="24"/>
        </w:rPr>
        <w:t>: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14:paraId="454C18B8" w14:textId="77777777" w:rsidR="00570D4F" w:rsidRDefault="00570D4F" w:rsidP="00570D4F">
      <w:pPr>
        <w:pStyle w:val="21"/>
        <w:spacing w:before="0" w:after="0" w:line="276" w:lineRule="auto"/>
        <w:ind w:left="57" w:right="57" w:firstLine="709"/>
        <w:jc w:val="both"/>
        <w:rPr>
          <w:sz w:val="24"/>
        </w:rPr>
      </w:pPr>
      <w:r>
        <w:rPr>
          <w:sz w:val="24"/>
        </w:rPr>
        <w:t xml:space="preserve">Городки: бросание биты сбоку, выбивание городка с кона (5-6 м) и </w:t>
      </w:r>
      <w:proofErr w:type="spellStart"/>
      <w:r>
        <w:rPr>
          <w:sz w:val="24"/>
        </w:rPr>
        <w:t>полукона</w:t>
      </w:r>
      <w:proofErr w:type="spellEnd"/>
      <w:r>
        <w:rPr>
          <w:sz w:val="24"/>
        </w:rPr>
        <w:t xml:space="preserve"> (2-3 м); знание 3-4 фигур.</w:t>
      </w:r>
    </w:p>
    <w:p w14:paraId="135D219D" w14:textId="77777777" w:rsidR="00570D4F" w:rsidRDefault="00570D4F" w:rsidP="00570D4F">
      <w:pPr>
        <w:pStyle w:val="21"/>
        <w:spacing w:before="0" w:after="0" w:line="276" w:lineRule="auto"/>
        <w:ind w:left="57" w:right="57" w:firstLine="709"/>
        <w:jc w:val="both"/>
        <w:rPr>
          <w:sz w:val="24"/>
        </w:rPr>
      </w:pPr>
      <w:r>
        <w:rPr>
          <w:sz w:val="24"/>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14:paraId="76DF448C" w14:textId="77777777" w:rsidR="00570D4F" w:rsidRDefault="00570D4F" w:rsidP="00570D4F">
      <w:pPr>
        <w:pStyle w:val="21"/>
        <w:spacing w:before="0" w:after="0" w:line="276" w:lineRule="auto"/>
        <w:ind w:left="57" w:right="57" w:firstLine="709"/>
        <w:jc w:val="both"/>
        <w:rPr>
          <w:sz w:val="24"/>
        </w:rPr>
      </w:pPr>
      <w:r>
        <w:rPr>
          <w:sz w:val="24"/>
        </w:rPr>
        <w:t>Бадминтон: отбивание волана ракеткой в заданном направлении; игра с педагогом.</w:t>
      </w:r>
    </w:p>
    <w:p w14:paraId="6E5597C2" w14:textId="77777777" w:rsidR="00570D4F" w:rsidRDefault="00570D4F" w:rsidP="00570D4F">
      <w:pPr>
        <w:pStyle w:val="21"/>
        <w:spacing w:before="0" w:after="0" w:line="276" w:lineRule="auto"/>
        <w:ind w:left="57" w:right="57" w:firstLine="709"/>
        <w:jc w:val="both"/>
        <w:rPr>
          <w:sz w:val="24"/>
        </w:rPr>
      </w:pPr>
      <w:r>
        <w:rPr>
          <w:sz w:val="24"/>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14:paraId="64ABD2B4" w14:textId="77777777" w:rsidR="00570D4F" w:rsidRDefault="00570D4F" w:rsidP="00500CBE">
      <w:pPr>
        <w:pStyle w:val="21"/>
        <w:numPr>
          <w:ilvl w:val="0"/>
          <w:numId w:val="205"/>
        </w:numPr>
        <w:shd w:val="clear" w:color="auto" w:fill="auto"/>
        <w:tabs>
          <w:tab w:val="left" w:pos="1028"/>
        </w:tabs>
        <w:spacing w:before="0" w:after="0" w:line="276" w:lineRule="auto"/>
        <w:ind w:left="57" w:right="57" w:firstLine="709"/>
        <w:jc w:val="both"/>
        <w:rPr>
          <w:sz w:val="24"/>
        </w:rPr>
      </w:pPr>
      <w:r>
        <w:rPr>
          <w:b/>
          <w:i/>
          <w:sz w:val="24"/>
        </w:rPr>
        <w:t>Спортивные упражнения</w:t>
      </w:r>
      <w:r>
        <w:rPr>
          <w:sz w:val="24"/>
        </w:rPr>
        <w:t>: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14:paraId="2EBF2C84" w14:textId="77777777" w:rsidR="00570D4F" w:rsidRDefault="00570D4F" w:rsidP="00570D4F">
      <w:pPr>
        <w:pStyle w:val="21"/>
        <w:spacing w:before="0" w:after="0" w:line="276" w:lineRule="auto"/>
        <w:ind w:left="57" w:right="57" w:firstLine="709"/>
        <w:jc w:val="both"/>
        <w:rPr>
          <w:sz w:val="24"/>
        </w:rPr>
      </w:pPr>
      <w:r>
        <w:rPr>
          <w:sz w:val="24"/>
        </w:rPr>
        <w:t>Катание на санках: по прямой, со скоростью, с горки, подъем с санками в гору, с торможением при спуске с горки.</w:t>
      </w:r>
    </w:p>
    <w:p w14:paraId="771B97B8" w14:textId="77777777" w:rsidR="00570D4F" w:rsidRDefault="00570D4F" w:rsidP="00570D4F">
      <w:pPr>
        <w:pStyle w:val="21"/>
        <w:spacing w:before="0" w:after="0" w:line="276" w:lineRule="auto"/>
        <w:ind w:left="57" w:right="57" w:firstLine="709"/>
        <w:jc w:val="both"/>
        <w:rPr>
          <w:sz w:val="24"/>
        </w:rPr>
      </w:pPr>
      <w:r>
        <w:rPr>
          <w:sz w:val="24"/>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w:t>
      </w:r>
      <w:proofErr w:type="spellStart"/>
      <w:r>
        <w:rPr>
          <w:sz w:val="24"/>
        </w:rPr>
        <w:t>полуёлочкой</w:t>
      </w:r>
      <w:proofErr w:type="spellEnd"/>
      <w:r>
        <w:rPr>
          <w:sz w:val="24"/>
        </w:rPr>
        <w:t>» (прямо и наискось), соблюдая правила безопасного передвижения.</w:t>
      </w:r>
    </w:p>
    <w:p w14:paraId="789870E4" w14:textId="77777777" w:rsidR="00570D4F" w:rsidRDefault="00570D4F" w:rsidP="00570D4F">
      <w:pPr>
        <w:pStyle w:val="21"/>
        <w:spacing w:before="0" w:after="0" w:line="276" w:lineRule="auto"/>
        <w:ind w:left="57" w:right="57" w:firstLine="709"/>
        <w:jc w:val="both"/>
        <w:rPr>
          <w:sz w:val="24"/>
        </w:rPr>
      </w:pPr>
      <w:r>
        <w:rPr>
          <w:sz w:val="24"/>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14:paraId="0B2FCF32" w14:textId="77777777" w:rsidR="00570D4F" w:rsidRDefault="00570D4F" w:rsidP="00570D4F">
      <w:pPr>
        <w:pStyle w:val="21"/>
        <w:spacing w:before="0" w:after="0" w:line="276" w:lineRule="auto"/>
        <w:ind w:left="57" w:right="57" w:firstLine="709"/>
        <w:jc w:val="both"/>
        <w:rPr>
          <w:sz w:val="24"/>
        </w:rPr>
      </w:pPr>
      <w:r>
        <w:rPr>
          <w:sz w:val="24"/>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w:t>
      </w:r>
      <w:r>
        <w:rPr>
          <w:sz w:val="24"/>
        </w:rPr>
        <w:lastRenderedPageBreak/>
        <w:t>ние произвольным способом.</w:t>
      </w:r>
    </w:p>
    <w:p w14:paraId="442C6816" w14:textId="77777777" w:rsidR="00570D4F" w:rsidRDefault="00570D4F" w:rsidP="00500CBE">
      <w:pPr>
        <w:pStyle w:val="21"/>
        <w:numPr>
          <w:ilvl w:val="0"/>
          <w:numId w:val="205"/>
        </w:numPr>
        <w:shd w:val="clear" w:color="auto" w:fill="auto"/>
        <w:tabs>
          <w:tab w:val="left" w:pos="1038"/>
        </w:tabs>
        <w:spacing w:before="0" w:after="0" w:line="276" w:lineRule="auto"/>
        <w:ind w:left="57" w:right="57" w:firstLine="709"/>
        <w:jc w:val="both"/>
        <w:rPr>
          <w:sz w:val="24"/>
        </w:rPr>
      </w:pPr>
      <w:r>
        <w:rPr>
          <w:b/>
          <w:i/>
          <w:sz w:val="24"/>
        </w:rPr>
        <w:t>Формирование основ здорового образа жизни</w:t>
      </w:r>
      <w:r>
        <w:rPr>
          <w:sz w:val="24"/>
        </w:rPr>
        <w:t>: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14:paraId="76A1F34C" w14:textId="77777777" w:rsidR="00570D4F" w:rsidRDefault="00570D4F" w:rsidP="00500CBE">
      <w:pPr>
        <w:pStyle w:val="21"/>
        <w:numPr>
          <w:ilvl w:val="0"/>
          <w:numId w:val="205"/>
        </w:numPr>
        <w:shd w:val="clear" w:color="auto" w:fill="auto"/>
        <w:tabs>
          <w:tab w:val="left" w:pos="1013"/>
        </w:tabs>
        <w:spacing w:before="0" w:after="0" w:line="276" w:lineRule="auto"/>
        <w:ind w:left="57" w:right="57" w:firstLine="709"/>
        <w:jc w:val="both"/>
        <w:rPr>
          <w:sz w:val="24"/>
        </w:rPr>
      </w:pPr>
      <w:r>
        <w:rPr>
          <w:b/>
          <w:i/>
          <w:sz w:val="24"/>
        </w:rPr>
        <w:t>Активный отдых</w:t>
      </w:r>
      <w:r>
        <w:rPr>
          <w:sz w:val="24"/>
        </w:rPr>
        <w:t>.</w:t>
      </w:r>
    </w:p>
    <w:p w14:paraId="3DFFAC9C" w14:textId="77777777" w:rsidR="00570D4F" w:rsidRDefault="00570D4F" w:rsidP="00570D4F">
      <w:pPr>
        <w:pStyle w:val="21"/>
        <w:spacing w:before="0" w:after="0" w:line="276" w:lineRule="auto"/>
        <w:ind w:left="57" w:right="57" w:firstLine="709"/>
        <w:jc w:val="both"/>
        <w:rPr>
          <w:sz w:val="24"/>
        </w:rPr>
      </w:pPr>
      <w:r>
        <w:rPr>
          <w:sz w:val="24"/>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14:paraId="148DBC35" w14:textId="77777777" w:rsidR="00570D4F" w:rsidRDefault="00570D4F" w:rsidP="00570D4F">
      <w:pPr>
        <w:pStyle w:val="21"/>
        <w:spacing w:before="0" w:after="0" w:line="276" w:lineRule="auto"/>
        <w:ind w:left="57" w:right="57" w:firstLine="709"/>
        <w:jc w:val="both"/>
        <w:rPr>
          <w:sz w:val="24"/>
        </w:rPr>
      </w:pPr>
      <w:r>
        <w:rPr>
          <w:sz w:val="24"/>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14:paraId="1C7A076F" w14:textId="77777777" w:rsidR="00570D4F" w:rsidRDefault="00570D4F" w:rsidP="00570D4F">
      <w:pPr>
        <w:pStyle w:val="21"/>
        <w:spacing w:before="0" w:after="0" w:line="276" w:lineRule="auto"/>
        <w:ind w:left="57" w:right="57" w:firstLine="709"/>
        <w:jc w:val="both"/>
        <w:rPr>
          <w:sz w:val="24"/>
        </w:rPr>
      </w:pPr>
      <w:r>
        <w:rPr>
          <w:sz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14:paraId="107C006C" w14:textId="77777777" w:rsidR="00570D4F" w:rsidRDefault="00570D4F" w:rsidP="00570D4F">
      <w:pPr>
        <w:pStyle w:val="21"/>
        <w:spacing w:before="0" w:after="0" w:line="276" w:lineRule="auto"/>
        <w:ind w:left="57" w:right="57" w:firstLine="709"/>
        <w:jc w:val="both"/>
        <w:rPr>
          <w:sz w:val="24"/>
        </w:rPr>
      </w:pPr>
      <w:r>
        <w:rPr>
          <w:sz w:val="24"/>
        </w:rPr>
        <w:t>Дни здоровья: педагог проводит 1 раз в квартал. В этот день проводятся оздоровительные мероприятия и туристские прогулки.</w:t>
      </w:r>
    </w:p>
    <w:p w14:paraId="0028F393" w14:textId="77777777" w:rsidR="00570D4F" w:rsidRDefault="00570D4F" w:rsidP="00570D4F">
      <w:pPr>
        <w:pStyle w:val="21"/>
        <w:spacing w:before="0" w:after="0" w:line="276" w:lineRule="auto"/>
        <w:ind w:left="57" w:right="57" w:firstLine="709"/>
        <w:jc w:val="both"/>
        <w:rPr>
          <w:sz w:val="24"/>
        </w:rPr>
      </w:pPr>
      <w:r>
        <w:rPr>
          <w:sz w:val="24"/>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14:paraId="63B1DBD1" w14:textId="6BD96651" w:rsidR="001F0EB2" w:rsidRPr="00570D4F" w:rsidRDefault="00570D4F" w:rsidP="001F0EB2">
      <w:pPr>
        <w:spacing w:line="276" w:lineRule="auto"/>
        <w:ind w:firstLine="709"/>
        <w:jc w:val="center"/>
        <w:rPr>
          <w:b/>
        </w:rPr>
      </w:pPr>
      <w:r w:rsidRPr="00570D4F">
        <w:rPr>
          <w:b/>
        </w:rPr>
        <w:t xml:space="preserve">От </w:t>
      </w:r>
      <w:r w:rsidR="001F0EB2" w:rsidRPr="00570D4F">
        <w:rPr>
          <w:b/>
        </w:rPr>
        <w:t xml:space="preserve">6-7 лет </w:t>
      </w:r>
      <w:r w:rsidR="001F0EB2" w:rsidRPr="00570D4F">
        <w:rPr>
          <w:b/>
          <w:color w:val="000000"/>
        </w:rPr>
        <w:t>(</w:t>
      </w:r>
      <w:r w:rsidR="001F0EB2" w:rsidRPr="00570D4F">
        <w:rPr>
          <w:b/>
        </w:rPr>
        <w:t>п. 22.6. ФОП ДО)</w:t>
      </w:r>
    </w:p>
    <w:p w14:paraId="068E6CEE" w14:textId="77777777" w:rsidR="00570D4F" w:rsidRDefault="00570D4F" w:rsidP="00570D4F">
      <w:pPr>
        <w:pStyle w:val="21"/>
        <w:tabs>
          <w:tab w:val="left" w:pos="1575"/>
        </w:tabs>
        <w:spacing w:before="0" w:after="0" w:line="276" w:lineRule="auto"/>
        <w:ind w:left="766" w:right="57"/>
        <w:jc w:val="both"/>
        <w:rPr>
          <w:sz w:val="24"/>
        </w:rPr>
      </w:pPr>
      <w:r>
        <w:rPr>
          <w:sz w:val="24"/>
        </w:rPr>
        <w:t xml:space="preserve">Основные </w:t>
      </w:r>
      <w:r>
        <w:rPr>
          <w:b/>
          <w:sz w:val="24"/>
        </w:rPr>
        <w:t>задачи</w:t>
      </w:r>
      <w:r>
        <w:rPr>
          <w:sz w:val="24"/>
        </w:rPr>
        <w:t xml:space="preserve"> образовательной деятельности в области физического развития:</w:t>
      </w:r>
    </w:p>
    <w:p w14:paraId="20F5887B" w14:textId="77777777" w:rsidR="00570D4F" w:rsidRDefault="00570D4F" w:rsidP="00500CBE">
      <w:pPr>
        <w:pStyle w:val="21"/>
        <w:numPr>
          <w:ilvl w:val="0"/>
          <w:numId w:val="206"/>
        </w:numPr>
        <w:shd w:val="clear" w:color="auto" w:fill="auto"/>
        <w:tabs>
          <w:tab w:val="left" w:pos="993"/>
        </w:tabs>
        <w:spacing w:before="0" w:after="0" w:line="276" w:lineRule="auto"/>
        <w:ind w:left="0" w:right="57" w:firstLine="709"/>
        <w:jc w:val="both"/>
        <w:rPr>
          <w:sz w:val="24"/>
        </w:rPr>
      </w:pPr>
      <w:r>
        <w:rPr>
          <w:sz w:val="24"/>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14:paraId="06819BFF" w14:textId="77777777" w:rsidR="00570D4F" w:rsidRDefault="00570D4F" w:rsidP="00500CBE">
      <w:pPr>
        <w:pStyle w:val="21"/>
        <w:numPr>
          <w:ilvl w:val="0"/>
          <w:numId w:val="206"/>
        </w:numPr>
        <w:shd w:val="clear" w:color="auto" w:fill="auto"/>
        <w:tabs>
          <w:tab w:val="left" w:pos="993"/>
        </w:tabs>
        <w:spacing w:before="0" w:after="0" w:line="276" w:lineRule="auto"/>
        <w:ind w:left="0" w:right="57" w:firstLine="709"/>
        <w:jc w:val="both"/>
        <w:rPr>
          <w:sz w:val="24"/>
        </w:rPr>
      </w:pPr>
      <w:r>
        <w:rPr>
          <w:sz w:val="24"/>
        </w:rPr>
        <w:t>развивать психофизические качества, точность, меткость, глазомер, мелкую мо</w:t>
      </w:r>
      <w:r>
        <w:rPr>
          <w:sz w:val="24"/>
        </w:rPr>
        <w:lastRenderedPageBreak/>
        <w:t>торику, ориентировку в пространстве; самоконтроль, самостоятельность, творчество;</w:t>
      </w:r>
    </w:p>
    <w:p w14:paraId="354A39CA" w14:textId="77777777" w:rsidR="00570D4F" w:rsidRDefault="00570D4F" w:rsidP="00500CBE">
      <w:pPr>
        <w:pStyle w:val="21"/>
        <w:numPr>
          <w:ilvl w:val="0"/>
          <w:numId w:val="206"/>
        </w:numPr>
        <w:shd w:val="clear" w:color="auto" w:fill="auto"/>
        <w:tabs>
          <w:tab w:val="left" w:pos="993"/>
        </w:tabs>
        <w:spacing w:before="0" w:after="0" w:line="276" w:lineRule="auto"/>
        <w:ind w:left="0" w:right="57" w:firstLine="709"/>
        <w:jc w:val="both"/>
        <w:rPr>
          <w:sz w:val="24"/>
        </w:rPr>
      </w:pPr>
      <w:r>
        <w:rPr>
          <w:sz w:val="24"/>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14:paraId="7B97BE0A" w14:textId="77777777" w:rsidR="00570D4F" w:rsidRDefault="00570D4F" w:rsidP="00500CBE">
      <w:pPr>
        <w:pStyle w:val="21"/>
        <w:numPr>
          <w:ilvl w:val="0"/>
          <w:numId w:val="206"/>
        </w:numPr>
        <w:shd w:val="clear" w:color="auto" w:fill="auto"/>
        <w:tabs>
          <w:tab w:val="left" w:pos="993"/>
        </w:tabs>
        <w:spacing w:before="0" w:after="0" w:line="276" w:lineRule="auto"/>
        <w:ind w:left="0" w:right="57" w:firstLine="709"/>
        <w:jc w:val="both"/>
        <w:rPr>
          <w:sz w:val="24"/>
        </w:rPr>
      </w:pPr>
      <w:r>
        <w:rPr>
          <w:sz w:val="24"/>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14:paraId="076286AA" w14:textId="77777777" w:rsidR="00570D4F" w:rsidRDefault="00570D4F" w:rsidP="00500CBE">
      <w:pPr>
        <w:pStyle w:val="21"/>
        <w:numPr>
          <w:ilvl w:val="0"/>
          <w:numId w:val="206"/>
        </w:numPr>
        <w:shd w:val="clear" w:color="auto" w:fill="auto"/>
        <w:tabs>
          <w:tab w:val="left" w:pos="993"/>
        </w:tabs>
        <w:spacing w:before="0" w:after="0" w:line="276" w:lineRule="auto"/>
        <w:ind w:left="0" w:right="57" w:firstLine="709"/>
        <w:jc w:val="both"/>
        <w:rPr>
          <w:sz w:val="24"/>
        </w:rPr>
      </w:pPr>
      <w:r>
        <w:rPr>
          <w:sz w:val="24"/>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14:paraId="69D4D324" w14:textId="77777777" w:rsidR="00570D4F" w:rsidRDefault="00570D4F" w:rsidP="00500CBE">
      <w:pPr>
        <w:pStyle w:val="21"/>
        <w:numPr>
          <w:ilvl w:val="0"/>
          <w:numId w:val="206"/>
        </w:numPr>
        <w:shd w:val="clear" w:color="auto" w:fill="auto"/>
        <w:tabs>
          <w:tab w:val="left" w:pos="993"/>
        </w:tabs>
        <w:spacing w:before="0" w:after="0" w:line="276" w:lineRule="auto"/>
        <w:ind w:left="0" w:right="57" w:firstLine="709"/>
        <w:jc w:val="both"/>
        <w:rPr>
          <w:sz w:val="24"/>
        </w:rPr>
      </w:pPr>
      <w:r>
        <w:rPr>
          <w:sz w:val="24"/>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14:paraId="24B4EC70" w14:textId="77777777" w:rsidR="00570D4F" w:rsidRDefault="00570D4F" w:rsidP="00500CBE">
      <w:pPr>
        <w:pStyle w:val="21"/>
        <w:numPr>
          <w:ilvl w:val="0"/>
          <w:numId w:val="206"/>
        </w:numPr>
        <w:shd w:val="clear" w:color="auto" w:fill="auto"/>
        <w:tabs>
          <w:tab w:val="left" w:pos="993"/>
        </w:tabs>
        <w:spacing w:before="0" w:after="0" w:line="276" w:lineRule="auto"/>
        <w:ind w:left="0" w:right="57" w:firstLine="709"/>
        <w:jc w:val="both"/>
        <w:rPr>
          <w:sz w:val="24"/>
        </w:rPr>
      </w:pPr>
      <w:r>
        <w:rPr>
          <w:sz w:val="24"/>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14:paraId="4BDF4ECB" w14:textId="77777777" w:rsidR="00570D4F" w:rsidRDefault="00570D4F" w:rsidP="00570D4F">
      <w:pPr>
        <w:pStyle w:val="21"/>
        <w:tabs>
          <w:tab w:val="left" w:pos="1580"/>
        </w:tabs>
        <w:spacing w:before="0" w:after="0" w:line="276" w:lineRule="auto"/>
        <w:ind w:left="766" w:right="57"/>
        <w:jc w:val="both"/>
        <w:rPr>
          <w:sz w:val="24"/>
        </w:rPr>
      </w:pPr>
      <w:r>
        <w:rPr>
          <w:b/>
          <w:sz w:val="24"/>
        </w:rPr>
        <w:t>Содержание</w:t>
      </w:r>
      <w:r>
        <w:rPr>
          <w:sz w:val="24"/>
        </w:rPr>
        <w:t xml:space="preserve"> образовательной деятельности.</w:t>
      </w:r>
    </w:p>
    <w:p w14:paraId="50DE8DDF" w14:textId="77777777" w:rsidR="00570D4F" w:rsidRDefault="00570D4F" w:rsidP="00570D4F">
      <w:pPr>
        <w:pStyle w:val="21"/>
        <w:spacing w:before="0" w:after="0" w:line="276" w:lineRule="auto"/>
        <w:ind w:left="57" w:right="57" w:firstLine="709"/>
        <w:jc w:val="both"/>
        <w:rPr>
          <w:sz w:val="24"/>
        </w:rPr>
      </w:pPr>
      <w:r>
        <w:rPr>
          <w:sz w:val="24"/>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14:paraId="04F592D6" w14:textId="77777777" w:rsidR="00570D4F" w:rsidRDefault="00570D4F" w:rsidP="00570D4F">
      <w:pPr>
        <w:pStyle w:val="21"/>
        <w:spacing w:before="0" w:after="0" w:line="276" w:lineRule="auto"/>
        <w:ind w:left="57" w:right="57" w:firstLine="709"/>
        <w:jc w:val="both"/>
        <w:rPr>
          <w:sz w:val="24"/>
        </w:rPr>
      </w:pPr>
      <w:r>
        <w:rPr>
          <w:sz w:val="24"/>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14:paraId="5C0EC1A8" w14:textId="77777777" w:rsidR="00570D4F" w:rsidRDefault="00570D4F" w:rsidP="00570D4F">
      <w:pPr>
        <w:pStyle w:val="21"/>
        <w:spacing w:before="0" w:after="0" w:line="276" w:lineRule="auto"/>
        <w:ind w:left="57" w:right="57" w:firstLine="709"/>
        <w:jc w:val="both"/>
        <w:rPr>
          <w:sz w:val="24"/>
        </w:rPr>
      </w:pPr>
      <w:r>
        <w:rPr>
          <w:sz w:val="24"/>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14:paraId="3D28206D" w14:textId="77777777" w:rsidR="00570D4F" w:rsidRDefault="00570D4F" w:rsidP="00570D4F">
      <w:pPr>
        <w:pStyle w:val="21"/>
        <w:spacing w:before="0" w:after="0" w:line="276" w:lineRule="auto"/>
        <w:ind w:left="57" w:right="57" w:firstLine="709"/>
        <w:jc w:val="both"/>
        <w:rPr>
          <w:sz w:val="24"/>
        </w:rPr>
      </w:pPr>
      <w:r>
        <w:rPr>
          <w:sz w:val="24"/>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14:paraId="4770B9A2" w14:textId="77777777" w:rsidR="00570D4F" w:rsidRDefault="00570D4F" w:rsidP="00500CBE">
      <w:pPr>
        <w:pStyle w:val="21"/>
        <w:numPr>
          <w:ilvl w:val="0"/>
          <w:numId w:val="207"/>
        </w:numPr>
        <w:shd w:val="clear" w:color="auto" w:fill="auto"/>
        <w:tabs>
          <w:tab w:val="left" w:pos="1038"/>
        </w:tabs>
        <w:spacing w:before="0" w:after="0" w:line="276" w:lineRule="auto"/>
        <w:ind w:left="1429" w:right="57" w:hanging="360"/>
        <w:jc w:val="both"/>
        <w:rPr>
          <w:sz w:val="24"/>
        </w:rPr>
      </w:pPr>
      <w:r>
        <w:rPr>
          <w:b/>
          <w:i/>
          <w:sz w:val="24"/>
        </w:rPr>
        <w:t>Основная гимнастика</w:t>
      </w:r>
      <w:r>
        <w:rPr>
          <w:sz w:val="24"/>
        </w:rPr>
        <w:t xml:space="preserve"> (основные движения, общеразвивающие упражнения, ритмическая гимнастика и строевые упражнения).</w:t>
      </w:r>
    </w:p>
    <w:p w14:paraId="4A8E52FE" w14:textId="77777777" w:rsidR="00570D4F" w:rsidRDefault="00570D4F" w:rsidP="00570D4F">
      <w:pPr>
        <w:pStyle w:val="21"/>
        <w:spacing w:before="0" w:after="0" w:line="276" w:lineRule="auto"/>
        <w:ind w:left="57" w:right="57" w:firstLine="709"/>
        <w:jc w:val="both"/>
        <w:rPr>
          <w:sz w:val="24"/>
        </w:rPr>
      </w:pPr>
      <w:r>
        <w:rPr>
          <w:sz w:val="24"/>
        </w:rPr>
        <w:t>Основные движения:</w:t>
      </w:r>
    </w:p>
    <w:p w14:paraId="5112BDA1" w14:textId="77777777" w:rsidR="00570D4F" w:rsidRDefault="00570D4F" w:rsidP="00570D4F">
      <w:pPr>
        <w:pStyle w:val="21"/>
        <w:spacing w:before="0" w:after="0" w:line="276" w:lineRule="auto"/>
        <w:ind w:left="57" w:right="57" w:firstLine="709"/>
        <w:jc w:val="both"/>
        <w:rPr>
          <w:sz w:val="24"/>
        </w:rPr>
      </w:pPr>
      <w:r>
        <w:rPr>
          <w:sz w:val="24"/>
        </w:rPr>
        <w:t xml:space="preserve">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w:t>
      </w:r>
      <w:r>
        <w:rPr>
          <w:sz w:val="24"/>
        </w:rPr>
        <w:lastRenderedPageBreak/>
        <w:t>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14:paraId="57019DC8" w14:textId="77777777" w:rsidR="00570D4F" w:rsidRDefault="00570D4F" w:rsidP="00570D4F">
      <w:pPr>
        <w:pStyle w:val="21"/>
        <w:spacing w:before="0" w:after="0" w:line="276" w:lineRule="auto"/>
        <w:ind w:left="57" w:right="57" w:firstLine="709"/>
        <w:jc w:val="both"/>
        <w:rPr>
          <w:sz w:val="24"/>
        </w:rPr>
      </w:pPr>
      <w:r>
        <w:rPr>
          <w:sz w:val="24"/>
        </w:rPr>
        <w:t xml:space="preserve">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w:t>
      </w:r>
      <w:proofErr w:type="spellStart"/>
      <w:r>
        <w:rPr>
          <w:sz w:val="24"/>
        </w:rPr>
        <w:t>перелезание</w:t>
      </w:r>
      <w:proofErr w:type="spellEnd"/>
      <w:r>
        <w:rPr>
          <w:sz w:val="24"/>
        </w:rPr>
        <w:t xml:space="preserve">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14:paraId="740EE8C1" w14:textId="77777777" w:rsidR="00570D4F" w:rsidRDefault="00570D4F" w:rsidP="00570D4F">
      <w:pPr>
        <w:pStyle w:val="21"/>
        <w:spacing w:before="0" w:after="0" w:line="276" w:lineRule="auto"/>
        <w:ind w:left="57" w:right="57" w:firstLine="709"/>
        <w:jc w:val="both"/>
        <w:rPr>
          <w:sz w:val="24"/>
        </w:rPr>
      </w:pPr>
      <w:r>
        <w:rPr>
          <w:sz w:val="24"/>
        </w:rPr>
        <w:t xml:space="preserve">ходьба: ходьба обычная, гимнастическим шагом, </w:t>
      </w:r>
      <w:proofErr w:type="spellStart"/>
      <w:r>
        <w:rPr>
          <w:sz w:val="24"/>
        </w:rPr>
        <w:t>скрестным</w:t>
      </w:r>
      <w:proofErr w:type="spellEnd"/>
      <w:r>
        <w:rPr>
          <w:sz w:val="24"/>
        </w:rPr>
        <w:t xml:space="preserve"> шагом, спиной вперед; выпадами, с закрытыми глазами, приставными шагами назад; в приседе, с различными движениями рук, в различных построениях;</w:t>
      </w:r>
    </w:p>
    <w:p w14:paraId="7B0431EA" w14:textId="77777777" w:rsidR="00570D4F" w:rsidRDefault="00570D4F" w:rsidP="00570D4F">
      <w:pPr>
        <w:pStyle w:val="21"/>
        <w:spacing w:before="0" w:after="0" w:line="276" w:lineRule="auto"/>
        <w:ind w:left="57" w:right="57" w:firstLine="709"/>
        <w:jc w:val="both"/>
        <w:rPr>
          <w:sz w:val="24"/>
        </w:rPr>
      </w:pPr>
      <w:r>
        <w:rPr>
          <w:sz w:val="24"/>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14:paraId="6AFBDD4F" w14:textId="77777777" w:rsidR="00570D4F" w:rsidRDefault="00570D4F" w:rsidP="00570D4F">
      <w:pPr>
        <w:pStyle w:val="21"/>
        <w:spacing w:before="0" w:after="0" w:line="276" w:lineRule="auto"/>
        <w:ind w:left="57" w:right="57" w:firstLine="709"/>
        <w:jc w:val="both"/>
        <w:rPr>
          <w:sz w:val="24"/>
        </w:rPr>
      </w:pPr>
      <w:r>
        <w:rPr>
          <w:sz w:val="24"/>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14:paraId="5B6610EA" w14:textId="77777777" w:rsidR="00570D4F" w:rsidRDefault="00570D4F" w:rsidP="00570D4F">
      <w:pPr>
        <w:pStyle w:val="21"/>
        <w:spacing w:before="0" w:after="0" w:line="276" w:lineRule="auto"/>
        <w:ind w:left="57" w:right="57" w:firstLine="709"/>
        <w:jc w:val="both"/>
        <w:rPr>
          <w:sz w:val="24"/>
        </w:rPr>
      </w:pPr>
      <w:r>
        <w:rPr>
          <w:sz w:val="24"/>
        </w:rPr>
        <w:t xml:space="preserve">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w:t>
      </w:r>
      <w:proofErr w:type="spellStart"/>
      <w:r>
        <w:rPr>
          <w:sz w:val="24"/>
        </w:rPr>
        <w:t>пробегание</w:t>
      </w:r>
      <w:proofErr w:type="spellEnd"/>
      <w:r>
        <w:rPr>
          <w:sz w:val="24"/>
        </w:rPr>
        <w:t xml:space="preserve"> под вращающейся скакалкой, прыжки через вращающуюся скакалку с места; </w:t>
      </w:r>
      <w:proofErr w:type="spellStart"/>
      <w:r>
        <w:rPr>
          <w:sz w:val="24"/>
        </w:rPr>
        <w:t>вбегание</w:t>
      </w:r>
      <w:proofErr w:type="spellEnd"/>
      <w:r>
        <w:rPr>
          <w:sz w:val="24"/>
        </w:rPr>
        <w:t xml:space="preserve"> под вращающуюся скакалку - прыжок - выбегание; </w:t>
      </w:r>
      <w:proofErr w:type="spellStart"/>
      <w:r>
        <w:rPr>
          <w:sz w:val="24"/>
        </w:rPr>
        <w:t>пробегание</w:t>
      </w:r>
      <w:proofErr w:type="spellEnd"/>
      <w:r>
        <w:rPr>
          <w:sz w:val="24"/>
        </w:rPr>
        <w:t xml:space="preserve"> под вращающейся скакалкой парами.</w:t>
      </w:r>
    </w:p>
    <w:p w14:paraId="75A3CC87" w14:textId="77777777" w:rsidR="00570D4F" w:rsidRDefault="00570D4F" w:rsidP="00570D4F">
      <w:pPr>
        <w:pStyle w:val="21"/>
        <w:spacing w:before="0" w:after="0" w:line="276" w:lineRule="auto"/>
        <w:ind w:left="57" w:right="57" w:firstLine="709"/>
        <w:jc w:val="both"/>
        <w:rPr>
          <w:sz w:val="24"/>
        </w:rPr>
      </w:pPr>
      <w:r>
        <w:rPr>
          <w:sz w:val="24"/>
        </w:rP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14:paraId="27EA49FC" w14:textId="77777777" w:rsidR="00570D4F" w:rsidRDefault="00570D4F" w:rsidP="00570D4F">
      <w:pPr>
        <w:pStyle w:val="21"/>
        <w:spacing w:before="0" w:after="0" w:line="276" w:lineRule="auto"/>
        <w:ind w:left="57" w:right="57" w:firstLine="709"/>
        <w:jc w:val="both"/>
        <w:rPr>
          <w:sz w:val="24"/>
        </w:rPr>
      </w:pPr>
      <w:r>
        <w:rPr>
          <w:sz w:val="24"/>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14:paraId="62251499" w14:textId="77777777" w:rsidR="00570D4F" w:rsidRDefault="00570D4F" w:rsidP="00570D4F">
      <w:pPr>
        <w:pStyle w:val="21"/>
        <w:spacing w:before="0" w:after="0" w:line="276" w:lineRule="auto"/>
        <w:ind w:left="57" w:right="57" w:firstLine="709"/>
        <w:jc w:val="both"/>
        <w:rPr>
          <w:sz w:val="24"/>
        </w:rPr>
      </w:pPr>
      <w:r>
        <w:rPr>
          <w:sz w:val="24"/>
        </w:rPr>
        <w:lastRenderedPageBreak/>
        <w:t>Общеразвивающие упражнения:</w:t>
      </w:r>
    </w:p>
    <w:p w14:paraId="4394196F" w14:textId="77777777" w:rsidR="00570D4F" w:rsidRDefault="00570D4F" w:rsidP="00570D4F">
      <w:pPr>
        <w:pStyle w:val="21"/>
        <w:spacing w:before="0" w:after="0" w:line="276" w:lineRule="auto"/>
        <w:ind w:left="57" w:right="57" w:firstLine="709"/>
        <w:jc w:val="both"/>
        <w:rPr>
          <w:sz w:val="24"/>
        </w:rPr>
      </w:pPr>
      <w:r>
        <w:rPr>
          <w:sz w:val="24"/>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14:paraId="23A087B9" w14:textId="77777777" w:rsidR="00570D4F" w:rsidRDefault="00570D4F" w:rsidP="00570D4F">
      <w:pPr>
        <w:pStyle w:val="21"/>
        <w:spacing w:before="0" w:after="0" w:line="276" w:lineRule="auto"/>
        <w:ind w:left="57" w:right="57" w:firstLine="709"/>
        <w:jc w:val="both"/>
        <w:rPr>
          <w:sz w:val="24"/>
        </w:rPr>
      </w:pPr>
      <w:r>
        <w:rPr>
          <w:sz w:val="24"/>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14:paraId="60839A39" w14:textId="77777777" w:rsidR="00570D4F" w:rsidRDefault="00570D4F" w:rsidP="00570D4F">
      <w:pPr>
        <w:pStyle w:val="21"/>
        <w:spacing w:before="0" w:after="0" w:line="276" w:lineRule="auto"/>
        <w:ind w:left="57" w:right="57" w:firstLine="709"/>
        <w:jc w:val="both"/>
        <w:rPr>
          <w:sz w:val="24"/>
        </w:rPr>
      </w:pPr>
      <w:r>
        <w:rPr>
          <w:sz w:val="24"/>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14:paraId="33C06AA1" w14:textId="77777777" w:rsidR="00570D4F" w:rsidRDefault="00570D4F" w:rsidP="00570D4F">
      <w:pPr>
        <w:pStyle w:val="21"/>
        <w:spacing w:before="0" w:after="0" w:line="276" w:lineRule="auto"/>
        <w:ind w:left="57" w:right="57" w:firstLine="709"/>
        <w:jc w:val="both"/>
        <w:rPr>
          <w:sz w:val="24"/>
        </w:rPr>
      </w:pPr>
      <w:r>
        <w:rPr>
          <w:sz w:val="24"/>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14:paraId="77C767DE" w14:textId="77777777" w:rsidR="00570D4F" w:rsidRDefault="00570D4F" w:rsidP="00570D4F">
      <w:pPr>
        <w:pStyle w:val="21"/>
        <w:spacing w:before="0" w:after="0" w:line="276" w:lineRule="auto"/>
        <w:ind w:left="57" w:right="57" w:firstLine="709"/>
        <w:jc w:val="both"/>
        <w:rPr>
          <w:sz w:val="24"/>
        </w:rPr>
      </w:pPr>
      <w:r>
        <w:rPr>
          <w:sz w:val="24"/>
        </w:rPr>
        <w:t>Ритмическая гимнастика:</w:t>
      </w:r>
    </w:p>
    <w:p w14:paraId="37E8B77F" w14:textId="77777777" w:rsidR="00570D4F" w:rsidRDefault="00570D4F" w:rsidP="00570D4F">
      <w:pPr>
        <w:pStyle w:val="21"/>
        <w:spacing w:before="0" w:after="0" w:line="276" w:lineRule="auto"/>
        <w:ind w:left="57" w:right="57" w:firstLine="709"/>
        <w:jc w:val="both"/>
        <w:rPr>
          <w:sz w:val="24"/>
        </w:rPr>
      </w:pPr>
      <w:r>
        <w:rPr>
          <w:sz w:val="24"/>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14:paraId="75D442BF" w14:textId="77777777" w:rsidR="00570D4F" w:rsidRDefault="00570D4F" w:rsidP="00570D4F">
      <w:pPr>
        <w:pStyle w:val="21"/>
        <w:spacing w:before="0" w:after="0" w:line="276" w:lineRule="auto"/>
        <w:ind w:left="57" w:right="57" w:firstLine="709"/>
        <w:jc w:val="both"/>
        <w:rPr>
          <w:sz w:val="24"/>
        </w:rPr>
      </w:pPr>
      <w:r>
        <w:rPr>
          <w:sz w:val="24"/>
        </w:rPr>
        <w:t>Строевые упражнения:</w:t>
      </w:r>
    </w:p>
    <w:p w14:paraId="6B11A1C1" w14:textId="77777777" w:rsidR="00570D4F" w:rsidRDefault="00570D4F" w:rsidP="00570D4F">
      <w:pPr>
        <w:pStyle w:val="21"/>
        <w:spacing w:before="0" w:after="0" w:line="276" w:lineRule="auto"/>
        <w:ind w:left="57" w:right="57" w:firstLine="709"/>
        <w:jc w:val="both"/>
        <w:rPr>
          <w:sz w:val="24"/>
        </w:rPr>
      </w:pPr>
      <w:r>
        <w:rPr>
          <w:sz w:val="24"/>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14:paraId="1E77596F" w14:textId="77777777" w:rsidR="00570D4F" w:rsidRDefault="00570D4F" w:rsidP="00500CBE">
      <w:pPr>
        <w:pStyle w:val="21"/>
        <w:numPr>
          <w:ilvl w:val="0"/>
          <w:numId w:val="207"/>
        </w:numPr>
        <w:shd w:val="clear" w:color="auto" w:fill="auto"/>
        <w:tabs>
          <w:tab w:val="left" w:pos="1028"/>
        </w:tabs>
        <w:spacing w:before="0" w:after="0" w:line="276" w:lineRule="auto"/>
        <w:ind w:right="57" w:firstLine="1069"/>
        <w:jc w:val="both"/>
        <w:rPr>
          <w:sz w:val="24"/>
        </w:rPr>
      </w:pPr>
      <w:r>
        <w:rPr>
          <w:b/>
          <w:i/>
          <w:sz w:val="24"/>
        </w:rPr>
        <w:t>Подвижные игры</w:t>
      </w:r>
      <w:r>
        <w:rPr>
          <w:sz w:val="24"/>
        </w:rPr>
        <w:t xml:space="preserve">: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w:t>
      </w:r>
      <w:r>
        <w:rPr>
          <w:sz w:val="24"/>
        </w:rPr>
        <w:lastRenderedPageBreak/>
        <w:t>способствующих развитию психофизических и личностных качеств, координации движений, умению ориентироваться в пространстве.</w:t>
      </w:r>
    </w:p>
    <w:p w14:paraId="63AEB596" w14:textId="77777777" w:rsidR="00570D4F" w:rsidRDefault="00570D4F" w:rsidP="00570D4F">
      <w:pPr>
        <w:pStyle w:val="21"/>
        <w:spacing w:before="0" w:after="0" w:line="276" w:lineRule="auto"/>
        <w:ind w:left="57" w:right="57" w:firstLine="709"/>
        <w:jc w:val="both"/>
        <w:rPr>
          <w:sz w:val="24"/>
        </w:rPr>
      </w:pPr>
      <w:r>
        <w:rPr>
          <w:sz w:val="24"/>
        </w:rPr>
        <w:t xml:space="preserve">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w:t>
      </w:r>
      <w:proofErr w:type="spellStart"/>
      <w:r>
        <w:rPr>
          <w:sz w:val="24"/>
        </w:rPr>
        <w:t>духовнонравственных</w:t>
      </w:r>
      <w:proofErr w:type="spellEnd"/>
      <w:r>
        <w:rPr>
          <w:sz w:val="24"/>
        </w:rPr>
        <w:t xml:space="preserve"> качеств, основ патриотизма и гражданской идентичности.</w:t>
      </w:r>
    </w:p>
    <w:p w14:paraId="40793986" w14:textId="77777777" w:rsidR="00570D4F" w:rsidRDefault="00570D4F" w:rsidP="00D255A7">
      <w:pPr>
        <w:pStyle w:val="21"/>
        <w:numPr>
          <w:ilvl w:val="0"/>
          <w:numId w:val="207"/>
        </w:numPr>
        <w:shd w:val="clear" w:color="auto" w:fill="auto"/>
        <w:tabs>
          <w:tab w:val="left" w:pos="426"/>
        </w:tabs>
        <w:spacing w:before="0" w:after="0" w:line="276" w:lineRule="auto"/>
        <w:ind w:left="284" w:right="57" w:hanging="284"/>
        <w:jc w:val="both"/>
        <w:rPr>
          <w:sz w:val="24"/>
        </w:rPr>
      </w:pPr>
      <w:r>
        <w:rPr>
          <w:b/>
          <w:i/>
          <w:sz w:val="24"/>
        </w:rPr>
        <w:t>Спортивные игры</w:t>
      </w:r>
      <w:r>
        <w:rPr>
          <w:sz w:val="24"/>
        </w:rPr>
        <w:t>: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14:paraId="05A09117" w14:textId="77777777" w:rsidR="00570D4F" w:rsidRDefault="00570D4F" w:rsidP="00D255A7">
      <w:pPr>
        <w:pStyle w:val="21"/>
        <w:spacing w:before="0" w:after="0" w:line="276" w:lineRule="auto"/>
        <w:ind w:left="57" w:right="57" w:firstLine="227"/>
        <w:jc w:val="both"/>
        <w:rPr>
          <w:sz w:val="24"/>
        </w:rPr>
      </w:pPr>
      <w:r>
        <w:rPr>
          <w:sz w:val="24"/>
        </w:rPr>
        <w:t xml:space="preserve">Городки: бросание биты сбоку, от плеча, занимая правильное исходное положение; знание 4-5 фигур, выбивание городков с </w:t>
      </w:r>
      <w:proofErr w:type="spellStart"/>
      <w:r>
        <w:rPr>
          <w:sz w:val="24"/>
        </w:rPr>
        <w:t>полукона</w:t>
      </w:r>
      <w:proofErr w:type="spellEnd"/>
      <w:r>
        <w:rPr>
          <w:sz w:val="24"/>
        </w:rPr>
        <w:t xml:space="preserve"> и кона при наименьшем количестве бросков бит.</w:t>
      </w:r>
    </w:p>
    <w:p w14:paraId="7BEAD6CD" w14:textId="77777777" w:rsidR="00570D4F" w:rsidRDefault="00570D4F" w:rsidP="00D255A7">
      <w:pPr>
        <w:pStyle w:val="21"/>
        <w:spacing w:before="0" w:after="0" w:line="276" w:lineRule="auto"/>
        <w:ind w:left="57" w:right="57" w:firstLine="227"/>
        <w:jc w:val="both"/>
        <w:rPr>
          <w:sz w:val="24"/>
        </w:rPr>
      </w:pPr>
      <w:r>
        <w:rPr>
          <w:sz w:val="24"/>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14:paraId="7B3F6031" w14:textId="77777777" w:rsidR="00570D4F" w:rsidRDefault="00570D4F" w:rsidP="00D255A7">
      <w:pPr>
        <w:pStyle w:val="21"/>
        <w:spacing w:before="0" w:after="0" w:line="276" w:lineRule="auto"/>
        <w:ind w:left="57" w:right="57" w:firstLine="227"/>
        <w:jc w:val="both"/>
        <w:rPr>
          <w:sz w:val="24"/>
        </w:rPr>
      </w:pPr>
      <w:r>
        <w:rPr>
          <w:sz w:val="24"/>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14:paraId="495A4364" w14:textId="77777777" w:rsidR="00570D4F" w:rsidRDefault="00570D4F" w:rsidP="00D255A7">
      <w:pPr>
        <w:pStyle w:val="21"/>
        <w:spacing w:before="0" w:after="0" w:line="276" w:lineRule="auto"/>
        <w:ind w:left="57" w:right="57" w:firstLine="227"/>
        <w:jc w:val="both"/>
        <w:rPr>
          <w:sz w:val="24"/>
        </w:rPr>
      </w:pPr>
      <w:r>
        <w:rPr>
          <w:sz w:val="24"/>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14:paraId="26D83C74" w14:textId="77777777" w:rsidR="00570D4F" w:rsidRDefault="00570D4F" w:rsidP="00D255A7">
      <w:pPr>
        <w:pStyle w:val="21"/>
        <w:spacing w:before="0" w:after="0" w:line="276" w:lineRule="auto"/>
        <w:ind w:left="57" w:right="57" w:firstLine="227"/>
        <w:jc w:val="both"/>
        <w:rPr>
          <w:sz w:val="24"/>
        </w:rPr>
      </w:pPr>
      <w:r>
        <w:rPr>
          <w:sz w:val="24"/>
        </w:rPr>
        <w:t>Бадминтон: перебрасывание волана ракеткой на сторону партнера без сетки, через сетку, правильно удерживая ракетку.</w:t>
      </w:r>
    </w:p>
    <w:p w14:paraId="509401E9" w14:textId="77777777" w:rsidR="00570D4F" w:rsidRDefault="00570D4F" w:rsidP="00D255A7">
      <w:pPr>
        <w:pStyle w:val="21"/>
        <w:spacing w:before="0" w:after="0" w:line="276" w:lineRule="auto"/>
        <w:ind w:left="57" w:right="57" w:firstLine="227"/>
        <w:jc w:val="both"/>
        <w:rPr>
          <w:sz w:val="24"/>
        </w:rPr>
      </w:pPr>
      <w:r>
        <w:rPr>
          <w:sz w:val="24"/>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14:paraId="255976D9" w14:textId="77777777" w:rsidR="000412B5" w:rsidRDefault="00570D4F" w:rsidP="00D255A7">
      <w:pPr>
        <w:pStyle w:val="21"/>
        <w:numPr>
          <w:ilvl w:val="0"/>
          <w:numId w:val="207"/>
        </w:numPr>
        <w:shd w:val="clear" w:color="auto" w:fill="auto"/>
        <w:tabs>
          <w:tab w:val="left" w:pos="284"/>
        </w:tabs>
        <w:spacing w:before="0" w:after="0" w:line="276" w:lineRule="auto"/>
        <w:ind w:left="1429" w:right="57" w:hanging="1429"/>
        <w:jc w:val="both"/>
        <w:rPr>
          <w:sz w:val="24"/>
        </w:rPr>
      </w:pPr>
      <w:r>
        <w:rPr>
          <w:b/>
          <w:i/>
          <w:sz w:val="24"/>
        </w:rPr>
        <w:t>Спортивные упражнения</w:t>
      </w:r>
      <w:r>
        <w:rPr>
          <w:sz w:val="24"/>
        </w:rPr>
        <w:t xml:space="preserve">: </w:t>
      </w:r>
    </w:p>
    <w:p w14:paraId="591A2454" w14:textId="743136AD" w:rsidR="00570D4F" w:rsidRDefault="00570D4F" w:rsidP="000412B5">
      <w:pPr>
        <w:pStyle w:val="21"/>
        <w:shd w:val="clear" w:color="auto" w:fill="auto"/>
        <w:tabs>
          <w:tab w:val="left" w:pos="1033"/>
        </w:tabs>
        <w:spacing w:before="0" w:after="0" w:line="276" w:lineRule="auto"/>
        <w:ind w:right="57"/>
        <w:jc w:val="both"/>
        <w:rPr>
          <w:sz w:val="24"/>
        </w:rPr>
      </w:pPr>
      <w:r>
        <w:rPr>
          <w:sz w:val="24"/>
        </w:rPr>
        <w:t>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14:paraId="5AF09ECE" w14:textId="77777777" w:rsidR="00570D4F" w:rsidRDefault="00570D4F" w:rsidP="00D255A7">
      <w:pPr>
        <w:pStyle w:val="21"/>
        <w:spacing w:before="0" w:after="0" w:line="276" w:lineRule="auto"/>
        <w:ind w:left="57" w:right="57" w:firstLine="651"/>
        <w:jc w:val="both"/>
        <w:rPr>
          <w:sz w:val="24"/>
        </w:rPr>
      </w:pPr>
      <w:r>
        <w:rPr>
          <w:sz w:val="24"/>
        </w:rPr>
        <w:t>Катание на санках: игровые задания и соревнования в катании на санях на скорость.</w:t>
      </w:r>
    </w:p>
    <w:p w14:paraId="5C091B14" w14:textId="77777777" w:rsidR="00570D4F" w:rsidRDefault="00570D4F" w:rsidP="00570D4F">
      <w:pPr>
        <w:pStyle w:val="21"/>
        <w:spacing w:before="0" w:after="0" w:line="276" w:lineRule="auto"/>
        <w:ind w:left="57" w:right="57" w:firstLine="709"/>
        <w:jc w:val="both"/>
        <w:rPr>
          <w:sz w:val="24"/>
        </w:rPr>
      </w:pPr>
      <w:r>
        <w:rPr>
          <w:sz w:val="24"/>
        </w:rPr>
        <w:t xml:space="preserve">Ходьба на лыжах: скользящим шагом по лыжне, заложив руки за спину 500-600 метров в медленном темпе в зависимости от погодных условий; попеременным </w:t>
      </w:r>
      <w:proofErr w:type="spellStart"/>
      <w:r>
        <w:rPr>
          <w:sz w:val="24"/>
        </w:rPr>
        <w:t>двухшажным</w:t>
      </w:r>
      <w:proofErr w:type="spellEnd"/>
      <w:r>
        <w:rPr>
          <w:sz w:val="24"/>
        </w:rPr>
        <w:t xml:space="preserve"> ходом (с палками); повороты переступанием в движении; поднимание на горку </w:t>
      </w:r>
      <w:r>
        <w:rPr>
          <w:sz w:val="24"/>
        </w:rPr>
        <w:lastRenderedPageBreak/>
        <w:t>«лесенкой», «ёлочкой».</w:t>
      </w:r>
    </w:p>
    <w:p w14:paraId="6460AABA" w14:textId="77777777" w:rsidR="00570D4F" w:rsidRDefault="00570D4F" w:rsidP="00570D4F">
      <w:pPr>
        <w:pStyle w:val="21"/>
        <w:spacing w:before="0" w:after="0" w:line="276" w:lineRule="auto"/>
        <w:ind w:left="57" w:right="57" w:firstLine="709"/>
        <w:jc w:val="both"/>
        <w:rPr>
          <w:sz w:val="24"/>
        </w:rPr>
      </w:pPr>
      <w:r>
        <w:rPr>
          <w:sz w:val="24"/>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14:paraId="6B8280F4" w14:textId="77777777" w:rsidR="00570D4F" w:rsidRDefault="00570D4F" w:rsidP="00570D4F">
      <w:pPr>
        <w:pStyle w:val="21"/>
        <w:spacing w:before="0" w:after="0" w:line="276" w:lineRule="auto"/>
        <w:ind w:left="57" w:right="57" w:firstLine="709"/>
        <w:jc w:val="both"/>
        <w:rPr>
          <w:sz w:val="24"/>
        </w:rPr>
      </w:pPr>
      <w:r>
        <w:rPr>
          <w:sz w:val="24"/>
        </w:rPr>
        <w:t>Катание на двухколесном велосипеде, самокате: по прямой, по кругу, змейкой, объезжая препятствие, на скорость.</w:t>
      </w:r>
    </w:p>
    <w:p w14:paraId="0899F340" w14:textId="77777777" w:rsidR="00570D4F" w:rsidRDefault="00570D4F" w:rsidP="00570D4F">
      <w:pPr>
        <w:pStyle w:val="21"/>
        <w:spacing w:before="0" w:after="0" w:line="276" w:lineRule="auto"/>
        <w:ind w:left="57" w:right="57" w:firstLine="709"/>
        <w:jc w:val="both"/>
        <w:rPr>
          <w:sz w:val="24"/>
        </w:rPr>
      </w:pPr>
      <w:r>
        <w:rPr>
          <w:sz w:val="24"/>
        </w:rPr>
        <w:t xml:space="preserve">Плавание: погружение в воду с головой с открытыми глазами, скольжение на груди и спине, двигая ногами (вверх - вниз); </w:t>
      </w:r>
      <w:proofErr w:type="spellStart"/>
      <w:r>
        <w:rPr>
          <w:sz w:val="24"/>
        </w:rPr>
        <w:t>проплывание</w:t>
      </w:r>
      <w:proofErr w:type="spellEnd"/>
      <w:r>
        <w:rPr>
          <w:sz w:val="24"/>
        </w:rPr>
        <w:t xml:space="preserve"> в воротца, с надувной игрушкой или кругом в руках и без; произвольным стилем (от 10-15 м); упражнения комплексов </w:t>
      </w:r>
      <w:proofErr w:type="spellStart"/>
      <w:r>
        <w:rPr>
          <w:sz w:val="24"/>
        </w:rPr>
        <w:t>гидроаэробики</w:t>
      </w:r>
      <w:proofErr w:type="spellEnd"/>
      <w:r>
        <w:rPr>
          <w:sz w:val="24"/>
        </w:rPr>
        <w:t xml:space="preserve"> в воде у бортика и без опоры.</w:t>
      </w:r>
    </w:p>
    <w:p w14:paraId="1515933A" w14:textId="77777777" w:rsidR="00570D4F" w:rsidRDefault="00570D4F" w:rsidP="00D255A7">
      <w:pPr>
        <w:pStyle w:val="21"/>
        <w:numPr>
          <w:ilvl w:val="0"/>
          <w:numId w:val="207"/>
        </w:numPr>
        <w:shd w:val="clear" w:color="auto" w:fill="auto"/>
        <w:tabs>
          <w:tab w:val="left" w:pos="426"/>
        </w:tabs>
        <w:spacing w:before="0" w:after="0" w:line="276" w:lineRule="auto"/>
        <w:ind w:right="57"/>
        <w:jc w:val="both"/>
        <w:rPr>
          <w:sz w:val="24"/>
        </w:rPr>
      </w:pPr>
      <w:r>
        <w:rPr>
          <w:b/>
          <w:i/>
          <w:sz w:val="24"/>
        </w:rPr>
        <w:t>Формирование основ здорового образа жизни</w:t>
      </w:r>
      <w:r>
        <w:rPr>
          <w:sz w:val="24"/>
        </w:rPr>
        <w:t>: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14:paraId="77BDDBA7" w14:textId="77777777" w:rsidR="00570D4F" w:rsidRDefault="00570D4F" w:rsidP="00D255A7">
      <w:pPr>
        <w:pStyle w:val="21"/>
        <w:numPr>
          <w:ilvl w:val="0"/>
          <w:numId w:val="207"/>
        </w:numPr>
        <w:shd w:val="clear" w:color="auto" w:fill="auto"/>
        <w:spacing w:before="0" w:after="0" w:line="276" w:lineRule="auto"/>
        <w:ind w:left="567" w:right="57" w:hanging="567"/>
        <w:jc w:val="both"/>
        <w:rPr>
          <w:sz w:val="24"/>
        </w:rPr>
      </w:pPr>
      <w:r>
        <w:rPr>
          <w:b/>
          <w:i/>
          <w:sz w:val="24"/>
        </w:rPr>
        <w:t>Активный отдых</w:t>
      </w:r>
      <w:r>
        <w:rPr>
          <w:sz w:val="24"/>
        </w:rPr>
        <w:t>.</w:t>
      </w:r>
    </w:p>
    <w:p w14:paraId="49A08FBA" w14:textId="77777777" w:rsidR="00570D4F" w:rsidRDefault="00570D4F" w:rsidP="00D255A7">
      <w:pPr>
        <w:pStyle w:val="21"/>
        <w:spacing w:before="0" w:after="0" w:line="276" w:lineRule="auto"/>
        <w:ind w:left="57" w:right="57" w:firstLine="510"/>
        <w:jc w:val="both"/>
        <w:rPr>
          <w:sz w:val="24"/>
        </w:rPr>
      </w:pPr>
      <w:r>
        <w:rPr>
          <w:sz w:val="24"/>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14:paraId="2FB6A85D" w14:textId="77777777" w:rsidR="00570D4F" w:rsidRDefault="00570D4F" w:rsidP="00D255A7">
      <w:pPr>
        <w:pStyle w:val="21"/>
        <w:spacing w:before="0" w:after="0" w:line="276" w:lineRule="auto"/>
        <w:ind w:left="57" w:right="57" w:firstLine="510"/>
        <w:jc w:val="both"/>
        <w:rPr>
          <w:sz w:val="24"/>
        </w:rPr>
      </w:pPr>
      <w:r>
        <w:rPr>
          <w:sz w:val="24"/>
        </w:rPr>
        <w:t>Досуг организуется 1 -2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14:paraId="0D65D0CE" w14:textId="77777777" w:rsidR="00570D4F" w:rsidRDefault="00570D4F" w:rsidP="00570D4F">
      <w:pPr>
        <w:pStyle w:val="21"/>
        <w:spacing w:before="0" w:after="0" w:line="276" w:lineRule="auto"/>
        <w:ind w:left="57" w:right="57" w:firstLine="709"/>
        <w:jc w:val="both"/>
        <w:rPr>
          <w:sz w:val="24"/>
        </w:rPr>
      </w:pPr>
      <w:r>
        <w:rPr>
          <w:sz w:val="24"/>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14:paraId="16081A39" w14:textId="77777777" w:rsidR="00570D4F" w:rsidRDefault="00570D4F" w:rsidP="00570D4F">
      <w:pPr>
        <w:pStyle w:val="21"/>
        <w:spacing w:before="0" w:after="0" w:line="276" w:lineRule="auto"/>
        <w:ind w:left="57" w:right="57" w:firstLine="709"/>
        <w:jc w:val="both"/>
        <w:rPr>
          <w:sz w:val="24"/>
        </w:rPr>
      </w:pPr>
      <w:r>
        <w:rPr>
          <w:sz w:val="24"/>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14:paraId="4FE2B6B3" w14:textId="77777777" w:rsidR="00570D4F" w:rsidRDefault="00570D4F" w:rsidP="00570D4F">
      <w:pPr>
        <w:pStyle w:val="21"/>
        <w:spacing w:before="0" w:after="0" w:line="276" w:lineRule="auto"/>
        <w:ind w:left="57" w:right="57" w:firstLine="709"/>
        <w:jc w:val="both"/>
        <w:rPr>
          <w:sz w:val="24"/>
        </w:rPr>
      </w:pPr>
      <w:r>
        <w:rPr>
          <w:sz w:val="24"/>
        </w:rPr>
        <w:t>Туристские прогулки и экскурсии организуются при наличии возможностей дополнительного сопровождения и организации санитарных стоянок.</w:t>
      </w:r>
    </w:p>
    <w:p w14:paraId="4787E17F" w14:textId="77777777" w:rsidR="00570D4F" w:rsidRDefault="00570D4F" w:rsidP="00570D4F">
      <w:pPr>
        <w:pStyle w:val="21"/>
        <w:spacing w:before="0" w:after="0" w:line="276" w:lineRule="auto"/>
        <w:ind w:left="57" w:right="57" w:firstLine="709"/>
        <w:jc w:val="both"/>
        <w:rPr>
          <w:sz w:val="24"/>
        </w:rPr>
      </w:pPr>
      <w:r>
        <w:rPr>
          <w:sz w:val="24"/>
        </w:rPr>
        <w:t xml:space="preserve">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w:t>
      </w:r>
      <w:r>
        <w:rPr>
          <w:sz w:val="24"/>
        </w:rPr>
        <w:lastRenderedPageBreak/>
        <w:t>за природой родного края, ознакомление с памятниками истории, боевой и трудовой славы, трудом людей разных профессий.</w:t>
      </w:r>
    </w:p>
    <w:p w14:paraId="42E29144" w14:textId="77777777" w:rsidR="00570D4F" w:rsidRDefault="00570D4F" w:rsidP="00570D4F">
      <w:pPr>
        <w:pStyle w:val="21"/>
        <w:spacing w:before="0" w:after="0" w:line="276" w:lineRule="auto"/>
        <w:ind w:left="57" w:right="57" w:firstLine="709"/>
        <w:jc w:val="both"/>
        <w:rPr>
          <w:sz w:val="24"/>
        </w:rPr>
      </w:pPr>
      <w:r>
        <w:rPr>
          <w:sz w:val="24"/>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14:paraId="5E154423" w14:textId="77777777" w:rsidR="00570D4F" w:rsidRDefault="00570D4F" w:rsidP="00570D4F">
      <w:pPr>
        <w:pStyle w:val="21"/>
        <w:tabs>
          <w:tab w:val="left" w:pos="1354"/>
        </w:tabs>
        <w:spacing w:before="0" w:after="0" w:line="276" w:lineRule="auto"/>
        <w:ind w:right="57" w:firstLine="709"/>
        <w:jc w:val="both"/>
        <w:rPr>
          <w:sz w:val="24"/>
        </w:rPr>
      </w:pPr>
      <w:r>
        <w:rPr>
          <w:b/>
          <w:sz w:val="24"/>
        </w:rPr>
        <w:t>Решение совокупных задач воспитания в рамках образовательной области «Физическое развитие» направлено на приобщение детей к ценностям «Жизнь», «Здоровье»</w:t>
      </w:r>
      <w:r>
        <w:rPr>
          <w:sz w:val="24"/>
        </w:rPr>
        <w:t>, что предполагает:</w:t>
      </w:r>
    </w:p>
    <w:p w14:paraId="70E3E3A1" w14:textId="77777777" w:rsidR="00570D4F" w:rsidRDefault="00570D4F" w:rsidP="00500CBE">
      <w:pPr>
        <w:pStyle w:val="21"/>
        <w:numPr>
          <w:ilvl w:val="0"/>
          <w:numId w:val="208"/>
        </w:numPr>
        <w:shd w:val="clear" w:color="auto" w:fill="auto"/>
        <w:tabs>
          <w:tab w:val="left" w:pos="993"/>
        </w:tabs>
        <w:spacing w:before="0" w:after="0" w:line="276" w:lineRule="auto"/>
        <w:ind w:left="0" w:right="57" w:firstLine="709"/>
        <w:jc w:val="both"/>
        <w:rPr>
          <w:sz w:val="24"/>
        </w:rPr>
      </w:pPr>
      <w:r>
        <w:rPr>
          <w:sz w:val="24"/>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71A08D6C" w14:textId="77777777" w:rsidR="00570D4F" w:rsidRDefault="00570D4F" w:rsidP="00500CBE">
      <w:pPr>
        <w:pStyle w:val="21"/>
        <w:numPr>
          <w:ilvl w:val="0"/>
          <w:numId w:val="208"/>
        </w:numPr>
        <w:shd w:val="clear" w:color="auto" w:fill="auto"/>
        <w:tabs>
          <w:tab w:val="left" w:pos="993"/>
        </w:tabs>
        <w:spacing w:before="0" w:after="0" w:line="276" w:lineRule="auto"/>
        <w:ind w:left="0" w:right="57" w:firstLine="709"/>
        <w:jc w:val="both"/>
        <w:rPr>
          <w:sz w:val="24"/>
        </w:rPr>
      </w:pPr>
      <w:r>
        <w:rPr>
          <w:sz w:val="24"/>
        </w:rPr>
        <w:t>формирование у ребёнка возрастосообразных представлений и знаний в области физической культуры, здоровья и безопасного образа жизни;</w:t>
      </w:r>
    </w:p>
    <w:p w14:paraId="375E64D7" w14:textId="77777777" w:rsidR="00570D4F" w:rsidRDefault="00570D4F" w:rsidP="00500CBE">
      <w:pPr>
        <w:pStyle w:val="21"/>
        <w:numPr>
          <w:ilvl w:val="0"/>
          <w:numId w:val="208"/>
        </w:numPr>
        <w:shd w:val="clear" w:color="auto" w:fill="auto"/>
        <w:tabs>
          <w:tab w:val="left" w:pos="993"/>
        </w:tabs>
        <w:spacing w:before="0" w:after="0" w:line="276" w:lineRule="auto"/>
        <w:ind w:left="0" w:right="57" w:firstLine="709"/>
        <w:jc w:val="both"/>
        <w:rPr>
          <w:sz w:val="24"/>
        </w:rPr>
      </w:pPr>
      <w:r>
        <w:rPr>
          <w:sz w:val="24"/>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14:paraId="3B4F68A4" w14:textId="77777777" w:rsidR="00570D4F" w:rsidRDefault="00570D4F" w:rsidP="00500CBE">
      <w:pPr>
        <w:pStyle w:val="21"/>
        <w:numPr>
          <w:ilvl w:val="0"/>
          <w:numId w:val="208"/>
        </w:numPr>
        <w:shd w:val="clear" w:color="auto" w:fill="auto"/>
        <w:tabs>
          <w:tab w:val="left" w:pos="993"/>
          <w:tab w:val="left" w:pos="2973"/>
          <w:tab w:val="left" w:pos="5234"/>
          <w:tab w:val="left" w:pos="8426"/>
        </w:tabs>
        <w:spacing w:before="0" w:after="0" w:line="276" w:lineRule="auto"/>
        <w:ind w:left="0" w:right="57" w:firstLine="709"/>
        <w:jc w:val="both"/>
        <w:rPr>
          <w:sz w:val="24"/>
        </w:rPr>
      </w:pPr>
      <w:r>
        <w:rPr>
          <w:sz w:val="24"/>
        </w:rPr>
        <w:t>воспитание активности, самостоятельности, самоуважения, коммуникабельности, уверенности и других личностных качеств;</w:t>
      </w:r>
    </w:p>
    <w:p w14:paraId="706E41ED" w14:textId="77777777" w:rsidR="00570D4F" w:rsidRDefault="00570D4F" w:rsidP="00500CBE">
      <w:pPr>
        <w:pStyle w:val="21"/>
        <w:numPr>
          <w:ilvl w:val="0"/>
          <w:numId w:val="208"/>
        </w:numPr>
        <w:shd w:val="clear" w:color="auto" w:fill="auto"/>
        <w:tabs>
          <w:tab w:val="left" w:pos="993"/>
        </w:tabs>
        <w:spacing w:before="0" w:after="0" w:line="276" w:lineRule="auto"/>
        <w:ind w:left="0" w:right="57" w:firstLine="709"/>
        <w:jc w:val="both"/>
        <w:rPr>
          <w:sz w:val="24"/>
        </w:rPr>
      </w:pPr>
      <w:r>
        <w:rPr>
          <w:sz w:val="24"/>
        </w:rPr>
        <w:t>приобщение детей к ценностям, нормам и знаниям физической культуры в целях их физического развития и саморазвития;</w:t>
      </w:r>
    </w:p>
    <w:p w14:paraId="6231E795" w14:textId="63EB46D0" w:rsidR="00A6246E" w:rsidRPr="000D15AF" w:rsidRDefault="00570D4F" w:rsidP="00500CBE">
      <w:pPr>
        <w:pStyle w:val="21"/>
        <w:numPr>
          <w:ilvl w:val="0"/>
          <w:numId w:val="208"/>
        </w:numPr>
        <w:shd w:val="clear" w:color="auto" w:fill="auto"/>
        <w:tabs>
          <w:tab w:val="left" w:pos="993"/>
        </w:tabs>
        <w:spacing w:before="0" w:after="0" w:line="276" w:lineRule="auto"/>
        <w:ind w:left="0" w:right="57" w:firstLine="709"/>
        <w:jc w:val="both"/>
        <w:rPr>
          <w:sz w:val="24"/>
        </w:rPr>
      </w:pPr>
      <w:r>
        <w:rPr>
          <w:sz w:val="24"/>
        </w:rPr>
        <w:t>формирование у ребёнка основных гигиенических навыков, представлений о здоровом образе жизни.</w:t>
      </w:r>
    </w:p>
    <w:p w14:paraId="7E162515" w14:textId="77777777" w:rsidR="00B63B37" w:rsidRDefault="00570D4F" w:rsidP="004070F7">
      <w:pPr>
        <w:pStyle w:val="1"/>
        <w:tabs>
          <w:tab w:val="left" w:pos="0"/>
        </w:tabs>
        <w:spacing w:line="276" w:lineRule="auto"/>
        <w:ind w:left="0" w:right="-2"/>
        <w:jc w:val="center"/>
        <w:rPr>
          <w:szCs w:val="24"/>
        </w:rPr>
      </w:pPr>
      <w:r>
        <w:rPr>
          <w:szCs w:val="24"/>
        </w:rPr>
        <w:t xml:space="preserve">Описание методических пособий, обеспечивающих </w:t>
      </w:r>
      <w:r w:rsidR="00B63B37">
        <w:rPr>
          <w:szCs w:val="24"/>
        </w:rPr>
        <w:t xml:space="preserve">реализацию содержания </w:t>
      </w:r>
    </w:p>
    <w:p w14:paraId="4AA3A76D" w14:textId="548B4656" w:rsidR="00FE795B" w:rsidRPr="00570D4F" w:rsidRDefault="00B63B37" w:rsidP="004070F7">
      <w:pPr>
        <w:pStyle w:val="1"/>
        <w:tabs>
          <w:tab w:val="left" w:pos="0"/>
        </w:tabs>
        <w:spacing w:line="276" w:lineRule="auto"/>
        <w:ind w:left="0" w:right="-2"/>
        <w:jc w:val="center"/>
        <w:rPr>
          <w:szCs w:val="24"/>
        </w:rPr>
      </w:pPr>
      <w:r>
        <w:rPr>
          <w:szCs w:val="24"/>
        </w:rPr>
        <w:t xml:space="preserve">образовательной деятельности </w:t>
      </w:r>
      <w:r w:rsidR="00570D4F">
        <w:rPr>
          <w:szCs w:val="24"/>
        </w:rPr>
        <w:t xml:space="preserve"> </w:t>
      </w:r>
    </w:p>
    <w:tbl>
      <w:tblPr>
        <w:tblStyle w:val="a3"/>
        <w:tblW w:w="9351" w:type="dxa"/>
        <w:tblLook w:val="04A0" w:firstRow="1" w:lastRow="0" w:firstColumn="1" w:lastColumn="0" w:noHBand="0" w:noVBand="1"/>
      </w:tblPr>
      <w:tblGrid>
        <w:gridCol w:w="3397"/>
        <w:gridCol w:w="5954"/>
      </w:tblGrid>
      <w:tr w:rsidR="00E54765" w:rsidRPr="00141D1E" w14:paraId="53557517" w14:textId="77777777" w:rsidTr="00B63B37">
        <w:tc>
          <w:tcPr>
            <w:tcW w:w="3397" w:type="dxa"/>
          </w:tcPr>
          <w:p w14:paraId="71EC31A0" w14:textId="3BFA5DCC" w:rsidR="00E54765" w:rsidRPr="00141D1E" w:rsidRDefault="001C4357" w:rsidP="00E54765">
            <w:pPr>
              <w:pStyle w:val="1"/>
              <w:tabs>
                <w:tab w:val="left" w:pos="0"/>
              </w:tabs>
              <w:spacing w:line="276" w:lineRule="auto"/>
              <w:ind w:left="0" w:right="-2"/>
              <w:jc w:val="both"/>
              <w:outlineLvl w:val="0"/>
              <w:rPr>
                <w:b w:val="0"/>
                <w:sz w:val="22"/>
                <w:szCs w:val="22"/>
              </w:rPr>
            </w:pPr>
            <w:r w:rsidRPr="00141D1E">
              <w:rPr>
                <w:b w:val="0"/>
                <w:sz w:val="22"/>
                <w:szCs w:val="22"/>
              </w:rPr>
              <w:t>Учебно-методические пособия</w:t>
            </w:r>
          </w:p>
        </w:tc>
        <w:tc>
          <w:tcPr>
            <w:tcW w:w="5954" w:type="dxa"/>
          </w:tcPr>
          <w:p w14:paraId="2E3316DF" w14:textId="77777777" w:rsidR="00E54765" w:rsidRPr="00141D1E" w:rsidRDefault="00E54765" w:rsidP="002700CF">
            <w:pPr>
              <w:pStyle w:val="a4"/>
              <w:numPr>
                <w:ilvl w:val="0"/>
                <w:numId w:val="3"/>
              </w:numPr>
              <w:tabs>
                <w:tab w:val="left" w:pos="0"/>
              </w:tabs>
              <w:ind w:left="317" w:hanging="283"/>
              <w:jc w:val="both"/>
              <w:rPr>
                <w:sz w:val="22"/>
                <w:szCs w:val="22"/>
              </w:rPr>
            </w:pPr>
            <w:r w:rsidRPr="00141D1E">
              <w:rPr>
                <w:sz w:val="22"/>
                <w:szCs w:val="22"/>
              </w:rPr>
              <w:t>Белая К.Ю Формирование основ безопасности у дошкольников. Для занятий с детьми 2-7 лет. М.: Мозаика-синтез, 2016.-64с.</w:t>
            </w:r>
          </w:p>
          <w:p w14:paraId="790131FD" w14:textId="77777777" w:rsidR="00E54765" w:rsidRPr="00141D1E" w:rsidRDefault="00E54765" w:rsidP="002700CF">
            <w:pPr>
              <w:pStyle w:val="a4"/>
              <w:numPr>
                <w:ilvl w:val="0"/>
                <w:numId w:val="3"/>
              </w:numPr>
              <w:tabs>
                <w:tab w:val="left" w:pos="0"/>
              </w:tabs>
              <w:ind w:left="317" w:hanging="283"/>
              <w:jc w:val="both"/>
              <w:rPr>
                <w:sz w:val="22"/>
                <w:szCs w:val="22"/>
              </w:rPr>
            </w:pPr>
            <w:r w:rsidRPr="00141D1E">
              <w:rPr>
                <w:sz w:val="22"/>
                <w:szCs w:val="22"/>
              </w:rPr>
              <w:t>Новикова И.М. Формирование представлений о здоровом образ жизни у дошкольников. Пособие для педагогов дошкольных учреждений. Для работы с детьми 5-7 лет. М.: Мозаика-синтез, 2010.-96с.</w:t>
            </w:r>
          </w:p>
          <w:p w14:paraId="3DE7B3F7" w14:textId="77777777" w:rsidR="00E54765" w:rsidRPr="00141D1E" w:rsidRDefault="00E54765" w:rsidP="002700CF">
            <w:pPr>
              <w:pStyle w:val="a4"/>
              <w:numPr>
                <w:ilvl w:val="0"/>
                <w:numId w:val="3"/>
              </w:numPr>
              <w:tabs>
                <w:tab w:val="left" w:pos="0"/>
              </w:tabs>
              <w:ind w:left="317" w:hanging="283"/>
              <w:jc w:val="both"/>
              <w:rPr>
                <w:sz w:val="22"/>
                <w:szCs w:val="22"/>
              </w:rPr>
            </w:pPr>
            <w:r w:rsidRPr="00141D1E">
              <w:rPr>
                <w:sz w:val="22"/>
                <w:szCs w:val="22"/>
              </w:rPr>
              <w:t>Белая К.Ю. Формирование основ безопасности у дошкольников. Пособие для педагогов дошкольных учреждений и родителей. М.: Мозаика-синтез, 2013.-64с.</w:t>
            </w:r>
          </w:p>
          <w:p w14:paraId="7CEFEAB6" w14:textId="77777777" w:rsidR="00E54765" w:rsidRPr="00141D1E" w:rsidRDefault="00E54765" w:rsidP="002700CF">
            <w:pPr>
              <w:pStyle w:val="a4"/>
              <w:numPr>
                <w:ilvl w:val="0"/>
                <w:numId w:val="3"/>
              </w:numPr>
              <w:tabs>
                <w:tab w:val="left" w:pos="0"/>
              </w:tabs>
              <w:ind w:left="317" w:hanging="283"/>
              <w:jc w:val="both"/>
              <w:rPr>
                <w:sz w:val="22"/>
                <w:szCs w:val="22"/>
              </w:rPr>
            </w:pPr>
            <w:proofErr w:type="spellStart"/>
            <w:r w:rsidRPr="00141D1E">
              <w:rPr>
                <w:sz w:val="22"/>
                <w:szCs w:val="22"/>
              </w:rPr>
              <w:t>Веракса</w:t>
            </w:r>
            <w:proofErr w:type="spellEnd"/>
            <w:r w:rsidRPr="00141D1E">
              <w:rPr>
                <w:sz w:val="22"/>
                <w:szCs w:val="22"/>
              </w:rPr>
              <w:t xml:space="preserve"> Н.Е., Комарова Т.С., Васильева М.А. От рождения до школы. Основная образовательная программа дошкольного образования. М.: Мозаика-синтез, 2016.-368с.</w:t>
            </w:r>
          </w:p>
          <w:p w14:paraId="1B0C3C1C" w14:textId="77777777" w:rsidR="00E54765" w:rsidRPr="00141D1E" w:rsidRDefault="00E54765" w:rsidP="002700CF">
            <w:pPr>
              <w:pStyle w:val="a4"/>
              <w:numPr>
                <w:ilvl w:val="0"/>
                <w:numId w:val="3"/>
              </w:numPr>
              <w:tabs>
                <w:tab w:val="left" w:pos="0"/>
              </w:tabs>
              <w:ind w:left="317" w:hanging="283"/>
              <w:jc w:val="both"/>
              <w:rPr>
                <w:sz w:val="22"/>
                <w:szCs w:val="22"/>
              </w:rPr>
            </w:pPr>
            <w:r w:rsidRPr="00141D1E">
              <w:rPr>
                <w:sz w:val="22"/>
                <w:szCs w:val="22"/>
              </w:rPr>
              <w:t>Голубева Л.Г. Гимнастика и массаж для самых маленьких. Пособия для родителей и воспитателей. Для занятий с детьми от рождения до 3 лет. М.: Мозаика-синтез, 2012.-80с.</w:t>
            </w:r>
          </w:p>
          <w:p w14:paraId="3F6AB88B" w14:textId="77777777" w:rsidR="00E54765" w:rsidRPr="00141D1E" w:rsidRDefault="00E54765" w:rsidP="002700CF">
            <w:pPr>
              <w:pStyle w:val="a4"/>
              <w:numPr>
                <w:ilvl w:val="0"/>
                <w:numId w:val="3"/>
              </w:numPr>
              <w:tabs>
                <w:tab w:val="left" w:pos="0"/>
              </w:tabs>
              <w:ind w:left="317" w:hanging="283"/>
              <w:jc w:val="both"/>
              <w:rPr>
                <w:sz w:val="22"/>
                <w:szCs w:val="22"/>
              </w:rPr>
            </w:pPr>
            <w:proofErr w:type="spellStart"/>
            <w:r w:rsidRPr="00141D1E">
              <w:rPr>
                <w:sz w:val="22"/>
                <w:szCs w:val="22"/>
              </w:rPr>
              <w:t>Степаненкова</w:t>
            </w:r>
            <w:proofErr w:type="spellEnd"/>
            <w:r w:rsidRPr="00141D1E">
              <w:rPr>
                <w:sz w:val="22"/>
                <w:szCs w:val="22"/>
              </w:rPr>
              <w:t xml:space="preserve"> Э.Я. Сборник подвижных игр. Для занятий </w:t>
            </w:r>
            <w:r w:rsidRPr="00141D1E">
              <w:rPr>
                <w:sz w:val="22"/>
                <w:szCs w:val="22"/>
              </w:rPr>
              <w:lastRenderedPageBreak/>
              <w:t>с детьми 2-7 лет. М.: Мозаика-синтез, 2015.-144с.</w:t>
            </w:r>
          </w:p>
          <w:p w14:paraId="7C367313" w14:textId="77777777" w:rsidR="00E54765" w:rsidRPr="00141D1E" w:rsidRDefault="00E54765" w:rsidP="002700CF">
            <w:pPr>
              <w:pStyle w:val="a4"/>
              <w:numPr>
                <w:ilvl w:val="0"/>
                <w:numId w:val="3"/>
              </w:numPr>
              <w:tabs>
                <w:tab w:val="left" w:pos="0"/>
              </w:tabs>
              <w:ind w:left="317" w:hanging="283"/>
              <w:jc w:val="both"/>
              <w:rPr>
                <w:sz w:val="22"/>
                <w:szCs w:val="22"/>
              </w:rPr>
            </w:pPr>
            <w:proofErr w:type="spellStart"/>
            <w:r w:rsidRPr="00141D1E">
              <w:rPr>
                <w:sz w:val="22"/>
                <w:szCs w:val="22"/>
              </w:rPr>
              <w:t>Пензулаева</w:t>
            </w:r>
            <w:proofErr w:type="spellEnd"/>
            <w:r w:rsidRPr="00141D1E">
              <w:rPr>
                <w:sz w:val="22"/>
                <w:szCs w:val="22"/>
              </w:rPr>
              <w:t xml:space="preserve"> Л.И. Физкультурные занятия с детьми 3-4 лет. М.: Мозаика-синтез, 2009.-80с.</w:t>
            </w:r>
          </w:p>
          <w:p w14:paraId="4FE9A426" w14:textId="77777777" w:rsidR="00E54765" w:rsidRPr="00141D1E" w:rsidRDefault="00E54765" w:rsidP="002700CF">
            <w:pPr>
              <w:pStyle w:val="a4"/>
              <w:numPr>
                <w:ilvl w:val="0"/>
                <w:numId w:val="3"/>
              </w:numPr>
              <w:tabs>
                <w:tab w:val="left" w:pos="0"/>
              </w:tabs>
              <w:ind w:left="317" w:hanging="283"/>
              <w:jc w:val="both"/>
              <w:rPr>
                <w:sz w:val="22"/>
                <w:szCs w:val="22"/>
              </w:rPr>
            </w:pPr>
            <w:proofErr w:type="spellStart"/>
            <w:r w:rsidRPr="00141D1E">
              <w:rPr>
                <w:sz w:val="22"/>
                <w:szCs w:val="22"/>
              </w:rPr>
              <w:t>Пензулаева</w:t>
            </w:r>
            <w:proofErr w:type="spellEnd"/>
            <w:r w:rsidRPr="00141D1E">
              <w:rPr>
                <w:sz w:val="22"/>
                <w:szCs w:val="22"/>
              </w:rPr>
              <w:t xml:space="preserve"> Л.И. Физическая культура в детском саду. Младшая группа. Для занятий с детьми 3-4 лет. М.: Мозаика-синтез, 2016.-80с.</w:t>
            </w:r>
          </w:p>
          <w:p w14:paraId="514B3692" w14:textId="77777777" w:rsidR="00E54765" w:rsidRPr="00141D1E" w:rsidRDefault="00E54765" w:rsidP="002700CF">
            <w:pPr>
              <w:pStyle w:val="a4"/>
              <w:numPr>
                <w:ilvl w:val="0"/>
                <w:numId w:val="3"/>
              </w:numPr>
              <w:tabs>
                <w:tab w:val="left" w:pos="0"/>
              </w:tabs>
              <w:ind w:left="317" w:hanging="283"/>
              <w:jc w:val="both"/>
              <w:rPr>
                <w:sz w:val="22"/>
                <w:szCs w:val="22"/>
              </w:rPr>
            </w:pPr>
            <w:proofErr w:type="spellStart"/>
            <w:r w:rsidRPr="00141D1E">
              <w:rPr>
                <w:sz w:val="22"/>
                <w:szCs w:val="22"/>
              </w:rPr>
              <w:t>Пензулаева</w:t>
            </w:r>
            <w:proofErr w:type="spellEnd"/>
            <w:r w:rsidRPr="00141D1E">
              <w:rPr>
                <w:sz w:val="22"/>
                <w:szCs w:val="22"/>
              </w:rPr>
              <w:t xml:space="preserve"> Л.И. Оздоровительная гимнастика. Комплексы упражнений. Для занятий с детьми 3-7 лет. М.: Мозаика-синтез, 2016.-128с.</w:t>
            </w:r>
          </w:p>
          <w:p w14:paraId="4D79670A" w14:textId="77777777" w:rsidR="00E54765" w:rsidRPr="00141D1E" w:rsidRDefault="00E54765" w:rsidP="002700CF">
            <w:pPr>
              <w:pStyle w:val="a4"/>
              <w:numPr>
                <w:ilvl w:val="0"/>
                <w:numId w:val="3"/>
              </w:numPr>
              <w:tabs>
                <w:tab w:val="left" w:pos="0"/>
              </w:tabs>
              <w:ind w:left="317" w:hanging="283"/>
              <w:jc w:val="both"/>
              <w:rPr>
                <w:sz w:val="22"/>
                <w:szCs w:val="22"/>
              </w:rPr>
            </w:pPr>
            <w:proofErr w:type="spellStart"/>
            <w:r w:rsidRPr="00141D1E">
              <w:rPr>
                <w:sz w:val="22"/>
                <w:szCs w:val="22"/>
              </w:rPr>
              <w:t>Пензулаева</w:t>
            </w:r>
            <w:proofErr w:type="spellEnd"/>
            <w:r w:rsidRPr="00141D1E">
              <w:rPr>
                <w:sz w:val="22"/>
                <w:szCs w:val="22"/>
              </w:rPr>
              <w:t xml:space="preserve"> Л.И. Физическая культура в детском саду. Подготовительная к школе группа. Занятия с детьми 6-7 лет. М.: Мозаика-синтез, 2016.-112с.</w:t>
            </w:r>
          </w:p>
          <w:p w14:paraId="0D38B3C6" w14:textId="5276AD42" w:rsidR="00E54765" w:rsidRPr="00141D1E" w:rsidRDefault="00E54765" w:rsidP="002700CF">
            <w:pPr>
              <w:pStyle w:val="1"/>
              <w:numPr>
                <w:ilvl w:val="0"/>
                <w:numId w:val="3"/>
              </w:numPr>
              <w:tabs>
                <w:tab w:val="left" w:pos="0"/>
              </w:tabs>
              <w:spacing w:line="276" w:lineRule="auto"/>
              <w:ind w:left="311" w:right="-2" w:hanging="283"/>
              <w:jc w:val="both"/>
              <w:outlineLvl w:val="0"/>
              <w:rPr>
                <w:b w:val="0"/>
                <w:sz w:val="22"/>
                <w:szCs w:val="22"/>
              </w:rPr>
            </w:pPr>
            <w:r w:rsidRPr="00141D1E">
              <w:rPr>
                <w:b w:val="0"/>
                <w:sz w:val="22"/>
                <w:szCs w:val="22"/>
              </w:rPr>
              <w:t xml:space="preserve">Борисова </w:t>
            </w:r>
            <w:r w:rsidR="00B63B37" w:rsidRPr="00141D1E">
              <w:rPr>
                <w:b w:val="0"/>
                <w:sz w:val="22"/>
                <w:szCs w:val="22"/>
              </w:rPr>
              <w:t>М. М.</w:t>
            </w:r>
            <w:r w:rsidRPr="00141D1E">
              <w:rPr>
                <w:b w:val="0"/>
                <w:sz w:val="22"/>
                <w:szCs w:val="22"/>
              </w:rPr>
              <w:t xml:space="preserve"> Малоподвижные игры и игровые упражнения. Для занятий с детьми 3-7 лет. М.: Мозаика-синтез, </w:t>
            </w:r>
            <w:r w:rsidR="00B63B37" w:rsidRPr="00141D1E">
              <w:rPr>
                <w:b w:val="0"/>
                <w:sz w:val="22"/>
                <w:szCs w:val="22"/>
              </w:rPr>
              <w:t>2016.</w:t>
            </w:r>
            <w:r w:rsidRPr="00141D1E">
              <w:rPr>
                <w:b w:val="0"/>
                <w:sz w:val="22"/>
                <w:szCs w:val="22"/>
              </w:rPr>
              <w:t>-48с.</w:t>
            </w:r>
          </w:p>
        </w:tc>
      </w:tr>
      <w:tr w:rsidR="00E54765" w:rsidRPr="00141D1E" w14:paraId="7CFEE35F" w14:textId="77777777" w:rsidTr="00B63B37">
        <w:tc>
          <w:tcPr>
            <w:tcW w:w="3397" w:type="dxa"/>
          </w:tcPr>
          <w:p w14:paraId="1079DC1C" w14:textId="4CA0F3BE" w:rsidR="00E54765" w:rsidRPr="00141D1E" w:rsidRDefault="001C4357" w:rsidP="00E54765">
            <w:pPr>
              <w:pStyle w:val="1"/>
              <w:tabs>
                <w:tab w:val="left" w:pos="0"/>
              </w:tabs>
              <w:spacing w:line="276" w:lineRule="auto"/>
              <w:ind w:left="0" w:right="-2"/>
              <w:jc w:val="both"/>
              <w:outlineLvl w:val="0"/>
              <w:rPr>
                <w:b w:val="0"/>
                <w:sz w:val="22"/>
                <w:szCs w:val="22"/>
              </w:rPr>
            </w:pPr>
            <w:r w:rsidRPr="00141D1E">
              <w:rPr>
                <w:b w:val="0"/>
                <w:sz w:val="22"/>
                <w:szCs w:val="22"/>
              </w:rPr>
              <w:lastRenderedPageBreak/>
              <w:t>Наглядные пособия</w:t>
            </w:r>
          </w:p>
        </w:tc>
        <w:tc>
          <w:tcPr>
            <w:tcW w:w="5954" w:type="dxa"/>
          </w:tcPr>
          <w:p w14:paraId="6665D4B6" w14:textId="77777777" w:rsidR="001C4357" w:rsidRPr="00141D1E" w:rsidRDefault="001C4357" w:rsidP="00500CBE">
            <w:pPr>
              <w:pStyle w:val="a4"/>
              <w:numPr>
                <w:ilvl w:val="0"/>
                <w:numId w:val="8"/>
              </w:numPr>
              <w:tabs>
                <w:tab w:val="left" w:pos="0"/>
              </w:tabs>
              <w:ind w:left="82" w:firstLine="1"/>
              <w:jc w:val="both"/>
              <w:rPr>
                <w:sz w:val="22"/>
                <w:szCs w:val="22"/>
              </w:rPr>
            </w:pPr>
            <w:r w:rsidRPr="00141D1E">
              <w:rPr>
                <w:sz w:val="22"/>
                <w:szCs w:val="22"/>
              </w:rPr>
              <w:t xml:space="preserve">Карточки для занятий в детском саду дома. Расскажите детям 3-7 лет. О зимних видах спорта. М.: </w:t>
            </w:r>
            <w:proofErr w:type="spellStart"/>
            <w:r w:rsidRPr="00141D1E">
              <w:rPr>
                <w:sz w:val="22"/>
                <w:szCs w:val="22"/>
              </w:rPr>
              <w:t>МозайкаСинтез</w:t>
            </w:r>
            <w:proofErr w:type="spellEnd"/>
            <w:r w:rsidRPr="00141D1E">
              <w:rPr>
                <w:sz w:val="22"/>
                <w:szCs w:val="22"/>
              </w:rPr>
              <w:t>, 2015</w:t>
            </w:r>
          </w:p>
          <w:p w14:paraId="6B9E45AC" w14:textId="77777777" w:rsidR="001C4357" w:rsidRPr="00141D1E" w:rsidRDefault="001C4357" w:rsidP="00500CBE">
            <w:pPr>
              <w:pStyle w:val="a4"/>
              <w:numPr>
                <w:ilvl w:val="0"/>
                <w:numId w:val="8"/>
              </w:numPr>
              <w:tabs>
                <w:tab w:val="left" w:pos="0"/>
              </w:tabs>
              <w:ind w:left="82" w:firstLine="1"/>
              <w:jc w:val="both"/>
              <w:rPr>
                <w:sz w:val="22"/>
                <w:szCs w:val="22"/>
              </w:rPr>
            </w:pPr>
            <w:r w:rsidRPr="00141D1E">
              <w:rPr>
                <w:sz w:val="22"/>
                <w:szCs w:val="22"/>
              </w:rPr>
              <w:t xml:space="preserve">Карточки для занятий в детском саду дома. Расскажите детям 3-7 лет. Об Олимпийских играх. М.: </w:t>
            </w:r>
            <w:proofErr w:type="spellStart"/>
            <w:r w:rsidRPr="00141D1E">
              <w:rPr>
                <w:sz w:val="22"/>
                <w:szCs w:val="22"/>
              </w:rPr>
              <w:t>Мозайка</w:t>
            </w:r>
            <w:proofErr w:type="spellEnd"/>
            <w:r w:rsidRPr="00141D1E">
              <w:rPr>
                <w:sz w:val="22"/>
                <w:szCs w:val="22"/>
              </w:rPr>
              <w:t>-Синтез, 2014</w:t>
            </w:r>
          </w:p>
          <w:p w14:paraId="31E3D3DE" w14:textId="77777777" w:rsidR="001C4357" w:rsidRPr="00141D1E" w:rsidRDefault="001C4357" w:rsidP="00500CBE">
            <w:pPr>
              <w:pStyle w:val="a4"/>
              <w:numPr>
                <w:ilvl w:val="0"/>
                <w:numId w:val="8"/>
              </w:numPr>
              <w:tabs>
                <w:tab w:val="left" w:pos="0"/>
              </w:tabs>
              <w:ind w:left="82" w:firstLine="1"/>
              <w:jc w:val="both"/>
              <w:rPr>
                <w:sz w:val="22"/>
                <w:szCs w:val="22"/>
              </w:rPr>
            </w:pPr>
            <w:r w:rsidRPr="00141D1E">
              <w:rPr>
                <w:sz w:val="22"/>
                <w:szCs w:val="22"/>
              </w:rPr>
              <w:t xml:space="preserve">Наглядно-дидактическое пособие. Рассказы по картинкам. Зимние виды спорта. Для занятий с детьми 3-7 лет М.: </w:t>
            </w:r>
            <w:proofErr w:type="spellStart"/>
            <w:r w:rsidRPr="00141D1E">
              <w:rPr>
                <w:sz w:val="22"/>
                <w:szCs w:val="22"/>
              </w:rPr>
              <w:t>Мозайка</w:t>
            </w:r>
            <w:proofErr w:type="spellEnd"/>
            <w:r w:rsidRPr="00141D1E">
              <w:rPr>
                <w:sz w:val="22"/>
                <w:szCs w:val="22"/>
              </w:rPr>
              <w:t xml:space="preserve"> Синтез, 2015</w:t>
            </w:r>
          </w:p>
          <w:p w14:paraId="0C43B335" w14:textId="77777777" w:rsidR="001C4357" w:rsidRPr="00141D1E" w:rsidRDefault="001C4357" w:rsidP="00500CBE">
            <w:pPr>
              <w:pStyle w:val="a4"/>
              <w:numPr>
                <w:ilvl w:val="0"/>
                <w:numId w:val="8"/>
              </w:numPr>
              <w:tabs>
                <w:tab w:val="left" w:pos="0"/>
              </w:tabs>
              <w:ind w:left="82" w:firstLine="1"/>
              <w:jc w:val="both"/>
              <w:rPr>
                <w:sz w:val="22"/>
                <w:szCs w:val="22"/>
              </w:rPr>
            </w:pPr>
            <w:r w:rsidRPr="00141D1E">
              <w:rPr>
                <w:sz w:val="22"/>
                <w:szCs w:val="22"/>
              </w:rPr>
              <w:t xml:space="preserve">Наглядно-дидактическое пособие. Рассказы по картинкам. Летние виды спорта. Для занятий с детьми 3-7 лет М.: </w:t>
            </w:r>
            <w:proofErr w:type="spellStart"/>
            <w:r w:rsidRPr="00141D1E">
              <w:rPr>
                <w:sz w:val="22"/>
                <w:szCs w:val="22"/>
              </w:rPr>
              <w:t>Мозайка</w:t>
            </w:r>
            <w:proofErr w:type="spellEnd"/>
            <w:r w:rsidRPr="00141D1E">
              <w:rPr>
                <w:sz w:val="22"/>
                <w:szCs w:val="22"/>
              </w:rPr>
              <w:t xml:space="preserve"> Синтез, 2012</w:t>
            </w:r>
          </w:p>
          <w:p w14:paraId="1C3EBDA4" w14:textId="77777777" w:rsidR="001C4357" w:rsidRPr="00141D1E" w:rsidRDefault="001C4357" w:rsidP="00500CBE">
            <w:pPr>
              <w:pStyle w:val="a4"/>
              <w:numPr>
                <w:ilvl w:val="0"/>
                <w:numId w:val="8"/>
              </w:numPr>
              <w:tabs>
                <w:tab w:val="left" w:pos="0"/>
              </w:tabs>
              <w:ind w:left="82" w:firstLine="1"/>
              <w:jc w:val="both"/>
              <w:rPr>
                <w:sz w:val="22"/>
                <w:szCs w:val="22"/>
              </w:rPr>
            </w:pPr>
            <w:r w:rsidRPr="00141D1E">
              <w:rPr>
                <w:sz w:val="22"/>
                <w:szCs w:val="22"/>
              </w:rPr>
              <w:t xml:space="preserve">Наглядно-дидактическое пособие. Рассказы по картинкам. Летние виды спорта. Для занятий с детьми 3-7 лет М.: </w:t>
            </w:r>
            <w:proofErr w:type="spellStart"/>
            <w:r w:rsidRPr="00141D1E">
              <w:rPr>
                <w:sz w:val="22"/>
                <w:szCs w:val="22"/>
              </w:rPr>
              <w:t>Мозайка</w:t>
            </w:r>
            <w:proofErr w:type="spellEnd"/>
            <w:r w:rsidRPr="00141D1E">
              <w:rPr>
                <w:sz w:val="22"/>
                <w:szCs w:val="22"/>
              </w:rPr>
              <w:t xml:space="preserve"> Синтез, 2012</w:t>
            </w:r>
          </w:p>
          <w:p w14:paraId="2DFDCF1A" w14:textId="2DFDF7B3" w:rsidR="00E54765" w:rsidRPr="00141D1E" w:rsidRDefault="001C4357" w:rsidP="00500CBE">
            <w:pPr>
              <w:pStyle w:val="1"/>
              <w:numPr>
                <w:ilvl w:val="0"/>
                <w:numId w:val="72"/>
              </w:numPr>
              <w:tabs>
                <w:tab w:val="left" w:pos="0"/>
              </w:tabs>
              <w:spacing w:line="276" w:lineRule="auto"/>
              <w:ind w:left="28" w:right="-2" w:firstLine="141"/>
              <w:jc w:val="both"/>
              <w:outlineLvl w:val="0"/>
              <w:rPr>
                <w:b w:val="0"/>
                <w:sz w:val="22"/>
                <w:szCs w:val="22"/>
              </w:rPr>
            </w:pPr>
            <w:r w:rsidRPr="00141D1E">
              <w:rPr>
                <w:b w:val="0"/>
                <w:sz w:val="22"/>
                <w:szCs w:val="22"/>
              </w:rPr>
              <w:t xml:space="preserve">Наглядно-дидактическое пособие. Мир в картинках. Спортивный инвентарь. Для занятий с детьми 3-7 лет. М.: </w:t>
            </w:r>
            <w:proofErr w:type="spellStart"/>
            <w:r w:rsidRPr="00141D1E">
              <w:rPr>
                <w:b w:val="0"/>
                <w:sz w:val="22"/>
                <w:szCs w:val="22"/>
              </w:rPr>
              <w:t>Мозайка</w:t>
            </w:r>
            <w:proofErr w:type="spellEnd"/>
            <w:r w:rsidRPr="00141D1E">
              <w:rPr>
                <w:b w:val="0"/>
                <w:sz w:val="22"/>
                <w:szCs w:val="22"/>
              </w:rPr>
              <w:t xml:space="preserve"> Синтез, 2014</w:t>
            </w:r>
          </w:p>
        </w:tc>
      </w:tr>
    </w:tbl>
    <w:p w14:paraId="2CB10003" w14:textId="77777777" w:rsidR="00E54765" w:rsidRPr="001C4357" w:rsidRDefault="00E54765" w:rsidP="001C4357">
      <w:pPr>
        <w:pStyle w:val="1"/>
        <w:tabs>
          <w:tab w:val="left" w:pos="0"/>
        </w:tabs>
        <w:spacing w:line="276" w:lineRule="auto"/>
        <w:ind w:left="0" w:right="-2"/>
        <w:jc w:val="center"/>
        <w:rPr>
          <w:sz w:val="28"/>
          <w:szCs w:val="28"/>
        </w:rPr>
      </w:pPr>
    </w:p>
    <w:p w14:paraId="3198E459" w14:textId="77777777" w:rsidR="00B63B37" w:rsidRDefault="00034845" w:rsidP="001C4357">
      <w:pPr>
        <w:pStyle w:val="1"/>
        <w:tabs>
          <w:tab w:val="left" w:pos="1149"/>
          <w:tab w:val="left" w:pos="1150"/>
          <w:tab w:val="left" w:pos="2855"/>
          <w:tab w:val="left" w:pos="3900"/>
          <w:tab w:val="left" w:pos="5078"/>
          <w:tab w:val="left" w:pos="6113"/>
          <w:tab w:val="left" w:pos="6468"/>
          <w:tab w:val="left" w:pos="7622"/>
          <w:tab w:val="left" w:pos="9104"/>
        </w:tabs>
        <w:spacing w:line="276" w:lineRule="auto"/>
        <w:ind w:right="246"/>
        <w:jc w:val="center"/>
        <w:rPr>
          <w:szCs w:val="24"/>
        </w:rPr>
      </w:pPr>
      <w:r w:rsidRPr="001C4357">
        <w:rPr>
          <w:sz w:val="28"/>
          <w:szCs w:val="28"/>
        </w:rPr>
        <w:t xml:space="preserve">2.2. </w:t>
      </w:r>
      <w:r w:rsidR="006F1049" w:rsidRPr="00B63B37">
        <w:rPr>
          <w:szCs w:val="24"/>
        </w:rPr>
        <w:t>Вариативные формы, способы, методы и средства реализации</w:t>
      </w:r>
    </w:p>
    <w:p w14:paraId="2E8F6365" w14:textId="54088A1B" w:rsidR="006F1049" w:rsidRPr="000D15AF" w:rsidRDefault="006F1049" w:rsidP="000D15AF">
      <w:pPr>
        <w:pStyle w:val="1"/>
        <w:tabs>
          <w:tab w:val="left" w:pos="1149"/>
          <w:tab w:val="left" w:pos="1150"/>
          <w:tab w:val="left" w:pos="2855"/>
          <w:tab w:val="left" w:pos="3900"/>
          <w:tab w:val="left" w:pos="5078"/>
          <w:tab w:val="left" w:pos="6113"/>
          <w:tab w:val="left" w:pos="6468"/>
          <w:tab w:val="left" w:pos="7622"/>
          <w:tab w:val="left" w:pos="9104"/>
        </w:tabs>
        <w:spacing w:line="276" w:lineRule="auto"/>
        <w:ind w:right="246"/>
        <w:jc w:val="center"/>
        <w:rPr>
          <w:szCs w:val="24"/>
        </w:rPr>
      </w:pPr>
      <w:r w:rsidRPr="00B63B37">
        <w:rPr>
          <w:szCs w:val="24"/>
        </w:rPr>
        <w:t xml:space="preserve"> </w:t>
      </w:r>
      <w:r w:rsidRPr="00B63B37">
        <w:rPr>
          <w:spacing w:val="-1"/>
          <w:szCs w:val="24"/>
        </w:rPr>
        <w:t xml:space="preserve">Программы </w:t>
      </w:r>
      <w:r w:rsidR="001C4357" w:rsidRPr="00B63B37">
        <w:rPr>
          <w:spacing w:val="-1"/>
          <w:szCs w:val="24"/>
        </w:rPr>
        <w:t>(п.23 ФОП ДО)</w:t>
      </w:r>
    </w:p>
    <w:p w14:paraId="6B7A8353" w14:textId="08DD5841" w:rsidR="009A5E61" w:rsidRPr="00B63B37" w:rsidRDefault="00034845" w:rsidP="006F1049">
      <w:pPr>
        <w:spacing w:line="276" w:lineRule="auto"/>
        <w:ind w:firstLine="709"/>
        <w:jc w:val="both"/>
      </w:pPr>
      <w:r w:rsidRPr="00B63B37">
        <w:t>Формы, способы, методы и средства реализации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w:t>
      </w:r>
    </w:p>
    <w:p w14:paraId="560CECAE" w14:textId="03EA9183" w:rsidR="00B33487" w:rsidRPr="00B63B37" w:rsidRDefault="00B33487" w:rsidP="006F1049">
      <w:pPr>
        <w:widowControl w:val="0"/>
        <w:tabs>
          <w:tab w:val="left" w:pos="709"/>
        </w:tabs>
        <w:spacing w:line="276" w:lineRule="auto"/>
        <w:ind w:right="20"/>
        <w:jc w:val="both"/>
        <w:rPr>
          <w:color w:val="000000"/>
        </w:rPr>
      </w:pPr>
      <w:r w:rsidRPr="00B63B37">
        <w:rPr>
          <w:color w:val="000000"/>
        </w:rPr>
        <w:tab/>
        <w:t>Педагог может использовать различные</w:t>
      </w:r>
      <w:r w:rsidRPr="00B33487">
        <w:rPr>
          <w:color w:val="000000"/>
          <w:sz w:val="28"/>
          <w:szCs w:val="28"/>
        </w:rPr>
        <w:t xml:space="preserve"> </w:t>
      </w:r>
      <w:r w:rsidRPr="00B63B37">
        <w:rPr>
          <w:b/>
          <w:i/>
          <w:iCs/>
          <w:color w:val="000000"/>
        </w:rPr>
        <w:t>формы</w:t>
      </w:r>
      <w:r w:rsidRPr="00B63B37">
        <w:rPr>
          <w:color w:val="000000"/>
        </w:rPr>
        <w:t xml:space="preserve"> реализации Программы в соответствии с видом детской деятельности и возрастными особенностями детей:</w:t>
      </w:r>
    </w:p>
    <w:p w14:paraId="58DD0FED" w14:textId="115CDF99" w:rsidR="006F1049" w:rsidRPr="00B63B37" w:rsidRDefault="006F1049" w:rsidP="00500CBE">
      <w:pPr>
        <w:pStyle w:val="a4"/>
        <w:widowControl w:val="0"/>
        <w:numPr>
          <w:ilvl w:val="0"/>
          <w:numId w:val="15"/>
        </w:numPr>
        <w:tabs>
          <w:tab w:val="left" w:pos="709"/>
        </w:tabs>
        <w:spacing w:line="276" w:lineRule="auto"/>
        <w:ind w:right="20" w:hanging="720"/>
        <w:jc w:val="both"/>
        <w:rPr>
          <w:color w:val="000000"/>
        </w:rPr>
      </w:pPr>
      <w:r w:rsidRPr="00B63B37">
        <w:rPr>
          <w:color w:val="000000"/>
        </w:rPr>
        <w:t>в младенческом возр</w:t>
      </w:r>
      <w:r w:rsidR="004070F7" w:rsidRPr="00B63B37">
        <w:rPr>
          <w:color w:val="000000"/>
        </w:rPr>
        <w:t xml:space="preserve">асте (2 месяца – 1 год): </w:t>
      </w:r>
    </w:p>
    <w:p w14:paraId="13E99D9B" w14:textId="2C829080" w:rsidR="004070F7" w:rsidRPr="00B63B37" w:rsidRDefault="00454C16" w:rsidP="00454C16">
      <w:pPr>
        <w:widowControl w:val="0"/>
        <w:tabs>
          <w:tab w:val="left" w:pos="0"/>
        </w:tabs>
        <w:spacing w:line="276" w:lineRule="auto"/>
        <w:ind w:right="20"/>
        <w:jc w:val="both"/>
        <w:rPr>
          <w:color w:val="000000"/>
        </w:rPr>
      </w:pPr>
      <w:r w:rsidRPr="00B63B37">
        <w:rPr>
          <w:color w:val="000000"/>
        </w:rPr>
        <w:tab/>
      </w:r>
      <w:r w:rsidR="004070F7" w:rsidRPr="00B63B37">
        <w:rPr>
          <w:color w:val="000000"/>
        </w:rPr>
        <w:t>непосредственное эмоциональное общение со взрослым;</w:t>
      </w:r>
    </w:p>
    <w:p w14:paraId="04500B65" w14:textId="47A4BC3D" w:rsidR="004070F7" w:rsidRPr="00B63B37" w:rsidRDefault="004070F7" w:rsidP="00454C16">
      <w:pPr>
        <w:widowControl w:val="0"/>
        <w:tabs>
          <w:tab w:val="left" w:pos="0"/>
        </w:tabs>
        <w:spacing w:line="276" w:lineRule="auto"/>
        <w:ind w:right="20"/>
        <w:jc w:val="both"/>
        <w:rPr>
          <w:color w:val="000000"/>
        </w:rPr>
      </w:pPr>
      <w:r w:rsidRPr="00B63B37">
        <w:rPr>
          <w:color w:val="000000"/>
        </w:rPr>
        <w:t>двигательная</w:t>
      </w:r>
      <w:r w:rsidRPr="00B63B37">
        <w:rPr>
          <w:color w:val="000000"/>
        </w:rPr>
        <w:tab/>
        <w:t>деятельность</w:t>
      </w:r>
      <w:r w:rsidRPr="00B63B37">
        <w:rPr>
          <w:color w:val="000000"/>
        </w:rPr>
        <w:tab/>
        <w:t>(пространственно-предметные</w:t>
      </w:r>
      <w:r w:rsidR="00454C16" w:rsidRPr="00B63B37">
        <w:rPr>
          <w:color w:val="000000"/>
        </w:rPr>
        <w:t xml:space="preserve"> </w:t>
      </w:r>
      <w:r w:rsidRPr="00B63B37">
        <w:rPr>
          <w:color w:val="000000"/>
        </w:rPr>
        <w:t>перемещения,</w:t>
      </w:r>
      <w:r w:rsidRPr="00B63B37">
        <w:rPr>
          <w:color w:val="000000"/>
        </w:rPr>
        <w:tab/>
        <w:t>хватание, ползание, ходьба, тактильно-двигательные игры);</w:t>
      </w:r>
    </w:p>
    <w:p w14:paraId="0DD1CB21" w14:textId="6D10F37E" w:rsidR="004070F7" w:rsidRPr="00B63B37" w:rsidRDefault="004070F7" w:rsidP="00454C16">
      <w:pPr>
        <w:widowControl w:val="0"/>
        <w:tabs>
          <w:tab w:val="left" w:pos="0"/>
        </w:tabs>
        <w:spacing w:line="276" w:lineRule="auto"/>
        <w:ind w:right="20"/>
        <w:jc w:val="both"/>
        <w:rPr>
          <w:color w:val="000000"/>
        </w:rPr>
      </w:pPr>
      <w:r w:rsidRPr="00B63B37">
        <w:rPr>
          <w:color w:val="000000"/>
        </w:rPr>
        <w:t>предметно-манипулят</w:t>
      </w:r>
      <w:r w:rsidR="00376FB2">
        <w:rPr>
          <w:color w:val="000000"/>
        </w:rPr>
        <w:t xml:space="preserve">ивная </w:t>
      </w:r>
      <w:r w:rsidR="00454C16" w:rsidRPr="00B63B37">
        <w:rPr>
          <w:color w:val="000000"/>
        </w:rPr>
        <w:t>деятельность</w:t>
      </w:r>
      <w:r w:rsidR="00454C16" w:rsidRPr="00B63B37">
        <w:rPr>
          <w:color w:val="000000"/>
        </w:rPr>
        <w:tab/>
        <w:t>(орудийные</w:t>
      </w:r>
      <w:r w:rsidR="00454C16" w:rsidRPr="00B63B37">
        <w:rPr>
          <w:color w:val="000000"/>
        </w:rPr>
        <w:tab/>
        <w:t xml:space="preserve">и </w:t>
      </w:r>
      <w:r w:rsidRPr="00B63B37">
        <w:rPr>
          <w:color w:val="000000"/>
        </w:rPr>
        <w:t>соотносящие</w:t>
      </w:r>
      <w:r w:rsidRPr="00B63B37">
        <w:rPr>
          <w:color w:val="000000"/>
        </w:rPr>
        <w:tab/>
        <w:t>действия</w:t>
      </w:r>
      <w:r w:rsidRPr="00B63B37">
        <w:rPr>
          <w:color w:val="000000"/>
        </w:rPr>
        <w:tab/>
        <w:t>с предметами);</w:t>
      </w:r>
    </w:p>
    <w:p w14:paraId="32FABBE3" w14:textId="5B25CD84" w:rsidR="004070F7" w:rsidRPr="00B63B37" w:rsidRDefault="00454C16" w:rsidP="00454C16">
      <w:pPr>
        <w:widowControl w:val="0"/>
        <w:tabs>
          <w:tab w:val="left" w:pos="0"/>
        </w:tabs>
        <w:spacing w:line="276" w:lineRule="auto"/>
        <w:ind w:right="20"/>
        <w:jc w:val="both"/>
        <w:rPr>
          <w:color w:val="000000"/>
        </w:rPr>
      </w:pPr>
      <w:r w:rsidRPr="00B63B37">
        <w:rPr>
          <w:color w:val="000000"/>
        </w:rPr>
        <w:tab/>
      </w:r>
      <w:r w:rsidR="004070F7" w:rsidRPr="00B63B37">
        <w:rPr>
          <w:color w:val="000000"/>
        </w:rPr>
        <w:t xml:space="preserve">речевая (слушание и понимание речи взрослого, </w:t>
      </w:r>
      <w:proofErr w:type="spellStart"/>
      <w:r w:rsidR="004070F7" w:rsidRPr="00B63B37">
        <w:rPr>
          <w:color w:val="000000"/>
        </w:rPr>
        <w:t>гуление</w:t>
      </w:r>
      <w:proofErr w:type="spellEnd"/>
      <w:r w:rsidR="004070F7" w:rsidRPr="00B63B37">
        <w:rPr>
          <w:color w:val="000000"/>
        </w:rPr>
        <w:t>, лепет и первые слова); элементарная музыкальная деятельность (слушание музыки, танцевальные движения на основ</w:t>
      </w:r>
      <w:r w:rsidRPr="00B63B37">
        <w:rPr>
          <w:color w:val="000000"/>
        </w:rPr>
        <w:t>е подражания, музыкальные игры).</w:t>
      </w:r>
    </w:p>
    <w:p w14:paraId="48E0ADD8" w14:textId="77777777" w:rsidR="00B33487" w:rsidRPr="00B63B37" w:rsidRDefault="00B33487" w:rsidP="00500CBE">
      <w:pPr>
        <w:widowControl w:val="0"/>
        <w:numPr>
          <w:ilvl w:val="0"/>
          <w:numId w:val="15"/>
        </w:numPr>
        <w:tabs>
          <w:tab w:val="left" w:pos="709"/>
        </w:tabs>
        <w:spacing w:line="276" w:lineRule="auto"/>
        <w:jc w:val="both"/>
        <w:rPr>
          <w:color w:val="000000"/>
        </w:rPr>
      </w:pPr>
      <w:r w:rsidRPr="00B63B37">
        <w:rPr>
          <w:color w:val="000000"/>
        </w:rPr>
        <w:lastRenderedPageBreak/>
        <w:t>в раннем возрасте (1 год - 3 года):</w:t>
      </w:r>
    </w:p>
    <w:p w14:paraId="6E7A211D" w14:textId="77777777" w:rsidR="00B33487" w:rsidRPr="00B63B37" w:rsidRDefault="00B33487" w:rsidP="00B33487">
      <w:pPr>
        <w:widowControl w:val="0"/>
        <w:spacing w:line="276" w:lineRule="auto"/>
        <w:ind w:left="40" w:right="20" w:firstLine="700"/>
        <w:jc w:val="both"/>
        <w:rPr>
          <w:color w:val="000000"/>
        </w:rPr>
      </w:pPr>
      <w:r w:rsidRPr="00B63B37">
        <w:rPr>
          <w:color w:val="000000"/>
        </w:rPr>
        <w:t>предметная деятельность (орудийно-предметные действия - ест ложкой, пьет из кружки и другое);</w:t>
      </w:r>
    </w:p>
    <w:p w14:paraId="5E555A15" w14:textId="77777777" w:rsidR="00B33487" w:rsidRPr="00B63B37" w:rsidRDefault="00B33487" w:rsidP="00B33487">
      <w:pPr>
        <w:widowControl w:val="0"/>
        <w:spacing w:line="276" w:lineRule="auto"/>
        <w:ind w:left="40" w:right="20" w:firstLine="700"/>
        <w:jc w:val="both"/>
        <w:rPr>
          <w:color w:val="000000"/>
        </w:rPr>
      </w:pPr>
      <w:r w:rsidRPr="00B63B37">
        <w:rPr>
          <w:color w:val="000000"/>
        </w:rPr>
        <w:t>экспериментирование с материалами и веществами (песок, вода, тесто и другие);</w:t>
      </w:r>
    </w:p>
    <w:p w14:paraId="0B6DBDE9" w14:textId="77777777" w:rsidR="00B33487" w:rsidRPr="00B63B37" w:rsidRDefault="00B33487" w:rsidP="00B33487">
      <w:pPr>
        <w:widowControl w:val="0"/>
        <w:spacing w:line="276" w:lineRule="auto"/>
        <w:ind w:left="40" w:right="20" w:firstLine="700"/>
        <w:jc w:val="both"/>
        <w:rPr>
          <w:color w:val="000000"/>
        </w:rPr>
      </w:pPr>
      <w:r w:rsidRPr="00B63B37">
        <w:rPr>
          <w:color w:val="000000"/>
        </w:rPr>
        <w:t>ситуативно-деловое общение со взрослым и эмоционально-практическое со сверстниками под руководством взрослого;</w:t>
      </w:r>
    </w:p>
    <w:p w14:paraId="0C1B44CD" w14:textId="77777777" w:rsidR="00B33487" w:rsidRPr="00B63B37" w:rsidRDefault="00B33487" w:rsidP="00B33487">
      <w:pPr>
        <w:widowControl w:val="0"/>
        <w:spacing w:line="276" w:lineRule="auto"/>
        <w:ind w:left="40" w:right="20" w:firstLine="700"/>
        <w:jc w:val="both"/>
        <w:rPr>
          <w:color w:val="000000"/>
        </w:rPr>
      </w:pPr>
      <w:r w:rsidRPr="00B63B37">
        <w:rPr>
          <w:color w:val="000000"/>
        </w:rPr>
        <w:t>двигательная деятельность (основные движения, общеразвивающие упражнения, простые подвижные игры);</w:t>
      </w:r>
    </w:p>
    <w:p w14:paraId="0D2B25F2" w14:textId="77777777" w:rsidR="00B33487" w:rsidRPr="00B63B37" w:rsidRDefault="00B33487" w:rsidP="00B33487">
      <w:pPr>
        <w:widowControl w:val="0"/>
        <w:spacing w:line="276" w:lineRule="auto"/>
        <w:ind w:left="40" w:right="20" w:firstLine="700"/>
        <w:jc w:val="both"/>
        <w:rPr>
          <w:color w:val="000000"/>
        </w:rPr>
      </w:pPr>
      <w:r w:rsidRPr="00B63B37">
        <w:rPr>
          <w:color w:val="000000"/>
        </w:rPr>
        <w:t>игровая деятельность (</w:t>
      </w:r>
      <w:proofErr w:type="spellStart"/>
      <w:r w:rsidRPr="00B63B37">
        <w:rPr>
          <w:color w:val="000000"/>
        </w:rPr>
        <w:t>отобразительная</w:t>
      </w:r>
      <w:proofErr w:type="spellEnd"/>
      <w:r w:rsidRPr="00B63B37">
        <w:rPr>
          <w:color w:val="000000"/>
        </w:rPr>
        <w:t xml:space="preserve"> и сюжетно-</w:t>
      </w:r>
      <w:proofErr w:type="spellStart"/>
      <w:r w:rsidRPr="00B63B37">
        <w:rPr>
          <w:color w:val="000000"/>
        </w:rPr>
        <w:t>отобразительная</w:t>
      </w:r>
      <w:proofErr w:type="spellEnd"/>
      <w:r w:rsidRPr="00B63B37">
        <w:rPr>
          <w:color w:val="000000"/>
        </w:rPr>
        <w:t xml:space="preserve"> игра, игры с дидактическими игрушками);</w:t>
      </w:r>
    </w:p>
    <w:p w14:paraId="4B5B749A" w14:textId="77777777" w:rsidR="00B33487" w:rsidRPr="00B63B37" w:rsidRDefault="00B33487" w:rsidP="00B33487">
      <w:pPr>
        <w:widowControl w:val="0"/>
        <w:spacing w:line="276" w:lineRule="auto"/>
        <w:ind w:left="40" w:firstLine="700"/>
        <w:jc w:val="both"/>
        <w:rPr>
          <w:color w:val="000000"/>
        </w:rPr>
      </w:pPr>
      <w:r w:rsidRPr="00B63B37">
        <w:rPr>
          <w:color w:val="000000"/>
        </w:rPr>
        <w:t>речевая (понимание речи взрослого, слушание и понимание стихов, активная речь);</w:t>
      </w:r>
    </w:p>
    <w:p w14:paraId="0E9520EC" w14:textId="77777777" w:rsidR="00B33487" w:rsidRPr="00B63B37" w:rsidRDefault="00B33487" w:rsidP="00B33487">
      <w:pPr>
        <w:widowControl w:val="0"/>
        <w:spacing w:line="276" w:lineRule="auto"/>
        <w:ind w:left="40" w:right="20" w:firstLine="700"/>
        <w:jc w:val="both"/>
        <w:rPr>
          <w:color w:val="000000"/>
        </w:rPr>
      </w:pPr>
      <w:r w:rsidRPr="00B63B37">
        <w:rPr>
          <w:color w:val="000000"/>
        </w:rPr>
        <w:t>изобразительная деятельность (рисование, лепка) и конструирование из крупного строительного материала;</w:t>
      </w:r>
    </w:p>
    <w:p w14:paraId="0A1CC392" w14:textId="77777777" w:rsidR="00B33487" w:rsidRPr="00B63B37" w:rsidRDefault="00B33487" w:rsidP="00B33487">
      <w:pPr>
        <w:widowControl w:val="0"/>
        <w:spacing w:line="276" w:lineRule="auto"/>
        <w:ind w:left="40" w:right="20" w:firstLine="700"/>
        <w:jc w:val="both"/>
        <w:rPr>
          <w:color w:val="000000"/>
        </w:rPr>
      </w:pPr>
      <w:r w:rsidRPr="00B63B37">
        <w:rPr>
          <w:color w:val="000000"/>
        </w:rPr>
        <w:t>самообслуживание и элементарные трудовые действия (убирает игрушки, подметает веником, поливает цветы из лейки и другое);</w:t>
      </w:r>
    </w:p>
    <w:p w14:paraId="0C87769C" w14:textId="77777777" w:rsidR="00B33487" w:rsidRPr="00B63B37" w:rsidRDefault="00B33487" w:rsidP="00B33487">
      <w:pPr>
        <w:widowControl w:val="0"/>
        <w:spacing w:line="276" w:lineRule="auto"/>
        <w:ind w:left="40" w:right="20" w:firstLine="700"/>
        <w:jc w:val="both"/>
        <w:rPr>
          <w:color w:val="000000"/>
        </w:rPr>
      </w:pPr>
      <w:r w:rsidRPr="00B63B37">
        <w:rPr>
          <w:color w:val="000000"/>
        </w:rPr>
        <w:t>музыкальная деятельность (слушание музыки и исполнительство, музыкально</w:t>
      </w:r>
      <w:r w:rsidRPr="00B63B37">
        <w:rPr>
          <w:color w:val="000000"/>
        </w:rPr>
        <w:softHyphen/>
        <w:t>-ритмические движения).</w:t>
      </w:r>
    </w:p>
    <w:p w14:paraId="43DDE57C" w14:textId="77777777" w:rsidR="00B33487" w:rsidRPr="00B63B37" w:rsidRDefault="00B33487" w:rsidP="00500CBE">
      <w:pPr>
        <w:widowControl w:val="0"/>
        <w:numPr>
          <w:ilvl w:val="0"/>
          <w:numId w:val="15"/>
        </w:numPr>
        <w:tabs>
          <w:tab w:val="left" w:pos="709"/>
        </w:tabs>
        <w:spacing w:line="276" w:lineRule="auto"/>
        <w:jc w:val="both"/>
        <w:rPr>
          <w:color w:val="000000"/>
        </w:rPr>
      </w:pPr>
      <w:r w:rsidRPr="00B63B37">
        <w:rPr>
          <w:color w:val="000000"/>
        </w:rPr>
        <w:t>в дошкольном возрасте (3 года - 8 лет):</w:t>
      </w:r>
    </w:p>
    <w:p w14:paraId="32B9A355" w14:textId="77777777" w:rsidR="00B33487" w:rsidRPr="00B63B37" w:rsidRDefault="00B33487" w:rsidP="00B33487">
      <w:pPr>
        <w:widowControl w:val="0"/>
        <w:spacing w:line="276" w:lineRule="auto"/>
        <w:ind w:left="20" w:right="20" w:firstLine="720"/>
        <w:jc w:val="both"/>
        <w:rPr>
          <w:color w:val="000000"/>
        </w:rPr>
      </w:pPr>
      <w:r w:rsidRPr="00B63B37">
        <w:rPr>
          <w:color w:val="000000"/>
        </w:rPr>
        <w:t>игровая деятельность (сюжетно-ролевая, театрализованная, режиссерская, строительно-конструктивная, дидактическая, подвижная и другие);</w:t>
      </w:r>
    </w:p>
    <w:p w14:paraId="16BBD331" w14:textId="259E14E3" w:rsidR="00B33487" w:rsidRPr="00B63B37" w:rsidRDefault="00B33487" w:rsidP="00B33487">
      <w:pPr>
        <w:widowControl w:val="0"/>
        <w:spacing w:line="276" w:lineRule="auto"/>
        <w:ind w:left="20" w:right="20" w:firstLine="720"/>
        <w:jc w:val="both"/>
        <w:rPr>
          <w:color w:val="000000"/>
        </w:rPr>
      </w:pPr>
      <w:r w:rsidRPr="00B63B37">
        <w:rPr>
          <w:color w:val="000000"/>
        </w:rPr>
        <w:t xml:space="preserve">общение со взрослым (ситуативно-деловое, </w:t>
      </w:r>
      <w:proofErr w:type="spellStart"/>
      <w:r w:rsidRPr="00B63B37">
        <w:rPr>
          <w:color w:val="000000"/>
        </w:rPr>
        <w:t>внеситуативно</w:t>
      </w:r>
      <w:proofErr w:type="spellEnd"/>
      <w:r w:rsidRPr="00B63B37">
        <w:rPr>
          <w:color w:val="000000"/>
        </w:rPr>
        <w:t xml:space="preserve">-познавательное, </w:t>
      </w:r>
      <w:proofErr w:type="spellStart"/>
      <w:r w:rsidRPr="00B63B37">
        <w:rPr>
          <w:color w:val="000000"/>
        </w:rPr>
        <w:t>вн</w:t>
      </w:r>
      <w:r w:rsidR="000D15AF">
        <w:rPr>
          <w:color w:val="000000"/>
        </w:rPr>
        <w:t>е</w:t>
      </w:r>
      <w:r w:rsidRPr="00B63B37">
        <w:rPr>
          <w:color w:val="000000"/>
        </w:rPr>
        <w:t>сиуативно</w:t>
      </w:r>
      <w:proofErr w:type="spellEnd"/>
      <w:r w:rsidR="007D6CB2" w:rsidRPr="00B63B37">
        <w:rPr>
          <w:color w:val="000000"/>
        </w:rPr>
        <w:t xml:space="preserve"> </w:t>
      </w:r>
      <w:r w:rsidRPr="00B63B37">
        <w:rPr>
          <w:color w:val="000000"/>
        </w:rPr>
        <w:t>-</w:t>
      </w:r>
      <w:r w:rsidR="007D6CB2" w:rsidRPr="00B63B37">
        <w:rPr>
          <w:color w:val="000000"/>
        </w:rPr>
        <w:t xml:space="preserve"> </w:t>
      </w:r>
      <w:r w:rsidRPr="00B63B37">
        <w:rPr>
          <w:color w:val="000000"/>
        </w:rPr>
        <w:t xml:space="preserve">личностное) и сверстниками (ситуативно-деловое, </w:t>
      </w:r>
      <w:proofErr w:type="spellStart"/>
      <w:r w:rsidRPr="00B63B37">
        <w:rPr>
          <w:color w:val="000000"/>
        </w:rPr>
        <w:t>внеситуативно</w:t>
      </w:r>
      <w:proofErr w:type="spellEnd"/>
      <w:r w:rsidRPr="00B63B37">
        <w:rPr>
          <w:color w:val="000000"/>
        </w:rPr>
        <w:softHyphen/>
      </w:r>
      <w:r w:rsidR="007D6CB2" w:rsidRPr="00B63B37">
        <w:rPr>
          <w:color w:val="000000"/>
        </w:rPr>
        <w:t xml:space="preserve"> - </w:t>
      </w:r>
      <w:r w:rsidRPr="00B63B37">
        <w:rPr>
          <w:color w:val="000000"/>
        </w:rPr>
        <w:t>деловое);</w:t>
      </w:r>
    </w:p>
    <w:p w14:paraId="3EA1B413" w14:textId="77777777" w:rsidR="00B33487" w:rsidRPr="00B63B37" w:rsidRDefault="00B33487" w:rsidP="00B33487">
      <w:pPr>
        <w:widowControl w:val="0"/>
        <w:spacing w:line="276" w:lineRule="auto"/>
        <w:ind w:left="20" w:right="20" w:firstLine="720"/>
        <w:jc w:val="both"/>
        <w:rPr>
          <w:color w:val="000000"/>
        </w:rPr>
      </w:pPr>
      <w:r w:rsidRPr="00B63B37">
        <w:rPr>
          <w:color w:val="000000"/>
        </w:rPr>
        <w:t>речевая деятельность (слушание речи взрослого и сверстников, активная диалогическая и монологическая речь);</w:t>
      </w:r>
    </w:p>
    <w:p w14:paraId="5C861C5C" w14:textId="77777777" w:rsidR="007D6CB2" w:rsidRPr="00B63B37" w:rsidRDefault="00B33487" w:rsidP="00B33487">
      <w:pPr>
        <w:widowControl w:val="0"/>
        <w:spacing w:line="276" w:lineRule="auto"/>
        <w:ind w:left="20" w:right="20" w:firstLine="720"/>
        <w:jc w:val="both"/>
        <w:rPr>
          <w:color w:val="000000"/>
        </w:rPr>
      </w:pPr>
      <w:r w:rsidRPr="00B63B37">
        <w:rPr>
          <w:color w:val="000000"/>
        </w:rPr>
        <w:t xml:space="preserve">познавательно-исследовательская деятельность и экспериментирование; </w:t>
      </w:r>
    </w:p>
    <w:p w14:paraId="1FFADF00" w14:textId="77777777" w:rsidR="00B33487" w:rsidRPr="00B63B37" w:rsidRDefault="00B33487" w:rsidP="00B33487">
      <w:pPr>
        <w:widowControl w:val="0"/>
        <w:spacing w:line="276" w:lineRule="auto"/>
        <w:ind w:left="20" w:right="20" w:firstLine="720"/>
        <w:jc w:val="both"/>
        <w:rPr>
          <w:color w:val="000000"/>
        </w:rPr>
      </w:pPr>
      <w:r w:rsidRPr="00B63B37">
        <w:rPr>
          <w:color w:val="000000"/>
        </w:rPr>
        <w:t>изобразительная деятельность (рисование, лепка, аппликация) и конструирование из разных материалов по образцу, условию и замыслу ребёнка;</w:t>
      </w:r>
    </w:p>
    <w:p w14:paraId="7649B3DA" w14:textId="77777777" w:rsidR="00B33487" w:rsidRPr="00B63B37" w:rsidRDefault="00B33487" w:rsidP="00B33487">
      <w:pPr>
        <w:widowControl w:val="0"/>
        <w:spacing w:line="276" w:lineRule="auto"/>
        <w:ind w:left="20" w:right="20" w:firstLine="720"/>
        <w:jc w:val="both"/>
        <w:rPr>
          <w:color w:val="000000"/>
        </w:rPr>
      </w:pPr>
      <w:r w:rsidRPr="00B63B37">
        <w:rPr>
          <w:color w:val="000000"/>
        </w:rPr>
        <w:t>двигательная деятельность (основные виды движений, общеразвивающие и спортивные упражнения, подвижные и элементы спортивных игр и другие);</w:t>
      </w:r>
    </w:p>
    <w:p w14:paraId="04859C86" w14:textId="77777777" w:rsidR="00B33487" w:rsidRPr="00B63B37" w:rsidRDefault="00B33487" w:rsidP="00B33487">
      <w:pPr>
        <w:widowControl w:val="0"/>
        <w:spacing w:line="276" w:lineRule="auto"/>
        <w:ind w:left="20" w:right="20" w:firstLine="720"/>
        <w:jc w:val="both"/>
        <w:rPr>
          <w:color w:val="000000"/>
        </w:rPr>
      </w:pPr>
      <w:r w:rsidRPr="00B63B37">
        <w:rPr>
          <w:color w:val="000000"/>
        </w:rPr>
        <w:t>элементарная трудовая деятельность (самообслуживание, хозяйственно</w:t>
      </w:r>
      <w:r w:rsidR="00DC7730" w:rsidRPr="00B63B37">
        <w:rPr>
          <w:color w:val="000000"/>
        </w:rPr>
        <w:t>-</w:t>
      </w:r>
      <w:r w:rsidRPr="00B63B37">
        <w:rPr>
          <w:color w:val="000000"/>
        </w:rPr>
        <w:softHyphen/>
        <w:t>бытовой труд, труд в природе, ручной труд);</w:t>
      </w:r>
    </w:p>
    <w:p w14:paraId="14D26A91" w14:textId="77777777" w:rsidR="00B33487" w:rsidRPr="00B63B37" w:rsidRDefault="00B33487" w:rsidP="00B33487">
      <w:pPr>
        <w:widowControl w:val="0"/>
        <w:spacing w:line="276" w:lineRule="auto"/>
        <w:ind w:left="20" w:right="20" w:firstLine="720"/>
        <w:jc w:val="both"/>
        <w:rPr>
          <w:color w:val="000000"/>
        </w:rPr>
      </w:pPr>
      <w:r w:rsidRPr="00B63B37">
        <w:rPr>
          <w:color w:val="000000"/>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14:paraId="5D765646" w14:textId="6EFD53AE" w:rsidR="00B33487" w:rsidRPr="00B63B37" w:rsidRDefault="007D6CB2" w:rsidP="007D6CB2">
      <w:pPr>
        <w:widowControl w:val="0"/>
        <w:tabs>
          <w:tab w:val="left" w:pos="709"/>
        </w:tabs>
        <w:spacing w:line="276" w:lineRule="auto"/>
        <w:ind w:right="20"/>
        <w:jc w:val="both"/>
        <w:rPr>
          <w:color w:val="000000"/>
        </w:rPr>
      </w:pPr>
      <w:r>
        <w:rPr>
          <w:color w:val="000000"/>
          <w:sz w:val="28"/>
          <w:szCs w:val="28"/>
        </w:rPr>
        <w:tab/>
      </w:r>
      <w:r w:rsidR="00B33487" w:rsidRPr="00B63B37">
        <w:rPr>
          <w:color w:val="000000"/>
        </w:rPr>
        <w:t xml:space="preserve">Для достижения задач воспитания в ходе реализации </w:t>
      </w:r>
      <w:r w:rsidR="0084208B" w:rsidRPr="00B63B37">
        <w:rPr>
          <w:color w:val="000000"/>
        </w:rPr>
        <w:t>П</w:t>
      </w:r>
      <w:r w:rsidR="00B33487" w:rsidRPr="00B63B37">
        <w:rPr>
          <w:color w:val="000000"/>
        </w:rPr>
        <w:t xml:space="preserve">рограммы педагог может использовать следующие </w:t>
      </w:r>
      <w:r w:rsidR="00B33487" w:rsidRPr="00B63B37">
        <w:rPr>
          <w:b/>
          <w:i/>
          <w:iCs/>
          <w:color w:val="000000"/>
        </w:rPr>
        <w:t>методы</w:t>
      </w:r>
      <w:r w:rsidR="00B33487" w:rsidRPr="00B63B37">
        <w:rPr>
          <w:color w:val="000000"/>
        </w:rPr>
        <w:t>:</w:t>
      </w:r>
    </w:p>
    <w:p w14:paraId="1FD8A66E" w14:textId="77777777" w:rsidR="00B33487" w:rsidRPr="00B63B37" w:rsidRDefault="00B33487" w:rsidP="00500CBE">
      <w:pPr>
        <w:pStyle w:val="a4"/>
        <w:widowControl w:val="0"/>
        <w:numPr>
          <w:ilvl w:val="0"/>
          <w:numId w:val="17"/>
        </w:numPr>
        <w:spacing w:line="276" w:lineRule="auto"/>
        <w:ind w:left="0" w:right="20" w:firstLine="0"/>
        <w:jc w:val="both"/>
        <w:rPr>
          <w:color w:val="000000"/>
        </w:rPr>
      </w:pPr>
      <w:r w:rsidRPr="00B63B37">
        <w:rPr>
          <w:color w:val="000000"/>
        </w:rP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14:paraId="55758C1F" w14:textId="77777777" w:rsidR="00B33487" w:rsidRPr="00B63B37" w:rsidRDefault="00B33487" w:rsidP="00500CBE">
      <w:pPr>
        <w:pStyle w:val="a4"/>
        <w:widowControl w:val="0"/>
        <w:numPr>
          <w:ilvl w:val="0"/>
          <w:numId w:val="17"/>
        </w:numPr>
        <w:spacing w:line="276" w:lineRule="auto"/>
        <w:ind w:left="0" w:right="20" w:hanging="851"/>
        <w:jc w:val="both"/>
        <w:rPr>
          <w:color w:val="000000"/>
        </w:rPr>
      </w:pPr>
      <w:r w:rsidRPr="00B63B37">
        <w:rPr>
          <w:color w:val="000000"/>
        </w:rP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14:paraId="198D6A04" w14:textId="77777777" w:rsidR="00B33487" w:rsidRPr="00B63B37" w:rsidRDefault="00B33487" w:rsidP="00500CBE">
      <w:pPr>
        <w:pStyle w:val="a4"/>
        <w:widowControl w:val="0"/>
        <w:numPr>
          <w:ilvl w:val="0"/>
          <w:numId w:val="17"/>
        </w:numPr>
        <w:spacing w:line="276" w:lineRule="auto"/>
        <w:ind w:left="0" w:right="20" w:firstLine="0"/>
        <w:jc w:val="both"/>
        <w:rPr>
          <w:color w:val="000000"/>
        </w:rPr>
      </w:pPr>
      <w:r w:rsidRPr="00B63B37">
        <w:rPr>
          <w:color w:val="000000"/>
        </w:rPr>
        <w:t>мотивации опыта поведения и деятельности (поощрение, методы развития эмоций, игры, соревнования, проектные методы).</w:t>
      </w:r>
    </w:p>
    <w:p w14:paraId="6128CC61" w14:textId="290841C6" w:rsidR="00B33487" w:rsidRPr="00B63B37" w:rsidRDefault="00B63B37" w:rsidP="00376FB2">
      <w:pPr>
        <w:widowControl w:val="0"/>
        <w:spacing w:line="276" w:lineRule="auto"/>
        <w:ind w:right="20"/>
        <w:jc w:val="both"/>
        <w:rPr>
          <w:color w:val="000000"/>
        </w:rPr>
      </w:pPr>
      <w:r>
        <w:rPr>
          <w:color w:val="000000"/>
          <w:sz w:val="28"/>
          <w:szCs w:val="28"/>
        </w:rPr>
        <w:tab/>
      </w:r>
      <w:r w:rsidR="00B33487" w:rsidRPr="00B63B37">
        <w:rPr>
          <w:color w:val="000000"/>
        </w:rPr>
        <w:t xml:space="preserve">При организации обучения </w:t>
      </w:r>
      <w:r w:rsidR="00766617" w:rsidRPr="00B63B37">
        <w:rPr>
          <w:color w:val="000000"/>
        </w:rPr>
        <w:t xml:space="preserve">педагог может использовать </w:t>
      </w:r>
      <w:r w:rsidR="00B33487" w:rsidRPr="00B63B37">
        <w:rPr>
          <w:color w:val="000000"/>
        </w:rPr>
        <w:t xml:space="preserve">традиционные </w:t>
      </w:r>
      <w:r w:rsidR="00B33487" w:rsidRPr="00B63B37">
        <w:rPr>
          <w:b/>
          <w:i/>
          <w:iCs/>
          <w:color w:val="000000"/>
        </w:rPr>
        <w:t>методы</w:t>
      </w:r>
      <w:r w:rsidR="00B33487" w:rsidRPr="00B63B37">
        <w:rPr>
          <w:color w:val="000000"/>
        </w:rPr>
        <w:t xml:space="preserve"> (словесные, наглядные, практические)</w:t>
      </w:r>
      <w:r w:rsidR="00766617" w:rsidRPr="00B63B37">
        <w:rPr>
          <w:color w:val="000000"/>
        </w:rPr>
        <w:t xml:space="preserve"> и методы</w:t>
      </w:r>
      <w:r w:rsidR="00B33487" w:rsidRPr="00B63B37">
        <w:rPr>
          <w:color w:val="000000"/>
        </w:rPr>
        <w:t>, в основу которых положен характер познавательной деятельности детей:</w:t>
      </w:r>
    </w:p>
    <w:p w14:paraId="75359687" w14:textId="77777777" w:rsidR="00B33487" w:rsidRPr="00B63B37" w:rsidRDefault="00B33487" w:rsidP="00500CBE">
      <w:pPr>
        <w:widowControl w:val="0"/>
        <w:numPr>
          <w:ilvl w:val="0"/>
          <w:numId w:val="16"/>
        </w:numPr>
        <w:tabs>
          <w:tab w:val="left" w:pos="1033"/>
        </w:tabs>
        <w:spacing w:line="276" w:lineRule="auto"/>
        <w:ind w:right="20"/>
        <w:jc w:val="both"/>
        <w:rPr>
          <w:color w:val="000000"/>
        </w:rPr>
      </w:pPr>
      <w:r w:rsidRPr="00B63B37">
        <w:rPr>
          <w:color w:val="000000"/>
        </w:rPr>
        <w:t>при использовании информационно-рецептивного метода предъявляется ин</w:t>
      </w:r>
      <w:r w:rsidRPr="00B63B37">
        <w:rPr>
          <w:color w:val="000000"/>
        </w:rPr>
        <w:lastRenderedPageBreak/>
        <w:t xml:space="preserve">формация, организуются действия ребёнка с объектом изучения (распознающее наблюдение, рассматривание картин, демонстрация кино- и </w:t>
      </w:r>
      <w:r w:rsidR="00766617" w:rsidRPr="00B63B37">
        <w:rPr>
          <w:color w:val="000000"/>
        </w:rPr>
        <w:t>мульт</w:t>
      </w:r>
      <w:r w:rsidRPr="00B63B37">
        <w:rPr>
          <w:color w:val="000000"/>
        </w:rPr>
        <w:t>фильмов, просмотр компьютерных презентаций, рассказы педагога или детей, чтение);</w:t>
      </w:r>
    </w:p>
    <w:p w14:paraId="23DCAB76" w14:textId="77777777" w:rsidR="00B33487" w:rsidRPr="00B63B37" w:rsidRDefault="00B33487" w:rsidP="00500CBE">
      <w:pPr>
        <w:widowControl w:val="0"/>
        <w:numPr>
          <w:ilvl w:val="0"/>
          <w:numId w:val="16"/>
        </w:numPr>
        <w:tabs>
          <w:tab w:val="left" w:pos="1028"/>
        </w:tabs>
        <w:spacing w:line="276" w:lineRule="auto"/>
        <w:ind w:right="20"/>
        <w:jc w:val="both"/>
        <w:rPr>
          <w:color w:val="000000"/>
        </w:rPr>
      </w:pPr>
      <w:r w:rsidRPr="00B63B37">
        <w:rPr>
          <w:color w:val="000000"/>
        </w:rPr>
        <w:t>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14:paraId="63AA8F6D" w14:textId="77777777" w:rsidR="00B33487" w:rsidRPr="00B63B37" w:rsidRDefault="00B33487" w:rsidP="00500CBE">
      <w:pPr>
        <w:widowControl w:val="0"/>
        <w:numPr>
          <w:ilvl w:val="0"/>
          <w:numId w:val="16"/>
        </w:numPr>
        <w:tabs>
          <w:tab w:val="left" w:pos="1038"/>
        </w:tabs>
        <w:spacing w:line="276" w:lineRule="auto"/>
        <w:ind w:right="20"/>
        <w:jc w:val="both"/>
        <w:rPr>
          <w:color w:val="000000"/>
        </w:rPr>
      </w:pPr>
      <w:r w:rsidRPr="00B63B37">
        <w:rPr>
          <w:color w:val="000000"/>
        </w:rPr>
        <w:t>метод проблемного изложения представляет собой постановку проблемы и раскрытие пути её решения в процессе организации опытов, наблюдений;</w:t>
      </w:r>
    </w:p>
    <w:p w14:paraId="214D4654" w14:textId="77777777" w:rsidR="00B33487" w:rsidRPr="00B63B37" w:rsidRDefault="00B33487" w:rsidP="00500CBE">
      <w:pPr>
        <w:widowControl w:val="0"/>
        <w:numPr>
          <w:ilvl w:val="0"/>
          <w:numId w:val="16"/>
        </w:numPr>
        <w:tabs>
          <w:tab w:val="left" w:pos="1038"/>
        </w:tabs>
        <w:spacing w:line="276" w:lineRule="auto"/>
        <w:ind w:right="20"/>
        <w:jc w:val="both"/>
        <w:rPr>
          <w:color w:val="000000"/>
        </w:rPr>
      </w:pPr>
      <w:r w:rsidRPr="00B63B37">
        <w:rPr>
          <w:color w:val="000000"/>
        </w:rPr>
        <w:t>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14:paraId="2C8FD66A" w14:textId="77777777" w:rsidR="007A723A" w:rsidRPr="00B63B37" w:rsidRDefault="00B33487" w:rsidP="00500CBE">
      <w:pPr>
        <w:widowControl w:val="0"/>
        <w:numPr>
          <w:ilvl w:val="0"/>
          <w:numId w:val="16"/>
        </w:numPr>
        <w:tabs>
          <w:tab w:val="left" w:pos="1038"/>
        </w:tabs>
        <w:spacing w:line="276" w:lineRule="auto"/>
        <w:ind w:right="20"/>
        <w:jc w:val="both"/>
        <w:rPr>
          <w:color w:val="000000"/>
        </w:rPr>
      </w:pPr>
      <w:r w:rsidRPr="00B63B37">
        <w:rPr>
          <w:color w:val="000000"/>
        </w:rPr>
        <w:t xml:space="preserve">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w:t>
      </w:r>
    </w:p>
    <w:p w14:paraId="25216871" w14:textId="77777777" w:rsidR="00B33487" w:rsidRPr="00B63B37" w:rsidRDefault="007A723A" w:rsidP="007A723A">
      <w:pPr>
        <w:widowControl w:val="0"/>
        <w:tabs>
          <w:tab w:val="left" w:pos="709"/>
        </w:tabs>
        <w:spacing w:line="276" w:lineRule="auto"/>
        <w:ind w:right="20"/>
        <w:jc w:val="both"/>
        <w:rPr>
          <w:color w:val="000000"/>
        </w:rPr>
      </w:pPr>
      <w:r>
        <w:rPr>
          <w:color w:val="000000"/>
          <w:sz w:val="28"/>
          <w:szCs w:val="28"/>
        </w:rPr>
        <w:tab/>
      </w:r>
      <w:r w:rsidR="00B33487" w:rsidRPr="00B63B37">
        <w:rPr>
          <w:color w:val="000000"/>
        </w:rPr>
        <w:t xml:space="preserve">Для решения задач воспитания и обучения </w:t>
      </w:r>
      <w:r w:rsidRPr="00B63B37">
        <w:rPr>
          <w:color w:val="000000"/>
        </w:rPr>
        <w:t>педагогом может</w:t>
      </w:r>
      <w:r w:rsidR="00B33487" w:rsidRPr="00B63B37">
        <w:rPr>
          <w:color w:val="000000"/>
        </w:rPr>
        <w:t xml:space="preserve">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w:t>
      </w:r>
      <w:r w:rsidRPr="00B63B37">
        <w:rPr>
          <w:color w:val="000000"/>
        </w:rPr>
        <w:t>.</w:t>
      </w:r>
      <w:r w:rsidR="00B33487" w:rsidRPr="00B63B37">
        <w:rPr>
          <w:color w:val="000000"/>
        </w:rPr>
        <w:t xml:space="preserve"> </w:t>
      </w:r>
    </w:p>
    <w:p w14:paraId="0DB078EB" w14:textId="77777777" w:rsidR="00B33487" w:rsidRPr="00B63B37" w:rsidRDefault="007A723A" w:rsidP="007A723A">
      <w:pPr>
        <w:widowControl w:val="0"/>
        <w:tabs>
          <w:tab w:val="left" w:pos="709"/>
        </w:tabs>
        <w:spacing w:line="276" w:lineRule="auto"/>
        <w:ind w:right="20"/>
        <w:jc w:val="both"/>
        <w:rPr>
          <w:color w:val="000000"/>
        </w:rPr>
      </w:pPr>
      <w:r w:rsidRPr="00B63B37">
        <w:rPr>
          <w:color w:val="000000"/>
        </w:rPr>
        <w:tab/>
      </w:r>
      <w:r w:rsidR="00B33487" w:rsidRPr="00B63B37">
        <w:rPr>
          <w:color w:val="000000"/>
        </w:rPr>
        <w:t xml:space="preserve">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w:t>
      </w:r>
      <w:r w:rsidRPr="00B63B37">
        <w:rPr>
          <w:color w:val="000000"/>
        </w:rPr>
        <w:t>допустимо</w:t>
      </w:r>
      <w:r w:rsidR="00B33487" w:rsidRPr="00B63B37">
        <w:rPr>
          <w:color w:val="000000"/>
        </w:rPr>
        <w:t xml:space="preserve"> использовать комплекс методов.</w:t>
      </w:r>
    </w:p>
    <w:p w14:paraId="461B75E2" w14:textId="77777777" w:rsidR="00B33487" w:rsidRPr="00B63B37" w:rsidRDefault="007A723A" w:rsidP="007A723A">
      <w:pPr>
        <w:widowControl w:val="0"/>
        <w:tabs>
          <w:tab w:val="left" w:pos="709"/>
        </w:tabs>
        <w:spacing w:line="276" w:lineRule="auto"/>
        <w:ind w:right="20"/>
        <w:jc w:val="both"/>
        <w:rPr>
          <w:color w:val="000000"/>
        </w:rPr>
      </w:pPr>
      <w:r>
        <w:rPr>
          <w:color w:val="000000"/>
          <w:sz w:val="28"/>
          <w:szCs w:val="28"/>
        </w:rPr>
        <w:tab/>
      </w:r>
      <w:r w:rsidR="00B609BA" w:rsidRPr="00B63B37">
        <w:rPr>
          <w:color w:val="000000"/>
        </w:rPr>
        <w:t>При реализации П</w:t>
      </w:r>
      <w:r w:rsidR="00B33487" w:rsidRPr="00B63B37">
        <w:rPr>
          <w:color w:val="000000"/>
        </w:rPr>
        <w:t xml:space="preserve">рограммы педагог может использовать различные </w:t>
      </w:r>
      <w:r w:rsidR="00B33487" w:rsidRPr="00B63B37">
        <w:rPr>
          <w:b/>
          <w:i/>
          <w:iCs/>
          <w:color w:val="000000"/>
        </w:rPr>
        <w:t>средства</w:t>
      </w:r>
      <w:r w:rsidR="00B33487" w:rsidRPr="00B63B37">
        <w:rPr>
          <w:color w:val="000000"/>
        </w:rPr>
        <w:t>, представленные совокупностью материальных и идеальных объектов:</w:t>
      </w:r>
    </w:p>
    <w:p w14:paraId="268646E1" w14:textId="77777777" w:rsidR="00B33487" w:rsidRPr="00B63B37" w:rsidRDefault="00B33487" w:rsidP="00500CBE">
      <w:pPr>
        <w:pStyle w:val="a4"/>
        <w:widowControl w:val="0"/>
        <w:numPr>
          <w:ilvl w:val="0"/>
          <w:numId w:val="18"/>
        </w:numPr>
        <w:spacing w:line="276" w:lineRule="auto"/>
        <w:ind w:right="-2"/>
        <w:rPr>
          <w:color w:val="000000"/>
        </w:rPr>
      </w:pPr>
      <w:r w:rsidRPr="00B63B37">
        <w:rPr>
          <w:color w:val="000000"/>
        </w:rPr>
        <w:t xml:space="preserve">демонстрационные и раздаточные; </w:t>
      </w:r>
    </w:p>
    <w:p w14:paraId="0859EF2C" w14:textId="77777777" w:rsidR="00B33487" w:rsidRPr="00B63B37" w:rsidRDefault="00B33487" w:rsidP="00500CBE">
      <w:pPr>
        <w:pStyle w:val="a4"/>
        <w:widowControl w:val="0"/>
        <w:numPr>
          <w:ilvl w:val="0"/>
          <w:numId w:val="18"/>
        </w:numPr>
        <w:spacing w:line="276" w:lineRule="auto"/>
        <w:ind w:right="-2"/>
        <w:rPr>
          <w:color w:val="000000"/>
        </w:rPr>
      </w:pPr>
      <w:r w:rsidRPr="00B63B37">
        <w:rPr>
          <w:color w:val="000000"/>
        </w:rPr>
        <w:t xml:space="preserve">визуальные, аудийные, аудиовизуальные; </w:t>
      </w:r>
    </w:p>
    <w:p w14:paraId="7D391EC2" w14:textId="77777777" w:rsidR="00B33487" w:rsidRPr="00B63B37" w:rsidRDefault="00B33487" w:rsidP="00500CBE">
      <w:pPr>
        <w:pStyle w:val="a4"/>
        <w:widowControl w:val="0"/>
        <w:numPr>
          <w:ilvl w:val="0"/>
          <w:numId w:val="18"/>
        </w:numPr>
        <w:spacing w:line="276" w:lineRule="auto"/>
        <w:ind w:right="-2"/>
        <w:rPr>
          <w:color w:val="000000"/>
        </w:rPr>
      </w:pPr>
      <w:r w:rsidRPr="00B63B37">
        <w:rPr>
          <w:color w:val="000000"/>
        </w:rPr>
        <w:t xml:space="preserve">естественные и искусственные; </w:t>
      </w:r>
    </w:p>
    <w:p w14:paraId="135DE606" w14:textId="77777777" w:rsidR="00B33487" w:rsidRPr="00B63B37" w:rsidRDefault="00B33487" w:rsidP="00500CBE">
      <w:pPr>
        <w:pStyle w:val="a4"/>
        <w:widowControl w:val="0"/>
        <w:numPr>
          <w:ilvl w:val="0"/>
          <w:numId w:val="18"/>
        </w:numPr>
        <w:spacing w:line="276" w:lineRule="auto"/>
        <w:ind w:right="-2"/>
        <w:rPr>
          <w:color w:val="000000"/>
        </w:rPr>
      </w:pPr>
      <w:r w:rsidRPr="00B63B37">
        <w:rPr>
          <w:color w:val="000000"/>
        </w:rPr>
        <w:t>реальные и виртуальные.</w:t>
      </w:r>
    </w:p>
    <w:p w14:paraId="144E3D3D" w14:textId="77777777" w:rsidR="00B33487" w:rsidRPr="00B63B37" w:rsidRDefault="009F547D" w:rsidP="009F547D">
      <w:pPr>
        <w:widowControl w:val="0"/>
        <w:tabs>
          <w:tab w:val="left" w:pos="1354"/>
        </w:tabs>
        <w:spacing w:line="276" w:lineRule="auto"/>
        <w:ind w:right="20"/>
        <w:jc w:val="both"/>
        <w:rPr>
          <w:i/>
          <w:iCs/>
          <w:color w:val="000000"/>
        </w:rPr>
      </w:pPr>
      <w:r w:rsidRPr="00B63B37">
        <w:rPr>
          <w:color w:val="000000"/>
        </w:rPr>
        <w:t>Данные с</w:t>
      </w:r>
      <w:r w:rsidR="00B33487" w:rsidRPr="00B63B37">
        <w:rPr>
          <w:color w:val="000000"/>
        </w:rPr>
        <w:t>редства</w:t>
      </w:r>
      <w:r w:rsidRPr="00B63B37">
        <w:rPr>
          <w:color w:val="000000"/>
        </w:rPr>
        <w:t xml:space="preserve"> </w:t>
      </w:r>
      <w:r w:rsidR="00B33487" w:rsidRPr="00B63B37">
        <w:rPr>
          <w:color w:val="000000"/>
        </w:rPr>
        <w:t xml:space="preserve">используются для развития следующих </w:t>
      </w:r>
      <w:r w:rsidR="00B33487" w:rsidRPr="00B63B37">
        <w:rPr>
          <w:b/>
          <w:i/>
          <w:iCs/>
          <w:color w:val="000000"/>
        </w:rPr>
        <w:t xml:space="preserve">видов </w:t>
      </w:r>
      <w:r w:rsidRPr="00B63B37">
        <w:rPr>
          <w:b/>
          <w:i/>
          <w:iCs/>
          <w:color w:val="000000"/>
        </w:rPr>
        <w:t xml:space="preserve">детской </w:t>
      </w:r>
      <w:r w:rsidR="00B33487" w:rsidRPr="00B63B37">
        <w:rPr>
          <w:b/>
          <w:i/>
          <w:iCs/>
          <w:color w:val="000000"/>
        </w:rPr>
        <w:t>деятельности</w:t>
      </w:r>
      <w:r w:rsidR="00B33487" w:rsidRPr="00B63B37">
        <w:rPr>
          <w:i/>
          <w:iCs/>
          <w:color w:val="000000"/>
        </w:rPr>
        <w:t>:</w:t>
      </w:r>
    </w:p>
    <w:p w14:paraId="18900476" w14:textId="77777777" w:rsidR="00B33487" w:rsidRPr="00B63B37" w:rsidRDefault="00B33487" w:rsidP="00F64332">
      <w:pPr>
        <w:pStyle w:val="a4"/>
        <w:widowControl w:val="0"/>
        <w:numPr>
          <w:ilvl w:val="0"/>
          <w:numId w:val="19"/>
        </w:numPr>
        <w:spacing w:line="276" w:lineRule="auto"/>
        <w:ind w:left="284" w:right="20" w:hanging="284"/>
        <w:jc w:val="both"/>
        <w:rPr>
          <w:color w:val="000000"/>
        </w:rPr>
      </w:pPr>
      <w:r w:rsidRPr="00B63B37">
        <w:rPr>
          <w:color w:val="000000"/>
        </w:rPr>
        <w:t>двигательной (оборудование для ходьбы, бега, ползания, лазанья, прыгания, занятий с мячом и другое);</w:t>
      </w:r>
    </w:p>
    <w:p w14:paraId="6807D84A" w14:textId="77777777" w:rsidR="00B33487" w:rsidRPr="00B63B37" w:rsidRDefault="00B33487" w:rsidP="00F64332">
      <w:pPr>
        <w:pStyle w:val="a4"/>
        <w:widowControl w:val="0"/>
        <w:numPr>
          <w:ilvl w:val="0"/>
          <w:numId w:val="19"/>
        </w:numPr>
        <w:spacing w:line="276" w:lineRule="auto"/>
        <w:ind w:left="284" w:right="20" w:hanging="284"/>
        <w:jc w:val="both"/>
        <w:rPr>
          <w:color w:val="000000"/>
        </w:rPr>
      </w:pPr>
      <w:r w:rsidRPr="00B63B37">
        <w:rPr>
          <w:color w:val="000000"/>
        </w:rPr>
        <w:t>предметной (образные и дидактические игрушки, реальные предметы и другое);</w:t>
      </w:r>
    </w:p>
    <w:p w14:paraId="10017C48" w14:textId="77777777" w:rsidR="00B33487" w:rsidRPr="00B63B37" w:rsidRDefault="00B33487" w:rsidP="00F64332">
      <w:pPr>
        <w:pStyle w:val="a4"/>
        <w:widowControl w:val="0"/>
        <w:numPr>
          <w:ilvl w:val="0"/>
          <w:numId w:val="19"/>
        </w:numPr>
        <w:spacing w:line="276" w:lineRule="auto"/>
        <w:ind w:left="284" w:right="20" w:hanging="284"/>
        <w:rPr>
          <w:color w:val="000000"/>
        </w:rPr>
      </w:pPr>
      <w:r w:rsidRPr="00B63B37">
        <w:rPr>
          <w:color w:val="000000"/>
        </w:rPr>
        <w:t>игровой (игры, игрушки, игровое оборудование и другое);</w:t>
      </w:r>
    </w:p>
    <w:p w14:paraId="24099120" w14:textId="77777777" w:rsidR="00B33487" w:rsidRPr="00B63B37" w:rsidRDefault="00B33487" w:rsidP="00F64332">
      <w:pPr>
        <w:pStyle w:val="a4"/>
        <w:widowControl w:val="0"/>
        <w:numPr>
          <w:ilvl w:val="0"/>
          <w:numId w:val="19"/>
        </w:numPr>
        <w:spacing w:line="276" w:lineRule="auto"/>
        <w:ind w:left="284" w:right="20" w:hanging="284"/>
        <w:jc w:val="both"/>
        <w:rPr>
          <w:color w:val="000000"/>
        </w:rPr>
      </w:pPr>
      <w:r w:rsidRPr="00B63B37">
        <w:rPr>
          <w:color w:val="000000"/>
        </w:rPr>
        <w:t>коммуникативной (дидактический материал, предметы, игрушки, видеофильмы и другое);</w:t>
      </w:r>
    </w:p>
    <w:p w14:paraId="1E115098" w14:textId="77777777" w:rsidR="00B33487" w:rsidRPr="00B63B37" w:rsidRDefault="00B33487" w:rsidP="00F64332">
      <w:pPr>
        <w:pStyle w:val="a4"/>
        <w:widowControl w:val="0"/>
        <w:numPr>
          <w:ilvl w:val="0"/>
          <w:numId w:val="19"/>
        </w:numPr>
        <w:spacing w:line="276" w:lineRule="auto"/>
        <w:ind w:left="284" w:right="20" w:hanging="284"/>
        <w:jc w:val="both"/>
        <w:rPr>
          <w:color w:val="000000"/>
        </w:rPr>
      </w:pPr>
      <w:r w:rsidRPr="00B63B37">
        <w:rPr>
          <w:color w:val="000000"/>
        </w:rPr>
        <w:t>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w:t>
      </w:r>
    </w:p>
    <w:p w14:paraId="194D9423" w14:textId="77777777" w:rsidR="00B33487" w:rsidRPr="00B63B37" w:rsidRDefault="00543D00" w:rsidP="00F64332">
      <w:pPr>
        <w:pStyle w:val="a4"/>
        <w:widowControl w:val="0"/>
        <w:numPr>
          <w:ilvl w:val="0"/>
          <w:numId w:val="19"/>
        </w:numPr>
        <w:spacing w:line="276" w:lineRule="auto"/>
        <w:ind w:left="284" w:right="20" w:hanging="284"/>
        <w:jc w:val="both"/>
        <w:rPr>
          <w:color w:val="000000"/>
        </w:rPr>
      </w:pPr>
      <w:r w:rsidRPr="00B63B37">
        <w:rPr>
          <w:color w:val="000000"/>
        </w:rPr>
        <w:t>чтения</w:t>
      </w:r>
      <w:r w:rsidR="00B33487" w:rsidRPr="00B63B37">
        <w:rPr>
          <w:color w:val="000000"/>
        </w:rPr>
        <w:t xml:space="preserve"> художественной литературы (книги для детского чтения, в том числе аудиокниги, иллюстративный материал);</w:t>
      </w:r>
    </w:p>
    <w:p w14:paraId="5038D00A" w14:textId="77777777" w:rsidR="00B33487" w:rsidRPr="00B63B37" w:rsidRDefault="00B33487" w:rsidP="00F64332">
      <w:pPr>
        <w:pStyle w:val="a4"/>
        <w:widowControl w:val="0"/>
        <w:numPr>
          <w:ilvl w:val="0"/>
          <w:numId w:val="19"/>
        </w:numPr>
        <w:spacing w:line="276" w:lineRule="auto"/>
        <w:ind w:left="284" w:hanging="284"/>
        <w:jc w:val="both"/>
        <w:rPr>
          <w:color w:val="000000"/>
        </w:rPr>
      </w:pPr>
      <w:r w:rsidRPr="00B63B37">
        <w:rPr>
          <w:color w:val="000000"/>
        </w:rPr>
        <w:t>трудовой (оборудование и инвентарь для всех видов труда);</w:t>
      </w:r>
    </w:p>
    <w:p w14:paraId="2E91FADB" w14:textId="77777777" w:rsidR="00B33487" w:rsidRPr="00B63B37" w:rsidRDefault="00B33487" w:rsidP="00F64332">
      <w:pPr>
        <w:pStyle w:val="a4"/>
        <w:widowControl w:val="0"/>
        <w:numPr>
          <w:ilvl w:val="0"/>
          <w:numId w:val="19"/>
        </w:numPr>
        <w:spacing w:line="276" w:lineRule="auto"/>
        <w:ind w:left="284" w:right="20" w:hanging="284"/>
        <w:jc w:val="both"/>
        <w:rPr>
          <w:color w:val="000000"/>
        </w:rPr>
      </w:pPr>
      <w:r w:rsidRPr="00B63B37">
        <w:rPr>
          <w:color w:val="000000"/>
        </w:rPr>
        <w:t>продуктивной (оборудование и материалы для лепки, аппликации, рисования и конструирования);</w:t>
      </w:r>
    </w:p>
    <w:p w14:paraId="31517AA0" w14:textId="77777777" w:rsidR="00B33487" w:rsidRPr="00B63B37" w:rsidRDefault="00B33487" w:rsidP="00F64332">
      <w:pPr>
        <w:pStyle w:val="a4"/>
        <w:widowControl w:val="0"/>
        <w:numPr>
          <w:ilvl w:val="0"/>
          <w:numId w:val="19"/>
        </w:numPr>
        <w:spacing w:line="276" w:lineRule="auto"/>
        <w:ind w:left="284" w:right="20" w:hanging="284"/>
        <w:jc w:val="both"/>
        <w:rPr>
          <w:color w:val="000000"/>
        </w:rPr>
      </w:pPr>
      <w:r w:rsidRPr="00B63B37">
        <w:rPr>
          <w:color w:val="000000"/>
        </w:rPr>
        <w:t>музыкальной (детские музыкальные инструменты, дидактический материал и другое).</w:t>
      </w:r>
    </w:p>
    <w:p w14:paraId="4A19B68E" w14:textId="77777777" w:rsidR="00B430ED" w:rsidRDefault="00B63B37" w:rsidP="00B63B37">
      <w:pPr>
        <w:pStyle w:val="af2"/>
        <w:spacing w:line="276" w:lineRule="auto"/>
        <w:ind w:firstLine="709"/>
        <w:jc w:val="both"/>
        <w:rPr>
          <w:spacing w:val="1"/>
        </w:rPr>
      </w:pPr>
      <w:r>
        <w:lastRenderedPageBreak/>
        <w:t xml:space="preserve">При выборе форм, методов, средств реализации Программы образования </w:t>
      </w:r>
      <w:r>
        <w:rPr>
          <w:color w:val="171717"/>
        </w:rPr>
        <w:t>важное</w:t>
      </w:r>
      <w:r>
        <w:rPr>
          <w:color w:val="171717"/>
          <w:spacing w:val="1"/>
        </w:rPr>
        <w:t xml:space="preserve"> </w:t>
      </w:r>
      <w:r>
        <w:t>значение</w:t>
      </w:r>
      <w:r>
        <w:rPr>
          <w:spacing w:val="1"/>
        </w:rPr>
        <w:t xml:space="preserve"> </w:t>
      </w:r>
      <w:r>
        <w:t>имеет</w:t>
      </w:r>
      <w:r>
        <w:rPr>
          <w:spacing w:val="1"/>
        </w:rPr>
        <w:t xml:space="preserve"> </w:t>
      </w:r>
      <w:r>
        <w:t>признание</w:t>
      </w:r>
      <w:r>
        <w:rPr>
          <w:spacing w:val="1"/>
        </w:rPr>
        <w:t xml:space="preserve"> </w:t>
      </w:r>
      <w:r>
        <w:t>приоритетной</w:t>
      </w:r>
      <w:r>
        <w:rPr>
          <w:spacing w:val="1"/>
        </w:rPr>
        <w:t xml:space="preserve"> </w:t>
      </w:r>
      <w:r>
        <w:t>субъективной</w:t>
      </w:r>
      <w:r>
        <w:rPr>
          <w:spacing w:val="1"/>
        </w:rPr>
        <w:t xml:space="preserve"> </w:t>
      </w:r>
      <w:r>
        <w:t>позиции</w:t>
      </w:r>
      <w:r>
        <w:rPr>
          <w:spacing w:val="1"/>
        </w:rPr>
        <w:t xml:space="preserve"> </w:t>
      </w:r>
      <w:r>
        <w:t>ребенка</w:t>
      </w:r>
      <w:r>
        <w:rPr>
          <w:spacing w:val="1"/>
        </w:rPr>
        <w:t xml:space="preserve"> </w:t>
      </w:r>
      <w:r>
        <w:t>в</w:t>
      </w:r>
      <w:r>
        <w:rPr>
          <w:spacing w:val="1"/>
        </w:rPr>
        <w:t xml:space="preserve"> </w:t>
      </w:r>
      <w:r>
        <w:t>образовательном</w:t>
      </w:r>
      <w:r>
        <w:rPr>
          <w:spacing w:val="-2"/>
        </w:rPr>
        <w:t xml:space="preserve"> </w:t>
      </w:r>
      <w:r>
        <w:t>процессе. Педагог учитывает</w:t>
      </w:r>
      <w:r>
        <w:rPr>
          <w:spacing w:val="-57"/>
        </w:rPr>
        <w:t xml:space="preserve"> </w:t>
      </w:r>
      <w:r>
        <w:t>субъектные</w:t>
      </w:r>
      <w:r>
        <w:rPr>
          <w:spacing w:val="1"/>
        </w:rPr>
        <w:t xml:space="preserve"> </w:t>
      </w:r>
      <w:r>
        <w:t>проявления</w:t>
      </w:r>
      <w:r>
        <w:rPr>
          <w:spacing w:val="1"/>
        </w:rPr>
        <w:t xml:space="preserve"> </w:t>
      </w:r>
      <w:r>
        <w:t>ребенка</w:t>
      </w:r>
      <w:r>
        <w:rPr>
          <w:spacing w:val="1"/>
        </w:rPr>
        <w:t xml:space="preserve"> </w:t>
      </w:r>
      <w:r>
        <w:t>в</w:t>
      </w:r>
      <w:r>
        <w:rPr>
          <w:spacing w:val="1"/>
        </w:rPr>
        <w:t xml:space="preserve"> </w:t>
      </w:r>
      <w:r>
        <w:t>деятельности:</w:t>
      </w:r>
      <w:r>
        <w:rPr>
          <w:spacing w:val="1"/>
        </w:rPr>
        <w:t xml:space="preserve"> </w:t>
      </w:r>
    </w:p>
    <w:p w14:paraId="0BB69F0B" w14:textId="77777777" w:rsidR="00B430ED" w:rsidRDefault="00B430ED" w:rsidP="006E5D5E">
      <w:pPr>
        <w:pStyle w:val="af2"/>
        <w:spacing w:after="0" w:line="276" w:lineRule="auto"/>
        <w:ind w:firstLine="709"/>
        <w:jc w:val="both"/>
        <w:rPr>
          <w:spacing w:val="1"/>
        </w:rPr>
      </w:pPr>
      <w:r>
        <w:rPr>
          <w:spacing w:val="1"/>
        </w:rPr>
        <w:t xml:space="preserve">- </w:t>
      </w:r>
      <w:r w:rsidR="00B63B37">
        <w:t>интерес</w:t>
      </w:r>
      <w:r w:rsidR="00B63B37">
        <w:rPr>
          <w:spacing w:val="1"/>
        </w:rPr>
        <w:t xml:space="preserve"> </w:t>
      </w:r>
      <w:r w:rsidR="00B63B37">
        <w:t>к</w:t>
      </w:r>
      <w:r w:rsidR="00B63B37">
        <w:rPr>
          <w:spacing w:val="1"/>
        </w:rPr>
        <w:t xml:space="preserve"> </w:t>
      </w:r>
      <w:r w:rsidR="00B63B37">
        <w:t>миру</w:t>
      </w:r>
      <w:r w:rsidR="00B63B37">
        <w:rPr>
          <w:spacing w:val="1"/>
        </w:rPr>
        <w:t xml:space="preserve"> </w:t>
      </w:r>
      <w:r w:rsidR="00B63B37">
        <w:t>и</w:t>
      </w:r>
      <w:r w:rsidR="00B63B37">
        <w:rPr>
          <w:spacing w:val="1"/>
        </w:rPr>
        <w:t xml:space="preserve"> </w:t>
      </w:r>
      <w:r w:rsidR="00B63B37">
        <w:t>культуре;</w:t>
      </w:r>
      <w:r w:rsidR="00B63B37">
        <w:rPr>
          <w:spacing w:val="1"/>
        </w:rPr>
        <w:t xml:space="preserve"> </w:t>
      </w:r>
    </w:p>
    <w:p w14:paraId="7919E238" w14:textId="77777777" w:rsidR="00B430ED" w:rsidRDefault="00B430ED" w:rsidP="006E5D5E">
      <w:pPr>
        <w:pStyle w:val="af2"/>
        <w:spacing w:after="0" w:line="276" w:lineRule="auto"/>
        <w:ind w:firstLine="709"/>
        <w:jc w:val="both"/>
      </w:pPr>
      <w:r>
        <w:rPr>
          <w:spacing w:val="1"/>
        </w:rPr>
        <w:t xml:space="preserve">- </w:t>
      </w:r>
      <w:r w:rsidR="00B63B37">
        <w:t>избирательное</w:t>
      </w:r>
      <w:r w:rsidR="00B63B37">
        <w:rPr>
          <w:spacing w:val="1"/>
        </w:rPr>
        <w:t xml:space="preserve"> </w:t>
      </w:r>
      <w:r w:rsidR="00B63B37">
        <w:t>отношение</w:t>
      </w:r>
      <w:r w:rsidR="00B63B37">
        <w:rPr>
          <w:spacing w:val="1"/>
        </w:rPr>
        <w:t xml:space="preserve"> </w:t>
      </w:r>
      <w:r w:rsidR="00B63B37">
        <w:t>к</w:t>
      </w:r>
      <w:r w:rsidR="00B63B37">
        <w:rPr>
          <w:spacing w:val="1"/>
        </w:rPr>
        <w:t xml:space="preserve"> </w:t>
      </w:r>
      <w:r w:rsidR="00B63B37">
        <w:t>социокультурным</w:t>
      </w:r>
      <w:r w:rsidR="00B63B37">
        <w:rPr>
          <w:spacing w:val="1"/>
        </w:rPr>
        <w:t xml:space="preserve"> </w:t>
      </w:r>
      <w:r w:rsidR="00B63B37">
        <w:t>объектам</w:t>
      </w:r>
      <w:r w:rsidR="00B63B37">
        <w:rPr>
          <w:spacing w:val="1"/>
        </w:rPr>
        <w:t xml:space="preserve"> </w:t>
      </w:r>
      <w:r w:rsidR="00B63B37">
        <w:t>и</w:t>
      </w:r>
      <w:r w:rsidR="00B63B37">
        <w:rPr>
          <w:spacing w:val="1"/>
        </w:rPr>
        <w:t xml:space="preserve"> </w:t>
      </w:r>
      <w:r w:rsidR="00B63B37">
        <w:t>разным</w:t>
      </w:r>
      <w:r w:rsidR="00B63B37">
        <w:rPr>
          <w:spacing w:val="1"/>
        </w:rPr>
        <w:t xml:space="preserve"> </w:t>
      </w:r>
      <w:r w:rsidR="00B63B37">
        <w:t>видам</w:t>
      </w:r>
      <w:r w:rsidR="00B63B37">
        <w:rPr>
          <w:spacing w:val="1"/>
        </w:rPr>
        <w:t xml:space="preserve"> </w:t>
      </w:r>
      <w:r w:rsidR="00B63B37">
        <w:t>деятельности;</w:t>
      </w:r>
      <w:r w:rsidR="00B63B37">
        <w:rPr>
          <w:spacing w:val="1"/>
        </w:rPr>
        <w:t xml:space="preserve"> </w:t>
      </w:r>
      <w:r w:rsidR="00B63B37">
        <w:t>инициативность</w:t>
      </w:r>
      <w:r w:rsidR="00B63B37">
        <w:rPr>
          <w:spacing w:val="60"/>
        </w:rPr>
        <w:t xml:space="preserve"> </w:t>
      </w:r>
      <w:r w:rsidR="00B63B37">
        <w:t>и</w:t>
      </w:r>
      <w:r w:rsidR="00B63B37">
        <w:rPr>
          <w:spacing w:val="1"/>
        </w:rPr>
        <w:t xml:space="preserve"> </w:t>
      </w:r>
      <w:r w:rsidR="00B63B37">
        <w:t xml:space="preserve">желание заниматься той или иной деятельностью; </w:t>
      </w:r>
    </w:p>
    <w:p w14:paraId="0F17E7DF" w14:textId="77777777" w:rsidR="00B430ED" w:rsidRDefault="00B430ED" w:rsidP="006E5D5E">
      <w:pPr>
        <w:pStyle w:val="af2"/>
        <w:spacing w:after="0" w:line="276" w:lineRule="auto"/>
        <w:ind w:firstLine="709"/>
        <w:jc w:val="both"/>
        <w:rPr>
          <w:spacing w:val="1"/>
        </w:rPr>
      </w:pPr>
      <w:r>
        <w:t xml:space="preserve">- </w:t>
      </w:r>
      <w:r w:rsidR="00B63B37">
        <w:t>самостоятельность в выборе и осуществлении</w:t>
      </w:r>
      <w:r w:rsidR="00B63B37">
        <w:rPr>
          <w:spacing w:val="1"/>
        </w:rPr>
        <w:t xml:space="preserve"> </w:t>
      </w:r>
      <w:r w:rsidR="00B63B37">
        <w:t>деятельности;</w:t>
      </w:r>
      <w:r w:rsidR="00B63B37">
        <w:rPr>
          <w:spacing w:val="1"/>
        </w:rPr>
        <w:t xml:space="preserve"> </w:t>
      </w:r>
    </w:p>
    <w:p w14:paraId="7A0F4FC7" w14:textId="77777777" w:rsidR="00B430ED" w:rsidRDefault="00B430ED" w:rsidP="006E5D5E">
      <w:pPr>
        <w:pStyle w:val="af2"/>
        <w:spacing w:after="0" w:line="276" w:lineRule="auto"/>
        <w:ind w:firstLine="709"/>
        <w:jc w:val="both"/>
      </w:pPr>
      <w:r>
        <w:rPr>
          <w:spacing w:val="1"/>
        </w:rPr>
        <w:t xml:space="preserve">- </w:t>
      </w:r>
      <w:r w:rsidR="00B63B37">
        <w:t>творчество</w:t>
      </w:r>
      <w:r w:rsidR="00B63B37">
        <w:rPr>
          <w:spacing w:val="1"/>
        </w:rPr>
        <w:t xml:space="preserve"> </w:t>
      </w:r>
      <w:r w:rsidR="00B63B37">
        <w:t>в</w:t>
      </w:r>
      <w:r w:rsidR="00B63B37">
        <w:rPr>
          <w:spacing w:val="1"/>
        </w:rPr>
        <w:t xml:space="preserve"> </w:t>
      </w:r>
      <w:r w:rsidR="00B63B37">
        <w:t>интерпретации</w:t>
      </w:r>
      <w:r w:rsidR="00B63B37">
        <w:rPr>
          <w:spacing w:val="1"/>
        </w:rPr>
        <w:t xml:space="preserve"> </w:t>
      </w:r>
      <w:r w:rsidR="00B63B37">
        <w:t>объектов</w:t>
      </w:r>
      <w:r w:rsidR="00B63B37">
        <w:rPr>
          <w:spacing w:val="1"/>
        </w:rPr>
        <w:t xml:space="preserve"> </w:t>
      </w:r>
      <w:r w:rsidR="00B63B37">
        <w:t>культуры</w:t>
      </w:r>
      <w:r w:rsidR="00B63B37">
        <w:rPr>
          <w:spacing w:val="1"/>
        </w:rPr>
        <w:t xml:space="preserve"> </w:t>
      </w:r>
      <w:r w:rsidR="00B63B37">
        <w:t>и</w:t>
      </w:r>
      <w:r w:rsidR="00B63B37">
        <w:rPr>
          <w:spacing w:val="1"/>
        </w:rPr>
        <w:t xml:space="preserve"> </w:t>
      </w:r>
      <w:r w:rsidR="00B63B37">
        <w:t>создании</w:t>
      </w:r>
      <w:r w:rsidR="00B63B37">
        <w:rPr>
          <w:spacing w:val="61"/>
        </w:rPr>
        <w:t xml:space="preserve"> </w:t>
      </w:r>
      <w:r w:rsidR="00B63B37">
        <w:t>продуктов</w:t>
      </w:r>
      <w:r w:rsidR="00B63B37">
        <w:rPr>
          <w:spacing w:val="-57"/>
        </w:rPr>
        <w:t xml:space="preserve"> </w:t>
      </w:r>
      <w:r w:rsidR="00B63B37">
        <w:t xml:space="preserve">деятельности. </w:t>
      </w:r>
    </w:p>
    <w:p w14:paraId="3A7BF3E5" w14:textId="5A9DFD67" w:rsidR="00B63B37" w:rsidRPr="00B430ED" w:rsidRDefault="00B63B37" w:rsidP="00B63B37">
      <w:pPr>
        <w:pStyle w:val="af2"/>
        <w:spacing w:line="276" w:lineRule="auto"/>
        <w:ind w:firstLine="709"/>
        <w:jc w:val="both"/>
        <w:rPr>
          <w:spacing w:val="1"/>
        </w:rPr>
      </w:pPr>
      <w:r>
        <w:t>Выбор педагогом форм, методов, средств реализации Программы образования, адекватных</w:t>
      </w:r>
      <w:r>
        <w:rPr>
          <w:spacing w:val="1"/>
        </w:rPr>
        <w:t xml:space="preserve"> </w:t>
      </w:r>
      <w:r>
        <w:t>образовательным</w:t>
      </w:r>
      <w:r>
        <w:rPr>
          <w:spacing w:val="1"/>
        </w:rPr>
        <w:t xml:space="preserve"> </w:t>
      </w:r>
      <w:r>
        <w:t>потребностям</w:t>
      </w:r>
      <w:r>
        <w:rPr>
          <w:spacing w:val="1"/>
        </w:rPr>
        <w:t xml:space="preserve"> </w:t>
      </w:r>
      <w:r>
        <w:t>и</w:t>
      </w:r>
      <w:r>
        <w:rPr>
          <w:spacing w:val="1"/>
        </w:rPr>
        <w:t xml:space="preserve"> </w:t>
      </w:r>
      <w:r>
        <w:t>предпочтениям</w:t>
      </w:r>
      <w:r>
        <w:rPr>
          <w:spacing w:val="1"/>
        </w:rPr>
        <w:t xml:space="preserve"> </w:t>
      </w:r>
      <w:r>
        <w:t>детей,</w:t>
      </w:r>
      <w:r>
        <w:rPr>
          <w:spacing w:val="1"/>
        </w:rPr>
        <w:t xml:space="preserve"> </w:t>
      </w:r>
      <w:r>
        <w:t>их</w:t>
      </w:r>
      <w:r>
        <w:rPr>
          <w:spacing w:val="1"/>
        </w:rPr>
        <w:t xml:space="preserve"> </w:t>
      </w:r>
      <w:r>
        <w:t>соотношение</w:t>
      </w:r>
      <w:r>
        <w:rPr>
          <w:spacing w:val="1"/>
        </w:rPr>
        <w:t xml:space="preserve"> </w:t>
      </w:r>
      <w:r>
        <w:t>и</w:t>
      </w:r>
      <w:r>
        <w:rPr>
          <w:spacing w:val="1"/>
        </w:rPr>
        <w:t xml:space="preserve"> </w:t>
      </w:r>
      <w:r>
        <w:t>интеграция</w:t>
      </w:r>
      <w:r>
        <w:rPr>
          <w:spacing w:val="1"/>
        </w:rPr>
        <w:t xml:space="preserve"> </w:t>
      </w:r>
      <w:r>
        <w:t>при</w:t>
      </w:r>
      <w:r>
        <w:rPr>
          <w:spacing w:val="1"/>
        </w:rPr>
        <w:t xml:space="preserve"> </w:t>
      </w:r>
      <w:r>
        <w:t>решении</w:t>
      </w:r>
      <w:r>
        <w:rPr>
          <w:spacing w:val="-1"/>
        </w:rPr>
        <w:t xml:space="preserve"> </w:t>
      </w:r>
      <w:r>
        <w:t>задач</w:t>
      </w:r>
      <w:r>
        <w:rPr>
          <w:spacing w:val="-1"/>
        </w:rPr>
        <w:t xml:space="preserve"> </w:t>
      </w:r>
      <w:r>
        <w:t>воспитания</w:t>
      </w:r>
      <w:r>
        <w:rPr>
          <w:spacing w:val="-1"/>
        </w:rPr>
        <w:t xml:space="preserve"> </w:t>
      </w:r>
      <w:r>
        <w:t>и обучения</w:t>
      </w:r>
      <w:r>
        <w:rPr>
          <w:spacing w:val="-1"/>
        </w:rPr>
        <w:t xml:space="preserve"> </w:t>
      </w:r>
      <w:r>
        <w:t>обеспечивает их</w:t>
      </w:r>
      <w:r>
        <w:rPr>
          <w:spacing w:val="1"/>
        </w:rPr>
        <w:t xml:space="preserve"> </w:t>
      </w:r>
      <w:r>
        <w:t>вариативность.</w:t>
      </w:r>
    </w:p>
    <w:p w14:paraId="27D09852" w14:textId="40487C12" w:rsidR="009A5E61" w:rsidRDefault="009A5E61" w:rsidP="00B63B37">
      <w:pPr>
        <w:widowControl w:val="0"/>
        <w:tabs>
          <w:tab w:val="left" w:pos="0"/>
        </w:tabs>
        <w:spacing w:line="276" w:lineRule="auto"/>
        <w:ind w:right="20"/>
        <w:jc w:val="both"/>
        <w:rPr>
          <w:b/>
          <w:sz w:val="28"/>
          <w:szCs w:val="28"/>
        </w:rPr>
      </w:pPr>
    </w:p>
    <w:p w14:paraId="54F33D74" w14:textId="28A37F6E" w:rsidR="009F6D42" w:rsidRPr="00605C0E" w:rsidRDefault="005F3C8F" w:rsidP="00173939">
      <w:pPr>
        <w:spacing w:line="276" w:lineRule="auto"/>
        <w:ind w:right="-259"/>
        <w:jc w:val="center"/>
      </w:pPr>
      <w:r w:rsidRPr="00605C0E">
        <w:rPr>
          <w:b/>
          <w:bCs/>
        </w:rPr>
        <w:t>2.3.</w:t>
      </w:r>
      <w:r w:rsidR="00BC5B5E" w:rsidRPr="00605C0E">
        <w:rPr>
          <w:b/>
          <w:bCs/>
        </w:rPr>
        <w:t xml:space="preserve"> </w:t>
      </w:r>
      <w:r w:rsidRPr="00605C0E">
        <w:rPr>
          <w:b/>
          <w:bCs/>
        </w:rPr>
        <w:t>Особенности образовательной деятельности разных видов</w:t>
      </w:r>
      <w:r w:rsidR="00173939" w:rsidRPr="00605C0E">
        <w:t xml:space="preserve"> </w:t>
      </w:r>
      <w:r w:rsidRPr="00605C0E">
        <w:rPr>
          <w:b/>
          <w:bCs/>
        </w:rPr>
        <w:t>и культурных практик</w:t>
      </w:r>
      <w:r w:rsidR="00D64709" w:rsidRPr="00605C0E">
        <w:rPr>
          <w:b/>
          <w:bCs/>
        </w:rPr>
        <w:t xml:space="preserve"> </w:t>
      </w:r>
      <w:r w:rsidR="009F6D42" w:rsidRPr="00605C0E">
        <w:rPr>
          <w:b/>
          <w:color w:val="000000"/>
        </w:rPr>
        <w:t>(п.24 ФОП ДО)</w:t>
      </w:r>
    </w:p>
    <w:p w14:paraId="56A9617E" w14:textId="77777777" w:rsidR="009C7C33" w:rsidRPr="00605C0E" w:rsidRDefault="009C7C33" w:rsidP="009C7C33">
      <w:pPr>
        <w:widowControl w:val="0"/>
        <w:tabs>
          <w:tab w:val="left" w:pos="1349"/>
        </w:tabs>
        <w:spacing w:line="276" w:lineRule="auto"/>
        <w:jc w:val="both"/>
        <w:rPr>
          <w:color w:val="000000"/>
        </w:rPr>
      </w:pPr>
      <w:r w:rsidRPr="00605C0E">
        <w:rPr>
          <w:color w:val="000000"/>
        </w:rPr>
        <w:t>Образовательная деятельность в ДОО включает:</w:t>
      </w:r>
    </w:p>
    <w:p w14:paraId="3B0DF29E" w14:textId="77777777" w:rsidR="009C7C33" w:rsidRPr="00605C0E" w:rsidRDefault="009C7C33" w:rsidP="00500CBE">
      <w:pPr>
        <w:pStyle w:val="a4"/>
        <w:widowControl w:val="0"/>
        <w:numPr>
          <w:ilvl w:val="0"/>
          <w:numId w:val="21"/>
        </w:numPr>
        <w:spacing w:line="276" w:lineRule="auto"/>
        <w:ind w:right="20"/>
        <w:jc w:val="both"/>
        <w:rPr>
          <w:color w:val="000000"/>
        </w:rPr>
      </w:pPr>
      <w:r w:rsidRPr="00605C0E">
        <w:rPr>
          <w:color w:val="000000"/>
        </w:rPr>
        <w:t>образовательную деятельность, осуществляемую в процессе организации различных видов детской деятельности;</w:t>
      </w:r>
    </w:p>
    <w:p w14:paraId="21217B0E" w14:textId="77777777" w:rsidR="009C7C33" w:rsidRPr="00605C0E" w:rsidRDefault="009C7C33" w:rsidP="00500CBE">
      <w:pPr>
        <w:pStyle w:val="a4"/>
        <w:widowControl w:val="0"/>
        <w:numPr>
          <w:ilvl w:val="0"/>
          <w:numId w:val="21"/>
        </w:numPr>
        <w:spacing w:line="276" w:lineRule="auto"/>
        <w:jc w:val="both"/>
        <w:rPr>
          <w:color w:val="000000"/>
        </w:rPr>
      </w:pPr>
      <w:r w:rsidRPr="00605C0E">
        <w:rPr>
          <w:color w:val="000000"/>
        </w:rPr>
        <w:t>образовательную деятельность, осуществляемую в ходе режимных процессов;</w:t>
      </w:r>
    </w:p>
    <w:p w14:paraId="1C7A91E5" w14:textId="77777777" w:rsidR="009C7C33" w:rsidRPr="00605C0E" w:rsidRDefault="009C7C33" w:rsidP="00500CBE">
      <w:pPr>
        <w:pStyle w:val="a4"/>
        <w:widowControl w:val="0"/>
        <w:numPr>
          <w:ilvl w:val="0"/>
          <w:numId w:val="21"/>
        </w:numPr>
        <w:spacing w:line="276" w:lineRule="auto"/>
        <w:jc w:val="both"/>
        <w:rPr>
          <w:color w:val="000000"/>
        </w:rPr>
      </w:pPr>
      <w:r w:rsidRPr="00605C0E">
        <w:rPr>
          <w:color w:val="000000"/>
        </w:rPr>
        <w:t>самостоятельную деятельность детей;</w:t>
      </w:r>
    </w:p>
    <w:p w14:paraId="253BAE72" w14:textId="77777777" w:rsidR="009C7C33" w:rsidRPr="00605C0E" w:rsidRDefault="009C7C33" w:rsidP="00500CBE">
      <w:pPr>
        <w:pStyle w:val="a4"/>
        <w:widowControl w:val="0"/>
        <w:numPr>
          <w:ilvl w:val="0"/>
          <w:numId w:val="21"/>
        </w:numPr>
        <w:spacing w:line="276" w:lineRule="auto"/>
        <w:ind w:right="20"/>
        <w:jc w:val="both"/>
        <w:rPr>
          <w:color w:val="000000"/>
        </w:rPr>
      </w:pPr>
      <w:r w:rsidRPr="00605C0E">
        <w:rPr>
          <w:color w:val="000000"/>
        </w:rPr>
        <w:t>взаимодействие с семьями детей по реализации образовательной программы ДО.</w:t>
      </w:r>
    </w:p>
    <w:p w14:paraId="7DA0245A" w14:textId="77777777" w:rsidR="009C7C33" w:rsidRPr="00605C0E" w:rsidRDefault="007235F2" w:rsidP="009C7C33">
      <w:pPr>
        <w:widowControl w:val="0"/>
        <w:tabs>
          <w:tab w:val="left" w:pos="1359"/>
        </w:tabs>
        <w:spacing w:line="276" w:lineRule="auto"/>
        <w:ind w:right="20"/>
        <w:jc w:val="both"/>
        <w:rPr>
          <w:color w:val="000000"/>
        </w:rPr>
      </w:pPr>
      <w:r w:rsidRPr="00605C0E">
        <w:rPr>
          <w:color w:val="000000"/>
        </w:rPr>
        <w:t>П</w:t>
      </w:r>
      <w:r w:rsidR="009C7C33" w:rsidRPr="00605C0E">
        <w:rPr>
          <w:color w:val="000000"/>
        </w:rPr>
        <w:t>едагог может выбрать один или несколько вариантов совместной деятельности:</w:t>
      </w:r>
    </w:p>
    <w:p w14:paraId="039F81D7" w14:textId="77777777" w:rsidR="009C7C33" w:rsidRPr="00605C0E" w:rsidRDefault="009C7C33" w:rsidP="00500CBE">
      <w:pPr>
        <w:widowControl w:val="0"/>
        <w:numPr>
          <w:ilvl w:val="0"/>
          <w:numId w:val="20"/>
        </w:numPr>
        <w:tabs>
          <w:tab w:val="left" w:pos="0"/>
        </w:tabs>
        <w:spacing w:line="276" w:lineRule="auto"/>
        <w:ind w:right="20"/>
        <w:jc w:val="both"/>
        <w:rPr>
          <w:color w:val="000000"/>
        </w:rPr>
      </w:pPr>
      <w:r w:rsidRPr="00605C0E">
        <w:rPr>
          <w:color w:val="000000"/>
        </w:rPr>
        <w:t>совместная деятельность педагога с ребёнком, где, взаимодействуя с ребёнком, он выполняет функции педагога: обучает ребёнка чему-то новому;</w:t>
      </w:r>
    </w:p>
    <w:p w14:paraId="1944D360" w14:textId="77777777" w:rsidR="009C7C33" w:rsidRPr="00605C0E" w:rsidRDefault="009C7C33" w:rsidP="00500CBE">
      <w:pPr>
        <w:widowControl w:val="0"/>
        <w:numPr>
          <w:ilvl w:val="0"/>
          <w:numId w:val="20"/>
        </w:numPr>
        <w:tabs>
          <w:tab w:val="left" w:pos="0"/>
        </w:tabs>
        <w:spacing w:line="276" w:lineRule="auto"/>
        <w:ind w:right="20"/>
        <w:jc w:val="both"/>
        <w:rPr>
          <w:color w:val="000000"/>
        </w:rPr>
      </w:pPr>
      <w:r w:rsidRPr="00605C0E">
        <w:rPr>
          <w:color w:val="000000"/>
        </w:rPr>
        <w:t>совместная деятельность ребёнка с педагогом, при которой ребёнок и педагог – равноправные партнеры;</w:t>
      </w:r>
    </w:p>
    <w:p w14:paraId="006DBB2F" w14:textId="77777777" w:rsidR="009C7C33" w:rsidRPr="00605C0E" w:rsidRDefault="009C7C33" w:rsidP="00500CBE">
      <w:pPr>
        <w:widowControl w:val="0"/>
        <w:numPr>
          <w:ilvl w:val="0"/>
          <w:numId w:val="20"/>
        </w:numPr>
        <w:tabs>
          <w:tab w:val="left" w:pos="0"/>
        </w:tabs>
        <w:spacing w:line="276" w:lineRule="auto"/>
        <w:ind w:right="20"/>
        <w:jc w:val="both"/>
        <w:rPr>
          <w:color w:val="000000"/>
        </w:rPr>
      </w:pPr>
      <w:r w:rsidRPr="00605C0E">
        <w:rPr>
          <w:color w:val="000000"/>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14:paraId="0CB29B1F" w14:textId="77777777" w:rsidR="009C7C33" w:rsidRPr="00605C0E" w:rsidRDefault="009C7C33" w:rsidP="00500CBE">
      <w:pPr>
        <w:widowControl w:val="0"/>
        <w:numPr>
          <w:ilvl w:val="0"/>
          <w:numId w:val="20"/>
        </w:numPr>
        <w:tabs>
          <w:tab w:val="left" w:pos="0"/>
        </w:tabs>
        <w:spacing w:line="276" w:lineRule="auto"/>
        <w:ind w:right="20"/>
        <w:jc w:val="both"/>
        <w:rPr>
          <w:color w:val="000000"/>
        </w:rPr>
      </w:pPr>
      <w:r w:rsidRPr="00605C0E">
        <w:rPr>
          <w:color w:val="000000"/>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14:paraId="6A38E699" w14:textId="77777777" w:rsidR="00D64709" w:rsidRPr="00605C0E" w:rsidRDefault="009C7C33" w:rsidP="00500CBE">
      <w:pPr>
        <w:widowControl w:val="0"/>
        <w:numPr>
          <w:ilvl w:val="0"/>
          <w:numId w:val="20"/>
        </w:numPr>
        <w:tabs>
          <w:tab w:val="left" w:pos="709"/>
        </w:tabs>
        <w:spacing w:line="276" w:lineRule="auto"/>
        <w:ind w:right="20"/>
        <w:jc w:val="both"/>
        <w:rPr>
          <w:color w:val="000000"/>
        </w:rPr>
      </w:pPr>
      <w:r w:rsidRPr="00605C0E">
        <w:rPr>
          <w:color w:val="000000"/>
        </w:rPr>
        <w:t>самостоятельная, спонтанно возникающая, совместная деятельность детей без всякого участия педагога. Это могут быть самостоятельные игры детей,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14:paraId="6016309E" w14:textId="77777777" w:rsidR="00605C0E" w:rsidRDefault="007235F2" w:rsidP="00605C0E">
      <w:pPr>
        <w:widowControl w:val="0"/>
        <w:tabs>
          <w:tab w:val="left" w:pos="709"/>
        </w:tabs>
        <w:spacing w:line="276" w:lineRule="auto"/>
        <w:ind w:right="20"/>
        <w:jc w:val="both"/>
      </w:pPr>
      <w:r w:rsidRPr="00D64709">
        <w:rPr>
          <w:color w:val="000000"/>
          <w:sz w:val="28"/>
          <w:szCs w:val="28"/>
        </w:rPr>
        <w:tab/>
      </w:r>
      <w:r w:rsidR="00D64709" w:rsidRPr="00605C0E">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w:t>
      </w:r>
      <w:r w:rsidR="00D64709" w:rsidRPr="00605C0E">
        <w:lastRenderedPageBreak/>
        <w:t>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14:paraId="17E4D06B" w14:textId="77777777" w:rsidR="00605C0E" w:rsidRDefault="009F6D42" w:rsidP="00605C0E">
      <w:pPr>
        <w:pStyle w:val="21"/>
        <w:tabs>
          <w:tab w:val="left" w:pos="1350"/>
        </w:tabs>
        <w:spacing w:before="0" w:after="0" w:line="276" w:lineRule="auto"/>
        <w:ind w:firstLine="709"/>
        <w:jc w:val="both"/>
        <w:rPr>
          <w:sz w:val="24"/>
        </w:rPr>
      </w:pPr>
      <w:r>
        <w:tab/>
      </w:r>
      <w:r w:rsidR="00D64709" w:rsidRPr="00605C0E">
        <w:rPr>
          <w:sz w:val="24"/>
          <w:szCs w:val="24"/>
        </w:rP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r w:rsidR="00605C0E">
        <w:t xml:space="preserve"> </w:t>
      </w:r>
      <w:bookmarkStart w:id="2" w:name="_Hlk158489240"/>
      <w:r w:rsidR="00605C0E">
        <w:rPr>
          <w:sz w:val="24"/>
        </w:rPr>
        <w:t xml:space="preserve">В </w:t>
      </w:r>
      <w:r w:rsidR="00605C0E">
        <w:t>МДОУ</w:t>
      </w:r>
      <w:r w:rsidR="00605C0E">
        <w:rPr>
          <w:sz w:val="24"/>
        </w:rPr>
        <w:t xml:space="preserve"> создана система форм организации разнообразной деятельности дошкольников. Среди них выделяются простые, составные и комплексные формы.</w:t>
      </w:r>
      <w:r w:rsidR="00605C0E">
        <w:t xml:space="preserve"> </w:t>
      </w:r>
      <w:r w:rsidR="00605C0E">
        <w:rPr>
          <w:sz w:val="24"/>
        </w:rPr>
        <w:t>Простые формы построены на минимальном количестве методов и средств и посвящены, как правило, одной теме. К простым формам относятся:</w:t>
      </w:r>
    </w:p>
    <w:p w14:paraId="401C44B4" w14:textId="77777777" w:rsidR="00605C0E" w:rsidRDefault="00605C0E" w:rsidP="00500CBE">
      <w:pPr>
        <w:pStyle w:val="21"/>
        <w:numPr>
          <w:ilvl w:val="0"/>
          <w:numId w:val="209"/>
        </w:numPr>
        <w:shd w:val="clear" w:color="auto" w:fill="auto"/>
        <w:tabs>
          <w:tab w:val="left" w:pos="1350"/>
        </w:tabs>
        <w:spacing w:before="0" w:after="0" w:line="276" w:lineRule="auto"/>
        <w:jc w:val="both"/>
        <w:rPr>
          <w:sz w:val="24"/>
        </w:rPr>
      </w:pPr>
      <w:r>
        <w:rPr>
          <w:sz w:val="24"/>
        </w:rPr>
        <w:t xml:space="preserve">беседа, </w:t>
      </w:r>
    </w:p>
    <w:p w14:paraId="17849133" w14:textId="77777777" w:rsidR="00605C0E" w:rsidRDefault="00605C0E" w:rsidP="00500CBE">
      <w:pPr>
        <w:pStyle w:val="21"/>
        <w:numPr>
          <w:ilvl w:val="0"/>
          <w:numId w:val="209"/>
        </w:numPr>
        <w:shd w:val="clear" w:color="auto" w:fill="auto"/>
        <w:tabs>
          <w:tab w:val="left" w:pos="1350"/>
        </w:tabs>
        <w:spacing w:before="0" w:after="0" w:line="276" w:lineRule="auto"/>
        <w:jc w:val="both"/>
        <w:rPr>
          <w:sz w:val="24"/>
        </w:rPr>
      </w:pPr>
      <w:r>
        <w:rPr>
          <w:sz w:val="24"/>
        </w:rPr>
        <w:t xml:space="preserve">рассказ, </w:t>
      </w:r>
    </w:p>
    <w:p w14:paraId="53C302E7" w14:textId="77777777" w:rsidR="00605C0E" w:rsidRDefault="00605C0E" w:rsidP="00500CBE">
      <w:pPr>
        <w:pStyle w:val="21"/>
        <w:numPr>
          <w:ilvl w:val="0"/>
          <w:numId w:val="209"/>
        </w:numPr>
        <w:shd w:val="clear" w:color="auto" w:fill="auto"/>
        <w:tabs>
          <w:tab w:val="left" w:pos="1350"/>
        </w:tabs>
        <w:spacing w:before="0" w:after="0" w:line="276" w:lineRule="auto"/>
        <w:jc w:val="both"/>
        <w:rPr>
          <w:sz w:val="24"/>
        </w:rPr>
      </w:pPr>
      <w:r>
        <w:rPr>
          <w:sz w:val="24"/>
        </w:rPr>
        <w:t xml:space="preserve">эксперимент, </w:t>
      </w:r>
    </w:p>
    <w:p w14:paraId="7B534CA7" w14:textId="77777777" w:rsidR="00605C0E" w:rsidRDefault="00605C0E" w:rsidP="00500CBE">
      <w:pPr>
        <w:pStyle w:val="21"/>
        <w:numPr>
          <w:ilvl w:val="0"/>
          <w:numId w:val="209"/>
        </w:numPr>
        <w:shd w:val="clear" w:color="auto" w:fill="auto"/>
        <w:tabs>
          <w:tab w:val="left" w:pos="1350"/>
        </w:tabs>
        <w:spacing w:before="0" w:after="0" w:line="276" w:lineRule="auto"/>
        <w:jc w:val="both"/>
        <w:rPr>
          <w:sz w:val="24"/>
        </w:rPr>
      </w:pPr>
      <w:r>
        <w:rPr>
          <w:sz w:val="24"/>
        </w:rPr>
        <w:t xml:space="preserve">наблюдение, </w:t>
      </w:r>
    </w:p>
    <w:p w14:paraId="45B0A2B8" w14:textId="77777777" w:rsidR="00605C0E" w:rsidRDefault="00605C0E" w:rsidP="00500CBE">
      <w:pPr>
        <w:pStyle w:val="21"/>
        <w:numPr>
          <w:ilvl w:val="0"/>
          <w:numId w:val="209"/>
        </w:numPr>
        <w:shd w:val="clear" w:color="auto" w:fill="auto"/>
        <w:tabs>
          <w:tab w:val="left" w:pos="1350"/>
        </w:tabs>
        <w:spacing w:before="0" w:after="0" w:line="276" w:lineRule="auto"/>
        <w:jc w:val="both"/>
        <w:rPr>
          <w:sz w:val="24"/>
        </w:rPr>
      </w:pPr>
      <w:r>
        <w:rPr>
          <w:sz w:val="24"/>
        </w:rPr>
        <w:t>дидактическая (или любая другая игра, возникающая по инициативе педагога)</w:t>
      </w:r>
    </w:p>
    <w:p w14:paraId="23956B7A" w14:textId="5BD950B6" w:rsidR="00605C0E" w:rsidRDefault="00605C0E" w:rsidP="00605C0E">
      <w:pPr>
        <w:pStyle w:val="21"/>
        <w:tabs>
          <w:tab w:val="left" w:pos="1350"/>
        </w:tabs>
        <w:spacing w:before="0" w:after="0" w:line="276" w:lineRule="auto"/>
        <w:ind w:firstLine="709"/>
        <w:jc w:val="both"/>
        <w:rPr>
          <w:sz w:val="24"/>
        </w:rPr>
      </w:pPr>
      <w:r>
        <w:rPr>
          <w:sz w:val="24"/>
        </w:rPr>
        <w:t>Составные формы состоят из простых форм, представленных в разнообразных сочетаниях. К составным формам относятся:</w:t>
      </w:r>
    </w:p>
    <w:p w14:paraId="3648E61C" w14:textId="77777777" w:rsidR="00605C0E" w:rsidRDefault="00605C0E" w:rsidP="00500CBE">
      <w:pPr>
        <w:pStyle w:val="21"/>
        <w:numPr>
          <w:ilvl w:val="0"/>
          <w:numId w:val="209"/>
        </w:numPr>
        <w:shd w:val="clear" w:color="auto" w:fill="auto"/>
        <w:tabs>
          <w:tab w:val="left" w:pos="1350"/>
        </w:tabs>
        <w:spacing w:before="0" w:after="0" w:line="276" w:lineRule="auto"/>
        <w:jc w:val="both"/>
        <w:rPr>
          <w:sz w:val="24"/>
        </w:rPr>
      </w:pPr>
      <w:r>
        <w:rPr>
          <w:sz w:val="24"/>
        </w:rPr>
        <w:t>игровые ситуации,</w:t>
      </w:r>
    </w:p>
    <w:p w14:paraId="25B0A241" w14:textId="77777777" w:rsidR="00605C0E" w:rsidRDefault="00605C0E" w:rsidP="00500CBE">
      <w:pPr>
        <w:pStyle w:val="21"/>
        <w:numPr>
          <w:ilvl w:val="0"/>
          <w:numId w:val="209"/>
        </w:numPr>
        <w:shd w:val="clear" w:color="auto" w:fill="auto"/>
        <w:tabs>
          <w:tab w:val="left" w:pos="1350"/>
        </w:tabs>
        <w:spacing w:before="0" w:after="0" w:line="276" w:lineRule="auto"/>
        <w:jc w:val="both"/>
        <w:rPr>
          <w:sz w:val="24"/>
        </w:rPr>
      </w:pPr>
      <w:r>
        <w:rPr>
          <w:sz w:val="24"/>
        </w:rPr>
        <w:t>игры-путешествия,</w:t>
      </w:r>
    </w:p>
    <w:p w14:paraId="044D688A" w14:textId="5C768909" w:rsidR="00605C0E" w:rsidRDefault="00605C0E" w:rsidP="00500CBE">
      <w:pPr>
        <w:pStyle w:val="21"/>
        <w:numPr>
          <w:ilvl w:val="0"/>
          <w:numId w:val="209"/>
        </w:numPr>
        <w:shd w:val="clear" w:color="auto" w:fill="auto"/>
        <w:tabs>
          <w:tab w:val="left" w:pos="1350"/>
        </w:tabs>
        <w:spacing w:before="0" w:after="0" w:line="276" w:lineRule="auto"/>
        <w:jc w:val="both"/>
        <w:rPr>
          <w:sz w:val="24"/>
        </w:rPr>
      </w:pPr>
      <w:r>
        <w:rPr>
          <w:sz w:val="24"/>
        </w:rPr>
        <w:t xml:space="preserve">творческие </w:t>
      </w:r>
      <w:r w:rsidR="000D15AF">
        <w:rPr>
          <w:sz w:val="24"/>
        </w:rPr>
        <w:t>мастерские</w:t>
      </w:r>
      <w:r>
        <w:rPr>
          <w:sz w:val="24"/>
        </w:rPr>
        <w:t>,</w:t>
      </w:r>
    </w:p>
    <w:p w14:paraId="28B03034" w14:textId="77777777" w:rsidR="00605C0E" w:rsidRDefault="00605C0E" w:rsidP="00500CBE">
      <w:pPr>
        <w:pStyle w:val="21"/>
        <w:numPr>
          <w:ilvl w:val="0"/>
          <w:numId w:val="209"/>
        </w:numPr>
        <w:shd w:val="clear" w:color="auto" w:fill="auto"/>
        <w:tabs>
          <w:tab w:val="left" w:pos="1350"/>
        </w:tabs>
        <w:spacing w:before="0" w:after="0" w:line="276" w:lineRule="auto"/>
        <w:jc w:val="both"/>
        <w:rPr>
          <w:sz w:val="24"/>
        </w:rPr>
      </w:pPr>
      <w:r>
        <w:rPr>
          <w:sz w:val="24"/>
        </w:rPr>
        <w:t>детские лаборатории,</w:t>
      </w:r>
    </w:p>
    <w:p w14:paraId="0A360BF7" w14:textId="77777777" w:rsidR="00605C0E" w:rsidRDefault="00605C0E" w:rsidP="00500CBE">
      <w:pPr>
        <w:pStyle w:val="21"/>
        <w:numPr>
          <w:ilvl w:val="0"/>
          <w:numId w:val="209"/>
        </w:numPr>
        <w:shd w:val="clear" w:color="auto" w:fill="auto"/>
        <w:tabs>
          <w:tab w:val="left" w:pos="1350"/>
        </w:tabs>
        <w:spacing w:before="0" w:after="0" w:line="276" w:lineRule="auto"/>
        <w:jc w:val="both"/>
        <w:rPr>
          <w:sz w:val="24"/>
        </w:rPr>
      </w:pPr>
      <w:r>
        <w:rPr>
          <w:sz w:val="24"/>
        </w:rPr>
        <w:t>творческие гостиные,</w:t>
      </w:r>
    </w:p>
    <w:p w14:paraId="5675CABC" w14:textId="77777777" w:rsidR="00605C0E" w:rsidRDefault="00605C0E" w:rsidP="00500CBE">
      <w:pPr>
        <w:pStyle w:val="21"/>
        <w:numPr>
          <w:ilvl w:val="0"/>
          <w:numId w:val="209"/>
        </w:numPr>
        <w:shd w:val="clear" w:color="auto" w:fill="auto"/>
        <w:tabs>
          <w:tab w:val="left" w:pos="1350"/>
        </w:tabs>
        <w:spacing w:before="0" w:after="0" w:line="276" w:lineRule="auto"/>
        <w:jc w:val="both"/>
        <w:rPr>
          <w:sz w:val="24"/>
        </w:rPr>
      </w:pPr>
      <w:r>
        <w:rPr>
          <w:sz w:val="24"/>
        </w:rPr>
        <w:t>творческие лаборатории,</w:t>
      </w:r>
    </w:p>
    <w:p w14:paraId="7FEF7D7D" w14:textId="77777777" w:rsidR="00605C0E" w:rsidRDefault="00605C0E" w:rsidP="00500CBE">
      <w:pPr>
        <w:pStyle w:val="21"/>
        <w:numPr>
          <w:ilvl w:val="0"/>
          <w:numId w:val="209"/>
        </w:numPr>
        <w:shd w:val="clear" w:color="auto" w:fill="auto"/>
        <w:tabs>
          <w:tab w:val="left" w:pos="1350"/>
        </w:tabs>
        <w:spacing w:before="0" w:after="0" w:line="276" w:lineRule="auto"/>
        <w:jc w:val="both"/>
        <w:rPr>
          <w:sz w:val="24"/>
        </w:rPr>
      </w:pPr>
      <w:r>
        <w:rPr>
          <w:sz w:val="24"/>
        </w:rPr>
        <w:t>целевые прогулки,</w:t>
      </w:r>
    </w:p>
    <w:p w14:paraId="21AE1388" w14:textId="77777777" w:rsidR="00605C0E" w:rsidRDefault="00605C0E" w:rsidP="00500CBE">
      <w:pPr>
        <w:pStyle w:val="21"/>
        <w:numPr>
          <w:ilvl w:val="0"/>
          <w:numId w:val="209"/>
        </w:numPr>
        <w:shd w:val="clear" w:color="auto" w:fill="auto"/>
        <w:tabs>
          <w:tab w:val="left" w:pos="1350"/>
        </w:tabs>
        <w:spacing w:before="0" w:after="0" w:line="276" w:lineRule="auto"/>
        <w:jc w:val="both"/>
        <w:rPr>
          <w:sz w:val="24"/>
        </w:rPr>
      </w:pPr>
      <w:r>
        <w:rPr>
          <w:sz w:val="24"/>
        </w:rPr>
        <w:t>экскурсии,</w:t>
      </w:r>
    </w:p>
    <w:p w14:paraId="2E300A45" w14:textId="77777777" w:rsidR="00605C0E" w:rsidRDefault="00605C0E" w:rsidP="00500CBE">
      <w:pPr>
        <w:pStyle w:val="21"/>
        <w:numPr>
          <w:ilvl w:val="0"/>
          <w:numId w:val="209"/>
        </w:numPr>
        <w:shd w:val="clear" w:color="auto" w:fill="auto"/>
        <w:tabs>
          <w:tab w:val="left" w:pos="1350"/>
        </w:tabs>
        <w:spacing w:before="0" w:after="0" w:line="276" w:lineRule="auto"/>
        <w:jc w:val="both"/>
        <w:rPr>
          <w:sz w:val="24"/>
        </w:rPr>
      </w:pPr>
      <w:r>
        <w:rPr>
          <w:sz w:val="24"/>
        </w:rPr>
        <w:t>образовательный челлендж,</w:t>
      </w:r>
    </w:p>
    <w:p w14:paraId="0406C5F2" w14:textId="77777777" w:rsidR="00605C0E" w:rsidRDefault="00605C0E" w:rsidP="00500CBE">
      <w:pPr>
        <w:pStyle w:val="21"/>
        <w:numPr>
          <w:ilvl w:val="0"/>
          <w:numId w:val="209"/>
        </w:numPr>
        <w:shd w:val="clear" w:color="auto" w:fill="auto"/>
        <w:tabs>
          <w:tab w:val="left" w:pos="1350"/>
        </w:tabs>
        <w:spacing w:before="0" w:after="0" w:line="276" w:lineRule="auto"/>
        <w:jc w:val="both"/>
        <w:rPr>
          <w:sz w:val="24"/>
        </w:rPr>
      </w:pPr>
      <w:r>
        <w:rPr>
          <w:sz w:val="24"/>
        </w:rPr>
        <w:t>интерактивные праздники.</w:t>
      </w:r>
    </w:p>
    <w:p w14:paraId="65FB2EDE" w14:textId="1F242633" w:rsidR="00605C0E" w:rsidRDefault="00605C0E" w:rsidP="00605C0E">
      <w:pPr>
        <w:pStyle w:val="21"/>
        <w:tabs>
          <w:tab w:val="left" w:pos="1350"/>
        </w:tabs>
        <w:spacing w:before="0" w:after="0" w:line="276" w:lineRule="auto"/>
        <w:ind w:firstLine="709"/>
        <w:jc w:val="both"/>
        <w:rPr>
          <w:sz w:val="24"/>
        </w:rPr>
      </w:pPr>
      <w:r>
        <w:rPr>
          <w:sz w:val="24"/>
        </w:rPr>
        <w:t xml:space="preserve">Комплексные формы создаются как целенаправленная подборка (комплекс) простых и составных форм. К </w:t>
      </w:r>
      <w:r w:rsidR="000D15AF">
        <w:rPr>
          <w:sz w:val="24"/>
        </w:rPr>
        <w:t>комплексным</w:t>
      </w:r>
      <w:r>
        <w:rPr>
          <w:sz w:val="24"/>
        </w:rPr>
        <w:t xml:space="preserve"> формам относятся:</w:t>
      </w:r>
    </w:p>
    <w:p w14:paraId="7041EEB6" w14:textId="77777777" w:rsidR="00605C0E" w:rsidRDefault="00605C0E" w:rsidP="00500CBE">
      <w:pPr>
        <w:pStyle w:val="21"/>
        <w:numPr>
          <w:ilvl w:val="0"/>
          <w:numId w:val="209"/>
        </w:numPr>
        <w:shd w:val="clear" w:color="auto" w:fill="auto"/>
        <w:tabs>
          <w:tab w:val="left" w:pos="1350"/>
        </w:tabs>
        <w:spacing w:before="0" w:after="0" w:line="276" w:lineRule="auto"/>
        <w:jc w:val="both"/>
        <w:rPr>
          <w:sz w:val="24"/>
        </w:rPr>
      </w:pPr>
      <w:r>
        <w:rPr>
          <w:sz w:val="24"/>
        </w:rPr>
        <w:t>детско-родительские и иные проекты,</w:t>
      </w:r>
    </w:p>
    <w:p w14:paraId="2C6FBAD3" w14:textId="77777777" w:rsidR="00605C0E" w:rsidRDefault="00605C0E" w:rsidP="00500CBE">
      <w:pPr>
        <w:pStyle w:val="21"/>
        <w:numPr>
          <w:ilvl w:val="0"/>
          <w:numId w:val="209"/>
        </w:numPr>
        <w:shd w:val="clear" w:color="auto" w:fill="auto"/>
        <w:tabs>
          <w:tab w:val="left" w:pos="1350"/>
        </w:tabs>
        <w:spacing w:before="0" w:after="0" w:line="276" w:lineRule="auto"/>
        <w:jc w:val="both"/>
        <w:rPr>
          <w:sz w:val="24"/>
        </w:rPr>
      </w:pPr>
      <w:r>
        <w:rPr>
          <w:sz w:val="24"/>
        </w:rPr>
        <w:t>тематические дни,</w:t>
      </w:r>
    </w:p>
    <w:p w14:paraId="555EEA1F" w14:textId="77777777" w:rsidR="00605C0E" w:rsidRDefault="00605C0E" w:rsidP="00500CBE">
      <w:pPr>
        <w:pStyle w:val="21"/>
        <w:numPr>
          <w:ilvl w:val="0"/>
          <w:numId w:val="209"/>
        </w:numPr>
        <w:shd w:val="clear" w:color="auto" w:fill="auto"/>
        <w:tabs>
          <w:tab w:val="left" w:pos="1350"/>
        </w:tabs>
        <w:spacing w:before="0" w:after="0" w:line="276" w:lineRule="auto"/>
        <w:jc w:val="both"/>
        <w:rPr>
          <w:sz w:val="24"/>
        </w:rPr>
      </w:pPr>
      <w:r>
        <w:rPr>
          <w:sz w:val="24"/>
        </w:rPr>
        <w:t>тематические недели,</w:t>
      </w:r>
    </w:p>
    <w:p w14:paraId="35488D51" w14:textId="77777777" w:rsidR="00605C0E" w:rsidRDefault="00605C0E" w:rsidP="00500CBE">
      <w:pPr>
        <w:pStyle w:val="21"/>
        <w:numPr>
          <w:ilvl w:val="0"/>
          <w:numId w:val="209"/>
        </w:numPr>
        <w:shd w:val="clear" w:color="auto" w:fill="auto"/>
        <w:tabs>
          <w:tab w:val="left" w:pos="1350"/>
        </w:tabs>
        <w:spacing w:before="0" w:after="0" w:line="276" w:lineRule="auto"/>
        <w:jc w:val="both"/>
        <w:rPr>
          <w:sz w:val="24"/>
        </w:rPr>
      </w:pPr>
      <w:r>
        <w:rPr>
          <w:sz w:val="24"/>
        </w:rPr>
        <w:t>тематические или образовательные циклы.</w:t>
      </w:r>
    </w:p>
    <w:bookmarkEnd w:id="2"/>
    <w:p w14:paraId="44BF20E4" w14:textId="3D217B50" w:rsidR="009F6D42" w:rsidRPr="00605C0E" w:rsidRDefault="00605C0E" w:rsidP="00605C0E">
      <w:pPr>
        <w:widowControl w:val="0"/>
        <w:tabs>
          <w:tab w:val="left" w:pos="709"/>
        </w:tabs>
        <w:spacing w:line="276" w:lineRule="auto"/>
        <w:ind w:right="20"/>
        <w:jc w:val="both"/>
        <w:rPr>
          <w:color w:val="000000"/>
        </w:rPr>
      </w:pPr>
      <w:r>
        <w:t xml:space="preserve">1. </w:t>
      </w:r>
      <w:r w:rsidR="009F6D42" w:rsidRPr="00141D1E">
        <w:rPr>
          <w:i/>
          <w:iCs/>
          <w:color w:val="000000"/>
        </w:rPr>
        <w:t>И</w:t>
      </w:r>
      <w:r w:rsidR="009C7C33" w:rsidRPr="00141D1E">
        <w:rPr>
          <w:i/>
          <w:iCs/>
          <w:color w:val="000000"/>
        </w:rPr>
        <w:t>гра</w:t>
      </w:r>
      <w:r w:rsidR="009C7C33" w:rsidRPr="00605C0E">
        <w:rPr>
          <w:color w:val="000000"/>
        </w:rPr>
        <w:t xml:space="preserve"> занимает особое место, выступая как форма организации жизни и деятельности детей, средство разностороннего развития личн</w:t>
      </w:r>
      <w:r w:rsidR="00757776" w:rsidRPr="00605C0E">
        <w:rPr>
          <w:color w:val="000000"/>
        </w:rPr>
        <w:t xml:space="preserve">ости; метод или прием обучения. </w:t>
      </w:r>
      <w:r w:rsidR="009C7C33" w:rsidRPr="00605C0E">
        <w:rPr>
          <w:color w:val="000000"/>
        </w:rPr>
        <w:t>Учитывая потенциал игры для разностороннего развития ребёнка и становления его личности, педагог максимально использует</w:t>
      </w:r>
      <w:r w:rsidR="00757776" w:rsidRPr="00605C0E">
        <w:rPr>
          <w:color w:val="000000"/>
        </w:rPr>
        <w:t xml:space="preserve"> все варианты её применения в дошкольном образовании</w:t>
      </w:r>
      <w:r w:rsidR="009C7C33" w:rsidRPr="00605C0E">
        <w:rPr>
          <w:color w:val="000000"/>
        </w:rPr>
        <w:t>.</w:t>
      </w:r>
      <w:r>
        <w:rPr>
          <w:color w:val="000000"/>
        </w:rPr>
        <w:t xml:space="preserve"> </w:t>
      </w:r>
      <w:r w:rsidR="009F6D42" w:rsidRPr="00605C0E">
        <w:rPr>
          <w:color w:val="000000"/>
          <w:lang w:bidi="ru-RU"/>
        </w:rPr>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14:paraId="46C978DA" w14:textId="77777777" w:rsidR="00605C0E" w:rsidRDefault="00605C0E" w:rsidP="00605C0E">
      <w:pPr>
        <w:widowControl w:val="0"/>
        <w:tabs>
          <w:tab w:val="left" w:pos="709"/>
        </w:tabs>
        <w:spacing w:line="276" w:lineRule="auto"/>
        <w:ind w:right="20"/>
        <w:jc w:val="both"/>
        <w:rPr>
          <w:color w:val="000000"/>
        </w:rPr>
      </w:pPr>
      <w:r>
        <w:rPr>
          <w:color w:val="000000"/>
        </w:rPr>
        <w:tab/>
      </w:r>
      <w:r w:rsidR="00F12EE9" w:rsidRPr="00605C0E">
        <w:rPr>
          <w:color w:val="000000"/>
        </w:rP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w:t>
      </w:r>
      <w:r w:rsidR="00F12EE9" w:rsidRPr="00605C0E">
        <w:rPr>
          <w:color w:val="000000"/>
        </w:rPr>
        <w:lastRenderedPageBreak/>
        <w:t>блемам, прежде всего, в социальном развитии детей.</w:t>
      </w:r>
      <w:r>
        <w:rPr>
          <w:color w:val="000000"/>
        </w:rPr>
        <w:t xml:space="preserve"> </w:t>
      </w:r>
      <w:r w:rsidR="00F12EE9" w:rsidRPr="00605C0E">
        <w:rPr>
          <w:color w:val="000000"/>
        </w:rP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p>
    <w:p w14:paraId="3B92657A" w14:textId="65B38983" w:rsidR="00D64709" w:rsidRPr="00605C0E" w:rsidRDefault="00605C0E" w:rsidP="00605C0E">
      <w:pPr>
        <w:widowControl w:val="0"/>
        <w:tabs>
          <w:tab w:val="left" w:pos="709"/>
        </w:tabs>
        <w:spacing w:line="276" w:lineRule="auto"/>
        <w:ind w:right="20"/>
        <w:jc w:val="both"/>
        <w:rPr>
          <w:color w:val="000000"/>
        </w:rPr>
      </w:pPr>
      <w:r>
        <w:rPr>
          <w:color w:val="000000"/>
        </w:rPr>
        <w:t xml:space="preserve">2. </w:t>
      </w:r>
      <w:r w:rsidR="00D64709" w:rsidRPr="00605C0E">
        <w:rPr>
          <w:i/>
        </w:rPr>
        <w:t xml:space="preserve">Образовательная деятельность в </w:t>
      </w:r>
      <w:r w:rsidR="00D64709" w:rsidRPr="00605C0E">
        <w:rPr>
          <w:b/>
          <w:i/>
        </w:rPr>
        <w:t>режимных процессах</w:t>
      </w:r>
      <w:r w:rsidR="00D64709" w:rsidRPr="00605C0E">
        <w:t xml:space="preserve">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14:paraId="7836ED5D" w14:textId="14AB5649" w:rsidR="009C7C33" w:rsidRPr="00605C0E" w:rsidRDefault="00605C0E" w:rsidP="00757776">
      <w:pPr>
        <w:widowControl w:val="0"/>
        <w:tabs>
          <w:tab w:val="left" w:pos="709"/>
        </w:tabs>
        <w:spacing w:line="276" w:lineRule="auto"/>
        <w:ind w:right="20"/>
        <w:jc w:val="both"/>
        <w:rPr>
          <w:color w:val="000000"/>
        </w:rPr>
      </w:pPr>
      <w:r>
        <w:rPr>
          <w:color w:val="000000"/>
          <w:sz w:val="28"/>
          <w:szCs w:val="28"/>
        </w:rPr>
        <w:t>3</w:t>
      </w:r>
      <w:r w:rsidRPr="00605C0E">
        <w:rPr>
          <w:color w:val="000000"/>
        </w:rPr>
        <w:t xml:space="preserve">. </w:t>
      </w:r>
      <w:r w:rsidR="009C7C33" w:rsidRPr="00605C0E">
        <w:rPr>
          <w:i/>
          <w:color w:val="000000"/>
        </w:rPr>
        <w:t>Образовательная деятельность, осуществляемая в</w:t>
      </w:r>
      <w:r w:rsidR="009C7C33" w:rsidRPr="00605C0E">
        <w:rPr>
          <w:b/>
          <w:i/>
          <w:color w:val="000000"/>
        </w:rPr>
        <w:t xml:space="preserve"> утренний отрезок времени</w:t>
      </w:r>
      <w:r w:rsidR="009C7C33" w:rsidRPr="00605C0E">
        <w:rPr>
          <w:color w:val="000000"/>
        </w:rPr>
        <w:t xml:space="preserve">, </w:t>
      </w:r>
      <w:r w:rsidR="00FB5B02" w:rsidRPr="00605C0E">
        <w:rPr>
          <w:color w:val="000000"/>
        </w:rPr>
        <w:t>может включать</w:t>
      </w:r>
      <w:r w:rsidR="009C7C33" w:rsidRPr="00605C0E">
        <w:rPr>
          <w:color w:val="000000"/>
        </w:rPr>
        <w:t>:</w:t>
      </w:r>
      <w:r w:rsidR="00FB5B02" w:rsidRPr="00605C0E">
        <w:rPr>
          <w:color w:val="000000"/>
        </w:rPr>
        <w:t xml:space="preserve"> (п. 24.10 ФОП)</w:t>
      </w:r>
      <w:r w:rsidR="001C5818" w:rsidRPr="00605C0E">
        <w:rPr>
          <w:color w:val="000000"/>
        </w:rPr>
        <w:t xml:space="preserve"> </w:t>
      </w:r>
    </w:p>
    <w:p w14:paraId="6E3D040A" w14:textId="77777777" w:rsidR="009C7C33" w:rsidRPr="00605C0E" w:rsidRDefault="009C7C33" w:rsidP="00500CBE">
      <w:pPr>
        <w:pStyle w:val="a4"/>
        <w:widowControl w:val="0"/>
        <w:numPr>
          <w:ilvl w:val="0"/>
          <w:numId w:val="23"/>
        </w:numPr>
        <w:spacing w:line="276" w:lineRule="auto"/>
        <w:ind w:left="567" w:right="20" w:hanging="567"/>
        <w:jc w:val="both"/>
        <w:rPr>
          <w:color w:val="000000"/>
        </w:rPr>
      </w:pPr>
      <w:r w:rsidRPr="00605C0E">
        <w:rPr>
          <w:color w:val="000000"/>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35D0EC32" w14:textId="77777777" w:rsidR="009C7C33" w:rsidRPr="00605C0E" w:rsidRDefault="009C7C33" w:rsidP="00500CBE">
      <w:pPr>
        <w:pStyle w:val="a4"/>
        <w:widowControl w:val="0"/>
        <w:numPr>
          <w:ilvl w:val="0"/>
          <w:numId w:val="22"/>
        </w:numPr>
        <w:spacing w:line="276" w:lineRule="auto"/>
        <w:ind w:left="567" w:right="20" w:hanging="567"/>
        <w:jc w:val="both"/>
        <w:rPr>
          <w:color w:val="000000"/>
        </w:rPr>
      </w:pPr>
      <w:r w:rsidRPr="00605C0E">
        <w:rPr>
          <w:color w:val="000000"/>
        </w:rPr>
        <w:t>беседы с детьми по их интересам, развив</w:t>
      </w:r>
      <w:r w:rsidR="00811396" w:rsidRPr="00605C0E">
        <w:rPr>
          <w:color w:val="000000"/>
        </w:rPr>
        <w:t>ающее общение педагога с детьми</w:t>
      </w:r>
      <w:r w:rsidRPr="00605C0E">
        <w:rPr>
          <w:color w:val="000000"/>
        </w:rPr>
        <w:t>, рассматривание картин, иллюстраций</w:t>
      </w:r>
      <w:r w:rsidR="000B4AA0" w:rsidRPr="00605C0E">
        <w:rPr>
          <w:color w:val="000000"/>
        </w:rPr>
        <w:t>, чтение и прослушивание книг</w:t>
      </w:r>
      <w:r w:rsidRPr="00605C0E">
        <w:rPr>
          <w:color w:val="000000"/>
        </w:rPr>
        <w:t>;</w:t>
      </w:r>
    </w:p>
    <w:p w14:paraId="2B01F7AF" w14:textId="77777777" w:rsidR="009C7C33" w:rsidRPr="00605C0E" w:rsidRDefault="009C7C33" w:rsidP="00500CBE">
      <w:pPr>
        <w:pStyle w:val="a4"/>
        <w:widowControl w:val="0"/>
        <w:numPr>
          <w:ilvl w:val="0"/>
          <w:numId w:val="22"/>
        </w:numPr>
        <w:spacing w:line="276" w:lineRule="auto"/>
        <w:ind w:left="567" w:right="20" w:hanging="567"/>
        <w:jc w:val="both"/>
        <w:rPr>
          <w:color w:val="000000"/>
        </w:rPr>
      </w:pPr>
      <w:r w:rsidRPr="00605C0E">
        <w:rPr>
          <w:color w:val="000000"/>
        </w:rPr>
        <w:t>практические, проблемные ситуации, упражнения (по освоению культурно</w:t>
      </w:r>
      <w:r w:rsidR="00811396" w:rsidRPr="00605C0E">
        <w:rPr>
          <w:color w:val="000000"/>
        </w:rPr>
        <w:t>-</w:t>
      </w:r>
      <w:r w:rsidRPr="00605C0E">
        <w:rPr>
          <w:color w:val="000000"/>
        </w:rPr>
        <w:softHyphen/>
        <w:t>гигиенических навыков и культуры здоровья, правил и норм поведения и другие);</w:t>
      </w:r>
    </w:p>
    <w:p w14:paraId="0587ACED" w14:textId="77777777" w:rsidR="009C7C33" w:rsidRPr="00605C0E" w:rsidRDefault="009C7C33" w:rsidP="00500CBE">
      <w:pPr>
        <w:pStyle w:val="a4"/>
        <w:widowControl w:val="0"/>
        <w:numPr>
          <w:ilvl w:val="0"/>
          <w:numId w:val="22"/>
        </w:numPr>
        <w:spacing w:line="276" w:lineRule="auto"/>
        <w:ind w:left="567" w:right="20" w:hanging="567"/>
        <w:jc w:val="both"/>
        <w:rPr>
          <w:color w:val="000000"/>
        </w:rPr>
      </w:pPr>
      <w:r w:rsidRPr="00605C0E">
        <w:rPr>
          <w:color w:val="000000"/>
        </w:rPr>
        <w:t>трудовые поручения и дежурства (сервировка стола к приему пищи, уход за комнатными растениями и другое);</w:t>
      </w:r>
    </w:p>
    <w:p w14:paraId="4101A3FD" w14:textId="77777777" w:rsidR="009C7C33" w:rsidRPr="00605C0E" w:rsidRDefault="009C7C33" w:rsidP="00500CBE">
      <w:pPr>
        <w:pStyle w:val="a4"/>
        <w:widowControl w:val="0"/>
        <w:numPr>
          <w:ilvl w:val="0"/>
          <w:numId w:val="22"/>
        </w:numPr>
        <w:spacing w:line="276" w:lineRule="auto"/>
        <w:ind w:left="567" w:right="20" w:hanging="567"/>
        <w:jc w:val="both"/>
        <w:rPr>
          <w:color w:val="000000"/>
        </w:rPr>
      </w:pPr>
      <w:r w:rsidRPr="00605C0E">
        <w:rPr>
          <w:color w:val="000000"/>
        </w:rPr>
        <w:t>индивидуальную работу с детьми в соответствии с задачами разных образовательных областей;</w:t>
      </w:r>
    </w:p>
    <w:p w14:paraId="76FCFAF9" w14:textId="77777777" w:rsidR="009C7C33" w:rsidRPr="00605C0E" w:rsidRDefault="009C7C33" w:rsidP="00500CBE">
      <w:pPr>
        <w:pStyle w:val="a4"/>
        <w:widowControl w:val="0"/>
        <w:numPr>
          <w:ilvl w:val="0"/>
          <w:numId w:val="22"/>
        </w:numPr>
        <w:spacing w:line="276" w:lineRule="auto"/>
        <w:ind w:left="567" w:right="20" w:hanging="567"/>
        <w:jc w:val="both"/>
        <w:rPr>
          <w:color w:val="000000"/>
        </w:rPr>
      </w:pPr>
      <w:r w:rsidRPr="00605C0E">
        <w:rPr>
          <w:color w:val="000000"/>
        </w:rPr>
        <w:t>продуктивную деятельность детей по интересам детей (рисование, конструирование, лепка и другое);</w:t>
      </w:r>
    </w:p>
    <w:p w14:paraId="62350908" w14:textId="77777777" w:rsidR="009C7C33" w:rsidRPr="00605C0E" w:rsidRDefault="009C7C33" w:rsidP="00500CBE">
      <w:pPr>
        <w:pStyle w:val="a4"/>
        <w:widowControl w:val="0"/>
        <w:numPr>
          <w:ilvl w:val="0"/>
          <w:numId w:val="22"/>
        </w:numPr>
        <w:spacing w:line="276" w:lineRule="auto"/>
        <w:ind w:left="567" w:right="20" w:hanging="567"/>
        <w:jc w:val="both"/>
        <w:rPr>
          <w:color w:val="000000"/>
        </w:rPr>
      </w:pPr>
      <w:r w:rsidRPr="00605C0E">
        <w:rPr>
          <w:color w:val="000000"/>
        </w:rPr>
        <w:t>оздоровительные и закаливающие процедуры, здоровьесберегающие мероприятия, двигательную деятельность.</w:t>
      </w:r>
    </w:p>
    <w:p w14:paraId="55AD294D" w14:textId="77777777" w:rsidR="00605C0E" w:rsidRDefault="001C5818" w:rsidP="00605C0E">
      <w:pPr>
        <w:pStyle w:val="21"/>
        <w:shd w:val="clear" w:color="auto" w:fill="auto"/>
        <w:tabs>
          <w:tab w:val="left" w:pos="1498"/>
        </w:tabs>
        <w:spacing w:before="0" w:after="0" w:line="276" w:lineRule="auto"/>
        <w:ind w:right="20" w:firstLine="284"/>
        <w:jc w:val="both"/>
        <w:rPr>
          <w:b/>
          <w:sz w:val="24"/>
          <w:szCs w:val="24"/>
        </w:rPr>
      </w:pPr>
      <w:r>
        <w:rPr>
          <w:color w:val="000000"/>
        </w:rPr>
        <w:t xml:space="preserve"> </w:t>
      </w:r>
      <w:r w:rsidR="00605C0E" w:rsidRPr="00605C0E">
        <w:rPr>
          <w:b/>
          <w:sz w:val="24"/>
          <w:szCs w:val="24"/>
        </w:rPr>
        <w:t>Согласно требованиям,</w:t>
      </w:r>
      <w:r w:rsidR="0064755C" w:rsidRPr="00605C0E">
        <w:rPr>
          <w:b/>
          <w:sz w:val="24"/>
          <w:szCs w:val="24"/>
        </w:rPr>
        <w:t xml:space="preserve"> СанПиН 1.2.3685-21 в режиме дня предусмотрено время для проведения занятий.</w:t>
      </w:r>
    </w:p>
    <w:p w14:paraId="79076A0E" w14:textId="285DD8A6" w:rsidR="0064755C" w:rsidRPr="00605C0E" w:rsidRDefault="00605C0E" w:rsidP="00605C0E">
      <w:pPr>
        <w:pStyle w:val="21"/>
        <w:shd w:val="clear" w:color="auto" w:fill="auto"/>
        <w:tabs>
          <w:tab w:val="left" w:pos="1498"/>
        </w:tabs>
        <w:spacing w:before="0" w:after="0" w:line="276" w:lineRule="auto"/>
        <w:ind w:right="20" w:firstLine="284"/>
        <w:jc w:val="both"/>
        <w:rPr>
          <w:b/>
          <w:sz w:val="24"/>
          <w:szCs w:val="24"/>
        </w:rPr>
      </w:pPr>
      <w:r w:rsidRPr="00605C0E">
        <w:rPr>
          <w:sz w:val="24"/>
          <w:szCs w:val="24"/>
        </w:rPr>
        <w:t xml:space="preserve">4. </w:t>
      </w:r>
      <w:r w:rsidR="0064755C" w:rsidRPr="00141D1E">
        <w:rPr>
          <w:i/>
          <w:iCs/>
          <w:sz w:val="24"/>
          <w:szCs w:val="24"/>
        </w:rPr>
        <w:t xml:space="preserve">Занятие </w:t>
      </w:r>
      <w:r w:rsidR="0064755C" w:rsidRPr="00605C0E">
        <w:rPr>
          <w:sz w:val="24"/>
          <w:szCs w:val="24"/>
        </w:rPr>
        <w:t>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14:paraId="2C7CA57B" w14:textId="42BC9E82" w:rsidR="0064755C" w:rsidRPr="00605C0E" w:rsidRDefault="00FB5B02" w:rsidP="00FB5B02">
      <w:pPr>
        <w:pStyle w:val="21"/>
        <w:shd w:val="clear" w:color="auto" w:fill="auto"/>
        <w:tabs>
          <w:tab w:val="left" w:pos="851"/>
        </w:tabs>
        <w:spacing w:before="0" w:after="0" w:line="276" w:lineRule="auto"/>
        <w:ind w:right="20" w:firstLine="284"/>
        <w:jc w:val="both"/>
        <w:rPr>
          <w:sz w:val="24"/>
          <w:szCs w:val="24"/>
        </w:rPr>
      </w:pPr>
      <w:r>
        <w:tab/>
      </w:r>
      <w:r w:rsidR="0064755C" w:rsidRPr="00605C0E">
        <w:rPr>
          <w:sz w:val="24"/>
          <w:szCs w:val="24"/>
        </w:rPr>
        <w:t xml:space="preserve">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 </w:t>
      </w:r>
    </w:p>
    <w:p w14:paraId="250A07F5" w14:textId="77777777" w:rsidR="00605C0E" w:rsidRDefault="00FB5B02" w:rsidP="00FB5B02">
      <w:pPr>
        <w:pStyle w:val="21"/>
        <w:shd w:val="clear" w:color="auto" w:fill="auto"/>
        <w:tabs>
          <w:tab w:val="left" w:pos="851"/>
        </w:tabs>
        <w:spacing w:before="0" w:after="0" w:line="276" w:lineRule="auto"/>
        <w:ind w:right="20" w:firstLine="284"/>
        <w:jc w:val="both"/>
        <w:rPr>
          <w:sz w:val="24"/>
          <w:szCs w:val="24"/>
        </w:rPr>
      </w:pPr>
      <w:r>
        <w:tab/>
      </w:r>
      <w:r w:rsidR="0064755C" w:rsidRPr="00605C0E">
        <w:rPr>
          <w:sz w:val="24"/>
          <w:szCs w:val="24"/>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14:paraId="29327847" w14:textId="52E465F9" w:rsidR="0064755C" w:rsidRPr="00605C0E" w:rsidRDefault="00605C0E" w:rsidP="00FB5B02">
      <w:pPr>
        <w:pStyle w:val="21"/>
        <w:shd w:val="clear" w:color="auto" w:fill="auto"/>
        <w:tabs>
          <w:tab w:val="left" w:pos="851"/>
        </w:tabs>
        <w:spacing w:before="0" w:after="0" w:line="276" w:lineRule="auto"/>
        <w:ind w:right="20" w:firstLine="284"/>
        <w:jc w:val="both"/>
        <w:rPr>
          <w:sz w:val="24"/>
          <w:szCs w:val="24"/>
        </w:rPr>
      </w:pPr>
      <w:r>
        <w:rPr>
          <w:sz w:val="24"/>
          <w:szCs w:val="24"/>
        </w:rPr>
        <w:t>5</w:t>
      </w:r>
      <w:r w:rsidRPr="00605C0E">
        <w:rPr>
          <w:sz w:val="24"/>
          <w:szCs w:val="24"/>
        </w:rPr>
        <w:t xml:space="preserve">. </w:t>
      </w:r>
      <w:r w:rsidR="0064755C" w:rsidRPr="00605C0E">
        <w:rPr>
          <w:i/>
          <w:iCs/>
          <w:sz w:val="24"/>
          <w:szCs w:val="24"/>
        </w:rPr>
        <w:t xml:space="preserve">Образовательная деятельность, осуществляемая во время </w:t>
      </w:r>
      <w:r w:rsidR="0064755C" w:rsidRPr="00605C0E">
        <w:rPr>
          <w:b/>
          <w:i/>
          <w:iCs/>
          <w:sz w:val="24"/>
          <w:szCs w:val="24"/>
        </w:rPr>
        <w:t>прогулки</w:t>
      </w:r>
      <w:r w:rsidR="0064755C" w:rsidRPr="00605C0E">
        <w:rPr>
          <w:i/>
          <w:iCs/>
          <w:sz w:val="24"/>
          <w:szCs w:val="24"/>
        </w:rPr>
        <w:t>, включает:</w:t>
      </w:r>
    </w:p>
    <w:p w14:paraId="47E93572" w14:textId="103D02AE" w:rsidR="009C7C33" w:rsidRPr="00605C0E" w:rsidRDefault="009C7C33" w:rsidP="0064755C">
      <w:pPr>
        <w:widowControl w:val="0"/>
        <w:tabs>
          <w:tab w:val="left" w:pos="567"/>
        </w:tabs>
        <w:spacing w:line="276" w:lineRule="auto"/>
        <w:ind w:right="20"/>
        <w:jc w:val="both"/>
        <w:rPr>
          <w:color w:val="000000"/>
        </w:rPr>
      </w:pPr>
      <w:r w:rsidRPr="00605C0E">
        <w:rPr>
          <w:color w:val="000000"/>
        </w:rPr>
        <w:lastRenderedPageBreak/>
        <w:t>наблюдения за</w:t>
      </w:r>
      <w:r w:rsidR="007E0647" w:rsidRPr="00605C0E">
        <w:rPr>
          <w:color w:val="000000"/>
        </w:rPr>
        <w:t xml:space="preserve"> объектами и явлениями природы;</w:t>
      </w:r>
    </w:p>
    <w:p w14:paraId="58B431AE" w14:textId="77777777" w:rsidR="009C7C33" w:rsidRPr="00605C0E" w:rsidRDefault="009C7C33" w:rsidP="00500CBE">
      <w:pPr>
        <w:pStyle w:val="a4"/>
        <w:widowControl w:val="0"/>
        <w:numPr>
          <w:ilvl w:val="0"/>
          <w:numId w:val="24"/>
        </w:numPr>
        <w:spacing w:line="276" w:lineRule="auto"/>
        <w:ind w:left="567" w:right="20" w:hanging="567"/>
        <w:jc w:val="both"/>
        <w:rPr>
          <w:color w:val="000000"/>
        </w:rPr>
      </w:pPr>
      <w:r w:rsidRPr="00605C0E">
        <w:rPr>
          <w:color w:val="000000"/>
        </w:rPr>
        <w:t>подвижн</w:t>
      </w:r>
      <w:r w:rsidR="007E0647" w:rsidRPr="00605C0E">
        <w:rPr>
          <w:color w:val="000000"/>
        </w:rPr>
        <w:t>ые игры и спортивные упражнения</w:t>
      </w:r>
      <w:r w:rsidRPr="00605C0E">
        <w:rPr>
          <w:color w:val="000000"/>
        </w:rPr>
        <w:t>;</w:t>
      </w:r>
    </w:p>
    <w:p w14:paraId="13E2B3D5" w14:textId="77777777" w:rsidR="009C7C33" w:rsidRPr="00605C0E" w:rsidRDefault="009C7C33" w:rsidP="00500CBE">
      <w:pPr>
        <w:pStyle w:val="a4"/>
        <w:widowControl w:val="0"/>
        <w:numPr>
          <w:ilvl w:val="0"/>
          <w:numId w:val="24"/>
        </w:numPr>
        <w:spacing w:line="276" w:lineRule="auto"/>
        <w:ind w:left="567" w:hanging="567"/>
        <w:jc w:val="both"/>
        <w:rPr>
          <w:color w:val="000000"/>
        </w:rPr>
      </w:pPr>
      <w:r w:rsidRPr="00605C0E">
        <w:rPr>
          <w:color w:val="000000"/>
        </w:rPr>
        <w:t>экспериментирование с объектами неживой природы;</w:t>
      </w:r>
    </w:p>
    <w:p w14:paraId="7B19C120" w14:textId="77777777" w:rsidR="009C7C33" w:rsidRPr="00605C0E" w:rsidRDefault="009C7C33" w:rsidP="00500CBE">
      <w:pPr>
        <w:pStyle w:val="a4"/>
        <w:widowControl w:val="0"/>
        <w:numPr>
          <w:ilvl w:val="0"/>
          <w:numId w:val="24"/>
        </w:numPr>
        <w:spacing w:line="276" w:lineRule="auto"/>
        <w:ind w:left="567" w:right="20" w:hanging="567"/>
        <w:jc w:val="both"/>
        <w:rPr>
          <w:color w:val="000000"/>
        </w:rPr>
      </w:pPr>
      <w:r w:rsidRPr="00605C0E">
        <w:rPr>
          <w:color w:val="000000"/>
        </w:rPr>
        <w:t>сюжетно-ролевые и конструктивные игры (с песком, со снегом, с природным материалом);</w:t>
      </w:r>
    </w:p>
    <w:p w14:paraId="2612E528" w14:textId="77777777" w:rsidR="009C7C33" w:rsidRPr="00605C0E" w:rsidRDefault="009C7C33" w:rsidP="00500CBE">
      <w:pPr>
        <w:pStyle w:val="a4"/>
        <w:widowControl w:val="0"/>
        <w:numPr>
          <w:ilvl w:val="0"/>
          <w:numId w:val="24"/>
        </w:numPr>
        <w:spacing w:line="276" w:lineRule="auto"/>
        <w:ind w:left="567" w:hanging="567"/>
        <w:jc w:val="both"/>
        <w:rPr>
          <w:color w:val="000000"/>
        </w:rPr>
      </w:pPr>
      <w:r w:rsidRPr="00605C0E">
        <w:rPr>
          <w:color w:val="000000"/>
        </w:rPr>
        <w:t>элементарную трудовую деятельность детей на участке ДОО;</w:t>
      </w:r>
    </w:p>
    <w:p w14:paraId="3DEE052D" w14:textId="77777777" w:rsidR="009C7C33" w:rsidRPr="00605C0E" w:rsidRDefault="009C7C33" w:rsidP="00500CBE">
      <w:pPr>
        <w:pStyle w:val="a4"/>
        <w:widowControl w:val="0"/>
        <w:numPr>
          <w:ilvl w:val="0"/>
          <w:numId w:val="24"/>
        </w:numPr>
        <w:spacing w:line="276" w:lineRule="auto"/>
        <w:ind w:left="567" w:hanging="567"/>
        <w:jc w:val="both"/>
        <w:rPr>
          <w:color w:val="000000"/>
        </w:rPr>
      </w:pPr>
      <w:r w:rsidRPr="00605C0E">
        <w:rPr>
          <w:color w:val="000000"/>
        </w:rPr>
        <w:t>свободное общение педагога с детьми, индивидуальную работу;</w:t>
      </w:r>
    </w:p>
    <w:p w14:paraId="6F495A6C" w14:textId="77777777" w:rsidR="009C7C33" w:rsidRPr="00605C0E" w:rsidRDefault="009C7C33" w:rsidP="00500CBE">
      <w:pPr>
        <w:pStyle w:val="a4"/>
        <w:widowControl w:val="0"/>
        <w:numPr>
          <w:ilvl w:val="0"/>
          <w:numId w:val="24"/>
        </w:numPr>
        <w:spacing w:line="276" w:lineRule="auto"/>
        <w:ind w:left="567" w:hanging="567"/>
        <w:jc w:val="both"/>
        <w:rPr>
          <w:color w:val="000000"/>
        </w:rPr>
      </w:pPr>
      <w:r w:rsidRPr="00605C0E">
        <w:rPr>
          <w:color w:val="000000"/>
        </w:rPr>
        <w:t xml:space="preserve">проведение спортивных </w:t>
      </w:r>
      <w:r w:rsidR="007E0647" w:rsidRPr="00605C0E">
        <w:rPr>
          <w:color w:val="000000"/>
        </w:rPr>
        <w:t>развлечений</w:t>
      </w:r>
      <w:r w:rsidRPr="00605C0E">
        <w:rPr>
          <w:color w:val="000000"/>
        </w:rPr>
        <w:t xml:space="preserve"> (</w:t>
      </w:r>
      <w:r w:rsidR="007E0647" w:rsidRPr="00605C0E">
        <w:rPr>
          <w:color w:val="000000"/>
        </w:rPr>
        <w:t>по плану</w:t>
      </w:r>
      <w:r w:rsidRPr="00605C0E">
        <w:rPr>
          <w:color w:val="000000"/>
        </w:rPr>
        <w:t>).</w:t>
      </w:r>
    </w:p>
    <w:p w14:paraId="6C1EE196" w14:textId="6D4EE58A" w:rsidR="009C7C33" w:rsidRPr="00605C0E" w:rsidRDefault="007E0647" w:rsidP="007E0647">
      <w:pPr>
        <w:widowControl w:val="0"/>
        <w:tabs>
          <w:tab w:val="left" w:pos="567"/>
        </w:tabs>
        <w:spacing w:line="276" w:lineRule="auto"/>
        <w:ind w:left="20" w:right="20"/>
        <w:jc w:val="both"/>
        <w:rPr>
          <w:bCs/>
          <w:i/>
          <w:color w:val="000000"/>
        </w:rPr>
      </w:pPr>
      <w:r w:rsidRPr="00605C0E">
        <w:rPr>
          <w:color w:val="000000"/>
        </w:rPr>
        <w:tab/>
      </w:r>
      <w:r w:rsidR="00605C0E">
        <w:rPr>
          <w:color w:val="000000"/>
        </w:rPr>
        <w:t xml:space="preserve">6. </w:t>
      </w:r>
      <w:r w:rsidR="009C7C33" w:rsidRPr="00605C0E">
        <w:rPr>
          <w:bCs/>
          <w:i/>
          <w:color w:val="000000"/>
        </w:rPr>
        <w:t xml:space="preserve">Образовательная деятельность, осуществляемая </w:t>
      </w:r>
      <w:r w:rsidR="009C7C33" w:rsidRPr="00605C0E">
        <w:rPr>
          <w:b/>
          <w:bCs/>
          <w:i/>
          <w:color w:val="000000"/>
        </w:rPr>
        <w:t xml:space="preserve">во вторую половину дня, </w:t>
      </w:r>
      <w:r w:rsidR="009C7C33" w:rsidRPr="00605C0E">
        <w:rPr>
          <w:bCs/>
          <w:i/>
          <w:color w:val="000000"/>
        </w:rPr>
        <w:t>может включать:</w:t>
      </w:r>
      <w:r w:rsidR="00E5359D" w:rsidRPr="00605C0E">
        <w:rPr>
          <w:bCs/>
          <w:i/>
          <w:color w:val="000000"/>
        </w:rPr>
        <w:t xml:space="preserve"> </w:t>
      </w:r>
    </w:p>
    <w:p w14:paraId="77C1172C" w14:textId="77777777" w:rsidR="009C7C33" w:rsidRPr="00605C0E" w:rsidRDefault="009C7C33" w:rsidP="00500CBE">
      <w:pPr>
        <w:pStyle w:val="a4"/>
        <w:widowControl w:val="0"/>
        <w:numPr>
          <w:ilvl w:val="0"/>
          <w:numId w:val="25"/>
        </w:numPr>
        <w:spacing w:line="276" w:lineRule="auto"/>
        <w:ind w:left="567" w:right="20" w:hanging="567"/>
        <w:jc w:val="both"/>
        <w:rPr>
          <w:color w:val="000000"/>
        </w:rPr>
      </w:pPr>
      <w:r w:rsidRPr="00605C0E">
        <w:rPr>
          <w:color w:val="000000"/>
        </w:rPr>
        <w:t xml:space="preserve">элементарную трудовую деятельность детей (уборка групповой комнаты; ремонт книг, </w:t>
      </w:r>
      <w:r w:rsidR="004276DD" w:rsidRPr="00605C0E">
        <w:rPr>
          <w:color w:val="000000"/>
        </w:rPr>
        <w:t>игр; стирка кукольного белья</w:t>
      </w:r>
      <w:r w:rsidRPr="00605C0E">
        <w:rPr>
          <w:color w:val="000000"/>
        </w:rPr>
        <w:t>);</w:t>
      </w:r>
    </w:p>
    <w:p w14:paraId="45A2F18A" w14:textId="77777777" w:rsidR="009C7C33" w:rsidRPr="00605C0E" w:rsidRDefault="009C7C33" w:rsidP="00500CBE">
      <w:pPr>
        <w:pStyle w:val="a4"/>
        <w:widowControl w:val="0"/>
        <w:numPr>
          <w:ilvl w:val="0"/>
          <w:numId w:val="25"/>
        </w:numPr>
        <w:spacing w:line="276" w:lineRule="auto"/>
        <w:ind w:left="567" w:right="20" w:hanging="567"/>
        <w:jc w:val="both"/>
        <w:rPr>
          <w:color w:val="000000"/>
        </w:rPr>
      </w:pPr>
      <w:r w:rsidRPr="00605C0E">
        <w:rPr>
          <w:color w:val="000000"/>
        </w:rPr>
        <w:t>проведение развлечений, праздников (кукольный, настольный, теневой театры, игры-драматизации; концерты; спортивные, музыкальные и литературные досуги и другое);</w:t>
      </w:r>
    </w:p>
    <w:p w14:paraId="17190D08" w14:textId="77777777" w:rsidR="009C7C33" w:rsidRPr="00605C0E" w:rsidRDefault="009C7C33" w:rsidP="00500CBE">
      <w:pPr>
        <w:pStyle w:val="a4"/>
        <w:widowControl w:val="0"/>
        <w:numPr>
          <w:ilvl w:val="0"/>
          <w:numId w:val="25"/>
        </w:numPr>
        <w:spacing w:line="276" w:lineRule="auto"/>
        <w:ind w:left="567" w:right="20" w:hanging="567"/>
        <w:jc w:val="both"/>
        <w:rPr>
          <w:color w:val="000000"/>
        </w:rPr>
      </w:pPr>
      <w:r w:rsidRPr="00605C0E">
        <w:rPr>
          <w:color w:val="000000"/>
        </w:rPr>
        <w:t>индивидуальные игры и игры небольшими подгруппами (сюжетно-ролевые, режиссерские, дидактические, подвижные, музыкальные и другие);</w:t>
      </w:r>
    </w:p>
    <w:p w14:paraId="3715B3D7" w14:textId="77777777" w:rsidR="009C7C33" w:rsidRPr="00605C0E" w:rsidRDefault="009C7C33" w:rsidP="00500CBE">
      <w:pPr>
        <w:pStyle w:val="a4"/>
        <w:widowControl w:val="0"/>
        <w:numPr>
          <w:ilvl w:val="0"/>
          <w:numId w:val="25"/>
        </w:numPr>
        <w:spacing w:line="276" w:lineRule="auto"/>
        <w:ind w:left="567" w:right="20" w:hanging="567"/>
        <w:jc w:val="both"/>
        <w:rPr>
          <w:color w:val="000000"/>
        </w:rPr>
      </w:pPr>
      <w:r w:rsidRPr="00605C0E">
        <w:rPr>
          <w:color w:val="000000"/>
        </w:rPr>
        <w:t>опыты и эксперименты, проекты, коллекционирование и другое;</w:t>
      </w:r>
    </w:p>
    <w:p w14:paraId="56A100F7" w14:textId="77777777" w:rsidR="009C7C33" w:rsidRPr="00605C0E" w:rsidRDefault="009C7C33" w:rsidP="00500CBE">
      <w:pPr>
        <w:pStyle w:val="a4"/>
        <w:widowControl w:val="0"/>
        <w:numPr>
          <w:ilvl w:val="0"/>
          <w:numId w:val="25"/>
        </w:numPr>
        <w:spacing w:line="276" w:lineRule="auto"/>
        <w:ind w:left="567" w:right="20" w:hanging="567"/>
        <w:jc w:val="both"/>
        <w:rPr>
          <w:color w:val="000000"/>
        </w:rPr>
      </w:pPr>
      <w:r w:rsidRPr="00605C0E">
        <w:rPr>
          <w:color w:val="000000"/>
        </w:rPr>
        <w:t>чтение художественной литературы, прослушивание аудиозаписей лучших образов чтения, рассматривание иллюстраций и так далее;</w:t>
      </w:r>
    </w:p>
    <w:p w14:paraId="79AEF6F8" w14:textId="77777777" w:rsidR="009C7C33" w:rsidRPr="00605C0E" w:rsidRDefault="009C7C33" w:rsidP="00500CBE">
      <w:pPr>
        <w:pStyle w:val="a4"/>
        <w:widowControl w:val="0"/>
        <w:numPr>
          <w:ilvl w:val="0"/>
          <w:numId w:val="25"/>
        </w:numPr>
        <w:spacing w:line="276" w:lineRule="auto"/>
        <w:ind w:left="567" w:right="20" w:hanging="567"/>
        <w:jc w:val="both"/>
        <w:rPr>
          <w:color w:val="000000"/>
        </w:rPr>
      </w:pPr>
      <w:r w:rsidRPr="00605C0E">
        <w:rPr>
          <w:color w:val="000000"/>
        </w:rPr>
        <w:t>слушание и исполнение музыкальных произведений, музыкально-ритмические движения, музыкальные игры и импровизации;</w:t>
      </w:r>
    </w:p>
    <w:p w14:paraId="48456FDF" w14:textId="77777777" w:rsidR="009C7C33" w:rsidRPr="00605C0E" w:rsidRDefault="009C7C33" w:rsidP="00500CBE">
      <w:pPr>
        <w:pStyle w:val="a4"/>
        <w:widowControl w:val="0"/>
        <w:numPr>
          <w:ilvl w:val="0"/>
          <w:numId w:val="25"/>
        </w:numPr>
        <w:spacing w:line="276" w:lineRule="auto"/>
        <w:ind w:left="567" w:right="20" w:hanging="567"/>
        <w:jc w:val="both"/>
        <w:rPr>
          <w:color w:val="000000"/>
        </w:rPr>
      </w:pPr>
      <w:r w:rsidRPr="00605C0E">
        <w:rPr>
          <w:color w:val="000000"/>
        </w:rPr>
        <w:t>индивидуальную работу по всем видам деятельности и образовательным областям;</w:t>
      </w:r>
    </w:p>
    <w:p w14:paraId="2AE18785" w14:textId="77777777" w:rsidR="00C0078C" w:rsidRPr="00605C0E" w:rsidRDefault="00C0078C" w:rsidP="00500CBE">
      <w:pPr>
        <w:pStyle w:val="a4"/>
        <w:widowControl w:val="0"/>
        <w:numPr>
          <w:ilvl w:val="0"/>
          <w:numId w:val="25"/>
        </w:numPr>
        <w:spacing w:line="276" w:lineRule="auto"/>
        <w:ind w:left="567" w:right="20" w:hanging="567"/>
        <w:jc w:val="both"/>
        <w:rPr>
          <w:color w:val="000000"/>
        </w:rPr>
      </w:pPr>
      <w:r w:rsidRPr="00605C0E">
        <w:rPr>
          <w:color w:val="000000"/>
        </w:rPr>
        <w:t>дополнительное образование;</w:t>
      </w:r>
    </w:p>
    <w:p w14:paraId="2918B410" w14:textId="77777777" w:rsidR="0052660E" w:rsidRPr="00605C0E" w:rsidRDefault="0052660E" w:rsidP="00500CBE">
      <w:pPr>
        <w:pStyle w:val="a4"/>
        <w:widowControl w:val="0"/>
        <w:numPr>
          <w:ilvl w:val="0"/>
          <w:numId w:val="25"/>
        </w:numPr>
        <w:spacing w:line="276" w:lineRule="auto"/>
        <w:ind w:left="567" w:right="20" w:hanging="567"/>
        <w:jc w:val="both"/>
        <w:rPr>
          <w:color w:val="000000"/>
        </w:rPr>
      </w:pPr>
      <w:r w:rsidRPr="00605C0E">
        <w:rPr>
          <w:color w:val="000000"/>
        </w:rPr>
        <w:t>самостоятельная деятельность детей (по желанию)</w:t>
      </w:r>
      <w:r w:rsidR="001C41BB" w:rsidRPr="00605C0E">
        <w:rPr>
          <w:color w:val="000000"/>
        </w:rPr>
        <w:t>;</w:t>
      </w:r>
    </w:p>
    <w:p w14:paraId="33C08CE0" w14:textId="77777777" w:rsidR="001C41BB" w:rsidRPr="00605C0E" w:rsidRDefault="001C41BB" w:rsidP="00500CBE">
      <w:pPr>
        <w:pStyle w:val="a4"/>
        <w:widowControl w:val="0"/>
        <w:numPr>
          <w:ilvl w:val="0"/>
          <w:numId w:val="25"/>
        </w:numPr>
        <w:spacing w:line="276" w:lineRule="auto"/>
        <w:ind w:left="567" w:right="20" w:hanging="567"/>
        <w:jc w:val="both"/>
        <w:rPr>
          <w:color w:val="000000"/>
        </w:rPr>
      </w:pPr>
      <w:r w:rsidRPr="00605C0E">
        <w:rPr>
          <w:color w:val="000000"/>
        </w:rPr>
        <w:t>культурные практики;</w:t>
      </w:r>
    </w:p>
    <w:p w14:paraId="7CE936A7" w14:textId="77777777" w:rsidR="009C7C33" w:rsidRPr="00605C0E" w:rsidRDefault="009C7C33" w:rsidP="00500CBE">
      <w:pPr>
        <w:pStyle w:val="a4"/>
        <w:widowControl w:val="0"/>
        <w:numPr>
          <w:ilvl w:val="0"/>
          <w:numId w:val="25"/>
        </w:numPr>
        <w:spacing w:line="276" w:lineRule="auto"/>
        <w:ind w:left="567" w:hanging="567"/>
        <w:jc w:val="both"/>
        <w:rPr>
          <w:color w:val="000000"/>
        </w:rPr>
      </w:pPr>
      <w:r w:rsidRPr="00605C0E">
        <w:rPr>
          <w:color w:val="000000"/>
        </w:rPr>
        <w:t>работу с родителями (законными представителями).</w:t>
      </w:r>
    </w:p>
    <w:p w14:paraId="19E2973C" w14:textId="77777777" w:rsidR="009C7C33" w:rsidRPr="00605C0E" w:rsidRDefault="0052660E" w:rsidP="0052660E">
      <w:pPr>
        <w:widowControl w:val="0"/>
        <w:tabs>
          <w:tab w:val="left" w:pos="709"/>
        </w:tabs>
        <w:spacing w:line="276" w:lineRule="auto"/>
        <w:ind w:right="20"/>
        <w:jc w:val="both"/>
        <w:rPr>
          <w:color w:val="000000"/>
        </w:rPr>
      </w:pPr>
      <w:r w:rsidRPr="00605C0E">
        <w:rPr>
          <w:color w:val="000000"/>
        </w:rPr>
        <w:tab/>
      </w:r>
      <w:r w:rsidR="009C7C33" w:rsidRPr="00605C0E">
        <w:rPr>
          <w:color w:val="000000"/>
        </w:rPr>
        <w:t>Для организации самостоятельной деятельности детей в группе создают</w:t>
      </w:r>
      <w:r w:rsidRPr="00605C0E">
        <w:rPr>
          <w:color w:val="000000"/>
        </w:rPr>
        <w:t xml:space="preserve">ся различные центры активности: </w:t>
      </w:r>
      <w:r w:rsidR="009C7C33" w:rsidRPr="00605C0E">
        <w:rPr>
          <w:color w:val="000000"/>
        </w:rPr>
        <w:t>игровой, литера</w:t>
      </w:r>
      <w:r w:rsidRPr="00605C0E">
        <w:rPr>
          <w:color w:val="000000"/>
        </w:rPr>
        <w:t>турный, спортивный, творчества и другое</w:t>
      </w:r>
      <w:r w:rsidR="009C7C33" w:rsidRPr="00605C0E">
        <w:rPr>
          <w:color w:val="000000"/>
        </w:rPr>
        <w:t>.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w:t>
      </w:r>
      <w:r w:rsidR="001C41BB" w:rsidRPr="00605C0E">
        <w:rPr>
          <w:color w:val="000000"/>
        </w:rPr>
        <w:t>.</w:t>
      </w:r>
      <w:r w:rsidR="009C7C33" w:rsidRPr="00605C0E">
        <w:rPr>
          <w:color w:val="000000"/>
        </w:rPr>
        <w:t xml:space="preserve"> </w:t>
      </w:r>
    </w:p>
    <w:p w14:paraId="24D0A84C" w14:textId="77777777" w:rsidR="009C7C33" w:rsidRPr="00605C0E" w:rsidRDefault="008A0475" w:rsidP="008A0475">
      <w:pPr>
        <w:widowControl w:val="0"/>
        <w:tabs>
          <w:tab w:val="left" w:pos="709"/>
        </w:tabs>
        <w:spacing w:line="276" w:lineRule="auto"/>
        <w:ind w:right="20"/>
        <w:jc w:val="both"/>
        <w:rPr>
          <w:color w:val="000000"/>
        </w:rPr>
      </w:pPr>
      <w:r>
        <w:rPr>
          <w:color w:val="000000"/>
          <w:sz w:val="28"/>
          <w:szCs w:val="28"/>
        </w:rPr>
        <w:tab/>
      </w:r>
      <w:r w:rsidR="009C7C33" w:rsidRPr="00605C0E">
        <w:rPr>
          <w:b/>
          <w:i/>
          <w:color w:val="000000"/>
          <w:u w:val="single"/>
        </w:rPr>
        <w:t>К культурным практикам</w:t>
      </w:r>
      <w:r w:rsidR="009C7C33" w:rsidRPr="00605C0E">
        <w:rPr>
          <w:color w:val="000000"/>
        </w:rPr>
        <w:t xml:space="preserve"> относят игровую, продуктивную, познавательно-исс</w:t>
      </w:r>
      <w:r w:rsidR="001C41BB" w:rsidRPr="00605C0E">
        <w:rPr>
          <w:color w:val="000000"/>
        </w:rPr>
        <w:t>ледовательскую, коммуникативную</w:t>
      </w:r>
      <w:r w:rsidR="009C7C33" w:rsidRPr="00605C0E">
        <w:rPr>
          <w:color w:val="000000"/>
        </w:rPr>
        <w:t>, чтение художественной литературы.</w:t>
      </w:r>
    </w:p>
    <w:p w14:paraId="73D53ABB" w14:textId="77777777" w:rsidR="009C7C33" w:rsidRPr="00605C0E" w:rsidRDefault="00C35971" w:rsidP="00C35971">
      <w:pPr>
        <w:widowControl w:val="0"/>
        <w:tabs>
          <w:tab w:val="left" w:pos="709"/>
        </w:tabs>
        <w:spacing w:line="276" w:lineRule="auto"/>
        <w:ind w:right="20"/>
        <w:jc w:val="both"/>
        <w:rPr>
          <w:color w:val="000000"/>
        </w:rPr>
      </w:pPr>
      <w:r w:rsidRPr="00605C0E">
        <w:rPr>
          <w:color w:val="000000"/>
        </w:rPr>
        <w:tab/>
      </w:r>
      <w:r w:rsidR="009C7C33" w:rsidRPr="00605C0E">
        <w:rPr>
          <w:color w:val="000000"/>
        </w:rPr>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14:paraId="563B10F1" w14:textId="77777777" w:rsidR="009C7C33" w:rsidRPr="000D15AF" w:rsidRDefault="009C7C33" w:rsidP="00500CBE">
      <w:pPr>
        <w:pStyle w:val="a4"/>
        <w:widowControl w:val="0"/>
        <w:numPr>
          <w:ilvl w:val="0"/>
          <w:numId w:val="219"/>
        </w:numPr>
        <w:spacing w:line="276" w:lineRule="auto"/>
        <w:ind w:right="20"/>
        <w:jc w:val="both"/>
        <w:rPr>
          <w:color w:val="000000"/>
        </w:rPr>
      </w:pPr>
      <w:r w:rsidRPr="000D15AF">
        <w:rPr>
          <w:color w:val="000000"/>
        </w:rPr>
        <w:t>в игровой практике ребёнок проявляет себя как творческий субъект (творческая инициатива);</w:t>
      </w:r>
    </w:p>
    <w:p w14:paraId="3305D4E1" w14:textId="77777777" w:rsidR="009C7C33" w:rsidRPr="000D15AF" w:rsidRDefault="009C7C33" w:rsidP="00500CBE">
      <w:pPr>
        <w:pStyle w:val="a4"/>
        <w:widowControl w:val="0"/>
        <w:numPr>
          <w:ilvl w:val="0"/>
          <w:numId w:val="219"/>
        </w:numPr>
        <w:spacing w:line="276" w:lineRule="auto"/>
        <w:ind w:right="20"/>
        <w:jc w:val="both"/>
        <w:rPr>
          <w:color w:val="000000"/>
        </w:rPr>
      </w:pPr>
      <w:r w:rsidRPr="000D15AF">
        <w:rPr>
          <w:color w:val="000000"/>
        </w:rPr>
        <w:t>в продуктивной – созидающий и волевой субъект (инициатива целеполагания);</w:t>
      </w:r>
    </w:p>
    <w:p w14:paraId="01C481BA" w14:textId="77777777" w:rsidR="009C7C33" w:rsidRPr="000D15AF" w:rsidRDefault="009C7C33" w:rsidP="00500CBE">
      <w:pPr>
        <w:pStyle w:val="a4"/>
        <w:widowControl w:val="0"/>
        <w:numPr>
          <w:ilvl w:val="0"/>
          <w:numId w:val="219"/>
        </w:numPr>
        <w:spacing w:line="276" w:lineRule="auto"/>
        <w:ind w:right="20"/>
        <w:jc w:val="both"/>
        <w:rPr>
          <w:color w:val="000000"/>
        </w:rPr>
      </w:pPr>
      <w:r w:rsidRPr="000D15AF">
        <w:rPr>
          <w:color w:val="000000"/>
        </w:rPr>
        <w:t>в познавательно-исследовательской практике – как субъект исследования (познавательная инициатива);</w:t>
      </w:r>
    </w:p>
    <w:p w14:paraId="6AB162B5" w14:textId="77777777" w:rsidR="009C7C33" w:rsidRPr="000D15AF" w:rsidRDefault="009C7C33" w:rsidP="00500CBE">
      <w:pPr>
        <w:pStyle w:val="a4"/>
        <w:widowControl w:val="0"/>
        <w:numPr>
          <w:ilvl w:val="0"/>
          <w:numId w:val="219"/>
        </w:numPr>
        <w:spacing w:line="276" w:lineRule="auto"/>
        <w:ind w:right="20"/>
        <w:jc w:val="both"/>
        <w:rPr>
          <w:color w:val="000000"/>
        </w:rPr>
      </w:pPr>
      <w:r w:rsidRPr="000D15AF">
        <w:rPr>
          <w:color w:val="000000"/>
        </w:rPr>
        <w:t>коммуникативной практике – как партнер по взаимодействию и собеседник (коммуникативная инициатива);</w:t>
      </w:r>
    </w:p>
    <w:p w14:paraId="3224A50E" w14:textId="085F549D" w:rsidR="009C7C33" w:rsidRPr="000D15AF" w:rsidRDefault="009C7C33" w:rsidP="00500CBE">
      <w:pPr>
        <w:pStyle w:val="a4"/>
        <w:widowControl w:val="0"/>
        <w:numPr>
          <w:ilvl w:val="0"/>
          <w:numId w:val="219"/>
        </w:numPr>
        <w:spacing w:line="276" w:lineRule="auto"/>
        <w:ind w:right="20"/>
        <w:jc w:val="both"/>
        <w:rPr>
          <w:color w:val="000000"/>
        </w:rPr>
      </w:pPr>
      <w:r w:rsidRPr="000D15AF">
        <w:rPr>
          <w:color w:val="000000"/>
        </w:rPr>
        <w:t>чтение художественной литературы дополняет развивающие возможности других культурных практик детей дошкольного возраста (игровой, познавательно-</w:t>
      </w:r>
      <w:r w:rsidRPr="000D15AF">
        <w:rPr>
          <w:color w:val="000000"/>
        </w:rPr>
        <w:softHyphen/>
      </w:r>
      <w:r w:rsidRPr="000D15AF">
        <w:rPr>
          <w:color w:val="000000"/>
        </w:rPr>
        <w:lastRenderedPageBreak/>
        <w:t>исследовательской, продуктивной деятельности).</w:t>
      </w:r>
    </w:p>
    <w:p w14:paraId="4C3DBCB6" w14:textId="777D7C5D" w:rsidR="0064755C" w:rsidRPr="00605C0E" w:rsidRDefault="0064755C" w:rsidP="009C7C33">
      <w:pPr>
        <w:widowControl w:val="0"/>
        <w:spacing w:line="276" w:lineRule="auto"/>
        <w:ind w:left="20" w:right="20" w:firstLine="700"/>
        <w:jc w:val="both"/>
        <w:rPr>
          <w:color w:val="000000"/>
        </w:rPr>
      </w:pPr>
      <w:r w:rsidRPr="00605C0E">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14:paraId="42DCD8C3" w14:textId="77777777" w:rsidR="009C7C33" w:rsidRPr="00605C0E" w:rsidRDefault="001C41BB" w:rsidP="008A0475">
      <w:pPr>
        <w:widowControl w:val="0"/>
        <w:tabs>
          <w:tab w:val="left" w:pos="709"/>
        </w:tabs>
        <w:spacing w:line="276" w:lineRule="auto"/>
        <w:ind w:right="20"/>
        <w:jc w:val="both"/>
        <w:rPr>
          <w:color w:val="000000"/>
        </w:rPr>
      </w:pPr>
      <w:r>
        <w:rPr>
          <w:color w:val="000000"/>
          <w:sz w:val="28"/>
          <w:szCs w:val="28"/>
        </w:rPr>
        <w:tab/>
      </w:r>
      <w:r w:rsidR="009C7C33" w:rsidRPr="00605C0E">
        <w:rPr>
          <w:color w:val="000000"/>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r w:rsidR="008A0475" w:rsidRPr="00605C0E">
        <w:rPr>
          <w:color w:val="000000"/>
        </w:rPr>
        <w:t xml:space="preserve"> </w:t>
      </w:r>
      <w:r w:rsidR="009C7C33" w:rsidRPr="00605C0E">
        <w:rPr>
          <w:color w:val="000000"/>
        </w:rPr>
        <w:t>Организация культурных практик предполагает подгрупповой способ объединения детей.</w:t>
      </w:r>
    </w:p>
    <w:p w14:paraId="2D74800A" w14:textId="77777777" w:rsidR="005F3C8F" w:rsidRPr="00605C0E" w:rsidRDefault="005F3C8F" w:rsidP="00173939">
      <w:pPr>
        <w:spacing w:line="276" w:lineRule="auto"/>
        <w:ind w:right="20" w:firstLine="709"/>
        <w:jc w:val="both"/>
      </w:pPr>
      <w:r w:rsidRPr="00605C0E">
        <w:t>Организация культурных практик носит преимущественно подгрупповой характер и реализуется через:</w:t>
      </w:r>
    </w:p>
    <w:p w14:paraId="6960D93F" w14:textId="77777777" w:rsidR="005F3C8F" w:rsidRPr="00605C0E" w:rsidRDefault="005F3C8F" w:rsidP="00173939">
      <w:pPr>
        <w:spacing w:line="276" w:lineRule="auto"/>
        <w:ind w:firstLine="709"/>
        <w:jc w:val="both"/>
      </w:pPr>
      <w:r w:rsidRPr="00605C0E">
        <w:rPr>
          <w:bCs/>
          <w:i/>
          <w:iCs/>
          <w:u w:val="single"/>
        </w:rPr>
        <w:t>Совместная игра воспитателя и детей</w:t>
      </w:r>
      <w:r w:rsidRPr="00605C0E">
        <w:rPr>
          <w:b/>
          <w:bCs/>
        </w:rPr>
        <w:t xml:space="preserve"> </w:t>
      </w:r>
      <w:r w:rsidRPr="00605C0E">
        <w:t>(сюжетно-ролевая,</w:t>
      </w:r>
      <w:r w:rsidRPr="00605C0E">
        <w:rPr>
          <w:b/>
          <w:bCs/>
        </w:rPr>
        <w:t xml:space="preserve"> </w:t>
      </w:r>
      <w:r w:rsidRPr="00605C0E">
        <w:t>режиссерская,</w:t>
      </w:r>
      <w:r w:rsidRPr="00605C0E">
        <w:rPr>
          <w:b/>
          <w:bCs/>
        </w:rPr>
        <w:t xml:space="preserve"> </w:t>
      </w:r>
      <w:r w:rsidRPr="00605C0E">
        <w:t>игра-драматизация,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w:t>
      </w:r>
    </w:p>
    <w:p w14:paraId="437B2904" w14:textId="77777777" w:rsidR="005F3C8F" w:rsidRPr="00605C0E" w:rsidRDefault="005F3C8F" w:rsidP="00173939">
      <w:pPr>
        <w:spacing w:line="276" w:lineRule="auto"/>
        <w:ind w:firstLine="709"/>
        <w:jc w:val="both"/>
      </w:pPr>
      <w:r w:rsidRPr="00605C0E">
        <w:rPr>
          <w:bCs/>
          <w:i/>
          <w:iCs/>
          <w:u w:val="single"/>
        </w:rPr>
        <w:t>Ситуация общения и накопления положительного социально-эмоционального опыта</w:t>
      </w:r>
      <w:r w:rsidRPr="00605C0E">
        <w:rPr>
          <w:b/>
          <w:bCs/>
        </w:rPr>
        <w:t xml:space="preserve"> </w:t>
      </w:r>
      <w:r w:rsidRPr="00605C0E">
        <w:t>носят проблемный характер и заключают в себе</w:t>
      </w:r>
      <w:r w:rsidRPr="00605C0E">
        <w:rPr>
          <w:b/>
          <w:bCs/>
        </w:rPr>
        <w:t xml:space="preserve"> </w:t>
      </w:r>
      <w:r w:rsidRPr="00605C0E">
        <w:t>жизненную проблему близкую детям дошкольного возраста, в разрешении которой они принимают непосредственное участие. Такие ситуации могут быть реально-практического характера (оказание помощи малышам, старшим), условно-вербального характера (на основе жизненных сюжетов или сюжетов литературных произведений) и имитационно-игровыми. В ситуациях условно-вербального характера воспитатель обогащает представления детей об опыте разрешения тех или иных проблем, вызывает детей на задушевный разговор, связывает содержание разговора с личным опытом детей. В реально-практических ситуациях дети приобретают опыт проявления заботливого, участливого отношения к людям, принимают участие в важных делах («Мы сажаем рассаду для цветов», «Мы украшаем детский сад к празднику» и пр.). 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w:t>
      </w:r>
    </w:p>
    <w:p w14:paraId="66E16434" w14:textId="77777777" w:rsidR="005F3C8F" w:rsidRPr="00605C0E" w:rsidRDefault="005F3C8F" w:rsidP="00173939">
      <w:pPr>
        <w:spacing w:line="276" w:lineRule="auto"/>
        <w:ind w:firstLine="709"/>
        <w:jc w:val="both"/>
      </w:pPr>
      <w:r w:rsidRPr="00605C0E">
        <w:rPr>
          <w:bCs/>
          <w:i/>
          <w:iCs/>
          <w:u w:val="single"/>
        </w:rPr>
        <w:t>Творческая мастерская</w:t>
      </w:r>
      <w:r w:rsidRPr="00605C0E">
        <w:rPr>
          <w:b/>
          <w:bCs/>
        </w:rPr>
        <w:t xml:space="preserve"> </w:t>
      </w:r>
      <w:r w:rsidRPr="00605C0E">
        <w:t>предоставляет детям условия для использования и</w:t>
      </w:r>
      <w:r w:rsidRPr="00605C0E">
        <w:rPr>
          <w:b/>
          <w:bCs/>
        </w:rPr>
        <w:t xml:space="preserve"> </w:t>
      </w:r>
      <w:r w:rsidRPr="00605C0E">
        <w:t>применения знаний и умений. Мастерские разнообразны по своей тематике, содержанию, например, просмотр познавательных презентаций, оформление художественной галереи, библиотеки</w:t>
      </w:r>
      <w:r w:rsidR="00CF2B7B" w:rsidRPr="00605C0E">
        <w:t>,</w:t>
      </w:r>
      <w:r w:rsidRPr="00605C0E">
        <w:t xml:space="preserve"> игры и коллекционирование. Начало мастерской –</w:t>
      </w:r>
      <w:r w:rsidR="00F06793" w:rsidRPr="00605C0E">
        <w:t xml:space="preserve"> </w:t>
      </w:r>
      <w:r w:rsidRPr="00605C0E">
        <w:t>работа с самым разнообразным материалом: словом, звуком, цветом, природными материалами, схемами и моделями. И обязательно включение детей в рефлексивную деятельность: анализ своих чувств, мыслей, взглядов (чему удивились? что узнали? что порадовало? и пр.). Результатом работы в творческой мастерской является создание книг-самоделок, составление маршрутов путешествия на природу, оформление коллекции, создание продуктов детского рукоделия и пр.</w:t>
      </w:r>
    </w:p>
    <w:p w14:paraId="6FCE125A" w14:textId="77777777" w:rsidR="005F3C8F" w:rsidRPr="00605C0E" w:rsidRDefault="005F3C8F" w:rsidP="00173939">
      <w:pPr>
        <w:spacing w:line="276" w:lineRule="auto"/>
        <w:ind w:firstLine="709"/>
        <w:jc w:val="both"/>
      </w:pPr>
      <w:r w:rsidRPr="00605C0E">
        <w:rPr>
          <w:bCs/>
          <w:i/>
          <w:iCs/>
          <w:u w:val="single"/>
        </w:rPr>
        <w:t>Музыкально-театральная и литературная гостиная</w:t>
      </w:r>
      <w:r w:rsidRPr="00605C0E">
        <w:rPr>
          <w:b/>
          <w:bCs/>
        </w:rPr>
        <w:t xml:space="preserve"> </w:t>
      </w:r>
      <w:r w:rsidRPr="00605C0E">
        <w:t>-</w:t>
      </w:r>
      <w:r w:rsidRPr="00605C0E">
        <w:rPr>
          <w:b/>
          <w:bCs/>
        </w:rPr>
        <w:t xml:space="preserve"> </w:t>
      </w:r>
      <w:r w:rsidRPr="00605C0E">
        <w:t>форма организации</w:t>
      </w:r>
      <w:r w:rsidRPr="00605C0E">
        <w:rPr>
          <w:b/>
          <w:bCs/>
        </w:rPr>
        <w:t xml:space="preserve"> </w:t>
      </w:r>
      <w:r w:rsidRPr="00605C0E">
        <w:t>художественно - творческой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w:t>
      </w:r>
    </w:p>
    <w:p w14:paraId="4FA30360" w14:textId="77777777" w:rsidR="005F3C8F" w:rsidRPr="00605C0E" w:rsidRDefault="005F3C8F" w:rsidP="00173939">
      <w:pPr>
        <w:spacing w:line="276" w:lineRule="auto"/>
        <w:ind w:firstLine="709"/>
        <w:jc w:val="both"/>
      </w:pPr>
      <w:r w:rsidRPr="002403F8">
        <w:rPr>
          <w:bCs/>
          <w:i/>
          <w:iCs/>
          <w:u w:val="single"/>
        </w:rPr>
        <w:t>Сенсорный и интеллектуальный тренинг</w:t>
      </w:r>
      <w:r w:rsidRPr="00605C0E">
        <w:rPr>
          <w:b/>
          <w:bCs/>
        </w:rPr>
        <w:t xml:space="preserve"> </w:t>
      </w:r>
      <w:r w:rsidRPr="00605C0E">
        <w:t>–</w:t>
      </w:r>
      <w:r w:rsidRPr="00605C0E">
        <w:rPr>
          <w:b/>
          <w:bCs/>
        </w:rPr>
        <w:t xml:space="preserve"> </w:t>
      </w:r>
      <w:r w:rsidRPr="00605C0E">
        <w:t>система заданий,</w:t>
      </w:r>
      <w:r w:rsidRPr="00605C0E">
        <w:rPr>
          <w:b/>
          <w:bCs/>
        </w:rPr>
        <w:t xml:space="preserve"> </w:t>
      </w:r>
      <w:r w:rsidRPr="00605C0E">
        <w:t>преимущественно игрового характера, обеспечивающая становление системы сенсорных эталонов (цвета, формы, пространственных отношений и др.), способов интеллектуальной деятельности (умение сравнивать, классифицировать, составлять сериационные ряды, систематизиро</w:t>
      </w:r>
      <w:r w:rsidRPr="00605C0E">
        <w:lastRenderedPageBreak/>
        <w:t>вать по какому-либо признаку и пр.). Сюда относятся развивающие игры, логические упражнения, занимательные задачи</w:t>
      </w:r>
      <w:r w:rsidR="00F06793" w:rsidRPr="00605C0E">
        <w:t>.</w:t>
      </w:r>
    </w:p>
    <w:p w14:paraId="3BC55D4E" w14:textId="77777777" w:rsidR="005F3C8F" w:rsidRPr="00605C0E" w:rsidRDefault="005F3C8F" w:rsidP="00173939">
      <w:pPr>
        <w:spacing w:line="276" w:lineRule="auto"/>
        <w:ind w:firstLine="709"/>
        <w:jc w:val="both"/>
      </w:pPr>
      <w:r w:rsidRPr="002403F8">
        <w:rPr>
          <w:bCs/>
          <w:i/>
          <w:iCs/>
          <w:u w:val="single"/>
        </w:rPr>
        <w:t>Детский досуг</w:t>
      </w:r>
      <w:r w:rsidRPr="00605C0E">
        <w:rPr>
          <w:b/>
          <w:bCs/>
        </w:rPr>
        <w:t xml:space="preserve"> </w:t>
      </w:r>
      <w:r w:rsidRPr="00605C0E">
        <w:t>-</w:t>
      </w:r>
      <w:r w:rsidRPr="00605C0E">
        <w:rPr>
          <w:b/>
          <w:bCs/>
        </w:rPr>
        <w:t xml:space="preserve"> </w:t>
      </w:r>
      <w:r w:rsidRPr="00605C0E">
        <w:t>вид деятельности,</w:t>
      </w:r>
      <w:r w:rsidRPr="00605C0E">
        <w:rPr>
          <w:b/>
          <w:bCs/>
        </w:rPr>
        <w:t xml:space="preserve"> </w:t>
      </w:r>
      <w:r w:rsidRPr="00605C0E">
        <w:t>целенаправленно организуемый</w:t>
      </w:r>
      <w:r w:rsidRPr="00605C0E">
        <w:rPr>
          <w:b/>
          <w:bCs/>
        </w:rPr>
        <w:t xml:space="preserve"> </w:t>
      </w:r>
      <w:r w:rsidRPr="00605C0E">
        <w:t>взрослыми для игры, развлечения, отдыха.</w:t>
      </w:r>
    </w:p>
    <w:p w14:paraId="1D99549A" w14:textId="77777777" w:rsidR="00CD0342" w:rsidRPr="00605C0E" w:rsidRDefault="005F3C8F" w:rsidP="00173939">
      <w:pPr>
        <w:spacing w:line="276" w:lineRule="auto"/>
        <w:ind w:firstLine="709"/>
        <w:jc w:val="both"/>
      </w:pPr>
      <w:r w:rsidRPr="002403F8">
        <w:rPr>
          <w:bCs/>
          <w:i/>
          <w:iCs/>
          <w:u w:val="single"/>
        </w:rPr>
        <w:t>Коллективная и индивидуальная трудовая деятельность</w:t>
      </w:r>
      <w:r w:rsidRPr="00605C0E">
        <w:rPr>
          <w:b/>
          <w:bCs/>
        </w:rPr>
        <w:t xml:space="preserve"> </w:t>
      </w:r>
      <w:r w:rsidRPr="00605C0E">
        <w:t>носит</w:t>
      </w:r>
      <w:r w:rsidRPr="00605C0E">
        <w:rPr>
          <w:b/>
          <w:bCs/>
        </w:rPr>
        <w:t xml:space="preserve"> </w:t>
      </w:r>
      <w:r w:rsidRPr="00605C0E">
        <w:t>общественно полезный характер и организуется как хозяйственно-бытовой труд и труд в природе.</w:t>
      </w:r>
    </w:p>
    <w:p w14:paraId="61ED0110" w14:textId="77777777" w:rsidR="003E2042" w:rsidRDefault="003E2042" w:rsidP="00173939">
      <w:pPr>
        <w:spacing w:line="276" w:lineRule="auto"/>
        <w:jc w:val="center"/>
        <w:rPr>
          <w:b/>
          <w:bCs/>
          <w:sz w:val="28"/>
          <w:szCs w:val="28"/>
        </w:rPr>
      </w:pPr>
    </w:p>
    <w:p w14:paraId="1BE7F756" w14:textId="4588C13C" w:rsidR="00B248E7" w:rsidRPr="000D15AF" w:rsidRDefault="00CD0342" w:rsidP="00173939">
      <w:pPr>
        <w:spacing w:line="276" w:lineRule="auto"/>
        <w:jc w:val="center"/>
        <w:rPr>
          <w:b/>
          <w:bCs/>
        </w:rPr>
      </w:pPr>
      <w:r w:rsidRPr="003E2042">
        <w:rPr>
          <w:b/>
          <w:bCs/>
        </w:rPr>
        <w:t>2.4.</w:t>
      </w:r>
      <w:r w:rsidR="00F06793" w:rsidRPr="003E2042">
        <w:rPr>
          <w:b/>
          <w:bCs/>
        </w:rPr>
        <w:t xml:space="preserve"> </w:t>
      </w:r>
      <w:r w:rsidRPr="003E2042">
        <w:rPr>
          <w:b/>
          <w:bCs/>
        </w:rPr>
        <w:t>Способы и направления поддержки детской инициативы</w:t>
      </w:r>
      <w:r w:rsidR="0064755C" w:rsidRPr="003E2042">
        <w:rPr>
          <w:b/>
          <w:bCs/>
        </w:rPr>
        <w:t xml:space="preserve"> </w:t>
      </w:r>
      <w:r w:rsidR="005617C2" w:rsidRPr="003E2042">
        <w:rPr>
          <w:b/>
          <w:bCs/>
        </w:rPr>
        <w:t>(п.25 ФОП</w:t>
      </w:r>
      <w:r w:rsidR="00C614FE" w:rsidRPr="003E2042">
        <w:rPr>
          <w:b/>
          <w:bCs/>
        </w:rPr>
        <w:t xml:space="preserve"> ДО</w:t>
      </w:r>
      <w:r w:rsidR="005617C2" w:rsidRPr="003E2042">
        <w:rPr>
          <w:b/>
          <w:bCs/>
        </w:rPr>
        <w:t>)</w:t>
      </w:r>
    </w:p>
    <w:p w14:paraId="2D084D73" w14:textId="77777777" w:rsidR="00B248E7" w:rsidRPr="003E2042" w:rsidRDefault="00B248E7" w:rsidP="00B248E7">
      <w:pPr>
        <w:widowControl w:val="0"/>
        <w:tabs>
          <w:tab w:val="left" w:pos="709"/>
        </w:tabs>
        <w:spacing w:line="276" w:lineRule="auto"/>
        <w:ind w:right="20"/>
        <w:jc w:val="both"/>
        <w:rPr>
          <w:color w:val="000000"/>
        </w:rPr>
      </w:pPr>
      <w:r w:rsidRPr="00B248E7">
        <w:rPr>
          <w:color w:val="000000"/>
          <w:sz w:val="28"/>
          <w:szCs w:val="28"/>
        </w:rPr>
        <w:tab/>
      </w:r>
      <w:r w:rsidRPr="003E2042">
        <w:rPr>
          <w:color w:val="000000"/>
        </w:rP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14:paraId="328FF8E3" w14:textId="15B63744" w:rsidR="00B248E7" w:rsidRPr="003E2042" w:rsidRDefault="00B248E7" w:rsidP="00B248E7">
      <w:pPr>
        <w:widowControl w:val="0"/>
        <w:tabs>
          <w:tab w:val="left" w:pos="709"/>
        </w:tabs>
        <w:spacing w:line="276" w:lineRule="auto"/>
        <w:ind w:right="20"/>
        <w:jc w:val="both"/>
        <w:rPr>
          <w:color w:val="000000"/>
        </w:rPr>
      </w:pPr>
      <w:r w:rsidRPr="003E2042">
        <w:rPr>
          <w:color w:val="000000"/>
        </w:rPr>
        <w:tab/>
        <w:t>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14:paraId="778E37BE" w14:textId="5CC732E8" w:rsidR="0064755C" w:rsidRPr="003E2042" w:rsidRDefault="001462D1" w:rsidP="001462D1">
      <w:pPr>
        <w:pStyle w:val="21"/>
        <w:shd w:val="clear" w:color="auto" w:fill="auto"/>
        <w:tabs>
          <w:tab w:val="left" w:pos="709"/>
        </w:tabs>
        <w:spacing w:before="0" w:after="0" w:line="276" w:lineRule="auto"/>
        <w:jc w:val="both"/>
        <w:rPr>
          <w:sz w:val="24"/>
          <w:szCs w:val="24"/>
        </w:rPr>
      </w:pPr>
      <w:r w:rsidRPr="003E2042">
        <w:rPr>
          <w:sz w:val="24"/>
          <w:szCs w:val="24"/>
        </w:rPr>
        <w:tab/>
      </w:r>
      <w:r w:rsidR="0064755C" w:rsidRPr="003E2042">
        <w:rPr>
          <w:sz w:val="24"/>
          <w:szCs w:val="24"/>
        </w:rPr>
        <w:t>Любая деятельность ребёнка в ДОО может протекать в форме самостоятельной инициативной деятельности, например:</w:t>
      </w:r>
    </w:p>
    <w:p w14:paraId="25FD5EE0" w14:textId="77777777" w:rsidR="0064755C" w:rsidRPr="003E2042" w:rsidRDefault="0064755C" w:rsidP="00500CBE">
      <w:pPr>
        <w:pStyle w:val="21"/>
        <w:numPr>
          <w:ilvl w:val="0"/>
          <w:numId w:val="56"/>
        </w:numPr>
        <w:tabs>
          <w:tab w:val="left" w:pos="709"/>
        </w:tabs>
        <w:spacing w:before="0" w:after="0" w:line="276" w:lineRule="auto"/>
        <w:ind w:left="709" w:hanging="709"/>
        <w:jc w:val="both"/>
        <w:rPr>
          <w:sz w:val="24"/>
          <w:szCs w:val="24"/>
        </w:rPr>
      </w:pPr>
      <w:r w:rsidRPr="003E2042">
        <w:rPr>
          <w:sz w:val="24"/>
          <w:szCs w:val="24"/>
        </w:rPr>
        <w:t>самостоятельная исследовательская деятельность и экспериментирование;</w:t>
      </w:r>
    </w:p>
    <w:p w14:paraId="042D6BC1" w14:textId="77777777" w:rsidR="0064755C" w:rsidRPr="003E2042" w:rsidRDefault="0064755C" w:rsidP="00500CBE">
      <w:pPr>
        <w:pStyle w:val="21"/>
        <w:numPr>
          <w:ilvl w:val="0"/>
          <w:numId w:val="56"/>
        </w:numPr>
        <w:tabs>
          <w:tab w:val="left" w:pos="709"/>
        </w:tabs>
        <w:spacing w:before="0" w:after="0" w:line="276" w:lineRule="auto"/>
        <w:ind w:left="709" w:hanging="709"/>
        <w:jc w:val="both"/>
        <w:rPr>
          <w:sz w:val="24"/>
          <w:szCs w:val="24"/>
        </w:rPr>
      </w:pPr>
      <w:r w:rsidRPr="003E2042">
        <w:rPr>
          <w:sz w:val="24"/>
          <w:szCs w:val="24"/>
        </w:rPr>
        <w:t>свободные сюжетно-ролевые, театрализованные, режиссерские игры;</w:t>
      </w:r>
    </w:p>
    <w:p w14:paraId="5D8B7D50" w14:textId="77777777" w:rsidR="0064755C" w:rsidRPr="003E2042" w:rsidRDefault="0064755C" w:rsidP="00500CBE">
      <w:pPr>
        <w:pStyle w:val="21"/>
        <w:numPr>
          <w:ilvl w:val="0"/>
          <w:numId w:val="56"/>
        </w:numPr>
        <w:tabs>
          <w:tab w:val="left" w:pos="709"/>
        </w:tabs>
        <w:spacing w:before="0" w:after="0" w:line="276" w:lineRule="auto"/>
        <w:ind w:left="709" w:hanging="709"/>
        <w:jc w:val="both"/>
        <w:rPr>
          <w:sz w:val="24"/>
          <w:szCs w:val="24"/>
        </w:rPr>
      </w:pPr>
      <w:r w:rsidRPr="003E2042">
        <w:rPr>
          <w:sz w:val="24"/>
          <w:szCs w:val="24"/>
        </w:rPr>
        <w:t>игры - импровизации и музыкальные игры;</w:t>
      </w:r>
    </w:p>
    <w:p w14:paraId="4B535ABA" w14:textId="77777777" w:rsidR="0064755C" w:rsidRPr="003E2042" w:rsidRDefault="0064755C" w:rsidP="00500CBE">
      <w:pPr>
        <w:pStyle w:val="21"/>
        <w:numPr>
          <w:ilvl w:val="0"/>
          <w:numId w:val="56"/>
        </w:numPr>
        <w:tabs>
          <w:tab w:val="left" w:pos="709"/>
        </w:tabs>
        <w:spacing w:before="0" w:after="0" w:line="276" w:lineRule="auto"/>
        <w:ind w:left="709" w:hanging="709"/>
        <w:jc w:val="both"/>
        <w:rPr>
          <w:sz w:val="24"/>
          <w:szCs w:val="24"/>
        </w:rPr>
      </w:pPr>
      <w:r w:rsidRPr="003E2042">
        <w:rPr>
          <w:sz w:val="24"/>
          <w:szCs w:val="24"/>
        </w:rPr>
        <w:t>речевые и словесные игры, игры с буквами, слогами, звуками;</w:t>
      </w:r>
    </w:p>
    <w:p w14:paraId="57CC644A" w14:textId="77777777" w:rsidR="0064755C" w:rsidRPr="003E2042" w:rsidRDefault="0064755C" w:rsidP="00500CBE">
      <w:pPr>
        <w:pStyle w:val="21"/>
        <w:numPr>
          <w:ilvl w:val="0"/>
          <w:numId w:val="56"/>
        </w:numPr>
        <w:tabs>
          <w:tab w:val="left" w:pos="709"/>
        </w:tabs>
        <w:spacing w:before="0" w:after="0" w:line="276" w:lineRule="auto"/>
        <w:ind w:left="709" w:hanging="709"/>
        <w:jc w:val="both"/>
        <w:rPr>
          <w:sz w:val="24"/>
          <w:szCs w:val="24"/>
        </w:rPr>
      </w:pPr>
      <w:r w:rsidRPr="003E2042">
        <w:rPr>
          <w:sz w:val="24"/>
          <w:szCs w:val="24"/>
        </w:rPr>
        <w:t>логические игры, развивающие игры математического содержания;</w:t>
      </w:r>
    </w:p>
    <w:p w14:paraId="5730591A" w14:textId="77777777" w:rsidR="0064755C" w:rsidRPr="003E2042" w:rsidRDefault="0064755C" w:rsidP="00500CBE">
      <w:pPr>
        <w:pStyle w:val="21"/>
        <w:numPr>
          <w:ilvl w:val="0"/>
          <w:numId w:val="56"/>
        </w:numPr>
        <w:tabs>
          <w:tab w:val="left" w:pos="709"/>
        </w:tabs>
        <w:spacing w:before="0" w:after="0" w:line="276" w:lineRule="auto"/>
        <w:ind w:left="709" w:hanging="709"/>
        <w:jc w:val="both"/>
        <w:rPr>
          <w:sz w:val="24"/>
          <w:szCs w:val="24"/>
        </w:rPr>
      </w:pPr>
      <w:r w:rsidRPr="003E2042">
        <w:rPr>
          <w:sz w:val="24"/>
          <w:szCs w:val="24"/>
        </w:rPr>
        <w:t>самостоятельная деятельность в книжном уголке;</w:t>
      </w:r>
    </w:p>
    <w:p w14:paraId="74D71BB3" w14:textId="77777777" w:rsidR="0064755C" w:rsidRPr="003E2042" w:rsidRDefault="0064755C" w:rsidP="00500CBE">
      <w:pPr>
        <w:pStyle w:val="21"/>
        <w:numPr>
          <w:ilvl w:val="0"/>
          <w:numId w:val="56"/>
        </w:numPr>
        <w:tabs>
          <w:tab w:val="left" w:pos="709"/>
        </w:tabs>
        <w:spacing w:before="0" w:after="0" w:line="276" w:lineRule="auto"/>
        <w:ind w:left="709" w:hanging="709"/>
        <w:jc w:val="both"/>
        <w:rPr>
          <w:sz w:val="24"/>
          <w:szCs w:val="24"/>
        </w:rPr>
      </w:pPr>
      <w:r w:rsidRPr="003E2042">
        <w:rPr>
          <w:sz w:val="24"/>
          <w:szCs w:val="24"/>
        </w:rPr>
        <w:t>самостоятельная изобразительная деятельность, конструирование;</w:t>
      </w:r>
    </w:p>
    <w:p w14:paraId="7B4E9963" w14:textId="77777777" w:rsidR="0064755C" w:rsidRPr="003E2042" w:rsidRDefault="0064755C" w:rsidP="00500CBE">
      <w:pPr>
        <w:pStyle w:val="21"/>
        <w:numPr>
          <w:ilvl w:val="0"/>
          <w:numId w:val="56"/>
        </w:numPr>
        <w:tabs>
          <w:tab w:val="left" w:pos="709"/>
        </w:tabs>
        <w:spacing w:before="0" w:after="0" w:line="276" w:lineRule="auto"/>
        <w:ind w:left="709" w:hanging="709"/>
        <w:jc w:val="both"/>
        <w:rPr>
          <w:sz w:val="24"/>
          <w:szCs w:val="24"/>
        </w:rPr>
      </w:pPr>
      <w:r w:rsidRPr="003E2042">
        <w:rPr>
          <w:sz w:val="24"/>
          <w:szCs w:val="24"/>
        </w:rPr>
        <w:t>самостоятельная двигательная деятельность, подвижные игры, выполнение ритмических и танцевальных движений.</w:t>
      </w:r>
    </w:p>
    <w:p w14:paraId="584BFA93" w14:textId="77777777" w:rsidR="00B248E7" w:rsidRPr="003E2042" w:rsidRDefault="0002626E" w:rsidP="0002626E">
      <w:pPr>
        <w:widowControl w:val="0"/>
        <w:tabs>
          <w:tab w:val="left" w:pos="709"/>
        </w:tabs>
        <w:spacing w:line="276" w:lineRule="auto"/>
        <w:ind w:right="40"/>
        <w:jc w:val="both"/>
        <w:rPr>
          <w:i/>
          <w:color w:val="000000"/>
        </w:rPr>
      </w:pPr>
      <w:r>
        <w:rPr>
          <w:color w:val="000000"/>
          <w:sz w:val="28"/>
          <w:szCs w:val="28"/>
        </w:rPr>
        <w:tab/>
      </w:r>
      <w:r w:rsidR="00B248E7" w:rsidRPr="003E2042">
        <w:rPr>
          <w:i/>
          <w:color w:val="000000"/>
        </w:rPr>
        <w:t>Для поддержки детской инициативы педагог должен учитывать следующие условия:</w:t>
      </w:r>
    </w:p>
    <w:p w14:paraId="75D8B8A2" w14:textId="77777777" w:rsidR="00B248E7" w:rsidRPr="003E2042" w:rsidRDefault="00B248E7" w:rsidP="00500CBE">
      <w:pPr>
        <w:widowControl w:val="0"/>
        <w:numPr>
          <w:ilvl w:val="0"/>
          <w:numId w:val="26"/>
        </w:numPr>
        <w:tabs>
          <w:tab w:val="left" w:pos="567"/>
        </w:tabs>
        <w:spacing w:line="276" w:lineRule="auto"/>
        <w:ind w:right="40"/>
        <w:jc w:val="both"/>
        <w:rPr>
          <w:color w:val="000000"/>
        </w:rPr>
      </w:pPr>
      <w:r w:rsidRPr="003E2042">
        <w:rPr>
          <w:color w:val="000000"/>
        </w:rPr>
        <w:t>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14:paraId="163019E3" w14:textId="77777777" w:rsidR="00B248E7" w:rsidRPr="003E2042" w:rsidRDefault="00B248E7" w:rsidP="00500CBE">
      <w:pPr>
        <w:widowControl w:val="0"/>
        <w:numPr>
          <w:ilvl w:val="0"/>
          <w:numId w:val="26"/>
        </w:numPr>
        <w:tabs>
          <w:tab w:val="left" w:pos="567"/>
        </w:tabs>
        <w:spacing w:line="276" w:lineRule="auto"/>
        <w:ind w:right="40"/>
        <w:jc w:val="both"/>
        <w:rPr>
          <w:color w:val="000000"/>
        </w:rPr>
      </w:pPr>
      <w:r w:rsidRPr="003E2042">
        <w:rPr>
          <w:color w:val="000000"/>
        </w:rPr>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14:paraId="4E5DD6D5" w14:textId="77777777" w:rsidR="00B248E7" w:rsidRPr="003E2042" w:rsidRDefault="00B248E7" w:rsidP="00500CBE">
      <w:pPr>
        <w:widowControl w:val="0"/>
        <w:numPr>
          <w:ilvl w:val="0"/>
          <w:numId w:val="26"/>
        </w:numPr>
        <w:tabs>
          <w:tab w:val="left" w:pos="567"/>
        </w:tabs>
        <w:spacing w:line="276" w:lineRule="auto"/>
        <w:ind w:right="40"/>
        <w:jc w:val="both"/>
        <w:rPr>
          <w:color w:val="000000"/>
        </w:rPr>
      </w:pPr>
      <w:r w:rsidRPr="003E2042">
        <w:rPr>
          <w:color w:val="000000"/>
        </w:rPr>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14:paraId="01077A28" w14:textId="77777777" w:rsidR="00B248E7" w:rsidRPr="003E2042" w:rsidRDefault="00B248E7" w:rsidP="00500CBE">
      <w:pPr>
        <w:widowControl w:val="0"/>
        <w:numPr>
          <w:ilvl w:val="0"/>
          <w:numId w:val="26"/>
        </w:numPr>
        <w:tabs>
          <w:tab w:val="left" w:pos="567"/>
        </w:tabs>
        <w:spacing w:line="276" w:lineRule="auto"/>
        <w:ind w:right="40"/>
        <w:jc w:val="both"/>
        <w:rPr>
          <w:color w:val="000000"/>
        </w:rPr>
      </w:pPr>
      <w:r w:rsidRPr="003E2042">
        <w:rPr>
          <w:color w:val="000000"/>
        </w:rPr>
        <w:t>поощрять проявление детской инициативы в течение всего дня пребывания ребёнка в ДОО, используя приемы поддержки, одобрения, похвалы;</w:t>
      </w:r>
    </w:p>
    <w:p w14:paraId="16E5FCAB" w14:textId="77777777" w:rsidR="00B248E7" w:rsidRPr="003E2042" w:rsidRDefault="00B248E7" w:rsidP="00500CBE">
      <w:pPr>
        <w:widowControl w:val="0"/>
        <w:numPr>
          <w:ilvl w:val="0"/>
          <w:numId w:val="26"/>
        </w:numPr>
        <w:tabs>
          <w:tab w:val="left" w:pos="567"/>
        </w:tabs>
        <w:spacing w:line="276" w:lineRule="auto"/>
        <w:ind w:right="40"/>
        <w:jc w:val="both"/>
        <w:rPr>
          <w:color w:val="000000"/>
        </w:rPr>
      </w:pPr>
      <w:r w:rsidRPr="003E2042">
        <w:rPr>
          <w:color w:val="000000"/>
        </w:rP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14:paraId="101ADF14" w14:textId="77777777" w:rsidR="00B248E7" w:rsidRPr="003E2042" w:rsidRDefault="00B248E7" w:rsidP="00500CBE">
      <w:pPr>
        <w:widowControl w:val="0"/>
        <w:numPr>
          <w:ilvl w:val="0"/>
          <w:numId w:val="26"/>
        </w:numPr>
        <w:tabs>
          <w:tab w:val="left" w:pos="567"/>
        </w:tabs>
        <w:spacing w:line="276" w:lineRule="auto"/>
        <w:ind w:right="40"/>
        <w:jc w:val="both"/>
        <w:rPr>
          <w:color w:val="000000"/>
        </w:rPr>
      </w:pPr>
      <w:r w:rsidRPr="003E2042">
        <w:rPr>
          <w:color w:val="000000"/>
        </w:rPr>
        <w:t>поощрять и поддерживать желание детей получить результат деятельности, обра</w:t>
      </w:r>
      <w:r w:rsidRPr="003E2042">
        <w:rPr>
          <w:color w:val="000000"/>
        </w:rPr>
        <w:lastRenderedPageBreak/>
        <w:t>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14:paraId="71ECAEA8" w14:textId="77777777" w:rsidR="00B248E7" w:rsidRPr="003E2042" w:rsidRDefault="00B248E7" w:rsidP="00500CBE">
      <w:pPr>
        <w:widowControl w:val="0"/>
        <w:numPr>
          <w:ilvl w:val="0"/>
          <w:numId w:val="26"/>
        </w:numPr>
        <w:tabs>
          <w:tab w:val="left" w:pos="567"/>
        </w:tabs>
        <w:spacing w:line="276" w:lineRule="auto"/>
        <w:ind w:right="40"/>
        <w:jc w:val="both"/>
        <w:rPr>
          <w:color w:val="000000"/>
        </w:rPr>
      </w:pPr>
      <w:r w:rsidRPr="003E2042">
        <w:rPr>
          <w:color w:val="000000"/>
        </w:rPr>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14:paraId="1FF567EB" w14:textId="77777777" w:rsidR="00B248E7" w:rsidRPr="003E2042" w:rsidRDefault="00B248E7" w:rsidP="00500CBE">
      <w:pPr>
        <w:widowControl w:val="0"/>
        <w:numPr>
          <w:ilvl w:val="0"/>
          <w:numId w:val="26"/>
        </w:numPr>
        <w:tabs>
          <w:tab w:val="left" w:pos="567"/>
        </w:tabs>
        <w:spacing w:line="276" w:lineRule="auto"/>
        <w:ind w:right="40"/>
        <w:jc w:val="both"/>
        <w:rPr>
          <w:color w:val="000000"/>
        </w:rPr>
      </w:pPr>
      <w:r w:rsidRPr="003E2042">
        <w:rPr>
          <w:color w:val="000000"/>
        </w:rPr>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14:paraId="24A06E6D" w14:textId="77777777" w:rsidR="00B248E7" w:rsidRPr="003E2042" w:rsidRDefault="00465B58" w:rsidP="00465B58">
      <w:pPr>
        <w:widowControl w:val="0"/>
        <w:tabs>
          <w:tab w:val="left" w:pos="567"/>
        </w:tabs>
        <w:spacing w:line="276" w:lineRule="auto"/>
        <w:ind w:right="20"/>
        <w:jc w:val="both"/>
        <w:rPr>
          <w:color w:val="000000"/>
        </w:rPr>
      </w:pPr>
      <w:r>
        <w:rPr>
          <w:color w:val="000000"/>
          <w:sz w:val="28"/>
          <w:szCs w:val="28"/>
        </w:rPr>
        <w:tab/>
      </w:r>
      <w:r w:rsidR="00B248E7" w:rsidRPr="003E2042">
        <w:rPr>
          <w:b/>
          <w:i/>
          <w:iCs/>
          <w:color w:val="000000"/>
        </w:rPr>
        <w:t>В возрасте 3-4 лет</w:t>
      </w:r>
      <w:r w:rsidR="00B248E7" w:rsidRPr="003E2042">
        <w:rPr>
          <w:color w:val="000000"/>
        </w:rPr>
        <w:t xml:space="preserve">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14:paraId="39B90D16" w14:textId="77777777" w:rsidR="00B248E7" w:rsidRPr="003E2042" w:rsidRDefault="00465B58" w:rsidP="00465B58">
      <w:pPr>
        <w:widowControl w:val="0"/>
        <w:tabs>
          <w:tab w:val="left" w:pos="709"/>
        </w:tabs>
        <w:spacing w:line="276" w:lineRule="auto"/>
        <w:ind w:right="20"/>
        <w:jc w:val="both"/>
        <w:rPr>
          <w:color w:val="000000"/>
        </w:rPr>
      </w:pPr>
      <w:r>
        <w:rPr>
          <w:color w:val="000000"/>
          <w:sz w:val="28"/>
          <w:szCs w:val="28"/>
        </w:rPr>
        <w:tab/>
      </w:r>
      <w:r w:rsidR="00B248E7" w:rsidRPr="003E2042">
        <w:rPr>
          <w:b/>
          <w:i/>
          <w:iCs/>
          <w:color w:val="000000"/>
        </w:rPr>
        <w:t>С четырех-пяти</w:t>
      </w:r>
      <w:r w:rsidR="00B248E7" w:rsidRPr="003E2042">
        <w:rPr>
          <w:color w:val="000000"/>
        </w:rPr>
        <w:t xml:space="preserve">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w:t>
      </w:r>
      <w:r w:rsidR="00B248E7" w:rsidRPr="003E2042">
        <w:rPr>
          <w:color w:val="000000"/>
        </w:rPr>
        <w:lastRenderedPageBreak/>
        <w:t>и игрушкам.</w:t>
      </w:r>
    </w:p>
    <w:p w14:paraId="0B37D565" w14:textId="77777777" w:rsidR="00B248E7" w:rsidRPr="003E2042" w:rsidRDefault="00B248E7" w:rsidP="00B248E7">
      <w:pPr>
        <w:widowControl w:val="0"/>
        <w:spacing w:line="276" w:lineRule="auto"/>
        <w:ind w:left="20" w:right="40" w:firstLine="720"/>
        <w:jc w:val="both"/>
        <w:rPr>
          <w:color w:val="000000"/>
        </w:rPr>
      </w:pPr>
      <w:r w:rsidRPr="003E2042">
        <w:rPr>
          <w:color w:val="000000"/>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14:paraId="78023358" w14:textId="77777777" w:rsidR="00B248E7" w:rsidRPr="003E2042" w:rsidRDefault="00465B58" w:rsidP="00465B58">
      <w:pPr>
        <w:widowControl w:val="0"/>
        <w:tabs>
          <w:tab w:val="left" w:pos="709"/>
        </w:tabs>
        <w:spacing w:line="276" w:lineRule="auto"/>
        <w:ind w:right="40"/>
        <w:jc w:val="both"/>
        <w:rPr>
          <w:color w:val="000000"/>
        </w:rPr>
      </w:pPr>
      <w:r>
        <w:rPr>
          <w:color w:val="000000"/>
          <w:sz w:val="28"/>
          <w:szCs w:val="28"/>
        </w:rPr>
        <w:tab/>
      </w:r>
      <w:r w:rsidR="00B248E7" w:rsidRPr="003E2042">
        <w:rPr>
          <w:b/>
          <w:color w:val="000000"/>
        </w:rPr>
        <w:t>Дети пяти-семи</w:t>
      </w:r>
      <w:r w:rsidR="00B248E7" w:rsidRPr="003E2042">
        <w:rPr>
          <w:color w:val="000000"/>
        </w:rPr>
        <w:t xml:space="preserve">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14:paraId="0778A4E4" w14:textId="77777777" w:rsidR="00B248E7" w:rsidRPr="003E2042" w:rsidRDefault="00DC38DB" w:rsidP="00DC38DB">
      <w:pPr>
        <w:widowControl w:val="0"/>
        <w:tabs>
          <w:tab w:val="left" w:pos="709"/>
        </w:tabs>
        <w:spacing w:line="276" w:lineRule="auto"/>
        <w:ind w:right="40"/>
        <w:jc w:val="both"/>
        <w:rPr>
          <w:i/>
          <w:color w:val="000000"/>
        </w:rPr>
      </w:pPr>
      <w:r>
        <w:rPr>
          <w:color w:val="000000"/>
          <w:sz w:val="28"/>
          <w:szCs w:val="28"/>
        </w:rPr>
        <w:tab/>
      </w:r>
      <w:r w:rsidR="00B248E7" w:rsidRPr="003E2042">
        <w:rPr>
          <w:i/>
          <w:color w:val="000000"/>
        </w:rPr>
        <w:t>Для поддержки детской инициативы педагог</w:t>
      </w:r>
      <w:r w:rsidRPr="003E2042">
        <w:rPr>
          <w:i/>
          <w:color w:val="000000"/>
        </w:rPr>
        <w:t xml:space="preserve"> использует ряд способов и приемов:</w:t>
      </w:r>
    </w:p>
    <w:p w14:paraId="3A5A844A" w14:textId="77777777" w:rsidR="00B248E7" w:rsidRPr="003E2042" w:rsidRDefault="00B248E7" w:rsidP="00500CBE">
      <w:pPr>
        <w:widowControl w:val="0"/>
        <w:numPr>
          <w:ilvl w:val="0"/>
          <w:numId w:val="27"/>
        </w:numPr>
        <w:tabs>
          <w:tab w:val="left" w:pos="567"/>
        </w:tabs>
        <w:spacing w:line="276" w:lineRule="auto"/>
        <w:ind w:right="40"/>
        <w:jc w:val="both"/>
        <w:rPr>
          <w:color w:val="000000"/>
        </w:rPr>
      </w:pPr>
      <w:r w:rsidRPr="003E2042">
        <w:rPr>
          <w:color w:val="000000"/>
        </w:rPr>
        <w:t>Не</w:t>
      </w:r>
      <w:r w:rsidRPr="003E2042">
        <w:rPr>
          <w:color w:val="000000"/>
        </w:rPr>
        <w:tab/>
        <w:t>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14:paraId="3D91CCF8" w14:textId="77777777" w:rsidR="00B248E7" w:rsidRPr="003E2042" w:rsidRDefault="00B248E7" w:rsidP="00500CBE">
      <w:pPr>
        <w:widowControl w:val="0"/>
        <w:numPr>
          <w:ilvl w:val="0"/>
          <w:numId w:val="27"/>
        </w:numPr>
        <w:tabs>
          <w:tab w:val="left" w:pos="567"/>
          <w:tab w:val="left" w:pos="1042"/>
        </w:tabs>
        <w:spacing w:line="276" w:lineRule="auto"/>
        <w:ind w:right="40"/>
        <w:jc w:val="both"/>
        <w:rPr>
          <w:color w:val="000000"/>
        </w:rPr>
      </w:pPr>
      <w:r w:rsidRPr="003E2042">
        <w:rPr>
          <w:color w:val="000000"/>
        </w:rPr>
        <w:t>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14:paraId="1D7127E1" w14:textId="77777777" w:rsidR="00B248E7" w:rsidRPr="003E2042" w:rsidRDefault="00B248E7" w:rsidP="00500CBE">
      <w:pPr>
        <w:widowControl w:val="0"/>
        <w:numPr>
          <w:ilvl w:val="0"/>
          <w:numId w:val="27"/>
        </w:numPr>
        <w:tabs>
          <w:tab w:val="left" w:pos="567"/>
          <w:tab w:val="left" w:pos="1042"/>
        </w:tabs>
        <w:spacing w:line="276" w:lineRule="auto"/>
        <w:ind w:right="40"/>
        <w:jc w:val="both"/>
        <w:rPr>
          <w:color w:val="000000"/>
        </w:rPr>
      </w:pPr>
      <w:r w:rsidRPr="003E2042">
        <w:rPr>
          <w:color w:val="000000"/>
        </w:rPr>
        <w:t>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14:paraId="191397CA" w14:textId="77777777" w:rsidR="00B248E7" w:rsidRPr="003E2042" w:rsidRDefault="00B248E7" w:rsidP="00500CBE">
      <w:pPr>
        <w:widowControl w:val="0"/>
        <w:numPr>
          <w:ilvl w:val="0"/>
          <w:numId w:val="27"/>
        </w:numPr>
        <w:tabs>
          <w:tab w:val="left" w:pos="567"/>
          <w:tab w:val="left" w:pos="1033"/>
        </w:tabs>
        <w:spacing w:line="276" w:lineRule="auto"/>
        <w:ind w:right="40"/>
        <w:jc w:val="both"/>
        <w:rPr>
          <w:color w:val="000000"/>
        </w:rPr>
      </w:pPr>
      <w:r w:rsidRPr="003E2042">
        <w:rPr>
          <w:color w:val="000000"/>
        </w:rPr>
        <w:t>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14:paraId="1FB2EAF0" w14:textId="77777777" w:rsidR="00B248E7" w:rsidRPr="003E2042" w:rsidRDefault="00B248E7" w:rsidP="00500CBE">
      <w:pPr>
        <w:widowControl w:val="0"/>
        <w:numPr>
          <w:ilvl w:val="0"/>
          <w:numId w:val="27"/>
        </w:numPr>
        <w:tabs>
          <w:tab w:val="left" w:pos="567"/>
          <w:tab w:val="left" w:pos="1033"/>
        </w:tabs>
        <w:spacing w:line="276" w:lineRule="auto"/>
        <w:ind w:right="20"/>
        <w:jc w:val="both"/>
        <w:rPr>
          <w:color w:val="000000"/>
        </w:rPr>
      </w:pPr>
      <w:r w:rsidRPr="003E2042">
        <w:rPr>
          <w:color w:val="000000"/>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14:paraId="4979FCCB" w14:textId="33A9A3AA" w:rsidR="000D15AF" w:rsidRPr="00F64332" w:rsidRDefault="00B248E7" w:rsidP="00F64332">
      <w:pPr>
        <w:widowControl w:val="0"/>
        <w:numPr>
          <w:ilvl w:val="0"/>
          <w:numId w:val="27"/>
        </w:numPr>
        <w:tabs>
          <w:tab w:val="left" w:pos="567"/>
          <w:tab w:val="left" w:pos="1028"/>
        </w:tabs>
        <w:spacing w:line="276" w:lineRule="auto"/>
        <w:ind w:right="20"/>
        <w:jc w:val="both"/>
        <w:rPr>
          <w:color w:val="000000"/>
        </w:rPr>
      </w:pPr>
      <w:r w:rsidRPr="003E2042">
        <w:rPr>
          <w:color w:val="000000"/>
        </w:rPr>
        <w:t xml:space="preserve">Педагог уделяет особое внимание обогащению </w:t>
      </w:r>
      <w:r w:rsidR="00A15088" w:rsidRPr="003E2042">
        <w:rPr>
          <w:color w:val="000000"/>
        </w:rPr>
        <w:t>РППС</w:t>
      </w:r>
      <w:r w:rsidR="00F80F39" w:rsidRPr="003E2042">
        <w:rPr>
          <w:color w:val="000000"/>
        </w:rPr>
        <w:t>,</w:t>
      </w:r>
      <w:r w:rsidRPr="003E2042">
        <w:rPr>
          <w:color w:val="000000"/>
        </w:rPr>
        <w:t xml:space="preserve"> обеспечивающей поддержку </w:t>
      </w:r>
      <w:r w:rsidRPr="003E2042">
        <w:rPr>
          <w:color w:val="000000"/>
        </w:rPr>
        <w:lastRenderedPageBreak/>
        <w:t>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14:paraId="32111B6B" w14:textId="77777777" w:rsidR="003E2042" w:rsidRDefault="00A53772" w:rsidP="004D12C1">
      <w:pPr>
        <w:spacing w:line="276" w:lineRule="auto"/>
        <w:ind w:right="120"/>
        <w:jc w:val="center"/>
        <w:rPr>
          <w:b/>
          <w:bCs/>
        </w:rPr>
      </w:pPr>
      <w:r w:rsidRPr="003E2042">
        <w:rPr>
          <w:b/>
          <w:bCs/>
        </w:rPr>
        <w:t>2.5.</w:t>
      </w:r>
      <w:r w:rsidR="00DD2F3E" w:rsidRPr="003E2042">
        <w:rPr>
          <w:b/>
          <w:bCs/>
        </w:rPr>
        <w:t xml:space="preserve"> </w:t>
      </w:r>
      <w:r w:rsidRPr="003E2042">
        <w:rPr>
          <w:b/>
          <w:bCs/>
        </w:rPr>
        <w:t xml:space="preserve">Особенности взаимодействия педагогического коллектива с семьями </w:t>
      </w:r>
    </w:p>
    <w:p w14:paraId="7793E6F4" w14:textId="67E3D687" w:rsidR="00A53772" w:rsidRPr="000D15AF" w:rsidRDefault="00A53772" w:rsidP="000D15AF">
      <w:pPr>
        <w:spacing w:line="276" w:lineRule="auto"/>
        <w:ind w:right="120"/>
        <w:jc w:val="center"/>
        <w:rPr>
          <w:b/>
          <w:bCs/>
        </w:rPr>
      </w:pPr>
      <w:r w:rsidRPr="003E2042">
        <w:rPr>
          <w:b/>
          <w:bCs/>
        </w:rPr>
        <w:t>воспитанников</w:t>
      </w:r>
      <w:r w:rsidR="00A15088" w:rsidRPr="003E2042">
        <w:rPr>
          <w:b/>
          <w:bCs/>
        </w:rPr>
        <w:t xml:space="preserve"> </w:t>
      </w:r>
      <w:r w:rsidR="004D12C1" w:rsidRPr="003E2042">
        <w:rPr>
          <w:b/>
          <w:bCs/>
        </w:rPr>
        <w:t>(п.26. ФОП ДО)</w:t>
      </w:r>
    </w:p>
    <w:p w14:paraId="001026DD" w14:textId="77777777" w:rsidR="00E325A9" w:rsidRPr="003E2042" w:rsidRDefault="00F32046" w:rsidP="00F32046">
      <w:pPr>
        <w:widowControl w:val="0"/>
        <w:spacing w:line="276" w:lineRule="auto"/>
        <w:ind w:right="20"/>
        <w:jc w:val="both"/>
        <w:rPr>
          <w:color w:val="000000"/>
        </w:rPr>
      </w:pPr>
      <w:r>
        <w:rPr>
          <w:color w:val="000000"/>
          <w:sz w:val="28"/>
          <w:szCs w:val="28"/>
        </w:rPr>
        <w:tab/>
      </w:r>
      <w:r w:rsidR="00E325A9" w:rsidRPr="003E2042">
        <w:rPr>
          <w:color w:val="000000"/>
        </w:rPr>
        <w:t>Главными целями взаимодействия педагогического коллектива ДОО с семьями обучающихся дошкольного возраста являются:</w:t>
      </w:r>
    </w:p>
    <w:p w14:paraId="06AFA875" w14:textId="77777777" w:rsidR="00E325A9" w:rsidRPr="003E2042" w:rsidRDefault="00E325A9" w:rsidP="00500CBE">
      <w:pPr>
        <w:pStyle w:val="a4"/>
        <w:widowControl w:val="0"/>
        <w:numPr>
          <w:ilvl w:val="0"/>
          <w:numId w:val="33"/>
        </w:numPr>
        <w:spacing w:line="276" w:lineRule="auto"/>
        <w:ind w:left="709" w:right="20" w:hanging="709"/>
        <w:jc w:val="both"/>
        <w:rPr>
          <w:color w:val="000000"/>
        </w:rPr>
      </w:pPr>
      <w:r w:rsidRPr="003E2042">
        <w:rPr>
          <w:color w:val="000000"/>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14:paraId="1BDE3E84" w14:textId="77777777" w:rsidR="00E325A9" w:rsidRPr="003E2042" w:rsidRDefault="00E325A9" w:rsidP="00500CBE">
      <w:pPr>
        <w:pStyle w:val="a4"/>
        <w:widowControl w:val="0"/>
        <w:numPr>
          <w:ilvl w:val="0"/>
          <w:numId w:val="33"/>
        </w:numPr>
        <w:spacing w:line="276" w:lineRule="auto"/>
        <w:ind w:left="709" w:right="20" w:hanging="709"/>
        <w:jc w:val="both"/>
        <w:rPr>
          <w:color w:val="000000"/>
        </w:rPr>
      </w:pPr>
      <w:r w:rsidRPr="003E2042">
        <w:rPr>
          <w:color w:val="000000"/>
        </w:rPr>
        <w:t>обеспечение единства подходов к воспитанию и обучению детей в условиях ДОО и семьи; повышение воспитательного потенциала семьи.</w:t>
      </w:r>
    </w:p>
    <w:p w14:paraId="3810FCF4" w14:textId="77777777" w:rsidR="00E325A9" w:rsidRPr="003E2042" w:rsidRDefault="00E325A9" w:rsidP="00F32046">
      <w:pPr>
        <w:widowControl w:val="0"/>
        <w:tabs>
          <w:tab w:val="left" w:pos="1339"/>
        </w:tabs>
        <w:spacing w:line="276" w:lineRule="auto"/>
        <w:jc w:val="both"/>
        <w:rPr>
          <w:b/>
          <w:i/>
          <w:color w:val="000000"/>
        </w:rPr>
      </w:pPr>
      <w:r w:rsidRPr="003E2042">
        <w:rPr>
          <w:i/>
          <w:color w:val="000000"/>
        </w:rPr>
        <w:t xml:space="preserve">Достижение этих целей должно осуществляться через решение основных </w:t>
      </w:r>
      <w:r w:rsidRPr="003E2042">
        <w:rPr>
          <w:b/>
          <w:i/>
          <w:color w:val="000000"/>
        </w:rPr>
        <w:t>задач:</w:t>
      </w:r>
    </w:p>
    <w:p w14:paraId="7EC4EA56" w14:textId="77777777" w:rsidR="00E325A9" w:rsidRPr="003E2042" w:rsidRDefault="00E325A9" w:rsidP="00500CBE">
      <w:pPr>
        <w:widowControl w:val="0"/>
        <w:numPr>
          <w:ilvl w:val="0"/>
          <w:numId w:val="28"/>
        </w:numPr>
        <w:spacing w:line="276" w:lineRule="auto"/>
        <w:ind w:right="20"/>
        <w:jc w:val="both"/>
        <w:rPr>
          <w:color w:val="000000"/>
        </w:rPr>
      </w:pPr>
      <w:r w:rsidRPr="003E2042">
        <w:rPr>
          <w:color w:val="000000"/>
        </w:rPr>
        <w:t xml:space="preserve">информирование родителей (законных представителей) и общественности относительно целей </w:t>
      </w:r>
      <w:r w:rsidR="00F32046" w:rsidRPr="003E2042">
        <w:rPr>
          <w:color w:val="000000"/>
        </w:rPr>
        <w:t>дошкольного образования</w:t>
      </w:r>
      <w:r w:rsidRPr="003E2042">
        <w:rPr>
          <w:color w:val="000000"/>
        </w:rPr>
        <w:t>,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14:paraId="635EF34E" w14:textId="77777777" w:rsidR="00E325A9" w:rsidRPr="003E2042" w:rsidRDefault="00E325A9" w:rsidP="00500CBE">
      <w:pPr>
        <w:widowControl w:val="0"/>
        <w:numPr>
          <w:ilvl w:val="0"/>
          <w:numId w:val="28"/>
        </w:numPr>
        <w:tabs>
          <w:tab w:val="left" w:pos="709"/>
        </w:tabs>
        <w:spacing w:line="276" w:lineRule="auto"/>
        <w:ind w:right="20"/>
        <w:jc w:val="both"/>
        <w:rPr>
          <w:color w:val="000000"/>
        </w:rPr>
      </w:pPr>
      <w:r w:rsidRPr="003E2042">
        <w:rPr>
          <w:color w:val="000000"/>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14:paraId="4CA8E029" w14:textId="77777777" w:rsidR="00E325A9" w:rsidRPr="003E2042" w:rsidRDefault="00E325A9" w:rsidP="00500CBE">
      <w:pPr>
        <w:widowControl w:val="0"/>
        <w:numPr>
          <w:ilvl w:val="0"/>
          <w:numId w:val="28"/>
        </w:numPr>
        <w:tabs>
          <w:tab w:val="left" w:pos="709"/>
        </w:tabs>
        <w:spacing w:line="276" w:lineRule="auto"/>
        <w:ind w:right="20"/>
        <w:jc w:val="both"/>
        <w:rPr>
          <w:color w:val="000000"/>
        </w:rPr>
      </w:pPr>
      <w:r w:rsidRPr="003E2042">
        <w:rPr>
          <w:color w:val="000000"/>
        </w:rPr>
        <w:t>способствование развитию ответственного и осознанного родительства как базовой основы благополучия семьи;</w:t>
      </w:r>
    </w:p>
    <w:p w14:paraId="05AC6329" w14:textId="77777777" w:rsidR="00E325A9" w:rsidRPr="003E2042" w:rsidRDefault="00E325A9" w:rsidP="00500CBE">
      <w:pPr>
        <w:widowControl w:val="0"/>
        <w:numPr>
          <w:ilvl w:val="0"/>
          <w:numId w:val="28"/>
        </w:numPr>
        <w:tabs>
          <w:tab w:val="left" w:pos="709"/>
        </w:tabs>
        <w:spacing w:line="276" w:lineRule="auto"/>
        <w:ind w:right="20"/>
        <w:jc w:val="both"/>
        <w:rPr>
          <w:color w:val="000000"/>
        </w:rPr>
      </w:pPr>
      <w:r w:rsidRPr="003E2042">
        <w:rPr>
          <w:color w:val="000000"/>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14:paraId="4164BC57" w14:textId="77777777" w:rsidR="00E325A9" w:rsidRPr="003E2042" w:rsidRDefault="00E325A9" w:rsidP="00500CBE">
      <w:pPr>
        <w:widowControl w:val="0"/>
        <w:numPr>
          <w:ilvl w:val="0"/>
          <w:numId w:val="28"/>
        </w:numPr>
        <w:tabs>
          <w:tab w:val="left" w:pos="709"/>
        </w:tabs>
        <w:spacing w:line="276" w:lineRule="auto"/>
        <w:ind w:right="20"/>
        <w:jc w:val="both"/>
        <w:rPr>
          <w:color w:val="000000"/>
        </w:rPr>
      </w:pPr>
      <w:r w:rsidRPr="003E2042">
        <w:rPr>
          <w:color w:val="000000"/>
        </w:rPr>
        <w:t>вовлечение родителей (законных представителей) в образовательный процесс.</w:t>
      </w:r>
    </w:p>
    <w:p w14:paraId="509A2208" w14:textId="77777777" w:rsidR="00E325A9" w:rsidRPr="003E2042" w:rsidRDefault="00F32046" w:rsidP="00F32046">
      <w:pPr>
        <w:widowControl w:val="0"/>
        <w:tabs>
          <w:tab w:val="left" w:pos="709"/>
        </w:tabs>
        <w:spacing w:line="276" w:lineRule="auto"/>
        <w:ind w:right="20"/>
        <w:jc w:val="both"/>
        <w:rPr>
          <w:i/>
          <w:color w:val="000000"/>
        </w:rPr>
      </w:pPr>
      <w:r>
        <w:rPr>
          <w:color w:val="000000"/>
          <w:sz w:val="28"/>
          <w:szCs w:val="28"/>
        </w:rPr>
        <w:tab/>
      </w:r>
      <w:r w:rsidR="00E325A9" w:rsidRPr="003E2042">
        <w:rPr>
          <w:i/>
          <w:color w:val="000000"/>
        </w:rPr>
        <w:t xml:space="preserve">Построение взаимодействия с родителями (законными представителями) должно придерживаться следующих </w:t>
      </w:r>
      <w:r w:rsidR="00E325A9" w:rsidRPr="003E2042">
        <w:rPr>
          <w:b/>
          <w:i/>
          <w:color w:val="000000"/>
        </w:rPr>
        <w:t>принципов:</w:t>
      </w:r>
    </w:p>
    <w:p w14:paraId="4418713C" w14:textId="77777777" w:rsidR="00E325A9" w:rsidRPr="003E2042" w:rsidRDefault="00E325A9" w:rsidP="00500CBE">
      <w:pPr>
        <w:widowControl w:val="0"/>
        <w:numPr>
          <w:ilvl w:val="0"/>
          <w:numId w:val="29"/>
        </w:numPr>
        <w:tabs>
          <w:tab w:val="left" w:pos="567"/>
        </w:tabs>
        <w:spacing w:line="276" w:lineRule="auto"/>
        <w:ind w:right="20"/>
        <w:jc w:val="both"/>
        <w:rPr>
          <w:color w:val="000000"/>
        </w:rPr>
      </w:pPr>
      <w:r w:rsidRPr="003E2042">
        <w:rPr>
          <w:color w:val="000000"/>
        </w:rPr>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14:paraId="78BCECF3" w14:textId="77777777" w:rsidR="00E325A9" w:rsidRPr="003E2042" w:rsidRDefault="00E325A9" w:rsidP="00500CBE">
      <w:pPr>
        <w:widowControl w:val="0"/>
        <w:numPr>
          <w:ilvl w:val="0"/>
          <w:numId w:val="29"/>
        </w:numPr>
        <w:tabs>
          <w:tab w:val="left" w:pos="567"/>
        </w:tabs>
        <w:spacing w:line="276" w:lineRule="auto"/>
        <w:ind w:right="20"/>
        <w:jc w:val="both"/>
        <w:rPr>
          <w:color w:val="000000"/>
        </w:rPr>
      </w:pPr>
      <w:r w:rsidRPr="003E2042">
        <w:rPr>
          <w:color w:val="000000"/>
        </w:rPr>
        <w:t>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14:paraId="02DB2489" w14:textId="77777777" w:rsidR="00E325A9" w:rsidRPr="003E2042" w:rsidRDefault="00E325A9" w:rsidP="00500CBE">
      <w:pPr>
        <w:widowControl w:val="0"/>
        <w:numPr>
          <w:ilvl w:val="0"/>
          <w:numId w:val="29"/>
        </w:numPr>
        <w:tabs>
          <w:tab w:val="left" w:pos="567"/>
        </w:tabs>
        <w:spacing w:line="276" w:lineRule="auto"/>
        <w:ind w:right="20"/>
        <w:jc w:val="both"/>
        <w:rPr>
          <w:color w:val="000000"/>
        </w:rPr>
      </w:pPr>
      <w:r w:rsidRPr="003E2042">
        <w:rPr>
          <w:color w:val="000000"/>
        </w:rPr>
        <w:t>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w:t>
      </w:r>
      <w:r w:rsidRPr="003E2042">
        <w:rPr>
          <w:color w:val="000000"/>
        </w:rPr>
        <w:lastRenderedPageBreak/>
        <w:t>зумно использовать полученную информацию как со стороны педагогов, так и со стороны родителей (законных представителей) в интересах детей;</w:t>
      </w:r>
    </w:p>
    <w:p w14:paraId="2C1551CB" w14:textId="77777777" w:rsidR="00E325A9" w:rsidRPr="003E2042" w:rsidRDefault="00E325A9" w:rsidP="00500CBE">
      <w:pPr>
        <w:widowControl w:val="0"/>
        <w:numPr>
          <w:ilvl w:val="0"/>
          <w:numId w:val="29"/>
        </w:numPr>
        <w:tabs>
          <w:tab w:val="left" w:pos="567"/>
        </w:tabs>
        <w:spacing w:line="276" w:lineRule="auto"/>
        <w:ind w:right="20"/>
        <w:jc w:val="both"/>
        <w:rPr>
          <w:color w:val="000000"/>
        </w:rPr>
      </w:pPr>
      <w:r w:rsidRPr="003E2042">
        <w:rPr>
          <w:color w:val="000000"/>
        </w:rPr>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14:paraId="48EFB12A" w14:textId="77777777" w:rsidR="00E325A9" w:rsidRPr="003E2042" w:rsidRDefault="00E325A9" w:rsidP="00500CBE">
      <w:pPr>
        <w:widowControl w:val="0"/>
        <w:numPr>
          <w:ilvl w:val="0"/>
          <w:numId w:val="29"/>
        </w:numPr>
        <w:tabs>
          <w:tab w:val="left" w:pos="567"/>
        </w:tabs>
        <w:spacing w:line="276" w:lineRule="auto"/>
        <w:ind w:right="20"/>
        <w:jc w:val="both"/>
        <w:rPr>
          <w:color w:val="000000"/>
        </w:rPr>
      </w:pPr>
      <w:proofErr w:type="spellStart"/>
      <w:r w:rsidRPr="003E2042">
        <w:rPr>
          <w:color w:val="000000"/>
        </w:rPr>
        <w:t>возрастосообразность</w:t>
      </w:r>
      <w:proofErr w:type="spellEnd"/>
      <w:r w:rsidRPr="003E2042">
        <w:rPr>
          <w:color w:val="000000"/>
        </w:rPr>
        <w:t>: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14:paraId="2E6C6FA0" w14:textId="77777777" w:rsidR="00E325A9" w:rsidRPr="003E2042" w:rsidRDefault="00F32046" w:rsidP="00F32046">
      <w:pPr>
        <w:widowControl w:val="0"/>
        <w:tabs>
          <w:tab w:val="left" w:pos="709"/>
        </w:tabs>
        <w:spacing w:line="276" w:lineRule="auto"/>
        <w:ind w:right="20"/>
        <w:jc w:val="both"/>
        <w:rPr>
          <w:color w:val="000000"/>
        </w:rPr>
      </w:pPr>
      <w:r w:rsidRPr="003E2042">
        <w:rPr>
          <w:color w:val="000000"/>
        </w:rPr>
        <w:tab/>
      </w:r>
      <w:r w:rsidR="00E325A9" w:rsidRPr="003E2042">
        <w:rPr>
          <w:color w:val="000000"/>
        </w:rPr>
        <w:t xml:space="preserve">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w:t>
      </w:r>
      <w:r w:rsidR="00E325A9" w:rsidRPr="003E2042">
        <w:rPr>
          <w:b/>
          <w:color w:val="000000"/>
        </w:rPr>
        <w:t>направлениям:</w:t>
      </w:r>
    </w:p>
    <w:p w14:paraId="11031F06" w14:textId="77777777" w:rsidR="00E325A9" w:rsidRPr="003E2042" w:rsidRDefault="00E325A9" w:rsidP="00F64332">
      <w:pPr>
        <w:widowControl w:val="0"/>
        <w:numPr>
          <w:ilvl w:val="0"/>
          <w:numId w:val="30"/>
        </w:numPr>
        <w:tabs>
          <w:tab w:val="left" w:pos="567"/>
        </w:tabs>
        <w:spacing w:line="276" w:lineRule="auto"/>
        <w:ind w:right="20"/>
        <w:jc w:val="both"/>
        <w:rPr>
          <w:color w:val="000000"/>
        </w:rPr>
      </w:pPr>
      <w:proofErr w:type="spellStart"/>
      <w:r w:rsidRPr="003E2042">
        <w:rPr>
          <w:b/>
          <w:i/>
          <w:iCs/>
          <w:color w:val="000000"/>
        </w:rPr>
        <w:t>диагностико</w:t>
      </w:r>
      <w:proofErr w:type="spellEnd"/>
      <w:r w:rsidRPr="003E2042">
        <w:rPr>
          <w:b/>
          <w:i/>
          <w:iCs/>
          <w:color w:val="000000"/>
        </w:rPr>
        <w:t>-аналитическое направление</w:t>
      </w:r>
      <w:r w:rsidRPr="003E2042">
        <w:rPr>
          <w:color w:val="000000"/>
        </w:rPr>
        <w:t xml:space="preserve">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14:paraId="3FC9F11C" w14:textId="77777777" w:rsidR="00E325A9" w:rsidRPr="003E2042" w:rsidRDefault="00E325A9" w:rsidP="00F64332">
      <w:pPr>
        <w:widowControl w:val="0"/>
        <w:numPr>
          <w:ilvl w:val="0"/>
          <w:numId w:val="30"/>
        </w:numPr>
        <w:tabs>
          <w:tab w:val="left" w:pos="567"/>
        </w:tabs>
        <w:spacing w:line="276" w:lineRule="auto"/>
        <w:ind w:right="20"/>
        <w:jc w:val="both"/>
        <w:rPr>
          <w:color w:val="000000"/>
        </w:rPr>
      </w:pPr>
      <w:r w:rsidRPr="003E2042">
        <w:rPr>
          <w:b/>
          <w:i/>
          <w:iCs/>
          <w:color w:val="000000"/>
        </w:rPr>
        <w:t>просветительское направление</w:t>
      </w:r>
      <w:r w:rsidRPr="003E2042">
        <w:rPr>
          <w:color w:val="000000"/>
        </w:rPr>
        <w:t xml:space="preserve">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14:paraId="4133A766" w14:textId="77777777" w:rsidR="00E325A9" w:rsidRPr="003E2042" w:rsidRDefault="00E325A9" w:rsidP="00F64332">
      <w:pPr>
        <w:widowControl w:val="0"/>
        <w:numPr>
          <w:ilvl w:val="0"/>
          <w:numId w:val="30"/>
        </w:numPr>
        <w:tabs>
          <w:tab w:val="left" w:pos="567"/>
        </w:tabs>
        <w:spacing w:line="276" w:lineRule="auto"/>
        <w:ind w:right="20"/>
        <w:jc w:val="both"/>
        <w:rPr>
          <w:color w:val="000000"/>
        </w:rPr>
      </w:pPr>
      <w:r w:rsidRPr="003E2042">
        <w:rPr>
          <w:b/>
          <w:i/>
          <w:iCs/>
          <w:color w:val="000000"/>
        </w:rPr>
        <w:t>консультационное направление</w:t>
      </w:r>
      <w:r w:rsidRPr="003E2042">
        <w:rPr>
          <w:color w:val="000000"/>
        </w:rPr>
        <w:t xml:space="preserve">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14:paraId="75A9C0EE" w14:textId="77777777" w:rsidR="00E325A9" w:rsidRPr="003E2042" w:rsidRDefault="00780358" w:rsidP="00780358">
      <w:pPr>
        <w:widowControl w:val="0"/>
        <w:tabs>
          <w:tab w:val="left" w:pos="567"/>
        </w:tabs>
        <w:spacing w:line="276" w:lineRule="auto"/>
        <w:ind w:right="20"/>
        <w:jc w:val="both"/>
        <w:rPr>
          <w:color w:val="000000"/>
        </w:rPr>
      </w:pPr>
      <w:r>
        <w:rPr>
          <w:color w:val="000000"/>
          <w:sz w:val="28"/>
          <w:szCs w:val="28"/>
        </w:rPr>
        <w:tab/>
      </w:r>
      <w:r w:rsidRPr="003E2042">
        <w:rPr>
          <w:b/>
          <w:i/>
          <w:iCs/>
          <w:color w:val="000000"/>
        </w:rPr>
        <w:t>С</w:t>
      </w:r>
      <w:r w:rsidR="00E325A9" w:rsidRPr="003E2042">
        <w:rPr>
          <w:b/>
          <w:i/>
          <w:iCs/>
          <w:color w:val="000000"/>
        </w:rPr>
        <w:t>овместная образовательная деятельность</w:t>
      </w:r>
      <w:r w:rsidR="00E325A9" w:rsidRPr="003E2042">
        <w:rPr>
          <w:color w:val="000000"/>
        </w:rPr>
        <w:t xml:space="preserve">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w:t>
      </w:r>
      <w:r w:rsidRPr="003E2042">
        <w:rPr>
          <w:color w:val="000000"/>
        </w:rPr>
        <w:t>развивающей среды</w:t>
      </w:r>
      <w:r w:rsidR="00E325A9" w:rsidRPr="003E2042">
        <w:rPr>
          <w:color w:val="000000"/>
        </w:rPr>
        <w:t xml:space="preserve">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w:t>
      </w:r>
      <w:r w:rsidRPr="003E2042">
        <w:rPr>
          <w:color w:val="000000"/>
        </w:rPr>
        <w:t>детского сада</w:t>
      </w:r>
      <w:r w:rsidR="00E325A9" w:rsidRPr="003E2042">
        <w:rPr>
          <w:color w:val="000000"/>
        </w:rPr>
        <w:t xml:space="preserve"> совместно с семьей.</w:t>
      </w:r>
    </w:p>
    <w:p w14:paraId="0C5B523D" w14:textId="77777777" w:rsidR="00E325A9" w:rsidRPr="003E2042" w:rsidRDefault="00780358" w:rsidP="00EC58F4">
      <w:pPr>
        <w:widowControl w:val="0"/>
        <w:tabs>
          <w:tab w:val="left" w:pos="567"/>
        </w:tabs>
        <w:spacing w:line="276" w:lineRule="auto"/>
        <w:ind w:right="20"/>
        <w:jc w:val="both"/>
        <w:rPr>
          <w:color w:val="000000"/>
        </w:rPr>
      </w:pPr>
      <w:r w:rsidRPr="003E2042">
        <w:rPr>
          <w:color w:val="000000"/>
        </w:rPr>
        <w:tab/>
      </w:r>
      <w:r w:rsidR="00E325A9" w:rsidRPr="003E2042">
        <w:rPr>
          <w:color w:val="000000"/>
        </w:rPr>
        <w:t xml:space="preserve">Особое </w:t>
      </w:r>
      <w:r w:rsidR="00E325A9" w:rsidRPr="003E2042">
        <w:rPr>
          <w:i/>
          <w:iCs/>
          <w:color w:val="000000"/>
        </w:rPr>
        <w:t xml:space="preserve">внимание </w:t>
      </w:r>
      <w:r w:rsidR="00E325A9" w:rsidRPr="003E2042">
        <w:rPr>
          <w:b/>
          <w:i/>
          <w:iCs/>
          <w:color w:val="000000"/>
        </w:rPr>
        <w:t>в просветительской деятельности</w:t>
      </w:r>
      <w:r w:rsidR="00E325A9" w:rsidRPr="003E2042">
        <w:rPr>
          <w:color w:val="000000"/>
        </w:rPr>
        <w:t xml:space="preserve"> </w:t>
      </w:r>
      <w:r w:rsidRPr="003E2042">
        <w:rPr>
          <w:color w:val="000000"/>
        </w:rPr>
        <w:t>детского сада</w:t>
      </w:r>
      <w:r w:rsidR="00E325A9" w:rsidRPr="003E2042">
        <w:rPr>
          <w:color w:val="000000"/>
        </w:rPr>
        <w:t xml:space="preserve"> уделя</w:t>
      </w:r>
      <w:r w:rsidRPr="003E2042">
        <w:rPr>
          <w:color w:val="000000"/>
        </w:rPr>
        <w:t>ет</w:t>
      </w:r>
      <w:r w:rsidR="00E325A9" w:rsidRPr="003E2042">
        <w:rPr>
          <w:color w:val="000000"/>
        </w:rPr>
        <w:t xml:space="preserve">ся повышению уровня компетентности родителей (законных представителей) в вопросах </w:t>
      </w:r>
      <w:proofErr w:type="spellStart"/>
      <w:r w:rsidR="00E325A9" w:rsidRPr="003E2042">
        <w:rPr>
          <w:color w:val="000000"/>
        </w:rPr>
        <w:t>здоровьесбережения</w:t>
      </w:r>
      <w:proofErr w:type="spellEnd"/>
      <w:r w:rsidR="00E325A9" w:rsidRPr="003E2042">
        <w:rPr>
          <w:color w:val="000000"/>
        </w:rPr>
        <w:t xml:space="preserve"> ребёнка.</w:t>
      </w:r>
      <w:r w:rsidR="00EC58F4" w:rsidRPr="003E2042">
        <w:rPr>
          <w:color w:val="000000"/>
        </w:rPr>
        <w:t xml:space="preserve"> </w:t>
      </w:r>
      <w:r w:rsidR="00E325A9" w:rsidRPr="003E2042">
        <w:rPr>
          <w:color w:val="000000"/>
        </w:rPr>
        <w:t>Реализация данной темы</w:t>
      </w:r>
      <w:r w:rsidR="00EC58F4" w:rsidRPr="003E2042">
        <w:rPr>
          <w:color w:val="000000"/>
        </w:rPr>
        <w:t xml:space="preserve"> осуществляется</w:t>
      </w:r>
      <w:r w:rsidR="00E325A9" w:rsidRPr="003E2042">
        <w:rPr>
          <w:color w:val="000000"/>
        </w:rPr>
        <w:t xml:space="preserve"> в процессе следующих направлений просветительской деятельности:</w:t>
      </w:r>
    </w:p>
    <w:p w14:paraId="266EB7AB" w14:textId="77777777" w:rsidR="00E325A9" w:rsidRPr="003E2042" w:rsidRDefault="00E325A9" w:rsidP="00F64332">
      <w:pPr>
        <w:widowControl w:val="0"/>
        <w:numPr>
          <w:ilvl w:val="0"/>
          <w:numId w:val="31"/>
        </w:numPr>
        <w:tabs>
          <w:tab w:val="left" w:pos="567"/>
        </w:tabs>
        <w:spacing w:line="276" w:lineRule="auto"/>
        <w:ind w:right="20"/>
        <w:jc w:val="both"/>
        <w:rPr>
          <w:color w:val="000000"/>
        </w:rPr>
      </w:pPr>
      <w:r w:rsidRPr="003E2042">
        <w:rPr>
          <w:color w:val="000000"/>
        </w:rPr>
        <w:t xml:space="preserve">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w:t>
      </w:r>
      <w:r w:rsidRPr="003E2042">
        <w:rPr>
          <w:color w:val="000000"/>
        </w:rPr>
        <w:lastRenderedPageBreak/>
        <w:t>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14:paraId="0088D5DE" w14:textId="77777777" w:rsidR="00E325A9" w:rsidRPr="003E2042" w:rsidRDefault="00E325A9" w:rsidP="00F64332">
      <w:pPr>
        <w:widowControl w:val="0"/>
        <w:numPr>
          <w:ilvl w:val="0"/>
          <w:numId w:val="31"/>
        </w:numPr>
        <w:tabs>
          <w:tab w:val="left" w:pos="284"/>
        </w:tabs>
        <w:spacing w:line="276" w:lineRule="auto"/>
        <w:ind w:right="20"/>
        <w:jc w:val="both"/>
        <w:rPr>
          <w:color w:val="000000"/>
        </w:rPr>
      </w:pPr>
      <w:r w:rsidRPr="003E2042">
        <w:rPr>
          <w:color w:val="000000"/>
        </w:rP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14:paraId="1C8168B6" w14:textId="77777777" w:rsidR="00E325A9" w:rsidRPr="003E2042" w:rsidRDefault="00E325A9" w:rsidP="00F64332">
      <w:pPr>
        <w:widowControl w:val="0"/>
        <w:numPr>
          <w:ilvl w:val="0"/>
          <w:numId w:val="31"/>
        </w:numPr>
        <w:tabs>
          <w:tab w:val="left" w:pos="284"/>
        </w:tabs>
        <w:spacing w:line="276" w:lineRule="auto"/>
        <w:ind w:right="20"/>
        <w:jc w:val="both"/>
        <w:rPr>
          <w:color w:val="000000"/>
        </w:rPr>
      </w:pPr>
      <w:r w:rsidRPr="003E2042">
        <w:rPr>
          <w:color w:val="000000"/>
        </w:rPr>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14:paraId="2B9AD766" w14:textId="77777777" w:rsidR="00E325A9" w:rsidRPr="003E2042" w:rsidRDefault="00E325A9" w:rsidP="00F64332">
      <w:pPr>
        <w:widowControl w:val="0"/>
        <w:numPr>
          <w:ilvl w:val="0"/>
          <w:numId w:val="31"/>
        </w:numPr>
        <w:tabs>
          <w:tab w:val="left" w:pos="284"/>
        </w:tabs>
        <w:spacing w:line="276" w:lineRule="auto"/>
        <w:ind w:right="20"/>
        <w:jc w:val="both"/>
        <w:rPr>
          <w:color w:val="000000"/>
        </w:rPr>
      </w:pPr>
      <w:r w:rsidRPr="003E2042">
        <w:rPr>
          <w:color w:val="000000"/>
        </w:rPr>
        <w:t>знакомство родителей (законных представителей) с оздоровительными мероприятиями, проводимыми в ДОО;</w:t>
      </w:r>
    </w:p>
    <w:p w14:paraId="6E463BC1" w14:textId="77777777" w:rsidR="00E325A9" w:rsidRPr="003E2042" w:rsidRDefault="00E325A9" w:rsidP="00F64332">
      <w:pPr>
        <w:widowControl w:val="0"/>
        <w:numPr>
          <w:ilvl w:val="0"/>
          <w:numId w:val="31"/>
        </w:numPr>
        <w:tabs>
          <w:tab w:val="left" w:pos="284"/>
        </w:tabs>
        <w:spacing w:line="276" w:lineRule="auto"/>
        <w:ind w:right="20"/>
        <w:jc w:val="both"/>
        <w:rPr>
          <w:color w:val="000000"/>
        </w:rPr>
      </w:pPr>
      <w:r w:rsidRPr="003E2042">
        <w:rPr>
          <w:color w:val="000000"/>
        </w:rPr>
        <w:t xml:space="preserve">информирование родителей (законных представителей) о негативном влиянии на развитие детей систематического и бесконтрольного использования </w:t>
      </w:r>
      <w:r w:rsidRPr="003E2042">
        <w:rPr>
          <w:color w:val="000000"/>
          <w:lang w:val="en-US"/>
        </w:rPr>
        <w:t>IT</w:t>
      </w:r>
      <w:r w:rsidRPr="003E2042">
        <w:rPr>
          <w:color w:val="000000"/>
        </w:rPr>
        <w:t>-технологий (нарушение сна, возбудимость, изменения качества памяти, внимания, мышления; проблемы социализации и общения и другое).</w:t>
      </w:r>
    </w:p>
    <w:p w14:paraId="176F5F8D" w14:textId="77777777" w:rsidR="00E325A9" w:rsidRPr="003E2042" w:rsidRDefault="00EC58F4" w:rsidP="00EC58F4">
      <w:pPr>
        <w:widowControl w:val="0"/>
        <w:tabs>
          <w:tab w:val="left" w:pos="567"/>
        </w:tabs>
        <w:spacing w:line="276" w:lineRule="auto"/>
        <w:ind w:right="20"/>
        <w:jc w:val="both"/>
        <w:rPr>
          <w:color w:val="000000"/>
        </w:rPr>
      </w:pPr>
      <w:r>
        <w:rPr>
          <w:color w:val="000000"/>
          <w:sz w:val="28"/>
          <w:szCs w:val="28"/>
        </w:rPr>
        <w:tab/>
      </w:r>
      <w:r w:rsidR="00E325A9" w:rsidRPr="003E2042">
        <w:rPr>
          <w:color w:val="000000"/>
        </w:rP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14:paraId="26B16CD4" w14:textId="77777777" w:rsidR="00E325A9" w:rsidRPr="003E2042" w:rsidRDefault="00E325A9" w:rsidP="00F64332">
      <w:pPr>
        <w:widowControl w:val="0"/>
        <w:numPr>
          <w:ilvl w:val="0"/>
          <w:numId w:val="32"/>
        </w:numPr>
        <w:tabs>
          <w:tab w:val="left" w:pos="284"/>
        </w:tabs>
        <w:spacing w:line="276" w:lineRule="auto"/>
        <w:ind w:right="20"/>
        <w:jc w:val="both"/>
        <w:rPr>
          <w:color w:val="000000"/>
        </w:rPr>
      </w:pPr>
      <w:proofErr w:type="spellStart"/>
      <w:r w:rsidRPr="003E2042">
        <w:rPr>
          <w:color w:val="000000"/>
        </w:rPr>
        <w:t>диагностико</w:t>
      </w:r>
      <w:proofErr w:type="spellEnd"/>
      <w:r w:rsidRPr="003E2042">
        <w:rPr>
          <w:color w:val="000000"/>
        </w:rPr>
        <w:t>-аналитическое направление реализуется через опросы, социологические срезы, педагогические беседы с родителями (законными представителями); открытые просмотры занятий и других видов деятельности детей и так далее;</w:t>
      </w:r>
    </w:p>
    <w:p w14:paraId="7FA8DB3A" w14:textId="77777777" w:rsidR="00E325A9" w:rsidRPr="003E2042" w:rsidRDefault="00E325A9" w:rsidP="00F64332">
      <w:pPr>
        <w:widowControl w:val="0"/>
        <w:numPr>
          <w:ilvl w:val="0"/>
          <w:numId w:val="32"/>
        </w:numPr>
        <w:tabs>
          <w:tab w:val="left" w:pos="284"/>
        </w:tabs>
        <w:spacing w:line="276" w:lineRule="auto"/>
        <w:ind w:right="20"/>
        <w:jc w:val="both"/>
        <w:rPr>
          <w:color w:val="000000"/>
        </w:rPr>
      </w:pPr>
      <w:r w:rsidRPr="003E2042">
        <w:rPr>
          <w:color w:val="000000"/>
        </w:rPr>
        <w:t>просветительское и консультационное направления реализуются через групповые родительские собрания, круглые столы, семинары</w:t>
      </w:r>
      <w:r w:rsidR="00EC58F4" w:rsidRPr="003E2042">
        <w:rPr>
          <w:color w:val="000000"/>
        </w:rPr>
        <w:t xml:space="preserve"> </w:t>
      </w:r>
      <w:r w:rsidRPr="003E2042">
        <w:rPr>
          <w:color w:val="000000"/>
        </w:rPr>
        <w:t>- практикумы, тренинги и ролевые игры, консультации и другое; информационные проспекты, стенды, ширмы, папки</w:t>
      </w:r>
      <w:r w:rsidR="00341717" w:rsidRPr="003E2042">
        <w:rPr>
          <w:color w:val="000000"/>
        </w:rPr>
        <w:t xml:space="preserve"> </w:t>
      </w:r>
      <w:r w:rsidRPr="003E2042">
        <w:rPr>
          <w:color w:val="000000"/>
        </w:rPr>
        <w:t>- передвижки для родителей (законных представителей); сайты ДОО и социальные группы в сети Интернет;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14:paraId="0BEF3496" w14:textId="77777777" w:rsidR="00E325A9" w:rsidRPr="003E2042" w:rsidRDefault="00341717" w:rsidP="004073C9">
      <w:pPr>
        <w:widowControl w:val="0"/>
        <w:tabs>
          <w:tab w:val="left" w:pos="709"/>
        </w:tabs>
        <w:spacing w:line="276" w:lineRule="auto"/>
        <w:ind w:right="20"/>
        <w:jc w:val="both"/>
        <w:rPr>
          <w:color w:val="000000"/>
        </w:rPr>
      </w:pPr>
      <w:r w:rsidRPr="003E2042">
        <w:rPr>
          <w:color w:val="000000"/>
        </w:rPr>
        <w:tab/>
      </w:r>
      <w:r w:rsidR="00E325A9" w:rsidRPr="003E2042">
        <w:rPr>
          <w:color w:val="000000"/>
        </w:rPr>
        <w:t>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14:paraId="3E5A2395" w14:textId="02CC547D" w:rsidR="00376FB2" w:rsidRPr="00B94952" w:rsidRDefault="003E2042" w:rsidP="00B94952">
      <w:pPr>
        <w:widowControl w:val="0"/>
        <w:tabs>
          <w:tab w:val="left" w:pos="709"/>
        </w:tabs>
        <w:spacing w:line="276" w:lineRule="auto"/>
        <w:ind w:right="20"/>
        <w:jc w:val="both"/>
        <w:rPr>
          <w:color w:val="000000"/>
        </w:rPr>
      </w:pPr>
      <w:r>
        <w:rPr>
          <w:color w:val="000000"/>
        </w:rPr>
        <w:tab/>
      </w:r>
      <w:r w:rsidR="00E325A9" w:rsidRPr="003E2042">
        <w:rPr>
          <w:color w:val="000000"/>
        </w:rPr>
        <w:t xml:space="preserve">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w:t>
      </w:r>
      <w:r w:rsidRPr="003E2042">
        <w:rPr>
          <w:color w:val="000000"/>
        </w:rPr>
        <w:t xml:space="preserve">задач. Сочетание традиционных и инновационных технологий сотрудничества позволит педагогам </w:t>
      </w:r>
      <w:r>
        <w:rPr>
          <w:color w:val="000000"/>
        </w:rPr>
        <w:t xml:space="preserve">МДОУ </w:t>
      </w:r>
      <w:r w:rsidRPr="003E2042">
        <w:rPr>
          <w:color w:val="000000"/>
        </w:rPr>
        <w:t xml:space="preserve">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w:t>
      </w:r>
      <w:r w:rsidR="00A32C65">
        <w:rPr>
          <w:color w:val="000000"/>
        </w:rPr>
        <w:t>МДОУ</w:t>
      </w:r>
      <w:r w:rsidRPr="003E2042">
        <w:rPr>
          <w:color w:val="000000"/>
        </w:rPr>
        <w:t xml:space="preserve"> с родителями (законными представителями) детей дошкольного возраста.</w:t>
      </w:r>
    </w:p>
    <w:p w14:paraId="55A54887" w14:textId="6DEE718F" w:rsidR="009C3ACA" w:rsidRPr="00A32C65" w:rsidRDefault="009C3ACA" w:rsidP="009C3ACA">
      <w:pPr>
        <w:pStyle w:val="ConsPlusTitle"/>
        <w:jc w:val="center"/>
        <w:outlineLvl w:val="2"/>
        <w:rPr>
          <w:rFonts w:ascii="Times New Roman" w:hAnsi="Times New Roman" w:cs="Times New Roman"/>
          <w:sz w:val="24"/>
          <w:szCs w:val="24"/>
        </w:rPr>
      </w:pPr>
      <w:r w:rsidRPr="00A32C65">
        <w:rPr>
          <w:rFonts w:ascii="Times New Roman" w:hAnsi="Times New Roman" w:cs="Times New Roman"/>
          <w:sz w:val="24"/>
          <w:szCs w:val="24"/>
        </w:rPr>
        <w:lastRenderedPageBreak/>
        <w:t>Направления работы дошкольной образовательной</w:t>
      </w:r>
    </w:p>
    <w:p w14:paraId="0A11FFFD" w14:textId="0A0A49AB" w:rsidR="009C3ACA" w:rsidRPr="000D15AF" w:rsidRDefault="009C3ACA" w:rsidP="000D15AF">
      <w:pPr>
        <w:pStyle w:val="ConsPlusTitle"/>
        <w:jc w:val="center"/>
        <w:rPr>
          <w:rFonts w:ascii="Times New Roman" w:hAnsi="Times New Roman" w:cs="Times New Roman"/>
          <w:sz w:val="24"/>
          <w:szCs w:val="24"/>
        </w:rPr>
      </w:pPr>
      <w:r w:rsidRPr="00A32C65">
        <w:rPr>
          <w:rFonts w:ascii="Times New Roman" w:hAnsi="Times New Roman" w:cs="Times New Roman"/>
          <w:sz w:val="24"/>
          <w:szCs w:val="24"/>
        </w:rPr>
        <w:t>организации с семьями обучающихся</w:t>
      </w: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29"/>
        <w:gridCol w:w="340"/>
        <w:gridCol w:w="2576"/>
        <w:gridCol w:w="2268"/>
        <w:gridCol w:w="2977"/>
      </w:tblGrid>
      <w:tr w:rsidR="007A0646" w:rsidRPr="00141D1E" w14:paraId="0ADAAB71" w14:textId="77777777" w:rsidTr="00A32C65">
        <w:tc>
          <w:tcPr>
            <w:tcW w:w="2329" w:type="dxa"/>
            <w:tcBorders>
              <w:top w:val="single" w:sz="4" w:space="0" w:color="auto"/>
              <w:bottom w:val="single" w:sz="4" w:space="0" w:color="auto"/>
            </w:tcBorders>
          </w:tcPr>
          <w:p w14:paraId="428F59B2" w14:textId="77777777" w:rsidR="00A32C65" w:rsidRPr="000D15AF" w:rsidRDefault="007A0646" w:rsidP="007A0646">
            <w:pPr>
              <w:widowControl w:val="0"/>
              <w:autoSpaceDE w:val="0"/>
              <w:autoSpaceDN w:val="0"/>
              <w:jc w:val="center"/>
              <w:rPr>
                <w:b/>
                <w:bCs/>
                <w:sz w:val="22"/>
                <w:szCs w:val="22"/>
              </w:rPr>
            </w:pPr>
            <w:r w:rsidRPr="000D15AF">
              <w:rPr>
                <w:b/>
                <w:bCs/>
                <w:sz w:val="22"/>
                <w:szCs w:val="22"/>
              </w:rPr>
              <w:t xml:space="preserve">Направление </w:t>
            </w:r>
          </w:p>
          <w:p w14:paraId="35EE9034" w14:textId="371F305E" w:rsidR="007A0646" w:rsidRPr="000D15AF" w:rsidRDefault="007A0646" w:rsidP="007A0646">
            <w:pPr>
              <w:widowControl w:val="0"/>
              <w:autoSpaceDE w:val="0"/>
              <w:autoSpaceDN w:val="0"/>
              <w:jc w:val="center"/>
              <w:rPr>
                <w:b/>
                <w:bCs/>
                <w:sz w:val="22"/>
                <w:szCs w:val="22"/>
              </w:rPr>
            </w:pPr>
            <w:r w:rsidRPr="000D15AF">
              <w:rPr>
                <w:b/>
                <w:bCs/>
                <w:sz w:val="22"/>
                <w:szCs w:val="22"/>
              </w:rPr>
              <w:t>взаимодействия</w:t>
            </w:r>
          </w:p>
        </w:tc>
        <w:tc>
          <w:tcPr>
            <w:tcW w:w="2916" w:type="dxa"/>
            <w:gridSpan w:val="2"/>
            <w:tcBorders>
              <w:top w:val="single" w:sz="4" w:space="0" w:color="auto"/>
              <w:bottom w:val="single" w:sz="4" w:space="0" w:color="auto"/>
            </w:tcBorders>
          </w:tcPr>
          <w:p w14:paraId="72FEE189" w14:textId="77777777" w:rsidR="00A32C65" w:rsidRPr="000D15AF" w:rsidRDefault="007A0646" w:rsidP="007A0646">
            <w:pPr>
              <w:widowControl w:val="0"/>
              <w:autoSpaceDE w:val="0"/>
              <w:autoSpaceDN w:val="0"/>
              <w:jc w:val="center"/>
              <w:rPr>
                <w:b/>
                <w:bCs/>
                <w:sz w:val="22"/>
                <w:szCs w:val="22"/>
              </w:rPr>
            </w:pPr>
            <w:r w:rsidRPr="000D15AF">
              <w:rPr>
                <w:b/>
                <w:bCs/>
                <w:sz w:val="22"/>
                <w:szCs w:val="22"/>
              </w:rPr>
              <w:t xml:space="preserve">Содержание </w:t>
            </w:r>
          </w:p>
          <w:p w14:paraId="1C1EEEE3" w14:textId="1B67AA59" w:rsidR="007A0646" w:rsidRPr="000D15AF" w:rsidRDefault="007A0646" w:rsidP="007A0646">
            <w:pPr>
              <w:widowControl w:val="0"/>
              <w:autoSpaceDE w:val="0"/>
              <w:autoSpaceDN w:val="0"/>
              <w:jc w:val="center"/>
              <w:rPr>
                <w:b/>
                <w:bCs/>
                <w:sz w:val="22"/>
                <w:szCs w:val="22"/>
              </w:rPr>
            </w:pPr>
            <w:r w:rsidRPr="000D15AF">
              <w:rPr>
                <w:b/>
                <w:bCs/>
                <w:sz w:val="22"/>
                <w:szCs w:val="22"/>
              </w:rPr>
              <w:t>взаимодействия</w:t>
            </w:r>
          </w:p>
        </w:tc>
        <w:tc>
          <w:tcPr>
            <w:tcW w:w="2268" w:type="dxa"/>
            <w:tcBorders>
              <w:top w:val="single" w:sz="4" w:space="0" w:color="auto"/>
              <w:bottom w:val="single" w:sz="4" w:space="0" w:color="auto"/>
            </w:tcBorders>
          </w:tcPr>
          <w:p w14:paraId="7C7E7BFE" w14:textId="77777777" w:rsidR="00A32C65" w:rsidRPr="000D15AF" w:rsidRDefault="007A0646" w:rsidP="007A0646">
            <w:pPr>
              <w:widowControl w:val="0"/>
              <w:autoSpaceDE w:val="0"/>
              <w:autoSpaceDN w:val="0"/>
              <w:jc w:val="center"/>
              <w:rPr>
                <w:b/>
                <w:bCs/>
                <w:sz w:val="22"/>
                <w:szCs w:val="22"/>
              </w:rPr>
            </w:pPr>
            <w:r w:rsidRPr="000D15AF">
              <w:rPr>
                <w:b/>
                <w:bCs/>
                <w:sz w:val="22"/>
                <w:szCs w:val="22"/>
              </w:rPr>
              <w:t xml:space="preserve">Способы, приемы и методы </w:t>
            </w:r>
          </w:p>
          <w:p w14:paraId="69BF45B1" w14:textId="7162F5D9" w:rsidR="007A0646" w:rsidRPr="000D15AF" w:rsidRDefault="007A0646" w:rsidP="007A0646">
            <w:pPr>
              <w:widowControl w:val="0"/>
              <w:autoSpaceDE w:val="0"/>
              <w:autoSpaceDN w:val="0"/>
              <w:jc w:val="center"/>
              <w:rPr>
                <w:b/>
                <w:bCs/>
                <w:sz w:val="22"/>
                <w:szCs w:val="22"/>
              </w:rPr>
            </w:pPr>
            <w:r w:rsidRPr="000D15AF">
              <w:rPr>
                <w:b/>
                <w:bCs/>
                <w:sz w:val="22"/>
                <w:szCs w:val="22"/>
              </w:rPr>
              <w:t>взаимодействия</w:t>
            </w:r>
          </w:p>
        </w:tc>
        <w:tc>
          <w:tcPr>
            <w:tcW w:w="2977" w:type="dxa"/>
            <w:tcBorders>
              <w:top w:val="single" w:sz="4" w:space="0" w:color="auto"/>
              <w:bottom w:val="single" w:sz="4" w:space="0" w:color="auto"/>
            </w:tcBorders>
          </w:tcPr>
          <w:p w14:paraId="1F21DE89" w14:textId="77777777" w:rsidR="00A32C65" w:rsidRPr="000D15AF" w:rsidRDefault="007A0646" w:rsidP="007A0646">
            <w:pPr>
              <w:widowControl w:val="0"/>
              <w:autoSpaceDE w:val="0"/>
              <w:autoSpaceDN w:val="0"/>
              <w:jc w:val="center"/>
              <w:rPr>
                <w:b/>
                <w:bCs/>
                <w:sz w:val="22"/>
                <w:szCs w:val="22"/>
              </w:rPr>
            </w:pPr>
            <w:r w:rsidRPr="000D15AF">
              <w:rPr>
                <w:b/>
                <w:bCs/>
                <w:sz w:val="22"/>
                <w:szCs w:val="22"/>
              </w:rPr>
              <w:t>Какие задачи позволяет</w:t>
            </w:r>
          </w:p>
          <w:p w14:paraId="69E17F39" w14:textId="4EA4B0DD" w:rsidR="007A0646" w:rsidRPr="000D15AF" w:rsidRDefault="007A0646" w:rsidP="007A0646">
            <w:pPr>
              <w:widowControl w:val="0"/>
              <w:autoSpaceDE w:val="0"/>
              <w:autoSpaceDN w:val="0"/>
              <w:jc w:val="center"/>
              <w:rPr>
                <w:b/>
                <w:bCs/>
                <w:sz w:val="22"/>
                <w:szCs w:val="22"/>
              </w:rPr>
            </w:pPr>
            <w:r w:rsidRPr="000D15AF">
              <w:rPr>
                <w:b/>
                <w:bCs/>
                <w:sz w:val="22"/>
                <w:szCs w:val="22"/>
              </w:rPr>
              <w:t xml:space="preserve"> решать</w:t>
            </w:r>
          </w:p>
        </w:tc>
      </w:tr>
      <w:tr w:rsidR="007A0646" w:rsidRPr="00141D1E" w14:paraId="444B36D6" w14:textId="77777777" w:rsidTr="00A32C65">
        <w:tc>
          <w:tcPr>
            <w:tcW w:w="2329" w:type="dxa"/>
            <w:vMerge w:val="restart"/>
            <w:tcBorders>
              <w:top w:val="single" w:sz="4" w:space="0" w:color="auto"/>
              <w:bottom w:val="single" w:sz="4" w:space="0" w:color="auto"/>
            </w:tcBorders>
          </w:tcPr>
          <w:p w14:paraId="51ECF4B4" w14:textId="77777777" w:rsidR="00A32C65" w:rsidRPr="00141D1E" w:rsidRDefault="007A0646" w:rsidP="00A32C65">
            <w:pPr>
              <w:widowControl w:val="0"/>
              <w:autoSpaceDE w:val="0"/>
              <w:autoSpaceDN w:val="0"/>
              <w:jc w:val="center"/>
              <w:rPr>
                <w:sz w:val="22"/>
                <w:szCs w:val="22"/>
              </w:rPr>
            </w:pPr>
            <w:proofErr w:type="spellStart"/>
            <w:r w:rsidRPr="00141D1E">
              <w:rPr>
                <w:sz w:val="22"/>
                <w:szCs w:val="22"/>
              </w:rPr>
              <w:t>Диагностико</w:t>
            </w:r>
            <w:proofErr w:type="spellEnd"/>
            <w:r w:rsidRPr="00141D1E">
              <w:rPr>
                <w:sz w:val="22"/>
                <w:szCs w:val="22"/>
              </w:rPr>
              <w:t>-</w:t>
            </w:r>
          </w:p>
          <w:p w14:paraId="01EFB997" w14:textId="1070C973" w:rsidR="007A0646" w:rsidRPr="00141D1E" w:rsidRDefault="007A0646" w:rsidP="00A32C65">
            <w:pPr>
              <w:widowControl w:val="0"/>
              <w:autoSpaceDE w:val="0"/>
              <w:autoSpaceDN w:val="0"/>
              <w:jc w:val="center"/>
              <w:rPr>
                <w:sz w:val="22"/>
                <w:szCs w:val="22"/>
              </w:rPr>
            </w:pPr>
            <w:r w:rsidRPr="00141D1E">
              <w:rPr>
                <w:sz w:val="22"/>
                <w:szCs w:val="22"/>
              </w:rPr>
              <w:t>аналитическое</w:t>
            </w:r>
          </w:p>
        </w:tc>
        <w:tc>
          <w:tcPr>
            <w:tcW w:w="2916" w:type="dxa"/>
            <w:gridSpan w:val="2"/>
            <w:tcBorders>
              <w:top w:val="single" w:sz="4" w:space="0" w:color="auto"/>
              <w:bottom w:val="nil"/>
            </w:tcBorders>
          </w:tcPr>
          <w:p w14:paraId="379E84C7" w14:textId="57589484" w:rsidR="00AC46AF" w:rsidRPr="00141D1E" w:rsidRDefault="00AC46AF" w:rsidP="00AC46AF">
            <w:pPr>
              <w:widowControl w:val="0"/>
              <w:autoSpaceDE w:val="0"/>
              <w:autoSpaceDN w:val="0"/>
              <w:jc w:val="center"/>
              <w:rPr>
                <w:sz w:val="22"/>
                <w:szCs w:val="22"/>
              </w:rPr>
            </w:pPr>
            <w:r w:rsidRPr="00141D1E">
              <w:rPr>
                <w:sz w:val="22"/>
                <w:szCs w:val="22"/>
              </w:rPr>
              <w:t>П</w:t>
            </w:r>
            <w:r w:rsidR="007A0646" w:rsidRPr="00141D1E">
              <w:rPr>
                <w:sz w:val="22"/>
                <w:szCs w:val="22"/>
              </w:rPr>
              <w:t>олучение и анализ</w:t>
            </w:r>
          </w:p>
          <w:p w14:paraId="64AF776C" w14:textId="53607CBF" w:rsidR="007A0646" w:rsidRPr="00141D1E" w:rsidRDefault="007A0646" w:rsidP="00AC46AF">
            <w:pPr>
              <w:widowControl w:val="0"/>
              <w:autoSpaceDE w:val="0"/>
              <w:autoSpaceDN w:val="0"/>
              <w:jc w:val="center"/>
              <w:rPr>
                <w:sz w:val="22"/>
                <w:szCs w:val="22"/>
              </w:rPr>
            </w:pPr>
            <w:r w:rsidRPr="00141D1E">
              <w:rPr>
                <w:sz w:val="22"/>
                <w:szCs w:val="22"/>
              </w:rPr>
              <w:t>данных</w:t>
            </w:r>
          </w:p>
        </w:tc>
        <w:tc>
          <w:tcPr>
            <w:tcW w:w="2268" w:type="dxa"/>
            <w:vMerge w:val="restart"/>
            <w:tcBorders>
              <w:top w:val="single" w:sz="4" w:space="0" w:color="auto"/>
              <w:bottom w:val="single" w:sz="4" w:space="0" w:color="auto"/>
            </w:tcBorders>
          </w:tcPr>
          <w:p w14:paraId="3A855276" w14:textId="77777777" w:rsidR="007A0646" w:rsidRPr="00141D1E" w:rsidRDefault="007A0646" w:rsidP="00AC46AF">
            <w:pPr>
              <w:widowControl w:val="0"/>
              <w:autoSpaceDE w:val="0"/>
              <w:autoSpaceDN w:val="0"/>
              <w:jc w:val="center"/>
              <w:rPr>
                <w:sz w:val="22"/>
                <w:szCs w:val="22"/>
              </w:rPr>
            </w:pPr>
            <w:r w:rsidRPr="00141D1E">
              <w:rPr>
                <w:sz w:val="22"/>
                <w:szCs w:val="22"/>
              </w:rPr>
              <w:t>- опросы;</w:t>
            </w:r>
          </w:p>
          <w:p w14:paraId="27B95CC0" w14:textId="77777777" w:rsidR="007A0646" w:rsidRPr="00141D1E" w:rsidRDefault="007A0646" w:rsidP="00AC46AF">
            <w:pPr>
              <w:widowControl w:val="0"/>
              <w:autoSpaceDE w:val="0"/>
              <w:autoSpaceDN w:val="0"/>
              <w:jc w:val="center"/>
              <w:rPr>
                <w:sz w:val="22"/>
                <w:szCs w:val="22"/>
              </w:rPr>
            </w:pPr>
            <w:r w:rsidRPr="00141D1E">
              <w:rPr>
                <w:sz w:val="22"/>
                <w:szCs w:val="22"/>
              </w:rPr>
              <w:t>- социологические срезы;</w:t>
            </w:r>
          </w:p>
          <w:p w14:paraId="0D27EA19" w14:textId="77777777" w:rsidR="007A0646" w:rsidRPr="00141D1E" w:rsidRDefault="007A0646" w:rsidP="00AC46AF">
            <w:pPr>
              <w:widowControl w:val="0"/>
              <w:autoSpaceDE w:val="0"/>
              <w:autoSpaceDN w:val="0"/>
              <w:jc w:val="center"/>
              <w:rPr>
                <w:sz w:val="22"/>
                <w:szCs w:val="22"/>
              </w:rPr>
            </w:pPr>
            <w:r w:rsidRPr="00141D1E">
              <w:rPr>
                <w:sz w:val="22"/>
                <w:szCs w:val="22"/>
              </w:rPr>
              <w:t>- наблюдения за процессом общения членов семьи с ребенком;</w:t>
            </w:r>
          </w:p>
          <w:p w14:paraId="4F4C8B56" w14:textId="77777777" w:rsidR="007A0646" w:rsidRPr="00141D1E" w:rsidRDefault="007A0646" w:rsidP="00AC46AF">
            <w:pPr>
              <w:widowControl w:val="0"/>
              <w:autoSpaceDE w:val="0"/>
              <w:autoSpaceDN w:val="0"/>
              <w:jc w:val="center"/>
              <w:rPr>
                <w:sz w:val="22"/>
                <w:szCs w:val="22"/>
              </w:rPr>
            </w:pPr>
            <w:r w:rsidRPr="00141D1E">
              <w:rPr>
                <w:sz w:val="22"/>
                <w:szCs w:val="22"/>
              </w:rPr>
              <w:t>- индивидуальные блокноты;</w:t>
            </w:r>
          </w:p>
          <w:p w14:paraId="468A3C4E" w14:textId="77777777" w:rsidR="007A0646" w:rsidRPr="00141D1E" w:rsidRDefault="007A0646" w:rsidP="00AC46AF">
            <w:pPr>
              <w:widowControl w:val="0"/>
              <w:autoSpaceDE w:val="0"/>
              <w:autoSpaceDN w:val="0"/>
              <w:jc w:val="center"/>
              <w:rPr>
                <w:sz w:val="22"/>
                <w:szCs w:val="22"/>
              </w:rPr>
            </w:pPr>
            <w:r w:rsidRPr="00141D1E">
              <w:rPr>
                <w:sz w:val="22"/>
                <w:szCs w:val="22"/>
              </w:rPr>
              <w:t>- "почтовый ящик";</w:t>
            </w:r>
          </w:p>
          <w:p w14:paraId="403862EA" w14:textId="77777777" w:rsidR="007A0646" w:rsidRPr="00141D1E" w:rsidRDefault="007A0646" w:rsidP="00AC46AF">
            <w:pPr>
              <w:widowControl w:val="0"/>
              <w:autoSpaceDE w:val="0"/>
              <w:autoSpaceDN w:val="0"/>
              <w:jc w:val="center"/>
              <w:rPr>
                <w:sz w:val="22"/>
                <w:szCs w:val="22"/>
              </w:rPr>
            </w:pPr>
            <w:r w:rsidRPr="00141D1E">
              <w:rPr>
                <w:sz w:val="22"/>
                <w:szCs w:val="22"/>
              </w:rPr>
              <w:t>- педагогические беседы с родителями;</w:t>
            </w:r>
          </w:p>
          <w:p w14:paraId="4E377809" w14:textId="77777777" w:rsidR="007A0646" w:rsidRPr="00141D1E" w:rsidRDefault="007A0646" w:rsidP="00AC46AF">
            <w:pPr>
              <w:widowControl w:val="0"/>
              <w:autoSpaceDE w:val="0"/>
              <w:autoSpaceDN w:val="0"/>
              <w:jc w:val="center"/>
              <w:rPr>
                <w:sz w:val="22"/>
                <w:szCs w:val="22"/>
              </w:rPr>
            </w:pPr>
            <w:r w:rsidRPr="00141D1E">
              <w:rPr>
                <w:sz w:val="22"/>
                <w:szCs w:val="22"/>
              </w:rPr>
              <w:t>- знакомство с семейными традициями</w:t>
            </w:r>
          </w:p>
        </w:tc>
        <w:tc>
          <w:tcPr>
            <w:tcW w:w="2977" w:type="dxa"/>
            <w:vMerge w:val="restart"/>
            <w:tcBorders>
              <w:top w:val="single" w:sz="4" w:space="0" w:color="auto"/>
              <w:bottom w:val="single" w:sz="4" w:space="0" w:color="auto"/>
            </w:tcBorders>
          </w:tcPr>
          <w:p w14:paraId="4104C09E" w14:textId="3E438CF5" w:rsidR="007A0646" w:rsidRPr="00141D1E" w:rsidRDefault="00AC46AF" w:rsidP="00AC46AF">
            <w:pPr>
              <w:widowControl w:val="0"/>
              <w:autoSpaceDE w:val="0"/>
              <w:autoSpaceDN w:val="0"/>
              <w:jc w:val="center"/>
              <w:rPr>
                <w:sz w:val="22"/>
                <w:szCs w:val="22"/>
              </w:rPr>
            </w:pPr>
            <w:r w:rsidRPr="00141D1E">
              <w:rPr>
                <w:sz w:val="22"/>
                <w:szCs w:val="22"/>
              </w:rPr>
              <w:t xml:space="preserve">- </w:t>
            </w:r>
            <w:r w:rsidR="007A0646" w:rsidRPr="00141D1E">
              <w:rPr>
                <w:sz w:val="22"/>
                <w:szCs w:val="22"/>
              </w:rPr>
              <w:t>планирование работы с семьей с учетом полученных данных и их анализа;</w:t>
            </w:r>
          </w:p>
          <w:p w14:paraId="6E5E54F2" w14:textId="00489409" w:rsidR="007A0646" w:rsidRPr="00141D1E" w:rsidRDefault="00AC46AF" w:rsidP="00AC46AF">
            <w:pPr>
              <w:widowControl w:val="0"/>
              <w:autoSpaceDE w:val="0"/>
              <w:autoSpaceDN w:val="0"/>
              <w:jc w:val="center"/>
              <w:rPr>
                <w:sz w:val="22"/>
                <w:szCs w:val="22"/>
              </w:rPr>
            </w:pPr>
            <w:r w:rsidRPr="00141D1E">
              <w:rPr>
                <w:noProof/>
                <w:position w:val="-4"/>
                <w:sz w:val="22"/>
                <w:szCs w:val="22"/>
              </w:rPr>
              <w:t xml:space="preserve">- </w:t>
            </w:r>
            <w:r w:rsidR="007A0646" w:rsidRPr="00141D1E">
              <w:rPr>
                <w:sz w:val="22"/>
                <w:szCs w:val="22"/>
              </w:rPr>
              <w:t>выбор адекватных способов и методов взаимодействия с родителями;</w:t>
            </w:r>
          </w:p>
          <w:p w14:paraId="33EDC92B" w14:textId="77777777" w:rsidR="007A0646" w:rsidRPr="00141D1E" w:rsidRDefault="007A0646" w:rsidP="00AC46AF">
            <w:pPr>
              <w:widowControl w:val="0"/>
              <w:autoSpaceDE w:val="0"/>
              <w:autoSpaceDN w:val="0"/>
              <w:jc w:val="center"/>
              <w:rPr>
                <w:sz w:val="22"/>
                <w:szCs w:val="22"/>
              </w:rPr>
            </w:pPr>
            <w:r w:rsidRPr="00141D1E">
              <w:rPr>
                <w:sz w:val="22"/>
                <w:szCs w:val="22"/>
              </w:rPr>
              <w:t>- согласование воспитательных задач</w:t>
            </w:r>
          </w:p>
        </w:tc>
      </w:tr>
      <w:tr w:rsidR="007A0646" w:rsidRPr="007A0646" w14:paraId="7025EED0" w14:textId="77777777" w:rsidTr="00A32C65">
        <w:tblPrEx>
          <w:tblBorders>
            <w:insideH w:val="none" w:sz="0" w:space="0" w:color="auto"/>
          </w:tblBorders>
        </w:tblPrEx>
        <w:tc>
          <w:tcPr>
            <w:tcW w:w="2329" w:type="dxa"/>
            <w:vMerge/>
            <w:tcBorders>
              <w:top w:val="single" w:sz="4" w:space="0" w:color="auto"/>
              <w:bottom w:val="single" w:sz="4" w:space="0" w:color="auto"/>
            </w:tcBorders>
          </w:tcPr>
          <w:p w14:paraId="14837CC5" w14:textId="77777777" w:rsidR="007A0646" w:rsidRPr="00AC46AF" w:rsidRDefault="007A0646" w:rsidP="007A0646">
            <w:pPr>
              <w:widowControl w:val="0"/>
              <w:autoSpaceDE w:val="0"/>
              <w:autoSpaceDN w:val="0"/>
              <w:rPr>
                <w:sz w:val="20"/>
                <w:szCs w:val="20"/>
              </w:rPr>
            </w:pPr>
          </w:p>
        </w:tc>
        <w:tc>
          <w:tcPr>
            <w:tcW w:w="340" w:type="dxa"/>
            <w:tcBorders>
              <w:top w:val="nil"/>
              <w:bottom w:val="nil"/>
              <w:right w:val="nil"/>
            </w:tcBorders>
          </w:tcPr>
          <w:p w14:paraId="135660EB" w14:textId="4139EC4B" w:rsidR="007A0646" w:rsidRPr="00AC46AF" w:rsidRDefault="007A0646" w:rsidP="007A0646">
            <w:pPr>
              <w:widowControl w:val="0"/>
              <w:autoSpaceDE w:val="0"/>
              <w:autoSpaceDN w:val="0"/>
              <w:jc w:val="center"/>
              <w:rPr>
                <w:sz w:val="20"/>
                <w:szCs w:val="20"/>
              </w:rPr>
            </w:pPr>
          </w:p>
        </w:tc>
        <w:tc>
          <w:tcPr>
            <w:tcW w:w="2576" w:type="dxa"/>
            <w:tcBorders>
              <w:top w:val="nil"/>
              <w:left w:val="nil"/>
              <w:bottom w:val="nil"/>
            </w:tcBorders>
          </w:tcPr>
          <w:p w14:paraId="73D0D88E" w14:textId="0A747283" w:rsidR="007A0646" w:rsidRPr="00AC46AF" w:rsidRDefault="007A0646" w:rsidP="007A0646">
            <w:pPr>
              <w:widowControl w:val="0"/>
              <w:autoSpaceDE w:val="0"/>
              <w:autoSpaceDN w:val="0"/>
              <w:rPr>
                <w:sz w:val="20"/>
                <w:szCs w:val="20"/>
              </w:rPr>
            </w:pPr>
          </w:p>
        </w:tc>
        <w:tc>
          <w:tcPr>
            <w:tcW w:w="2268" w:type="dxa"/>
            <w:vMerge/>
            <w:tcBorders>
              <w:top w:val="single" w:sz="4" w:space="0" w:color="auto"/>
              <w:bottom w:val="single" w:sz="4" w:space="0" w:color="auto"/>
            </w:tcBorders>
          </w:tcPr>
          <w:p w14:paraId="2E10C0D7" w14:textId="77777777" w:rsidR="007A0646" w:rsidRPr="00AC46AF" w:rsidRDefault="007A0646" w:rsidP="007A0646">
            <w:pPr>
              <w:widowControl w:val="0"/>
              <w:autoSpaceDE w:val="0"/>
              <w:autoSpaceDN w:val="0"/>
              <w:rPr>
                <w:sz w:val="20"/>
                <w:szCs w:val="20"/>
              </w:rPr>
            </w:pPr>
          </w:p>
        </w:tc>
        <w:tc>
          <w:tcPr>
            <w:tcW w:w="2977" w:type="dxa"/>
            <w:vMerge/>
            <w:tcBorders>
              <w:top w:val="single" w:sz="4" w:space="0" w:color="auto"/>
              <w:bottom w:val="single" w:sz="4" w:space="0" w:color="auto"/>
            </w:tcBorders>
          </w:tcPr>
          <w:p w14:paraId="53C2B851" w14:textId="77777777" w:rsidR="007A0646" w:rsidRPr="00AC46AF" w:rsidRDefault="007A0646" w:rsidP="007A0646">
            <w:pPr>
              <w:widowControl w:val="0"/>
              <w:autoSpaceDE w:val="0"/>
              <w:autoSpaceDN w:val="0"/>
              <w:rPr>
                <w:sz w:val="20"/>
                <w:szCs w:val="20"/>
              </w:rPr>
            </w:pPr>
          </w:p>
        </w:tc>
      </w:tr>
      <w:tr w:rsidR="007A0646" w:rsidRPr="007A0646" w14:paraId="55B6F7DE" w14:textId="77777777" w:rsidTr="00A32C65">
        <w:tc>
          <w:tcPr>
            <w:tcW w:w="2329" w:type="dxa"/>
            <w:vMerge/>
            <w:tcBorders>
              <w:top w:val="single" w:sz="4" w:space="0" w:color="auto"/>
              <w:bottom w:val="single" w:sz="4" w:space="0" w:color="auto"/>
            </w:tcBorders>
          </w:tcPr>
          <w:p w14:paraId="7A479746" w14:textId="77777777" w:rsidR="007A0646" w:rsidRPr="00AC46AF" w:rsidRDefault="007A0646" w:rsidP="007A0646">
            <w:pPr>
              <w:widowControl w:val="0"/>
              <w:autoSpaceDE w:val="0"/>
              <w:autoSpaceDN w:val="0"/>
              <w:rPr>
                <w:sz w:val="20"/>
                <w:szCs w:val="20"/>
              </w:rPr>
            </w:pPr>
          </w:p>
        </w:tc>
        <w:tc>
          <w:tcPr>
            <w:tcW w:w="340" w:type="dxa"/>
            <w:tcBorders>
              <w:top w:val="nil"/>
              <w:bottom w:val="single" w:sz="4" w:space="0" w:color="auto"/>
              <w:right w:val="nil"/>
            </w:tcBorders>
          </w:tcPr>
          <w:p w14:paraId="2783400F" w14:textId="6BE4BD2A" w:rsidR="007A0646" w:rsidRPr="00AC46AF" w:rsidRDefault="007A0646" w:rsidP="007A0646">
            <w:pPr>
              <w:widowControl w:val="0"/>
              <w:autoSpaceDE w:val="0"/>
              <w:autoSpaceDN w:val="0"/>
              <w:jc w:val="center"/>
              <w:rPr>
                <w:sz w:val="20"/>
                <w:szCs w:val="20"/>
              </w:rPr>
            </w:pPr>
          </w:p>
        </w:tc>
        <w:tc>
          <w:tcPr>
            <w:tcW w:w="2576" w:type="dxa"/>
            <w:tcBorders>
              <w:top w:val="nil"/>
              <w:left w:val="nil"/>
              <w:bottom w:val="single" w:sz="4" w:space="0" w:color="auto"/>
            </w:tcBorders>
          </w:tcPr>
          <w:p w14:paraId="713D3B04" w14:textId="3059CC41" w:rsidR="007A0646" w:rsidRPr="00AC46AF" w:rsidRDefault="007A0646" w:rsidP="007A0646">
            <w:pPr>
              <w:widowControl w:val="0"/>
              <w:autoSpaceDE w:val="0"/>
              <w:autoSpaceDN w:val="0"/>
              <w:rPr>
                <w:sz w:val="20"/>
                <w:szCs w:val="20"/>
              </w:rPr>
            </w:pPr>
          </w:p>
        </w:tc>
        <w:tc>
          <w:tcPr>
            <w:tcW w:w="2268" w:type="dxa"/>
            <w:vMerge/>
            <w:tcBorders>
              <w:top w:val="single" w:sz="4" w:space="0" w:color="auto"/>
              <w:bottom w:val="single" w:sz="4" w:space="0" w:color="auto"/>
            </w:tcBorders>
          </w:tcPr>
          <w:p w14:paraId="550DF1CD" w14:textId="77777777" w:rsidR="007A0646" w:rsidRPr="00AC46AF" w:rsidRDefault="007A0646" w:rsidP="007A0646">
            <w:pPr>
              <w:widowControl w:val="0"/>
              <w:autoSpaceDE w:val="0"/>
              <w:autoSpaceDN w:val="0"/>
              <w:rPr>
                <w:sz w:val="20"/>
                <w:szCs w:val="20"/>
              </w:rPr>
            </w:pPr>
          </w:p>
        </w:tc>
        <w:tc>
          <w:tcPr>
            <w:tcW w:w="2977" w:type="dxa"/>
            <w:vMerge/>
            <w:tcBorders>
              <w:top w:val="single" w:sz="4" w:space="0" w:color="auto"/>
              <w:bottom w:val="single" w:sz="4" w:space="0" w:color="auto"/>
            </w:tcBorders>
          </w:tcPr>
          <w:p w14:paraId="13022E4D" w14:textId="77777777" w:rsidR="007A0646" w:rsidRPr="00AC46AF" w:rsidRDefault="007A0646" w:rsidP="007A0646">
            <w:pPr>
              <w:widowControl w:val="0"/>
              <w:autoSpaceDE w:val="0"/>
              <w:autoSpaceDN w:val="0"/>
              <w:rPr>
                <w:sz w:val="20"/>
                <w:szCs w:val="20"/>
              </w:rPr>
            </w:pPr>
          </w:p>
        </w:tc>
      </w:tr>
      <w:tr w:rsidR="007A0646" w:rsidRPr="00141D1E" w14:paraId="5C04DE78" w14:textId="77777777" w:rsidTr="00A32C65">
        <w:tc>
          <w:tcPr>
            <w:tcW w:w="2329" w:type="dxa"/>
            <w:vMerge w:val="restart"/>
            <w:tcBorders>
              <w:top w:val="single" w:sz="4" w:space="0" w:color="auto"/>
              <w:bottom w:val="single" w:sz="4" w:space="0" w:color="auto"/>
            </w:tcBorders>
          </w:tcPr>
          <w:p w14:paraId="674FECD1" w14:textId="77777777" w:rsidR="007A0646" w:rsidRPr="00141D1E" w:rsidRDefault="007A0646" w:rsidP="00AC46AF">
            <w:pPr>
              <w:widowControl w:val="0"/>
              <w:autoSpaceDE w:val="0"/>
              <w:autoSpaceDN w:val="0"/>
              <w:jc w:val="center"/>
              <w:rPr>
                <w:sz w:val="22"/>
                <w:szCs w:val="22"/>
              </w:rPr>
            </w:pPr>
            <w:r w:rsidRPr="00141D1E">
              <w:rPr>
                <w:sz w:val="22"/>
                <w:szCs w:val="22"/>
              </w:rPr>
              <w:t>Просветительское</w:t>
            </w:r>
          </w:p>
        </w:tc>
        <w:tc>
          <w:tcPr>
            <w:tcW w:w="340" w:type="dxa"/>
            <w:tcBorders>
              <w:top w:val="single" w:sz="4" w:space="0" w:color="auto"/>
              <w:bottom w:val="nil"/>
              <w:right w:val="nil"/>
            </w:tcBorders>
          </w:tcPr>
          <w:p w14:paraId="003D00B8" w14:textId="77777777" w:rsidR="007A0646" w:rsidRPr="00141D1E" w:rsidRDefault="007A0646" w:rsidP="007A0646">
            <w:pPr>
              <w:widowControl w:val="0"/>
              <w:autoSpaceDE w:val="0"/>
              <w:autoSpaceDN w:val="0"/>
              <w:jc w:val="center"/>
              <w:rPr>
                <w:sz w:val="22"/>
                <w:szCs w:val="22"/>
              </w:rPr>
            </w:pPr>
            <w:r w:rsidRPr="00141D1E">
              <w:rPr>
                <w:sz w:val="22"/>
                <w:szCs w:val="22"/>
              </w:rPr>
              <w:t>-</w:t>
            </w:r>
          </w:p>
        </w:tc>
        <w:tc>
          <w:tcPr>
            <w:tcW w:w="2576" w:type="dxa"/>
            <w:tcBorders>
              <w:top w:val="single" w:sz="4" w:space="0" w:color="auto"/>
              <w:left w:val="nil"/>
              <w:bottom w:val="nil"/>
            </w:tcBorders>
          </w:tcPr>
          <w:p w14:paraId="3F5150CF" w14:textId="77777777" w:rsidR="007A0646" w:rsidRPr="00141D1E" w:rsidRDefault="007A0646" w:rsidP="007A0646">
            <w:pPr>
              <w:widowControl w:val="0"/>
              <w:autoSpaceDE w:val="0"/>
              <w:autoSpaceDN w:val="0"/>
              <w:rPr>
                <w:sz w:val="22"/>
                <w:szCs w:val="22"/>
              </w:rPr>
            </w:pPr>
            <w:r w:rsidRPr="00141D1E">
              <w:rPr>
                <w:sz w:val="22"/>
                <w:szCs w:val="22"/>
              </w:rPr>
              <w:t>вопросы особенностей развития детей младенческого, раннего и дошкольного возрастов;</w:t>
            </w:r>
          </w:p>
        </w:tc>
        <w:tc>
          <w:tcPr>
            <w:tcW w:w="2268" w:type="dxa"/>
            <w:vMerge w:val="restart"/>
            <w:tcBorders>
              <w:top w:val="single" w:sz="4" w:space="0" w:color="auto"/>
              <w:bottom w:val="single" w:sz="4" w:space="0" w:color="auto"/>
            </w:tcBorders>
          </w:tcPr>
          <w:p w14:paraId="2D95F75C" w14:textId="77777777" w:rsidR="007A0646" w:rsidRPr="00141D1E" w:rsidRDefault="007A0646" w:rsidP="00AC46AF">
            <w:pPr>
              <w:widowControl w:val="0"/>
              <w:autoSpaceDE w:val="0"/>
              <w:autoSpaceDN w:val="0"/>
              <w:rPr>
                <w:sz w:val="22"/>
                <w:szCs w:val="22"/>
              </w:rPr>
            </w:pPr>
            <w:r w:rsidRPr="00141D1E">
              <w:rPr>
                <w:sz w:val="22"/>
                <w:szCs w:val="22"/>
              </w:rPr>
              <w:t>- групповые родительские собрания;</w:t>
            </w:r>
          </w:p>
          <w:p w14:paraId="6D3F4455" w14:textId="77777777" w:rsidR="007A0646" w:rsidRPr="00141D1E" w:rsidRDefault="007A0646" w:rsidP="00AC46AF">
            <w:pPr>
              <w:widowControl w:val="0"/>
              <w:autoSpaceDE w:val="0"/>
              <w:autoSpaceDN w:val="0"/>
              <w:rPr>
                <w:sz w:val="22"/>
                <w:szCs w:val="22"/>
              </w:rPr>
            </w:pPr>
            <w:r w:rsidRPr="00141D1E">
              <w:rPr>
                <w:sz w:val="22"/>
                <w:szCs w:val="22"/>
              </w:rPr>
              <w:t>- конференции;</w:t>
            </w:r>
          </w:p>
          <w:p w14:paraId="7CFEE84E" w14:textId="77777777" w:rsidR="007A0646" w:rsidRPr="00141D1E" w:rsidRDefault="007A0646" w:rsidP="00AC46AF">
            <w:pPr>
              <w:widowControl w:val="0"/>
              <w:autoSpaceDE w:val="0"/>
              <w:autoSpaceDN w:val="0"/>
              <w:rPr>
                <w:sz w:val="22"/>
                <w:szCs w:val="22"/>
              </w:rPr>
            </w:pPr>
            <w:r w:rsidRPr="00141D1E">
              <w:rPr>
                <w:sz w:val="22"/>
                <w:szCs w:val="22"/>
              </w:rPr>
              <w:t>- семинары-практикумы;</w:t>
            </w:r>
          </w:p>
          <w:p w14:paraId="5A2304C0" w14:textId="77777777" w:rsidR="007A0646" w:rsidRPr="00141D1E" w:rsidRDefault="007A0646" w:rsidP="00AC46AF">
            <w:pPr>
              <w:widowControl w:val="0"/>
              <w:autoSpaceDE w:val="0"/>
              <w:autoSpaceDN w:val="0"/>
              <w:rPr>
                <w:sz w:val="22"/>
                <w:szCs w:val="22"/>
              </w:rPr>
            </w:pPr>
            <w:r w:rsidRPr="00141D1E">
              <w:rPr>
                <w:sz w:val="22"/>
                <w:szCs w:val="22"/>
              </w:rPr>
              <w:t>- тренинги и ролевые игры;</w:t>
            </w:r>
          </w:p>
          <w:p w14:paraId="0C7A22E1" w14:textId="77777777" w:rsidR="007A0646" w:rsidRPr="00141D1E" w:rsidRDefault="007A0646" w:rsidP="00AC46AF">
            <w:pPr>
              <w:widowControl w:val="0"/>
              <w:autoSpaceDE w:val="0"/>
              <w:autoSpaceDN w:val="0"/>
              <w:rPr>
                <w:sz w:val="22"/>
                <w:szCs w:val="22"/>
              </w:rPr>
            </w:pPr>
            <w:r w:rsidRPr="00141D1E">
              <w:rPr>
                <w:sz w:val="22"/>
                <w:szCs w:val="22"/>
              </w:rPr>
              <w:t>- консультации;</w:t>
            </w:r>
          </w:p>
          <w:p w14:paraId="4498BF25" w14:textId="77777777" w:rsidR="007A0646" w:rsidRPr="00141D1E" w:rsidRDefault="007A0646" w:rsidP="00AC46AF">
            <w:pPr>
              <w:widowControl w:val="0"/>
              <w:autoSpaceDE w:val="0"/>
              <w:autoSpaceDN w:val="0"/>
              <w:rPr>
                <w:sz w:val="22"/>
                <w:szCs w:val="22"/>
              </w:rPr>
            </w:pPr>
            <w:r w:rsidRPr="00141D1E">
              <w:rPr>
                <w:sz w:val="22"/>
                <w:szCs w:val="22"/>
              </w:rPr>
              <w:t>- педагогические гостиные;</w:t>
            </w:r>
          </w:p>
          <w:p w14:paraId="4E227EEA" w14:textId="4AF1EE45" w:rsidR="007A0646" w:rsidRPr="00141D1E" w:rsidRDefault="007A0646" w:rsidP="00AC46AF">
            <w:pPr>
              <w:widowControl w:val="0"/>
              <w:autoSpaceDE w:val="0"/>
              <w:autoSpaceDN w:val="0"/>
              <w:rPr>
                <w:sz w:val="22"/>
                <w:szCs w:val="22"/>
              </w:rPr>
            </w:pPr>
            <w:r w:rsidRPr="00141D1E">
              <w:rPr>
                <w:sz w:val="22"/>
                <w:szCs w:val="22"/>
              </w:rPr>
              <w:t>- родительские клубы и др.;</w:t>
            </w:r>
          </w:p>
          <w:p w14:paraId="1C6BAD41" w14:textId="77777777" w:rsidR="007A0646" w:rsidRPr="00141D1E" w:rsidRDefault="007A0646" w:rsidP="00AC46AF">
            <w:pPr>
              <w:widowControl w:val="0"/>
              <w:autoSpaceDE w:val="0"/>
              <w:autoSpaceDN w:val="0"/>
              <w:rPr>
                <w:sz w:val="22"/>
                <w:szCs w:val="22"/>
              </w:rPr>
            </w:pPr>
            <w:r w:rsidRPr="00141D1E">
              <w:rPr>
                <w:sz w:val="22"/>
                <w:szCs w:val="22"/>
              </w:rPr>
              <w:t>- информационные проспекты, стенды, ширмы, папки-передвижки для родителей;</w:t>
            </w:r>
          </w:p>
          <w:p w14:paraId="29A5C181" w14:textId="77777777" w:rsidR="007A0646" w:rsidRPr="00141D1E" w:rsidRDefault="007A0646" w:rsidP="00AC46AF">
            <w:pPr>
              <w:widowControl w:val="0"/>
              <w:autoSpaceDE w:val="0"/>
              <w:autoSpaceDN w:val="0"/>
              <w:rPr>
                <w:sz w:val="22"/>
                <w:szCs w:val="22"/>
              </w:rPr>
            </w:pPr>
            <w:r w:rsidRPr="00141D1E">
              <w:rPr>
                <w:sz w:val="22"/>
                <w:szCs w:val="22"/>
              </w:rPr>
              <w:t>- педагогические библиотеки для родителей;</w:t>
            </w:r>
          </w:p>
          <w:p w14:paraId="56FD2E1B" w14:textId="77777777" w:rsidR="007A0646" w:rsidRPr="00141D1E" w:rsidRDefault="007A0646" w:rsidP="00AC46AF">
            <w:pPr>
              <w:widowControl w:val="0"/>
              <w:autoSpaceDE w:val="0"/>
              <w:autoSpaceDN w:val="0"/>
              <w:rPr>
                <w:sz w:val="22"/>
                <w:szCs w:val="22"/>
              </w:rPr>
            </w:pPr>
            <w:r w:rsidRPr="00141D1E">
              <w:rPr>
                <w:sz w:val="22"/>
                <w:szCs w:val="22"/>
              </w:rPr>
              <w:t>- сайты ДОО и социальные группы в сети Интернет;</w:t>
            </w:r>
          </w:p>
          <w:p w14:paraId="49DE9D25" w14:textId="77777777" w:rsidR="007A0646" w:rsidRPr="00141D1E" w:rsidRDefault="007A0646" w:rsidP="00AC46AF">
            <w:pPr>
              <w:widowControl w:val="0"/>
              <w:autoSpaceDE w:val="0"/>
              <w:autoSpaceDN w:val="0"/>
              <w:rPr>
                <w:sz w:val="22"/>
                <w:szCs w:val="22"/>
              </w:rPr>
            </w:pPr>
            <w:r w:rsidRPr="00141D1E">
              <w:rPr>
                <w:sz w:val="22"/>
                <w:szCs w:val="22"/>
              </w:rPr>
              <w:t xml:space="preserve">- </w:t>
            </w:r>
            <w:proofErr w:type="spellStart"/>
            <w:r w:rsidRPr="00141D1E">
              <w:rPr>
                <w:sz w:val="22"/>
                <w:szCs w:val="22"/>
              </w:rPr>
              <w:t>медиарепортажи</w:t>
            </w:r>
            <w:proofErr w:type="spellEnd"/>
            <w:r w:rsidRPr="00141D1E">
              <w:rPr>
                <w:sz w:val="22"/>
                <w:szCs w:val="22"/>
              </w:rPr>
              <w:t xml:space="preserve"> и интервью;</w:t>
            </w:r>
          </w:p>
          <w:p w14:paraId="7C3F7E63" w14:textId="77777777" w:rsidR="007A0646" w:rsidRPr="00141D1E" w:rsidRDefault="007A0646" w:rsidP="00AC46AF">
            <w:pPr>
              <w:widowControl w:val="0"/>
              <w:autoSpaceDE w:val="0"/>
              <w:autoSpaceDN w:val="0"/>
              <w:rPr>
                <w:sz w:val="22"/>
                <w:szCs w:val="22"/>
              </w:rPr>
            </w:pPr>
            <w:r w:rsidRPr="00141D1E">
              <w:rPr>
                <w:sz w:val="22"/>
                <w:szCs w:val="22"/>
              </w:rPr>
              <w:t>- фотографии, выставки детских работ, совместных работ родителей и детей и др.</w:t>
            </w:r>
          </w:p>
        </w:tc>
        <w:tc>
          <w:tcPr>
            <w:tcW w:w="2977" w:type="dxa"/>
            <w:vMerge w:val="restart"/>
            <w:tcBorders>
              <w:top w:val="single" w:sz="4" w:space="0" w:color="auto"/>
              <w:bottom w:val="single" w:sz="4" w:space="0" w:color="auto"/>
            </w:tcBorders>
          </w:tcPr>
          <w:p w14:paraId="2AE09606" w14:textId="36951389" w:rsidR="007A0646" w:rsidRPr="00141D1E" w:rsidRDefault="00AC46AF" w:rsidP="00AC46AF">
            <w:pPr>
              <w:widowControl w:val="0"/>
              <w:autoSpaceDE w:val="0"/>
              <w:autoSpaceDN w:val="0"/>
              <w:rPr>
                <w:sz w:val="22"/>
                <w:szCs w:val="22"/>
              </w:rPr>
            </w:pPr>
            <w:r w:rsidRPr="00141D1E">
              <w:rPr>
                <w:noProof/>
                <w:position w:val="-4"/>
                <w:sz w:val="22"/>
                <w:szCs w:val="22"/>
              </w:rPr>
              <w:t xml:space="preserve">- </w:t>
            </w:r>
            <w:r w:rsidR="007A0646" w:rsidRPr="00141D1E">
              <w:rPr>
                <w:sz w:val="22"/>
                <w:szCs w:val="22"/>
              </w:rPr>
              <w:t>просвещение родителей;</w:t>
            </w:r>
          </w:p>
          <w:p w14:paraId="04E839FA" w14:textId="2905DF70" w:rsidR="007A0646" w:rsidRPr="00141D1E" w:rsidRDefault="00AC46AF" w:rsidP="00AC46AF">
            <w:pPr>
              <w:widowControl w:val="0"/>
              <w:autoSpaceDE w:val="0"/>
              <w:autoSpaceDN w:val="0"/>
              <w:rPr>
                <w:sz w:val="22"/>
                <w:szCs w:val="22"/>
              </w:rPr>
            </w:pPr>
            <w:r w:rsidRPr="00141D1E">
              <w:rPr>
                <w:noProof/>
                <w:position w:val="-4"/>
                <w:sz w:val="22"/>
                <w:szCs w:val="22"/>
              </w:rPr>
              <w:t xml:space="preserve">- </w:t>
            </w:r>
            <w:r w:rsidR="007A0646" w:rsidRPr="00141D1E">
              <w:rPr>
                <w:sz w:val="22"/>
                <w:szCs w:val="22"/>
              </w:rPr>
              <w:t>психолого-педагогическая помощь и сопровождение семей детей дошкольного, младенческого и раннего возрастов</w:t>
            </w:r>
          </w:p>
        </w:tc>
      </w:tr>
      <w:tr w:rsidR="007A0646" w:rsidRPr="00141D1E" w14:paraId="665254F7" w14:textId="77777777" w:rsidTr="00A32C65">
        <w:tblPrEx>
          <w:tblBorders>
            <w:insideH w:val="none" w:sz="0" w:space="0" w:color="auto"/>
          </w:tblBorders>
        </w:tblPrEx>
        <w:tc>
          <w:tcPr>
            <w:tcW w:w="2329" w:type="dxa"/>
            <w:vMerge/>
            <w:tcBorders>
              <w:top w:val="single" w:sz="4" w:space="0" w:color="auto"/>
              <w:bottom w:val="single" w:sz="4" w:space="0" w:color="auto"/>
            </w:tcBorders>
          </w:tcPr>
          <w:p w14:paraId="41D799B4" w14:textId="77777777" w:rsidR="007A0646" w:rsidRPr="00141D1E" w:rsidRDefault="007A0646" w:rsidP="007A0646">
            <w:pPr>
              <w:widowControl w:val="0"/>
              <w:autoSpaceDE w:val="0"/>
              <w:autoSpaceDN w:val="0"/>
              <w:rPr>
                <w:sz w:val="22"/>
                <w:szCs w:val="22"/>
              </w:rPr>
            </w:pPr>
          </w:p>
        </w:tc>
        <w:tc>
          <w:tcPr>
            <w:tcW w:w="340" w:type="dxa"/>
            <w:tcBorders>
              <w:top w:val="nil"/>
              <w:bottom w:val="nil"/>
              <w:right w:val="nil"/>
            </w:tcBorders>
          </w:tcPr>
          <w:p w14:paraId="07306EC1" w14:textId="77777777" w:rsidR="007A0646" w:rsidRPr="00141D1E" w:rsidRDefault="007A0646" w:rsidP="007A0646">
            <w:pPr>
              <w:widowControl w:val="0"/>
              <w:autoSpaceDE w:val="0"/>
              <w:autoSpaceDN w:val="0"/>
              <w:jc w:val="center"/>
              <w:rPr>
                <w:sz w:val="22"/>
                <w:szCs w:val="22"/>
              </w:rPr>
            </w:pPr>
            <w:r w:rsidRPr="00141D1E">
              <w:rPr>
                <w:sz w:val="22"/>
                <w:szCs w:val="22"/>
              </w:rPr>
              <w:t>-</w:t>
            </w:r>
          </w:p>
        </w:tc>
        <w:tc>
          <w:tcPr>
            <w:tcW w:w="2576" w:type="dxa"/>
            <w:tcBorders>
              <w:top w:val="nil"/>
              <w:left w:val="nil"/>
              <w:bottom w:val="nil"/>
            </w:tcBorders>
          </w:tcPr>
          <w:p w14:paraId="681585DA" w14:textId="77777777" w:rsidR="007A0646" w:rsidRPr="00141D1E" w:rsidRDefault="007A0646" w:rsidP="007A0646">
            <w:pPr>
              <w:widowControl w:val="0"/>
              <w:autoSpaceDE w:val="0"/>
              <w:autoSpaceDN w:val="0"/>
              <w:rPr>
                <w:sz w:val="22"/>
                <w:szCs w:val="22"/>
              </w:rPr>
            </w:pPr>
            <w:r w:rsidRPr="00141D1E">
              <w:rPr>
                <w:sz w:val="22"/>
                <w:szCs w:val="22"/>
              </w:rPr>
              <w:t>рекомендация родителям эффективных методов обучения и воспитания детей определенного возраста;</w:t>
            </w:r>
          </w:p>
        </w:tc>
        <w:tc>
          <w:tcPr>
            <w:tcW w:w="2268" w:type="dxa"/>
            <w:vMerge/>
            <w:tcBorders>
              <w:top w:val="single" w:sz="4" w:space="0" w:color="auto"/>
              <w:bottom w:val="single" w:sz="4" w:space="0" w:color="auto"/>
            </w:tcBorders>
          </w:tcPr>
          <w:p w14:paraId="1CBCEEB0" w14:textId="77777777" w:rsidR="007A0646" w:rsidRPr="00141D1E" w:rsidRDefault="007A0646" w:rsidP="007A0646">
            <w:pPr>
              <w:widowControl w:val="0"/>
              <w:autoSpaceDE w:val="0"/>
              <w:autoSpaceDN w:val="0"/>
              <w:rPr>
                <w:sz w:val="22"/>
                <w:szCs w:val="22"/>
              </w:rPr>
            </w:pPr>
          </w:p>
        </w:tc>
        <w:tc>
          <w:tcPr>
            <w:tcW w:w="2977" w:type="dxa"/>
            <w:vMerge/>
            <w:tcBorders>
              <w:top w:val="single" w:sz="4" w:space="0" w:color="auto"/>
              <w:bottom w:val="single" w:sz="4" w:space="0" w:color="auto"/>
            </w:tcBorders>
          </w:tcPr>
          <w:p w14:paraId="171D9E65" w14:textId="77777777" w:rsidR="007A0646" w:rsidRPr="00141D1E" w:rsidRDefault="007A0646" w:rsidP="007A0646">
            <w:pPr>
              <w:widowControl w:val="0"/>
              <w:autoSpaceDE w:val="0"/>
              <w:autoSpaceDN w:val="0"/>
              <w:rPr>
                <w:sz w:val="22"/>
                <w:szCs w:val="22"/>
              </w:rPr>
            </w:pPr>
          </w:p>
        </w:tc>
      </w:tr>
      <w:tr w:rsidR="007A0646" w:rsidRPr="00141D1E" w14:paraId="24EF0B63" w14:textId="77777777" w:rsidTr="00A32C65">
        <w:tblPrEx>
          <w:tblBorders>
            <w:insideH w:val="none" w:sz="0" w:space="0" w:color="auto"/>
          </w:tblBorders>
        </w:tblPrEx>
        <w:tc>
          <w:tcPr>
            <w:tcW w:w="2329" w:type="dxa"/>
            <w:vMerge/>
            <w:tcBorders>
              <w:top w:val="single" w:sz="4" w:space="0" w:color="auto"/>
              <w:bottom w:val="single" w:sz="4" w:space="0" w:color="auto"/>
            </w:tcBorders>
          </w:tcPr>
          <w:p w14:paraId="7F92847C" w14:textId="77777777" w:rsidR="007A0646" w:rsidRPr="00141D1E" w:rsidRDefault="007A0646" w:rsidP="007A0646">
            <w:pPr>
              <w:widowControl w:val="0"/>
              <w:autoSpaceDE w:val="0"/>
              <w:autoSpaceDN w:val="0"/>
              <w:rPr>
                <w:sz w:val="22"/>
                <w:szCs w:val="22"/>
              </w:rPr>
            </w:pPr>
          </w:p>
        </w:tc>
        <w:tc>
          <w:tcPr>
            <w:tcW w:w="340" w:type="dxa"/>
            <w:tcBorders>
              <w:top w:val="nil"/>
              <w:bottom w:val="nil"/>
              <w:right w:val="nil"/>
            </w:tcBorders>
          </w:tcPr>
          <w:p w14:paraId="32F17372" w14:textId="77777777" w:rsidR="007A0646" w:rsidRPr="00141D1E" w:rsidRDefault="007A0646" w:rsidP="007A0646">
            <w:pPr>
              <w:widowControl w:val="0"/>
              <w:autoSpaceDE w:val="0"/>
              <w:autoSpaceDN w:val="0"/>
              <w:jc w:val="center"/>
              <w:rPr>
                <w:sz w:val="22"/>
                <w:szCs w:val="22"/>
              </w:rPr>
            </w:pPr>
            <w:r w:rsidRPr="00141D1E">
              <w:rPr>
                <w:sz w:val="22"/>
                <w:szCs w:val="22"/>
              </w:rPr>
              <w:t>-</w:t>
            </w:r>
          </w:p>
        </w:tc>
        <w:tc>
          <w:tcPr>
            <w:tcW w:w="2576" w:type="dxa"/>
            <w:tcBorders>
              <w:top w:val="nil"/>
              <w:left w:val="nil"/>
              <w:bottom w:val="nil"/>
            </w:tcBorders>
          </w:tcPr>
          <w:p w14:paraId="73E6B38E" w14:textId="77777777" w:rsidR="007A0646" w:rsidRPr="00141D1E" w:rsidRDefault="007A0646" w:rsidP="007A0646">
            <w:pPr>
              <w:widowControl w:val="0"/>
              <w:autoSpaceDE w:val="0"/>
              <w:autoSpaceDN w:val="0"/>
              <w:rPr>
                <w:sz w:val="22"/>
                <w:szCs w:val="22"/>
              </w:rPr>
            </w:pPr>
            <w:r w:rsidRPr="00141D1E">
              <w:rPr>
                <w:sz w:val="22"/>
                <w:szCs w:val="22"/>
              </w:rPr>
              <w:t>государственная политика в области ДО, включая меры господдержки семей с детьми дошкольного возраста;</w:t>
            </w:r>
          </w:p>
        </w:tc>
        <w:tc>
          <w:tcPr>
            <w:tcW w:w="2268" w:type="dxa"/>
            <w:vMerge/>
            <w:tcBorders>
              <w:top w:val="single" w:sz="4" w:space="0" w:color="auto"/>
              <w:bottom w:val="single" w:sz="4" w:space="0" w:color="auto"/>
            </w:tcBorders>
          </w:tcPr>
          <w:p w14:paraId="748331F0" w14:textId="77777777" w:rsidR="007A0646" w:rsidRPr="00141D1E" w:rsidRDefault="007A0646" w:rsidP="007A0646">
            <w:pPr>
              <w:widowControl w:val="0"/>
              <w:autoSpaceDE w:val="0"/>
              <w:autoSpaceDN w:val="0"/>
              <w:rPr>
                <w:sz w:val="22"/>
                <w:szCs w:val="22"/>
              </w:rPr>
            </w:pPr>
          </w:p>
        </w:tc>
        <w:tc>
          <w:tcPr>
            <w:tcW w:w="2977" w:type="dxa"/>
            <w:vMerge/>
            <w:tcBorders>
              <w:top w:val="single" w:sz="4" w:space="0" w:color="auto"/>
              <w:bottom w:val="single" w:sz="4" w:space="0" w:color="auto"/>
            </w:tcBorders>
          </w:tcPr>
          <w:p w14:paraId="681FBEFE" w14:textId="77777777" w:rsidR="007A0646" w:rsidRPr="00141D1E" w:rsidRDefault="007A0646" w:rsidP="007A0646">
            <w:pPr>
              <w:widowControl w:val="0"/>
              <w:autoSpaceDE w:val="0"/>
              <w:autoSpaceDN w:val="0"/>
              <w:rPr>
                <w:sz w:val="22"/>
                <w:szCs w:val="22"/>
              </w:rPr>
            </w:pPr>
          </w:p>
        </w:tc>
      </w:tr>
      <w:tr w:rsidR="007A0646" w:rsidRPr="00141D1E" w14:paraId="2EE78C93" w14:textId="77777777" w:rsidTr="00A32C65">
        <w:tblPrEx>
          <w:tblBorders>
            <w:insideH w:val="none" w:sz="0" w:space="0" w:color="auto"/>
          </w:tblBorders>
        </w:tblPrEx>
        <w:tc>
          <w:tcPr>
            <w:tcW w:w="2329" w:type="dxa"/>
            <w:vMerge/>
            <w:tcBorders>
              <w:top w:val="single" w:sz="4" w:space="0" w:color="auto"/>
              <w:bottom w:val="single" w:sz="4" w:space="0" w:color="auto"/>
            </w:tcBorders>
          </w:tcPr>
          <w:p w14:paraId="0194AB23" w14:textId="77777777" w:rsidR="007A0646" w:rsidRPr="00141D1E" w:rsidRDefault="007A0646" w:rsidP="007A0646">
            <w:pPr>
              <w:widowControl w:val="0"/>
              <w:autoSpaceDE w:val="0"/>
              <w:autoSpaceDN w:val="0"/>
              <w:rPr>
                <w:sz w:val="22"/>
                <w:szCs w:val="22"/>
              </w:rPr>
            </w:pPr>
          </w:p>
        </w:tc>
        <w:tc>
          <w:tcPr>
            <w:tcW w:w="340" w:type="dxa"/>
            <w:tcBorders>
              <w:top w:val="nil"/>
              <w:bottom w:val="nil"/>
              <w:right w:val="nil"/>
            </w:tcBorders>
          </w:tcPr>
          <w:p w14:paraId="3F760CD8" w14:textId="77777777" w:rsidR="007A0646" w:rsidRPr="00141D1E" w:rsidRDefault="007A0646" w:rsidP="007A0646">
            <w:pPr>
              <w:widowControl w:val="0"/>
              <w:autoSpaceDE w:val="0"/>
              <w:autoSpaceDN w:val="0"/>
              <w:jc w:val="center"/>
              <w:rPr>
                <w:sz w:val="22"/>
                <w:szCs w:val="22"/>
              </w:rPr>
            </w:pPr>
            <w:r w:rsidRPr="00141D1E">
              <w:rPr>
                <w:sz w:val="22"/>
                <w:szCs w:val="22"/>
              </w:rPr>
              <w:t>-</w:t>
            </w:r>
          </w:p>
        </w:tc>
        <w:tc>
          <w:tcPr>
            <w:tcW w:w="2576" w:type="dxa"/>
            <w:tcBorders>
              <w:top w:val="nil"/>
              <w:left w:val="nil"/>
              <w:bottom w:val="nil"/>
            </w:tcBorders>
          </w:tcPr>
          <w:p w14:paraId="2ED79DFA" w14:textId="77777777" w:rsidR="007A0646" w:rsidRPr="00141D1E" w:rsidRDefault="007A0646" w:rsidP="007A0646">
            <w:pPr>
              <w:widowControl w:val="0"/>
              <w:autoSpaceDE w:val="0"/>
              <w:autoSpaceDN w:val="0"/>
              <w:rPr>
                <w:sz w:val="22"/>
                <w:szCs w:val="22"/>
              </w:rPr>
            </w:pPr>
            <w:r w:rsidRPr="00141D1E">
              <w:rPr>
                <w:sz w:val="22"/>
                <w:szCs w:val="22"/>
              </w:rPr>
              <w:t>особенности реализуемой в ДОО Программы; условия пребывания ребенка в группе ДОО;</w:t>
            </w:r>
          </w:p>
        </w:tc>
        <w:tc>
          <w:tcPr>
            <w:tcW w:w="2268" w:type="dxa"/>
            <w:vMerge/>
            <w:tcBorders>
              <w:top w:val="single" w:sz="4" w:space="0" w:color="auto"/>
              <w:bottom w:val="single" w:sz="4" w:space="0" w:color="auto"/>
            </w:tcBorders>
          </w:tcPr>
          <w:p w14:paraId="20D44727" w14:textId="77777777" w:rsidR="007A0646" w:rsidRPr="00141D1E" w:rsidRDefault="007A0646" w:rsidP="007A0646">
            <w:pPr>
              <w:widowControl w:val="0"/>
              <w:autoSpaceDE w:val="0"/>
              <w:autoSpaceDN w:val="0"/>
              <w:rPr>
                <w:sz w:val="22"/>
                <w:szCs w:val="22"/>
              </w:rPr>
            </w:pPr>
          </w:p>
        </w:tc>
        <w:tc>
          <w:tcPr>
            <w:tcW w:w="2977" w:type="dxa"/>
            <w:vMerge/>
            <w:tcBorders>
              <w:top w:val="single" w:sz="4" w:space="0" w:color="auto"/>
              <w:bottom w:val="single" w:sz="4" w:space="0" w:color="auto"/>
            </w:tcBorders>
          </w:tcPr>
          <w:p w14:paraId="0ABA7A03" w14:textId="77777777" w:rsidR="007A0646" w:rsidRPr="00141D1E" w:rsidRDefault="007A0646" w:rsidP="007A0646">
            <w:pPr>
              <w:widowControl w:val="0"/>
              <w:autoSpaceDE w:val="0"/>
              <w:autoSpaceDN w:val="0"/>
              <w:rPr>
                <w:sz w:val="22"/>
                <w:szCs w:val="22"/>
              </w:rPr>
            </w:pPr>
          </w:p>
        </w:tc>
      </w:tr>
      <w:tr w:rsidR="007A0646" w:rsidRPr="00141D1E" w14:paraId="605D07A5" w14:textId="77777777" w:rsidTr="00A32C65">
        <w:tc>
          <w:tcPr>
            <w:tcW w:w="2329" w:type="dxa"/>
            <w:vMerge/>
            <w:tcBorders>
              <w:top w:val="single" w:sz="4" w:space="0" w:color="auto"/>
              <w:bottom w:val="single" w:sz="4" w:space="0" w:color="auto"/>
            </w:tcBorders>
          </w:tcPr>
          <w:p w14:paraId="0408A1D2" w14:textId="77777777" w:rsidR="007A0646" w:rsidRPr="00141D1E" w:rsidRDefault="007A0646" w:rsidP="007A0646">
            <w:pPr>
              <w:widowControl w:val="0"/>
              <w:autoSpaceDE w:val="0"/>
              <w:autoSpaceDN w:val="0"/>
              <w:rPr>
                <w:sz w:val="22"/>
                <w:szCs w:val="22"/>
              </w:rPr>
            </w:pPr>
          </w:p>
        </w:tc>
        <w:tc>
          <w:tcPr>
            <w:tcW w:w="340" w:type="dxa"/>
            <w:tcBorders>
              <w:top w:val="nil"/>
              <w:bottom w:val="single" w:sz="4" w:space="0" w:color="auto"/>
              <w:right w:val="nil"/>
            </w:tcBorders>
          </w:tcPr>
          <w:p w14:paraId="5A34B487" w14:textId="77777777" w:rsidR="007A0646" w:rsidRPr="00141D1E" w:rsidRDefault="007A0646" w:rsidP="007A0646">
            <w:pPr>
              <w:widowControl w:val="0"/>
              <w:autoSpaceDE w:val="0"/>
              <w:autoSpaceDN w:val="0"/>
              <w:jc w:val="center"/>
              <w:rPr>
                <w:sz w:val="22"/>
                <w:szCs w:val="22"/>
              </w:rPr>
            </w:pPr>
            <w:r w:rsidRPr="00141D1E">
              <w:rPr>
                <w:sz w:val="22"/>
                <w:szCs w:val="22"/>
              </w:rPr>
              <w:t>-</w:t>
            </w:r>
          </w:p>
        </w:tc>
        <w:tc>
          <w:tcPr>
            <w:tcW w:w="2576" w:type="dxa"/>
            <w:tcBorders>
              <w:top w:val="nil"/>
              <w:left w:val="nil"/>
              <w:bottom w:val="single" w:sz="4" w:space="0" w:color="auto"/>
            </w:tcBorders>
          </w:tcPr>
          <w:p w14:paraId="32FE8492" w14:textId="77777777" w:rsidR="007A0646" w:rsidRPr="00141D1E" w:rsidRDefault="007A0646" w:rsidP="007A0646">
            <w:pPr>
              <w:widowControl w:val="0"/>
              <w:autoSpaceDE w:val="0"/>
              <w:autoSpaceDN w:val="0"/>
              <w:rPr>
                <w:sz w:val="22"/>
                <w:szCs w:val="22"/>
              </w:rPr>
            </w:pPr>
            <w:r w:rsidRPr="00141D1E">
              <w:rPr>
                <w:sz w:val="22"/>
                <w:szCs w:val="22"/>
              </w:rPr>
              <w:t>содержание и методы образовательной работы с детьми</w:t>
            </w:r>
          </w:p>
        </w:tc>
        <w:tc>
          <w:tcPr>
            <w:tcW w:w="2268" w:type="dxa"/>
            <w:vMerge/>
            <w:tcBorders>
              <w:top w:val="single" w:sz="4" w:space="0" w:color="auto"/>
              <w:bottom w:val="single" w:sz="4" w:space="0" w:color="auto"/>
            </w:tcBorders>
          </w:tcPr>
          <w:p w14:paraId="6930B399" w14:textId="77777777" w:rsidR="007A0646" w:rsidRPr="00141D1E" w:rsidRDefault="007A0646" w:rsidP="007A0646">
            <w:pPr>
              <w:widowControl w:val="0"/>
              <w:autoSpaceDE w:val="0"/>
              <w:autoSpaceDN w:val="0"/>
              <w:rPr>
                <w:sz w:val="22"/>
                <w:szCs w:val="22"/>
              </w:rPr>
            </w:pPr>
          </w:p>
        </w:tc>
        <w:tc>
          <w:tcPr>
            <w:tcW w:w="2977" w:type="dxa"/>
            <w:vMerge/>
            <w:tcBorders>
              <w:top w:val="single" w:sz="4" w:space="0" w:color="auto"/>
              <w:bottom w:val="single" w:sz="4" w:space="0" w:color="auto"/>
            </w:tcBorders>
          </w:tcPr>
          <w:p w14:paraId="0C66D744" w14:textId="77777777" w:rsidR="007A0646" w:rsidRPr="00141D1E" w:rsidRDefault="007A0646" w:rsidP="007A0646">
            <w:pPr>
              <w:widowControl w:val="0"/>
              <w:autoSpaceDE w:val="0"/>
              <w:autoSpaceDN w:val="0"/>
              <w:rPr>
                <w:sz w:val="22"/>
                <w:szCs w:val="22"/>
              </w:rPr>
            </w:pPr>
          </w:p>
        </w:tc>
      </w:tr>
      <w:tr w:rsidR="007A0646" w:rsidRPr="007A0646" w14:paraId="39E4C5AC" w14:textId="77777777" w:rsidTr="00A32C65">
        <w:tc>
          <w:tcPr>
            <w:tcW w:w="2329" w:type="dxa"/>
            <w:vMerge w:val="restart"/>
            <w:tcBorders>
              <w:top w:val="single" w:sz="4" w:space="0" w:color="auto"/>
              <w:bottom w:val="single" w:sz="4" w:space="0" w:color="auto"/>
            </w:tcBorders>
          </w:tcPr>
          <w:p w14:paraId="6BFB2AC4" w14:textId="77777777" w:rsidR="007A0646" w:rsidRPr="00141D1E" w:rsidRDefault="007A0646" w:rsidP="00AC46AF">
            <w:pPr>
              <w:widowControl w:val="0"/>
              <w:autoSpaceDE w:val="0"/>
              <w:autoSpaceDN w:val="0"/>
              <w:jc w:val="center"/>
              <w:rPr>
                <w:sz w:val="22"/>
                <w:szCs w:val="22"/>
              </w:rPr>
            </w:pPr>
            <w:r w:rsidRPr="00141D1E">
              <w:rPr>
                <w:sz w:val="22"/>
                <w:szCs w:val="22"/>
              </w:rPr>
              <w:t>Консультационное</w:t>
            </w:r>
          </w:p>
        </w:tc>
        <w:tc>
          <w:tcPr>
            <w:tcW w:w="340" w:type="dxa"/>
            <w:tcBorders>
              <w:top w:val="single" w:sz="4" w:space="0" w:color="auto"/>
              <w:bottom w:val="nil"/>
              <w:right w:val="nil"/>
            </w:tcBorders>
          </w:tcPr>
          <w:p w14:paraId="1DA49BA3" w14:textId="77777777" w:rsidR="007A0646" w:rsidRPr="00141D1E" w:rsidRDefault="007A0646" w:rsidP="007A0646">
            <w:pPr>
              <w:widowControl w:val="0"/>
              <w:autoSpaceDE w:val="0"/>
              <w:autoSpaceDN w:val="0"/>
              <w:jc w:val="center"/>
              <w:rPr>
                <w:sz w:val="22"/>
                <w:szCs w:val="22"/>
              </w:rPr>
            </w:pPr>
            <w:r w:rsidRPr="00141D1E">
              <w:rPr>
                <w:sz w:val="22"/>
                <w:szCs w:val="22"/>
              </w:rPr>
              <w:t>-</w:t>
            </w:r>
          </w:p>
        </w:tc>
        <w:tc>
          <w:tcPr>
            <w:tcW w:w="2576" w:type="dxa"/>
            <w:tcBorders>
              <w:top w:val="single" w:sz="4" w:space="0" w:color="auto"/>
              <w:left w:val="nil"/>
              <w:bottom w:val="nil"/>
            </w:tcBorders>
          </w:tcPr>
          <w:p w14:paraId="4EF38E8F" w14:textId="77777777" w:rsidR="007A0646" w:rsidRPr="00AC46AF" w:rsidRDefault="007A0646" w:rsidP="007A0646">
            <w:pPr>
              <w:widowControl w:val="0"/>
              <w:autoSpaceDE w:val="0"/>
              <w:autoSpaceDN w:val="0"/>
              <w:rPr>
                <w:sz w:val="20"/>
                <w:szCs w:val="20"/>
              </w:rPr>
            </w:pPr>
            <w:r w:rsidRPr="00AC46AF">
              <w:rPr>
                <w:sz w:val="20"/>
                <w:szCs w:val="20"/>
              </w:rPr>
              <w:t>вопросы взаимодействия родителей с ребенком, преодоления возникающих проблем воспитания и обучения детей;</w:t>
            </w:r>
          </w:p>
        </w:tc>
        <w:tc>
          <w:tcPr>
            <w:tcW w:w="2268" w:type="dxa"/>
            <w:vMerge/>
            <w:tcBorders>
              <w:top w:val="single" w:sz="4" w:space="0" w:color="auto"/>
              <w:bottom w:val="single" w:sz="4" w:space="0" w:color="auto"/>
            </w:tcBorders>
          </w:tcPr>
          <w:p w14:paraId="70B0F5B0" w14:textId="77777777" w:rsidR="007A0646" w:rsidRPr="00AC46AF" w:rsidRDefault="007A0646" w:rsidP="007A0646">
            <w:pPr>
              <w:widowControl w:val="0"/>
              <w:autoSpaceDE w:val="0"/>
              <w:autoSpaceDN w:val="0"/>
              <w:rPr>
                <w:sz w:val="20"/>
                <w:szCs w:val="20"/>
              </w:rPr>
            </w:pPr>
          </w:p>
        </w:tc>
        <w:tc>
          <w:tcPr>
            <w:tcW w:w="2977" w:type="dxa"/>
            <w:vMerge/>
            <w:tcBorders>
              <w:top w:val="single" w:sz="4" w:space="0" w:color="auto"/>
              <w:bottom w:val="single" w:sz="4" w:space="0" w:color="auto"/>
            </w:tcBorders>
          </w:tcPr>
          <w:p w14:paraId="4FCE56CD" w14:textId="77777777" w:rsidR="007A0646" w:rsidRPr="00AC46AF" w:rsidRDefault="007A0646" w:rsidP="007A0646">
            <w:pPr>
              <w:widowControl w:val="0"/>
              <w:autoSpaceDE w:val="0"/>
              <w:autoSpaceDN w:val="0"/>
              <w:rPr>
                <w:sz w:val="20"/>
                <w:szCs w:val="20"/>
              </w:rPr>
            </w:pPr>
          </w:p>
        </w:tc>
      </w:tr>
      <w:tr w:rsidR="007A0646" w:rsidRPr="007A0646" w14:paraId="7079CA1F" w14:textId="77777777" w:rsidTr="00A32C65">
        <w:tblPrEx>
          <w:tblBorders>
            <w:insideH w:val="none" w:sz="0" w:space="0" w:color="auto"/>
          </w:tblBorders>
        </w:tblPrEx>
        <w:tc>
          <w:tcPr>
            <w:tcW w:w="2329" w:type="dxa"/>
            <w:vMerge/>
            <w:tcBorders>
              <w:top w:val="single" w:sz="4" w:space="0" w:color="auto"/>
              <w:bottom w:val="single" w:sz="4" w:space="0" w:color="auto"/>
            </w:tcBorders>
          </w:tcPr>
          <w:p w14:paraId="1880311A" w14:textId="77777777" w:rsidR="007A0646" w:rsidRPr="00AC46AF" w:rsidRDefault="007A0646" w:rsidP="007A0646">
            <w:pPr>
              <w:widowControl w:val="0"/>
              <w:autoSpaceDE w:val="0"/>
              <w:autoSpaceDN w:val="0"/>
              <w:rPr>
                <w:sz w:val="20"/>
                <w:szCs w:val="20"/>
              </w:rPr>
            </w:pPr>
          </w:p>
        </w:tc>
        <w:tc>
          <w:tcPr>
            <w:tcW w:w="340" w:type="dxa"/>
            <w:tcBorders>
              <w:top w:val="nil"/>
              <w:bottom w:val="nil"/>
              <w:right w:val="nil"/>
            </w:tcBorders>
          </w:tcPr>
          <w:p w14:paraId="08E86F37" w14:textId="77777777" w:rsidR="007A0646" w:rsidRPr="00141D1E" w:rsidRDefault="007A0646" w:rsidP="007A0646">
            <w:pPr>
              <w:widowControl w:val="0"/>
              <w:autoSpaceDE w:val="0"/>
              <w:autoSpaceDN w:val="0"/>
              <w:jc w:val="center"/>
              <w:rPr>
                <w:sz w:val="22"/>
                <w:szCs w:val="22"/>
              </w:rPr>
            </w:pPr>
            <w:r w:rsidRPr="00141D1E">
              <w:rPr>
                <w:sz w:val="22"/>
                <w:szCs w:val="22"/>
              </w:rPr>
              <w:t>-</w:t>
            </w:r>
          </w:p>
        </w:tc>
        <w:tc>
          <w:tcPr>
            <w:tcW w:w="2576" w:type="dxa"/>
            <w:tcBorders>
              <w:top w:val="nil"/>
              <w:left w:val="nil"/>
              <w:bottom w:val="nil"/>
            </w:tcBorders>
          </w:tcPr>
          <w:p w14:paraId="57FF505E" w14:textId="77777777" w:rsidR="007A0646" w:rsidRPr="00141D1E" w:rsidRDefault="007A0646" w:rsidP="007A0646">
            <w:pPr>
              <w:widowControl w:val="0"/>
              <w:autoSpaceDE w:val="0"/>
              <w:autoSpaceDN w:val="0"/>
              <w:rPr>
                <w:sz w:val="22"/>
                <w:szCs w:val="22"/>
              </w:rPr>
            </w:pPr>
            <w:r w:rsidRPr="00141D1E">
              <w:rPr>
                <w:sz w:val="22"/>
                <w:szCs w:val="22"/>
              </w:rPr>
              <w:t>особенности поведения и взаимодействия ребенка со сверстниками и педагогом;</w:t>
            </w:r>
          </w:p>
        </w:tc>
        <w:tc>
          <w:tcPr>
            <w:tcW w:w="2268" w:type="dxa"/>
            <w:vMerge/>
            <w:tcBorders>
              <w:top w:val="single" w:sz="4" w:space="0" w:color="auto"/>
              <w:bottom w:val="single" w:sz="4" w:space="0" w:color="auto"/>
            </w:tcBorders>
          </w:tcPr>
          <w:p w14:paraId="78BB199C" w14:textId="77777777" w:rsidR="007A0646" w:rsidRPr="00141D1E" w:rsidRDefault="007A0646" w:rsidP="007A0646">
            <w:pPr>
              <w:widowControl w:val="0"/>
              <w:autoSpaceDE w:val="0"/>
              <w:autoSpaceDN w:val="0"/>
              <w:rPr>
                <w:sz w:val="22"/>
                <w:szCs w:val="22"/>
              </w:rPr>
            </w:pPr>
          </w:p>
        </w:tc>
        <w:tc>
          <w:tcPr>
            <w:tcW w:w="2977" w:type="dxa"/>
            <w:vMerge/>
            <w:tcBorders>
              <w:top w:val="single" w:sz="4" w:space="0" w:color="auto"/>
              <w:bottom w:val="single" w:sz="4" w:space="0" w:color="auto"/>
            </w:tcBorders>
          </w:tcPr>
          <w:p w14:paraId="3CD2725A" w14:textId="77777777" w:rsidR="007A0646" w:rsidRPr="00141D1E" w:rsidRDefault="007A0646" w:rsidP="007A0646">
            <w:pPr>
              <w:widowControl w:val="0"/>
              <w:autoSpaceDE w:val="0"/>
              <w:autoSpaceDN w:val="0"/>
              <w:rPr>
                <w:sz w:val="22"/>
                <w:szCs w:val="22"/>
              </w:rPr>
            </w:pPr>
          </w:p>
        </w:tc>
      </w:tr>
      <w:tr w:rsidR="007A0646" w:rsidRPr="007A0646" w14:paraId="3B81BBEA" w14:textId="77777777" w:rsidTr="00A32C65">
        <w:tblPrEx>
          <w:tblBorders>
            <w:insideH w:val="none" w:sz="0" w:space="0" w:color="auto"/>
          </w:tblBorders>
        </w:tblPrEx>
        <w:tc>
          <w:tcPr>
            <w:tcW w:w="2329" w:type="dxa"/>
            <w:vMerge/>
            <w:tcBorders>
              <w:top w:val="single" w:sz="4" w:space="0" w:color="auto"/>
              <w:bottom w:val="single" w:sz="4" w:space="0" w:color="auto"/>
            </w:tcBorders>
          </w:tcPr>
          <w:p w14:paraId="0B4C08E4" w14:textId="77777777" w:rsidR="007A0646" w:rsidRPr="00AC46AF" w:rsidRDefault="007A0646" w:rsidP="007A0646">
            <w:pPr>
              <w:widowControl w:val="0"/>
              <w:autoSpaceDE w:val="0"/>
              <w:autoSpaceDN w:val="0"/>
              <w:rPr>
                <w:sz w:val="20"/>
                <w:szCs w:val="20"/>
              </w:rPr>
            </w:pPr>
          </w:p>
        </w:tc>
        <w:tc>
          <w:tcPr>
            <w:tcW w:w="340" w:type="dxa"/>
            <w:tcBorders>
              <w:top w:val="nil"/>
              <w:bottom w:val="nil"/>
              <w:right w:val="nil"/>
            </w:tcBorders>
          </w:tcPr>
          <w:p w14:paraId="7EFDCF97" w14:textId="77777777" w:rsidR="007A0646" w:rsidRPr="00141D1E" w:rsidRDefault="007A0646" w:rsidP="007A0646">
            <w:pPr>
              <w:widowControl w:val="0"/>
              <w:autoSpaceDE w:val="0"/>
              <w:autoSpaceDN w:val="0"/>
              <w:jc w:val="center"/>
              <w:rPr>
                <w:sz w:val="22"/>
                <w:szCs w:val="22"/>
              </w:rPr>
            </w:pPr>
            <w:r w:rsidRPr="00141D1E">
              <w:rPr>
                <w:sz w:val="22"/>
                <w:szCs w:val="22"/>
              </w:rPr>
              <w:t>-</w:t>
            </w:r>
          </w:p>
        </w:tc>
        <w:tc>
          <w:tcPr>
            <w:tcW w:w="2576" w:type="dxa"/>
            <w:tcBorders>
              <w:top w:val="nil"/>
              <w:left w:val="nil"/>
              <w:bottom w:val="nil"/>
            </w:tcBorders>
          </w:tcPr>
          <w:p w14:paraId="6A11DFF8" w14:textId="77777777" w:rsidR="007A0646" w:rsidRPr="00141D1E" w:rsidRDefault="007A0646" w:rsidP="007A0646">
            <w:pPr>
              <w:widowControl w:val="0"/>
              <w:autoSpaceDE w:val="0"/>
              <w:autoSpaceDN w:val="0"/>
              <w:rPr>
                <w:sz w:val="22"/>
                <w:szCs w:val="22"/>
              </w:rPr>
            </w:pPr>
            <w:r w:rsidRPr="00141D1E">
              <w:rPr>
                <w:sz w:val="22"/>
                <w:szCs w:val="22"/>
              </w:rPr>
              <w:t>возникающие проблемные ситуации;</w:t>
            </w:r>
          </w:p>
        </w:tc>
        <w:tc>
          <w:tcPr>
            <w:tcW w:w="2268" w:type="dxa"/>
            <w:vMerge/>
            <w:tcBorders>
              <w:top w:val="single" w:sz="4" w:space="0" w:color="auto"/>
              <w:bottom w:val="single" w:sz="4" w:space="0" w:color="auto"/>
            </w:tcBorders>
          </w:tcPr>
          <w:p w14:paraId="4ACA20B5" w14:textId="77777777" w:rsidR="007A0646" w:rsidRPr="00141D1E" w:rsidRDefault="007A0646" w:rsidP="007A0646">
            <w:pPr>
              <w:widowControl w:val="0"/>
              <w:autoSpaceDE w:val="0"/>
              <w:autoSpaceDN w:val="0"/>
              <w:rPr>
                <w:sz w:val="22"/>
                <w:szCs w:val="22"/>
              </w:rPr>
            </w:pPr>
          </w:p>
        </w:tc>
        <w:tc>
          <w:tcPr>
            <w:tcW w:w="2977" w:type="dxa"/>
            <w:vMerge/>
            <w:tcBorders>
              <w:top w:val="single" w:sz="4" w:space="0" w:color="auto"/>
              <w:bottom w:val="single" w:sz="4" w:space="0" w:color="auto"/>
            </w:tcBorders>
          </w:tcPr>
          <w:p w14:paraId="4755A402" w14:textId="77777777" w:rsidR="007A0646" w:rsidRPr="00141D1E" w:rsidRDefault="007A0646" w:rsidP="007A0646">
            <w:pPr>
              <w:widowControl w:val="0"/>
              <w:autoSpaceDE w:val="0"/>
              <w:autoSpaceDN w:val="0"/>
              <w:rPr>
                <w:sz w:val="22"/>
                <w:szCs w:val="22"/>
              </w:rPr>
            </w:pPr>
          </w:p>
        </w:tc>
      </w:tr>
      <w:tr w:rsidR="007A0646" w:rsidRPr="007A0646" w14:paraId="072AE364" w14:textId="77777777" w:rsidTr="00A32C65">
        <w:tblPrEx>
          <w:tblBorders>
            <w:insideH w:val="none" w:sz="0" w:space="0" w:color="auto"/>
          </w:tblBorders>
        </w:tblPrEx>
        <w:tc>
          <w:tcPr>
            <w:tcW w:w="2329" w:type="dxa"/>
            <w:vMerge/>
            <w:tcBorders>
              <w:top w:val="single" w:sz="4" w:space="0" w:color="auto"/>
              <w:bottom w:val="single" w:sz="4" w:space="0" w:color="auto"/>
            </w:tcBorders>
          </w:tcPr>
          <w:p w14:paraId="7B12DC04" w14:textId="77777777" w:rsidR="007A0646" w:rsidRPr="00AC46AF" w:rsidRDefault="007A0646" w:rsidP="007A0646">
            <w:pPr>
              <w:widowControl w:val="0"/>
              <w:autoSpaceDE w:val="0"/>
              <w:autoSpaceDN w:val="0"/>
              <w:rPr>
                <w:sz w:val="20"/>
                <w:szCs w:val="20"/>
              </w:rPr>
            </w:pPr>
          </w:p>
        </w:tc>
        <w:tc>
          <w:tcPr>
            <w:tcW w:w="340" w:type="dxa"/>
            <w:tcBorders>
              <w:top w:val="nil"/>
              <w:bottom w:val="nil"/>
              <w:right w:val="nil"/>
            </w:tcBorders>
          </w:tcPr>
          <w:p w14:paraId="1D8F87C1" w14:textId="77777777" w:rsidR="007A0646" w:rsidRPr="00141D1E" w:rsidRDefault="007A0646" w:rsidP="007A0646">
            <w:pPr>
              <w:widowControl w:val="0"/>
              <w:autoSpaceDE w:val="0"/>
              <w:autoSpaceDN w:val="0"/>
              <w:jc w:val="center"/>
              <w:rPr>
                <w:sz w:val="22"/>
                <w:szCs w:val="22"/>
              </w:rPr>
            </w:pPr>
            <w:r w:rsidRPr="00141D1E">
              <w:rPr>
                <w:sz w:val="22"/>
                <w:szCs w:val="22"/>
              </w:rPr>
              <w:t>-</w:t>
            </w:r>
          </w:p>
        </w:tc>
        <w:tc>
          <w:tcPr>
            <w:tcW w:w="2576" w:type="dxa"/>
            <w:tcBorders>
              <w:top w:val="nil"/>
              <w:left w:val="nil"/>
              <w:bottom w:val="nil"/>
            </w:tcBorders>
          </w:tcPr>
          <w:p w14:paraId="2657CC29" w14:textId="77777777" w:rsidR="007A0646" w:rsidRPr="00141D1E" w:rsidRDefault="007A0646" w:rsidP="007A0646">
            <w:pPr>
              <w:widowControl w:val="0"/>
              <w:autoSpaceDE w:val="0"/>
              <w:autoSpaceDN w:val="0"/>
              <w:rPr>
                <w:sz w:val="22"/>
                <w:szCs w:val="22"/>
              </w:rPr>
            </w:pPr>
            <w:r w:rsidRPr="00141D1E">
              <w:rPr>
                <w:sz w:val="22"/>
                <w:szCs w:val="22"/>
              </w:rPr>
              <w:t>способы воспитания и построения продуктивного взаимодействия с детьми младенческого, раннего и дошкольного возрастов;</w:t>
            </w:r>
          </w:p>
        </w:tc>
        <w:tc>
          <w:tcPr>
            <w:tcW w:w="2268" w:type="dxa"/>
            <w:vMerge/>
            <w:tcBorders>
              <w:top w:val="single" w:sz="4" w:space="0" w:color="auto"/>
              <w:bottom w:val="single" w:sz="4" w:space="0" w:color="auto"/>
            </w:tcBorders>
          </w:tcPr>
          <w:p w14:paraId="113FFA98" w14:textId="77777777" w:rsidR="007A0646" w:rsidRPr="00141D1E" w:rsidRDefault="007A0646" w:rsidP="007A0646">
            <w:pPr>
              <w:widowControl w:val="0"/>
              <w:autoSpaceDE w:val="0"/>
              <w:autoSpaceDN w:val="0"/>
              <w:rPr>
                <w:sz w:val="22"/>
                <w:szCs w:val="22"/>
              </w:rPr>
            </w:pPr>
          </w:p>
        </w:tc>
        <w:tc>
          <w:tcPr>
            <w:tcW w:w="2977" w:type="dxa"/>
            <w:vMerge/>
            <w:tcBorders>
              <w:top w:val="single" w:sz="4" w:space="0" w:color="auto"/>
              <w:bottom w:val="single" w:sz="4" w:space="0" w:color="auto"/>
            </w:tcBorders>
          </w:tcPr>
          <w:p w14:paraId="5E7D4773" w14:textId="77777777" w:rsidR="007A0646" w:rsidRPr="00141D1E" w:rsidRDefault="007A0646" w:rsidP="007A0646">
            <w:pPr>
              <w:widowControl w:val="0"/>
              <w:autoSpaceDE w:val="0"/>
              <w:autoSpaceDN w:val="0"/>
              <w:rPr>
                <w:sz w:val="22"/>
                <w:szCs w:val="22"/>
              </w:rPr>
            </w:pPr>
          </w:p>
        </w:tc>
      </w:tr>
      <w:tr w:rsidR="007A0646" w:rsidRPr="007A0646" w14:paraId="19991D65" w14:textId="77777777" w:rsidTr="00A32C65">
        <w:tc>
          <w:tcPr>
            <w:tcW w:w="2329" w:type="dxa"/>
            <w:vMerge/>
            <w:tcBorders>
              <w:top w:val="single" w:sz="4" w:space="0" w:color="auto"/>
              <w:bottom w:val="single" w:sz="4" w:space="0" w:color="auto"/>
            </w:tcBorders>
          </w:tcPr>
          <w:p w14:paraId="13623A4A" w14:textId="77777777" w:rsidR="007A0646" w:rsidRPr="00AC46AF" w:rsidRDefault="007A0646" w:rsidP="007A0646">
            <w:pPr>
              <w:widowControl w:val="0"/>
              <w:autoSpaceDE w:val="0"/>
              <w:autoSpaceDN w:val="0"/>
              <w:rPr>
                <w:sz w:val="20"/>
                <w:szCs w:val="20"/>
              </w:rPr>
            </w:pPr>
          </w:p>
        </w:tc>
        <w:tc>
          <w:tcPr>
            <w:tcW w:w="340" w:type="dxa"/>
            <w:tcBorders>
              <w:top w:val="nil"/>
              <w:bottom w:val="single" w:sz="4" w:space="0" w:color="auto"/>
              <w:right w:val="nil"/>
            </w:tcBorders>
          </w:tcPr>
          <w:p w14:paraId="3A62DCE2" w14:textId="77777777" w:rsidR="007A0646" w:rsidRPr="00141D1E" w:rsidRDefault="007A0646" w:rsidP="007A0646">
            <w:pPr>
              <w:widowControl w:val="0"/>
              <w:autoSpaceDE w:val="0"/>
              <w:autoSpaceDN w:val="0"/>
              <w:jc w:val="center"/>
              <w:rPr>
                <w:sz w:val="22"/>
                <w:szCs w:val="22"/>
              </w:rPr>
            </w:pPr>
            <w:r w:rsidRPr="00141D1E">
              <w:rPr>
                <w:sz w:val="22"/>
                <w:szCs w:val="22"/>
              </w:rPr>
              <w:t>-</w:t>
            </w:r>
          </w:p>
        </w:tc>
        <w:tc>
          <w:tcPr>
            <w:tcW w:w="2576" w:type="dxa"/>
            <w:tcBorders>
              <w:top w:val="nil"/>
              <w:left w:val="nil"/>
              <w:bottom w:val="single" w:sz="4" w:space="0" w:color="auto"/>
            </w:tcBorders>
          </w:tcPr>
          <w:p w14:paraId="7DC0A62F" w14:textId="77777777" w:rsidR="007A0646" w:rsidRPr="00141D1E" w:rsidRDefault="007A0646" w:rsidP="007A0646">
            <w:pPr>
              <w:widowControl w:val="0"/>
              <w:autoSpaceDE w:val="0"/>
              <w:autoSpaceDN w:val="0"/>
              <w:rPr>
                <w:sz w:val="22"/>
                <w:szCs w:val="22"/>
              </w:rPr>
            </w:pPr>
            <w:r w:rsidRPr="00141D1E">
              <w:rPr>
                <w:sz w:val="22"/>
                <w:szCs w:val="22"/>
              </w:rPr>
              <w:t>способы организации и участия в детских деятельностях, образовательном процессе и др.</w:t>
            </w:r>
          </w:p>
        </w:tc>
        <w:tc>
          <w:tcPr>
            <w:tcW w:w="2268" w:type="dxa"/>
            <w:vMerge/>
            <w:tcBorders>
              <w:top w:val="single" w:sz="4" w:space="0" w:color="auto"/>
              <w:bottom w:val="single" w:sz="4" w:space="0" w:color="auto"/>
            </w:tcBorders>
          </w:tcPr>
          <w:p w14:paraId="62B46257" w14:textId="77777777" w:rsidR="007A0646" w:rsidRPr="00141D1E" w:rsidRDefault="007A0646" w:rsidP="007A0646">
            <w:pPr>
              <w:widowControl w:val="0"/>
              <w:autoSpaceDE w:val="0"/>
              <w:autoSpaceDN w:val="0"/>
              <w:rPr>
                <w:sz w:val="22"/>
                <w:szCs w:val="22"/>
              </w:rPr>
            </w:pPr>
          </w:p>
        </w:tc>
        <w:tc>
          <w:tcPr>
            <w:tcW w:w="2977" w:type="dxa"/>
            <w:vMerge/>
            <w:tcBorders>
              <w:top w:val="single" w:sz="4" w:space="0" w:color="auto"/>
              <w:bottom w:val="single" w:sz="4" w:space="0" w:color="auto"/>
            </w:tcBorders>
          </w:tcPr>
          <w:p w14:paraId="3D2D9AD1" w14:textId="77777777" w:rsidR="007A0646" w:rsidRPr="00141D1E" w:rsidRDefault="007A0646" w:rsidP="007A0646">
            <w:pPr>
              <w:widowControl w:val="0"/>
              <w:autoSpaceDE w:val="0"/>
              <w:autoSpaceDN w:val="0"/>
              <w:rPr>
                <w:sz w:val="22"/>
                <w:szCs w:val="22"/>
              </w:rPr>
            </w:pPr>
          </w:p>
        </w:tc>
      </w:tr>
      <w:tr w:rsidR="007A0646" w:rsidRPr="007A0646" w14:paraId="25FB8F35" w14:textId="77777777" w:rsidTr="00A32C65">
        <w:tc>
          <w:tcPr>
            <w:tcW w:w="2329" w:type="dxa"/>
            <w:tcBorders>
              <w:top w:val="single" w:sz="4" w:space="0" w:color="auto"/>
              <w:bottom w:val="single" w:sz="4" w:space="0" w:color="auto"/>
            </w:tcBorders>
          </w:tcPr>
          <w:p w14:paraId="7758CA4D" w14:textId="77777777" w:rsidR="007A0646" w:rsidRDefault="007A0646" w:rsidP="00AC46AF">
            <w:pPr>
              <w:widowControl w:val="0"/>
              <w:autoSpaceDE w:val="0"/>
              <w:autoSpaceDN w:val="0"/>
              <w:jc w:val="center"/>
              <w:rPr>
                <w:sz w:val="22"/>
                <w:szCs w:val="22"/>
              </w:rPr>
            </w:pPr>
            <w:r w:rsidRPr="00141D1E">
              <w:rPr>
                <w:sz w:val="22"/>
                <w:szCs w:val="22"/>
              </w:rPr>
              <w:t>Совместная образовательная деятельность педагогов и родителей обучающихся</w:t>
            </w:r>
          </w:p>
          <w:p w14:paraId="22095A86" w14:textId="2FA6D912" w:rsidR="00141D1E" w:rsidRPr="00141D1E" w:rsidRDefault="00376FB2" w:rsidP="00AC46AF">
            <w:pPr>
              <w:widowControl w:val="0"/>
              <w:autoSpaceDE w:val="0"/>
              <w:autoSpaceDN w:val="0"/>
              <w:jc w:val="center"/>
              <w:rPr>
                <w:sz w:val="22"/>
                <w:szCs w:val="22"/>
              </w:rPr>
            </w:pPr>
            <w:r w:rsidRPr="00141D1E">
              <w:rPr>
                <w:noProof/>
                <w:sz w:val="22"/>
                <w:szCs w:val="22"/>
              </w:rPr>
              <mc:AlternateContent>
                <mc:Choice Requires="wps">
                  <w:drawing>
                    <wp:anchor distT="0" distB="0" distL="114300" distR="114300" simplePos="0" relativeHeight="251659264" behindDoc="0" locked="0" layoutInCell="1" allowOverlap="1" wp14:anchorId="57BCEF18" wp14:editId="3B577396">
                      <wp:simplePos x="0" y="0"/>
                      <wp:positionH relativeFrom="column">
                        <wp:posOffset>1381760</wp:posOffset>
                      </wp:positionH>
                      <wp:positionV relativeFrom="paragraph">
                        <wp:posOffset>2952115</wp:posOffset>
                      </wp:positionV>
                      <wp:extent cx="1920240" cy="0"/>
                      <wp:effectExtent l="0" t="0" r="22860" b="19050"/>
                      <wp:wrapNone/>
                      <wp:docPr id="7" name="Прямая соединительная линия 7"/>
                      <wp:cNvGraphicFramePr/>
                      <a:graphic xmlns:a="http://schemas.openxmlformats.org/drawingml/2006/main">
                        <a:graphicData uri="http://schemas.microsoft.com/office/word/2010/wordprocessingShape">
                          <wps:wsp>
                            <wps:cNvCnPr/>
                            <wps:spPr>
                              <a:xfrm flipV="1">
                                <a:off x="0" y="0"/>
                                <a:ext cx="19202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A079A5" id="Прямая соединительная линия 7"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8.8pt,232.45pt" to="260pt,2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" strokecolor="black [3040]"/>
                  </w:pict>
                </mc:Fallback>
              </mc:AlternateContent>
            </w:r>
          </w:p>
        </w:tc>
        <w:tc>
          <w:tcPr>
            <w:tcW w:w="340" w:type="dxa"/>
            <w:tcBorders>
              <w:top w:val="single" w:sz="4" w:space="0" w:color="auto"/>
              <w:bottom w:val="nil"/>
              <w:right w:val="nil"/>
            </w:tcBorders>
          </w:tcPr>
          <w:p w14:paraId="5BE28E4F" w14:textId="77777777" w:rsidR="007A0646" w:rsidRPr="00141D1E" w:rsidRDefault="007A0646" w:rsidP="007A0646">
            <w:pPr>
              <w:widowControl w:val="0"/>
              <w:autoSpaceDE w:val="0"/>
              <w:autoSpaceDN w:val="0"/>
              <w:jc w:val="center"/>
              <w:rPr>
                <w:sz w:val="22"/>
                <w:szCs w:val="22"/>
              </w:rPr>
            </w:pPr>
            <w:r w:rsidRPr="00141D1E">
              <w:rPr>
                <w:sz w:val="22"/>
                <w:szCs w:val="22"/>
              </w:rPr>
              <w:t>-</w:t>
            </w:r>
          </w:p>
        </w:tc>
        <w:tc>
          <w:tcPr>
            <w:tcW w:w="2576" w:type="dxa"/>
            <w:tcBorders>
              <w:top w:val="single" w:sz="4" w:space="0" w:color="auto"/>
              <w:left w:val="nil"/>
              <w:bottom w:val="nil"/>
            </w:tcBorders>
          </w:tcPr>
          <w:p w14:paraId="0F9DB1AB" w14:textId="77777777" w:rsidR="007A0646" w:rsidRPr="00141D1E" w:rsidRDefault="007A0646" w:rsidP="007A0646">
            <w:pPr>
              <w:widowControl w:val="0"/>
              <w:autoSpaceDE w:val="0"/>
              <w:autoSpaceDN w:val="0"/>
              <w:rPr>
                <w:sz w:val="22"/>
                <w:szCs w:val="22"/>
              </w:rPr>
            </w:pPr>
            <w:r w:rsidRPr="00141D1E">
              <w:rPr>
                <w:sz w:val="22"/>
                <w:szCs w:val="22"/>
              </w:rPr>
              <w:t>вопросы реализации некоторых образовательных задач, организации РППС и образовательных мероприятий;</w:t>
            </w:r>
          </w:p>
          <w:p w14:paraId="4D89C49C" w14:textId="77777777" w:rsidR="007A0646" w:rsidRPr="00141D1E" w:rsidRDefault="007A0646" w:rsidP="007A0646">
            <w:pPr>
              <w:pStyle w:val="a4"/>
              <w:widowControl w:val="0"/>
              <w:autoSpaceDE w:val="0"/>
              <w:autoSpaceDN w:val="0"/>
              <w:ind w:left="0"/>
              <w:rPr>
                <w:sz w:val="22"/>
                <w:szCs w:val="22"/>
              </w:rPr>
            </w:pPr>
          </w:p>
          <w:p w14:paraId="4E760581" w14:textId="5B4A541D" w:rsidR="007A0646" w:rsidRPr="00141D1E" w:rsidRDefault="007A0646" w:rsidP="007A0646">
            <w:pPr>
              <w:pStyle w:val="a4"/>
              <w:widowControl w:val="0"/>
              <w:autoSpaceDE w:val="0"/>
              <w:autoSpaceDN w:val="0"/>
              <w:ind w:left="0"/>
              <w:rPr>
                <w:sz w:val="22"/>
                <w:szCs w:val="22"/>
              </w:rPr>
            </w:pPr>
            <w:r w:rsidRPr="00141D1E">
              <w:rPr>
                <w:sz w:val="22"/>
                <w:szCs w:val="22"/>
              </w:rPr>
              <w:t>инициативы родителей детей младенческого, раннего и дошкольного возрастов;</w:t>
            </w:r>
          </w:p>
          <w:p w14:paraId="2AFC3D15" w14:textId="77777777" w:rsidR="007A0646" w:rsidRPr="00141D1E" w:rsidRDefault="007A0646" w:rsidP="007A0646">
            <w:pPr>
              <w:widowControl w:val="0"/>
              <w:autoSpaceDE w:val="0"/>
              <w:autoSpaceDN w:val="0"/>
              <w:rPr>
                <w:sz w:val="22"/>
                <w:szCs w:val="22"/>
              </w:rPr>
            </w:pPr>
          </w:p>
          <w:p w14:paraId="1D7A5F6B" w14:textId="305E6073" w:rsidR="007A0646" w:rsidRPr="00141D1E" w:rsidRDefault="007A0646" w:rsidP="007A0646">
            <w:pPr>
              <w:widowControl w:val="0"/>
              <w:autoSpaceDE w:val="0"/>
              <w:autoSpaceDN w:val="0"/>
              <w:rPr>
                <w:sz w:val="22"/>
                <w:szCs w:val="22"/>
              </w:rPr>
            </w:pPr>
            <w:r w:rsidRPr="00141D1E">
              <w:rPr>
                <w:sz w:val="22"/>
                <w:szCs w:val="22"/>
              </w:rPr>
              <w:t>разработка и реализация образовательных проектов ДОО совместно с семьей</w:t>
            </w:r>
          </w:p>
        </w:tc>
        <w:tc>
          <w:tcPr>
            <w:tcW w:w="2268" w:type="dxa"/>
            <w:tcBorders>
              <w:top w:val="single" w:sz="4" w:space="0" w:color="auto"/>
              <w:bottom w:val="single" w:sz="4" w:space="0" w:color="auto"/>
            </w:tcBorders>
          </w:tcPr>
          <w:p w14:paraId="7AAB42DD" w14:textId="77777777" w:rsidR="007A0646" w:rsidRPr="00141D1E" w:rsidRDefault="007A0646" w:rsidP="00AC46AF">
            <w:pPr>
              <w:widowControl w:val="0"/>
              <w:autoSpaceDE w:val="0"/>
              <w:autoSpaceDN w:val="0"/>
              <w:jc w:val="center"/>
              <w:rPr>
                <w:sz w:val="22"/>
                <w:szCs w:val="22"/>
              </w:rPr>
            </w:pPr>
            <w:r w:rsidRPr="00141D1E">
              <w:rPr>
                <w:sz w:val="22"/>
                <w:szCs w:val="22"/>
              </w:rPr>
              <w:t>- семинары-практикумы, тренинги и ролевые игры, консультации, педагогические гостиные, родительские клубы и др.;</w:t>
            </w:r>
          </w:p>
          <w:p w14:paraId="53626FB0" w14:textId="77777777" w:rsidR="007A0646" w:rsidRPr="00141D1E" w:rsidRDefault="007A0646" w:rsidP="00AC46AF">
            <w:pPr>
              <w:widowControl w:val="0"/>
              <w:autoSpaceDE w:val="0"/>
              <w:autoSpaceDN w:val="0"/>
              <w:jc w:val="center"/>
              <w:rPr>
                <w:sz w:val="22"/>
                <w:szCs w:val="22"/>
              </w:rPr>
            </w:pPr>
            <w:r w:rsidRPr="00141D1E">
              <w:rPr>
                <w:sz w:val="22"/>
                <w:szCs w:val="22"/>
              </w:rPr>
              <w:t>- привлечение/вовлечение (в том числе и через ребенка) родителей к участию в образовательных мероприятиях, направленных на решение познавательных и воспитательных задач;</w:t>
            </w:r>
          </w:p>
          <w:p w14:paraId="026399BE" w14:textId="77777777" w:rsidR="007A0646" w:rsidRPr="00141D1E" w:rsidRDefault="007A0646" w:rsidP="00AC46AF">
            <w:pPr>
              <w:widowControl w:val="0"/>
              <w:autoSpaceDE w:val="0"/>
              <w:autoSpaceDN w:val="0"/>
              <w:jc w:val="center"/>
              <w:rPr>
                <w:sz w:val="22"/>
                <w:szCs w:val="22"/>
              </w:rPr>
            </w:pPr>
            <w:r w:rsidRPr="00141D1E">
              <w:rPr>
                <w:sz w:val="22"/>
                <w:szCs w:val="22"/>
              </w:rPr>
              <w:t>- совместные праздники и вечера, семейные спортивные и тематические мероприятия, тематические досуги и др.</w:t>
            </w:r>
          </w:p>
        </w:tc>
        <w:tc>
          <w:tcPr>
            <w:tcW w:w="2977" w:type="dxa"/>
            <w:tcBorders>
              <w:top w:val="single" w:sz="4" w:space="0" w:color="auto"/>
              <w:bottom w:val="single" w:sz="4" w:space="0" w:color="auto"/>
            </w:tcBorders>
          </w:tcPr>
          <w:p w14:paraId="420DC997" w14:textId="52EBD91D" w:rsidR="007A0646" w:rsidRPr="00141D1E" w:rsidRDefault="00AC46AF" w:rsidP="00AC46AF">
            <w:pPr>
              <w:widowControl w:val="0"/>
              <w:autoSpaceDE w:val="0"/>
              <w:autoSpaceDN w:val="0"/>
              <w:jc w:val="center"/>
              <w:rPr>
                <w:sz w:val="22"/>
                <w:szCs w:val="22"/>
              </w:rPr>
            </w:pPr>
            <w:r w:rsidRPr="00141D1E">
              <w:rPr>
                <w:noProof/>
                <w:position w:val="-4"/>
                <w:sz w:val="22"/>
                <w:szCs w:val="22"/>
              </w:rPr>
              <w:t xml:space="preserve">- </w:t>
            </w:r>
            <w:r w:rsidR="007A0646" w:rsidRPr="00141D1E">
              <w:rPr>
                <w:sz w:val="22"/>
                <w:szCs w:val="22"/>
              </w:rPr>
              <w:t>Помощь и психолого-педагогическое сопровождение семей детей дошкольного, младенческого и раннего возрастов</w:t>
            </w:r>
          </w:p>
        </w:tc>
      </w:tr>
    </w:tbl>
    <w:p w14:paraId="3AAA3E95" w14:textId="06F14AB5" w:rsidR="00213947" w:rsidRDefault="00213947" w:rsidP="008417DF">
      <w:pPr>
        <w:widowControl w:val="0"/>
        <w:tabs>
          <w:tab w:val="left" w:pos="709"/>
        </w:tabs>
        <w:spacing w:line="276" w:lineRule="auto"/>
        <w:ind w:right="20"/>
        <w:jc w:val="both"/>
        <w:rPr>
          <w:color w:val="000000"/>
          <w:sz w:val="28"/>
          <w:szCs w:val="28"/>
          <w:highlight w:val="yellow"/>
        </w:rPr>
      </w:pPr>
    </w:p>
    <w:p w14:paraId="0344A435" w14:textId="47B8D8AC" w:rsidR="00AC46AF" w:rsidRPr="00AC46AF" w:rsidRDefault="00AC46AF" w:rsidP="00AC46AF">
      <w:pPr>
        <w:widowControl w:val="0"/>
        <w:tabs>
          <w:tab w:val="left" w:pos="709"/>
        </w:tabs>
        <w:spacing w:line="276" w:lineRule="auto"/>
        <w:ind w:right="20"/>
        <w:jc w:val="center"/>
        <w:rPr>
          <w:b/>
          <w:bCs/>
          <w:color w:val="000000"/>
        </w:rPr>
      </w:pPr>
      <w:r w:rsidRPr="00AC46AF">
        <w:rPr>
          <w:b/>
          <w:bCs/>
          <w:color w:val="000000"/>
        </w:rPr>
        <w:t>Основные формы взаимодействия с семьей</w:t>
      </w:r>
    </w:p>
    <w:p w14:paraId="51520F47" w14:textId="1EB87F45" w:rsidR="00653F5B" w:rsidRPr="00AC46AF" w:rsidRDefault="00EE5F25" w:rsidP="00653F5B">
      <w:pPr>
        <w:widowControl w:val="0"/>
        <w:tabs>
          <w:tab w:val="left" w:pos="709"/>
        </w:tabs>
        <w:spacing w:line="276" w:lineRule="auto"/>
        <w:ind w:right="20"/>
        <w:jc w:val="both"/>
        <w:rPr>
          <w:color w:val="000000"/>
        </w:rPr>
      </w:pPr>
      <w:r>
        <w:rPr>
          <w:color w:val="000000"/>
          <w:sz w:val="28"/>
          <w:szCs w:val="28"/>
        </w:rPr>
        <w:tab/>
      </w:r>
      <w:r w:rsidR="00653F5B" w:rsidRPr="00AC46AF">
        <w:rPr>
          <w:color w:val="000000"/>
        </w:rPr>
        <w:t xml:space="preserve">В </w:t>
      </w:r>
      <w:r w:rsidR="00AC46AF" w:rsidRPr="00AC46AF">
        <w:rPr>
          <w:color w:val="000000"/>
        </w:rPr>
        <w:t>МДОУ</w:t>
      </w:r>
      <w:r w:rsidR="00653F5B" w:rsidRPr="00AC46AF">
        <w:rPr>
          <w:color w:val="000000"/>
        </w:rPr>
        <w:t xml:space="preserve"> традиционно планируются мероприятия и события, которые адресованы всем родителям обучающихся - день открытых дверей, практическая конференция для родителей, конкурсы для семей, досуговые мероприятия, общие родительские собрания, а также проведение индивидуальных консультаций и прочие.</w:t>
      </w:r>
    </w:p>
    <w:p w14:paraId="5B11BFC8" w14:textId="77996ACE" w:rsidR="00653F5B" w:rsidRPr="00AC46AF" w:rsidRDefault="00EE5F25" w:rsidP="00213947">
      <w:pPr>
        <w:widowControl w:val="0"/>
        <w:tabs>
          <w:tab w:val="left" w:pos="709"/>
        </w:tabs>
        <w:spacing w:line="276" w:lineRule="auto"/>
        <w:ind w:right="20"/>
        <w:jc w:val="both"/>
        <w:rPr>
          <w:color w:val="000000"/>
          <w:u w:val="single"/>
        </w:rPr>
      </w:pPr>
      <w:r>
        <w:rPr>
          <w:color w:val="000000"/>
          <w:sz w:val="28"/>
          <w:szCs w:val="28"/>
        </w:rPr>
        <w:tab/>
      </w:r>
      <w:r w:rsidR="00653F5B" w:rsidRPr="00AC46AF">
        <w:rPr>
          <w:color w:val="000000"/>
          <w:u w:val="single"/>
        </w:rPr>
        <w:t>Основные формы взаимодействия с семьей</w:t>
      </w:r>
      <w:r w:rsidR="0009349B" w:rsidRPr="00AC46AF">
        <w:rPr>
          <w:color w:val="000000"/>
          <w:u w:val="single"/>
        </w:rPr>
        <w:t xml:space="preserve"> в МДОУ «Детский сад № 24»</w:t>
      </w:r>
    </w:p>
    <w:p w14:paraId="3A440587" w14:textId="77777777" w:rsidR="00270875" w:rsidRPr="00AC46AF" w:rsidRDefault="00270875" w:rsidP="00270875">
      <w:pPr>
        <w:widowControl w:val="0"/>
        <w:tabs>
          <w:tab w:val="left" w:pos="709"/>
        </w:tabs>
        <w:spacing w:line="276" w:lineRule="auto"/>
        <w:ind w:right="20"/>
        <w:jc w:val="both"/>
        <w:rPr>
          <w:color w:val="000000"/>
        </w:rPr>
      </w:pPr>
      <w:r w:rsidRPr="00AC46AF">
        <w:rPr>
          <w:color w:val="000000"/>
        </w:rPr>
        <w:t>1.</w:t>
      </w:r>
      <w:r w:rsidRPr="00AC46AF">
        <w:rPr>
          <w:color w:val="000000"/>
        </w:rPr>
        <w:tab/>
        <w:t>Знакомство с семьёй: встречи-знакомства, посещение семей, анкетирование.</w:t>
      </w:r>
    </w:p>
    <w:p w14:paraId="5E94D732" w14:textId="4B72CDB6" w:rsidR="00270875" w:rsidRPr="00AC46AF" w:rsidRDefault="00270875" w:rsidP="00270875">
      <w:pPr>
        <w:widowControl w:val="0"/>
        <w:tabs>
          <w:tab w:val="left" w:pos="709"/>
        </w:tabs>
        <w:spacing w:line="276" w:lineRule="auto"/>
        <w:ind w:right="20"/>
        <w:jc w:val="both"/>
        <w:rPr>
          <w:color w:val="000000"/>
        </w:rPr>
      </w:pPr>
      <w:r w:rsidRPr="00AC46AF">
        <w:rPr>
          <w:color w:val="000000"/>
        </w:rPr>
        <w:t>2.</w:t>
      </w:r>
      <w:r w:rsidRPr="00AC46AF">
        <w:rPr>
          <w:color w:val="000000"/>
        </w:rPr>
        <w:tab/>
        <w:t xml:space="preserve">Информирование родителей о ходе образовательного процесса: родительские собрания, индивидуальные и групповые консультации, оформление информационных стендов, организация выставок детского творчества, приглашение родителей на детские </w:t>
      </w:r>
      <w:r w:rsidR="00D6531D" w:rsidRPr="00AC46AF">
        <w:rPr>
          <w:color w:val="000000"/>
        </w:rPr>
        <w:t>праздники</w:t>
      </w:r>
      <w:r w:rsidRPr="00AC46AF">
        <w:rPr>
          <w:color w:val="000000"/>
        </w:rPr>
        <w:t>, создание памяток</w:t>
      </w:r>
      <w:r w:rsidR="00E3346F" w:rsidRPr="00AC46AF">
        <w:rPr>
          <w:color w:val="000000"/>
        </w:rPr>
        <w:t>, размещение информации на сайте и официальной странице учреждения ВКонтакте</w:t>
      </w:r>
      <w:r w:rsidRPr="00AC46AF">
        <w:rPr>
          <w:color w:val="000000"/>
        </w:rPr>
        <w:t>.</w:t>
      </w:r>
    </w:p>
    <w:p w14:paraId="0F109121" w14:textId="68490810" w:rsidR="00270875" w:rsidRPr="00AC46AF" w:rsidRDefault="00270875" w:rsidP="00270875">
      <w:pPr>
        <w:widowControl w:val="0"/>
        <w:tabs>
          <w:tab w:val="left" w:pos="709"/>
        </w:tabs>
        <w:spacing w:line="276" w:lineRule="auto"/>
        <w:ind w:right="20"/>
        <w:jc w:val="both"/>
        <w:rPr>
          <w:color w:val="000000"/>
        </w:rPr>
      </w:pPr>
      <w:r w:rsidRPr="00AC46AF">
        <w:rPr>
          <w:color w:val="000000"/>
        </w:rPr>
        <w:t>3.</w:t>
      </w:r>
      <w:r w:rsidRPr="00AC46AF">
        <w:rPr>
          <w:color w:val="000000"/>
        </w:rPr>
        <w:tab/>
        <w:t>Совместная деятельность: привлечение родителей к участию в акциях, утренниках,</w:t>
      </w:r>
      <w:r w:rsidR="00213947" w:rsidRPr="00AC46AF">
        <w:rPr>
          <w:color w:val="000000"/>
        </w:rPr>
        <w:t xml:space="preserve"> спортивных мероприятиях, экскурсиях</w:t>
      </w:r>
      <w:r w:rsidRPr="00AC46AF">
        <w:rPr>
          <w:color w:val="000000"/>
        </w:rPr>
        <w:t xml:space="preserve">, </w:t>
      </w:r>
      <w:r w:rsidR="00213947" w:rsidRPr="00AC46AF">
        <w:rPr>
          <w:color w:val="000000"/>
        </w:rPr>
        <w:t>туристических походах</w:t>
      </w:r>
      <w:r w:rsidR="00861295" w:rsidRPr="00AC46AF">
        <w:rPr>
          <w:color w:val="000000"/>
        </w:rPr>
        <w:t xml:space="preserve">, </w:t>
      </w:r>
      <w:r w:rsidRPr="00AC46AF">
        <w:rPr>
          <w:color w:val="000000"/>
        </w:rPr>
        <w:t>к участию в детской исследовательской и проектной деятельности.</w:t>
      </w:r>
    </w:p>
    <w:p w14:paraId="77EB8F32" w14:textId="5BF1198E" w:rsidR="007850AB" w:rsidRPr="00674BA2" w:rsidRDefault="00270875" w:rsidP="00674BA2">
      <w:pPr>
        <w:widowControl w:val="0"/>
        <w:tabs>
          <w:tab w:val="left" w:pos="709"/>
        </w:tabs>
        <w:spacing w:line="276" w:lineRule="auto"/>
        <w:ind w:right="20"/>
        <w:jc w:val="both"/>
        <w:rPr>
          <w:color w:val="000000"/>
        </w:rPr>
      </w:pPr>
      <w:r w:rsidRPr="00AC46AF">
        <w:rPr>
          <w:color w:val="000000"/>
        </w:rPr>
        <w:t xml:space="preserve"> 4.</w:t>
      </w:r>
      <w:r w:rsidRPr="00AC46AF">
        <w:rPr>
          <w:color w:val="000000"/>
        </w:rPr>
        <w:tab/>
        <w:t xml:space="preserve">Нетрадиционные формы работы с семьей: обсуждение педагогических ситуаций, индивидуальные беседы, практические советы и рекомендации, беседа за круглым столом, викторина, вечер вопросов и ответов, игровое взаимодействие родителей и детей, </w:t>
      </w:r>
      <w:r w:rsidR="004D70D6" w:rsidRPr="00AC46AF">
        <w:rPr>
          <w:color w:val="000000"/>
        </w:rPr>
        <w:lastRenderedPageBreak/>
        <w:t>мастер-классы, «Мировое кафе»</w:t>
      </w:r>
      <w:r w:rsidR="00861295" w:rsidRPr="00AC46AF">
        <w:rPr>
          <w:color w:val="000000"/>
        </w:rPr>
        <w:t>,</w:t>
      </w:r>
      <w:r w:rsidR="004D70D6" w:rsidRPr="00AC46AF">
        <w:rPr>
          <w:color w:val="000000"/>
        </w:rPr>
        <w:t xml:space="preserve"> досуги с привлечение родителей</w:t>
      </w:r>
      <w:r w:rsidR="00213947" w:rsidRPr="00AC46AF">
        <w:rPr>
          <w:color w:val="000000"/>
        </w:rPr>
        <w:t>, родительские собрания по выбору родителей</w:t>
      </w:r>
      <w:r w:rsidR="00AC46AF">
        <w:rPr>
          <w:color w:val="000000"/>
        </w:rPr>
        <w:t xml:space="preserve">, фестивали с участием родителей, акции и флешмобы, дни открытых дверей. </w:t>
      </w:r>
    </w:p>
    <w:p w14:paraId="78B6648B" w14:textId="74FE5DA6" w:rsidR="00AC46AF" w:rsidRPr="00674BA2" w:rsidRDefault="00B8563B" w:rsidP="00500CBE">
      <w:pPr>
        <w:pStyle w:val="a4"/>
        <w:widowControl w:val="0"/>
        <w:numPr>
          <w:ilvl w:val="1"/>
          <w:numId w:val="33"/>
        </w:numPr>
        <w:spacing w:line="276" w:lineRule="auto"/>
        <w:ind w:left="0" w:firstLine="0"/>
        <w:jc w:val="center"/>
        <w:rPr>
          <w:b/>
          <w:color w:val="000000"/>
        </w:rPr>
      </w:pPr>
      <w:r w:rsidRPr="00AC46AF">
        <w:rPr>
          <w:b/>
          <w:color w:val="000000"/>
        </w:rPr>
        <w:t>Направления и задачи коррекционно-развивающей работы</w:t>
      </w:r>
      <w:r w:rsidR="00621747" w:rsidRPr="00AC46AF">
        <w:rPr>
          <w:b/>
          <w:color w:val="000000"/>
        </w:rPr>
        <w:t xml:space="preserve"> (п.27.ФОП ДО)</w:t>
      </w:r>
    </w:p>
    <w:p w14:paraId="484E7132" w14:textId="5732FF3F" w:rsidR="00927404" w:rsidRPr="00AC46AF" w:rsidRDefault="001B3E40" w:rsidP="007539E1">
      <w:pPr>
        <w:tabs>
          <w:tab w:val="left" w:pos="0"/>
        </w:tabs>
        <w:spacing w:line="276" w:lineRule="auto"/>
        <w:ind w:right="2"/>
        <w:jc w:val="both"/>
      </w:pPr>
      <w:r>
        <w:tab/>
      </w:r>
      <w:r w:rsidR="00A15088" w:rsidRPr="00AC46AF">
        <w:t>Коррекционно-развивающая</w:t>
      </w:r>
      <w:r w:rsidR="00A15088" w:rsidRPr="00AC46AF">
        <w:rPr>
          <w:spacing w:val="1"/>
        </w:rPr>
        <w:t xml:space="preserve"> </w:t>
      </w:r>
      <w:r w:rsidR="00A15088" w:rsidRPr="00AC46AF">
        <w:t>работа</w:t>
      </w:r>
      <w:r w:rsidR="00F30E16" w:rsidRPr="00AC46AF">
        <w:t xml:space="preserve"> (далее - КРР)</w:t>
      </w:r>
      <w:r w:rsidR="00A15088" w:rsidRPr="00AC46AF">
        <w:rPr>
          <w:spacing w:val="1"/>
        </w:rPr>
        <w:t xml:space="preserve"> </w:t>
      </w:r>
      <w:r w:rsidR="00847B07" w:rsidRPr="00AC46AF">
        <w:t>и (</w:t>
      </w:r>
      <w:r w:rsidR="00A15088" w:rsidRPr="00AC46AF">
        <w:t>или</w:t>
      </w:r>
      <w:r w:rsidR="00847B07" w:rsidRPr="00AC46AF">
        <w:t>)</w:t>
      </w:r>
      <w:r w:rsidR="00A15088" w:rsidRPr="00AC46AF">
        <w:rPr>
          <w:spacing w:val="1"/>
        </w:rPr>
        <w:t xml:space="preserve"> </w:t>
      </w:r>
      <w:r w:rsidR="00A15088" w:rsidRPr="00AC46AF">
        <w:t>инклюзивное</w:t>
      </w:r>
      <w:r w:rsidR="00A15088" w:rsidRPr="00AC46AF">
        <w:rPr>
          <w:spacing w:val="1"/>
        </w:rPr>
        <w:t xml:space="preserve"> </w:t>
      </w:r>
      <w:r w:rsidR="00A15088" w:rsidRPr="00AC46AF">
        <w:t>образование</w:t>
      </w:r>
      <w:r w:rsidR="00A15088" w:rsidRPr="00AC46AF">
        <w:rPr>
          <w:spacing w:val="1"/>
        </w:rPr>
        <w:t xml:space="preserve"> </w:t>
      </w:r>
      <w:r w:rsidR="00847B07" w:rsidRPr="00AC46AF">
        <w:t>МДОУ «Детский сад № 24»</w:t>
      </w:r>
      <w:r w:rsidR="005F1DAB" w:rsidRPr="00AC46AF">
        <w:t xml:space="preserve"> </w:t>
      </w:r>
      <w:r w:rsidR="00927404" w:rsidRPr="00AC46AF">
        <w:rPr>
          <w:color w:val="000000"/>
        </w:rPr>
        <w:t>направлено на обеспечение коррекции нарушений развития у различных категорий детей (целевые группы), включая детей с ОП, в том числе детей с ОВЗ и детей-инвалидов; оказание им квалифицированной помощи в освоении Программы, их разностороннее развитие с учётом возрастных и индивидуальных особенностей, социальной адаптации.</w:t>
      </w:r>
    </w:p>
    <w:p w14:paraId="7F3747F6" w14:textId="148BC4EB" w:rsidR="00A15088" w:rsidRDefault="00A15088" w:rsidP="007539E1">
      <w:pPr>
        <w:pStyle w:val="21"/>
        <w:shd w:val="clear" w:color="auto" w:fill="auto"/>
        <w:tabs>
          <w:tab w:val="left" w:pos="1359"/>
        </w:tabs>
        <w:spacing w:before="0" w:after="0" w:line="276" w:lineRule="auto"/>
        <w:ind w:right="2" w:firstLine="567"/>
        <w:jc w:val="both"/>
        <w:rPr>
          <w:sz w:val="24"/>
          <w:szCs w:val="24"/>
        </w:rPr>
      </w:pPr>
      <w:r w:rsidRPr="00AC46AF">
        <w:rPr>
          <w:sz w:val="24"/>
          <w:szCs w:val="24"/>
        </w:rPr>
        <w:t>КРР объединяет комплекс мер по психолого-педагогическому сопровождению воспитанников, включающий психолого-педагогическое обследование, проведение педагогом-психологом индивидуальных и групповых коррекционно-развивающих занятий, а также мониторинг динамики их развития. КРР в МДОУ «Детский сад №24» осуществляют воспитатели, специалисты, в рамках своей компетенции, педагог-психолог</w:t>
      </w:r>
      <w:r w:rsidR="00847B07" w:rsidRPr="00AC46AF">
        <w:rPr>
          <w:sz w:val="24"/>
          <w:szCs w:val="24"/>
        </w:rPr>
        <w:t>, учитель</w:t>
      </w:r>
      <w:r w:rsidRPr="00AC46AF">
        <w:rPr>
          <w:sz w:val="24"/>
          <w:szCs w:val="24"/>
        </w:rPr>
        <w:t xml:space="preserve"> </w:t>
      </w:r>
      <w:r w:rsidR="00847B07" w:rsidRPr="00AC46AF">
        <w:rPr>
          <w:sz w:val="24"/>
          <w:szCs w:val="24"/>
        </w:rPr>
        <w:t>- логопед</w:t>
      </w:r>
      <w:r w:rsidRPr="00AC46AF">
        <w:rPr>
          <w:sz w:val="24"/>
          <w:szCs w:val="24"/>
        </w:rPr>
        <w:t>.</w:t>
      </w:r>
    </w:p>
    <w:p w14:paraId="27A806A6" w14:textId="77777777" w:rsidR="00DB7892" w:rsidRPr="00AC46AF" w:rsidRDefault="00DB7892" w:rsidP="00DB7892">
      <w:pPr>
        <w:pStyle w:val="2"/>
        <w:spacing w:line="276" w:lineRule="auto"/>
        <w:ind w:firstLine="709"/>
        <w:rPr>
          <w:rFonts w:ascii="Times New Roman" w:hAnsi="Times New Roman" w:cs="Times New Roman"/>
          <w:b/>
          <w:bCs/>
          <w:i/>
          <w:iCs/>
          <w:color w:val="auto"/>
          <w:sz w:val="24"/>
          <w:szCs w:val="24"/>
        </w:rPr>
      </w:pPr>
      <w:r w:rsidRPr="00AC46AF">
        <w:rPr>
          <w:rFonts w:ascii="Times New Roman" w:hAnsi="Times New Roman" w:cs="Times New Roman"/>
          <w:b/>
          <w:bCs/>
          <w:i/>
          <w:iCs/>
          <w:color w:val="auto"/>
          <w:sz w:val="24"/>
          <w:szCs w:val="24"/>
        </w:rPr>
        <w:t>Направления:</w:t>
      </w:r>
    </w:p>
    <w:p w14:paraId="7413E1C6" w14:textId="77777777" w:rsidR="00DB7892" w:rsidRDefault="00DB7892" w:rsidP="00500CBE">
      <w:pPr>
        <w:pStyle w:val="a4"/>
        <w:widowControl w:val="0"/>
        <w:numPr>
          <w:ilvl w:val="0"/>
          <w:numId w:val="210"/>
        </w:numPr>
        <w:tabs>
          <w:tab w:val="left" w:pos="993"/>
        </w:tabs>
        <w:spacing w:line="276" w:lineRule="auto"/>
        <w:ind w:left="0" w:firstLine="709"/>
        <w:contextualSpacing w:val="0"/>
        <w:jc w:val="both"/>
      </w:pPr>
      <w:r>
        <w:t>профилактическое: проведение необходимой профилактической работы с детьми с целью</w:t>
      </w:r>
      <w:r>
        <w:rPr>
          <w:spacing w:val="1"/>
        </w:rPr>
        <w:t xml:space="preserve"> </w:t>
      </w:r>
      <w:r>
        <w:t>предупреждения</w:t>
      </w:r>
      <w:r>
        <w:rPr>
          <w:spacing w:val="-1"/>
        </w:rPr>
        <w:t xml:space="preserve"> </w:t>
      </w:r>
      <w:r>
        <w:t>проявления отклонений</w:t>
      </w:r>
      <w:r>
        <w:rPr>
          <w:spacing w:val="1"/>
        </w:rPr>
        <w:t xml:space="preserve"> </w:t>
      </w:r>
      <w:r>
        <w:t>в</w:t>
      </w:r>
      <w:r>
        <w:rPr>
          <w:spacing w:val="59"/>
        </w:rPr>
        <w:t xml:space="preserve"> </w:t>
      </w:r>
      <w:r>
        <w:t>развитии</w:t>
      </w:r>
      <w:r>
        <w:rPr>
          <w:spacing w:val="1"/>
        </w:rPr>
        <w:t xml:space="preserve"> </w:t>
      </w:r>
      <w:r>
        <w:t>ребенка;</w:t>
      </w:r>
    </w:p>
    <w:p w14:paraId="39C9501B" w14:textId="77777777" w:rsidR="00DB7892" w:rsidRDefault="00DB7892" w:rsidP="00500CBE">
      <w:pPr>
        <w:pStyle w:val="a4"/>
        <w:widowControl w:val="0"/>
        <w:numPr>
          <w:ilvl w:val="0"/>
          <w:numId w:val="210"/>
        </w:numPr>
        <w:tabs>
          <w:tab w:val="left" w:pos="993"/>
        </w:tabs>
        <w:spacing w:line="276" w:lineRule="auto"/>
        <w:ind w:left="0" w:firstLine="709"/>
        <w:contextualSpacing w:val="0"/>
        <w:jc w:val="both"/>
      </w:pPr>
      <w:r>
        <w:t>диагностическое: раннее выявление и диагностика уровня интеллектуального развития детей дошкольного возраста;</w:t>
      </w:r>
    </w:p>
    <w:p w14:paraId="7B12FA4A" w14:textId="77777777" w:rsidR="00DB7892" w:rsidRDefault="00DB7892" w:rsidP="00500CBE">
      <w:pPr>
        <w:pStyle w:val="a4"/>
        <w:widowControl w:val="0"/>
        <w:numPr>
          <w:ilvl w:val="0"/>
          <w:numId w:val="210"/>
        </w:numPr>
        <w:tabs>
          <w:tab w:val="left" w:pos="993"/>
        </w:tabs>
        <w:spacing w:line="276" w:lineRule="auto"/>
        <w:ind w:left="0" w:firstLine="709"/>
        <w:contextualSpacing w:val="0"/>
        <w:jc w:val="both"/>
      </w:pPr>
      <w:r>
        <w:t>коррекционно-педагогическое: разработка программ, соответствующих психофизическим и</w:t>
      </w:r>
      <w:r>
        <w:rPr>
          <w:spacing w:val="1"/>
        </w:rPr>
        <w:t xml:space="preserve"> </w:t>
      </w:r>
      <w:r>
        <w:t>интеллектуальным</w:t>
      </w:r>
      <w:r>
        <w:rPr>
          <w:spacing w:val="-2"/>
        </w:rPr>
        <w:t xml:space="preserve"> </w:t>
      </w:r>
      <w:r>
        <w:t>возможностям</w:t>
      </w:r>
      <w:r>
        <w:rPr>
          <w:spacing w:val="-1"/>
        </w:rPr>
        <w:t xml:space="preserve"> </w:t>
      </w:r>
      <w:r>
        <w:t>детей;</w:t>
      </w:r>
    </w:p>
    <w:p w14:paraId="2218EAF6" w14:textId="77777777" w:rsidR="00DB7892" w:rsidRDefault="00DB7892" w:rsidP="00500CBE">
      <w:pPr>
        <w:pStyle w:val="a4"/>
        <w:widowControl w:val="0"/>
        <w:numPr>
          <w:ilvl w:val="0"/>
          <w:numId w:val="210"/>
        </w:numPr>
        <w:tabs>
          <w:tab w:val="left" w:pos="993"/>
        </w:tabs>
        <w:spacing w:line="276" w:lineRule="auto"/>
        <w:ind w:left="0" w:firstLine="709"/>
        <w:contextualSpacing w:val="0"/>
        <w:jc w:val="both"/>
      </w:pPr>
      <w:r>
        <w:t>организационно-методическое:</w:t>
      </w:r>
      <w:r>
        <w:rPr>
          <w:spacing w:val="1"/>
        </w:rPr>
        <w:t xml:space="preserve"> </w:t>
      </w:r>
      <w:r>
        <w:t>организация</w:t>
      </w:r>
      <w:r>
        <w:rPr>
          <w:spacing w:val="1"/>
        </w:rPr>
        <w:t xml:space="preserve"> </w:t>
      </w:r>
      <w:r>
        <w:t>консультационно-методической</w:t>
      </w:r>
      <w:r>
        <w:rPr>
          <w:spacing w:val="1"/>
        </w:rPr>
        <w:t xml:space="preserve"> </w:t>
      </w:r>
      <w:r>
        <w:t>помощи</w:t>
      </w:r>
      <w:r>
        <w:rPr>
          <w:spacing w:val="1"/>
        </w:rPr>
        <w:t xml:space="preserve"> </w:t>
      </w:r>
      <w:r>
        <w:t>воспитателям</w:t>
      </w:r>
      <w:r>
        <w:rPr>
          <w:spacing w:val="-2"/>
        </w:rPr>
        <w:t xml:space="preserve"> </w:t>
      </w:r>
      <w:r>
        <w:t>по</w:t>
      </w:r>
      <w:r>
        <w:rPr>
          <w:spacing w:val="-1"/>
        </w:rPr>
        <w:t xml:space="preserve"> </w:t>
      </w:r>
      <w:r>
        <w:t>вопросам</w:t>
      </w:r>
      <w:r>
        <w:rPr>
          <w:spacing w:val="-2"/>
        </w:rPr>
        <w:t xml:space="preserve"> </w:t>
      </w:r>
      <w:r>
        <w:t>обучения и воспитания</w:t>
      </w:r>
      <w:r>
        <w:rPr>
          <w:spacing w:val="-1"/>
        </w:rPr>
        <w:t xml:space="preserve"> </w:t>
      </w:r>
      <w:r>
        <w:t>дошкольников</w:t>
      </w:r>
      <w:r>
        <w:rPr>
          <w:spacing w:val="-1"/>
        </w:rPr>
        <w:t xml:space="preserve"> </w:t>
      </w:r>
      <w:r>
        <w:t>с</w:t>
      </w:r>
      <w:r>
        <w:rPr>
          <w:spacing w:val="-2"/>
        </w:rPr>
        <w:t xml:space="preserve"> </w:t>
      </w:r>
      <w:r>
        <w:t>проблемами в</w:t>
      </w:r>
      <w:r>
        <w:rPr>
          <w:spacing w:val="-2"/>
        </w:rPr>
        <w:t xml:space="preserve"> </w:t>
      </w:r>
      <w:r>
        <w:t>развитии;</w:t>
      </w:r>
    </w:p>
    <w:p w14:paraId="30FA9F6F" w14:textId="77777777" w:rsidR="00DB7892" w:rsidRDefault="00DB7892" w:rsidP="00500CBE">
      <w:pPr>
        <w:pStyle w:val="a4"/>
        <w:widowControl w:val="0"/>
        <w:numPr>
          <w:ilvl w:val="0"/>
          <w:numId w:val="210"/>
        </w:numPr>
        <w:tabs>
          <w:tab w:val="left" w:pos="993"/>
        </w:tabs>
        <w:spacing w:line="276" w:lineRule="auto"/>
        <w:ind w:left="0" w:firstLine="709"/>
        <w:contextualSpacing w:val="0"/>
        <w:jc w:val="both"/>
      </w:pPr>
      <w:r>
        <w:t>консультативно-просветительское: организация консультативно – просветительской работы</w:t>
      </w:r>
      <w:r>
        <w:rPr>
          <w:spacing w:val="1"/>
        </w:rPr>
        <w:t xml:space="preserve"> </w:t>
      </w:r>
      <w:r>
        <w:t>по пропаганде знаний из области коррекционной педагогики и специальной психологии среди</w:t>
      </w:r>
      <w:r>
        <w:rPr>
          <w:spacing w:val="1"/>
        </w:rPr>
        <w:t xml:space="preserve"> </w:t>
      </w:r>
      <w:r>
        <w:t>родителей;</w:t>
      </w:r>
    </w:p>
    <w:p w14:paraId="19C3246B" w14:textId="77777777" w:rsidR="00DB7892" w:rsidRDefault="00DB7892" w:rsidP="00500CBE">
      <w:pPr>
        <w:pStyle w:val="a4"/>
        <w:widowControl w:val="0"/>
        <w:numPr>
          <w:ilvl w:val="0"/>
          <w:numId w:val="210"/>
        </w:numPr>
        <w:tabs>
          <w:tab w:val="left" w:pos="993"/>
        </w:tabs>
        <w:spacing w:line="276" w:lineRule="auto"/>
        <w:ind w:left="0" w:firstLine="709"/>
        <w:contextualSpacing w:val="0"/>
        <w:jc w:val="both"/>
      </w:pPr>
      <w:r>
        <w:t>координирующее: ключевая позиция в комплексном сопровождении детей с проблемами в</w:t>
      </w:r>
      <w:r>
        <w:rPr>
          <w:spacing w:val="1"/>
        </w:rPr>
        <w:t xml:space="preserve"> </w:t>
      </w:r>
      <w:r>
        <w:t>развитии принадлежит воспитателю подгруппы; координирует профессиональную деятельность</w:t>
      </w:r>
      <w:r>
        <w:rPr>
          <w:spacing w:val="-57"/>
        </w:rPr>
        <w:t xml:space="preserve"> </w:t>
      </w:r>
      <w:r>
        <w:t>педагог-психолог;</w:t>
      </w:r>
    </w:p>
    <w:p w14:paraId="510E2B82" w14:textId="111F2B11" w:rsidR="00DB7892" w:rsidRPr="00DB7892" w:rsidRDefault="00DB7892" w:rsidP="00500CBE">
      <w:pPr>
        <w:pStyle w:val="a4"/>
        <w:widowControl w:val="0"/>
        <w:numPr>
          <w:ilvl w:val="0"/>
          <w:numId w:val="210"/>
        </w:numPr>
        <w:tabs>
          <w:tab w:val="left" w:pos="993"/>
        </w:tabs>
        <w:spacing w:line="276" w:lineRule="auto"/>
        <w:ind w:left="0" w:firstLine="709"/>
        <w:contextualSpacing w:val="0"/>
        <w:jc w:val="both"/>
      </w:pPr>
      <w:r>
        <w:t>контрольно-оценочное:</w:t>
      </w:r>
      <w:r>
        <w:rPr>
          <w:spacing w:val="1"/>
        </w:rPr>
        <w:t xml:space="preserve"> </w:t>
      </w:r>
      <w:r>
        <w:t>анализ</w:t>
      </w:r>
      <w:r>
        <w:rPr>
          <w:spacing w:val="1"/>
        </w:rPr>
        <w:t xml:space="preserve"> </w:t>
      </w:r>
      <w:r>
        <w:t>результативности</w:t>
      </w:r>
      <w:r>
        <w:rPr>
          <w:spacing w:val="1"/>
        </w:rPr>
        <w:t xml:space="preserve"> </w:t>
      </w:r>
      <w:r>
        <w:t>комплексной</w:t>
      </w:r>
      <w:r>
        <w:rPr>
          <w:spacing w:val="1"/>
        </w:rPr>
        <w:t xml:space="preserve"> </w:t>
      </w:r>
      <w:r>
        <w:t>коррекционной</w:t>
      </w:r>
      <w:r>
        <w:rPr>
          <w:spacing w:val="1"/>
        </w:rPr>
        <w:t xml:space="preserve"> </w:t>
      </w:r>
      <w:r>
        <w:t>работы</w:t>
      </w:r>
      <w:r>
        <w:rPr>
          <w:spacing w:val="1"/>
        </w:rPr>
        <w:t xml:space="preserve"> </w:t>
      </w:r>
      <w:r>
        <w:t>с</w:t>
      </w:r>
      <w:r>
        <w:rPr>
          <w:spacing w:val="1"/>
        </w:rPr>
        <w:t xml:space="preserve"> </w:t>
      </w:r>
      <w:r>
        <w:t>детьми дошкольного возраста, имеющих</w:t>
      </w:r>
      <w:r>
        <w:rPr>
          <w:spacing w:val="1"/>
        </w:rPr>
        <w:t xml:space="preserve"> </w:t>
      </w:r>
      <w:r>
        <w:t>различные</w:t>
      </w:r>
      <w:r>
        <w:rPr>
          <w:spacing w:val="-1"/>
        </w:rPr>
        <w:t xml:space="preserve"> </w:t>
      </w:r>
      <w:r>
        <w:t>нарушения.</w:t>
      </w:r>
    </w:p>
    <w:p w14:paraId="73AFF29A" w14:textId="06D0B41D" w:rsidR="00927404" w:rsidRPr="00AC46AF" w:rsidRDefault="00D970CF" w:rsidP="00486EB8">
      <w:pPr>
        <w:widowControl w:val="0"/>
        <w:tabs>
          <w:tab w:val="left" w:pos="567"/>
        </w:tabs>
        <w:spacing w:line="276" w:lineRule="auto"/>
        <w:ind w:right="20"/>
        <w:jc w:val="both"/>
        <w:rPr>
          <w:color w:val="000000"/>
        </w:rPr>
      </w:pPr>
      <w:r w:rsidRPr="00AC46AF">
        <w:rPr>
          <w:color w:val="000000"/>
        </w:rPr>
        <w:tab/>
        <w:t>В детском саду разрабатывается программа</w:t>
      </w:r>
      <w:r w:rsidR="00927404" w:rsidRPr="00AC46AF">
        <w:rPr>
          <w:color w:val="000000"/>
        </w:rPr>
        <w:t xml:space="preserve"> КРР в соотв</w:t>
      </w:r>
      <w:r w:rsidRPr="00AC46AF">
        <w:rPr>
          <w:color w:val="000000"/>
        </w:rPr>
        <w:t>етствии с ФГОС ДО, которая включает</w:t>
      </w:r>
      <w:r w:rsidR="00927404" w:rsidRPr="00AC46AF">
        <w:rPr>
          <w:color w:val="000000"/>
        </w:rPr>
        <w:t>:</w:t>
      </w:r>
    </w:p>
    <w:p w14:paraId="3FFAFBC0" w14:textId="77777777" w:rsidR="00927404" w:rsidRPr="00AC46AF" w:rsidRDefault="00927404" w:rsidP="00500CBE">
      <w:pPr>
        <w:pStyle w:val="a4"/>
        <w:widowControl w:val="0"/>
        <w:numPr>
          <w:ilvl w:val="0"/>
          <w:numId w:val="34"/>
        </w:numPr>
        <w:spacing w:line="276" w:lineRule="auto"/>
        <w:ind w:left="567" w:hanging="567"/>
        <w:jc w:val="both"/>
        <w:rPr>
          <w:color w:val="000000"/>
        </w:rPr>
      </w:pPr>
      <w:r w:rsidRPr="00AC46AF">
        <w:rPr>
          <w:color w:val="000000"/>
        </w:rPr>
        <w:t>план диагностических и коррекционно-развивающих мероприятий;</w:t>
      </w:r>
    </w:p>
    <w:p w14:paraId="1A98CDB1" w14:textId="77777777" w:rsidR="00927404" w:rsidRPr="00AC46AF" w:rsidRDefault="00927404" w:rsidP="00500CBE">
      <w:pPr>
        <w:pStyle w:val="a4"/>
        <w:widowControl w:val="0"/>
        <w:numPr>
          <w:ilvl w:val="0"/>
          <w:numId w:val="34"/>
        </w:numPr>
        <w:spacing w:line="276" w:lineRule="auto"/>
        <w:ind w:left="567" w:right="20" w:hanging="567"/>
        <w:jc w:val="both"/>
        <w:rPr>
          <w:color w:val="000000"/>
        </w:rPr>
      </w:pPr>
      <w:r w:rsidRPr="00AC46AF">
        <w:rPr>
          <w:color w:val="000000"/>
        </w:rPr>
        <w:t>рабочие программы КРР с обучающимися различных целевых груп</w:t>
      </w:r>
      <w:r w:rsidR="000052EC" w:rsidRPr="00AC46AF">
        <w:rPr>
          <w:color w:val="000000"/>
        </w:rPr>
        <w:t>п;</w:t>
      </w:r>
    </w:p>
    <w:p w14:paraId="56B81403" w14:textId="355E982C" w:rsidR="008836FB" w:rsidRPr="00DB7892" w:rsidRDefault="00927404" w:rsidP="00500CBE">
      <w:pPr>
        <w:pStyle w:val="a4"/>
        <w:widowControl w:val="0"/>
        <w:numPr>
          <w:ilvl w:val="0"/>
          <w:numId w:val="34"/>
        </w:numPr>
        <w:spacing w:line="276" w:lineRule="auto"/>
        <w:ind w:left="567" w:right="20" w:hanging="567"/>
        <w:jc w:val="both"/>
        <w:rPr>
          <w:color w:val="000000"/>
        </w:rPr>
      </w:pPr>
      <w:r w:rsidRPr="00AC46AF">
        <w:rPr>
          <w:color w:val="000000"/>
        </w:rPr>
        <w:t>методический инструментарий для реализации диагностических, коррекционно-развивающих и просветительских задач программы КРР.</w:t>
      </w:r>
    </w:p>
    <w:p w14:paraId="72B045BE" w14:textId="6A6D1430" w:rsidR="00927404" w:rsidRPr="00AC46AF" w:rsidRDefault="00927404" w:rsidP="000052EC">
      <w:pPr>
        <w:widowControl w:val="0"/>
        <w:tabs>
          <w:tab w:val="left" w:pos="1349"/>
        </w:tabs>
        <w:spacing w:line="276" w:lineRule="auto"/>
        <w:jc w:val="both"/>
        <w:rPr>
          <w:b/>
          <w:i/>
          <w:color w:val="000000"/>
        </w:rPr>
      </w:pPr>
      <w:r w:rsidRPr="00AC46AF">
        <w:rPr>
          <w:b/>
          <w:i/>
          <w:color w:val="000000"/>
        </w:rPr>
        <w:t>З</w:t>
      </w:r>
      <w:r w:rsidR="000052EC" w:rsidRPr="00AC46AF">
        <w:rPr>
          <w:b/>
          <w:i/>
          <w:color w:val="000000"/>
        </w:rPr>
        <w:t>адачи КРР на уровне дошкольного образования</w:t>
      </w:r>
      <w:r w:rsidRPr="00AC46AF">
        <w:rPr>
          <w:b/>
          <w:i/>
          <w:color w:val="000000"/>
        </w:rPr>
        <w:t>:</w:t>
      </w:r>
      <w:r w:rsidR="00C66E27" w:rsidRPr="00AC46AF">
        <w:rPr>
          <w:b/>
          <w:i/>
          <w:color w:val="000000"/>
        </w:rPr>
        <w:t xml:space="preserve"> </w:t>
      </w:r>
    </w:p>
    <w:p w14:paraId="6F707A30" w14:textId="77777777" w:rsidR="00927404" w:rsidRPr="00AC46AF" w:rsidRDefault="00927404" w:rsidP="00500CBE">
      <w:pPr>
        <w:pStyle w:val="a4"/>
        <w:widowControl w:val="0"/>
        <w:numPr>
          <w:ilvl w:val="0"/>
          <w:numId w:val="57"/>
        </w:numPr>
        <w:spacing w:line="276" w:lineRule="auto"/>
        <w:ind w:left="567" w:right="20" w:hanging="567"/>
        <w:jc w:val="both"/>
        <w:rPr>
          <w:color w:val="000000"/>
        </w:rPr>
      </w:pPr>
      <w:r w:rsidRPr="00AC46AF">
        <w:rPr>
          <w:color w:val="000000"/>
        </w:rPr>
        <w:t>определение ООП обучающихся, в том числе с трудностями освоения Федеральной программы и социализации в ДОО;</w:t>
      </w:r>
    </w:p>
    <w:p w14:paraId="490C807E" w14:textId="77777777" w:rsidR="00927404" w:rsidRPr="00AC46AF" w:rsidRDefault="00927404" w:rsidP="00500CBE">
      <w:pPr>
        <w:pStyle w:val="a4"/>
        <w:widowControl w:val="0"/>
        <w:numPr>
          <w:ilvl w:val="0"/>
          <w:numId w:val="57"/>
        </w:numPr>
        <w:spacing w:line="276" w:lineRule="auto"/>
        <w:ind w:left="567" w:right="20" w:hanging="567"/>
        <w:jc w:val="both"/>
        <w:rPr>
          <w:color w:val="000000"/>
        </w:rPr>
      </w:pPr>
      <w:r w:rsidRPr="00AC46AF">
        <w:rPr>
          <w:color w:val="000000"/>
        </w:rPr>
        <w:t>своевременное выявление обучающихся с трудностями социальной адаптации, обусловленными различными причинами;</w:t>
      </w:r>
    </w:p>
    <w:p w14:paraId="7FAA41C1" w14:textId="2E478ED5" w:rsidR="00927404" w:rsidRPr="00AC46AF" w:rsidRDefault="00927404" w:rsidP="00500CBE">
      <w:pPr>
        <w:pStyle w:val="a4"/>
        <w:widowControl w:val="0"/>
        <w:numPr>
          <w:ilvl w:val="0"/>
          <w:numId w:val="57"/>
        </w:numPr>
        <w:spacing w:line="276" w:lineRule="auto"/>
        <w:ind w:left="567" w:right="20" w:hanging="567"/>
        <w:jc w:val="both"/>
        <w:rPr>
          <w:color w:val="000000"/>
        </w:rPr>
      </w:pPr>
      <w:r w:rsidRPr="00AC46AF">
        <w:rPr>
          <w:color w:val="000000"/>
        </w:rPr>
        <w:t xml:space="preserve">осуществление индивидуально ориентированной психолого-педагогической помощи </w:t>
      </w:r>
      <w:r w:rsidRPr="00AC46AF">
        <w:rPr>
          <w:color w:val="000000"/>
        </w:rPr>
        <w:lastRenderedPageBreak/>
        <w:t xml:space="preserve">обучающимся с учётом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w:t>
      </w:r>
      <w:proofErr w:type="spellStart"/>
      <w:r w:rsidRPr="00AC46AF">
        <w:rPr>
          <w:color w:val="000000"/>
        </w:rPr>
        <w:t>психолого</w:t>
      </w:r>
      <w:r w:rsidRPr="00AC46AF">
        <w:rPr>
          <w:color w:val="000000"/>
        </w:rPr>
        <w:softHyphen/>
        <w:t>педагогического</w:t>
      </w:r>
      <w:proofErr w:type="spellEnd"/>
      <w:r w:rsidRPr="00AC46AF">
        <w:rPr>
          <w:color w:val="000000"/>
        </w:rPr>
        <w:t xml:space="preserve"> консилиума образова</w:t>
      </w:r>
      <w:r w:rsidR="008836FB" w:rsidRPr="00AC46AF">
        <w:rPr>
          <w:color w:val="000000"/>
        </w:rPr>
        <w:t>тельной организации (далее - ПП</w:t>
      </w:r>
      <w:r w:rsidR="00F30E16" w:rsidRPr="00AC46AF">
        <w:rPr>
          <w:color w:val="000000"/>
        </w:rPr>
        <w:t>к</w:t>
      </w:r>
      <w:r w:rsidRPr="00AC46AF">
        <w:rPr>
          <w:color w:val="000000"/>
        </w:rPr>
        <w:t>);</w:t>
      </w:r>
    </w:p>
    <w:p w14:paraId="41A97D1A" w14:textId="77777777" w:rsidR="00927404" w:rsidRPr="00AC46AF" w:rsidRDefault="00927404" w:rsidP="00500CBE">
      <w:pPr>
        <w:pStyle w:val="a4"/>
        <w:widowControl w:val="0"/>
        <w:numPr>
          <w:ilvl w:val="0"/>
          <w:numId w:val="57"/>
        </w:numPr>
        <w:spacing w:line="276" w:lineRule="auto"/>
        <w:ind w:left="567" w:right="20" w:hanging="567"/>
        <w:jc w:val="both"/>
        <w:rPr>
          <w:color w:val="000000"/>
        </w:rPr>
      </w:pPr>
      <w:r w:rsidRPr="00AC46AF">
        <w:rPr>
          <w:color w:val="000000"/>
        </w:rPr>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14:paraId="1E312F2E" w14:textId="77777777" w:rsidR="00927404" w:rsidRPr="00AC46AF" w:rsidRDefault="00927404" w:rsidP="00500CBE">
      <w:pPr>
        <w:pStyle w:val="a4"/>
        <w:widowControl w:val="0"/>
        <w:numPr>
          <w:ilvl w:val="0"/>
          <w:numId w:val="57"/>
        </w:numPr>
        <w:spacing w:line="276" w:lineRule="auto"/>
        <w:ind w:left="567" w:right="20" w:hanging="567"/>
        <w:jc w:val="both"/>
        <w:rPr>
          <w:color w:val="000000"/>
        </w:rPr>
      </w:pPr>
      <w:r w:rsidRPr="00AC46AF">
        <w:rPr>
          <w:color w:val="000000"/>
        </w:rPr>
        <w:t>содействие поиску и отбору одаренных обучающихся, их творческому развитию;</w:t>
      </w:r>
    </w:p>
    <w:p w14:paraId="5FEBBE4B" w14:textId="77777777" w:rsidR="00927404" w:rsidRPr="00AC46AF" w:rsidRDefault="00927404" w:rsidP="00500CBE">
      <w:pPr>
        <w:pStyle w:val="a4"/>
        <w:widowControl w:val="0"/>
        <w:numPr>
          <w:ilvl w:val="0"/>
          <w:numId w:val="57"/>
        </w:numPr>
        <w:spacing w:line="276" w:lineRule="auto"/>
        <w:ind w:left="567" w:right="20" w:hanging="567"/>
        <w:jc w:val="both"/>
        <w:rPr>
          <w:color w:val="000000"/>
        </w:rPr>
      </w:pPr>
      <w:r w:rsidRPr="00AC46AF">
        <w:rPr>
          <w:color w:val="000000"/>
        </w:rPr>
        <w:t>выявление детей с проблемами развития эмоциональной и интеллектуальной сферы;</w:t>
      </w:r>
    </w:p>
    <w:p w14:paraId="74200683" w14:textId="140D8C28" w:rsidR="00AC46AF" w:rsidRDefault="00927404" w:rsidP="00500CBE">
      <w:pPr>
        <w:pStyle w:val="a4"/>
        <w:widowControl w:val="0"/>
        <w:numPr>
          <w:ilvl w:val="0"/>
          <w:numId w:val="57"/>
        </w:numPr>
        <w:spacing w:line="276" w:lineRule="auto"/>
        <w:ind w:left="567" w:right="20" w:hanging="567"/>
        <w:jc w:val="both"/>
        <w:rPr>
          <w:color w:val="000000"/>
        </w:rPr>
      </w:pPr>
      <w:r w:rsidRPr="00AC46AF">
        <w:rPr>
          <w:color w:val="000000"/>
        </w:rPr>
        <w:t>реализация комплекса индивидуально ориентированных мер по ослаблению, снижению или устранению отклонений в развитии и проблем поведения.</w:t>
      </w:r>
    </w:p>
    <w:p w14:paraId="2433DFAF" w14:textId="57482412" w:rsidR="00927404" w:rsidRPr="00DB7892" w:rsidRDefault="00916D0B" w:rsidP="00916D0B">
      <w:pPr>
        <w:widowControl w:val="0"/>
        <w:tabs>
          <w:tab w:val="left" w:pos="709"/>
        </w:tabs>
        <w:spacing w:line="276" w:lineRule="auto"/>
        <w:ind w:right="20"/>
        <w:jc w:val="both"/>
        <w:rPr>
          <w:color w:val="000000"/>
        </w:rPr>
      </w:pPr>
      <w:r>
        <w:rPr>
          <w:color w:val="000000"/>
          <w:sz w:val="28"/>
          <w:szCs w:val="28"/>
        </w:rPr>
        <w:tab/>
      </w:r>
      <w:r w:rsidR="00927404" w:rsidRPr="00DB7892">
        <w:rPr>
          <w:color w:val="000000"/>
        </w:rPr>
        <w:t>КРР организуется</w:t>
      </w:r>
      <w:r w:rsidR="00927404" w:rsidRPr="00DB7892">
        <w:rPr>
          <w:i/>
          <w:iCs/>
          <w:color w:val="000000"/>
        </w:rPr>
        <w:t>:</w:t>
      </w:r>
      <w:r w:rsidR="00927404" w:rsidRPr="00DB7892">
        <w:rPr>
          <w:color w:val="000000"/>
        </w:rPr>
        <w:t xml:space="preserve">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w:t>
      </w:r>
      <w:r w:rsidR="00DB7892">
        <w:rPr>
          <w:color w:val="000000"/>
        </w:rPr>
        <w:t>ППк МДОУ «Детский сад № 24»</w:t>
      </w:r>
    </w:p>
    <w:p w14:paraId="7518F73D" w14:textId="0D73EA34" w:rsidR="00927404" w:rsidRPr="00DB7892" w:rsidRDefault="00916D0B" w:rsidP="00916D0B">
      <w:pPr>
        <w:widowControl w:val="0"/>
        <w:tabs>
          <w:tab w:val="left" w:pos="709"/>
        </w:tabs>
        <w:spacing w:line="276" w:lineRule="auto"/>
        <w:ind w:right="20"/>
        <w:jc w:val="both"/>
        <w:rPr>
          <w:color w:val="000000"/>
        </w:rPr>
      </w:pPr>
      <w:r>
        <w:rPr>
          <w:color w:val="000000"/>
          <w:sz w:val="28"/>
          <w:szCs w:val="28"/>
        </w:rPr>
        <w:tab/>
      </w:r>
      <w:r w:rsidR="00927404" w:rsidRPr="00DB7892">
        <w:rPr>
          <w:color w:val="000000"/>
        </w:rPr>
        <w:t>КРР в</w:t>
      </w:r>
      <w:r w:rsidR="00486EB8" w:rsidRPr="00DB7892">
        <w:rPr>
          <w:color w:val="000000"/>
        </w:rPr>
        <w:t xml:space="preserve"> МДОУ «Детский сад № 24»</w:t>
      </w:r>
      <w:r w:rsidR="00927404" w:rsidRPr="00DB7892">
        <w:rPr>
          <w:color w:val="000000"/>
        </w:rPr>
        <w:t xml:space="preserve"> реализуется в форме групповых и (или) индивидуальных коррекционно-развивающих занятий. Выбор конкретной программы коррекционно</w:t>
      </w:r>
      <w:r w:rsidRPr="00DB7892">
        <w:rPr>
          <w:color w:val="000000"/>
        </w:rPr>
        <w:t>-</w:t>
      </w:r>
      <w:r w:rsidR="00927404" w:rsidRPr="00DB7892">
        <w:rPr>
          <w:color w:val="000000"/>
        </w:rPr>
        <w:softHyphen/>
        <w:t>развивающих мероприятий, их количестве, форме организации, методов и технол</w:t>
      </w:r>
      <w:r w:rsidR="00E55888" w:rsidRPr="00DB7892">
        <w:rPr>
          <w:color w:val="000000"/>
        </w:rPr>
        <w:t>огий реализации определяется детским садом</w:t>
      </w:r>
      <w:r w:rsidR="00927404" w:rsidRPr="00DB7892">
        <w:rPr>
          <w:color w:val="000000"/>
        </w:rPr>
        <w:t xml:space="preserve"> самостоятельно, исходя из возрастных особенностей и ОП обучающихся.</w:t>
      </w:r>
    </w:p>
    <w:p w14:paraId="59D1E7FA" w14:textId="0077EDB7" w:rsidR="00927404" w:rsidRDefault="00E55888" w:rsidP="00E55888">
      <w:pPr>
        <w:widowControl w:val="0"/>
        <w:tabs>
          <w:tab w:val="left" w:pos="709"/>
        </w:tabs>
        <w:spacing w:line="276" w:lineRule="auto"/>
        <w:ind w:right="20"/>
        <w:jc w:val="both"/>
        <w:rPr>
          <w:b/>
          <w:color w:val="000000"/>
        </w:rPr>
      </w:pPr>
      <w:r>
        <w:rPr>
          <w:color w:val="000000"/>
          <w:sz w:val="28"/>
          <w:szCs w:val="28"/>
        </w:rPr>
        <w:tab/>
      </w:r>
      <w:r w:rsidR="00927404" w:rsidRPr="00DB7892">
        <w:rPr>
          <w:b/>
          <w:color w:val="000000"/>
        </w:rPr>
        <w:t>Содержание КРР для каждого обучающе</w:t>
      </w:r>
      <w:r w:rsidRPr="00DB7892">
        <w:rPr>
          <w:b/>
          <w:color w:val="000000"/>
        </w:rPr>
        <w:t xml:space="preserve">гося определяется с учётом его </w:t>
      </w:r>
      <w:r w:rsidR="00DB7892">
        <w:rPr>
          <w:b/>
          <w:color w:val="000000"/>
        </w:rPr>
        <w:t>ООП</w:t>
      </w:r>
      <w:r w:rsidR="00927404" w:rsidRPr="00DB7892">
        <w:rPr>
          <w:b/>
          <w:color w:val="000000"/>
        </w:rPr>
        <w:t xml:space="preserve"> на основе рекомендаций </w:t>
      </w:r>
      <w:r w:rsidR="00606F35" w:rsidRPr="00DB7892">
        <w:rPr>
          <w:b/>
          <w:color w:val="000000"/>
        </w:rPr>
        <w:t>ППк</w:t>
      </w:r>
      <w:r w:rsidR="00927404" w:rsidRPr="00DB7892">
        <w:rPr>
          <w:b/>
          <w:color w:val="000000"/>
        </w:rPr>
        <w:t xml:space="preserve"> ДОО.</w:t>
      </w:r>
    </w:p>
    <w:p w14:paraId="29D6F14A" w14:textId="77777777" w:rsidR="00DB7892" w:rsidRDefault="00DB7892" w:rsidP="00DB7892">
      <w:pPr>
        <w:pStyle w:val="21"/>
        <w:tabs>
          <w:tab w:val="left" w:pos="1350"/>
        </w:tabs>
        <w:spacing w:before="0" w:after="0" w:line="276" w:lineRule="auto"/>
        <w:ind w:right="20" w:firstLine="740"/>
        <w:jc w:val="both"/>
        <w:rPr>
          <w:sz w:val="24"/>
        </w:rPr>
      </w:pPr>
      <w:r>
        <w:rPr>
          <w:sz w:val="24"/>
        </w:rPr>
        <w:t>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14:paraId="34C0EC0B" w14:textId="77777777" w:rsidR="00DB7892" w:rsidRDefault="00DB7892" w:rsidP="00500CBE">
      <w:pPr>
        <w:pStyle w:val="21"/>
        <w:numPr>
          <w:ilvl w:val="0"/>
          <w:numId w:val="211"/>
        </w:numPr>
        <w:shd w:val="clear" w:color="auto" w:fill="auto"/>
        <w:tabs>
          <w:tab w:val="left" w:pos="1018"/>
        </w:tabs>
        <w:spacing w:before="0" w:after="0" w:line="276" w:lineRule="auto"/>
        <w:ind w:left="1429" w:hanging="360"/>
        <w:jc w:val="both"/>
        <w:rPr>
          <w:sz w:val="24"/>
        </w:rPr>
      </w:pPr>
      <w:proofErr w:type="spellStart"/>
      <w:r>
        <w:rPr>
          <w:sz w:val="24"/>
        </w:rPr>
        <w:t>нормотипичные</w:t>
      </w:r>
      <w:proofErr w:type="spellEnd"/>
      <w:r>
        <w:rPr>
          <w:sz w:val="24"/>
        </w:rPr>
        <w:t xml:space="preserve"> дети с нормативным кризисом развития;</w:t>
      </w:r>
    </w:p>
    <w:p w14:paraId="682C3B29" w14:textId="77777777" w:rsidR="00DB7892" w:rsidRDefault="00DB7892" w:rsidP="00500CBE">
      <w:pPr>
        <w:pStyle w:val="21"/>
        <w:numPr>
          <w:ilvl w:val="0"/>
          <w:numId w:val="211"/>
        </w:numPr>
        <w:shd w:val="clear" w:color="auto" w:fill="auto"/>
        <w:tabs>
          <w:tab w:val="left" w:pos="1042"/>
        </w:tabs>
        <w:spacing w:before="0" w:after="0" w:line="276" w:lineRule="auto"/>
        <w:ind w:left="1429" w:hanging="360"/>
        <w:jc w:val="both"/>
        <w:rPr>
          <w:sz w:val="24"/>
        </w:rPr>
      </w:pPr>
      <w:r>
        <w:rPr>
          <w:sz w:val="24"/>
        </w:rPr>
        <w:t>обучающиеся с особыми образовательными потребностями (ООП):</w:t>
      </w:r>
    </w:p>
    <w:p w14:paraId="03E67395" w14:textId="77777777" w:rsidR="00DB7892" w:rsidRDefault="00DB7892" w:rsidP="00500CBE">
      <w:pPr>
        <w:pStyle w:val="21"/>
        <w:numPr>
          <w:ilvl w:val="0"/>
          <w:numId w:val="212"/>
        </w:numPr>
        <w:shd w:val="clear" w:color="auto" w:fill="auto"/>
        <w:tabs>
          <w:tab w:val="left" w:pos="993"/>
        </w:tabs>
        <w:spacing w:before="0" w:after="0" w:line="276" w:lineRule="auto"/>
        <w:ind w:left="0" w:right="20" w:firstLine="709"/>
        <w:jc w:val="both"/>
        <w:rPr>
          <w:sz w:val="24"/>
        </w:rPr>
      </w:pPr>
      <w:r>
        <w:rPr>
          <w:sz w:val="24"/>
        </w:rPr>
        <w:t>с ОВЗ и (или) инвалидностью, получившие статус в порядке, установленном законодательством Российской Федерации;</w:t>
      </w:r>
    </w:p>
    <w:p w14:paraId="3AECCCE2" w14:textId="39F13263" w:rsidR="00DB7892" w:rsidRDefault="00DB7892" w:rsidP="00500CBE">
      <w:pPr>
        <w:pStyle w:val="21"/>
        <w:numPr>
          <w:ilvl w:val="0"/>
          <w:numId w:val="212"/>
        </w:numPr>
        <w:shd w:val="clear" w:color="auto" w:fill="auto"/>
        <w:tabs>
          <w:tab w:val="left" w:pos="993"/>
        </w:tabs>
        <w:spacing w:before="0" w:after="0" w:line="276" w:lineRule="auto"/>
        <w:ind w:left="0" w:right="20" w:firstLine="709"/>
        <w:jc w:val="both"/>
        <w:rPr>
          <w:sz w:val="24"/>
        </w:rPr>
      </w:pPr>
      <w:r>
        <w:rPr>
          <w:sz w:val="24"/>
        </w:rPr>
        <w:t xml:space="preserve">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w:t>
      </w:r>
      <w:r w:rsidR="001B3E40">
        <w:rPr>
          <w:sz w:val="24"/>
        </w:rPr>
        <w:t>МДОУ</w:t>
      </w:r>
      <w:r>
        <w:rPr>
          <w:sz w:val="24"/>
        </w:rPr>
        <w:t>;</w:t>
      </w:r>
    </w:p>
    <w:p w14:paraId="297CC4F5" w14:textId="77777777" w:rsidR="00DB7892" w:rsidRDefault="00DB7892" w:rsidP="00500CBE">
      <w:pPr>
        <w:pStyle w:val="21"/>
        <w:numPr>
          <w:ilvl w:val="0"/>
          <w:numId w:val="212"/>
        </w:numPr>
        <w:shd w:val="clear" w:color="auto" w:fill="auto"/>
        <w:tabs>
          <w:tab w:val="left" w:pos="993"/>
        </w:tabs>
        <w:spacing w:before="0" w:after="0" w:line="276" w:lineRule="auto"/>
        <w:ind w:left="0" w:right="20" w:firstLine="709"/>
        <w:jc w:val="both"/>
        <w:rPr>
          <w:sz w:val="24"/>
        </w:rPr>
      </w:pPr>
      <w:r>
        <w:rPr>
          <w:sz w:val="24"/>
        </w:rPr>
        <w:t>обучающиеся, испытывающие трудности в освоении образовательных программ, развитии, социальной адаптации;</w:t>
      </w:r>
    </w:p>
    <w:p w14:paraId="0DCA0D80" w14:textId="77777777" w:rsidR="00DB7892" w:rsidRDefault="00DB7892" w:rsidP="00500CBE">
      <w:pPr>
        <w:pStyle w:val="21"/>
        <w:numPr>
          <w:ilvl w:val="0"/>
          <w:numId w:val="212"/>
        </w:numPr>
        <w:shd w:val="clear" w:color="auto" w:fill="auto"/>
        <w:tabs>
          <w:tab w:val="left" w:pos="993"/>
        </w:tabs>
        <w:spacing w:before="0" w:after="0" w:line="276" w:lineRule="auto"/>
        <w:ind w:left="0" w:firstLine="709"/>
        <w:jc w:val="both"/>
        <w:rPr>
          <w:sz w:val="24"/>
        </w:rPr>
      </w:pPr>
      <w:r>
        <w:rPr>
          <w:sz w:val="24"/>
        </w:rPr>
        <w:t>одаренные обучающиеся;</w:t>
      </w:r>
    </w:p>
    <w:p w14:paraId="0EB4CEE3" w14:textId="77777777" w:rsidR="00DB7892" w:rsidRDefault="00DB7892" w:rsidP="00500CBE">
      <w:pPr>
        <w:pStyle w:val="21"/>
        <w:numPr>
          <w:ilvl w:val="0"/>
          <w:numId w:val="212"/>
        </w:numPr>
        <w:shd w:val="clear" w:color="auto" w:fill="auto"/>
        <w:tabs>
          <w:tab w:val="left" w:pos="993"/>
        </w:tabs>
        <w:spacing w:before="0" w:after="0" w:line="276" w:lineRule="auto"/>
        <w:ind w:left="0" w:firstLine="709"/>
        <w:jc w:val="both"/>
        <w:rPr>
          <w:sz w:val="24"/>
        </w:rPr>
      </w:pPr>
      <w:r w:rsidRPr="00DB7892">
        <w:rPr>
          <w:sz w:val="24"/>
        </w:rPr>
        <w:t>дети и (или) семьи, находящиеся в трудной жизненной ситуации, признанные таковыми в нормативно установленном порядке;</w:t>
      </w:r>
    </w:p>
    <w:p w14:paraId="7ACC9793" w14:textId="77777777" w:rsidR="00DB7892" w:rsidRDefault="00DB7892" w:rsidP="00500CBE">
      <w:pPr>
        <w:pStyle w:val="21"/>
        <w:numPr>
          <w:ilvl w:val="0"/>
          <w:numId w:val="212"/>
        </w:numPr>
        <w:shd w:val="clear" w:color="auto" w:fill="auto"/>
        <w:tabs>
          <w:tab w:val="left" w:pos="993"/>
        </w:tabs>
        <w:spacing w:before="0" w:after="0" w:line="276" w:lineRule="auto"/>
        <w:ind w:left="0" w:firstLine="709"/>
        <w:jc w:val="both"/>
        <w:rPr>
          <w:sz w:val="24"/>
        </w:rPr>
      </w:pPr>
      <w:r w:rsidRPr="00DB7892">
        <w:rPr>
          <w:sz w:val="24"/>
        </w:rPr>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14:paraId="57042D87" w14:textId="1C2CAA1F" w:rsidR="00927404" w:rsidRPr="00DB7892" w:rsidRDefault="00DB7892" w:rsidP="00500CBE">
      <w:pPr>
        <w:pStyle w:val="21"/>
        <w:numPr>
          <w:ilvl w:val="0"/>
          <w:numId w:val="212"/>
        </w:numPr>
        <w:shd w:val="clear" w:color="auto" w:fill="auto"/>
        <w:tabs>
          <w:tab w:val="left" w:pos="993"/>
        </w:tabs>
        <w:spacing w:before="0" w:after="0" w:line="276" w:lineRule="auto"/>
        <w:ind w:left="0" w:firstLine="709"/>
        <w:jc w:val="both"/>
        <w:rPr>
          <w:sz w:val="24"/>
        </w:rPr>
      </w:pPr>
      <w:r w:rsidRPr="00DB7892">
        <w:rPr>
          <w:sz w:val="24"/>
        </w:rPr>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14:paraId="2BD1B554" w14:textId="77777777" w:rsidR="00C66E27" w:rsidRPr="00DB7892" w:rsidRDefault="00CD6402" w:rsidP="00F30E16">
      <w:pPr>
        <w:pStyle w:val="af2"/>
        <w:tabs>
          <w:tab w:val="left" w:pos="0"/>
        </w:tabs>
        <w:spacing w:before="1" w:line="276" w:lineRule="auto"/>
        <w:ind w:right="-2"/>
        <w:jc w:val="both"/>
      </w:pPr>
      <w:r>
        <w:rPr>
          <w:color w:val="000000"/>
          <w:sz w:val="28"/>
          <w:szCs w:val="28"/>
        </w:rPr>
        <w:lastRenderedPageBreak/>
        <w:tab/>
      </w:r>
      <w:r w:rsidR="00C66E27" w:rsidRPr="00DB7892">
        <w:t>КРР</w:t>
      </w:r>
      <w:r w:rsidR="00C66E27" w:rsidRPr="00DB7892">
        <w:rPr>
          <w:spacing w:val="1"/>
        </w:rPr>
        <w:t xml:space="preserve"> </w:t>
      </w:r>
      <w:r w:rsidR="00C66E27" w:rsidRPr="00DB7892">
        <w:t>с</w:t>
      </w:r>
      <w:r w:rsidR="00C66E27" w:rsidRPr="00DB7892">
        <w:rPr>
          <w:spacing w:val="1"/>
        </w:rPr>
        <w:t xml:space="preserve"> </w:t>
      </w:r>
      <w:r w:rsidR="00C66E27" w:rsidRPr="00DB7892">
        <w:t>обучающимися</w:t>
      </w:r>
      <w:r w:rsidR="00C66E27" w:rsidRPr="00DB7892">
        <w:rPr>
          <w:spacing w:val="1"/>
        </w:rPr>
        <w:t xml:space="preserve"> </w:t>
      </w:r>
      <w:r w:rsidR="00C66E27" w:rsidRPr="00DB7892">
        <w:t>целевых</w:t>
      </w:r>
      <w:r w:rsidR="00C66E27" w:rsidRPr="00DB7892">
        <w:rPr>
          <w:spacing w:val="1"/>
        </w:rPr>
        <w:t xml:space="preserve"> </w:t>
      </w:r>
      <w:r w:rsidR="00C66E27" w:rsidRPr="00DB7892">
        <w:t>групп</w:t>
      </w:r>
      <w:r w:rsidR="00C66E27" w:rsidRPr="00DB7892">
        <w:rPr>
          <w:spacing w:val="1"/>
        </w:rPr>
        <w:t xml:space="preserve"> </w:t>
      </w:r>
      <w:r w:rsidR="00C66E27" w:rsidRPr="00DB7892">
        <w:t>осуществляется</w:t>
      </w:r>
      <w:r w:rsidR="00C66E27" w:rsidRPr="00DB7892">
        <w:rPr>
          <w:spacing w:val="1"/>
        </w:rPr>
        <w:t xml:space="preserve"> </w:t>
      </w:r>
      <w:r w:rsidR="00C66E27" w:rsidRPr="00DB7892">
        <w:t>в</w:t>
      </w:r>
      <w:r w:rsidR="00C66E27" w:rsidRPr="00DB7892">
        <w:rPr>
          <w:spacing w:val="1"/>
        </w:rPr>
        <w:t xml:space="preserve"> </w:t>
      </w:r>
      <w:r w:rsidR="00C66E27" w:rsidRPr="00DB7892">
        <w:t>ходе</w:t>
      </w:r>
      <w:r w:rsidR="00C66E27" w:rsidRPr="00DB7892">
        <w:rPr>
          <w:spacing w:val="1"/>
        </w:rPr>
        <w:t xml:space="preserve"> </w:t>
      </w:r>
      <w:r w:rsidR="00C66E27" w:rsidRPr="00DB7892">
        <w:t>всего</w:t>
      </w:r>
      <w:r w:rsidR="00C66E27" w:rsidRPr="00DB7892">
        <w:rPr>
          <w:spacing w:val="1"/>
        </w:rPr>
        <w:t xml:space="preserve"> </w:t>
      </w:r>
      <w:r w:rsidR="00C66E27" w:rsidRPr="00DB7892">
        <w:t>образовательного процесса, во всех видах и формах деятельности, как в совместной деятельности</w:t>
      </w:r>
      <w:r w:rsidR="00C66E27" w:rsidRPr="00DB7892">
        <w:rPr>
          <w:spacing w:val="1"/>
        </w:rPr>
        <w:t xml:space="preserve"> </w:t>
      </w:r>
      <w:r w:rsidR="00C66E27" w:rsidRPr="00DB7892">
        <w:t>детей</w:t>
      </w:r>
      <w:r w:rsidR="00C66E27" w:rsidRPr="00DB7892">
        <w:rPr>
          <w:spacing w:val="1"/>
        </w:rPr>
        <w:t xml:space="preserve"> </w:t>
      </w:r>
      <w:r w:rsidR="00C66E27" w:rsidRPr="00DB7892">
        <w:t>в</w:t>
      </w:r>
      <w:r w:rsidR="00C66E27" w:rsidRPr="00DB7892">
        <w:rPr>
          <w:spacing w:val="1"/>
        </w:rPr>
        <w:t xml:space="preserve"> </w:t>
      </w:r>
      <w:r w:rsidR="00C66E27" w:rsidRPr="00DB7892">
        <w:t>условиях</w:t>
      </w:r>
      <w:r w:rsidR="00C66E27" w:rsidRPr="00DB7892">
        <w:rPr>
          <w:spacing w:val="1"/>
        </w:rPr>
        <w:t xml:space="preserve"> </w:t>
      </w:r>
      <w:r w:rsidR="00C66E27" w:rsidRPr="00DB7892">
        <w:t>дошкольной</w:t>
      </w:r>
      <w:r w:rsidR="00C66E27" w:rsidRPr="00DB7892">
        <w:rPr>
          <w:spacing w:val="1"/>
        </w:rPr>
        <w:t xml:space="preserve"> </w:t>
      </w:r>
      <w:r w:rsidR="00C66E27" w:rsidRPr="00DB7892">
        <w:t>группы,</w:t>
      </w:r>
      <w:r w:rsidR="00C66E27" w:rsidRPr="00DB7892">
        <w:rPr>
          <w:spacing w:val="1"/>
        </w:rPr>
        <w:t xml:space="preserve"> </w:t>
      </w:r>
      <w:r w:rsidR="00C66E27" w:rsidRPr="00DB7892">
        <w:t>так</w:t>
      </w:r>
      <w:r w:rsidR="00C66E27" w:rsidRPr="00DB7892">
        <w:rPr>
          <w:spacing w:val="1"/>
        </w:rPr>
        <w:t xml:space="preserve"> </w:t>
      </w:r>
      <w:r w:rsidR="00C66E27" w:rsidRPr="00DB7892">
        <w:t>и</w:t>
      </w:r>
      <w:r w:rsidR="00C66E27" w:rsidRPr="00DB7892">
        <w:rPr>
          <w:spacing w:val="1"/>
        </w:rPr>
        <w:t xml:space="preserve"> </w:t>
      </w:r>
      <w:r w:rsidR="00C66E27" w:rsidRPr="00DB7892">
        <w:t>в</w:t>
      </w:r>
      <w:r w:rsidR="00C66E27" w:rsidRPr="00DB7892">
        <w:rPr>
          <w:spacing w:val="1"/>
        </w:rPr>
        <w:t xml:space="preserve"> </w:t>
      </w:r>
      <w:r w:rsidR="00C66E27" w:rsidRPr="00DB7892">
        <w:t>форме</w:t>
      </w:r>
      <w:r w:rsidR="00C66E27" w:rsidRPr="00DB7892">
        <w:rPr>
          <w:spacing w:val="1"/>
        </w:rPr>
        <w:t xml:space="preserve"> </w:t>
      </w:r>
      <w:r w:rsidR="00C66E27" w:rsidRPr="00DB7892">
        <w:t>коррекционно-развивающих</w:t>
      </w:r>
      <w:r w:rsidR="00C66E27" w:rsidRPr="00DB7892">
        <w:rPr>
          <w:spacing w:val="1"/>
        </w:rPr>
        <w:t xml:space="preserve"> </w:t>
      </w:r>
      <w:r w:rsidR="00C66E27" w:rsidRPr="00DB7892">
        <w:t>групповых/индивидуальных</w:t>
      </w:r>
      <w:r w:rsidR="00C66E27" w:rsidRPr="00DB7892">
        <w:rPr>
          <w:spacing w:val="1"/>
        </w:rPr>
        <w:t xml:space="preserve"> </w:t>
      </w:r>
      <w:r w:rsidR="00C66E27" w:rsidRPr="00DB7892">
        <w:t>занятий.</w:t>
      </w:r>
    </w:p>
    <w:p w14:paraId="5233B857" w14:textId="77777777" w:rsidR="00DB7892" w:rsidRDefault="00C66E27" w:rsidP="00DB7892">
      <w:pPr>
        <w:pStyle w:val="af2"/>
        <w:tabs>
          <w:tab w:val="left" w:pos="0"/>
        </w:tabs>
        <w:spacing w:before="1" w:line="276" w:lineRule="auto"/>
        <w:ind w:right="-2"/>
        <w:jc w:val="both"/>
      </w:pPr>
      <w:r w:rsidRPr="00DB7892">
        <w:t>КРР</w:t>
      </w:r>
      <w:r w:rsidRPr="00DB7892">
        <w:rPr>
          <w:spacing w:val="1"/>
        </w:rPr>
        <w:t xml:space="preserve"> </w:t>
      </w:r>
      <w:r w:rsidRPr="00DB7892">
        <w:t>строится</w:t>
      </w:r>
      <w:r w:rsidRPr="00DB7892">
        <w:rPr>
          <w:spacing w:val="1"/>
        </w:rPr>
        <w:t xml:space="preserve"> </w:t>
      </w:r>
      <w:r w:rsidRPr="00DB7892">
        <w:t>дифференцированно,</w:t>
      </w:r>
      <w:r w:rsidRPr="00DB7892">
        <w:rPr>
          <w:spacing w:val="1"/>
        </w:rPr>
        <w:t xml:space="preserve"> </w:t>
      </w:r>
      <w:r w:rsidRPr="00DB7892">
        <w:t>в</w:t>
      </w:r>
      <w:r w:rsidRPr="00DB7892">
        <w:rPr>
          <w:spacing w:val="1"/>
        </w:rPr>
        <w:t xml:space="preserve"> </w:t>
      </w:r>
      <w:r w:rsidRPr="00DB7892">
        <w:t>зависимости</w:t>
      </w:r>
      <w:r w:rsidRPr="00DB7892">
        <w:rPr>
          <w:spacing w:val="1"/>
        </w:rPr>
        <w:t xml:space="preserve"> </w:t>
      </w:r>
      <w:r w:rsidRPr="00DB7892">
        <w:t>от</w:t>
      </w:r>
      <w:r w:rsidRPr="00DB7892">
        <w:rPr>
          <w:spacing w:val="1"/>
        </w:rPr>
        <w:t xml:space="preserve"> </w:t>
      </w:r>
      <w:r w:rsidRPr="00DB7892">
        <w:t>имеющихся</w:t>
      </w:r>
      <w:r w:rsidRPr="00DB7892">
        <w:rPr>
          <w:spacing w:val="1"/>
        </w:rPr>
        <w:t xml:space="preserve"> </w:t>
      </w:r>
      <w:r w:rsidRPr="00DB7892">
        <w:t>у</w:t>
      </w:r>
      <w:r w:rsidRPr="00DB7892">
        <w:rPr>
          <w:spacing w:val="1"/>
        </w:rPr>
        <w:t xml:space="preserve"> </w:t>
      </w:r>
      <w:r w:rsidRPr="00DB7892">
        <w:t>обучающихся</w:t>
      </w:r>
      <w:r w:rsidRPr="00DB7892">
        <w:rPr>
          <w:spacing w:val="1"/>
        </w:rPr>
        <w:t xml:space="preserve"> </w:t>
      </w:r>
      <w:r w:rsidRPr="00DB7892">
        <w:t>дисфункций</w:t>
      </w:r>
      <w:r w:rsidRPr="00DB7892">
        <w:rPr>
          <w:spacing w:val="1"/>
        </w:rPr>
        <w:t xml:space="preserve"> </w:t>
      </w:r>
      <w:r w:rsidRPr="00DB7892">
        <w:t>и</w:t>
      </w:r>
      <w:r w:rsidRPr="00DB7892">
        <w:rPr>
          <w:spacing w:val="1"/>
        </w:rPr>
        <w:t xml:space="preserve"> </w:t>
      </w:r>
      <w:r w:rsidRPr="00DB7892">
        <w:t>особенностей</w:t>
      </w:r>
      <w:r w:rsidRPr="00DB7892">
        <w:rPr>
          <w:spacing w:val="1"/>
        </w:rPr>
        <w:t xml:space="preserve"> </w:t>
      </w:r>
      <w:r w:rsidRPr="00DB7892">
        <w:t>развития</w:t>
      </w:r>
      <w:r w:rsidRPr="00DB7892">
        <w:rPr>
          <w:spacing w:val="1"/>
        </w:rPr>
        <w:t xml:space="preserve"> </w:t>
      </w:r>
      <w:r w:rsidRPr="00DB7892">
        <w:t>(в</w:t>
      </w:r>
      <w:r w:rsidRPr="00DB7892">
        <w:rPr>
          <w:spacing w:val="1"/>
        </w:rPr>
        <w:t xml:space="preserve"> </w:t>
      </w:r>
      <w:r w:rsidRPr="00DB7892">
        <w:t>познавательной,</w:t>
      </w:r>
      <w:r w:rsidRPr="00DB7892">
        <w:rPr>
          <w:spacing w:val="1"/>
        </w:rPr>
        <w:t xml:space="preserve"> </w:t>
      </w:r>
      <w:r w:rsidRPr="00DB7892">
        <w:t>речевой,</w:t>
      </w:r>
      <w:r w:rsidRPr="00DB7892">
        <w:rPr>
          <w:spacing w:val="1"/>
        </w:rPr>
        <w:t xml:space="preserve"> </w:t>
      </w:r>
      <w:r w:rsidRPr="00DB7892">
        <w:t>эмоциональной,</w:t>
      </w:r>
      <w:r w:rsidRPr="00DB7892">
        <w:rPr>
          <w:spacing w:val="1"/>
        </w:rPr>
        <w:t xml:space="preserve"> </w:t>
      </w:r>
      <w:r w:rsidRPr="00DB7892">
        <w:t>коммуникативной,</w:t>
      </w:r>
      <w:r w:rsidRPr="00DB7892">
        <w:rPr>
          <w:spacing w:val="1"/>
        </w:rPr>
        <w:t xml:space="preserve"> </w:t>
      </w:r>
      <w:r w:rsidRPr="00DB7892">
        <w:t>регулятивной</w:t>
      </w:r>
      <w:r w:rsidRPr="00DB7892">
        <w:rPr>
          <w:spacing w:val="1"/>
        </w:rPr>
        <w:t xml:space="preserve"> </w:t>
      </w:r>
      <w:r w:rsidRPr="00DB7892">
        <w:t>сферах)</w:t>
      </w:r>
      <w:r w:rsidRPr="00DB7892">
        <w:rPr>
          <w:spacing w:val="1"/>
        </w:rPr>
        <w:t xml:space="preserve"> </w:t>
      </w:r>
      <w:r w:rsidRPr="00DB7892">
        <w:t>и</w:t>
      </w:r>
      <w:r w:rsidRPr="00DB7892">
        <w:rPr>
          <w:spacing w:val="1"/>
        </w:rPr>
        <w:t xml:space="preserve"> </w:t>
      </w:r>
      <w:r w:rsidRPr="00DB7892">
        <w:t>должна</w:t>
      </w:r>
      <w:r w:rsidRPr="00DB7892">
        <w:rPr>
          <w:spacing w:val="1"/>
        </w:rPr>
        <w:t xml:space="preserve"> </w:t>
      </w:r>
      <w:r w:rsidRPr="00DB7892">
        <w:t>предусматривать</w:t>
      </w:r>
      <w:r w:rsidRPr="00DB7892">
        <w:rPr>
          <w:spacing w:val="1"/>
        </w:rPr>
        <w:t xml:space="preserve"> </w:t>
      </w:r>
      <w:r w:rsidRPr="00DB7892">
        <w:t>индивидуализацию</w:t>
      </w:r>
      <w:r w:rsidRPr="00DB7892">
        <w:rPr>
          <w:spacing w:val="-57"/>
        </w:rPr>
        <w:t xml:space="preserve"> </w:t>
      </w:r>
      <w:r w:rsidRPr="00DB7892">
        <w:t>психолого-педагогического сопровождения.</w:t>
      </w:r>
    </w:p>
    <w:p w14:paraId="3E1B405D" w14:textId="77777777" w:rsidR="00DB7892" w:rsidRDefault="00C66E27" w:rsidP="00DB7892">
      <w:pPr>
        <w:pStyle w:val="af2"/>
        <w:tabs>
          <w:tab w:val="left" w:pos="0"/>
        </w:tabs>
        <w:spacing w:before="1" w:line="276" w:lineRule="auto"/>
        <w:ind w:right="-2"/>
        <w:jc w:val="both"/>
        <w:rPr>
          <w:b/>
          <w:bCs/>
          <w:i/>
          <w:spacing w:val="-3"/>
        </w:rPr>
      </w:pPr>
      <w:r w:rsidRPr="00DB7892">
        <w:rPr>
          <w:b/>
          <w:bCs/>
          <w:i/>
        </w:rPr>
        <w:t>Содержание</w:t>
      </w:r>
      <w:r w:rsidRPr="00DB7892">
        <w:rPr>
          <w:b/>
          <w:bCs/>
          <w:i/>
          <w:spacing w:val="-3"/>
        </w:rPr>
        <w:t xml:space="preserve"> </w:t>
      </w:r>
      <w:r w:rsidRPr="00DB7892">
        <w:rPr>
          <w:b/>
          <w:bCs/>
          <w:i/>
        </w:rPr>
        <w:t>коррекционно-развивающей</w:t>
      </w:r>
      <w:r w:rsidRPr="00DB7892">
        <w:rPr>
          <w:b/>
          <w:bCs/>
          <w:i/>
          <w:spacing w:val="-2"/>
        </w:rPr>
        <w:t xml:space="preserve"> </w:t>
      </w:r>
      <w:r w:rsidRPr="00DB7892">
        <w:rPr>
          <w:b/>
          <w:bCs/>
          <w:i/>
        </w:rPr>
        <w:t>работы</w:t>
      </w:r>
      <w:r w:rsidRPr="00DB7892">
        <w:rPr>
          <w:b/>
          <w:bCs/>
          <w:i/>
          <w:spacing w:val="-3"/>
        </w:rPr>
        <w:t xml:space="preserve"> в ДОО включает</w:t>
      </w:r>
      <w:r w:rsidRPr="00FF6E98">
        <w:rPr>
          <w:b/>
          <w:bCs/>
          <w:i/>
          <w:spacing w:val="-3"/>
          <w:sz w:val="28"/>
          <w:szCs w:val="28"/>
        </w:rPr>
        <w:t xml:space="preserve"> </w:t>
      </w:r>
      <w:r w:rsidRPr="00DB7892">
        <w:rPr>
          <w:b/>
          <w:bCs/>
          <w:i/>
          <w:spacing w:val="-3"/>
        </w:rPr>
        <w:t>следующие блоки</w:t>
      </w:r>
      <w:r w:rsidR="00FF6E98" w:rsidRPr="00DB7892">
        <w:rPr>
          <w:b/>
          <w:bCs/>
          <w:i/>
          <w:spacing w:val="-3"/>
        </w:rPr>
        <w:t xml:space="preserve"> (п.28 ФОП)</w:t>
      </w:r>
      <w:r w:rsidRPr="00DB7892">
        <w:rPr>
          <w:b/>
          <w:bCs/>
          <w:i/>
          <w:spacing w:val="-3"/>
        </w:rPr>
        <w:t>:</w:t>
      </w:r>
    </w:p>
    <w:p w14:paraId="73975652" w14:textId="20A89DBB" w:rsidR="00C66E27" w:rsidRPr="00DB7892" w:rsidRDefault="00DB7892" w:rsidP="00DB7892">
      <w:pPr>
        <w:pStyle w:val="af2"/>
        <w:tabs>
          <w:tab w:val="left" w:pos="0"/>
        </w:tabs>
        <w:spacing w:before="1" w:line="276" w:lineRule="auto"/>
        <w:ind w:right="-2"/>
        <w:jc w:val="center"/>
      </w:pPr>
      <w:r>
        <w:rPr>
          <w:b/>
          <w:bCs/>
          <w:i/>
          <w:spacing w:val="-3"/>
        </w:rPr>
        <w:t xml:space="preserve">1. </w:t>
      </w:r>
      <w:r w:rsidR="00C66E27" w:rsidRPr="00DB7892">
        <w:rPr>
          <w:b/>
          <w:i/>
        </w:rPr>
        <w:t>Диагностическая</w:t>
      </w:r>
      <w:r w:rsidR="00C66E27" w:rsidRPr="00DB7892">
        <w:rPr>
          <w:b/>
          <w:i/>
          <w:spacing w:val="-4"/>
        </w:rPr>
        <w:t xml:space="preserve"> </w:t>
      </w:r>
      <w:r w:rsidR="00C66E27" w:rsidRPr="00DB7892">
        <w:rPr>
          <w:b/>
          <w:i/>
        </w:rPr>
        <w:t xml:space="preserve">работа </w:t>
      </w:r>
      <w:r w:rsidR="00FF6E98" w:rsidRPr="00DB7892">
        <w:rPr>
          <w:b/>
          <w:i/>
          <w:spacing w:val="-5"/>
        </w:rPr>
        <w:t>включает (п.28.1 ФОП)</w:t>
      </w:r>
    </w:p>
    <w:p w14:paraId="156AFF2A" w14:textId="77777777" w:rsidR="00927404" w:rsidRPr="00DB7892" w:rsidRDefault="00927404" w:rsidP="00500CBE">
      <w:pPr>
        <w:pStyle w:val="a4"/>
        <w:widowControl w:val="0"/>
        <w:numPr>
          <w:ilvl w:val="0"/>
          <w:numId w:val="35"/>
        </w:numPr>
        <w:spacing w:line="276" w:lineRule="auto"/>
        <w:ind w:left="567" w:right="20" w:hanging="567"/>
        <w:jc w:val="both"/>
        <w:rPr>
          <w:color w:val="000000"/>
        </w:rPr>
      </w:pPr>
      <w:r w:rsidRPr="00DB7892">
        <w:rPr>
          <w:color w:val="000000"/>
        </w:rPr>
        <w:t>своевременное выявление детей, нуждающихся в психолого-педагогическом сопровождении;</w:t>
      </w:r>
    </w:p>
    <w:p w14:paraId="44CB9DFD" w14:textId="77777777" w:rsidR="00927404" w:rsidRPr="00DB7892" w:rsidRDefault="00927404" w:rsidP="00500CBE">
      <w:pPr>
        <w:pStyle w:val="a4"/>
        <w:widowControl w:val="0"/>
        <w:numPr>
          <w:ilvl w:val="0"/>
          <w:numId w:val="35"/>
        </w:numPr>
        <w:spacing w:line="276" w:lineRule="auto"/>
        <w:ind w:left="567" w:right="20" w:hanging="567"/>
        <w:jc w:val="both"/>
        <w:rPr>
          <w:color w:val="000000"/>
        </w:rPr>
      </w:pPr>
      <w:r w:rsidRPr="00DB7892">
        <w:rPr>
          <w:color w:val="000000"/>
        </w:rPr>
        <w:t>раннюю (с пер</w:t>
      </w:r>
      <w:r w:rsidR="00A634EC" w:rsidRPr="00DB7892">
        <w:rPr>
          <w:color w:val="000000"/>
        </w:rPr>
        <w:t>вых дней пребывания воспитанника</w:t>
      </w:r>
      <w:r w:rsidRPr="00DB7892">
        <w:rPr>
          <w:color w:val="000000"/>
        </w:rPr>
        <w:t xml:space="preserve"> в ДОО) диагностику отклонений в развитии и анализ причин трудностей социальной адаптации;</w:t>
      </w:r>
    </w:p>
    <w:p w14:paraId="5278C16F" w14:textId="77777777" w:rsidR="00927404" w:rsidRPr="00DB7892" w:rsidRDefault="00927404" w:rsidP="00500CBE">
      <w:pPr>
        <w:pStyle w:val="a4"/>
        <w:widowControl w:val="0"/>
        <w:numPr>
          <w:ilvl w:val="0"/>
          <w:numId w:val="35"/>
        </w:numPr>
        <w:spacing w:line="276" w:lineRule="auto"/>
        <w:ind w:left="567" w:right="20" w:hanging="567"/>
        <w:jc w:val="both"/>
        <w:rPr>
          <w:color w:val="000000"/>
        </w:rPr>
      </w:pPr>
      <w:r w:rsidRPr="00DB7892">
        <w:rPr>
          <w:color w:val="000000"/>
        </w:rPr>
        <w:t>комплексный сбор сведений об обучающемся на основании диагностической информации от специалистов разного профиля;</w:t>
      </w:r>
    </w:p>
    <w:p w14:paraId="7DA1A6F2" w14:textId="77777777" w:rsidR="00927404" w:rsidRPr="00DB7892" w:rsidRDefault="00927404" w:rsidP="00500CBE">
      <w:pPr>
        <w:pStyle w:val="a4"/>
        <w:widowControl w:val="0"/>
        <w:numPr>
          <w:ilvl w:val="0"/>
          <w:numId w:val="35"/>
        </w:numPr>
        <w:spacing w:line="276" w:lineRule="auto"/>
        <w:ind w:left="567" w:right="20" w:hanging="567"/>
        <w:jc w:val="both"/>
        <w:rPr>
          <w:color w:val="000000"/>
        </w:rPr>
      </w:pPr>
      <w:r w:rsidRPr="00DB7892">
        <w:rPr>
          <w:color w:val="000000"/>
        </w:rPr>
        <w:t>определение уровн</w:t>
      </w:r>
      <w:r w:rsidR="00A634EC" w:rsidRPr="00DB7892">
        <w:rPr>
          <w:color w:val="000000"/>
        </w:rPr>
        <w:t xml:space="preserve">я актуального и зоны ближайшего </w:t>
      </w:r>
      <w:r w:rsidRPr="00DB7892">
        <w:rPr>
          <w:color w:val="000000"/>
        </w:rPr>
        <w:t xml:space="preserve">развития </w:t>
      </w:r>
      <w:r w:rsidR="00A634EC" w:rsidRPr="00DB7892">
        <w:rPr>
          <w:color w:val="000000"/>
        </w:rPr>
        <w:t>воспитанника</w:t>
      </w:r>
      <w:r w:rsidRPr="00DB7892">
        <w:rPr>
          <w:color w:val="000000"/>
        </w:rPr>
        <w:t xml:space="preserve"> с ОВЗ, с трудностями в обучении и социализации, выявление его резервных возможностей;</w:t>
      </w:r>
    </w:p>
    <w:p w14:paraId="3D8E9A22" w14:textId="77777777" w:rsidR="00927404" w:rsidRPr="00DB7892" w:rsidRDefault="00927404" w:rsidP="00500CBE">
      <w:pPr>
        <w:pStyle w:val="a4"/>
        <w:widowControl w:val="0"/>
        <w:numPr>
          <w:ilvl w:val="0"/>
          <w:numId w:val="35"/>
        </w:numPr>
        <w:spacing w:line="276" w:lineRule="auto"/>
        <w:ind w:left="567" w:right="20" w:hanging="567"/>
        <w:rPr>
          <w:color w:val="000000"/>
        </w:rPr>
      </w:pPr>
      <w:r w:rsidRPr="00DB7892">
        <w:rPr>
          <w:color w:val="000000"/>
        </w:rP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14:paraId="22BBECE2" w14:textId="77777777" w:rsidR="00927404" w:rsidRPr="00DB7892" w:rsidRDefault="00927404" w:rsidP="00500CBE">
      <w:pPr>
        <w:pStyle w:val="a4"/>
        <w:widowControl w:val="0"/>
        <w:numPr>
          <w:ilvl w:val="0"/>
          <w:numId w:val="35"/>
        </w:numPr>
        <w:spacing w:line="276" w:lineRule="auto"/>
        <w:ind w:left="567" w:right="20" w:hanging="567"/>
        <w:jc w:val="both"/>
        <w:rPr>
          <w:color w:val="000000"/>
        </w:rPr>
      </w:pPr>
      <w:r w:rsidRPr="00DB7892">
        <w:rPr>
          <w:color w:val="000000"/>
        </w:rPr>
        <w:t xml:space="preserve">изучение развития эмоционально-волевой сферы и личностных особенностей </w:t>
      </w:r>
      <w:r w:rsidR="00A634EC" w:rsidRPr="00DB7892">
        <w:rPr>
          <w:color w:val="000000"/>
        </w:rPr>
        <w:t>воспитанников</w:t>
      </w:r>
      <w:r w:rsidRPr="00DB7892">
        <w:rPr>
          <w:color w:val="000000"/>
        </w:rPr>
        <w:t>;</w:t>
      </w:r>
    </w:p>
    <w:p w14:paraId="1E7B6E79" w14:textId="77777777" w:rsidR="00927404" w:rsidRPr="00DB7892" w:rsidRDefault="00927404" w:rsidP="00500CBE">
      <w:pPr>
        <w:pStyle w:val="a4"/>
        <w:widowControl w:val="0"/>
        <w:numPr>
          <w:ilvl w:val="0"/>
          <w:numId w:val="35"/>
        </w:numPr>
        <w:spacing w:line="276" w:lineRule="auto"/>
        <w:ind w:left="567" w:right="20" w:hanging="567"/>
        <w:jc w:val="both"/>
        <w:rPr>
          <w:color w:val="000000"/>
        </w:rPr>
      </w:pPr>
      <w:r w:rsidRPr="00DB7892">
        <w:rPr>
          <w:color w:val="000000"/>
        </w:rPr>
        <w:t>изучение индивидуальных образовательных и социально-коммуникативных потребностей обучающихся;</w:t>
      </w:r>
    </w:p>
    <w:p w14:paraId="0049DFAB" w14:textId="77777777" w:rsidR="00927404" w:rsidRPr="00DB7892" w:rsidRDefault="00927404" w:rsidP="00500CBE">
      <w:pPr>
        <w:pStyle w:val="a4"/>
        <w:widowControl w:val="0"/>
        <w:numPr>
          <w:ilvl w:val="0"/>
          <w:numId w:val="35"/>
        </w:numPr>
        <w:spacing w:line="276" w:lineRule="auto"/>
        <w:ind w:left="567" w:right="20" w:hanging="567"/>
        <w:jc w:val="both"/>
        <w:rPr>
          <w:color w:val="000000"/>
        </w:rPr>
      </w:pPr>
      <w:r w:rsidRPr="00DB7892">
        <w:rPr>
          <w:color w:val="000000"/>
        </w:rPr>
        <w:t>изучение социальной ситуации развития и условий семейного воспитания ребёнка;</w:t>
      </w:r>
    </w:p>
    <w:p w14:paraId="2D165014" w14:textId="77777777" w:rsidR="00110B76" w:rsidRPr="00DB7892" w:rsidRDefault="00927404" w:rsidP="00500CBE">
      <w:pPr>
        <w:pStyle w:val="a4"/>
        <w:widowControl w:val="0"/>
        <w:numPr>
          <w:ilvl w:val="0"/>
          <w:numId w:val="35"/>
        </w:numPr>
        <w:tabs>
          <w:tab w:val="left" w:pos="0"/>
        </w:tabs>
        <w:spacing w:line="276" w:lineRule="auto"/>
        <w:ind w:left="567" w:right="-1" w:hanging="567"/>
        <w:rPr>
          <w:color w:val="000000"/>
        </w:rPr>
      </w:pPr>
      <w:r w:rsidRPr="00DB7892">
        <w:rPr>
          <w:color w:val="000000"/>
        </w:rPr>
        <w:t xml:space="preserve">изучение уровня адаптации и адаптивных возможностей </w:t>
      </w:r>
      <w:r w:rsidR="00A634EC" w:rsidRPr="00DB7892">
        <w:rPr>
          <w:color w:val="000000"/>
        </w:rPr>
        <w:t>ребенка</w:t>
      </w:r>
      <w:r w:rsidRPr="00DB7892">
        <w:rPr>
          <w:color w:val="000000"/>
        </w:rPr>
        <w:t xml:space="preserve">; </w:t>
      </w:r>
    </w:p>
    <w:p w14:paraId="4C0AE882" w14:textId="77777777" w:rsidR="00927404" w:rsidRPr="00DB7892" w:rsidRDefault="00927404" w:rsidP="00500CBE">
      <w:pPr>
        <w:pStyle w:val="a4"/>
        <w:widowControl w:val="0"/>
        <w:numPr>
          <w:ilvl w:val="0"/>
          <w:numId w:val="35"/>
        </w:numPr>
        <w:tabs>
          <w:tab w:val="left" w:pos="0"/>
        </w:tabs>
        <w:spacing w:line="276" w:lineRule="auto"/>
        <w:ind w:left="567" w:right="-1" w:hanging="567"/>
        <w:rPr>
          <w:color w:val="000000"/>
        </w:rPr>
      </w:pPr>
      <w:r w:rsidRPr="00DB7892">
        <w:rPr>
          <w:color w:val="000000"/>
        </w:rPr>
        <w:t>изучение направленности детской одаренности;</w:t>
      </w:r>
    </w:p>
    <w:p w14:paraId="598691E6" w14:textId="77777777" w:rsidR="00927404" w:rsidRPr="00DB7892" w:rsidRDefault="00927404" w:rsidP="00500CBE">
      <w:pPr>
        <w:pStyle w:val="a4"/>
        <w:widowControl w:val="0"/>
        <w:numPr>
          <w:ilvl w:val="0"/>
          <w:numId w:val="35"/>
        </w:numPr>
        <w:spacing w:line="276" w:lineRule="auto"/>
        <w:ind w:left="567" w:right="20" w:hanging="567"/>
        <w:jc w:val="both"/>
        <w:rPr>
          <w:color w:val="000000"/>
        </w:rPr>
      </w:pPr>
      <w:r w:rsidRPr="00DB7892">
        <w:rPr>
          <w:color w:val="000000"/>
        </w:rPr>
        <w:t>изучение, констатацию в развитии ребёнка его интересов и склонностей, одаренности;</w:t>
      </w:r>
    </w:p>
    <w:p w14:paraId="1A981A1F" w14:textId="77777777" w:rsidR="00927404" w:rsidRPr="00DB7892" w:rsidRDefault="00927404" w:rsidP="00500CBE">
      <w:pPr>
        <w:pStyle w:val="a4"/>
        <w:widowControl w:val="0"/>
        <w:numPr>
          <w:ilvl w:val="0"/>
          <w:numId w:val="35"/>
        </w:numPr>
        <w:spacing w:line="276" w:lineRule="auto"/>
        <w:ind w:left="567" w:right="20" w:hanging="567"/>
        <w:jc w:val="both"/>
        <w:rPr>
          <w:color w:val="000000"/>
        </w:rPr>
      </w:pPr>
      <w:r w:rsidRPr="00DB7892">
        <w:rPr>
          <w:color w:val="000000"/>
        </w:rPr>
        <w:t>мониторинг развития детей и предупреждение возникновения психолого</w:t>
      </w:r>
      <w:r w:rsidR="00F6692B" w:rsidRPr="00DB7892">
        <w:rPr>
          <w:color w:val="000000"/>
        </w:rPr>
        <w:t>-</w:t>
      </w:r>
      <w:r w:rsidRPr="00DB7892">
        <w:rPr>
          <w:color w:val="000000"/>
        </w:rPr>
        <w:softHyphen/>
        <w:t>педагогических проблем в их развитии;</w:t>
      </w:r>
    </w:p>
    <w:p w14:paraId="582ECA83" w14:textId="77777777" w:rsidR="00927404" w:rsidRPr="00DB7892" w:rsidRDefault="00927404" w:rsidP="00500CBE">
      <w:pPr>
        <w:pStyle w:val="a4"/>
        <w:widowControl w:val="0"/>
        <w:numPr>
          <w:ilvl w:val="0"/>
          <w:numId w:val="35"/>
        </w:numPr>
        <w:spacing w:line="276" w:lineRule="auto"/>
        <w:ind w:left="567" w:right="20" w:hanging="567"/>
        <w:jc w:val="both"/>
        <w:rPr>
          <w:color w:val="000000"/>
        </w:rPr>
      </w:pPr>
      <w:r w:rsidRPr="00DB7892">
        <w:rPr>
          <w:color w:val="000000"/>
        </w:rPr>
        <w:t>выявление детей-мигрантов, имеющих трудности в обучении и социально</w:t>
      </w:r>
      <w:r w:rsidR="00F6692B" w:rsidRPr="00DB7892">
        <w:rPr>
          <w:color w:val="000000"/>
        </w:rPr>
        <w:t>-</w:t>
      </w:r>
      <w:r w:rsidRPr="00DB7892">
        <w:rPr>
          <w:color w:val="000000"/>
        </w:rPr>
        <w:softHyphen/>
        <w:t>психологической адаптации, дифференциальная диагностика и оценка этнокультурной природы имеющихся трудностей;</w:t>
      </w:r>
    </w:p>
    <w:p w14:paraId="161BE6B9" w14:textId="77777777" w:rsidR="00F6692B" w:rsidRPr="00DB7892" w:rsidRDefault="00927404" w:rsidP="00500CBE">
      <w:pPr>
        <w:pStyle w:val="a4"/>
        <w:widowControl w:val="0"/>
        <w:numPr>
          <w:ilvl w:val="0"/>
          <w:numId w:val="35"/>
        </w:numPr>
        <w:spacing w:line="276" w:lineRule="auto"/>
        <w:ind w:left="567" w:right="20" w:hanging="567"/>
        <w:jc w:val="both"/>
        <w:rPr>
          <w:color w:val="000000"/>
        </w:rPr>
      </w:pPr>
      <w:r w:rsidRPr="00DB7892">
        <w:rPr>
          <w:color w:val="000000"/>
        </w:rPr>
        <w:t xml:space="preserve">всестороннее психолого-педагогическое изучение личности ребёнка; </w:t>
      </w:r>
    </w:p>
    <w:p w14:paraId="476F0699" w14:textId="77777777" w:rsidR="00927404" w:rsidRPr="00DB7892" w:rsidRDefault="00927404" w:rsidP="00500CBE">
      <w:pPr>
        <w:pStyle w:val="a4"/>
        <w:widowControl w:val="0"/>
        <w:numPr>
          <w:ilvl w:val="0"/>
          <w:numId w:val="35"/>
        </w:numPr>
        <w:spacing w:line="276" w:lineRule="auto"/>
        <w:ind w:left="567" w:right="20" w:hanging="567"/>
        <w:jc w:val="both"/>
        <w:rPr>
          <w:color w:val="000000"/>
        </w:rPr>
      </w:pPr>
      <w:r w:rsidRPr="00DB7892">
        <w:rPr>
          <w:color w:val="000000"/>
        </w:rPr>
        <w:t>выявление и изучение неблагоприятных факторов социальной среды и рисков образовательной среды;</w:t>
      </w:r>
    </w:p>
    <w:p w14:paraId="20BAA053" w14:textId="77777777" w:rsidR="00DB7892" w:rsidRDefault="00927404" w:rsidP="00500CBE">
      <w:pPr>
        <w:pStyle w:val="a4"/>
        <w:widowControl w:val="0"/>
        <w:numPr>
          <w:ilvl w:val="0"/>
          <w:numId w:val="35"/>
        </w:numPr>
        <w:spacing w:line="276" w:lineRule="auto"/>
        <w:ind w:left="567" w:right="20" w:hanging="567"/>
        <w:jc w:val="both"/>
        <w:rPr>
          <w:color w:val="000000"/>
        </w:rPr>
      </w:pPr>
      <w:r w:rsidRPr="00DB7892">
        <w:rPr>
          <w:color w:val="000000"/>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14:paraId="7783C90E" w14:textId="77777777" w:rsidR="00DB7892" w:rsidRDefault="00DB7892" w:rsidP="00DB7892">
      <w:pPr>
        <w:pStyle w:val="a4"/>
        <w:widowControl w:val="0"/>
        <w:spacing w:line="276" w:lineRule="auto"/>
        <w:ind w:left="567" w:right="20"/>
        <w:jc w:val="both"/>
        <w:rPr>
          <w:color w:val="000000"/>
        </w:rPr>
      </w:pPr>
    </w:p>
    <w:p w14:paraId="24B034EF" w14:textId="2B957B51" w:rsidR="00C66E27" w:rsidRPr="00DB7892" w:rsidRDefault="00DB7892" w:rsidP="00DB7892">
      <w:pPr>
        <w:pStyle w:val="a4"/>
        <w:widowControl w:val="0"/>
        <w:spacing w:line="276" w:lineRule="auto"/>
        <w:ind w:left="567" w:right="20"/>
        <w:jc w:val="center"/>
        <w:rPr>
          <w:color w:val="000000"/>
        </w:rPr>
      </w:pPr>
      <w:r>
        <w:rPr>
          <w:color w:val="000000"/>
        </w:rPr>
        <w:t xml:space="preserve">2. </w:t>
      </w:r>
      <w:r w:rsidR="00C66E27" w:rsidRPr="00DB7892">
        <w:rPr>
          <w:b/>
          <w:i/>
        </w:rPr>
        <w:t>Коррекционно-развивающая</w:t>
      </w:r>
      <w:r w:rsidR="00C66E27" w:rsidRPr="00DB7892">
        <w:rPr>
          <w:b/>
          <w:i/>
          <w:spacing w:val="-5"/>
        </w:rPr>
        <w:t xml:space="preserve"> </w:t>
      </w:r>
      <w:r w:rsidR="00C66E27" w:rsidRPr="00DB7892">
        <w:rPr>
          <w:b/>
          <w:i/>
        </w:rPr>
        <w:t xml:space="preserve">работа </w:t>
      </w:r>
      <w:r w:rsidR="00C66E27" w:rsidRPr="00DB7892">
        <w:rPr>
          <w:b/>
          <w:i/>
          <w:spacing w:val="-5"/>
        </w:rPr>
        <w:t xml:space="preserve">включает </w:t>
      </w:r>
      <w:r w:rsidR="00FF6E98" w:rsidRPr="00DB7892">
        <w:rPr>
          <w:b/>
          <w:i/>
          <w:spacing w:val="-5"/>
        </w:rPr>
        <w:t>(п.28.2 ФОП)</w:t>
      </w:r>
    </w:p>
    <w:p w14:paraId="4DD3A942" w14:textId="700493E9" w:rsidR="00927404" w:rsidRPr="00DB7892" w:rsidRDefault="00DB7892" w:rsidP="00927404">
      <w:pPr>
        <w:widowControl w:val="0"/>
        <w:spacing w:line="276" w:lineRule="auto"/>
        <w:ind w:left="20" w:right="20" w:firstLine="700"/>
        <w:jc w:val="both"/>
        <w:rPr>
          <w:color w:val="000000"/>
        </w:rPr>
      </w:pPr>
      <w:r>
        <w:rPr>
          <w:color w:val="000000"/>
        </w:rPr>
        <w:lastRenderedPageBreak/>
        <w:t xml:space="preserve">- </w:t>
      </w:r>
      <w:r w:rsidR="00927404" w:rsidRPr="00DB7892">
        <w:rPr>
          <w:color w:val="000000"/>
        </w:rPr>
        <w:t>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14:paraId="4C11243D" w14:textId="1747DC6A" w:rsidR="00927404" w:rsidRPr="00DB7892" w:rsidRDefault="00DB7892" w:rsidP="00927404">
      <w:pPr>
        <w:widowControl w:val="0"/>
        <w:spacing w:line="276" w:lineRule="auto"/>
        <w:ind w:left="20" w:right="20" w:firstLine="700"/>
        <w:jc w:val="both"/>
        <w:rPr>
          <w:color w:val="000000"/>
        </w:rPr>
      </w:pPr>
      <w:r>
        <w:rPr>
          <w:color w:val="000000"/>
        </w:rPr>
        <w:t xml:space="preserve">- </w:t>
      </w:r>
      <w:r w:rsidR="00927404" w:rsidRPr="00DB7892">
        <w:rPr>
          <w:color w:val="000000"/>
        </w:rPr>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14:paraId="48A81B24" w14:textId="2A5F7FAC" w:rsidR="00927404" w:rsidRPr="00DB7892" w:rsidRDefault="00DB7892" w:rsidP="00927404">
      <w:pPr>
        <w:widowControl w:val="0"/>
        <w:spacing w:line="276" w:lineRule="auto"/>
        <w:ind w:left="20" w:firstLine="700"/>
        <w:jc w:val="both"/>
        <w:rPr>
          <w:color w:val="000000"/>
        </w:rPr>
      </w:pPr>
      <w:r>
        <w:rPr>
          <w:color w:val="000000"/>
        </w:rPr>
        <w:t xml:space="preserve">- </w:t>
      </w:r>
      <w:r w:rsidR="00927404" w:rsidRPr="00DB7892">
        <w:rPr>
          <w:color w:val="000000"/>
        </w:rPr>
        <w:t>коррекцию и развитие высших психических функций;</w:t>
      </w:r>
    </w:p>
    <w:p w14:paraId="74260BE4" w14:textId="35CB106F" w:rsidR="00927404" w:rsidRPr="00DB7892" w:rsidRDefault="00DB7892" w:rsidP="00927404">
      <w:pPr>
        <w:widowControl w:val="0"/>
        <w:spacing w:line="276" w:lineRule="auto"/>
        <w:ind w:left="20" w:right="20" w:firstLine="700"/>
        <w:jc w:val="both"/>
        <w:rPr>
          <w:color w:val="000000"/>
        </w:rPr>
      </w:pPr>
      <w:r>
        <w:rPr>
          <w:color w:val="000000"/>
        </w:rPr>
        <w:t xml:space="preserve">- </w:t>
      </w:r>
      <w:r w:rsidR="00927404" w:rsidRPr="00DB7892">
        <w:rPr>
          <w:color w:val="000000"/>
        </w:rPr>
        <w:t>развитие эмоционально-волевой и личностной сферы обучающегося и психологическую коррекцию его поведения;</w:t>
      </w:r>
    </w:p>
    <w:p w14:paraId="72A32588" w14:textId="6D792D07" w:rsidR="00927404" w:rsidRPr="00DB7892" w:rsidRDefault="00DB7892" w:rsidP="00927404">
      <w:pPr>
        <w:widowControl w:val="0"/>
        <w:spacing w:line="276" w:lineRule="auto"/>
        <w:ind w:left="20" w:right="20" w:firstLine="700"/>
        <w:jc w:val="both"/>
        <w:rPr>
          <w:color w:val="000000"/>
        </w:rPr>
      </w:pPr>
      <w:r>
        <w:rPr>
          <w:color w:val="000000"/>
        </w:rPr>
        <w:t xml:space="preserve">- </w:t>
      </w:r>
      <w:r w:rsidR="00927404" w:rsidRPr="00DB7892">
        <w:rPr>
          <w:color w:val="000000"/>
        </w:rPr>
        <w:t>развитие коммуникативных способностей, социального и эмоционального интеллекта обучающихся, формирование их коммуникативной компетентности;</w:t>
      </w:r>
    </w:p>
    <w:p w14:paraId="77E3CE69" w14:textId="3996D771" w:rsidR="00927404" w:rsidRPr="00DB7892" w:rsidRDefault="00DB7892" w:rsidP="00927404">
      <w:pPr>
        <w:widowControl w:val="0"/>
        <w:spacing w:line="276" w:lineRule="auto"/>
        <w:ind w:left="20" w:right="20" w:firstLine="700"/>
        <w:jc w:val="both"/>
        <w:rPr>
          <w:color w:val="000000"/>
        </w:rPr>
      </w:pPr>
      <w:r>
        <w:rPr>
          <w:color w:val="000000"/>
        </w:rPr>
        <w:t xml:space="preserve">- </w:t>
      </w:r>
      <w:r w:rsidR="00927404" w:rsidRPr="00DB7892">
        <w:rPr>
          <w:color w:val="000000"/>
        </w:rPr>
        <w:t>коррекцию и развитие психомоторной сферы, координации и регуляции движений;</w:t>
      </w:r>
    </w:p>
    <w:p w14:paraId="797283A8" w14:textId="5F9ADF53" w:rsidR="00927404" w:rsidRPr="00DB7892" w:rsidRDefault="00DB7892" w:rsidP="00927404">
      <w:pPr>
        <w:widowControl w:val="0"/>
        <w:spacing w:line="276" w:lineRule="auto"/>
        <w:ind w:left="20" w:right="20" w:firstLine="700"/>
        <w:jc w:val="both"/>
        <w:rPr>
          <w:color w:val="000000"/>
        </w:rPr>
      </w:pPr>
      <w:r>
        <w:rPr>
          <w:color w:val="000000"/>
        </w:rPr>
        <w:t xml:space="preserve">- </w:t>
      </w:r>
      <w:r w:rsidR="00927404" w:rsidRPr="00DB7892">
        <w:rPr>
          <w:color w:val="000000"/>
        </w:rPr>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14:paraId="3931CB6D" w14:textId="7DCD6E6C" w:rsidR="00927404" w:rsidRPr="00DB7892" w:rsidRDefault="00DB7892" w:rsidP="00927404">
      <w:pPr>
        <w:widowControl w:val="0"/>
        <w:spacing w:line="276" w:lineRule="auto"/>
        <w:ind w:left="20" w:right="20" w:firstLine="700"/>
        <w:jc w:val="both"/>
        <w:rPr>
          <w:color w:val="000000"/>
        </w:rPr>
      </w:pPr>
      <w:r>
        <w:rPr>
          <w:color w:val="000000"/>
        </w:rPr>
        <w:t xml:space="preserve">- </w:t>
      </w:r>
      <w:r w:rsidR="00F6692B" w:rsidRPr="00DB7892">
        <w:rPr>
          <w:color w:val="000000"/>
        </w:rPr>
        <w:t>создание насыщенной развивающей предметно-пространственной среды</w:t>
      </w:r>
      <w:r w:rsidR="00927404" w:rsidRPr="00DB7892">
        <w:rPr>
          <w:color w:val="000000"/>
        </w:rPr>
        <w:t xml:space="preserve"> для разных видов деятельности; 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14:paraId="4655F721" w14:textId="4CC2C4F8" w:rsidR="00927404" w:rsidRPr="00DB7892" w:rsidRDefault="00DB7892" w:rsidP="00927404">
      <w:pPr>
        <w:widowControl w:val="0"/>
        <w:spacing w:line="276" w:lineRule="auto"/>
        <w:ind w:left="20" w:right="20" w:firstLine="700"/>
        <w:jc w:val="both"/>
        <w:rPr>
          <w:color w:val="000000"/>
        </w:rPr>
      </w:pPr>
      <w:r>
        <w:rPr>
          <w:color w:val="000000"/>
        </w:rPr>
        <w:t xml:space="preserve">- </w:t>
      </w:r>
      <w:r w:rsidR="00927404" w:rsidRPr="00DB7892">
        <w:rPr>
          <w:color w:val="000000"/>
        </w:rPr>
        <w:t>оказание поддержки ребёнку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14:paraId="6AF6815B" w14:textId="33458AD1" w:rsidR="00927404" w:rsidRPr="00DB7892" w:rsidRDefault="00DB7892" w:rsidP="00927404">
      <w:pPr>
        <w:widowControl w:val="0"/>
        <w:spacing w:line="276" w:lineRule="auto"/>
        <w:ind w:left="20" w:right="20" w:firstLine="700"/>
        <w:jc w:val="both"/>
        <w:rPr>
          <w:color w:val="000000"/>
        </w:rPr>
      </w:pPr>
      <w:r>
        <w:rPr>
          <w:color w:val="000000"/>
        </w:rPr>
        <w:t xml:space="preserve">- </w:t>
      </w:r>
      <w:r w:rsidR="00927404" w:rsidRPr="00DB7892">
        <w:rPr>
          <w:color w:val="000000"/>
        </w:rPr>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14:paraId="2C2F1643" w14:textId="77777777" w:rsidR="00DB7892" w:rsidRDefault="00DB7892" w:rsidP="00DB7892">
      <w:pPr>
        <w:widowControl w:val="0"/>
        <w:spacing w:line="276" w:lineRule="auto"/>
        <w:ind w:left="20" w:firstLine="700"/>
        <w:jc w:val="both"/>
        <w:rPr>
          <w:color w:val="000000"/>
        </w:rPr>
      </w:pPr>
      <w:r>
        <w:rPr>
          <w:color w:val="000000"/>
        </w:rPr>
        <w:t xml:space="preserve">- </w:t>
      </w:r>
      <w:r w:rsidR="00927404" w:rsidRPr="00DB7892">
        <w:rPr>
          <w:color w:val="000000"/>
        </w:rPr>
        <w:t>помощь в устранении психотравмирующих ситуаций в жизни ребёнка.</w:t>
      </w:r>
    </w:p>
    <w:p w14:paraId="620D6A3A" w14:textId="704BEB79" w:rsidR="00C66E27" w:rsidRPr="00DB7892" w:rsidRDefault="00DB7892" w:rsidP="00DB7892">
      <w:pPr>
        <w:widowControl w:val="0"/>
        <w:spacing w:line="276" w:lineRule="auto"/>
        <w:ind w:left="20" w:firstLine="700"/>
        <w:jc w:val="center"/>
        <w:rPr>
          <w:color w:val="000000"/>
        </w:rPr>
      </w:pPr>
      <w:r w:rsidRPr="00DB7892">
        <w:rPr>
          <w:b/>
          <w:i/>
        </w:rPr>
        <w:t xml:space="preserve">3. </w:t>
      </w:r>
      <w:r w:rsidR="00C66E27" w:rsidRPr="00DB7892">
        <w:rPr>
          <w:b/>
          <w:i/>
        </w:rPr>
        <w:t>Консультативная</w:t>
      </w:r>
      <w:r w:rsidR="00C66E27" w:rsidRPr="00DB7892">
        <w:rPr>
          <w:b/>
          <w:i/>
          <w:spacing w:val="-6"/>
        </w:rPr>
        <w:t xml:space="preserve"> </w:t>
      </w:r>
      <w:r w:rsidR="00C66E27" w:rsidRPr="00DB7892">
        <w:rPr>
          <w:b/>
          <w:i/>
        </w:rPr>
        <w:t>работа</w:t>
      </w:r>
      <w:r w:rsidR="00C66E27" w:rsidRPr="00DB7892">
        <w:rPr>
          <w:b/>
          <w:i/>
          <w:spacing w:val="-5"/>
        </w:rPr>
        <w:t xml:space="preserve"> включает</w:t>
      </w:r>
      <w:r w:rsidR="00F7385D" w:rsidRPr="00DB7892">
        <w:rPr>
          <w:b/>
          <w:i/>
          <w:spacing w:val="-5"/>
        </w:rPr>
        <w:t xml:space="preserve"> (п.28.3 ФОП)</w:t>
      </w:r>
    </w:p>
    <w:p w14:paraId="264F7ED0" w14:textId="7FC2D3FF" w:rsidR="00927404" w:rsidRPr="00DB7892" w:rsidRDefault="00DB7892" w:rsidP="00DB7892">
      <w:pPr>
        <w:widowControl w:val="0"/>
        <w:spacing w:line="276" w:lineRule="auto"/>
        <w:ind w:left="20" w:right="20" w:firstLine="700"/>
        <w:jc w:val="both"/>
        <w:rPr>
          <w:color w:val="000000"/>
        </w:rPr>
      </w:pPr>
      <w:r>
        <w:rPr>
          <w:color w:val="000000"/>
        </w:rPr>
        <w:t xml:space="preserve">- </w:t>
      </w:r>
      <w:r w:rsidR="00927404" w:rsidRPr="00DB7892">
        <w:rPr>
          <w:color w:val="000000"/>
        </w:rPr>
        <w:t>разработку рекомендаций по основным направлениям работы с обучающимся</w:t>
      </w:r>
      <w:r w:rsidR="00927404" w:rsidRPr="00927404">
        <w:rPr>
          <w:color w:val="000000"/>
          <w:sz w:val="28"/>
          <w:szCs w:val="28"/>
        </w:rPr>
        <w:t xml:space="preserve"> с </w:t>
      </w:r>
      <w:r w:rsidR="00927404" w:rsidRPr="00DB7892">
        <w:rPr>
          <w:color w:val="000000"/>
        </w:rPr>
        <w:t>трудностями в обучении и социализации, единых для всех участников образовательных отношений;</w:t>
      </w:r>
    </w:p>
    <w:p w14:paraId="52C0ADBB" w14:textId="4AD1C37A" w:rsidR="00927404" w:rsidRPr="00DB7892" w:rsidRDefault="00DB7892" w:rsidP="00927404">
      <w:pPr>
        <w:widowControl w:val="0"/>
        <w:spacing w:line="276" w:lineRule="auto"/>
        <w:ind w:left="20" w:right="20" w:firstLine="700"/>
        <w:jc w:val="both"/>
        <w:rPr>
          <w:color w:val="000000"/>
        </w:rPr>
      </w:pPr>
      <w:r>
        <w:rPr>
          <w:color w:val="000000"/>
        </w:rPr>
        <w:t xml:space="preserve">- </w:t>
      </w:r>
      <w:r w:rsidR="00927404" w:rsidRPr="00DB7892">
        <w:rPr>
          <w:color w:val="000000"/>
        </w:rPr>
        <w:t>консультирование специалистами педагогов по выбору индивидуально ориентированных методов и приемов работы с обучающимся;</w:t>
      </w:r>
    </w:p>
    <w:p w14:paraId="7E70A9D3" w14:textId="5D5BA529" w:rsidR="00C7214A" w:rsidRPr="00674BA2" w:rsidRDefault="00DB7892" w:rsidP="00674BA2">
      <w:pPr>
        <w:widowControl w:val="0"/>
        <w:spacing w:line="276" w:lineRule="auto"/>
        <w:ind w:left="20" w:right="20" w:firstLine="700"/>
        <w:jc w:val="both"/>
        <w:rPr>
          <w:color w:val="000000"/>
        </w:rPr>
      </w:pPr>
      <w:r>
        <w:rPr>
          <w:color w:val="000000"/>
        </w:rPr>
        <w:t xml:space="preserve">- </w:t>
      </w:r>
      <w:r w:rsidR="00927404" w:rsidRPr="00DB7892">
        <w:rPr>
          <w:color w:val="000000"/>
        </w:rPr>
        <w:t>консультативную помощь семье в вопросах выбора оптимальной стратегии воспитания и приемов КРР с ребёнком.</w:t>
      </w:r>
    </w:p>
    <w:p w14:paraId="68A93E45" w14:textId="698DC2A2" w:rsidR="00DB7892" w:rsidRDefault="00DB7892" w:rsidP="00F7385D">
      <w:pPr>
        <w:pStyle w:val="a4"/>
        <w:widowControl w:val="0"/>
        <w:ind w:left="1069"/>
        <w:contextualSpacing w:val="0"/>
        <w:jc w:val="center"/>
        <w:rPr>
          <w:b/>
          <w:i/>
        </w:rPr>
      </w:pPr>
      <w:r>
        <w:rPr>
          <w:b/>
          <w:i/>
        </w:rPr>
        <w:t xml:space="preserve">4. </w:t>
      </w:r>
      <w:r w:rsidR="00C66E27" w:rsidRPr="00DB7892">
        <w:rPr>
          <w:b/>
          <w:i/>
        </w:rPr>
        <w:t>Информационно-просветительская</w:t>
      </w:r>
      <w:r w:rsidR="00C66E27" w:rsidRPr="00DB7892">
        <w:rPr>
          <w:b/>
          <w:i/>
          <w:spacing w:val="-8"/>
        </w:rPr>
        <w:t xml:space="preserve"> </w:t>
      </w:r>
      <w:r w:rsidR="00C66E27" w:rsidRPr="00DB7892">
        <w:rPr>
          <w:b/>
          <w:i/>
        </w:rPr>
        <w:t>работа</w:t>
      </w:r>
      <w:r w:rsidR="00C66E27" w:rsidRPr="00DB7892">
        <w:rPr>
          <w:b/>
          <w:i/>
          <w:spacing w:val="-7"/>
        </w:rPr>
        <w:t xml:space="preserve"> </w:t>
      </w:r>
      <w:r w:rsidR="00C66E27" w:rsidRPr="00DB7892">
        <w:rPr>
          <w:b/>
          <w:i/>
        </w:rPr>
        <w:t>предусматривает</w:t>
      </w:r>
    </w:p>
    <w:p w14:paraId="7A3A4844" w14:textId="60744C8A" w:rsidR="00C66E27" w:rsidRPr="00DB7892" w:rsidRDefault="00F7385D" w:rsidP="00F7385D">
      <w:pPr>
        <w:pStyle w:val="a4"/>
        <w:widowControl w:val="0"/>
        <w:ind w:left="1069"/>
        <w:contextualSpacing w:val="0"/>
        <w:jc w:val="center"/>
        <w:rPr>
          <w:b/>
          <w:i/>
        </w:rPr>
      </w:pPr>
      <w:r w:rsidRPr="00DB7892">
        <w:rPr>
          <w:b/>
          <w:i/>
        </w:rPr>
        <w:t xml:space="preserve"> (п.28.4 ФОП)</w:t>
      </w:r>
    </w:p>
    <w:p w14:paraId="72B29C50" w14:textId="4882D000" w:rsidR="00927404" w:rsidRPr="00DB7892" w:rsidRDefault="00A25097" w:rsidP="00A25097">
      <w:pPr>
        <w:widowControl w:val="0"/>
        <w:tabs>
          <w:tab w:val="left" w:pos="709"/>
        </w:tabs>
        <w:spacing w:line="276" w:lineRule="auto"/>
        <w:ind w:right="20"/>
        <w:jc w:val="both"/>
        <w:rPr>
          <w:color w:val="000000"/>
        </w:rPr>
      </w:pPr>
      <w:r>
        <w:rPr>
          <w:color w:val="000000"/>
          <w:sz w:val="28"/>
          <w:szCs w:val="28"/>
        </w:rPr>
        <w:tab/>
      </w:r>
      <w:r w:rsidR="00DB7892">
        <w:rPr>
          <w:color w:val="000000"/>
          <w:sz w:val="28"/>
          <w:szCs w:val="28"/>
        </w:rPr>
        <w:t xml:space="preserve">- </w:t>
      </w:r>
      <w:r w:rsidR="00927404" w:rsidRPr="00DB7892">
        <w:rPr>
          <w:color w:val="000000"/>
        </w:rPr>
        <w:t>различные формы просветительской деятельности (лекции, беседы,</w:t>
      </w:r>
      <w:r w:rsidR="00125EFA" w:rsidRPr="00DB7892">
        <w:rPr>
          <w:color w:val="000000"/>
        </w:rPr>
        <w:t xml:space="preserve"> </w:t>
      </w:r>
      <w:r w:rsidR="00927404" w:rsidRPr="00DB7892">
        <w:rPr>
          <w:color w:val="000000"/>
        </w:rPr>
        <w:t>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
    <w:p w14:paraId="4923A8AA" w14:textId="0A0B2681" w:rsidR="00927404" w:rsidRPr="00DB7892" w:rsidRDefault="00DB7892" w:rsidP="00927404">
      <w:pPr>
        <w:widowControl w:val="0"/>
        <w:spacing w:line="276" w:lineRule="auto"/>
        <w:ind w:left="20" w:right="20" w:firstLine="700"/>
        <w:jc w:val="both"/>
        <w:rPr>
          <w:color w:val="000000"/>
        </w:rPr>
      </w:pPr>
      <w:r>
        <w:rPr>
          <w:color w:val="000000"/>
        </w:rPr>
        <w:t xml:space="preserve">- </w:t>
      </w:r>
      <w:r w:rsidR="00927404" w:rsidRPr="00DB7892">
        <w:rPr>
          <w:color w:val="000000"/>
        </w:rPr>
        <w:t xml:space="preserve">проведение тематических выступлений, </w:t>
      </w:r>
      <w:r w:rsidR="00A25097" w:rsidRPr="00DB7892">
        <w:rPr>
          <w:color w:val="000000"/>
        </w:rPr>
        <w:t>к</w:t>
      </w:r>
      <w:r w:rsidR="00927404" w:rsidRPr="00DB7892">
        <w:rPr>
          <w:color w:val="000000"/>
        </w:rPr>
        <w:t xml:space="preserve">онсультаций для педагогов и родителей </w:t>
      </w:r>
      <w:r w:rsidR="00927404" w:rsidRPr="00DB7892">
        <w:rPr>
          <w:color w:val="000000"/>
        </w:rPr>
        <w:lastRenderedPageBreak/>
        <w:t>(законных представителей) по разъяснению индивидуально</w:t>
      </w:r>
      <w:r w:rsidR="00927404" w:rsidRPr="00DB7892">
        <w:rPr>
          <w:color w:val="000000"/>
        </w:rPr>
        <w:softHyphen/>
      </w:r>
      <w:r w:rsidR="00F7385D" w:rsidRPr="00DB7892">
        <w:rPr>
          <w:color w:val="000000"/>
        </w:rPr>
        <w:t>-</w:t>
      </w:r>
      <w:r w:rsidR="00927404" w:rsidRPr="00DB7892">
        <w:rPr>
          <w:color w:val="000000"/>
        </w:rPr>
        <w:t>типологических особенностей различных категорий обучающихся, в том числе с ОВЗ, трудностями в обучении и социализации.</w:t>
      </w:r>
    </w:p>
    <w:p w14:paraId="780A687B" w14:textId="2088E949" w:rsidR="00927404" w:rsidRPr="00DB7892" w:rsidRDefault="00A25097" w:rsidP="00A25097">
      <w:pPr>
        <w:widowControl w:val="0"/>
        <w:tabs>
          <w:tab w:val="left" w:pos="709"/>
        </w:tabs>
        <w:spacing w:line="276" w:lineRule="auto"/>
        <w:ind w:right="20"/>
        <w:jc w:val="both"/>
        <w:rPr>
          <w:color w:val="000000"/>
        </w:rPr>
      </w:pPr>
      <w:r w:rsidRPr="00DB7892">
        <w:rPr>
          <w:color w:val="000000"/>
        </w:rPr>
        <w:tab/>
      </w:r>
      <w:r w:rsidR="00DB7892">
        <w:rPr>
          <w:color w:val="000000"/>
        </w:rPr>
        <w:t>- р</w:t>
      </w:r>
      <w:r w:rsidR="00927404" w:rsidRPr="00DB7892">
        <w:rPr>
          <w:color w:val="000000"/>
        </w:rPr>
        <w:t xml:space="preserve">еализация КРР с обучающимися с ОВЗ и </w:t>
      </w:r>
      <w:r w:rsidR="00DB7892" w:rsidRPr="00DB7892">
        <w:rPr>
          <w:color w:val="000000"/>
        </w:rPr>
        <w:t>детьми-инвалидами, согласно нозологическим группам,</w:t>
      </w:r>
      <w:r w:rsidR="00927404" w:rsidRPr="00DB7892">
        <w:rPr>
          <w:color w:val="000000"/>
        </w:rPr>
        <w:t xml:space="preserve"> осуществляется в соответствии с Федеральной адаптированной образовательной программой дошкольного образования. КРР с обучающимися с ОВЗ и детьми-инвалидами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w:t>
      </w:r>
      <w:proofErr w:type="spellStart"/>
      <w:r w:rsidR="00927404" w:rsidRPr="00DB7892">
        <w:rPr>
          <w:color w:val="000000"/>
        </w:rPr>
        <w:t>дефицитарных</w:t>
      </w:r>
      <w:proofErr w:type="spellEnd"/>
      <w:r w:rsidR="00927404" w:rsidRPr="00DB7892">
        <w:rPr>
          <w:color w:val="000000"/>
        </w:rPr>
        <w:t xml:space="preserve"> функций, не поддающихся коррекции, в том числе с использованием </w:t>
      </w:r>
      <w:proofErr w:type="spellStart"/>
      <w:r w:rsidR="00927404" w:rsidRPr="00DB7892">
        <w:rPr>
          <w:color w:val="000000"/>
        </w:rPr>
        <w:t>ассистивных</w:t>
      </w:r>
      <w:proofErr w:type="spellEnd"/>
      <w:r w:rsidRPr="00DB7892">
        <w:rPr>
          <w:color w:val="000000"/>
        </w:rPr>
        <w:t xml:space="preserve"> (вспомогательных)</w:t>
      </w:r>
      <w:r w:rsidR="00927404" w:rsidRPr="00DB7892">
        <w:rPr>
          <w:color w:val="000000"/>
        </w:rPr>
        <w:t xml:space="preserve"> технологий.</w:t>
      </w:r>
    </w:p>
    <w:p w14:paraId="42573803" w14:textId="3F6A629F" w:rsidR="00927404" w:rsidRPr="00DB7892" w:rsidRDefault="00927404" w:rsidP="00506366">
      <w:pPr>
        <w:widowControl w:val="0"/>
        <w:tabs>
          <w:tab w:val="left" w:pos="709"/>
        </w:tabs>
        <w:spacing w:line="276" w:lineRule="auto"/>
        <w:ind w:right="20"/>
        <w:jc w:val="both"/>
        <w:rPr>
          <w:color w:val="000000"/>
        </w:rPr>
      </w:pPr>
      <w:r w:rsidRPr="00DB7892">
        <w:rPr>
          <w:bCs/>
          <w:color w:val="000000"/>
          <w:u w:val="single"/>
        </w:rPr>
        <w:t>КРР с детьми, находящимися под диспансерным наблюдением</w:t>
      </w:r>
      <w:r w:rsidRPr="00DB7892">
        <w:rPr>
          <w:bCs/>
          <w:color w:val="000000"/>
        </w:rPr>
        <w:t>, в том</w:t>
      </w:r>
      <w:r w:rsidRPr="00DB7892">
        <w:rPr>
          <w:color w:val="000000"/>
        </w:rPr>
        <w:t xml:space="preserve"> числе часто болеющие дети,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w:t>
      </w:r>
    </w:p>
    <w:p w14:paraId="270C9259" w14:textId="77777777" w:rsidR="00927404" w:rsidRPr="00DB7892" w:rsidRDefault="00506366" w:rsidP="00506366">
      <w:pPr>
        <w:widowControl w:val="0"/>
        <w:tabs>
          <w:tab w:val="left" w:pos="709"/>
        </w:tabs>
        <w:spacing w:line="276" w:lineRule="auto"/>
        <w:ind w:right="20"/>
        <w:jc w:val="both"/>
        <w:rPr>
          <w:color w:val="000000"/>
        </w:rPr>
      </w:pPr>
      <w:r w:rsidRPr="00DB7892">
        <w:rPr>
          <w:color w:val="000000"/>
        </w:rPr>
        <w:tab/>
      </w:r>
      <w:r w:rsidR="00927404" w:rsidRPr="00DB7892">
        <w:rPr>
          <w:color w:val="000000"/>
          <w:u w:val="single"/>
        </w:rPr>
        <w:t>Направленность КРР с детьми, находящимися под диспансерным наблюдением</w:t>
      </w:r>
      <w:r w:rsidR="00927404" w:rsidRPr="00DB7892">
        <w:rPr>
          <w:color w:val="000000"/>
        </w:rPr>
        <w:t>, в том числе часто болеющими детьми на дошкольном уровне образования:</w:t>
      </w:r>
    </w:p>
    <w:p w14:paraId="28573035" w14:textId="77777777" w:rsidR="00927404" w:rsidRPr="00DB7892" w:rsidRDefault="00927404" w:rsidP="00500CBE">
      <w:pPr>
        <w:pStyle w:val="a4"/>
        <w:widowControl w:val="0"/>
        <w:numPr>
          <w:ilvl w:val="0"/>
          <w:numId w:val="58"/>
        </w:numPr>
        <w:spacing w:line="276" w:lineRule="auto"/>
        <w:ind w:left="567" w:right="20" w:hanging="567"/>
        <w:jc w:val="both"/>
        <w:rPr>
          <w:color w:val="000000"/>
        </w:rPr>
      </w:pPr>
      <w:r w:rsidRPr="00DB7892">
        <w:rPr>
          <w:color w:val="000000"/>
        </w:rPr>
        <w:t>коррекция (развитие) коммуникативной, личностной, эмоционально-волевой сфер, познавательных процессов;</w:t>
      </w:r>
    </w:p>
    <w:p w14:paraId="33E12CDC" w14:textId="77777777" w:rsidR="00927404" w:rsidRPr="00DB7892" w:rsidRDefault="00927404" w:rsidP="00500CBE">
      <w:pPr>
        <w:pStyle w:val="a4"/>
        <w:widowControl w:val="0"/>
        <w:numPr>
          <w:ilvl w:val="0"/>
          <w:numId w:val="58"/>
        </w:numPr>
        <w:spacing w:line="276" w:lineRule="auto"/>
        <w:ind w:left="567" w:hanging="567"/>
        <w:jc w:val="both"/>
        <w:rPr>
          <w:color w:val="000000"/>
        </w:rPr>
      </w:pPr>
      <w:r w:rsidRPr="00DB7892">
        <w:rPr>
          <w:color w:val="000000"/>
        </w:rPr>
        <w:t>снижение тревожности;</w:t>
      </w:r>
    </w:p>
    <w:p w14:paraId="6082B1F6" w14:textId="77777777" w:rsidR="00927404" w:rsidRPr="00DB7892" w:rsidRDefault="00927404" w:rsidP="00500CBE">
      <w:pPr>
        <w:pStyle w:val="a4"/>
        <w:widowControl w:val="0"/>
        <w:numPr>
          <w:ilvl w:val="0"/>
          <w:numId w:val="58"/>
        </w:numPr>
        <w:spacing w:line="276" w:lineRule="auto"/>
        <w:ind w:left="567" w:hanging="567"/>
        <w:jc w:val="both"/>
        <w:rPr>
          <w:color w:val="000000"/>
        </w:rPr>
      </w:pPr>
      <w:r w:rsidRPr="00DB7892">
        <w:rPr>
          <w:color w:val="000000"/>
        </w:rPr>
        <w:t>помощь в разрешении поведенческих проблем;</w:t>
      </w:r>
    </w:p>
    <w:p w14:paraId="10F2137F" w14:textId="77777777" w:rsidR="00927404" w:rsidRPr="00DB7892" w:rsidRDefault="00927404" w:rsidP="00500CBE">
      <w:pPr>
        <w:pStyle w:val="a4"/>
        <w:widowControl w:val="0"/>
        <w:numPr>
          <w:ilvl w:val="0"/>
          <w:numId w:val="58"/>
        </w:numPr>
        <w:spacing w:line="276" w:lineRule="auto"/>
        <w:ind w:left="567" w:right="20" w:hanging="567"/>
        <w:jc w:val="both"/>
        <w:rPr>
          <w:color w:val="000000"/>
        </w:rPr>
      </w:pPr>
      <w:r w:rsidRPr="00DB7892">
        <w:rPr>
          <w:color w:val="000000"/>
        </w:rPr>
        <w:t>создание условий для успешной социализации, оптимизация межличностного взаимодействия со взрослыми и сверстниками.</w:t>
      </w:r>
    </w:p>
    <w:p w14:paraId="31E29C8B" w14:textId="77777777" w:rsidR="00927404" w:rsidRPr="00DB7892" w:rsidRDefault="00506366" w:rsidP="00506366">
      <w:pPr>
        <w:widowControl w:val="0"/>
        <w:tabs>
          <w:tab w:val="left" w:pos="709"/>
        </w:tabs>
        <w:spacing w:line="276" w:lineRule="auto"/>
        <w:ind w:right="20"/>
        <w:jc w:val="both"/>
        <w:rPr>
          <w:color w:val="000000"/>
        </w:rPr>
      </w:pPr>
      <w:r w:rsidRPr="00DB7892">
        <w:rPr>
          <w:color w:val="000000"/>
        </w:rPr>
        <w:tab/>
      </w:r>
      <w:r w:rsidR="00927404" w:rsidRPr="00DB7892">
        <w:rPr>
          <w:color w:val="000000"/>
        </w:rPr>
        <w:t>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w:t>
      </w:r>
    </w:p>
    <w:p w14:paraId="5D9C5D2E" w14:textId="77777777" w:rsidR="00927404" w:rsidRPr="00DB7892" w:rsidRDefault="00506366" w:rsidP="000D27DF">
      <w:pPr>
        <w:widowControl w:val="0"/>
        <w:tabs>
          <w:tab w:val="left" w:pos="709"/>
        </w:tabs>
        <w:spacing w:line="276" w:lineRule="auto"/>
        <w:ind w:right="20"/>
        <w:jc w:val="both"/>
        <w:rPr>
          <w:color w:val="000000"/>
        </w:rPr>
      </w:pPr>
      <w:r>
        <w:rPr>
          <w:color w:val="000000"/>
          <w:sz w:val="28"/>
          <w:szCs w:val="28"/>
        </w:rPr>
        <w:tab/>
      </w:r>
      <w:r w:rsidR="00927404" w:rsidRPr="00DB7892">
        <w:rPr>
          <w:b/>
          <w:color w:val="000000"/>
          <w:u w:val="single"/>
        </w:rPr>
        <w:t>Направленность КРР с одаренными обучающимися</w:t>
      </w:r>
      <w:r w:rsidR="00927404" w:rsidRPr="00DB7892">
        <w:rPr>
          <w:color w:val="000000"/>
        </w:rPr>
        <w:t xml:space="preserve"> на дошкольном уровне образования:</w:t>
      </w:r>
    </w:p>
    <w:p w14:paraId="52AFA200" w14:textId="77777777" w:rsidR="00927404" w:rsidRPr="00DB7892" w:rsidRDefault="00927404" w:rsidP="00500CBE">
      <w:pPr>
        <w:pStyle w:val="a4"/>
        <w:widowControl w:val="0"/>
        <w:numPr>
          <w:ilvl w:val="0"/>
          <w:numId w:val="59"/>
        </w:numPr>
        <w:spacing w:line="276" w:lineRule="auto"/>
        <w:ind w:left="567" w:right="20" w:hanging="567"/>
        <w:jc w:val="both"/>
        <w:rPr>
          <w:color w:val="000000"/>
        </w:rPr>
      </w:pPr>
      <w:r w:rsidRPr="00DB7892">
        <w:rPr>
          <w:color w:val="000000"/>
        </w:rPr>
        <w:t>определение вида одаренности, интеллектуальных и личностных особенностей детей, прогноз возможны</w:t>
      </w:r>
      <w:r w:rsidR="000D27DF" w:rsidRPr="00DB7892">
        <w:rPr>
          <w:color w:val="000000"/>
        </w:rPr>
        <w:t>х проблем и потенциала развития;</w:t>
      </w:r>
    </w:p>
    <w:p w14:paraId="36E6B03E" w14:textId="77777777" w:rsidR="00927404" w:rsidRPr="00DB7892" w:rsidRDefault="00927404" w:rsidP="00500CBE">
      <w:pPr>
        <w:pStyle w:val="a4"/>
        <w:widowControl w:val="0"/>
        <w:numPr>
          <w:ilvl w:val="0"/>
          <w:numId w:val="59"/>
        </w:numPr>
        <w:spacing w:line="276" w:lineRule="auto"/>
        <w:ind w:left="567" w:right="20" w:hanging="567"/>
        <w:jc w:val="both"/>
        <w:rPr>
          <w:color w:val="000000"/>
        </w:rPr>
      </w:pPr>
      <w:r w:rsidRPr="00DB7892">
        <w:rPr>
          <w:color w:val="000000"/>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14:paraId="4B0416FC" w14:textId="77777777" w:rsidR="00927404" w:rsidRPr="00DB7892" w:rsidRDefault="00927404" w:rsidP="00500CBE">
      <w:pPr>
        <w:pStyle w:val="a4"/>
        <w:widowControl w:val="0"/>
        <w:numPr>
          <w:ilvl w:val="0"/>
          <w:numId w:val="59"/>
        </w:numPr>
        <w:spacing w:line="276" w:lineRule="auto"/>
        <w:ind w:left="567" w:right="20" w:hanging="567"/>
        <w:jc w:val="both"/>
        <w:rPr>
          <w:color w:val="000000"/>
        </w:rPr>
      </w:pPr>
      <w:r w:rsidRPr="00DB7892">
        <w:rPr>
          <w:color w:val="000000"/>
        </w:rPr>
        <w:t>создание атмосферы доброжелательности, заботы и уважения по отношению к ребёнку, обстановки, формирующей у ребёнка чувство собственной значимости, по</w:t>
      </w:r>
      <w:r w:rsidRPr="00DB7892">
        <w:rPr>
          <w:color w:val="000000"/>
        </w:rPr>
        <w:lastRenderedPageBreak/>
        <w:t>ощряющей проявление его индивидуальности;</w:t>
      </w:r>
    </w:p>
    <w:p w14:paraId="76F2A0ED" w14:textId="77777777" w:rsidR="00927404" w:rsidRPr="00DB7892" w:rsidRDefault="00927404" w:rsidP="00500CBE">
      <w:pPr>
        <w:pStyle w:val="a4"/>
        <w:widowControl w:val="0"/>
        <w:numPr>
          <w:ilvl w:val="0"/>
          <w:numId w:val="59"/>
        </w:numPr>
        <w:spacing w:line="276" w:lineRule="auto"/>
        <w:ind w:left="567" w:right="20" w:hanging="567"/>
        <w:jc w:val="both"/>
        <w:rPr>
          <w:color w:val="000000"/>
        </w:rPr>
      </w:pPr>
      <w:r w:rsidRPr="00DB7892">
        <w:rPr>
          <w:color w:val="000000"/>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14:paraId="5514AD11" w14:textId="77777777" w:rsidR="00927404" w:rsidRPr="00DB7892" w:rsidRDefault="00927404" w:rsidP="00500CBE">
      <w:pPr>
        <w:pStyle w:val="a4"/>
        <w:widowControl w:val="0"/>
        <w:numPr>
          <w:ilvl w:val="0"/>
          <w:numId w:val="59"/>
        </w:numPr>
        <w:spacing w:line="276" w:lineRule="auto"/>
        <w:ind w:left="567" w:right="20" w:hanging="567"/>
        <w:jc w:val="both"/>
        <w:rPr>
          <w:color w:val="000000"/>
        </w:rPr>
      </w:pPr>
      <w:r w:rsidRPr="00DB7892">
        <w:rPr>
          <w:color w:val="000000"/>
        </w:rPr>
        <w:t>формирование коммуникативных навыков и развитие эмоциональной устойчивости;</w:t>
      </w:r>
    </w:p>
    <w:p w14:paraId="15404084" w14:textId="77777777" w:rsidR="00927404" w:rsidRPr="00DB7892" w:rsidRDefault="00927404" w:rsidP="00500CBE">
      <w:pPr>
        <w:pStyle w:val="a4"/>
        <w:widowControl w:val="0"/>
        <w:numPr>
          <w:ilvl w:val="0"/>
          <w:numId w:val="59"/>
        </w:numPr>
        <w:spacing w:line="276" w:lineRule="auto"/>
        <w:ind w:left="567" w:right="20" w:hanging="567"/>
        <w:jc w:val="both"/>
        <w:rPr>
          <w:color w:val="000000"/>
        </w:rPr>
      </w:pPr>
      <w:r w:rsidRPr="00DB7892">
        <w:rPr>
          <w:color w:val="000000"/>
        </w:rPr>
        <w:t>организация предметно-развивающей, обогащённой образовательной среды в условиях ДОО, благоприятную для развития различных видов способностей и одаренности.</w:t>
      </w:r>
    </w:p>
    <w:p w14:paraId="5CF7CB89" w14:textId="77777777" w:rsidR="00927404" w:rsidRPr="00DB7892" w:rsidRDefault="000D27DF" w:rsidP="000D27DF">
      <w:pPr>
        <w:widowControl w:val="0"/>
        <w:tabs>
          <w:tab w:val="left" w:pos="709"/>
        </w:tabs>
        <w:spacing w:line="276" w:lineRule="auto"/>
        <w:ind w:right="20"/>
        <w:jc w:val="both"/>
        <w:rPr>
          <w:color w:val="000000"/>
        </w:rPr>
      </w:pPr>
      <w:r w:rsidRPr="00DB7892">
        <w:rPr>
          <w:color w:val="000000"/>
        </w:rPr>
        <w:tab/>
      </w:r>
      <w:r w:rsidR="00927404" w:rsidRPr="00DB7892">
        <w:rPr>
          <w:color w:val="000000"/>
        </w:rPr>
        <w:t>Включение ребёнка в программу КРР, определение индивидуального маршрута психолого-педагогического сопровождения осущест</w:t>
      </w:r>
      <w:r w:rsidRPr="00DB7892">
        <w:rPr>
          <w:color w:val="000000"/>
        </w:rPr>
        <w:t>вляется на основе заключения психолого-педагогической комиссии</w:t>
      </w:r>
      <w:r w:rsidR="00927404" w:rsidRPr="00DB7892">
        <w:rPr>
          <w:color w:val="000000"/>
        </w:rPr>
        <w:t xml:space="preserve"> по результатам психологической и педагогической диагностики.</w:t>
      </w:r>
    </w:p>
    <w:p w14:paraId="294840D4" w14:textId="77777777" w:rsidR="00927404" w:rsidRPr="00DB7892" w:rsidRDefault="000D27DF" w:rsidP="000D27DF">
      <w:pPr>
        <w:widowControl w:val="0"/>
        <w:tabs>
          <w:tab w:val="left" w:pos="567"/>
        </w:tabs>
        <w:spacing w:line="276" w:lineRule="auto"/>
        <w:ind w:right="20"/>
        <w:jc w:val="both"/>
        <w:rPr>
          <w:color w:val="000000"/>
        </w:rPr>
      </w:pPr>
      <w:r w:rsidRPr="00DB7892">
        <w:rPr>
          <w:color w:val="000000"/>
        </w:rPr>
        <w:tab/>
      </w:r>
      <w:r w:rsidR="00927404" w:rsidRPr="00DB7892">
        <w:rPr>
          <w:b/>
          <w:color w:val="000000"/>
          <w:u w:val="single"/>
        </w:rPr>
        <w:t xml:space="preserve">Направленность КРР с </w:t>
      </w:r>
      <w:proofErr w:type="spellStart"/>
      <w:r w:rsidR="00927404" w:rsidRPr="00DB7892">
        <w:rPr>
          <w:b/>
          <w:color w:val="000000"/>
          <w:u w:val="single"/>
        </w:rPr>
        <w:t>билингвальными</w:t>
      </w:r>
      <w:proofErr w:type="spellEnd"/>
      <w:r w:rsidR="00927404" w:rsidRPr="00DB7892">
        <w:rPr>
          <w:b/>
          <w:color w:val="000000"/>
          <w:u w:val="single"/>
        </w:rPr>
        <w:t xml:space="preserve"> обучающимися</w:t>
      </w:r>
      <w:r w:rsidR="00927404" w:rsidRPr="00DB7892">
        <w:rPr>
          <w:color w:val="000000"/>
        </w:rPr>
        <w:t>, детьми мигрантов, испытывающими трудности с пониманием государственного языка Российской Федерации на дошкольном уровне образования:</w:t>
      </w:r>
    </w:p>
    <w:p w14:paraId="53EBDABC" w14:textId="77777777" w:rsidR="00927404" w:rsidRPr="00DB7892" w:rsidRDefault="00927404" w:rsidP="00500CBE">
      <w:pPr>
        <w:pStyle w:val="a4"/>
        <w:widowControl w:val="0"/>
        <w:numPr>
          <w:ilvl w:val="0"/>
          <w:numId w:val="60"/>
        </w:numPr>
        <w:spacing w:line="276" w:lineRule="auto"/>
        <w:ind w:left="567" w:right="20" w:hanging="567"/>
        <w:jc w:val="both"/>
        <w:rPr>
          <w:color w:val="000000"/>
        </w:rPr>
      </w:pPr>
      <w:r w:rsidRPr="00DB7892">
        <w:rPr>
          <w:color w:val="000000"/>
        </w:rPr>
        <w:t>развитие коммуникативных навыков, формирование чувствительности к сверстнику, его эмоциональному состоянию, намерениям и желаниям;</w:t>
      </w:r>
    </w:p>
    <w:p w14:paraId="1A333059" w14:textId="77777777" w:rsidR="00927404" w:rsidRPr="00DB7892" w:rsidRDefault="00927404" w:rsidP="00500CBE">
      <w:pPr>
        <w:pStyle w:val="a4"/>
        <w:widowControl w:val="0"/>
        <w:numPr>
          <w:ilvl w:val="0"/>
          <w:numId w:val="60"/>
        </w:numPr>
        <w:spacing w:line="276" w:lineRule="auto"/>
        <w:ind w:left="567" w:hanging="567"/>
        <w:jc w:val="both"/>
        <w:rPr>
          <w:color w:val="000000"/>
        </w:rPr>
      </w:pPr>
      <w:r w:rsidRPr="00DB7892">
        <w:rPr>
          <w:color w:val="000000"/>
        </w:rPr>
        <w:t>формирование уверенного поведения и социальной успешности;</w:t>
      </w:r>
    </w:p>
    <w:p w14:paraId="38D275D6" w14:textId="77777777" w:rsidR="00927404" w:rsidRPr="00DB7892" w:rsidRDefault="00927404" w:rsidP="00500CBE">
      <w:pPr>
        <w:pStyle w:val="a4"/>
        <w:widowControl w:val="0"/>
        <w:numPr>
          <w:ilvl w:val="0"/>
          <w:numId w:val="60"/>
        </w:numPr>
        <w:spacing w:line="276" w:lineRule="auto"/>
        <w:ind w:left="567" w:right="20" w:hanging="567"/>
        <w:jc w:val="both"/>
        <w:rPr>
          <w:color w:val="000000"/>
        </w:rPr>
      </w:pPr>
      <w:r w:rsidRPr="00DB7892">
        <w:rPr>
          <w:color w:val="000000"/>
        </w:rPr>
        <w:t>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14:paraId="7CFF72B9" w14:textId="77777777" w:rsidR="00927404" w:rsidRPr="00DB7892" w:rsidRDefault="00927404" w:rsidP="00500CBE">
      <w:pPr>
        <w:pStyle w:val="a4"/>
        <w:widowControl w:val="0"/>
        <w:numPr>
          <w:ilvl w:val="0"/>
          <w:numId w:val="60"/>
        </w:numPr>
        <w:spacing w:line="276" w:lineRule="auto"/>
        <w:ind w:left="567" w:right="20" w:hanging="567"/>
        <w:jc w:val="both"/>
        <w:rPr>
          <w:color w:val="000000"/>
        </w:rPr>
      </w:pPr>
      <w:r w:rsidRPr="00DB7892">
        <w:rPr>
          <w:color w:val="000000"/>
        </w:rPr>
        <w:t>создание атмосферы доброжелательности, заботы и уважения по отношению к ребёнку.</w:t>
      </w:r>
    </w:p>
    <w:p w14:paraId="6EE11732" w14:textId="77777777" w:rsidR="00927404" w:rsidRPr="00DB7892" w:rsidRDefault="00245750" w:rsidP="00245750">
      <w:pPr>
        <w:widowControl w:val="0"/>
        <w:tabs>
          <w:tab w:val="left" w:pos="709"/>
        </w:tabs>
        <w:spacing w:line="276" w:lineRule="auto"/>
        <w:ind w:right="20"/>
        <w:jc w:val="both"/>
        <w:rPr>
          <w:color w:val="000000"/>
        </w:rPr>
      </w:pPr>
      <w:r w:rsidRPr="00DB7892">
        <w:rPr>
          <w:color w:val="000000"/>
        </w:rPr>
        <w:tab/>
      </w:r>
      <w:r w:rsidR="00927404" w:rsidRPr="00DB7892">
        <w:rPr>
          <w:color w:val="000000"/>
        </w:rPr>
        <w:t>Работу по социализации и языковой адаптации детей иностранных граждан, обучающихся в организациях, реализующих программы ДО в Российской</w:t>
      </w:r>
      <w:r w:rsidRPr="00DB7892">
        <w:rPr>
          <w:color w:val="000000"/>
        </w:rPr>
        <w:t xml:space="preserve"> </w:t>
      </w:r>
      <w:r w:rsidR="00927404" w:rsidRPr="00DB7892">
        <w:rPr>
          <w:color w:val="000000"/>
        </w:rPr>
        <w:t>Федерации, рекомендуется организовывать с учётом особенностей социальной ситуации каждого ребёнка персонально.</w:t>
      </w:r>
    </w:p>
    <w:p w14:paraId="4C43B9E5" w14:textId="77777777" w:rsidR="00927404" w:rsidRPr="00DB7892" w:rsidRDefault="00245750" w:rsidP="00245750">
      <w:pPr>
        <w:widowControl w:val="0"/>
        <w:tabs>
          <w:tab w:val="left" w:pos="709"/>
        </w:tabs>
        <w:spacing w:line="276" w:lineRule="auto"/>
        <w:ind w:right="20"/>
        <w:jc w:val="both"/>
        <w:rPr>
          <w:color w:val="000000"/>
        </w:rPr>
      </w:pPr>
      <w:r w:rsidRPr="00DB7892">
        <w:rPr>
          <w:color w:val="000000"/>
        </w:rPr>
        <w:tab/>
      </w:r>
      <w:r w:rsidR="00927404" w:rsidRPr="00DB7892">
        <w:rPr>
          <w:color w:val="000000"/>
        </w:rPr>
        <w:t>Психолого-педагогическое сопровождение детей данной целевой группы может осуществляться в контексте общей программы адаптации ребёнка к ДОО. В случаях выраженных проблем социализации, личностного развития и общей дезадаптации ребёнка,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ребёнка.</w:t>
      </w:r>
    </w:p>
    <w:p w14:paraId="5D3F7336" w14:textId="77777777" w:rsidR="00927404" w:rsidRPr="00DB7892" w:rsidRDefault="00245750" w:rsidP="00245750">
      <w:pPr>
        <w:widowControl w:val="0"/>
        <w:tabs>
          <w:tab w:val="left" w:pos="709"/>
        </w:tabs>
        <w:spacing w:line="276" w:lineRule="auto"/>
        <w:ind w:right="20"/>
        <w:jc w:val="both"/>
        <w:rPr>
          <w:color w:val="000000"/>
        </w:rPr>
      </w:pPr>
      <w:r w:rsidRPr="00DB7892">
        <w:rPr>
          <w:color w:val="000000"/>
        </w:rPr>
        <w:tab/>
      </w:r>
      <w:r w:rsidR="00927404" w:rsidRPr="00DB7892">
        <w:rPr>
          <w:b/>
          <w:color w:val="000000"/>
          <w:u w:val="single"/>
        </w:rPr>
        <w:t>К целевой группе</w:t>
      </w:r>
      <w:r w:rsidR="00927404" w:rsidRPr="00DB7892">
        <w:rPr>
          <w:color w:val="000000"/>
          <w:u w:val="single"/>
        </w:rPr>
        <w:t xml:space="preserve"> </w:t>
      </w:r>
      <w:r w:rsidR="00927404" w:rsidRPr="00DB7892">
        <w:rPr>
          <w:b/>
          <w:bCs/>
          <w:color w:val="000000"/>
          <w:u w:val="single"/>
        </w:rPr>
        <w:t>обучающихся «группы риска»</w:t>
      </w:r>
      <w:r w:rsidR="00927404" w:rsidRPr="00DB7892">
        <w:rPr>
          <w:b/>
          <w:bCs/>
          <w:color w:val="000000"/>
        </w:rPr>
        <w:t xml:space="preserve"> </w:t>
      </w:r>
      <w:r w:rsidR="00927404" w:rsidRPr="00DB7892">
        <w:rPr>
          <w:bCs/>
          <w:color w:val="000000"/>
        </w:rPr>
        <w:t>могут</w:t>
      </w:r>
      <w:r w:rsidR="00927404" w:rsidRPr="00DB7892">
        <w:rPr>
          <w:color w:val="000000"/>
        </w:rPr>
        <w:t xml:space="preserve">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p w14:paraId="6633C378" w14:textId="77777777" w:rsidR="00927404" w:rsidRPr="00DB7892" w:rsidRDefault="00245750" w:rsidP="00245750">
      <w:pPr>
        <w:widowControl w:val="0"/>
        <w:tabs>
          <w:tab w:val="left" w:pos="709"/>
        </w:tabs>
        <w:spacing w:line="276" w:lineRule="auto"/>
        <w:ind w:right="20"/>
        <w:jc w:val="both"/>
        <w:rPr>
          <w:b/>
          <w:color w:val="000000"/>
        </w:rPr>
      </w:pPr>
      <w:r w:rsidRPr="00DB7892">
        <w:rPr>
          <w:color w:val="000000"/>
        </w:rPr>
        <w:tab/>
      </w:r>
      <w:r w:rsidR="00927404" w:rsidRPr="00DB7892">
        <w:rPr>
          <w:b/>
          <w:color w:val="000000"/>
        </w:rPr>
        <w:t xml:space="preserve">Направленность </w:t>
      </w:r>
      <w:r w:rsidR="00927404" w:rsidRPr="00DB7892">
        <w:rPr>
          <w:b/>
          <w:color w:val="000000"/>
          <w:u w:val="single"/>
        </w:rPr>
        <w:t>КРР с обучающимися, имеющими девиации развития</w:t>
      </w:r>
      <w:r w:rsidR="00927404" w:rsidRPr="00DB7892">
        <w:rPr>
          <w:b/>
          <w:color w:val="000000"/>
        </w:rPr>
        <w:t xml:space="preserve"> и поведения на дошкольном уровне образования:</w:t>
      </w:r>
    </w:p>
    <w:p w14:paraId="6ADEBF2A" w14:textId="77777777" w:rsidR="00927404" w:rsidRPr="00DB7892" w:rsidRDefault="00927404" w:rsidP="00500CBE">
      <w:pPr>
        <w:pStyle w:val="a4"/>
        <w:widowControl w:val="0"/>
        <w:numPr>
          <w:ilvl w:val="0"/>
          <w:numId w:val="61"/>
        </w:numPr>
        <w:spacing w:line="276" w:lineRule="auto"/>
        <w:ind w:left="567" w:right="20" w:hanging="567"/>
        <w:jc w:val="both"/>
        <w:rPr>
          <w:color w:val="000000"/>
        </w:rPr>
      </w:pPr>
      <w:r w:rsidRPr="00DB7892">
        <w:rPr>
          <w:color w:val="000000"/>
        </w:rPr>
        <w:t>коррекция (развитие) социально-коммуникативной, личностной, эмоционально-волевой сферы;</w:t>
      </w:r>
    </w:p>
    <w:p w14:paraId="7E588FA9" w14:textId="77777777" w:rsidR="00927404" w:rsidRPr="00DB7892" w:rsidRDefault="00927404" w:rsidP="00500CBE">
      <w:pPr>
        <w:pStyle w:val="a4"/>
        <w:widowControl w:val="0"/>
        <w:numPr>
          <w:ilvl w:val="0"/>
          <w:numId w:val="61"/>
        </w:numPr>
        <w:spacing w:line="276" w:lineRule="auto"/>
        <w:ind w:left="567" w:hanging="567"/>
        <w:jc w:val="both"/>
        <w:rPr>
          <w:color w:val="000000"/>
        </w:rPr>
      </w:pPr>
      <w:r w:rsidRPr="00DB7892">
        <w:rPr>
          <w:color w:val="000000"/>
        </w:rPr>
        <w:t>помощь в решении поведенческих проблем;</w:t>
      </w:r>
    </w:p>
    <w:p w14:paraId="268C4BB2" w14:textId="77777777" w:rsidR="00927404" w:rsidRPr="00DB7892" w:rsidRDefault="00927404" w:rsidP="00500CBE">
      <w:pPr>
        <w:pStyle w:val="a4"/>
        <w:widowControl w:val="0"/>
        <w:numPr>
          <w:ilvl w:val="0"/>
          <w:numId w:val="61"/>
        </w:numPr>
        <w:spacing w:line="276" w:lineRule="auto"/>
        <w:ind w:left="567" w:hanging="567"/>
        <w:jc w:val="both"/>
        <w:rPr>
          <w:color w:val="000000"/>
        </w:rPr>
      </w:pPr>
      <w:r w:rsidRPr="00DB7892">
        <w:rPr>
          <w:color w:val="000000"/>
        </w:rPr>
        <w:t>формирование адекватных, социально-приемлемых способов поведения;</w:t>
      </w:r>
    </w:p>
    <w:p w14:paraId="6F40A488" w14:textId="77777777" w:rsidR="00927404" w:rsidRPr="00DB7892" w:rsidRDefault="00927404" w:rsidP="00500CBE">
      <w:pPr>
        <w:pStyle w:val="a4"/>
        <w:widowControl w:val="0"/>
        <w:numPr>
          <w:ilvl w:val="0"/>
          <w:numId w:val="61"/>
        </w:numPr>
        <w:spacing w:line="276" w:lineRule="auto"/>
        <w:ind w:left="567" w:hanging="567"/>
        <w:jc w:val="both"/>
        <w:rPr>
          <w:color w:val="000000"/>
        </w:rPr>
      </w:pPr>
      <w:r w:rsidRPr="00DB7892">
        <w:rPr>
          <w:color w:val="000000"/>
        </w:rPr>
        <w:lastRenderedPageBreak/>
        <w:t>развитие рефлексивных способностей;</w:t>
      </w:r>
    </w:p>
    <w:p w14:paraId="1DF4F071" w14:textId="77777777" w:rsidR="00927404" w:rsidRPr="00DB7892" w:rsidRDefault="00927404" w:rsidP="00500CBE">
      <w:pPr>
        <w:pStyle w:val="a4"/>
        <w:widowControl w:val="0"/>
        <w:numPr>
          <w:ilvl w:val="0"/>
          <w:numId w:val="61"/>
        </w:numPr>
        <w:spacing w:line="276" w:lineRule="auto"/>
        <w:ind w:left="567" w:hanging="567"/>
        <w:jc w:val="both"/>
        <w:rPr>
          <w:color w:val="000000"/>
        </w:rPr>
      </w:pPr>
      <w:r w:rsidRPr="00DB7892">
        <w:rPr>
          <w:color w:val="000000"/>
        </w:rPr>
        <w:t>совершенствование способов саморегуляции.</w:t>
      </w:r>
    </w:p>
    <w:p w14:paraId="58B8DC6A" w14:textId="75292651" w:rsidR="00927404" w:rsidRPr="00DB7892" w:rsidRDefault="00927404" w:rsidP="00473740">
      <w:pPr>
        <w:widowControl w:val="0"/>
        <w:tabs>
          <w:tab w:val="left" w:pos="709"/>
        </w:tabs>
        <w:spacing w:line="276" w:lineRule="auto"/>
        <w:ind w:right="20"/>
        <w:jc w:val="both"/>
        <w:rPr>
          <w:color w:val="000000"/>
        </w:rPr>
      </w:pPr>
      <w:r w:rsidRPr="00DB7892">
        <w:rPr>
          <w:color w:val="000000"/>
        </w:rPr>
        <w:t>Включение ребёнка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w:t>
      </w:r>
    </w:p>
    <w:p w14:paraId="02E12B02" w14:textId="1FDBF97A" w:rsidR="00153DC4" w:rsidRDefault="00A06E25" w:rsidP="00A06E25">
      <w:pPr>
        <w:tabs>
          <w:tab w:val="left" w:pos="0"/>
        </w:tabs>
        <w:spacing w:line="276" w:lineRule="auto"/>
        <w:jc w:val="both"/>
      </w:pPr>
      <w:r w:rsidRPr="00DB7892">
        <w:tab/>
      </w:r>
      <w:r w:rsidRPr="00DB7892">
        <w:rPr>
          <w:u w:val="single"/>
        </w:rPr>
        <w:t>Реализация КРР с воспитанниками группы компенсирующей направленности</w:t>
      </w:r>
      <w:r w:rsidRPr="00DB7892">
        <w:t xml:space="preserve"> и </w:t>
      </w:r>
      <w:r w:rsidR="00DB7892" w:rsidRPr="00DB7892">
        <w:t>детьми-инвалидами, согласно нозологическим группам,</w:t>
      </w:r>
      <w:r w:rsidRPr="00DB7892">
        <w:t xml:space="preserve"> осуществляется в соответствии с Федеральной адаптированной образовательной программой дошкольного образования.</w:t>
      </w:r>
    </w:p>
    <w:p w14:paraId="5AA6D70A" w14:textId="77777777" w:rsidR="00D255A7" w:rsidRDefault="00D255A7" w:rsidP="00D255A7">
      <w:pPr>
        <w:widowControl w:val="0"/>
        <w:spacing w:line="360" w:lineRule="auto"/>
        <w:jc w:val="both"/>
        <w:rPr>
          <w:rFonts w:eastAsia="DengXian Light"/>
          <w:i/>
          <w:iCs/>
          <w:color w:val="000000"/>
        </w:rPr>
      </w:pPr>
    </w:p>
    <w:p w14:paraId="421A5DFE" w14:textId="77777777" w:rsidR="00D255A7" w:rsidRPr="00D255A7" w:rsidRDefault="00D255A7" w:rsidP="00D255A7">
      <w:pPr>
        <w:widowControl w:val="0"/>
        <w:spacing w:line="360" w:lineRule="auto"/>
        <w:jc w:val="both"/>
        <w:rPr>
          <w:rFonts w:eastAsia="DengXian Light"/>
          <w:i/>
          <w:iCs/>
          <w:color w:val="000000"/>
        </w:rPr>
      </w:pPr>
      <w:r w:rsidRPr="00D255A7">
        <w:rPr>
          <w:rFonts w:eastAsia="DengXian Light"/>
          <w:i/>
          <w:iCs/>
          <w:color w:val="000000"/>
        </w:rPr>
        <w:t>Часть, формируемая участниками образовательных отношений</w:t>
      </w:r>
    </w:p>
    <w:p w14:paraId="0894AC86" w14:textId="4D0C4F2F" w:rsidR="00D255A7" w:rsidRPr="00D255A7" w:rsidRDefault="00D255A7" w:rsidP="00D255A7">
      <w:pPr>
        <w:numPr>
          <w:ilvl w:val="1"/>
          <w:numId w:val="231"/>
        </w:numPr>
        <w:spacing w:before="50" w:after="200" w:line="276" w:lineRule="auto"/>
        <w:ind w:left="567" w:hanging="567"/>
        <w:contextualSpacing/>
        <w:jc w:val="both"/>
        <w:rPr>
          <w:rFonts w:eastAsia="DengXian"/>
          <w:color w:val="000000"/>
        </w:rPr>
      </w:pPr>
      <w:r w:rsidRPr="00D255A7">
        <w:rPr>
          <w:rFonts w:eastAsia="DengXian Light"/>
          <w:b/>
          <w:i/>
          <w:color w:val="000000"/>
        </w:rPr>
        <w:t>Парциальная программа «Детям о Республике Коми» авторы: канд. пед. наук З.</w:t>
      </w:r>
      <w:r w:rsidRPr="00D255A7">
        <w:rPr>
          <w:rFonts w:eastAsia="DengXian Light"/>
          <w:b/>
          <w:color w:val="000000"/>
        </w:rPr>
        <w:t xml:space="preserve"> В. </w:t>
      </w:r>
      <w:proofErr w:type="spellStart"/>
      <w:r w:rsidRPr="00D255A7">
        <w:rPr>
          <w:rFonts w:eastAsia="DengXian Light"/>
          <w:b/>
          <w:color w:val="000000"/>
        </w:rPr>
        <w:t>Остапова</w:t>
      </w:r>
      <w:proofErr w:type="spellEnd"/>
      <w:r w:rsidRPr="00D255A7">
        <w:rPr>
          <w:rFonts w:eastAsia="DengXian Light"/>
          <w:b/>
          <w:color w:val="000000"/>
        </w:rPr>
        <w:t xml:space="preserve">, М. В. </w:t>
      </w:r>
      <w:proofErr w:type="spellStart"/>
      <w:r w:rsidRPr="00D255A7">
        <w:rPr>
          <w:rFonts w:eastAsia="DengXian Light"/>
          <w:b/>
          <w:color w:val="000000"/>
        </w:rPr>
        <w:t>Рудецкая</w:t>
      </w:r>
      <w:proofErr w:type="spellEnd"/>
      <w:r w:rsidRPr="00D255A7">
        <w:rPr>
          <w:rFonts w:eastAsia="DengXian Light"/>
          <w:b/>
          <w:color w:val="000000"/>
        </w:rPr>
        <w:t xml:space="preserve">, И. Н. Набиуллина, канд. ист. наук Т. И. Чудова. - Сыктывкар: </w:t>
      </w:r>
      <w:proofErr w:type="spellStart"/>
      <w:r w:rsidRPr="00D255A7">
        <w:rPr>
          <w:rFonts w:eastAsia="DengXian Light"/>
          <w:b/>
          <w:color w:val="000000"/>
        </w:rPr>
        <w:t>Анбур</w:t>
      </w:r>
      <w:proofErr w:type="spellEnd"/>
      <w:r w:rsidRPr="00D255A7">
        <w:rPr>
          <w:rFonts w:eastAsia="DengXian Light"/>
          <w:b/>
          <w:color w:val="000000"/>
        </w:rPr>
        <w:t xml:space="preserve">, 2020. - 141, [2] с. </w:t>
      </w:r>
      <w:r w:rsidRPr="00D255A7">
        <w:rPr>
          <w:rFonts w:eastAsia="DengXian"/>
          <w:color w:val="000000"/>
        </w:rPr>
        <w:t>направлена на развитие детей в образовательной области/образовательных областях: "Познавательное развитие", «</w:t>
      </w:r>
      <w:r w:rsidRPr="00D255A7">
        <w:rPr>
          <w:rFonts w:eastAsia="DengXian"/>
          <w:lang w:bidi="ru-RU"/>
        </w:rPr>
        <w:t>Социально-коммуникативное развитие», «Речевое развитие», «Физическое развитие», «Художественно-эстетическое развитие».</w:t>
      </w:r>
    </w:p>
    <w:p w14:paraId="4AAB3C96" w14:textId="77777777" w:rsidR="00D255A7" w:rsidRPr="00D255A7" w:rsidRDefault="00D255A7" w:rsidP="00D255A7">
      <w:pPr>
        <w:spacing w:before="50" w:line="276" w:lineRule="auto"/>
        <w:contextualSpacing/>
        <w:jc w:val="both"/>
        <w:rPr>
          <w:rFonts w:eastAsia="DengXian"/>
          <w:color w:val="000000"/>
        </w:rPr>
      </w:pPr>
    </w:p>
    <w:p w14:paraId="46AFD621" w14:textId="77777777" w:rsidR="00D255A7" w:rsidRDefault="00D255A7" w:rsidP="00D255A7">
      <w:pPr>
        <w:spacing w:before="50" w:line="276" w:lineRule="auto"/>
        <w:contextualSpacing/>
        <w:jc w:val="center"/>
        <w:rPr>
          <w:rFonts w:eastAsia="DengXian"/>
          <w:b/>
          <w:bCs/>
          <w:lang w:bidi="ru-RU"/>
        </w:rPr>
      </w:pPr>
      <w:r w:rsidRPr="00D255A7">
        <w:rPr>
          <w:rFonts w:eastAsia="DengXian"/>
          <w:b/>
          <w:lang w:bidi="ru-RU"/>
        </w:rPr>
        <w:t xml:space="preserve">Описание образовательной деятельности </w:t>
      </w:r>
      <w:r w:rsidRPr="00D255A7">
        <w:rPr>
          <w:rFonts w:eastAsia="DengXian"/>
          <w:b/>
          <w:bCs/>
          <w:lang w:bidi="ru-RU"/>
        </w:rPr>
        <w:t>в соответствии с выбранным</w:t>
      </w:r>
    </w:p>
    <w:p w14:paraId="26403144" w14:textId="62B68E9F" w:rsidR="00D255A7" w:rsidRDefault="00D255A7" w:rsidP="00D255A7">
      <w:pPr>
        <w:spacing w:before="50" w:line="276" w:lineRule="auto"/>
        <w:contextualSpacing/>
        <w:jc w:val="center"/>
        <w:rPr>
          <w:rFonts w:eastAsia="DengXian"/>
          <w:b/>
          <w:bCs/>
          <w:lang w:bidi="ru-RU"/>
        </w:rPr>
      </w:pPr>
      <w:r w:rsidRPr="00D255A7">
        <w:rPr>
          <w:rFonts w:eastAsia="DengXian"/>
          <w:b/>
          <w:bCs/>
          <w:lang w:bidi="ru-RU"/>
        </w:rPr>
        <w:t xml:space="preserve"> направлением развития ребенка</w:t>
      </w:r>
    </w:p>
    <w:p w14:paraId="108A536A" w14:textId="77777777" w:rsidR="00D255A7" w:rsidRPr="00D255A7" w:rsidRDefault="00D255A7" w:rsidP="00D255A7">
      <w:pPr>
        <w:spacing w:before="50" w:line="276" w:lineRule="auto"/>
        <w:contextualSpacing/>
        <w:jc w:val="center"/>
        <w:rPr>
          <w:rFonts w:eastAsia="DengXian"/>
          <w:b/>
          <w:bCs/>
          <w:lang w:bidi="ru-RU"/>
        </w:rPr>
      </w:pPr>
    </w:p>
    <w:p w14:paraId="07AED154" w14:textId="77777777" w:rsidR="00D255A7" w:rsidRPr="00D255A7" w:rsidRDefault="00D255A7" w:rsidP="00D255A7">
      <w:pPr>
        <w:numPr>
          <w:ilvl w:val="0"/>
          <w:numId w:val="232"/>
        </w:numPr>
        <w:spacing w:after="200" w:line="276" w:lineRule="auto"/>
        <w:ind w:right="-1"/>
        <w:contextualSpacing/>
        <w:jc w:val="both"/>
        <w:rPr>
          <w:rFonts w:eastAsia="DengXian"/>
          <w:lang w:bidi="ru-RU"/>
        </w:rPr>
      </w:pPr>
      <w:r w:rsidRPr="00D255A7">
        <w:rPr>
          <w:rFonts w:eastAsia="DengXian"/>
          <w:b/>
          <w:lang w:bidi="ru-RU"/>
        </w:rPr>
        <w:t>Образовательная область «Познавательное развитие»</w:t>
      </w:r>
      <w:r w:rsidRPr="00D255A7">
        <w:rPr>
          <w:rFonts w:eastAsia="DengXian"/>
          <w:lang w:bidi="ru-RU"/>
        </w:rPr>
        <w:t xml:space="preserve"> направлена на знакомство с населенным пунктом, в котором проживает ребенок, с улицами родного города (поселка, села); с городом Сыктывкар – столицей Республики Коми, с другими городами и районами, расположенными на территории республики; с гербом, гимном, флагом Республики Коми; с картой Республики Коми; природой нашего края; включает ознакомление с особенностями культуры коми народа (национальными праздниками, традициями и обычаями). </w:t>
      </w:r>
    </w:p>
    <w:p w14:paraId="58A12BE7" w14:textId="77777777" w:rsidR="00D255A7" w:rsidRPr="00D255A7" w:rsidRDefault="00D255A7" w:rsidP="00D255A7">
      <w:pPr>
        <w:numPr>
          <w:ilvl w:val="0"/>
          <w:numId w:val="232"/>
        </w:numPr>
        <w:spacing w:after="200" w:line="276" w:lineRule="auto"/>
        <w:ind w:right="-1"/>
        <w:contextualSpacing/>
        <w:jc w:val="both"/>
        <w:rPr>
          <w:rFonts w:eastAsia="DengXian"/>
          <w:lang w:bidi="ru-RU"/>
        </w:rPr>
      </w:pPr>
      <w:r w:rsidRPr="00D255A7">
        <w:rPr>
          <w:rFonts w:eastAsia="DengXian"/>
          <w:b/>
          <w:lang w:bidi="ru-RU"/>
        </w:rPr>
        <w:t>Образовательная область «</w:t>
      </w:r>
      <w:bookmarkStart w:id="3" w:name="_Hlk173354712"/>
      <w:r w:rsidRPr="00D255A7">
        <w:rPr>
          <w:rFonts w:eastAsia="DengXian"/>
          <w:b/>
          <w:lang w:bidi="ru-RU"/>
        </w:rPr>
        <w:t>Социально-коммуникативное развитие</w:t>
      </w:r>
      <w:bookmarkEnd w:id="3"/>
      <w:r w:rsidRPr="00D255A7">
        <w:rPr>
          <w:rFonts w:eastAsia="DengXian"/>
          <w:b/>
          <w:lang w:bidi="ru-RU"/>
        </w:rPr>
        <w:t>»</w:t>
      </w:r>
      <w:r w:rsidRPr="00D255A7">
        <w:rPr>
          <w:rFonts w:eastAsia="DengXian"/>
          <w:lang w:bidi="ru-RU"/>
        </w:rPr>
        <w:t xml:space="preserve"> включает формирование представлений об этнической принадлежности, воспитание доброжелательного отношения к людям разных национальностей; развитие чувства гордости за достижения уроженцев Республики Коми, родного города (села); предусматривает ознакомление с коми загадками, пословицами и поговорками о жизни, труде, быте, моральных представлениях коми народа. </w:t>
      </w:r>
    </w:p>
    <w:p w14:paraId="3A1E1316" w14:textId="77777777" w:rsidR="00D255A7" w:rsidRPr="00D255A7" w:rsidRDefault="00D255A7" w:rsidP="00D255A7">
      <w:pPr>
        <w:numPr>
          <w:ilvl w:val="0"/>
          <w:numId w:val="232"/>
        </w:numPr>
        <w:spacing w:after="200" w:line="276" w:lineRule="auto"/>
        <w:ind w:right="-1"/>
        <w:contextualSpacing/>
        <w:jc w:val="both"/>
        <w:rPr>
          <w:rFonts w:eastAsia="DengXian"/>
          <w:lang w:bidi="ru-RU"/>
        </w:rPr>
      </w:pPr>
      <w:r w:rsidRPr="00D255A7">
        <w:rPr>
          <w:rFonts w:eastAsia="DengXian"/>
          <w:b/>
          <w:lang w:bidi="ru-RU"/>
        </w:rPr>
        <w:t>Образовательная область «</w:t>
      </w:r>
      <w:bookmarkStart w:id="4" w:name="_Hlk173354727"/>
      <w:r w:rsidRPr="00D255A7">
        <w:rPr>
          <w:rFonts w:eastAsia="DengXian"/>
          <w:b/>
          <w:lang w:bidi="ru-RU"/>
        </w:rPr>
        <w:t>Речевое развитие»</w:t>
      </w:r>
      <w:r w:rsidRPr="00D255A7">
        <w:rPr>
          <w:rFonts w:eastAsia="DengXian"/>
          <w:lang w:bidi="ru-RU"/>
        </w:rPr>
        <w:t xml:space="preserve"> </w:t>
      </w:r>
      <w:bookmarkEnd w:id="4"/>
      <w:r w:rsidRPr="00D255A7">
        <w:rPr>
          <w:rFonts w:eastAsia="DengXian"/>
          <w:lang w:bidi="ru-RU"/>
        </w:rPr>
        <w:t xml:space="preserve">предполагает знакомство детей с коми лексическим материалом по темам Программы. Коми языковой материал интегрируется в содержание всех образовательных областей согласно ФГОС ДО. </w:t>
      </w:r>
    </w:p>
    <w:p w14:paraId="2ECF087D" w14:textId="77777777" w:rsidR="00D255A7" w:rsidRPr="00D255A7" w:rsidRDefault="00D255A7" w:rsidP="00D255A7">
      <w:pPr>
        <w:numPr>
          <w:ilvl w:val="0"/>
          <w:numId w:val="232"/>
        </w:numPr>
        <w:spacing w:after="200" w:line="276" w:lineRule="auto"/>
        <w:ind w:right="-1"/>
        <w:contextualSpacing/>
        <w:jc w:val="both"/>
        <w:rPr>
          <w:rFonts w:eastAsia="DengXian"/>
          <w:lang w:bidi="ru-RU"/>
        </w:rPr>
      </w:pPr>
      <w:r w:rsidRPr="00D255A7">
        <w:rPr>
          <w:rFonts w:eastAsia="DengXian"/>
          <w:b/>
          <w:lang w:bidi="ru-RU"/>
        </w:rPr>
        <w:t xml:space="preserve">Образовательная область </w:t>
      </w:r>
      <w:bookmarkStart w:id="5" w:name="_Hlk173354743"/>
      <w:r w:rsidRPr="00D255A7">
        <w:rPr>
          <w:rFonts w:eastAsia="DengXian"/>
          <w:b/>
          <w:lang w:bidi="ru-RU"/>
        </w:rPr>
        <w:t>«Физическое развитие»</w:t>
      </w:r>
      <w:r w:rsidRPr="00D255A7">
        <w:rPr>
          <w:rFonts w:eastAsia="DengXian"/>
          <w:lang w:bidi="ru-RU"/>
        </w:rPr>
        <w:t xml:space="preserve"> </w:t>
      </w:r>
      <w:bookmarkEnd w:id="5"/>
      <w:r w:rsidRPr="00D255A7">
        <w:rPr>
          <w:rFonts w:eastAsia="DengXian"/>
          <w:lang w:bidi="ru-RU"/>
        </w:rPr>
        <w:t xml:space="preserve">предусматривает включение в образовательный процесс коми народных подвижных игр с целью развития двигательной активности, физических качеств. </w:t>
      </w:r>
    </w:p>
    <w:p w14:paraId="5785608D" w14:textId="77777777" w:rsidR="00D255A7" w:rsidRPr="00D255A7" w:rsidRDefault="00D255A7" w:rsidP="00D255A7">
      <w:pPr>
        <w:numPr>
          <w:ilvl w:val="0"/>
          <w:numId w:val="232"/>
        </w:numPr>
        <w:spacing w:after="200" w:line="276" w:lineRule="auto"/>
        <w:ind w:right="-1"/>
        <w:contextualSpacing/>
        <w:jc w:val="both"/>
        <w:rPr>
          <w:rFonts w:ascii="Calibri" w:eastAsia="DengXian" w:hAnsi="Calibri" w:cs="Arial"/>
          <w:sz w:val="22"/>
          <w:szCs w:val="22"/>
          <w:lang w:bidi="ru-RU"/>
        </w:rPr>
      </w:pPr>
      <w:r w:rsidRPr="00D255A7">
        <w:rPr>
          <w:rFonts w:eastAsia="DengXian"/>
          <w:b/>
          <w:lang w:bidi="ru-RU"/>
        </w:rPr>
        <w:t xml:space="preserve">Образовательная область </w:t>
      </w:r>
      <w:bookmarkStart w:id="6" w:name="_Hlk173354755"/>
      <w:r w:rsidRPr="00D255A7">
        <w:rPr>
          <w:rFonts w:eastAsia="DengXian"/>
          <w:b/>
          <w:lang w:bidi="ru-RU"/>
        </w:rPr>
        <w:t>«Художественно-эстетическое развитие»</w:t>
      </w:r>
      <w:r w:rsidRPr="00D255A7">
        <w:rPr>
          <w:rFonts w:eastAsia="DengXian"/>
          <w:lang w:bidi="ru-RU"/>
        </w:rPr>
        <w:t xml:space="preserve"> </w:t>
      </w:r>
      <w:bookmarkEnd w:id="6"/>
      <w:r w:rsidRPr="00D255A7">
        <w:rPr>
          <w:rFonts w:eastAsia="DengXian"/>
          <w:lang w:bidi="ru-RU"/>
        </w:rPr>
        <w:t>направлена на ознакомление с произведениями коми детской литературы и фольклора; ознакомление с коми орнаментом и декоративно-прикладным искусством, изобразительным искусством, выраженным в произведениях живописи, книжной графики, архитектуры; с художниками Республики Коми; с коми музыкальными инструментами, музыкальным фольклором и музыкальными произведениями композиторов Республики Коми.</w:t>
      </w:r>
    </w:p>
    <w:p w14:paraId="32D5E374" w14:textId="77777777" w:rsidR="00D255A7" w:rsidRPr="00D255A7" w:rsidRDefault="00D255A7" w:rsidP="00D255A7">
      <w:pPr>
        <w:spacing w:after="200" w:line="276" w:lineRule="auto"/>
        <w:ind w:left="720" w:right="-1"/>
        <w:contextualSpacing/>
        <w:jc w:val="both"/>
        <w:rPr>
          <w:rFonts w:ascii="Calibri" w:eastAsia="DengXian" w:hAnsi="Calibri" w:cs="Arial"/>
          <w:sz w:val="22"/>
          <w:szCs w:val="22"/>
          <w:lang w:bidi="ru-RU"/>
        </w:rPr>
      </w:pPr>
    </w:p>
    <w:p w14:paraId="5283B800" w14:textId="77777777" w:rsidR="00D255A7" w:rsidRPr="00D255A7" w:rsidRDefault="00D255A7" w:rsidP="00D255A7">
      <w:pPr>
        <w:spacing w:before="50" w:line="276" w:lineRule="auto"/>
        <w:contextualSpacing/>
        <w:jc w:val="both"/>
        <w:rPr>
          <w:rFonts w:eastAsia="DengXian"/>
          <w:b/>
          <w:bCs/>
          <w:color w:val="000000"/>
        </w:rPr>
      </w:pPr>
      <w:r w:rsidRPr="00D255A7">
        <w:rPr>
          <w:rFonts w:eastAsia="DengXian"/>
          <w:b/>
          <w:bCs/>
          <w:color w:val="000000"/>
        </w:rPr>
        <w:t>2. Вариативные формы, способы, методы и средства реализации Программы</w:t>
      </w:r>
    </w:p>
    <w:p w14:paraId="271219A0" w14:textId="4CD5DBB9" w:rsidR="00D255A7" w:rsidRPr="00D255A7" w:rsidRDefault="00D255A7" w:rsidP="00D255A7">
      <w:pPr>
        <w:widowControl w:val="0"/>
        <w:tabs>
          <w:tab w:val="left" w:pos="567"/>
        </w:tabs>
        <w:spacing w:line="276" w:lineRule="auto"/>
        <w:contextualSpacing/>
        <w:jc w:val="both"/>
        <w:rPr>
          <w:rFonts w:eastAsia="DengXian Light"/>
          <w:color w:val="000000"/>
          <w:lang w:bidi="ru-RU"/>
        </w:rPr>
      </w:pPr>
      <w:r>
        <w:rPr>
          <w:rFonts w:eastAsia="DengXian"/>
          <w:b/>
          <w:bCs/>
          <w:color w:val="000000"/>
        </w:rPr>
        <w:tab/>
      </w:r>
      <w:r w:rsidRPr="00D255A7">
        <w:rPr>
          <w:rFonts w:eastAsia="DengXian Light"/>
          <w:color w:val="000000"/>
          <w:lang w:bidi="ru-RU"/>
        </w:rPr>
        <w:t xml:space="preserve">Описание особенностей образовательной деятельности разных видов и культурных практик в Парциальной программе в содержательном разделе не представлены. </w:t>
      </w:r>
    </w:p>
    <w:p w14:paraId="7C6DD016" w14:textId="77777777" w:rsidR="00D255A7" w:rsidRPr="00D255A7" w:rsidRDefault="00D255A7" w:rsidP="00D255A7">
      <w:pPr>
        <w:widowControl w:val="0"/>
        <w:tabs>
          <w:tab w:val="left" w:pos="567"/>
        </w:tabs>
        <w:spacing w:line="276" w:lineRule="auto"/>
        <w:ind w:left="360" w:hanging="360"/>
        <w:contextualSpacing/>
        <w:jc w:val="both"/>
        <w:rPr>
          <w:rFonts w:eastAsia="DengXian Light"/>
          <w:b/>
          <w:color w:val="000000"/>
          <w:lang w:bidi="ru-RU"/>
        </w:rPr>
      </w:pPr>
      <w:r w:rsidRPr="00D255A7">
        <w:rPr>
          <w:rFonts w:eastAsia="DengXian Light"/>
          <w:b/>
          <w:color w:val="000000"/>
          <w:lang w:bidi="ru-RU"/>
        </w:rPr>
        <w:t>3. Способы и направления поддержки детской инициативы</w:t>
      </w:r>
    </w:p>
    <w:p w14:paraId="1BD4C857" w14:textId="77777777" w:rsidR="00D255A7" w:rsidRPr="00D255A7" w:rsidRDefault="00D255A7" w:rsidP="00D255A7">
      <w:pPr>
        <w:widowControl w:val="0"/>
        <w:tabs>
          <w:tab w:val="left" w:pos="567"/>
        </w:tabs>
        <w:spacing w:line="276" w:lineRule="auto"/>
        <w:ind w:firstLine="709"/>
        <w:contextualSpacing/>
        <w:jc w:val="both"/>
        <w:rPr>
          <w:rFonts w:eastAsia="DengXian Light"/>
          <w:color w:val="000000"/>
          <w:lang w:bidi="ru-RU"/>
        </w:rPr>
      </w:pPr>
      <w:r w:rsidRPr="00D255A7">
        <w:rPr>
          <w:rFonts w:eastAsia="DengXian Light"/>
          <w:color w:val="000000"/>
          <w:lang w:bidi="ru-RU"/>
        </w:rPr>
        <w:t>Способы поддержки детской инициативы описаны в Парциальной в содержательном разделе не представлены.</w:t>
      </w:r>
    </w:p>
    <w:p w14:paraId="4D167E42" w14:textId="77777777" w:rsidR="00D255A7" w:rsidRPr="00D255A7" w:rsidRDefault="00D255A7" w:rsidP="00D255A7">
      <w:pPr>
        <w:widowControl w:val="0"/>
        <w:tabs>
          <w:tab w:val="left" w:pos="567"/>
        </w:tabs>
        <w:spacing w:line="276" w:lineRule="auto"/>
        <w:ind w:left="360" w:hanging="360"/>
        <w:contextualSpacing/>
        <w:jc w:val="both"/>
        <w:rPr>
          <w:rFonts w:eastAsia="DengXian Light"/>
          <w:color w:val="000000"/>
        </w:rPr>
      </w:pPr>
      <w:r w:rsidRPr="00D255A7">
        <w:rPr>
          <w:rFonts w:eastAsia="DengXian Light"/>
          <w:b/>
          <w:bCs/>
          <w:color w:val="000000"/>
        </w:rPr>
        <w:t>4. Особенности взаимодействия педагогического коллектива с семьями воспитанников</w:t>
      </w:r>
    </w:p>
    <w:p w14:paraId="72F67CD8" w14:textId="77777777" w:rsidR="00D255A7" w:rsidRPr="00D255A7" w:rsidRDefault="00D255A7" w:rsidP="00D255A7">
      <w:pPr>
        <w:widowControl w:val="0"/>
        <w:tabs>
          <w:tab w:val="left" w:pos="567"/>
        </w:tabs>
        <w:spacing w:line="276" w:lineRule="auto"/>
        <w:ind w:firstLine="709"/>
        <w:contextualSpacing/>
        <w:jc w:val="both"/>
        <w:rPr>
          <w:rFonts w:eastAsia="DengXian Light"/>
          <w:color w:val="000000"/>
          <w:lang w:bidi="ru-RU"/>
        </w:rPr>
      </w:pPr>
      <w:r w:rsidRPr="00D255A7">
        <w:rPr>
          <w:rFonts w:eastAsia="DengXian Light"/>
          <w:color w:val="000000"/>
          <w:lang w:bidi="ru-RU"/>
        </w:rPr>
        <w:t>Особенности взаимодействия педагогического коллектива с семьями воспитанников изложены в Парциальной программе в содержательном разделе отсутствуют.</w:t>
      </w:r>
    </w:p>
    <w:p w14:paraId="3B0683B4" w14:textId="77777777" w:rsidR="00D255A7" w:rsidRDefault="00D255A7" w:rsidP="00D255A7">
      <w:pPr>
        <w:widowControl w:val="0"/>
        <w:tabs>
          <w:tab w:val="left" w:pos="567"/>
        </w:tabs>
        <w:spacing w:line="276" w:lineRule="auto"/>
        <w:contextualSpacing/>
        <w:jc w:val="center"/>
        <w:rPr>
          <w:rFonts w:eastAsia="DengXian Light"/>
          <w:b/>
          <w:color w:val="000000"/>
          <w:lang w:bidi="ru-RU"/>
        </w:rPr>
      </w:pPr>
    </w:p>
    <w:p w14:paraId="03F76E5B" w14:textId="77777777" w:rsidR="00D255A7" w:rsidRDefault="00D255A7" w:rsidP="00D255A7">
      <w:pPr>
        <w:widowControl w:val="0"/>
        <w:tabs>
          <w:tab w:val="left" w:pos="567"/>
        </w:tabs>
        <w:spacing w:line="276" w:lineRule="auto"/>
        <w:contextualSpacing/>
        <w:jc w:val="center"/>
        <w:rPr>
          <w:rFonts w:eastAsia="DengXian Light"/>
          <w:b/>
          <w:color w:val="000000"/>
          <w:lang w:bidi="ru-RU"/>
        </w:rPr>
      </w:pPr>
      <w:r w:rsidRPr="00D255A7">
        <w:rPr>
          <w:rFonts w:eastAsia="DengXian Light"/>
          <w:b/>
          <w:color w:val="000000"/>
          <w:lang w:bidi="ru-RU"/>
        </w:rPr>
        <w:t xml:space="preserve">Иные характеристики содержания Программы, наиболее существенные с </w:t>
      </w:r>
    </w:p>
    <w:p w14:paraId="7520669F" w14:textId="465143FE" w:rsidR="00D255A7" w:rsidRPr="00D255A7" w:rsidRDefault="00D255A7" w:rsidP="00D255A7">
      <w:pPr>
        <w:widowControl w:val="0"/>
        <w:tabs>
          <w:tab w:val="left" w:pos="567"/>
        </w:tabs>
        <w:spacing w:line="276" w:lineRule="auto"/>
        <w:contextualSpacing/>
        <w:jc w:val="center"/>
        <w:rPr>
          <w:rFonts w:eastAsia="DengXian Light"/>
          <w:b/>
          <w:color w:val="000000"/>
          <w:lang w:bidi="ru-RU"/>
        </w:rPr>
      </w:pPr>
      <w:r w:rsidRPr="00D255A7">
        <w:rPr>
          <w:rFonts w:eastAsia="DengXian Light"/>
          <w:b/>
          <w:color w:val="000000"/>
          <w:lang w:bidi="ru-RU"/>
        </w:rPr>
        <w:t>точки зрения авторов Программы</w:t>
      </w:r>
    </w:p>
    <w:p w14:paraId="770DE136" w14:textId="77777777" w:rsidR="00D255A7" w:rsidRPr="00D255A7" w:rsidRDefault="00D255A7" w:rsidP="00D255A7">
      <w:pPr>
        <w:widowControl w:val="0"/>
        <w:tabs>
          <w:tab w:val="left" w:pos="567"/>
        </w:tabs>
        <w:spacing w:line="276" w:lineRule="auto"/>
        <w:ind w:firstLine="709"/>
        <w:contextualSpacing/>
        <w:jc w:val="both"/>
        <w:rPr>
          <w:rFonts w:eastAsia="DengXian Light"/>
          <w:color w:val="000000"/>
        </w:rPr>
      </w:pPr>
      <w:r w:rsidRPr="00D255A7">
        <w:rPr>
          <w:rFonts w:eastAsia="DengXian Light"/>
          <w:color w:val="000000"/>
        </w:rPr>
        <w:t>Иные характеристики содержания Парциальной программы, наиболее существенные с точки зрения авторов Программы в содержательном разделе отсутствуют.</w:t>
      </w:r>
    </w:p>
    <w:p w14:paraId="6A85D3C5" w14:textId="77777777" w:rsidR="00D255A7" w:rsidRPr="00D255A7" w:rsidRDefault="00D255A7" w:rsidP="00D255A7">
      <w:pPr>
        <w:widowControl w:val="0"/>
        <w:ind w:firstLine="709"/>
        <w:jc w:val="both"/>
        <w:rPr>
          <w:b/>
          <w:color w:val="000000"/>
        </w:rPr>
      </w:pPr>
    </w:p>
    <w:p w14:paraId="2B1A0FD9" w14:textId="77777777" w:rsidR="00D255A7" w:rsidRPr="00D255A7" w:rsidRDefault="00D255A7" w:rsidP="00D255A7">
      <w:pPr>
        <w:widowControl w:val="0"/>
        <w:ind w:firstLine="709"/>
        <w:jc w:val="both"/>
        <w:rPr>
          <w:b/>
          <w:i/>
          <w:color w:val="000000"/>
        </w:rPr>
      </w:pPr>
      <w:r w:rsidRPr="00D255A7">
        <w:rPr>
          <w:b/>
          <w:i/>
          <w:color w:val="000000"/>
        </w:rPr>
        <w:t>1.2 Здороьесберегающая технология КЦП «Тропинка здоровья»</w:t>
      </w:r>
    </w:p>
    <w:p w14:paraId="21DEC529" w14:textId="77777777" w:rsidR="00D255A7" w:rsidRPr="00D255A7" w:rsidRDefault="00D255A7" w:rsidP="00D255A7">
      <w:pPr>
        <w:widowControl w:val="0"/>
        <w:ind w:firstLine="709"/>
        <w:jc w:val="both"/>
        <w:rPr>
          <w:b/>
          <w:color w:val="000000"/>
        </w:rPr>
      </w:pPr>
    </w:p>
    <w:p w14:paraId="7A3E7AC0" w14:textId="77777777" w:rsidR="00D255A7" w:rsidRPr="00D255A7" w:rsidRDefault="00D255A7" w:rsidP="00D255A7">
      <w:pPr>
        <w:spacing w:before="50" w:line="276" w:lineRule="auto"/>
        <w:contextualSpacing/>
        <w:jc w:val="both"/>
        <w:rPr>
          <w:color w:val="000000"/>
        </w:rPr>
      </w:pPr>
      <w:r w:rsidRPr="00D255A7">
        <w:rPr>
          <w:color w:val="000000"/>
        </w:rPr>
        <w:tab/>
        <w:t>Направлена на развитие детей в образовательной области/образовательных областях: "Физическое развитие".</w:t>
      </w:r>
    </w:p>
    <w:p w14:paraId="49F8152E" w14:textId="77777777" w:rsidR="00D255A7" w:rsidRPr="00D255A7" w:rsidRDefault="00D255A7" w:rsidP="00D255A7">
      <w:pPr>
        <w:widowControl w:val="0"/>
        <w:spacing w:line="276" w:lineRule="auto"/>
        <w:ind w:firstLine="709"/>
        <w:jc w:val="both"/>
        <w:rPr>
          <w:b/>
          <w:color w:val="000000"/>
        </w:rPr>
      </w:pPr>
      <w:r w:rsidRPr="00D255A7">
        <w:rPr>
          <w:b/>
          <w:color w:val="000000"/>
        </w:rPr>
        <w:t>Описание образовательной деятельности в соответствии с выбранным направлением развития ребенка</w:t>
      </w:r>
    </w:p>
    <w:p w14:paraId="4D51623F" w14:textId="77777777" w:rsidR="00D255A7" w:rsidRPr="00D255A7" w:rsidRDefault="00D255A7" w:rsidP="00D255A7">
      <w:pPr>
        <w:widowControl w:val="0"/>
        <w:spacing w:line="276" w:lineRule="auto"/>
        <w:ind w:firstLine="709"/>
        <w:jc w:val="both"/>
        <w:rPr>
          <w:bCs/>
          <w:color w:val="000000"/>
        </w:rPr>
      </w:pPr>
      <w:r w:rsidRPr="00D255A7">
        <w:rPr>
          <w:bCs/>
          <w:color w:val="000000"/>
        </w:rPr>
        <w:t>Описание образовательной деятельности в соответствии с выбранным направлением развития детей представлено в программе «Тропинка здоровья» в содержательном разделе ОО «Физическое развитие» и представляет собой комплекс утренней, бодрящей, дыхательной гимнастики, гимнастики для глаз, оздоровительного бега, кинезиологических упражнений, хождения по массажным дорожкам, Су-джок терапии, упражнения по профилактике плоскостопия, пальчиковая гимнастика, физкультминуток, комплекс игр с солью.</w:t>
      </w:r>
    </w:p>
    <w:p w14:paraId="4632F13D" w14:textId="77777777" w:rsidR="00D255A7" w:rsidRPr="00D255A7" w:rsidRDefault="00D255A7" w:rsidP="00D255A7">
      <w:pPr>
        <w:widowControl w:val="0"/>
        <w:spacing w:line="276" w:lineRule="auto"/>
        <w:ind w:firstLine="709"/>
        <w:jc w:val="both"/>
        <w:rPr>
          <w:bCs/>
          <w:color w:val="000000"/>
        </w:rPr>
      </w:pPr>
      <w:r w:rsidRPr="00D255A7">
        <w:rPr>
          <w:b/>
          <w:color w:val="000000"/>
        </w:rPr>
        <w:t>1. Вариативные формы, способы, методы и средства реализации Программы</w:t>
      </w:r>
    </w:p>
    <w:p w14:paraId="2B5D8FA5" w14:textId="77777777" w:rsidR="00D255A7" w:rsidRPr="00D255A7" w:rsidRDefault="00D255A7" w:rsidP="00D255A7">
      <w:pPr>
        <w:widowControl w:val="0"/>
        <w:spacing w:line="276" w:lineRule="auto"/>
        <w:ind w:firstLine="709"/>
        <w:jc w:val="both"/>
        <w:rPr>
          <w:bCs/>
          <w:color w:val="000000"/>
        </w:rPr>
      </w:pPr>
      <w:r w:rsidRPr="00D255A7">
        <w:rPr>
          <w:b/>
          <w:color w:val="000000"/>
        </w:rPr>
        <w:t xml:space="preserve">     </w:t>
      </w:r>
      <w:r w:rsidRPr="00D255A7">
        <w:rPr>
          <w:bCs/>
          <w:color w:val="000000"/>
        </w:rPr>
        <w:t>Описание вариативных форм, способов, методов и средств реализации здоровьесберегающей технологии в содержательном разделе в программе не отражаются.</w:t>
      </w:r>
    </w:p>
    <w:p w14:paraId="3F5C88A7" w14:textId="77777777" w:rsidR="00D255A7" w:rsidRPr="00D255A7" w:rsidRDefault="00D255A7" w:rsidP="00D255A7">
      <w:pPr>
        <w:widowControl w:val="0"/>
        <w:ind w:left="360"/>
        <w:jc w:val="both"/>
        <w:rPr>
          <w:b/>
          <w:color w:val="000000"/>
        </w:rPr>
      </w:pPr>
      <w:r w:rsidRPr="00D255A7">
        <w:rPr>
          <w:b/>
          <w:bCs/>
          <w:color w:val="000000"/>
        </w:rPr>
        <w:t xml:space="preserve">      2. Особенности образовательной деятельности разных видов и культурных практик </w:t>
      </w:r>
    </w:p>
    <w:p w14:paraId="5BF35518" w14:textId="77777777" w:rsidR="00D255A7" w:rsidRPr="00D255A7" w:rsidRDefault="00D255A7" w:rsidP="00D255A7">
      <w:pPr>
        <w:widowControl w:val="0"/>
        <w:spacing w:line="276" w:lineRule="auto"/>
        <w:ind w:firstLine="709"/>
        <w:jc w:val="both"/>
        <w:rPr>
          <w:bCs/>
          <w:color w:val="000000"/>
        </w:rPr>
      </w:pPr>
      <w:r w:rsidRPr="00D255A7">
        <w:rPr>
          <w:b/>
          <w:color w:val="000000"/>
        </w:rPr>
        <w:t xml:space="preserve">     </w:t>
      </w:r>
      <w:r w:rsidRPr="00D255A7">
        <w:rPr>
          <w:bCs/>
          <w:color w:val="000000"/>
        </w:rPr>
        <w:t>Описание особенностей образовательной деятельности разных видов и культурных практик программе в содержательном разделе не представлены.</w:t>
      </w:r>
    </w:p>
    <w:p w14:paraId="21145F2D" w14:textId="77777777" w:rsidR="00D255A7" w:rsidRPr="00D255A7" w:rsidRDefault="00D255A7" w:rsidP="00D255A7">
      <w:pPr>
        <w:widowControl w:val="0"/>
        <w:spacing w:line="276" w:lineRule="auto"/>
        <w:ind w:firstLine="709"/>
        <w:jc w:val="both"/>
        <w:rPr>
          <w:b/>
          <w:bCs/>
          <w:color w:val="000000"/>
          <w:lang w:bidi="ru-RU"/>
        </w:rPr>
      </w:pPr>
      <w:r w:rsidRPr="00D255A7">
        <w:rPr>
          <w:b/>
          <w:bCs/>
          <w:color w:val="000000"/>
          <w:lang w:bidi="ru-RU"/>
        </w:rPr>
        <w:t>3. Способы и направления поддержки детской инициативы</w:t>
      </w:r>
    </w:p>
    <w:p w14:paraId="2593F294" w14:textId="77777777" w:rsidR="00D255A7" w:rsidRPr="00D255A7" w:rsidRDefault="00D255A7" w:rsidP="00D255A7">
      <w:pPr>
        <w:widowControl w:val="0"/>
        <w:spacing w:line="276" w:lineRule="auto"/>
        <w:ind w:firstLine="709"/>
        <w:jc w:val="both"/>
        <w:rPr>
          <w:bCs/>
          <w:color w:val="000000"/>
          <w:lang w:bidi="ru-RU"/>
        </w:rPr>
      </w:pPr>
      <w:r w:rsidRPr="00D255A7">
        <w:rPr>
          <w:bCs/>
          <w:color w:val="000000"/>
          <w:lang w:bidi="ru-RU"/>
        </w:rPr>
        <w:t>Способы поддержки детской инициативы описаны в Парциальной в содержательном разделе не представлены.</w:t>
      </w:r>
    </w:p>
    <w:p w14:paraId="37CDD834" w14:textId="77777777" w:rsidR="00D255A7" w:rsidRPr="00D255A7" w:rsidRDefault="00D255A7" w:rsidP="00D255A7">
      <w:pPr>
        <w:widowControl w:val="0"/>
        <w:spacing w:line="276" w:lineRule="auto"/>
        <w:ind w:left="360"/>
        <w:jc w:val="both"/>
        <w:rPr>
          <w:color w:val="000000"/>
          <w:lang w:bidi="ru-RU"/>
        </w:rPr>
      </w:pPr>
      <w:r w:rsidRPr="00D255A7">
        <w:rPr>
          <w:b/>
          <w:bCs/>
          <w:color w:val="000000"/>
          <w:lang w:bidi="ru-RU"/>
        </w:rPr>
        <w:t xml:space="preserve">      4. Особенности взаимодействия педагогического коллектива с семьями воспитанников </w:t>
      </w:r>
      <w:r w:rsidRPr="00D255A7">
        <w:rPr>
          <w:color w:val="000000"/>
          <w:lang w:bidi="ru-RU"/>
        </w:rPr>
        <w:t>описаны в здоровьесберегающей технологии в КЦП «Тропинка здоровья».</w:t>
      </w:r>
    </w:p>
    <w:p w14:paraId="6EEC24D2" w14:textId="77777777" w:rsidR="00D255A7" w:rsidRPr="00D255A7" w:rsidRDefault="00D255A7" w:rsidP="00D255A7">
      <w:pPr>
        <w:widowControl w:val="0"/>
        <w:spacing w:line="276" w:lineRule="auto"/>
        <w:ind w:left="360"/>
        <w:jc w:val="both"/>
        <w:rPr>
          <w:b/>
          <w:bCs/>
          <w:color w:val="000000"/>
          <w:lang w:bidi="ru-RU"/>
        </w:rPr>
      </w:pPr>
      <w:r w:rsidRPr="00D255A7">
        <w:rPr>
          <w:b/>
          <w:bCs/>
          <w:color w:val="000000"/>
          <w:lang w:bidi="ru-RU"/>
        </w:rPr>
        <w:t>Иные характеристики содержания Программы, наиболее существенные с точки зрения авторов Программы</w:t>
      </w:r>
    </w:p>
    <w:p w14:paraId="744D75A3" w14:textId="77777777" w:rsidR="00D255A7" w:rsidRPr="00D255A7" w:rsidRDefault="00D255A7" w:rsidP="00D255A7">
      <w:pPr>
        <w:widowControl w:val="0"/>
        <w:spacing w:line="276" w:lineRule="auto"/>
        <w:ind w:left="360"/>
        <w:jc w:val="both"/>
        <w:rPr>
          <w:color w:val="000000"/>
          <w:lang w:bidi="ru-RU"/>
        </w:rPr>
      </w:pPr>
      <w:r w:rsidRPr="00D255A7">
        <w:rPr>
          <w:color w:val="000000"/>
          <w:lang w:bidi="ru-RU"/>
        </w:rPr>
        <w:t xml:space="preserve">     Иные характеристики содержания программы, наиболее существенные с точки зрения авторов Программы в содержательном разделе отсутствуют.</w:t>
      </w:r>
    </w:p>
    <w:p w14:paraId="0DF890E5" w14:textId="77777777" w:rsidR="00F64332" w:rsidRPr="000C72B2" w:rsidRDefault="00F64332" w:rsidP="00A06E25">
      <w:pPr>
        <w:tabs>
          <w:tab w:val="left" w:pos="0"/>
        </w:tabs>
        <w:spacing w:line="276" w:lineRule="auto"/>
        <w:jc w:val="both"/>
      </w:pPr>
    </w:p>
    <w:p w14:paraId="71940324" w14:textId="77777777" w:rsidR="00B22678" w:rsidRDefault="00B22678" w:rsidP="000C72B2">
      <w:pPr>
        <w:spacing w:line="276" w:lineRule="auto"/>
        <w:ind w:right="-1"/>
        <w:jc w:val="center"/>
        <w:rPr>
          <w:b/>
          <w:bCs/>
        </w:rPr>
      </w:pPr>
    </w:p>
    <w:p w14:paraId="437BC7A1" w14:textId="77777777" w:rsidR="000C72B2" w:rsidRDefault="005416F4" w:rsidP="000C72B2">
      <w:pPr>
        <w:spacing w:line="276" w:lineRule="auto"/>
        <w:ind w:right="-1"/>
        <w:jc w:val="center"/>
        <w:rPr>
          <w:b/>
          <w:bCs/>
        </w:rPr>
      </w:pPr>
      <w:r w:rsidRPr="000C72B2">
        <w:rPr>
          <w:b/>
          <w:bCs/>
        </w:rPr>
        <w:t>2.7</w:t>
      </w:r>
      <w:r w:rsidR="00ED06D2" w:rsidRPr="000C72B2">
        <w:rPr>
          <w:b/>
          <w:bCs/>
        </w:rPr>
        <w:t>.</w:t>
      </w:r>
      <w:r w:rsidR="00473740" w:rsidRPr="000C72B2">
        <w:rPr>
          <w:b/>
          <w:bCs/>
        </w:rPr>
        <w:t xml:space="preserve"> </w:t>
      </w:r>
      <w:r w:rsidR="000B14CD" w:rsidRPr="000C72B2">
        <w:rPr>
          <w:b/>
          <w:bCs/>
        </w:rPr>
        <w:t>Рабочая программа воспитания</w:t>
      </w:r>
      <w:r w:rsidR="00505F40" w:rsidRPr="000C72B2">
        <w:rPr>
          <w:b/>
          <w:bCs/>
        </w:rPr>
        <w:t xml:space="preserve"> (п.29 ФОП)</w:t>
      </w:r>
    </w:p>
    <w:p w14:paraId="13DB5665" w14:textId="77777777" w:rsidR="00F64332" w:rsidRDefault="00F64332" w:rsidP="000C72B2">
      <w:pPr>
        <w:spacing w:line="276" w:lineRule="auto"/>
        <w:ind w:right="-1"/>
        <w:jc w:val="center"/>
        <w:rPr>
          <w:b/>
          <w:bCs/>
        </w:rPr>
      </w:pPr>
    </w:p>
    <w:p w14:paraId="6BC372D1" w14:textId="7EA6354A" w:rsidR="009370CF" w:rsidRPr="000C72B2" w:rsidRDefault="009370CF" w:rsidP="000C72B2">
      <w:pPr>
        <w:spacing w:line="276" w:lineRule="auto"/>
        <w:ind w:right="-1"/>
        <w:jc w:val="center"/>
        <w:rPr>
          <w:b/>
          <w:bCs/>
        </w:rPr>
      </w:pPr>
      <w:r w:rsidRPr="000C72B2">
        <w:rPr>
          <w:b/>
          <w:color w:val="000000"/>
          <w:lang w:bidi="ru-RU"/>
        </w:rPr>
        <w:t>Пояснительная записка</w:t>
      </w:r>
    </w:p>
    <w:p w14:paraId="4418BDA0" w14:textId="77777777" w:rsidR="009370CF" w:rsidRPr="000C72B2" w:rsidRDefault="009370CF" w:rsidP="00C7214A">
      <w:pPr>
        <w:widowControl w:val="0"/>
        <w:tabs>
          <w:tab w:val="left" w:pos="709"/>
        </w:tabs>
        <w:spacing w:line="276" w:lineRule="auto"/>
        <w:jc w:val="both"/>
        <w:rPr>
          <w:color w:val="000000"/>
          <w:lang w:bidi="ru-RU"/>
        </w:rPr>
      </w:pPr>
      <w:r>
        <w:rPr>
          <w:color w:val="000000"/>
          <w:sz w:val="28"/>
          <w:szCs w:val="28"/>
          <w:lang w:bidi="ru-RU"/>
        </w:rPr>
        <w:tab/>
      </w:r>
      <w:r w:rsidRPr="000C72B2">
        <w:rPr>
          <w:color w:val="000000"/>
          <w:lang w:bidi="ru-RU"/>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14:paraId="042F8D27" w14:textId="77777777" w:rsidR="00681F64" w:rsidRPr="000C72B2" w:rsidRDefault="00681F64" w:rsidP="00C7214A">
      <w:pPr>
        <w:widowControl w:val="0"/>
        <w:tabs>
          <w:tab w:val="left" w:pos="709"/>
        </w:tabs>
        <w:spacing w:line="276" w:lineRule="auto"/>
        <w:jc w:val="both"/>
        <w:rPr>
          <w:color w:val="000000"/>
          <w:lang w:bidi="ru-RU"/>
        </w:rPr>
      </w:pPr>
      <w:r w:rsidRPr="000C72B2">
        <w:rPr>
          <w:color w:val="000000"/>
          <w:lang w:bidi="ru-RU"/>
        </w:rPr>
        <w:tab/>
      </w:r>
      <w:r w:rsidR="009370CF" w:rsidRPr="000C72B2">
        <w:rPr>
          <w:color w:val="000000"/>
          <w:lang w:bidi="ru-RU"/>
        </w:rP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w:t>
      </w:r>
      <w:r w:rsidRPr="000C72B2">
        <w:rPr>
          <w:color w:val="000000"/>
          <w:lang w:bidi="ru-RU"/>
        </w:rPr>
        <w:t xml:space="preserve">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2F46C578" w14:textId="365F7B3A" w:rsidR="009370CF" w:rsidRPr="000C72B2" w:rsidRDefault="00681F64" w:rsidP="00C7214A">
      <w:pPr>
        <w:widowControl w:val="0"/>
        <w:tabs>
          <w:tab w:val="left" w:pos="709"/>
        </w:tabs>
        <w:spacing w:line="276" w:lineRule="auto"/>
        <w:ind w:firstLine="709"/>
        <w:jc w:val="both"/>
        <w:rPr>
          <w:color w:val="000000"/>
          <w:lang w:bidi="ru-RU"/>
        </w:rPr>
      </w:pPr>
      <w:r w:rsidRPr="000C72B2">
        <w:rPr>
          <w:color w:val="000000"/>
          <w:lang w:bidi="ru-RU"/>
        </w:rPr>
        <w:t xml:space="preserve"> Основу воспитания составляют традиционные ценности российского общества. Традиционные ценности </w:t>
      </w:r>
      <w:r w:rsidR="000C72B2" w:rsidRPr="000C72B2">
        <w:rPr>
          <w:color w:val="000000"/>
          <w:lang w:bidi="ru-RU"/>
        </w:rPr>
        <w:t>— это</w:t>
      </w:r>
      <w:r w:rsidRPr="000C72B2">
        <w:rPr>
          <w:color w:val="000000"/>
          <w:lang w:bidi="ru-RU"/>
        </w:rPr>
        <w:t xml:space="preserve">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p>
    <w:p w14:paraId="49125E31" w14:textId="77777777" w:rsidR="000B14CD" w:rsidRPr="000C72B2" w:rsidRDefault="00681F64" w:rsidP="00C7214A">
      <w:pPr>
        <w:spacing w:line="276" w:lineRule="auto"/>
        <w:ind w:right="-1" w:firstLine="709"/>
        <w:jc w:val="both"/>
        <w:rPr>
          <w:bCs/>
          <w:lang w:bidi="ru-RU"/>
        </w:rPr>
      </w:pPr>
      <w:r w:rsidRPr="000C72B2">
        <w:rPr>
          <w:bCs/>
        </w:rPr>
        <w:t>Программа воспитания предусматривает приобщение детей к традиционным</w:t>
      </w:r>
      <w:r w:rsidR="00406679" w:rsidRPr="000C72B2">
        <w:rPr>
          <w:bCs/>
        </w:rPr>
        <w:t xml:space="preserve"> ценностям российского общества – жизнь, достоинство, права и свободы человека, патриотизм, гражданственность, </w:t>
      </w:r>
      <w:r w:rsidR="00406679" w:rsidRPr="000C72B2">
        <w:rPr>
          <w:bCs/>
          <w:lang w:bidi="ru-RU"/>
        </w:rPr>
        <w:t>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0092137A" w:rsidRPr="000C72B2">
        <w:rPr>
          <w:bCs/>
          <w:lang w:bidi="ru-RU"/>
        </w:rPr>
        <w:t xml:space="preserve">. </w:t>
      </w:r>
    </w:p>
    <w:p w14:paraId="0AD692BC" w14:textId="54FE8028" w:rsidR="00C7214A" w:rsidRPr="00674BA2" w:rsidRDefault="00343D30" w:rsidP="00674BA2">
      <w:pPr>
        <w:widowControl w:val="0"/>
        <w:tabs>
          <w:tab w:val="left" w:pos="709"/>
        </w:tabs>
        <w:spacing w:line="276" w:lineRule="auto"/>
        <w:jc w:val="both"/>
        <w:rPr>
          <w:color w:val="000000"/>
          <w:lang w:bidi="ru-RU"/>
        </w:rPr>
      </w:pPr>
      <w:r>
        <w:rPr>
          <w:color w:val="000000"/>
          <w:sz w:val="28"/>
          <w:szCs w:val="28"/>
          <w:lang w:bidi="ru-RU"/>
        </w:rPr>
        <w:tab/>
      </w:r>
      <w:r w:rsidRPr="000C72B2">
        <w:rPr>
          <w:color w:val="000000"/>
          <w:lang w:bidi="ru-RU"/>
        </w:rPr>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14:paraId="60B45038" w14:textId="5333F1F8" w:rsidR="0092137A" w:rsidRPr="000C72B2" w:rsidRDefault="0092137A" w:rsidP="00C7214A">
      <w:pPr>
        <w:spacing w:line="276" w:lineRule="auto"/>
        <w:ind w:right="-1" w:firstLine="709"/>
        <w:jc w:val="both"/>
        <w:rPr>
          <w:bCs/>
          <w:lang w:bidi="ru-RU"/>
        </w:rPr>
      </w:pPr>
      <w:r w:rsidRPr="000C72B2">
        <w:rPr>
          <w:bCs/>
          <w:u w:val="single"/>
          <w:lang w:bidi="ru-RU"/>
        </w:rPr>
        <w:t>Содержание воспитательной работы</w:t>
      </w:r>
      <w:r w:rsidRPr="000C72B2">
        <w:rPr>
          <w:bCs/>
          <w:lang w:bidi="ru-RU"/>
        </w:rPr>
        <w:t xml:space="preserve"> </w:t>
      </w:r>
      <w:r w:rsidR="00445B74" w:rsidRPr="000C72B2">
        <w:rPr>
          <w:bCs/>
          <w:lang w:bidi="ru-RU"/>
        </w:rPr>
        <w:t>МДОУ «Д</w:t>
      </w:r>
      <w:r w:rsidRPr="000C72B2">
        <w:rPr>
          <w:bCs/>
          <w:lang w:bidi="ru-RU"/>
        </w:rPr>
        <w:t>етского сада</w:t>
      </w:r>
      <w:r w:rsidR="00445B74" w:rsidRPr="000C72B2">
        <w:rPr>
          <w:bCs/>
          <w:lang w:bidi="ru-RU"/>
        </w:rPr>
        <w:t xml:space="preserve"> № 24»</w:t>
      </w:r>
      <w:r w:rsidRPr="000C72B2">
        <w:rPr>
          <w:bCs/>
          <w:lang w:bidi="ru-RU"/>
        </w:rPr>
        <w:t>:</w:t>
      </w:r>
    </w:p>
    <w:p w14:paraId="00766D0F" w14:textId="77777777" w:rsidR="0092137A" w:rsidRPr="000C72B2" w:rsidRDefault="0092137A" w:rsidP="00F64332">
      <w:pPr>
        <w:widowControl w:val="0"/>
        <w:numPr>
          <w:ilvl w:val="0"/>
          <w:numId w:val="36"/>
        </w:numPr>
        <w:tabs>
          <w:tab w:val="left" w:pos="284"/>
        </w:tabs>
        <w:spacing w:line="276" w:lineRule="auto"/>
        <w:jc w:val="both"/>
        <w:rPr>
          <w:color w:val="000000"/>
          <w:lang w:bidi="ru-RU"/>
        </w:rPr>
      </w:pPr>
      <w:r w:rsidRPr="000C72B2">
        <w:rPr>
          <w:color w:val="000000"/>
          <w:lang w:bidi="ru-RU"/>
        </w:rPr>
        <w:t>Ценности Родина и природа лежат в основе патриотического направления воспитания.</w:t>
      </w:r>
    </w:p>
    <w:p w14:paraId="5A427D76" w14:textId="77777777" w:rsidR="0092137A" w:rsidRPr="000C72B2" w:rsidRDefault="0092137A" w:rsidP="00F64332">
      <w:pPr>
        <w:widowControl w:val="0"/>
        <w:numPr>
          <w:ilvl w:val="0"/>
          <w:numId w:val="36"/>
        </w:numPr>
        <w:tabs>
          <w:tab w:val="left" w:pos="284"/>
        </w:tabs>
        <w:spacing w:line="276" w:lineRule="auto"/>
        <w:jc w:val="both"/>
        <w:rPr>
          <w:color w:val="000000"/>
          <w:lang w:bidi="ru-RU"/>
        </w:rPr>
      </w:pPr>
      <w:r w:rsidRPr="000C72B2">
        <w:rPr>
          <w:color w:val="000000"/>
          <w:lang w:bidi="ru-RU"/>
        </w:rPr>
        <w:t>Ценности милосердие, жизнь, добро лежат в основе духовно-нравственного направления воспитания.</w:t>
      </w:r>
    </w:p>
    <w:p w14:paraId="43D40DBB" w14:textId="77777777" w:rsidR="0092137A" w:rsidRPr="000C72B2" w:rsidRDefault="0092137A" w:rsidP="00F64332">
      <w:pPr>
        <w:widowControl w:val="0"/>
        <w:numPr>
          <w:ilvl w:val="0"/>
          <w:numId w:val="36"/>
        </w:numPr>
        <w:tabs>
          <w:tab w:val="left" w:pos="284"/>
        </w:tabs>
        <w:spacing w:line="276" w:lineRule="auto"/>
        <w:jc w:val="both"/>
        <w:rPr>
          <w:color w:val="000000"/>
          <w:lang w:bidi="ru-RU"/>
        </w:rPr>
      </w:pPr>
      <w:r w:rsidRPr="000C72B2">
        <w:rPr>
          <w:color w:val="000000"/>
          <w:lang w:bidi="ru-RU"/>
        </w:rPr>
        <w:t>Ценности человек, семья, дружба, сотрудничество лежат в основе социального направления воспитания.</w:t>
      </w:r>
    </w:p>
    <w:p w14:paraId="391F9986" w14:textId="77777777" w:rsidR="0092137A" w:rsidRPr="000C72B2" w:rsidRDefault="0092137A" w:rsidP="00F64332">
      <w:pPr>
        <w:widowControl w:val="0"/>
        <w:numPr>
          <w:ilvl w:val="0"/>
          <w:numId w:val="36"/>
        </w:numPr>
        <w:tabs>
          <w:tab w:val="left" w:pos="284"/>
        </w:tabs>
        <w:spacing w:line="276" w:lineRule="auto"/>
        <w:jc w:val="both"/>
        <w:rPr>
          <w:color w:val="000000"/>
          <w:lang w:bidi="ru-RU"/>
        </w:rPr>
      </w:pPr>
      <w:r w:rsidRPr="000C72B2">
        <w:rPr>
          <w:color w:val="000000"/>
          <w:lang w:bidi="ru-RU"/>
        </w:rPr>
        <w:t>Ценность познание лежит в основе познавательного направления</w:t>
      </w:r>
      <w:r w:rsidR="0087694C" w:rsidRPr="000C72B2">
        <w:rPr>
          <w:color w:val="000000"/>
          <w:lang w:bidi="ru-RU"/>
        </w:rPr>
        <w:t>.</w:t>
      </w:r>
    </w:p>
    <w:p w14:paraId="0C517450" w14:textId="77777777" w:rsidR="0087694C" w:rsidRPr="000C72B2" w:rsidRDefault="0087694C" w:rsidP="00F64332">
      <w:pPr>
        <w:widowControl w:val="0"/>
        <w:numPr>
          <w:ilvl w:val="0"/>
          <w:numId w:val="36"/>
        </w:numPr>
        <w:tabs>
          <w:tab w:val="left" w:pos="284"/>
        </w:tabs>
        <w:spacing w:line="276" w:lineRule="auto"/>
        <w:jc w:val="both"/>
        <w:rPr>
          <w:color w:val="000000"/>
          <w:lang w:bidi="ru-RU"/>
        </w:rPr>
      </w:pPr>
      <w:r w:rsidRPr="000C72B2">
        <w:rPr>
          <w:color w:val="000000"/>
          <w:lang w:bidi="ru-RU"/>
        </w:rPr>
        <w:t>Ценность жизнь и здоровье лежат в основе физического и оздоровительного направления воспитания.</w:t>
      </w:r>
    </w:p>
    <w:p w14:paraId="2BE7D13E" w14:textId="77777777" w:rsidR="0087694C" w:rsidRPr="000C72B2" w:rsidRDefault="0087694C" w:rsidP="00F64332">
      <w:pPr>
        <w:pStyle w:val="a4"/>
        <w:numPr>
          <w:ilvl w:val="0"/>
          <w:numId w:val="36"/>
        </w:numPr>
        <w:tabs>
          <w:tab w:val="left" w:pos="284"/>
        </w:tabs>
        <w:spacing w:line="276" w:lineRule="auto"/>
        <w:ind w:left="0"/>
        <w:jc w:val="both"/>
        <w:rPr>
          <w:color w:val="000000"/>
          <w:lang w:bidi="ru-RU"/>
        </w:rPr>
      </w:pPr>
      <w:r w:rsidRPr="000C72B2">
        <w:rPr>
          <w:color w:val="000000"/>
          <w:lang w:bidi="ru-RU"/>
        </w:rPr>
        <w:t>Ценность труд лежит в основе трудового направления воспитания.</w:t>
      </w:r>
    </w:p>
    <w:p w14:paraId="45C03A68" w14:textId="77777777" w:rsidR="00161938" w:rsidRDefault="0087694C" w:rsidP="00F64332">
      <w:pPr>
        <w:pStyle w:val="a4"/>
        <w:numPr>
          <w:ilvl w:val="0"/>
          <w:numId w:val="36"/>
        </w:numPr>
        <w:tabs>
          <w:tab w:val="left" w:pos="284"/>
        </w:tabs>
        <w:spacing w:line="276" w:lineRule="auto"/>
        <w:ind w:left="0"/>
        <w:jc w:val="both"/>
        <w:rPr>
          <w:color w:val="000000"/>
          <w:lang w:bidi="ru-RU"/>
        </w:rPr>
      </w:pPr>
      <w:r w:rsidRPr="000C72B2">
        <w:rPr>
          <w:color w:val="000000"/>
          <w:lang w:bidi="ru-RU"/>
        </w:rPr>
        <w:t>Ценности культура и красота лежат в основе эстетического направления воспитания.</w:t>
      </w:r>
    </w:p>
    <w:p w14:paraId="0266B5F3" w14:textId="77777777" w:rsidR="00161938" w:rsidRPr="00161938" w:rsidRDefault="006C48A2" w:rsidP="00F64332">
      <w:pPr>
        <w:pStyle w:val="a4"/>
        <w:numPr>
          <w:ilvl w:val="0"/>
          <w:numId w:val="36"/>
        </w:numPr>
        <w:tabs>
          <w:tab w:val="left" w:pos="284"/>
        </w:tabs>
        <w:spacing w:line="276" w:lineRule="auto"/>
        <w:ind w:left="0"/>
        <w:jc w:val="both"/>
        <w:rPr>
          <w:color w:val="000000"/>
          <w:lang w:bidi="ru-RU"/>
        </w:rPr>
      </w:pPr>
      <w:r w:rsidRPr="00161938">
        <w:rPr>
          <w:color w:val="000000"/>
          <w:lang w:bidi="ru-RU"/>
        </w:rPr>
        <w:t>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w:t>
      </w:r>
      <w:r w:rsidR="00161938" w:rsidRPr="00161938">
        <w:rPr>
          <w:color w:val="000000"/>
          <w:lang w:bidi="ru-RU"/>
        </w:rPr>
        <w:t>.</w:t>
      </w:r>
    </w:p>
    <w:p w14:paraId="47A01C09" w14:textId="5AC63EDE" w:rsidR="0087694C" w:rsidRPr="00161938" w:rsidRDefault="00EC5D58" w:rsidP="00F64332">
      <w:pPr>
        <w:pStyle w:val="a4"/>
        <w:numPr>
          <w:ilvl w:val="0"/>
          <w:numId w:val="36"/>
        </w:numPr>
        <w:tabs>
          <w:tab w:val="left" w:pos="284"/>
        </w:tabs>
        <w:spacing w:line="276" w:lineRule="auto"/>
        <w:ind w:left="567" w:hanging="567"/>
        <w:jc w:val="both"/>
        <w:rPr>
          <w:color w:val="000000"/>
          <w:lang w:bidi="ru-RU"/>
        </w:rPr>
      </w:pPr>
      <w:r w:rsidRPr="00161938">
        <w:rPr>
          <w:color w:val="000000"/>
          <w:lang w:bidi="ru-RU"/>
        </w:rPr>
        <w:lastRenderedPageBreak/>
        <w:t>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детского сада с другими учреждениями образования и культуры (музеи, библиотеки, и другое), в том числе системой дополнительного образования детей.</w:t>
      </w:r>
    </w:p>
    <w:p w14:paraId="64606972" w14:textId="77777777" w:rsidR="007D5EBE" w:rsidRPr="00161938" w:rsidRDefault="007D5EBE" w:rsidP="00C7214A">
      <w:pPr>
        <w:widowControl w:val="0"/>
        <w:tabs>
          <w:tab w:val="left" w:pos="0"/>
        </w:tabs>
        <w:spacing w:line="276" w:lineRule="auto"/>
        <w:ind w:firstLine="709"/>
        <w:jc w:val="both"/>
        <w:rPr>
          <w:color w:val="000000"/>
          <w:lang w:bidi="ru-RU"/>
        </w:rPr>
      </w:pPr>
    </w:p>
    <w:p w14:paraId="61BA34FF" w14:textId="77777777" w:rsidR="0092137A" w:rsidRPr="00B048E8" w:rsidRDefault="007D5EBE" w:rsidP="00500CBE">
      <w:pPr>
        <w:pStyle w:val="a4"/>
        <w:numPr>
          <w:ilvl w:val="0"/>
          <w:numId w:val="45"/>
        </w:numPr>
        <w:spacing w:line="276" w:lineRule="auto"/>
        <w:ind w:right="-1"/>
        <w:jc w:val="center"/>
        <w:rPr>
          <w:b/>
          <w:bCs/>
          <w:lang w:bidi="ru-RU"/>
        </w:rPr>
      </w:pPr>
      <w:r w:rsidRPr="00B048E8">
        <w:rPr>
          <w:b/>
          <w:bCs/>
          <w:lang w:bidi="ru-RU"/>
        </w:rPr>
        <w:t>Целевой раздел рабочей программы воспитания.</w:t>
      </w:r>
    </w:p>
    <w:p w14:paraId="7B48ACF6" w14:textId="6DEBABD4" w:rsidR="00307340" w:rsidRPr="00674BA2" w:rsidRDefault="000676C4" w:rsidP="00500CBE">
      <w:pPr>
        <w:pStyle w:val="a4"/>
        <w:widowControl w:val="0"/>
        <w:numPr>
          <w:ilvl w:val="3"/>
          <w:numId w:val="44"/>
        </w:numPr>
        <w:tabs>
          <w:tab w:val="left" w:pos="0"/>
        </w:tabs>
        <w:spacing w:line="379" w:lineRule="exact"/>
        <w:ind w:left="0" w:firstLine="0"/>
        <w:jc w:val="center"/>
        <w:rPr>
          <w:b/>
          <w:color w:val="000000"/>
          <w:lang w:bidi="ru-RU"/>
        </w:rPr>
      </w:pPr>
      <w:r w:rsidRPr="00B048E8">
        <w:rPr>
          <w:b/>
          <w:color w:val="000000"/>
          <w:lang w:bidi="ru-RU"/>
        </w:rPr>
        <w:t>Цель</w:t>
      </w:r>
      <w:r w:rsidR="007D5EBE" w:rsidRPr="00B048E8">
        <w:rPr>
          <w:b/>
          <w:color w:val="000000"/>
          <w:lang w:bidi="ru-RU"/>
        </w:rPr>
        <w:t xml:space="preserve"> и задачи воспитания</w:t>
      </w:r>
      <w:r w:rsidR="006C48A2" w:rsidRPr="00B048E8">
        <w:rPr>
          <w:b/>
          <w:color w:val="000000"/>
          <w:lang w:bidi="ru-RU"/>
        </w:rPr>
        <w:t xml:space="preserve"> (п.29.2 ФОП)</w:t>
      </w:r>
      <w:r w:rsidR="007D5EBE" w:rsidRPr="00B048E8">
        <w:rPr>
          <w:b/>
          <w:color w:val="000000"/>
          <w:lang w:bidi="ru-RU"/>
        </w:rPr>
        <w:t>.</w:t>
      </w:r>
    </w:p>
    <w:p w14:paraId="24A7EA5E" w14:textId="77777777" w:rsidR="00161938" w:rsidRDefault="00161938" w:rsidP="00C7214A">
      <w:pPr>
        <w:pStyle w:val="21"/>
        <w:tabs>
          <w:tab w:val="left" w:pos="1782"/>
        </w:tabs>
        <w:spacing w:before="0" w:after="0" w:line="276" w:lineRule="auto"/>
        <w:ind w:firstLine="709"/>
        <w:jc w:val="both"/>
        <w:rPr>
          <w:sz w:val="24"/>
        </w:rPr>
      </w:pPr>
      <w:r>
        <w:rPr>
          <w:sz w:val="24"/>
        </w:rPr>
        <w:t>Общая цель воспитания 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14:paraId="58D6D1C4" w14:textId="77777777" w:rsidR="00161938" w:rsidRDefault="00161938" w:rsidP="00500CBE">
      <w:pPr>
        <w:pStyle w:val="21"/>
        <w:numPr>
          <w:ilvl w:val="0"/>
          <w:numId w:val="46"/>
        </w:numPr>
        <w:shd w:val="clear" w:color="auto" w:fill="auto"/>
        <w:tabs>
          <w:tab w:val="left" w:pos="1042"/>
        </w:tabs>
        <w:spacing w:before="0" w:after="0" w:line="276" w:lineRule="auto"/>
        <w:ind w:left="1486" w:hanging="777"/>
        <w:jc w:val="both"/>
        <w:rPr>
          <w:sz w:val="24"/>
        </w:rPr>
      </w:pPr>
      <w:r>
        <w:rPr>
          <w:sz w:val="24"/>
        </w:rPr>
        <w:t>формирование первоначальных представлений о традиционных ценностях российского народа, социально приемлемых нормах и правилах поведения;</w:t>
      </w:r>
    </w:p>
    <w:p w14:paraId="591584AE" w14:textId="443A4031" w:rsidR="003C501D" w:rsidRPr="00161938" w:rsidRDefault="00161938" w:rsidP="00500CBE">
      <w:pPr>
        <w:pStyle w:val="21"/>
        <w:numPr>
          <w:ilvl w:val="0"/>
          <w:numId w:val="46"/>
        </w:numPr>
        <w:shd w:val="clear" w:color="auto" w:fill="auto"/>
        <w:tabs>
          <w:tab w:val="left" w:pos="1052"/>
        </w:tabs>
        <w:spacing w:before="0" w:after="0" w:line="276" w:lineRule="auto"/>
        <w:ind w:firstLine="709"/>
        <w:jc w:val="both"/>
        <w:rPr>
          <w:sz w:val="24"/>
          <w:szCs w:val="24"/>
        </w:rPr>
      </w:pPr>
      <w:r>
        <w:rPr>
          <w:sz w:val="24"/>
        </w:rPr>
        <w:t xml:space="preserve">формирование ценностного отношения к окружающему миру (природному и </w:t>
      </w:r>
      <w:r w:rsidR="003C501D" w:rsidRPr="00161938">
        <w:rPr>
          <w:sz w:val="24"/>
          <w:szCs w:val="24"/>
        </w:rPr>
        <w:t>(природному и социокультурному), другим людям, самому себе;</w:t>
      </w:r>
    </w:p>
    <w:p w14:paraId="298FEC4A" w14:textId="77777777" w:rsidR="003C501D" w:rsidRPr="00161938" w:rsidRDefault="003C501D" w:rsidP="00500CBE">
      <w:pPr>
        <w:pStyle w:val="21"/>
        <w:numPr>
          <w:ilvl w:val="0"/>
          <w:numId w:val="46"/>
        </w:numPr>
        <w:shd w:val="clear" w:color="auto" w:fill="auto"/>
        <w:tabs>
          <w:tab w:val="left" w:pos="1057"/>
        </w:tabs>
        <w:spacing w:before="0" w:after="0" w:line="276" w:lineRule="auto"/>
        <w:ind w:firstLine="709"/>
        <w:jc w:val="both"/>
        <w:rPr>
          <w:sz w:val="24"/>
          <w:szCs w:val="24"/>
        </w:rPr>
      </w:pPr>
      <w:r w:rsidRPr="00161938">
        <w:rPr>
          <w:sz w:val="24"/>
          <w:szCs w:val="24"/>
        </w:rPr>
        <w:t>становление первичного опыта деятельности и поведения в соответствии с традиционными ценностями, принятыми в обществе нормами и правилами.</w:t>
      </w:r>
    </w:p>
    <w:p w14:paraId="1168AE00" w14:textId="627E5273" w:rsidR="003C501D" w:rsidRPr="00161938" w:rsidRDefault="003C501D" w:rsidP="00C7214A">
      <w:pPr>
        <w:pStyle w:val="21"/>
        <w:tabs>
          <w:tab w:val="left" w:pos="1786"/>
        </w:tabs>
        <w:spacing w:before="0" w:after="0" w:line="276" w:lineRule="auto"/>
        <w:ind w:firstLine="709"/>
        <w:jc w:val="both"/>
        <w:rPr>
          <w:i/>
          <w:sz w:val="24"/>
          <w:szCs w:val="24"/>
        </w:rPr>
      </w:pPr>
      <w:r w:rsidRPr="00161938">
        <w:rPr>
          <w:i/>
          <w:sz w:val="24"/>
          <w:szCs w:val="24"/>
        </w:rPr>
        <w:t xml:space="preserve">Общие задачи воспитания в </w:t>
      </w:r>
      <w:r w:rsidR="00161938" w:rsidRPr="00161938">
        <w:rPr>
          <w:i/>
          <w:sz w:val="24"/>
          <w:szCs w:val="24"/>
        </w:rPr>
        <w:t>МДОУ</w:t>
      </w:r>
      <w:r w:rsidRPr="00161938">
        <w:rPr>
          <w:i/>
          <w:sz w:val="24"/>
          <w:szCs w:val="24"/>
        </w:rPr>
        <w:t>:</w:t>
      </w:r>
    </w:p>
    <w:p w14:paraId="77E7E4AD" w14:textId="77777777" w:rsidR="003C501D" w:rsidRPr="00161938" w:rsidRDefault="003C501D" w:rsidP="00500CBE">
      <w:pPr>
        <w:pStyle w:val="21"/>
        <w:numPr>
          <w:ilvl w:val="0"/>
          <w:numId w:val="47"/>
        </w:numPr>
        <w:shd w:val="clear" w:color="auto" w:fill="auto"/>
        <w:tabs>
          <w:tab w:val="left" w:pos="1023"/>
        </w:tabs>
        <w:spacing w:before="0" w:after="0" w:line="276" w:lineRule="auto"/>
        <w:ind w:firstLine="709"/>
        <w:jc w:val="both"/>
        <w:rPr>
          <w:sz w:val="24"/>
          <w:szCs w:val="24"/>
        </w:rPr>
      </w:pPr>
      <w:r w:rsidRPr="00161938">
        <w:rPr>
          <w:sz w:val="24"/>
          <w:szCs w:val="24"/>
        </w:rPr>
        <w:t>содействовать развитию личности, основанному на принятых в обществе представлениях о добре и зле, должном и недопустимом;</w:t>
      </w:r>
    </w:p>
    <w:p w14:paraId="163CC746" w14:textId="77777777" w:rsidR="003C501D" w:rsidRPr="00161938" w:rsidRDefault="003C501D" w:rsidP="00500CBE">
      <w:pPr>
        <w:pStyle w:val="21"/>
        <w:numPr>
          <w:ilvl w:val="0"/>
          <w:numId w:val="47"/>
        </w:numPr>
        <w:shd w:val="clear" w:color="auto" w:fill="auto"/>
        <w:tabs>
          <w:tab w:val="left" w:pos="1028"/>
        </w:tabs>
        <w:spacing w:before="0" w:after="0" w:line="276" w:lineRule="auto"/>
        <w:ind w:firstLine="709"/>
        <w:jc w:val="both"/>
        <w:rPr>
          <w:sz w:val="24"/>
          <w:szCs w:val="24"/>
        </w:rPr>
      </w:pPr>
      <w:r w:rsidRPr="00161938">
        <w:rPr>
          <w:sz w:val="24"/>
          <w:szCs w:val="24"/>
        </w:rP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14:paraId="34B576D0" w14:textId="77777777" w:rsidR="003C501D" w:rsidRPr="00161938" w:rsidRDefault="003C501D" w:rsidP="00500CBE">
      <w:pPr>
        <w:pStyle w:val="21"/>
        <w:numPr>
          <w:ilvl w:val="0"/>
          <w:numId w:val="47"/>
        </w:numPr>
        <w:shd w:val="clear" w:color="auto" w:fill="auto"/>
        <w:tabs>
          <w:tab w:val="left" w:pos="1038"/>
        </w:tabs>
        <w:spacing w:before="0" w:after="0" w:line="276" w:lineRule="auto"/>
        <w:ind w:firstLine="709"/>
        <w:jc w:val="both"/>
        <w:rPr>
          <w:sz w:val="24"/>
          <w:szCs w:val="24"/>
        </w:rPr>
      </w:pPr>
      <w:r w:rsidRPr="00161938">
        <w:rPr>
          <w:sz w:val="24"/>
          <w:szCs w:val="24"/>
        </w:rPr>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14:paraId="309BCDC0" w14:textId="77777777" w:rsidR="003C501D" w:rsidRPr="00161938" w:rsidRDefault="003C501D" w:rsidP="00500CBE">
      <w:pPr>
        <w:pStyle w:val="21"/>
        <w:numPr>
          <w:ilvl w:val="0"/>
          <w:numId w:val="47"/>
        </w:numPr>
        <w:shd w:val="clear" w:color="auto" w:fill="auto"/>
        <w:tabs>
          <w:tab w:val="left" w:pos="1033"/>
        </w:tabs>
        <w:spacing w:before="0" w:after="0" w:line="276" w:lineRule="auto"/>
        <w:ind w:firstLine="709"/>
        <w:jc w:val="both"/>
        <w:rPr>
          <w:sz w:val="24"/>
          <w:szCs w:val="24"/>
        </w:rPr>
      </w:pPr>
      <w:r w:rsidRPr="00161938">
        <w:rPr>
          <w:sz w:val="24"/>
          <w:szCs w:val="24"/>
        </w:rPr>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14:paraId="4F079364" w14:textId="10300914" w:rsidR="00362B59" w:rsidRPr="00161938" w:rsidRDefault="00362B59" w:rsidP="00674BA2">
      <w:pPr>
        <w:jc w:val="center"/>
        <w:rPr>
          <w:b/>
          <w:bCs/>
        </w:rPr>
      </w:pPr>
      <w:r w:rsidRPr="00161938">
        <w:rPr>
          <w:b/>
          <w:bCs/>
        </w:rPr>
        <w:t>Направления воспитания</w:t>
      </w:r>
      <w:r w:rsidR="00681B01" w:rsidRPr="00161938">
        <w:rPr>
          <w:b/>
          <w:bCs/>
        </w:rPr>
        <w:t xml:space="preserve"> (п.29.2.2 ФОП)</w:t>
      </w:r>
    </w:p>
    <w:p w14:paraId="70AE45B5" w14:textId="69AF9690" w:rsidR="00362B59" w:rsidRPr="00161938" w:rsidRDefault="00362B59" w:rsidP="00674BA2">
      <w:pPr>
        <w:pStyle w:val="23"/>
        <w:shd w:val="clear" w:color="auto" w:fill="auto"/>
        <w:tabs>
          <w:tab w:val="left" w:pos="1835"/>
        </w:tabs>
        <w:spacing w:line="276" w:lineRule="auto"/>
        <w:jc w:val="center"/>
        <w:rPr>
          <w:b/>
          <w:bCs/>
          <w:i/>
          <w:iCs/>
          <w:sz w:val="24"/>
          <w:szCs w:val="24"/>
        </w:rPr>
      </w:pPr>
      <w:r w:rsidRPr="00161938">
        <w:rPr>
          <w:b/>
          <w:bCs/>
          <w:iCs/>
          <w:sz w:val="24"/>
          <w:szCs w:val="24"/>
        </w:rPr>
        <w:t>Патриотическое направление воспитания</w:t>
      </w:r>
      <w:r w:rsidRPr="00161938">
        <w:rPr>
          <w:b/>
          <w:bCs/>
          <w:i/>
          <w:iCs/>
          <w:sz w:val="24"/>
          <w:szCs w:val="24"/>
        </w:rPr>
        <w:t>.</w:t>
      </w:r>
    </w:p>
    <w:p w14:paraId="68B51D8C" w14:textId="3958D314" w:rsidR="00362B59" w:rsidRPr="00161938" w:rsidRDefault="009F63E3" w:rsidP="00F64332">
      <w:pPr>
        <w:pStyle w:val="23"/>
        <w:numPr>
          <w:ilvl w:val="0"/>
          <w:numId w:val="37"/>
        </w:numPr>
        <w:shd w:val="clear" w:color="auto" w:fill="auto"/>
        <w:tabs>
          <w:tab w:val="left" w:pos="567"/>
          <w:tab w:val="left" w:pos="1134"/>
          <w:tab w:val="left" w:pos="1276"/>
          <w:tab w:val="left" w:pos="1843"/>
        </w:tabs>
        <w:spacing w:line="276" w:lineRule="auto"/>
        <w:ind w:firstLine="740"/>
        <w:jc w:val="both"/>
        <w:rPr>
          <w:sz w:val="24"/>
          <w:szCs w:val="24"/>
        </w:rPr>
      </w:pPr>
      <w:r w:rsidRPr="00161938">
        <w:rPr>
          <w:sz w:val="24"/>
          <w:szCs w:val="24"/>
        </w:rPr>
        <w:t>Цель</w:t>
      </w:r>
      <w:r w:rsidR="00161938" w:rsidRPr="00161938">
        <w:rPr>
          <w:sz w:val="24"/>
          <w:szCs w:val="24"/>
        </w:rPr>
        <w:t xml:space="preserve"> патриотического воспитания -</w:t>
      </w:r>
      <w:r w:rsidRPr="00161938">
        <w:rPr>
          <w:sz w:val="24"/>
          <w:szCs w:val="24"/>
        </w:rPr>
        <w:t xml:space="preserve"> </w:t>
      </w:r>
      <w:r w:rsidR="00362B59" w:rsidRPr="00161938">
        <w:rPr>
          <w:sz w:val="24"/>
          <w:szCs w:val="24"/>
        </w:rPr>
        <w:t>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14:paraId="073B7A2D" w14:textId="77777777" w:rsidR="00362B59" w:rsidRPr="00161938" w:rsidRDefault="00362B59" w:rsidP="00F64332">
      <w:pPr>
        <w:pStyle w:val="23"/>
        <w:numPr>
          <w:ilvl w:val="0"/>
          <w:numId w:val="37"/>
        </w:numPr>
        <w:shd w:val="clear" w:color="auto" w:fill="auto"/>
        <w:tabs>
          <w:tab w:val="left" w:pos="567"/>
          <w:tab w:val="left" w:pos="993"/>
        </w:tabs>
        <w:spacing w:line="276" w:lineRule="auto"/>
        <w:ind w:firstLine="740"/>
        <w:jc w:val="both"/>
        <w:rPr>
          <w:sz w:val="24"/>
          <w:szCs w:val="24"/>
        </w:rPr>
      </w:pPr>
      <w:r w:rsidRPr="00161938">
        <w:rPr>
          <w:sz w:val="24"/>
          <w:szCs w:val="24"/>
        </w:rPr>
        <w:t>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14:paraId="0FCABC8F" w14:textId="77777777" w:rsidR="00362B59" w:rsidRPr="00161938" w:rsidRDefault="00362B59" w:rsidP="00F64332">
      <w:pPr>
        <w:pStyle w:val="23"/>
        <w:numPr>
          <w:ilvl w:val="0"/>
          <w:numId w:val="37"/>
        </w:numPr>
        <w:shd w:val="clear" w:color="auto" w:fill="auto"/>
        <w:tabs>
          <w:tab w:val="left" w:pos="567"/>
          <w:tab w:val="left" w:pos="993"/>
        </w:tabs>
        <w:spacing w:line="276" w:lineRule="auto"/>
        <w:ind w:firstLine="740"/>
        <w:jc w:val="both"/>
        <w:rPr>
          <w:sz w:val="24"/>
          <w:szCs w:val="24"/>
        </w:rPr>
      </w:pPr>
      <w:r w:rsidRPr="00161938">
        <w:rPr>
          <w:sz w:val="24"/>
          <w:szCs w:val="24"/>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14:paraId="6FB073DE" w14:textId="2EB7935E" w:rsidR="00362B59" w:rsidRPr="00161938" w:rsidRDefault="00362B59" w:rsidP="00F64332">
      <w:pPr>
        <w:pStyle w:val="23"/>
        <w:numPr>
          <w:ilvl w:val="0"/>
          <w:numId w:val="37"/>
        </w:numPr>
        <w:shd w:val="clear" w:color="auto" w:fill="auto"/>
        <w:tabs>
          <w:tab w:val="left" w:pos="567"/>
          <w:tab w:val="left" w:pos="993"/>
        </w:tabs>
        <w:spacing w:line="276" w:lineRule="auto"/>
        <w:ind w:firstLine="740"/>
        <w:jc w:val="both"/>
        <w:rPr>
          <w:sz w:val="24"/>
          <w:szCs w:val="24"/>
        </w:rPr>
      </w:pPr>
      <w:r w:rsidRPr="00161938">
        <w:rPr>
          <w:sz w:val="24"/>
          <w:szCs w:val="24"/>
        </w:rPr>
        <w:t xml:space="preserve">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w:t>
      </w:r>
      <w:r w:rsidRPr="00161938">
        <w:rPr>
          <w:sz w:val="24"/>
          <w:szCs w:val="24"/>
        </w:rPr>
        <w:lastRenderedPageBreak/>
        <w:t>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14:paraId="5F59F525" w14:textId="523415FB" w:rsidR="00362B59" w:rsidRPr="00161938" w:rsidRDefault="00362B59" w:rsidP="00674BA2">
      <w:pPr>
        <w:pStyle w:val="23"/>
        <w:shd w:val="clear" w:color="auto" w:fill="auto"/>
        <w:tabs>
          <w:tab w:val="left" w:pos="1835"/>
        </w:tabs>
        <w:spacing w:line="276" w:lineRule="auto"/>
        <w:jc w:val="center"/>
        <w:rPr>
          <w:b/>
          <w:bCs/>
          <w:iCs/>
          <w:sz w:val="24"/>
          <w:szCs w:val="24"/>
        </w:rPr>
      </w:pPr>
      <w:r w:rsidRPr="00161938">
        <w:rPr>
          <w:b/>
          <w:bCs/>
          <w:iCs/>
          <w:sz w:val="24"/>
          <w:szCs w:val="24"/>
        </w:rPr>
        <w:t>Духовно-нравственное направление воспитания.</w:t>
      </w:r>
    </w:p>
    <w:p w14:paraId="191E830E" w14:textId="77777777" w:rsidR="00362B59" w:rsidRPr="00237826" w:rsidRDefault="00AA0369" w:rsidP="00500CBE">
      <w:pPr>
        <w:pStyle w:val="23"/>
        <w:numPr>
          <w:ilvl w:val="0"/>
          <w:numId w:val="38"/>
        </w:numPr>
        <w:shd w:val="clear" w:color="auto" w:fill="auto"/>
        <w:tabs>
          <w:tab w:val="left" w:pos="567"/>
        </w:tabs>
        <w:spacing w:line="276" w:lineRule="auto"/>
        <w:ind w:firstLine="740"/>
        <w:jc w:val="both"/>
        <w:rPr>
          <w:sz w:val="24"/>
          <w:szCs w:val="24"/>
        </w:rPr>
      </w:pPr>
      <w:r w:rsidRPr="00237826">
        <w:rPr>
          <w:sz w:val="24"/>
          <w:szCs w:val="24"/>
        </w:rPr>
        <w:t>Цель:</w:t>
      </w:r>
      <w:r w:rsidR="00362B59" w:rsidRPr="00237826">
        <w:rPr>
          <w:sz w:val="24"/>
          <w:szCs w:val="24"/>
        </w:rPr>
        <w:t xml:space="preserve"> формирование способности к духовному развитию, нравственному самосовершенствованию, индивидуально-ответственному поведению.</w:t>
      </w:r>
    </w:p>
    <w:p w14:paraId="4296782B" w14:textId="77777777" w:rsidR="00362B59" w:rsidRPr="00237826" w:rsidRDefault="00362B59" w:rsidP="00500CBE">
      <w:pPr>
        <w:pStyle w:val="23"/>
        <w:numPr>
          <w:ilvl w:val="0"/>
          <w:numId w:val="38"/>
        </w:numPr>
        <w:shd w:val="clear" w:color="auto" w:fill="auto"/>
        <w:tabs>
          <w:tab w:val="left" w:pos="567"/>
        </w:tabs>
        <w:spacing w:line="276" w:lineRule="auto"/>
        <w:ind w:firstLine="740"/>
        <w:jc w:val="both"/>
        <w:rPr>
          <w:sz w:val="24"/>
          <w:szCs w:val="24"/>
        </w:rPr>
      </w:pPr>
      <w:r w:rsidRPr="00237826">
        <w:rPr>
          <w:sz w:val="24"/>
          <w:szCs w:val="24"/>
        </w:rPr>
        <w:t xml:space="preserve">Ценности - жизнь, милосердие, добро лежат в основе </w:t>
      </w:r>
      <w:r w:rsidR="009F63E3" w:rsidRPr="00237826">
        <w:rPr>
          <w:sz w:val="24"/>
          <w:szCs w:val="24"/>
        </w:rPr>
        <w:t>духовно-нравственного</w:t>
      </w:r>
      <w:r w:rsidRPr="00237826">
        <w:rPr>
          <w:sz w:val="24"/>
          <w:szCs w:val="24"/>
        </w:rPr>
        <w:t xml:space="preserve"> направления воспитания.</w:t>
      </w:r>
    </w:p>
    <w:p w14:paraId="5187A963" w14:textId="60255D41" w:rsidR="001E3716" w:rsidRPr="00674BA2" w:rsidRDefault="00362B59" w:rsidP="00500CBE">
      <w:pPr>
        <w:pStyle w:val="23"/>
        <w:numPr>
          <w:ilvl w:val="0"/>
          <w:numId w:val="38"/>
        </w:numPr>
        <w:shd w:val="clear" w:color="auto" w:fill="auto"/>
        <w:tabs>
          <w:tab w:val="left" w:pos="567"/>
        </w:tabs>
        <w:spacing w:line="276" w:lineRule="auto"/>
        <w:ind w:left="740"/>
        <w:jc w:val="both"/>
        <w:rPr>
          <w:sz w:val="24"/>
          <w:szCs w:val="24"/>
        </w:rPr>
      </w:pPr>
      <w:r w:rsidRPr="00237826">
        <w:rPr>
          <w:sz w:val="24"/>
          <w:szCs w:val="24"/>
        </w:rPr>
        <w:t xml:space="preserve">Духовно-нравственное воспитание направлено на развитие </w:t>
      </w:r>
      <w:r w:rsidR="009F63E3" w:rsidRPr="00237826">
        <w:rPr>
          <w:sz w:val="24"/>
          <w:szCs w:val="24"/>
        </w:rPr>
        <w:t>ценностно смысловой</w:t>
      </w:r>
      <w:r w:rsidRPr="00237826">
        <w:rPr>
          <w:sz w:val="24"/>
          <w:szCs w:val="24"/>
        </w:rPr>
        <w:t xml:space="preserve"> сферы дошкольников на основе творческого взаимодействия в детско- взрослой общности, содержанием которого является освоение</w:t>
      </w:r>
      <w:r>
        <w:t xml:space="preserve"> </w:t>
      </w:r>
      <w:r w:rsidRPr="00237826">
        <w:rPr>
          <w:sz w:val="24"/>
          <w:szCs w:val="24"/>
        </w:rPr>
        <w:t>социокультурного опыта в его культурно-историческом и личностном аспектах.</w:t>
      </w:r>
    </w:p>
    <w:p w14:paraId="337DC8DF" w14:textId="2E783187" w:rsidR="00AE381D" w:rsidRPr="00237826" w:rsidRDefault="009F63E3" w:rsidP="00674BA2">
      <w:pPr>
        <w:widowControl w:val="0"/>
        <w:tabs>
          <w:tab w:val="left" w:pos="0"/>
        </w:tabs>
        <w:spacing w:line="276" w:lineRule="auto"/>
        <w:jc w:val="center"/>
        <w:rPr>
          <w:b/>
          <w:bCs/>
          <w:iCs/>
          <w:color w:val="000000"/>
          <w:lang w:bidi="ru-RU"/>
        </w:rPr>
      </w:pPr>
      <w:r w:rsidRPr="00237826">
        <w:rPr>
          <w:b/>
          <w:bCs/>
          <w:iCs/>
          <w:color w:val="000000"/>
          <w:lang w:bidi="ru-RU"/>
        </w:rPr>
        <w:t>Социальное направление воспитания.</w:t>
      </w:r>
    </w:p>
    <w:p w14:paraId="7B8FD52C" w14:textId="77D8013A" w:rsidR="00AA0369" w:rsidRPr="00237826" w:rsidRDefault="00AA0369" w:rsidP="00C7214A">
      <w:pPr>
        <w:spacing w:line="276" w:lineRule="auto"/>
        <w:ind w:right="-1"/>
        <w:jc w:val="both"/>
        <w:rPr>
          <w:bCs/>
          <w:lang w:bidi="ru-RU"/>
        </w:rPr>
      </w:pPr>
      <w:r w:rsidRPr="00237826">
        <w:rPr>
          <w:bCs/>
          <w:lang w:bidi="ru-RU"/>
        </w:rPr>
        <w:t>1)</w:t>
      </w:r>
      <w:r w:rsidRPr="00237826">
        <w:rPr>
          <w:bCs/>
          <w:lang w:bidi="ru-RU"/>
        </w:rPr>
        <w:tab/>
        <w:t>Цель</w:t>
      </w:r>
      <w:r w:rsidR="003C501D" w:rsidRPr="00237826">
        <w:rPr>
          <w:bCs/>
          <w:lang w:bidi="ru-RU"/>
        </w:rPr>
        <w:t xml:space="preserve"> </w:t>
      </w:r>
      <w:r w:rsidR="003C501D" w:rsidRPr="00237826">
        <w:t>социального направления воспитания –</w:t>
      </w:r>
      <w:r w:rsidRPr="00237826">
        <w:rPr>
          <w:bCs/>
          <w:lang w:bidi="ru-RU"/>
        </w:rPr>
        <w:t xml:space="preserve"> формирование ценностного отношения детей к семье, другому человеку, развитие дружелюбия, умения находить общий язык с другими людьми.</w:t>
      </w:r>
    </w:p>
    <w:p w14:paraId="57F1E1BC" w14:textId="77DFA46A" w:rsidR="00AA0369" w:rsidRPr="00237826" w:rsidRDefault="00AA0369" w:rsidP="00C7214A">
      <w:pPr>
        <w:spacing w:line="276" w:lineRule="auto"/>
        <w:ind w:right="-1"/>
        <w:jc w:val="both"/>
        <w:rPr>
          <w:bCs/>
          <w:lang w:bidi="ru-RU"/>
        </w:rPr>
      </w:pPr>
      <w:r w:rsidRPr="00237826">
        <w:rPr>
          <w:bCs/>
          <w:lang w:bidi="ru-RU"/>
        </w:rPr>
        <w:t>2)</w:t>
      </w:r>
      <w:r w:rsidRPr="00237826">
        <w:rPr>
          <w:bCs/>
          <w:lang w:bidi="ru-RU"/>
        </w:rPr>
        <w:tab/>
        <w:t xml:space="preserve">Ценности </w:t>
      </w:r>
      <w:r w:rsidR="003C501D" w:rsidRPr="00237826">
        <w:rPr>
          <w:bCs/>
          <w:lang w:bidi="ru-RU"/>
        </w:rPr>
        <w:t>–</w:t>
      </w:r>
      <w:r w:rsidRPr="00237826">
        <w:rPr>
          <w:bCs/>
          <w:lang w:bidi="ru-RU"/>
        </w:rPr>
        <w:t xml:space="preserve"> семья, дружба, человек и сотрудничество лежат в основе социального направления воспитания.</w:t>
      </w:r>
    </w:p>
    <w:p w14:paraId="756DC0BC" w14:textId="77777777" w:rsidR="00AA0369" w:rsidRPr="00237826" w:rsidRDefault="00AA0369" w:rsidP="00C7214A">
      <w:pPr>
        <w:spacing w:line="276" w:lineRule="auto"/>
        <w:ind w:right="-1"/>
        <w:jc w:val="both"/>
        <w:rPr>
          <w:bCs/>
          <w:lang w:bidi="ru-RU"/>
        </w:rPr>
      </w:pPr>
      <w:r w:rsidRPr="00237826">
        <w:rPr>
          <w:bCs/>
          <w:lang w:bidi="ru-RU"/>
        </w:rPr>
        <w:t>3)</w:t>
      </w:r>
      <w:r w:rsidRPr="00237826">
        <w:rPr>
          <w:bCs/>
          <w:lang w:bidi="ru-RU"/>
        </w:rPr>
        <w:tab/>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 взрослых и детских общностях.</w:t>
      </w:r>
    </w:p>
    <w:p w14:paraId="465F435D" w14:textId="14778266" w:rsidR="0075161F" w:rsidRPr="00237826" w:rsidRDefault="00AA0369" w:rsidP="00C7214A">
      <w:pPr>
        <w:spacing w:line="276" w:lineRule="auto"/>
        <w:ind w:right="-1"/>
        <w:jc w:val="both"/>
        <w:rPr>
          <w:bCs/>
          <w:lang w:bidi="ru-RU"/>
        </w:rPr>
      </w:pPr>
      <w:r w:rsidRPr="00237826">
        <w:rPr>
          <w:bCs/>
          <w:lang w:bidi="ru-RU"/>
        </w:rPr>
        <w:t>4)</w:t>
      </w:r>
      <w:r w:rsidRPr="00237826">
        <w:rPr>
          <w:bCs/>
          <w:lang w:bidi="ru-RU"/>
        </w:rPr>
        <w:tab/>
        <w:t xml:space="preserve">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w:t>
      </w:r>
      <w:r w:rsidR="003C501D" w:rsidRPr="00237826">
        <w:rPr>
          <w:bCs/>
          <w:lang w:bidi="ru-RU"/>
        </w:rPr>
        <w:t>–</w:t>
      </w:r>
      <w:r w:rsidRPr="00237826">
        <w:rPr>
          <w:bCs/>
          <w:lang w:bidi="ru-RU"/>
        </w:rPr>
        <w:t xml:space="preserve">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14:paraId="0F635E02" w14:textId="265D50C9" w:rsidR="0092137A" w:rsidRPr="00237826" w:rsidRDefault="00AA0369" w:rsidP="00674BA2">
      <w:pPr>
        <w:spacing w:line="276" w:lineRule="auto"/>
        <w:ind w:right="-1"/>
        <w:jc w:val="center"/>
        <w:rPr>
          <w:b/>
          <w:bCs/>
          <w:lang w:bidi="ru-RU"/>
        </w:rPr>
      </w:pPr>
      <w:r w:rsidRPr="00237826">
        <w:rPr>
          <w:b/>
          <w:bCs/>
          <w:lang w:bidi="ru-RU"/>
        </w:rPr>
        <w:t>Познавательное направление воспитания.</w:t>
      </w:r>
    </w:p>
    <w:p w14:paraId="721A1C89" w14:textId="3AF9BA99" w:rsidR="005912CE" w:rsidRPr="00237826" w:rsidRDefault="005912CE" w:rsidP="00F64332">
      <w:pPr>
        <w:tabs>
          <w:tab w:val="left" w:pos="284"/>
        </w:tabs>
        <w:spacing w:line="276" w:lineRule="auto"/>
        <w:ind w:right="-1"/>
        <w:jc w:val="both"/>
        <w:rPr>
          <w:bCs/>
          <w:lang w:bidi="ru-RU"/>
        </w:rPr>
      </w:pPr>
      <w:r w:rsidRPr="00237826">
        <w:rPr>
          <w:bCs/>
          <w:lang w:bidi="ru-RU"/>
        </w:rPr>
        <w:t>1)</w:t>
      </w:r>
      <w:r w:rsidRPr="00237826">
        <w:rPr>
          <w:bCs/>
          <w:lang w:bidi="ru-RU"/>
        </w:rPr>
        <w:tab/>
        <w:t>Цель</w:t>
      </w:r>
      <w:r w:rsidR="003C501D" w:rsidRPr="00237826">
        <w:rPr>
          <w:bCs/>
          <w:lang w:bidi="ru-RU"/>
        </w:rPr>
        <w:t xml:space="preserve"> </w:t>
      </w:r>
      <w:r w:rsidR="003C501D" w:rsidRPr="00237826">
        <w:t xml:space="preserve">познавательного направления воспитания - </w:t>
      </w:r>
      <w:r w:rsidRPr="00237826">
        <w:rPr>
          <w:bCs/>
          <w:lang w:bidi="ru-RU"/>
        </w:rPr>
        <w:t>формирование ценности познания.</w:t>
      </w:r>
    </w:p>
    <w:p w14:paraId="6EC59B3E" w14:textId="77777777" w:rsidR="005912CE" w:rsidRPr="00237826" w:rsidRDefault="005912CE" w:rsidP="00F64332">
      <w:pPr>
        <w:tabs>
          <w:tab w:val="left" w:pos="284"/>
        </w:tabs>
        <w:spacing w:line="276" w:lineRule="auto"/>
        <w:ind w:right="-1"/>
        <w:jc w:val="both"/>
        <w:rPr>
          <w:bCs/>
          <w:lang w:bidi="ru-RU"/>
        </w:rPr>
      </w:pPr>
      <w:r w:rsidRPr="00237826">
        <w:rPr>
          <w:bCs/>
          <w:lang w:bidi="ru-RU"/>
        </w:rPr>
        <w:t>2)</w:t>
      </w:r>
      <w:r w:rsidRPr="00237826">
        <w:rPr>
          <w:bCs/>
          <w:lang w:bidi="ru-RU"/>
        </w:rPr>
        <w:tab/>
        <w:t>Ценность - познание лежит в основе познавательного направления воспитания.</w:t>
      </w:r>
    </w:p>
    <w:p w14:paraId="2DE193E2" w14:textId="77777777" w:rsidR="005912CE" w:rsidRPr="00237826" w:rsidRDefault="005912CE" w:rsidP="00F64332">
      <w:pPr>
        <w:tabs>
          <w:tab w:val="left" w:pos="284"/>
        </w:tabs>
        <w:spacing w:line="276" w:lineRule="auto"/>
        <w:ind w:right="-1"/>
        <w:jc w:val="both"/>
        <w:rPr>
          <w:bCs/>
          <w:lang w:bidi="ru-RU"/>
        </w:rPr>
      </w:pPr>
      <w:r w:rsidRPr="00237826">
        <w:rPr>
          <w:bCs/>
          <w:lang w:bidi="ru-RU"/>
        </w:rPr>
        <w:t>3)</w:t>
      </w:r>
      <w:r w:rsidRPr="00237826">
        <w:rPr>
          <w:bCs/>
          <w:lang w:bidi="ru-RU"/>
        </w:rPr>
        <w:tab/>
        <w:t>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14:paraId="3C18F122" w14:textId="47D2393A" w:rsidR="00237826" w:rsidRPr="00674BA2" w:rsidRDefault="005912CE" w:rsidP="00F64332">
      <w:pPr>
        <w:tabs>
          <w:tab w:val="left" w:pos="284"/>
        </w:tabs>
        <w:spacing w:line="276" w:lineRule="auto"/>
        <w:ind w:right="-1"/>
        <w:jc w:val="both"/>
        <w:rPr>
          <w:bCs/>
          <w:lang w:bidi="ru-RU"/>
        </w:rPr>
      </w:pPr>
      <w:r w:rsidRPr="00237826">
        <w:rPr>
          <w:bCs/>
          <w:lang w:bidi="ru-RU"/>
        </w:rPr>
        <w:t>4)</w:t>
      </w:r>
      <w:r w:rsidRPr="00237826">
        <w:rPr>
          <w:bCs/>
          <w:lang w:bidi="ru-RU"/>
        </w:rPr>
        <w:tab/>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24C92E50" w14:textId="1CC491C5" w:rsidR="00AA0369" w:rsidRPr="00237826" w:rsidRDefault="000A0620" w:rsidP="00674BA2">
      <w:pPr>
        <w:spacing w:line="276" w:lineRule="auto"/>
        <w:ind w:right="-1"/>
        <w:jc w:val="center"/>
        <w:rPr>
          <w:b/>
          <w:bCs/>
          <w:lang w:bidi="ru-RU"/>
        </w:rPr>
      </w:pPr>
      <w:r w:rsidRPr="00237826">
        <w:rPr>
          <w:b/>
          <w:bCs/>
          <w:lang w:bidi="ru-RU"/>
        </w:rPr>
        <w:t>Физическое и оздоровительное направление воспитания.</w:t>
      </w:r>
    </w:p>
    <w:p w14:paraId="5502864F" w14:textId="77777777" w:rsidR="00596F68" w:rsidRPr="00237826" w:rsidRDefault="000A0620" w:rsidP="00F64332">
      <w:pPr>
        <w:tabs>
          <w:tab w:val="left" w:pos="284"/>
        </w:tabs>
        <w:spacing w:line="276" w:lineRule="auto"/>
        <w:ind w:right="-1"/>
        <w:jc w:val="both"/>
        <w:rPr>
          <w:bCs/>
          <w:lang w:bidi="ru-RU"/>
        </w:rPr>
      </w:pPr>
      <w:r w:rsidRPr="00237826">
        <w:rPr>
          <w:bCs/>
          <w:lang w:bidi="ru-RU"/>
        </w:rPr>
        <w:t>1)</w:t>
      </w:r>
      <w:r w:rsidR="00596F68" w:rsidRPr="00237826">
        <w:rPr>
          <w:bCs/>
          <w:lang w:bidi="ru-RU"/>
        </w:rPr>
        <w:tab/>
        <w:t>Цель:</w:t>
      </w:r>
      <w:r w:rsidRPr="00237826">
        <w:rPr>
          <w:bCs/>
          <w:lang w:bidi="ru-RU"/>
        </w:rPr>
        <w:t xml:space="preserve"> формирование ценностного отношения детей к здоровому образу жизни, овладение элементарными</w:t>
      </w:r>
      <w:r w:rsidR="00596F68" w:rsidRPr="00237826">
        <w:rPr>
          <w:bCs/>
          <w:lang w:bidi="ru-RU"/>
        </w:rPr>
        <w:t xml:space="preserve"> гигиеническими навыками и правилами безопасности.</w:t>
      </w:r>
    </w:p>
    <w:p w14:paraId="5CE756F8" w14:textId="77777777" w:rsidR="00596F68" w:rsidRPr="00237826" w:rsidRDefault="00596F68" w:rsidP="00F64332">
      <w:pPr>
        <w:tabs>
          <w:tab w:val="left" w:pos="284"/>
        </w:tabs>
        <w:spacing w:line="276" w:lineRule="auto"/>
        <w:ind w:right="-1"/>
        <w:jc w:val="both"/>
        <w:rPr>
          <w:bCs/>
          <w:lang w:bidi="ru-RU"/>
        </w:rPr>
      </w:pPr>
      <w:r w:rsidRPr="00237826">
        <w:rPr>
          <w:bCs/>
          <w:lang w:bidi="ru-RU"/>
        </w:rPr>
        <w:lastRenderedPageBreak/>
        <w:t>2)</w:t>
      </w:r>
      <w:r w:rsidRPr="00237826">
        <w:rPr>
          <w:bCs/>
          <w:lang w:bidi="ru-RU"/>
        </w:rPr>
        <w:tab/>
        <w:t xml:space="preserve"> Ценности - жизнь и здоровье лежит в основе физического и оздоровительного направления воспитания.</w:t>
      </w:r>
    </w:p>
    <w:p w14:paraId="320052DE" w14:textId="77777777" w:rsidR="00AA0369" w:rsidRPr="00237826" w:rsidRDefault="00596F68" w:rsidP="00F64332">
      <w:pPr>
        <w:tabs>
          <w:tab w:val="left" w:pos="284"/>
        </w:tabs>
        <w:spacing w:line="276" w:lineRule="auto"/>
        <w:ind w:right="-1"/>
        <w:jc w:val="both"/>
        <w:rPr>
          <w:bCs/>
          <w:lang w:bidi="ru-RU"/>
        </w:rPr>
      </w:pPr>
      <w:r w:rsidRPr="00237826">
        <w:rPr>
          <w:bCs/>
          <w:lang w:bidi="ru-RU"/>
        </w:rPr>
        <w:t>3)</w:t>
      </w:r>
      <w:r w:rsidRPr="00237826">
        <w:rPr>
          <w:bCs/>
          <w:lang w:bidi="ru-RU"/>
        </w:rPr>
        <w:tab/>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5177E245" w14:textId="4A71E0A3" w:rsidR="00596F68" w:rsidRPr="00237826" w:rsidRDefault="00237826" w:rsidP="00674BA2">
      <w:pPr>
        <w:spacing w:line="276" w:lineRule="auto"/>
        <w:ind w:right="-1"/>
        <w:jc w:val="center"/>
        <w:rPr>
          <w:b/>
          <w:bCs/>
          <w:lang w:bidi="ru-RU"/>
        </w:rPr>
      </w:pPr>
      <w:r w:rsidRPr="00237826">
        <w:rPr>
          <w:b/>
          <w:bCs/>
          <w:lang w:bidi="ru-RU"/>
        </w:rPr>
        <w:t>Т</w:t>
      </w:r>
      <w:r w:rsidR="00596F68" w:rsidRPr="00237826">
        <w:rPr>
          <w:b/>
          <w:bCs/>
          <w:lang w:bidi="ru-RU"/>
        </w:rPr>
        <w:t>рудовое направление воспитания.</w:t>
      </w:r>
    </w:p>
    <w:p w14:paraId="7F303FD0" w14:textId="77777777" w:rsidR="00596F68" w:rsidRPr="00237826" w:rsidRDefault="00596F68" w:rsidP="00F64332">
      <w:pPr>
        <w:numPr>
          <w:ilvl w:val="0"/>
          <w:numId w:val="39"/>
        </w:numPr>
        <w:tabs>
          <w:tab w:val="left" w:pos="284"/>
        </w:tabs>
        <w:spacing w:line="276" w:lineRule="auto"/>
        <w:ind w:right="-1"/>
        <w:jc w:val="both"/>
        <w:rPr>
          <w:bCs/>
          <w:lang w:bidi="ru-RU"/>
        </w:rPr>
      </w:pPr>
      <w:r w:rsidRPr="00237826">
        <w:rPr>
          <w:bCs/>
          <w:lang w:bidi="ru-RU"/>
        </w:rPr>
        <w:t>Цель: формирование ценностного отношения детей к труду, трудолюбию и приобщение ребёнка к труду.</w:t>
      </w:r>
    </w:p>
    <w:p w14:paraId="21796DB1" w14:textId="77777777" w:rsidR="00237826" w:rsidRDefault="00596F68" w:rsidP="00F64332">
      <w:pPr>
        <w:numPr>
          <w:ilvl w:val="0"/>
          <w:numId w:val="39"/>
        </w:numPr>
        <w:tabs>
          <w:tab w:val="left" w:pos="284"/>
        </w:tabs>
        <w:spacing w:line="276" w:lineRule="auto"/>
        <w:ind w:right="-1"/>
        <w:jc w:val="both"/>
        <w:rPr>
          <w:bCs/>
          <w:lang w:bidi="ru-RU"/>
        </w:rPr>
      </w:pPr>
      <w:r w:rsidRPr="00237826">
        <w:rPr>
          <w:bCs/>
          <w:lang w:bidi="ru-RU"/>
        </w:rPr>
        <w:t>Ценность - труд лежит в основе трудового направления воспитания.</w:t>
      </w:r>
    </w:p>
    <w:p w14:paraId="046F6D5E" w14:textId="106F8622" w:rsidR="00596F68" w:rsidRPr="00237826" w:rsidRDefault="00596F68" w:rsidP="00F64332">
      <w:pPr>
        <w:numPr>
          <w:ilvl w:val="0"/>
          <w:numId w:val="39"/>
        </w:numPr>
        <w:tabs>
          <w:tab w:val="left" w:pos="284"/>
        </w:tabs>
        <w:spacing w:line="276" w:lineRule="auto"/>
        <w:ind w:right="-1"/>
        <w:jc w:val="both"/>
        <w:rPr>
          <w:bCs/>
          <w:lang w:bidi="ru-RU"/>
        </w:rPr>
      </w:pPr>
      <w:r w:rsidRPr="00237826">
        <w:rPr>
          <w:bCs/>
          <w:lang w:bidi="ru-RU"/>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14:paraId="41C353F0" w14:textId="61AB176D" w:rsidR="00596F68" w:rsidRPr="00237826" w:rsidRDefault="00596F68" w:rsidP="00674BA2">
      <w:pPr>
        <w:spacing w:line="276" w:lineRule="auto"/>
        <w:ind w:right="-1"/>
        <w:jc w:val="center"/>
        <w:rPr>
          <w:b/>
          <w:bCs/>
          <w:lang w:bidi="ru-RU"/>
        </w:rPr>
      </w:pPr>
      <w:r w:rsidRPr="00237826">
        <w:rPr>
          <w:b/>
          <w:bCs/>
          <w:lang w:bidi="ru-RU"/>
        </w:rPr>
        <w:t>Эстетическое направление воспитания.</w:t>
      </w:r>
    </w:p>
    <w:p w14:paraId="7D77FF24" w14:textId="77777777" w:rsidR="00596F68" w:rsidRPr="00237826" w:rsidRDefault="00596F68" w:rsidP="00F64332">
      <w:pPr>
        <w:numPr>
          <w:ilvl w:val="0"/>
          <w:numId w:val="40"/>
        </w:numPr>
        <w:tabs>
          <w:tab w:val="left" w:pos="284"/>
        </w:tabs>
        <w:spacing w:line="276" w:lineRule="auto"/>
        <w:ind w:right="-1"/>
        <w:jc w:val="both"/>
        <w:rPr>
          <w:bCs/>
          <w:lang w:bidi="ru-RU"/>
        </w:rPr>
      </w:pPr>
      <w:r w:rsidRPr="00237826">
        <w:rPr>
          <w:bCs/>
          <w:lang w:bidi="ru-RU"/>
        </w:rPr>
        <w:t>Цель: способствовать становлению у ребёнка ценностного отношения к красоте.</w:t>
      </w:r>
    </w:p>
    <w:p w14:paraId="7F8409ED" w14:textId="77777777" w:rsidR="00596F68" w:rsidRPr="00237826" w:rsidRDefault="00596F68" w:rsidP="00F64332">
      <w:pPr>
        <w:numPr>
          <w:ilvl w:val="0"/>
          <w:numId w:val="40"/>
        </w:numPr>
        <w:tabs>
          <w:tab w:val="left" w:pos="284"/>
        </w:tabs>
        <w:spacing w:line="276" w:lineRule="auto"/>
        <w:ind w:right="-1"/>
        <w:jc w:val="both"/>
        <w:rPr>
          <w:bCs/>
          <w:lang w:bidi="ru-RU"/>
        </w:rPr>
      </w:pPr>
      <w:r w:rsidRPr="00237826">
        <w:rPr>
          <w:bCs/>
          <w:lang w:bidi="ru-RU"/>
        </w:rPr>
        <w:t>Ценности - культура, красота, лежат в основе эстетического направления воспитания.</w:t>
      </w:r>
    </w:p>
    <w:p w14:paraId="077DC110" w14:textId="77777777" w:rsidR="00596F68" w:rsidRPr="00237826" w:rsidRDefault="00596F68" w:rsidP="00F64332">
      <w:pPr>
        <w:numPr>
          <w:ilvl w:val="0"/>
          <w:numId w:val="40"/>
        </w:numPr>
        <w:tabs>
          <w:tab w:val="left" w:pos="284"/>
        </w:tabs>
        <w:spacing w:line="276" w:lineRule="auto"/>
        <w:ind w:right="-1"/>
        <w:jc w:val="both"/>
        <w:rPr>
          <w:bCs/>
          <w:lang w:bidi="ru-RU"/>
        </w:rPr>
      </w:pPr>
      <w:r w:rsidRPr="00237826">
        <w:rPr>
          <w:bCs/>
          <w:lang w:bidi="ru-RU"/>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14:paraId="6469D33A" w14:textId="2087FFE4" w:rsidR="00B211CF" w:rsidRPr="00237826" w:rsidRDefault="00237826" w:rsidP="00C7214A">
      <w:pPr>
        <w:spacing w:line="276" w:lineRule="auto"/>
        <w:ind w:right="-1"/>
        <w:jc w:val="center"/>
        <w:rPr>
          <w:b/>
          <w:lang w:bidi="ru-RU"/>
        </w:rPr>
      </w:pPr>
      <w:r>
        <w:rPr>
          <w:b/>
          <w:lang w:bidi="ru-RU"/>
        </w:rPr>
        <w:t xml:space="preserve">3. </w:t>
      </w:r>
      <w:r w:rsidR="00B211CF" w:rsidRPr="00237826">
        <w:rPr>
          <w:b/>
          <w:lang w:bidi="ru-RU"/>
        </w:rPr>
        <w:t>Целевые ориентиры воспитания.</w:t>
      </w:r>
    </w:p>
    <w:p w14:paraId="4AD945B1" w14:textId="77777777" w:rsidR="00B211CF" w:rsidRPr="00237826" w:rsidRDefault="00B211CF" w:rsidP="00463AAA">
      <w:pPr>
        <w:tabs>
          <w:tab w:val="left" w:pos="993"/>
        </w:tabs>
        <w:spacing w:line="276" w:lineRule="auto"/>
        <w:ind w:right="-1" w:firstLine="709"/>
        <w:jc w:val="both"/>
        <w:rPr>
          <w:bCs/>
          <w:lang w:bidi="ru-RU"/>
        </w:rPr>
      </w:pPr>
      <w:r w:rsidRPr="00674BA2">
        <w:rPr>
          <w:bCs/>
          <w:lang w:bidi="ru-RU"/>
        </w:rPr>
        <w:t>1)</w:t>
      </w:r>
      <w:r w:rsidRPr="00B211CF">
        <w:rPr>
          <w:bCs/>
          <w:sz w:val="28"/>
          <w:szCs w:val="28"/>
          <w:lang w:bidi="ru-RU"/>
        </w:rPr>
        <w:tab/>
      </w:r>
      <w:r w:rsidRPr="00237826">
        <w:rPr>
          <w:bCs/>
          <w:lang w:bidi="ru-RU"/>
        </w:rP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14:paraId="0C53672E" w14:textId="77777777" w:rsidR="00AA0369" w:rsidRPr="00237826" w:rsidRDefault="00B211CF" w:rsidP="00463AAA">
      <w:pPr>
        <w:tabs>
          <w:tab w:val="left" w:pos="993"/>
        </w:tabs>
        <w:spacing w:line="276" w:lineRule="auto"/>
        <w:ind w:right="-1" w:firstLine="709"/>
        <w:jc w:val="both"/>
        <w:rPr>
          <w:bCs/>
          <w:lang w:bidi="ru-RU"/>
        </w:rPr>
      </w:pPr>
      <w:r w:rsidRPr="00237826">
        <w:rPr>
          <w:bCs/>
          <w:lang w:bidi="ru-RU"/>
        </w:rPr>
        <w:t>2)</w:t>
      </w:r>
      <w:r w:rsidRPr="00237826">
        <w:rPr>
          <w:bCs/>
          <w:lang w:bidi="ru-RU"/>
        </w:rPr>
        <w:tab/>
        <w:t>В соответствии с ФГОС ДО оценка результатов воспитательной работы не осуществляется, так как целевые ориентиры основной образовательной программы</w:t>
      </w:r>
      <w:r w:rsidRPr="00237826">
        <w:t xml:space="preserve"> </w:t>
      </w:r>
      <w:r w:rsidRPr="00237826">
        <w:rPr>
          <w:bCs/>
          <w:lang w:bidi="ru-RU"/>
        </w:rPr>
        <w:t>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14:paraId="76A9F4F3" w14:textId="77777777" w:rsidR="0056405A" w:rsidRDefault="0056405A" w:rsidP="00B211CF">
      <w:pPr>
        <w:spacing w:line="276" w:lineRule="auto"/>
        <w:ind w:right="-1"/>
        <w:jc w:val="center"/>
        <w:rPr>
          <w:bCs/>
          <w:sz w:val="28"/>
          <w:szCs w:val="28"/>
          <w:lang w:bidi="ru-RU"/>
        </w:rPr>
      </w:pPr>
    </w:p>
    <w:p w14:paraId="31685DF8" w14:textId="77777777" w:rsidR="00237826" w:rsidRDefault="00237826" w:rsidP="00237826">
      <w:pPr>
        <w:pStyle w:val="21"/>
        <w:tabs>
          <w:tab w:val="left" w:pos="1888"/>
        </w:tabs>
        <w:spacing w:before="0" w:line="240" w:lineRule="auto"/>
        <w:ind w:left="720"/>
        <w:rPr>
          <w:b/>
          <w:sz w:val="24"/>
        </w:rPr>
      </w:pPr>
      <w:r>
        <w:rPr>
          <w:b/>
          <w:sz w:val="24"/>
        </w:rPr>
        <w:t>Целевые ориентиры воспитания детей раннего возраста (к трем годам).</w:t>
      </w: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1843"/>
        <w:gridCol w:w="6520"/>
      </w:tblGrid>
      <w:tr w:rsidR="00237826" w:rsidRPr="00674BA2" w14:paraId="63965CA2" w14:textId="77777777" w:rsidTr="00237826">
        <w:trPr>
          <w:tblHeader/>
        </w:trPr>
        <w:tc>
          <w:tcPr>
            <w:tcW w:w="2127" w:type="dxa"/>
            <w:shd w:val="clear" w:color="auto" w:fill="auto"/>
            <w:vAlign w:val="center"/>
          </w:tcPr>
          <w:p w14:paraId="0BE9C2BF" w14:textId="77777777" w:rsidR="00237826" w:rsidRPr="00674BA2" w:rsidRDefault="00237826" w:rsidP="00A6246E">
            <w:pPr>
              <w:pStyle w:val="21"/>
              <w:spacing w:before="0" w:after="0" w:line="240" w:lineRule="auto"/>
              <w:jc w:val="center"/>
              <w:rPr>
                <w:b/>
                <w:bCs/>
                <w:sz w:val="22"/>
                <w:szCs w:val="22"/>
              </w:rPr>
            </w:pPr>
            <w:r w:rsidRPr="00674BA2">
              <w:rPr>
                <w:b/>
                <w:bCs/>
                <w:sz w:val="22"/>
                <w:szCs w:val="22"/>
              </w:rPr>
              <w:t>Направление</w:t>
            </w:r>
          </w:p>
          <w:p w14:paraId="21E0D016" w14:textId="77777777" w:rsidR="00237826" w:rsidRPr="00674BA2" w:rsidRDefault="00237826" w:rsidP="00A6246E">
            <w:pPr>
              <w:pStyle w:val="21"/>
              <w:spacing w:before="0" w:after="0" w:line="240" w:lineRule="auto"/>
              <w:jc w:val="center"/>
              <w:rPr>
                <w:b/>
                <w:bCs/>
                <w:sz w:val="22"/>
                <w:szCs w:val="22"/>
              </w:rPr>
            </w:pPr>
            <w:r w:rsidRPr="00674BA2">
              <w:rPr>
                <w:b/>
                <w:bCs/>
                <w:sz w:val="22"/>
                <w:szCs w:val="22"/>
              </w:rPr>
              <w:t>воспитания</w:t>
            </w:r>
          </w:p>
        </w:tc>
        <w:tc>
          <w:tcPr>
            <w:tcW w:w="1843" w:type="dxa"/>
            <w:shd w:val="clear" w:color="auto" w:fill="auto"/>
            <w:vAlign w:val="center"/>
          </w:tcPr>
          <w:p w14:paraId="489BA665" w14:textId="77777777" w:rsidR="00237826" w:rsidRPr="00674BA2" w:rsidRDefault="00237826" w:rsidP="00A6246E">
            <w:pPr>
              <w:pStyle w:val="21"/>
              <w:spacing w:before="0" w:after="0" w:line="240" w:lineRule="auto"/>
              <w:jc w:val="center"/>
              <w:rPr>
                <w:b/>
                <w:bCs/>
                <w:sz w:val="22"/>
                <w:szCs w:val="22"/>
              </w:rPr>
            </w:pPr>
            <w:r w:rsidRPr="00674BA2">
              <w:rPr>
                <w:b/>
                <w:bCs/>
                <w:sz w:val="22"/>
                <w:szCs w:val="22"/>
              </w:rPr>
              <w:t>Ценности</w:t>
            </w:r>
          </w:p>
        </w:tc>
        <w:tc>
          <w:tcPr>
            <w:tcW w:w="6520" w:type="dxa"/>
            <w:shd w:val="clear" w:color="auto" w:fill="auto"/>
            <w:vAlign w:val="center"/>
          </w:tcPr>
          <w:p w14:paraId="164B58B2" w14:textId="77777777" w:rsidR="00237826" w:rsidRPr="00674BA2" w:rsidRDefault="00237826" w:rsidP="00A6246E">
            <w:pPr>
              <w:pStyle w:val="21"/>
              <w:spacing w:before="0" w:after="0" w:line="240" w:lineRule="auto"/>
              <w:jc w:val="center"/>
              <w:rPr>
                <w:b/>
                <w:bCs/>
                <w:sz w:val="22"/>
                <w:szCs w:val="22"/>
              </w:rPr>
            </w:pPr>
            <w:r w:rsidRPr="00674BA2">
              <w:rPr>
                <w:b/>
                <w:bCs/>
                <w:sz w:val="22"/>
                <w:szCs w:val="22"/>
              </w:rPr>
              <w:t>Целевые ориентиры</w:t>
            </w:r>
          </w:p>
        </w:tc>
      </w:tr>
      <w:tr w:rsidR="00237826" w:rsidRPr="00C7214A" w14:paraId="6FBB3A3A" w14:textId="77777777" w:rsidTr="00237826">
        <w:tc>
          <w:tcPr>
            <w:tcW w:w="2127" w:type="dxa"/>
            <w:shd w:val="clear" w:color="auto" w:fill="auto"/>
          </w:tcPr>
          <w:p w14:paraId="1A6CA6FE" w14:textId="77777777" w:rsidR="00237826" w:rsidRPr="00C7214A" w:rsidRDefault="00237826" w:rsidP="00237826">
            <w:pPr>
              <w:pStyle w:val="21"/>
              <w:spacing w:before="0" w:after="0" w:line="240" w:lineRule="auto"/>
              <w:jc w:val="center"/>
              <w:rPr>
                <w:sz w:val="22"/>
                <w:szCs w:val="22"/>
              </w:rPr>
            </w:pPr>
            <w:r w:rsidRPr="00C7214A">
              <w:rPr>
                <w:sz w:val="22"/>
                <w:szCs w:val="22"/>
              </w:rPr>
              <w:t>Патриотическое</w:t>
            </w:r>
          </w:p>
        </w:tc>
        <w:tc>
          <w:tcPr>
            <w:tcW w:w="1843" w:type="dxa"/>
            <w:shd w:val="clear" w:color="auto" w:fill="auto"/>
          </w:tcPr>
          <w:p w14:paraId="554F2694" w14:textId="77777777" w:rsidR="00237826" w:rsidRPr="00C7214A" w:rsidRDefault="00237826" w:rsidP="00237826">
            <w:pPr>
              <w:pStyle w:val="21"/>
              <w:spacing w:before="0" w:after="0" w:line="240" w:lineRule="auto"/>
              <w:jc w:val="center"/>
              <w:rPr>
                <w:sz w:val="22"/>
                <w:szCs w:val="22"/>
              </w:rPr>
            </w:pPr>
            <w:r w:rsidRPr="00C7214A">
              <w:rPr>
                <w:sz w:val="22"/>
                <w:szCs w:val="22"/>
              </w:rPr>
              <w:t>Родина, природа</w:t>
            </w:r>
          </w:p>
        </w:tc>
        <w:tc>
          <w:tcPr>
            <w:tcW w:w="6520" w:type="dxa"/>
            <w:shd w:val="clear" w:color="auto" w:fill="auto"/>
          </w:tcPr>
          <w:p w14:paraId="5887E078" w14:textId="77777777" w:rsidR="00237826" w:rsidRPr="00C7214A" w:rsidRDefault="00237826" w:rsidP="00A6246E">
            <w:pPr>
              <w:pStyle w:val="21"/>
              <w:spacing w:before="0" w:after="0" w:line="240" w:lineRule="auto"/>
              <w:rPr>
                <w:sz w:val="22"/>
                <w:szCs w:val="22"/>
              </w:rPr>
            </w:pPr>
            <w:r w:rsidRPr="00C7214A">
              <w:rPr>
                <w:sz w:val="22"/>
                <w:szCs w:val="22"/>
              </w:rPr>
              <w:t>Проявляющий привязанность к близким людям, бережное отношение к живому</w:t>
            </w:r>
          </w:p>
        </w:tc>
      </w:tr>
      <w:tr w:rsidR="00237826" w:rsidRPr="00C7214A" w14:paraId="23A448A5" w14:textId="77777777" w:rsidTr="00237826">
        <w:tc>
          <w:tcPr>
            <w:tcW w:w="2127" w:type="dxa"/>
            <w:shd w:val="clear" w:color="auto" w:fill="auto"/>
          </w:tcPr>
          <w:p w14:paraId="7CB5ACB7" w14:textId="77777777" w:rsidR="00237826" w:rsidRPr="00C7214A" w:rsidRDefault="00237826" w:rsidP="00237826">
            <w:pPr>
              <w:pStyle w:val="21"/>
              <w:spacing w:before="0" w:after="0" w:line="240" w:lineRule="auto"/>
              <w:jc w:val="center"/>
              <w:rPr>
                <w:sz w:val="22"/>
                <w:szCs w:val="22"/>
              </w:rPr>
            </w:pPr>
            <w:r w:rsidRPr="00C7214A">
              <w:rPr>
                <w:sz w:val="22"/>
                <w:szCs w:val="22"/>
              </w:rPr>
              <w:t>Духовно</w:t>
            </w:r>
          </w:p>
          <w:p w14:paraId="60AFED2D" w14:textId="77777777" w:rsidR="00237826" w:rsidRPr="00C7214A" w:rsidRDefault="00237826" w:rsidP="00237826">
            <w:pPr>
              <w:pStyle w:val="21"/>
              <w:spacing w:before="0" w:after="0" w:line="240" w:lineRule="auto"/>
              <w:jc w:val="center"/>
              <w:rPr>
                <w:sz w:val="22"/>
                <w:szCs w:val="22"/>
              </w:rPr>
            </w:pPr>
            <w:r w:rsidRPr="00C7214A">
              <w:rPr>
                <w:sz w:val="22"/>
                <w:szCs w:val="22"/>
              </w:rPr>
              <w:t>нравственное</w:t>
            </w:r>
          </w:p>
        </w:tc>
        <w:tc>
          <w:tcPr>
            <w:tcW w:w="1843" w:type="dxa"/>
            <w:shd w:val="clear" w:color="auto" w:fill="auto"/>
          </w:tcPr>
          <w:p w14:paraId="582ACB8F" w14:textId="77777777" w:rsidR="00237826" w:rsidRPr="00C7214A" w:rsidRDefault="00237826" w:rsidP="00237826">
            <w:pPr>
              <w:pStyle w:val="21"/>
              <w:spacing w:before="0" w:after="0" w:line="240" w:lineRule="auto"/>
              <w:jc w:val="center"/>
              <w:rPr>
                <w:sz w:val="22"/>
                <w:szCs w:val="22"/>
              </w:rPr>
            </w:pPr>
            <w:r w:rsidRPr="00C7214A">
              <w:rPr>
                <w:sz w:val="22"/>
                <w:szCs w:val="22"/>
              </w:rPr>
              <w:t>Жизнь,</w:t>
            </w:r>
          </w:p>
          <w:p w14:paraId="7CD02295" w14:textId="77777777" w:rsidR="00237826" w:rsidRPr="00C7214A" w:rsidRDefault="00237826" w:rsidP="00237826">
            <w:pPr>
              <w:pStyle w:val="21"/>
              <w:spacing w:before="0" w:after="0" w:line="240" w:lineRule="auto"/>
              <w:jc w:val="center"/>
              <w:rPr>
                <w:sz w:val="22"/>
                <w:szCs w:val="22"/>
              </w:rPr>
            </w:pPr>
            <w:r w:rsidRPr="00C7214A">
              <w:rPr>
                <w:sz w:val="22"/>
                <w:szCs w:val="22"/>
              </w:rPr>
              <w:t>милосердие, добро</w:t>
            </w:r>
          </w:p>
        </w:tc>
        <w:tc>
          <w:tcPr>
            <w:tcW w:w="6520" w:type="dxa"/>
            <w:shd w:val="clear" w:color="auto" w:fill="auto"/>
          </w:tcPr>
          <w:p w14:paraId="57CBB513" w14:textId="77777777" w:rsidR="00237826" w:rsidRPr="00C7214A" w:rsidRDefault="00237826" w:rsidP="00A6246E">
            <w:pPr>
              <w:pStyle w:val="21"/>
              <w:spacing w:before="0" w:after="0" w:line="240" w:lineRule="auto"/>
              <w:rPr>
                <w:sz w:val="22"/>
                <w:szCs w:val="22"/>
              </w:rPr>
            </w:pPr>
            <w:r w:rsidRPr="00C7214A">
              <w:rPr>
                <w:sz w:val="22"/>
                <w:szCs w:val="22"/>
              </w:rPr>
              <w:t>Способный понять и принять, что такое «хорошо» и «плохо».</w:t>
            </w:r>
          </w:p>
          <w:p w14:paraId="3CEE78FD" w14:textId="77777777" w:rsidR="00237826" w:rsidRPr="00C7214A" w:rsidRDefault="00237826" w:rsidP="00A6246E">
            <w:pPr>
              <w:pStyle w:val="21"/>
              <w:spacing w:before="0" w:after="0" w:line="240" w:lineRule="auto"/>
              <w:rPr>
                <w:sz w:val="22"/>
                <w:szCs w:val="22"/>
              </w:rPr>
            </w:pPr>
            <w:r w:rsidRPr="00C7214A">
              <w:rPr>
                <w:sz w:val="22"/>
                <w:szCs w:val="22"/>
              </w:rPr>
              <w:t>Проявляющий сочувствие, доброту.</w:t>
            </w:r>
          </w:p>
        </w:tc>
      </w:tr>
      <w:tr w:rsidR="00237826" w:rsidRPr="00C7214A" w14:paraId="67606380" w14:textId="77777777" w:rsidTr="00237826">
        <w:tc>
          <w:tcPr>
            <w:tcW w:w="2127" w:type="dxa"/>
            <w:shd w:val="clear" w:color="auto" w:fill="auto"/>
          </w:tcPr>
          <w:p w14:paraId="7083A766" w14:textId="77777777" w:rsidR="00237826" w:rsidRPr="00C7214A" w:rsidRDefault="00237826" w:rsidP="00237826">
            <w:pPr>
              <w:pStyle w:val="21"/>
              <w:spacing w:before="0" w:after="0" w:line="240" w:lineRule="auto"/>
              <w:jc w:val="center"/>
              <w:rPr>
                <w:sz w:val="22"/>
                <w:szCs w:val="22"/>
              </w:rPr>
            </w:pPr>
            <w:r w:rsidRPr="00C7214A">
              <w:rPr>
                <w:sz w:val="22"/>
                <w:szCs w:val="22"/>
              </w:rPr>
              <w:t>Социальное</w:t>
            </w:r>
          </w:p>
        </w:tc>
        <w:tc>
          <w:tcPr>
            <w:tcW w:w="1843" w:type="dxa"/>
            <w:shd w:val="clear" w:color="auto" w:fill="auto"/>
          </w:tcPr>
          <w:p w14:paraId="05B9DC82" w14:textId="77777777" w:rsidR="00237826" w:rsidRPr="00C7214A" w:rsidRDefault="00237826" w:rsidP="00237826">
            <w:pPr>
              <w:pStyle w:val="21"/>
              <w:spacing w:before="0" w:after="0" w:line="240" w:lineRule="auto"/>
              <w:jc w:val="center"/>
              <w:rPr>
                <w:sz w:val="22"/>
                <w:szCs w:val="22"/>
              </w:rPr>
            </w:pPr>
            <w:r w:rsidRPr="00C7214A">
              <w:rPr>
                <w:sz w:val="22"/>
                <w:szCs w:val="22"/>
              </w:rPr>
              <w:t>Человек, семья,</w:t>
            </w:r>
          </w:p>
          <w:p w14:paraId="464D22CB" w14:textId="77777777" w:rsidR="00237826" w:rsidRPr="00C7214A" w:rsidRDefault="00237826" w:rsidP="00237826">
            <w:pPr>
              <w:pStyle w:val="21"/>
              <w:spacing w:before="0" w:after="0" w:line="240" w:lineRule="auto"/>
              <w:jc w:val="center"/>
              <w:rPr>
                <w:sz w:val="22"/>
                <w:szCs w:val="22"/>
              </w:rPr>
            </w:pPr>
            <w:r w:rsidRPr="00C7214A">
              <w:rPr>
                <w:sz w:val="22"/>
                <w:szCs w:val="22"/>
              </w:rPr>
              <w:t>дружба,</w:t>
            </w:r>
          </w:p>
          <w:p w14:paraId="183CAF19" w14:textId="77777777" w:rsidR="00237826" w:rsidRPr="00C7214A" w:rsidRDefault="00237826" w:rsidP="00237826">
            <w:pPr>
              <w:pStyle w:val="21"/>
              <w:spacing w:before="0" w:after="0" w:line="240" w:lineRule="auto"/>
              <w:jc w:val="center"/>
              <w:rPr>
                <w:sz w:val="22"/>
                <w:szCs w:val="22"/>
              </w:rPr>
            </w:pPr>
            <w:r w:rsidRPr="00C7214A">
              <w:rPr>
                <w:sz w:val="22"/>
                <w:szCs w:val="22"/>
              </w:rPr>
              <w:t>сотрудничество</w:t>
            </w:r>
          </w:p>
        </w:tc>
        <w:tc>
          <w:tcPr>
            <w:tcW w:w="6520" w:type="dxa"/>
            <w:shd w:val="clear" w:color="auto" w:fill="auto"/>
          </w:tcPr>
          <w:p w14:paraId="6B161464" w14:textId="77777777" w:rsidR="00237826" w:rsidRPr="00C7214A" w:rsidRDefault="00237826" w:rsidP="00A6246E">
            <w:pPr>
              <w:pStyle w:val="21"/>
              <w:spacing w:before="0" w:after="0" w:line="240" w:lineRule="auto"/>
              <w:rPr>
                <w:sz w:val="22"/>
                <w:szCs w:val="22"/>
              </w:rPr>
            </w:pPr>
            <w:r w:rsidRPr="00C7214A">
              <w:rPr>
                <w:sz w:val="22"/>
                <w:szCs w:val="22"/>
              </w:rPr>
              <w:t xml:space="preserve">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w:t>
            </w:r>
            <w:r w:rsidRPr="00C7214A">
              <w:rPr>
                <w:sz w:val="22"/>
                <w:szCs w:val="22"/>
              </w:rPr>
              <w:lastRenderedPageBreak/>
              <w:t>играть рядом с ними.</w:t>
            </w:r>
          </w:p>
          <w:p w14:paraId="49193704" w14:textId="77777777" w:rsidR="00237826" w:rsidRPr="00C7214A" w:rsidRDefault="00237826" w:rsidP="00A6246E">
            <w:pPr>
              <w:pStyle w:val="21"/>
              <w:spacing w:before="0" w:after="0" w:line="240" w:lineRule="auto"/>
              <w:rPr>
                <w:sz w:val="22"/>
                <w:szCs w:val="22"/>
              </w:rPr>
            </w:pPr>
            <w:r w:rsidRPr="00C7214A">
              <w:rPr>
                <w:sz w:val="22"/>
                <w:szCs w:val="22"/>
              </w:rPr>
              <w:t>Проявляющий позицию «Я сам!». Способный к самостоятельным (свободным) активным действиям в общении.</w:t>
            </w:r>
          </w:p>
        </w:tc>
      </w:tr>
      <w:tr w:rsidR="00237826" w:rsidRPr="00C7214A" w14:paraId="0ED841BE" w14:textId="77777777" w:rsidTr="00237826">
        <w:tc>
          <w:tcPr>
            <w:tcW w:w="2127" w:type="dxa"/>
            <w:shd w:val="clear" w:color="auto" w:fill="auto"/>
          </w:tcPr>
          <w:p w14:paraId="77D6178A" w14:textId="77777777" w:rsidR="00237826" w:rsidRPr="00C7214A" w:rsidRDefault="00237826" w:rsidP="00237826">
            <w:pPr>
              <w:pStyle w:val="21"/>
              <w:spacing w:before="0" w:after="0" w:line="240" w:lineRule="auto"/>
              <w:jc w:val="center"/>
              <w:rPr>
                <w:sz w:val="22"/>
                <w:szCs w:val="22"/>
              </w:rPr>
            </w:pPr>
            <w:r w:rsidRPr="00C7214A">
              <w:rPr>
                <w:sz w:val="22"/>
                <w:szCs w:val="22"/>
              </w:rPr>
              <w:lastRenderedPageBreak/>
              <w:t>Познавательное</w:t>
            </w:r>
          </w:p>
        </w:tc>
        <w:tc>
          <w:tcPr>
            <w:tcW w:w="1843" w:type="dxa"/>
            <w:shd w:val="clear" w:color="auto" w:fill="auto"/>
          </w:tcPr>
          <w:p w14:paraId="6B51F481" w14:textId="77777777" w:rsidR="00237826" w:rsidRPr="00C7214A" w:rsidRDefault="00237826" w:rsidP="00237826">
            <w:pPr>
              <w:pStyle w:val="21"/>
              <w:spacing w:before="0" w:after="0" w:line="240" w:lineRule="auto"/>
              <w:jc w:val="center"/>
              <w:rPr>
                <w:sz w:val="22"/>
                <w:szCs w:val="22"/>
              </w:rPr>
            </w:pPr>
            <w:r w:rsidRPr="00C7214A">
              <w:rPr>
                <w:sz w:val="22"/>
                <w:szCs w:val="22"/>
              </w:rPr>
              <w:t>Познание</w:t>
            </w:r>
          </w:p>
        </w:tc>
        <w:tc>
          <w:tcPr>
            <w:tcW w:w="6520" w:type="dxa"/>
            <w:shd w:val="clear" w:color="auto" w:fill="auto"/>
          </w:tcPr>
          <w:p w14:paraId="421DDDF1" w14:textId="77777777" w:rsidR="00237826" w:rsidRPr="00C7214A" w:rsidRDefault="00237826" w:rsidP="00A6246E">
            <w:pPr>
              <w:pStyle w:val="21"/>
              <w:spacing w:before="0" w:after="0" w:line="240" w:lineRule="auto"/>
              <w:rPr>
                <w:sz w:val="22"/>
                <w:szCs w:val="22"/>
              </w:rPr>
            </w:pPr>
            <w:r w:rsidRPr="00C7214A">
              <w:rPr>
                <w:sz w:val="22"/>
                <w:szCs w:val="22"/>
              </w:rPr>
              <w:t>Проявляющий интерес к окружающему миру. Любознательный, активный в поведении и деятельности.</w:t>
            </w:r>
          </w:p>
        </w:tc>
      </w:tr>
      <w:tr w:rsidR="00237826" w:rsidRPr="00C7214A" w14:paraId="2A01B5E6" w14:textId="77777777" w:rsidTr="00237826">
        <w:tc>
          <w:tcPr>
            <w:tcW w:w="2127" w:type="dxa"/>
            <w:shd w:val="clear" w:color="auto" w:fill="auto"/>
          </w:tcPr>
          <w:p w14:paraId="195ECBAD" w14:textId="77777777" w:rsidR="00237826" w:rsidRPr="00C7214A" w:rsidRDefault="00237826" w:rsidP="00237826">
            <w:pPr>
              <w:pStyle w:val="21"/>
              <w:spacing w:before="0" w:after="0" w:line="240" w:lineRule="auto"/>
              <w:jc w:val="center"/>
              <w:rPr>
                <w:sz w:val="22"/>
                <w:szCs w:val="22"/>
              </w:rPr>
            </w:pPr>
            <w:r w:rsidRPr="00C7214A">
              <w:rPr>
                <w:sz w:val="22"/>
                <w:szCs w:val="22"/>
              </w:rPr>
              <w:t>Физическое и оздоровительное</w:t>
            </w:r>
          </w:p>
        </w:tc>
        <w:tc>
          <w:tcPr>
            <w:tcW w:w="1843" w:type="dxa"/>
            <w:shd w:val="clear" w:color="auto" w:fill="auto"/>
          </w:tcPr>
          <w:p w14:paraId="64B8616B" w14:textId="77777777" w:rsidR="00237826" w:rsidRPr="00C7214A" w:rsidRDefault="00237826" w:rsidP="00237826">
            <w:pPr>
              <w:pStyle w:val="21"/>
              <w:spacing w:before="0" w:after="0" w:line="240" w:lineRule="auto"/>
              <w:jc w:val="center"/>
              <w:rPr>
                <w:sz w:val="22"/>
                <w:szCs w:val="22"/>
              </w:rPr>
            </w:pPr>
            <w:r w:rsidRPr="00C7214A">
              <w:rPr>
                <w:sz w:val="22"/>
                <w:szCs w:val="22"/>
              </w:rPr>
              <w:t>Здоровье, жизнь</w:t>
            </w:r>
          </w:p>
        </w:tc>
        <w:tc>
          <w:tcPr>
            <w:tcW w:w="6520" w:type="dxa"/>
            <w:shd w:val="clear" w:color="auto" w:fill="auto"/>
          </w:tcPr>
          <w:p w14:paraId="107E4135" w14:textId="77777777" w:rsidR="00237826" w:rsidRPr="00C7214A" w:rsidRDefault="00237826" w:rsidP="00A6246E">
            <w:pPr>
              <w:pStyle w:val="21"/>
              <w:spacing w:before="0" w:after="0" w:line="240" w:lineRule="auto"/>
              <w:rPr>
                <w:sz w:val="22"/>
                <w:szCs w:val="22"/>
              </w:rPr>
            </w:pPr>
            <w:r w:rsidRPr="00C7214A">
              <w:rPr>
                <w:sz w:val="22"/>
                <w:szCs w:val="22"/>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14:paraId="569840FB" w14:textId="77777777" w:rsidR="00237826" w:rsidRPr="00C7214A" w:rsidRDefault="00237826" w:rsidP="00A6246E">
            <w:pPr>
              <w:pStyle w:val="21"/>
              <w:spacing w:before="0" w:after="0" w:line="240" w:lineRule="auto"/>
              <w:rPr>
                <w:sz w:val="22"/>
                <w:szCs w:val="22"/>
              </w:rPr>
            </w:pPr>
            <w:r w:rsidRPr="00C7214A">
              <w:rPr>
                <w:sz w:val="22"/>
                <w:szCs w:val="22"/>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237826" w:rsidRPr="00C7214A" w14:paraId="3170E1F7" w14:textId="77777777" w:rsidTr="00237826">
        <w:tc>
          <w:tcPr>
            <w:tcW w:w="2127" w:type="dxa"/>
            <w:shd w:val="clear" w:color="auto" w:fill="auto"/>
          </w:tcPr>
          <w:p w14:paraId="1EAC14CB" w14:textId="77777777" w:rsidR="00237826" w:rsidRPr="00C7214A" w:rsidRDefault="00237826" w:rsidP="00237826">
            <w:pPr>
              <w:pStyle w:val="21"/>
              <w:spacing w:before="0" w:after="0" w:line="240" w:lineRule="auto"/>
              <w:jc w:val="center"/>
              <w:rPr>
                <w:sz w:val="22"/>
                <w:szCs w:val="22"/>
              </w:rPr>
            </w:pPr>
            <w:r w:rsidRPr="00C7214A">
              <w:rPr>
                <w:sz w:val="22"/>
                <w:szCs w:val="22"/>
              </w:rPr>
              <w:t>Трудовое</w:t>
            </w:r>
          </w:p>
        </w:tc>
        <w:tc>
          <w:tcPr>
            <w:tcW w:w="1843" w:type="dxa"/>
            <w:shd w:val="clear" w:color="auto" w:fill="auto"/>
          </w:tcPr>
          <w:p w14:paraId="4AA67A39" w14:textId="77777777" w:rsidR="00237826" w:rsidRPr="00C7214A" w:rsidRDefault="00237826" w:rsidP="00237826">
            <w:pPr>
              <w:pStyle w:val="21"/>
              <w:spacing w:before="0" w:after="0" w:line="240" w:lineRule="auto"/>
              <w:jc w:val="center"/>
              <w:rPr>
                <w:sz w:val="22"/>
                <w:szCs w:val="22"/>
              </w:rPr>
            </w:pPr>
            <w:r w:rsidRPr="00C7214A">
              <w:rPr>
                <w:sz w:val="22"/>
                <w:szCs w:val="22"/>
              </w:rPr>
              <w:t>Труд</w:t>
            </w:r>
          </w:p>
        </w:tc>
        <w:tc>
          <w:tcPr>
            <w:tcW w:w="6520" w:type="dxa"/>
            <w:shd w:val="clear" w:color="auto" w:fill="auto"/>
          </w:tcPr>
          <w:p w14:paraId="6FABCBAC" w14:textId="77777777" w:rsidR="00237826" w:rsidRPr="00C7214A" w:rsidRDefault="00237826" w:rsidP="00A6246E">
            <w:pPr>
              <w:pStyle w:val="21"/>
              <w:spacing w:before="0" w:after="0" w:line="240" w:lineRule="auto"/>
              <w:rPr>
                <w:sz w:val="22"/>
                <w:szCs w:val="22"/>
              </w:rPr>
            </w:pPr>
            <w:r w:rsidRPr="00C7214A">
              <w:rPr>
                <w:sz w:val="22"/>
                <w:szCs w:val="22"/>
              </w:rPr>
              <w:t>Поддерживающий элементарный порядок в окружающей обстановке.</w:t>
            </w:r>
          </w:p>
          <w:p w14:paraId="2CB18610" w14:textId="77777777" w:rsidR="00237826" w:rsidRPr="00C7214A" w:rsidRDefault="00237826" w:rsidP="00A6246E">
            <w:pPr>
              <w:pStyle w:val="21"/>
              <w:spacing w:before="0" w:after="0" w:line="240" w:lineRule="auto"/>
              <w:rPr>
                <w:sz w:val="22"/>
                <w:szCs w:val="22"/>
              </w:rPr>
            </w:pPr>
            <w:r w:rsidRPr="00C7214A">
              <w:rPr>
                <w:sz w:val="22"/>
                <w:szCs w:val="22"/>
              </w:rPr>
              <w:t>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237826" w:rsidRPr="00C7214A" w14:paraId="1381477A" w14:textId="77777777" w:rsidTr="00237826">
        <w:tc>
          <w:tcPr>
            <w:tcW w:w="2127" w:type="dxa"/>
            <w:shd w:val="clear" w:color="auto" w:fill="auto"/>
          </w:tcPr>
          <w:p w14:paraId="52998584" w14:textId="77777777" w:rsidR="00237826" w:rsidRPr="00C7214A" w:rsidRDefault="00237826" w:rsidP="00237826">
            <w:pPr>
              <w:pStyle w:val="21"/>
              <w:spacing w:before="0" w:after="0" w:line="240" w:lineRule="auto"/>
              <w:jc w:val="center"/>
              <w:rPr>
                <w:sz w:val="22"/>
                <w:szCs w:val="22"/>
              </w:rPr>
            </w:pPr>
            <w:r w:rsidRPr="00C7214A">
              <w:rPr>
                <w:sz w:val="22"/>
                <w:szCs w:val="22"/>
              </w:rPr>
              <w:t>Эстетическое</w:t>
            </w:r>
          </w:p>
        </w:tc>
        <w:tc>
          <w:tcPr>
            <w:tcW w:w="1843" w:type="dxa"/>
            <w:shd w:val="clear" w:color="auto" w:fill="auto"/>
          </w:tcPr>
          <w:p w14:paraId="66A3E90D" w14:textId="77777777" w:rsidR="00237826" w:rsidRPr="00C7214A" w:rsidRDefault="00237826" w:rsidP="00237826">
            <w:pPr>
              <w:pStyle w:val="21"/>
              <w:spacing w:before="0" w:after="0" w:line="240" w:lineRule="auto"/>
              <w:jc w:val="center"/>
              <w:rPr>
                <w:sz w:val="22"/>
                <w:szCs w:val="22"/>
              </w:rPr>
            </w:pPr>
            <w:r w:rsidRPr="00C7214A">
              <w:rPr>
                <w:sz w:val="22"/>
                <w:szCs w:val="22"/>
              </w:rPr>
              <w:t>Культура и красота</w:t>
            </w:r>
          </w:p>
        </w:tc>
        <w:tc>
          <w:tcPr>
            <w:tcW w:w="6520" w:type="dxa"/>
            <w:shd w:val="clear" w:color="auto" w:fill="auto"/>
          </w:tcPr>
          <w:p w14:paraId="3930783B" w14:textId="77777777" w:rsidR="00237826" w:rsidRPr="00C7214A" w:rsidRDefault="00237826" w:rsidP="00A6246E">
            <w:pPr>
              <w:pStyle w:val="21"/>
              <w:spacing w:before="0" w:after="0" w:line="240" w:lineRule="auto"/>
              <w:rPr>
                <w:sz w:val="22"/>
                <w:szCs w:val="22"/>
              </w:rPr>
            </w:pPr>
            <w:r w:rsidRPr="00C7214A">
              <w:rPr>
                <w:sz w:val="22"/>
                <w:szCs w:val="22"/>
              </w:rPr>
              <w:t xml:space="preserve">Проявляющий эмоциональную отзывчивость на красоту в окружающем мире и искусстве. Способный к творческой деятельности (изобразительной, декоративно-оформительской, музыкальной, </w:t>
            </w:r>
            <w:proofErr w:type="spellStart"/>
            <w:r w:rsidRPr="00C7214A">
              <w:rPr>
                <w:sz w:val="22"/>
                <w:szCs w:val="22"/>
              </w:rPr>
              <w:t>словесноречевой</w:t>
            </w:r>
            <w:proofErr w:type="spellEnd"/>
            <w:r w:rsidRPr="00C7214A">
              <w:rPr>
                <w:sz w:val="22"/>
                <w:szCs w:val="22"/>
              </w:rPr>
              <w:t>, театрализованной и другое).</w:t>
            </w:r>
          </w:p>
        </w:tc>
      </w:tr>
    </w:tbl>
    <w:p w14:paraId="2C1CD7C9" w14:textId="77777777" w:rsidR="00C7214A" w:rsidRDefault="00C7214A" w:rsidP="00237826">
      <w:pPr>
        <w:pStyle w:val="a4"/>
        <w:spacing w:after="240"/>
        <w:jc w:val="center"/>
        <w:rPr>
          <w:b/>
        </w:rPr>
      </w:pPr>
    </w:p>
    <w:p w14:paraId="7AA09614" w14:textId="380ED562" w:rsidR="00237826" w:rsidRDefault="00237826" w:rsidP="00237826">
      <w:pPr>
        <w:pStyle w:val="a4"/>
        <w:spacing w:after="240"/>
        <w:jc w:val="center"/>
        <w:rPr>
          <w:b/>
        </w:rPr>
      </w:pPr>
      <w:r w:rsidRPr="00237826">
        <w:rPr>
          <w:b/>
        </w:rPr>
        <w:t>Целевые ориентиры воспитания детей на этапе завершения освоения</w:t>
      </w:r>
    </w:p>
    <w:p w14:paraId="4C0FD575" w14:textId="293BEA84" w:rsidR="00237826" w:rsidRPr="00237826" w:rsidRDefault="00237826" w:rsidP="00237826">
      <w:pPr>
        <w:pStyle w:val="a4"/>
        <w:spacing w:after="240"/>
        <w:jc w:val="center"/>
        <w:rPr>
          <w:b/>
        </w:rPr>
      </w:pPr>
      <w:r w:rsidRPr="00237826">
        <w:rPr>
          <w:b/>
        </w:rPr>
        <w:t xml:space="preserve"> программы</w:t>
      </w: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1843"/>
        <w:gridCol w:w="6520"/>
      </w:tblGrid>
      <w:tr w:rsidR="00237826" w:rsidRPr="00674BA2" w14:paraId="28AF93FF" w14:textId="77777777" w:rsidTr="00237826">
        <w:trPr>
          <w:tblHeader/>
        </w:trPr>
        <w:tc>
          <w:tcPr>
            <w:tcW w:w="2127" w:type="dxa"/>
            <w:shd w:val="clear" w:color="auto" w:fill="auto"/>
            <w:vAlign w:val="center"/>
          </w:tcPr>
          <w:p w14:paraId="167CD51B" w14:textId="77777777" w:rsidR="00237826" w:rsidRPr="00674BA2" w:rsidRDefault="00237826" w:rsidP="00A6246E">
            <w:pPr>
              <w:pStyle w:val="21"/>
              <w:spacing w:before="0" w:after="0" w:line="240" w:lineRule="auto"/>
              <w:jc w:val="center"/>
              <w:rPr>
                <w:b/>
                <w:bCs/>
                <w:sz w:val="22"/>
                <w:szCs w:val="22"/>
              </w:rPr>
            </w:pPr>
            <w:r w:rsidRPr="00674BA2">
              <w:rPr>
                <w:b/>
                <w:bCs/>
                <w:sz w:val="22"/>
                <w:szCs w:val="22"/>
              </w:rPr>
              <w:t>Направление</w:t>
            </w:r>
          </w:p>
          <w:p w14:paraId="4E0819FD" w14:textId="77777777" w:rsidR="00237826" w:rsidRPr="00674BA2" w:rsidRDefault="00237826" w:rsidP="00A6246E">
            <w:pPr>
              <w:pStyle w:val="21"/>
              <w:spacing w:before="0" w:after="0" w:line="240" w:lineRule="auto"/>
              <w:jc w:val="center"/>
              <w:rPr>
                <w:b/>
                <w:bCs/>
                <w:sz w:val="22"/>
                <w:szCs w:val="22"/>
              </w:rPr>
            </w:pPr>
            <w:r w:rsidRPr="00674BA2">
              <w:rPr>
                <w:b/>
                <w:bCs/>
                <w:sz w:val="22"/>
                <w:szCs w:val="22"/>
              </w:rPr>
              <w:t>воспитания</w:t>
            </w:r>
          </w:p>
        </w:tc>
        <w:tc>
          <w:tcPr>
            <w:tcW w:w="1843" w:type="dxa"/>
            <w:shd w:val="clear" w:color="auto" w:fill="auto"/>
            <w:vAlign w:val="center"/>
          </w:tcPr>
          <w:p w14:paraId="27D9ED0E" w14:textId="77777777" w:rsidR="00237826" w:rsidRPr="00674BA2" w:rsidRDefault="00237826" w:rsidP="00A6246E">
            <w:pPr>
              <w:pStyle w:val="21"/>
              <w:spacing w:before="0" w:after="0" w:line="240" w:lineRule="auto"/>
              <w:jc w:val="center"/>
              <w:rPr>
                <w:b/>
                <w:bCs/>
                <w:sz w:val="22"/>
                <w:szCs w:val="22"/>
              </w:rPr>
            </w:pPr>
            <w:r w:rsidRPr="00674BA2">
              <w:rPr>
                <w:b/>
                <w:bCs/>
                <w:sz w:val="22"/>
                <w:szCs w:val="22"/>
              </w:rPr>
              <w:t>Ценности</w:t>
            </w:r>
          </w:p>
        </w:tc>
        <w:tc>
          <w:tcPr>
            <w:tcW w:w="6520" w:type="dxa"/>
            <w:shd w:val="clear" w:color="auto" w:fill="auto"/>
            <w:vAlign w:val="center"/>
          </w:tcPr>
          <w:p w14:paraId="6E680C5F" w14:textId="77777777" w:rsidR="00237826" w:rsidRPr="00674BA2" w:rsidRDefault="00237826" w:rsidP="00A6246E">
            <w:pPr>
              <w:pStyle w:val="21"/>
              <w:spacing w:before="0" w:after="0" w:line="240" w:lineRule="auto"/>
              <w:jc w:val="center"/>
              <w:rPr>
                <w:b/>
                <w:bCs/>
                <w:sz w:val="22"/>
                <w:szCs w:val="22"/>
              </w:rPr>
            </w:pPr>
            <w:r w:rsidRPr="00674BA2">
              <w:rPr>
                <w:b/>
                <w:bCs/>
                <w:sz w:val="22"/>
                <w:szCs w:val="22"/>
              </w:rPr>
              <w:t>Целевые ориентиры</w:t>
            </w:r>
          </w:p>
        </w:tc>
      </w:tr>
      <w:tr w:rsidR="00237826" w:rsidRPr="00C7214A" w14:paraId="76F25C97" w14:textId="77777777" w:rsidTr="00237826">
        <w:tc>
          <w:tcPr>
            <w:tcW w:w="2127" w:type="dxa"/>
            <w:shd w:val="clear" w:color="auto" w:fill="auto"/>
          </w:tcPr>
          <w:p w14:paraId="72CD5E4C" w14:textId="77777777" w:rsidR="00237826" w:rsidRPr="00C7214A" w:rsidRDefault="00237826" w:rsidP="00237826">
            <w:pPr>
              <w:pStyle w:val="21"/>
              <w:spacing w:before="0" w:after="0" w:line="240" w:lineRule="auto"/>
              <w:jc w:val="center"/>
              <w:rPr>
                <w:sz w:val="22"/>
                <w:szCs w:val="22"/>
              </w:rPr>
            </w:pPr>
            <w:r w:rsidRPr="00C7214A">
              <w:rPr>
                <w:sz w:val="22"/>
                <w:szCs w:val="22"/>
              </w:rPr>
              <w:t>Патриотическое</w:t>
            </w:r>
          </w:p>
        </w:tc>
        <w:tc>
          <w:tcPr>
            <w:tcW w:w="1843" w:type="dxa"/>
            <w:shd w:val="clear" w:color="auto" w:fill="auto"/>
          </w:tcPr>
          <w:p w14:paraId="4BA78072" w14:textId="77777777" w:rsidR="00237826" w:rsidRPr="00C7214A" w:rsidRDefault="00237826" w:rsidP="00237826">
            <w:pPr>
              <w:pStyle w:val="21"/>
              <w:spacing w:before="0" w:after="0" w:line="240" w:lineRule="auto"/>
              <w:jc w:val="center"/>
              <w:rPr>
                <w:sz w:val="22"/>
                <w:szCs w:val="22"/>
              </w:rPr>
            </w:pPr>
            <w:r w:rsidRPr="00C7214A">
              <w:rPr>
                <w:sz w:val="22"/>
                <w:szCs w:val="22"/>
              </w:rPr>
              <w:t>Родина, природа</w:t>
            </w:r>
          </w:p>
        </w:tc>
        <w:tc>
          <w:tcPr>
            <w:tcW w:w="6520" w:type="dxa"/>
            <w:shd w:val="clear" w:color="auto" w:fill="auto"/>
          </w:tcPr>
          <w:p w14:paraId="73F7728C" w14:textId="77777777" w:rsidR="00237826" w:rsidRPr="00C7214A" w:rsidRDefault="00237826" w:rsidP="00A6246E">
            <w:pPr>
              <w:pStyle w:val="21"/>
              <w:spacing w:before="0" w:after="0" w:line="240" w:lineRule="auto"/>
              <w:rPr>
                <w:sz w:val="22"/>
                <w:szCs w:val="22"/>
              </w:rPr>
            </w:pPr>
            <w:r w:rsidRPr="00C7214A">
              <w:rPr>
                <w:sz w:val="22"/>
                <w:szCs w:val="22"/>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237826" w:rsidRPr="00C7214A" w14:paraId="0BF02063" w14:textId="77777777" w:rsidTr="00237826">
        <w:tc>
          <w:tcPr>
            <w:tcW w:w="2127" w:type="dxa"/>
            <w:shd w:val="clear" w:color="auto" w:fill="auto"/>
          </w:tcPr>
          <w:p w14:paraId="4AD7173F" w14:textId="77777777" w:rsidR="00237826" w:rsidRPr="00C7214A" w:rsidRDefault="00237826" w:rsidP="00237826">
            <w:pPr>
              <w:pStyle w:val="21"/>
              <w:spacing w:before="0" w:after="0" w:line="240" w:lineRule="auto"/>
              <w:jc w:val="center"/>
              <w:rPr>
                <w:sz w:val="22"/>
                <w:szCs w:val="22"/>
              </w:rPr>
            </w:pPr>
            <w:r w:rsidRPr="00C7214A">
              <w:rPr>
                <w:sz w:val="22"/>
                <w:szCs w:val="22"/>
              </w:rPr>
              <w:t>Духовно</w:t>
            </w:r>
          </w:p>
          <w:p w14:paraId="38A3B89C" w14:textId="77777777" w:rsidR="00237826" w:rsidRPr="00C7214A" w:rsidRDefault="00237826" w:rsidP="00237826">
            <w:pPr>
              <w:pStyle w:val="21"/>
              <w:spacing w:before="0" w:after="0" w:line="240" w:lineRule="auto"/>
              <w:jc w:val="center"/>
              <w:rPr>
                <w:sz w:val="22"/>
                <w:szCs w:val="22"/>
              </w:rPr>
            </w:pPr>
            <w:r w:rsidRPr="00C7214A">
              <w:rPr>
                <w:sz w:val="22"/>
                <w:szCs w:val="22"/>
              </w:rPr>
              <w:t>нравственное</w:t>
            </w:r>
          </w:p>
        </w:tc>
        <w:tc>
          <w:tcPr>
            <w:tcW w:w="1843" w:type="dxa"/>
            <w:shd w:val="clear" w:color="auto" w:fill="auto"/>
          </w:tcPr>
          <w:p w14:paraId="7BEE01A6" w14:textId="77777777" w:rsidR="00237826" w:rsidRPr="00C7214A" w:rsidRDefault="00237826" w:rsidP="00237826">
            <w:pPr>
              <w:pStyle w:val="21"/>
              <w:spacing w:before="0" w:after="0" w:line="240" w:lineRule="auto"/>
              <w:jc w:val="center"/>
              <w:rPr>
                <w:sz w:val="22"/>
                <w:szCs w:val="22"/>
              </w:rPr>
            </w:pPr>
            <w:r w:rsidRPr="00C7214A">
              <w:rPr>
                <w:sz w:val="22"/>
                <w:szCs w:val="22"/>
              </w:rPr>
              <w:t>Жизнь,</w:t>
            </w:r>
          </w:p>
          <w:p w14:paraId="74C23A5B" w14:textId="77777777" w:rsidR="00237826" w:rsidRPr="00C7214A" w:rsidRDefault="00237826" w:rsidP="00237826">
            <w:pPr>
              <w:pStyle w:val="21"/>
              <w:spacing w:before="0" w:after="0" w:line="240" w:lineRule="auto"/>
              <w:jc w:val="center"/>
              <w:rPr>
                <w:sz w:val="22"/>
                <w:szCs w:val="22"/>
              </w:rPr>
            </w:pPr>
            <w:r w:rsidRPr="00C7214A">
              <w:rPr>
                <w:sz w:val="22"/>
                <w:szCs w:val="22"/>
              </w:rPr>
              <w:t>милосердие, добро</w:t>
            </w:r>
          </w:p>
        </w:tc>
        <w:tc>
          <w:tcPr>
            <w:tcW w:w="6520" w:type="dxa"/>
            <w:shd w:val="clear" w:color="auto" w:fill="auto"/>
          </w:tcPr>
          <w:p w14:paraId="5A45BB67" w14:textId="77777777" w:rsidR="00237826" w:rsidRPr="00C7214A" w:rsidRDefault="00237826" w:rsidP="00A6246E">
            <w:pPr>
              <w:pStyle w:val="21"/>
              <w:spacing w:before="0" w:after="0" w:line="240" w:lineRule="auto"/>
              <w:rPr>
                <w:sz w:val="22"/>
                <w:szCs w:val="22"/>
              </w:rPr>
            </w:pPr>
            <w:r w:rsidRPr="00C7214A">
              <w:rPr>
                <w:sz w:val="22"/>
                <w:szCs w:val="22"/>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14:paraId="4033527B" w14:textId="7B6BB850" w:rsidR="00237826" w:rsidRPr="00C7214A" w:rsidRDefault="00237826" w:rsidP="00A6246E">
            <w:pPr>
              <w:pStyle w:val="21"/>
              <w:spacing w:before="0" w:after="0" w:line="240" w:lineRule="auto"/>
              <w:rPr>
                <w:sz w:val="22"/>
                <w:szCs w:val="22"/>
              </w:rPr>
            </w:pPr>
            <w:r w:rsidRPr="00C7214A">
              <w:rPr>
                <w:sz w:val="22"/>
                <w:szCs w:val="22"/>
              </w:rPr>
              <w:t>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237826" w:rsidRPr="00C7214A" w14:paraId="3EEE93E8" w14:textId="77777777" w:rsidTr="00237826">
        <w:tc>
          <w:tcPr>
            <w:tcW w:w="2127" w:type="dxa"/>
            <w:shd w:val="clear" w:color="auto" w:fill="auto"/>
          </w:tcPr>
          <w:p w14:paraId="1617386E" w14:textId="77777777" w:rsidR="00237826" w:rsidRPr="00C7214A" w:rsidRDefault="00237826" w:rsidP="00237826">
            <w:pPr>
              <w:pStyle w:val="21"/>
              <w:spacing w:before="0" w:after="0" w:line="240" w:lineRule="auto"/>
              <w:jc w:val="center"/>
              <w:rPr>
                <w:sz w:val="22"/>
                <w:szCs w:val="22"/>
              </w:rPr>
            </w:pPr>
            <w:r w:rsidRPr="00C7214A">
              <w:rPr>
                <w:sz w:val="22"/>
                <w:szCs w:val="22"/>
              </w:rPr>
              <w:t>Социальное</w:t>
            </w:r>
          </w:p>
        </w:tc>
        <w:tc>
          <w:tcPr>
            <w:tcW w:w="1843" w:type="dxa"/>
            <w:shd w:val="clear" w:color="auto" w:fill="auto"/>
          </w:tcPr>
          <w:p w14:paraId="13DC8BDC" w14:textId="77777777" w:rsidR="00237826" w:rsidRPr="00C7214A" w:rsidRDefault="00237826" w:rsidP="00237826">
            <w:pPr>
              <w:pStyle w:val="21"/>
              <w:spacing w:before="0" w:after="0" w:line="240" w:lineRule="auto"/>
              <w:jc w:val="center"/>
              <w:rPr>
                <w:sz w:val="22"/>
                <w:szCs w:val="22"/>
              </w:rPr>
            </w:pPr>
            <w:r w:rsidRPr="00C7214A">
              <w:rPr>
                <w:sz w:val="22"/>
                <w:szCs w:val="22"/>
              </w:rPr>
              <w:t>Человек, семья,</w:t>
            </w:r>
          </w:p>
          <w:p w14:paraId="0EEE3DBC" w14:textId="77777777" w:rsidR="00237826" w:rsidRPr="00C7214A" w:rsidRDefault="00237826" w:rsidP="00237826">
            <w:pPr>
              <w:pStyle w:val="21"/>
              <w:spacing w:before="0" w:after="0" w:line="240" w:lineRule="auto"/>
              <w:jc w:val="center"/>
              <w:rPr>
                <w:sz w:val="22"/>
                <w:szCs w:val="22"/>
              </w:rPr>
            </w:pPr>
            <w:r w:rsidRPr="00C7214A">
              <w:rPr>
                <w:sz w:val="22"/>
                <w:szCs w:val="22"/>
              </w:rPr>
              <w:t>дружба,</w:t>
            </w:r>
          </w:p>
          <w:p w14:paraId="64C2FB5C" w14:textId="77777777" w:rsidR="00237826" w:rsidRPr="00C7214A" w:rsidRDefault="00237826" w:rsidP="00237826">
            <w:pPr>
              <w:pStyle w:val="21"/>
              <w:spacing w:before="0" w:after="0" w:line="240" w:lineRule="auto"/>
              <w:jc w:val="center"/>
              <w:rPr>
                <w:sz w:val="22"/>
                <w:szCs w:val="22"/>
              </w:rPr>
            </w:pPr>
            <w:r w:rsidRPr="00C7214A">
              <w:rPr>
                <w:sz w:val="22"/>
                <w:szCs w:val="22"/>
              </w:rPr>
              <w:t>сотрудничество</w:t>
            </w:r>
          </w:p>
        </w:tc>
        <w:tc>
          <w:tcPr>
            <w:tcW w:w="6520" w:type="dxa"/>
            <w:shd w:val="clear" w:color="auto" w:fill="auto"/>
          </w:tcPr>
          <w:p w14:paraId="2731DCC1" w14:textId="77777777" w:rsidR="00237826" w:rsidRPr="00C7214A" w:rsidRDefault="00237826" w:rsidP="00A6246E">
            <w:pPr>
              <w:pStyle w:val="21"/>
              <w:spacing w:before="0" w:after="0" w:line="240" w:lineRule="auto"/>
              <w:rPr>
                <w:sz w:val="22"/>
                <w:szCs w:val="22"/>
              </w:rPr>
            </w:pPr>
            <w:r w:rsidRPr="00C7214A">
              <w:rPr>
                <w:sz w:val="22"/>
                <w:szCs w:val="22"/>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237826" w:rsidRPr="00C7214A" w14:paraId="415B67EF" w14:textId="77777777" w:rsidTr="00237826">
        <w:tc>
          <w:tcPr>
            <w:tcW w:w="2127" w:type="dxa"/>
            <w:shd w:val="clear" w:color="auto" w:fill="auto"/>
          </w:tcPr>
          <w:p w14:paraId="61AD032C" w14:textId="77777777" w:rsidR="00237826" w:rsidRPr="00C7214A" w:rsidRDefault="00237826" w:rsidP="00237826">
            <w:pPr>
              <w:pStyle w:val="21"/>
              <w:spacing w:before="0" w:after="0" w:line="240" w:lineRule="auto"/>
              <w:jc w:val="center"/>
              <w:rPr>
                <w:sz w:val="22"/>
                <w:szCs w:val="22"/>
              </w:rPr>
            </w:pPr>
            <w:r w:rsidRPr="00C7214A">
              <w:rPr>
                <w:sz w:val="22"/>
                <w:szCs w:val="22"/>
              </w:rPr>
              <w:t>Познавательное</w:t>
            </w:r>
          </w:p>
        </w:tc>
        <w:tc>
          <w:tcPr>
            <w:tcW w:w="1843" w:type="dxa"/>
            <w:shd w:val="clear" w:color="auto" w:fill="auto"/>
          </w:tcPr>
          <w:p w14:paraId="455F8B4C" w14:textId="77777777" w:rsidR="00237826" w:rsidRPr="00C7214A" w:rsidRDefault="00237826" w:rsidP="00237826">
            <w:pPr>
              <w:pStyle w:val="21"/>
              <w:spacing w:before="0" w:after="0" w:line="240" w:lineRule="auto"/>
              <w:jc w:val="center"/>
              <w:rPr>
                <w:sz w:val="22"/>
                <w:szCs w:val="22"/>
              </w:rPr>
            </w:pPr>
            <w:r w:rsidRPr="00C7214A">
              <w:rPr>
                <w:sz w:val="22"/>
                <w:szCs w:val="22"/>
              </w:rPr>
              <w:t>Познание</w:t>
            </w:r>
          </w:p>
        </w:tc>
        <w:tc>
          <w:tcPr>
            <w:tcW w:w="6520" w:type="dxa"/>
            <w:shd w:val="clear" w:color="auto" w:fill="auto"/>
          </w:tcPr>
          <w:p w14:paraId="7D6FB40E" w14:textId="77777777" w:rsidR="00237826" w:rsidRPr="00C7214A" w:rsidRDefault="00237826" w:rsidP="00A6246E">
            <w:pPr>
              <w:pStyle w:val="21"/>
              <w:spacing w:before="0" w:after="0" w:line="240" w:lineRule="auto"/>
              <w:rPr>
                <w:sz w:val="22"/>
                <w:szCs w:val="22"/>
              </w:rPr>
            </w:pPr>
            <w:r w:rsidRPr="00C7214A">
              <w:rPr>
                <w:sz w:val="22"/>
                <w:szCs w:val="22"/>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237826" w:rsidRPr="00C7214A" w14:paraId="7DB2FE43" w14:textId="77777777" w:rsidTr="00237826">
        <w:tc>
          <w:tcPr>
            <w:tcW w:w="2127" w:type="dxa"/>
            <w:shd w:val="clear" w:color="auto" w:fill="auto"/>
          </w:tcPr>
          <w:p w14:paraId="6AAF168F" w14:textId="77777777" w:rsidR="00237826" w:rsidRPr="00C7214A" w:rsidRDefault="00237826" w:rsidP="00237826">
            <w:pPr>
              <w:pStyle w:val="21"/>
              <w:spacing w:before="0" w:after="0" w:line="240" w:lineRule="auto"/>
              <w:jc w:val="center"/>
              <w:rPr>
                <w:sz w:val="22"/>
                <w:szCs w:val="22"/>
              </w:rPr>
            </w:pPr>
            <w:r w:rsidRPr="00C7214A">
              <w:rPr>
                <w:sz w:val="22"/>
                <w:szCs w:val="22"/>
              </w:rPr>
              <w:t>Физическое и оздоровительное</w:t>
            </w:r>
          </w:p>
        </w:tc>
        <w:tc>
          <w:tcPr>
            <w:tcW w:w="1843" w:type="dxa"/>
            <w:shd w:val="clear" w:color="auto" w:fill="auto"/>
          </w:tcPr>
          <w:p w14:paraId="5A016AE0" w14:textId="77777777" w:rsidR="00237826" w:rsidRPr="00C7214A" w:rsidRDefault="00237826" w:rsidP="00237826">
            <w:pPr>
              <w:pStyle w:val="21"/>
              <w:spacing w:before="0" w:after="0" w:line="240" w:lineRule="auto"/>
              <w:jc w:val="center"/>
              <w:rPr>
                <w:sz w:val="22"/>
                <w:szCs w:val="22"/>
              </w:rPr>
            </w:pPr>
            <w:r w:rsidRPr="00C7214A">
              <w:rPr>
                <w:sz w:val="22"/>
                <w:szCs w:val="22"/>
              </w:rPr>
              <w:t>Здоровье, жизнь</w:t>
            </w:r>
          </w:p>
        </w:tc>
        <w:tc>
          <w:tcPr>
            <w:tcW w:w="6520" w:type="dxa"/>
            <w:shd w:val="clear" w:color="auto" w:fill="auto"/>
          </w:tcPr>
          <w:p w14:paraId="036E080B" w14:textId="77777777" w:rsidR="00237826" w:rsidRPr="00C7214A" w:rsidRDefault="00237826" w:rsidP="00A6246E">
            <w:pPr>
              <w:pStyle w:val="21"/>
              <w:spacing w:before="0" w:after="0" w:line="240" w:lineRule="auto"/>
              <w:rPr>
                <w:sz w:val="22"/>
                <w:szCs w:val="22"/>
              </w:rPr>
            </w:pPr>
            <w:r w:rsidRPr="00C7214A">
              <w:rPr>
                <w:sz w:val="22"/>
                <w:szCs w:val="22"/>
              </w:rPr>
              <w:t>Понимающий ценность жизни, владеющий основными способами укрепления здоровья - занятия физической культурой, закалива</w:t>
            </w:r>
            <w:r w:rsidRPr="00C7214A">
              <w:rPr>
                <w:sz w:val="22"/>
                <w:szCs w:val="22"/>
              </w:rPr>
              <w:lastRenderedPageBreak/>
              <w:t>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14:paraId="2F373A5B" w14:textId="77777777" w:rsidR="00237826" w:rsidRPr="00C7214A" w:rsidRDefault="00237826" w:rsidP="00A6246E">
            <w:pPr>
              <w:pStyle w:val="21"/>
              <w:spacing w:before="0" w:after="0" w:line="240" w:lineRule="auto"/>
              <w:rPr>
                <w:sz w:val="22"/>
                <w:szCs w:val="22"/>
              </w:rPr>
            </w:pPr>
            <w:r w:rsidRPr="00C7214A">
              <w:rPr>
                <w:sz w:val="22"/>
                <w:szCs w:val="22"/>
              </w:rPr>
              <w:t>Демонстрирующий потребность в двигательной деятельности.</w:t>
            </w:r>
          </w:p>
          <w:p w14:paraId="74C67CE9" w14:textId="77777777" w:rsidR="00237826" w:rsidRPr="00C7214A" w:rsidRDefault="00237826" w:rsidP="00A6246E">
            <w:pPr>
              <w:pStyle w:val="21"/>
              <w:spacing w:before="0" w:after="0" w:line="240" w:lineRule="auto"/>
              <w:rPr>
                <w:sz w:val="22"/>
                <w:szCs w:val="22"/>
              </w:rPr>
            </w:pPr>
            <w:r w:rsidRPr="00C7214A">
              <w:rPr>
                <w:sz w:val="22"/>
                <w:szCs w:val="22"/>
              </w:rPr>
              <w:t>Имеющий представление о некоторых видах спорта и активного отдыха.</w:t>
            </w:r>
          </w:p>
        </w:tc>
      </w:tr>
      <w:tr w:rsidR="00237826" w:rsidRPr="00C7214A" w14:paraId="19E9B695" w14:textId="77777777" w:rsidTr="00237826">
        <w:tc>
          <w:tcPr>
            <w:tcW w:w="2127" w:type="dxa"/>
            <w:shd w:val="clear" w:color="auto" w:fill="auto"/>
          </w:tcPr>
          <w:p w14:paraId="56D147D9" w14:textId="77777777" w:rsidR="00237826" w:rsidRPr="00C7214A" w:rsidRDefault="00237826" w:rsidP="00237826">
            <w:pPr>
              <w:pStyle w:val="21"/>
              <w:spacing w:before="0" w:after="0" w:line="240" w:lineRule="auto"/>
              <w:jc w:val="center"/>
              <w:rPr>
                <w:sz w:val="22"/>
                <w:szCs w:val="22"/>
              </w:rPr>
            </w:pPr>
            <w:r w:rsidRPr="00C7214A">
              <w:rPr>
                <w:sz w:val="22"/>
                <w:szCs w:val="22"/>
              </w:rPr>
              <w:lastRenderedPageBreak/>
              <w:t>Трудовое</w:t>
            </w:r>
          </w:p>
        </w:tc>
        <w:tc>
          <w:tcPr>
            <w:tcW w:w="1843" w:type="dxa"/>
            <w:shd w:val="clear" w:color="auto" w:fill="auto"/>
          </w:tcPr>
          <w:p w14:paraId="35BE453F" w14:textId="77777777" w:rsidR="00237826" w:rsidRPr="00C7214A" w:rsidRDefault="00237826" w:rsidP="00237826">
            <w:pPr>
              <w:pStyle w:val="21"/>
              <w:spacing w:before="0" w:after="0" w:line="240" w:lineRule="auto"/>
              <w:jc w:val="center"/>
              <w:rPr>
                <w:sz w:val="22"/>
                <w:szCs w:val="22"/>
              </w:rPr>
            </w:pPr>
            <w:r w:rsidRPr="00C7214A">
              <w:rPr>
                <w:sz w:val="22"/>
                <w:szCs w:val="22"/>
              </w:rPr>
              <w:t>Труд</w:t>
            </w:r>
          </w:p>
        </w:tc>
        <w:tc>
          <w:tcPr>
            <w:tcW w:w="6520" w:type="dxa"/>
            <w:shd w:val="clear" w:color="auto" w:fill="auto"/>
          </w:tcPr>
          <w:p w14:paraId="5F734D90" w14:textId="77777777" w:rsidR="00237826" w:rsidRPr="00C7214A" w:rsidRDefault="00237826" w:rsidP="00A6246E">
            <w:pPr>
              <w:pStyle w:val="21"/>
              <w:spacing w:before="0" w:after="0" w:line="240" w:lineRule="auto"/>
              <w:rPr>
                <w:sz w:val="22"/>
                <w:szCs w:val="22"/>
              </w:rPr>
            </w:pPr>
            <w:r w:rsidRPr="00C7214A">
              <w:rPr>
                <w:sz w:val="22"/>
                <w:szCs w:val="22"/>
              </w:rPr>
              <w:t>Понимающий ценность труда в семье и в обществе на основе уважения к людям труда, результатам их деятельности.</w:t>
            </w:r>
          </w:p>
          <w:p w14:paraId="657378AF" w14:textId="77777777" w:rsidR="00237826" w:rsidRPr="00C7214A" w:rsidRDefault="00237826" w:rsidP="00A6246E">
            <w:pPr>
              <w:pStyle w:val="21"/>
              <w:spacing w:before="0" w:after="0" w:line="240" w:lineRule="auto"/>
              <w:rPr>
                <w:sz w:val="22"/>
                <w:szCs w:val="22"/>
              </w:rPr>
            </w:pPr>
            <w:r w:rsidRPr="00C7214A">
              <w:rPr>
                <w:sz w:val="22"/>
                <w:szCs w:val="22"/>
              </w:rPr>
              <w:t>Проявляющий трудолюбие при выполнении поручений и в самостоятельной деятельности.</w:t>
            </w:r>
          </w:p>
        </w:tc>
      </w:tr>
      <w:tr w:rsidR="00237826" w:rsidRPr="00C7214A" w14:paraId="04226F33" w14:textId="77777777" w:rsidTr="00237826">
        <w:tc>
          <w:tcPr>
            <w:tcW w:w="2127" w:type="dxa"/>
            <w:shd w:val="clear" w:color="auto" w:fill="auto"/>
          </w:tcPr>
          <w:p w14:paraId="360E1FE9" w14:textId="77777777" w:rsidR="00237826" w:rsidRPr="00C7214A" w:rsidRDefault="00237826" w:rsidP="00237826">
            <w:pPr>
              <w:pStyle w:val="21"/>
              <w:spacing w:before="0" w:after="0" w:line="240" w:lineRule="auto"/>
              <w:jc w:val="center"/>
              <w:rPr>
                <w:sz w:val="22"/>
                <w:szCs w:val="22"/>
              </w:rPr>
            </w:pPr>
            <w:r w:rsidRPr="00C7214A">
              <w:rPr>
                <w:sz w:val="22"/>
                <w:szCs w:val="22"/>
              </w:rPr>
              <w:t>Эстетическое</w:t>
            </w:r>
          </w:p>
        </w:tc>
        <w:tc>
          <w:tcPr>
            <w:tcW w:w="1843" w:type="dxa"/>
            <w:shd w:val="clear" w:color="auto" w:fill="auto"/>
          </w:tcPr>
          <w:p w14:paraId="56EB06CF" w14:textId="77777777" w:rsidR="00237826" w:rsidRPr="00C7214A" w:rsidRDefault="00237826" w:rsidP="00237826">
            <w:pPr>
              <w:pStyle w:val="21"/>
              <w:spacing w:before="0" w:after="0" w:line="240" w:lineRule="auto"/>
              <w:jc w:val="center"/>
              <w:rPr>
                <w:sz w:val="22"/>
                <w:szCs w:val="22"/>
              </w:rPr>
            </w:pPr>
            <w:r w:rsidRPr="00C7214A">
              <w:rPr>
                <w:sz w:val="22"/>
                <w:szCs w:val="22"/>
              </w:rPr>
              <w:t>Культура и красота</w:t>
            </w:r>
          </w:p>
        </w:tc>
        <w:tc>
          <w:tcPr>
            <w:tcW w:w="6520" w:type="dxa"/>
            <w:shd w:val="clear" w:color="auto" w:fill="auto"/>
          </w:tcPr>
          <w:p w14:paraId="117112E3" w14:textId="77777777" w:rsidR="00237826" w:rsidRPr="00C7214A" w:rsidRDefault="00237826" w:rsidP="00A6246E">
            <w:pPr>
              <w:pStyle w:val="21"/>
              <w:spacing w:before="0" w:after="0" w:line="240" w:lineRule="auto"/>
              <w:jc w:val="both"/>
              <w:rPr>
                <w:sz w:val="22"/>
                <w:szCs w:val="22"/>
              </w:rPr>
            </w:pPr>
            <w:r w:rsidRPr="00C7214A">
              <w:rPr>
                <w:sz w:val="22"/>
                <w:szCs w:val="22"/>
              </w:rPr>
              <w:t>Способный воспринимать и чувствовать прекрасное в быту, природе, поступках, искусстве.</w:t>
            </w:r>
          </w:p>
          <w:p w14:paraId="39EE4038" w14:textId="77777777" w:rsidR="00237826" w:rsidRPr="00C7214A" w:rsidRDefault="00237826" w:rsidP="00A6246E">
            <w:pPr>
              <w:pStyle w:val="21"/>
              <w:spacing w:before="0" w:after="0" w:line="240" w:lineRule="auto"/>
              <w:rPr>
                <w:sz w:val="22"/>
                <w:szCs w:val="22"/>
              </w:rPr>
            </w:pPr>
            <w:r w:rsidRPr="00C7214A">
              <w:rPr>
                <w:sz w:val="22"/>
                <w:szCs w:val="22"/>
              </w:rPr>
              <w:t>Стремящийся к отображению прекрасного в продуктивных видах деятельности.</w:t>
            </w:r>
          </w:p>
        </w:tc>
      </w:tr>
    </w:tbl>
    <w:p w14:paraId="5D4625E4" w14:textId="77777777" w:rsidR="00674BA2" w:rsidRDefault="00674BA2" w:rsidP="00D255A7"/>
    <w:p w14:paraId="4F479CF2" w14:textId="382E467F" w:rsidR="002373AF" w:rsidRPr="00674BA2" w:rsidRDefault="00137936" w:rsidP="00500CBE">
      <w:pPr>
        <w:pStyle w:val="a4"/>
        <w:numPr>
          <w:ilvl w:val="0"/>
          <w:numId w:val="45"/>
        </w:numPr>
        <w:spacing w:line="276" w:lineRule="auto"/>
        <w:ind w:right="-1"/>
        <w:jc w:val="center"/>
        <w:rPr>
          <w:b/>
          <w:bCs/>
          <w:lang w:bidi="ru-RU"/>
        </w:rPr>
      </w:pPr>
      <w:r w:rsidRPr="001017C2">
        <w:rPr>
          <w:b/>
          <w:bCs/>
          <w:lang w:bidi="ru-RU"/>
        </w:rPr>
        <w:t xml:space="preserve">Содержательный раздел </w:t>
      </w:r>
      <w:r w:rsidR="00527715" w:rsidRPr="001017C2">
        <w:rPr>
          <w:b/>
          <w:bCs/>
          <w:lang w:bidi="ru-RU"/>
        </w:rPr>
        <w:t>рабочей программы воспитания.</w:t>
      </w:r>
    </w:p>
    <w:p w14:paraId="06AA7728" w14:textId="641D3358" w:rsidR="00AA0369" w:rsidRPr="001017C2" w:rsidRDefault="003C501D" w:rsidP="008C42CD">
      <w:pPr>
        <w:spacing w:line="276" w:lineRule="auto"/>
        <w:ind w:right="-1"/>
        <w:jc w:val="center"/>
        <w:rPr>
          <w:b/>
          <w:bCs/>
          <w:lang w:bidi="ru-RU"/>
        </w:rPr>
      </w:pPr>
      <w:r w:rsidRPr="001017C2">
        <w:rPr>
          <w:b/>
          <w:bCs/>
          <w:lang w:bidi="ru-RU"/>
        </w:rPr>
        <w:t>1.</w:t>
      </w:r>
      <w:r w:rsidR="00527715" w:rsidRPr="001017C2">
        <w:rPr>
          <w:b/>
          <w:bCs/>
          <w:lang w:bidi="ru-RU"/>
        </w:rPr>
        <w:t>Уклад образовательной организации</w:t>
      </w:r>
      <w:r w:rsidR="008C42CD" w:rsidRPr="001017C2">
        <w:rPr>
          <w:b/>
          <w:bCs/>
          <w:lang w:bidi="ru-RU"/>
        </w:rPr>
        <w:t>.</w:t>
      </w:r>
    </w:p>
    <w:p w14:paraId="64C4D8F2" w14:textId="77777777" w:rsidR="001142A5" w:rsidRPr="003A4D4D" w:rsidRDefault="001142A5" w:rsidP="001142A5">
      <w:pPr>
        <w:numPr>
          <w:ilvl w:val="3"/>
          <w:numId w:val="233"/>
        </w:numPr>
        <w:shd w:val="clear" w:color="auto" w:fill="FFFFFF"/>
        <w:ind w:left="0" w:hanging="45"/>
        <w:contextualSpacing/>
        <w:jc w:val="center"/>
        <w:rPr>
          <w:b/>
          <w:szCs w:val="28"/>
        </w:rPr>
      </w:pPr>
      <w:r w:rsidRPr="005306CC">
        <w:rPr>
          <w:b/>
          <w:szCs w:val="28"/>
        </w:rPr>
        <w:t>Уклад МДОУ</w:t>
      </w:r>
    </w:p>
    <w:p w14:paraId="6EC3AA5B" w14:textId="77777777" w:rsidR="001142A5" w:rsidRPr="005306CC" w:rsidRDefault="001142A5" w:rsidP="001142A5">
      <w:pPr>
        <w:ind w:right="-1" w:firstLine="708"/>
        <w:jc w:val="both"/>
        <w:rPr>
          <w:bCs/>
          <w:lang w:bidi="ru-RU"/>
        </w:rPr>
      </w:pPr>
      <w:r w:rsidRPr="005306CC">
        <w:rPr>
          <w:bCs/>
          <w:lang w:bidi="ru-RU"/>
        </w:rPr>
        <w:t xml:space="preserve">Уклад задает культуру поведения для профессионального, профессионально-родительского, детско-взрослого, детского сообществ детского сада. Важно, чтобы его принимали все участники образовательных отношений. </w:t>
      </w:r>
      <w:r w:rsidRPr="005306CC">
        <w:rPr>
          <w:color w:val="000000"/>
          <w:shd w:val="clear" w:color="auto" w:fill="FFFFFF"/>
        </w:rPr>
        <w:t>Уклад МДОУ – это её необходимый фундамент, основа и инструмент воспитания. Уклад задает и удерживает ценности воспитания для всех участников образовательных отношений: руководителей, воспитателей и специалистов, вспомогательного персонала, воспитанников, родителей (законных представителей), субъектов социокультурного окружения Учреждения.</w:t>
      </w:r>
    </w:p>
    <w:p w14:paraId="636B5B38" w14:textId="77777777" w:rsidR="001142A5" w:rsidRPr="005306CC" w:rsidRDefault="001142A5" w:rsidP="001142A5">
      <w:pPr>
        <w:widowControl w:val="0"/>
        <w:shd w:val="clear" w:color="auto" w:fill="FFFFFF"/>
        <w:tabs>
          <w:tab w:val="left" w:pos="1027"/>
        </w:tabs>
        <w:ind w:firstLine="709"/>
        <w:jc w:val="both"/>
        <w:rPr>
          <w:color w:val="000000"/>
          <w:shd w:val="clear" w:color="auto" w:fill="FFFFFF"/>
          <w:lang w:eastAsia="en-US"/>
        </w:rPr>
      </w:pPr>
      <w:r w:rsidRPr="005306CC">
        <w:rPr>
          <w:color w:val="000000"/>
          <w:shd w:val="clear" w:color="auto" w:fill="FFFFFF"/>
          <w:lang w:eastAsia="en-US"/>
        </w:rPr>
        <w:t>Уклад включает:</w:t>
      </w:r>
    </w:p>
    <w:p w14:paraId="28975E6B" w14:textId="77777777" w:rsidR="001142A5" w:rsidRPr="005306CC" w:rsidRDefault="001142A5" w:rsidP="001142A5">
      <w:pPr>
        <w:widowControl w:val="0"/>
        <w:numPr>
          <w:ilvl w:val="0"/>
          <w:numId w:val="62"/>
        </w:numPr>
        <w:shd w:val="clear" w:color="auto" w:fill="FFFFFF"/>
        <w:tabs>
          <w:tab w:val="left" w:pos="1027"/>
        </w:tabs>
        <w:spacing w:line="276" w:lineRule="auto"/>
        <w:jc w:val="both"/>
        <w:rPr>
          <w:lang w:eastAsia="en-US"/>
        </w:rPr>
      </w:pPr>
      <w:r w:rsidRPr="005306CC">
        <w:rPr>
          <w:color w:val="000000"/>
          <w:shd w:val="clear" w:color="auto" w:fill="FFFFFF"/>
          <w:lang w:eastAsia="en-US"/>
        </w:rPr>
        <w:t>цель и смысл деятельности ДОО, её миссию;</w:t>
      </w:r>
    </w:p>
    <w:p w14:paraId="520DF800" w14:textId="77777777" w:rsidR="001142A5" w:rsidRPr="005306CC" w:rsidRDefault="001142A5" w:rsidP="001142A5">
      <w:pPr>
        <w:widowControl w:val="0"/>
        <w:numPr>
          <w:ilvl w:val="0"/>
          <w:numId w:val="62"/>
        </w:numPr>
        <w:shd w:val="clear" w:color="auto" w:fill="FFFFFF"/>
        <w:spacing w:line="276" w:lineRule="auto"/>
        <w:jc w:val="both"/>
        <w:rPr>
          <w:color w:val="000000"/>
          <w:shd w:val="clear" w:color="auto" w:fill="FFFFFF"/>
          <w:lang w:eastAsia="en-US"/>
        </w:rPr>
      </w:pPr>
      <w:r w:rsidRPr="005306CC">
        <w:rPr>
          <w:color w:val="000000"/>
          <w:shd w:val="clear" w:color="auto" w:fill="FFFFFF"/>
          <w:lang w:eastAsia="en-US"/>
        </w:rPr>
        <w:t xml:space="preserve">принципы жизни и воспитания в ДОО; </w:t>
      </w:r>
    </w:p>
    <w:p w14:paraId="7CEFFCA0" w14:textId="77777777" w:rsidR="001142A5" w:rsidRPr="005306CC" w:rsidRDefault="001142A5" w:rsidP="001142A5">
      <w:pPr>
        <w:widowControl w:val="0"/>
        <w:numPr>
          <w:ilvl w:val="0"/>
          <w:numId w:val="62"/>
        </w:numPr>
        <w:shd w:val="clear" w:color="auto" w:fill="FFFFFF"/>
        <w:spacing w:line="276" w:lineRule="auto"/>
        <w:jc w:val="both"/>
        <w:rPr>
          <w:color w:val="000000"/>
          <w:shd w:val="clear" w:color="auto" w:fill="FFFFFF"/>
          <w:lang w:eastAsia="en-US"/>
        </w:rPr>
      </w:pPr>
      <w:r w:rsidRPr="005306CC">
        <w:rPr>
          <w:color w:val="000000"/>
          <w:shd w:val="clear" w:color="auto" w:fill="FFFFFF"/>
          <w:lang w:eastAsia="en-US"/>
        </w:rPr>
        <w:t xml:space="preserve">образ ДОО, её особенности, символику, внешний имидж; </w:t>
      </w:r>
    </w:p>
    <w:p w14:paraId="1DBB8428" w14:textId="77777777" w:rsidR="001142A5" w:rsidRPr="005306CC" w:rsidRDefault="001142A5" w:rsidP="001142A5">
      <w:pPr>
        <w:widowControl w:val="0"/>
        <w:numPr>
          <w:ilvl w:val="0"/>
          <w:numId w:val="62"/>
        </w:numPr>
        <w:shd w:val="clear" w:color="auto" w:fill="FFFFFF"/>
        <w:spacing w:line="276" w:lineRule="auto"/>
        <w:jc w:val="both"/>
        <w:rPr>
          <w:color w:val="000000"/>
          <w:shd w:val="clear" w:color="auto" w:fill="FFFFFF"/>
          <w:lang w:eastAsia="en-US"/>
        </w:rPr>
      </w:pPr>
      <w:r w:rsidRPr="005306CC">
        <w:rPr>
          <w:color w:val="000000"/>
          <w:shd w:val="clear" w:color="auto" w:fill="FFFFFF"/>
          <w:lang w:eastAsia="en-US"/>
        </w:rPr>
        <w:t xml:space="preserve">отношение к воспитанникам, их родителям (законным представителям), сотрудникам и партнерам ДОО; </w:t>
      </w:r>
    </w:p>
    <w:p w14:paraId="3DC9BA17" w14:textId="77777777" w:rsidR="001142A5" w:rsidRPr="005306CC" w:rsidRDefault="001142A5" w:rsidP="001142A5">
      <w:pPr>
        <w:widowControl w:val="0"/>
        <w:numPr>
          <w:ilvl w:val="0"/>
          <w:numId w:val="62"/>
        </w:numPr>
        <w:shd w:val="clear" w:color="auto" w:fill="FFFFFF"/>
        <w:spacing w:line="276" w:lineRule="auto"/>
        <w:jc w:val="both"/>
        <w:rPr>
          <w:lang w:eastAsia="en-US"/>
        </w:rPr>
      </w:pPr>
      <w:r w:rsidRPr="005306CC">
        <w:rPr>
          <w:color w:val="000000"/>
          <w:shd w:val="clear" w:color="auto" w:fill="FFFFFF"/>
          <w:lang w:eastAsia="en-US"/>
        </w:rPr>
        <w:t>ключевые правила ДОО;</w:t>
      </w:r>
    </w:p>
    <w:p w14:paraId="7EF4C9BC" w14:textId="77777777" w:rsidR="001142A5" w:rsidRPr="005306CC" w:rsidRDefault="001142A5" w:rsidP="001142A5">
      <w:pPr>
        <w:widowControl w:val="0"/>
        <w:numPr>
          <w:ilvl w:val="0"/>
          <w:numId w:val="62"/>
        </w:numPr>
        <w:shd w:val="clear" w:color="auto" w:fill="FFFFFF"/>
        <w:spacing w:line="276" w:lineRule="auto"/>
        <w:jc w:val="both"/>
        <w:rPr>
          <w:color w:val="000000"/>
          <w:shd w:val="clear" w:color="auto" w:fill="FFFFFF"/>
          <w:lang w:eastAsia="en-US"/>
        </w:rPr>
      </w:pPr>
      <w:r w:rsidRPr="005306CC">
        <w:rPr>
          <w:color w:val="000000"/>
          <w:shd w:val="clear" w:color="auto" w:fill="FFFFFF"/>
          <w:lang w:eastAsia="en-US"/>
        </w:rPr>
        <w:t xml:space="preserve">традиции и ритуалы, особые нормы этикета в ДОО; </w:t>
      </w:r>
    </w:p>
    <w:p w14:paraId="0FEC3925" w14:textId="77777777" w:rsidR="001142A5" w:rsidRPr="005306CC" w:rsidRDefault="001142A5" w:rsidP="001142A5">
      <w:pPr>
        <w:widowControl w:val="0"/>
        <w:numPr>
          <w:ilvl w:val="0"/>
          <w:numId w:val="62"/>
        </w:numPr>
        <w:shd w:val="clear" w:color="auto" w:fill="FFFFFF"/>
        <w:spacing w:line="276" w:lineRule="auto"/>
        <w:jc w:val="both"/>
        <w:rPr>
          <w:color w:val="000000"/>
          <w:shd w:val="clear" w:color="auto" w:fill="FFFFFF"/>
          <w:lang w:eastAsia="en-US"/>
        </w:rPr>
      </w:pPr>
      <w:r w:rsidRPr="005306CC">
        <w:rPr>
          <w:color w:val="000000"/>
          <w:shd w:val="clear" w:color="auto" w:fill="FFFFFF"/>
          <w:lang w:eastAsia="en-US"/>
        </w:rPr>
        <w:t xml:space="preserve">особенности РППС, отражающие образ и ценности ДОО; </w:t>
      </w:r>
    </w:p>
    <w:p w14:paraId="7459000D" w14:textId="77777777" w:rsidR="001142A5" w:rsidRPr="005306CC" w:rsidRDefault="001142A5" w:rsidP="001142A5">
      <w:pPr>
        <w:widowControl w:val="0"/>
        <w:numPr>
          <w:ilvl w:val="0"/>
          <w:numId w:val="62"/>
        </w:numPr>
        <w:shd w:val="clear" w:color="auto" w:fill="FFFFFF"/>
        <w:spacing w:line="276" w:lineRule="auto"/>
        <w:jc w:val="both"/>
        <w:rPr>
          <w:lang w:eastAsia="en-US"/>
        </w:rPr>
      </w:pPr>
      <w:r w:rsidRPr="005306CC">
        <w:rPr>
          <w:color w:val="000000"/>
          <w:shd w:val="clear" w:color="auto" w:fill="FFFFFF"/>
          <w:lang w:eastAsia="en-US"/>
        </w:rPr>
        <w:t>социокультурный контекст, внешняя социальная и культурная среда ДОО (учитывает этнокультурные, конфессиональные и региональные особенности).</w:t>
      </w:r>
    </w:p>
    <w:p w14:paraId="1563FB18" w14:textId="77777777" w:rsidR="001142A5" w:rsidRPr="005306CC" w:rsidRDefault="001142A5" w:rsidP="001142A5">
      <w:pPr>
        <w:ind w:firstLine="709"/>
        <w:jc w:val="both"/>
        <w:rPr>
          <w:bCs/>
        </w:rPr>
      </w:pPr>
      <w:r w:rsidRPr="005306CC">
        <w:rPr>
          <w:bCs/>
        </w:rPr>
        <w:t xml:space="preserve">Уклад задает и удерживает ценности воспитания для всех участников образовательных отношений: руководителей, воспитателей и специалистов, вспомогательного персонала, воспитанников, родителей (законных представителей), субъектов социокультурного окружения МДОУ «Детский сад №24». </w:t>
      </w:r>
    </w:p>
    <w:p w14:paraId="37A491AC" w14:textId="77777777" w:rsidR="001142A5" w:rsidRPr="005306CC" w:rsidRDefault="001142A5" w:rsidP="001142A5">
      <w:pPr>
        <w:ind w:firstLine="709"/>
        <w:jc w:val="both"/>
        <w:rPr>
          <w:bCs/>
        </w:rPr>
      </w:pPr>
      <w:r w:rsidRPr="005306CC">
        <w:rPr>
          <w:bCs/>
        </w:rPr>
        <w:t>Уклад МДОУ «Детский сад №24» направлен на ценности и готовность к сотрудничеству всех участников образовательных отношений:</w:t>
      </w:r>
    </w:p>
    <w:p w14:paraId="3F75580A" w14:textId="77777777" w:rsidR="001142A5" w:rsidRPr="005306CC" w:rsidRDefault="001142A5" w:rsidP="001142A5">
      <w:pPr>
        <w:tabs>
          <w:tab w:val="left" w:pos="1134"/>
        </w:tabs>
        <w:ind w:firstLine="709"/>
        <w:jc w:val="both"/>
        <w:rPr>
          <w:bCs/>
        </w:rPr>
      </w:pPr>
      <w:r w:rsidRPr="005306CC">
        <w:rPr>
          <w:bCs/>
        </w:rPr>
        <w:t>1)</w:t>
      </w:r>
      <w:r w:rsidRPr="005306CC">
        <w:rPr>
          <w:bCs/>
        </w:rPr>
        <w:tab/>
        <w:t>Обеспечение личностно-развивающей предметно-пространственной среды, в том числе современное материально-техническое обеспечение, методические материалы и средства обучения.</w:t>
      </w:r>
    </w:p>
    <w:p w14:paraId="13BF4855" w14:textId="77777777" w:rsidR="001142A5" w:rsidRPr="005306CC" w:rsidRDefault="001142A5" w:rsidP="001142A5">
      <w:pPr>
        <w:tabs>
          <w:tab w:val="left" w:pos="1134"/>
        </w:tabs>
        <w:ind w:firstLine="709"/>
        <w:jc w:val="both"/>
        <w:rPr>
          <w:bCs/>
        </w:rPr>
      </w:pPr>
      <w:r w:rsidRPr="005306CC">
        <w:rPr>
          <w:bCs/>
        </w:rPr>
        <w:t>2)</w:t>
      </w:r>
      <w:r w:rsidRPr="005306CC">
        <w:rPr>
          <w:bCs/>
        </w:rPr>
        <w:tab/>
        <w:t>Наличие профессиональных кадров и готовность педагогического коллектива к достижению целевых ориентиров Программы воспитания.</w:t>
      </w:r>
    </w:p>
    <w:p w14:paraId="2C46B068" w14:textId="77777777" w:rsidR="001142A5" w:rsidRPr="005306CC" w:rsidRDefault="001142A5" w:rsidP="001142A5">
      <w:pPr>
        <w:tabs>
          <w:tab w:val="left" w:pos="1134"/>
        </w:tabs>
        <w:ind w:firstLine="709"/>
        <w:jc w:val="both"/>
        <w:rPr>
          <w:bCs/>
        </w:rPr>
      </w:pPr>
      <w:r w:rsidRPr="005306CC">
        <w:rPr>
          <w:bCs/>
        </w:rPr>
        <w:lastRenderedPageBreak/>
        <w:t>3)</w:t>
      </w:r>
      <w:r w:rsidRPr="005306CC">
        <w:rPr>
          <w:bCs/>
        </w:rPr>
        <w:tab/>
        <w:t>Взаимодействие с родителями (законными представителями) по вопросам воспитания.</w:t>
      </w:r>
    </w:p>
    <w:p w14:paraId="2EEA6338" w14:textId="77777777" w:rsidR="001142A5" w:rsidRDefault="001142A5" w:rsidP="001142A5">
      <w:pPr>
        <w:tabs>
          <w:tab w:val="left" w:pos="1134"/>
        </w:tabs>
        <w:ind w:firstLine="709"/>
        <w:jc w:val="both"/>
        <w:rPr>
          <w:bCs/>
        </w:rPr>
      </w:pPr>
      <w:r w:rsidRPr="005306CC">
        <w:rPr>
          <w:bCs/>
        </w:rPr>
        <w:t>4)</w:t>
      </w:r>
      <w:r w:rsidRPr="005306CC">
        <w:rPr>
          <w:bCs/>
        </w:rPr>
        <w:tab/>
        <w:t>Учет индивидуальных особенностей детей дошкольного возраста, в интересах которых реализуется Программа воспитания (возрастных, физических, психологических, национальных и пр.).</w:t>
      </w:r>
    </w:p>
    <w:p w14:paraId="70ED2239" w14:textId="77777777" w:rsidR="001142A5" w:rsidRPr="005306CC" w:rsidRDefault="001142A5" w:rsidP="001142A5">
      <w:pPr>
        <w:ind w:firstLine="709"/>
        <w:jc w:val="center"/>
        <w:rPr>
          <w:bCs/>
        </w:rPr>
      </w:pPr>
      <w:r w:rsidRPr="005306CC">
        <w:rPr>
          <w:rFonts w:eastAsia="TimesNewRomanPSMT"/>
          <w:b/>
          <w:lang w:eastAsia="en-US"/>
        </w:rPr>
        <w:t>Структура учебного года в МДОУ</w:t>
      </w:r>
    </w:p>
    <w:tbl>
      <w:tblPr>
        <w:tblStyle w:val="11"/>
        <w:tblW w:w="0" w:type="auto"/>
        <w:jc w:val="center"/>
        <w:tblLook w:val="04A0" w:firstRow="1" w:lastRow="0" w:firstColumn="1" w:lastColumn="0" w:noHBand="0" w:noVBand="1"/>
      </w:tblPr>
      <w:tblGrid>
        <w:gridCol w:w="4785"/>
        <w:gridCol w:w="4785"/>
      </w:tblGrid>
      <w:tr w:rsidR="001142A5" w:rsidRPr="005306CC" w14:paraId="4914349A" w14:textId="77777777" w:rsidTr="001142A5">
        <w:trPr>
          <w:jc w:val="center"/>
        </w:trPr>
        <w:tc>
          <w:tcPr>
            <w:tcW w:w="4785" w:type="dxa"/>
          </w:tcPr>
          <w:p w14:paraId="5446DE77" w14:textId="77777777" w:rsidR="001142A5" w:rsidRPr="005306CC" w:rsidRDefault="001142A5" w:rsidP="001142A5">
            <w:pPr>
              <w:autoSpaceDE w:val="0"/>
              <w:autoSpaceDN w:val="0"/>
              <w:adjustRightInd w:val="0"/>
              <w:jc w:val="center"/>
              <w:rPr>
                <w:rFonts w:eastAsia="TimesNewRomanPSMT"/>
                <w:i/>
                <w:iCs/>
              </w:rPr>
            </w:pPr>
            <w:r w:rsidRPr="005306CC">
              <w:rPr>
                <w:rFonts w:eastAsia="TimesNewRomanPSMT"/>
                <w:i/>
                <w:iCs/>
              </w:rPr>
              <w:t>Образовательная деятельность</w:t>
            </w:r>
          </w:p>
          <w:p w14:paraId="3DD15B84" w14:textId="77777777" w:rsidR="001142A5" w:rsidRPr="005306CC" w:rsidRDefault="001142A5" w:rsidP="001142A5">
            <w:pPr>
              <w:autoSpaceDE w:val="0"/>
              <w:autoSpaceDN w:val="0"/>
              <w:adjustRightInd w:val="0"/>
              <w:jc w:val="center"/>
              <w:rPr>
                <w:rFonts w:eastAsia="TimesNewRomanPSMT"/>
                <w:i/>
                <w:iCs/>
              </w:rPr>
            </w:pPr>
          </w:p>
        </w:tc>
        <w:tc>
          <w:tcPr>
            <w:tcW w:w="4785" w:type="dxa"/>
          </w:tcPr>
          <w:p w14:paraId="23B09A17" w14:textId="77777777" w:rsidR="001142A5" w:rsidRPr="005306CC" w:rsidRDefault="001142A5" w:rsidP="001142A5">
            <w:pPr>
              <w:autoSpaceDE w:val="0"/>
              <w:autoSpaceDN w:val="0"/>
              <w:adjustRightInd w:val="0"/>
              <w:jc w:val="center"/>
              <w:rPr>
                <w:rFonts w:eastAsia="TimesNewRomanPSMT"/>
                <w:i/>
                <w:iCs/>
              </w:rPr>
            </w:pPr>
            <w:r w:rsidRPr="005306CC">
              <w:rPr>
                <w:rFonts w:eastAsia="TimesNewRomanPSMT"/>
                <w:i/>
                <w:iCs/>
              </w:rPr>
              <w:t>С 01 сентября по 31 мая</w:t>
            </w:r>
          </w:p>
        </w:tc>
      </w:tr>
      <w:tr w:rsidR="001142A5" w:rsidRPr="005306CC" w14:paraId="27A0CD45" w14:textId="77777777" w:rsidTr="001142A5">
        <w:trPr>
          <w:jc w:val="center"/>
        </w:trPr>
        <w:tc>
          <w:tcPr>
            <w:tcW w:w="4785" w:type="dxa"/>
          </w:tcPr>
          <w:p w14:paraId="2732E664" w14:textId="77777777" w:rsidR="001142A5" w:rsidRDefault="001142A5" w:rsidP="001142A5">
            <w:pPr>
              <w:autoSpaceDE w:val="0"/>
              <w:autoSpaceDN w:val="0"/>
              <w:adjustRightInd w:val="0"/>
              <w:jc w:val="center"/>
              <w:rPr>
                <w:rFonts w:eastAsia="TimesNewRomanPSMT"/>
                <w:i/>
                <w:iCs/>
              </w:rPr>
            </w:pPr>
            <w:r w:rsidRPr="005306CC">
              <w:rPr>
                <w:rFonts w:eastAsia="TimesNewRomanPSMT"/>
                <w:i/>
                <w:iCs/>
              </w:rPr>
              <w:t xml:space="preserve">1 диагностический период </w:t>
            </w:r>
          </w:p>
          <w:p w14:paraId="66BD5A20" w14:textId="77777777" w:rsidR="001142A5" w:rsidRPr="005306CC" w:rsidRDefault="001142A5" w:rsidP="001142A5">
            <w:pPr>
              <w:autoSpaceDE w:val="0"/>
              <w:autoSpaceDN w:val="0"/>
              <w:adjustRightInd w:val="0"/>
              <w:jc w:val="center"/>
              <w:rPr>
                <w:rFonts w:eastAsia="TimesNewRomanPSMT"/>
                <w:i/>
                <w:iCs/>
              </w:rPr>
            </w:pPr>
            <w:r w:rsidRPr="005306CC">
              <w:rPr>
                <w:rFonts w:eastAsia="TimesNewRomanPSMT"/>
                <w:i/>
                <w:iCs/>
              </w:rPr>
              <w:t>(стартовая педагогическая диагностика)</w:t>
            </w:r>
          </w:p>
          <w:p w14:paraId="093768A0" w14:textId="77777777" w:rsidR="001142A5" w:rsidRPr="005306CC" w:rsidRDefault="001142A5" w:rsidP="001142A5">
            <w:pPr>
              <w:autoSpaceDE w:val="0"/>
              <w:autoSpaceDN w:val="0"/>
              <w:adjustRightInd w:val="0"/>
              <w:jc w:val="center"/>
              <w:rPr>
                <w:rFonts w:eastAsia="TimesNewRomanPSMT"/>
                <w:i/>
                <w:iCs/>
              </w:rPr>
            </w:pPr>
          </w:p>
        </w:tc>
        <w:tc>
          <w:tcPr>
            <w:tcW w:w="4785" w:type="dxa"/>
          </w:tcPr>
          <w:p w14:paraId="2DB5844A" w14:textId="77777777" w:rsidR="001142A5" w:rsidRPr="005306CC" w:rsidRDefault="001142A5" w:rsidP="001142A5">
            <w:pPr>
              <w:autoSpaceDE w:val="0"/>
              <w:autoSpaceDN w:val="0"/>
              <w:adjustRightInd w:val="0"/>
              <w:jc w:val="center"/>
              <w:rPr>
                <w:rFonts w:eastAsia="TimesNewRomanPSMT"/>
                <w:i/>
                <w:iCs/>
              </w:rPr>
            </w:pPr>
            <w:r w:rsidRPr="005306CC">
              <w:rPr>
                <w:rFonts w:eastAsia="TimesNewRomanPSMT"/>
                <w:i/>
                <w:iCs/>
              </w:rPr>
              <w:t>С 01 сентября по 15 сентября</w:t>
            </w:r>
          </w:p>
        </w:tc>
      </w:tr>
      <w:tr w:rsidR="001142A5" w:rsidRPr="005306CC" w14:paraId="67AE263C" w14:textId="77777777" w:rsidTr="001142A5">
        <w:trPr>
          <w:jc w:val="center"/>
        </w:trPr>
        <w:tc>
          <w:tcPr>
            <w:tcW w:w="4785" w:type="dxa"/>
          </w:tcPr>
          <w:p w14:paraId="5EEFA75B" w14:textId="77777777" w:rsidR="001142A5" w:rsidRPr="005306CC" w:rsidRDefault="001142A5" w:rsidP="001142A5">
            <w:pPr>
              <w:autoSpaceDE w:val="0"/>
              <w:autoSpaceDN w:val="0"/>
              <w:adjustRightInd w:val="0"/>
              <w:jc w:val="center"/>
              <w:rPr>
                <w:rFonts w:eastAsia="TimesNewRomanPSMT"/>
                <w:i/>
                <w:iCs/>
              </w:rPr>
            </w:pPr>
            <w:r w:rsidRPr="005306CC">
              <w:rPr>
                <w:rFonts w:eastAsia="TimesNewRomanPSMT"/>
                <w:i/>
                <w:iCs/>
              </w:rPr>
              <w:t>Новогодние праздничные дни (общероссийские)</w:t>
            </w:r>
          </w:p>
        </w:tc>
        <w:tc>
          <w:tcPr>
            <w:tcW w:w="4785" w:type="dxa"/>
          </w:tcPr>
          <w:p w14:paraId="2AF43F5A" w14:textId="77777777" w:rsidR="001142A5" w:rsidRPr="005306CC" w:rsidRDefault="001142A5" w:rsidP="001142A5">
            <w:pPr>
              <w:autoSpaceDE w:val="0"/>
              <w:autoSpaceDN w:val="0"/>
              <w:adjustRightInd w:val="0"/>
              <w:jc w:val="center"/>
              <w:rPr>
                <w:rFonts w:eastAsia="TimesNewRomanPSMT"/>
                <w:i/>
                <w:iCs/>
              </w:rPr>
            </w:pPr>
            <w:r w:rsidRPr="005306CC">
              <w:rPr>
                <w:rFonts w:eastAsia="TimesNewRomanPSMT"/>
                <w:i/>
                <w:iCs/>
              </w:rPr>
              <w:t>С 01 января по 10 января</w:t>
            </w:r>
          </w:p>
          <w:p w14:paraId="772F2BBF" w14:textId="77777777" w:rsidR="001142A5" w:rsidRPr="005306CC" w:rsidRDefault="001142A5" w:rsidP="001142A5">
            <w:pPr>
              <w:autoSpaceDE w:val="0"/>
              <w:autoSpaceDN w:val="0"/>
              <w:adjustRightInd w:val="0"/>
              <w:jc w:val="center"/>
              <w:rPr>
                <w:rFonts w:eastAsia="TimesNewRomanPSMT"/>
                <w:i/>
                <w:iCs/>
              </w:rPr>
            </w:pPr>
          </w:p>
        </w:tc>
      </w:tr>
      <w:tr w:rsidR="001142A5" w:rsidRPr="005306CC" w14:paraId="54B388F1" w14:textId="77777777" w:rsidTr="001142A5">
        <w:trPr>
          <w:jc w:val="center"/>
        </w:trPr>
        <w:tc>
          <w:tcPr>
            <w:tcW w:w="4785" w:type="dxa"/>
          </w:tcPr>
          <w:p w14:paraId="1EFDC2B6" w14:textId="77777777" w:rsidR="001142A5" w:rsidRDefault="001142A5" w:rsidP="001142A5">
            <w:pPr>
              <w:autoSpaceDE w:val="0"/>
              <w:autoSpaceDN w:val="0"/>
              <w:adjustRightInd w:val="0"/>
              <w:jc w:val="center"/>
              <w:rPr>
                <w:rFonts w:eastAsia="TimesNewRomanPSMT"/>
                <w:i/>
                <w:iCs/>
              </w:rPr>
            </w:pPr>
            <w:r w:rsidRPr="005306CC">
              <w:rPr>
                <w:rFonts w:eastAsia="TimesNewRomanPSMT"/>
                <w:i/>
                <w:iCs/>
              </w:rPr>
              <w:t xml:space="preserve">2 диагностический период </w:t>
            </w:r>
          </w:p>
          <w:p w14:paraId="08237DB6" w14:textId="77777777" w:rsidR="001142A5" w:rsidRPr="005306CC" w:rsidRDefault="001142A5" w:rsidP="001142A5">
            <w:pPr>
              <w:autoSpaceDE w:val="0"/>
              <w:autoSpaceDN w:val="0"/>
              <w:adjustRightInd w:val="0"/>
              <w:jc w:val="center"/>
              <w:rPr>
                <w:rFonts w:eastAsia="TimesNewRomanPSMT"/>
                <w:i/>
                <w:iCs/>
              </w:rPr>
            </w:pPr>
            <w:r w:rsidRPr="005306CC">
              <w:rPr>
                <w:rFonts w:eastAsia="TimesNewRomanPSMT"/>
                <w:i/>
                <w:iCs/>
              </w:rPr>
              <w:t>(итоговая педагогическая диагностика)</w:t>
            </w:r>
          </w:p>
        </w:tc>
        <w:tc>
          <w:tcPr>
            <w:tcW w:w="4785" w:type="dxa"/>
          </w:tcPr>
          <w:p w14:paraId="549A6E6E" w14:textId="77777777" w:rsidR="001142A5" w:rsidRPr="005306CC" w:rsidRDefault="001142A5" w:rsidP="001142A5">
            <w:pPr>
              <w:autoSpaceDE w:val="0"/>
              <w:autoSpaceDN w:val="0"/>
              <w:adjustRightInd w:val="0"/>
              <w:jc w:val="center"/>
              <w:rPr>
                <w:rFonts w:eastAsia="TimesNewRomanPSMT"/>
                <w:i/>
                <w:iCs/>
              </w:rPr>
            </w:pPr>
            <w:r w:rsidRPr="005306CC">
              <w:rPr>
                <w:rFonts w:eastAsia="TimesNewRomanPSMT"/>
                <w:i/>
                <w:iCs/>
              </w:rPr>
              <w:t>С 15 мая по 20 мая</w:t>
            </w:r>
          </w:p>
          <w:p w14:paraId="438B5E75" w14:textId="77777777" w:rsidR="001142A5" w:rsidRPr="005306CC" w:rsidRDefault="001142A5" w:rsidP="001142A5">
            <w:pPr>
              <w:autoSpaceDE w:val="0"/>
              <w:autoSpaceDN w:val="0"/>
              <w:adjustRightInd w:val="0"/>
              <w:jc w:val="center"/>
              <w:rPr>
                <w:rFonts w:eastAsia="TimesNewRomanPSMT"/>
                <w:i/>
                <w:iCs/>
              </w:rPr>
            </w:pPr>
          </w:p>
        </w:tc>
      </w:tr>
      <w:tr w:rsidR="001142A5" w:rsidRPr="005306CC" w14:paraId="5B1E26F1" w14:textId="77777777" w:rsidTr="001142A5">
        <w:trPr>
          <w:jc w:val="center"/>
        </w:trPr>
        <w:tc>
          <w:tcPr>
            <w:tcW w:w="4785" w:type="dxa"/>
          </w:tcPr>
          <w:p w14:paraId="0699689C" w14:textId="77777777" w:rsidR="001142A5" w:rsidRPr="005306CC" w:rsidRDefault="001142A5" w:rsidP="001142A5">
            <w:pPr>
              <w:autoSpaceDE w:val="0"/>
              <w:autoSpaceDN w:val="0"/>
              <w:adjustRightInd w:val="0"/>
              <w:jc w:val="center"/>
              <w:rPr>
                <w:rFonts w:eastAsia="TimesNewRomanPSMT"/>
                <w:i/>
                <w:iCs/>
              </w:rPr>
            </w:pPr>
            <w:r w:rsidRPr="005306CC">
              <w:rPr>
                <w:rFonts w:eastAsia="TimesNewRomanPSMT"/>
                <w:i/>
                <w:iCs/>
              </w:rPr>
              <w:t>Летний оздоровительный период</w:t>
            </w:r>
          </w:p>
        </w:tc>
        <w:tc>
          <w:tcPr>
            <w:tcW w:w="4785" w:type="dxa"/>
          </w:tcPr>
          <w:p w14:paraId="464EE118" w14:textId="77777777" w:rsidR="001142A5" w:rsidRPr="005306CC" w:rsidRDefault="001142A5" w:rsidP="001142A5">
            <w:pPr>
              <w:autoSpaceDE w:val="0"/>
              <w:autoSpaceDN w:val="0"/>
              <w:adjustRightInd w:val="0"/>
              <w:jc w:val="center"/>
              <w:rPr>
                <w:rFonts w:eastAsia="TimesNewRomanPSMT"/>
                <w:i/>
                <w:iCs/>
              </w:rPr>
            </w:pPr>
            <w:r w:rsidRPr="005306CC">
              <w:rPr>
                <w:rFonts w:eastAsia="TimesNewRomanPSMT"/>
                <w:i/>
                <w:iCs/>
              </w:rPr>
              <w:t>с 01 июня по 31 августа</w:t>
            </w:r>
          </w:p>
        </w:tc>
      </w:tr>
    </w:tbl>
    <w:p w14:paraId="2EC8C17F" w14:textId="77777777" w:rsidR="001142A5" w:rsidRPr="005306CC" w:rsidRDefault="001142A5" w:rsidP="001142A5">
      <w:pPr>
        <w:widowControl w:val="0"/>
        <w:numPr>
          <w:ilvl w:val="3"/>
          <w:numId w:val="233"/>
        </w:numPr>
        <w:jc w:val="both"/>
        <w:rPr>
          <w:b/>
          <w:color w:val="000000" w:themeColor="text1"/>
        </w:rPr>
      </w:pPr>
      <w:r w:rsidRPr="005306CC">
        <w:rPr>
          <w:b/>
          <w:color w:val="000000" w:themeColor="text1"/>
        </w:rPr>
        <w:t xml:space="preserve">Основные характеристики </w:t>
      </w:r>
    </w:p>
    <w:p w14:paraId="66B3E5B9" w14:textId="77777777" w:rsidR="001142A5" w:rsidRPr="005306CC" w:rsidRDefault="001142A5" w:rsidP="001142A5">
      <w:pPr>
        <w:widowControl w:val="0"/>
        <w:ind w:firstLine="709"/>
        <w:jc w:val="both"/>
        <w:rPr>
          <w:bCs/>
          <w:color w:val="000000" w:themeColor="text1"/>
        </w:rPr>
      </w:pPr>
      <w:r w:rsidRPr="003A4D4D">
        <w:rPr>
          <w:bCs/>
          <w:i/>
          <w:color w:val="000000" w:themeColor="text1"/>
          <w:u w:val="single"/>
        </w:rPr>
        <w:t>Основная цель</w:t>
      </w:r>
      <w:r w:rsidRPr="005306CC">
        <w:rPr>
          <w:bCs/>
          <w:color w:val="000000" w:themeColor="text1"/>
        </w:rPr>
        <w:t xml:space="preserve"> деятельности МДОУ является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воспитанников.</w:t>
      </w:r>
    </w:p>
    <w:p w14:paraId="1E80DA14" w14:textId="77777777" w:rsidR="001142A5" w:rsidRPr="005306CC" w:rsidRDefault="001142A5" w:rsidP="001142A5">
      <w:pPr>
        <w:widowControl w:val="0"/>
        <w:ind w:firstLine="709"/>
        <w:jc w:val="both"/>
        <w:rPr>
          <w:bCs/>
          <w:color w:val="000000" w:themeColor="text1"/>
        </w:rPr>
      </w:pPr>
      <w:r w:rsidRPr="003A4D4D">
        <w:rPr>
          <w:bCs/>
          <w:i/>
          <w:color w:val="000000" w:themeColor="text1"/>
          <w:u w:val="single"/>
        </w:rPr>
        <w:t>Смысл деятельности МДОУ «Детский сад №24»</w:t>
      </w:r>
      <w:r w:rsidRPr="005306CC">
        <w:rPr>
          <w:bCs/>
          <w:color w:val="000000" w:themeColor="text1"/>
        </w:rPr>
        <w:t xml:space="preserve"> — это осуществление образовательной деятельности по реализации образовательных программ дошкольного образования.</w:t>
      </w:r>
    </w:p>
    <w:p w14:paraId="503AEC02" w14:textId="77777777" w:rsidR="001142A5" w:rsidRPr="005306CC" w:rsidRDefault="001142A5" w:rsidP="001142A5">
      <w:pPr>
        <w:widowControl w:val="0"/>
        <w:ind w:firstLine="709"/>
        <w:jc w:val="both"/>
        <w:rPr>
          <w:bCs/>
          <w:color w:val="000000" w:themeColor="text1"/>
        </w:rPr>
      </w:pPr>
      <w:r w:rsidRPr="003A4D4D">
        <w:rPr>
          <w:bCs/>
          <w:i/>
          <w:color w:val="000000" w:themeColor="text1"/>
          <w:u w:val="single"/>
        </w:rPr>
        <w:t>Миссия деятельности МДОУ</w:t>
      </w:r>
      <w:r w:rsidRPr="005306CC">
        <w:rPr>
          <w:bCs/>
          <w:color w:val="000000" w:themeColor="text1"/>
        </w:rPr>
        <w:t xml:space="preserve"> - стать открытым, мобильным, современным учреждением, быстро реагировать на изменения и выстраивать свою работу в соответствии с запросами и интересами детей и родителей (законных представителей). </w:t>
      </w:r>
    </w:p>
    <w:p w14:paraId="7F7CF226" w14:textId="77777777" w:rsidR="001142A5" w:rsidRPr="003A4D4D" w:rsidRDefault="001142A5" w:rsidP="001142A5">
      <w:pPr>
        <w:widowControl w:val="0"/>
        <w:ind w:firstLine="709"/>
        <w:jc w:val="both"/>
        <w:rPr>
          <w:bCs/>
          <w:i/>
          <w:color w:val="000000" w:themeColor="text1"/>
          <w:u w:val="single"/>
        </w:rPr>
      </w:pPr>
      <w:r w:rsidRPr="003A4D4D">
        <w:rPr>
          <w:bCs/>
          <w:i/>
          <w:color w:val="000000" w:themeColor="text1"/>
          <w:u w:val="single"/>
        </w:rPr>
        <w:t xml:space="preserve">Стратегия МДОУ:  </w:t>
      </w:r>
    </w:p>
    <w:p w14:paraId="77628B72" w14:textId="77777777" w:rsidR="001142A5" w:rsidRPr="005306CC" w:rsidRDefault="001142A5" w:rsidP="001142A5">
      <w:pPr>
        <w:widowControl w:val="0"/>
        <w:ind w:firstLine="709"/>
        <w:jc w:val="both"/>
        <w:rPr>
          <w:bCs/>
          <w:color w:val="000000" w:themeColor="text1"/>
        </w:rPr>
      </w:pPr>
      <w:r w:rsidRPr="005306CC">
        <w:rPr>
          <w:bCs/>
          <w:color w:val="000000" w:themeColor="text1"/>
        </w:rPr>
        <w:t xml:space="preserve">• формирование социальных компетенций личности обучающихся в условиях сетевого взаимодействия МДОУ «Детский сад №24» с учреждениями социальной сферы;  </w:t>
      </w:r>
    </w:p>
    <w:p w14:paraId="1A8C8722" w14:textId="77777777" w:rsidR="001142A5" w:rsidRPr="005306CC" w:rsidRDefault="001142A5" w:rsidP="001142A5">
      <w:pPr>
        <w:widowControl w:val="0"/>
        <w:ind w:firstLine="709"/>
        <w:jc w:val="both"/>
        <w:rPr>
          <w:bCs/>
          <w:color w:val="000000" w:themeColor="text1"/>
        </w:rPr>
      </w:pPr>
      <w:r w:rsidRPr="005306CC">
        <w:rPr>
          <w:bCs/>
          <w:color w:val="000000" w:themeColor="text1"/>
        </w:rPr>
        <w:t xml:space="preserve">• развитие ресурсного, материально-технического, кадрового, научно-методического обеспечения образовательного процесса;  </w:t>
      </w:r>
    </w:p>
    <w:p w14:paraId="1C28DA6D" w14:textId="77777777" w:rsidR="001142A5" w:rsidRPr="005306CC" w:rsidRDefault="001142A5" w:rsidP="001142A5">
      <w:pPr>
        <w:widowControl w:val="0"/>
        <w:ind w:firstLine="709"/>
        <w:jc w:val="both"/>
        <w:rPr>
          <w:bCs/>
          <w:color w:val="000000" w:themeColor="text1"/>
        </w:rPr>
      </w:pPr>
      <w:r w:rsidRPr="005306CC">
        <w:rPr>
          <w:bCs/>
          <w:color w:val="000000" w:themeColor="text1"/>
        </w:rPr>
        <w:t xml:space="preserve">• создание эмоционально комфортного климата в учреждении для всех участников образовательных отношений;  </w:t>
      </w:r>
    </w:p>
    <w:p w14:paraId="66504E7A" w14:textId="77777777" w:rsidR="001142A5" w:rsidRPr="005306CC" w:rsidRDefault="001142A5" w:rsidP="001142A5">
      <w:pPr>
        <w:widowControl w:val="0"/>
        <w:ind w:firstLine="709"/>
        <w:jc w:val="both"/>
        <w:rPr>
          <w:bCs/>
          <w:color w:val="000000" w:themeColor="text1"/>
        </w:rPr>
      </w:pPr>
      <w:r w:rsidRPr="005306CC">
        <w:rPr>
          <w:bCs/>
          <w:color w:val="000000" w:themeColor="text1"/>
        </w:rPr>
        <w:t xml:space="preserve">• повышение внутренней и внешней конкурентоспособности педагогов учреждения на учрежденческом, муниципальном и региональном уровне;  </w:t>
      </w:r>
    </w:p>
    <w:p w14:paraId="31DF9814" w14:textId="77777777" w:rsidR="001142A5" w:rsidRPr="005306CC" w:rsidRDefault="001142A5" w:rsidP="001142A5">
      <w:pPr>
        <w:widowControl w:val="0"/>
        <w:ind w:firstLine="709"/>
        <w:jc w:val="both"/>
        <w:rPr>
          <w:bCs/>
          <w:color w:val="000000" w:themeColor="text1"/>
        </w:rPr>
      </w:pPr>
      <w:r w:rsidRPr="005306CC">
        <w:rPr>
          <w:bCs/>
          <w:color w:val="000000" w:themeColor="text1"/>
        </w:rPr>
        <w:t xml:space="preserve">• развитие системы дополнительного образования в разных формах и видах деятельности детей;  </w:t>
      </w:r>
    </w:p>
    <w:p w14:paraId="69DA1779" w14:textId="77777777" w:rsidR="001142A5" w:rsidRPr="005306CC" w:rsidRDefault="001142A5" w:rsidP="001142A5">
      <w:pPr>
        <w:widowControl w:val="0"/>
        <w:ind w:firstLine="709"/>
        <w:jc w:val="both"/>
        <w:rPr>
          <w:bCs/>
          <w:color w:val="000000" w:themeColor="text1"/>
        </w:rPr>
      </w:pPr>
      <w:r w:rsidRPr="005306CC">
        <w:rPr>
          <w:bCs/>
          <w:color w:val="000000" w:themeColor="text1"/>
        </w:rPr>
        <w:t xml:space="preserve">• реализация компетентностного подхода в образовательном процессе МДОУ;  </w:t>
      </w:r>
    </w:p>
    <w:p w14:paraId="6EC35F7C" w14:textId="77777777" w:rsidR="001142A5" w:rsidRPr="005306CC" w:rsidRDefault="001142A5" w:rsidP="001142A5">
      <w:pPr>
        <w:widowControl w:val="0"/>
        <w:ind w:firstLine="709"/>
        <w:jc w:val="both"/>
        <w:rPr>
          <w:bCs/>
          <w:color w:val="000000" w:themeColor="text1"/>
        </w:rPr>
      </w:pPr>
      <w:r w:rsidRPr="005306CC">
        <w:rPr>
          <w:bCs/>
          <w:color w:val="000000" w:themeColor="text1"/>
        </w:rPr>
        <w:t>• формирование информ</w:t>
      </w:r>
      <w:r>
        <w:rPr>
          <w:bCs/>
          <w:color w:val="000000" w:themeColor="text1"/>
        </w:rPr>
        <w:t xml:space="preserve">ационно-ресурсного фонда МДОУ. </w:t>
      </w:r>
    </w:p>
    <w:p w14:paraId="583312C7" w14:textId="77777777" w:rsidR="001142A5" w:rsidRPr="005306CC" w:rsidRDefault="001142A5" w:rsidP="001142A5">
      <w:pPr>
        <w:widowControl w:val="0"/>
        <w:jc w:val="both"/>
        <w:rPr>
          <w:bCs/>
          <w:color w:val="000000" w:themeColor="text1"/>
        </w:rPr>
      </w:pPr>
      <w:r w:rsidRPr="005306CC">
        <w:rPr>
          <w:bCs/>
          <w:color w:val="000000" w:themeColor="text1"/>
        </w:rPr>
        <w:t xml:space="preserve">Выполнение данной стратегии обеспечивается за счёт:  </w:t>
      </w:r>
    </w:p>
    <w:p w14:paraId="3A644A83" w14:textId="77777777" w:rsidR="001142A5" w:rsidRPr="005306CC" w:rsidRDefault="001142A5" w:rsidP="001142A5">
      <w:pPr>
        <w:widowControl w:val="0"/>
        <w:ind w:firstLine="709"/>
        <w:jc w:val="both"/>
        <w:rPr>
          <w:bCs/>
          <w:color w:val="000000" w:themeColor="text1"/>
        </w:rPr>
      </w:pPr>
      <w:r w:rsidRPr="005306CC">
        <w:rPr>
          <w:bCs/>
          <w:color w:val="000000" w:themeColor="text1"/>
        </w:rPr>
        <w:t xml:space="preserve">• создания условий для повышения квалификации педагогических кадров; </w:t>
      </w:r>
    </w:p>
    <w:p w14:paraId="348B64D9" w14:textId="77777777" w:rsidR="001142A5" w:rsidRPr="005306CC" w:rsidRDefault="001142A5" w:rsidP="001142A5">
      <w:pPr>
        <w:widowControl w:val="0"/>
        <w:ind w:firstLine="709"/>
        <w:jc w:val="both"/>
        <w:rPr>
          <w:bCs/>
          <w:color w:val="000000" w:themeColor="text1"/>
        </w:rPr>
      </w:pPr>
      <w:r w:rsidRPr="005306CC">
        <w:rPr>
          <w:bCs/>
          <w:color w:val="000000" w:themeColor="text1"/>
        </w:rPr>
        <w:t xml:space="preserve">• создания системы морального и материального стимулирования качественного </w:t>
      </w:r>
    </w:p>
    <w:p w14:paraId="62A8A9D4" w14:textId="77777777" w:rsidR="001142A5" w:rsidRPr="005306CC" w:rsidRDefault="001142A5" w:rsidP="001142A5">
      <w:pPr>
        <w:widowControl w:val="0"/>
        <w:ind w:firstLine="709"/>
        <w:jc w:val="both"/>
        <w:rPr>
          <w:bCs/>
          <w:color w:val="000000" w:themeColor="text1"/>
        </w:rPr>
      </w:pPr>
      <w:r w:rsidRPr="005306CC">
        <w:rPr>
          <w:bCs/>
          <w:color w:val="000000" w:themeColor="text1"/>
        </w:rPr>
        <w:t xml:space="preserve">профессионального труда;  </w:t>
      </w:r>
    </w:p>
    <w:p w14:paraId="7B88116A" w14:textId="77777777" w:rsidR="001142A5" w:rsidRPr="005306CC" w:rsidRDefault="001142A5" w:rsidP="001142A5">
      <w:pPr>
        <w:widowControl w:val="0"/>
        <w:ind w:firstLine="709"/>
        <w:jc w:val="both"/>
        <w:rPr>
          <w:bCs/>
          <w:color w:val="000000" w:themeColor="text1"/>
        </w:rPr>
      </w:pPr>
      <w:r w:rsidRPr="005306CC">
        <w:rPr>
          <w:bCs/>
          <w:color w:val="000000" w:themeColor="text1"/>
        </w:rPr>
        <w:t xml:space="preserve">• создания системы дополнительных образовательных услуг, в т.ч. платных;  </w:t>
      </w:r>
    </w:p>
    <w:p w14:paraId="2E1102D3" w14:textId="77777777" w:rsidR="001142A5" w:rsidRPr="005306CC" w:rsidRDefault="001142A5" w:rsidP="001142A5">
      <w:pPr>
        <w:widowControl w:val="0"/>
        <w:ind w:firstLine="709"/>
        <w:jc w:val="both"/>
        <w:rPr>
          <w:bCs/>
          <w:color w:val="000000" w:themeColor="text1"/>
        </w:rPr>
      </w:pPr>
      <w:r w:rsidRPr="005306CC">
        <w:rPr>
          <w:bCs/>
          <w:color w:val="000000" w:themeColor="text1"/>
        </w:rPr>
        <w:t xml:space="preserve">• развития материально-технической базы учреждения;  </w:t>
      </w:r>
    </w:p>
    <w:p w14:paraId="5DA6211B" w14:textId="77777777" w:rsidR="001142A5" w:rsidRPr="005306CC" w:rsidRDefault="001142A5" w:rsidP="001142A5">
      <w:pPr>
        <w:widowControl w:val="0"/>
        <w:ind w:firstLine="709"/>
        <w:jc w:val="both"/>
        <w:rPr>
          <w:bCs/>
          <w:color w:val="000000" w:themeColor="text1"/>
        </w:rPr>
      </w:pPr>
      <w:r w:rsidRPr="005306CC">
        <w:rPr>
          <w:bCs/>
          <w:color w:val="000000" w:themeColor="text1"/>
        </w:rPr>
        <w:t xml:space="preserve">• формирования единого образовательного пространства МДОУ, реализацию механизма социального партнерства детского сада с учреждениями социальной сферы.  </w:t>
      </w:r>
    </w:p>
    <w:p w14:paraId="4950FB73" w14:textId="77777777" w:rsidR="001142A5" w:rsidRPr="003A4D4D" w:rsidRDefault="001142A5" w:rsidP="001142A5">
      <w:pPr>
        <w:widowControl w:val="0"/>
        <w:ind w:firstLine="709"/>
        <w:jc w:val="both"/>
        <w:rPr>
          <w:bCs/>
          <w:i/>
          <w:color w:val="000000" w:themeColor="text1"/>
          <w:u w:val="single"/>
        </w:rPr>
      </w:pPr>
      <w:r w:rsidRPr="003A4D4D">
        <w:rPr>
          <w:bCs/>
          <w:i/>
          <w:color w:val="000000" w:themeColor="text1"/>
          <w:u w:val="single"/>
        </w:rPr>
        <w:t xml:space="preserve">К ценностям МЖДОУ «Детский сад № 24» относятся:  </w:t>
      </w:r>
    </w:p>
    <w:p w14:paraId="42CB412B" w14:textId="77777777" w:rsidR="001142A5" w:rsidRPr="005306CC" w:rsidRDefault="001142A5" w:rsidP="001142A5">
      <w:pPr>
        <w:widowControl w:val="0"/>
        <w:ind w:firstLine="709"/>
        <w:jc w:val="both"/>
        <w:rPr>
          <w:bCs/>
          <w:color w:val="000000" w:themeColor="text1"/>
        </w:rPr>
      </w:pPr>
      <w:r w:rsidRPr="005306CC">
        <w:rPr>
          <w:bCs/>
          <w:color w:val="000000" w:themeColor="text1"/>
        </w:rPr>
        <w:t xml:space="preserve">• информационная открытость, поддержка и сотрудничество всех участников </w:t>
      </w:r>
    </w:p>
    <w:p w14:paraId="0A8FF906" w14:textId="77777777" w:rsidR="001142A5" w:rsidRPr="005306CC" w:rsidRDefault="001142A5" w:rsidP="001142A5">
      <w:pPr>
        <w:widowControl w:val="0"/>
        <w:ind w:firstLine="709"/>
        <w:jc w:val="both"/>
        <w:rPr>
          <w:bCs/>
          <w:color w:val="000000" w:themeColor="text1"/>
        </w:rPr>
      </w:pPr>
      <w:r w:rsidRPr="005306CC">
        <w:rPr>
          <w:bCs/>
          <w:color w:val="000000" w:themeColor="text1"/>
        </w:rPr>
        <w:t xml:space="preserve">образовательных отношений;  </w:t>
      </w:r>
    </w:p>
    <w:p w14:paraId="50510BF5" w14:textId="77777777" w:rsidR="001142A5" w:rsidRPr="005306CC" w:rsidRDefault="001142A5" w:rsidP="001142A5">
      <w:pPr>
        <w:widowControl w:val="0"/>
        <w:ind w:firstLine="709"/>
        <w:jc w:val="both"/>
        <w:rPr>
          <w:bCs/>
          <w:color w:val="000000" w:themeColor="text1"/>
        </w:rPr>
      </w:pPr>
      <w:r w:rsidRPr="005306CC">
        <w:rPr>
          <w:bCs/>
          <w:color w:val="000000" w:themeColor="text1"/>
        </w:rPr>
        <w:t xml:space="preserve">• профессионализм и высокое качество образовательных услуг;  </w:t>
      </w:r>
    </w:p>
    <w:p w14:paraId="5044995C" w14:textId="77777777" w:rsidR="001142A5" w:rsidRPr="005306CC" w:rsidRDefault="001142A5" w:rsidP="001142A5">
      <w:pPr>
        <w:widowControl w:val="0"/>
        <w:ind w:firstLine="709"/>
        <w:jc w:val="both"/>
        <w:rPr>
          <w:bCs/>
          <w:color w:val="000000" w:themeColor="text1"/>
        </w:rPr>
      </w:pPr>
      <w:r w:rsidRPr="005306CC">
        <w:rPr>
          <w:bCs/>
          <w:color w:val="000000" w:themeColor="text1"/>
        </w:rPr>
        <w:t xml:space="preserve">• единое образовательное пространство Учреждения, сформированное за счет </w:t>
      </w:r>
      <w:r w:rsidRPr="005306CC">
        <w:rPr>
          <w:bCs/>
          <w:color w:val="000000" w:themeColor="text1"/>
        </w:rPr>
        <w:lastRenderedPageBreak/>
        <w:t xml:space="preserve">устойчивого социального партнерства;  </w:t>
      </w:r>
    </w:p>
    <w:p w14:paraId="72BC32B7" w14:textId="77777777" w:rsidR="001142A5" w:rsidRPr="005306CC" w:rsidRDefault="001142A5" w:rsidP="001142A5">
      <w:pPr>
        <w:widowControl w:val="0"/>
        <w:ind w:firstLine="709"/>
        <w:jc w:val="both"/>
        <w:rPr>
          <w:bCs/>
          <w:color w:val="000000" w:themeColor="text1"/>
        </w:rPr>
      </w:pPr>
      <w:r w:rsidRPr="005306CC">
        <w:rPr>
          <w:bCs/>
          <w:color w:val="000000" w:themeColor="text1"/>
        </w:rPr>
        <w:t xml:space="preserve">• возможность реализации творческого потенциала всех участников образовательных отношений (результатами образовательной деятельности являются успехи обучающихся и педагогов МДОУ);  </w:t>
      </w:r>
    </w:p>
    <w:p w14:paraId="38F27D95" w14:textId="77777777" w:rsidR="001142A5" w:rsidRPr="005306CC" w:rsidRDefault="001142A5" w:rsidP="001142A5">
      <w:pPr>
        <w:widowControl w:val="0"/>
        <w:ind w:firstLine="709"/>
        <w:jc w:val="both"/>
        <w:rPr>
          <w:bCs/>
          <w:color w:val="000000" w:themeColor="text1"/>
        </w:rPr>
      </w:pPr>
      <w:r w:rsidRPr="005306CC">
        <w:rPr>
          <w:bCs/>
          <w:color w:val="000000" w:themeColor="text1"/>
        </w:rPr>
        <w:t xml:space="preserve">• квалифицированные педагоги, работающие в инновационном режиме;  </w:t>
      </w:r>
    </w:p>
    <w:p w14:paraId="49C89492" w14:textId="77777777" w:rsidR="001142A5" w:rsidRPr="005306CC" w:rsidRDefault="001142A5" w:rsidP="001142A5">
      <w:pPr>
        <w:widowControl w:val="0"/>
        <w:ind w:firstLine="709"/>
        <w:jc w:val="both"/>
        <w:rPr>
          <w:b/>
          <w:color w:val="000000" w:themeColor="text1"/>
        </w:rPr>
      </w:pPr>
      <w:r w:rsidRPr="005306CC">
        <w:rPr>
          <w:bCs/>
          <w:color w:val="000000" w:themeColor="text1"/>
        </w:rPr>
        <w:t xml:space="preserve">• теплая и дружеская атмосфера.  </w:t>
      </w:r>
    </w:p>
    <w:p w14:paraId="2EF87DE8" w14:textId="77777777" w:rsidR="001142A5" w:rsidRDefault="001142A5" w:rsidP="001142A5">
      <w:pPr>
        <w:widowControl w:val="0"/>
        <w:ind w:firstLine="709"/>
        <w:jc w:val="both"/>
        <w:rPr>
          <w:b/>
          <w:color w:val="000000" w:themeColor="text1"/>
        </w:rPr>
      </w:pPr>
    </w:p>
    <w:p w14:paraId="23F05E06" w14:textId="77777777" w:rsidR="001017C2" w:rsidRDefault="00067CC5" w:rsidP="00002825">
      <w:pPr>
        <w:spacing w:line="276" w:lineRule="auto"/>
        <w:jc w:val="center"/>
        <w:rPr>
          <w:b/>
        </w:rPr>
      </w:pPr>
      <w:r w:rsidRPr="001017C2">
        <w:rPr>
          <w:b/>
          <w:bCs/>
        </w:rPr>
        <w:t>Принципы</w:t>
      </w:r>
      <w:r w:rsidRPr="001017C2">
        <w:t xml:space="preserve"> </w:t>
      </w:r>
      <w:r w:rsidR="00C6093F" w:rsidRPr="001017C2">
        <w:rPr>
          <w:b/>
        </w:rPr>
        <w:t>жизни и воспитания</w:t>
      </w:r>
      <w:r w:rsidR="00C6093F" w:rsidRPr="001017C2">
        <w:t xml:space="preserve"> </w:t>
      </w:r>
      <w:r w:rsidR="00D73466" w:rsidRPr="001017C2">
        <w:rPr>
          <w:b/>
        </w:rPr>
        <w:t xml:space="preserve">в МДОУ «Детский сад №24». Образ МДОУ. </w:t>
      </w:r>
    </w:p>
    <w:p w14:paraId="454526AD" w14:textId="77777777" w:rsidR="001017C2" w:rsidRDefault="00D73466" w:rsidP="00002825">
      <w:pPr>
        <w:spacing w:line="276" w:lineRule="auto"/>
        <w:jc w:val="center"/>
        <w:rPr>
          <w:rFonts w:eastAsia="Calibri"/>
          <w:b/>
          <w:bCs/>
          <w:lang w:eastAsia="en-US"/>
        </w:rPr>
      </w:pPr>
      <w:r w:rsidRPr="001017C2">
        <w:rPr>
          <w:b/>
        </w:rPr>
        <w:t>Особенности МДОУ.</w:t>
      </w:r>
      <w:r w:rsidRPr="001017C2">
        <w:t xml:space="preserve"> </w:t>
      </w:r>
      <w:r w:rsidRPr="001017C2">
        <w:rPr>
          <w:b/>
        </w:rPr>
        <w:t>Отношения к участникам образовательных отношений (воспитанники, родители,</w:t>
      </w:r>
      <w:r w:rsidR="009F144C" w:rsidRPr="001017C2">
        <w:rPr>
          <w:b/>
        </w:rPr>
        <w:t xml:space="preserve"> </w:t>
      </w:r>
      <w:r w:rsidRPr="001017C2">
        <w:rPr>
          <w:b/>
        </w:rPr>
        <w:t>социальные партнёры).</w:t>
      </w:r>
      <w:r w:rsidR="00002825" w:rsidRPr="001017C2">
        <w:rPr>
          <w:rFonts w:eastAsia="Calibri"/>
          <w:b/>
          <w:bCs/>
          <w:lang w:eastAsia="en-US"/>
        </w:rPr>
        <w:t xml:space="preserve"> </w:t>
      </w:r>
    </w:p>
    <w:p w14:paraId="12BC3B95" w14:textId="743EA7DD" w:rsidR="00203E4F" w:rsidRPr="00203E4F" w:rsidRDefault="00002825" w:rsidP="00203E4F">
      <w:pPr>
        <w:spacing w:line="276" w:lineRule="auto"/>
        <w:jc w:val="center"/>
        <w:rPr>
          <w:rFonts w:eastAsia="Calibri"/>
          <w:b/>
          <w:bCs/>
          <w:lang w:eastAsia="en-US"/>
        </w:rPr>
      </w:pPr>
      <w:r w:rsidRPr="001017C2">
        <w:rPr>
          <w:rFonts w:eastAsia="Calibri"/>
          <w:b/>
          <w:bCs/>
          <w:lang w:eastAsia="en-US"/>
        </w:rPr>
        <w:t>Ключевые правила.</w:t>
      </w:r>
    </w:p>
    <w:p w14:paraId="1E7CC8B9" w14:textId="5C89377E" w:rsidR="00067CC5" w:rsidRPr="001017C2" w:rsidRDefault="00067CC5" w:rsidP="00067CC5">
      <w:pPr>
        <w:spacing w:line="276" w:lineRule="auto"/>
        <w:ind w:firstLine="709"/>
        <w:jc w:val="both"/>
      </w:pPr>
      <w:r w:rsidRPr="001017C2">
        <w:t>Программа воспитания построена на основе духовно-нравственн</w:t>
      </w:r>
      <w:r w:rsidR="00C6093F" w:rsidRPr="001017C2">
        <w:t>ых и социокультурных ценностей,</w:t>
      </w:r>
      <w:r w:rsidRPr="001017C2">
        <w:t xml:space="preserve"> принятых в обществе правил и норм поведения в интересах человека, семьи, общества</w:t>
      </w:r>
      <w:r w:rsidR="00E16ED8" w:rsidRPr="001017C2">
        <w:t>. Она</w:t>
      </w:r>
      <w:r w:rsidRPr="001017C2">
        <w:t xml:space="preserve"> опирается на следующие принципы:</w:t>
      </w:r>
    </w:p>
    <w:p w14:paraId="342D2ACA" w14:textId="77777777" w:rsidR="00067CC5" w:rsidRPr="001017C2" w:rsidRDefault="00067CC5" w:rsidP="00067CC5">
      <w:pPr>
        <w:spacing w:line="276" w:lineRule="auto"/>
        <w:ind w:firstLine="709"/>
        <w:jc w:val="both"/>
      </w:pPr>
      <w:r w:rsidRPr="001017C2">
        <w:rPr>
          <w:b/>
          <w:bCs/>
        </w:rPr>
        <w:t xml:space="preserve">- </w:t>
      </w:r>
      <w:r w:rsidRPr="001017C2">
        <w:rPr>
          <w:b/>
          <w:bCs/>
          <w:i/>
          <w:iCs/>
        </w:rPr>
        <w:t>принцип гуманизма</w:t>
      </w:r>
      <w:r w:rsidRPr="001017C2">
        <w:rPr>
          <w:i/>
          <w:iCs/>
        </w:rPr>
        <w:t>.</w:t>
      </w:r>
      <w:r w:rsidRPr="001017C2">
        <w:t xml:space="preserve">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14:paraId="43CF4918" w14:textId="77777777" w:rsidR="00067CC5" w:rsidRPr="001017C2" w:rsidRDefault="00067CC5" w:rsidP="00067CC5">
      <w:pPr>
        <w:spacing w:line="276" w:lineRule="auto"/>
        <w:ind w:firstLine="709"/>
        <w:jc w:val="both"/>
      </w:pPr>
      <w:r w:rsidRPr="001017C2">
        <w:rPr>
          <w:b/>
          <w:bCs/>
        </w:rPr>
        <w:t xml:space="preserve">- </w:t>
      </w:r>
      <w:r w:rsidRPr="001017C2">
        <w:rPr>
          <w:b/>
          <w:bCs/>
          <w:i/>
          <w:iCs/>
        </w:rPr>
        <w:t>принцип ценностного единства и совместности</w:t>
      </w:r>
      <w:r w:rsidRPr="001017C2">
        <w:t>.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14:paraId="02340307" w14:textId="77777777" w:rsidR="00067CC5" w:rsidRPr="001017C2" w:rsidRDefault="00067CC5" w:rsidP="00067CC5">
      <w:pPr>
        <w:spacing w:line="276" w:lineRule="auto"/>
        <w:ind w:firstLine="709"/>
        <w:jc w:val="both"/>
      </w:pPr>
      <w:r w:rsidRPr="001017C2">
        <w:rPr>
          <w:b/>
          <w:bCs/>
        </w:rPr>
        <w:t xml:space="preserve">- </w:t>
      </w:r>
      <w:r w:rsidRPr="001017C2">
        <w:rPr>
          <w:b/>
          <w:bCs/>
          <w:i/>
          <w:iCs/>
        </w:rPr>
        <w:t>принцип общего культурного образования</w:t>
      </w:r>
      <w:r w:rsidRPr="001017C2">
        <w:rPr>
          <w:i/>
          <w:iCs/>
        </w:rPr>
        <w:t>.</w:t>
      </w:r>
      <w:r w:rsidRPr="001017C2">
        <w:t xml:space="preserve"> Воспитание основывается на культуре и традициях России, включая культурные особенности региона;</w:t>
      </w:r>
    </w:p>
    <w:p w14:paraId="2064C6D6" w14:textId="77777777" w:rsidR="00067CC5" w:rsidRPr="001017C2" w:rsidRDefault="00067CC5" w:rsidP="00067CC5">
      <w:pPr>
        <w:spacing w:line="276" w:lineRule="auto"/>
        <w:ind w:firstLine="709"/>
        <w:jc w:val="both"/>
      </w:pPr>
      <w:r w:rsidRPr="001017C2">
        <w:rPr>
          <w:b/>
          <w:bCs/>
        </w:rPr>
        <w:t xml:space="preserve">- </w:t>
      </w:r>
      <w:r w:rsidRPr="001017C2">
        <w:rPr>
          <w:b/>
          <w:bCs/>
          <w:i/>
          <w:iCs/>
        </w:rPr>
        <w:t>принцип следования нравственному примеру</w:t>
      </w:r>
      <w:r w:rsidRPr="001017C2">
        <w:rPr>
          <w:i/>
          <w:iCs/>
        </w:rPr>
        <w:t>.</w:t>
      </w:r>
      <w:r w:rsidRPr="001017C2">
        <w:t xml:space="preserve">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14:paraId="552CC86D" w14:textId="77777777" w:rsidR="00067CC5" w:rsidRPr="001017C2" w:rsidRDefault="00067CC5" w:rsidP="00067CC5">
      <w:pPr>
        <w:spacing w:line="276" w:lineRule="auto"/>
        <w:ind w:firstLine="709"/>
        <w:jc w:val="both"/>
      </w:pPr>
      <w:r w:rsidRPr="001017C2">
        <w:rPr>
          <w:b/>
          <w:bCs/>
        </w:rPr>
        <w:t xml:space="preserve">- </w:t>
      </w:r>
      <w:r w:rsidRPr="001017C2">
        <w:rPr>
          <w:b/>
          <w:bCs/>
          <w:i/>
          <w:iCs/>
        </w:rPr>
        <w:t>принципы безопасной жизнедеятельности</w:t>
      </w:r>
      <w:r w:rsidRPr="001017C2">
        <w:t>. Защищенность важных интересов личности от внутренних и внешних угроз, воспитание через призму безопасности и безопасного поведения;</w:t>
      </w:r>
    </w:p>
    <w:p w14:paraId="3211CF6C" w14:textId="77777777" w:rsidR="00067CC5" w:rsidRPr="001017C2" w:rsidRDefault="00067CC5" w:rsidP="00067CC5">
      <w:pPr>
        <w:spacing w:line="276" w:lineRule="auto"/>
        <w:ind w:firstLine="709"/>
        <w:jc w:val="both"/>
      </w:pPr>
      <w:r w:rsidRPr="001017C2">
        <w:rPr>
          <w:b/>
          <w:bCs/>
        </w:rPr>
        <w:t xml:space="preserve">- </w:t>
      </w:r>
      <w:r w:rsidRPr="001017C2">
        <w:rPr>
          <w:b/>
          <w:bCs/>
          <w:i/>
          <w:iCs/>
        </w:rPr>
        <w:t>принцип совместной деятельности ребенка и взрослого</w:t>
      </w:r>
      <w:r w:rsidRPr="001017C2">
        <w:t>. Значимость совместной деятельности взрослого и ребенка на основе приобщения к культурным ценностям и их освоения;</w:t>
      </w:r>
    </w:p>
    <w:p w14:paraId="704F2332" w14:textId="5A468524" w:rsidR="00067CC5" w:rsidRDefault="00067CC5" w:rsidP="00067CC5">
      <w:pPr>
        <w:spacing w:line="276" w:lineRule="auto"/>
        <w:ind w:firstLine="709"/>
        <w:jc w:val="both"/>
      </w:pPr>
      <w:r w:rsidRPr="00203E4F">
        <w:rPr>
          <w:b/>
          <w:bCs/>
        </w:rPr>
        <w:t xml:space="preserve">- </w:t>
      </w:r>
      <w:r w:rsidRPr="00203E4F">
        <w:rPr>
          <w:b/>
          <w:bCs/>
          <w:i/>
          <w:iCs/>
        </w:rPr>
        <w:t>принцип инклюзивности</w:t>
      </w:r>
      <w:r w:rsidRPr="001017C2">
        <w:rPr>
          <w:i/>
          <w:iCs/>
        </w:rPr>
        <w:t>.</w:t>
      </w:r>
      <w:r w:rsidRPr="001017C2">
        <w:t xml:space="preserve"> Организация образовательного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14:paraId="5E6E90E4" w14:textId="79CC3935" w:rsidR="00203E4F" w:rsidRDefault="00203E4F" w:rsidP="00203E4F">
      <w:pPr>
        <w:spacing w:line="276" w:lineRule="auto"/>
        <w:ind w:firstLine="709"/>
        <w:jc w:val="both"/>
      </w:pPr>
      <w:r>
        <w:t xml:space="preserve">- </w:t>
      </w:r>
      <w:r w:rsidRPr="00203E4F">
        <w:rPr>
          <w:b/>
          <w:bCs/>
          <w:i/>
          <w:iCs/>
        </w:rPr>
        <w:t>принципы индивидуального и дифференцированного подходов</w:t>
      </w:r>
      <w:r>
        <w:t>. Индивидуальный подход к детям с учетом возможностей, индивидуального темпа развития, интересов. Дифференцированный подход реализуется с учетом семейных, национальных традиций и т.п;</w:t>
      </w:r>
    </w:p>
    <w:p w14:paraId="2ABB9EBD" w14:textId="43C66D97" w:rsidR="00203E4F" w:rsidRDefault="00203E4F" w:rsidP="00203E4F">
      <w:pPr>
        <w:spacing w:line="276" w:lineRule="auto"/>
        <w:ind w:firstLine="709"/>
        <w:jc w:val="both"/>
      </w:pPr>
      <w:r>
        <w:t xml:space="preserve">- </w:t>
      </w:r>
      <w:r w:rsidRPr="00203E4F">
        <w:rPr>
          <w:b/>
          <w:bCs/>
          <w:i/>
          <w:iCs/>
        </w:rPr>
        <w:t>принцип интеграции</w:t>
      </w:r>
      <w:r>
        <w:t xml:space="preserve">. Комплексный и системный подходы к содержанию и организации образовательного процесса. В основе систематизации содержания работы лежит идея развития базиса личностной культуры </w:t>
      </w:r>
      <w:r w:rsidRPr="00203E4F">
        <w:t>духовное развитие детей во всех сферах и видах деятельности</w:t>
      </w:r>
      <w:r>
        <w:t>;</w:t>
      </w:r>
    </w:p>
    <w:p w14:paraId="2E6708FB" w14:textId="3E8EE031" w:rsidR="00203E4F" w:rsidRDefault="00203E4F" w:rsidP="00203E4F">
      <w:pPr>
        <w:spacing w:line="276" w:lineRule="auto"/>
        <w:ind w:firstLine="709"/>
        <w:jc w:val="both"/>
      </w:pPr>
      <w:r>
        <w:lastRenderedPageBreak/>
        <w:t xml:space="preserve">- </w:t>
      </w:r>
      <w:r w:rsidRPr="00203E4F">
        <w:rPr>
          <w:b/>
          <w:bCs/>
          <w:i/>
          <w:iCs/>
        </w:rPr>
        <w:t>принцип субъектности</w:t>
      </w:r>
      <w:r>
        <w:t xml:space="preserve">. Развитие и воспитание личности ребенка как субъекта собственной жизнедеятельности; воспитание самоуважения, привычки к заботе о себе, формирование адекватной самооценки и самосознания;  </w:t>
      </w:r>
    </w:p>
    <w:p w14:paraId="0A3B8282" w14:textId="3CAB3E11" w:rsidR="00203E4F" w:rsidRDefault="00203E4F" w:rsidP="00203E4F">
      <w:pPr>
        <w:spacing w:line="276" w:lineRule="auto"/>
        <w:ind w:firstLine="709"/>
        <w:jc w:val="both"/>
      </w:pPr>
      <w:r>
        <w:t>- принцип учета возрастных особенностей. Содержание и методы воспитательной работы должны соответствовать возрастным особенностям ребенка.</w:t>
      </w:r>
    </w:p>
    <w:p w14:paraId="1078EA5F" w14:textId="77777777" w:rsidR="00B217E9" w:rsidRPr="001017C2" w:rsidRDefault="00B217E9" w:rsidP="00203E4F">
      <w:pPr>
        <w:spacing w:line="276" w:lineRule="auto"/>
        <w:ind w:firstLine="709"/>
        <w:jc w:val="both"/>
      </w:pPr>
    </w:p>
    <w:p w14:paraId="7271B112" w14:textId="22BAC6B8" w:rsidR="00C7214A" w:rsidRDefault="00F10FF0" w:rsidP="00B217E9">
      <w:pPr>
        <w:spacing w:line="276" w:lineRule="auto"/>
        <w:jc w:val="center"/>
        <w:rPr>
          <w:rFonts w:eastAsia="Calibri"/>
          <w:b/>
          <w:bCs/>
          <w:lang w:eastAsia="en-US"/>
        </w:rPr>
      </w:pPr>
      <w:r>
        <w:rPr>
          <w:rFonts w:eastAsia="Calibri"/>
          <w:b/>
          <w:bCs/>
          <w:lang w:eastAsia="en-US"/>
        </w:rPr>
        <w:t xml:space="preserve">2. </w:t>
      </w:r>
      <w:r w:rsidR="00067CC5" w:rsidRPr="00B217E9">
        <w:rPr>
          <w:rFonts w:eastAsia="Calibri"/>
          <w:b/>
          <w:bCs/>
          <w:lang w:eastAsia="en-US"/>
        </w:rPr>
        <w:t>Образ МДОУ</w:t>
      </w:r>
    </w:p>
    <w:p w14:paraId="0FAA1338" w14:textId="56C5D68D" w:rsidR="00B217E9" w:rsidRPr="00B217E9" w:rsidRDefault="00286636" w:rsidP="00C7214A">
      <w:pPr>
        <w:spacing w:line="276" w:lineRule="auto"/>
        <w:jc w:val="both"/>
        <w:rPr>
          <w:rFonts w:eastAsia="Calibri"/>
          <w:lang w:eastAsia="en-US"/>
        </w:rPr>
      </w:pPr>
      <w:r>
        <w:rPr>
          <w:rFonts w:eastAsia="Calibri"/>
          <w:b/>
          <w:bCs/>
          <w:lang w:eastAsia="en-US"/>
        </w:rPr>
        <w:tab/>
      </w:r>
      <w:r w:rsidR="00B217E9">
        <w:rPr>
          <w:rFonts w:eastAsia="Calibri"/>
          <w:b/>
          <w:bCs/>
          <w:lang w:eastAsia="en-US"/>
        </w:rPr>
        <w:t>Имидж МДОУ «Детский сад № 24» -</w:t>
      </w:r>
      <w:r w:rsidR="00B217E9" w:rsidRPr="00B217E9">
        <w:t xml:space="preserve"> </w:t>
      </w:r>
      <w:r w:rsidR="00B217E9" w:rsidRPr="00B217E9">
        <w:rPr>
          <w:rFonts w:eastAsia="Calibri"/>
          <w:lang w:eastAsia="en-US"/>
        </w:rPr>
        <w:t xml:space="preserve">эмоционально окрашенный образ организации, обладающий </w:t>
      </w:r>
      <w:r w:rsidR="00B217E9">
        <w:rPr>
          <w:rFonts w:eastAsia="Calibri"/>
          <w:lang w:eastAsia="en-US"/>
        </w:rPr>
        <w:t>целенаправленно</w:t>
      </w:r>
      <w:r w:rsidR="00B217E9" w:rsidRPr="00B217E9">
        <w:rPr>
          <w:rFonts w:eastAsia="Calibri"/>
          <w:lang w:eastAsia="en-US"/>
        </w:rPr>
        <w:t xml:space="preserve"> заданными характеристиками и призванный оказывать психологическое влияние определённой направленности на конкретные группы социума.  Каждый работник рассматривается как «лицо» учреждения, по которому судят об организации в целом. Каждый член коллектива имеет свой профессиональный имидж, и в то же время всех – и руководителя, и педагогов, и младший обслуживающий персонал – объединяет общий имидж: внешний вид, культура общения, интеллект, приветливая улыбка, привлекательность манер поведения, гордость за своё учреждение и воспитанников.</w:t>
      </w:r>
      <w:r w:rsidR="00B217E9">
        <w:rPr>
          <w:rFonts w:eastAsia="Calibri"/>
          <w:lang w:eastAsia="en-US"/>
        </w:rPr>
        <w:t xml:space="preserve"> </w:t>
      </w:r>
      <w:r w:rsidR="00B217E9" w:rsidRPr="00B217E9">
        <w:rPr>
          <w:rFonts w:eastAsia="Calibri"/>
          <w:lang w:eastAsia="en-US"/>
        </w:rPr>
        <w:t xml:space="preserve">С целью реализации дополнительного образования детей в </w:t>
      </w:r>
      <w:r w:rsidR="00B217E9">
        <w:rPr>
          <w:rFonts w:eastAsia="Calibri"/>
          <w:lang w:eastAsia="en-US"/>
        </w:rPr>
        <w:t>МДОУ «Детский сад № 24»</w:t>
      </w:r>
      <w:r w:rsidR="00B217E9" w:rsidRPr="00B217E9">
        <w:rPr>
          <w:rFonts w:eastAsia="Calibri"/>
          <w:lang w:eastAsia="en-US"/>
        </w:rPr>
        <w:t xml:space="preserve"> ведется работа по программам дополнительного образования.</w:t>
      </w:r>
      <w:r>
        <w:rPr>
          <w:rFonts w:eastAsia="Calibri"/>
          <w:lang w:eastAsia="en-US"/>
        </w:rPr>
        <w:t xml:space="preserve"> </w:t>
      </w:r>
      <w:r w:rsidRPr="00286636">
        <w:rPr>
          <w:rFonts w:eastAsia="Calibri"/>
          <w:lang w:eastAsia="en-US"/>
        </w:rPr>
        <w:t>Ведётся активная работа с образовательными и медицинскими учреждениями культуры.</w:t>
      </w:r>
    </w:p>
    <w:p w14:paraId="113406B7" w14:textId="34450461" w:rsidR="00067CC5" w:rsidRPr="00286636" w:rsidRDefault="00286636" w:rsidP="00B217E9">
      <w:pPr>
        <w:spacing w:line="276" w:lineRule="auto"/>
        <w:jc w:val="both"/>
        <w:rPr>
          <w:rFonts w:eastAsia="Calibri"/>
          <w:b/>
          <w:bCs/>
          <w:lang w:eastAsia="en-US"/>
        </w:rPr>
      </w:pPr>
      <w:r>
        <w:rPr>
          <w:rFonts w:eastAsia="Calibri"/>
          <w:b/>
          <w:bCs/>
          <w:lang w:eastAsia="en-US"/>
        </w:rPr>
        <w:tab/>
      </w:r>
      <w:r w:rsidR="00067CC5" w:rsidRPr="00286636">
        <w:rPr>
          <w:rFonts w:eastAsia="Calibri"/>
          <w:lang w:eastAsia="en-US"/>
        </w:rPr>
        <w:t>В соответствии с Федеральным Законом от 29.12.2012 №273-ФЗ «Об образовании в Российской Федерации»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на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специфичных для детей дошкольного возраста видов деятельности.</w:t>
      </w:r>
    </w:p>
    <w:p w14:paraId="13F26304" w14:textId="77777777" w:rsidR="00067CC5" w:rsidRPr="00286636" w:rsidRDefault="00067CC5" w:rsidP="00067CC5">
      <w:pPr>
        <w:spacing w:line="276" w:lineRule="auto"/>
        <w:ind w:firstLine="709"/>
        <w:jc w:val="both"/>
        <w:rPr>
          <w:rFonts w:eastAsia="Calibri"/>
          <w:lang w:eastAsia="en-US"/>
        </w:rPr>
      </w:pPr>
      <w:r w:rsidRPr="00286636">
        <w:rPr>
          <w:rFonts w:eastAsia="Calibri"/>
          <w:lang w:eastAsia="en-US"/>
        </w:rPr>
        <w:t>Воспитание осуществляется на основе интериоризации ценностей и смыслов, путем их усвоения, а также путем проявления инициативы детей, связанной с реализацией этих ценностей.</w:t>
      </w:r>
    </w:p>
    <w:p w14:paraId="54CD3D56" w14:textId="77777777" w:rsidR="00067CC5" w:rsidRPr="00286636" w:rsidRDefault="00067CC5" w:rsidP="00067CC5">
      <w:pPr>
        <w:spacing w:line="276" w:lineRule="auto"/>
        <w:ind w:firstLine="709"/>
        <w:jc w:val="both"/>
        <w:rPr>
          <w:rFonts w:eastAsia="Calibri"/>
          <w:lang w:eastAsia="en-US"/>
        </w:rPr>
      </w:pPr>
      <w:r w:rsidRPr="00286636">
        <w:rPr>
          <w:rFonts w:eastAsia="Calibri"/>
          <w:lang w:eastAsia="en-US"/>
        </w:rPr>
        <w:t>Результаты достижения по целевым ориентирам программы воспитания не подлежат непосредственной оценке, в том числе в виде педагогической диагностики, и не являются основанием для их формального сравнения с реальными достижениями детей.</w:t>
      </w:r>
    </w:p>
    <w:p w14:paraId="5E2FED67" w14:textId="5EF34A57" w:rsidR="00067CC5" w:rsidRPr="00286636" w:rsidRDefault="00067CC5" w:rsidP="00067CC5">
      <w:pPr>
        <w:spacing w:line="276" w:lineRule="auto"/>
        <w:ind w:firstLine="709"/>
        <w:jc w:val="both"/>
        <w:rPr>
          <w:rFonts w:eastAsia="Calibri"/>
          <w:lang w:eastAsia="en-US"/>
        </w:rPr>
      </w:pPr>
      <w:r w:rsidRPr="00286636">
        <w:rPr>
          <w:rFonts w:eastAsia="Calibri"/>
          <w:lang w:eastAsia="en-US"/>
        </w:rPr>
        <w:t>Необходимость формирования имиджа возникает в связи с тем, что:</w:t>
      </w:r>
    </w:p>
    <w:p w14:paraId="6FB37D87" w14:textId="77777777" w:rsidR="00067CC5" w:rsidRPr="00286636" w:rsidRDefault="00067CC5" w:rsidP="00067CC5">
      <w:pPr>
        <w:spacing w:line="276" w:lineRule="auto"/>
        <w:ind w:firstLine="709"/>
        <w:jc w:val="both"/>
        <w:rPr>
          <w:rFonts w:eastAsia="Calibri"/>
          <w:lang w:eastAsia="en-US"/>
        </w:rPr>
      </w:pPr>
      <w:r w:rsidRPr="00286636">
        <w:rPr>
          <w:rFonts w:eastAsia="Calibri"/>
          <w:lang w:eastAsia="en-US"/>
        </w:rPr>
        <w:t>• сформированный позитивный имидж дошкольного учреждения в большей степени обеспечивает стабильность, удовлетворенность трудом и профессиональное развитие;</w:t>
      </w:r>
    </w:p>
    <w:p w14:paraId="53E3A093" w14:textId="3677DDB9" w:rsidR="00067CC5" w:rsidRDefault="00067CC5" w:rsidP="00067CC5">
      <w:pPr>
        <w:spacing w:line="276" w:lineRule="auto"/>
        <w:ind w:firstLine="709"/>
        <w:jc w:val="both"/>
        <w:rPr>
          <w:rFonts w:eastAsia="Calibri"/>
          <w:lang w:eastAsia="en-US"/>
        </w:rPr>
      </w:pPr>
      <w:r w:rsidRPr="00286636">
        <w:rPr>
          <w:rFonts w:eastAsia="Calibri"/>
          <w:lang w:eastAsia="en-US"/>
        </w:rPr>
        <w:t>• появляется доверие ко всему происходящему в дошкольном учреждении, в том числе инновационным процессам.</w:t>
      </w:r>
    </w:p>
    <w:p w14:paraId="6020A207" w14:textId="21E7E7F5" w:rsidR="00D31D14" w:rsidRPr="00D31D14" w:rsidRDefault="00286636" w:rsidP="00D31D14">
      <w:pPr>
        <w:spacing w:line="276" w:lineRule="auto"/>
        <w:ind w:firstLine="709"/>
        <w:jc w:val="both"/>
        <w:rPr>
          <w:rFonts w:eastAsia="Calibri"/>
          <w:lang w:eastAsia="en-US"/>
        </w:rPr>
      </w:pPr>
      <w:r w:rsidRPr="00286636">
        <w:rPr>
          <w:rFonts w:eastAsia="Calibri"/>
          <w:lang w:eastAsia="en-US"/>
        </w:rPr>
        <w:t xml:space="preserve">Деятельность в </w:t>
      </w:r>
      <w:r>
        <w:rPr>
          <w:rFonts w:eastAsia="Calibri"/>
          <w:lang w:eastAsia="en-US"/>
        </w:rPr>
        <w:t>МДОУ «Детский сад № 24»</w:t>
      </w:r>
      <w:r w:rsidR="00B23AD0">
        <w:rPr>
          <w:rFonts w:eastAsia="Calibri"/>
          <w:lang w:eastAsia="en-US"/>
        </w:rPr>
        <w:t xml:space="preserve"> состоит из </w:t>
      </w:r>
      <w:r w:rsidR="00B23AD0" w:rsidRPr="00286636">
        <w:rPr>
          <w:rFonts w:eastAsia="Calibri"/>
          <w:lang w:eastAsia="en-US"/>
        </w:rPr>
        <w:t>двухэтажного</w:t>
      </w:r>
      <w:r w:rsidR="00B23AD0">
        <w:rPr>
          <w:rFonts w:eastAsia="Calibri"/>
          <w:lang w:eastAsia="en-US"/>
        </w:rPr>
        <w:t xml:space="preserve"> </w:t>
      </w:r>
      <w:r w:rsidR="001142A5">
        <w:rPr>
          <w:rFonts w:eastAsia="Calibri"/>
          <w:lang w:eastAsia="en-US"/>
        </w:rPr>
        <w:t>здания</w:t>
      </w:r>
      <w:r w:rsidRPr="00286636">
        <w:rPr>
          <w:rFonts w:eastAsia="Calibri"/>
          <w:lang w:eastAsia="en-US"/>
        </w:rPr>
        <w:t xml:space="preserve">. </w:t>
      </w:r>
      <w:r w:rsidR="00D31D14" w:rsidRPr="00286636">
        <w:rPr>
          <w:rFonts w:eastAsia="Calibri"/>
          <w:lang w:eastAsia="en-US"/>
        </w:rPr>
        <w:t>Здан</w:t>
      </w:r>
      <w:r w:rsidR="00D31D14">
        <w:rPr>
          <w:rFonts w:eastAsia="Calibri"/>
          <w:lang w:eastAsia="en-US"/>
        </w:rPr>
        <w:t>ие</w:t>
      </w:r>
      <w:r w:rsidR="00B23AD0">
        <w:rPr>
          <w:rFonts w:eastAsia="Calibri"/>
          <w:lang w:eastAsia="en-US"/>
        </w:rPr>
        <w:t xml:space="preserve"> </w:t>
      </w:r>
      <w:r w:rsidR="00B23AD0" w:rsidRPr="00286636">
        <w:rPr>
          <w:rFonts w:eastAsia="Calibri"/>
          <w:lang w:eastAsia="en-US"/>
        </w:rPr>
        <w:t>находится</w:t>
      </w:r>
      <w:r w:rsidRPr="00286636">
        <w:rPr>
          <w:rFonts w:eastAsia="Calibri"/>
          <w:lang w:eastAsia="en-US"/>
        </w:rPr>
        <w:t xml:space="preserve"> в непосредственной доступности от </w:t>
      </w:r>
      <w:r w:rsidR="00B23AD0">
        <w:rPr>
          <w:rFonts w:eastAsia="Calibri"/>
          <w:lang w:eastAsia="en-US"/>
        </w:rPr>
        <w:t xml:space="preserve">спортивного комплекса и </w:t>
      </w:r>
      <w:r w:rsidRPr="00286636">
        <w:rPr>
          <w:rFonts w:eastAsia="Calibri"/>
          <w:lang w:eastAsia="en-US"/>
        </w:rPr>
        <w:t xml:space="preserve">автобусной </w:t>
      </w:r>
      <w:r w:rsidR="00D31D14" w:rsidRPr="00286636">
        <w:rPr>
          <w:rFonts w:eastAsia="Calibri"/>
          <w:lang w:eastAsia="en-US"/>
        </w:rPr>
        <w:t>остановки.</w:t>
      </w:r>
      <w:r w:rsidR="00D31D14">
        <w:rPr>
          <w:rFonts w:eastAsia="Calibri"/>
          <w:lang w:eastAsia="en-US"/>
        </w:rPr>
        <w:t xml:space="preserve"> </w:t>
      </w:r>
      <w:r w:rsidR="00D31D14" w:rsidRPr="00D31D14">
        <w:rPr>
          <w:rFonts w:eastAsia="Calibri"/>
          <w:lang w:eastAsia="en-US"/>
        </w:rPr>
        <w:t>Также рядом с учреждением протекает ре</w:t>
      </w:r>
      <w:r w:rsidR="00D31D14">
        <w:rPr>
          <w:rFonts w:eastAsia="Calibri"/>
          <w:lang w:eastAsia="en-US"/>
        </w:rPr>
        <w:t>ка</w:t>
      </w:r>
      <w:r w:rsidR="00D31D14" w:rsidRPr="00D31D14">
        <w:rPr>
          <w:rFonts w:eastAsia="Calibri"/>
          <w:lang w:eastAsia="en-US"/>
        </w:rPr>
        <w:t xml:space="preserve"> Чибью, вдоль которой оборудован парк «Набережная Газовиков», место отдыха и спорта, территория для детей и взрослых, где найдётся занятие каждому. В ближайшем окружении детского сада сеть других общеобразовательных учреждений: МДОУ «Д/с № 7» и МДОУ «Д/с №28», МОУ «СОШ №3», </w:t>
      </w:r>
      <w:r w:rsidR="00D31D14" w:rsidRPr="00D31D14">
        <w:rPr>
          <w:rFonts w:eastAsia="Calibri"/>
          <w:lang w:eastAsia="en-US"/>
        </w:rPr>
        <w:lastRenderedPageBreak/>
        <w:t>«СОШ №20».</w:t>
      </w:r>
      <w:r w:rsidR="00D31D14">
        <w:rPr>
          <w:rFonts w:eastAsia="Calibri"/>
          <w:lang w:eastAsia="en-US"/>
        </w:rPr>
        <w:t xml:space="preserve"> </w:t>
      </w:r>
      <w:r w:rsidR="00D31D14" w:rsidRPr="00D31D14">
        <w:rPr>
          <w:rFonts w:eastAsia="Calibri"/>
          <w:lang w:eastAsia="en-US"/>
        </w:rPr>
        <w:t>Учреждение расположено не далеко от лесопарковой зоны, куда совершают туристические походы воспитанники и их родители в осенний, зимний и летний периоды.</w:t>
      </w:r>
    </w:p>
    <w:p w14:paraId="38356206" w14:textId="60D47EA3" w:rsidR="00286636" w:rsidRPr="00286636" w:rsidRDefault="00D31D14" w:rsidP="00286636">
      <w:pPr>
        <w:spacing w:line="276" w:lineRule="auto"/>
        <w:ind w:firstLine="709"/>
        <w:jc w:val="both"/>
        <w:rPr>
          <w:rFonts w:eastAsia="Calibri"/>
          <w:lang w:eastAsia="en-US"/>
        </w:rPr>
      </w:pPr>
      <w:r>
        <w:rPr>
          <w:rFonts w:eastAsia="Calibri"/>
          <w:lang w:eastAsia="en-US"/>
        </w:rPr>
        <w:t xml:space="preserve">Все вышеперечисленное </w:t>
      </w:r>
      <w:r w:rsidR="00286636" w:rsidRPr="00286636">
        <w:rPr>
          <w:rFonts w:eastAsia="Calibri"/>
          <w:lang w:eastAsia="en-US"/>
        </w:rPr>
        <w:t>является положительным фактором при взаимодействии с различными структурами в сфере образования и культуры</w:t>
      </w:r>
      <w:r w:rsidR="00B23AD0">
        <w:rPr>
          <w:rFonts w:eastAsia="Calibri"/>
          <w:lang w:eastAsia="en-US"/>
        </w:rPr>
        <w:t xml:space="preserve"> и спорта</w:t>
      </w:r>
      <w:r w:rsidR="00286636" w:rsidRPr="00286636">
        <w:rPr>
          <w:rFonts w:eastAsia="Calibri"/>
          <w:lang w:eastAsia="en-US"/>
        </w:rPr>
        <w:t xml:space="preserve">.   </w:t>
      </w:r>
      <w:r w:rsidR="00B23AD0">
        <w:rPr>
          <w:rFonts w:eastAsia="Calibri"/>
          <w:lang w:eastAsia="en-US"/>
        </w:rPr>
        <w:t xml:space="preserve">МДОУ </w:t>
      </w:r>
      <w:r w:rsidR="00B23AD0" w:rsidRPr="00286636">
        <w:rPr>
          <w:rFonts w:eastAsia="Calibri"/>
          <w:lang w:eastAsia="en-US"/>
        </w:rPr>
        <w:t>использует</w:t>
      </w:r>
      <w:r w:rsidR="00286636" w:rsidRPr="00286636">
        <w:rPr>
          <w:rFonts w:eastAsia="Calibri"/>
          <w:lang w:eastAsia="en-US"/>
        </w:rPr>
        <w:t xml:space="preserve"> символику и атрибуты, отражающие особенности дошкольного учреждения и его традиции, в оформлении помещений в повседневной жизни и в дни торжеств. </w:t>
      </w:r>
    </w:p>
    <w:p w14:paraId="122E8859" w14:textId="77777777" w:rsidR="00D31D14" w:rsidRPr="00D31D14" w:rsidRDefault="00286636" w:rsidP="00D31D14">
      <w:pPr>
        <w:spacing w:line="276" w:lineRule="auto"/>
        <w:ind w:firstLine="709"/>
        <w:jc w:val="both"/>
        <w:rPr>
          <w:rFonts w:eastAsia="Calibri"/>
          <w:lang w:eastAsia="en-US"/>
        </w:rPr>
      </w:pPr>
      <w:r w:rsidRPr="00286636">
        <w:rPr>
          <w:rFonts w:eastAsia="Calibri"/>
          <w:lang w:eastAsia="en-US"/>
        </w:rPr>
        <w:t xml:space="preserve">При выборе символов и атрибутики МДОУ руководствуется их </w:t>
      </w:r>
      <w:r w:rsidR="00B23AD0" w:rsidRPr="00286636">
        <w:rPr>
          <w:rFonts w:eastAsia="Calibri"/>
          <w:lang w:eastAsia="en-US"/>
        </w:rPr>
        <w:t>доступностью, безопасностью</w:t>
      </w:r>
      <w:r w:rsidRPr="00286636">
        <w:rPr>
          <w:rFonts w:eastAsia="Calibri"/>
          <w:lang w:eastAsia="en-US"/>
        </w:rPr>
        <w:t xml:space="preserve"> используемых материалов, привлекательностью содержания для обучающихся.  Символика </w:t>
      </w:r>
      <w:r w:rsidR="00D31D14" w:rsidRPr="00D31D14">
        <w:rPr>
          <w:rFonts w:eastAsia="Calibri"/>
          <w:lang w:eastAsia="en-US"/>
        </w:rPr>
        <w:t>рисунок в виде цветка-семицветика, разноцветные лепестки которого обозначают вариативность программ и методик образования, направленных на удовлетворение потребности ребенка, семьи и педагогического коллектива.</w:t>
      </w:r>
    </w:p>
    <w:p w14:paraId="332F47E1" w14:textId="6586A7BD" w:rsidR="00286636" w:rsidRPr="00286636" w:rsidRDefault="00D31D14" w:rsidP="00286636">
      <w:pPr>
        <w:spacing w:line="276" w:lineRule="auto"/>
        <w:ind w:firstLine="709"/>
        <w:jc w:val="both"/>
        <w:rPr>
          <w:rFonts w:eastAsia="Calibri"/>
          <w:lang w:eastAsia="en-US"/>
        </w:rPr>
      </w:pPr>
      <w:r>
        <w:rPr>
          <w:rFonts w:eastAsia="Calibri"/>
          <w:lang w:eastAsia="en-US"/>
        </w:rPr>
        <w:t>Символика</w:t>
      </w:r>
      <w:r w:rsidR="00286636" w:rsidRPr="00286636">
        <w:rPr>
          <w:rFonts w:eastAsia="Calibri"/>
          <w:lang w:eastAsia="en-US"/>
        </w:rPr>
        <w:t xml:space="preserve"> отражает:  </w:t>
      </w:r>
    </w:p>
    <w:p w14:paraId="37E55682" w14:textId="496C2A52" w:rsidR="00286636" w:rsidRPr="00286636" w:rsidRDefault="00286636" w:rsidP="00286636">
      <w:pPr>
        <w:spacing w:line="276" w:lineRule="auto"/>
        <w:ind w:firstLine="709"/>
        <w:jc w:val="both"/>
        <w:rPr>
          <w:rFonts w:eastAsia="Calibri"/>
          <w:lang w:eastAsia="en-US"/>
        </w:rPr>
      </w:pPr>
      <w:r w:rsidRPr="00286636">
        <w:rPr>
          <w:rFonts w:eastAsia="Calibri"/>
          <w:lang w:eastAsia="en-US"/>
        </w:rPr>
        <w:t xml:space="preserve">• чувство уважения к традициям </w:t>
      </w:r>
      <w:r w:rsidR="00B23AD0">
        <w:rPr>
          <w:rFonts w:eastAsia="Calibri"/>
          <w:lang w:eastAsia="en-US"/>
        </w:rPr>
        <w:t>МДОУ</w:t>
      </w:r>
      <w:r w:rsidRPr="00286636">
        <w:rPr>
          <w:rFonts w:eastAsia="Calibri"/>
          <w:lang w:eastAsia="en-US"/>
        </w:rPr>
        <w:t xml:space="preserve">;  </w:t>
      </w:r>
    </w:p>
    <w:p w14:paraId="2067FFEF" w14:textId="72663704" w:rsidR="00286636" w:rsidRPr="00286636" w:rsidRDefault="00286636" w:rsidP="00286636">
      <w:pPr>
        <w:spacing w:line="276" w:lineRule="auto"/>
        <w:ind w:firstLine="709"/>
        <w:jc w:val="both"/>
        <w:rPr>
          <w:rFonts w:eastAsia="Calibri"/>
          <w:lang w:eastAsia="en-US"/>
        </w:rPr>
      </w:pPr>
      <w:r w:rsidRPr="00286636">
        <w:rPr>
          <w:rFonts w:eastAsia="Calibri"/>
          <w:lang w:eastAsia="en-US"/>
        </w:rPr>
        <w:t xml:space="preserve">• гордость за достижения образовательного учреждения и желание преумножать его успехи;  </w:t>
      </w:r>
    </w:p>
    <w:p w14:paraId="50D24A11" w14:textId="77777777" w:rsidR="00286636" w:rsidRPr="00286636" w:rsidRDefault="00286636" w:rsidP="00286636">
      <w:pPr>
        <w:spacing w:line="276" w:lineRule="auto"/>
        <w:ind w:firstLine="709"/>
        <w:jc w:val="both"/>
        <w:rPr>
          <w:rFonts w:eastAsia="Calibri"/>
          <w:lang w:eastAsia="en-US"/>
        </w:rPr>
      </w:pPr>
      <w:r w:rsidRPr="00286636">
        <w:rPr>
          <w:rFonts w:eastAsia="Calibri"/>
          <w:lang w:eastAsia="en-US"/>
        </w:rPr>
        <w:t xml:space="preserve">• чувства единения и дружеские чувства в каждой группе, между группами и сотрудниками;  </w:t>
      </w:r>
    </w:p>
    <w:p w14:paraId="2E704AA4" w14:textId="77777777" w:rsidR="00286636" w:rsidRPr="00286636" w:rsidRDefault="00286636" w:rsidP="00286636">
      <w:pPr>
        <w:spacing w:line="276" w:lineRule="auto"/>
        <w:ind w:firstLine="709"/>
        <w:jc w:val="both"/>
        <w:rPr>
          <w:rFonts w:eastAsia="Calibri"/>
          <w:lang w:eastAsia="en-US"/>
        </w:rPr>
      </w:pPr>
      <w:r w:rsidRPr="00286636">
        <w:rPr>
          <w:rFonts w:eastAsia="Calibri"/>
          <w:lang w:eastAsia="en-US"/>
        </w:rPr>
        <w:t xml:space="preserve">• стремление к дисциплине;  </w:t>
      </w:r>
    </w:p>
    <w:p w14:paraId="41DA4D44" w14:textId="77777777" w:rsidR="007E5B5D" w:rsidRDefault="00286636" w:rsidP="00B23AD0">
      <w:pPr>
        <w:spacing w:line="276" w:lineRule="auto"/>
        <w:ind w:firstLine="709"/>
        <w:jc w:val="both"/>
        <w:rPr>
          <w:rFonts w:eastAsia="Calibri"/>
          <w:lang w:eastAsia="en-US"/>
        </w:rPr>
      </w:pPr>
      <w:r w:rsidRPr="00286636">
        <w:rPr>
          <w:rFonts w:eastAsia="Calibri"/>
          <w:lang w:eastAsia="en-US"/>
        </w:rPr>
        <w:t xml:space="preserve">• формирование эстетического вкуса.  </w:t>
      </w:r>
    </w:p>
    <w:p w14:paraId="7FAD7FC0" w14:textId="39B9B184" w:rsidR="00B23AD0" w:rsidRPr="00674BA2" w:rsidRDefault="00B23AD0" w:rsidP="00B23AD0">
      <w:pPr>
        <w:spacing w:line="276" w:lineRule="auto"/>
        <w:ind w:firstLine="709"/>
        <w:jc w:val="both"/>
        <w:rPr>
          <w:rFonts w:eastAsia="Calibri"/>
          <w:i/>
          <w:iCs/>
          <w:u w:val="single"/>
          <w:lang w:eastAsia="en-US"/>
        </w:rPr>
      </w:pPr>
      <w:r w:rsidRPr="00674BA2">
        <w:rPr>
          <w:rFonts w:eastAsia="Calibri"/>
          <w:i/>
          <w:iCs/>
          <w:u w:val="single"/>
          <w:lang w:eastAsia="en-US"/>
        </w:rPr>
        <w:t xml:space="preserve">Взаимодействие всех участников воспитательного процесса в МДОУ </w:t>
      </w:r>
      <w:r w:rsidR="007E5B5D" w:rsidRPr="00674BA2">
        <w:rPr>
          <w:rFonts w:eastAsia="Calibri"/>
          <w:i/>
          <w:iCs/>
          <w:u w:val="single"/>
          <w:lang w:eastAsia="en-US"/>
        </w:rPr>
        <w:t>«Детский сад № 24»</w:t>
      </w:r>
      <w:r w:rsidRPr="00674BA2">
        <w:rPr>
          <w:rFonts w:eastAsia="Calibri"/>
          <w:i/>
          <w:iCs/>
          <w:u w:val="single"/>
          <w:lang w:eastAsia="en-US"/>
        </w:rPr>
        <w:t xml:space="preserve"> строится на</w:t>
      </w:r>
      <w:r w:rsidR="007E5B5D" w:rsidRPr="00674BA2">
        <w:rPr>
          <w:rFonts w:eastAsia="Calibri"/>
          <w:i/>
          <w:iCs/>
          <w:u w:val="single"/>
          <w:lang w:eastAsia="en-US"/>
        </w:rPr>
        <w:t xml:space="preserve"> </w:t>
      </w:r>
      <w:r w:rsidRPr="00674BA2">
        <w:rPr>
          <w:rFonts w:eastAsia="Calibri"/>
          <w:i/>
          <w:iCs/>
          <w:u w:val="single"/>
          <w:lang w:eastAsia="en-US"/>
        </w:rPr>
        <w:t xml:space="preserve">основе принципов:  </w:t>
      </w:r>
    </w:p>
    <w:p w14:paraId="3E0AF1A5" w14:textId="77777777" w:rsidR="00B23AD0" w:rsidRPr="00B23AD0" w:rsidRDefault="00B23AD0" w:rsidP="00B23AD0">
      <w:pPr>
        <w:spacing w:line="276" w:lineRule="auto"/>
        <w:ind w:firstLine="709"/>
        <w:jc w:val="both"/>
        <w:rPr>
          <w:rFonts w:eastAsia="Calibri"/>
          <w:lang w:eastAsia="en-US"/>
        </w:rPr>
      </w:pPr>
      <w:r w:rsidRPr="00B23AD0">
        <w:rPr>
          <w:rFonts w:eastAsia="Calibri"/>
          <w:lang w:eastAsia="en-US"/>
        </w:rPr>
        <w:t xml:space="preserve">• добровольность;  </w:t>
      </w:r>
    </w:p>
    <w:p w14:paraId="44E51B63" w14:textId="77777777" w:rsidR="00B23AD0" w:rsidRPr="00B23AD0" w:rsidRDefault="00B23AD0" w:rsidP="00B23AD0">
      <w:pPr>
        <w:spacing w:line="276" w:lineRule="auto"/>
        <w:ind w:firstLine="709"/>
        <w:jc w:val="both"/>
        <w:rPr>
          <w:rFonts w:eastAsia="Calibri"/>
          <w:lang w:eastAsia="en-US"/>
        </w:rPr>
      </w:pPr>
      <w:r w:rsidRPr="00B23AD0">
        <w:rPr>
          <w:rFonts w:eastAsia="Calibri"/>
          <w:lang w:eastAsia="en-US"/>
        </w:rPr>
        <w:t xml:space="preserve">• сотрудничество;  </w:t>
      </w:r>
    </w:p>
    <w:p w14:paraId="245873A4" w14:textId="77777777" w:rsidR="00B23AD0" w:rsidRPr="00B23AD0" w:rsidRDefault="00B23AD0" w:rsidP="00B23AD0">
      <w:pPr>
        <w:spacing w:line="276" w:lineRule="auto"/>
        <w:ind w:firstLine="709"/>
        <w:jc w:val="both"/>
        <w:rPr>
          <w:rFonts w:eastAsia="Calibri"/>
          <w:lang w:eastAsia="en-US"/>
        </w:rPr>
      </w:pPr>
      <w:r w:rsidRPr="00B23AD0">
        <w:rPr>
          <w:rFonts w:eastAsia="Calibri"/>
          <w:lang w:eastAsia="en-US"/>
        </w:rPr>
        <w:t xml:space="preserve">• уважение интересов друг друга;  </w:t>
      </w:r>
    </w:p>
    <w:p w14:paraId="0539A53C" w14:textId="705929C6" w:rsidR="00B23AD0" w:rsidRPr="00286636" w:rsidRDefault="00B23AD0" w:rsidP="00B23AD0">
      <w:pPr>
        <w:spacing w:line="276" w:lineRule="auto"/>
        <w:ind w:firstLine="709"/>
        <w:jc w:val="both"/>
        <w:rPr>
          <w:rFonts w:eastAsia="Calibri"/>
          <w:lang w:eastAsia="en-US"/>
        </w:rPr>
      </w:pPr>
      <w:r w:rsidRPr="00B23AD0">
        <w:rPr>
          <w:rFonts w:eastAsia="Calibri"/>
          <w:lang w:eastAsia="en-US"/>
        </w:rPr>
        <w:t xml:space="preserve">• соблюдение законов и иных нормативных актов.  </w:t>
      </w:r>
    </w:p>
    <w:p w14:paraId="60CF22AD" w14:textId="77777777" w:rsidR="00067CC5" w:rsidRPr="00D31D14" w:rsidRDefault="00067CC5" w:rsidP="00067CC5">
      <w:pPr>
        <w:spacing w:line="276" w:lineRule="auto"/>
        <w:ind w:firstLine="709"/>
        <w:jc w:val="both"/>
        <w:rPr>
          <w:rFonts w:eastAsia="Calibri"/>
          <w:lang w:eastAsia="en-US"/>
        </w:rPr>
      </w:pPr>
      <w:r w:rsidRPr="00D31D14">
        <w:rPr>
          <w:rFonts w:eastAsia="Calibri"/>
          <w:lang w:eastAsia="en-US"/>
        </w:rPr>
        <w:t xml:space="preserve">Процесс формирования </w:t>
      </w:r>
      <w:r w:rsidRPr="00D31D14">
        <w:rPr>
          <w:rFonts w:eastAsia="Calibri"/>
          <w:i/>
          <w:lang w:eastAsia="en-US"/>
        </w:rPr>
        <w:t>внутреннего имиджа</w:t>
      </w:r>
      <w:r w:rsidRPr="00D31D14">
        <w:rPr>
          <w:rFonts w:eastAsia="Calibri"/>
          <w:lang w:eastAsia="en-US"/>
        </w:rPr>
        <w:t>, на первый взгляд, не заметен, поскольку складывается из отношения сотрудников к работе и их эмоционального настроя. Он также влияет на репутацию учреждения, как и видимые аспекты имиджа, ведь именно персонал детского сада выстраивает отношения между ДОУ и родителями.</w:t>
      </w:r>
    </w:p>
    <w:p w14:paraId="05722689" w14:textId="793D9805" w:rsidR="00067CC5" w:rsidRPr="00D31D14" w:rsidRDefault="00067CC5" w:rsidP="00067CC5">
      <w:pPr>
        <w:spacing w:line="276" w:lineRule="auto"/>
        <w:ind w:firstLine="709"/>
        <w:jc w:val="both"/>
        <w:rPr>
          <w:rFonts w:eastAsia="Calibri"/>
          <w:lang w:eastAsia="en-US"/>
        </w:rPr>
      </w:pPr>
      <w:r w:rsidRPr="00D31D14">
        <w:rPr>
          <w:rFonts w:eastAsia="Calibri"/>
          <w:i/>
          <w:u w:val="single"/>
          <w:lang w:eastAsia="en-US"/>
        </w:rPr>
        <w:t>Личность педагога</w:t>
      </w:r>
      <w:r w:rsidRPr="00D31D14">
        <w:rPr>
          <w:rFonts w:eastAsia="Calibri"/>
          <w:lang w:eastAsia="en-US"/>
        </w:rPr>
        <w:t xml:space="preserve"> – один из основополагающих факторов, формирующих имидж ДОУ</w:t>
      </w:r>
      <w:r w:rsidR="000B2864" w:rsidRPr="00D31D14">
        <w:rPr>
          <w:rFonts w:eastAsia="Calibri"/>
          <w:lang w:eastAsia="en-US"/>
        </w:rPr>
        <w:t>.</w:t>
      </w:r>
      <w:r w:rsidRPr="00D31D14">
        <w:rPr>
          <w:rFonts w:eastAsia="Calibri"/>
          <w:lang w:eastAsia="en-US"/>
        </w:rPr>
        <w:t xml:space="preserve"> Научно-методическая работа, организованная в МДОУ «Детский сад №24», направлена на профессиональное развитие, приобретение и закрепление статуса педагога, решение его профессиональных проблем, успешную самореализацию. Педагог, систематически участвующий в конкурсах профессионального мастерства, разрабатывающий авторские методики, программы, имеет возможность развиваться как личностно, так и профессионально. Благодаря этому он сумеет подготовиться и перейти к целенаправленной научно-практической, исследовательской деятельности, подтверждающей более высокий уровень, что благоприятно влияет на качество воспитательно-образовательного процесса и результативность педагогической деятельности.</w:t>
      </w:r>
    </w:p>
    <w:p w14:paraId="073D0787" w14:textId="77777777" w:rsidR="00067CC5" w:rsidRPr="00D31D14" w:rsidRDefault="00067CC5" w:rsidP="00067CC5">
      <w:pPr>
        <w:spacing w:line="276" w:lineRule="auto"/>
        <w:ind w:firstLine="709"/>
        <w:jc w:val="both"/>
        <w:rPr>
          <w:rFonts w:eastAsia="Calibri"/>
          <w:lang w:eastAsia="en-US"/>
        </w:rPr>
      </w:pPr>
      <w:r w:rsidRPr="00D31D14">
        <w:rPr>
          <w:rFonts w:eastAsia="Calibri"/>
          <w:lang w:eastAsia="en-US"/>
        </w:rPr>
        <w:t xml:space="preserve">Мероприятия по формированию </w:t>
      </w:r>
      <w:r w:rsidRPr="00D31D14">
        <w:rPr>
          <w:rFonts w:eastAsia="Calibri"/>
          <w:i/>
          <w:lang w:eastAsia="en-US"/>
        </w:rPr>
        <w:t>внутреннего имиджа ДОУ</w:t>
      </w:r>
      <w:r w:rsidRPr="00D31D14">
        <w:rPr>
          <w:rFonts w:eastAsia="Calibri"/>
          <w:lang w:eastAsia="en-US"/>
        </w:rPr>
        <w:t xml:space="preserve"> среди его сотрудников предусматривают:</w:t>
      </w:r>
    </w:p>
    <w:p w14:paraId="4B566A88" w14:textId="77777777" w:rsidR="00067CC5" w:rsidRPr="00D31D14" w:rsidRDefault="00067CC5" w:rsidP="00067CC5">
      <w:pPr>
        <w:spacing w:line="276" w:lineRule="auto"/>
        <w:ind w:firstLine="709"/>
        <w:jc w:val="both"/>
        <w:rPr>
          <w:rFonts w:eastAsia="Calibri"/>
          <w:lang w:eastAsia="en-US"/>
        </w:rPr>
      </w:pPr>
      <w:r w:rsidRPr="00D31D14">
        <w:rPr>
          <w:rFonts w:eastAsia="Calibri"/>
          <w:lang w:eastAsia="en-US"/>
        </w:rPr>
        <w:t>- конкурсы профессионального мастерства;</w:t>
      </w:r>
    </w:p>
    <w:p w14:paraId="4D41CEDA" w14:textId="77777777" w:rsidR="00067CC5" w:rsidRPr="00D31D14" w:rsidRDefault="00067CC5" w:rsidP="00067CC5">
      <w:pPr>
        <w:spacing w:line="276" w:lineRule="auto"/>
        <w:ind w:firstLine="709"/>
        <w:jc w:val="both"/>
        <w:rPr>
          <w:rFonts w:eastAsia="Calibri"/>
          <w:lang w:eastAsia="en-US"/>
        </w:rPr>
      </w:pPr>
      <w:r w:rsidRPr="00D31D14">
        <w:rPr>
          <w:rFonts w:eastAsia="Calibri"/>
          <w:lang w:eastAsia="en-US"/>
        </w:rPr>
        <w:t>- открытые просмотры воспитательно-образовательной деятельности;</w:t>
      </w:r>
    </w:p>
    <w:p w14:paraId="70A96D2A" w14:textId="77777777" w:rsidR="00067CC5" w:rsidRPr="00D31D14" w:rsidRDefault="00067CC5" w:rsidP="00067CC5">
      <w:pPr>
        <w:spacing w:line="276" w:lineRule="auto"/>
        <w:ind w:firstLine="709"/>
        <w:jc w:val="both"/>
        <w:rPr>
          <w:rFonts w:eastAsia="Calibri"/>
          <w:lang w:eastAsia="en-US"/>
        </w:rPr>
      </w:pPr>
      <w:r w:rsidRPr="00D31D14">
        <w:rPr>
          <w:rFonts w:eastAsia="Calibri"/>
          <w:lang w:eastAsia="en-US"/>
        </w:rPr>
        <w:t>- конкурсы методических разработок;</w:t>
      </w:r>
    </w:p>
    <w:p w14:paraId="2ECDDAA5" w14:textId="77777777" w:rsidR="00067CC5" w:rsidRPr="00D31D14" w:rsidRDefault="00067CC5" w:rsidP="00067CC5">
      <w:pPr>
        <w:spacing w:line="276" w:lineRule="auto"/>
        <w:ind w:firstLine="709"/>
        <w:jc w:val="both"/>
        <w:rPr>
          <w:rFonts w:eastAsia="Calibri"/>
          <w:lang w:eastAsia="en-US"/>
        </w:rPr>
      </w:pPr>
      <w:r w:rsidRPr="00D31D14">
        <w:rPr>
          <w:rFonts w:eastAsia="Calibri"/>
          <w:lang w:eastAsia="en-US"/>
        </w:rPr>
        <w:t>- семинары-практикумы.</w:t>
      </w:r>
    </w:p>
    <w:p w14:paraId="2A49C57B" w14:textId="19C1DCFD" w:rsidR="00067CC5" w:rsidRPr="00D31D14" w:rsidRDefault="00067CC5" w:rsidP="00067CC5">
      <w:pPr>
        <w:spacing w:line="276" w:lineRule="auto"/>
        <w:ind w:firstLine="709"/>
        <w:jc w:val="both"/>
        <w:rPr>
          <w:rFonts w:eastAsia="Calibri"/>
          <w:lang w:eastAsia="en-US"/>
        </w:rPr>
      </w:pPr>
      <w:r w:rsidRPr="00D31D14">
        <w:rPr>
          <w:rFonts w:eastAsia="Calibri"/>
          <w:lang w:eastAsia="en-US"/>
        </w:rPr>
        <w:lastRenderedPageBreak/>
        <w:t xml:space="preserve">Важным аспектом </w:t>
      </w:r>
      <w:r w:rsidRPr="00D31D14">
        <w:rPr>
          <w:rFonts w:eastAsia="Calibri"/>
          <w:i/>
          <w:lang w:eastAsia="en-US"/>
        </w:rPr>
        <w:t>внутреннего имиджа</w:t>
      </w:r>
      <w:r w:rsidRPr="00D31D14">
        <w:rPr>
          <w:rFonts w:eastAsia="Calibri"/>
          <w:lang w:eastAsia="en-US"/>
        </w:rPr>
        <w:t xml:space="preserve"> МДОУ «Детский сад №24» является работа педагогов с родителями воспитанников, так как они способны не только дать реальную оценку нашей работе, но и откорректировать общественное мнение и мнение своих детей о нас. Они являются главной целевой группой, на которую мы ориентируемся в работе по созданию имиджа учреждения</w:t>
      </w:r>
      <w:r w:rsidR="000B2864" w:rsidRPr="00D31D14">
        <w:rPr>
          <w:rFonts w:eastAsia="Calibri"/>
          <w:lang w:eastAsia="en-US"/>
        </w:rPr>
        <w:t>.</w:t>
      </w:r>
    </w:p>
    <w:p w14:paraId="3FE3D758" w14:textId="19CD5497" w:rsidR="00067CC5" w:rsidRPr="00D31D14" w:rsidRDefault="00067CC5" w:rsidP="00067CC5">
      <w:pPr>
        <w:spacing w:line="276" w:lineRule="auto"/>
        <w:ind w:firstLine="709"/>
        <w:jc w:val="both"/>
        <w:rPr>
          <w:rFonts w:eastAsia="Calibri"/>
          <w:lang w:eastAsia="en-US"/>
        </w:rPr>
      </w:pPr>
      <w:r w:rsidRPr="00D31D14">
        <w:rPr>
          <w:rFonts w:eastAsia="Calibri"/>
          <w:lang w:eastAsia="en-US"/>
        </w:rPr>
        <w:t xml:space="preserve">Средства массовой информации являются своеобразными посредниками между учреждением и обществом: благодаря своевременному информированию о наших достижениях, мы формируем позитивное мнение о себе в глазах окружающих. </w:t>
      </w:r>
      <w:r w:rsidRPr="00D31D14">
        <w:rPr>
          <w:rFonts w:eastAsia="Calibri"/>
          <w:i/>
          <w:lang w:eastAsia="en-US"/>
        </w:rPr>
        <w:t>Официальная группа МДОУ в социальной сети в «</w:t>
      </w:r>
      <w:proofErr w:type="spellStart"/>
      <w:r w:rsidRPr="00D31D14">
        <w:rPr>
          <w:rFonts w:eastAsia="Calibri"/>
          <w:i/>
          <w:lang w:eastAsia="en-US"/>
        </w:rPr>
        <w:t>Вконтакте</w:t>
      </w:r>
      <w:proofErr w:type="spellEnd"/>
      <w:r w:rsidRPr="00D31D14">
        <w:rPr>
          <w:rFonts w:eastAsia="Calibri"/>
          <w:i/>
          <w:lang w:eastAsia="en-US"/>
        </w:rPr>
        <w:t>»</w:t>
      </w:r>
      <w:r w:rsidRPr="00D31D14">
        <w:rPr>
          <w:rFonts w:eastAsia="Calibri"/>
          <w:lang w:eastAsia="en-US"/>
        </w:rPr>
        <w:t xml:space="preserve"> – наиболее быстрый и эффективный способ информирования общественности о проводимых мероприятиях и их результатах. Ко всему прочему, официальная группа даёт возможность осуществлять обратную связь в формате «вопрос-ответ» с родителями воспитанников.</w:t>
      </w:r>
    </w:p>
    <w:p w14:paraId="22C917C6" w14:textId="063E14F2" w:rsidR="00067CC5" w:rsidRPr="00D31D14" w:rsidRDefault="00067CC5" w:rsidP="00067CC5">
      <w:pPr>
        <w:spacing w:line="276" w:lineRule="auto"/>
        <w:ind w:firstLine="709"/>
        <w:jc w:val="both"/>
        <w:rPr>
          <w:rFonts w:eastAsia="Calibri"/>
          <w:lang w:eastAsia="en-US"/>
        </w:rPr>
      </w:pPr>
      <w:r w:rsidRPr="00D31D14">
        <w:rPr>
          <w:rFonts w:eastAsia="Calibri"/>
          <w:lang w:eastAsia="en-US"/>
        </w:rPr>
        <w:t>Одним из ведущих направлений формирования имиджа ДОУ также является материально-техническое оснащение. В нашем детском саду созданы необходимые психолого-педагогические условия для воспитанников и персонала: методический кабинет; кабинет педагога-психолога; физкультурный и музыкальный зал;</w:t>
      </w:r>
      <w:r w:rsidR="000B2864" w:rsidRPr="00D31D14">
        <w:rPr>
          <w:rFonts w:eastAsia="Calibri"/>
          <w:lang w:eastAsia="en-US"/>
        </w:rPr>
        <w:t xml:space="preserve"> </w:t>
      </w:r>
      <w:r w:rsidR="00193C62" w:rsidRPr="00D31D14">
        <w:rPr>
          <w:rFonts w:eastAsia="Calibri"/>
          <w:lang w:eastAsia="en-US"/>
        </w:rPr>
        <w:t>помещения для дополнительного образования, сенсорная комната</w:t>
      </w:r>
      <w:r w:rsidR="00D31D14">
        <w:rPr>
          <w:rFonts w:eastAsia="Calibri"/>
          <w:lang w:eastAsia="en-US"/>
        </w:rPr>
        <w:t>, планетарий, комната Коми избы</w:t>
      </w:r>
      <w:r w:rsidRPr="00D31D14">
        <w:rPr>
          <w:rFonts w:eastAsia="Calibri"/>
          <w:lang w:eastAsia="en-US"/>
        </w:rPr>
        <w:t>.</w:t>
      </w:r>
    </w:p>
    <w:p w14:paraId="2FAFB7F2" w14:textId="3A0AE55C" w:rsidR="00193C62" w:rsidRPr="00D31D14" w:rsidRDefault="00193C62" w:rsidP="00D31D14">
      <w:pPr>
        <w:spacing w:line="276" w:lineRule="auto"/>
        <w:jc w:val="both"/>
        <w:rPr>
          <w:rFonts w:eastAsia="Calibri"/>
          <w:b/>
          <w:bCs/>
          <w:lang w:eastAsia="en-US"/>
        </w:rPr>
      </w:pPr>
      <w:r w:rsidRPr="00D31D14">
        <w:rPr>
          <w:rFonts w:eastAsia="Calibri"/>
          <w:b/>
          <w:bCs/>
          <w:lang w:eastAsia="en-US"/>
        </w:rPr>
        <w:t>Интеграция семейного и общественного воспитания</w:t>
      </w:r>
      <w:r w:rsidR="00E16ED8" w:rsidRPr="00D31D14">
        <w:rPr>
          <w:rFonts w:eastAsia="Calibri"/>
          <w:b/>
          <w:bCs/>
          <w:lang w:eastAsia="en-US"/>
        </w:rPr>
        <w:t xml:space="preserve">. </w:t>
      </w:r>
      <w:r w:rsidR="00002825" w:rsidRPr="00D31D14">
        <w:rPr>
          <w:rFonts w:eastAsia="Calibri"/>
          <w:b/>
          <w:bCs/>
          <w:lang w:eastAsia="en-US"/>
        </w:rPr>
        <w:t>Отношения к участникам образовательных отношений.</w:t>
      </w:r>
    </w:p>
    <w:p w14:paraId="033094F0" w14:textId="77777777" w:rsidR="00193C62" w:rsidRPr="00D31D14" w:rsidRDefault="00193C62" w:rsidP="00D31D14">
      <w:pPr>
        <w:spacing w:line="276" w:lineRule="auto"/>
        <w:ind w:firstLine="709"/>
        <w:jc w:val="both"/>
        <w:rPr>
          <w:rFonts w:eastAsia="Calibri"/>
          <w:lang w:eastAsia="en-US"/>
        </w:rPr>
      </w:pPr>
      <w:r w:rsidRPr="00D31D14">
        <w:rPr>
          <w:rFonts w:eastAsia="Calibri"/>
          <w:b/>
          <w:lang w:eastAsia="en-US"/>
        </w:rPr>
        <w:t>Ведущая цель взаимодействия детского сада с семьей</w:t>
      </w:r>
      <w:r w:rsidRPr="00D31D14">
        <w:rPr>
          <w:rFonts w:eastAsia="Calibri"/>
          <w:lang w:eastAsia="en-US"/>
        </w:rPr>
        <w:t xml:space="preserve"> – создание в детском саду необходимых условий для развития ответственных и взаимозависимых отношений с семьями воспитанников, обеспечивающих целостное развитие личности дошкольника, повышение компетентности родителей в области воспитания.</w:t>
      </w:r>
    </w:p>
    <w:p w14:paraId="79CE5C61" w14:textId="77777777" w:rsidR="00193C62" w:rsidRPr="00D31D14" w:rsidRDefault="00193C62" w:rsidP="00193C62">
      <w:pPr>
        <w:spacing w:line="276" w:lineRule="auto"/>
        <w:ind w:firstLine="709"/>
        <w:jc w:val="both"/>
        <w:rPr>
          <w:rFonts w:eastAsia="Calibri"/>
          <w:lang w:eastAsia="en-US"/>
        </w:rPr>
      </w:pPr>
      <w:r w:rsidRPr="00D31D14">
        <w:rPr>
          <w:rFonts w:eastAsia="Calibri"/>
          <w:lang w:eastAsia="en-US"/>
        </w:rPr>
        <w:t>Родители являются первыми педагогами ребенка. Одной из функций детского сада является оказание консультативно-методической помощи родителям в воспитании и обучении детей.</w:t>
      </w:r>
    </w:p>
    <w:p w14:paraId="7CBAE0FC" w14:textId="77777777" w:rsidR="00193C62" w:rsidRPr="00D31D14" w:rsidRDefault="00193C62" w:rsidP="00193C62">
      <w:pPr>
        <w:spacing w:line="276" w:lineRule="auto"/>
        <w:ind w:firstLine="709"/>
        <w:jc w:val="both"/>
        <w:rPr>
          <w:rFonts w:eastAsia="Calibri"/>
          <w:lang w:eastAsia="en-US"/>
        </w:rPr>
      </w:pPr>
      <w:r w:rsidRPr="00D31D14">
        <w:rPr>
          <w:rFonts w:eastAsia="Calibri"/>
          <w:lang w:eastAsia="en-US"/>
        </w:rPr>
        <w:t>Приведя ребенка в детский сад, родители хотят, чтобы их детей не только готовили к школе, но и обеспечивали широкий спектр знаний, развивали умения, навыки общения, выявляли и развивали способности и др. Однако без партнерского взаимодействия с семьей решить эти проблемы практически невозможно.</w:t>
      </w:r>
    </w:p>
    <w:p w14:paraId="28561C1C" w14:textId="3A9EA1DF" w:rsidR="00193C62" w:rsidRPr="00D31D14" w:rsidRDefault="00193C62" w:rsidP="00193C62">
      <w:pPr>
        <w:spacing w:line="276" w:lineRule="auto"/>
        <w:ind w:firstLine="709"/>
        <w:jc w:val="both"/>
        <w:rPr>
          <w:rFonts w:eastAsia="Calibri"/>
          <w:i/>
          <w:lang w:eastAsia="en-US"/>
        </w:rPr>
      </w:pPr>
      <w:r w:rsidRPr="00D31D14">
        <w:rPr>
          <w:rFonts w:eastAsia="Calibri"/>
          <w:b/>
          <w:lang w:eastAsia="en-US"/>
        </w:rPr>
        <w:t xml:space="preserve">Все формы </w:t>
      </w:r>
      <w:r w:rsidR="00263A51" w:rsidRPr="00D31D14">
        <w:rPr>
          <w:rFonts w:eastAsia="Calibri"/>
          <w:b/>
          <w:lang w:eastAsia="en-US"/>
        </w:rPr>
        <w:t xml:space="preserve">работы </w:t>
      </w:r>
      <w:r w:rsidRPr="00D31D14">
        <w:rPr>
          <w:rFonts w:eastAsia="Calibri"/>
          <w:b/>
          <w:lang w:eastAsia="en-US"/>
        </w:rPr>
        <w:t>с родителями</w:t>
      </w:r>
      <w:r w:rsidRPr="00D31D14">
        <w:rPr>
          <w:rFonts w:eastAsia="Calibri"/>
          <w:lang w:eastAsia="en-US"/>
        </w:rPr>
        <w:t xml:space="preserve"> подразделяются на </w:t>
      </w:r>
      <w:r w:rsidRPr="00D31D14">
        <w:rPr>
          <w:rFonts w:eastAsia="Calibri"/>
          <w:i/>
          <w:lang w:eastAsia="en-US"/>
        </w:rPr>
        <w:t>коллективные (массовые), индивидуальные и наглядно-информационные; традиционные и нетрадиционные.</w:t>
      </w:r>
    </w:p>
    <w:p w14:paraId="0A811BB1" w14:textId="600B74A2" w:rsidR="00193C62" w:rsidRPr="00D31D14" w:rsidRDefault="00193C62" w:rsidP="00193C62">
      <w:pPr>
        <w:spacing w:line="276" w:lineRule="auto"/>
        <w:ind w:firstLine="709"/>
        <w:jc w:val="both"/>
        <w:rPr>
          <w:rFonts w:eastAsia="Calibri"/>
          <w:lang w:eastAsia="en-US"/>
        </w:rPr>
      </w:pPr>
      <w:r w:rsidRPr="00D31D14">
        <w:rPr>
          <w:rFonts w:eastAsia="Calibri"/>
          <w:i/>
          <w:lang w:eastAsia="en-US"/>
        </w:rPr>
        <w:t>Коллективные (массовые) формы</w:t>
      </w:r>
      <w:r w:rsidRPr="00D31D14">
        <w:rPr>
          <w:rFonts w:eastAsia="Calibri"/>
          <w:lang w:eastAsia="en-US"/>
        </w:rPr>
        <w:t xml:space="preserve"> подразумевают работу со всем или большим составом родителей </w:t>
      </w:r>
      <w:r w:rsidR="00D31D14">
        <w:rPr>
          <w:rFonts w:eastAsia="Calibri"/>
          <w:lang w:eastAsia="en-US"/>
        </w:rPr>
        <w:t>МДОУ</w:t>
      </w:r>
      <w:r w:rsidRPr="00D31D14">
        <w:rPr>
          <w:rFonts w:eastAsia="Calibri"/>
          <w:lang w:eastAsia="en-US"/>
        </w:rPr>
        <w:t xml:space="preserve"> (группы). Это совместные мероприятия педагогов и родителей. Некоторые из них подразумевают участие и детей.</w:t>
      </w:r>
    </w:p>
    <w:p w14:paraId="16100DA6" w14:textId="77777777" w:rsidR="00193C62" w:rsidRPr="00D31D14" w:rsidRDefault="00193C62" w:rsidP="00193C62">
      <w:pPr>
        <w:spacing w:line="276" w:lineRule="auto"/>
        <w:ind w:firstLine="709"/>
        <w:jc w:val="both"/>
        <w:rPr>
          <w:rFonts w:eastAsia="Calibri"/>
          <w:lang w:eastAsia="en-US"/>
        </w:rPr>
      </w:pPr>
      <w:r w:rsidRPr="00D31D14">
        <w:rPr>
          <w:rFonts w:eastAsia="Calibri"/>
          <w:i/>
          <w:lang w:eastAsia="en-US"/>
        </w:rPr>
        <w:t>Индивидуальные формы</w:t>
      </w:r>
      <w:r w:rsidRPr="00D31D14">
        <w:rPr>
          <w:rFonts w:eastAsia="Calibri"/>
          <w:lang w:eastAsia="en-US"/>
        </w:rPr>
        <w:t xml:space="preserve"> предназначены для дифференцированной работы с родителями воспитанников.</w:t>
      </w:r>
    </w:p>
    <w:p w14:paraId="00E86390" w14:textId="77777777" w:rsidR="00193C62" w:rsidRPr="00D31D14" w:rsidRDefault="00193C62" w:rsidP="00193C62">
      <w:pPr>
        <w:spacing w:line="276" w:lineRule="auto"/>
        <w:ind w:firstLine="709"/>
        <w:jc w:val="both"/>
        <w:rPr>
          <w:rFonts w:eastAsia="Calibri"/>
          <w:lang w:eastAsia="en-US"/>
        </w:rPr>
      </w:pPr>
      <w:r w:rsidRPr="00D31D14">
        <w:rPr>
          <w:rFonts w:eastAsia="Calibri"/>
          <w:i/>
          <w:lang w:eastAsia="en-US"/>
        </w:rPr>
        <w:t>Наглядно-информационные</w:t>
      </w:r>
      <w:r w:rsidRPr="00D31D14">
        <w:rPr>
          <w:rFonts w:eastAsia="Calibri"/>
          <w:lang w:eastAsia="en-US"/>
        </w:rPr>
        <w:t xml:space="preserve"> – играют роль опосредованного общения между педагогами и родителями.</w:t>
      </w:r>
    </w:p>
    <w:p w14:paraId="6E403F03" w14:textId="236862CE" w:rsidR="00193C62" w:rsidRPr="00D31D14" w:rsidRDefault="00B03382" w:rsidP="00193C62">
      <w:pPr>
        <w:spacing w:line="276" w:lineRule="auto"/>
        <w:ind w:firstLine="709"/>
        <w:jc w:val="both"/>
        <w:rPr>
          <w:rFonts w:eastAsia="Calibri"/>
          <w:b/>
          <w:lang w:eastAsia="en-US"/>
        </w:rPr>
      </w:pPr>
      <w:r w:rsidRPr="00D31D14">
        <w:rPr>
          <w:rFonts w:eastAsia="Calibri"/>
          <w:b/>
          <w:lang w:eastAsia="en-US"/>
        </w:rPr>
        <w:t>К</w:t>
      </w:r>
      <w:r w:rsidR="00193C62" w:rsidRPr="00D31D14">
        <w:rPr>
          <w:rFonts w:eastAsia="Calibri"/>
          <w:b/>
          <w:lang w:eastAsia="en-US"/>
        </w:rPr>
        <w:t>оллективные формы общения:</w:t>
      </w:r>
    </w:p>
    <w:p w14:paraId="31BE3CAB" w14:textId="4DB629C4" w:rsidR="00193C62" w:rsidRPr="00D31D14" w:rsidRDefault="00193C62" w:rsidP="00500CBE">
      <w:pPr>
        <w:numPr>
          <w:ilvl w:val="0"/>
          <w:numId w:val="63"/>
        </w:numPr>
        <w:spacing w:after="160" w:line="276" w:lineRule="auto"/>
        <w:ind w:left="426" w:hanging="426"/>
        <w:contextualSpacing/>
        <w:jc w:val="both"/>
        <w:rPr>
          <w:rFonts w:eastAsia="Calibri"/>
          <w:lang w:eastAsia="en-US"/>
        </w:rPr>
      </w:pPr>
      <w:r w:rsidRPr="00D31D14">
        <w:rPr>
          <w:rFonts w:eastAsia="Calibri"/>
          <w:b/>
          <w:lang w:eastAsia="en-US"/>
        </w:rPr>
        <w:t xml:space="preserve">Общее родительское собрание </w:t>
      </w:r>
      <w:r w:rsidR="00D31D14" w:rsidRPr="00D31D14">
        <w:rPr>
          <w:rFonts w:eastAsia="Calibri"/>
          <w:b/>
          <w:lang w:eastAsia="en-US"/>
        </w:rPr>
        <w:t>МДОУ</w:t>
      </w:r>
      <w:r w:rsidRPr="00D31D14">
        <w:rPr>
          <w:rFonts w:eastAsia="Calibri"/>
          <w:b/>
          <w:lang w:eastAsia="en-US"/>
        </w:rPr>
        <w:t>.</w:t>
      </w:r>
      <w:r w:rsidRPr="00D31D14">
        <w:rPr>
          <w:rFonts w:eastAsia="Calibri"/>
          <w:lang w:eastAsia="en-US"/>
        </w:rPr>
        <w:t xml:space="preserve"> Его цель – координация действий родительской общественности и педагогического коллектива по вопросам образования, воспитания, оздоровления и развития воспитанников;</w:t>
      </w:r>
    </w:p>
    <w:p w14:paraId="6A2A44C2" w14:textId="77777777" w:rsidR="00193C62" w:rsidRPr="00D31D14" w:rsidRDefault="00193C62" w:rsidP="00500CBE">
      <w:pPr>
        <w:numPr>
          <w:ilvl w:val="0"/>
          <w:numId w:val="63"/>
        </w:numPr>
        <w:spacing w:after="160" w:line="276" w:lineRule="auto"/>
        <w:ind w:left="426" w:hanging="426"/>
        <w:contextualSpacing/>
        <w:jc w:val="both"/>
        <w:rPr>
          <w:rFonts w:eastAsia="Calibri"/>
          <w:lang w:eastAsia="en-US"/>
        </w:rPr>
      </w:pPr>
      <w:r w:rsidRPr="00D31D14">
        <w:rPr>
          <w:rFonts w:eastAsia="Calibri"/>
          <w:b/>
          <w:lang w:eastAsia="en-US"/>
        </w:rPr>
        <w:t xml:space="preserve">Педагогический совет с участием родителей. </w:t>
      </w:r>
      <w:r w:rsidRPr="00D31D14">
        <w:rPr>
          <w:rFonts w:eastAsia="Calibri"/>
          <w:lang w:eastAsia="en-US"/>
        </w:rPr>
        <w:t>Целью данной формы работы с семьей является привлечение родителей к активному осмыслению проблем воспитания детей в семье на основе учета индивидуальных потребностей;</w:t>
      </w:r>
    </w:p>
    <w:p w14:paraId="729CC21B" w14:textId="77777777" w:rsidR="00193C62" w:rsidRPr="00D31D14" w:rsidRDefault="00193C62" w:rsidP="00500CBE">
      <w:pPr>
        <w:numPr>
          <w:ilvl w:val="0"/>
          <w:numId w:val="63"/>
        </w:numPr>
        <w:spacing w:after="160" w:line="276" w:lineRule="auto"/>
        <w:ind w:left="426" w:hanging="426"/>
        <w:contextualSpacing/>
        <w:jc w:val="both"/>
        <w:rPr>
          <w:rFonts w:eastAsia="Calibri"/>
          <w:lang w:eastAsia="en-US"/>
        </w:rPr>
      </w:pPr>
      <w:r w:rsidRPr="00D31D14">
        <w:rPr>
          <w:rFonts w:eastAsia="Calibri"/>
          <w:b/>
          <w:lang w:eastAsia="en-US"/>
        </w:rPr>
        <w:lastRenderedPageBreak/>
        <w:t>Родительская конференция</w:t>
      </w:r>
      <w:r w:rsidRPr="00D31D14">
        <w:rPr>
          <w:rFonts w:eastAsia="Calibri"/>
          <w:lang w:eastAsia="en-US"/>
        </w:rPr>
        <w:t xml:space="preserve"> – одна из форм повышения педагогической культуры родителей. Ценность этого вида работы в том, что в ней участвуют не только родители, но и общественность;</w:t>
      </w:r>
    </w:p>
    <w:p w14:paraId="02CF7AC7" w14:textId="77777777" w:rsidR="00193C62" w:rsidRPr="00D31D14" w:rsidRDefault="00193C62" w:rsidP="00500CBE">
      <w:pPr>
        <w:numPr>
          <w:ilvl w:val="0"/>
          <w:numId w:val="63"/>
        </w:numPr>
        <w:spacing w:after="160" w:line="276" w:lineRule="auto"/>
        <w:ind w:left="426" w:hanging="426"/>
        <w:contextualSpacing/>
        <w:jc w:val="both"/>
        <w:rPr>
          <w:rFonts w:eastAsia="Calibri"/>
          <w:lang w:eastAsia="en-US"/>
        </w:rPr>
      </w:pPr>
      <w:r w:rsidRPr="00D31D14">
        <w:rPr>
          <w:rFonts w:eastAsia="Calibri"/>
          <w:b/>
          <w:lang w:eastAsia="en-US"/>
        </w:rPr>
        <w:t>Тематические консультации</w:t>
      </w:r>
      <w:r w:rsidRPr="00D31D14">
        <w:rPr>
          <w:rFonts w:eastAsia="Calibri"/>
          <w:lang w:eastAsia="en-US"/>
        </w:rPr>
        <w:t xml:space="preserve"> организуются с целью ответить на все вопросы, интересующие родителей;</w:t>
      </w:r>
    </w:p>
    <w:p w14:paraId="6CA5C63C" w14:textId="77777777" w:rsidR="00193C62" w:rsidRPr="00D31D14" w:rsidRDefault="00193C62" w:rsidP="00500CBE">
      <w:pPr>
        <w:numPr>
          <w:ilvl w:val="0"/>
          <w:numId w:val="63"/>
        </w:numPr>
        <w:spacing w:after="160" w:line="276" w:lineRule="auto"/>
        <w:ind w:left="426" w:hanging="426"/>
        <w:contextualSpacing/>
        <w:jc w:val="both"/>
        <w:rPr>
          <w:rFonts w:eastAsia="Calibri"/>
          <w:lang w:eastAsia="en-US"/>
        </w:rPr>
      </w:pPr>
      <w:r w:rsidRPr="00D31D14">
        <w:rPr>
          <w:rFonts w:eastAsia="Calibri"/>
          <w:b/>
          <w:lang w:eastAsia="en-US"/>
        </w:rPr>
        <w:t>«Заочные» консультации</w:t>
      </w:r>
      <w:r w:rsidRPr="00D31D14">
        <w:rPr>
          <w:rFonts w:eastAsia="Calibri"/>
          <w:lang w:eastAsia="en-US"/>
        </w:rPr>
        <w:t xml:space="preserve"> – родители задают разнообразные вопросы, о которых не желают говорить вслух;</w:t>
      </w:r>
    </w:p>
    <w:p w14:paraId="2EB2D081" w14:textId="77777777" w:rsidR="00193C62" w:rsidRPr="00D31D14" w:rsidRDefault="00193C62" w:rsidP="00500CBE">
      <w:pPr>
        <w:numPr>
          <w:ilvl w:val="0"/>
          <w:numId w:val="63"/>
        </w:numPr>
        <w:spacing w:after="160" w:line="276" w:lineRule="auto"/>
        <w:ind w:left="426" w:hanging="426"/>
        <w:contextualSpacing/>
        <w:jc w:val="both"/>
        <w:rPr>
          <w:rFonts w:eastAsia="Calibri"/>
          <w:lang w:eastAsia="en-US"/>
        </w:rPr>
      </w:pPr>
      <w:r w:rsidRPr="00D31D14">
        <w:rPr>
          <w:rFonts w:eastAsia="Calibri"/>
          <w:b/>
          <w:lang w:eastAsia="en-US"/>
        </w:rPr>
        <w:t>Групповые собрания родителей</w:t>
      </w:r>
      <w:r w:rsidRPr="00D31D14">
        <w:rPr>
          <w:rFonts w:eastAsia="Calibri"/>
          <w:lang w:eastAsia="en-US"/>
        </w:rPr>
        <w:t xml:space="preserve"> – это форма организованного ознакомления родителей с задачами, содержанием и методами воспитания детей определенного возраста в условиях детского сада и семьи (обсуждаются проблемы жизнедеятельности группы);</w:t>
      </w:r>
    </w:p>
    <w:p w14:paraId="1CF5B437" w14:textId="77777777" w:rsidR="00193C62" w:rsidRPr="00D31D14" w:rsidRDefault="00193C62" w:rsidP="00500CBE">
      <w:pPr>
        <w:numPr>
          <w:ilvl w:val="0"/>
          <w:numId w:val="63"/>
        </w:numPr>
        <w:spacing w:after="160" w:line="276" w:lineRule="auto"/>
        <w:ind w:left="426" w:hanging="426"/>
        <w:contextualSpacing/>
        <w:jc w:val="both"/>
        <w:rPr>
          <w:rFonts w:eastAsia="Calibri"/>
          <w:lang w:eastAsia="en-US"/>
        </w:rPr>
      </w:pPr>
      <w:r w:rsidRPr="00D31D14">
        <w:rPr>
          <w:rFonts w:eastAsia="Calibri"/>
          <w:b/>
          <w:lang w:eastAsia="en-US"/>
        </w:rPr>
        <w:t>«Круглый стол»</w:t>
      </w:r>
      <w:r w:rsidRPr="00D31D14">
        <w:rPr>
          <w:rFonts w:eastAsia="Calibri"/>
          <w:lang w:eastAsia="en-US"/>
        </w:rPr>
        <w:t xml:space="preserve"> – в нетрадиционной обстановке с обязательным участием специалистов обсуждаются с родителями актуальные проблемы воспитания;</w:t>
      </w:r>
    </w:p>
    <w:p w14:paraId="190F632C" w14:textId="77777777" w:rsidR="00193C62" w:rsidRPr="00D31D14" w:rsidRDefault="00193C62" w:rsidP="00500CBE">
      <w:pPr>
        <w:numPr>
          <w:ilvl w:val="0"/>
          <w:numId w:val="63"/>
        </w:numPr>
        <w:spacing w:after="160" w:line="276" w:lineRule="auto"/>
        <w:ind w:left="426" w:hanging="426"/>
        <w:contextualSpacing/>
        <w:jc w:val="both"/>
        <w:rPr>
          <w:rFonts w:eastAsia="Calibri"/>
          <w:lang w:eastAsia="en-US"/>
        </w:rPr>
      </w:pPr>
      <w:r w:rsidRPr="00D31D14">
        <w:rPr>
          <w:rFonts w:eastAsia="Calibri"/>
          <w:b/>
          <w:lang w:eastAsia="en-US"/>
        </w:rPr>
        <w:t>Родительский совет (комитет) группы</w:t>
      </w:r>
      <w:r w:rsidRPr="00D31D14">
        <w:rPr>
          <w:rFonts w:eastAsia="Calibri"/>
          <w:lang w:eastAsia="en-US"/>
        </w:rPr>
        <w:t xml:space="preserve"> – это группа родителей, которая регулярно собирается для того, чтобы содействовать администрации ДОО и решать вопросы группы;</w:t>
      </w:r>
    </w:p>
    <w:p w14:paraId="7E5C4381" w14:textId="77777777" w:rsidR="00193C62" w:rsidRPr="00D31D14" w:rsidRDefault="00193C62" w:rsidP="00500CBE">
      <w:pPr>
        <w:numPr>
          <w:ilvl w:val="0"/>
          <w:numId w:val="63"/>
        </w:numPr>
        <w:spacing w:after="160" w:line="276" w:lineRule="auto"/>
        <w:ind w:left="426" w:hanging="426"/>
        <w:contextualSpacing/>
        <w:jc w:val="both"/>
        <w:rPr>
          <w:rFonts w:eastAsia="Calibri"/>
          <w:lang w:eastAsia="en-US"/>
        </w:rPr>
      </w:pPr>
      <w:r w:rsidRPr="00D31D14">
        <w:rPr>
          <w:rFonts w:eastAsia="Calibri"/>
          <w:b/>
          <w:lang w:eastAsia="en-US"/>
        </w:rPr>
        <w:t>Открытые занятия с детьми в ДОО</w:t>
      </w:r>
      <w:r w:rsidRPr="00D31D14">
        <w:rPr>
          <w:rFonts w:eastAsia="Calibri"/>
          <w:lang w:eastAsia="en-US"/>
        </w:rPr>
        <w:t xml:space="preserve"> для родителей, где родителей знакомят со структурой и спецификой проведения занятий в ДОО;</w:t>
      </w:r>
    </w:p>
    <w:p w14:paraId="3496B8BB" w14:textId="77777777" w:rsidR="00193C62" w:rsidRPr="00D31D14" w:rsidRDefault="00193C62" w:rsidP="00500CBE">
      <w:pPr>
        <w:numPr>
          <w:ilvl w:val="0"/>
          <w:numId w:val="63"/>
        </w:numPr>
        <w:spacing w:after="160" w:line="276" w:lineRule="auto"/>
        <w:ind w:left="426" w:hanging="426"/>
        <w:contextualSpacing/>
        <w:jc w:val="both"/>
        <w:rPr>
          <w:rFonts w:eastAsia="Calibri"/>
          <w:lang w:eastAsia="en-US"/>
        </w:rPr>
      </w:pPr>
      <w:r w:rsidRPr="00D31D14">
        <w:rPr>
          <w:rFonts w:eastAsia="Calibri"/>
          <w:b/>
          <w:lang w:eastAsia="en-US"/>
        </w:rPr>
        <w:t xml:space="preserve">«Дни открытых дверей» </w:t>
      </w:r>
      <w:r w:rsidRPr="00D31D14">
        <w:rPr>
          <w:rFonts w:eastAsia="Calibri"/>
          <w:lang w:eastAsia="en-US"/>
        </w:rPr>
        <w:t>дают родителям возможность увидеть стиль общения педагогов с детьми, самим «включиться» в общение и деятельность детей и педагогов;</w:t>
      </w:r>
    </w:p>
    <w:p w14:paraId="1539A3FF" w14:textId="77777777" w:rsidR="00193C62" w:rsidRPr="00D31D14" w:rsidRDefault="00193C62" w:rsidP="00500CBE">
      <w:pPr>
        <w:numPr>
          <w:ilvl w:val="0"/>
          <w:numId w:val="63"/>
        </w:numPr>
        <w:spacing w:after="160" w:line="276" w:lineRule="auto"/>
        <w:ind w:left="426" w:hanging="426"/>
        <w:contextualSpacing/>
        <w:jc w:val="both"/>
        <w:rPr>
          <w:rFonts w:eastAsia="Calibri"/>
          <w:lang w:eastAsia="en-US"/>
        </w:rPr>
      </w:pPr>
      <w:r w:rsidRPr="00D31D14">
        <w:rPr>
          <w:rFonts w:eastAsia="Calibri"/>
          <w:b/>
          <w:lang w:eastAsia="en-US"/>
        </w:rPr>
        <w:t>Клубы для родителей</w:t>
      </w:r>
      <w:r w:rsidRPr="00D31D14">
        <w:rPr>
          <w:rFonts w:eastAsia="Calibri"/>
          <w:lang w:eastAsia="en-US"/>
        </w:rPr>
        <w:t xml:space="preserve"> – данная форма общения предполагает установление между педагогами и родителями доверительных отношений.</w:t>
      </w:r>
    </w:p>
    <w:p w14:paraId="5F551ABE" w14:textId="77777777" w:rsidR="00193C62" w:rsidRPr="00D31D14" w:rsidRDefault="00193C62" w:rsidP="00193C62">
      <w:pPr>
        <w:spacing w:line="276" w:lineRule="auto"/>
        <w:ind w:firstLine="709"/>
        <w:jc w:val="both"/>
        <w:rPr>
          <w:rFonts w:eastAsia="Calibri"/>
          <w:lang w:eastAsia="en-US"/>
        </w:rPr>
      </w:pPr>
      <w:r w:rsidRPr="00D31D14">
        <w:rPr>
          <w:rFonts w:eastAsia="Calibri"/>
          <w:b/>
          <w:lang w:eastAsia="en-US"/>
        </w:rPr>
        <w:t>Досуговые формы организации общения</w:t>
      </w:r>
      <w:r w:rsidRPr="00D31D14">
        <w:rPr>
          <w:rFonts w:eastAsia="Calibri"/>
          <w:lang w:eastAsia="en-US"/>
        </w:rPr>
        <w:t xml:space="preserve"> призваны устанавливать теплые неформальные отношения между педагогами и родителями, а также более доверительные отношения между родителями и детьми. В дальнейшем педагогам проще налаживать с ними контакты, предоставлять педагогическую информацию. Такие формы сотрудничества с семьей могут быть эффективными, только если воспитатели уделяют достаточное внимание педагогическому содержанию мероприятия, а установление неформальных доверительных отношений с родителями не является основной целью общения.</w:t>
      </w:r>
    </w:p>
    <w:p w14:paraId="4D986A34" w14:textId="77777777" w:rsidR="00D31D14" w:rsidRDefault="00B03382" w:rsidP="00193C62">
      <w:pPr>
        <w:spacing w:line="276" w:lineRule="auto"/>
        <w:ind w:firstLine="709"/>
        <w:jc w:val="both"/>
        <w:rPr>
          <w:rFonts w:eastAsia="Calibri"/>
          <w:b/>
          <w:lang w:eastAsia="en-US"/>
        </w:rPr>
      </w:pPr>
      <w:r w:rsidRPr="00D31D14">
        <w:rPr>
          <w:rFonts w:eastAsia="Calibri"/>
          <w:b/>
          <w:lang w:eastAsia="en-US"/>
        </w:rPr>
        <w:t>Досуговые формы</w:t>
      </w:r>
      <w:r w:rsidR="00193C62" w:rsidRPr="00D31D14">
        <w:rPr>
          <w:rFonts w:eastAsia="Calibri"/>
          <w:b/>
          <w:lang w:eastAsia="en-US"/>
        </w:rPr>
        <w:t xml:space="preserve"> взаимодействия с родителями</w:t>
      </w:r>
      <w:r w:rsidRPr="00D31D14">
        <w:rPr>
          <w:rFonts w:eastAsia="Calibri"/>
          <w:b/>
          <w:lang w:eastAsia="en-US"/>
        </w:rPr>
        <w:t xml:space="preserve"> воспитанников МДОУ </w:t>
      </w:r>
    </w:p>
    <w:p w14:paraId="5EEFD233" w14:textId="000B53BF" w:rsidR="00193C62" w:rsidRPr="00D31D14" w:rsidRDefault="00B03382" w:rsidP="00193C62">
      <w:pPr>
        <w:spacing w:line="276" w:lineRule="auto"/>
        <w:ind w:firstLine="709"/>
        <w:jc w:val="both"/>
        <w:rPr>
          <w:rFonts w:eastAsia="Calibri"/>
          <w:b/>
          <w:lang w:eastAsia="en-US"/>
        </w:rPr>
      </w:pPr>
      <w:r w:rsidRPr="00D31D14">
        <w:rPr>
          <w:rFonts w:eastAsia="Calibri"/>
          <w:b/>
          <w:lang w:eastAsia="en-US"/>
        </w:rPr>
        <w:t>«Детский сад № 24»</w:t>
      </w:r>
      <w:r w:rsidR="00193C62" w:rsidRPr="00D31D14">
        <w:rPr>
          <w:rFonts w:eastAsia="Calibri"/>
          <w:b/>
          <w:lang w:eastAsia="en-US"/>
        </w:rPr>
        <w:t>:</w:t>
      </w:r>
    </w:p>
    <w:p w14:paraId="315FCCF0" w14:textId="77777777" w:rsidR="00193C62" w:rsidRPr="00D31D14" w:rsidRDefault="00193C62" w:rsidP="00C900B1">
      <w:pPr>
        <w:numPr>
          <w:ilvl w:val="0"/>
          <w:numId w:val="64"/>
        </w:numPr>
        <w:tabs>
          <w:tab w:val="left" w:pos="993"/>
        </w:tabs>
        <w:spacing w:after="160" w:line="276" w:lineRule="auto"/>
        <w:ind w:left="0" w:firstLine="709"/>
        <w:contextualSpacing/>
        <w:jc w:val="both"/>
        <w:rPr>
          <w:rFonts w:eastAsia="Calibri"/>
          <w:i/>
          <w:lang w:eastAsia="en-US"/>
        </w:rPr>
      </w:pPr>
      <w:r w:rsidRPr="00D31D14">
        <w:rPr>
          <w:rFonts w:eastAsia="Calibri"/>
          <w:i/>
          <w:lang w:eastAsia="en-US"/>
        </w:rPr>
        <w:t>Праздники, утренники, мероприятия (концерты, соревнования);</w:t>
      </w:r>
    </w:p>
    <w:p w14:paraId="4345E7EE" w14:textId="77777777" w:rsidR="00193C62" w:rsidRPr="00D31D14" w:rsidRDefault="00193C62" w:rsidP="00C900B1">
      <w:pPr>
        <w:numPr>
          <w:ilvl w:val="0"/>
          <w:numId w:val="64"/>
        </w:numPr>
        <w:tabs>
          <w:tab w:val="left" w:pos="993"/>
        </w:tabs>
        <w:spacing w:after="160" w:line="276" w:lineRule="auto"/>
        <w:ind w:left="0" w:firstLine="709"/>
        <w:contextualSpacing/>
        <w:jc w:val="both"/>
        <w:rPr>
          <w:rFonts w:eastAsia="Calibri"/>
          <w:i/>
          <w:lang w:eastAsia="en-US"/>
        </w:rPr>
      </w:pPr>
      <w:r w:rsidRPr="00D31D14">
        <w:rPr>
          <w:rFonts w:eastAsia="Calibri"/>
          <w:i/>
          <w:lang w:eastAsia="en-US"/>
        </w:rPr>
        <w:t>Выставки работ родителей и детей, семейные вернисажи;</w:t>
      </w:r>
    </w:p>
    <w:p w14:paraId="6BDF8002" w14:textId="683B40CD" w:rsidR="00193C62" w:rsidRPr="00D31D14" w:rsidRDefault="00193C62" w:rsidP="00C900B1">
      <w:pPr>
        <w:numPr>
          <w:ilvl w:val="0"/>
          <w:numId w:val="64"/>
        </w:numPr>
        <w:tabs>
          <w:tab w:val="left" w:pos="993"/>
        </w:tabs>
        <w:spacing w:after="160" w:line="276" w:lineRule="auto"/>
        <w:ind w:left="0" w:firstLine="709"/>
        <w:contextualSpacing/>
        <w:jc w:val="both"/>
        <w:rPr>
          <w:rFonts w:eastAsia="Calibri"/>
          <w:i/>
          <w:lang w:eastAsia="en-US"/>
        </w:rPr>
      </w:pPr>
      <w:r w:rsidRPr="00D31D14">
        <w:rPr>
          <w:rFonts w:eastAsia="Calibri"/>
          <w:i/>
          <w:lang w:eastAsia="en-US"/>
        </w:rPr>
        <w:t>Совместные походы и экскурсии</w:t>
      </w:r>
      <w:r w:rsidR="00D31D14">
        <w:rPr>
          <w:rFonts w:eastAsia="Calibri"/>
          <w:i/>
          <w:lang w:eastAsia="en-US"/>
        </w:rPr>
        <w:t>, акции, флешмобы</w:t>
      </w:r>
      <w:r w:rsidRPr="00D31D14">
        <w:rPr>
          <w:rFonts w:eastAsia="Calibri"/>
          <w:i/>
          <w:lang w:eastAsia="en-US"/>
        </w:rPr>
        <w:t>;</w:t>
      </w:r>
    </w:p>
    <w:p w14:paraId="783EB1CD" w14:textId="77777777" w:rsidR="00193C62" w:rsidRPr="00D31D14" w:rsidRDefault="00193C62" w:rsidP="00C900B1">
      <w:pPr>
        <w:numPr>
          <w:ilvl w:val="0"/>
          <w:numId w:val="64"/>
        </w:numPr>
        <w:tabs>
          <w:tab w:val="left" w:pos="993"/>
        </w:tabs>
        <w:spacing w:after="160" w:line="276" w:lineRule="auto"/>
        <w:ind w:left="0" w:firstLine="709"/>
        <w:contextualSpacing/>
        <w:jc w:val="both"/>
        <w:rPr>
          <w:rFonts w:eastAsia="Calibri"/>
          <w:i/>
          <w:lang w:eastAsia="en-US"/>
        </w:rPr>
      </w:pPr>
      <w:r w:rsidRPr="00D31D14">
        <w:rPr>
          <w:rFonts w:eastAsia="Calibri"/>
          <w:i/>
          <w:lang w:eastAsia="en-US"/>
        </w:rPr>
        <w:t>Благотворительный акции;</w:t>
      </w:r>
    </w:p>
    <w:p w14:paraId="18380707" w14:textId="77777777" w:rsidR="00193C62" w:rsidRPr="00D31D14" w:rsidRDefault="00193C62" w:rsidP="00C900B1">
      <w:pPr>
        <w:numPr>
          <w:ilvl w:val="0"/>
          <w:numId w:val="64"/>
        </w:numPr>
        <w:tabs>
          <w:tab w:val="left" w:pos="993"/>
        </w:tabs>
        <w:spacing w:after="160" w:line="276" w:lineRule="auto"/>
        <w:ind w:left="0" w:firstLine="709"/>
        <w:contextualSpacing/>
        <w:jc w:val="both"/>
        <w:rPr>
          <w:rFonts w:eastAsia="Calibri"/>
          <w:i/>
          <w:lang w:eastAsia="en-US"/>
        </w:rPr>
      </w:pPr>
      <w:r w:rsidRPr="00D31D14">
        <w:rPr>
          <w:rFonts w:eastAsia="Calibri"/>
          <w:i/>
          <w:lang w:eastAsia="en-US"/>
        </w:rPr>
        <w:t>Кружки и секции;</w:t>
      </w:r>
    </w:p>
    <w:p w14:paraId="38724D44" w14:textId="77777777" w:rsidR="00193C62" w:rsidRPr="00D31D14" w:rsidRDefault="00193C62" w:rsidP="00C900B1">
      <w:pPr>
        <w:numPr>
          <w:ilvl w:val="0"/>
          <w:numId w:val="64"/>
        </w:numPr>
        <w:tabs>
          <w:tab w:val="left" w:pos="993"/>
        </w:tabs>
        <w:spacing w:after="160" w:line="276" w:lineRule="auto"/>
        <w:ind w:left="0" w:firstLine="709"/>
        <w:contextualSpacing/>
        <w:jc w:val="both"/>
        <w:rPr>
          <w:rFonts w:eastAsia="Calibri"/>
          <w:i/>
          <w:lang w:eastAsia="en-US"/>
        </w:rPr>
      </w:pPr>
      <w:r w:rsidRPr="00D31D14">
        <w:rPr>
          <w:rFonts w:eastAsia="Calibri"/>
          <w:i/>
          <w:lang w:eastAsia="en-US"/>
        </w:rPr>
        <w:t>Домашние гостиные.</w:t>
      </w:r>
    </w:p>
    <w:p w14:paraId="140B0C9D" w14:textId="77777777" w:rsidR="00193C62" w:rsidRPr="00D31D14" w:rsidRDefault="00193C62" w:rsidP="00193C62">
      <w:pPr>
        <w:spacing w:line="276" w:lineRule="auto"/>
        <w:ind w:firstLine="709"/>
        <w:jc w:val="both"/>
        <w:rPr>
          <w:rFonts w:eastAsia="Calibri"/>
          <w:lang w:eastAsia="en-US"/>
        </w:rPr>
      </w:pPr>
      <w:r w:rsidRPr="00D31D14">
        <w:rPr>
          <w:rFonts w:eastAsia="Calibri"/>
          <w:lang w:eastAsia="en-US"/>
        </w:rPr>
        <w:t>Наглядно-информационные формы взаимодействия педагогов с родителями решают задачи ознакомления родителей с условиями, содержанием и методами воспитания детей в условиях дошкольного учреждения, позволяют правильнее оценить деятельность педагогов, пересмотреть методы и приемы домашнего воспитания, объективнее увидеть деятельность воспитателя. К ним относят:</w:t>
      </w:r>
    </w:p>
    <w:p w14:paraId="06EF8D86" w14:textId="77777777" w:rsidR="00193C62" w:rsidRPr="00DE2AC3" w:rsidRDefault="00193C62" w:rsidP="00C900B1">
      <w:pPr>
        <w:pStyle w:val="a4"/>
        <w:numPr>
          <w:ilvl w:val="0"/>
          <w:numId w:val="220"/>
        </w:numPr>
        <w:tabs>
          <w:tab w:val="left" w:pos="567"/>
        </w:tabs>
        <w:spacing w:after="160" w:line="276" w:lineRule="auto"/>
        <w:ind w:left="709" w:firstLine="360"/>
        <w:jc w:val="both"/>
        <w:rPr>
          <w:rFonts w:eastAsia="Calibri"/>
          <w:lang w:eastAsia="en-US"/>
        </w:rPr>
      </w:pPr>
      <w:r w:rsidRPr="00DE2AC3">
        <w:rPr>
          <w:rFonts w:eastAsia="Calibri"/>
          <w:lang w:eastAsia="en-US"/>
        </w:rPr>
        <w:t>видеофрагменты организации различных видов деятельности, режимных моментов, занятий;</w:t>
      </w:r>
    </w:p>
    <w:p w14:paraId="2F1500C8" w14:textId="77777777" w:rsidR="00193C62" w:rsidRPr="00DE2AC3" w:rsidRDefault="00193C62" w:rsidP="00C900B1">
      <w:pPr>
        <w:pStyle w:val="a4"/>
        <w:numPr>
          <w:ilvl w:val="0"/>
          <w:numId w:val="220"/>
        </w:numPr>
        <w:tabs>
          <w:tab w:val="left" w:pos="1276"/>
        </w:tabs>
        <w:spacing w:after="160" w:line="276" w:lineRule="auto"/>
        <w:jc w:val="both"/>
        <w:rPr>
          <w:rFonts w:eastAsia="Calibri"/>
          <w:lang w:eastAsia="en-US"/>
        </w:rPr>
      </w:pPr>
      <w:r w:rsidRPr="00DE2AC3">
        <w:rPr>
          <w:rFonts w:eastAsia="Calibri"/>
          <w:lang w:eastAsia="en-US"/>
        </w:rPr>
        <w:t>фотографии;</w:t>
      </w:r>
    </w:p>
    <w:p w14:paraId="53CBCDD9" w14:textId="77777777" w:rsidR="00193C62" w:rsidRPr="00DE2AC3" w:rsidRDefault="00193C62" w:rsidP="00C900B1">
      <w:pPr>
        <w:pStyle w:val="a4"/>
        <w:numPr>
          <w:ilvl w:val="0"/>
          <w:numId w:val="220"/>
        </w:numPr>
        <w:tabs>
          <w:tab w:val="left" w:pos="1276"/>
        </w:tabs>
        <w:spacing w:after="160" w:line="276" w:lineRule="auto"/>
        <w:jc w:val="both"/>
        <w:rPr>
          <w:rFonts w:eastAsia="Calibri"/>
          <w:lang w:eastAsia="en-US"/>
        </w:rPr>
      </w:pPr>
      <w:r w:rsidRPr="00DE2AC3">
        <w:rPr>
          <w:rFonts w:eastAsia="Calibri"/>
          <w:lang w:eastAsia="en-US"/>
        </w:rPr>
        <w:t>выставки детских работ;</w:t>
      </w:r>
    </w:p>
    <w:p w14:paraId="4CA4EBD4" w14:textId="77777777" w:rsidR="00193C62" w:rsidRPr="00DE2AC3" w:rsidRDefault="00193C62" w:rsidP="00C900B1">
      <w:pPr>
        <w:pStyle w:val="a4"/>
        <w:numPr>
          <w:ilvl w:val="0"/>
          <w:numId w:val="220"/>
        </w:numPr>
        <w:tabs>
          <w:tab w:val="left" w:pos="1276"/>
        </w:tabs>
        <w:spacing w:after="160" w:line="276" w:lineRule="auto"/>
        <w:jc w:val="both"/>
        <w:rPr>
          <w:rFonts w:eastAsia="Calibri"/>
          <w:lang w:eastAsia="en-US"/>
        </w:rPr>
      </w:pPr>
      <w:r w:rsidRPr="00DE2AC3">
        <w:rPr>
          <w:rFonts w:eastAsia="Calibri"/>
          <w:lang w:eastAsia="en-US"/>
        </w:rPr>
        <w:t>стенды, ширмы, папки-передвижки.</w:t>
      </w:r>
    </w:p>
    <w:p w14:paraId="6DF7F05D" w14:textId="77777777" w:rsidR="00193C62" w:rsidRPr="00D31D14" w:rsidRDefault="00193C62" w:rsidP="00193C62">
      <w:pPr>
        <w:spacing w:line="276" w:lineRule="auto"/>
        <w:ind w:firstLine="709"/>
        <w:jc w:val="both"/>
        <w:rPr>
          <w:rFonts w:eastAsia="Calibri"/>
          <w:lang w:eastAsia="en-US"/>
        </w:rPr>
      </w:pPr>
      <w:r w:rsidRPr="00D31D14">
        <w:rPr>
          <w:rFonts w:eastAsia="Calibri"/>
          <w:lang w:eastAsia="en-US"/>
        </w:rPr>
        <w:lastRenderedPageBreak/>
        <w:t>Основной задачей информационно-аналитических форм (анкетирование) организации общения с родителями являются сбор, обработка и использование данных о семье каждого воспитанника, общекультурном уровне его родителей, наличии у них необходимых педагогических знаний, отношении в семье к ребенку, запросах, интересах, потребностях родителей в психолого-педагогической информации.</w:t>
      </w:r>
    </w:p>
    <w:p w14:paraId="104CA592" w14:textId="7D1861E5" w:rsidR="006E7DE1" w:rsidRPr="00D31D14" w:rsidRDefault="006E7DE1" w:rsidP="006E7DE1">
      <w:pPr>
        <w:spacing w:line="276" w:lineRule="auto"/>
        <w:jc w:val="center"/>
        <w:rPr>
          <w:rFonts w:eastAsia="Calibri"/>
          <w:b/>
          <w:bCs/>
          <w:lang w:eastAsia="en-US"/>
        </w:rPr>
      </w:pPr>
      <w:r w:rsidRPr="00D31D14">
        <w:rPr>
          <w:rFonts w:eastAsia="Calibri"/>
          <w:b/>
          <w:bCs/>
          <w:lang w:eastAsia="en-US"/>
        </w:rPr>
        <w:t>Игровая деятельность</w:t>
      </w:r>
    </w:p>
    <w:p w14:paraId="79B940F2" w14:textId="652B50AF" w:rsidR="00943AFB" w:rsidRDefault="006E7DE1" w:rsidP="00974D8D">
      <w:pPr>
        <w:spacing w:line="276" w:lineRule="auto"/>
        <w:ind w:firstLine="709"/>
        <w:jc w:val="both"/>
        <w:rPr>
          <w:rFonts w:eastAsia="Calibri"/>
          <w:lang w:eastAsia="en-US"/>
        </w:rPr>
      </w:pPr>
      <w:r w:rsidRPr="00D31D14">
        <w:rPr>
          <w:rFonts w:eastAsia="Calibri"/>
          <w:lang w:eastAsia="en-US"/>
        </w:rPr>
        <w:t xml:space="preserve">Ведущей в воспитательном процессе является игровая деятельность. </w:t>
      </w:r>
      <w:r w:rsidRPr="00D31D14">
        <w:rPr>
          <w:rFonts w:eastAsia="Calibri"/>
          <w:i/>
          <w:lang w:eastAsia="en-US"/>
        </w:rPr>
        <w:t>Игра</w:t>
      </w:r>
      <w:r w:rsidRPr="00D31D14">
        <w:rPr>
          <w:rFonts w:eastAsia="Calibri"/>
          <w:lang w:eastAsia="en-US"/>
        </w:rPr>
        <w:t xml:space="preserve"> широко используется как самостоятельная форма работы с детьми и как эффективное средство и метод развития, воспитания и обучения в других организационных формах</w:t>
      </w:r>
      <w:r w:rsidRPr="00D31D14">
        <w:rPr>
          <w:rFonts w:eastAsia="Calibri"/>
          <w:i/>
          <w:lang w:eastAsia="en-US"/>
        </w:rPr>
        <w:t>. Приоритет отдается творческим играм</w:t>
      </w:r>
      <w:r w:rsidRPr="00D31D14">
        <w:rPr>
          <w:rFonts w:eastAsia="Calibri"/>
          <w:lang w:eastAsia="en-US"/>
        </w:rPr>
        <w:t xml:space="preserve"> (сюжетно-ролевые, строительно-конструктивные, игры-драматизации и инсценировки, игры с элементами труда и художественно деятельности)</w:t>
      </w:r>
      <w:r w:rsidR="00DF77C2" w:rsidRPr="00D31D14">
        <w:rPr>
          <w:rFonts w:eastAsia="Calibri"/>
          <w:lang w:eastAsia="en-US"/>
        </w:rPr>
        <w:t xml:space="preserve"> и </w:t>
      </w:r>
      <w:r w:rsidR="00DF77C2" w:rsidRPr="00D31D14">
        <w:rPr>
          <w:rFonts w:eastAsia="Calibri"/>
          <w:i/>
          <w:lang w:eastAsia="en-US"/>
        </w:rPr>
        <w:t>играм</w:t>
      </w:r>
      <w:r w:rsidRPr="00D31D14">
        <w:rPr>
          <w:rFonts w:eastAsia="Calibri"/>
          <w:i/>
          <w:lang w:eastAsia="en-US"/>
        </w:rPr>
        <w:t xml:space="preserve"> с правилами</w:t>
      </w:r>
      <w:r w:rsidRPr="00D31D14">
        <w:rPr>
          <w:rFonts w:eastAsia="Calibri"/>
          <w:lang w:eastAsia="en-US"/>
        </w:rPr>
        <w:t xml:space="preserve"> (дидактические, интеллектуальные, подвижные, хороводные т.п.).</w:t>
      </w:r>
    </w:p>
    <w:p w14:paraId="7D2E89CB" w14:textId="08F38FB3" w:rsidR="006E7DE1" w:rsidRPr="00943AFB" w:rsidRDefault="006E7DE1" w:rsidP="006E7DE1">
      <w:pPr>
        <w:spacing w:line="276" w:lineRule="auto"/>
        <w:jc w:val="center"/>
        <w:rPr>
          <w:rFonts w:eastAsia="Calibri"/>
          <w:b/>
          <w:bCs/>
          <w:lang w:eastAsia="en-US"/>
        </w:rPr>
      </w:pPr>
      <w:r w:rsidRPr="00943AFB">
        <w:rPr>
          <w:rFonts w:eastAsia="Calibri"/>
          <w:b/>
          <w:bCs/>
          <w:lang w:eastAsia="en-US"/>
        </w:rPr>
        <w:t>Классификация игр детей раннего и дошкольного возраста</w:t>
      </w:r>
    </w:p>
    <w:tbl>
      <w:tblPr>
        <w:tblW w:w="5000"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310"/>
        <w:gridCol w:w="1608"/>
        <w:gridCol w:w="2092"/>
        <w:gridCol w:w="624"/>
        <w:gridCol w:w="624"/>
        <w:gridCol w:w="624"/>
        <w:gridCol w:w="624"/>
        <w:gridCol w:w="625"/>
        <w:gridCol w:w="625"/>
        <w:gridCol w:w="618"/>
      </w:tblGrid>
      <w:tr w:rsidR="006E7DE1" w:rsidRPr="00C7214A" w14:paraId="7F3CE89A" w14:textId="77777777" w:rsidTr="001850D7">
        <w:trPr>
          <w:trHeight w:val="424"/>
          <w:tblCellSpacing w:w="0" w:type="dxa"/>
          <w:jc w:val="center"/>
        </w:trPr>
        <w:tc>
          <w:tcPr>
            <w:tcW w:w="2666" w:type="pct"/>
            <w:gridSpan w:val="3"/>
            <w:shd w:val="clear" w:color="auto" w:fill="FFFFFF"/>
            <w:vAlign w:val="center"/>
            <w:hideMark/>
          </w:tcPr>
          <w:p w14:paraId="5899D052" w14:textId="77777777" w:rsidR="006E7DE1" w:rsidRPr="00C7214A" w:rsidRDefault="006E7DE1" w:rsidP="006E7DE1">
            <w:pPr>
              <w:jc w:val="center"/>
              <w:textAlignment w:val="baseline"/>
              <w:rPr>
                <w:sz w:val="22"/>
                <w:szCs w:val="22"/>
              </w:rPr>
            </w:pPr>
            <w:r w:rsidRPr="00C7214A">
              <w:rPr>
                <w:sz w:val="22"/>
                <w:szCs w:val="22"/>
              </w:rPr>
              <w:t>Игры</w:t>
            </w:r>
          </w:p>
        </w:tc>
        <w:tc>
          <w:tcPr>
            <w:tcW w:w="2334" w:type="pct"/>
            <w:gridSpan w:val="7"/>
            <w:shd w:val="clear" w:color="auto" w:fill="FFFFFF"/>
            <w:vAlign w:val="center"/>
            <w:hideMark/>
          </w:tcPr>
          <w:p w14:paraId="1FD9BD39" w14:textId="77777777" w:rsidR="006E7DE1" w:rsidRPr="00C7214A" w:rsidRDefault="006E7DE1" w:rsidP="006E7DE1">
            <w:pPr>
              <w:jc w:val="center"/>
              <w:textAlignment w:val="baseline"/>
              <w:rPr>
                <w:sz w:val="22"/>
                <w:szCs w:val="22"/>
              </w:rPr>
            </w:pPr>
            <w:r w:rsidRPr="00C7214A">
              <w:rPr>
                <w:sz w:val="22"/>
                <w:szCs w:val="22"/>
              </w:rPr>
              <w:t>Возрастная адекватность (годы жизни детей)</w:t>
            </w:r>
          </w:p>
        </w:tc>
      </w:tr>
      <w:tr w:rsidR="006E7DE1" w:rsidRPr="00C7214A" w14:paraId="1AF95FA6" w14:textId="77777777" w:rsidTr="00461DC0">
        <w:trPr>
          <w:trHeight w:val="425"/>
          <w:tblCellSpacing w:w="0" w:type="dxa"/>
          <w:jc w:val="center"/>
        </w:trPr>
        <w:tc>
          <w:tcPr>
            <w:tcW w:w="690" w:type="pct"/>
            <w:shd w:val="clear" w:color="auto" w:fill="FFFFFF"/>
            <w:vAlign w:val="center"/>
            <w:hideMark/>
          </w:tcPr>
          <w:p w14:paraId="5EB4654A" w14:textId="77777777" w:rsidR="006E7DE1" w:rsidRPr="00C7214A" w:rsidRDefault="006E7DE1" w:rsidP="006E7DE1">
            <w:pPr>
              <w:jc w:val="center"/>
              <w:textAlignment w:val="baseline"/>
              <w:rPr>
                <w:sz w:val="22"/>
                <w:szCs w:val="22"/>
              </w:rPr>
            </w:pPr>
            <w:r w:rsidRPr="00C7214A">
              <w:rPr>
                <w:sz w:val="22"/>
                <w:szCs w:val="22"/>
              </w:rPr>
              <w:t>Классы</w:t>
            </w:r>
          </w:p>
        </w:tc>
        <w:tc>
          <w:tcPr>
            <w:tcW w:w="859" w:type="pct"/>
            <w:shd w:val="clear" w:color="auto" w:fill="FFFFFF"/>
            <w:vAlign w:val="center"/>
            <w:hideMark/>
          </w:tcPr>
          <w:p w14:paraId="499E9FC6" w14:textId="77777777" w:rsidR="006E7DE1" w:rsidRPr="00C7214A" w:rsidRDefault="006E7DE1" w:rsidP="006E7DE1">
            <w:pPr>
              <w:jc w:val="center"/>
              <w:textAlignment w:val="baseline"/>
              <w:rPr>
                <w:sz w:val="22"/>
                <w:szCs w:val="22"/>
              </w:rPr>
            </w:pPr>
            <w:r w:rsidRPr="00C7214A">
              <w:rPr>
                <w:sz w:val="22"/>
                <w:szCs w:val="22"/>
              </w:rPr>
              <w:t>Виды</w:t>
            </w:r>
          </w:p>
        </w:tc>
        <w:tc>
          <w:tcPr>
            <w:tcW w:w="1117" w:type="pct"/>
            <w:shd w:val="clear" w:color="auto" w:fill="FFFFFF"/>
            <w:vAlign w:val="center"/>
            <w:hideMark/>
          </w:tcPr>
          <w:p w14:paraId="65644B3D" w14:textId="77777777" w:rsidR="006E7DE1" w:rsidRPr="00C7214A" w:rsidRDefault="006E7DE1" w:rsidP="006E7DE1">
            <w:pPr>
              <w:jc w:val="center"/>
              <w:textAlignment w:val="baseline"/>
              <w:rPr>
                <w:sz w:val="22"/>
                <w:szCs w:val="22"/>
              </w:rPr>
            </w:pPr>
            <w:r w:rsidRPr="00C7214A">
              <w:rPr>
                <w:sz w:val="22"/>
                <w:szCs w:val="22"/>
              </w:rPr>
              <w:t>Подвиды</w:t>
            </w:r>
          </w:p>
        </w:tc>
        <w:tc>
          <w:tcPr>
            <w:tcW w:w="334" w:type="pct"/>
            <w:shd w:val="clear" w:color="auto" w:fill="FFFFFF"/>
            <w:vAlign w:val="center"/>
            <w:hideMark/>
          </w:tcPr>
          <w:p w14:paraId="53A75AF8" w14:textId="77777777" w:rsidR="006E7DE1" w:rsidRPr="00C7214A" w:rsidRDefault="006E7DE1" w:rsidP="006E7DE1">
            <w:pPr>
              <w:jc w:val="center"/>
              <w:textAlignment w:val="baseline"/>
              <w:rPr>
                <w:sz w:val="22"/>
                <w:szCs w:val="22"/>
              </w:rPr>
            </w:pPr>
            <w:r w:rsidRPr="00C7214A">
              <w:rPr>
                <w:sz w:val="22"/>
                <w:szCs w:val="22"/>
              </w:rPr>
              <w:t>1</w:t>
            </w:r>
          </w:p>
        </w:tc>
        <w:tc>
          <w:tcPr>
            <w:tcW w:w="334" w:type="pct"/>
            <w:shd w:val="clear" w:color="auto" w:fill="FFFFFF"/>
            <w:vAlign w:val="center"/>
            <w:hideMark/>
          </w:tcPr>
          <w:p w14:paraId="5659C6F1" w14:textId="77777777" w:rsidR="006E7DE1" w:rsidRPr="00C7214A" w:rsidRDefault="006E7DE1" w:rsidP="006E7DE1">
            <w:pPr>
              <w:jc w:val="center"/>
              <w:textAlignment w:val="baseline"/>
              <w:rPr>
                <w:sz w:val="22"/>
                <w:szCs w:val="22"/>
              </w:rPr>
            </w:pPr>
            <w:r w:rsidRPr="00C7214A">
              <w:rPr>
                <w:sz w:val="22"/>
                <w:szCs w:val="22"/>
              </w:rPr>
              <w:t>2</w:t>
            </w:r>
          </w:p>
        </w:tc>
        <w:tc>
          <w:tcPr>
            <w:tcW w:w="334" w:type="pct"/>
            <w:shd w:val="clear" w:color="auto" w:fill="FFFFFF"/>
            <w:vAlign w:val="center"/>
            <w:hideMark/>
          </w:tcPr>
          <w:p w14:paraId="4D31E623" w14:textId="77777777" w:rsidR="006E7DE1" w:rsidRPr="00C7214A" w:rsidRDefault="006E7DE1" w:rsidP="006E7DE1">
            <w:pPr>
              <w:jc w:val="center"/>
              <w:textAlignment w:val="baseline"/>
              <w:rPr>
                <w:sz w:val="22"/>
                <w:szCs w:val="22"/>
              </w:rPr>
            </w:pPr>
            <w:r w:rsidRPr="00C7214A">
              <w:rPr>
                <w:sz w:val="22"/>
                <w:szCs w:val="22"/>
              </w:rPr>
              <w:t>3</w:t>
            </w:r>
          </w:p>
        </w:tc>
        <w:tc>
          <w:tcPr>
            <w:tcW w:w="334" w:type="pct"/>
            <w:shd w:val="clear" w:color="auto" w:fill="FFFFFF"/>
            <w:vAlign w:val="center"/>
            <w:hideMark/>
          </w:tcPr>
          <w:p w14:paraId="0E56BDB6" w14:textId="77777777" w:rsidR="006E7DE1" w:rsidRPr="00C7214A" w:rsidRDefault="006E7DE1" w:rsidP="006E7DE1">
            <w:pPr>
              <w:jc w:val="center"/>
              <w:textAlignment w:val="baseline"/>
              <w:rPr>
                <w:sz w:val="22"/>
                <w:szCs w:val="22"/>
              </w:rPr>
            </w:pPr>
            <w:r w:rsidRPr="00C7214A">
              <w:rPr>
                <w:sz w:val="22"/>
                <w:szCs w:val="22"/>
              </w:rPr>
              <w:t>4</w:t>
            </w:r>
          </w:p>
        </w:tc>
        <w:tc>
          <w:tcPr>
            <w:tcW w:w="334" w:type="pct"/>
            <w:shd w:val="clear" w:color="auto" w:fill="FFFFFF"/>
            <w:vAlign w:val="center"/>
            <w:hideMark/>
          </w:tcPr>
          <w:p w14:paraId="30B89F4C" w14:textId="77777777" w:rsidR="006E7DE1" w:rsidRPr="00C7214A" w:rsidRDefault="006E7DE1" w:rsidP="006E7DE1">
            <w:pPr>
              <w:jc w:val="center"/>
              <w:textAlignment w:val="baseline"/>
              <w:rPr>
                <w:sz w:val="22"/>
                <w:szCs w:val="22"/>
              </w:rPr>
            </w:pPr>
            <w:r w:rsidRPr="00C7214A">
              <w:rPr>
                <w:sz w:val="22"/>
                <w:szCs w:val="22"/>
              </w:rPr>
              <w:t>5</w:t>
            </w:r>
          </w:p>
        </w:tc>
        <w:tc>
          <w:tcPr>
            <w:tcW w:w="334" w:type="pct"/>
            <w:shd w:val="clear" w:color="auto" w:fill="FFFFFF"/>
            <w:vAlign w:val="center"/>
            <w:hideMark/>
          </w:tcPr>
          <w:p w14:paraId="35C3F895" w14:textId="77777777" w:rsidR="006E7DE1" w:rsidRPr="00C7214A" w:rsidRDefault="006E7DE1" w:rsidP="006E7DE1">
            <w:pPr>
              <w:jc w:val="center"/>
              <w:textAlignment w:val="baseline"/>
              <w:rPr>
                <w:sz w:val="22"/>
                <w:szCs w:val="22"/>
              </w:rPr>
            </w:pPr>
            <w:r w:rsidRPr="00C7214A">
              <w:rPr>
                <w:sz w:val="22"/>
                <w:szCs w:val="22"/>
              </w:rPr>
              <w:t>6</w:t>
            </w:r>
          </w:p>
        </w:tc>
        <w:tc>
          <w:tcPr>
            <w:tcW w:w="330" w:type="pct"/>
            <w:shd w:val="clear" w:color="auto" w:fill="FFFFFF"/>
            <w:vAlign w:val="center"/>
            <w:hideMark/>
          </w:tcPr>
          <w:p w14:paraId="3A243B07" w14:textId="77777777" w:rsidR="006E7DE1" w:rsidRPr="00C7214A" w:rsidRDefault="006E7DE1" w:rsidP="006E7DE1">
            <w:pPr>
              <w:jc w:val="center"/>
              <w:textAlignment w:val="baseline"/>
              <w:rPr>
                <w:sz w:val="22"/>
                <w:szCs w:val="22"/>
              </w:rPr>
            </w:pPr>
            <w:r w:rsidRPr="00C7214A">
              <w:rPr>
                <w:sz w:val="22"/>
                <w:szCs w:val="22"/>
              </w:rPr>
              <w:t>7</w:t>
            </w:r>
          </w:p>
        </w:tc>
      </w:tr>
      <w:tr w:rsidR="006E7DE1" w:rsidRPr="00C7214A" w14:paraId="1EF7C073" w14:textId="77777777" w:rsidTr="00461DC0">
        <w:trPr>
          <w:trHeight w:val="690"/>
          <w:tblCellSpacing w:w="0" w:type="dxa"/>
          <w:jc w:val="center"/>
        </w:trPr>
        <w:tc>
          <w:tcPr>
            <w:tcW w:w="690" w:type="pct"/>
            <w:vMerge w:val="restart"/>
            <w:shd w:val="clear" w:color="auto" w:fill="FFFFFF"/>
            <w:vAlign w:val="center"/>
            <w:hideMark/>
          </w:tcPr>
          <w:p w14:paraId="6BD7308E" w14:textId="77777777" w:rsidR="006E7DE1" w:rsidRPr="00C7214A" w:rsidRDefault="006E7DE1" w:rsidP="006E7DE1">
            <w:pPr>
              <w:textAlignment w:val="baseline"/>
              <w:rPr>
                <w:sz w:val="22"/>
                <w:szCs w:val="22"/>
              </w:rPr>
            </w:pPr>
            <w:r w:rsidRPr="00C7214A">
              <w:rPr>
                <w:sz w:val="22"/>
                <w:szCs w:val="22"/>
              </w:rPr>
              <w:t>Игры, возникающие по инициативе ребенка</w:t>
            </w:r>
          </w:p>
        </w:tc>
        <w:tc>
          <w:tcPr>
            <w:tcW w:w="859" w:type="pct"/>
            <w:vMerge w:val="restart"/>
            <w:shd w:val="clear" w:color="auto" w:fill="FFFFFF"/>
            <w:vAlign w:val="center"/>
            <w:hideMark/>
          </w:tcPr>
          <w:p w14:paraId="396E9BD7" w14:textId="77777777" w:rsidR="006E7DE1" w:rsidRPr="00C7214A" w:rsidRDefault="006E7DE1" w:rsidP="006E7DE1">
            <w:pPr>
              <w:textAlignment w:val="baseline"/>
              <w:rPr>
                <w:sz w:val="22"/>
                <w:szCs w:val="22"/>
              </w:rPr>
            </w:pPr>
            <w:r w:rsidRPr="00C7214A">
              <w:rPr>
                <w:sz w:val="22"/>
                <w:szCs w:val="22"/>
              </w:rPr>
              <w:t>Игры-эксперименты</w:t>
            </w:r>
          </w:p>
        </w:tc>
        <w:tc>
          <w:tcPr>
            <w:tcW w:w="1117" w:type="pct"/>
            <w:shd w:val="clear" w:color="auto" w:fill="FFFFFF"/>
            <w:vAlign w:val="bottom"/>
            <w:hideMark/>
          </w:tcPr>
          <w:p w14:paraId="635D6271" w14:textId="77777777" w:rsidR="006E7DE1" w:rsidRPr="00C7214A" w:rsidRDefault="006E7DE1" w:rsidP="006E7DE1">
            <w:pPr>
              <w:textAlignment w:val="baseline"/>
              <w:rPr>
                <w:sz w:val="22"/>
                <w:szCs w:val="22"/>
              </w:rPr>
            </w:pPr>
            <w:r w:rsidRPr="00C7214A">
              <w:rPr>
                <w:sz w:val="22"/>
                <w:szCs w:val="22"/>
              </w:rPr>
              <w:t>С природными объектами</w:t>
            </w:r>
          </w:p>
        </w:tc>
        <w:tc>
          <w:tcPr>
            <w:tcW w:w="334" w:type="pct"/>
            <w:shd w:val="clear" w:color="auto" w:fill="FFFFFF"/>
            <w:vAlign w:val="center"/>
            <w:hideMark/>
          </w:tcPr>
          <w:p w14:paraId="10967301" w14:textId="77777777" w:rsidR="006E7DE1" w:rsidRPr="00C7214A" w:rsidRDefault="006E7DE1" w:rsidP="006E7DE1">
            <w:pPr>
              <w:jc w:val="center"/>
              <w:rPr>
                <w:sz w:val="22"/>
                <w:szCs w:val="22"/>
              </w:rPr>
            </w:pPr>
          </w:p>
        </w:tc>
        <w:tc>
          <w:tcPr>
            <w:tcW w:w="334" w:type="pct"/>
            <w:shd w:val="clear" w:color="auto" w:fill="FFFFFF"/>
            <w:vAlign w:val="center"/>
            <w:hideMark/>
          </w:tcPr>
          <w:p w14:paraId="76C69AB1" w14:textId="77777777" w:rsidR="006E7DE1" w:rsidRPr="00C7214A" w:rsidRDefault="006E7DE1" w:rsidP="006E7DE1">
            <w:pPr>
              <w:jc w:val="center"/>
              <w:rPr>
                <w:sz w:val="22"/>
                <w:szCs w:val="22"/>
              </w:rPr>
            </w:pPr>
          </w:p>
        </w:tc>
        <w:tc>
          <w:tcPr>
            <w:tcW w:w="334" w:type="pct"/>
            <w:shd w:val="clear" w:color="auto" w:fill="FFFFFF"/>
            <w:vAlign w:val="center"/>
            <w:hideMark/>
          </w:tcPr>
          <w:p w14:paraId="3C297462" w14:textId="77777777" w:rsidR="006E7DE1" w:rsidRPr="00C7214A" w:rsidRDefault="006E7DE1" w:rsidP="006E7DE1">
            <w:pPr>
              <w:jc w:val="center"/>
              <w:rPr>
                <w:sz w:val="22"/>
                <w:szCs w:val="22"/>
              </w:rPr>
            </w:pPr>
          </w:p>
        </w:tc>
        <w:tc>
          <w:tcPr>
            <w:tcW w:w="334" w:type="pct"/>
            <w:shd w:val="clear" w:color="auto" w:fill="FFFFFF"/>
            <w:vAlign w:val="center"/>
            <w:hideMark/>
          </w:tcPr>
          <w:p w14:paraId="1D62A5A7" w14:textId="77777777" w:rsidR="006E7DE1" w:rsidRPr="00C7214A" w:rsidRDefault="006E7DE1" w:rsidP="006E7DE1">
            <w:pPr>
              <w:jc w:val="center"/>
              <w:textAlignment w:val="baseline"/>
              <w:rPr>
                <w:sz w:val="22"/>
                <w:szCs w:val="22"/>
              </w:rPr>
            </w:pPr>
            <w:r w:rsidRPr="00C7214A">
              <w:rPr>
                <w:sz w:val="22"/>
                <w:szCs w:val="22"/>
              </w:rPr>
              <w:t>*</w:t>
            </w:r>
          </w:p>
        </w:tc>
        <w:tc>
          <w:tcPr>
            <w:tcW w:w="334" w:type="pct"/>
            <w:shd w:val="clear" w:color="auto" w:fill="FFFFFF"/>
            <w:vAlign w:val="center"/>
            <w:hideMark/>
          </w:tcPr>
          <w:p w14:paraId="6C79A72C" w14:textId="77777777" w:rsidR="006E7DE1" w:rsidRPr="00C7214A" w:rsidRDefault="006E7DE1" w:rsidP="006E7DE1">
            <w:pPr>
              <w:jc w:val="center"/>
              <w:textAlignment w:val="baseline"/>
              <w:rPr>
                <w:sz w:val="22"/>
                <w:szCs w:val="22"/>
              </w:rPr>
            </w:pPr>
            <w:r w:rsidRPr="00C7214A">
              <w:rPr>
                <w:sz w:val="22"/>
                <w:szCs w:val="22"/>
              </w:rPr>
              <w:t>*</w:t>
            </w:r>
          </w:p>
        </w:tc>
        <w:tc>
          <w:tcPr>
            <w:tcW w:w="334" w:type="pct"/>
            <w:shd w:val="clear" w:color="auto" w:fill="FFFFFF"/>
            <w:vAlign w:val="center"/>
            <w:hideMark/>
          </w:tcPr>
          <w:p w14:paraId="120F22F8" w14:textId="77777777" w:rsidR="006E7DE1" w:rsidRPr="00C7214A" w:rsidRDefault="006E7DE1" w:rsidP="006E7DE1">
            <w:pPr>
              <w:jc w:val="center"/>
              <w:textAlignment w:val="baseline"/>
              <w:rPr>
                <w:sz w:val="22"/>
                <w:szCs w:val="22"/>
              </w:rPr>
            </w:pPr>
            <w:r w:rsidRPr="00C7214A">
              <w:rPr>
                <w:sz w:val="22"/>
                <w:szCs w:val="22"/>
              </w:rPr>
              <w:t>*</w:t>
            </w:r>
          </w:p>
        </w:tc>
        <w:tc>
          <w:tcPr>
            <w:tcW w:w="330" w:type="pct"/>
            <w:shd w:val="clear" w:color="auto" w:fill="FFFFFF"/>
            <w:vAlign w:val="center"/>
            <w:hideMark/>
          </w:tcPr>
          <w:p w14:paraId="69BD51CB" w14:textId="77777777" w:rsidR="006E7DE1" w:rsidRPr="00C7214A" w:rsidRDefault="006E7DE1" w:rsidP="006E7DE1">
            <w:pPr>
              <w:jc w:val="center"/>
              <w:textAlignment w:val="baseline"/>
              <w:rPr>
                <w:sz w:val="22"/>
                <w:szCs w:val="22"/>
              </w:rPr>
            </w:pPr>
            <w:r w:rsidRPr="00C7214A">
              <w:rPr>
                <w:sz w:val="22"/>
                <w:szCs w:val="22"/>
              </w:rPr>
              <w:t>*</w:t>
            </w:r>
          </w:p>
        </w:tc>
      </w:tr>
      <w:tr w:rsidR="006E7DE1" w:rsidRPr="00C7214A" w14:paraId="6CC968B9" w14:textId="77777777" w:rsidTr="00461DC0">
        <w:trPr>
          <w:tblCellSpacing w:w="0" w:type="dxa"/>
          <w:jc w:val="center"/>
        </w:trPr>
        <w:tc>
          <w:tcPr>
            <w:tcW w:w="690" w:type="pct"/>
            <w:vMerge/>
            <w:shd w:val="clear" w:color="auto" w:fill="FFFFFF"/>
            <w:vAlign w:val="bottom"/>
            <w:hideMark/>
          </w:tcPr>
          <w:p w14:paraId="219EBE3E" w14:textId="77777777" w:rsidR="006E7DE1" w:rsidRPr="00C7214A" w:rsidRDefault="006E7DE1" w:rsidP="006E7DE1">
            <w:pPr>
              <w:rPr>
                <w:sz w:val="22"/>
                <w:szCs w:val="22"/>
              </w:rPr>
            </w:pPr>
          </w:p>
        </w:tc>
        <w:tc>
          <w:tcPr>
            <w:tcW w:w="859" w:type="pct"/>
            <w:vMerge/>
            <w:shd w:val="clear" w:color="auto" w:fill="FFFFFF"/>
            <w:vAlign w:val="center"/>
            <w:hideMark/>
          </w:tcPr>
          <w:p w14:paraId="61F5086B" w14:textId="77777777" w:rsidR="006E7DE1" w:rsidRPr="00C7214A" w:rsidRDefault="006E7DE1" w:rsidP="006E7DE1">
            <w:pPr>
              <w:rPr>
                <w:sz w:val="22"/>
                <w:szCs w:val="22"/>
              </w:rPr>
            </w:pPr>
          </w:p>
        </w:tc>
        <w:tc>
          <w:tcPr>
            <w:tcW w:w="1117" w:type="pct"/>
            <w:shd w:val="clear" w:color="auto" w:fill="FFFFFF"/>
            <w:vAlign w:val="bottom"/>
            <w:hideMark/>
          </w:tcPr>
          <w:p w14:paraId="1050DE0B" w14:textId="77777777" w:rsidR="006E7DE1" w:rsidRPr="00C7214A" w:rsidRDefault="006E7DE1" w:rsidP="006E7DE1">
            <w:pPr>
              <w:textAlignment w:val="baseline"/>
              <w:rPr>
                <w:sz w:val="22"/>
                <w:szCs w:val="22"/>
              </w:rPr>
            </w:pPr>
            <w:r w:rsidRPr="00C7214A">
              <w:rPr>
                <w:sz w:val="22"/>
                <w:szCs w:val="22"/>
              </w:rPr>
              <w:t>С животными и людьми</w:t>
            </w:r>
          </w:p>
        </w:tc>
        <w:tc>
          <w:tcPr>
            <w:tcW w:w="334" w:type="pct"/>
            <w:shd w:val="clear" w:color="auto" w:fill="FFFFFF"/>
            <w:vAlign w:val="center"/>
            <w:hideMark/>
          </w:tcPr>
          <w:p w14:paraId="0963186D" w14:textId="77777777" w:rsidR="006E7DE1" w:rsidRPr="00C7214A" w:rsidRDefault="006E7DE1" w:rsidP="006E7DE1">
            <w:pPr>
              <w:jc w:val="center"/>
              <w:rPr>
                <w:sz w:val="22"/>
                <w:szCs w:val="22"/>
              </w:rPr>
            </w:pPr>
          </w:p>
        </w:tc>
        <w:tc>
          <w:tcPr>
            <w:tcW w:w="334" w:type="pct"/>
            <w:shd w:val="clear" w:color="auto" w:fill="FFFFFF"/>
            <w:vAlign w:val="center"/>
            <w:hideMark/>
          </w:tcPr>
          <w:p w14:paraId="39ACCB90" w14:textId="77777777" w:rsidR="006E7DE1" w:rsidRPr="00C7214A" w:rsidRDefault="006E7DE1" w:rsidP="006E7DE1">
            <w:pPr>
              <w:jc w:val="center"/>
              <w:rPr>
                <w:sz w:val="22"/>
                <w:szCs w:val="22"/>
              </w:rPr>
            </w:pPr>
          </w:p>
        </w:tc>
        <w:tc>
          <w:tcPr>
            <w:tcW w:w="334" w:type="pct"/>
            <w:shd w:val="clear" w:color="auto" w:fill="FFFFFF"/>
            <w:vAlign w:val="center"/>
            <w:hideMark/>
          </w:tcPr>
          <w:p w14:paraId="350A3578" w14:textId="77777777" w:rsidR="006E7DE1" w:rsidRPr="00C7214A" w:rsidRDefault="006E7DE1" w:rsidP="006E7DE1">
            <w:pPr>
              <w:jc w:val="center"/>
              <w:rPr>
                <w:sz w:val="22"/>
                <w:szCs w:val="22"/>
              </w:rPr>
            </w:pPr>
          </w:p>
        </w:tc>
        <w:tc>
          <w:tcPr>
            <w:tcW w:w="334" w:type="pct"/>
            <w:shd w:val="clear" w:color="auto" w:fill="FFFFFF"/>
            <w:vAlign w:val="center"/>
            <w:hideMark/>
          </w:tcPr>
          <w:p w14:paraId="63B2147C" w14:textId="77777777" w:rsidR="006E7DE1" w:rsidRPr="00C7214A" w:rsidRDefault="006E7DE1" w:rsidP="006E7DE1">
            <w:pPr>
              <w:jc w:val="center"/>
              <w:rPr>
                <w:sz w:val="22"/>
                <w:szCs w:val="22"/>
              </w:rPr>
            </w:pPr>
          </w:p>
        </w:tc>
        <w:tc>
          <w:tcPr>
            <w:tcW w:w="334" w:type="pct"/>
            <w:shd w:val="clear" w:color="auto" w:fill="FFFFFF"/>
            <w:vAlign w:val="center"/>
            <w:hideMark/>
          </w:tcPr>
          <w:p w14:paraId="41C8B55C" w14:textId="77777777" w:rsidR="006E7DE1" w:rsidRPr="00C7214A" w:rsidRDefault="006E7DE1" w:rsidP="006E7DE1">
            <w:pPr>
              <w:jc w:val="center"/>
              <w:textAlignment w:val="baseline"/>
              <w:rPr>
                <w:sz w:val="22"/>
                <w:szCs w:val="22"/>
              </w:rPr>
            </w:pPr>
            <w:r w:rsidRPr="00C7214A">
              <w:rPr>
                <w:sz w:val="22"/>
                <w:szCs w:val="22"/>
              </w:rPr>
              <w:t>*</w:t>
            </w:r>
          </w:p>
        </w:tc>
        <w:tc>
          <w:tcPr>
            <w:tcW w:w="334" w:type="pct"/>
            <w:shd w:val="clear" w:color="auto" w:fill="FFFFFF"/>
            <w:vAlign w:val="center"/>
            <w:hideMark/>
          </w:tcPr>
          <w:p w14:paraId="4BE25BDE" w14:textId="77777777" w:rsidR="006E7DE1" w:rsidRPr="00C7214A" w:rsidRDefault="006E7DE1" w:rsidP="006E7DE1">
            <w:pPr>
              <w:jc w:val="center"/>
              <w:textAlignment w:val="baseline"/>
              <w:rPr>
                <w:sz w:val="22"/>
                <w:szCs w:val="22"/>
              </w:rPr>
            </w:pPr>
            <w:r w:rsidRPr="00C7214A">
              <w:rPr>
                <w:sz w:val="22"/>
                <w:szCs w:val="22"/>
              </w:rPr>
              <w:t>*</w:t>
            </w:r>
          </w:p>
        </w:tc>
        <w:tc>
          <w:tcPr>
            <w:tcW w:w="330" w:type="pct"/>
            <w:shd w:val="clear" w:color="auto" w:fill="FFFFFF"/>
            <w:vAlign w:val="center"/>
            <w:hideMark/>
          </w:tcPr>
          <w:p w14:paraId="45EB3E7F" w14:textId="77777777" w:rsidR="006E7DE1" w:rsidRPr="00C7214A" w:rsidRDefault="006E7DE1" w:rsidP="006E7DE1">
            <w:pPr>
              <w:jc w:val="center"/>
              <w:textAlignment w:val="baseline"/>
              <w:rPr>
                <w:sz w:val="22"/>
                <w:szCs w:val="22"/>
              </w:rPr>
            </w:pPr>
            <w:r w:rsidRPr="00C7214A">
              <w:rPr>
                <w:sz w:val="22"/>
                <w:szCs w:val="22"/>
              </w:rPr>
              <w:t>*</w:t>
            </w:r>
          </w:p>
        </w:tc>
      </w:tr>
      <w:tr w:rsidR="006E7DE1" w:rsidRPr="00C7214A" w14:paraId="27379D3B" w14:textId="77777777" w:rsidTr="00461DC0">
        <w:trPr>
          <w:tblCellSpacing w:w="0" w:type="dxa"/>
          <w:jc w:val="center"/>
        </w:trPr>
        <w:tc>
          <w:tcPr>
            <w:tcW w:w="690" w:type="pct"/>
            <w:vMerge/>
            <w:shd w:val="clear" w:color="auto" w:fill="FFFFFF"/>
            <w:vAlign w:val="bottom"/>
            <w:hideMark/>
          </w:tcPr>
          <w:p w14:paraId="05C37234" w14:textId="77777777" w:rsidR="006E7DE1" w:rsidRPr="00C7214A" w:rsidRDefault="006E7DE1" w:rsidP="006E7DE1">
            <w:pPr>
              <w:rPr>
                <w:sz w:val="22"/>
                <w:szCs w:val="22"/>
              </w:rPr>
            </w:pPr>
          </w:p>
        </w:tc>
        <w:tc>
          <w:tcPr>
            <w:tcW w:w="859" w:type="pct"/>
            <w:vMerge/>
            <w:shd w:val="clear" w:color="auto" w:fill="FFFFFF"/>
            <w:vAlign w:val="center"/>
            <w:hideMark/>
          </w:tcPr>
          <w:p w14:paraId="3600E512" w14:textId="77777777" w:rsidR="006E7DE1" w:rsidRPr="00C7214A" w:rsidRDefault="006E7DE1" w:rsidP="006E7DE1">
            <w:pPr>
              <w:rPr>
                <w:sz w:val="22"/>
                <w:szCs w:val="22"/>
              </w:rPr>
            </w:pPr>
          </w:p>
        </w:tc>
        <w:tc>
          <w:tcPr>
            <w:tcW w:w="1117" w:type="pct"/>
            <w:shd w:val="clear" w:color="auto" w:fill="FFFFFF"/>
            <w:vAlign w:val="bottom"/>
            <w:hideMark/>
          </w:tcPr>
          <w:p w14:paraId="5B60B582" w14:textId="77777777" w:rsidR="006E7DE1" w:rsidRPr="00C7214A" w:rsidRDefault="006E7DE1" w:rsidP="006E7DE1">
            <w:pPr>
              <w:textAlignment w:val="baseline"/>
              <w:rPr>
                <w:sz w:val="22"/>
                <w:szCs w:val="22"/>
              </w:rPr>
            </w:pPr>
            <w:r w:rsidRPr="00C7214A">
              <w:rPr>
                <w:sz w:val="22"/>
                <w:szCs w:val="22"/>
              </w:rPr>
              <w:t>Общение с людьми</w:t>
            </w:r>
          </w:p>
        </w:tc>
        <w:tc>
          <w:tcPr>
            <w:tcW w:w="334" w:type="pct"/>
            <w:shd w:val="clear" w:color="auto" w:fill="FFFFFF"/>
            <w:vAlign w:val="center"/>
            <w:hideMark/>
          </w:tcPr>
          <w:p w14:paraId="2820317E" w14:textId="77777777" w:rsidR="006E7DE1" w:rsidRPr="00C7214A" w:rsidRDefault="006E7DE1" w:rsidP="006E7DE1">
            <w:pPr>
              <w:jc w:val="center"/>
              <w:textAlignment w:val="baseline"/>
              <w:rPr>
                <w:sz w:val="22"/>
                <w:szCs w:val="22"/>
              </w:rPr>
            </w:pPr>
            <w:r w:rsidRPr="00C7214A">
              <w:rPr>
                <w:sz w:val="22"/>
                <w:szCs w:val="22"/>
              </w:rPr>
              <w:t>*</w:t>
            </w:r>
          </w:p>
        </w:tc>
        <w:tc>
          <w:tcPr>
            <w:tcW w:w="334" w:type="pct"/>
            <w:shd w:val="clear" w:color="auto" w:fill="FFFFFF"/>
            <w:vAlign w:val="center"/>
            <w:hideMark/>
          </w:tcPr>
          <w:p w14:paraId="76176C83" w14:textId="77777777" w:rsidR="006E7DE1" w:rsidRPr="00C7214A" w:rsidRDefault="006E7DE1" w:rsidP="006E7DE1">
            <w:pPr>
              <w:jc w:val="center"/>
              <w:textAlignment w:val="baseline"/>
              <w:rPr>
                <w:sz w:val="22"/>
                <w:szCs w:val="22"/>
              </w:rPr>
            </w:pPr>
            <w:r w:rsidRPr="00C7214A">
              <w:rPr>
                <w:sz w:val="22"/>
                <w:szCs w:val="22"/>
              </w:rPr>
              <w:t>*</w:t>
            </w:r>
          </w:p>
        </w:tc>
        <w:tc>
          <w:tcPr>
            <w:tcW w:w="334" w:type="pct"/>
            <w:shd w:val="clear" w:color="auto" w:fill="FFFFFF"/>
            <w:vAlign w:val="center"/>
            <w:hideMark/>
          </w:tcPr>
          <w:p w14:paraId="7BAAD133" w14:textId="77777777" w:rsidR="006E7DE1" w:rsidRPr="00C7214A" w:rsidRDefault="006E7DE1" w:rsidP="006E7DE1">
            <w:pPr>
              <w:jc w:val="center"/>
              <w:textAlignment w:val="baseline"/>
              <w:rPr>
                <w:sz w:val="22"/>
                <w:szCs w:val="22"/>
              </w:rPr>
            </w:pPr>
            <w:r w:rsidRPr="00C7214A">
              <w:rPr>
                <w:sz w:val="22"/>
                <w:szCs w:val="22"/>
              </w:rPr>
              <w:t>*</w:t>
            </w:r>
          </w:p>
        </w:tc>
        <w:tc>
          <w:tcPr>
            <w:tcW w:w="334" w:type="pct"/>
            <w:shd w:val="clear" w:color="auto" w:fill="FFFFFF"/>
            <w:vAlign w:val="center"/>
            <w:hideMark/>
          </w:tcPr>
          <w:p w14:paraId="63289C38" w14:textId="77777777" w:rsidR="006E7DE1" w:rsidRPr="00C7214A" w:rsidRDefault="006E7DE1" w:rsidP="006E7DE1">
            <w:pPr>
              <w:jc w:val="center"/>
              <w:textAlignment w:val="baseline"/>
              <w:rPr>
                <w:sz w:val="22"/>
                <w:szCs w:val="22"/>
              </w:rPr>
            </w:pPr>
            <w:r w:rsidRPr="00C7214A">
              <w:rPr>
                <w:sz w:val="22"/>
                <w:szCs w:val="22"/>
              </w:rPr>
              <w:t>*</w:t>
            </w:r>
          </w:p>
        </w:tc>
        <w:tc>
          <w:tcPr>
            <w:tcW w:w="334" w:type="pct"/>
            <w:shd w:val="clear" w:color="auto" w:fill="FFFFFF"/>
            <w:vAlign w:val="center"/>
            <w:hideMark/>
          </w:tcPr>
          <w:p w14:paraId="27FDF294" w14:textId="77777777" w:rsidR="006E7DE1" w:rsidRPr="00C7214A" w:rsidRDefault="006E7DE1" w:rsidP="006E7DE1">
            <w:pPr>
              <w:jc w:val="center"/>
              <w:textAlignment w:val="baseline"/>
              <w:rPr>
                <w:sz w:val="22"/>
                <w:szCs w:val="22"/>
              </w:rPr>
            </w:pPr>
            <w:r w:rsidRPr="00C7214A">
              <w:rPr>
                <w:sz w:val="22"/>
                <w:szCs w:val="22"/>
              </w:rPr>
              <w:t>*</w:t>
            </w:r>
          </w:p>
        </w:tc>
        <w:tc>
          <w:tcPr>
            <w:tcW w:w="334" w:type="pct"/>
            <w:shd w:val="clear" w:color="auto" w:fill="FFFFFF"/>
            <w:vAlign w:val="center"/>
            <w:hideMark/>
          </w:tcPr>
          <w:p w14:paraId="544FD043" w14:textId="77777777" w:rsidR="006E7DE1" w:rsidRPr="00C7214A" w:rsidRDefault="006E7DE1" w:rsidP="006E7DE1">
            <w:pPr>
              <w:jc w:val="center"/>
              <w:textAlignment w:val="baseline"/>
              <w:rPr>
                <w:sz w:val="22"/>
                <w:szCs w:val="22"/>
              </w:rPr>
            </w:pPr>
            <w:r w:rsidRPr="00C7214A">
              <w:rPr>
                <w:sz w:val="22"/>
                <w:szCs w:val="22"/>
              </w:rPr>
              <w:t>*</w:t>
            </w:r>
          </w:p>
        </w:tc>
        <w:tc>
          <w:tcPr>
            <w:tcW w:w="330" w:type="pct"/>
            <w:shd w:val="clear" w:color="auto" w:fill="FFFFFF"/>
            <w:vAlign w:val="center"/>
            <w:hideMark/>
          </w:tcPr>
          <w:p w14:paraId="14F57289" w14:textId="77777777" w:rsidR="006E7DE1" w:rsidRPr="00C7214A" w:rsidRDefault="006E7DE1" w:rsidP="006E7DE1">
            <w:pPr>
              <w:jc w:val="center"/>
              <w:textAlignment w:val="baseline"/>
              <w:rPr>
                <w:sz w:val="22"/>
                <w:szCs w:val="22"/>
              </w:rPr>
            </w:pPr>
            <w:r w:rsidRPr="00C7214A">
              <w:rPr>
                <w:sz w:val="22"/>
                <w:szCs w:val="22"/>
              </w:rPr>
              <w:t>*</w:t>
            </w:r>
          </w:p>
        </w:tc>
      </w:tr>
      <w:tr w:rsidR="006E7DE1" w:rsidRPr="00C7214A" w14:paraId="490DF87D" w14:textId="77777777" w:rsidTr="00461DC0">
        <w:trPr>
          <w:tblCellSpacing w:w="0" w:type="dxa"/>
          <w:jc w:val="center"/>
        </w:trPr>
        <w:tc>
          <w:tcPr>
            <w:tcW w:w="690" w:type="pct"/>
            <w:vMerge/>
            <w:shd w:val="clear" w:color="auto" w:fill="FFFFFF"/>
            <w:vAlign w:val="bottom"/>
            <w:hideMark/>
          </w:tcPr>
          <w:p w14:paraId="1B97A166" w14:textId="77777777" w:rsidR="006E7DE1" w:rsidRPr="00C7214A" w:rsidRDefault="006E7DE1" w:rsidP="006E7DE1">
            <w:pPr>
              <w:rPr>
                <w:sz w:val="22"/>
                <w:szCs w:val="22"/>
              </w:rPr>
            </w:pPr>
          </w:p>
        </w:tc>
        <w:tc>
          <w:tcPr>
            <w:tcW w:w="859" w:type="pct"/>
            <w:vMerge/>
            <w:shd w:val="clear" w:color="auto" w:fill="FFFFFF"/>
            <w:vAlign w:val="center"/>
            <w:hideMark/>
          </w:tcPr>
          <w:p w14:paraId="23178C0A" w14:textId="77777777" w:rsidR="006E7DE1" w:rsidRPr="00C7214A" w:rsidRDefault="006E7DE1" w:rsidP="006E7DE1">
            <w:pPr>
              <w:rPr>
                <w:sz w:val="22"/>
                <w:szCs w:val="22"/>
              </w:rPr>
            </w:pPr>
          </w:p>
        </w:tc>
        <w:tc>
          <w:tcPr>
            <w:tcW w:w="1117" w:type="pct"/>
            <w:shd w:val="clear" w:color="auto" w:fill="FFFFFF"/>
            <w:vAlign w:val="bottom"/>
            <w:hideMark/>
          </w:tcPr>
          <w:p w14:paraId="59642822" w14:textId="77777777" w:rsidR="006E7DE1" w:rsidRPr="00C7214A" w:rsidRDefault="006E7DE1" w:rsidP="006E7DE1">
            <w:pPr>
              <w:textAlignment w:val="baseline"/>
              <w:rPr>
                <w:sz w:val="22"/>
                <w:szCs w:val="22"/>
              </w:rPr>
            </w:pPr>
            <w:r w:rsidRPr="00C7214A">
              <w:rPr>
                <w:sz w:val="22"/>
                <w:szCs w:val="22"/>
              </w:rPr>
              <w:t>Со специальными игрушками для экспериментирования</w:t>
            </w:r>
          </w:p>
        </w:tc>
        <w:tc>
          <w:tcPr>
            <w:tcW w:w="334" w:type="pct"/>
            <w:shd w:val="clear" w:color="auto" w:fill="FFFFFF"/>
            <w:vAlign w:val="center"/>
            <w:hideMark/>
          </w:tcPr>
          <w:p w14:paraId="72648BA5" w14:textId="77777777" w:rsidR="006E7DE1" w:rsidRPr="00C7214A" w:rsidRDefault="006E7DE1" w:rsidP="006E7DE1">
            <w:pPr>
              <w:jc w:val="center"/>
              <w:textAlignment w:val="baseline"/>
              <w:rPr>
                <w:sz w:val="22"/>
                <w:szCs w:val="22"/>
              </w:rPr>
            </w:pPr>
            <w:r w:rsidRPr="00C7214A">
              <w:rPr>
                <w:sz w:val="22"/>
                <w:szCs w:val="22"/>
              </w:rPr>
              <w:t>*</w:t>
            </w:r>
          </w:p>
        </w:tc>
        <w:tc>
          <w:tcPr>
            <w:tcW w:w="334" w:type="pct"/>
            <w:shd w:val="clear" w:color="auto" w:fill="FFFFFF"/>
            <w:vAlign w:val="center"/>
            <w:hideMark/>
          </w:tcPr>
          <w:p w14:paraId="164E3D58" w14:textId="77777777" w:rsidR="006E7DE1" w:rsidRPr="00C7214A" w:rsidRDefault="006E7DE1" w:rsidP="006E7DE1">
            <w:pPr>
              <w:jc w:val="center"/>
              <w:textAlignment w:val="baseline"/>
              <w:rPr>
                <w:sz w:val="22"/>
                <w:szCs w:val="22"/>
              </w:rPr>
            </w:pPr>
            <w:r w:rsidRPr="00C7214A">
              <w:rPr>
                <w:sz w:val="22"/>
                <w:szCs w:val="22"/>
              </w:rPr>
              <w:t>*</w:t>
            </w:r>
          </w:p>
        </w:tc>
        <w:tc>
          <w:tcPr>
            <w:tcW w:w="334" w:type="pct"/>
            <w:shd w:val="clear" w:color="auto" w:fill="FFFFFF"/>
            <w:vAlign w:val="center"/>
            <w:hideMark/>
          </w:tcPr>
          <w:p w14:paraId="52940AF2" w14:textId="77777777" w:rsidR="006E7DE1" w:rsidRPr="00C7214A" w:rsidRDefault="006E7DE1" w:rsidP="006E7DE1">
            <w:pPr>
              <w:jc w:val="center"/>
              <w:textAlignment w:val="baseline"/>
              <w:rPr>
                <w:sz w:val="22"/>
                <w:szCs w:val="22"/>
              </w:rPr>
            </w:pPr>
            <w:r w:rsidRPr="00C7214A">
              <w:rPr>
                <w:sz w:val="22"/>
                <w:szCs w:val="22"/>
              </w:rPr>
              <w:t>*</w:t>
            </w:r>
          </w:p>
        </w:tc>
        <w:tc>
          <w:tcPr>
            <w:tcW w:w="334" w:type="pct"/>
            <w:shd w:val="clear" w:color="auto" w:fill="FFFFFF"/>
            <w:vAlign w:val="center"/>
            <w:hideMark/>
          </w:tcPr>
          <w:p w14:paraId="1474C5AD" w14:textId="77777777" w:rsidR="006E7DE1" w:rsidRPr="00C7214A" w:rsidRDefault="006E7DE1" w:rsidP="006E7DE1">
            <w:pPr>
              <w:jc w:val="center"/>
              <w:textAlignment w:val="baseline"/>
              <w:rPr>
                <w:sz w:val="22"/>
                <w:szCs w:val="22"/>
              </w:rPr>
            </w:pPr>
            <w:r w:rsidRPr="00C7214A">
              <w:rPr>
                <w:sz w:val="22"/>
                <w:szCs w:val="22"/>
              </w:rPr>
              <w:t>*</w:t>
            </w:r>
          </w:p>
        </w:tc>
        <w:tc>
          <w:tcPr>
            <w:tcW w:w="334" w:type="pct"/>
            <w:shd w:val="clear" w:color="auto" w:fill="FFFFFF"/>
            <w:vAlign w:val="center"/>
            <w:hideMark/>
          </w:tcPr>
          <w:p w14:paraId="5ED03691" w14:textId="77777777" w:rsidR="006E7DE1" w:rsidRPr="00C7214A" w:rsidRDefault="006E7DE1" w:rsidP="006E7DE1">
            <w:pPr>
              <w:jc w:val="center"/>
              <w:textAlignment w:val="baseline"/>
              <w:rPr>
                <w:sz w:val="22"/>
                <w:szCs w:val="22"/>
              </w:rPr>
            </w:pPr>
            <w:r w:rsidRPr="00C7214A">
              <w:rPr>
                <w:sz w:val="22"/>
                <w:szCs w:val="22"/>
              </w:rPr>
              <w:t>*</w:t>
            </w:r>
          </w:p>
        </w:tc>
        <w:tc>
          <w:tcPr>
            <w:tcW w:w="334" w:type="pct"/>
            <w:shd w:val="clear" w:color="auto" w:fill="FFFFFF"/>
            <w:vAlign w:val="center"/>
            <w:hideMark/>
          </w:tcPr>
          <w:p w14:paraId="74CA45C5" w14:textId="77777777" w:rsidR="006E7DE1" w:rsidRPr="00C7214A" w:rsidRDefault="006E7DE1" w:rsidP="006E7DE1">
            <w:pPr>
              <w:jc w:val="center"/>
              <w:textAlignment w:val="baseline"/>
              <w:rPr>
                <w:sz w:val="22"/>
                <w:szCs w:val="22"/>
              </w:rPr>
            </w:pPr>
            <w:r w:rsidRPr="00C7214A">
              <w:rPr>
                <w:sz w:val="22"/>
                <w:szCs w:val="22"/>
              </w:rPr>
              <w:t>*</w:t>
            </w:r>
          </w:p>
        </w:tc>
        <w:tc>
          <w:tcPr>
            <w:tcW w:w="330" w:type="pct"/>
            <w:shd w:val="clear" w:color="auto" w:fill="FFFFFF"/>
            <w:vAlign w:val="center"/>
            <w:hideMark/>
          </w:tcPr>
          <w:p w14:paraId="0EE38264" w14:textId="77777777" w:rsidR="006E7DE1" w:rsidRPr="00C7214A" w:rsidRDefault="006E7DE1" w:rsidP="006E7DE1">
            <w:pPr>
              <w:jc w:val="center"/>
              <w:textAlignment w:val="baseline"/>
              <w:rPr>
                <w:sz w:val="22"/>
                <w:szCs w:val="22"/>
              </w:rPr>
            </w:pPr>
            <w:r w:rsidRPr="00C7214A">
              <w:rPr>
                <w:sz w:val="22"/>
                <w:szCs w:val="22"/>
              </w:rPr>
              <w:t>*</w:t>
            </w:r>
          </w:p>
        </w:tc>
      </w:tr>
      <w:tr w:rsidR="006E7DE1" w:rsidRPr="00C7214A" w14:paraId="7942317A" w14:textId="77777777" w:rsidTr="00461DC0">
        <w:trPr>
          <w:tblCellSpacing w:w="0" w:type="dxa"/>
          <w:jc w:val="center"/>
        </w:trPr>
        <w:tc>
          <w:tcPr>
            <w:tcW w:w="690" w:type="pct"/>
            <w:vMerge/>
            <w:shd w:val="clear" w:color="auto" w:fill="FFFFFF"/>
            <w:vAlign w:val="bottom"/>
            <w:hideMark/>
          </w:tcPr>
          <w:p w14:paraId="3802BC29" w14:textId="77777777" w:rsidR="006E7DE1" w:rsidRPr="00C7214A" w:rsidRDefault="006E7DE1" w:rsidP="006E7DE1">
            <w:pPr>
              <w:rPr>
                <w:sz w:val="22"/>
                <w:szCs w:val="22"/>
              </w:rPr>
            </w:pPr>
          </w:p>
        </w:tc>
        <w:tc>
          <w:tcPr>
            <w:tcW w:w="859" w:type="pct"/>
            <w:vMerge w:val="restart"/>
            <w:shd w:val="clear" w:color="auto" w:fill="FFFFFF"/>
            <w:vAlign w:val="center"/>
            <w:hideMark/>
          </w:tcPr>
          <w:p w14:paraId="5BF9482F" w14:textId="77777777" w:rsidR="006E7DE1" w:rsidRPr="00C7214A" w:rsidRDefault="006E7DE1" w:rsidP="006E7DE1">
            <w:pPr>
              <w:textAlignment w:val="baseline"/>
              <w:rPr>
                <w:sz w:val="22"/>
                <w:szCs w:val="22"/>
              </w:rPr>
            </w:pPr>
            <w:r w:rsidRPr="00C7214A">
              <w:rPr>
                <w:sz w:val="22"/>
                <w:szCs w:val="22"/>
              </w:rPr>
              <w:t>Сюжетные самодеятельные игры</w:t>
            </w:r>
          </w:p>
        </w:tc>
        <w:tc>
          <w:tcPr>
            <w:tcW w:w="1117" w:type="pct"/>
            <w:shd w:val="clear" w:color="auto" w:fill="FFFFFF"/>
            <w:vAlign w:val="bottom"/>
            <w:hideMark/>
          </w:tcPr>
          <w:p w14:paraId="0553245F" w14:textId="77777777" w:rsidR="006E7DE1" w:rsidRPr="00C7214A" w:rsidRDefault="006E7DE1" w:rsidP="006E7DE1">
            <w:pPr>
              <w:textAlignment w:val="baseline"/>
              <w:rPr>
                <w:sz w:val="22"/>
                <w:szCs w:val="22"/>
              </w:rPr>
            </w:pPr>
            <w:r w:rsidRPr="00C7214A">
              <w:rPr>
                <w:sz w:val="22"/>
                <w:szCs w:val="22"/>
              </w:rPr>
              <w:t>Сюжетно-отобразительные</w:t>
            </w:r>
          </w:p>
        </w:tc>
        <w:tc>
          <w:tcPr>
            <w:tcW w:w="334" w:type="pct"/>
            <w:shd w:val="clear" w:color="auto" w:fill="FFFFFF"/>
            <w:vAlign w:val="center"/>
            <w:hideMark/>
          </w:tcPr>
          <w:p w14:paraId="61A6F633" w14:textId="77777777" w:rsidR="006E7DE1" w:rsidRPr="00C7214A" w:rsidRDefault="006E7DE1" w:rsidP="006E7DE1">
            <w:pPr>
              <w:jc w:val="center"/>
              <w:rPr>
                <w:sz w:val="22"/>
                <w:szCs w:val="22"/>
              </w:rPr>
            </w:pPr>
          </w:p>
        </w:tc>
        <w:tc>
          <w:tcPr>
            <w:tcW w:w="334" w:type="pct"/>
            <w:shd w:val="clear" w:color="auto" w:fill="FFFFFF"/>
            <w:vAlign w:val="center"/>
            <w:hideMark/>
          </w:tcPr>
          <w:p w14:paraId="5D3FEA60" w14:textId="77777777" w:rsidR="006E7DE1" w:rsidRPr="00C7214A" w:rsidRDefault="006E7DE1" w:rsidP="006E7DE1">
            <w:pPr>
              <w:jc w:val="center"/>
              <w:textAlignment w:val="baseline"/>
              <w:rPr>
                <w:sz w:val="22"/>
                <w:szCs w:val="22"/>
              </w:rPr>
            </w:pPr>
            <w:r w:rsidRPr="00C7214A">
              <w:rPr>
                <w:sz w:val="22"/>
                <w:szCs w:val="22"/>
              </w:rPr>
              <w:t>*</w:t>
            </w:r>
          </w:p>
        </w:tc>
        <w:tc>
          <w:tcPr>
            <w:tcW w:w="334" w:type="pct"/>
            <w:shd w:val="clear" w:color="auto" w:fill="FFFFFF"/>
            <w:vAlign w:val="center"/>
            <w:hideMark/>
          </w:tcPr>
          <w:p w14:paraId="780F5BA2" w14:textId="77777777" w:rsidR="006E7DE1" w:rsidRPr="00C7214A" w:rsidRDefault="006E7DE1" w:rsidP="006E7DE1">
            <w:pPr>
              <w:jc w:val="center"/>
              <w:textAlignment w:val="baseline"/>
              <w:rPr>
                <w:sz w:val="22"/>
                <w:szCs w:val="22"/>
              </w:rPr>
            </w:pPr>
            <w:r w:rsidRPr="00C7214A">
              <w:rPr>
                <w:sz w:val="22"/>
                <w:szCs w:val="22"/>
              </w:rPr>
              <w:t>*</w:t>
            </w:r>
          </w:p>
        </w:tc>
        <w:tc>
          <w:tcPr>
            <w:tcW w:w="334" w:type="pct"/>
            <w:shd w:val="clear" w:color="auto" w:fill="FFFFFF"/>
            <w:vAlign w:val="center"/>
            <w:hideMark/>
          </w:tcPr>
          <w:p w14:paraId="003B523D" w14:textId="77777777" w:rsidR="006E7DE1" w:rsidRPr="00C7214A" w:rsidRDefault="006E7DE1" w:rsidP="006E7DE1">
            <w:pPr>
              <w:jc w:val="center"/>
              <w:rPr>
                <w:sz w:val="22"/>
                <w:szCs w:val="22"/>
              </w:rPr>
            </w:pPr>
          </w:p>
        </w:tc>
        <w:tc>
          <w:tcPr>
            <w:tcW w:w="334" w:type="pct"/>
            <w:shd w:val="clear" w:color="auto" w:fill="FFFFFF"/>
            <w:vAlign w:val="center"/>
            <w:hideMark/>
          </w:tcPr>
          <w:p w14:paraId="7ECE8F5A" w14:textId="77777777" w:rsidR="006E7DE1" w:rsidRPr="00C7214A" w:rsidRDefault="006E7DE1" w:rsidP="006E7DE1">
            <w:pPr>
              <w:jc w:val="center"/>
              <w:rPr>
                <w:sz w:val="22"/>
                <w:szCs w:val="22"/>
              </w:rPr>
            </w:pPr>
          </w:p>
        </w:tc>
        <w:tc>
          <w:tcPr>
            <w:tcW w:w="334" w:type="pct"/>
            <w:shd w:val="clear" w:color="auto" w:fill="FFFFFF"/>
            <w:vAlign w:val="center"/>
            <w:hideMark/>
          </w:tcPr>
          <w:p w14:paraId="555E5B71" w14:textId="77777777" w:rsidR="006E7DE1" w:rsidRPr="00C7214A" w:rsidRDefault="006E7DE1" w:rsidP="006E7DE1">
            <w:pPr>
              <w:jc w:val="center"/>
              <w:rPr>
                <w:sz w:val="22"/>
                <w:szCs w:val="22"/>
              </w:rPr>
            </w:pPr>
          </w:p>
        </w:tc>
        <w:tc>
          <w:tcPr>
            <w:tcW w:w="330" w:type="pct"/>
            <w:shd w:val="clear" w:color="auto" w:fill="FFFFFF"/>
            <w:vAlign w:val="center"/>
            <w:hideMark/>
          </w:tcPr>
          <w:p w14:paraId="1FE6EDEC" w14:textId="77777777" w:rsidR="006E7DE1" w:rsidRPr="00C7214A" w:rsidRDefault="006E7DE1" w:rsidP="006E7DE1">
            <w:pPr>
              <w:jc w:val="center"/>
              <w:rPr>
                <w:sz w:val="22"/>
                <w:szCs w:val="22"/>
              </w:rPr>
            </w:pPr>
          </w:p>
        </w:tc>
      </w:tr>
      <w:tr w:rsidR="006E7DE1" w:rsidRPr="00C7214A" w14:paraId="19AD8041" w14:textId="77777777" w:rsidTr="00461DC0">
        <w:trPr>
          <w:tblCellSpacing w:w="0" w:type="dxa"/>
          <w:jc w:val="center"/>
        </w:trPr>
        <w:tc>
          <w:tcPr>
            <w:tcW w:w="690" w:type="pct"/>
            <w:vMerge/>
            <w:shd w:val="clear" w:color="auto" w:fill="FFFFFF"/>
            <w:vAlign w:val="bottom"/>
            <w:hideMark/>
          </w:tcPr>
          <w:p w14:paraId="7B70FEBE" w14:textId="77777777" w:rsidR="006E7DE1" w:rsidRPr="00C7214A" w:rsidRDefault="006E7DE1" w:rsidP="006E7DE1">
            <w:pPr>
              <w:rPr>
                <w:sz w:val="22"/>
                <w:szCs w:val="22"/>
              </w:rPr>
            </w:pPr>
          </w:p>
        </w:tc>
        <w:tc>
          <w:tcPr>
            <w:tcW w:w="859" w:type="pct"/>
            <w:vMerge/>
            <w:shd w:val="clear" w:color="auto" w:fill="FFFFFF"/>
            <w:vAlign w:val="bottom"/>
            <w:hideMark/>
          </w:tcPr>
          <w:p w14:paraId="38E9AEBE" w14:textId="77777777" w:rsidR="006E7DE1" w:rsidRPr="00C7214A" w:rsidRDefault="006E7DE1" w:rsidP="006E7DE1">
            <w:pPr>
              <w:rPr>
                <w:sz w:val="22"/>
                <w:szCs w:val="22"/>
              </w:rPr>
            </w:pPr>
          </w:p>
        </w:tc>
        <w:tc>
          <w:tcPr>
            <w:tcW w:w="1117" w:type="pct"/>
            <w:shd w:val="clear" w:color="auto" w:fill="FFFFFF"/>
            <w:vAlign w:val="bottom"/>
            <w:hideMark/>
          </w:tcPr>
          <w:p w14:paraId="77E18244" w14:textId="77777777" w:rsidR="006E7DE1" w:rsidRPr="00C7214A" w:rsidRDefault="006E7DE1" w:rsidP="006E7DE1">
            <w:pPr>
              <w:textAlignment w:val="baseline"/>
              <w:rPr>
                <w:sz w:val="22"/>
                <w:szCs w:val="22"/>
              </w:rPr>
            </w:pPr>
            <w:r w:rsidRPr="00C7214A">
              <w:rPr>
                <w:sz w:val="22"/>
                <w:szCs w:val="22"/>
              </w:rPr>
              <w:t>Сюжетно-ролевые</w:t>
            </w:r>
          </w:p>
        </w:tc>
        <w:tc>
          <w:tcPr>
            <w:tcW w:w="334" w:type="pct"/>
            <w:shd w:val="clear" w:color="auto" w:fill="FFFFFF"/>
            <w:vAlign w:val="center"/>
            <w:hideMark/>
          </w:tcPr>
          <w:p w14:paraId="214F6357" w14:textId="77777777" w:rsidR="006E7DE1" w:rsidRPr="00C7214A" w:rsidRDefault="006E7DE1" w:rsidP="006E7DE1">
            <w:pPr>
              <w:jc w:val="center"/>
              <w:rPr>
                <w:sz w:val="22"/>
                <w:szCs w:val="22"/>
              </w:rPr>
            </w:pPr>
          </w:p>
        </w:tc>
        <w:tc>
          <w:tcPr>
            <w:tcW w:w="334" w:type="pct"/>
            <w:shd w:val="clear" w:color="auto" w:fill="FFFFFF"/>
            <w:vAlign w:val="center"/>
            <w:hideMark/>
          </w:tcPr>
          <w:p w14:paraId="7DA2C529" w14:textId="77777777" w:rsidR="006E7DE1" w:rsidRPr="00C7214A" w:rsidRDefault="006E7DE1" w:rsidP="006E7DE1">
            <w:pPr>
              <w:jc w:val="center"/>
              <w:rPr>
                <w:sz w:val="22"/>
                <w:szCs w:val="22"/>
              </w:rPr>
            </w:pPr>
          </w:p>
        </w:tc>
        <w:tc>
          <w:tcPr>
            <w:tcW w:w="334" w:type="pct"/>
            <w:shd w:val="clear" w:color="auto" w:fill="FFFFFF"/>
            <w:vAlign w:val="center"/>
            <w:hideMark/>
          </w:tcPr>
          <w:p w14:paraId="6872BDD0" w14:textId="77777777" w:rsidR="006E7DE1" w:rsidRPr="00C7214A" w:rsidRDefault="006E7DE1" w:rsidP="006E7DE1">
            <w:pPr>
              <w:jc w:val="center"/>
              <w:textAlignment w:val="baseline"/>
              <w:rPr>
                <w:sz w:val="22"/>
                <w:szCs w:val="22"/>
              </w:rPr>
            </w:pPr>
            <w:r w:rsidRPr="00C7214A">
              <w:rPr>
                <w:sz w:val="22"/>
                <w:szCs w:val="22"/>
              </w:rPr>
              <w:t>*</w:t>
            </w:r>
          </w:p>
        </w:tc>
        <w:tc>
          <w:tcPr>
            <w:tcW w:w="334" w:type="pct"/>
            <w:shd w:val="clear" w:color="auto" w:fill="FFFFFF"/>
            <w:vAlign w:val="center"/>
            <w:hideMark/>
          </w:tcPr>
          <w:p w14:paraId="14E8C196" w14:textId="77777777" w:rsidR="006E7DE1" w:rsidRPr="00C7214A" w:rsidRDefault="006E7DE1" w:rsidP="006E7DE1">
            <w:pPr>
              <w:jc w:val="center"/>
              <w:textAlignment w:val="baseline"/>
              <w:rPr>
                <w:sz w:val="22"/>
                <w:szCs w:val="22"/>
              </w:rPr>
            </w:pPr>
            <w:r w:rsidRPr="00C7214A">
              <w:rPr>
                <w:sz w:val="22"/>
                <w:szCs w:val="22"/>
              </w:rPr>
              <w:t>*</w:t>
            </w:r>
          </w:p>
        </w:tc>
        <w:tc>
          <w:tcPr>
            <w:tcW w:w="334" w:type="pct"/>
            <w:shd w:val="clear" w:color="auto" w:fill="FFFFFF"/>
            <w:vAlign w:val="center"/>
            <w:hideMark/>
          </w:tcPr>
          <w:p w14:paraId="405755FC" w14:textId="77777777" w:rsidR="006E7DE1" w:rsidRPr="00C7214A" w:rsidRDefault="006E7DE1" w:rsidP="006E7DE1">
            <w:pPr>
              <w:jc w:val="center"/>
              <w:textAlignment w:val="baseline"/>
              <w:rPr>
                <w:sz w:val="22"/>
                <w:szCs w:val="22"/>
              </w:rPr>
            </w:pPr>
            <w:r w:rsidRPr="00C7214A">
              <w:rPr>
                <w:sz w:val="22"/>
                <w:szCs w:val="22"/>
              </w:rPr>
              <w:t>*</w:t>
            </w:r>
          </w:p>
        </w:tc>
        <w:tc>
          <w:tcPr>
            <w:tcW w:w="334" w:type="pct"/>
            <w:shd w:val="clear" w:color="auto" w:fill="FFFFFF"/>
            <w:vAlign w:val="center"/>
            <w:hideMark/>
          </w:tcPr>
          <w:p w14:paraId="718A6AC1" w14:textId="77777777" w:rsidR="006E7DE1" w:rsidRPr="00C7214A" w:rsidRDefault="006E7DE1" w:rsidP="006E7DE1">
            <w:pPr>
              <w:jc w:val="center"/>
              <w:textAlignment w:val="baseline"/>
              <w:rPr>
                <w:sz w:val="22"/>
                <w:szCs w:val="22"/>
              </w:rPr>
            </w:pPr>
            <w:r w:rsidRPr="00C7214A">
              <w:rPr>
                <w:sz w:val="22"/>
                <w:szCs w:val="22"/>
              </w:rPr>
              <w:t>*</w:t>
            </w:r>
          </w:p>
        </w:tc>
        <w:tc>
          <w:tcPr>
            <w:tcW w:w="330" w:type="pct"/>
            <w:shd w:val="clear" w:color="auto" w:fill="FFFFFF"/>
            <w:vAlign w:val="center"/>
            <w:hideMark/>
          </w:tcPr>
          <w:p w14:paraId="662E4F85" w14:textId="77777777" w:rsidR="006E7DE1" w:rsidRPr="00C7214A" w:rsidRDefault="006E7DE1" w:rsidP="006E7DE1">
            <w:pPr>
              <w:jc w:val="center"/>
              <w:textAlignment w:val="baseline"/>
              <w:rPr>
                <w:sz w:val="22"/>
                <w:szCs w:val="22"/>
              </w:rPr>
            </w:pPr>
            <w:r w:rsidRPr="00C7214A">
              <w:rPr>
                <w:sz w:val="22"/>
                <w:szCs w:val="22"/>
              </w:rPr>
              <w:t>*</w:t>
            </w:r>
          </w:p>
        </w:tc>
      </w:tr>
      <w:tr w:rsidR="006E7DE1" w:rsidRPr="00C7214A" w14:paraId="7AA9B1B4" w14:textId="77777777" w:rsidTr="00461DC0">
        <w:trPr>
          <w:tblCellSpacing w:w="0" w:type="dxa"/>
          <w:jc w:val="center"/>
        </w:trPr>
        <w:tc>
          <w:tcPr>
            <w:tcW w:w="690" w:type="pct"/>
            <w:vMerge/>
            <w:shd w:val="clear" w:color="auto" w:fill="FFFFFF"/>
            <w:vAlign w:val="bottom"/>
            <w:hideMark/>
          </w:tcPr>
          <w:p w14:paraId="301DF669" w14:textId="77777777" w:rsidR="006E7DE1" w:rsidRPr="00C7214A" w:rsidRDefault="006E7DE1" w:rsidP="006E7DE1">
            <w:pPr>
              <w:rPr>
                <w:sz w:val="22"/>
                <w:szCs w:val="22"/>
              </w:rPr>
            </w:pPr>
          </w:p>
        </w:tc>
        <w:tc>
          <w:tcPr>
            <w:tcW w:w="859" w:type="pct"/>
            <w:vMerge/>
            <w:shd w:val="clear" w:color="auto" w:fill="FFFFFF"/>
            <w:vAlign w:val="bottom"/>
            <w:hideMark/>
          </w:tcPr>
          <w:p w14:paraId="0882E7D9" w14:textId="77777777" w:rsidR="006E7DE1" w:rsidRPr="00C7214A" w:rsidRDefault="006E7DE1" w:rsidP="006E7DE1">
            <w:pPr>
              <w:rPr>
                <w:sz w:val="22"/>
                <w:szCs w:val="22"/>
              </w:rPr>
            </w:pPr>
          </w:p>
        </w:tc>
        <w:tc>
          <w:tcPr>
            <w:tcW w:w="1117" w:type="pct"/>
            <w:shd w:val="clear" w:color="auto" w:fill="FFFFFF"/>
            <w:vAlign w:val="bottom"/>
            <w:hideMark/>
          </w:tcPr>
          <w:p w14:paraId="2105312C" w14:textId="77777777" w:rsidR="006E7DE1" w:rsidRPr="00C7214A" w:rsidRDefault="006E7DE1" w:rsidP="006E7DE1">
            <w:pPr>
              <w:textAlignment w:val="baseline"/>
              <w:rPr>
                <w:sz w:val="22"/>
                <w:szCs w:val="22"/>
              </w:rPr>
            </w:pPr>
            <w:r w:rsidRPr="00C7214A">
              <w:rPr>
                <w:sz w:val="22"/>
                <w:szCs w:val="22"/>
              </w:rPr>
              <w:t>Режиссерские</w:t>
            </w:r>
          </w:p>
        </w:tc>
        <w:tc>
          <w:tcPr>
            <w:tcW w:w="334" w:type="pct"/>
            <w:shd w:val="clear" w:color="auto" w:fill="FFFFFF"/>
            <w:vAlign w:val="center"/>
            <w:hideMark/>
          </w:tcPr>
          <w:p w14:paraId="5F3C2772" w14:textId="77777777" w:rsidR="006E7DE1" w:rsidRPr="00C7214A" w:rsidRDefault="006E7DE1" w:rsidP="006E7DE1">
            <w:pPr>
              <w:jc w:val="center"/>
              <w:rPr>
                <w:sz w:val="22"/>
                <w:szCs w:val="22"/>
              </w:rPr>
            </w:pPr>
          </w:p>
        </w:tc>
        <w:tc>
          <w:tcPr>
            <w:tcW w:w="334" w:type="pct"/>
            <w:shd w:val="clear" w:color="auto" w:fill="FFFFFF"/>
            <w:vAlign w:val="center"/>
            <w:hideMark/>
          </w:tcPr>
          <w:p w14:paraId="21C21EAD" w14:textId="77777777" w:rsidR="006E7DE1" w:rsidRPr="00C7214A" w:rsidRDefault="006E7DE1" w:rsidP="006E7DE1">
            <w:pPr>
              <w:jc w:val="center"/>
              <w:rPr>
                <w:sz w:val="22"/>
                <w:szCs w:val="22"/>
              </w:rPr>
            </w:pPr>
          </w:p>
        </w:tc>
        <w:tc>
          <w:tcPr>
            <w:tcW w:w="334" w:type="pct"/>
            <w:shd w:val="clear" w:color="auto" w:fill="FFFFFF"/>
            <w:vAlign w:val="center"/>
            <w:hideMark/>
          </w:tcPr>
          <w:p w14:paraId="2F1F99A8" w14:textId="77777777" w:rsidR="006E7DE1" w:rsidRPr="00C7214A" w:rsidRDefault="006E7DE1" w:rsidP="006E7DE1">
            <w:pPr>
              <w:jc w:val="center"/>
              <w:rPr>
                <w:sz w:val="22"/>
                <w:szCs w:val="22"/>
              </w:rPr>
            </w:pPr>
          </w:p>
        </w:tc>
        <w:tc>
          <w:tcPr>
            <w:tcW w:w="334" w:type="pct"/>
            <w:shd w:val="clear" w:color="auto" w:fill="FFFFFF"/>
            <w:vAlign w:val="center"/>
            <w:hideMark/>
          </w:tcPr>
          <w:p w14:paraId="6A568E75" w14:textId="77777777" w:rsidR="006E7DE1" w:rsidRPr="00C7214A" w:rsidRDefault="006E7DE1" w:rsidP="006E7DE1">
            <w:pPr>
              <w:jc w:val="center"/>
              <w:textAlignment w:val="baseline"/>
              <w:rPr>
                <w:sz w:val="22"/>
                <w:szCs w:val="22"/>
              </w:rPr>
            </w:pPr>
            <w:r w:rsidRPr="00C7214A">
              <w:rPr>
                <w:sz w:val="22"/>
                <w:szCs w:val="22"/>
              </w:rPr>
              <w:t>*</w:t>
            </w:r>
          </w:p>
        </w:tc>
        <w:tc>
          <w:tcPr>
            <w:tcW w:w="334" w:type="pct"/>
            <w:shd w:val="clear" w:color="auto" w:fill="FFFFFF"/>
            <w:vAlign w:val="center"/>
            <w:hideMark/>
          </w:tcPr>
          <w:p w14:paraId="15A402D6" w14:textId="77777777" w:rsidR="006E7DE1" w:rsidRPr="00C7214A" w:rsidRDefault="006E7DE1" w:rsidP="006E7DE1">
            <w:pPr>
              <w:jc w:val="center"/>
              <w:textAlignment w:val="baseline"/>
              <w:rPr>
                <w:sz w:val="22"/>
                <w:szCs w:val="22"/>
              </w:rPr>
            </w:pPr>
            <w:r w:rsidRPr="00C7214A">
              <w:rPr>
                <w:sz w:val="22"/>
                <w:szCs w:val="22"/>
              </w:rPr>
              <w:t>*</w:t>
            </w:r>
          </w:p>
        </w:tc>
        <w:tc>
          <w:tcPr>
            <w:tcW w:w="334" w:type="pct"/>
            <w:shd w:val="clear" w:color="auto" w:fill="FFFFFF"/>
            <w:vAlign w:val="center"/>
            <w:hideMark/>
          </w:tcPr>
          <w:p w14:paraId="500D8789" w14:textId="77777777" w:rsidR="006E7DE1" w:rsidRPr="00C7214A" w:rsidRDefault="006E7DE1" w:rsidP="006E7DE1">
            <w:pPr>
              <w:jc w:val="center"/>
              <w:textAlignment w:val="baseline"/>
              <w:rPr>
                <w:sz w:val="22"/>
                <w:szCs w:val="22"/>
              </w:rPr>
            </w:pPr>
            <w:r w:rsidRPr="00C7214A">
              <w:rPr>
                <w:sz w:val="22"/>
                <w:szCs w:val="22"/>
              </w:rPr>
              <w:t>*</w:t>
            </w:r>
          </w:p>
        </w:tc>
        <w:tc>
          <w:tcPr>
            <w:tcW w:w="330" w:type="pct"/>
            <w:shd w:val="clear" w:color="auto" w:fill="FFFFFF"/>
            <w:vAlign w:val="center"/>
            <w:hideMark/>
          </w:tcPr>
          <w:p w14:paraId="32156AA9" w14:textId="77777777" w:rsidR="006E7DE1" w:rsidRPr="00C7214A" w:rsidRDefault="006E7DE1" w:rsidP="006E7DE1">
            <w:pPr>
              <w:jc w:val="center"/>
              <w:textAlignment w:val="baseline"/>
              <w:rPr>
                <w:sz w:val="22"/>
                <w:szCs w:val="22"/>
              </w:rPr>
            </w:pPr>
            <w:r w:rsidRPr="00C7214A">
              <w:rPr>
                <w:sz w:val="22"/>
                <w:szCs w:val="22"/>
              </w:rPr>
              <w:t>*</w:t>
            </w:r>
          </w:p>
        </w:tc>
      </w:tr>
      <w:tr w:rsidR="006E7DE1" w:rsidRPr="00C7214A" w14:paraId="56B325C5" w14:textId="77777777" w:rsidTr="00461DC0">
        <w:trPr>
          <w:tblCellSpacing w:w="0" w:type="dxa"/>
          <w:jc w:val="center"/>
        </w:trPr>
        <w:tc>
          <w:tcPr>
            <w:tcW w:w="690" w:type="pct"/>
            <w:vMerge/>
            <w:shd w:val="clear" w:color="auto" w:fill="FFFFFF"/>
            <w:vAlign w:val="bottom"/>
            <w:hideMark/>
          </w:tcPr>
          <w:p w14:paraId="5B133E33" w14:textId="77777777" w:rsidR="006E7DE1" w:rsidRPr="00C7214A" w:rsidRDefault="006E7DE1" w:rsidP="006E7DE1">
            <w:pPr>
              <w:rPr>
                <w:sz w:val="22"/>
                <w:szCs w:val="22"/>
              </w:rPr>
            </w:pPr>
          </w:p>
        </w:tc>
        <w:tc>
          <w:tcPr>
            <w:tcW w:w="859" w:type="pct"/>
            <w:vMerge/>
            <w:shd w:val="clear" w:color="auto" w:fill="FFFFFF"/>
            <w:vAlign w:val="bottom"/>
            <w:hideMark/>
          </w:tcPr>
          <w:p w14:paraId="0C461574" w14:textId="77777777" w:rsidR="006E7DE1" w:rsidRPr="00C7214A" w:rsidRDefault="006E7DE1" w:rsidP="006E7DE1">
            <w:pPr>
              <w:rPr>
                <w:sz w:val="22"/>
                <w:szCs w:val="22"/>
              </w:rPr>
            </w:pPr>
          </w:p>
        </w:tc>
        <w:tc>
          <w:tcPr>
            <w:tcW w:w="1117" w:type="pct"/>
            <w:shd w:val="clear" w:color="auto" w:fill="FFFFFF"/>
            <w:vAlign w:val="bottom"/>
            <w:hideMark/>
          </w:tcPr>
          <w:p w14:paraId="77B1BE55" w14:textId="77777777" w:rsidR="006E7DE1" w:rsidRPr="00C7214A" w:rsidRDefault="006E7DE1" w:rsidP="006E7DE1">
            <w:pPr>
              <w:textAlignment w:val="baseline"/>
              <w:rPr>
                <w:sz w:val="22"/>
                <w:szCs w:val="22"/>
              </w:rPr>
            </w:pPr>
            <w:r w:rsidRPr="00C7214A">
              <w:rPr>
                <w:sz w:val="22"/>
                <w:szCs w:val="22"/>
              </w:rPr>
              <w:t>Театрализованные</w:t>
            </w:r>
          </w:p>
        </w:tc>
        <w:tc>
          <w:tcPr>
            <w:tcW w:w="334" w:type="pct"/>
            <w:shd w:val="clear" w:color="auto" w:fill="FFFFFF"/>
            <w:vAlign w:val="center"/>
            <w:hideMark/>
          </w:tcPr>
          <w:p w14:paraId="78DFAFBF" w14:textId="77777777" w:rsidR="006E7DE1" w:rsidRPr="00C7214A" w:rsidRDefault="006E7DE1" w:rsidP="006E7DE1">
            <w:pPr>
              <w:jc w:val="center"/>
              <w:rPr>
                <w:sz w:val="22"/>
                <w:szCs w:val="22"/>
              </w:rPr>
            </w:pPr>
          </w:p>
        </w:tc>
        <w:tc>
          <w:tcPr>
            <w:tcW w:w="334" w:type="pct"/>
            <w:shd w:val="clear" w:color="auto" w:fill="FFFFFF"/>
            <w:vAlign w:val="center"/>
            <w:hideMark/>
          </w:tcPr>
          <w:p w14:paraId="38662FBE" w14:textId="77777777" w:rsidR="006E7DE1" w:rsidRPr="00C7214A" w:rsidRDefault="006E7DE1" w:rsidP="006E7DE1">
            <w:pPr>
              <w:jc w:val="center"/>
              <w:rPr>
                <w:sz w:val="22"/>
                <w:szCs w:val="22"/>
              </w:rPr>
            </w:pPr>
          </w:p>
        </w:tc>
        <w:tc>
          <w:tcPr>
            <w:tcW w:w="334" w:type="pct"/>
            <w:shd w:val="clear" w:color="auto" w:fill="FFFFFF"/>
            <w:vAlign w:val="center"/>
            <w:hideMark/>
          </w:tcPr>
          <w:p w14:paraId="43426184" w14:textId="77777777" w:rsidR="006E7DE1" w:rsidRPr="00C7214A" w:rsidRDefault="006E7DE1" w:rsidP="006E7DE1">
            <w:pPr>
              <w:jc w:val="center"/>
              <w:rPr>
                <w:sz w:val="22"/>
                <w:szCs w:val="22"/>
              </w:rPr>
            </w:pPr>
          </w:p>
        </w:tc>
        <w:tc>
          <w:tcPr>
            <w:tcW w:w="334" w:type="pct"/>
            <w:shd w:val="clear" w:color="auto" w:fill="FFFFFF"/>
            <w:vAlign w:val="center"/>
            <w:hideMark/>
          </w:tcPr>
          <w:p w14:paraId="64A3E875" w14:textId="77777777" w:rsidR="006E7DE1" w:rsidRPr="00C7214A" w:rsidRDefault="006E7DE1" w:rsidP="006E7DE1">
            <w:pPr>
              <w:jc w:val="center"/>
              <w:rPr>
                <w:sz w:val="22"/>
                <w:szCs w:val="22"/>
              </w:rPr>
            </w:pPr>
          </w:p>
        </w:tc>
        <w:tc>
          <w:tcPr>
            <w:tcW w:w="334" w:type="pct"/>
            <w:shd w:val="clear" w:color="auto" w:fill="FFFFFF"/>
            <w:vAlign w:val="center"/>
            <w:hideMark/>
          </w:tcPr>
          <w:p w14:paraId="7F19B2BB" w14:textId="77777777" w:rsidR="006E7DE1" w:rsidRPr="00C7214A" w:rsidRDefault="006E7DE1" w:rsidP="006E7DE1">
            <w:pPr>
              <w:jc w:val="center"/>
              <w:textAlignment w:val="baseline"/>
              <w:rPr>
                <w:sz w:val="22"/>
                <w:szCs w:val="22"/>
              </w:rPr>
            </w:pPr>
            <w:r w:rsidRPr="00C7214A">
              <w:rPr>
                <w:sz w:val="22"/>
                <w:szCs w:val="22"/>
              </w:rPr>
              <w:t>*</w:t>
            </w:r>
          </w:p>
        </w:tc>
        <w:tc>
          <w:tcPr>
            <w:tcW w:w="334" w:type="pct"/>
            <w:shd w:val="clear" w:color="auto" w:fill="FFFFFF"/>
            <w:vAlign w:val="center"/>
            <w:hideMark/>
          </w:tcPr>
          <w:p w14:paraId="17EAB529" w14:textId="77777777" w:rsidR="006E7DE1" w:rsidRPr="00C7214A" w:rsidRDefault="006E7DE1" w:rsidP="006E7DE1">
            <w:pPr>
              <w:jc w:val="center"/>
              <w:textAlignment w:val="baseline"/>
              <w:rPr>
                <w:sz w:val="22"/>
                <w:szCs w:val="22"/>
              </w:rPr>
            </w:pPr>
            <w:r w:rsidRPr="00C7214A">
              <w:rPr>
                <w:sz w:val="22"/>
                <w:szCs w:val="22"/>
              </w:rPr>
              <w:t>*</w:t>
            </w:r>
          </w:p>
        </w:tc>
        <w:tc>
          <w:tcPr>
            <w:tcW w:w="330" w:type="pct"/>
            <w:shd w:val="clear" w:color="auto" w:fill="FFFFFF"/>
            <w:vAlign w:val="center"/>
            <w:hideMark/>
          </w:tcPr>
          <w:p w14:paraId="223497E0" w14:textId="77777777" w:rsidR="006E7DE1" w:rsidRPr="00C7214A" w:rsidRDefault="006E7DE1" w:rsidP="006E7DE1">
            <w:pPr>
              <w:jc w:val="center"/>
              <w:textAlignment w:val="baseline"/>
              <w:rPr>
                <w:sz w:val="22"/>
                <w:szCs w:val="22"/>
              </w:rPr>
            </w:pPr>
            <w:r w:rsidRPr="00C7214A">
              <w:rPr>
                <w:sz w:val="22"/>
                <w:szCs w:val="22"/>
              </w:rPr>
              <w:t>*</w:t>
            </w:r>
          </w:p>
        </w:tc>
      </w:tr>
      <w:tr w:rsidR="006E7DE1" w:rsidRPr="00C7214A" w14:paraId="4427A46F" w14:textId="77777777" w:rsidTr="00461DC0">
        <w:trPr>
          <w:tblCellSpacing w:w="0" w:type="dxa"/>
          <w:jc w:val="center"/>
        </w:trPr>
        <w:tc>
          <w:tcPr>
            <w:tcW w:w="690" w:type="pct"/>
            <w:vMerge w:val="restart"/>
            <w:shd w:val="clear" w:color="auto" w:fill="FFFFFF"/>
            <w:vAlign w:val="center"/>
            <w:hideMark/>
          </w:tcPr>
          <w:p w14:paraId="31BCD5A7" w14:textId="77777777" w:rsidR="006E7DE1" w:rsidRPr="00C7214A" w:rsidRDefault="006E7DE1" w:rsidP="006E7DE1">
            <w:pPr>
              <w:textAlignment w:val="baseline"/>
              <w:rPr>
                <w:sz w:val="22"/>
                <w:szCs w:val="22"/>
              </w:rPr>
            </w:pPr>
            <w:r w:rsidRPr="00C7214A">
              <w:rPr>
                <w:sz w:val="22"/>
                <w:szCs w:val="22"/>
              </w:rPr>
              <w:t>Игры, связанные с исходной инициативой взрослого</w:t>
            </w:r>
          </w:p>
        </w:tc>
        <w:tc>
          <w:tcPr>
            <w:tcW w:w="859" w:type="pct"/>
            <w:vMerge w:val="restart"/>
            <w:shd w:val="clear" w:color="auto" w:fill="FFFFFF"/>
            <w:vAlign w:val="center"/>
            <w:hideMark/>
          </w:tcPr>
          <w:p w14:paraId="345D2E67" w14:textId="77777777" w:rsidR="006E7DE1" w:rsidRPr="00C7214A" w:rsidRDefault="006E7DE1" w:rsidP="006E7DE1">
            <w:pPr>
              <w:textAlignment w:val="baseline"/>
              <w:rPr>
                <w:sz w:val="22"/>
                <w:szCs w:val="22"/>
              </w:rPr>
            </w:pPr>
            <w:r w:rsidRPr="00C7214A">
              <w:rPr>
                <w:sz w:val="22"/>
                <w:szCs w:val="22"/>
              </w:rPr>
              <w:t>Обучающие игры</w:t>
            </w:r>
          </w:p>
        </w:tc>
        <w:tc>
          <w:tcPr>
            <w:tcW w:w="1117" w:type="pct"/>
            <w:shd w:val="clear" w:color="auto" w:fill="FFFFFF"/>
            <w:vAlign w:val="bottom"/>
            <w:hideMark/>
          </w:tcPr>
          <w:p w14:paraId="75C9EAE0" w14:textId="77777777" w:rsidR="006E7DE1" w:rsidRPr="00C7214A" w:rsidRDefault="006E7DE1" w:rsidP="006E7DE1">
            <w:pPr>
              <w:textAlignment w:val="baseline"/>
              <w:rPr>
                <w:sz w:val="22"/>
                <w:szCs w:val="22"/>
              </w:rPr>
            </w:pPr>
            <w:proofErr w:type="spellStart"/>
            <w:r w:rsidRPr="00C7214A">
              <w:rPr>
                <w:sz w:val="22"/>
                <w:szCs w:val="22"/>
              </w:rPr>
              <w:t>Автодидактические</w:t>
            </w:r>
            <w:proofErr w:type="spellEnd"/>
            <w:r w:rsidRPr="00C7214A">
              <w:rPr>
                <w:sz w:val="22"/>
                <w:szCs w:val="22"/>
              </w:rPr>
              <w:t xml:space="preserve"> предметные</w:t>
            </w:r>
          </w:p>
        </w:tc>
        <w:tc>
          <w:tcPr>
            <w:tcW w:w="334" w:type="pct"/>
            <w:shd w:val="clear" w:color="auto" w:fill="FFFFFF"/>
            <w:vAlign w:val="center"/>
            <w:hideMark/>
          </w:tcPr>
          <w:p w14:paraId="5E447BD3" w14:textId="77777777" w:rsidR="006E7DE1" w:rsidRPr="00C7214A" w:rsidRDefault="006E7DE1" w:rsidP="006E7DE1">
            <w:pPr>
              <w:jc w:val="center"/>
              <w:textAlignment w:val="baseline"/>
              <w:rPr>
                <w:sz w:val="22"/>
                <w:szCs w:val="22"/>
              </w:rPr>
            </w:pPr>
            <w:r w:rsidRPr="00C7214A">
              <w:rPr>
                <w:sz w:val="22"/>
                <w:szCs w:val="22"/>
              </w:rPr>
              <w:t>*</w:t>
            </w:r>
          </w:p>
        </w:tc>
        <w:tc>
          <w:tcPr>
            <w:tcW w:w="334" w:type="pct"/>
            <w:shd w:val="clear" w:color="auto" w:fill="FFFFFF"/>
            <w:vAlign w:val="center"/>
            <w:hideMark/>
          </w:tcPr>
          <w:p w14:paraId="044F2F96" w14:textId="77777777" w:rsidR="006E7DE1" w:rsidRPr="00C7214A" w:rsidRDefault="006E7DE1" w:rsidP="006E7DE1">
            <w:pPr>
              <w:jc w:val="center"/>
              <w:textAlignment w:val="baseline"/>
              <w:rPr>
                <w:sz w:val="22"/>
                <w:szCs w:val="22"/>
              </w:rPr>
            </w:pPr>
            <w:r w:rsidRPr="00C7214A">
              <w:rPr>
                <w:sz w:val="22"/>
                <w:szCs w:val="22"/>
              </w:rPr>
              <w:t>*</w:t>
            </w:r>
          </w:p>
        </w:tc>
        <w:tc>
          <w:tcPr>
            <w:tcW w:w="334" w:type="pct"/>
            <w:shd w:val="clear" w:color="auto" w:fill="FFFFFF"/>
            <w:vAlign w:val="center"/>
            <w:hideMark/>
          </w:tcPr>
          <w:p w14:paraId="6CE1507A" w14:textId="77777777" w:rsidR="006E7DE1" w:rsidRPr="00C7214A" w:rsidRDefault="006E7DE1" w:rsidP="006E7DE1">
            <w:pPr>
              <w:jc w:val="center"/>
              <w:textAlignment w:val="baseline"/>
              <w:rPr>
                <w:sz w:val="22"/>
                <w:szCs w:val="22"/>
              </w:rPr>
            </w:pPr>
            <w:r w:rsidRPr="00C7214A">
              <w:rPr>
                <w:sz w:val="22"/>
                <w:szCs w:val="22"/>
              </w:rPr>
              <w:t>*</w:t>
            </w:r>
          </w:p>
        </w:tc>
        <w:tc>
          <w:tcPr>
            <w:tcW w:w="334" w:type="pct"/>
            <w:shd w:val="clear" w:color="auto" w:fill="FFFFFF"/>
            <w:vAlign w:val="center"/>
            <w:hideMark/>
          </w:tcPr>
          <w:p w14:paraId="1AD940FF" w14:textId="77777777" w:rsidR="006E7DE1" w:rsidRPr="00C7214A" w:rsidRDefault="006E7DE1" w:rsidP="006E7DE1">
            <w:pPr>
              <w:jc w:val="center"/>
              <w:textAlignment w:val="baseline"/>
              <w:rPr>
                <w:sz w:val="22"/>
                <w:szCs w:val="22"/>
              </w:rPr>
            </w:pPr>
            <w:r w:rsidRPr="00C7214A">
              <w:rPr>
                <w:sz w:val="22"/>
                <w:szCs w:val="22"/>
              </w:rPr>
              <w:t>*</w:t>
            </w:r>
          </w:p>
        </w:tc>
        <w:tc>
          <w:tcPr>
            <w:tcW w:w="334" w:type="pct"/>
            <w:shd w:val="clear" w:color="auto" w:fill="FFFFFF"/>
            <w:vAlign w:val="center"/>
            <w:hideMark/>
          </w:tcPr>
          <w:p w14:paraId="1B9F470A" w14:textId="77777777" w:rsidR="006E7DE1" w:rsidRPr="00C7214A" w:rsidRDefault="006E7DE1" w:rsidP="006E7DE1">
            <w:pPr>
              <w:jc w:val="center"/>
              <w:textAlignment w:val="baseline"/>
              <w:rPr>
                <w:sz w:val="22"/>
                <w:szCs w:val="22"/>
              </w:rPr>
            </w:pPr>
            <w:r w:rsidRPr="00C7214A">
              <w:rPr>
                <w:sz w:val="22"/>
                <w:szCs w:val="22"/>
              </w:rPr>
              <w:t>*</w:t>
            </w:r>
          </w:p>
        </w:tc>
        <w:tc>
          <w:tcPr>
            <w:tcW w:w="334" w:type="pct"/>
            <w:shd w:val="clear" w:color="auto" w:fill="FFFFFF"/>
            <w:vAlign w:val="center"/>
            <w:hideMark/>
          </w:tcPr>
          <w:p w14:paraId="4874FA49" w14:textId="77777777" w:rsidR="006E7DE1" w:rsidRPr="00C7214A" w:rsidRDefault="006E7DE1" w:rsidP="006E7DE1">
            <w:pPr>
              <w:jc w:val="center"/>
              <w:textAlignment w:val="baseline"/>
              <w:rPr>
                <w:sz w:val="22"/>
                <w:szCs w:val="22"/>
              </w:rPr>
            </w:pPr>
            <w:r w:rsidRPr="00C7214A">
              <w:rPr>
                <w:sz w:val="22"/>
                <w:szCs w:val="22"/>
              </w:rPr>
              <w:t>*</w:t>
            </w:r>
          </w:p>
        </w:tc>
        <w:tc>
          <w:tcPr>
            <w:tcW w:w="330" w:type="pct"/>
            <w:shd w:val="clear" w:color="auto" w:fill="FFFFFF"/>
            <w:vAlign w:val="center"/>
            <w:hideMark/>
          </w:tcPr>
          <w:p w14:paraId="4AB2B070" w14:textId="77777777" w:rsidR="006E7DE1" w:rsidRPr="00C7214A" w:rsidRDefault="006E7DE1" w:rsidP="006E7DE1">
            <w:pPr>
              <w:jc w:val="center"/>
              <w:rPr>
                <w:sz w:val="22"/>
                <w:szCs w:val="22"/>
              </w:rPr>
            </w:pPr>
          </w:p>
        </w:tc>
      </w:tr>
      <w:tr w:rsidR="006E7DE1" w:rsidRPr="00C7214A" w14:paraId="0053C4FC" w14:textId="77777777" w:rsidTr="00461DC0">
        <w:trPr>
          <w:tblCellSpacing w:w="0" w:type="dxa"/>
          <w:jc w:val="center"/>
        </w:trPr>
        <w:tc>
          <w:tcPr>
            <w:tcW w:w="690" w:type="pct"/>
            <w:vMerge/>
            <w:shd w:val="clear" w:color="auto" w:fill="FFFFFF"/>
            <w:vAlign w:val="center"/>
            <w:hideMark/>
          </w:tcPr>
          <w:p w14:paraId="3FDC17CE" w14:textId="77777777" w:rsidR="006E7DE1" w:rsidRPr="00C7214A" w:rsidRDefault="006E7DE1" w:rsidP="006E7DE1">
            <w:pPr>
              <w:rPr>
                <w:sz w:val="22"/>
                <w:szCs w:val="22"/>
              </w:rPr>
            </w:pPr>
          </w:p>
        </w:tc>
        <w:tc>
          <w:tcPr>
            <w:tcW w:w="859" w:type="pct"/>
            <w:vMerge/>
            <w:shd w:val="clear" w:color="auto" w:fill="FFFFFF"/>
            <w:vAlign w:val="center"/>
            <w:hideMark/>
          </w:tcPr>
          <w:p w14:paraId="798A1FBC" w14:textId="77777777" w:rsidR="006E7DE1" w:rsidRPr="00C7214A" w:rsidRDefault="006E7DE1" w:rsidP="006E7DE1">
            <w:pPr>
              <w:rPr>
                <w:sz w:val="22"/>
                <w:szCs w:val="22"/>
              </w:rPr>
            </w:pPr>
          </w:p>
        </w:tc>
        <w:tc>
          <w:tcPr>
            <w:tcW w:w="1117" w:type="pct"/>
            <w:shd w:val="clear" w:color="auto" w:fill="FFFFFF"/>
            <w:vAlign w:val="bottom"/>
            <w:hideMark/>
          </w:tcPr>
          <w:p w14:paraId="42F070B3" w14:textId="77777777" w:rsidR="006E7DE1" w:rsidRPr="00C7214A" w:rsidRDefault="006E7DE1" w:rsidP="006E7DE1">
            <w:pPr>
              <w:textAlignment w:val="baseline"/>
              <w:rPr>
                <w:sz w:val="22"/>
                <w:szCs w:val="22"/>
              </w:rPr>
            </w:pPr>
            <w:r w:rsidRPr="00C7214A">
              <w:rPr>
                <w:sz w:val="22"/>
                <w:szCs w:val="22"/>
              </w:rPr>
              <w:t>Сюжетно-дидактические</w:t>
            </w:r>
          </w:p>
        </w:tc>
        <w:tc>
          <w:tcPr>
            <w:tcW w:w="334" w:type="pct"/>
            <w:shd w:val="clear" w:color="auto" w:fill="FFFFFF"/>
            <w:vAlign w:val="center"/>
            <w:hideMark/>
          </w:tcPr>
          <w:p w14:paraId="1D20512E" w14:textId="77777777" w:rsidR="006E7DE1" w:rsidRPr="00C7214A" w:rsidRDefault="006E7DE1" w:rsidP="006E7DE1">
            <w:pPr>
              <w:jc w:val="center"/>
              <w:rPr>
                <w:sz w:val="22"/>
                <w:szCs w:val="22"/>
              </w:rPr>
            </w:pPr>
          </w:p>
        </w:tc>
        <w:tc>
          <w:tcPr>
            <w:tcW w:w="334" w:type="pct"/>
            <w:shd w:val="clear" w:color="auto" w:fill="FFFFFF"/>
            <w:vAlign w:val="center"/>
            <w:hideMark/>
          </w:tcPr>
          <w:p w14:paraId="7BD7167E" w14:textId="77777777" w:rsidR="006E7DE1" w:rsidRPr="00C7214A" w:rsidRDefault="006E7DE1" w:rsidP="006E7DE1">
            <w:pPr>
              <w:jc w:val="center"/>
              <w:textAlignment w:val="baseline"/>
              <w:rPr>
                <w:sz w:val="22"/>
                <w:szCs w:val="22"/>
              </w:rPr>
            </w:pPr>
            <w:r w:rsidRPr="00C7214A">
              <w:rPr>
                <w:sz w:val="22"/>
                <w:szCs w:val="22"/>
              </w:rPr>
              <w:t>*</w:t>
            </w:r>
          </w:p>
        </w:tc>
        <w:tc>
          <w:tcPr>
            <w:tcW w:w="334" w:type="pct"/>
            <w:shd w:val="clear" w:color="auto" w:fill="FFFFFF"/>
            <w:vAlign w:val="center"/>
            <w:hideMark/>
          </w:tcPr>
          <w:p w14:paraId="0586D63D" w14:textId="77777777" w:rsidR="006E7DE1" w:rsidRPr="00C7214A" w:rsidRDefault="006E7DE1" w:rsidP="006E7DE1">
            <w:pPr>
              <w:jc w:val="center"/>
              <w:textAlignment w:val="baseline"/>
              <w:rPr>
                <w:sz w:val="22"/>
                <w:szCs w:val="22"/>
              </w:rPr>
            </w:pPr>
            <w:r w:rsidRPr="00C7214A">
              <w:rPr>
                <w:sz w:val="22"/>
                <w:szCs w:val="22"/>
              </w:rPr>
              <w:t>*</w:t>
            </w:r>
          </w:p>
        </w:tc>
        <w:tc>
          <w:tcPr>
            <w:tcW w:w="334" w:type="pct"/>
            <w:shd w:val="clear" w:color="auto" w:fill="FFFFFF"/>
            <w:vAlign w:val="center"/>
            <w:hideMark/>
          </w:tcPr>
          <w:p w14:paraId="20D59C62" w14:textId="77777777" w:rsidR="006E7DE1" w:rsidRPr="00C7214A" w:rsidRDefault="006E7DE1" w:rsidP="006E7DE1">
            <w:pPr>
              <w:jc w:val="center"/>
              <w:textAlignment w:val="baseline"/>
              <w:rPr>
                <w:sz w:val="22"/>
                <w:szCs w:val="22"/>
              </w:rPr>
            </w:pPr>
            <w:r w:rsidRPr="00C7214A">
              <w:rPr>
                <w:sz w:val="22"/>
                <w:szCs w:val="22"/>
              </w:rPr>
              <w:t>*</w:t>
            </w:r>
          </w:p>
        </w:tc>
        <w:tc>
          <w:tcPr>
            <w:tcW w:w="334" w:type="pct"/>
            <w:shd w:val="clear" w:color="auto" w:fill="FFFFFF"/>
            <w:vAlign w:val="center"/>
            <w:hideMark/>
          </w:tcPr>
          <w:p w14:paraId="3DDD143F" w14:textId="77777777" w:rsidR="006E7DE1" w:rsidRPr="00C7214A" w:rsidRDefault="006E7DE1" w:rsidP="006E7DE1">
            <w:pPr>
              <w:jc w:val="center"/>
              <w:textAlignment w:val="baseline"/>
              <w:rPr>
                <w:sz w:val="22"/>
                <w:szCs w:val="22"/>
              </w:rPr>
            </w:pPr>
            <w:r w:rsidRPr="00C7214A">
              <w:rPr>
                <w:sz w:val="22"/>
                <w:szCs w:val="22"/>
              </w:rPr>
              <w:t>*</w:t>
            </w:r>
          </w:p>
        </w:tc>
        <w:tc>
          <w:tcPr>
            <w:tcW w:w="334" w:type="pct"/>
            <w:shd w:val="clear" w:color="auto" w:fill="FFFFFF"/>
            <w:vAlign w:val="center"/>
            <w:hideMark/>
          </w:tcPr>
          <w:p w14:paraId="655E9B03" w14:textId="77777777" w:rsidR="006E7DE1" w:rsidRPr="00C7214A" w:rsidRDefault="006E7DE1" w:rsidP="006E7DE1">
            <w:pPr>
              <w:jc w:val="center"/>
              <w:textAlignment w:val="baseline"/>
              <w:rPr>
                <w:sz w:val="22"/>
                <w:szCs w:val="22"/>
              </w:rPr>
            </w:pPr>
            <w:r w:rsidRPr="00C7214A">
              <w:rPr>
                <w:sz w:val="22"/>
                <w:szCs w:val="22"/>
              </w:rPr>
              <w:t>*</w:t>
            </w:r>
          </w:p>
        </w:tc>
        <w:tc>
          <w:tcPr>
            <w:tcW w:w="330" w:type="pct"/>
            <w:shd w:val="clear" w:color="auto" w:fill="FFFFFF"/>
            <w:vAlign w:val="center"/>
            <w:hideMark/>
          </w:tcPr>
          <w:p w14:paraId="796DB208" w14:textId="77777777" w:rsidR="006E7DE1" w:rsidRPr="00C7214A" w:rsidRDefault="006E7DE1" w:rsidP="006E7DE1">
            <w:pPr>
              <w:jc w:val="center"/>
              <w:rPr>
                <w:sz w:val="22"/>
                <w:szCs w:val="22"/>
              </w:rPr>
            </w:pPr>
          </w:p>
        </w:tc>
      </w:tr>
      <w:tr w:rsidR="006E7DE1" w:rsidRPr="00C7214A" w14:paraId="0E2456A2" w14:textId="77777777" w:rsidTr="00461DC0">
        <w:trPr>
          <w:tblCellSpacing w:w="0" w:type="dxa"/>
          <w:jc w:val="center"/>
        </w:trPr>
        <w:tc>
          <w:tcPr>
            <w:tcW w:w="690" w:type="pct"/>
            <w:vMerge/>
            <w:shd w:val="clear" w:color="auto" w:fill="FFFFFF"/>
            <w:vAlign w:val="center"/>
            <w:hideMark/>
          </w:tcPr>
          <w:p w14:paraId="28B8B690" w14:textId="77777777" w:rsidR="006E7DE1" w:rsidRPr="00C7214A" w:rsidRDefault="006E7DE1" w:rsidP="006E7DE1">
            <w:pPr>
              <w:rPr>
                <w:sz w:val="22"/>
                <w:szCs w:val="22"/>
              </w:rPr>
            </w:pPr>
          </w:p>
        </w:tc>
        <w:tc>
          <w:tcPr>
            <w:tcW w:w="859" w:type="pct"/>
            <w:vMerge/>
            <w:shd w:val="clear" w:color="auto" w:fill="FFFFFF"/>
            <w:vAlign w:val="center"/>
            <w:hideMark/>
          </w:tcPr>
          <w:p w14:paraId="514082F0" w14:textId="77777777" w:rsidR="006E7DE1" w:rsidRPr="00C7214A" w:rsidRDefault="006E7DE1" w:rsidP="006E7DE1">
            <w:pPr>
              <w:rPr>
                <w:sz w:val="22"/>
                <w:szCs w:val="22"/>
              </w:rPr>
            </w:pPr>
          </w:p>
        </w:tc>
        <w:tc>
          <w:tcPr>
            <w:tcW w:w="1117" w:type="pct"/>
            <w:shd w:val="clear" w:color="auto" w:fill="FFFFFF"/>
            <w:vAlign w:val="bottom"/>
            <w:hideMark/>
          </w:tcPr>
          <w:p w14:paraId="32EC0422" w14:textId="77777777" w:rsidR="006E7DE1" w:rsidRPr="00C7214A" w:rsidRDefault="006E7DE1" w:rsidP="006E7DE1">
            <w:pPr>
              <w:textAlignment w:val="baseline"/>
              <w:rPr>
                <w:sz w:val="22"/>
                <w:szCs w:val="22"/>
              </w:rPr>
            </w:pPr>
            <w:r w:rsidRPr="00C7214A">
              <w:rPr>
                <w:sz w:val="22"/>
                <w:szCs w:val="22"/>
              </w:rPr>
              <w:t>Подвижные</w:t>
            </w:r>
          </w:p>
        </w:tc>
        <w:tc>
          <w:tcPr>
            <w:tcW w:w="334" w:type="pct"/>
            <w:shd w:val="clear" w:color="auto" w:fill="FFFFFF"/>
            <w:vAlign w:val="center"/>
            <w:hideMark/>
          </w:tcPr>
          <w:p w14:paraId="2367691D" w14:textId="77777777" w:rsidR="006E7DE1" w:rsidRPr="00C7214A" w:rsidRDefault="006E7DE1" w:rsidP="006E7DE1">
            <w:pPr>
              <w:jc w:val="center"/>
              <w:rPr>
                <w:sz w:val="22"/>
                <w:szCs w:val="22"/>
              </w:rPr>
            </w:pPr>
          </w:p>
        </w:tc>
        <w:tc>
          <w:tcPr>
            <w:tcW w:w="334" w:type="pct"/>
            <w:shd w:val="clear" w:color="auto" w:fill="FFFFFF"/>
            <w:vAlign w:val="center"/>
            <w:hideMark/>
          </w:tcPr>
          <w:p w14:paraId="5138526E" w14:textId="77777777" w:rsidR="006E7DE1" w:rsidRPr="00C7214A" w:rsidRDefault="006E7DE1" w:rsidP="006E7DE1">
            <w:pPr>
              <w:jc w:val="center"/>
              <w:textAlignment w:val="baseline"/>
              <w:rPr>
                <w:sz w:val="22"/>
                <w:szCs w:val="22"/>
              </w:rPr>
            </w:pPr>
            <w:r w:rsidRPr="00C7214A">
              <w:rPr>
                <w:sz w:val="22"/>
                <w:szCs w:val="22"/>
              </w:rPr>
              <w:t>*</w:t>
            </w:r>
          </w:p>
        </w:tc>
        <w:tc>
          <w:tcPr>
            <w:tcW w:w="334" w:type="pct"/>
            <w:shd w:val="clear" w:color="auto" w:fill="FFFFFF"/>
            <w:vAlign w:val="center"/>
            <w:hideMark/>
          </w:tcPr>
          <w:p w14:paraId="78BF1814" w14:textId="77777777" w:rsidR="006E7DE1" w:rsidRPr="00C7214A" w:rsidRDefault="006E7DE1" w:rsidP="006E7DE1">
            <w:pPr>
              <w:jc w:val="center"/>
              <w:textAlignment w:val="baseline"/>
              <w:rPr>
                <w:sz w:val="22"/>
                <w:szCs w:val="22"/>
              </w:rPr>
            </w:pPr>
            <w:r w:rsidRPr="00C7214A">
              <w:rPr>
                <w:sz w:val="22"/>
                <w:szCs w:val="22"/>
              </w:rPr>
              <w:t>*</w:t>
            </w:r>
          </w:p>
        </w:tc>
        <w:tc>
          <w:tcPr>
            <w:tcW w:w="334" w:type="pct"/>
            <w:shd w:val="clear" w:color="auto" w:fill="FFFFFF"/>
            <w:vAlign w:val="center"/>
            <w:hideMark/>
          </w:tcPr>
          <w:p w14:paraId="560BBA77" w14:textId="77777777" w:rsidR="006E7DE1" w:rsidRPr="00C7214A" w:rsidRDefault="006E7DE1" w:rsidP="006E7DE1">
            <w:pPr>
              <w:jc w:val="center"/>
              <w:textAlignment w:val="baseline"/>
              <w:rPr>
                <w:sz w:val="22"/>
                <w:szCs w:val="22"/>
              </w:rPr>
            </w:pPr>
            <w:r w:rsidRPr="00C7214A">
              <w:rPr>
                <w:sz w:val="22"/>
                <w:szCs w:val="22"/>
              </w:rPr>
              <w:t>*</w:t>
            </w:r>
          </w:p>
        </w:tc>
        <w:tc>
          <w:tcPr>
            <w:tcW w:w="334" w:type="pct"/>
            <w:shd w:val="clear" w:color="auto" w:fill="FFFFFF"/>
            <w:vAlign w:val="center"/>
            <w:hideMark/>
          </w:tcPr>
          <w:p w14:paraId="1AFD432C" w14:textId="77777777" w:rsidR="006E7DE1" w:rsidRPr="00C7214A" w:rsidRDefault="006E7DE1" w:rsidP="006E7DE1">
            <w:pPr>
              <w:jc w:val="center"/>
              <w:textAlignment w:val="baseline"/>
              <w:rPr>
                <w:sz w:val="22"/>
                <w:szCs w:val="22"/>
              </w:rPr>
            </w:pPr>
            <w:r w:rsidRPr="00C7214A">
              <w:rPr>
                <w:sz w:val="22"/>
                <w:szCs w:val="22"/>
              </w:rPr>
              <w:t>*</w:t>
            </w:r>
          </w:p>
        </w:tc>
        <w:tc>
          <w:tcPr>
            <w:tcW w:w="334" w:type="pct"/>
            <w:shd w:val="clear" w:color="auto" w:fill="FFFFFF"/>
            <w:vAlign w:val="center"/>
            <w:hideMark/>
          </w:tcPr>
          <w:p w14:paraId="01069D98" w14:textId="77777777" w:rsidR="006E7DE1" w:rsidRPr="00C7214A" w:rsidRDefault="006E7DE1" w:rsidP="006E7DE1">
            <w:pPr>
              <w:jc w:val="center"/>
              <w:textAlignment w:val="baseline"/>
              <w:rPr>
                <w:sz w:val="22"/>
                <w:szCs w:val="22"/>
              </w:rPr>
            </w:pPr>
            <w:r w:rsidRPr="00C7214A">
              <w:rPr>
                <w:sz w:val="22"/>
                <w:szCs w:val="22"/>
              </w:rPr>
              <w:t>*</w:t>
            </w:r>
          </w:p>
        </w:tc>
        <w:tc>
          <w:tcPr>
            <w:tcW w:w="330" w:type="pct"/>
            <w:shd w:val="clear" w:color="auto" w:fill="FFFFFF"/>
            <w:vAlign w:val="center"/>
            <w:hideMark/>
          </w:tcPr>
          <w:p w14:paraId="75D882F1" w14:textId="77777777" w:rsidR="006E7DE1" w:rsidRPr="00C7214A" w:rsidRDefault="006E7DE1" w:rsidP="006E7DE1">
            <w:pPr>
              <w:jc w:val="center"/>
              <w:textAlignment w:val="baseline"/>
              <w:rPr>
                <w:sz w:val="22"/>
                <w:szCs w:val="22"/>
              </w:rPr>
            </w:pPr>
            <w:r w:rsidRPr="00C7214A">
              <w:rPr>
                <w:sz w:val="22"/>
                <w:szCs w:val="22"/>
              </w:rPr>
              <w:t>*</w:t>
            </w:r>
          </w:p>
        </w:tc>
      </w:tr>
      <w:tr w:rsidR="006E7DE1" w:rsidRPr="00C7214A" w14:paraId="05DCCC70" w14:textId="77777777" w:rsidTr="00461DC0">
        <w:trPr>
          <w:tblCellSpacing w:w="0" w:type="dxa"/>
          <w:jc w:val="center"/>
        </w:trPr>
        <w:tc>
          <w:tcPr>
            <w:tcW w:w="690" w:type="pct"/>
            <w:vMerge/>
            <w:shd w:val="clear" w:color="auto" w:fill="FFFFFF"/>
            <w:vAlign w:val="center"/>
            <w:hideMark/>
          </w:tcPr>
          <w:p w14:paraId="231C4644" w14:textId="77777777" w:rsidR="006E7DE1" w:rsidRPr="00C7214A" w:rsidRDefault="006E7DE1" w:rsidP="006E7DE1">
            <w:pPr>
              <w:rPr>
                <w:sz w:val="22"/>
                <w:szCs w:val="22"/>
              </w:rPr>
            </w:pPr>
          </w:p>
        </w:tc>
        <w:tc>
          <w:tcPr>
            <w:tcW w:w="859" w:type="pct"/>
            <w:vMerge/>
            <w:shd w:val="clear" w:color="auto" w:fill="FFFFFF"/>
            <w:vAlign w:val="center"/>
            <w:hideMark/>
          </w:tcPr>
          <w:p w14:paraId="0EC06823" w14:textId="77777777" w:rsidR="006E7DE1" w:rsidRPr="00C7214A" w:rsidRDefault="006E7DE1" w:rsidP="006E7DE1">
            <w:pPr>
              <w:rPr>
                <w:sz w:val="22"/>
                <w:szCs w:val="22"/>
              </w:rPr>
            </w:pPr>
          </w:p>
        </w:tc>
        <w:tc>
          <w:tcPr>
            <w:tcW w:w="1117" w:type="pct"/>
            <w:shd w:val="clear" w:color="auto" w:fill="FFFFFF"/>
            <w:vAlign w:val="bottom"/>
            <w:hideMark/>
          </w:tcPr>
          <w:p w14:paraId="0667BA7E" w14:textId="77777777" w:rsidR="006E7DE1" w:rsidRPr="00C7214A" w:rsidRDefault="006E7DE1" w:rsidP="006E7DE1">
            <w:pPr>
              <w:textAlignment w:val="baseline"/>
              <w:rPr>
                <w:sz w:val="22"/>
                <w:szCs w:val="22"/>
              </w:rPr>
            </w:pPr>
            <w:r w:rsidRPr="00C7214A">
              <w:rPr>
                <w:sz w:val="22"/>
                <w:szCs w:val="22"/>
              </w:rPr>
              <w:t>Музыкальные</w:t>
            </w:r>
          </w:p>
        </w:tc>
        <w:tc>
          <w:tcPr>
            <w:tcW w:w="334" w:type="pct"/>
            <w:shd w:val="clear" w:color="auto" w:fill="FFFFFF"/>
            <w:vAlign w:val="center"/>
            <w:hideMark/>
          </w:tcPr>
          <w:p w14:paraId="546A3AF4" w14:textId="77777777" w:rsidR="006E7DE1" w:rsidRPr="00C7214A" w:rsidRDefault="006E7DE1" w:rsidP="006E7DE1">
            <w:pPr>
              <w:jc w:val="center"/>
              <w:rPr>
                <w:sz w:val="22"/>
                <w:szCs w:val="22"/>
              </w:rPr>
            </w:pPr>
          </w:p>
        </w:tc>
        <w:tc>
          <w:tcPr>
            <w:tcW w:w="334" w:type="pct"/>
            <w:shd w:val="clear" w:color="auto" w:fill="FFFFFF"/>
            <w:vAlign w:val="center"/>
            <w:hideMark/>
          </w:tcPr>
          <w:p w14:paraId="0A6491EA" w14:textId="77777777" w:rsidR="006E7DE1" w:rsidRPr="00C7214A" w:rsidRDefault="006E7DE1" w:rsidP="006E7DE1">
            <w:pPr>
              <w:jc w:val="center"/>
              <w:textAlignment w:val="baseline"/>
              <w:rPr>
                <w:sz w:val="22"/>
                <w:szCs w:val="22"/>
              </w:rPr>
            </w:pPr>
            <w:r w:rsidRPr="00C7214A">
              <w:rPr>
                <w:sz w:val="22"/>
                <w:szCs w:val="22"/>
              </w:rPr>
              <w:t>*</w:t>
            </w:r>
          </w:p>
        </w:tc>
        <w:tc>
          <w:tcPr>
            <w:tcW w:w="334" w:type="pct"/>
            <w:shd w:val="clear" w:color="auto" w:fill="FFFFFF"/>
            <w:vAlign w:val="center"/>
            <w:hideMark/>
          </w:tcPr>
          <w:p w14:paraId="4F3E675E" w14:textId="77777777" w:rsidR="006E7DE1" w:rsidRPr="00C7214A" w:rsidRDefault="006E7DE1" w:rsidP="006E7DE1">
            <w:pPr>
              <w:jc w:val="center"/>
              <w:textAlignment w:val="baseline"/>
              <w:rPr>
                <w:sz w:val="22"/>
                <w:szCs w:val="22"/>
              </w:rPr>
            </w:pPr>
            <w:r w:rsidRPr="00C7214A">
              <w:rPr>
                <w:sz w:val="22"/>
                <w:szCs w:val="22"/>
              </w:rPr>
              <w:t>*</w:t>
            </w:r>
          </w:p>
        </w:tc>
        <w:tc>
          <w:tcPr>
            <w:tcW w:w="334" w:type="pct"/>
            <w:shd w:val="clear" w:color="auto" w:fill="FFFFFF"/>
            <w:vAlign w:val="center"/>
            <w:hideMark/>
          </w:tcPr>
          <w:p w14:paraId="2810652E" w14:textId="77777777" w:rsidR="006E7DE1" w:rsidRPr="00C7214A" w:rsidRDefault="006E7DE1" w:rsidP="006E7DE1">
            <w:pPr>
              <w:jc w:val="center"/>
              <w:textAlignment w:val="baseline"/>
              <w:rPr>
                <w:sz w:val="22"/>
                <w:szCs w:val="22"/>
              </w:rPr>
            </w:pPr>
            <w:r w:rsidRPr="00C7214A">
              <w:rPr>
                <w:sz w:val="22"/>
                <w:szCs w:val="22"/>
              </w:rPr>
              <w:t>*</w:t>
            </w:r>
          </w:p>
        </w:tc>
        <w:tc>
          <w:tcPr>
            <w:tcW w:w="334" w:type="pct"/>
            <w:shd w:val="clear" w:color="auto" w:fill="FFFFFF"/>
            <w:vAlign w:val="center"/>
            <w:hideMark/>
          </w:tcPr>
          <w:p w14:paraId="18065BFF" w14:textId="77777777" w:rsidR="006E7DE1" w:rsidRPr="00C7214A" w:rsidRDefault="006E7DE1" w:rsidP="006E7DE1">
            <w:pPr>
              <w:jc w:val="center"/>
              <w:textAlignment w:val="baseline"/>
              <w:rPr>
                <w:sz w:val="22"/>
                <w:szCs w:val="22"/>
              </w:rPr>
            </w:pPr>
            <w:r w:rsidRPr="00C7214A">
              <w:rPr>
                <w:sz w:val="22"/>
                <w:szCs w:val="22"/>
              </w:rPr>
              <w:t>*</w:t>
            </w:r>
          </w:p>
        </w:tc>
        <w:tc>
          <w:tcPr>
            <w:tcW w:w="334" w:type="pct"/>
            <w:shd w:val="clear" w:color="auto" w:fill="FFFFFF"/>
            <w:vAlign w:val="center"/>
            <w:hideMark/>
          </w:tcPr>
          <w:p w14:paraId="470407A6" w14:textId="77777777" w:rsidR="006E7DE1" w:rsidRPr="00C7214A" w:rsidRDefault="006E7DE1" w:rsidP="006E7DE1">
            <w:pPr>
              <w:jc w:val="center"/>
              <w:textAlignment w:val="baseline"/>
              <w:rPr>
                <w:sz w:val="22"/>
                <w:szCs w:val="22"/>
              </w:rPr>
            </w:pPr>
            <w:r w:rsidRPr="00C7214A">
              <w:rPr>
                <w:sz w:val="22"/>
                <w:szCs w:val="22"/>
              </w:rPr>
              <w:t>*</w:t>
            </w:r>
          </w:p>
        </w:tc>
        <w:tc>
          <w:tcPr>
            <w:tcW w:w="330" w:type="pct"/>
            <w:shd w:val="clear" w:color="auto" w:fill="FFFFFF"/>
            <w:vAlign w:val="center"/>
            <w:hideMark/>
          </w:tcPr>
          <w:p w14:paraId="00A6461F" w14:textId="77777777" w:rsidR="006E7DE1" w:rsidRPr="00C7214A" w:rsidRDefault="006E7DE1" w:rsidP="006E7DE1">
            <w:pPr>
              <w:jc w:val="center"/>
              <w:textAlignment w:val="baseline"/>
              <w:rPr>
                <w:sz w:val="22"/>
                <w:szCs w:val="22"/>
              </w:rPr>
            </w:pPr>
            <w:r w:rsidRPr="00C7214A">
              <w:rPr>
                <w:sz w:val="22"/>
                <w:szCs w:val="22"/>
              </w:rPr>
              <w:t>*</w:t>
            </w:r>
          </w:p>
        </w:tc>
      </w:tr>
      <w:tr w:rsidR="006E7DE1" w:rsidRPr="00C7214A" w14:paraId="0473A02E" w14:textId="77777777" w:rsidTr="00461DC0">
        <w:trPr>
          <w:tblCellSpacing w:w="0" w:type="dxa"/>
          <w:jc w:val="center"/>
        </w:trPr>
        <w:tc>
          <w:tcPr>
            <w:tcW w:w="690" w:type="pct"/>
            <w:vMerge/>
            <w:shd w:val="clear" w:color="auto" w:fill="FFFFFF"/>
            <w:vAlign w:val="center"/>
            <w:hideMark/>
          </w:tcPr>
          <w:p w14:paraId="029B8882" w14:textId="77777777" w:rsidR="006E7DE1" w:rsidRPr="00C7214A" w:rsidRDefault="006E7DE1" w:rsidP="006E7DE1">
            <w:pPr>
              <w:rPr>
                <w:sz w:val="22"/>
                <w:szCs w:val="22"/>
              </w:rPr>
            </w:pPr>
          </w:p>
        </w:tc>
        <w:tc>
          <w:tcPr>
            <w:tcW w:w="859" w:type="pct"/>
            <w:vMerge/>
            <w:shd w:val="clear" w:color="auto" w:fill="FFFFFF"/>
            <w:vAlign w:val="center"/>
            <w:hideMark/>
          </w:tcPr>
          <w:p w14:paraId="23D09B75" w14:textId="77777777" w:rsidR="006E7DE1" w:rsidRPr="00C7214A" w:rsidRDefault="006E7DE1" w:rsidP="006E7DE1">
            <w:pPr>
              <w:rPr>
                <w:sz w:val="22"/>
                <w:szCs w:val="22"/>
              </w:rPr>
            </w:pPr>
          </w:p>
        </w:tc>
        <w:tc>
          <w:tcPr>
            <w:tcW w:w="1117" w:type="pct"/>
            <w:shd w:val="clear" w:color="auto" w:fill="FFFFFF"/>
            <w:vAlign w:val="bottom"/>
            <w:hideMark/>
          </w:tcPr>
          <w:p w14:paraId="14E8A2DD" w14:textId="77777777" w:rsidR="006E7DE1" w:rsidRPr="00C7214A" w:rsidRDefault="006E7DE1" w:rsidP="006E7DE1">
            <w:pPr>
              <w:textAlignment w:val="baseline"/>
              <w:rPr>
                <w:sz w:val="22"/>
                <w:szCs w:val="22"/>
              </w:rPr>
            </w:pPr>
            <w:r w:rsidRPr="00C7214A">
              <w:rPr>
                <w:sz w:val="22"/>
                <w:szCs w:val="22"/>
              </w:rPr>
              <w:t>Учебно-предметно-дидактические</w:t>
            </w:r>
          </w:p>
        </w:tc>
        <w:tc>
          <w:tcPr>
            <w:tcW w:w="334" w:type="pct"/>
            <w:shd w:val="clear" w:color="auto" w:fill="FFFFFF"/>
            <w:vAlign w:val="center"/>
            <w:hideMark/>
          </w:tcPr>
          <w:p w14:paraId="3BBCB8A6" w14:textId="77777777" w:rsidR="006E7DE1" w:rsidRPr="00C7214A" w:rsidRDefault="006E7DE1" w:rsidP="006E7DE1">
            <w:pPr>
              <w:jc w:val="center"/>
              <w:rPr>
                <w:sz w:val="22"/>
                <w:szCs w:val="22"/>
              </w:rPr>
            </w:pPr>
          </w:p>
        </w:tc>
        <w:tc>
          <w:tcPr>
            <w:tcW w:w="334" w:type="pct"/>
            <w:shd w:val="clear" w:color="auto" w:fill="FFFFFF"/>
            <w:vAlign w:val="center"/>
            <w:hideMark/>
          </w:tcPr>
          <w:p w14:paraId="52049344" w14:textId="77777777" w:rsidR="006E7DE1" w:rsidRPr="00C7214A" w:rsidRDefault="006E7DE1" w:rsidP="006E7DE1">
            <w:pPr>
              <w:jc w:val="center"/>
              <w:rPr>
                <w:sz w:val="22"/>
                <w:szCs w:val="22"/>
              </w:rPr>
            </w:pPr>
          </w:p>
        </w:tc>
        <w:tc>
          <w:tcPr>
            <w:tcW w:w="334" w:type="pct"/>
            <w:shd w:val="clear" w:color="auto" w:fill="FFFFFF"/>
            <w:vAlign w:val="center"/>
            <w:hideMark/>
          </w:tcPr>
          <w:p w14:paraId="1492852D" w14:textId="77777777" w:rsidR="006E7DE1" w:rsidRPr="00C7214A" w:rsidRDefault="006E7DE1" w:rsidP="006E7DE1">
            <w:pPr>
              <w:jc w:val="center"/>
              <w:rPr>
                <w:sz w:val="22"/>
                <w:szCs w:val="22"/>
              </w:rPr>
            </w:pPr>
          </w:p>
        </w:tc>
        <w:tc>
          <w:tcPr>
            <w:tcW w:w="334" w:type="pct"/>
            <w:shd w:val="clear" w:color="auto" w:fill="FFFFFF"/>
            <w:vAlign w:val="center"/>
            <w:hideMark/>
          </w:tcPr>
          <w:p w14:paraId="540BD149" w14:textId="77777777" w:rsidR="006E7DE1" w:rsidRPr="00C7214A" w:rsidRDefault="006E7DE1" w:rsidP="006E7DE1">
            <w:pPr>
              <w:jc w:val="center"/>
              <w:textAlignment w:val="baseline"/>
              <w:rPr>
                <w:sz w:val="22"/>
                <w:szCs w:val="22"/>
              </w:rPr>
            </w:pPr>
            <w:r w:rsidRPr="00C7214A">
              <w:rPr>
                <w:sz w:val="22"/>
                <w:szCs w:val="22"/>
              </w:rPr>
              <w:t>*</w:t>
            </w:r>
          </w:p>
        </w:tc>
        <w:tc>
          <w:tcPr>
            <w:tcW w:w="334" w:type="pct"/>
            <w:shd w:val="clear" w:color="auto" w:fill="FFFFFF"/>
            <w:vAlign w:val="center"/>
            <w:hideMark/>
          </w:tcPr>
          <w:p w14:paraId="6468B15D" w14:textId="77777777" w:rsidR="006E7DE1" w:rsidRPr="00C7214A" w:rsidRDefault="006E7DE1" w:rsidP="006E7DE1">
            <w:pPr>
              <w:jc w:val="center"/>
              <w:textAlignment w:val="baseline"/>
              <w:rPr>
                <w:sz w:val="22"/>
                <w:szCs w:val="22"/>
              </w:rPr>
            </w:pPr>
            <w:r w:rsidRPr="00C7214A">
              <w:rPr>
                <w:sz w:val="22"/>
                <w:szCs w:val="22"/>
              </w:rPr>
              <w:t>*</w:t>
            </w:r>
          </w:p>
        </w:tc>
        <w:tc>
          <w:tcPr>
            <w:tcW w:w="334" w:type="pct"/>
            <w:shd w:val="clear" w:color="auto" w:fill="FFFFFF"/>
            <w:vAlign w:val="center"/>
            <w:hideMark/>
          </w:tcPr>
          <w:p w14:paraId="1F692071" w14:textId="77777777" w:rsidR="006E7DE1" w:rsidRPr="00C7214A" w:rsidRDefault="006E7DE1" w:rsidP="006E7DE1">
            <w:pPr>
              <w:jc w:val="center"/>
              <w:textAlignment w:val="baseline"/>
              <w:rPr>
                <w:sz w:val="22"/>
                <w:szCs w:val="22"/>
              </w:rPr>
            </w:pPr>
            <w:r w:rsidRPr="00C7214A">
              <w:rPr>
                <w:sz w:val="22"/>
                <w:szCs w:val="22"/>
              </w:rPr>
              <w:t>*</w:t>
            </w:r>
          </w:p>
        </w:tc>
        <w:tc>
          <w:tcPr>
            <w:tcW w:w="330" w:type="pct"/>
            <w:shd w:val="clear" w:color="auto" w:fill="FFFFFF"/>
            <w:vAlign w:val="center"/>
            <w:hideMark/>
          </w:tcPr>
          <w:p w14:paraId="1F0E58DC" w14:textId="77777777" w:rsidR="006E7DE1" w:rsidRPr="00C7214A" w:rsidRDefault="006E7DE1" w:rsidP="006E7DE1">
            <w:pPr>
              <w:jc w:val="center"/>
              <w:textAlignment w:val="baseline"/>
              <w:rPr>
                <w:sz w:val="22"/>
                <w:szCs w:val="22"/>
              </w:rPr>
            </w:pPr>
            <w:r w:rsidRPr="00C7214A">
              <w:rPr>
                <w:sz w:val="22"/>
                <w:szCs w:val="22"/>
              </w:rPr>
              <w:t>*</w:t>
            </w:r>
          </w:p>
        </w:tc>
      </w:tr>
      <w:tr w:rsidR="006E7DE1" w:rsidRPr="00C7214A" w14:paraId="26D03A74" w14:textId="77777777" w:rsidTr="00461DC0">
        <w:trPr>
          <w:tblCellSpacing w:w="0" w:type="dxa"/>
          <w:jc w:val="center"/>
        </w:trPr>
        <w:tc>
          <w:tcPr>
            <w:tcW w:w="690" w:type="pct"/>
            <w:vMerge/>
            <w:shd w:val="clear" w:color="auto" w:fill="FFFFFF"/>
            <w:vAlign w:val="center"/>
            <w:hideMark/>
          </w:tcPr>
          <w:p w14:paraId="62D4B749" w14:textId="77777777" w:rsidR="006E7DE1" w:rsidRPr="00C7214A" w:rsidRDefault="006E7DE1" w:rsidP="006E7DE1">
            <w:pPr>
              <w:rPr>
                <w:sz w:val="22"/>
                <w:szCs w:val="22"/>
              </w:rPr>
            </w:pPr>
          </w:p>
        </w:tc>
        <w:tc>
          <w:tcPr>
            <w:tcW w:w="859" w:type="pct"/>
            <w:vMerge w:val="restart"/>
            <w:shd w:val="clear" w:color="auto" w:fill="FFFFFF"/>
            <w:vAlign w:val="center"/>
            <w:hideMark/>
          </w:tcPr>
          <w:p w14:paraId="15885CAA" w14:textId="77777777" w:rsidR="006E7DE1" w:rsidRPr="00C7214A" w:rsidRDefault="006E7DE1" w:rsidP="006E7DE1">
            <w:pPr>
              <w:textAlignment w:val="baseline"/>
              <w:rPr>
                <w:sz w:val="22"/>
                <w:szCs w:val="22"/>
              </w:rPr>
            </w:pPr>
            <w:r w:rsidRPr="00C7214A">
              <w:rPr>
                <w:sz w:val="22"/>
                <w:szCs w:val="22"/>
              </w:rPr>
              <w:t>Досуговые игры</w:t>
            </w:r>
          </w:p>
        </w:tc>
        <w:tc>
          <w:tcPr>
            <w:tcW w:w="1117" w:type="pct"/>
            <w:shd w:val="clear" w:color="auto" w:fill="FFFFFF"/>
            <w:vAlign w:val="bottom"/>
            <w:hideMark/>
          </w:tcPr>
          <w:p w14:paraId="2B57A3E0" w14:textId="77777777" w:rsidR="006E7DE1" w:rsidRPr="00C7214A" w:rsidRDefault="006E7DE1" w:rsidP="006E7DE1">
            <w:pPr>
              <w:textAlignment w:val="baseline"/>
              <w:rPr>
                <w:sz w:val="22"/>
                <w:szCs w:val="22"/>
              </w:rPr>
            </w:pPr>
            <w:r w:rsidRPr="00C7214A">
              <w:rPr>
                <w:sz w:val="22"/>
                <w:szCs w:val="22"/>
              </w:rPr>
              <w:t>Интеллектуальные</w:t>
            </w:r>
          </w:p>
        </w:tc>
        <w:tc>
          <w:tcPr>
            <w:tcW w:w="334" w:type="pct"/>
            <w:shd w:val="clear" w:color="auto" w:fill="FFFFFF"/>
            <w:vAlign w:val="center"/>
            <w:hideMark/>
          </w:tcPr>
          <w:p w14:paraId="5C36921A" w14:textId="77777777" w:rsidR="006E7DE1" w:rsidRPr="00C7214A" w:rsidRDefault="006E7DE1" w:rsidP="006E7DE1">
            <w:pPr>
              <w:jc w:val="center"/>
              <w:rPr>
                <w:sz w:val="22"/>
                <w:szCs w:val="22"/>
              </w:rPr>
            </w:pPr>
          </w:p>
        </w:tc>
        <w:tc>
          <w:tcPr>
            <w:tcW w:w="334" w:type="pct"/>
            <w:shd w:val="clear" w:color="auto" w:fill="FFFFFF"/>
            <w:vAlign w:val="center"/>
            <w:hideMark/>
          </w:tcPr>
          <w:p w14:paraId="348FE575" w14:textId="77777777" w:rsidR="006E7DE1" w:rsidRPr="00C7214A" w:rsidRDefault="006E7DE1" w:rsidP="006E7DE1">
            <w:pPr>
              <w:jc w:val="center"/>
              <w:rPr>
                <w:sz w:val="22"/>
                <w:szCs w:val="22"/>
              </w:rPr>
            </w:pPr>
          </w:p>
        </w:tc>
        <w:tc>
          <w:tcPr>
            <w:tcW w:w="334" w:type="pct"/>
            <w:shd w:val="clear" w:color="auto" w:fill="FFFFFF"/>
            <w:vAlign w:val="center"/>
            <w:hideMark/>
          </w:tcPr>
          <w:p w14:paraId="0F629691" w14:textId="77777777" w:rsidR="006E7DE1" w:rsidRPr="00C7214A" w:rsidRDefault="006E7DE1" w:rsidP="006E7DE1">
            <w:pPr>
              <w:jc w:val="center"/>
              <w:rPr>
                <w:sz w:val="22"/>
                <w:szCs w:val="22"/>
              </w:rPr>
            </w:pPr>
          </w:p>
        </w:tc>
        <w:tc>
          <w:tcPr>
            <w:tcW w:w="334" w:type="pct"/>
            <w:shd w:val="clear" w:color="auto" w:fill="FFFFFF"/>
            <w:vAlign w:val="center"/>
            <w:hideMark/>
          </w:tcPr>
          <w:p w14:paraId="54370314" w14:textId="77777777" w:rsidR="006E7DE1" w:rsidRPr="00C7214A" w:rsidRDefault="006E7DE1" w:rsidP="006E7DE1">
            <w:pPr>
              <w:jc w:val="center"/>
              <w:rPr>
                <w:sz w:val="22"/>
                <w:szCs w:val="22"/>
              </w:rPr>
            </w:pPr>
          </w:p>
        </w:tc>
        <w:tc>
          <w:tcPr>
            <w:tcW w:w="334" w:type="pct"/>
            <w:shd w:val="clear" w:color="auto" w:fill="FFFFFF"/>
            <w:vAlign w:val="center"/>
            <w:hideMark/>
          </w:tcPr>
          <w:p w14:paraId="5D7DFE44" w14:textId="77777777" w:rsidR="006E7DE1" w:rsidRPr="00C7214A" w:rsidRDefault="006E7DE1" w:rsidP="006E7DE1">
            <w:pPr>
              <w:jc w:val="center"/>
              <w:textAlignment w:val="baseline"/>
              <w:rPr>
                <w:sz w:val="22"/>
                <w:szCs w:val="22"/>
              </w:rPr>
            </w:pPr>
            <w:r w:rsidRPr="00C7214A">
              <w:rPr>
                <w:sz w:val="22"/>
                <w:szCs w:val="22"/>
              </w:rPr>
              <w:t>*</w:t>
            </w:r>
          </w:p>
        </w:tc>
        <w:tc>
          <w:tcPr>
            <w:tcW w:w="334" w:type="pct"/>
            <w:shd w:val="clear" w:color="auto" w:fill="FFFFFF"/>
            <w:vAlign w:val="center"/>
            <w:hideMark/>
          </w:tcPr>
          <w:p w14:paraId="4590550A" w14:textId="77777777" w:rsidR="006E7DE1" w:rsidRPr="00C7214A" w:rsidRDefault="006E7DE1" w:rsidP="006E7DE1">
            <w:pPr>
              <w:jc w:val="center"/>
              <w:textAlignment w:val="baseline"/>
              <w:rPr>
                <w:sz w:val="22"/>
                <w:szCs w:val="22"/>
              </w:rPr>
            </w:pPr>
            <w:r w:rsidRPr="00C7214A">
              <w:rPr>
                <w:sz w:val="22"/>
                <w:szCs w:val="22"/>
              </w:rPr>
              <w:t>*</w:t>
            </w:r>
          </w:p>
        </w:tc>
        <w:tc>
          <w:tcPr>
            <w:tcW w:w="330" w:type="pct"/>
            <w:shd w:val="clear" w:color="auto" w:fill="FFFFFF"/>
            <w:vAlign w:val="center"/>
            <w:hideMark/>
          </w:tcPr>
          <w:p w14:paraId="4D1B2E68" w14:textId="77777777" w:rsidR="006E7DE1" w:rsidRPr="00C7214A" w:rsidRDefault="006E7DE1" w:rsidP="006E7DE1">
            <w:pPr>
              <w:jc w:val="center"/>
              <w:textAlignment w:val="baseline"/>
              <w:rPr>
                <w:sz w:val="22"/>
                <w:szCs w:val="22"/>
              </w:rPr>
            </w:pPr>
            <w:r w:rsidRPr="00C7214A">
              <w:rPr>
                <w:sz w:val="22"/>
                <w:szCs w:val="22"/>
              </w:rPr>
              <w:t>*</w:t>
            </w:r>
          </w:p>
        </w:tc>
      </w:tr>
      <w:tr w:rsidR="006E7DE1" w:rsidRPr="00C7214A" w14:paraId="6DC38EEF" w14:textId="77777777" w:rsidTr="00461DC0">
        <w:trPr>
          <w:tblCellSpacing w:w="0" w:type="dxa"/>
          <w:jc w:val="center"/>
        </w:trPr>
        <w:tc>
          <w:tcPr>
            <w:tcW w:w="690" w:type="pct"/>
            <w:vMerge/>
            <w:shd w:val="clear" w:color="auto" w:fill="FFFFFF"/>
            <w:vAlign w:val="bottom"/>
            <w:hideMark/>
          </w:tcPr>
          <w:p w14:paraId="1D5F327C" w14:textId="77777777" w:rsidR="006E7DE1" w:rsidRPr="00C7214A" w:rsidRDefault="006E7DE1" w:rsidP="006E7DE1">
            <w:pPr>
              <w:rPr>
                <w:sz w:val="22"/>
                <w:szCs w:val="22"/>
              </w:rPr>
            </w:pPr>
          </w:p>
        </w:tc>
        <w:tc>
          <w:tcPr>
            <w:tcW w:w="859" w:type="pct"/>
            <w:vMerge/>
            <w:shd w:val="clear" w:color="auto" w:fill="FFFFFF"/>
            <w:vAlign w:val="bottom"/>
            <w:hideMark/>
          </w:tcPr>
          <w:p w14:paraId="68207751" w14:textId="77777777" w:rsidR="006E7DE1" w:rsidRPr="00C7214A" w:rsidRDefault="006E7DE1" w:rsidP="006E7DE1">
            <w:pPr>
              <w:rPr>
                <w:sz w:val="22"/>
                <w:szCs w:val="22"/>
              </w:rPr>
            </w:pPr>
          </w:p>
        </w:tc>
        <w:tc>
          <w:tcPr>
            <w:tcW w:w="1117" w:type="pct"/>
            <w:shd w:val="clear" w:color="auto" w:fill="FFFFFF"/>
            <w:vAlign w:val="bottom"/>
            <w:hideMark/>
          </w:tcPr>
          <w:p w14:paraId="408E4813" w14:textId="77777777" w:rsidR="006E7DE1" w:rsidRPr="00C7214A" w:rsidRDefault="006E7DE1" w:rsidP="006E7DE1">
            <w:pPr>
              <w:textAlignment w:val="baseline"/>
              <w:rPr>
                <w:sz w:val="22"/>
                <w:szCs w:val="22"/>
              </w:rPr>
            </w:pPr>
            <w:r w:rsidRPr="00C7214A">
              <w:rPr>
                <w:sz w:val="22"/>
                <w:szCs w:val="22"/>
              </w:rPr>
              <w:t>Забавы</w:t>
            </w:r>
          </w:p>
        </w:tc>
        <w:tc>
          <w:tcPr>
            <w:tcW w:w="334" w:type="pct"/>
            <w:shd w:val="clear" w:color="auto" w:fill="FFFFFF"/>
            <w:vAlign w:val="center"/>
            <w:hideMark/>
          </w:tcPr>
          <w:p w14:paraId="2D6FDF17" w14:textId="77777777" w:rsidR="006E7DE1" w:rsidRPr="00C7214A" w:rsidRDefault="006E7DE1" w:rsidP="006E7DE1">
            <w:pPr>
              <w:jc w:val="center"/>
              <w:rPr>
                <w:sz w:val="22"/>
                <w:szCs w:val="22"/>
              </w:rPr>
            </w:pPr>
          </w:p>
        </w:tc>
        <w:tc>
          <w:tcPr>
            <w:tcW w:w="334" w:type="pct"/>
            <w:shd w:val="clear" w:color="auto" w:fill="FFFFFF"/>
            <w:vAlign w:val="center"/>
            <w:hideMark/>
          </w:tcPr>
          <w:p w14:paraId="37CE3532" w14:textId="77777777" w:rsidR="006E7DE1" w:rsidRPr="00C7214A" w:rsidRDefault="006E7DE1" w:rsidP="006E7DE1">
            <w:pPr>
              <w:jc w:val="center"/>
              <w:textAlignment w:val="baseline"/>
              <w:rPr>
                <w:sz w:val="22"/>
                <w:szCs w:val="22"/>
              </w:rPr>
            </w:pPr>
            <w:r w:rsidRPr="00C7214A">
              <w:rPr>
                <w:sz w:val="22"/>
                <w:szCs w:val="22"/>
              </w:rPr>
              <w:t>*</w:t>
            </w:r>
          </w:p>
        </w:tc>
        <w:tc>
          <w:tcPr>
            <w:tcW w:w="334" w:type="pct"/>
            <w:shd w:val="clear" w:color="auto" w:fill="FFFFFF"/>
            <w:vAlign w:val="center"/>
            <w:hideMark/>
          </w:tcPr>
          <w:p w14:paraId="7CDB8FB5" w14:textId="77777777" w:rsidR="006E7DE1" w:rsidRPr="00C7214A" w:rsidRDefault="006E7DE1" w:rsidP="006E7DE1">
            <w:pPr>
              <w:jc w:val="center"/>
              <w:textAlignment w:val="baseline"/>
              <w:rPr>
                <w:sz w:val="22"/>
                <w:szCs w:val="22"/>
              </w:rPr>
            </w:pPr>
            <w:r w:rsidRPr="00C7214A">
              <w:rPr>
                <w:sz w:val="22"/>
                <w:szCs w:val="22"/>
              </w:rPr>
              <w:t>*</w:t>
            </w:r>
          </w:p>
        </w:tc>
        <w:tc>
          <w:tcPr>
            <w:tcW w:w="334" w:type="pct"/>
            <w:shd w:val="clear" w:color="auto" w:fill="FFFFFF"/>
            <w:vAlign w:val="center"/>
            <w:hideMark/>
          </w:tcPr>
          <w:p w14:paraId="0E251D13" w14:textId="77777777" w:rsidR="006E7DE1" w:rsidRPr="00C7214A" w:rsidRDefault="006E7DE1" w:rsidP="006E7DE1">
            <w:pPr>
              <w:jc w:val="center"/>
              <w:textAlignment w:val="baseline"/>
              <w:rPr>
                <w:sz w:val="22"/>
                <w:szCs w:val="22"/>
              </w:rPr>
            </w:pPr>
            <w:r w:rsidRPr="00C7214A">
              <w:rPr>
                <w:sz w:val="22"/>
                <w:szCs w:val="22"/>
              </w:rPr>
              <w:t>*</w:t>
            </w:r>
          </w:p>
        </w:tc>
        <w:tc>
          <w:tcPr>
            <w:tcW w:w="334" w:type="pct"/>
            <w:shd w:val="clear" w:color="auto" w:fill="FFFFFF"/>
            <w:vAlign w:val="center"/>
            <w:hideMark/>
          </w:tcPr>
          <w:p w14:paraId="40D9215E" w14:textId="77777777" w:rsidR="006E7DE1" w:rsidRPr="00C7214A" w:rsidRDefault="006E7DE1" w:rsidP="006E7DE1">
            <w:pPr>
              <w:jc w:val="center"/>
              <w:textAlignment w:val="baseline"/>
              <w:rPr>
                <w:sz w:val="22"/>
                <w:szCs w:val="22"/>
              </w:rPr>
            </w:pPr>
            <w:r w:rsidRPr="00C7214A">
              <w:rPr>
                <w:sz w:val="22"/>
                <w:szCs w:val="22"/>
              </w:rPr>
              <w:t>*</w:t>
            </w:r>
          </w:p>
        </w:tc>
        <w:tc>
          <w:tcPr>
            <w:tcW w:w="334" w:type="pct"/>
            <w:shd w:val="clear" w:color="auto" w:fill="FFFFFF"/>
            <w:vAlign w:val="center"/>
            <w:hideMark/>
          </w:tcPr>
          <w:p w14:paraId="64E1E737" w14:textId="77777777" w:rsidR="006E7DE1" w:rsidRPr="00C7214A" w:rsidRDefault="006E7DE1" w:rsidP="006E7DE1">
            <w:pPr>
              <w:jc w:val="center"/>
              <w:textAlignment w:val="baseline"/>
              <w:rPr>
                <w:sz w:val="22"/>
                <w:szCs w:val="22"/>
              </w:rPr>
            </w:pPr>
            <w:r w:rsidRPr="00C7214A">
              <w:rPr>
                <w:sz w:val="22"/>
                <w:szCs w:val="22"/>
              </w:rPr>
              <w:t>*</w:t>
            </w:r>
          </w:p>
        </w:tc>
        <w:tc>
          <w:tcPr>
            <w:tcW w:w="330" w:type="pct"/>
            <w:shd w:val="clear" w:color="auto" w:fill="FFFFFF"/>
            <w:vAlign w:val="center"/>
            <w:hideMark/>
          </w:tcPr>
          <w:p w14:paraId="4970218A" w14:textId="77777777" w:rsidR="006E7DE1" w:rsidRPr="00C7214A" w:rsidRDefault="006E7DE1" w:rsidP="006E7DE1">
            <w:pPr>
              <w:jc w:val="center"/>
              <w:textAlignment w:val="baseline"/>
              <w:rPr>
                <w:sz w:val="22"/>
                <w:szCs w:val="22"/>
              </w:rPr>
            </w:pPr>
            <w:r w:rsidRPr="00C7214A">
              <w:rPr>
                <w:sz w:val="22"/>
                <w:szCs w:val="22"/>
              </w:rPr>
              <w:t>*</w:t>
            </w:r>
          </w:p>
        </w:tc>
      </w:tr>
      <w:tr w:rsidR="006E7DE1" w:rsidRPr="00C7214A" w14:paraId="3C7EF1AF" w14:textId="77777777" w:rsidTr="00461DC0">
        <w:trPr>
          <w:tblCellSpacing w:w="0" w:type="dxa"/>
          <w:jc w:val="center"/>
        </w:trPr>
        <w:tc>
          <w:tcPr>
            <w:tcW w:w="690" w:type="pct"/>
            <w:vMerge/>
            <w:shd w:val="clear" w:color="auto" w:fill="FFFFFF"/>
            <w:vAlign w:val="bottom"/>
            <w:hideMark/>
          </w:tcPr>
          <w:p w14:paraId="024F64EF" w14:textId="77777777" w:rsidR="006E7DE1" w:rsidRPr="00C7214A" w:rsidRDefault="006E7DE1" w:rsidP="006E7DE1">
            <w:pPr>
              <w:rPr>
                <w:sz w:val="22"/>
                <w:szCs w:val="22"/>
              </w:rPr>
            </w:pPr>
          </w:p>
        </w:tc>
        <w:tc>
          <w:tcPr>
            <w:tcW w:w="859" w:type="pct"/>
            <w:vMerge/>
            <w:shd w:val="clear" w:color="auto" w:fill="FFFFFF"/>
            <w:vAlign w:val="bottom"/>
            <w:hideMark/>
          </w:tcPr>
          <w:p w14:paraId="3ADFCCE9" w14:textId="77777777" w:rsidR="006E7DE1" w:rsidRPr="00C7214A" w:rsidRDefault="006E7DE1" w:rsidP="006E7DE1">
            <w:pPr>
              <w:rPr>
                <w:sz w:val="22"/>
                <w:szCs w:val="22"/>
              </w:rPr>
            </w:pPr>
          </w:p>
        </w:tc>
        <w:tc>
          <w:tcPr>
            <w:tcW w:w="1117" w:type="pct"/>
            <w:shd w:val="clear" w:color="auto" w:fill="FFFFFF"/>
            <w:vAlign w:val="bottom"/>
            <w:hideMark/>
          </w:tcPr>
          <w:p w14:paraId="36C4E74E" w14:textId="77777777" w:rsidR="006E7DE1" w:rsidRPr="00C7214A" w:rsidRDefault="006E7DE1" w:rsidP="006E7DE1">
            <w:pPr>
              <w:textAlignment w:val="baseline"/>
              <w:rPr>
                <w:sz w:val="22"/>
                <w:szCs w:val="22"/>
              </w:rPr>
            </w:pPr>
            <w:r w:rsidRPr="00C7214A">
              <w:rPr>
                <w:sz w:val="22"/>
                <w:szCs w:val="22"/>
              </w:rPr>
              <w:t>Развлечения</w:t>
            </w:r>
          </w:p>
        </w:tc>
        <w:tc>
          <w:tcPr>
            <w:tcW w:w="334" w:type="pct"/>
            <w:shd w:val="clear" w:color="auto" w:fill="FFFFFF"/>
            <w:vAlign w:val="center"/>
            <w:hideMark/>
          </w:tcPr>
          <w:p w14:paraId="3AEA71F4" w14:textId="77777777" w:rsidR="006E7DE1" w:rsidRPr="00C7214A" w:rsidRDefault="006E7DE1" w:rsidP="006E7DE1">
            <w:pPr>
              <w:jc w:val="center"/>
              <w:rPr>
                <w:sz w:val="22"/>
                <w:szCs w:val="22"/>
              </w:rPr>
            </w:pPr>
          </w:p>
        </w:tc>
        <w:tc>
          <w:tcPr>
            <w:tcW w:w="334" w:type="pct"/>
            <w:shd w:val="clear" w:color="auto" w:fill="FFFFFF"/>
            <w:vAlign w:val="center"/>
            <w:hideMark/>
          </w:tcPr>
          <w:p w14:paraId="4F227694" w14:textId="77777777" w:rsidR="006E7DE1" w:rsidRPr="00C7214A" w:rsidRDefault="006E7DE1" w:rsidP="006E7DE1">
            <w:pPr>
              <w:jc w:val="center"/>
              <w:rPr>
                <w:sz w:val="22"/>
                <w:szCs w:val="22"/>
              </w:rPr>
            </w:pPr>
          </w:p>
        </w:tc>
        <w:tc>
          <w:tcPr>
            <w:tcW w:w="334" w:type="pct"/>
            <w:shd w:val="clear" w:color="auto" w:fill="FFFFFF"/>
            <w:vAlign w:val="center"/>
            <w:hideMark/>
          </w:tcPr>
          <w:p w14:paraId="782BFCE7" w14:textId="77777777" w:rsidR="006E7DE1" w:rsidRPr="00C7214A" w:rsidRDefault="006E7DE1" w:rsidP="006E7DE1">
            <w:pPr>
              <w:jc w:val="center"/>
              <w:textAlignment w:val="baseline"/>
              <w:rPr>
                <w:sz w:val="22"/>
                <w:szCs w:val="22"/>
              </w:rPr>
            </w:pPr>
            <w:r w:rsidRPr="00C7214A">
              <w:rPr>
                <w:sz w:val="22"/>
                <w:szCs w:val="22"/>
              </w:rPr>
              <w:t>*</w:t>
            </w:r>
          </w:p>
        </w:tc>
        <w:tc>
          <w:tcPr>
            <w:tcW w:w="334" w:type="pct"/>
            <w:shd w:val="clear" w:color="auto" w:fill="FFFFFF"/>
            <w:vAlign w:val="center"/>
            <w:hideMark/>
          </w:tcPr>
          <w:p w14:paraId="4A9234C3" w14:textId="77777777" w:rsidR="006E7DE1" w:rsidRPr="00C7214A" w:rsidRDefault="006E7DE1" w:rsidP="006E7DE1">
            <w:pPr>
              <w:jc w:val="center"/>
              <w:textAlignment w:val="baseline"/>
              <w:rPr>
                <w:sz w:val="22"/>
                <w:szCs w:val="22"/>
              </w:rPr>
            </w:pPr>
            <w:r w:rsidRPr="00C7214A">
              <w:rPr>
                <w:sz w:val="22"/>
                <w:szCs w:val="22"/>
              </w:rPr>
              <w:t>*</w:t>
            </w:r>
          </w:p>
        </w:tc>
        <w:tc>
          <w:tcPr>
            <w:tcW w:w="334" w:type="pct"/>
            <w:shd w:val="clear" w:color="auto" w:fill="FFFFFF"/>
            <w:vAlign w:val="center"/>
            <w:hideMark/>
          </w:tcPr>
          <w:p w14:paraId="65FEE6A4" w14:textId="77777777" w:rsidR="006E7DE1" w:rsidRPr="00C7214A" w:rsidRDefault="006E7DE1" w:rsidP="006E7DE1">
            <w:pPr>
              <w:jc w:val="center"/>
              <w:textAlignment w:val="baseline"/>
              <w:rPr>
                <w:sz w:val="22"/>
                <w:szCs w:val="22"/>
              </w:rPr>
            </w:pPr>
            <w:r w:rsidRPr="00C7214A">
              <w:rPr>
                <w:sz w:val="22"/>
                <w:szCs w:val="22"/>
              </w:rPr>
              <w:t>*</w:t>
            </w:r>
          </w:p>
        </w:tc>
        <w:tc>
          <w:tcPr>
            <w:tcW w:w="334" w:type="pct"/>
            <w:shd w:val="clear" w:color="auto" w:fill="FFFFFF"/>
            <w:vAlign w:val="center"/>
            <w:hideMark/>
          </w:tcPr>
          <w:p w14:paraId="7EE31E8E" w14:textId="77777777" w:rsidR="006E7DE1" w:rsidRPr="00C7214A" w:rsidRDefault="006E7DE1" w:rsidP="006E7DE1">
            <w:pPr>
              <w:jc w:val="center"/>
              <w:textAlignment w:val="baseline"/>
              <w:rPr>
                <w:sz w:val="22"/>
                <w:szCs w:val="22"/>
              </w:rPr>
            </w:pPr>
            <w:r w:rsidRPr="00C7214A">
              <w:rPr>
                <w:sz w:val="22"/>
                <w:szCs w:val="22"/>
              </w:rPr>
              <w:t>*</w:t>
            </w:r>
          </w:p>
        </w:tc>
        <w:tc>
          <w:tcPr>
            <w:tcW w:w="330" w:type="pct"/>
            <w:shd w:val="clear" w:color="auto" w:fill="FFFFFF"/>
            <w:vAlign w:val="center"/>
            <w:hideMark/>
          </w:tcPr>
          <w:p w14:paraId="6A182CE3" w14:textId="77777777" w:rsidR="006E7DE1" w:rsidRPr="00C7214A" w:rsidRDefault="006E7DE1" w:rsidP="006E7DE1">
            <w:pPr>
              <w:jc w:val="center"/>
              <w:textAlignment w:val="baseline"/>
              <w:rPr>
                <w:sz w:val="22"/>
                <w:szCs w:val="22"/>
              </w:rPr>
            </w:pPr>
            <w:r w:rsidRPr="00C7214A">
              <w:rPr>
                <w:sz w:val="22"/>
                <w:szCs w:val="22"/>
              </w:rPr>
              <w:t>*</w:t>
            </w:r>
          </w:p>
        </w:tc>
      </w:tr>
      <w:tr w:rsidR="006E7DE1" w:rsidRPr="00C7214A" w14:paraId="5F014B68" w14:textId="77777777" w:rsidTr="00461DC0">
        <w:trPr>
          <w:tblCellSpacing w:w="0" w:type="dxa"/>
          <w:jc w:val="center"/>
        </w:trPr>
        <w:tc>
          <w:tcPr>
            <w:tcW w:w="690" w:type="pct"/>
            <w:vMerge/>
            <w:shd w:val="clear" w:color="auto" w:fill="FFFFFF"/>
            <w:vAlign w:val="bottom"/>
            <w:hideMark/>
          </w:tcPr>
          <w:p w14:paraId="6D0A8BA8" w14:textId="77777777" w:rsidR="006E7DE1" w:rsidRPr="00C7214A" w:rsidRDefault="006E7DE1" w:rsidP="006E7DE1">
            <w:pPr>
              <w:rPr>
                <w:sz w:val="22"/>
                <w:szCs w:val="22"/>
              </w:rPr>
            </w:pPr>
          </w:p>
        </w:tc>
        <w:tc>
          <w:tcPr>
            <w:tcW w:w="859" w:type="pct"/>
            <w:vMerge/>
            <w:shd w:val="clear" w:color="auto" w:fill="FFFFFF"/>
            <w:vAlign w:val="bottom"/>
            <w:hideMark/>
          </w:tcPr>
          <w:p w14:paraId="489C9801" w14:textId="77777777" w:rsidR="006E7DE1" w:rsidRPr="00C7214A" w:rsidRDefault="006E7DE1" w:rsidP="006E7DE1">
            <w:pPr>
              <w:rPr>
                <w:sz w:val="22"/>
                <w:szCs w:val="22"/>
              </w:rPr>
            </w:pPr>
          </w:p>
        </w:tc>
        <w:tc>
          <w:tcPr>
            <w:tcW w:w="1117" w:type="pct"/>
            <w:shd w:val="clear" w:color="auto" w:fill="FFFFFF"/>
            <w:vAlign w:val="bottom"/>
            <w:hideMark/>
          </w:tcPr>
          <w:p w14:paraId="3A802E76" w14:textId="77777777" w:rsidR="006E7DE1" w:rsidRPr="00C7214A" w:rsidRDefault="006E7DE1" w:rsidP="006E7DE1">
            <w:pPr>
              <w:textAlignment w:val="baseline"/>
              <w:rPr>
                <w:sz w:val="22"/>
                <w:szCs w:val="22"/>
              </w:rPr>
            </w:pPr>
            <w:r w:rsidRPr="00C7214A">
              <w:rPr>
                <w:sz w:val="22"/>
                <w:szCs w:val="22"/>
              </w:rPr>
              <w:t>Театральные</w:t>
            </w:r>
          </w:p>
        </w:tc>
        <w:tc>
          <w:tcPr>
            <w:tcW w:w="334" w:type="pct"/>
            <w:shd w:val="clear" w:color="auto" w:fill="FFFFFF"/>
            <w:vAlign w:val="center"/>
            <w:hideMark/>
          </w:tcPr>
          <w:p w14:paraId="6283455F" w14:textId="77777777" w:rsidR="006E7DE1" w:rsidRPr="00C7214A" w:rsidRDefault="006E7DE1" w:rsidP="006E7DE1">
            <w:pPr>
              <w:jc w:val="center"/>
              <w:rPr>
                <w:sz w:val="22"/>
                <w:szCs w:val="22"/>
              </w:rPr>
            </w:pPr>
          </w:p>
        </w:tc>
        <w:tc>
          <w:tcPr>
            <w:tcW w:w="334" w:type="pct"/>
            <w:shd w:val="clear" w:color="auto" w:fill="FFFFFF"/>
            <w:vAlign w:val="center"/>
            <w:hideMark/>
          </w:tcPr>
          <w:p w14:paraId="61094BEA" w14:textId="77777777" w:rsidR="006E7DE1" w:rsidRPr="00C7214A" w:rsidRDefault="006E7DE1" w:rsidP="006E7DE1">
            <w:pPr>
              <w:jc w:val="center"/>
              <w:rPr>
                <w:sz w:val="22"/>
                <w:szCs w:val="22"/>
              </w:rPr>
            </w:pPr>
          </w:p>
        </w:tc>
        <w:tc>
          <w:tcPr>
            <w:tcW w:w="334" w:type="pct"/>
            <w:shd w:val="clear" w:color="auto" w:fill="FFFFFF"/>
            <w:vAlign w:val="center"/>
            <w:hideMark/>
          </w:tcPr>
          <w:p w14:paraId="3CB23A42" w14:textId="77777777" w:rsidR="006E7DE1" w:rsidRPr="00C7214A" w:rsidRDefault="006E7DE1" w:rsidP="006E7DE1">
            <w:pPr>
              <w:jc w:val="center"/>
              <w:rPr>
                <w:sz w:val="22"/>
                <w:szCs w:val="22"/>
              </w:rPr>
            </w:pPr>
          </w:p>
        </w:tc>
        <w:tc>
          <w:tcPr>
            <w:tcW w:w="334" w:type="pct"/>
            <w:shd w:val="clear" w:color="auto" w:fill="FFFFFF"/>
            <w:vAlign w:val="center"/>
            <w:hideMark/>
          </w:tcPr>
          <w:p w14:paraId="1C71BF2F" w14:textId="77777777" w:rsidR="006E7DE1" w:rsidRPr="00C7214A" w:rsidRDefault="006E7DE1" w:rsidP="006E7DE1">
            <w:pPr>
              <w:jc w:val="center"/>
              <w:rPr>
                <w:sz w:val="22"/>
                <w:szCs w:val="22"/>
              </w:rPr>
            </w:pPr>
          </w:p>
        </w:tc>
        <w:tc>
          <w:tcPr>
            <w:tcW w:w="334" w:type="pct"/>
            <w:shd w:val="clear" w:color="auto" w:fill="FFFFFF"/>
            <w:vAlign w:val="center"/>
            <w:hideMark/>
          </w:tcPr>
          <w:p w14:paraId="52C0334F" w14:textId="77777777" w:rsidR="006E7DE1" w:rsidRPr="00C7214A" w:rsidRDefault="006E7DE1" w:rsidP="006E7DE1">
            <w:pPr>
              <w:jc w:val="center"/>
              <w:textAlignment w:val="baseline"/>
              <w:rPr>
                <w:sz w:val="22"/>
                <w:szCs w:val="22"/>
              </w:rPr>
            </w:pPr>
            <w:r w:rsidRPr="00C7214A">
              <w:rPr>
                <w:sz w:val="22"/>
                <w:szCs w:val="22"/>
              </w:rPr>
              <w:t>*</w:t>
            </w:r>
          </w:p>
        </w:tc>
        <w:tc>
          <w:tcPr>
            <w:tcW w:w="334" w:type="pct"/>
            <w:shd w:val="clear" w:color="auto" w:fill="FFFFFF"/>
            <w:vAlign w:val="center"/>
            <w:hideMark/>
          </w:tcPr>
          <w:p w14:paraId="327D313F" w14:textId="77777777" w:rsidR="006E7DE1" w:rsidRPr="00C7214A" w:rsidRDefault="006E7DE1" w:rsidP="006E7DE1">
            <w:pPr>
              <w:jc w:val="center"/>
              <w:textAlignment w:val="baseline"/>
              <w:rPr>
                <w:sz w:val="22"/>
                <w:szCs w:val="22"/>
              </w:rPr>
            </w:pPr>
            <w:r w:rsidRPr="00C7214A">
              <w:rPr>
                <w:sz w:val="22"/>
                <w:szCs w:val="22"/>
              </w:rPr>
              <w:t>*</w:t>
            </w:r>
          </w:p>
        </w:tc>
        <w:tc>
          <w:tcPr>
            <w:tcW w:w="330" w:type="pct"/>
            <w:shd w:val="clear" w:color="auto" w:fill="FFFFFF"/>
            <w:vAlign w:val="center"/>
            <w:hideMark/>
          </w:tcPr>
          <w:p w14:paraId="07D705AC" w14:textId="77777777" w:rsidR="006E7DE1" w:rsidRPr="00C7214A" w:rsidRDefault="006E7DE1" w:rsidP="006E7DE1">
            <w:pPr>
              <w:jc w:val="center"/>
              <w:textAlignment w:val="baseline"/>
              <w:rPr>
                <w:sz w:val="22"/>
                <w:szCs w:val="22"/>
              </w:rPr>
            </w:pPr>
            <w:r w:rsidRPr="00C7214A">
              <w:rPr>
                <w:sz w:val="22"/>
                <w:szCs w:val="22"/>
              </w:rPr>
              <w:t>*</w:t>
            </w:r>
          </w:p>
        </w:tc>
      </w:tr>
      <w:tr w:rsidR="006E7DE1" w:rsidRPr="00C7214A" w14:paraId="0EC8F2D0" w14:textId="77777777" w:rsidTr="00461DC0">
        <w:trPr>
          <w:tblCellSpacing w:w="0" w:type="dxa"/>
          <w:jc w:val="center"/>
        </w:trPr>
        <w:tc>
          <w:tcPr>
            <w:tcW w:w="690" w:type="pct"/>
            <w:vMerge/>
            <w:shd w:val="clear" w:color="auto" w:fill="FFFFFF"/>
            <w:vAlign w:val="bottom"/>
            <w:hideMark/>
          </w:tcPr>
          <w:p w14:paraId="4FB6D043" w14:textId="77777777" w:rsidR="006E7DE1" w:rsidRPr="00C7214A" w:rsidRDefault="006E7DE1" w:rsidP="006E7DE1">
            <w:pPr>
              <w:rPr>
                <w:sz w:val="22"/>
                <w:szCs w:val="22"/>
              </w:rPr>
            </w:pPr>
          </w:p>
        </w:tc>
        <w:tc>
          <w:tcPr>
            <w:tcW w:w="859" w:type="pct"/>
            <w:vMerge/>
            <w:shd w:val="clear" w:color="auto" w:fill="FFFFFF"/>
            <w:vAlign w:val="bottom"/>
            <w:hideMark/>
          </w:tcPr>
          <w:p w14:paraId="3360815E" w14:textId="77777777" w:rsidR="006E7DE1" w:rsidRPr="00C7214A" w:rsidRDefault="006E7DE1" w:rsidP="006E7DE1">
            <w:pPr>
              <w:rPr>
                <w:sz w:val="22"/>
                <w:szCs w:val="22"/>
              </w:rPr>
            </w:pPr>
          </w:p>
        </w:tc>
        <w:tc>
          <w:tcPr>
            <w:tcW w:w="1117" w:type="pct"/>
            <w:shd w:val="clear" w:color="auto" w:fill="FFFFFF"/>
            <w:vAlign w:val="bottom"/>
            <w:hideMark/>
          </w:tcPr>
          <w:p w14:paraId="184FC3A0" w14:textId="77777777" w:rsidR="006E7DE1" w:rsidRPr="00C7214A" w:rsidRDefault="006E7DE1" w:rsidP="006E7DE1">
            <w:pPr>
              <w:textAlignment w:val="baseline"/>
              <w:rPr>
                <w:sz w:val="22"/>
                <w:szCs w:val="22"/>
              </w:rPr>
            </w:pPr>
            <w:r w:rsidRPr="00C7214A">
              <w:rPr>
                <w:sz w:val="22"/>
                <w:szCs w:val="22"/>
              </w:rPr>
              <w:t>Празднично-карнавальные</w:t>
            </w:r>
          </w:p>
        </w:tc>
        <w:tc>
          <w:tcPr>
            <w:tcW w:w="334" w:type="pct"/>
            <w:shd w:val="clear" w:color="auto" w:fill="FFFFFF"/>
            <w:vAlign w:val="center"/>
            <w:hideMark/>
          </w:tcPr>
          <w:p w14:paraId="471087BF" w14:textId="77777777" w:rsidR="006E7DE1" w:rsidRPr="00C7214A" w:rsidRDefault="006E7DE1" w:rsidP="006E7DE1">
            <w:pPr>
              <w:jc w:val="center"/>
              <w:rPr>
                <w:sz w:val="22"/>
                <w:szCs w:val="22"/>
              </w:rPr>
            </w:pPr>
          </w:p>
        </w:tc>
        <w:tc>
          <w:tcPr>
            <w:tcW w:w="334" w:type="pct"/>
            <w:shd w:val="clear" w:color="auto" w:fill="FFFFFF"/>
            <w:vAlign w:val="center"/>
            <w:hideMark/>
          </w:tcPr>
          <w:p w14:paraId="6034942F" w14:textId="77777777" w:rsidR="006E7DE1" w:rsidRPr="00C7214A" w:rsidRDefault="006E7DE1" w:rsidP="006E7DE1">
            <w:pPr>
              <w:jc w:val="center"/>
              <w:rPr>
                <w:sz w:val="22"/>
                <w:szCs w:val="22"/>
              </w:rPr>
            </w:pPr>
          </w:p>
        </w:tc>
        <w:tc>
          <w:tcPr>
            <w:tcW w:w="334" w:type="pct"/>
            <w:shd w:val="clear" w:color="auto" w:fill="FFFFFF"/>
            <w:vAlign w:val="center"/>
            <w:hideMark/>
          </w:tcPr>
          <w:p w14:paraId="5C25BB32" w14:textId="77777777" w:rsidR="006E7DE1" w:rsidRPr="00C7214A" w:rsidRDefault="006E7DE1" w:rsidP="006E7DE1">
            <w:pPr>
              <w:jc w:val="center"/>
              <w:textAlignment w:val="baseline"/>
              <w:rPr>
                <w:sz w:val="22"/>
                <w:szCs w:val="22"/>
              </w:rPr>
            </w:pPr>
            <w:r w:rsidRPr="00C7214A">
              <w:rPr>
                <w:sz w:val="22"/>
                <w:szCs w:val="22"/>
              </w:rPr>
              <w:t>*</w:t>
            </w:r>
          </w:p>
        </w:tc>
        <w:tc>
          <w:tcPr>
            <w:tcW w:w="334" w:type="pct"/>
            <w:shd w:val="clear" w:color="auto" w:fill="FFFFFF"/>
            <w:vAlign w:val="center"/>
            <w:hideMark/>
          </w:tcPr>
          <w:p w14:paraId="2E8B4B20" w14:textId="77777777" w:rsidR="006E7DE1" w:rsidRPr="00C7214A" w:rsidRDefault="006E7DE1" w:rsidP="006E7DE1">
            <w:pPr>
              <w:jc w:val="center"/>
              <w:textAlignment w:val="baseline"/>
              <w:rPr>
                <w:sz w:val="22"/>
                <w:szCs w:val="22"/>
              </w:rPr>
            </w:pPr>
            <w:r w:rsidRPr="00C7214A">
              <w:rPr>
                <w:sz w:val="22"/>
                <w:szCs w:val="22"/>
              </w:rPr>
              <w:t>*</w:t>
            </w:r>
          </w:p>
        </w:tc>
        <w:tc>
          <w:tcPr>
            <w:tcW w:w="334" w:type="pct"/>
            <w:shd w:val="clear" w:color="auto" w:fill="FFFFFF"/>
            <w:vAlign w:val="center"/>
            <w:hideMark/>
          </w:tcPr>
          <w:p w14:paraId="30CDDBEC" w14:textId="77777777" w:rsidR="006E7DE1" w:rsidRPr="00C7214A" w:rsidRDefault="006E7DE1" w:rsidP="006E7DE1">
            <w:pPr>
              <w:jc w:val="center"/>
              <w:textAlignment w:val="baseline"/>
              <w:rPr>
                <w:sz w:val="22"/>
                <w:szCs w:val="22"/>
              </w:rPr>
            </w:pPr>
            <w:r w:rsidRPr="00C7214A">
              <w:rPr>
                <w:sz w:val="22"/>
                <w:szCs w:val="22"/>
              </w:rPr>
              <w:t>*</w:t>
            </w:r>
          </w:p>
        </w:tc>
        <w:tc>
          <w:tcPr>
            <w:tcW w:w="334" w:type="pct"/>
            <w:shd w:val="clear" w:color="auto" w:fill="FFFFFF"/>
            <w:vAlign w:val="center"/>
            <w:hideMark/>
          </w:tcPr>
          <w:p w14:paraId="647AC9A5" w14:textId="77777777" w:rsidR="006E7DE1" w:rsidRPr="00C7214A" w:rsidRDefault="006E7DE1" w:rsidP="006E7DE1">
            <w:pPr>
              <w:jc w:val="center"/>
              <w:textAlignment w:val="baseline"/>
              <w:rPr>
                <w:sz w:val="22"/>
                <w:szCs w:val="22"/>
              </w:rPr>
            </w:pPr>
            <w:r w:rsidRPr="00C7214A">
              <w:rPr>
                <w:sz w:val="22"/>
                <w:szCs w:val="22"/>
              </w:rPr>
              <w:t>*</w:t>
            </w:r>
          </w:p>
        </w:tc>
        <w:tc>
          <w:tcPr>
            <w:tcW w:w="330" w:type="pct"/>
            <w:shd w:val="clear" w:color="auto" w:fill="FFFFFF"/>
            <w:vAlign w:val="center"/>
            <w:hideMark/>
          </w:tcPr>
          <w:p w14:paraId="5596A1C5" w14:textId="77777777" w:rsidR="006E7DE1" w:rsidRPr="00C7214A" w:rsidRDefault="006E7DE1" w:rsidP="006E7DE1">
            <w:pPr>
              <w:jc w:val="center"/>
              <w:textAlignment w:val="baseline"/>
              <w:rPr>
                <w:sz w:val="22"/>
                <w:szCs w:val="22"/>
              </w:rPr>
            </w:pPr>
            <w:r w:rsidRPr="00C7214A">
              <w:rPr>
                <w:sz w:val="22"/>
                <w:szCs w:val="22"/>
              </w:rPr>
              <w:t>*</w:t>
            </w:r>
          </w:p>
        </w:tc>
      </w:tr>
      <w:tr w:rsidR="006E7DE1" w:rsidRPr="00C7214A" w14:paraId="3C742019" w14:textId="77777777" w:rsidTr="00461DC0">
        <w:trPr>
          <w:tblCellSpacing w:w="0" w:type="dxa"/>
          <w:jc w:val="center"/>
        </w:trPr>
        <w:tc>
          <w:tcPr>
            <w:tcW w:w="690" w:type="pct"/>
            <w:vMerge/>
            <w:shd w:val="clear" w:color="auto" w:fill="FFFFFF"/>
            <w:vAlign w:val="bottom"/>
            <w:hideMark/>
          </w:tcPr>
          <w:p w14:paraId="4E17CCC9" w14:textId="77777777" w:rsidR="006E7DE1" w:rsidRPr="00C7214A" w:rsidRDefault="006E7DE1" w:rsidP="006E7DE1">
            <w:pPr>
              <w:rPr>
                <w:sz w:val="22"/>
                <w:szCs w:val="22"/>
              </w:rPr>
            </w:pPr>
          </w:p>
        </w:tc>
        <w:tc>
          <w:tcPr>
            <w:tcW w:w="859" w:type="pct"/>
            <w:vMerge/>
            <w:shd w:val="clear" w:color="auto" w:fill="FFFFFF"/>
            <w:vAlign w:val="bottom"/>
            <w:hideMark/>
          </w:tcPr>
          <w:p w14:paraId="02180FD8" w14:textId="77777777" w:rsidR="006E7DE1" w:rsidRPr="00C7214A" w:rsidRDefault="006E7DE1" w:rsidP="006E7DE1">
            <w:pPr>
              <w:rPr>
                <w:sz w:val="22"/>
                <w:szCs w:val="22"/>
              </w:rPr>
            </w:pPr>
          </w:p>
        </w:tc>
        <w:tc>
          <w:tcPr>
            <w:tcW w:w="1117" w:type="pct"/>
            <w:shd w:val="clear" w:color="auto" w:fill="FFFFFF"/>
            <w:vAlign w:val="bottom"/>
            <w:hideMark/>
          </w:tcPr>
          <w:p w14:paraId="70247642" w14:textId="77777777" w:rsidR="006E7DE1" w:rsidRPr="00C7214A" w:rsidRDefault="006E7DE1" w:rsidP="006E7DE1">
            <w:pPr>
              <w:textAlignment w:val="baseline"/>
              <w:rPr>
                <w:sz w:val="22"/>
                <w:szCs w:val="22"/>
              </w:rPr>
            </w:pPr>
            <w:r w:rsidRPr="00C7214A">
              <w:rPr>
                <w:sz w:val="22"/>
                <w:szCs w:val="22"/>
              </w:rPr>
              <w:t>Компьютерные</w:t>
            </w:r>
          </w:p>
        </w:tc>
        <w:tc>
          <w:tcPr>
            <w:tcW w:w="334" w:type="pct"/>
            <w:shd w:val="clear" w:color="auto" w:fill="FFFFFF"/>
            <w:vAlign w:val="center"/>
            <w:hideMark/>
          </w:tcPr>
          <w:p w14:paraId="41D9A2F0" w14:textId="77777777" w:rsidR="006E7DE1" w:rsidRPr="00C7214A" w:rsidRDefault="006E7DE1" w:rsidP="006E7DE1">
            <w:pPr>
              <w:jc w:val="center"/>
              <w:rPr>
                <w:sz w:val="22"/>
                <w:szCs w:val="22"/>
              </w:rPr>
            </w:pPr>
          </w:p>
        </w:tc>
        <w:tc>
          <w:tcPr>
            <w:tcW w:w="334" w:type="pct"/>
            <w:shd w:val="clear" w:color="auto" w:fill="FFFFFF"/>
            <w:vAlign w:val="center"/>
            <w:hideMark/>
          </w:tcPr>
          <w:p w14:paraId="554C9D63" w14:textId="77777777" w:rsidR="006E7DE1" w:rsidRPr="00C7214A" w:rsidRDefault="006E7DE1" w:rsidP="006E7DE1">
            <w:pPr>
              <w:jc w:val="center"/>
              <w:rPr>
                <w:sz w:val="22"/>
                <w:szCs w:val="22"/>
              </w:rPr>
            </w:pPr>
          </w:p>
        </w:tc>
        <w:tc>
          <w:tcPr>
            <w:tcW w:w="334" w:type="pct"/>
            <w:shd w:val="clear" w:color="auto" w:fill="FFFFFF"/>
            <w:vAlign w:val="center"/>
            <w:hideMark/>
          </w:tcPr>
          <w:p w14:paraId="773ED4C0" w14:textId="77777777" w:rsidR="006E7DE1" w:rsidRPr="00C7214A" w:rsidRDefault="006E7DE1" w:rsidP="006E7DE1">
            <w:pPr>
              <w:jc w:val="center"/>
              <w:rPr>
                <w:sz w:val="22"/>
                <w:szCs w:val="22"/>
              </w:rPr>
            </w:pPr>
          </w:p>
        </w:tc>
        <w:tc>
          <w:tcPr>
            <w:tcW w:w="334" w:type="pct"/>
            <w:shd w:val="clear" w:color="auto" w:fill="FFFFFF"/>
            <w:vAlign w:val="center"/>
            <w:hideMark/>
          </w:tcPr>
          <w:p w14:paraId="4074B845" w14:textId="77777777" w:rsidR="006E7DE1" w:rsidRPr="00C7214A" w:rsidRDefault="006E7DE1" w:rsidP="006E7DE1">
            <w:pPr>
              <w:jc w:val="center"/>
              <w:textAlignment w:val="baseline"/>
              <w:rPr>
                <w:sz w:val="22"/>
                <w:szCs w:val="22"/>
              </w:rPr>
            </w:pPr>
            <w:r w:rsidRPr="00C7214A">
              <w:rPr>
                <w:sz w:val="22"/>
                <w:szCs w:val="22"/>
              </w:rPr>
              <w:t>*</w:t>
            </w:r>
          </w:p>
        </w:tc>
        <w:tc>
          <w:tcPr>
            <w:tcW w:w="334" w:type="pct"/>
            <w:shd w:val="clear" w:color="auto" w:fill="FFFFFF"/>
            <w:vAlign w:val="center"/>
            <w:hideMark/>
          </w:tcPr>
          <w:p w14:paraId="58CE05E8" w14:textId="77777777" w:rsidR="006E7DE1" w:rsidRPr="00C7214A" w:rsidRDefault="006E7DE1" w:rsidP="006E7DE1">
            <w:pPr>
              <w:jc w:val="center"/>
              <w:textAlignment w:val="baseline"/>
              <w:rPr>
                <w:sz w:val="22"/>
                <w:szCs w:val="22"/>
              </w:rPr>
            </w:pPr>
            <w:r w:rsidRPr="00C7214A">
              <w:rPr>
                <w:sz w:val="22"/>
                <w:szCs w:val="22"/>
              </w:rPr>
              <w:t>*</w:t>
            </w:r>
          </w:p>
        </w:tc>
        <w:tc>
          <w:tcPr>
            <w:tcW w:w="334" w:type="pct"/>
            <w:shd w:val="clear" w:color="auto" w:fill="FFFFFF"/>
            <w:vAlign w:val="center"/>
            <w:hideMark/>
          </w:tcPr>
          <w:p w14:paraId="72C58320" w14:textId="77777777" w:rsidR="006E7DE1" w:rsidRPr="00C7214A" w:rsidRDefault="006E7DE1" w:rsidP="006E7DE1">
            <w:pPr>
              <w:jc w:val="center"/>
              <w:textAlignment w:val="baseline"/>
              <w:rPr>
                <w:sz w:val="22"/>
                <w:szCs w:val="22"/>
              </w:rPr>
            </w:pPr>
            <w:r w:rsidRPr="00C7214A">
              <w:rPr>
                <w:sz w:val="22"/>
                <w:szCs w:val="22"/>
              </w:rPr>
              <w:t>*</w:t>
            </w:r>
          </w:p>
        </w:tc>
        <w:tc>
          <w:tcPr>
            <w:tcW w:w="330" w:type="pct"/>
            <w:shd w:val="clear" w:color="auto" w:fill="FFFFFF"/>
            <w:vAlign w:val="center"/>
            <w:hideMark/>
          </w:tcPr>
          <w:p w14:paraId="1E444768" w14:textId="77777777" w:rsidR="006E7DE1" w:rsidRPr="00C7214A" w:rsidRDefault="006E7DE1" w:rsidP="006E7DE1">
            <w:pPr>
              <w:jc w:val="center"/>
              <w:textAlignment w:val="baseline"/>
              <w:rPr>
                <w:sz w:val="22"/>
                <w:szCs w:val="22"/>
              </w:rPr>
            </w:pPr>
            <w:r w:rsidRPr="00C7214A">
              <w:rPr>
                <w:sz w:val="22"/>
                <w:szCs w:val="22"/>
              </w:rPr>
              <w:t>*</w:t>
            </w:r>
          </w:p>
        </w:tc>
      </w:tr>
      <w:tr w:rsidR="006E7DE1" w:rsidRPr="00C7214A" w14:paraId="614190DD" w14:textId="77777777" w:rsidTr="00461DC0">
        <w:trPr>
          <w:tblCellSpacing w:w="0" w:type="dxa"/>
          <w:jc w:val="center"/>
        </w:trPr>
        <w:tc>
          <w:tcPr>
            <w:tcW w:w="690" w:type="pct"/>
            <w:vMerge w:val="restart"/>
            <w:shd w:val="clear" w:color="auto" w:fill="FFFFFF"/>
            <w:vAlign w:val="center"/>
            <w:hideMark/>
          </w:tcPr>
          <w:p w14:paraId="4E002537" w14:textId="77777777" w:rsidR="006E7DE1" w:rsidRPr="00C7214A" w:rsidRDefault="006E7DE1" w:rsidP="006E7DE1">
            <w:pPr>
              <w:textAlignment w:val="baseline"/>
              <w:rPr>
                <w:sz w:val="22"/>
                <w:szCs w:val="22"/>
              </w:rPr>
            </w:pPr>
            <w:r w:rsidRPr="00C7214A">
              <w:rPr>
                <w:sz w:val="22"/>
                <w:szCs w:val="22"/>
              </w:rPr>
              <w:t>Игры народные, идущие от исторических традиций этноса (НРК)</w:t>
            </w:r>
          </w:p>
        </w:tc>
        <w:tc>
          <w:tcPr>
            <w:tcW w:w="859" w:type="pct"/>
            <w:vMerge w:val="restart"/>
            <w:shd w:val="clear" w:color="auto" w:fill="FFFFFF"/>
            <w:vAlign w:val="center"/>
            <w:hideMark/>
          </w:tcPr>
          <w:p w14:paraId="76A0896A" w14:textId="77777777" w:rsidR="006E7DE1" w:rsidRPr="00C7214A" w:rsidRDefault="006E7DE1" w:rsidP="006E7DE1">
            <w:pPr>
              <w:textAlignment w:val="baseline"/>
              <w:rPr>
                <w:sz w:val="22"/>
                <w:szCs w:val="22"/>
              </w:rPr>
            </w:pPr>
            <w:r w:rsidRPr="00C7214A">
              <w:rPr>
                <w:sz w:val="22"/>
                <w:szCs w:val="22"/>
              </w:rPr>
              <w:t>Обрядовые игры</w:t>
            </w:r>
          </w:p>
        </w:tc>
        <w:tc>
          <w:tcPr>
            <w:tcW w:w="1117" w:type="pct"/>
            <w:shd w:val="clear" w:color="auto" w:fill="FFFFFF"/>
            <w:vAlign w:val="bottom"/>
            <w:hideMark/>
          </w:tcPr>
          <w:p w14:paraId="07C4B0EE" w14:textId="77777777" w:rsidR="006E7DE1" w:rsidRPr="00C7214A" w:rsidRDefault="006E7DE1" w:rsidP="006E7DE1">
            <w:pPr>
              <w:textAlignment w:val="baseline"/>
              <w:rPr>
                <w:sz w:val="22"/>
                <w:szCs w:val="22"/>
              </w:rPr>
            </w:pPr>
            <w:r w:rsidRPr="00C7214A">
              <w:rPr>
                <w:sz w:val="22"/>
                <w:szCs w:val="22"/>
              </w:rPr>
              <w:t>Культовые</w:t>
            </w:r>
          </w:p>
        </w:tc>
        <w:tc>
          <w:tcPr>
            <w:tcW w:w="334" w:type="pct"/>
            <w:shd w:val="clear" w:color="auto" w:fill="FFFFFF"/>
            <w:vAlign w:val="center"/>
            <w:hideMark/>
          </w:tcPr>
          <w:p w14:paraId="1FC45309" w14:textId="77777777" w:rsidR="006E7DE1" w:rsidRPr="00C7214A" w:rsidRDefault="006E7DE1" w:rsidP="006E7DE1">
            <w:pPr>
              <w:jc w:val="center"/>
              <w:rPr>
                <w:sz w:val="22"/>
                <w:szCs w:val="22"/>
              </w:rPr>
            </w:pPr>
          </w:p>
        </w:tc>
        <w:tc>
          <w:tcPr>
            <w:tcW w:w="334" w:type="pct"/>
            <w:shd w:val="clear" w:color="auto" w:fill="FFFFFF"/>
            <w:vAlign w:val="center"/>
            <w:hideMark/>
          </w:tcPr>
          <w:p w14:paraId="49B23911" w14:textId="77777777" w:rsidR="006E7DE1" w:rsidRPr="00C7214A" w:rsidRDefault="006E7DE1" w:rsidP="006E7DE1">
            <w:pPr>
              <w:jc w:val="center"/>
              <w:rPr>
                <w:sz w:val="22"/>
                <w:szCs w:val="22"/>
              </w:rPr>
            </w:pPr>
          </w:p>
        </w:tc>
        <w:tc>
          <w:tcPr>
            <w:tcW w:w="334" w:type="pct"/>
            <w:shd w:val="clear" w:color="auto" w:fill="FFFFFF"/>
            <w:vAlign w:val="center"/>
            <w:hideMark/>
          </w:tcPr>
          <w:p w14:paraId="55440EE0" w14:textId="77777777" w:rsidR="006E7DE1" w:rsidRPr="00C7214A" w:rsidRDefault="006E7DE1" w:rsidP="006E7DE1">
            <w:pPr>
              <w:jc w:val="center"/>
              <w:rPr>
                <w:sz w:val="22"/>
                <w:szCs w:val="22"/>
              </w:rPr>
            </w:pPr>
          </w:p>
        </w:tc>
        <w:tc>
          <w:tcPr>
            <w:tcW w:w="334" w:type="pct"/>
            <w:shd w:val="clear" w:color="auto" w:fill="FFFFFF"/>
            <w:vAlign w:val="center"/>
            <w:hideMark/>
          </w:tcPr>
          <w:p w14:paraId="2EFB8F14" w14:textId="77777777" w:rsidR="006E7DE1" w:rsidRPr="00C7214A" w:rsidRDefault="006E7DE1" w:rsidP="006E7DE1">
            <w:pPr>
              <w:jc w:val="center"/>
              <w:rPr>
                <w:sz w:val="22"/>
                <w:szCs w:val="22"/>
              </w:rPr>
            </w:pPr>
          </w:p>
        </w:tc>
        <w:tc>
          <w:tcPr>
            <w:tcW w:w="334" w:type="pct"/>
            <w:shd w:val="clear" w:color="auto" w:fill="FFFFFF"/>
            <w:vAlign w:val="center"/>
            <w:hideMark/>
          </w:tcPr>
          <w:p w14:paraId="03ACB4BB" w14:textId="77777777" w:rsidR="006E7DE1" w:rsidRPr="00C7214A" w:rsidRDefault="006E7DE1" w:rsidP="006E7DE1">
            <w:pPr>
              <w:jc w:val="center"/>
              <w:rPr>
                <w:sz w:val="22"/>
                <w:szCs w:val="22"/>
              </w:rPr>
            </w:pPr>
          </w:p>
        </w:tc>
        <w:tc>
          <w:tcPr>
            <w:tcW w:w="334" w:type="pct"/>
            <w:shd w:val="clear" w:color="auto" w:fill="FFFFFF"/>
            <w:vAlign w:val="center"/>
            <w:hideMark/>
          </w:tcPr>
          <w:p w14:paraId="139E21D5" w14:textId="77777777" w:rsidR="006E7DE1" w:rsidRPr="00C7214A" w:rsidRDefault="006E7DE1" w:rsidP="006E7DE1">
            <w:pPr>
              <w:jc w:val="center"/>
              <w:rPr>
                <w:sz w:val="22"/>
                <w:szCs w:val="22"/>
              </w:rPr>
            </w:pPr>
          </w:p>
        </w:tc>
        <w:tc>
          <w:tcPr>
            <w:tcW w:w="330" w:type="pct"/>
            <w:shd w:val="clear" w:color="auto" w:fill="FFFFFF"/>
            <w:vAlign w:val="center"/>
            <w:hideMark/>
          </w:tcPr>
          <w:p w14:paraId="3484AF30" w14:textId="77777777" w:rsidR="006E7DE1" w:rsidRPr="00C7214A" w:rsidRDefault="006E7DE1" w:rsidP="006E7DE1">
            <w:pPr>
              <w:jc w:val="center"/>
              <w:textAlignment w:val="baseline"/>
              <w:rPr>
                <w:sz w:val="22"/>
                <w:szCs w:val="22"/>
              </w:rPr>
            </w:pPr>
            <w:r w:rsidRPr="00C7214A">
              <w:rPr>
                <w:sz w:val="22"/>
                <w:szCs w:val="22"/>
              </w:rPr>
              <w:t>*</w:t>
            </w:r>
          </w:p>
        </w:tc>
      </w:tr>
      <w:tr w:rsidR="006E7DE1" w:rsidRPr="00C7214A" w14:paraId="503A1C65" w14:textId="77777777" w:rsidTr="00461DC0">
        <w:trPr>
          <w:tblCellSpacing w:w="0" w:type="dxa"/>
          <w:jc w:val="center"/>
        </w:trPr>
        <w:tc>
          <w:tcPr>
            <w:tcW w:w="690" w:type="pct"/>
            <w:vMerge/>
            <w:shd w:val="clear" w:color="auto" w:fill="FFFFFF"/>
            <w:vAlign w:val="center"/>
            <w:hideMark/>
          </w:tcPr>
          <w:p w14:paraId="2B5F529E" w14:textId="77777777" w:rsidR="006E7DE1" w:rsidRPr="00C7214A" w:rsidRDefault="006E7DE1" w:rsidP="006E7DE1">
            <w:pPr>
              <w:rPr>
                <w:sz w:val="22"/>
                <w:szCs w:val="22"/>
              </w:rPr>
            </w:pPr>
          </w:p>
        </w:tc>
        <w:tc>
          <w:tcPr>
            <w:tcW w:w="859" w:type="pct"/>
            <w:vMerge/>
            <w:shd w:val="clear" w:color="auto" w:fill="FFFFFF"/>
            <w:vAlign w:val="center"/>
            <w:hideMark/>
          </w:tcPr>
          <w:p w14:paraId="02F13332" w14:textId="77777777" w:rsidR="006E7DE1" w:rsidRPr="00C7214A" w:rsidRDefault="006E7DE1" w:rsidP="006E7DE1">
            <w:pPr>
              <w:rPr>
                <w:sz w:val="22"/>
                <w:szCs w:val="22"/>
              </w:rPr>
            </w:pPr>
          </w:p>
        </w:tc>
        <w:tc>
          <w:tcPr>
            <w:tcW w:w="1117" w:type="pct"/>
            <w:shd w:val="clear" w:color="auto" w:fill="FFFFFF"/>
            <w:vAlign w:val="bottom"/>
            <w:hideMark/>
          </w:tcPr>
          <w:p w14:paraId="7A45B6B0" w14:textId="77777777" w:rsidR="006E7DE1" w:rsidRPr="00C7214A" w:rsidRDefault="006E7DE1" w:rsidP="006E7DE1">
            <w:pPr>
              <w:textAlignment w:val="baseline"/>
              <w:rPr>
                <w:sz w:val="22"/>
                <w:szCs w:val="22"/>
              </w:rPr>
            </w:pPr>
            <w:r w:rsidRPr="00C7214A">
              <w:rPr>
                <w:sz w:val="22"/>
                <w:szCs w:val="22"/>
              </w:rPr>
              <w:t>Семейные</w:t>
            </w:r>
          </w:p>
        </w:tc>
        <w:tc>
          <w:tcPr>
            <w:tcW w:w="334" w:type="pct"/>
            <w:shd w:val="clear" w:color="auto" w:fill="FFFFFF"/>
            <w:vAlign w:val="center"/>
            <w:hideMark/>
          </w:tcPr>
          <w:p w14:paraId="5F7E809D" w14:textId="77777777" w:rsidR="006E7DE1" w:rsidRPr="00C7214A" w:rsidRDefault="006E7DE1" w:rsidP="006E7DE1">
            <w:pPr>
              <w:jc w:val="center"/>
              <w:rPr>
                <w:sz w:val="22"/>
                <w:szCs w:val="22"/>
              </w:rPr>
            </w:pPr>
          </w:p>
        </w:tc>
        <w:tc>
          <w:tcPr>
            <w:tcW w:w="334" w:type="pct"/>
            <w:shd w:val="clear" w:color="auto" w:fill="FFFFFF"/>
            <w:vAlign w:val="center"/>
            <w:hideMark/>
          </w:tcPr>
          <w:p w14:paraId="1318EF90" w14:textId="77777777" w:rsidR="006E7DE1" w:rsidRPr="00C7214A" w:rsidRDefault="006E7DE1" w:rsidP="006E7DE1">
            <w:pPr>
              <w:jc w:val="center"/>
              <w:rPr>
                <w:sz w:val="22"/>
                <w:szCs w:val="22"/>
              </w:rPr>
            </w:pPr>
          </w:p>
        </w:tc>
        <w:tc>
          <w:tcPr>
            <w:tcW w:w="334" w:type="pct"/>
            <w:shd w:val="clear" w:color="auto" w:fill="FFFFFF"/>
            <w:vAlign w:val="center"/>
            <w:hideMark/>
          </w:tcPr>
          <w:p w14:paraId="3EAB29B3" w14:textId="77777777" w:rsidR="006E7DE1" w:rsidRPr="00C7214A" w:rsidRDefault="006E7DE1" w:rsidP="006E7DE1">
            <w:pPr>
              <w:jc w:val="center"/>
              <w:textAlignment w:val="baseline"/>
              <w:rPr>
                <w:sz w:val="22"/>
                <w:szCs w:val="22"/>
              </w:rPr>
            </w:pPr>
            <w:r w:rsidRPr="00C7214A">
              <w:rPr>
                <w:sz w:val="22"/>
                <w:szCs w:val="22"/>
              </w:rPr>
              <w:t>*</w:t>
            </w:r>
          </w:p>
        </w:tc>
        <w:tc>
          <w:tcPr>
            <w:tcW w:w="334" w:type="pct"/>
            <w:shd w:val="clear" w:color="auto" w:fill="FFFFFF"/>
            <w:vAlign w:val="center"/>
            <w:hideMark/>
          </w:tcPr>
          <w:p w14:paraId="476B8F52" w14:textId="77777777" w:rsidR="006E7DE1" w:rsidRPr="00C7214A" w:rsidRDefault="006E7DE1" w:rsidP="006E7DE1">
            <w:pPr>
              <w:jc w:val="center"/>
              <w:textAlignment w:val="baseline"/>
              <w:rPr>
                <w:sz w:val="22"/>
                <w:szCs w:val="22"/>
              </w:rPr>
            </w:pPr>
            <w:r w:rsidRPr="00C7214A">
              <w:rPr>
                <w:sz w:val="22"/>
                <w:szCs w:val="22"/>
              </w:rPr>
              <w:t>*</w:t>
            </w:r>
          </w:p>
        </w:tc>
        <w:tc>
          <w:tcPr>
            <w:tcW w:w="334" w:type="pct"/>
            <w:shd w:val="clear" w:color="auto" w:fill="FFFFFF"/>
            <w:vAlign w:val="center"/>
            <w:hideMark/>
          </w:tcPr>
          <w:p w14:paraId="046607B9" w14:textId="77777777" w:rsidR="006E7DE1" w:rsidRPr="00C7214A" w:rsidRDefault="006E7DE1" w:rsidP="006E7DE1">
            <w:pPr>
              <w:jc w:val="center"/>
              <w:textAlignment w:val="baseline"/>
              <w:rPr>
                <w:sz w:val="22"/>
                <w:szCs w:val="22"/>
              </w:rPr>
            </w:pPr>
            <w:r w:rsidRPr="00C7214A">
              <w:rPr>
                <w:sz w:val="22"/>
                <w:szCs w:val="22"/>
              </w:rPr>
              <w:t>*</w:t>
            </w:r>
          </w:p>
        </w:tc>
        <w:tc>
          <w:tcPr>
            <w:tcW w:w="334" w:type="pct"/>
            <w:shd w:val="clear" w:color="auto" w:fill="FFFFFF"/>
            <w:vAlign w:val="center"/>
            <w:hideMark/>
          </w:tcPr>
          <w:p w14:paraId="5942E9E5" w14:textId="77777777" w:rsidR="006E7DE1" w:rsidRPr="00C7214A" w:rsidRDefault="006E7DE1" w:rsidP="006E7DE1">
            <w:pPr>
              <w:jc w:val="center"/>
              <w:textAlignment w:val="baseline"/>
              <w:rPr>
                <w:sz w:val="22"/>
                <w:szCs w:val="22"/>
              </w:rPr>
            </w:pPr>
            <w:r w:rsidRPr="00C7214A">
              <w:rPr>
                <w:sz w:val="22"/>
                <w:szCs w:val="22"/>
              </w:rPr>
              <w:t>*</w:t>
            </w:r>
          </w:p>
        </w:tc>
        <w:tc>
          <w:tcPr>
            <w:tcW w:w="330" w:type="pct"/>
            <w:shd w:val="clear" w:color="auto" w:fill="FFFFFF"/>
            <w:vAlign w:val="center"/>
            <w:hideMark/>
          </w:tcPr>
          <w:p w14:paraId="7713DE0A" w14:textId="77777777" w:rsidR="006E7DE1" w:rsidRPr="00C7214A" w:rsidRDefault="006E7DE1" w:rsidP="006E7DE1">
            <w:pPr>
              <w:jc w:val="center"/>
              <w:textAlignment w:val="baseline"/>
              <w:rPr>
                <w:sz w:val="22"/>
                <w:szCs w:val="22"/>
              </w:rPr>
            </w:pPr>
            <w:r w:rsidRPr="00C7214A">
              <w:rPr>
                <w:sz w:val="22"/>
                <w:szCs w:val="22"/>
              </w:rPr>
              <w:t>*</w:t>
            </w:r>
          </w:p>
        </w:tc>
      </w:tr>
      <w:tr w:rsidR="006E7DE1" w:rsidRPr="00C7214A" w14:paraId="13ABE34C" w14:textId="77777777" w:rsidTr="00461DC0">
        <w:trPr>
          <w:tblCellSpacing w:w="0" w:type="dxa"/>
          <w:jc w:val="center"/>
        </w:trPr>
        <w:tc>
          <w:tcPr>
            <w:tcW w:w="690" w:type="pct"/>
            <w:vMerge/>
            <w:shd w:val="clear" w:color="auto" w:fill="FFFFFF"/>
            <w:vAlign w:val="center"/>
            <w:hideMark/>
          </w:tcPr>
          <w:p w14:paraId="606024C8" w14:textId="77777777" w:rsidR="006E7DE1" w:rsidRPr="00C7214A" w:rsidRDefault="006E7DE1" w:rsidP="006E7DE1">
            <w:pPr>
              <w:rPr>
                <w:sz w:val="22"/>
                <w:szCs w:val="22"/>
              </w:rPr>
            </w:pPr>
          </w:p>
        </w:tc>
        <w:tc>
          <w:tcPr>
            <w:tcW w:w="859" w:type="pct"/>
            <w:vMerge/>
            <w:shd w:val="clear" w:color="auto" w:fill="FFFFFF"/>
            <w:vAlign w:val="center"/>
            <w:hideMark/>
          </w:tcPr>
          <w:p w14:paraId="6370018B" w14:textId="77777777" w:rsidR="006E7DE1" w:rsidRPr="00C7214A" w:rsidRDefault="006E7DE1" w:rsidP="006E7DE1">
            <w:pPr>
              <w:rPr>
                <w:sz w:val="22"/>
                <w:szCs w:val="22"/>
              </w:rPr>
            </w:pPr>
          </w:p>
        </w:tc>
        <w:tc>
          <w:tcPr>
            <w:tcW w:w="1117" w:type="pct"/>
            <w:shd w:val="clear" w:color="auto" w:fill="FFFFFF"/>
            <w:vAlign w:val="bottom"/>
            <w:hideMark/>
          </w:tcPr>
          <w:p w14:paraId="5AF8191F" w14:textId="77777777" w:rsidR="006E7DE1" w:rsidRPr="00C7214A" w:rsidRDefault="006E7DE1" w:rsidP="006E7DE1">
            <w:pPr>
              <w:textAlignment w:val="baseline"/>
              <w:rPr>
                <w:sz w:val="22"/>
                <w:szCs w:val="22"/>
              </w:rPr>
            </w:pPr>
            <w:r w:rsidRPr="00C7214A">
              <w:rPr>
                <w:sz w:val="22"/>
                <w:szCs w:val="22"/>
              </w:rPr>
              <w:t>Сезонные</w:t>
            </w:r>
          </w:p>
        </w:tc>
        <w:tc>
          <w:tcPr>
            <w:tcW w:w="334" w:type="pct"/>
            <w:shd w:val="clear" w:color="auto" w:fill="FFFFFF"/>
            <w:vAlign w:val="center"/>
            <w:hideMark/>
          </w:tcPr>
          <w:p w14:paraId="7AE89C1D" w14:textId="77777777" w:rsidR="006E7DE1" w:rsidRPr="00C7214A" w:rsidRDefault="006E7DE1" w:rsidP="006E7DE1">
            <w:pPr>
              <w:jc w:val="center"/>
              <w:rPr>
                <w:sz w:val="22"/>
                <w:szCs w:val="22"/>
              </w:rPr>
            </w:pPr>
          </w:p>
        </w:tc>
        <w:tc>
          <w:tcPr>
            <w:tcW w:w="334" w:type="pct"/>
            <w:shd w:val="clear" w:color="auto" w:fill="FFFFFF"/>
            <w:vAlign w:val="center"/>
            <w:hideMark/>
          </w:tcPr>
          <w:p w14:paraId="48BA0D47" w14:textId="77777777" w:rsidR="006E7DE1" w:rsidRPr="00C7214A" w:rsidRDefault="006E7DE1" w:rsidP="006E7DE1">
            <w:pPr>
              <w:jc w:val="center"/>
              <w:rPr>
                <w:sz w:val="22"/>
                <w:szCs w:val="22"/>
              </w:rPr>
            </w:pPr>
          </w:p>
        </w:tc>
        <w:tc>
          <w:tcPr>
            <w:tcW w:w="334" w:type="pct"/>
            <w:shd w:val="clear" w:color="auto" w:fill="FFFFFF"/>
            <w:vAlign w:val="center"/>
            <w:hideMark/>
          </w:tcPr>
          <w:p w14:paraId="249C49AA" w14:textId="77777777" w:rsidR="006E7DE1" w:rsidRPr="00C7214A" w:rsidRDefault="006E7DE1" w:rsidP="006E7DE1">
            <w:pPr>
              <w:jc w:val="center"/>
              <w:textAlignment w:val="baseline"/>
              <w:rPr>
                <w:sz w:val="22"/>
                <w:szCs w:val="22"/>
              </w:rPr>
            </w:pPr>
            <w:r w:rsidRPr="00C7214A">
              <w:rPr>
                <w:sz w:val="22"/>
                <w:szCs w:val="22"/>
              </w:rPr>
              <w:t>*</w:t>
            </w:r>
          </w:p>
        </w:tc>
        <w:tc>
          <w:tcPr>
            <w:tcW w:w="334" w:type="pct"/>
            <w:shd w:val="clear" w:color="auto" w:fill="FFFFFF"/>
            <w:vAlign w:val="center"/>
            <w:hideMark/>
          </w:tcPr>
          <w:p w14:paraId="1AC2D5AD" w14:textId="77777777" w:rsidR="006E7DE1" w:rsidRPr="00C7214A" w:rsidRDefault="006E7DE1" w:rsidP="006E7DE1">
            <w:pPr>
              <w:jc w:val="center"/>
              <w:textAlignment w:val="baseline"/>
              <w:rPr>
                <w:sz w:val="22"/>
                <w:szCs w:val="22"/>
              </w:rPr>
            </w:pPr>
            <w:r w:rsidRPr="00C7214A">
              <w:rPr>
                <w:sz w:val="22"/>
                <w:szCs w:val="22"/>
              </w:rPr>
              <w:t>*</w:t>
            </w:r>
          </w:p>
        </w:tc>
        <w:tc>
          <w:tcPr>
            <w:tcW w:w="334" w:type="pct"/>
            <w:shd w:val="clear" w:color="auto" w:fill="FFFFFF"/>
            <w:vAlign w:val="center"/>
            <w:hideMark/>
          </w:tcPr>
          <w:p w14:paraId="3F8C1C4C" w14:textId="77777777" w:rsidR="006E7DE1" w:rsidRPr="00C7214A" w:rsidRDefault="006E7DE1" w:rsidP="006E7DE1">
            <w:pPr>
              <w:jc w:val="center"/>
              <w:textAlignment w:val="baseline"/>
              <w:rPr>
                <w:sz w:val="22"/>
                <w:szCs w:val="22"/>
              </w:rPr>
            </w:pPr>
            <w:r w:rsidRPr="00C7214A">
              <w:rPr>
                <w:sz w:val="22"/>
                <w:szCs w:val="22"/>
              </w:rPr>
              <w:t>*</w:t>
            </w:r>
          </w:p>
        </w:tc>
        <w:tc>
          <w:tcPr>
            <w:tcW w:w="334" w:type="pct"/>
            <w:shd w:val="clear" w:color="auto" w:fill="FFFFFF"/>
            <w:vAlign w:val="center"/>
            <w:hideMark/>
          </w:tcPr>
          <w:p w14:paraId="7D267043" w14:textId="77777777" w:rsidR="006E7DE1" w:rsidRPr="00C7214A" w:rsidRDefault="006E7DE1" w:rsidP="006E7DE1">
            <w:pPr>
              <w:jc w:val="center"/>
              <w:textAlignment w:val="baseline"/>
              <w:rPr>
                <w:sz w:val="22"/>
                <w:szCs w:val="22"/>
              </w:rPr>
            </w:pPr>
            <w:r w:rsidRPr="00C7214A">
              <w:rPr>
                <w:sz w:val="22"/>
                <w:szCs w:val="22"/>
              </w:rPr>
              <w:t>*</w:t>
            </w:r>
          </w:p>
        </w:tc>
        <w:tc>
          <w:tcPr>
            <w:tcW w:w="330" w:type="pct"/>
            <w:shd w:val="clear" w:color="auto" w:fill="FFFFFF"/>
            <w:vAlign w:val="center"/>
            <w:hideMark/>
          </w:tcPr>
          <w:p w14:paraId="46ADC6AE" w14:textId="77777777" w:rsidR="006E7DE1" w:rsidRPr="00C7214A" w:rsidRDefault="006E7DE1" w:rsidP="006E7DE1">
            <w:pPr>
              <w:jc w:val="center"/>
              <w:textAlignment w:val="baseline"/>
              <w:rPr>
                <w:sz w:val="22"/>
                <w:szCs w:val="22"/>
              </w:rPr>
            </w:pPr>
            <w:r w:rsidRPr="00C7214A">
              <w:rPr>
                <w:sz w:val="22"/>
                <w:szCs w:val="22"/>
              </w:rPr>
              <w:t>*</w:t>
            </w:r>
          </w:p>
        </w:tc>
      </w:tr>
      <w:tr w:rsidR="006E7DE1" w:rsidRPr="00C7214A" w14:paraId="3F212284" w14:textId="77777777" w:rsidTr="00461DC0">
        <w:trPr>
          <w:tblCellSpacing w:w="0" w:type="dxa"/>
          <w:jc w:val="center"/>
        </w:trPr>
        <w:tc>
          <w:tcPr>
            <w:tcW w:w="690" w:type="pct"/>
            <w:vMerge/>
            <w:shd w:val="clear" w:color="auto" w:fill="FFFFFF"/>
            <w:vAlign w:val="center"/>
            <w:hideMark/>
          </w:tcPr>
          <w:p w14:paraId="443B852B" w14:textId="77777777" w:rsidR="006E7DE1" w:rsidRPr="00C7214A" w:rsidRDefault="006E7DE1" w:rsidP="006E7DE1">
            <w:pPr>
              <w:rPr>
                <w:sz w:val="22"/>
                <w:szCs w:val="22"/>
              </w:rPr>
            </w:pPr>
          </w:p>
        </w:tc>
        <w:tc>
          <w:tcPr>
            <w:tcW w:w="859" w:type="pct"/>
            <w:vMerge w:val="restart"/>
            <w:shd w:val="clear" w:color="auto" w:fill="FFFFFF"/>
            <w:vAlign w:val="center"/>
            <w:hideMark/>
          </w:tcPr>
          <w:p w14:paraId="3A70A30E" w14:textId="3183FCB5" w:rsidR="006E7DE1" w:rsidRPr="00C7214A" w:rsidRDefault="00271E36" w:rsidP="006E7DE1">
            <w:pPr>
              <w:textAlignment w:val="baseline"/>
              <w:rPr>
                <w:sz w:val="22"/>
                <w:szCs w:val="22"/>
              </w:rPr>
            </w:pPr>
            <w:r w:rsidRPr="00C7214A">
              <w:rPr>
                <w:sz w:val="22"/>
                <w:szCs w:val="22"/>
              </w:rPr>
              <w:t>Тренинговых</w:t>
            </w:r>
            <w:r w:rsidR="006E7DE1" w:rsidRPr="00C7214A">
              <w:rPr>
                <w:sz w:val="22"/>
                <w:szCs w:val="22"/>
              </w:rPr>
              <w:t xml:space="preserve"> игры</w:t>
            </w:r>
          </w:p>
        </w:tc>
        <w:tc>
          <w:tcPr>
            <w:tcW w:w="1117" w:type="pct"/>
            <w:shd w:val="clear" w:color="auto" w:fill="FFFFFF"/>
            <w:vAlign w:val="bottom"/>
            <w:hideMark/>
          </w:tcPr>
          <w:p w14:paraId="0E2C2129" w14:textId="77777777" w:rsidR="006E7DE1" w:rsidRPr="00C7214A" w:rsidRDefault="006E7DE1" w:rsidP="006E7DE1">
            <w:pPr>
              <w:textAlignment w:val="baseline"/>
              <w:rPr>
                <w:sz w:val="22"/>
                <w:szCs w:val="22"/>
              </w:rPr>
            </w:pPr>
            <w:r w:rsidRPr="00C7214A">
              <w:rPr>
                <w:sz w:val="22"/>
                <w:szCs w:val="22"/>
              </w:rPr>
              <w:t>Интеллектуальные</w:t>
            </w:r>
          </w:p>
        </w:tc>
        <w:tc>
          <w:tcPr>
            <w:tcW w:w="334" w:type="pct"/>
            <w:shd w:val="clear" w:color="auto" w:fill="FFFFFF"/>
            <w:vAlign w:val="center"/>
            <w:hideMark/>
          </w:tcPr>
          <w:p w14:paraId="4E00E9E6" w14:textId="77777777" w:rsidR="006E7DE1" w:rsidRPr="00C7214A" w:rsidRDefault="006E7DE1" w:rsidP="006E7DE1">
            <w:pPr>
              <w:jc w:val="center"/>
              <w:rPr>
                <w:sz w:val="22"/>
                <w:szCs w:val="22"/>
              </w:rPr>
            </w:pPr>
          </w:p>
        </w:tc>
        <w:tc>
          <w:tcPr>
            <w:tcW w:w="334" w:type="pct"/>
            <w:shd w:val="clear" w:color="auto" w:fill="FFFFFF"/>
            <w:vAlign w:val="center"/>
            <w:hideMark/>
          </w:tcPr>
          <w:p w14:paraId="141A0BC0" w14:textId="77777777" w:rsidR="006E7DE1" w:rsidRPr="00C7214A" w:rsidRDefault="006E7DE1" w:rsidP="006E7DE1">
            <w:pPr>
              <w:jc w:val="center"/>
              <w:rPr>
                <w:sz w:val="22"/>
                <w:szCs w:val="22"/>
              </w:rPr>
            </w:pPr>
          </w:p>
        </w:tc>
        <w:tc>
          <w:tcPr>
            <w:tcW w:w="334" w:type="pct"/>
            <w:shd w:val="clear" w:color="auto" w:fill="FFFFFF"/>
            <w:vAlign w:val="center"/>
            <w:hideMark/>
          </w:tcPr>
          <w:p w14:paraId="46418D81" w14:textId="77777777" w:rsidR="006E7DE1" w:rsidRPr="00C7214A" w:rsidRDefault="006E7DE1" w:rsidP="006E7DE1">
            <w:pPr>
              <w:jc w:val="center"/>
              <w:rPr>
                <w:sz w:val="22"/>
                <w:szCs w:val="22"/>
              </w:rPr>
            </w:pPr>
          </w:p>
        </w:tc>
        <w:tc>
          <w:tcPr>
            <w:tcW w:w="334" w:type="pct"/>
            <w:shd w:val="clear" w:color="auto" w:fill="FFFFFF"/>
            <w:vAlign w:val="center"/>
            <w:hideMark/>
          </w:tcPr>
          <w:p w14:paraId="5BDE7603" w14:textId="77777777" w:rsidR="006E7DE1" w:rsidRPr="00C7214A" w:rsidRDefault="006E7DE1" w:rsidP="006E7DE1">
            <w:pPr>
              <w:jc w:val="center"/>
              <w:rPr>
                <w:sz w:val="22"/>
                <w:szCs w:val="22"/>
              </w:rPr>
            </w:pPr>
          </w:p>
        </w:tc>
        <w:tc>
          <w:tcPr>
            <w:tcW w:w="334" w:type="pct"/>
            <w:shd w:val="clear" w:color="auto" w:fill="FFFFFF"/>
            <w:vAlign w:val="center"/>
            <w:hideMark/>
          </w:tcPr>
          <w:p w14:paraId="00623D5E" w14:textId="77777777" w:rsidR="006E7DE1" w:rsidRPr="00C7214A" w:rsidRDefault="006E7DE1" w:rsidP="006E7DE1">
            <w:pPr>
              <w:jc w:val="center"/>
              <w:textAlignment w:val="baseline"/>
              <w:rPr>
                <w:sz w:val="22"/>
                <w:szCs w:val="22"/>
              </w:rPr>
            </w:pPr>
            <w:r w:rsidRPr="00C7214A">
              <w:rPr>
                <w:sz w:val="22"/>
                <w:szCs w:val="22"/>
              </w:rPr>
              <w:t>*</w:t>
            </w:r>
          </w:p>
        </w:tc>
        <w:tc>
          <w:tcPr>
            <w:tcW w:w="334" w:type="pct"/>
            <w:shd w:val="clear" w:color="auto" w:fill="FFFFFF"/>
            <w:vAlign w:val="center"/>
            <w:hideMark/>
          </w:tcPr>
          <w:p w14:paraId="53D8DE51" w14:textId="77777777" w:rsidR="006E7DE1" w:rsidRPr="00C7214A" w:rsidRDefault="006E7DE1" w:rsidP="006E7DE1">
            <w:pPr>
              <w:jc w:val="center"/>
              <w:textAlignment w:val="baseline"/>
              <w:rPr>
                <w:sz w:val="22"/>
                <w:szCs w:val="22"/>
              </w:rPr>
            </w:pPr>
            <w:r w:rsidRPr="00C7214A">
              <w:rPr>
                <w:sz w:val="22"/>
                <w:szCs w:val="22"/>
              </w:rPr>
              <w:t>*</w:t>
            </w:r>
          </w:p>
        </w:tc>
        <w:tc>
          <w:tcPr>
            <w:tcW w:w="330" w:type="pct"/>
            <w:shd w:val="clear" w:color="auto" w:fill="FFFFFF"/>
            <w:vAlign w:val="center"/>
            <w:hideMark/>
          </w:tcPr>
          <w:p w14:paraId="41D5B8D9" w14:textId="77777777" w:rsidR="006E7DE1" w:rsidRPr="00C7214A" w:rsidRDefault="006E7DE1" w:rsidP="006E7DE1">
            <w:pPr>
              <w:jc w:val="center"/>
              <w:textAlignment w:val="baseline"/>
              <w:rPr>
                <w:sz w:val="22"/>
                <w:szCs w:val="22"/>
              </w:rPr>
            </w:pPr>
            <w:r w:rsidRPr="00C7214A">
              <w:rPr>
                <w:sz w:val="22"/>
                <w:szCs w:val="22"/>
              </w:rPr>
              <w:t>*</w:t>
            </w:r>
          </w:p>
        </w:tc>
      </w:tr>
      <w:tr w:rsidR="006E7DE1" w:rsidRPr="00C7214A" w14:paraId="7CFE5C10" w14:textId="77777777" w:rsidTr="00461DC0">
        <w:trPr>
          <w:tblCellSpacing w:w="0" w:type="dxa"/>
          <w:jc w:val="center"/>
        </w:trPr>
        <w:tc>
          <w:tcPr>
            <w:tcW w:w="690" w:type="pct"/>
            <w:vMerge/>
            <w:shd w:val="clear" w:color="auto" w:fill="FFFFFF"/>
            <w:vAlign w:val="center"/>
            <w:hideMark/>
          </w:tcPr>
          <w:p w14:paraId="7535F8F1" w14:textId="77777777" w:rsidR="006E7DE1" w:rsidRPr="00C7214A" w:rsidRDefault="006E7DE1" w:rsidP="006E7DE1">
            <w:pPr>
              <w:rPr>
                <w:sz w:val="22"/>
                <w:szCs w:val="22"/>
              </w:rPr>
            </w:pPr>
          </w:p>
        </w:tc>
        <w:tc>
          <w:tcPr>
            <w:tcW w:w="859" w:type="pct"/>
            <w:vMerge/>
            <w:shd w:val="clear" w:color="auto" w:fill="FFFFFF"/>
            <w:vAlign w:val="center"/>
            <w:hideMark/>
          </w:tcPr>
          <w:p w14:paraId="329C3155" w14:textId="77777777" w:rsidR="006E7DE1" w:rsidRPr="00C7214A" w:rsidRDefault="006E7DE1" w:rsidP="006E7DE1">
            <w:pPr>
              <w:rPr>
                <w:sz w:val="22"/>
                <w:szCs w:val="22"/>
              </w:rPr>
            </w:pPr>
          </w:p>
        </w:tc>
        <w:tc>
          <w:tcPr>
            <w:tcW w:w="1117" w:type="pct"/>
            <w:shd w:val="clear" w:color="auto" w:fill="FFFFFF"/>
            <w:vAlign w:val="bottom"/>
            <w:hideMark/>
          </w:tcPr>
          <w:p w14:paraId="2D1D666B" w14:textId="77777777" w:rsidR="006E7DE1" w:rsidRPr="00C7214A" w:rsidRDefault="006E7DE1" w:rsidP="006E7DE1">
            <w:pPr>
              <w:textAlignment w:val="baseline"/>
              <w:rPr>
                <w:sz w:val="22"/>
                <w:szCs w:val="22"/>
              </w:rPr>
            </w:pPr>
            <w:r w:rsidRPr="00C7214A">
              <w:rPr>
                <w:sz w:val="22"/>
                <w:szCs w:val="22"/>
              </w:rPr>
              <w:t>Сенсомоторные</w:t>
            </w:r>
          </w:p>
        </w:tc>
        <w:tc>
          <w:tcPr>
            <w:tcW w:w="334" w:type="pct"/>
            <w:shd w:val="clear" w:color="auto" w:fill="FFFFFF"/>
            <w:vAlign w:val="center"/>
            <w:hideMark/>
          </w:tcPr>
          <w:p w14:paraId="5BEED6DC" w14:textId="77777777" w:rsidR="006E7DE1" w:rsidRPr="00C7214A" w:rsidRDefault="006E7DE1" w:rsidP="006E7DE1">
            <w:pPr>
              <w:jc w:val="center"/>
              <w:textAlignment w:val="baseline"/>
              <w:rPr>
                <w:sz w:val="22"/>
                <w:szCs w:val="22"/>
              </w:rPr>
            </w:pPr>
            <w:r w:rsidRPr="00C7214A">
              <w:rPr>
                <w:sz w:val="22"/>
                <w:szCs w:val="22"/>
              </w:rPr>
              <w:t>*</w:t>
            </w:r>
          </w:p>
        </w:tc>
        <w:tc>
          <w:tcPr>
            <w:tcW w:w="334" w:type="pct"/>
            <w:shd w:val="clear" w:color="auto" w:fill="FFFFFF"/>
            <w:vAlign w:val="center"/>
            <w:hideMark/>
          </w:tcPr>
          <w:p w14:paraId="74B59467" w14:textId="77777777" w:rsidR="006E7DE1" w:rsidRPr="00C7214A" w:rsidRDefault="006E7DE1" w:rsidP="006E7DE1">
            <w:pPr>
              <w:jc w:val="center"/>
              <w:textAlignment w:val="baseline"/>
              <w:rPr>
                <w:sz w:val="22"/>
                <w:szCs w:val="22"/>
              </w:rPr>
            </w:pPr>
            <w:r w:rsidRPr="00C7214A">
              <w:rPr>
                <w:sz w:val="22"/>
                <w:szCs w:val="22"/>
              </w:rPr>
              <w:t>*</w:t>
            </w:r>
          </w:p>
        </w:tc>
        <w:tc>
          <w:tcPr>
            <w:tcW w:w="334" w:type="pct"/>
            <w:shd w:val="clear" w:color="auto" w:fill="FFFFFF"/>
            <w:vAlign w:val="center"/>
            <w:hideMark/>
          </w:tcPr>
          <w:p w14:paraId="750B357E" w14:textId="77777777" w:rsidR="006E7DE1" w:rsidRPr="00C7214A" w:rsidRDefault="006E7DE1" w:rsidP="006E7DE1">
            <w:pPr>
              <w:jc w:val="center"/>
              <w:textAlignment w:val="baseline"/>
              <w:rPr>
                <w:sz w:val="22"/>
                <w:szCs w:val="22"/>
              </w:rPr>
            </w:pPr>
            <w:r w:rsidRPr="00C7214A">
              <w:rPr>
                <w:sz w:val="22"/>
                <w:szCs w:val="22"/>
              </w:rPr>
              <w:t>*</w:t>
            </w:r>
          </w:p>
        </w:tc>
        <w:tc>
          <w:tcPr>
            <w:tcW w:w="334" w:type="pct"/>
            <w:shd w:val="clear" w:color="auto" w:fill="FFFFFF"/>
            <w:vAlign w:val="center"/>
            <w:hideMark/>
          </w:tcPr>
          <w:p w14:paraId="4A100933" w14:textId="77777777" w:rsidR="006E7DE1" w:rsidRPr="00C7214A" w:rsidRDefault="006E7DE1" w:rsidP="006E7DE1">
            <w:pPr>
              <w:jc w:val="center"/>
              <w:textAlignment w:val="baseline"/>
              <w:rPr>
                <w:sz w:val="22"/>
                <w:szCs w:val="22"/>
              </w:rPr>
            </w:pPr>
            <w:r w:rsidRPr="00C7214A">
              <w:rPr>
                <w:sz w:val="22"/>
                <w:szCs w:val="22"/>
              </w:rPr>
              <w:t>*</w:t>
            </w:r>
          </w:p>
        </w:tc>
        <w:tc>
          <w:tcPr>
            <w:tcW w:w="334" w:type="pct"/>
            <w:shd w:val="clear" w:color="auto" w:fill="FFFFFF"/>
            <w:vAlign w:val="center"/>
            <w:hideMark/>
          </w:tcPr>
          <w:p w14:paraId="643DCF0E" w14:textId="77777777" w:rsidR="006E7DE1" w:rsidRPr="00C7214A" w:rsidRDefault="006E7DE1" w:rsidP="006E7DE1">
            <w:pPr>
              <w:jc w:val="center"/>
              <w:textAlignment w:val="baseline"/>
              <w:rPr>
                <w:sz w:val="22"/>
                <w:szCs w:val="22"/>
              </w:rPr>
            </w:pPr>
            <w:r w:rsidRPr="00C7214A">
              <w:rPr>
                <w:sz w:val="22"/>
                <w:szCs w:val="22"/>
              </w:rPr>
              <w:t>*</w:t>
            </w:r>
          </w:p>
        </w:tc>
        <w:tc>
          <w:tcPr>
            <w:tcW w:w="334" w:type="pct"/>
            <w:shd w:val="clear" w:color="auto" w:fill="FFFFFF"/>
            <w:vAlign w:val="center"/>
            <w:hideMark/>
          </w:tcPr>
          <w:p w14:paraId="323D2AA6" w14:textId="77777777" w:rsidR="006E7DE1" w:rsidRPr="00C7214A" w:rsidRDefault="006E7DE1" w:rsidP="006E7DE1">
            <w:pPr>
              <w:jc w:val="center"/>
              <w:textAlignment w:val="baseline"/>
              <w:rPr>
                <w:sz w:val="22"/>
                <w:szCs w:val="22"/>
              </w:rPr>
            </w:pPr>
            <w:r w:rsidRPr="00C7214A">
              <w:rPr>
                <w:sz w:val="22"/>
                <w:szCs w:val="22"/>
              </w:rPr>
              <w:t>*</w:t>
            </w:r>
          </w:p>
        </w:tc>
        <w:tc>
          <w:tcPr>
            <w:tcW w:w="330" w:type="pct"/>
            <w:shd w:val="clear" w:color="auto" w:fill="FFFFFF"/>
            <w:vAlign w:val="center"/>
            <w:hideMark/>
          </w:tcPr>
          <w:p w14:paraId="6F99DE9F" w14:textId="77777777" w:rsidR="006E7DE1" w:rsidRPr="00C7214A" w:rsidRDefault="006E7DE1" w:rsidP="006E7DE1">
            <w:pPr>
              <w:jc w:val="center"/>
              <w:textAlignment w:val="baseline"/>
              <w:rPr>
                <w:sz w:val="22"/>
                <w:szCs w:val="22"/>
              </w:rPr>
            </w:pPr>
            <w:r w:rsidRPr="00C7214A">
              <w:rPr>
                <w:sz w:val="22"/>
                <w:szCs w:val="22"/>
              </w:rPr>
              <w:t>*</w:t>
            </w:r>
          </w:p>
        </w:tc>
      </w:tr>
      <w:tr w:rsidR="006E7DE1" w:rsidRPr="00C7214A" w14:paraId="183B11D4" w14:textId="77777777" w:rsidTr="00461DC0">
        <w:trPr>
          <w:tblCellSpacing w:w="0" w:type="dxa"/>
          <w:jc w:val="center"/>
        </w:trPr>
        <w:tc>
          <w:tcPr>
            <w:tcW w:w="690" w:type="pct"/>
            <w:vMerge/>
            <w:shd w:val="clear" w:color="auto" w:fill="FFFFFF"/>
            <w:vAlign w:val="center"/>
            <w:hideMark/>
          </w:tcPr>
          <w:p w14:paraId="451EDE01" w14:textId="77777777" w:rsidR="006E7DE1" w:rsidRPr="00C7214A" w:rsidRDefault="006E7DE1" w:rsidP="006E7DE1">
            <w:pPr>
              <w:rPr>
                <w:sz w:val="22"/>
                <w:szCs w:val="22"/>
              </w:rPr>
            </w:pPr>
          </w:p>
        </w:tc>
        <w:tc>
          <w:tcPr>
            <w:tcW w:w="859" w:type="pct"/>
            <w:vMerge/>
            <w:shd w:val="clear" w:color="auto" w:fill="FFFFFF"/>
            <w:vAlign w:val="center"/>
            <w:hideMark/>
          </w:tcPr>
          <w:p w14:paraId="4C37A082" w14:textId="77777777" w:rsidR="006E7DE1" w:rsidRPr="00C7214A" w:rsidRDefault="006E7DE1" w:rsidP="006E7DE1">
            <w:pPr>
              <w:rPr>
                <w:sz w:val="22"/>
                <w:szCs w:val="22"/>
              </w:rPr>
            </w:pPr>
          </w:p>
        </w:tc>
        <w:tc>
          <w:tcPr>
            <w:tcW w:w="1117" w:type="pct"/>
            <w:shd w:val="clear" w:color="auto" w:fill="FFFFFF"/>
            <w:vAlign w:val="bottom"/>
            <w:hideMark/>
          </w:tcPr>
          <w:p w14:paraId="0D157465" w14:textId="77777777" w:rsidR="006E7DE1" w:rsidRPr="00C7214A" w:rsidRDefault="006E7DE1" w:rsidP="006E7DE1">
            <w:pPr>
              <w:textAlignment w:val="baseline"/>
              <w:rPr>
                <w:sz w:val="22"/>
                <w:szCs w:val="22"/>
              </w:rPr>
            </w:pPr>
            <w:r w:rsidRPr="00C7214A">
              <w:rPr>
                <w:sz w:val="22"/>
                <w:szCs w:val="22"/>
              </w:rPr>
              <w:t>Адаптивные</w:t>
            </w:r>
          </w:p>
        </w:tc>
        <w:tc>
          <w:tcPr>
            <w:tcW w:w="334" w:type="pct"/>
            <w:shd w:val="clear" w:color="auto" w:fill="FFFFFF"/>
            <w:vAlign w:val="center"/>
            <w:hideMark/>
          </w:tcPr>
          <w:p w14:paraId="0B1F0004" w14:textId="77777777" w:rsidR="006E7DE1" w:rsidRPr="00C7214A" w:rsidRDefault="006E7DE1" w:rsidP="006E7DE1">
            <w:pPr>
              <w:jc w:val="center"/>
              <w:rPr>
                <w:sz w:val="22"/>
                <w:szCs w:val="22"/>
              </w:rPr>
            </w:pPr>
          </w:p>
        </w:tc>
        <w:tc>
          <w:tcPr>
            <w:tcW w:w="334" w:type="pct"/>
            <w:shd w:val="clear" w:color="auto" w:fill="FFFFFF"/>
            <w:vAlign w:val="center"/>
            <w:hideMark/>
          </w:tcPr>
          <w:p w14:paraId="3F504B35" w14:textId="77777777" w:rsidR="006E7DE1" w:rsidRPr="00C7214A" w:rsidRDefault="006E7DE1" w:rsidP="006E7DE1">
            <w:pPr>
              <w:jc w:val="center"/>
              <w:rPr>
                <w:sz w:val="22"/>
                <w:szCs w:val="22"/>
              </w:rPr>
            </w:pPr>
          </w:p>
        </w:tc>
        <w:tc>
          <w:tcPr>
            <w:tcW w:w="334" w:type="pct"/>
            <w:shd w:val="clear" w:color="auto" w:fill="FFFFFF"/>
            <w:vAlign w:val="center"/>
            <w:hideMark/>
          </w:tcPr>
          <w:p w14:paraId="0661FB1C" w14:textId="77777777" w:rsidR="006E7DE1" w:rsidRPr="00C7214A" w:rsidRDefault="006E7DE1" w:rsidP="006E7DE1">
            <w:pPr>
              <w:jc w:val="center"/>
              <w:textAlignment w:val="baseline"/>
              <w:rPr>
                <w:sz w:val="22"/>
                <w:szCs w:val="22"/>
              </w:rPr>
            </w:pPr>
            <w:r w:rsidRPr="00C7214A">
              <w:rPr>
                <w:sz w:val="22"/>
                <w:szCs w:val="22"/>
              </w:rPr>
              <w:t>*</w:t>
            </w:r>
          </w:p>
        </w:tc>
        <w:tc>
          <w:tcPr>
            <w:tcW w:w="334" w:type="pct"/>
            <w:shd w:val="clear" w:color="auto" w:fill="FFFFFF"/>
            <w:vAlign w:val="center"/>
            <w:hideMark/>
          </w:tcPr>
          <w:p w14:paraId="77EB2641" w14:textId="77777777" w:rsidR="006E7DE1" w:rsidRPr="00C7214A" w:rsidRDefault="006E7DE1" w:rsidP="006E7DE1">
            <w:pPr>
              <w:jc w:val="center"/>
              <w:textAlignment w:val="baseline"/>
              <w:rPr>
                <w:sz w:val="22"/>
                <w:szCs w:val="22"/>
              </w:rPr>
            </w:pPr>
            <w:r w:rsidRPr="00C7214A">
              <w:rPr>
                <w:sz w:val="22"/>
                <w:szCs w:val="22"/>
              </w:rPr>
              <w:t>*</w:t>
            </w:r>
          </w:p>
        </w:tc>
        <w:tc>
          <w:tcPr>
            <w:tcW w:w="334" w:type="pct"/>
            <w:shd w:val="clear" w:color="auto" w:fill="FFFFFF"/>
            <w:vAlign w:val="center"/>
            <w:hideMark/>
          </w:tcPr>
          <w:p w14:paraId="13277797" w14:textId="77777777" w:rsidR="006E7DE1" w:rsidRPr="00C7214A" w:rsidRDefault="006E7DE1" w:rsidP="006E7DE1">
            <w:pPr>
              <w:jc w:val="center"/>
              <w:textAlignment w:val="baseline"/>
              <w:rPr>
                <w:sz w:val="22"/>
                <w:szCs w:val="22"/>
              </w:rPr>
            </w:pPr>
            <w:r w:rsidRPr="00C7214A">
              <w:rPr>
                <w:sz w:val="22"/>
                <w:szCs w:val="22"/>
              </w:rPr>
              <w:t>*</w:t>
            </w:r>
          </w:p>
        </w:tc>
        <w:tc>
          <w:tcPr>
            <w:tcW w:w="334" w:type="pct"/>
            <w:shd w:val="clear" w:color="auto" w:fill="FFFFFF"/>
            <w:vAlign w:val="center"/>
            <w:hideMark/>
          </w:tcPr>
          <w:p w14:paraId="6C238597" w14:textId="77777777" w:rsidR="006E7DE1" w:rsidRPr="00C7214A" w:rsidRDefault="006E7DE1" w:rsidP="006E7DE1">
            <w:pPr>
              <w:jc w:val="center"/>
              <w:textAlignment w:val="baseline"/>
              <w:rPr>
                <w:sz w:val="22"/>
                <w:szCs w:val="22"/>
              </w:rPr>
            </w:pPr>
            <w:r w:rsidRPr="00C7214A">
              <w:rPr>
                <w:sz w:val="22"/>
                <w:szCs w:val="22"/>
              </w:rPr>
              <w:t>*</w:t>
            </w:r>
          </w:p>
        </w:tc>
        <w:tc>
          <w:tcPr>
            <w:tcW w:w="330" w:type="pct"/>
            <w:shd w:val="clear" w:color="auto" w:fill="FFFFFF"/>
            <w:vAlign w:val="center"/>
            <w:hideMark/>
          </w:tcPr>
          <w:p w14:paraId="29C8D25D" w14:textId="77777777" w:rsidR="006E7DE1" w:rsidRPr="00C7214A" w:rsidRDefault="006E7DE1" w:rsidP="006E7DE1">
            <w:pPr>
              <w:jc w:val="center"/>
              <w:textAlignment w:val="baseline"/>
              <w:rPr>
                <w:sz w:val="22"/>
                <w:szCs w:val="22"/>
              </w:rPr>
            </w:pPr>
            <w:r w:rsidRPr="00C7214A">
              <w:rPr>
                <w:sz w:val="22"/>
                <w:szCs w:val="22"/>
              </w:rPr>
              <w:t>*</w:t>
            </w:r>
          </w:p>
        </w:tc>
      </w:tr>
      <w:tr w:rsidR="006E7DE1" w:rsidRPr="00C7214A" w14:paraId="5003339F" w14:textId="77777777" w:rsidTr="00461DC0">
        <w:trPr>
          <w:tblCellSpacing w:w="0" w:type="dxa"/>
          <w:jc w:val="center"/>
        </w:trPr>
        <w:tc>
          <w:tcPr>
            <w:tcW w:w="690" w:type="pct"/>
            <w:vMerge/>
            <w:shd w:val="clear" w:color="auto" w:fill="FFFFFF"/>
            <w:vAlign w:val="center"/>
            <w:hideMark/>
          </w:tcPr>
          <w:p w14:paraId="2D27B5E7" w14:textId="77777777" w:rsidR="006E7DE1" w:rsidRPr="00C7214A" w:rsidRDefault="006E7DE1" w:rsidP="006E7DE1">
            <w:pPr>
              <w:rPr>
                <w:sz w:val="22"/>
                <w:szCs w:val="22"/>
              </w:rPr>
            </w:pPr>
          </w:p>
        </w:tc>
        <w:tc>
          <w:tcPr>
            <w:tcW w:w="859" w:type="pct"/>
            <w:vMerge w:val="restart"/>
            <w:shd w:val="clear" w:color="auto" w:fill="FFFFFF"/>
            <w:vAlign w:val="center"/>
            <w:hideMark/>
          </w:tcPr>
          <w:p w14:paraId="677A281F" w14:textId="77777777" w:rsidR="006E7DE1" w:rsidRPr="00C7214A" w:rsidRDefault="006E7DE1" w:rsidP="006E7DE1">
            <w:pPr>
              <w:textAlignment w:val="baseline"/>
              <w:rPr>
                <w:sz w:val="22"/>
                <w:szCs w:val="22"/>
              </w:rPr>
            </w:pPr>
            <w:r w:rsidRPr="00C7214A">
              <w:rPr>
                <w:sz w:val="22"/>
                <w:szCs w:val="22"/>
              </w:rPr>
              <w:t>Досуговые игры</w:t>
            </w:r>
          </w:p>
        </w:tc>
        <w:tc>
          <w:tcPr>
            <w:tcW w:w="1117" w:type="pct"/>
            <w:shd w:val="clear" w:color="auto" w:fill="FFFFFF"/>
            <w:vAlign w:val="bottom"/>
            <w:hideMark/>
          </w:tcPr>
          <w:p w14:paraId="546218DC" w14:textId="77777777" w:rsidR="006E7DE1" w:rsidRPr="00C7214A" w:rsidRDefault="006E7DE1" w:rsidP="006E7DE1">
            <w:pPr>
              <w:textAlignment w:val="baseline"/>
              <w:rPr>
                <w:sz w:val="22"/>
                <w:szCs w:val="22"/>
              </w:rPr>
            </w:pPr>
            <w:r w:rsidRPr="00C7214A">
              <w:rPr>
                <w:sz w:val="22"/>
                <w:szCs w:val="22"/>
              </w:rPr>
              <w:t>Игрища</w:t>
            </w:r>
          </w:p>
        </w:tc>
        <w:tc>
          <w:tcPr>
            <w:tcW w:w="334" w:type="pct"/>
            <w:shd w:val="clear" w:color="auto" w:fill="FFFFFF"/>
            <w:vAlign w:val="center"/>
            <w:hideMark/>
          </w:tcPr>
          <w:p w14:paraId="52608377" w14:textId="77777777" w:rsidR="006E7DE1" w:rsidRPr="00C7214A" w:rsidRDefault="006E7DE1" w:rsidP="006E7DE1">
            <w:pPr>
              <w:jc w:val="center"/>
              <w:rPr>
                <w:sz w:val="22"/>
                <w:szCs w:val="22"/>
              </w:rPr>
            </w:pPr>
          </w:p>
        </w:tc>
        <w:tc>
          <w:tcPr>
            <w:tcW w:w="334" w:type="pct"/>
            <w:shd w:val="clear" w:color="auto" w:fill="FFFFFF"/>
            <w:vAlign w:val="center"/>
            <w:hideMark/>
          </w:tcPr>
          <w:p w14:paraId="5BA05A60" w14:textId="77777777" w:rsidR="006E7DE1" w:rsidRPr="00C7214A" w:rsidRDefault="006E7DE1" w:rsidP="006E7DE1">
            <w:pPr>
              <w:jc w:val="center"/>
              <w:rPr>
                <w:sz w:val="22"/>
                <w:szCs w:val="22"/>
              </w:rPr>
            </w:pPr>
          </w:p>
        </w:tc>
        <w:tc>
          <w:tcPr>
            <w:tcW w:w="334" w:type="pct"/>
            <w:shd w:val="clear" w:color="auto" w:fill="FFFFFF"/>
            <w:vAlign w:val="center"/>
            <w:hideMark/>
          </w:tcPr>
          <w:p w14:paraId="31B7EF2A" w14:textId="77777777" w:rsidR="006E7DE1" w:rsidRPr="00C7214A" w:rsidRDefault="006E7DE1" w:rsidP="006E7DE1">
            <w:pPr>
              <w:jc w:val="center"/>
              <w:rPr>
                <w:sz w:val="22"/>
                <w:szCs w:val="22"/>
              </w:rPr>
            </w:pPr>
          </w:p>
        </w:tc>
        <w:tc>
          <w:tcPr>
            <w:tcW w:w="334" w:type="pct"/>
            <w:shd w:val="clear" w:color="auto" w:fill="FFFFFF"/>
            <w:vAlign w:val="center"/>
            <w:hideMark/>
          </w:tcPr>
          <w:p w14:paraId="785EF360" w14:textId="77777777" w:rsidR="006E7DE1" w:rsidRPr="00C7214A" w:rsidRDefault="006E7DE1" w:rsidP="006E7DE1">
            <w:pPr>
              <w:jc w:val="center"/>
              <w:rPr>
                <w:sz w:val="22"/>
                <w:szCs w:val="22"/>
              </w:rPr>
            </w:pPr>
          </w:p>
        </w:tc>
        <w:tc>
          <w:tcPr>
            <w:tcW w:w="334" w:type="pct"/>
            <w:shd w:val="clear" w:color="auto" w:fill="FFFFFF"/>
            <w:vAlign w:val="center"/>
            <w:hideMark/>
          </w:tcPr>
          <w:p w14:paraId="6DAB90E6" w14:textId="77777777" w:rsidR="006E7DE1" w:rsidRPr="00C7214A" w:rsidRDefault="006E7DE1" w:rsidP="006E7DE1">
            <w:pPr>
              <w:jc w:val="center"/>
              <w:rPr>
                <w:sz w:val="22"/>
                <w:szCs w:val="22"/>
              </w:rPr>
            </w:pPr>
          </w:p>
        </w:tc>
        <w:tc>
          <w:tcPr>
            <w:tcW w:w="334" w:type="pct"/>
            <w:shd w:val="clear" w:color="auto" w:fill="FFFFFF"/>
            <w:vAlign w:val="center"/>
            <w:hideMark/>
          </w:tcPr>
          <w:p w14:paraId="69E2BE77" w14:textId="77777777" w:rsidR="006E7DE1" w:rsidRPr="00C7214A" w:rsidRDefault="006E7DE1" w:rsidP="006E7DE1">
            <w:pPr>
              <w:jc w:val="center"/>
              <w:textAlignment w:val="baseline"/>
              <w:rPr>
                <w:sz w:val="22"/>
                <w:szCs w:val="22"/>
              </w:rPr>
            </w:pPr>
            <w:r w:rsidRPr="00C7214A">
              <w:rPr>
                <w:sz w:val="22"/>
                <w:szCs w:val="22"/>
              </w:rPr>
              <w:t>*</w:t>
            </w:r>
          </w:p>
        </w:tc>
        <w:tc>
          <w:tcPr>
            <w:tcW w:w="330" w:type="pct"/>
            <w:shd w:val="clear" w:color="auto" w:fill="FFFFFF"/>
            <w:vAlign w:val="center"/>
            <w:hideMark/>
          </w:tcPr>
          <w:p w14:paraId="3AB1BF43" w14:textId="77777777" w:rsidR="006E7DE1" w:rsidRPr="00C7214A" w:rsidRDefault="006E7DE1" w:rsidP="006E7DE1">
            <w:pPr>
              <w:jc w:val="center"/>
              <w:textAlignment w:val="baseline"/>
              <w:rPr>
                <w:sz w:val="22"/>
                <w:szCs w:val="22"/>
              </w:rPr>
            </w:pPr>
            <w:r w:rsidRPr="00C7214A">
              <w:rPr>
                <w:sz w:val="22"/>
                <w:szCs w:val="22"/>
              </w:rPr>
              <w:t>*</w:t>
            </w:r>
          </w:p>
        </w:tc>
      </w:tr>
      <w:tr w:rsidR="006E7DE1" w:rsidRPr="00C7214A" w14:paraId="3409FF81" w14:textId="77777777" w:rsidTr="00461DC0">
        <w:trPr>
          <w:tblCellSpacing w:w="0" w:type="dxa"/>
          <w:jc w:val="center"/>
        </w:trPr>
        <w:tc>
          <w:tcPr>
            <w:tcW w:w="690" w:type="pct"/>
            <w:vMerge/>
            <w:shd w:val="clear" w:color="auto" w:fill="FFFFFF"/>
            <w:vAlign w:val="bottom"/>
            <w:hideMark/>
          </w:tcPr>
          <w:p w14:paraId="25E04324" w14:textId="77777777" w:rsidR="006E7DE1" w:rsidRPr="00C7214A" w:rsidRDefault="006E7DE1" w:rsidP="006E7DE1">
            <w:pPr>
              <w:rPr>
                <w:sz w:val="22"/>
                <w:szCs w:val="22"/>
              </w:rPr>
            </w:pPr>
          </w:p>
        </w:tc>
        <w:tc>
          <w:tcPr>
            <w:tcW w:w="859" w:type="pct"/>
            <w:vMerge/>
            <w:shd w:val="clear" w:color="auto" w:fill="FFFFFF"/>
            <w:vAlign w:val="bottom"/>
            <w:hideMark/>
          </w:tcPr>
          <w:p w14:paraId="277C7088" w14:textId="77777777" w:rsidR="006E7DE1" w:rsidRPr="00C7214A" w:rsidRDefault="006E7DE1" w:rsidP="006E7DE1">
            <w:pPr>
              <w:rPr>
                <w:sz w:val="22"/>
                <w:szCs w:val="22"/>
              </w:rPr>
            </w:pPr>
          </w:p>
        </w:tc>
        <w:tc>
          <w:tcPr>
            <w:tcW w:w="1117" w:type="pct"/>
            <w:shd w:val="clear" w:color="auto" w:fill="FFFFFF"/>
            <w:vAlign w:val="bottom"/>
            <w:hideMark/>
          </w:tcPr>
          <w:p w14:paraId="6BF5CA93" w14:textId="77777777" w:rsidR="006E7DE1" w:rsidRPr="00C7214A" w:rsidRDefault="006E7DE1" w:rsidP="006E7DE1">
            <w:pPr>
              <w:textAlignment w:val="baseline"/>
              <w:rPr>
                <w:sz w:val="22"/>
                <w:szCs w:val="22"/>
              </w:rPr>
            </w:pPr>
            <w:r w:rsidRPr="00C7214A">
              <w:rPr>
                <w:sz w:val="22"/>
                <w:szCs w:val="22"/>
              </w:rPr>
              <w:t>Тихие</w:t>
            </w:r>
          </w:p>
        </w:tc>
        <w:tc>
          <w:tcPr>
            <w:tcW w:w="334" w:type="pct"/>
            <w:shd w:val="clear" w:color="auto" w:fill="FFFFFF"/>
            <w:vAlign w:val="center"/>
            <w:hideMark/>
          </w:tcPr>
          <w:p w14:paraId="4F6959F2" w14:textId="77777777" w:rsidR="006E7DE1" w:rsidRPr="00C7214A" w:rsidRDefault="006E7DE1" w:rsidP="006E7DE1">
            <w:pPr>
              <w:jc w:val="center"/>
              <w:textAlignment w:val="baseline"/>
              <w:rPr>
                <w:sz w:val="22"/>
                <w:szCs w:val="22"/>
              </w:rPr>
            </w:pPr>
            <w:r w:rsidRPr="00C7214A">
              <w:rPr>
                <w:sz w:val="22"/>
                <w:szCs w:val="22"/>
              </w:rPr>
              <w:t>*</w:t>
            </w:r>
          </w:p>
        </w:tc>
        <w:tc>
          <w:tcPr>
            <w:tcW w:w="334" w:type="pct"/>
            <w:shd w:val="clear" w:color="auto" w:fill="FFFFFF"/>
            <w:vAlign w:val="center"/>
            <w:hideMark/>
          </w:tcPr>
          <w:p w14:paraId="17AC6C2A" w14:textId="77777777" w:rsidR="006E7DE1" w:rsidRPr="00C7214A" w:rsidRDefault="006E7DE1" w:rsidP="006E7DE1">
            <w:pPr>
              <w:jc w:val="center"/>
              <w:textAlignment w:val="baseline"/>
              <w:rPr>
                <w:sz w:val="22"/>
                <w:szCs w:val="22"/>
              </w:rPr>
            </w:pPr>
            <w:r w:rsidRPr="00C7214A">
              <w:rPr>
                <w:sz w:val="22"/>
                <w:szCs w:val="22"/>
              </w:rPr>
              <w:t>*</w:t>
            </w:r>
          </w:p>
        </w:tc>
        <w:tc>
          <w:tcPr>
            <w:tcW w:w="334" w:type="pct"/>
            <w:shd w:val="clear" w:color="auto" w:fill="FFFFFF"/>
            <w:vAlign w:val="center"/>
            <w:hideMark/>
          </w:tcPr>
          <w:p w14:paraId="4CBE332A" w14:textId="77777777" w:rsidR="006E7DE1" w:rsidRPr="00C7214A" w:rsidRDefault="006E7DE1" w:rsidP="006E7DE1">
            <w:pPr>
              <w:jc w:val="center"/>
              <w:textAlignment w:val="baseline"/>
              <w:rPr>
                <w:sz w:val="22"/>
                <w:szCs w:val="22"/>
              </w:rPr>
            </w:pPr>
            <w:r w:rsidRPr="00C7214A">
              <w:rPr>
                <w:sz w:val="22"/>
                <w:szCs w:val="22"/>
              </w:rPr>
              <w:t>*</w:t>
            </w:r>
          </w:p>
        </w:tc>
        <w:tc>
          <w:tcPr>
            <w:tcW w:w="334" w:type="pct"/>
            <w:shd w:val="clear" w:color="auto" w:fill="FFFFFF"/>
            <w:vAlign w:val="center"/>
            <w:hideMark/>
          </w:tcPr>
          <w:p w14:paraId="37BDBD08" w14:textId="77777777" w:rsidR="006E7DE1" w:rsidRPr="00C7214A" w:rsidRDefault="006E7DE1" w:rsidP="006E7DE1">
            <w:pPr>
              <w:jc w:val="center"/>
              <w:textAlignment w:val="baseline"/>
              <w:rPr>
                <w:sz w:val="22"/>
                <w:szCs w:val="22"/>
              </w:rPr>
            </w:pPr>
            <w:r w:rsidRPr="00C7214A">
              <w:rPr>
                <w:sz w:val="22"/>
                <w:szCs w:val="22"/>
              </w:rPr>
              <w:t>*</w:t>
            </w:r>
          </w:p>
        </w:tc>
        <w:tc>
          <w:tcPr>
            <w:tcW w:w="334" w:type="pct"/>
            <w:shd w:val="clear" w:color="auto" w:fill="FFFFFF"/>
            <w:vAlign w:val="center"/>
            <w:hideMark/>
          </w:tcPr>
          <w:p w14:paraId="0509AF88" w14:textId="77777777" w:rsidR="006E7DE1" w:rsidRPr="00C7214A" w:rsidRDefault="006E7DE1" w:rsidP="006E7DE1">
            <w:pPr>
              <w:jc w:val="center"/>
              <w:textAlignment w:val="baseline"/>
              <w:rPr>
                <w:sz w:val="22"/>
                <w:szCs w:val="22"/>
              </w:rPr>
            </w:pPr>
            <w:r w:rsidRPr="00C7214A">
              <w:rPr>
                <w:sz w:val="22"/>
                <w:szCs w:val="22"/>
              </w:rPr>
              <w:t>*</w:t>
            </w:r>
          </w:p>
        </w:tc>
        <w:tc>
          <w:tcPr>
            <w:tcW w:w="334" w:type="pct"/>
            <w:shd w:val="clear" w:color="auto" w:fill="FFFFFF"/>
            <w:vAlign w:val="center"/>
            <w:hideMark/>
          </w:tcPr>
          <w:p w14:paraId="5F9F9CCA" w14:textId="77777777" w:rsidR="006E7DE1" w:rsidRPr="00C7214A" w:rsidRDefault="006E7DE1" w:rsidP="006E7DE1">
            <w:pPr>
              <w:jc w:val="center"/>
              <w:textAlignment w:val="baseline"/>
              <w:rPr>
                <w:sz w:val="22"/>
                <w:szCs w:val="22"/>
              </w:rPr>
            </w:pPr>
            <w:r w:rsidRPr="00C7214A">
              <w:rPr>
                <w:sz w:val="22"/>
                <w:szCs w:val="22"/>
              </w:rPr>
              <w:t>*</w:t>
            </w:r>
          </w:p>
        </w:tc>
        <w:tc>
          <w:tcPr>
            <w:tcW w:w="330" w:type="pct"/>
            <w:shd w:val="clear" w:color="auto" w:fill="FFFFFF"/>
            <w:vAlign w:val="center"/>
            <w:hideMark/>
          </w:tcPr>
          <w:p w14:paraId="094EEDEB" w14:textId="77777777" w:rsidR="006E7DE1" w:rsidRPr="00C7214A" w:rsidRDefault="006E7DE1" w:rsidP="006E7DE1">
            <w:pPr>
              <w:jc w:val="center"/>
              <w:textAlignment w:val="baseline"/>
              <w:rPr>
                <w:sz w:val="22"/>
                <w:szCs w:val="22"/>
              </w:rPr>
            </w:pPr>
            <w:r w:rsidRPr="00C7214A">
              <w:rPr>
                <w:sz w:val="22"/>
                <w:szCs w:val="22"/>
              </w:rPr>
              <w:t>*</w:t>
            </w:r>
          </w:p>
        </w:tc>
      </w:tr>
      <w:tr w:rsidR="006E7DE1" w:rsidRPr="00C7214A" w14:paraId="5756F60E" w14:textId="77777777" w:rsidTr="00461DC0">
        <w:trPr>
          <w:tblCellSpacing w:w="0" w:type="dxa"/>
          <w:jc w:val="center"/>
        </w:trPr>
        <w:tc>
          <w:tcPr>
            <w:tcW w:w="690" w:type="pct"/>
            <w:vMerge/>
            <w:shd w:val="clear" w:color="auto" w:fill="FFFFFF"/>
            <w:vAlign w:val="bottom"/>
            <w:hideMark/>
          </w:tcPr>
          <w:p w14:paraId="7E9BB500" w14:textId="77777777" w:rsidR="006E7DE1" w:rsidRPr="00C7214A" w:rsidRDefault="006E7DE1" w:rsidP="006E7DE1">
            <w:pPr>
              <w:rPr>
                <w:sz w:val="22"/>
                <w:szCs w:val="22"/>
              </w:rPr>
            </w:pPr>
          </w:p>
        </w:tc>
        <w:tc>
          <w:tcPr>
            <w:tcW w:w="859" w:type="pct"/>
            <w:vMerge/>
            <w:shd w:val="clear" w:color="auto" w:fill="FFFFFF"/>
            <w:vAlign w:val="bottom"/>
            <w:hideMark/>
          </w:tcPr>
          <w:p w14:paraId="367BC998" w14:textId="77777777" w:rsidR="006E7DE1" w:rsidRPr="00C7214A" w:rsidRDefault="006E7DE1" w:rsidP="006E7DE1">
            <w:pPr>
              <w:rPr>
                <w:sz w:val="22"/>
                <w:szCs w:val="22"/>
              </w:rPr>
            </w:pPr>
          </w:p>
        </w:tc>
        <w:tc>
          <w:tcPr>
            <w:tcW w:w="1117" w:type="pct"/>
            <w:shd w:val="clear" w:color="auto" w:fill="FFFFFF"/>
            <w:vAlign w:val="bottom"/>
            <w:hideMark/>
          </w:tcPr>
          <w:p w14:paraId="45F1AB27" w14:textId="77777777" w:rsidR="006E7DE1" w:rsidRPr="00C7214A" w:rsidRDefault="006E7DE1" w:rsidP="006E7DE1">
            <w:pPr>
              <w:textAlignment w:val="baseline"/>
              <w:rPr>
                <w:sz w:val="22"/>
                <w:szCs w:val="22"/>
              </w:rPr>
            </w:pPr>
            <w:r w:rsidRPr="00C7214A">
              <w:rPr>
                <w:sz w:val="22"/>
                <w:szCs w:val="22"/>
              </w:rPr>
              <w:t>Забавляющие</w:t>
            </w:r>
          </w:p>
        </w:tc>
        <w:tc>
          <w:tcPr>
            <w:tcW w:w="334" w:type="pct"/>
            <w:shd w:val="clear" w:color="auto" w:fill="FFFFFF"/>
            <w:vAlign w:val="center"/>
            <w:hideMark/>
          </w:tcPr>
          <w:p w14:paraId="633FD653" w14:textId="77777777" w:rsidR="006E7DE1" w:rsidRPr="00C7214A" w:rsidRDefault="006E7DE1" w:rsidP="006E7DE1">
            <w:pPr>
              <w:jc w:val="center"/>
              <w:textAlignment w:val="baseline"/>
              <w:rPr>
                <w:sz w:val="22"/>
                <w:szCs w:val="22"/>
              </w:rPr>
            </w:pPr>
            <w:r w:rsidRPr="00C7214A">
              <w:rPr>
                <w:sz w:val="22"/>
                <w:szCs w:val="22"/>
              </w:rPr>
              <w:t>*</w:t>
            </w:r>
          </w:p>
        </w:tc>
        <w:tc>
          <w:tcPr>
            <w:tcW w:w="334" w:type="pct"/>
            <w:shd w:val="clear" w:color="auto" w:fill="FFFFFF"/>
            <w:vAlign w:val="center"/>
            <w:hideMark/>
          </w:tcPr>
          <w:p w14:paraId="230E2238" w14:textId="77777777" w:rsidR="006E7DE1" w:rsidRPr="00C7214A" w:rsidRDefault="006E7DE1" w:rsidP="006E7DE1">
            <w:pPr>
              <w:jc w:val="center"/>
              <w:textAlignment w:val="baseline"/>
              <w:rPr>
                <w:sz w:val="22"/>
                <w:szCs w:val="22"/>
              </w:rPr>
            </w:pPr>
            <w:r w:rsidRPr="00C7214A">
              <w:rPr>
                <w:sz w:val="22"/>
                <w:szCs w:val="22"/>
              </w:rPr>
              <w:t>*</w:t>
            </w:r>
          </w:p>
        </w:tc>
        <w:tc>
          <w:tcPr>
            <w:tcW w:w="334" w:type="pct"/>
            <w:shd w:val="clear" w:color="auto" w:fill="FFFFFF"/>
            <w:vAlign w:val="center"/>
            <w:hideMark/>
          </w:tcPr>
          <w:p w14:paraId="70437FAE" w14:textId="77777777" w:rsidR="006E7DE1" w:rsidRPr="00C7214A" w:rsidRDefault="006E7DE1" w:rsidP="006E7DE1">
            <w:pPr>
              <w:jc w:val="center"/>
              <w:textAlignment w:val="baseline"/>
              <w:rPr>
                <w:sz w:val="22"/>
                <w:szCs w:val="22"/>
              </w:rPr>
            </w:pPr>
            <w:r w:rsidRPr="00C7214A">
              <w:rPr>
                <w:sz w:val="22"/>
                <w:szCs w:val="22"/>
              </w:rPr>
              <w:t>*</w:t>
            </w:r>
          </w:p>
        </w:tc>
        <w:tc>
          <w:tcPr>
            <w:tcW w:w="334" w:type="pct"/>
            <w:shd w:val="clear" w:color="auto" w:fill="FFFFFF"/>
            <w:vAlign w:val="center"/>
            <w:hideMark/>
          </w:tcPr>
          <w:p w14:paraId="68861F09" w14:textId="77777777" w:rsidR="006E7DE1" w:rsidRPr="00C7214A" w:rsidRDefault="006E7DE1" w:rsidP="006E7DE1">
            <w:pPr>
              <w:jc w:val="center"/>
              <w:textAlignment w:val="baseline"/>
              <w:rPr>
                <w:sz w:val="22"/>
                <w:szCs w:val="22"/>
              </w:rPr>
            </w:pPr>
            <w:r w:rsidRPr="00C7214A">
              <w:rPr>
                <w:sz w:val="22"/>
                <w:szCs w:val="22"/>
              </w:rPr>
              <w:t>*</w:t>
            </w:r>
          </w:p>
        </w:tc>
        <w:tc>
          <w:tcPr>
            <w:tcW w:w="334" w:type="pct"/>
            <w:shd w:val="clear" w:color="auto" w:fill="FFFFFF"/>
            <w:vAlign w:val="center"/>
            <w:hideMark/>
          </w:tcPr>
          <w:p w14:paraId="7C617A9A" w14:textId="77777777" w:rsidR="006E7DE1" w:rsidRPr="00C7214A" w:rsidRDefault="006E7DE1" w:rsidP="006E7DE1">
            <w:pPr>
              <w:jc w:val="center"/>
              <w:textAlignment w:val="baseline"/>
              <w:rPr>
                <w:sz w:val="22"/>
                <w:szCs w:val="22"/>
              </w:rPr>
            </w:pPr>
            <w:r w:rsidRPr="00C7214A">
              <w:rPr>
                <w:sz w:val="22"/>
                <w:szCs w:val="22"/>
              </w:rPr>
              <w:t>*</w:t>
            </w:r>
          </w:p>
        </w:tc>
        <w:tc>
          <w:tcPr>
            <w:tcW w:w="334" w:type="pct"/>
            <w:shd w:val="clear" w:color="auto" w:fill="FFFFFF"/>
            <w:vAlign w:val="center"/>
            <w:hideMark/>
          </w:tcPr>
          <w:p w14:paraId="42A95A16" w14:textId="77777777" w:rsidR="006E7DE1" w:rsidRPr="00C7214A" w:rsidRDefault="006E7DE1" w:rsidP="006E7DE1">
            <w:pPr>
              <w:jc w:val="center"/>
              <w:textAlignment w:val="baseline"/>
              <w:rPr>
                <w:sz w:val="22"/>
                <w:szCs w:val="22"/>
              </w:rPr>
            </w:pPr>
            <w:r w:rsidRPr="00C7214A">
              <w:rPr>
                <w:sz w:val="22"/>
                <w:szCs w:val="22"/>
              </w:rPr>
              <w:t>*</w:t>
            </w:r>
          </w:p>
        </w:tc>
        <w:tc>
          <w:tcPr>
            <w:tcW w:w="330" w:type="pct"/>
            <w:shd w:val="clear" w:color="auto" w:fill="FFFFFF"/>
            <w:vAlign w:val="center"/>
            <w:hideMark/>
          </w:tcPr>
          <w:p w14:paraId="75F1C672" w14:textId="77777777" w:rsidR="006E7DE1" w:rsidRPr="00C7214A" w:rsidRDefault="006E7DE1" w:rsidP="006E7DE1">
            <w:pPr>
              <w:jc w:val="center"/>
              <w:textAlignment w:val="baseline"/>
              <w:rPr>
                <w:sz w:val="22"/>
                <w:szCs w:val="22"/>
              </w:rPr>
            </w:pPr>
            <w:r w:rsidRPr="00C7214A">
              <w:rPr>
                <w:sz w:val="22"/>
                <w:szCs w:val="22"/>
              </w:rPr>
              <w:t>*</w:t>
            </w:r>
          </w:p>
        </w:tc>
      </w:tr>
      <w:tr w:rsidR="006E7DE1" w:rsidRPr="00C7214A" w14:paraId="07D893DB" w14:textId="77777777" w:rsidTr="00461DC0">
        <w:trPr>
          <w:tblCellSpacing w:w="0" w:type="dxa"/>
          <w:jc w:val="center"/>
        </w:trPr>
        <w:tc>
          <w:tcPr>
            <w:tcW w:w="690" w:type="pct"/>
            <w:vMerge/>
            <w:shd w:val="clear" w:color="auto" w:fill="FFFFFF"/>
            <w:vAlign w:val="bottom"/>
            <w:hideMark/>
          </w:tcPr>
          <w:p w14:paraId="3E2A4DA1" w14:textId="77777777" w:rsidR="006E7DE1" w:rsidRPr="00C7214A" w:rsidRDefault="006E7DE1" w:rsidP="006E7DE1">
            <w:pPr>
              <w:rPr>
                <w:sz w:val="22"/>
                <w:szCs w:val="22"/>
              </w:rPr>
            </w:pPr>
          </w:p>
        </w:tc>
        <w:tc>
          <w:tcPr>
            <w:tcW w:w="859" w:type="pct"/>
            <w:vMerge/>
            <w:shd w:val="clear" w:color="auto" w:fill="FFFFFF"/>
            <w:vAlign w:val="bottom"/>
            <w:hideMark/>
          </w:tcPr>
          <w:p w14:paraId="77F0EB75" w14:textId="77777777" w:rsidR="006E7DE1" w:rsidRPr="00C7214A" w:rsidRDefault="006E7DE1" w:rsidP="006E7DE1">
            <w:pPr>
              <w:rPr>
                <w:sz w:val="22"/>
                <w:szCs w:val="22"/>
              </w:rPr>
            </w:pPr>
          </w:p>
        </w:tc>
        <w:tc>
          <w:tcPr>
            <w:tcW w:w="1117" w:type="pct"/>
            <w:shd w:val="clear" w:color="auto" w:fill="FFFFFF"/>
            <w:vAlign w:val="bottom"/>
            <w:hideMark/>
          </w:tcPr>
          <w:p w14:paraId="7085DCC4" w14:textId="77777777" w:rsidR="006E7DE1" w:rsidRPr="00C7214A" w:rsidRDefault="006E7DE1" w:rsidP="006E7DE1">
            <w:pPr>
              <w:textAlignment w:val="baseline"/>
              <w:rPr>
                <w:sz w:val="22"/>
                <w:szCs w:val="22"/>
              </w:rPr>
            </w:pPr>
            <w:r w:rsidRPr="00C7214A">
              <w:rPr>
                <w:sz w:val="22"/>
                <w:szCs w:val="22"/>
              </w:rPr>
              <w:t>Развлекающие</w:t>
            </w:r>
          </w:p>
        </w:tc>
        <w:tc>
          <w:tcPr>
            <w:tcW w:w="334" w:type="pct"/>
            <w:shd w:val="clear" w:color="auto" w:fill="FFFFFF"/>
            <w:vAlign w:val="center"/>
            <w:hideMark/>
          </w:tcPr>
          <w:p w14:paraId="5A732F62" w14:textId="77777777" w:rsidR="006E7DE1" w:rsidRPr="00C7214A" w:rsidRDefault="006E7DE1" w:rsidP="006E7DE1">
            <w:pPr>
              <w:jc w:val="center"/>
              <w:rPr>
                <w:sz w:val="22"/>
                <w:szCs w:val="22"/>
              </w:rPr>
            </w:pPr>
          </w:p>
        </w:tc>
        <w:tc>
          <w:tcPr>
            <w:tcW w:w="334" w:type="pct"/>
            <w:shd w:val="clear" w:color="auto" w:fill="FFFFFF"/>
            <w:vAlign w:val="center"/>
            <w:hideMark/>
          </w:tcPr>
          <w:p w14:paraId="0FED96E6" w14:textId="77777777" w:rsidR="006E7DE1" w:rsidRPr="00C7214A" w:rsidRDefault="006E7DE1" w:rsidP="006E7DE1">
            <w:pPr>
              <w:jc w:val="center"/>
              <w:rPr>
                <w:sz w:val="22"/>
                <w:szCs w:val="22"/>
              </w:rPr>
            </w:pPr>
          </w:p>
        </w:tc>
        <w:tc>
          <w:tcPr>
            <w:tcW w:w="334" w:type="pct"/>
            <w:shd w:val="clear" w:color="auto" w:fill="FFFFFF"/>
            <w:vAlign w:val="center"/>
            <w:hideMark/>
          </w:tcPr>
          <w:p w14:paraId="28C2B64B" w14:textId="77777777" w:rsidR="006E7DE1" w:rsidRPr="00C7214A" w:rsidRDefault="006E7DE1" w:rsidP="006E7DE1">
            <w:pPr>
              <w:jc w:val="center"/>
              <w:textAlignment w:val="baseline"/>
              <w:rPr>
                <w:sz w:val="22"/>
                <w:szCs w:val="22"/>
              </w:rPr>
            </w:pPr>
            <w:r w:rsidRPr="00C7214A">
              <w:rPr>
                <w:sz w:val="22"/>
                <w:szCs w:val="22"/>
              </w:rPr>
              <w:t>*</w:t>
            </w:r>
          </w:p>
        </w:tc>
        <w:tc>
          <w:tcPr>
            <w:tcW w:w="334" w:type="pct"/>
            <w:shd w:val="clear" w:color="auto" w:fill="FFFFFF"/>
            <w:vAlign w:val="center"/>
            <w:hideMark/>
          </w:tcPr>
          <w:p w14:paraId="50D832B0" w14:textId="77777777" w:rsidR="006E7DE1" w:rsidRPr="00C7214A" w:rsidRDefault="006E7DE1" w:rsidP="006E7DE1">
            <w:pPr>
              <w:jc w:val="center"/>
              <w:textAlignment w:val="baseline"/>
              <w:rPr>
                <w:sz w:val="22"/>
                <w:szCs w:val="22"/>
              </w:rPr>
            </w:pPr>
            <w:r w:rsidRPr="00C7214A">
              <w:rPr>
                <w:sz w:val="22"/>
                <w:szCs w:val="22"/>
              </w:rPr>
              <w:t>*</w:t>
            </w:r>
          </w:p>
        </w:tc>
        <w:tc>
          <w:tcPr>
            <w:tcW w:w="334" w:type="pct"/>
            <w:shd w:val="clear" w:color="auto" w:fill="FFFFFF"/>
            <w:vAlign w:val="center"/>
            <w:hideMark/>
          </w:tcPr>
          <w:p w14:paraId="111D62CE" w14:textId="77777777" w:rsidR="006E7DE1" w:rsidRPr="00C7214A" w:rsidRDefault="006E7DE1" w:rsidP="006E7DE1">
            <w:pPr>
              <w:jc w:val="center"/>
              <w:textAlignment w:val="baseline"/>
              <w:rPr>
                <w:sz w:val="22"/>
                <w:szCs w:val="22"/>
              </w:rPr>
            </w:pPr>
            <w:r w:rsidRPr="00C7214A">
              <w:rPr>
                <w:sz w:val="22"/>
                <w:szCs w:val="22"/>
              </w:rPr>
              <w:t>*</w:t>
            </w:r>
          </w:p>
        </w:tc>
        <w:tc>
          <w:tcPr>
            <w:tcW w:w="334" w:type="pct"/>
            <w:shd w:val="clear" w:color="auto" w:fill="FFFFFF"/>
            <w:vAlign w:val="center"/>
            <w:hideMark/>
          </w:tcPr>
          <w:p w14:paraId="2F643CA6" w14:textId="77777777" w:rsidR="006E7DE1" w:rsidRPr="00C7214A" w:rsidRDefault="006E7DE1" w:rsidP="006E7DE1">
            <w:pPr>
              <w:jc w:val="center"/>
              <w:textAlignment w:val="baseline"/>
              <w:rPr>
                <w:sz w:val="22"/>
                <w:szCs w:val="22"/>
              </w:rPr>
            </w:pPr>
            <w:r w:rsidRPr="00C7214A">
              <w:rPr>
                <w:sz w:val="22"/>
                <w:szCs w:val="22"/>
              </w:rPr>
              <w:t>*</w:t>
            </w:r>
          </w:p>
        </w:tc>
        <w:tc>
          <w:tcPr>
            <w:tcW w:w="330" w:type="pct"/>
            <w:shd w:val="clear" w:color="auto" w:fill="FFFFFF"/>
            <w:vAlign w:val="center"/>
            <w:hideMark/>
          </w:tcPr>
          <w:p w14:paraId="33776E8B" w14:textId="77777777" w:rsidR="006E7DE1" w:rsidRPr="00C7214A" w:rsidRDefault="006E7DE1" w:rsidP="006E7DE1">
            <w:pPr>
              <w:jc w:val="center"/>
              <w:textAlignment w:val="baseline"/>
              <w:rPr>
                <w:sz w:val="22"/>
                <w:szCs w:val="22"/>
              </w:rPr>
            </w:pPr>
            <w:r w:rsidRPr="00C7214A">
              <w:rPr>
                <w:sz w:val="22"/>
                <w:szCs w:val="22"/>
              </w:rPr>
              <w:t>*</w:t>
            </w:r>
          </w:p>
        </w:tc>
      </w:tr>
    </w:tbl>
    <w:p w14:paraId="15FCB9A7" w14:textId="77777777" w:rsidR="00DF77C2" w:rsidRPr="00C7214A" w:rsidRDefault="00DF77C2" w:rsidP="00461DC0">
      <w:pPr>
        <w:spacing w:line="276" w:lineRule="auto"/>
        <w:jc w:val="center"/>
        <w:rPr>
          <w:rFonts w:eastAsia="Calibri"/>
          <w:b/>
          <w:bCs/>
          <w:sz w:val="22"/>
          <w:szCs w:val="22"/>
          <w:lang w:eastAsia="en-US"/>
        </w:rPr>
      </w:pPr>
    </w:p>
    <w:p w14:paraId="7ADD53B8" w14:textId="52FD88D6" w:rsidR="00C7214A" w:rsidRPr="00D31D14" w:rsidRDefault="00461DC0" w:rsidP="00461DC0">
      <w:pPr>
        <w:spacing w:line="276" w:lineRule="auto"/>
        <w:jc w:val="center"/>
        <w:rPr>
          <w:rFonts w:eastAsia="Calibri"/>
          <w:b/>
          <w:bCs/>
          <w:lang w:eastAsia="en-US"/>
        </w:rPr>
      </w:pPr>
      <w:r w:rsidRPr="00D31D14">
        <w:rPr>
          <w:rFonts w:eastAsia="Calibri"/>
          <w:b/>
          <w:bCs/>
          <w:lang w:eastAsia="en-US"/>
        </w:rPr>
        <w:t>Организация самостоятельной деятельности</w:t>
      </w:r>
    </w:p>
    <w:p w14:paraId="6E410BD2" w14:textId="77777777" w:rsidR="00461DC0" w:rsidRPr="00D31D14" w:rsidRDefault="00461DC0" w:rsidP="00461DC0">
      <w:pPr>
        <w:spacing w:line="276" w:lineRule="auto"/>
        <w:ind w:firstLine="709"/>
        <w:jc w:val="both"/>
        <w:rPr>
          <w:rFonts w:eastAsia="Calibri"/>
          <w:lang w:eastAsia="en-US"/>
        </w:rPr>
      </w:pPr>
      <w:r w:rsidRPr="00D31D14">
        <w:rPr>
          <w:rFonts w:eastAsia="Calibri"/>
          <w:i/>
          <w:u w:val="single"/>
          <w:lang w:eastAsia="en-US"/>
        </w:rPr>
        <w:t>Самостоятельная деятельность детей</w:t>
      </w:r>
      <w:r w:rsidRPr="00D31D14">
        <w:rPr>
          <w:rFonts w:eastAsia="Calibri"/>
          <w:lang w:eastAsia="en-US"/>
        </w:rPr>
        <w:t xml:space="preserve"> – одна из основных моделей организации образовательного процесса детей дошкольного возраста:</w:t>
      </w:r>
    </w:p>
    <w:p w14:paraId="506F655C" w14:textId="77777777" w:rsidR="00461DC0" w:rsidRPr="00D31D14" w:rsidRDefault="00461DC0" w:rsidP="00461DC0">
      <w:pPr>
        <w:spacing w:line="276" w:lineRule="auto"/>
        <w:ind w:firstLine="709"/>
        <w:jc w:val="both"/>
        <w:rPr>
          <w:rFonts w:eastAsia="Calibri"/>
          <w:lang w:eastAsia="en-US"/>
        </w:rPr>
      </w:pPr>
      <w:r w:rsidRPr="00D31D14">
        <w:rPr>
          <w:rFonts w:eastAsia="Calibri"/>
          <w:lang w:eastAsia="en-US"/>
        </w:rPr>
        <w:t xml:space="preserve">1) </w:t>
      </w:r>
      <w:r w:rsidRPr="00D31D14">
        <w:rPr>
          <w:rFonts w:eastAsia="Calibri"/>
          <w:b/>
          <w:lang w:eastAsia="en-US"/>
        </w:rPr>
        <w:t>свободная деятельность воспитанников</w:t>
      </w:r>
      <w:r w:rsidRPr="00D31D14">
        <w:rPr>
          <w:rFonts w:eastAsia="Calibri"/>
          <w:lang w:eastAsia="en-US"/>
        </w:rPr>
        <w:t xml:space="preserve"> в условиях созданной педагогами предметно-развивающей образовательной среды, обеспечивающая выбор каждым ребенком деятельности по интересам и позволяющая ему взаимодействовать со сверстниками или действовать индивидуально;</w:t>
      </w:r>
    </w:p>
    <w:p w14:paraId="5C904DD1" w14:textId="77777777" w:rsidR="00461DC0" w:rsidRPr="00D31D14" w:rsidRDefault="00461DC0" w:rsidP="00461DC0">
      <w:pPr>
        <w:spacing w:line="276" w:lineRule="auto"/>
        <w:ind w:firstLine="709"/>
        <w:jc w:val="both"/>
        <w:rPr>
          <w:rFonts w:eastAsia="Calibri"/>
          <w:lang w:eastAsia="en-US"/>
        </w:rPr>
      </w:pPr>
      <w:r w:rsidRPr="00D31D14">
        <w:rPr>
          <w:rFonts w:eastAsia="Calibri"/>
          <w:lang w:eastAsia="en-US"/>
        </w:rPr>
        <w:t xml:space="preserve">2) </w:t>
      </w:r>
      <w:r w:rsidRPr="00D31D14">
        <w:rPr>
          <w:rFonts w:eastAsia="Calibri"/>
          <w:b/>
          <w:lang w:eastAsia="en-US"/>
        </w:rPr>
        <w:t>организованная воспитателем</w:t>
      </w:r>
      <w:r w:rsidRPr="00D31D14">
        <w:rPr>
          <w:rFonts w:eastAsia="Calibri"/>
          <w:lang w:eastAsia="en-US"/>
        </w:rPr>
        <w:t xml:space="preserve"> деятельность воспитанников, направленная на решение задач, связанных с интересами других людей (эмоциональное благополучие других людей, помощь другим в быту и др.).</w:t>
      </w:r>
    </w:p>
    <w:p w14:paraId="29DD0EC0" w14:textId="5358A388" w:rsidR="00461DC0" w:rsidRDefault="00461DC0" w:rsidP="00461DC0">
      <w:pPr>
        <w:spacing w:line="360" w:lineRule="auto"/>
        <w:ind w:firstLine="709"/>
        <w:jc w:val="both"/>
        <w:rPr>
          <w:rFonts w:eastAsia="Calibri"/>
          <w:lang w:eastAsia="en-US"/>
        </w:rPr>
      </w:pPr>
    </w:p>
    <w:p w14:paraId="0C335CE1" w14:textId="63775C92" w:rsidR="00C7214A" w:rsidRPr="00D31D14" w:rsidRDefault="00F7317F" w:rsidP="00F7317F">
      <w:pPr>
        <w:spacing w:line="360" w:lineRule="auto"/>
        <w:ind w:firstLine="709"/>
        <w:jc w:val="center"/>
        <w:rPr>
          <w:rFonts w:eastAsia="Calibri"/>
          <w:b/>
          <w:lang w:eastAsia="en-US"/>
        </w:rPr>
      </w:pPr>
      <w:r w:rsidRPr="00D31D14">
        <w:rPr>
          <w:rFonts w:eastAsia="Calibri"/>
          <w:b/>
          <w:lang w:eastAsia="en-US"/>
        </w:rPr>
        <w:t>Традиции и ритуалы, особые нормы этикета</w:t>
      </w:r>
    </w:p>
    <w:p w14:paraId="38E2054C" w14:textId="39D879D9" w:rsidR="00EB7FE4" w:rsidRDefault="00EB7FE4" w:rsidP="00EB7FE4">
      <w:pPr>
        <w:spacing w:line="276" w:lineRule="auto"/>
        <w:ind w:firstLine="708"/>
        <w:jc w:val="both"/>
        <w:rPr>
          <w:rFonts w:eastAsia="Calibri"/>
          <w:lang w:eastAsia="en-US"/>
        </w:rPr>
      </w:pPr>
      <w:r w:rsidRPr="00EB7FE4">
        <w:rPr>
          <w:rFonts w:eastAsia="Calibri"/>
          <w:b/>
          <w:bCs/>
          <w:lang w:eastAsia="en-US"/>
        </w:rPr>
        <w:t>Ритуалы и традиции</w:t>
      </w:r>
      <w:r w:rsidRPr="00EB7FE4">
        <w:rPr>
          <w:rFonts w:eastAsia="Calibri"/>
          <w:lang w:eastAsia="en-US"/>
        </w:rPr>
        <w:t xml:space="preserve"> способствуют развитию чувства сопричастности сообществу людей, помогают ребенку освоить ценности коллектива, прогнозировать дальнейшие действия и события. Каждая традиция решает определенные воспитательные задачи и соответствует возрастным особенностям детей.  Главными задачами в работе </w:t>
      </w:r>
      <w:r>
        <w:rPr>
          <w:rFonts w:eastAsia="Calibri"/>
          <w:lang w:eastAsia="en-US"/>
        </w:rPr>
        <w:t>МДОУ «Детский сад № 24»,</w:t>
      </w:r>
      <w:r w:rsidRPr="00EB7FE4">
        <w:rPr>
          <w:rFonts w:eastAsia="Calibri"/>
          <w:lang w:eastAsia="en-US"/>
        </w:rPr>
        <w:t xml:space="preserve"> является обеспечение эмоционального комфорта, душевного благополучия, создание условий для двигательной активности ребенка и полноценной психологической деятельности. Решение данных задач обеспечивается за счёт традиций:</w:t>
      </w:r>
    </w:p>
    <w:p w14:paraId="693320E0" w14:textId="1B88D5C0" w:rsidR="00EB7FE4" w:rsidRPr="00EB7FE4" w:rsidRDefault="00EB7FE4" w:rsidP="00EB7FE4">
      <w:pPr>
        <w:spacing w:line="276" w:lineRule="auto"/>
        <w:ind w:firstLine="708"/>
        <w:jc w:val="both"/>
        <w:rPr>
          <w:rFonts w:eastAsia="Calibri"/>
          <w:lang w:eastAsia="en-US"/>
        </w:rPr>
      </w:pPr>
      <w:r w:rsidRPr="00EB7FE4">
        <w:rPr>
          <w:rFonts w:eastAsia="Calibri"/>
          <w:lang w:eastAsia="en-US"/>
        </w:rPr>
        <w:t>- совместно с родителями и детьми в</w:t>
      </w:r>
      <w:r>
        <w:rPr>
          <w:rFonts w:eastAsia="Calibri"/>
          <w:lang w:eastAsia="en-US"/>
        </w:rPr>
        <w:t xml:space="preserve"> осенний</w:t>
      </w:r>
      <w:r w:rsidRPr="00EB7FE4">
        <w:rPr>
          <w:rFonts w:eastAsia="Calibri"/>
          <w:lang w:eastAsia="en-US"/>
        </w:rPr>
        <w:t xml:space="preserve"> период отмечается «День Матери», </w:t>
      </w:r>
      <w:r>
        <w:rPr>
          <w:rFonts w:eastAsia="Calibri"/>
          <w:lang w:eastAsia="en-US"/>
        </w:rPr>
        <w:t xml:space="preserve">«Праздник осени», «Первое сентября» </w:t>
      </w:r>
      <w:r w:rsidRPr="00EB7FE4">
        <w:rPr>
          <w:rFonts w:eastAsia="Calibri"/>
          <w:lang w:eastAsia="en-US"/>
        </w:rPr>
        <w:t>проводиться спортивные мероприятия «</w:t>
      </w:r>
      <w:r>
        <w:rPr>
          <w:rFonts w:eastAsia="Calibri"/>
          <w:lang w:eastAsia="en-US"/>
        </w:rPr>
        <w:t>Юный водитель</w:t>
      </w:r>
      <w:r w:rsidRPr="00EB7FE4">
        <w:rPr>
          <w:rFonts w:eastAsia="Calibri"/>
          <w:lang w:eastAsia="en-US"/>
        </w:rPr>
        <w:t>», организуются выставки поделок «Дары Осени», тематические конкурсы рисунков, в зимний период проводятся праздничные мероприятия «</w:t>
      </w:r>
      <w:r>
        <w:rPr>
          <w:rFonts w:eastAsia="Calibri"/>
          <w:lang w:eastAsia="en-US"/>
        </w:rPr>
        <w:t>Новогодние утренники</w:t>
      </w:r>
      <w:r w:rsidRPr="00EB7FE4">
        <w:rPr>
          <w:rFonts w:eastAsia="Calibri"/>
          <w:lang w:eastAsia="en-US"/>
        </w:rPr>
        <w:t>», «День защитника Отечества», «Масленица», в весенний период «</w:t>
      </w:r>
      <w:r>
        <w:rPr>
          <w:rFonts w:eastAsia="Calibri"/>
          <w:lang w:eastAsia="en-US"/>
        </w:rPr>
        <w:t>Утренник 8 марта</w:t>
      </w:r>
      <w:r w:rsidRPr="00EB7FE4">
        <w:rPr>
          <w:rFonts w:eastAsia="Calibri"/>
          <w:lang w:eastAsia="en-US"/>
        </w:rPr>
        <w:t>»</w:t>
      </w:r>
      <w:r>
        <w:rPr>
          <w:rFonts w:eastAsia="Calibri"/>
          <w:lang w:eastAsia="en-US"/>
        </w:rPr>
        <w:t>, выпускной</w:t>
      </w:r>
      <w:r w:rsidRPr="00EB7FE4">
        <w:rPr>
          <w:rFonts w:eastAsia="Calibri"/>
          <w:lang w:eastAsia="en-US"/>
        </w:rPr>
        <w:t>, экологические акции</w:t>
      </w:r>
      <w:r>
        <w:rPr>
          <w:rFonts w:eastAsia="Calibri"/>
          <w:lang w:eastAsia="en-US"/>
        </w:rPr>
        <w:t xml:space="preserve"> и праздники «</w:t>
      </w:r>
      <w:proofErr w:type="spellStart"/>
      <w:r>
        <w:rPr>
          <w:rFonts w:eastAsia="Calibri"/>
          <w:lang w:eastAsia="en-US"/>
        </w:rPr>
        <w:t>Эколята</w:t>
      </w:r>
      <w:proofErr w:type="spellEnd"/>
      <w:r>
        <w:rPr>
          <w:rFonts w:eastAsia="Calibri"/>
          <w:lang w:eastAsia="en-US"/>
        </w:rPr>
        <w:t xml:space="preserve"> – защитники природы»</w:t>
      </w:r>
      <w:r w:rsidRPr="00EB7FE4">
        <w:rPr>
          <w:rFonts w:eastAsia="Calibri"/>
          <w:lang w:eastAsia="en-US"/>
        </w:rPr>
        <w:t>, акции по ПДД и ОБЖ, др.</w:t>
      </w:r>
      <w:r>
        <w:rPr>
          <w:rFonts w:eastAsia="Calibri"/>
          <w:lang w:eastAsia="en-US"/>
        </w:rPr>
        <w:t xml:space="preserve"> </w:t>
      </w:r>
      <w:r w:rsidRPr="00EB7FE4">
        <w:rPr>
          <w:rFonts w:eastAsia="Calibri"/>
          <w:lang w:eastAsia="en-US"/>
        </w:rPr>
        <w:t xml:space="preserve">Кроме того, в каждой группе проводится работа по созданию своих ритуалов, среди которых можно выделить:  </w:t>
      </w:r>
    </w:p>
    <w:p w14:paraId="40C745E2" w14:textId="2C395481" w:rsidR="00EB7FE4" w:rsidRDefault="00BC399D" w:rsidP="00EB7FE4">
      <w:pPr>
        <w:spacing w:line="276" w:lineRule="auto"/>
        <w:ind w:firstLine="708"/>
        <w:jc w:val="both"/>
        <w:rPr>
          <w:rFonts w:eastAsia="Calibri"/>
          <w:lang w:eastAsia="en-US"/>
        </w:rPr>
      </w:pPr>
      <w:r>
        <w:rPr>
          <w:rFonts w:eastAsia="Calibri"/>
          <w:lang w:eastAsia="en-US"/>
        </w:rPr>
        <w:t>• «Утро радостных встреч»;</w:t>
      </w:r>
      <w:r w:rsidR="00EB7FE4" w:rsidRPr="00EB7FE4">
        <w:rPr>
          <w:rFonts w:eastAsia="Calibri"/>
          <w:lang w:eastAsia="en-US"/>
        </w:rPr>
        <w:t xml:space="preserve">  </w:t>
      </w:r>
    </w:p>
    <w:p w14:paraId="4CB6F3BE" w14:textId="33F444E5" w:rsidR="00EB7FE4" w:rsidRDefault="00EB7FE4" w:rsidP="008B6BB1">
      <w:pPr>
        <w:spacing w:line="276" w:lineRule="auto"/>
        <w:ind w:firstLine="708"/>
        <w:jc w:val="both"/>
        <w:rPr>
          <w:rFonts w:eastAsia="Calibri"/>
          <w:lang w:eastAsia="en-US"/>
        </w:rPr>
      </w:pPr>
      <w:r w:rsidRPr="00EB7FE4">
        <w:rPr>
          <w:rFonts w:eastAsia="Calibri"/>
          <w:lang w:eastAsia="en-US"/>
        </w:rPr>
        <w:t>Цель: обеспечить постепенное вхождение ребенка в ритм жизни группы</w:t>
      </w:r>
      <w:r>
        <w:rPr>
          <w:rFonts w:eastAsia="Calibri"/>
          <w:lang w:eastAsia="en-US"/>
        </w:rPr>
        <w:t xml:space="preserve">, </w:t>
      </w:r>
      <w:r w:rsidRPr="00EB7FE4">
        <w:rPr>
          <w:rFonts w:eastAsia="Calibri"/>
          <w:lang w:eastAsia="en-US"/>
        </w:rPr>
        <w:t>создать хорошее настроение, настроить на доброжелательное общение со сверстниками. Педагоги в каждой группе самостоятельно выбирают форму, в которой проходит традиционное утреннее приветствие</w:t>
      </w:r>
      <w:r>
        <w:rPr>
          <w:rFonts w:eastAsia="Calibri"/>
          <w:lang w:eastAsia="en-US"/>
        </w:rPr>
        <w:t xml:space="preserve"> (утренний круг, вечерний круг). </w:t>
      </w:r>
    </w:p>
    <w:p w14:paraId="7A1F1418" w14:textId="77777777" w:rsidR="00EB7FE4" w:rsidRPr="00EB7FE4" w:rsidRDefault="00EB7FE4" w:rsidP="00EB7FE4">
      <w:pPr>
        <w:spacing w:line="276" w:lineRule="auto"/>
        <w:ind w:firstLine="708"/>
        <w:jc w:val="both"/>
        <w:rPr>
          <w:rFonts w:eastAsia="Calibri"/>
          <w:lang w:eastAsia="en-US"/>
        </w:rPr>
      </w:pPr>
      <w:r w:rsidRPr="00EB7FE4">
        <w:rPr>
          <w:rFonts w:eastAsia="Calibri"/>
          <w:lang w:eastAsia="en-US"/>
        </w:rPr>
        <w:t xml:space="preserve">• «Отмечаем день рождения».  </w:t>
      </w:r>
    </w:p>
    <w:p w14:paraId="3FEBF47E" w14:textId="7D66D0BD" w:rsidR="000667FF" w:rsidRPr="00943AFB" w:rsidRDefault="00EB7FE4" w:rsidP="00943AFB">
      <w:pPr>
        <w:spacing w:line="276" w:lineRule="auto"/>
        <w:ind w:firstLine="708"/>
        <w:jc w:val="both"/>
        <w:rPr>
          <w:rFonts w:eastAsia="Calibri"/>
          <w:lang w:eastAsia="en-US"/>
        </w:rPr>
      </w:pPr>
      <w:r w:rsidRPr="00EB7FE4">
        <w:rPr>
          <w:rFonts w:eastAsia="Calibri"/>
          <w:lang w:eastAsia="en-US"/>
        </w:rPr>
        <w:t xml:space="preserve">Цель: развивать у детей способность сопереживанию радостных событий, вызвать положительные эмоции, подчеркнуть значимость каждого ребенка в группе. Дети вместе с воспитателем поздравляют именинника, поют ему «Каравай», говорят имениннику пожелания.  </w:t>
      </w:r>
    </w:p>
    <w:p w14:paraId="057DF74E" w14:textId="75273D47" w:rsidR="00B048E8" w:rsidRPr="00B048E8" w:rsidRDefault="00F7317F" w:rsidP="00A034B8">
      <w:pPr>
        <w:spacing w:line="276" w:lineRule="auto"/>
        <w:ind w:firstLine="709"/>
        <w:jc w:val="center"/>
        <w:rPr>
          <w:rFonts w:eastAsia="Calibri"/>
          <w:b/>
          <w:lang w:eastAsia="en-US"/>
        </w:rPr>
      </w:pPr>
      <w:r w:rsidRPr="00B048E8">
        <w:rPr>
          <w:rFonts w:eastAsia="Calibri"/>
          <w:b/>
          <w:lang w:eastAsia="en-US"/>
        </w:rPr>
        <w:t>Особые нормы этикета в МДОУ</w:t>
      </w:r>
    </w:p>
    <w:p w14:paraId="1A03D4F5" w14:textId="77777777" w:rsidR="00F7317F" w:rsidRPr="00EB7FE4" w:rsidRDefault="00F7317F" w:rsidP="00F7317F">
      <w:pPr>
        <w:spacing w:line="276" w:lineRule="auto"/>
        <w:ind w:firstLine="709"/>
        <w:jc w:val="both"/>
        <w:rPr>
          <w:rFonts w:eastAsia="Calibri"/>
          <w:lang w:eastAsia="en-US"/>
        </w:rPr>
      </w:pPr>
      <w:r w:rsidRPr="00EB7FE4">
        <w:rPr>
          <w:rFonts w:eastAsia="Calibri"/>
          <w:lang w:eastAsia="en-US"/>
        </w:rPr>
        <w:t xml:space="preserve">Воспитатель, педагог – это не только профессия, но и социальный статус, которому нужно соответствовать. А для этого педагог должен обладать педагогической культурой. Все требования к культуре педагога прописаны в педагогической этике. Важное в педагогической этике – любовь к детям. Воспитатель должен принять ребёнка таким, какой он </w:t>
      </w:r>
      <w:r w:rsidRPr="00EB7FE4">
        <w:rPr>
          <w:rFonts w:eastAsia="Calibri"/>
          <w:lang w:eastAsia="en-US"/>
        </w:rPr>
        <w:lastRenderedPageBreak/>
        <w:t>есть, сопереживать ему и помогать в развитии. Для педагога важно слышать «голос ребёнка» в проявлении своей индивидуальности и инициативности.</w:t>
      </w:r>
    </w:p>
    <w:p w14:paraId="200D81AA" w14:textId="0341E3D8" w:rsidR="00F7317F" w:rsidRPr="00EB7FE4" w:rsidRDefault="00F7317F" w:rsidP="00F7317F">
      <w:pPr>
        <w:spacing w:line="276" w:lineRule="auto"/>
        <w:ind w:firstLine="709"/>
        <w:jc w:val="both"/>
        <w:rPr>
          <w:rFonts w:eastAsia="Calibri"/>
          <w:lang w:eastAsia="en-US"/>
        </w:rPr>
      </w:pPr>
      <w:r w:rsidRPr="00EB7FE4">
        <w:rPr>
          <w:rFonts w:eastAsia="Calibri"/>
          <w:lang w:eastAsia="en-US"/>
        </w:rPr>
        <w:t xml:space="preserve">У педагога любовь к детям должна быть на уровне нравственных отношений. Дети ценят в педагоге, прежде всего, доброту, искренность, отзывчивость и понимание. В различных ситуациях от воспитателя требуется проявить чувство юмора, интуицию, находчивость, уравновешенность. Настоящий воспитатель учит </w:t>
      </w:r>
      <w:r w:rsidR="00EB7FE4" w:rsidRPr="00EB7FE4">
        <w:rPr>
          <w:rFonts w:eastAsia="Calibri"/>
          <w:lang w:eastAsia="en-US"/>
        </w:rPr>
        <w:t>добру, словом,</w:t>
      </w:r>
      <w:r w:rsidRPr="00EB7FE4">
        <w:rPr>
          <w:rFonts w:eastAsia="Calibri"/>
          <w:lang w:eastAsia="en-US"/>
        </w:rPr>
        <w:t xml:space="preserve"> и своим личным примером.</w:t>
      </w:r>
    </w:p>
    <w:p w14:paraId="41341540" w14:textId="77777777" w:rsidR="00F7317F" w:rsidRPr="00EB7FE4" w:rsidRDefault="00F7317F" w:rsidP="00F7317F">
      <w:pPr>
        <w:spacing w:line="276" w:lineRule="auto"/>
        <w:ind w:firstLine="709"/>
        <w:jc w:val="both"/>
        <w:rPr>
          <w:rFonts w:eastAsia="Calibri"/>
          <w:lang w:eastAsia="en-US"/>
        </w:rPr>
      </w:pPr>
      <w:r w:rsidRPr="00EB7FE4">
        <w:rPr>
          <w:rFonts w:eastAsia="Calibri"/>
          <w:lang w:eastAsia="en-US"/>
        </w:rPr>
        <w:t>Важным качеством педагога является педагогический оптимизм. Это вера в ребёнка, его возможности, способность видеть хорошее и опираться на это хорошее в процессе воспитания.</w:t>
      </w:r>
    </w:p>
    <w:p w14:paraId="061FFE76" w14:textId="77777777" w:rsidR="00F7317F" w:rsidRPr="00EB7FE4" w:rsidRDefault="00F7317F" w:rsidP="00F7317F">
      <w:pPr>
        <w:spacing w:line="276" w:lineRule="auto"/>
        <w:ind w:firstLine="709"/>
        <w:jc w:val="both"/>
        <w:rPr>
          <w:rFonts w:eastAsia="Calibri"/>
          <w:lang w:eastAsia="en-US"/>
        </w:rPr>
      </w:pPr>
      <w:r w:rsidRPr="00EB7FE4">
        <w:rPr>
          <w:rFonts w:eastAsia="Calibri"/>
          <w:lang w:eastAsia="en-US"/>
        </w:rPr>
        <w:t>Педагогическим тактом называется чувство меры в выборе средств педагогического воздействия.</w:t>
      </w:r>
    </w:p>
    <w:p w14:paraId="1471AFEA" w14:textId="77777777" w:rsidR="00F7317F" w:rsidRPr="00EB7FE4" w:rsidRDefault="00F7317F" w:rsidP="00F7317F">
      <w:pPr>
        <w:spacing w:line="276" w:lineRule="auto"/>
        <w:ind w:firstLine="709"/>
        <w:jc w:val="both"/>
        <w:rPr>
          <w:rFonts w:eastAsia="Calibri"/>
          <w:lang w:eastAsia="en-US"/>
        </w:rPr>
      </w:pPr>
      <w:r w:rsidRPr="00EB7FE4">
        <w:rPr>
          <w:rFonts w:eastAsia="Calibri"/>
          <w:lang w:eastAsia="en-US"/>
        </w:rPr>
        <w:t>Основные элементы педагогического такта:</w:t>
      </w:r>
    </w:p>
    <w:p w14:paraId="68765C94" w14:textId="6C62DDEA" w:rsidR="00F7317F" w:rsidRPr="00EB7FE4" w:rsidRDefault="00F7317F" w:rsidP="00F7317F">
      <w:pPr>
        <w:spacing w:line="276" w:lineRule="auto"/>
        <w:ind w:firstLine="709"/>
        <w:jc w:val="both"/>
        <w:rPr>
          <w:rFonts w:eastAsia="Calibri"/>
          <w:lang w:eastAsia="en-US"/>
        </w:rPr>
      </w:pPr>
      <w:r w:rsidRPr="00EB7FE4">
        <w:rPr>
          <w:rFonts w:eastAsia="Calibri"/>
          <w:lang w:eastAsia="en-US"/>
        </w:rPr>
        <w:t>-требовательность и уважительность к воспитаннику,</w:t>
      </w:r>
    </w:p>
    <w:p w14:paraId="1FCA78ED" w14:textId="27E85292" w:rsidR="00F7317F" w:rsidRPr="00EB7FE4" w:rsidRDefault="00F7317F" w:rsidP="00F7317F">
      <w:pPr>
        <w:spacing w:line="276" w:lineRule="auto"/>
        <w:ind w:firstLine="709"/>
        <w:jc w:val="both"/>
        <w:rPr>
          <w:rFonts w:eastAsia="Calibri"/>
          <w:lang w:eastAsia="en-US"/>
        </w:rPr>
      </w:pPr>
      <w:r w:rsidRPr="00EB7FE4">
        <w:rPr>
          <w:rFonts w:eastAsia="Calibri"/>
          <w:lang w:eastAsia="en-US"/>
        </w:rPr>
        <w:t>-умение видеть и слышать ребёнка, сопереживать ему,</w:t>
      </w:r>
    </w:p>
    <w:p w14:paraId="358DE9CD" w14:textId="16B4688F" w:rsidR="00F7317F" w:rsidRPr="00EB7FE4" w:rsidRDefault="00F7317F" w:rsidP="00F7317F">
      <w:pPr>
        <w:spacing w:line="276" w:lineRule="auto"/>
        <w:ind w:firstLine="709"/>
        <w:jc w:val="both"/>
        <w:rPr>
          <w:rFonts w:eastAsia="Calibri"/>
          <w:lang w:eastAsia="en-US"/>
        </w:rPr>
      </w:pPr>
      <w:r w:rsidRPr="00EB7FE4">
        <w:rPr>
          <w:rFonts w:eastAsia="Calibri"/>
          <w:lang w:eastAsia="en-US"/>
        </w:rPr>
        <w:t>-внимательность, чуткость педагога. Профессиональный такт проявляется:</w:t>
      </w:r>
    </w:p>
    <w:p w14:paraId="204F1ED0" w14:textId="221BEE4C" w:rsidR="00F7317F" w:rsidRPr="00EB7FE4" w:rsidRDefault="00F7317F" w:rsidP="00F7317F">
      <w:pPr>
        <w:spacing w:line="276" w:lineRule="auto"/>
        <w:ind w:firstLine="709"/>
        <w:jc w:val="both"/>
        <w:rPr>
          <w:rFonts w:eastAsia="Calibri"/>
          <w:lang w:eastAsia="en-US"/>
        </w:rPr>
      </w:pPr>
      <w:r w:rsidRPr="00EB7FE4">
        <w:rPr>
          <w:rFonts w:eastAsia="Calibri"/>
          <w:lang w:eastAsia="en-US"/>
        </w:rPr>
        <w:t>-во внешнем облике педагога (должен соответствовать принятым в обществе нормам делового стиля и исключать вызывающие детали);</w:t>
      </w:r>
    </w:p>
    <w:p w14:paraId="165DD407" w14:textId="2491A3DE" w:rsidR="00F7317F" w:rsidRPr="00EB7FE4" w:rsidRDefault="00F7317F" w:rsidP="00F7317F">
      <w:pPr>
        <w:spacing w:line="276" w:lineRule="auto"/>
        <w:ind w:firstLine="709"/>
        <w:jc w:val="both"/>
        <w:rPr>
          <w:rFonts w:eastAsia="Calibri"/>
          <w:lang w:eastAsia="en-US"/>
        </w:rPr>
      </w:pPr>
      <w:r w:rsidRPr="00EB7FE4">
        <w:rPr>
          <w:rFonts w:eastAsia="Calibri"/>
          <w:lang w:eastAsia="en-US"/>
        </w:rPr>
        <w:t>-в умении быстро и правильно оценивать сложившуюся обстановку и в то же время не торопиться с выводами о поведении и способностях воспитанника;</w:t>
      </w:r>
    </w:p>
    <w:p w14:paraId="289BC871" w14:textId="02482F5A" w:rsidR="00F7317F" w:rsidRPr="00EB7FE4" w:rsidRDefault="00F7317F" w:rsidP="00F7317F">
      <w:pPr>
        <w:spacing w:line="276" w:lineRule="auto"/>
        <w:ind w:firstLine="709"/>
        <w:jc w:val="both"/>
        <w:rPr>
          <w:rFonts w:eastAsia="Calibri"/>
          <w:lang w:eastAsia="en-US"/>
        </w:rPr>
      </w:pPr>
      <w:r w:rsidRPr="00EB7FE4">
        <w:rPr>
          <w:rFonts w:eastAsia="Calibri"/>
          <w:lang w:eastAsia="en-US"/>
        </w:rPr>
        <w:t>-в умении сдерживать свои чувства и не терять самообладания в сложной ситуации;</w:t>
      </w:r>
    </w:p>
    <w:p w14:paraId="7B655DDB" w14:textId="264D4FE9" w:rsidR="00F7317F" w:rsidRPr="00EB7FE4" w:rsidRDefault="00F7317F" w:rsidP="00F7317F">
      <w:pPr>
        <w:spacing w:line="276" w:lineRule="auto"/>
        <w:ind w:firstLine="709"/>
        <w:jc w:val="both"/>
        <w:rPr>
          <w:rFonts w:eastAsia="Calibri"/>
          <w:lang w:eastAsia="en-US"/>
        </w:rPr>
      </w:pPr>
      <w:r w:rsidRPr="00EB7FE4">
        <w:rPr>
          <w:rFonts w:eastAsia="Calibri"/>
          <w:lang w:eastAsia="en-US"/>
        </w:rPr>
        <w:t>-в хорошем знании возрастных и индивидуальных особенностей;</w:t>
      </w:r>
    </w:p>
    <w:p w14:paraId="7ACE8D58" w14:textId="7EFF6AAB" w:rsidR="00F7317F" w:rsidRPr="00EB7FE4" w:rsidRDefault="00F7317F" w:rsidP="00F7317F">
      <w:pPr>
        <w:spacing w:line="276" w:lineRule="auto"/>
        <w:ind w:firstLine="709"/>
        <w:jc w:val="both"/>
        <w:rPr>
          <w:rFonts w:eastAsia="Calibri"/>
          <w:lang w:eastAsia="en-US"/>
        </w:rPr>
      </w:pPr>
      <w:r w:rsidRPr="00EB7FE4">
        <w:rPr>
          <w:rFonts w:eastAsia="Calibri"/>
          <w:lang w:eastAsia="en-US"/>
        </w:rPr>
        <w:t>-в самокритичной оценке своего труда.</w:t>
      </w:r>
    </w:p>
    <w:p w14:paraId="611173A9" w14:textId="11CE9862" w:rsidR="00F7317F" w:rsidRDefault="00F7317F" w:rsidP="00F7317F">
      <w:pPr>
        <w:spacing w:line="276" w:lineRule="auto"/>
        <w:ind w:firstLine="709"/>
        <w:jc w:val="both"/>
        <w:rPr>
          <w:rFonts w:eastAsia="Calibri"/>
          <w:lang w:eastAsia="en-US"/>
        </w:rPr>
      </w:pPr>
      <w:r w:rsidRPr="00EB7FE4">
        <w:rPr>
          <w:rFonts w:eastAsia="Calibri"/>
          <w:lang w:eastAsia="en-US"/>
        </w:rPr>
        <w:t>Основа такта воспитателя – выдержка и уверенность.</w:t>
      </w:r>
    </w:p>
    <w:p w14:paraId="185A5314" w14:textId="234E5401" w:rsidR="00EB7FE4" w:rsidRPr="00EB7FE4" w:rsidRDefault="00EB7FE4" w:rsidP="00EB7FE4">
      <w:pPr>
        <w:spacing w:line="276" w:lineRule="auto"/>
        <w:ind w:firstLine="709"/>
        <w:jc w:val="both"/>
        <w:rPr>
          <w:rFonts w:eastAsia="Calibri"/>
          <w:lang w:eastAsia="en-US"/>
        </w:rPr>
      </w:pPr>
      <w:r w:rsidRPr="00EB7FE4">
        <w:rPr>
          <w:rFonts w:eastAsia="Calibri"/>
          <w:b/>
          <w:bCs/>
          <w:i/>
          <w:iCs/>
          <w:lang w:eastAsia="en-US"/>
        </w:rPr>
        <w:t>Этикет как условный ритуал</w:t>
      </w:r>
      <w:r w:rsidRPr="00EB7FE4">
        <w:rPr>
          <w:rFonts w:eastAsia="Calibri"/>
          <w:lang w:eastAsia="en-US"/>
        </w:rPr>
        <w:t xml:space="preserve"> представляет собой общепринятую систему определённых правил вежливости, которые регламентируют особенности взаимоотношений между представителями различных слоёв населения и социальных групп в соответствии с их общественным статусом.   </w:t>
      </w:r>
    </w:p>
    <w:p w14:paraId="5C31F5FD" w14:textId="57098D9E" w:rsidR="00EB7FE4" w:rsidRPr="00EB7FE4" w:rsidRDefault="00EB7FE4" w:rsidP="00EB7FE4">
      <w:pPr>
        <w:spacing w:line="276" w:lineRule="auto"/>
        <w:ind w:firstLine="709"/>
        <w:jc w:val="both"/>
        <w:rPr>
          <w:rFonts w:eastAsia="Calibri"/>
          <w:lang w:eastAsia="en-US"/>
        </w:rPr>
      </w:pPr>
      <w:r w:rsidRPr="00EB7FE4">
        <w:rPr>
          <w:rFonts w:eastAsia="Calibri"/>
          <w:lang w:eastAsia="en-US"/>
        </w:rPr>
        <w:t xml:space="preserve">Виды этикета в </w:t>
      </w:r>
      <w:r>
        <w:rPr>
          <w:rFonts w:eastAsia="Calibri"/>
          <w:lang w:eastAsia="en-US"/>
        </w:rPr>
        <w:t>МДОУ</w:t>
      </w:r>
      <w:r w:rsidRPr="00EB7FE4">
        <w:rPr>
          <w:rFonts w:eastAsia="Calibri"/>
          <w:lang w:eastAsia="en-US"/>
        </w:rPr>
        <w:t xml:space="preserve">:  </w:t>
      </w:r>
    </w:p>
    <w:p w14:paraId="03B6CEF2" w14:textId="77777777" w:rsidR="00EB7FE4" w:rsidRPr="00EB7FE4" w:rsidRDefault="00EB7FE4" w:rsidP="00EB7FE4">
      <w:pPr>
        <w:spacing w:line="276" w:lineRule="auto"/>
        <w:ind w:firstLine="709"/>
        <w:jc w:val="both"/>
        <w:rPr>
          <w:rFonts w:eastAsia="Calibri"/>
          <w:lang w:eastAsia="en-US"/>
        </w:rPr>
      </w:pPr>
      <w:r w:rsidRPr="00EB7FE4">
        <w:rPr>
          <w:rFonts w:eastAsia="Calibri"/>
          <w:lang w:eastAsia="en-US"/>
        </w:rPr>
        <w:t xml:space="preserve">• «Речевой»;  </w:t>
      </w:r>
    </w:p>
    <w:p w14:paraId="172DB9D6" w14:textId="77777777" w:rsidR="00EB7FE4" w:rsidRPr="00EB7FE4" w:rsidRDefault="00EB7FE4" w:rsidP="00EB7FE4">
      <w:pPr>
        <w:spacing w:line="276" w:lineRule="auto"/>
        <w:ind w:firstLine="709"/>
        <w:jc w:val="both"/>
        <w:rPr>
          <w:rFonts w:eastAsia="Calibri"/>
          <w:lang w:eastAsia="en-US"/>
        </w:rPr>
      </w:pPr>
      <w:r w:rsidRPr="00EB7FE4">
        <w:rPr>
          <w:rFonts w:eastAsia="Calibri"/>
          <w:lang w:eastAsia="en-US"/>
        </w:rPr>
        <w:t xml:space="preserve">• «Гостевой»;   </w:t>
      </w:r>
    </w:p>
    <w:p w14:paraId="503F08C1" w14:textId="77777777" w:rsidR="00EB7FE4" w:rsidRPr="00EB7FE4" w:rsidRDefault="00EB7FE4" w:rsidP="00EB7FE4">
      <w:pPr>
        <w:spacing w:line="276" w:lineRule="auto"/>
        <w:ind w:firstLine="709"/>
        <w:jc w:val="both"/>
        <w:rPr>
          <w:rFonts w:eastAsia="Calibri"/>
          <w:lang w:eastAsia="en-US"/>
        </w:rPr>
      </w:pPr>
      <w:r w:rsidRPr="00EB7FE4">
        <w:rPr>
          <w:rFonts w:eastAsia="Calibri"/>
          <w:lang w:eastAsia="en-US"/>
        </w:rPr>
        <w:t xml:space="preserve">• «Столовый»;  </w:t>
      </w:r>
    </w:p>
    <w:p w14:paraId="3DB8A2F3" w14:textId="1D3FAEEE" w:rsidR="00EB7FE4" w:rsidRPr="00EB7FE4" w:rsidRDefault="00EB7FE4" w:rsidP="00EB7FE4">
      <w:pPr>
        <w:spacing w:line="276" w:lineRule="auto"/>
        <w:ind w:firstLine="709"/>
        <w:jc w:val="both"/>
        <w:rPr>
          <w:rFonts w:eastAsia="Calibri"/>
          <w:lang w:eastAsia="en-US"/>
        </w:rPr>
      </w:pPr>
      <w:r w:rsidRPr="00EB7FE4">
        <w:rPr>
          <w:rFonts w:eastAsia="Calibri"/>
          <w:lang w:eastAsia="en-US"/>
        </w:rPr>
        <w:t xml:space="preserve">• «Прогулочный».  </w:t>
      </w:r>
    </w:p>
    <w:p w14:paraId="758EFC9F" w14:textId="77777777" w:rsidR="00F7317F" w:rsidRPr="00EB7FE4" w:rsidRDefault="00F7317F" w:rsidP="00F7317F">
      <w:pPr>
        <w:spacing w:line="276" w:lineRule="auto"/>
        <w:ind w:firstLine="709"/>
        <w:jc w:val="both"/>
        <w:rPr>
          <w:rFonts w:eastAsia="Calibri"/>
          <w:lang w:eastAsia="en-US"/>
        </w:rPr>
      </w:pPr>
      <w:r w:rsidRPr="00EB7FE4">
        <w:rPr>
          <w:rFonts w:eastAsia="Calibri"/>
          <w:lang w:eastAsia="en-US"/>
        </w:rPr>
        <w:t>Взаимоотношения между педагогами основываются на принципах коллегиальности, партнерства и уважения. Педагог защищает не только свой авторитет, но и авторитет своих коллег. Он не принижает своих коллег в присутствии воспитанников или других лиц.</w:t>
      </w:r>
    </w:p>
    <w:p w14:paraId="097E64FD" w14:textId="27AC2ED7" w:rsidR="00F7317F" w:rsidRPr="00EB7FE4" w:rsidRDefault="00F7317F" w:rsidP="00F7317F">
      <w:pPr>
        <w:spacing w:line="276" w:lineRule="auto"/>
        <w:ind w:firstLine="709"/>
        <w:jc w:val="both"/>
        <w:rPr>
          <w:rFonts w:eastAsia="Calibri"/>
          <w:lang w:eastAsia="en-US"/>
        </w:rPr>
      </w:pPr>
      <w:r w:rsidRPr="00943AFB">
        <w:rPr>
          <w:rFonts w:eastAsia="Calibri"/>
          <w:lang w:eastAsia="en-US"/>
        </w:rPr>
        <w:t>1.</w:t>
      </w:r>
      <w:r w:rsidRPr="00EB7FE4">
        <w:rPr>
          <w:rFonts w:eastAsia="Calibri"/>
          <w:lang w:eastAsia="en-US"/>
        </w:rPr>
        <w:t>Педагоги избегают необоснованных и скандальных конфликтов во взаимоотношениях. В случае возникновения разногласий они стремятся к их конструктивному решению.</w:t>
      </w:r>
    </w:p>
    <w:p w14:paraId="50F4EFE3" w14:textId="138DA661" w:rsidR="00F7317F" w:rsidRPr="00EB7FE4" w:rsidRDefault="00F7317F" w:rsidP="00F7317F">
      <w:pPr>
        <w:spacing w:line="276" w:lineRule="auto"/>
        <w:ind w:firstLine="709"/>
        <w:jc w:val="both"/>
        <w:rPr>
          <w:rFonts w:eastAsia="Calibri"/>
          <w:lang w:eastAsia="en-US"/>
        </w:rPr>
      </w:pPr>
      <w:r w:rsidRPr="00EB7FE4">
        <w:rPr>
          <w:rFonts w:eastAsia="Calibri"/>
          <w:lang w:eastAsia="en-US"/>
        </w:rPr>
        <w:t>2.Педагоги избегают конкуренции, мешающей их партнерству при выполнении общего дела. Педагогов объединяют взаимовыручка, поддержка, открытость и доверие.</w:t>
      </w:r>
    </w:p>
    <w:p w14:paraId="5FA3B739" w14:textId="3C349A86" w:rsidR="00F7317F" w:rsidRPr="00EB7FE4" w:rsidRDefault="00F7317F" w:rsidP="00F7317F">
      <w:pPr>
        <w:spacing w:line="276" w:lineRule="auto"/>
        <w:ind w:firstLine="709"/>
        <w:jc w:val="both"/>
        <w:rPr>
          <w:rFonts w:eastAsia="Calibri"/>
          <w:lang w:eastAsia="en-US"/>
        </w:rPr>
      </w:pPr>
      <w:r w:rsidRPr="00EB7FE4">
        <w:rPr>
          <w:rFonts w:eastAsia="Calibri"/>
          <w:lang w:eastAsia="en-US"/>
        </w:rPr>
        <w:t xml:space="preserve">3.Критика, направленная на работу, решения, взгляды и поступки коллег или администрации, не должна унижать подвергаемое критике лицо. Она должна быть обоснованной, конструктивной, тактичной, необидной, доброжелательной. Важнейшие проблемы и </w:t>
      </w:r>
      <w:r w:rsidRPr="00EB7FE4">
        <w:rPr>
          <w:rFonts w:eastAsia="Calibri"/>
          <w:lang w:eastAsia="en-US"/>
        </w:rPr>
        <w:lastRenderedPageBreak/>
        <w:t>решения в педагогической жизни обсуждаются и принимаются в открытых педагогических дискуссиях.</w:t>
      </w:r>
    </w:p>
    <w:p w14:paraId="26B8E4CB" w14:textId="4918E4DD" w:rsidR="00F7317F" w:rsidRPr="00EB7FE4" w:rsidRDefault="00F7317F" w:rsidP="00F7317F">
      <w:pPr>
        <w:spacing w:line="276" w:lineRule="auto"/>
        <w:ind w:firstLine="709"/>
        <w:jc w:val="both"/>
        <w:rPr>
          <w:rFonts w:eastAsia="Calibri"/>
          <w:lang w:eastAsia="en-US"/>
        </w:rPr>
      </w:pPr>
      <w:r w:rsidRPr="00EB7FE4">
        <w:rPr>
          <w:rFonts w:eastAsia="Calibri"/>
          <w:lang w:eastAsia="en-US"/>
        </w:rPr>
        <w:t>4.Педагог сам выбирает подходящий стиль общения с воспитанниками, основанный на взаимном уважении.</w:t>
      </w:r>
    </w:p>
    <w:p w14:paraId="1E2E067B" w14:textId="5B10D87C" w:rsidR="00F7317F" w:rsidRPr="00EB7FE4" w:rsidRDefault="00F7317F" w:rsidP="00F7317F">
      <w:pPr>
        <w:spacing w:line="276" w:lineRule="auto"/>
        <w:ind w:firstLine="709"/>
        <w:jc w:val="both"/>
        <w:rPr>
          <w:rFonts w:eastAsia="Calibri"/>
          <w:lang w:eastAsia="en-US"/>
        </w:rPr>
      </w:pPr>
      <w:r w:rsidRPr="00EB7FE4">
        <w:rPr>
          <w:rFonts w:eastAsia="Calibri"/>
          <w:lang w:eastAsia="en-US"/>
        </w:rPr>
        <w:t>5.Педагог постоянно заботится о культуре своей речи и общения. В его речи нет ругательств, вульгаризмов, грубых и оскорбительных фраз.</w:t>
      </w:r>
    </w:p>
    <w:p w14:paraId="66BB6224" w14:textId="304E03F6" w:rsidR="00F7317F" w:rsidRPr="00EB7FE4" w:rsidRDefault="00F7317F" w:rsidP="00F7317F">
      <w:pPr>
        <w:spacing w:line="276" w:lineRule="auto"/>
        <w:ind w:firstLine="709"/>
        <w:jc w:val="both"/>
        <w:rPr>
          <w:rFonts w:eastAsia="Calibri"/>
          <w:lang w:eastAsia="en-US"/>
        </w:rPr>
      </w:pPr>
      <w:r w:rsidRPr="00EB7FE4">
        <w:rPr>
          <w:rFonts w:eastAsia="Calibri"/>
          <w:lang w:eastAsia="en-US"/>
        </w:rPr>
        <w:t>6.Педагог соблюдает дискретность. Педагогу запрещается сообщать другим лицам доверенную лично ему воспитанником информацию, за исключением случаев, предусмотренных законодательством.</w:t>
      </w:r>
    </w:p>
    <w:p w14:paraId="3DB0E787" w14:textId="0155925B" w:rsidR="00F7317F" w:rsidRDefault="00F7317F" w:rsidP="00F7317F">
      <w:pPr>
        <w:spacing w:line="276" w:lineRule="auto"/>
        <w:ind w:firstLine="709"/>
        <w:jc w:val="both"/>
        <w:rPr>
          <w:rFonts w:eastAsia="Calibri"/>
          <w:lang w:eastAsia="en-US"/>
        </w:rPr>
      </w:pPr>
      <w:r w:rsidRPr="00EB7FE4">
        <w:rPr>
          <w:rFonts w:eastAsia="Calibri"/>
          <w:lang w:eastAsia="en-US"/>
        </w:rPr>
        <w:t>В общении педагога с родителями нужно стремиться быть в хорошем настроении и приятным в общении. Быть эмоционально уравновешенным, подавать пример воспитанности и такта. Объединять родителей при решении разных вопросов, создавать атмосферу общности родителей и педагогов. Предоставлять родителям полную информацию о ребёнке, при индивидуальных встречах. Оказывать родителям помощь в педагогическом образовании.</w:t>
      </w:r>
    </w:p>
    <w:p w14:paraId="4ADC4AE1" w14:textId="0338738E" w:rsidR="00EB7FE4" w:rsidRDefault="00EB7FE4" w:rsidP="00EB7FE4">
      <w:pPr>
        <w:spacing w:line="276" w:lineRule="auto"/>
        <w:ind w:firstLine="709"/>
        <w:jc w:val="center"/>
        <w:rPr>
          <w:rFonts w:eastAsia="Calibri"/>
          <w:b/>
          <w:bCs/>
          <w:lang w:eastAsia="en-US"/>
        </w:rPr>
      </w:pPr>
      <w:r w:rsidRPr="00EB7FE4">
        <w:rPr>
          <w:rFonts w:eastAsia="Calibri"/>
          <w:b/>
          <w:bCs/>
          <w:lang w:eastAsia="en-US"/>
        </w:rPr>
        <w:t>Региональные особенности</w:t>
      </w:r>
    </w:p>
    <w:p w14:paraId="10323D3F" w14:textId="4C92B605" w:rsidR="00EB7FE4" w:rsidRPr="00EB7FE4" w:rsidRDefault="00EB7FE4" w:rsidP="00EB7FE4">
      <w:pPr>
        <w:spacing w:line="276" w:lineRule="auto"/>
        <w:ind w:firstLine="709"/>
        <w:jc w:val="both"/>
        <w:rPr>
          <w:rFonts w:eastAsia="Calibri"/>
          <w:lang w:eastAsia="en-US"/>
        </w:rPr>
      </w:pPr>
      <w:r w:rsidRPr="00EB7FE4">
        <w:rPr>
          <w:rFonts w:eastAsia="Calibri"/>
          <w:lang w:eastAsia="en-US"/>
        </w:rPr>
        <w:t xml:space="preserve">МДОУ </w:t>
      </w:r>
      <w:r>
        <w:rPr>
          <w:rFonts w:eastAsia="Calibri"/>
          <w:lang w:eastAsia="en-US"/>
        </w:rPr>
        <w:t xml:space="preserve">«Детский сад № 24» </w:t>
      </w:r>
      <w:r w:rsidRPr="00EB7FE4">
        <w:rPr>
          <w:rFonts w:eastAsia="Calibri"/>
          <w:lang w:eastAsia="en-US"/>
        </w:rPr>
        <w:t xml:space="preserve">располагается в Республике Коми, которая имеет свои символы: флаг, герб, гимн, а также свой язык. Республика Коми – самодостаточная. Её обычаи и традиции, достопримечательности, полезные ископаемые – всё это достояние народа коми края. Содержание Программы МДОУ по реализации национально-регионального компонента направлено на достижение целей формирования у детей интереса и ценностного отношения к родному краю через: </w:t>
      </w:r>
    </w:p>
    <w:p w14:paraId="72645381" w14:textId="77777777" w:rsidR="00EB7FE4" w:rsidRPr="00EB7FE4" w:rsidRDefault="00EB7FE4" w:rsidP="00EB7FE4">
      <w:pPr>
        <w:spacing w:line="276" w:lineRule="auto"/>
        <w:ind w:firstLine="709"/>
        <w:jc w:val="both"/>
        <w:rPr>
          <w:rFonts w:eastAsia="Calibri"/>
          <w:lang w:eastAsia="en-US"/>
        </w:rPr>
      </w:pPr>
      <w:r w:rsidRPr="00EB7FE4">
        <w:rPr>
          <w:rFonts w:eastAsia="Calibri"/>
          <w:lang w:eastAsia="en-US"/>
        </w:rPr>
        <w:t xml:space="preserve">-формирование любви к своему городу, краю, чувства гордости за него; </w:t>
      </w:r>
    </w:p>
    <w:p w14:paraId="0DE46FDB" w14:textId="77777777" w:rsidR="00EB7FE4" w:rsidRPr="00EB7FE4" w:rsidRDefault="00EB7FE4" w:rsidP="00EB7FE4">
      <w:pPr>
        <w:spacing w:line="276" w:lineRule="auto"/>
        <w:ind w:firstLine="709"/>
        <w:jc w:val="both"/>
        <w:rPr>
          <w:rFonts w:eastAsia="Calibri"/>
          <w:lang w:eastAsia="en-US"/>
        </w:rPr>
      </w:pPr>
      <w:r w:rsidRPr="00EB7FE4">
        <w:rPr>
          <w:rFonts w:eastAsia="Calibri"/>
          <w:lang w:eastAsia="en-US"/>
        </w:rPr>
        <w:t xml:space="preserve">-формирование общих представлений об окружающей природной среде (природных </w:t>
      </w:r>
    </w:p>
    <w:p w14:paraId="0FA3DEEE" w14:textId="77777777" w:rsidR="00EB7FE4" w:rsidRPr="00EB7FE4" w:rsidRDefault="00EB7FE4" w:rsidP="00EB7FE4">
      <w:pPr>
        <w:spacing w:line="276" w:lineRule="auto"/>
        <w:ind w:firstLine="709"/>
        <w:jc w:val="both"/>
        <w:rPr>
          <w:rFonts w:eastAsia="Calibri"/>
          <w:lang w:eastAsia="en-US"/>
        </w:rPr>
      </w:pPr>
      <w:r w:rsidRPr="00EB7FE4">
        <w:rPr>
          <w:rFonts w:eastAsia="Calibri"/>
          <w:lang w:eastAsia="en-US"/>
        </w:rPr>
        <w:t xml:space="preserve">ресурсах, воде, атмосфере, почвах, растительном и животном мире республики Коми); </w:t>
      </w:r>
    </w:p>
    <w:p w14:paraId="1CAC170C" w14:textId="77777777" w:rsidR="00EB7FE4" w:rsidRPr="00EB7FE4" w:rsidRDefault="00EB7FE4" w:rsidP="00EB7FE4">
      <w:pPr>
        <w:spacing w:line="276" w:lineRule="auto"/>
        <w:ind w:firstLine="709"/>
        <w:jc w:val="both"/>
        <w:rPr>
          <w:rFonts w:eastAsia="Calibri"/>
          <w:lang w:eastAsia="en-US"/>
        </w:rPr>
      </w:pPr>
      <w:r w:rsidRPr="00EB7FE4">
        <w:rPr>
          <w:rFonts w:eastAsia="Calibri"/>
          <w:lang w:eastAsia="en-US"/>
        </w:rPr>
        <w:t xml:space="preserve">- формирование общих представлений о своеобразии природы республики Коми; </w:t>
      </w:r>
    </w:p>
    <w:p w14:paraId="10FCDEE2" w14:textId="77777777" w:rsidR="00EB7FE4" w:rsidRPr="00EB7FE4" w:rsidRDefault="00EB7FE4" w:rsidP="00EB7FE4">
      <w:pPr>
        <w:spacing w:line="276" w:lineRule="auto"/>
        <w:ind w:firstLine="709"/>
        <w:jc w:val="both"/>
        <w:rPr>
          <w:rFonts w:eastAsia="Calibri"/>
          <w:lang w:eastAsia="en-US"/>
        </w:rPr>
      </w:pPr>
      <w:r w:rsidRPr="00EB7FE4">
        <w:rPr>
          <w:rFonts w:eastAsia="Calibri"/>
          <w:lang w:eastAsia="en-US"/>
        </w:rPr>
        <w:t xml:space="preserve">- воспитание позитивного эмоционально-ценностного и бережного отношения к </w:t>
      </w:r>
    </w:p>
    <w:p w14:paraId="473F3424" w14:textId="77777777" w:rsidR="007361FE" w:rsidRDefault="00EB7FE4" w:rsidP="007361FE">
      <w:pPr>
        <w:spacing w:line="276" w:lineRule="auto"/>
        <w:ind w:firstLine="709"/>
        <w:jc w:val="both"/>
        <w:rPr>
          <w:rFonts w:eastAsia="Calibri"/>
          <w:lang w:eastAsia="en-US"/>
        </w:rPr>
      </w:pPr>
      <w:r w:rsidRPr="00EB7FE4">
        <w:rPr>
          <w:rFonts w:eastAsia="Calibri"/>
          <w:lang w:eastAsia="en-US"/>
        </w:rPr>
        <w:t>природе республики Коми.</w:t>
      </w:r>
    </w:p>
    <w:p w14:paraId="0129EDA8" w14:textId="77777777" w:rsidR="007361FE" w:rsidRPr="007361FE" w:rsidRDefault="007361FE" w:rsidP="007361FE">
      <w:pPr>
        <w:spacing w:line="276" w:lineRule="auto"/>
        <w:ind w:firstLine="709"/>
        <w:jc w:val="both"/>
        <w:rPr>
          <w:rFonts w:eastAsiaTheme="minorHAnsi"/>
          <w:lang w:eastAsia="en-US"/>
        </w:rPr>
      </w:pPr>
      <w:r w:rsidRPr="007361FE">
        <w:rPr>
          <w:rFonts w:eastAsiaTheme="minorHAnsi"/>
          <w:lang w:eastAsia="en-US"/>
        </w:rPr>
        <w:t xml:space="preserve">Содержание работы по реализации этнокультурного воспитания: </w:t>
      </w:r>
    </w:p>
    <w:p w14:paraId="408EEF9E" w14:textId="77777777" w:rsidR="007361FE" w:rsidRPr="007361FE" w:rsidRDefault="007361FE" w:rsidP="007361FE">
      <w:pPr>
        <w:spacing w:line="276" w:lineRule="auto"/>
        <w:ind w:firstLine="709"/>
        <w:jc w:val="both"/>
        <w:rPr>
          <w:rFonts w:eastAsiaTheme="minorHAnsi"/>
          <w:lang w:eastAsia="en-US"/>
        </w:rPr>
      </w:pPr>
      <w:r w:rsidRPr="007361FE">
        <w:rPr>
          <w:rFonts w:eastAsiaTheme="minorHAnsi"/>
          <w:lang w:eastAsia="en-US"/>
        </w:rPr>
        <w:t xml:space="preserve">- ознакомление с природой республики Коми (географические, климатические </w:t>
      </w:r>
    </w:p>
    <w:p w14:paraId="468B52F8" w14:textId="7B173C36" w:rsidR="007361FE" w:rsidRPr="007361FE" w:rsidRDefault="007361FE" w:rsidP="007361FE">
      <w:pPr>
        <w:spacing w:line="276" w:lineRule="auto"/>
        <w:ind w:firstLine="709"/>
        <w:jc w:val="both"/>
        <w:rPr>
          <w:rFonts w:eastAsiaTheme="minorHAnsi"/>
          <w:lang w:eastAsia="en-US"/>
        </w:rPr>
      </w:pPr>
      <w:r w:rsidRPr="007361FE">
        <w:rPr>
          <w:rFonts w:eastAsiaTheme="minorHAnsi"/>
          <w:lang w:eastAsia="en-US"/>
        </w:rPr>
        <w:t>особенности)</w:t>
      </w:r>
      <w:r>
        <w:rPr>
          <w:rFonts w:eastAsiaTheme="minorHAnsi"/>
          <w:lang w:eastAsia="en-US"/>
        </w:rPr>
        <w:t>;</w:t>
      </w:r>
      <w:r w:rsidRPr="007361FE">
        <w:rPr>
          <w:rFonts w:eastAsiaTheme="minorHAnsi"/>
          <w:lang w:eastAsia="en-US"/>
        </w:rPr>
        <w:t xml:space="preserve"> </w:t>
      </w:r>
    </w:p>
    <w:p w14:paraId="586A1C96" w14:textId="22906F36" w:rsidR="007361FE" w:rsidRPr="007361FE" w:rsidRDefault="007361FE" w:rsidP="007361FE">
      <w:pPr>
        <w:spacing w:line="276" w:lineRule="auto"/>
        <w:ind w:firstLine="709"/>
        <w:jc w:val="both"/>
        <w:rPr>
          <w:rFonts w:eastAsiaTheme="minorHAnsi"/>
          <w:lang w:eastAsia="en-US"/>
        </w:rPr>
      </w:pPr>
      <w:r w:rsidRPr="007361FE">
        <w:rPr>
          <w:rFonts w:eastAsiaTheme="minorHAnsi"/>
          <w:lang w:eastAsia="en-US"/>
        </w:rPr>
        <w:t>- ознакомление с животным миром республики Коми (насекомые, рыбы, птицы, звери), особенностями внешнего вида, питания, размножения</w:t>
      </w:r>
      <w:r>
        <w:rPr>
          <w:rFonts w:eastAsiaTheme="minorHAnsi"/>
          <w:lang w:eastAsia="en-US"/>
        </w:rPr>
        <w:t>;</w:t>
      </w:r>
      <w:r w:rsidRPr="007361FE">
        <w:rPr>
          <w:rFonts w:eastAsiaTheme="minorHAnsi"/>
          <w:lang w:eastAsia="en-US"/>
        </w:rPr>
        <w:t xml:space="preserve"> </w:t>
      </w:r>
    </w:p>
    <w:p w14:paraId="5D31D9BA" w14:textId="1E736C62" w:rsidR="007361FE" w:rsidRPr="007361FE" w:rsidRDefault="007361FE" w:rsidP="007361FE">
      <w:pPr>
        <w:spacing w:line="276" w:lineRule="auto"/>
        <w:ind w:firstLine="709"/>
        <w:jc w:val="both"/>
        <w:rPr>
          <w:rFonts w:eastAsiaTheme="minorHAnsi"/>
          <w:lang w:eastAsia="en-US"/>
        </w:rPr>
      </w:pPr>
      <w:r w:rsidRPr="007361FE">
        <w:rPr>
          <w:rFonts w:eastAsiaTheme="minorHAnsi"/>
          <w:lang w:eastAsia="en-US"/>
        </w:rPr>
        <w:t>- ознакомление с растительным миром республики Коми (деревья, кустарники, травы, грибы)</w:t>
      </w:r>
      <w:r>
        <w:rPr>
          <w:rFonts w:eastAsiaTheme="minorHAnsi"/>
          <w:lang w:eastAsia="en-US"/>
        </w:rPr>
        <w:t>;</w:t>
      </w:r>
    </w:p>
    <w:p w14:paraId="68B575C6" w14:textId="19B99CBC" w:rsidR="007361FE" w:rsidRPr="007361FE" w:rsidRDefault="007361FE" w:rsidP="007361FE">
      <w:pPr>
        <w:spacing w:line="276" w:lineRule="auto"/>
        <w:ind w:firstLine="709"/>
        <w:jc w:val="both"/>
        <w:rPr>
          <w:rFonts w:eastAsiaTheme="minorHAnsi"/>
          <w:lang w:eastAsia="en-US"/>
        </w:rPr>
      </w:pPr>
      <w:r w:rsidRPr="007361FE">
        <w:rPr>
          <w:rFonts w:eastAsiaTheme="minorHAnsi"/>
          <w:lang w:eastAsia="en-US"/>
        </w:rPr>
        <w:t>- ознакомление с культурой и бытом Коми народа (повседневная жизнь, национальные праздники, игры)</w:t>
      </w:r>
      <w:r>
        <w:rPr>
          <w:rFonts w:eastAsiaTheme="minorHAnsi"/>
          <w:lang w:eastAsia="en-US"/>
        </w:rPr>
        <w:t>;</w:t>
      </w:r>
    </w:p>
    <w:p w14:paraId="6ACE0F19" w14:textId="00BE8B54" w:rsidR="00EB7FE4" w:rsidRPr="007361FE" w:rsidRDefault="007361FE" w:rsidP="007361FE">
      <w:pPr>
        <w:spacing w:line="276" w:lineRule="auto"/>
        <w:ind w:firstLine="709"/>
        <w:jc w:val="both"/>
        <w:rPr>
          <w:rFonts w:eastAsiaTheme="minorHAnsi"/>
          <w:lang w:eastAsia="en-US"/>
        </w:rPr>
      </w:pPr>
      <w:r w:rsidRPr="007361FE">
        <w:rPr>
          <w:rFonts w:eastAsiaTheme="minorHAnsi"/>
          <w:lang w:eastAsia="en-US"/>
        </w:rPr>
        <w:t>- ознакомление с произведениями устного народного творчества коми народа: сказки, малые фольклорные жанры (пословицы, загадки, скороговорки и др.), творчеством современных писателей и поэтов.</w:t>
      </w:r>
    </w:p>
    <w:p w14:paraId="14C97744" w14:textId="73E16C54" w:rsidR="007361FE" w:rsidRPr="007361FE" w:rsidRDefault="007361FE" w:rsidP="007361FE">
      <w:pPr>
        <w:spacing w:line="276" w:lineRule="auto"/>
        <w:ind w:firstLine="709"/>
        <w:jc w:val="both"/>
        <w:rPr>
          <w:rFonts w:eastAsiaTheme="minorHAnsi"/>
          <w:lang w:eastAsia="en-US"/>
        </w:rPr>
      </w:pPr>
      <w:r w:rsidRPr="007361FE">
        <w:rPr>
          <w:rFonts w:eastAsiaTheme="minorHAnsi"/>
          <w:lang w:eastAsia="en-US"/>
        </w:rPr>
        <w:t>В ознакомление детей с народной культурой и природой всё глубже входят электронные образовательные ресурсы, которые облегчили работу.  В ходе компьютерных презентаций</w:t>
      </w:r>
      <w:r>
        <w:rPr>
          <w:rFonts w:eastAsiaTheme="minorHAnsi"/>
          <w:lang w:eastAsia="en-US"/>
        </w:rPr>
        <w:t xml:space="preserve"> и интерактивных игр, </w:t>
      </w:r>
      <w:r w:rsidRPr="007361FE">
        <w:rPr>
          <w:rFonts w:eastAsiaTheme="minorHAnsi"/>
          <w:lang w:eastAsia="en-US"/>
        </w:rPr>
        <w:t xml:space="preserve">дети знакомятся с предметами старины, которые не </w:t>
      </w:r>
      <w:r w:rsidRPr="007361FE">
        <w:rPr>
          <w:rFonts w:eastAsiaTheme="minorHAnsi"/>
          <w:lang w:eastAsia="en-US"/>
        </w:rPr>
        <w:lastRenderedPageBreak/>
        <w:t>могут увидеть непосредственно, с декоративно-прикладным искусством и ремеслами, природой и национальными парками.</w:t>
      </w:r>
    </w:p>
    <w:p w14:paraId="795F9DCA" w14:textId="0B1D1D74" w:rsidR="007361FE" w:rsidRPr="007361FE" w:rsidRDefault="007361FE" w:rsidP="007361FE">
      <w:pPr>
        <w:pStyle w:val="af1"/>
        <w:shd w:val="clear" w:color="auto" w:fill="FFFFFF"/>
        <w:spacing w:line="276" w:lineRule="auto"/>
        <w:jc w:val="both"/>
        <w:rPr>
          <w:color w:val="000000"/>
        </w:rPr>
      </w:pPr>
      <w:r w:rsidRPr="007361FE">
        <w:rPr>
          <w:rFonts w:eastAsiaTheme="minorHAnsi"/>
          <w:lang w:eastAsia="en-US"/>
        </w:rPr>
        <w:t>На успешность реализации РК   повлияет и сотрудничество с социумом на уровне социального партнерства, это семьи, библиотеки и музеи</w:t>
      </w:r>
      <w:r>
        <w:rPr>
          <w:rFonts w:eastAsiaTheme="minorHAnsi"/>
          <w:lang w:eastAsia="en-US"/>
        </w:rPr>
        <w:t xml:space="preserve">, поэтому МДОУ «Детский сад № 24» активно сотрудничает с </w:t>
      </w:r>
      <w:r w:rsidRPr="007361FE">
        <w:rPr>
          <w:rFonts w:eastAsiaTheme="minorHAnsi"/>
          <w:lang w:eastAsia="en-US"/>
        </w:rPr>
        <w:t>МУ «Музейное объединение» г. Ухты, МУ «Объединённый центр народной культуры», «ЦДБ им А. Гайдара».</w:t>
      </w:r>
      <w:r>
        <w:rPr>
          <w:rFonts w:eastAsiaTheme="minorHAnsi"/>
          <w:lang w:eastAsia="en-US"/>
        </w:rPr>
        <w:t xml:space="preserve"> </w:t>
      </w:r>
      <w:r w:rsidRPr="007361FE">
        <w:rPr>
          <w:color w:val="000000"/>
          <w:shd w:val="clear" w:color="auto" w:fill="FFFFFF"/>
        </w:rPr>
        <w:t xml:space="preserve">Семья является главным источником народных традиций. Поэтому </w:t>
      </w:r>
      <w:r>
        <w:rPr>
          <w:color w:val="000000"/>
          <w:shd w:val="clear" w:color="auto" w:fill="FFFFFF"/>
        </w:rPr>
        <w:t>МДОУ</w:t>
      </w:r>
      <w:r w:rsidRPr="007361FE">
        <w:rPr>
          <w:color w:val="000000"/>
          <w:shd w:val="clear" w:color="auto" w:fill="FFFFFF"/>
        </w:rPr>
        <w:t xml:space="preserve"> активно взаимодейств</w:t>
      </w:r>
      <w:r>
        <w:rPr>
          <w:color w:val="000000"/>
          <w:shd w:val="clear" w:color="auto" w:fill="FFFFFF"/>
        </w:rPr>
        <w:t>ует</w:t>
      </w:r>
      <w:r w:rsidRPr="007361FE">
        <w:rPr>
          <w:color w:val="000000"/>
          <w:shd w:val="clear" w:color="auto" w:fill="FFFFFF"/>
        </w:rPr>
        <w:t xml:space="preserve"> с родителями</w:t>
      </w:r>
      <w:r>
        <w:rPr>
          <w:color w:val="000000"/>
          <w:shd w:val="clear" w:color="auto" w:fill="FFFFFF"/>
        </w:rPr>
        <w:t xml:space="preserve"> (законными представителями) воспитанников</w:t>
      </w:r>
      <w:r w:rsidRPr="007361FE">
        <w:rPr>
          <w:color w:val="000000"/>
          <w:shd w:val="clear" w:color="auto" w:fill="FFFFFF"/>
        </w:rPr>
        <w:t>, которые участвуют в народных праздниках</w:t>
      </w:r>
      <w:r>
        <w:rPr>
          <w:color w:val="000000"/>
          <w:shd w:val="clear" w:color="auto" w:fill="FFFFFF"/>
        </w:rPr>
        <w:t>, посиделках</w:t>
      </w:r>
      <w:r w:rsidRPr="007361FE">
        <w:rPr>
          <w:color w:val="000000"/>
          <w:shd w:val="clear" w:color="auto" w:fill="FFFFFF"/>
        </w:rPr>
        <w:t>, оказывают посильную помощь в оформлении развивающей сред</w:t>
      </w:r>
      <w:r>
        <w:rPr>
          <w:color w:val="000000"/>
          <w:shd w:val="clear" w:color="auto" w:fill="FFFFFF"/>
        </w:rPr>
        <w:t>ы</w:t>
      </w:r>
      <w:r w:rsidRPr="007361FE">
        <w:rPr>
          <w:color w:val="000000"/>
          <w:shd w:val="clear" w:color="auto" w:fill="FFFFFF"/>
        </w:rPr>
        <w:t xml:space="preserve">, что позволяют сформировать у ребят знания о традициях </w:t>
      </w:r>
      <w:r>
        <w:rPr>
          <w:color w:val="000000"/>
          <w:shd w:val="clear" w:color="auto" w:fill="FFFFFF"/>
        </w:rPr>
        <w:t xml:space="preserve">Коми </w:t>
      </w:r>
      <w:r w:rsidRPr="007361FE">
        <w:rPr>
          <w:color w:val="000000"/>
          <w:shd w:val="clear" w:color="auto" w:fill="FFFFFF"/>
        </w:rPr>
        <w:t>народ</w:t>
      </w:r>
      <w:r>
        <w:rPr>
          <w:color w:val="000000"/>
          <w:shd w:val="clear" w:color="auto" w:fill="FFFFFF"/>
        </w:rPr>
        <w:t xml:space="preserve">а. </w:t>
      </w:r>
      <w:r w:rsidRPr="007361FE">
        <w:rPr>
          <w:color w:val="000000"/>
        </w:rPr>
        <w:t>Все полученные впечатления и эмоции дети отражают в рисунках. Дошкольный период является благоприятным для погружения ребенка в истоки региональной культуры. Главное: необходимо, чтобы процесс воспитания любви к малой родине был двусторонним: детский сад – семья.</w:t>
      </w:r>
    </w:p>
    <w:p w14:paraId="0FF12148" w14:textId="64354538" w:rsidR="007361FE" w:rsidRPr="007361FE" w:rsidRDefault="007361FE" w:rsidP="007361FE">
      <w:pPr>
        <w:spacing w:line="276" w:lineRule="auto"/>
        <w:ind w:firstLine="709"/>
        <w:jc w:val="both"/>
        <w:rPr>
          <w:rFonts w:eastAsiaTheme="minorHAnsi"/>
          <w:lang w:eastAsia="en-US"/>
        </w:rPr>
      </w:pPr>
    </w:p>
    <w:p w14:paraId="4D166A0C" w14:textId="3BFAB1F5" w:rsidR="00AA46E7" w:rsidRDefault="007361FE" w:rsidP="007361FE">
      <w:pPr>
        <w:spacing w:line="276" w:lineRule="auto"/>
        <w:ind w:firstLine="709"/>
        <w:jc w:val="both"/>
        <w:rPr>
          <w:rFonts w:eastAsiaTheme="minorHAnsi"/>
          <w:b/>
          <w:bCs/>
          <w:lang w:eastAsia="en-US"/>
        </w:rPr>
      </w:pPr>
      <w:r w:rsidRPr="007361FE">
        <w:rPr>
          <w:rFonts w:eastAsiaTheme="minorHAnsi"/>
          <w:b/>
          <w:bCs/>
          <w:lang w:eastAsia="en-US"/>
        </w:rPr>
        <w:t>Особенности РППС, отражающие образ и ценности МДОУ «Детский сад № 24»</w:t>
      </w:r>
    </w:p>
    <w:p w14:paraId="47720533" w14:textId="7CCC84FA" w:rsidR="007361FE" w:rsidRPr="00AA46E7" w:rsidRDefault="007361FE" w:rsidP="007361FE">
      <w:pPr>
        <w:spacing w:line="276" w:lineRule="auto"/>
        <w:ind w:firstLine="709"/>
        <w:jc w:val="both"/>
        <w:rPr>
          <w:rFonts w:eastAsiaTheme="minorHAnsi"/>
          <w:b/>
          <w:bCs/>
          <w:lang w:eastAsia="en-US"/>
        </w:rPr>
      </w:pPr>
      <w:r w:rsidRPr="007361FE">
        <w:rPr>
          <w:rFonts w:eastAsiaTheme="minorHAnsi"/>
          <w:lang w:eastAsia="en-US"/>
        </w:rPr>
        <w:t>РППС – заданная укладом совокупность всех предметных ресурсов, обусловливающих реализацию воспитательного процесса в МАДОУ №106 с учетом их пространственной организации.   Предметно-пространственная среда не только отражает традиционные российские ценности, но и способствует их принятию и раскрытию ребенком.  Предметно-пространственная среда отражает федеральную, региональную специфику, а также специфику организации и включает оформление помещений, оборудование, игрушки.</w:t>
      </w:r>
    </w:p>
    <w:tbl>
      <w:tblPr>
        <w:tblStyle w:val="a3"/>
        <w:tblW w:w="0" w:type="auto"/>
        <w:jc w:val="right"/>
        <w:tblLook w:val="04A0" w:firstRow="1" w:lastRow="0" w:firstColumn="1" w:lastColumn="0" w:noHBand="0" w:noVBand="1"/>
      </w:tblPr>
      <w:tblGrid>
        <w:gridCol w:w="3116"/>
        <w:gridCol w:w="3116"/>
        <w:gridCol w:w="3116"/>
      </w:tblGrid>
      <w:tr w:rsidR="00AA46E7" w:rsidRPr="00C7214A" w14:paraId="24812B73" w14:textId="77777777" w:rsidTr="00AA46E7">
        <w:trPr>
          <w:jc w:val="right"/>
        </w:trPr>
        <w:tc>
          <w:tcPr>
            <w:tcW w:w="3116" w:type="dxa"/>
          </w:tcPr>
          <w:p w14:paraId="3BC263CE" w14:textId="78DC2059" w:rsidR="00AA46E7" w:rsidRPr="00C7214A" w:rsidRDefault="00AA46E7" w:rsidP="00AA46E7">
            <w:pPr>
              <w:jc w:val="center"/>
              <w:rPr>
                <w:rFonts w:eastAsiaTheme="minorHAnsi"/>
                <w:b/>
                <w:bCs/>
                <w:sz w:val="22"/>
                <w:szCs w:val="22"/>
              </w:rPr>
            </w:pPr>
            <w:r w:rsidRPr="00C7214A">
              <w:rPr>
                <w:rFonts w:eastAsiaTheme="minorHAnsi"/>
                <w:b/>
                <w:bCs/>
                <w:sz w:val="22"/>
                <w:szCs w:val="22"/>
              </w:rPr>
              <w:t>Ценности</w:t>
            </w:r>
          </w:p>
        </w:tc>
        <w:tc>
          <w:tcPr>
            <w:tcW w:w="3116" w:type="dxa"/>
          </w:tcPr>
          <w:p w14:paraId="7A72DDEB" w14:textId="0EB7ED03" w:rsidR="00AA46E7" w:rsidRPr="00C7214A" w:rsidRDefault="00AA46E7" w:rsidP="00AA46E7">
            <w:pPr>
              <w:jc w:val="center"/>
              <w:rPr>
                <w:b/>
                <w:bCs/>
                <w:sz w:val="22"/>
                <w:szCs w:val="22"/>
              </w:rPr>
            </w:pPr>
            <w:r w:rsidRPr="00C7214A">
              <w:rPr>
                <w:b/>
                <w:bCs/>
                <w:sz w:val="22"/>
                <w:szCs w:val="22"/>
              </w:rPr>
              <w:t>Оформление</w:t>
            </w:r>
          </w:p>
          <w:p w14:paraId="2B7BA017" w14:textId="1E6EA941" w:rsidR="00AA46E7" w:rsidRPr="00C7214A" w:rsidRDefault="00AA46E7" w:rsidP="00AA46E7">
            <w:pPr>
              <w:jc w:val="center"/>
              <w:rPr>
                <w:rFonts w:eastAsiaTheme="minorHAnsi"/>
                <w:b/>
                <w:bCs/>
                <w:sz w:val="22"/>
                <w:szCs w:val="22"/>
              </w:rPr>
            </w:pPr>
            <w:r w:rsidRPr="00C7214A">
              <w:rPr>
                <w:b/>
                <w:bCs/>
                <w:sz w:val="22"/>
                <w:szCs w:val="22"/>
              </w:rPr>
              <w:t>помещения</w:t>
            </w:r>
          </w:p>
        </w:tc>
        <w:tc>
          <w:tcPr>
            <w:tcW w:w="3116" w:type="dxa"/>
          </w:tcPr>
          <w:p w14:paraId="40B96C6B" w14:textId="410C4629" w:rsidR="00AA46E7" w:rsidRPr="00C7214A" w:rsidRDefault="00AA46E7" w:rsidP="00AA46E7">
            <w:pPr>
              <w:jc w:val="center"/>
              <w:rPr>
                <w:rFonts w:eastAsiaTheme="minorHAnsi"/>
                <w:b/>
                <w:bCs/>
                <w:sz w:val="22"/>
                <w:szCs w:val="22"/>
              </w:rPr>
            </w:pPr>
            <w:r w:rsidRPr="00C7214A">
              <w:rPr>
                <w:b/>
                <w:bCs/>
                <w:sz w:val="22"/>
                <w:szCs w:val="22"/>
              </w:rPr>
              <w:t>Наполняемость</w:t>
            </w:r>
          </w:p>
        </w:tc>
      </w:tr>
      <w:tr w:rsidR="00AA46E7" w:rsidRPr="00AA46E7" w14:paraId="09A8A004" w14:textId="77777777" w:rsidTr="00AA46E7">
        <w:trPr>
          <w:jc w:val="right"/>
        </w:trPr>
        <w:tc>
          <w:tcPr>
            <w:tcW w:w="3116" w:type="dxa"/>
          </w:tcPr>
          <w:p w14:paraId="0A6CA7CF" w14:textId="7FD25346" w:rsidR="00AA46E7" w:rsidRPr="00AA46E7" w:rsidRDefault="00AA46E7" w:rsidP="00AA46E7">
            <w:pPr>
              <w:rPr>
                <w:rFonts w:eastAsiaTheme="minorHAnsi"/>
                <w:sz w:val="22"/>
                <w:szCs w:val="22"/>
              </w:rPr>
            </w:pPr>
            <w:r w:rsidRPr="00AA46E7">
              <w:rPr>
                <w:rFonts w:eastAsiaTheme="minorHAnsi"/>
                <w:sz w:val="22"/>
                <w:szCs w:val="22"/>
              </w:rPr>
              <w:t>Родина, природа</w:t>
            </w:r>
          </w:p>
        </w:tc>
        <w:tc>
          <w:tcPr>
            <w:tcW w:w="3116" w:type="dxa"/>
          </w:tcPr>
          <w:p w14:paraId="1E8E6B77" w14:textId="25DD0763" w:rsidR="00AA46E7" w:rsidRPr="00AA46E7" w:rsidRDefault="00AA46E7" w:rsidP="00AA46E7">
            <w:pPr>
              <w:rPr>
                <w:rFonts w:eastAsiaTheme="minorHAnsi"/>
                <w:sz w:val="22"/>
                <w:szCs w:val="22"/>
              </w:rPr>
            </w:pPr>
            <w:r w:rsidRPr="00AA46E7">
              <w:rPr>
                <w:rFonts w:eastAsiaTheme="minorHAnsi"/>
                <w:sz w:val="22"/>
                <w:szCs w:val="22"/>
              </w:rPr>
              <w:t>Патриотический центр,</w:t>
            </w:r>
          </w:p>
          <w:p w14:paraId="58BD7C29" w14:textId="3542FE27" w:rsidR="00AA46E7" w:rsidRPr="00AA46E7" w:rsidRDefault="00AA46E7" w:rsidP="00AA46E7">
            <w:pPr>
              <w:rPr>
                <w:rFonts w:eastAsiaTheme="minorHAnsi"/>
                <w:sz w:val="22"/>
                <w:szCs w:val="22"/>
              </w:rPr>
            </w:pPr>
            <w:r w:rsidRPr="00AA46E7">
              <w:rPr>
                <w:rFonts w:eastAsiaTheme="minorHAnsi"/>
                <w:sz w:val="22"/>
                <w:szCs w:val="22"/>
              </w:rPr>
              <w:t>Центр природы в</w:t>
            </w:r>
          </w:p>
          <w:p w14:paraId="7851191E" w14:textId="4B8AE202" w:rsidR="00AA46E7" w:rsidRPr="00AA46E7" w:rsidRDefault="00AA46E7" w:rsidP="00AA46E7">
            <w:pPr>
              <w:rPr>
                <w:rFonts w:eastAsiaTheme="minorHAnsi"/>
                <w:sz w:val="22"/>
                <w:szCs w:val="22"/>
              </w:rPr>
            </w:pPr>
            <w:r w:rsidRPr="00AA46E7">
              <w:rPr>
                <w:rFonts w:eastAsiaTheme="minorHAnsi"/>
                <w:sz w:val="22"/>
                <w:szCs w:val="22"/>
              </w:rPr>
              <w:t>группе.  Природа на</w:t>
            </w:r>
          </w:p>
          <w:p w14:paraId="056E5930" w14:textId="4A901731" w:rsidR="00AA46E7" w:rsidRPr="00AA46E7" w:rsidRDefault="00AA46E7" w:rsidP="00AA46E7">
            <w:pPr>
              <w:rPr>
                <w:rFonts w:eastAsiaTheme="minorHAnsi"/>
                <w:sz w:val="22"/>
                <w:szCs w:val="22"/>
              </w:rPr>
            </w:pPr>
            <w:r w:rsidRPr="00AA46E7">
              <w:rPr>
                <w:rFonts w:eastAsiaTheme="minorHAnsi"/>
                <w:sz w:val="22"/>
                <w:szCs w:val="22"/>
              </w:rPr>
              <w:t>территории МДОУ</w:t>
            </w:r>
            <w:r>
              <w:rPr>
                <w:rFonts w:eastAsiaTheme="minorHAnsi"/>
                <w:sz w:val="22"/>
                <w:szCs w:val="22"/>
              </w:rPr>
              <w:t>, метеоплощадка на территории МДОУ</w:t>
            </w:r>
          </w:p>
        </w:tc>
        <w:tc>
          <w:tcPr>
            <w:tcW w:w="3116" w:type="dxa"/>
          </w:tcPr>
          <w:p w14:paraId="3AFE5C64" w14:textId="3C84F6E7" w:rsidR="00AA46E7" w:rsidRPr="00AA46E7" w:rsidRDefault="00AA46E7" w:rsidP="00AA46E7">
            <w:pPr>
              <w:rPr>
                <w:rFonts w:eastAsiaTheme="minorHAnsi"/>
                <w:sz w:val="22"/>
                <w:szCs w:val="22"/>
              </w:rPr>
            </w:pPr>
            <w:r w:rsidRPr="00AA46E7">
              <w:rPr>
                <w:rFonts w:eastAsiaTheme="minorHAnsi"/>
                <w:sz w:val="22"/>
                <w:szCs w:val="22"/>
              </w:rPr>
              <w:t>Государственные символы РФ, символика группы.  Фото первых лиц РФ и Республики Коми, папки-</w:t>
            </w:r>
          </w:p>
          <w:p w14:paraId="7DF278AD" w14:textId="3F4EC290" w:rsidR="00AA46E7" w:rsidRPr="00AA46E7" w:rsidRDefault="00AA46E7" w:rsidP="00AA46E7">
            <w:pPr>
              <w:rPr>
                <w:rFonts w:eastAsiaTheme="minorHAnsi"/>
                <w:sz w:val="22"/>
                <w:szCs w:val="22"/>
              </w:rPr>
            </w:pPr>
            <w:r w:rsidRPr="00AA46E7">
              <w:rPr>
                <w:rFonts w:eastAsiaTheme="minorHAnsi"/>
                <w:sz w:val="22"/>
                <w:szCs w:val="22"/>
              </w:rPr>
              <w:t xml:space="preserve">передвижки «День России», «День флага».  Художественная литература.  Изделия народных промыслов.  </w:t>
            </w:r>
          </w:p>
          <w:p w14:paraId="1FBA47CE" w14:textId="77777777" w:rsidR="00AA46E7" w:rsidRPr="00AA46E7" w:rsidRDefault="00AA46E7" w:rsidP="00AA46E7">
            <w:pPr>
              <w:rPr>
                <w:rFonts w:eastAsiaTheme="minorHAnsi"/>
                <w:sz w:val="22"/>
                <w:szCs w:val="22"/>
              </w:rPr>
            </w:pPr>
            <w:r w:rsidRPr="00AA46E7">
              <w:rPr>
                <w:rFonts w:eastAsiaTheme="minorHAnsi"/>
                <w:sz w:val="22"/>
                <w:szCs w:val="22"/>
              </w:rPr>
              <w:t xml:space="preserve">Природный материал.  Цветы.  </w:t>
            </w:r>
          </w:p>
          <w:p w14:paraId="1415D5C5" w14:textId="77777777" w:rsidR="00AA46E7" w:rsidRDefault="00AA46E7" w:rsidP="00AA46E7">
            <w:pPr>
              <w:rPr>
                <w:rFonts w:eastAsiaTheme="minorHAnsi"/>
                <w:sz w:val="22"/>
                <w:szCs w:val="22"/>
              </w:rPr>
            </w:pPr>
            <w:r w:rsidRPr="00AA46E7">
              <w:rPr>
                <w:rFonts w:eastAsiaTheme="minorHAnsi"/>
                <w:sz w:val="22"/>
                <w:szCs w:val="22"/>
              </w:rPr>
              <w:t>Наборы животных, деревьев, растений.  Глобус.  Куклы в национальных костюмах.  Д\и.</w:t>
            </w:r>
          </w:p>
          <w:p w14:paraId="7560479F" w14:textId="18A8857D" w:rsidR="00AA46E7" w:rsidRPr="00AA46E7" w:rsidRDefault="00AA46E7" w:rsidP="00AA46E7">
            <w:pPr>
              <w:rPr>
                <w:rFonts w:eastAsiaTheme="minorHAnsi"/>
                <w:sz w:val="22"/>
                <w:szCs w:val="22"/>
              </w:rPr>
            </w:pPr>
          </w:p>
        </w:tc>
      </w:tr>
      <w:tr w:rsidR="00AA46E7" w:rsidRPr="00AA46E7" w14:paraId="3D6B8EB8" w14:textId="77777777" w:rsidTr="00AA46E7">
        <w:trPr>
          <w:jc w:val="right"/>
        </w:trPr>
        <w:tc>
          <w:tcPr>
            <w:tcW w:w="3116" w:type="dxa"/>
          </w:tcPr>
          <w:p w14:paraId="250F79AB" w14:textId="3EFBF7D2" w:rsidR="00AA46E7" w:rsidRPr="00AA46E7" w:rsidRDefault="00AA46E7" w:rsidP="00AA46E7">
            <w:pPr>
              <w:rPr>
                <w:rFonts w:eastAsiaTheme="minorHAnsi"/>
                <w:sz w:val="22"/>
                <w:szCs w:val="22"/>
              </w:rPr>
            </w:pPr>
            <w:r w:rsidRPr="00AA46E7">
              <w:rPr>
                <w:rFonts w:eastAsiaTheme="minorHAnsi"/>
                <w:sz w:val="22"/>
                <w:szCs w:val="22"/>
              </w:rPr>
              <w:t>Жизнь, милосердие, добро</w:t>
            </w:r>
          </w:p>
        </w:tc>
        <w:tc>
          <w:tcPr>
            <w:tcW w:w="3116" w:type="dxa"/>
          </w:tcPr>
          <w:p w14:paraId="5DBB6225" w14:textId="43E41B37" w:rsidR="00AA46E7" w:rsidRPr="00AA46E7" w:rsidRDefault="00AA46E7" w:rsidP="00AA46E7">
            <w:pPr>
              <w:rPr>
                <w:rFonts w:eastAsiaTheme="minorHAnsi"/>
                <w:sz w:val="22"/>
                <w:szCs w:val="22"/>
              </w:rPr>
            </w:pPr>
            <w:r w:rsidRPr="00AA46E7">
              <w:rPr>
                <w:rFonts w:eastAsiaTheme="minorHAnsi"/>
                <w:sz w:val="22"/>
                <w:szCs w:val="22"/>
              </w:rPr>
              <w:t>Тематические стенды. Оформление стен групповых помещений.</w:t>
            </w:r>
          </w:p>
        </w:tc>
        <w:tc>
          <w:tcPr>
            <w:tcW w:w="3116" w:type="dxa"/>
          </w:tcPr>
          <w:p w14:paraId="01620957" w14:textId="77777777" w:rsidR="00AA46E7" w:rsidRPr="00AA46E7" w:rsidRDefault="00AA46E7" w:rsidP="00AA46E7">
            <w:pPr>
              <w:rPr>
                <w:rFonts w:eastAsiaTheme="minorHAnsi"/>
                <w:sz w:val="22"/>
                <w:szCs w:val="22"/>
              </w:rPr>
            </w:pPr>
            <w:r w:rsidRPr="00AA46E7">
              <w:rPr>
                <w:rFonts w:eastAsiaTheme="minorHAnsi"/>
                <w:sz w:val="22"/>
                <w:szCs w:val="22"/>
              </w:rPr>
              <w:t xml:space="preserve">Фотовыставки.  </w:t>
            </w:r>
          </w:p>
          <w:p w14:paraId="78B11B27" w14:textId="77F4C81C" w:rsidR="00AA46E7" w:rsidRPr="00AA46E7" w:rsidRDefault="00AA46E7" w:rsidP="00AA46E7">
            <w:pPr>
              <w:rPr>
                <w:rFonts w:eastAsiaTheme="minorHAnsi"/>
                <w:sz w:val="22"/>
                <w:szCs w:val="22"/>
              </w:rPr>
            </w:pPr>
            <w:r w:rsidRPr="00AA46E7">
              <w:rPr>
                <w:rFonts w:eastAsiaTheme="minorHAnsi"/>
                <w:sz w:val="22"/>
                <w:szCs w:val="22"/>
              </w:rPr>
              <w:t>Книги и пособия</w:t>
            </w:r>
          </w:p>
        </w:tc>
      </w:tr>
      <w:tr w:rsidR="00AA46E7" w:rsidRPr="00AA46E7" w14:paraId="1AD30444" w14:textId="77777777" w:rsidTr="00AA46E7">
        <w:trPr>
          <w:jc w:val="right"/>
        </w:trPr>
        <w:tc>
          <w:tcPr>
            <w:tcW w:w="3116" w:type="dxa"/>
          </w:tcPr>
          <w:p w14:paraId="624F03E1" w14:textId="4FA796E2" w:rsidR="00AA46E7" w:rsidRPr="00AA46E7" w:rsidRDefault="00AA46E7" w:rsidP="00AA46E7">
            <w:pPr>
              <w:rPr>
                <w:rFonts w:eastAsiaTheme="minorHAnsi"/>
                <w:sz w:val="22"/>
                <w:szCs w:val="22"/>
              </w:rPr>
            </w:pPr>
            <w:r w:rsidRPr="00AA46E7">
              <w:rPr>
                <w:rFonts w:eastAsiaTheme="minorHAnsi"/>
                <w:sz w:val="22"/>
                <w:szCs w:val="22"/>
              </w:rPr>
              <w:t xml:space="preserve">Человек, семья, дружба, </w:t>
            </w:r>
            <w:r>
              <w:rPr>
                <w:rFonts w:eastAsiaTheme="minorHAnsi"/>
                <w:sz w:val="22"/>
                <w:szCs w:val="22"/>
              </w:rPr>
              <w:t>сотрудничество</w:t>
            </w:r>
          </w:p>
        </w:tc>
        <w:tc>
          <w:tcPr>
            <w:tcW w:w="3116" w:type="dxa"/>
          </w:tcPr>
          <w:p w14:paraId="068DFEA4" w14:textId="6B543D0E" w:rsidR="00AA46E7" w:rsidRPr="00AA46E7" w:rsidRDefault="00AA46E7" w:rsidP="00AA46E7">
            <w:pPr>
              <w:rPr>
                <w:rFonts w:eastAsiaTheme="minorHAnsi"/>
                <w:sz w:val="22"/>
                <w:szCs w:val="22"/>
              </w:rPr>
            </w:pPr>
            <w:r w:rsidRPr="00AA46E7">
              <w:rPr>
                <w:rFonts w:eastAsiaTheme="minorHAnsi"/>
                <w:sz w:val="22"/>
                <w:szCs w:val="22"/>
              </w:rPr>
              <w:t xml:space="preserve">Центр математики и логики.  </w:t>
            </w:r>
          </w:p>
          <w:p w14:paraId="7B1DAFA7" w14:textId="19B743F0" w:rsidR="00AA46E7" w:rsidRPr="00AA46E7" w:rsidRDefault="00AA46E7" w:rsidP="00AA46E7">
            <w:pPr>
              <w:rPr>
                <w:rFonts w:eastAsiaTheme="minorHAnsi"/>
                <w:sz w:val="22"/>
                <w:szCs w:val="22"/>
              </w:rPr>
            </w:pPr>
            <w:r w:rsidRPr="00AA46E7">
              <w:rPr>
                <w:rFonts w:eastAsiaTheme="minorHAnsi"/>
                <w:sz w:val="22"/>
                <w:szCs w:val="22"/>
              </w:rPr>
              <w:t xml:space="preserve">Центр экспериментирования. </w:t>
            </w:r>
          </w:p>
          <w:p w14:paraId="0C54C32E" w14:textId="26B61FC9" w:rsidR="00AA46E7" w:rsidRPr="00AA46E7" w:rsidRDefault="00AA46E7" w:rsidP="00AA46E7">
            <w:pPr>
              <w:rPr>
                <w:rFonts w:eastAsiaTheme="minorHAnsi"/>
                <w:sz w:val="22"/>
                <w:szCs w:val="22"/>
              </w:rPr>
            </w:pPr>
            <w:r w:rsidRPr="00AA46E7">
              <w:rPr>
                <w:rFonts w:eastAsiaTheme="minorHAnsi"/>
                <w:sz w:val="22"/>
                <w:szCs w:val="22"/>
              </w:rPr>
              <w:t xml:space="preserve">Центр конструирования.  </w:t>
            </w:r>
          </w:p>
        </w:tc>
        <w:tc>
          <w:tcPr>
            <w:tcW w:w="3116" w:type="dxa"/>
          </w:tcPr>
          <w:p w14:paraId="72049CD9" w14:textId="545EA565" w:rsidR="00AA46E7" w:rsidRPr="00AA46E7" w:rsidRDefault="00AA46E7" w:rsidP="00AA46E7">
            <w:pPr>
              <w:rPr>
                <w:rFonts w:eastAsiaTheme="minorHAnsi"/>
                <w:sz w:val="22"/>
                <w:szCs w:val="22"/>
              </w:rPr>
            </w:pPr>
            <w:r w:rsidRPr="00AA46E7">
              <w:rPr>
                <w:rFonts w:eastAsiaTheme="minorHAnsi"/>
                <w:sz w:val="22"/>
                <w:szCs w:val="22"/>
              </w:rPr>
              <w:t xml:space="preserve">Познавательно - исследовательская и опытно-экспериментальная деятельности детей. Игрушки и игровое оборудование для с/р </w:t>
            </w:r>
          </w:p>
          <w:p w14:paraId="6878F0A5" w14:textId="20F4EB8B" w:rsidR="00AA46E7" w:rsidRPr="00AA46E7" w:rsidRDefault="00AA46E7" w:rsidP="00AA46E7">
            <w:pPr>
              <w:rPr>
                <w:rFonts w:eastAsiaTheme="minorHAnsi"/>
                <w:sz w:val="22"/>
                <w:szCs w:val="22"/>
              </w:rPr>
            </w:pPr>
            <w:r w:rsidRPr="00AA46E7">
              <w:rPr>
                <w:rFonts w:eastAsiaTheme="minorHAnsi"/>
                <w:sz w:val="22"/>
                <w:szCs w:val="22"/>
              </w:rPr>
              <w:t>игры «Школа».  Игры – головоломки.  Математические игры.  Развивающие игры В.В.</w:t>
            </w:r>
            <w:r>
              <w:rPr>
                <w:rFonts w:eastAsiaTheme="minorHAnsi"/>
                <w:sz w:val="22"/>
                <w:szCs w:val="22"/>
              </w:rPr>
              <w:t xml:space="preserve"> </w:t>
            </w:r>
            <w:proofErr w:type="spellStart"/>
            <w:r w:rsidRPr="00AA46E7">
              <w:rPr>
                <w:rFonts w:eastAsiaTheme="minorHAnsi"/>
                <w:sz w:val="22"/>
                <w:szCs w:val="22"/>
              </w:rPr>
              <w:t>Воскобовича</w:t>
            </w:r>
            <w:proofErr w:type="spellEnd"/>
            <w:r w:rsidRPr="00AA46E7">
              <w:rPr>
                <w:rFonts w:eastAsiaTheme="minorHAnsi"/>
                <w:sz w:val="22"/>
                <w:szCs w:val="22"/>
              </w:rPr>
              <w:t xml:space="preserve"> </w:t>
            </w:r>
          </w:p>
          <w:p w14:paraId="2AD07987" w14:textId="70DB0FF0" w:rsidR="00AA46E7" w:rsidRPr="00AA46E7" w:rsidRDefault="00AA46E7" w:rsidP="00AA46E7">
            <w:pPr>
              <w:rPr>
                <w:rFonts w:eastAsiaTheme="minorHAnsi"/>
                <w:sz w:val="22"/>
                <w:szCs w:val="22"/>
              </w:rPr>
            </w:pPr>
            <w:r w:rsidRPr="00AA46E7">
              <w:rPr>
                <w:rFonts w:eastAsiaTheme="minorHAnsi"/>
                <w:sz w:val="22"/>
                <w:szCs w:val="22"/>
              </w:rPr>
              <w:t xml:space="preserve">Конструктор различных размеров и материалов.  </w:t>
            </w:r>
          </w:p>
        </w:tc>
      </w:tr>
      <w:tr w:rsidR="00AA46E7" w:rsidRPr="00AA46E7" w14:paraId="5BBA3588" w14:textId="77777777" w:rsidTr="00AA46E7">
        <w:trPr>
          <w:jc w:val="right"/>
        </w:trPr>
        <w:tc>
          <w:tcPr>
            <w:tcW w:w="3116" w:type="dxa"/>
          </w:tcPr>
          <w:p w14:paraId="2C575E79" w14:textId="203E56F9" w:rsidR="00AA46E7" w:rsidRPr="00AA46E7" w:rsidRDefault="00AA46E7" w:rsidP="00AA46E7">
            <w:pPr>
              <w:rPr>
                <w:rFonts w:eastAsiaTheme="minorHAnsi"/>
                <w:sz w:val="22"/>
                <w:szCs w:val="22"/>
              </w:rPr>
            </w:pPr>
            <w:r w:rsidRPr="00AA46E7">
              <w:rPr>
                <w:rFonts w:eastAsiaTheme="minorHAnsi"/>
                <w:sz w:val="22"/>
                <w:szCs w:val="22"/>
              </w:rPr>
              <w:t>Здоровье, жизнь</w:t>
            </w:r>
          </w:p>
        </w:tc>
        <w:tc>
          <w:tcPr>
            <w:tcW w:w="3116" w:type="dxa"/>
          </w:tcPr>
          <w:p w14:paraId="0D68F19A" w14:textId="77777777" w:rsidR="00AA46E7" w:rsidRPr="00AA46E7" w:rsidRDefault="00AA46E7" w:rsidP="00AA46E7">
            <w:pPr>
              <w:rPr>
                <w:rFonts w:eastAsiaTheme="minorHAnsi"/>
                <w:sz w:val="22"/>
                <w:szCs w:val="22"/>
              </w:rPr>
            </w:pPr>
            <w:r w:rsidRPr="00AA46E7">
              <w:rPr>
                <w:rFonts w:eastAsiaTheme="minorHAnsi"/>
                <w:sz w:val="22"/>
                <w:szCs w:val="22"/>
              </w:rPr>
              <w:t xml:space="preserve">Центр двигательной </w:t>
            </w:r>
          </w:p>
          <w:p w14:paraId="39702EC0" w14:textId="394B95F5" w:rsidR="00AA46E7" w:rsidRPr="00AA46E7" w:rsidRDefault="00AA46E7" w:rsidP="00AA46E7">
            <w:pPr>
              <w:rPr>
                <w:rFonts w:eastAsiaTheme="minorHAnsi"/>
                <w:sz w:val="22"/>
                <w:szCs w:val="22"/>
              </w:rPr>
            </w:pPr>
            <w:r w:rsidRPr="00AA46E7">
              <w:rPr>
                <w:rFonts w:eastAsiaTheme="minorHAnsi"/>
                <w:sz w:val="22"/>
                <w:szCs w:val="22"/>
              </w:rPr>
              <w:lastRenderedPageBreak/>
              <w:t xml:space="preserve">активности.  Центр безопасности. Кабинет педагога- </w:t>
            </w:r>
          </w:p>
          <w:p w14:paraId="64AF8A79" w14:textId="48ABA263" w:rsidR="00AA46E7" w:rsidRPr="00AA46E7" w:rsidRDefault="00AA46E7" w:rsidP="00AA46E7">
            <w:pPr>
              <w:rPr>
                <w:rFonts w:eastAsiaTheme="minorHAnsi"/>
                <w:sz w:val="22"/>
                <w:szCs w:val="22"/>
              </w:rPr>
            </w:pPr>
            <w:r w:rsidRPr="00AA46E7">
              <w:rPr>
                <w:rFonts w:eastAsiaTheme="minorHAnsi"/>
                <w:sz w:val="22"/>
                <w:szCs w:val="22"/>
              </w:rPr>
              <w:t xml:space="preserve">психолога. Кабинет учителя – </w:t>
            </w:r>
          </w:p>
          <w:p w14:paraId="3D602FC8" w14:textId="77777777" w:rsidR="00AA46E7" w:rsidRPr="00AA46E7" w:rsidRDefault="00AA46E7" w:rsidP="00AA46E7">
            <w:pPr>
              <w:rPr>
                <w:rFonts w:eastAsiaTheme="minorHAnsi"/>
                <w:sz w:val="22"/>
                <w:szCs w:val="22"/>
              </w:rPr>
            </w:pPr>
            <w:r w:rsidRPr="00AA46E7">
              <w:rPr>
                <w:rFonts w:eastAsiaTheme="minorHAnsi"/>
                <w:sz w:val="22"/>
                <w:szCs w:val="22"/>
              </w:rPr>
              <w:t xml:space="preserve">логопеда. Спортивный </w:t>
            </w:r>
          </w:p>
          <w:p w14:paraId="1582D3CF" w14:textId="7B8186F4" w:rsidR="00AA46E7" w:rsidRPr="00AA46E7" w:rsidRDefault="00AA46E7" w:rsidP="00AA46E7">
            <w:pPr>
              <w:rPr>
                <w:rFonts w:eastAsiaTheme="minorHAnsi"/>
                <w:sz w:val="22"/>
                <w:szCs w:val="22"/>
              </w:rPr>
            </w:pPr>
            <w:r w:rsidRPr="00AA46E7">
              <w:rPr>
                <w:rFonts w:eastAsiaTheme="minorHAnsi"/>
                <w:sz w:val="22"/>
                <w:szCs w:val="22"/>
              </w:rPr>
              <w:t xml:space="preserve">зал. Спортивная площадка на </w:t>
            </w:r>
          </w:p>
          <w:p w14:paraId="2ED02385" w14:textId="564278D4" w:rsidR="00AA46E7" w:rsidRPr="00AA46E7" w:rsidRDefault="00AA46E7" w:rsidP="00AA46E7">
            <w:pPr>
              <w:rPr>
                <w:rFonts w:eastAsiaTheme="minorHAnsi"/>
                <w:sz w:val="22"/>
                <w:szCs w:val="22"/>
              </w:rPr>
            </w:pPr>
            <w:r w:rsidRPr="00AA46E7">
              <w:rPr>
                <w:rFonts w:eastAsiaTheme="minorHAnsi"/>
                <w:sz w:val="22"/>
                <w:szCs w:val="22"/>
              </w:rPr>
              <w:t xml:space="preserve">территории </w:t>
            </w:r>
            <w:r>
              <w:rPr>
                <w:rFonts w:eastAsiaTheme="minorHAnsi"/>
                <w:sz w:val="22"/>
                <w:szCs w:val="22"/>
              </w:rPr>
              <w:t>МДОУ, сенсорная комната</w:t>
            </w:r>
          </w:p>
        </w:tc>
        <w:tc>
          <w:tcPr>
            <w:tcW w:w="3116" w:type="dxa"/>
          </w:tcPr>
          <w:p w14:paraId="53D03D41" w14:textId="14D68FA4" w:rsidR="00AA46E7" w:rsidRPr="00AA46E7" w:rsidRDefault="00AA46E7" w:rsidP="00AA46E7">
            <w:pPr>
              <w:rPr>
                <w:rFonts w:eastAsiaTheme="minorHAnsi"/>
                <w:sz w:val="22"/>
                <w:szCs w:val="22"/>
              </w:rPr>
            </w:pPr>
            <w:r w:rsidRPr="00AA46E7">
              <w:rPr>
                <w:rFonts w:eastAsiaTheme="minorHAnsi"/>
                <w:sz w:val="22"/>
                <w:szCs w:val="22"/>
              </w:rPr>
              <w:lastRenderedPageBreak/>
              <w:t xml:space="preserve">Спортивное оборудование в </w:t>
            </w:r>
            <w:r w:rsidRPr="00AA46E7">
              <w:rPr>
                <w:rFonts w:eastAsiaTheme="minorHAnsi"/>
                <w:sz w:val="22"/>
                <w:szCs w:val="22"/>
              </w:rPr>
              <w:lastRenderedPageBreak/>
              <w:t xml:space="preserve">группах и спортивном зале.  </w:t>
            </w:r>
          </w:p>
          <w:p w14:paraId="0871D925" w14:textId="0380EA50" w:rsidR="00AA46E7" w:rsidRPr="00AA46E7" w:rsidRDefault="00AA46E7" w:rsidP="00AA46E7">
            <w:pPr>
              <w:rPr>
                <w:rFonts w:eastAsiaTheme="minorHAnsi"/>
                <w:sz w:val="22"/>
                <w:szCs w:val="22"/>
              </w:rPr>
            </w:pPr>
            <w:r w:rsidRPr="00AA46E7">
              <w:rPr>
                <w:rFonts w:eastAsiaTheme="minorHAnsi"/>
                <w:sz w:val="22"/>
                <w:szCs w:val="22"/>
              </w:rPr>
              <w:t xml:space="preserve">Дорожки здоровья.  Тропа здоровья.  С/р игра «Больница». Макеты по ПДД. Стенды безопасности.  </w:t>
            </w:r>
          </w:p>
          <w:p w14:paraId="12A40D8D" w14:textId="77777777" w:rsidR="00AA46E7" w:rsidRPr="00AA46E7" w:rsidRDefault="00AA46E7" w:rsidP="00AA46E7">
            <w:pPr>
              <w:rPr>
                <w:rFonts w:eastAsiaTheme="minorHAnsi"/>
                <w:sz w:val="22"/>
                <w:szCs w:val="22"/>
              </w:rPr>
            </w:pPr>
            <w:r w:rsidRPr="00AA46E7">
              <w:rPr>
                <w:rFonts w:eastAsiaTheme="minorHAnsi"/>
                <w:sz w:val="22"/>
                <w:szCs w:val="22"/>
              </w:rPr>
              <w:t xml:space="preserve">Муляжи фруктов и овощей.  </w:t>
            </w:r>
          </w:p>
          <w:p w14:paraId="01EF7DD0" w14:textId="080A914C" w:rsidR="00AA46E7" w:rsidRPr="00AA46E7" w:rsidRDefault="00AA46E7" w:rsidP="00AA46E7">
            <w:pPr>
              <w:rPr>
                <w:rFonts w:eastAsiaTheme="minorHAnsi"/>
                <w:sz w:val="22"/>
                <w:szCs w:val="22"/>
              </w:rPr>
            </w:pPr>
            <w:r w:rsidRPr="00AA46E7">
              <w:rPr>
                <w:rFonts w:eastAsiaTheme="minorHAnsi"/>
                <w:sz w:val="22"/>
                <w:szCs w:val="22"/>
              </w:rPr>
              <w:t>Книги, пособия</w:t>
            </w:r>
            <w:r>
              <w:rPr>
                <w:rFonts w:eastAsiaTheme="minorHAnsi"/>
                <w:sz w:val="22"/>
                <w:szCs w:val="22"/>
              </w:rPr>
              <w:t>.</w:t>
            </w:r>
          </w:p>
        </w:tc>
      </w:tr>
      <w:tr w:rsidR="00AA46E7" w:rsidRPr="00AA46E7" w14:paraId="45E65527" w14:textId="77777777" w:rsidTr="00AA46E7">
        <w:trPr>
          <w:jc w:val="right"/>
        </w:trPr>
        <w:tc>
          <w:tcPr>
            <w:tcW w:w="3116" w:type="dxa"/>
          </w:tcPr>
          <w:p w14:paraId="11A47941" w14:textId="1FF0F19C" w:rsidR="00AA46E7" w:rsidRPr="00AA46E7" w:rsidRDefault="00AA46E7" w:rsidP="00AA46E7">
            <w:pPr>
              <w:rPr>
                <w:rFonts w:eastAsiaTheme="minorHAnsi"/>
                <w:sz w:val="22"/>
                <w:szCs w:val="22"/>
              </w:rPr>
            </w:pPr>
            <w:r w:rsidRPr="00AA46E7">
              <w:rPr>
                <w:rFonts w:eastAsiaTheme="minorHAnsi"/>
                <w:sz w:val="22"/>
                <w:szCs w:val="22"/>
              </w:rPr>
              <w:lastRenderedPageBreak/>
              <w:t>Труд</w:t>
            </w:r>
          </w:p>
        </w:tc>
        <w:tc>
          <w:tcPr>
            <w:tcW w:w="3116" w:type="dxa"/>
          </w:tcPr>
          <w:p w14:paraId="6DCC6ABB" w14:textId="1FD333FD" w:rsidR="00AA46E7" w:rsidRPr="00AA46E7" w:rsidRDefault="00AA46E7" w:rsidP="00AA46E7">
            <w:pPr>
              <w:rPr>
                <w:rFonts w:eastAsiaTheme="minorHAnsi"/>
                <w:sz w:val="22"/>
                <w:szCs w:val="22"/>
              </w:rPr>
            </w:pPr>
            <w:r w:rsidRPr="00AA46E7">
              <w:rPr>
                <w:rFonts w:eastAsiaTheme="minorHAnsi"/>
                <w:sz w:val="22"/>
                <w:szCs w:val="22"/>
              </w:rPr>
              <w:t>Уголок дежурств. Центр природы в группе.</w:t>
            </w:r>
          </w:p>
        </w:tc>
        <w:tc>
          <w:tcPr>
            <w:tcW w:w="3116" w:type="dxa"/>
          </w:tcPr>
          <w:p w14:paraId="31F6AD37" w14:textId="77777777" w:rsidR="00AA46E7" w:rsidRPr="00AA46E7" w:rsidRDefault="00AA46E7" w:rsidP="00AA46E7">
            <w:pPr>
              <w:rPr>
                <w:rFonts w:eastAsiaTheme="minorHAnsi"/>
                <w:sz w:val="22"/>
                <w:szCs w:val="22"/>
              </w:rPr>
            </w:pPr>
            <w:r w:rsidRPr="00AA46E7">
              <w:rPr>
                <w:rFonts w:eastAsiaTheme="minorHAnsi"/>
                <w:sz w:val="22"/>
                <w:szCs w:val="22"/>
              </w:rPr>
              <w:t xml:space="preserve">Оборудование для труда в природе (детские </w:t>
            </w:r>
          </w:p>
          <w:p w14:paraId="56278A02" w14:textId="764DA1E7" w:rsidR="00AA46E7" w:rsidRPr="00AA46E7" w:rsidRDefault="00AA46E7" w:rsidP="00AA46E7">
            <w:pPr>
              <w:rPr>
                <w:rFonts w:eastAsiaTheme="minorHAnsi"/>
                <w:sz w:val="22"/>
                <w:szCs w:val="22"/>
              </w:rPr>
            </w:pPr>
            <w:r w:rsidRPr="00AA46E7">
              <w:rPr>
                <w:rFonts w:eastAsiaTheme="minorHAnsi"/>
                <w:sz w:val="22"/>
                <w:szCs w:val="22"/>
              </w:rPr>
              <w:t>лопаты, грабли)</w:t>
            </w:r>
            <w:r>
              <w:rPr>
                <w:rFonts w:eastAsiaTheme="minorHAnsi"/>
                <w:sz w:val="22"/>
                <w:szCs w:val="22"/>
              </w:rPr>
              <w:t>, дежурства</w:t>
            </w:r>
            <w:r w:rsidRPr="00AA46E7">
              <w:rPr>
                <w:rFonts w:eastAsiaTheme="minorHAnsi"/>
                <w:sz w:val="22"/>
                <w:szCs w:val="22"/>
              </w:rPr>
              <w:t>.  Оборудование для с/р игр.  Набор детских инструментов.  Куклы по профессиям.  Д/и, пазлы «</w:t>
            </w:r>
            <w:r w:rsidR="009559CE" w:rsidRPr="00AA46E7">
              <w:rPr>
                <w:rFonts w:eastAsiaTheme="minorHAnsi"/>
                <w:sz w:val="22"/>
                <w:szCs w:val="22"/>
              </w:rPr>
              <w:t>Профессии</w:t>
            </w:r>
            <w:r w:rsidRPr="00AA46E7">
              <w:rPr>
                <w:rFonts w:eastAsiaTheme="minorHAnsi"/>
                <w:sz w:val="22"/>
                <w:szCs w:val="22"/>
              </w:rPr>
              <w:t xml:space="preserve">».  Набор костюмов.  Книги, пособия.  </w:t>
            </w:r>
          </w:p>
        </w:tc>
      </w:tr>
      <w:tr w:rsidR="00AA46E7" w:rsidRPr="009559CE" w14:paraId="24B53A12" w14:textId="77777777" w:rsidTr="00AA46E7">
        <w:trPr>
          <w:jc w:val="right"/>
        </w:trPr>
        <w:tc>
          <w:tcPr>
            <w:tcW w:w="3116" w:type="dxa"/>
          </w:tcPr>
          <w:p w14:paraId="305D9E9F" w14:textId="5EFFE97B" w:rsidR="00AA46E7" w:rsidRPr="009559CE" w:rsidRDefault="009559CE" w:rsidP="00AA46E7">
            <w:pPr>
              <w:rPr>
                <w:rFonts w:eastAsiaTheme="minorHAnsi"/>
                <w:sz w:val="22"/>
                <w:szCs w:val="22"/>
              </w:rPr>
            </w:pPr>
            <w:r w:rsidRPr="009559CE">
              <w:rPr>
                <w:rFonts w:eastAsiaTheme="minorHAnsi"/>
                <w:sz w:val="22"/>
                <w:szCs w:val="22"/>
              </w:rPr>
              <w:t>Культура и красота</w:t>
            </w:r>
          </w:p>
        </w:tc>
        <w:tc>
          <w:tcPr>
            <w:tcW w:w="3116" w:type="dxa"/>
          </w:tcPr>
          <w:p w14:paraId="426539DD" w14:textId="4C8A6C43" w:rsidR="009559CE" w:rsidRPr="009559CE" w:rsidRDefault="009559CE" w:rsidP="009559CE">
            <w:pPr>
              <w:rPr>
                <w:rFonts w:eastAsiaTheme="minorHAnsi"/>
                <w:sz w:val="22"/>
                <w:szCs w:val="22"/>
              </w:rPr>
            </w:pPr>
            <w:r w:rsidRPr="009559CE">
              <w:rPr>
                <w:rFonts w:eastAsiaTheme="minorHAnsi"/>
                <w:sz w:val="22"/>
                <w:szCs w:val="22"/>
              </w:rPr>
              <w:t xml:space="preserve">Эстетическое оформление групповых помещений.  </w:t>
            </w:r>
          </w:p>
          <w:p w14:paraId="721436FD" w14:textId="73539097" w:rsidR="009559CE" w:rsidRPr="009559CE" w:rsidRDefault="009559CE" w:rsidP="009559CE">
            <w:pPr>
              <w:rPr>
                <w:rFonts w:eastAsiaTheme="minorHAnsi"/>
                <w:sz w:val="22"/>
                <w:szCs w:val="22"/>
              </w:rPr>
            </w:pPr>
            <w:r w:rsidRPr="009559CE">
              <w:rPr>
                <w:rFonts w:eastAsiaTheme="minorHAnsi"/>
                <w:sz w:val="22"/>
                <w:szCs w:val="22"/>
              </w:rPr>
              <w:t>Музыкальный зал.  Центр</w:t>
            </w:r>
            <w:r>
              <w:rPr>
                <w:rFonts w:eastAsiaTheme="minorHAnsi"/>
                <w:sz w:val="22"/>
                <w:szCs w:val="22"/>
              </w:rPr>
              <w:t xml:space="preserve"> </w:t>
            </w:r>
            <w:r w:rsidRPr="009559CE">
              <w:rPr>
                <w:rFonts w:eastAsiaTheme="minorHAnsi"/>
                <w:sz w:val="22"/>
                <w:szCs w:val="22"/>
              </w:rPr>
              <w:t xml:space="preserve">природы.  Центр творчества. </w:t>
            </w:r>
          </w:p>
          <w:p w14:paraId="0C8E6952" w14:textId="77777777" w:rsidR="009559CE" w:rsidRPr="009559CE" w:rsidRDefault="009559CE" w:rsidP="009559CE">
            <w:pPr>
              <w:rPr>
                <w:rFonts w:eastAsiaTheme="minorHAnsi"/>
                <w:sz w:val="22"/>
                <w:szCs w:val="22"/>
              </w:rPr>
            </w:pPr>
            <w:r w:rsidRPr="009559CE">
              <w:rPr>
                <w:rFonts w:eastAsiaTheme="minorHAnsi"/>
                <w:sz w:val="22"/>
                <w:szCs w:val="22"/>
              </w:rPr>
              <w:t xml:space="preserve">Центр театрализации и </w:t>
            </w:r>
          </w:p>
          <w:p w14:paraId="129B115B" w14:textId="6AC7CCC0" w:rsidR="00AA46E7" w:rsidRPr="009559CE" w:rsidRDefault="009559CE" w:rsidP="009559CE">
            <w:pPr>
              <w:rPr>
                <w:rFonts w:eastAsiaTheme="minorHAnsi"/>
                <w:sz w:val="22"/>
                <w:szCs w:val="22"/>
              </w:rPr>
            </w:pPr>
            <w:r w:rsidRPr="009559CE">
              <w:rPr>
                <w:rFonts w:eastAsiaTheme="minorHAnsi"/>
                <w:sz w:val="22"/>
                <w:szCs w:val="22"/>
              </w:rPr>
              <w:t>музицирования. Выставки детского творчества.</w:t>
            </w:r>
          </w:p>
        </w:tc>
        <w:tc>
          <w:tcPr>
            <w:tcW w:w="3116" w:type="dxa"/>
          </w:tcPr>
          <w:p w14:paraId="58C23717" w14:textId="0E06DBE3" w:rsidR="009559CE" w:rsidRPr="009559CE" w:rsidRDefault="009559CE" w:rsidP="009559CE">
            <w:pPr>
              <w:rPr>
                <w:rFonts w:eastAsiaTheme="minorHAnsi"/>
                <w:sz w:val="22"/>
                <w:szCs w:val="22"/>
              </w:rPr>
            </w:pPr>
            <w:r w:rsidRPr="009559CE">
              <w:rPr>
                <w:rFonts w:eastAsiaTheme="minorHAnsi"/>
                <w:sz w:val="22"/>
                <w:szCs w:val="22"/>
              </w:rPr>
              <w:t xml:space="preserve">Разные виды театров, музыкальные инструменты, посуда с элементами росписей.  </w:t>
            </w:r>
          </w:p>
          <w:p w14:paraId="07C59ACF" w14:textId="62D7580C" w:rsidR="009559CE" w:rsidRPr="009559CE" w:rsidRDefault="009559CE" w:rsidP="009559CE">
            <w:pPr>
              <w:rPr>
                <w:rFonts w:eastAsiaTheme="minorHAnsi"/>
                <w:sz w:val="22"/>
                <w:szCs w:val="22"/>
              </w:rPr>
            </w:pPr>
            <w:r w:rsidRPr="009559CE">
              <w:rPr>
                <w:rFonts w:eastAsiaTheme="minorHAnsi"/>
                <w:sz w:val="22"/>
                <w:szCs w:val="22"/>
              </w:rPr>
              <w:t xml:space="preserve">Ширмы, костюмерные.  Книги, пособия.  Картотеки игр, </w:t>
            </w:r>
            <w:proofErr w:type="spellStart"/>
            <w:r w:rsidRPr="009559CE">
              <w:rPr>
                <w:rFonts w:eastAsiaTheme="minorHAnsi"/>
                <w:sz w:val="22"/>
                <w:szCs w:val="22"/>
              </w:rPr>
              <w:t>закличек</w:t>
            </w:r>
            <w:proofErr w:type="spellEnd"/>
            <w:r w:rsidRPr="009559CE">
              <w:rPr>
                <w:rFonts w:eastAsiaTheme="minorHAnsi"/>
                <w:sz w:val="22"/>
                <w:szCs w:val="22"/>
              </w:rPr>
              <w:t xml:space="preserve">, песен.  </w:t>
            </w:r>
          </w:p>
          <w:p w14:paraId="42D0A02F" w14:textId="77777777" w:rsidR="009559CE" w:rsidRPr="009559CE" w:rsidRDefault="009559CE" w:rsidP="009559CE">
            <w:pPr>
              <w:rPr>
                <w:rFonts w:eastAsiaTheme="minorHAnsi"/>
                <w:sz w:val="22"/>
                <w:szCs w:val="22"/>
              </w:rPr>
            </w:pPr>
            <w:r w:rsidRPr="009559CE">
              <w:rPr>
                <w:rFonts w:eastAsiaTheme="minorHAnsi"/>
                <w:sz w:val="22"/>
                <w:szCs w:val="22"/>
              </w:rPr>
              <w:t xml:space="preserve">с/р игра «Салон красоты».  </w:t>
            </w:r>
          </w:p>
          <w:p w14:paraId="61F5907F" w14:textId="05365B9E" w:rsidR="00AA46E7" w:rsidRPr="009559CE" w:rsidRDefault="009559CE" w:rsidP="009559CE">
            <w:pPr>
              <w:rPr>
                <w:rFonts w:eastAsiaTheme="minorHAnsi"/>
                <w:sz w:val="22"/>
                <w:szCs w:val="22"/>
              </w:rPr>
            </w:pPr>
            <w:r w:rsidRPr="009559CE">
              <w:rPr>
                <w:rFonts w:eastAsiaTheme="minorHAnsi"/>
                <w:sz w:val="22"/>
                <w:szCs w:val="22"/>
              </w:rPr>
              <w:t xml:space="preserve">Набор картинок «Правила поведения» Набор картинок «Цветущие растения» Материалы для творчества  </w:t>
            </w:r>
          </w:p>
        </w:tc>
      </w:tr>
    </w:tbl>
    <w:p w14:paraId="2590B281" w14:textId="3934CE3C" w:rsidR="009D39BE" w:rsidRPr="009559CE" w:rsidRDefault="009D39BE" w:rsidP="009559CE">
      <w:pPr>
        <w:spacing w:line="276" w:lineRule="auto"/>
        <w:ind w:firstLine="709"/>
        <w:jc w:val="both"/>
        <w:rPr>
          <w:rFonts w:eastAsiaTheme="minorHAnsi"/>
          <w:lang w:eastAsia="en-US"/>
        </w:rPr>
      </w:pPr>
      <w:r w:rsidRPr="009559CE">
        <w:rPr>
          <w:rFonts w:eastAsiaTheme="minorHAnsi"/>
          <w:lang w:eastAsia="en-US"/>
        </w:rPr>
        <w:t xml:space="preserve">Вся среда </w:t>
      </w:r>
      <w:r w:rsidR="009559CE">
        <w:rPr>
          <w:rFonts w:eastAsiaTheme="minorHAnsi"/>
          <w:lang w:eastAsia="en-US"/>
        </w:rPr>
        <w:t xml:space="preserve">Учреждения </w:t>
      </w:r>
      <w:r w:rsidRPr="009559CE">
        <w:rPr>
          <w:rFonts w:eastAsiaTheme="minorHAnsi"/>
          <w:lang w:eastAsia="en-US"/>
        </w:rPr>
        <w:t>должна быть гармоничной и эстетически привлекательной.</w:t>
      </w:r>
      <w:r w:rsidR="009559CE">
        <w:rPr>
          <w:rFonts w:eastAsiaTheme="minorHAnsi"/>
          <w:lang w:eastAsia="en-US"/>
        </w:rPr>
        <w:t xml:space="preserve"> </w:t>
      </w:r>
      <w:r w:rsidRPr="009559CE">
        <w:rPr>
          <w:rFonts w:eastAsiaTheme="minorHAnsi"/>
          <w:lang w:eastAsia="en-US"/>
        </w:rPr>
        <w:t xml:space="preserve">При выборе материалов и игрушек для </w:t>
      </w:r>
      <w:r w:rsidR="001850D7" w:rsidRPr="009559CE">
        <w:rPr>
          <w:rFonts w:eastAsiaTheme="minorHAnsi"/>
          <w:lang w:eastAsia="en-US"/>
        </w:rPr>
        <w:t>МДОУ «Детский сад № 24» педагоги</w:t>
      </w:r>
      <w:r w:rsidRPr="009559CE">
        <w:rPr>
          <w:rFonts w:eastAsiaTheme="minorHAnsi"/>
          <w:lang w:eastAsia="en-US"/>
        </w:rPr>
        <w:t xml:space="preserve"> ориентир</w:t>
      </w:r>
      <w:r w:rsidR="001850D7" w:rsidRPr="009559CE">
        <w:rPr>
          <w:rFonts w:eastAsiaTheme="minorHAnsi"/>
          <w:lang w:eastAsia="en-US"/>
        </w:rPr>
        <w:t>уются</w:t>
      </w:r>
      <w:r w:rsidRPr="009559CE">
        <w:rPr>
          <w:rFonts w:eastAsiaTheme="minorHAnsi"/>
          <w:lang w:eastAsia="en-US"/>
        </w:rPr>
        <w:t xml:space="preserve"> на продукцию отечественных и территориальных производителей. Игрушки, материалы и оборудование соответств</w:t>
      </w:r>
      <w:r w:rsidR="001850D7" w:rsidRPr="009559CE">
        <w:rPr>
          <w:rFonts w:eastAsiaTheme="minorHAnsi"/>
          <w:lang w:eastAsia="en-US"/>
        </w:rPr>
        <w:t>уют</w:t>
      </w:r>
      <w:r w:rsidRPr="009559CE">
        <w:rPr>
          <w:rFonts w:eastAsiaTheme="minorHAnsi"/>
          <w:lang w:eastAsia="en-US"/>
        </w:rPr>
        <w:t xml:space="preserve"> возрастным задачам воспитания де</w:t>
      </w:r>
      <w:r w:rsidR="001850D7" w:rsidRPr="009559CE">
        <w:rPr>
          <w:rFonts w:eastAsiaTheme="minorHAnsi"/>
          <w:lang w:eastAsia="en-US"/>
        </w:rPr>
        <w:t>тей дошкольного возраста и имеют</w:t>
      </w:r>
      <w:r w:rsidRPr="009559CE">
        <w:rPr>
          <w:rFonts w:eastAsiaTheme="minorHAnsi"/>
          <w:lang w:eastAsia="en-US"/>
        </w:rPr>
        <w:t xml:space="preserve"> документы, подтверждающие соответствие требованиям безопасности.</w:t>
      </w:r>
    </w:p>
    <w:p w14:paraId="6E35F7B5" w14:textId="03D3967B" w:rsidR="009559CE" w:rsidRDefault="00DF77C2" w:rsidP="00C7214A">
      <w:pPr>
        <w:widowControl w:val="0"/>
        <w:autoSpaceDE w:val="0"/>
        <w:autoSpaceDN w:val="0"/>
        <w:spacing w:line="276" w:lineRule="auto"/>
        <w:ind w:firstLine="709"/>
        <w:jc w:val="both"/>
        <w:rPr>
          <w:iCs/>
          <w:lang w:eastAsia="en-US"/>
        </w:rPr>
      </w:pPr>
      <w:r w:rsidRPr="009559CE">
        <w:rPr>
          <w:iCs/>
          <w:u w:val="single"/>
          <w:lang w:eastAsia="en-US"/>
        </w:rPr>
        <w:t>Р</w:t>
      </w:r>
      <w:r w:rsidR="001850D7" w:rsidRPr="009559CE">
        <w:rPr>
          <w:iCs/>
          <w:u w:val="single"/>
          <w:lang w:eastAsia="en-US"/>
        </w:rPr>
        <w:t>ППС отражает ценности</w:t>
      </w:r>
      <w:r w:rsidR="001850D7" w:rsidRPr="009559CE">
        <w:rPr>
          <w:iCs/>
          <w:lang w:eastAsia="en-US"/>
        </w:rPr>
        <w:t>, на которых строится программа воспитания, и способствует их принятию и раскрытию ребенком. Реализация воспитательного потенциала ППС предусматривает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 (п. 29.3.6. ФОП ДО)</w:t>
      </w:r>
      <w:r w:rsidR="00E1435C" w:rsidRPr="009559CE">
        <w:rPr>
          <w:iCs/>
          <w:lang w:eastAsia="en-US"/>
        </w:rPr>
        <w:t>.</w:t>
      </w:r>
    </w:p>
    <w:p w14:paraId="6740A900" w14:textId="77777777" w:rsidR="00C7214A" w:rsidRPr="00C7214A" w:rsidRDefault="00C7214A" w:rsidP="00C7214A">
      <w:pPr>
        <w:widowControl w:val="0"/>
        <w:autoSpaceDE w:val="0"/>
        <w:autoSpaceDN w:val="0"/>
        <w:spacing w:line="276" w:lineRule="auto"/>
        <w:ind w:firstLine="709"/>
        <w:jc w:val="both"/>
        <w:rPr>
          <w:iCs/>
          <w:lang w:eastAsia="en-US"/>
        </w:rPr>
      </w:pPr>
    </w:p>
    <w:p w14:paraId="1AF74C77" w14:textId="41BDE919" w:rsidR="009F613D" w:rsidRPr="00016D2D" w:rsidRDefault="00F10FF0" w:rsidP="009F613D">
      <w:pPr>
        <w:pStyle w:val="ac"/>
        <w:spacing w:line="276" w:lineRule="auto"/>
        <w:jc w:val="center"/>
        <w:rPr>
          <w:rFonts w:eastAsia="Calibri"/>
          <w:b/>
          <w:bCs/>
          <w:lang w:eastAsia="en-US"/>
        </w:rPr>
      </w:pPr>
      <w:r>
        <w:rPr>
          <w:rFonts w:eastAsia="Calibri"/>
          <w:b/>
          <w:bCs/>
          <w:lang w:eastAsia="en-US"/>
        </w:rPr>
        <w:t xml:space="preserve">3.  </w:t>
      </w:r>
      <w:r w:rsidR="009F613D" w:rsidRPr="00016D2D">
        <w:rPr>
          <w:rFonts w:eastAsia="Calibri"/>
          <w:b/>
          <w:bCs/>
          <w:lang w:eastAsia="en-US"/>
        </w:rPr>
        <w:t>Социокультурный контекст.</w:t>
      </w:r>
    </w:p>
    <w:p w14:paraId="76D4A917" w14:textId="6AD64130" w:rsidR="009F613D" w:rsidRPr="00943AFB" w:rsidRDefault="009F613D" w:rsidP="00943AFB">
      <w:pPr>
        <w:pStyle w:val="ac"/>
        <w:spacing w:line="276" w:lineRule="auto"/>
        <w:jc w:val="center"/>
        <w:rPr>
          <w:rFonts w:eastAsia="Calibri"/>
          <w:b/>
          <w:bCs/>
          <w:lang w:eastAsia="en-US"/>
        </w:rPr>
      </w:pPr>
      <w:r w:rsidRPr="00016D2D">
        <w:rPr>
          <w:rFonts w:eastAsia="Calibri"/>
          <w:b/>
          <w:bCs/>
          <w:lang w:eastAsia="en-US"/>
        </w:rPr>
        <w:t>Внешняя социальная и культурная среда МДОУ</w:t>
      </w:r>
    </w:p>
    <w:p w14:paraId="2812D5F8" w14:textId="1A17AD2B" w:rsidR="00016D2D" w:rsidRDefault="00016D2D" w:rsidP="00016D2D">
      <w:pPr>
        <w:pStyle w:val="ac"/>
        <w:spacing w:line="276" w:lineRule="auto"/>
        <w:jc w:val="both"/>
        <w:rPr>
          <w:rFonts w:eastAsia="Calibri"/>
          <w:lang w:eastAsia="en-US"/>
        </w:rPr>
      </w:pPr>
      <w:r>
        <w:rPr>
          <w:rFonts w:eastAsia="Calibri"/>
          <w:lang w:eastAsia="en-US"/>
        </w:rPr>
        <w:tab/>
      </w:r>
      <w:r w:rsidRPr="00016D2D">
        <w:rPr>
          <w:rFonts w:eastAsia="Calibri"/>
          <w:lang w:eastAsia="en-US"/>
        </w:rPr>
        <w:t xml:space="preserve">Социокультурный контекст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   Социокультурный контекст воспитания учитывает этнокультурные, конфессиональные и региональные особенности и направлен на формирование ресурсов воспитательной программы.   В рамках социокультурного контекста повышается роль родительской общественности как субъекта образовательных отношений в Программе воспитания.  </w:t>
      </w:r>
    </w:p>
    <w:p w14:paraId="568FF136" w14:textId="411E6310" w:rsidR="00016D2D" w:rsidRDefault="00B048E8" w:rsidP="00016D2D">
      <w:pPr>
        <w:pStyle w:val="ac"/>
        <w:spacing w:line="276" w:lineRule="auto"/>
        <w:jc w:val="both"/>
        <w:rPr>
          <w:rFonts w:eastAsia="Calibri"/>
          <w:lang w:eastAsia="en-US"/>
        </w:rPr>
      </w:pPr>
      <w:r>
        <w:rPr>
          <w:rFonts w:eastAsia="Calibri"/>
          <w:lang w:eastAsia="en-US"/>
        </w:rPr>
        <w:tab/>
      </w:r>
      <w:r w:rsidR="00016D2D" w:rsidRPr="00016D2D">
        <w:rPr>
          <w:rFonts w:eastAsia="Calibri"/>
          <w:lang w:eastAsia="en-US"/>
        </w:rPr>
        <w:t>Социокультурные особенности</w:t>
      </w:r>
      <w:r w:rsidR="00016D2D">
        <w:rPr>
          <w:rFonts w:eastAsia="Calibri"/>
          <w:lang w:eastAsia="en-US"/>
        </w:rPr>
        <w:t>:</w:t>
      </w:r>
    </w:p>
    <w:p w14:paraId="233865D1" w14:textId="2A99788F" w:rsidR="00B048E8" w:rsidRDefault="00016D2D" w:rsidP="00016D2D">
      <w:pPr>
        <w:pStyle w:val="ac"/>
        <w:spacing w:line="276" w:lineRule="auto"/>
        <w:jc w:val="both"/>
        <w:rPr>
          <w:rFonts w:eastAsia="Calibri"/>
          <w:lang w:eastAsia="en-US"/>
        </w:rPr>
      </w:pPr>
      <w:r>
        <w:rPr>
          <w:rFonts w:eastAsia="Calibri"/>
          <w:lang w:eastAsia="en-US"/>
        </w:rPr>
        <w:t xml:space="preserve">- </w:t>
      </w:r>
      <w:r w:rsidRPr="00016D2D">
        <w:rPr>
          <w:rFonts w:eastAsia="Calibri"/>
          <w:lang w:eastAsia="en-US"/>
        </w:rPr>
        <w:t xml:space="preserve">В районе отсутствуют объекты промышленного производства, </w:t>
      </w:r>
      <w:r>
        <w:rPr>
          <w:rFonts w:eastAsia="Calibri"/>
          <w:lang w:eastAsia="en-US"/>
        </w:rPr>
        <w:t xml:space="preserve">рядом </w:t>
      </w:r>
      <w:r w:rsidRPr="00016D2D">
        <w:rPr>
          <w:rFonts w:eastAsia="Calibri"/>
          <w:lang w:eastAsia="en-US"/>
        </w:rPr>
        <w:t>име</w:t>
      </w:r>
      <w:r>
        <w:rPr>
          <w:rFonts w:eastAsia="Calibri"/>
          <w:lang w:eastAsia="en-US"/>
        </w:rPr>
        <w:t>ется</w:t>
      </w:r>
      <w:r w:rsidRPr="00016D2D">
        <w:rPr>
          <w:rFonts w:eastAsia="Calibri"/>
          <w:lang w:eastAsia="en-US"/>
        </w:rPr>
        <w:t xml:space="preserve"> культурно </w:t>
      </w:r>
      <w:r w:rsidR="00943AFB">
        <w:rPr>
          <w:rFonts w:eastAsia="Calibri"/>
          <w:lang w:eastAsia="en-US"/>
        </w:rPr>
        <w:t xml:space="preserve">- </w:t>
      </w:r>
      <w:r w:rsidRPr="00016D2D">
        <w:rPr>
          <w:rFonts w:eastAsia="Calibri"/>
          <w:lang w:eastAsia="en-US"/>
        </w:rPr>
        <w:t>спортивны</w:t>
      </w:r>
      <w:r>
        <w:rPr>
          <w:rFonts w:eastAsia="Calibri"/>
          <w:lang w:eastAsia="en-US"/>
        </w:rPr>
        <w:t xml:space="preserve">й </w:t>
      </w:r>
      <w:r w:rsidRPr="00016D2D">
        <w:rPr>
          <w:rFonts w:eastAsia="Calibri"/>
          <w:lang w:eastAsia="en-US"/>
        </w:rPr>
        <w:t>центр</w:t>
      </w:r>
      <w:r>
        <w:rPr>
          <w:rFonts w:eastAsia="Calibri"/>
          <w:lang w:eastAsia="en-US"/>
        </w:rPr>
        <w:t xml:space="preserve">, в близлежащих районах </w:t>
      </w:r>
      <w:r w:rsidRPr="00016D2D">
        <w:rPr>
          <w:rFonts w:eastAsia="Calibri"/>
          <w:lang w:eastAsia="en-US"/>
        </w:rPr>
        <w:t xml:space="preserve">имеются культурно </w:t>
      </w:r>
      <w:r>
        <w:rPr>
          <w:rFonts w:eastAsia="Calibri"/>
          <w:lang w:eastAsia="en-US"/>
        </w:rPr>
        <w:t>–</w:t>
      </w:r>
      <w:r w:rsidRPr="00016D2D">
        <w:rPr>
          <w:rFonts w:eastAsia="Calibri"/>
          <w:lang w:eastAsia="en-US"/>
        </w:rPr>
        <w:t xml:space="preserve"> массов</w:t>
      </w:r>
      <w:r>
        <w:rPr>
          <w:rFonts w:eastAsia="Calibri"/>
          <w:lang w:eastAsia="en-US"/>
        </w:rPr>
        <w:t>ы</w:t>
      </w:r>
      <w:r w:rsidRPr="00016D2D">
        <w:rPr>
          <w:rFonts w:eastAsia="Calibri"/>
          <w:lang w:eastAsia="en-US"/>
        </w:rPr>
        <w:t>е</w:t>
      </w:r>
      <w:r>
        <w:rPr>
          <w:rFonts w:eastAsia="Calibri"/>
          <w:lang w:eastAsia="en-US"/>
        </w:rPr>
        <w:t xml:space="preserve"> центры (ДК, Набережная газовиков, МУ «Центральная библиотека» и тд). </w:t>
      </w:r>
    </w:p>
    <w:p w14:paraId="5329721C" w14:textId="77777777" w:rsidR="00943AFB" w:rsidRDefault="00943AFB" w:rsidP="00016D2D">
      <w:pPr>
        <w:pStyle w:val="ac"/>
        <w:spacing w:line="276" w:lineRule="auto"/>
        <w:jc w:val="both"/>
        <w:rPr>
          <w:rFonts w:eastAsia="Calibri"/>
          <w:lang w:eastAsia="en-US"/>
        </w:rPr>
      </w:pPr>
    </w:p>
    <w:p w14:paraId="24CC660A" w14:textId="5CB2D1DA" w:rsidR="00016D2D" w:rsidRDefault="00016D2D" w:rsidP="00016D2D">
      <w:pPr>
        <w:pStyle w:val="ac"/>
        <w:spacing w:line="276" w:lineRule="auto"/>
        <w:jc w:val="both"/>
        <w:rPr>
          <w:rFonts w:eastAsia="Calibri"/>
          <w:lang w:eastAsia="en-US"/>
        </w:rPr>
      </w:pPr>
      <w:r w:rsidRPr="00016D2D">
        <w:rPr>
          <w:rFonts w:eastAsia="Calibri"/>
          <w:lang w:eastAsia="en-US"/>
        </w:rPr>
        <w:lastRenderedPageBreak/>
        <w:t>Социокультурное пространство образовательного учреждения достаточно разнообразно.</w:t>
      </w:r>
      <w:r>
        <w:rPr>
          <w:rFonts w:eastAsia="Calibri"/>
          <w:lang w:eastAsia="en-US"/>
        </w:rPr>
        <w:t xml:space="preserve"> </w:t>
      </w:r>
      <w:r w:rsidRPr="00016D2D">
        <w:rPr>
          <w:rFonts w:eastAsia="Calibri"/>
          <w:lang w:eastAsia="en-US"/>
        </w:rPr>
        <w:t xml:space="preserve">В рамках расширения образовательного пространства детей осуществляется сотрудничество с </w:t>
      </w:r>
      <w:r>
        <w:rPr>
          <w:rFonts w:eastAsia="Calibri"/>
          <w:lang w:eastAsia="en-US"/>
        </w:rPr>
        <w:t>МУ «Центральной б</w:t>
      </w:r>
      <w:r w:rsidRPr="00016D2D">
        <w:rPr>
          <w:rFonts w:eastAsia="Calibri"/>
          <w:lang w:eastAsia="en-US"/>
        </w:rPr>
        <w:t>иблиотек</w:t>
      </w:r>
      <w:r>
        <w:rPr>
          <w:rFonts w:eastAsia="Calibri"/>
          <w:lang w:eastAsia="en-US"/>
        </w:rPr>
        <w:t>ой»</w:t>
      </w:r>
      <w:r w:rsidR="00B048E8">
        <w:rPr>
          <w:rFonts w:eastAsia="Calibri"/>
          <w:lang w:eastAsia="en-US"/>
        </w:rPr>
        <w:t xml:space="preserve"> МОГО Ухта</w:t>
      </w:r>
      <w:r>
        <w:rPr>
          <w:rFonts w:eastAsia="Calibri"/>
          <w:lang w:eastAsia="en-US"/>
        </w:rPr>
        <w:t xml:space="preserve">, </w:t>
      </w:r>
      <w:r w:rsidR="00B048E8">
        <w:rPr>
          <w:rFonts w:eastAsia="Calibri"/>
          <w:lang w:eastAsia="en-US"/>
        </w:rPr>
        <w:t>МУ «Объединённый центр народной культуры», МУ «Музейное-объедение», МДОУ «Детский сад № 7», МОУ «СОШ № 20» г. Ухты.</w:t>
      </w:r>
    </w:p>
    <w:p w14:paraId="6CD4C18C" w14:textId="3A8A3A06" w:rsidR="00B048E8" w:rsidRPr="00B048E8" w:rsidRDefault="00B048E8" w:rsidP="00943AFB">
      <w:pPr>
        <w:pStyle w:val="ac"/>
        <w:spacing w:line="276" w:lineRule="auto"/>
        <w:jc w:val="center"/>
        <w:rPr>
          <w:rFonts w:eastAsia="Calibri"/>
          <w:lang w:eastAsia="en-US"/>
        </w:rPr>
      </w:pPr>
      <w:r w:rsidRPr="00B048E8">
        <w:rPr>
          <w:rFonts w:eastAsia="Calibri"/>
          <w:lang w:eastAsia="en-US"/>
        </w:rPr>
        <w:t>Социальное партнерство</w:t>
      </w:r>
    </w:p>
    <w:p w14:paraId="39120AA6" w14:textId="77A34C79" w:rsidR="00B048E8" w:rsidRPr="00B048E8" w:rsidRDefault="00B048E8" w:rsidP="00B048E8">
      <w:pPr>
        <w:pStyle w:val="ac"/>
        <w:spacing w:line="276" w:lineRule="auto"/>
        <w:jc w:val="both"/>
        <w:rPr>
          <w:rFonts w:eastAsia="Calibri"/>
          <w:lang w:eastAsia="en-US"/>
        </w:rPr>
      </w:pPr>
      <w:r w:rsidRPr="00B048E8">
        <w:rPr>
          <w:rFonts w:eastAsia="Calibri"/>
          <w:lang w:eastAsia="en-US"/>
        </w:rPr>
        <w:t xml:space="preserve">В </w:t>
      </w:r>
      <w:r>
        <w:rPr>
          <w:rFonts w:eastAsia="Calibri"/>
          <w:lang w:eastAsia="en-US"/>
        </w:rPr>
        <w:t>МДОУ «Детский сад № 24»</w:t>
      </w:r>
      <w:r w:rsidRPr="00B048E8">
        <w:rPr>
          <w:rFonts w:eastAsia="Calibri"/>
          <w:lang w:eastAsia="en-US"/>
        </w:rPr>
        <w:t xml:space="preserve"> осуществляется двухуровневое социальное партнерство: </w:t>
      </w:r>
    </w:p>
    <w:p w14:paraId="29813702" w14:textId="0C682869" w:rsidR="00B048E8" w:rsidRPr="00B048E8" w:rsidRDefault="00B048E8" w:rsidP="00B048E8">
      <w:pPr>
        <w:pStyle w:val="ac"/>
        <w:spacing w:line="276" w:lineRule="auto"/>
        <w:jc w:val="both"/>
        <w:rPr>
          <w:rFonts w:eastAsia="Calibri"/>
          <w:lang w:eastAsia="en-US"/>
        </w:rPr>
      </w:pPr>
      <w:r w:rsidRPr="00B048E8">
        <w:rPr>
          <w:rFonts w:eastAsia="Calibri"/>
          <w:lang w:eastAsia="en-US"/>
        </w:rPr>
        <w:t xml:space="preserve">• внутренний уровень (дети, воспитатели, специалисты, администрация </w:t>
      </w:r>
      <w:r>
        <w:rPr>
          <w:rFonts w:eastAsia="Calibri"/>
          <w:lang w:eastAsia="en-US"/>
        </w:rPr>
        <w:t>МДОУ</w:t>
      </w:r>
      <w:r w:rsidRPr="00B048E8">
        <w:rPr>
          <w:rFonts w:eastAsia="Calibri"/>
          <w:lang w:eastAsia="en-US"/>
        </w:rPr>
        <w:t xml:space="preserve">, родительская общественность); </w:t>
      </w:r>
    </w:p>
    <w:p w14:paraId="5D281F9E" w14:textId="77777777" w:rsidR="00B048E8" w:rsidRPr="00B048E8" w:rsidRDefault="00B048E8" w:rsidP="00B048E8">
      <w:pPr>
        <w:pStyle w:val="ac"/>
        <w:spacing w:line="276" w:lineRule="auto"/>
        <w:jc w:val="both"/>
        <w:rPr>
          <w:rFonts w:eastAsia="Calibri"/>
          <w:lang w:eastAsia="en-US"/>
        </w:rPr>
      </w:pPr>
      <w:r w:rsidRPr="00B048E8">
        <w:rPr>
          <w:rFonts w:eastAsia="Calibri"/>
          <w:lang w:eastAsia="en-US"/>
        </w:rPr>
        <w:t xml:space="preserve">• внешний уровень (образовательные и медицинские учреждения, учреждения культуры, и </w:t>
      </w:r>
    </w:p>
    <w:p w14:paraId="1FB53EA4" w14:textId="6751CCB5" w:rsidR="00B048E8" w:rsidRPr="00016D2D" w:rsidRDefault="00B048E8" w:rsidP="00B048E8">
      <w:pPr>
        <w:pStyle w:val="ac"/>
        <w:spacing w:line="276" w:lineRule="auto"/>
        <w:jc w:val="both"/>
        <w:rPr>
          <w:rFonts w:eastAsia="Calibri"/>
          <w:lang w:eastAsia="en-US"/>
        </w:rPr>
      </w:pPr>
      <w:r w:rsidRPr="00B048E8">
        <w:rPr>
          <w:rFonts w:eastAsia="Calibri"/>
          <w:lang w:eastAsia="en-US"/>
        </w:rPr>
        <w:t xml:space="preserve">т.п.).  </w:t>
      </w:r>
    </w:p>
    <w:p w14:paraId="315ECF67" w14:textId="79D70270" w:rsidR="00B048E8" w:rsidRDefault="00B048E8" w:rsidP="00B048E8">
      <w:pPr>
        <w:pStyle w:val="ac"/>
        <w:spacing w:line="276" w:lineRule="auto"/>
        <w:jc w:val="both"/>
        <w:rPr>
          <w:rFonts w:eastAsia="Calibri"/>
          <w:lang w:eastAsia="en-US"/>
        </w:rPr>
      </w:pPr>
      <w:r>
        <w:rPr>
          <w:rFonts w:eastAsia="Calibri"/>
          <w:lang w:eastAsia="en-US"/>
        </w:rPr>
        <w:tab/>
      </w:r>
      <w:r w:rsidRPr="00B048E8">
        <w:rPr>
          <w:rFonts w:eastAsia="Calibri"/>
          <w:lang w:eastAsia="en-US"/>
        </w:rPr>
        <w:t>Таким образом, социокультурная среда – это среда, которая обеспечивает личностно-ориентированное сопровождение ребенка дошкольного возраста.</w:t>
      </w:r>
      <w:r>
        <w:rPr>
          <w:rFonts w:eastAsia="Calibri"/>
          <w:lang w:eastAsia="en-US"/>
        </w:rPr>
        <w:t xml:space="preserve"> </w:t>
      </w:r>
      <w:r w:rsidRPr="00B048E8">
        <w:rPr>
          <w:rFonts w:eastAsia="Calibri"/>
          <w:lang w:eastAsia="en-US"/>
        </w:rPr>
        <w:t>Социокультурная среда образовательного учреждения понимается как целостное единство:</w:t>
      </w:r>
    </w:p>
    <w:p w14:paraId="0B147D14" w14:textId="77777777" w:rsidR="00B048E8" w:rsidRPr="00B048E8" w:rsidRDefault="00B048E8" w:rsidP="00B048E8">
      <w:pPr>
        <w:pStyle w:val="ac"/>
        <w:spacing w:line="276" w:lineRule="auto"/>
        <w:jc w:val="both"/>
        <w:rPr>
          <w:rFonts w:eastAsia="Calibri"/>
          <w:lang w:eastAsia="en-US"/>
        </w:rPr>
      </w:pPr>
      <w:r w:rsidRPr="00B048E8">
        <w:rPr>
          <w:rFonts w:eastAsia="Calibri"/>
          <w:lang w:eastAsia="en-US"/>
        </w:rPr>
        <w:t xml:space="preserve">- происходящих в ней социокультурных событий, значимых для детей, педагогов, родителей; </w:t>
      </w:r>
    </w:p>
    <w:p w14:paraId="5D207D3E" w14:textId="63E0DBAF" w:rsidR="00B048E8" w:rsidRPr="00B048E8" w:rsidRDefault="00B048E8" w:rsidP="00B048E8">
      <w:pPr>
        <w:pStyle w:val="ac"/>
        <w:spacing w:line="276" w:lineRule="auto"/>
        <w:jc w:val="both"/>
        <w:rPr>
          <w:rFonts w:eastAsia="Calibri"/>
          <w:lang w:eastAsia="en-US"/>
        </w:rPr>
      </w:pPr>
      <w:r w:rsidRPr="00B048E8">
        <w:rPr>
          <w:rFonts w:eastAsia="Calibri"/>
          <w:lang w:eastAsia="en-US"/>
        </w:rPr>
        <w:t xml:space="preserve">- существующих в ней принципов, правил, норм взаимодействия и стиля отношений между детьми, педагогами, родителями; </w:t>
      </w:r>
    </w:p>
    <w:p w14:paraId="42719B00" w14:textId="77777777" w:rsidR="00B048E8" w:rsidRPr="00B048E8" w:rsidRDefault="00B048E8" w:rsidP="00B048E8">
      <w:pPr>
        <w:pStyle w:val="ac"/>
        <w:spacing w:line="276" w:lineRule="auto"/>
        <w:jc w:val="both"/>
        <w:rPr>
          <w:rFonts w:eastAsia="Calibri"/>
          <w:lang w:eastAsia="en-US"/>
        </w:rPr>
      </w:pPr>
      <w:r w:rsidRPr="00B048E8">
        <w:rPr>
          <w:rFonts w:eastAsia="Calibri"/>
          <w:lang w:eastAsia="en-US"/>
        </w:rPr>
        <w:t xml:space="preserve">- предметно-пространственной среды образовательного учреждения. </w:t>
      </w:r>
    </w:p>
    <w:p w14:paraId="3CCE752A" w14:textId="189D7FB3" w:rsidR="00B048E8" w:rsidRPr="00943AFB" w:rsidRDefault="00B048E8" w:rsidP="00943AFB">
      <w:pPr>
        <w:pStyle w:val="ac"/>
        <w:spacing w:line="276" w:lineRule="auto"/>
        <w:jc w:val="center"/>
        <w:rPr>
          <w:rFonts w:eastAsia="Calibri"/>
          <w:b/>
          <w:bCs/>
          <w:lang w:eastAsia="en-US"/>
        </w:rPr>
      </w:pPr>
      <w:r w:rsidRPr="00943AFB">
        <w:rPr>
          <w:rFonts w:eastAsia="Calibri"/>
          <w:b/>
          <w:bCs/>
          <w:lang w:eastAsia="en-US"/>
        </w:rPr>
        <w:t>Основные направления работы в создании и регулировании социокультурного пространства дошкольного образования:</w:t>
      </w:r>
    </w:p>
    <w:p w14:paraId="399C7880" w14:textId="33D0D0AF" w:rsidR="00B048E8" w:rsidRPr="00B048E8" w:rsidRDefault="00B048E8" w:rsidP="00B048E8">
      <w:pPr>
        <w:pStyle w:val="ac"/>
        <w:spacing w:line="276" w:lineRule="auto"/>
        <w:jc w:val="both"/>
        <w:rPr>
          <w:rFonts w:eastAsia="Calibri"/>
          <w:lang w:eastAsia="en-US"/>
        </w:rPr>
      </w:pPr>
      <w:r>
        <w:rPr>
          <w:rFonts w:eastAsia="Calibri"/>
          <w:lang w:eastAsia="en-US"/>
        </w:rPr>
        <w:t>- восп</w:t>
      </w:r>
      <w:r w:rsidRPr="00B048E8">
        <w:rPr>
          <w:rFonts w:eastAsia="Calibri"/>
          <w:lang w:eastAsia="en-US"/>
        </w:rPr>
        <w:t xml:space="preserve">итания и модели воспитательной системы образовательного учреждения; </w:t>
      </w:r>
    </w:p>
    <w:p w14:paraId="42C78F41" w14:textId="77777777" w:rsidR="00B048E8" w:rsidRPr="00B048E8" w:rsidRDefault="00B048E8" w:rsidP="00B048E8">
      <w:pPr>
        <w:pStyle w:val="ac"/>
        <w:spacing w:line="276" w:lineRule="auto"/>
        <w:jc w:val="both"/>
        <w:rPr>
          <w:rFonts w:eastAsia="Calibri"/>
          <w:lang w:eastAsia="en-US"/>
        </w:rPr>
      </w:pPr>
      <w:r w:rsidRPr="00B048E8">
        <w:rPr>
          <w:rFonts w:eastAsia="Calibri"/>
          <w:lang w:eastAsia="en-US"/>
        </w:rPr>
        <w:t xml:space="preserve">- анализ состояния социокультурной среды образовательного учреждения; </w:t>
      </w:r>
    </w:p>
    <w:p w14:paraId="7CCF98C3" w14:textId="77777777" w:rsidR="00B048E8" w:rsidRPr="00B048E8" w:rsidRDefault="00B048E8" w:rsidP="00B048E8">
      <w:pPr>
        <w:pStyle w:val="ac"/>
        <w:spacing w:line="276" w:lineRule="auto"/>
        <w:jc w:val="both"/>
        <w:rPr>
          <w:rFonts w:eastAsia="Calibri"/>
          <w:lang w:eastAsia="en-US"/>
        </w:rPr>
      </w:pPr>
      <w:r w:rsidRPr="00B048E8">
        <w:rPr>
          <w:rFonts w:eastAsia="Calibri"/>
          <w:lang w:eastAsia="en-US"/>
        </w:rPr>
        <w:t xml:space="preserve">- создание программы и плана своей деятельности; </w:t>
      </w:r>
    </w:p>
    <w:p w14:paraId="6514E724" w14:textId="6CE2A330" w:rsidR="00B048E8" w:rsidRPr="00B048E8" w:rsidRDefault="00B048E8" w:rsidP="00B048E8">
      <w:pPr>
        <w:pStyle w:val="ac"/>
        <w:spacing w:line="276" w:lineRule="auto"/>
        <w:jc w:val="both"/>
        <w:rPr>
          <w:rFonts w:eastAsia="Calibri"/>
          <w:lang w:eastAsia="en-US"/>
        </w:rPr>
      </w:pPr>
      <w:r w:rsidRPr="00B048E8">
        <w:rPr>
          <w:rFonts w:eastAsia="Calibri"/>
          <w:lang w:eastAsia="en-US"/>
        </w:rPr>
        <w:t xml:space="preserve">- проведение социокультурных событий (совместные досуги, праздники, выставки-ярмарки и т.п.); </w:t>
      </w:r>
    </w:p>
    <w:p w14:paraId="699C8DCD" w14:textId="59AEDF81" w:rsidR="00B048E8" w:rsidRPr="00B048E8" w:rsidRDefault="00B048E8" w:rsidP="00B048E8">
      <w:pPr>
        <w:pStyle w:val="ac"/>
        <w:spacing w:line="276" w:lineRule="auto"/>
        <w:jc w:val="both"/>
        <w:rPr>
          <w:rFonts w:eastAsia="Calibri"/>
          <w:lang w:eastAsia="en-US"/>
        </w:rPr>
      </w:pPr>
      <w:r w:rsidRPr="00B048E8">
        <w:rPr>
          <w:rFonts w:eastAsia="Calibri"/>
          <w:lang w:eastAsia="en-US"/>
        </w:rPr>
        <w:t xml:space="preserve">- создание и поддержка определенных принципов, правил, норм взаимодействия и стиля отношений между детьми, педагогами, родителями в ходе подготовки и проведения социокультурных событий; </w:t>
      </w:r>
    </w:p>
    <w:p w14:paraId="280F0608" w14:textId="24C12BEF" w:rsidR="00B048E8" w:rsidRPr="00B048E8" w:rsidRDefault="00B048E8" w:rsidP="00B048E8">
      <w:pPr>
        <w:pStyle w:val="ac"/>
        <w:spacing w:line="276" w:lineRule="auto"/>
        <w:jc w:val="both"/>
        <w:rPr>
          <w:rFonts w:eastAsia="Calibri"/>
          <w:lang w:eastAsia="en-US"/>
        </w:rPr>
      </w:pPr>
      <w:r w:rsidRPr="00B048E8">
        <w:rPr>
          <w:rFonts w:eastAsia="Calibri"/>
          <w:lang w:eastAsia="en-US"/>
        </w:rPr>
        <w:t xml:space="preserve">- поддержка детских инициатив, создание временных творческих коллективов детей, родителей и педагогов для подготовки и проведения социокультурных событий; </w:t>
      </w:r>
    </w:p>
    <w:p w14:paraId="63673B1E" w14:textId="77777777" w:rsidR="00B048E8" w:rsidRPr="00B048E8" w:rsidRDefault="00B048E8" w:rsidP="00B048E8">
      <w:pPr>
        <w:pStyle w:val="ac"/>
        <w:spacing w:line="276" w:lineRule="auto"/>
        <w:jc w:val="both"/>
        <w:rPr>
          <w:rFonts w:eastAsia="Calibri"/>
          <w:lang w:eastAsia="en-US"/>
        </w:rPr>
      </w:pPr>
      <w:r w:rsidRPr="00B048E8">
        <w:rPr>
          <w:rFonts w:eastAsia="Calibri"/>
          <w:lang w:eastAsia="en-US"/>
        </w:rPr>
        <w:t xml:space="preserve">- оформление образовательного учреждения. </w:t>
      </w:r>
    </w:p>
    <w:p w14:paraId="3DDC612A" w14:textId="318C4E62" w:rsidR="00C7214A" w:rsidRPr="00B048E8" w:rsidRDefault="00B048E8" w:rsidP="00B048E8">
      <w:pPr>
        <w:pStyle w:val="ac"/>
        <w:spacing w:line="276" w:lineRule="auto"/>
        <w:jc w:val="both"/>
        <w:rPr>
          <w:rFonts w:eastAsia="Calibri"/>
          <w:lang w:eastAsia="en-US"/>
        </w:rPr>
      </w:pPr>
      <w:r w:rsidRPr="00B048E8">
        <w:rPr>
          <w:rFonts w:eastAsia="Calibri"/>
          <w:lang w:eastAsia="en-US"/>
        </w:rPr>
        <w:t xml:space="preserve">Социокультурная среда дошкольного учреждения как объект управления образного воссоздания мира и языка искусств и строятся на основных принципах. </w:t>
      </w:r>
    </w:p>
    <w:p w14:paraId="01A4F2C7" w14:textId="6D38A7DA" w:rsidR="00B048E8" w:rsidRDefault="00B048E8" w:rsidP="00B048E8">
      <w:pPr>
        <w:spacing w:after="160" w:line="276" w:lineRule="auto"/>
        <w:ind w:firstLine="435"/>
        <w:contextualSpacing/>
        <w:jc w:val="center"/>
        <w:rPr>
          <w:rFonts w:eastAsia="Calibri"/>
          <w:b/>
          <w:kern w:val="2"/>
          <w:lang w:eastAsia="en-US"/>
          <w14:ligatures w14:val="standardContextual"/>
        </w:rPr>
      </w:pPr>
      <w:r w:rsidRPr="00B048E8">
        <w:rPr>
          <w:rFonts w:eastAsia="Calibri"/>
          <w:b/>
          <w:kern w:val="2"/>
          <w:lang w:eastAsia="en-US"/>
          <w14:ligatures w14:val="standardContextual"/>
        </w:rPr>
        <w:t>Деятельности и культурные практики в МДОУ</w:t>
      </w:r>
    </w:p>
    <w:p w14:paraId="2C7D6E03" w14:textId="00557C9A" w:rsidR="00B048E8" w:rsidRPr="00B048E8" w:rsidRDefault="00B048E8" w:rsidP="00B048E8">
      <w:pPr>
        <w:spacing w:after="160" w:line="276" w:lineRule="auto"/>
        <w:ind w:firstLine="435"/>
        <w:contextualSpacing/>
        <w:jc w:val="both"/>
        <w:rPr>
          <w:rFonts w:eastAsia="Calibri"/>
          <w:bCs/>
          <w:kern w:val="2"/>
          <w:lang w:eastAsia="en-US"/>
          <w14:ligatures w14:val="standardContextual"/>
        </w:rPr>
      </w:pPr>
      <w:r w:rsidRPr="00B048E8">
        <w:rPr>
          <w:rFonts w:eastAsia="Calibri"/>
          <w:bCs/>
          <w:kern w:val="2"/>
          <w:lang w:eastAsia="en-US"/>
          <w14:ligatures w14:val="standardContextual"/>
        </w:rPr>
        <w:t xml:space="preserve">Цели и задачи воспитания реализуются во всех видах деятельности дошкольника, обозначенных во ФГОС ДО. В качестве средств реализации цели воспитания могут выступать следующие основные виды деятельности и культурные практики: </w:t>
      </w:r>
    </w:p>
    <w:p w14:paraId="32C20A03" w14:textId="28372018" w:rsidR="00B048E8" w:rsidRPr="00B048E8" w:rsidRDefault="00B048E8" w:rsidP="00B048E8">
      <w:pPr>
        <w:spacing w:after="160" w:line="276" w:lineRule="auto"/>
        <w:ind w:firstLine="435"/>
        <w:contextualSpacing/>
        <w:jc w:val="both"/>
        <w:rPr>
          <w:rFonts w:eastAsia="Calibri"/>
          <w:bCs/>
          <w:kern w:val="2"/>
          <w:lang w:eastAsia="en-US"/>
          <w14:ligatures w14:val="standardContextual"/>
        </w:rPr>
      </w:pPr>
      <w:r w:rsidRPr="00B048E8">
        <w:rPr>
          <w:rFonts w:eastAsia="Calibri"/>
          <w:bCs/>
          <w:kern w:val="2"/>
          <w:lang w:eastAsia="en-US"/>
          <w14:ligatures w14:val="standardContextual"/>
        </w:rPr>
        <w:t xml:space="preserve">- предметно-целевая (виды деятельности, организуемые взрослым, в которых он открывает ребенку смысл и ценность человеческой деятельности, способы ее реализации совместно с родителями, воспитателями, сверстниками); </w:t>
      </w:r>
    </w:p>
    <w:p w14:paraId="3F05A3FA" w14:textId="0B0BB6AF" w:rsidR="00B048E8" w:rsidRPr="00B048E8" w:rsidRDefault="00B048E8" w:rsidP="00B048E8">
      <w:pPr>
        <w:spacing w:after="160" w:line="276" w:lineRule="auto"/>
        <w:ind w:firstLine="435"/>
        <w:contextualSpacing/>
        <w:jc w:val="both"/>
        <w:rPr>
          <w:rFonts w:eastAsia="Calibri"/>
          <w:bCs/>
          <w:kern w:val="2"/>
          <w:lang w:eastAsia="en-US"/>
          <w14:ligatures w14:val="standardContextual"/>
        </w:rPr>
      </w:pPr>
      <w:r w:rsidRPr="00B048E8">
        <w:rPr>
          <w:rFonts w:eastAsia="Calibri"/>
          <w:bCs/>
          <w:kern w:val="2"/>
          <w:lang w:eastAsia="en-US"/>
          <w14:ligatures w14:val="standardContextual"/>
        </w:rPr>
        <w:t xml:space="preserve">- 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 </w:t>
      </w:r>
    </w:p>
    <w:p w14:paraId="49C343EF" w14:textId="58BA6B5C" w:rsidR="00974D8D" w:rsidRPr="001142A5" w:rsidRDefault="00B048E8" w:rsidP="001142A5">
      <w:pPr>
        <w:spacing w:after="160" w:line="276" w:lineRule="auto"/>
        <w:ind w:firstLine="435"/>
        <w:contextualSpacing/>
        <w:jc w:val="both"/>
        <w:rPr>
          <w:rFonts w:eastAsia="Calibri"/>
          <w:bCs/>
          <w:kern w:val="2"/>
          <w:lang w:eastAsia="en-US"/>
          <w14:ligatures w14:val="standardContextual"/>
        </w:rPr>
      </w:pPr>
      <w:r w:rsidRPr="00B048E8">
        <w:rPr>
          <w:rFonts w:eastAsia="Calibri"/>
          <w:bCs/>
          <w:kern w:val="2"/>
          <w:lang w:eastAsia="en-US"/>
          <w14:ligatures w14:val="standardContextual"/>
        </w:rPr>
        <w:lastRenderedPageBreak/>
        <w:t>- 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14:paraId="4AC192C5" w14:textId="31C7E803" w:rsidR="00CC3AF8" w:rsidRDefault="00CC3AF8" w:rsidP="00CC3AF8">
      <w:pPr>
        <w:spacing w:after="160" w:line="276" w:lineRule="auto"/>
        <w:ind w:firstLine="435"/>
        <w:contextualSpacing/>
        <w:jc w:val="center"/>
        <w:rPr>
          <w:rFonts w:eastAsia="Calibri"/>
          <w:b/>
          <w:kern w:val="2"/>
          <w:lang w:eastAsia="en-US"/>
          <w14:ligatures w14:val="standardContextual"/>
        </w:rPr>
      </w:pPr>
      <w:r w:rsidRPr="00CC3AF8">
        <w:rPr>
          <w:rFonts w:eastAsia="Calibri"/>
          <w:b/>
          <w:kern w:val="2"/>
          <w:lang w:eastAsia="en-US"/>
          <w14:ligatures w14:val="standardContextual"/>
        </w:rPr>
        <w:t xml:space="preserve">Сквозные механизмы развития, виды деятельности и формы активности </w:t>
      </w:r>
    </w:p>
    <w:p w14:paraId="2F048CBD" w14:textId="319C7368" w:rsidR="00CC3AF8" w:rsidRDefault="00CC3AF8" w:rsidP="00CC3AF8">
      <w:pPr>
        <w:spacing w:after="160" w:line="276" w:lineRule="auto"/>
        <w:ind w:firstLine="435"/>
        <w:contextualSpacing/>
        <w:jc w:val="center"/>
        <w:rPr>
          <w:rFonts w:eastAsia="Calibri"/>
          <w:b/>
          <w:kern w:val="2"/>
          <w:lang w:eastAsia="en-US"/>
          <w14:ligatures w14:val="standardContextual"/>
        </w:rPr>
      </w:pPr>
      <w:r w:rsidRPr="00CC3AF8">
        <w:rPr>
          <w:rFonts w:eastAsia="Calibri"/>
          <w:b/>
          <w:kern w:val="2"/>
          <w:lang w:eastAsia="en-US"/>
          <w14:ligatures w14:val="standardContextual"/>
        </w:rPr>
        <w:t>Ребёнка</w:t>
      </w:r>
    </w:p>
    <w:tbl>
      <w:tblPr>
        <w:tblStyle w:val="a3"/>
        <w:tblW w:w="0" w:type="auto"/>
        <w:tblLook w:val="04A0" w:firstRow="1" w:lastRow="0" w:firstColumn="1" w:lastColumn="0" w:noHBand="0" w:noVBand="1"/>
      </w:tblPr>
      <w:tblGrid>
        <w:gridCol w:w="4674"/>
        <w:gridCol w:w="4674"/>
      </w:tblGrid>
      <w:tr w:rsidR="00CC3AF8" w:rsidRPr="00CC3AF8" w14:paraId="0CAE40BF" w14:textId="77777777" w:rsidTr="00CC3AF8">
        <w:tc>
          <w:tcPr>
            <w:tcW w:w="4674" w:type="dxa"/>
          </w:tcPr>
          <w:p w14:paraId="1FD0EF77" w14:textId="33B6EC85" w:rsidR="00CC3AF8" w:rsidRPr="00CC3AF8" w:rsidRDefault="00CC3AF8" w:rsidP="00CC3AF8">
            <w:pPr>
              <w:spacing w:after="160" w:line="276" w:lineRule="auto"/>
              <w:contextualSpacing/>
              <w:jc w:val="center"/>
              <w:rPr>
                <w:rFonts w:eastAsia="Calibri"/>
                <w:b/>
                <w:kern w:val="2"/>
                <w:sz w:val="22"/>
                <w:szCs w:val="22"/>
                <w:lang w:eastAsia="en-US"/>
                <w14:ligatures w14:val="standardContextual"/>
              </w:rPr>
            </w:pPr>
            <w:r w:rsidRPr="00CC3AF8">
              <w:rPr>
                <w:rFonts w:eastAsia="Calibri"/>
                <w:b/>
                <w:kern w:val="2"/>
                <w:sz w:val="22"/>
                <w:szCs w:val="22"/>
                <w:lang w:eastAsia="en-US"/>
                <w14:ligatures w14:val="standardContextual"/>
              </w:rPr>
              <w:t>Возраст воспитанников</w:t>
            </w:r>
          </w:p>
        </w:tc>
        <w:tc>
          <w:tcPr>
            <w:tcW w:w="4674" w:type="dxa"/>
          </w:tcPr>
          <w:p w14:paraId="2D7F6E11" w14:textId="191DA57F" w:rsidR="00CC3AF8" w:rsidRPr="00CC3AF8" w:rsidRDefault="00CC3AF8" w:rsidP="00CC3AF8">
            <w:pPr>
              <w:spacing w:after="160" w:line="276" w:lineRule="auto"/>
              <w:contextualSpacing/>
              <w:jc w:val="center"/>
              <w:rPr>
                <w:rFonts w:eastAsia="Calibri"/>
                <w:b/>
                <w:kern w:val="2"/>
                <w:sz w:val="22"/>
                <w:szCs w:val="22"/>
                <w:lang w:eastAsia="en-US"/>
                <w14:ligatures w14:val="standardContextual"/>
              </w:rPr>
            </w:pPr>
            <w:r w:rsidRPr="00CC3AF8">
              <w:rPr>
                <w:rFonts w:eastAsia="Calibri"/>
                <w:b/>
                <w:kern w:val="2"/>
                <w:sz w:val="22"/>
                <w:szCs w:val="22"/>
                <w:lang w:eastAsia="en-US"/>
                <w14:ligatures w14:val="standardContextual"/>
              </w:rPr>
              <w:t>Виды деятельности, формы активности</w:t>
            </w:r>
          </w:p>
        </w:tc>
      </w:tr>
      <w:tr w:rsidR="00CC3AF8" w:rsidRPr="00CC3AF8" w14:paraId="24421DE0" w14:textId="77777777" w:rsidTr="00CC3AF8">
        <w:tc>
          <w:tcPr>
            <w:tcW w:w="4674" w:type="dxa"/>
          </w:tcPr>
          <w:p w14:paraId="481E28E8" w14:textId="77777777" w:rsidR="00CC3AF8" w:rsidRPr="00CC3AF8" w:rsidRDefault="00CC3AF8" w:rsidP="00CC3AF8">
            <w:pPr>
              <w:spacing w:after="160" w:line="276" w:lineRule="auto"/>
              <w:contextualSpacing/>
              <w:rPr>
                <w:rFonts w:eastAsia="Calibri"/>
                <w:bCs/>
                <w:kern w:val="2"/>
                <w:sz w:val="22"/>
                <w:szCs w:val="22"/>
                <w:lang w:eastAsia="en-US"/>
                <w14:ligatures w14:val="standardContextual"/>
              </w:rPr>
            </w:pPr>
            <w:r w:rsidRPr="00CC3AF8">
              <w:rPr>
                <w:rFonts w:eastAsia="Calibri"/>
                <w:bCs/>
                <w:kern w:val="2"/>
                <w:sz w:val="22"/>
                <w:szCs w:val="22"/>
                <w:lang w:eastAsia="en-US"/>
                <w14:ligatures w14:val="standardContextual"/>
              </w:rPr>
              <w:t xml:space="preserve">Младенческий возраст  </w:t>
            </w:r>
          </w:p>
          <w:p w14:paraId="13F68634" w14:textId="481416C3" w:rsidR="00CC3AF8" w:rsidRPr="00CC3AF8" w:rsidRDefault="00CC3AF8" w:rsidP="00CC3AF8">
            <w:pPr>
              <w:spacing w:after="160" w:line="276" w:lineRule="auto"/>
              <w:contextualSpacing/>
              <w:rPr>
                <w:rFonts w:eastAsia="Calibri"/>
                <w:bCs/>
                <w:kern w:val="2"/>
                <w:sz w:val="22"/>
                <w:szCs w:val="22"/>
                <w:lang w:eastAsia="en-US"/>
                <w14:ligatures w14:val="standardContextual"/>
              </w:rPr>
            </w:pPr>
            <w:r w:rsidRPr="00CC3AF8">
              <w:rPr>
                <w:rFonts w:eastAsia="Calibri"/>
                <w:bCs/>
                <w:kern w:val="2"/>
                <w:sz w:val="22"/>
                <w:szCs w:val="22"/>
                <w:lang w:eastAsia="en-US"/>
                <w14:ligatures w14:val="standardContextual"/>
              </w:rPr>
              <w:t>(2 мес. – 1 год)</w:t>
            </w:r>
          </w:p>
        </w:tc>
        <w:tc>
          <w:tcPr>
            <w:tcW w:w="4674" w:type="dxa"/>
          </w:tcPr>
          <w:p w14:paraId="0741119D" w14:textId="556BA0B0" w:rsidR="00CC3AF8" w:rsidRPr="00CC3AF8" w:rsidRDefault="00CC3AF8" w:rsidP="00CC3AF8">
            <w:pPr>
              <w:spacing w:after="160" w:line="276" w:lineRule="auto"/>
              <w:contextualSpacing/>
              <w:rPr>
                <w:rFonts w:eastAsia="Calibri"/>
                <w:bCs/>
                <w:kern w:val="2"/>
                <w:sz w:val="22"/>
                <w:szCs w:val="22"/>
                <w:lang w:eastAsia="en-US"/>
                <w14:ligatures w14:val="standardContextual"/>
              </w:rPr>
            </w:pPr>
            <w:r w:rsidRPr="00CC3AF8">
              <w:rPr>
                <w:rFonts w:eastAsia="Calibri"/>
                <w:bCs/>
                <w:kern w:val="2"/>
                <w:sz w:val="22"/>
                <w:szCs w:val="22"/>
                <w:lang w:eastAsia="en-US"/>
                <w14:ligatures w14:val="standardContextual"/>
              </w:rPr>
              <w:t>- непосредственное эмоциональное общение с взрослым</w:t>
            </w:r>
            <w:r>
              <w:rPr>
                <w:rFonts w:eastAsia="Calibri"/>
                <w:bCs/>
                <w:kern w:val="2"/>
                <w:sz w:val="22"/>
                <w:szCs w:val="22"/>
                <w:lang w:eastAsia="en-US"/>
                <w14:ligatures w14:val="standardContextual"/>
              </w:rPr>
              <w:t>;</w:t>
            </w:r>
            <w:r w:rsidRPr="00CC3AF8">
              <w:rPr>
                <w:rFonts w:eastAsia="Calibri"/>
                <w:bCs/>
                <w:kern w:val="2"/>
                <w:sz w:val="22"/>
                <w:szCs w:val="22"/>
                <w:lang w:eastAsia="en-US"/>
                <w14:ligatures w14:val="standardContextual"/>
              </w:rPr>
              <w:t xml:space="preserve"> </w:t>
            </w:r>
          </w:p>
          <w:p w14:paraId="43FD1D84" w14:textId="35B13FBB" w:rsidR="00CC3AF8" w:rsidRPr="00CC3AF8" w:rsidRDefault="00CC3AF8" w:rsidP="00CC3AF8">
            <w:pPr>
              <w:spacing w:after="160" w:line="276" w:lineRule="auto"/>
              <w:contextualSpacing/>
              <w:rPr>
                <w:rFonts w:eastAsia="Calibri"/>
                <w:bCs/>
                <w:kern w:val="2"/>
                <w:sz w:val="22"/>
                <w:szCs w:val="22"/>
                <w:lang w:eastAsia="en-US"/>
                <w14:ligatures w14:val="standardContextual"/>
              </w:rPr>
            </w:pPr>
            <w:r w:rsidRPr="00CC3AF8">
              <w:rPr>
                <w:rFonts w:eastAsia="Calibri"/>
                <w:bCs/>
                <w:kern w:val="2"/>
                <w:sz w:val="22"/>
                <w:szCs w:val="22"/>
                <w:lang w:eastAsia="en-US"/>
                <w14:ligatures w14:val="standardContextual"/>
              </w:rPr>
              <w:t>- манипулирование с предметами и познавательно исследовательские действия</w:t>
            </w:r>
            <w:r>
              <w:rPr>
                <w:rFonts w:eastAsia="Calibri"/>
                <w:bCs/>
                <w:kern w:val="2"/>
                <w:sz w:val="22"/>
                <w:szCs w:val="22"/>
                <w:lang w:eastAsia="en-US"/>
                <w14:ligatures w14:val="standardContextual"/>
              </w:rPr>
              <w:t>;</w:t>
            </w:r>
            <w:r w:rsidRPr="00CC3AF8">
              <w:rPr>
                <w:rFonts w:eastAsia="Calibri"/>
                <w:bCs/>
                <w:kern w:val="2"/>
                <w:sz w:val="22"/>
                <w:szCs w:val="22"/>
                <w:lang w:eastAsia="en-US"/>
                <w14:ligatures w14:val="standardContextual"/>
              </w:rPr>
              <w:t xml:space="preserve"> </w:t>
            </w:r>
          </w:p>
          <w:p w14:paraId="73872FCF" w14:textId="71F5F03D" w:rsidR="00CC3AF8" w:rsidRPr="00CC3AF8" w:rsidRDefault="00CC3AF8" w:rsidP="00CC3AF8">
            <w:pPr>
              <w:spacing w:after="160" w:line="276" w:lineRule="auto"/>
              <w:contextualSpacing/>
              <w:rPr>
                <w:rFonts w:eastAsia="Calibri"/>
                <w:bCs/>
                <w:kern w:val="2"/>
                <w:sz w:val="22"/>
                <w:szCs w:val="22"/>
                <w:lang w:eastAsia="en-US"/>
                <w14:ligatures w14:val="standardContextual"/>
              </w:rPr>
            </w:pPr>
            <w:r w:rsidRPr="00CC3AF8">
              <w:rPr>
                <w:rFonts w:eastAsia="Calibri"/>
                <w:bCs/>
                <w:kern w:val="2"/>
                <w:sz w:val="22"/>
                <w:szCs w:val="22"/>
                <w:lang w:eastAsia="en-US"/>
                <w14:ligatures w14:val="standardContextual"/>
              </w:rPr>
              <w:t>- тактильно двигательные игры и пр</w:t>
            </w:r>
            <w:r>
              <w:rPr>
                <w:rFonts w:eastAsia="Calibri"/>
                <w:bCs/>
                <w:kern w:val="2"/>
                <w:sz w:val="22"/>
                <w:szCs w:val="22"/>
                <w:lang w:eastAsia="en-US"/>
                <w14:ligatures w14:val="standardContextual"/>
              </w:rPr>
              <w:t>очее</w:t>
            </w:r>
          </w:p>
        </w:tc>
      </w:tr>
      <w:tr w:rsidR="00CC3AF8" w:rsidRPr="00CC3AF8" w14:paraId="10300C6B" w14:textId="77777777" w:rsidTr="00CC3AF8">
        <w:trPr>
          <w:trHeight w:val="2396"/>
        </w:trPr>
        <w:tc>
          <w:tcPr>
            <w:tcW w:w="4674" w:type="dxa"/>
          </w:tcPr>
          <w:p w14:paraId="74C0F89E" w14:textId="77777777" w:rsidR="00CC3AF8" w:rsidRPr="00CC3AF8" w:rsidRDefault="00CC3AF8" w:rsidP="00CC3AF8">
            <w:pPr>
              <w:spacing w:after="160" w:line="276" w:lineRule="auto"/>
              <w:contextualSpacing/>
              <w:rPr>
                <w:rFonts w:eastAsia="Calibri"/>
                <w:bCs/>
                <w:kern w:val="2"/>
                <w:sz w:val="22"/>
                <w:szCs w:val="22"/>
                <w:lang w:eastAsia="en-US"/>
                <w14:ligatures w14:val="standardContextual"/>
              </w:rPr>
            </w:pPr>
            <w:r w:rsidRPr="00CC3AF8">
              <w:rPr>
                <w:rFonts w:eastAsia="Calibri"/>
                <w:bCs/>
                <w:kern w:val="2"/>
                <w:sz w:val="22"/>
                <w:szCs w:val="22"/>
                <w:lang w:eastAsia="en-US"/>
                <w14:ligatures w14:val="standardContextual"/>
              </w:rPr>
              <w:t xml:space="preserve">Ранний возраст   </w:t>
            </w:r>
          </w:p>
          <w:p w14:paraId="1780CFA7" w14:textId="2A0EB292" w:rsidR="00CC3AF8" w:rsidRPr="00CC3AF8" w:rsidRDefault="00CC3AF8" w:rsidP="00CC3AF8">
            <w:pPr>
              <w:spacing w:after="160" w:line="276" w:lineRule="auto"/>
              <w:contextualSpacing/>
              <w:rPr>
                <w:rFonts w:eastAsia="Calibri"/>
                <w:bCs/>
                <w:kern w:val="2"/>
                <w:sz w:val="22"/>
                <w:szCs w:val="22"/>
                <w:lang w:eastAsia="en-US"/>
                <w14:ligatures w14:val="standardContextual"/>
              </w:rPr>
            </w:pPr>
            <w:r w:rsidRPr="00CC3AF8">
              <w:rPr>
                <w:rFonts w:eastAsia="Calibri"/>
                <w:bCs/>
                <w:kern w:val="2"/>
                <w:sz w:val="22"/>
                <w:szCs w:val="22"/>
                <w:lang w:eastAsia="en-US"/>
                <w14:ligatures w14:val="standardContextual"/>
              </w:rPr>
              <w:t>(1 год – 3 года)</w:t>
            </w:r>
          </w:p>
        </w:tc>
        <w:tc>
          <w:tcPr>
            <w:tcW w:w="4674" w:type="dxa"/>
          </w:tcPr>
          <w:p w14:paraId="5F1A2958" w14:textId="43ED0468" w:rsidR="00CC3AF8" w:rsidRPr="00CC3AF8" w:rsidRDefault="00CC3AF8" w:rsidP="00CC3AF8">
            <w:pPr>
              <w:spacing w:after="160" w:line="276" w:lineRule="auto"/>
              <w:contextualSpacing/>
              <w:rPr>
                <w:rFonts w:eastAsia="Calibri"/>
                <w:bCs/>
                <w:kern w:val="2"/>
                <w:sz w:val="22"/>
                <w:szCs w:val="22"/>
                <w:lang w:eastAsia="en-US"/>
                <w14:ligatures w14:val="standardContextual"/>
              </w:rPr>
            </w:pPr>
            <w:r w:rsidRPr="00CC3AF8">
              <w:rPr>
                <w:rFonts w:eastAsia="Calibri"/>
                <w:bCs/>
                <w:kern w:val="2"/>
                <w:sz w:val="22"/>
                <w:szCs w:val="22"/>
                <w:lang w:eastAsia="en-US"/>
                <w14:ligatures w14:val="standardContextual"/>
              </w:rPr>
              <w:t>- предметно манипулятивная деятельность и игры с составными и динамическими игрушками</w:t>
            </w:r>
            <w:r>
              <w:rPr>
                <w:rFonts w:eastAsia="Calibri"/>
                <w:bCs/>
                <w:kern w:val="2"/>
                <w:sz w:val="22"/>
                <w:szCs w:val="22"/>
                <w:lang w:eastAsia="en-US"/>
                <w14:ligatures w14:val="standardContextual"/>
              </w:rPr>
              <w:t>;</w:t>
            </w:r>
          </w:p>
          <w:p w14:paraId="09B0EFDC" w14:textId="1AA98D04" w:rsidR="00CC3AF8" w:rsidRPr="00CC3AF8" w:rsidRDefault="00CC3AF8" w:rsidP="00CC3AF8">
            <w:pPr>
              <w:spacing w:after="160" w:line="276" w:lineRule="auto"/>
              <w:contextualSpacing/>
              <w:rPr>
                <w:rFonts w:eastAsia="Calibri"/>
                <w:bCs/>
                <w:kern w:val="2"/>
                <w:sz w:val="22"/>
                <w:szCs w:val="22"/>
                <w:lang w:eastAsia="en-US"/>
                <w14:ligatures w14:val="standardContextual"/>
              </w:rPr>
            </w:pPr>
            <w:r w:rsidRPr="00CC3AF8">
              <w:rPr>
                <w:rFonts w:eastAsia="Calibri"/>
                <w:bCs/>
                <w:kern w:val="2"/>
                <w:sz w:val="22"/>
                <w:szCs w:val="22"/>
                <w:lang w:eastAsia="en-US"/>
                <w14:ligatures w14:val="standardContextual"/>
              </w:rPr>
              <w:t>- экспериментирование с материалами и веществами</w:t>
            </w:r>
            <w:r>
              <w:rPr>
                <w:rFonts w:eastAsia="Calibri"/>
                <w:bCs/>
                <w:kern w:val="2"/>
                <w:sz w:val="22"/>
                <w:szCs w:val="22"/>
                <w:lang w:eastAsia="en-US"/>
                <w14:ligatures w14:val="standardContextual"/>
              </w:rPr>
              <w:t>;</w:t>
            </w:r>
          </w:p>
          <w:p w14:paraId="43AAF2C3" w14:textId="637E892A" w:rsidR="00CC3AF8" w:rsidRPr="00CC3AF8" w:rsidRDefault="00CC3AF8" w:rsidP="00CC3AF8">
            <w:pPr>
              <w:spacing w:after="160" w:line="276" w:lineRule="auto"/>
              <w:contextualSpacing/>
              <w:rPr>
                <w:rFonts w:eastAsia="Calibri"/>
                <w:bCs/>
                <w:kern w:val="2"/>
                <w:sz w:val="22"/>
                <w:szCs w:val="22"/>
                <w:lang w:eastAsia="en-US"/>
                <w14:ligatures w14:val="standardContextual"/>
              </w:rPr>
            </w:pPr>
            <w:r w:rsidRPr="00CC3AF8">
              <w:rPr>
                <w:rFonts w:eastAsia="Calibri"/>
                <w:bCs/>
                <w:kern w:val="2"/>
                <w:sz w:val="22"/>
                <w:szCs w:val="22"/>
                <w:lang w:eastAsia="en-US"/>
                <w14:ligatures w14:val="standardContextual"/>
              </w:rPr>
              <w:t>- общение с взрослым и совместные игры со сверстниками под руководством взрослого и др.</w:t>
            </w:r>
          </w:p>
        </w:tc>
      </w:tr>
      <w:tr w:rsidR="00CC3AF8" w:rsidRPr="00CC3AF8" w14:paraId="4488E594" w14:textId="77777777" w:rsidTr="00CC3AF8">
        <w:tc>
          <w:tcPr>
            <w:tcW w:w="4674" w:type="dxa"/>
          </w:tcPr>
          <w:p w14:paraId="14B598F7" w14:textId="77777777" w:rsidR="00CC3AF8" w:rsidRPr="00CC3AF8" w:rsidRDefault="00CC3AF8" w:rsidP="00CC3AF8">
            <w:pPr>
              <w:spacing w:after="160" w:line="276" w:lineRule="auto"/>
              <w:contextualSpacing/>
              <w:rPr>
                <w:rFonts w:eastAsia="Calibri"/>
                <w:bCs/>
                <w:kern w:val="2"/>
                <w:sz w:val="22"/>
                <w:szCs w:val="22"/>
                <w:lang w:eastAsia="en-US"/>
                <w14:ligatures w14:val="standardContextual"/>
              </w:rPr>
            </w:pPr>
            <w:r w:rsidRPr="00CC3AF8">
              <w:rPr>
                <w:rFonts w:eastAsia="Calibri"/>
                <w:bCs/>
                <w:kern w:val="2"/>
                <w:sz w:val="22"/>
                <w:szCs w:val="22"/>
                <w:lang w:eastAsia="en-US"/>
                <w14:ligatures w14:val="standardContextual"/>
              </w:rPr>
              <w:t xml:space="preserve">Дошкольный возраст </w:t>
            </w:r>
          </w:p>
          <w:p w14:paraId="1E5915BA" w14:textId="30B49624" w:rsidR="00CC3AF8" w:rsidRPr="00CC3AF8" w:rsidRDefault="00CC3AF8" w:rsidP="00CC3AF8">
            <w:pPr>
              <w:spacing w:after="160" w:line="276" w:lineRule="auto"/>
              <w:contextualSpacing/>
              <w:rPr>
                <w:rFonts w:eastAsia="Calibri"/>
                <w:bCs/>
                <w:kern w:val="2"/>
                <w:sz w:val="22"/>
                <w:szCs w:val="22"/>
                <w:lang w:eastAsia="en-US"/>
                <w14:ligatures w14:val="standardContextual"/>
              </w:rPr>
            </w:pPr>
            <w:r w:rsidRPr="00CC3AF8">
              <w:rPr>
                <w:rFonts w:eastAsia="Calibri"/>
                <w:bCs/>
                <w:kern w:val="2"/>
                <w:sz w:val="22"/>
                <w:szCs w:val="22"/>
                <w:lang w:eastAsia="en-US"/>
                <w14:ligatures w14:val="standardContextual"/>
              </w:rPr>
              <w:t>(3 года – 8 лет)</w:t>
            </w:r>
          </w:p>
        </w:tc>
        <w:tc>
          <w:tcPr>
            <w:tcW w:w="4674" w:type="dxa"/>
          </w:tcPr>
          <w:p w14:paraId="6E591003" w14:textId="74EF81B3" w:rsidR="00CC3AF8" w:rsidRPr="00CC3AF8" w:rsidRDefault="00CC3AF8" w:rsidP="00CC3AF8">
            <w:pPr>
              <w:spacing w:after="160" w:line="276" w:lineRule="auto"/>
              <w:contextualSpacing/>
              <w:rPr>
                <w:rFonts w:eastAsia="Calibri"/>
                <w:bCs/>
                <w:kern w:val="2"/>
                <w:sz w:val="22"/>
                <w:szCs w:val="22"/>
                <w:lang w:eastAsia="en-US"/>
                <w14:ligatures w14:val="standardContextual"/>
              </w:rPr>
            </w:pPr>
            <w:r w:rsidRPr="00CC3AF8">
              <w:rPr>
                <w:rFonts w:eastAsia="Calibri"/>
                <w:bCs/>
                <w:kern w:val="2"/>
                <w:sz w:val="22"/>
                <w:szCs w:val="22"/>
                <w:lang w:eastAsia="en-US"/>
                <w14:ligatures w14:val="standardContextual"/>
              </w:rPr>
              <w:t>- игровая, коммуникативная, познавательно исследовательская деятельности</w:t>
            </w:r>
            <w:r>
              <w:rPr>
                <w:rFonts w:eastAsia="Calibri"/>
                <w:bCs/>
                <w:kern w:val="2"/>
                <w:sz w:val="22"/>
                <w:szCs w:val="22"/>
                <w:lang w:eastAsia="en-US"/>
                <w14:ligatures w14:val="standardContextual"/>
              </w:rPr>
              <w:t>;</w:t>
            </w:r>
          </w:p>
          <w:p w14:paraId="69C83235" w14:textId="403A693F" w:rsidR="00CC3AF8" w:rsidRPr="00CC3AF8" w:rsidRDefault="00CC3AF8" w:rsidP="00CC3AF8">
            <w:pPr>
              <w:spacing w:after="160" w:line="276" w:lineRule="auto"/>
              <w:contextualSpacing/>
              <w:rPr>
                <w:rFonts w:eastAsia="Calibri"/>
                <w:bCs/>
                <w:kern w:val="2"/>
                <w:sz w:val="22"/>
                <w:szCs w:val="22"/>
                <w:lang w:eastAsia="en-US"/>
                <w14:ligatures w14:val="standardContextual"/>
              </w:rPr>
            </w:pPr>
            <w:r w:rsidRPr="00CC3AF8">
              <w:rPr>
                <w:rFonts w:eastAsia="Calibri"/>
                <w:bCs/>
                <w:kern w:val="2"/>
                <w:sz w:val="22"/>
                <w:szCs w:val="22"/>
                <w:lang w:eastAsia="en-US"/>
                <w14:ligatures w14:val="standardContextual"/>
              </w:rPr>
              <w:t>- восприятие художественной литературы и фольклора</w:t>
            </w:r>
            <w:r>
              <w:rPr>
                <w:rFonts w:eastAsia="Calibri"/>
                <w:bCs/>
                <w:kern w:val="2"/>
                <w:sz w:val="22"/>
                <w:szCs w:val="22"/>
                <w:lang w:eastAsia="en-US"/>
                <w14:ligatures w14:val="standardContextual"/>
              </w:rPr>
              <w:t>;</w:t>
            </w:r>
            <w:r w:rsidRPr="00CC3AF8">
              <w:rPr>
                <w:rFonts w:eastAsia="Calibri"/>
                <w:bCs/>
                <w:kern w:val="2"/>
                <w:sz w:val="22"/>
                <w:szCs w:val="22"/>
                <w:lang w:eastAsia="en-US"/>
                <w14:ligatures w14:val="standardContextual"/>
              </w:rPr>
              <w:t xml:space="preserve"> </w:t>
            </w:r>
          </w:p>
          <w:p w14:paraId="403B037B" w14:textId="686B7F7D" w:rsidR="00CC3AF8" w:rsidRPr="00CC3AF8" w:rsidRDefault="00CC3AF8" w:rsidP="00CC3AF8">
            <w:pPr>
              <w:spacing w:after="160" w:line="276" w:lineRule="auto"/>
              <w:contextualSpacing/>
              <w:rPr>
                <w:rFonts w:eastAsia="Calibri"/>
                <w:bCs/>
                <w:kern w:val="2"/>
                <w:sz w:val="22"/>
                <w:szCs w:val="22"/>
                <w:lang w:eastAsia="en-US"/>
                <w14:ligatures w14:val="standardContextual"/>
              </w:rPr>
            </w:pPr>
            <w:r w:rsidRPr="00CC3AF8">
              <w:rPr>
                <w:rFonts w:eastAsia="Calibri"/>
                <w:bCs/>
                <w:kern w:val="2"/>
                <w:sz w:val="22"/>
                <w:szCs w:val="22"/>
                <w:lang w:eastAsia="en-US"/>
                <w14:ligatures w14:val="standardContextual"/>
              </w:rPr>
              <w:t>- самообслуживание и элементарный бытовой труд</w:t>
            </w:r>
            <w:r>
              <w:rPr>
                <w:rFonts w:eastAsia="Calibri"/>
                <w:bCs/>
                <w:kern w:val="2"/>
                <w:sz w:val="22"/>
                <w:szCs w:val="22"/>
                <w:lang w:eastAsia="en-US"/>
                <w14:ligatures w14:val="standardContextual"/>
              </w:rPr>
              <w:t>;</w:t>
            </w:r>
          </w:p>
          <w:p w14:paraId="5AA34487" w14:textId="7F06BFE3" w:rsidR="00CC3AF8" w:rsidRPr="00CC3AF8" w:rsidRDefault="00CC3AF8" w:rsidP="00CC3AF8">
            <w:pPr>
              <w:spacing w:after="160" w:line="276" w:lineRule="auto"/>
              <w:contextualSpacing/>
              <w:rPr>
                <w:rFonts w:eastAsia="Calibri"/>
                <w:bCs/>
                <w:kern w:val="2"/>
                <w:sz w:val="22"/>
                <w:szCs w:val="22"/>
                <w:lang w:eastAsia="en-US"/>
                <w14:ligatures w14:val="standardContextual"/>
              </w:rPr>
            </w:pPr>
            <w:r w:rsidRPr="00CC3AF8">
              <w:rPr>
                <w:rFonts w:eastAsia="Calibri"/>
                <w:bCs/>
                <w:kern w:val="2"/>
                <w:sz w:val="22"/>
                <w:szCs w:val="22"/>
                <w:lang w:eastAsia="en-US"/>
                <w14:ligatures w14:val="standardContextual"/>
              </w:rPr>
              <w:t>-конструктивная, изобразительная, музыкальная, двигательная формы активности.</w:t>
            </w:r>
          </w:p>
        </w:tc>
      </w:tr>
    </w:tbl>
    <w:p w14:paraId="2FF0A7F9" w14:textId="77777777" w:rsidR="00CC3AF8" w:rsidRDefault="00CC3AF8" w:rsidP="004503FB">
      <w:pPr>
        <w:spacing w:before="50" w:line="276" w:lineRule="auto"/>
        <w:ind w:firstLine="708"/>
        <w:jc w:val="both"/>
        <w:rPr>
          <w:color w:val="000000"/>
          <w:sz w:val="28"/>
          <w:szCs w:val="28"/>
          <w:lang w:bidi="ru-RU"/>
        </w:rPr>
      </w:pPr>
    </w:p>
    <w:p w14:paraId="0DF6DCD2" w14:textId="5F04E055" w:rsidR="00C7214A" w:rsidRPr="00CC3AF8" w:rsidRDefault="00F10FF0" w:rsidP="00CC3AF8">
      <w:pPr>
        <w:spacing w:before="50" w:line="276" w:lineRule="auto"/>
        <w:ind w:firstLine="708"/>
        <w:jc w:val="center"/>
        <w:rPr>
          <w:b/>
          <w:bCs/>
          <w:color w:val="000000"/>
          <w:lang w:bidi="ru-RU"/>
        </w:rPr>
      </w:pPr>
      <w:r>
        <w:rPr>
          <w:b/>
          <w:bCs/>
          <w:color w:val="000000"/>
          <w:lang w:bidi="ru-RU"/>
        </w:rPr>
        <w:t>4</w:t>
      </w:r>
      <w:r w:rsidR="00CC3AF8" w:rsidRPr="00CC3AF8">
        <w:rPr>
          <w:b/>
          <w:bCs/>
          <w:color w:val="000000"/>
          <w:lang w:bidi="ru-RU"/>
        </w:rPr>
        <w:t>. Воспитывающая среда МДОУ</w:t>
      </w:r>
    </w:p>
    <w:p w14:paraId="7FFE340D" w14:textId="5282D5A0" w:rsidR="00CC3AF8" w:rsidRPr="00CC3AF8" w:rsidRDefault="00CC3AF8" w:rsidP="00C7214A">
      <w:pPr>
        <w:spacing w:before="50" w:line="276" w:lineRule="auto"/>
        <w:ind w:firstLine="708"/>
        <w:jc w:val="both"/>
        <w:rPr>
          <w:color w:val="000000"/>
          <w:lang w:bidi="ru-RU"/>
        </w:rPr>
      </w:pPr>
      <w:r w:rsidRPr="00CC3AF8">
        <w:rPr>
          <w:color w:val="000000"/>
          <w:lang w:bidi="ru-RU"/>
        </w:rPr>
        <w:t>Воспитывающая среда раскрывает ценности и смыслы, заложенные в укладе. 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w:t>
      </w:r>
    </w:p>
    <w:p w14:paraId="1BBF13B7" w14:textId="35CA249F" w:rsidR="00CC3AF8" w:rsidRPr="00CC3AF8" w:rsidRDefault="00CC3AF8" w:rsidP="00C7214A">
      <w:pPr>
        <w:spacing w:before="50" w:line="276" w:lineRule="auto"/>
        <w:ind w:firstLine="708"/>
        <w:jc w:val="both"/>
        <w:rPr>
          <w:b/>
          <w:bCs/>
          <w:i/>
          <w:iCs/>
          <w:color w:val="000000"/>
          <w:lang w:bidi="ru-RU"/>
        </w:rPr>
      </w:pPr>
      <w:r w:rsidRPr="00CC3AF8">
        <w:rPr>
          <w:b/>
          <w:bCs/>
          <w:i/>
          <w:iCs/>
          <w:color w:val="000000"/>
          <w:lang w:bidi="ru-RU"/>
        </w:rPr>
        <w:t xml:space="preserve">При организации воспитывающей среды учитываются:  </w:t>
      </w:r>
    </w:p>
    <w:p w14:paraId="18E89408" w14:textId="2F268C2D" w:rsidR="00CC3AF8" w:rsidRPr="00CC3AF8" w:rsidRDefault="00CC3AF8" w:rsidP="00C7214A">
      <w:pPr>
        <w:spacing w:before="50" w:line="276" w:lineRule="auto"/>
        <w:ind w:firstLine="708"/>
        <w:jc w:val="both"/>
        <w:rPr>
          <w:color w:val="000000"/>
          <w:lang w:bidi="ru-RU"/>
        </w:rPr>
      </w:pPr>
      <w:r w:rsidRPr="00CC3AF8">
        <w:rPr>
          <w:color w:val="000000"/>
          <w:lang w:bidi="ru-RU"/>
        </w:rPr>
        <w:t xml:space="preserve">• условия для формирования эмоционально-ценностного отношения ребёнка к окружающему миру, другим людям, себе;  </w:t>
      </w:r>
    </w:p>
    <w:p w14:paraId="3079B446" w14:textId="6A9768A7" w:rsidR="00CC3AF8" w:rsidRPr="00CC3AF8" w:rsidRDefault="00CC3AF8" w:rsidP="00C7214A">
      <w:pPr>
        <w:spacing w:before="50" w:line="276" w:lineRule="auto"/>
        <w:ind w:firstLine="708"/>
        <w:jc w:val="both"/>
        <w:rPr>
          <w:color w:val="000000"/>
          <w:lang w:bidi="ru-RU"/>
        </w:rPr>
      </w:pPr>
      <w:r w:rsidRPr="00CC3AF8">
        <w:rPr>
          <w:color w:val="000000"/>
          <w:lang w:bidi="ru-RU"/>
        </w:rPr>
        <w:t xml:space="preserve">• условия для обретения ребёнком первичного опыта деятельности и поступка в соответствии с традиционными ценностями российского общества; </w:t>
      </w:r>
    </w:p>
    <w:p w14:paraId="6FBF17A2" w14:textId="77777777" w:rsidR="00CC3AF8" w:rsidRDefault="00CC3AF8" w:rsidP="00C7214A">
      <w:pPr>
        <w:spacing w:before="50" w:line="276" w:lineRule="auto"/>
        <w:ind w:firstLine="708"/>
        <w:jc w:val="both"/>
        <w:rPr>
          <w:color w:val="000000"/>
          <w:lang w:bidi="ru-RU"/>
        </w:rPr>
      </w:pPr>
      <w:r w:rsidRPr="00CC3AF8">
        <w:rPr>
          <w:color w:val="000000"/>
          <w:lang w:bidi="ru-RU"/>
        </w:rPr>
        <w:t xml:space="preserve">• 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  </w:t>
      </w:r>
    </w:p>
    <w:p w14:paraId="3052FAE1" w14:textId="703D0393" w:rsidR="00CC3AF8" w:rsidRPr="00CC3AF8" w:rsidRDefault="00CC3AF8" w:rsidP="00C7214A">
      <w:pPr>
        <w:spacing w:before="50" w:line="276" w:lineRule="auto"/>
        <w:ind w:firstLine="708"/>
        <w:jc w:val="both"/>
        <w:rPr>
          <w:b/>
          <w:bCs/>
          <w:i/>
          <w:iCs/>
          <w:color w:val="000000"/>
          <w:lang w:bidi="ru-RU"/>
        </w:rPr>
      </w:pPr>
      <w:r w:rsidRPr="00CC3AF8">
        <w:rPr>
          <w:b/>
          <w:bCs/>
          <w:i/>
          <w:iCs/>
          <w:color w:val="000000"/>
          <w:lang w:bidi="ru-RU"/>
        </w:rPr>
        <w:t xml:space="preserve">Воспитывающая среда строится по трем направлениям:  </w:t>
      </w:r>
    </w:p>
    <w:p w14:paraId="7A6F5DE1" w14:textId="77777777" w:rsidR="00CC3AF8" w:rsidRPr="00CC3AF8" w:rsidRDefault="00CC3AF8" w:rsidP="00C7214A">
      <w:pPr>
        <w:spacing w:before="50" w:line="276" w:lineRule="auto"/>
        <w:ind w:firstLine="708"/>
        <w:jc w:val="both"/>
        <w:rPr>
          <w:color w:val="000000"/>
          <w:lang w:bidi="ru-RU"/>
        </w:rPr>
      </w:pPr>
      <w:r w:rsidRPr="00CC3AF8">
        <w:rPr>
          <w:color w:val="000000"/>
          <w:lang w:bidi="ru-RU"/>
        </w:rPr>
        <w:t xml:space="preserve">- «от взрослого», который создает предметно-пространственную среду, насыщая ее </w:t>
      </w:r>
    </w:p>
    <w:p w14:paraId="1D718045" w14:textId="77777777" w:rsidR="00CC3AF8" w:rsidRPr="00CC3AF8" w:rsidRDefault="00CC3AF8" w:rsidP="00C7214A">
      <w:pPr>
        <w:spacing w:before="50" w:line="276" w:lineRule="auto"/>
        <w:ind w:firstLine="708"/>
        <w:jc w:val="both"/>
        <w:rPr>
          <w:color w:val="000000"/>
          <w:lang w:bidi="ru-RU"/>
        </w:rPr>
      </w:pPr>
      <w:r w:rsidRPr="00CC3AF8">
        <w:rPr>
          <w:color w:val="000000"/>
          <w:lang w:bidi="ru-RU"/>
        </w:rPr>
        <w:t xml:space="preserve">ценностями и смыслами;  </w:t>
      </w:r>
    </w:p>
    <w:p w14:paraId="487FBDD2" w14:textId="10FA9E29" w:rsidR="00CC3AF8" w:rsidRPr="00CC3AF8" w:rsidRDefault="00CC3AF8" w:rsidP="00C7214A">
      <w:pPr>
        <w:spacing w:before="50" w:line="276" w:lineRule="auto"/>
        <w:ind w:firstLine="708"/>
        <w:jc w:val="both"/>
        <w:rPr>
          <w:color w:val="000000"/>
          <w:lang w:bidi="ru-RU"/>
        </w:rPr>
      </w:pPr>
      <w:r w:rsidRPr="00CC3AF8">
        <w:rPr>
          <w:color w:val="000000"/>
          <w:lang w:bidi="ru-RU"/>
        </w:rPr>
        <w:lastRenderedPageBreak/>
        <w:t xml:space="preserve">- «от совместности ребенка и взрослого»: воспитывающая среда, направленная на взаимодействие ребенка и взрослого, раскрывающего смыслы и ценности воспитания;  </w:t>
      </w:r>
    </w:p>
    <w:p w14:paraId="26EBAB0D" w14:textId="7C697D6B" w:rsidR="00CC3AF8" w:rsidRDefault="00CC3AF8" w:rsidP="00CC3AF8">
      <w:pPr>
        <w:spacing w:before="50" w:line="276" w:lineRule="auto"/>
        <w:ind w:firstLine="708"/>
        <w:jc w:val="both"/>
        <w:rPr>
          <w:color w:val="000000"/>
          <w:lang w:bidi="ru-RU"/>
        </w:rPr>
      </w:pPr>
      <w:r w:rsidRPr="00CC3AF8">
        <w:rPr>
          <w:color w:val="000000"/>
          <w:lang w:bidi="ru-RU"/>
        </w:rPr>
        <w:t xml:space="preserve">- «от ребенка»: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  </w:t>
      </w:r>
    </w:p>
    <w:p w14:paraId="7FD922D2" w14:textId="53E40268" w:rsidR="00CC3AF8" w:rsidRPr="00CC3AF8" w:rsidRDefault="00CC3AF8" w:rsidP="00CC3AF8">
      <w:pPr>
        <w:spacing w:before="50" w:line="276" w:lineRule="auto"/>
        <w:ind w:firstLine="708"/>
        <w:jc w:val="both"/>
        <w:rPr>
          <w:color w:val="000000"/>
          <w:lang w:bidi="ru-RU"/>
        </w:rPr>
      </w:pPr>
      <w:r w:rsidRPr="00CC3AF8">
        <w:rPr>
          <w:b/>
          <w:bCs/>
          <w:i/>
          <w:iCs/>
          <w:color w:val="000000"/>
          <w:lang w:bidi="ru-RU"/>
        </w:rPr>
        <w:t>Для реализации целей и задач воспитания детей в МДОУ</w:t>
      </w:r>
      <w:r w:rsidRPr="00CC3AF8">
        <w:rPr>
          <w:color w:val="000000"/>
          <w:lang w:bidi="ru-RU"/>
        </w:rPr>
        <w:t xml:space="preserve"> существуют следующие формы организации деятельности образовательного процесса: </w:t>
      </w:r>
    </w:p>
    <w:p w14:paraId="4819C4EE" w14:textId="038D7043" w:rsidR="00CC3AF8" w:rsidRPr="00CC3AF8" w:rsidRDefault="00CC3AF8" w:rsidP="00CC3AF8">
      <w:pPr>
        <w:spacing w:before="50" w:line="276" w:lineRule="auto"/>
        <w:ind w:firstLine="708"/>
        <w:jc w:val="both"/>
        <w:rPr>
          <w:color w:val="000000"/>
          <w:lang w:bidi="ru-RU"/>
        </w:rPr>
      </w:pPr>
      <w:r w:rsidRPr="00CC3AF8">
        <w:rPr>
          <w:color w:val="000000"/>
          <w:lang w:bidi="ru-RU"/>
        </w:rPr>
        <w:t>– игра, игровое упражнение, игра-путешествие, занятие</w:t>
      </w:r>
      <w:r>
        <w:rPr>
          <w:color w:val="000000"/>
          <w:lang w:bidi="ru-RU"/>
        </w:rPr>
        <w:t>, образовательное – путешествие</w:t>
      </w:r>
      <w:r w:rsidRPr="00CC3AF8">
        <w:rPr>
          <w:color w:val="000000"/>
          <w:lang w:bidi="ru-RU"/>
        </w:rPr>
        <w:t xml:space="preserve">; </w:t>
      </w:r>
    </w:p>
    <w:p w14:paraId="0CC0B957" w14:textId="17006AB2" w:rsidR="00CC3AF8" w:rsidRPr="00CC3AF8" w:rsidRDefault="00CC3AF8" w:rsidP="00CC3AF8">
      <w:pPr>
        <w:spacing w:before="50" w:line="276" w:lineRule="auto"/>
        <w:ind w:firstLine="708"/>
        <w:jc w:val="both"/>
        <w:rPr>
          <w:color w:val="000000"/>
          <w:lang w:bidi="ru-RU"/>
        </w:rPr>
      </w:pPr>
      <w:r w:rsidRPr="00CC3AF8">
        <w:rPr>
          <w:color w:val="000000"/>
          <w:lang w:bidi="ru-RU"/>
        </w:rPr>
        <w:t>– чтение, беседа/разговор, ситуации</w:t>
      </w:r>
      <w:r>
        <w:rPr>
          <w:color w:val="000000"/>
          <w:lang w:bidi="ru-RU"/>
        </w:rPr>
        <w:t>;</w:t>
      </w:r>
      <w:r w:rsidRPr="00CC3AF8">
        <w:rPr>
          <w:color w:val="000000"/>
          <w:lang w:bidi="ru-RU"/>
        </w:rPr>
        <w:t xml:space="preserve"> </w:t>
      </w:r>
    </w:p>
    <w:p w14:paraId="5892E724" w14:textId="14995A1C" w:rsidR="00CC3AF8" w:rsidRPr="00CC3AF8" w:rsidRDefault="00CC3AF8" w:rsidP="00CC3AF8">
      <w:pPr>
        <w:spacing w:before="50" w:line="276" w:lineRule="auto"/>
        <w:ind w:firstLine="708"/>
        <w:jc w:val="both"/>
        <w:rPr>
          <w:color w:val="000000"/>
          <w:lang w:bidi="ru-RU"/>
        </w:rPr>
      </w:pPr>
      <w:r w:rsidRPr="00CC3AF8">
        <w:rPr>
          <w:color w:val="000000"/>
          <w:lang w:bidi="ru-RU"/>
        </w:rPr>
        <w:t>– конкурсы, викторины, коллективное творческое дело</w:t>
      </w:r>
      <w:r>
        <w:rPr>
          <w:color w:val="000000"/>
          <w:lang w:bidi="ru-RU"/>
        </w:rPr>
        <w:t>;</w:t>
      </w:r>
    </w:p>
    <w:p w14:paraId="0070BC54" w14:textId="7D2EC0D1" w:rsidR="00CC3AF8" w:rsidRPr="00CC3AF8" w:rsidRDefault="00CC3AF8" w:rsidP="00CC3AF8">
      <w:pPr>
        <w:spacing w:before="50" w:line="276" w:lineRule="auto"/>
        <w:ind w:firstLine="708"/>
        <w:jc w:val="both"/>
        <w:rPr>
          <w:color w:val="000000"/>
          <w:lang w:bidi="ru-RU"/>
        </w:rPr>
      </w:pPr>
      <w:r w:rsidRPr="00CC3AF8">
        <w:rPr>
          <w:color w:val="000000"/>
          <w:lang w:bidi="ru-RU"/>
        </w:rPr>
        <w:t>– проекты, эксперименты, длительные наблюдения, экологические акции, экскурсии, пешеходные прогулки</w:t>
      </w:r>
      <w:r>
        <w:rPr>
          <w:color w:val="000000"/>
          <w:lang w:bidi="ru-RU"/>
        </w:rPr>
        <w:t>;</w:t>
      </w:r>
      <w:r w:rsidRPr="00CC3AF8">
        <w:rPr>
          <w:color w:val="000000"/>
          <w:lang w:bidi="ru-RU"/>
        </w:rPr>
        <w:t xml:space="preserve"> </w:t>
      </w:r>
    </w:p>
    <w:p w14:paraId="0D1790F9" w14:textId="6DEB1318" w:rsidR="00CC3AF8" w:rsidRPr="00CC3AF8" w:rsidRDefault="00CC3AF8" w:rsidP="00CC3AF8">
      <w:pPr>
        <w:spacing w:before="50" w:line="276" w:lineRule="auto"/>
        <w:ind w:firstLine="708"/>
        <w:jc w:val="both"/>
        <w:rPr>
          <w:color w:val="000000"/>
          <w:lang w:bidi="ru-RU"/>
        </w:rPr>
      </w:pPr>
      <w:r w:rsidRPr="00CC3AF8">
        <w:rPr>
          <w:color w:val="000000"/>
          <w:lang w:bidi="ru-RU"/>
        </w:rPr>
        <w:t>– праздники, развлечения, физкультурно-спортивные соревнования,</w:t>
      </w:r>
      <w:r>
        <w:rPr>
          <w:color w:val="000000"/>
          <w:lang w:bidi="ru-RU"/>
        </w:rPr>
        <w:t xml:space="preserve"> флешмобы;</w:t>
      </w:r>
      <w:r w:rsidRPr="00CC3AF8">
        <w:rPr>
          <w:color w:val="000000"/>
          <w:lang w:bidi="ru-RU"/>
        </w:rPr>
        <w:t xml:space="preserve"> </w:t>
      </w:r>
    </w:p>
    <w:p w14:paraId="75FD755E" w14:textId="5C2161B8" w:rsidR="00CC3AF8" w:rsidRPr="00CC3AF8" w:rsidRDefault="00CC3AF8" w:rsidP="00CC3AF8">
      <w:pPr>
        <w:spacing w:before="50" w:line="276" w:lineRule="auto"/>
        <w:ind w:firstLine="708"/>
        <w:jc w:val="both"/>
        <w:rPr>
          <w:color w:val="000000"/>
          <w:lang w:bidi="ru-RU"/>
        </w:rPr>
      </w:pPr>
      <w:r w:rsidRPr="00CC3AF8">
        <w:rPr>
          <w:color w:val="000000"/>
          <w:lang w:bidi="ru-RU"/>
        </w:rPr>
        <w:t xml:space="preserve">– театрализованные игры, инсценировки.  </w:t>
      </w:r>
    </w:p>
    <w:p w14:paraId="22CDE236" w14:textId="4D21DD61" w:rsidR="00CC3AF8" w:rsidRPr="00CC3AF8" w:rsidRDefault="00CC3AF8" w:rsidP="00CC3AF8">
      <w:pPr>
        <w:spacing w:before="50" w:line="276" w:lineRule="auto"/>
        <w:ind w:firstLine="708"/>
        <w:jc w:val="both"/>
        <w:rPr>
          <w:color w:val="000000"/>
          <w:lang w:bidi="ru-RU"/>
        </w:rPr>
      </w:pPr>
      <w:r w:rsidRPr="00CC3AF8">
        <w:rPr>
          <w:b/>
          <w:bCs/>
          <w:i/>
          <w:iCs/>
          <w:color w:val="000000"/>
          <w:lang w:bidi="ru-RU"/>
        </w:rPr>
        <w:t>Цели и задачи воспитания реализуются во всех видах деятельности дошкольника</w:t>
      </w:r>
      <w:r w:rsidRPr="00CC3AF8">
        <w:rPr>
          <w:color w:val="000000"/>
          <w:lang w:bidi="ru-RU"/>
        </w:rPr>
        <w:t xml:space="preserve">, обозначенных в ФГОС ДО. Все виды детской деятельности опосредованы разными типами активностей: </w:t>
      </w:r>
    </w:p>
    <w:p w14:paraId="6F3A7046" w14:textId="7626DBF0" w:rsidR="00CC3AF8" w:rsidRPr="00CC3AF8" w:rsidRDefault="00CC3AF8" w:rsidP="00CC3AF8">
      <w:pPr>
        <w:spacing w:before="50" w:line="276" w:lineRule="auto"/>
        <w:ind w:firstLine="708"/>
        <w:jc w:val="both"/>
        <w:rPr>
          <w:color w:val="000000"/>
          <w:lang w:bidi="ru-RU"/>
        </w:rPr>
      </w:pPr>
      <w:r w:rsidRPr="00CC3AF8">
        <w:rPr>
          <w:color w:val="000000"/>
          <w:lang w:bidi="ru-RU"/>
        </w:rPr>
        <w:t xml:space="preserve">– предметно-целевая (виды деятельности, организуемые взрослым, в которых он открывает ребенку смысл и ценность человеческой деятельности, способы ее реализации совместно с родителями, воспитателями, сверстниками); </w:t>
      </w:r>
    </w:p>
    <w:p w14:paraId="04A3DFA0" w14:textId="1695E08C" w:rsidR="00CC3AF8" w:rsidRPr="00CC3AF8" w:rsidRDefault="00CC3AF8" w:rsidP="00CC3AF8">
      <w:pPr>
        <w:spacing w:before="50" w:line="276" w:lineRule="auto"/>
        <w:ind w:firstLine="708"/>
        <w:jc w:val="both"/>
        <w:rPr>
          <w:color w:val="000000"/>
          <w:lang w:bidi="ru-RU"/>
        </w:rPr>
      </w:pPr>
      <w:r w:rsidRPr="00CC3AF8">
        <w:rPr>
          <w:color w:val="000000"/>
          <w:lang w:bidi="ru-RU"/>
        </w:rPr>
        <w:t xml:space="preserve">– 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 </w:t>
      </w:r>
    </w:p>
    <w:p w14:paraId="5E48CA8E" w14:textId="1686A484" w:rsidR="00CC3AF8" w:rsidRPr="00CC3AF8" w:rsidRDefault="00CC3AF8" w:rsidP="00CC3AF8">
      <w:pPr>
        <w:spacing w:before="50" w:line="276" w:lineRule="auto"/>
        <w:ind w:firstLine="708"/>
        <w:jc w:val="both"/>
        <w:rPr>
          <w:color w:val="000000"/>
          <w:lang w:bidi="ru-RU"/>
        </w:rPr>
      </w:pPr>
      <w:r w:rsidRPr="00CC3AF8">
        <w:rPr>
          <w:color w:val="000000"/>
          <w:lang w:bidi="ru-RU"/>
        </w:rPr>
        <w:t>– 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14:paraId="4D4CBCE2" w14:textId="591F081A" w:rsidR="00C7214A" w:rsidRDefault="00F10FF0" w:rsidP="00CC3AF8">
      <w:pPr>
        <w:spacing w:before="50" w:line="276" w:lineRule="auto"/>
        <w:ind w:firstLine="708"/>
        <w:jc w:val="center"/>
        <w:rPr>
          <w:b/>
          <w:bCs/>
          <w:color w:val="000000"/>
          <w:lang w:bidi="ru-RU"/>
        </w:rPr>
      </w:pPr>
      <w:r>
        <w:rPr>
          <w:b/>
          <w:bCs/>
          <w:color w:val="000000"/>
          <w:lang w:bidi="ru-RU"/>
        </w:rPr>
        <w:t>5</w:t>
      </w:r>
      <w:r w:rsidR="00CC3AF8">
        <w:rPr>
          <w:b/>
          <w:bCs/>
          <w:color w:val="000000"/>
          <w:lang w:bidi="ru-RU"/>
        </w:rPr>
        <w:t xml:space="preserve">. </w:t>
      </w:r>
      <w:r w:rsidR="00CC3AF8" w:rsidRPr="00CC3AF8">
        <w:rPr>
          <w:b/>
          <w:bCs/>
          <w:color w:val="000000"/>
          <w:lang w:bidi="ru-RU"/>
        </w:rPr>
        <w:t>Общности (сообщества) МДОУ</w:t>
      </w:r>
    </w:p>
    <w:p w14:paraId="01CE7CFB" w14:textId="13F7116E" w:rsidR="00CC3AF8" w:rsidRDefault="008B0F18" w:rsidP="008B0F18">
      <w:pPr>
        <w:spacing w:before="50" w:line="276" w:lineRule="auto"/>
        <w:ind w:firstLine="708"/>
        <w:jc w:val="both"/>
        <w:rPr>
          <w:color w:val="000000"/>
          <w:lang w:bidi="ru-RU"/>
        </w:rPr>
      </w:pPr>
      <w:r w:rsidRPr="008B0F18">
        <w:rPr>
          <w:color w:val="000000"/>
          <w:lang w:bidi="ru-RU"/>
        </w:rPr>
        <w:t xml:space="preserve">Общность – это качественная характеристика любого объединения людей, определяющая степень их единства и совместности, для которой характерно содействие друг другу, сотворчество и сопереживание, взаимопонимание и взаимное уважение, наличие общих симпатий, ценностей и смыслов.  Общность характеризуется системой связей и отношений между людьми, основанной на разделяемых всеми её участниками ценностных основаниях, определяющих цели совместной деятельности. Понятие общность основывается на социальной ситуации развития ребенка, которая представляет собой исходный момент для всех динамических изменений, происходящих в развитии в течение данного периода. Она определяет целиком и полностью те формы и тот путь, следуя по которому, ребенок приобретает новые и новые свойства своей личности, черпая их из среды, как из основного источника своего развития, тот путь, по которому социальное становится индивидуальным.  </w:t>
      </w:r>
      <w:r w:rsidR="00152A05">
        <w:rPr>
          <w:color w:val="000000"/>
          <w:lang w:bidi="ru-RU"/>
        </w:rPr>
        <w:tab/>
      </w:r>
      <w:r w:rsidRPr="008B0F18">
        <w:rPr>
          <w:color w:val="000000"/>
          <w:lang w:bidi="ru-RU"/>
        </w:rPr>
        <w:t xml:space="preserve">Процесс воспитания детей дошкольного возраста связан с деятельностью разных видов общностей (детских, детско-взрослых, профессионально-родительских, профессиональных).  </w:t>
      </w:r>
    </w:p>
    <w:p w14:paraId="08646EF3" w14:textId="1001066B" w:rsidR="00C7214A" w:rsidRDefault="00C7214A" w:rsidP="008B0F18">
      <w:pPr>
        <w:spacing w:before="50" w:line="276" w:lineRule="auto"/>
        <w:ind w:firstLine="708"/>
        <w:jc w:val="both"/>
        <w:rPr>
          <w:color w:val="000000"/>
          <w:lang w:bidi="ru-RU"/>
        </w:rPr>
      </w:pPr>
    </w:p>
    <w:p w14:paraId="125FFBCF" w14:textId="466211FA" w:rsidR="00C7214A" w:rsidRDefault="00C7214A" w:rsidP="008B0F18">
      <w:pPr>
        <w:spacing w:before="50" w:line="276" w:lineRule="auto"/>
        <w:ind w:firstLine="708"/>
        <w:jc w:val="both"/>
        <w:rPr>
          <w:color w:val="000000"/>
          <w:lang w:bidi="ru-RU"/>
        </w:rPr>
      </w:pPr>
    </w:p>
    <w:p w14:paraId="3B587C3C" w14:textId="4CA2F086" w:rsidR="00943AFB" w:rsidRDefault="00943AFB" w:rsidP="008B0F18">
      <w:pPr>
        <w:spacing w:before="50" w:line="276" w:lineRule="auto"/>
        <w:ind w:firstLine="708"/>
        <w:jc w:val="both"/>
        <w:rPr>
          <w:color w:val="000000"/>
          <w:lang w:bidi="ru-RU"/>
        </w:rPr>
      </w:pPr>
    </w:p>
    <w:p w14:paraId="11D1E8AA" w14:textId="77777777" w:rsidR="00943AFB" w:rsidRPr="008B0F18" w:rsidRDefault="00943AFB" w:rsidP="008B0F18">
      <w:pPr>
        <w:spacing w:before="50" w:line="276" w:lineRule="auto"/>
        <w:ind w:firstLine="708"/>
        <w:jc w:val="both"/>
        <w:rPr>
          <w:color w:val="000000"/>
          <w:lang w:bidi="ru-RU"/>
        </w:rPr>
      </w:pPr>
    </w:p>
    <w:tbl>
      <w:tblPr>
        <w:tblStyle w:val="a3"/>
        <w:tblW w:w="0" w:type="auto"/>
        <w:tblLook w:val="04A0" w:firstRow="1" w:lastRow="0" w:firstColumn="1" w:lastColumn="0" w:noHBand="0" w:noVBand="1"/>
      </w:tblPr>
      <w:tblGrid>
        <w:gridCol w:w="4674"/>
        <w:gridCol w:w="4674"/>
      </w:tblGrid>
      <w:tr w:rsidR="00152A05" w:rsidRPr="00152A05" w14:paraId="3C1162AD" w14:textId="77777777" w:rsidTr="00152A05">
        <w:tc>
          <w:tcPr>
            <w:tcW w:w="4674" w:type="dxa"/>
          </w:tcPr>
          <w:p w14:paraId="4E601B4E" w14:textId="220FDF3E" w:rsidR="00152A05" w:rsidRPr="00152A05" w:rsidRDefault="00152A05" w:rsidP="00152A05">
            <w:pPr>
              <w:spacing w:before="50" w:line="276" w:lineRule="auto"/>
              <w:jc w:val="center"/>
              <w:rPr>
                <w:b/>
                <w:bCs/>
                <w:color w:val="000000"/>
                <w:sz w:val="22"/>
                <w:szCs w:val="22"/>
                <w:lang w:bidi="ru-RU"/>
              </w:rPr>
            </w:pPr>
            <w:r w:rsidRPr="00152A05">
              <w:rPr>
                <w:b/>
                <w:bCs/>
                <w:sz w:val="22"/>
                <w:szCs w:val="22"/>
              </w:rPr>
              <w:t xml:space="preserve"> Виды общности </w:t>
            </w:r>
          </w:p>
        </w:tc>
        <w:tc>
          <w:tcPr>
            <w:tcW w:w="4674" w:type="dxa"/>
          </w:tcPr>
          <w:p w14:paraId="580467DD" w14:textId="55F4165A" w:rsidR="00152A05" w:rsidRPr="00152A05" w:rsidRDefault="00152A05" w:rsidP="00152A05">
            <w:pPr>
              <w:spacing w:before="50" w:line="276" w:lineRule="auto"/>
              <w:jc w:val="center"/>
              <w:rPr>
                <w:b/>
                <w:bCs/>
                <w:color w:val="000000"/>
                <w:sz w:val="22"/>
                <w:szCs w:val="22"/>
                <w:lang w:bidi="ru-RU"/>
              </w:rPr>
            </w:pPr>
            <w:r w:rsidRPr="00152A05">
              <w:rPr>
                <w:b/>
                <w:bCs/>
                <w:sz w:val="22"/>
                <w:szCs w:val="22"/>
              </w:rPr>
              <w:t xml:space="preserve"> Характеристики </w:t>
            </w:r>
          </w:p>
        </w:tc>
      </w:tr>
      <w:tr w:rsidR="00152A05" w:rsidRPr="00152A05" w14:paraId="378B4A03" w14:textId="77777777" w:rsidTr="00152A05">
        <w:tc>
          <w:tcPr>
            <w:tcW w:w="4674" w:type="dxa"/>
          </w:tcPr>
          <w:p w14:paraId="02035514" w14:textId="23AE8A64" w:rsidR="00152A05" w:rsidRPr="00152A05" w:rsidRDefault="00152A05" w:rsidP="00152A05">
            <w:pPr>
              <w:spacing w:before="50" w:line="276" w:lineRule="auto"/>
              <w:rPr>
                <w:color w:val="000000"/>
                <w:lang w:bidi="ru-RU"/>
              </w:rPr>
            </w:pPr>
            <w:r w:rsidRPr="00152A05">
              <w:rPr>
                <w:color w:val="000000"/>
                <w:lang w:bidi="ru-RU"/>
              </w:rPr>
              <w:t>Профессиональная</w:t>
            </w:r>
          </w:p>
        </w:tc>
        <w:tc>
          <w:tcPr>
            <w:tcW w:w="4674" w:type="dxa"/>
          </w:tcPr>
          <w:p w14:paraId="54E385A7" w14:textId="71B7FB3C" w:rsidR="00152A05" w:rsidRPr="00152A05" w:rsidRDefault="00152A05" w:rsidP="00152A05">
            <w:pPr>
              <w:spacing w:before="50" w:line="276" w:lineRule="auto"/>
              <w:jc w:val="both"/>
              <w:rPr>
                <w:color w:val="000000"/>
                <w:lang w:bidi="ru-RU"/>
              </w:rPr>
            </w:pPr>
            <w:r w:rsidRPr="00152A05">
              <w:rPr>
                <w:color w:val="000000"/>
                <w:lang w:bidi="ru-RU"/>
              </w:rPr>
              <w:t>Это устойчивая система связей и отношений между людьми, единство целей и задач воспитания, реализуемое всеми сотрудниками МДОУ.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tc>
      </w:tr>
      <w:tr w:rsidR="00152A05" w:rsidRPr="00152A05" w14:paraId="05A431F5" w14:textId="77777777" w:rsidTr="00152A05">
        <w:tc>
          <w:tcPr>
            <w:tcW w:w="4674" w:type="dxa"/>
          </w:tcPr>
          <w:p w14:paraId="75A3269C" w14:textId="432E3C17" w:rsidR="00152A05" w:rsidRPr="00152A05" w:rsidRDefault="00152A05" w:rsidP="00152A05">
            <w:pPr>
              <w:spacing w:before="50" w:line="276" w:lineRule="auto"/>
              <w:rPr>
                <w:color w:val="000000"/>
                <w:sz w:val="22"/>
                <w:szCs w:val="22"/>
                <w:lang w:bidi="ru-RU"/>
              </w:rPr>
            </w:pPr>
            <w:r w:rsidRPr="00152A05">
              <w:rPr>
                <w:color w:val="000000"/>
                <w:sz w:val="22"/>
                <w:szCs w:val="22"/>
                <w:lang w:bidi="ru-RU"/>
              </w:rPr>
              <w:t>Профессионально-родительская</w:t>
            </w:r>
          </w:p>
        </w:tc>
        <w:tc>
          <w:tcPr>
            <w:tcW w:w="4674" w:type="dxa"/>
          </w:tcPr>
          <w:p w14:paraId="0F0D207E" w14:textId="78F605E7" w:rsidR="00152A05" w:rsidRPr="00152A05" w:rsidRDefault="00152A05" w:rsidP="00152A05">
            <w:pPr>
              <w:spacing w:before="50" w:line="276" w:lineRule="auto"/>
              <w:jc w:val="both"/>
              <w:rPr>
                <w:color w:val="000000"/>
                <w:sz w:val="22"/>
                <w:szCs w:val="22"/>
                <w:lang w:bidi="ru-RU"/>
              </w:rPr>
            </w:pPr>
            <w:r w:rsidRPr="00152A05">
              <w:rPr>
                <w:color w:val="000000"/>
                <w:sz w:val="22"/>
                <w:szCs w:val="22"/>
                <w:lang w:bidi="ru-RU"/>
              </w:rPr>
              <w:t xml:space="preserve">Включает сотрудников МДОУ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МДОУ. Зачастую поведение ребенка сильно различается дома и в МДОУ.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  </w:t>
            </w:r>
          </w:p>
        </w:tc>
      </w:tr>
      <w:tr w:rsidR="00152A05" w:rsidRPr="00152A05" w14:paraId="0E9E7CEF" w14:textId="77777777" w:rsidTr="00152A05">
        <w:tc>
          <w:tcPr>
            <w:tcW w:w="4674" w:type="dxa"/>
          </w:tcPr>
          <w:p w14:paraId="071D2F9E" w14:textId="5643B041" w:rsidR="00152A05" w:rsidRPr="00152A05" w:rsidRDefault="00152A05" w:rsidP="00152A05">
            <w:pPr>
              <w:spacing w:before="50" w:line="276" w:lineRule="auto"/>
              <w:rPr>
                <w:color w:val="000000"/>
                <w:sz w:val="22"/>
                <w:szCs w:val="22"/>
                <w:lang w:bidi="ru-RU"/>
              </w:rPr>
            </w:pPr>
            <w:r w:rsidRPr="00152A05">
              <w:rPr>
                <w:color w:val="000000"/>
                <w:sz w:val="22"/>
                <w:szCs w:val="22"/>
                <w:lang w:bidi="ru-RU"/>
              </w:rPr>
              <w:t>Детско-взрослая</w:t>
            </w:r>
          </w:p>
        </w:tc>
        <w:tc>
          <w:tcPr>
            <w:tcW w:w="4674" w:type="dxa"/>
          </w:tcPr>
          <w:p w14:paraId="05B868F0" w14:textId="670A36B6" w:rsidR="00152A05" w:rsidRPr="00152A05" w:rsidRDefault="00152A05" w:rsidP="00152A05">
            <w:pPr>
              <w:spacing w:before="50" w:line="276" w:lineRule="auto"/>
              <w:jc w:val="both"/>
              <w:rPr>
                <w:color w:val="000000"/>
                <w:sz w:val="22"/>
                <w:szCs w:val="22"/>
                <w:lang w:bidi="ru-RU"/>
              </w:rPr>
            </w:pPr>
            <w:r w:rsidRPr="00152A05">
              <w:rPr>
                <w:color w:val="000000"/>
                <w:sz w:val="22"/>
                <w:szCs w:val="22"/>
                <w:lang w:bidi="ru-RU"/>
              </w:rPr>
              <w:t>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tc>
      </w:tr>
      <w:tr w:rsidR="00152A05" w:rsidRPr="00152A05" w14:paraId="26CF34DA" w14:textId="77777777" w:rsidTr="00152A05">
        <w:tc>
          <w:tcPr>
            <w:tcW w:w="4674" w:type="dxa"/>
          </w:tcPr>
          <w:p w14:paraId="712B83B6" w14:textId="23ED8613" w:rsidR="00152A05" w:rsidRPr="00152A05" w:rsidRDefault="00152A05" w:rsidP="00152A05">
            <w:pPr>
              <w:spacing w:before="50" w:line="276" w:lineRule="auto"/>
              <w:rPr>
                <w:color w:val="000000"/>
                <w:sz w:val="22"/>
                <w:szCs w:val="22"/>
                <w:lang w:bidi="ru-RU"/>
              </w:rPr>
            </w:pPr>
            <w:r w:rsidRPr="00152A05">
              <w:rPr>
                <w:color w:val="000000"/>
                <w:sz w:val="22"/>
                <w:szCs w:val="22"/>
                <w:lang w:bidi="ru-RU"/>
              </w:rPr>
              <w:t>Детская</w:t>
            </w:r>
          </w:p>
        </w:tc>
        <w:tc>
          <w:tcPr>
            <w:tcW w:w="4674" w:type="dxa"/>
          </w:tcPr>
          <w:p w14:paraId="65067735" w14:textId="4BFE66AE" w:rsidR="00152A05" w:rsidRPr="00152A05" w:rsidRDefault="00152A05" w:rsidP="00152A05">
            <w:pPr>
              <w:spacing w:before="50" w:line="276" w:lineRule="auto"/>
              <w:jc w:val="both"/>
              <w:rPr>
                <w:color w:val="000000"/>
                <w:sz w:val="22"/>
                <w:szCs w:val="22"/>
                <w:lang w:bidi="ru-RU"/>
              </w:rPr>
            </w:pPr>
            <w:r w:rsidRPr="00152A05">
              <w:rPr>
                <w:color w:val="000000"/>
                <w:sz w:val="22"/>
                <w:szCs w:val="22"/>
                <w:lang w:bidi="ru-RU"/>
              </w:rPr>
              <w:t xml:space="preserve">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w:t>
            </w:r>
          </w:p>
          <w:p w14:paraId="2D68C15F" w14:textId="79B60A2F" w:rsidR="00152A05" w:rsidRPr="00152A05" w:rsidRDefault="00152A05" w:rsidP="00152A05">
            <w:pPr>
              <w:spacing w:before="50" w:line="276" w:lineRule="auto"/>
              <w:jc w:val="both"/>
              <w:rPr>
                <w:color w:val="000000"/>
                <w:sz w:val="22"/>
                <w:szCs w:val="22"/>
                <w:lang w:bidi="ru-RU"/>
              </w:rPr>
            </w:pPr>
            <w:r w:rsidRPr="00152A05">
              <w:rPr>
                <w:color w:val="000000"/>
                <w:sz w:val="22"/>
                <w:szCs w:val="22"/>
                <w:lang w:bidi="ru-RU"/>
              </w:rPr>
              <w:t>ним такие же, как он сам, что свои желания необходимо соотносить с желаниями других.</w:t>
            </w:r>
          </w:p>
        </w:tc>
      </w:tr>
    </w:tbl>
    <w:p w14:paraId="420B1101" w14:textId="7B0E5A3B" w:rsidR="00D261B6" w:rsidRPr="00152A05" w:rsidRDefault="00D261B6" w:rsidP="00B80F51">
      <w:pPr>
        <w:pStyle w:val="a4"/>
        <w:spacing w:line="276" w:lineRule="auto"/>
        <w:ind w:left="0" w:firstLine="708"/>
        <w:jc w:val="both"/>
      </w:pPr>
      <w:r w:rsidRPr="00152A05">
        <w:lastRenderedPageBreak/>
        <w:t xml:space="preserve">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 </w:t>
      </w:r>
    </w:p>
    <w:p w14:paraId="3D983838" w14:textId="77777777" w:rsidR="00D261B6" w:rsidRPr="00152A05" w:rsidRDefault="00D261B6" w:rsidP="00722745">
      <w:pPr>
        <w:pStyle w:val="a4"/>
        <w:spacing w:line="276" w:lineRule="auto"/>
        <w:ind w:left="0"/>
        <w:jc w:val="both"/>
        <w:rPr>
          <w:b/>
          <w:i/>
          <w:iCs/>
        </w:rPr>
      </w:pPr>
      <w:r w:rsidRPr="00152A05">
        <w:rPr>
          <w:b/>
          <w:i/>
          <w:iCs/>
        </w:rPr>
        <w:t xml:space="preserve">Воспитатель должен соблюдать кодекс нормы профессиональной этики и поведения: </w:t>
      </w:r>
    </w:p>
    <w:p w14:paraId="13B1828E" w14:textId="420D6E25" w:rsidR="00D261B6" w:rsidRPr="00152A05" w:rsidRDefault="00D261B6" w:rsidP="00500CBE">
      <w:pPr>
        <w:pStyle w:val="a4"/>
        <w:numPr>
          <w:ilvl w:val="0"/>
          <w:numId w:val="65"/>
        </w:numPr>
        <w:spacing w:line="276" w:lineRule="auto"/>
        <w:ind w:left="709" w:hanging="709"/>
        <w:jc w:val="both"/>
      </w:pPr>
      <w:r w:rsidRPr="00152A05">
        <w:t xml:space="preserve">педагог всегда выходит навстречу родителям и приветствует родителей и детей первым; </w:t>
      </w:r>
    </w:p>
    <w:p w14:paraId="1BEA3CA2" w14:textId="184757E9" w:rsidR="00D261B6" w:rsidRPr="00152A05" w:rsidRDefault="00D261B6" w:rsidP="00500CBE">
      <w:pPr>
        <w:pStyle w:val="a4"/>
        <w:numPr>
          <w:ilvl w:val="0"/>
          <w:numId w:val="65"/>
        </w:numPr>
        <w:spacing w:line="276" w:lineRule="auto"/>
        <w:ind w:left="709" w:hanging="709"/>
        <w:jc w:val="both"/>
      </w:pPr>
      <w:r w:rsidRPr="00152A05">
        <w:t xml:space="preserve">улыбка – всегда обязательная часть приветствия; </w:t>
      </w:r>
    </w:p>
    <w:p w14:paraId="0424CB6D" w14:textId="040450A7" w:rsidR="00D261B6" w:rsidRPr="00152A05" w:rsidRDefault="00D261B6" w:rsidP="00500CBE">
      <w:pPr>
        <w:pStyle w:val="a4"/>
        <w:numPr>
          <w:ilvl w:val="0"/>
          <w:numId w:val="65"/>
        </w:numPr>
        <w:spacing w:line="276" w:lineRule="auto"/>
        <w:ind w:left="709" w:hanging="709"/>
        <w:jc w:val="both"/>
      </w:pPr>
      <w:r w:rsidRPr="00152A05">
        <w:t xml:space="preserve">педагог описывает события и ситуации, но не даёт им оценки; </w:t>
      </w:r>
    </w:p>
    <w:p w14:paraId="129CCD65" w14:textId="3496C354" w:rsidR="00D261B6" w:rsidRPr="00152A05" w:rsidRDefault="00D261B6" w:rsidP="00500CBE">
      <w:pPr>
        <w:pStyle w:val="a4"/>
        <w:numPr>
          <w:ilvl w:val="0"/>
          <w:numId w:val="65"/>
        </w:numPr>
        <w:spacing w:line="276" w:lineRule="auto"/>
        <w:ind w:left="709" w:hanging="709"/>
        <w:jc w:val="both"/>
      </w:pPr>
      <w:r w:rsidRPr="00152A05">
        <w:t xml:space="preserve">педагог не обвиняет родителей и не возлагает на них ответственность за поведение детей в ДОО; </w:t>
      </w:r>
    </w:p>
    <w:p w14:paraId="24806965" w14:textId="16D02AE2" w:rsidR="00D261B6" w:rsidRPr="00152A05" w:rsidRDefault="00D261B6" w:rsidP="00500CBE">
      <w:pPr>
        <w:pStyle w:val="a4"/>
        <w:numPr>
          <w:ilvl w:val="0"/>
          <w:numId w:val="65"/>
        </w:numPr>
        <w:spacing w:line="276" w:lineRule="auto"/>
        <w:ind w:left="709" w:hanging="709"/>
        <w:jc w:val="both"/>
      </w:pPr>
      <w:r w:rsidRPr="00152A05">
        <w:t>тон общения ровный и дружелюбный, исключается повышение голоса;</w:t>
      </w:r>
    </w:p>
    <w:p w14:paraId="6D580907" w14:textId="4B09F0E0" w:rsidR="00D261B6" w:rsidRPr="00152A05" w:rsidRDefault="00D261B6" w:rsidP="00500CBE">
      <w:pPr>
        <w:pStyle w:val="a4"/>
        <w:numPr>
          <w:ilvl w:val="0"/>
          <w:numId w:val="65"/>
        </w:numPr>
        <w:spacing w:line="276" w:lineRule="auto"/>
        <w:ind w:left="709" w:hanging="709"/>
        <w:jc w:val="both"/>
      </w:pPr>
      <w:r w:rsidRPr="00152A05">
        <w:t xml:space="preserve">уважительное отношение к личности обучающегося; </w:t>
      </w:r>
    </w:p>
    <w:p w14:paraId="655F3A5E" w14:textId="576A93DF" w:rsidR="00D261B6" w:rsidRPr="00152A05" w:rsidRDefault="00D261B6" w:rsidP="00500CBE">
      <w:pPr>
        <w:pStyle w:val="a4"/>
        <w:numPr>
          <w:ilvl w:val="0"/>
          <w:numId w:val="65"/>
        </w:numPr>
        <w:spacing w:line="276" w:lineRule="auto"/>
        <w:ind w:left="709" w:hanging="709"/>
        <w:jc w:val="both"/>
      </w:pPr>
      <w:r w:rsidRPr="00152A05">
        <w:t xml:space="preserve">умение заинтересованно слушать собеседника и сопереживать ему; </w:t>
      </w:r>
    </w:p>
    <w:p w14:paraId="114F067D" w14:textId="2EB7AB54" w:rsidR="00D261B6" w:rsidRPr="00152A05" w:rsidRDefault="00D261B6" w:rsidP="00500CBE">
      <w:pPr>
        <w:pStyle w:val="a4"/>
        <w:numPr>
          <w:ilvl w:val="0"/>
          <w:numId w:val="65"/>
        </w:numPr>
        <w:spacing w:line="276" w:lineRule="auto"/>
        <w:ind w:left="709" w:hanging="709"/>
        <w:jc w:val="both"/>
      </w:pPr>
      <w:r w:rsidRPr="00152A05">
        <w:t xml:space="preserve">умение видеть и слышать обучающегося, сопереживать ему; </w:t>
      </w:r>
    </w:p>
    <w:p w14:paraId="1FB890D3" w14:textId="57347CC5" w:rsidR="00D261B6" w:rsidRPr="00152A05" w:rsidRDefault="00D261B6" w:rsidP="00500CBE">
      <w:pPr>
        <w:pStyle w:val="a4"/>
        <w:numPr>
          <w:ilvl w:val="0"/>
          <w:numId w:val="65"/>
        </w:numPr>
        <w:spacing w:line="276" w:lineRule="auto"/>
        <w:ind w:left="709" w:hanging="709"/>
        <w:jc w:val="both"/>
      </w:pPr>
      <w:r w:rsidRPr="00152A05">
        <w:t>уравновешенность и самообладание, выдержка в отношениях с детьми;</w:t>
      </w:r>
    </w:p>
    <w:p w14:paraId="0698B6F6" w14:textId="13A387CE" w:rsidR="00D261B6" w:rsidRPr="00152A05" w:rsidRDefault="00D261B6" w:rsidP="00500CBE">
      <w:pPr>
        <w:pStyle w:val="a4"/>
        <w:numPr>
          <w:ilvl w:val="0"/>
          <w:numId w:val="65"/>
        </w:numPr>
        <w:spacing w:line="276" w:lineRule="auto"/>
        <w:ind w:left="709" w:hanging="709"/>
        <w:jc w:val="both"/>
      </w:pPr>
      <w:r w:rsidRPr="00152A05">
        <w:t xml:space="preserve">умение быстро и правильно оценивать сложившуюся обстановку и в то же время не торопиться с выводами о поведении и способностях в; </w:t>
      </w:r>
    </w:p>
    <w:p w14:paraId="2BAFB9B6" w14:textId="039DB571" w:rsidR="00D261B6" w:rsidRPr="00152A05" w:rsidRDefault="00D261B6" w:rsidP="00500CBE">
      <w:pPr>
        <w:pStyle w:val="a4"/>
        <w:numPr>
          <w:ilvl w:val="0"/>
          <w:numId w:val="65"/>
        </w:numPr>
        <w:spacing w:line="276" w:lineRule="auto"/>
        <w:ind w:left="709" w:hanging="709"/>
        <w:jc w:val="both"/>
      </w:pPr>
      <w:r w:rsidRPr="00152A05">
        <w:t xml:space="preserve">умение сочетать мягкий эмоциональный и деловой тон в отношениях с детьми; </w:t>
      </w:r>
    </w:p>
    <w:p w14:paraId="0F743364" w14:textId="54466E17" w:rsidR="00D261B6" w:rsidRPr="00152A05" w:rsidRDefault="00D261B6" w:rsidP="00500CBE">
      <w:pPr>
        <w:pStyle w:val="a4"/>
        <w:numPr>
          <w:ilvl w:val="0"/>
          <w:numId w:val="65"/>
        </w:numPr>
        <w:spacing w:line="276" w:lineRule="auto"/>
        <w:ind w:left="709" w:hanging="709"/>
        <w:jc w:val="both"/>
      </w:pPr>
      <w:r w:rsidRPr="00152A05">
        <w:t>умение сочетать требовательность с чутким отношением к обучающимся;</w:t>
      </w:r>
    </w:p>
    <w:p w14:paraId="77E4469C" w14:textId="2CFA517B" w:rsidR="00D261B6" w:rsidRPr="00152A05" w:rsidRDefault="00D261B6" w:rsidP="00500CBE">
      <w:pPr>
        <w:pStyle w:val="a4"/>
        <w:numPr>
          <w:ilvl w:val="0"/>
          <w:numId w:val="65"/>
        </w:numPr>
        <w:spacing w:line="276" w:lineRule="auto"/>
        <w:ind w:left="709" w:hanging="709"/>
        <w:jc w:val="both"/>
      </w:pPr>
      <w:r w:rsidRPr="00152A05">
        <w:t>знание возрастных и индивидуальных особенностей, обучающихся</w:t>
      </w:r>
    </w:p>
    <w:p w14:paraId="0B75D339" w14:textId="6598EC41" w:rsidR="00D261B6" w:rsidRDefault="00D261B6" w:rsidP="00722745">
      <w:pPr>
        <w:pStyle w:val="a4"/>
        <w:spacing w:line="276" w:lineRule="auto"/>
        <w:ind w:left="0"/>
        <w:jc w:val="both"/>
      </w:pPr>
      <w:r w:rsidRPr="00152A05">
        <w:t>соответствие внешнего вида статусу воспитателя ДОО.</w:t>
      </w:r>
    </w:p>
    <w:p w14:paraId="36AC55A0" w14:textId="77777777" w:rsidR="00152A05" w:rsidRPr="00152A05" w:rsidRDefault="00152A05" w:rsidP="00722745">
      <w:pPr>
        <w:pStyle w:val="a4"/>
        <w:spacing w:line="276" w:lineRule="auto"/>
        <w:ind w:left="0"/>
        <w:jc w:val="both"/>
      </w:pPr>
    </w:p>
    <w:p w14:paraId="1212791E" w14:textId="3CD76F3D" w:rsidR="00152A05" w:rsidRPr="00943AFB" w:rsidRDefault="00152A05" w:rsidP="00152A05">
      <w:pPr>
        <w:jc w:val="center"/>
        <w:rPr>
          <w:b/>
          <w:bCs/>
          <w:lang w:bidi="ru-RU"/>
        </w:rPr>
      </w:pPr>
      <w:r w:rsidRPr="00152A05">
        <w:rPr>
          <w:b/>
          <w:bCs/>
          <w:lang w:bidi="ru-RU"/>
        </w:rPr>
        <w:t xml:space="preserve"> </w:t>
      </w:r>
      <w:r w:rsidR="0091114A" w:rsidRPr="00152A05">
        <w:rPr>
          <w:b/>
          <w:bCs/>
          <w:lang w:bidi="ru-RU"/>
        </w:rPr>
        <w:t>Задачи воспит</w:t>
      </w:r>
      <w:r w:rsidR="008E4F01" w:rsidRPr="00152A05">
        <w:rPr>
          <w:b/>
          <w:bCs/>
          <w:lang w:bidi="ru-RU"/>
        </w:rPr>
        <w:t>ания в образовательных областях (п.29.3.4 ФОП)</w:t>
      </w:r>
    </w:p>
    <w:p w14:paraId="5344D1CF" w14:textId="77777777" w:rsidR="0091114A" w:rsidRPr="00152A05" w:rsidRDefault="00BA6690" w:rsidP="00F10FF0">
      <w:pPr>
        <w:spacing w:line="276" w:lineRule="auto"/>
        <w:ind w:right="-1" w:firstLine="709"/>
        <w:jc w:val="both"/>
        <w:rPr>
          <w:bCs/>
          <w:lang w:bidi="ru-RU"/>
        </w:rPr>
      </w:pPr>
      <w:r w:rsidRPr="00152A05">
        <w:rPr>
          <w:bCs/>
          <w:lang w:bidi="ru-RU"/>
        </w:rPr>
        <w:t>Раздел Программы «Задачи воспитания в образовательных областях» полностью соответствует разделу 29.3.4. ФОП ДО «Задачи воспитания в образовательных областях».</w:t>
      </w:r>
    </w:p>
    <w:p w14:paraId="100D754D" w14:textId="527E5C9F" w:rsidR="00AF71D0" w:rsidRPr="00152A05" w:rsidRDefault="00AF71D0" w:rsidP="00C900B1">
      <w:pPr>
        <w:widowControl w:val="0"/>
        <w:numPr>
          <w:ilvl w:val="0"/>
          <w:numId w:val="41"/>
        </w:numPr>
        <w:tabs>
          <w:tab w:val="left" w:pos="567"/>
          <w:tab w:val="left" w:pos="851"/>
        </w:tabs>
        <w:spacing w:line="276" w:lineRule="auto"/>
        <w:ind w:firstLine="567"/>
        <w:jc w:val="both"/>
        <w:rPr>
          <w:color w:val="000000"/>
          <w:lang w:bidi="ru-RU"/>
        </w:rPr>
      </w:pPr>
      <w:r w:rsidRPr="00152A05">
        <w:rPr>
          <w:b/>
          <w:bCs/>
          <w:i/>
          <w:iCs/>
          <w:color w:val="000000"/>
          <w:lang w:bidi="ru-RU"/>
        </w:rPr>
        <w:t xml:space="preserve">Решение задач воспитания в </w:t>
      </w:r>
      <w:r w:rsidRPr="006239EC">
        <w:rPr>
          <w:b/>
          <w:bCs/>
          <w:i/>
          <w:iCs/>
          <w:color w:val="000000"/>
          <w:lang w:bidi="ru-RU"/>
        </w:rPr>
        <w:t>рамках образовательной области «Социально-</w:t>
      </w:r>
      <w:r w:rsidRPr="006239EC">
        <w:rPr>
          <w:b/>
          <w:bCs/>
          <w:i/>
          <w:iCs/>
          <w:color w:val="000000"/>
          <w:lang w:bidi="ru-RU"/>
        </w:rPr>
        <w:softHyphen/>
        <w:t>коммуни</w:t>
      </w:r>
      <w:r w:rsidRPr="006239EC">
        <w:rPr>
          <w:b/>
          <w:bCs/>
          <w:color w:val="000000"/>
          <w:lang w:bidi="ru-RU"/>
        </w:rPr>
        <w:t>кативное развитие»</w:t>
      </w:r>
      <w:r w:rsidRPr="006239EC">
        <w:rPr>
          <w:color w:val="000000"/>
          <w:lang w:bidi="ru-RU"/>
        </w:rPr>
        <w:t xml:space="preserve"> направлено на приобщение</w:t>
      </w:r>
      <w:r w:rsidRPr="00152A05">
        <w:rPr>
          <w:color w:val="000000"/>
          <w:lang w:bidi="ru-RU"/>
        </w:rPr>
        <w:t xml:space="preserve">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r w:rsidR="00152A05">
        <w:rPr>
          <w:color w:val="000000"/>
          <w:lang w:bidi="ru-RU"/>
        </w:rPr>
        <w:t xml:space="preserve"> </w:t>
      </w:r>
      <w:r w:rsidRPr="00152A05">
        <w:rPr>
          <w:color w:val="000000"/>
          <w:lang w:bidi="ru-RU"/>
        </w:rPr>
        <w:t>воспитание любви к своей семье, своему населенному пункту, родному краю, своей стране;</w:t>
      </w:r>
      <w:r w:rsidR="00152A05">
        <w:rPr>
          <w:color w:val="000000"/>
          <w:lang w:bidi="ru-RU"/>
        </w:rPr>
        <w:t xml:space="preserve"> </w:t>
      </w:r>
      <w:r w:rsidRPr="00152A05">
        <w:rPr>
          <w:color w:val="000000"/>
          <w:lang w:bidi="ru-RU"/>
        </w:rP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r w:rsidR="00152A05">
        <w:rPr>
          <w:color w:val="000000"/>
          <w:lang w:bidi="ru-RU"/>
        </w:rPr>
        <w:t xml:space="preserve"> </w:t>
      </w:r>
      <w:r w:rsidRPr="00152A05">
        <w:rPr>
          <w:color w:val="000000"/>
          <w:lang w:bidi="ru-RU"/>
        </w:rPr>
        <w:t>воспитание ценностного отношения к культурному наследию своего народа, к нравственным и культурным традициям России;</w:t>
      </w:r>
      <w:r w:rsidR="00152A05">
        <w:rPr>
          <w:color w:val="000000"/>
          <w:lang w:bidi="ru-RU"/>
        </w:rPr>
        <w:t xml:space="preserve"> </w:t>
      </w:r>
      <w:r w:rsidRPr="00152A05">
        <w:rPr>
          <w:color w:val="000000"/>
          <w:lang w:bidi="ru-RU"/>
        </w:rPr>
        <w:t>содействие становлению целостной картины мира, основанной на представлениях о добре и зле, прекрасном и безобразном, правдивом и ложном;</w:t>
      </w:r>
      <w:r w:rsidR="00152A05">
        <w:rPr>
          <w:color w:val="000000"/>
          <w:lang w:bidi="ru-RU"/>
        </w:rPr>
        <w:t xml:space="preserve"> </w:t>
      </w:r>
      <w:r w:rsidRPr="00152A05">
        <w:rPr>
          <w:color w:val="000000"/>
          <w:lang w:bidi="ru-RU"/>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r w:rsidR="00152A05">
        <w:rPr>
          <w:color w:val="000000"/>
          <w:lang w:bidi="ru-RU"/>
        </w:rPr>
        <w:t xml:space="preserve">; </w:t>
      </w:r>
      <w:r w:rsidRPr="00152A05">
        <w:rPr>
          <w:color w:val="000000"/>
          <w:lang w:bidi="ru-RU"/>
        </w:rPr>
        <w:t>создание условий для возникновения у ребёнка нравственного, социально значимого поступка, приобретения ребёнком опыта милосердия и заботы;</w:t>
      </w:r>
      <w:r w:rsidR="00152A05">
        <w:rPr>
          <w:color w:val="000000"/>
          <w:lang w:bidi="ru-RU"/>
        </w:rPr>
        <w:t xml:space="preserve"> </w:t>
      </w:r>
      <w:r w:rsidRPr="00152A05">
        <w:rPr>
          <w:color w:val="000000"/>
          <w:lang w:bidi="ru-RU"/>
        </w:rPr>
        <w:t>поддержка трудового усилия, привычки к доступному дошкольнику напряжению физических, умственных и нравственных сил для решения трудовой задачи;</w:t>
      </w:r>
      <w:r w:rsidR="00152A05">
        <w:rPr>
          <w:color w:val="000000"/>
          <w:lang w:bidi="ru-RU"/>
        </w:rPr>
        <w:t xml:space="preserve"> </w:t>
      </w:r>
      <w:r w:rsidRPr="00152A05">
        <w:rPr>
          <w:color w:val="000000"/>
          <w:lang w:bidi="ru-RU"/>
        </w:rPr>
        <w:t>формирование способности бережно и уважительно относиться к результатам своего труда и труда других людей.</w:t>
      </w:r>
    </w:p>
    <w:p w14:paraId="71C78102" w14:textId="386BEC4F" w:rsidR="00061B55" w:rsidRPr="006239EC" w:rsidRDefault="00AF71D0" w:rsidP="00C900B1">
      <w:pPr>
        <w:widowControl w:val="0"/>
        <w:numPr>
          <w:ilvl w:val="0"/>
          <w:numId w:val="41"/>
        </w:numPr>
        <w:tabs>
          <w:tab w:val="left" w:pos="567"/>
          <w:tab w:val="left" w:pos="851"/>
        </w:tabs>
        <w:spacing w:line="276" w:lineRule="auto"/>
        <w:ind w:firstLine="567"/>
        <w:jc w:val="both"/>
        <w:rPr>
          <w:color w:val="000000"/>
          <w:lang w:bidi="ru-RU"/>
        </w:rPr>
      </w:pPr>
      <w:r w:rsidRPr="006239EC">
        <w:rPr>
          <w:b/>
          <w:bCs/>
          <w:i/>
          <w:iCs/>
          <w:color w:val="000000"/>
          <w:lang w:bidi="ru-RU"/>
        </w:rPr>
        <w:t>Решение задач воспитания в рамках образовательной области «Познавательное развитие»</w:t>
      </w:r>
      <w:r w:rsidRPr="00152A05">
        <w:rPr>
          <w:color w:val="000000"/>
          <w:lang w:bidi="ru-RU"/>
        </w:rPr>
        <w:t xml:space="preserve"> направлено на приобщение детей к ценностям «Человек», «Семья», «Познание», «Родина» и «Природа», что предполагает:</w:t>
      </w:r>
      <w:r w:rsidR="00152A05">
        <w:rPr>
          <w:color w:val="000000"/>
          <w:lang w:bidi="ru-RU"/>
        </w:rPr>
        <w:t xml:space="preserve"> </w:t>
      </w:r>
      <w:r w:rsidRPr="00152A05">
        <w:rPr>
          <w:color w:val="000000"/>
          <w:lang w:bidi="ru-RU"/>
        </w:rPr>
        <w:t xml:space="preserve">воспитание отношения к знанию </w:t>
      </w:r>
      <w:r w:rsidRPr="00152A05">
        <w:rPr>
          <w:color w:val="000000"/>
          <w:lang w:bidi="ru-RU"/>
        </w:rPr>
        <w:lastRenderedPageBreak/>
        <w:t>как ценности, понимание значения образования для человека, общества, страны;</w:t>
      </w:r>
      <w:r w:rsidR="006239EC">
        <w:rPr>
          <w:color w:val="000000"/>
          <w:lang w:bidi="ru-RU"/>
        </w:rPr>
        <w:t xml:space="preserve"> </w:t>
      </w:r>
      <w:r w:rsidRPr="006239EC">
        <w:rPr>
          <w:color w:val="000000"/>
          <w:lang w:bidi="ru-RU"/>
        </w:rPr>
        <w:t>приобщение к отечественным традициям и праздникам, к истории и достижениям родной страны, к культурному наследию народов России;</w:t>
      </w:r>
      <w:r w:rsidR="006239EC">
        <w:rPr>
          <w:color w:val="000000"/>
          <w:lang w:bidi="ru-RU"/>
        </w:rPr>
        <w:t xml:space="preserve"> </w:t>
      </w:r>
      <w:r w:rsidRPr="006239EC">
        <w:rPr>
          <w:color w:val="000000"/>
          <w:lang w:bidi="ru-RU"/>
        </w:rPr>
        <w:t>воспитание уважения к людям - представителям разных народов России независимо от их этнической принадлежности;</w:t>
      </w:r>
      <w:r w:rsidR="006239EC">
        <w:rPr>
          <w:color w:val="000000"/>
          <w:lang w:bidi="ru-RU"/>
        </w:rPr>
        <w:t xml:space="preserve"> </w:t>
      </w:r>
      <w:r w:rsidRPr="006239EC">
        <w:rPr>
          <w:color w:val="000000"/>
          <w:lang w:bidi="ru-RU"/>
        </w:rPr>
        <w:t>воспитание уважительного отношения к государственным символам страны (флагу, гербу, гимну);</w:t>
      </w:r>
      <w:r w:rsidR="006239EC">
        <w:rPr>
          <w:color w:val="000000"/>
          <w:lang w:bidi="ru-RU"/>
        </w:rPr>
        <w:t xml:space="preserve"> </w:t>
      </w:r>
      <w:r w:rsidR="00061B55" w:rsidRPr="006239EC">
        <w:rPr>
          <w:color w:val="000000"/>
          <w:lang w:bidi="ru-RU"/>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6B2CC1D3" w14:textId="7B46146F" w:rsidR="00061B55" w:rsidRPr="006239EC" w:rsidRDefault="00061B55" w:rsidP="00C900B1">
      <w:pPr>
        <w:widowControl w:val="0"/>
        <w:numPr>
          <w:ilvl w:val="0"/>
          <w:numId w:val="41"/>
        </w:numPr>
        <w:tabs>
          <w:tab w:val="left" w:pos="851"/>
        </w:tabs>
        <w:spacing w:line="276" w:lineRule="auto"/>
        <w:ind w:firstLine="567"/>
        <w:jc w:val="both"/>
        <w:rPr>
          <w:color w:val="000000"/>
          <w:lang w:bidi="ru-RU"/>
        </w:rPr>
      </w:pPr>
      <w:r w:rsidRPr="006239EC">
        <w:rPr>
          <w:b/>
          <w:bCs/>
          <w:i/>
          <w:iCs/>
          <w:color w:val="000000"/>
          <w:lang w:bidi="ru-RU"/>
        </w:rPr>
        <w:t>Решение задач воспитания в рамках образовательной области «Речевое развитие»</w:t>
      </w:r>
      <w:r w:rsidRPr="00152A05">
        <w:rPr>
          <w:color w:val="000000"/>
          <w:lang w:bidi="ru-RU"/>
        </w:rPr>
        <w:t xml:space="preserve"> направлено на приобщение детей к ценностям «Культура», «Красота», что предполагает:</w:t>
      </w:r>
      <w:r w:rsidR="006239EC">
        <w:rPr>
          <w:color w:val="000000"/>
          <w:lang w:bidi="ru-RU"/>
        </w:rPr>
        <w:t xml:space="preserve"> </w:t>
      </w:r>
      <w:r w:rsidRPr="006239EC">
        <w:rPr>
          <w:color w:val="000000"/>
          <w:lang w:bidi="ru-RU"/>
        </w:rPr>
        <w:t>владение формами речевого этикета, отражающими принятые в обществе правила и нормы культурного поведения;</w:t>
      </w:r>
      <w:r w:rsidR="006239EC">
        <w:rPr>
          <w:color w:val="000000"/>
          <w:lang w:bidi="ru-RU"/>
        </w:rPr>
        <w:t xml:space="preserve"> </w:t>
      </w:r>
      <w:r w:rsidRPr="006239EC">
        <w:rPr>
          <w:color w:val="000000"/>
          <w:lang w:bidi="ru-RU"/>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14:paraId="12D1189D" w14:textId="5BABC712" w:rsidR="00061B55" w:rsidRPr="006239EC" w:rsidRDefault="00061B55" w:rsidP="00C900B1">
      <w:pPr>
        <w:widowControl w:val="0"/>
        <w:numPr>
          <w:ilvl w:val="0"/>
          <w:numId w:val="41"/>
        </w:numPr>
        <w:tabs>
          <w:tab w:val="left" w:pos="851"/>
        </w:tabs>
        <w:spacing w:line="276" w:lineRule="auto"/>
        <w:ind w:firstLine="567"/>
        <w:jc w:val="both"/>
        <w:rPr>
          <w:color w:val="000000"/>
          <w:lang w:bidi="ru-RU"/>
        </w:rPr>
      </w:pPr>
      <w:r w:rsidRPr="006239EC">
        <w:rPr>
          <w:b/>
          <w:bCs/>
          <w:i/>
          <w:iCs/>
          <w:color w:val="000000"/>
          <w:lang w:bidi="ru-RU"/>
        </w:rPr>
        <w:t>Решение задач воспитания в рамках образовательной области «Художественно-</w:t>
      </w:r>
      <w:r w:rsidRPr="006239EC">
        <w:rPr>
          <w:i/>
          <w:iCs/>
          <w:color w:val="000000"/>
          <w:lang w:bidi="ru-RU"/>
        </w:rPr>
        <w:t>эс</w:t>
      </w:r>
      <w:r w:rsidRPr="006239EC">
        <w:rPr>
          <w:color w:val="000000"/>
          <w:lang w:bidi="ru-RU"/>
        </w:rPr>
        <w:t>тетическое развитие»</w:t>
      </w:r>
      <w:r w:rsidRPr="00152A05">
        <w:rPr>
          <w:color w:val="000000"/>
          <w:lang w:bidi="ru-RU"/>
        </w:rPr>
        <w:t xml:space="preserve"> направлено на приобщение детей к ценностям «Красота», «Культура», «Человек», «Природа», что предполагает:</w:t>
      </w:r>
      <w:r w:rsidR="006239EC">
        <w:rPr>
          <w:color w:val="000000"/>
          <w:lang w:bidi="ru-RU"/>
        </w:rPr>
        <w:t xml:space="preserve"> </w:t>
      </w:r>
      <w:r w:rsidRPr="006239EC">
        <w:rPr>
          <w:color w:val="000000"/>
          <w:lang w:bidi="ru-RU"/>
        </w:rP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r w:rsidR="006239EC">
        <w:rPr>
          <w:color w:val="000000"/>
          <w:lang w:bidi="ru-RU"/>
        </w:rPr>
        <w:t xml:space="preserve"> </w:t>
      </w:r>
      <w:r w:rsidRPr="006239EC">
        <w:rPr>
          <w:color w:val="000000"/>
          <w:lang w:bidi="ru-RU"/>
        </w:rPr>
        <w:t>становление эстетического, эмоционально-ценностного отношения к окружающему миру для гармонизации внешнего мира и внутреннего мира ребёнка;</w:t>
      </w:r>
      <w:r w:rsidR="006239EC">
        <w:rPr>
          <w:color w:val="000000"/>
          <w:lang w:bidi="ru-RU"/>
        </w:rPr>
        <w:t xml:space="preserve"> </w:t>
      </w:r>
      <w:r w:rsidRPr="006239EC">
        <w:rPr>
          <w:color w:val="000000"/>
          <w:lang w:bidi="ru-RU"/>
        </w:rPr>
        <w:t>формирование целостной картины мира на основе интеграции интеллектуального и эмоционально-образного способов его освоения детьми;</w:t>
      </w:r>
      <w:r w:rsidR="006239EC">
        <w:rPr>
          <w:color w:val="000000"/>
          <w:lang w:bidi="ru-RU"/>
        </w:rPr>
        <w:t xml:space="preserve"> </w:t>
      </w:r>
      <w:r w:rsidRPr="006239EC">
        <w:rPr>
          <w:color w:val="000000"/>
          <w:lang w:bidi="ru-RU"/>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14:paraId="292FA1BF" w14:textId="1F23928B" w:rsidR="00061B55" w:rsidRPr="006239EC" w:rsidRDefault="00061B55" w:rsidP="00C900B1">
      <w:pPr>
        <w:widowControl w:val="0"/>
        <w:numPr>
          <w:ilvl w:val="0"/>
          <w:numId w:val="41"/>
        </w:numPr>
        <w:tabs>
          <w:tab w:val="left" w:pos="851"/>
        </w:tabs>
        <w:spacing w:line="276" w:lineRule="auto"/>
        <w:ind w:firstLine="567"/>
        <w:jc w:val="both"/>
        <w:rPr>
          <w:color w:val="000000"/>
          <w:lang w:bidi="ru-RU"/>
        </w:rPr>
      </w:pPr>
      <w:r w:rsidRPr="006239EC">
        <w:rPr>
          <w:b/>
          <w:bCs/>
          <w:i/>
          <w:iCs/>
          <w:color w:val="000000"/>
          <w:lang w:bidi="ru-RU"/>
        </w:rPr>
        <w:t xml:space="preserve">Решение задач воспитания в рамках образовательной области «Физическое </w:t>
      </w:r>
      <w:r w:rsidRPr="006239EC">
        <w:rPr>
          <w:b/>
          <w:bCs/>
          <w:color w:val="000000"/>
          <w:lang w:bidi="ru-RU"/>
        </w:rPr>
        <w:t>развитие»</w:t>
      </w:r>
      <w:r w:rsidRPr="00152A05">
        <w:rPr>
          <w:color w:val="000000"/>
          <w:lang w:bidi="ru-RU"/>
        </w:rPr>
        <w:t xml:space="preserve"> направлено на приобщение детей к ценностям «Жизнь», «Здоровье», что предполагает:</w:t>
      </w:r>
      <w:r w:rsidR="006239EC">
        <w:rPr>
          <w:color w:val="000000"/>
          <w:lang w:bidi="ru-RU"/>
        </w:rPr>
        <w:t xml:space="preserve"> </w:t>
      </w:r>
      <w:r w:rsidRPr="006239EC">
        <w:rPr>
          <w:color w:val="000000"/>
          <w:lang w:bidi="ru-RU"/>
        </w:rPr>
        <w:t>формирование у ребёнка возрастосообразных представлений о жизни, здоровье и физической культуре;</w:t>
      </w:r>
      <w:r w:rsidR="006239EC">
        <w:rPr>
          <w:color w:val="000000"/>
          <w:lang w:bidi="ru-RU"/>
        </w:rPr>
        <w:t xml:space="preserve"> </w:t>
      </w:r>
      <w:r w:rsidRPr="006239EC">
        <w:rPr>
          <w:color w:val="000000"/>
          <w:lang w:bidi="ru-RU"/>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r w:rsidR="006239EC">
        <w:rPr>
          <w:color w:val="000000"/>
          <w:lang w:bidi="ru-RU"/>
        </w:rPr>
        <w:t xml:space="preserve"> </w:t>
      </w:r>
      <w:r w:rsidRPr="006239EC">
        <w:rPr>
          <w:color w:val="000000"/>
          <w:lang w:bidi="ru-RU"/>
        </w:rPr>
        <w:t>воспитание активности, самостоятельности, уверенности, нравственных и волевых качеств.</w:t>
      </w:r>
    </w:p>
    <w:p w14:paraId="7F2877ED" w14:textId="77777777" w:rsidR="004D12D0" w:rsidRPr="00152A05" w:rsidRDefault="004D12D0" w:rsidP="00F10FF0">
      <w:pPr>
        <w:widowControl w:val="0"/>
        <w:spacing w:line="276" w:lineRule="auto"/>
        <w:jc w:val="center"/>
        <w:rPr>
          <w:b/>
          <w:color w:val="000000"/>
          <w:lang w:bidi="ru-RU"/>
        </w:rPr>
      </w:pPr>
    </w:p>
    <w:p w14:paraId="1E91640D" w14:textId="4294558D" w:rsidR="006239EC" w:rsidRDefault="006239EC" w:rsidP="001F3747">
      <w:pPr>
        <w:widowControl w:val="0"/>
        <w:spacing w:line="379" w:lineRule="exact"/>
        <w:jc w:val="center"/>
        <w:rPr>
          <w:b/>
          <w:color w:val="000000"/>
          <w:lang w:bidi="ru-RU"/>
        </w:rPr>
      </w:pPr>
      <w:r w:rsidRPr="006239EC">
        <w:rPr>
          <w:b/>
          <w:color w:val="000000"/>
          <w:lang w:bidi="ru-RU"/>
        </w:rPr>
        <w:t xml:space="preserve">6. </w:t>
      </w:r>
      <w:r w:rsidR="00061B55" w:rsidRPr="006239EC">
        <w:rPr>
          <w:b/>
          <w:color w:val="000000"/>
          <w:lang w:bidi="ru-RU"/>
        </w:rPr>
        <w:t>Формы совместной деятельности в образовательной организации</w:t>
      </w:r>
      <w:r w:rsidR="004D12D0" w:rsidRPr="006239EC">
        <w:rPr>
          <w:b/>
          <w:color w:val="000000"/>
          <w:lang w:bidi="ru-RU"/>
        </w:rPr>
        <w:t xml:space="preserve"> (</w:t>
      </w:r>
      <w:r w:rsidR="00B650D2" w:rsidRPr="006239EC">
        <w:rPr>
          <w:b/>
          <w:color w:val="000000"/>
          <w:lang w:bidi="ru-RU"/>
        </w:rPr>
        <w:t>п.29.3.5</w:t>
      </w:r>
      <w:r w:rsidR="004D12D0" w:rsidRPr="006239EC">
        <w:rPr>
          <w:b/>
          <w:color w:val="000000"/>
          <w:lang w:bidi="ru-RU"/>
        </w:rPr>
        <w:t xml:space="preserve"> ФОП)</w:t>
      </w:r>
    </w:p>
    <w:p w14:paraId="6395413E" w14:textId="77777777" w:rsidR="006239EC" w:rsidRDefault="006239EC" w:rsidP="00F10FF0">
      <w:pPr>
        <w:widowControl w:val="0"/>
        <w:spacing w:line="276" w:lineRule="auto"/>
        <w:jc w:val="both"/>
        <w:rPr>
          <w:bCs/>
          <w:color w:val="000000"/>
          <w:lang w:bidi="ru-RU"/>
        </w:rPr>
      </w:pPr>
      <w:r>
        <w:rPr>
          <w:bCs/>
          <w:color w:val="000000"/>
          <w:lang w:bidi="ru-RU"/>
        </w:rPr>
        <w:tab/>
      </w:r>
      <w:r w:rsidRPr="006239EC">
        <w:rPr>
          <w:bCs/>
          <w:color w:val="000000"/>
          <w:lang w:bidi="ru-RU"/>
        </w:rPr>
        <w:t>Необходимость взаимодействия педагогов с родителями традиционно признаётся важнейшим условием эффективности воспитания детей. Более того, в соответствии с ФГОС ДО сотрудничество с родителями является одним из основных принципов дошкольного обра</w:t>
      </w:r>
      <w:r>
        <w:rPr>
          <w:bCs/>
          <w:color w:val="000000"/>
          <w:lang w:bidi="ru-RU"/>
        </w:rPr>
        <w:t>з</w:t>
      </w:r>
      <w:r w:rsidRPr="006239EC">
        <w:rPr>
          <w:bCs/>
          <w:color w:val="000000"/>
          <w:lang w:bidi="ru-RU"/>
        </w:rPr>
        <w:t xml:space="preserve">ования. Нельзя забывать, что личностные качества (патриотизм, доброжелательность, сострадание, чуткость, отзывчивость) воспитываются в семье, поэтому участие родителей в работе </w:t>
      </w:r>
      <w:r>
        <w:rPr>
          <w:bCs/>
          <w:color w:val="000000"/>
          <w:lang w:bidi="ru-RU"/>
        </w:rPr>
        <w:t>МДОУ</w:t>
      </w:r>
      <w:r w:rsidRPr="006239EC">
        <w:rPr>
          <w:bCs/>
          <w:color w:val="000000"/>
          <w:lang w:bidi="ru-RU"/>
        </w:rPr>
        <w:t>, в совместных с детьми мероприятиях, их личный пример – все это вместе дает положительные результаты в воспитании детей, приобщении к социокультурным нормам. Поэтому активное включение родителей в единый совместный воспитательный процесс позволяет реализовать все поставленные задачи и значи</w:t>
      </w:r>
      <w:r w:rsidRPr="006239EC">
        <w:rPr>
          <w:bCs/>
          <w:color w:val="000000"/>
          <w:lang w:bidi="ru-RU"/>
        </w:rPr>
        <w:lastRenderedPageBreak/>
        <w:t xml:space="preserve">тельно повысить уровень партнерских отношений.  Работа с родителями (законными представителями) детей дошкольного возраста строится на принципах ценностного единства и сотрудничества всех субъектов </w:t>
      </w:r>
      <w:r>
        <w:rPr>
          <w:bCs/>
          <w:color w:val="000000"/>
          <w:lang w:bidi="ru-RU"/>
        </w:rPr>
        <w:t>с</w:t>
      </w:r>
      <w:r w:rsidRPr="006239EC">
        <w:rPr>
          <w:bCs/>
          <w:color w:val="000000"/>
          <w:lang w:bidi="ru-RU"/>
        </w:rPr>
        <w:t xml:space="preserve">оциокультурного окружения </w:t>
      </w:r>
      <w:r>
        <w:rPr>
          <w:bCs/>
          <w:color w:val="000000"/>
          <w:lang w:bidi="ru-RU"/>
        </w:rPr>
        <w:t xml:space="preserve">МДОУ «Детский сад № 24». </w:t>
      </w:r>
    </w:p>
    <w:p w14:paraId="60F79749" w14:textId="7A3238FA" w:rsidR="006239EC" w:rsidRPr="006239EC" w:rsidRDefault="006239EC" w:rsidP="006239EC">
      <w:pPr>
        <w:widowControl w:val="0"/>
        <w:spacing w:line="276" w:lineRule="auto"/>
        <w:jc w:val="both"/>
        <w:rPr>
          <w:bCs/>
          <w:color w:val="000000"/>
          <w:lang w:bidi="ru-RU"/>
        </w:rPr>
      </w:pPr>
      <w:r>
        <w:rPr>
          <w:b/>
          <w:i/>
          <w:iCs/>
          <w:color w:val="000000"/>
          <w:lang w:bidi="ru-RU"/>
        </w:rPr>
        <w:tab/>
      </w:r>
      <w:r w:rsidRPr="006239EC">
        <w:rPr>
          <w:b/>
          <w:i/>
          <w:iCs/>
          <w:color w:val="000000"/>
          <w:lang w:bidi="ru-RU"/>
        </w:rPr>
        <w:t>Цель взаимодействия</w:t>
      </w:r>
      <w:r>
        <w:rPr>
          <w:b/>
          <w:i/>
          <w:iCs/>
          <w:color w:val="000000"/>
          <w:lang w:bidi="ru-RU"/>
        </w:rPr>
        <w:t xml:space="preserve"> – это </w:t>
      </w:r>
      <w:r w:rsidRPr="006239EC">
        <w:rPr>
          <w:bCs/>
          <w:color w:val="000000"/>
          <w:lang w:bidi="ru-RU"/>
        </w:rPr>
        <w:t xml:space="preserve">объединение усилий педагогов </w:t>
      </w:r>
      <w:r>
        <w:rPr>
          <w:bCs/>
          <w:color w:val="000000"/>
          <w:lang w:bidi="ru-RU"/>
        </w:rPr>
        <w:t xml:space="preserve">МДОУ «Детский сад № 24» </w:t>
      </w:r>
      <w:r w:rsidRPr="006239EC">
        <w:rPr>
          <w:bCs/>
          <w:color w:val="000000"/>
          <w:lang w:bidi="ru-RU"/>
        </w:rPr>
        <w:t xml:space="preserve">и семьи по созданию условий для развития личности ребенка на основе социокультурных, духовно-нравственных ценностей и правил, принятых в российском обществе.  </w:t>
      </w:r>
    </w:p>
    <w:p w14:paraId="0E90DAB6" w14:textId="77777777" w:rsidR="006239EC" w:rsidRPr="006239EC" w:rsidRDefault="006239EC" w:rsidP="006239EC">
      <w:pPr>
        <w:spacing w:line="276" w:lineRule="auto"/>
        <w:ind w:right="-1" w:firstLine="709"/>
        <w:jc w:val="both"/>
        <w:rPr>
          <w:b/>
          <w:i/>
          <w:iCs/>
          <w:lang w:bidi="ru-RU"/>
        </w:rPr>
      </w:pPr>
      <w:r w:rsidRPr="006239EC">
        <w:rPr>
          <w:b/>
          <w:i/>
          <w:iCs/>
          <w:lang w:bidi="ru-RU"/>
        </w:rPr>
        <w:t xml:space="preserve">Задачи:  </w:t>
      </w:r>
    </w:p>
    <w:p w14:paraId="6FEA2544" w14:textId="05A331FE" w:rsidR="006239EC" w:rsidRPr="006239EC" w:rsidRDefault="006239EC" w:rsidP="006239EC">
      <w:pPr>
        <w:spacing w:line="276" w:lineRule="auto"/>
        <w:ind w:right="-1" w:firstLine="709"/>
        <w:jc w:val="both"/>
        <w:rPr>
          <w:bCs/>
          <w:lang w:bidi="ru-RU"/>
        </w:rPr>
      </w:pPr>
      <w:r w:rsidRPr="006239EC">
        <w:rPr>
          <w:bCs/>
          <w:lang w:bidi="ru-RU"/>
        </w:rPr>
        <w:t xml:space="preserve">• повысить компетентность родителей в вопросах развития личностных качеств детей дошкольного возраста;    </w:t>
      </w:r>
    </w:p>
    <w:p w14:paraId="04A48F7A" w14:textId="77777777" w:rsidR="006239EC" w:rsidRPr="006239EC" w:rsidRDefault="006239EC" w:rsidP="006239EC">
      <w:pPr>
        <w:spacing w:line="276" w:lineRule="auto"/>
        <w:ind w:right="-1" w:firstLine="709"/>
        <w:jc w:val="both"/>
        <w:rPr>
          <w:bCs/>
          <w:lang w:bidi="ru-RU"/>
        </w:rPr>
      </w:pPr>
      <w:r w:rsidRPr="006239EC">
        <w:rPr>
          <w:bCs/>
          <w:lang w:bidi="ru-RU"/>
        </w:rPr>
        <w:t xml:space="preserve">• оказать психолого-педагогическую поддержку родителям в воспитании ребенка;  </w:t>
      </w:r>
    </w:p>
    <w:p w14:paraId="1F725C22" w14:textId="7BE66F5A" w:rsidR="006239EC" w:rsidRPr="006239EC" w:rsidRDefault="006239EC" w:rsidP="006239EC">
      <w:pPr>
        <w:spacing w:line="276" w:lineRule="auto"/>
        <w:ind w:right="-1" w:firstLine="709"/>
        <w:jc w:val="both"/>
        <w:rPr>
          <w:bCs/>
          <w:lang w:bidi="ru-RU"/>
        </w:rPr>
      </w:pPr>
      <w:r w:rsidRPr="006239EC">
        <w:rPr>
          <w:bCs/>
          <w:lang w:bidi="ru-RU"/>
        </w:rPr>
        <w:t>• объединить усилия педагогов и семьи по воспитанию дошкольников посредством совместных мероприятий.  В целях педагогического просвещения родителей (законных представителей обучающихся, воздействия на семейное воспитание используются различные формы работы.  По каждой возрастной группе воспитателями ежегодно составляется План работы с родителями</w:t>
      </w:r>
      <w:r>
        <w:rPr>
          <w:bCs/>
          <w:lang w:bidi="ru-RU"/>
        </w:rPr>
        <w:t>.</w:t>
      </w:r>
    </w:p>
    <w:p w14:paraId="6180E3D7" w14:textId="013BF7C4" w:rsidR="00D76ADD" w:rsidRPr="006239EC" w:rsidRDefault="00D76ADD" w:rsidP="00110941">
      <w:pPr>
        <w:spacing w:line="276" w:lineRule="auto"/>
        <w:ind w:right="-1" w:firstLine="709"/>
        <w:jc w:val="both"/>
        <w:rPr>
          <w:bCs/>
          <w:lang w:bidi="ru-RU"/>
        </w:rPr>
      </w:pPr>
      <w:r w:rsidRPr="006239EC">
        <w:rPr>
          <w:bCs/>
          <w:lang w:bidi="ru-RU"/>
        </w:rPr>
        <w:t xml:space="preserve">Воспитательный потенциал зависит от контингента родителей. Поэтому в учреждении </w:t>
      </w:r>
      <w:r w:rsidR="00B228BA" w:rsidRPr="006239EC">
        <w:rPr>
          <w:bCs/>
          <w:lang w:bidi="ru-RU"/>
        </w:rPr>
        <w:t xml:space="preserve">ежегодно </w:t>
      </w:r>
      <w:r w:rsidRPr="006239EC">
        <w:rPr>
          <w:bCs/>
          <w:lang w:bidi="ru-RU"/>
        </w:rPr>
        <w:t>ведется анализ социального и образовательного статуса</w:t>
      </w:r>
      <w:r w:rsidR="00B228BA" w:rsidRPr="006239EC">
        <w:rPr>
          <w:bCs/>
          <w:lang w:bidi="ru-RU"/>
        </w:rPr>
        <w:t xml:space="preserve"> членов семей воспитанников.</w:t>
      </w:r>
    </w:p>
    <w:p w14:paraId="17732635" w14:textId="654A4F55" w:rsidR="006239EC" w:rsidRPr="006239EC" w:rsidRDefault="00D76ADD" w:rsidP="00D76ADD">
      <w:pPr>
        <w:spacing w:line="276" w:lineRule="auto"/>
        <w:ind w:right="-1" w:firstLine="709"/>
        <w:jc w:val="center"/>
        <w:rPr>
          <w:b/>
          <w:bCs/>
          <w:lang w:bidi="ru-RU"/>
        </w:rPr>
      </w:pPr>
      <w:r w:rsidRPr="006239EC">
        <w:rPr>
          <w:b/>
          <w:bCs/>
          <w:lang w:bidi="ru-RU"/>
        </w:rPr>
        <w:t>Социальный паспорт семей воспитанников</w:t>
      </w:r>
    </w:p>
    <w:tbl>
      <w:tblPr>
        <w:tblStyle w:val="TableNormal"/>
        <w:tblW w:w="97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5"/>
        <w:gridCol w:w="4583"/>
        <w:gridCol w:w="2341"/>
        <w:gridCol w:w="2161"/>
      </w:tblGrid>
      <w:tr w:rsidR="00A92680" w:rsidRPr="006239EC" w14:paraId="0DFA848A" w14:textId="77777777" w:rsidTr="006239EC">
        <w:trPr>
          <w:trHeight w:val="379"/>
        </w:trPr>
        <w:tc>
          <w:tcPr>
            <w:tcW w:w="665" w:type="dxa"/>
          </w:tcPr>
          <w:p w14:paraId="090320A2" w14:textId="668F6413" w:rsidR="00A92680" w:rsidRPr="006239EC" w:rsidRDefault="006239EC" w:rsidP="006239EC">
            <w:pPr>
              <w:pStyle w:val="TableParagraph"/>
              <w:jc w:val="center"/>
              <w:rPr>
                <w:b/>
                <w:bCs/>
                <w:lang w:val="ru-RU"/>
              </w:rPr>
            </w:pPr>
            <w:r w:rsidRPr="006239EC">
              <w:rPr>
                <w:b/>
                <w:bCs/>
                <w:lang w:val="ru-RU"/>
              </w:rPr>
              <w:t>№</w:t>
            </w:r>
          </w:p>
        </w:tc>
        <w:tc>
          <w:tcPr>
            <w:tcW w:w="4583" w:type="dxa"/>
          </w:tcPr>
          <w:p w14:paraId="5807A0EB" w14:textId="77777777" w:rsidR="00A92680" w:rsidRPr="006239EC" w:rsidRDefault="00A92680" w:rsidP="00AA73EE">
            <w:pPr>
              <w:pStyle w:val="TableParagraph"/>
              <w:spacing w:line="273" w:lineRule="exact"/>
              <w:ind w:left="724"/>
              <w:rPr>
                <w:b/>
              </w:rPr>
            </w:pPr>
            <w:r w:rsidRPr="006239EC">
              <w:rPr>
                <w:b/>
              </w:rPr>
              <w:t>Количественные</w:t>
            </w:r>
            <w:r w:rsidRPr="006239EC">
              <w:rPr>
                <w:b/>
                <w:spacing w:val="-5"/>
              </w:rPr>
              <w:t xml:space="preserve"> </w:t>
            </w:r>
            <w:r w:rsidRPr="006239EC">
              <w:rPr>
                <w:b/>
              </w:rPr>
              <w:t>показатели</w:t>
            </w:r>
          </w:p>
        </w:tc>
        <w:tc>
          <w:tcPr>
            <w:tcW w:w="2341" w:type="dxa"/>
          </w:tcPr>
          <w:p w14:paraId="37B54ECF" w14:textId="3A5CC4C9" w:rsidR="00A92680" w:rsidRPr="00943AFB" w:rsidRDefault="00A92680" w:rsidP="00AA73EE">
            <w:pPr>
              <w:pStyle w:val="TableParagraph"/>
              <w:spacing w:line="273" w:lineRule="exact"/>
              <w:ind w:left="306" w:right="299"/>
              <w:jc w:val="center"/>
              <w:rPr>
                <w:b/>
                <w:lang w:val="ru-RU"/>
              </w:rPr>
            </w:pPr>
            <w:r w:rsidRPr="006239EC">
              <w:rPr>
                <w:b/>
              </w:rPr>
              <w:t>202</w:t>
            </w:r>
            <w:r w:rsidR="00943AFB">
              <w:rPr>
                <w:b/>
                <w:lang w:val="ru-RU"/>
              </w:rPr>
              <w:t>2</w:t>
            </w:r>
            <w:r w:rsidRPr="006239EC">
              <w:rPr>
                <w:b/>
              </w:rPr>
              <w:t>-202</w:t>
            </w:r>
            <w:r w:rsidR="00943AFB">
              <w:rPr>
                <w:b/>
                <w:lang w:val="ru-RU"/>
              </w:rPr>
              <w:t>3</w:t>
            </w:r>
          </w:p>
          <w:p w14:paraId="419D2335" w14:textId="0D573783" w:rsidR="00A92680" w:rsidRPr="006239EC" w:rsidRDefault="00A92680" w:rsidP="00AA73EE">
            <w:pPr>
              <w:pStyle w:val="TableParagraph"/>
              <w:spacing w:line="252" w:lineRule="exact"/>
              <w:ind w:left="306" w:right="299"/>
              <w:jc w:val="center"/>
              <w:rPr>
                <w:b/>
              </w:rPr>
            </w:pPr>
          </w:p>
        </w:tc>
        <w:tc>
          <w:tcPr>
            <w:tcW w:w="2161" w:type="dxa"/>
          </w:tcPr>
          <w:p w14:paraId="445C7116" w14:textId="0DF8501A" w:rsidR="00A92680" w:rsidRPr="00943AFB" w:rsidRDefault="00A92680" w:rsidP="00AA73EE">
            <w:pPr>
              <w:pStyle w:val="TableParagraph"/>
              <w:spacing w:line="273" w:lineRule="exact"/>
              <w:ind w:left="212" w:right="208"/>
              <w:jc w:val="center"/>
              <w:rPr>
                <w:b/>
                <w:lang w:val="ru-RU"/>
              </w:rPr>
            </w:pPr>
            <w:r w:rsidRPr="006239EC">
              <w:rPr>
                <w:b/>
              </w:rPr>
              <w:t>202</w:t>
            </w:r>
            <w:r w:rsidR="00943AFB">
              <w:rPr>
                <w:b/>
                <w:lang w:val="ru-RU"/>
              </w:rPr>
              <w:t>4</w:t>
            </w:r>
            <w:r w:rsidRPr="006239EC">
              <w:rPr>
                <w:b/>
              </w:rPr>
              <w:t>-202</w:t>
            </w:r>
            <w:r w:rsidR="00943AFB">
              <w:rPr>
                <w:b/>
                <w:lang w:val="ru-RU"/>
              </w:rPr>
              <w:t>4</w:t>
            </w:r>
          </w:p>
          <w:p w14:paraId="296B21C0" w14:textId="540C48A1" w:rsidR="00A92680" w:rsidRPr="006239EC" w:rsidRDefault="00A92680" w:rsidP="00AA73EE">
            <w:pPr>
              <w:pStyle w:val="TableParagraph"/>
              <w:spacing w:line="252" w:lineRule="exact"/>
              <w:ind w:left="217" w:right="208"/>
              <w:jc w:val="center"/>
              <w:rPr>
                <w:b/>
              </w:rPr>
            </w:pPr>
          </w:p>
        </w:tc>
      </w:tr>
      <w:tr w:rsidR="00A92680" w:rsidRPr="006239EC" w14:paraId="2AE9374D" w14:textId="77777777" w:rsidTr="00A92680">
        <w:trPr>
          <w:trHeight w:val="316"/>
        </w:trPr>
        <w:tc>
          <w:tcPr>
            <w:tcW w:w="665" w:type="dxa"/>
          </w:tcPr>
          <w:p w14:paraId="52FA21E8" w14:textId="6AE17010" w:rsidR="00A92680" w:rsidRPr="006239EC" w:rsidRDefault="00A92680" w:rsidP="00A92680">
            <w:pPr>
              <w:pStyle w:val="TableParagraph"/>
              <w:spacing w:line="268" w:lineRule="exact"/>
              <w:ind w:left="222" w:right="213"/>
              <w:jc w:val="center"/>
            </w:pPr>
            <w:r w:rsidRPr="006239EC">
              <w:t>1.</w:t>
            </w:r>
          </w:p>
        </w:tc>
        <w:tc>
          <w:tcPr>
            <w:tcW w:w="4583" w:type="dxa"/>
          </w:tcPr>
          <w:p w14:paraId="60F3B14C" w14:textId="0A37ADFD" w:rsidR="00A92680" w:rsidRPr="006239EC" w:rsidRDefault="00A92680" w:rsidP="00A92680">
            <w:pPr>
              <w:pStyle w:val="TableParagraph"/>
              <w:spacing w:line="268" w:lineRule="exact"/>
              <w:ind w:left="107"/>
              <w:rPr>
                <w:lang w:val="ru-RU"/>
              </w:rPr>
            </w:pPr>
            <w:r w:rsidRPr="006239EC">
              <w:rPr>
                <w:lang w:val="ru-RU"/>
              </w:rPr>
              <w:t>Полная</w:t>
            </w:r>
          </w:p>
        </w:tc>
        <w:tc>
          <w:tcPr>
            <w:tcW w:w="2341" w:type="dxa"/>
          </w:tcPr>
          <w:p w14:paraId="7FE59FA6" w14:textId="48730A7B" w:rsidR="00A92680" w:rsidRPr="006239EC" w:rsidRDefault="009233B6" w:rsidP="00A92680">
            <w:pPr>
              <w:pStyle w:val="TableParagraph"/>
              <w:spacing w:line="270" w:lineRule="exact"/>
              <w:ind w:right="1041"/>
              <w:jc w:val="right"/>
              <w:rPr>
                <w:lang w:val="ru-RU"/>
              </w:rPr>
            </w:pPr>
            <w:r w:rsidRPr="006239EC">
              <w:rPr>
                <w:lang w:val="ru-RU"/>
              </w:rPr>
              <w:t>241</w:t>
            </w:r>
          </w:p>
        </w:tc>
        <w:tc>
          <w:tcPr>
            <w:tcW w:w="2161" w:type="dxa"/>
          </w:tcPr>
          <w:p w14:paraId="272AAADA" w14:textId="440623E7" w:rsidR="00A92680" w:rsidRPr="006239EC" w:rsidRDefault="009233B6" w:rsidP="00A92680">
            <w:pPr>
              <w:pStyle w:val="TableParagraph"/>
              <w:spacing w:line="268" w:lineRule="exact"/>
              <w:ind w:left="214" w:right="208"/>
              <w:jc w:val="center"/>
              <w:rPr>
                <w:lang w:val="ru-RU"/>
              </w:rPr>
            </w:pPr>
            <w:r w:rsidRPr="006239EC">
              <w:rPr>
                <w:lang w:val="ru-RU"/>
              </w:rPr>
              <w:t>202</w:t>
            </w:r>
          </w:p>
        </w:tc>
      </w:tr>
      <w:tr w:rsidR="00A92680" w:rsidRPr="006239EC" w14:paraId="56C5EBD4" w14:textId="77777777" w:rsidTr="00A92680">
        <w:trPr>
          <w:trHeight w:val="316"/>
        </w:trPr>
        <w:tc>
          <w:tcPr>
            <w:tcW w:w="665" w:type="dxa"/>
          </w:tcPr>
          <w:p w14:paraId="5EBB680A" w14:textId="6594FA70" w:rsidR="00A92680" w:rsidRPr="006239EC" w:rsidRDefault="00A92680" w:rsidP="00A92680">
            <w:pPr>
              <w:pStyle w:val="TableParagraph"/>
              <w:spacing w:line="268" w:lineRule="exact"/>
              <w:ind w:left="222" w:right="213"/>
              <w:jc w:val="center"/>
            </w:pPr>
            <w:r w:rsidRPr="006239EC">
              <w:t>2.</w:t>
            </w:r>
          </w:p>
        </w:tc>
        <w:tc>
          <w:tcPr>
            <w:tcW w:w="4583" w:type="dxa"/>
          </w:tcPr>
          <w:p w14:paraId="56933387" w14:textId="4DA02C06" w:rsidR="00A92680" w:rsidRPr="006239EC" w:rsidRDefault="009233B6" w:rsidP="00A92680">
            <w:pPr>
              <w:pStyle w:val="TableParagraph"/>
              <w:spacing w:line="268" w:lineRule="exact"/>
              <w:ind w:left="107"/>
            </w:pPr>
            <w:proofErr w:type="spellStart"/>
            <w:r w:rsidRPr="006239EC">
              <w:t>Неполная</w:t>
            </w:r>
            <w:proofErr w:type="spellEnd"/>
          </w:p>
        </w:tc>
        <w:tc>
          <w:tcPr>
            <w:tcW w:w="2341" w:type="dxa"/>
          </w:tcPr>
          <w:p w14:paraId="682CB176" w14:textId="0014A575" w:rsidR="00A92680" w:rsidRPr="006239EC" w:rsidRDefault="009233B6" w:rsidP="00A92680">
            <w:pPr>
              <w:pStyle w:val="TableParagraph"/>
              <w:spacing w:line="270" w:lineRule="exact"/>
              <w:ind w:right="1041"/>
              <w:jc w:val="right"/>
              <w:rPr>
                <w:lang w:val="ru-RU"/>
              </w:rPr>
            </w:pPr>
            <w:r w:rsidRPr="006239EC">
              <w:rPr>
                <w:lang w:val="ru-RU"/>
              </w:rPr>
              <w:t>15</w:t>
            </w:r>
          </w:p>
        </w:tc>
        <w:tc>
          <w:tcPr>
            <w:tcW w:w="2161" w:type="dxa"/>
          </w:tcPr>
          <w:p w14:paraId="15A0D988" w14:textId="6D39BD2F" w:rsidR="00A92680" w:rsidRPr="006239EC" w:rsidRDefault="009233B6" w:rsidP="00A92680">
            <w:pPr>
              <w:pStyle w:val="TableParagraph"/>
              <w:spacing w:line="268" w:lineRule="exact"/>
              <w:ind w:left="214" w:right="208"/>
              <w:jc w:val="center"/>
              <w:rPr>
                <w:lang w:val="ru-RU"/>
              </w:rPr>
            </w:pPr>
            <w:r w:rsidRPr="006239EC">
              <w:rPr>
                <w:lang w:val="ru-RU"/>
              </w:rPr>
              <w:t>10</w:t>
            </w:r>
          </w:p>
        </w:tc>
      </w:tr>
      <w:tr w:rsidR="009233B6" w:rsidRPr="006239EC" w14:paraId="464010E1" w14:textId="77777777" w:rsidTr="00A92680">
        <w:trPr>
          <w:trHeight w:val="316"/>
        </w:trPr>
        <w:tc>
          <w:tcPr>
            <w:tcW w:w="665" w:type="dxa"/>
          </w:tcPr>
          <w:p w14:paraId="3D0596C4" w14:textId="77777777" w:rsidR="009233B6" w:rsidRPr="006239EC" w:rsidRDefault="009233B6" w:rsidP="00A92680">
            <w:pPr>
              <w:pStyle w:val="TableParagraph"/>
              <w:spacing w:line="268" w:lineRule="exact"/>
              <w:ind w:left="222" w:right="213"/>
              <w:jc w:val="center"/>
            </w:pPr>
          </w:p>
        </w:tc>
        <w:tc>
          <w:tcPr>
            <w:tcW w:w="4583" w:type="dxa"/>
          </w:tcPr>
          <w:p w14:paraId="1A75A31D" w14:textId="3544EAF2" w:rsidR="009233B6" w:rsidRPr="006239EC" w:rsidRDefault="009233B6" w:rsidP="00A92680">
            <w:pPr>
              <w:pStyle w:val="TableParagraph"/>
              <w:spacing w:line="268" w:lineRule="exact"/>
              <w:ind w:left="107"/>
              <w:rPr>
                <w:lang w:val="ru-RU"/>
              </w:rPr>
            </w:pPr>
            <w:r w:rsidRPr="006239EC">
              <w:rPr>
                <w:lang w:val="ru-RU"/>
              </w:rPr>
              <w:t>В разводе</w:t>
            </w:r>
          </w:p>
        </w:tc>
        <w:tc>
          <w:tcPr>
            <w:tcW w:w="2341" w:type="dxa"/>
          </w:tcPr>
          <w:p w14:paraId="2DFF5512" w14:textId="39124AF6" w:rsidR="009233B6" w:rsidRPr="006239EC" w:rsidRDefault="009233B6" w:rsidP="00A92680">
            <w:pPr>
              <w:pStyle w:val="TableParagraph"/>
              <w:spacing w:line="270" w:lineRule="exact"/>
              <w:ind w:right="1041"/>
              <w:jc w:val="right"/>
              <w:rPr>
                <w:lang w:val="ru-RU"/>
              </w:rPr>
            </w:pPr>
            <w:r w:rsidRPr="006239EC">
              <w:rPr>
                <w:lang w:val="ru-RU"/>
              </w:rPr>
              <w:t>2</w:t>
            </w:r>
          </w:p>
        </w:tc>
        <w:tc>
          <w:tcPr>
            <w:tcW w:w="2161" w:type="dxa"/>
          </w:tcPr>
          <w:p w14:paraId="376F5C98" w14:textId="7DAFABAE" w:rsidR="009233B6" w:rsidRPr="006239EC" w:rsidRDefault="00515170" w:rsidP="00A92680">
            <w:pPr>
              <w:pStyle w:val="TableParagraph"/>
              <w:spacing w:line="268" w:lineRule="exact"/>
              <w:ind w:left="214" w:right="208"/>
              <w:jc w:val="center"/>
              <w:rPr>
                <w:lang w:val="ru-RU"/>
              </w:rPr>
            </w:pPr>
            <w:r w:rsidRPr="006239EC">
              <w:rPr>
                <w:lang w:val="ru-RU"/>
              </w:rPr>
              <w:t>16</w:t>
            </w:r>
          </w:p>
        </w:tc>
      </w:tr>
      <w:tr w:rsidR="00A92680" w:rsidRPr="006239EC" w14:paraId="41C8B719" w14:textId="77777777" w:rsidTr="00A92680">
        <w:trPr>
          <w:trHeight w:val="318"/>
        </w:trPr>
        <w:tc>
          <w:tcPr>
            <w:tcW w:w="665" w:type="dxa"/>
          </w:tcPr>
          <w:p w14:paraId="01F5116A" w14:textId="1F5898CB" w:rsidR="00A92680" w:rsidRPr="006239EC" w:rsidRDefault="00A92680" w:rsidP="00A92680">
            <w:pPr>
              <w:pStyle w:val="TableParagraph"/>
              <w:spacing w:line="268" w:lineRule="exact"/>
              <w:ind w:left="222" w:right="213"/>
              <w:jc w:val="center"/>
            </w:pPr>
            <w:r w:rsidRPr="006239EC">
              <w:t>3.</w:t>
            </w:r>
          </w:p>
        </w:tc>
        <w:tc>
          <w:tcPr>
            <w:tcW w:w="4583" w:type="dxa"/>
          </w:tcPr>
          <w:p w14:paraId="31A9CA7A" w14:textId="77777777" w:rsidR="00A92680" w:rsidRPr="006239EC" w:rsidRDefault="00A92680" w:rsidP="00A92680">
            <w:pPr>
              <w:pStyle w:val="TableParagraph"/>
              <w:spacing w:line="268" w:lineRule="exact"/>
              <w:ind w:left="107"/>
            </w:pPr>
            <w:proofErr w:type="spellStart"/>
            <w:r w:rsidRPr="006239EC">
              <w:t>Опекуны</w:t>
            </w:r>
            <w:proofErr w:type="spellEnd"/>
          </w:p>
        </w:tc>
        <w:tc>
          <w:tcPr>
            <w:tcW w:w="2341" w:type="dxa"/>
          </w:tcPr>
          <w:p w14:paraId="59C9824A" w14:textId="7776D46D" w:rsidR="00A92680" w:rsidRPr="006239EC" w:rsidRDefault="009233B6" w:rsidP="00A92680">
            <w:pPr>
              <w:pStyle w:val="TableParagraph"/>
              <w:spacing w:line="270" w:lineRule="exact"/>
              <w:ind w:left="4"/>
              <w:jc w:val="center"/>
              <w:rPr>
                <w:lang w:val="ru-RU"/>
              </w:rPr>
            </w:pPr>
            <w:r w:rsidRPr="006239EC">
              <w:rPr>
                <w:lang w:val="ru-RU"/>
              </w:rPr>
              <w:t>0</w:t>
            </w:r>
          </w:p>
        </w:tc>
        <w:tc>
          <w:tcPr>
            <w:tcW w:w="2161" w:type="dxa"/>
          </w:tcPr>
          <w:p w14:paraId="229824CE" w14:textId="53FAE0CF" w:rsidR="00A92680" w:rsidRPr="006239EC" w:rsidRDefault="00515170" w:rsidP="00A92680">
            <w:pPr>
              <w:pStyle w:val="TableParagraph"/>
              <w:spacing w:line="268" w:lineRule="exact"/>
              <w:ind w:left="6"/>
              <w:jc w:val="center"/>
              <w:rPr>
                <w:lang w:val="ru-RU"/>
              </w:rPr>
            </w:pPr>
            <w:r w:rsidRPr="006239EC">
              <w:rPr>
                <w:lang w:val="ru-RU"/>
              </w:rPr>
              <w:t>0</w:t>
            </w:r>
          </w:p>
        </w:tc>
      </w:tr>
      <w:tr w:rsidR="00A92680" w:rsidRPr="006239EC" w14:paraId="521B381C" w14:textId="77777777" w:rsidTr="00A92680">
        <w:trPr>
          <w:trHeight w:val="316"/>
        </w:trPr>
        <w:tc>
          <w:tcPr>
            <w:tcW w:w="665" w:type="dxa"/>
          </w:tcPr>
          <w:p w14:paraId="4C24FFC4" w14:textId="24EA7220" w:rsidR="00A92680" w:rsidRPr="006239EC" w:rsidRDefault="00A92680" w:rsidP="00A92680">
            <w:pPr>
              <w:pStyle w:val="TableParagraph"/>
              <w:spacing w:line="268" w:lineRule="exact"/>
              <w:ind w:left="222" w:right="213"/>
              <w:jc w:val="center"/>
            </w:pPr>
            <w:r w:rsidRPr="006239EC">
              <w:t>4.</w:t>
            </w:r>
          </w:p>
        </w:tc>
        <w:tc>
          <w:tcPr>
            <w:tcW w:w="4583" w:type="dxa"/>
          </w:tcPr>
          <w:p w14:paraId="4274D932" w14:textId="34141574" w:rsidR="00A92680" w:rsidRPr="006239EC" w:rsidRDefault="00EF4FE1" w:rsidP="00A92680">
            <w:pPr>
              <w:pStyle w:val="TableParagraph"/>
              <w:spacing w:line="268" w:lineRule="exact"/>
              <w:ind w:left="107"/>
              <w:rPr>
                <w:lang w:val="ru-RU"/>
              </w:rPr>
            </w:pPr>
            <w:proofErr w:type="spellStart"/>
            <w:r w:rsidRPr="006239EC">
              <w:t>М</w:t>
            </w:r>
            <w:r w:rsidR="009233B6" w:rsidRPr="006239EC">
              <w:t>ногодетные</w:t>
            </w:r>
            <w:proofErr w:type="spellEnd"/>
          </w:p>
        </w:tc>
        <w:tc>
          <w:tcPr>
            <w:tcW w:w="2341" w:type="dxa"/>
          </w:tcPr>
          <w:p w14:paraId="17BD2896" w14:textId="61D46C43" w:rsidR="00A92680" w:rsidRPr="006239EC" w:rsidRDefault="009233B6" w:rsidP="00A92680">
            <w:pPr>
              <w:pStyle w:val="TableParagraph"/>
              <w:spacing w:line="270" w:lineRule="exact"/>
              <w:ind w:left="4"/>
              <w:jc w:val="center"/>
              <w:rPr>
                <w:lang w:val="ru-RU"/>
              </w:rPr>
            </w:pPr>
            <w:r w:rsidRPr="006239EC">
              <w:rPr>
                <w:lang w:val="ru-RU"/>
              </w:rPr>
              <w:t>35</w:t>
            </w:r>
          </w:p>
        </w:tc>
        <w:tc>
          <w:tcPr>
            <w:tcW w:w="2161" w:type="dxa"/>
          </w:tcPr>
          <w:p w14:paraId="4ECAB8AA" w14:textId="3AD61FE4" w:rsidR="00A92680" w:rsidRPr="006239EC" w:rsidRDefault="00515170" w:rsidP="00A92680">
            <w:pPr>
              <w:pStyle w:val="TableParagraph"/>
              <w:spacing w:line="268" w:lineRule="exact"/>
              <w:ind w:left="6"/>
              <w:jc w:val="center"/>
              <w:rPr>
                <w:lang w:val="ru-RU"/>
              </w:rPr>
            </w:pPr>
            <w:r w:rsidRPr="006239EC">
              <w:rPr>
                <w:lang w:val="ru-RU"/>
              </w:rPr>
              <w:t>31</w:t>
            </w:r>
          </w:p>
        </w:tc>
      </w:tr>
      <w:tr w:rsidR="00A92680" w:rsidRPr="006239EC" w14:paraId="0A3B532E" w14:textId="77777777" w:rsidTr="00A92680">
        <w:trPr>
          <w:trHeight w:val="316"/>
        </w:trPr>
        <w:tc>
          <w:tcPr>
            <w:tcW w:w="665" w:type="dxa"/>
          </w:tcPr>
          <w:p w14:paraId="794468A7" w14:textId="5128E8F3" w:rsidR="00A92680" w:rsidRPr="006239EC" w:rsidRDefault="00A92680" w:rsidP="00A92680">
            <w:pPr>
              <w:pStyle w:val="TableParagraph"/>
              <w:spacing w:line="268" w:lineRule="exact"/>
              <w:ind w:left="222" w:right="213"/>
              <w:jc w:val="center"/>
            </w:pPr>
            <w:r w:rsidRPr="006239EC">
              <w:t>5.</w:t>
            </w:r>
          </w:p>
        </w:tc>
        <w:tc>
          <w:tcPr>
            <w:tcW w:w="4583" w:type="dxa"/>
          </w:tcPr>
          <w:p w14:paraId="506FD0BE" w14:textId="77777777" w:rsidR="00A92680" w:rsidRPr="006239EC" w:rsidRDefault="00A92680" w:rsidP="00A92680">
            <w:pPr>
              <w:pStyle w:val="TableParagraph"/>
              <w:spacing w:line="268" w:lineRule="exact"/>
              <w:ind w:left="107"/>
            </w:pPr>
            <w:proofErr w:type="spellStart"/>
            <w:r w:rsidRPr="006239EC">
              <w:t>Дети-инвалиды</w:t>
            </w:r>
            <w:proofErr w:type="spellEnd"/>
          </w:p>
        </w:tc>
        <w:tc>
          <w:tcPr>
            <w:tcW w:w="2341" w:type="dxa"/>
          </w:tcPr>
          <w:p w14:paraId="6CA7EF73" w14:textId="27636D31" w:rsidR="00A92680" w:rsidRPr="006239EC" w:rsidRDefault="001F5EF6" w:rsidP="00A92680">
            <w:pPr>
              <w:pStyle w:val="TableParagraph"/>
              <w:spacing w:line="270" w:lineRule="exact"/>
              <w:ind w:left="4"/>
              <w:jc w:val="center"/>
              <w:rPr>
                <w:lang w:val="ru-RU"/>
              </w:rPr>
            </w:pPr>
            <w:r w:rsidRPr="006239EC">
              <w:rPr>
                <w:lang w:val="ru-RU"/>
              </w:rPr>
              <w:t>1</w:t>
            </w:r>
          </w:p>
        </w:tc>
        <w:tc>
          <w:tcPr>
            <w:tcW w:w="2161" w:type="dxa"/>
          </w:tcPr>
          <w:p w14:paraId="0199F43C" w14:textId="6F31B364" w:rsidR="00A92680" w:rsidRPr="006239EC" w:rsidRDefault="00515170" w:rsidP="00A92680">
            <w:pPr>
              <w:pStyle w:val="TableParagraph"/>
              <w:spacing w:line="268" w:lineRule="exact"/>
              <w:ind w:left="6"/>
              <w:jc w:val="center"/>
              <w:rPr>
                <w:lang w:val="ru-RU"/>
              </w:rPr>
            </w:pPr>
            <w:r w:rsidRPr="006239EC">
              <w:rPr>
                <w:lang w:val="ru-RU"/>
              </w:rPr>
              <w:t>1</w:t>
            </w:r>
          </w:p>
        </w:tc>
      </w:tr>
      <w:tr w:rsidR="00A92680" w:rsidRPr="006239EC" w14:paraId="7390148D" w14:textId="77777777" w:rsidTr="00A92680">
        <w:trPr>
          <w:trHeight w:val="318"/>
        </w:trPr>
        <w:tc>
          <w:tcPr>
            <w:tcW w:w="665" w:type="dxa"/>
          </w:tcPr>
          <w:p w14:paraId="20F2B3BA" w14:textId="6B5E6181" w:rsidR="00A92680" w:rsidRPr="006239EC" w:rsidRDefault="00A92680" w:rsidP="00A92680">
            <w:pPr>
              <w:pStyle w:val="TableParagraph"/>
              <w:spacing w:line="270" w:lineRule="exact"/>
              <w:ind w:left="222" w:right="213"/>
              <w:jc w:val="center"/>
            </w:pPr>
          </w:p>
        </w:tc>
        <w:tc>
          <w:tcPr>
            <w:tcW w:w="4583" w:type="dxa"/>
          </w:tcPr>
          <w:p w14:paraId="19E5A566" w14:textId="52267479" w:rsidR="00A92680" w:rsidRPr="006239EC" w:rsidRDefault="00A92680" w:rsidP="00A92680">
            <w:pPr>
              <w:pStyle w:val="TableParagraph"/>
              <w:spacing w:line="270" w:lineRule="exact"/>
              <w:ind w:left="107"/>
            </w:pPr>
            <w:proofErr w:type="spellStart"/>
            <w:r w:rsidRPr="006239EC">
              <w:t>Семьи</w:t>
            </w:r>
            <w:proofErr w:type="spellEnd"/>
            <w:r w:rsidRPr="006239EC">
              <w:t>,</w:t>
            </w:r>
            <w:r w:rsidRPr="006239EC">
              <w:rPr>
                <w:spacing w:val="-2"/>
              </w:rPr>
              <w:t xml:space="preserve"> </w:t>
            </w:r>
            <w:proofErr w:type="spellStart"/>
            <w:r w:rsidRPr="006239EC">
              <w:t>имеющие</w:t>
            </w:r>
            <w:proofErr w:type="spellEnd"/>
            <w:r w:rsidRPr="006239EC">
              <w:rPr>
                <w:spacing w:val="-2"/>
              </w:rPr>
              <w:t xml:space="preserve"> </w:t>
            </w:r>
            <w:r w:rsidR="006239EC">
              <w:rPr>
                <w:spacing w:val="-2"/>
                <w:lang w:val="ru-RU"/>
              </w:rPr>
              <w:t xml:space="preserve">   </w:t>
            </w:r>
            <w:r w:rsidRPr="006239EC">
              <w:t>1-го</w:t>
            </w:r>
          </w:p>
        </w:tc>
        <w:tc>
          <w:tcPr>
            <w:tcW w:w="2341" w:type="dxa"/>
          </w:tcPr>
          <w:p w14:paraId="1A070C71" w14:textId="09BDA398" w:rsidR="00A92680" w:rsidRPr="006239EC" w:rsidRDefault="009233B6" w:rsidP="009233B6">
            <w:pPr>
              <w:pStyle w:val="TableParagraph"/>
              <w:spacing w:line="273" w:lineRule="exact"/>
              <w:ind w:right="927"/>
              <w:jc w:val="right"/>
              <w:rPr>
                <w:lang w:val="ru-RU"/>
              </w:rPr>
            </w:pPr>
            <w:r w:rsidRPr="006239EC">
              <w:rPr>
                <w:lang w:val="ru-RU"/>
              </w:rPr>
              <w:t>108</w:t>
            </w:r>
          </w:p>
        </w:tc>
        <w:tc>
          <w:tcPr>
            <w:tcW w:w="2161" w:type="dxa"/>
          </w:tcPr>
          <w:p w14:paraId="1B7506BC" w14:textId="7B3C4253" w:rsidR="00A92680" w:rsidRPr="006239EC" w:rsidRDefault="00515170" w:rsidP="00A92680">
            <w:pPr>
              <w:pStyle w:val="TableParagraph"/>
              <w:spacing w:line="270" w:lineRule="exact"/>
              <w:ind w:left="214" w:right="208"/>
              <w:jc w:val="center"/>
              <w:rPr>
                <w:lang w:val="ru-RU"/>
              </w:rPr>
            </w:pPr>
            <w:r w:rsidRPr="006239EC">
              <w:rPr>
                <w:lang w:val="ru-RU"/>
              </w:rPr>
              <w:t>93</w:t>
            </w:r>
          </w:p>
        </w:tc>
      </w:tr>
      <w:tr w:rsidR="00A92680" w:rsidRPr="006239EC" w14:paraId="11C9A68A" w14:textId="77777777" w:rsidTr="00A92680">
        <w:trPr>
          <w:trHeight w:val="316"/>
        </w:trPr>
        <w:tc>
          <w:tcPr>
            <w:tcW w:w="665" w:type="dxa"/>
          </w:tcPr>
          <w:p w14:paraId="79715AE5" w14:textId="77777777" w:rsidR="00A92680" w:rsidRPr="006239EC" w:rsidRDefault="00A92680" w:rsidP="00A92680">
            <w:pPr>
              <w:pStyle w:val="TableParagraph"/>
            </w:pPr>
          </w:p>
        </w:tc>
        <w:tc>
          <w:tcPr>
            <w:tcW w:w="4583" w:type="dxa"/>
          </w:tcPr>
          <w:p w14:paraId="0CB8FA8E" w14:textId="77777777" w:rsidR="00A92680" w:rsidRPr="006239EC" w:rsidRDefault="00A92680" w:rsidP="00A92680">
            <w:pPr>
              <w:pStyle w:val="TableParagraph"/>
              <w:spacing w:line="268" w:lineRule="exact"/>
              <w:ind w:left="1949" w:right="2264"/>
              <w:jc w:val="center"/>
            </w:pPr>
            <w:r w:rsidRPr="006239EC">
              <w:t>2-х</w:t>
            </w:r>
          </w:p>
        </w:tc>
        <w:tc>
          <w:tcPr>
            <w:tcW w:w="2341" w:type="dxa"/>
          </w:tcPr>
          <w:p w14:paraId="2F70DAB3" w14:textId="498504FD" w:rsidR="00A92680" w:rsidRPr="006239EC" w:rsidRDefault="009233B6" w:rsidP="00A92680">
            <w:pPr>
              <w:pStyle w:val="TableParagraph"/>
              <w:spacing w:line="270" w:lineRule="exact"/>
              <w:ind w:right="981"/>
              <w:jc w:val="right"/>
              <w:rPr>
                <w:lang w:val="ru-RU"/>
              </w:rPr>
            </w:pPr>
            <w:r w:rsidRPr="006239EC">
              <w:rPr>
                <w:lang w:val="ru-RU"/>
              </w:rPr>
              <w:t>115</w:t>
            </w:r>
          </w:p>
        </w:tc>
        <w:tc>
          <w:tcPr>
            <w:tcW w:w="2161" w:type="dxa"/>
          </w:tcPr>
          <w:p w14:paraId="1782D8F3" w14:textId="4B418E62" w:rsidR="00A92680" w:rsidRPr="006239EC" w:rsidRDefault="00515170" w:rsidP="00A92680">
            <w:pPr>
              <w:pStyle w:val="TableParagraph"/>
              <w:spacing w:line="268" w:lineRule="exact"/>
              <w:ind w:left="214" w:right="208"/>
              <w:jc w:val="center"/>
              <w:rPr>
                <w:lang w:val="ru-RU"/>
              </w:rPr>
            </w:pPr>
            <w:r w:rsidRPr="006239EC">
              <w:rPr>
                <w:lang w:val="ru-RU"/>
              </w:rPr>
              <w:t>104</w:t>
            </w:r>
          </w:p>
        </w:tc>
      </w:tr>
      <w:tr w:rsidR="00A92680" w:rsidRPr="006239EC" w14:paraId="04A90831" w14:textId="77777777" w:rsidTr="00A92680">
        <w:trPr>
          <w:trHeight w:val="318"/>
        </w:trPr>
        <w:tc>
          <w:tcPr>
            <w:tcW w:w="665" w:type="dxa"/>
          </w:tcPr>
          <w:p w14:paraId="0006C1D2" w14:textId="77777777" w:rsidR="00A92680" w:rsidRPr="006239EC" w:rsidRDefault="00A92680" w:rsidP="00A92680">
            <w:pPr>
              <w:pStyle w:val="TableParagraph"/>
            </w:pPr>
          </w:p>
        </w:tc>
        <w:tc>
          <w:tcPr>
            <w:tcW w:w="4583" w:type="dxa"/>
          </w:tcPr>
          <w:p w14:paraId="1E4645EB" w14:textId="77777777" w:rsidR="00A92680" w:rsidRPr="006239EC" w:rsidRDefault="00A92680" w:rsidP="00A92680">
            <w:pPr>
              <w:pStyle w:val="TableParagraph"/>
              <w:spacing w:line="268" w:lineRule="exact"/>
              <w:ind w:left="1968"/>
            </w:pPr>
            <w:r w:rsidRPr="006239EC">
              <w:t>3-х</w:t>
            </w:r>
            <w:r w:rsidRPr="006239EC">
              <w:rPr>
                <w:spacing w:val="1"/>
              </w:rPr>
              <w:t xml:space="preserve"> </w:t>
            </w:r>
            <w:r w:rsidRPr="006239EC">
              <w:t>и</w:t>
            </w:r>
            <w:r w:rsidRPr="006239EC">
              <w:rPr>
                <w:spacing w:val="-2"/>
              </w:rPr>
              <w:t xml:space="preserve"> </w:t>
            </w:r>
            <w:proofErr w:type="spellStart"/>
            <w:r w:rsidRPr="006239EC">
              <w:t>более</w:t>
            </w:r>
            <w:proofErr w:type="spellEnd"/>
            <w:r w:rsidRPr="006239EC">
              <w:rPr>
                <w:spacing w:val="-3"/>
              </w:rPr>
              <w:t xml:space="preserve"> </w:t>
            </w:r>
            <w:proofErr w:type="spellStart"/>
            <w:r w:rsidRPr="006239EC">
              <w:t>детей</w:t>
            </w:r>
            <w:proofErr w:type="spellEnd"/>
          </w:p>
        </w:tc>
        <w:tc>
          <w:tcPr>
            <w:tcW w:w="2341" w:type="dxa"/>
          </w:tcPr>
          <w:p w14:paraId="08F51DCB" w14:textId="283D68FA" w:rsidR="00A92680" w:rsidRPr="006239EC" w:rsidRDefault="009233B6" w:rsidP="00A92680">
            <w:pPr>
              <w:pStyle w:val="TableParagraph"/>
              <w:spacing w:line="270" w:lineRule="exact"/>
              <w:ind w:right="1041"/>
              <w:jc w:val="right"/>
              <w:rPr>
                <w:lang w:val="ru-RU"/>
              </w:rPr>
            </w:pPr>
            <w:r w:rsidRPr="006239EC">
              <w:rPr>
                <w:lang w:val="ru-RU"/>
              </w:rPr>
              <w:t>35</w:t>
            </w:r>
          </w:p>
        </w:tc>
        <w:tc>
          <w:tcPr>
            <w:tcW w:w="2161" w:type="dxa"/>
          </w:tcPr>
          <w:p w14:paraId="3E84B88E" w14:textId="249AFD5C" w:rsidR="00A92680" w:rsidRPr="006239EC" w:rsidRDefault="00515170" w:rsidP="00A92680">
            <w:pPr>
              <w:pStyle w:val="TableParagraph"/>
              <w:spacing w:line="268" w:lineRule="exact"/>
              <w:ind w:left="214" w:right="208"/>
              <w:jc w:val="center"/>
              <w:rPr>
                <w:lang w:val="ru-RU"/>
              </w:rPr>
            </w:pPr>
            <w:r w:rsidRPr="006239EC">
              <w:rPr>
                <w:lang w:val="ru-RU"/>
              </w:rPr>
              <w:t>32</w:t>
            </w:r>
          </w:p>
        </w:tc>
      </w:tr>
      <w:tr w:rsidR="00A92680" w:rsidRPr="006239EC" w14:paraId="30BE677C" w14:textId="77777777" w:rsidTr="00A92680">
        <w:trPr>
          <w:trHeight w:val="316"/>
        </w:trPr>
        <w:tc>
          <w:tcPr>
            <w:tcW w:w="665" w:type="dxa"/>
          </w:tcPr>
          <w:p w14:paraId="63ABE2CA" w14:textId="77777777" w:rsidR="00A92680" w:rsidRPr="006239EC" w:rsidRDefault="00A92680" w:rsidP="00A92680">
            <w:pPr>
              <w:pStyle w:val="TableParagraph"/>
              <w:spacing w:line="268" w:lineRule="exact"/>
              <w:ind w:left="222" w:right="213"/>
              <w:jc w:val="center"/>
            </w:pPr>
            <w:r w:rsidRPr="006239EC">
              <w:t>6.</w:t>
            </w:r>
          </w:p>
        </w:tc>
        <w:tc>
          <w:tcPr>
            <w:tcW w:w="4583" w:type="dxa"/>
          </w:tcPr>
          <w:p w14:paraId="542858EA" w14:textId="77777777" w:rsidR="00A92680" w:rsidRPr="006239EC" w:rsidRDefault="00A92680" w:rsidP="00A92680">
            <w:pPr>
              <w:pStyle w:val="TableParagraph"/>
              <w:spacing w:line="268" w:lineRule="exact"/>
              <w:ind w:left="107"/>
            </w:pPr>
            <w:proofErr w:type="spellStart"/>
            <w:r w:rsidRPr="006239EC">
              <w:t>Малообеспеченные</w:t>
            </w:r>
            <w:proofErr w:type="spellEnd"/>
            <w:r w:rsidRPr="006239EC">
              <w:rPr>
                <w:spacing w:val="-5"/>
              </w:rPr>
              <w:t xml:space="preserve"> </w:t>
            </w:r>
            <w:proofErr w:type="spellStart"/>
            <w:r w:rsidRPr="006239EC">
              <w:t>семьи</w:t>
            </w:r>
            <w:proofErr w:type="spellEnd"/>
          </w:p>
        </w:tc>
        <w:tc>
          <w:tcPr>
            <w:tcW w:w="2341" w:type="dxa"/>
          </w:tcPr>
          <w:p w14:paraId="2AE7FAAD" w14:textId="676E1603" w:rsidR="00A92680" w:rsidRPr="006239EC" w:rsidRDefault="009233B6" w:rsidP="00A92680">
            <w:pPr>
              <w:pStyle w:val="TableParagraph"/>
              <w:spacing w:line="270" w:lineRule="exact"/>
              <w:ind w:left="4"/>
              <w:jc w:val="center"/>
              <w:rPr>
                <w:lang w:val="ru-RU"/>
              </w:rPr>
            </w:pPr>
            <w:r w:rsidRPr="006239EC">
              <w:rPr>
                <w:lang w:val="ru-RU"/>
              </w:rPr>
              <w:t>0</w:t>
            </w:r>
          </w:p>
        </w:tc>
        <w:tc>
          <w:tcPr>
            <w:tcW w:w="2161" w:type="dxa"/>
          </w:tcPr>
          <w:p w14:paraId="20888761" w14:textId="58A7ED90" w:rsidR="00A92680" w:rsidRPr="006239EC" w:rsidRDefault="00515170" w:rsidP="00A92680">
            <w:pPr>
              <w:pStyle w:val="TableParagraph"/>
              <w:spacing w:line="268" w:lineRule="exact"/>
              <w:ind w:left="6"/>
              <w:jc w:val="center"/>
            </w:pPr>
            <w:r w:rsidRPr="006239EC">
              <w:t>2</w:t>
            </w:r>
          </w:p>
        </w:tc>
      </w:tr>
    </w:tbl>
    <w:p w14:paraId="6BA21DB0" w14:textId="68D08604" w:rsidR="006239EC" w:rsidRPr="006239EC" w:rsidRDefault="006239EC" w:rsidP="006239EC">
      <w:pPr>
        <w:spacing w:line="276" w:lineRule="auto"/>
        <w:ind w:right="-1" w:firstLine="709"/>
        <w:jc w:val="both"/>
        <w:rPr>
          <w:b/>
          <w:i/>
          <w:iCs/>
          <w:lang w:bidi="ru-RU"/>
        </w:rPr>
      </w:pPr>
      <w:r w:rsidRPr="006239EC">
        <w:rPr>
          <w:b/>
          <w:i/>
          <w:iCs/>
          <w:lang w:bidi="ru-RU"/>
        </w:rPr>
        <w:t xml:space="preserve">Виды и формы деятельности, которые используются в деятельности </w:t>
      </w:r>
      <w:r>
        <w:rPr>
          <w:b/>
          <w:i/>
          <w:iCs/>
          <w:lang w:bidi="ru-RU"/>
        </w:rPr>
        <w:t>МДОУ</w:t>
      </w:r>
      <w:r w:rsidRPr="006239EC">
        <w:rPr>
          <w:b/>
          <w:i/>
          <w:iCs/>
          <w:lang w:bidi="ru-RU"/>
        </w:rPr>
        <w:t xml:space="preserve">:  </w:t>
      </w:r>
    </w:p>
    <w:p w14:paraId="2415AA0E" w14:textId="22B227D0" w:rsidR="006239EC" w:rsidRPr="006239EC" w:rsidRDefault="006239EC" w:rsidP="006239EC">
      <w:pPr>
        <w:spacing w:line="276" w:lineRule="auto"/>
        <w:ind w:right="-1" w:firstLine="709"/>
        <w:jc w:val="both"/>
        <w:rPr>
          <w:bCs/>
          <w:lang w:bidi="ru-RU"/>
        </w:rPr>
      </w:pPr>
      <w:r w:rsidRPr="006239EC">
        <w:rPr>
          <w:bCs/>
          <w:lang w:bidi="ru-RU"/>
        </w:rPr>
        <w:t xml:space="preserve">• родители помогают и участвуют в организации и проведении мероприятий (акции, выставки, конкурсы, досуги);  </w:t>
      </w:r>
    </w:p>
    <w:p w14:paraId="4B3ADCE4" w14:textId="1372984D" w:rsidR="006239EC" w:rsidRPr="006239EC" w:rsidRDefault="006239EC" w:rsidP="006239EC">
      <w:pPr>
        <w:spacing w:line="276" w:lineRule="auto"/>
        <w:ind w:right="-1" w:firstLine="709"/>
        <w:jc w:val="both"/>
        <w:rPr>
          <w:bCs/>
          <w:lang w:bidi="ru-RU"/>
        </w:rPr>
      </w:pPr>
      <w:r w:rsidRPr="006239EC">
        <w:rPr>
          <w:bCs/>
          <w:lang w:bidi="ru-RU"/>
        </w:rPr>
        <w:t xml:space="preserve">• педагоги организуют работу с коллективом родителей (проводят общие и групповые собрания, беседы, тематические выставки, круглые столы, семинары и пр.);  </w:t>
      </w:r>
    </w:p>
    <w:p w14:paraId="1DFA32DE" w14:textId="5E280C3F" w:rsidR="006239EC" w:rsidRPr="006239EC" w:rsidRDefault="006239EC" w:rsidP="006239EC">
      <w:pPr>
        <w:spacing w:line="276" w:lineRule="auto"/>
        <w:ind w:right="-1" w:firstLine="709"/>
        <w:jc w:val="both"/>
        <w:rPr>
          <w:bCs/>
          <w:lang w:bidi="ru-RU"/>
        </w:rPr>
      </w:pPr>
      <w:r w:rsidRPr="006239EC">
        <w:rPr>
          <w:bCs/>
          <w:lang w:bidi="ru-RU"/>
        </w:rPr>
        <w:t xml:space="preserve">• педагоги оказывают индивидуальную педагогическую помощь родителям (проводят консультации, мастер-классы, совместные выставки и др.); </w:t>
      </w:r>
    </w:p>
    <w:p w14:paraId="5CE72C2C" w14:textId="2E498602" w:rsidR="006239EC" w:rsidRPr="006239EC" w:rsidRDefault="006239EC" w:rsidP="006239EC">
      <w:pPr>
        <w:spacing w:line="276" w:lineRule="auto"/>
        <w:ind w:right="-1" w:firstLine="709"/>
        <w:jc w:val="both"/>
        <w:rPr>
          <w:bCs/>
          <w:lang w:bidi="ru-RU"/>
        </w:rPr>
      </w:pPr>
      <w:r w:rsidRPr="006239EC">
        <w:rPr>
          <w:bCs/>
          <w:lang w:bidi="ru-RU"/>
        </w:rPr>
        <w:t xml:space="preserve">• организуют совместные мероприятия с участием воспитанников, педагогов и родителей (тематические вечера, семейные праздники, дни открытых дверей и др.);  </w:t>
      </w:r>
    </w:p>
    <w:p w14:paraId="494FD7AA" w14:textId="55A6D1DE" w:rsidR="006239EC" w:rsidRPr="006239EC" w:rsidRDefault="006239EC" w:rsidP="006239EC">
      <w:pPr>
        <w:spacing w:line="276" w:lineRule="auto"/>
        <w:ind w:right="-1" w:firstLine="709"/>
        <w:jc w:val="both"/>
        <w:rPr>
          <w:bCs/>
          <w:lang w:bidi="ru-RU"/>
        </w:rPr>
      </w:pPr>
      <w:r w:rsidRPr="006239EC">
        <w:rPr>
          <w:bCs/>
          <w:lang w:bidi="ru-RU"/>
        </w:rPr>
        <w:t xml:space="preserve">• используют новые формы обучения родителей педагогическим знаниям (деловые игры, семинары, родительские клубы, мастер-классы);  </w:t>
      </w:r>
    </w:p>
    <w:p w14:paraId="1976EAA8" w14:textId="7B329617" w:rsidR="006239EC" w:rsidRPr="006239EC" w:rsidRDefault="006239EC" w:rsidP="006239EC">
      <w:pPr>
        <w:spacing w:line="276" w:lineRule="auto"/>
        <w:ind w:right="-1" w:firstLine="709"/>
        <w:jc w:val="both"/>
        <w:rPr>
          <w:bCs/>
          <w:lang w:bidi="ru-RU"/>
        </w:rPr>
      </w:pPr>
      <w:r w:rsidRPr="006239EC">
        <w:rPr>
          <w:bCs/>
          <w:lang w:bidi="ru-RU"/>
        </w:rPr>
        <w:t xml:space="preserve">• используются различные средства информации (проводятся тематические выставки, оформляются специальные стенды, действует сайт </w:t>
      </w:r>
      <w:r>
        <w:rPr>
          <w:bCs/>
          <w:lang w:bidi="ru-RU"/>
        </w:rPr>
        <w:t>МДОУ «Детский сад № 24»</w:t>
      </w:r>
      <w:r w:rsidRPr="006239EC">
        <w:rPr>
          <w:bCs/>
          <w:lang w:bidi="ru-RU"/>
        </w:rPr>
        <w:t>, странички в социальных сетях</w:t>
      </w:r>
      <w:r>
        <w:rPr>
          <w:bCs/>
          <w:lang w:bidi="ru-RU"/>
        </w:rPr>
        <w:t xml:space="preserve"> групп</w:t>
      </w:r>
      <w:r w:rsidRPr="006239EC">
        <w:rPr>
          <w:bCs/>
          <w:lang w:bidi="ru-RU"/>
        </w:rPr>
        <w:t xml:space="preserve">).  </w:t>
      </w:r>
    </w:p>
    <w:p w14:paraId="27A7D26D" w14:textId="0A25BA9C" w:rsidR="006239EC" w:rsidRPr="00943AFB" w:rsidRDefault="006239EC" w:rsidP="00943AFB">
      <w:pPr>
        <w:spacing w:line="276" w:lineRule="auto"/>
        <w:ind w:right="-1" w:firstLine="709"/>
        <w:jc w:val="both"/>
        <w:rPr>
          <w:bCs/>
          <w:lang w:bidi="ru-RU"/>
        </w:rPr>
      </w:pPr>
      <w:r w:rsidRPr="006239EC">
        <w:rPr>
          <w:bCs/>
          <w:lang w:bidi="ru-RU"/>
        </w:rPr>
        <w:lastRenderedPageBreak/>
        <w:t xml:space="preserve">Работа с родителями в группах детей раннего возраста имеет свои особенности и специфику. Первые дни посещения ребенком МДОУ особенно ответственный период в работе с семьей: от того, какие впечатления сложатся у родителей (законных представителей) ребенка, во многом зависят дальнейшие взаимоотношения организации и семьи.  Партнерский характер взаимодействия делает сотрудничество более успешным, при условии, что организация знакома с воспитательными возможностями семьи ребенка, а семья имеет представление об организации, которой доверяет воспитание ребенка.  </w:t>
      </w:r>
    </w:p>
    <w:p w14:paraId="17E82FFD" w14:textId="77777777" w:rsidR="00C900B1" w:rsidRDefault="00C900B1" w:rsidP="00C948F9">
      <w:pPr>
        <w:spacing w:line="276" w:lineRule="auto"/>
        <w:ind w:right="-1"/>
        <w:jc w:val="center"/>
        <w:rPr>
          <w:b/>
          <w:bCs/>
          <w:lang w:bidi="ru-RU"/>
        </w:rPr>
      </w:pPr>
    </w:p>
    <w:p w14:paraId="52CBFDDC" w14:textId="647498E2" w:rsidR="006239EC" w:rsidRPr="00943AFB" w:rsidRDefault="006239EC" w:rsidP="00C948F9">
      <w:pPr>
        <w:spacing w:line="276" w:lineRule="auto"/>
        <w:ind w:right="-1"/>
        <w:jc w:val="center"/>
        <w:rPr>
          <w:b/>
          <w:bCs/>
          <w:lang w:bidi="ru-RU"/>
        </w:rPr>
      </w:pPr>
      <w:r>
        <w:rPr>
          <w:b/>
          <w:bCs/>
          <w:lang w:bidi="ru-RU"/>
        </w:rPr>
        <w:t>6.</w:t>
      </w:r>
      <w:r w:rsidR="00F10FF0">
        <w:rPr>
          <w:b/>
          <w:bCs/>
          <w:lang w:bidi="ru-RU"/>
        </w:rPr>
        <w:t>1</w:t>
      </w:r>
      <w:r>
        <w:rPr>
          <w:b/>
          <w:bCs/>
          <w:lang w:bidi="ru-RU"/>
        </w:rPr>
        <w:t xml:space="preserve"> </w:t>
      </w:r>
      <w:r w:rsidR="00C948F9" w:rsidRPr="006239EC">
        <w:rPr>
          <w:b/>
          <w:bCs/>
          <w:lang w:bidi="ru-RU"/>
        </w:rPr>
        <w:t>События образовательной организации</w:t>
      </w:r>
    </w:p>
    <w:p w14:paraId="57F93F8D" w14:textId="77777777" w:rsidR="00513BE1" w:rsidRDefault="00513BE1" w:rsidP="00513BE1">
      <w:pPr>
        <w:spacing w:line="276" w:lineRule="auto"/>
        <w:ind w:right="-1" w:firstLine="709"/>
        <w:jc w:val="both"/>
        <w:rPr>
          <w:bCs/>
          <w:lang w:bidi="ru-RU"/>
        </w:rPr>
      </w:pPr>
      <w:r w:rsidRPr="00513BE1">
        <w:rPr>
          <w:bCs/>
          <w:lang w:bidi="ru-RU"/>
        </w:rPr>
        <w:t xml:space="preserve">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  </w:t>
      </w:r>
    </w:p>
    <w:p w14:paraId="1B007B49" w14:textId="1C40168F" w:rsidR="00513BE1" w:rsidRDefault="00513BE1" w:rsidP="00513BE1">
      <w:pPr>
        <w:spacing w:line="276" w:lineRule="auto"/>
        <w:ind w:right="-1" w:firstLine="709"/>
        <w:jc w:val="both"/>
        <w:rPr>
          <w:bCs/>
          <w:lang w:bidi="ru-RU"/>
        </w:rPr>
      </w:pPr>
      <w:r w:rsidRPr="00513BE1">
        <w:rPr>
          <w:bCs/>
          <w:lang w:bidi="ru-RU"/>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ребёнком.</w:t>
      </w:r>
      <w:r>
        <w:rPr>
          <w:bCs/>
          <w:lang w:bidi="ru-RU"/>
        </w:rPr>
        <w:t xml:space="preserve"> </w:t>
      </w:r>
    </w:p>
    <w:p w14:paraId="61AE3886" w14:textId="23A2E340" w:rsidR="00513BE1" w:rsidRDefault="00513BE1" w:rsidP="00513BE1">
      <w:pPr>
        <w:spacing w:line="276" w:lineRule="auto"/>
        <w:ind w:right="-1" w:firstLine="709"/>
        <w:jc w:val="both"/>
        <w:rPr>
          <w:bCs/>
          <w:lang w:bidi="ru-RU"/>
        </w:rPr>
      </w:pPr>
      <w:r w:rsidRPr="00513BE1">
        <w:rPr>
          <w:bCs/>
          <w:lang w:bidi="ru-RU"/>
        </w:rPr>
        <w:t xml:space="preserve">Сущность воспитательного события заключается в том, что организуются специальные условия для создания «продукта совместной деятельности», в ходе которого дети, совместно со взрослыми проживают значимое событие, получают опыт, знания, проявляют инициативу, самостоятельность, радуются своим успехам и удачам других.  </w:t>
      </w:r>
    </w:p>
    <w:p w14:paraId="12143A6D" w14:textId="681A085D" w:rsidR="00513BE1" w:rsidRPr="00943AFB" w:rsidRDefault="00513BE1" w:rsidP="00513BE1">
      <w:pPr>
        <w:spacing w:line="276" w:lineRule="auto"/>
        <w:ind w:right="-1" w:firstLine="709"/>
        <w:jc w:val="both"/>
        <w:rPr>
          <w:bCs/>
          <w:i/>
          <w:iCs/>
          <w:lang w:bidi="ru-RU"/>
        </w:rPr>
      </w:pPr>
      <w:r w:rsidRPr="00943AFB">
        <w:rPr>
          <w:bCs/>
          <w:i/>
          <w:iCs/>
          <w:lang w:bidi="ru-RU"/>
        </w:rPr>
        <w:t>Подготовка, организация и проведение воспитательного события проходит с учетом</w:t>
      </w:r>
      <w:r w:rsidR="00383208" w:rsidRPr="00943AFB">
        <w:rPr>
          <w:bCs/>
          <w:i/>
          <w:iCs/>
          <w:lang w:bidi="ru-RU"/>
        </w:rPr>
        <w:t xml:space="preserve"> </w:t>
      </w:r>
      <w:r w:rsidRPr="00943AFB">
        <w:rPr>
          <w:bCs/>
          <w:i/>
          <w:iCs/>
          <w:lang w:bidi="ru-RU"/>
        </w:rPr>
        <w:t xml:space="preserve">принципов:  </w:t>
      </w:r>
    </w:p>
    <w:p w14:paraId="2D121E12" w14:textId="77777777" w:rsidR="00513BE1" w:rsidRPr="00513BE1" w:rsidRDefault="00513BE1" w:rsidP="00513BE1">
      <w:pPr>
        <w:spacing w:line="276" w:lineRule="auto"/>
        <w:ind w:right="-1" w:firstLine="709"/>
        <w:jc w:val="both"/>
        <w:rPr>
          <w:bCs/>
          <w:lang w:bidi="ru-RU"/>
        </w:rPr>
      </w:pPr>
      <w:r w:rsidRPr="00513BE1">
        <w:rPr>
          <w:bCs/>
          <w:lang w:bidi="ru-RU"/>
        </w:rPr>
        <w:t xml:space="preserve">• творческий подход к организации события;  </w:t>
      </w:r>
    </w:p>
    <w:p w14:paraId="2B187467" w14:textId="77777777" w:rsidR="00513BE1" w:rsidRPr="00513BE1" w:rsidRDefault="00513BE1" w:rsidP="00513BE1">
      <w:pPr>
        <w:spacing w:line="276" w:lineRule="auto"/>
        <w:ind w:right="-1" w:firstLine="709"/>
        <w:jc w:val="both"/>
        <w:rPr>
          <w:bCs/>
          <w:lang w:bidi="ru-RU"/>
        </w:rPr>
      </w:pPr>
      <w:r w:rsidRPr="00513BE1">
        <w:rPr>
          <w:bCs/>
          <w:lang w:bidi="ru-RU"/>
        </w:rPr>
        <w:t xml:space="preserve">• активность и самодеятельность детей;  </w:t>
      </w:r>
    </w:p>
    <w:p w14:paraId="6436616B" w14:textId="77777777" w:rsidR="00513BE1" w:rsidRPr="00513BE1" w:rsidRDefault="00513BE1" w:rsidP="00513BE1">
      <w:pPr>
        <w:spacing w:line="276" w:lineRule="auto"/>
        <w:ind w:right="-1" w:firstLine="709"/>
        <w:jc w:val="both"/>
        <w:rPr>
          <w:bCs/>
          <w:lang w:bidi="ru-RU"/>
        </w:rPr>
      </w:pPr>
      <w:r w:rsidRPr="00513BE1">
        <w:rPr>
          <w:bCs/>
          <w:lang w:bidi="ru-RU"/>
        </w:rPr>
        <w:t xml:space="preserve">• поддержка инициативы детей;  </w:t>
      </w:r>
    </w:p>
    <w:p w14:paraId="15442316" w14:textId="77777777" w:rsidR="00513BE1" w:rsidRPr="00513BE1" w:rsidRDefault="00513BE1" w:rsidP="00513BE1">
      <w:pPr>
        <w:spacing w:line="276" w:lineRule="auto"/>
        <w:ind w:right="-1" w:firstLine="709"/>
        <w:jc w:val="both"/>
        <w:rPr>
          <w:bCs/>
          <w:lang w:bidi="ru-RU"/>
        </w:rPr>
      </w:pPr>
      <w:r w:rsidRPr="00513BE1">
        <w:rPr>
          <w:bCs/>
          <w:lang w:bidi="ru-RU"/>
        </w:rPr>
        <w:t xml:space="preserve">• формирование опыта самостоятельного решения проблемы;  </w:t>
      </w:r>
    </w:p>
    <w:p w14:paraId="7202B4F7" w14:textId="77777777" w:rsidR="00513BE1" w:rsidRPr="00513BE1" w:rsidRDefault="00513BE1" w:rsidP="00513BE1">
      <w:pPr>
        <w:spacing w:line="276" w:lineRule="auto"/>
        <w:ind w:right="-1" w:firstLine="709"/>
        <w:jc w:val="both"/>
        <w:rPr>
          <w:bCs/>
          <w:lang w:bidi="ru-RU"/>
        </w:rPr>
      </w:pPr>
      <w:r w:rsidRPr="00513BE1">
        <w:rPr>
          <w:bCs/>
          <w:lang w:bidi="ru-RU"/>
        </w:rPr>
        <w:t xml:space="preserve">• избегание оценочных суждений; </w:t>
      </w:r>
    </w:p>
    <w:p w14:paraId="3AF4C89F" w14:textId="6CE56DDA" w:rsidR="00513BE1" w:rsidRPr="00513BE1" w:rsidRDefault="00513BE1" w:rsidP="00513BE1">
      <w:pPr>
        <w:spacing w:line="276" w:lineRule="auto"/>
        <w:ind w:right="-1" w:firstLine="709"/>
        <w:jc w:val="both"/>
        <w:rPr>
          <w:bCs/>
          <w:lang w:bidi="ru-RU"/>
        </w:rPr>
      </w:pPr>
      <w:r w:rsidRPr="00513BE1">
        <w:rPr>
          <w:bCs/>
          <w:lang w:bidi="ru-RU"/>
        </w:rPr>
        <w:t xml:space="preserve">• коллективизм и социальная солидарность.  </w:t>
      </w:r>
    </w:p>
    <w:p w14:paraId="46D0C9D9" w14:textId="3250D26B" w:rsidR="00C40981" w:rsidRPr="00513BE1" w:rsidRDefault="00513BE1" w:rsidP="00513BE1">
      <w:pPr>
        <w:spacing w:line="276" w:lineRule="auto"/>
        <w:ind w:right="-1" w:firstLine="709"/>
        <w:jc w:val="both"/>
        <w:rPr>
          <w:bCs/>
          <w:lang w:bidi="ru-RU"/>
        </w:rPr>
      </w:pPr>
      <w:r w:rsidRPr="00513BE1">
        <w:rPr>
          <w:bCs/>
          <w:lang w:bidi="ru-RU"/>
        </w:rPr>
        <w:t>Ежегодно в МДОУ проводятся традиционные праздники, выставки и мероприятия, направленные на приобщение воспитанников к культуре, обычаям, традициям, национальным праздникам</w:t>
      </w:r>
      <w:r>
        <w:rPr>
          <w:bCs/>
          <w:lang w:bidi="ru-RU"/>
        </w:rPr>
        <w:t>:</w:t>
      </w:r>
    </w:p>
    <w:tbl>
      <w:tblPr>
        <w:tblStyle w:val="24"/>
        <w:tblW w:w="9391" w:type="dxa"/>
        <w:tblInd w:w="108" w:type="dxa"/>
        <w:tblLook w:val="04A0" w:firstRow="1" w:lastRow="0" w:firstColumn="1" w:lastColumn="0" w:noHBand="0" w:noVBand="1"/>
      </w:tblPr>
      <w:tblGrid>
        <w:gridCol w:w="566"/>
        <w:gridCol w:w="6947"/>
        <w:gridCol w:w="1878"/>
      </w:tblGrid>
      <w:tr w:rsidR="003D6813" w:rsidRPr="00513BE1" w14:paraId="776C97C4" w14:textId="77777777" w:rsidTr="00C40981">
        <w:tc>
          <w:tcPr>
            <w:tcW w:w="566" w:type="dxa"/>
          </w:tcPr>
          <w:p w14:paraId="52DC6744" w14:textId="77777777" w:rsidR="003D6813" w:rsidRPr="00513BE1" w:rsidRDefault="003D6813" w:rsidP="003D6813">
            <w:pPr>
              <w:spacing w:line="276" w:lineRule="auto"/>
              <w:contextualSpacing/>
              <w:jc w:val="both"/>
              <w:rPr>
                <w:sz w:val="22"/>
                <w:szCs w:val="22"/>
              </w:rPr>
            </w:pPr>
            <w:r w:rsidRPr="00513BE1">
              <w:rPr>
                <w:sz w:val="22"/>
                <w:szCs w:val="22"/>
              </w:rPr>
              <w:t>№</w:t>
            </w:r>
          </w:p>
        </w:tc>
        <w:tc>
          <w:tcPr>
            <w:tcW w:w="6947" w:type="dxa"/>
          </w:tcPr>
          <w:p w14:paraId="6C7288F2" w14:textId="77777777" w:rsidR="003D6813" w:rsidRPr="00513BE1" w:rsidRDefault="003D6813" w:rsidP="003D6813">
            <w:pPr>
              <w:spacing w:line="276" w:lineRule="auto"/>
              <w:contextualSpacing/>
              <w:jc w:val="center"/>
              <w:rPr>
                <w:sz w:val="22"/>
                <w:szCs w:val="22"/>
              </w:rPr>
            </w:pPr>
            <w:r w:rsidRPr="00513BE1">
              <w:rPr>
                <w:sz w:val="22"/>
                <w:szCs w:val="22"/>
              </w:rPr>
              <w:t>Название</w:t>
            </w:r>
          </w:p>
        </w:tc>
        <w:tc>
          <w:tcPr>
            <w:tcW w:w="1878" w:type="dxa"/>
          </w:tcPr>
          <w:p w14:paraId="00FCA5AD" w14:textId="77777777" w:rsidR="003D6813" w:rsidRPr="00513BE1" w:rsidRDefault="003D6813" w:rsidP="003D6813">
            <w:pPr>
              <w:spacing w:line="276" w:lineRule="auto"/>
              <w:contextualSpacing/>
              <w:jc w:val="center"/>
              <w:rPr>
                <w:sz w:val="22"/>
                <w:szCs w:val="22"/>
              </w:rPr>
            </w:pPr>
            <w:r w:rsidRPr="00513BE1">
              <w:rPr>
                <w:sz w:val="22"/>
                <w:szCs w:val="22"/>
              </w:rPr>
              <w:t>Месяц</w:t>
            </w:r>
          </w:p>
        </w:tc>
      </w:tr>
      <w:tr w:rsidR="003D6813" w:rsidRPr="00513BE1" w14:paraId="7AB3655A" w14:textId="77777777" w:rsidTr="00C40981">
        <w:tc>
          <w:tcPr>
            <w:tcW w:w="566" w:type="dxa"/>
          </w:tcPr>
          <w:p w14:paraId="1C0723B5" w14:textId="77777777" w:rsidR="003D6813" w:rsidRPr="00513BE1" w:rsidRDefault="003D6813" w:rsidP="003D6813">
            <w:pPr>
              <w:spacing w:line="276" w:lineRule="auto"/>
              <w:contextualSpacing/>
              <w:jc w:val="both"/>
              <w:rPr>
                <w:sz w:val="22"/>
                <w:szCs w:val="22"/>
              </w:rPr>
            </w:pPr>
            <w:r w:rsidRPr="00513BE1">
              <w:rPr>
                <w:sz w:val="22"/>
                <w:szCs w:val="22"/>
              </w:rPr>
              <w:t>1.</w:t>
            </w:r>
          </w:p>
        </w:tc>
        <w:tc>
          <w:tcPr>
            <w:tcW w:w="6947" w:type="dxa"/>
          </w:tcPr>
          <w:p w14:paraId="58F18C2D" w14:textId="77777777" w:rsidR="003D6813" w:rsidRPr="00513BE1" w:rsidRDefault="003D6813" w:rsidP="003D6813">
            <w:pPr>
              <w:spacing w:line="276" w:lineRule="auto"/>
              <w:contextualSpacing/>
              <w:jc w:val="both"/>
              <w:rPr>
                <w:sz w:val="22"/>
                <w:szCs w:val="22"/>
              </w:rPr>
            </w:pPr>
            <w:r w:rsidRPr="00513BE1">
              <w:rPr>
                <w:sz w:val="22"/>
                <w:szCs w:val="22"/>
              </w:rPr>
              <w:t>День знаний</w:t>
            </w:r>
          </w:p>
        </w:tc>
        <w:tc>
          <w:tcPr>
            <w:tcW w:w="1878" w:type="dxa"/>
          </w:tcPr>
          <w:p w14:paraId="459B87BE" w14:textId="77777777" w:rsidR="003D6813" w:rsidRPr="00513BE1" w:rsidRDefault="003D6813" w:rsidP="003D6813">
            <w:pPr>
              <w:spacing w:line="276" w:lineRule="auto"/>
              <w:contextualSpacing/>
              <w:jc w:val="center"/>
              <w:rPr>
                <w:sz w:val="22"/>
                <w:szCs w:val="22"/>
              </w:rPr>
            </w:pPr>
            <w:r w:rsidRPr="00513BE1">
              <w:rPr>
                <w:sz w:val="22"/>
                <w:szCs w:val="22"/>
              </w:rPr>
              <w:t>Сентябрь</w:t>
            </w:r>
          </w:p>
        </w:tc>
      </w:tr>
      <w:tr w:rsidR="003D6813" w:rsidRPr="00513BE1" w14:paraId="4D08CFCE" w14:textId="77777777" w:rsidTr="00C40981">
        <w:tc>
          <w:tcPr>
            <w:tcW w:w="566" w:type="dxa"/>
          </w:tcPr>
          <w:p w14:paraId="4F442C06" w14:textId="77777777" w:rsidR="003D6813" w:rsidRPr="00513BE1" w:rsidRDefault="003D6813" w:rsidP="003D6813">
            <w:pPr>
              <w:spacing w:line="276" w:lineRule="auto"/>
              <w:contextualSpacing/>
              <w:jc w:val="both"/>
              <w:rPr>
                <w:sz w:val="22"/>
                <w:szCs w:val="22"/>
              </w:rPr>
            </w:pPr>
            <w:r w:rsidRPr="00513BE1">
              <w:rPr>
                <w:sz w:val="22"/>
                <w:szCs w:val="22"/>
              </w:rPr>
              <w:t>2.</w:t>
            </w:r>
          </w:p>
        </w:tc>
        <w:tc>
          <w:tcPr>
            <w:tcW w:w="6947" w:type="dxa"/>
          </w:tcPr>
          <w:p w14:paraId="0559C59D" w14:textId="77777777" w:rsidR="003D6813" w:rsidRPr="00513BE1" w:rsidRDefault="003D6813" w:rsidP="003D6813">
            <w:pPr>
              <w:spacing w:line="276" w:lineRule="auto"/>
              <w:contextualSpacing/>
              <w:jc w:val="both"/>
              <w:rPr>
                <w:sz w:val="22"/>
                <w:szCs w:val="22"/>
              </w:rPr>
            </w:pPr>
            <w:r w:rsidRPr="00513BE1">
              <w:rPr>
                <w:sz w:val="22"/>
                <w:szCs w:val="22"/>
              </w:rPr>
              <w:t>Осенние развлечения</w:t>
            </w:r>
          </w:p>
        </w:tc>
        <w:tc>
          <w:tcPr>
            <w:tcW w:w="1878" w:type="dxa"/>
          </w:tcPr>
          <w:p w14:paraId="5FFECCEF" w14:textId="77777777" w:rsidR="003D6813" w:rsidRPr="00513BE1" w:rsidRDefault="003D6813" w:rsidP="003D6813">
            <w:pPr>
              <w:spacing w:line="276" w:lineRule="auto"/>
              <w:contextualSpacing/>
              <w:jc w:val="center"/>
              <w:rPr>
                <w:sz w:val="22"/>
                <w:szCs w:val="22"/>
              </w:rPr>
            </w:pPr>
            <w:r w:rsidRPr="00513BE1">
              <w:rPr>
                <w:sz w:val="22"/>
                <w:szCs w:val="22"/>
              </w:rPr>
              <w:t>Октябрь</w:t>
            </w:r>
          </w:p>
        </w:tc>
      </w:tr>
      <w:tr w:rsidR="003D6813" w:rsidRPr="00513BE1" w14:paraId="4F538881" w14:textId="77777777" w:rsidTr="00C40981">
        <w:tc>
          <w:tcPr>
            <w:tcW w:w="566" w:type="dxa"/>
          </w:tcPr>
          <w:p w14:paraId="6618E9A6" w14:textId="77777777" w:rsidR="003D6813" w:rsidRPr="00513BE1" w:rsidRDefault="003D6813" w:rsidP="003D6813">
            <w:pPr>
              <w:spacing w:line="276" w:lineRule="auto"/>
              <w:contextualSpacing/>
              <w:jc w:val="both"/>
              <w:rPr>
                <w:sz w:val="22"/>
                <w:szCs w:val="22"/>
              </w:rPr>
            </w:pPr>
            <w:r w:rsidRPr="00513BE1">
              <w:rPr>
                <w:sz w:val="22"/>
                <w:szCs w:val="22"/>
              </w:rPr>
              <w:t>3.</w:t>
            </w:r>
          </w:p>
        </w:tc>
        <w:tc>
          <w:tcPr>
            <w:tcW w:w="6947" w:type="dxa"/>
          </w:tcPr>
          <w:p w14:paraId="64C88102" w14:textId="77777777" w:rsidR="003D6813" w:rsidRPr="00513BE1" w:rsidRDefault="003D6813" w:rsidP="003D6813">
            <w:pPr>
              <w:spacing w:line="276" w:lineRule="auto"/>
              <w:contextualSpacing/>
              <w:jc w:val="both"/>
              <w:rPr>
                <w:sz w:val="22"/>
                <w:szCs w:val="22"/>
              </w:rPr>
            </w:pPr>
            <w:r w:rsidRPr="00513BE1">
              <w:rPr>
                <w:sz w:val="22"/>
                <w:szCs w:val="22"/>
              </w:rPr>
              <w:t>День матери</w:t>
            </w:r>
          </w:p>
        </w:tc>
        <w:tc>
          <w:tcPr>
            <w:tcW w:w="1878" w:type="dxa"/>
          </w:tcPr>
          <w:p w14:paraId="7B0A25A8" w14:textId="77777777" w:rsidR="003D6813" w:rsidRPr="00513BE1" w:rsidRDefault="003D6813" w:rsidP="003D6813">
            <w:pPr>
              <w:spacing w:line="276" w:lineRule="auto"/>
              <w:contextualSpacing/>
              <w:jc w:val="center"/>
              <w:rPr>
                <w:sz w:val="22"/>
                <w:szCs w:val="22"/>
              </w:rPr>
            </w:pPr>
            <w:r w:rsidRPr="00513BE1">
              <w:rPr>
                <w:sz w:val="22"/>
                <w:szCs w:val="22"/>
              </w:rPr>
              <w:t>Ноябрь</w:t>
            </w:r>
          </w:p>
        </w:tc>
      </w:tr>
      <w:tr w:rsidR="003D6813" w:rsidRPr="00513BE1" w14:paraId="0EDAF8E1" w14:textId="77777777" w:rsidTr="00C40981">
        <w:tc>
          <w:tcPr>
            <w:tcW w:w="566" w:type="dxa"/>
          </w:tcPr>
          <w:p w14:paraId="52A89B0C" w14:textId="77777777" w:rsidR="003D6813" w:rsidRPr="00513BE1" w:rsidRDefault="003D6813" w:rsidP="003D6813">
            <w:pPr>
              <w:spacing w:line="276" w:lineRule="auto"/>
              <w:contextualSpacing/>
              <w:jc w:val="both"/>
              <w:rPr>
                <w:sz w:val="22"/>
                <w:szCs w:val="22"/>
              </w:rPr>
            </w:pPr>
            <w:r w:rsidRPr="00513BE1">
              <w:rPr>
                <w:sz w:val="22"/>
                <w:szCs w:val="22"/>
              </w:rPr>
              <w:t>4.</w:t>
            </w:r>
          </w:p>
        </w:tc>
        <w:tc>
          <w:tcPr>
            <w:tcW w:w="6947" w:type="dxa"/>
          </w:tcPr>
          <w:p w14:paraId="29510190" w14:textId="77777777" w:rsidR="003D6813" w:rsidRPr="00513BE1" w:rsidRDefault="003D6813" w:rsidP="003D6813">
            <w:pPr>
              <w:spacing w:line="276" w:lineRule="auto"/>
              <w:contextualSpacing/>
              <w:jc w:val="both"/>
              <w:rPr>
                <w:sz w:val="22"/>
                <w:szCs w:val="22"/>
              </w:rPr>
            </w:pPr>
            <w:r w:rsidRPr="00513BE1">
              <w:rPr>
                <w:sz w:val="22"/>
                <w:szCs w:val="22"/>
              </w:rPr>
              <w:t>Новогодние утренники</w:t>
            </w:r>
          </w:p>
        </w:tc>
        <w:tc>
          <w:tcPr>
            <w:tcW w:w="1878" w:type="dxa"/>
          </w:tcPr>
          <w:p w14:paraId="23B5C1DD" w14:textId="77777777" w:rsidR="003D6813" w:rsidRPr="00513BE1" w:rsidRDefault="003D6813" w:rsidP="003D6813">
            <w:pPr>
              <w:spacing w:line="276" w:lineRule="auto"/>
              <w:contextualSpacing/>
              <w:jc w:val="center"/>
              <w:rPr>
                <w:sz w:val="22"/>
                <w:szCs w:val="22"/>
              </w:rPr>
            </w:pPr>
            <w:r w:rsidRPr="00513BE1">
              <w:rPr>
                <w:sz w:val="22"/>
                <w:szCs w:val="22"/>
              </w:rPr>
              <w:t>Декабрь</w:t>
            </w:r>
          </w:p>
        </w:tc>
      </w:tr>
      <w:tr w:rsidR="003D6813" w:rsidRPr="00513BE1" w14:paraId="57D34F2D" w14:textId="77777777" w:rsidTr="00C40981">
        <w:tc>
          <w:tcPr>
            <w:tcW w:w="566" w:type="dxa"/>
          </w:tcPr>
          <w:p w14:paraId="018A8F0F" w14:textId="77777777" w:rsidR="003D6813" w:rsidRPr="00513BE1" w:rsidRDefault="003D6813" w:rsidP="003D6813">
            <w:pPr>
              <w:spacing w:line="276" w:lineRule="auto"/>
              <w:contextualSpacing/>
              <w:jc w:val="both"/>
              <w:rPr>
                <w:sz w:val="22"/>
                <w:szCs w:val="22"/>
              </w:rPr>
            </w:pPr>
            <w:r w:rsidRPr="00513BE1">
              <w:rPr>
                <w:sz w:val="22"/>
                <w:szCs w:val="22"/>
              </w:rPr>
              <w:t>5.</w:t>
            </w:r>
          </w:p>
        </w:tc>
        <w:tc>
          <w:tcPr>
            <w:tcW w:w="6947" w:type="dxa"/>
          </w:tcPr>
          <w:p w14:paraId="3B9ED238" w14:textId="77777777" w:rsidR="003D6813" w:rsidRPr="00513BE1" w:rsidRDefault="003D6813" w:rsidP="003D6813">
            <w:pPr>
              <w:spacing w:line="276" w:lineRule="auto"/>
              <w:contextualSpacing/>
              <w:jc w:val="both"/>
              <w:rPr>
                <w:sz w:val="22"/>
                <w:szCs w:val="22"/>
              </w:rPr>
            </w:pPr>
            <w:r w:rsidRPr="00513BE1">
              <w:rPr>
                <w:sz w:val="22"/>
                <w:szCs w:val="22"/>
              </w:rPr>
              <w:t>День защитника Отечества</w:t>
            </w:r>
          </w:p>
        </w:tc>
        <w:tc>
          <w:tcPr>
            <w:tcW w:w="1878" w:type="dxa"/>
          </w:tcPr>
          <w:p w14:paraId="56F388C8" w14:textId="77777777" w:rsidR="003D6813" w:rsidRPr="00513BE1" w:rsidRDefault="003D6813" w:rsidP="003D6813">
            <w:pPr>
              <w:spacing w:line="276" w:lineRule="auto"/>
              <w:contextualSpacing/>
              <w:jc w:val="center"/>
              <w:rPr>
                <w:sz w:val="22"/>
                <w:szCs w:val="22"/>
              </w:rPr>
            </w:pPr>
            <w:r w:rsidRPr="00513BE1">
              <w:rPr>
                <w:sz w:val="22"/>
                <w:szCs w:val="22"/>
              </w:rPr>
              <w:t>Февраль</w:t>
            </w:r>
          </w:p>
        </w:tc>
      </w:tr>
      <w:tr w:rsidR="003D6813" w:rsidRPr="00513BE1" w14:paraId="6D185B39" w14:textId="77777777" w:rsidTr="00C40981">
        <w:tc>
          <w:tcPr>
            <w:tcW w:w="566" w:type="dxa"/>
          </w:tcPr>
          <w:p w14:paraId="6091481D" w14:textId="77777777" w:rsidR="003D6813" w:rsidRPr="00513BE1" w:rsidRDefault="003D6813" w:rsidP="003D6813">
            <w:pPr>
              <w:spacing w:line="276" w:lineRule="auto"/>
              <w:contextualSpacing/>
              <w:jc w:val="both"/>
              <w:rPr>
                <w:sz w:val="22"/>
                <w:szCs w:val="22"/>
              </w:rPr>
            </w:pPr>
            <w:r w:rsidRPr="00513BE1">
              <w:rPr>
                <w:sz w:val="22"/>
                <w:szCs w:val="22"/>
              </w:rPr>
              <w:t>6.</w:t>
            </w:r>
          </w:p>
        </w:tc>
        <w:tc>
          <w:tcPr>
            <w:tcW w:w="6947" w:type="dxa"/>
          </w:tcPr>
          <w:p w14:paraId="40886769" w14:textId="77777777" w:rsidR="003D6813" w:rsidRPr="00513BE1" w:rsidRDefault="003D6813" w:rsidP="003D6813">
            <w:pPr>
              <w:spacing w:line="276" w:lineRule="auto"/>
              <w:contextualSpacing/>
              <w:jc w:val="both"/>
              <w:rPr>
                <w:sz w:val="22"/>
                <w:szCs w:val="22"/>
              </w:rPr>
            </w:pPr>
            <w:r w:rsidRPr="00513BE1">
              <w:rPr>
                <w:sz w:val="22"/>
                <w:szCs w:val="22"/>
              </w:rPr>
              <w:t>8 марта</w:t>
            </w:r>
          </w:p>
        </w:tc>
        <w:tc>
          <w:tcPr>
            <w:tcW w:w="1878" w:type="dxa"/>
          </w:tcPr>
          <w:p w14:paraId="4BF4100B" w14:textId="77777777" w:rsidR="003D6813" w:rsidRPr="00513BE1" w:rsidRDefault="003D6813" w:rsidP="003D6813">
            <w:pPr>
              <w:spacing w:line="276" w:lineRule="auto"/>
              <w:contextualSpacing/>
              <w:jc w:val="center"/>
              <w:rPr>
                <w:sz w:val="22"/>
                <w:szCs w:val="22"/>
              </w:rPr>
            </w:pPr>
            <w:r w:rsidRPr="00513BE1">
              <w:rPr>
                <w:sz w:val="22"/>
                <w:szCs w:val="22"/>
              </w:rPr>
              <w:t>Март</w:t>
            </w:r>
          </w:p>
        </w:tc>
      </w:tr>
      <w:tr w:rsidR="003D6813" w:rsidRPr="00513BE1" w14:paraId="3B194A47" w14:textId="77777777" w:rsidTr="00C40981">
        <w:tc>
          <w:tcPr>
            <w:tcW w:w="566" w:type="dxa"/>
          </w:tcPr>
          <w:p w14:paraId="5A7082C1" w14:textId="77777777" w:rsidR="003D6813" w:rsidRPr="00513BE1" w:rsidRDefault="003D6813" w:rsidP="003D6813">
            <w:pPr>
              <w:spacing w:line="276" w:lineRule="auto"/>
              <w:contextualSpacing/>
              <w:jc w:val="both"/>
              <w:rPr>
                <w:sz w:val="22"/>
                <w:szCs w:val="22"/>
              </w:rPr>
            </w:pPr>
            <w:r w:rsidRPr="00513BE1">
              <w:rPr>
                <w:sz w:val="22"/>
                <w:szCs w:val="22"/>
              </w:rPr>
              <w:t>7.</w:t>
            </w:r>
          </w:p>
        </w:tc>
        <w:tc>
          <w:tcPr>
            <w:tcW w:w="6947" w:type="dxa"/>
          </w:tcPr>
          <w:p w14:paraId="2955196E" w14:textId="77777777" w:rsidR="003D6813" w:rsidRPr="00513BE1" w:rsidRDefault="003D6813" w:rsidP="003D6813">
            <w:pPr>
              <w:spacing w:line="276" w:lineRule="auto"/>
              <w:contextualSpacing/>
              <w:jc w:val="both"/>
              <w:rPr>
                <w:sz w:val="22"/>
                <w:szCs w:val="22"/>
              </w:rPr>
            </w:pPr>
            <w:r w:rsidRPr="00513BE1">
              <w:rPr>
                <w:sz w:val="22"/>
                <w:szCs w:val="22"/>
              </w:rPr>
              <w:t>Проводы зимы</w:t>
            </w:r>
          </w:p>
        </w:tc>
        <w:tc>
          <w:tcPr>
            <w:tcW w:w="1878" w:type="dxa"/>
          </w:tcPr>
          <w:p w14:paraId="40BD5958" w14:textId="77777777" w:rsidR="003D6813" w:rsidRPr="00513BE1" w:rsidRDefault="003D6813" w:rsidP="003D6813">
            <w:pPr>
              <w:spacing w:line="276" w:lineRule="auto"/>
              <w:contextualSpacing/>
              <w:jc w:val="center"/>
              <w:rPr>
                <w:sz w:val="22"/>
                <w:szCs w:val="22"/>
              </w:rPr>
            </w:pPr>
            <w:r w:rsidRPr="00513BE1">
              <w:rPr>
                <w:sz w:val="22"/>
                <w:szCs w:val="22"/>
              </w:rPr>
              <w:t>Март-апрель</w:t>
            </w:r>
          </w:p>
        </w:tc>
      </w:tr>
      <w:tr w:rsidR="003D6813" w:rsidRPr="00513BE1" w14:paraId="26697B97" w14:textId="77777777" w:rsidTr="00C40981">
        <w:tc>
          <w:tcPr>
            <w:tcW w:w="566" w:type="dxa"/>
          </w:tcPr>
          <w:p w14:paraId="5443604E" w14:textId="77777777" w:rsidR="003D6813" w:rsidRPr="00513BE1" w:rsidRDefault="003D6813" w:rsidP="003D6813">
            <w:pPr>
              <w:spacing w:line="276" w:lineRule="auto"/>
              <w:contextualSpacing/>
              <w:jc w:val="both"/>
              <w:rPr>
                <w:sz w:val="22"/>
                <w:szCs w:val="22"/>
              </w:rPr>
            </w:pPr>
            <w:r w:rsidRPr="00513BE1">
              <w:rPr>
                <w:sz w:val="22"/>
                <w:szCs w:val="22"/>
              </w:rPr>
              <w:t>8.</w:t>
            </w:r>
          </w:p>
        </w:tc>
        <w:tc>
          <w:tcPr>
            <w:tcW w:w="6947" w:type="dxa"/>
          </w:tcPr>
          <w:p w14:paraId="37D27A5C" w14:textId="77777777" w:rsidR="003D6813" w:rsidRPr="00513BE1" w:rsidRDefault="00593E09" w:rsidP="003D6813">
            <w:pPr>
              <w:spacing w:line="276" w:lineRule="auto"/>
              <w:contextualSpacing/>
              <w:jc w:val="both"/>
              <w:rPr>
                <w:sz w:val="22"/>
                <w:szCs w:val="22"/>
              </w:rPr>
            </w:pPr>
            <w:r w:rsidRPr="00513BE1">
              <w:rPr>
                <w:sz w:val="22"/>
                <w:szCs w:val="22"/>
              </w:rPr>
              <w:t>День птиц</w:t>
            </w:r>
          </w:p>
        </w:tc>
        <w:tc>
          <w:tcPr>
            <w:tcW w:w="1878" w:type="dxa"/>
          </w:tcPr>
          <w:p w14:paraId="20ACF616" w14:textId="77777777" w:rsidR="003D6813" w:rsidRPr="00513BE1" w:rsidRDefault="003D6813" w:rsidP="003D6813">
            <w:pPr>
              <w:spacing w:line="276" w:lineRule="auto"/>
              <w:contextualSpacing/>
              <w:jc w:val="center"/>
              <w:rPr>
                <w:sz w:val="22"/>
                <w:szCs w:val="22"/>
              </w:rPr>
            </w:pPr>
            <w:r w:rsidRPr="00513BE1">
              <w:rPr>
                <w:sz w:val="22"/>
                <w:szCs w:val="22"/>
              </w:rPr>
              <w:t>Апрель</w:t>
            </w:r>
          </w:p>
        </w:tc>
      </w:tr>
      <w:tr w:rsidR="003D6813" w:rsidRPr="00513BE1" w14:paraId="74871800" w14:textId="77777777" w:rsidTr="00C40981">
        <w:tc>
          <w:tcPr>
            <w:tcW w:w="566" w:type="dxa"/>
          </w:tcPr>
          <w:p w14:paraId="37B72247" w14:textId="77777777" w:rsidR="003D6813" w:rsidRPr="00513BE1" w:rsidRDefault="003D6813" w:rsidP="003D6813">
            <w:pPr>
              <w:spacing w:line="276" w:lineRule="auto"/>
              <w:contextualSpacing/>
              <w:jc w:val="both"/>
              <w:rPr>
                <w:sz w:val="22"/>
                <w:szCs w:val="22"/>
              </w:rPr>
            </w:pPr>
            <w:r w:rsidRPr="00513BE1">
              <w:rPr>
                <w:sz w:val="22"/>
                <w:szCs w:val="22"/>
              </w:rPr>
              <w:t>9.</w:t>
            </w:r>
          </w:p>
        </w:tc>
        <w:tc>
          <w:tcPr>
            <w:tcW w:w="6947" w:type="dxa"/>
          </w:tcPr>
          <w:p w14:paraId="07AAD025" w14:textId="77777777" w:rsidR="003D6813" w:rsidRPr="00513BE1" w:rsidRDefault="003D6813" w:rsidP="003D6813">
            <w:pPr>
              <w:spacing w:line="276" w:lineRule="auto"/>
              <w:contextualSpacing/>
              <w:rPr>
                <w:sz w:val="22"/>
                <w:szCs w:val="22"/>
              </w:rPr>
            </w:pPr>
            <w:r w:rsidRPr="00513BE1">
              <w:rPr>
                <w:sz w:val="22"/>
                <w:szCs w:val="22"/>
              </w:rPr>
              <w:t>День здоровья</w:t>
            </w:r>
          </w:p>
        </w:tc>
        <w:tc>
          <w:tcPr>
            <w:tcW w:w="1878" w:type="dxa"/>
          </w:tcPr>
          <w:p w14:paraId="3EFFC075" w14:textId="77777777" w:rsidR="003D6813" w:rsidRPr="00513BE1" w:rsidRDefault="003D6813" w:rsidP="003D6813">
            <w:pPr>
              <w:spacing w:line="276" w:lineRule="auto"/>
              <w:contextualSpacing/>
              <w:jc w:val="center"/>
              <w:rPr>
                <w:sz w:val="22"/>
                <w:szCs w:val="22"/>
              </w:rPr>
            </w:pPr>
            <w:r w:rsidRPr="00513BE1">
              <w:rPr>
                <w:sz w:val="22"/>
                <w:szCs w:val="22"/>
              </w:rPr>
              <w:t>Апрель</w:t>
            </w:r>
          </w:p>
        </w:tc>
      </w:tr>
      <w:tr w:rsidR="003D6813" w:rsidRPr="00513BE1" w14:paraId="45C78791" w14:textId="77777777" w:rsidTr="00C40981">
        <w:tc>
          <w:tcPr>
            <w:tcW w:w="566" w:type="dxa"/>
          </w:tcPr>
          <w:p w14:paraId="7DB0AD7C" w14:textId="77777777" w:rsidR="003D6813" w:rsidRPr="00513BE1" w:rsidRDefault="003D6813" w:rsidP="003D6813">
            <w:pPr>
              <w:spacing w:line="276" w:lineRule="auto"/>
              <w:contextualSpacing/>
              <w:jc w:val="both"/>
              <w:rPr>
                <w:sz w:val="22"/>
                <w:szCs w:val="22"/>
              </w:rPr>
            </w:pPr>
            <w:r w:rsidRPr="00513BE1">
              <w:rPr>
                <w:sz w:val="22"/>
                <w:szCs w:val="22"/>
              </w:rPr>
              <w:t>10.</w:t>
            </w:r>
          </w:p>
        </w:tc>
        <w:tc>
          <w:tcPr>
            <w:tcW w:w="6947" w:type="dxa"/>
          </w:tcPr>
          <w:p w14:paraId="7DFC670D" w14:textId="77777777" w:rsidR="003D6813" w:rsidRPr="00513BE1" w:rsidRDefault="003D6813" w:rsidP="003D6813">
            <w:pPr>
              <w:spacing w:line="276" w:lineRule="auto"/>
              <w:contextualSpacing/>
              <w:jc w:val="both"/>
              <w:rPr>
                <w:sz w:val="22"/>
                <w:szCs w:val="22"/>
              </w:rPr>
            </w:pPr>
            <w:r w:rsidRPr="00513BE1">
              <w:rPr>
                <w:sz w:val="22"/>
                <w:szCs w:val="22"/>
              </w:rPr>
              <w:t>День космонавтики</w:t>
            </w:r>
          </w:p>
        </w:tc>
        <w:tc>
          <w:tcPr>
            <w:tcW w:w="1878" w:type="dxa"/>
          </w:tcPr>
          <w:p w14:paraId="570A6B69" w14:textId="77777777" w:rsidR="003D6813" w:rsidRPr="00513BE1" w:rsidRDefault="003D6813" w:rsidP="003D6813">
            <w:pPr>
              <w:spacing w:line="276" w:lineRule="auto"/>
              <w:contextualSpacing/>
              <w:jc w:val="center"/>
              <w:rPr>
                <w:sz w:val="22"/>
                <w:szCs w:val="22"/>
              </w:rPr>
            </w:pPr>
            <w:r w:rsidRPr="00513BE1">
              <w:rPr>
                <w:sz w:val="22"/>
                <w:szCs w:val="22"/>
              </w:rPr>
              <w:t>Апрель</w:t>
            </w:r>
          </w:p>
        </w:tc>
      </w:tr>
      <w:tr w:rsidR="003D6813" w:rsidRPr="00513BE1" w14:paraId="018CD7F2" w14:textId="77777777" w:rsidTr="00C40981">
        <w:tc>
          <w:tcPr>
            <w:tcW w:w="566" w:type="dxa"/>
          </w:tcPr>
          <w:p w14:paraId="12A89926" w14:textId="77777777" w:rsidR="003D6813" w:rsidRPr="00513BE1" w:rsidRDefault="003D6813" w:rsidP="003D6813">
            <w:pPr>
              <w:spacing w:line="276" w:lineRule="auto"/>
              <w:contextualSpacing/>
              <w:jc w:val="both"/>
              <w:rPr>
                <w:sz w:val="22"/>
                <w:szCs w:val="22"/>
              </w:rPr>
            </w:pPr>
            <w:r w:rsidRPr="00513BE1">
              <w:rPr>
                <w:sz w:val="22"/>
                <w:szCs w:val="22"/>
              </w:rPr>
              <w:t>11.</w:t>
            </w:r>
          </w:p>
        </w:tc>
        <w:tc>
          <w:tcPr>
            <w:tcW w:w="6947" w:type="dxa"/>
          </w:tcPr>
          <w:p w14:paraId="6908079E" w14:textId="77777777" w:rsidR="003D6813" w:rsidRPr="00513BE1" w:rsidRDefault="003D6813" w:rsidP="003D6813">
            <w:pPr>
              <w:spacing w:line="276" w:lineRule="auto"/>
              <w:contextualSpacing/>
              <w:jc w:val="both"/>
              <w:rPr>
                <w:sz w:val="22"/>
                <w:szCs w:val="22"/>
              </w:rPr>
            </w:pPr>
            <w:r w:rsidRPr="00513BE1">
              <w:rPr>
                <w:sz w:val="22"/>
                <w:szCs w:val="22"/>
              </w:rPr>
              <w:t>День Эколят</w:t>
            </w:r>
          </w:p>
        </w:tc>
        <w:tc>
          <w:tcPr>
            <w:tcW w:w="1878" w:type="dxa"/>
          </w:tcPr>
          <w:p w14:paraId="741916CE" w14:textId="77777777" w:rsidR="003D6813" w:rsidRPr="00513BE1" w:rsidRDefault="003D6813" w:rsidP="003D6813">
            <w:pPr>
              <w:spacing w:line="276" w:lineRule="auto"/>
              <w:contextualSpacing/>
              <w:jc w:val="center"/>
              <w:rPr>
                <w:sz w:val="22"/>
                <w:szCs w:val="22"/>
              </w:rPr>
            </w:pPr>
            <w:r w:rsidRPr="00513BE1">
              <w:rPr>
                <w:sz w:val="22"/>
                <w:szCs w:val="22"/>
              </w:rPr>
              <w:t>Апрель</w:t>
            </w:r>
          </w:p>
        </w:tc>
      </w:tr>
      <w:tr w:rsidR="003D6813" w:rsidRPr="00513BE1" w14:paraId="69D02128" w14:textId="77777777" w:rsidTr="00C40981">
        <w:tc>
          <w:tcPr>
            <w:tcW w:w="566" w:type="dxa"/>
          </w:tcPr>
          <w:p w14:paraId="1345232D" w14:textId="77777777" w:rsidR="003D6813" w:rsidRPr="00513BE1" w:rsidRDefault="003D6813" w:rsidP="003D6813">
            <w:pPr>
              <w:spacing w:line="276" w:lineRule="auto"/>
              <w:contextualSpacing/>
              <w:jc w:val="both"/>
              <w:rPr>
                <w:sz w:val="22"/>
                <w:szCs w:val="22"/>
              </w:rPr>
            </w:pPr>
            <w:r w:rsidRPr="00513BE1">
              <w:rPr>
                <w:sz w:val="22"/>
                <w:szCs w:val="22"/>
              </w:rPr>
              <w:t>12.</w:t>
            </w:r>
          </w:p>
        </w:tc>
        <w:tc>
          <w:tcPr>
            <w:tcW w:w="6947" w:type="dxa"/>
          </w:tcPr>
          <w:p w14:paraId="5E633B08" w14:textId="77777777" w:rsidR="003D6813" w:rsidRPr="00513BE1" w:rsidRDefault="003D6813" w:rsidP="003D6813">
            <w:pPr>
              <w:spacing w:line="276" w:lineRule="auto"/>
              <w:contextualSpacing/>
              <w:jc w:val="both"/>
              <w:rPr>
                <w:sz w:val="22"/>
                <w:szCs w:val="22"/>
              </w:rPr>
            </w:pPr>
            <w:r w:rsidRPr="00513BE1">
              <w:rPr>
                <w:sz w:val="22"/>
                <w:szCs w:val="22"/>
              </w:rPr>
              <w:t>День победы</w:t>
            </w:r>
          </w:p>
        </w:tc>
        <w:tc>
          <w:tcPr>
            <w:tcW w:w="1878" w:type="dxa"/>
          </w:tcPr>
          <w:p w14:paraId="1FDC8467" w14:textId="77777777" w:rsidR="003D6813" w:rsidRPr="00513BE1" w:rsidRDefault="003D6813" w:rsidP="003D6813">
            <w:pPr>
              <w:spacing w:line="276" w:lineRule="auto"/>
              <w:contextualSpacing/>
              <w:jc w:val="center"/>
              <w:rPr>
                <w:sz w:val="22"/>
                <w:szCs w:val="22"/>
              </w:rPr>
            </w:pPr>
            <w:r w:rsidRPr="00513BE1">
              <w:rPr>
                <w:sz w:val="22"/>
                <w:szCs w:val="22"/>
              </w:rPr>
              <w:t>Май</w:t>
            </w:r>
          </w:p>
        </w:tc>
      </w:tr>
      <w:tr w:rsidR="003D6813" w:rsidRPr="00513BE1" w14:paraId="0FA623F4" w14:textId="77777777" w:rsidTr="00C40981">
        <w:tc>
          <w:tcPr>
            <w:tcW w:w="566" w:type="dxa"/>
          </w:tcPr>
          <w:p w14:paraId="7094EF25" w14:textId="77777777" w:rsidR="003D6813" w:rsidRPr="00513BE1" w:rsidRDefault="003D6813" w:rsidP="003D6813">
            <w:pPr>
              <w:spacing w:line="276" w:lineRule="auto"/>
              <w:contextualSpacing/>
              <w:jc w:val="both"/>
              <w:rPr>
                <w:sz w:val="22"/>
                <w:szCs w:val="22"/>
              </w:rPr>
            </w:pPr>
            <w:r w:rsidRPr="00513BE1">
              <w:rPr>
                <w:sz w:val="22"/>
                <w:szCs w:val="22"/>
              </w:rPr>
              <w:t>13.</w:t>
            </w:r>
          </w:p>
        </w:tc>
        <w:tc>
          <w:tcPr>
            <w:tcW w:w="6947" w:type="dxa"/>
          </w:tcPr>
          <w:p w14:paraId="1CA742B3" w14:textId="77777777" w:rsidR="003D6813" w:rsidRPr="00513BE1" w:rsidRDefault="003D6813" w:rsidP="00C40981">
            <w:pPr>
              <w:spacing w:line="276" w:lineRule="auto"/>
              <w:contextualSpacing/>
              <w:jc w:val="both"/>
              <w:rPr>
                <w:sz w:val="22"/>
                <w:szCs w:val="22"/>
              </w:rPr>
            </w:pPr>
            <w:r w:rsidRPr="00513BE1">
              <w:rPr>
                <w:sz w:val="22"/>
                <w:szCs w:val="22"/>
              </w:rPr>
              <w:t>Выпускные для детей подготовительных групп</w:t>
            </w:r>
          </w:p>
        </w:tc>
        <w:tc>
          <w:tcPr>
            <w:tcW w:w="1878" w:type="dxa"/>
          </w:tcPr>
          <w:p w14:paraId="57B68200" w14:textId="77777777" w:rsidR="003D6813" w:rsidRPr="00513BE1" w:rsidRDefault="003D6813" w:rsidP="003D6813">
            <w:pPr>
              <w:spacing w:line="276" w:lineRule="auto"/>
              <w:contextualSpacing/>
              <w:jc w:val="center"/>
              <w:rPr>
                <w:sz w:val="22"/>
                <w:szCs w:val="22"/>
              </w:rPr>
            </w:pPr>
            <w:r w:rsidRPr="00513BE1">
              <w:rPr>
                <w:sz w:val="22"/>
                <w:szCs w:val="22"/>
              </w:rPr>
              <w:t>Май</w:t>
            </w:r>
          </w:p>
        </w:tc>
      </w:tr>
      <w:tr w:rsidR="003D6813" w:rsidRPr="00513BE1" w14:paraId="585AE28F" w14:textId="77777777" w:rsidTr="00C40981">
        <w:tc>
          <w:tcPr>
            <w:tcW w:w="566" w:type="dxa"/>
          </w:tcPr>
          <w:p w14:paraId="73BDF4F8" w14:textId="77777777" w:rsidR="003D6813" w:rsidRPr="00513BE1" w:rsidRDefault="003D6813" w:rsidP="003D6813">
            <w:pPr>
              <w:spacing w:line="276" w:lineRule="auto"/>
              <w:contextualSpacing/>
              <w:jc w:val="both"/>
              <w:rPr>
                <w:sz w:val="22"/>
                <w:szCs w:val="22"/>
              </w:rPr>
            </w:pPr>
            <w:r w:rsidRPr="00513BE1">
              <w:rPr>
                <w:sz w:val="22"/>
                <w:szCs w:val="22"/>
              </w:rPr>
              <w:lastRenderedPageBreak/>
              <w:t>14.</w:t>
            </w:r>
          </w:p>
        </w:tc>
        <w:tc>
          <w:tcPr>
            <w:tcW w:w="6947" w:type="dxa"/>
          </w:tcPr>
          <w:p w14:paraId="596BCA2C" w14:textId="77777777" w:rsidR="003D6813" w:rsidRPr="00513BE1" w:rsidRDefault="003D6813" w:rsidP="003D6813">
            <w:pPr>
              <w:spacing w:line="276" w:lineRule="auto"/>
              <w:contextualSpacing/>
              <w:jc w:val="both"/>
              <w:rPr>
                <w:sz w:val="22"/>
                <w:szCs w:val="22"/>
              </w:rPr>
            </w:pPr>
            <w:r w:rsidRPr="00513BE1">
              <w:rPr>
                <w:sz w:val="22"/>
                <w:szCs w:val="22"/>
              </w:rPr>
              <w:t>День защиты детей</w:t>
            </w:r>
          </w:p>
        </w:tc>
        <w:tc>
          <w:tcPr>
            <w:tcW w:w="1878" w:type="dxa"/>
          </w:tcPr>
          <w:p w14:paraId="1737F266" w14:textId="77777777" w:rsidR="003D6813" w:rsidRPr="00513BE1" w:rsidRDefault="003D6813" w:rsidP="003D6813">
            <w:pPr>
              <w:spacing w:line="276" w:lineRule="auto"/>
              <w:contextualSpacing/>
              <w:jc w:val="center"/>
              <w:rPr>
                <w:sz w:val="22"/>
                <w:szCs w:val="22"/>
              </w:rPr>
            </w:pPr>
            <w:r w:rsidRPr="00513BE1">
              <w:rPr>
                <w:sz w:val="22"/>
                <w:szCs w:val="22"/>
              </w:rPr>
              <w:t xml:space="preserve">Июнь </w:t>
            </w:r>
          </w:p>
        </w:tc>
      </w:tr>
    </w:tbl>
    <w:p w14:paraId="3386CCB4" w14:textId="5267C1AF" w:rsidR="00513BE1" w:rsidRDefault="00513BE1" w:rsidP="00513BE1">
      <w:pPr>
        <w:spacing w:line="276" w:lineRule="auto"/>
        <w:ind w:right="-1" w:firstLine="709"/>
        <w:jc w:val="both"/>
        <w:rPr>
          <w:bCs/>
          <w:lang w:bidi="ru-RU"/>
        </w:rPr>
      </w:pPr>
      <w:r w:rsidRPr="00513BE1">
        <w:rPr>
          <w:bCs/>
          <w:lang w:bidi="ru-RU"/>
        </w:rPr>
        <w:t xml:space="preserve">Для организации традиционных событий используется сюжетно-тематическое планирование образовательного процесса с учетом календарно-тематического плана. Темы определяются исходя из интересов и потребностей детей и родителей (законных представителей), а также необходимости обогащения детского опыта и интегрируют содержание, методы и приемы из разных образовательных областей. Единая тема отражается в организуемых воспитателем образовательных ситуациях, детской практической, игровой, изобразительной деятельности, в музыке, чтении художественной литературы, в наблюдениях и общении воспитателя с детьми.  </w:t>
      </w:r>
    </w:p>
    <w:p w14:paraId="717E3B80" w14:textId="4501B9D3" w:rsidR="00513BE1" w:rsidRPr="00513BE1" w:rsidRDefault="00513BE1" w:rsidP="00513BE1">
      <w:pPr>
        <w:spacing w:line="276" w:lineRule="auto"/>
        <w:ind w:right="-1" w:firstLine="709"/>
        <w:jc w:val="both"/>
        <w:rPr>
          <w:bCs/>
          <w:lang w:bidi="ru-RU"/>
        </w:rPr>
      </w:pPr>
      <w:r w:rsidRPr="00513BE1">
        <w:rPr>
          <w:bCs/>
          <w:lang w:bidi="ru-RU"/>
        </w:rPr>
        <w:t>В организации воспитательной деятельности учитывается также принцип сезонности, доступные пониманию детей сезонные праздники, такие как Новый год, проводы зимы и т. п., общественно-политические праздники.   Событийные мероприятия планируются на основе традиционных ценностей российского общества, Указа Президента РФ о теме предстоящего календарного года и событий в РФ, календаря образовательных событий, календаря профессиональных праздников. В соответствии с возрастными особенностями воспитанников, каждый педагог создает тематический творческий проект в своей группе и реализует его в течение года.</w:t>
      </w:r>
    </w:p>
    <w:p w14:paraId="7D867016" w14:textId="121F9B8E" w:rsidR="00AA73EE" w:rsidRDefault="00F43FE1" w:rsidP="00E822D4">
      <w:pPr>
        <w:spacing w:line="276" w:lineRule="auto"/>
        <w:ind w:right="-1" w:firstLine="709"/>
        <w:jc w:val="both"/>
      </w:pPr>
      <w:r w:rsidRPr="00513BE1">
        <w:rPr>
          <w:bCs/>
          <w:lang w:bidi="ru-RU"/>
        </w:rPr>
        <w:t>Особенности традиционных событий, праздников, мер</w:t>
      </w:r>
      <w:r w:rsidR="0062158A" w:rsidRPr="00513BE1">
        <w:rPr>
          <w:bCs/>
          <w:lang w:bidi="ru-RU"/>
        </w:rPr>
        <w:t>оприятий описаны в разделе 3.7</w:t>
      </w:r>
      <w:r w:rsidRPr="00513BE1">
        <w:rPr>
          <w:bCs/>
          <w:lang w:bidi="ru-RU"/>
        </w:rPr>
        <w:t>. Программы. Все они носят воспитательный и обучающий характер.</w:t>
      </w:r>
      <w:r w:rsidR="008153E4" w:rsidRPr="00513BE1">
        <w:t xml:space="preserve"> </w:t>
      </w:r>
    </w:p>
    <w:p w14:paraId="59145DA9" w14:textId="77777777" w:rsidR="001142A5" w:rsidRPr="00F53B95" w:rsidRDefault="001142A5" w:rsidP="001142A5">
      <w:pPr>
        <w:jc w:val="center"/>
        <w:rPr>
          <w:rFonts w:eastAsia="Calibri"/>
          <w:b/>
        </w:rPr>
      </w:pPr>
      <w:r w:rsidRPr="00F53B95">
        <w:rPr>
          <w:rFonts w:eastAsia="Calibri"/>
          <w:b/>
        </w:rPr>
        <w:t xml:space="preserve">План праздников и развлечений </w:t>
      </w:r>
    </w:p>
    <w:p w14:paraId="7D5A04C4" w14:textId="77777777" w:rsidR="001142A5" w:rsidRPr="000C1F63" w:rsidRDefault="001142A5" w:rsidP="001142A5">
      <w:pPr>
        <w:jc w:val="center"/>
        <w:rPr>
          <w:rFonts w:eastAsia="Calibri"/>
          <w:b/>
        </w:rPr>
      </w:pPr>
      <w:r>
        <w:rPr>
          <w:rFonts w:eastAsia="Calibri"/>
          <w:b/>
        </w:rPr>
        <w:t xml:space="preserve">музыкального руководителя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1"/>
        <w:gridCol w:w="1397"/>
        <w:gridCol w:w="4194"/>
        <w:gridCol w:w="1562"/>
        <w:gridCol w:w="1786"/>
      </w:tblGrid>
      <w:tr w:rsidR="001142A5" w:rsidRPr="00F53B95" w14:paraId="23CC6039" w14:textId="77777777" w:rsidTr="001142A5">
        <w:trPr>
          <w:trHeight w:val="719"/>
        </w:trPr>
        <w:tc>
          <w:tcPr>
            <w:tcW w:w="330" w:type="pct"/>
            <w:shd w:val="clear" w:color="auto" w:fill="FFFFFF" w:themeFill="background1"/>
          </w:tcPr>
          <w:p w14:paraId="0175D462" w14:textId="77777777" w:rsidR="001142A5" w:rsidRPr="00F53B95" w:rsidRDefault="001142A5" w:rsidP="001142A5">
            <w:pPr>
              <w:rPr>
                <w:rFonts w:eastAsia="Corbel"/>
              </w:rPr>
            </w:pPr>
            <w:r w:rsidRPr="00F53B95">
              <w:rPr>
                <w:rFonts w:eastAsia="Corbel"/>
              </w:rPr>
              <w:t>1.</w:t>
            </w:r>
          </w:p>
        </w:tc>
        <w:tc>
          <w:tcPr>
            <w:tcW w:w="730" w:type="pct"/>
            <w:vAlign w:val="center"/>
          </w:tcPr>
          <w:p w14:paraId="20616CC6" w14:textId="77777777" w:rsidR="001142A5" w:rsidRPr="00F53B95" w:rsidRDefault="001142A5" w:rsidP="001142A5">
            <w:pPr>
              <w:jc w:val="center"/>
              <w:rPr>
                <w:rFonts w:eastAsia="Corbel"/>
              </w:rPr>
            </w:pPr>
            <w:r w:rsidRPr="00F53B95">
              <w:rPr>
                <w:rFonts w:eastAsia="Corbel"/>
              </w:rPr>
              <w:t>Сентябрь</w:t>
            </w:r>
          </w:p>
        </w:tc>
        <w:tc>
          <w:tcPr>
            <w:tcW w:w="2191" w:type="pct"/>
            <w:vAlign w:val="center"/>
          </w:tcPr>
          <w:p w14:paraId="5496B21C" w14:textId="77777777" w:rsidR="001142A5" w:rsidRPr="00F53B95" w:rsidRDefault="001142A5" w:rsidP="001142A5">
            <w:pPr>
              <w:jc w:val="center"/>
              <w:rPr>
                <w:rFonts w:eastAsia="Corbel"/>
              </w:rPr>
            </w:pPr>
            <w:r w:rsidRPr="00F53B95">
              <w:rPr>
                <w:rFonts w:eastAsia="Corbel"/>
              </w:rPr>
              <w:t>Праздник, посвященный дню знаний.</w:t>
            </w:r>
          </w:p>
        </w:tc>
        <w:tc>
          <w:tcPr>
            <w:tcW w:w="816" w:type="pct"/>
            <w:vAlign w:val="center"/>
          </w:tcPr>
          <w:p w14:paraId="343BBAC5" w14:textId="77777777" w:rsidR="001142A5" w:rsidRPr="00F53B95" w:rsidRDefault="001142A5" w:rsidP="001142A5">
            <w:pPr>
              <w:jc w:val="center"/>
              <w:rPr>
                <w:rFonts w:eastAsia="Corbel"/>
              </w:rPr>
            </w:pPr>
            <w:r w:rsidRPr="00F53B95">
              <w:rPr>
                <w:rFonts w:eastAsia="Corbel"/>
              </w:rPr>
              <w:t>№ 1,5,6,7, 8,9,10,11,12</w:t>
            </w:r>
          </w:p>
        </w:tc>
        <w:tc>
          <w:tcPr>
            <w:tcW w:w="933" w:type="pct"/>
            <w:vAlign w:val="center"/>
          </w:tcPr>
          <w:p w14:paraId="7278EA96" w14:textId="77777777" w:rsidR="001142A5" w:rsidRPr="00F53B95" w:rsidRDefault="001142A5" w:rsidP="001142A5">
            <w:pPr>
              <w:jc w:val="center"/>
              <w:rPr>
                <w:rFonts w:eastAsia="Corbel"/>
              </w:rPr>
            </w:pPr>
            <w:r w:rsidRPr="00F53B95">
              <w:rPr>
                <w:rFonts w:eastAsia="Corbel"/>
              </w:rPr>
              <w:t>2.09.2024</w:t>
            </w:r>
          </w:p>
        </w:tc>
      </w:tr>
      <w:tr w:rsidR="001142A5" w:rsidRPr="00F53B95" w14:paraId="0CCD3E11" w14:textId="77777777" w:rsidTr="001142A5">
        <w:trPr>
          <w:trHeight w:val="418"/>
        </w:trPr>
        <w:tc>
          <w:tcPr>
            <w:tcW w:w="330" w:type="pct"/>
            <w:shd w:val="clear" w:color="auto" w:fill="FFFFFF" w:themeFill="background1"/>
          </w:tcPr>
          <w:p w14:paraId="72943B8D" w14:textId="77777777" w:rsidR="001142A5" w:rsidRPr="00F53B95" w:rsidRDefault="001142A5" w:rsidP="001142A5">
            <w:pPr>
              <w:rPr>
                <w:rFonts w:eastAsia="Corbel"/>
              </w:rPr>
            </w:pPr>
            <w:r w:rsidRPr="00F53B95">
              <w:rPr>
                <w:rFonts w:eastAsia="Corbel"/>
              </w:rPr>
              <w:t>2.</w:t>
            </w:r>
          </w:p>
        </w:tc>
        <w:tc>
          <w:tcPr>
            <w:tcW w:w="730" w:type="pct"/>
            <w:vAlign w:val="center"/>
          </w:tcPr>
          <w:p w14:paraId="3BBD900D" w14:textId="77777777" w:rsidR="001142A5" w:rsidRPr="00F53B95" w:rsidRDefault="001142A5" w:rsidP="001142A5">
            <w:pPr>
              <w:jc w:val="center"/>
              <w:rPr>
                <w:rFonts w:eastAsia="Corbel"/>
              </w:rPr>
            </w:pPr>
            <w:r w:rsidRPr="00F53B95">
              <w:rPr>
                <w:rFonts w:eastAsia="Corbel"/>
              </w:rPr>
              <w:t>Октябрь</w:t>
            </w:r>
          </w:p>
        </w:tc>
        <w:tc>
          <w:tcPr>
            <w:tcW w:w="2191" w:type="pct"/>
            <w:vAlign w:val="center"/>
          </w:tcPr>
          <w:p w14:paraId="724C1810" w14:textId="77777777" w:rsidR="001142A5" w:rsidRPr="00F53B95" w:rsidRDefault="001142A5" w:rsidP="001142A5">
            <w:pPr>
              <w:jc w:val="center"/>
              <w:rPr>
                <w:rFonts w:eastAsia="Corbel"/>
              </w:rPr>
            </w:pPr>
            <w:r w:rsidRPr="00F53B95">
              <w:rPr>
                <w:rFonts w:eastAsia="Corbel"/>
                <w:color w:val="000000"/>
                <w:lang w:eastAsia="en-US"/>
              </w:rPr>
              <w:t>«Осень золотая»</w:t>
            </w:r>
          </w:p>
        </w:tc>
        <w:tc>
          <w:tcPr>
            <w:tcW w:w="816" w:type="pct"/>
            <w:vAlign w:val="center"/>
          </w:tcPr>
          <w:p w14:paraId="6C4419BE" w14:textId="77777777" w:rsidR="001142A5" w:rsidRPr="00F53B95" w:rsidRDefault="001142A5" w:rsidP="001142A5">
            <w:pPr>
              <w:jc w:val="center"/>
              <w:rPr>
                <w:rFonts w:eastAsia="Corbel"/>
              </w:rPr>
            </w:pPr>
            <w:r w:rsidRPr="00F53B95">
              <w:rPr>
                <w:rFonts w:eastAsia="Corbel"/>
              </w:rPr>
              <w:t>Все группы</w:t>
            </w:r>
          </w:p>
        </w:tc>
        <w:tc>
          <w:tcPr>
            <w:tcW w:w="933" w:type="pct"/>
            <w:vAlign w:val="center"/>
          </w:tcPr>
          <w:p w14:paraId="0B9C78A6" w14:textId="77777777" w:rsidR="001142A5" w:rsidRPr="00F53B95" w:rsidRDefault="001142A5" w:rsidP="001142A5">
            <w:pPr>
              <w:jc w:val="center"/>
              <w:rPr>
                <w:rFonts w:eastAsia="Corbel"/>
              </w:rPr>
            </w:pPr>
          </w:p>
        </w:tc>
      </w:tr>
      <w:tr w:rsidR="001142A5" w:rsidRPr="00F53B95" w14:paraId="0E20D457" w14:textId="77777777" w:rsidTr="001142A5">
        <w:trPr>
          <w:trHeight w:val="570"/>
        </w:trPr>
        <w:tc>
          <w:tcPr>
            <w:tcW w:w="330" w:type="pct"/>
            <w:shd w:val="clear" w:color="auto" w:fill="FFFFFF" w:themeFill="background1"/>
          </w:tcPr>
          <w:p w14:paraId="38D2C9C6" w14:textId="77777777" w:rsidR="001142A5" w:rsidRPr="00F53B95" w:rsidRDefault="001142A5" w:rsidP="001142A5">
            <w:pPr>
              <w:rPr>
                <w:rFonts w:eastAsia="Corbel"/>
              </w:rPr>
            </w:pPr>
            <w:r w:rsidRPr="00F53B95">
              <w:rPr>
                <w:rFonts w:eastAsia="Corbel"/>
              </w:rPr>
              <w:t>3.</w:t>
            </w:r>
          </w:p>
        </w:tc>
        <w:tc>
          <w:tcPr>
            <w:tcW w:w="730" w:type="pct"/>
            <w:vAlign w:val="center"/>
          </w:tcPr>
          <w:p w14:paraId="0993823B" w14:textId="77777777" w:rsidR="001142A5" w:rsidRPr="00F53B95" w:rsidRDefault="001142A5" w:rsidP="001142A5">
            <w:pPr>
              <w:jc w:val="center"/>
              <w:rPr>
                <w:rFonts w:eastAsia="Corbel"/>
              </w:rPr>
            </w:pPr>
            <w:r w:rsidRPr="00F53B95">
              <w:rPr>
                <w:rFonts w:eastAsia="Corbel"/>
              </w:rPr>
              <w:t>Ноябрь</w:t>
            </w:r>
          </w:p>
        </w:tc>
        <w:tc>
          <w:tcPr>
            <w:tcW w:w="2191" w:type="pct"/>
            <w:vAlign w:val="center"/>
          </w:tcPr>
          <w:p w14:paraId="7AF7C7FA" w14:textId="77777777" w:rsidR="001142A5" w:rsidRPr="00F53B95" w:rsidRDefault="001142A5" w:rsidP="001142A5">
            <w:pPr>
              <w:autoSpaceDE w:val="0"/>
              <w:autoSpaceDN w:val="0"/>
              <w:adjustRightInd w:val="0"/>
              <w:jc w:val="center"/>
              <w:rPr>
                <w:rFonts w:eastAsia="Corbel"/>
              </w:rPr>
            </w:pPr>
            <w:r w:rsidRPr="00F53B95">
              <w:rPr>
                <w:rFonts w:eastAsia="Corbel"/>
                <w:color w:val="000000"/>
                <w:lang w:eastAsia="en-US"/>
              </w:rPr>
              <w:t>«День народного единства»</w:t>
            </w:r>
          </w:p>
        </w:tc>
        <w:tc>
          <w:tcPr>
            <w:tcW w:w="816" w:type="pct"/>
            <w:vAlign w:val="center"/>
          </w:tcPr>
          <w:p w14:paraId="0EBFCB04" w14:textId="77777777" w:rsidR="001142A5" w:rsidRPr="00F53B95" w:rsidRDefault="001142A5" w:rsidP="001142A5">
            <w:pPr>
              <w:jc w:val="center"/>
              <w:rPr>
                <w:rFonts w:eastAsia="Corbel"/>
              </w:rPr>
            </w:pPr>
            <w:r w:rsidRPr="00F53B95">
              <w:rPr>
                <w:rFonts w:eastAsia="Corbel"/>
              </w:rPr>
              <w:t>№ 6,7,8, 11,12</w:t>
            </w:r>
          </w:p>
        </w:tc>
        <w:tc>
          <w:tcPr>
            <w:tcW w:w="933" w:type="pct"/>
            <w:vAlign w:val="center"/>
          </w:tcPr>
          <w:p w14:paraId="6EDC2268" w14:textId="77777777" w:rsidR="001142A5" w:rsidRPr="00F53B95" w:rsidRDefault="001142A5" w:rsidP="001142A5">
            <w:pPr>
              <w:jc w:val="center"/>
              <w:rPr>
                <w:rFonts w:eastAsia="Corbel"/>
              </w:rPr>
            </w:pPr>
            <w:r w:rsidRPr="00F53B95">
              <w:rPr>
                <w:rFonts w:eastAsia="Corbel"/>
              </w:rPr>
              <w:t>04.11.2024</w:t>
            </w:r>
          </w:p>
        </w:tc>
      </w:tr>
      <w:tr w:rsidR="001142A5" w:rsidRPr="00F53B95" w14:paraId="75D6C4AC" w14:textId="77777777" w:rsidTr="001142A5">
        <w:trPr>
          <w:trHeight w:val="525"/>
        </w:trPr>
        <w:tc>
          <w:tcPr>
            <w:tcW w:w="330" w:type="pct"/>
            <w:shd w:val="clear" w:color="auto" w:fill="FFFFFF" w:themeFill="background1"/>
          </w:tcPr>
          <w:p w14:paraId="1C7EB818" w14:textId="77777777" w:rsidR="001142A5" w:rsidRPr="00F53B95" w:rsidRDefault="001142A5" w:rsidP="001142A5">
            <w:pPr>
              <w:rPr>
                <w:rFonts w:eastAsia="Corbel"/>
              </w:rPr>
            </w:pPr>
            <w:r w:rsidRPr="00F53B95">
              <w:rPr>
                <w:rFonts w:eastAsia="Corbel"/>
              </w:rPr>
              <w:t>4.</w:t>
            </w:r>
          </w:p>
        </w:tc>
        <w:tc>
          <w:tcPr>
            <w:tcW w:w="730" w:type="pct"/>
            <w:vAlign w:val="center"/>
          </w:tcPr>
          <w:p w14:paraId="446923D2" w14:textId="77777777" w:rsidR="001142A5" w:rsidRPr="00F53B95" w:rsidRDefault="001142A5" w:rsidP="001142A5">
            <w:pPr>
              <w:jc w:val="center"/>
              <w:rPr>
                <w:rFonts w:eastAsia="Corbel"/>
              </w:rPr>
            </w:pPr>
            <w:r w:rsidRPr="00F53B95">
              <w:rPr>
                <w:rFonts w:eastAsia="Corbel"/>
              </w:rPr>
              <w:t>Ноябрь</w:t>
            </w:r>
          </w:p>
        </w:tc>
        <w:tc>
          <w:tcPr>
            <w:tcW w:w="2191" w:type="pct"/>
            <w:vAlign w:val="center"/>
          </w:tcPr>
          <w:p w14:paraId="1090047C" w14:textId="77777777" w:rsidR="001142A5" w:rsidRPr="00F53B95" w:rsidRDefault="001142A5" w:rsidP="001142A5">
            <w:pPr>
              <w:autoSpaceDE w:val="0"/>
              <w:autoSpaceDN w:val="0"/>
              <w:adjustRightInd w:val="0"/>
              <w:jc w:val="center"/>
              <w:rPr>
                <w:rFonts w:eastAsia="Corbel"/>
                <w:color w:val="000000"/>
                <w:lang w:eastAsia="en-US"/>
              </w:rPr>
            </w:pPr>
            <w:r w:rsidRPr="00F53B95">
              <w:rPr>
                <w:rFonts w:eastAsia="Corbel"/>
                <w:color w:val="000000"/>
                <w:lang w:eastAsia="en-US"/>
              </w:rPr>
              <w:t>«День матери»</w:t>
            </w:r>
          </w:p>
        </w:tc>
        <w:tc>
          <w:tcPr>
            <w:tcW w:w="816" w:type="pct"/>
            <w:vAlign w:val="center"/>
          </w:tcPr>
          <w:p w14:paraId="0008D0AF" w14:textId="77777777" w:rsidR="001142A5" w:rsidRPr="00F53B95" w:rsidRDefault="001142A5" w:rsidP="001142A5">
            <w:pPr>
              <w:jc w:val="center"/>
              <w:rPr>
                <w:rFonts w:eastAsia="Corbel"/>
              </w:rPr>
            </w:pPr>
            <w:r w:rsidRPr="00F53B95">
              <w:rPr>
                <w:rFonts w:eastAsia="Corbel"/>
              </w:rPr>
              <w:t>Все группы</w:t>
            </w:r>
          </w:p>
        </w:tc>
        <w:tc>
          <w:tcPr>
            <w:tcW w:w="933" w:type="pct"/>
            <w:vAlign w:val="center"/>
          </w:tcPr>
          <w:p w14:paraId="6D3A6F8F" w14:textId="77777777" w:rsidR="001142A5" w:rsidRPr="00F53B95" w:rsidRDefault="001142A5" w:rsidP="001142A5">
            <w:pPr>
              <w:jc w:val="center"/>
              <w:rPr>
                <w:rFonts w:eastAsia="Corbel"/>
              </w:rPr>
            </w:pPr>
            <w:r w:rsidRPr="00F53B95">
              <w:rPr>
                <w:rFonts w:eastAsia="Corbel"/>
              </w:rPr>
              <w:t>18.11. – 22.11.</w:t>
            </w:r>
          </w:p>
        </w:tc>
      </w:tr>
      <w:tr w:rsidR="001142A5" w:rsidRPr="00F53B95" w14:paraId="40EECA78" w14:textId="77777777" w:rsidTr="001142A5">
        <w:trPr>
          <w:trHeight w:val="437"/>
        </w:trPr>
        <w:tc>
          <w:tcPr>
            <w:tcW w:w="330" w:type="pct"/>
            <w:shd w:val="clear" w:color="auto" w:fill="FFFFFF" w:themeFill="background1"/>
          </w:tcPr>
          <w:p w14:paraId="4B43EE8C" w14:textId="77777777" w:rsidR="001142A5" w:rsidRPr="00F53B95" w:rsidRDefault="001142A5" w:rsidP="001142A5">
            <w:pPr>
              <w:rPr>
                <w:rFonts w:eastAsia="Corbel"/>
              </w:rPr>
            </w:pPr>
            <w:r w:rsidRPr="00F53B95">
              <w:rPr>
                <w:rFonts w:eastAsia="Corbel"/>
              </w:rPr>
              <w:t>5.</w:t>
            </w:r>
          </w:p>
        </w:tc>
        <w:tc>
          <w:tcPr>
            <w:tcW w:w="730" w:type="pct"/>
            <w:vAlign w:val="center"/>
          </w:tcPr>
          <w:p w14:paraId="082358A4" w14:textId="77777777" w:rsidR="001142A5" w:rsidRPr="00F53B95" w:rsidRDefault="001142A5" w:rsidP="001142A5">
            <w:pPr>
              <w:jc w:val="center"/>
              <w:rPr>
                <w:rFonts w:eastAsia="Corbel"/>
              </w:rPr>
            </w:pPr>
            <w:r w:rsidRPr="00F53B95">
              <w:rPr>
                <w:rFonts w:eastAsia="Corbel"/>
              </w:rPr>
              <w:t>Декабрь</w:t>
            </w:r>
          </w:p>
        </w:tc>
        <w:tc>
          <w:tcPr>
            <w:tcW w:w="2191" w:type="pct"/>
            <w:vAlign w:val="center"/>
          </w:tcPr>
          <w:p w14:paraId="4F0C2EA5" w14:textId="77777777" w:rsidR="001142A5" w:rsidRPr="00F53B95" w:rsidRDefault="001142A5" w:rsidP="001142A5">
            <w:pPr>
              <w:jc w:val="center"/>
              <w:rPr>
                <w:rFonts w:eastAsia="Corbel"/>
              </w:rPr>
            </w:pPr>
            <w:r w:rsidRPr="00F53B95">
              <w:rPr>
                <w:rFonts w:eastAsia="Corbel"/>
              </w:rPr>
              <w:t>Новогодний праздник</w:t>
            </w:r>
          </w:p>
        </w:tc>
        <w:tc>
          <w:tcPr>
            <w:tcW w:w="816" w:type="pct"/>
            <w:vAlign w:val="center"/>
          </w:tcPr>
          <w:p w14:paraId="21664A15" w14:textId="77777777" w:rsidR="001142A5" w:rsidRPr="00F53B95" w:rsidRDefault="001142A5" w:rsidP="001142A5">
            <w:pPr>
              <w:jc w:val="center"/>
              <w:rPr>
                <w:rFonts w:eastAsia="Corbel"/>
              </w:rPr>
            </w:pPr>
            <w:r w:rsidRPr="00F53B95">
              <w:rPr>
                <w:rFonts w:eastAsia="Corbel"/>
              </w:rPr>
              <w:t>Все группы</w:t>
            </w:r>
          </w:p>
        </w:tc>
        <w:tc>
          <w:tcPr>
            <w:tcW w:w="933" w:type="pct"/>
            <w:vAlign w:val="center"/>
          </w:tcPr>
          <w:p w14:paraId="6C34CECF" w14:textId="77777777" w:rsidR="001142A5" w:rsidRPr="00F53B95" w:rsidRDefault="001142A5" w:rsidP="001142A5">
            <w:pPr>
              <w:jc w:val="center"/>
              <w:rPr>
                <w:rFonts w:eastAsia="Corbel"/>
              </w:rPr>
            </w:pPr>
            <w:r w:rsidRPr="00F53B95">
              <w:rPr>
                <w:rFonts w:eastAsia="Corbel"/>
              </w:rPr>
              <w:t>23.12 – 28.12.</w:t>
            </w:r>
          </w:p>
        </w:tc>
      </w:tr>
      <w:tr w:rsidR="001142A5" w:rsidRPr="00F53B95" w14:paraId="4601C54E" w14:textId="77777777" w:rsidTr="001142A5">
        <w:trPr>
          <w:trHeight w:val="415"/>
        </w:trPr>
        <w:tc>
          <w:tcPr>
            <w:tcW w:w="330" w:type="pct"/>
            <w:shd w:val="clear" w:color="auto" w:fill="FFFFFF" w:themeFill="background1"/>
          </w:tcPr>
          <w:p w14:paraId="23DA2D65" w14:textId="77777777" w:rsidR="001142A5" w:rsidRPr="00F53B95" w:rsidRDefault="001142A5" w:rsidP="001142A5">
            <w:pPr>
              <w:rPr>
                <w:rFonts w:eastAsia="Corbel"/>
              </w:rPr>
            </w:pPr>
            <w:r w:rsidRPr="00F53B95">
              <w:rPr>
                <w:rFonts w:eastAsia="Corbel"/>
              </w:rPr>
              <w:t>6.</w:t>
            </w:r>
          </w:p>
        </w:tc>
        <w:tc>
          <w:tcPr>
            <w:tcW w:w="730" w:type="pct"/>
            <w:vAlign w:val="center"/>
          </w:tcPr>
          <w:p w14:paraId="040C4054" w14:textId="77777777" w:rsidR="001142A5" w:rsidRPr="00F53B95" w:rsidRDefault="001142A5" w:rsidP="001142A5">
            <w:pPr>
              <w:jc w:val="center"/>
              <w:rPr>
                <w:rFonts w:eastAsia="Corbel"/>
              </w:rPr>
            </w:pPr>
            <w:r w:rsidRPr="00F53B95">
              <w:rPr>
                <w:rFonts w:eastAsia="Corbel"/>
              </w:rPr>
              <w:t>Январь</w:t>
            </w:r>
          </w:p>
        </w:tc>
        <w:tc>
          <w:tcPr>
            <w:tcW w:w="2191" w:type="pct"/>
            <w:vAlign w:val="center"/>
          </w:tcPr>
          <w:p w14:paraId="650C98AD" w14:textId="77777777" w:rsidR="001142A5" w:rsidRPr="00F53B95" w:rsidRDefault="001142A5" w:rsidP="001142A5">
            <w:pPr>
              <w:jc w:val="center"/>
              <w:rPr>
                <w:rFonts w:eastAsia="Corbel"/>
              </w:rPr>
            </w:pPr>
            <w:r w:rsidRPr="00F53B95">
              <w:rPr>
                <w:rFonts w:eastAsia="Corbel"/>
              </w:rPr>
              <w:t>Прощание с Ёлочкой</w:t>
            </w:r>
          </w:p>
        </w:tc>
        <w:tc>
          <w:tcPr>
            <w:tcW w:w="816" w:type="pct"/>
            <w:vAlign w:val="center"/>
          </w:tcPr>
          <w:p w14:paraId="2F4A0D99" w14:textId="77777777" w:rsidR="001142A5" w:rsidRPr="00F53B95" w:rsidRDefault="001142A5" w:rsidP="001142A5">
            <w:pPr>
              <w:jc w:val="center"/>
              <w:rPr>
                <w:rFonts w:eastAsia="Corbel"/>
              </w:rPr>
            </w:pPr>
            <w:r w:rsidRPr="00F53B95">
              <w:rPr>
                <w:rFonts w:eastAsia="Corbel"/>
              </w:rPr>
              <w:t>Все группы</w:t>
            </w:r>
          </w:p>
        </w:tc>
        <w:tc>
          <w:tcPr>
            <w:tcW w:w="933" w:type="pct"/>
            <w:vAlign w:val="center"/>
          </w:tcPr>
          <w:p w14:paraId="46F87DE0" w14:textId="77777777" w:rsidR="001142A5" w:rsidRPr="00F53B95" w:rsidRDefault="001142A5" w:rsidP="001142A5">
            <w:pPr>
              <w:jc w:val="center"/>
              <w:rPr>
                <w:rFonts w:eastAsia="Corbel"/>
              </w:rPr>
            </w:pPr>
            <w:r w:rsidRPr="00F53B95">
              <w:rPr>
                <w:rFonts w:eastAsia="Corbel"/>
              </w:rPr>
              <w:t>09.01. – 10.01.</w:t>
            </w:r>
          </w:p>
        </w:tc>
      </w:tr>
      <w:tr w:rsidR="001142A5" w:rsidRPr="00F53B95" w14:paraId="65DF12E1" w14:textId="77777777" w:rsidTr="001142A5">
        <w:trPr>
          <w:trHeight w:val="765"/>
        </w:trPr>
        <w:tc>
          <w:tcPr>
            <w:tcW w:w="330" w:type="pct"/>
            <w:shd w:val="clear" w:color="auto" w:fill="FFFFFF" w:themeFill="background1"/>
          </w:tcPr>
          <w:p w14:paraId="4CFB0D63" w14:textId="77777777" w:rsidR="001142A5" w:rsidRPr="00F53B95" w:rsidRDefault="001142A5" w:rsidP="001142A5">
            <w:pPr>
              <w:rPr>
                <w:rFonts w:eastAsia="Corbel"/>
              </w:rPr>
            </w:pPr>
            <w:r w:rsidRPr="00F53B95">
              <w:rPr>
                <w:rFonts w:eastAsia="Corbel"/>
              </w:rPr>
              <w:t>7.</w:t>
            </w:r>
          </w:p>
        </w:tc>
        <w:tc>
          <w:tcPr>
            <w:tcW w:w="730" w:type="pct"/>
            <w:vAlign w:val="center"/>
          </w:tcPr>
          <w:p w14:paraId="563D76D0" w14:textId="77777777" w:rsidR="001142A5" w:rsidRPr="00F53B95" w:rsidRDefault="001142A5" w:rsidP="001142A5">
            <w:pPr>
              <w:jc w:val="center"/>
              <w:rPr>
                <w:rFonts w:eastAsia="Corbel"/>
              </w:rPr>
            </w:pPr>
            <w:r w:rsidRPr="00F53B95">
              <w:rPr>
                <w:rFonts w:eastAsia="Corbel"/>
              </w:rPr>
              <w:t>Февраль</w:t>
            </w:r>
          </w:p>
        </w:tc>
        <w:tc>
          <w:tcPr>
            <w:tcW w:w="2191" w:type="pct"/>
            <w:vAlign w:val="center"/>
          </w:tcPr>
          <w:p w14:paraId="0F040054" w14:textId="77777777" w:rsidR="001142A5" w:rsidRPr="00F53B95" w:rsidRDefault="001142A5" w:rsidP="001142A5">
            <w:pPr>
              <w:jc w:val="center"/>
              <w:rPr>
                <w:rFonts w:eastAsia="Corbel"/>
              </w:rPr>
            </w:pPr>
            <w:r w:rsidRPr="00F53B95">
              <w:rPr>
                <w:rFonts w:eastAsia="Corbel"/>
              </w:rPr>
              <w:t>День защитника Отечества</w:t>
            </w:r>
          </w:p>
        </w:tc>
        <w:tc>
          <w:tcPr>
            <w:tcW w:w="816" w:type="pct"/>
            <w:vAlign w:val="center"/>
          </w:tcPr>
          <w:p w14:paraId="278D462C" w14:textId="77777777" w:rsidR="001142A5" w:rsidRPr="00F53B95" w:rsidRDefault="001142A5" w:rsidP="001142A5">
            <w:pPr>
              <w:jc w:val="center"/>
              <w:rPr>
                <w:rFonts w:eastAsia="Corbel"/>
              </w:rPr>
            </w:pPr>
            <w:r w:rsidRPr="00F53B95">
              <w:rPr>
                <w:rFonts w:eastAsia="Corbel"/>
              </w:rPr>
              <w:t>№ 6,7,8, 11,12</w:t>
            </w:r>
          </w:p>
        </w:tc>
        <w:tc>
          <w:tcPr>
            <w:tcW w:w="933" w:type="pct"/>
            <w:vAlign w:val="center"/>
          </w:tcPr>
          <w:p w14:paraId="71C9CD8A" w14:textId="77777777" w:rsidR="001142A5" w:rsidRPr="00F53B95" w:rsidRDefault="001142A5" w:rsidP="001142A5">
            <w:pPr>
              <w:jc w:val="center"/>
              <w:rPr>
                <w:rFonts w:eastAsia="Corbel"/>
              </w:rPr>
            </w:pPr>
            <w:r w:rsidRPr="00F53B95">
              <w:rPr>
                <w:rFonts w:eastAsia="Corbel"/>
              </w:rPr>
              <w:t>21.02.2025</w:t>
            </w:r>
          </w:p>
        </w:tc>
      </w:tr>
      <w:tr w:rsidR="001142A5" w:rsidRPr="00F53B95" w14:paraId="38154276" w14:textId="77777777" w:rsidTr="001142A5">
        <w:trPr>
          <w:trHeight w:val="615"/>
        </w:trPr>
        <w:tc>
          <w:tcPr>
            <w:tcW w:w="330" w:type="pct"/>
            <w:shd w:val="clear" w:color="auto" w:fill="FFFFFF" w:themeFill="background1"/>
          </w:tcPr>
          <w:p w14:paraId="39E4235F" w14:textId="77777777" w:rsidR="001142A5" w:rsidRPr="00F53B95" w:rsidRDefault="001142A5" w:rsidP="001142A5">
            <w:pPr>
              <w:rPr>
                <w:rFonts w:eastAsia="Corbel"/>
              </w:rPr>
            </w:pPr>
            <w:r w:rsidRPr="00F53B95">
              <w:rPr>
                <w:rFonts w:eastAsia="Corbel"/>
              </w:rPr>
              <w:t>8.</w:t>
            </w:r>
          </w:p>
        </w:tc>
        <w:tc>
          <w:tcPr>
            <w:tcW w:w="730" w:type="pct"/>
            <w:vAlign w:val="center"/>
          </w:tcPr>
          <w:p w14:paraId="002DC0FE" w14:textId="77777777" w:rsidR="001142A5" w:rsidRPr="00F53B95" w:rsidRDefault="001142A5" w:rsidP="001142A5">
            <w:pPr>
              <w:jc w:val="center"/>
              <w:rPr>
                <w:rFonts w:eastAsia="Corbel"/>
              </w:rPr>
            </w:pPr>
            <w:r w:rsidRPr="00F53B95">
              <w:rPr>
                <w:rFonts w:eastAsia="Corbel"/>
              </w:rPr>
              <w:t>Февраль</w:t>
            </w:r>
          </w:p>
        </w:tc>
        <w:tc>
          <w:tcPr>
            <w:tcW w:w="2191" w:type="pct"/>
            <w:vAlign w:val="center"/>
          </w:tcPr>
          <w:p w14:paraId="76517CB4" w14:textId="77777777" w:rsidR="001142A5" w:rsidRPr="00F53B95" w:rsidRDefault="001142A5" w:rsidP="001142A5">
            <w:pPr>
              <w:jc w:val="center"/>
              <w:rPr>
                <w:rFonts w:eastAsia="Corbel"/>
              </w:rPr>
            </w:pPr>
            <w:r w:rsidRPr="00F53B95">
              <w:rPr>
                <w:rFonts w:eastAsia="Corbel"/>
              </w:rPr>
              <w:t>Масленица</w:t>
            </w:r>
          </w:p>
        </w:tc>
        <w:tc>
          <w:tcPr>
            <w:tcW w:w="816" w:type="pct"/>
            <w:vAlign w:val="center"/>
          </w:tcPr>
          <w:p w14:paraId="2F29FA95" w14:textId="77777777" w:rsidR="001142A5" w:rsidRPr="00F53B95" w:rsidRDefault="001142A5" w:rsidP="001142A5">
            <w:pPr>
              <w:jc w:val="center"/>
              <w:rPr>
                <w:rFonts w:eastAsia="Corbel"/>
              </w:rPr>
            </w:pPr>
            <w:r w:rsidRPr="00F53B95">
              <w:rPr>
                <w:rFonts w:eastAsia="Corbel"/>
              </w:rPr>
              <w:t>№ 6,7,8, 11,12</w:t>
            </w:r>
          </w:p>
        </w:tc>
        <w:tc>
          <w:tcPr>
            <w:tcW w:w="933" w:type="pct"/>
            <w:vAlign w:val="center"/>
          </w:tcPr>
          <w:p w14:paraId="787EEB49" w14:textId="77777777" w:rsidR="001142A5" w:rsidRPr="00F53B95" w:rsidRDefault="001142A5" w:rsidP="001142A5">
            <w:pPr>
              <w:jc w:val="center"/>
              <w:rPr>
                <w:rFonts w:eastAsia="Corbel"/>
              </w:rPr>
            </w:pPr>
            <w:r w:rsidRPr="00F53B95">
              <w:rPr>
                <w:rFonts w:eastAsia="Corbel"/>
              </w:rPr>
              <w:t>24.02. - 02.03</w:t>
            </w:r>
          </w:p>
        </w:tc>
      </w:tr>
      <w:tr w:rsidR="001142A5" w:rsidRPr="00F53B95" w14:paraId="338535AD" w14:textId="77777777" w:rsidTr="001142A5">
        <w:trPr>
          <w:trHeight w:val="571"/>
        </w:trPr>
        <w:tc>
          <w:tcPr>
            <w:tcW w:w="330" w:type="pct"/>
            <w:shd w:val="clear" w:color="auto" w:fill="FFFFFF" w:themeFill="background1"/>
          </w:tcPr>
          <w:p w14:paraId="22A374EC" w14:textId="77777777" w:rsidR="001142A5" w:rsidRPr="00F53B95" w:rsidRDefault="001142A5" w:rsidP="001142A5">
            <w:pPr>
              <w:rPr>
                <w:rFonts w:eastAsia="Corbel"/>
              </w:rPr>
            </w:pPr>
            <w:r w:rsidRPr="00F53B95">
              <w:rPr>
                <w:rFonts w:eastAsia="Corbel"/>
              </w:rPr>
              <w:t>9.</w:t>
            </w:r>
          </w:p>
        </w:tc>
        <w:tc>
          <w:tcPr>
            <w:tcW w:w="730" w:type="pct"/>
            <w:vAlign w:val="center"/>
          </w:tcPr>
          <w:p w14:paraId="73C94338" w14:textId="77777777" w:rsidR="001142A5" w:rsidRPr="00F53B95" w:rsidRDefault="001142A5" w:rsidP="001142A5">
            <w:pPr>
              <w:jc w:val="center"/>
              <w:rPr>
                <w:rFonts w:eastAsia="Corbel"/>
              </w:rPr>
            </w:pPr>
            <w:r w:rsidRPr="00F53B95">
              <w:rPr>
                <w:rFonts w:eastAsia="Corbel"/>
              </w:rPr>
              <w:t>Март</w:t>
            </w:r>
          </w:p>
        </w:tc>
        <w:tc>
          <w:tcPr>
            <w:tcW w:w="2191" w:type="pct"/>
            <w:vAlign w:val="center"/>
          </w:tcPr>
          <w:p w14:paraId="0B24B21C" w14:textId="77777777" w:rsidR="001142A5" w:rsidRPr="00F53B95" w:rsidRDefault="001142A5" w:rsidP="001142A5">
            <w:pPr>
              <w:jc w:val="center"/>
              <w:rPr>
                <w:rFonts w:eastAsia="Corbel"/>
              </w:rPr>
            </w:pPr>
            <w:r w:rsidRPr="00F53B95">
              <w:rPr>
                <w:rFonts w:eastAsia="Corbel"/>
              </w:rPr>
              <w:t>Международный женский день</w:t>
            </w:r>
          </w:p>
        </w:tc>
        <w:tc>
          <w:tcPr>
            <w:tcW w:w="816" w:type="pct"/>
            <w:vAlign w:val="center"/>
          </w:tcPr>
          <w:p w14:paraId="19D18BE7" w14:textId="77777777" w:rsidR="001142A5" w:rsidRPr="00F53B95" w:rsidRDefault="001142A5" w:rsidP="001142A5">
            <w:pPr>
              <w:jc w:val="center"/>
              <w:rPr>
                <w:rFonts w:eastAsia="Corbel"/>
              </w:rPr>
            </w:pPr>
            <w:r w:rsidRPr="00F53B95">
              <w:rPr>
                <w:rFonts w:eastAsia="Corbel"/>
              </w:rPr>
              <w:t>Все группы</w:t>
            </w:r>
          </w:p>
        </w:tc>
        <w:tc>
          <w:tcPr>
            <w:tcW w:w="933" w:type="pct"/>
            <w:vAlign w:val="center"/>
          </w:tcPr>
          <w:p w14:paraId="16F0EB72" w14:textId="77777777" w:rsidR="001142A5" w:rsidRPr="00F53B95" w:rsidRDefault="001142A5" w:rsidP="001142A5">
            <w:pPr>
              <w:jc w:val="center"/>
              <w:rPr>
                <w:rFonts w:eastAsia="Corbel"/>
              </w:rPr>
            </w:pPr>
            <w:r w:rsidRPr="00F53B95">
              <w:rPr>
                <w:rFonts w:eastAsia="Corbel"/>
              </w:rPr>
              <w:t>03.03. – 07.03.</w:t>
            </w:r>
          </w:p>
        </w:tc>
      </w:tr>
      <w:tr w:rsidR="001142A5" w:rsidRPr="00F53B95" w14:paraId="449B49EE" w14:textId="77777777" w:rsidTr="001142A5">
        <w:trPr>
          <w:trHeight w:val="551"/>
        </w:trPr>
        <w:tc>
          <w:tcPr>
            <w:tcW w:w="330" w:type="pct"/>
            <w:shd w:val="clear" w:color="auto" w:fill="FFFFFF" w:themeFill="background1"/>
          </w:tcPr>
          <w:p w14:paraId="18690FB5" w14:textId="77777777" w:rsidR="001142A5" w:rsidRPr="00F53B95" w:rsidRDefault="001142A5" w:rsidP="001142A5">
            <w:pPr>
              <w:rPr>
                <w:rFonts w:eastAsia="Corbel"/>
              </w:rPr>
            </w:pPr>
            <w:r w:rsidRPr="00F53B95">
              <w:rPr>
                <w:rFonts w:eastAsia="Corbel"/>
              </w:rPr>
              <w:t>10.</w:t>
            </w:r>
          </w:p>
        </w:tc>
        <w:tc>
          <w:tcPr>
            <w:tcW w:w="730" w:type="pct"/>
            <w:vAlign w:val="center"/>
          </w:tcPr>
          <w:p w14:paraId="118C4EC6" w14:textId="77777777" w:rsidR="001142A5" w:rsidRPr="00F53B95" w:rsidRDefault="001142A5" w:rsidP="001142A5">
            <w:pPr>
              <w:jc w:val="center"/>
              <w:rPr>
                <w:rFonts w:eastAsia="Corbel"/>
              </w:rPr>
            </w:pPr>
            <w:r w:rsidRPr="00F53B95">
              <w:rPr>
                <w:rFonts w:eastAsia="Corbel"/>
              </w:rPr>
              <w:t>Апрель</w:t>
            </w:r>
          </w:p>
        </w:tc>
        <w:tc>
          <w:tcPr>
            <w:tcW w:w="2191" w:type="pct"/>
            <w:vAlign w:val="center"/>
          </w:tcPr>
          <w:p w14:paraId="4EB6C85D" w14:textId="77777777" w:rsidR="001142A5" w:rsidRPr="00F53B95" w:rsidRDefault="001142A5" w:rsidP="001142A5">
            <w:pPr>
              <w:jc w:val="center"/>
              <w:rPr>
                <w:rFonts w:eastAsia="Corbel"/>
              </w:rPr>
            </w:pPr>
            <w:r w:rsidRPr="00F53B95">
              <w:rPr>
                <w:rFonts w:eastAsia="Corbel"/>
              </w:rPr>
              <w:t>Неделя здоровья</w:t>
            </w:r>
          </w:p>
        </w:tc>
        <w:tc>
          <w:tcPr>
            <w:tcW w:w="816" w:type="pct"/>
            <w:vAlign w:val="center"/>
          </w:tcPr>
          <w:p w14:paraId="553167BC" w14:textId="77777777" w:rsidR="001142A5" w:rsidRPr="00F53B95" w:rsidRDefault="001142A5" w:rsidP="001142A5">
            <w:pPr>
              <w:jc w:val="center"/>
              <w:rPr>
                <w:rFonts w:eastAsia="Corbel"/>
              </w:rPr>
            </w:pPr>
            <w:r w:rsidRPr="00F53B95">
              <w:rPr>
                <w:rFonts w:eastAsia="Corbel"/>
              </w:rPr>
              <w:t>Все группы</w:t>
            </w:r>
          </w:p>
        </w:tc>
        <w:tc>
          <w:tcPr>
            <w:tcW w:w="933" w:type="pct"/>
            <w:vAlign w:val="center"/>
          </w:tcPr>
          <w:p w14:paraId="636569DE" w14:textId="77777777" w:rsidR="001142A5" w:rsidRPr="00F53B95" w:rsidRDefault="001142A5" w:rsidP="001142A5">
            <w:pPr>
              <w:jc w:val="center"/>
              <w:rPr>
                <w:rFonts w:eastAsia="Corbel"/>
              </w:rPr>
            </w:pPr>
            <w:r w:rsidRPr="00F53B95">
              <w:rPr>
                <w:rFonts w:eastAsia="Corbel"/>
              </w:rPr>
              <w:t>7.04.-.11.04.</w:t>
            </w:r>
          </w:p>
        </w:tc>
      </w:tr>
      <w:tr w:rsidR="001142A5" w:rsidRPr="00F53B95" w14:paraId="0ABBBCBD" w14:textId="77777777" w:rsidTr="001142A5">
        <w:trPr>
          <w:trHeight w:val="720"/>
        </w:trPr>
        <w:tc>
          <w:tcPr>
            <w:tcW w:w="330" w:type="pct"/>
            <w:shd w:val="clear" w:color="auto" w:fill="FFFFFF" w:themeFill="background1"/>
          </w:tcPr>
          <w:p w14:paraId="147018F7" w14:textId="77777777" w:rsidR="001142A5" w:rsidRPr="00F53B95" w:rsidRDefault="001142A5" w:rsidP="001142A5">
            <w:pPr>
              <w:rPr>
                <w:rFonts w:eastAsia="Corbel"/>
              </w:rPr>
            </w:pPr>
            <w:r w:rsidRPr="00F53B95">
              <w:rPr>
                <w:rFonts w:eastAsia="Corbel"/>
              </w:rPr>
              <w:t>11.</w:t>
            </w:r>
          </w:p>
        </w:tc>
        <w:tc>
          <w:tcPr>
            <w:tcW w:w="730" w:type="pct"/>
            <w:vAlign w:val="center"/>
          </w:tcPr>
          <w:p w14:paraId="2B7A659E" w14:textId="77777777" w:rsidR="001142A5" w:rsidRPr="00F53B95" w:rsidRDefault="001142A5" w:rsidP="001142A5">
            <w:pPr>
              <w:jc w:val="center"/>
              <w:rPr>
                <w:rFonts w:eastAsia="Corbel"/>
              </w:rPr>
            </w:pPr>
            <w:r w:rsidRPr="00F53B95">
              <w:rPr>
                <w:rFonts w:eastAsia="Corbel"/>
              </w:rPr>
              <w:t>Апрель</w:t>
            </w:r>
          </w:p>
        </w:tc>
        <w:tc>
          <w:tcPr>
            <w:tcW w:w="2191" w:type="pct"/>
            <w:vAlign w:val="center"/>
          </w:tcPr>
          <w:p w14:paraId="1199267C" w14:textId="77777777" w:rsidR="001142A5" w:rsidRPr="00F53B95" w:rsidRDefault="001142A5" w:rsidP="001142A5">
            <w:pPr>
              <w:jc w:val="center"/>
              <w:rPr>
                <w:rFonts w:eastAsia="Corbel"/>
              </w:rPr>
            </w:pPr>
            <w:r w:rsidRPr="00F53B95">
              <w:rPr>
                <w:rFonts w:eastAsia="Corbel"/>
              </w:rPr>
              <w:t>День космонавтики</w:t>
            </w:r>
          </w:p>
        </w:tc>
        <w:tc>
          <w:tcPr>
            <w:tcW w:w="816" w:type="pct"/>
            <w:vAlign w:val="center"/>
          </w:tcPr>
          <w:p w14:paraId="3B660C7C" w14:textId="77777777" w:rsidR="001142A5" w:rsidRPr="00F53B95" w:rsidRDefault="001142A5" w:rsidP="001142A5">
            <w:pPr>
              <w:jc w:val="center"/>
              <w:rPr>
                <w:rFonts w:eastAsia="Corbel"/>
              </w:rPr>
            </w:pPr>
            <w:r w:rsidRPr="00F53B95">
              <w:rPr>
                <w:rFonts w:eastAsia="Corbel"/>
              </w:rPr>
              <w:t>№ 1,6,7,8,9, 11,12</w:t>
            </w:r>
          </w:p>
        </w:tc>
        <w:tc>
          <w:tcPr>
            <w:tcW w:w="933" w:type="pct"/>
            <w:vAlign w:val="center"/>
          </w:tcPr>
          <w:p w14:paraId="54F9B5AE" w14:textId="77777777" w:rsidR="001142A5" w:rsidRPr="00F53B95" w:rsidRDefault="001142A5" w:rsidP="001142A5">
            <w:pPr>
              <w:jc w:val="center"/>
              <w:rPr>
                <w:rFonts w:eastAsia="Corbel"/>
              </w:rPr>
            </w:pPr>
            <w:r w:rsidRPr="00F53B95">
              <w:rPr>
                <w:rFonts w:eastAsia="Corbel"/>
              </w:rPr>
              <w:t>11.04.2025</w:t>
            </w:r>
          </w:p>
        </w:tc>
      </w:tr>
      <w:tr w:rsidR="001142A5" w:rsidRPr="00F53B95" w14:paraId="3A35B5F0" w14:textId="77777777" w:rsidTr="001142A5">
        <w:trPr>
          <w:trHeight w:val="645"/>
        </w:trPr>
        <w:tc>
          <w:tcPr>
            <w:tcW w:w="330" w:type="pct"/>
            <w:shd w:val="clear" w:color="auto" w:fill="FFFFFF" w:themeFill="background1"/>
          </w:tcPr>
          <w:p w14:paraId="5F44610C" w14:textId="77777777" w:rsidR="001142A5" w:rsidRPr="00F53B95" w:rsidRDefault="001142A5" w:rsidP="001142A5">
            <w:pPr>
              <w:rPr>
                <w:rFonts w:eastAsia="Corbel"/>
              </w:rPr>
            </w:pPr>
            <w:r w:rsidRPr="00F53B95">
              <w:rPr>
                <w:rFonts w:eastAsia="Corbel"/>
              </w:rPr>
              <w:t>12.</w:t>
            </w:r>
          </w:p>
        </w:tc>
        <w:tc>
          <w:tcPr>
            <w:tcW w:w="730" w:type="pct"/>
            <w:vAlign w:val="center"/>
          </w:tcPr>
          <w:p w14:paraId="5D4BE0A6" w14:textId="77777777" w:rsidR="001142A5" w:rsidRPr="00F53B95" w:rsidRDefault="001142A5" w:rsidP="001142A5">
            <w:pPr>
              <w:jc w:val="center"/>
              <w:rPr>
                <w:rFonts w:eastAsia="Corbel"/>
              </w:rPr>
            </w:pPr>
            <w:r w:rsidRPr="00F53B95">
              <w:rPr>
                <w:rFonts w:eastAsia="Corbel"/>
              </w:rPr>
              <w:t>Май</w:t>
            </w:r>
          </w:p>
        </w:tc>
        <w:tc>
          <w:tcPr>
            <w:tcW w:w="2191" w:type="pct"/>
            <w:vAlign w:val="center"/>
          </w:tcPr>
          <w:p w14:paraId="42F63199" w14:textId="77777777" w:rsidR="001142A5" w:rsidRPr="00F53B95" w:rsidRDefault="001142A5" w:rsidP="001142A5">
            <w:pPr>
              <w:jc w:val="center"/>
              <w:rPr>
                <w:rFonts w:eastAsia="Corbel"/>
              </w:rPr>
            </w:pPr>
            <w:r w:rsidRPr="00F53B95">
              <w:rPr>
                <w:rFonts w:eastAsia="Corbel"/>
                <w:color w:val="000000"/>
                <w:lang w:eastAsia="en-US"/>
              </w:rPr>
              <w:t>79 лет Великой Победы</w:t>
            </w:r>
          </w:p>
        </w:tc>
        <w:tc>
          <w:tcPr>
            <w:tcW w:w="816" w:type="pct"/>
            <w:vAlign w:val="center"/>
          </w:tcPr>
          <w:p w14:paraId="79D986A2" w14:textId="77777777" w:rsidR="001142A5" w:rsidRPr="00F53B95" w:rsidRDefault="001142A5" w:rsidP="001142A5">
            <w:pPr>
              <w:jc w:val="center"/>
              <w:rPr>
                <w:rFonts w:eastAsia="Corbel"/>
              </w:rPr>
            </w:pPr>
            <w:r w:rsidRPr="00F53B95">
              <w:rPr>
                <w:rFonts w:eastAsia="Corbel"/>
              </w:rPr>
              <w:t>№ 6,7,8, 11,12</w:t>
            </w:r>
          </w:p>
        </w:tc>
        <w:tc>
          <w:tcPr>
            <w:tcW w:w="933" w:type="pct"/>
            <w:vAlign w:val="center"/>
          </w:tcPr>
          <w:p w14:paraId="290EDCB4" w14:textId="77777777" w:rsidR="001142A5" w:rsidRPr="00F53B95" w:rsidRDefault="001142A5" w:rsidP="001142A5">
            <w:pPr>
              <w:jc w:val="center"/>
              <w:rPr>
                <w:rFonts w:eastAsia="Corbel"/>
              </w:rPr>
            </w:pPr>
            <w:r w:rsidRPr="00F53B95">
              <w:rPr>
                <w:rFonts w:eastAsia="Corbel"/>
              </w:rPr>
              <w:t>8.05.2025</w:t>
            </w:r>
          </w:p>
        </w:tc>
      </w:tr>
      <w:tr w:rsidR="001142A5" w:rsidRPr="00F53B95" w14:paraId="460C91DB" w14:textId="77777777" w:rsidTr="001142A5">
        <w:trPr>
          <w:trHeight w:val="450"/>
        </w:trPr>
        <w:tc>
          <w:tcPr>
            <w:tcW w:w="330" w:type="pct"/>
            <w:shd w:val="clear" w:color="auto" w:fill="FFFFFF" w:themeFill="background1"/>
          </w:tcPr>
          <w:p w14:paraId="39919C24" w14:textId="77777777" w:rsidR="001142A5" w:rsidRPr="00F53B95" w:rsidRDefault="001142A5" w:rsidP="001142A5">
            <w:pPr>
              <w:rPr>
                <w:rFonts w:eastAsia="Corbel"/>
              </w:rPr>
            </w:pPr>
            <w:r w:rsidRPr="00F53B95">
              <w:rPr>
                <w:rFonts w:eastAsia="Corbel"/>
              </w:rPr>
              <w:t>13</w:t>
            </w:r>
          </w:p>
        </w:tc>
        <w:tc>
          <w:tcPr>
            <w:tcW w:w="730" w:type="pct"/>
            <w:vAlign w:val="center"/>
          </w:tcPr>
          <w:p w14:paraId="221FF6C2" w14:textId="77777777" w:rsidR="001142A5" w:rsidRPr="00F53B95" w:rsidRDefault="001142A5" w:rsidP="001142A5">
            <w:pPr>
              <w:jc w:val="center"/>
              <w:rPr>
                <w:rFonts w:eastAsia="Corbel"/>
              </w:rPr>
            </w:pPr>
            <w:r w:rsidRPr="00F53B95">
              <w:rPr>
                <w:rFonts w:eastAsia="Corbel"/>
              </w:rPr>
              <w:t>Май</w:t>
            </w:r>
          </w:p>
        </w:tc>
        <w:tc>
          <w:tcPr>
            <w:tcW w:w="2191" w:type="pct"/>
            <w:vAlign w:val="center"/>
          </w:tcPr>
          <w:p w14:paraId="3F4A369C" w14:textId="77777777" w:rsidR="001142A5" w:rsidRPr="00F53B95" w:rsidRDefault="001142A5" w:rsidP="001142A5">
            <w:pPr>
              <w:jc w:val="center"/>
              <w:rPr>
                <w:rFonts w:eastAsia="Corbel"/>
                <w:color w:val="000000"/>
                <w:lang w:eastAsia="en-US"/>
              </w:rPr>
            </w:pPr>
            <w:r w:rsidRPr="00F53B95">
              <w:rPr>
                <w:rFonts w:eastAsia="Corbel"/>
                <w:color w:val="000000"/>
                <w:lang w:eastAsia="en-US"/>
              </w:rPr>
              <w:t>Выпускной</w:t>
            </w:r>
          </w:p>
        </w:tc>
        <w:tc>
          <w:tcPr>
            <w:tcW w:w="816" w:type="pct"/>
            <w:vAlign w:val="center"/>
          </w:tcPr>
          <w:p w14:paraId="1D1DD91D" w14:textId="77777777" w:rsidR="001142A5" w:rsidRPr="00F53B95" w:rsidRDefault="001142A5" w:rsidP="001142A5">
            <w:pPr>
              <w:jc w:val="center"/>
              <w:rPr>
                <w:rFonts w:eastAsia="Corbel"/>
              </w:rPr>
            </w:pPr>
            <w:r w:rsidRPr="00F53B95">
              <w:rPr>
                <w:rFonts w:eastAsia="Corbel"/>
              </w:rPr>
              <w:t>№7, №8</w:t>
            </w:r>
          </w:p>
        </w:tc>
        <w:tc>
          <w:tcPr>
            <w:tcW w:w="933" w:type="pct"/>
            <w:vAlign w:val="center"/>
          </w:tcPr>
          <w:p w14:paraId="1D1EEA3B" w14:textId="77777777" w:rsidR="001142A5" w:rsidRPr="00F53B95" w:rsidRDefault="001142A5" w:rsidP="001142A5">
            <w:pPr>
              <w:jc w:val="center"/>
              <w:rPr>
                <w:rFonts w:eastAsia="Corbel"/>
              </w:rPr>
            </w:pPr>
            <w:r w:rsidRPr="00F53B95">
              <w:rPr>
                <w:rFonts w:eastAsia="Corbel"/>
              </w:rPr>
              <w:t>30.05.2025</w:t>
            </w:r>
          </w:p>
        </w:tc>
      </w:tr>
      <w:tr w:rsidR="001142A5" w:rsidRPr="00F53B95" w14:paraId="6C39B19B" w14:textId="77777777" w:rsidTr="001142A5">
        <w:tc>
          <w:tcPr>
            <w:tcW w:w="5000" w:type="pct"/>
            <w:gridSpan w:val="5"/>
            <w:shd w:val="clear" w:color="auto" w:fill="FFFFFF" w:themeFill="background1"/>
          </w:tcPr>
          <w:p w14:paraId="6B444FC7" w14:textId="77777777" w:rsidR="001142A5" w:rsidRPr="00F53B95" w:rsidRDefault="001142A5" w:rsidP="001142A5">
            <w:pPr>
              <w:jc w:val="center"/>
              <w:rPr>
                <w:rFonts w:eastAsia="Corbel"/>
                <w:b/>
              </w:rPr>
            </w:pPr>
          </w:p>
          <w:p w14:paraId="36B5819A" w14:textId="77777777" w:rsidR="001142A5" w:rsidRPr="00F53B95" w:rsidRDefault="001142A5" w:rsidP="001142A5">
            <w:pPr>
              <w:jc w:val="center"/>
              <w:rPr>
                <w:rFonts w:eastAsia="Corbel"/>
                <w:b/>
              </w:rPr>
            </w:pPr>
            <w:r w:rsidRPr="00F53B95">
              <w:rPr>
                <w:rFonts w:eastAsia="Corbel"/>
                <w:b/>
              </w:rPr>
              <w:t>План спортивных досугов на 2024-2025 учебный год</w:t>
            </w:r>
          </w:p>
        </w:tc>
      </w:tr>
      <w:tr w:rsidR="001142A5" w:rsidRPr="00F53B95" w14:paraId="2C405AF6" w14:textId="77777777" w:rsidTr="001142A5">
        <w:tc>
          <w:tcPr>
            <w:tcW w:w="330" w:type="pct"/>
            <w:shd w:val="clear" w:color="auto" w:fill="FFFFFF" w:themeFill="background1"/>
          </w:tcPr>
          <w:p w14:paraId="7C5F7E24" w14:textId="77777777" w:rsidR="001142A5" w:rsidRPr="00F53B95" w:rsidRDefault="001142A5" w:rsidP="001142A5">
            <w:pPr>
              <w:rPr>
                <w:rFonts w:eastAsia="Corbel"/>
              </w:rPr>
            </w:pPr>
            <w:r w:rsidRPr="00F53B95">
              <w:rPr>
                <w:rFonts w:eastAsia="Corbel"/>
              </w:rPr>
              <w:lastRenderedPageBreak/>
              <w:t>1</w:t>
            </w:r>
          </w:p>
        </w:tc>
        <w:tc>
          <w:tcPr>
            <w:tcW w:w="730" w:type="pct"/>
            <w:vAlign w:val="center"/>
          </w:tcPr>
          <w:p w14:paraId="76772E93" w14:textId="77777777" w:rsidR="001142A5" w:rsidRPr="00F53B95" w:rsidRDefault="001142A5" w:rsidP="001142A5">
            <w:pPr>
              <w:jc w:val="center"/>
              <w:rPr>
                <w:rFonts w:eastAsia="Corbel"/>
              </w:rPr>
            </w:pPr>
            <w:r w:rsidRPr="00F53B95">
              <w:rPr>
                <w:rFonts w:eastAsia="Corbel"/>
              </w:rPr>
              <w:t>Февраль</w:t>
            </w:r>
          </w:p>
        </w:tc>
        <w:tc>
          <w:tcPr>
            <w:tcW w:w="2191" w:type="pct"/>
            <w:vAlign w:val="center"/>
          </w:tcPr>
          <w:p w14:paraId="5542B536" w14:textId="77777777" w:rsidR="001142A5" w:rsidRPr="00F53B95" w:rsidRDefault="001142A5" w:rsidP="001142A5">
            <w:pPr>
              <w:jc w:val="center"/>
              <w:rPr>
                <w:rFonts w:eastAsia="Corbel"/>
              </w:rPr>
            </w:pPr>
            <w:r w:rsidRPr="00F53B95">
              <w:rPr>
                <w:rFonts w:eastAsia="Corbel"/>
              </w:rPr>
              <w:t>Спортивно-музыкальный праздник «Хочется мальчишкам в армии служить»</w:t>
            </w:r>
          </w:p>
        </w:tc>
        <w:tc>
          <w:tcPr>
            <w:tcW w:w="816" w:type="pct"/>
            <w:vAlign w:val="center"/>
          </w:tcPr>
          <w:p w14:paraId="7B2EC389" w14:textId="77777777" w:rsidR="001142A5" w:rsidRPr="00F53B95" w:rsidRDefault="001142A5" w:rsidP="001142A5">
            <w:pPr>
              <w:jc w:val="center"/>
              <w:rPr>
                <w:rFonts w:eastAsia="Corbel"/>
              </w:rPr>
            </w:pPr>
          </w:p>
        </w:tc>
        <w:tc>
          <w:tcPr>
            <w:tcW w:w="933" w:type="pct"/>
            <w:vAlign w:val="center"/>
          </w:tcPr>
          <w:p w14:paraId="4C1066B0" w14:textId="77777777" w:rsidR="001142A5" w:rsidRPr="00F53B95" w:rsidRDefault="001142A5" w:rsidP="001142A5">
            <w:pPr>
              <w:jc w:val="center"/>
              <w:rPr>
                <w:rFonts w:eastAsia="Corbel"/>
              </w:rPr>
            </w:pPr>
            <w:r w:rsidRPr="00F53B95">
              <w:rPr>
                <w:rFonts w:eastAsia="Corbel"/>
              </w:rPr>
              <w:t>20.02 – 21.02</w:t>
            </w:r>
          </w:p>
        </w:tc>
      </w:tr>
      <w:tr w:rsidR="001142A5" w:rsidRPr="00F53B95" w14:paraId="2B8EE239" w14:textId="77777777" w:rsidTr="001142A5">
        <w:trPr>
          <w:trHeight w:val="315"/>
        </w:trPr>
        <w:tc>
          <w:tcPr>
            <w:tcW w:w="330" w:type="pct"/>
            <w:shd w:val="clear" w:color="auto" w:fill="FFFFFF" w:themeFill="background1"/>
          </w:tcPr>
          <w:p w14:paraId="3BEE4DDC" w14:textId="77777777" w:rsidR="001142A5" w:rsidRPr="00F53B95" w:rsidRDefault="001142A5" w:rsidP="001142A5">
            <w:pPr>
              <w:rPr>
                <w:rFonts w:eastAsia="Corbel"/>
              </w:rPr>
            </w:pPr>
            <w:r w:rsidRPr="00F53B95">
              <w:rPr>
                <w:rFonts w:eastAsia="Corbel"/>
              </w:rPr>
              <w:t>2</w:t>
            </w:r>
          </w:p>
        </w:tc>
        <w:tc>
          <w:tcPr>
            <w:tcW w:w="730" w:type="pct"/>
            <w:vAlign w:val="center"/>
          </w:tcPr>
          <w:p w14:paraId="402DB721" w14:textId="77777777" w:rsidR="001142A5" w:rsidRPr="00F53B95" w:rsidRDefault="001142A5" w:rsidP="001142A5">
            <w:pPr>
              <w:jc w:val="center"/>
              <w:rPr>
                <w:rFonts w:eastAsia="Corbel"/>
              </w:rPr>
            </w:pPr>
            <w:r w:rsidRPr="00F53B95">
              <w:rPr>
                <w:rFonts w:eastAsia="Corbel"/>
              </w:rPr>
              <w:t>Апрель</w:t>
            </w:r>
          </w:p>
        </w:tc>
        <w:tc>
          <w:tcPr>
            <w:tcW w:w="2191" w:type="pct"/>
            <w:vAlign w:val="center"/>
          </w:tcPr>
          <w:p w14:paraId="34D74E65" w14:textId="77777777" w:rsidR="001142A5" w:rsidRPr="00F53B95" w:rsidRDefault="001142A5" w:rsidP="001142A5">
            <w:pPr>
              <w:jc w:val="center"/>
              <w:rPr>
                <w:rFonts w:eastAsia="Corbel"/>
              </w:rPr>
            </w:pPr>
            <w:r w:rsidRPr="00F53B95">
              <w:rPr>
                <w:rFonts w:eastAsia="Corbel"/>
              </w:rPr>
              <w:t>День здоровья</w:t>
            </w:r>
          </w:p>
        </w:tc>
        <w:tc>
          <w:tcPr>
            <w:tcW w:w="816" w:type="pct"/>
            <w:vAlign w:val="center"/>
          </w:tcPr>
          <w:p w14:paraId="42E757A0" w14:textId="77777777" w:rsidR="001142A5" w:rsidRPr="00F53B95" w:rsidRDefault="001142A5" w:rsidP="001142A5">
            <w:pPr>
              <w:jc w:val="center"/>
              <w:rPr>
                <w:rFonts w:eastAsia="Corbel"/>
              </w:rPr>
            </w:pPr>
          </w:p>
        </w:tc>
        <w:tc>
          <w:tcPr>
            <w:tcW w:w="933" w:type="pct"/>
            <w:vAlign w:val="center"/>
          </w:tcPr>
          <w:p w14:paraId="40197449" w14:textId="77777777" w:rsidR="001142A5" w:rsidRPr="00F53B95" w:rsidRDefault="001142A5" w:rsidP="001142A5">
            <w:pPr>
              <w:jc w:val="center"/>
              <w:rPr>
                <w:rFonts w:eastAsia="Corbel"/>
              </w:rPr>
            </w:pPr>
            <w:r w:rsidRPr="00F53B95">
              <w:rPr>
                <w:rFonts w:eastAsia="Corbel"/>
              </w:rPr>
              <w:t>07.04.2025</w:t>
            </w:r>
          </w:p>
        </w:tc>
      </w:tr>
    </w:tbl>
    <w:p w14:paraId="2389660C" w14:textId="77777777" w:rsidR="001142A5" w:rsidRDefault="001142A5" w:rsidP="001142A5">
      <w:pPr>
        <w:jc w:val="center"/>
        <w:outlineLvl w:val="0"/>
        <w:rPr>
          <w:rFonts w:eastAsia="Calibri"/>
          <w:b/>
        </w:rPr>
      </w:pPr>
    </w:p>
    <w:p w14:paraId="691C9CD2" w14:textId="77777777" w:rsidR="001142A5" w:rsidRDefault="001142A5" w:rsidP="001142A5">
      <w:pPr>
        <w:jc w:val="center"/>
        <w:outlineLvl w:val="0"/>
        <w:rPr>
          <w:rFonts w:eastAsia="Calibri"/>
          <w:b/>
        </w:rPr>
      </w:pPr>
      <w:r w:rsidRPr="00F53B95">
        <w:rPr>
          <w:rFonts w:eastAsia="Calibri"/>
          <w:b/>
        </w:rPr>
        <w:t>План городских тематический дней, недель, месячников</w:t>
      </w:r>
    </w:p>
    <w:p w14:paraId="09B9028D" w14:textId="77777777" w:rsidR="001142A5" w:rsidRPr="00F53B95" w:rsidRDefault="001142A5" w:rsidP="001142A5">
      <w:pPr>
        <w:jc w:val="center"/>
        <w:outlineLvl w:val="0"/>
        <w:rPr>
          <w:rFonts w:eastAsia="Calibri"/>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9"/>
        <w:gridCol w:w="4869"/>
        <w:gridCol w:w="1828"/>
        <w:gridCol w:w="2224"/>
      </w:tblGrid>
      <w:tr w:rsidR="001142A5" w:rsidRPr="00F53B95" w14:paraId="033EE10A" w14:textId="77777777" w:rsidTr="001142A5">
        <w:tc>
          <w:tcPr>
            <w:tcW w:w="339" w:type="pct"/>
          </w:tcPr>
          <w:p w14:paraId="19A3A208" w14:textId="77777777" w:rsidR="001142A5" w:rsidRPr="00F53B95" w:rsidRDefault="001142A5" w:rsidP="001142A5">
            <w:pPr>
              <w:jc w:val="both"/>
              <w:rPr>
                <w:rFonts w:eastAsia="Calibri"/>
                <w:b/>
              </w:rPr>
            </w:pPr>
            <w:r w:rsidRPr="00F53B95">
              <w:rPr>
                <w:rFonts w:eastAsia="Calibri"/>
                <w:b/>
              </w:rPr>
              <w:t>№</w:t>
            </w:r>
          </w:p>
        </w:tc>
        <w:tc>
          <w:tcPr>
            <w:tcW w:w="2544" w:type="pct"/>
          </w:tcPr>
          <w:p w14:paraId="358BD956" w14:textId="77777777" w:rsidR="001142A5" w:rsidRPr="00F53B95" w:rsidRDefault="001142A5" w:rsidP="001142A5">
            <w:pPr>
              <w:jc w:val="both"/>
              <w:rPr>
                <w:rFonts w:eastAsia="Calibri"/>
                <w:b/>
              </w:rPr>
            </w:pPr>
            <w:r w:rsidRPr="00F53B95">
              <w:rPr>
                <w:rFonts w:eastAsia="Calibri"/>
                <w:b/>
              </w:rPr>
              <w:t>Название мероприятия</w:t>
            </w:r>
          </w:p>
        </w:tc>
        <w:tc>
          <w:tcPr>
            <w:tcW w:w="955" w:type="pct"/>
          </w:tcPr>
          <w:p w14:paraId="511D7635" w14:textId="77777777" w:rsidR="001142A5" w:rsidRPr="00F53B95" w:rsidRDefault="001142A5" w:rsidP="001142A5">
            <w:pPr>
              <w:jc w:val="both"/>
              <w:rPr>
                <w:rFonts w:eastAsia="Calibri"/>
                <w:b/>
              </w:rPr>
            </w:pPr>
            <w:r w:rsidRPr="00F53B95">
              <w:rPr>
                <w:rFonts w:eastAsia="Calibri"/>
                <w:b/>
              </w:rPr>
              <w:t>Срок</w:t>
            </w:r>
          </w:p>
        </w:tc>
        <w:tc>
          <w:tcPr>
            <w:tcW w:w="1162" w:type="pct"/>
          </w:tcPr>
          <w:p w14:paraId="724CB168" w14:textId="77777777" w:rsidR="001142A5" w:rsidRPr="00F53B95" w:rsidRDefault="001142A5" w:rsidP="001142A5">
            <w:pPr>
              <w:jc w:val="both"/>
              <w:rPr>
                <w:rFonts w:eastAsia="Calibri"/>
                <w:b/>
              </w:rPr>
            </w:pPr>
            <w:r w:rsidRPr="00F53B95">
              <w:rPr>
                <w:rFonts w:eastAsia="Calibri"/>
                <w:b/>
              </w:rPr>
              <w:t>Ответственный</w:t>
            </w:r>
          </w:p>
        </w:tc>
      </w:tr>
      <w:tr w:rsidR="001142A5" w:rsidRPr="00F53B95" w14:paraId="05F6E626" w14:textId="77777777" w:rsidTr="001142A5">
        <w:tc>
          <w:tcPr>
            <w:tcW w:w="339" w:type="pct"/>
          </w:tcPr>
          <w:p w14:paraId="1E4BF2A9" w14:textId="77777777" w:rsidR="001142A5" w:rsidRPr="00F53B95" w:rsidRDefault="001142A5" w:rsidP="001142A5">
            <w:pPr>
              <w:jc w:val="both"/>
              <w:rPr>
                <w:rFonts w:eastAsia="Calibri"/>
              </w:rPr>
            </w:pPr>
            <w:r w:rsidRPr="00F53B95">
              <w:rPr>
                <w:rFonts w:eastAsia="Calibri"/>
                <w:b/>
              </w:rPr>
              <w:t>1</w:t>
            </w:r>
            <w:r w:rsidRPr="00F53B95">
              <w:rPr>
                <w:rFonts w:eastAsia="Calibri"/>
              </w:rPr>
              <w:t>.</w:t>
            </w:r>
          </w:p>
        </w:tc>
        <w:tc>
          <w:tcPr>
            <w:tcW w:w="4661" w:type="pct"/>
            <w:gridSpan w:val="3"/>
          </w:tcPr>
          <w:p w14:paraId="62A8EF72" w14:textId="77777777" w:rsidR="001142A5" w:rsidRPr="00F53B95" w:rsidRDefault="001142A5" w:rsidP="001142A5">
            <w:pPr>
              <w:jc w:val="both"/>
              <w:rPr>
                <w:rFonts w:eastAsia="Calibri"/>
                <w:b/>
              </w:rPr>
            </w:pPr>
            <w:r w:rsidRPr="00F53B95">
              <w:rPr>
                <w:rFonts w:eastAsia="Calibri"/>
                <w:b/>
              </w:rPr>
              <w:t>Международный день пожилых людей</w:t>
            </w:r>
          </w:p>
        </w:tc>
      </w:tr>
      <w:tr w:rsidR="001142A5" w:rsidRPr="00F53B95" w14:paraId="19FAB75E" w14:textId="77777777" w:rsidTr="001142A5">
        <w:tc>
          <w:tcPr>
            <w:tcW w:w="339" w:type="pct"/>
          </w:tcPr>
          <w:p w14:paraId="6BE7EB56" w14:textId="77777777" w:rsidR="001142A5" w:rsidRPr="00F53B95" w:rsidRDefault="001142A5" w:rsidP="001142A5">
            <w:pPr>
              <w:jc w:val="both"/>
              <w:rPr>
                <w:rFonts w:eastAsia="Calibri"/>
              </w:rPr>
            </w:pPr>
            <w:r w:rsidRPr="00F53B95">
              <w:rPr>
                <w:rFonts w:eastAsia="Calibri"/>
              </w:rPr>
              <w:t>1.1</w:t>
            </w:r>
          </w:p>
        </w:tc>
        <w:tc>
          <w:tcPr>
            <w:tcW w:w="2544" w:type="pct"/>
          </w:tcPr>
          <w:p w14:paraId="3B3C308A" w14:textId="77777777" w:rsidR="001142A5" w:rsidRPr="00F53B95" w:rsidRDefault="001142A5" w:rsidP="001142A5">
            <w:pPr>
              <w:jc w:val="both"/>
              <w:rPr>
                <w:rFonts w:eastAsia="Calibri"/>
              </w:rPr>
            </w:pPr>
            <w:r w:rsidRPr="00F53B95">
              <w:rPr>
                <w:rFonts w:eastAsia="Calibri"/>
              </w:rPr>
              <w:t>Оформление приемных групп папками-передвижками, поздравительными буклетами.</w:t>
            </w:r>
          </w:p>
        </w:tc>
        <w:tc>
          <w:tcPr>
            <w:tcW w:w="955" w:type="pct"/>
          </w:tcPr>
          <w:p w14:paraId="0F1EE000" w14:textId="77777777" w:rsidR="001142A5" w:rsidRPr="00F53B95" w:rsidRDefault="001142A5" w:rsidP="001142A5">
            <w:pPr>
              <w:jc w:val="both"/>
              <w:rPr>
                <w:rFonts w:eastAsia="Calibri"/>
              </w:rPr>
            </w:pPr>
            <w:r w:rsidRPr="00F53B95">
              <w:rPr>
                <w:rFonts w:eastAsia="Calibri"/>
              </w:rPr>
              <w:t>сентябрь</w:t>
            </w:r>
          </w:p>
        </w:tc>
        <w:tc>
          <w:tcPr>
            <w:tcW w:w="1162" w:type="pct"/>
          </w:tcPr>
          <w:p w14:paraId="2E840684" w14:textId="77777777" w:rsidR="001142A5" w:rsidRPr="00F53B95" w:rsidRDefault="001142A5" w:rsidP="001142A5">
            <w:pPr>
              <w:jc w:val="both"/>
              <w:rPr>
                <w:rFonts w:eastAsia="Calibri"/>
              </w:rPr>
            </w:pPr>
            <w:r>
              <w:rPr>
                <w:rFonts w:eastAsia="Calibri"/>
              </w:rPr>
              <w:t>Педагоги</w:t>
            </w:r>
          </w:p>
        </w:tc>
      </w:tr>
      <w:tr w:rsidR="001142A5" w:rsidRPr="00F53B95" w14:paraId="2FEDF42E" w14:textId="77777777" w:rsidTr="001142A5">
        <w:tc>
          <w:tcPr>
            <w:tcW w:w="339" w:type="pct"/>
          </w:tcPr>
          <w:p w14:paraId="42595A94" w14:textId="77777777" w:rsidR="001142A5" w:rsidRPr="00F53B95" w:rsidRDefault="001142A5" w:rsidP="001142A5">
            <w:pPr>
              <w:jc w:val="both"/>
              <w:rPr>
                <w:rFonts w:eastAsia="Calibri"/>
                <w:b/>
              </w:rPr>
            </w:pPr>
            <w:r w:rsidRPr="00F53B95">
              <w:rPr>
                <w:rFonts w:eastAsia="Calibri"/>
                <w:b/>
              </w:rPr>
              <w:t>2.</w:t>
            </w:r>
          </w:p>
        </w:tc>
        <w:tc>
          <w:tcPr>
            <w:tcW w:w="2544" w:type="pct"/>
          </w:tcPr>
          <w:p w14:paraId="78F4B9E7" w14:textId="77777777" w:rsidR="001142A5" w:rsidRPr="00F53B95" w:rsidRDefault="001142A5" w:rsidP="001142A5">
            <w:pPr>
              <w:jc w:val="both"/>
              <w:rPr>
                <w:rFonts w:eastAsia="Calibri"/>
              </w:rPr>
            </w:pPr>
            <w:r w:rsidRPr="00F53B95">
              <w:rPr>
                <w:rFonts w:eastAsia="Calibri"/>
              </w:rPr>
              <w:t>Всемирный день памяти жертв ДТП</w:t>
            </w:r>
          </w:p>
        </w:tc>
        <w:tc>
          <w:tcPr>
            <w:tcW w:w="955" w:type="pct"/>
          </w:tcPr>
          <w:p w14:paraId="5F8CC076" w14:textId="77777777" w:rsidR="001142A5" w:rsidRPr="00F53B95" w:rsidRDefault="001142A5" w:rsidP="001142A5">
            <w:pPr>
              <w:jc w:val="both"/>
              <w:rPr>
                <w:rFonts w:eastAsia="Calibri"/>
              </w:rPr>
            </w:pPr>
            <w:r w:rsidRPr="00F53B95">
              <w:rPr>
                <w:rFonts w:eastAsia="Calibri"/>
              </w:rPr>
              <w:t>ноябрь</w:t>
            </w:r>
          </w:p>
        </w:tc>
        <w:tc>
          <w:tcPr>
            <w:tcW w:w="1162" w:type="pct"/>
          </w:tcPr>
          <w:p w14:paraId="35C05E49" w14:textId="77777777" w:rsidR="001142A5" w:rsidRPr="00F53B95" w:rsidRDefault="001142A5" w:rsidP="001142A5">
            <w:pPr>
              <w:jc w:val="both"/>
              <w:rPr>
                <w:rFonts w:eastAsia="Calibri"/>
              </w:rPr>
            </w:pPr>
            <w:r w:rsidRPr="00F53B95">
              <w:rPr>
                <w:rFonts w:eastAsia="Calibri"/>
              </w:rPr>
              <w:t>Педагоги</w:t>
            </w:r>
          </w:p>
        </w:tc>
      </w:tr>
      <w:tr w:rsidR="001142A5" w:rsidRPr="00F53B95" w14:paraId="3DA2C7BD" w14:textId="77777777" w:rsidTr="001142A5">
        <w:tc>
          <w:tcPr>
            <w:tcW w:w="339" w:type="pct"/>
          </w:tcPr>
          <w:p w14:paraId="56BD647F" w14:textId="77777777" w:rsidR="001142A5" w:rsidRPr="00F53B95" w:rsidRDefault="001142A5" w:rsidP="001142A5">
            <w:pPr>
              <w:jc w:val="both"/>
              <w:rPr>
                <w:rFonts w:eastAsia="Calibri"/>
                <w:b/>
              </w:rPr>
            </w:pPr>
            <w:r w:rsidRPr="00F53B95">
              <w:rPr>
                <w:rFonts w:eastAsia="Calibri"/>
                <w:b/>
              </w:rPr>
              <w:t>2.</w:t>
            </w:r>
          </w:p>
        </w:tc>
        <w:tc>
          <w:tcPr>
            <w:tcW w:w="4661" w:type="pct"/>
            <w:gridSpan w:val="3"/>
          </w:tcPr>
          <w:p w14:paraId="3AC54988" w14:textId="77777777" w:rsidR="001142A5" w:rsidRPr="00F53B95" w:rsidRDefault="001142A5" w:rsidP="001142A5">
            <w:pPr>
              <w:jc w:val="both"/>
              <w:rPr>
                <w:rFonts w:eastAsia="Calibri"/>
                <w:b/>
              </w:rPr>
            </w:pPr>
            <w:r w:rsidRPr="00F53B95">
              <w:rPr>
                <w:rFonts w:eastAsia="Calibri"/>
                <w:b/>
              </w:rPr>
              <w:t>День матери</w:t>
            </w:r>
          </w:p>
        </w:tc>
      </w:tr>
      <w:tr w:rsidR="001142A5" w:rsidRPr="00F53B95" w14:paraId="63FA55F9" w14:textId="77777777" w:rsidTr="001142A5">
        <w:tc>
          <w:tcPr>
            <w:tcW w:w="339" w:type="pct"/>
          </w:tcPr>
          <w:p w14:paraId="28D575A1" w14:textId="77777777" w:rsidR="001142A5" w:rsidRPr="00F53B95" w:rsidRDefault="001142A5" w:rsidP="001142A5">
            <w:pPr>
              <w:jc w:val="both"/>
              <w:rPr>
                <w:rFonts w:eastAsia="Calibri"/>
              </w:rPr>
            </w:pPr>
            <w:r w:rsidRPr="00F53B95">
              <w:rPr>
                <w:rFonts w:eastAsia="Calibri"/>
              </w:rPr>
              <w:t>2.1</w:t>
            </w:r>
          </w:p>
        </w:tc>
        <w:tc>
          <w:tcPr>
            <w:tcW w:w="2544" w:type="pct"/>
          </w:tcPr>
          <w:p w14:paraId="200E5E68" w14:textId="77777777" w:rsidR="001142A5" w:rsidRPr="00F53B95" w:rsidRDefault="001142A5" w:rsidP="001142A5">
            <w:pPr>
              <w:jc w:val="both"/>
              <w:rPr>
                <w:rFonts w:eastAsia="Calibri"/>
              </w:rPr>
            </w:pPr>
            <w:r w:rsidRPr="00F53B95">
              <w:rPr>
                <w:rFonts w:eastAsia="Calibri"/>
              </w:rPr>
              <w:t>Оформление приемных групп фотовыставкой «Наши мамочки»</w:t>
            </w:r>
          </w:p>
        </w:tc>
        <w:tc>
          <w:tcPr>
            <w:tcW w:w="955" w:type="pct"/>
          </w:tcPr>
          <w:p w14:paraId="6248891B" w14:textId="77777777" w:rsidR="001142A5" w:rsidRPr="00F53B95" w:rsidRDefault="001142A5" w:rsidP="001142A5">
            <w:pPr>
              <w:jc w:val="both"/>
              <w:rPr>
                <w:rFonts w:eastAsia="Calibri"/>
              </w:rPr>
            </w:pPr>
            <w:r w:rsidRPr="00F53B95">
              <w:rPr>
                <w:rFonts w:eastAsia="Calibri"/>
              </w:rPr>
              <w:t>ноябрь</w:t>
            </w:r>
          </w:p>
        </w:tc>
        <w:tc>
          <w:tcPr>
            <w:tcW w:w="1162" w:type="pct"/>
          </w:tcPr>
          <w:p w14:paraId="13C0BC09" w14:textId="77777777" w:rsidR="001142A5" w:rsidRPr="00F53B95" w:rsidRDefault="001142A5" w:rsidP="001142A5">
            <w:pPr>
              <w:jc w:val="both"/>
              <w:rPr>
                <w:rFonts w:eastAsia="Calibri"/>
              </w:rPr>
            </w:pPr>
            <w:r w:rsidRPr="00F53B95">
              <w:rPr>
                <w:rFonts w:eastAsia="Calibri"/>
              </w:rPr>
              <w:t>Педагоги</w:t>
            </w:r>
          </w:p>
        </w:tc>
      </w:tr>
      <w:tr w:rsidR="001142A5" w:rsidRPr="00F53B95" w14:paraId="7ECB97D3" w14:textId="77777777" w:rsidTr="001142A5">
        <w:tc>
          <w:tcPr>
            <w:tcW w:w="339" w:type="pct"/>
          </w:tcPr>
          <w:p w14:paraId="15C10DD9" w14:textId="77777777" w:rsidR="001142A5" w:rsidRPr="00F53B95" w:rsidRDefault="001142A5" w:rsidP="001142A5">
            <w:pPr>
              <w:jc w:val="both"/>
              <w:rPr>
                <w:rFonts w:eastAsia="Calibri"/>
              </w:rPr>
            </w:pPr>
            <w:r w:rsidRPr="00F53B95">
              <w:rPr>
                <w:rFonts w:eastAsia="Calibri"/>
                <w:b/>
              </w:rPr>
              <w:t>3</w:t>
            </w:r>
            <w:r w:rsidRPr="00F53B95">
              <w:rPr>
                <w:rFonts w:eastAsia="Calibri"/>
              </w:rPr>
              <w:t>.</w:t>
            </w:r>
          </w:p>
        </w:tc>
        <w:tc>
          <w:tcPr>
            <w:tcW w:w="4661" w:type="pct"/>
            <w:gridSpan w:val="3"/>
          </w:tcPr>
          <w:p w14:paraId="2A3CEFE3" w14:textId="77777777" w:rsidR="001142A5" w:rsidRPr="00F53B95" w:rsidRDefault="001142A5" w:rsidP="001142A5">
            <w:pPr>
              <w:jc w:val="both"/>
              <w:rPr>
                <w:rFonts w:eastAsia="Calibri"/>
                <w:b/>
              </w:rPr>
            </w:pPr>
            <w:r w:rsidRPr="00F53B95">
              <w:rPr>
                <w:rFonts w:eastAsia="Calibri"/>
                <w:b/>
              </w:rPr>
              <w:t>День инвалидов</w:t>
            </w:r>
          </w:p>
        </w:tc>
      </w:tr>
      <w:tr w:rsidR="001142A5" w:rsidRPr="00F53B95" w14:paraId="05F0266F" w14:textId="77777777" w:rsidTr="001142A5">
        <w:tc>
          <w:tcPr>
            <w:tcW w:w="339" w:type="pct"/>
          </w:tcPr>
          <w:p w14:paraId="638C7AFA" w14:textId="77777777" w:rsidR="001142A5" w:rsidRPr="00F53B95" w:rsidRDefault="001142A5" w:rsidP="001142A5">
            <w:pPr>
              <w:jc w:val="both"/>
              <w:rPr>
                <w:rFonts w:eastAsia="Calibri"/>
              </w:rPr>
            </w:pPr>
            <w:r w:rsidRPr="00F53B95">
              <w:rPr>
                <w:rFonts w:eastAsia="Calibri"/>
              </w:rPr>
              <w:t>3.1</w:t>
            </w:r>
          </w:p>
        </w:tc>
        <w:tc>
          <w:tcPr>
            <w:tcW w:w="2544" w:type="pct"/>
          </w:tcPr>
          <w:p w14:paraId="1F56B671" w14:textId="77777777" w:rsidR="001142A5" w:rsidRPr="00F53B95" w:rsidRDefault="001142A5" w:rsidP="001142A5">
            <w:pPr>
              <w:jc w:val="both"/>
              <w:rPr>
                <w:rFonts w:eastAsia="Calibri"/>
              </w:rPr>
            </w:pPr>
            <w:r w:rsidRPr="00F53B95">
              <w:rPr>
                <w:rFonts w:eastAsia="Calibri"/>
              </w:rPr>
              <w:t>Оформление приемных групп папками-передвижками.</w:t>
            </w:r>
          </w:p>
        </w:tc>
        <w:tc>
          <w:tcPr>
            <w:tcW w:w="955" w:type="pct"/>
          </w:tcPr>
          <w:p w14:paraId="5CA1DCEC" w14:textId="77777777" w:rsidR="001142A5" w:rsidRPr="00F53B95" w:rsidRDefault="001142A5" w:rsidP="001142A5">
            <w:pPr>
              <w:jc w:val="both"/>
              <w:rPr>
                <w:rFonts w:eastAsia="Calibri"/>
              </w:rPr>
            </w:pPr>
            <w:r w:rsidRPr="00F53B95">
              <w:rPr>
                <w:rFonts w:eastAsia="Calibri"/>
              </w:rPr>
              <w:t>ноябрь</w:t>
            </w:r>
          </w:p>
        </w:tc>
        <w:tc>
          <w:tcPr>
            <w:tcW w:w="1162" w:type="pct"/>
          </w:tcPr>
          <w:p w14:paraId="48A53BB3" w14:textId="77777777" w:rsidR="001142A5" w:rsidRPr="00F53B95" w:rsidRDefault="001142A5" w:rsidP="001142A5">
            <w:pPr>
              <w:jc w:val="both"/>
              <w:rPr>
                <w:rFonts w:eastAsia="Calibri"/>
              </w:rPr>
            </w:pPr>
            <w:r w:rsidRPr="00F53B95">
              <w:rPr>
                <w:rFonts w:eastAsia="Calibri"/>
              </w:rPr>
              <w:t>Педагоги</w:t>
            </w:r>
          </w:p>
        </w:tc>
      </w:tr>
      <w:tr w:rsidR="001142A5" w:rsidRPr="00F53B95" w14:paraId="6053A356" w14:textId="77777777" w:rsidTr="001142A5">
        <w:tc>
          <w:tcPr>
            <w:tcW w:w="339" w:type="pct"/>
          </w:tcPr>
          <w:p w14:paraId="68FF3315" w14:textId="77777777" w:rsidR="001142A5" w:rsidRPr="00F53B95" w:rsidRDefault="001142A5" w:rsidP="001142A5">
            <w:pPr>
              <w:jc w:val="both"/>
              <w:rPr>
                <w:rFonts w:eastAsia="Calibri"/>
              </w:rPr>
            </w:pPr>
            <w:r w:rsidRPr="00F53B95">
              <w:rPr>
                <w:rFonts w:eastAsia="Calibri"/>
              </w:rPr>
              <w:t>3.2</w:t>
            </w:r>
          </w:p>
        </w:tc>
        <w:tc>
          <w:tcPr>
            <w:tcW w:w="2544" w:type="pct"/>
          </w:tcPr>
          <w:p w14:paraId="2157A6C4" w14:textId="77777777" w:rsidR="001142A5" w:rsidRPr="00F53B95" w:rsidRDefault="001142A5" w:rsidP="001142A5">
            <w:pPr>
              <w:jc w:val="both"/>
              <w:rPr>
                <w:rFonts w:eastAsia="Calibri"/>
              </w:rPr>
            </w:pPr>
            <w:r w:rsidRPr="00F53B95">
              <w:rPr>
                <w:rFonts w:eastAsia="Calibri"/>
              </w:rPr>
              <w:t>Беседы с детьми о людях с ограниченными возможностями.</w:t>
            </w:r>
          </w:p>
        </w:tc>
        <w:tc>
          <w:tcPr>
            <w:tcW w:w="955" w:type="pct"/>
          </w:tcPr>
          <w:p w14:paraId="3AA56387" w14:textId="77777777" w:rsidR="001142A5" w:rsidRPr="00F53B95" w:rsidRDefault="001142A5" w:rsidP="001142A5">
            <w:pPr>
              <w:jc w:val="both"/>
              <w:rPr>
                <w:rFonts w:eastAsia="Calibri"/>
              </w:rPr>
            </w:pPr>
            <w:r w:rsidRPr="00F53B95">
              <w:rPr>
                <w:rFonts w:eastAsia="Calibri"/>
              </w:rPr>
              <w:t>декабрь</w:t>
            </w:r>
          </w:p>
        </w:tc>
        <w:tc>
          <w:tcPr>
            <w:tcW w:w="1162" w:type="pct"/>
          </w:tcPr>
          <w:p w14:paraId="75E7FFF7" w14:textId="77777777" w:rsidR="001142A5" w:rsidRPr="00F53B95" w:rsidRDefault="001142A5" w:rsidP="001142A5">
            <w:pPr>
              <w:jc w:val="both"/>
              <w:rPr>
                <w:rFonts w:eastAsia="Calibri"/>
              </w:rPr>
            </w:pPr>
            <w:r w:rsidRPr="00F53B95">
              <w:rPr>
                <w:rFonts w:eastAsia="Calibri"/>
              </w:rPr>
              <w:t>Педагоги</w:t>
            </w:r>
            <w:r>
              <w:rPr>
                <w:rFonts w:eastAsia="Calibri"/>
              </w:rPr>
              <w:t xml:space="preserve"> </w:t>
            </w:r>
            <w:r w:rsidRPr="00F53B95">
              <w:rPr>
                <w:rFonts w:eastAsia="Calibri"/>
              </w:rPr>
              <w:t>старших-подготовительных групп</w:t>
            </w:r>
          </w:p>
        </w:tc>
      </w:tr>
      <w:tr w:rsidR="001142A5" w:rsidRPr="00F53B95" w14:paraId="2D2E966D" w14:textId="77777777" w:rsidTr="001142A5">
        <w:tc>
          <w:tcPr>
            <w:tcW w:w="339" w:type="pct"/>
          </w:tcPr>
          <w:p w14:paraId="03ADF6C8" w14:textId="77777777" w:rsidR="001142A5" w:rsidRPr="00F53B95" w:rsidRDefault="001142A5" w:rsidP="001142A5">
            <w:pPr>
              <w:jc w:val="both"/>
              <w:rPr>
                <w:rFonts w:eastAsia="Calibri"/>
                <w:b/>
              </w:rPr>
            </w:pPr>
            <w:r w:rsidRPr="00F53B95">
              <w:rPr>
                <w:rFonts w:eastAsia="Calibri"/>
                <w:b/>
              </w:rPr>
              <w:t>4.</w:t>
            </w:r>
          </w:p>
        </w:tc>
        <w:tc>
          <w:tcPr>
            <w:tcW w:w="4661" w:type="pct"/>
            <w:gridSpan w:val="3"/>
          </w:tcPr>
          <w:p w14:paraId="43E116A5" w14:textId="77777777" w:rsidR="001142A5" w:rsidRPr="00F53B95" w:rsidRDefault="001142A5" w:rsidP="001142A5">
            <w:pPr>
              <w:jc w:val="both"/>
              <w:rPr>
                <w:rFonts w:eastAsia="Calibri"/>
                <w:b/>
              </w:rPr>
            </w:pPr>
            <w:r w:rsidRPr="00F53B95">
              <w:rPr>
                <w:rFonts w:eastAsia="Calibri"/>
                <w:b/>
              </w:rPr>
              <w:t>День защитника отечества</w:t>
            </w:r>
          </w:p>
        </w:tc>
      </w:tr>
      <w:tr w:rsidR="001142A5" w:rsidRPr="00F53B95" w14:paraId="39826967" w14:textId="77777777" w:rsidTr="001142A5">
        <w:tc>
          <w:tcPr>
            <w:tcW w:w="339" w:type="pct"/>
          </w:tcPr>
          <w:p w14:paraId="6F4DAF4F" w14:textId="77777777" w:rsidR="001142A5" w:rsidRPr="00F53B95" w:rsidRDefault="001142A5" w:rsidP="001142A5">
            <w:pPr>
              <w:jc w:val="both"/>
              <w:rPr>
                <w:rFonts w:eastAsia="Calibri"/>
              </w:rPr>
            </w:pPr>
            <w:r w:rsidRPr="00F53B95">
              <w:rPr>
                <w:rFonts w:eastAsia="Calibri"/>
              </w:rPr>
              <w:t>4.1</w:t>
            </w:r>
          </w:p>
        </w:tc>
        <w:tc>
          <w:tcPr>
            <w:tcW w:w="2544" w:type="pct"/>
          </w:tcPr>
          <w:p w14:paraId="124B5021" w14:textId="77777777" w:rsidR="001142A5" w:rsidRPr="00F53B95" w:rsidRDefault="001142A5" w:rsidP="001142A5">
            <w:pPr>
              <w:jc w:val="both"/>
              <w:rPr>
                <w:rFonts w:eastAsia="Calibri"/>
              </w:rPr>
            </w:pPr>
            <w:r w:rsidRPr="00F53B95">
              <w:rPr>
                <w:rFonts w:eastAsia="Calibri"/>
              </w:rPr>
              <w:t>Беседы с детьми.</w:t>
            </w:r>
          </w:p>
        </w:tc>
        <w:tc>
          <w:tcPr>
            <w:tcW w:w="955" w:type="pct"/>
          </w:tcPr>
          <w:p w14:paraId="6E4DC126" w14:textId="77777777" w:rsidR="001142A5" w:rsidRPr="00F53B95" w:rsidRDefault="001142A5" w:rsidP="001142A5">
            <w:pPr>
              <w:jc w:val="both"/>
              <w:rPr>
                <w:rFonts w:eastAsia="Calibri"/>
              </w:rPr>
            </w:pPr>
            <w:r w:rsidRPr="00F53B95">
              <w:rPr>
                <w:rFonts w:eastAsia="Calibri"/>
              </w:rPr>
              <w:t>февраль</w:t>
            </w:r>
          </w:p>
        </w:tc>
        <w:tc>
          <w:tcPr>
            <w:tcW w:w="1162" w:type="pct"/>
          </w:tcPr>
          <w:p w14:paraId="37F7D3BA" w14:textId="77777777" w:rsidR="001142A5" w:rsidRPr="00F53B95" w:rsidRDefault="001142A5" w:rsidP="001142A5">
            <w:pPr>
              <w:jc w:val="both"/>
              <w:rPr>
                <w:rFonts w:eastAsia="Calibri"/>
              </w:rPr>
            </w:pPr>
            <w:r w:rsidRPr="00F53B95">
              <w:rPr>
                <w:rFonts w:eastAsia="Calibri"/>
              </w:rPr>
              <w:t>Педагоги</w:t>
            </w:r>
          </w:p>
        </w:tc>
      </w:tr>
      <w:tr w:rsidR="001142A5" w:rsidRPr="00F53B95" w14:paraId="7A29AEFB" w14:textId="77777777" w:rsidTr="001142A5">
        <w:tc>
          <w:tcPr>
            <w:tcW w:w="339" w:type="pct"/>
          </w:tcPr>
          <w:p w14:paraId="5B125E4C" w14:textId="77777777" w:rsidR="001142A5" w:rsidRPr="00F53B95" w:rsidRDefault="001142A5" w:rsidP="001142A5">
            <w:pPr>
              <w:jc w:val="both"/>
              <w:rPr>
                <w:rFonts w:eastAsia="Calibri"/>
              </w:rPr>
            </w:pPr>
            <w:r w:rsidRPr="00F53B95">
              <w:rPr>
                <w:rFonts w:eastAsia="Calibri"/>
              </w:rPr>
              <w:t>4.2</w:t>
            </w:r>
          </w:p>
        </w:tc>
        <w:tc>
          <w:tcPr>
            <w:tcW w:w="2544" w:type="pct"/>
          </w:tcPr>
          <w:p w14:paraId="6AB86731" w14:textId="77777777" w:rsidR="001142A5" w:rsidRPr="00F53B95" w:rsidRDefault="001142A5" w:rsidP="001142A5">
            <w:pPr>
              <w:jc w:val="both"/>
              <w:rPr>
                <w:rFonts w:eastAsia="Calibri"/>
              </w:rPr>
            </w:pPr>
            <w:r w:rsidRPr="00F53B95">
              <w:rPr>
                <w:rFonts w:eastAsia="Calibri"/>
              </w:rPr>
              <w:t>Спортивно-музыкальное развлечение «Защитники отечества»</w:t>
            </w:r>
          </w:p>
        </w:tc>
        <w:tc>
          <w:tcPr>
            <w:tcW w:w="955" w:type="pct"/>
          </w:tcPr>
          <w:p w14:paraId="3F5BBDFC" w14:textId="77777777" w:rsidR="001142A5" w:rsidRPr="00F53B95" w:rsidRDefault="001142A5" w:rsidP="001142A5">
            <w:pPr>
              <w:jc w:val="both"/>
              <w:rPr>
                <w:rFonts w:eastAsia="Calibri"/>
              </w:rPr>
            </w:pPr>
            <w:r w:rsidRPr="00F53B95">
              <w:rPr>
                <w:rFonts w:eastAsia="Calibri"/>
              </w:rPr>
              <w:t>февраль</w:t>
            </w:r>
          </w:p>
        </w:tc>
        <w:tc>
          <w:tcPr>
            <w:tcW w:w="1162" w:type="pct"/>
          </w:tcPr>
          <w:p w14:paraId="3D9437B3" w14:textId="77777777" w:rsidR="001142A5" w:rsidRPr="00F53B95" w:rsidRDefault="001142A5" w:rsidP="001142A5">
            <w:pPr>
              <w:jc w:val="both"/>
              <w:rPr>
                <w:rFonts w:eastAsia="Calibri"/>
              </w:rPr>
            </w:pPr>
            <w:r w:rsidRPr="00F53B95">
              <w:rPr>
                <w:rFonts w:eastAsia="Calibri"/>
              </w:rPr>
              <w:t>Педагоги</w:t>
            </w:r>
            <w:r>
              <w:rPr>
                <w:rFonts w:eastAsia="Calibri"/>
              </w:rPr>
              <w:t xml:space="preserve"> </w:t>
            </w:r>
            <w:r w:rsidRPr="00F53B95">
              <w:rPr>
                <w:rFonts w:eastAsia="Calibri"/>
              </w:rPr>
              <w:t>старших-подготовительных групп</w:t>
            </w:r>
          </w:p>
        </w:tc>
      </w:tr>
      <w:tr w:rsidR="001142A5" w:rsidRPr="00F53B95" w14:paraId="6556A0D8" w14:textId="77777777" w:rsidTr="001142A5">
        <w:tc>
          <w:tcPr>
            <w:tcW w:w="339" w:type="pct"/>
          </w:tcPr>
          <w:p w14:paraId="2C2AD509" w14:textId="77777777" w:rsidR="001142A5" w:rsidRPr="00F53B95" w:rsidRDefault="001142A5" w:rsidP="001142A5">
            <w:pPr>
              <w:jc w:val="both"/>
              <w:rPr>
                <w:rFonts w:eastAsia="Calibri"/>
              </w:rPr>
            </w:pPr>
            <w:r w:rsidRPr="00F53B95">
              <w:rPr>
                <w:rFonts w:eastAsia="Calibri"/>
              </w:rPr>
              <w:t>4.3</w:t>
            </w:r>
          </w:p>
        </w:tc>
        <w:tc>
          <w:tcPr>
            <w:tcW w:w="2544" w:type="pct"/>
          </w:tcPr>
          <w:p w14:paraId="023B8BDF" w14:textId="77777777" w:rsidR="001142A5" w:rsidRPr="00F53B95" w:rsidRDefault="001142A5" w:rsidP="001142A5">
            <w:pPr>
              <w:jc w:val="both"/>
              <w:rPr>
                <w:rFonts w:eastAsia="Calibri"/>
              </w:rPr>
            </w:pPr>
            <w:r w:rsidRPr="00F53B95">
              <w:rPr>
                <w:rFonts w:eastAsia="Calibri"/>
              </w:rPr>
              <w:t>Оформление приемных в соответствии с тематикой дня.</w:t>
            </w:r>
          </w:p>
        </w:tc>
        <w:tc>
          <w:tcPr>
            <w:tcW w:w="955" w:type="pct"/>
          </w:tcPr>
          <w:p w14:paraId="41719612" w14:textId="77777777" w:rsidR="001142A5" w:rsidRPr="00F53B95" w:rsidRDefault="001142A5" w:rsidP="001142A5">
            <w:pPr>
              <w:jc w:val="both"/>
              <w:rPr>
                <w:rFonts w:eastAsia="Calibri"/>
              </w:rPr>
            </w:pPr>
            <w:r w:rsidRPr="00F53B95">
              <w:rPr>
                <w:rFonts w:eastAsia="Calibri"/>
              </w:rPr>
              <w:t>февраль</w:t>
            </w:r>
          </w:p>
        </w:tc>
        <w:tc>
          <w:tcPr>
            <w:tcW w:w="1162" w:type="pct"/>
          </w:tcPr>
          <w:p w14:paraId="3D9702E3" w14:textId="77777777" w:rsidR="001142A5" w:rsidRPr="00F53B95" w:rsidRDefault="001142A5" w:rsidP="001142A5">
            <w:pPr>
              <w:jc w:val="both"/>
              <w:rPr>
                <w:rFonts w:eastAsia="Calibri"/>
              </w:rPr>
            </w:pPr>
            <w:r w:rsidRPr="00F53B95">
              <w:rPr>
                <w:rFonts w:eastAsia="Calibri"/>
              </w:rPr>
              <w:t>Педагоги</w:t>
            </w:r>
          </w:p>
        </w:tc>
      </w:tr>
      <w:tr w:rsidR="001142A5" w:rsidRPr="00F53B95" w14:paraId="2020DC3E" w14:textId="77777777" w:rsidTr="001142A5">
        <w:tc>
          <w:tcPr>
            <w:tcW w:w="339" w:type="pct"/>
          </w:tcPr>
          <w:p w14:paraId="47656B44" w14:textId="77777777" w:rsidR="001142A5" w:rsidRPr="00F53B95" w:rsidRDefault="001142A5" w:rsidP="001142A5">
            <w:pPr>
              <w:jc w:val="both"/>
              <w:rPr>
                <w:rFonts w:eastAsia="Calibri"/>
                <w:b/>
              </w:rPr>
            </w:pPr>
            <w:r w:rsidRPr="00F53B95">
              <w:rPr>
                <w:rFonts w:eastAsia="Calibri"/>
                <w:b/>
              </w:rPr>
              <w:t>5.</w:t>
            </w:r>
          </w:p>
        </w:tc>
        <w:tc>
          <w:tcPr>
            <w:tcW w:w="4661" w:type="pct"/>
            <w:gridSpan w:val="3"/>
          </w:tcPr>
          <w:p w14:paraId="18D0DFA8" w14:textId="77777777" w:rsidR="001142A5" w:rsidRPr="00F53B95" w:rsidRDefault="001142A5" w:rsidP="001142A5">
            <w:pPr>
              <w:jc w:val="both"/>
              <w:rPr>
                <w:rFonts w:eastAsia="Calibri"/>
                <w:b/>
              </w:rPr>
            </w:pPr>
            <w:r w:rsidRPr="00F53B95">
              <w:rPr>
                <w:rFonts w:eastAsia="Calibri"/>
                <w:b/>
              </w:rPr>
              <w:t>Международный женский день</w:t>
            </w:r>
          </w:p>
        </w:tc>
      </w:tr>
      <w:tr w:rsidR="001142A5" w:rsidRPr="00F53B95" w14:paraId="787EB26E" w14:textId="77777777" w:rsidTr="001142A5">
        <w:tc>
          <w:tcPr>
            <w:tcW w:w="339" w:type="pct"/>
          </w:tcPr>
          <w:p w14:paraId="27ADF072" w14:textId="77777777" w:rsidR="001142A5" w:rsidRPr="00F53B95" w:rsidRDefault="001142A5" w:rsidP="001142A5">
            <w:pPr>
              <w:jc w:val="both"/>
              <w:rPr>
                <w:rFonts w:eastAsia="Calibri"/>
              </w:rPr>
            </w:pPr>
            <w:r w:rsidRPr="00F53B95">
              <w:rPr>
                <w:rFonts w:eastAsia="Calibri"/>
              </w:rPr>
              <w:t>5.1</w:t>
            </w:r>
          </w:p>
        </w:tc>
        <w:tc>
          <w:tcPr>
            <w:tcW w:w="2544" w:type="pct"/>
          </w:tcPr>
          <w:p w14:paraId="56EE088C" w14:textId="77777777" w:rsidR="001142A5" w:rsidRPr="00F53B95" w:rsidRDefault="001142A5" w:rsidP="001142A5">
            <w:pPr>
              <w:jc w:val="both"/>
              <w:rPr>
                <w:rFonts w:eastAsia="Calibri"/>
              </w:rPr>
            </w:pPr>
            <w:r w:rsidRPr="00F53B95">
              <w:rPr>
                <w:rFonts w:eastAsia="Calibri"/>
              </w:rPr>
              <w:t>Оформление приемных в соответствии с тематикой дня.</w:t>
            </w:r>
          </w:p>
        </w:tc>
        <w:tc>
          <w:tcPr>
            <w:tcW w:w="955" w:type="pct"/>
          </w:tcPr>
          <w:p w14:paraId="04CAD97A" w14:textId="77777777" w:rsidR="001142A5" w:rsidRPr="00F53B95" w:rsidRDefault="001142A5" w:rsidP="001142A5">
            <w:pPr>
              <w:jc w:val="both"/>
              <w:rPr>
                <w:rFonts w:eastAsia="Calibri"/>
              </w:rPr>
            </w:pPr>
            <w:r w:rsidRPr="00F53B95">
              <w:rPr>
                <w:rFonts w:eastAsia="Calibri"/>
              </w:rPr>
              <w:t>март</w:t>
            </w:r>
          </w:p>
        </w:tc>
        <w:tc>
          <w:tcPr>
            <w:tcW w:w="1162" w:type="pct"/>
          </w:tcPr>
          <w:p w14:paraId="7505BF09" w14:textId="77777777" w:rsidR="001142A5" w:rsidRPr="00F53B95" w:rsidRDefault="001142A5" w:rsidP="001142A5">
            <w:pPr>
              <w:jc w:val="both"/>
              <w:rPr>
                <w:rFonts w:eastAsia="Calibri"/>
              </w:rPr>
            </w:pPr>
            <w:r w:rsidRPr="00F53B95">
              <w:rPr>
                <w:rFonts w:eastAsia="Calibri"/>
              </w:rPr>
              <w:t>Педагоги</w:t>
            </w:r>
          </w:p>
        </w:tc>
      </w:tr>
      <w:tr w:rsidR="001142A5" w:rsidRPr="00F53B95" w14:paraId="74BD6F34" w14:textId="77777777" w:rsidTr="001142A5">
        <w:tc>
          <w:tcPr>
            <w:tcW w:w="339" w:type="pct"/>
          </w:tcPr>
          <w:p w14:paraId="2F901109" w14:textId="77777777" w:rsidR="001142A5" w:rsidRPr="00F53B95" w:rsidRDefault="001142A5" w:rsidP="001142A5">
            <w:pPr>
              <w:jc w:val="both"/>
              <w:rPr>
                <w:rFonts w:eastAsia="Calibri"/>
              </w:rPr>
            </w:pPr>
            <w:r w:rsidRPr="00F53B95">
              <w:rPr>
                <w:rFonts w:eastAsia="Calibri"/>
              </w:rPr>
              <w:t>5.2</w:t>
            </w:r>
          </w:p>
        </w:tc>
        <w:tc>
          <w:tcPr>
            <w:tcW w:w="2544" w:type="pct"/>
          </w:tcPr>
          <w:p w14:paraId="44EA4F79" w14:textId="77777777" w:rsidR="001142A5" w:rsidRPr="00F53B95" w:rsidRDefault="001142A5" w:rsidP="001142A5">
            <w:pPr>
              <w:jc w:val="both"/>
              <w:rPr>
                <w:rFonts w:eastAsia="Calibri"/>
              </w:rPr>
            </w:pPr>
            <w:r w:rsidRPr="00F53B95">
              <w:rPr>
                <w:rFonts w:eastAsia="Calibri"/>
              </w:rPr>
              <w:t>Музыкальные праздники «Поздравляем наших мам»</w:t>
            </w:r>
          </w:p>
        </w:tc>
        <w:tc>
          <w:tcPr>
            <w:tcW w:w="955" w:type="pct"/>
          </w:tcPr>
          <w:p w14:paraId="6BF7C08D" w14:textId="77777777" w:rsidR="001142A5" w:rsidRPr="00F53B95" w:rsidRDefault="001142A5" w:rsidP="001142A5">
            <w:pPr>
              <w:jc w:val="both"/>
              <w:rPr>
                <w:rFonts w:eastAsia="Calibri"/>
              </w:rPr>
            </w:pPr>
            <w:r w:rsidRPr="00F53B95">
              <w:rPr>
                <w:rFonts w:eastAsia="Calibri"/>
              </w:rPr>
              <w:t>март</w:t>
            </w:r>
          </w:p>
        </w:tc>
        <w:tc>
          <w:tcPr>
            <w:tcW w:w="1162" w:type="pct"/>
          </w:tcPr>
          <w:p w14:paraId="1AA2DB22" w14:textId="77777777" w:rsidR="001142A5" w:rsidRPr="00F53B95" w:rsidRDefault="001142A5" w:rsidP="001142A5">
            <w:pPr>
              <w:jc w:val="both"/>
              <w:rPr>
                <w:rFonts w:eastAsia="Calibri"/>
              </w:rPr>
            </w:pPr>
            <w:r w:rsidRPr="00F53B95">
              <w:rPr>
                <w:rFonts w:eastAsia="Calibri"/>
              </w:rPr>
              <w:t>Педагоги</w:t>
            </w:r>
          </w:p>
        </w:tc>
      </w:tr>
      <w:tr w:rsidR="001142A5" w:rsidRPr="00F53B95" w14:paraId="02B4723B" w14:textId="77777777" w:rsidTr="001142A5">
        <w:tc>
          <w:tcPr>
            <w:tcW w:w="339" w:type="pct"/>
          </w:tcPr>
          <w:p w14:paraId="22602583" w14:textId="77777777" w:rsidR="001142A5" w:rsidRPr="00F53B95" w:rsidRDefault="001142A5" w:rsidP="001142A5">
            <w:pPr>
              <w:jc w:val="both"/>
              <w:rPr>
                <w:rFonts w:eastAsia="Calibri"/>
              </w:rPr>
            </w:pPr>
            <w:r w:rsidRPr="00F53B95">
              <w:rPr>
                <w:rFonts w:eastAsia="Calibri"/>
              </w:rPr>
              <w:t xml:space="preserve">5.3 </w:t>
            </w:r>
          </w:p>
        </w:tc>
        <w:tc>
          <w:tcPr>
            <w:tcW w:w="2544" w:type="pct"/>
          </w:tcPr>
          <w:p w14:paraId="5D8BE3BC" w14:textId="77777777" w:rsidR="001142A5" w:rsidRPr="00F53B95" w:rsidRDefault="001142A5" w:rsidP="001142A5">
            <w:pPr>
              <w:jc w:val="both"/>
              <w:rPr>
                <w:rFonts w:eastAsia="Calibri"/>
              </w:rPr>
            </w:pPr>
            <w:r w:rsidRPr="00F53B95">
              <w:rPr>
                <w:rFonts w:eastAsia="Calibri"/>
              </w:rPr>
              <w:t>Изготовление поздравительных открыток.</w:t>
            </w:r>
          </w:p>
        </w:tc>
        <w:tc>
          <w:tcPr>
            <w:tcW w:w="955" w:type="pct"/>
          </w:tcPr>
          <w:p w14:paraId="5AAC98A2" w14:textId="77777777" w:rsidR="001142A5" w:rsidRPr="00F53B95" w:rsidRDefault="001142A5" w:rsidP="001142A5">
            <w:pPr>
              <w:jc w:val="both"/>
              <w:rPr>
                <w:rFonts w:eastAsia="Calibri"/>
              </w:rPr>
            </w:pPr>
            <w:r w:rsidRPr="00F53B95">
              <w:rPr>
                <w:rFonts w:eastAsia="Calibri"/>
              </w:rPr>
              <w:t>март</w:t>
            </w:r>
          </w:p>
        </w:tc>
        <w:tc>
          <w:tcPr>
            <w:tcW w:w="1162" w:type="pct"/>
          </w:tcPr>
          <w:p w14:paraId="2A6869ED" w14:textId="77777777" w:rsidR="001142A5" w:rsidRPr="00F53B95" w:rsidRDefault="001142A5" w:rsidP="001142A5">
            <w:pPr>
              <w:jc w:val="both"/>
              <w:rPr>
                <w:rFonts w:eastAsia="Calibri"/>
              </w:rPr>
            </w:pPr>
            <w:r w:rsidRPr="00F53B95">
              <w:rPr>
                <w:rFonts w:eastAsia="Calibri"/>
              </w:rPr>
              <w:t>Педагоги</w:t>
            </w:r>
            <w:r>
              <w:rPr>
                <w:rFonts w:eastAsia="Calibri"/>
              </w:rPr>
              <w:t xml:space="preserve"> </w:t>
            </w:r>
            <w:r w:rsidRPr="00F53B95">
              <w:rPr>
                <w:rFonts w:eastAsia="Calibri"/>
              </w:rPr>
              <w:t>средних-подготовительных групп</w:t>
            </w:r>
          </w:p>
        </w:tc>
      </w:tr>
      <w:tr w:rsidR="001142A5" w:rsidRPr="00F53B95" w14:paraId="0B1E217E" w14:textId="77777777" w:rsidTr="001142A5">
        <w:tc>
          <w:tcPr>
            <w:tcW w:w="339" w:type="pct"/>
          </w:tcPr>
          <w:p w14:paraId="5F8EFFB3" w14:textId="77777777" w:rsidR="001142A5" w:rsidRPr="00F53B95" w:rsidRDefault="001142A5" w:rsidP="001142A5">
            <w:pPr>
              <w:jc w:val="both"/>
              <w:rPr>
                <w:rFonts w:eastAsia="Calibri"/>
                <w:b/>
              </w:rPr>
            </w:pPr>
            <w:r w:rsidRPr="00F53B95">
              <w:rPr>
                <w:rFonts w:eastAsia="Calibri"/>
                <w:b/>
              </w:rPr>
              <w:t>6.</w:t>
            </w:r>
          </w:p>
        </w:tc>
        <w:tc>
          <w:tcPr>
            <w:tcW w:w="2544" w:type="pct"/>
          </w:tcPr>
          <w:p w14:paraId="0BF44DB3" w14:textId="77777777" w:rsidR="001142A5" w:rsidRPr="00F53B95" w:rsidRDefault="001142A5" w:rsidP="001142A5">
            <w:pPr>
              <w:jc w:val="both"/>
              <w:rPr>
                <w:rFonts w:eastAsia="Calibri"/>
                <w:b/>
              </w:rPr>
            </w:pPr>
            <w:r w:rsidRPr="00F53B95">
              <w:rPr>
                <w:rFonts w:eastAsia="Calibri"/>
                <w:b/>
              </w:rPr>
              <w:t>День здоровья</w:t>
            </w:r>
          </w:p>
        </w:tc>
        <w:tc>
          <w:tcPr>
            <w:tcW w:w="955" w:type="pct"/>
          </w:tcPr>
          <w:p w14:paraId="36558413" w14:textId="77777777" w:rsidR="001142A5" w:rsidRPr="00F53B95" w:rsidRDefault="001142A5" w:rsidP="001142A5">
            <w:pPr>
              <w:jc w:val="both"/>
              <w:rPr>
                <w:rFonts w:eastAsia="Calibri"/>
              </w:rPr>
            </w:pPr>
            <w:r w:rsidRPr="00F53B95">
              <w:rPr>
                <w:rFonts w:eastAsia="Calibri"/>
              </w:rPr>
              <w:t>апрель</w:t>
            </w:r>
          </w:p>
        </w:tc>
        <w:tc>
          <w:tcPr>
            <w:tcW w:w="1162" w:type="pct"/>
          </w:tcPr>
          <w:p w14:paraId="09B8A1A6" w14:textId="77777777" w:rsidR="001142A5" w:rsidRPr="00F53B95" w:rsidRDefault="001142A5" w:rsidP="001142A5">
            <w:pPr>
              <w:jc w:val="both"/>
              <w:rPr>
                <w:rFonts w:eastAsia="Calibri"/>
              </w:rPr>
            </w:pPr>
            <w:r w:rsidRPr="00F53B95">
              <w:rPr>
                <w:rFonts w:eastAsia="Calibri"/>
              </w:rPr>
              <w:t>Педагоги</w:t>
            </w:r>
            <w:r>
              <w:rPr>
                <w:rFonts w:eastAsia="Calibri"/>
              </w:rPr>
              <w:t xml:space="preserve"> детей </w:t>
            </w:r>
            <w:proofErr w:type="spellStart"/>
            <w:r>
              <w:rPr>
                <w:rFonts w:eastAsia="Calibri"/>
              </w:rPr>
              <w:t>дош</w:t>
            </w:r>
            <w:proofErr w:type="spellEnd"/>
            <w:r>
              <w:rPr>
                <w:rFonts w:eastAsia="Calibri"/>
              </w:rPr>
              <w:t>/возраста</w:t>
            </w:r>
          </w:p>
        </w:tc>
      </w:tr>
      <w:tr w:rsidR="001142A5" w:rsidRPr="00F53B95" w14:paraId="1F31ACBA" w14:textId="77777777" w:rsidTr="001142A5">
        <w:tc>
          <w:tcPr>
            <w:tcW w:w="339" w:type="pct"/>
          </w:tcPr>
          <w:p w14:paraId="1DF79D7E" w14:textId="77777777" w:rsidR="001142A5" w:rsidRPr="00F53B95" w:rsidRDefault="001142A5" w:rsidP="001142A5">
            <w:pPr>
              <w:jc w:val="both"/>
              <w:rPr>
                <w:rFonts w:eastAsia="Calibri"/>
                <w:b/>
              </w:rPr>
            </w:pPr>
            <w:r w:rsidRPr="00F53B95">
              <w:rPr>
                <w:rFonts w:eastAsia="Calibri"/>
                <w:b/>
              </w:rPr>
              <w:t>7.</w:t>
            </w:r>
          </w:p>
        </w:tc>
        <w:tc>
          <w:tcPr>
            <w:tcW w:w="4661" w:type="pct"/>
            <w:gridSpan w:val="3"/>
          </w:tcPr>
          <w:p w14:paraId="3F619F86" w14:textId="77777777" w:rsidR="001142A5" w:rsidRPr="00F53B95" w:rsidRDefault="001142A5" w:rsidP="001142A5">
            <w:pPr>
              <w:jc w:val="both"/>
              <w:rPr>
                <w:rFonts w:eastAsia="Calibri"/>
              </w:rPr>
            </w:pPr>
            <w:r w:rsidRPr="00F53B95">
              <w:rPr>
                <w:rFonts w:eastAsia="Calibri"/>
                <w:b/>
              </w:rPr>
              <w:t>День Победы</w:t>
            </w:r>
          </w:p>
        </w:tc>
      </w:tr>
      <w:tr w:rsidR="001142A5" w:rsidRPr="00F53B95" w14:paraId="10903F33" w14:textId="77777777" w:rsidTr="001142A5">
        <w:tc>
          <w:tcPr>
            <w:tcW w:w="339" w:type="pct"/>
          </w:tcPr>
          <w:p w14:paraId="4FBC1544" w14:textId="77777777" w:rsidR="001142A5" w:rsidRPr="00F53B95" w:rsidRDefault="001142A5" w:rsidP="001142A5">
            <w:pPr>
              <w:jc w:val="both"/>
              <w:rPr>
                <w:rFonts w:eastAsia="Calibri"/>
              </w:rPr>
            </w:pPr>
            <w:r w:rsidRPr="00F53B95">
              <w:rPr>
                <w:rFonts w:eastAsia="Calibri"/>
              </w:rPr>
              <w:t>7.1</w:t>
            </w:r>
          </w:p>
        </w:tc>
        <w:tc>
          <w:tcPr>
            <w:tcW w:w="2544" w:type="pct"/>
          </w:tcPr>
          <w:p w14:paraId="7D88A64B" w14:textId="77777777" w:rsidR="001142A5" w:rsidRPr="00F53B95" w:rsidRDefault="001142A5" w:rsidP="001142A5">
            <w:pPr>
              <w:jc w:val="both"/>
              <w:rPr>
                <w:rFonts w:eastAsia="Calibri"/>
              </w:rPr>
            </w:pPr>
            <w:r w:rsidRPr="00F53B95">
              <w:rPr>
                <w:rFonts w:eastAsia="Calibri"/>
              </w:rPr>
              <w:t>Оформление приемных в соответствии с тематикой дня.</w:t>
            </w:r>
          </w:p>
        </w:tc>
        <w:tc>
          <w:tcPr>
            <w:tcW w:w="955" w:type="pct"/>
          </w:tcPr>
          <w:p w14:paraId="7E608E38" w14:textId="77777777" w:rsidR="001142A5" w:rsidRPr="00F53B95" w:rsidRDefault="001142A5" w:rsidP="001142A5">
            <w:pPr>
              <w:jc w:val="both"/>
              <w:rPr>
                <w:rFonts w:eastAsia="Calibri"/>
              </w:rPr>
            </w:pPr>
            <w:r w:rsidRPr="00F53B95">
              <w:rPr>
                <w:rFonts w:eastAsia="Calibri"/>
              </w:rPr>
              <w:t>Конец апреля</w:t>
            </w:r>
          </w:p>
        </w:tc>
        <w:tc>
          <w:tcPr>
            <w:tcW w:w="1162" w:type="pct"/>
          </w:tcPr>
          <w:p w14:paraId="593CE7AA" w14:textId="77777777" w:rsidR="001142A5" w:rsidRPr="00F53B95" w:rsidRDefault="001142A5" w:rsidP="001142A5">
            <w:pPr>
              <w:jc w:val="both"/>
              <w:rPr>
                <w:rFonts w:eastAsia="Calibri"/>
              </w:rPr>
            </w:pPr>
            <w:r w:rsidRPr="00F53B95">
              <w:rPr>
                <w:rFonts w:eastAsia="Calibri"/>
              </w:rPr>
              <w:t>Педагоги</w:t>
            </w:r>
          </w:p>
        </w:tc>
      </w:tr>
      <w:tr w:rsidR="001142A5" w:rsidRPr="00F53B95" w14:paraId="46E8766C" w14:textId="77777777" w:rsidTr="001142A5">
        <w:tc>
          <w:tcPr>
            <w:tcW w:w="339" w:type="pct"/>
          </w:tcPr>
          <w:p w14:paraId="08D54439" w14:textId="77777777" w:rsidR="001142A5" w:rsidRPr="00F53B95" w:rsidRDefault="001142A5" w:rsidP="001142A5">
            <w:pPr>
              <w:jc w:val="both"/>
              <w:rPr>
                <w:rFonts w:eastAsia="Calibri"/>
              </w:rPr>
            </w:pPr>
            <w:r w:rsidRPr="00F53B95">
              <w:rPr>
                <w:rFonts w:eastAsia="Calibri"/>
              </w:rPr>
              <w:t>7.2</w:t>
            </w:r>
          </w:p>
        </w:tc>
        <w:tc>
          <w:tcPr>
            <w:tcW w:w="2544" w:type="pct"/>
          </w:tcPr>
          <w:p w14:paraId="78A6F720" w14:textId="77777777" w:rsidR="001142A5" w:rsidRPr="00F53B95" w:rsidRDefault="001142A5" w:rsidP="001142A5">
            <w:pPr>
              <w:jc w:val="both"/>
              <w:rPr>
                <w:rFonts w:eastAsia="Calibri"/>
              </w:rPr>
            </w:pPr>
            <w:r w:rsidRPr="00F53B95">
              <w:rPr>
                <w:rFonts w:eastAsia="Calibri"/>
              </w:rPr>
              <w:t>Чтение художественной литературы, беседы с детьми.</w:t>
            </w:r>
          </w:p>
        </w:tc>
        <w:tc>
          <w:tcPr>
            <w:tcW w:w="955" w:type="pct"/>
          </w:tcPr>
          <w:p w14:paraId="38637E36" w14:textId="77777777" w:rsidR="001142A5" w:rsidRPr="00F53B95" w:rsidRDefault="001142A5" w:rsidP="001142A5">
            <w:pPr>
              <w:jc w:val="both"/>
              <w:rPr>
                <w:rFonts w:eastAsia="Calibri"/>
              </w:rPr>
            </w:pPr>
            <w:r w:rsidRPr="00F53B95">
              <w:rPr>
                <w:rFonts w:eastAsia="Calibri"/>
              </w:rPr>
              <w:t>май</w:t>
            </w:r>
          </w:p>
        </w:tc>
        <w:tc>
          <w:tcPr>
            <w:tcW w:w="1162" w:type="pct"/>
          </w:tcPr>
          <w:p w14:paraId="5BEDB38F" w14:textId="77777777" w:rsidR="001142A5" w:rsidRPr="00F53B95" w:rsidRDefault="001142A5" w:rsidP="001142A5">
            <w:pPr>
              <w:jc w:val="both"/>
              <w:rPr>
                <w:rFonts w:eastAsia="Calibri"/>
              </w:rPr>
            </w:pPr>
            <w:r w:rsidRPr="00F53B95">
              <w:rPr>
                <w:rFonts w:eastAsia="Calibri"/>
              </w:rPr>
              <w:t xml:space="preserve">Педагоги </w:t>
            </w:r>
          </w:p>
          <w:p w14:paraId="490E5BE7" w14:textId="77777777" w:rsidR="001142A5" w:rsidRPr="00F53B95" w:rsidRDefault="001142A5" w:rsidP="001142A5">
            <w:pPr>
              <w:jc w:val="both"/>
              <w:rPr>
                <w:rFonts w:eastAsia="Calibri"/>
              </w:rPr>
            </w:pPr>
            <w:r w:rsidRPr="00F53B95">
              <w:rPr>
                <w:rFonts w:eastAsia="Calibri"/>
              </w:rPr>
              <w:t>средних-подготовительных групп</w:t>
            </w:r>
          </w:p>
        </w:tc>
      </w:tr>
      <w:tr w:rsidR="001142A5" w:rsidRPr="00F53B95" w14:paraId="785E3500" w14:textId="77777777" w:rsidTr="001142A5">
        <w:tc>
          <w:tcPr>
            <w:tcW w:w="339" w:type="pct"/>
          </w:tcPr>
          <w:p w14:paraId="5F13EE57" w14:textId="77777777" w:rsidR="001142A5" w:rsidRPr="00F53B95" w:rsidRDefault="001142A5" w:rsidP="001142A5">
            <w:pPr>
              <w:jc w:val="both"/>
              <w:rPr>
                <w:rFonts w:eastAsia="Calibri"/>
              </w:rPr>
            </w:pPr>
            <w:r w:rsidRPr="00F53B95">
              <w:rPr>
                <w:rFonts w:eastAsia="Calibri"/>
              </w:rPr>
              <w:t>7.3</w:t>
            </w:r>
          </w:p>
        </w:tc>
        <w:tc>
          <w:tcPr>
            <w:tcW w:w="2544" w:type="pct"/>
          </w:tcPr>
          <w:p w14:paraId="1AAB6908" w14:textId="77777777" w:rsidR="001142A5" w:rsidRPr="00F53B95" w:rsidRDefault="001142A5" w:rsidP="001142A5">
            <w:pPr>
              <w:jc w:val="both"/>
              <w:rPr>
                <w:rFonts w:eastAsia="Calibri"/>
              </w:rPr>
            </w:pPr>
            <w:r w:rsidRPr="00F53B95">
              <w:rPr>
                <w:rFonts w:eastAsia="Calibri"/>
              </w:rPr>
              <w:t>Интегрированные музыкально-художественные занятия «Салют победы»</w:t>
            </w:r>
          </w:p>
        </w:tc>
        <w:tc>
          <w:tcPr>
            <w:tcW w:w="955" w:type="pct"/>
          </w:tcPr>
          <w:p w14:paraId="3CE92130" w14:textId="77777777" w:rsidR="001142A5" w:rsidRPr="00F53B95" w:rsidRDefault="001142A5" w:rsidP="001142A5">
            <w:pPr>
              <w:jc w:val="both"/>
              <w:rPr>
                <w:rFonts w:eastAsia="Calibri"/>
              </w:rPr>
            </w:pPr>
            <w:r w:rsidRPr="00F53B95">
              <w:rPr>
                <w:rFonts w:eastAsia="Calibri"/>
              </w:rPr>
              <w:t>май</w:t>
            </w:r>
          </w:p>
        </w:tc>
        <w:tc>
          <w:tcPr>
            <w:tcW w:w="1162" w:type="pct"/>
          </w:tcPr>
          <w:p w14:paraId="56AAFAA3" w14:textId="77777777" w:rsidR="001142A5" w:rsidRPr="00F53B95" w:rsidRDefault="001142A5" w:rsidP="001142A5">
            <w:pPr>
              <w:jc w:val="both"/>
              <w:rPr>
                <w:rFonts w:eastAsia="Calibri"/>
              </w:rPr>
            </w:pPr>
            <w:r w:rsidRPr="00F53B95">
              <w:rPr>
                <w:rFonts w:eastAsia="Calibri"/>
              </w:rPr>
              <w:t>Педагоги</w:t>
            </w:r>
            <w:r>
              <w:rPr>
                <w:rFonts w:eastAsia="Calibri"/>
              </w:rPr>
              <w:t xml:space="preserve"> </w:t>
            </w:r>
            <w:r w:rsidRPr="00F53B95">
              <w:rPr>
                <w:rFonts w:eastAsia="Calibri"/>
              </w:rPr>
              <w:t>подготовительных групп</w:t>
            </w:r>
          </w:p>
        </w:tc>
      </w:tr>
      <w:tr w:rsidR="001142A5" w:rsidRPr="00F53B95" w14:paraId="50546460" w14:textId="77777777" w:rsidTr="001142A5">
        <w:tc>
          <w:tcPr>
            <w:tcW w:w="339" w:type="pct"/>
          </w:tcPr>
          <w:p w14:paraId="51242F85" w14:textId="77777777" w:rsidR="001142A5" w:rsidRPr="00F53B95" w:rsidRDefault="001142A5" w:rsidP="001142A5">
            <w:pPr>
              <w:jc w:val="both"/>
              <w:rPr>
                <w:rFonts w:eastAsia="Calibri"/>
                <w:b/>
              </w:rPr>
            </w:pPr>
            <w:r w:rsidRPr="00F53B95">
              <w:rPr>
                <w:rFonts w:eastAsia="Calibri"/>
                <w:b/>
              </w:rPr>
              <w:t>8.</w:t>
            </w:r>
          </w:p>
        </w:tc>
        <w:tc>
          <w:tcPr>
            <w:tcW w:w="4661" w:type="pct"/>
            <w:gridSpan w:val="3"/>
          </w:tcPr>
          <w:p w14:paraId="743FD828" w14:textId="77777777" w:rsidR="001142A5" w:rsidRPr="00F53B95" w:rsidRDefault="001142A5" w:rsidP="001142A5">
            <w:pPr>
              <w:jc w:val="both"/>
              <w:rPr>
                <w:rFonts w:eastAsia="Calibri"/>
                <w:b/>
              </w:rPr>
            </w:pPr>
            <w:r w:rsidRPr="00F53B95">
              <w:rPr>
                <w:rFonts w:eastAsia="Calibri"/>
                <w:b/>
              </w:rPr>
              <w:t>Международный день семьи</w:t>
            </w:r>
          </w:p>
        </w:tc>
      </w:tr>
      <w:tr w:rsidR="001142A5" w:rsidRPr="00F53B95" w14:paraId="586E6A77" w14:textId="77777777" w:rsidTr="001142A5">
        <w:tc>
          <w:tcPr>
            <w:tcW w:w="339" w:type="pct"/>
          </w:tcPr>
          <w:p w14:paraId="509B9BCD" w14:textId="77777777" w:rsidR="001142A5" w:rsidRPr="00F53B95" w:rsidRDefault="001142A5" w:rsidP="001142A5">
            <w:pPr>
              <w:jc w:val="both"/>
              <w:rPr>
                <w:rFonts w:eastAsia="Calibri"/>
              </w:rPr>
            </w:pPr>
            <w:r w:rsidRPr="00F53B95">
              <w:rPr>
                <w:rFonts w:eastAsia="Calibri"/>
              </w:rPr>
              <w:t>8.1</w:t>
            </w:r>
          </w:p>
        </w:tc>
        <w:tc>
          <w:tcPr>
            <w:tcW w:w="2544" w:type="pct"/>
          </w:tcPr>
          <w:p w14:paraId="7CB4FB02" w14:textId="77777777" w:rsidR="001142A5" w:rsidRPr="00F53B95" w:rsidRDefault="001142A5" w:rsidP="001142A5">
            <w:pPr>
              <w:jc w:val="both"/>
              <w:rPr>
                <w:rFonts w:eastAsia="Calibri"/>
              </w:rPr>
            </w:pPr>
            <w:r w:rsidRPr="00F53B95">
              <w:rPr>
                <w:rFonts w:eastAsia="Calibri"/>
              </w:rPr>
              <w:t>Оформление выставки детских рисунков «Мама, Папа, Я- дружная семья»</w:t>
            </w:r>
          </w:p>
        </w:tc>
        <w:tc>
          <w:tcPr>
            <w:tcW w:w="955" w:type="pct"/>
          </w:tcPr>
          <w:p w14:paraId="460E7F60" w14:textId="77777777" w:rsidR="001142A5" w:rsidRPr="00F53B95" w:rsidRDefault="001142A5" w:rsidP="001142A5">
            <w:pPr>
              <w:jc w:val="both"/>
              <w:rPr>
                <w:rFonts w:eastAsia="Calibri"/>
              </w:rPr>
            </w:pPr>
            <w:r w:rsidRPr="00F53B95">
              <w:rPr>
                <w:rFonts w:eastAsia="Calibri"/>
              </w:rPr>
              <w:t>май</w:t>
            </w:r>
          </w:p>
        </w:tc>
        <w:tc>
          <w:tcPr>
            <w:tcW w:w="1162" w:type="pct"/>
          </w:tcPr>
          <w:p w14:paraId="35396542" w14:textId="77777777" w:rsidR="001142A5" w:rsidRPr="00F53B95" w:rsidRDefault="001142A5" w:rsidP="001142A5">
            <w:pPr>
              <w:jc w:val="both"/>
              <w:rPr>
                <w:rFonts w:eastAsia="Calibri"/>
              </w:rPr>
            </w:pPr>
            <w:r w:rsidRPr="00FF6EC0">
              <w:rPr>
                <w:rFonts w:eastAsia="Calibri"/>
              </w:rPr>
              <w:t>Педагоги</w:t>
            </w:r>
            <w:r w:rsidRPr="00F53B95">
              <w:rPr>
                <w:rFonts w:eastAsia="Calibri"/>
              </w:rPr>
              <w:t xml:space="preserve"> </w:t>
            </w:r>
          </w:p>
          <w:p w14:paraId="75EE7794" w14:textId="77777777" w:rsidR="001142A5" w:rsidRPr="00F53B95" w:rsidRDefault="001142A5" w:rsidP="001142A5">
            <w:pPr>
              <w:jc w:val="both"/>
              <w:rPr>
                <w:rFonts w:eastAsia="Calibri"/>
              </w:rPr>
            </w:pPr>
            <w:r w:rsidRPr="00F53B95">
              <w:rPr>
                <w:rFonts w:eastAsia="Calibri"/>
              </w:rPr>
              <w:t xml:space="preserve">средних-подготовительных </w:t>
            </w:r>
            <w:r w:rsidRPr="00F53B95">
              <w:rPr>
                <w:rFonts w:eastAsia="Calibri"/>
              </w:rPr>
              <w:lastRenderedPageBreak/>
              <w:t>групп</w:t>
            </w:r>
          </w:p>
        </w:tc>
      </w:tr>
    </w:tbl>
    <w:p w14:paraId="1EF74142" w14:textId="77777777" w:rsidR="001142A5" w:rsidRPr="00F53B95" w:rsidRDefault="001142A5" w:rsidP="001142A5">
      <w:pPr>
        <w:rPr>
          <w:rFonts w:eastAsia="Calibri"/>
          <w:vanish/>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
        <w:gridCol w:w="4873"/>
        <w:gridCol w:w="1799"/>
        <w:gridCol w:w="2264"/>
      </w:tblGrid>
      <w:tr w:rsidR="001142A5" w:rsidRPr="00F53B95" w14:paraId="26FBB664" w14:textId="77777777" w:rsidTr="001142A5">
        <w:tc>
          <w:tcPr>
            <w:tcW w:w="5000" w:type="pct"/>
            <w:gridSpan w:val="4"/>
          </w:tcPr>
          <w:p w14:paraId="0E8F3548" w14:textId="77777777" w:rsidR="001142A5" w:rsidRPr="00F53B95" w:rsidRDefault="001142A5" w:rsidP="001142A5">
            <w:pPr>
              <w:jc w:val="both"/>
              <w:rPr>
                <w:rFonts w:eastAsia="Calibri"/>
                <w:b/>
              </w:rPr>
            </w:pPr>
            <w:r w:rsidRPr="00F53B95">
              <w:rPr>
                <w:rFonts w:eastAsia="Calibri"/>
                <w:b/>
              </w:rPr>
              <w:t>Тематические недели</w:t>
            </w:r>
          </w:p>
        </w:tc>
      </w:tr>
      <w:tr w:rsidR="001142A5" w:rsidRPr="00F53B95" w14:paraId="12C20E77" w14:textId="77777777" w:rsidTr="001142A5">
        <w:tc>
          <w:tcPr>
            <w:tcW w:w="331" w:type="pct"/>
          </w:tcPr>
          <w:p w14:paraId="2190ECC0" w14:textId="77777777" w:rsidR="001142A5" w:rsidRPr="00F53B95" w:rsidRDefault="001142A5" w:rsidP="001142A5">
            <w:pPr>
              <w:jc w:val="both"/>
              <w:rPr>
                <w:rFonts w:eastAsia="Calibri"/>
                <w:b/>
              </w:rPr>
            </w:pPr>
            <w:r w:rsidRPr="00F53B95">
              <w:rPr>
                <w:rFonts w:eastAsia="Calibri"/>
                <w:b/>
              </w:rPr>
              <w:t xml:space="preserve">1. </w:t>
            </w:r>
          </w:p>
        </w:tc>
        <w:tc>
          <w:tcPr>
            <w:tcW w:w="4669" w:type="pct"/>
            <w:gridSpan w:val="3"/>
          </w:tcPr>
          <w:p w14:paraId="4FD75418" w14:textId="77777777" w:rsidR="001142A5" w:rsidRPr="00F53B95" w:rsidRDefault="001142A5" w:rsidP="001142A5">
            <w:pPr>
              <w:jc w:val="both"/>
              <w:rPr>
                <w:rFonts w:eastAsia="Calibri"/>
                <w:b/>
              </w:rPr>
            </w:pPr>
            <w:r w:rsidRPr="00F53B95">
              <w:rPr>
                <w:rFonts w:eastAsia="Calibri"/>
                <w:b/>
              </w:rPr>
              <w:t>Неделя «Осторожно, осенний лед!»</w:t>
            </w:r>
          </w:p>
        </w:tc>
      </w:tr>
      <w:tr w:rsidR="001142A5" w:rsidRPr="00F53B95" w14:paraId="7285275F" w14:textId="77777777" w:rsidTr="001142A5">
        <w:tc>
          <w:tcPr>
            <w:tcW w:w="331" w:type="pct"/>
          </w:tcPr>
          <w:p w14:paraId="39B1945E" w14:textId="77777777" w:rsidR="001142A5" w:rsidRPr="00F53B95" w:rsidRDefault="001142A5" w:rsidP="001142A5">
            <w:pPr>
              <w:jc w:val="both"/>
              <w:rPr>
                <w:rFonts w:eastAsia="Calibri"/>
              </w:rPr>
            </w:pPr>
            <w:r w:rsidRPr="00F53B95">
              <w:rPr>
                <w:rFonts w:eastAsia="Calibri"/>
              </w:rPr>
              <w:t>1.1</w:t>
            </w:r>
          </w:p>
        </w:tc>
        <w:tc>
          <w:tcPr>
            <w:tcW w:w="2546" w:type="pct"/>
          </w:tcPr>
          <w:p w14:paraId="6C95A945" w14:textId="77777777" w:rsidR="001142A5" w:rsidRPr="00F53B95" w:rsidRDefault="001142A5" w:rsidP="001142A5">
            <w:pPr>
              <w:jc w:val="both"/>
              <w:rPr>
                <w:rFonts w:eastAsia="Calibri"/>
              </w:rPr>
            </w:pPr>
            <w:r w:rsidRPr="00F53B95">
              <w:rPr>
                <w:rFonts w:eastAsia="Calibri"/>
              </w:rPr>
              <w:t>Проведение тематических бесед, викторин, дидактических игр</w:t>
            </w:r>
          </w:p>
        </w:tc>
        <w:tc>
          <w:tcPr>
            <w:tcW w:w="940" w:type="pct"/>
            <w:vMerge w:val="restart"/>
          </w:tcPr>
          <w:p w14:paraId="448BB513" w14:textId="77777777" w:rsidR="001142A5" w:rsidRPr="00F53B95" w:rsidRDefault="001142A5" w:rsidP="001142A5">
            <w:pPr>
              <w:jc w:val="both"/>
              <w:rPr>
                <w:rFonts w:eastAsia="Calibri"/>
              </w:rPr>
            </w:pPr>
            <w:r w:rsidRPr="00F53B95">
              <w:rPr>
                <w:rFonts w:eastAsia="Calibri"/>
              </w:rPr>
              <w:t>Октябрь-ноябрь</w:t>
            </w:r>
          </w:p>
          <w:p w14:paraId="3EAE813B" w14:textId="77777777" w:rsidR="001142A5" w:rsidRPr="00F53B95" w:rsidRDefault="001142A5" w:rsidP="001142A5">
            <w:pPr>
              <w:jc w:val="both"/>
              <w:rPr>
                <w:rFonts w:eastAsia="Calibri"/>
              </w:rPr>
            </w:pPr>
          </w:p>
        </w:tc>
        <w:tc>
          <w:tcPr>
            <w:tcW w:w="1182" w:type="pct"/>
          </w:tcPr>
          <w:p w14:paraId="47A07A6B" w14:textId="77777777" w:rsidR="001142A5" w:rsidRPr="00F53B95" w:rsidRDefault="001142A5" w:rsidP="001142A5">
            <w:pPr>
              <w:jc w:val="both"/>
              <w:rPr>
                <w:rFonts w:eastAsia="Calibri"/>
              </w:rPr>
            </w:pPr>
            <w:r w:rsidRPr="00FF6EC0">
              <w:rPr>
                <w:rFonts w:eastAsia="Calibri"/>
              </w:rPr>
              <w:t>Педагоги</w:t>
            </w:r>
          </w:p>
        </w:tc>
      </w:tr>
      <w:tr w:rsidR="001142A5" w:rsidRPr="00F53B95" w14:paraId="56434E0A" w14:textId="77777777" w:rsidTr="001142A5">
        <w:tc>
          <w:tcPr>
            <w:tcW w:w="331" w:type="pct"/>
          </w:tcPr>
          <w:p w14:paraId="794452CE" w14:textId="77777777" w:rsidR="001142A5" w:rsidRPr="00F53B95" w:rsidRDefault="001142A5" w:rsidP="001142A5">
            <w:pPr>
              <w:jc w:val="both"/>
              <w:rPr>
                <w:rFonts w:eastAsia="Calibri"/>
              </w:rPr>
            </w:pPr>
            <w:r w:rsidRPr="00F53B95">
              <w:rPr>
                <w:rFonts w:eastAsia="Calibri"/>
              </w:rPr>
              <w:t>1.2</w:t>
            </w:r>
          </w:p>
        </w:tc>
        <w:tc>
          <w:tcPr>
            <w:tcW w:w="2546" w:type="pct"/>
          </w:tcPr>
          <w:p w14:paraId="4D29AD3C" w14:textId="77777777" w:rsidR="001142A5" w:rsidRPr="00F53B95" w:rsidRDefault="001142A5" w:rsidP="001142A5">
            <w:pPr>
              <w:jc w:val="both"/>
              <w:rPr>
                <w:rFonts w:eastAsia="Calibri"/>
              </w:rPr>
            </w:pPr>
            <w:r w:rsidRPr="00F53B95">
              <w:rPr>
                <w:rFonts w:eastAsia="Calibri"/>
              </w:rPr>
              <w:t>Оформление приемных групп с учетом тематики недели</w:t>
            </w:r>
          </w:p>
        </w:tc>
        <w:tc>
          <w:tcPr>
            <w:tcW w:w="940" w:type="pct"/>
            <w:vMerge/>
          </w:tcPr>
          <w:p w14:paraId="52E7AF23" w14:textId="77777777" w:rsidR="001142A5" w:rsidRPr="00F53B95" w:rsidRDefault="001142A5" w:rsidP="001142A5">
            <w:pPr>
              <w:jc w:val="both"/>
              <w:rPr>
                <w:rFonts w:eastAsia="Calibri"/>
              </w:rPr>
            </w:pPr>
          </w:p>
        </w:tc>
        <w:tc>
          <w:tcPr>
            <w:tcW w:w="1182" w:type="pct"/>
          </w:tcPr>
          <w:p w14:paraId="1D36B17A" w14:textId="77777777" w:rsidR="001142A5" w:rsidRPr="00F53B95" w:rsidRDefault="001142A5" w:rsidP="001142A5">
            <w:pPr>
              <w:jc w:val="both"/>
              <w:rPr>
                <w:rFonts w:eastAsia="Calibri"/>
              </w:rPr>
            </w:pPr>
            <w:r w:rsidRPr="00FF6EC0">
              <w:rPr>
                <w:rFonts w:eastAsia="Calibri"/>
              </w:rPr>
              <w:t>Педагоги</w:t>
            </w:r>
          </w:p>
        </w:tc>
      </w:tr>
      <w:tr w:rsidR="001142A5" w:rsidRPr="00F53B95" w14:paraId="2400DF35" w14:textId="77777777" w:rsidTr="001142A5">
        <w:tc>
          <w:tcPr>
            <w:tcW w:w="331" w:type="pct"/>
          </w:tcPr>
          <w:p w14:paraId="6F15C2BA" w14:textId="77777777" w:rsidR="001142A5" w:rsidRPr="00F53B95" w:rsidRDefault="001142A5" w:rsidP="001142A5">
            <w:pPr>
              <w:jc w:val="both"/>
              <w:rPr>
                <w:rFonts w:eastAsia="Calibri"/>
              </w:rPr>
            </w:pPr>
            <w:r w:rsidRPr="00F53B95">
              <w:rPr>
                <w:rFonts w:eastAsia="Calibri"/>
              </w:rPr>
              <w:t>2.</w:t>
            </w:r>
          </w:p>
        </w:tc>
        <w:tc>
          <w:tcPr>
            <w:tcW w:w="2546" w:type="pct"/>
          </w:tcPr>
          <w:p w14:paraId="30DC4565" w14:textId="77777777" w:rsidR="001142A5" w:rsidRPr="00F53B95" w:rsidRDefault="001142A5" w:rsidP="001142A5">
            <w:pPr>
              <w:jc w:val="both"/>
              <w:rPr>
                <w:rFonts w:eastAsia="Calibri"/>
                <w:b/>
              </w:rPr>
            </w:pPr>
            <w:r w:rsidRPr="00F53B95">
              <w:rPr>
                <w:rFonts w:eastAsia="Calibri"/>
                <w:b/>
              </w:rPr>
              <w:t>Неделя безопасности дорожного движения</w:t>
            </w:r>
          </w:p>
        </w:tc>
        <w:tc>
          <w:tcPr>
            <w:tcW w:w="940" w:type="pct"/>
          </w:tcPr>
          <w:p w14:paraId="0D5EF5DB" w14:textId="77777777" w:rsidR="001142A5" w:rsidRPr="00F53B95" w:rsidRDefault="001142A5" w:rsidP="001142A5">
            <w:pPr>
              <w:jc w:val="both"/>
              <w:rPr>
                <w:rFonts w:eastAsia="Calibri"/>
              </w:rPr>
            </w:pPr>
            <w:r w:rsidRPr="00F53B95">
              <w:rPr>
                <w:rFonts w:eastAsia="Calibri"/>
              </w:rPr>
              <w:t xml:space="preserve">Октябрь </w:t>
            </w:r>
          </w:p>
        </w:tc>
        <w:tc>
          <w:tcPr>
            <w:tcW w:w="1182" w:type="pct"/>
          </w:tcPr>
          <w:p w14:paraId="0F0A94F3" w14:textId="77777777" w:rsidR="001142A5" w:rsidRPr="00F53B95" w:rsidRDefault="001142A5" w:rsidP="001142A5">
            <w:pPr>
              <w:jc w:val="both"/>
              <w:rPr>
                <w:rFonts w:eastAsia="Calibri"/>
              </w:rPr>
            </w:pPr>
            <w:r w:rsidRPr="00F53B95">
              <w:rPr>
                <w:rFonts w:eastAsia="Calibri"/>
              </w:rPr>
              <w:t>Все группы</w:t>
            </w:r>
          </w:p>
        </w:tc>
      </w:tr>
      <w:tr w:rsidR="001142A5" w:rsidRPr="00F53B95" w14:paraId="6880C579" w14:textId="77777777" w:rsidTr="001142A5">
        <w:tc>
          <w:tcPr>
            <w:tcW w:w="331" w:type="pct"/>
          </w:tcPr>
          <w:p w14:paraId="507FBF2E" w14:textId="77777777" w:rsidR="001142A5" w:rsidRPr="00F53B95" w:rsidRDefault="001142A5" w:rsidP="001142A5">
            <w:pPr>
              <w:jc w:val="both"/>
              <w:rPr>
                <w:rFonts w:eastAsia="Calibri"/>
              </w:rPr>
            </w:pPr>
            <w:r w:rsidRPr="00F53B95">
              <w:rPr>
                <w:rFonts w:eastAsia="Calibri"/>
              </w:rPr>
              <w:t>3.</w:t>
            </w:r>
          </w:p>
        </w:tc>
        <w:tc>
          <w:tcPr>
            <w:tcW w:w="4669" w:type="pct"/>
            <w:gridSpan w:val="3"/>
          </w:tcPr>
          <w:p w14:paraId="4FD63A20" w14:textId="77777777" w:rsidR="001142A5" w:rsidRPr="00F53B95" w:rsidRDefault="001142A5" w:rsidP="001142A5">
            <w:pPr>
              <w:jc w:val="both"/>
              <w:rPr>
                <w:rFonts w:eastAsia="Calibri"/>
                <w:b/>
              </w:rPr>
            </w:pPr>
            <w:r w:rsidRPr="00F53B95">
              <w:rPr>
                <w:rFonts w:eastAsia="Calibri"/>
                <w:b/>
              </w:rPr>
              <w:t>Неделя «Осторожно, весенний лед!»</w:t>
            </w:r>
          </w:p>
        </w:tc>
      </w:tr>
      <w:tr w:rsidR="001142A5" w:rsidRPr="00F53B95" w14:paraId="0270FFC1" w14:textId="77777777" w:rsidTr="001142A5">
        <w:tc>
          <w:tcPr>
            <w:tcW w:w="331" w:type="pct"/>
          </w:tcPr>
          <w:p w14:paraId="2F24A9B8" w14:textId="77777777" w:rsidR="001142A5" w:rsidRPr="00F53B95" w:rsidRDefault="001142A5" w:rsidP="001142A5">
            <w:pPr>
              <w:jc w:val="both"/>
              <w:rPr>
                <w:rFonts w:eastAsia="Calibri"/>
              </w:rPr>
            </w:pPr>
          </w:p>
        </w:tc>
        <w:tc>
          <w:tcPr>
            <w:tcW w:w="2546" w:type="pct"/>
          </w:tcPr>
          <w:p w14:paraId="2C8FCDDD" w14:textId="77777777" w:rsidR="001142A5" w:rsidRPr="00F53B95" w:rsidRDefault="001142A5" w:rsidP="001142A5">
            <w:pPr>
              <w:jc w:val="both"/>
              <w:rPr>
                <w:rFonts w:eastAsia="Calibri"/>
              </w:rPr>
            </w:pPr>
            <w:r w:rsidRPr="00F53B95">
              <w:rPr>
                <w:rFonts w:eastAsia="Calibri"/>
              </w:rPr>
              <w:t>Проведение тематических бесед, викторин, дидактических игр</w:t>
            </w:r>
          </w:p>
        </w:tc>
        <w:tc>
          <w:tcPr>
            <w:tcW w:w="940" w:type="pct"/>
            <w:vMerge w:val="restart"/>
          </w:tcPr>
          <w:p w14:paraId="23D95ED8" w14:textId="77777777" w:rsidR="001142A5" w:rsidRPr="00F53B95" w:rsidRDefault="001142A5" w:rsidP="001142A5">
            <w:pPr>
              <w:jc w:val="both"/>
              <w:rPr>
                <w:rFonts w:eastAsia="Calibri"/>
              </w:rPr>
            </w:pPr>
            <w:r w:rsidRPr="00F53B95">
              <w:rPr>
                <w:rFonts w:eastAsia="Calibri"/>
              </w:rPr>
              <w:t>Март-апрель</w:t>
            </w:r>
          </w:p>
          <w:p w14:paraId="651849DA" w14:textId="77777777" w:rsidR="001142A5" w:rsidRPr="00F53B95" w:rsidRDefault="001142A5" w:rsidP="001142A5">
            <w:pPr>
              <w:jc w:val="both"/>
              <w:rPr>
                <w:rFonts w:eastAsia="Calibri"/>
              </w:rPr>
            </w:pPr>
            <w:r w:rsidRPr="00FF6EC0">
              <w:rPr>
                <w:rFonts w:eastAsia="Calibri"/>
              </w:rPr>
              <w:t>Педагоги</w:t>
            </w:r>
          </w:p>
        </w:tc>
        <w:tc>
          <w:tcPr>
            <w:tcW w:w="1182" w:type="pct"/>
          </w:tcPr>
          <w:p w14:paraId="6FD611AD" w14:textId="77777777" w:rsidR="001142A5" w:rsidRPr="00F53B95" w:rsidRDefault="001142A5" w:rsidP="001142A5">
            <w:pPr>
              <w:jc w:val="both"/>
              <w:rPr>
                <w:rFonts w:eastAsia="Calibri"/>
              </w:rPr>
            </w:pPr>
            <w:r w:rsidRPr="00FF6EC0">
              <w:rPr>
                <w:rFonts w:eastAsia="Calibri"/>
              </w:rPr>
              <w:t>Педагоги</w:t>
            </w:r>
          </w:p>
        </w:tc>
      </w:tr>
      <w:tr w:rsidR="001142A5" w:rsidRPr="00F53B95" w14:paraId="2B43DF50" w14:textId="77777777" w:rsidTr="001142A5">
        <w:tc>
          <w:tcPr>
            <w:tcW w:w="331" w:type="pct"/>
          </w:tcPr>
          <w:p w14:paraId="441043CA" w14:textId="77777777" w:rsidR="001142A5" w:rsidRPr="00F53B95" w:rsidRDefault="001142A5" w:rsidP="001142A5">
            <w:pPr>
              <w:jc w:val="both"/>
              <w:rPr>
                <w:rFonts w:eastAsia="Calibri"/>
              </w:rPr>
            </w:pPr>
          </w:p>
        </w:tc>
        <w:tc>
          <w:tcPr>
            <w:tcW w:w="2546" w:type="pct"/>
          </w:tcPr>
          <w:p w14:paraId="3F056A76" w14:textId="77777777" w:rsidR="001142A5" w:rsidRPr="00F53B95" w:rsidRDefault="001142A5" w:rsidP="001142A5">
            <w:pPr>
              <w:jc w:val="both"/>
              <w:rPr>
                <w:rFonts w:eastAsia="Calibri"/>
              </w:rPr>
            </w:pPr>
            <w:r w:rsidRPr="00F53B95">
              <w:rPr>
                <w:rFonts w:eastAsia="Calibri"/>
              </w:rPr>
              <w:t>Оформление приемных групп с учетом тематики недели</w:t>
            </w:r>
          </w:p>
        </w:tc>
        <w:tc>
          <w:tcPr>
            <w:tcW w:w="940" w:type="pct"/>
            <w:vMerge/>
          </w:tcPr>
          <w:p w14:paraId="4DD205AF" w14:textId="77777777" w:rsidR="001142A5" w:rsidRPr="00F53B95" w:rsidRDefault="001142A5" w:rsidP="001142A5">
            <w:pPr>
              <w:jc w:val="both"/>
              <w:rPr>
                <w:rFonts w:eastAsia="Calibri"/>
              </w:rPr>
            </w:pPr>
          </w:p>
        </w:tc>
        <w:tc>
          <w:tcPr>
            <w:tcW w:w="1182" w:type="pct"/>
          </w:tcPr>
          <w:p w14:paraId="0D30FC18" w14:textId="77777777" w:rsidR="001142A5" w:rsidRPr="00F53B95" w:rsidRDefault="001142A5" w:rsidP="001142A5">
            <w:pPr>
              <w:jc w:val="both"/>
              <w:rPr>
                <w:rFonts w:eastAsia="Calibri"/>
              </w:rPr>
            </w:pPr>
            <w:r w:rsidRPr="00F53B95">
              <w:rPr>
                <w:rFonts w:eastAsia="Calibri"/>
              </w:rPr>
              <w:t>Воспитатели всех групп</w:t>
            </w:r>
          </w:p>
        </w:tc>
      </w:tr>
      <w:tr w:rsidR="001142A5" w:rsidRPr="00F53B95" w14:paraId="182581BF" w14:textId="77777777" w:rsidTr="001142A5">
        <w:tc>
          <w:tcPr>
            <w:tcW w:w="5000" w:type="pct"/>
            <w:gridSpan w:val="4"/>
          </w:tcPr>
          <w:p w14:paraId="65DADB8C" w14:textId="77777777" w:rsidR="001142A5" w:rsidRPr="00F53B95" w:rsidRDefault="001142A5" w:rsidP="001142A5">
            <w:pPr>
              <w:jc w:val="both"/>
              <w:rPr>
                <w:rFonts w:eastAsia="Calibri"/>
                <w:b/>
              </w:rPr>
            </w:pPr>
            <w:r w:rsidRPr="00F53B95">
              <w:rPr>
                <w:rFonts w:eastAsia="Calibri"/>
                <w:b/>
              </w:rPr>
              <w:t>Тематические месячники</w:t>
            </w:r>
          </w:p>
        </w:tc>
      </w:tr>
      <w:tr w:rsidR="001142A5" w:rsidRPr="00F53B95" w14:paraId="3FDEA78E" w14:textId="77777777" w:rsidTr="001142A5">
        <w:tc>
          <w:tcPr>
            <w:tcW w:w="331" w:type="pct"/>
          </w:tcPr>
          <w:p w14:paraId="71EF47D6" w14:textId="77777777" w:rsidR="001142A5" w:rsidRPr="00F53B95" w:rsidRDefault="001142A5" w:rsidP="001142A5">
            <w:pPr>
              <w:jc w:val="both"/>
              <w:rPr>
                <w:rFonts w:eastAsia="Calibri"/>
                <w:b/>
              </w:rPr>
            </w:pPr>
            <w:r w:rsidRPr="00F53B95">
              <w:rPr>
                <w:rFonts w:eastAsia="Calibri"/>
                <w:b/>
              </w:rPr>
              <w:t>1.</w:t>
            </w:r>
          </w:p>
        </w:tc>
        <w:tc>
          <w:tcPr>
            <w:tcW w:w="4669" w:type="pct"/>
            <w:gridSpan w:val="3"/>
          </w:tcPr>
          <w:p w14:paraId="03A3D994" w14:textId="77777777" w:rsidR="001142A5" w:rsidRPr="00F53B95" w:rsidRDefault="001142A5" w:rsidP="001142A5">
            <w:pPr>
              <w:jc w:val="both"/>
              <w:rPr>
                <w:rFonts w:eastAsia="Calibri"/>
                <w:b/>
              </w:rPr>
            </w:pPr>
            <w:r w:rsidRPr="00F53B95">
              <w:rPr>
                <w:rFonts w:eastAsia="Calibri"/>
                <w:b/>
              </w:rPr>
              <w:t>«Дети против огненных забав»</w:t>
            </w:r>
          </w:p>
        </w:tc>
      </w:tr>
      <w:tr w:rsidR="001142A5" w:rsidRPr="00F53B95" w14:paraId="36F81607" w14:textId="77777777" w:rsidTr="001142A5">
        <w:tc>
          <w:tcPr>
            <w:tcW w:w="331" w:type="pct"/>
          </w:tcPr>
          <w:p w14:paraId="5BCED38B" w14:textId="77777777" w:rsidR="001142A5" w:rsidRPr="00F53B95" w:rsidRDefault="001142A5" w:rsidP="001142A5">
            <w:pPr>
              <w:jc w:val="both"/>
              <w:rPr>
                <w:rFonts w:eastAsia="Calibri"/>
              </w:rPr>
            </w:pPr>
            <w:r w:rsidRPr="00F53B95">
              <w:rPr>
                <w:rFonts w:eastAsia="Calibri"/>
              </w:rPr>
              <w:t>1.1</w:t>
            </w:r>
          </w:p>
        </w:tc>
        <w:tc>
          <w:tcPr>
            <w:tcW w:w="2546" w:type="pct"/>
          </w:tcPr>
          <w:p w14:paraId="289656FC" w14:textId="77777777" w:rsidR="001142A5" w:rsidRPr="00F53B95" w:rsidRDefault="001142A5" w:rsidP="001142A5">
            <w:pPr>
              <w:jc w:val="both"/>
              <w:rPr>
                <w:rFonts w:eastAsia="Calibri"/>
              </w:rPr>
            </w:pPr>
            <w:r w:rsidRPr="00F53B95">
              <w:rPr>
                <w:rFonts w:eastAsia="Calibri"/>
              </w:rPr>
              <w:t>Проведение тематических бесед, викторин, дидактических игр, чтение художественной литературы.</w:t>
            </w:r>
          </w:p>
          <w:p w14:paraId="2A93D312" w14:textId="77777777" w:rsidR="001142A5" w:rsidRPr="00F53B95" w:rsidRDefault="001142A5" w:rsidP="001142A5">
            <w:pPr>
              <w:jc w:val="both"/>
              <w:rPr>
                <w:rFonts w:eastAsia="Calibri"/>
              </w:rPr>
            </w:pPr>
          </w:p>
        </w:tc>
        <w:tc>
          <w:tcPr>
            <w:tcW w:w="940" w:type="pct"/>
          </w:tcPr>
          <w:p w14:paraId="041524FF" w14:textId="77777777" w:rsidR="001142A5" w:rsidRPr="00F53B95" w:rsidRDefault="001142A5" w:rsidP="001142A5">
            <w:pPr>
              <w:jc w:val="both"/>
              <w:rPr>
                <w:rFonts w:eastAsia="Calibri"/>
              </w:rPr>
            </w:pPr>
            <w:r w:rsidRPr="00F53B95">
              <w:rPr>
                <w:rFonts w:eastAsia="Calibri"/>
              </w:rPr>
              <w:t>Апрель</w:t>
            </w:r>
          </w:p>
        </w:tc>
        <w:tc>
          <w:tcPr>
            <w:tcW w:w="1182" w:type="pct"/>
          </w:tcPr>
          <w:p w14:paraId="3A38FABE" w14:textId="77777777" w:rsidR="001142A5" w:rsidRPr="00F53B95" w:rsidRDefault="001142A5" w:rsidP="001142A5">
            <w:pPr>
              <w:jc w:val="both"/>
              <w:rPr>
                <w:rFonts w:eastAsia="Calibri"/>
              </w:rPr>
            </w:pPr>
            <w:r w:rsidRPr="00F53B95">
              <w:rPr>
                <w:rFonts w:eastAsia="Calibri"/>
              </w:rPr>
              <w:t>Воспитатели 2мл.-подг. групп</w:t>
            </w:r>
          </w:p>
        </w:tc>
      </w:tr>
      <w:tr w:rsidR="001142A5" w:rsidRPr="00F53B95" w14:paraId="2846A234" w14:textId="77777777" w:rsidTr="001142A5">
        <w:tc>
          <w:tcPr>
            <w:tcW w:w="331" w:type="pct"/>
          </w:tcPr>
          <w:p w14:paraId="6671DD90" w14:textId="77777777" w:rsidR="001142A5" w:rsidRPr="00F53B95" w:rsidRDefault="001142A5" w:rsidP="001142A5">
            <w:pPr>
              <w:jc w:val="both"/>
              <w:rPr>
                <w:rFonts w:eastAsia="Calibri"/>
              </w:rPr>
            </w:pPr>
            <w:r w:rsidRPr="00F53B95">
              <w:rPr>
                <w:rFonts w:eastAsia="Calibri"/>
              </w:rPr>
              <w:t>1.2</w:t>
            </w:r>
          </w:p>
        </w:tc>
        <w:tc>
          <w:tcPr>
            <w:tcW w:w="2546" w:type="pct"/>
          </w:tcPr>
          <w:p w14:paraId="394DC10B" w14:textId="77777777" w:rsidR="001142A5" w:rsidRPr="00F53B95" w:rsidRDefault="001142A5" w:rsidP="001142A5">
            <w:pPr>
              <w:jc w:val="both"/>
              <w:rPr>
                <w:rFonts w:eastAsia="Calibri"/>
              </w:rPr>
            </w:pPr>
            <w:r w:rsidRPr="00F53B95">
              <w:rPr>
                <w:rFonts w:eastAsia="Calibri"/>
              </w:rPr>
              <w:t>Экскурсии в пожарную часть.</w:t>
            </w:r>
          </w:p>
        </w:tc>
        <w:tc>
          <w:tcPr>
            <w:tcW w:w="940" w:type="pct"/>
          </w:tcPr>
          <w:p w14:paraId="76F393C4" w14:textId="77777777" w:rsidR="001142A5" w:rsidRPr="00F53B95" w:rsidRDefault="001142A5" w:rsidP="001142A5">
            <w:pPr>
              <w:jc w:val="both"/>
              <w:rPr>
                <w:rFonts w:eastAsia="Calibri"/>
              </w:rPr>
            </w:pPr>
            <w:r w:rsidRPr="00F53B95">
              <w:rPr>
                <w:rFonts w:eastAsia="Calibri"/>
              </w:rPr>
              <w:t>Апрель</w:t>
            </w:r>
          </w:p>
        </w:tc>
        <w:tc>
          <w:tcPr>
            <w:tcW w:w="1182" w:type="pct"/>
          </w:tcPr>
          <w:p w14:paraId="7978BF0F" w14:textId="77777777" w:rsidR="001142A5" w:rsidRPr="00F53B95" w:rsidRDefault="001142A5" w:rsidP="001142A5">
            <w:pPr>
              <w:jc w:val="both"/>
              <w:rPr>
                <w:rFonts w:eastAsia="Calibri"/>
              </w:rPr>
            </w:pPr>
            <w:r w:rsidRPr="00FF6EC0">
              <w:rPr>
                <w:rFonts w:eastAsia="Calibri"/>
              </w:rPr>
              <w:t>Педагоги</w:t>
            </w:r>
            <w:r w:rsidRPr="00F53B95">
              <w:rPr>
                <w:rFonts w:eastAsia="Calibri"/>
              </w:rPr>
              <w:t xml:space="preserve"> старших-</w:t>
            </w:r>
            <w:proofErr w:type="spellStart"/>
            <w:proofErr w:type="gramStart"/>
            <w:r w:rsidRPr="00F53B95">
              <w:rPr>
                <w:rFonts w:eastAsia="Calibri"/>
              </w:rPr>
              <w:t>подг.гр</w:t>
            </w:r>
            <w:r>
              <w:rPr>
                <w:rFonts w:eastAsia="Calibri"/>
              </w:rPr>
              <w:t>упп</w:t>
            </w:r>
            <w:proofErr w:type="spellEnd"/>
            <w:proofErr w:type="gramEnd"/>
          </w:p>
        </w:tc>
      </w:tr>
      <w:tr w:rsidR="001142A5" w:rsidRPr="00F53B95" w14:paraId="4EF0738A" w14:textId="77777777" w:rsidTr="001142A5">
        <w:tc>
          <w:tcPr>
            <w:tcW w:w="331" w:type="pct"/>
          </w:tcPr>
          <w:p w14:paraId="38C97331" w14:textId="77777777" w:rsidR="001142A5" w:rsidRPr="00F53B95" w:rsidRDefault="001142A5" w:rsidP="001142A5">
            <w:pPr>
              <w:jc w:val="both"/>
              <w:rPr>
                <w:rFonts w:eastAsia="Calibri"/>
              </w:rPr>
            </w:pPr>
            <w:r w:rsidRPr="00F53B95">
              <w:rPr>
                <w:rFonts w:eastAsia="Calibri"/>
              </w:rPr>
              <w:t>1.3</w:t>
            </w:r>
          </w:p>
        </w:tc>
        <w:tc>
          <w:tcPr>
            <w:tcW w:w="2546" w:type="pct"/>
          </w:tcPr>
          <w:p w14:paraId="2354F186" w14:textId="77777777" w:rsidR="001142A5" w:rsidRPr="00F53B95" w:rsidRDefault="001142A5" w:rsidP="001142A5">
            <w:pPr>
              <w:jc w:val="both"/>
              <w:rPr>
                <w:rFonts w:eastAsia="Calibri"/>
                <w:i/>
              </w:rPr>
            </w:pPr>
            <w:r w:rsidRPr="00F53B95">
              <w:rPr>
                <w:rFonts w:eastAsia="Calibri"/>
              </w:rPr>
              <w:t>Участие в республиканском конкурсе «Безопасность глазами детей».</w:t>
            </w:r>
          </w:p>
        </w:tc>
        <w:tc>
          <w:tcPr>
            <w:tcW w:w="940" w:type="pct"/>
          </w:tcPr>
          <w:p w14:paraId="0CC2698A" w14:textId="77777777" w:rsidR="001142A5" w:rsidRPr="00F53B95" w:rsidRDefault="001142A5" w:rsidP="001142A5">
            <w:pPr>
              <w:jc w:val="both"/>
              <w:rPr>
                <w:rFonts w:eastAsia="Calibri"/>
              </w:rPr>
            </w:pPr>
            <w:r w:rsidRPr="00F53B95">
              <w:rPr>
                <w:rFonts w:eastAsia="Calibri"/>
              </w:rPr>
              <w:t>Апрель</w:t>
            </w:r>
          </w:p>
        </w:tc>
        <w:tc>
          <w:tcPr>
            <w:tcW w:w="1182" w:type="pct"/>
          </w:tcPr>
          <w:p w14:paraId="19578E07" w14:textId="77777777" w:rsidR="001142A5" w:rsidRPr="00F53B95" w:rsidRDefault="001142A5" w:rsidP="001142A5">
            <w:pPr>
              <w:jc w:val="both"/>
              <w:rPr>
                <w:rFonts w:eastAsia="Calibri"/>
              </w:rPr>
            </w:pPr>
            <w:r w:rsidRPr="00F53B95">
              <w:rPr>
                <w:rFonts w:eastAsia="Calibri"/>
              </w:rPr>
              <w:t>старшие-подготовительные группы</w:t>
            </w:r>
          </w:p>
        </w:tc>
      </w:tr>
      <w:tr w:rsidR="001142A5" w:rsidRPr="00F53B95" w14:paraId="0916A6AA" w14:textId="77777777" w:rsidTr="001142A5">
        <w:tc>
          <w:tcPr>
            <w:tcW w:w="331" w:type="pct"/>
          </w:tcPr>
          <w:p w14:paraId="798D5C88" w14:textId="77777777" w:rsidR="001142A5" w:rsidRPr="00F53B95" w:rsidRDefault="001142A5" w:rsidP="001142A5">
            <w:pPr>
              <w:jc w:val="both"/>
              <w:rPr>
                <w:rFonts w:eastAsia="Calibri"/>
              </w:rPr>
            </w:pPr>
            <w:r w:rsidRPr="00F53B95">
              <w:rPr>
                <w:rFonts w:eastAsia="Calibri"/>
              </w:rPr>
              <w:t>1.4</w:t>
            </w:r>
          </w:p>
        </w:tc>
        <w:tc>
          <w:tcPr>
            <w:tcW w:w="2546" w:type="pct"/>
          </w:tcPr>
          <w:p w14:paraId="3F23C0B9" w14:textId="77777777" w:rsidR="001142A5" w:rsidRPr="00F53B95" w:rsidRDefault="001142A5" w:rsidP="001142A5">
            <w:pPr>
              <w:jc w:val="both"/>
              <w:rPr>
                <w:rFonts w:eastAsia="Calibri"/>
              </w:rPr>
            </w:pPr>
            <w:r w:rsidRPr="00F53B95">
              <w:rPr>
                <w:rFonts w:eastAsia="Calibri"/>
              </w:rPr>
              <w:t>Оформление приемных групп с учетом тематики месячника.</w:t>
            </w:r>
          </w:p>
        </w:tc>
        <w:tc>
          <w:tcPr>
            <w:tcW w:w="940" w:type="pct"/>
          </w:tcPr>
          <w:p w14:paraId="59A541A9" w14:textId="77777777" w:rsidR="001142A5" w:rsidRPr="00F53B95" w:rsidRDefault="001142A5" w:rsidP="001142A5">
            <w:pPr>
              <w:jc w:val="both"/>
              <w:rPr>
                <w:rFonts w:eastAsia="Calibri"/>
              </w:rPr>
            </w:pPr>
            <w:r w:rsidRPr="00F53B95">
              <w:rPr>
                <w:rFonts w:eastAsia="Calibri"/>
              </w:rPr>
              <w:t>Апрель</w:t>
            </w:r>
          </w:p>
        </w:tc>
        <w:tc>
          <w:tcPr>
            <w:tcW w:w="1182" w:type="pct"/>
          </w:tcPr>
          <w:p w14:paraId="33D4E309" w14:textId="77777777" w:rsidR="001142A5" w:rsidRPr="00F53B95" w:rsidRDefault="001142A5" w:rsidP="001142A5">
            <w:pPr>
              <w:jc w:val="both"/>
              <w:rPr>
                <w:rFonts w:eastAsia="Calibri"/>
              </w:rPr>
            </w:pPr>
            <w:r w:rsidRPr="00F53B95">
              <w:rPr>
                <w:rFonts w:eastAsia="Calibri"/>
              </w:rPr>
              <w:t>Воспитатели всех групп</w:t>
            </w:r>
          </w:p>
        </w:tc>
      </w:tr>
      <w:tr w:rsidR="001142A5" w:rsidRPr="00F53B95" w14:paraId="25E204D2" w14:textId="77777777" w:rsidTr="001142A5">
        <w:tc>
          <w:tcPr>
            <w:tcW w:w="331" w:type="pct"/>
          </w:tcPr>
          <w:p w14:paraId="45048BCB" w14:textId="77777777" w:rsidR="001142A5" w:rsidRPr="00F53B95" w:rsidRDefault="001142A5" w:rsidP="001142A5">
            <w:pPr>
              <w:jc w:val="both"/>
              <w:rPr>
                <w:rFonts w:eastAsia="Calibri"/>
                <w:b/>
              </w:rPr>
            </w:pPr>
            <w:r w:rsidRPr="00F53B95">
              <w:rPr>
                <w:rFonts w:eastAsia="Calibri"/>
                <w:b/>
              </w:rPr>
              <w:t>2.</w:t>
            </w:r>
          </w:p>
        </w:tc>
        <w:tc>
          <w:tcPr>
            <w:tcW w:w="4669" w:type="pct"/>
            <w:gridSpan w:val="3"/>
          </w:tcPr>
          <w:p w14:paraId="5A73C1E3" w14:textId="77777777" w:rsidR="001142A5" w:rsidRPr="00F53B95" w:rsidRDefault="001142A5" w:rsidP="001142A5">
            <w:pPr>
              <w:jc w:val="both"/>
              <w:rPr>
                <w:rFonts w:eastAsia="Calibri"/>
                <w:b/>
              </w:rPr>
            </w:pPr>
            <w:r w:rsidRPr="00F53B95">
              <w:rPr>
                <w:rFonts w:eastAsia="Calibri"/>
                <w:b/>
              </w:rPr>
              <w:t>«Внимание дети!» (ПДД)</w:t>
            </w:r>
          </w:p>
        </w:tc>
      </w:tr>
      <w:tr w:rsidR="001142A5" w:rsidRPr="00F53B95" w14:paraId="6BDE1555" w14:textId="77777777" w:rsidTr="001142A5">
        <w:tc>
          <w:tcPr>
            <w:tcW w:w="331" w:type="pct"/>
          </w:tcPr>
          <w:p w14:paraId="6ADFC095" w14:textId="77777777" w:rsidR="001142A5" w:rsidRPr="00F53B95" w:rsidRDefault="001142A5" w:rsidP="001142A5">
            <w:pPr>
              <w:jc w:val="both"/>
              <w:rPr>
                <w:rFonts w:eastAsia="Calibri"/>
              </w:rPr>
            </w:pPr>
            <w:r w:rsidRPr="00F53B95">
              <w:rPr>
                <w:rFonts w:eastAsia="Calibri"/>
              </w:rPr>
              <w:t>2.1</w:t>
            </w:r>
          </w:p>
        </w:tc>
        <w:tc>
          <w:tcPr>
            <w:tcW w:w="2546" w:type="pct"/>
          </w:tcPr>
          <w:p w14:paraId="24EBFB3B" w14:textId="77777777" w:rsidR="001142A5" w:rsidRPr="00F53B95" w:rsidRDefault="001142A5" w:rsidP="001142A5">
            <w:pPr>
              <w:jc w:val="both"/>
              <w:rPr>
                <w:rFonts w:eastAsia="Calibri"/>
              </w:rPr>
            </w:pPr>
            <w:r w:rsidRPr="00F53B95">
              <w:rPr>
                <w:rFonts w:eastAsia="Calibri"/>
              </w:rPr>
              <w:t>Оформление приемных групп с учетом тематики месячника.</w:t>
            </w:r>
          </w:p>
        </w:tc>
        <w:tc>
          <w:tcPr>
            <w:tcW w:w="940" w:type="pct"/>
          </w:tcPr>
          <w:p w14:paraId="0C11DDE1" w14:textId="77777777" w:rsidR="001142A5" w:rsidRPr="00F53B95" w:rsidRDefault="001142A5" w:rsidP="001142A5">
            <w:pPr>
              <w:jc w:val="both"/>
              <w:rPr>
                <w:rFonts w:eastAsia="Calibri"/>
              </w:rPr>
            </w:pPr>
            <w:r w:rsidRPr="00F53B95">
              <w:rPr>
                <w:rFonts w:eastAsia="Calibri"/>
              </w:rPr>
              <w:t>Сентябрь, Май</w:t>
            </w:r>
          </w:p>
        </w:tc>
        <w:tc>
          <w:tcPr>
            <w:tcW w:w="1182" w:type="pct"/>
          </w:tcPr>
          <w:p w14:paraId="2479B33E" w14:textId="77777777" w:rsidR="001142A5" w:rsidRPr="00F53B95" w:rsidRDefault="001142A5" w:rsidP="001142A5">
            <w:pPr>
              <w:jc w:val="both"/>
              <w:rPr>
                <w:rFonts w:eastAsia="Calibri"/>
              </w:rPr>
            </w:pPr>
            <w:r w:rsidRPr="00FF6EC0">
              <w:rPr>
                <w:rFonts w:eastAsia="Calibri"/>
              </w:rPr>
              <w:t>Педагоги</w:t>
            </w:r>
          </w:p>
        </w:tc>
      </w:tr>
      <w:tr w:rsidR="001142A5" w:rsidRPr="00F53B95" w14:paraId="52A78F9C" w14:textId="77777777" w:rsidTr="001142A5">
        <w:tc>
          <w:tcPr>
            <w:tcW w:w="331" w:type="pct"/>
          </w:tcPr>
          <w:p w14:paraId="41E5467B" w14:textId="77777777" w:rsidR="001142A5" w:rsidRPr="00F53B95" w:rsidRDefault="001142A5" w:rsidP="001142A5">
            <w:pPr>
              <w:jc w:val="both"/>
              <w:rPr>
                <w:rFonts w:eastAsia="Calibri"/>
              </w:rPr>
            </w:pPr>
            <w:r w:rsidRPr="00F53B95">
              <w:rPr>
                <w:rFonts w:eastAsia="Calibri"/>
              </w:rPr>
              <w:t>2.2</w:t>
            </w:r>
          </w:p>
        </w:tc>
        <w:tc>
          <w:tcPr>
            <w:tcW w:w="2546" w:type="pct"/>
          </w:tcPr>
          <w:p w14:paraId="13CDA60B" w14:textId="77777777" w:rsidR="001142A5" w:rsidRPr="00F53B95" w:rsidRDefault="001142A5" w:rsidP="001142A5">
            <w:pPr>
              <w:jc w:val="both"/>
              <w:rPr>
                <w:rFonts w:eastAsia="Calibri"/>
              </w:rPr>
            </w:pPr>
            <w:r w:rsidRPr="00F53B95">
              <w:rPr>
                <w:rFonts w:eastAsia="Calibri"/>
              </w:rPr>
              <w:t>Проведение тематических бесед, викторин, дидактических игр, чтение художественной литературы.</w:t>
            </w:r>
          </w:p>
        </w:tc>
        <w:tc>
          <w:tcPr>
            <w:tcW w:w="940" w:type="pct"/>
          </w:tcPr>
          <w:p w14:paraId="5367A0CD" w14:textId="77777777" w:rsidR="001142A5" w:rsidRPr="00F53B95" w:rsidRDefault="001142A5" w:rsidP="001142A5">
            <w:pPr>
              <w:jc w:val="both"/>
              <w:rPr>
                <w:rFonts w:eastAsia="Calibri"/>
              </w:rPr>
            </w:pPr>
            <w:r w:rsidRPr="00F53B95">
              <w:rPr>
                <w:rFonts w:eastAsia="Calibri"/>
              </w:rPr>
              <w:t>Сентябрь, Май</w:t>
            </w:r>
          </w:p>
        </w:tc>
        <w:tc>
          <w:tcPr>
            <w:tcW w:w="1182" w:type="pct"/>
          </w:tcPr>
          <w:p w14:paraId="4990CA23" w14:textId="77777777" w:rsidR="001142A5" w:rsidRPr="00F53B95" w:rsidRDefault="001142A5" w:rsidP="001142A5">
            <w:pPr>
              <w:jc w:val="both"/>
              <w:rPr>
                <w:rFonts w:eastAsia="Calibri"/>
              </w:rPr>
            </w:pPr>
            <w:r w:rsidRPr="00FF6EC0">
              <w:rPr>
                <w:rFonts w:eastAsia="Calibri"/>
              </w:rPr>
              <w:t>Педагоги</w:t>
            </w:r>
            <w:r>
              <w:rPr>
                <w:rFonts w:eastAsia="Calibri"/>
              </w:rPr>
              <w:t xml:space="preserve"> групп </w:t>
            </w:r>
            <w:proofErr w:type="spellStart"/>
            <w:r>
              <w:rPr>
                <w:rFonts w:eastAsia="Calibri"/>
              </w:rPr>
              <w:t>дош</w:t>
            </w:r>
            <w:proofErr w:type="spellEnd"/>
            <w:r>
              <w:rPr>
                <w:rFonts w:eastAsia="Calibri"/>
              </w:rPr>
              <w:t>/возраста</w:t>
            </w:r>
          </w:p>
        </w:tc>
      </w:tr>
      <w:tr w:rsidR="001142A5" w:rsidRPr="00F53B95" w14:paraId="14FF995B" w14:textId="77777777" w:rsidTr="001142A5">
        <w:tc>
          <w:tcPr>
            <w:tcW w:w="331" w:type="pct"/>
          </w:tcPr>
          <w:p w14:paraId="013D26EC" w14:textId="77777777" w:rsidR="001142A5" w:rsidRPr="00F53B95" w:rsidRDefault="001142A5" w:rsidP="001142A5">
            <w:pPr>
              <w:jc w:val="both"/>
              <w:rPr>
                <w:rFonts w:eastAsia="Calibri"/>
                <w:b/>
              </w:rPr>
            </w:pPr>
            <w:r w:rsidRPr="00F53B95">
              <w:rPr>
                <w:rFonts w:eastAsia="Calibri"/>
                <w:b/>
              </w:rPr>
              <w:t>3.</w:t>
            </w:r>
          </w:p>
        </w:tc>
        <w:tc>
          <w:tcPr>
            <w:tcW w:w="4669" w:type="pct"/>
            <w:gridSpan w:val="3"/>
          </w:tcPr>
          <w:p w14:paraId="220AD7A5" w14:textId="77777777" w:rsidR="001142A5" w:rsidRPr="00F53B95" w:rsidRDefault="001142A5" w:rsidP="001142A5">
            <w:pPr>
              <w:jc w:val="both"/>
              <w:rPr>
                <w:rFonts w:eastAsia="Calibri"/>
                <w:b/>
              </w:rPr>
            </w:pPr>
            <w:r w:rsidRPr="00F53B95">
              <w:rPr>
                <w:rFonts w:eastAsia="Calibri"/>
                <w:b/>
              </w:rPr>
              <w:t>«Здравствуй лето!»</w:t>
            </w:r>
          </w:p>
        </w:tc>
      </w:tr>
      <w:tr w:rsidR="001142A5" w:rsidRPr="00F53B95" w14:paraId="3D8E0819" w14:textId="77777777" w:rsidTr="001142A5">
        <w:tc>
          <w:tcPr>
            <w:tcW w:w="331" w:type="pct"/>
          </w:tcPr>
          <w:p w14:paraId="2CAAF0D1" w14:textId="77777777" w:rsidR="001142A5" w:rsidRPr="00F53B95" w:rsidRDefault="001142A5" w:rsidP="001142A5">
            <w:pPr>
              <w:jc w:val="both"/>
              <w:rPr>
                <w:rFonts w:eastAsia="Calibri"/>
              </w:rPr>
            </w:pPr>
            <w:r w:rsidRPr="00F53B95">
              <w:rPr>
                <w:rFonts w:eastAsia="Calibri"/>
              </w:rPr>
              <w:t>3.1</w:t>
            </w:r>
          </w:p>
        </w:tc>
        <w:tc>
          <w:tcPr>
            <w:tcW w:w="2546" w:type="pct"/>
          </w:tcPr>
          <w:p w14:paraId="34E55F53" w14:textId="77777777" w:rsidR="001142A5" w:rsidRPr="00F53B95" w:rsidRDefault="001142A5" w:rsidP="001142A5">
            <w:pPr>
              <w:jc w:val="both"/>
              <w:rPr>
                <w:rFonts w:eastAsia="Calibri"/>
              </w:rPr>
            </w:pPr>
            <w:r w:rsidRPr="00F53B95">
              <w:rPr>
                <w:rFonts w:eastAsia="Calibri"/>
              </w:rPr>
              <w:t>Оформление приемных групп с учетом тематики месячника.</w:t>
            </w:r>
          </w:p>
        </w:tc>
        <w:tc>
          <w:tcPr>
            <w:tcW w:w="940" w:type="pct"/>
            <w:vMerge w:val="restart"/>
          </w:tcPr>
          <w:p w14:paraId="5E86C9BB" w14:textId="77777777" w:rsidR="001142A5" w:rsidRPr="00F53B95" w:rsidRDefault="001142A5" w:rsidP="001142A5">
            <w:pPr>
              <w:jc w:val="both"/>
              <w:rPr>
                <w:rFonts w:eastAsia="Calibri"/>
              </w:rPr>
            </w:pPr>
            <w:r w:rsidRPr="00F53B95">
              <w:rPr>
                <w:rFonts w:eastAsia="Calibri"/>
              </w:rPr>
              <w:t>Май-июнь</w:t>
            </w:r>
          </w:p>
        </w:tc>
        <w:tc>
          <w:tcPr>
            <w:tcW w:w="1182" w:type="pct"/>
          </w:tcPr>
          <w:p w14:paraId="73F5F391" w14:textId="77777777" w:rsidR="001142A5" w:rsidRPr="00F53B95" w:rsidRDefault="001142A5" w:rsidP="001142A5">
            <w:pPr>
              <w:jc w:val="both"/>
              <w:rPr>
                <w:rFonts w:eastAsia="Calibri"/>
              </w:rPr>
            </w:pPr>
            <w:r w:rsidRPr="00FF6EC0">
              <w:rPr>
                <w:rFonts w:eastAsia="Calibri"/>
              </w:rPr>
              <w:t>Педагоги</w:t>
            </w:r>
          </w:p>
        </w:tc>
      </w:tr>
      <w:tr w:rsidR="001142A5" w:rsidRPr="00F53B95" w14:paraId="118C4E49" w14:textId="77777777" w:rsidTr="001142A5">
        <w:tc>
          <w:tcPr>
            <w:tcW w:w="331" w:type="pct"/>
          </w:tcPr>
          <w:p w14:paraId="0CD97BD4" w14:textId="77777777" w:rsidR="001142A5" w:rsidRPr="00F53B95" w:rsidRDefault="001142A5" w:rsidP="001142A5">
            <w:pPr>
              <w:jc w:val="both"/>
              <w:rPr>
                <w:rFonts w:eastAsia="Calibri"/>
              </w:rPr>
            </w:pPr>
            <w:r w:rsidRPr="00F53B95">
              <w:rPr>
                <w:rFonts w:eastAsia="Calibri"/>
              </w:rPr>
              <w:t>3.2</w:t>
            </w:r>
          </w:p>
        </w:tc>
        <w:tc>
          <w:tcPr>
            <w:tcW w:w="2546" w:type="pct"/>
          </w:tcPr>
          <w:p w14:paraId="0E703834" w14:textId="77777777" w:rsidR="001142A5" w:rsidRPr="00F53B95" w:rsidRDefault="001142A5" w:rsidP="001142A5">
            <w:pPr>
              <w:jc w:val="both"/>
              <w:rPr>
                <w:rFonts w:eastAsia="Calibri"/>
              </w:rPr>
            </w:pPr>
            <w:r w:rsidRPr="00F53B95">
              <w:rPr>
                <w:rFonts w:eastAsia="Calibri"/>
              </w:rPr>
              <w:t>Проведение тематических бесед, викторин, дидактических игр, чтение художественной литературы.</w:t>
            </w:r>
          </w:p>
        </w:tc>
        <w:tc>
          <w:tcPr>
            <w:tcW w:w="940" w:type="pct"/>
            <w:vMerge/>
          </w:tcPr>
          <w:p w14:paraId="0228E19C" w14:textId="77777777" w:rsidR="001142A5" w:rsidRPr="00F53B95" w:rsidRDefault="001142A5" w:rsidP="001142A5">
            <w:pPr>
              <w:jc w:val="both"/>
              <w:rPr>
                <w:rFonts w:eastAsia="Calibri"/>
              </w:rPr>
            </w:pPr>
          </w:p>
        </w:tc>
        <w:tc>
          <w:tcPr>
            <w:tcW w:w="1182" w:type="pct"/>
          </w:tcPr>
          <w:p w14:paraId="7563D26B" w14:textId="77777777" w:rsidR="001142A5" w:rsidRPr="00F53B95" w:rsidRDefault="001142A5" w:rsidP="001142A5">
            <w:pPr>
              <w:jc w:val="both"/>
              <w:rPr>
                <w:rFonts w:eastAsia="Calibri"/>
              </w:rPr>
            </w:pPr>
            <w:r w:rsidRPr="00FF6EC0">
              <w:rPr>
                <w:rFonts w:eastAsia="Calibri"/>
              </w:rPr>
              <w:t>Педагоги</w:t>
            </w:r>
            <w:r>
              <w:rPr>
                <w:rFonts w:eastAsia="Calibri"/>
              </w:rPr>
              <w:t xml:space="preserve"> групп </w:t>
            </w:r>
            <w:proofErr w:type="spellStart"/>
            <w:r>
              <w:rPr>
                <w:rFonts w:eastAsia="Calibri"/>
              </w:rPr>
              <w:t>дош</w:t>
            </w:r>
            <w:proofErr w:type="spellEnd"/>
            <w:r>
              <w:rPr>
                <w:rFonts w:eastAsia="Calibri"/>
              </w:rPr>
              <w:t xml:space="preserve">/возраста </w:t>
            </w:r>
          </w:p>
        </w:tc>
      </w:tr>
    </w:tbl>
    <w:p w14:paraId="4EA3F0DA" w14:textId="77777777" w:rsidR="001142A5" w:rsidRPr="00F53B95" w:rsidRDefault="001142A5" w:rsidP="001142A5">
      <w:pPr>
        <w:jc w:val="center"/>
        <w:outlineLvl w:val="0"/>
        <w:rPr>
          <w:rFonts w:eastAsia="Calibri"/>
          <w:b/>
          <w:color w:val="C00000"/>
        </w:rPr>
      </w:pPr>
    </w:p>
    <w:p w14:paraId="025BCD17" w14:textId="77777777" w:rsidR="001142A5" w:rsidRPr="00F53B95" w:rsidRDefault="001142A5" w:rsidP="001142A5">
      <w:pPr>
        <w:ind w:firstLine="426"/>
        <w:jc w:val="both"/>
      </w:pPr>
      <w:r w:rsidRPr="00F53B95">
        <w:t>Режим дня представлен в п.3.6.</w:t>
      </w:r>
      <w:r w:rsidRPr="00F53B95">
        <w:rPr>
          <w:rFonts w:ascii="Calibri" w:eastAsia="Calibri" w:hAnsi="Calibri"/>
          <w:lang w:eastAsia="en-US"/>
        </w:rPr>
        <w:t xml:space="preserve"> </w:t>
      </w:r>
      <w:r w:rsidRPr="00F53B95">
        <w:t>Примерный режим и распорядок дня в дошкольных группах (Организационного раздела ОП МДОУ).</w:t>
      </w:r>
    </w:p>
    <w:p w14:paraId="3C4DD3D8" w14:textId="77777777" w:rsidR="001142A5" w:rsidRPr="00E822D4" w:rsidRDefault="001142A5" w:rsidP="00E822D4">
      <w:pPr>
        <w:spacing w:line="276" w:lineRule="auto"/>
        <w:ind w:right="-1" w:firstLine="709"/>
        <w:jc w:val="both"/>
      </w:pPr>
    </w:p>
    <w:p w14:paraId="3259AC7E" w14:textId="619F52FA" w:rsidR="00513BE1" w:rsidRPr="00513BE1" w:rsidRDefault="00513BE1" w:rsidP="0011241F">
      <w:pPr>
        <w:spacing w:line="276" w:lineRule="auto"/>
        <w:ind w:right="-1"/>
        <w:jc w:val="center"/>
        <w:rPr>
          <w:b/>
        </w:rPr>
      </w:pPr>
      <w:r w:rsidRPr="00513BE1">
        <w:rPr>
          <w:b/>
        </w:rPr>
        <w:t>6.</w:t>
      </w:r>
      <w:r w:rsidR="00F10FF0">
        <w:rPr>
          <w:b/>
        </w:rPr>
        <w:t>2.</w:t>
      </w:r>
      <w:r w:rsidRPr="00513BE1">
        <w:rPr>
          <w:b/>
        </w:rPr>
        <w:t xml:space="preserve"> </w:t>
      </w:r>
      <w:r w:rsidR="008153E4" w:rsidRPr="00513BE1">
        <w:rPr>
          <w:b/>
        </w:rPr>
        <w:t>Совместная деятельность в образовательных ситуациях</w:t>
      </w:r>
    </w:p>
    <w:p w14:paraId="47596182" w14:textId="4ACCDA9D" w:rsidR="00AC65F4" w:rsidRDefault="00AC65F4" w:rsidP="00F10FF0">
      <w:pPr>
        <w:widowControl w:val="0"/>
        <w:spacing w:line="276" w:lineRule="auto"/>
        <w:ind w:firstLine="760"/>
        <w:jc w:val="both"/>
        <w:rPr>
          <w:color w:val="000000"/>
          <w:lang w:bidi="ru-RU"/>
        </w:rPr>
      </w:pPr>
      <w:r w:rsidRPr="00513BE1">
        <w:rPr>
          <w:color w:val="000000"/>
          <w:lang w:bidi="ru-RU"/>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ОП ДО, в рамках которой возможно решение конкретных задач воспитания.</w:t>
      </w:r>
    </w:p>
    <w:p w14:paraId="016FB655" w14:textId="32FD9A82" w:rsidR="00513BE1" w:rsidRPr="00513BE1" w:rsidRDefault="00513BE1" w:rsidP="00F10FF0">
      <w:pPr>
        <w:widowControl w:val="0"/>
        <w:spacing w:line="276" w:lineRule="auto"/>
        <w:ind w:firstLine="760"/>
        <w:jc w:val="both"/>
        <w:rPr>
          <w:color w:val="000000"/>
          <w:lang w:bidi="ru-RU"/>
        </w:rPr>
      </w:pPr>
      <w:r w:rsidRPr="00513BE1">
        <w:rPr>
          <w:color w:val="000000"/>
          <w:lang w:bidi="ru-RU"/>
        </w:rPr>
        <w:t xml:space="preserve">Цели и задачи воспитания реализуются во всех видах деятельности дошкольника, обозначенных во ФГОС ДО. В качестве средств реализации цели воспитания могут выступать следующие основные виды деятельности и культурные практики:  </w:t>
      </w:r>
    </w:p>
    <w:p w14:paraId="6C469862" w14:textId="6ADA98C1" w:rsidR="00513BE1" w:rsidRPr="00513BE1" w:rsidRDefault="00513BE1" w:rsidP="00F10FF0">
      <w:pPr>
        <w:widowControl w:val="0"/>
        <w:spacing w:line="276" w:lineRule="auto"/>
        <w:ind w:firstLine="760"/>
        <w:jc w:val="both"/>
        <w:rPr>
          <w:color w:val="000000"/>
          <w:lang w:bidi="ru-RU"/>
        </w:rPr>
      </w:pPr>
      <w:r w:rsidRPr="00513BE1">
        <w:rPr>
          <w:color w:val="000000"/>
          <w:lang w:bidi="ru-RU"/>
        </w:rPr>
        <w:t xml:space="preserve">• предметно-целевая (виды деятельности, организуемые взрослым, в которых он открывает ребенку смысл и ценность человеческой деятельности, способы ее реализации </w:t>
      </w:r>
      <w:r w:rsidRPr="00513BE1">
        <w:rPr>
          <w:color w:val="000000"/>
          <w:lang w:bidi="ru-RU"/>
        </w:rPr>
        <w:lastRenderedPageBreak/>
        <w:t xml:space="preserve">совместно с родителями, воспитателями, сверстниками);  </w:t>
      </w:r>
    </w:p>
    <w:p w14:paraId="7598962F" w14:textId="5D9D5E24" w:rsidR="00513BE1" w:rsidRPr="00513BE1" w:rsidRDefault="00513BE1" w:rsidP="00F10FF0">
      <w:pPr>
        <w:widowControl w:val="0"/>
        <w:spacing w:line="276" w:lineRule="auto"/>
        <w:ind w:firstLine="760"/>
        <w:jc w:val="both"/>
        <w:rPr>
          <w:color w:val="000000"/>
          <w:lang w:bidi="ru-RU"/>
        </w:rPr>
      </w:pPr>
      <w:r w:rsidRPr="00513BE1">
        <w:rPr>
          <w:color w:val="000000"/>
          <w:lang w:bidi="ru-RU"/>
        </w:rPr>
        <w:t xml:space="preserve">• 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  </w:t>
      </w:r>
    </w:p>
    <w:p w14:paraId="77663A50" w14:textId="6A3EBC6C" w:rsidR="00477DE4" w:rsidRDefault="00513BE1" w:rsidP="00E822D4">
      <w:pPr>
        <w:widowControl w:val="0"/>
        <w:spacing w:line="276" w:lineRule="auto"/>
        <w:ind w:firstLine="760"/>
        <w:jc w:val="both"/>
        <w:rPr>
          <w:color w:val="000000"/>
          <w:lang w:bidi="ru-RU"/>
        </w:rPr>
      </w:pPr>
      <w:r w:rsidRPr="00513BE1">
        <w:rPr>
          <w:color w:val="000000"/>
          <w:lang w:bidi="ru-RU"/>
        </w:rPr>
        <w:t xml:space="preserve">• 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  </w:t>
      </w:r>
    </w:p>
    <w:p w14:paraId="2DA3B33A" w14:textId="77777777" w:rsidR="001142A5" w:rsidRPr="00FF6EC0" w:rsidRDefault="001142A5" w:rsidP="001142A5">
      <w:pPr>
        <w:widowControl w:val="0"/>
        <w:ind w:left="20" w:hanging="20"/>
        <w:jc w:val="center"/>
        <w:rPr>
          <w:b/>
          <w:color w:val="000000"/>
          <w:szCs w:val="28"/>
        </w:rPr>
      </w:pPr>
      <w:r w:rsidRPr="00FF6EC0">
        <w:rPr>
          <w:b/>
          <w:color w:val="000000"/>
          <w:szCs w:val="28"/>
        </w:rPr>
        <w:t>Модель совместной деятельности в образовательных ситуациях</w:t>
      </w:r>
    </w:p>
    <w:tbl>
      <w:tblPr>
        <w:tblStyle w:val="250"/>
        <w:tblW w:w="0" w:type="auto"/>
        <w:tblInd w:w="-34" w:type="dxa"/>
        <w:tblLook w:val="04A0" w:firstRow="1" w:lastRow="0" w:firstColumn="1" w:lastColumn="0" w:noHBand="0" w:noVBand="1"/>
      </w:tblPr>
      <w:tblGrid>
        <w:gridCol w:w="3231"/>
        <w:gridCol w:w="3350"/>
        <w:gridCol w:w="81"/>
        <w:gridCol w:w="61"/>
        <w:gridCol w:w="2881"/>
      </w:tblGrid>
      <w:tr w:rsidR="001142A5" w:rsidRPr="00FF6EC0" w14:paraId="0BAA20DC" w14:textId="77777777" w:rsidTr="001142A5">
        <w:tc>
          <w:tcPr>
            <w:tcW w:w="3232" w:type="dxa"/>
          </w:tcPr>
          <w:p w14:paraId="7C1F9175" w14:textId="77777777" w:rsidR="001142A5" w:rsidRPr="00D95E14" w:rsidRDefault="001142A5" w:rsidP="001142A5">
            <w:pPr>
              <w:jc w:val="center"/>
              <w:rPr>
                <w:sz w:val="20"/>
                <w:szCs w:val="20"/>
              </w:rPr>
            </w:pPr>
            <w:r w:rsidRPr="00D95E14">
              <w:rPr>
                <w:sz w:val="20"/>
                <w:szCs w:val="20"/>
              </w:rPr>
              <w:t>Совместная деятельность</w:t>
            </w:r>
          </w:p>
          <w:p w14:paraId="621C2A17" w14:textId="77777777" w:rsidR="001142A5" w:rsidRPr="00D95E14" w:rsidRDefault="001142A5" w:rsidP="001142A5">
            <w:pPr>
              <w:jc w:val="center"/>
              <w:rPr>
                <w:sz w:val="20"/>
                <w:szCs w:val="20"/>
              </w:rPr>
            </w:pPr>
          </w:p>
        </w:tc>
        <w:tc>
          <w:tcPr>
            <w:tcW w:w="3431" w:type="dxa"/>
            <w:gridSpan w:val="2"/>
          </w:tcPr>
          <w:p w14:paraId="6D87A678" w14:textId="77777777" w:rsidR="001142A5" w:rsidRPr="00D95E14" w:rsidRDefault="001142A5" w:rsidP="001142A5">
            <w:pPr>
              <w:jc w:val="center"/>
              <w:rPr>
                <w:sz w:val="20"/>
                <w:szCs w:val="20"/>
              </w:rPr>
            </w:pPr>
            <w:r w:rsidRPr="00D95E14">
              <w:rPr>
                <w:sz w:val="20"/>
                <w:szCs w:val="20"/>
              </w:rPr>
              <w:t>Режимные моменты</w:t>
            </w:r>
          </w:p>
        </w:tc>
        <w:tc>
          <w:tcPr>
            <w:tcW w:w="2942" w:type="dxa"/>
            <w:gridSpan w:val="2"/>
          </w:tcPr>
          <w:p w14:paraId="080A3BF0" w14:textId="77777777" w:rsidR="001142A5" w:rsidRPr="00D95E14" w:rsidRDefault="001142A5" w:rsidP="001142A5">
            <w:pPr>
              <w:jc w:val="center"/>
              <w:rPr>
                <w:sz w:val="20"/>
                <w:szCs w:val="20"/>
              </w:rPr>
            </w:pPr>
            <w:r w:rsidRPr="00D95E14">
              <w:rPr>
                <w:sz w:val="20"/>
                <w:szCs w:val="20"/>
              </w:rPr>
              <w:t>Самостоятельная деятельность детей</w:t>
            </w:r>
          </w:p>
        </w:tc>
      </w:tr>
      <w:tr w:rsidR="001142A5" w:rsidRPr="00FF6EC0" w14:paraId="50489F63" w14:textId="77777777" w:rsidTr="001142A5">
        <w:tc>
          <w:tcPr>
            <w:tcW w:w="9605" w:type="dxa"/>
            <w:gridSpan w:val="5"/>
          </w:tcPr>
          <w:p w14:paraId="18BB5404" w14:textId="77777777" w:rsidR="001142A5" w:rsidRPr="00D95E14" w:rsidRDefault="001142A5" w:rsidP="001142A5">
            <w:pPr>
              <w:jc w:val="center"/>
              <w:rPr>
                <w:b/>
                <w:sz w:val="20"/>
                <w:szCs w:val="20"/>
              </w:rPr>
            </w:pPr>
            <w:r w:rsidRPr="00D95E14">
              <w:rPr>
                <w:b/>
                <w:sz w:val="20"/>
                <w:szCs w:val="20"/>
              </w:rPr>
              <w:t>Патриотическое направление воспитания</w:t>
            </w:r>
          </w:p>
          <w:p w14:paraId="6592EADA" w14:textId="77777777" w:rsidR="001142A5" w:rsidRPr="00D95E14" w:rsidRDefault="001142A5" w:rsidP="001142A5">
            <w:pPr>
              <w:jc w:val="center"/>
              <w:rPr>
                <w:sz w:val="20"/>
                <w:szCs w:val="20"/>
              </w:rPr>
            </w:pPr>
            <w:r w:rsidRPr="00D95E14">
              <w:rPr>
                <w:b/>
                <w:sz w:val="20"/>
                <w:szCs w:val="20"/>
              </w:rPr>
              <w:t>Формирование уважительного отношения к истории своей страны и любви к Родине.</w:t>
            </w:r>
          </w:p>
        </w:tc>
      </w:tr>
      <w:tr w:rsidR="001142A5" w:rsidRPr="00FF6EC0" w14:paraId="08523ECF" w14:textId="77777777" w:rsidTr="001142A5">
        <w:tc>
          <w:tcPr>
            <w:tcW w:w="3232" w:type="dxa"/>
          </w:tcPr>
          <w:p w14:paraId="0D176BEA" w14:textId="77777777" w:rsidR="001142A5" w:rsidRPr="00D95E14" w:rsidRDefault="001142A5" w:rsidP="001142A5">
            <w:pPr>
              <w:jc w:val="both"/>
              <w:rPr>
                <w:sz w:val="20"/>
                <w:szCs w:val="20"/>
              </w:rPr>
            </w:pPr>
            <w:r w:rsidRPr="00D95E14">
              <w:rPr>
                <w:sz w:val="20"/>
                <w:szCs w:val="20"/>
              </w:rPr>
              <w:sym w:font="Symbol" w:char="F02D"/>
            </w:r>
            <w:r w:rsidRPr="00D95E14">
              <w:rPr>
                <w:sz w:val="20"/>
                <w:szCs w:val="20"/>
              </w:rPr>
              <w:t xml:space="preserve"> Дидактические, сюжетно-ролевые, </w:t>
            </w:r>
          </w:p>
          <w:p w14:paraId="5693A668" w14:textId="77777777" w:rsidR="001142A5" w:rsidRPr="00D95E14" w:rsidRDefault="001142A5" w:rsidP="001142A5">
            <w:pPr>
              <w:jc w:val="both"/>
              <w:rPr>
                <w:sz w:val="20"/>
                <w:szCs w:val="20"/>
              </w:rPr>
            </w:pPr>
            <w:r w:rsidRPr="00D95E14">
              <w:rPr>
                <w:sz w:val="20"/>
                <w:szCs w:val="20"/>
              </w:rPr>
              <w:sym w:font="Symbol" w:char="F02D"/>
            </w:r>
            <w:r w:rsidRPr="00D95E14">
              <w:rPr>
                <w:sz w:val="20"/>
                <w:szCs w:val="20"/>
              </w:rPr>
              <w:t xml:space="preserve"> подвижные, совместные с воспитателем игры, </w:t>
            </w:r>
          </w:p>
          <w:p w14:paraId="7963B8AC" w14:textId="77777777" w:rsidR="001142A5" w:rsidRPr="00D95E14" w:rsidRDefault="001142A5" w:rsidP="001142A5">
            <w:pPr>
              <w:jc w:val="both"/>
              <w:rPr>
                <w:sz w:val="20"/>
                <w:szCs w:val="20"/>
              </w:rPr>
            </w:pPr>
            <w:r w:rsidRPr="00D95E14">
              <w:rPr>
                <w:sz w:val="20"/>
                <w:szCs w:val="20"/>
              </w:rPr>
              <w:sym w:font="Symbol" w:char="F02D"/>
            </w:r>
            <w:r w:rsidRPr="00D95E14">
              <w:rPr>
                <w:sz w:val="20"/>
                <w:szCs w:val="20"/>
              </w:rPr>
              <w:t xml:space="preserve"> игры- драматизации, </w:t>
            </w:r>
          </w:p>
          <w:p w14:paraId="01B096F9" w14:textId="77777777" w:rsidR="001142A5" w:rsidRPr="00D95E14" w:rsidRDefault="001142A5" w:rsidP="001142A5">
            <w:pPr>
              <w:jc w:val="both"/>
              <w:rPr>
                <w:sz w:val="20"/>
                <w:szCs w:val="20"/>
              </w:rPr>
            </w:pPr>
            <w:r w:rsidRPr="00D95E14">
              <w:rPr>
                <w:sz w:val="20"/>
                <w:szCs w:val="20"/>
              </w:rPr>
              <w:sym w:font="Symbol" w:char="F02D"/>
            </w:r>
            <w:r w:rsidRPr="00D95E14">
              <w:rPr>
                <w:sz w:val="20"/>
                <w:szCs w:val="20"/>
              </w:rPr>
              <w:t xml:space="preserve"> игровые задания, </w:t>
            </w:r>
          </w:p>
          <w:p w14:paraId="6E9C84ED" w14:textId="77777777" w:rsidR="001142A5" w:rsidRPr="00D95E14" w:rsidRDefault="001142A5" w:rsidP="001142A5">
            <w:pPr>
              <w:jc w:val="both"/>
              <w:rPr>
                <w:sz w:val="20"/>
                <w:szCs w:val="20"/>
              </w:rPr>
            </w:pPr>
            <w:r w:rsidRPr="00D95E14">
              <w:rPr>
                <w:sz w:val="20"/>
                <w:szCs w:val="20"/>
              </w:rPr>
              <w:sym w:font="Symbol" w:char="F02D"/>
            </w:r>
            <w:r w:rsidRPr="00D95E14">
              <w:rPr>
                <w:sz w:val="20"/>
                <w:szCs w:val="20"/>
              </w:rPr>
              <w:t xml:space="preserve"> игры- импровизации, </w:t>
            </w:r>
          </w:p>
          <w:p w14:paraId="05A47A54" w14:textId="77777777" w:rsidR="001142A5" w:rsidRPr="00D95E14" w:rsidRDefault="001142A5" w:rsidP="001142A5">
            <w:pPr>
              <w:jc w:val="both"/>
              <w:rPr>
                <w:sz w:val="20"/>
                <w:szCs w:val="20"/>
              </w:rPr>
            </w:pPr>
            <w:r w:rsidRPr="00D95E14">
              <w:rPr>
                <w:sz w:val="20"/>
                <w:szCs w:val="20"/>
              </w:rPr>
              <w:sym w:font="Symbol" w:char="F02D"/>
            </w:r>
            <w:r w:rsidRPr="00D95E14">
              <w:rPr>
                <w:sz w:val="20"/>
                <w:szCs w:val="20"/>
              </w:rPr>
              <w:t xml:space="preserve"> чтение художественной литературы, </w:t>
            </w:r>
          </w:p>
          <w:p w14:paraId="11F5A73C" w14:textId="77777777" w:rsidR="001142A5" w:rsidRPr="00D95E14" w:rsidRDefault="001142A5" w:rsidP="001142A5">
            <w:pPr>
              <w:jc w:val="both"/>
              <w:rPr>
                <w:sz w:val="20"/>
                <w:szCs w:val="20"/>
              </w:rPr>
            </w:pPr>
            <w:r w:rsidRPr="00D95E14">
              <w:rPr>
                <w:sz w:val="20"/>
                <w:szCs w:val="20"/>
              </w:rPr>
              <w:sym w:font="Symbol" w:char="F02D"/>
            </w:r>
            <w:r w:rsidRPr="00D95E14">
              <w:rPr>
                <w:sz w:val="20"/>
                <w:szCs w:val="20"/>
              </w:rPr>
              <w:t xml:space="preserve"> беседы,</w:t>
            </w:r>
          </w:p>
          <w:p w14:paraId="181D5D8D" w14:textId="77777777" w:rsidR="001142A5" w:rsidRPr="00D95E14" w:rsidRDefault="001142A5" w:rsidP="001142A5">
            <w:pPr>
              <w:jc w:val="both"/>
              <w:rPr>
                <w:sz w:val="20"/>
                <w:szCs w:val="20"/>
              </w:rPr>
            </w:pPr>
            <w:r w:rsidRPr="00D95E14">
              <w:rPr>
                <w:sz w:val="20"/>
                <w:szCs w:val="20"/>
              </w:rPr>
              <w:t xml:space="preserve"> </w:t>
            </w:r>
            <w:r w:rsidRPr="00D95E14">
              <w:rPr>
                <w:sz w:val="20"/>
                <w:szCs w:val="20"/>
              </w:rPr>
              <w:sym w:font="Symbol" w:char="F02D"/>
            </w:r>
            <w:r w:rsidRPr="00D95E14">
              <w:rPr>
                <w:sz w:val="20"/>
                <w:szCs w:val="20"/>
              </w:rPr>
              <w:t xml:space="preserve"> рисование</w:t>
            </w:r>
          </w:p>
        </w:tc>
        <w:tc>
          <w:tcPr>
            <w:tcW w:w="3350" w:type="dxa"/>
          </w:tcPr>
          <w:p w14:paraId="399A98E7" w14:textId="77777777" w:rsidR="001142A5" w:rsidRPr="00D95E14" w:rsidRDefault="001142A5" w:rsidP="001142A5">
            <w:pPr>
              <w:jc w:val="both"/>
              <w:rPr>
                <w:sz w:val="20"/>
                <w:szCs w:val="20"/>
              </w:rPr>
            </w:pPr>
            <w:r w:rsidRPr="00D95E14">
              <w:rPr>
                <w:sz w:val="20"/>
                <w:szCs w:val="20"/>
              </w:rPr>
              <w:t>- Рассказ и показ воспитателя,</w:t>
            </w:r>
          </w:p>
          <w:p w14:paraId="7AE8B5F9" w14:textId="77777777" w:rsidR="001142A5" w:rsidRPr="00D95E14" w:rsidRDefault="001142A5" w:rsidP="001142A5">
            <w:pPr>
              <w:jc w:val="both"/>
              <w:rPr>
                <w:sz w:val="20"/>
                <w:szCs w:val="20"/>
              </w:rPr>
            </w:pPr>
            <w:r w:rsidRPr="00D95E14">
              <w:rPr>
                <w:sz w:val="20"/>
                <w:szCs w:val="20"/>
              </w:rPr>
              <w:t>- беседы,</w:t>
            </w:r>
          </w:p>
          <w:p w14:paraId="4C9A0C6A" w14:textId="77777777" w:rsidR="001142A5" w:rsidRPr="00D95E14" w:rsidRDefault="001142A5" w:rsidP="001142A5">
            <w:pPr>
              <w:jc w:val="both"/>
              <w:rPr>
                <w:sz w:val="20"/>
                <w:szCs w:val="20"/>
              </w:rPr>
            </w:pPr>
            <w:r w:rsidRPr="00D95E14">
              <w:rPr>
                <w:sz w:val="20"/>
                <w:szCs w:val="20"/>
              </w:rPr>
              <w:t>-  поручения,</w:t>
            </w:r>
          </w:p>
          <w:p w14:paraId="4CDB1B32" w14:textId="77777777" w:rsidR="001142A5" w:rsidRPr="00D95E14" w:rsidRDefault="001142A5" w:rsidP="001142A5">
            <w:pPr>
              <w:jc w:val="both"/>
              <w:rPr>
                <w:sz w:val="20"/>
                <w:szCs w:val="20"/>
              </w:rPr>
            </w:pPr>
            <w:r w:rsidRPr="00D95E14">
              <w:rPr>
                <w:sz w:val="20"/>
                <w:szCs w:val="20"/>
              </w:rPr>
              <w:t>- использование естественно</w:t>
            </w:r>
          </w:p>
          <w:p w14:paraId="0CAF1B18" w14:textId="77777777" w:rsidR="001142A5" w:rsidRPr="00D95E14" w:rsidRDefault="001142A5" w:rsidP="001142A5">
            <w:pPr>
              <w:jc w:val="both"/>
              <w:rPr>
                <w:sz w:val="20"/>
                <w:szCs w:val="20"/>
              </w:rPr>
            </w:pPr>
            <w:r w:rsidRPr="00D95E14">
              <w:rPr>
                <w:sz w:val="20"/>
                <w:szCs w:val="20"/>
              </w:rPr>
              <w:t>возникающих ситуаций.</w:t>
            </w:r>
          </w:p>
        </w:tc>
        <w:tc>
          <w:tcPr>
            <w:tcW w:w="3023" w:type="dxa"/>
            <w:gridSpan w:val="3"/>
          </w:tcPr>
          <w:p w14:paraId="34AF1799" w14:textId="77777777" w:rsidR="001142A5" w:rsidRPr="00D95E14" w:rsidRDefault="001142A5" w:rsidP="001142A5">
            <w:pPr>
              <w:jc w:val="both"/>
              <w:rPr>
                <w:sz w:val="20"/>
                <w:szCs w:val="20"/>
              </w:rPr>
            </w:pPr>
            <w:r w:rsidRPr="00D95E14">
              <w:rPr>
                <w:sz w:val="20"/>
                <w:szCs w:val="20"/>
              </w:rPr>
              <w:sym w:font="Symbol" w:char="F02D"/>
            </w:r>
            <w:r w:rsidRPr="00D95E14">
              <w:rPr>
                <w:sz w:val="20"/>
                <w:szCs w:val="20"/>
              </w:rPr>
              <w:t xml:space="preserve">Сюжетно-ролевые, подвижные и народные игры, инсценировки, </w:t>
            </w:r>
          </w:p>
          <w:p w14:paraId="3C29250B" w14:textId="77777777" w:rsidR="001142A5" w:rsidRPr="00D95E14" w:rsidRDefault="001142A5" w:rsidP="001142A5">
            <w:pPr>
              <w:jc w:val="both"/>
              <w:rPr>
                <w:sz w:val="20"/>
                <w:szCs w:val="20"/>
              </w:rPr>
            </w:pPr>
            <w:r w:rsidRPr="00D95E14">
              <w:rPr>
                <w:sz w:val="20"/>
                <w:szCs w:val="20"/>
              </w:rPr>
              <w:sym w:font="Symbol" w:char="F02D"/>
            </w:r>
            <w:r w:rsidRPr="00D95E14">
              <w:rPr>
                <w:sz w:val="20"/>
                <w:szCs w:val="20"/>
              </w:rPr>
              <w:t xml:space="preserve">рассматривание иллюстраций, фотографий, </w:t>
            </w:r>
          </w:p>
          <w:p w14:paraId="117EF662" w14:textId="77777777" w:rsidR="001142A5" w:rsidRPr="00D95E14" w:rsidRDefault="001142A5" w:rsidP="001142A5">
            <w:pPr>
              <w:jc w:val="both"/>
              <w:rPr>
                <w:sz w:val="20"/>
                <w:szCs w:val="20"/>
              </w:rPr>
            </w:pPr>
            <w:r w:rsidRPr="00D95E14">
              <w:rPr>
                <w:sz w:val="20"/>
                <w:szCs w:val="20"/>
              </w:rPr>
              <w:sym w:font="Symbol" w:char="F02D"/>
            </w:r>
            <w:r w:rsidRPr="00D95E14">
              <w:rPr>
                <w:sz w:val="20"/>
                <w:szCs w:val="20"/>
              </w:rPr>
              <w:t xml:space="preserve"> рисование, </w:t>
            </w:r>
          </w:p>
          <w:p w14:paraId="4EBEC9D8" w14:textId="77777777" w:rsidR="001142A5" w:rsidRPr="00D95E14" w:rsidRDefault="001142A5" w:rsidP="001142A5">
            <w:pPr>
              <w:jc w:val="both"/>
              <w:rPr>
                <w:sz w:val="20"/>
                <w:szCs w:val="20"/>
              </w:rPr>
            </w:pPr>
            <w:r w:rsidRPr="00D95E14">
              <w:rPr>
                <w:sz w:val="20"/>
                <w:szCs w:val="20"/>
              </w:rPr>
              <w:sym w:font="Symbol" w:char="F02D"/>
            </w:r>
            <w:r w:rsidRPr="00D95E14">
              <w:rPr>
                <w:sz w:val="20"/>
                <w:szCs w:val="20"/>
              </w:rPr>
              <w:t xml:space="preserve"> лепка.</w:t>
            </w:r>
          </w:p>
        </w:tc>
      </w:tr>
      <w:tr w:rsidR="001142A5" w:rsidRPr="00FF6EC0" w14:paraId="4013F893" w14:textId="77777777" w:rsidTr="001142A5">
        <w:tc>
          <w:tcPr>
            <w:tcW w:w="9605" w:type="dxa"/>
            <w:gridSpan w:val="5"/>
          </w:tcPr>
          <w:p w14:paraId="56404EC9" w14:textId="77777777" w:rsidR="001142A5" w:rsidRPr="00D95E14" w:rsidRDefault="001142A5" w:rsidP="001142A5">
            <w:pPr>
              <w:jc w:val="center"/>
              <w:rPr>
                <w:b/>
                <w:sz w:val="20"/>
                <w:szCs w:val="20"/>
              </w:rPr>
            </w:pPr>
            <w:r w:rsidRPr="00D95E14">
              <w:rPr>
                <w:b/>
                <w:sz w:val="20"/>
                <w:szCs w:val="20"/>
              </w:rPr>
              <w:t>Социальное направление воспитания</w:t>
            </w:r>
          </w:p>
          <w:p w14:paraId="7C1B48B6" w14:textId="77777777" w:rsidR="001142A5" w:rsidRPr="00D95E14" w:rsidRDefault="001142A5" w:rsidP="001142A5">
            <w:pPr>
              <w:jc w:val="center"/>
              <w:rPr>
                <w:b/>
                <w:sz w:val="20"/>
                <w:szCs w:val="20"/>
              </w:rPr>
            </w:pPr>
            <w:r w:rsidRPr="00D95E14">
              <w:rPr>
                <w:b/>
                <w:sz w:val="20"/>
                <w:szCs w:val="20"/>
              </w:rPr>
              <w:t>Формирование уважительного отношения и чувства принадлежности к своей семье и</w:t>
            </w:r>
          </w:p>
          <w:p w14:paraId="3DC16A33" w14:textId="77777777" w:rsidR="001142A5" w:rsidRPr="00D95E14" w:rsidRDefault="001142A5" w:rsidP="001142A5">
            <w:pPr>
              <w:jc w:val="center"/>
              <w:rPr>
                <w:b/>
                <w:sz w:val="20"/>
                <w:szCs w:val="20"/>
              </w:rPr>
            </w:pPr>
            <w:r w:rsidRPr="00D95E14">
              <w:rPr>
                <w:b/>
                <w:sz w:val="20"/>
                <w:szCs w:val="20"/>
              </w:rPr>
              <w:t>обществу</w:t>
            </w:r>
          </w:p>
        </w:tc>
      </w:tr>
      <w:tr w:rsidR="001142A5" w:rsidRPr="00FF6EC0" w14:paraId="32359E77" w14:textId="77777777" w:rsidTr="001142A5">
        <w:tc>
          <w:tcPr>
            <w:tcW w:w="3232" w:type="dxa"/>
          </w:tcPr>
          <w:p w14:paraId="5933F545" w14:textId="77777777" w:rsidR="001142A5" w:rsidRPr="00D95E14" w:rsidRDefault="001142A5" w:rsidP="001142A5">
            <w:pPr>
              <w:jc w:val="both"/>
              <w:rPr>
                <w:sz w:val="20"/>
                <w:szCs w:val="20"/>
              </w:rPr>
            </w:pPr>
            <w:r w:rsidRPr="00D95E14">
              <w:rPr>
                <w:sz w:val="20"/>
                <w:szCs w:val="20"/>
              </w:rPr>
              <w:sym w:font="Symbol" w:char="F02D"/>
            </w:r>
            <w:r w:rsidRPr="00D95E14">
              <w:rPr>
                <w:sz w:val="20"/>
                <w:szCs w:val="20"/>
              </w:rPr>
              <w:t xml:space="preserve"> Игры-занятия, сюжетно-ролевые игры, </w:t>
            </w:r>
          </w:p>
          <w:p w14:paraId="3955380D" w14:textId="77777777" w:rsidR="001142A5" w:rsidRPr="00D95E14" w:rsidRDefault="001142A5" w:rsidP="001142A5">
            <w:pPr>
              <w:jc w:val="both"/>
              <w:rPr>
                <w:sz w:val="20"/>
                <w:szCs w:val="20"/>
              </w:rPr>
            </w:pPr>
            <w:r w:rsidRPr="00D95E14">
              <w:rPr>
                <w:sz w:val="20"/>
                <w:szCs w:val="20"/>
              </w:rPr>
              <w:sym w:font="Symbol" w:char="F02D"/>
            </w:r>
            <w:r w:rsidRPr="00D95E14">
              <w:rPr>
                <w:sz w:val="20"/>
                <w:szCs w:val="20"/>
              </w:rPr>
              <w:t xml:space="preserve"> театрализованные игры, </w:t>
            </w:r>
          </w:p>
          <w:p w14:paraId="1554185A" w14:textId="77777777" w:rsidR="001142A5" w:rsidRPr="00D95E14" w:rsidRDefault="001142A5" w:rsidP="001142A5">
            <w:pPr>
              <w:jc w:val="both"/>
              <w:rPr>
                <w:sz w:val="20"/>
                <w:szCs w:val="20"/>
              </w:rPr>
            </w:pPr>
            <w:r w:rsidRPr="00D95E14">
              <w:rPr>
                <w:sz w:val="20"/>
                <w:szCs w:val="20"/>
              </w:rPr>
              <w:sym w:font="Symbol" w:char="F02D"/>
            </w:r>
            <w:r w:rsidRPr="00D95E14">
              <w:rPr>
                <w:sz w:val="20"/>
                <w:szCs w:val="20"/>
              </w:rPr>
              <w:t xml:space="preserve"> подвижные игры, </w:t>
            </w:r>
          </w:p>
          <w:p w14:paraId="5636EF10" w14:textId="77777777" w:rsidR="001142A5" w:rsidRPr="00D95E14" w:rsidRDefault="001142A5" w:rsidP="001142A5">
            <w:pPr>
              <w:jc w:val="both"/>
              <w:rPr>
                <w:sz w:val="20"/>
                <w:szCs w:val="20"/>
              </w:rPr>
            </w:pPr>
            <w:r w:rsidRPr="00D95E14">
              <w:rPr>
                <w:sz w:val="20"/>
                <w:szCs w:val="20"/>
              </w:rPr>
              <w:sym w:font="Symbol" w:char="F02D"/>
            </w:r>
            <w:r w:rsidRPr="00D95E14">
              <w:rPr>
                <w:sz w:val="20"/>
                <w:szCs w:val="20"/>
              </w:rPr>
              <w:t xml:space="preserve"> народные игры, </w:t>
            </w:r>
          </w:p>
          <w:p w14:paraId="147E25C3" w14:textId="77777777" w:rsidR="001142A5" w:rsidRPr="00D95E14" w:rsidRDefault="001142A5" w:rsidP="001142A5">
            <w:pPr>
              <w:jc w:val="both"/>
              <w:rPr>
                <w:sz w:val="20"/>
                <w:szCs w:val="20"/>
              </w:rPr>
            </w:pPr>
            <w:r w:rsidRPr="00D95E14">
              <w:rPr>
                <w:sz w:val="20"/>
                <w:szCs w:val="20"/>
              </w:rPr>
              <w:sym w:font="Symbol" w:char="F02D"/>
            </w:r>
            <w:r w:rsidRPr="00D95E14">
              <w:rPr>
                <w:sz w:val="20"/>
                <w:szCs w:val="20"/>
              </w:rPr>
              <w:t xml:space="preserve"> дидактические игры, </w:t>
            </w:r>
          </w:p>
          <w:p w14:paraId="467B615D" w14:textId="77777777" w:rsidR="001142A5" w:rsidRPr="00D95E14" w:rsidRDefault="001142A5" w:rsidP="001142A5">
            <w:pPr>
              <w:jc w:val="both"/>
              <w:rPr>
                <w:sz w:val="20"/>
                <w:szCs w:val="20"/>
              </w:rPr>
            </w:pPr>
            <w:r w:rsidRPr="00D95E14">
              <w:rPr>
                <w:sz w:val="20"/>
                <w:szCs w:val="20"/>
              </w:rPr>
              <w:sym w:font="Symbol" w:char="F02D"/>
            </w:r>
            <w:r w:rsidRPr="00D95E14">
              <w:rPr>
                <w:sz w:val="20"/>
                <w:szCs w:val="20"/>
              </w:rPr>
              <w:t xml:space="preserve"> подвижные игры,</w:t>
            </w:r>
          </w:p>
          <w:p w14:paraId="0652F71E" w14:textId="77777777" w:rsidR="001142A5" w:rsidRPr="00D95E14" w:rsidRDefault="001142A5" w:rsidP="001142A5">
            <w:pPr>
              <w:jc w:val="both"/>
              <w:rPr>
                <w:sz w:val="20"/>
                <w:szCs w:val="20"/>
              </w:rPr>
            </w:pPr>
            <w:r w:rsidRPr="00D95E14">
              <w:rPr>
                <w:sz w:val="20"/>
                <w:szCs w:val="20"/>
              </w:rPr>
              <w:t xml:space="preserve"> </w:t>
            </w:r>
            <w:r w:rsidRPr="00D95E14">
              <w:rPr>
                <w:sz w:val="20"/>
                <w:szCs w:val="20"/>
              </w:rPr>
              <w:sym w:font="Symbol" w:char="F02D"/>
            </w:r>
            <w:r w:rsidRPr="00D95E14">
              <w:rPr>
                <w:sz w:val="20"/>
                <w:szCs w:val="20"/>
              </w:rPr>
              <w:t xml:space="preserve"> настольно-печатные игры, </w:t>
            </w:r>
          </w:p>
          <w:p w14:paraId="37DEF491" w14:textId="77777777" w:rsidR="001142A5" w:rsidRPr="00D95E14" w:rsidRDefault="001142A5" w:rsidP="001142A5">
            <w:pPr>
              <w:jc w:val="both"/>
              <w:rPr>
                <w:sz w:val="20"/>
                <w:szCs w:val="20"/>
              </w:rPr>
            </w:pPr>
            <w:r w:rsidRPr="00D95E14">
              <w:rPr>
                <w:sz w:val="20"/>
                <w:szCs w:val="20"/>
              </w:rPr>
              <w:sym w:font="Symbol" w:char="F02D"/>
            </w:r>
            <w:r w:rsidRPr="00D95E14">
              <w:rPr>
                <w:sz w:val="20"/>
                <w:szCs w:val="20"/>
              </w:rPr>
              <w:t xml:space="preserve"> чтение художественной литературы, </w:t>
            </w:r>
          </w:p>
          <w:p w14:paraId="7F594121" w14:textId="77777777" w:rsidR="001142A5" w:rsidRPr="00D95E14" w:rsidRDefault="001142A5" w:rsidP="001142A5">
            <w:pPr>
              <w:jc w:val="both"/>
              <w:rPr>
                <w:sz w:val="20"/>
                <w:szCs w:val="20"/>
              </w:rPr>
            </w:pPr>
            <w:r w:rsidRPr="00D95E14">
              <w:rPr>
                <w:sz w:val="20"/>
                <w:szCs w:val="20"/>
              </w:rPr>
              <w:sym w:font="Symbol" w:char="F02D"/>
            </w:r>
            <w:r w:rsidRPr="00D95E14">
              <w:rPr>
                <w:sz w:val="20"/>
                <w:szCs w:val="20"/>
              </w:rPr>
              <w:t xml:space="preserve"> досуги, </w:t>
            </w:r>
          </w:p>
          <w:p w14:paraId="1E2482C1" w14:textId="77777777" w:rsidR="001142A5" w:rsidRPr="00D95E14" w:rsidRDefault="001142A5" w:rsidP="001142A5">
            <w:pPr>
              <w:jc w:val="both"/>
              <w:rPr>
                <w:sz w:val="20"/>
                <w:szCs w:val="20"/>
              </w:rPr>
            </w:pPr>
            <w:r w:rsidRPr="00D95E14">
              <w:rPr>
                <w:sz w:val="20"/>
                <w:szCs w:val="20"/>
              </w:rPr>
              <w:sym w:font="Symbol" w:char="F02D"/>
            </w:r>
            <w:r w:rsidRPr="00D95E14">
              <w:rPr>
                <w:sz w:val="20"/>
                <w:szCs w:val="20"/>
              </w:rPr>
              <w:t xml:space="preserve"> праздники,</w:t>
            </w:r>
          </w:p>
          <w:p w14:paraId="79B8F203" w14:textId="77777777" w:rsidR="001142A5" w:rsidRPr="00D95E14" w:rsidRDefault="001142A5" w:rsidP="001142A5">
            <w:pPr>
              <w:jc w:val="both"/>
              <w:rPr>
                <w:sz w:val="20"/>
                <w:szCs w:val="20"/>
              </w:rPr>
            </w:pPr>
            <w:r w:rsidRPr="00D95E14">
              <w:rPr>
                <w:sz w:val="20"/>
                <w:szCs w:val="20"/>
              </w:rPr>
              <w:t xml:space="preserve"> </w:t>
            </w:r>
            <w:r w:rsidRPr="00D95E14">
              <w:rPr>
                <w:sz w:val="20"/>
                <w:szCs w:val="20"/>
              </w:rPr>
              <w:sym w:font="Symbol" w:char="F02D"/>
            </w:r>
            <w:r w:rsidRPr="00D95E14">
              <w:rPr>
                <w:sz w:val="20"/>
                <w:szCs w:val="20"/>
              </w:rPr>
              <w:t xml:space="preserve"> активизирующее игру проблемное общение воспитателей с детьми</w:t>
            </w:r>
          </w:p>
        </w:tc>
        <w:tc>
          <w:tcPr>
            <w:tcW w:w="3350" w:type="dxa"/>
          </w:tcPr>
          <w:p w14:paraId="47295D5E" w14:textId="77777777" w:rsidR="001142A5" w:rsidRPr="00D95E14" w:rsidRDefault="001142A5" w:rsidP="001142A5">
            <w:pPr>
              <w:jc w:val="both"/>
              <w:rPr>
                <w:sz w:val="20"/>
                <w:szCs w:val="20"/>
              </w:rPr>
            </w:pPr>
            <w:r w:rsidRPr="00D95E14">
              <w:rPr>
                <w:sz w:val="20"/>
                <w:szCs w:val="20"/>
              </w:rPr>
              <w:sym w:font="Symbol" w:char="F02D"/>
            </w:r>
            <w:r w:rsidRPr="00D95E14">
              <w:rPr>
                <w:sz w:val="20"/>
                <w:szCs w:val="20"/>
              </w:rPr>
              <w:t xml:space="preserve"> Рассказ и показ воспитателя, </w:t>
            </w:r>
          </w:p>
          <w:p w14:paraId="18EFB7CB" w14:textId="77777777" w:rsidR="001142A5" w:rsidRPr="00D95E14" w:rsidRDefault="001142A5" w:rsidP="001142A5">
            <w:pPr>
              <w:jc w:val="both"/>
              <w:rPr>
                <w:sz w:val="20"/>
                <w:szCs w:val="20"/>
              </w:rPr>
            </w:pPr>
            <w:r w:rsidRPr="00D95E14">
              <w:rPr>
                <w:sz w:val="20"/>
                <w:szCs w:val="20"/>
              </w:rPr>
              <w:sym w:font="Symbol" w:char="F02D"/>
            </w:r>
            <w:r w:rsidRPr="00D95E14">
              <w:rPr>
                <w:sz w:val="20"/>
                <w:szCs w:val="20"/>
              </w:rPr>
              <w:t xml:space="preserve"> беседы, </w:t>
            </w:r>
          </w:p>
          <w:p w14:paraId="3F6A95A7" w14:textId="77777777" w:rsidR="001142A5" w:rsidRPr="00D95E14" w:rsidRDefault="001142A5" w:rsidP="001142A5">
            <w:pPr>
              <w:jc w:val="both"/>
              <w:rPr>
                <w:sz w:val="20"/>
                <w:szCs w:val="20"/>
              </w:rPr>
            </w:pPr>
            <w:r w:rsidRPr="00D95E14">
              <w:rPr>
                <w:sz w:val="20"/>
                <w:szCs w:val="20"/>
              </w:rPr>
              <w:sym w:font="Symbol" w:char="F02D"/>
            </w:r>
            <w:r w:rsidRPr="00D95E14">
              <w:rPr>
                <w:sz w:val="20"/>
                <w:szCs w:val="20"/>
              </w:rPr>
              <w:t xml:space="preserve"> поручения,</w:t>
            </w:r>
          </w:p>
          <w:p w14:paraId="76FBF644" w14:textId="77777777" w:rsidR="001142A5" w:rsidRPr="00D95E14" w:rsidRDefault="001142A5" w:rsidP="001142A5">
            <w:pPr>
              <w:jc w:val="both"/>
              <w:rPr>
                <w:sz w:val="20"/>
                <w:szCs w:val="20"/>
              </w:rPr>
            </w:pPr>
            <w:r w:rsidRPr="00D95E14">
              <w:rPr>
                <w:sz w:val="20"/>
                <w:szCs w:val="20"/>
              </w:rPr>
              <w:t xml:space="preserve"> </w:t>
            </w:r>
            <w:r w:rsidRPr="00D95E14">
              <w:rPr>
                <w:sz w:val="20"/>
                <w:szCs w:val="20"/>
              </w:rPr>
              <w:sym w:font="Symbol" w:char="F02D"/>
            </w:r>
            <w:r w:rsidRPr="00D95E14">
              <w:rPr>
                <w:sz w:val="20"/>
                <w:szCs w:val="20"/>
              </w:rPr>
              <w:t xml:space="preserve"> использование естественно возникающих ситуаций</w:t>
            </w:r>
          </w:p>
        </w:tc>
        <w:tc>
          <w:tcPr>
            <w:tcW w:w="3023" w:type="dxa"/>
            <w:gridSpan w:val="3"/>
          </w:tcPr>
          <w:p w14:paraId="3B237D4C" w14:textId="77777777" w:rsidR="001142A5" w:rsidRPr="00D95E14" w:rsidRDefault="001142A5" w:rsidP="001142A5">
            <w:pPr>
              <w:jc w:val="both"/>
              <w:rPr>
                <w:sz w:val="20"/>
                <w:szCs w:val="20"/>
              </w:rPr>
            </w:pPr>
            <w:r w:rsidRPr="00D95E14">
              <w:rPr>
                <w:sz w:val="20"/>
                <w:szCs w:val="20"/>
              </w:rPr>
              <w:sym w:font="Symbol" w:char="F02D"/>
            </w:r>
            <w:r w:rsidRPr="00D95E14">
              <w:rPr>
                <w:sz w:val="20"/>
                <w:szCs w:val="20"/>
              </w:rPr>
              <w:t xml:space="preserve"> Самостоятельные игры различного вида, </w:t>
            </w:r>
          </w:p>
          <w:p w14:paraId="5B8AAA58" w14:textId="77777777" w:rsidR="001142A5" w:rsidRPr="00D95E14" w:rsidRDefault="001142A5" w:rsidP="001142A5">
            <w:pPr>
              <w:jc w:val="both"/>
              <w:rPr>
                <w:sz w:val="20"/>
                <w:szCs w:val="20"/>
              </w:rPr>
            </w:pPr>
            <w:r w:rsidRPr="00D95E14">
              <w:rPr>
                <w:sz w:val="20"/>
                <w:szCs w:val="20"/>
              </w:rPr>
              <w:sym w:font="Symbol" w:char="F02D"/>
            </w:r>
            <w:r w:rsidRPr="00D95E14">
              <w:rPr>
                <w:sz w:val="20"/>
                <w:szCs w:val="20"/>
              </w:rPr>
              <w:t xml:space="preserve"> инсценировка знакомых литературных произведений, </w:t>
            </w:r>
          </w:p>
          <w:p w14:paraId="71B5D4B9" w14:textId="77777777" w:rsidR="001142A5" w:rsidRPr="00D95E14" w:rsidRDefault="001142A5" w:rsidP="001142A5">
            <w:pPr>
              <w:jc w:val="both"/>
              <w:rPr>
                <w:sz w:val="20"/>
                <w:szCs w:val="20"/>
              </w:rPr>
            </w:pPr>
            <w:r w:rsidRPr="00D95E14">
              <w:rPr>
                <w:sz w:val="20"/>
                <w:szCs w:val="20"/>
              </w:rPr>
              <w:sym w:font="Symbol" w:char="F02D"/>
            </w:r>
            <w:r w:rsidRPr="00D95E14">
              <w:rPr>
                <w:sz w:val="20"/>
                <w:szCs w:val="20"/>
              </w:rPr>
              <w:t xml:space="preserve"> кукольный театр,</w:t>
            </w:r>
          </w:p>
          <w:p w14:paraId="67AEA67B" w14:textId="77777777" w:rsidR="001142A5" w:rsidRPr="00D95E14" w:rsidRDefault="001142A5" w:rsidP="001142A5">
            <w:pPr>
              <w:jc w:val="both"/>
              <w:rPr>
                <w:sz w:val="20"/>
                <w:szCs w:val="20"/>
              </w:rPr>
            </w:pPr>
            <w:r w:rsidRPr="00D95E14">
              <w:rPr>
                <w:sz w:val="20"/>
                <w:szCs w:val="20"/>
              </w:rPr>
              <w:t xml:space="preserve"> </w:t>
            </w:r>
            <w:r w:rsidRPr="00D95E14">
              <w:rPr>
                <w:sz w:val="20"/>
                <w:szCs w:val="20"/>
              </w:rPr>
              <w:sym w:font="Symbol" w:char="F02D"/>
            </w:r>
            <w:r w:rsidRPr="00D95E14">
              <w:rPr>
                <w:sz w:val="20"/>
                <w:szCs w:val="20"/>
              </w:rPr>
              <w:t>рассматривание иллюстраций, сюжетных картинок</w:t>
            </w:r>
          </w:p>
        </w:tc>
      </w:tr>
      <w:tr w:rsidR="001142A5" w:rsidRPr="00FF6EC0" w14:paraId="64DD11B5" w14:textId="77777777" w:rsidTr="001142A5">
        <w:tc>
          <w:tcPr>
            <w:tcW w:w="9605" w:type="dxa"/>
            <w:gridSpan w:val="5"/>
          </w:tcPr>
          <w:p w14:paraId="4E0D16A4" w14:textId="77777777" w:rsidR="001142A5" w:rsidRPr="00D95E14" w:rsidRDefault="001142A5" w:rsidP="001142A5">
            <w:pPr>
              <w:jc w:val="center"/>
              <w:rPr>
                <w:b/>
                <w:sz w:val="20"/>
                <w:szCs w:val="20"/>
              </w:rPr>
            </w:pPr>
            <w:r w:rsidRPr="00D95E14">
              <w:rPr>
                <w:b/>
                <w:sz w:val="20"/>
                <w:szCs w:val="20"/>
              </w:rPr>
              <w:t xml:space="preserve">Познавательное направление воспитания. </w:t>
            </w:r>
          </w:p>
          <w:p w14:paraId="672A827E" w14:textId="77777777" w:rsidR="001142A5" w:rsidRPr="00D95E14" w:rsidRDefault="001142A5" w:rsidP="001142A5">
            <w:pPr>
              <w:jc w:val="center"/>
              <w:rPr>
                <w:b/>
                <w:sz w:val="20"/>
                <w:szCs w:val="20"/>
              </w:rPr>
            </w:pPr>
            <w:r w:rsidRPr="00D95E14">
              <w:rPr>
                <w:b/>
                <w:sz w:val="20"/>
                <w:szCs w:val="20"/>
              </w:rPr>
              <w:t>Формирование основ экологического сознания.</w:t>
            </w:r>
          </w:p>
        </w:tc>
      </w:tr>
      <w:tr w:rsidR="001142A5" w:rsidRPr="00FF6EC0" w14:paraId="2B42E648" w14:textId="77777777" w:rsidTr="001142A5">
        <w:tc>
          <w:tcPr>
            <w:tcW w:w="3232" w:type="dxa"/>
          </w:tcPr>
          <w:p w14:paraId="0FFD4937" w14:textId="77777777" w:rsidR="001142A5" w:rsidRPr="00D95E14" w:rsidRDefault="001142A5" w:rsidP="001142A5">
            <w:pPr>
              <w:rPr>
                <w:sz w:val="20"/>
                <w:szCs w:val="20"/>
              </w:rPr>
            </w:pPr>
            <w:r w:rsidRPr="00D95E14">
              <w:rPr>
                <w:sz w:val="20"/>
                <w:szCs w:val="20"/>
              </w:rPr>
              <w:sym w:font="Symbol" w:char="F02D"/>
            </w:r>
            <w:r w:rsidRPr="00D95E14">
              <w:rPr>
                <w:sz w:val="20"/>
                <w:szCs w:val="20"/>
              </w:rPr>
              <w:t xml:space="preserve"> Занятия.</w:t>
            </w:r>
          </w:p>
          <w:p w14:paraId="02EE6B25" w14:textId="77777777" w:rsidR="001142A5" w:rsidRPr="00D95E14" w:rsidRDefault="001142A5" w:rsidP="001142A5">
            <w:pPr>
              <w:rPr>
                <w:sz w:val="20"/>
                <w:szCs w:val="20"/>
              </w:rPr>
            </w:pPr>
            <w:r w:rsidRPr="00D95E14">
              <w:rPr>
                <w:sz w:val="20"/>
                <w:szCs w:val="20"/>
              </w:rPr>
              <w:t xml:space="preserve"> </w:t>
            </w:r>
            <w:r w:rsidRPr="00D95E14">
              <w:rPr>
                <w:sz w:val="20"/>
                <w:szCs w:val="20"/>
              </w:rPr>
              <w:sym w:font="Symbol" w:char="F02D"/>
            </w:r>
            <w:r w:rsidRPr="00D95E14">
              <w:rPr>
                <w:sz w:val="20"/>
                <w:szCs w:val="20"/>
              </w:rPr>
              <w:t xml:space="preserve"> Интегрированные занятия. </w:t>
            </w:r>
          </w:p>
          <w:p w14:paraId="0F912BB5" w14:textId="77777777" w:rsidR="001142A5" w:rsidRPr="00D95E14" w:rsidRDefault="001142A5" w:rsidP="001142A5">
            <w:pPr>
              <w:rPr>
                <w:sz w:val="20"/>
                <w:szCs w:val="20"/>
              </w:rPr>
            </w:pPr>
            <w:r w:rsidRPr="00D95E14">
              <w:rPr>
                <w:sz w:val="20"/>
                <w:szCs w:val="20"/>
              </w:rPr>
              <w:sym w:font="Symbol" w:char="F02D"/>
            </w:r>
            <w:r w:rsidRPr="00D95E14">
              <w:rPr>
                <w:sz w:val="20"/>
                <w:szCs w:val="20"/>
              </w:rPr>
              <w:t>Беседа.</w:t>
            </w:r>
          </w:p>
          <w:p w14:paraId="4F467A40" w14:textId="77777777" w:rsidR="001142A5" w:rsidRPr="00D95E14" w:rsidRDefault="001142A5" w:rsidP="001142A5">
            <w:pPr>
              <w:rPr>
                <w:sz w:val="20"/>
                <w:szCs w:val="20"/>
              </w:rPr>
            </w:pPr>
            <w:r w:rsidRPr="00D95E14">
              <w:rPr>
                <w:sz w:val="20"/>
                <w:szCs w:val="20"/>
              </w:rPr>
              <w:t xml:space="preserve">- Экспериментирование. </w:t>
            </w:r>
          </w:p>
          <w:p w14:paraId="5DCCBC45" w14:textId="77777777" w:rsidR="001142A5" w:rsidRPr="00D95E14" w:rsidRDefault="001142A5" w:rsidP="001142A5">
            <w:pPr>
              <w:rPr>
                <w:sz w:val="20"/>
                <w:szCs w:val="20"/>
              </w:rPr>
            </w:pPr>
            <w:r w:rsidRPr="00D95E14">
              <w:rPr>
                <w:sz w:val="20"/>
                <w:szCs w:val="20"/>
              </w:rPr>
              <w:sym w:font="Symbol" w:char="F02D"/>
            </w:r>
            <w:r w:rsidRPr="00D95E14">
              <w:rPr>
                <w:sz w:val="20"/>
                <w:szCs w:val="20"/>
              </w:rPr>
              <w:t xml:space="preserve"> Проектная деятельность. </w:t>
            </w:r>
          </w:p>
          <w:p w14:paraId="125F86CD" w14:textId="77777777" w:rsidR="001142A5" w:rsidRPr="00D95E14" w:rsidRDefault="001142A5" w:rsidP="001142A5">
            <w:pPr>
              <w:rPr>
                <w:sz w:val="20"/>
                <w:szCs w:val="20"/>
              </w:rPr>
            </w:pPr>
            <w:r w:rsidRPr="00D95E14">
              <w:rPr>
                <w:sz w:val="20"/>
                <w:szCs w:val="20"/>
              </w:rPr>
              <w:sym w:font="Symbol" w:char="F02D"/>
            </w:r>
            <w:r w:rsidRPr="00D95E14">
              <w:rPr>
                <w:sz w:val="20"/>
                <w:szCs w:val="20"/>
              </w:rPr>
              <w:t xml:space="preserve">Проблемно-поисковые ситуации. </w:t>
            </w:r>
          </w:p>
          <w:p w14:paraId="75C310E1" w14:textId="77777777" w:rsidR="001142A5" w:rsidRPr="00D95E14" w:rsidRDefault="001142A5" w:rsidP="001142A5">
            <w:pPr>
              <w:rPr>
                <w:sz w:val="20"/>
                <w:szCs w:val="20"/>
              </w:rPr>
            </w:pPr>
            <w:r w:rsidRPr="00D95E14">
              <w:rPr>
                <w:sz w:val="20"/>
                <w:szCs w:val="20"/>
              </w:rPr>
              <w:sym w:font="Symbol" w:char="F02D"/>
            </w:r>
            <w:r w:rsidRPr="00D95E14">
              <w:rPr>
                <w:sz w:val="20"/>
                <w:szCs w:val="20"/>
              </w:rPr>
              <w:t xml:space="preserve"> Конкурсы. Викторины </w:t>
            </w:r>
          </w:p>
          <w:p w14:paraId="576B8099" w14:textId="77777777" w:rsidR="001142A5" w:rsidRPr="00D95E14" w:rsidRDefault="001142A5" w:rsidP="001142A5">
            <w:pPr>
              <w:rPr>
                <w:sz w:val="20"/>
                <w:szCs w:val="20"/>
              </w:rPr>
            </w:pPr>
            <w:r w:rsidRPr="00D95E14">
              <w:rPr>
                <w:sz w:val="20"/>
                <w:szCs w:val="20"/>
              </w:rPr>
              <w:sym w:font="Symbol" w:char="F02D"/>
            </w:r>
            <w:r w:rsidRPr="00D95E14">
              <w:rPr>
                <w:sz w:val="20"/>
                <w:szCs w:val="20"/>
              </w:rPr>
              <w:t xml:space="preserve"> Труд.</w:t>
            </w:r>
          </w:p>
          <w:p w14:paraId="523146F8" w14:textId="77777777" w:rsidR="001142A5" w:rsidRPr="00D95E14" w:rsidRDefault="001142A5" w:rsidP="001142A5">
            <w:pPr>
              <w:rPr>
                <w:sz w:val="20"/>
                <w:szCs w:val="20"/>
              </w:rPr>
            </w:pPr>
            <w:r w:rsidRPr="00D95E14">
              <w:rPr>
                <w:sz w:val="20"/>
                <w:szCs w:val="20"/>
              </w:rPr>
              <w:t xml:space="preserve"> </w:t>
            </w:r>
            <w:r w:rsidRPr="00D95E14">
              <w:rPr>
                <w:sz w:val="20"/>
                <w:szCs w:val="20"/>
              </w:rPr>
              <w:sym w:font="Symbol" w:char="F02D"/>
            </w:r>
            <w:r w:rsidRPr="00D95E14">
              <w:rPr>
                <w:sz w:val="20"/>
                <w:szCs w:val="20"/>
              </w:rPr>
              <w:t xml:space="preserve"> Дидактические игры. </w:t>
            </w:r>
          </w:p>
          <w:p w14:paraId="477C8CAF" w14:textId="77777777" w:rsidR="001142A5" w:rsidRPr="00D95E14" w:rsidRDefault="001142A5" w:rsidP="001142A5">
            <w:pPr>
              <w:rPr>
                <w:sz w:val="20"/>
                <w:szCs w:val="20"/>
              </w:rPr>
            </w:pPr>
            <w:r w:rsidRPr="00D95E14">
              <w:rPr>
                <w:sz w:val="20"/>
                <w:szCs w:val="20"/>
              </w:rPr>
              <w:sym w:font="Symbol" w:char="F02D"/>
            </w:r>
            <w:r w:rsidRPr="00D95E14">
              <w:rPr>
                <w:sz w:val="20"/>
                <w:szCs w:val="20"/>
              </w:rPr>
              <w:t>Игры- экспериментирования</w:t>
            </w:r>
          </w:p>
          <w:p w14:paraId="102DE154" w14:textId="77777777" w:rsidR="001142A5" w:rsidRPr="00D95E14" w:rsidRDefault="001142A5" w:rsidP="001142A5">
            <w:pPr>
              <w:rPr>
                <w:sz w:val="20"/>
                <w:szCs w:val="20"/>
              </w:rPr>
            </w:pPr>
            <w:r w:rsidRPr="00D95E14">
              <w:rPr>
                <w:sz w:val="20"/>
                <w:szCs w:val="20"/>
              </w:rPr>
              <w:t xml:space="preserve"> </w:t>
            </w:r>
            <w:r w:rsidRPr="00D95E14">
              <w:rPr>
                <w:sz w:val="20"/>
                <w:szCs w:val="20"/>
              </w:rPr>
              <w:sym w:font="Symbol" w:char="F02D"/>
            </w:r>
            <w:r w:rsidRPr="00D95E14">
              <w:rPr>
                <w:sz w:val="20"/>
                <w:szCs w:val="20"/>
              </w:rPr>
              <w:t xml:space="preserve"> Дидактические игры.</w:t>
            </w:r>
          </w:p>
          <w:p w14:paraId="4B2A1F7E" w14:textId="77777777" w:rsidR="001142A5" w:rsidRPr="00D95E14" w:rsidRDefault="001142A5" w:rsidP="001142A5">
            <w:pPr>
              <w:rPr>
                <w:sz w:val="20"/>
                <w:szCs w:val="20"/>
              </w:rPr>
            </w:pPr>
            <w:r w:rsidRPr="00D95E14">
              <w:rPr>
                <w:sz w:val="20"/>
                <w:szCs w:val="20"/>
              </w:rPr>
              <w:t xml:space="preserve"> </w:t>
            </w:r>
            <w:r w:rsidRPr="00D95E14">
              <w:rPr>
                <w:sz w:val="20"/>
                <w:szCs w:val="20"/>
              </w:rPr>
              <w:sym w:font="Symbol" w:char="F02D"/>
            </w:r>
            <w:r w:rsidRPr="00D95E14">
              <w:rPr>
                <w:sz w:val="20"/>
                <w:szCs w:val="20"/>
              </w:rPr>
              <w:t xml:space="preserve"> Театрализованные игры.</w:t>
            </w:r>
          </w:p>
          <w:p w14:paraId="2A0705A8" w14:textId="77777777" w:rsidR="001142A5" w:rsidRPr="00D95E14" w:rsidRDefault="001142A5" w:rsidP="001142A5">
            <w:pPr>
              <w:rPr>
                <w:sz w:val="20"/>
                <w:szCs w:val="20"/>
              </w:rPr>
            </w:pPr>
            <w:r w:rsidRPr="00D95E14">
              <w:rPr>
                <w:sz w:val="20"/>
                <w:szCs w:val="20"/>
              </w:rPr>
              <w:t xml:space="preserve"> </w:t>
            </w:r>
            <w:r w:rsidRPr="00D95E14">
              <w:rPr>
                <w:sz w:val="20"/>
                <w:szCs w:val="20"/>
              </w:rPr>
              <w:sym w:font="Symbol" w:char="F02D"/>
            </w:r>
            <w:r w:rsidRPr="00D95E14">
              <w:rPr>
                <w:sz w:val="20"/>
                <w:szCs w:val="20"/>
              </w:rPr>
              <w:t xml:space="preserve"> Подвижные игры. </w:t>
            </w:r>
          </w:p>
          <w:p w14:paraId="6A70D28C" w14:textId="77777777" w:rsidR="001142A5" w:rsidRPr="00D95E14" w:rsidRDefault="001142A5" w:rsidP="001142A5">
            <w:pPr>
              <w:rPr>
                <w:sz w:val="20"/>
                <w:szCs w:val="20"/>
              </w:rPr>
            </w:pPr>
            <w:r w:rsidRPr="00D95E14">
              <w:rPr>
                <w:sz w:val="20"/>
                <w:szCs w:val="20"/>
              </w:rPr>
              <w:sym w:font="Symbol" w:char="F02D"/>
            </w:r>
            <w:r w:rsidRPr="00D95E14">
              <w:rPr>
                <w:sz w:val="20"/>
                <w:szCs w:val="20"/>
              </w:rPr>
              <w:t xml:space="preserve"> Развивающие игры.</w:t>
            </w:r>
          </w:p>
          <w:p w14:paraId="054A40DF" w14:textId="77777777" w:rsidR="001142A5" w:rsidRPr="00D95E14" w:rsidRDefault="001142A5" w:rsidP="001142A5">
            <w:pPr>
              <w:rPr>
                <w:sz w:val="20"/>
                <w:szCs w:val="20"/>
              </w:rPr>
            </w:pPr>
            <w:r w:rsidRPr="00D95E14">
              <w:rPr>
                <w:sz w:val="20"/>
                <w:szCs w:val="20"/>
              </w:rPr>
              <w:t xml:space="preserve"> </w:t>
            </w:r>
            <w:r w:rsidRPr="00D95E14">
              <w:rPr>
                <w:sz w:val="20"/>
                <w:szCs w:val="20"/>
              </w:rPr>
              <w:sym w:font="Symbol" w:char="F02D"/>
            </w:r>
            <w:r w:rsidRPr="00D95E14">
              <w:rPr>
                <w:sz w:val="20"/>
                <w:szCs w:val="20"/>
              </w:rPr>
              <w:t xml:space="preserve"> Сюжетно-ролевые игры. </w:t>
            </w:r>
          </w:p>
          <w:p w14:paraId="0CA74FBB" w14:textId="77777777" w:rsidR="001142A5" w:rsidRPr="00D95E14" w:rsidRDefault="001142A5" w:rsidP="001142A5">
            <w:pPr>
              <w:rPr>
                <w:sz w:val="20"/>
                <w:szCs w:val="20"/>
              </w:rPr>
            </w:pPr>
            <w:r w:rsidRPr="00D95E14">
              <w:rPr>
                <w:sz w:val="20"/>
                <w:szCs w:val="20"/>
              </w:rPr>
              <w:sym w:font="Symbol" w:char="F02D"/>
            </w:r>
            <w:r w:rsidRPr="00D95E14">
              <w:rPr>
                <w:sz w:val="20"/>
                <w:szCs w:val="20"/>
              </w:rPr>
              <w:t xml:space="preserve"> Чтение.</w:t>
            </w:r>
          </w:p>
          <w:p w14:paraId="09AA6C90" w14:textId="77777777" w:rsidR="001142A5" w:rsidRPr="00D95E14" w:rsidRDefault="001142A5" w:rsidP="001142A5">
            <w:pPr>
              <w:rPr>
                <w:sz w:val="20"/>
                <w:szCs w:val="20"/>
              </w:rPr>
            </w:pPr>
            <w:r w:rsidRPr="00D95E14">
              <w:rPr>
                <w:sz w:val="20"/>
                <w:szCs w:val="20"/>
              </w:rPr>
              <w:lastRenderedPageBreak/>
              <w:t xml:space="preserve"> </w:t>
            </w:r>
            <w:r w:rsidRPr="00D95E14">
              <w:rPr>
                <w:sz w:val="20"/>
                <w:szCs w:val="20"/>
              </w:rPr>
              <w:sym w:font="Symbol" w:char="F02D"/>
            </w:r>
            <w:r w:rsidRPr="00D95E14">
              <w:rPr>
                <w:sz w:val="20"/>
                <w:szCs w:val="20"/>
              </w:rPr>
              <w:t xml:space="preserve"> Целевые прогулки. </w:t>
            </w:r>
          </w:p>
          <w:p w14:paraId="6A13898E" w14:textId="77777777" w:rsidR="001142A5" w:rsidRPr="00D95E14" w:rsidRDefault="001142A5" w:rsidP="001142A5">
            <w:pPr>
              <w:rPr>
                <w:sz w:val="20"/>
                <w:szCs w:val="20"/>
              </w:rPr>
            </w:pPr>
            <w:r w:rsidRPr="00D95E14">
              <w:rPr>
                <w:sz w:val="20"/>
                <w:szCs w:val="20"/>
              </w:rPr>
              <w:sym w:font="Symbol" w:char="F02D"/>
            </w:r>
            <w:r w:rsidRPr="00D95E14">
              <w:rPr>
                <w:sz w:val="20"/>
                <w:szCs w:val="20"/>
              </w:rPr>
              <w:t xml:space="preserve"> Экскурсии </w:t>
            </w:r>
          </w:p>
          <w:p w14:paraId="0A91041A" w14:textId="77777777" w:rsidR="001142A5" w:rsidRPr="00D95E14" w:rsidRDefault="001142A5" w:rsidP="001142A5">
            <w:pPr>
              <w:rPr>
                <w:sz w:val="20"/>
                <w:szCs w:val="20"/>
              </w:rPr>
            </w:pPr>
            <w:r w:rsidRPr="00D95E14">
              <w:rPr>
                <w:sz w:val="20"/>
                <w:szCs w:val="20"/>
              </w:rPr>
              <w:sym w:font="Symbol" w:char="F02D"/>
            </w:r>
            <w:r w:rsidRPr="00D95E14">
              <w:rPr>
                <w:sz w:val="20"/>
                <w:szCs w:val="20"/>
              </w:rPr>
              <w:t xml:space="preserve">Продуктивная деятельность. </w:t>
            </w:r>
          </w:p>
          <w:p w14:paraId="7857020E" w14:textId="77777777" w:rsidR="001142A5" w:rsidRPr="00D95E14" w:rsidRDefault="001142A5" w:rsidP="001142A5">
            <w:pPr>
              <w:rPr>
                <w:sz w:val="20"/>
                <w:szCs w:val="20"/>
              </w:rPr>
            </w:pPr>
            <w:r w:rsidRPr="00D95E14">
              <w:rPr>
                <w:sz w:val="20"/>
                <w:szCs w:val="20"/>
              </w:rPr>
              <w:sym w:font="Symbol" w:char="F02D"/>
            </w:r>
            <w:r w:rsidRPr="00D95E14">
              <w:rPr>
                <w:sz w:val="20"/>
                <w:szCs w:val="20"/>
              </w:rPr>
              <w:t xml:space="preserve"> Народные игры.</w:t>
            </w:r>
          </w:p>
          <w:p w14:paraId="3CF6BE29" w14:textId="77777777" w:rsidR="001142A5" w:rsidRPr="00D95E14" w:rsidRDefault="001142A5" w:rsidP="001142A5">
            <w:pPr>
              <w:rPr>
                <w:sz w:val="20"/>
                <w:szCs w:val="20"/>
              </w:rPr>
            </w:pPr>
            <w:r w:rsidRPr="00D95E14">
              <w:rPr>
                <w:sz w:val="20"/>
                <w:szCs w:val="20"/>
              </w:rPr>
              <w:t xml:space="preserve"> </w:t>
            </w:r>
            <w:r w:rsidRPr="00D95E14">
              <w:rPr>
                <w:sz w:val="20"/>
                <w:szCs w:val="20"/>
              </w:rPr>
              <w:sym w:font="Symbol" w:char="F02D"/>
            </w:r>
            <w:r w:rsidRPr="00D95E14">
              <w:rPr>
                <w:sz w:val="20"/>
                <w:szCs w:val="20"/>
              </w:rPr>
              <w:t xml:space="preserve"> Праздники, развлечения (в т.ч. фольклорные). </w:t>
            </w:r>
          </w:p>
          <w:p w14:paraId="60E9F419" w14:textId="77777777" w:rsidR="001142A5" w:rsidRPr="00D95E14" w:rsidRDefault="001142A5" w:rsidP="001142A5">
            <w:pPr>
              <w:rPr>
                <w:sz w:val="20"/>
                <w:szCs w:val="20"/>
              </w:rPr>
            </w:pPr>
            <w:r w:rsidRPr="00D95E14">
              <w:rPr>
                <w:sz w:val="20"/>
                <w:szCs w:val="20"/>
              </w:rPr>
              <w:sym w:font="Symbol" w:char="F02D"/>
            </w:r>
            <w:r w:rsidRPr="00D95E14">
              <w:rPr>
                <w:sz w:val="20"/>
                <w:szCs w:val="20"/>
              </w:rPr>
              <w:t xml:space="preserve"> Видео просмотры</w:t>
            </w:r>
          </w:p>
          <w:p w14:paraId="0A464EAF" w14:textId="77777777" w:rsidR="001142A5" w:rsidRPr="00D95E14" w:rsidRDefault="001142A5" w:rsidP="001142A5">
            <w:pPr>
              <w:rPr>
                <w:sz w:val="20"/>
                <w:szCs w:val="20"/>
              </w:rPr>
            </w:pPr>
            <w:r w:rsidRPr="00D95E14">
              <w:rPr>
                <w:sz w:val="20"/>
                <w:szCs w:val="20"/>
              </w:rPr>
              <w:t xml:space="preserve"> </w:t>
            </w:r>
            <w:r w:rsidRPr="00D95E14">
              <w:rPr>
                <w:sz w:val="20"/>
                <w:szCs w:val="20"/>
              </w:rPr>
              <w:sym w:font="Symbol" w:char="F02D"/>
            </w:r>
            <w:r w:rsidRPr="00D95E14">
              <w:rPr>
                <w:sz w:val="20"/>
                <w:szCs w:val="20"/>
              </w:rPr>
              <w:t xml:space="preserve"> Организация тематических выставок.</w:t>
            </w:r>
          </w:p>
          <w:p w14:paraId="46453CC2" w14:textId="77777777" w:rsidR="001142A5" w:rsidRPr="00D95E14" w:rsidRDefault="001142A5" w:rsidP="001142A5">
            <w:pPr>
              <w:rPr>
                <w:sz w:val="20"/>
                <w:szCs w:val="20"/>
              </w:rPr>
            </w:pPr>
            <w:r w:rsidRPr="00D95E14">
              <w:rPr>
                <w:sz w:val="20"/>
                <w:szCs w:val="20"/>
              </w:rPr>
              <w:t xml:space="preserve"> </w:t>
            </w:r>
            <w:r w:rsidRPr="00D95E14">
              <w:rPr>
                <w:sz w:val="20"/>
                <w:szCs w:val="20"/>
              </w:rPr>
              <w:sym w:font="Symbol" w:char="F02D"/>
            </w:r>
            <w:r w:rsidRPr="00D95E14">
              <w:rPr>
                <w:sz w:val="20"/>
                <w:szCs w:val="20"/>
              </w:rPr>
              <w:t xml:space="preserve"> Создание музейных уголков.</w:t>
            </w:r>
          </w:p>
          <w:p w14:paraId="6938A641" w14:textId="77777777" w:rsidR="001142A5" w:rsidRPr="00D95E14" w:rsidRDefault="001142A5" w:rsidP="001142A5">
            <w:pPr>
              <w:rPr>
                <w:sz w:val="20"/>
                <w:szCs w:val="20"/>
              </w:rPr>
            </w:pPr>
            <w:r w:rsidRPr="00D95E14">
              <w:rPr>
                <w:sz w:val="20"/>
                <w:szCs w:val="20"/>
              </w:rPr>
              <w:t xml:space="preserve"> </w:t>
            </w:r>
            <w:r w:rsidRPr="00D95E14">
              <w:rPr>
                <w:sz w:val="20"/>
                <w:szCs w:val="20"/>
              </w:rPr>
              <w:sym w:font="Symbol" w:char="F02D"/>
            </w:r>
            <w:r w:rsidRPr="00D95E14">
              <w:rPr>
                <w:sz w:val="20"/>
                <w:szCs w:val="20"/>
              </w:rPr>
              <w:t xml:space="preserve"> Календарь природы.</w:t>
            </w:r>
          </w:p>
        </w:tc>
        <w:tc>
          <w:tcPr>
            <w:tcW w:w="3431" w:type="dxa"/>
            <w:gridSpan w:val="2"/>
          </w:tcPr>
          <w:p w14:paraId="3D4F0C44" w14:textId="77777777" w:rsidR="001142A5" w:rsidRPr="00D95E14" w:rsidRDefault="001142A5" w:rsidP="001142A5">
            <w:pPr>
              <w:rPr>
                <w:sz w:val="20"/>
                <w:szCs w:val="20"/>
              </w:rPr>
            </w:pPr>
            <w:r w:rsidRPr="00D95E14">
              <w:rPr>
                <w:sz w:val="20"/>
                <w:szCs w:val="20"/>
              </w:rPr>
              <w:lastRenderedPageBreak/>
              <w:sym w:font="Symbol" w:char="F02D"/>
            </w:r>
            <w:r w:rsidRPr="00D95E14">
              <w:rPr>
                <w:sz w:val="20"/>
                <w:szCs w:val="20"/>
              </w:rPr>
              <w:t xml:space="preserve"> Беседа. </w:t>
            </w:r>
          </w:p>
          <w:p w14:paraId="1C9661D3" w14:textId="77777777" w:rsidR="001142A5" w:rsidRPr="00D95E14" w:rsidRDefault="001142A5" w:rsidP="001142A5">
            <w:pPr>
              <w:rPr>
                <w:sz w:val="20"/>
                <w:szCs w:val="20"/>
              </w:rPr>
            </w:pPr>
            <w:r w:rsidRPr="00D95E14">
              <w:rPr>
                <w:sz w:val="20"/>
                <w:szCs w:val="20"/>
              </w:rPr>
              <w:sym w:font="Symbol" w:char="F02D"/>
            </w:r>
            <w:r w:rsidRPr="00D95E14">
              <w:rPr>
                <w:sz w:val="20"/>
                <w:szCs w:val="20"/>
              </w:rPr>
              <w:t xml:space="preserve"> Развивающие игры.</w:t>
            </w:r>
          </w:p>
          <w:p w14:paraId="50339C51" w14:textId="77777777" w:rsidR="001142A5" w:rsidRPr="00D95E14" w:rsidRDefault="001142A5" w:rsidP="001142A5">
            <w:pPr>
              <w:rPr>
                <w:sz w:val="20"/>
                <w:szCs w:val="20"/>
              </w:rPr>
            </w:pPr>
            <w:r w:rsidRPr="00D95E14">
              <w:rPr>
                <w:sz w:val="20"/>
                <w:szCs w:val="20"/>
              </w:rPr>
              <w:t xml:space="preserve"> </w:t>
            </w:r>
            <w:r w:rsidRPr="00D95E14">
              <w:rPr>
                <w:sz w:val="20"/>
                <w:szCs w:val="20"/>
              </w:rPr>
              <w:sym w:font="Symbol" w:char="F02D"/>
            </w:r>
            <w:r w:rsidRPr="00D95E14">
              <w:rPr>
                <w:sz w:val="20"/>
                <w:szCs w:val="20"/>
              </w:rPr>
              <w:t xml:space="preserve"> Игровые задания. </w:t>
            </w:r>
          </w:p>
          <w:p w14:paraId="67009FE6" w14:textId="77777777" w:rsidR="001142A5" w:rsidRPr="00D95E14" w:rsidRDefault="001142A5" w:rsidP="001142A5">
            <w:pPr>
              <w:rPr>
                <w:sz w:val="20"/>
                <w:szCs w:val="20"/>
              </w:rPr>
            </w:pPr>
            <w:r w:rsidRPr="00D95E14">
              <w:rPr>
                <w:sz w:val="20"/>
                <w:szCs w:val="20"/>
              </w:rPr>
              <w:sym w:font="Symbol" w:char="F02D"/>
            </w:r>
            <w:r w:rsidRPr="00D95E14">
              <w:rPr>
                <w:sz w:val="20"/>
                <w:szCs w:val="20"/>
              </w:rPr>
              <w:t xml:space="preserve"> Дидактические игры.</w:t>
            </w:r>
          </w:p>
          <w:p w14:paraId="1E03178B" w14:textId="77777777" w:rsidR="001142A5" w:rsidRPr="00D95E14" w:rsidRDefault="001142A5" w:rsidP="001142A5">
            <w:pPr>
              <w:rPr>
                <w:sz w:val="20"/>
                <w:szCs w:val="20"/>
              </w:rPr>
            </w:pPr>
            <w:r w:rsidRPr="00D95E14">
              <w:rPr>
                <w:sz w:val="20"/>
                <w:szCs w:val="20"/>
              </w:rPr>
              <w:t xml:space="preserve"> </w:t>
            </w:r>
            <w:r w:rsidRPr="00D95E14">
              <w:rPr>
                <w:sz w:val="20"/>
                <w:szCs w:val="20"/>
              </w:rPr>
              <w:sym w:font="Symbol" w:char="F02D"/>
            </w:r>
            <w:r w:rsidRPr="00D95E14">
              <w:rPr>
                <w:sz w:val="20"/>
                <w:szCs w:val="20"/>
              </w:rPr>
              <w:t xml:space="preserve"> Развивающие игры.</w:t>
            </w:r>
          </w:p>
          <w:p w14:paraId="77AAF2EE" w14:textId="77777777" w:rsidR="001142A5" w:rsidRPr="00D95E14" w:rsidRDefault="001142A5" w:rsidP="001142A5">
            <w:pPr>
              <w:rPr>
                <w:sz w:val="20"/>
                <w:szCs w:val="20"/>
              </w:rPr>
            </w:pPr>
            <w:r w:rsidRPr="00D95E14">
              <w:rPr>
                <w:sz w:val="20"/>
                <w:szCs w:val="20"/>
              </w:rPr>
              <w:t xml:space="preserve"> </w:t>
            </w:r>
            <w:r w:rsidRPr="00D95E14">
              <w:rPr>
                <w:sz w:val="20"/>
                <w:szCs w:val="20"/>
              </w:rPr>
              <w:sym w:font="Symbol" w:char="F02D"/>
            </w:r>
            <w:r w:rsidRPr="00D95E14">
              <w:rPr>
                <w:sz w:val="20"/>
                <w:szCs w:val="20"/>
              </w:rPr>
              <w:t xml:space="preserve"> Подвижные игры. </w:t>
            </w:r>
          </w:p>
          <w:p w14:paraId="74368094" w14:textId="77777777" w:rsidR="001142A5" w:rsidRPr="00D95E14" w:rsidRDefault="001142A5" w:rsidP="001142A5">
            <w:pPr>
              <w:rPr>
                <w:sz w:val="20"/>
                <w:szCs w:val="20"/>
              </w:rPr>
            </w:pPr>
            <w:r w:rsidRPr="00D95E14">
              <w:rPr>
                <w:sz w:val="20"/>
                <w:szCs w:val="20"/>
              </w:rPr>
              <w:sym w:font="Symbol" w:char="F02D"/>
            </w:r>
            <w:r w:rsidRPr="00D95E14">
              <w:rPr>
                <w:sz w:val="20"/>
                <w:szCs w:val="20"/>
              </w:rPr>
              <w:t>Игры экспериментирования.</w:t>
            </w:r>
          </w:p>
          <w:p w14:paraId="69EFB229" w14:textId="77777777" w:rsidR="001142A5" w:rsidRPr="00D95E14" w:rsidRDefault="001142A5" w:rsidP="001142A5">
            <w:pPr>
              <w:rPr>
                <w:sz w:val="20"/>
                <w:szCs w:val="20"/>
              </w:rPr>
            </w:pPr>
            <w:r w:rsidRPr="00D95E14">
              <w:rPr>
                <w:sz w:val="20"/>
                <w:szCs w:val="20"/>
              </w:rPr>
              <w:t xml:space="preserve"> </w:t>
            </w:r>
            <w:r w:rsidRPr="00D95E14">
              <w:rPr>
                <w:sz w:val="20"/>
                <w:szCs w:val="20"/>
              </w:rPr>
              <w:sym w:font="Symbol" w:char="F02D"/>
            </w:r>
            <w:r w:rsidRPr="00D95E14">
              <w:rPr>
                <w:sz w:val="20"/>
                <w:szCs w:val="20"/>
              </w:rPr>
              <w:t xml:space="preserve"> На прогулке наблюдение за природными явлениями</w:t>
            </w:r>
          </w:p>
        </w:tc>
        <w:tc>
          <w:tcPr>
            <w:tcW w:w="2942" w:type="dxa"/>
            <w:gridSpan w:val="2"/>
          </w:tcPr>
          <w:p w14:paraId="2B92CD9A" w14:textId="77777777" w:rsidR="001142A5" w:rsidRPr="00D95E14" w:rsidRDefault="001142A5" w:rsidP="001142A5">
            <w:pPr>
              <w:rPr>
                <w:sz w:val="20"/>
                <w:szCs w:val="20"/>
              </w:rPr>
            </w:pPr>
            <w:r w:rsidRPr="00D95E14">
              <w:rPr>
                <w:sz w:val="20"/>
                <w:szCs w:val="20"/>
              </w:rPr>
              <w:sym w:font="Symbol" w:char="F02D"/>
            </w:r>
            <w:r w:rsidRPr="00D95E14">
              <w:rPr>
                <w:sz w:val="20"/>
                <w:szCs w:val="20"/>
              </w:rPr>
              <w:t xml:space="preserve"> Дидактические игры. </w:t>
            </w:r>
          </w:p>
          <w:p w14:paraId="39E64657" w14:textId="77777777" w:rsidR="001142A5" w:rsidRPr="00D95E14" w:rsidRDefault="001142A5" w:rsidP="001142A5">
            <w:pPr>
              <w:rPr>
                <w:sz w:val="20"/>
                <w:szCs w:val="20"/>
              </w:rPr>
            </w:pPr>
            <w:r w:rsidRPr="00D95E14">
              <w:rPr>
                <w:sz w:val="20"/>
                <w:szCs w:val="20"/>
              </w:rPr>
              <w:sym w:font="Symbol" w:char="F02D"/>
            </w:r>
            <w:r w:rsidRPr="00D95E14">
              <w:rPr>
                <w:sz w:val="20"/>
                <w:szCs w:val="20"/>
              </w:rPr>
              <w:t xml:space="preserve"> Театрализованные игры.</w:t>
            </w:r>
          </w:p>
          <w:p w14:paraId="522556B0" w14:textId="77777777" w:rsidR="001142A5" w:rsidRPr="00D95E14" w:rsidRDefault="001142A5" w:rsidP="001142A5">
            <w:pPr>
              <w:rPr>
                <w:sz w:val="20"/>
                <w:szCs w:val="20"/>
              </w:rPr>
            </w:pPr>
            <w:r w:rsidRPr="00D95E14">
              <w:rPr>
                <w:sz w:val="20"/>
                <w:szCs w:val="20"/>
              </w:rPr>
              <w:t xml:space="preserve"> </w:t>
            </w:r>
            <w:r w:rsidRPr="00D95E14">
              <w:rPr>
                <w:sz w:val="20"/>
                <w:szCs w:val="20"/>
              </w:rPr>
              <w:sym w:font="Symbol" w:char="F02D"/>
            </w:r>
            <w:r w:rsidRPr="00D95E14">
              <w:rPr>
                <w:sz w:val="20"/>
                <w:szCs w:val="20"/>
              </w:rPr>
              <w:t xml:space="preserve"> Сюжетно-ролевые игры.</w:t>
            </w:r>
          </w:p>
          <w:p w14:paraId="7D7B8B08" w14:textId="77777777" w:rsidR="001142A5" w:rsidRPr="00D95E14" w:rsidRDefault="001142A5" w:rsidP="001142A5">
            <w:pPr>
              <w:rPr>
                <w:sz w:val="20"/>
                <w:szCs w:val="20"/>
              </w:rPr>
            </w:pPr>
            <w:r w:rsidRPr="00D95E14">
              <w:rPr>
                <w:sz w:val="20"/>
                <w:szCs w:val="20"/>
              </w:rPr>
              <w:t xml:space="preserve"> </w:t>
            </w:r>
            <w:r w:rsidRPr="00D95E14">
              <w:rPr>
                <w:sz w:val="20"/>
                <w:szCs w:val="20"/>
              </w:rPr>
              <w:sym w:font="Symbol" w:char="F02D"/>
            </w:r>
            <w:r w:rsidRPr="00D95E14">
              <w:rPr>
                <w:sz w:val="20"/>
                <w:szCs w:val="20"/>
              </w:rPr>
              <w:t xml:space="preserve"> Развивающие игры. </w:t>
            </w:r>
          </w:p>
          <w:p w14:paraId="07919DBB" w14:textId="77777777" w:rsidR="001142A5" w:rsidRPr="00D95E14" w:rsidRDefault="001142A5" w:rsidP="001142A5">
            <w:pPr>
              <w:rPr>
                <w:sz w:val="20"/>
                <w:szCs w:val="20"/>
              </w:rPr>
            </w:pPr>
            <w:r w:rsidRPr="00D95E14">
              <w:rPr>
                <w:sz w:val="20"/>
                <w:szCs w:val="20"/>
              </w:rPr>
              <w:sym w:font="Symbol" w:char="F02D"/>
            </w:r>
            <w:r w:rsidRPr="00D95E14">
              <w:rPr>
                <w:sz w:val="20"/>
                <w:szCs w:val="20"/>
              </w:rPr>
              <w:t>Игры экспериментирования</w:t>
            </w:r>
          </w:p>
          <w:p w14:paraId="785CD118" w14:textId="77777777" w:rsidR="001142A5" w:rsidRPr="00D95E14" w:rsidRDefault="001142A5" w:rsidP="001142A5">
            <w:pPr>
              <w:rPr>
                <w:sz w:val="20"/>
                <w:szCs w:val="20"/>
              </w:rPr>
            </w:pPr>
            <w:r w:rsidRPr="00D95E14">
              <w:rPr>
                <w:sz w:val="20"/>
                <w:szCs w:val="20"/>
              </w:rPr>
              <w:sym w:font="Symbol" w:char="F02D"/>
            </w:r>
            <w:r w:rsidRPr="00D95E14">
              <w:rPr>
                <w:sz w:val="20"/>
                <w:szCs w:val="20"/>
              </w:rPr>
              <w:t xml:space="preserve">Игры с природным материалом. </w:t>
            </w:r>
          </w:p>
          <w:p w14:paraId="1BCE6E79" w14:textId="77777777" w:rsidR="001142A5" w:rsidRPr="00D95E14" w:rsidRDefault="001142A5" w:rsidP="001142A5">
            <w:pPr>
              <w:rPr>
                <w:sz w:val="20"/>
                <w:szCs w:val="20"/>
              </w:rPr>
            </w:pPr>
            <w:r w:rsidRPr="00D95E14">
              <w:rPr>
                <w:sz w:val="20"/>
                <w:szCs w:val="20"/>
              </w:rPr>
              <w:sym w:font="Symbol" w:char="F02D"/>
            </w:r>
            <w:r w:rsidRPr="00D95E14">
              <w:rPr>
                <w:sz w:val="20"/>
                <w:szCs w:val="20"/>
              </w:rPr>
              <w:t xml:space="preserve"> Наблюдение в уголке природы. </w:t>
            </w:r>
          </w:p>
          <w:p w14:paraId="5970C909" w14:textId="77777777" w:rsidR="001142A5" w:rsidRPr="00D95E14" w:rsidRDefault="001142A5" w:rsidP="001142A5">
            <w:pPr>
              <w:rPr>
                <w:sz w:val="20"/>
                <w:szCs w:val="20"/>
              </w:rPr>
            </w:pPr>
            <w:r w:rsidRPr="00D95E14">
              <w:rPr>
                <w:sz w:val="20"/>
                <w:szCs w:val="20"/>
              </w:rPr>
              <w:t xml:space="preserve">- Труд в уголке природы, огороде. </w:t>
            </w:r>
          </w:p>
          <w:p w14:paraId="56DD3722" w14:textId="77777777" w:rsidR="001142A5" w:rsidRPr="00D95E14" w:rsidRDefault="001142A5" w:rsidP="001142A5">
            <w:pPr>
              <w:rPr>
                <w:sz w:val="20"/>
                <w:szCs w:val="20"/>
              </w:rPr>
            </w:pPr>
            <w:r w:rsidRPr="00D95E14">
              <w:rPr>
                <w:sz w:val="20"/>
                <w:szCs w:val="20"/>
              </w:rPr>
              <w:sym w:font="Symbol" w:char="F02D"/>
            </w:r>
            <w:r w:rsidRPr="00D95E14">
              <w:rPr>
                <w:sz w:val="20"/>
                <w:szCs w:val="20"/>
              </w:rPr>
              <w:t>Продуктивная деятельность.</w:t>
            </w:r>
          </w:p>
          <w:p w14:paraId="7F98FD85" w14:textId="77777777" w:rsidR="001142A5" w:rsidRPr="00D95E14" w:rsidRDefault="001142A5" w:rsidP="001142A5">
            <w:pPr>
              <w:rPr>
                <w:sz w:val="20"/>
                <w:szCs w:val="20"/>
              </w:rPr>
            </w:pPr>
            <w:r w:rsidRPr="00D95E14">
              <w:rPr>
                <w:sz w:val="20"/>
                <w:szCs w:val="20"/>
              </w:rPr>
              <w:t xml:space="preserve"> </w:t>
            </w:r>
            <w:r w:rsidRPr="00D95E14">
              <w:rPr>
                <w:sz w:val="20"/>
                <w:szCs w:val="20"/>
              </w:rPr>
              <w:sym w:font="Symbol" w:char="F02D"/>
            </w:r>
            <w:r w:rsidRPr="00D95E14">
              <w:rPr>
                <w:sz w:val="20"/>
                <w:szCs w:val="20"/>
              </w:rPr>
              <w:t xml:space="preserve"> Календарь природы.</w:t>
            </w:r>
          </w:p>
        </w:tc>
      </w:tr>
      <w:tr w:rsidR="001142A5" w:rsidRPr="00FF6EC0" w14:paraId="4F341124" w14:textId="77777777" w:rsidTr="001142A5">
        <w:tc>
          <w:tcPr>
            <w:tcW w:w="9605" w:type="dxa"/>
            <w:gridSpan w:val="5"/>
          </w:tcPr>
          <w:p w14:paraId="40892183" w14:textId="77777777" w:rsidR="001142A5" w:rsidRPr="00D95E14" w:rsidRDefault="001142A5" w:rsidP="001142A5">
            <w:pPr>
              <w:jc w:val="center"/>
              <w:rPr>
                <w:b/>
                <w:sz w:val="20"/>
                <w:szCs w:val="20"/>
              </w:rPr>
            </w:pPr>
            <w:r w:rsidRPr="00D95E14">
              <w:rPr>
                <w:b/>
                <w:sz w:val="20"/>
                <w:szCs w:val="20"/>
              </w:rPr>
              <w:t>Физическое и оздоровительное направление воспитания.</w:t>
            </w:r>
          </w:p>
          <w:p w14:paraId="67D771C2" w14:textId="77777777" w:rsidR="001142A5" w:rsidRPr="00D95E14" w:rsidRDefault="001142A5" w:rsidP="001142A5">
            <w:pPr>
              <w:jc w:val="center"/>
              <w:rPr>
                <w:sz w:val="20"/>
                <w:szCs w:val="20"/>
              </w:rPr>
            </w:pPr>
            <w:r w:rsidRPr="00D95E14">
              <w:rPr>
                <w:b/>
                <w:sz w:val="20"/>
                <w:szCs w:val="20"/>
              </w:rPr>
              <w:t>Формирование основ безопасности</w:t>
            </w:r>
          </w:p>
        </w:tc>
      </w:tr>
      <w:tr w:rsidR="001142A5" w:rsidRPr="00FF6EC0" w14:paraId="0F380F39" w14:textId="77777777" w:rsidTr="001142A5">
        <w:tc>
          <w:tcPr>
            <w:tcW w:w="3232" w:type="dxa"/>
          </w:tcPr>
          <w:p w14:paraId="1B8280F9" w14:textId="77777777" w:rsidR="001142A5" w:rsidRPr="00D95E14" w:rsidRDefault="001142A5" w:rsidP="001142A5">
            <w:pPr>
              <w:jc w:val="both"/>
              <w:rPr>
                <w:sz w:val="20"/>
                <w:szCs w:val="20"/>
              </w:rPr>
            </w:pPr>
            <w:r w:rsidRPr="00D95E14">
              <w:rPr>
                <w:sz w:val="20"/>
                <w:szCs w:val="20"/>
              </w:rPr>
              <w:t xml:space="preserve">- занятия </w:t>
            </w:r>
          </w:p>
          <w:p w14:paraId="789AA3B3" w14:textId="77777777" w:rsidR="001142A5" w:rsidRPr="00D95E14" w:rsidRDefault="001142A5" w:rsidP="001142A5">
            <w:pPr>
              <w:jc w:val="both"/>
              <w:rPr>
                <w:sz w:val="20"/>
                <w:szCs w:val="20"/>
              </w:rPr>
            </w:pPr>
            <w:r w:rsidRPr="00D95E14">
              <w:rPr>
                <w:sz w:val="20"/>
                <w:szCs w:val="20"/>
              </w:rPr>
              <w:t xml:space="preserve">- игровые упражнения </w:t>
            </w:r>
          </w:p>
          <w:p w14:paraId="5F8702A9" w14:textId="77777777" w:rsidR="001142A5" w:rsidRPr="00D95E14" w:rsidRDefault="001142A5" w:rsidP="001142A5">
            <w:pPr>
              <w:jc w:val="both"/>
              <w:rPr>
                <w:sz w:val="20"/>
                <w:szCs w:val="20"/>
              </w:rPr>
            </w:pPr>
            <w:r w:rsidRPr="00D95E14">
              <w:rPr>
                <w:sz w:val="20"/>
                <w:szCs w:val="20"/>
              </w:rPr>
              <w:t xml:space="preserve">- индивидуальная работа </w:t>
            </w:r>
          </w:p>
          <w:p w14:paraId="597DF851" w14:textId="77777777" w:rsidR="001142A5" w:rsidRPr="00D95E14" w:rsidRDefault="001142A5" w:rsidP="001142A5">
            <w:pPr>
              <w:jc w:val="both"/>
              <w:rPr>
                <w:sz w:val="20"/>
                <w:szCs w:val="20"/>
              </w:rPr>
            </w:pPr>
            <w:r w:rsidRPr="00D95E14">
              <w:rPr>
                <w:sz w:val="20"/>
                <w:szCs w:val="20"/>
              </w:rPr>
              <w:t xml:space="preserve">- игры-забавы </w:t>
            </w:r>
          </w:p>
          <w:p w14:paraId="50AC1CFB" w14:textId="77777777" w:rsidR="001142A5" w:rsidRPr="00D95E14" w:rsidRDefault="001142A5" w:rsidP="001142A5">
            <w:pPr>
              <w:jc w:val="both"/>
              <w:rPr>
                <w:sz w:val="20"/>
                <w:szCs w:val="20"/>
              </w:rPr>
            </w:pPr>
            <w:r w:rsidRPr="00D95E14">
              <w:rPr>
                <w:sz w:val="20"/>
                <w:szCs w:val="20"/>
              </w:rPr>
              <w:t xml:space="preserve">- игры-драматизации </w:t>
            </w:r>
          </w:p>
          <w:p w14:paraId="75E0B60D" w14:textId="77777777" w:rsidR="001142A5" w:rsidRPr="00D95E14" w:rsidRDefault="001142A5" w:rsidP="001142A5">
            <w:pPr>
              <w:jc w:val="both"/>
              <w:rPr>
                <w:sz w:val="20"/>
                <w:szCs w:val="20"/>
              </w:rPr>
            </w:pPr>
            <w:r w:rsidRPr="00D95E14">
              <w:rPr>
                <w:sz w:val="20"/>
                <w:szCs w:val="20"/>
              </w:rPr>
              <w:t xml:space="preserve">- досуги </w:t>
            </w:r>
          </w:p>
          <w:p w14:paraId="48B50E01" w14:textId="77777777" w:rsidR="001142A5" w:rsidRPr="00D95E14" w:rsidRDefault="001142A5" w:rsidP="001142A5">
            <w:pPr>
              <w:jc w:val="both"/>
              <w:rPr>
                <w:sz w:val="20"/>
                <w:szCs w:val="20"/>
              </w:rPr>
            </w:pPr>
            <w:r w:rsidRPr="00D95E14">
              <w:rPr>
                <w:sz w:val="20"/>
                <w:szCs w:val="20"/>
              </w:rPr>
              <w:t xml:space="preserve">- театрализации </w:t>
            </w:r>
          </w:p>
          <w:p w14:paraId="64E70AD0" w14:textId="77777777" w:rsidR="001142A5" w:rsidRPr="00D95E14" w:rsidRDefault="001142A5" w:rsidP="001142A5">
            <w:pPr>
              <w:jc w:val="both"/>
              <w:rPr>
                <w:sz w:val="20"/>
                <w:szCs w:val="20"/>
              </w:rPr>
            </w:pPr>
            <w:r w:rsidRPr="00D95E14">
              <w:rPr>
                <w:sz w:val="20"/>
                <w:szCs w:val="20"/>
              </w:rPr>
              <w:t xml:space="preserve">- беседы </w:t>
            </w:r>
          </w:p>
          <w:p w14:paraId="0E96AE39" w14:textId="77777777" w:rsidR="001142A5" w:rsidRPr="00D95E14" w:rsidRDefault="001142A5" w:rsidP="001142A5">
            <w:pPr>
              <w:jc w:val="both"/>
              <w:rPr>
                <w:sz w:val="20"/>
                <w:szCs w:val="20"/>
              </w:rPr>
            </w:pPr>
            <w:r w:rsidRPr="00D95E14">
              <w:rPr>
                <w:sz w:val="20"/>
                <w:szCs w:val="20"/>
              </w:rPr>
              <w:t xml:space="preserve">- разыгрывание сюжета </w:t>
            </w:r>
          </w:p>
          <w:p w14:paraId="45A68052" w14:textId="77777777" w:rsidR="001142A5" w:rsidRPr="00D95E14" w:rsidRDefault="001142A5" w:rsidP="001142A5">
            <w:pPr>
              <w:jc w:val="both"/>
              <w:rPr>
                <w:sz w:val="20"/>
                <w:szCs w:val="20"/>
              </w:rPr>
            </w:pPr>
            <w:r w:rsidRPr="00D95E14">
              <w:rPr>
                <w:sz w:val="20"/>
                <w:szCs w:val="20"/>
              </w:rPr>
              <w:t xml:space="preserve">-упражнения подражательного и имитационного характера </w:t>
            </w:r>
          </w:p>
          <w:p w14:paraId="1F95ABCC" w14:textId="77777777" w:rsidR="001142A5" w:rsidRPr="00D95E14" w:rsidRDefault="001142A5" w:rsidP="001142A5">
            <w:pPr>
              <w:jc w:val="both"/>
              <w:rPr>
                <w:sz w:val="20"/>
                <w:szCs w:val="20"/>
              </w:rPr>
            </w:pPr>
            <w:r w:rsidRPr="00D95E14">
              <w:rPr>
                <w:sz w:val="20"/>
                <w:szCs w:val="20"/>
              </w:rPr>
              <w:t xml:space="preserve">- активизирующее общение педагога с детьми </w:t>
            </w:r>
          </w:p>
          <w:p w14:paraId="4BEC7B10" w14:textId="77777777" w:rsidR="001142A5" w:rsidRPr="00D95E14" w:rsidRDefault="001142A5" w:rsidP="001142A5">
            <w:pPr>
              <w:jc w:val="both"/>
              <w:rPr>
                <w:sz w:val="20"/>
                <w:szCs w:val="20"/>
              </w:rPr>
            </w:pPr>
            <w:r w:rsidRPr="00D95E14">
              <w:rPr>
                <w:sz w:val="20"/>
                <w:szCs w:val="20"/>
              </w:rPr>
              <w:t xml:space="preserve">- работа в книжном уголке </w:t>
            </w:r>
          </w:p>
          <w:p w14:paraId="4A39F95E" w14:textId="77777777" w:rsidR="001142A5" w:rsidRPr="00D95E14" w:rsidRDefault="001142A5" w:rsidP="001142A5">
            <w:pPr>
              <w:jc w:val="both"/>
              <w:rPr>
                <w:sz w:val="20"/>
                <w:szCs w:val="20"/>
              </w:rPr>
            </w:pPr>
            <w:r w:rsidRPr="00D95E14">
              <w:rPr>
                <w:sz w:val="20"/>
                <w:szCs w:val="20"/>
              </w:rPr>
              <w:t>- чтение литературы с рассматриванием иллюстраций и тематических картинок</w:t>
            </w:r>
          </w:p>
          <w:p w14:paraId="2D205BD9" w14:textId="77777777" w:rsidR="001142A5" w:rsidRPr="00D95E14" w:rsidRDefault="001142A5" w:rsidP="001142A5">
            <w:pPr>
              <w:jc w:val="both"/>
              <w:rPr>
                <w:sz w:val="20"/>
                <w:szCs w:val="20"/>
              </w:rPr>
            </w:pPr>
            <w:r w:rsidRPr="00D95E14">
              <w:rPr>
                <w:sz w:val="20"/>
                <w:szCs w:val="20"/>
              </w:rPr>
              <w:t>- использование информационно-компьютерных технологий и технических средств обучения (презентации, видеофильмы, мультфильмы)</w:t>
            </w:r>
          </w:p>
        </w:tc>
        <w:tc>
          <w:tcPr>
            <w:tcW w:w="3431" w:type="dxa"/>
            <w:gridSpan w:val="2"/>
          </w:tcPr>
          <w:p w14:paraId="4D705F5C" w14:textId="77777777" w:rsidR="001142A5" w:rsidRPr="00D95E14" w:rsidRDefault="001142A5" w:rsidP="001142A5">
            <w:pPr>
              <w:jc w:val="both"/>
              <w:rPr>
                <w:sz w:val="20"/>
                <w:szCs w:val="20"/>
              </w:rPr>
            </w:pPr>
            <w:r w:rsidRPr="00D95E14">
              <w:rPr>
                <w:sz w:val="20"/>
                <w:szCs w:val="20"/>
              </w:rPr>
              <w:t>Во всех режимных моментах: - утренний прием,</w:t>
            </w:r>
          </w:p>
          <w:p w14:paraId="6B0729DB" w14:textId="77777777" w:rsidR="001142A5" w:rsidRPr="00D95E14" w:rsidRDefault="001142A5" w:rsidP="001142A5">
            <w:pPr>
              <w:jc w:val="both"/>
              <w:rPr>
                <w:sz w:val="20"/>
                <w:szCs w:val="20"/>
              </w:rPr>
            </w:pPr>
            <w:r w:rsidRPr="00D95E14">
              <w:rPr>
                <w:sz w:val="20"/>
                <w:szCs w:val="20"/>
              </w:rPr>
              <w:t xml:space="preserve"> - утренняя гимнастика, </w:t>
            </w:r>
          </w:p>
          <w:p w14:paraId="0CDDA3CF" w14:textId="77777777" w:rsidR="001142A5" w:rsidRPr="00D95E14" w:rsidRDefault="001142A5" w:rsidP="001142A5">
            <w:pPr>
              <w:jc w:val="both"/>
              <w:rPr>
                <w:sz w:val="20"/>
                <w:szCs w:val="20"/>
              </w:rPr>
            </w:pPr>
            <w:r w:rsidRPr="00D95E14">
              <w:rPr>
                <w:sz w:val="20"/>
                <w:szCs w:val="20"/>
              </w:rPr>
              <w:t>- приемы пищи,</w:t>
            </w:r>
          </w:p>
          <w:p w14:paraId="2DE1E962" w14:textId="77777777" w:rsidR="001142A5" w:rsidRPr="00D95E14" w:rsidRDefault="001142A5" w:rsidP="001142A5">
            <w:pPr>
              <w:jc w:val="both"/>
              <w:rPr>
                <w:sz w:val="20"/>
                <w:szCs w:val="20"/>
              </w:rPr>
            </w:pPr>
            <w:r w:rsidRPr="00D95E14">
              <w:rPr>
                <w:sz w:val="20"/>
                <w:szCs w:val="20"/>
              </w:rPr>
              <w:t xml:space="preserve"> - занятия,</w:t>
            </w:r>
          </w:p>
          <w:p w14:paraId="4EC31C62" w14:textId="77777777" w:rsidR="001142A5" w:rsidRPr="00D95E14" w:rsidRDefault="001142A5" w:rsidP="001142A5">
            <w:pPr>
              <w:jc w:val="both"/>
              <w:rPr>
                <w:sz w:val="20"/>
                <w:szCs w:val="20"/>
              </w:rPr>
            </w:pPr>
            <w:r w:rsidRPr="00D95E14">
              <w:rPr>
                <w:sz w:val="20"/>
                <w:szCs w:val="20"/>
              </w:rPr>
              <w:t xml:space="preserve"> -самостоятельная деятельность, </w:t>
            </w:r>
          </w:p>
          <w:p w14:paraId="2E24B5E4" w14:textId="77777777" w:rsidR="001142A5" w:rsidRPr="00D95E14" w:rsidRDefault="001142A5" w:rsidP="001142A5">
            <w:pPr>
              <w:jc w:val="both"/>
              <w:rPr>
                <w:sz w:val="20"/>
                <w:szCs w:val="20"/>
              </w:rPr>
            </w:pPr>
            <w:r w:rsidRPr="00D95E14">
              <w:rPr>
                <w:sz w:val="20"/>
                <w:szCs w:val="20"/>
              </w:rPr>
              <w:t xml:space="preserve">- прогулка, </w:t>
            </w:r>
          </w:p>
          <w:p w14:paraId="5162C0F2" w14:textId="77777777" w:rsidR="001142A5" w:rsidRPr="00D95E14" w:rsidRDefault="001142A5" w:rsidP="001142A5">
            <w:pPr>
              <w:jc w:val="both"/>
              <w:rPr>
                <w:sz w:val="20"/>
                <w:szCs w:val="20"/>
              </w:rPr>
            </w:pPr>
            <w:r w:rsidRPr="00D95E14">
              <w:rPr>
                <w:sz w:val="20"/>
                <w:szCs w:val="20"/>
              </w:rPr>
              <w:t xml:space="preserve">- подготовка ко сну, </w:t>
            </w:r>
          </w:p>
          <w:p w14:paraId="5490EAF1" w14:textId="77777777" w:rsidR="001142A5" w:rsidRPr="00D95E14" w:rsidRDefault="001142A5" w:rsidP="001142A5">
            <w:pPr>
              <w:jc w:val="both"/>
              <w:rPr>
                <w:sz w:val="20"/>
                <w:szCs w:val="20"/>
              </w:rPr>
            </w:pPr>
            <w:r w:rsidRPr="00D95E14">
              <w:rPr>
                <w:sz w:val="20"/>
                <w:szCs w:val="20"/>
              </w:rPr>
              <w:t>- дневной сон</w:t>
            </w:r>
          </w:p>
        </w:tc>
        <w:tc>
          <w:tcPr>
            <w:tcW w:w="2942" w:type="dxa"/>
            <w:gridSpan w:val="2"/>
          </w:tcPr>
          <w:p w14:paraId="5691F006" w14:textId="77777777" w:rsidR="001142A5" w:rsidRPr="00D95E14" w:rsidRDefault="001142A5" w:rsidP="001142A5">
            <w:pPr>
              <w:jc w:val="both"/>
              <w:rPr>
                <w:sz w:val="20"/>
                <w:szCs w:val="20"/>
              </w:rPr>
            </w:pPr>
            <w:r w:rsidRPr="00D95E14">
              <w:rPr>
                <w:sz w:val="20"/>
                <w:szCs w:val="20"/>
              </w:rPr>
              <w:t xml:space="preserve">- игры-забавы </w:t>
            </w:r>
          </w:p>
          <w:p w14:paraId="37B1F32B" w14:textId="77777777" w:rsidR="001142A5" w:rsidRPr="00D95E14" w:rsidRDefault="001142A5" w:rsidP="001142A5">
            <w:pPr>
              <w:jc w:val="both"/>
              <w:rPr>
                <w:sz w:val="20"/>
                <w:szCs w:val="20"/>
              </w:rPr>
            </w:pPr>
            <w:r w:rsidRPr="00D95E14">
              <w:rPr>
                <w:sz w:val="20"/>
                <w:szCs w:val="20"/>
              </w:rPr>
              <w:t>- дидактические игры</w:t>
            </w:r>
          </w:p>
          <w:p w14:paraId="40CA7C0F" w14:textId="77777777" w:rsidR="001142A5" w:rsidRPr="00D95E14" w:rsidRDefault="001142A5" w:rsidP="001142A5">
            <w:pPr>
              <w:jc w:val="both"/>
              <w:rPr>
                <w:sz w:val="20"/>
                <w:szCs w:val="20"/>
              </w:rPr>
            </w:pPr>
            <w:r w:rsidRPr="00D95E14">
              <w:rPr>
                <w:sz w:val="20"/>
                <w:szCs w:val="20"/>
              </w:rPr>
              <w:t xml:space="preserve"> - подвижные игры </w:t>
            </w:r>
          </w:p>
          <w:p w14:paraId="33061135" w14:textId="77777777" w:rsidR="001142A5" w:rsidRPr="00D95E14" w:rsidRDefault="001142A5" w:rsidP="001142A5">
            <w:pPr>
              <w:jc w:val="both"/>
              <w:rPr>
                <w:sz w:val="20"/>
                <w:szCs w:val="20"/>
              </w:rPr>
            </w:pPr>
            <w:r w:rsidRPr="00D95E14">
              <w:rPr>
                <w:sz w:val="20"/>
                <w:szCs w:val="20"/>
              </w:rPr>
              <w:t>- сюжетно-ролевые игры</w:t>
            </w:r>
          </w:p>
          <w:p w14:paraId="0ACEFC38" w14:textId="77777777" w:rsidR="001142A5" w:rsidRPr="00D95E14" w:rsidRDefault="001142A5" w:rsidP="001142A5">
            <w:pPr>
              <w:jc w:val="both"/>
              <w:rPr>
                <w:sz w:val="20"/>
                <w:szCs w:val="20"/>
              </w:rPr>
            </w:pPr>
            <w:r w:rsidRPr="00D95E14">
              <w:rPr>
                <w:sz w:val="20"/>
                <w:szCs w:val="20"/>
              </w:rPr>
              <w:t xml:space="preserve"> -рассматривание иллюстраций и тематических картинок </w:t>
            </w:r>
          </w:p>
          <w:p w14:paraId="41AE9B47" w14:textId="77777777" w:rsidR="001142A5" w:rsidRPr="00D95E14" w:rsidRDefault="001142A5" w:rsidP="001142A5">
            <w:pPr>
              <w:jc w:val="both"/>
              <w:rPr>
                <w:sz w:val="20"/>
                <w:szCs w:val="20"/>
              </w:rPr>
            </w:pPr>
            <w:r w:rsidRPr="00D95E14">
              <w:rPr>
                <w:sz w:val="20"/>
                <w:szCs w:val="20"/>
              </w:rPr>
              <w:t xml:space="preserve">- настольно-печатные игры </w:t>
            </w:r>
          </w:p>
          <w:p w14:paraId="6287CFB4" w14:textId="77777777" w:rsidR="001142A5" w:rsidRPr="00D95E14" w:rsidRDefault="001142A5" w:rsidP="001142A5">
            <w:pPr>
              <w:jc w:val="both"/>
              <w:rPr>
                <w:sz w:val="20"/>
                <w:szCs w:val="20"/>
              </w:rPr>
            </w:pPr>
            <w:r w:rsidRPr="00D95E14">
              <w:rPr>
                <w:sz w:val="20"/>
                <w:szCs w:val="20"/>
              </w:rPr>
              <w:t>- творческая деятельность</w:t>
            </w:r>
          </w:p>
        </w:tc>
      </w:tr>
      <w:tr w:rsidR="001142A5" w:rsidRPr="00FF6EC0" w14:paraId="65589481" w14:textId="77777777" w:rsidTr="001142A5">
        <w:tc>
          <w:tcPr>
            <w:tcW w:w="3232" w:type="dxa"/>
          </w:tcPr>
          <w:p w14:paraId="74ACC795" w14:textId="77777777" w:rsidR="001142A5" w:rsidRPr="00D95E14" w:rsidRDefault="001142A5" w:rsidP="001142A5">
            <w:pPr>
              <w:jc w:val="both"/>
              <w:rPr>
                <w:sz w:val="20"/>
                <w:szCs w:val="20"/>
              </w:rPr>
            </w:pPr>
            <w:r w:rsidRPr="00D95E14">
              <w:rPr>
                <w:sz w:val="20"/>
                <w:szCs w:val="20"/>
              </w:rPr>
              <w:t xml:space="preserve">- трудовая деятельность </w:t>
            </w:r>
          </w:p>
          <w:p w14:paraId="2371A314" w14:textId="77777777" w:rsidR="001142A5" w:rsidRPr="00D95E14" w:rsidRDefault="001142A5" w:rsidP="001142A5">
            <w:pPr>
              <w:jc w:val="both"/>
              <w:rPr>
                <w:sz w:val="20"/>
                <w:szCs w:val="20"/>
              </w:rPr>
            </w:pPr>
            <w:r w:rsidRPr="00D95E14">
              <w:rPr>
                <w:sz w:val="20"/>
                <w:szCs w:val="20"/>
              </w:rPr>
              <w:t>- игровые тренинги</w:t>
            </w:r>
          </w:p>
          <w:p w14:paraId="598A0B28" w14:textId="77777777" w:rsidR="001142A5" w:rsidRPr="00D95E14" w:rsidRDefault="001142A5" w:rsidP="001142A5">
            <w:pPr>
              <w:jc w:val="both"/>
              <w:rPr>
                <w:sz w:val="20"/>
                <w:szCs w:val="20"/>
              </w:rPr>
            </w:pPr>
            <w:r w:rsidRPr="00D95E14">
              <w:rPr>
                <w:sz w:val="20"/>
                <w:szCs w:val="20"/>
              </w:rPr>
              <w:t xml:space="preserve"> - составление историй, рассказов </w:t>
            </w:r>
          </w:p>
          <w:p w14:paraId="1FDAF605" w14:textId="77777777" w:rsidR="001142A5" w:rsidRPr="00D95E14" w:rsidRDefault="001142A5" w:rsidP="001142A5">
            <w:pPr>
              <w:jc w:val="both"/>
              <w:rPr>
                <w:sz w:val="20"/>
                <w:szCs w:val="20"/>
              </w:rPr>
            </w:pPr>
            <w:r w:rsidRPr="00D95E14">
              <w:rPr>
                <w:sz w:val="20"/>
                <w:szCs w:val="20"/>
              </w:rPr>
              <w:t xml:space="preserve">- творческое задание </w:t>
            </w:r>
          </w:p>
          <w:p w14:paraId="2E1CD44A" w14:textId="77777777" w:rsidR="001142A5" w:rsidRPr="00D95E14" w:rsidRDefault="001142A5" w:rsidP="001142A5">
            <w:pPr>
              <w:jc w:val="both"/>
              <w:rPr>
                <w:sz w:val="20"/>
                <w:szCs w:val="20"/>
              </w:rPr>
            </w:pPr>
            <w:r w:rsidRPr="00D95E14">
              <w:rPr>
                <w:sz w:val="20"/>
                <w:szCs w:val="20"/>
              </w:rPr>
              <w:t>- обсуждение</w:t>
            </w:r>
          </w:p>
          <w:p w14:paraId="2308F6BF" w14:textId="77777777" w:rsidR="001142A5" w:rsidRPr="00D95E14" w:rsidRDefault="001142A5" w:rsidP="001142A5">
            <w:pPr>
              <w:jc w:val="both"/>
              <w:rPr>
                <w:sz w:val="20"/>
                <w:szCs w:val="20"/>
              </w:rPr>
            </w:pPr>
            <w:r w:rsidRPr="00D95E14">
              <w:rPr>
                <w:sz w:val="20"/>
                <w:szCs w:val="20"/>
              </w:rPr>
              <w:t xml:space="preserve"> - игровые ситуации </w:t>
            </w:r>
          </w:p>
          <w:p w14:paraId="29EECB64" w14:textId="77777777" w:rsidR="001142A5" w:rsidRPr="00D95E14" w:rsidRDefault="001142A5" w:rsidP="001142A5">
            <w:pPr>
              <w:jc w:val="both"/>
              <w:rPr>
                <w:sz w:val="20"/>
                <w:szCs w:val="20"/>
              </w:rPr>
            </w:pPr>
            <w:r w:rsidRPr="00D95E14">
              <w:rPr>
                <w:sz w:val="20"/>
                <w:szCs w:val="20"/>
              </w:rPr>
              <w:t xml:space="preserve">- пространственное моделирование </w:t>
            </w:r>
          </w:p>
          <w:p w14:paraId="48FD722D" w14:textId="77777777" w:rsidR="001142A5" w:rsidRPr="00D95E14" w:rsidRDefault="001142A5" w:rsidP="001142A5">
            <w:pPr>
              <w:jc w:val="both"/>
              <w:rPr>
                <w:sz w:val="20"/>
                <w:szCs w:val="20"/>
              </w:rPr>
            </w:pPr>
            <w:r w:rsidRPr="00D95E14">
              <w:rPr>
                <w:sz w:val="20"/>
                <w:szCs w:val="20"/>
              </w:rPr>
              <w:t>- работа в тематических уголках</w:t>
            </w:r>
          </w:p>
          <w:p w14:paraId="3E1200B0" w14:textId="77777777" w:rsidR="001142A5" w:rsidRPr="00D95E14" w:rsidRDefault="001142A5" w:rsidP="001142A5">
            <w:pPr>
              <w:jc w:val="both"/>
              <w:rPr>
                <w:sz w:val="20"/>
                <w:szCs w:val="20"/>
              </w:rPr>
            </w:pPr>
            <w:r w:rsidRPr="00D95E14">
              <w:rPr>
                <w:sz w:val="20"/>
                <w:szCs w:val="20"/>
              </w:rPr>
              <w:t xml:space="preserve"> - целевые прогулки </w:t>
            </w:r>
          </w:p>
          <w:p w14:paraId="53B13FB2" w14:textId="77777777" w:rsidR="001142A5" w:rsidRPr="00D95E14" w:rsidRDefault="001142A5" w:rsidP="001142A5">
            <w:pPr>
              <w:jc w:val="both"/>
              <w:rPr>
                <w:sz w:val="20"/>
                <w:szCs w:val="20"/>
              </w:rPr>
            </w:pPr>
            <w:r w:rsidRPr="00D95E14">
              <w:rPr>
                <w:sz w:val="20"/>
                <w:szCs w:val="20"/>
              </w:rPr>
              <w:t>- встречи с представителями ГИБДД</w:t>
            </w:r>
          </w:p>
        </w:tc>
        <w:tc>
          <w:tcPr>
            <w:tcW w:w="3492" w:type="dxa"/>
            <w:gridSpan w:val="3"/>
          </w:tcPr>
          <w:p w14:paraId="51E56EBF" w14:textId="77777777" w:rsidR="001142A5" w:rsidRPr="00FF6EC0" w:rsidRDefault="001142A5" w:rsidP="001142A5">
            <w:pPr>
              <w:jc w:val="both"/>
            </w:pPr>
          </w:p>
        </w:tc>
        <w:tc>
          <w:tcPr>
            <w:tcW w:w="2881" w:type="dxa"/>
          </w:tcPr>
          <w:p w14:paraId="69D6827B" w14:textId="77777777" w:rsidR="001142A5" w:rsidRPr="00FF6EC0" w:rsidRDefault="001142A5" w:rsidP="001142A5">
            <w:pPr>
              <w:jc w:val="both"/>
            </w:pPr>
          </w:p>
        </w:tc>
      </w:tr>
      <w:tr w:rsidR="001142A5" w:rsidRPr="00FF6EC0" w14:paraId="6ADDA8E1" w14:textId="77777777" w:rsidTr="001142A5">
        <w:tc>
          <w:tcPr>
            <w:tcW w:w="9605" w:type="dxa"/>
            <w:gridSpan w:val="5"/>
          </w:tcPr>
          <w:p w14:paraId="12460151" w14:textId="77777777" w:rsidR="001142A5" w:rsidRPr="00D95E14" w:rsidRDefault="001142A5" w:rsidP="001142A5">
            <w:pPr>
              <w:jc w:val="center"/>
              <w:rPr>
                <w:b/>
                <w:sz w:val="20"/>
                <w:szCs w:val="20"/>
              </w:rPr>
            </w:pPr>
            <w:r w:rsidRPr="00D95E14">
              <w:rPr>
                <w:b/>
                <w:sz w:val="20"/>
                <w:szCs w:val="20"/>
              </w:rPr>
              <w:t xml:space="preserve">Трудовое направление воспитания. </w:t>
            </w:r>
          </w:p>
          <w:p w14:paraId="22AD3BD9" w14:textId="77777777" w:rsidR="001142A5" w:rsidRPr="00D95E14" w:rsidRDefault="001142A5" w:rsidP="001142A5">
            <w:pPr>
              <w:jc w:val="center"/>
              <w:rPr>
                <w:b/>
                <w:sz w:val="20"/>
                <w:szCs w:val="20"/>
              </w:rPr>
            </w:pPr>
            <w:r w:rsidRPr="00D95E14">
              <w:rPr>
                <w:b/>
                <w:sz w:val="20"/>
                <w:szCs w:val="20"/>
              </w:rPr>
              <w:t>Формирование позитивных установок к труду и творчеству.</w:t>
            </w:r>
          </w:p>
        </w:tc>
      </w:tr>
      <w:tr w:rsidR="001142A5" w:rsidRPr="00FF6EC0" w14:paraId="26EBDDD4" w14:textId="77777777" w:rsidTr="001142A5">
        <w:tc>
          <w:tcPr>
            <w:tcW w:w="3232" w:type="dxa"/>
          </w:tcPr>
          <w:p w14:paraId="54A4B0A7" w14:textId="77777777" w:rsidR="001142A5" w:rsidRPr="00D95E14" w:rsidRDefault="001142A5" w:rsidP="001142A5">
            <w:pPr>
              <w:jc w:val="both"/>
              <w:rPr>
                <w:sz w:val="20"/>
                <w:szCs w:val="20"/>
              </w:rPr>
            </w:pPr>
            <w:r w:rsidRPr="00D95E14">
              <w:rPr>
                <w:sz w:val="20"/>
                <w:szCs w:val="20"/>
              </w:rPr>
              <w:sym w:font="Symbol" w:char="F02D"/>
            </w:r>
            <w:r w:rsidRPr="00D95E14">
              <w:rPr>
                <w:sz w:val="20"/>
                <w:szCs w:val="20"/>
              </w:rPr>
              <w:t xml:space="preserve"> Разыгрывание игровых ситуаций, </w:t>
            </w:r>
          </w:p>
          <w:p w14:paraId="4D19ECAE" w14:textId="77777777" w:rsidR="001142A5" w:rsidRPr="00D95E14" w:rsidRDefault="001142A5" w:rsidP="001142A5">
            <w:pPr>
              <w:jc w:val="both"/>
              <w:rPr>
                <w:sz w:val="20"/>
                <w:szCs w:val="20"/>
              </w:rPr>
            </w:pPr>
            <w:r w:rsidRPr="00D95E14">
              <w:rPr>
                <w:sz w:val="20"/>
                <w:szCs w:val="20"/>
              </w:rPr>
              <w:sym w:font="Symbol" w:char="F02D"/>
            </w:r>
            <w:r w:rsidRPr="00D95E14">
              <w:rPr>
                <w:sz w:val="20"/>
                <w:szCs w:val="20"/>
              </w:rPr>
              <w:t xml:space="preserve"> Игры-занятия, игры-упражнения, </w:t>
            </w:r>
          </w:p>
          <w:p w14:paraId="7699AC45" w14:textId="77777777" w:rsidR="001142A5" w:rsidRPr="00D95E14" w:rsidRDefault="001142A5" w:rsidP="001142A5">
            <w:pPr>
              <w:jc w:val="both"/>
              <w:rPr>
                <w:sz w:val="20"/>
                <w:szCs w:val="20"/>
              </w:rPr>
            </w:pPr>
            <w:r w:rsidRPr="00D95E14">
              <w:rPr>
                <w:sz w:val="20"/>
                <w:szCs w:val="20"/>
              </w:rPr>
              <w:sym w:font="Symbol" w:char="F02D"/>
            </w:r>
            <w:r w:rsidRPr="00D95E14">
              <w:rPr>
                <w:sz w:val="20"/>
                <w:szCs w:val="20"/>
              </w:rPr>
              <w:t xml:space="preserve"> занятия по ручному труду, </w:t>
            </w:r>
          </w:p>
          <w:p w14:paraId="0072C3D6" w14:textId="77777777" w:rsidR="001142A5" w:rsidRPr="00D95E14" w:rsidRDefault="001142A5" w:rsidP="001142A5">
            <w:pPr>
              <w:jc w:val="both"/>
              <w:rPr>
                <w:sz w:val="20"/>
                <w:szCs w:val="20"/>
              </w:rPr>
            </w:pPr>
            <w:r w:rsidRPr="00D95E14">
              <w:rPr>
                <w:sz w:val="20"/>
                <w:szCs w:val="20"/>
              </w:rPr>
              <w:sym w:font="Symbol" w:char="F02D"/>
            </w:r>
            <w:r w:rsidRPr="00D95E14">
              <w:rPr>
                <w:sz w:val="20"/>
                <w:szCs w:val="20"/>
              </w:rPr>
              <w:t xml:space="preserve"> дежурства, </w:t>
            </w:r>
          </w:p>
          <w:p w14:paraId="4DCFAA74" w14:textId="77777777" w:rsidR="001142A5" w:rsidRPr="00D95E14" w:rsidRDefault="001142A5" w:rsidP="001142A5">
            <w:pPr>
              <w:jc w:val="both"/>
              <w:rPr>
                <w:sz w:val="20"/>
                <w:szCs w:val="20"/>
              </w:rPr>
            </w:pPr>
            <w:r w:rsidRPr="00D95E14">
              <w:rPr>
                <w:sz w:val="20"/>
                <w:szCs w:val="20"/>
              </w:rPr>
              <w:sym w:font="Symbol" w:char="F02D"/>
            </w:r>
            <w:r w:rsidRPr="00D95E14">
              <w:rPr>
                <w:sz w:val="20"/>
                <w:szCs w:val="20"/>
              </w:rPr>
              <w:t xml:space="preserve"> экскурсии, </w:t>
            </w:r>
          </w:p>
          <w:p w14:paraId="32CB0972" w14:textId="77777777" w:rsidR="001142A5" w:rsidRPr="00D95E14" w:rsidRDefault="001142A5" w:rsidP="001142A5">
            <w:pPr>
              <w:jc w:val="both"/>
              <w:rPr>
                <w:sz w:val="20"/>
                <w:szCs w:val="20"/>
              </w:rPr>
            </w:pPr>
            <w:r w:rsidRPr="00D95E14">
              <w:rPr>
                <w:sz w:val="20"/>
                <w:szCs w:val="20"/>
              </w:rPr>
              <w:sym w:font="Symbol" w:char="F02D"/>
            </w:r>
            <w:r w:rsidRPr="00D95E14">
              <w:rPr>
                <w:sz w:val="20"/>
                <w:szCs w:val="20"/>
              </w:rPr>
              <w:t xml:space="preserve"> поручения, </w:t>
            </w:r>
          </w:p>
          <w:p w14:paraId="32362F89" w14:textId="77777777" w:rsidR="001142A5" w:rsidRPr="00D95E14" w:rsidRDefault="001142A5" w:rsidP="001142A5">
            <w:pPr>
              <w:jc w:val="both"/>
              <w:rPr>
                <w:sz w:val="20"/>
                <w:szCs w:val="20"/>
              </w:rPr>
            </w:pPr>
            <w:r w:rsidRPr="00D95E14">
              <w:rPr>
                <w:sz w:val="20"/>
                <w:szCs w:val="20"/>
              </w:rPr>
              <w:sym w:font="Symbol" w:char="F02D"/>
            </w:r>
            <w:r w:rsidRPr="00D95E14">
              <w:rPr>
                <w:sz w:val="20"/>
                <w:szCs w:val="20"/>
              </w:rPr>
              <w:t xml:space="preserve"> показ,</w:t>
            </w:r>
          </w:p>
          <w:p w14:paraId="63CA5B6E" w14:textId="77777777" w:rsidR="001142A5" w:rsidRPr="00D95E14" w:rsidRDefault="001142A5" w:rsidP="001142A5">
            <w:pPr>
              <w:jc w:val="both"/>
              <w:rPr>
                <w:sz w:val="20"/>
                <w:szCs w:val="20"/>
              </w:rPr>
            </w:pPr>
            <w:r w:rsidRPr="00D95E14">
              <w:rPr>
                <w:sz w:val="20"/>
                <w:szCs w:val="20"/>
              </w:rPr>
              <w:t xml:space="preserve"> </w:t>
            </w:r>
            <w:r w:rsidRPr="00D95E14">
              <w:rPr>
                <w:sz w:val="20"/>
                <w:szCs w:val="20"/>
              </w:rPr>
              <w:sym w:font="Symbol" w:char="F02D"/>
            </w:r>
            <w:r w:rsidRPr="00D95E14">
              <w:rPr>
                <w:sz w:val="20"/>
                <w:szCs w:val="20"/>
              </w:rPr>
              <w:t xml:space="preserve"> объяснение, </w:t>
            </w:r>
          </w:p>
          <w:p w14:paraId="652281CC" w14:textId="77777777" w:rsidR="001142A5" w:rsidRPr="00D95E14" w:rsidRDefault="001142A5" w:rsidP="001142A5">
            <w:pPr>
              <w:jc w:val="both"/>
              <w:rPr>
                <w:sz w:val="20"/>
                <w:szCs w:val="20"/>
              </w:rPr>
            </w:pPr>
            <w:r w:rsidRPr="00D95E14">
              <w:rPr>
                <w:sz w:val="20"/>
                <w:szCs w:val="20"/>
              </w:rPr>
              <w:sym w:font="Symbol" w:char="F02D"/>
            </w:r>
            <w:r w:rsidRPr="00D95E14">
              <w:rPr>
                <w:sz w:val="20"/>
                <w:szCs w:val="20"/>
              </w:rPr>
              <w:t xml:space="preserve"> личный пример педагога,</w:t>
            </w:r>
          </w:p>
          <w:p w14:paraId="77DA4C18" w14:textId="77777777" w:rsidR="001142A5" w:rsidRPr="00D95E14" w:rsidRDefault="001142A5" w:rsidP="001142A5">
            <w:pPr>
              <w:jc w:val="both"/>
              <w:rPr>
                <w:sz w:val="20"/>
                <w:szCs w:val="20"/>
              </w:rPr>
            </w:pPr>
            <w:r w:rsidRPr="00D95E14">
              <w:rPr>
                <w:sz w:val="20"/>
                <w:szCs w:val="20"/>
              </w:rPr>
              <w:t xml:space="preserve"> </w:t>
            </w:r>
            <w:r w:rsidRPr="00D95E14">
              <w:rPr>
                <w:sz w:val="20"/>
                <w:szCs w:val="20"/>
              </w:rPr>
              <w:sym w:font="Symbol" w:char="F02D"/>
            </w:r>
            <w:r w:rsidRPr="00D95E14">
              <w:rPr>
                <w:sz w:val="20"/>
                <w:szCs w:val="20"/>
              </w:rPr>
              <w:t xml:space="preserve"> коллективный труд: труд рядом, общий труд, огород на окне, труд в природе, работа в тематических </w:t>
            </w:r>
            <w:r w:rsidRPr="00D95E14">
              <w:rPr>
                <w:sz w:val="20"/>
                <w:szCs w:val="20"/>
              </w:rPr>
              <w:lastRenderedPageBreak/>
              <w:t>уголках,</w:t>
            </w:r>
          </w:p>
          <w:p w14:paraId="0CA61E85" w14:textId="77777777" w:rsidR="001142A5" w:rsidRPr="00D95E14" w:rsidRDefault="001142A5" w:rsidP="001142A5">
            <w:pPr>
              <w:jc w:val="both"/>
              <w:rPr>
                <w:sz w:val="20"/>
                <w:szCs w:val="20"/>
              </w:rPr>
            </w:pPr>
            <w:r w:rsidRPr="00D95E14">
              <w:rPr>
                <w:sz w:val="20"/>
                <w:szCs w:val="20"/>
              </w:rPr>
              <w:t xml:space="preserve"> </w:t>
            </w:r>
            <w:r w:rsidRPr="00D95E14">
              <w:rPr>
                <w:sz w:val="20"/>
                <w:szCs w:val="20"/>
              </w:rPr>
              <w:sym w:font="Symbol" w:char="F02D"/>
            </w:r>
            <w:r w:rsidRPr="00D95E14">
              <w:rPr>
                <w:sz w:val="20"/>
                <w:szCs w:val="20"/>
              </w:rPr>
              <w:t xml:space="preserve"> праздники, </w:t>
            </w:r>
          </w:p>
          <w:p w14:paraId="5BED9A13" w14:textId="77777777" w:rsidR="001142A5" w:rsidRPr="00D95E14" w:rsidRDefault="001142A5" w:rsidP="001142A5">
            <w:pPr>
              <w:jc w:val="both"/>
              <w:rPr>
                <w:sz w:val="20"/>
                <w:szCs w:val="20"/>
              </w:rPr>
            </w:pPr>
            <w:r w:rsidRPr="00D95E14">
              <w:rPr>
                <w:sz w:val="20"/>
                <w:szCs w:val="20"/>
              </w:rPr>
              <w:sym w:font="Symbol" w:char="F02D"/>
            </w:r>
            <w:r w:rsidRPr="00D95E14">
              <w:rPr>
                <w:sz w:val="20"/>
                <w:szCs w:val="20"/>
              </w:rPr>
              <w:t xml:space="preserve"> досуги, </w:t>
            </w:r>
          </w:p>
          <w:p w14:paraId="453CA8DD" w14:textId="77777777" w:rsidR="001142A5" w:rsidRPr="00D95E14" w:rsidRDefault="001142A5" w:rsidP="001142A5">
            <w:pPr>
              <w:jc w:val="both"/>
              <w:rPr>
                <w:sz w:val="20"/>
                <w:szCs w:val="20"/>
              </w:rPr>
            </w:pPr>
            <w:r w:rsidRPr="00D95E14">
              <w:rPr>
                <w:sz w:val="20"/>
                <w:szCs w:val="20"/>
              </w:rPr>
              <w:sym w:font="Symbol" w:char="F02D"/>
            </w:r>
            <w:r w:rsidRPr="00D95E14">
              <w:rPr>
                <w:sz w:val="20"/>
                <w:szCs w:val="20"/>
              </w:rPr>
              <w:t xml:space="preserve">экспериментальная деятельность, </w:t>
            </w:r>
          </w:p>
          <w:p w14:paraId="4326F795" w14:textId="77777777" w:rsidR="001142A5" w:rsidRPr="00D95E14" w:rsidRDefault="001142A5" w:rsidP="001142A5">
            <w:pPr>
              <w:jc w:val="both"/>
              <w:rPr>
                <w:sz w:val="20"/>
                <w:szCs w:val="20"/>
              </w:rPr>
            </w:pPr>
            <w:r w:rsidRPr="00D95E14">
              <w:rPr>
                <w:sz w:val="20"/>
                <w:szCs w:val="20"/>
              </w:rPr>
              <w:sym w:font="Symbol" w:char="F02D"/>
            </w:r>
            <w:r w:rsidRPr="00D95E14">
              <w:rPr>
                <w:sz w:val="20"/>
                <w:szCs w:val="20"/>
              </w:rPr>
              <w:t xml:space="preserve"> трудовая мастерская</w:t>
            </w:r>
          </w:p>
        </w:tc>
        <w:tc>
          <w:tcPr>
            <w:tcW w:w="3350" w:type="dxa"/>
          </w:tcPr>
          <w:p w14:paraId="48F4EC0A" w14:textId="77777777" w:rsidR="001142A5" w:rsidRPr="00D95E14" w:rsidRDefault="001142A5" w:rsidP="001142A5">
            <w:pPr>
              <w:jc w:val="both"/>
              <w:rPr>
                <w:sz w:val="20"/>
                <w:szCs w:val="20"/>
              </w:rPr>
            </w:pPr>
            <w:r w:rsidRPr="00D95E14">
              <w:rPr>
                <w:sz w:val="20"/>
                <w:szCs w:val="20"/>
              </w:rPr>
              <w:lastRenderedPageBreak/>
              <w:sym w:font="Symbol" w:char="F02D"/>
            </w:r>
            <w:r w:rsidRPr="00D95E14">
              <w:rPr>
                <w:sz w:val="20"/>
                <w:szCs w:val="20"/>
              </w:rPr>
              <w:t xml:space="preserve"> Утренний приём,</w:t>
            </w:r>
          </w:p>
          <w:p w14:paraId="77101E76" w14:textId="77777777" w:rsidR="001142A5" w:rsidRPr="00D95E14" w:rsidRDefault="001142A5" w:rsidP="001142A5">
            <w:pPr>
              <w:jc w:val="both"/>
              <w:rPr>
                <w:sz w:val="20"/>
                <w:szCs w:val="20"/>
              </w:rPr>
            </w:pPr>
            <w:r w:rsidRPr="00D95E14">
              <w:rPr>
                <w:sz w:val="20"/>
                <w:szCs w:val="20"/>
              </w:rPr>
              <w:t xml:space="preserve"> </w:t>
            </w:r>
            <w:r w:rsidRPr="00D95E14">
              <w:rPr>
                <w:sz w:val="20"/>
                <w:szCs w:val="20"/>
              </w:rPr>
              <w:sym w:font="Symbol" w:char="F02D"/>
            </w:r>
            <w:r w:rsidRPr="00D95E14">
              <w:rPr>
                <w:sz w:val="20"/>
                <w:szCs w:val="20"/>
              </w:rPr>
              <w:t xml:space="preserve"> завтрак, </w:t>
            </w:r>
          </w:p>
          <w:p w14:paraId="406D851C" w14:textId="77777777" w:rsidR="001142A5" w:rsidRPr="00D95E14" w:rsidRDefault="001142A5" w:rsidP="001142A5">
            <w:pPr>
              <w:jc w:val="both"/>
              <w:rPr>
                <w:sz w:val="20"/>
                <w:szCs w:val="20"/>
              </w:rPr>
            </w:pPr>
            <w:r w:rsidRPr="00D95E14">
              <w:rPr>
                <w:sz w:val="20"/>
                <w:szCs w:val="20"/>
              </w:rPr>
              <w:sym w:font="Symbol" w:char="F02D"/>
            </w:r>
            <w:r w:rsidRPr="00D95E14">
              <w:rPr>
                <w:sz w:val="20"/>
                <w:szCs w:val="20"/>
              </w:rPr>
              <w:t xml:space="preserve"> занятия,</w:t>
            </w:r>
          </w:p>
          <w:p w14:paraId="449860E8" w14:textId="77777777" w:rsidR="001142A5" w:rsidRPr="00D95E14" w:rsidRDefault="001142A5" w:rsidP="001142A5">
            <w:pPr>
              <w:jc w:val="both"/>
              <w:rPr>
                <w:sz w:val="20"/>
                <w:szCs w:val="20"/>
              </w:rPr>
            </w:pPr>
            <w:r w:rsidRPr="00D95E14">
              <w:rPr>
                <w:sz w:val="20"/>
                <w:szCs w:val="20"/>
              </w:rPr>
              <w:t xml:space="preserve"> </w:t>
            </w:r>
            <w:r w:rsidRPr="00D95E14">
              <w:rPr>
                <w:sz w:val="20"/>
                <w:szCs w:val="20"/>
              </w:rPr>
              <w:sym w:font="Symbol" w:char="F02D"/>
            </w:r>
            <w:r w:rsidRPr="00D95E14">
              <w:rPr>
                <w:sz w:val="20"/>
                <w:szCs w:val="20"/>
              </w:rPr>
              <w:t xml:space="preserve"> игра, </w:t>
            </w:r>
          </w:p>
          <w:p w14:paraId="24CA870A" w14:textId="77777777" w:rsidR="001142A5" w:rsidRPr="00D95E14" w:rsidRDefault="001142A5" w:rsidP="001142A5">
            <w:pPr>
              <w:jc w:val="both"/>
              <w:rPr>
                <w:sz w:val="20"/>
                <w:szCs w:val="20"/>
              </w:rPr>
            </w:pPr>
            <w:r w:rsidRPr="00D95E14">
              <w:rPr>
                <w:sz w:val="20"/>
                <w:szCs w:val="20"/>
              </w:rPr>
              <w:sym w:font="Symbol" w:char="F02D"/>
            </w:r>
            <w:r w:rsidRPr="00D95E14">
              <w:rPr>
                <w:sz w:val="20"/>
                <w:szCs w:val="20"/>
              </w:rPr>
              <w:t xml:space="preserve"> одевание на прогулку, </w:t>
            </w:r>
          </w:p>
          <w:p w14:paraId="08AB4D8C" w14:textId="77777777" w:rsidR="001142A5" w:rsidRPr="00D95E14" w:rsidRDefault="001142A5" w:rsidP="001142A5">
            <w:pPr>
              <w:jc w:val="both"/>
              <w:rPr>
                <w:sz w:val="20"/>
                <w:szCs w:val="20"/>
              </w:rPr>
            </w:pPr>
            <w:r w:rsidRPr="00D95E14">
              <w:rPr>
                <w:sz w:val="20"/>
                <w:szCs w:val="20"/>
              </w:rPr>
              <w:sym w:font="Symbol" w:char="F02D"/>
            </w:r>
            <w:r w:rsidRPr="00D95E14">
              <w:rPr>
                <w:sz w:val="20"/>
                <w:szCs w:val="20"/>
              </w:rPr>
              <w:t xml:space="preserve"> прогулка, </w:t>
            </w:r>
          </w:p>
          <w:p w14:paraId="2ECAAF34" w14:textId="77777777" w:rsidR="001142A5" w:rsidRPr="00D95E14" w:rsidRDefault="001142A5" w:rsidP="001142A5">
            <w:pPr>
              <w:jc w:val="both"/>
              <w:rPr>
                <w:sz w:val="20"/>
                <w:szCs w:val="20"/>
              </w:rPr>
            </w:pPr>
            <w:r w:rsidRPr="00D95E14">
              <w:rPr>
                <w:sz w:val="20"/>
                <w:szCs w:val="20"/>
              </w:rPr>
              <w:sym w:font="Symbol" w:char="F02D"/>
            </w:r>
            <w:r w:rsidRPr="00D95E14">
              <w:rPr>
                <w:sz w:val="20"/>
                <w:szCs w:val="20"/>
              </w:rPr>
              <w:t xml:space="preserve"> возвращение с прогулки,</w:t>
            </w:r>
          </w:p>
          <w:p w14:paraId="30B03256" w14:textId="77777777" w:rsidR="001142A5" w:rsidRPr="00D95E14" w:rsidRDefault="001142A5" w:rsidP="001142A5">
            <w:pPr>
              <w:jc w:val="both"/>
              <w:rPr>
                <w:sz w:val="20"/>
                <w:szCs w:val="20"/>
              </w:rPr>
            </w:pPr>
            <w:r w:rsidRPr="00D95E14">
              <w:rPr>
                <w:sz w:val="20"/>
                <w:szCs w:val="20"/>
              </w:rPr>
              <w:t xml:space="preserve"> </w:t>
            </w:r>
            <w:r w:rsidRPr="00D95E14">
              <w:rPr>
                <w:sz w:val="20"/>
                <w:szCs w:val="20"/>
              </w:rPr>
              <w:sym w:font="Symbol" w:char="F02D"/>
            </w:r>
            <w:r w:rsidRPr="00D95E14">
              <w:rPr>
                <w:sz w:val="20"/>
                <w:szCs w:val="20"/>
              </w:rPr>
              <w:t xml:space="preserve"> обед, </w:t>
            </w:r>
          </w:p>
          <w:p w14:paraId="7287DBEA" w14:textId="77777777" w:rsidR="001142A5" w:rsidRPr="00D95E14" w:rsidRDefault="001142A5" w:rsidP="001142A5">
            <w:pPr>
              <w:jc w:val="both"/>
              <w:rPr>
                <w:sz w:val="20"/>
                <w:szCs w:val="20"/>
              </w:rPr>
            </w:pPr>
            <w:r w:rsidRPr="00D95E14">
              <w:rPr>
                <w:sz w:val="20"/>
                <w:szCs w:val="20"/>
              </w:rPr>
              <w:sym w:font="Symbol" w:char="F02D"/>
            </w:r>
            <w:r w:rsidRPr="00D95E14">
              <w:rPr>
                <w:sz w:val="20"/>
                <w:szCs w:val="20"/>
              </w:rPr>
              <w:t xml:space="preserve"> подготовка ко сну, </w:t>
            </w:r>
          </w:p>
          <w:p w14:paraId="610C9592" w14:textId="77777777" w:rsidR="001142A5" w:rsidRPr="00D95E14" w:rsidRDefault="001142A5" w:rsidP="001142A5">
            <w:pPr>
              <w:jc w:val="both"/>
              <w:rPr>
                <w:sz w:val="20"/>
                <w:szCs w:val="20"/>
              </w:rPr>
            </w:pPr>
            <w:r w:rsidRPr="00D95E14">
              <w:rPr>
                <w:sz w:val="20"/>
                <w:szCs w:val="20"/>
              </w:rPr>
              <w:sym w:font="Symbol" w:char="F02D"/>
            </w:r>
            <w:r w:rsidRPr="00D95E14">
              <w:rPr>
                <w:sz w:val="20"/>
                <w:szCs w:val="20"/>
              </w:rPr>
              <w:t xml:space="preserve"> подъём после сна, </w:t>
            </w:r>
          </w:p>
          <w:p w14:paraId="3AD2DBBB" w14:textId="77777777" w:rsidR="001142A5" w:rsidRPr="00D95E14" w:rsidRDefault="001142A5" w:rsidP="001142A5">
            <w:pPr>
              <w:jc w:val="both"/>
              <w:rPr>
                <w:sz w:val="20"/>
                <w:szCs w:val="20"/>
              </w:rPr>
            </w:pPr>
            <w:r w:rsidRPr="00D95E14">
              <w:rPr>
                <w:sz w:val="20"/>
                <w:szCs w:val="20"/>
              </w:rPr>
              <w:sym w:font="Symbol" w:char="F02D"/>
            </w:r>
            <w:r w:rsidRPr="00D95E14">
              <w:rPr>
                <w:sz w:val="20"/>
                <w:szCs w:val="20"/>
              </w:rPr>
              <w:t xml:space="preserve"> полдник,</w:t>
            </w:r>
          </w:p>
          <w:p w14:paraId="464458AB" w14:textId="77777777" w:rsidR="001142A5" w:rsidRPr="00D95E14" w:rsidRDefault="001142A5" w:rsidP="001142A5">
            <w:pPr>
              <w:jc w:val="both"/>
              <w:rPr>
                <w:sz w:val="20"/>
                <w:szCs w:val="20"/>
              </w:rPr>
            </w:pPr>
            <w:r w:rsidRPr="00D95E14">
              <w:rPr>
                <w:sz w:val="20"/>
                <w:szCs w:val="20"/>
              </w:rPr>
              <w:t xml:space="preserve"> </w:t>
            </w:r>
            <w:r w:rsidRPr="00D95E14">
              <w:rPr>
                <w:sz w:val="20"/>
                <w:szCs w:val="20"/>
              </w:rPr>
              <w:sym w:font="Symbol" w:char="F02D"/>
            </w:r>
            <w:r w:rsidRPr="00D95E14">
              <w:rPr>
                <w:sz w:val="20"/>
                <w:szCs w:val="20"/>
              </w:rPr>
              <w:t xml:space="preserve"> игры,</w:t>
            </w:r>
          </w:p>
          <w:p w14:paraId="470A79C1" w14:textId="77777777" w:rsidR="001142A5" w:rsidRPr="00D95E14" w:rsidRDefault="001142A5" w:rsidP="001142A5">
            <w:pPr>
              <w:jc w:val="both"/>
              <w:rPr>
                <w:sz w:val="20"/>
                <w:szCs w:val="20"/>
              </w:rPr>
            </w:pPr>
            <w:r w:rsidRPr="00D95E14">
              <w:rPr>
                <w:sz w:val="20"/>
                <w:szCs w:val="20"/>
              </w:rPr>
              <w:t xml:space="preserve"> </w:t>
            </w:r>
            <w:r w:rsidRPr="00D95E14">
              <w:rPr>
                <w:sz w:val="20"/>
                <w:szCs w:val="20"/>
              </w:rPr>
              <w:sym w:font="Symbol" w:char="F02D"/>
            </w:r>
            <w:r w:rsidRPr="00D95E14">
              <w:rPr>
                <w:sz w:val="20"/>
                <w:szCs w:val="20"/>
              </w:rPr>
              <w:t xml:space="preserve"> подготовка к вечерней прогулке, </w:t>
            </w:r>
          </w:p>
          <w:p w14:paraId="77EDAE96" w14:textId="77777777" w:rsidR="001142A5" w:rsidRPr="00D95E14" w:rsidRDefault="001142A5" w:rsidP="001142A5">
            <w:pPr>
              <w:jc w:val="both"/>
              <w:rPr>
                <w:sz w:val="20"/>
                <w:szCs w:val="20"/>
              </w:rPr>
            </w:pPr>
            <w:r w:rsidRPr="00D95E14">
              <w:rPr>
                <w:sz w:val="20"/>
                <w:szCs w:val="20"/>
              </w:rPr>
              <w:lastRenderedPageBreak/>
              <w:sym w:font="Symbol" w:char="F02D"/>
            </w:r>
            <w:r w:rsidRPr="00D95E14">
              <w:rPr>
                <w:sz w:val="20"/>
                <w:szCs w:val="20"/>
              </w:rPr>
              <w:t xml:space="preserve"> вечерняя прогулка</w:t>
            </w:r>
          </w:p>
        </w:tc>
        <w:tc>
          <w:tcPr>
            <w:tcW w:w="3023" w:type="dxa"/>
            <w:gridSpan w:val="3"/>
          </w:tcPr>
          <w:p w14:paraId="744FA9A6" w14:textId="77777777" w:rsidR="001142A5" w:rsidRPr="00D95E14" w:rsidRDefault="001142A5" w:rsidP="001142A5">
            <w:pPr>
              <w:jc w:val="both"/>
              <w:rPr>
                <w:sz w:val="20"/>
                <w:szCs w:val="20"/>
              </w:rPr>
            </w:pPr>
            <w:r w:rsidRPr="00D95E14">
              <w:rPr>
                <w:sz w:val="20"/>
                <w:szCs w:val="20"/>
              </w:rPr>
              <w:lastRenderedPageBreak/>
              <w:sym w:font="Symbol" w:char="F02D"/>
            </w:r>
            <w:r w:rsidRPr="00D95E14">
              <w:rPr>
                <w:sz w:val="20"/>
                <w:szCs w:val="20"/>
              </w:rPr>
              <w:t xml:space="preserve"> Дидактические игры, </w:t>
            </w:r>
          </w:p>
          <w:p w14:paraId="2F2C3A92" w14:textId="77777777" w:rsidR="001142A5" w:rsidRPr="00D95E14" w:rsidRDefault="001142A5" w:rsidP="001142A5">
            <w:pPr>
              <w:jc w:val="both"/>
              <w:rPr>
                <w:sz w:val="20"/>
                <w:szCs w:val="20"/>
              </w:rPr>
            </w:pPr>
            <w:r w:rsidRPr="00D95E14">
              <w:rPr>
                <w:sz w:val="20"/>
                <w:szCs w:val="20"/>
              </w:rPr>
              <w:sym w:font="Symbol" w:char="F02D"/>
            </w:r>
            <w:r w:rsidRPr="00D95E14">
              <w:rPr>
                <w:sz w:val="20"/>
                <w:szCs w:val="20"/>
              </w:rPr>
              <w:t xml:space="preserve"> настольные игры,</w:t>
            </w:r>
          </w:p>
          <w:p w14:paraId="4ECFB0DB" w14:textId="77777777" w:rsidR="001142A5" w:rsidRPr="00D95E14" w:rsidRDefault="001142A5" w:rsidP="001142A5">
            <w:pPr>
              <w:jc w:val="both"/>
              <w:rPr>
                <w:sz w:val="20"/>
                <w:szCs w:val="20"/>
              </w:rPr>
            </w:pPr>
            <w:r w:rsidRPr="00D95E14">
              <w:rPr>
                <w:sz w:val="20"/>
                <w:szCs w:val="20"/>
              </w:rPr>
              <w:t xml:space="preserve"> </w:t>
            </w:r>
            <w:r w:rsidRPr="00D95E14">
              <w:rPr>
                <w:sz w:val="20"/>
                <w:szCs w:val="20"/>
              </w:rPr>
              <w:sym w:font="Symbol" w:char="F02D"/>
            </w:r>
            <w:r w:rsidRPr="00D95E14">
              <w:rPr>
                <w:sz w:val="20"/>
                <w:szCs w:val="20"/>
              </w:rPr>
              <w:t xml:space="preserve"> сюжетно-ролевые игры,</w:t>
            </w:r>
          </w:p>
          <w:p w14:paraId="10C095C8" w14:textId="77777777" w:rsidR="001142A5" w:rsidRPr="00D95E14" w:rsidRDefault="001142A5" w:rsidP="001142A5">
            <w:pPr>
              <w:jc w:val="both"/>
              <w:rPr>
                <w:sz w:val="20"/>
                <w:szCs w:val="20"/>
              </w:rPr>
            </w:pPr>
            <w:r w:rsidRPr="00D95E14">
              <w:rPr>
                <w:sz w:val="20"/>
                <w:szCs w:val="20"/>
              </w:rPr>
              <w:t xml:space="preserve"> </w:t>
            </w:r>
            <w:r w:rsidRPr="00D95E14">
              <w:rPr>
                <w:sz w:val="20"/>
                <w:szCs w:val="20"/>
              </w:rPr>
              <w:sym w:font="Symbol" w:char="F02D"/>
            </w:r>
            <w:r w:rsidRPr="00D95E14">
              <w:rPr>
                <w:sz w:val="20"/>
                <w:szCs w:val="20"/>
              </w:rPr>
              <w:t xml:space="preserve"> игры бытового характера,</w:t>
            </w:r>
          </w:p>
          <w:p w14:paraId="473ED36D" w14:textId="77777777" w:rsidR="001142A5" w:rsidRPr="00D95E14" w:rsidRDefault="001142A5" w:rsidP="001142A5">
            <w:pPr>
              <w:jc w:val="both"/>
              <w:rPr>
                <w:sz w:val="20"/>
                <w:szCs w:val="20"/>
              </w:rPr>
            </w:pPr>
            <w:r w:rsidRPr="00D95E14">
              <w:rPr>
                <w:sz w:val="20"/>
                <w:szCs w:val="20"/>
              </w:rPr>
              <w:t xml:space="preserve"> </w:t>
            </w:r>
            <w:r w:rsidRPr="00D95E14">
              <w:rPr>
                <w:sz w:val="20"/>
                <w:szCs w:val="20"/>
              </w:rPr>
              <w:sym w:font="Symbol" w:char="F02D"/>
            </w:r>
            <w:r w:rsidRPr="00D95E14">
              <w:rPr>
                <w:sz w:val="20"/>
                <w:szCs w:val="20"/>
              </w:rPr>
              <w:t xml:space="preserve"> народные игры, </w:t>
            </w:r>
          </w:p>
          <w:p w14:paraId="5041D829" w14:textId="77777777" w:rsidR="001142A5" w:rsidRPr="00D95E14" w:rsidRDefault="001142A5" w:rsidP="001142A5">
            <w:pPr>
              <w:jc w:val="both"/>
              <w:rPr>
                <w:sz w:val="20"/>
                <w:szCs w:val="20"/>
              </w:rPr>
            </w:pPr>
            <w:r w:rsidRPr="00D95E14">
              <w:rPr>
                <w:sz w:val="20"/>
                <w:szCs w:val="20"/>
              </w:rPr>
              <w:sym w:font="Symbol" w:char="F02D"/>
            </w:r>
            <w:r w:rsidRPr="00D95E14">
              <w:rPr>
                <w:sz w:val="20"/>
                <w:szCs w:val="20"/>
              </w:rPr>
              <w:t xml:space="preserve"> изготовление игрушек из бумаги, </w:t>
            </w:r>
          </w:p>
          <w:p w14:paraId="090E7563" w14:textId="77777777" w:rsidR="001142A5" w:rsidRPr="00D95E14" w:rsidRDefault="001142A5" w:rsidP="001142A5">
            <w:pPr>
              <w:jc w:val="both"/>
              <w:rPr>
                <w:sz w:val="20"/>
                <w:szCs w:val="20"/>
              </w:rPr>
            </w:pPr>
            <w:r w:rsidRPr="00D95E14">
              <w:rPr>
                <w:sz w:val="20"/>
                <w:szCs w:val="20"/>
              </w:rPr>
              <w:sym w:font="Symbol" w:char="F02D"/>
            </w:r>
            <w:r w:rsidRPr="00D95E14">
              <w:rPr>
                <w:sz w:val="20"/>
                <w:szCs w:val="20"/>
              </w:rPr>
              <w:t xml:space="preserve"> изготовление игрушек из природного материала,</w:t>
            </w:r>
          </w:p>
          <w:p w14:paraId="0ABA1E4D" w14:textId="77777777" w:rsidR="001142A5" w:rsidRPr="00D95E14" w:rsidRDefault="001142A5" w:rsidP="001142A5">
            <w:pPr>
              <w:jc w:val="both"/>
              <w:rPr>
                <w:sz w:val="20"/>
                <w:szCs w:val="20"/>
              </w:rPr>
            </w:pPr>
            <w:r w:rsidRPr="00D95E14">
              <w:rPr>
                <w:sz w:val="20"/>
                <w:szCs w:val="20"/>
              </w:rPr>
              <w:t xml:space="preserve"> </w:t>
            </w:r>
            <w:r w:rsidRPr="00D95E14">
              <w:rPr>
                <w:sz w:val="20"/>
                <w:szCs w:val="20"/>
              </w:rPr>
              <w:sym w:font="Symbol" w:char="F02D"/>
            </w:r>
            <w:r w:rsidRPr="00D95E14">
              <w:rPr>
                <w:sz w:val="20"/>
                <w:szCs w:val="20"/>
              </w:rPr>
              <w:t xml:space="preserve">рассматривание иллюстраций, фотографий, картинок, </w:t>
            </w:r>
          </w:p>
          <w:p w14:paraId="21292074" w14:textId="77777777" w:rsidR="001142A5" w:rsidRPr="00D95E14" w:rsidRDefault="001142A5" w:rsidP="001142A5">
            <w:pPr>
              <w:jc w:val="both"/>
              <w:rPr>
                <w:sz w:val="20"/>
                <w:szCs w:val="20"/>
              </w:rPr>
            </w:pPr>
            <w:r w:rsidRPr="00D95E14">
              <w:rPr>
                <w:sz w:val="20"/>
                <w:szCs w:val="20"/>
              </w:rPr>
              <w:sym w:font="Symbol" w:char="F02D"/>
            </w:r>
            <w:r w:rsidRPr="00D95E14">
              <w:rPr>
                <w:sz w:val="20"/>
                <w:szCs w:val="20"/>
              </w:rPr>
              <w:t xml:space="preserve"> самостоятельные игры, </w:t>
            </w:r>
          </w:p>
          <w:p w14:paraId="41CEC99F" w14:textId="77777777" w:rsidR="001142A5" w:rsidRPr="00D95E14" w:rsidRDefault="001142A5" w:rsidP="001142A5">
            <w:pPr>
              <w:jc w:val="both"/>
              <w:rPr>
                <w:sz w:val="20"/>
                <w:szCs w:val="20"/>
              </w:rPr>
            </w:pPr>
            <w:r w:rsidRPr="00D95E14">
              <w:rPr>
                <w:sz w:val="20"/>
                <w:szCs w:val="20"/>
              </w:rPr>
              <w:sym w:font="Symbol" w:char="F02D"/>
            </w:r>
            <w:r w:rsidRPr="00D95E14">
              <w:rPr>
                <w:sz w:val="20"/>
                <w:szCs w:val="20"/>
              </w:rPr>
              <w:t xml:space="preserve"> игры инсценировки, </w:t>
            </w:r>
          </w:p>
          <w:p w14:paraId="3519BD8B" w14:textId="77777777" w:rsidR="001142A5" w:rsidRPr="00D95E14" w:rsidRDefault="001142A5" w:rsidP="001142A5">
            <w:pPr>
              <w:jc w:val="both"/>
              <w:rPr>
                <w:sz w:val="20"/>
                <w:szCs w:val="20"/>
              </w:rPr>
            </w:pPr>
            <w:r w:rsidRPr="00D95E14">
              <w:rPr>
                <w:sz w:val="20"/>
                <w:szCs w:val="20"/>
              </w:rPr>
              <w:lastRenderedPageBreak/>
              <w:sym w:font="Symbol" w:char="F02D"/>
            </w:r>
            <w:r w:rsidRPr="00D95E14">
              <w:rPr>
                <w:sz w:val="20"/>
                <w:szCs w:val="20"/>
              </w:rPr>
              <w:t xml:space="preserve"> продуктивная деятельность,</w:t>
            </w:r>
          </w:p>
          <w:p w14:paraId="37893CBD" w14:textId="77777777" w:rsidR="001142A5" w:rsidRPr="00D95E14" w:rsidRDefault="001142A5" w:rsidP="001142A5">
            <w:pPr>
              <w:jc w:val="both"/>
              <w:rPr>
                <w:sz w:val="20"/>
                <w:szCs w:val="20"/>
              </w:rPr>
            </w:pPr>
            <w:r w:rsidRPr="00D95E14">
              <w:rPr>
                <w:sz w:val="20"/>
                <w:szCs w:val="20"/>
              </w:rPr>
              <w:sym w:font="Symbol" w:char="F02D"/>
            </w:r>
            <w:r w:rsidRPr="00D95E14">
              <w:rPr>
                <w:sz w:val="20"/>
                <w:szCs w:val="20"/>
              </w:rPr>
              <w:t xml:space="preserve"> ремонт книг</w:t>
            </w:r>
          </w:p>
        </w:tc>
      </w:tr>
      <w:tr w:rsidR="001142A5" w:rsidRPr="00FF6EC0" w14:paraId="2E4D8DEB" w14:textId="77777777" w:rsidTr="001142A5">
        <w:tc>
          <w:tcPr>
            <w:tcW w:w="9605" w:type="dxa"/>
            <w:gridSpan w:val="5"/>
          </w:tcPr>
          <w:p w14:paraId="41A9C636" w14:textId="77777777" w:rsidR="001142A5" w:rsidRPr="00D95E14" w:rsidRDefault="001142A5" w:rsidP="001142A5">
            <w:pPr>
              <w:jc w:val="center"/>
              <w:rPr>
                <w:b/>
                <w:sz w:val="20"/>
                <w:szCs w:val="20"/>
              </w:rPr>
            </w:pPr>
            <w:r w:rsidRPr="00D95E14">
              <w:rPr>
                <w:b/>
                <w:sz w:val="20"/>
                <w:szCs w:val="20"/>
              </w:rPr>
              <w:lastRenderedPageBreak/>
              <w:t>Художественно-эстетическое направление воспитания.</w:t>
            </w:r>
          </w:p>
          <w:p w14:paraId="2925E84D" w14:textId="77777777" w:rsidR="001142A5" w:rsidRPr="00D95E14" w:rsidRDefault="001142A5" w:rsidP="001142A5">
            <w:pPr>
              <w:jc w:val="both"/>
              <w:rPr>
                <w:sz w:val="20"/>
                <w:szCs w:val="20"/>
              </w:rPr>
            </w:pPr>
            <w:r w:rsidRPr="00D95E14">
              <w:rPr>
                <w:b/>
                <w:sz w:val="20"/>
                <w:szCs w:val="20"/>
              </w:rPr>
              <w:t xml:space="preserve"> Формирование личности ребенка, нравственное воспитание, развитие общения</w:t>
            </w:r>
          </w:p>
        </w:tc>
      </w:tr>
      <w:tr w:rsidR="001142A5" w:rsidRPr="00FF6EC0" w14:paraId="600BEEAA" w14:textId="77777777" w:rsidTr="001142A5">
        <w:tc>
          <w:tcPr>
            <w:tcW w:w="3232" w:type="dxa"/>
          </w:tcPr>
          <w:p w14:paraId="704A2FD5" w14:textId="77777777" w:rsidR="001142A5" w:rsidRPr="00D95E14" w:rsidRDefault="001142A5" w:rsidP="001142A5">
            <w:pPr>
              <w:jc w:val="both"/>
              <w:rPr>
                <w:sz w:val="20"/>
                <w:szCs w:val="20"/>
              </w:rPr>
            </w:pPr>
            <w:r w:rsidRPr="00D95E14">
              <w:rPr>
                <w:sz w:val="20"/>
                <w:szCs w:val="20"/>
              </w:rPr>
              <w:t xml:space="preserve">-  Игры-занятия, </w:t>
            </w:r>
          </w:p>
          <w:p w14:paraId="6919F8CF" w14:textId="77777777" w:rsidR="001142A5" w:rsidRPr="00D95E14" w:rsidRDefault="001142A5" w:rsidP="001142A5">
            <w:pPr>
              <w:jc w:val="both"/>
              <w:rPr>
                <w:sz w:val="20"/>
                <w:szCs w:val="20"/>
              </w:rPr>
            </w:pPr>
            <w:r w:rsidRPr="00D95E14">
              <w:rPr>
                <w:sz w:val="20"/>
                <w:szCs w:val="20"/>
              </w:rPr>
              <w:t xml:space="preserve">- сюжетно-ролевые игры, </w:t>
            </w:r>
          </w:p>
          <w:p w14:paraId="246B15E9" w14:textId="77777777" w:rsidR="001142A5" w:rsidRPr="00D95E14" w:rsidRDefault="001142A5" w:rsidP="001142A5">
            <w:pPr>
              <w:jc w:val="both"/>
              <w:rPr>
                <w:sz w:val="20"/>
                <w:szCs w:val="20"/>
              </w:rPr>
            </w:pPr>
            <w:r w:rsidRPr="00D95E14">
              <w:rPr>
                <w:sz w:val="20"/>
                <w:szCs w:val="20"/>
              </w:rPr>
              <w:t>- театрализованные игры,</w:t>
            </w:r>
          </w:p>
          <w:p w14:paraId="3B345706" w14:textId="77777777" w:rsidR="001142A5" w:rsidRPr="00D95E14" w:rsidRDefault="001142A5" w:rsidP="001142A5">
            <w:pPr>
              <w:jc w:val="both"/>
              <w:rPr>
                <w:sz w:val="20"/>
                <w:szCs w:val="20"/>
              </w:rPr>
            </w:pPr>
            <w:r w:rsidRPr="00D95E14">
              <w:rPr>
                <w:sz w:val="20"/>
                <w:szCs w:val="20"/>
              </w:rPr>
              <w:t xml:space="preserve">-  подвижные игры, </w:t>
            </w:r>
          </w:p>
          <w:p w14:paraId="61FB50AD" w14:textId="77777777" w:rsidR="001142A5" w:rsidRPr="00D95E14" w:rsidRDefault="001142A5" w:rsidP="001142A5">
            <w:pPr>
              <w:jc w:val="both"/>
              <w:rPr>
                <w:sz w:val="20"/>
                <w:szCs w:val="20"/>
              </w:rPr>
            </w:pPr>
            <w:r w:rsidRPr="00D95E14">
              <w:rPr>
                <w:sz w:val="20"/>
                <w:szCs w:val="20"/>
              </w:rPr>
              <w:t xml:space="preserve">- народные игры, </w:t>
            </w:r>
          </w:p>
          <w:p w14:paraId="0152F257" w14:textId="77777777" w:rsidR="001142A5" w:rsidRPr="00D95E14" w:rsidRDefault="001142A5" w:rsidP="001142A5">
            <w:pPr>
              <w:jc w:val="both"/>
              <w:rPr>
                <w:sz w:val="20"/>
                <w:szCs w:val="20"/>
              </w:rPr>
            </w:pPr>
            <w:r w:rsidRPr="00D95E14">
              <w:rPr>
                <w:sz w:val="20"/>
                <w:szCs w:val="20"/>
              </w:rPr>
              <w:t>- дидактические игры,</w:t>
            </w:r>
          </w:p>
          <w:p w14:paraId="66279FE3" w14:textId="77777777" w:rsidR="001142A5" w:rsidRPr="00D95E14" w:rsidRDefault="001142A5" w:rsidP="001142A5">
            <w:pPr>
              <w:jc w:val="both"/>
              <w:rPr>
                <w:sz w:val="20"/>
                <w:szCs w:val="20"/>
              </w:rPr>
            </w:pPr>
            <w:r w:rsidRPr="00D95E14">
              <w:rPr>
                <w:sz w:val="20"/>
                <w:szCs w:val="20"/>
              </w:rPr>
              <w:t xml:space="preserve">- подвижные игры, </w:t>
            </w:r>
          </w:p>
          <w:p w14:paraId="192DAEB8" w14:textId="77777777" w:rsidR="001142A5" w:rsidRPr="00D95E14" w:rsidRDefault="001142A5" w:rsidP="001142A5">
            <w:pPr>
              <w:jc w:val="both"/>
              <w:rPr>
                <w:sz w:val="20"/>
                <w:szCs w:val="20"/>
              </w:rPr>
            </w:pPr>
            <w:r w:rsidRPr="00D95E14">
              <w:rPr>
                <w:sz w:val="20"/>
                <w:szCs w:val="20"/>
              </w:rPr>
              <w:t xml:space="preserve">- настольно-печатные игры, </w:t>
            </w:r>
          </w:p>
          <w:p w14:paraId="08949354" w14:textId="77777777" w:rsidR="001142A5" w:rsidRPr="00D95E14" w:rsidRDefault="001142A5" w:rsidP="001142A5">
            <w:pPr>
              <w:jc w:val="both"/>
              <w:rPr>
                <w:sz w:val="20"/>
                <w:szCs w:val="20"/>
              </w:rPr>
            </w:pPr>
            <w:r w:rsidRPr="00D95E14">
              <w:rPr>
                <w:sz w:val="20"/>
                <w:szCs w:val="20"/>
              </w:rPr>
              <w:t>- чтение художественной литературы,</w:t>
            </w:r>
          </w:p>
        </w:tc>
        <w:tc>
          <w:tcPr>
            <w:tcW w:w="3350" w:type="dxa"/>
          </w:tcPr>
          <w:p w14:paraId="46E49FC2" w14:textId="77777777" w:rsidR="001142A5" w:rsidRPr="00D95E14" w:rsidRDefault="001142A5" w:rsidP="001142A5">
            <w:pPr>
              <w:jc w:val="both"/>
              <w:rPr>
                <w:sz w:val="20"/>
                <w:szCs w:val="20"/>
              </w:rPr>
            </w:pPr>
            <w:r w:rsidRPr="00D95E14">
              <w:rPr>
                <w:sz w:val="20"/>
                <w:szCs w:val="20"/>
              </w:rPr>
              <w:sym w:font="Symbol" w:char="F02D"/>
            </w:r>
            <w:r w:rsidRPr="00D95E14">
              <w:rPr>
                <w:sz w:val="20"/>
                <w:szCs w:val="20"/>
              </w:rPr>
              <w:t xml:space="preserve"> Рассказ и показ воспитателя,</w:t>
            </w:r>
          </w:p>
          <w:p w14:paraId="4BD1AFB1" w14:textId="77777777" w:rsidR="001142A5" w:rsidRPr="00D95E14" w:rsidRDefault="001142A5" w:rsidP="001142A5">
            <w:pPr>
              <w:jc w:val="both"/>
              <w:rPr>
                <w:sz w:val="20"/>
                <w:szCs w:val="20"/>
              </w:rPr>
            </w:pPr>
            <w:r w:rsidRPr="00D95E14">
              <w:rPr>
                <w:sz w:val="20"/>
                <w:szCs w:val="20"/>
              </w:rPr>
              <w:t xml:space="preserve"> </w:t>
            </w:r>
            <w:r w:rsidRPr="00D95E14">
              <w:rPr>
                <w:sz w:val="20"/>
                <w:szCs w:val="20"/>
              </w:rPr>
              <w:sym w:font="Symbol" w:char="F02D"/>
            </w:r>
            <w:r w:rsidRPr="00D95E14">
              <w:rPr>
                <w:sz w:val="20"/>
                <w:szCs w:val="20"/>
              </w:rPr>
              <w:t xml:space="preserve"> беседы,</w:t>
            </w:r>
          </w:p>
          <w:p w14:paraId="464DE773" w14:textId="77777777" w:rsidR="001142A5" w:rsidRPr="00D95E14" w:rsidRDefault="001142A5" w:rsidP="001142A5">
            <w:pPr>
              <w:jc w:val="both"/>
              <w:rPr>
                <w:sz w:val="20"/>
                <w:szCs w:val="20"/>
              </w:rPr>
            </w:pPr>
            <w:r w:rsidRPr="00D95E14">
              <w:rPr>
                <w:sz w:val="20"/>
                <w:szCs w:val="20"/>
              </w:rPr>
              <w:t xml:space="preserve"> </w:t>
            </w:r>
            <w:r w:rsidRPr="00D95E14">
              <w:rPr>
                <w:sz w:val="20"/>
                <w:szCs w:val="20"/>
              </w:rPr>
              <w:sym w:font="Symbol" w:char="F02D"/>
            </w:r>
            <w:r w:rsidRPr="00D95E14">
              <w:rPr>
                <w:sz w:val="20"/>
                <w:szCs w:val="20"/>
              </w:rPr>
              <w:t xml:space="preserve"> поручения,</w:t>
            </w:r>
          </w:p>
          <w:p w14:paraId="35B511ED" w14:textId="77777777" w:rsidR="001142A5" w:rsidRPr="00D95E14" w:rsidRDefault="001142A5" w:rsidP="001142A5">
            <w:pPr>
              <w:jc w:val="both"/>
              <w:rPr>
                <w:sz w:val="20"/>
                <w:szCs w:val="20"/>
              </w:rPr>
            </w:pPr>
            <w:r w:rsidRPr="00D95E14">
              <w:rPr>
                <w:sz w:val="20"/>
                <w:szCs w:val="20"/>
              </w:rPr>
              <w:sym w:font="Symbol" w:char="F02D"/>
            </w:r>
            <w:r w:rsidRPr="00D95E14">
              <w:rPr>
                <w:sz w:val="20"/>
                <w:szCs w:val="20"/>
              </w:rPr>
              <w:t xml:space="preserve"> использование естественно возникающих ситуаций.</w:t>
            </w:r>
          </w:p>
        </w:tc>
        <w:tc>
          <w:tcPr>
            <w:tcW w:w="3023" w:type="dxa"/>
            <w:gridSpan w:val="3"/>
          </w:tcPr>
          <w:p w14:paraId="7E7D8131" w14:textId="77777777" w:rsidR="001142A5" w:rsidRPr="00D95E14" w:rsidRDefault="001142A5" w:rsidP="001142A5">
            <w:pPr>
              <w:jc w:val="both"/>
              <w:rPr>
                <w:sz w:val="20"/>
                <w:szCs w:val="20"/>
              </w:rPr>
            </w:pPr>
            <w:r w:rsidRPr="00D95E14">
              <w:rPr>
                <w:sz w:val="20"/>
                <w:szCs w:val="20"/>
              </w:rPr>
              <w:sym w:font="Symbol" w:char="F02D"/>
            </w:r>
            <w:r w:rsidRPr="00D95E14">
              <w:rPr>
                <w:sz w:val="20"/>
                <w:szCs w:val="20"/>
              </w:rPr>
              <w:t xml:space="preserve"> Самостоятельные игры различного вида, </w:t>
            </w:r>
          </w:p>
          <w:p w14:paraId="2FD23BAC" w14:textId="77777777" w:rsidR="001142A5" w:rsidRPr="00D95E14" w:rsidRDefault="001142A5" w:rsidP="001142A5">
            <w:pPr>
              <w:jc w:val="both"/>
              <w:rPr>
                <w:sz w:val="20"/>
                <w:szCs w:val="20"/>
              </w:rPr>
            </w:pPr>
            <w:r w:rsidRPr="00D95E14">
              <w:rPr>
                <w:sz w:val="20"/>
                <w:szCs w:val="20"/>
              </w:rPr>
              <w:sym w:font="Symbol" w:char="F02D"/>
            </w:r>
            <w:r w:rsidRPr="00D95E14">
              <w:rPr>
                <w:sz w:val="20"/>
                <w:szCs w:val="20"/>
              </w:rPr>
              <w:t xml:space="preserve"> инсценировка знакомых литературных произведений, </w:t>
            </w:r>
          </w:p>
          <w:p w14:paraId="2F480D87" w14:textId="77777777" w:rsidR="001142A5" w:rsidRPr="00D95E14" w:rsidRDefault="001142A5" w:rsidP="001142A5">
            <w:pPr>
              <w:jc w:val="both"/>
              <w:rPr>
                <w:sz w:val="20"/>
                <w:szCs w:val="20"/>
              </w:rPr>
            </w:pPr>
            <w:r w:rsidRPr="00D95E14">
              <w:rPr>
                <w:sz w:val="20"/>
                <w:szCs w:val="20"/>
              </w:rPr>
              <w:sym w:font="Symbol" w:char="F02D"/>
            </w:r>
            <w:r w:rsidRPr="00D95E14">
              <w:rPr>
                <w:sz w:val="20"/>
                <w:szCs w:val="20"/>
              </w:rPr>
              <w:t xml:space="preserve"> кукольный театр, </w:t>
            </w:r>
          </w:p>
          <w:p w14:paraId="7A3BB7ED" w14:textId="77777777" w:rsidR="001142A5" w:rsidRPr="00D95E14" w:rsidRDefault="001142A5" w:rsidP="001142A5">
            <w:pPr>
              <w:jc w:val="both"/>
              <w:rPr>
                <w:sz w:val="20"/>
                <w:szCs w:val="20"/>
              </w:rPr>
            </w:pPr>
            <w:r w:rsidRPr="00D95E14">
              <w:rPr>
                <w:sz w:val="20"/>
                <w:szCs w:val="20"/>
              </w:rPr>
              <w:sym w:font="Symbol" w:char="F02D"/>
            </w:r>
            <w:r w:rsidRPr="00D95E14">
              <w:rPr>
                <w:sz w:val="20"/>
                <w:szCs w:val="20"/>
              </w:rPr>
              <w:t xml:space="preserve"> рассматривание иллюстраций, сюжетных картинок.</w:t>
            </w:r>
          </w:p>
        </w:tc>
      </w:tr>
      <w:tr w:rsidR="001142A5" w:rsidRPr="00FF6EC0" w14:paraId="50FDFD26" w14:textId="77777777" w:rsidTr="001142A5">
        <w:tc>
          <w:tcPr>
            <w:tcW w:w="3232" w:type="dxa"/>
          </w:tcPr>
          <w:p w14:paraId="44CFDB6E" w14:textId="77777777" w:rsidR="001142A5" w:rsidRPr="00D95E14" w:rsidRDefault="001142A5" w:rsidP="001142A5">
            <w:pPr>
              <w:jc w:val="both"/>
              <w:rPr>
                <w:sz w:val="20"/>
                <w:szCs w:val="20"/>
              </w:rPr>
            </w:pPr>
            <w:r w:rsidRPr="00D95E14">
              <w:rPr>
                <w:sz w:val="20"/>
                <w:szCs w:val="20"/>
              </w:rPr>
              <w:sym w:font="Symbol" w:char="F02D"/>
            </w:r>
            <w:r w:rsidRPr="00D95E14">
              <w:rPr>
                <w:sz w:val="20"/>
                <w:szCs w:val="20"/>
              </w:rPr>
              <w:t xml:space="preserve"> досуги, </w:t>
            </w:r>
          </w:p>
          <w:p w14:paraId="7521E579" w14:textId="77777777" w:rsidR="001142A5" w:rsidRPr="00D95E14" w:rsidRDefault="001142A5" w:rsidP="001142A5">
            <w:pPr>
              <w:jc w:val="both"/>
              <w:rPr>
                <w:sz w:val="20"/>
                <w:szCs w:val="20"/>
              </w:rPr>
            </w:pPr>
            <w:r w:rsidRPr="00D95E14">
              <w:rPr>
                <w:sz w:val="20"/>
                <w:szCs w:val="20"/>
              </w:rPr>
              <w:sym w:font="Symbol" w:char="F02D"/>
            </w:r>
            <w:r w:rsidRPr="00D95E14">
              <w:rPr>
                <w:sz w:val="20"/>
                <w:szCs w:val="20"/>
              </w:rPr>
              <w:t xml:space="preserve"> праздники, </w:t>
            </w:r>
          </w:p>
          <w:p w14:paraId="306D3CFB" w14:textId="77777777" w:rsidR="001142A5" w:rsidRPr="00D95E14" w:rsidRDefault="001142A5" w:rsidP="001142A5">
            <w:pPr>
              <w:jc w:val="both"/>
              <w:rPr>
                <w:sz w:val="20"/>
                <w:szCs w:val="20"/>
              </w:rPr>
            </w:pPr>
            <w:r w:rsidRPr="00D95E14">
              <w:rPr>
                <w:sz w:val="20"/>
                <w:szCs w:val="20"/>
              </w:rPr>
              <w:sym w:font="Symbol" w:char="F02D"/>
            </w:r>
            <w:r w:rsidRPr="00D95E14">
              <w:rPr>
                <w:sz w:val="20"/>
                <w:szCs w:val="20"/>
              </w:rPr>
              <w:t xml:space="preserve"> активизирующее игру проблемное </w:t>
            </w:r>
          </w:p>
          <w:p w14:paraId="69C943EB" w14:textId="77777777" w:rsidR="001142A5" w:rsidRPr="00D95E14" w:rsidRDefault="001142A5" w:rsidP="001142A5">
            <w:pPr>
              <w:jc w:val="both"/>
              <w:rPr>
                <w:sz w:val="20"/>
                <w:szCs w:val="20"/>
              </w:rPr>
            </w:pPr>
            <w:r w:rsidRPr="00D95E14">
              <w:rPr>
                <w:sz w:val="20"/>
                <w:szCs w:val="20"/>
              </w:rPr>
              <w:sym w:font="Symbol" w:char="F02D"/>
            </w:r>
            <w:r w:rsidRPr="00D95E14">
              <w:rPr>
                <w:sz w:val="20"/>
                <w:szCs w:val="20"/>
              </w:rPr>
              <w:t xml:space="preserve"> общение воспитателей с детьми</w:t>
            </w:r>
          </w:p>
        </w:tc>
        <w:tc>
          <w:tcPr>
            <w:tcW w:w="3431" w:type="dxa"/>
            <w:gridSpan w:val="2"/>
          </w:tcPr>
          <w:p w14:paraId="693F8D4C" w14:textId="77777777" w:rsidR="001142A5" w:rsidRPr="00D95E14" w:rsidRDefault="001142A5" w:rsidP="001142A5">
            <w:pPr>
              <w:jc w:val="both"/>
              <w:rPr>
                <w:sz w:val="20"/>
                <w:szCs w:val="20"/>
              </w:rPr>
            </w:pPr>
          </w:p>
        </w:tc>
        <w:tc>
          <w:tcPr>
            <w:tcW w:w="2942" w:type="dxa"/>
            <w:gridSpan w:val="2"/>
          </w:tcPr>
          <w:p w14:paraId="461C9146" w14:textId="77777777" w:rsidR="001142A5" w:rsidRPr="00D95E14" w:rsidRDefault="001142A5" w:rsidP="001142A5">
            <w:pPr>
              <w:jc w:val="both"/>
              <w:rPr>
                <w:sz w:val="20"/>
                <w:szCs w:val="20"/>
              </w:rPr>
            </w:pPr>
          </w:p>
        </w:tc>
      </w:tr>
    </w:tbl>
    <w:p w14:paraId="3AE58906" w14:textId="77777777" w:rsidR="001142A5" w:rsidRPr="00FF6EC0" w:rsidRDefault="001142A5" w:rsidP="001142A5">
      <w:pPr>
        <w:widowControl w:val="0"/>
        <w:ind w:left="20" w:firstLine="720"/>
        <w:jc w:val="both"/>
        <w:rPr>
          <w:color w:val="000000"/>
          <w:szCs w:val="28"/>
        </w:rPr>
      </w:pPr>
    </w:p>
    <w:p w14:paraId="16D7A26E" w14:textId="77777777" w:rsidR="001142A5" w:rsidRPr="00E822D4" w:rsidRDefault="001142A5" w:rsidP="00E822D4">
      <w:pPr>
        <w:widowControl w:val="0"/>
        <w:spacing w:line="276" w:lineRule="auto"/>
        <w:ind w:firstLine="760"/>
        <w:jc w:val="both"/>
        <w:rPr>
          <w:color w:val="000000"/>
          <w:lang w:bidi="ru-RU"/>
        </w:rPr>
      </w:pPr>
    </w:p>
    <w:p w14:paraId="1D381BE8" w14:textId="74B56380" w:rsidR="00513BE1" w:rsidRPr="00513BE1" w:rsidRDefault="00F10FF0" w:rsidP="00F10FF0">
      <w:pPr>
        <w:widowControl w:val="0"/>
        <w:spacing w:line="276" w:lineRule="auto"/>
        <w:ind w:firstLine="760"/>
        <w:jc w:val="center"/>
        <w:rPr>
          <w:b/>
          <w:bCs/>
          <w:color w:val="000000"/>
          <w:lang w:bidi="ru-RU"/>
        </w:rPr>
      </w:pPr>
      <w:r>
        <w:rPr>
          <w:b/>
          <w:bCs/>
          <w:color w:val="000000"/>
          <w:lang w:bidi="ru-RU"/>
        </w:rPr>
        <w:t xml:space="preserve">6.3. </w:t>
      </w:r>
      <w:r w:rsidR="00513BE1" w:rsidRPr="00513BE1">
        <w:rPr>
          <w:b/>
          <w:bCs/>
          <w:color w:val="000000"/>
          <w:lang w:bidi="ru-RU"/>
        </w:rPr>
        <w:t>Основные виды организации совместной деятельности в образовательных</w:t>
      </w:r>
    </w:p>
    <w:p w14:paraId="2385ABC6" w14:textId="0C93517A" w:rsidR="00513BE1" w:rsidRPr="00513BE1" w:rsidRDefault="00513BE1" w:rsidP="00F10FF0">
      <w:pPr>
        <w:widowControl w:val="0"/>
        <w:spacing w:line="276" w:lineRule="auto"/>
        <w:ind w:firstLine="760"/>
        <w:jc w:val="center"/>
        <w:rPr>
          <w:b/>
          <w:bCs/>
          <w:color w:val="000000"/>
          <w:lang w:bidi="ru-RU"/>
        </w:rPr>
      </w:pPr>
      <w:r w:rsidRPr="00513BE1">
        <w:rPr>
          <w:b/>
          <w:bCs/>
          <w:color w:val="000000"/>
          <w:lang w:bidi="ru-RU"/>
        </w:rPr>
        <w:t>ситуациях</w:t>
      </w:r>
    </w:p>
    <w:p w14:paraId="17E8C158" w14:textId="292F0F19" w:rsidR="00513BE1" w:rsidRPr="00513BE1" w:rsidRDefault="00513BE1" w:rsidP="00F10FF0">
      <w:pPr>
        <w:widowControl w:val="0"/>
        <w:spacing w:line="276" w:lineRule="auto"/>
        <w:ind w:firstLine="760"/>
        <w:jc w:val="both"/>
        <w:rPr>
          <w:color w:val="000000"/>
          <w:lang w:bidi="ru-RU"/>
        </w:rPr>
      </w:pPr>
      <w:r w:rsidRPr="00513BE1">
        <w:rPr>
          <w:color w:val="000000"/>
          <w:lang w:bidi="ru-RU"/>
        </w:rPr>
        <w:t xml:space="preserve">• ситуативная беседа, рассказ, советы, вопросы; социальное моделирование, воспитывающая (проблемная) ситуация, составление рассказов из личного опыта;  </w:t>
      </w:r>
    </w:p>
    <w:p w14:paraId="685C9119" w14:textId="5B085E30" w:rsidR="00513BE1" w:rsidRPr="00513BE1" w:rsidRDefault="00513BE1" w:rsidP="00F10FF0">
      <w:pPr>
        <w:widowControl w:val="0"/>
        <w:spacing w:line="276" w:lineRule="auto"/>
        <w:ind w:firstLine="760"/>
        <w:jc w:val="both"/>
        <w:rPr>
          <w:color w:val="000000"/>
          <w:lang w:bidi="ru-RU"/>
        </w:rPr>
      </w:pPr>
      <w:r w:rsidRPr="00513BE1">
        <w:rPr>
          <w:color w:val="000000"/>
          <w:lang w:bidi="ru-RU"/>
        </w:rPr>
        <w:t xml:space="preserve">• чтение художественной литературы с последующим обсуждением и выводами, сочинение рассказов, историй, сказок, заучивание и чтение стихов наизусть;  </w:t>
      </w:r>
    </w:p>
    <w:p w14:paraId="61AF904C" w14:textId="0D62E82F" w:rsidR="00513BE1" w:rsidRPr="00513BE1" w:rsidRDefault="00513BE1" w:rsidP="00F10FF0">
      <w:pPr>
        <w:widowControl w:val="0"/>
        <w:spacing w:line="276" w:lineRule="auto"/>
        <w:ind w:firstLine="760"/>
        <w:jc w:val="both"/>
        <w:rPr>
          <w:color w:val="000000"/>
          <w:lang w:bidi="ru-RU"/>
        </w:rPr>
      </w:pPr>
      <w:r w:rsidRPr="00513BE1">
        <w:rPr>
          <w:color w:val="000000"/>
          <w:lang w:bidi="ru-RU"/>
        </w:rPr>
        <w:t xml:space="preserve">• разучивание и исполнение песен, театрализация, драматизация, этюды­ инсценировки;  </w:t>
      </w:r>
    </w:p>
    <w:p w14:paraId="2BD40529" w14:textId="26720C19" w:rsidR="00513BE1" w:rsidRPr="00513BE1" w:rsidRDefault="00513BE1" w:rsidP="00F10FF0">
      <w:pPr>
        <w:widowControl w:val="0"/>
        <w:spacing w:line="276" w:lineRule="auto"/>
        <w:ind w:firstLine="760"/>
        <w:jc w:val="both"/>
        <w:rPr>
          <w:color w:val="000000"/>
          <w:lang w:bidi="ru-RU"/>
        </w:rPr>
      </w:pPr>
      <w:r w:rsidRPr="00513BE1">
        <w:rPr>
          <w:color w:val="000000"/>
          <w:lang w:bidi="ru-RU"/>
        </w:rPr>
        <w:t xml:space="preserve">• рассматривание и обсуждение картин и книжных иллюстраций, просмотр видеороликов, презентаций, мультфильмов; </w:t>
      </w:r>
    </w:p>
    <w:p w14:paraId="4F5E9C4D" w14:textId="0046D754" w:rsidR="00513BE1" w:rsidRPr="00513BE1" w:rsidRDefault="00513BE1" w:rsidP="00F10FF0">
      <w:pPr>
        <w:widowControl w:val="0"/>
        <w:spacing w:line="276" w:lineRule="auto"/>
        <w:ind w:firstLine="760"/>
        <w:jc w:val="both"/>
        <w:rPr>
          <w:color w:val="000000"/>
          <w:lang w:bidi="ru-RU"/>
        </w:rPr>
      </w:pPr>
      <w:r w:rsidRPr="00513BE1">
        <w:rPr>
          <w:color w:val="000000"/>
          <w:lang w:bidi="ru-RU"/>
        </w:rPr>
        <w:t xml:space="preserve"> • организация выставок (книг, репродукций картин, тематических или авторских, детских поделок и тому подобное); </w:t>
      </w:r>
    </w:p>
    <w:p w14:paraId="7B9F09BD" w14:textId="77777777" w:rsidR="00513BE1" w:rsidRPr="00513BE1" w:rsidRDefault="00513BE1" w:rsidP="00F10FF0">
      <w:pPr>
        <w:widowControl w:val="0"/>
        <w:spacing w:line="276" w:lineRule="auto"/>
        <w:ind w:firstLine="760"/>
        <w:jc w:val="both"/>
        <w:rPr>
          <w:color w:val="000000"/>
          <w:lang w:bidi="ru-RU"/>
        </w:rPr>
      </w:pPr>
      <w:r w:rsidRPr="00513BE1">
        <w:rPr>
          <w:color w:val="000000"/>
          <w:lang w:bidi="ru-RU"/>
        </w:rPr>
        <w:t xml:space="preserve">• игровые методы (игровая роль, игровая ситуация, игровое действие, квест- игра);  </w:t>
      </w:r>
    </w:p>
    <w:p w14:paraId="2EC8CEFD" w14:textId="77777777" w:rsidR="00513BE1" w:rsidRDefault="00513BE1" w:rsidP="00F10FF0">
      <w:pPr>
        <w:widowControl w:val="0"/>
        <w:spacing w:line="276" w:lineRule="auto"/>
        <w:ind w:firstLine="760"/>
        <w:jc w:val="both"/>
        <w:rPr>
          <w:color w:val="000000"/>
          <w:lang w:bidi="ru-RU"/>
        </w:rPr>
      </w:pPr>
      <w:r w:rsidRPr="00513BE1">
        <w:rPr>
          <w:color w:val="000000"/>
          <w:lang w:bidi="ru-RU"/>
        </w:rPr>
        <w:t xml:space="preserve">•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  </w:t>
      </w:r>
    </w:p>
    <w:p w14:paraId="4E9AACC9" w14:textId="03CF760C" w:rsidR="008074AB" w:rsidRPr="00E822D4" w:rsidRDefault="00513BE1" w:rsidP="00E822D4">
      <w:pPr>
        <w:widowControl w:val="0"/>
        <w:spacing w:line="276" w:lineRule="auto"/>
        <w:ind w:firstLine="760"/>
        <w:jc w:val="both"/>
        <w:rPr>
          <w:color w:val="000000"/>
          <w:lang w:bidi="ru-RU"/>
        </w:rPr>
      </w:pPr>
      <w:r w:rsidRPr="00513BE1">
        <w:rPr>
          <w:color w:val="000000"/>
          <w:lang w:bidi="ru-RU"/>
        </w:rPr>
        <w:t xml:space="preserve">Воспитание в образовательной деятельности осуществляется в течение всего времени пребывания ребёнка в </w:t>
      </w:r>
      <w:r>
        <w:rPr>
          <w:color w:val="000000"/>
          <w:lang w:bidi="ru-RU"/>
        </w:rPr>
        <w:t>МДОУ «Детский сад № 24»</w:t>
      </w:r>
      <w:r w:rsidRPr="00513BE1">
        <w:rPr>
          <w:color w:val="000000"/>
          <w:lang w:bidi="ru-RU"/>
        </w:rPr>
        <w:t xml:space="preserve">  </w:t>
      </w:r>
    </w:p>
    <w:p w14:paraId="63142BFB" w14:textId="77777777" w:rsidR="00C900B1" w:rsidRDefault="00C900B1" w:rsidP="00981D91">
      <w:pPr>
        <w:spacing w:line="276" w:lineRule="auto"/>
        <w:ind w:right="-1" w:firstLine="709"/>
        <w:jc w:val="center"/>
        <w:rPr>
          <w:b/>
          <w:lang w:bidi="ru-RU"/>
        </w:rPr>
      </w:pPr>
    </w:p>
    <w:p w14:paraId="13E709A1" w14:textId="48F052AC" w:rsidR="00842045" w:rsidRPr="00E822D4" w:rsidRDefault="00842045" w:rsidP="00981D91">
      <w:pPr>
        <w:spacing w:line="276" w:lineRule="auto"/>
        <w:ind w:right="-1" w:firstLine="709"/>
        <w:jc w:val="center"/>
        <w:rPr>
          <w:b/>
          <w:lang w:bidi="ru-RU"/>
        </w:rPr>
      </w:pPr>
      <w:r w:rsidRPr="00842045">
        <w:rPr>
          <w:b/>
          <w:lang w:bidi="ru-RU"/>
        </w:rPr>
        <w:t xml:space="preserve">6.4 </w:t>
      </w:r>
      <w:r w:rsidR="00B40EEC" w:rsidRPr="00842045">
        <w:rPr>
          <w:b/>
          <w:lang w:bidi="ru-RU"/>
        </w:rPr>
        <w:t>Организация предметно-пространственной среды</w:t>
      </w:r>
    </w:p>
    <w:p w14:paraId="266A3D7D" w14:textId="77777777" w:rsidR="001142A5" w:rsidRPr="00561187" w:rsidRDefault="001142A5" w:rsidP="001142A5">
      <w:pPr>
        <w:widowControl w:val="0"/>
        <w:ind w:firstLine="708"/>
        <w:jc w:val="both"/>
        <w:rPr>
          <w:color w:val="000000"/>
          <w:lang w:eastAsia="en-US" w:bidi="ru-RU"/>
        </w:rPr>
      </w:pPr>
      <w:r w:rsidRPr="00561187">
        <w:rPr>
          <w:color w:val="000000"/>
          <w:lang w:eastAsia="en-US" w:bidi="ru-RU"/>
        </w:rPr>
        <w:t xml:space="preserve">Реализация воспитательного потенциала предметно-пространственной среды предусматривает совместную деятельность педагогов, воспитанников и других участников образовательных отношений. </w:t>
      </w:r>
      <w:r w:rsidRPr="00561187">
        <w:rPr>
          <w:color w:val="000000"/>
          <w:lang w:bidi="ru-RU"/>
        </w:rPr>
        <w:t xml:space="preserve">Организация РППС описана в разделе 3.5. Программы. </w:t>
      </w:r>
    </w:p>
    <w:p w14:paraId="54C59C15" w14:textId="77777777" w:rsidR="001142A5" w:rsidRPr="00561187" w:rsidRDefault="001142A5" w:rsidP="001142A5">
      <w:pPr>
        <w:widowControl w:val="0"/>
        <w:ind w:firstLine="740"/>
        <w:jc w:val="both"/>
        <w:rPr>
          <w:color w:val="000000"/>
          <w:lang w:bidi="ru-RU"/>
        </w:rPr>
      </w:pPr>
      <w:r w:rsidRPr="00561187">
        <w:rPr>
          <w:color w:val="000000"/>
          <w:lang w:bidi="ru-RU"/>
        </w:rPr>
        <w:t xml:space="preserve">Предметно-пространственная среда (далее – ППС) отражает федеральную, региональную специфику, а также специфику МДОУ «Детский сад № 24» и включает:  </w:t>
      </w:r>
    </w:p>
    <w:p w14:paraId="3C01A9E5" w14:textId="77777777" w:rsidR="001142A5" w:rsidRPr="00561187" w:rsidRDefault="001142A5" w:rsidP="001142A5">
      <w:pPr>
        <w:widowControl w:val="0"/>
        <w:ind w:firstLine="740"/>
        <w:jc w:val="both"/>
        <w:rPr>
          <w:color w:val="000000"/>
          <w:lang w:bidi="ru-RU"/>
        </w:rPr>
      </w:pPr>
      <w:r w:rsidRPr="00561187">
        <w:rPr>
          <w:color w:val="000000"/>
          <w:lang w:bidi="ru-RU"/>
        </w:rPr>
        <w:t xml:space="preserve">• оформление помещений;  </w:t>
      </w:r>
    </w:p>
    <w:p w14:paraId="26DF8EFC" w14:textId="77777777" w:rsidR="001142A5" w:rsidRPr="00561187" w:rsidRDefault="001142A5" w:rsidP="001142A5">
      <w:pPr>
        <w:widowControl w:val="0"/>
        <w:ind w:firstLine="740"/>
        <w:jc w:val="both"/>
        <w:rPr>
          <w:color w:val="000000"/>
          <w:lang w:bidi="ru-RU"/>
        </w:rPr>
      </w:pPr>
      <w:r w:rsidRPr="00561187">
        <w:rPr>
          <w:color w:val="000000"/>
          <w:lang w:bidi="ru-RU"/>
        </w:rPr>
        <w:t xml:space="preserve">• оборудование; </w:t>
      </w:r>
    </w:p>
    <w:p w14:paraId="697D1663" w14:textId="77777777" w:rsidR="001142A5" w:rsidRPr="00561187" w:rsidRDefault="001142A5" w:rsidP="001142A5">
      <w:pPr>
        <w:widowControl w:val="0"/>
        <w:ind w:firstLine="740"/>
        <w:jc w:val="both"/>
        <w:rPr>
          <w:color w:val="000000"/>
          <w:lang w:bidi="ru-RU"/>
        </w:rPr>
      </w:pPr>
      <w:r w:rsidRPr="00561187">
        <w:rPr>
          <w:color w:val="000000"/>
          <w:lang w:bidi="ru-RU"/>
        </w:rPr>
        <w:t xml:space="preserve">• игрушки.  </w:t>
      </w:r>
    </w:p>
    <w:p w14:paraId="7ED0C0AF" w14:textId="77777777" w:rsidR="001142A5" w:rsidRPr="00561187" w:rsidRDefault="001142A5" w:rsidP="001142A5">
      <w:pPr>
        <w:widowControl w:val="0"/>
        <w:ind w:firstLine="740"/>
        <w:jc w:val="both"/>
        <w:rPr>
          <w:color w:val="000000"/>
          <w:lang w:bidi="ru-RU"/>
        </w:rPr>
      </w:pPr>
      <w:r w:rsidRPr="00561187">
        <w:rPr>
          <w:color w:val="000000"/>
          <w:lang w:bidi="ru-RU"/>
        </w:rPr>
        <w:t>ППС отражает ценности, на которых строится Программа воспитания, способству</w:t>
      </w:r>
      <w:r w:rsidRPr="00561187">
        <w:rPr>
          <w:color w:val="000000"/>
          <w:lang w:bidi="ru-RU"/>
        </w:rPr>
        <w:lastRenderedPageBreak/>
        <w:t xml:space="preserve">ет их принятию и раскрытию ребенком. 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w:t>
      </w:r>
    </w:p>
    <w:p w14:paraId="297CE8EB" w14:textId="77777777" w:rsidR="001142A5" w:rsidRPr="00561187" w:rsidRDefault="001142A5" w:rsidP="001142A5">
      <w:pPr>
        <w:widowControl w:val="0"/>
        <w:ind w:firstLine="740"/>
        <w:jc w:val="both"/>
        <w:rPr>
          <w:color w:val="000000"/>
          <w:lang w:bidi="ru-RU"/>
        </w:rPr>
      </w:pPr>
      <w:r w:rsidRPr="00561187">
        <w:rPr>
          <w:color w:val="000000"/>
          <w:lang w:bidi="ru-RU"/>
        </w:rPr>
        <w:t xml:space="preserve">• знаки и символы государства, региона; </w:t>
      </w:r>
    </w:p>
    <w:p w14:paraId="38005637" w14:textId="77777777" w:rsidR="001142A5" w:rsidRPr="00561187" w:rsidRDefault="001142A5" w:rsidP="001142A5">
      <w:pPr>
        <w:widowControl w:val="0"/>
        <w:ind w:firstLine="740"/>
        <w:jc w:val="both"/>
        <w:rPr>
          <w:color w:val="000000"/>
          <w:lang w:bidi="ru-RU"/>
        </w:rPr>
      </w:pPr>
      <w:r w:rsidRPr="00561187">
        <w:rPr>
          <w:color w:val="000000"/>
          <w:lang w:bidi="ru-RU"/>
        </w:rPr>
        <w:t xml:space="preserve">• компоненты среды, отражающие региональные, этнографические и другие особенности социокультурных условий, в которых находится МДОУ;  </w:t>
      </w:r>
    </w:p>
    <w:p w14:paraId="7FF84375" w14:textId="77777777" w:rsidR="001142A5" w:rsidRPr="00561187" w:rsidRDefault="001142A5" w:rsidP="001142A5">
      <w:pPr>
        <w:widowControl w:val="0"/>
        <w:ind w:firstLine="740"/>
        <w:jc w:val="both"/>
        <w:rPr>
          <w:color w:val="000000"/>
          <w:lang w:bidi="ru-RU"/>
        </w:rPr>
      </w:pPr>
      <w:r w:rsidRPr="00561187">
        <w:rPr>
          <w:color w:val="000000"/>
          <w:lang w:bidi="ru-RU"/>
        </w:rPr>
        <w:t xml:space="preserve">• компоненты среды, отражающие экологичность, природ сообразность и безопасность;  </w:t>
      </w:r>
    </w:p>
    <w:p w14:paraId="7240EAA5" w14:textId="77777777" w:rsidR="001142A5" w:rsidRPr="00561187" w:rsidRDefault="001142A5" w:rsidP="001142A5">
      <w:pPr>
        <w:widowControl w:val="0"/>
        <w:ind w:firstLine="740"/>
        <w:jc w:val="both"/>
        <w:rPr>
          <w:color w:val="000000"/>
          <w:lang w:bidi="ru-RU"/>
        </w:rPr>
      </w:pPr>
      <w:r w:rsidRPr="00561187">
        <w:rPr>
          <w:color w:val="000000"/>
          <w:lang w:bidi="ru-RU"/>
        </w:rPr>
        <w:t xml:space="preserve">• компоненты среды, обеспечивающие детям возможность общения, игры и совместной деятельности;  </w:t>
      </w:r>
    </w:p>
    <w:p w14:paraId="3F76A19F" w14:textId="77777777" w:rsidR="001142A5" w:rsidRPr="00561187" w:rsidRDefault="001142A5" w:rsidP="001142A5">
      <w:pPr>
        <w:widowControl w:val="0"/>
        <w:ind w:firstLine="740"/>
        <w:jc w:val="both"/>
        <w:rPr>
          <w:color w:val="000000"/>
          <w:lang w:bidi="ru-RU"/>
        </w:rPr>
      </w:pPr>
      <w:r w:rsidRPr="00561187">
        <w:rPr>
          <w:color w:val="000000"/>
          <w:lang w:bidi="ru-RU"/>
        </w:rPr>
        <w:t xml:space="preserve">• компоненты среды, отражающие ценность семьи, людей разных поколений, радость общения с семьей;  </w:t>
      </w:r>
    </w:p>
    <w:p w14:paraId="452316F8" w14:textId="77777777" w:rsidR="001142A5" w:rsidRPr="00561187" w:rsidRDefault="001142A5" w:rsidP="001142A5">
      <w:pPr>
        <w:widowControl w:val="0"/>
        <w:ind w:firstLine="740"/>
        <w:jc w:val="both"/>
        <w:rPr>
          <w:color w:val="000000"/>
          <w:lang w:bidi="ru-RU"/>
        </w:rPr>
      </w:pPr>
      <w:r w:rsidRPr="00561187">
        <w:rPr>
          <w:color w:val="000000"/>
          <w:lang w:bidi="ru-RU"/>
        </w:rPr>
        <w:t xml:space="preserve">• 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 </w:t>
      </w:r>
    </w:p>
    <w:p w14:paraId="6E35097F" w14:textId="77777777" w:rsidR="001142A5" w:rsidRPr="00561187" w:rsidRDefault="001142A5" w:rsidP="001142A5">
      <w:pPr>
        <w:widowControl w:val="0"/>
        <w:ind w:firstLine="740"/>
        <w:jc w:val="both"/>
        <w:rPr>
          <w:color w:val="000000"/>
          <w:lang w:bidi="ru-RU"/>
        </w:rPr>
      </w:pPr>
      <w:r w:rsidRPr="00561187">
        <w:rPr>
          <w:color w:val="000000"/>
          <w:lang w:bidi="ru-RU"/>
        </w:rPr>
        <w:t xml:space="preserve">• компоненты среды, обеспечивающие ребёнку возможность посильного труда, а также отражающие ценности труда в жизни человека и государства; </w:t>
      </w:r>
    </w:p>
    <w:p w14:paraId="03BA5270" w14:textId="77777777" w:rsidR="001142A5" w:rsidRPr="00561187" w:rsidRDefault="001142A5" w:rsidP="001142A5">
      <w:pPr>
        <w:widowControl w:val="0"/>
        <w:ind w:firstLine="740"/>
        <w:jc w:val="both"/>
        <w:rPr>
          <w:color w:val="000000"/>
          <w:lang w:bidi="ru-RU"/>
        </w:rPr>
      </w:pPr>
      <w:r w:rsidRPr="00561187">
        <w:rPr>
          <w:color w:val="000000"/>
          <w:lang w:bidi="ru-RU"/>
        </w:rPr>
        <w:t xml:space="preserve">• компоненты среды, обеспечивающие ребёнку возможности для укрепления здоровья, раскрывающие смысл здорового образа жизни, физической культуры и спорта;  </w:t>
      </w:r>
    </w:p>
    <w:p w14:paraId="1DF94B8F" w14:textId="77777777" w:rsidR="001142A5" w:rsidRPr="00561187" w:rsidRDefault="001142A5" w:rsidP="001142A5">
      <w:pPr>
        <w:widowControl w:val="0"/>
        <w:ind w:firstLine="740"/>
        <w:jc w:val="both"/>
        <w:rPr>
          <w:color w:val="000000"/>
          <w:lang w:bidi="ru-RU"/>
        </w:rPr>
      </w:pPr>
      <w:r w:rsidRPr="00561187">
        <w:rPr>
          <w:color w:val="000000"/>
          <w:lang w:bidi="ru-RU"/>
        </w:rPr>
        <w:t xml:space="preserve">• 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  </w:t>
      </w:r>
    </w:p>
    <w:p w14:paraId="7FD4819D" w14:textId="77777777" w:rsidR="001142A5" w:rsidRPr="00561187" w:rsidRDefault="001142A5" w:rsidP="001142A5">
      <w:pPr>
        <w:widowControl w:val="0"/>
        <w:ind w:firstLine="740"/>
        <w:jc w:val="both"/>
        <w:rPr>
          <w:color w:val="000000"/>
          <w:lang w:bidi="ru-RU"/>
        </w:rPr>
      </w:pPr>
      <w:r w:rsidRPr="00561187">
        <w:rPr>
          <w:color w:val="000000"/>
          <w:lang w:bidi="ru-RU"/>
        </w:rPr>
        <w:t xml:space="preserve">Вся среда МДОУ является гармоничной и эстетически привлекательной. </w:t>
      </w:r>
    </w:p>
    <w:p w14:paraId="167D6DFB" w14:textId="77777777" w:rsidR="001142A5" w:rsidRPr="00561187" w:rsidRDefault="001142A5" w:rsidP="001142A5">
      <w:pPr>
        <w:widowControl w:val="0"/>
        <w:ind w:firstLine="740"/>
        <w:jc w:val="both"/>
        <w:rPr>
          <w:color w:val="000000"/>
          <w:lang w:bidi="ru-RU"/>
        </w:rPr>
      </w:pPr>
      <w:r w:rsidRPr="00561187">
        <w:rPr>
          <w:color w:val="000000"/>
          <w:lang w:bidi="ru-RU"/>
        </w:rPr>
        <w:t xml:space="preserve">Окружающая ребенка ППС, при условии ее грамотной организации, обогащает внутренний мир дошкольника,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детского сада. Воспитывающее влияние на ребенка осуществляется через такие формы работы с ППС как:  </w:t>
      </w:r>
    </w:p>
    <w:p w14:paraId="64F0F918" w14:textId="77777777" w:rsidR="001142A5" w:rsidRPr="00561187" w:rsidRDefault="001142A5" w:rsidP="001142A5">
      <w:pPr>
        <w:widowControl w:val="0"/>
        <w:ind w:firstLine="740"/>
        <w:jc w:val="both"/>
        <w:rPr>
          <w:color w:val="000000"/>
          <w:lang w:bidi="ru-RU"/>
        </w:rPr>
      </w:pPr>
      <w:r w:rsidRPr="00561187">
        <w:rPr>
          <w:color w:val="000000"/>
          <w:lang w:bidi="ru-RU"/>
        </w:rPr>
        <w:t xml:space="preserve">• оформление интерьера дошкольных помещений (групп, коридоров, залов, лестничных пролетов и т.п.) и их периодическая переориентация;  </w:t>
      </w:r>
    </w:p>
    <w:p w14:paraId="0B90EF6E" w14:textId="77777777" w:rsidR="001142A5" w:rsidRPr="00561187" w:rsidRDefault="001142A5" w:rsidP="001142A5">
      <w:pPr>
        <w:widowControl w:val="0"/>
        <w:ind w:firstLine="740"/>
        <w:jc w:val="both"/>
        <w:rPr>
          <w:color w:val="000000"/>
          <w:lang w:bidi="ru-RU"/>
        </w:rPr>
      </w:pPr>
      <w:r w:rsidRPr="00561187">
        <w:rPr>
          <w:color w:val="000000"/>
          <w:lang w:bidi="ru-RU"/>
        </w:rPr>
        <w:t xml:space="preserve">• размещение на стенах МДОУ регулярно сменяемых экспозиций;  </w:t>
      </w:r>
    </w:p>
    <w:p w14:paraId="523DFD0B" w14:textId="77777777" w:rsidR="001142A5" w:rsidRPr="00561187" w:rsidRDefault="001142A5" w:rsidP="001142A5">
      <w:pPr>
        <w:widowControl w:val="0"/>
        <w:ind w:firstLine="740"/>
        <w:jc w:val="both"/>
        <w:rPr>
          <w:color w:val="000000"/>
          <w:lang w:bidi="ru-RU"/>
        </w:rPr>
      </w:pPr>
      <w:r w:rsidRPr="00561187">
        <w:rPr>
          <w:color w:val="000000"/>
          <w:lang w:bidi="ru-RU"/>
        </w:rPr>
        <w:t xml:space="preserve">• озеленение присадой территории, разбивка клумб, посадка деревьев, оборудование спортивных и игровых площадок, доступных и приспособленных для дошкольников разных возрастных категорий, разделяющих свободное пространство МДОУ центры детской активности;  </w:t>
      </w:r>
    </w:p>
    <w:p w14:paraId="2F215DAC" w14:textId="77777777" w:rsidR="001142A5" w:rsidRPr="00561187" w:rsidRDefault="001142A5" w:rsidP="001142A5">
      <w:pPr>
        <w:widowControl w:val="0"/>
        <w:ind w:firstLine="740"/>
        <w:jc w:val="both"/>
        <w:rPr>
          <w:color w:val="000000"/>
          <w:lang w:bidi="ru-RU"/>
        </w:rPr>
      </w:pPr>
      <w:r w:rsidRPr="00561187">
        <w:rPr>
          <w:color w:val="000000"/>
          <w:lang w:bidi="ru-RU"/>
        </w:rPr>
        <w:t xml:space="preserve">• акцентирование внимания дошкольников посредством элементов ППС (стенды, плакаты, инсталляции) на важных для воспитания ценностях детского сада, его традициях, правилах.  </w:t>
      </w:r>
    </w:p>
    <w:p w14:paraId="2E135EAF" w14:textId="77777777" w:rsidR="001142A5" w:rsidRPr="00561187" w:rsidRDefault="001142A5" w:rsidP="001142A5">
      <w:pPr>
        <w:widowControl w:val="0"/>
        <w:ind w:firstLine="740"/>
        <w:jc w:val="both"/>
        <w:rPr>
          <w:color w:val="000000"/>
          <w:lang w:bidi="ru-RU"/>
        </w:rPr>
      </w:pPr>
      <w:r w:rsidRPr="00561187">
        <w:rPr>
          <w:color w:val="000000"/>
          <w:lang w:bidi="ru-RU"/>
        </w:rPr>
        <w:t>Поэтому территория МДОУ «Детский сад № 24» благоустроена, каждая группа имеет прогулочный участок. Все участки озеленены насаждениями различных видов деревьев и кустарников, имеются клумбы с однолетними и многолетними насаждениями.</w:t>
      </w:r>
    </w:p>
    <w:p w14:paraId="38243930" w14:textId="77777777" w:rsidR="001142A5" w:rsidRPr="00561187" w:rsidRDefault="001142A5" w:rsidP="001142A5">
      <w:pPr>
        <w:widowControl w:val="0"/>
        <w:ind w:firstLine="740"/>
        <w:jc w:val="both"/>
        <w:rPr>
          <w:color w:val="000000"/>
          <w:lang w:bidi="ru-RU"/>
        </w:rPr>
      </w:pPr>
      <w:r w:rsidRPr="00561187">
        <w:rPr>
          <w:color w:val="000000"/>
          <w:lang w:bidi="ru-RU"/>
        </w:rPr>
        <w:t>На территории МДОУ находятся: площадки для игровой и физкультурной, экологической деятельности детей. Все оборудование покрашено и закреплено.</w:t>
      </w:r>
    </w:p>
    <w:p w14:paraId="60B2C991" w14:textId="77777777" w:rsidR="001142A5" w:rsidRPr="00561187" w:rsidRDefault="001142A5" w:rsidP="001142A5">
      <w:pPr>
        <w:widowControl w:val="0"/>
        <w:ind w:firstLine="740"/>
        <w:jc w:val="both"/>
        <w:rPr>
          <w:color w:val="000000"/>
          <w:lang w:bidi="ru-RU"/>
        </w:rPr>
      </w:pPr>
      <w:r w:rsidRPr="00561187">
        <w:rPr>
          <w:color w:val="000000"/>
          <w:lang w:bidi="ru-RU"/>
        </w:rPr>
        <w:t xml:space="preserve">В группах созданы различные центры активности, которые обеспечивают все виды детской деятельности, в которых организуется образовательная деятельность.  </w:t>
      </w:r>
    </w:p>
    <w:p w14:paraId="45EBA56E" w14:textId="77777777" w:rsidR="001142A5" w:rsidRPr="00561187" w:rsidRDefault="001142A5" w:rsidP="001142A5">
      <w:pPr>
        <w:widowControl w:val="0"/>
        <w:ind w:firstLine="740"/>
        <w:jc w:val="both"/>
        <w:rPr>
          <w:color w:val="000000"/>
          <w:lang w:bidi="ru-RU"/>
        </w:rPr>
      </w:pPr>
      <w:r w:rsidRPr="00561187">
        <w:rPr>
          <w:color w:val="000000"/>
          <w:lang w:bidi="ru-RU"/>
        </w:rPr>
        <w:t xml:space="preserve">Компоненты развивающей предметно-пространственной среды обеспечивают развитие детей по пяти образовательным областям. Важнейшим условием реализации Программы воспитания является создание развивающей и эмоционально комфортной для ребенка образовательной среды. Пребывание в детском саду должно доставлять ребенку радость, а образовательные ситуации - увлекательными. Важнейшие образовательные ориентиры: обеспечение эмоционального благополучия детей; </w:t>
      </w:r>
    </w:p>
    <w:p w14:paraId="7C363A0F" w14:textId="77777777" w:rsidR="001142A5" w:rsidRDefault="001142A5" w:rsidP="001142A5">
      <w:pPr>
        <w:widowControl w:val="0"/>
        <w:ind w:firstLine="740"/>
        <w:jc w:val="both"/>
        <w:rPr>
          <w:color w:val="000000"/>
          <w:lang w:bidi="ru-RU"/>
        </w:rPr>
      </w:pPr>
      <w:r w:rsidRPr="00561187">
        <w:rPr>
          <w:color w:val="000000"/>
          <w:lang w:bidi="ru-RU"/>
        </w:rPr>
        <w:lastRenderedPageBreak/>
        <w:t>- создание условий для формирования доброжелательного и внимательного отношения детей к другим людям; развитие детской самостоятельности (инициативности, автономии и ответственности); развитие детских способностей, формирующихся в разных видах деятельности.</w:t>
      </w:r>
      <w:r>
        <w:rPr>
          <w:color w:val="000000"/>
          <w:lang w:bidi="ru-RU"/>
        </w:rPr>
        <w:t xml:space="preserve"> </w:t>
      </w:r>
    </w:p>
    <w:p w14:paraId="475E4E21" w14:textId="77777777" w:rsidR="001142A5" w:rsidRPr="00AC10DD" w:rsidRDefault="001142A5" w:rsidP="001142A5">
      <w:pPr>
        <w:jc w:val="center"/>
        <w:rPr>
          <w:u w:val="single"/>
        </w:rPr>
      </w:pPr>
      <w:r w:rsidRPr="00AC10DD">
        <w:rPr>
          <w:u w:val="single"/>
        </w:rPr>
        <w:t>Организация РППС в разных возрастных группах</w:t>
      </w:r>
    </w:p>
    <w:p w14:paraId="07E82B6C" w14:textId="77777777" w:rsidR="001142A5" w:rsidRPr="00AC10DD" w:rsidRDefault="001142A5" w:rsidP="001142A5">
      <w:pPr>
        <w:jc w:val="both"/>
        <w:rPr>
          <w:i/>
        </w:rPr>
      </w:pPr>
      <w:r w:rsidRPr="00AC10DD">
        <w:rPr>
          <w:i/>
        </w:rPr>
        <w:t>Группа старшего дошкольного возраста (от 5 до 7 лет):</w:t>
      </w:r>
    </w:p>
    <w:p w14:paraId="70D68322" w14:textId="77777777" w:rsidR="001142A5" w:rsidRPr="00DA4D03" w:rsidRDefault="001142A5" w:rsidP="001142A5">
      <w:pPr>
        <w:ind w:firstLine="567"/>
        <w:jc w:val="both"/>
      </w:pPr>
      <w:r w:rsidRPr="00DA4D03">
        <w:t>В старшей группе замысел основывается на теме игры, поэтому разнообразная</w:t>
      </w:r>
      <w:r>
        <w:t xml:space="preserve"> </w:t>
      </w:r>
      <w:r w:rsidRPr="00DA4D03">
        <w:t>полифункциональная предметная среда пробуждает ак</w:t>
      </w:r>
      <w:r>
        <w:t xml:space="preserve">тивное воображение детей, и они </w:t>
      </w:r>
      <w:r w:rsidRPr="00DA4D03">
        <w:t>всякий раз по-новому перестраивают имеющееся игровое</w:t>
      </w:r>
      <w:r>
        <w:t xml:space="preserve"> пространство, используя гибкие </w:t>
      </w:r>
      <w:r w:rsidRPr="00DA4D03">
        <w:t>модули, ширмы, занавеси, кубы, стулья. Трансформир</w:t>
      </w:r>
      <w:r>
        <w:t xml:space="preserve">уемость предметно-игровой среды позволяет ребенку </w:t>
      </w:r>
      <w:r w:rsidRPr="00DA4D03">
        <w:t>взглянуть на игровое пространство с иной точк</w:t>
      </w:r>
      <w:r>
        <w:t xml:space="preserve">и зрения, проявить активность в </w:t>
      </w:r>
      <w:r w:rsidRPr="00DA4D03">
        <w:t>обустройстве места игры и предвидеть ее результаты.</w:t>
      </w:r>
    </w:p>
    <w:p w14:paraId="70719254" w14:textId="77777777" w:rsidR="001142A5" w:rsidRPr="00AD317A" w:rsidRDefault="001142A5" w:rsidP="001142A5">
      <w:pPr>
        <w:jc w:val="center"/>
        <w:rPr>
          <w:u w:val="single"/>
        </w:rPr>
      </w:pPr>
      <w:r w:rsidRPr="00AD317A">
        <w:rPr>
          <w:u w:val="single"/>
        </w:rPr>
        <w:t xml:space="preserve">Организация пространства в группе при реализации </w:t>
      </w:r>
      <w:r>
        <w:rPr>
          <w:u w:val="single"/>
        </w:rPr>
        <w:t>АОП МДОУ</w:t>
      </w:r>
    </w:p>
    <w:p w14:paraId="50079EC5" w14:textId="77777777" w:rsidR="001142A5" w:rsidRPr="00DA4D03" w:rsidRDefault="001142A5" w:rsidP="001142A5">
      <w:pPr>
        <w:ind w:firstLine="567"/>
        <w:jc w:val="both"/>
      </w:pPr>
      <w:r w:rsidRPr="00DA4D03">
        <w:t>Развивающая предметно-пространственная среда должна обеспечивать доступ к объектам</w:t>
      </w:r>
      <w:r>
        <w:t xml:space="preserve"> </w:t>
      </w:r>
      <w:r w:rsidRPr="00DA4D03">
        <w:t>природного характера; побуждать к наблюдениям на учас</w:t>
      </w:r>
      <w:r>
        <w:t xml:space="preserve">тке детского сада (постоянным и </w:t>
      </w:r>
      <w:r w:rsidRPr="00DA4D03">
        <w:t>эпизодическим) за ростом растений, участию в элемента</w:t>
      </w:r>
      <w:r>
        <w:t xml:space="preserve">рном труде, проведению опытов и </w:t>
      </w:r>
      <w:r w:rsidRPr="00DA4D03">
        <w:t>экспериментов с природным материалом.</w:t>
      </w:r>
    </w:p>
    <w:p w14:paraId="4F62C7F4" w14:textId="77777777" w:rsidR="001142A5" w:rsidRPr="00DA4D03" w:rsidRDefault="001142A5" w:rsidP="001142A5">
      <w:pPr>
        <w:ind w:firstLine="567"/>
        <w:jc w:val="both"/>
      </w:pPr>
      <w:r w:rsidRPr="00DA4D03">
        <w:t>Развивающая предметно-пространственная среда должна организовываться как</w:t>
      </w:r>
      <w:r>
        <w:t xml:space="preserve"> </w:t>
      </w:r>
      <w:r w:rsidRPr="00DA4D03">
        <w:t>культурное пространство, которое оказывает воспитыв</w:t>
      </w:r>
      <w:r>
        <w:t xml:space="preserve">ающее влияние на детей (изделия </w:t>
      </w:r>
      <w:r w:rsidRPr="00DA4D03">
        <w:t>народного искусства, репродукции, портреты великих лю</w:t>
      </w:r>
      <w:r>
        <w:t xml:space="preserve">дей, предметы старинного быта и </w:t>
      </w:r>
      <w:r w:rsidRPr="00DA4D03">
        <w:t>пр.). Пространство группы следует организовывать в</w:t>
      </w:r>
      <w:r>
        <w:t xml:space="preserve"> виде хорошо разграниченных зон («центры», </w:t>
      </w:r>
      <w:r w:rsidRPr="00DA4D03">
        <w:t>«уголки», «площадки»), оснащенных большим кол</w:t>
      </w:r>
      <w:r>
        <w:t xml:space="preserve">ичеством развивающих материалов </w:t>
      </w:r>
      <w:r w:rsidRPr="00DA4D03">
        <w:t>(книги, игрушки, материалы для творчества, разви</w:t>
      </w:r>
      <w:r>
        <w:t xml:space="preserve">вающее оборудование и пр.). Все </w:t>
      </w:r>
      <w:r w:rsidRPr="00DA4D03">
        <w:t>предм</w:t>
      </w:r>
      <w:r>
        <w:t xml:space="preserve">еты должны быть доступны детям. </w:t>
      </w:r>
      <w:r w:rsidRPr="00DA4D03">
        <w:t>Подобная организация пространства позволяет дошко</w:t>
      </w:r>
      <w:r>
        <w:t xml:space="preserve">льникам выбирать интересные для </w:t>
      </w:r>
      <w:r w:rsidRPr="00DA4D03">
        <w:t>себя занятия, чередовать их в течение дня, а педаг</w:t>
      </w:r>
      <w:r>
        <w:t xml:space="preserve">огу дает возможность эффективно </w:t>
      </w:r>
      <w:r w:rsidRPr="00DA4D03">
        <w:t>организовывать образовательный процесс с учетом инд</w:t>
      </w:r>
      <w:r>
        <w:t xml:space="preserve">ивидуальных особенностей детей. </w:t>
      </w:r>
      <w:r w:rsidRPr="00DA4D03">
        <w:t xml:space="preserve">Оснащение </w:t>
      </w:r>
      <w:r>
        <w:t>центров</w:t>
      </w:r>
      <w:r w:rsidRPr="00DA4D03">
        <w:t xml:space="preserve"> должно меняться в соответств</w:t>
      </w:r>
      <w:r>
        <w:t xml:space="preserve">ии с тематическим планированием </w:t>
      </w:r>
      <w:r w:rsidRPr="00DA4D03">
        <w:t>образовательного деятельности.</w:t>
      </w:r>
    </w:p>
    <w:p w14:paraId="1B9DB40F" w14:textId="77777777" w:rsidR="001142A5" w:rsidRPr="00DA4D03" w:rsidRDefault="001142A5" w:rsidP="001142A5">
      <w:pPr>
        <w:jc w:val="both"/>
      </w:pPr>
      <w:r w:rsidRPr="00DA4D03">
        <w:t>В качестве центров развития в группах (от</w:t>
      </w:r>
      <w:r>
        <w:t xml:space="preserve"> </w:t>
      </w:r>
      <w:r w:rsidRPr="00DA4D03">
        <w:t>3до 7 лет) могут выступать:</w:t>
      </w:r>
    </w:p>
    <w:p w14:paraId="0C1163D1" w14:textId="77777777" w:rsidR="001142A5" w:rsidRPr="00DA4D03" w:rsidRDefault="001142A5" w:rsidP="001142A5">
      <w:pPr>
        <w:jc w:val="both"/>
      </w:pPr>
      <w:r w:rsidRPr="00DA4D03">
        <w:t>1. Социально-коммуникативное развитие:</w:t>
      </w:r>
    </w:p>
    <w:p w14:paraId="122EFD87" w14:textId="77777777" w:rsidR="001142A5" w:rsidRPr="00B6651E" w:rsidRDefault="001142A5" w:rsidP="001142A5">
      <w:pPr>
        <w:jc w:val="both"/>
      </w:pPr>
      <w:r w:rsidRPr="00B6651E">
        <w:t xml:space="preserve">- </w:t>
      </w:r>
      <w:r>
        <w:t>Центр игры</w:t>
      </w:r>
    </w:p>
    <w:p w14:paraId="2FC0EB27" w14:textId="77777777" w:rsidR="001142A5" w:rsidRPr="00B6651E" w:rsidRDefault="001142A5" w:rsidP="001142A5">
      <w:pPr>
        <w:jc w:val="both"/>
      </w:pPr>
      <w:r w:rsidRPr="00B6651E">
        <w:t xml:space="preserve">- </w:t>
      </w:r>
      <w:r>
        <w:t>Центр</w:t>
      </w:r>
      <w:r w:rsidRPr="00B6651E">
        <w:t xml:space="preserve"> патриотического воспитания</w:t>
      </w:r>
    </w:p>
    <w:p w14:paraId="1709F91C" w14:textId="77777777" w:rsidR="001142A5" w:rsidRPr="00B6651E" w:rsidRDefault="001142A5" w:rsidP="001142A5">
      <w:pPr>
        <w:jc w:val="both"/>
      </w:pPr>
      <w:r w:rsidRPr="00B6651E">
        <w:t xml:space="preserve">- </w:t>
      </w:r>
      <w:r>
        <w:t>Центр</w:t>
      </w:r>
      <w:r w:rsidRPr="00B6651E">
        <w:t xml:space="preserve"> безопасности</w:t>
      </w:r>
    </w:p>
    <w:p w14:paraId="74A654A7" w14:textId="77777777" w:rsidR="001142A5" w:rsidRPr="00B6651E" w:rsidRDefault="001142A5" w:rsidP="001142A5">
      <w:pPr>
        <w:jc w:val="both"/>
      </w:pPr>
      <w:r w:rsidRPr="00B6651E">
        <w:t xml:space="preserve">- </w:t>
      </w:r>
      <w:r>
        <w:t>Центр</w:t>
      </w:r>
      <w:r w:rsidRPr="00B6651E">
        <w:t xml:space="preserve"> труда</w:t>
      </w:r>
    </w:p>
    <w:p w14:paraId="2C0A6E53" w14:textId="77777777" w:rsidR="001142A5" w:rsidRPr="00B6651E" w:rsidRDefault="001142A5" w:rsidP="001142A5">
      <w:pPr>
        <w:jc w:val="both"/>
      </w:pPr>
      <w:r w:rsidRPr="00B6651E">
        <w:t>- Уголок Уединения</w:t>
      </w:r>
    </w:p>
    <w:p w14:paraId="2737301C" w14:textId="77777777" w:rsidR="001142A5" w:rsidRPr="00B6651E" w:rsidRDefault="001142A5" w:rsidP="001142A5">
      <w:pPr>
        <w:jc w:val="both"/>
      </w:pPr>
      <w:r w:rsidRPr="00B6651E">
        <w:t>2. Речевое развитие:</w:t>
      </w:r>
    </w:p>
    <w:p w14:paraId="0B3D605E" w14:textId="77777777" w:rsidR="001142A5" w:rsidRPr="00B6651E" w:rsidRDefault="001142A5" w:rsidP="001142A5">
      <w:pPr>
        <w:jc w:val="both"/>
      </w:pPr>
      <w:r w:rsidRPr="00B6651E">
        <w:t xml:space="preserve">- </w:t>
      </w:r>
      <w:r>
        <w:t xml:space="preserve">Центр </w:t>
      </w:r>
      <w:r w:rsidRPr="00B6651E">
        <w:t>книги и речевого развития</w:t>
      </w:r>
    </w:p>
    <w:p w14:paraId="4CA6A07C" w14:textId="77777777" w:rsidR="001142A5" w:rsidRPr="00B6651E" w:rsidRDefault="001142A5" w:rsidP="001142A5">
      <w:pPr>
        <w:jc w:val="both"/>
      </w:pPr>
      <w:r w:rsidRPr="00B6651E">
        <w:t>3. Познавательное развитие:</w:t>
      </w:r>
    </w:p>
    <w:p w14:paraId="2F678093" w14:textId="77777777" w:rsidR="001142A5" w:rsidRPr="00B6651E" w:rsidRDefault="001142A5" w:rsidP="001142A5">
      <w:pPr>
        <w:jc w:val="both"/>
      </w:pPr>
      <w:r w:rsidRPr="00B6651E">
        <w:t xml:space="preserve">- </w:t>
      </w:r>
      <w:r>
        <w:t>Центр</w:t>
      </w:r>
      <w:r w:rsidRPr="00B6651E">
        <w:t xml:space="preserve"> познания (ФЭМП/ сенсорики, ознакомления с предметным окружением и социальным миром)</w:t>
      </w:r>
    </w:p>
    <w:p w14:paraId="30BC64D7" w14:textId="77777777" w:rsidR="001142A5" w:rsidRPr="00B6651E" w:rsidRDefault="001142A5" w:rsidP="001142A5">
      <w:pPr>
        <w:jc w:val="both"/>
      </w:pPr>
      <w:r w:rsidRPr="00B6651E">
        <w:t xml:space="preserve">- </w:t>
      </w:r>
      <w:r>
        <w:t xml:space="preserve">Центр </w:t>
      </w:r>
      <w:r w:rsidRPr="00B6651E">
        <w:t>природы</w:t>
      </w:r>
    </w:p>
    <w:p w14:paraId="467552FD" w14:textId="77777777" w:rsidR="001142A5" w:rsidRPr="00B6651E" w:rsidRDefault="001142A5" w:rsidP="001142A5">
      <w:pPr>
        <w:jc w:val="both"/>
      </w:pPr>
      <w:r w:rsidRPr="00B6651E">
        <w:t xml:space="preserve">- </w:t>
      </w:r>
      <w:r>
        <w:t>Центр</w:t>
      </w:r>
      <w:r w:rsidRPr="00B6651E">
        <w:t xml:space="preserve"> экспериментирования</w:t>
      </w:r>
    </w:p>
    <w:p w14:paraId="1DFD874F" w14:textId="77777777" w:rsidR="001142A5" w:rsidRPr="00B6651E" w:rsidRDefault="001142A5" w:rsidP="001142A5">
      <w:pPr>
        <w:jc w:val="both"/>
      </w:pPr>
      <w:r w:rsidRPr="00B6651E">
        <w:t xml:space="preserve">- </w:t>
      </w:r>
      <w:r>
        <w:t>Центр</w:t>
      </w:r>
      <w:r w:rsidRPr="00B6651E">
        <w:t xml:space="preserve"> будущего первоклассника (для детей от 5 до 7 лет)</w:t>
      </w:r>
    </w:p>
    <w:p w14:paraId="223C9B8C" w14:textId="77777777" w:rsidR="001142A5" w:rsidRPr="00B6651E" w:rsidRDefault="001142A5" w:rsidP="001142A5">
      <w:pPr>
        <w:jc w:val="both"/>
      </w:pPr>
      <w:r w:rsidRPr="00B6651E">
        <w:t>4. Художественно-эстетическое развитие:</w:t>
      </w:r>
    </w:p>
    <w:p w14:paraId="0A280608" w14:textId="77777777" w:rsidR="001142A5" w:rsidRPr="00B6651E" w:rsidRDefault="001142A5" w:rsidP="001142A5">
      <w:pPr>
        <w:jc w:val="both"/>
      </w:pPr>
      <w:r w:rsidRPr="00B6651E">
        <w:t xml:space="preserve">- </w:t>
      </w:r>
      <w:r>
        <w:t>Центр</w:t>
      </w:r>
      <w:r w:rsidRPr="00B6651E">
        <w:t xml:space="preserve"> изобразительной деятельности</w:t>
      </w:r>
    </w:p>
    <w:p w14:paraId="3C7C0EEA" w14:textId="77777777" w:rsidR="001142A5" w:rsidRPr="00B6651E" w:rsidRDefault="001142A5" w:rsidP="001142A5">
      <w:pPr>
        <w:jc w:val="both"/>
      </w:pPr>
      <w:r w:rsidRPr="00B6651E">
        <w:t xml:space="preserve">- Музыкальные и театрализованные </w:t>
      </w:r>
      <w:r>
        <w:t>Центры</w:t>
      </w:r>
    </w:p>
    <w:p w14:paraId="7E54EEB6" w14:textId="77777777" w:rsidR="001142A5" w:rsidRPr="00B6651E" w:rsidRDefault="001142A5" w:rsidP="001142A5">
      <w:pPr>
        <w:jc w:val="both"/>
      </w:pPr>
      <w:r w:rsidRPr="00B6651E">
        <w:t xml:space="preserve">- </w:t>
      </w:r>
      <w:r>
        <w:t>Центр</w:t>
      </w:r>
      <w:r w:rsidRPr="00B6651E">
        <w:t xml:space="preserve"> конструирования</w:t>
      </w:r>
    </w:p>
    <w:p w14:paraId="1B56B5CE" w14:textId="77777777" w:rsidR="001142A5" w:rsidRPr="00B6651E" w:rsidRDefault="001142A5" w:rsidP="001142A5">
      <w:pPr>
        <w:jc w:val="both"/>
      </w:pPr>
      <w:r w:rsidRPr="00B6651E">
        <w:t>5. Физическое развитие:</w:t>
      </w:r>
    </w:p>
    <w:p w14:paraId="688952B6" w14:textId="52325775" w:rsidR="001142A5" w:rsidRDefault="001142A5" w:rsidP="001142A5">
      <w:pPr>
        <w:jc w:val="both"/>
      </w:pPr>
      <w:r w:rsidRPr="00B6651E">
        <w:t xml:space="preserve">- </w:t>
      </w:r>
      <w:r>
        <w:t>Центр</w:t>
      </w:r>
      <w:r w:rsidRPr="00B6651E">
        <w:t xml:space="preserve"> физкультуры и здоровья</w:t>
      </w:r>
      <w:r>
        <w:t>.</w:t>
      </w:r>
    </w:p>
    <w:p w14:paraId="054B1F79" w14:textId="77777777" w:rsidR="001142A5" w:rsidRDefault="001142A5" w:rsidP="001142A5">
      <w:pPr>
        <w:jc w:val="center"/>
        <w:rPr>
          <w:u w:val="single"/>
        </w:rPr>
      </w:pPr>
    </w:p>
    <w:p w14:paraId="70520F8C" w14:textId="77777777" w:rsidR="001142A5" w:rsidRPr="00F54868" w:rsidRDefault="001142A5" w:rsidP="001142A5">
      <w:pPr>
        <w:jc w:val="center"/>
        <w:rPr>
          <w:u w:val="single"/>
        </w:rPr>
      </w:pPr>
      <w:r w:rsidRPr="00F54868">
        <w:rPr>
          <w:u w:val="single"/>
        </w:rPr>
        <w:t>Особенности организации предметно-пространственной среды для обеспечения эмоционального благополучия ребенка</w:t>
      </w:r>
    </w:p>
    <w:p w14:paraId="172B6B38" w14:textId="77777777" w:rsidR="001142A5" w:rsidRPr="00F54868" w:rsidRDefault="001142A5" w:rsidP="001142A5">
      <w:pPr>
        <w:ind w:firstLine="426"/>
        <w:jc w:val="both"/>
      </w:pPr>
      <w:r w:rsidRPr="00F54868">
        <w:lastRenderedPageBreak/>
        <w:t>Для обеспечения эмоционального благополучия детей обстановка в детском саду должна быть располагающей, почти домашней, в таком случае дети быстро осваиваются в ней, свободно выражают свои эмоции. Все помещения детского сада, предназначенные для детей, должны быть оборудованы таким образом, чтобы ребенок чувствовал себя комфортно и свободно. Комфортная среда — это среда, в которой ребенку уютно и уверенно, где он может себя занять интересным, любимым делом.</w:t>
      </w:r>
    </w:p>
    <w:p w14:paraId="77BCF278" w14:textId="77777777" w:rsidR="001142A5" w:rsidRPr="00F54868" w:rsidRDefault="001142A5" w:rsidP="001142A5">
      <w:pPr>
        <w:ind w:firstLine="567"/>
        <w:jc w:val="both"/>
      </w:pPr>
      <w:r w:rsidRPr="00F54868">
        <w:t xml:space="preserve">Комфортность среды дополняется ее художественно-эстетическим оформлением, которое положительно влияет на ребенка, вызывает эмоции, яркие и неповторимые ощущения. Пребывание в такой </w:t>
      </w:r>
      <w:proofErr w:type="spellStart"/>
      <w:r w:rsidRPr="00F54868">
        <w:t>эмоциогенной</w:t>
      </w:r>
      <w:proofErr w:type="spellEnd"/>
      <w:r w:rsidRPr="00F54868">
        <w:t xml:space="preserve"> среде способствует снятию напряжения, зажатости, излишней тревоги, открывает перед ребенком возможности выбора рода занятий, материалов, пространства.</w:t>
      </w:r>
    </w:p>
    <w:p w14:paraId="26AEEF77" w14:textId="77777777" w:rsidR="001142A5" w:rsidRDefault="001142A5" w:rsidP="001142A5">
      <w:pPr>
        <w:jc w:val="center"/>
        <w:rPr>
          <w:u w:val="single"/>
        </w:rPr>
      </w:pPr>
    </w:p>
    <w:p w14:paraId="2025641A" w14:textId="77777777" w:rsidR="001142A5" w:rsidRPr="00F54868" w:rsidRDefault="001142A5" w:rsidP="001142A5">
      <w:pPr>
        <w:jc w:val="center"/>
        <w:rPr>
          <w:u w:val="single"/>
        </w:rPr>
      </w:pPr>
      <w:r w:rsidRPr="00F54868">
        <w:rPr>
          <w:u w:val="single"/>
        </w:rPr>
        <w:t>Особенности организации предметно-пространственной среды для</w:t>
      </w:r>
    </w:p>
    <w:p w14:paraId="557DF1F1" w14:textId="77777777" w:rsidR="001142A5" w:rsidRPr="00F54868" w:rsidRDefault="001142A5" w:rsidP="001142A5">
      <w:pPr>
        <w:jc w:val="center"/>
        <w:rPr>
          <w:u w:val="single"/>
        </w:rPr>
      </w:pPr>
      <w:r w:rsidRPr="00F54868">
        <w:rPr>
          <w:u w:val="single"/>
        </w:rPr>
        <w:t>развития самостоятельности</w:t>
      </w:r>
    </w:p>
    <w:p w14:paraId="5BB782BD" w14:textId="77777777" w:rsidR="001142A5" w:rsidRPr="00F54868" w:rsidRDefault="001142A5" w:rsidP="001142A5">
      <w:pPr>
        <w:ind w:firstLine="567"/>
        <w:jc w:val="both"/>
      </w:pPr>
      <w:r w:rsidRPr="00F54868">
        <w:t>Среда должна быть вариативной, состоять из различных площадок (мастерских, исследовательских площадок, художественных студий, библиотечек, игровых, лабораторий и пр.), которые дети могут выбирать по собственному желанию. Предметно- пространственная среда должна меняться в соответствии с интересами и проектами детей не реже, чем один раз в несколько недель. В течение дня необходимо выделять время, чтобы дети могли выбрать пространство активности (пло</w:t>
      </w:r>
      <w:r>
        <w:t>щадку) по собственному желанию.</w:t>
      </w:r>
    </w:p>
    <w:p w14:paraId="2A1F84D9" w14:textId="77777777" w:rsidR="001142A5" w:rsidRPr="00F54868" w:rsidRDefault="001142A5" w:rsidP="001142A5">
      <w:pPr>
        <w:jc w:val="center"/>
        <w:rPr>
          <w:u w:val="single"/>
        </w:rPr>
      </w:pPr>
      <w:r w:rsidRPr="00F54868">
        <w:rPr>
          <w:u w:val="single"/>
        </w:rPr>
        <w:t>Особенности организации предметно-пространственной среды для развития</w:t>
      </w:r>
    </w:p>
    <w:p w14:paraId="163839CC" w14:textId="77777777" w:rsidR="001142A5" w:rsidRPr="00F54868" w:rsidRDefault="001142A5" w:rsidP="001142A5">
      <w:pPr>
        <w:jc w:val="center"/>
        <w:rPr>
          <w:u w:val="single"/>
        </w:rPr>
      </w:pPr>
      <w:r w:rsidRPr="00F54868">
        <w:rPr>
          <w:u w:val="single"/>
        </w:rPr>
        <w:t>игровой деятельности</w:t>
      </w:r>
    </w:p>
    <w:p w14:paraId="060E0D19" w14:textId="77777777" w:rsidR="001142A5" w:rsidRPr="00F54868" w:rsidRDefault="001142A5" w:rsidP="001142A5">
      <w:pPr>
        <w:ind w:firstLine="567"/>
        <w:jc w:val="both"/>
      </w:pPr>
      <w:r w:rsidRPr="00F54868">
        <w:t>Игровая среда должна стимулировать детскую активность и постоянно обновляться в соответствии с текущими интересами и инициативой детей. Игровое оборудование должно быть разнообразным и легко трансформируемым. Дети должны иметь возможность участвовать в создании и обновлении игровой среды. Возможность внести свой вклад в ее усовершенствование должны иметь и родители.)</w:t>
      </w:r>
    </w:p>
    <w:p w14:paraId="64191E38" w14:textId="77777777" w:rsidR="001142A5" w:rsidRPr="00F54868" w:rsidRDefault="001142A5" w:rsidP="001142A5">
      <w:pPr>
        <w:ind w:firstLine="567"/>
        <w:jc w:val="both"/>
      </w:pPr>
    </w:p>
    <w:p w14:paraId="32A935A4" w14:textId="77777777" w:rsidR="001142A5" w:rsidRPr="00F54868" w:rsidRDefault="001142A5" w:rsidP="001142A5">
      <w:pPr>
        <w:jc w:val="center"/>
        <w:rPr>
          <w:u w:val="single"/>
        </w:rPr>
      </w:pPr>
      <w:r w:rsidRPr="00F54868">
        <w:rPr>
          <w:u w:val="single"/>
        </w:rPr>
        <w:t>Особенности организации предметно-пространственной среды для развития</w:t>
      </w:r>
    </w:p>
    <w:p w14:paraId="207BB29E" w14:textId="77777777" w:rsidR="001142A5" w:rsidRPr="00F54868" w:rsidRDefault="001142A5" w:rsidP="001142A5">
      <w:pPr>
        <w:jc w:val="center"/>
        <w:rPr>
          <w:u w:val="single"/>
        </w:rPr>
      </w:pPr>
      <w:r w:rsidRPr="00F54868">
        <w:rPr>
          <w:u w:val="single"/>
        </w:rPr>
        <w:t>познавательно- исследовательской деятельности</w:t>
      </w:r>
    </w:p>
    <w:p w14:paraId="4480094D" w14:textId="77777777" w:rsidR="001142A5" w:rsidRPr="00F54868" w:rsidRDefault="001142A5" w:rsidP="001142A5">
      <w:pPr>
        <w:jc w:val="both"/>
      </w:pPr>
      <w:r w:rsidRPr="00F54868">
        <w:t>Среда должна быть насыщенной, предоставлять ребенку возможность для активного исследования и решения задач, содержать современные материалы (конструкторы, материалы для формирования сенсорики, наборы для экспериментирования и пр.).</w:t>
      </w:r>
    </w:p>
    <w:p w14:paraId="7EF1A7C2" w14:textId="77777777" w:rsidR="001142A5" w:rsidRPr="00F54868" w:rsidRDefault="001142A5" w:rsidP="001142A5">
      <w:pPr>
        <w:jc w:val="both"/>
      </w:pPr>
    </w:p>
    <w:p w14:paraId="17BDC70C" w14:textId="77777777" w:rsidR="001142A5" w:rsidRPr="00F54868" w:rsidRDefault="001142A5" w:rsidP="001142A5">
      <w:pPr>
        <w:jc w:val="center"/>
        <w:rPr>
          <w:u w:val="single"/>
        </w:rPr>
      </w:pPr>
      <w:r w:rsidRPr="00F54868">
        <w:rPr>
          <w:u w:val="single"/>
        </w:rPr>
        <w:t>Особенности организации предметно-пространственной среды для развития</w:t>
      </w:r>
    </w:p>
    <w:p w14:paraId="6689DDB7" w14:textId="77777777" w:rsidR="001142A5" w:rsidRPr="00F54868" w:rsidRDefault="001142A5" w:rsidP="001142A5">
      <w:pPr>
        <w:jc w:val="center"/>
        <w:rPr>
          <w:u w:val="single"/>
        </w:rPr>
      </w:pPr>
      <w:r w:rsidRPr="00F54868">
        <w:rPr>
          <w:u w:val="single"/>
        </w:rPr>
        <w:t>проектной деятельности</w:t>
      </w:r>
    </w:p>
    <w:p w14:paraId="520BA4D3" w14:textId="77777777" w:rsidR="001142A5" w:rsidRPr="00F54868" w:rsidRDefault="001142A5" w:rsidP="001142A5">
      <w:pPr>
        <w:jc w:val="both"/>
      </w:pPr>
      <w:r w:rsidRPr="00F54868">
        <w:t xml:space="preserve"> Стимулируя детей к исследованию и творчеству, следует предлагать им большое количество увлекательных материалов и оборудования. Природа и ближайшее окружение — важные элементы среды исследования, содержащие множество явлений и объектов, которые можно использовать в совместной исследовательской деятельности воспитателей детей.</w:t>
      </w:r>
    </w:p>
    <w:p w14:paraId="23BF0959" w14:textId="77777777" w:rsidR="001142A5" w:rsidRPr="00F54868" w:rsidRDefault="001142A5" w:rsidP="001142A5">
      <w:pPr>
        <w:jc w:val="both"/>
      </w:pPr>
    </w:p>
    <w:p w14:paraId="72D654E0" w14:textId="77777777" w:rsidR="001142A5" w:rsidRPr="00F54868" w:rsidRDefault="001142A5" w:rsidP="001142A5">
      <w:pPr>
        <w:jc w:val="center"/>
        <w:rPr>
          <w:u w:val="single"/>
        </w:rPr>
      </w:pPr>
      <w:r w:rsidRPr="00F54868">
        <w:rPr>
          <w:u w:val="single"/>
        </w:rPr>
        <w:t>Особенности организации предметно-пространственной среды для самовыражения</w:t>
      </w:r>
    </w:p>
    <w:p w14:paraId="23830266" w14:textId="77777777" w:rsidR="001142A5" w:rsidRPr="00F54868" w:rsidRDefault="001142A5" w:rsidP="001142A5">
      <w:pPr>
        <w:jc w:val="center"/>
        <w:rPr>
          <w:u w:val="single"/>
        </w:rPr>
      </w:pPr>
      <w:r w:rsidRPr="00F54868">
        <w:rPr>
          <w:u w:val="single"/>
        </w:rPr>
        <w:t>средствами искусства</w:t>
      </w:r>
    </w:p>
    <w:p w14:paraId="73FFC19E" w14:textId="77777777" w:rsidR="001142A5" w:rsidRPr="00F54868" w:rsidRDefault="001142A5" w:rsidP="001142A5">
      <w:pPr>
        <w:ind w:firstLine="567"/>
        <w:jc w:val="both"/>
      </w:pPr>
      <w:r w:rsidRPr="00F54868">
        <w:t>Образовательная среда должна обеспечивать наличие необходимых материалов, возможность заниматься разными видами деятельности: живописью, рисунком, игрой на музыкальных инструментах, пением, конструированием, актерским мастерством, танцем, различными видами ремесел, поделками по дереву, из глины и пр.</w:t>
      </w:r>
    </w:p>
    <w:p w14:paraId="35B3BDF0" w14:textId="77777777" w:rsidR="001142A5" w:rsidRPr="00F54868" w:rsidRDefault="001142A5" w:rsidP="001142A5">
      <w:pPr>
        <w:ind w:firstLine="567"/>
        <w:jc w:val="both"/>
      </w:pPr>
    </w:p>
    <w:p w14:paraId="4B8A7D9F" w14:textId="77777777" w:rsidR="001142A5" w:rsidRPr="00F54868" w:rsidRDefault="001142A5" w:rsidP="001142A5">
      <w:pPr>
        <w:jc w:val="center"/>
        <w:rPr>
          <w:u w:val="single"/>
        </w:rPr>
      </w:pPr>
      <w:r w:rsidRPr="00F54868">
        <w:rPr>
          <w:u w:val="single"/>
        </w:rPr>
        <w:t>Особенности организации предметно-пространственной среды для физического</w:t>
      </w:r>
    </w:p>
    <w:p w14:paraId="1B022A02" w14:textId="77777777" w:rsidR="001142A5" w:rsidRPr="00F54868" w:rsidRDefault="001142A5" w:rsidP="001142A5">
      <w:pPr>
        <w:jc w:val="center"/>
        <w:rPr>
          <w:u w:val="single"/>
        </w:rPr>
      </w:pPr>
      <w:r w:rsidRPr="00F54868">
        <w:rPr>
          <w:u w:val="single"/>
        </w:rPr>
        <w:t>развития</w:t>
      </w:r>
    </w:p>
    <w:p w14:paraId="3D12621F" w14:textId="77777777" w:rsidR="001142A5" w:rsidRPr="00F54868" w:rsidRDefault="001142A5" w:rsidP="001142A5">
      <w:pPr>
        <w:ind w:firstLine="567"/>
        <w:jc w:val="both"/>
      </w:pPr>
      <w:r w:rsidRPr="00F54868">
        <w:t xml:space="preserve">Среда должна стимулировать физическую активность детей, присущее им желание двигаться, познавать, побуждать к подвижным играм. В ходе подвижных игр, в том числе </w:t>
      </w:r>
      <w:r w:rsidRPr="00F54868">
        <w:lastRenderedPageBreak/>
        <w:t xml:space="preserve">спонтанных, дети должны иметь возможность использовать игровое и спортивное оборудование. Игровая площадка должна предоставлять условия для развития крупной моторики. Игровое пространство (как на площадке, так и в помещениях) должно быть трансформируемым (меняться в зависимости от игры и предоставлять достаточно места для двигательной активности). </w:t>
      </w:r>
    </w:p>
    <w:p w14:paraId="1FDBE6CF" w14:textId="77777777" w:rsidR="001142A5" w:rsidRPr="006B15B0" w:rsidRDefault="001142A5" w:rsidP="001142A5">
      <w:pPr>
        <w:jc w:val="both"/>
      </w:pPr>
    </w:p>
    <w:p w14:paraId="6E659779" w14:textId="3488F0B5" w:rsidR="00E706D1" w:rsidRDefault="00207419" w:rsidP="00E706D1">
      <w:pPr>
        <w:widowControl w:val="0"/>
        <w:spacing w:line="379" w:lineRule="exact"/>
        <w:ind w:firstLine="760"/>
        <w:jc w:val="center"/>
        <w:rPr>
          <w:b/>
          <w:color w:val="000000"/>
          <w:lang w:bidi="ru-RU"/>
        </w:rPr>
      </w:pPr>
      <w:r w:rsidRPr="00207419">
        <w:rPr>
          <w:b/>
          <w:color w:val="000000"/>
          <w:lang w:bidi="ru-RU"/>
        </w:rPr>
        <w:t xml:space="preserve">6.5 </w:t>
      </w:r>
      <w:r w:rsidR="00E706D1" w:rsidRPr="00207419">
        <w:rPr>
          <w:b/>
          <w:color w:val="000000"/>
          <w:lang w:bidi="ru-RU"/>
        </w:rPr>
        <w:t>Социальное партнерство</w:t>
      </w:r>
    </w:p>
    <w:p w14:paraId="5E85A329" w14:textId="3991552F" w:rsidR="00207419" w:rsidRPr="00207419" w:rsidRDefault="00207419" w:rsidP="008A208A">
      <w:pPr>
        <w:widowControl w:val="0"/>
        <w:spacing w:line="276" w:lineRule="auto"/>
        <w:ind w:firstLine="760"/>
        <w:jc w:val="both"/>
        <w:rPr>
          <w:bCs/>
          <w:color w:val="000000"/>
          <w:lang w:bidi="ru-RU"/>
        </w:rPr>
      </w:pPr>
      <w:r w:rsidRPr="00207419">
        <w:rPr>
          <w:bCs/>
          <w:color w:val="000000"/>
          <w:lang w:bidi="ru-RU"/>
        </w:rPr>
        <w:t xml:space="preserve">Особая значимость в воспитательной работе придается взаимодействию с социальными партнерами </w:t>
      </w:r>
      <w:r>
        <w:rPr>
          <w:bCs/>
          <w:color w:val="000000"/>
          <w:lang w:bidi="ru-RU"/>
        </w:rPr>
        <w:t>МДОУ «Детский сад №24».</w:t>
      </w:r>
      <w:r w:rsidRPr="00207419">
        <w:rPr>
          <w:bCs/>
          <w:color w:val="000000"/>
          <w:lang w:bidi="ru-RU"/>
        </w:rPr>
        <w:t xml:space="preserve"> Устанавливая социальное партнерство </w:t>
      </w:r>
      <w:r>
        <w:rPr>
          <w:bCs/>
          <w:color w:val="000000"/>
          <w:lang w:bidi="ru-RU"/>
        </w:rPr>
        <w:t xml:space="preserve">МДОУ </w:t>
      </w:r>
      <w:r w:rsidRPr="00207419">
        <w:rPr>
          <w:bCs/>
          <w:color w:val="000000"/>
          <w:lang w:bidi="ru-RU"/>
        </w:rPr>
        <w:t xml:space="preserve">с другими заинтересованными лицами, создаются условия:  </w:t>
      </w:r>
    </w:p>
    <w:p w14:paraId="12367A52" w14:textId="4EF6357D" w:rsidR="00207419" w:rsidRPr="00207419" w:rsidRDefault="00207419" w:rsidP="00F10FF0">
      <w:pPr>
        <w:widowControl w:val="0"/>
        <w:spacing w:line="276" w:lineRule="auto"/>
        <w:ind w:firstLine="760"/>
        <w:jc w:val="both"/>
        <w:rPr>
          <w:bCs/>
          <w:color w:val="000000"/>
          <w:lang w:bidi="ru-RU"/>
        </w:rPr>
      </w:pPr>
      <w:r w:rsidRPr="00207419">
        <w:rPr>
          <w:bCs/>
          <w:color w:val="000000"/>
          <w:lang w:bidi="ru-RU"/>
        </w:rPr>
        <w:t xml:space="preserve">• для расширения кругозора дошкольников (освоения предметного и природного окружения, развития мышления, обогащения словаря, знакомства с историей, традициями народа);  </w:t>
      </w:r>
    </w:p>
    <w:p w14:paraId="34E3E61E" w14:textId="566EE921" w:rsidR="00207419" w:rsidRPr="00207419" w:rsidRDefault="00207419" w:rsidP="00F10FF0">
      <w:pPr>
        <w:widowControl w:val="0"/>
        <w:spacing w:line="276" w:lineRule="auto"/>
        <w:ind w:firstLine="760"/>
        <w:jc w:val="both"/>
        <w:rPr>
          <w:bCs/>
          <w:color w:val="000000"/>
          <w:lang w:bidi="ru-RU"/>
        </w:rPr>
      </w:pPr>
      <w:r w:rsidRPr="00207419">
        <w:rPr>
          <w:bCs/>
          <w:color w:val="000000"/>
          <w:lang w:bidi="ru-RU"/>
        </w:rPr>
        <w:t xml:space="preserve">• формирования навыков общения в различных социальных ситуациях, с людьми разного пола, возраста, национальности, с представителями разных профессий;  </w:t>
      </w:r>
    </w:p>
    <w:p w14:paraId="40A61C3C" w14:textId="77777777" w:rsidR="008A208A" w:rsidRDefault="00207419" w:rsidP="00F10FF0">
      <w:pPr>
        <w:widowControl w:val="0"/>
        <w:spacing w:line="276" w:lineRule="auto"/>
        <w:ind w:firstLine="760"/>
        <w:jc w:val="both"/>
        <w:rPr>
          <w:bCs/>
          <w:color w:val="000000"/>
          <w:lang w:bidi="ru-RU"/>
        </w:rPr>
      </w:pPr>
      <w:r w:rsidRPr="00207419">
        <w:rPr>
          <w:bCs/>
          <w:color w:val="000000"/>
          <w:lang w:bidi="ru-RU"/>
        </w:rPr>
        <w:t xml:space="preserve">• воспитания уважения к труду взрослых. </w:t>
      </w:r>
    </w:p>
    <w:p w14:paraId="614FDFDA" w14:textId="108104E9" w:rsidR="00207419" w:rsidRPr="00207419" w:rsidRDefault="00207419" w:rsidP="008A208A">
      <w:pPr>
        <w:widowControl w:val="0"/>
        <w:spacing w:line="276" w:lineRule="auto"/>
        <w:ind w:firstLine="760"/>
        <w:jc w:val="both"/>
        <w:rPr>
          <w:bCs/>
          <w:color w:val="000000"/>
          <w:lang w:bidi="ru-RU"/>
        </w:rPr>
      </w:pPr>
      <w:r w:rsidRPr="00207419">
        <w:rPr>
          <w:bCs/>
          <w:color w:val="000000"/>
          <w:lang w:bidi="ru-RU"/>
        </w:rPr>
        <w:t xml:space="preserve">Взаимодействие ДОО с каждым из партнеров базируется на следующих принципах: </w:t>
      </w:r>
    </w:p>
    <w:p w14:paraId="504BA6C1" w14:textId="77777777" w:rsidR="00207419" w:rsidRPr="00207419" w:rsidRDefault="00207419" w:rsidP="00F10FF0">
      <w:pPr>
        <w:widowControl w:val="0"/>
        <w:spacing w:line="276" w:lineRule="auto"/>
        <w:ind w:firstLine="760"/>
        <w:jc w:val="both"/>
        <w:rPr>
          <w:bCs/>
          <w:color w:val="000000"/>
          <w:lang w:bidi="ru-RU"/>
        </w:rPr>
      </w:pPr>
      <w:r w:rsidRPr="00207419">
        <w:rPr>
          <w:bCs/>
          <w:color w:val="000000"/>
          <w:lang w:bidi="ru-RU"/>
        </w:rPr>
        <w:t xml:space="preserve">• добровольность;  </w:t>
      </w:r>
    </w:p>
    <w:p w14:paraId="04871CC9" w14:textId="01491DEC" w:rsidR="00207419" w:rsidRPr="00207419" w:rsidRDefault="00207419" w:rsidP="00F10FF0">
      <w:pPr>
        <w:widowControl w:val="0"/>
        <w:spacing w:line="276" w:lineRule="auto"/>
        <w:ind w:firstLine="760"/>
        <w:jc w:val="both"/>
        <w:rPr>
          <w:bCs/>
          <w:color w:val="000000"/>
          <w:lang w:bidi="ru-RU"/>
        </w:rPr>
      </w:pPr>
      <w:r w:rsidRPr="00207419">
        <w:rPr>
          <w:bCs/>
          <w:color w:val="000000"/>
          <w:lang w:bidi="ru-RU"/>
        </w:rPr>
        <w:t xml:space="preserve">• равноправие сторон;   </w:t>
      </w:r>
    </w:p>
    <w:p w14:paraId="6F3490A5" w14:textId="77777777" w:rsidR="00207419" w:rsidRPr="00207419" w:rsidRDefault="00207419" w:rsidP="00F10FF0">
      <w:pPr>
        <w:widowControl w:val="0"/>
        <w:spacing w:line="276" w:lineRule="auto"/>
        <w:ind w:firstLine="760"/>
        <w:jc w:val="both"/>
        <w:rPr>
          <w:bCs/>
          <w:color w:val="000000"/>
          <w:lang w:bidi="ru-RU"/>
        </w:rPr>
      </w:pPr>
      <w:r w:rsidRPr="00207419">
        <w:rPr>
          <w:bCs/>
          <w:color w:val="000000"/>
          <w:lang w:bidi="ru-RU"/>
        </w:rPr>
        <w:t xml:space="preserve">• уважение интересов друг друга; </w:t>
      </w:r>
    </w:p>
    <w:p w14:paraId="0508B1EB" w14:textId="4E9DFAA2" w:rsidR="00207419" w:rsidRPr="00207419" w:rsidRDefault="00207419" w:rsidP="00F10FF0">
      <w:pPr>
        <w:widowControl w:val="0"/>
        <w:spacing w:line="276" w:lineRule="auto"/>
        <w:ind w:firstLine="760"/>
        <w:jc w:val="both"/>
        <w:rPr>
          <w:bCs/>
          <w:color w:val="000000"/>
          <w:lang w:bidi="ru-RU"/>
        </w:rPr>
      </w:pPr>
      <w:r w:rsidRPr="00207419">
        <w:rPr>
          <w:bCs/>
          <w:color w:val="000000"/>
          <w:lang w:bidi="ru-RU"/>
        </w:rPr>
        <w:t>•  соблюдение законов и иных нормативных актов.</w:t>
      </w:r>
    </w:p>
    <w:p w14:paraId="7BCE683A" w14:textId="2489CF30" w:rsidR="00207419" w:rsidRPr="00207419" w:rsidRDefault="00207419" w:rsidP="00F10FF0">
      <w:pPr>
        <w:widowControl w:val="0"/>
        <w:spacing w:line="276" w:lineRule="auto"/>
        <w:ind w:firstLine="760"/>
        <w:jc w:val="both"/>
        <w:rPr>
          <w:bCs/>
          <w:color w:val="000000"/>
          <w:lang w:bidi="ru-RU"/>
        </w:rPr>
      </w:pPr>
      <w:r w:rsidRPr="00207419">
        <w:rPr>
          <w:bCs/>
          <w:color w:val="000000"/>
          <w:lang w:bidi="ru-RU"/>
        </w:rPr>
        <w:t xml:space="preserve">Реализация воспитательного потенциала социального партнерства предусматривает (указываются конкретные позиции, имеющиеся в МДОУ или запланированные): </w:t>
      </w:r>
    </w:p>
    <w:p w14:paraId="7D880B3A" w14:textId="45988E8C" w:rsidR="00207419" w:rsidRPr="00207419" w:rsidRDefault="00207419" w:rsidP="00F10FF0">
      <w:pPr>
        <w:widowControl w:val="0"/>
        <w:spacing w:line="276" w:lineRule="auto"/>
        <w:ind w:firstLine="760"/>
        <w:jc w:val="both"/>
        <w:rPr>
          <w:bCs/>
          <w:color w:val="000000"/>
          <w:lang w:bidi="ru-RU"/>
        </w:rPr>
      </w:pPr>
      <w:r w:rsidRPr="00207419">
        <w:rPr>
          <w:bCs/>
          <w:color w:val="000000"/>
          <w:lang w:bidi="ru-RU"/>
        </w:rPr>
        <w:t xml:space="preserve">- 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 </w:t>
      </w:r>
    </w:p>
    <w:p w14:paraId="60BAED54" w14:textId="08A17AD0" w:rsidR="00207419" w:rsidRPr="00207419" w:rsidRDefault="00207419" w:rsidP="00F10FF0">
      <w:pPr>
        <w:widowControl w:val="0"/>
        <w:spacing w:line="276" w:lineRule="auto"/>
        <w:ind w:firstLine="760"/>
        <w:jc w:val="both"/>
        <w:rPr>
          <w:bCs/>
          <w:color w:val="000000"/>
          <w:lang w:bidi="ru-RU"/>
        </w:rPr>
      </w:pPr>
      <w:r w:rsidRPr="00207419">
        <w:rPr>
          <w:bCs/>
          <w:color w:val="000000"/>
          <w:lang w:bidi="ru-RU"/>
        </w:rPr>
        <w:t xml:space="preserve">- участие представителей организаций-партнеров в проведении занятий в рамках дополнительного образования; </w:t>
      </w:r>
    </w:p>
    <w:p w14:paraId="02B202D8" w14:textId="35F12AE5" w:rsidR="00207419" w:rsidRPr="00207419" w:rsidRDefault="00207419" w:rsidP="00F10FF0">
      <w:pPr>
        <w:widowControl w:val="0"/>
        <w:spacing w:line="276" w:lineRule="auto"/>
        <w:ind w:firstLine="760"/>
        <w:jc w:val="both"/>
        <w:rPr>
          <w:bCs/>
          <w:color w:val="000000"/>
          <w:lang w:bidi="ru-RU"/>
        </w:rPr>
      </w:pPr>
      <w:r w:rsidRPr="00207419">
        <w:rPr>
          <w:bCs/>
          <w:color w:val="000000"/>
          <w:lang w:bidi="ru-RU"/>
        </w:rPr>
        <w:t xml:space="preserve">- проведение на базе организаций-партнеров различных мероприятий, событий и акций воспитательной направленности; </w:t>
      </w:r>
    </w:p>
    <w:p w14:paraId="09396571" w14:textId="1C8B7B86" w:rsidR="00E706D1" w:rsidRDefault="00207419" w:rsidP="00F10FF0">
      <w:pPr>
        <w:widowControl w:val="0"/>
        <w:spacing w:line="276" w:lineRule="auto"/>
        <w:ind w:firstLine="760"/>
        <w:jc w:val="both"/>
        <w:rPr>
          <w:bCs/>
          <w:color w:val="000000"/>
          <w:lang w:bidi="ru-RU"/>
        </w:rPr>
      </w:pPr>
      <w:r w:rsidRPr="00207419">
        <w:rPr>
          <w:bCs/>
          <w:color w:val="000000"/>
          <w:lang w:bidi="ru-RU"/>
        </w:rPr>
        <w:t>- 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14:paraId="6B569BCA" w14:textId="5EB47D2E" w:rsidR="00207419" w:rsidRPr="00207419" w:rsidRDefault="00207419" w:rsidP="00E822D4">
      <w:pPr>
        <w:widowControl w:val="0"/>
        <w:spacing w:line="276" w:lineRule="auto"/>
        <w:ind w:firstLine="760"/>
        <w:jc w:val="center"/>
        <w:rPr>
          <w:b/>
          <w:color w:val="000000"/>
          <w:lang w:bidi="ru-RU"/>
        </w:rPr>
      </w:pPr>
      <w:r w:rsidRPr="00207419">
        <w:rPr>
          <w:b/>
          <w:color w:val="000000"/>
          <w:lang w:bidi="ru-RU"/>
        </w:rPr>
        <w:t>Взаимодействие МДОУ с социальными партнерами</w:t>
      </w:r>
    </w:p>
    <w:tbl>
      <w:tblPr>
        <w:tblStyle w:val="a3"/>
        <w:tblW w:w="9776" w:type="dxa"/>
        <w:tblLook w:val="04A0" w:firstRow="1" w:lastRow="0" w:firstColumn="1" w:lastColumn="0" w:noHBand="0" w:noVBand="1"/>
      </w:tblPr>
      <w:tblGrid>
        <w:gridCol w:w="2263"/>
        <w:gridCol w:w="2552"/>
        <w:gridCol w:w="4961"/>
      </w:tblGrid>
      <w:tr w:rsidR="00E706D1" w:rsidRPr="00207419" w14:paraId="43AC3FBC" w14:textId="77777777" w:rsidTr="00207419">
        <w:tc>
          <w:tcPr>
            <w:tcW w:w="2263" w:type="dxa"/>
          </w:tcPr>
          <w:p w14:paraId="79F55F83" w14:textId="77777777" w:rsidR="00E706D1" w:rsidRPr="00207419" w:rsidRDefault="00E706D1" w:rsidP="00557333">
            <w:pPr>
              <w:pStyle w:val="TableParagraph"/>
              <w:jc w:val="center"/>
              <w:rPr>
                <w:b/>
                <w:bCs/>
              </w:rPr>
            </w:pPr>
            <w:r w:rsidRPr="00207419">
              <w:rPr>
                <w:b/>
                <w:bCs/>
              </w:rPr>
              <w:t>Направление</w:t>
            </w:r>
          </w:p>
          <w:p w14:paraId="555E1F06" w14:textId="77777777" w:rsidR="00E706D1" w:rsidRPr="00207419" w:rsidRDefault="00E706D1" w:rsidP="00557333">
            <w:pPr>
              <w:pStyle w:val="TableParagraph"/>
              <w:spacing w:before="43"/>
              <w:jc w:val="center"/>
              <w:rPr>
                <w:b/>
                <w:bCs/>
              </w:rPr>
            </w:pPr>
            <w:r w:rsidRPr="00207419">
              <w:rPr>
                <w:b/>
                <w:bCs/>
              </w:rPr>
              <w:t>воспитания</w:t>
            </w:r>
          </w:p>
        </w:tc>
        <w:tc>
          <w:tcPr>
            <w:tcW w:w="2552" w:type="dxa"/>
          </w:tcPr>
          <w:p w14:paraId="16D8FB87" w14:textId="7E7DE675" w:rsidR="00E706D1" w:rsidRPr="00207419" w:rsidRDefault="00E706D1" w:rsidP="00557333">
            <w:pPr>
              <w:pStyle w:val="TableParagraph"/>
              <w:tabs>
                <w:tab w:val="left" w:pos="2298"/>
              </w:tabs>
              <w:jc w:val="center"/>
              <w:rPr>
                <w:b/>
                <w:bCs/>
              </w:rPr>
            </w:pPr>
            <w:r w:rsidRPr="00207419">
              <w:rPr>
                <w:b/>
                <w:bCs/>
              </w:rPr>
              <w:t>Наименование</w:t>
            </w:r>
            <w:r w:rsidR="00207419" w:rsidRPr="00207419">
              <w:rPr>
                <w:b/>
                <w:bCs/>
              </w:rPr>
              <w:t xml:space="preserve"> </w:t>
            </w:r>
            <w:r w:rsidRPr="00207419">
              <w:rPr>
                <w:b/>
                <w:bCs/>
              </w:rPr>
              <w:t>социального партнера</w:t>
            </w:r>
          </w:p>
        </w:tc>
        <w:tc>
          <w:tcPr>
            <w:tcW w:w="4961" w:type="dxa"/>
          </w:tcPr>
          <w:p w14:paraId="1D36356C" w14:textId="77777777" w:rsidR="00E706D1" w:rsidRPr="00207419" w:rsidRDefault="00E706D1" w:rsidP="00557333">
            <w:pPr>
              <w:pStyle w:val="TableParagraph"/>
              <w:jc w:val="center"/>
              <w:rPr>
                <w:b/>
                <w:bCs/>
              </w:rPr>
            </w:pPr>
            <w:r w:rsidRPr="00207419">
              <w:rPr>
                <w:b/>
                <w:bCs/>
              </w:rPr>
              <w:t>Вид</w:t>
            </w:r>
            <w:r w:rsidRPr="00207419">
              <w:rPr>
                <w:b/>
                <w:bCs/>
                <w:spacing w:val="-1"/>
              </w:rPr>
              <w:t xml:space="preserve"> </w:t>
            </w:r>
            <w:r w:rsidRPr="00207419">
              <w:rPr>
                <w:b/>
                <w:bCs/>
              </w:rPr>
              <w:t>деятельности</w:t>
            </w:r>
          </w:p>
        </w:tc>
      </w:tr>
      <w:tr w:rsidR="00E706D1" w:rsidRPr="00207419" w14:paraId="32F6544A" w14:textId="77777777" w:rsidTr="00207419">
        <w:tc>
          <w:tcPr>
            <w:tcW w:w="2263" w:type="dxa"/>
            <w:vMerge w:val="restart"/>
          </w:tcPr>
          <w:p w14:paraId="4215DE6C" w14:textId="77777777" w:rsidR="00E706D1" w:rsidRPr="00207419" w:rsidRDefault="00E706D1" w:rsidP="00557333">
            <w:pPr>
              <w:pStyle w:val="TableParagraph"/>
            </w:pPr>
            <w:r w:rsidRPr="00207419">
              <w:t>Патриотическое</w:t>
            </w:r>
          </w:p>
        </w:tc>
        <w:tc>
          <w:tcPr>
            <w:tcW w:w="2552" w:type="dxa"/>
          </w:tcPr>
          <w:p w14:paraId="5C02A7E1" w14:textId="77777777" w:rsidR="00E706D1" w:rsidRPr="00207419" w:rsidRDefault="00E706D1" w:rsidP="00557333">
            <w:pPr>
              <w:pStyle w:val="TableParagraph"/>
              <w:tabs>
                <w:tab w:val="left" w:pos="108"/>
              </w:tabs>
            </w:pPr>
            <w:r w:rsidRPr="00207419">
              <w:t>Детская библиотека</w:t>
            </w:r>
            <w:r w:rsidRPr="00207419">
              <w:rPr>
                <w:spacing w:val="-57"/>
              </w:rPr>
              <w:t xml:space="preserve">                       </w:t>
            </w:r>
            <w:r w:rsidRPr="00207419">
              <w:t>им.</w:t>
            </w:r>
            <w:r w:rsidRPr="00207419">
              <w:rPr>
                <w:spacing w:val="-1"/>
              </w:rPr>
              <w:t xml:space="preserve"> </w:t>
            </w:r>
            <w:r w:rsidRPr="00207419">
              <w:t>А</w:t>
            </w:r>
            <w:r w:rsidRPr="00207419">
              <w:rPr>
                <w:spacing w:val="-1"/>
              </w:rPr>
              <w:t xml:space="preserve"> </w:t>
            </w:r>
            <w:r w:rsidRPr="00207419">
              <w:t>Гайдара</w:t>
            </w:r>
          </w:p>
        </w:tc>
        <w:tc>
          <w:tcPr>
            <w:tcW w:w="4961" w:type="dxa"/>
          </w:tcPr>
          <w:p w14:paraId="6CEF49FD" w14:textId="77777777" w:rsidR="00E706D1" w:rsidRPr="00207419" w:rsidRDefault="00E706D1" w:rsidP="00557333">
            <w:pPr>
              <w:pStyle w:val="TableParagraph"/>
              <w:ind w:left="0" w:firstLine="23"/>
            </w:pPr>
            <w:r w:rsidRPr="00207419">
              <w:t>Беседы, рассказы о писателях и поэтах, чтение, знакомство с писателями-иллюстраторами, просмотры мультфильмов</w:t>
            </w:r>
          </w:p>
        </w:tc>
      </w:tr>
      <w:tr w:rsidR="00E706D1" w:rsidRPr="00207419" w14:paraId="4AB8D27A" w14:textId="77777777" w:rsidTr="00207419">
        <w:tc>
          <w:tcPr>
            <w:tcW w:w="2263" w:type="dxa"/>
            <w:vMerge/>
          </w:tcPr>
          <w:p w14:paraId="2F0C6B95" w14:textId="77777777" w:rsidR="00E706D1" w:rsidRPr="00207419" w:rsidRDefault="00E706D1" w:rsidP="00557333">
            <w:pPr>
              <w:rPr>
                <w:sz w:val="22"/>
                <w:szCs w:val="22"/>
              </w:rPr>
            </w:pPr>
          </w:p>
        </w:tc>
        <w:tc>
          <w:tcPr>
            <w:tcW w:w="2552" w:type="dxa"/>
          </w:tcPr>
          <w:p w14:paraId="0A87FEA9" w14:textId="77777777" w:rsidR="00E706D1" w:rsidRPr="00207419" w:rsidRDefault="00E706D1" w:rsidP="00557333">
            <w:pPr>
              <w:pStyle w:val="TableParagraph"/>
            </w:pPr>
            <w:r w:rsidRPr="00207419">
              <w:t>Краеведческий</w:t>
            </w:r>
            <w:r w:rsidRPr="00207419">
              <w:rPr>
                <w:spacing w:val="-5"/>
              </w:rPr>
              <w:t xml:space="preserve"> </w:t>
            </w:r>
            <w:r w:rsidRPr="00207419">
              <w:t>музей</w:t>
            </w:r>
          </w:p>
        </w:tc>
        <w:tc>
          <w:tcPr>
            <w:tcW w:w="4961" w:type="dxa"/>
          </w:tcPr>
          <w:p w14:paraId="1E415078" w14:textId="77777777" w:rsidR="00E706D1" w:rsidRPr="00207419" w:rsidRDefault="00E706D1" w:rsidP="00557333">
            <w:pPr>
              <w:pStyle w:val="TableParagraph"/>
              <w:ind w:left="0" w:firstLine="23"/>
            </w:pPr>
            <w:r w:rsidRPr="00207419">
              <w:t>Организация</w:t>
            </w:r>
            <w:r w:rsidRPr="00207419">
              <w:rPr>
                <w:spacing w:val="-7"/>
              </w:rPr>
              <w:t xml:space="preserve"> </w:t>
            </w:r>
            <w:r w:rsidRPr="00207419">
              <w:t>вечеров встреч, просмотр экспонатов</w:t>
            </w:r>
          </w:p>
        </w:tc>
      </w:tr>
      <w:tr w:rsidR="00E706D1" w:rsidRPr="00207419" w14:paraId="6667C16F" w14:textId="77777777" w:rsidTr="00207419">
        <w:tc>
          <w:tcPr>
            <w:tcW w:w="2263" w:type="dxa"/>
            <w:vMerge/>
          </w:tcPr>
          <w:p w14:paraId="2F6F65B8" w14:textId="77777777" w:rsidR="00E706D1" w:rsidRPr="00207419" w:rsidRDefault="00E706D1" w:rsidP="00557333">
            <w:pPr>
              <w:rPr>
                <w:sz w:val="22"/>
                <w:szCs w:val="22"/>
              </w:rPr>
            </w:pPr>
          </w:p>
        </w:tc>
        <w:tc>
          <w:tcPr>
            <w:tcW w:w="2552" w:type="dxa"/>
          </w:tcPr>
          <w:p w14:paraId="5F9DFDB0" w14:textId="77777777" w:rsidR="00E706D1" w:rsidRPr="00207419" w:rsidRDefault="00E706D1" w:rsidP="00557333">
            <w:pPr>
              <w:pStyle w:val="TableParagraph"/>
            </w:pPr>
            <w:r w:rsidRPr="00207419">
              <w:t>Центр</w:t>
            </w:r>
            <w:r w:rsidRPr="00207419">
              <w:rPr>
                <w:spacing w:val="-4"/>
              </w:rPr>
              <w:t xml:space="preserve"> </w:t>
            </w:r>
            <w:r w:rsidRPr="00207419">
              <w:t>Коми</w:t>
            </w:r>
            <w:r w:rsidRPr="00207419">
              <w:rPr>
                <w:spacing w:val="-3"/>
              </w:rPr>
              <w:t xml:space="preserve"> </w:t>
            </w:r>
            <w:r w:rsidRPr="00207419">
              <w:t>культуры</w:t>
            </w:r>
          </w:p>
        </w:tc>
        <w:tc>
          <w:tcPr>
            <w:tcW w:w="4961" w:type="dxa"/>
          </w:tcPr>
          <w:p w14:paraId="4B1A2B78" w14:textId="77777777" w:rsidR="00E706D1" w:rsidRPr="00207419" w:rsidRDefault="00E706D1" w:rsidP="00557333">
            <w:pPr>
              <w:pStyle w:val="TableParagraph"/>
              <w:tabs>
                <w:tab w:val="left" w:pos="23"/>
              </w:tabs>
              <w:ind w:left="0" w:firstLine="23"/>
            </w:pPr>
            <w:r w:rsidRPr="00207419">
              <w:t>Фольклорные праздники,</w:t>
            </w:r>
            <w:r w:rsidRPr="00207419">
              <w:tab/>
              <w:t>занятия</w:t>
            </w:r>
            <w:r w:rsidRPr="00207419">
              <w:tab/>
              <w:t>по</w:t>
            </w:r>
          </w:p>
          <w:p w14:paraId="46026EF7" w14:textId="77777777" w:rsidR="00E706D1" w:rsidRPr="00207419" w:rsidRDefault="00E706D1" w:rsidP="00557333">
            <w:pPr>
              <w:pStyle w:val="TableParagraph"/>
              <w:tabs>
                <w:tab w:val="left" w:pos="23"/>
              </w:tabs>
              <w:spacing w:before="7"/>
              <w:ind w:left="0" w:right="5" w:firstLine="23"/>
            </w:pPr>
            <w:r w:rsidRPr="00207419">
              <w:t>декоративно-прикладному</w:t>
            </w:r>
            <w:r w:rsidRPr="00207419">
              <w:tab/>
            </w:r>
            <w:proofErr w:type="gramStart"/>
            <w:r w:rsidRPr="00207419">
              <w:rPr>
                <w:spacing w:val="-1"/>
              </w:rPr>
              <w:t xml:space="preserve">искусству, </w:t>
            </w:r>
            <w:r w:rsidRPr="00207419">
              <w:rPr>
                <w:spacing w:val="-57"/>
              </w:rPr>
              <w:t xml:space="preserve"> </w:t>
            </w:r>
            <w:r w:rsidRPr="00207419">
              <w:t>поэзии</w:t>
            </w:r>
            <w:proofErr w:type="gramEnd"/>
            <w:r w:rsidRPr="00207419">
              <w:t>,</w:t>
            </w:r>
            <w:r w:rsidRPr="00207419">
              <w:rPr>
                <w:spacing w:val="-1"/>
              </w:rPr>
              <w:t xml:space="preserve"> </w:t>
            </w:r>
            <w:r w:rsidRPr="00207419">
              <w:t>литературе</w:t>
            </w:r>
          </w:p>
        </w:tc>
      </w:tr>
      <w:tr w:rsidR="00E706D1" w:rsidRPr="00207419" w14:paraId="596ACBCF" w14:textId="77777777" w:rsidTr="00207419">
        <w:tc>
          <w:tcPr>
            <w:tcW w:w="2263" w:type="dxa"/>
            <w:vMerge w:val="restart"/>
          </w:tcPr>
          <w:p w14:paraId="3574B902" w14:textId="77777777" w:rsidR="00E706D1" w:rsidRPr="00207419" w:rsidRDefault="00E706D1" w:rsidP="00557333">
            <w:pPr>
              <w:pStyle w:val="TableParagraph"/>
            </w:pPr>
            <w:r w:rsidRPr="00207419">
              <w:t>Социальное</w:t>
            </w:r>
          </w:p>
        </w:tc>
        <w:tc>
          <w:tcPr>
            <w:tcW w:w="2552" w:type="dxa"/>
          </w:tcPr>
          <w:p w14:paraId="59EA5AF7" w14:textId="77777777" w:rsidR="00E706D1" w:rsidRPr="00207419" w:rsidRDefault="00E706D1" w:rsidP="00557333">
            <w:pPr>
              <w:pStyle w:val="TableParagraph"/>
              <w:ind w:right="95"/>
              <w:jc w:val="both"/>
            </w:pPr>
            <w:r w:rsidRPr="00207419">
              <w:t>Центр</w:t>
            </w:r>
            <w:r w:rsidRPr="00207419">
              <w:rPr>
                <w:spacing w:val="13"/>
              </w:rPr>
              <w:t xml:space="preserve"> </w:t>
            </w:r>
            <w:r w:rsidRPr="00207419">
              <w:t>социальной</w:t>
            </w:r>
            <w:r w:rsidRPr="00207419">
              <w:rPr>
                <w:spacing w:val="13"/>
              </w:rPr>
              <w:t xml:space="preserve"> </w:t>
            </w:r>
            <w:r w:rsidRPr="00207419">
              <w:t>помощи</w:t>
            </w:r>
            <w:r w:rsidRPr="00207419">
              <w:rPr>
                <w:spacing w:val="14"/>
              </w:rPr>
              <w:t xml:space="preserve"> </w:t>
            </w:r>
            <w:r w:rsidRPr="00207419">
              <w:t>семье</w:t>
            </w:r>
            <w:r w:rsidRPr="00207419">
              <w:rPr>
                <w:spacing w:val="-57"/>
              </w:rPr>
              <w:t xml:space="preserve"> </w:t>
            </w:r>
            <w:r w:rsidRPr="00207419">
              <w:t>и</w:t>
            </w:r>
            <w:r w:rsidRPr="00207419">
              <w:rPr>
                <w:spacing w:val="-1"/>
              </w:rPr>
              <w:t xml:space="preserve"> </w:t>
            </w:r>
            <w:r w:rsidRPr="00207419">
              <w:t>детям</w:t>
            </w:r>
          </w:p>
        </w:tc>
        <w:tc>
          <w:tcPr>
            <w:tcW w:w="4961" w:type="dxa"/>
            <w:vMerge w:val="restart"/>
          </w:tcPr>
          <w:p w14:paraId="0EB09C63" w14:textId="77777777" w:rsidR="00E706D1" w:rsidRPr="00207419" w:rsidRDefault="00E706D1" w:rsidP="00557333">
            <w:pPr>
              <w:pStyle w:val="TableParagraph"/>
              <w:ind w:left="-35" w:right="98" w:firstLine="35"/>
              <w:jc w:val="both"/>
            </w:pPr>
            <w:r w:rsidRPr="00207419">
              <w:t>Оказание</w:t>
            </w:r>
            <w:r w:rsidRPr="00207419">
              <w:rPr>
                <w:spacing w:val="1"/>
              </w:rPr>
              <w:t xml:space="preserve"> </w:t>
            </w:r>
            <w:r w:rsidRPr="00207419">
              <w:t>психолого-педагогической</w:t>
            </w:r>
            <w:r w:rsidRPr="00207419">
              <w:rPr>
                <w:spacing w:val="-57"/>
              </w:rPr>
              <w:t xml:space="preserve"> </w:t>
            </w:r>
            <w:r w:rsidRPr="00207419">
              <w:t>помощи участие в общих родительских</w:t>
            </w:r>
            <w:r w:rsidRPr="00207419">
              <w:rPr>
                <w:spacing w:val="1"/>
              </w:rPr>
              <w:t xml:space="preserve"> </w:t>
            </w:r>
            <w:r w:rsidRPr="00207419">
              <w:t>собраниях,</w:t>
            </w:r>
            <w:r w:rsidRPr="00207419">
              <w:rPr>
                <w:spacing w:val="-4"/>
              </w:rPr>
              <w:t xml:space="preserve"> </w:t>
            </w:r>
            <w:r w:rsidRPr="00207419">
              <w:t>конференциях</w:t>
            </w:r>
          </w:p>
          <w:p w14:paraId="286C2F99" w14:textId="77777777" w:rsidR="00E706D1" w:rsidRPr="00207419" w:rsidRDefault="00E706D1" w:rsidP="00557333">
            <w:pPr>
              <w:pStyle w:val="TableParagraph"/>
              <w:ind w:left="-35" w:firstLine="35"/>
              <w:jc w:val="both"/>
            </w:pPr>
            <w:r w:rsidRPr="00207419">
              <w:t xml:space="preserve">консультирование     </w:t>
            </w:r>
            <w:r w:rsidRPr="00207419">
              <w:rPr>
                <w:spacing w:val="41"/>
              </w:rPr>
              <w:t xml:space="preserve"> </w:t>
            </w:r>
            <w:r w:rsidRPr="00207419">
              <w:t xml:space="preserve">по      </w:t>
            </w:r>
            <w:r w:rsidRPr="00207419">
              <w:rPr>
                <w:spacing w:val="39"/>
              </w:rPr>
              <w:t xml:space="preserve"> </w:t>
            </w:r>
            <w:r w:rsidRPr="00207419">
              <w:t>проблемам</w:t>
            </w:r>
          </w:p>
        </w:tc>
      </w:tr>
      <w:tr w:rsidR="00E706D1" w:rsidRPr="00207419" w14:paraId="3573C7A9" w14:textId="77777777" w:rsidTr="00207419">
        <w:tc>
          <w:tcPr>
            <w:tcW w:w="2263" w:type="dxa"/>
            <w:vMerge/>
          </w:tcPr>
          <w:p w14:paraId="7119AC1F" w14:textId="77777777" w:rsidR="00E706D1" w:rsidRPr="00207419" w:rsidRDefault="00E706D1" w:rsidP="00557333">
            <w:pPr>
              <w:rPr>
                <w:sz w:val="22"/>
                <w:szCs w:val="22"/>
              </w:rPr>
            </w:pPr>
          </w:p>
        </w:tc>
        <w:tc>
          <w:tcPr>
            <w:tcW w:w="2552" w:type="dxa"/>
          </w:tcPr>
          <w:p w14:paraId="00ED1EFF" w14:textId="77777777" w:rsidR="00E706D1" w:rsidRPr="00207419" w:rsidRDefault="00E706D1" w:rsidP="00557333">
            <w:pPr>
              <w:ind w:left="100" w:right="-1"/>
              <w:rPr>
                <w:b/>
                <w:bCs/>
                <w:sz w:val="22"/>
                <w:szCs w:val="22"/>
                <w:lang w:bidi="ru-RU"/>
              </w:rPr>
            </w:pPr>
            <w:r w:rsidRPr="00207419">
              <w:rPr>
                <w:sz w:val="22"/>
                <w:szCs w:val="22"/>
                <w:lang w:eastAsia="en-US"/>
              </w:rPr>
              <w:t>Отдел</w:t>
            </w:r>
            <w:r w:rsidRPr="00207419">
              <w:rPr>
                <w:spacing w:val="-4"/>
                <w:sz w:val="22"/>
                <w:szCs w:val="22"/>
                <w:lang w:eastAsia="en-US"/>
              </w:rPr>
              <w:t xml:space="preserve"> </w:t>
            </w:r>
            <w:r w:rsidRPr="00207419">
              <w:rPr>
                <w:sz w:val="22"/>
                <w:szCs w:val="22"/>
                <w:lang w:eastAsia="en-US"/>
              </w:rPr>
              <w:t>опеки</w:t>
            </w:r>
            <w:r w:rsidRPr="00207419">
              <w:rPr>
                <w:spacing w:val="-4"/>
                <w:sz w:val="22"/>
                <w:szCs w:val="22"/>
                <w:lang w:eastAsia="en-US"/>
              </w:rPr>
              <w:t xml:space="preserve"> </w:t>
            </w:r>
            <w:r w:rsidRPr="00207419">
              <w:rPr>
                <w:sz w:val="22"/>
                <w:szCs w:val="22"/>
                <w:lang w:eastAsia="en-US"/>
              </w:rPr>
              <w:t>и</w:t>
            </w:r>
            <w:r w:rsidRPr="00207419">
              <w:rPr>
                <w:spacing w:val="-4"/>
                <w:sz w:val="22"/>
                <w:szCs w:val="22"/>
                <w:lang w:eastAsia="en-US"/>
              </w:rPr>
              <w:t xml:space="preserve"> </w:t>
            </w:r>
            <w:r w:rsidRPr="00207419">
              <w:rPr>
                <w:sz w:val="22"/>
                <w:szCs w:val="22"/>
                <w:lang w:eastAsia="en-US"/>
              </w:rPr>
              <w:t>попечительства</w:t>
            </w:r>
          </w:p>
        </w:tc>
        <w:tc>
          <w:tcPr>
            <w:tcW w:w="4961" w:type="dxa"/>
            <w:vMerge/>
          </w:tcPr>
          <w:p w14:paraId="23CAC852" w14:textId="77777777" w:rsidR="00E706D1" w:rsidRPr="00207419" w:rsidRDefault="00E706D1" w:rsidP="00557333">
            <w:pPr>
              <w:ind w:left="-35" w:firstLine="35"/>
              <w:rPr>
                <w:sz w:val="22"/>
                <w:szCs w:val="22"/>
              </w:rPr>
            </w:pPr>
          </w:p>
        </w:tc>
      </w:tr>
      <w:tr w:rsidR="00E706D1" w:rsidRPr="00207419" w14:paraId="69732641" w14:textId="77777777" w:rsidTr="00207419">
        <w:tc>
          <w:tcPr>
            <w:tcW w:w="2263" w:type="dxa"/>
            <w:vMerge w:val="restart"/>
          </w:tcPr>
          <w:p w14:paraId="35BF6384" w14:textId="386EF4B1" w:rsidR="00E706D1" w:rsidRPr="00207419" w:rsidRDefault="00E706D1" w:rsidP="00557333">
            <w:pPr>
              <w:pStyle w:val="ac"/>
              <w:rPr>
                <w:sz w:val="22"/>
                <w:szCs w:val="22"/>
              </w:rPr>
            </w:pPr>
            <w:r w:rsidRPr="00207419">
              <w:rPr>
                <w:sz w:val="22"/>
                <w:szCs w:val="22"/>
              </w:rPr>
              <w:t>Физическое</w:t>
            </w:r>
            <w:r w:rsidRPr="00207419">
              <w:rPr>
                <w:sz w:val="22"/>
                <w:szCs w:val="22"/>
              </w:rPr>
              <w:tab/>
            </w:r>
            <w:r w:rsidR="00E822D4" w:rsidRPr="00207419">
              <w:rPr>
                <w:spacing w:val="-4"/>
                <w:sz w:val="22"/>
                <w:szCs w:val="22"/>
              </w:rPr>
              <w:t xml:space="preserve">и </w:t>
            </w:r>
            <w:r w:rsidR="00E822D4" w:rsidRPr="00207419">
              <w:rPr>
                <w:spacing w:val="-57"/>
                <w:sz w:val="22"/>
                <w:szCs w:val="22"/>
              </w:rPr>
              <w:t>оздорови</w:t>
            </w:r>
            <w:r w:rsidR="00E822D4" w:rsidRPr="00207419">
              <w:rPr>
                <w:spacing w:val="-57"/>
                <w:sz w:val="22"/>
                <w:szCs w:val="22"/>
              </w:rPr>
              <w:lastRenderedPageBreak/>
              <w:t>тельное</w:t>
            </w:r>
          </w:p>
        </w:tc>
        <w:tc>
          <w:tcPr>
            <w:tcW w:w="2552" w:type="dxa"/>
          </w:tcPr>
          <w:p w14:paraId="0A599B45" w14:textId="4FF8AD60" w:rsidR="00E706D1" w:rsidRPr="00207419" w:rsidRDefault="00E706D1" w:rsidP="00557333">
            <w:pPr>
              <w:pStyle w:val="TableParagraph"/>
              <w:tabs>
                <w:tab w:val="left" w:pos="2499"/>
              </w:tabs>
              <w:ind w:right="94"/>
            </w:pPr>
            <w:r w:rsidRPr="00207419">
              <w:lastRenderedPageBreak/>
              <w:t xml:space="preserve">Спортивный комплекс </w:t>
            </w:r>
            <w:r w:rsidRPr="00207419">
              <w:lastRenderedPageBreak/>
              <w:t>«Нефтяник», «УСК» на ул.</w:t>
            </w:r>
            <w:r w:rsidR="00207419">
              <w:t xml:space="preserve"> </w:t>
            </w:r>
            <w:r w:rsidRPr="00207419">
              <w:t>Тиманская</w:t>
            </w:r>
          </w:p>
        </w:tc>
        <w:tc>
          <w:tcPr>
            <w:tcW w:w="4961" w:type="dxa"/>
            <w:vMerge w:val="restart"/>
          </w:tcPr>
          <w:p w14:paraId="2AA65127" w14:textId="77777777" w:rsidR="00E706D1" w:rsidRPr="00207419" w:rsidRDefault="00E706D1" w:rsidP="00557333">
            <w:pPr>
              <w:pStyle w:val="TableParagraph"/>
              <w:ind w:left="-35" w:firstLine="35"/>
            </w:pPr>
            <w:r w:rsidRPr="00207419">
              <w:lastRenderedPageBreak/>
              <w:t>Приобщение</w:t>
            </w:r>
            <w:r w:rsidRPr="00207419">
              <w:rPr>
                <w:spacing w:val="6"/>
              </w:rPr>
              <w:t xml:space="preserve"> </w:t>
            </w:r>
            <w:r w:rsidRPr="00207419">
              <w:t>к</w:t>
            </w:r>
            <w:r w:rsidRPr="00207419">
              <w:rPr>
                <w:spacing w:val="8"/>
              </w:rPr>
              <w:t xml:space="preserve"> </w:t>
            </w:r>
            <w:r w:rsidRPr="00207419">
              <w:t>спорту</w:t>
            </w:r>
            <w:r w:rsidRPr="00207419">
              <w:rPr>
                <w:spacing w:val="2"/>
              </w:rPr>
              <w:t xml:space="preserve"> </w:t>
            </w:r>
            <w:r w:rsidRPr="00207419">
              <w:t>и</w:t>
            </w:r>
            <w:r w:rsidRPr="00207419">
              <w:rPr>
                <w:spacing w:val="8"/>
              </w:rPr>
              <w:t xml:space="preserve"> </w:t>
            </w:r>
            <w:r w:rsidRPr="00207419">
              <w:t xml:space="preserve">пропаганда  </w:t>
            </w:r>
            <w:r w:rsidRPr="00207419">
              <w:rPr>
                <w:spacing w:val="-57"/>
              </w:rPr>
              <w:t xml:space="preserve"> </w:t>
            </w:r>
            <w:r w:rsidRPr="00207419">
              <w:t>здорового</w:t>
            </w:r>
            <w:r w:rsidRPr="00207419">
              <w:rPr>
                <w:spacing w:val="-1"/>
              </w:rPr>
              <w:t xml:space="preserve"> </w:t>
            </w:r>
            <w:r w:rsidRPr="00207419">
              <w:lastRenderedPageBreak/>
              <w:t>образа</w:t>
            </w:r>
            <w:r w:rsidRPr="00207419">
              <w:rPr>
                <w:spacing w:val="-1"/>
              </w:rPr>
              <w:t xml:space="preserve"> </w:t>
            </w:r>
            <w:r w:rsidRPr="00207419">
              <w:t>жизни</w:t>
            </w:r>
          </w:p>
          <w:p w14:paraId="498409A7" w14:textId="77777777" w:rsidR="00E706D1" w:rsidRPr="00207419" w:rsidRDefault="00E706D1" w:rsidP="00557333">
            <w:pPr>
              <w:pStyle w:val="TableParagraph"/>
              <w:ind w:left="-35" w:firstLine="35"/>
            </w:pPr>
            <w:r w:rsidRPr="00207419">
              <w:t>посещение</w:t>
            </w:r>
            <w:r w:rsidRPr="00207419">
              <w:rPr>
                <w:spacing w:val="-6"/>
              </w:rPr>
              <w:t xml:space="preserve"> </w:t>
            </w:r>
            <w:r w:rsidRPr="00207419">
              <w:t>спортивных</w:t>
            </w:r>
            <w:r w:rsidRPr="00207419">
              <w:rPr>
                <w:spacing w:val="-3"/>
              </w:rPr>
              <w:t xml:space="preserve"> </w:t>
            </w:r>
            <w:r w:rsidRPr="00207419">
              <w:t>мероприятий, соревнований Всероссийский день бега «Кросс нации», «Лыжные эстафеты»</w:t>
            </w:r>
          </w:p>
        </w:tc>
      </w:tr>
      <w:tr w:rsidR="00E706D1" w:rsidRPr="00207419" w14:paraId="6EF5B10F" w14:textId="77777777" w:rsidTr="00207419">
        <w:tc>
          <w:tcPr>
            <w:tcW w:w="2263" w:type="dxa"/>
            <w:vMerge/>
          </w:tcPr>
          <w:p w14:paraId="018F7C9C" w14:textId="77777777" w:rsidR="00E706D1" w:rsidRPr="00207419" w:rsidRDefault="00E706D1" w:rsidP="00557333">
            <w:pPr>
              <w:rPr>
                <w:sz w:val="22"/>
                <w:szCs w:val="22"/>
              </w:rPr>
            </w:pPr>
          </w:p>
        </w:tc>
        <w:tc>
          <w:tcPr>
            <w:tcW w:w="2552" w:type="dxa"/>
          </w:tcPr>
          <w:p w14:paraId="78AC1CD9" w14:textId="77777777" w:rsidR="00E706D1" w:rsidRPr="00207419" w:rsidRDefault="00E706D1" w:rsidP="00557333">
            <w:pPr>
              <w:pStyle w:val="TableParagraph"/>
            </w:pPr>
            <w:r w:rsidRPr="00207419">
              <w:t>Лыжная</w:t>
            </w:r>
            <w:r w:rsidRPr="00207419">
              <w:rPr>
                <w:spacing w:val="-2"/>
              </w:rPr>
              <w:t xml:space="preserve"> </w:t>
            </w:r>
            <w:r w:rsidRPr="00207419">
              <w:t>база</w:t>
            </w:r>
            <w:r w:rsidRPr="00207419">
              <w:rPr>
                <w:spacing w:val="-3"/>
              </w:rPr>
              <w:t xml:space="preserve"> </w:t>
            </w:r>
            <w:r w:rsidRPr="00207419">
              <w:t>УРМЗ</w:t>
            </w:r>
          </w:p>
        </w:tc>
        <w:tc>
          <w:tcPr>
            <w:tcW w:w="4961" w:type="dxa"/>
            <w:vMerge/>
          </w:tcPr>
          <w:p w14:paraId="7DDBA92A" w14:textId="77777777" w:rsidR="00E706D1" w:rsidRPr="00207419" w:rsidRDefault="00E706D1" w:rsidP="00557333">
            <w:pPr>
              <w:ind w:left="-35" w:firstLine="35"/>
              <w:rPr>
                <w:sz w:val="22"/>
                <w:szCs w:val="22"/>
              </w:rPr>
            </w:pPr>
          </w:p>
        </w:tc>
      </w:tr>
      <w:tr w:rsidR="00E706D1" w:rsidRPr="00207419" w14:paraId="11424E15" w14:textId="77777777" w:rsidTr="00207419">
        <w:tc>
          <w:tcPr>
            <w:tcW w:w="2263" w:type="dxa"/>
            <w:vMerge/>
          </w:tcPr>
          <w:p w14:paraId="62966F94" w14:textId="77777777" w:rsidR="00E706D1" w:rsidRPr="00207419" w:rsidRDefault="00E706D1" w:rsidP="00557333">
            <w:pPr>
              <w:rPr>
                <w:sz w:val="22"/>
                <w:szCs w:val="22"/>
              </w:rPr>
            </w:pPr>
          </w:p>
        </w:tc>
        <w:tc>
          <w:tcPr>
            <w:tcW w:w="2552" w:type="dxa"/>
          </w:tcPr>
          <w:p w14:paraId="40436698" w14:textId="77777777" w:rsidR="00E706D1" w:rsidRPr="00207419" w:rsidRDefault="00E706D1" w:rsidP="00557333">
            <w:pPr>
              <w:pStyle w:val="TableParagraph"/>
            </w:pPr>
            <w:r w:rsidRPr="00207419">
              <w:t>ОГИБДД</w:t>
            </w:r>
            <w:r w:rsidRPr="00207419">
              <w:rPr>
                <w:spacing w:val="-3"/>
              </w:rPr>
              <w:t xml:space="preserve"> </w:t>
            </w:r>
            <w:r w:rsidRPr="00207419">
              <w:t>ОМВД</w:t>
            </w:r>
            <w:r w:rsidRPr="00207419">
              <w:rPr>
                <w:spacing w:val="-3"/>
              </w:rPr>
              <w:t xml:space="preserve"> </w:t>
            </w:r>
            <w:r w:rsidRPr="00207419">
              <w:t>г.</w:t>
            </w:r>
            <w:r w:rsidRPr="00207419">
              <w:rPr>
                <w:spacing w:val="-2"/>
              </w:rPr>
              <w:t xml:space="preserve"> </w:t>
            </w:r>
            <w:r w:rsidRPr="00207419">
              <w:t>Ухты</w:t>
            </w:r>
          </w:p>
        </w:tc>
        <w:tc>
          <w:tcPr>
            <w:tcW w:w="4961" w:type="dxa"/>
          </w:tcPr>
          <w:p w14:paraId="74C3A949" w14:textId="77777777" w:rsidR="00E706D1" w:rsidRPr="00207419" w:rsidRDefault="00E706D1" w:rsidP="00557333">
            <w:pPr>
              <w:pStyle w:val="TableParagraph"/>
              <w:tabs>
                <w:tab w:val="left" w:pos="1259"/>
                <w:tab w:val="left" w:pos="1777"/>
                <w:tab w:val="left" w:pos="2976"/>
                <w:tab w:val="left" w:pos="4178"/>
              </w:tabs>
              <w:ind w:left="-35" w:firstLine="35"/>
            </w:pPr>
            <w:r w:rsidRPr="00207419">
              <w:t>Беседы с детьми, проведение викторин на знание правил ПДД, спортивные соревнования «Безопасное колесо»</w:t>
            </w:r>
          </w:p>
        </w:tc>
      </w:tr>
      <w:tr w:rsidR="00E706D1" w:rsidRPr="00207419" w14:paraId="795C3C21" w14:textId="77777777" w:rsidTr="00207419">
        <w:tc>
          <w:tcPr>
            <w:tcW w:w="2263" w:type="dxa"/>
            <w:vMerge w:val="restart"/>
          </w:tcPr>
          <w:p w14:paraId="37BA3925" w14:textId="77777777" w:rsidR="00E706D1" w:rsidRPr="00207419" w:rsidRDefault="00E706D1" w:rsidP="00557333">
            <w:pPr>
              <w:pStyle w:val="TableParagraph"/>
            </w:pPr>
            <w:r w:rsidRPr="00207419">
              <w:t>Познавательное</w:t>
            </w:r>
          </w:p>
        </w:tc>
        <w:tc>
          <w:tcPr>
            <w:tcW w:w="2552" w:type="dxa"/>
          </w:tcPr>
          <w:p w14:paraId="7E2F1F26" w14:textId="77777777" w:rsidR="00E706D1" w:rsidRPr="00207419" w:rsidRDefault="00E706D1" w:rsidP="00557333">
            <w:pPr>
              <w:pStyle w:val="TableParagraph"/>
            </w:pPr>
            <w:r w:rsidRPr="00207419">
              <w:t>Музей</w:t>
            </w:r>
            <w:r w:rsidRPr="00207419">
              <w:rPr>
                <w:spacing w:val="-2"/>
              </w:rPr>
              <w:t xml:space="preserve"> </w:t>
            </w:r>
            <w:r w:rsidRPr="00207419">
              <w:t>природы</w:t>
            </w:r>
            <w:r w:rsidRPr="00207419">
              <w:rPr>
                <w:spacing w:val="-2"/>
              </w:rPr>
              <w:t xml:space="preserve"> земли</w:t>
            </w:r>
          </w:p>
        </w:tc>
        <w:tc>
          <w:tcPr>
            <w:tcW w:w="4961" w:type="dxa"/>
          </w:tcPr>
          <w:p w14:paraId="70CAE56B" w14:textId="77777777" w:rsidR="00E706D1" w:rsidRPr="00207419" w:rsidRDefault="00E706D1" w:rsidP="00557333">
            <w:pPr>
              <w:pStyle w:val="TableParagraph"/>
              <w:ind w:left="-35" w:right="97" w:firstLine="35"/>
              <w:jc w:val="both"/>
            </w:pPr>
            <w:r w:rsidRPr="00207419">
              <w:t>Приглашение</w:t>
            </w:r>
            <w:r w:rsidRPr="00207419">
              <w:rPr>
                <w:spacing w:val="1"/>
              </w:rPr>
              <w:t xml:space="preserve"> </w:t>
            </w:r>
            <w:r w:rsidRPr="00207419">
              <w:t>сотрудников</w:t>
            </w:r>
            <w:r w:rsidRPr="00207419">
              <w:rPr>
                <w:spacing w:val="1"/>
              </w:rPr>
              <w:t xml:space="preserve"> </w:t>
            </w:r>
            <w:r w:rsidRPr="00207419">
              <w:t>музея</w:t>
            </w:r>
            <w:r w:rsidRPr="00207419">
              <w:rPr>
                <w:spacing w:val="1"/>
              </w:rPr>
              <w:t xml:space="preserve"> </w:t>
            </w:r>
            <w:r w:rsidRPr="00207419">
              <w:t>для</w:t>
            </w:r>
            <w:r w:rsidRPr="00207419">
              <w:rPr>
                <w:spacing w:val="-57"/>
              </w:rPr>
              <w:t xml:space="preserve"> </w:t>
            </w:r>
            <w:r w:rsidRPr="00207419">
              <w:t>ознакомления</w:t>
            </w:r>
            <w:r w:rsidRPr="00207419">
              <w:rPr>
                <w:spacing w:val="1"/>
              </w:rPr>
              <w:t xml:space="preserve"> </w:t>
            </w:r>
            <w:r w:rsidRPr="00207419">
              <w:t>с</w:t>
            </w:r>
            <w:r w:rsidRPr="00207419">
              <w:rPr>
                <w:spacing w:val="1"/>
              </w:rPr>
              <w:t xml:space="preserve"> </w:t>
            </w:r>
            <w:r w:rsidRPr="00207419">
              <w:t>растительным</w:t>
            </w:r>
            <w:r w:rsidRPr="00207419">
              <w:rPr>
                <w:spacing w:val="1"/>
              </w:rPr>
              <w:t xml:space="preserve"> </w:t>
            </w:r>
            <w:r w:rsidRPr="00207419">
              <w:t>и</w:t>
            </w:r>
            <w:r w:rsidRPr="00207419">
              <w:rPr>
                <w:spacing w:val="1"/>
              </w:rPr>
              <w:t xml:space="preserve"> </w:t>
            </w:r>
            <w:r w:rsidRPr="00207419">
              <w:t>животным</w:t>
            </w:r>
            <w:r w:rsidRPr="00207419">
              <w:rPr>
                <w:spacing w:val="19"/>
              </w:rPr>
              <w:t xml:space="preserve"> </w:t>
            </w:r>
            <w:r w:rsidRPr="00207419">
              <w:t>миром</w:t>
            </w:r>
            <w:r w:rsidRPr="00207419">
              <w:rPr>
                <w:spacing w:val="17"/>
              </w:rPr>
              <w:t xml:space="preserve"> </w:t>
            </w:r>
            <w:r w:rsidRPr="00207419">
              <w:t>Республики</w:t>
            </w:r>
            <w:r w:rsidRPr="00207419">
              <w:rPr>
                <w:spacing w:val="21"/>
              </w:rPr>
              <w:t xml:space="preserve"> </w:t>
            </w:r>
            <w:r w:rsidRPr="00207419">
              <w:t>Коми,</w:t>
            </w:r>
          </w:p>
          <w:p w14:paraId="32D03A60" w14:textId="77777777" w:rsidR="00E706D1" w:rsidRPr="00207419" w:rsidRDefault="00E706D1" w:rsidP="00557333">
            <w:pPr>
              <w:pStyle w:val="TableParagraph"/>
              <w:ind w:left="-35" w:firstLine="35"/>
              <w:jc w:val="both"/>
            </w:pPr>
            <w:r w:rsidRPr="00207419">
              <w:t>России</w:t>
            </w:r>
            <w:r w:rsidRPr="00207419">
              <w:rPr>
                <w:spacing w:val="-3"/>
              </w:rPr>
              <w:t xml:space="preserve"> </w:t>
            </w:r>
            <w:r w:rsidRPr="00207419">
              <w:t>и</w:t>
            </w:r>
            <w:r w:rsidRPr="00207419">
              <w:rPr>
                <w:spacing w:val="-3"/>
              </w:rPr>
              <w:t xml:space="preserve"> </w:t>
            </w:r>
            <w:r w:rsidRPr="00207419">
              <w:t>земли.</w:t>
            </w:r>
          </w:p>
        </w:tc>
      </w:tr>
      <w:tr w:rsidR="00E706D1" w:rsidRPr="00207419" w14:paraId="2378635F" w14:textId="77777777" w:rsidTr="00207419">
        <w:tc>
          <w:tcPr>
            <w:tcW w:w="2263" w:type="dxa"/>
            <w:vMerge/>
          </w:tcPr>
          <w:p w14:paraId="627BB439" w14:textId="77777777" w:rsidR="00E706D1" w:rsidRPr="00207419" w:rsidRDefault="00E706D1" w:rsidP="00557333">
            <w:pPr>
              <w:rPr>
                <w:sz w:val="22"/>
                <w:szCs w:val="22"/>
              </w:rPr>
            </w:pPr>
          </w:p>
        </w:tc>
        <w:tc>
          <w:tcPr>
            <w:tcW w:w="2552" w:type="dxa"/>
          </w:tcPr>
          <w:p w14:paraId="3EBDE0D3" w14:textId="77777777" w:rsidR="00E706D1" w:rsidRPr="00207419" w:rsidRDefault="00E706D1" w:rsidP="00557333">
            <w:pPr>
              <w:pStyle w:val="TableParagraph"/>
            </w:pPr>
            <w:r w:rsidRPr="00207419">
              <w:t>Центр</w:t>
            </w:r>
            <w:r w:rsidRPr="00207419">
              <w:rPr>
                <w:spacing w:val="-3"/>
              </w:rPr>
              <w:t xml:space="preserve"> </w:t>
            </w:r>
            <w:r w:rsidRPr="00207419">
              <w:t>юных</w:t>
            </w:r>
            <w:r w:rsidRPr="00207419">
              <w:rPr>
                <w:spacing w:val="-1"/>
              </w:rPr>
              <w:t xml:space="preserve"> </w:t>
            </w:r>
            <w:r w:rsidRPr="00207419">
              <w:t>техников</w:t>
            </w:r>
          </w:p>
        </w:tc>
        <w:tc>
          <w:tcPr>
            <w:tcW w:w="4961" w:type="dxa"/>
          </w:tcPr>
          <w:p w14:paraId="1566CAA2" w14:textId="77777777" w:rsidR="00E706D1" w:rsidRPr="00207419" w:rsidRDefault="00E706D1" w:rsidP="00557333">
            <w:pPr>
              <w:pStyle w:val="TableParagraph"/>
              <w:ind w:left="-35" w:firstLine="35"/>
            </w:pPr>
            <w:r w:rsidRPr="00207419">
              <w:t>Экскурсии</w:t>
            </w:r>
            <w:r w:rsidRPr="00207419">
              <w:rPr>
                <w:spacing w:val="-2"/>
              </w:rPr>
              <w:t xml:space="preserve"> </w:t>
            </w:r>
            <w:r w:rsidRPr="00207419">
              <w:t>и</w:t>
            </w:r>
            <w:r w:rsidRPr="00207419">
              <w:rPr>
                <w:spacing w:val="-2"/>
              </w:rPr>
              <w:t xml:space="preserve"> </w:t>
            </w:r>
            <w:r w:rsidRPr="00207419">
              <w:t>мастер-классы</w:t>
            </w:r>
            <w:r w:rsidRPr="00207419">
              <w:rPr>
                <w:spacing w:val="-2"/>
              </w:rPr>
              <w:t xml:space="preserve"> </w:t>
            </w:r>
            <w:r w:rsidRPr="00207419">
              <w:t>для</w:t>
            </w:r>
            <w:r w:rsidRPr="00207419">
              <w:rPr>
                <w:spacing w:val="-1"/>
              </w:rPr>
              <w:t xml:space="preserve"> </w:t>
            </w:r>
            <w:r w:rsidRPr="00207419">
              <w:t>детей</w:t>
            </w:r>
          </w:p>
        </w:tc>
      </w:tr>
      <w:tr w:rsidR="00E706D1" w:rsidRPr="00207419" w14:paraId="064C8FF7" w14:textId="77777777" w:rsidTr="00207419">
        <w:tc>
          <w:tcPr>
            <w:tcW w:w="2263" w:type="dxa"/>
            <w:vMerge/>
          </w:tcPr>
          <w:p w14:paraId="5C890808" w14:textId="77777777" w:rsidR="00E706D1" w:rsidRPr="00207419" w:rsidRDefault="00E706D1" w:rsidP="00557333">
            <w:pPr>
              <w:rPr>
                <w:sz w:val="22"/>
                <w:szCs w:val="22"/>
              </w:rPr>
            </w:pPr>
          </w:p>
        </w:tc>
        <w:tc>
          <w:tcPr>
            <w:tcW w:w="2552" w:type="dxa"/>
          </w:tcPr>
          <w:p w14:paraId="1005F08D" w14:textId="77777777" w:rsidR="00E706D1" w:rsidRPr="00207419" w:rsidRDefault="00E706D1" w:rsidP="00557333">
            <w:pPr>
              <w:pStyle w:val="TableParagraph"/>
            </w:pPr>
            <w:r w:rsidRPr="00207419">
              <w:t>МСОШ</w:t>
            </w:r>
            <w:r w:rsidRPr="00207419">
              <w:rPr>
                <w:spacing w:val="-3"/>
              </w:rPr>
              <w:t xml:space="preserve"> </w:t>
            </w:r>
            <w:r w:rsidRPr="00207419">
              <w:t>№20</w:t>
            </w:r>
          </w:p>
        </w:tc>
        <w:tc>
          <w:tcPr>
            <w:tcW w:w="4961" w:type="dxa"/>
          </w:tcPr>
          <w:p w14:paraId="4EEA1C4D" w14:textId="77777777" w:rsidR="00E706D1" w:rsidRPr="00207419" w:rsidRDefault="00E706D1" w:rsidP="00557333">
            <w:pPr>
              <w:pStyle w:val="TableParagraph"/>
              <w:tabs>
                <w:tab w:val="left" w:pos="1664"/>
                <w:tab w:val="left" w:pos="2789"/>
                <w:tab w:val="left" w:pos="3237"/>
              </w:tabs>
              <w:spacing w:before="6"/>
              <w:ind w:left="-35" w:right="100" w:firstLine="35"/>
            </w:pPr>
            <w:r w:rsidRPr="00207419">
              <w:t>Экскурсии в класс, в библиотеку, совместные мероприятия с первоклассниками</w:t>
            </w:r>
          </w:p>
        </w:tc>
      </w:tr>
      <w:tr w:rsidR="00E706D1" w:rsidRPr="00207419" w14:paraId="0C065E62" w14:textId="77777777" w:rsidTr="00207419">
        <w:tc>
          <w:tcPr>
            <w:tcW w:w="2263" w:type="dxa"/>
            <w:vMerge/>
          </w:tcPr>
          <w:p w14:paraId="423BAFFA" w14:textId="77777777" w:rsidR="00E706D1" w:rsidRPr="00207419" w:rsidRDefault="00E706D1" w:rsidP="00557333">
            <w:pPr>
              <w:rPr>
                <w:sz w:val="22"/>
                <w:szCs w:val="22"/>
              </w:rPr>
            </w:pPr>
          </w:p>
        </w:tc>
        <w:tc>
          <w:tcPr>
            <w:tcW w:w="2552" w:type="dxa"/>
          </w:tcPr>
          <w:p w14:paraId="06DADAF9" w14:textId="77777777" w:rsidR="00E706D1" w:rsidRPr="00207419" w:rsidRDefault="00E706D1" w:rsidP="00557333">
            <w:pPr>
              <w:pStyle w:val="TableParagraph"/>
              <w:tabs>
                <w:tab w:val="left" w:pos="1395"/>
                <w:tab w:val="left" w:pos="3031"/>
              </w:tabs>
            </w:pPr>
            <w:r w:rsidRPr="00207419">
              <w:t>Комплекс</w:t>
            </w:r>
            <w:r w:rsidRPr="00207419">
              <w:tab/>
              <w:t>выставочных</w:t>
            </w:r>
            <w:r w:rsidRPr="00207419">
              <w:tab/>
              <w:t>залов ООО</w:t>
            </w:r>
            <w:r w:rsidRPr="00207419">
              <w:rPr>
                <w:spacing w:val="-4"/>
              </w:rPr>
              <w:t xml:space="preserve"> </w:t>
            </w:r>
            <w:r w:rsidRPr="00207419">
              <w:t>«Трансгаз</w:t>
            </w:r>
            <w:r w:rsidRPr="00207419">
              <w:rPr>
                <w:spacing w:val="-3"/>
              </w:rPr>
              <w:t xml:space="preserve"> </w:t>
            </w:r>
            <w:r w:rsidRPr="00207419">
              <w:t>Ухта»</w:t>
            </w:r>
          </w:p>
        </w:tc>
        <w:tc>
          <w:tcPr>
            <w:tcW w:w="4961" w:type="dxa"/>
          </w:tcPr>
          <w:p w14:paraId="150F2B12" w14:textId="77777777" w:rsidR="00E706D1" w:rsidRPr="00207419" w:rsidRDefault="00E706D1" w:rsidP="00557333">
            <w:pPr>
              <w:pStyle w:val="ac"/>
              <w:rPr>
                <w:sz w:val="22"/>
                <w:szCs w:val="22"/>
              </w:rPr>
            </w:pPr>
            <w:r w:rsidRPr="00207419">
              <w:rPr>
                <w:sz w:val="22"/>
                <w:szCs w:val="22"/>
              </w:rPr>
              <w:t>Знакомство</w:t>
            </w:r>
            <w:r w:rsidRPr="00207419">
              <w:rPr>
                <w:spacing w:val="1"/>
                <w:sz w:val="22"/>
                <w:szCs w:val="22"/>
              </w:rPr>
              <w:t xml:space="preserve"> </w:t>
            </w:r>
            <w:r w:rsidRPr="00207419">
              <w:rPr>
                <w:sz w:val="22"/>
                <w:szCs w:val="22"/>
              </w:rPr>
              <w:t>с</w:t>
            </w:r>
            <w:r w:rsidRPr="00207419">
              <w:rPr>
                <w:spacing w:val="1"/>
                <w:sz w:val="22"/>
                <w:szCs w:val="22"/>
              </w:rPr>
              <w:t xml:space="preserve"> </w:t>
            </w:r>
            <w:r w:rsidRPr="00207419">
              <w:rPr>
                <w:sz w:val="22"/>
                <w:szCs w:val="22"/>
              </w:rPr>
              <w:t>историей</w:t>
            </w:r>
            <w:r w:rsidRPr="00207419">
              <w:rPr>
                <w:spacing w:val="2"/>
                <w:sz w:val="22"/>
                <w:szCs w:val="22"/>
              </w:rPr>
              <w:t xml:space="preserve"> </w:t>
            </w:r>
            <w:r w:rsidRPr="00207419">
              <w:rPr>
                <w:sz w:val="22"/>
                <w:szCs w:val="22"/>
              </w:rPr>
              <w:t>развития</w:t>
            </w:r>
            <w:r w:rsidRPr="00207419">
              <w:rPr>
                <w:spacing w:val="2"/>
                <w:sz w:val="22"/>
                <w:szCs w:val="22"/>
              </w:rPr>
              <w:t xml:space="preserve"> </w:t>
            </w:r>
            <w:r w:rsidRPr="00207419">
              <w:rPr>
                <w:sz w:val="22"/>
                <w:szCs w:val="22"/>
              </w:rPr>
              <w:t>газовой</w:t>
            </w:r>
          </w:p>
          <w:p w14:paraId="01F41641" w14:textId="77777777" w:rsidR="00E706D1" w:rsidRPr="00207419" w:rsidRDefault="00E706D1" w:rsidP="00557333">
            <w:pPr>
              <w:pStyle w:val="ac"/>
              <w:rPr>
                <w:sz w:val="22"/>
                <w:szCs w:val="22"/>
              </w:rPr>
            </w:pPr>
            <w:r w:rsidRPr="00207419">
              <w:rPr>
                <w:sz w:val="22"/>
                <w:szCs w:val="22"/>
              </w:rPr>
              <w:t>отрасли</w:t>
            </w:r>
            <w:r w:rsidRPr="00207419">
              <w:rPr>
                <w:spacing w:val="-2"/>
                <w:sz w:val="22"/>
                <w:szCs w:val="22"/>
              </w:rPr>
              <w:t xml:space="preserve"> </w:t>
            </w:r>
            <w:r w:rsidRPr="00207419">
              <w:rPr>
                <w:sz w:val="22"/>
                <w:szCs w:val="22"/>
              </w:rPr>
              <w:t>Севера</w:t>
            </w:r>
            <w:r w:rsidRPr="00207419">
              <w:rPr>
                <w:spacing w:val="-3"/>
                <w:sz w:val="22"/>
                <w:szCs w:val="22"/>
              </w:rPr>
              <w:t xml:space="preserve"> </w:t>
            </w:r>
            <w:r w:rsidRPr="00207419">
              <w:rPr>
                <w:sz w:val="22"/>
                <w:szCs w:val="22"/>
              </w:rPr>
              <w:t>России</w:t>
            </w:r>
          </w:p>
        </w:tc>
      </w:tr>
      <w:tr w:rsidR="00E706D1" w:rsidRPr="00207419" w14:paraId="0935A14F" w14:textId="77777777" w:rsidTr="00207419">
        <w:tc>
          <w:tcPr>
            <w:tcW w:w="2263" w:type="dxa"/>
            <w:vMerge w:val="restart"/>
          </w:tcPr>
          <w:p w14:paraId="6B5F93DE" w14:textId="77777777" w:rsidR="00E706D1" w:rsidRPr="00207419" w:rsidRDefault="00E706D1" w:rsidP="00557333">
            <w:pPr>
              <w:pStyle w:val="TableParagraph"/>
            </w:pPr>
            <w:r w:rsidRPr="00207419">
              <w:t>Трудовое</w:t>
            </w:r>
          </w:p>
        </w:tc>
        <w:tc>
          <w:tcPr>
            <w:tcW w:w="2552" w:type="dxa"/>
          </w:tcPr>
          <w:p w14:paraId="4CB89A4F" w14:textId="68544FA3" w:rsidR="00E706D1" w:rsidRPr="00207419" w:rsidRDefault="00207419" w:rsidP="00557333">
            <w:pPr>
              <w:pStyle w:val="TableParagraph"/>
              <w:tabs>
                <w:tab w:val="left" w:pos="1355"/>
                <w:tab w:val="left" w:pos="2635"/>
              </w:tabs>
              <w:spacing w:before="9"/>
              <w:ind w:right="94"/>
            </w:pPr>
            <w:r w:rsidRPr="00207419">
              <w:t>Организации,</w:t>
            </w:r>
            <w:r w:rsidR="00E706D1" w:rsidRPr="00207419">
              <w:t xml:space="preserve"> в которых трудятся работники воспитанников</w:t>
            </w:r>
          </w:p>
        </w:tc>
        <w:tc>
          <w:tcPr>
            <w:tcW w:w="4961" w:type="dxa"/>
          </w:tcPr>
          <w:p w14:paraId="61049E31" w14:textId="77777777" w:rsidR="00E706D1" w:rsidRPr="00207419" w:rsidRDefault="00E706D1" w:rsidP="00557333">
            <w:pPr>
              <w:pStyle w:val="TableParagraph"/>
              <w:ind w:left="-35" w:firstLine="35"/>
            </w:pPr>
            <w:r w:rsidRPr="00207419">
              <w:t>Экскурсии</w:t>
            </w:r>
            <w:r w:rsidRPr="00207419">
              <w:rPr>
                <w:spacing w:val="-2"/>
              </w:rPr>
              <w:t xml:space="preserve"> </w:t>
            </w:r>
            <w:r w:rsidRPr="00207419">
              <w:t>и</w:t>
            </w:r>
            <w:r w:rsidRPr="00207419">
              <w:rPr>
                <w:spacing w:val="-2"/>
              </w:rPr>
              <w:t xml:space="preserve"> </w:t>
            </w:r>
            <w:r w:rsidRPr="00207419">
              <w:t>мастер-классы</w:t>
            </w:r>
            <w:r w:rsidRPr="00207419">
              <w:rPr>
                <w:spacing w:val="-2"/>
              </w:rPr>
              <w:t xml:space="preserve"> </w:t>
            </w:r>
            <w:r w:rsidRPr="00207419">
              <w:t>для</w:t>
            </w:r>
            <w:r w:rsidRPr="00207419">
              <w:rPr>
                <w:spacing w:val="-1"/>
              </w:rPr>
              <w:t xml:space="preserve"> </w:t>
            </w:r>
            <w:r w:rsidRPr="00207419">
              <w:t>детей</w:t>
            </w:r>
          </w:p>
        </w:tc>
      </w:tr>
      <w:tr w:rsidR="00E706D1" w:rsidRPr="00207419" w14:paraId="32A49E31" w14:textId="77777777" w:rsidTr="00207419">
        <w:tc>
          <w:tcPr>
            <w:tcW w:w="2263" w:type="dxa"/>
            <w:vMerge/>
          </w:tcPr>
          <w:p w14:paraId="697A0F91" w14:textId="77777777" w:rsidR="00E706D1" w:rsidRPr="00207419" w:rsidRDefault="00E706D1" w:rsidP="00557333">
            <w:pPr>
              <w:rPr>
                <w:sz w:val="22"/>
                <w:szCs w:val="22"/>
              </w:rPr>
            </w:pPr>
          </w:p>
        </w:tc>
        <w:tc>
          <w:tcPr>
            <w:tcW w:w="2552" w:type="dxa"/>
          </w:tcPr>
          <w:p w14:paraId="0AB40C8A" w14:textId="77777777" w:rsidR="00E706D1" w:rsidRPr="00207419" w:rsidRDefault="00E706D1" w:rsidP="00557333">
            <w:pPr>
              <w:pStyle w:val="TableParagraph"/>
            </w:pPr>
            <w:r w:rsidRPr="00207419">
              <w:t>Пожарная</w:t>
            </w:r>
            <w:r w:rsidRPr="00207419">
              <w:rPr>
                <w:spacing w:val="-3"/>
              </w:rPr>
              <w:t xml:space="preserve"> </w:t>
            </w:r>
            <w:r w:rsidRPr="00207419">
              <w:t>часть</w:t>
            </w:r>
          </w:p>
        </w:tc>
        <w:tc>
          <w:tcPr>
            <w:tcW w:w="4961" w:type="dxa"/>
          </w:tcPr>
          <w:p w14:paraId="3851BBF6" w14:textId="156E65BE" w:rsidR="00E706D1" w:rsidRPr="00207419" w:rsidRDefault="00E706D1" w:rsidP="00557333">
            <w:pPr>
              <w:pStyle w:val="TableParagraph"/>
              <w:ind w:left="-35" w:firstLine="35"/>
            </w:pPr>
            <w:r w:rsidRPr="00207419">
              <w:t>Знакомство</w:t>
            </w:r>
            <w:r w:rsidRPr="00207419">
              <w:rPr>
                <w:spacing w:val="51"/>
              </w:rPr>
              <w:t xml:space="preserve"> </w:t>
            </w:r>
            <w:r w:rsidRPr="00207419">
              <w:t>с</w:t>
            </w:r>
            <w:r w:rsidRPr="00207419">
              <w:rPr>
                <w:spacing w:val="51"/>
              </w:rPr>
              <w:t xml:space="preserve"> </w:t>
            </w:r>
            <w:r w:rsidRPr="00207419">
              <w:t>профессиями,</w:t>
            </w:r>
            <w:r w:rsidRPr="00207419">
              <w:rPr>
                <w:spacing w:val="51"/>
              </w:rPr>
              <w:t xml:space="preserve"> </w:t>
            </w:r>
            <w:r w:rsidR="00E822D4" w:rsidRPr="00207419">
              <w:t xml:space="preserve">историей </w:t>
            </w:r>
            <w:r w:rsidR="00E822D4" w:rsidRPr="00207419">
              <w:rPr>
                <w:spacing w:val="-57"/>
              </w:rPr>
              <w:t>пожарной</w:t>
            </w:r>
            <w:r w:rsidRPr="00207419">
              <w:rPr>
                <w:spacing w:val="-1"/>
              </w:rPr>
              <w:t xml:space="preserve"> </w:t>
            </w:r>
            <w:r w:rsidRPr="00207419">
              <w:t>охраны</w:t>
            </w:r>
          </w:p>
        </w:tc>
      </w:tr>
      <w:tr w:rsidR="00E706D1" w:rsidRPr="00207419" w14:paraId="4B8B0E3A" w14:textId="77777777" w:rsidTr="00207419">
        <w:tc>
          <w:tcPr>
            <w:tcW w:w="2263" w:type="dxa"/>
            <w:vMerge/>
          </w:tcPr>
          <w:p w14:paraId="70557EC3" w14:textId="77777777" w:rsidR="00E706D1" w:rsidRPr="00207419" w:rsidRDefault="00E706D1" w:rsidP="00557333">
            <w:pPr>
              <w:rPr>
                <w:sz w:val="22"/>
                <w:szCs w:val="22"/>
              </w:rPr>
            </w:pPr>
          </w:p>
        </w:tc>
        <w:tc>
          <w:tcPr>
            <w:tcW w:w="2552" w:type="dxa"/>
          </w:tcPr>
          <w:p w14:paraId="1AECEB30" w14:textId="77777777" w:rsidR="00E706D1" w:rsidRPr="00207419" w:rsidRDefault="00E706D1" w:rsidP="00557333">
            <w:pPr>
              <w:pStyle w:val="TableParagraph"/>
              <w:tabs>
                <w:tab w:val="left" w:pos="108"/>
              </w:tabs>
              <w:ind w:right="99"/>
            </w:pPr>
            <w:r w:rsidRPr="00207419">
              <w:t>Комплекс</w:t>
            </w:r>
            <w:r w:rsidRPr="00207419">
              <w:tab/>
              <w:t>выставочных</w:t>
            </w:r>
            <w:r w:rsidRPr="00207419">
              <w:tab/>
            </w:r>
            <w:r w:rsidRPr="00207419">
              <w:rPr>
                <w:spacing w:val="-1"/>
              </w:rPr>
              <w:t>залов</w:t>
            </w:r>
            <w:r w:rsidRPr="00207419">
              <w:rPr>
                <w:spacing w:val="-57"/>
              </w:rPr>
              <w:t xml:space="preserve">       </w:t>
            </w:r>
            <w:r w:rsidRPr="00207419">
              <w:t>ООО</w:t>
            </w:r>
            <w:r w:rsidRPr="00207419">
              <w:rPr>
                <w:spacing w:val="-2"/>
              </w:rPr>
              <w:t xml:space="preserve"> </w:t>
            </w:r>
            <w:r w:rsidRPr="00207419">
              <w:t>«Трансгаз Ухта»</w:t>
            </w:r>
          </w:p>
        </w:tc>
        <w:tc>
          <w:tcPr>
            <w:tcW w:w="4961" w:type="dxa"/>
          </w:tcPr>
          <w:p w14:paraId="0E075D18" w14:textId="77777777" w:rsidR="00E706D1" w:rsidRPr="00207419" w:rsidRDefault="00E706D1" w:rsidP="00557333">
            <w:pPr>
              <w:pStyle w:val="TableParagraph"/>
              <w:ind w:left="-35" w:firstLine="35"/>
            </w:pPr>
            <w:r w:rsidRPr="00207419">
              <w:t>Экскурсии</w:t>
            </w:r>
            <w:r w:rsidRPr="00207419">
              <w:rPr>
                <w:spacing w:val="-3"/>
              </w:rPr>
              <w:t xml:space="preserve"> </w:t>
            </w:r>
            <w:r w:rsidRPr="00207419">
              <w:t>для</w:t>
            </w:r>
            <w:r w:rsidRPr="00207419">
              <w:rPr>
                <w:spacing w:val="-2"/>
              </w:rPr>
              <w:t xml:space="preserve"> </w:t>
            </w:r>
            <w:r w:rsidRPr="00207419">
              <w:t>детей. Знакомство с трудом взрослых родного края.</w:t>
            </w:r>
          </w:p>
        </w:tc>
      </w:tr>
      <w:tr w:rsidR="00E706D1" w:rsidRPr="00207419" w14:paraId="49397D34" w14:textId="77777777" w:rsidTr="00207419">
        <w:tc>
          <w:tcPr>
            <w:tcW w:w="2263" w:type="dxa"/>
            <w:vMerge w:val="restart"/>
          </w:tcPr>
          <w:p w14:paraId="30AD9CDD" w14:textId="77777777" w:rsidR="00E706D1" w:rsidRPr="00207419" w:rsidRDefault="00E706D1" w:rsidP="00557333">
            <w:pPr>
              <w:pStyle w:val="TableParagraph"/>
              <w:ind w:right="726"/>
            </w:pPr>
            <w:r w:rsidRPr="00207419">
              <w:t>Этико-</w:t>
            </w:r>
            <w:r w:rsidRPr="00207419">
              <w:rPr>
                <w:spacing w:val="-1"/>
              </w:rPr>
              <w:t>эстетическое</w:t>
            </w:r>
          </w:p>
        </w:tc>
        <w:tc>
          <w:tcPr>
            <w:tcW w:w="2552" w:type="dxa"/>
          </w:tcPr>
          <w:p w14:paraId="0F67A34E" w14:textId="77777777" w:rsidR="00E706D1" w:rsidRPr="00207419" w:rsidRDefault="00E706D1" w:rsidP="00557333">
            <w:pPr>
              <w:pStyle w:val="TableParagraph"/>
            </w:pPr>
            <w:r w:rsidRPr="00207419">
              <w:t>Детская</w:t>
            </w:r>
            <w:r w:rsidRPr="00207419">
              <w:rPr>
                <w:spacing w:val="-3"/>
              </w:rPr>
              <w:t xml:space="preserve"> </w:t>
            </w:r>
            <w:r w:rsidRPr="00207419">
              <w:t>музыкальная</w:t>
            </w:r>
            <w:r w:rsidRPr="00207419">
              <w:rPr>
                <w:spacing w:val="-2"/>
              </w:rPr>
              <w:t xml:space="preserve"> </w:t>
            </w:r>
            <w:r w:rsidRPr="00207419">
              <w:t>школа</w:t>
            </w:r>
          </w:p>
        </w:tc>
        <w:tc>
          <w:tcPr>
            <w:tcW w:w="4961" w:type="dxa"/>
          </w:tcPr>
          <w:p w14:paraId="15F092B9" w14:textId="77777777" w:rsidR="00E706D1" w:rsidRPr="00207419" w:rsidRDefault="00E706D1" w:rsidP="00557333">
            <w:pPr>
              <w:pStyle w:val="TableParagraph"/>
              <w:ind w:left="-35" w:firstLine="35"/>
            </w:pPr>
            <w:r w:rsidRPr="00207419">
              <w:t>Посещение</w:t>
            </w:r>
            <w:r w:rsidRPr="00207419">
              <w:rPr>
                <w:spacing w:val="-4"/>
              </w:rPr>
              <w:t xml:space="preserve"> </w:t>
            </w:r>
            <w:r w:rsidRPr="00207419">
              <w:t>концертов.</w:t>
            </w:r>
            <w:r w:rsidRPr="00207419">
              <w:rPr>
                <w:rFonts w:eastAsia="Corbel"/>
              </w:rPr>
              <w:t xml:space="preserve"> Прослушивание дошкольников для поступления в музыкальную школу.</w:t>
            </w:r>
          </w:p>
        </w:tc>
      </w:tr>
      <w:tr w:rsidR="00E706D1" w:rsidRPr="00207419" w14:paraId="5D07CDAC" w14:textId="77777777" w:rsidTr="00207419">
        <w:tc>
          <w:tcPr>
            <w:tcW w:w="2263" w:type="dxa"/>
            <w:vMerge/>
          </w:tcPr>
          <w:p w14:paraId="3D84FDFF" w14:textId="77777777" w:rsidR="00E706D1" w:rsidRPr="00207419" w:rsidRDefault="00E706D1" w:rsidP="00557333">
            <w:pPr>
              <w:pStyle w:val="TableParagraph"/>
              <w:ind w:right="726"/>
            </w:pPr>
          </w:p>
        </w:tc>
        <w:tc>
          <w:tcPr>
            <w:tcW w:w="2552" w:type="dxa"/>
          </w:tcPr>
          <w:p w14:paraId="3210EBC4" w14:textId="77777777" w:rsidR="00E706D1" w:rsidRPr="00207419" w:rsidRDefault="00E706D1" w:rsidP="00557333">
            <w:pPr>
              <w:pStyle w:val="TableParagraph"/>
            </w:pPr>
            <w:r w:rsidRPr="00207419">
              <w:t>Центр творчества им. Карчевского</w:t>
            </w:r>
          </w:p>
        </w:tc>
        <w:tc>
          <w:tcPr>
            <w:tcW w:w="4961" w:type="dxa"/>
          </w:tcPr>
          <w:p w14:paraId="4E3186A9" w14:textId="77777777" w:rsidR="00E706D1" w:rsidRPr="00207419" w:rsidRDefault="00E706D1" w:rsidP="00557333">
            <w:pPr>
              <w:pStyle w:val="TableParagraph"/>
              <w:ind w:left="-35" w:firstLine="35"/>
            </w:pPr>
            <w:r w:rsidRPr="00207419">
              <w:t>Посещение библиотеки, детских кружков творчества, планетарий.</w:t>
            </w:r>
          </w:p>
        </w:tc>
      </w:tr>
      <w:tr w:rsidR="00E706D1" w:rsidRPr="00207419" w14:paraId="32BB28F8" w14:textId="77777777" w:rsidTr="00207419">
        <w:tc>
          <w:tcPr>
            <w:tcW w:w="2263" w:type="dxa"/>
            <w:vMerge/>
          </w:tcPr>
          <w:p w14:paraId="0F6A15E1" w14:textId="77777777" w:rsidR="00E706D1" w:rsidRPr="00207419" w:rsidRDefault="00E706D1" w:rsidP="00557333">
            <w:pPr>
              <w:rPr>
                <w:sz w:val="22"/>
                <w:szCs w:val="22"/>
              </w:rPr>
            </w:pPr>
          </w:p>
        </w:tc>
        <w:tc>
          <w:tcPr>
            <w:tcW w:w="2552" w:type="dxa"/>
          </w:tcPr>
          <w:p w14:paraId="73D61CC5" w14:textId="77777777" w:rsidR="00E706D1" w:rsidRPr="00207419" w:rsidRDefault="00E706D1" w:rsidP="00557333">
            <w:pPr>
              <w:pStyle w:val="TableParagraph"/>
            </w:pPr>
            <w:r w:rsidRPr="00207419">
              <w:t>Детская</w:t>
            </w:r>
            <w:r w:rsidRPr="00207419">
              <w:rPr>
                <w:spacing w:val="-3"/>
              </w:rPr>
              <w:t xml:space="preserve"> </w:t>
            </w:r>
            <w:r w:rsidRPr="00207419">
              <w:t>художественная</w:t>
            </w:r>
            <w:r w:rsidRPr="00207419">
              <w:rPr>
                <w:spacing w:val="-3"/>
              </w:rPr>
              <w:t xml:space="preserve"> </w:t>
            </w:r>
            <w:r w:rsidRPr="00207419">
              <w:t>школа</w:t>
            </w:r>
          </w:p>
        </w:tc>
        <w:tc>
          <w:tcPr>
            <w:tcW w:w="4961" w:type="dxa"/>
          </w:tcPr>
          <w:p w14:paraId="781AAF11" w14:textId="77777777" w:rsidR="00E706D1" w:rsidRPr="00207419" w:rsidRDefault="00E706D1" w:rsidP="00557333">
            <w:pPr>
              <w:pStyle w:val="TableParagraph"/>
              <w:ind w:left="-35" w:firstLine="35"/>
            </w:pPr>
            <w:r w:rsidRPr="00207419">
              <w:t>Посещение</w:t>
            </w:r>
            <w:r w:rsidRPr="00207419">
              <w:rPr>
                <w:spacing w:val="-6"/>
              </w:rPr>
              <w:t xml:space="preserve"> </w:t>
            </w:r>
            <w:r w:rsidRPr="00207419">
              <w:t>выставок,</w:t>
            </w:r>
            <w:r w:rsidRPr="00207419">
              <w:rPr>
                <w:spacing w:val="-5"/>
              </w:rPr>
              <w:t xml:space="preserve"> </w:t>
            </w:r>
            <w:r w:rsidRPr="00207419">
              <w:t>экскурсии.</w:t>
            </w:r>
          </w:p>
        </w:tc>
      </w:tr>
      <w:tr w:rsidR="00E706D1" w:rsidRPr="00207419" w14:paraId="6E538933" w14:textId="77777777" w:rsidTr="00207419">
        <w:tc>
          <w:tcPr>
            <w:tcW w:w="2263" w:type="dxa"/>
            <w:vMerge/>
          </w:tcPr>
          <w:p w14:paraId="511F8D6E" w14:textId="77777777" w:rsidR="00E706D1" w:rsidRPr="00207419" w:rsidRDefault="00E706D1" w:rsidP="00557333">
            <w:pPr>
              <w:rPr>
                <w:sz w:val="22"/>
                <w:szCs w:val="22"/>
              </w:rPr>
            </w:pPr>
          </w:p>
        </w:tc>
        <w:tc>
          <w:tcPr>
            <w:tcW w:w="2552" w:type="dxa"/>
          </w:tcPr>
          <w:p w14:paraId="42819EE9" w14:textId="77777777" w:rsidR="00E706D1" w:rsidRPr="00207419" w:rsidRDefault="00E706D1" w:rsidP="00557333">
            <w:pPr>
              <w:pStyle w:val="TableParagraph"/>
            </w:pPr>
            <w:r w:rsidRPr="00207419">
              <w:t>Городской</w:t>
            </w:r>
            <w:r w:rsidRPr="00207419">
              <w:rPr>
                <w:spacing w:val="-4"/>
              </w:rPr>
              <w:t xml:space="preserve"> </w:t>
            </w:r>
            <w:r w:rsidRPr="00207419">
              <w:t>Дворец</w:t>
            </w:r>
            <w:r w:rsidRPr="00207419">
              <w:rPr>
                <w:spacing w:val="-5"/>
              </w:rPr>
              <w:t xml:space="preserve"> </w:t>
            </w:r>
            <w:r w:rsidRPr="00207419">
              <w:t>культуры</w:t>
            </w:r>
          </w:p>
        </w:tc>
        <w:tc>
          <w:tcPr>
            <w:tcW w:w="4961" w:type="dxa"/>
          </w:tcPr>
          <w:p w14:paraId="01BA2458" w14:textId="77777777" w:rsidR="00E706D1" w:rsidRPr="00207419" w:rsidRDefault="00E706D1" w:rsidP="00557333">
            <w:pPr>
              <w:pStyle w:val="TableParagraph"/>
              <w:ind w:left="-35" w:right="95" w:firstLine="35"/>
              <w:jc w:val="both"/>
            </w:pPr>
            <w:r w:rsidRPr="00207419">
              <w:t>Посещение</w:t>
            </w:r>
            <w:r w:rsidRPr="00207419">
              <w:rPr>
                <w:spacing w:val="1"/>
              </w:rPr>
              <w:t xml:space="preserve"> </w:t>
            </w:r>
            <w:r w:rsidRPr="00207419">
              <w:t>спектаклей,</w:t>
            </w:r>
            <w:r w:rsidRPr="00207419">
              <w:rPr>
                <w:spacing w:val="1"/>
              </w:rPr>
              <w:t xml:space="preserve"> </w:t>
            </w:r>
            <w:r w:rsidRPr="00207419">
              <w:t>музыкальных</w:t>
            </w:r>
            <w:r w:rsidRPr="00207419">
              <w:rPr>
                <w:spacing w:val="1"/>
              </w:rPr>
              <w:t xml:space="preserve"> </w:t>
            </w:r>
            <w:r w:rsidRPr="00207419">
              <w:t>сказок</w:t>
            </w:r>
            <w:r w:rsidRPr="00207419">
              <w:rPr>
                <w:spacing w:val="1"/>
              </w:rPr>
              <w:t xml:space="preserve"> </w:t>
            </w:r>
            <w:r w:rsidRPr="00207419">
              <w:t>организация</w:t>
            </w:r>
            <w:r w:rsidRPr="00207419">
              <w:rPr>
                <w:spacing w:val="1"/>
              </w:rPr>
              <w:t xml:space="preserve"> </w:t>
            </w:r>
            <w:r w:rsidRPr="00207419">
              <w:t>концертов,</w:t>
            </w:r>
            <w:r w:rsidRPr="00207419">
              <w:rPr>
                <w:spacing w:val="1"/>
              </w:rPr>
              <w:t xml:space="preserve"> </w:t>
            </w:r>
            <w:r w:rsidRPr="00207419">
              <w:t>конкурсов</w:t>
            </w:r>
            <w:r w:rsidRPr="00207419">
              <w:rPr>
                <w:spacing w:val="28"/>
              </w:rPr>
              <w:t xml:space="preserve"> </w:t>
            </w:r>
            <w:r w:rsidRPr="00207419">
              <w:t>и</w:t>
            </w:r>
            <w:r w:rsidRPr="00207419">
              <w:rPr>
                <w:spacing w:val="27"/>
              </w:rPr>
              <w:t xml:space="preserve"> </w:t>
            </w:r>
            <w:r w:rsidRPr="00207419">
              <w:t>фестивалей</w:t>
            </w:r>
            <w:r w:rsidRPr="00207419">
              <w:rPr>
                <w:spacing w:val="27"/>
              </w:rPr>
              <w:t xml:space="preserve"> </w:t>
            </w:r>
            <w:r w:rsidRPr="00207419">
              <w:t>для</w:t>
            </w:r>
            <w:r w:rsidRPr="00207419">
              <w:rPr>
                <w:spacing w:val="27"/>
              </w:rPr>
              <w:t xml:space="preserve"> </w:t>
            </w:r>
            <w:r w:rsidRPr="00207419">
              <w:t>детей,</w:t>
            </w:r>
          </w:p>
          <w:p w14:paraId="5D10F352" w14:textId="77777777" w:rsidR="00E706D1" w:rsidRPr="00207419" w:rsidRDefault="00E706D1" w:rsidP="00557333">
            <w:pPr>
              <w:pStyle w:val="TableParagraph"/>
              <w:ind w:left="-35" w:firstLine="35"/>
              <w:jc w:val="both"/>
            </w:pPr>
            <w:r w:rsidRPr="00207419">
              <w:t>родителей</w:t>
            </w:r>
            <w:r w:rsidRPr="00207419">
              <w:rPr>
                <w:spacing w:val="-3"/>
              </w:rPr>
              <w:t xml:space="preserve"> </w:t>
            </w:r>
            <w:r w:rsidRPr="00207419">
              <w:t>и</w:t>
            </w:r>
            <w:r w:rsidRPr="00207419">
              <w:rPr>
                <w:spacing w:val="-4"/>
              </w:rPr>
              <w:t xml:space="preserve"> </w:t>
            </w:r>
            <w:r w:rsidRPr="00207419">
              <w:t>педагогов.</w:t>
            </w:r>
          </w:p>
        </w:tc>
      </w:tr>
    </w:tbl>
    <w:p w14:paraId="15C35667" w14:textId="77777777" w:rsidR="00E706D1" w:rsidRDefault="00E706D1" w:rsidP="00E706D1">
      <w:pPr>
        <w:spacing w:line="276" w:lineRule="auto"/>
        <w:ind w:right="-1" w:firstLine="709"/>
        <w:jc w:val="center"/>
        <w:rPr>
          <w:b/>
          <w:bCs/>
          <w:sz w:val="28"/>
          <w:szCs w:val="28"/>
          <w:lang w:bidi="ru-RU"/>
        </w:rPr>
      </w:pPr>
    </w:p>
    <w:p w14:paraId="7715E3C8" w14:textId="24259956" w:rsidR="00207419" w:rsidRPr="00207419" w:rsidRDefault="00207419" w:rsidP="00207419">
      <w:pPr>
        <w:spacing w:line="276" w:lineRule="auto"/>
        <w:ind w:right="-1" w:firstLine="709"/>
        <w:jc w:val="center"/>
        <w:rPr>
          <w:b/>
          <w:bCs/>
          <w:lang w:bidi="ru-RU"/>
        </w:rPr>
      </w:pPr>
      <w:r w:rsidRPr="00207419">
        <w:rPr>
          <w:b/>
          <w:bCs/>
          <w:lang w:bidi="ru-RU"/>
        </w:rPr>
        <w:t>III. Организационный раздел программы воспитания</w:t>
      </w:r>
    </w:p>
    <w:p w14:paraId="15A8F96C" w14:textId="4741F6C0" w:rsidR="00207419" w:rsidRPr="00207419" w:rsidRDefault="00207419" w:rsidP="00207419">
      <w:pPr>
        <w:spacing w:line="276" w:lineRule="auto"/>
        <w:ind w:right="-1" w:firstLine="709"/>
        <w:jc w:val="center"/>
        <w:rPr>
          <w:b/>
          <w:bCs/>
          <w:lang w:bidi="ru-RU"/>
        </w:rPr>
      </w:pPr>
      <w:r w:rsidRPr="00207419">
        <w:rPr>
          <w:b/>
          <w:bCs/>
          <w:lang w:bidi="ru-RU"/>
        </w:rPr>
        <w:t>1. Кадровое обеспечение</w:t>
      </w:r>
    </w:p>
    <w:p w14:paraId="79B4DE56" w14:textId="0E755E62" w:rsidR="00981D91" w:rsidRDefault="00057CDB" w:rsidP="00207419">
      <w:pPr>
        <w:spacing w:line="276" w:lineRule="auto"/>
        <w:ind w:right="-1" w:firstLine="709"/>
        <w:jc w:val="both"/>
        <w:rPr>
          <w:bCs/>
          <w:lang w:bidi="ru-RU"/>
        </w:rPr>
      </w:pPr>
      <w:r w:rsidRPr="00207419">
        <w:rPr>
          <w:bCs/>
          <w:lang w:bidi="ru-RU"/>
        </w:rPr>
        <w:t xml:space="preserve">В МДОУ «Детский сад № 24» </w:t>
      </w:r>
      <w:r w:rsidR="00981D91" w:rsidRPr="00207419">
        <w:rPr>
          <w:bCs/>
          <w:lang w:bidi="ru-RU"/>
        </w:rPr>
        <w:t xml:space="preserve">образовательная деятельность строится на основе основополагающего принципа дошкольного образования – объединение обучения и воспитания в единый образовательный процесс. В дошкольном возрасте все виды взаимодействия с ребенком, включая режимные моменты, решают как воспитательные, так и обучающие задачи в неразрывном единстве. Воспитанием детей </w:t>
      </w:r>
      <w:r w:rsidR="00682FF3" w:rsidRPr="00207419">
        <w:rPr>
          <w:bCs/>
          <w:lang w:bidi="ru-RU"/>
        </w:rPr>
        <w:t>занимаются</w:t>
      </w:r>
      <w:r w:rsidR="00981D91" w:rsidRPr="00207419">
        <w:rPr>
          <w:bCs/>
          <w:lang w:bidi="ru-RU"/>
        </w:rPr>
        <w:t xml:space="preserve"> все сотрудники детского сада от педагогов</w:t>
      </w:r>
      <w:r w:rsidR="00682FF3" w:rsidRPr="00207419">
        <w:rPr>
          <w:bCs/>
          <w:lang w:bidi="ru-RU"/>
        </w:rPr>
        <w:t xml:space="preserve"> и руководителя</w:t>
      </w:r>
      <w:r w:rsidR="00981D91" w:rsidRPr="00207419">
        <w:rPr>
          <w:bCs/>
          <w:lang w:bidi="ru-RU"/>
        </w:rPr>
        <w:t xml:space="preserve"> до обслуживающего персонала, в тесном контакте с семьями воспитанников. </w:t>
      </w:r>
    </w:p>
    <w:p w14:paraId="48AE3823" w14:textId="4966D417" w:rsidR="005C65E2" w:rsidRPr="00207419" w:rsidRDefault="00713402" w:rsidP="00981D91">
      <w:pPr>
        <w:spacing w:line="276" w:lineRule="auto"/>
        <w:ind w:right="-1" w:firstLine="709"/>
        <w:jc w:val="both"/>
        <w:rPr>
          <w:bCs/>
          <w:lang w:bidi="ru-RU"/>
        </w:rPr>
      </w:pPr>
      <w:r w:rsidRPr="00207419">
        <w:rPr>
          <w:bCs/>
          <w:lang w:bidi="ru-RU"/>
        </w:rPr>
        <w:t>Согласно штатного расписания в МДОУ «Детский сад № 24»</w:t>
      </w:r>
      <w:r w:rsidR="00B34C6C" w:rsidRPr="00207419">
        <w:rPr>
          <w:bCs/>
          <w:lang w:bidi="ru-RU"/>
        </w:rPr>
        <w:t>: всего</w:t>
      </w:r>
      <w:r w:rsidRPr="00207419">
        <w:rPr>
          <w:bCs/>
          <w:lang w:bidi="ru-RU"/>
        </w:rPr>
        <w:t xml:space="preserve"> </w:t>
      </w:r>
      <w:r w:rsidR="00B364A3" w:rsidRPr="00207419">
        <w:rPr>
          <w:bCs/>
          <w:lang w:bidi="ru-RU"/>
        </w:rPr>
        <w:t xml:space="preserve">- </w:t>
      </w:r>
      <w:r w:rsidR="00B34C6C" w:rsidRPr="00207419">
        <w:rPr>
          <w:bCs/>
          <w:lang w:bidi="ru-RU"/>
        </w:rPr>
        <w:t>64,47</w:t>
      </w:r>
      <w:r w:rsidR="00B364A3" w:rsidRPr="00207419">
        <w:rPr>
          <w:bCs/>
          <w:lang w:bidi="ru-RU"/>
        </w:rPr>
        <w:t xml:space="preserve"> ед.</w:t>
      </w:r>
      <w:r w:rsidR="00B34C6C" w:rsidRPr="00207419">
        <w:rPr>
          <w:bCs/>
          <w:lang w:bidi="ru-RU"/>
        </w:rPr>
        <w:t>, из них административные работники – 3 единицы, педагогические работники – 31,55, обслуживающий персонал – 29,92.</w:t>
      </w:r>
      <w:r w:rsidR="00B364A3" w:rsidRPr="00207419">
        <w:rPr>
          <w:bCs/>
          <w:lang w:bidi="ru-RU"/>
        </w:rPr>
        <w:t xml:space="preserve"> Штатным расписанием предусмотрено – 24 воспитателя, 3 музыкальных руководителя, 1 инструктор по </w:t>
      </w:r>
      <w:r w:rsidR="00207419">
        <w:rPr>
          <w:bCs/>
          <w:lang w:bidi="ru-RU"/>
        </w:rPr>
        <w:t>физической культуры</w:t>
      </w:r>
      <w:r w:rsidR="00B364A3" w:rsidRPr="00207419">
        <w:rPr>
          <w:bCs/>
          <w:lang w:bidi="ru-RU"/>
        </w:rPr>
        <w:t>, 1 педагог дополнительного образования, 1 учитель-логопед</w:t>
      </w:r>
      <w:r w:rsidR="00207419">
        <w:rPr>
          <w:bCs/>
          <w:lang w:bidi="ru-RU"/>
        </w:rPr>
        <w:t>, 1 педагог-психолог.</w:t>
      </w:r>
    </w:p>
    <w:p w14:paraId="20CD0AE4" w14:textId="48A3FD97" w:rsidR="00BA300C" w:rsidRDefault="00682FF3" w:rsidP="00981D91">
      <w:pPr>
        <w:spacing w:line="276" w:lineRule="auto"/>
        <w:ind w:right="-1" w:firstLine="709"/>
        <w:jc w:val="both"/>
        <w:rPr>
          <w:bCs/>
          <w:lang w:bidi="ru-RU"/>
        </w:rPr>
      </w:pPr>
      <w:r w:rsidRPr="00207419">
        <w:rPr>
          <w:bCs/>
          <w:lang w:bidi="ru-RU"/>
        </w:rPr>
        <w:t>Методическая детализация реализации воспитательной деятельности педагога осуществляется в процессе ее проектирования и организации.</w:t>
      </w:r>
    </w:p>
    <w:p w14:paraId="68F38E32" w14:textId="77777777" w:rsidR="005D2804" w:rsidRPr="00E822D4" w:rsidRDefault="005D2804" w:rsidP="00981D91">
      <w:pPr>
        <w:spacing w:line="276" w:lineRule="auto"/>
        <w:ind w:right="-1" w:firstLine="709"/>
        <w:jc w:val="both"/>
        <w:rPr>
          <w:bCs/>
          <w:lang w:bidi="ru-RU"/>
        </w:rPr>
      </w:pPr>
    </w:p>
    <w:tbl>
      <w:tblPr>
        <w:tblStyle w:val="a3"/>
        <w:tblW w:w="10349" w:type="dxa"/>
        <w:tblInd w:w="-431" w:type="dxa"/>
        <w:tblLook w:val="04A0" w:firstRow="1" w:lastRow="0" w:firstColumn="1" w:lastColumn="0" w:noHBand="0" w:noVBand="1"/>
      </w:tblPr>
      <w:tblGrid>
        <w:gridCol w:w="2717"/>
        <w:gridCol w:w="7632"/>
      </w:tblGrid>
      <w:tr w:rsidR="00F63009" w:rsidRPr="00207419" w14:paraId="253C39A9" w14:textId="77777777" w:rsidTr="00207419">
        <w:tc>
          <w:tcPr>
            <w:tcW w:w="2717" w:type="dxa"/>
          </w:tcPr>
          <w:p w14:paraId="027C15F9" w14:textId="77777777" w:rsidR="00F63009" w:rsidRPr="00207419" w:rsidRDefault="00F63009" w:rsidP="00BA300C">
            <w:pPr>
              <w:ind w:right="-1"/>
              <w:jc w:val="center"/>
              <w:rPr>
                <w:b/>
                <w:sz w:val="22"/>
                <w:szCs w:val="22"/>
                <w:lang w:bidi="ru-RU"/>
              </w:rPr>
            </w:pPr>
            <w:r w:rsidRPr="00207419">
              <w:rPr>
                <w:b/>
                <w:sz w:val="22"/>
                <w:szCs w:val="22"/>
                <w:lang w:bidi="ru-RU"/>
              </w:rPr>
              <w:lastRenderedPageBreak/>
              <w:t>Наименование должности</w:t>
            </w:r>
          </w:p>
        </w:tc>
        <w:tc>
          <w:tcPr>
            <w:tcW w:w="7632" w:type="dxa"/>
          </w:tcPr>
          <w:p w14:paraId="6D63B5A4" w14:textId="677329EB" w:rsidR="00F63009" w:rsidRPr="00207419" w:rsidRDefault="00F63009" w:rsidP="00BA300C">
            <w:pPr>
              <w:ind w:right="-1"/>
              <w:jc w:val="center"/>
              <w:rPr>
                <w:b/>
                <w:sz w:val="22"/>
                <w:szCs w:val="22"/>
                <w:lang w:bidi="ru-RU"/>
              </w:rPr>
            </w:pPr>
            <w:r w:rsidRPr="00207419">
              <w:rPr>
                <w:b/>
                <w:sz w:val="22"/>
                <w:szCs w:val="22"/>
                <w:lang w:bidi="ru-RU"/>
              </w:rPr>
              <w:t>Функционал</w:t>
            </w:r>
            <w:r w:rsidR="00AD6D16" w:rsidRPr="00207419">
              <w:rPr>
                <w:b/>
                <w:sz w:val="22"/>
                <w:szCs w:val="22"/>
                <w:lang w:bidi="ru-RU"/>
              </w:rPr>
              <w:t>,</w:t>
            </w:r>
            <w:r w:rsidR="001C5FDC" w:rsidRPr="00207419">
              <w:rPr>
                <w:b/>
                <w:sz w:val="22"/>
                <w:szCs w:val="22"/>
                <w:lang w:bidi="ru-RU"/>
              </w:rPr>
              <w:t xml:space="preserve"> </w:t>
            </w:r>
            <w:r w:rsidR="00AD6D16" w:rsidRPr="00207419">
              <w:rPr>
                <w:b/>
                <w:sz w:val="22"/>
                <w:szCs w:val="22"/>
                <w:lang w:bidi="ru-RU"/>
              </w:rPr>
              <w:t>связанный с организацией и реализацией воспитательного процесса</w:t>
            </w:r>
          </w:p>
        </w:tc>
      </w:tr>
      <w:tr w:rsidR="00F63009" w:rsidRPr="00207419" w14:paraId="07F6B68B" w14:textId="77777777" w:rsidTr="00207419">
        <w:tc>
          <w:tcPr>
            <w:tcW w:w="2717" w:type="dxa"/>
          </w:tcPr>
          <w:p w14:paraId="127CD426" w14:textId="77777777" w:rsidR="00F63009" w:rsidRPr="00207419" w:rsidRDefault="00F63009" w:rsidP="00207419">
            <w:pPr>
              <w:ind w:right="-1"/>
              <w:jc w:val="center"/>
              <w:rPr>
                <w:bCs/>
                <w:sz w:val="22"/>
                <w:szCs w:val="22"/>
                <w:lang w:bidi="ru-RU"/>
              </w:rPr>
            </w:pPr>
            <w:r w:rsidRPr="00207419">
              <w:rPr>
                <w:bCs/>
                <w:sz w:val="22"/>
                <w:szCs w:val="22"/>
                <w:lang w:bidi="ru-RU"/>
              </w:rPr>
              <w:t>Заведующий, заместитель заведующего</w:t>
            </w:r>
          </w:p>
        </w:tc>
        <w:tc>
          <w:tcPr>
            <w:tcW w:w="7632" w:type="dxa"/>
          </w:tcPr>
          <w:p w14:paraId="59E381C8" w14:textId="77777777" w:rsidR="00F63009" w:rsidRPr="00207419" w:rsidRDefault="00EE2665" w:rsidP="00BA300C">
            <w:pPr>
              <w:ind w:right="-1"/>
              <w:jc w:val="both"/>
              <w:rPr>
                <w:bCs/>
                <w:sz w:val="22"/>
                <w:szCs w:val="22"/>
                <w:lang w:bidi="ru-RU"/>
              </w:rPr>
            </w:pPr>
            <w:r w:rsidRPr="00207419">
              <w:rPr>
                <w:bCs/>
                <w:sz w:val="22"/>
                <w:szCs w:val="22"/>
                <w:lang w:bidi="ru-RU"/>
              </w:rPr>
              <w:t>Осуществляют контроль за выполнением Программы воспитания. Организуют работу коллектива педагогических работников, направленную на достижение высокой</w:t>
            </w:r>
            <w:r w:rsidR="004D7FAE" w:rsidRPr="00207419">
              <w:rPr>
                <w:bCs/>
                <w:sz w:val="22"/>
                <w:szCs w:val="22"/>
                <w:lang w:bidi="ru-RU"/>
              </w:rPr>
              <w:t xml:space="preserve"> </w:t>
            </w:r>
            <w:r w:rsidRPr="00207419">
              <w:rPr>
                <w:bCs/>
                <w:sz w:val="22"/>
                <w:szCs w:val="22"/>
                <w:lang w:bidi="ru-RU"/>
              </w:rPr>
              <w:t>эффективности воспитательной работы с детьми.</w:t>
            </w:r>
          </w:p>
        </w:tc>
      </w:tr>
      <w:tr w:rsidR="00F63009" w:rsidRPr="00207419" w14:paraId="06CC5425" w14:textId="77777777" w:rsidTr="00207419">
        <w:tc>
          <w:tcPr>
            <w:tcW w:w="2717" w:type="dxa"/>
          </w:tcPr>
          <w:p w14:paraId="1EC5A0A7" w14:textId="382347F3" w:rsidR="00F63009" w:rsidRPr="00207419" w:rsidRDefault="00F63009" w:rsidP="00207419">
            <w:pPr>
              <w:ind w:right="-1"/>
              <w:jc w:val="center"/>
              <w:rPr>
                <w:bCs/>
                <w:sz w:val="22"/>
                <w:szCs w:val="22"/>
                <w:lang w:bidi="ru-RU"/>
              </w:rPr>
            </w:pPr>
            <w:r w:rsidRPr="00207419">
              <w:rPr>
                <w:bCs/>
                <w:sz w:val="22"/>
                <w:szCs w:val="22"/>
                <w:lang w:bidi="ru-RU"/>
              </w:rPr>
              <w:t>Старший воспитатель</w:t>
            </w:r>
          </w:p>
        </w:tc>
        <w:tc>
          <w:tcPr>
            <w:tcW w:w="7632" w:type="dxa"/>
          </w:tcPr>
          <w:p w14:paraId="05972CE1" w14:textId="536FA365" w:rsidR="00AD6D16" w:rsidRPr="00207419" w:rsidRDefault="00EE2665" w:rsidP="00207419">
            <w:pPr>
              <w:pStyle w:val="ac"/>
              <w:jc w:val="both"/>
              <w:rPr>
                <w:sz w:val="22"/>
                <w:szCs w:val="22"/>
                <w:lang w:eastAsia="en-US"/>
              </w:rPr>
            </w:pPr>
            <w:r w:rsidRPr="00207419">
              <w:rPr>
                <w:bCs/>
                <w:sz w:val="22"/>
                <w:szCs w:val="22"/>
                <w:lang w:bidi="ru-RU"/>
              </w:rPr>
              <w:t xml:space="preserve">Организует культурно-массовую, воспитательную работу. Вносит предложения по совершенствованию воспитательного процесса. </w:t>
            </w:r>
            <w:r w:rsidR="00AD6D16" w:rsidRPr="00207419">
              <w:rPr>
                <w:sz w:val="22"/>
                <w:szCs w:val="22"/>
                <w:lang w:eastAsia="en-US"/>
              </w:rPr>
              <w:t>Организация</w:t>
            </w:r>
            <w:r w:rsidR="00AD6D16" w:rsidRPr="00207419">
              <w:rPr>
                <w:spacing w:val="12"/>
                <w:sz w:val="22"/>
                <w:szCs w:val="22"/>
                <w:lang w:eastAsia="en-US"/>
              </w:rPr>
              <w:t xml:space="preserve"> </w:t>
            </w:r>
            <w:r w:rsidR="00AD6D16" w:rsidRPr="00207419">
              <w:rPr>
                <w:sz w:val="22"/>
                <w:szCs w:val="22"/>
                <w:lang w:eastAsia="en-US"/>
              </w:rPr>
              <w:t>и</w:t>
            </w:r>
            <w:r w:rsidR="00AD6D16" w:rsidRPr="00207419">
              <w:rPr>
                <w:spacing w:val="13"/>
                <w:sz w:val="22"/>
                <w:szCs w:val="22"/>
                <w:lang w:eastAsia="en-US"/>
              </w:rPr>
              <w:t xml:space="preserve"> </w:t>
            </w:r>
            <w:r w:rsidR="00AD6D16" w:rsidRPr="00207419">
              <w:rPr>
                <w:sz w:val="22"/>
                <w:szCs w:val="22"/>
                <w:lang w:eastAsia="en-US"/>
              </w:rPr>
              <w:t>методическое</w:t>
            </w:r>
            <w:r w:rsidR="00AD6D16" w:rsidRPr="00207419">
              <w:rPr>
                <w:spacing w:val="11"/>
                <w:sz w:val="22"/>
                <w:szCs w:val="22"/>
                <w:lang w:eastAsia="en-US"/>
              </w:rPr>
              <w:t xml:space="preserve"> </w:t>
            </w:r>
            <w:r w:rsidR="00AD6D16" w:rsidRPr="00207419">
              <w:rPr>
                <w:sz w:val="22"/>
                <w:szCs w:val="22"/>
                <w:lang w:eastAsia="en-US"/>
              </w:rPr>
              <w:t>руководство</w:t>
            </w:r>
            <w:r w:rsidR="00AD6D16" w:rsidRPr="00207419">
              <w:rPr>
                <w:spacing w:val="12"/>
                <w:sz w:val="22"/>
                <w:szCs w:val="22"/>
                <w:lang w:eastAsia="en-US"/>
              </w:rPr>
              <w:t xml:space="preserve"> </w:t>
            </w:r>
            <w:r w:rsidR="00AD6D16" w:rsidRPr="00207419">
              <w:rPr>
                <w:sz w:val="22"/>
                <w:szCs w:val="22"/>
                <w:lang w:eastAsia="en-US"/>
              </w:rPr>
              <w:t>воспитательной</w:t>
            </w:r>
            <w:r w:rsidR="00BA300C" w:rsidRPr="00207419">
              <w:rPr>
                <w:sz w:val="22"/>
                <w:szCs w:val="22"/>
                <w:lang w:eastAsia="en-US"/>
              </w:rPr>
              <w:t xml:space="preserve"> </w:t>
            </w:r>
            <w:r w:rsidR="00AD6D16" w:rsidRPr="00207419">
              <w:rPr>
                <w:sz w:val="22"/>
                <w:szCs w:val="22"/>
                <w:lang w:eastAsia="en-US"/>
              </w:rPr>
              <w:t>работы</w:t>
            </w:r>
            <w:r w:rsidR="00AD6D16" w:rsidRPr="00207419">
              <w:rPr>
                <w:spacing w:val="1"/>
                <w:sz w:val="22"/>
                <w:szCs w:val="22"/>
                <w:lang w:eastAsia="en-US"/>
              </w:rPr>
              <w:t xml:space="preserve"> </w:t>
            </w:r>
            <w:r w:rsidR="00AD6D16" w:rsidRPr="00207419">
              <w:rPr>
                <w:sz w:val="22"/>
                <w:szCs w:val="22"/>
                <w:lang w:eastAsia="en-US"/>
              </w:rPr>
              <w:t>дошкольного</w:t>
            </w:r>
            <w:r w:rsidR="00AD6D16" w:rsidRPr="00207419">
              <w:rPr>
                <w:spacing w:val="1"/>
                <w:sz w:val="22"/>
                <w:szCs w:val="22"/>
                <w:lang w:eastAsia="en-US"/>
              </w:rPr>
              <w:t xml:space="preserve"> </w:t>
            </w:r>
            <w:r w:rsidR="00AD6D16" w:rsidRPr="00207419">
              <w:rPr>
                <w:sz w:val="22"/>
                <w:szCs w:val="22"/>
                <w:lang w:eastAsia="en-US"/>
              </w:rPr>
              <w:t>учреждения,</w:t>
            </w:r>
            <w:r w:rsidR="00AD6D16" w:rsidRPr="00207419">
              <w:rPr>
                <w:spacing w:val="1"/>
                <w:sz w:val="22"/>
                <w:szCs w:val="22"/>
                <w:lang w:eastAsia="en-US"/>
              </w:rPr>
              <w:t xml:space="preserve"> </w:t>
            </w:r>
            <w:r w:rsidR="00AD6D16" w:rsidRPr="00207419">
              <w:rPr>
                <w:sz w:val="22"/>
                <w:szCs w:val="22"/>
                <w:lang w:eastAsia="en-US"/>
              </w:rPr>
              <w:t>руководство</w:t>
            </w:r>
            <w:r w:rsidR="00AD6D16" w:rsidRPr="00207419">
              <w:rPr>
                <w:spacing w:val="1"/>
                <w:sz w:val="22"/>
                <w:szCs w:val="22"/>
                <w:lang w:eastAsia="en-US"/>
              </w:rPr>
              <w:t xml:space="preserve"> </w:t>
            </w:r>
            <w:r w:rsidR="00AD6D16" w:rsidRPr="00207419">
              <w:rPr>
                <w:sz w:val="22"/>
                <w:szCs w:val="22"/>
                <w:lang w:eastAsia="en-US"/>
              </w:rPr>
              <w:t>им</w:t>
            </w:r>
            <w:r w:rsidR="00AD6D16" w:rsidRPr="00207419">
              <w:rPr>
                <w:spacing w:val="1"/>
                <w:sz w:val="22"/>
                <w:szCs w:val="22"/>
                <w:lang w:eastAsia="en-US"/>
              </w:rPr>
              <w:t xml:space="preserve"> </w:t>
            </w:r>
            <w:r w:rsidR="00AD6D16" w:rsidRPr="00207419">
              <w:rPr>
                <w:sz w:val="22"/>
                <w:szCs w:val="22"/>
                <w:lang w:eastAsia="en-US"/>
              </w:rPr>
              <w:t>и</w:t>
            </w:r>
            <w:r w:rsidR="00AD6D16" w:rsidRPr="00207419">
              <w:rPr>
                <w:spacing w:val="1"/>
                <w:sz w:val="22"/>
                <w:szCs w:val="22"/>
                <w:lang w:eastAsia="en-US"/>
              </w:rPr>
              <w:t xml:space="preserve"> </w:t>
            </w:r>
            <w:r w:rsidR="00AD6D16" w:rsidRPr="00207419">
              <w:rPr>
                <w:sz w:val="22"/>
                <w:szCs w:val="22"/>
                <w:lang w:eastAsia="en-US"/>
              </w:rPr>
              <w:t>контроль</w:t>
            </w:r>
            <w:r w:rsidR="00AD6D16" w:rsidRPr="00207419">
              <w:rPr>
                <w:spacing w:val="-1"/>
                <w:sz w:val="22"/>
                <w:szCs w:val="22"/>
                <w:lang w:eastAsia="en-US"/>
              </w:rPr>
              <w:t xml:space="preserve"> </w:t>
            </w:r>
            <w:r w:rsidR="00AD6D16" w:rsidRPr="00207419">
              <w:rPr>
                <w:sz w:val="22"/>
                <w:szCs w:val="22"/>
                <w:lang w:eastAsia="en-US"/>
              </w:rPr>
              <w:t>за</w:t>
            </w:r>
            <w:r w:rsidR="00AD6D16" w:rsidRPr="00207419">
              <w:rPr>
                <w:spacing w:val="-1"/>
                <w:sz w:val="22"/>
                <w:szCs w:val="22"/>
                <w:lang w:eastAsia="en-US"/>
              </w:rPr>
              <w:t xml:space="preserve"> </w:t>
            </w:r>
            <w:r w:rsidR="00AD6D16" w:rsidRPr="00207419">
              <w:rPr>
                <w:sz w:val="22"/>
                <w:szCs w:val="22"/>
                <w:lang w:eastAsia="en-US"/>
              </w:rPr>
              <w:t>развитием</w:t>
            </w:r>
            <w:r w:rsidR="00AD6D16" w:rsidRPr="00207419">
              <w:rPr>
                <w:spacing w:val="-1"/>
                <w:sz w:val="22"/>
                <w:szCs w:val="22"/>
                <w:lang w:eastAsia="en-US"/>
              </w:rPr>
              <w:t xml:space="preserve"> </w:t>
            </w:r>
            <w:r w:rsidR="00AD6D16" w:rsidRPr="00207419">
              <w:rPr>
                <w:sz w:val="22"/>
                <w:szCs w:val="22"/>
                <w:lang w:eastAsia="en-US"/>
              </w:rPr>
              <w:t>этого</w:t>
            </w:r>
            <w:r w:rsidR="00AD6D16" w:rsidRPr="00207419">
              <w:rPr>
                <w:spacing w:val="-1"/>
                <w:sz w:val="22"/>
                <w:szCs w:val="22"/>
                <w:lang w:eastAsia="en-US"/>
              </w:rPr>
              <w:t xml:space="preserve"> </w:t>
            </w:r>
            <w:r w:rsidR="00BA300C" w:rsidRPr="00207419">
              <w:rPr>
                <w:sz w:val="22"/>
                <w:szCs w:val="22"/>
                <w:lang w:eastAsia="en-US"/>
              </w:rPr>
              <w:t xml:space="preserve">процесса. </w:t>
            </w:r>
            <w:r w:rsidR="00AD6D16" w:rsidRPr="00207419">
              <w:rPr>
                <w:sz w:val="22"/>
                <w:szCs w:val="22"/>
                <w:lang w:eastAsia="en-US"/>
              </w:rPr>
              <w:t>Обеспечивает</w:t>
            </w:r>
            <w:r w:rsidR="00AD6D16" w:rsidRPr="00207419">
              <w:rPr>
                <w:spacing w:val="1"/>
                <w:sz w:val="22"/>
                <w:szCs w:val="22"/>
                <w:lang w:eastAsia="en-US"/>
              </w:rPr>
              <w:t xml:space="preserve"> </w:t>
            </w:r>
            <w:r w:rsidR="00AD6D16" w:rsidRPr="00207419">
              <w:rPr>
                <w:sz w:val="22"/>
                <w:szCs w:val="22"/>
                <w:lang w:eastAsia="en-US"/>
              </w:rPr>
              <w:t>и</w:t>
            </w:r>
            <w:r w:rsidR="00AD6D16" w:rsidRPr="00207419">
              <w:rPr>
                <w:spacing w:val="1"/>
                <w:sz w:val="22"/>
                <w:szCs w:val="22"/>
                <w:lang w:eastAsia="en-US"/>
              </w:rPr>
              <w:t xml:space="preserve"> </w:t>
            </w:r>
            <w:r w:rsidR="00AD6D16" w:rsidRPr="00207419">
              <w:rPr>
                <w:sz w:val="22"/>
                <w:szCs w:val="22"/>
                <w:lang w:eastAsia="en-US"/>
              </w:rPr>
              <w:t>контролирует</w:t>
            </w:r>
            <w:r w:rsidR="00AD6D16" w:rsidRPr="00207419">
              <w:rPr>
                <w:spacing w:val="1"/>
                <w:sz w:val="22"/>
                <w:szCs w:val="22"/>
                <w:lang w:eastAsia="en-US"/>
              </w:rPr>
              <w:t xml:space="preserve"> </w:t>
            </w:r>
            <w:r w:rsidR="00AD6D16" w:rsidRPr="00207419">
              <w:rPr>
                <w:sz w:val="22"/>
                <w:szCs w:val="22"/>
                <w:lang w:eastAsia="en-US"/>
              </w:rPr>
              <w:t>выполнение</w:t>
            </w:r>
            <w:r w:rsidR="00AD6D16" w:rsidRPr="00207419">
              <w:rPr>
                <w:spacing w:val="1"/>
                <w:sz w:val="22"/>
                <w:szCs w:val="22"/>
                <w:lang w:eastAsia="en-US"/>
              </w:rPr>
              <w:t xml:space="preserve"> </w:t>
            </w:r>
            <w:r w:rsidR="00AD6D16" w:rsidRPr="00207419">
              <w:rPr>
                <w:sz w:val="22"/>
                <w:szCs w:val="22"/>
                <w:lang w:eastAsia="en-US"/>
              </w:rPr>
              <w:t>программы</w:t>
            </w:r>
            <w:r w:rsidR="00AD6D16" w:rsidRPr="00207419">
              <w:rPr>
                <w:spacing w:val="1"/>
                <w:sz w:val="22"/>
                <w:szCs w:val="22"/>
                <w:lang w:eastAsia="en-US"/>
              </w:rPr>
              <w:t xml:space="preserve"> </w:t>
            </w:r>
            <w:r w:rsidR="00AD6D16" w:rsidRPr="00207419">
              <w:rPr>
                <w:sz w:val="22"/>
                <w:szCs w:val="22"/>
                <w:lang w:eastAsia="en-US"/>
              </w:rPr>
              <w:t>воспитания</w:t>
            </w:r>
            <w:r w:rsidR="00AD6D16" w:rsidRPr="00207419">
              <w:rPr>
                <w:spacing w:val="1"/>
                <w:sz w:val="22"/>
                <w:szCs w:val="22"/>
                <w:lang w:eastAsia="en-US"/>
              </w:rPr>
              <w:t xml:space="preserve"> </w:t>
            </w:r>
            <w:r w:rsidR="00AD6D16" w:rsidRPr="00207419">
              <w:rPr>
                <w:sz w:val="22"/>
                <w:szCs w:val="22"/>
                <w:lang w:eastAsia="en-US"/>
              </w:rPr>
              <w:t>и</w:t>
            </w:r>
            <w:r w:rsidR="00AD6D16" w:rsidRPr="00207419">
              <w:rPr>
                <w:spacing w:val="1"/>
                <w:sz w:val="22"/>
                <w:szCs w:val="22"/>
                <w:lang w:eastAsia="en-US"/>
              </w:rPr>
              <w:t xml:space="preserve"> </w:t>
            </w:r>
            <w:r w:rsidR="00AD6D16" w:rsidRPr="00207419">
              <w:rPr>
                <w:sz w:val="22"/>
                <w:szCs w:val="22"/>
                <w:lang w:eastAsia="en-US"/>
              </w:rPr>
              <w:t>правильную</w:t>
            </w:r>
            <w:r w:rsidR="00AD6D16" w:rsidRPr="00207419">
              <w:rPr>
                <w:spacing w:val="1"/>
                <w:sz w:val="22"/>
                <w:szCs w:val="22"/>
                <w:lang w:eastAsia="en-US"/>
              </w:rPr>
              <w:t xml:space="preserve"> </w:t>
            </w:r>
            <w:r w:rsidR="00AD6D16" w:rsidRPr="00207419">
              <w:rPr>
                <w:sz w:val="22"/>
                <w:szCs w:val="22"/>
                <w:lang w:eastAsia="en-US"/>
              </w:rPr>
              <w:t>постановку</w:t>
            </w:r>
            <w:r w:rsidR="00AD6D16" w:rsidRPr="00207419">
              <w:rPr>
                <w:spacing w:val="1"/>
                <w:sz w:val="22"/>
                <w:szCs w:val="22"/>
                <w:lang w:eastAsia="en-US"/>
              </w:rPr>
              <w:t xml:space="preserve"> </w:t>
            </w:r>
            <w:r w:rsidR="00AD6D16" w:rsidRPr="00207419">
              <w:rPr>
                <w:sz w:val="22"/>
                <w:szCs w:val="22"/>
                <w:lang w:eastAsia="en-US"/>
              </w:rPr>
              <w:t>воспитания</w:t>
            </w:r>
            <w:r w:rsidR="00AD6D16" w:rsidRPr="00207419">
              <w:rPr>
                <w:spacing w:val="1"/>
                <w:sz w:val="22"/>
                <w:szCs w:val="22"/>
                <w:lang w:eastAsia="en-US"/>
              </w:rPr>
              <w:t xml:space="preserve"> </w:t>
            </w:r>
            <w:r w:rsidR="00AD6D16" w:rsidRPr="00207419">
              <w:rPr>
                <w:sz w:val="22"/>
                <w:szCs w:val="22"/>
                <w:lang w:eastAsia="en-US"/>
              </w:rPr>
              <w:t>и</w:t>
            </w:r>
            <w:r w:rsidR="00AD6D16" w:rsidRPr="00207419">
              <w:rPr>
                <w:spacing w:val="1"/>
                <w:sz w:val="22"/>
                <w:szCs w:val="22"/>
                <w:lang w:eastAsia="en-US"/>
              </w:rPr>
              <w:t xml:space="preserve"> </w:t>
            </w:r>
            <w:r w:rsidR="00AD6D16" w:rsidRPr="00207419">
              <w:rPr>
                <w:sz w:val="22"/>
                <w:szCs w:val="22"/>
                <w:lang w:eastAsia="en-US"/>
              </w:rPr>
              <w:t>развития</w:t>
            </w:r>
            <w:r w:rsidR="00AD6D16" w:rsidRPr="00207419">
              <w:rPr>
                <w:spacing w:val="-1"/>
                <w:sz w:val="22"/>
                <w:szCs w:val="22"/>
                <w:lang w:eastAsia="en-US"/>
              </w:rPr>
              <w:t xml:space="preserve"> </w:t>
            </w:r>
            <w:r w:rsidR="00AD6D16" w:rsidRPr="00207419">
              <w:rPr>
                <w:sz w:val="22"/>
                <w:szCs w:val="22"/>
                <w:lang w:eastAsia="en-US"/>
              </w:rPr>
              <w:t>детей во</w:t>
            </w:r>
            <w:r w:rsidR="00AD6D16" w:rsidRPr="00207419">
              <w:rPr>
                <w:spacing w:val="-2"/>
                <w:sz w:val="22"/>
                <w:szCs w:val="22"/>
                <w:lang w:eastAsia="en-US"/>
              </w:rPr>
              <w:t xml:space="preserve"> </w:t>
            </w:r>
            <w:r w:rsidR="00AD6D16" w:rsidRPr="00207419">
              <w:rPr>
                <w:sz w:val="22"/>
                <w:szCs w:val="22"/>
                <w:lang w:eastAsia="en-US"/>
              </w:rPr>
              <w:t>всех</w:t>
            </w:r>
            <w:r w:rsidR="00AD6D16" w:rsidRPr="00207419">
              <w:rPr>
                <w:spacing w:val="-1"/>
                <w:sz w:val="22"/>
                <w:szCs w:val="22"/>
                <w:lang w:eastAsia="en-US"/>
              </w:rPr>
              <w:t xml:space="preserve"> </w:t>
            </w:r>
            <w:r w:rsidR="00AD6D16" w:rsidRPr="00207419">
              <w:rPr>
                <w:sz w:val="22"/>
                <w:szCs w:val="22"/>
                <w:lang w:eastAsia="en-US"/>
              </w:rPr>
              <w:t>возрастных группах.</w:t>
            </w:r>
          </w:p>
          <w:p w14:paraId="31ED5B8F" w14:textId="220D619D" w:rsidR="00AD6D16" w:rsidRPr="00207419" w:rsidRDefault="00AD6D16" w:rsidP="00207419">
            <w:pPr>
              <w:pStyle w:val="ac"/>
              <w:jc w:val="both"/>
              <w:rPr>
                <w:sz w:val="22"/>
                <w:szCs w:val="22"/>
                <w:lang w:eastAsia="en-US"/>
              </w:rPr>
            </w:pPr>
            <w:r w:rsidRPr="00207419">
              <w:rPr>
                <w:sz w:val="22"/>
                <w:szCs w:val="22"/>
                <w:lang w:eastAsia="en-US"/>
              </w:rPr>
              <w:t>Изучает</w:t>
            </w:r>
            <w:r w:rsidRPr="00207419">
              <w:rPr>
                <w:spacing w:val="1"/>
                <w:sz w:val="22"/>
                <w:szCs w:val="22"/>
                <w:lang w:eastAsia="en-US"/>
              </w:rPr>
              <w:t xml:space="preserve"> </w:t>
            </w:r>
            <w:r w:rsidRPr="00207419">
              <w:rPr>
                <w:sz w:val="22"/>
                <w:szCs w:val="22"/>
                <w:lang w:eastAsia="en-US"/>
              </w:rPr>
              <w:t>и</w:t>
            </w:r>
            <w:r w:rsidRPr="00207419">
              <w:rPr>
                <w:spacing w:val="1"/>
                <w:sz w:val="22"/>
                <w:szCs w:val="22"/>
                <w:lang w:eastAsia="en-US"/>
              </w:rPr>
              <w:t xml:space="preserve"> </w:t>
            </w:r>
            <w:r w:rsidRPr="00207419">
              <w:rPr>
                <w:sz w:val="22"/>
                <w:szCs w:val="22"/>
                <w:lang w:eastAsia="en-US"/>
              </w:rPr>
              <w:t>обобщает передовой опыт по воспитанию детей, организует</w:t>
            </w:r>
            <w:r w:rsidRPr="00207419">
              <w:rPr>
                <w:spacing w:val="-57"/>
                <w:sz w:val="22"/>
                <w:szCs w:val="22"/>
                <w:lang w:eastAsia="en-US"/>
              </w:rPr>
              <w:t xml:space="preserve"> </w:t>
            </w:r>
            <w:r w:rsidRPr="00207419">
              <w:rPr>
                <w:sz w:val="22"/>
                <w:szCs w:val="22"/>
                <w:lang w:eastAsia="en-US"/>
              </w:rPr>
              <w:t>обмен</w:t>
            </w:r>
            <w:r w:rsidRPr="00207419">
              <w:rPr>
                <w:spacing w:val="1"/>
                <w:sz w:val="22"/>
                <w:szCs w:val="22"/>
                <w:lang w:eastAsia="en-US"/>
              </w:rPr>
              <w:t xml:space="preserve"> </w:t>
            </w:r>
            <w:r w:rsidRPr="00207419">
              <w:rPr>
                <w:sz w:val="22"/>
                <w:szCs w:val="22"/>
                <w:lang w:eastAsia="en-US"/>
              </w:rPr>
              <w:t>опытом</w:t>
            </w:r>
            <w:r w:rsidRPr="00207419">
              <w:rPr>
                <w:spacing w:val="1"/>
                <w:sz w:val="22"/>
                <w:szCs w:val="22"/>
                <w:lang w:eastAsia="en-US"/>
              </w:rPr>
              <w:t xml:space="preserve"> </w:t>
            </w:r>
            <w:r w:rsidRPr="00207419">
              <w:rPr>
                <w:sz w:val="22"/>
                <w:szCs w:val="22"/>
                <w:lang w:eastAsia="en-US"/>
              </w:rPr>
              <w:t>работы</w:t>
            </w:r>
            <w:r w:rsidRPr="00207419">
              <w:rPr>
                <w:spacing w:val="1"/>
                <w:sz w:val="22"/>
                <w:szCs w:val="22"/>
                <w:lang w:eastAsia="en-US"/>
              </w:rPr>
              <w:t xml:space="preserve"> </w:t>
            </w:r>
            <w:r w:rsidRPr="00207419">
              <w:rPr>
                <w:sz w:val="22"/>
                <w:szCs w:val="22"/>
                <w:lang w:eastAsia="en-US"/>
              </w:rPr>
              <w:t>между</w:t>
            </w:r>
            <w:r w:rsidRPr="00207419">
              <w:rPr>
                <w:spacing w:val="1"/>
                <w:sz w:val="22"/>
                <w:szCs w:val="22"/>
                <w:lang w:eastAsia="en-US"/>
              </w:rPr>
              <w:t xml:space="preserve"> </w:t>
            </w:r>
            <w:r w:rsidRPr="00207419">
              <w:rPr>
                <w:sz w:val="22"/>
                <w:szCs w:val="22"/>
                <w:lang w:eastAsia="en-US"/>
              </w:rPr>
              <w:t>воспитателями,</w:t>
            </w:r>
            <w:r w:rsidRPr="00207419">
              <w:rPr>
                <w:spacing w:val="1"/>
                <w:sz w:val="22"/>
                <w:szCs w:val="22"/>
                <w:lang w:eastAsia="en-US"/>
              </w:rPr>
              <w:t xml:space="preserve"> </w:t>
            </w:r>
            <w:r w:rsidRPr="00207419">
              <w:rPr>
                <w:sz w:val="22"/>
                <w:szCs w:val="22"/>
                <w:lang w:eastAsia="en-US"/>
              </w:rPr>
              <w:t>проводит</w:t>
            </w:r>
            <w:r w:rsidRPr="00207419">
              <w:rPr>
                <w:spacing w:val="1"/>
                <w:sz w:val="22"/>
                <w:szCs w:val="22"/>
                <w:lang w:eastAsia="en-US"/>
              </w:rPr>
              <w:t xml:space="preserve"> </w:t>
            </w:r>
            <w:r w:rsidRPr="00207419">
              <w:rPr>
                <w:sz w:val="22"/>
                <w:szCs w:val="22"/>
                <w:lang w:eastAsia="en-US"/>
              </w:rPr>
              <w:t>консультации</w:t>
            </w:r>
            <w:r w:rsidRPr="00207419">
              <w:rPr>
                <w:spacing w:val="1"/>
                <w:sz w:val="22"/>
                <w:szCs w:val="22"/>
                <w:lang w:eastAsia="en-US"/>
              </w:rPr>
              <w:t xml:space="preserve"> </w:t>
            </w:r>
            <w:r w:rsidRPr="00207419">
              <w:rPr>
                <w:sz w:val="22"/>
                <w:szCs w:val="22"/>
                <w:lang w:eastAsia="en-US"/>
              </w:rPr>
              <w:t>для</w:t>
            </w:r>
            <w:r w:rsidRPr="00207419">
              <w:rPr>
                <w:spacing w:val="1"/>
                <w:sz w:val="22"/>
                <w:szCs w:val="22"/>
                <w:lang w:eastAsia="en-US"/>
              </w:rPr>
              <w:t xml:space="preserve"> </w:t>
            </w:r>
            <w:r w:rsidRPr="00207419">
              <w:rPr>
                <w:sz w:val="22"/>
                <w:szCs w:val="22"/>
                <w:lang w:eastAsia="en-US"/>
              </w:rPr>
              <w:t>воспитателей</w:t>
            </w:r>
            <w:r w:rsidRPr="00207419">
              <w:rPr>
                <w:spacing w:val="1"/>
                <w:sz w:val="22"/>
                <w:szCs w:val="22"/>
                <w:lang w:eastAsia="en-US"/>
              </w:rPr>
              <w:t xml:space="preserve"> </w:t>
            </w:r>
            <w:r w:rsidRPr="00207419">
              <w:rPr>
                <w:sz w:val="22"/>
                <w:szCs w:val="22"/>
                <w:lang w:eastAsia="en-US"/>
              </w:rPr>
              <w:t>с</w:t>
            </w:r>
            <w:r w:rsidRPr="00207419">
              <w:rPr>
                <w:spacing w:val="1"/>
                <w:sz w:val="22"/>
                <w:szCs w:val="22"/>
                <w:lang w:eastAsia="en-US"/>
              </w:rPr>
              <w:t xml:space="preserve"> </w:t>
            </w:r>
            <w:r w:rsidRPr="00207419">
              <w:rPr>
                <w:sz w:val="22"/>
                <w:szCs w:val="22"/>
                <w:lang w:eastAsia="en-US"/>
              </w:rPr>
              <w:t>целью</w:t>
            </w:r>
            <w:r w:rsidRPr="00207419">
              <w:rPr>
                <w:spacing w:val="1"/>
                <w:sz w:val="22"/>
                <w:szCs w:val="22"/>
                <w:lang w:eastAsia="en-US"/>
              </w:rPr>
              <w:t xml:space="preserve"> </w:t>
            </w:r>
            <w:r w:rsidRPr="00207419">
              <w:rPr>
                <w:sz w:val="22"/>
                <w:szCs w:val="22"/>
                <w:lang w:eastAsia="en-US"/>
              </w:rPr>
              <w:t>оказания</w:t>
            </w:r>
            <w:r w:rsidRPr="00207419">
              <w:rPr>
                <w:spacing w:val="1"/>
                <w:sz w:val="22"/>
                <w:szCs w:val="22"/>
                <w:lang w:eastAsia="en-US"/>
              </w:rPr>
              <w:t xml:space="preserve"> </w:t>
            </w:r>
            <w:r w:rsidRPr="00207419">
              <w:rPr>
                <w:sz w:val="22"/>
                <w:szCs w:val="22"/>
                <w:lang w:eastAsia="en-US"/>
              </w:rPr>
              <w:t>им</w:t>
            </w:r>
            <w:r w:rsidRPr="00207419">
              <w:rPr>
                <w:spacing w:val="1"/>
                <w:sz w:val="22"/>
                <w:szCs w:val="22"/>
                <w:lang w:eastAsia="en-US"/>
              </w:rPr>
              <w:t xml:space="preserve"> </w:t>
            </w:r>
            <w:r w:rsidRPr="00207419">
              <w:rPr>
                <w:sz w:val="22"/>
                <w:szCs w:val="22"/>
                <w:lang w:eastAsia="en-US"/>
              </w:rPr>
              <w:t>практической</w:t>
            </w:r>
            <w:r w:rsidRPr="00207419">
              <w:rPr>
                <w:spacing w:val="-3"/>
                <w:sz w:val="22"/>
                <w:szCs w:val="22"/>
                <w:lang w:eastAsia="en-US"/>
              </w:rPr>
              <w:t xml:space="preserve"> </w:t>
            </w:r>
            <w:r w:rsidRPr="00207419">
              <w:rPr>
                <w:sz w:val="22"/>
                <w:szCs w:val="22"/>
                <w:lang w:eastAsia="en-US"/>
              </w:rPr>
              <w:t>помощи</w:t>
            </w:r>
            <w:r w:rsidR="00BA300C" w:rsidRPr="00207419">
              <w:rPr>
                <w:sz w:val="22"/>
                <w:szCs w:val="22"/>
                <w:lang w:eastAsia="en-US"/>
              </w:rPr>
              <w:t>.</w:t>
            </w:r>
          </w:p>
          <w:p w14:paraId="1EB0FC50" w14:textId="10F55179" w:rsidR="00F63009" w:rsidRPr="00207419" w:rsidRDefault="00AD6D16" w:rsidP="00207419">
            <w:pPr>
              <w:pStyle w:val="ac"/>
              <w:jc w:val="both"/>
              <w:rPr>
                <w:bCs/>
                <w:sz w:val="22"/>
                <w:szCs w:val="22"/>
                <w:lang w:bidi="ru-RU"/>
              </w:rPr>
            </w:pPr>
            <w:r w:rsidRPr="00207419">
              <w:rPr>
                <w:sz w:val="22"/>
                <w:szCs w:val="22"/>
                <w:lang w:eastAsia="en-US"/>
              </w:rPr>
              <w:t>Осуществляет работу по квалификационной подготовке и</w:t>
            </w:r>
            <w:r w:rsidRPr="00207419">
              <w:rPr>
                <w:spacing w:val="1"/>
                <w:sz w:val="22"/>
                <w:szCs w:val="22"/>
                <w:lang w:eastAsia="en-US"/>
              </w:rPr>
              <w:t xml:space="preserve"> </w:t>
            </w:r>
            <w:r w:rsidRPr="00207419">
              <w:rPr>
                <w:sz w:val="22"/>
                <w:szCs w:val="22"/>
                <w:lang w:eastAsia="en-US"/>
              </w:rPr>
              <w:t>переподготовке</w:t>
            </w:r>
            <w:r w:rsidR="00207419">
              <w:rPr>
                <w:sz w:val="22"/>
                <w:szCs w:val="22"/>
                <w:lang w:eastAsia="en-US"/>
              </w:rPr>
              <w:t xml:space="preserve"> </w:t>
            </w:r>
            <w:r w:rsidRPr="00207419">
              <w:rPr>
                <w:sz w:val="22"/>
                <w:szCs w:val="22"/>
                <w:lang w:eastAsia="en-US"/>
              </w:rPr>
              <w:t>кадров,</w:t>
            </w:r>
            <w:r w:rsidRPr="00207419">
              <w:rPr>
                <w:sz w:val="22"/>
                <w:szCs w:val="22"/>
                <w:lang w:eastAsia="en-US"/>
              </w:rPr>
              <w:tab/>
            </w:r>
            <w:r w:rsidR="00207419">
              <w:rPr>
                <w:sz w:val="22"/>
                <w:szCs w:val="22"/>
                <w:lang w:eastAsia="en-US"/>
              </w:rPr>
              <w:t xml:space="preserve"> </w:t>
            </w:r>
            <w:r w:rsidRPr="00207419">
              <w:rPr>
                <w:sz w:val="22"/>
                <w:szCs w:val="22"/>
                <w:lang w:eastAsia="en-US"/>
              </w:rPr>
              <w:t>в</w:t>
            </w:r>
            <w:r w:rsidRPr="00207419">
              <w:rPr>
                <w:sz w:val="22"/>
                <w:szCs w:val="22"/>
                <w:lang w:eastAsia="en-US"/>
              </w:rPr>
              <w:tab/>
              <w:t>вопросах</w:t>
            </w:r>
            <w:r w:rsidRPr="00207419">
              <w:rPr>
                <w:sz w:val="22"/>
                <w:szCs w:val="22"/>
                <w:lang w:eastAsia="en-US"/>
              </w:rPr>
              <w:tab/>
            </w:r>
            <w:r w:rsidRPr="00207419">
              <w:rPr>
                <w:spacing w:val="-1"/>
                <w:sz w:val="22"/>
                <w:szCs w:val="22"/>
                <w:lang w:eastAsia="en-US"/>
              </w:rPr>
              <w:t>повышения</w:t>
            </w:r>
            <w:r w:rsidRPr="00207419">
              <w:rPr>
                <w:spacing w:val="-57"/>
                <w:sz w:val="22"/>
                <w:szCs w:val="22"/>
                <w:lang w:eastAsia="en-US"/>
              </w:rPr>
              <w:t xml:space="preserve"> </w:t>
            </w:r>
            <w:r w:rsidRPr="00207419">
              <w:rPr>
                <w:sz w:val="22"/>
                <w:szCs w:val="22"/>
                <w:lang w:eastAsia="en-US"/>
              </w:rPr>
              <w:t>квалификации</w:t>
            </w:r>
            <w:r w:rsidRPr="00207419">
              <w:rPr>
                <w:spacing w:val="-1"/>
                <w:sz w:val="22"/>
                <w:szCs w:val="22"/>
                <w:lang w:eastAsia="en-US"/>
              </w:rPr>
              <w:t xml:space="preserve"> </w:t>
            </w:r>
            <w:r w:rsidRPr="00207419">
              <w:rPr>
                <w:sz w:val="22"/>
                <w:szCs w:val="22"/>
                <w:lang w:eastAsia="en-US"/>
              </w:rPr>
              <w:t>педагогических</w:t>
            </w:r>
            <w:r w:rsidRPr="00207419">
              <w:rPr>
                <w:spacing w:val="1"/>
                <w:sz w:val="22"/>
                <w:szCs w:val="22"/>
                <w:lang w:eastAsia="en-US"/>
              </w:rPr>
              <w:t xml:space="preserve"> </w:t>
            </w:r>
            <w:r w:rsidRPr="00207419">
              <w:rPr>
                <w:sz w:val="22"/>
                <w:szCs w:val="22"/>
                <w:lang w:eastAsia="en-US"/>
              </w:rPr>
              <w:t>работников.</w:t>
            </w:r>
          </w:p>
        </w:tc>
      </w:tr>
      <w:tr w:rsidR="00F63009" w:rsidRPr="00207419" w14:paraId="741AEA2A" w14:textId="77777777" w:rsidTr="00207419">
        <w:tc>
          <w:tcPr>
            <w:tcW w:w="2717" w:type="dxa"/>
          </w:tcPr>
          <w:p w14:paraId="67C4C311" w14:textId="77777777" w:rsidR="00F63009" w:rsidRPr="00207419" w:rsidRDefault="00F63009" w:rsidP="00BA300C">
            <w:pPr>
              <w:ind w:right="-1"/>
              <w:jc w:val="both"/>
              <w:rPr>
                <w:bCs/>
                <w:sz w:val="22"/>
                <w:szCs w:val="22"/>
                <w:lang w:bidi="ru-RU"/>
              </w:rPr>
            </w:pPr>
            <w:r w:rsidRPr="00207419">
              <w:rPr>
                <w:bCs/>
                <w:sz w:val="22"/>
                <w:szCs w:val="22"/>
                <w:lang w:bidi="ru-RU"/>
              </w:rPr>
              <w:t>Инструктор по физической культуре</w:t>
            </w:r>
          </w:p>
        </w:tc>
        <w:tc>
          <w:tcPr>
            <w:tcW w:w="7632" w:type="dxa"/>
          </w:tcPr>
          <w:p w14:paraId="027C42CA" w14:textId="77777777" w:rsidR="00F63009" w:rsidRPr="00207419" w:rsidRDefault="0076456F" w:rsidP="00BA300C">
            <w:pPr>
              <w:ind w:right="-1"/>
              <w:jc w:val="both"/>
              <w:rPr>
                <w:bCs/>
                <w:sz w:val="22"/>
                <w:szCs w:val="22"/>
                <w:lang w:bidi="ru-RU"/>
              </w:rPr>
            </w:pPr>
            <w:r w:rsidRPr="00207419">
              <w:rPr>
                <w:bCs/>
                <w:sz w:val="22"/>
                <w:szCs w:val="22"/>
                <w:lang w:bidi="ru-RU"/>
              </w:rPr>
              <w:t>Прививает любовь и интерес к занятиям физической культурой. Организует спортивно-массовые мероприятия.</w:t>
            </w:r>
          </w:p>
        </w:tc>
      </w:tr>
      <w:tr w:rsidR="00F63009" w:rsidRPr="00207419" w14:paraId="28A4DA8C" w14:textId="77777777" w:rsidTr="00207419">
        <w:tc>
          <w:tcPr>
            <w:tcW w:w="2717" w:type="dxa"/>
          </w:tcPr>
          <w:p w14:paraId="47964299" w14:textId="77777777" w:rsidR="00F63009" w:rsidRPr="00207419" w:rsidRDefault="00F63009" w:rsidP="00BA300C">
            <w:pPr>
              <w:ind w:right="-1"/>
              <w:jc w:val="both"/>
              <w:rPr>
                <w:bCs/>
                <w:sz w:val="22"/>
                <w:szCs w:val="22"/>
                <w:lang w:bidi="ru-RU"/>
              </w:rPr>
            </w:pPr>
            <w:r w:rsidRPr="00207419">
              <w:rPr>
                <w:bCs/>
                <w:sz w:val="22"/>
                <w:szCs w:val="22"/>
                <w:lang w:bidi="ru-RU"/>
              </w:rPr>
              <w:t>Музыкальный руководитель</w:t>
            </w:r>
          </w:p>
        </w:tc>
        <w:tc>
          <w:tcPr>
            <w:tcW w:w="7632" w:type="dxa"/>
          </w:tcPr>
          <w:p w14:paraId="6A85C35E" w14:textId="77777777" w:rsidR="00F63009" w:rsidRPr="00207419" w:rsidRDefault="0014052A" w:rsidP="00BA300C">
            <w:pPr>
              <w:ind w:right="-1"/>
              <w:jc w:val="both"/>
              <w:rPr>
                <w:bCs/>
                <w:sz w:val="22"/>
                <w:szCs w:val="22"/>
                <w:lang w:bidi="ru-RU"/>
              </w:rPr>
            </w:pPr>
            <w:r w:rsidRPr="00207419">
              <w:rPr>
                <w:bCs/>
                <w:sz w:val="22"/>
                <w:szCs w:val="22"/>
                <w:lang w:bidi="ru-RU"/>
              </w:rPr>
              <w:t>Развитие музыкальных способностей, эмоциональной сферы, культуру здорового образа жизни</w:t>
            </w:r>
          </w:p>
        </w:tc>
      </w:tr>
      <w:tr w:rsidR="00F63009" w:rsidRPr="00207419" w14:paraId="182F8B77" w14:textId="77777777" w:rsidTr="00207419">
        <w:tc>
          <w:tcPr>
            <w:tcW w:w="2717" w:type="dxa"/>
          </w:tcPr>
          <w:p w14:paraId="5760E7D4" w14:textId="77777777" w:rsidR="00F63009" w:rsidRPr="00207419" w:rsidRDefault="00F63009" w:rsidP="00BA300C">
            <w:pPr>
              <w:ind w:right="-1"/>
              <w:jc w:val="both"/>
              <w:rPr>
                <w:bCs/>
                <w:sz w:val="22"/>
                <w:szCs w:val="22"/>
                <w:lang w:bidi="ru-RU"/>
              </w:rPr>
            </w:pPr>
            <w:r w:rsidRPr="00207419">
              <w:rPr>
                <w:bCs/>
                <w:sz w:val="22"/>
                <w:szCs w:val="22"/>
                <w:lang w:bidi="ru-RU"/>
              </w:rPr>
              <w:t>Педагог-психолог</w:t>
            </w:r>
          </w:p>
        </w:tc>
        <w:tc>
          <w:tcPr>
            <w:tcW w:w="7632" w:type="dxa"/>
          </w:tcPr>
          <w:p w14:paraId="3BAA87FB" w14:textId="77777777" w:rsidR="00F63009" w:rsidRPr="00207419" w:rsidRDefault="004D7FAE" w:rsidP="00BA300C">
            <w:pPr>
              <w:ind w:right="-1"/>
              <w:jc w:val="both"/>
              <w:rPr>
                <w:bCs/>
                <w:sz w:val="22"/>
                <w:szCs w:val="22"/>
                <w:lang w:bidi="ru-RU"/>
              </w:rPr>
            </w:pPr>
            <w:r w:rsidRPr="00207419">
              <w:rPr>
                <w:bCs/>
                <w:sz w:val="22"/>
                <w:szCs w:val="22"/>
                <w:lang w:bidi="ru-RU"/>
              </w:rPr>
              <w:t>Знакомит воспитанников с миром социальных отношений.</w:t>
            </w:r>
          </w:p>
        </w:tc>
      </w:tr>
      <w:tr w:rsidR="00F63009" w:rsidRPr="00207419" w14:paraId="7F30EF56" w14:textId="77777777" w:rsidTr="00207419">
        <w:tc>
          <w:tcPr>
            <w:tcW w:w="2717" w:type="dxa"/>
          </w:tcPr>
          <w:p w14:paraId="7306218E" w14:textId="77777777" w:rsidR="00F63009" w:rsidRPr="00207419" w:rsidRDefault="00F63009" w:rsidP="00BA300C">
            <w:pPr>
              <w:ind w:right="-1"/>
              <w:jc w:val="both"/>
              <w:rPr>
                <w:bCs/>
                <w:sz w:val="22"/>
                <w:szCs w:val="22"/>
                <w:lang w:bidi="ru-RU"/>
              </w:rPr>
            </w:pPr>
            <w:r w:rsidRPr="00207419">
              <w:rPr>
                <w:bCs/>
                <w:sz w:val="22"/>
                <w:szCs w:val="22"/>
                <w:lang w:bidi="ru-RU"/>
              </w:rPr>
              <w:t>Учитель – логопед</w:t>
            </w:r>
          </w:p>
        </w:tc>
        <w:tc>
          <w:tcPr>
            <w:tcW w:w="7632" w:type="dxa"/>
          </w:tcPr>
          <w:p w14:paraId="4D422FCF" w14:textId="77777777" w:rsidR="00F63009" w:rsidRPr="00207419" w:rsidRDefault="004D7FAE" w:rsidP="00BA300C">
            <w:pPr>
              <w:ind w:right="-1"/>
              <w:jc w:val="both"/>
              <w:rPr>
                <w:bCs/>
                <w:sz w:val="22"/>
                <w:szCs w:val="22"/>
                <w:lang w:bidi="ru-RU"/>
              </w:rPr>
            </w:pPr>
            <w:r w:rsidRPr="00207419">
              <w:rPr>
                <w:bCs/>
                <w:sz w:val="22"/>
                <w:szCs w:val="22"/>
                <w:lang w:bidi="ru-RU"/>
              </w:rPr>
              <w:t>Прививает детям любовь к художественному слову, родной речи, языку.</w:t>
            </w:r>
          </w:p>
        </w:tc>
      </w:tr>
      <w:tr w:rsidR="00F63009" w:rsidRPr="00207419" w14:paraId="0EC23E3E" w14:textId="77777777" w:rsidTr="00207419">
        <w:tc>
          <w:tcPr>
            <w:tcW w:w="2717" w:type="dxa"/>
          </w:tcPr>
          <w:p w14:paraId="135ABFF7" w14:textId="77777777" w:rsidR="00F63009" w:rsidRPr="00207419" w:rsidRDefault="00F63009" w:rsidP="00BA300C">
            <w:pPr>
              <w:ind w:right="-1"/>
              <w:jc w:val="both"/>
              <w:rPr>
                <w:bCs/>
                <w:sz w:val="22"/>
                <w:szCs w:val="22"/>
                <w:lang w:bidi="ru-RU"/>
              </w:rPr>
            </w:pPr>
            <w:r w:rsidRPr="00207419">
              <w:rPr>
                <w:bCs/>
                <w:sz w:val="22"/>
                <w:szCs w:val="22"/>
                <w:lang w:bidi="ru-RU"/>
              </w:rPr>
              <w:t>Педагог дополнительного образования</w:t>
            </w:r>
          </w:p>
        </w:tc>
        <w:tc>
          <w:tcPr>
            <w:tcW w:w="7632" w:type="dxa"/>
          </w:tcPr>
          <w:p w14:paraId="1B8314D0" w14:textId="77777777" w:rsidR="00F63009" w:rsidRPr="00207419" w:rsidRDefault="004D7FAE" w:rsidP="00BA300C">
            <w:pPr>
              <w:ind w:right="-1"/>
              <w:jc w:val="both"/>
              <w:rPr>
                <w:bCs/>
                <w:sz w:val="22"/>
                <w:szCs w:val="22"/>
                <w:lang w:bidi="ru-RU"/>
              </w:rPr>
            </w:pPr>
            <w:r w:rsidRPr="00207419">
              <w:rPr>
                <w:bCs/>
                <w:sz w:val="22"/>
                <w:szCs w:val="22"/>
                <w:lang w:bidi="ru-RU"/>
              </w:rPr>
              <w:t>Развивает познавательную</w:t>
            </w:r>
            <w:r w:rsidRPr="00207419">
              <w:rPr>
                <w:bCs/>
                <w:sz w:val="22"/>
                <w:szCs w:val="22"/>
                <w:lang w:bidi="ru-RU"/>
              </w:rPr>
              <w:tab/>
              <w:t>активность, самостоятельность, инициативу, творческие способности, формирует гражданскую позицию, способность к труду.</w:t>
            </w:r>
          </w:p>
        </w:tc>
      </w:tr>
      <w:tr w:rsidR="00F63009" w:rsidRPr="00207419" w14:paraId="053D52E3" w14:textId="77777777" w:rsidTr="00207419">
        <w:tc>
          <w:tcPr>
            <w:tcW w:w="2717" w:type="dxa"/>
          </w:tcPr>
          <w:p w14:paraId="4CDA795C" w14:textId="77777777" w:rsidR="00F63009" w:rsidRPr="00207419" w:rsidRDefault="00EE2665" w:rsidP="00BA300C">
            <w:pPr>
              <w:ind w:right="-1"/>
              <w:jc w:val="both"/>
              <w:rPr>
                <w:bCs/>
                <w:sz w:val="22"/>
                <w:szCs w:val="22"/>
                <w:lang w:bidi="ru-RU"/>
              </w:rPr>
            </w:pPr>
            <w:r w:rsidRPr="00207419">
              <w:rPr>
                <w:bCs/>
                <w:sz w:val="22"/>
                <w:szCs w:val="22"/>
                <w:lang w:bidi="ru-RU"/>
              </w:rPr>
              <w:t>Воспитатель</w:t>
            </w:r>
          </w:p>
        </w:tc>
        <w:tc>
          <w:tcPr>
            <w:tcW w:w="7632" w:type="dxa"/>
          </w:tcPr>
          <w:p w14:paraId="51CB7466" w14:textId="05FD388F" w:rsidR="00F63009" w:rsidRPr="00207419" w:rsidRDefault="004D7FAE" w:rsidP="00BA300C">
            <w:pPr>
              <w:ind w:right="-1"/>
              <w:jc w:val="both"/>
              <w:rPr>
                <w:bCs/>
                <w:sz w:val="22"/>
                <w:szCs w:val="22"/>
                <w:lang w:bidi="ru-RU"/>
              </w:rPr>
            </w:pPr>
            <w:r w:rsidRPr="00207419">
              <w:rPr>
                <w:bCs/>
                <w:sz w:val="22"/>
                <w:szCs w:val="22"/>
                <w:lang w:bidi="ru-RU"/>
              </w:rPr>
              <w:t>Содействует созданию благоприятных условий для индивидуального развития и нравственного формирования личности воспитанников, вносит необходимые коррективы в систему их воспитания. Осуществляет изучение личности воспитанников, их склонностей, интересов, содействует росту их познавательной мотивации и становлению их учебной самостоятельности,</w:t>
            </w:r>
            <w:r w:rsidRPr="00207419">
              <w:rPr>
                <w:bCs/>
                <w:sz w:val="22"/>
                <w:szCs w:val="22"/>
                <w:lang w:bidi="ru-RU"/>
              </w:rPr>
              <w:tab/>
              <w:t>формированию компетентностей. Создает благоприятную микросреду и морально-психологический климат</w:t>
            </w:r>
            <w:r w:rsidR="00207419">
              <w:rPr>
                <w:bCs/>
                <w:sz w:val="22"/>
                <w:szCs w:val="22"/>
                <w:lang w:bidi="ru-RU"/>
              </w:rPr>
              <w:t xml:space="preserve"> </w:t>
            </w:r>
            <w:r w:rsidRPr="00207419">
              <w:rPr>
                <w:bCs/>
                <w:sz w:val="22"/>
                <w:szCs w:val="22"/>
                <w:lang w:bidi="ru-RU"/>
              </w:rPr>
              <w:t>для каждого воспитанника.</w:t>
            </w:r>
          </w:p>
        </w:tc>
      </w:tr>
      <w:tr w:rsidR="00F63009" w:rsidRPr="00207419" w14:paraId="0A33A685" w14:textId="77777777" w:rsidTr="00207419">
        <w:tc>
          <w:tcPr>
            <w:tcW w:w="2717" w:type="dxa"/>
          </w:tcPr>
          <w:p w14:paraId="1CA17C2C" w14:textId="77777777" w:rsidR="00F63009" w:rsidRPr="00207419" w:rsidRDefault="00EE2665" w:rsidP="00BA300C">
            <w:pPr>
              <w:ind w:right="-1"/>
              <w:jc w:val="both"/>
              <w:rPr>
                <w:bCs/>
                <w:sz w:val="22"/>
                <w:szCs w:val="22"/>
                <w:lang w:bidi="ru-RU"/>
              </w:rPr>
            </w:pPr>
            <w:r w:rsidRPr="00207419">
              <w:rPr>
                <w:bCs/>
                <w:sz w:val="22"/>
                <w:szCs w:val="22"/>
                <w:lang w:bidi="ru-RU"/>
              </w:rPr>
              <w:t>Младший воспитатель</w:t>
            </w:r>
          </w:p>
        </w:tc>
        <w:tc>
          <w:tcPr>
            <w:tcW w:w="7632" w:type="dxa"/>
          </w:tcPr>
          <w:p w14:paraId="7A25762D" w14:textId="77777777" w:rsidR="00F63009" w:rsidRPr="00207419" w:rsidRDefault="00B32F1C" w:rsidP="00BA300C">
            <w:pPr>
              <w:ind w:right="-1"/>
              <w:jc w:val="both"/>
              <w:rPr>
                <w:bCs/>
                <w:sz w:val="22"/>
                <w:szCs w:val="22"/>
                <w:lang w:bidi="ru-RU"/>
              </w:rPr>
            </w:pPr>
            <w:r w:rsidRPr="00207419">
              <w:rPr>
                <w:bCs/>
                <w:sz w:val="22"/>
                <w:szCs w:val="22"/>
                <w:lang w:bidi="ru-RU"/>
              </w:rPr>
              <w:t>Прививает любовь и интерес к труду взрослых. Обеспечивает уют и благоприятный психологический климат в группе.</w:t>
            </w:r>
          </w:p>
        </w:tc>
      </w:tr>
    </w:tbl>
    <w:p w14:paraId="53A65857" w14:textId="77777777" w:rsidR="00207419" w:rsidRDefault="00207419" w:rsidP="00981D91">
      <w:pPr>
        <w:spacing w:line="276" w:lineRule="auto"/>
        <w:ind w:right="-1" w:firstLine="709"/>
        <w:jc w:val="center"/>
        <w:rPr>
          <w:b/>
          <w:bCs/>
          <w:lang w:bidi="ru-RU"/>
        </w:rPr>
      </w:pPr>
    </w:p>
    <w:p w14:paraId="6B78B7F7" w14:textId="56445B87" w:rsidR="00F10FF0" w:rsidRPr="00207419" w:rsidRDefault="00207419" w:rsidP="00981D91">
      <w:pPr>
        <w:spacing w:line="276" w:lineRule="auto"/>
        <w:ind w:right="-1" w:firstLine="709"/>
        <w:jc w:val="center"/>
        <w:rPr>
          <w:b/>
          <w:bCs/>
          <w:lang w:bidi="ru-RU"/>
        </w:rPr>
      </w:pPr>
      <w:r w:rsidRPr="00207419">
        <w:rPr>
          <w:b/>
          <w:bCs/>
          <w:lang w:bidi="ru-RU"/>
        </w:rPr>
        <w:t xml:space="preserve">2. </w:t>
      </w:r>
      <w:r w:rsidR="00981D91" w:rsidRPr="00207419">
        <w:rPr>
          <w:b/>
          <w:bCs/>
          <w:lang w:bidi="ru-RU"/>
        </w:rPr>
        <w:t>Нормативно-методическое обеспечение</w:t>
      </w:r>
    </w:p>
    <w:p w14:paraId="46E29E81" w14:textId="09BDB24F" w:rsidR="00207419" w:rsidRDefault="00207419" w:rsidP="00207419">
      <w:pPr>
        <w:spacing w:line="276" w:lineRule="auto"/>
        <w:ind w:right="-1" w:firstLine="709"/>
        <w:jc w:val="both"/>
        <w:rPr>
          <w:bCs/>
          <w:lang w:bidi="ru-RU"/>
        </w:rPr>
      </w:pPr>
      <w:r w:rsidRPr="00207419">
        <w:rPr>
          <w:bCs/>
          <w:lang w:bidi="ru-RU"/>
        </w:rPr>
        <w:t>Нормативно-методическое обеспечение реализации программы воспитания МДОУ опирается на ряд локальных документов, приведённых в соответствие с изменениями в законодательстве РФ:</w:t>
      </w:r>
    </w:p>
    <w:p w14:paraId="067565DC" w14:textId="1778236F" w:rsidR="00207419" w:rsidRDefault="00207419" w:rsidP="00207419">
      <w:pPr>
        <w:spacing w:line="276" w:lineRule="auto"/>
        <w:ind w:right="-1" w:firstLine="709"/>
        <w:jc w:val="both"/>
        <w:rPr>
          <w:bCs/>
          <w:lang w:bidi="ru-RU"/>
        </w:rPr>
      </w:pPr>
      <w:r w:rsidRPr="00207419">
        <w:rPr>
          <w:bCs/>
          <w:lang w:bidi="ru-RU"/>
        </w:rPr>
        <w:t xml:space="preserve">- Образовательная программа МДОУ </w:t>
      </w:r>
      <w:r>
        <w:rPr>
          <w:bCs/>
          <w:lang w:bidi="ru-RU"/>
        </w:rPr>
        <w:t>«Детский сад № 24</w:t>
      </w:r>
      <w:r w:rsidRPr="00207419">
        <w:rPr>
          <w:bCs/>
          <w:lang w:bidi="ru-RU"/>
        </w:rPr>
        <w:t>»</w:t>
      </w:r>
      <w:r>
        <w:rPr>
          <w:bCs/>
          <w:lang w:bidi="ru-RU"/>
        </w:rPr>
        <w:t>;</w:t>
      </w:r>
      <w:r w:rsidRPr="00207419">
        <w:rPr>
          <w:bCs/>
          <w:lang w:bidi="ru-RU"/>
        </w:rPr>
        <w:t xml:space="preserve"> </w:t>
      </w:r>
    </w:p>
    <w:p w14:paraId="76F4278C" w14:textId="78CDDF59" w:rsidR="00E822D4" w:rsidRPr="00207419" w:rsidRDefault="00E822D4" w:rsidP="00207419">
      <w:pPr>
        <w:spacing w:line="276" w:lineRule="auto"/>
        <w:ind w:right="-1" w:firstLine="709"/>
        <w:jc w:val="both"/>
        <w:rPr>
          <w:bCs/>
          <w:lang w:bidi="ru-RU"/>
        </w:rPr>
      </w:pPr>
      <w:r>
        <w:rPr>
          <w:bCs/>
          <w:lang w:bidi="ru-RU"/>
        </w:rPr>
        <w:t>- Адаптированная образовательная программа;</w:t>
      </w:r>
    </w:p>
    <w:p w14:paraId="43E50C69" w14:textId="77777777" w:rsidR="00B07D31" w:rsidRDefault="00207419" w:rsidP="00207419">
      <w:pPr>
        <w:spacing w:line="276" w:lineRule="auto"/>
        <w:ind w:right="-1" w:firstLine="709"/>
        <w:jc w:val="both"/>
        <w:rPr>
          <w:bCs/>
          <w:lang w:bidi="ru-RU"/>
        </w:rPr>
      </w:pPr>
      <w:r w:rsidRPr="00207419">
        <w:rPr>
          <w:bCs/>
          <w:lang w:bidi="ru-RU"/>
        </w:rPr>
        <w:t>- Годовой план работы;</w:t>
      </w:r>
    </w:p>
    <w:p w14:paraId="60D15AE6" w14:textId="3EC63CEC" w:rsidR="00207419" w:rsidRPr="00207419" w:rsidRDefault="00B07D31" w:rsidP="00207419">
      <w:pPr>
        <w:spacing w:line="276" w:lineRule="auto"/>
        <w:ind w:right="-1" w:firstLine="709"/>
        <w:jc w:val="both"/>
        <w:rPr>
          <w:bCs/>
          <w:lang w:bidi="ru-RU"/>
        </w:rPr>
      </w:pPr>
      <w:r>
        <w:rPr>
          <w:bCs/>
          <w:lang w:bidi="ru-RU"/>
        </w:rPr>
        <w:t>- Программа развития;</w:t>
      </w:r>
      <w:r w:rsidR="00207419" w:rsidRPr="00207419">
        <w:rPr>
          <w:bCs/>
          <w:lang w:bidi="ru-RU"/>
        </w:rPr>
        <w:t xml:space="preserve"> </w:t>
      </w:r>
    </w:p>
    <w:p w14:paraId="788F7589" w14:textId="21038C1C" w:rsidR="00207419" w:rsidRPr="00207419" w:rsidRDefault="00207419" w:rsidP="00207419">
      <w:pPr>
        <w:spacing w:line="276" w:lineRule="auto"/>
        <w:ind w:right="-1" w:firstLine="709"/>
        <w:jc w:val="both"/>
        <w:rPr>
          <w:bCs/>
          <w:lang w:bidi="ru-RU"/>
        </w:rPr>
      </w:pPr>
      <w:r w:rsidRPr="00207419">
        <w:rPr>
          <w:bCs/>
          <w:lang w:bidi="ru-RU"/>
        </w:rPr>
        <w:t xml:space="preserve">- Приказ о создании рабочей группы по разработке рабочей программы воспитания </w:t>
      </w:r>
      <w:r>
        <w:rPr>
          <w:bCs/>
          <w:lang w:bidi="ru-RU"/>
        </w:rPr>
        <w:t xml:space="preserve">и </w:t>
      </w:r>
      <w:r w:rsidRPr="00207419">
        <w:rPr>
          <w:bCs/>
          <w:lang w:bidi="ru-RU"/>
        </w:rPr>
        <w:t xml:space="preserve">календарного плана воспитательной работы, </w:t>
      </w:r>
    </w:p>
    <w:p w14:paraId="4A602D61" w14:textId="5FB16167" w:rsidR="00207419" w:rsidRPr="00207419" w:rsidRDefault="00207419" w:rsidP="00207419">
      <w:pPr>
        <w:spacing w:line="276" w:lineRule="auto"/>
        <w:ind w:right="-1" w:firstLine="709"/>
        <w:jc w:val="both"/>
        <w:rPr>
          <w:bCs/>
          <w:lang w:bidi="ru-RU"/>
        </w:rPr>
      </w:pPr>
      <w:r w:rsidRPr="00207419">
        <w:rPr>
          <w:bCs/>
          <w:lang w:bidi="ru-RU"/>
        </w:rPr>
        <w:t xml:space="preserve">- Должностные инструкции педагогических работников, отвечающих за </w:t>
      </w:r>
      <w:r w:rsidR="00B07D31" w:rsidRPr="00207419">
        <w:rPr>
          <w:bCs/>
          <w:lang w:bidi="ru-RU"/>
        </w:rPr>
        <w:t>организацию</w:t>
      </w:r>
      <w:r>
        <w:rPr>
          <w:bCs/>
          <w:lang w:bidi="ru-RU"/>
        </w:rPr>
        <w:t xml:space="preserve"> </w:t>
      </w:r>
      <w:r w:rsidRPr="00207419">
        <w:rPr>
          <w:bCs/>
          <w:lang w:bidi="ru-RU"/>
        </w:rPr>
        <w:t xml:space="preserve">воспитательной деятельности в ДОУ; </w:t>
      </w:r>
    </w:p>
    <w:p w14:paraId="0D2C4CD3" w14:textId="0BFAE693" w:rsidR="00207419" w:rsidRPr="00207419" w:rsidRDefault="00207419" w:rsidP="00207419">
      <w:pPr>
        <w:spacing w:line="276" w:lineRule="auto"/>
        <w:ind w:right="-1" w:firstLine="709"/>
        <w:jc w:val="both"/>
        <w:rPr>
          <w:bCs/>
          <w:lang w:bidi="ru-RU"/>
        </w:rPr>
      </w:pPr>
      <w:r w:rsidRPr="00207419">
        <w:rPr>
          <w:bCs/>
          <w:lang w:bidi="ru-RU"/>
        </w:rPr>
        <w:t>- Договора взаимодействия с социальными партнёрами МДОУ (МУ «</w:t>
      </w:r>
      <w:r w:rsidR="00B07D31" w:rsidRPr="00207419">
        <w:rPr>
          <w:bCs/>
          <w:lang w:bidi="ru-RU"/>
        </w:rPr>
        <w:t>Музейное объединение</w:t>
      </w:r>
      <w:r w:rsidRPr="00207419">
        <w:rPr>
          <w:bCs/>
          <w:lang w:bidi="ru-RU"/>
        </w:rPr>
        <w:t xml:space="preserve">» г. Ухты, МУ «Центр народной культуры» г. Ухты, </w:t>
      </w:r>
      <w:r w:rsidR="00B07D31">
        <w:rPr>
          <w:bCs/>
          <w:lang w:bidi="ru-RU"/>
        </w:rPr>
        <w:t>МОУ</w:t>
      </w:r>
      <w:r w:rsidRPr="00207419">
        <w:rPr>
          <w:bCs/>
          <w:lang w:bidi="ru-RU"/>
        </w:rPr>
        <w:t xml:space="preserve"> «СОШ № </w:t>
      </w:r>
      <w:r w:rsidR="00B07D31">
        <w:rPr>
          <w:bCs/>
          <w:lang w:bidi="ru-RU"/>
        </w:rPr>
        <w:t>20</w:t>
      </w:r>
      <w:r w:rsidRPr="00207419">
        <w:rPr>
          <w:bCs/>
          <w:lang w:bidi="ru-RU"/>
        </w:rPr>
        <w:t>» г.</w:t>
      </w:r>
      <w:r w:rsidR="00B07D31">
        <w:rPr>
          <w:bCs/>
          <w:lang w:bidi="ru-RU"/>
        </w:rPr>
        <w:t xml:space="preserve"> </w:t>
      </w:r>
      <w:r w:rsidRPr="00207419">
        <w:rPr>
          <w:bCs/>
          <w:lang w:bidi="ru-RU"/>
        </w:rPr>
        <w:t xml:space="preserve">Ухты,  </w:t>
      </w:r>
    </w:p>
    <w:p w14:paraId="099190C3" w14:textId="77777777" w:rsidR="004C1FCE" w:rsidRDefault="004C1FCE" w:rsidP="00981D91">
      <w:pPr>
        <w:spacing w:line="276" w:lineRule="auto"/>
        <w:ind w:right="-1" w:firstLine="709"/>
        <w:jc w:val="both"/>
        <w:rPr>
          <w:b/>
          <w:bCs/>
          <w:sz w:val="28"/>
          <w:szCs w:val="28"/>
          <w:lang w:bidi="ru-RU"/>
        </w:rPr>
      </w:pPr>
    </w:p>
    <w:p w14:paraId="6A73CDCA" w14:textId="0CFE4934" w:rsidR="00B07D31" w:rsidRPr="00E822D4" w:rsidRDefault="00B07D31" w:rsidP="00B07D31">
      <w:pPr>
        <w:spacing w:line="276" w:lineRule="auto"/>
        <w:ind w:right="-1" w:firstLine="709"/>
        <w:jc w:val="center"/>
        <w:rPr>
          <w:b/>
          <w:bCs/>
          <w:lang w:bidi="ru-RU"/>
        </w:rPr>
      </w:pPr>
      <w:r w:rsidRPr="00B07D31">
        <w:rPr>
          <w:b/>
          <w:bCs/>
          <w:lang w:bidi="ru-RU"/>
        </w:rPr>
        <w:t xml:space="preserve">3. </w:t>
      </w:r>
      <w:r w:rsidR="00981D91" w:rsidRPr="00B07D31">
        <w:rPr>
          <w:b/>
          <w:bCs/>
          <w:lang w:bidi="ru-RU"/>
        </w:rPr>
        <w:t>Требования к условиям работы с особыми категориями детей</w:t>
      </w:r>
    </w:p>
    <w:p w14:paraId="6581C53D" w14:textId="022A1317" w:rsidR="00B07D31" w:rsidRPr="00B07D31" w:rsidRDefault="00B07D31" w:rsidP="00B07D31">
      <w:pPr>
        <w:spacing w:line="276" w:lineRule="auto"/>
        <w:ind w:right="-1" w:firstLine="709"/>
        <w:jc w:val="both"/>
        <w:rPr>
          <w:lang w:bidi="ru-RU"/>
        </w:rPr>
      </w:pPr>
      <w:r w:rsidRPr="00B07D31">
        <w:rPr>
          <w:lang w:bidi="ru-RU"/>
        </w:rPr>
        <w:lastRenderedPageBreak/>
        <w:t xml:space="preserve">По своим основным задачам воспитательная работа в </w:t>
      </w:r>
      <w:r>
        <w:rPr>
          <w:lang w:bidi="ru-RU"/>
        </w:rPr>
        <w:t>МДОУ</w:t>
      </w:r>
      <w:r w:rsidRPr="00B07D31">
        <w:rPr>
          <w:lang w:bidi="ru-RU"/>
        </w:rPr>
        <w:t xml:space="preserve"> не зависит от наличия (отсутствия) у ребёнка особых образовательных потребностей.  В основе процесса воспитания детей в </w:t>
      </w:r>
      <w:r>
        <w:rPr>
          <w:lang w:bidi="ru-RU"/>
        </w:rPr>
        <w:t>МДОУ</w:t>
      </w:r>
      <w:r w:rsidRPr="00B07D31">
        <w:rPr>
          <w:lang w:bidi="ru-RU"/>
        </w:rPr>
        <w:t xml:space="preserve"> лежат традиционные ценности российского общества. Создаются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  </w:t>
      </w:r>
    </w:p>
    <w:p w14:paraId="6208B452" w14:textId="45B1DB29" w:rsidR="00B07D31" w:rsidRDefault="00B07D31" w:rsidP="00B07D31">
      <w:pPr>
        <w:spacing w:line="276" w:lineRule="auto"/>
        <w:ind w:right="-1" w:firstLine="709"/>
        <w:jc w:val="both"/>
        <w:rPr>
          <w:lang w:bidi="ru-RU"/>
        </w:rPr>
      </w:pPr>
      <w:r>
        <w:rPr>
          <w:lang w:bidi="ru-RU"/>
        </w:rPr>
        <w:t xml:space="preserve">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  </w:t>
      </w:r>
    </w:p>
    <w:p w14:paraId="62D85EA3" w14:textId="5331886A" w:rsidR="00B07D31" w:rsidRDefault="00B07D31" w:rsidP="00B07D31">
      <w:pPr>
        <w:spacing w:line="276" w:lineRule="auto"/>
        <w:ind w:right="-1" w:firstLine="709"/>
        <w:jc w:val="both"/>
        <w:rPr>
          <w:lang w:bidi="ru-RU"/>
        </w:rPr>
      </w:pPr>
      <w:r>
        <w:rPr>
          <w:lang w:bidi="ru-RU"/>
        </w:rPr>
        <w:t xml:space="preserve">Программа воспитания предполагает создание следующих условий, обеспечивающих достижение целевых ориентиров в работе с особыми категориями детей:  </w:t>
      </w:r>
    </w:p>
    <w:p w14:paraId="32CD2969" w14:textId="5AB3EDFB" w:rsidR="00B07D31" w:rsidRDefault="00B07D31" w:rsidP="00B07D31">
      <w:pPr>
        <w:spacing w:line="276" w:lineRule="auto"/>
        <w:ind w:right="-1" w:firstLine="709"/>
        <w:jc w:val="both"/>
        <w:rPr>
          <w:lang w:bidi="ru-RU"/>
        </w:rPr>
      </w:pPr>
      <w:r>
        <w:rPr>
          <w:lang w:bidi="ru-RU"/>
        </w:rPr>
        <w:t xml:space="preserve">• 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  </w:t>
      </w:r>
    </w:p>
    <w:p w14:paraId="1B0C5BE4" w14:textId="58C1E492" w:rsidR="00B07D31" w:rsidRDefault="00B07D31" w:rsidP="00B07D31">
      <w:pPr>
        <w:spacing w:line="276" w:lineRule="auto"/>
        <w:ind w:right="-1" w:firstLine="709"/>
        <w:jc w:val="both"/>
        <w:rPr>
          <w:lang w:bidi="ru-RU"/>
        </w:rPr>
      </w:pPr>
      <w:r>
        <w:rPr>
          <w:lang w:bidi="ru-RU"/>
        </w:rPr>
        <w:t>• 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w:t>
      </w:r>
      <w:r w:rsidR="00B648DF">
        <w:rPr>
          <w:lang w:bidi="ru-RU"/>
        </w:rPr>
        <w:t>-</w:t>
      </w:r>
      <w:r>
        <w:rPr>
          <w:lang w:bidi="ru-RU"/>
        </w:rPr>
        <w:t xml:space="preserve">нравственных ценностей и принятых в российском обществе правил и норм поведения;  </w:t>
      </w:r>
    </w:p>
    <w:p w14:paraId="4750A4CB" w14:textId="31E23183" w:rsidR="00B07D31" w:rsidRDefault="00B07D31" w:rsidP="00B07D31">
      <w:pPr>
        <w:spacing w:line="276" w:lineRule="auto"/>
        <w:ind w:right="-1" w:firstLine="709"/>
        <w:jc w:val="both"/>
        <w:rPr>
          <w:lang w:bidi="ru-RU"/>
        </w:rPr>
      </w:pPr>
      <w:r>
        <w:rPr>
          <w:lang w:bidi="ru-RU"/>
        </w:rPr>
        <w:t xml:space="preserve">• 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  </w:t>
      </w:r>
    </w:p>
    <w:p w14:paraId="08820784" w14:textId="51F383F1" w:rsidR="00B07D31" w:rsidRDefault="00B07D31" w:rsidP="00B07D31">
      <w:pPr>
        <w:spacing w:line="276" w:lineRule="auto"/>
        <w:ind w:right="-1" w:firstLine="709"/>
        <w:jc w:val="both"/>
        <w:rPr>
          <w:lang w:bidi="ru-RU"/>
        </w:rPr>
      </w:pPr>
      <w:r>
        <w:rPr>
          <w:lang w:bidi="ru-RU"/>
        </w:rPr>
        <w:t xml:space="preserve">• 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  </w:t>
      </w:r>
    </w:p>
    <w:p w14:paraId="2F06D4C8" w14:textId="06199DAE" w:rsidR="00B07D31" w:rsidRDefault="00B07D31" w:rsidP="00B07D31">
      <w:pPr>
        <w:spacing w:line="276" w:lineRule="auto"/>
        <w:ind w:right="-1" w:firstLine="709"/>
        <w:jc w:val="both"/>
        <w:rPr>
          <w:lang w:bidi="ru-RU"/>
        </w:rPr>
      </w:pPr>
      <w:r>
        <w:rPr>
          <w:lang w:bidi="ru-RU"/>
        </w:rPr>
        <w:t xml:space="preserve">• участие семьи как необходимое условие для полноценного воспитания ребёнка дошкольного возраста с особыми образовательными потребностями.  </w:t>
      </w:r>
    </w:p>
    <w:p w14:paraId="1F7BBF07" w14:textId="72EF84C8" w:rsidR="007504C4" w:rsidRDefault="007504C4" w:rsidP="007504C4">
      <w:pPr>
        <w:spacing w:line="276" w:lineRule="auto"/>
        <w:ind w:right="-1" w:firstLine="709"/>
        <w:jc w:val="both"/>
        <w:rPr>
          <w:lang w:bidi="ru-RU"/>
        </w:rPr>
      </w:pPr>
      <w:r>
        <w:rPr>
          <w:lang w:bidi="ru-RU"/>
        </w:rPr>
        <w:t xml:space="preserve">Эти ценности должны разделяться всеми участниками образовательных отношений в МДОУ. </w:t>
      </w:r>
    </w:p>
    <w:p w14:paraId="695C40B1" w14:textId="77777777" w:rsidR="007504C4" w:rsidRDefault="007504C4" w:rsidP="007504C4">
      <w:pPr>
        <w:spacing w:line="276" w:lineRule="auto"/>
        <w:ind w:right="-1" w:firstLine="709"/>
        <w:jc w:val="both"/>
        <w:rPr>
          <w:lang w:bidi="ru-RU"/>
        </w:rPr>
      </w:pPr>
      <w:r>
        <w:rPr>
          <w:lang w:bidi="ru-RU"/>
        </w:rPr>
        <w:t xml:space="preserve">На уровне воспитывающих сред: </w:t>
      </w:r>
    </w:p>
    <w:p w14:paraId="672001CC" w14:textId="69C5D9E6" w:rsidR="007504C4" w:rsidRDefault="007504C4" w:rsidP="007504C4">
      <w:pPr>
        <w:spacing w:line="276" w:lineRule="auto"/>
        <w:ind w:right="-1" w:firstLine="709"/>
        <w:jc w:val="both"/>
        <w:rPr>
          <w:lang w:bidi="ru-RU"/>
        </w:rPr>
      </w:pPr>
      <w:r>
        <w:rPr>
          <w:lang w:bidi="ru-RU"/>
        </w:rPr>
        <w:t xml:space="preserve">- предметно-пространственная развивающая среда строится как максимально доступная для детей с ОВЗ; </w:t>
      </w:r>
    </w:p>
    <w:p w14:paraId="47153D27" w14:textId="66454676" w:rsidR="007504C4" w:rsidRDefault="007504C4" w:rsidP="007504C4">
      <w:pPr>
        <w:spacing w:line="276" w:lineRule="auto"/>
        <w:ind w:right="-1" w:firstLine="709"/>
        <w:jc w:val="both"/>
        <w:rPr>
          <w:lang w:bidi="ru-RU"/>
        </w:rPr>
      </w:pPr>
      <w:r>
        <w:rPr>
          <w:lang w:bidi="ru-RU"/>
        </w:rPr>
        <w:t xml:space="preserve">- событийная воспитывающая среда МДОУ обеспечивает возможность включения каждого ребенка в различные формы жизни детского сообщества; </w:t>
      </w:r>
    </w:p>
    <w:p w14:paraId="341DBB86" w14:textId="0AAD0B04" w:rsidR="00B07D31" w:rsidRDefault="007504C4" w:rsidP="007504C4">
      <w:pPr>
        <w:spacing w:line="276" w:lineRule="auto"/>
        <w:ind w:right="-1" w:firstLine="709"/>
        <w:jc w:val="both"/>
        <w:rPr>
          <w:lang w:bidi="ru-RU"/>
        </w:rPr>
      </w:pPr>
      <w:r>
        <w:rPr>
          <w:lang w:bidi="ru-RU"/>
        </w:rPr>
        <w:t>- рукотворная воспитывающая среда обеспечивает возможность демонстрации уникальности достижений каждого ребенка.</w:t>
      </w:r>
    </w:p>
    <w:p w14:paraId="3DF0716E" w14:textId="77777777" w:rsidR="0087144E" w:rsidRPr="007504C4" w:rsidRDefault="0087144E" w:rsidP="0087144E">
      <w:pPr>
        <w:spacing w:line="276" w:lineRule="auto"/>
        <w:ind w:right="-1" w:firstLine="708"/>
        <w:jc w:val="both"/>
        <w:rPr>
          <w:bCs/>
        </w:rPr>
      </w:pPr>
      <w:r w:rsidRPr="007504C4">
        <w:rPr>
          <w:b/>
          <w:i/>
        </w:rPr>
        <w:t>На уровне общности:</w:t>
      </w:r>
      <w:r w:rsidRPr="007504C4">
        <w:rPr>
          <w:bCs/>
        </w:rPr>
        <w:t xml:space="preserve">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w:t>
      </w:r>
      <w:r w:rsidRPr="007504C4">
        <w:rPr>
          <w:bCs/>
        </w:rPr>
        <w:lastRenderedPageBreak/>
        <w:t>Детская и детско-взрослая общность в инклюзивном образовании развивается на принципах заботы, взаимоуважения и сотрудничества в совместной деятельности.</w:t>
      </w:r>
    </w:p>
    <w:p w14:paraId="4C3C4C79" w14:textId="77777777" w:rsidR="0087144E" w:rsidRPr="007504C4" w:rsidRDefault="0087144E" w:rsidP="0087144E">
      <w:pPr>
        <w:spacing w:line="276" w:lineRule="auto"/>
        <w:ind w:right="-1" w:firstLine="708"/>
        <w:jc w:val="both"/>
        <w:rPr>
          <w:bCs/>
        </w:rPr>
      </w:pPr>
      <w:r w:rsidRPr="007504C4">
        <w:rPr>
          <w:b/>
          <w:i/>
        </w:rPr>
        <w:t>На уровне деятельностей:</w:t>
      </w:r>
      <w:r w:rsidRPr="007504C4">
        <w:rPr>
          <w:bCs/>
        </w:rPr>
        <w:t xml:space="preserve"> педагогическое проектирование совместной деятельности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14:paraId="2D5EFE16" w14:textId="404E8AAF" w:rsidR="0080384D" w:rsidRPr="007504C4" w:rsidRDefault="0087144E" w:rsidP="0087144E">
      <w:pPr>
        <w:spacing w:line="276" w:lineRule="auto"/>
        <w:ind w:right="-1" w:firstLine="708"/>
        <w:jc w:val="both"/>
        <w:rPr>
          <w:bCs/>
        </w:rPr>
      </w:pPr>
      <w:r w:rsidRPr="007504C4">
        <w:rPr>
          <w:b/>
          <w:i/>
        </w:rPr>
        <w:t>На уровне событий:</w:t>
      </w:r>
      <w:r w:rsidRPr="007504C4">
        <w:rPr>
          <w:bCs/>
        </w:rPr>
        <w:t xml:space="preserve"> проектирование педагогами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w:t>
      </w:r>
    </w:p>
    <w:p w14:paraId="20BD1E32" w14:textId="64658952" w:rsidR="00E0271C" w:rsidRPr="007504C4" w:rsidRDefault="00E0271C" w:rsidP="00E0271C">
      <w:pPr>
        <w:widowControl w:val="0"/>
        <w:autoSpaceDE w:val="0"/>
        <w:autoSpaceDN w:val="0"/>
        <w:spacing w:line="276" w:lineRule="auto"/>
        <w:ind w:right="222" w:firstLine="360"/>
        <w:jc w:val="both"/>
        <w:rPr>
          <w:lang w:eastAsia="en-US"/>
        </w:rPr>
      </w:pPr>
      <w:r w:rsidRPr="007504C4">
        <w:rPr>
          <w:lang w:eastAsia="en-US"/>
        </w:rPr>
        <w:t>Основными принципами реализации программы воспитания в МДОУ, при реализации</w:t>
      </w:r>
      <w:r w:rsidRPr="007504C4">
        <w:rPr>
          <w:spacing w:val="1"/>
          <w:lang w:eastAsia="en-US"/>
        </w:rPr>
        <w:t xml:space="preserve"> </w:t>
      </w:r>
      <w:r w:rsidRPr="007504C4">
        <w:rPr>
          <w:lang w:eastAsia="en-US"/>
        </w:rPr>
        <w:t>инклюзивного</w:t>
      </w:r>
      <w:r w:rsidRPr="007504C4">
        <w:rPr>
          <w:spacing w:val="-1"/>
          <w:lang w:eastAsia="en-US"/>
        </w:rPr>
        <w:t xml:space="preserve"> </w:t>
      </w:r>
      <w:r w:rsidRPr="007504C4">
        <w:rPr>
          <w:lang w:eastAsia="en-US"/>
        </w:rPr>
        <w:t>образования, являются:</w:t>
      </w:r>
    </w:p>
    <w:p w14:paraId="6D5F9970" w14:textId="6694A9FB" w:rsidR="007504C4" w:rsidRDefault="007504C4" w:rsidP="007504C4">
      <w:pPr>
        <w:widowControl w:val="0"/>
        <w:tabs>
          <w:tab w:val="left" w:pos="479"/>
        </w:tabs>
        <w:autoSpaceDE w:val="0"/>
        <w:autoSpaceDN w:val="0"/>
        <w:spacing w:line="276" w:lineRule="auto"/>
        <w:ind w:right="230"/>
        <w:jc w:val="both"/>
        <w:rPr>
          <w:lang w:eastAsia="en-US"/>
        </w:rPr>
      </w:pPr>
      <w:r>
        <w:rPr>
          <w:lang w:eastAsia="en-US"/>
        </w:rPr>
        <w:t xml:space="preserve">- принцип полноценного проживания ребенком всех этапов детства (младенческого, раннего и дошкольного возраста), обогащение (амплификация) детского развития; </w:t>
      </w:r>
    </w:p>
    <w:p w14:paraId="264A2759" w14:textId="5F6DF676" w:rsidR="007504C4" w:rsidRDefault="007504C4" w:rsidP="007504C4">
      <w:pPr>
        <w:widowControl w:val="0"/>
        <w:tabs>
          <w:tab w:val="left" w:pos="479"/>
        </w:tabs>
        <w:autoSpaceDE w:val="0"/>
        <w:autoSpaceDN w:val="0"/>
        <w:spacing w:line="276" w:lineRule="auto"/>
        <w:ind w:right="230"/>
        <w:jc w:val="both"/>
        <w:rPr>
          <w:lang w:eastAsia="en-US"/>
        </w:rPr>
      </w:pPr>
      <w:r>
        <w:rPr>
          <w:lang w:eastAsia="en-US"/>
        </w:rPr>
        <w:t xml:space="preserve">- принцип построения воспитательной деятельности с учетом индивидуальных особенностей каждого ребенка, при котором сам ребенок становится активным субъектом воспитания; </w:t>
      </w:r>
    </w:p>
    <w:p w14:paraId="3E52FD50" w14:textId="73A1B576" w:rsidR="007504C4" w:rsidRDefault="007504C4" w:rsidP="007504C4">
      <w:pPr>
        <w:widowControl w:val="0"/>
        <w:tabs>
          <w:tab w:val="left" w:pos="479"/>
        </w:tabs>
        <w:autoSpaceDE w:val="0"/>
        <w:autoSpaceDN w:val="0"/>
        <w:spacing w:line="276" w:lineRule="auto"/>
        <w:ind w:right="230"/>
        <w:jc w:val="both"/>
        <w:rPr>
          <w:lang w:eastAsia="en-US"/>
        </w:rPr>
      </w:pPr>
      <w:r>
        <w:rPr>
          <w:lang w:eastAsia="en-US"/>
        </w:rPr>
        <w:t xml:space="preserve">- принцип содействия и сотрудничества детей и взрослых, признания ребенка полноценным участником (субъектом) образовательных отношений; </w:t>
      </w:r>
    </w:p>
    <w:p w14:paraId="19161C2A" w14:textId="1DBB607D" w:rsidR="007504C4" w:rsidRDefault="007504C4" w:rsidP="007504C4">
      <w:pPr>
        <w:widowControl w:val="0"/>
        <w:tabs>
          <w:tab w:val="left" w:pos="479"/>
        </w:tabs>
        <w:autoSpaceDE w:val="0"/>
        <w:autoSpaceDN w:val="0"/>
        <w:spacing w:line="276" w:lineRule="auto"/>
        <w:ind w:right="230"/>
        <w:jc w:val="both"/>
        <w:rPr>
          <w:lang w:eastAsia="en-US"/>
        </w:rPr>
      </w:pPr>
      <w:r>
        <w:rPr>
          <w:lang w:eastAsia="en-US"/>
        </w:rPr>
        <w:t xml:space="preserve">- принцип формирования и поддержки инициативы детей в различных видах детской деятельности; </w:t>
      </w:r>
    </w:p>
    <w:p w14:paraId="1CAA5B37" w14:textId="38714F30" w:rsidR="007504C4" w:rsidRDefault="007504C4" w:rsidP="007504C4">
      <w:pPr>
        <w:widowControl w:val="0"/>
        <w:tabs>
          <w:tab w:val="left" w:pos="479"/>
        </w:tabs>
        <w:autoSpaceDE w:val="0"/>
        <w:autoSpaceDN w:val="0"/>
        <w:spacing w:line="276" w:lineRule="auto"/>
        <w:ind w:right="230"/>
        <w:jc w:val="both"/>
        <w:rPr>
          <w:lang w:eastAsia="en-US"/>
        </w:rPr>
      </w:pPr>
      <w:r>
        <w:rPr>
          <w:lang w:eastAsia="en-US"/>
        </w:rPr>
        <w:t>- принцип активного привлечения ближайшего социального окружения к воспитанию ребенка.</w:t>
      </w:r>
    </w:p>
    <w:p w14:paraId="48E9E7AD" w14:textId="2A85EB15" w:rsidR="00E0271C" w:rsidRPr="007504C4" w:rsidRDefault="00E0271C" w:rsidP="00E0271C">
      <w:pPr>
        <w:widowControl w:val="0"/>
        <w:tabs>
          <w:tab w:val="left" w:pos="479"/>
        </w:tabs>
        <w:autoSpaceDE w:val="0"/>
        <w:autoSpaceDN w:val="0"/>
        <w:spacing w:line="276" w:lineRule="auto"/>
        <w:ind w:right="230"/>
        <w:jc w:val="both"/>
        <w:rPr>
          <w:b/>
          <w:bCs/>
          <w:i/>
          <w:lang w:eastAsia="en-US"/>
        </w:rPr>
      </w:pPr>
      <w:r w:rsidRPr="007504C4">
        <w:rPr>
          <w:b/>
          <w:bCs/>
          <w:i/>
          <w:lang w:eastAsia="en-US"/>
        </w:rPr>
        <w:t>Задачами воспитания детей с ОВЗ в условиях дошкольной образовательной организации являются:</w:t>
      </w:r>
    </w:p>
    <w:p w14:paraId="012BC61D" w14:textId="12DC6E4B" w:rsidR="00E0271C" w:rsidRPr="007504C4" w:rsidRDefault="00E0271C" w:rsidP="00500CBE">
      <w:pPr>
        <w:pStyle w:val="a4"/>
        <w:widowControl w:val="0"/>
        <w:numPr>
          <w:ilvl w:val="0"/>
          <w:numId w:val="67"/>
        </w:numPr>
        <w:tabs>
          <w:tab w:val="left" w:pos="479"/>
        </w:tabs>
        <w:autoSpaceDE w:val="0"/>
        <w:autoSpaceDN w:val="0"/>
        <w:spacing w:line="276" w:lineRule="auto"/>
        <w:ind w:left="426" w:right="230" w:hanging="426"/>
        <w:jc w:val="both"/>
        <w:rPr>
          <w:lang w:eastAsia="en-US"/>
        </w:rPr>
      </w:pPr>
      <w:r w:rsidRPr="007504C4">
        <w:rPr>
          <w:lang w:eastAsia="en-US"/>
        </w:rPr>
        <w:t>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ребенка;</w:t>
      </w:r>
    </w:p>
    <w:p w14:paraId="075C0268" w14:textId="3D99DFBF" w:rsidR="00E0271C" w:rsidRPr="007504C4" w:rsidRDefault="00E0271C" w:rsidP="00500CBE">
      <w:pPr>
        <w:pStyle w:val="a4"/>
        <w:widowControl w:val="0"/>
        <w:numPr>
          <w:ilvl w:val="0"/>
          <w:numId w:val="66"/>
        </w:numPr>
        <w:tabs>
          <w:tab w:val="left" w:pos="720"/>
        </w:tabs>
        <w:autoSpaceDE w:val="0"/>
        <w:autoSpaceDN w:val="0"/>
        <w:spacing w:line="276" w:lineRule="auto"/>
        <w:ind w:left="426" w:right="230" w:hanging="426"/>
        <w:jc w:val="both"/>
        <w:rPr>
          <w:lang w:eastAsia="en-US"/>
        </w:rPr>
      </w:pPr>
      <w:r w:rsidRPr="007504C4">
        <w:rPr>
          <w:lang w:eastAsia="en-US"/>
        </w:rPr>
        <w:t>формирование доброжелательного отношения к детям с ОВЗ и их семьям со стороны всех участников образовательных отношений;</w:t>
      </w:r>
    </w:p>
    <w:p w14:paraId="6FD50847" w14:textId="046826F3" w:rsidR="00E0271C" w:rsidRPr="007504C4" w:rsidRDefault="00E0271C" w:rsidP="00500CBE">
      <w:pPr>
        <w:pStyle w:val="a4"/>
        <w:widowControl w:val="0"/>
        <w:numPr>
          <w:ilvl w:val="0"/>
          <w:numId w:val="66"/>
        </w:numPr>
        <w:tabs>
          <w:tab w:val="left" w:pos="720"/>
        </w:tabs>
        <w:autoSpaceDE w:val="0"/>
        <w:autoSpaceDN w:val="0"/>
        <w:spacing w:line="276" w:lineRule="auto"/>
        <w:ind w:left="426" w:right="230" w:hanging="426"/>
        <w:jc w:val="both"/>
        <w:rPr>
          <w:lang w:eastAsia="en-US"/>
        </w:rPr>
      </w:pPr>
      <w:r w:rsidRPr="007504C4">
        <w:rPr>
          <w:lang w:eastAsia="en-US"/>
        </w:rPr>
        <w:t>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w:t>
      </w:r>
    </w:p>
    <w:p w14:paraId="5AAB6F7C" w14:textId="4B77B56C" w:rsidR="00E0271C" w:rsidRPr="007504C4" w:rsidRDefault="00E0271C" w:rsidP="00500CBE">
      <w:pPr>
        <w:pStyle w:val="a4"/>
        <w:widowControl w:val="0"/>
        <w:numPr>
          <w:ilvl w:val="0"/>
          <w:numId w:val="66"/>
        </w:numPr>
        <w:tabs>
          <w:tab w:val="left" w:pos="720"/>
        </w:tabs>
        <w:autoSpaceDE w:val="0"/>
        <w:autoSpaceDN w:val="0"/>
        <w:spacing w:line="276" w:lineRule="auto"/>
        <w:ind w:left="426" w:right="230" w:hanging="426"/>
        <w:jc w:val="both"/>
        <w:rPr>
          <w:lang w:eastAsia="en-US"/>
        </w:rPr>
      </w:pPr>
      <w:r w:rsidRPr="007504C4">
        <w:rPr>
          <w:lang w:eastAsia="en-US"/>
        </w:rPr>
        <w:t>налаживание эмоционально-положительного взаимодействия детей с окружающими, в целях их успешной адаптации и интеграции в общество;</w:t>
      </w:r>
    </w:p>
    <w:p w14:paraId="7DE0C8A0" w14:textId="1E565E7E" w:rsidR="00E0271C" w:rsidRPr="007504C4" w:rsidRDefault="00E0271C" w:rsidP="00500CBE">
      <w:pPr>
        <w:pStyle w:val="a4"/>
        <w:widowControl w:val="0"/>
        <w:numPr>
          <w:ilvl w:val="0"/>
          <w:numId w:val="66"/>
        </w:numPr>
        <w:tabs>
          <w:tab w:val="left" w:pos="720"/>
        </w:tabs>
        <w:autoSpaceDE w:val="0"/>
        <w:autoSpaceDN w:val="0"/>
        <w:spacing w:line="276" w:lineRule="auto"/>
        <w:ind w:left="426" w:right="230" w:hanging="426"/>
        <w:jc w:val="both"/>
        <w:rPr>
          <w:lang w:eastAsia="en-US"/>
        </w:rPr>
      </w:pPr>
      <w:r w:rsidRPr="007504C4">
        <w:rPr>
          <w:lang w:eastAsia="en-US"/>
        </w:rPr>
        <w:t>расширение у детей с различными нарушениями развития знаний и представлений об окружающем мире;</w:t>
      </w:r>
    </w:p>
    <w:p w14:paraId="337DA780" w14:textId="48078F46" w:rsidR="00E0271C" w:rsidRPr="007504C4" w:rsidRDefault="00E0271C" w:rsidP="00500CBE">
      <w:pPr>
        <w:pStyle w:val="a4"/>
        <w:widowControl w:val="0"/>
        <w:numPr>
          <w:ilvl w:val="0"/>
          <w:numId w:val="66"/>
        </w:numPr>
        <w:tabs>
          <w:tab w:val="left" w:pos="720"/>
        </w:tabs>
        <w:autoSpaceDE w:val="0"/>
        <w:autoSpaceDN w:val="0"/>
        <w:spacing w:line="276" w:lineRule="auto"/>
        <w:ind w:left="426" w:right="230" w:hanging="426"/>
        <w:jc w:val="both"/>
        <w:rPr>
          <w:lang w:eastAsia="en-US"/>
        </w:rPr>
      </w:pPr>
      <w:r w:rsidRPr="007504C4">
        <w:rPr>
          <w:lang w:eastAsia="en-US"/>
        </w:rPr>
        <w:t>взаимодействие с семьей для обеспечения полноценного развития детей с ОВЗ;</w:t>
      </w:r>
    </w:p>
    <w:p w14:paraId="768F9943" w14:textId="10D355BC" w:rsidR="00E0271C" w:rsidRPr="007504C4" w:rsidRDefault="00E0271C" w:rsidP="00500CBE">
      <w:pPr>
        <w:pStyle w:val="a4"/>
        <w:widowControl w:val="0"/>
        <w:numPr>
          <w:ilvl w:val="0"/>
          <w:numId w:val="66"/>
        </w:numPr>
        <w:tabs>
          <w:tab w:val="left" w:pos="720"/>
        </w:tabs>
        <w:autoSpaceDE w:val="0"/>
        <w:autoSpaceDN w:val="0"/>
        <w:spacing w:line="276" w:lineRule="auto"/>
        <w:ind w:left="426" w:right="230" w:hanging="426"/>
        <w:jc w:val="both"/>
        <w:rPr>
          <w:lang w:eastAsia="en-US"/>
        </w:rPr>
      </w:pPr>
      <w:r w:rsidRPr="007504C4">
        <w:rPr>
          <w:lang w:eastAsia="en-US"/>
        </w:rPr>
        <w:t>охрана и укрепление физического и психического здоровья детей, в том числе их эмоционального благополучия;</w:t>
      </w:r>
    </w:p>
    <w:p w14:paraId="00522C76" w14:textId="08898F2E" w:rsidR="00E0271C" w:rsidRDefault="00E0271C" w:rsidP="00500CBE">
      <w:pPr>
        <w:pStyle w:val="a4"/>
        <w:widowControl w:val="0"/>
        <w:numPr>
          <w:ilvl w:val="0"/>
          <w:numId w:val="66"/>
        </w:numPr>
        <w:tabs>
          <w:tab w:val="left" w:pos="720"/>
        </w:tabs>
        <w:autoSpaceDE w:val="0"/>
        <w:autoSpaceDN w:val="0"/>
        <w:spacing w:line="276" w:lineRule="auto"/>
        <w:ind w:left="426" w:right="230" w:hanging="426"/>
        <w:jc w:val="both"/>
        <w:rPr>
          <w:lang w:eastAsia="en-US"/>
        </w:rPr>
      </w:pPr>
      <w:r w:rsidRPr="007504C4">
        <w:rPr>
          <w:lang w:eastAsia="en-US"/>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14:paraId="7E32FB43" w14:textId="77777777" w:rsidR="000D7E53" w:rsidRDefault="000D7E53" w:rsidP="000D7E53">
      <w:pPr>
        <w:spacing w:line="276" w:lineRule="auto"/>
        <w:ind w:right="-1"/>
        <w:rPr>
          <w:i/>
          <w:lang w:bidi="ru-RU"/>
        </w:rPr>
      </w:pPr>
    </w:p>
    <w:p w14:paraId="1D05AA58" w14:textId="77777777" w:rsidR="0002491A" w:rsidRDefault="0002491A" w:rsidP="00984F39">
      <w:pPr>
        <w:rPr>
          <w:i/>
          <w:lang w:bidi="ru-RU"/>
        </w:rPr>
      </w:pPr>
    </w:p>
    <w:p w14:paraId="4831654C" w14:textId="77777777" w:rsidR="0002491A" w:rsidRPr="00F54868" w:rsidRDefault="0002491A" w:rsidP="0002491A">
      <w:pPr>
        <w:jc w:val="both"/>
        <w:rPr>
          <w:i/>
          <w:color w:val="000000"/>
        </w:rPr>
      </w:pPr>
      <w:r w:rsidRPr="00F54868">
        <w:rPr>
          <w:i/>
          <w:color w:val="000000"/>
        </w:rPr>
        <w:lastRenderedPageBreak/>
        <w:t>Часть, формируемая участниками образовательных отношений</w:t>
      </w:r>
    </w:p>
    <w:p w14:paraId="2A07FABD" w14:textId="77777777" w:rsidR="0002491A" w:rsidRPr="00F54868" w:rsidRDefault="0002491A" w:rsidP="0002491A">
      <w:pPr>
        <w:jc w:val="both"/>
        <w:rPr>
          <w:i/>
          <w:color w:val="000000"/>
        </w:rPr>
      </w:pPr>
    </w:p>
    <w:p w14:paraId="0F2AEE3E" w14:textId="77777777" w:rsidR="0002491A" w:rsidRPr="00F54868" w:rsidRDefault="0002491A" w:rsidP="0002491A">
      <w:pPr>
        <w:ind w:right="-1"/>
        <w:rPr>
          <w:b/>
          <w:lang w:bidi="ru-RU"/>
        </w:rPr>
      </w:pPr>
      <w:r w:rsidRPr="00F54868">
        <w:rPr>
          <w:b/>
          <w:lang w:bidi="ru-RU"/>
        </w:rPr>
        <w:t xml:space="preserve">2.8.1. Парциальная программа «Детям о Республике Коми» </w:t>
      </w:r>
    </w:p>
    <w:p w14:paraId="7D02823B" w14:textId="77777777" w:rsidR="0002491A" w:rsidRPr="00F54868" w:rsidRDefault="0002491A" w:rsidP="0002491A">
      <w:pPr>
        <w:ind w:right="-1" w:firstLine="708"/>
        <w:jc w:val="both"/>
        <w:rPr>
          <w:lang w:bidi="ru-RU"/>
        </w:rPr>
      </w:pPr>
      <w:r w:rsidRPr="00F54868">
        <w:rPr>
          <w:lang w:bidi="ru-RU"/>
        </w:rPr>
        <w:t xml:space="preserve">В Программе «Детям о Республике Коми» задачи по приобщению к культуре, традициям, фольклору, языку и искусству коми народа включены во все образовательные области развития ребенка: социально-коммуникативное, познавательное, речевое, художественно-эстетическое, физическое развитие, где через различные виды детской деятельности предполагается развитие интересов детей, любознательности и познавательной мотивации; формирование первичных представлений о Республике Коми, об традициях и праздниках коми народа, об особенностях природы коми края. </w:t>
      </w:r>
    </w:p>
    <w:p w14:paraId="644B1D19" w14:textId="77777777" w:rsidR="0002491A" w:rsidRPr="00F54868" w:rsidRDefault="0002491A" w:rsidP="0002491A">
      <w:pPr>
        <w:ind w:right="-1"/>
        <w:rPr>
          <w:b/>
          <w:bCs/>
          <w:lang w:bidi="ru-RU"/>
        </w:rPr>
      </w:pPr>
      <w:r w:rsidRPr="00F54868">
        <w:rPr>
          <w:b/>
          <w:lang w:bidi="ru-RU"/>
        </w:rPr>
        <w:t xml:space="preserve">2.8.2. </w:t>
      </w:r>
      <w:bookmarkStart w:id="7" w:name="_Hlk173354859"/>
      <w:r w:rsidRPr="00F54868">
        <w:rPr>
          <w:b/>
          <w:lang w:bidi="ru-RU"/>
        </w:rPr>
        <w:t xml:space="preserve">Описание образовательной деятельности </w:t>
      </w:r>
      <w:r w:rsidRPr="00F54868">
        <w:rPr>
          <w:b/>
          <w:bCs/>
          <w:lang w:bidi="ru-RU"/>
        </w:rPr>
        <w:t>в соответствии с выбранным направлением развития ребенка</w:t>
      </w:r>
    </w:p>
    <w:p w14:paraId="30A8381A" w14:textId="77777777" w:rsidR="0002491A" w:rsidRPr="00F54868" w:rsidRDefault="0002491A" w:rsidP="0002491A">
      <w:pPr>
        <w:ind w:right="-1"/>
        <w:jc w:val="both"/>
        <w:rPr>
          <w:lang w:bidi="ru-RU"/>
        </w:rPr>
      </w:pPr>
      <w:r w:rsidRPr="00F54868">
        <w:rPr>
          <w:b/>
          <w:i/>
          <w:lang w:bidi="ru-RU"/>
        </w:rPr>
        <w:t>Образовательная область «Познавательное развитие»</w:t>
      </w:r>
      <w:r w:rsidRPr="00F54868">
        <w:rPr>
          <w:lang w:bidi="ru-RU"/>
        </w:rPr>
        <w:t xml:space="preserve"> направлена на знакомство с населенным пунктом, в котором проживает ребенок, с улицами родного города (поселка, села); с городом Сыктывкар – столицей Республики Коми, с другими городами и районами, расположенными на территории республики; с гербом, гимном, флагом Республики Коми; с картой Республики Коми; природой нашего края; включает ознакомление с особенностями культуры коми народа (национальными праздниками, традициями и обычаями). </w:t>
      </w:r>
    </w:p>
    <w:p w14:paraId="407D0620" w14:textId="77777777" w:rsidR="0002491A" w:rsidRPr="00F54868" w:rsidRDefault="0002491A" w:rsidP="0002491A">
      <w:pPr>
        <w:ind w:right="-1"/>
        <w:jc w:val="both"/>
        <w:rPr>
          <w:lang w:bidi="ru-RU"/>
        </w:rPr>
      </w:pPr>
      <w:r w:rsidRPr="00F54868">
        <w:rPr>
          <w:b/>
          <w:i/>
          <w:lang w:bidi="ru-RU"/>
        </w:rPr>
        <w:t>Образовательная область «Социально-коммуникативное развитие»</w:t>
      </w:r>
      <w:r w:rsidRPr="00F54868">
        <w:rPr>
          <w:lang w:bidi="ru-RU"/>
        </w:rPr>
        <w:t xml:space="preserve"> включает формирование представлений об этнической принадлежности, воспитание доброжелательного отношения к людям разных национальностей; развитие чувства гордости за достижения уроженцев Республики Коми, родного города (села); предусматривает ознакомление с коми загадками, пословицами и поговорками о жизни, труде, быте, моральных представлениях коми народа. </w:t>
      </w:r>
    </w:p>
    <w:p w14:paraId="1760DACF" w14:textId="77777777" w:rsidR="0002491A" w:rsidRPr="00F54868" w:rsidRDefault="0002491A" w:rsidP="0002491A">
      <w:pPr>
        <w:ind w:right="-1"/>
        <w:jc w:val="both"/>
        <w:rPr>
          <w:lang w:bidi="ru-RU"/>
        </w:rPr>
      </w:pPr>
      <w:r w:rsidRPr="00F54868">
        <w:rPr>
          <w:b/>
          <w:i/>
          <w:lang w:bidi="ru-RU"/>
        </w:rPr>
        <w:t>Образовательная область «Речевое развитие»</w:t>
      </w:r>
      <w:r w:rsidRPr="00F54868">
        <w:rPr>
          <w:lang w:bidi="ru-RU"/>
        </w:rPr>
        <w:t xml:space="preserve"> предполагает знакомство детей с коми лексическим материалом по темам Программы. Коми языковой материал интегрируется в содержание всех образовательных областей согласно ФГОС ДО. </w:t>
      </w:r>
    </w:p>
    <w:p w14:paraId="79B7013A" w14:textId="77777777" w:rsidR="0002491A" w:rsidRPr="00F54868" w:rsidRDefault="0002491A" w:rsidP="0002491A">
      <w:pPr>
        <w:ind w:right="-1"/>
        <w:jc w:val="both"/>
        <w:rPr>
          <w:lang w:bidi="ru-RU"/>
        </w:rPr>
      </w:pPr>
      <w:r w:rsidRPr="00F54868">
        <w:rPr>
          <w:b/>
          <w:i/>
          <w:lang w:bidi="ru-RU"/>
        </w:rPr>
        <w:t>Образовательная область «Физическое развитие»</w:t>
      </w:r>
      <w:r w:rsidRPr="00F54868">
        <w:rPr>
          <w:lang w:bidi="ru-RU"/>
        </w:rPr>
        <w:t xml:space="preserve"> предусматривает включение в образовательный процесс коми народных подвижных игр с целью развития двигательной активности, физических качеств. </w:t>
      </w:r>
    </w:p>
    <w:p w14:paraId="7CB6F997" w14:textId="77777777" w:rsidR="0002491A" w:rsidRPr="00F54868" w:rsidRDefault="0002491A" w:rsidP="0002491A">
      <w:pPr>
        <w:ind w:right="-1"/>
        <w:jc w:val="both"/>
        <w:rPr>
          <w:lang w:bidi="ru-RU"/>
        </w:rPr>
      </w:pPr>
      <w:r w:rsidRPr="00F54868">
        <w:rPr>
          <w:b/>
          <w:i/>
          <w:lang w:bidi="ru-RU"/>
        </w:rPr>
        <w:t>Образовательная область «Художественно-эстетическое развитие»</w:t>
      </w:r>
      <w:r w:rsidRPr="00F54868">
        <w:rPr>
          <w:lang w:bidi="ru-RU"/>
        </w:rPr>
        <w:t xml:space="preserve"> направлена на ознакомление с произведениями коми детской литературы и фольклора; ознакомление с коми орнаментом и декоративно-прикладным искусством, изобразительным искусством, выраженным в произведениях живописи, книжной графики, архитектуры; с художниками Республики Коми; с коми музыкальными инструментами, музыкальным фольклором и музыкальными произведениями композиторов Республики Коми</w:t>
      </w:r>
    </w:p>
    <w:bookmarkEnd w:id="7"/>
    <w:p w14:paraId="129208E0" w14:textId="77777777" w:rsidR="0002491A" w:rsidRPr="00F54868" w:rsidRDefault="0002491A" w:rsidP="0002491A">
      <w:pPr>
        <w:ind w:right="-1"/>
        <w:jc w:val="both"/>
        <w:rPr>
          <w:b/>
          <w:lang w:bidi="ru-RU"/>
        </w:rPr>
      </w:pPr>
      <w:r w:rsidRPr="00F54868">
        <w:rPr>
          <w:b/>
          <w:lang w:bidi="ru-RU"/>
        </w:rPr>
        <w:t>2.8.3. Вариативные формы, формы и средства реализации Программы</w:t>
      </w:r>
    </w:p>
    <w:p w14:paraId="076B25F6" w14:textId="77777777" w:rsidR="0002491A" w:rsidRPr="00F54868" w:rsidRDefault="0002491A" w:rsidP="0002491A">
      <w:pPr>
        <w:ind w:right="-1"/>
        <w:jc w:val="both"/>
        <w:rPr>
          <w:lang w:bidi="ru-RU"/>
        </w:rPr>
      </w:pPr>
      <w:bookmarkStart w:id="8" w:name="_Hlk173354984"/>
      <w:r w:rsidRPr="00F54868">
        <w:rPr>
          <w:lang w:bidi="ru-RU"/>
        </w:rPr>
        <w:t xml:space="preserve">  Описание особенностей образовательной деятельности разных видов и культурных </w:t>
      </w:r>
    </w:p>
    <w:p w14:paraId="349C04C4" w14:textId="77777777" w:rsidR="0002491A" w:rsidRPr="00F54868" w:rsidRDefault="0002491A" w:rsidP="0002491A">
      <w:pPr>
        <w:ind w:right="-1"/>
        <w:jc w:val="both"/>
        <w:rPr>
          <w:lang w:bidi="ru-RU"/>
        </w:rPr>
      </w:pPr>
      <w:r w:rsidRPr="00F54868">
        <w:rPr>
          <w:lang w:bidi="ru-RU"/>
        </w:rPr>
        <w:t xml:space="preserve">практик в Парциальной программе в содержательном разделе не представлены. </w:t>
      </w:r>
    </w:p>
    <w:bookmarkEnd w:id="8"/>
    <w:p w14:paraId="606FA818" w14:textId="77777777" w:rsidR="0002491A" w:rsidRPr="00F54868" w:rsidRDefault="0002491A" w:rsidP="0002491A">
      <w:pPr>
        <w:ind w:right="-1"/>
        <w:jc w:val="both"/>
        <w:rPr>
          <w:b/>
          <w:lang w:bidi="ru-RU"/>
        </w:rPr>
      </w:pPr>
      <w:r w:rsidRPr="00F54868">
        <w:rPr>
          <w:b/>
          <w:lang w:bidi="ru-RU"/>
        </w:rPr>
        <w:t>2.8.4</w:t>
      </w:r>
      <w:bookmarkStart w:id="9" w:name="_Hlk173355077"/>
      <w:r w:rsidRPr="00F54868">
        <w:rPr>
          <w:b/>
          <w:lang w:bidi="ru-RU"/>
        </w:rPr>
        <w:t xml:space="preserve">. Способы и направления поддержки детской инициативы </w:t>
      </w:r>
    </w:p>
    <w:p w14:paraId="36909934" w14:textId="77777777" w:rsidR="0002491A" w:rsidRPr="00F54868" w:rsidRDefault="0002491A" w:rsidP="0002491A">
      <w:pPr>
        <w:ind w:right="-1"/>
        <w:jc w:val="both"/>
        <w:rPr>
          <w:lang w:bidi="ru-RU"/>
        </w:rPr>
      </w:pPr>
      <w:r w:rsidRPr="00F54868">
        <w:rPr>
          <w:lang w:bidi="ru-RU"/>
        </w:rPr>
        <w:t>Способы поддержки детской инициативы описаны в Парциальной в содержательном разделе не представлены.</w:t>
      </w:r>
    </w:p>
    <w:bookmarkEnd w:id="9"/>
    <w:p w14:paraId="64523CBA" w14:textId="77777777" w:rsidR="0002491A" w:rsidRPr="00F54868" w:rsidRDefault="0002491A" w:rsidP="0002491A">
      <w:pPr>
        <w:jc w:val="both"/>
        <w:rPr>
          <w:b/>
        </w:rPr>
      </w:pPr>
      <w:r w:rsidRPr="00F54868">
        <w:rPr>
          <w:lang w:bidi="ru-RU"/>
        </w:rPr>
        <w:t>2.8.5</w:t>
      </w:r>
      <w:r w:rsidRPr="00F54868">
        <w:rPr>
          <w:b/>
        </w:rPr>
        <w:t xml:space="preserve">. Особенности взаимодействия педагогического коллектива с семьями </w:t>
      </w:r>
    </w:p>
    <w:p w14:paraId="41F0876F" w14:textId="77777777" w:rsidR="0002491A" w:rsidRPr="00F54868" w:rsidRDefault="0002491A" w:rsidP="0002491A">
      <w:pPr>
        <w:jc w:val="both"/>
        <w:rPr>
          <w:b/>
        </w:rPr>
      </w:pPr>
      <w:r w:rsidRPr="00F54868">
        <w:rPr>
          <w:b/>
        </w:rPr>
        <w:t>воспитанников</w:t>
      </w:r>
    </w:p>
    <w:p w14:paraId="43887B53" w14:textId="77777777" w:rsidR="0002491A" w:rsidRPr="00F54868" w:rsidRDefault="0002491A" w:rsidP="0002491A">
      <w:pPr>
        <w:ind w:right="-1"/>
        <w:jc w:val="both"/>
        <w:rPr>
          <w:lang w:bidi="ru-RU"/>
        </w:rPr>
      </w:pPr>
      <w:bookmarkStart w:id="10" w:name="_Hlk173355177"/>
      <w:r w:rsidRPr="00F54868">
        <w:rPr>
          <w:lang w:bidi="ru-RU"/>
        </w:rPr>
        <w:t xml:space="preserve">Особенности взаимодействия педагогического коллектива с семьями воспитанников </w:t>
      </w:r>
    </w:p>
    <w:p w14:paraId="65EFFC5C" w14:textId="77777777" w:rsidR="0002491A" w:rsidRPr="00F54868" w:rsidRDefault="0002491A" w:rsidP="0002491A">
      <w:pPr>
        <w:ind w:right="-1"/>
        <w:jc w:val="both"/>
        <w:rPr>
          <w:lang w:bidi="ru-RU"/>
        </w:rPr>
      </w:pPr>
      <w:r w:rsidRPr="00F54868">
        <w:rPr>
          <w:lang w:bidi="ru-RU"/>
        </w:rPr>
        <w:t>изложены в Парциальной программе в содержательном разделе отсутствуют.</w:t>
      </w:r>
    </w:p>
    <w:p w14:paraId="42B15420" w14:textId="77777777" w:rsidR="0002491A" w:rsidRPr="00F54868" w:rsidRDefault="0002491A" w:rsidP="0002491A">
      <w:pPr>
        <w:ind w:right="-1"/>
        <w:jc w:val="both"/>
        <w:rPr>
          <w:b/>
          <w:lang w:bidi="ru-RU"/>
        </w:rPr>
      </w:pPr>
      <w:bookmarkStart w:id="11" w:name="_Hlk173355205"/>
      <w:bookmarkEnd w:id="10"/>
      <w:r w:rsidRPr="00F54868">
        <w:rPr>
          <w:b/>
          <w:lang w:bidi="ru-RU"/>
        </w:rPr>
        <w:t xml:space="preserve">Иные характеристики содержания Программы, наиболее существенные с точки </w:t>
      </w:r>
    </w:p>
    <w:p w14:paraId="27F52F63" w14:textId="77777777" w:rsidR="0002491A" w:rsidRPr="00F54868" w:rsidRDefault="0002491A" w:rsidP="0002491A">
      <w:pPr>
        <w:ind w:right="-1"/>
        <w:jc w:val="both"/>
        <w:rPr>
          <w:b/>
          <w:lang w:bidi="ru-RU"/>
        </w:rPr>
      </w:pPr>
      <w:r w:rsidRPr="00F54868">
        <w:rPr>
          <w:b/>
          <w:lang w:bidi="ru-RU"/>
        </w:rPr>
        <w:t>зрения авторов Программы</w:t>
      </w:r>
    </w:p>
    <w:p w14:paraId="0427A1B1" w14:textId="77777777" w:rsidR="0002491A" w:rsidRPr="00F54868" w:rsidRDefault="0002491A" w:rsidP="0002491A">
      <w:r w:rsidRPr="00F54868">
        <w:t xml:space="preserve">Иные характеристики содержания Парциальной программы, наиболее существенные с </w:t>
      </w:r>
    </w:p>
    <w:p w14:paraId="7F72A3AB" w14:textId="77777777" w:rsidR="0002491A" w:rsidRDefault="0002491A" w:rsidP="0002491A">
      <w:r w:rsidRPr="00F54868">
        <w:t xml:space="preserve">точки зрения авторов Программы в содержательном разделе отсутствуют. </w:t>
      </w:r>
      <w:bookmarkEnd w:id="11"/>
      <w:r w:rsidRPr="00F54868">
        <w:cr/>
      </w:r>
    </w:p>
    <w:p w14:paraId="6BFDC2F1" w14:textId="77777777" w:rsidR="0002491A" w:rsidRPr="00A971F5" w:rsidRDefault="0002491A" w:rsidP="0002491A">
      <w:pPr>
        <w:rPr>
          <w:b/>
        </w:rPr>
      </w:pPr>
      <w:r w:rsidRPr="00A971F5">
        <w:rPr>
          <w:b/>
        </w:rPr>
        <w:t>1.2 Здоровьесберегающей технология КЦП «Тропинка здоровья»</w:t>
      </w:r>
    </w:p>
    <w:p w14:paraId="012C8014" w14:textId="77777777" w:rsidR="0002491A" w:rsidRDefault="0002491A" w:rsidP="0002491A"/>
    <w:p w14:paraId="233A41BB" w14:textId="77777777" w:rsidR="0002491A" w:rsidRPr="00A971F5" w:rsidRDefault="0002491A" w:rsidP="0002491A">
      <w:pPr>
        <w:ind w:firstLine="720"/>
      </w:pPr>
      <w:r>
        <w:t>Н</w:t>
      </w:r>
      <w:r w:rsidRPr="00A971F5">
        <w:t>аправлена на развитие детей в образовательной области/образовательных областях: "Физическое развитие".</w:t>
      </w:r>
    </w:p>
    <w:p w14:paraId="0CF85AD6" w14:textId="77777777" w:rsidR="0002491A" w:rsidRPr="00A971F5" w:rsidRDefault="0002491A" w:rsidP="0002491A">
      <w:pPr>
        <w:rPr>
          <w:b/>
        </w:rPr>
      </w:pPr>
      <w:r w:rsidRPr="00A971F5">
        <w:rPr>
          <w:b/>
        </w:rPr>
        <w:t>Описание образовательной деятельности в соответствии с выбранным направлением развития ребенка</w:t>
      </w:r>
    </w:p>
    <w:p w14:paraId="2EC16FB0" w14:textId="77777777" w:rsidR="0002491A" w:rsidRPr="00A971F5" w:rsidRDefault="0002491A" w:rsidP="0002491A">
      <w:pPr>
        <w:ind w:firstLine="720"/>
        <w:rPr>
          <w:bCs/>
        </w:rPr>
      </w:pPr>
      <w:r w:rsidRPr="00A971F5">
        <w:rPr>
          <w:bCs/>
        </w:rPr>
        <w:t>Описание образовательной деятельности в соответствии с выбранным направлением развития детей представлено в программе «Калейдоскоп здоровья» в содержательном разделе ОО «Физическое развитие» и представляет собой комплекс утренней, бодрящей, дыхательной гимнастики, гимнастики для глаз, оздоровительного бега, кинезиологических упражнений, хождения по массажным дорожкам, Су-Джок терапии, упражнения по профилактике плоскостопия, пальчиковая гимнастика, физкультминуток, комплекс игр с солью.</w:t>
      </w:r>
    </w:p>
    <w:p w14:paraId="4DE68E03" w14:textId="77777777" w:rsidR="0002491A" w:rsidRPr="00A971F5" w:rsidRDefault="0002491A" w:rsidP="0002491A">
      <w:pPr>
        <w:rPr>
          <w:bCs/>
        </w:rPr>
      </w:pPr>
      <w:r w:rsidRPr="00A971F5">
        <w:rPr>
          <w:b/>
        </w:rPr>
        <w:t>1. Вариативные формы, способы, методы и средства реализации Программы</w:t>
      </w:r>
    </w:p>
    <w:p w14:paraId="20E2EDD5" w14:textId="77777777" w:rsidR="0002491A" w:rsidRDefault="0002491A" w:rsidP="0002491A">
      <w:pPr>
        <w:rPr>
          <w:bCs/>
        </w:rPr>
      </w:pPr>
      <w:r w:rsidRPr="00A971F5">
        <w:rPr>
          <w:b/>
        </w:rPr>
        <w:t xml:space="preserve">     </w:t>
      </w:r>
      <w:r w:rsidRPr="00A971F5">
        <w:rPr>
          <w:bCs/>
        </w:rPr>
        <w:t>Описание вариативных форм, способов, методов и средств реализации здоровьесберегающей технологии в содержательном разделе в программе не отражаются.</w:t>
      </w:r>
    </w:p>
    <w:p w14:paraId="3CCAD35B" w14:textId="77777777" w:rsidR="0002491A" w:rsidRPr="00A971F5" w:rsidRDefault="0002491A" w:rsidP="0002491A">
      <w:pPr>
        <w:rPr>
          <w:bCs/>
        </w:rPr>
      </w:pPr>
      <w:r w:rsidRPr="00A971F5">
        <w:rPr>
          <w:b/>
          <w:bCs/>
        </w:rPr>
        <w:t xml:space="preserve">2. Особенности образовательной деятельности разных видов и культурных практик </w:t>
      </w:r>
    </w:p>
    <w:p w14:paraId="4C1B0EC4" w14:textId="77777777" w:rsidR="0002491A" w:rsidRPr="00A971F5" w:rsidRDefault="0002491A" w:rsidP="0002491A">
      <w:pPr>
        <w:rPr>
          <w:bCs/>
        </w:rPr>
      </w:pPr>
      <w:r w:rsidRPr="00A971F5">
        <w:rPr>
          <w:b/>
        </w:rPr>
        <w:t xml:space="preserve">     </w:t>
      </w:r>
      <w:r w:rsidRPr="00A971F5">
        <w:rPr>
          <w:bCs/>
        </w:rPr>
        <w:t>Описание особенностей образовательной деятельности разных видов и культурных практик программе в содержательном разделе не представлены.</w:t>
      </w:r>
    </w:p>
    <w:p w14:paraId="451264B2" w14:textId="77777777" w:rsidR="0002491A" w:rsidRPr="00A971F5" w:rsidRDefault="0002491A" w:rsidP="0002491A">
      <w:pPr>
        <w:rPr>
          <w:b/>
          <w:bCs/>
          <w:lang w:bidi="ru-RU"/>
        </w:rPr>
      </w:pPr>
      <w:r w:rsidRPr="00A971F5">
        <w:rPr>
          <w:b/>
          <w:bCs/>
          <w:lang w:bidi="ru-RU"/>
        </w:rPr>
        <w:t>3. Способы и направления поддержки детской инициативы</w:t>
      </w:r>
    </w:p>
    <w:p w14:paraId="6DADE54A" w14:textId="77777777" w:rsidR="0002491A" w:rsidRPr="00A971F5" w:rsidRDefault="0002491A" w:rsidP="0002491A">
      <w:pPr>
        <w:rPr>
          <w:bCs/>
          <w:lang w:bidi="ru-RU"/>
        </w:rPr>
      </w:pPr>
      <w:r w:rsidRPr="00A971F5">
        <w:rPr>
          <w:bCs/>
          <w:lang w:bidi="ru-RU"/>
        </w:rPr>
        <w:t>Способы поддержки детской инициативы описаны в Парциальной в содержательном разделе не представлены.</w:t>
      </w:r>
    </w:p>
    <w:p w14:paraId="434245EA" w14:textId="77777777" w:rsidR="0002491A" w:rsidRPr="00A971F5" w:rsidRDefault="0002491A" w:rsidP="0002491A">
      <w:pPr>
        <w:rPr>
          <w:lang w:bidi="ru-RU"/>
        </w:rPr>
      </w:pPr>
      <w:r w:rsidRPr="00A971F5">
        <w:rPr>
          <w:b/>
          <w:bCs/>
          <w:lang w:bidi="ru-RU"/>
        </w:rPr>
        <w:t xml:space="preserve">4. Особенности взаимодействия педагогического коллектива с семьями воспитанников </w:t>
      </w:r>
      <w:r w:rsidRPr="00A971F5">
        <w:rPr>
          <w:lang w:bidi="ru-RU"/>
        </w:rPr>
        <w:t>описаны в здоровьесберегающей технологии в КЦП «Тропинка здоровья».</w:t>
      </w:r>
    </w:p>
    <w:p w14:paraId="6080E990" w14:textId="77777777" w:rsidR="0002491A" w:rsidRPr="00A971F5" w:rsidRDefault="0002491A" w:rsidP="0002491A">
      <w:pPr>
        <w:rPr>
          <w:b/>
          <w:bCs/>
          <w:lang w:bidi="ru-RU"/>
        </w:rPr>
      </w:pPr>
      <w:r w:rsidRPr="00A971F5">
        <w:rPr>
          <w:b/>
          <w:bCs/>
          <w:lang w:bidi="ru-RU"/>
        </w:rPr>
        <w:t>Иные характеристики содержания Программы, наиболее существенные с точки зрения авторов Программы</w:t>
      </w:r>
    </w:p>
    <w:p w14:paraId="4C8D250F" w14:textId="77777777" w:rsidR="0002491A" w:rsidRPr="00A971F5" w:rsidRDefault="0002491A" w:rsidP="0002491A">
      <w:pPr>
        <w:rPr>
          <w:lang w:bidi="ru-RU"/>
        </w:rPr>
      </w:pPr>
      <w:r w:rsidRPr="00A971F5">
        <w:rPr>
          <w:lang w:bidi="ru-RU"/>
        </w:rPr>
        <w:t xml:space="preserve">     Иные характеристики содержания программы, наиболее существенные с точки зрения авторов Программы в содержательном разделе отсутствуют.</w:t>
      </w:r>
    </w:p>
    <w:p w14:paraId="5DD391EE" w14:textId="77777777" w:rsidR="0002491A" w:rsidRPr="00F54868" w:rsidRDefault="0002491A" w:rsidP="0002491A">
      <w:pPr>
        <w:widowControl w:val="0"/>
        <w:jc w:val="both"/>
        <w:rPr>
          <w:bCs/>
          <w:color w:val="000000" w:themeColor="text1"/>
        </w:rPr>
      </w:pPr>
    </w:p>
    <w:p w14:paraId="3102EE29" w14:textId="77777777" w:rsidR="008A1ED1" w:rsidRPr="008A1ED1" w:rsidRDefault="008A1ED1" w:rsidP="008A1ED1">
      <w:pPr>
        <w:jc w:val="center"/>
        <w:rPr>
          <w:b/>
          <w:color w:val="000000"/>
        </w:rPr>
      </w:pPr>
      <w:r w:rsidRPr="008A1ED1">
        <w:rPr>
          <w:b/>
          <w:color w:val="000000"/>
        </w:rPr>
        <w:t>Социальное партнерство</w:t>
      </w:r>
    </w:p>
    <w:p w14:paraId="58776DFE" w14:textId="77777777" w:rsidR="008A1ED1" w:rsidRPr="008A1ED1" w:rsidRDefault="008A1ED1" w:rsidP="008A1ED1">
      <w:pPr>
        <w:spacing w:line="276" w:lineRule="auto"/>
        <w:jc w:val="both"/>
        <w:rPr>
          <w:color w:val="000000"/>
        </w:rPr>
      </w:pPr>
      <w:r w:rsidRPr="008A1ED1">
        <w:rPr>
          <w:color w:val="000000"/>
        </w:rPr>
        <w:t xml:space="preserve">Реализация воспитательного потенциала социального партнерства предусматривает: </w:t>
      </w:r>
    </w:p>
    <w:p w14:paraId="78C3849C" w14:textId="6C7F139D" w:rsidR="008A1ED1" w:rsidRPr="008A1ED1" w:rsidRDefault="008A1ED1" w:rsidP="008A1ED1">
      <w:pPr>
        <w:spacing w:line="276" w:lineRule="auto"/>
        <w:jc w:val="both"/>
        <w:rPr>
          <w:color w:val="000000"/>
        </w:rPr>
      </w:pPr>
      <w:r w:rsidRPr="008A1ED1">
        <w:rPr>
          <w:color w:val="000000"/>
        </w:rPr>
        <w:t xml:space="preserve">-участие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 </w:t>
      </w:r>
    </w:p>
    <w:p w14:paraId="7FC33E9E" w14:textId="77777777" w:rsidR="008A1ED1" w:rsidRPr="008A1ED1" w:rsidRDefault="008A1ED1" w:rsidP="008A1ED1">
      <w:pPr>
        <w:spacing w:line="276" w:lineRule="auto"/>
        <w:jc w:val="both"/>
        <w:rPr>
          <w:color w:val="000000"/>
        </w:rPr>
      </w:pPr>
      <w:r w:rsidRPr="008A1ED1">
        <w:rPr>
          <w:color w:val="000000"/>
        </w:rPr>
        <w:t xml:space="preserve">-участие представителей организаций-партнеров в проведении занятий в рамках </w:t>
      </w:r>
    </w:p>
    <w:p w14:paraId="00462D9C" w14:textId="77777777" w:rsidR="008A1ED1" w:rsidRPr="008A1ED1" w:rsidRDefault="008A1ED1" w:rsidP="008A1ED1">
      <w:pPr>
        <w:spacing w:line="276" w:lineRule="auto"/>
        <w:jc w:val="both"/>
        <w:rPr>
          <w:color w:val="000000"/>
        </w:rPr>
      </w:pPr>
      <w:r w:rsidRPr="008A1ED1">
        <w:rPr>
          <w:color w:val="000000"/>
        </w:rPr>
        <w:t xml:space="preserve">дополнительного образования; </w:t>
      </w:r>
    </w:p>
    <w:p w14:paraId="59638C14" w14:textId="5B01BB66" w:rsidR="008A1ED1" w:rsidRDefault="008A1ED1" w:rsidP="008A1ED1">
      <w:pPr>
        <w:spacing w:line="276" w:lineRule="auto"/>
        <w:jc w:val="both"/>
        <w:rPr>
          <w:color w:val="000000"/>
        </w:rPr>
      </w:pPr>
      <w:r w:rsidRPr="008A1ED1">
        <w:rPr>
          <w:color w:val="000000"/>
        </w:rPr>
        <w:t xml:space="preserve">-проведение на базе организаций-партнеров различных мероприятий, событий и акций воспитательной направленности; </w:t>
      </w:r>
    </w:p>
    <w:p w14:paraId="6CF38B68" w14:textId="7212E18B" w:rsidR="008A1ED1" w:rsidRPr="008A1ED1" w:rsidRDefault="008A1ED1" w:rsidP="008A1ED1">
      <w:pPr>
        <w:spacing w:line="276" w:lineRule="auto"/>
        <w:jc w:val="both"/>
        <w:rPr>
          <w:color w:val="000000"/>
        </w:rPr>
      </w:pPr>
      <w:r w:rsidRPr="008A1ED1">
        <w:rPr>
          <w:color w:val="000000"/>
        </w:rPr>
        <w:t>-реализация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14:paraId="4E9E9895" w14:textId="77777777" w:rsidR="001E299D" w:rsidRPr="001E299D" w:rsidRDefault="001E299D" w:rsidP="001E299D">
      <w:pPr>
        <w:widowControl w:val="0"/>
        <w:spacing w:line="276" w:lineRule="auto"/>
        <w:ind w:left="360"/>
        <w:jc w:val="both"/>
        <w:rPr>
          <w:b/>
          <w:lang w:bidi="ru-RU"/>
        </w:rPr>
      </w:pPr>
    </w:p>
    <w:p w14:paraId="2FA41F6C" w14:textId="3496B405" w:rsidR="001E299D" w:rsidRPr="001E299D" w:rsidRDefault="001E299D" w:rsidP="001E299D">
      <w:pPr>
        <w:widowControl w:val="0"/>
        <w:spacing w:line="276" w:lineRule="auto"/>
        <w:ind w:left="360"/>
        <w:jc w:val="both"/>
        <w:rPr>
          <w:color w:val="000000"/>
          <w:lang w:bidi="ru-RU"/>
        </w:rPr>
      </w:pPr>
    </w:p>
    <w:p w14:paraId="4656360B" w14:textId="77777777" w:rsidR="001E299D" w:rsidRPr="001E299D" w:rsidRDefault="001E299D" w:rsidP="001E299D">
      <w:pPr>
        <w:widowControl w:val="0"/>
        <w:spacing w:line="276" w:lineRule="auto"/>
        <w:ind w:left="360"/>
        <w:jc w:val="both"/>
        <w:rPr>
          <w:b/>
          <w:bCs/>
          <w:color w:val="000000"/>
          <w:lang w:bidi="ru-RU"/>
        </w:rPr>
      </w:pPr>
    </w:p>
    <w:p w14:paraId="74642C98" w14:textId="77777777" w:rsidR="001E299D" w:rsidRPr="001E299D" w:rsidRDefault="001E299D" w:rsidP="001E299D">
      <w:pPr>
        <w:widowControl w:val="0"/>
        <w:spacing w:line="276" w:lineRule="auto"/>
        <w:ind w:left="360"/>
        <w:jc w:val="both"/>
        <w:rPr>
          <w:b/>
          <w:bCs/>
          <w:color w:val="000000"/>
          <w:lang w:bidi="ru-RU"/>
        </w:rPr>
      </w:pPr>
    </w:p>
    <w:p w14:paraId="420FB2F0" w14:textId="2BDDEA25" w:rsidR="001E299D" w:rsidRDefault="001E299D" w:rsidP="001E299D">
      <w:pPr>
        <w:widowControl w:val="0"/>
        <w:spacing w:line="276" w:lineRule="auto"/>
        <w:ind w:left="360"/>
        <w:jc w:val="both"/>
        <w:rPr>
          <w:b/>
          <w:bCs/>
          <w:color w:val="000000"/>
          <w:lang w:bidi="ru-RU"/>
        </w:rPr>
      </w:pPr>
    </w:p>
    <w:p w14:paraId="7B6C48B5" w14:textId="042E3B99" w:rsidR="001E299D" w:rsidRDefault="001E299D" w:rsidP="001E299D">
      <w:pPr>
        <w:widowControl w:val="0"/>
        <w:spacing w:line="276" w:lineRule="auto"/>
        <w:ind w:left="360"/>
        <w:jc w:val="both"/>
        <w:rPr>
          <w:b/>
          <w:bCs/>
          <w:color w:val="000000"/>
          <w:lang w:bidi="ru-RU"/>
        </w:rPr>
      </w:pPr>
    </w:p>
    <w:p w14:paraId="7CB10929" w14:textId="2EB96D05" w:rsidR="001E299D" w:rsidRDefault="001E299D" w:rsidP="001E299D">
      <w:pPr>
        <w:widowControl w:val="0"/>
        <w:spacing w:line="276" w:lineRule="auto"/>
        <w:ind w:left="360"/>
        <w:jc w:val="both"/>
        <w:rPr>
          <w:b/>
          <w:bCs/>
          <w:color w:val="000000"/>
          <w:lang w:bidi="ru-RU"/>
        </w:rPr>
      </w:pPr>
    </w:p>
    <w:p w14:paraId="1A982DDD" w14:textId="5B2430FB" w:rsidR="001E299D" w:rsidRDefault="001E299D" w:rsidP="001E299D">
      <w:pPr>
        <w:widowControl w:val="0"/>
        <w:spacing w:line="276" w:lineRule="auto"/>
        <w:ind w:left="360"/>
        <w:jc w:val="both"/>
        <w:rPr>
          <w:b/>
          <w:bCs/>
          <w:color w:val="000000"/>
          <w:lang w:bidi="ru-RU"/>
        </w:rPr>
      </w:pPr>
    </w:p>
    <w:p w14:paraId="7D51A169" w14:textId="77777777" w:rsidR="008A1ED1" w:rsidRPr="001E299D" w:rsidRDefault="008A1ED1" w:rsidP="00C900B1">
      <w:pPr>
        <w:widowControl w:val="0"/>
        <w:spacing w:line="276" w:lineRule="auto"/>
        <w:jc w:val="both"/>
        <w:rPr>
          <w:b/>
          <w:bCs/>
          <w:color w:val="000000"/>
          <w:lang w:bidi="ru-RU"/>
        </w:rPr>
      </w:pPr>
    </w:p>
    <w:p w14:paraId="5F4CDEED" w14:textId="77777777" w:rsidR="000D7E53" w:rsidRDefault="000D7E53" w:rsidP="00287FDE">
      <w:pPr>
        <w:pStyle w:val="a4"/>
        <w:tabs>
          <w:tab w:val="left" w:pos="0"/>
        </w:tabs>
        <w:ind w:left="0"/>
        <w:jc w:val="center"/>
        <w:rPr>
          <w:b/>
        </w:rPr>
      </w:pPr>
    </w:p>
    <w:p w14:paraId="16F961E5" w14:textId="77777777" w:rsidR="00287FDE" w:rsidRPr="001E315C" w:rsidRDefault="00287FDE" w:rsidP="00287FDE">
      <w:pPr>
        <w:pStyle w:val="a4"/>
        <w:tabs>
          <w:tab w:val="left" w:pos="0"/>
        </w:tabs>
        <w:ind w:left="0"/>
        <w:jc w:val="center"/>
        <w:rPr>
          <w:b/>
        </w:rPr>
      </w:pPr>
      <w:r w:rsidRPr="001E315C">
        <w:rPr>
          <w:b/>
          <w:lang w:val="en-US"/>
        </w:rPr>
        <w:lastRenderedPageBreak/>
        <w:t>III</w:t>
      </w:r>
      <w:r w:rsidRPr="001E315C">
        <w:rPr>
          <w:b/>
        </w:rPr>
        <w:t>. ОРГАНИЗАЦИОННЫЙ РАЗДЕЛ</w:t>
      </w:r>
    </w:p>
    <w:p w14:paraId="2343E32D" w14:textId="77777777" w:rsidR="00CA5011" w:rsidRPr="001E315C" w:rsidRDefault="00CA5011" w:rsidP="00287FDE">
      <w:pPr>
        <w:pStyle w:val="a4"/>
        <w:tabs>
          <w:tab w:val="left" w:pos="0"/>
        </w:tabs>
        <w:ind w:left="0"/>
        <w:jc w:val="center"/>
        <w:rPr>
          <w:b/>
        </w:rPr>
      </w:pPr>
    </w:p>
    <w:p w14:paraId="782D50F3" w14:textId="1DD22E38" w:rsidR="00287FDE" w:rsidRPr="001D6BBF" w:rsidRDefault="00CA5011" w:rsidP="001D6BBF">
      <w:pPr>
        <w:pStyle w:val="a4"/>
        <w:tabs>
          <w:tab w:val="left" w:pos="0"/>
        </w:tabs>
        <w:ind w:left="0"/>
        <w:rPr>
          <w:i/>
        </w:rPr>
      </w:pPr>
      <w:r w:rsidRPr="001D6BBF">
        <w:rPr>
          <w:i/>
        </w:rPr>
        <w:t>Обязательная часть</w:t>
      </w:r>
    </w:p>
    <w:p w14:paraId="0D2F8524" w14:textId="77777777" w:rsidR="00CA5011" w:rsidRPr="001D6BBF" w:rsidRDefault="00CA5011" w:rsidP="001D6BBF">
      <w:pPr>
        <w:pStyle w:val="a4"/>
        <w:tabs>
          <w:tab w:val="left" w:pos="0"/>
        </w:tabs>
        <w:ind w:left="0"/>
        <w:rPr>
          <w:i/>
        </w:rPr>
      </w:pPr>
    </w:p>
    <w:p w14:paraId="0AFC4288" w14:textId="77777777" w:rsidR="00CA5011" w:rsidRPr="001E315C" w:rsidRDefault="00287FDE" w:rsidP="00287FDE">
      <w:pPr>
        <w:pStyle w:val="a4"/>
        <w:tabs>
          <w:tab w:val="left" w:pos="0"/>
        </w:tabs>
        <w:ind w:left="0"/>
        <w:jc w:val="center"/>
        <w:rPr>
          <w:b/>
        </w:rPr>
      </w:pPr>
      <w:r w:rsidRPr="001E315C">
        <w:rPr>
          <w:b/>
        </w:rPr>
        <w:t>3.1.</w:t>
      </w:r>
      <w:r w:rsidR="009B557C" w:rsidRPr="001E315C">
        <w:rPr>
          <w:b/>
        </w:rPr>
        <w:t xml:space="preserve"> </w:t>
      </w:r>
      <w:bookmarkStart w:id="12" w:name="_Hlk185197416"/>
      <w:r w:rsidR="009B557C" w:rsidRPr="001E315C">
        <w:rPr>
          <w:b/>
        </w:rPr>
        <w:t>Психолого – педагогические условия реализации Программы</w:t>
      </w:r>
      <w:r w:rsidR="00CA5011" w:rsidRPr="001E315C">
        <w:rPr>
          <w:b/>
        </w:rPr>
        <w:t xml:space="preserve">  </w:t>
      </w:r>
    </w:p>
    <w:p w14:paraId="5089BCFB" w14:textId="3E158086" w:rsidR="009B557C" w:rsidRPr="001E315C" w:rsidRDefault="00CA5011" w:rsidP="001E299D">
      <w:pPr>
        <w:pStyle w:val="a4"/>
        <w:tabs>
          <w:tab w:val="left" w:pos="0"/>
        </w:tabs>
        <w:ind w:left="0"/>
        <w:jc w:val="center"/>
        <w:rPr>
          <w:b/>
        </w:rPr>
      </w:pPr>
      <w:r w:rsidRPr="001E315C">
        <w:rPr>
          <w:b/>
        </w:rPr>
        <w:t>(п. 30. ФОП ДО)</w:t>
      </w:r>
    </w:p>
    <w:bookmarkEnd w:id="12"/>
    <w:p w14:paraId="4F23C51F" w14:textId="77777777" w:rsidR="009B557C" w:rsidRPr="001E315C" w:rsidRDefault="009B557C" w:rsidP="00D44B54">
      <w:pPr>
        <w:widowControl w:val="0"/>
        <w:spacing w:line="276" w:lineRule="auto"/>
        <w:ind w:firstLine="760"/>
        <w:jc w:val="both"/>
        <w:rPr>
          <w:color w:val="000000"/>
          <w:lang w:bidi="ru-RU"/>
        </w:rPr>
      </w:pPr>
      <w:r w:rsidRPr="001E315C">
        <w:rPr>
          <w:color w:val="000000"/>
          <w:lang w:bidi="ru-RU"/>
        </w:rPr>
        <w:t>Успешная реализация Программы обеспечивается следующими психолого-педагогическими условиями:</w:t>
      </w:r>
    </w:p>
    <w:p w14:paraId="2A4E0B3B" w14:textId="77777777" w:rsidR="009B557C" w:rsidRPr="001E315C" w:rsidRDefault="009B557C" w:rsidP="00C900B1">
      <w:pPr>
        <w:widowControl w:val="0"/>
        <w:numPr>
          <w:ilvl w:val="0"/>
          <w:numId w:val="42"/>
        </w:numPr>
        <w:tabs>
          <w:tab w:val="left" w:pos="426"/>
        </w:tabs>
        <w:spacing w:line="276" w:lineRule="auto"/>
        <w:jc w:val="both"/>
        <w:rPr>
          <w:color w:val="000000"/>
          <w:lang w:bidi="ru-RU"/>
        </w:rPr>
      </w:pPr>
      <w:r w:rsidRPr="001E315C">
        <w:rPr>
          <w:color w:val="000000"/>
          <w:lang w:bidi="ru-RU"/>
        </w:rPr>
        <w:t>признание детства как уникального периода в становлении человека,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14:paraId="0F11AF87" w14:textId="77777777" w:rsidR="000E1C79" w:rsidRPr="001E315C" w:rsidRDefault="009B557C" w:rsidP="00C900B1">
      <w:pPr>
        <w:widowControl w:val="0"/>
        <w:numPr>
          <w:ilvl w:val="0"/>
          <w:numId w:val="42"/>
        </w:numPr>
        <w:tabs>
          <w:tab w:val="left" w:pos="426"/>
        </w:tabs>
        <w:spacing w:line="276" w:lineRule="auto"/>
        <w:jc w:val="both"/>
        <w:rPr>
          <w:color w:val="000000"/>
          <w:lang w:bidi="ru-RU"/>
        </w:rPr>
      </w:pPr>
      <w:r w:rsidRPr="001E315C">
        <w:rPr>
          <w:color w:val="000000"/>
          <w:lang w:bidi="ru-RU"/>
        </w:rPr>
        <w:t>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w:t>
      </w:r>
      <w:r w:rsidR="000E1C79" w:rsidRPr="001E315C">
        <w:t xml:space="preserve"> </w:t>
      </w:r>
      <w:r w:rsidR="000E1C79" w:rsidRPr="001E315C">
        <w:rPr>
          <w:color w:val="000000"/>
          <w:lang w:bidi="ru-RU"/>
        </w:rPr>
        <w:t>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w:t>
      </w:r>
      <w:r w:rsidR="00EB5EB7" w:rsidRPr="001E315C">
        <w:rPr>
          <w:color w:val="000000"/>
          <w:lang w:bidi="ru-RU"/>
        </w:rPr>
        <w:t>)</w:t>
      </w:r>
      <w:r w:rsidR="000E1C79" w:rsidRPr="001E315C">
        <w:rPr>
          <w:color w:val="000000"/>
          <w:lang w:bidi="ru-RU"/>
        </w:rPr>
        <w:t>.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14:paraId="34878065" w14:textId="77777777" w:rsidR="000E1C79" w:rsidRPr="001E315C" w:rsidRDefault="000E1C79" w:rsidP="00C900B1">
      <w:pPr>
        <w:widowControl w:val="0"/>
        <w:numPr>
          <w:ilvl w:val="0"/>
          <w:numId w:val="42"/>
        </w:numPr>
        <w:tabs>
          <w:tab w:val="left" w:pos="426"/>
        </w:tabs>
        <w:spacing w:line="276" w:lineRule="auto"/>
        <w:jc w:val="both"/>
        <w:rPr>
          <w:color w:val="000000"/>
          <w:lang w:bidi="ru-RU"/>
        </w:rPr>
      </w:pPr>
      <w:r w:rsidRPr="001E315C">
        <w:rPr>
          <w:color w:val="000000"/>
          <w:lang w:bidi="ru-RU"/>
        </w:rPr>
        <w:t>обеспечение преемственности содержания и форм организации образовательного процесса в ДОО, в том числе дошкольного и началь</w:t>
      </w:r>
      <w:r w:rsidR="00EB5EB7" w:rsidRPr="001E315C">
        <w:rPr>
          <w:color w:val="000000"/>
          <w:lang w:bidi="ru-RU"/>
        </w:rPr>
        <w:t>ного общего уровней образования;</w:t>
      </w:r>
    </w:p>
    <w:p w14:paraId="4D557EED" w14:textId="77777777" w:rsidR="000E1C79" w:rsidRPr="001E315C" w:rsidRDefault="000E1C79" w:rsidP="00C900B1">
      <w:pPr>
        <w:widowControl w:val="0"/>
        <w:numPr>
          <w:ilvl w:val="0"/>
          <w:numId w:val="42"/>
        </w:numPr>
        <w:tabs>
          <w:tab w:val="left" w:pos="426"/>
        </w:tabs>
        <w:spacing w:line="276" w:lineRule="auto"/>
        <w:jc w:val="both"/>
        <w:rPr>
          <w:color w:val="000000"/>
          <w:lang w:bidi="ru-RU"/>
        </w:rPr>
      </w:pPr>
      <w:r w:rsidRPr="001E315C">
        <w:rPr>
          <w:color w:val="000000"/>
          <w:lang w:bidi="ru-RU"/>
        </w:rPr>
        <w:t>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14:paraId="63F33AF0" w14:textId="24F40752" w:rsidR="000E1C79" w:rsidRPr="001E315C" w:rsidRDefault="000E1C79" w:rsidP="00C900B1">
      <w:pPr>
        <w:widowControl w:val="0"/>
        <w:numPr>
          <w:ilvl w:val="0"/>
          <w:numId w:val="42"/>
        </w:numPr>
        <w:tabs>
          <w:tab w:val="left" w:pos="426"/>
        </w:tabs>
        <w:spacing w:line="276" w:lineRule="auto"/>
        <w:jc w:val="both"/>
        <w:rPr>
          <w:color w:val="000000"/>
          <w:lang w:bidi="ru-RU"/>
        </w:rPr>
      </w:pPr>
      <w:bookmarkStart w:id="13" w:name="_Hlk185197365"/>
      <w:r w:rsidRPr="001E315C">
        <w:rPr>
          <w:color w:val="000000"/>
          <w:lang w:bidi="ru-RU"/>
        </w:rPr>
        <w:t>создание развивающей и эмоционально комфортной</w:t>
      </w:r>
      <w:r w:rsidR="00A2220F">
        <w:rPr>
          <w:color w:val="000000"/>
          <w:lang w:bidi="ru-RU"/>
        </w:rPr>
        <w:t>, активной</w:t>
      </w:r>
      <w:r w:rsidR="006332CD">
        <w:rPr>
          <w:color w:val="000000"/>
          <w:lang w:bidi="ru-RU"/>
        </w:rPr>
        <w:t xml:space="preserve"> </w:t>
      </w:r>
      <w:r w:rsidR="00A2220F">
        <w:rPr>
          <w:color w:val="000000"/>
          <w:lang w:bidi="ru-RU"/>
        </w:rPr>
        <w:t>образова</w:t>
      </w:r>
      <w:r w:rsidR="006332CD">
        <w:rPr>
          <w:color w:val="000000"/>
          <w:lang w:bidi="ru-RU"/>
        </w:rPr>
        <w:t>те</w:t>
      </w:r>
      <w:r w:rsidR="00A2220F">
        <w:rPr>
          <w:color w:val="000000"/>
          <w:lang w:bidi="ru-RU"/>
        </w:rPr>
        <w:t>льной среды</w:t>
      </w:r>
      <w:r w:rsidRPr="001E315C">
        <w:rPr>
          <w:color w:val="000000"/>
          <w:lang w:bidi="ru-RU"/>
        </w:rPr>
        <w:t xml:space="preserve"> для ребёнка, способствующей эмоционально-ценностному, социально-личностному, познавательному</w:t>
      </w:r>
      <w:r w:rsidR="00A2220F">
        <w:rPr>
          <w:color w:val="000000"/>
          <w:lang w:bidi="ru-RU"/>
        </w:rPr>
        <w:t>, физическому</w:t>
      </w:r>
      <w:r w:rsidRPr="001E315C">
        <w:rPr>
          <w:color w:val="000000"/>
          <w:lang w:bidi="ru-RU"/>
        </w:rPr>
        <w:t>,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bookmarkEnd w:id="13"/>
    <w:p w14:paraId="0528F829" w14:textId="77777777" w:rsidR="000E1C79" w:rsidRPr="001E315C" w:rsidRDefault="000E1C79" w:rsidP="00C900B1">
      <w:pPr>
        <w:widowControl w:val="0"/>
        <w:numPr>
          <w:ilvl w:val="0"/>
          <w:numId w:val="42"/>
        </w:numPr>
        <w:tabs>
          <w:tab w:val="left" w:pos="426"/>
        </w:tabs>
        <w:spacing w:line="276" w:lineRule="auto"/>
        <w:jc w:val="both"/>
        <w:rPr>
          <w:color w:val="000000"/>
          <w:lang w:bidi="ru-RU"/>
        </w:rPr>
      </w:pPr>
      <w:r w:rsidRPr="001E315C">
        <w:rPr>
          <w:color w:val="000000"/>
          <w:lang w:bidi="ru-RU"/>
        </w:rPr>
        <w:t>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14:paraId="0FC4F0C0" w14:textId="77777777" w:rsidR="000E1C79" w:rsidRPr="001E315C" w:rsidRDefault="000E1C79" w:rsidP="00C900B1">
      <w:pPr>
        <w:widowControl w:val="0"/>
        <w:numPr>
          <w:ilvl w:val="0"/>
          <w:numId w:val="42"/>
        </w:numPr>
        <w:tabs>
          <w:tab w:val="left" w:pos="426"/>
        </w:tabs>
        <w:spacing w:line="276" w:lineRule="auto"/>
        <w:jc w:val="both"/>
        <w:rPr>
          <w:color w:val="000000"/>
          <w:lang w:bidi="ru-RU"/>
        </w:rPr>
      </w:pPr>
      <w:r w:rsidRPr="001E315C">
        <w:rPr>
          <w:color w:val="000000"/>
          <w:lang w:bidi="ru-RU"/>
        </w:rPr>
        <w:t xml:space="preserve"> 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14:paraId="11549D8A" w14:textId="77777777" w:rsidR="000E1C79" w:rsidRPr="001E315C" w:rsidRDefault="000E1C79" w:rsidP="00C900B1">
      <w:pPr>
        <w:widowControl w:val="0"/>
        <w:numPr>
          <w:ilvl w:val="0"/>
          <w:numId w:val="42"/>
        </w:numPr>
        <w:tabs>
          <w:tab w:val="left" w:pos="426"/>
        </w:tabs>
        <w:spacing w:line="276" w:lineRule="auto"/>
        <w:jc w:val="both"/>
        <w:rPr>
          <w:color w:val="000000"/>
          <w:lang w:bidi="ru-RU"/>
        </w:rPr>
      </w:pPr>
      <w:r w:rsidRPr="001E315C">
        <w:rPr>
          <w:color w:val="000000"/>
          <w:lang w:bidi="ru-RU"/>
        </w:rPr>
        <w:t>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14:paraId="762C7BEA" w14:textId="77777777" w:rsidR="000E1C79" w:rsidRPr="001E315C" w:rsidRDefault="000E1C79" w:rsidP="00C900B1">
      <w:pPr>
        <w:widowControl w:val="0"/>
        <w:numPr>
          <w:ilvl w:val="0"/>
          <w:numId w:val="42"/>
        </w:numPr>
        <w:tabs>
          <w:tab w:val="left" w:pos="426"/>
        </w:tabs>
        <w:spacing w:line="276" w:lineRule="auto"/>
        <w:jc w:val="both"/>
        <w:rPr>
          <w:color w:val="000000"/>
          <w:lang w:bidi="ru-RU"/>
        </w:rPr>
      </w:pPr>
      <w:r w:rsidRPr="001E315C">
        <w:rPr>
          <w:color w:val="000000"/>
          <w:lang w:bidi="ru-RU"/>
        </w:rPr>
        <w:t>совершенствование образовательной работы на основе результатов выявления запросов родительского и профессионального сообщества;</w:t>
      </w:r>
    </w:p>
    <w:p w14:paraId="239AB679" w14:textId="77777777" w:rsidR="000E1C79" w:rsidRPr="001E315C" w:rsidRDefault="000E1C79" w:rsidP="00C900B1">
      <w:pPr>
        <w:widowControl w:val="0"/>
        <w:numPr>
          <w:ilvl w:val="0"/>
          <w:numId w:val="42"/>
        </w:numPr>
        <w:tabs>
          <w:tab w:val="left" w:pos="426"/>
        </w:tabs>
        <w:spacing w:line="276" w:lineRule="auto"/>
        <w:jc w:val="both"/>
        <w:rPr>
          <w:color w:val="000000"/>
          <w:lang w:bidi="ru-RU"/>
        </w:rPr>
      </w:pPr>
      <w:r w:rsidRPr="001E315C">
        <w:rPr>
          <w:color w:val="000000"/>
          <w:lang w:bidi="ru-RU"/>
        </w:rPr>
        <w:t xml:space="preserve">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w:t>
      </w:r>
      <w:r w:rsidRPr="001E315C">
        <w:rPr>
          <w:color w:val="000000"/>
          <w:lang w:bidi="ru-RU"/>
        </w:rPr>
        <w:lastRenderedPageBreak/>
        <w:t>детей, охраны и укрепления их здоровья;</w:t>
      </w:r>
    </w:p>
    <w:p w14:paraId="0156FA2E" w14:textId="77777777" w:rsidR="000E1C79" w:rsidRPr="001E315C" w:rsidRDefault="000E1C79" w:rsidP="00C900B1">
      <w:pPr>
        <w:widowControl w:val="0"/>
        <w:numPr>
          <w:ilvl w:val="0"/>
          <w:numId w:val="42"/>
        </w:numPr>
        <w:tabs>
          <w:tab w:val="left" w:pos="426"/>
        </w:tabs>
        <w:spacing w:line="276" w:lineRule="auto"/>
        <w:jc w:val="both"/>
        <w:rPr>
          <w:color w:val="000000"/>
          <w:lang w:bidi="ru-RU"/>
        </w:rPr>
      </w:pPr>
      <w:r w:rsidRPr="001E315C">
        <w:rPr>
          <w:color w:val="000000"/>
          <w:lang w:bidi="ru-RU"/>
        </w:rPr>
        <w:t>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14:paraId="00C86F5C" w14:textId="77777777" w:rsidR="000E1C79" w:rsidRPr="001E315C" w:rsidRDefault="000E1C79" w:rsidP="00C900B1">
      <w:pPr>
        <w:widowControl w:val="0"/>
        <w:numPr>
          <w:ilvl w:val="0"/>
          <w:numId w:val="42"/>
        </w:numPr>
        <w:tabs>
          <w:tab w:val="left" w:pos="426"/>
        </w:tabs>
        <w:spacing w:line="276" w:lineRule="auto"/>
        <w:jc w:val="both"/>
        <w:rPr>
          <w:color w:val="000000"/>
          <w:lang w:bidi="ru-RU"/>
        </w:rPr>
      </w:pPr>
      <w:r w:rsidRPr="001E315C">
        <w:rPr>
          <w:color w:val="000000"/>
          <w:lang w:bidi="ru-RU"/>
        </w:rP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14:paraId="2464DC30" w14:textId="77777777" w:rsidR="000E1C79" w:rsidRPr="001E315C" w:rsidRDefault="000E1C79" w:rsidP="00C900B1">
      <w:pPr>
        <w:widowControl w:val="0"/>
        <w:numPr>
          <w:ilvl w:val="0"/>
          <w:numId w:val="42"/>
        </w:numPr>
        <w:tabs>
          <w:tab w:val="left" w:pos="426"/>
        </w:tabs>
        <w:spacing w:line="276" w:lineRule="auto"/>
        <w:jc w:val="both"/>
        <w:rPr>
          <w:color w:val="000000"/>
          <w:lang w:bidi="ru-RU"/>
        </w:rPr>
      </w:pPr>
      <w:r w:rsidRPr="001E315C">
        <w:rPr>
          <w:color w:val="000000"/>
          <w:lang w:bidi="ru-RU"/>
        </w:rPr>
        <w:t xml:space="preserve">непрерывное психолого-педагогическое сопровождение участников образовательных отношений в процессе реализации </w:t>
      </w:r>
      <w:r w:rsidR="00EB5EB7" w:rsidRPr="001E315C">
        <w:rPr>
          <w:color w:val="000000"/>
          <w:lang w:bidi="ru-RU"/>
        </w:rPr>
        <w:t>П</w:t>
      </w:r>
      <w:r w:rsidRPr="001E315C">
        <w:rPr>
          <w:color w:val="000000"/>
          <w:lang w:bidi="ru-RU"/>
        </w:rPr>
        <w:t>рограммы в ДОО, обеспечение вариативности его содержания, направлений и форм, согласно запросам родительского и профессионального сообществ;</w:t>
      </w:r>
    </w:p>
    <w:p w14:paraId="4C5FF284" w14:textId="77777777" w:rsidR="000E1C79" w:rsidRPr="001E315C" w:rsidRDefault="000E1C79" w:rsidP="00C900B1">
      <w:pPr>
        <w:widowControl w:val="0"/>
        <w:numPr>
          <w:ilvl w:val="0"/>
          <w:numId w:val="42"/>
        </w:numPr>
        <w:tabs>
          <w:tab w:val="left" w:pos="426"/>
        </w:tabs>
        <w:spacing w:line="276" w:lineRule="auto"/>
        <w:jc w:val="both"/>
        <w:rPr>
          <w:color w:val="000000"/>
          <w:lang w:bidi="ru-RU"/>
        </w:rPr>
      </w:pPr>
      <w:r w:rsidRPr="001E315C">
        <w:rPr>
          <w:color w:val="000000"/>
          <w:lang w:bidi="ru-RU"/>
        </w:rPr>
        <w:t>взаимодействие с различными социальными институтами (сферы образования, культуры, физкульт</w:t>
      </w:r>
      <w:r w:rsidR="00EB5EB7" w:rsidRPr="001E315C">
        <w:rPr>
          <w:color w:val="000000"/>
          <w:lang w:bidi="ru-RU"/>
        </w:rPr>
        <w:t>уры и спорта, другими</w:t>
      </w:r>
      <w:r w:rsidRPr="001E315C">
        <w:rPr>
          <w:color w:val="000000"/>
          <w:lang w:bidi="ru-RU"/>
        </w:rPr>
        <w:t xml:space="preserve">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 </w:t>
      </w:r>
      <w:r w:rsidRPr="001E315C">
        <w:rPr>
          <w:color w:val="000000"/>
          <w:lang w:bidi="ru-RU"/>
        </w:rPr>
        <w:softHyphen/>
        <w:t>значимой деятельности;</w:t>
      </w:r>
    </w:p>
    <w:p w14:paraId="17E791AD" w14:textId="77777777" w:rsidR="000E1C79" w:rsidRPr="001E315C" w:rsidRDefault="000E1C79" w:rsidP="00C900B1">
      <w:pPr>
        <w:widowControl w:val="0"/>
        <w:numPr>
          <w:ilvl w:val="0"/>
          <w:numId w:val="42"/>
        </w:numPr>
        <w:tabs>
          <w:tab w:val="left" w:pos="426"/>
        </w:tabs>
        <w:spacing w:line="276" w:lineRule="auto"/>
        <w:jc w:val="both"/>
        <w:rPr>
          <w:color w:val="000000"/>
          <w:lang w:bidi="ru-RU"/>
        </w:rPr>
      </w:pPr>
      <w:r w:rsidRPr="001E315C">
        <w:rPr>
          <w:color w:val="000000"/>
          <w:lang w:bidi="ru-RU"/>
        </w:rPr>
        <w:t>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w:t>
      </w:r>
    </w:p>
    <w:p w14:paraId="29CC623B" w14:textId="77777777" w:rsidR="00345C31" w:rsidRPr="001E315C" w:rsidRDefault="000E1C79" w:rsidP="00C900B1">
      <w:pPr>
        <w:widowControl w:val="0"/>
        <w:numPr>
          <w:ilvl w:val="0"/>
          <w:numId w:val="42"/>
        </w:numPr>
        <w:tabs>
          <w:tab w:val="left" w:pos="426"/>
        </w:tabs>
        <w:spacing w:line="276" w:lineRule="auto"/>
        <w:jc w:val="both"/>
        <w:rPr>
          <w:color w:val="000000"/>
          <w:lang w:bidi="ru-RU"/>
        </w:rPr>
      </w:pPr>
      <w:r w:rsidRPr="001E315C">
        <w:rPr>
          <w:color w:val="000000"/>
          <w:lang w:bidi="ru-RU"/>
        </w:rPr>
        <w:t>предоставление информации о Программе семье, заинтересованным лицам, вовлеченным в образовательную деятельность, а также широкой общественности;</w:t>
      </w:r>
      <w:r w:rsidR="00345C31" w:rsidRPr="001E315C">
        <w:rPr>
          <w:color w:val="000000"/>
          <w:lang w:bidi="ru-RU"/>
        </w:rPr>
        <w:t xml:space="preserve"> </w:t>
      </w:r>
    </w:p>
    <w:p w14:paraId="20E136BF" w14:textId="23397305" w:rsidR="009B557C" w:rsidRPr="001E315C" w:rsidRDefault="00345C31" w:rsidP="00C900B1">
      <w:pPr>
        <w:widowControl w:val="0"/>
        <w:numPr>
          <w:ilvl w:val="0"/>
          <w:numId w:val="42"/>
        </w:numPr>
        <w:tabs>
          <w:tab w:val="left" w:pos="426"/>
        </w:tabs>
        <w:spacing w:line="276" w:lineRule="auto"/>
        <w:jc w:val="both"/>
        <w:rPr>
          <w:color w:val="000000"/>
          <w:lang w:bidi="ru-RU"/>
        </w:rPr>
      </w:pPr>
      <w:r w:rsidRPr="001E315C">
        <w:rPr>
          <w:color w:val="000000"/>
          <w:lang w:bidi="ru-RU"/>
        </w:rPr>
        <w:t>обеспечение возможностей для обсуждения Программы, поиска, использования материалов, обеспечивающих её реализацию, в том числе в информационной среде.</w:t>
      </w:r>
    </w:p>
    <w:p w14:paraId="6DFE4B99" w14:textId="5DD21233" w:rsidR="00CA5011" w:rsidRDefault="00CA5011" w:rsidP="00D44B54">
      <w:pPr>
        <w:widowControl w:val="0"/>
        <w:spacing w:line="276" w:lineRule="auto"/>
        <w:jc w:val="both"/>
        <w:rPr>
          <w:color w:val="000000"/>
          <w:sz w:val="28"/>
          <w:szCs w:val="28"/>
          <w:lang w:bidi="ru-RU"/>
        </w:rPr>
      </w:pPr>
    </w:p>
    <w:p w14:paraId="7AFDF189" w14:textId="20AA80E0" w:rsidR="009B557C" w:rsidRPr="005F648A" w:rsidRDefault="00B9412A" w:rsidP="005F648A">
      <w:pPr>
        <w:spacing w:before="50" w:line="276" w:lineRule="auto"/>
        <w:jc w:val="center"/>
      </w:pPr>
      <w:r w:rsidRPr="001E315C">
        <w:rPr>
          <w:b/>
        </w:rPr>
        <w:t>3.2</w:t>
      </w:r>
      <w:r w:rsidR="00CA5011" w:rsidRPr="001E315C">
        <w:rPr>
          <w:b/>
        </w:rPr>
        <w:t xml:space="preserve">. </w:t>
      </w:r>
      <w:bookmarkStart w:id="14" w:name="_Hlk185197564"/>
      <w:r w:rsidRPr="001E315C">
        <w:rPr>
          <w:b/>
        </w:rPr>
        <w:t>Особенности организации развивающей предметно-пространственной среды</w:t>
      </w:r>
      <w:r w:rsidR="00557333" w:rsidRPr="001E315C">
        <w:rPr>
          <w:color w:val="000000"/>
        </w:rPr>
        <w:t xml:space="preserve"> </w:t>
      </w:r>
      <w:r w:rsidR="00557333" w:rsidRPr="001E315C">
        <w:rPr>
          <w:b/>
          <w:color w:val="000000"/>
        </w:rPr>
        <w:t>(п.31 ФОП ДО)</w:t>
      </w:r>
    </w:p>
    <w:bookmarkEnd w:id="14"/>
    <w:p w14:paraId="307AA627" w14:textId="77777777" w:rsidR="00557333" w:rsidRPr="001E315C" w:rsidRDefault="00557333" w:rsidP="00557333">
      <w:pPr>
        <w:spacing w:before="50" w:line="276" w:lineRule="auto"/>
        <w:ind w:firstLine="708"/>
        <w:jc w:val="both"/>
      </w:pPr>
      <w:r w:rsidRPr="001E315C">
        <w:rPr>
          <w:color w:val="000000"/>
        </w:rPr>
        <w:t xml:space="preserve">РППС рассматривается как часть образовательной среды и фактор, обогащающий развитие детей. РППС выступает основой для разнообразной, разносторонне развивающей, содержательной и привлекательной для каждого ребенка деятельности. </w:t>
      </w:r>
    </w:p>
    <w:p w14:paraId="6C44FEF5" w14:textId="2712B599" w:rsidR="00557333" w:rsidRPr="005F648A" w:rsidRDefault="00557333" w:rsidP="00557333">
      <w:pPr>
        <w:spacing w:before="50" w:line="276" w:lineRule="auto"/>
        <w:jc w:val="both"/>
        <w:rPr>
          <w:color w:val="000000"/>
        </w:rPr>
      </w:pPr>
      <w:r w:rsidRPr="001E315C">
        <w:rPr>
          <w:color w:val="000000"/>
        </w:rPr>
        <w:t xml:space="preserve">     РППС МДОУ «Детский сад № 24» г.</w:t>
      </w:r>
      <w:r w:rsidR="001E315C">
        <w:rPr>
          <w:color w:val="000000"/>
        </w:rPr>
        <w:t xml:space="preserve"> </w:t>
      </w:r>
      <w:r w:rsidRPr="001E315C">
        <w:rPr>
          <w:color w:val="000000"/>
        </w:rPr>
        <w:t xml:space="preserve">Ухты обеспечивает возможность </w:t>
      </w:r>
      <w:r w:rsidR="009C6C1B">
        <w:rPr>
          <w:color w:val="000000"/>
        </w:rPr>
        <w:t>реализацию р</w:t>
      </w:r>
      <w:r w:rsidR="006332CD">
        <w:rPr>
          <w:color w:val="000000"/>
        </w:rPr>
        <w:t>е</w:t>
      </w:r>
      <w:r w:rsidR="009C6C1B">
        <w:rPr>
          <w:color w:val="000000"/>
        </w:rPr>
        <w:t xml:space="preserve">гионального компонента и </w:t>
      </w:r>
      <w:r w:rsidRPr="001E315C">
        <w:rPr>
          <w:color w:val="000000"/>
        </w:rPr>
        <w:t>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w:t>
      </w:r>
    </w:p>
    <w:p w14:paraId="3E83FBCD" w14:textId="77777777" w:rsidR="00973FEC" w:rsidRPr="001E315C" w:rsidRDefault="00973FEC" w:rsidP="00973FEC">
      <w:pPr>
        <w:pStyle w:val="af2"/>
        <w:spacing w:before="1" w:line="276" w:lineRule="auto"/>
        <w:ind w:right="-2" w:firstLine="826"/>
        <w:jc w:val="both"/>
      </w:pPr>
      <w:r w:rsidRPr="001E315C">
        <w:t>РППС</w:t>
      </w:r>
      <w:r w:rsidRPr="001E315C">
        <w:rPr>
          <w:spacing w:val="1"/>
        </w:rPr>
        <w:t xml:space="preserve"> </w:t>
      </w:r>
      <w:r w:rsidRPr="001E315C">
        <w:t>включает</w:t>
      </w:r>
      <w:r w:rsidRPr="001E315C">
        <w:rPr>
          <w:spacing w:val="1"/>
        </w:rPr>
        <w:t xml:space="preserve"> </w:t>
      </w:r>
      <w:r w:rsidRPr="001E315C">
        <w:t>организованное</w:t>
      </w:r>
      <w:r w:rsidRPr="001E315C">
        <w:rPr>
          <w:spacing w:val="1"/>
        </w:rPr>
        <w:t xml:space="preserve"> </w:t>
      </w:r>
      <w:r w:rsidRPr="001E315C">
        <w:t>пространство</w:t>
      </w:r>
      <w:r w:rsidRPr="001E315C">
        <w:rPr>
          <w:spacing w:val="1"/>
        </w:rPr>
        <w:t xml:space="preserve"> </w:t>
      </w:r>
      <w:r w:rsidRPr="001E315C">
        <w:t>(территория</w:t>
      </w:r>
      <w:r w:rsidRPr="001E315C">
        <w:rPr>
          <w:spacing w:val="1"/>
        </w:rPr>
        <w:t xml:space="preserve"> </w:t>
      </w:r>
      <w:r w:rsidRPr="001E315C">
        <w:t>МДОУ,</w:t>
      </w:r>
      <w:r w:rsidRPr="001E315C">
        <w:rPr>
          <w:spacing w:val="1"/>
        </w:rPr>
        <w:t xml:space="preserve"> </w:t>
      </w:r>
      <w:r w:rsidRPr="001E315C">
        <w:t>групповые</w:t>
      </w:r>
      <w:r w:rsidRPr="001E315C">
        <w:rPr>
          <w:spacing w:val="1"/>
        </w:rPr>
        <w:t xml:space="preserve"> </w:t>
      </w:r>
      <w:r w:rsidRPr="001E315C">
        <w:t>комнаты, специализированные, технологические, административные и иные помещения),</w:t>
      </w:r>
      <w:r w:rsidRPr="001E315C">
        <w:rPr>
          <w:spacing w:val="1"/>
        </w:rPr>
        <w:t xml:space="preserve"> </w:t>
      </w:r>
      <w:r w:rsidRPr="001E315C">
        <w:t>материалы, оборудование, электронные образовательные ресурсы и средства обучения и</w:t>
      </w:r>
      <w:r w:rsidRPr="001E315C">
        <w:rPr>
          <w:spacing w:val="1"/>
        </w:rPr>
        <w:t xml:space="preserve"> </w:t>
      </w:r>
      <w:r w:rsidRPr="001E315C">
        <w:t>воспитания, охраны и укрепления здоровья детей дошкольного возраста, материалы для</w:t>
      </w:r>
      <w:r w:rsidRPr="001E315C">
        <w:rPr>
          <w:spacing w:val="1"/>
        </w:rPr>
        <w:t xml:space="preserve"> </w:t>
      </w:r>
      <w:r w:rsidRPr="001E315C">
        <w:t>организации самостоятельной творческой деятельности детей. РППС создает возможности</w:t>
      </w:r>
      <w:r w:rsidRPr="001E315C">
        <w:rPr>
          <w:spacing w:val="1"/>
        </w:rPr>
        <w:t xml:space="preserve"> </w:t>
      </w:r>
      <w:r w:rsidRPr="001E315C">
        <w:t>для</w:t>
      </w:r>
      <w:r w:rsidRPr="001E315C">
        <w:rPr>
          <w:spacing w:val="1"/>
        </w:rPr>
        <w:t xml:space="preserve"> </w:t>
      </w:r>
      <w:r w:rsidRPr="001E315C">
        <w:t>учёта</w:t>
      </w:r>
      <w:r w:rsidRPr="001E315C">
        <w:rPr>
          <w:spacing w:val="1"/>
        </w:rPr>
        <w:t xml:space="preserve"> </w:t>
      </w:r>
      <w:r w:rsidRPr="001E315C">
        <w:t>особенностей,</w:t>
      </w:r>
      <w:r w:rsidRPr="001E315C">
        <w:rPr>
          <w:spacing w:val="1"/>
        </w:rPr>
        <w:t xml:space="preserve"> </w:t>
      </w:r>
      <w:r w:rsidRPr="001E315C">
        <w:t>возможностей</w:t>
      </w:r>
      <w:r w:rsidRPr="001E315C">
        <w:rPr>
          <w:spacing w:val="1"/>
        </w:rPr>
        <w:t xml:space="preserve"> </w:t>
      </w:r>
      <w:r w:rsidRPr="001E315C">
        <w:t>и</w:t>
      </w:r>
      <w:r w:rsidRPr="001E315C">
        <w:rPr>
          <w:spacing w:val="1"/>
        </w:rPr>
        <w:t xml:space="preserve"> </w:t>
      </w:r>
      <w:r w:rsidRPr="001E315C">
        <w:t>интересов</w:t>
      </w:r>
      <w:r w:rsidRPr="001E315C">
        <w:rPr>
          <w:spacing w:val="1"/>
        </w:rPr>
        <w:t xml:space="preserve"> </w:t>
      </w:r>
      <w:r w:rsidRPr="001E315C">
        <w:t>детей,</w:t>
      </w:r>
      <w:r w:rsidRPr="001E315C">
        <w:rPr>
          <w:spacing w:val="1"/>
        </w:rPr>
        <w:t xml:space="preserve"> </w:t>
      </w:r>
      <w:r w:rsidRPr="001E315C">
        <w:t>коррекции</w:t>
      </w:r>
      <w:r w:rsidRPr="001E315C">
        <w:rPr>
          <w:spacing w:val="1"/>
        </w:rPr>
        <w:t xml:space="preserve"> </w:t>
      </w:r>
      <w:r w:rsidRPr="001E315C">
        <w:t>недостатков</w:t>
      </w:r>
      <w:r w:rsidRPr="001E315C">
        <w:rPr>
          <w:spacing w:val="1"/>
        </w:rPr>
        <w:t xml:space="preserve"> </w:t>
      </w:r>
      <w:r w:rsidRPr="001E315C">
        <w:t>их</w:t>
      </w:r>
      <w:r w:rsidRPr="001E315C">
        <w:rPr>
          <w:spacing w:val="1"/>
        </w:rPr>
        <w:t xml:space="preserve"> </w:t>
      </w:r>
      <w:r w:rsidRPr="001E315C">
        <w:t>развития.</w:t>
      </w:r>
    </w:p>
    <w:p w14:paraId="0D5524AE" w14:textId="707D03ED" w:rsidR="00354DA4" w:rsidRPr="005F648A" w:rsidRDefault="00354DA4" w:rsidP="00F1647E">
      <w:pPr>
        <w:widowControl w:val="0"/>
        <w:autoSpaceDE w:val="0"/>
        <w:autoSpaceDN w:val="0"/>
        <w:spacing w:line="276" w:lineRule="auto"/>
        <w:ind w:left="560" w:hanging="560"/>
        <w:jc w:val="both"/>
        <w:rPr>
          <w:i/>
          <w:iCs/>
          <w:u w:val="single"/>
          <w:lang w:eastAsia="en-US"/>
        </w:rPr>
      </w:pPr>
      <w:r w:rsidRPr="005F648A">
        <w:rPr>
          <w:i/>
          <w:iCs/>
          <w:u w:val="single"/>
          <w:lang w:eastAsia="en-US"/>
        </w:rPr>
        <w:t>Развивающая</w:t>
      </w:r>
      <w:r w:rsidRPr="005F648A">
        <w:rPr>
          <w:i/>
          <w:iCs/>
          <w:spacing w:val="-3"/>
          <w:u w:val="single"/>
          <w:lang w:eastAsia="en-US"/>
        </w:rPr>
        <w:t xml:space="preserve"> </w:t>
      </w:r>
      <w:r w:rsidRPr="005F648A">
        <w:rPr>
          <w:i/>
          <w:iCs/>
          <w:u w:val="single"/>
          <w:lang w:eastAsia="en-US"/>
        </w:rPr>
        <w:t>среда</w:t>
      </w:r>
      <w:r w:rsidRPr="005F648A">
        <w:rPr>
          <w:i/>
          <w:iCs/>
          <w:spacing w:val="-4"/>
          <w:u w:val="single"/>
          <w:lang w:eastAsia="en-US"/>
        </w:rPr>
        <w:t xml:space="preserve"> </w:t>
      </w:r>
      <w:r w:rsidRPr="005F648A">
        <w:rPr>
          <w:i/>
          <w:iCs/>
          <w:u w:val="single"/>
          <w:lang w:eastAsia="en-US"/>
        </w:rPr>
        <w:t>построена</w:t>
      </w:r>
      <w:r w:rsidRPr="005F648A">
        <w:rPr>
          <w:i/>
          <w:iCs/>
          <w:spacing w:val="-4"/>
          <w:u w:val="single"/>
          <w:lang w:eastAsia="en-US"/>
        </w:rPr>
        <w:t xml:space="preserve"> </w:t>
      </w:r>
      <w:r w:rsidRPr="005F648A">
        <w:rPr>
          <w:i/>
          <w:iCs/>
          <w:u w:val="single"/>
          <w:lang w:eastAsia="en-US"/>
        </w:rPr>
        <w:t>на</w:t>
      </w:r>
      <w:r w:rsidRPr="005F648A">
        <w:rPr>
          <w:i/>
          <w:iCs/>
          <w:spacing w:val="-3"/>
          <w:u w:val="single"/>
          <w:lang w:eastAsia="en-US"/>
        </w:rPr>
        <w:t xml:space="preserve"> </w:t>
      </w:r>
      <w:r w:rsidRPr="005F648A">
        <w:rPr>
          <w:i/>
          <w:iCs/>
          <w:u w:val="single"/>
          <w:lang w:eastAsia="en-US"/>
        </w:rPr>
        <w:t>следующих</w:t>
      </w:r>
      <w:r w:rsidRPr="005F648A">
        <w:rPr>
          <w:i/>
          <w:iCs/>
          <w:spacing w:val="-4"/>
          <w:u w:val="single"/>
          <w:lang w:eastAsia="en-US"/>
        </w:rPr>
        <w:t xml:space="preserve"> </w:t>
      </w:r>
      <w:r w:rsidRPr="005F648A">
        <w:rPr>
          <w:i/>
          <w:iCs/>
          <w:u w:val="single"/>
          <w:lang w:eastAsia="en-US"/>
        </w:rPr>
        <w:t>принципах</w:t>
      </w:r>
      <w:r w:rsidRPr="005F648A">
        <w:rPr>
          <w:i/>
          <w:iCs/>
          <w:spacing w:val="4"/>
          <w:u w:val="single"/>
          <w:lang w:eastAsia="en-US"/>
        </w:rPr>
        <w:t xml:space="preserve"> </w:t>
      </w:r>
      <w:r w:rsidRPr="005F648A">
        <w:rPr>
          <w:i/>
          <w:iCs/>
          <w:u w:val="single"/>
          <w:lang w:eastAsia="en-US"/>
        </w:rPr>
        <w:t>(п.3.4.</w:t>
      </w:r>
      <w:r w:rsidRPr="005F648A">
        <w:rPr>
          <w:i/>
          <w:iCs/>
          <w:spacing w:val="-3"/>
          <w:u w:val="single"/>
          <w:lang w:eastAsia="en-US"/>
        </w:rPr>
        <w:t xml:space="preserve"> </w:t>
      </w:r>
      <w:r w:rsidRPr="005F648A">
        <w:rPr>
          <w:i/>
          <w:iCs/>
          <w:u w:val="single"/>
          <w:lang w:eastAsia="en-US"/>
        </w:rPr>
        <w:t>ФГОС</w:t>
      </w:r>
      <w:r w:rsidRPr="005F648A">
        <w:rPr>
          <w:i/>
          <w:iCs/>
          <w:spacing w:val="-3"/>
          <w:u w:val="single"/>
          <w:lang w:eastAsia="en-US"/>
        </w:rPr>
        <w:t xml:space="preserve"> </w:t>
      </w:r>
      <w:r w:rsidRPr="005F648A">
        <w:rPr>
          <w:i/>
          <w:iCs/>
          <w:u w:val="single"/>
          <w:lang w:eastAsia="en-US"/>
        </w:rPr>
        <w:t>ДО)</w:t>
      </w:r>
      <w:r w:rsidR="00146E9E" w:rsidRPr="005F648A">
        <w:rPr>
          <w:i/>
          <w:iCs/>
          <w:u w:val="single"/>
          <w:lang w:eastAsia="en-US"/>
        </w:rPr>
        <w:t>:</w:t>
      </w:r>
    </w:p>
    <w:p w14:paraId="166CF045" w14:textId="7FE8DB09" w:rsidR="00354DA4" w:rsidRPr="001E315C" w:rsidRDefault="00354DA4" w:rsidP="00500CBE">
      <w:pPr>
        <w:widowControl w:val="0"/>
        <w:numPr>
          <w:ilvl w:val="0"/>
          <w:numId w:val="68"/>
        </w:numPr>
        <w:tabs>
          <w:tab w:val="left" w:pos="981"/>
        </w:tabs>
        <w:autoSpaceDE w:val="0"/>
        <w:autoSpaceDN w:val="0"/>
        <w:spacing w:line="276" w:lineRule="auto"/>
        <w:ind w:hanging="361"/>
        <w:rPr>
          <w:lang w:eastAsia="en-US"/>
        </w:rPr>
      </w:pPr>
      <w:r w:rsidRPr="001E315C">
        <w:rPr>
          <w:lang w:eastAsia="en-US"/>
        </w:rPr>
        <w:t>насыщенность</w:t>
      </w:r>
    </w:p>
    <w:p w14:paraId="6C4A3E5C" w14:textId="38F4694E" w:rsidR="00354DA4" w:rsidRPr="001E315C" w:rsidRDefault="00354DA4" w:rsidP="00500CBE">
      <w:pPr>
        <w:widowControl w:val="0"/>
        <w:numPr>
          <w:ilvl w:val="0"/>
          <w:numId w:val="68"/>
        </w:numPr>
        <w:tabs>
          <w:tab w:val="left" w:pos="1040"/>
          <w:tab w:val="left" w:pos="1041"/>
        </w:tabs>
        <w:autoSpaceDE w:val="0"/>
        <w:autoSpaceDN w:val="0"/>
        <w:spacing w:line="276" w:lineRule="auto"/>
        <w:ind w:left="1040" w:hanging="421"/>
        <w:rPr>
          <w:lang w:eastAsia="en-US"/>
        </w:rPr>
      </w:pPr>
      <w:proofErr w:type="spellStart"/>
      <w:r w:rsidRPr="001E315C">
        <w:rPr>
          <w:lang w:eastAsia="en-US"/>
        </w:rPr>
        <w:t>трансформируемость</w:t>
      </w:r>
      <w:proofErr w:type="spellEnd"/>
    </w:p>
    <w:p w14:paraId="77475192" w14:textId="2DED9515" w:rsidR="00354DA4" w:rsidRPr="001E315C" w:rsidRDefault="00354DA4" w:rsidP="00500CBE">
      <w:pPr>
        <w:widowControl w:val="0"/>
        <w:numPr>
          <w:ilvl w:val="0"/>
          <w:numId w:val="68"/>
        </w:numPr>
        <w:tabs>
          <w:tab w:val="left" w:pos="1040"/>
          <w:tab w:val="left" w:pos="1041"/>
        </w:tabs>
        <w:autoSpaceDE w:val="0"/>
        <w:autoSpaceDN w:val="0"/>
        <w:spacing w:line="276" w:lineRule="auto"/>
        <w:ind w:left="1040" w:hanging="421"/>
        <w:rPr>
          <w:lang w:eastAsia="en-US"/>
        </w:rPr>
      </w:pPr>
      <w:proofErr w:type="spellStart"/>
      <w:r w:rsidRPr="001E315C">
        <w:rPr>
          <w:lang w:eastAsia="en-US"/>
        </w:rPr>
        <w:t>полифункциональность</w:t>
      </w:r>
      <w:proofErr w:type="spellEnd"/>
    </w:p>
    <w:p w14:paraId="06113B83" w14:textId="072F5F8D" w:rsidR="00354DA4" w:rsidRPr="001E315C" w:rsidRDefault="00354DA4" w:rsidP="00500CBE">
      <w:pPr>
        <w:widowControl w:val="0"/>
        <w:numPr>
          <w:ilvl w:val="0"/>
          <w:numId w:val="68"/>
        </w:numPr>
        <w:tabs>
          <w:tab w:val="left" w:pos="1040"/>
          <w:tab w:val="left" w:pos="1041"/>
        </w:tabs>
        <w:autoSpaceDE w:val="0"/>
        <w:autoSpaceDN w:val="0"/>
        <w:spacing w:line="276" w:lineRule="auto"/>
        <w:ind w:left="1040" w:hanging="421"/>
        <w:rPr>
          <w:lang w:eastAsia="en-US"/>
        </w:rPr>
      </w:pPr>
      <w:r w:rsidRPr="001E315C">
        <w:rPr>
          <w:lang w:eastAsia="en-US"/>
        </w:rPr>
        <w:t>вариативность</w:t>
      </w:r>
    </w:p>
    <w:p w14:paraId="0AB09E5E" w14:textId="308A18E8" w:rsidR="00354DA4" w:rsidRPr="001E315C" w:rsidRDefault="00354DA4" w:rsidP="00500CBE">
      <w:pPr>
        <w:widowControl w:val="0"/>
        <w:numPr>
          <w:ilvl w:val="0"/>
          <w:numId w:val="68"/>
        </w:numPr>
        <w:tabs>
          <w:tab w:val="left" w:pos="1040"/>
          <w:tab w:val="left" w:pos="1041"/>
        </w:tabs>
        <w:autoSpaceDE w:val="0"/>
        <w:autoSpaceDN w:val="0"/>
        <w:spacing w:line="276" w:lineRule="auto"/>
        <w:ind w:left="1040" w:hanging="421"/>
        <w:rPr>
          <w:lang w:eastAsia="en-US"/>
        </w:rPr>
      </w:pPr>
      <w:r w:rsidRPr="001E315C">
        <w:rPr>
          <w:lang w:eastAsia="en-US"/>
        </w:rPr>
        <w:lastRenderedPageBreak/>
        <w:t>доступность</w:t>
      </w:r>
      <w:r w:rsidR="00146E9E" w:rsidRPr="001E315C">
        <w:rPr>
          <w:lang w:eastAsia="en-US"/>
        </w:rPr>
        <w:t>.</w:t>
      </w:r>
    </w:p>
    <w:p w14:paraId="45CBBF3C" w14:textId="77777777" w:rsidR="001E315C" w:rsidRDefault="00354DA4" w:rsidP="00500CBE">
      <w:pPr>
        <w:widowControl w:val="0"/>
        <w:numPr>
          <w:ilvl w:val="0"/>
          <w:numId w:val="68"/>
        </w:numPr>
        <w:tabs>
          <w:tab w:val="left" w:pos="1040"/>
          <w:tab w:val="left" w:pos="1041"/>
        </w:tabs>
        <w:autoSpaceDE w:val="0"/>
        <w:autoSpaceDN w:val="0"/>
        <w:spacing w:line="276" w:lineRule="auto"/>
        <w:ind w:left="1040" w:hanging="421"/>
        <w:rPr>
          <w:lang w:eastAsia="en-US"/>
        </w:rPr>
      </w:pPr>
      <w:r w:rsidRPr="001E315C">
        <w:rPr>
          <w:lang w:eastAsia="en-US"/>
        </w:rPr>
        <w:t>безопасность.</w:t>
      </w:r>
    </w:p>
    <w:p w14:paraId="0698D4EB" w14:textId="1A80F909" w:rsidR="002413E6" w:rsidRDefault="002413E6" w:rsidP="002413E6">
      <w:pPr>
        <w:widowControl w:val="0"/>
        <w:tabs>
          <w:tab w:val="left" w:pos="1040"/>
          <w:tab w:val="left" w:pos="1041"/>
        </w:tabs>
        <w:autoSpaceDE w:val="0"/>
        <w:autoSpaceDN w:val="0"/>
        <w:spacing w:line="276" w:lineRule="auto"/>
        <w:jc w:val="both"/>
        <w:rPr>
          <w:lang w:eastAsia="en-US"/>
        </w:rPr>
      </w:pPr>
      <w:bookmarkStart w:id="15" w:name="_Hlk185197672"/>
      <w:r>
        <w:rPr>
          <w:lang w:eastAsia="en-US"/>
        </w:rPr>
        <w:t>При организации развивающей предметно-пространственной среды взрослым участникам образовательного процесса следует соблюдать принцип стабильности и динамичности окружающих ребенка предметов в сбалансированном сочетании традиционных (привычных) и инновационных (неординарных) элементов, что позволит сделать образовательный процесс более интересным, формы работы с детьми более вариативными, повысить результативность дошкольного образования и способствовать формированию у детей новых компетенций, отвечающих современным требованиям. В то же время, следует помнить о том, что пособия, игры и игрушки, предлагаемые детям, не должны быть архаичными, их назначение должно нести информацию о современном мире и стимулировать поисково-исследовательскую детскую деятельность.</w:t>
      </w:r>
    </w:p>
    <w:bookmarkEnd w:id="15"/>
    <w:p w14:paraId="055D5754" w14:textId="6891E3F4" w:rsidR="001E315C" w:rsidRPr="008B7CB0" w:rsidRDefault="001E315C" w:rsidP="00D44B54">
      <w:pPr>
        <w:spacing w:line="276" w:lineRule="auto"/>
      </w:pPr>
      <w:r>
        <w:t xml:space="preserve">Насыщенность </w:t>
      </w:r>
      <w:r w:rsidRPr="001E315C">
        <w:t xml:space="preserve">среды соответствует возрастным возможностям детей и содержанию Программы. Образовательное пространство оснащено средствами обучения и воспитания, соответствующими материалами, игровым, спортивным, оздоровительным оборудованием, </w:t>
      </w:r>
      <w:r w:rsidRPr="001E315C">
        <w:rPr>
          <w:bCs/>
        </w:rPr>
        <w:t xml:space="preserve">инвентарем, которые обеспечивают: </w:t>
      </w:r>
    </w:p>
    <w:p w14:paraId="50867DC7" w14:textId="1665DC38" w:rsidR="001E315C" w:rsidRPr="001E315C" w:rsidRDefault="008B7CB0" w:rsidP="005F648A">
      <w:pPr>
        <w:pStyle w:val="a4"/>
        <w:tabs>
          <w:tab w:val="left" w:pos="0"/>
        </w:tabs>
        <w:spacing w:line="276" w:lineRule="auto"/>
        <w:ind w:left="0"/>
        <w:jc w:val="both"/>
        <w:rPr>
          <w:bCs/>
        </w:rPr>
      </w:pPr>
      <w:r>
        <w:rPr>
          <w:bCs/>
        </w:rPr>
        <w:t xml:space="preserve">- </w:t>
      </w:r>
      <w:r w:rsidR="001E315C" w:rsidRPr="001E315C">
        <w:rPr>
          <w:bCs/>
        </w:rPr>
        <w:t xml:space="preserve"> игровую, познавательную, исследовательскую и творческую активность всех </w:t>
      </w:r>
      <w:r w:rsidRPr="001E315C">
        <w:rPr>
          <w:bCs/>
        </w:rPr>
        <w:t>воспитанников</w:t>
      </w:r>
      <w:r w:rsidR="001E315C" w:rsidRPr="001E315C">
        <w:rPr>
          <w:bCs/>
        </w:rPr>
        <w:t xml:space="preserve">, экспериментирование с доступными детям материалами (в том числе с песком и водой); </w:t>
      </w:r>
    </w:p>
    <w:p w14:paraId="18686F17" w14:textId="03181C4F" w:rsidR="001E315C" w:rsidRPr="001E315C" w:rsidRDefault="008B7CB0" w:rsidP="005F648A">
      <w:pPr>
        <w:pStyle w:val="a4"/>
        <w:tabs>
          <w:tab w:val="left" w:pos="0"/>
        </w:tabs>
        <w:spacing w:line="276" w:lineRule="auto"/>
        <w:ind w:left="0"/>
        <w:jc w:val="both"/>
        <w:rPr>
          <w:bCs/>
        </w:rPr>
      </w:pPr>
      <w:r>
        <w:rPr>
          <w:bCs/>
        </w:rPr>
        <w:t xml:space="preserve">- </w:t>
      </w:r>
      <w:r w:rsidR="001E315C" w:rsidRPr="001E315C">
        <w:rPr>
          <w:bCs/>
        </w:rPr>
        <w:t xml:space="preserve">двигательную активность, в том числе развитие крупной и мелкой моторики, участие в подвижных играх и соревнованиях; </w:t>
      </w:r>
    </w:p>
    <w:p w14:paraId="2398C69B" w14:textId="77777777" w:rsidR="008B7CB0" w:rsidRDefault="008B7CB0" w:rsidP="005F648A">
      <w:pPr>
        <w:pStyle w:val="a4"/>
        <w:tabs>
          <w:tab w:val="left" w:pos="0"/>
        </w:tabs>
        <w:spacing w:line="276" w:lineRule="auto"/>
        <w:ind w:left="0"/>
        <w:jc w:val="both"/>
        <w:rPr>
          <w:bCs/>
        </w:rPr>
      </w:pPr>
      <w:r>
        <w:rPr>
          <w:bCs/>
        </w:rPr>
        <w:t xml:space="preserve">- </w:t>
      </w:r>
      <w:r w:rsidR="001E315C" w:rsidRPr="001E315C">
        <w:rPr>
          <w:bCs/>
        </w:rPr>
        <w:t xml:space="preserve">эмоциональное благополучие детей во взаимодействии с предметно-пространственным окружением; </w:t>
      </w:r>
    </w:p>
    <w:p w14:paraId="6FE22C9B" w14:textId="77777777" w:rsidR="008B7CB0" w:rsidRDefault="008B7CB0" w:rsidP="005F648A">
      <w:pPr>
        <w:pStyle w:val="a4"/>
        <w:tabs>
          <w:tab w:val="left" w:pos="0"/>
        </w:tabs>
        <w:spacing w:line="276" w:lineRule="auto"/>
        <w:ind w:left="0"/>
        <w:jc w:val="both"/>
        <w:rPr>
          <w:bCs/>
        </w:rPr>
      </w:pPr>
      <w:r>
        <w:rPr>
          <w:bCs/>
        </w:rPr>
        <w:t xml:space="preserve">- </w:t>
      </w:r>
      <w:r w:rsidR="001E315C" w:rsidRPr="001E315C">
        <w:rPr>
          <w:bCs/>
        </w:rPr>
        <w:t xml:space="preserve"> возможность самовыражения детей. </w:t>
      </w:r>
    </w:p>
    <w:p w14:paraId="191BB87B" w14:textId="7C808D95" w:rsidR="001E315C" w:rsidRPr="005F648A" w:rsidRDefault="001E315C" w:rsidP="005F648A">
      <w:pPr>
        <w:pStyle w:val="a4"/>
        <w:tabs>
          <w:tab w:val="left" w:pos="0"/>
        </w:tabs>
        <w:spacing w:line="276" w:lineRule="auto"/>
        <w:ind w:left="0"/>
        <w:jc w:val="both"/>
        <w:rPr>
          <w:bCs/>
          <w:i/>
          <w:iCs/>
          <w:u w:val="single"/>
        </w:rPr>
      </w:pPr>
      <w:r w:rsidRPr="005F648A">
        <w:rPr>
          <w:i/>
          <w:iCs/>
          <w:u w:val="single"/>
        </w:rPr>
        <w:t>Для детей младенческого и раннего возраста образовательное пространство предостав</w:t>
      </w:r>
      <w:r w:rsidRPr="005F648A">
        <w:rPr>
          <w:bCs/>
          <w:i/>
          <w:iCs/>
          <w:u w:val="single"/>
        </w:rPr>
        <w:t xml:space="preserve">ляет необходимые и достаточные возможности для движения, предметной и игровой деятельности с разными материалами. </w:t>
      </w:r>
    </w:p>
    <w:p w14:paraId="6F9F01E7" w14:textId="63CB2D34" w:rsidR="001E315C" w:rsidRPr="001E315C" w:rsidRDefault="008B7CB0" w:rsidP="005F648A">
      <w:pPr>
        <w:pStyle w:val="a4"/>
        <w:tabs>
          <w:tab w:val="left" w:pos="0"/>
        </w:tabs>
        <w:spacing w:line="276" w:lineRule="auto"/>
        <w:ind w:left="0"/>
        <w:jc w:val="both"/>
        <w:rPr>
          <w:bCs/>
        </w:rPr>
      </w:pPr>
      <w:r>
        <w:rPr>
          <w:bCs/>
        </w:rPr>
        <w:t xml:space="preserve">- </w:t>
      </w:r>
      <w:r w:rsidR="001E315C" w:rsidRPr="001E315C">
        <w:rPr>
          <w:bCs/>
        </w:rPr>
        <w:t xml:space="preserve">Трансформируемость пространства дает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 </w:t>
      </w:r>
    </w:p>
    <w:p w14:paraId="3D3B0C21" w14:textId="7D65661F" w:rsidR="001E315C" w:rsidRPr="001E315C" w:rsidRDefault="008B7CB0" w:rsidP="005F648A">
      <w:pPr>
        <w:pStyle w:val="a4"/>
        <w:tabs>
          <w:tab w:val="left" w:pos="0"/>
        </w:tabs>
        <w:spacing w:line="276" w:lineRule="auto"/>
        <w:ind w:left="0"/>
        <w:jc w:val="both"/>
        <w:rPr>
          <w:bCs/>
        </w:rPr>
      </w:pPr>
      <w:r>
        <w:rPr>
          <w:bCs/>
        </w:rPr>
        <w:t xml:space="preserve">- </w:t>
      </w:r>
      <w:proofErr w:type="spellStart"/>
      <w:r w:rsidR="001E315C" w:rsidRPr="001E315C">
        <w:rPr>
          <w:bCs/>
        </w:rPr>
        <w:t>Полифункциональность</w:t>
      </w:r>
      <w:proofErr w:type="spellEnd"/>
      <w:r w:rsidR="001E315C" w:rsidRPr="001E315C">
        <w:rPr>
          <w:bCs/>
        </w:rPr>
        <w:t xml:space="preserve"> материалов позволяет разнообразно использовать различные составляющих предметной среды: детскую мебель, маты, мягкие модули, ширмы, природные материалы, пригодные в разных видах детской активности (в том числе в качестве предметов-заместителей в детской игре). </w:t>
      </w:r>
    </w:p>
    <w:p w14:paraId="5EC9B9A4" w14:textId="39704CAC" w:rsidR="001E315C" w:rsidRPr="001E315C" w:rsidRDefault="008B7CB0" w:rsidP="005F648A">
      <w:pPr>
        <w:pStyle w:val="a4"/>
        <w:tabs>
          <w:tab w:val="left" w:pos="0"/>
        </w:tabs>
        <w:spacing w:line="276" w:lineRule="auto"/>
        <w:ind w:left="0"/>
        <w:jc w:val="both"/>
        <w:rPr>
          <w:bCs/>
        </w:rPr>
      </w:pPr>
      <w:r>
        <w:rPr>
          <w:bCs/>
        </w:rPr>
        <w:t xml:space="preserve">- </w:t>
      </w:r>
      <w:r w:rsidR="001E315C" w:rsidRPr="001E315C">
        <w:rPr>
          <w:bCs/>
        </w:rPr>
        <w:t xml:space="preserve"> Вариативность среды позволяет создать различные пространства (для игры, конструирования, уединения и пр.), а также разнообразный материал, игры, игрушки </w:t>
      </w:r>
      <w:r w:rsidRPr="001E315C">
        <w:rPr>
          <w:bCs/>
        </w:rPr>
        <w:t xml:space="preserve">и </w:t>
      </w:r>
      <w:r>
        <w:rPr>
          <w:bCs/>
        </w:rPr>
        <w:t>оборудование</w:t>
      </w:r>
      <w:r w:rsidR="001E315C" w:rsidRPr="001E315C">
        <w:rPr>
          <w:bCs/>
        </w:rPr>
        <w:t xml:space="preserve">, обеспечивают свободный выбор детей. Игровой материал периодически сменяется, что стимулирует игровую, двигательную, познавательную и исследовательскую активность детей. </w:t>
      </w:r>
    </w:p>
    <w:p w14:paraId="3BB67A75" w14:textId="21B56B13" w:rsidR="001E315C" w:rsidRPr="001E315C" w:rsidRDefault="008B7CB0" w:rsidP="005F648A">
      <w:pPr>
        <w:pStyle w:val="a4"/>
        <w:tabs>
          <w:tab w:val="left" w:pos="0"/>
        </w:tabs>
        <w:spacing w:line="276" w:lineRule="auto"/>
        <w:ind w:left="0"/>
        <w:jc w:val="both"/>
        <w:rPr>
          <w:bCs/>
        </w:rPr>
      </w:pPr>
      <w:r>
        <w:rPr>
          <w:bCs/>
        </w:rPr>
        <w:t xml:space="preserve">- </w:t>
      </w:r>
      <w:r w:rsidR="001E315C" w:rsidRPr="001E315C">
        <w:rPr>
          <w:bCs/>
        </w:rPr>
        <w:t>Доступность среды создает условия для сво</w:t>
      </w:r>
      <w:r w:rsidR="002413E6">
        <w:rPr>
          <w:bCs/>
        </w:rPr>
        <w:t xml:space="preserve">бодного доступа детей к </w:t>
      </w:r>
      <w:r w:rsidR="006332CD">
        <w:rPr>
          <w:bCs/>
        </w:rPr>
        <w:t>играм, игрушкам</w:t>
      </w:r>
      <w:r w:rsidR="001E315C" w:rsidRPr="001E315C">
        <w:rPr>
          <w:bCs/>
        </w:rPr>
        <w:t>, материалам, пособиям, обеспечива</w:t>
      </w:r>
      <w:r w:rsidR="002413E6">
        <w:rPr>
          <w:bCs/>
        </w:rPr>
        <w:t xml:space="preserve">ющим все основные виды </w:t>
      </w:r>
      <w:r w:rsidR="006332CD">
        <w:rPr>
          <w:bCs/>
        </w:rPr>
        <w:t>детской активности</w:t>
      </w:r>
      <w:r w:rsidR="001E315C" w:rsidRPr="001E315C">
        <w:rPr>
          <w:bCs/>
        </w:rPr>
        <w:t>; исправность и сохранн</w:t>
      </w:r>
      <w:r w:rsidR="002413E6">
        <w:rPr>
          <w:bCs/>
        </w:rPr>
        <w:t>ость материалов и оборудования;</w:t>
      </w:r>
    </w:p>
    <w:p w14:paraId="58C98C2C" w14:textId="1E54514D" w:rsidR="00CA5011" w:rsidRDefault="008B7CB0" w:rsidP="005F648A">
      <w:pPr>
        <w:pStyle w:val="a4"/>
        <w:tabs>
          <w:tab w:val="left" w:pos="0"/>
        </w:tabs>
        <w:spacing w:line="276" w:lineRule="auto"/>
        <w:ind w:left="0"/>
        <w:jc w:val="both"/>
        <w:rPr>
          <w:bCs/>
        </w:rPr>
      </w:pPr>
      <w:r>
        <w:rPr>
          <w:bCs/>
        </w:rPr>
        <w:t xml:space="preserve">- </w:t>
      </w:r>
      <w:r w:rsidR="001E315C" w:rsidRPr="001E315C">
        <w:rPr>
          <w:bCs/>
        </w:rPr>
        <w:t>Безопасность предметно-пространственной среды обеспечивает соответст</w:t>
      </w:r>
      <w:r w:rsidR="002413E6">
        <w:rPr>
          <w:bCs/>
        </w:rPr>
        <w:t xml:space="preserve">вие </w:t>
      </w:r>
      <w:r w:rsidR="006332CD">
        <w:rPr>
          <w:bCs/>
        </w:rPr>
        <w:t>всех ее</w:t>
      </w:r>
      <w:r w:rsidR="001E315C" w:rsidRPr="001E315C">
        <w:rPr>
          <w:bCs/>
        </w:rPr>
        <w:t xml:space="preserve"> элементов требованиям по надежности и безопасности их использования.</w:t>
      </w:r>
    </w:p>
    <w:p w14:paraId="3ECF5D9C" w14:textId="77777777" w:rsidR="00D44B54" w:rsidRDefault="00D44B54" w:rsidP="00003261">
      <w:pPr>
        <w:pStyle w:val="a4"/>
        <w:tabs>
          <w:tab w:val="left" w:pos="0"/>
        </w:tabs>
        <w:ind w:left="0"/>
        <w:jc w:val="center"/>
        <w:rPr>
          <w:b/>
        </w:rPr>
      </w:pPr>
    </w:p>
    <w:p w14:paraId="2726CCDE" w14:textId="77777777" w:rsidR="002413E6" w:rsidRDefault="002413E6" w:rsidP="00003261">
      <w:pPr>
        <w:pStyle w:val="a4"/>
        <w:tabs>
          <w:tab w:val="left" w:pos="0"/>
        </w:tabs>
        <w:ind w:left="0"/>
        <w:jc w:val="center"/>
        <w:rPr>
          <w:b/>
        </w:rPr>
      </w:pPr>
    </w:p>
    <w:p w14:paraId="168E1613" w14:textId="77777777" w:rsidR="002413E6" w:rsidRDefault="002413E6" w:rsidP="00003261">
      <w:pPr>
        <w:pStyle w:val="a4"/>
        <w:tabs>
          <w:tab w:val="left" w:pos="0"/>
        </w:tabs>
        <w:ind w:left="0"/>
        <w:jc w:val="center"/>
        <w:rPr>
          <w:b/>
        </w:rPr>
      </w:pPr>
    </w:p>
    <w:p w14:paraId="3B728708" w14:textId="049208E6" w:rsidR="00003261" w:rsidRDefault="00003261" w:rsidP="00003261">
      <w:pPr>
        <w:pStyle w:val="a4"/>
        <w:tabs>
          <w:tab w:val="left" w:pos="0"/>
        </w:tabs>
        <w:ind w:left="0"/>
        <w:jc w:val="center"/>
        <w:rPr>
          <w:b/>
        </w:rPr>
      </w:pPr>
      <w:bookmarkStart w:id="16" w:name="_Hlk185197715"/>
      <w:r w:rsidRPr="00003261">
        <w:rPr>
          <w:b/>
        </w:rPr>
        <w:lastRenderedPageBreak/>
        <w:t>Предметно-развивающая среда помещений и групповых комнат МДОУ</w:t>
      </w:r>
    </w:p>
    <w:p w14:paraId="05812B53" w14:textId="77777777" w:rsidR="00C93752" w:rsidRPr="00003261" w:rsidRDefault="00C93752" w:rsidP="00003261">
      <w:pPr>
        <w:pStyle w:val="a4"/>
        <w:tabs>
          <w:tab w:val="left" w:pos="0"/>
        </w:tabs>
        <w:ind w:left="0"/>
        <w:jc w:val="center"/>
        <w:rPr>
          <w:b/>
        </w:rPr>
      </w:pPr>
    </w:p>
    <w:tbl>
      <w:tblPr>
        <w:tblStyle w:val="a3"/>
        <w:tblW w:w="9923" w:type="dxa"/>
        <w:tblInd w:w="-289" w:type="dxa"/>
        <w:tblLook w:val="04A0" w:firstRow="1" w:lastRow="0" w:firstColumn="1" w:lastColumn="0" w:noHBand="0" w:noVBand="1"/>
      </w:tblPr>
      <w:tblGrid>
        <w:gridCol w:w="2552"/>
        <w:gridCol w:w="3686"/>
        <w:gridCol w:w="3685"/>
      </w:tblGrid>
      <w:tr w:rsidR="00146E9E" w:rsidRPr="001E315C" w14:paraId="02941AB8" w14:textId="77777777" w:rsidTr="00C23729">
        <w:tc>
          <w:tcPr>
            <w:tcW w:w="2552" w:type="dxa"/>
          </w:tcPr>
          <w:bookmarkEnd w:id="16"/>
          <w:p w14:paraId="716AC5B9" w14:textId="044552DE" w:rsidR="00146E9E" w:rsidRPr="001E315C" w:rsidRDefault="00146E9E" w:rsidP="00146E9E">
            <w:pPr>
              <w:pStyle w:val="a4"/>
              <w:tabs>
                <w:tab w:val="left" w:pos="0"/>
              </w:tabs>
              <w:ind w:left="0"/>
              <w:jc w:val="center"/>
              <w:rPr>
                <w:b/>
                <w:sz w:val="22"/>
                <w:szCs w:val="22"/>
              </w:rPr>
            </w:pPr>
            <w:r w:rsidRPr="001E315C">
              <w:rPr>
                <w:b/>
                <w:sz w:val="22"/>
                <w:szCs w:val="22"/>
              </w:rPr>
              <w:t>Вид</w:t>
            </w:r>
            <w:r w:rsidRPr="001E315C">
              <w:rPr>
                <w:b/>
                <w:spacing w:val="55"/>
                <w:sz w:val="22"/>
                <w:szCs w:val="22"/>
              </w:rPr>
              <w:t xml:space="preserve"> </w:t>
            </w:r>
            <w:r w:rsidRPr="001E315C">
              <w:rPr>
                <w:b/>
                <w:sz w:val="22"/>
                <w:szCs w:val="22"/>
              </w:rPr>
              <w:t>помещения</w:t>
            </w:r>
          </w:p>
        </w:tc>
        <w:tc>
          <w:tcPr>
            <w:tcW w:w="3686" w:type="dxa"/>
          </w:tcPr>
          <w:p w14:paraId="28304491" w14:textId="7288C8DD" w:rsidR="00146E9E" w:rsidRPr="001E315C" w:rsidRDefault="00146E9E" w:rsidP="00146E9E">
            <w:pPr>
              <w:pStyle w:val="a4"/>
              <w:tabs>
                <w:tab w:val="left" w:pos="0"/>
              </w:tabs>
              <w:ind w:left="0"/>
              <w:jc w:val="center"/>
              <w:rPr>
                <w:b/>
                <w:sz w:val="22"/>
                <w:szCs w:val="22"/>
              </w:rPr>
            </w:pPr>
            <w:r w:rsidRPr="001E315C">
              <w:rPr>
                <w:b/>
                <w:sz w:val="22"/>
                <w:szCs w:val="22"/>
              </w:rPr>
              <w:t>Основное</w:t>
            </w:r>
            <w:r w:rsidRPr="001E315C">
              <w:rPr>
                <w:b/>
                <w:spacing w:val="56"/>
                <w:sz w:val="22"/>
                <w:szCs w:val="22"/>
              </w:rPr>
              <w:t xml:space="preserve"> </w:t>
            </w:r>
            <w:r w:rsidRPr="001E315C">
              <w:rPr>
                <w:b/>
                <w:sz w:val="22"/>
                <w:szCs w:val="22"/>
              </w:rPr>
              <w:t>предназначение</w:t>
            </w:r>
          </w:p>
        </w:tc>
        <w:tc>
          <w:tcPr>
            <w:tcW w:w="3685" w:type="dxa"/>
          </w:tcPr>
          <w:p w14:paraId="5EC339FA" w14:textId="048ECBA9" w:rsidR="00146E9E" w:rsidRPr="001E315C" w:rsidRDefault="00146E9E" w:rsidP="00146E9E">
            <w:pPr>
              <w:pStyle w:val="a4"/>
              <w:tabs>
                <w:tab w:val="left" w:pos="0"/>
              </w:tabs>
              <w:ind w:left="0"/>
              <w:jc w:val="center"/>
              <w:rPr>
                <w:b/>
                <w:sz w:val="22"/>
                <w:szCs w:val="22"/>
              </w:rPr>
            </w:pPr>
            <w:r w:rsidRPr="001E315C">
              <w:rPr>
                <w:b/>
                <w:sz w:val="22"/>
                <w:szCs w:val="22"/>
              </w:rPr>
              <w:t>Оснащение</w:t>
            </w:r>
          </w:p>
        </w:tc>
      </w:tr>
      <w:tr w:rsidR="00146E9E" w:rsidRPr="001E315C" w14:paraId="75126FA4" w14:textId="77777777" w:rsidTr="00C23729">
        <w:tc>
          <w:tcPr>
            <w:tcW w:w="2552" w:type="dxa"/>
          </w:tcPr>
          <w:p w14:paraId="06D1B1BB" w14:textId="5A9765CD" w:rsidR="00146E9E" w:rsidRPr="001E315C" w:rsidRDefault="00146E9E" w:rsidP="00003261">
            <w:pPr>
              <w:pStyle w:val="a4"/>
              <w:tabs>
                <w:tab w:val="left" w:pos="0"/>
              </w:tabs>
              <w:ind w:left="0"/>
              <w:rPr>
                <w:b/>
                <w:sz w:val="22"/>
                <w:szCs w:val="22"/>
              </w:rPr>
            </w:pPr>
            <w:r w:rsidRPr="001E315C">
              <w:rPr>
                <w:sz w:val="22"/>
                <w:szCs w:val="22"/>
                <w:lang w:eastAsia="en-US"/>
              </w:rPr>
              <w:t>Музыкальный</w:t>
            </w:r>
            <w:r w:rsidRPr="001E315C">
              <w:rPr>
                <w:spacing w:val="-2"/>
                <w:sz w:val="22"/>
                <w:szCs w:val="22"/>
                <w:lang w:eastAsia="en-US"/>
              </w:rPr>
              <w:t xml:space="preserve"> </w:t>
            </w:r>
            <w:r w:rsidRPr="001E315C">
              <w:rPr>
                <w:sz w:val="22"/>
                <w:szCs w:val="22"/>
                <w:lang w:eastAsia="en-US"/>
              </w:rPr>
              <w:t>зал</w:t>
            </w:r>
          </w:p>
        </w:tc>
        <w:tc>
          <w:tcPr>
            <w:tcW w:w="3686" w:type="dxa"/>
          </w:tcPr>
          <w:p w14:paraId="7EE4D322" w14:textId="3FDAD4FF" w:rsidR="00146E9E" w:rsidRPr="001E315C" w:rsidRDefault="003C10CD" w:rsidP="00003261">
            <w:pPr>
              <w:widowControl w:val="0"/>
              <w:tabs>
                <w:tab w:val="left" w:pos="245"/>
              </w:tabs>
              <w:autoSpaceDE w:val="0"/>
              <w:autoSpaceDN w:val="0"/>
              <w:ind w:right="24"/>
              <w:rPr>
                <w:sz w:val="22"/>
                <w:szCs w:val="22"/>
                <w:lang w:eastAsia="en-US"/>
              </w:rPr>
            </w:pPr>
            <w:r w:rsidRPr="001E315C">
              <w:rPr>
                <w:sz w:val="22"/>
                <w:szCs w:val="22"/>
                <w:lang w:eastAsia="en-US"/>
              </w:rPr>
              <w:t>О</w:t>
            </w:r>
            <w:r w:rsidR="00146E9E" w:rsidRPr="001E315C">
              <w:rPr>
                <w:sz w:val="22"/>
                <w:szCs w:val="22"/>
                <w:lang w:eastAsia="en-US"/>
              </w:rPr>
              <w:t>бразовательная</w:t>
            </w:r>
            <w:r w:rsidR="00146E9E" w:rsidRPr="001E315C">
              <w:rPr>
                <w:spacing w:val="-14"/>
                <w:sz w:val="22"/>
                <w:szCs w:val="22"/>
                <w:lang w:eastAsia="en-US"/>
              </w:rPr>
              <w:t xml:space="preserve"> </w:t>
            </w:r>
            <w:r w:rsidR="00146E9E" w:rsidRPr="001E315C">
              <w:rPr>
                <w:sz w:val="22"/>
                <w:szCs w:val="22"/>
                <w:lang w:eastAsia="en-US"/>
              </w:rPr>
              <w:t>деятельность</w:t>
            </w:r>
            <w:r w:rsidR="00003261">
              <w:rPr>
                <w:sz w:val="22"/>
                <w:szCs w:val="22"/>
                <w:lang w:eastAsia="en-US"/>
              </w:rPr>
              <w:t>, у</w:t>
            </w:r>
            <w:r w:rsidR="00146E9E" w:rsidRPr="001E315C">
              <w:rPr>
                <w:sz w:val="22"/>
                <w:szCs w:val="22"/>
                <w:lang w:eastAsia="en-US"/>
              </w:rPr>
              <w:t xml:space="preserve">тренняя гимнастика </w:t>
            </w:r>
          </w:p>
          <w:p w14:paraId="359BFED8" w14:textId="1ABDE26F" w:rsidR="00146E9E" w:rsidRPr="001E315C" w:rsidRDefault="00146E9E" w:rsidP="00003261">
            <w:pPr>
              <w:widowControl w:val="0"/>
              <w:tabs>
                <w:tab w:val="left" w:pos="245"/>
              </w:tabs>
              <w:autoSpaceDE w:val="0"/>
              <w:autoSpaceDN w:val="0"/>
              <w:ind w:right="24"/>
              <w:rPr>
                <w:sz w:val="22"/>
                <w:szCs w:val="22"/>
                <w:lang w:eastAsia="en-US"/>
              </w:rPr>
            </w:pPr>
            <w:r w:rsidRPr="001E315C">
              <w:rPr>
                <w:sz w:val="22"/>
                <w:szCs w:val="22"/>
                <w:lang w:eastAsia="en-US"/>
              </w:rPr>
              <w:t>Праздники, досуги,</w:t>
            </w:r>
            <w:r w:rsidRPr="001E315C">
              <w:rPr>
                <w:spacing w:val="1"/>
                <w:sz w:val="22"/>
                <w:szCs w:val="22"/>
                <w:lang w:eastAsia="en-US"/>
              </w:rPr>
              <w:t xml:space="preserve"> </w:t>
            </w:r>
            <w:r w:rsidRPr="001E315C">
              <w:rPr>
                <w:sz w:val="22"/>
                <w:szCs w:val="22"/>
                <w:lang w:eastAsia="en-US"/>
              </w:rPr>
              <w:t>индивидуальная</w:t>
            </w:r>
            <w:r w:rsidRPr="001E315C">
              <w:rPr>
                <w:spacing w:val="-11"/>
                <w:sz w:val="22"/>
                <w:szCs w:val="22"/>
                <w:lang w:eastAsia="en-US"/>
              </w:rPr>
              <w:t xml:space="preserve"> </w:t>
            </w:r>
            <w:r w:rsidRPr="001E315C">
              <w:rPr>
                <w:sz w:val="22"/>
                <w:szCs w:val="22"/>
                <w:lang w:eastAsia="en-US"/>
              </w:rPr>
              <w:t>работа</w:t>
            </w:r>
            <w:r w:rsidR="00003261">
              <w:rPr>
                <w:sz w:val="22"/>
                <w:szCs w:val="22"/>
                <w:lang w:eastAsia="en-US"/>
              </w:rPr>
              <w:t>, о</w:t>
            </w:r>
            <w:r w:rsidRPr="001E315C">
              <w:rPr>
                <w:sz w:val="22"/>
                <w:szCs w:val="22"/>
                <w:lang w:eastAsia="en-US"/>
              </w:rPr>
              <w:t>бучение детей игре на музыкальных</w:t>
            </w:r>
            <w:r w:rsidRPr="001E315C">
              <w:rPr>
                <w:spacing w:val="1"/>
                <w:sz w:val="22"/>
                <w:szCs w:val="22"/>
                <w:lang w:eastAsia="en-US"/>
              </w:rPr>
              <w:t xml:space="preserve"> </w:t>
            </w:r>
            <w:r w:rsidRPr="001E315C">
              <w:rPr>
                <w:sz w:val="22"/>
                <w:szCs w:val="22"/>
                <w:lang w:eastAsia="en-US"/>
              </w:rPr>
              <w:t>инструментах</w:t>
            </w:r>
            <w:r w:rsidR="00003261">
              <w:rPr>
                <w:sz w:val="22"/>
                <w:szCs w:val="22"/>
                <w:lang w:eastAsia="en-US"/>
              </w:rPr>
              <w:t>, р</w:t>
            </w:r>
            <w:r w:rsidRPr="001E315C">
              <w:rPr>
                <w:sz w:val="22"/>
                <w:szCs w:val="22"/>
                <w:lang w:eastAsia="en-US"/>
              </w:rPr>
              <w:t>азвитие</w:t>
            </w:r>
            <w:r w:rsidRPr="001E315C">
              <w:rPr>
                <w:spacing w:val="-14"/>
                <w:sz w:val="22"/>
                <w:szCs w:val="22"/>
                <w:lang w:eastAsia="en-US"/>
              </w:rPr>
              <w:t xml:space="preserve"> </w:t>
            </w:r>
            <w:r w:rsidRPr="001E315C">
              <w:rPr>
                <w:sz w:val="22"/>
                <w:szCs w:val="22"/>
                <w:lang w:eastAsia="en-US"/>
              </w:rPr>
              <w:t>творческих</w:t>
            </w:r>
            <w:r w:rsidRPr="001E315C">
              <w:rPr>
                <w:spacing w:val="-57"/>
                <w:sz w:val="22"/>
                <w:szCs w:val="22"/>
                <w:lang w:eastAsia="en-US"/>
              </w:rPr>
              <w:t xml:space="preserve"> </w:t>
            </w:r>
            <w:r w:rsidRPr="001E315C">
              <w:rPr>
                <w:sz w:val="22"/>
                <w:szCs w:val="22"/>
                <w:lang w:eastAsia="en-US"/>
              </w:rPr>
              <w:t>способностей</w:t>
            </w:r>
            <w:r w:rsidRPr="001E315C">
              <w:rPr>
                <w:spacing w:val="-1"/>
                <w:sz w:val="22"/>
                <w:szCs w:val="22"/>
                <w:lang w:eastAsia="en-US"/>
              </w:rPr>
              <w:t xml:space="preserve"> </w:t>
            </w:r>
            <w:r w:rsidRPr="001E315C">
              <w:rPr>
                <w:sz w:val="22"/>
                <w:szCs w:val="22"/>
                <w:lang w:eastAsia="en-US"/>
              </w:rPr>
              <w:t>детей</w:t>
            </w:r>
            <w:r w:rsidR="003A641B" w:rsidRPr="001E315C">
              <w:rPr>
                <w:sz w:val="22"/>
                <w:szCs w:val="22"/>
                <w:lang w:eastAsia="en-US"/>
              </w:rPr>
              <w:t xml:space="preserve"> </w:t>
            </w:r>
            <w:r w:rsidRPr="001E315C">
              <w:rPr>
                <w:sz w:val="22"/>
                <w:szCs w:val="22"/>
                <w:lang w:eastAsia="en-US"/>
              </w:rPr>
              <w:t>посредством различных видов</w:t>
            </w:r>
            <w:r w:rsidRPr="001E315C">
              <w:rPr>
                <w:spacing w:val="1"/>
                <w:sz w:val="22"/>
                <w:szCs w:val="22"/>
                <w:lang w:eastAsia="en-US"/>
              </w:rPr>
              <w:t xml:space="preserve"> </w:t>
            </w:r>
            <w:r w:rsidRPr="001E315C">
              <w:rPr>
                <w:sz w:val="22"/>
                <w:szCs w:val="22"/>
                <w:lang w:eastAsia="en-US"/>
              </w:rPr>
              <w:t>театрализованной</w:t>
            </w:r>
            <w:r w:rsidRPr="001E315C">
              <w:rPr>
                <w:spacing w:val="-8"/>
                <w:sz w:val="22"/>
                <w:szCs w:val="22"/>
                <w:lang w:eastAsia="en-US"/>
              </w:rPr>
              <w:t xml:space="preserve"> </w:t>
            </w:r>
            <w:r w:rsidRPr="001E315C">
              <w:rPr>
                <w:sz w:val="22"/>
                <w:szCs w:val="22"/>
                <w:lang w:eastAsia="en-US"/>
              </w:rPr>
              <w:t>деятельности</w:t>
            </w:r>
          </w:p>
        </w:tc>
        <w:tc>
          <w:tcPr>
            <w:tcW w:w="3685" w:type="dxa"/>
          </w:tcPr>
          <w:p w14:paraId="500DE96A" w14:textId="77777777" w:rsidR="003C10CD" w:rsidRPr="001E315C" w:rsidRDefault="00146E9E" w:rsidP="00003261">
            <w:pPr>
              <w:widowControl w:val="0"/>
              <w:tabs>
                <w:tab w:val="left" w:pos="247"/>
              </w:tabs>
              <w:autoSpaceDE w:val="0"/>
              <w:autoSpaceDN w:val="0"/>
              <w:ind w:right="213"/>
              <w:rPr>
                <w:sz w:val="22"/>
                <w:szCs w:val="22"/>
                <w:lang w:eastAsia="en-US"/>
              </w:rPr>
            </w:pPr>
            <w:r w:rsidRPr="001E315C">
              <w:rPr>
                <w:sz w:val="22"/>
                <w:szCs w:val="22"/>
                <w:lang w:eastAsia="en-US"/>
              </w:rPr>
              <w:t>Проектор, экран для</w:t>
            </w:r>
            <w:r w:rsidRPr="001E315C">
              <w:rPr>
                <w:spacing w:val="1"/>
                <w:sz w:val="22"/>
                <w:szCs w:val="22"/>
                <w:lang w:eastAsia="en-US"/>
              </w:rPr>
              <w:t xml:space="preserve"> </w:t>
            </w:r>
            <w:r w:rsidRPr="001E315C">
              <w:rPr>
                <w:sz w:val="22"/>
                <w:szCs w:val="22"/>
                <w:lang w:eastAsia="en-US"/>
              </w:rPr>
              <w:t xml:space="preserve">проектора, </w:t>
            </w:r>
          </w:p>
          <w:p w14:paraId="59499450" w14:textId="77777777" w:rsidR="003C10CD" w:rsidRPr="001E315C" w:rsidRDefault="00146E9E" w:rsidP="00003261">
            <w:pPr>
              <w:widowControl w:val="0"/>
              <w:tabs>
                <w:tab w:val="left" w:pos="247"/>
              </w:tabs>
              <w:autoSpaceDE w:val="0"/>
              <w:autoSpaceDN w:val="0"/>
              <w:ind w:left="-33" w:right="213"/>
              <w:rPr>
                <w:sz w:val="22"/>
                <w:szCs w:val="22"/>
                <w:lang w:eastAsia="en-US"/>
              </w:rPr>
            </w:pPr>
            <w:r w:rsidRPr="001E315C">
              <w:rPr>
                <w:sz w:val="22"/>
                <w:szCs w:val="22"/>
                <w:lang w:eastAsia="en-US"/>
              </w:rPr>
              <w:t>музыкальный центр,</w:t>
            </w:r>
            <w:r w:rsidRPr="001E315C">
              <w:rPr>
                <w:spacing w:val="-57"/>
                <w:sz w:val="22"/>
                <w:szCs w:val="22"/>
                <w:lang w:eastAsia="en-US"/>
              </w:rPr>
              <w:t xml:space="preserve"> </w:t>
            </w:r>
            <w:r w:rsidRPr="001E315C">
              <w:rPr>
                <w:sz w:val="22"/>
                <w:szCs w:val="22"/>
                <w:lang w:eastAsia="en-US"/>
              </w:rPr>
              <w:t>переносная мультимедийная</w:t>
            </w:r>
            <w:r w:rsidRPr="001E315C">
              <w:rPr>
                <w:spacing w:val="1"/>
                <w:sz w:val="22"/>
                <w:szCs w:val="22"/>
                <w:lang w:eastAsia="en-US"/>
              </w:rPr>
              <w:t xml:space="preserve"> </w:t>
            </w:r>
            <w:r w:rsidRPr="001E315C">
              <w:rPr>
                <w:sz w:val="22"/>
                <w:szCs w:val="22"/>
                <w:lang w:eastAsia="en-US"/>
              </w:rPr>
              <w:t>установка,</w:t>
            </w:r>
          </w:p>
          <w:p w14:paraId="5893728B" w14:textId="72B7351E" w:rsidR="003C10CD" w:rsidRPr="001E315C" w:rsidRDefault="003C10CD" w:rsidP="00003261">
            <w:pPr>
              <w:widowControl w:val="0"/>
              <w:tabs>
                <w:tab w:val="left" w:pos="247"/>
              </w:tabs>
              <w:autoSpaceDE w:val="0"/>
              <w:autoSpaceDN w:val="0"/>
              <w:ind w:left="-33" w:right="213"/>
              <w:rPr>
                <w:sz w:val="22"/>
                <w:szCs w:val="22"/>
                <w:lang w:eastAsia="en-US"/>
              </w:rPr>
            </w:pPr>
            <w:r w:rsidRPr="001E315C">
              <w:rPr>
                <w:sz w:val="22"/>
                <w:szCs w:val="22"/>
                <w:lang w:eastAsia="en-US"/>
              </w:rPr>
              <w:t>синтезатор</w:t>
            </w:r>
            <w:r w:rsidR="004369C1">
              <w:rPr>
                <w:sz w:val="22"/>
                <w:szCs w:val="22"/>
                <w:lang w:eastAsia="en-US"/>
              </w:rPr>
              <w:t xml:space="preserve"> (1)</w:t>
            </w:r>
          </w:p>
          <w:p w14:paraId="175AA0D6" w14:textId="75CEE147" w:rsidR="004369C1" w:rsidRPr="004369C1" w:rsidRDefault="00146E9E" w:rsidP="004369C1">
            <w:pPr>
              <w:rPr>
                <w:sz w:val="22"/>
                <w:szCs w:val="22"/>
                <w:lang w:eastAsia="en-US"/>
              </w:rPr>
            </w:pPr>
            <w:r w:rsidRPr="00003261">
              <w:rPr>
                <w:sz w:val="22"/>
                <w:szCs w:val="22"/>
              </w:rPr>
              <w:t xml:space="preserve">Детские музыкальные </w:t>
            </w:r>
            <w:r w:rsidR="003C10CD" w:rsidRPr="00003261">
              <w:rPr>
                <w:sz w:val="22"/>
                <w:szCs w:val="22"/>
              </w:rPr>
              <w:t xml:space="preserve"> </w:t>
            </w:r>
            <w:r w:rsidR="00003261" w:rsidRPr="00003261">
              <w:rPr>
                <w:sz w:val="22"/>
                <w:szCs w:val="22"/>
              </w:rPr>
              <w:t xml:space="preserve">  </w:t>
            </w:r>
            <w:r w:rsidRPr="00003261">
              <w:rPr>
                <w:sz w:val="22"/>
                <w:szCs w:val="22"/>
              </w:rPr>
              <w:t>инструменты,</w:t>
            </w:r>
            <w:r w:rsidR="00003261">
              <w:rPr>
                <w:sz w:val="22"/>
                <w:szCs w:val="22"/>
              </w:rPr>
              <w:t xml:space="preserve"> р</w:t>
            </w:r>
            <w:r w:rsidRPr="001E315C">
              <w:rPr>
                <w:sz w:val="22"/>
                <w:szCs w:val="22"/>
                <w:lang w:eastAsia="en-US"/>
              </w:rPr>
              <w:t>азличные</w:t>
            </w:r>
            <w:r w:rsidRPr="001E315C">
              <w:rPr>
                <w:spacing w:val="-3"/>
                <w:sz w:val="22"/>
                <w:szCs w:val="22"/>
                <w:lang w:eastAsia="en-US"/>
              </w:rPr>
              <w:t xml:space="preserve"> </w:t>
            </w:r>
            <w:r w:rsidRPr="001E315C">
              <w:rPr>
                <w:sz w:val="22"/>
                <w:szCs w:val="22"/>
                <w:lang w:eastAsia="en-US"/>
              </w:rPr>
              <w:t>виды театра,</w:t>
            </w:r>
            <w:r w:rsidRPr="001E315C">
              <w:rPr>
                <w:spacing w:val="-1"/>
                <w:sz w:val="22"/>
                <w:szCs w:val="22"/>
                <w:lang w:eastAsia="en-US"/>
              </w:rPr>
              <w:t xml:space="preserve"> </w:t>
            </w:r>
            <w:r w:rsidRPr="001E315C">
              <w:rPr>
                <w:sz w:val="22"/>
                <w:szCs w:val="22"/>
                <w:lang w:eastAsia="en-US"/>
              </w:rPr>
              <w:t>ширм</w:t>
            </w:r>
            <w:r w:rsidR="003C10CD" w:rsidRPr="001E315C">
              <w:rPr>
                <w:sz w:val="22"/>
                <w:szCs w:val="22"/>
                <w:lang w:eastAsia="en-US"/>
              </w:rPr>
              <w:t>а, кукольный театр</w:t>
            </w:r>
            <w:r w:rsidR="00003261">
              <w:rPr>
                <w:sz w:val="22"/>
                <w:szCs w:val="22"/>
                <w:lang w:eastAsia="en-US"/>
              </w:rPr>
              <w:t>.</w:t>
            </w:r>
            <w:r w:rsidR="004369C1">
              <w:rPr>
                <w:sz w:val="22"/>
                <w:szCs w:val="22"/>
                <w:lang w:eastAsia="en-US"/>
              </w:rPr>
              <w:t xml:space="preserve"> </w:t>
            </w:r>
            <w:r w:rsidR="004369C1" w:rsidRPr="004369C1">
              <w:rPr>
                <w:sz w:val="22"/>
                <w:szCs w:val="22"/>
              </w:rPr>
              <w:t>Фортепьяно (1</w:t>
            </w:r>
            <w:r w:rsidR="004369C1">
              <w:rPr>
                <w:sz w:val="22"/>
                <w:szCs w:val="22"/>
              </w:rPr>
              <w:t xml:space="preserve">), </w:t>
            </w:r>
            <w:r w:rsidR="004369C1" w:rsidRPr="004369C1">
              <w:rPr>
                <w:sz w:val="22"/>
                <w:szCs w:val="22"/>
              </w:rPr>
              <w:t>Видеопроектор (1); Экран настенный (1); Мольберт (1);</w:t>
            </w:r>
            <w:r w:rsidR="004369C1">
              <w:rPr>
                <w:sz w:val="22"/>
                <w:szCs w:val="22"/>
              </w:rPr>
              <w:t xml:space="preserve"> </w:t>
            </w:r>
            <w:r w:rsidR="004369C1" w:rsidRPr="004369C1">
              <w:rPr>
                <w:sz w:val="22"/>
                <w:szCs w:val="22"/>
              </w:rPr>
              <w:t>Столы для музыкальных инструментов «Хохлома» (2);</w:t>
            </w:r>
          </w:p>
          <w:p w14:paraId="3C8C7FDF" w14:textId="1ED6EA92" w:rsidR="004369C1" w:rsidRPr="00003261" w:rsidRDefault="004369C1" w:rsidP="004369C1">
            <w:pPr>
              <w:rPr>
                <w:sz w:val="22"/>
                <w:szCs w:val="22"/>
              </w:rPr>
            </w:pPr>
            <w:r w:rsidRPr="004369C1">
              <w:rPr>
                <w:sz w:val="22"/>
                <w:szCs w:val="22"/>
              </w:rPr>
              <w:t>Детские стульчики «Хохлома» (50); Стеллаж для пособий «Хохлома»; Аудиосистема (1); Зеркало; Колонки (2); Ширма (1).</w:t>
            </w:r>
          </w:p>
        </w:tc>
      </w:tr>
      <w:tr w:rsidR="00146E9E" w14:paraId="02481FD6" w14:textId="77777777" w:rsidTr="00C23729">
        <w:tc>
          <w:tcPr>
            <w:tcW w:w="2552" w:type="dxa"/>
          </w:tcPr>
          <w:p w14:paraId="5F51DA6A" w14:textId="675AAE17" w:rsidR="00146E9E" w:rsidRPr="001E315C" w:rsidRDefault="002550BA" w:rsidP="00003261">
            <w:pPr>
              <w:pStyle w:val="a4"/>
              <w:tabs>
                <w:tab w:val="left" w:pos="0"/>
              </w:tabs>
              <w:ind w:left="0"/>
              <w:rPr>
                <w:b/>
                <w:sz w:val="22"/>
                <w:szCs w:val="22"/>
              </w:rPr>
            </w:pPr>
            <w:r w:rsidRPr="001E315C">
              <w:rPr>
                <w:sz w:val="22"/>
                <w:szCs w:val="22"/>
                <w:lang w:eastAsia="en-US"/>
              </w:rPr>
              <w:t>Спортивный</w:t>
            </w:r>
            <w:r w:rsidRPr="001E315C">
              <w:rPr>
                <w:spacing w:val="-4"/>
                <w:sz w:val="22"/>
                <w:szCs w:val="22"/>
                <w:lang w:eastAsia="en-US"/>
              </w:rPr>
              <w:t xml:space="preserve"> </w:t>
            </w:r>
            <w:r w:rsidRPr="001E315C">
              <w:rPr>
                <w:sz w:val="22"/>
                <w:szCs w:val="22"/>
                <w:lang w:eastAsia="en-US"/>
              </w:rPr>
              <w:t>зал</w:t>
            </w:r>
          </w:p>
        </w:tc>
        <w:tc>
          <w:tcPr>
            <w:tcW w:w="3686" w:type="dxa"/>
          </w:tcPr>
          <w:p w14:paraId="5CE743B5" w14:textId="53DD3704" w:rsidR="002550BA" w:rsidRPr="001E315C" w:rsidRDefault="00775A4C" w:rsidP="00003261">
            <w:pPr>
              <w:widowControl w:val="0"/>
              <w:tabs>
                <w:tab w:val="left" w:pos="245"/>
              </w:tabs>
              <w:autoSpaceDE w:val="0"/>
              <w:autoSpaceDN w:val="0"/>
              <w:ind w:right="352"/>
              <w:rPr>
                <w:sz w:val="22"/>
                <w:szCs w:val="22"/>
                <w:lang w:eastAsia="en-US"/>
              </w:rPr>
            </w:pPr>
            <w:r w:rsidRPr="001E315C">
              <w:rPr>
                <w:sz w:val="22"/>
                <w:szCs w:val="22"/>
                <w:lang w:eastAsia="en-US"/>
              </w:rPr>
              <w:t>О</w:t>
            </w:r>
            <w:r w:rsidR="002550BA" w:rsidRPr="001E315C">
              <w:rPr>
                <w:sz w:val="22"/>
                <w:szCs w:val="22"/>
                <w:lang w:eastAsia="en-US"/>
              </w:rPr>
              <w:t>бразовательная</w:t>
            </w:r>
            <w:r w:rsidR="002550BA" w:rsidRPr="001E315C">
              <w:rPr>
                <w:spacing w:val="-14"/>
                <w:sz w:val="22"/>
                <w:szCs w:val="22"/>
                <w:lang w:eastAsia="en-US"/>
              </w:rPr>
              <w:t xml:space="preserve"> </w:t>
            </w:r>
            <w:r w:rsidR="002550BA" w:rsidRPr="001E315C">
              <w:rPr>
                <w:sz w:val="22"/>
                <w:szCs w:val="22"/>
                <w:lang w:eastAsia="en-US"/>
              </w:rPr>
              <w:t>деятельность</w:t>
            </w:r>
          </w:p>
          <w:p w14:paraId="2F1D7010" w14:textId="77777777" w:rsidR="002550BA" w:rsidRPr="001E315C" w:rsidRDefault="002550BA" w:rsidP="00003261">
            <w:pPr>
              <w:widowControl w:val="0"/>
              <w:tabs>
                <w:tab w:val="left" w:pos="245"/>
              </w:tabs>
              <w:autoSpaceDE w:val="0"/>
              <w:autoSpaceDN w:val="0"/>
              <w:rPr>
                <w:sz w:val="22"/>
                <w:szCs w:val="22"/>
                <w:lang w:eastAsia="en-US"/>
              </w:rPr>
            </w:pPr>
            <w:r w:rsidRPr="001E315C">
              <w:rPr>
                <w:sz w:val="22"/>
                <w:szCs w:val="22"/>
                <w:lang w:eastAsia="en-US"/>
              </w:rPr>
              <w:t>Утренняя</w:t>
            </w:r>
            <w:r w:rsidRPr="001E315C">
              <w:rPr>
                <w:spacing w:val="-3"/>
                <w:sz w:val="22"/>
                <w:szCs w:val="22"/>
                <w:lang w:eastAsia="en-US"/>
              </w:rPr>
              <w:t xml:space="preserve"> </w:t>
            </w:r>
            <w:r w:rsidRPr="001E315C">
              <w:rPr>
                <w:sz w:val="22"/>
                <w:szCs w:val="22"/>
                <w:lang w:eastAsia="en-US"/>
              </w:rPr>
              <w:t>гимнастика</w:t>
            </w:r>
          </w:p>
          <w:p w14:paraId="1D47021B" w14:textId="77777777" w:rsidR="00146E9E" w:rsidRDefault="002550BA" w:rsidP="00003261">
            <w:pPr>
              <w:pStyle w:val="a4"/>
              <w:tabs>
                <w:tab w:val="left" w:pos="0"/>
              </w:tabs>
              <w:ind w:left="0"/>
              <w:rPr>
                <w:sz w:val="22"/>
                <w:szCs w:val="22"/>
                <w:lang w:eastAsia="en-US"/>
              </w:rPr>
            </w:pPr>
            <w:r w:rsidRPr="001E315C">
              <w:rPr>
                <w:sz w:val="22"/>
                <w:szCs w:val="22"/>
                <w:lang w:eastAsia="en-US"/>
              </w:rPr>
              <w:t>Досуговые</w:t>
            </w:r>
            <w:r w:rsidRPr="001E315C">
              <w:rPr>
                <w:spacing w:val="-4"/>
                <w:sz w:val="22"/>
                <w:szCs w:val="22"/>
                <w:lang w:eastAsia="en-US"/>
              </w:rPr>
              <w:t xml:space="preserve"> </w:t>
            </w:r>
            <w:r w:rsidRPr="001E315C">
              <w:rPr>
                <w:sz w:val="22"/>
                <w:szCs w:val="22"/>
                <w:lang w:eastAsia="en-US"/>
              </w:rPr>
              <w:t>мероприятия</w:t>
            </w:r>
          </w:p>
          <w:p w14:paraId="4767C626" w14:textId="758C213A" w:rsidR="00C93752" w:rsidRDefault="00C93752" w:rsidP="00003261">
            <w:pPr>
              <w:pStyle w:val="a4"/>
              <w:tabs>
                <w:tab w:val="left" w:pos="0"/>
              </w:tabs>
              <w:ind w:left="0"/>
              <w:rPr>
                <w:sz w:val="22"/>
                <w:szCs w:val="22"/>
                <w:lang w:eastAsia="en-US"/>
              </w:rPr>
            </w:pPr>
            <w:r>
              <w:rPr>
                <w:sz w:val="22"/>
                <w:szCs w:val="22"/>
                <w:lang w:eastAsia="en-US"/>
              </w:rPr>
              <w:t>Детская деятельность</w:t>
            </w:r>
          </w:p>
          <w:p w14:paraId="62350DD1" w14:textId="768CF08B" w:rsidR="00AA4531" w:rsidRPr="001E315C" w:rsidRDefault="00AA4531" w:rsidP="00003261">
            <w:pPr>
              <w:pStyle w:val="a4"/>
              <w:tabs>
                <w:tab w:val="left" w:pos="0"/>
              </w:tabs>
              <w:ind w:left="0"/>
              <w:rPr>
                <w:b/>
                <w:sz w:val="22"/>
                <w:szCs w:val="22"/>
              </w:rPr>
            </w:pPr>
          </w:p>
        </w:tc>
        <w:tc>
          <w:tcPr>
            <w:tcW w:w="3685" w:type="dxa"/>
          </w:tcPr>
          <w:p w14:paraId="463A8098" w14:textId="46A22E00" w:rsidR="002550BA" w:rsidRPr="001E315C" w:rsidRDefault="002550BA" w:rsidP="00003261">
            <w:pPr>
              <w:widowControl w:val="0"/>
              <w:tabs>
                <w:tab w:val="left" w:pos="247"/>
              </w:tabs>
              <w:autoSpaceDE w:val="0"/>
              <w:autoSpaceDN w:val="0"/>
              <w:spacing w:line="262" w:lineRule="exact"/>
              <w:rPr>
                <w:sz w:val="22"/>
                <w:szCs w:val="22"/>
                <w:lang w:eastAsia="en-US"/>
              </w:rPr>
            </w:pPr>
            <w:r w:rsidRPr="001E315C">
              <w:rPr>
                <w:sz w:val="22"/>
                <w:szCs w:val="22"/>
                <w:lang w:eastAsia="en-US"/>
              </w:rPr>
              <w:t>Музыкальная колонка</w:t>
            </w:r>
            <w:r w:rsidR="00003261">
              <w:rPr>
                <w:sz w:val="22"/>
                <w:szCs w:val="22"/>
                <w:lang w:eastAsia="en-US"/>
              </w:rPr>
              <w:t>, с</w:t>
            </w:r>
            <w:r w:rsidRPr="001E315C">
              <w:rPr>
                <w:sz w:val="22"/>
                <w:szCs w:val="22"/>
                <w:lang w:eastAsia="en-US"/>
              </w:rPr>
              <w:t xml:space="preserve">портивное оборудование </w:t>
            </w:r>
          </w:p>
          <w:p w14:paraId="44AE895E" w14:textId="527274A2" w:rsidR="00C23729" w:rsidRPr="00C23729" w:rsidRDefault="002550BA" w:rsidP="00C23729">
            <w:pPr>
              <w:widowControl w:val="0"/>
              <w:tabs>
                <w:tab w:val="left" w:pos="247"/>
              </w:tabs>
              <w:autoSpaceDE w:val="0"/>
              <w:autoSpaceDN w:val="0"/>
              <w:rPr>
                <w:sz w:val="22"/>
                <w:szCs w:val="22"/>
                <w:lang w:eastAsia="en-US"/>
              </w:rPr>
            </w:pPr>
            <w:r w:rsidRPr="001E315C">
              <w:rPr>
                <w:sz w:val="22"/>
                <w:szCs w:val="22"/>
                <w:lang w:eastAsia="en-US"/>
              </w:rPr>
              <w:t>Маты</w:t>
            </w:r>
            <w:r w:rsidR="00C23729">
              <w:rPr>
                <w:sz w:val="22"/>
                <w:szCs w:val="22"/>
                <w:lang w:eastAsia="en-US"/>
              </w:rPr>
              <w:t xml:space="preserve"> (4)</w:t>
            </w:r>
            <w:r w:rsidR="00003261">
              <w:rPr>
                <w:sz w:val="22"/>
                <w:szCs w:val="22"/>
                <w:lang w:eastAsia="en-US"/>
              </w:rPr>
              <w:t xml:space="preserve">, </w:t>
            </w:r>
            <w:r w:rsidRPr="001E315C">
              <w:rPr>
                <w:sz w:val="22"/>
                <w:szCs w:val="22"/>
                <w:lang w:eastAsia="en-US"/>
              </w:rPr>
              <w:t>тренажеры</w:t>
            </w:r>
            <w:r w:rsidR="00C23729">
              <w:rPr>
                <w:sz w:val="22"/>
                <w:szCs w:val="22"/>
                <w:lang w:eastAsia="en-US"/>
              </w:rPr>
              <w:t>,</w:t>
            </w:r>
            <w:r w:rsidR="00C23729" w:rsidRPr="00C23729">
              <w:rPr>
                <w:sz w:val="22"/>
                <w:szCs w:val="22"/>
                <w:lang w:eastAsia="en-US"/>
              </w:rPr>
              <w:t xml:space="preserve"> </w:t>
            </w:r>
          </w:p>
          <w:p w14:paraId="76D8A660" w14:textId="4D42543D" w:rsidR="00C23729" w:rsidRPr="00C23729" w:rsidRDefault="00C23729" w:rsidP="00C23729">
            <w:pPr>
              <w:widowControl w:val="0"/>
              <w:tabs>
                <w:tab w:val="left" w:pos="247"/>
              </w:tabs>
              <w:autoSpaceDE w:val="0"/>
              <w:autoSpaceDN w:val="0"/>
              <w:rPr>
                <w:sz w:val="22"/>
                <w:szCs w:val="22"/>
                <w:lang w:eastAsia="en-US"/>
              </w:rPr>
            </w:pPr>
            <w:r w:rsidRPr="00C23729">
              <w:rPr>
                <w:sz w:val="22"/>
                <w:szCs w:val="22"/>
                <w:lang w:eastAsia="en-US"/>
              </w:rPr>
              <w:t xml:space="preserve">Маты со </w:t>
            </w:r>
            <w:r>
              <w:rPr>
                <w:sz w:val="22"/>
                <w:szCs w:val="22"/>
                <w:lang w:eastAsia="en-US"/>
              </w:rPr>
              <w:t>следами</w:t>
            </w:r>
            <w:r w:rsidRPr="00C23729">
              <w:rPr>
                <w:sz w:val="22"/>
                <w:szCs w:val="22"/>
                <w:lang w:eastAsia="en-US"/>
              </w:rPr>
              <w:t xml:space="preserve"> (2); Шведская стенка (4 пролета);</w:t>
            </w:r>
          </w:p>
          <w:p w14:paraId="707398CC" w14:textId="20989968" w:rsidR="00C23729" w:rsidRPr="00C23729" w:rsidRDefault="00C23729" w:rsidP="00C23729">
            <w:pPr>
              <w:widowControl w:val="0"/>
              <w:tabs>
                <w:tab w:val="left" w:pos="247"/>
              </w:tabs>
              <w:autoSpaceDE w:val="0"/>
              <w:autoSpaceDN w:val="0"/>
              <w:rPr>
                <w:sz w:val="22"/>
                <w:szCs w:val="22"/>
                <w:lang w:eastAsia="en-US"/>
              </w:rPr>
            </w:pPr>
            <w:r w:rsidRPr="00C23729">
              <w:rPr>
                <w:sz w:val="22"/>
                <w:szCs w:val="22"/>
                <w:lang w:eastAsia="en-US"/>
              </w:rPr>
              <w:t>Колонка (1); Скамейки (3);</w:t>
            </w:r>
          </w:p>
          <w:p w14:paraId="285FE7B0" w14:textId="6A344186" w:rsidR="00C23729" w:rsidRPr="00003261" w:rsidRDefault="00C93752" w:rsidP="00C23729">
            <w:pPr>
              <w:widowControl w:val="0"/>
              <w:tabs>
                <w:tab w:val="left" w:pos="247"/>
              </w:tabs>
              <w:autoSpaceDE w:val="0"/>
              <w:autoSpaceDN w:val="0"/>
              <w:rPr>
                <w:sz w:val="22"/>
                <w:szCs w:val="22"/>
                <w:lang w:eastAsia="en-US"/>
              </w:rPr>
            </w:pPr>
            <w:r>
              <w:rPr>
                <w:sz w:val="22"/>
                <w:szCs w:val="22"/>
                <w:lang w:eastAsia="en-US"/>
              </w:rPr>
              <w:t xml:space="preserve">Стеллаж для пособий (1); </w:t>
            </w:r>
            <w:proofErr w:type="spellStart"/>
            <w:r>
              <w:rPr>
                <w:sz w:val="22"/>
                <w:szCs w:val="22"/>
                <w:lang w:eastAsia="en-US"/>
              </w:rPr>
              <w:t>скаладром</w:t>
            </w:r>
            <w:proofErr w:type="spellEnd"/>
            <w:r>
              <w:rPr>
                <w:sz w:val="22"/>
                <w:szCs w:val="22"/>
                <w:lang w:eastAsia="en-US"/>
              </w:rPr>
              <w:t xml:space="preserve"> (1); мячи для </w:t>
            </w:r>
            <w:proofErr w:type="spellStart"/>
            <w:r>
              <w:rPr>
                <w:sz w:val="22"/>
                <w:szCs w:val="22"/>
                <w:lang w:eastAsia="en-US"/>
              </w:rPr>
              <w:t>фитбола</w:t>
            </w:r>
            <w:proofErr w:type="spellEnd"/>
            <w:r>
              <w:rPr>
                <w:sz w:val="22"/>
                <w:szCs w:val="22"/>
                <w:lang w:eastAsia="en-US"/>
              </w:rPr>
              <w:t xml:space="preserve"> (10) </w:t>
            </w:r>
          </w:p>
        </w:tc>
      </w:tr>
      <w:tr w:rsidR="00146E9E" w14:paraId="7661581A" w14:textId="77777777" w:rsidTr="00C23729">
        <w:tc>
          <w:tcPr>
            <w:tcW w:w="2552" w:type="dxa"/>
          </w:tcPr>
          <w:p w14:paraId="23FA0081" w14:textId="1B3049E9" w:rsidR="00146E9E" w:rsidRPr="001E315C" w:rsidRDefault="002550BA" w:rsidP="00003261">
            <w:pPr>
              <w:pStyle w:val="a4"/>
              <w:tabs>
                <w:tab w:val="left" w:pos="0"/>
              </w:tabs>
              <w:ind w:left="0"/>
              <w:rPr>
                <w:b/>
                <w:sz w:val="22"/>
                <w:szCs w:val="22"/>
              </w:rPr>
            </w:pPr>
            <w:r w:rsidRPr="001E315C">
              <w:rPr>
                <w:sz w:val="22"/>
                <w:szCs w:val="22"/>
              </w:rPr>
              <w:t>Кабинет</w:t>
            </w:r>
            <w:r w:rsidRPr="001E315C">
              <w:rPr>
                <w:spacing w:val="-8"/>
                <w:sz w:val="22"/>
                <w:szCs w:val="22"/>
              </w:rPr>
              <w:t xml:space="preserve"> </w:t>
            </w:r>
            <w:r w:rsidRPr="001E315C">
              <w:rPr>
                <w:sz w:val="22"/>
                <w:szCs w:val="22"/>
              </w:rPr>
              <w:t>учителя</w:t>
            </w:r>
            <w:r w:rsidRPr="001E315C">
              <w:rPr>
                <w:spacing w:val="-8"/>
                <w:sz w:val="22"/>
                <w:szCs w:val="22"/>
              </w:rPr>
              <w:t xml:space="preserve"> </w:t>
            </w:r>
            <w:r w:rsidRPr="001E315C">
              <w:rPr>
                <w:sz w:val="22"/>
                <w:szCs w:val="22"/>
              </w:rPr>
              <w:t>-</w:t>
            </w:r>
            <w:r w:rsidRPr="001E315C">
              <w:rPr>
                <w:spacing w:val="-57"/>
                <w:sz w:val="22"/>
                <w:szCs w:val="22"/>
              </w:rPr>
              <w:t xml:space="preserve"> </w:t>
            </w:r>
            <w:r w:rsidRPr="001E315C">
              <w:rPr>
                <w:sz w:val="22"/>
                <w:szCs w:val="22"/>
              </w:rPr>
              <w:t>логопеда</w:t>
            </w:r>
          </w:p>
        </w:tc>
        <w:tc>
          <w:tcPr>
            <w:tcW w:w="3686" w:type="dxa"/>
          </w:tcPr>
          <w:p w14:paraId="5EBB8E08" w14:textId="20C1B2D4" w:rsidR="002550BA" w:rsidRPr="001E315C" w:rsidRDefault="002550BA" w:rsidP="00003261">
            <w:pPr>
              <w:widowControl w:val="0"/>
              <w:tabs>
                <w:tab w:val="left" w:pos="245"/>
              </w:tabs>
              <w:autoSpaceDE w:val="0"/>
              <w:autoSpaceDN w:val="0"/>
              <w:ind w:right="191"/>
              <w:rPr>
                <w:sz w:val="22"/>
                <w:szCs w:val="22"/>
                <w:lang w:eastAsia="en-US"/>
              </w:rPr>
            </w:pPr>
            <w:r w:rsidRPr="001E315C">
              <w:rPr>
                <w:sz w:val="22"/>
                <w:szCs w:val="22"/>
                <w:lang w:eastAsia="en-US"/>
              </w:rPr>
              <w:t>Индивидуальные и</w:t>
            </w:r>
            <w:r w:rsidRPr="001E315C">
              <w:rPr>
                <w:spacing w:val="1"/>
                <w:sz w:val="22"/>
                <w:szCs w:val="22"/>
                <w:lang w:eastAsia="en-US"/>
              </w:rPr>
              <w:t xml:space="preserve"> </w:t>
            </w:r>
            <w:r w:rsidRPr="001E315C">
              <w:rPr>
                <w:sz w:val="22"/>
                <w:szCs w:val="22"/>
                <w:lang w:eastAsia="en-US"/>
              </w:rPr>
              <w:t>подгрупповые</w:t>
            </w:r>
            <w:r w:rsidRPr="001E315C">
              <w:rPr>
                <w:spacing w:val="-4"/>
                <w:sz w:val="22"/>
                <w:szCs w:val="22"/>
                <w:lang w:eastAsia="en-US"/>
              </w:rPr>
              <w:t xml:space="preserve"> </w:t>
            </w:r>
            <w:r w:rsidRPr="001E315C">
              <w:rPr>
                <w:sz w:val="22"/>
                <w:szCs w:val="22"/>
                <w:lang w:eastAsia="en-US"/>
              </w:rPr>
              <w:t>занятия</w:t>
            </w:r>
            <w:r w:rsidRPr="001E315C">
              <w:rPr>
                <w:spacing w:val="-3"/>
                <w:sz w:val="22"/>
                <w:szCs w:val="22"/>
                <w:lang w:eastAsia="en-US"/>
              </w:rPr>
              <w:t xml:space="preserve"> </w:t>
            </w:r>
            <w:r w:rsidRPr="001E315C">
              <w:rPr>
                <w:sz w:val="22"/>
                <w:szCs w:val="22"/>
                <w:lang w:eastAsia="en-US"/>
              </w:rPr>
              <w:t>с</w:t>
            </w:r>
            <w:r w:rsidRPr="001E315C">
              <w:rPr>
                <w:spacing w:val="-3"/>
                <w:sz w:val="22"/>
                <w:szCs w:val="22"/>
                <w:lang w:eastAsia="en-US"/>
              </w:rPr>
              <w:t xml:space="preserve"> </w:t>
            </w:r>
            <w:r w:rsidRPr="001E315C">
              <w:rPr>
                <w:sz w:val="22"/>
                <w:szCs w:val="22"/>
                <w:lang w:eastAsia="en-US"/>
              </w:rPr>
              <w:t>детьми</w:t>
            </w:r>
            <w:r w:rsidR="00003261">
              <w:rPr>
                <w:sz w:val="22"/>
                <w:szCs w:val="22"/>
                <w:lang w:eastAsia="en-US"/>
              </w:rPr>
              <w:t>, к</w:t>
            </w:r>
            <w:r w:rsidRPr="001E315C">
              <w:rPr>
                <w:sz w:val="22"/>
                <w:szCs w:val="22"/>
                <w:lang w:eastAsia="en-US"/>
              </w:rPr>
              <w:t>онсультативная</w:t>
            </w:r>
            <w:r w:rsidRPr="001E315C">
              <w:rPr>
                <w:spacing w:val="-2"/>
                <w:sz w:val="22"/>
                <w:szCs w:val="22"/>
                <w:lang w:eastAsia="en-US"/>
              </w:rPr>
              <w:t xml:space="preserve"> </w:t>
            </w:r>
            <w:r w:rsidRPr="001E315C">
              <w:rPr>
                <w:sz w:val="22"/>
                <w:szCs w:val="22"/>
                <w:lang w:eastAsia="en-US"/>
              </w:rPr>
              <w:t>работа</w:t>
            </w:r>
            <w:r w:rsidRPr="001E315C">
              <w:rPr>
                <w:spacing w:val="-3"/>
                <w:sz w:val="22"/>
                <w:szCs w:val="22"/>
                <w:lang w:eastAsia="en-US"/>
              </w:rPr>
              <w:t xml:space="preserve"> </w:t>
            </w:r>
            <w:r w:rsidRPr="001E315C">
              <w:rPr>
                <w:sz w:val="22"/>
                <w:szCs w:val="22"/>
                <w:lang w:eastAsia="en-US"/>
              </w:rPr>
              <w:t>с</w:t>
            </w:r>
            <w:r w:rsidR="00003261">
              <w:rPr>
                <w:sz w:val="22"/>
                <w:szCs w:val="22"/>
                <w:lang w:eastAsia="en-US"/>
              </w:rPr>
              <w:t xml:space="preserve"> </w:t>
            </w:r>
            <w:r w:rsidRPr="001E315C">
              <w:rPr>
                <w:sz w:val="22"/>
                <w:szCs w:val="22"/>
                <w:lang w:eastAsia="en-US"/>
              </w:rPr>
              <w:t>родителями</w:t>
            </w:r>
            <w:r w:rsidRPr="001E315C">
              <w:rPr>
                <w:spacing w:val="-3"/>
                <w:sz w:val="22"/>
                <w:szCs w:val="22"/>
                <w:lang w:eastAsia="en-US"/>
              </w:rPr>
              <w:t xml:space="preserve"> </w:t>
            </w:r>
            <w:r w:rsidRPr="001E315C">
              <w:rPr>
                <w:sz w:val="22"/>
                <w:szCs w:val="22"/>
                <w:lang w:eastAsia="en-US"/>
              </w:rPr>
              <w:t>и</w:t>
            </w:r>
            <w:r w:rsidRPr="001E315C">
              <w:rPr>
                <w:spacing w:val="-4"/>
                <w:sz w:val="22"/>
                <w:szCs w:val="22"/>
                <w:lang w:eastAsia="en-US"/>
              </w:rPr>
              <w:t xml:space="preserve"> </w:t>
            </w:r>
            <w:r w:rsidRPr="001E315C">
              <w:rPr>
                <w:sz w:val="22"/>
                <w:szCs w:val="22"/>
                <w:lang w:eastAsia="en-US"/>
              </w:rPr>
              <w:t>педагогами</w:t>
            </w:r>
          </w:p>
          <w:p w14:paraId="48F20B57" w14:textId="37C078AD" w:rsidR="002550BA" w:rsidRPr="00003261" w:rsidRDefault="002550BA" w:rsidP="00003261">
            <w:pPr>
              <w:widowControl w:val="0"/>
              <w:tabs>
                <w:tab w:val="left" w:pos="245"/>
              </w:tabs>
              <w:autoSpaceDE w:val="0"/>
              <w:autoSpaceDN w:val="0"/>
              <w:ind w:right="1025"/>
              <w:rPr>
                <w:sz w:val="22"/>
                <w:szCs w:val="22"/>
                <w:lang w:eastAsia="en-US"/>
              </w:rPr>
            </w:pPr>
            <w:r w:rsidRPr="001E315C">
              <w:rPr>
                <w:sz w:val="22"/>
                <w:szCs w:val="22"/>
                <w:lang w:eastAsia="en-US"/>
              </w:rPr>
              <w:t>Развитие</w:t>
            </w:r>
            <w:r w:rsidRPr="001E315C">
              <w:rPr>
                <w:spacing w:val="-9"/>
                <w:sz w:val="22"/>
                <w:szCs w:val="22"/>
                <w:lang w:eastAsia="en-US"/>
              </w:rPr>
              <w:t xml:space="preserve"> </w:t>
            </w:r>
            <w:r w:rsidRPr="001E315C">
              <w:rPr>
                <w:sz w:val="22"/>
                <w:szCs w:val="22"/>
                <w:lang w:eastAsia="en-US"/>
              </w:rPr>
              <w:t>психических</w:t>
            </w:r>
            <w:r w:rsidRPr="001E315C">
              <w:rPr>
                <w:spacing w:val="-57"/>
                <w:sz w:val="22"/>
                <w:szCs w:val="22"/>
                <w:lang w:eastAsia="en-US"/>
              </w:rPr>
              <w:t xml:space="preserve"> </w:t>
            </w:r>
            <w:r w:rsidRPr="001E315C">
              <w:rPr>
                <w:sz w:val="22"/>
                <w:szCs w:val="22"/>
                <w:lang w:eastAsia="en-US"/>
              </w:rPr>
              <w:t>процессов</w:t>
            </w:r>
            <w:r w:rsidR="00003261">
              <w:rPr>
                <w:sz w:val="22"/>
                <w:szCs w:val="22"/>
                <w:lang w:eastAsia="en-US"/>
              </w:rPr>
              <w:t>, р</w:t>
            </w:r>
            <w:r w:rsidRPr="001E315C">
              <w:rPr>
                <w:sz w:val="22"/>
                <w:szCs w:val="22"/>
                <w:lang w:eastAsia="en-US"/>
              </w:rPr>
              <w:t xml:space="preserve">азвитие речи </w:t>
            </w:r>
            <w:r w:rsidR="00003261" w:rsidRPr="001E315C">
              <w:rPr>
                <w:sz w:val="22"/>
                <w:szCs w:val="22"/>
                <w:lang w:eastAsia="en-US"/>
              </w:rPr>
              <w:t>детей</w:t>
            </w:r>
            <w:r w:rsidR="00003261" w:rsidRPr="001E315C">
              <w:rPr>
                <w:spacing w:val="1"/>
                <w:sz w:val="22"/>
                <w:szCs w:val="22"/>
                <w:lang w:eastAsia="en-US"/>
              </w:rPr>
              <w:t>,</w:t>
            </w:r>
            <w:r w:rsidR="00003261">
              <w:rPr>
                <w:spacing w:val="1"/>
                <w:sz w:val="22"/>
                <w:szCs w:val="22"/>
                <w:lang w:eastAsia="en-US"/>
              </w:rPr>
              <w:t xml:space="preserve"> к</w:t>
            </w:r>
            <w:r w:rsidRPr="001E315C">
              <w:rPr>
                <w:sz w:val="22"/>
                <w:szCs w:val="22"/>
                <w:lang w:eastAsia="en-US"/>
              </w:rPr>
              <w:t>оррекция</w:t>
            </w:r>
            <w:r w:rsidRPr="001E315C">
              <w:rPr>
                <w:spacing w:val="-12"/>
                <w:sz w:val="22"/>
                <w:szCs w:val="22"/>
                <w:lang w:eastAsia="en-US"/>
              </w:rPr>
              <w:t xml:space="preserve"> </w:t>
            </w:r>
            <w:r w:rsidRPr="001E315C">
              <w:rPr>
                <w:sz w:val="22"/>
                <w:szCs w:val="22"/>
                <w:lang w:eastAsia="en-US"/>
              </w:rPr>
              <w:t>звукопроизношения</w:t>
            </w:r>
          </w:p>
        </w:tc>
        <w:tc>
          <w:tcPr>
            <w:tcW w:w="3685" w:type="dxa"/>
          </w:tcPr>
          <w:p w14:paraId="028702A9" w14:textId="1AAD0C6A" w:rsidR="003A641B" w:rsidRPr="00C23729" w:rsidRDefault="00003261" w:rsidP="00C23729">
            <w:pPr>
              <w:rPr>
                <w:sz w:val="22"/>
                <w:szCs w:val="22"/>
              </w:rPr>
            </w:pPr>
            <w:r w:rsidRPr="00C23729">
              <w:rPr>
                <w:sz w:val="22"/>
                <w:szCs w:val="22"/>
              </w:rPr>
              <w:t>Д</w:t>
            </w:r>
            <w:r w:rsidR="003A641B" w:rsidRPr="00C23729">
              <w:rPr>
                <w:sz w:val="22"/>
                <w:szCs w:val="22"/>
              </w:rPr>
              <w:t>идактические пособия,</w:t>
            </w:r>
          </w:p>
          <w:p w14:paraId="19E14480" w14:textId="77777777" w:rsidR="00146E9E" w:rsidRPr="00C23729" w:rsidRDefault="003A641B" w:rsidP="00C23729">
            <w:pPr>
              <w:rPr>
                <w:sz w:val="22"/>
                <w:szCs w:val="22"/>
              </w:rPr>
            </w:pPr>
            <w:r w:rsidRPr="00C23729">
              <w:rPr>
                <w:sz w:val="22"/>
                <w:szCs w:val="22"/>
              </w:rPr>
              <w:t>- технические средства обучения, игры, инструментарий для логопедических занятий</w:t>
            </w:r>
            <w:r w:rsidR="00C23729" w:rsidRPr="00C23729">
              <w:rPr>
                <w:sz w:val="22"/>
                <w:szCs w:val="22"/>
              </w:rPr>
              <w:t>,</w:t>
            </w:r>
          </w:p>
          <w:p w14:paraId="720D99A5" w14:textId="3B4DF4EF" w:rsidR="00C23729" w:rsidRPr="00C23729" w:rsidRDefault="00C23729" w:rsidP="00C23729">
            <w:pPr>
              <w:rPr>
                <w:sz w:val="22"/>
                <w:szCs w:val="22"/>
              </w:rPr>
            </w:pPr>
            <w:r w:rsidRPr="00C23729">
              <w:rPr>
                <w:sz w:val="22"/>
                <w:szCs w:val="22"/>
              </w:rPr>
              <w:t>Детские столы (2); Детский стулья (4);</w:t>
            </w:r>
          </w:p>
          <w:p w14:paraId="0ECC4329" w14:textId="66B07EFB" w:rsidR="00C23729" w:rsidRPr="00C23729" w:rsidRDefault="00C23729" w:rsidP="00C23729">
            <w:pPr>
              <w:rPr>
                <w:sz w:val="22"/>
                <w:szCs w:val="22"/>
              </w:rPr>
            </w:pPr>
            <w:r w:rsidRPr="00C23729">
              <w:rPr>
                <w:sz w:val="22"/>
                <w:szCs w:val="22"/>
              </w:rPr>
              <w:t>Шкаф для пособий (1); Зеркало настенное (2);</w:t>
            </w:r>
          </w:p>
          <w:p w14:paraId="4D3924E1" w14:textId="1085F295" w:rsidR="00C23729" w:rsidRPr="00C23729" w:rsidRDefault="00C23729" w:rsidP="00C23729">
            <w:pPr>
              <w:rPr>
                <w:sz w:val="22"/>
                <w:szCs w:val="22"/>
              </w:rPr>
            </w:pPr>
            <w:r w:rsidRPr="00C23729">
              <w:rPr>
                <w:sz w:val="22"/>
                <w:szCs w:val="22"/>
              </w:rPr>
              <w:t>Стол письменный с тумбой (2); Стул (1);</w:t>
            </w:r>
          </w:p>
          <w:p w14:paraId="08A9D51C" w14:textId="46C0C334" w:rsidR="00C23729" w:rsidRPr="00C23729" w:rsidRDefault="00C23729" w:rsidP="00C23729">
            <w:pPr>
              <w:rPr>
                <w:sz w:val="22"/>
                <w:szCs w:val="22"/>
              </w:rPr>
            </w:pPr>
            <w:r w:rsidRPr="00C23729">
              <w:rPr>
                <w:sz w:val="22"/>
                <w:szCs w:val="22"/>
              </w:rPr>
              <w:t>Шкаф для документов (1); Шкаф для одежды (1).</w:t>
            </w:r>
          </w:p>
        </w:tc>
      </w:tr>
      <w:tr w:rsidR="00146E9E" w14:paraId="1796353E" w14:textId="77777777" w:rsidTr="00C23729">
        <w:tc>
          <w:tcPr>
            <w:tcW w:w="2552" w:type="dxa"/>
          </w:tcPr>
          <w:p w14:paraId="0F7DE1D9" w14:textId="14FB4B8D" w:rsidR="00146E9E" w:rsidRPr="001E315C" w:rsidRDefault="003A641B" w:rsidP="00003261">
            <w:pPr>
              <w:pStyle w:val="a4"/>
              <w:tabs>
                <w:tab w:val="left" w:pos="0"/>
              </w:tabs>
              <w:ind w:left="0"/>
              <w:rPr>
                <w:b/>
                <w:sz w:val="22"/>
                <w:szCs w:val="22"/>
              </w:rPr>
            </w:pPr>
            <w:r w:rsidRPr="001E315C">
              <w:rPr>
                <w:sz w:val="22"/>
                <w:szCs w:val="22"/>
                <w:lang w:eastAsia="en-US"/>
              </w:rPr>
              <w:t>Сенсорная</w:t>
            </w:r>
            <w:r w:rsidRPr="001E315C">
              <w:rPr>
                <w:spacing w:val="-3"/>
                <w:sz w:val="22"/>
                <w:szCs w:val="22"/>
                <w:lang w:eastAsia="en-US"/>
              </w:rPr>
              <w:t xml:space="preserve"> </w:t>
            </w:r>
            <w:r w:rsidRPr="001E315C">
              <w:rPr>
                <w:sz w:val="22"/>
                <w:szCs w:val="22"/>
                <w:lang w:eastAsia="en-US"/>
              </w:rPr>
              <w:t>комната</w:t>
            </w:r>
          </w:p>
        </w:tc>
        <w:tc>
          <w:tcPr>
            <w:tcW w:w="3686" w:type="dxa"/>
          </w:tcPr>
          <w:p w14:paraId="004673C9" w14:textId="04EA0A3B" w:rsidR="003A641B" w:rsidRPr="001E315C" w:rsidRDefault="003A641B" w:rsidP="00003261">
            <w:pPr>
              <w:widowControl w:val="0"/>
              <w:tabs>
                <w:tab w:val="left" w:pos="245"/>
              </w:tabs>
              <w:autoSpaceDE w:val="0"/>
              <w:autoSpaceDN w:val="0"/>
              <w:ind w:right="303"/>
              <w:rPr>
                <w:sz w:val="22"/>
                <w:szCs w:val="22"/>
                <w:lang w:eastAsia="en-US"/>
              </w:rPr>
            </w:pPr>
            <w:r w:rsidRPr="001E315C">
              <w:rPr>
                <w:sz w:val="22"/>
                <w:szCs w:val="22"/>
                <w:lang w:eastAsia="en-US"/>
              </w:rPr>
              <w:t>Нормализация</w:t>
            </w:r>
            <w:r w:rsidRPr="001E315C">
              <w:rPr>
                <w:spacing w:val="-11"/>
                <w:sz w:val="22"/>
                <w:szCs w:val="22"/>
                <w:lang w:eastAsia="en-US"/>
              </w:rPr>
              <w:t xml:space="preserve"> </w:t>
            </w:r>
            <w:r w:rsidRPr="001E315C">
              <w:rPr>
                <w:sz w:val="22"/>
                <w:szCs w:val="22"/>
                <w:lang w:eastAsia="en-US"/>
              </w:rPr>
              <w:t>психического,</w:t>
            </w:r>
            <w:r w:rsidRPr="001E315C">
              <w:rPr>
                <w:spacing w:val="-57"/>
                <w:sz w:val="22"/>
                <w:szCs w:val="22"/>
                <w:lang w:eastAsia="en-US"/>
              </w:rPr>
              <w:t xml:space="preserve"> </w:t>
            </w:r>
            <w:r w:rsidRPr="001E315C">
              <w:rPr>
                <w:sz w:val="22"/>
                <w:szCs w:val="22"/>
                <w:lang w:eastAsia="en-US"/>
              </w:rPr>
              <w:t>психологического и</w:t>
            </w:r>
            <w:r w:rsidRPr="001E315C">
              <w:rPr>
                <w:spacing w:val="1"/>
                <w:sz w:val="22"/>
                <w:szCs w:val="22"/>
                <w:lang w:eastAsia="en-US"/>
              </w:rPr>
              <w:t xml:space="preserve"> </w:t>
            </w:r>
            <w:r w:rsidRPr="001E315C">
              <w:rPr>
                <w:sz w:val="22"/>
                <w:szCs w:val="22"/>
                <w:lang w:eastAsia="en-US"/>
              </w:rPr>
              <w:t>эмоционального</w:t>
            </w:r>
            <w:r w:rsidRPr="001E315C">
              <w:rPr>
                <w:spacing w:val="-2"/>
                <w:sz w:val="22"/>
                <w:szCs w:val="22"/>
                <w:lang w:eastAsia="en-US"/>
              </w:rPr>
              <w:t xml:space="preserve"> </w:t>
            </w:r>
            <w:r w:rsidRPr="001E315C">
              <w:rPr>
                <w:sz w:val="22"/>
                <w:szCs w:val="22"/>
                <w:lang w:eastAsia="en-US"/>
              </w:rPr>
              <w:t>состояния</w:t>
            </w:r>
            <w:r w:rsidRPr="001E315C">
              <w:rPr>
                <w:spacing w:val="1"/>
                <w:sz w:val="22"/>
                <w:szCs w:val="22"/>
                <w:lang w:eastAsia="en-US"/>
              </w:rPr>
              <w:t xml:space="preserve"> </w:t>
            </w:r>
            <w:r w:rsidRPr="001E315C">
              <w:rPr>
                <w:sz w:val="22"/>
                <w:szCs w:val="22"/>
                <w:lang w:eastAsia="en-US"/>
              </w:rPr>
              <w:t>у детей.</w:t>
            </w:r>
          </w:p>
          <w:p w14:paraId="6B4DF3CF" w14:textId="29D49E71" w:rsidR="00146E9E" w:rsidRPr="001E315C" w:rsidRDefault="003A641B" w:rsidP="00003261">
            <w:pPr>
              <w:pStyle w:val="a4"/>
              <w:tabs>
                <w:tab w:val="left" w:pos="0"/>
              </w:tabs>
              <w:ind w:left="0"/>
              <w:rPr>
                <w:b/>
                <w:sz w:val="22"/>
                <w:szCs w:val="22"/>
              </w:rPr>
            </w:pPr>
            <w:r w:rsidRPr="001E315C">
              <w:rPr>
                <w:sz w:val="22"/>
                <w:szCs w:val="22"/>
                <w:lang w:eastAsia="en-US"/>
              </w:rPr>
              <w:t>Снятие усталости, стресса,</w:t>
            </w:r>
            <w:r w:rsidRPr="001E315C">
              <w:rPr>
                <w:spacing w:val="1"/>
                <w:sz w:val="22"/>
                <w:szCs w:val="22"/>
                <w:lang w:eastAsia="en-US"/>
              </w:rPr>
              <w:t xml:space="preserve"> </w:t>
            </w:r>
            <w:r w:rsidRPr="001E315C">
              <w:rPr>
                <w:sz w:val="22"/>
                <w:szCs w:val="22"/>
                <w:lang w:eastAsia="en-US"/>
              </w:rPr>
              <w:t>эмоционального</w:t>
            </w:r>
            <w:r w:rsidRPr="001E315C">
              <w:rPr>
                <w:spacing w:val="-6"/>
                <w:sz w:val="22"/>
                <w:szCs w:val="22"/>
                <w:lang w:eastAsia="en-US"/>
              </w:rPr>
              <w:t xml:space="preserve"> </w:t>
            </w:r>
            <w:r w:rsidRPr="001E315C">
              <w:rPr>
                <w:sz w:val="22"/>
                <w:szCs w:val="22"/>
                <w:lang w:eastAsia="en-US"/>
              </w:rPr>
              <w:t>и</w:t>
            </w:r>
            <w:r w:rsidRPr="001E315C">
              <w:rPr>
                <w:spacing w:val="-5"/>
                <w:sz w:val="22"/>
                <w:szCs w:val="22"/>
                <w:lang w:eastAsia="en-US"/>
              </w:rPr>
              <w:t xml:space="preserve"> </w:t>
            </w:r>
            <w:r w:rsidRPr="001E315C">
              <w:rPr>
                <w:sz w:val="22"/>
                <w:szCs w:val="22"/>
                <w:lang w:eastAsia="en-US"/>
              </w:rPr>
              <w:t>мышечного</w:t>
            </w:r>
            <w:r w:rsidRPr="001E315C">
              <w:rPr>
                <w:spacing w:val="-57"/>
                <w:sz w:val="22"/>
                <w:szCs w:val="22"/>
                <w:lang w:eastAsia="en-US"/>
              </w:rPr>
              <w:t xml:space="preserve"> </w:t>
            </w:r>
            <w:r w:rsidRPr="001E315C">
              <w:rPr>
                <w:sz w:val="22"/>
                <w:szCs w:val="22"/>
                <w:lang w:eastAsia="en-US"/>
              </w:rPr>
              <w:t>напряжения.</w:t>
            </w:r>
          </w:p>
        </w:tc>
        <w:tc>
          <w:tcPr>
            <w:tcW w:w="3685" w:type="dxa"/>
          </w:tcPr>
          <w:p w14:paraId="31719B77" w14:textId="77777777" w:rsidR="00146E9E" w:rsidRPr="00C23729" w:rsidRDefault="00775A4C" w:rsidP="00C23729">
            <w:pPr>
              <w:rPr>
                <w:sz w:val="22"/>
                <w:szCs w:val="22"/>
              </w:rPr>
            </w:pPr>
            <w:r w:rsidRPr="00C23729">
              <w:rPr>
                <w:sz w:val="22"/>
                <w:szCs w:val="22"/>
              </w:rPr>
              <w:t xml:space="preserve">Оснащена современным развивающим и тактильным оборудованием, тренажерами, обладающими </w:t>
            </w:r>
            <w:r w:rsidR="00003261" w:rsidRPr="00C23729">
              <w:rPr>
                <w:sz w:val="22"/>
                <w:szCs w:val="22"/>
              </w:rPr>
              <w:t>возможностями, развития</w:t>
            </w:r>
            <w:r w:rsidRPr="00C23729">
              <w:rPr>
                <w:sz w:val="22"/>
                <w:szCs w:val="22"/>
              </w:rPr>
              <w:t xml:space="preserve"> творческих способностей, релаксации и зрительной стимуляции</w:t>
            </w:r>
            <w:r w:rsidR="00C23729" w:rsidRPr="00C23729">
              <w:rPr>
                <w:sz w:val="22"/>
                <w:szCs w:val="22"/>
              </w:rPr>
              <w:t>,</w:t>
            </w:r>
          </w:p>
          <w:p w14:paraId="711E32E0" w14:textId="23758318" w:rsidR="00C23729" w:rsidRPr="00C23729" w:rsidRDefault="00C23729" w:rsidP="00C23729">
            <w:pPr>
              <w:rPr>
                <w:sz w:val="22"/>
                <w:szCs w:val="22"/>
              </w:rPr>
            </w:pPr>
            <w:r w:rsidRPr="00C23729">
              <w:rPr>
                <w:sz w:val="22"/>
                <w:szCs w:val="22"/>
              </w:rPr>
              <w:t>Подвесной фибероптический модуль «Веселое облако» (</w:t>
            </w:r>
            <w:r>
              <w:rPr>
                <w:sz w:val="22"/>
                <w:szCs w:val="22"/>
              </w:rPr>
              <w:t>1</w:t>
            </w:r>
            <w:r w:rsidRPr="00C23729">
              <w:rPr>
                <w:sz w:val="22"/>
                <w:szCs w:val="22"/>
              </w:rPr>
              <w:t>); Сенсорный уголок; Кресло бескаркасное (2);</w:t>
            </w:r>
          </w:p>
          <w:p w14:paraId="2E92A925" w14:textId="6388C1DD" w:rsidR="00C23729" w:rsidRPr="00C23729" w:rsidRDefault="00C23729" w:rsidP="00C23729">
            <w:pPr>
              <w:rPr>
                <w:sz w:val="22"/>
                <w:szCs w:val="22"/>
              </w:rPr>
            </w:pPr>
            <w:r w:rsidRPr="00C23729">
              <w:rPr>
                <w:sz w:val="22"/>
                <w:szCs w:val="22"/>
              </w:rPr>
              <w:t>Дорожка массажная (1); Мат складной (2);</w:t>
            </w:r>
          </w:p>
          <w:p w14:paraId="4B6FCE54" w14:textId="6507E35B" w:rsidR="00C23729" w:rsidRPr="00C23729" w:rsidRDefault="00C23729" w:rsidP="00C23729">
            <w:pPr>
              <w:rPr>
                <w:sz w:val="22"/>
                <w:szCs w:val="22"/>
              </w:rPr>
            </w:pPr>
            <w:r w:rsidRPr="00C23729">
              <w:rPr>
                <w:sz w:val="22"/>
                <w:szCs w:val="22"/>
              </w:rPr>
              <w:t>Стеллаж для пособий (1); Детский стул (2);</w:t>
            </w:r>
          </w:p>
          <w:p w14:paraId="1B4B36D9" w14:textId="0C46F933" w:rsidR="00C23729" w:rsidRPr="00C23729" w:rsidRDefault="00C23729" w:rsidP="00C23729">
            <w:pPr>
              <w:rPr>
                <w:sz w:val="22"/>
                <w:szCs w:val="22"/>
              </w:rPr>
            </w:pPr>
            <w:r w:rsidRPr="00C23729">
              <w:rPr>
                <w:sz w:val="22"/>
                <w:szCs w:val="22"/>
              </w:rPr>
              <w:t>Детский стол (2).</w:t>
            </w:r>
          </w:p>
          <w:p w14:paraId="288F2BF6" w14:textId="20B287C4" w:rsidR="00C23729" w:rsidRPr="00C23729" w:rsidRDefault="00C23729" w:rsidP="00C23729">
            <w:pPr>
              <w:rPr>
                <w:sz w:val="22"/>
                <w:szCs w:val="22"/>
              </w:rPr>
            </w:pPr>
            <w:r w:rsidRPr="00C23729">
              <w:rPr>
                <w:sz w:val="22"/>
                <w:szCs w:val="22"/>
              </w:rPr>
              <w:t>Чудо-стол Кенгуру с карманом (световой планшет) (1); Световой планшет для рисования песком (1)</w:t>
            </w:r>
          </w:p>
        </w:tc>
      </w:tr>
      <w:tr w:rsidR="00146E9E" w14:paraId="5370B87B" w14:textId="77777777" w:rsidTr="00C23729">
        <w:tc>
          <w:tcPr>
            <w:tcW w:w="2552" w:type="dxa"/>
          </w:tcPr>
          <w:p w14:paraId="788539D3" w14:textId="2568F6FE" w:rsidR="00146E9E" w:rsidRPr="00003261" w:rsidRDefault="00775A4C" w:rsidP="00003261">
            <w:pPr>
              <w:rPr>
                <w:sz w:val="22"/>
                <w:szCs w:val="22"/>
              </w:rPr>
            </w:pPr>
            <w:r w:rsidRPr="00003261">
              <w:rPr>
                <w:sz w:val="22"/>
                <w:szCs w:val="22"/>
              </w:rPr>
              <w:t xml:space="preserve">Физкультурная                             </w:t>
            </w:r>
            <w:r w:rsidR="00003261" w:rsidRPr="00003261">
              <w:rPr>
                <w:sz w:val="22"/>
                <w:szCs w:val="22"/>
              </w:rPr>
              <w:t xml:space="preserve">  </w:t>
            </w:r>
            <w:r w:rsidRPr="00003261">
              <w:rPr>
                <w:sz w:val="22"/>
                <w:szCs w:val="22"/>
              </w:rPr>
              <w:t>площадка</w:t>
            </w:r>
          </w:p>
        </w:tc>
        <w:tc>
          <w:tcPr>
            <w:tcW w:w="3686" w:type="dxa"/>
          </w:tcPr>
          <w:p w14:paraId="0B25A9FC" w14:textId="626482E7" w:rsidR="00775A4C" w:rsidRPr="001E315C" w:rsidRDefault="00775A4C" w:rsidP="00003261">
            <w:pPr>
              <w:widowControl w:val="0"/>
              <w:tabs>
                <w:tab w:val="left" w:pos="245"/>
              </w:tabs>
              <w:autoSpaceDE w:val="0"/>
              <w:autoSpaceDN w:val="0"/>
              <w:ind w:right="352"/>
              <w:rPr>
                <w:sz w:val="22"/>
                <w:szCs w:val="22"/>
                <w:lang w:eastAsia="en-US"/>
              </w:rPr>
            </w:pPr>
            <w:r w:rsidRPr="001E315C">
              <w:rPr>
                <w:sz w:val="22"/>
                <w:szCs w:val="22"/>
                <w:lang w:eastAsia="en-US"/>
              </w:rPr>
              <w:t>Образовательная</w:t>
            </w:r>
            <w:r w:rsidRPr="001E315C">
              <w:rPr>
                <w:spacing w:val="-14"/>
                <w:sz w:val="22"/>
                <w:szCs w:val="22"/>
                <w:lang w:eastAsia="en-US"/>
              </w:rPr>
              <w:t xml:space="preserve"> </w:t>
            </w:r>
            <w:r w:rsidRPr="001E315C">
              <w:rPr>
                <w:sz w:val="22"/>
                <w:szCs w:val="22"/>
                <w:lang w:eastAsia="en-US"/>
              </w:rPr>
              <w:t>деятельность</w:t>
            </w:r>
            <w:r w:rsidR="00B00085" w:rsidRPr="001E315C">
              <w:rPr>
                <w:sz w:val="22"/>
                <w:szCs w:val="22"/>
                <w:lang w:eastAsia="en-US"/>
              </w:rPr>
              <w:t xml:space="preserve"> по физической культуре на ули</w:t>
            </w:r>
            <w:r w:rsidR="00B00085" w:rsidRPr="001E315C">
              <w:rPr>
                <w:sz w:val="22"/>
                <w:szCs w:val="22"/>
                <w:lang w:eastAsia="en-US"/>
              </w:rPr>
              <w:lastRenderedPageBreak/>
              <w:t>це.</w:t>
            </w:r>
            <w:r w:rsidR="00003261">
              <w:rPr>
                <w:sz w:val="22"/>
                <w:szCs w:val="22"/>
                <w:lang w:eastAsia="en-US"/>
              </w:rPr>
              <w:t xml:space="preserve"> </w:t>
            </w:r>
            <w:r w:rsidRPr="001E315C">
              <w:rPr>
                <w:sz w:val="22"/>
                <w:szCs w:val="22"/>
                <w:lang w:eastAsia="en-US"/>
              </w:rPr>
              <w:t>Утренняя</w:t>
            </w:r>
            <w:r w:rsidRPr="001E315C">
              <w:rPr>
                <w:spacing w:val="-3"/>
                <w:sz w:val="22"/>
                <w:szCs w:val="22"/>
                <w:lang w:eastAsia="en-US"/>
              </w:rPr>
              <w:t xml:space="preserve"> </w:t>
            </w:r>
            <w:r w:rsidRPr="001E315C">
              <w:rPr>
                <w:sz w:val="22"/>
                <w:szCs w:val="22"/>
                <w:lang w:eastAsia="en-US"/>
              </w:rPr>
              <w:t>гимнастика</w:t>
            </w:r>
            <w:r w:rsidR="00B00085" w:rsidRPr="001E315C">
              <w:rPr>
                <w:sz w:val="22"/>
                <w:szCs w:val="22"/>
                <w:lang w:eastAsia="en-US"/>
              </w:rPr>
              <w:t>.</w:t>
            </w:r>
          </w:p>
          <w:p w14:paraId="733A09E3" w14:textId="2AA6E07E" w:rsidR="00146E9E" w:rsidRPr="001E315C" w:rsidRDefault="00775A4C" w:rsidP="00775A4C">
            <w:pPr>
              <w:pStyle w:val="a4"/>
              <w:tabs>
                <w:tab w:val="left" w:pos="0"/>
              </w:tabs>
              <w:ind w:left="0"/>
              <w:rPr>
                <w:sz w:val="22"/>
                <w:szCs w:val="22"/>
                <w:lang w:eastAsia="en-US"/>
              </w:rPr>
            </w:pPr>
            <w:r w:rsidRPr="001E315C">
              <w:rPr>
                <w:sz w:val="22"/>
                <w:szCs w:val="22"/>
                <w:lang w:eastAsia="en-US"/>
              </w:rPr>
              <w:t>Досуговые</w:t>
            </w:r>
            <w:r w:rsidRPr="001E315C">
              <w:rPr>
                <w:spacing w:val="-4"/>
                <w:sz w:val="22"/>
                <w:szCs w:val="22"/>
                <w:lang w:eastAsia="en-US"/>
              </w:rPr>
              <w:t xml:space="preserve"> </w:t>
            </w:r>
            <w:r w:rsidRPr="001E315C">
              <w:rPr>
                <w:sz w:val="22"/>
                <w:szCs w:val="22"/>
                <w:lang w:eastAsia="en-US"/>
              </w:rPr>
              <w:t>мероприятия</w:t>
            </w:r>
            <w:r w:rsidR="00B00085" w:rsidRPr="001E315C">
              <w:rPr>
                <w:sz w:val="22"/>
                <w:szCs w:val="22"/>
                <w:lang w:eastAsia="en-US"/>
              </w:rPr>
              <w:t>.</w:t>
            </w:r>
          </w:p>
          <w:p w14:paraId="2A085D99" w14:textId="6ACB2074" w:rsidR="00775A4C" w:rsidRPr="001E315C" w:rsidRDefault="00775A4C" w:rsidP="00775A4C">
            <w:pPr>
              <w:pStyle w:val="a4"/>
              <w:tabs>
                <w:tab w:val="left" w:pos="0"/>
              </w:tabs>
              <w:ind w:left="0"/>
              <w:rPr>
                <w:b/>
                <w:sz w:val="22"/>
                <w:szCs w:val="22"/>
              </w:rPr>
            </w:pPr>
            <w:r w:rsidRPr="001E315C">
              <w:rPr>
                <w:sz w:val="22"/>
                <w:szCs w:val="22"/>
                <w:lang w:eastAsia="en-US"/>
              </w:rPr>
              <w:t>Спортивные праздники</w:t>
            </w:r>
            <w:r w:rsidR="00B00085" w:rsidRPr="001E315C">
              <w:rPr>
                <w:sz w:val="22"/>
                <w:szCs w:val="22"/>
                <w:lang w:eastAsia="en-US"/>
              </w:rPr>
              <w:t>.</w:t>
            </w:r>
          </w:p>
        </w:tc>
        <w:tc>
          <w:tcPr>
            <w:tcW w:w="3685" w:type="dxa"/>
          </w:tcPr>
          <w:p w14:paraId="05FA9EE0" w14:textId="65D4E7E8" w:rsidR="00775A4C" w:rsidRPr="001E315C" w:rsidRDefault="00775A4C" w:rsidP="00775A4C">
            <w:pPr>
              <w:widowControl w:val="0"/>
              <w:tabs>
                <w:tab w:val="left" w:pos="247"/>
              </w:tabs>
              <w:autoSpaceDE w:val="0"/>
              <w:autoSpaceDN w:val="0"/>
              <w:spacing w:line="262" w:lineRule="exact"/>
              <w:rPr>
                <w:sz w:val="22"/>
                <w:szCs w:val="22"/>
                <w:lang w:eastAsia="en-US"/>
              </w:rPr>
            </w:pPr>
            <w:r w:rsidRPr="001E315C">
              <w:rPr>
                <w:sz w:val="22"/>
                <w:szCs w:val="22"/>
                <w:lang w:eastAsia="en-US"/>
              </w:rPr>
              <w:lastRenderedPageBreak/>
              <w:t>Спортивное</w:t>
            </w:r>
            <w:r w:rsidRPr="001E315C">
              <w:rPr>
                <w:spacing w:val="-4"/>
                <w:sz w:val="22"/>
                <w:szCs w:val="22"/>
                <w:lang w:eastAsia="en-US"/>
              </w:rPr>
              <w:t xml:space="preserve"> </w:t>
            </w:r>
            <w:r w:rsidRPr="001E315C">
              <w:rPr>
                <w:sz w:val="22"/>
                <w:szCs w:val="22"/>
                <w:lang w:eastAsia="en-US"/>
              </w:rPr>
              <w:t>оборудование.</w:t>
            </w:r>
          </w:p>
          <w:p w14:paraId="1DFB797F" w14:textId="44FEC7C9" w:rsidR="00146E9E" w:rsidRPr="00003261" w:rsidRDefault="00775A4C" w:rsidP="00003261">
            <w:pPr>
              <w:rPr>
                <w:sz w:val="22"/>
                <w:szCs w:val="22"/>
              </w:rPr>
            </w:pPr>
            <w:r w:rsidRPr="00003261">
              <w:rPr>
                <w:sz w:val="22"/>
                <w:szCs w:val="22"/>
              </w:rPr>
              <w:t xml:space="preserve">Оборудование для спортивных                                    </w:t>
            </w:r>
            <w:r w:rsidR="00003261" w:rsidRPr="00003261">
              <w:rPr>
                <w:sz w:val="22"/>
                <w:szCs w:val="22"/>
              </w:rPr>
              <w:t xml:space="preserve"> </w:t>
            </w:r>
            <w:r w:rsidRPr="00003261">
              <w:rPr>
                <w:sz w:val="22"/>
                <w:szCs w:val="22"/>
              </w:rPr>
              <w:lastRenderedPageBreak/>
              <w:t>игр</w:t>
            </w:r>
          </w:p>
        </w:tc>
      </w:tr>
      <w:tr w:rsidR="00146E9E" w14:paraId="687BFF9E" w14:textId="77777777" w:rsidTr="00C23729">
        <w:tc>
          <w:tcPr>
            <w:tcW w:w="2552" w:type="dxa"/>
          </w:tcPr>
          <w:p w14:paraId="26621B21" w14:textId="67086CB5" w:rsidR="00146E9E" w:rsidRPr="001E315C" w:rsidRDefault="00775A4C" w:rsidP="00003261">
            <w:pPr>
              <w:pStyle w:val="a4"/>
              <w:tabs>
                <w:tab w:val="left" w:pos="0"/>
              </w:tabs>
              <w:ind w:left="0"/>
              <w:rPr>
                <w:sz w:val="22"/>
                <w:szCs w:val="22"/>
              </w:rPr>
            </w:pPr>
            <w:r w:rsidRPr="001E315C">
              <w:rPr>
                <w:sz w:val="22"/>
                <w:szCs w:val="22"/>
              </w:rPr>
              <w:lastRenderedPageBreak/>
              <w:t>Метеорологическая площадка</w:t>
            </w:r>
          </w:p>
        </w:tc>
        <w:tc>
          <w:tcPr>
            <w:tcW w:w="3686" w:type="dxa"/>
          </w:tcPr>
          <w:p w14:paraId="4F3E5444" w14:textId="77777777" w:rsidR="00146E9E" w:rsidRPr="001E315C" w:rsidRDefault="00B00085" w:rsidP="00B00085">
            <w:pPr>
              <w:pStyle w:val="a4"/>
              <w:tabs>
                <w:tab w:val="left" w:pos="0"/>
              </w:tabs>
              <w:ind w:left="0"/>
              <w:rPr>
                <w:sz w:val="22"/>
                <w:szCs w:val="22"/>
              </w:rPr>
            </w:pPr>
            <w:r w:rsidRPr="001E315C">
              <w:rPr>
                <w:sz w:val="22"/>
                <w:szCs w:val="22"/>
              </w:rPr>
              <w:t>Образовательная деятельность на улице.</w:t>
            </w:r>
          </w:p>
          <w:p w14:paraId="1CB78FAA" w14:textId="19A11703" w:rsidR="00B00085" w:rsidRPr="001E315C" w:rsidRDefault="00B00085" w:rsidP="00B00085">
            <w:pPr>
              <w:pStyle w:val="a4"/>
              <w:tabs>
                <w:tab w:val="left" w:pos="0"/>
              </w:tabs>
              <w:ind w:left="0"/>
              <w:rPr>
                <w:sz w:val="22"/>
                <w:szCs w:val="22"/>
              </w:rPr>
            </w:pPr>
            <w:r w:rsidRPr="001E315C">
              <w:rPr>
                <w:sz w:val="22"/>
                <w:szCs w:val="22"/>
              </w:rPr>
              <w:t>Наблюдения за состоянием природы.</w:t>
            </w:r>
          </w:p>
        </w:tc>
        <w:tc>
          <w:tcPr>
            <w:tcW w:w="3685" w:type="dxa"/>
          </w:tcPr>
          <w:p w14:paraId="490F3BF5" w14:textId="65068744" w:rsidR="00146E9E" w:rsidRPr="001E315C" w:rsidRDefault="00B00085" w:rsidP="00945B1B">
            <w:pPr>
              <w:pStyle w:val="a4"/>
              <w:tabs>
                <w:tab w:val="left" w:pos="0"/>
              </w:tabs>
              <w:ind w:left="0"/>
              <w:rPr>
                <w:sz w:val="22"/>
                <w:szCs w:val="22"/>
              </w:rPr>
            </w:pPr>
            <w:r w:rsidRPr="001E315C">
              <w:rPr>
                <w:sz w:val="22"/>
                <w:szCs w:val="22"/>
              </w:rPr>
              <w:t>Метеорологические приборы (ловец облаков, гигрометр, барометр, термометр, визуализатор погоды)</w:t>
            </w:r>
            <w:r w:rsidR="00945B1B" w:rsidRPr="001E315C">
              <w:rPr>
                <w:sz w:val="22"/>
                <w:szCs w:val="22"/>
              </w:rPr>
              <w:t>.</w:t>
            </w:r>
          </w:p>
        </w:tc>
      </w:tr>
      <w:tr w:rsidR="00146E9E" w14:paraId="64A34FAD" w14:textId="77777777" w:rsidTr="00C23729">
        <w:tc>
          <w:tcPr>
            <w:tcW w:w="2552" w:type="dxa"/>
          </w:tcPr>
          <w:p w14:paraId="780A3387" w14:textId="2DA08EB7" w:rsidR="00146E9E" w:rsidRPr="001E315C" w:rsidRDefault="00945B1B" w:rsidP="00003261">
            <w:pPr>
              <w:pStyle w:val="a4"/>
              <w:tabs>
                <w:tab w:val="left" w:pos="0"/>
              </w:tabs>
              <w:ind w:left="0"/>
              <w:rPr>
                <w:sz w:val="22"/>
                <w:szCs w:val="22"/>
              </w:rPr>
            </w:pPr>
            <w:r w:rsidRPr="001E315C">
              <w:rPr>
                <w:sz w:val="22"/>
                <w:szCs w:val="22"/>
              </w:rPr>
              <w:t>Кабинет педагога дополнительного образования</w:t>
            </w:r>
          </w:p>
        </w:tc>
        <w:tc>
          <w:tcPr>
            <w:tcW w:w="3686" w:type="dxa"/>
          </w:tcPr>
          <w:p w14:paraId="3A67A7CC" w14:textId="44A4AABF" w:rsidR="00146E9E" w:rsidRPr="001E315C" w:rsidRDefault="00945B1B" w:rsidP="00003261">
            <w:pPr>
              <w:pStyle w:val="a4"/>
              <w:tabs>
                <w:tab w:val="left" w:pos="0"/>
              </w:tabs>
              <w:ind w:left="0"/>
              <w:rPr>
                <w:sz w:val="22"/>
                <w:szCs w:val="22"/>
              </w:rPr>
            </w:pPr>
            <w:r w:rsidRPr="001E315C">
              <w:rPr>
                <w:sz w:val="22"/>
                <w:szCs w:val="22"/>
              </w:rPr>
              <w:t>Проведение дополнительной образовательной деятельности с воспитанниками</w:t>
            </w:r>
          </w:p>
        </w:tc>
        <w:tc>
          <w:tcPr>
            <w:tcW w:w="3685" w:type="dxa"/>
          </w:tcPr>
          <w:p w14:paraId="359D0A5D" w14:textId="1A8026C2" w:rsidR="00146E9E" w:rsidRPr="001E315C" w:rsidRDefault="00945B1B" w:rsidP="00003261">
            <w:pPr>
              <w:pStyle w:val="a4"/>
              <w:tabs>
                <w:tab w:val="left" w:pos="0"/>
              </w:tabs>
              <w:ind w:left="0"/>
              <w:rPr>
                <w:sz w:val="22"/>
                <w:szCs w:val="22"/>
              </w:rPr>
            </w:pPr>
            <w:r w:rsidRPr="001E315C">
              <w:rPr>
                <w:sz w:val="22"/>
                <w:szCs w:val="22"/>
              </w:rPr>
              <w:t>Оборудование для проведения дополнительных услуг.</w:t>
            </w:r>
          </w:p>
        </w:tc>
      </w:tr>
      <w:tr w:rsidR="00945B1B" w14:paraId="13B1589B" w14:textId="77777777" w:rsidTr="00C23729">
        <w:tc>
          <w:tcPr>
            <w:tcW w:w="2552" w:type="dxa"/>
          </w:tcPr>
          <w:p w14:paraId="432EFBE4" w14:textId="0B8EDA04" w:rsidR="00945B1B" w:rsidRPr="001E315C" w:rsidRDefault="00D960B9" w:rsidP="00003261">
            <w:pPr>
              <w:pStyle w:val="a4"/>
              <w:tabs>
                <w:tab w:val="left" w:pos="0"/>
              </w:tabs>
              <w:ind w:left="0"/>
              <w:rPr>
                <w:sz w:val="22"/>
                <w:szCs w:val="22"/>
              </w:rPr>
            </w:pPr>
            <w:r w:rsidRPr="001E315C">
              <w:rPr>
                <w:sz w:val="22"/>
                <w:szCs w:val="22"/>
              </w:rPr>
              <w:t>Помещения для проведения дополнительных образовательный услуг</w:t>
            </w:r>
          </w:p>
        </w:tc>
        <w:tc>
          <w:tcPr>
            <w:tcW w:w="3686" w:type="dxa"/>
          </w:tcPr>
          <w:p w14:paraId="75971325" w14:textId="24380E2E" w:rsidR="00945B1B" w:rsidRPr="001E315C" w:rsidRDefault="00D960B9" w:rsidP="00003261">
            <w:pPr>
              <w:pStyle w:val="a4"/>
              <w:tabs>
                <w:tab w:val="left" w:pos="0"/>
              </w:tabs>
              <w:ind w:left="0"/>
              <w:rPr>
                <w:sz w:val="22"/>
                <w:szCs w:val="22"/>
              </w:rPr>
            </w:pPr>
            <w:r w:rsidRPr="001E315C">
              <w:rPr>
                <w:sz w:val="22"/>
                <w:szCs w:val="22"/>
              </w:rPr>
              <w:t>Проведение образовательной деятельности с воспитанниками,</w:t>
            </w:r>
          </w:p>
          <w:p w14:paraId="7C823C5B" w14:textId="58C0408E" w:rsidR="00D960B9" w:rsidRPr="001E315C" w:rsidRDefault="00D960B9" w:rsidP="00003261">
            <w:pPr>
              <w:pStyle w:val="a4"/>
              <w:tabs>
                <w:tab w:val="left" w:pos="0"/>
              </w:tabs>
              <w:ind w:left="0"/>
              <w:rPr>
                <w:sz w:val="22"/>
                <w:szCs w:val="22"/>
              </w:rPr>
            </w:pPr>
            <w:r w:rsidRPr="001E315C">
              <w:rPr>
                <w:sz w:val="22"/>
                <w:szCs w:val="22"/>
              </w:rPr>
              <w:t>досуги.</w:t>
            </w:r>
          </w:p>
        </w:tc>
        <w:tc>
          <w:tcPr>
            <w:tcW w:w="3685" w:type="dxa"/>
          </w:tcPr>
          <w:p w14:paraId="2B5269CB" w14:textId="1EA729BA" w:rsidR="00945B1B" w:rsidRPr="001E315C" w:rsidRDefault="00D960B9" w:rsidP="00003261">
            <w:pPr>
              <w:pStyle w:val="a4"/>
              <w:tabs>
                <w:tab w:val="left" w:pos="0"/>
              </w:tabs>
              <w:ind w:left="0"/>
              <w:rPr>
                <w:sz w:val="22"/>
                <w:szCs w:val="22"/>
              </w:rPr>
            </w:pPr>
            <w:r w:rsidRPr="001E315C">
              <w:rPr>
                <w:sz w:val="22"/>
                <w:szCs w:val="22"/>
              </w:rPr>
              <w:t>Столы, мольберты, стулья, пособия</w:t>
            </w:r>
            <w:r w:rsidR="00003261">
              <w:rPr>
                <w:sz w:val="22"/>
                <w:szCs w:val="22"/>
              </w:rPr>
              <w:t xml:space="preserve"> для проведения услуг.</w:t>
            </w:r>
          </w:p>
        </w:tc>
      </w:tr>
      <w:tr w:rsidR="00003261" w14:paraId="415B47B3" w14:textId="77777777" w:rsidTr="00C23729">
        <w:tc>
          <w:tcPr>
            <w:tcW w:w="2552" w:type="dxa"/>
          </w:tcPr>
          <w:p w14:paraId="18CE6F46" w14:textId="51D85DB5" w:rsidR="00003261" w:rsidRPr="001E315C" w:rsidRDefault="00003261" w:rsidP="00003261">
            <w:pPr>
              <w:pStyle w:val="a4"/>
              <w:tabs>
                <w:tab w:val="left" w:pos="0"/>
              </w:tabs>
              <w:ind w:left="0"/>
              <w:rPr>
                <w:sz w:val="22"/>
                <w:szCs w:val="22"/>
              </w:rPr>
            </w:pPr>
            <w:r>
              <w:rPr>
                <w:sz w:val="22"/>
                <w:szCs w:val="22"/>
              </w:rPr>
              <w:t>Кабинет заведующего</w:t>
            </w:r>
          </w:p>
        </w:tc>
        <w:tc>
          <w:tcPr>
            <w:tcW w:w="3686" w:type="dxa"/>
          </w:tcPr>
          <w:p w14:paraId="0CCEC520" w14:textId="77777777" w:rsidR="00FD64A7" w:rsidRPr="00FD64A7" w:rsidRDefault="00FD64A7" w:rsidP="00FD64A7">
            <w:pPr>
              <w:rPr>
                <w:sz w:val="22"/>
                <w:szCs w:val="22"/>
              </w:rPr>
            </w:pPr>
            <w:r w:rsidRPr="00FD64A7">
              <w:rPr>
                <w:sz w:val="22"/>
                <w:szCs w:val="22"/>
              </w:rPr>
              <w:t xml:space="preserve">- Индивидуальные </w:t>
            </w:r>
          </w:p>
          <w:p w14:paraId="736D0D7A" w14:textId="77777777" w:rsidR="00FD64A7" w:rsidRPr="00FD64A7" w:rsidRDefault="00FD64A7" w:rsidP="00FD64A7">
            <w:pPr>
              <w:rPr>
                <w:sz w:val="22"/>
                <w:szCs w:val="22"/>
              </w:rPr>
            </w:pPr>
            <w:r w:rsidRPr="00FD64A7">
              <w:rPr>
                <w:sz w:val="22"/>
                <w:szCs w:val="22"/>
              </w:rPr>
              <w:t xml:space="preserve">консультации, беседы с </w:t>
            </w:r>
          </w:p>
          <w:p w14:paraId="39AAEBA5" w14:textId="77777777" w:rsidR="00FD64A7" w:rsidRPr="00FD64A7" w:rsidRDefault="00FD64A7" w:rsidP="00FD64A7">
            <w:pPr>
              <w:rPr>
                <w:sz w:val="22"/>
                <w:szCs w:val="22"/>
              </w:rPr>
            </w:pPr>
            <w:r w:rsidRPr="00FD64A7">
              <w:rPr>
                <w:sz w:val="22"/>
                <w:szCs w:val="22"/>
              </w:rPr>
              <w:t xml:space="preserve">педагогическим, медицинским, </w:t>
            </w:r>
          </w:p>
          <w:p w14:paraId="6D1EE930" w14:textId="77777777" w:rsidR="00FD64A7" w:rsidRPr="00FD64A7" w:rsidRDefault="00FD64A7" w:rsidP="00FD64A7">
            <w:pPr>
              <w:rPr>
                <w:sz w:val="22"/>
                <w:szCs w:val="22"/>
              </w:rPr>
            </w:pPr>
            <w:r w:rsidRPr="00FD64A7">
              <w:rPr>
                <w:sz w:val="22"/>
                <w:szCs w:val="22"/>
              </w:rPr>
              <w:t xml:space="preserve">обслуживающим персоналом и </w:t>
            </w:r>
          </w:p>
          <w:p w14:paraId="55E4C4E1" w14:textId="77777777" w:rsidR="00FD64A7" w:rsidRPr="00FD64A7" w:rsidRDefault="00FD64A7" w:rsidP="00FD64A7">
            <w:pPr>
              <w:rPr>
                <w:sz w:val="22"/>
                <w:szCs w:val="22"/>
              </w:rPr>
            </w:pPr>
            <w:r w:rsidRPr="00FD64A7">
              <w:rPr>
                <w:sz w:val="22"/>
                <w:szCs w:val="22"/>
              </w:rPr>
              <w:t xml:space="preserve">родителями: </w:t>
            </w:r>
          </w:p>
          <w:p w14:paraId="4461E20D" w14:textId="77777777" w:rsidR="00FD64A7" w:rsidRPr="00FD64A7" w:rsidRDefault="00FD64A7" w:rsidP="00FD64A7">
            <w:pPr>
              <w:rPr>
                <w:sz w:val="22"/>
                <w:szCs w:val="22"/>
              </w:rPr>
            </w:pPr>
            <w:r w:rsidRPr="00FD64A7">
              <w:rPr>
                <w:sz w:val="22"/>
                <w:szCs w:val="22"/>
              </w:rPr>
              <w:t xml:space="preserve">- Просветительская, </w:t>
            </w:r>
          </w:p>
          <w:p w14:paraId="7A29DF4A" w14:textId="77777777" w:rsidR="00FD64A7" w:rsidRPr="00FD64A7" w:rsidRDefault="00FD64A7" w:rsidP="00FD64A7">
            <w:pPr>
              <w:rPr>
                <w:sz w:val="22"/>
                <w:szCs w:val="22"/>
              </w:rPr>
            </w:pPr>
            <w:r w:rsidRPr="00FD64A7">
              <w:rPr>
                <w:sz w:val="22"/>
                <w:szCs w:val="22"/>
              </w:rPr>
              <w:t xml:space="preserve">разъяснительная работа с </w:t>
            </w:r>
          </w:p>
          <w:p w14:paraId="33682088" w14:textId="77777777" w:rsidR="00FD64A7" w:rsidRPr="00FD64A7" w:rsidRDefault="00FD64A7" w:rsidP="00FD64A7">
            <w:pPr>
              <w:rPr>
                <w:sz w:val="22"/>
                <w:szCs w:val="22"/>
              </w:rPr>
            </w:pPr>
            <w:r w:rsidRPr="00FD64A7">
              <w:rPr>
                <w:sz w:val="22"/>
                <w:szCs w:val="22"/>
              </w:rPr>
              <w:t xml:space="preserve">родителями по вопросам </w:t>
            </w:r>
          </w:p>
          <w:p w14:paraId="3CB4C49E" w14:textId="77777777" w:rsidR="00FD64A7" w:rsidRPr="00FD64A7" w:rsidRDefault="00FD64A7" w:rsidP="00FD64A7">
            <w:pPr>
              <w:rPr>
                <w:sz w:val="22"/>
                <w:szCs w:val="22"/>
              </w:rPr>
            </w:pPr>
            <w:r w:rsidRPr="00FD64A7">
              <w:rPr>
                <w:sz w:val="22"/>
                <w:szCs w:val="22"/>
              </w:rPr>
              <w:t xml:space="preserve">воспитания и развития детей </w:t>
            </w:r>
          </w:p>
          <w:p w14:paraId="7DE7B89D" w14:textId="77777777" w:rsidR="00FD64A7" w:rsidRPr="00FD64A7" w:rsidRDefault="00FD64A7" w:rsidP="00FD64A7">
            <w:pPr>
              <w:rPr>
                <w:sz w:val="22"/>
                <w:szCs w:val="22"/>
              </w:rPr>
            </w:pPr>
            <w:r w:rsidRPr="00FD64A7">
              <w:rPr>
                <w:sz w:val="22"/>
                <w:szCs w:val="22"/>
              </w:rPr>
              <w:t xml:space="preserve">дошкольного возраста </w:t>
            </w:r>
          </w:p>
          <w:p w14:paraId="3DA2495C" w14:textId="77777777" w:rsidR="00FD64A7" w:rsidRPr="00FD64A7" w:rsidRDefault="00FD64A7" w:rsidP="00FD64A7">
            <w:pPr>
              <w:rPr>
                <w:sz w:val="22"/>
                <w:szCs w:val="22"/>
              </w:rPr>
            </w:pPr>
            <w:r w:rsidRPr="00FD64A7">
              <w:rPr>
                <w:sz w:val="22"/>
                <w:szCs w:val="22"/>
              </w:rPr>
              <w:t xml:space="preserve">- Создание благоприятного </w:t>
            </w:r>
          </w:p>
          <w:p w14:paraId="7E4608A3" w14:textId="77777777" w:rsidR="00FD64A7" w:rsidRPr="00FD64A7" w:rsidRDefault="00FD64A7" w:rsidP="00FD64A7">
            <w:pPr>
              <w:rPr>
                <w:sz w:val="22"/>
                <w:szCs w:val="22"/>
              </w:rPr>
            </w:pPr>
            <w:r w:rsidRPr="00FD64A7">
              <w:rPr>
                <w:sz w:val="22"/>
                <w:szCs w:val="22"/>
              </w:rPr>
              <w:t xml:space="preserve">- Стационарный компьютер. </w:t>
            </w:r>
          </w:p>
          <w:p w14:paraId="55684D1B" w14:textId="7B3A1B0E" w:rsidR="00FD64A7" w:rsidRPr="00FD64A7" w:rsidRDefault="00FD64A7" w:rsidP="00FD64A7">
            <w:pPr>
              <w:rPr>
                <w:sz w:val="22"/>
                <w:szCs w:val="22"/>
              </w:rPr>
            </w:pPr>
            <w:r w:rsidRPr="00FD64A7">
              <w:rPr>
                <w:sz w:val="22"/>
                <w:szCs w:val="22"/>
              </w:rPr>
              <w:t xml:space="preserve">психо – эмоционального </w:t>
            </w:r>
          </w:p>
          <w:p w14:paraId="1D62E94A" w14:textId="77777777" w:rsidR="00FD64A7" w:rsidRPr="00FD64A7" w:rsidRDefault="00FD64A7" w:rsidP="00FD64A7">
            <w:pPr>
              <w:rPr>
                <w:sz w:val="22"/>
                <w:szCs w:val="22"/>
              </w:rPr>
            </w:pPr>
            <w:r w:rsidRPr="00FD64A7">
              <w:rPr>
                <w:sz w:val="22"/>
                <w:szCs w:val="22"/>
              </w:rPr>
              <w:t xml:space="preserve">климата для сотрудников </w:t>
            </w:r>
          </w:p>
          <w:p w14:paraId="428F9B6F" w14:textId="769C859C" w:rsidR="00003261" w:rsidRPr="00FD64A7" w:rsidRDefault="00FD64A7" w:rsidP="00FD64A7">
            <w:pPr>
              <w:rPr>
                <w:sz w:val="22"/>
                <w:szCs w:val="22"/>
              </w:rPr>
            </w:pPr>
            <w:r w:rsidRPr="00FD64A7">
              <w:rPr>
                <w:sz w:val="22"/>
                <w:szCs w:val="22"/>
              </w:rPr>
              <w:t>Учреждения и родителей</w:t>
            </w:r>
          </w:p>
        </w:tc>
        <w:tc>
          <w:tcPr>
            <w:tcW w:w="3685" w:type="dxa"/>
          </w:tcPr>
          <w:p w14:paraId="74F28FA6" w14:textId="3C11AE7B" w:rsidR="00FD64A7" w:rsidRPr="00FD64A7" w:rsidRDefault="00FD64A7" w:rsidP="00FD64A7">
            <w:pPr>
              <w:rPr>
                <w:sz w:val="22"/>
                <w:szCs w:val="22"/>
              </w:rPr>
            </w:pPr>
            <w:r w:rsidRPr="00FD64A7">
              <w:rPr>
                <w:sz w:val="22"/>
                <w:szCs w:val="22"/>
              </w:rPr>
              <w:t xml:space="preserve"> </w:t>
            </w:r>
            <w:r>
              <w:rPr>
                <w:sz w:val="22"/>
                <w:szCs w:val="22"/>
              </w:rPr>
              <w:t>-</w:t>
            </w:r>
            <w:r w:rsidRPr="00FD64A7">
              <w:rPr>
                <w:sz w:val="22"/>
                <w:szCs w:val="22"/>
              </w:rPr>
              <w:t xml:space="preserve"> Нормативно-правовая база </w:t>
            </w:r>
          </w:p>
          <w:p w14:paraId="187DD7B5" w14:textId="77777777" w:rsidR="00FD64A7" w:rsidRPr="00FD64A7" w:rsidRDefault="00FD64A7" w:rsidP="00FD64A7">
            <w:pPr>
              <w:rPr>
                <w:sz w:val="22"/>
                <w:szCs w:val="22"/>
              </w:rPr>
            </w:pPr>
            <w:r w:rsidRPr="00FD64A7">
              <w:rPr>
                <w:sz w:val="22"/>
                <w:szCs w:val="22"/>
              </w:rPr>
              <w:t xml:space="preserve">для управления Учреждением, </w:t>
            </w:r>
          </w:p>
          <w:p w14:paraId="2EC8ECBC" w14:textId="77777777" w:rsidR="00FD64A7" w:rsidRPr="00FD64A7" w:rsidRDefault="00FD64A7" w:rsidP="00FD64A7">
            <w:pPr>
              <w:rPr>
                <w:sz w:val="22"/>
                <w:szCs w:val="22"/>
              </w:rPr>
            </w:pPr>
            <w:r w:rsidRPr="00FD64A7">
              <w:rPr>
                <w:sz w:val="22"/>
                <w:szCs w:val="22"/>
              </w:rPr>
              <w:t xml:space="preserve">- Шкафы для документов, </w:t>
            </w:r>
          </w:p>
          <w:p w14:paraId="6D2EA1B1" w14:textId="77777777" w:rsidR="00FD64A7" w:rsidRPr="00FD64A7" w:rsidRDefault="00FD64A7" w:rsidP="00FD64A7">
            <w:pPr>
              <w:rPr>
                <w:sz w:val="22"/>
                <w:szCs w:val="22"/>
              </w:rPr>
            </w:pPr>
            <w:r w:rsidRPr="00FD64A7">
              <w:rPr>
                <w:sz w:val="22"/>
                <w:szCs w:val="22"/>
              </w:rPr>
              <w:t xml:space="preserve">- Рабочий стол, </w:t>
            </w:r>
          </w:p>
          <w:p w14:paraId="30FDE263" w14:textId="77777777" w:rsidR="00FD64A7" w:rsidRPr="00FD64A7" w:rsidRDefault="00FD64A7" w:rsidP="00FD64A7">
            <w:pPr>
              <w:rPr>
                <w:sz w:val="22"/>
                <w:szCs w:val="22"/>
              </w:rPr>
            </w:pPr>
            <w:r w:rsidRPr="00FD64A7">
              <w:rPr>
                <w:sz w:val="22"/>
                <w:szCs w:val="22"/>
              </w:rPr>
              <w:t xml:space="preserve">- Кресло, </w:t>
            </w:r>
          </w:p>
          <w:p w14:paraId="16E2B6C6" w14:textId="3AC4E646" w:rsidR="00FD64A7" w:rsidRPr="00FD64A7" w:rsidRDefault="00FD64A7" w:rsidP="00FD64A7">
            <w:pPr>
              <w:rPr>
                <w:sz w:val="22"/>
                <w:szCs w:val="22"/>
              </w:rPr>
            </w:pPr>
            <w:r w:rsidRPr="00FD64A7">
              <w:rPr>
                <w:sz w:val="22"/>
                <w:szCs w:val="22"/>
              </w:rPr>
              <w:t>- Стул (</w:t>
            </w:r>
            <w:r w:rsidR="00443735">
              <w:rPr>
                <w:sz w:val="22"/>
                <w:szCs w:val="22"/>
              </w:rPr>
              <w:t>3</w:t>
            </w:r>
            <w:r w:rsidRPr="00FD64A7">
              <w:rPr>
                <w:sz w:val="22"/>
                <w:szCs w:val="22"/>
              </w:rPr>
              <w:t xml:space="preserve">), </w:t>
            </w:r>
          </w:p>
          <w:p w14:paraId="0216C574" w14:textId="77777777" w:rsidR="00003261" w:rsidRDefault="00FD64A7" w:rsidP="00FD64A7">
            <w:pPr>
              <w:rPr>
                <w:sz w:val="22"/>
                <w:szCs w:val="22"/>
              </w:rPr>
            </w:pPr>
            <w:r w:rsidRPr="00FD64A7">
              <w:rPr>
                <w:sz w:val="22"/>
                <w:szCs w:val="22"/>
              </w:rPr>
              <w:t xml:space="preserve">- </w:t>
            </w:r>
            <w:r>
              <w:rPr>
                <w:sz w:val="22"/>
                <w:szCs w:val="22"/>
              </w:rPr>
              <w:t>Компьютер</w:t>
            </w:r>
          </w:p>
          <w:p w14:paraId="1A4AC459" w14:textId="20470B83" w:rsidR="00443735" w:rsidRPr="00FD64A7" w:rsidRDefault="00443735" w:rsidP="00FD64A7">
            <w:pPr>
              <w:rPr>
                <w:sz w:val="22"/>
                <w:szCs w:val="22"/>
              </w:rPr>
            </w:pPr>
            <w:r>
              <w:rPr>
                <w:sz w:val="22"/>
                <w:szCs w:val="22"/>
              </w:rPr>
              <w:t>- Диван</w:t>
            </w:r>
          </w:p>
        </w:tc>
      </w:tr>
      <w:tr w:rsidR="00FD64A7" w14:paraId="04E31B55" w14:textId="77777777" w:rsidTr="00C23729">
        <w:tc>
          <w:tcPr>
            <w:tcW w:w="2552" w:type="dxa"/>
          </w:tcPr>
          <w:p w14:paraId="7F42726C" w14:textId="77777777" w:rsidR="00FD64A7" w:rsidRPr="00FD64A7" w:rsidRDefault="00FD64A7" w:rsidP="00FD64A7">
            <w:pPr>
              <w:rPr>
                <w:sz w:val="22"/>
                <w:szCs w:val="22"/>
              </w:rPr>
            </w:pPr>
            <w:r w:rsidRPr="00FD64A7">
              <w:rPr>
                <w:sz w:val="22"/>
                <w:szCs w:val="22"/>
              </w:rPr>
              <w:t xml:space="preserve">Методический </w:t>
            </w:r>
          </w:p>
          <w:p w14:paraId="0FD224EC" w14:textId="332C84D5" w:rsidR="00FD64A7" w:rsidRPr="00FD64A7" w:rsidRDefault="00FD64A7" w:rsidP="00FD64A7">
            <w:pPr>
              <w:pStyle w:val="a4"/>
              <w:tabs>
                <w:tab w:val="left" w:pos="0"/>
              </w:tabs>
              <w:ind w:left="0"/>
              <w:rPr>
                <w:sz w:val="22"/>
                <w:szCs w:val="22"/>
              </w:rPr>
            </w:pPr>
            <w:r w:rsidRPr="00FD64A7">
              <w:rPr>
                <w:sz w:val="22"/>
                <w:szCs w:val="22"/>
              </w:rPr>
              <w:t>кабинет</w:t>
            </w:r>
          </w:p>
        </w:tc>
        <w:tc>
          <w:tcPr>
            <w:tcW w:w="3686" w:type="dxa"/>
          </w:tcPr>
          <w:p w14:paraId="24F56733" w14:textId="77777777" w:rsidR="00443735" w:rsidRPr="00443735" w:rsidRDefault="00443735" w:rsidP="00443735">
            <w:pPr>
              <w:rPr>
                <w:sz w:val="22"/>
                <w:szCs w:val="22"/>
              </w:rPr>
            </w:pPr>
            <w:r w:rsidRPr="00443735">
              <w:rPr>
                <w:sz w:val="22"/>
                <w:szCs w:val="22"/>
              </w:rPr>
              <w:t xml:space="preserve">Методическая библиотека для </w:t>
            </w:r>
          </w:p>
          <w:p w14:paraId="7584C852" w14:textId="77777777" w:rsidR="00443735" w:rsidRPr="00443735" w:rsidRDefault="00443735" w:rsidP="00443735">
            <w:pPr>
              <w:rPr>
                <w:sz w:val="22"/>
                <w:szCs w:val="22"/>
              </w:rPr>
            </w:pPr>
            <w:r w:rsidRPr="00443735">
              <w:rPr>
                <w:sz w:val="22"/>
                <w:szCs w:val="22"/>
              </w:rPr>
              <w:t xml:space="preserve">педагогов </w:t>
            </w:r>
          </w:p>
          <w:p w14:paraId="0205E5DB" w14:textId="77777777" w:rsidR="00443735" w:rsidRPr="00443735" w:rsidRDefault="00443735" w:rsidP="00443735">
            <w:pPr>
              <w:rPr>
                <w:sz w:val="22"/>
                <w:szCs w:val="22"/>
              </w:rPr>
            </w:pPr>
            <w:r w:rsidRPr="00443735">
              <w:rPr>
                <w:sz w:val="22"/>
                <w:szCs w:val="22"/>
              </w:rPr>
              <w:t xml:space="preserve">- Семинары, консультации </w:t>
            </w:r>
          </w:p>
          <w:p w14:paraId="374FC3F9" w14:textId="77777777" w:rsidR="00443735" w:rsidRPr="00443735" w:rsidRDefault="00443735" w:rsidP="00443735">
            <w:pPr>
              <w:rPr>
                <w:sz w:val="22"/>
                <w:szCs w:val="22"/>
              </w:rPr>
            </w:pPr>
            <w:r w:rsidRPr="00443735">
              <w:rPr>
                <w:sz w:val="22"/>
                <w:szCs w:val="22"/>
              </w:rPr>
              <w:t xml:space="preserve">- Круглые столы </w:t>
            </w:r>
          </w:p>
          <w:p w14:paraId="0A1DF0E5" w14:textId="77777777" w:rsidR="00443735" w:rsidRPr="00443735" w:rsidRDefault="00443735" w:rsidP="00443735">
            <w:pPr>
              <w:rPr>
                <w:sz w:val="22"/>
                <w:szCs w:val="22"/>
              </w:rPr>
            </w:pPr>
            <w:r w:rsidRPr="00443735">
              <w:rPr>
                <w:sz w:val="22"/>
                <w:szCs w:val="22"/>
              </w:rPr>
              <w:t xml:space="preserve">- Педагогические часы </w:t>
            </w:r>
          </w:p>
          <w:p w14:paraId="39AF259B" w14:textId="77777777" w:rsidR="00443735" w:rsidRPr="00443735" w:rsidRDefault="00443735" w:rsidP="00443735">
            <w:pPr>
              <w:rPr>
                <w:sz w:val="22"/>
                <w:szCs w:val="22"/>
              </w:rPr>
            </w:pPr>
            <w:r w:rsidRPr="00443735">
              <w:rPr>
                <w:sz w:val="22"/>
                <w:szCs w:val="22"/>
              </w:rPr>
              <w:t xml:space="preserve">- Педагогические советы </w:t>
            </w:r>
          </w:p>
          <w:p w14:paraId="0F428FCA" w14:textId="77777777" w:rsidR="00443735" w:rsidRPr="00443735" w:rsidRDefault="00443735" w:rsidP="00443735">
            <w:pPr>
              <w:rPr>
                <w:sz w:val="22"/>
                <w:szCs w:val="22"/>
              </w:rPr>
            </w:pPr>
            <w:r w:rsidRPr="00443735">
              <w:rPr>
                <w:sz w:val="22"/>
                <w:szCs w:val="22"/>
              </w:rPr>
              <w:t xml:space="preserve">- Повышение </w:t>
            </w:r>
          </w:p>
          <w:p w14:paraId="0793021E" w14:textId="77777777" w:rsidR="00443735" w:rsidRPr="00443735" w:rsidRDefault="00443735" w:rsidP="00443735">
            <w:pPr>
              <w:rPr>
                <w:sz w:val="22"/>
                <w:szCs w:val="22"/>
              </w:rPr>
            </w:pPr>
            <w:r w:rsidRPr="00443735">
              <w:rPr>
                <w:sz w:val="22"/>
                <w:szCs w:val="22"/>
              </w:rPr>
              <w:t xml:space="preserve">профессионального уровня    </w:t>
            </w:r>
          </w:p>
          <w:p w14:paraId="2DC4E22F" w14:textId="77777777" w:rsidR="00443735" w:rsidRPr="00443735" w:rsidRDefault="00443735" w:rsidP="00443735">
            <w:pPr>
              <w:rPr>
                <w:sz w:val="22"/>
                <w:szCs w:val="22"/>
              </w:rPr>
            </w:pPr>
            <w:r w:rsidRPr="00443735">
              <w:rPr>
                <w:sz w:val="22"/>
                <w:szCs w:val="22"/>
              </w:rPr>
              <w:t xml:space="preserve">педагогов </w:t>
            </w:r>
          </w:p>
          <w:p w14:paraId="75260222" w14:textId="77777777" w:rsidR="00443735" w:rsidRPr="00443735" w:rsidRDefault="00443735" w:rsidP="00443735">
            <w:pPr>
              <w:rPr>
                <w:sz w:val="22"/>
                <w:szCs w:val="22"/>
              </w:rPr>
            </w:pPr>
            <w:r w:rsidRPr="00443735">
              <w:rPr>
                <w:sz w:val="22"/>
                <w:szCs w:val="22"/>
              </w:rPr>
              <w:t xml:space="preserve">- Разъяснительная работа с </w:t>
            </w:r>
          </w:p>
          <w:p w14:paraId="4E2CC31E" w14:textId="77777777" w:rsidR="00443735" w:rsidRPr="00443735" w:rsidRDefault="00443735" w:rsidP="00443735">
            <w:pPr>
              <w:rPr>
                <w:sz w:val="22"/>
                <w:szCs w:val="22"/>
              </w:rPr>
            </w:pPr>
            <w:r w:rsidRPr="00443735">
              <w:rPr>
                <w:sz w:val="22"/>
                <w:szCs w:val="22"/>
              </w:rPr>
              <w:t xml:space="preserve">родителями по вопросам </w:t>
            </w:r>
          </w:p>
          <w:p w14:paraId="26463DFA" w14:textId="77777777" w:rsidR="00443735" w:rsidRPr="00443735" w:rsidRDefault="00443735" w:rsidP="00443735">
            <w:pPr>
              <w:rPr>
                <w:sz w:val="22"/>
                <w:szCs w:val="22"/>
              </w:rPr>
            </w:pPr>
            <w:r w:rsidRPr="00443735">
              <w:rPr>
                <w:sz w:val="22"/>
                <w:szCs w:val="22"/>
              </w:rPr>
              <w:t xml:space="preserve">воспитания и развития детей  </w:t>
            </w:r>
          </w:p>
          <w:p w14:paraId="0BDF1986" w14:textId="6FC45EC2" w:rsidR="00FD64A7" w:rsidRPr="00FD64A7" w:rsidRDefault="00443735" w:rsidP="00443735">
            <w:pPr>
              <w:rPr>
                <w:sz w:val="22"/>
                <w:szCs w:val="22"/>
              </w:rPr>
            </w:pPr>
            <w:r w:rsidRPr="00443735">
              <w:rPr>
                <w:sz w:val="22"/>
                <w:szCs w:val="22"/>
              </w:rPr>
              <w:t>дошкольного возраста</w:t>
            </w:r>
          </w:p>
        </w:tc>
        <w:tc>
          <w:tcPr>
            <w:tcW w:w="3685" w:type="dxa"/>
          </w:tcPr>
          <w:p w14:paraId="5F82C4AA" w14:textId="77777777" w:rsidR="00443735" w:rsidRPr="00443735" w:rsidRDefault="00443735" w:rsidP="00443735">
            <w:pPr>
              <w:rPr>
                <w:sz w:val="22"/>
                <w:szCs w:val="22"/>
              </w:rPr>
            </w:pPr>
            <w:r w:rsidRPr="00443735">
              <w:rPr>
                <w:sz w:val="22"/>
                <w:szCs w:val="22"/>
              </w:rPr>
              <w:t xml:space="preserve">- Библиотека методической и </w:t>
            </w:r>
          </w:p>
          <w:p w14:paraId="36BF84D4" w14:textId="77777777" w:rsidR="00443735" w:rsidRPr="00443735" w:rsidRDefault="00443735" w:rsidP="00443735">
            <w:pPr>
              <w:rPr>
                <w:sz w:val="22"/>
                <w:szCs w:val="22"/>
              </w:rPr>
            </w:pPr>
            <w:r w:rsidRPr="00443735">
              <w:rPr>
                <w:sz w:val="22"/>
                <w:szCs w:val="22"/>
              </w:rPr>
              <w:t xml:space="preserve">детской литературы, </w:t>
            </w:r>
          </w:p>
          <w:p w14:paraId="6C577A80" w14:textId="77777777" w:rsidR="00443735" w:rsidRPr="00443735" w:rsidRDefault="00443735" w:rsidP="00443735">
            <w:pPr>
              <w:rPr>
                <w:sz w:val="22"/>
                <w:szCs w:val="22"/>
              </w:rPr>
            </w:pPr>
            <w:r w:rsidRPr="00443735">
              <w:rPr>
                <w:sz w:val="22"/>
                <w:szCs w:val="22"/>
              </w:rPr>
              <w:t xml:space="preserve">- Нормативная документация, </w:t>
            </w:r>
          </w:p>
          <w:p w14:paraId="67031B6E" w14:textId="77777777" w:rsidR="00443735" w:rsidRPr="00443735" w:rsidRDefault="00443735" w:rsidP="00443735">
            <w:pPr>
              <w:rPr>
                <w:sz w:val="22"/>
                <w:szCs w:val="22"/>
              </w:rPr>
            </w:pPr>
            <w:r w:rsidRPr="00443735">
              <w:rPr>
                <w:sz w:val="22"/>
                <w:szCs w:val="22"/>
              </w:rPr>
              <w:t xml:space="preserve">- Дидактические пособия для </w:t>
            </w:r>
          </w:p>
          <w:p w14:paraId="7D403FEC" w14:textId="77777777" w:rsidR="00443735" w:rsidRPr="00443735" w:rsidRDefault="00443735" w:rsidP="00443735">
            <w:pPr>
              <w:rPr>
                <w:sz w:val="22"/>
                <w:szCs w:val="22"/>
              </w:rPr>
            </w:pPr>
            <w:r w:rsidRPr="00443735">
              <w:rPr>
                <w:sz w:val="22"/>
                <w:szCs w:val="22"/>
              </w:rPr>
              <w:t xml:space="preserve">занятий, </w:t>
            </w:r>
          </w:p>
          <w:p w14:paraId="24E12F55" w14:textId="77777777" w:rsidR="00443735" w:rsidRPr="00443735" w:rsidRDefault="00443735" w:rsidP="00443735">
            <w:pPr>
              <w:rPr>
                <w:sz w:val="22"/>
                <w:szCs w:val="22"/>
              </w:rPr>
            </w:pPr>
            <w:r w:rsidRPr="00443735">
              <w:rPr>
                <w:sz w:val="22"/>
                <w:szCs w:val="22"/>
              </w:rPr>
              <w:t xml:space="preserve">- Архив документации, </w:t>
            </w:r>
          </w:p>
          <w:p w14:paraId="6DE18740" w14:textId="5761CB00" w:rsidR="00443735" w:rsidRPr="00443735" w:rsidRDefault="00443735" w:rsidP="00443735">
            <w:pPr>
              <w:rPr>
                <w:sz w:val="22"/>
                <w:szCs w:val="22"/>
              </w:rPr>
            </w:pPr>
            <w:r w:rsidRPr="00443735">
              <w:rPr>
                <w:sz w:val="22"/>
                <w:szCs w:val="22"/>
              </w:rPr>
              <w:t>- Шкаф книжный (</w:t>
            </w:r>
            <w:r>
              <w:rPr>
                <w:sz w:val="22"/>
                <w:szCs w:val="22"/>
              </w:rPr>
              <w:t>3</w:t>
            </w:r>
            <w:r w:rsidRPr="00443735">
              <w:rPr>
                <w:sz w:val="22"/>
                <w:szCs w:val="22"/>
              </w:rPr>
              <w:t xml:space="preserve">), </w:t>
            </w:r>
          </w:p>
          <w:p w14:paraId="000E8502" w14:textId="1EB7739C" w:rsidR="00443735" w:rsidRPr="00443735" w:rsidRDefault="00443735" w:rsidP="00443735">
            <w:pPr>
              <w:rPr>
                <w:sz w:val="22"/>
                <w:szCs w:val="22"/>
              </w:rPr>
            </w:pPr>
            <w:r w:rsidRPr="00443735">
              <w:rPr>
                <w:sz w:val="22"/>
                <w:szCs w:val="22"/>
              </w:rPr>
              <w:t>- Стол рабочий (</w:t>
            </w:r>
            <w:r>
              <w:rPr>
                <w:sz w:val="22"/>
                <w:szCs w:val="22"/>
              </w:rPr>
              <w:t>3</w:t>
            </w:r>
            <w:r w:rsidRPr="00443735">
              <w:rPr>
                <w:sz w:val="22"/>
                <w:szCs w:val="22"/>
              </w:rPr>
              <w:t xml:space="preserve">), </w:t>
            </w:r>
          </w:p>
          <w:p w14:paraId="5DBAEEAA" w14:textId="6A788584" w:rsidR="00443735" w:rsidRPr="00443735" w:rsidRDefault="00443735" w:rsidP="00443735">
            <w:pPr>
              <w:rPr>
                <w:sz w:val="22"/>
                <w:szCs w:val="22"/>
              </w:rPr>
            </w:pPr>
            <w:r w:rsidRPr="00443735">
              <w:rPr>
                <w:sz w:val="22"/>
                <w:szCs w:val="22"/>
              </w:rPr>
              <w:t>- Принтер</w:t>
            </w:r>
            <w:r>
              <w:rPr>
                <w:sz w:val="22"/>
                <w:szCs w:val="22"/>
              </w:rPr>
              <w:t xml:space="preserve"> (2)</w:t>
            </w:r>
            <w:r w:rsidRPr="00443735">
              <w:rPr>
                <w:sz w:val="22"/>
                <w:szCs w:val="22"/>
              </w:rPr>
              <w:t xml:space="preserve">, </w:t>
            </w:r>
          </w:p>
          <w:p w14:paraId="422198D5" w14:textId="77777777" w:rsidR="00FD64A7" w:rsidRDefault="00443735" w:rsidP="00443735">
            <w:pPr>
              <w:rPr>
                <w:sz w:val="22"/>
                <w:szCs w:val="22"/>
              </w:rPr>
            </w:pPr>
            <w:r w:rsidRPr="00443735">
              <w:rPr>
                <w:sz w:val="22"/>
                <w:szCs w:val="22"/>
              </w:rPr>
              <w:t>- Компьютер (2)</w:t>
            </w:r>
            <w:r>
              <w:rPr>
                <w:sz w:val="22"/>
                <w:szCs w:val="22"/>
              </w:rPr>
              <w:t>,</w:t>
            </w:r>
          </w:p>
          <w:p w14:paraId="4205570A" w14:textId="77777777" w:rsidR="00443735" w:rsidRDefault="00443735" w:rsidP="00443735">
            <w:pPr>
              <w:rPr>
                <w:sz w:val="22"/>
                <w:szCs w:val="22"/>
              </w:rPr>
            </w:pPr>
            <w:r>
              <w:rPr>
                <w:sz w:val="22"/>
                <w:szCs w:val="22"/>
              </w:rPr>
              <w:t>- Тумбочка (1)</w:t>
            </w:r>
          </w:p>
          <w:p w14:paraId="005B8F2D" w14:textId="77777777" w:rsidR="00443735" w:rsidRDefault="00443735" w:rsidP="00443735">
            <w:pPr>
              <w:rPr>
                <w:sz w:val="22"/>
                <w:szCs w:val="22"/>
              </w:rPr>
            </w:pPr>
            <w:r>
              <w:rPr>
                <w:sz w:val="22"/>
                <w:szCs w:val="22"/>
              </w:rPr>
              <w:t>- шкаф для одежды (1),</w:t>
            </w:r>
          </w:p>
          <w:p w14:paraId="0FB7DA55" w14:textId="77777777" w:rsidR="00443735" w:rsidRDefault="00443735" w:rsidP="00443735">
            <w:pPr>
              <w:rPr>
                <w:sz w:val="22"/>
                <w:szCs w:val="22"/>
              </w:rPr>
            </w:pPr>
            <w:r>
              <w:rPr>
                <w:sz w:val="22"/>
                <w:szCs w:val="22"/>
              </w:rPr>
              <w:t>-доска магнитная (1),</w:t>
            </w:r>
          </w:p>
          <w:p w14:paraId="08E2EE78" w14:textId="2155612C" w:rsidR="00443735" w:rsidRPr="00FD64A7" w:rsidRDefault="00443735" w:rsidP="00443735">
            <w:pPr>
              <w:rPr>
                <w:sz w:val="22"/>
                <w:szCs w:val="22"/>
              </w:rPr>
            </w:pPr>
            <w:r>
              <w:rPr>
                <w:sz w:val="22"/>
                <w:szCs w:val="22"/>
              </w:rPr>
              <w:t>- Стулья (3)</w:t>
            </w:r>
          </w:p>
        </w:tc>
      </w:tr>
      <w:tr w:rsidR="007D1F23" w14:paraId="15185DC1" w14:textId="77777777" w:rsidTr="00C23729">
        <w:tc>
          <w:tcPr>
            <w:tcW w:w="2552" w:type="dxa"/>
          </w:tcPr>
          <w:p w14:paraId="31140284" w14:textId="171EF662" w:rsidR="007D1F23" w:rsidRPr="00FD64A7" w:rsidRDefault="007D1F23" w:rsidP="007D1F23">
            <w:pPr>
              <w:rPr>
                <w:sz w:val="22"/>
                <w:szCs w:val="22"/>
              </w:rPr>
            </w:pPr>
            <w:r>
              <w:rPr>
                <w:sz w:val="22"/>
                <w:szCs w:val="22"/>
              </w:rPr>
              <w:t>Медицинский кабинет</w:t>
            </w:r>
          </w:p>
        </w:tc>
        <w:tc>
          <w:tcPr>
            <w:tcW w:w="3686" w:type="dxa"/>
          </w:tcPr>
          <w:p w14:paraId="084A2EFF" w14:textId="77777777" w:rsidR="007D1F23" w:rsidRPr="007D1F23" w:rsidRDefault="007D1F23" w:rsidP="007D1F23">
            <w:pPr>
              <w:rPr>
                <w:sz w:val="22"/>
                <w:szCs w:val="22"/>
              </w:rPr>
            </w:pPr>
            <w:r w:rsidRPr="007D1F23">
              <w:rPr>
                <w:sz w:val="22"/>
                <w:szCs w:val="22"/>
              </w:rPr>
              <w:t xml:space="preserve">- Осмотр детей, консультации </w:t>
            </w:r>
          </w:p>
          <w:p w14:paraId="20F995ED" w14:textId="77777777" w:rsidR="007D1F23" w:rsidRPr="007D1F23" w:rsidRDefault="007D1F23" w:rsidP="007D1F23">
            <w:pPr>
              <w:rPr>
                <w:sz w:val="22"/>
                <w:szCs w:val="22"/>
              </w:rPr>
            </w:pPr>
            <w:r w:rsidRPr="007D1F23">
              <w:rPr>
                <w:sz w:val="22"/>
                <w:szCs w:val="22"/>
              </w:rPr>
              <w:t xml:space="preserve">медсестры, врачей; </w:t>
            </w:r>
          </w:p>
          <w:p w14:paraId="21F95BCC" w14:textId="77777777" w:rsidR="007D1F23" w:rsidRPr="007D1F23" w:rsidRDefault="007D1F23" w:rsidP="007D1F23">
            <w:pPr>
              <w:rPr>
                <w:sz w:val="22"/>
                <w:szCs w:val="22"/>
              </w:rPr>
            </w:pPr>
            <w:r w:rsidRPr="007D1F23">
              <w:rPr>
                <w:sz w:val="22"/>
                <w:szCs w:val="22"/>
              </w:rPr>
              <w:t>- Консультативно-</w:t>
            </w:r>
          </w:p>
          <w:p w14:paraId="76436B83" w14:textId="1E562613" w:rsidR="007D1F23" w:rsidRPr="007D1F23" w:rsidRDefault="007D1F23" w:rsidP="007D1F23">
            <w:pPr>
              <w:rPr>
                <w:sz w:val="22"/>
                <w:szCs w:val="22"/>
              </w:rPr>
            </w:pPr>
            <w:r w:rsidRPr="007D1F23">
              <w:rPr>
                <w:sz w:val="22"/>
                <w:szCs w:val="22"/>
              </w:rPr>
              <w:t xml:space="preserve">просветительская работа с </w:t>
            </w:r>
          </w:p>
          <w:p w14:paraId="13806898" w14:textId="77777777" w:rsidR="007D1F23" w:rsidRPr="007D1F23" w:rsidRDefault="007D1F23" w:rsidP="007D1F23">
            <w:pPr>
              <w:rPr>
                <w:sz w:val="22"/>
                <w:szCs w:val="22"/>
              </w:rPr>
            </w:pPr>
            <w:r w:rsidRPr="007D1F23">
              <w:rPr>
                <w:sz w:val="22"/>
                <w:szCs w:val="22"/>
              </w:rPr>
              <w:t xml:space="preserve">родителями и сотрудниками </w:t>
            </w:r>
          </w:p>
          <w:p w14:paraId="67B14636" w14:textId="40394731" w:rsidR="007D1F23" w:rsidRPr="00C23729" w:rsidRDefault="007D1F23" w:rsidP="007D1F23">
            <w:pPr>
              <w:rPr>
                <w:sz w:val="22"/>
                <w:szCs w:val="22"/>
              </w:rPr>
            </w:pPr>
            <w:r w:rsidRPr="007D1F23">
              <w:rPr>
                <w:sz w:val="22"/>
                <w:szCs w:val="22"/>
              </w:rPr>
              <w:t>ДОУ</w:t>
            </w:r>
          </w:p>
        </w:tc>
        <w:tc>
          <w:tcPr>
            <w:tcW w:w="3685" w:type="dxa"/>
          </w:tcPr>
          <w:p w14:paraId="7519AFD4" w14:textId="77777777" w:rsidR="007D1F23" w:rsidRPr="00C23729" w:rsidRDefault="007D1F23" w:rsidP="007D1F23">
            <w:pPr>
              <w:rPr>
                <w:sz w:val="22"/>
                <w:szCs w:val="22"/>
              </w:rPr>
            </w:pPr>
            <w:r w:rsidRPr="00C23729">
              <w:rPr>
                <w:sz w:val="22"/>
                <w:szCs w:val="22"/>
              </w:rPr>
              <w:t>Медицинский кабинет:</w:t>
            </w:r>
          </w:p>
          <w:p w14:paraId="757B3E97" w14:textId="77777777" w:rsidR="007D1F23" w:rsidRPr="00C23729" w:rsidRDefault="007D1F23" w:rsidP="007D1F23">
            <w:pPr>
              <w:rPr>
                <w:sz w:val="22"/>
                <w:szCs w:val="22"/>
              </w:rPr>
            </w:pPr>
            <w:r w:rsidRPr="00C23729">
              <w:rPr>
                <w:sz w:val="22"/>
                <w:szCs w:val="22"/>
              </w:rPr>
              <w:t>Стол письменный с тумбой (2);</w:t>
            </w:r>
            <w:r>
              <w:rPr>
                <w:sz w:val="22"/>
                <w:szCs w:val="22"/>
              </w:rPr>
              <w:t xml:space="preserve"> </w:t>
            </w:r>
            <w:r w:rsidRPr="00C23729">
              <w:rPr>
                <w:sz w:val="22"/>
                <w:szCs w:val="22"/>
              </w:rPr>
              <w:t>Шкаф для документов (1);</w:t>
            </w:r>
          </w:p>
          <w:p w14:paraId="141D1A53" w14:textId="77777777" w:rsidR="007D1F23" w:rsidRPr="00C23729" w:rsidRDefault="007D1F23" w:rsidP="007D1F23">
            <w:pPr>
              <w:rPr>
                <w:sz w:val="22"/>
                <w:szCs w:val="22"/>
              </w:rPr>
            </w:pPr>
            <w:r w:rsidRPr="00C23729">
              <w:rPr>
                <w:sz w:val="22"/>
                <w:szCs w:val="22"/>
              </w:rPr>
              <w:t>Шкаф для одежды (1);</w:t>
            </w:r>
            <w:r>
              <w:rPr>
                <w:sz w:val="22"/>
                <w:szCs w:val="22"/>
              </w:rPr>
              <w:t xml:space="preserve"> </w:t>
            </w:r>
            <w:r w:rsidRPr="00C23729">
              <w:rPr>
                <w:sz w:val="22"/>
                <w:szCs w:val="22"/>
              </w:rPr>
              <w:t>Стулья (2); Табуретки кожаные (2);</w:t>
            </w:r>
            <w:r>
              <w:rPr>
                <w:sz w:val="22"/>
                <w:szCs w:val="22"/>
              </w:rPr>
              <w:t xml:space="preserve"> </w:t>
            </w:r>
            <w:r w:rsidRPr="00C23729">
              <w:rPr>
                <w:sz w:val="22"/>
                <w:szCs w:val="22"/>
              </w:rPr>
              <w:t>Сейф (1); Раковина (1); Гигрометр (1); Ростомер (1); Весы (1);</w:t>
            </w:r>
          </w:p>
          <w:p w14:paraId="3B87922F" w14:textId="77777777" w:rsidR="007D1F23" w:rsidRPr="00C23729" w:rsidRDefault="007D1F23" w:rsidP="007D1F23">
            <w:pPr>
              <w:rPr>
                <w:sz w:val="22"/>
                <w:szCs w:val="22"/>
              </w:rPr>
            </w:pPr>
            <w:proofErr w:type="spellStart"/>
            <w:r w:rsidRPr="00C23729">
              <w:rPr>
                <w:sz w:val="22"/>
                <w:szCs w:val="22"/>
              </w:rPr>
              <w:t>Рециркулятор</w:t>
            </w:r>
            <w:proofErr w:type="spellEnd"/>
            <w:r w:rsidRPr="00C23729">
              <w:rPr>
                <w:sz w:val="22"/>
                <w:szCs w:val="22"/>
              </w:rPr>
              <w:t xml:space="preserve"> передвижной типа </w:t>
            </w:r>
            <w:proofErr w:type="spellStart"/>
            <w:r w:rsidRPr="00C23729">
              <w:rPr>
                <w:sz w:val="22"/>
                <w:szCs w:val="22"/>
              </w:rPr>
              <w:t>Дезар</w:t>
            </w:r>
            <w:proofErr w:type="spellEnd"/>
            <w:r w:rsidRPr="00C23729">
              <w:rPr>
                <w:sz w:val="22"/>
                <w:szCs w:val="22"/>
              </w:rPr>
              <w:t xml:space="preserve"> (1);</w:t>
            </w:r>
          </w:p>
          <w:p w14:paraId="5AFFD91C" w14:textId="77777777" w:rsidR="007D1F23" w:rsidRPr="00C23729" w:rsidRDefault="007D1F23" w:rsidP="007D1F23">
            <w:pPr>
              <w:rPr>
                <w:sz w:val="22"/>
                <w:szCs w:val="22"/>
              </w:rPr>
            </w:pPr>
            <w:r w:rsidRPr="00C23729">
              <w:rPr>
                <w:sz w:val="22"/>
                <w:szCs w:val="22"/>
              </w:rPr>
              <w:t>Телефон (1)</w:t>
            </w:r>
          </w:p>
          <w:p w14:paraId="2438DE51" w14:textId="77777777" w:rsidR="007D1F23" w:rsidRPr="00C23729" w:rsidRDefault="007D1F23" w:rsidP="007D1F23">
            <w:pPr>
              <w:rPr>
                <w:sz w:val="22"/>
                <w:szCs w:val="22"/>
              </w:rPr>
            </w:pPr>
            <w:r w:rsidRPr="00C23729">
              <w:rPr>
                <w:sz w:val="22"/>
                <w:szCs w:val="22"/>
              </w:rPr>
              <w:t>Процедурный кабинет:</w:t>
            </w:r>
          </w:p>
          <w:p w14:paraId="34B5866B" w14:textId="77777777" w:rsidR="007D1F23" w:rsidRPr="00C23729" w:rsidRDefault="007D1F23" w:rsidP="007D1F23">
            <w:pPr>
              <w:rPr>
                <w:sz w:val="22"/>
                <w:szCs w:val="22"/>
              </w:rPr>
            </w:pPr>
            <w:r w:rsidRPr="00C23729">
              <w:rPr>
                <w:sz w:val="22"/>
                <w:szCs w:val="22"/>
              </w:rPr>
              <w:t>Шкаф медицинский металлический (1);</w:t>
            </w:r>
          </w:p>
          <w:p w14:paraId="32F28B2B" w14:textId="77777777" w:rsidR="007D1F23" w:rsidRPr="00C23729" w:rsidRDefault="007D1F23" w:rsidP="007D1F23">
            <w:pPr>
              <w:rPr>
                <w:sz w:val="22"/>
                <w:szCs w:val="22"/>
              </w:rPr>
            </w:pPr>
            <w:r w:rsidRPr="00C23729">
              <w:rPr>
                <w:sz w:val="22"/>
                <w:szCs w:val="22"/>
              </w:rPr>
              <w:t>Медицинские стол (3);</w:t>
            </w:r>
          </w:p>
          <w:p w14:paraId="1DD1B15D" w14:textId="77777777" w:rsidR="007D1F23" w:rsidRPr="00C23729" w:rsidRDefault="007D1F23" w:rsidP="007D1F23">
            <w:pPr>
              <w:rPr>
                <w:sz w:val="22"/>
                <w:szCs w:val="22"/>
              </w:rPr>
            </w:pPr>
            <w:r w:rsidRPr="00C23729">
              <w:rPr>
                <w:sz w:val="22"/>
                <w:szCs w:val="22"/>
              </w:rPr>
              <w:t>Кушетка (1); Шкаф ДСП (</w:t>
            </w:r>
            <w:r>
              <w:rPr>
                <w:sz w:val="22"/>
                <w:szCs w:val="22"/>
              </w:rPr>
              <w:t>1</w:t>
            </w:r>
            <w:r w:rsidRPr="00C23729">
              <w:rPr>
                <w:sz w:val="22"/>
                <w:szCs w:val="22"/>
              </w:rPr>
              <w:t xml:space="preserve">); Холодильник фармацевтический </w:t>
            </w:r>
            <w:r w:rsidRPr="00C23729">
              <w:rPr>
                <w:sz w:val="22"/>
                <w:szCs w:val="22"/>
              </w:rPr>
              <w:lastRenderedPageBreak/>
              <w:t>«POZIS» (2); Бактерицидный облучатель (1); Аппарат РОТТА (1); Водонагреватель (1);</w:t>
            </w:r>
          </w:p>
          <w:p w14:paraId="108DEDDE" w14:textId="77777777" w:rsidR="007D1F23" w:rsidRPr="00C23729" w:rsidRDefault="007D1F23" w:rsidP="007D1F23">
            <w:pPr>
              <w:rPr>
                <w:sz w:val="22"/>
                <w:szCs w:val="22"/>
              </w:rPr>
            </w:pPr>
            <w:r w:rsidRPr="00C23729">
              <w:rPr>
                <w:sz w:val="22"/>
                <w:szCs w:val="22"/>
              </w:rPr>
              <w:t xml:space="preserve">Раковина (1); Табурет (1); Мойка двухсекционная (1); Травматологическая укладка (1); </w:t>
            </w:r>
            <w:proofErr w:type="spellStart"/>
            <w:r w:rsidRPr="00C23729">
              <w:rPr>
                <w:sz w:val="22"/>
                <w:szCs w:val="22"/>
              </w:rPr>
              <w:t>Термосумка</w:t>
            </w:r>
            <w:proofErr w:type="spellEnd"/>
            <w:r w:rsidRPr="00C23729">
              <w:rPr>
                <w:sz w:val="22"/>
                <w:szCs w:val="22"/>
              </w:rPr>
              <w:t xml:space="preserve"> (2).</w:t>
            </w:r>
          </w:p>
          <w:p w14:paraId="2FEB1027" w14:textId="77777777" w:rsidR="007D1F23" w:rsidRPr="00C23729" w:rsidRDefault="007D1F23" w:rsidP="007D1F23">
            <w:pPr>
              <w:rPr>
                <w:sz w:val="22"/>
                <w:szCs w:val="22"/>
              </w:rPr>
            </w:pPr>
            <w:r w:rsidRPr="00C23729">
              <w:rPr>
                <w:sz w:val="22"/>
                <w:szCs w:val="22"/>
              </w:rPr>
              <w:t>Изолятор:</w:t>
            </w:r>
          </w:p>
          <w:p w14:paraId="16DF71AB" w14:textId="67D76BFA" w:rsidR="007D1F23" w:rsidRPr="00443735" w:rsidRDefault="007D1F23" w:rsidP="007D1F23">
            <w:pPr>
              <w:rPr>
                <w:sz w:val="22"/>
                <w:szCs w:val="22"/>
              </w:rPr>
            </w:pPr>
            <w:r w:rsidRPr="00C23729">
              <w:rPr>
                <w:sz w:val="22"/>
                <w:szCs w:val="22"/>
              </w:rPr>
              <w:t>Кушетка (1); Стол медицинский (1); Ширма (1);</w:t>
            </w:r>
            <w:r>
              <w:rPr>
                <w:sz w:val="22"/>
                <w:szCs w:val="22"/>
              </w:rPr>
              <w:t xml:space="preserve"> </w:t>
            </w:r>
            <w:r w:rsidRPr="00C23729">
              <w:rPr>
                <w:sz w:val="22"/>
                <w:szCs w:val="22"/>
              </w:rPr>
              <w:t>Раковина (1); Водонагреватель (1); Бактерицидный облучатель (1); Табуретка (1</w:t>
            </w:r>
            <w:r>
              <w:rPr>
                <w:sz w:val="22"/>
                <w:szCs w:val="22"/>
              </w:rPr>
              <w:t>)</w:t>
            </w:r>
          </w:p>
        </w:tc>
      </w:tr>
      <w:tr w:rsidR="007D1F23" w14:paraId="5113C168" w14:textId="77777777" w:rsidTr="00C23729">
        <w:tc>
          <w:tcPr>
            <w:tcW w:w="2552" w:type="dxa"/>
          </w:tcPr>
          <w:p w14:paraId="7C2302A9" w14:textId="3DC13DAF" w:rsidR="007D1F23" w:rsidRDefault="007D1F23" w:rsidP="007D1F23">
            <w:pPr>
              <w:rPr>
                <w:sz w:val="22"/>
                <w:szCs w:val="22"/>
              </w:rPr>
            </w:pPr>
            <w:r>
              <w:rPr>
                <w:sz w:val="22"/>
                <w:szCs w:val="22"/>
              </w:rPr>
              <w:lastRenderedPageBreak/>
              <w:t>Коридоры МДОУ</w:t>
            </w:r>
          </w:p>
        </w:tc>
        <w:tc>
          <w:tcPr>
            <w:tcW w:w="3686" w:type="dxa"/>
          </w:tcPr>
          <w:p w14:paraId="6629FF6F" w14:textId="182386DC" w:rsidR="007D1F23" w:rsidRPr="00C23729" w:rsidRDefault="007D1F23" w:rsidP="007D1F23">
            <w:pPr>
              <w:rPr>
                <w:sz w:val="22"/>
                <w:szCs w:val="22"/>
              </w:rPr>
            </w:pPr>
            <w:r w:rsidRPr="00C23729">
              <w:rPr>
                <w:sz w:val="22"/>
                <w:szCs w:val="22"/>
              </w:rPr>
              <w:t>- Информационно-просветительская работа с сотрудниками Учреждения и родителями.</w:t>
            </w:r>
          </w:p>
        </w:tc>
        <w:tc>
          <w:tcPr>
            <w:tcW w:w="3685" w:type="dxa"/>
          </w:tcPr>
          <w:p w14:paraId="743930D8" w14:textId="5FA9D306" w:rsidR="007D1F23" w:rsidRPr="00443735" w:rsidRDefault="007D1F23" w:rsidP="007D1F23">
            <w:pPr>
              <w:rPr>
                <w:sz w:val="22"/>
                <w:szCs w:val="22"/>
              </w:rPr>
            </w:pPr>
            <w:r>
              <w:rPr>
                <w:sz w:val="22"/>
                <w:szCs w:val="22"/>
              </w:rPr>
              <w:t>Стенды для родителей, выставка детских работ, стенды для сотрудников Учреждения</w:t>
            </w:r>
          </w:p>
        </w:tc>
      </w:tr>
      <w:tr w:rsidR="007D1F23" w14:paraId="146B66F7" w14:textId="77777777" w:rsidTr="00C23729">
        <w:tc>
          <w:tcPr>
            <w:tcW w:w="2552" w:type="dxa"/>
          </w:tcPr>
          <w:p w14:paraId="58A195AF" w14:textId="7AF7D00D" w:rsidR="007D1F23" w:rsidRDefault="007D1F23" w:rsidP="007D1F23">
            <w:pPr>
              <w:rPr>
                <w:sz w:val="22"/>
                <w:szCs w:val="22"/>
              </w:rPr>
            </w:pPr>
            <w:r>
              <w:rPr>
                <w:sz w:val="22"/>
                <w:szCs w:val="22"/>
              </w:rPr>
              <w:t xml:space="preserve">Участки </w:t>
            </w:r>
          </w:p>
        </w:tc>
        <w:tc>
          <w:tcPr>
            <w:tcW w:w="3686" w:type="dxa"/>
          </w:tcPr>
          <w:p w14:paraId="561DFC87" w14:textId="77777777" w:rsidR="007D1F23" w:rsidRPr="00C23729" w:rsidRDefault="007D1F23" w:rsidP="007D1F23">
            <w:pPr>
              <w:rPr>
                <w:sz w:val="22"/>
                <w:szCs w:val="22"/>
              </w:rPr>
            </w:pPr>
            <w:r w:rsidRPr="00C23729">
              <w:rPr>
                <w:sz w:val="22"/>
                <w:szCs w:val="22"/>
              </w:rPr>
              <w:t xml:space="preserve">Прогулки, наблюдения; </w:t>
            </w:r>
          </w:p>
          <w:p w14:paraId="576D9A10" w14:textId="77777777" w:rsidR="007D1F23" w:rsidRPr="00C23729" w:rsidRDefault="007D1F23" w:rsidP="007D1F23">
            <w:pPr>
              <w:rPr>
                <w:sz w:val="22"/>
                <w:szCs w:val="22"/>
              </w:rPr>
            </w:pPr>
            <w:r w:rsidRPr="00C23729">
              <w:rPr>
                <w:sz w:val="22"/>
                <w:szCs w:val="22"/>
              </w:rPr>
              <w:t xml:space="preserve"> - Игровая деятельность; </w:t>
            </w:r>
          </w:p>
          <w:p w14:paraId="22BC3B8B" w14:textId="77777777" w:rsidR="007D1F23" w:rsidRPr="00C23729" w:rsidRDefault="007D1F23" w:rsidP="007D1F23">
            <w:pPr>
              <w:rPr>
                <w:sz w:val="22"/>
                <w:szCs w:val="22"/>
              </w:rPr>
            </w:pPr>
            <w:r w:rsidRPr="00C23729">
              <w:rPr>
                <w:sz w:val="22"/>
                <w:szCs w:val="22"/>
              </w:rPr>
              <w:t xml:space="preserve">- Самостоятельная двигательная </w:t>
            </w:r>
          </w:p>
          <w:p w14:paraId="2A451445" w14:textId="77777777" w:rsidR="007D1F23" w:rsidRPr="00C23729" w:rsidRDefault="007D1F23" w:rsidP="007D1F23">
            <w:pPr>
              <w:rPr>
                <w:sz w:val="22"/>
                <w:szCs w:val="22"/>
              </w:rPr>
            </w:pPr>
            <w:r w:rsidRPr="00C23729">
              <w:rPr>
                <w:sz w:val="22"/>
                <w:szCs w:val="22"/>
              </w:rPr>
              <w:t xml:space="preserve">деятельность  </w:t>
            </w:r>
          </w:p>
          <w:p w14:paraId="37276D90" w14:textId="77777777" w:rsidR="007D1F23" w:rsidRPr="00C23729" w:rsidRDefault="007D1F23" w:rsidP="007D1F23">
            <w:pPr>
              <w:rPr>
                <w:sz w:val="22"/>
                <w:szCs w:val="22"/>
              </w:rPr>
            </w:pPr>
            <w:r w:rsidRPr="00C23729">
              <w:rPr>
                <w:sz w:val="22"/>
                <w:szCs w:val="22"/>
              </w:rPr>
              <w:t xml:space="preserve">- Трудовая деятельность. </w:t>
            </w:r>
          </w:p>
          <w:p w14:paraId="7EA306A0" w14:textId="77777777" w:rsidR="007D1F23" w:rsidRPr="00C23729" w:rsidRDefault="007D1F23" w:rsidP="007D1F23">
            <w:pPr>
              <w:rPr>
                <w:sz w:val="22"/>
                <w:szCs w:val="22"/>
              </w:rPr>
            </w:pPr>
            <w:r w:rsidRPr="00C23729">
              <w:rPr>
                <w:sz w:val="22"/>
                <w:szCs w:val="22"/>
              </w:rPr>
              <w:t xml:space="preserve">- Физкультурные досуги, </w:t>
            </w:r>
          </w:p>
          <w:p w14:paraId="49F837EF" w14:textId="4F4215BF" w:rsidR="007D1F23" w:rsidRPr="00C23729" w:rsidRDefault="007D1F23" w:rsidP="007D1F23">
            <w:pPr>
              <w:rPr>
                <w:sz w:val="22"/>
                <w:szCs w:val="22"/>
              </w:rPr>
            </w:pPr>
            <w:r w:rsidRPr="00C23729">
              <w:rPr>
                <w:sz w:val="22"/>
                <w:szCs w:val="22"/>
              </w:rPr>
              <w:t>праздники</w:t>
            </w:r>
          </w:p>
        </w:tc>
        <w:tc>
          <w:tcPr>
            <w:tcW w:w="3685" w:type="dxa"/>
          </w:tcPr>
          <w:p w14:paraId="0DA035AB" w14:textId="77777777" w:rsidR="007D1F23" w:rsidRPr="00C23729" w:rsidRDefault="007D1F23" w:rsidP="007D1F23">
            <w:pPr>
              <w:rPr>
                <w:sz w:val="22"/>
                <w:szCs w:val="22"/>
              </w:rPr>
            </w:pPr>
            <w:r w:rsidRPr="00C23729">
              <w:rPr>
                <w:sz w:val="22"/>
                <w:szCs w:val="22"/>
              </w:rPr>
              <w:t xml:space="preserve">Прогулочные площадки для </w:t>
            </w:r>
          </w:p>
          <w:p w14:paraId="5637AA40" w14:textId="1A026DE8" w:rsidR="007D1F23" w:rsidRPr="00C23729" w:rsidRDefault="007D1F23" w:rsidP="007D1F23">
            <w:pPr>
              <w:rPr>
                <w:sz w:val="22"/>
                <w:szCs w:val="22"/>
              </w:rPr>
            </w:pPr>
            <w:r w:rsidRPr="00C23729">
              <w:rPr>
                <w:sz w:val="22"/>
                <w:szCs w:val="22"/>
              </w:rPr>
              <w:t>детей всех возрастных групп</w:t>
            </w:r>
            <w:r>
              <w:rPr>
                <w:sz w:val="22"/>
                <w:szCs w:val="22"/>
              </w:rPr>
              <w:t>, веранды</w:t>
            </w:r>
          </w:p>
          <w:p w14:paraId="308B3DE1" w14:textId="77777777" w:rsidR="007D1F23" w:rsidRPr="00C23729" w:rsidRDefault="007D1F23" w:rsidP="007D1F23">
            <w:pPr>
              <w:rPr>
                <w:sz w:val="22"/>
                <w:szCs w:val="22"/>
              </w:rPr>
            </w:pPr>
            <w:r w:rsidRPr="00C23729">
              <w:rPr>
                <w:sz w:val="22"/>
                <w:szCs w:val="22"/>
              </w:rPr>
              <w:t xml:space="preserve">- Игровое, функциональное, и </w:t>
            </w:r>
          </w:p>
          <w:p w14:paraId="68D1B867" w14:textId="77777777" w:rsidR="007D1F23" w:rsidRPr="00C23729" w:rsidRDefault="007D1F23" w:rsidP="007D1F23">
            <w:pPr>
              <w:rPr>
                <w:sz w:val="22"/>
                <w:szCs w:val="22"/>
              </w:rPr>
            </w:pPr>
            <w:r w:rsidRPr="00C23729">
              <w:rPr>
                <w:sz w:val="22"/>
                <w:szCs w:val="22"/>
              </w:rPr>
              <w:t xml:space="preserve">спортивное оборудование. </w:t>
            </w:r>
          </w:p>
          <w:p w14:paraId="509C3530" w14:textId="77777777" w:rsidR="007D1F23" w:rsidRPr="00C23729" w:rsidRDefault="007D1F23" w:rsidP="007D1F23">
            <w:pPr>
              <w:rPr>
                <w:sz w:val="22"/>
                <w:szCs w:val="22"/>
              </w:rPr>
            </w:pPr>
            <w:r w:rsidRPr="00C23729">
              <w:rPr>
                <w:sz w:val="22"/>
                <w:szCs w:val="22"/>
              </w:rPr>
              <w:t xml:space="preserve">- Физкультурная площадка. </w:t>
            </w:r>
          </w:p>
          <w:p w14:paraId="5286B21A" w14:textId="69557CF3" w:rsidR="007D1F23" w:rsidRDefault="007D1F23" w:rsidP="007D1F23">
            <w:pPr>
              <w:rPr>
                <w:sz w:val="22"/>
                <w:szCs w:val="22"/>
              </w:rPr>
            </w:pPr>
            <w:r w:rsidRPr="00C23729">
              <w:rPr>
                <w:sz w:val="22"/>
                <w:szCs w:val="22"/>
              </w:rPr>
              <w:t>- Огород, цветники</w:t>
            </w:r>
            <w:r>
              <w:rPr>
                <w:sz w:val="22"/>
                <w:szCs w:val="22"/>
              </w:rPr>
              <w:t>, метеостанция,</w:t>
            </w:r>
          </w:p>
        </w:tc>
      </w:tr>
      <w:tr w:rsidR="007D1F23" w14:paraId="1358FE5E" w14:textId="77777777" w:rsidTr="00C23729">
        <w:tc>
          <w:tcPr>
            <w:tcW w:w="2552" w:type="dxa"/>
          </w:tcPr>
          <w:p w14:paraId="16F81107" w14:textId="46D2F2BF" w:rsidR="007D1F23" w:rsidRDefault="007D1F23" w:rsidP="007D1F23">
            <w:pPr>
              <w:rPr>
                <w:sz w:val="22"/>
                <w:szCs w:val="22"/>
              </w:rPr>
            </w:pPr>
            <w:r>
              <w:rPr>
                <w:sz w:val="22"/>
                <w:szCs w:val="22"/>
              </w:rPr>
              <w:t>Группы МДОУ</w:t>
            </w:r>
          </w:p>
        </w:tc>
        <w:tc>
          <w:tcPr>
            <w:tcW w:w="3686" w:type="dxa"/>
          </w:tcPr>
          <w:p w14:paraId="45B1ED52" w14:textId="395BBBCF" w:rsidR="007D1F23" w:rsidRPr="00C23729" w:rsidRDefault="007D1F23" w:rsidP="007D1F23">
            <w:pPr>
              <w:rPr>
                <w:sz w:val="22"/>
                <w:szCs w:val="22"/>
              </w:rPr>
            </w:pPr>
            <w:r w:rsidRPr="001E315C">
              <w:rPr>
                <w:sz w:val="22"/>
                <w:szCs w:val="22"/>
              </w:rPr>
              <w:t>Образовательная деятельность</w:t>
            </w:r>
            <w:r>
              <w:rPr>
                <w:sz w:val="22"/>
                <w:szCs w:val="22"/>
              </w:rPr>
              <w:t xml:space="preserve"> в утренний отрезок, вечерний, и</w:t>
            </w:r>
            <w:r w:rsidRPr="001E315C">
              <w:rPr>
                <w:sz w:val="22"/>
                <w:szCs w:val="22"/>
                <w:lang w:eastAsia="en-US"/>
              </w:rPr>
              <w:t>ндивидуальные и</w:t>
            </w:r>
            <w:r w:rsidRPr="001E315C">
              <w:rPr>
                <w:spacing w:val="1"/>
                <w:sz w:val="22"/>
                <w:szCs w:val="22"/>
                <w:lang w:eastAsia="en-US"/>
              </w:rPr>
              <w:t xml:space="preserve"> </w:t>
            </w:r>
            <w:r w:rsidRPr="001E315C">
              <w:rPr>
                <w:sz w:val="22"/>
                <w:szCs w:val="22"/>
                <w:lang w:eastAsia="en-US"/>
              </w:rPr>
              <w:t>подгрупповые</w:t>
            </w:r>
            <w:r w:rsidRPr="001E315C">
              <w:rPr>
                <w:spacing w:val="-4"/>
                <w:sz w:val="22"/>
                <w:szCs w:val="22"/>
                <w:lang w:eastAsia="en-US"/>
              </w:rPr>
              <w:t xml:space="preserve"> </w:t>
            </w:r>
            <w:r w:rsidRPr="001E315C">
              <w:rPr>
                <w:sz w:val="22"/>
                <w:szCs w:val="22"/>
                <w:lang w:eastAsia="en-US"/>
              </w:rPr>
              <w:t>занятия</w:t>
            </w:r>
            <w:r w:rsidRPr="001E315C">
              <w:rPr>
                <w:spacing w:val="-3"/>
                <w:sz w:val="22"/>
                <w:szCs w:val="22"/>
                <w:lang w:eastAsia="en-US"/>
              </w:rPr>
              <w:t xml:space="preserve"> </w:t>
            </w:r>
            <w:r w:rsidRPr="001E315C">
              <w:rPr>
                <w:sz w:val="22"/>
                <w:szCs w:val="22"/>
                <w:lang w:eastAsia="en-US"/>
              </w:rPr>
              <w:t>с</w:t>
            </w:r>
            <w:r w:rsidRPr="001E315C">
              <w:rPr>
                <w:spacing w:val="-3"/>
                <w:sz w:val="22"/>
                <w:szCs w:val="22"/>
                <w:lang w:eastAsia="en-US"/>
              </w:rPr>
              <w:t xml:space="preserve"> </w:t>
            </w:r>
            <w:r w:rsidRPr="001E315C">
              <w:rPr>
                <w:sz w:val="22"/>
                <w:szCs w:val="22"/>
                <w:lang w:eastAsia="en-US"/>
              </w:rPr>
              <w:t>детьми</w:t>
            </w:r>
            <w:r>
              <w:rPr>
                <w:sz w:val="22"/>
                <w:szCs w:val="22"/>
                <w:lang w:eastAsia="en-US"/>
              </w:rPr>
              <w:t>, самостоятельная деятельность, игровая деятельность</w:t>
            </w:r>
          </w:p>
        </w:tc>
        <w:tc>
          <w:tcPr>
            <w:tcW w:w="3685" w:type="dxa"/>
          </w:tcPr>
          <w:p w14:paraId="7E4E0DBB" w14:textId="416FC6DC" w:rsidR="007D1F23" w:rsidRPr="00C23729" w:rsidRDefault="007D1F23" w:rsidP="007D1F23">
            <w:pPr>
              <w:rPr>
                <w:sz w:val="22"/>
                <w:szCs w:val="22"/>
              </w:rPr>
            </w:pPr>
            <w:r w:rsidRPr="00C23729">
              <w:rPr>
                <w:sz w:val="22"/>
                <w:szCs w:val="22"/>
              </w:rPr>
              <w:t>Столы, стулья согласно антропометрических данных детей (по числу детей);</w:t>
            </w:r>
          </w:p>
          <w:p w14:paraId="1371B2A0" w14:textId="68EAA051" w:rsidR="007D1F23" w:rsidRPr="00C23729" w:rsidRDefault="007D1F23" w:rsidP="007D1F23">
            <w:pPr>
              <w:rPr>
                <w:sz w:val="22"/>
                <w:szCs w:val="22"/>
              </w:rPr>
            </w:pPr>
            <w:r w:rsidRPr="00C23729">
              <w:rPr>
                <w:sz w:val="22"/>
                <w:szCs w:val="22"/>
              </w:rPr>
              <w:t>Шкафы, стеллажи для игрушек;</w:t>
            </w:r>
          </w:p>
          <w:p w14:paraId="0BDE68FD" w14:textId="26FE4718" w:rsidR="007D1F23" w:rsidRPr="00C23729" w:rsidRDefault="007D1F23" w:rsidP="007D1F23">
            <w:pPr>
              <w:rPr>
                <w:sz w:val="22"/>
                <w:szCs w:val="22"/>
              </w:rPr>
            </w:pPr>
            <w:r w:rsidRPr="00C23729">
              <w:rPr>
                <w:sz w:val="22"/>
                <w:szCs w:val="22"/>
              </w:rPr>
              <w:t>Игровые уголки;</w:t>
            </w:r>
          </w:p>
          <w:p w14:paraId="6E6E629C" w14:textId="2DE558FE" w:rsidR="007D1F23" w:rsidRPr="00C23729" w:rsidRDefault="007D1F23" w:rsidP="007D1F23">
            <w:pPr>
              <w:rPr>
                <w:sz w:val="22"/>
                <w:szCs w:val="22"/>
              </w:rPr>
            </w:pPr>
            <w:r w:rsidRPr="00C23729">
              <w:rPr>
                <w:sz w:val="22"/>
                <w:szCs w:val="22"/>
              </w:rPr>
              <w:t>Интерактивная доска (в дошкольных группах);</w:t>
            </w:r>
          </w:p>
          <w:p w14:paraId="1BC9FD6D" w14:textId="3ADA40CA" w:rsidR="007D1F23" w:rsidRPr="00C23729" w:rsidRDefault="007D1F23" w:rsidP="007D1F23">
            <w:pPr>
              <w:rPr>
                <w:sz w:val="22"/>
                <w:szCs w:val="22"/>
              </w:rPr>
            </w:pPr>
            <w:r w:rsidRPr="00C23729">
              <w:rPr>
                <w:sz w:val="22"/>
                <w:szCs w:val="22"/>
              </w:rPr>
              <w:t>Видеопроектор (1);</w:t>
            </w:r>
          </w:p>
          <w:p w14:paraId="2F0BF0BA" w14:textId="32083762" w:rsidR="007D1F23" w:rsidRPr="00C23729" w:rsidRDefault="007D1F23" w:rsidP="007D1F23">
            <w:pPr>
              <w:rPr>
                <w:sz w:val="22"/>
                <w:szCs w:val="22"/>
              </w:rPr>
            </w:pPr>
            <w:r w:rsidRPr="00C23729">
              <w:rPr>
                <w:sz w:val="22"/>
                <w:szCs w:val="22"/>
              </w:rPr>
              <w:t>Ноутбук (в дошкольных группах);</w:t>
            </w:r>
          </w:p>
          <w:p w14:paraId="781ED6E6" w14:textId="6C0FB9E5" w:rsidR="007D1F23" w:rsidRPr="00C23729" w:rsidRDefault="007D1F23" w:rsidP="007D1F23">
            <w:pPr>
              <w:rPr>
                <w:sz w:val="22"/>
                <w:szCs w:val="22"/>
              </w:rPr>
            </w:pPr>
            <w:r w:rsidRPr="00C23729">
              <w:rPr>
                <w:sz w:val="22"/>
                <w:szCs w:val="22"/>
              </w:rPr>
              <w:t>Колонки (в дошкольных группах);</w:t>
            </w:r>
          </w:p>
          <w:p w14:paraId="522732C2" w14:textId="7823A028" w:rsidR="007D1F23" w:rsidRPr="00C23729" w:rsidRDefault="007D1F23" w:rsidP="007D1F23">
            <w:pPr>
              <w:rPr>
                <w:sz w:val="22"/>
                <w:szCs w:val="22"/>
              </w:rPr>
            </w:pPr>
            <w:r w:rsidRPr="00C23729">
              <w:rPr>
                <w:sz w:val="22"/>
                <w:szCs w:val="22"/>
              </w:rPr>
              <w:t>Магнитофон (в группах раннего возраста);</w:t>
            </w:r>
          </w:p>
          <w:p w14:paraId="44D32A65" w14:textId="0E7BB3F0" w:rsidR="007D1F23" w:rsidRPr="00C23729" w:rsidRDefault="007D1F23" w:rsidP="007D1F23">
            <w:pPr>
              <w:rPr>
                <w:sz w:val="22"/>
                <w:szCs w:val="22"/>
              </w:rPr>
            </w:pPr>
            <w:r w:rsidRPr="00C23729">
              <w:rPr>
                <w:sz w:val="22"/>
                <w:szCs w:val="22"/>
              </w:rPr>
              <w:t>Стол для раздачи (1);</w:t>
            </w:r>
          </w:p>
          <w:p w14:paraId="740E506F" w14:textId="5E7B099D" w:rsidR="007D1F23" w:rsidRPr="00C23729" w:rsidRDefault="007D1F23" w:rsidP="007D1F23">
            <w:pPr>
              <w:rPr>
                <w:sz w:val="22"/>
                <w:szCs w:val="22"/>
              </w:rPr>
            </w:pPr>
            <w:r w:rsidRPr="00C23729">
              <w:rPr>
                <w:sz w:val="22"/>
                <w:szCs w:val="22"/>
              </w:rPr>
              <w:t>Мольберт (1);</w:t>
            </w:r>
          </w:p>
          <w:p w14:paraId="05C971ED" w14:textId="508C9C79" w:rsidR="007D1F23" w:rsidRDefault="007D1F23" w:rsidP="007D1F23">
            <w:pPr>
              <w:rPr>
                <w:sz w:val="22"/>
                <w:szCs w:val="22"/>
              </w:rPr>
            </w:pPr>
            <w:r w:rsidRPr="00C23729">
              <w:rPr>
                <w:sz w:val="22"/>
                <w:szCs w:val="22"/>
              </w:rPr>
              <w:t>Ковровое покрытие (</w:t>
            </w:r>
            <w:r>
              <w:rPr>
                <w:sz w:val="22"/>
                <w:szCs w:val="22"/>
              </w:rPr>
              <w:t>1),</w:t>
            </w:r>
          </w:p>
          <w:p w14:paraId="55EA29F8" w14:textId="64148BCE" w:rsidR="007D1F23" w:rsidRPr="00C23729" w:rsidRDefault="007D1F23" w:rsidP="007D1F23">
            <w:pPr>
              <w:rPr>
                <w:sz w:val="22"/>
                <w:szCs w:val="22"/>
              </w:rPr>
            </w:pPr>
            <w:r>
              <w:rPr>
                <w:sz w:val="22"/>
                <w:szCs w:val="22"/>
              </w:rPr>
              <w:t>Увлажнитель воздуха (1)</w:t>
            </w:r>
          </w:p>
        </w:tc>
      </w:tr>
      <w:tr w:rsidR="00E66E4D" w14:paraId="6FF65EC5" w14:textId="77777777" w:rsidTr="00C23729">
        <w:tc>
          <w:tcPr>
            <w:tcW w:w="2552" w:type="dxa"/>
          </w:tcPr>
          <w:p w14:paraId="330EA5E8" w14:textId="77777777" w:rsidR="00E66E4D" w:rsidRDefault="00E66E4D" w:rsidP="007D1F23">
            <w:pPr>
              <w:rPr>
                <w:sz w:val="22"/>
                <w:szCs w:val="22"/>
              </w:rPr>
            </w:pPr>
            <w:r>
              <w:rPr>
                <w:sz w:val="22"/>
                <w:szCs w:val="22"/>
              </w:rPr>
              <w:t>Коми изба</w:t>
            </w:r>
          </w:p>
          <w:p w14:paraId="020767EA" w14:textId="599E9032" w:rsidR="00E66E4D" w:rsidRDefault="00E66E4D" w:rsidP="007D1F23">
            <w:pPr>
              <w:rPr>
                <w:sz w:val="22"/>
                <w:szCs w:val="22"/>
              </w:rPr>
            </w:pPr>
          </w:p>
        </w:tc>
        <w:tc>
          <w:tcPr>
            <w:tcW w:w="3686" w:type="dxa"/>
          </w:tcPr>
          <w:p w14:paraId="712A1D59" w14:textId="530DC7D1" w:rsidR="00E66E4D" w:rsidRPr="001E315C" w:rsidRDefault="00E66E4D" w:rsidP="00B755ED">
            <w:pPr>
              <w:rPr>
                <w:sz w:val="22"/>
                <w:szCs w:val="22"/>
              </w:rPr>
            </w:pPr>
            <w:r w:rsidRPr="00E66E4D">
              <w:rPr>
                <w:sz w:val="22"/>
                <w:szCs w:val="22"/>
              </w:rPr>
              <w:t>Образовательная деятельность</w:t>
            </w:r>
            <w:r>
              <w:rPr>
                <w:sz w:val="22"/>
                <w:szCs w:val="22"/>
              </w:rPr>
              <w:t>, индивидуальные занятия с детьми, подгрупповые занятия</w:t>
            </w:r>
            <w:r w:rsidR="00B755ED">
              <w:rPr>
                <w:sz w:val="22"/>
                <w:szCs w:val="22"/>
              </w:rPr>
              <w:t>, самостоятельная деятельность</w:t>
            </w:r>
            <w:r>
              <w:rPr>
                <w:sz w:val="22"/>
                <w:szCs w:val="22"/>
              </w:rPr>
              <w:t xml:space="preserve"> </w:t>
            </w:r>
          </w:p>
        </w:tc>
        <w:tc>
          <w:tcPr>
            <w:tcW w:w="3685" w:type="dxa"/>
          </w:tcPr>
          <w:p w14:paraId="77B4D904" w14:textId="4A418AB5" w:rsidR="00E66E4D" w:rsidRPr="00C23729" w:rsidRDefault="00B755ED" w:rsidP="007D1F23">
            <w:pPr>
              <w:rPr>
                <w:sz w:val="22"/>
                <w:szCs w:val="22"/>
              </w:rPr>
            </w:pPr>
            <w:r>
              <w:rPr>
                <w:sz w:val="22"/>
                <w:szCs w:val="22"/>
              </w:rPr>
              <w:t>Стол (1), стул (2), печка картонная (1), прялка (1), коми посуда, предметы быта, скамья (2), кровать-качалка (1), коми костюм (1), предметы старины.</w:t>
            </w:r>
          </w:p>
        </w:tc>
      </w:tr>
      <w:tr w:rsidR="002F27FF" w14:paraId="70125337" w14:textId="77777777" w:rsidTr="00C23729">
        <w:tc>
          <w:tcPr>
            <w:tcW w:w="2552" w:type="dxa"/>
          </w:tcPr>
          <w:p w14:paraId="0A0F6842" w14:textId="0C1F6872" w:rsidR="002F27FF" w:rsidRDefault="002F27FF" w:rsidP="007D1F23">
            <w:pPr>
              <w:rPr>
                <w:sz w:val="22"/>
                <w:szCs w:val="22"/>
              </w:rPr>
            </w:pPr>
            <w:r>
              <w:rPr>
                <w:sz w:val="22"/>
                <w:szCs w:val="22"/>
              </w:rPr>
              <w:t>Соляная комната</w:t>
            </w:r>
          </w:p>
          <w:p w14:paraId="0FAA4C0C" w14:textId="77777777" w:rsidR="002F27FF" w:rsidRDefault="002F27FF" w:rsidP="007D1F23">
            <w:pPr>
              <w:rPr>
                <w:sz w:val="22"/>
                <w:szCs w:val="22"/>
              </w:rPr>
            </w:pPr>
          </w:p>
        </w:tc>
        <w:tc>
          <w:tcPr>
            <w:tcW w:w="3686" w:type="dxa"/>
          </w:tcPr>
          <w:p w14:paraId="02B17665" w14:textId="77777777" w:rsidR="002F27FF" w:rsidRDefault="002F27FF" w:rsidP="00B755ED">
            <w:pPr>
              <w:rPr>
                <w:sz w:val="22"/>
                <w:szCs w:val="22"/>
              </w:rPr>
            </w:pPr>
            <w:r>
              <w:rPr>
                <w:sz w:val="22"/>
                <w:szCs w:val="22"/>
              </w:rPr>
              <w:t>Индивидуальные занятия с детьми,</w:t>
            </w:r>
          </w:p>
          <w:p w14:paraId="13342E1F" w14:textId="7B72A062" w:rsidR="002F27FF" w:rsidRPr="00E66E4D" w:rsidRDefault="002F27FF" w:rsidP="00B755ED">
            <w:pPr>
              <w:rPr>
                <w:sz w:val="22"/>
                <w:szCs w:val="22"/>
              </w:rPr>
            </w:pPr>
            <w:r>
              <w:rPr>
                <w:sz w:val="22"/>
                <w:szCs w:val="22"/>
              </w:rPr>
              <w:t>Профилактические мероприятия с детьми</w:t>
            </w:r>
          </w:p>
        </w:tc>
        <w:tc>
          <w:tcPr>
            <w:tcW w:w="3685" w:type="dxa"/>
          </w:tcPr>
          <w:p w14:paraId="53DA12DC" w14:textId="09266D4B" w:rsidR="002F27FF" w:rsidRDefault="002F27FF" w:rsidP="007D1F23">
            <w:pPr>
              <w:rPr>
                <w:sz w:val="22"/>
                <w:szCs w:val="22"/>
              </w:rPr>
            </w:pPr>
            <w:r>
              <w:rPr>
                <w:sz w:val="22"/>
                <w:szCs w:val="22"/>
              </w:rPr>
              <w:t xml:space="preserve">Проектор (1); ноутбук (1); пуфы (10); </w:t>
            </w:r>
            <w:r w:rsidRPr="002F27FF">
              <w:rPr>
                <w:sz w:val="22"/>
                <w:szCs w:val="22"/>
              </w:rPr>
              <w:t>Галогенератор</w:t>
            </w:r>
            <w:r>
              <w:rPr>
                <w:sz w:val="22"/>
                <w:szCs w:val="22"/>
              </w:rPr>
              <w:t xml:space="preserve"> (1); светильники из гималайской соли (8).</w:t>
            </w:r>
          </w:p>
        </w:tc>
      </w:tr>
    </w:tbl>
    <w:p w14:paraId="1728B307" w14:textId="3F257079" w:rsidR="00CA5011" w:rsidRDefault="00CA5011" w:rsidP="00287FDE">
      <w:pPr>
        <w:pStyle w:val="a4"/>
        <w:tabs>
          <w:tab w:val="left" w:pos="0"/>
        </w:tabs>
        <w:ind w:left="0"/>
        <w:jc w:val="center"/>
        <w:rPr>
          <w:b/>
          <w:sz w:val="28"/>
          <w:szCs w:val="28"/>
        </w:rPr>
      </w:pPr>
    </w:p>
    <w:p w14:paraId="48668C7C" w14:textId="716C0D55" w:rsidR="005245D9" w:rsidRDefault="00325B6E" w:rsidP="00287FDE">
      <w:pPr>
        <w:pStyle w:val="a4"/>
        <w:tabs>
          <w:tab w:val="left" w:pos="0"/>
        </w:tabs>
        <w:ind w:left="0"/>
        <w:jc w:val="center"/>
        <w:rPr>
          <w:b/>
        </w:rPr>
      </w:pPr>
      <w:r w:rsidRPr="007D1F23">
        <w:rPr>
          <w:b/>
        </w:rPr>
        <w:t>3.</w:t>
      </w:r>
      <w:r w:rsidR="00675AEA" w:rsidRPr="007D1F23">
        <w:rPr>
          <w:b/>
        </w:rPr>
        <w:t>3</w:t>
      </w:r>
      <w:r w:rsidRPr="007D1F23">
        <w:rPr>
          <w:b/>
        </w:rPr>
        <w:t xml:space="preserve">. </w:t>
      </w:r>
      <w:bookmarkStart w:id="17" w:name="_Hlk185197790"/>
      <w:r w:rsidR="00287FDE" w:rsidRPr="007D1F23">
        <w:rPr>
          <w:b/>
        </w:rPr>
        <w:t>Материально</w:t>
      </w:r>
      <w:r w:rsidR="00C80FA7" w:rsidRPr="007D1F23">
        <w:rPr>
          <w:b/>
        </w:rPr>
        <w:t xml:space="preserve"> </w:t>
      </w:r>
      <w:r w:rsidR="00287FDE" w:rsidRPr="007D1F23">
        <w:rPr>
          <w:b/>
        </w:rPr>
        <w:t>- техническое обеспечение Программ</w:t>
      </w:r>
      <w:r w:rsidR="005245D9" w:rsidRPr="007D1F23">
        <w:rPr>
          <w:b/>
        </w:rPr>
        <w:t>ы</w:t>
      </w:r>
      <w:bookmarkEnd w:id="17"/>
    </w:p>
    <w:p w14:paraId="777FCB9B" w14:textId="77777777" w:rsidR="002F27FF" w:rsidRPr="005F648A" w:rsidRDefault="002F27FF" w:rsidP="00287FDE">
      <w:pPr>
        <w:pStyle w:val="a4"/>
        <w:tabs>
          <w:tab w:val="left" w:pos="0"/>
        </w:tabs>
        <w:ind w:left="0"/>
        <w:jc w:val="center"/>
        <w:rPr>
          <w:b/>
        </w:rPr>
      </w:pPr>
    </w:p>
    <w:p w14:paraId="4CC8BF2C" w14:textId="77777777" w:rsidR="00735F9F" w:rsidRPr="007D1F23" w:rsidRDefault="00735F9F" w:rsidP="00D44B54">
      <w:pPr>
        <w:widowControl w:val="0"/>
        <w:autoSpaceDE w:val="0"/>
        <w:autoSpaceDN w:val="0"/>
        <w:spacing w:line="276" w:lineRule="auto"/>
        <w:ind w:left="826"/>
        <w:jc w:val="both"/>
        <w:rPr>
          <w:lang w:eastAsia="en-US"/>
        </w:rPr>
      </w:pPr>
      <w:r w:rsidRPr="007D1F23">
        <w:rPr>
          <w:lang w:eastAsia="en-US"/>
        </w:rPr>
        <w:t>В</w:t>
      </w:r>
      <w:r w:rsidRPr="007D1F23">
        <w:rPr>
          <w:spacing w:val="-5"/>
          <w:lang w:eastAsia="en-US"/>
        </w:rPr>
        <w:t xml:space="preserve"> </w:t>
      </w:r>
      <w:r w:rsidRPr="007D1F23">
        <w:rPr>
          <w:lang w:eastAsia="en-US"/>
        </w:rPr>
        <w:t>МДОУ</w:t>
      </w:r>
      <w:r w:rsidRPr="007D1F23">
        <w:rPr>
          <w:spacing w:val="-4"/>
          <w:lang w:eastAsia="en-US"/>
        </w:rPr>
        <w:t xml:space="preserve"> </w:t>
      </w:r>
      <w:r w:rsidRPr="007D1F23">
        <w:rPr>
          <w:lang w:eastAsia="en-US"/>
        </w:rPr>
        <w:t>созданы</w:t>
      </w:r>
      <w:r w:rsidRPr="007D1F23">
        <w:rPr>
          <w:spacing w:val="-3"/>
          <w:lang w:eastAsia="en-US"/>
        </w:rPr>
        <w:t xml:space="preserve"> </w:t>
      </w:r>
      <w:r w:rsidRPr="007D1F23">
        <w:rPr>
          <w:lang w:eastAsia="en-US"/>
        </w:rPr>
        <w:t>материально-технические</w:t>
      </w:r>
      <w:r w:rsidRPr="007D1F23">
        <w:rPr>
          <w:spacing w:val="-2"/>
          <w:lang w:eastAsia="en-US"/>
        </w:rPr>
        <w:t xml:space="preserve"> </w:t>
      </w:r>
      <w:r w:rsidRPr="007D1F23">
        <w:rPr>
          <w:lang w:eastAsia="en-US"/>
        </w:rPr>
        <w:t>условия,</w:t>
      </w:r>
      <w:r w:rsidRPr="007D1F23">
        <w:rPr>
          <w:spacing w:val="-3"/>
          <w:lang w:eastAsia="en-US"/>
        </w:rPr>
        <w:t xml:space="preserve"> </w:t>
      </w:r>
      <w:r w:rsidRPr="007D1F23">
        <w:rPr>
          <w:lang w:eastAsia="en-US"/>
        </w:rPr>
        <w:t>обеспечивающие:</w:t>
      </w:r>
    </w:p>
    <w:p w14:paraId="4C5AE5E8" w14:textId="77777777" w:rsidR="00735F9F" w:rsidRPr="007D1F23" w:rsidRDefault="00735F9F" w:rsidP="00C900B1">
      <w:pPr>
        <w:widowControl w:val="0"/>
        <w:numPr>
          <w:ilvl w:val="0"/>
          <w:numId w:val="69"/>
        </w:numPr>
        <w:tabs>
          <w:tab w:val="left" w:pos="567"/>
        </w:tabs>
        <w:autoSpaceDE w:val="0"/>
        <w:autoSpaceDN w:val="0"/>
        <w:spacing w:line="276" w:lineRule="auto"/>
        <w:ind w:right="230" w:firstLine="0"/>
        <w:jc w:val="both"/>
        <w:rPr>
          <w:lang w:eastAsia="en-US"/>
        </w:rPr>
      </w:pPr>
      <w:r w:rsidRPr="007D1F23">
        <w:rPr>
          <w:lang w:eastAsia="en-US"/>
        </w:rPr>
        <w:t>возможность</w:t>
      </w:r>
      <w:r w:rsidRPr="007D1F23">
        <w:rPr>
          <w:spacing w:val="1"/>
          <w:lang w:eastAsia="en-US"/>
        </w:rPr>
        <w:t xml:space="preserve"> </w:t>
      </w:r>
      <w:r w:rsidRPr="007D1F23">
        <w:rPr>
          <w:lang w:eastAsia="en-US"/>
        </w:rPr>
        <w:t>достижения</w:t>
      </w:r>
      <w:r w:rsidRPr="007D1F23">
        <w:rPr>
          <w:spacing w:val="1"/>
          <w:lang w:eastAsia="en-US"/>
        </w:rPr>
        <w:t xml:space="preserve"> </w:t>
      </w:r>
      <w:r w:rsidRPr="007D1F23">
        <w:rPr>
          <w:lang w:eastAsia="en-US"/>
        </w:rPr>
        <w:t>обучающимися</w:t>
      </w:r>
      <w:r w:rsidRPr="007D1F23">
        <w:rPr>
          <w:spacing w:val="1"/>
          <w:lang w:eastAsia="en-US"/>
        </w:rPr>
        <w:t xml:space="preserve"> </w:t>
      </w:r>
      <w:r w:rsidRPr="007D1F23">
        <w:rPr>
          <w:lang w:eastAsia="en-US"/>
        </w:rPr>
        <w:t>планируемых</w:t>
      </w:r>
      <w:r w:rsidRPr="007D1F23">
        <w:rPr>
          <w:spacing w:val="1"/>
          <w:lang w:eastAsia="en-US"/>
        </w:rPr>
        <w:t xml:space="preserve"> </w:t>
      </w:r>
      <w:r w:rsidRPr="007D1F23">
        <w:rPr>
          <w:lang w:eastAsia="en-US"/>
        </w:rPr>
        <w:t>результатов</w:t>
      </w:r>
      <w:r w:rsidRPr="007D1F23">
        <w:rPr>
          <w:spacing w:val="1"/>
          <w:lang w:eastAsia="en-US"/>
        </w:rPr>
        <w:t xml:space="preserve"> </w:t>
      </w:r>
      <w:r w:rsidRPr="007D1F23">
        <w:rPr>
          <w:lang w:eastAsia="en-US"/>
        </w:rPr>
        <w:t>освоения</w:t>
      </w:r>
      <w:r w:rsidRPr="007D1F23">
        <w:rPr>
          <w:spacing w:val="1"/>
          <w:lang w:eastAsia="en-US"/>
        </w:rPr>
        <w:t xml:space="preserve"> </w:t>
      </w:r>
      <w:r w:rsidRPr="007D1F23">
        <w:rPr>
          <w:lang w:eastAsia="en-US"/>
        </w:rPr>
        <w:t>Федеральной</w:t>
      </w:r>
      <w:r w:rsidRPr="007D1F23">
        <w:rPr>
          <w:spacing w:val="-1"/>
          <w:lang w:eastAsia="en-US"/>
        </w:rPr>
        <w:t xml:space="preserve"> </w:t>
      </w:r>
      <w:r w:rsidRPr="007D1F23">
        <w:rPr>
          <w:lang w:eastAsia="en-US"/>
        </w:rPr>
        <w:t>программы;</w:t>
      </w:r>
    </w:p>
    <w:p w14:paraId="7768BC9C" w14:textId="5F44E0FB" w:rsidR="00735F9F" w:rsidRPr="007D1F23" w:rsidRDefault="00735F9F" w:rsidP="00C900B1">
      <w:pPr>
        <w:widowControl w:val="0"/>
        <w:numPr>
          <w:ilvl w:val="0"/>
          <w:numId w:val="69"/>
        </w:numPr>
        <w:tabs>
          <w:tab w:val="left" w:pos="567"/>
        </w:tabs>
        <w:autoSpaceDE w:val="0"/>
        <w:autoSpaceDN w:val="0"/>
        <w:spacing w:line="276" w:lineRule="auto"/>
        <w:ind w:right="-2" w:firstLine="0"/>
        <w:jc w:val="both"/>
        <w:rPr>
          <w:lang w:eastAsia="en-US"/>
        </w:rPr>
      </w:pPr>
      <w:r w:rsidRPr="007D1F23">
        <w:rPr>
          <w:lang w:eastAsia="en-US"/>
        </w:rPr>
        <w:t>выполнение</w:t>
      </w:r>
      <w:r w:rsidRPr="007D1F23">
        <w:rPr>
          <w:spacing w:val="1"/>
          <w:lang w:eastAsia="en-US"/>
        </w:rPr>
        <w:t xml:space="preserve"> </w:t>
      </w:r>
      <w:r w:rsidRPr="007D1F23">
        <w:rPr>
          <w:lang w:eastAsia="en-US"/>
        </w:rPr>
        <w:t>МДОУ</w:t>
      </w:r>
      <w:r w:rsidRPr="007D1F23">
        <w:rPr>
          <w:spacing w:val="1"/>
          <w:lang w:eastAsia="en-US"/>
        </w:rPr>
        <w:t xml:space="preserve"> </w:t>
      </w:r>
      <w:r w:rsidRPr="007D1F23">
        <w:rPr>
          <w:lang w:eastAsia="en-US"/>
        </w:rPr>
        <w:t>требований</w:t>
      </w:r>
      <w:r w:rsidRPr="007D1F23">
        <w:rPr>
          <w:spacing w:val="1"/>
          <w:lang w:eastAsia="en-US"/>
        </w:rPr>
        <w:t xml:space="preserve"> </w:t>
      </w:r>
      <w:r w:rsidRPr="007D1F23">
        <w:rPr>
          <w:lang w:eastAsia="en-US"/>
        </w:rPr>
        <w:t>санитарно-эпидемиологических</w:t>
      </w:r>
      <w:r w:rsidRPr="007D1F23">
        <w:rPr>
          <w:spacing w:val="1"/>
          <w:lang w:eastAsia="en-US"/>
        </w:rPr>
        <w:t xml:space="preserve"> </w:t>
      </w:r>
      <w:r w:rsidRPr="007D1F23">
        <w:rPr>
          <w:lang w:eastAsia="en-US"/>
        </w:rPr>
        <w:t>правил</w:t>
      </w:r>
      <w:r w:rsidRPr="007D1F23">
        <w:rPr>
          <w:spacing w:val="1"/>
          <w:lang w:eastAsia="en-US"/>
        </w:rPr>
        <w:t xml:space="preserve"> </w:t>
      </w:r>
      <w:r w:rsidRPr="007D1F23">
        <w:rPr>
          <w:lang w:eastAsia="en-US"/>
        </w:rPr>
        <w:t>и</w:t>
      </w:r>
      <w:r w:rsidRPr="007D1F23">
        <w:rPr>
          <w:spacing w:val="1"/>
          <w:lang w:eastAsia="en-US"/>
        </w:rPr>
        <w:t xml:space="preserve"> </w:t>
      </w:r>
      <w:r w:rsidRPr="007D1F23">
        <w:rPr>
          <w:lang w:eastAsia="en-US"/>
        </w:rPr>
        <w:t>гигиенических</w:t>
      </w:r>
      <w:r w:rsidRPr="007D1F23">
        <w:rPr>
          <w:spacing w:val="99"/>
          <w:lang w:eastAsia="en-US"/>
        </w:rPr>
        <w:t xml:space="preserve"> </w:t>
      </w:r>
      <w:r w:rsidRPr="007D1F23">
        <w:rPr>
          <w:lang w:eastAsia="en-US"/>
        </w:rPr>
        <w:t>нормативов,</w:t>
      </w:r>
      <w:r w:rsidRPr="007D1F23">
        <w:rPr>
          <w:spacing w:val="99"/>
          <w:lang w:eastAsia="en-US"/>
        </w:rPr>
        <w:t xml:space="preserve"> </w:t>
      </w:r>
      <w:r w:rsidRPr="007D1F23">
        <w:rPr>
          <w:lang w:eastAsia="en-US"/>
        </w:rPr>
        <w:t>содержащихся</w:t>
      </w:r>
      <w:r w:rsidRPr="007D1F23">
        <w:rPr>
          <w:spacing w:val="97"/>
          <w:lang w:eastAsia="en-US"/>
        </w:rPr>
        <w:t xml:space="preserve"> </w:t>
      </w:r>
      <w:r w:rsidRPr="007D1F23">
        <w:rPr>
          <w:lang w:eastAsia="en-US"/>
        </w:rPr>
        <w:t>в</w:t>
      </w:r>
      <w:r w:rsidRPr="007D1F23">
        <w:rPr>
          <w:spacing w:val="100"/>
          <w:lang w:eastAsia="en-US"/>
        </w:rPr>
        <w:t xml:space="preserve"> </w:t>
      </w:r>
      <w:r w:rsidRPr="007D1F23">
        <w:rPr>
          <w:lang w:eastAsia="en-US"/>
        </w:rPr>
        <w:t>СП</w:t>
      </w:r>
      <w:r w:rsidRPr="007D1F23">
        <w:rPr>
          <w:spacing w:val="99"/>
          <w:lang w:eastAsia="en-US"/>
        </w:rPr>
        <w:t xml:space="preserve"> </w:t>
      </w:r>
      <w:r w:rsidRPr="007D1F23">
        <w:rPr>
          <w:lang w:eastAsia="en-US"/>
        </w:rPr>
        <w:t>2.4.3648-20,</w:t>
      </w:r>
      <w:r w:rsidRPr="007D1F23">
        <w:rPr>
          <w:spacing w:val="99"/>
          <w:lang w:eastAsia="en-US"/>
        </w:rPr>
        <w:t xml:space="preserve"> </w:t>
      </w:r>
      <w:r w:rsidRPr="007D1F23">
        <w:rPr>
          <w:lang w:eastAsia="en-US"/>
        </w:rPr>
        <w:t>СанПиН</w:t>
      </w:r>
      <w:r w:rsidRPr="007D1F23">
        <w:rPr>
          <w:spacing w:val="99"/>
          <w:lang w:eastAsia="en-US"/>
        </w:rPr>
        <w:t xml:space="preserve"> </w:t>
      </w:r>
      <w:r w:rsidRPr="007D1F23">
        <w:rPr>
          <w:lang w:eastAsia="en-US"/>
        </w:rPr>
        <w:t>2.3/2.4.3590-20 «Санитарно-эпидемиологические</w:t>
      </w:r>
      <w:r w:rsidRPr="007D1F23">
        <w:rPr>
          <w:spacing w:val="1"/>
          <w:lang w:eastAsia="en-US"/>
        </w:rPr>
        <w:t xml:space="preserve"> </w:t>
      </w:r>
      <w:r w:rsidRPr="007D1F23">
        <w:rPr>
          <w:lang w:eastAsia="en-US"/>
        </w:rPr>
        <w:t>требования</w:t>
      </w:r>
      <w:r w:rsidRPr="007D1F23">
        <w:rPr>
          <w:spacing w:val="1"/>
          <w:lang w:eastAsia="en-US"/>
        </w:rPr>
        <w:t xml:space="preserve"> </w:t>
      </w:r>
      <w:r w:rsidRPr="007D1F23">
        <w:rPr>
          <w:lang w:eastAsia="en-US"/>
        </w:rPr>
        <w:t>к</w:t>
      </w:r>
      <w:r w:rsidRPr="007D1F23">
        <w:rPr>
          <w:spacing w:val="1"/>
          <w:lang w:eastAsia="en-US"/>
        </w:rPr>
        <w:t xml:space="preserve"> </w:t>
      </w:r>
      <w:r w:rsidRPr="007D1F23">
        <w:rPr>
          <w:lang w:eastAsia="en-US"/>
        </w:rPr>
        <w:t>организации</w:t>
      </w:r>
      <w:r w:rsidRPr="007D1F23">
        <w:rPr>
          <w:spacing w:val="1"/>
          <w:lang w:eastAsia="en-US"/>
        </w:rPr>
        <w:t xml:space="preserve"> </w:t>
      </w:r>
      <w:r w:rsidRPr="007D1F23">
        <w:rPr>
          <w:lang w:eastAsia="en-US"/>
        </w:rPr>
        <w:t>общественного</w:t>
      </w:r>
      <w:r w:rsidRPr="007D1F23">
        <w:rPr>
          <w:spacing w:val="1"/>
          <w:lang w:eastAsia="en-US"/>
        </w:rPr>
        <w:t xml:space="preserve"> </w:t>
      </w:r>
      <w:r w:rsidRPr="007D1F23">
        <w:rPr>
          <w:lang w:eastAsia="en-US"/>
        </w:rPr>
        <w:t>питания</w:t>
      </w:r>
      <w:r w:rsidRPr="007D1F23">
        <w:rPr>
          <w:spacing w:val="1"/>
          <w:lang w:eastAsia="en-US"/>
        </w:rPr>
        <w:t xml:space="preserve"> </w:t>
      </w:r>
      <w:r w:rsidRPr="007D1F23">
        <w:rPr>
          <w:lang w:eastAsia="en-US"/>
        </w:rPr>
        <w:t>населения», утверждённых постановлением Главного государственного санитарного врача</w:t>
      </w:r>
      <w:r w:rsidRPr="007D1F23">
        <w:rPr>
          <w:spacing w:val="1"/>
          <w:lang w:eastAsia="en-US"/>
        </w:rPr>
        <w:t xml:space="preserve"> </w:t>
      </w:r>
      <w:r w:rsidRPr="007D1F23">
        <w:rPr>
          <w:lang w:eastAsia="en-US"/>
        </w:rPr>
        <w:t>Российской</w:t>
      </w:r>
      <w:r w:rsidRPr="007D1F23">
        <w:rPr>
          <w:spacing w:val="1"/>
          <w:lang w:eastAsia="en-US"/>
        </w:rPr>
        <w:t xml:space="preserve"> </w:t>
      </w:r>
      <w:r w:rsidRPr="007D1F23">
        <w:rPr>
          <w:lang w:eastAsia="en-US"/>
        </w:rPr>
        <w:t>Федерации</w:t>
      </w:r>
      <w:r w:rsidRPr="007D1F23">
        <w:rPr>
          <w:spacing w:val="1"/>
          <w:lang w:eastAsia="en-US"/>
        </w:rPr>
        <w:t xml:space="preserve"> </w:t>
      </w:r>
      <w:r w:rsidRPr="007D1F23">
        <w:rPr>
          <w:lang w:eastAsia="en-US"/>
        </w:rPr>
        <w:t>от</w:t>
      </w:r>
      <w:r w:rsidRPr="007D1F23">
        <w:rPr>
          <w:spacing w:val="1"/>
          <w:lang w:eastAsia="en-US"/>
        </w:rPr>
        <w:t xml:space="preserve"> </w:t>
      </w:r>
      <w:r w:rsidRPr="007D1F23">
        <w:rPr>
          <w:lang w:eastAsia="en-US"/>
        </w:rPr>
        <w:t>27</w:t>
      </w:r>
      <w:r w:rsidRPr="007D1F23">
        <w:rPr>
          <w:spacing w:val="1"/>
          <w:lang w:eastAsia="en-US"/>
        </w:rPr>
        <w:t xml:space="preserve"> </w:t>
      </w:r>
      <w:r w:rsidRPr="007D1F23">
        <w:rPr>
          <w:lang w:eastAsia="en-US"/>
        </w:rPr>
        <w:t>октября</w:t>
      </w:r>
      <w:r w:rsidRPr="007D1F23">
        <w:rPr>
          <w:spacing w:val="1"/>
          <w:lang w:eastAsia="en-US"/>
        </w:rPr>
        <w:t xml:space="preserve"> </w:t>
      </w:r>
      <w:r w:rsidRPr="007D1F23">
        <w:rPr>
          <w:lang w:eastAsia="en-US"/>
        </w:rPr>
        <w:t>2020</w:t>
      </w:r>
      <w:r w:rsidRPr="007D1F23">
        <w:rPr>
          <w:spacing w:val="1"/>
          <w:lang w:eastAsia="en-US"/>
        </w:rPr>
        <w:t xml:space="preserve"> </w:t>
      </w:r>
      <w:r w:rsidRPr="007D1F23">
        <w:rPr>
          <w:lang w:eastAsia="en-US"/>
        </w:rPr>
        <w:t>г.</w:t>
      </w:r>
      <w:r w:rsidRPr="007D1F23">
        <w:rPr>
          <w:spacing w:val="1"/>
          <w:lang w:eastAsia="en-US"/>
        </w:rPr>
        <w:t xml:space="preserve"> </w:t>
      </w:r>
      <w:r w:rsidRPr="007D1F23">
        <w:rPr>
          <w:lang w:eastAsia="en-US"/>
        </w:rPr>
        <w:t>№32</w:t>
      </w:r>
      <w:r w:rsidRPr="007D1F23">
        <w:rPr>
          <w:spacing w:val="1"/>
          <w:lang w:eastAsia="en-US"/>
        </w:rPr>
        <w:t xml:space="preserve"> </w:t>
      </w:r>
      <w:r w:rsidRPr="007D1F23">
        <w:rPr>
          <w:lang w:eastAsia="en-US"/>
        </w:rPr>
        <w:t>(зарегистрировано</w:t>
      </w:r>
      <w:r w:rsidRPr="007D1F23">
        <w:rPr>
          <w:spacing w:val="1"/>
          <w:lang w:eastAsia="en-US"/>
        </w:rPr>
        <w:t xml:space="preserve"> </w:t>
      </w:r>
      <w:r w:rsidRPr="007D1F23">
        <w:rPr>
          <w:lang w:eastAsia="en-US"/>
        </w:rPr>
        <w:t>Министерством</w:t>
      </w:r>
      <w:r w:rsidRPr="007D1F23">
        <w:rPr>
          <w:spacing w:val="1"/>
          <w:lang w:eastAsia="en-US"/>
        </w:rPr>
        <w:t xml:space="preserve"> </w:t>
      </w:r>
      <w:r w:rsidRPr="007D1F23">
        <w:rPr>
          <w:lang w:eastAsia="en-US"/>
        </w:rPr>
        <w:lastRenderedPageBreak/>
        <w:t>юстиции</w:t>
      </w:r>
      <w:r w:rsidRPr="007D1F23">
        <w:rPr>
          <w:spacing w:val="1"/>
          <w:lang w:eastAsia="en-US"/>
        </w:rPr>
        <w:t xml:space="preserve"> </w:t>
      </w:r>
      <w:r w:rsidRPr="007D1F23">
        <w:rPr>
          <w:lang w:eastAsia="en-US"/>
        </w:rPr>
        <w:t>Российской</w:t>
      </w:r>
      <w:r w:rsidRPr="007D1F23">
        <w:rPr>
          <w:spacing w:val="1"/>
          <w:lang w:eastAsia="en-US"/>
        </w:rPr>
        <w:t xml:space="preserve"> </w:t>
      </w:r>
      <w:r w:rsidRPr="007D1F23">
        <w:rPr>
          <w:lang w:eastAsia="en-US"/>
        </w:rPr>
        <w:t>Федерации</w:t>
      </w:r>
      <w:r w:rsidRPr="007D1F23">
        <w:rPr>
          <w:spacing w:val="1"/>
          <w:lang w:eastAsia="en-US"/>
        </w:rPr>
        <w:t xml:space="preserve"> </w:t>
      </w:r>
      <w:r w:rsidRPr="007D1F23">
        <w:rPr>
          <w:lang w:eastAsia="en-US"/>
        </w:rPr>
        <w:t>11</w:t>
      </w:r>
      <w:r w:rsidRPr="007D1F23">
        <w:rPr>
          <w:spacing w:val="1"/>
          <w:lang w:eastAsia="en-US"/>
        </w:rPr>
        <w:t xml:space="preserve"> </w:t>
      </w:r>
      <w:r w:rsidRPr="007D1F23">
        <w:rPr>
          <w:lang w:eastAsia="en-US"/>
        </w:rPr>
        <w:t>ноября</w:t>
      </w:r>
      <w:r w:rsidRPr="007D1F23">
        <w:rPr>
          <w:spacing w:val="1"/>
          <w:lang w:eastAsia="en-US"/>
        </w:rPr>
        <w:t xml:space="preserve"> </w:t>
      </w:r>
      <w:r w:rsidRPr="007D1F23">
        <w:rPr>
          <w:lang w:eastAsia="en-US"/>
        </w:rPr>
        <w:t>2020</w:t>
      </w:r>
      <w:r w:rsidRPr="007D1F23">
        <w:rPr>
          <w:spacing w:val="1"/>
          <w:lang w:eastAsia="en-US"/>
        </w:rPr>
        <w:t xml:space="preserve"> </w:t>
      </w:r>
      <w:r w:rsidRPr="007D1F23">
        <w:rPr>
          <w:lang w:eastAsia="en-US"/>
        </w:rPr>
        <w:t>г.,</w:t>
      </w:r>
      <w:r w:rsidRPr="007D1F23">
        <w:rPr>
          <w:spacing w:val="1"/>
          <w:lang w:eastAsia="en-US"/>
        </w:rPr>
        <w:t xml:space="preserve"> </w:t>
      </w:r>
      <w:r w:rsidRPr="007D1F23">
        <w:rPr>
          <w:lang w:eastAsia="en-US"/>
        </w:rPr>
        <w:t>регистрационный</w:t>
      </w:r>
      <w:r w:rsidRPr="007D1F23">
        <w:rPr>
          <w:spacing w:val="1"/>
          <w:lang w:eastAsia="en-US"/>
        </w:rPr>
        <w:t xml:space="preserve"> </w:t>
      </w:r>
      <w:r w:rsidRPr="007D1F23">
        <w:rPr>
          <w:lang w:eastAsia="en-US"/>
        </w:rPr>
        <w:t>№</w:t>
      </w:r>
      <w:r w:rsidRPr="007D1F23">
        <w:rPr>
          <w:spacing w:val="1"/>
          <w:lang w:eastAsia="en-US"/>
        </w:rPr>
        <w:t xml:space="preserve"> </w:t>
      </w:r>
      <w:r w:rsidRPr="007D1F23">
        <w:rPr>
          <w:lang w:eastAsia="en-US"/>
        </w:rPr>
        <w:t>60833),</w:t>
      </w:r>
      <w:r w:rsidRPr="007D1F23">
        <w:rPr>
          <w:spacing w:val="1"/>
          <w:lang w:eastAsia="en-US"/>
        </w:rPr>
        <w:t xml:space="preserve"> </w:t>
      </w:r>
      <w:r w:rsidRPr="007D1F23">
        <w:rPr>
          <w:lang w:eastAsia="en-US"/>
        </w:rPr>
        <w:t>действующим</w:t>
      </w:r>
      <w:r w:rsidRPr="007D1F23">
        <w:rPr>
          <w:spacing w:val="-3"/>
          <w:lang w:eastAsia="en-US"/>
        </w:rPr>
        <w:t xml:space="preserve"> </w:t>
      </w:r>
      <w:r w:rsidRPr="007D1F23">
        <w:rPr>
          <w:lang w:eastAsia="en-US"/>
        </w:rPr>
        <w:t>до</w:t>
      </w:r>
      <w:r w:rsidRPr="007D1F23">
        <w:rPr>
          <w:spacing w:val="-1"/>
          <w:lang w:eastAsia="en-US"/>
        </w:rPr>
        <w:t xml:space="preserve"> </w:t>
      </w:r>
      <w:r w:rsidRPr="007D1F23">
        <w:rPr>
          <w:lang w:eastAsia="en-US"/>
        </w:rPr>
        <w:t>1</w:t>
      </w:r>
      <w:r w:rsidRPr="007D1F23">
        <w:rPr>
          <w:spacing w:val="-1"/>
          <w:lang w:eastAsia="en-US"/>
        </w:rPr>
        <w:t xml:space="preserve"> </w:t>
      </w:r>
      <w:r w:rsidRPr="007D1F23">
        <w:rPr>
          <w:lang w:eastAsia="en-US"/>
        </w:rPr>
        <w:t>января</w:t>
      </w:r>
      <w:r w:rsidRPr="007D1F23">
        <w:rPr>
          <w:spacing w:val="-1"/>
          <w:lang w:eastAsia="en-US"/>
        </w:rPr>
        <w:t xml:space="preserve"> </w:t>
      </w:r>
      <w:r w:rsidRPr="007D1F23">
        <w:rPr>
          <w:lang w:eastAsia="en-US"/>
        </w:rPr>
        <w:t>2027</w:t>
      </w:r>
      <w:r w:rsidRPr="007D1F23">
        <w:rPr>
          <w:spacing w:val="-1"/>
          <w:lang w:eastAsia="en-US"/>
        </w:rPr>
        <w:t xml:space="preserve"> </w:t>
      </w:r>
      <w:r w:rsidRPr="007D1F23">
        <w:rPr>
          <w:lang w:eastAsia="en-US"/>
        </w:rPr>
        <w:t>года</w:t>
      </w:r>
      <w:r w:rsidR="00DF404B" w:rsidRPr="007D1F23">
        <w:rPr>
          <w:spacing w:val="-3"/>
          <w:lang w:eastAsia="en-US"/>
        </w:rPr>
        <w:t>.</w:t>
      </w:r>
    </w:p>
    <w:p w14:paraId="0E79EBE4" w14:textId="77777777" w:rsidR="00DF404B" w:rsidRPr="007D1F23" w:rsidRDefault="00DF404B" w:rsidP="00C900B1">
      <w:pPr>
        <w:pStyle w:val="a4"/>
        <w:widowControl w:val="0"/>
        <w:numPr>
          <w:ilvl w:val="0"/>
          <w:numId w:val="69"/>
        </w:numPr>
        <w:tabs>
          <w:tab w:val="left" w:pos="567"/>
        </w:tabs>
        <w:autoSpaceDE w:val="0"/>
        <w:autoSpaceDN w:val="0"/>
        <w:spacing w:line="276" w:lineRule="auto"/>
        <w:ind w:left="968" w:hanging="709"/>
        <w:contextualSpacing w:val="0"/>
        <w:jc w:val="both"/>
      </w:pPr>
      <w:r w:rsidRPr="007D1F23">
        <w:t>выполнение</w:t>
      </w:r>
      <w:r w:rsidRPr="007D1F23">
        <w:rPr>
          <w:spacing w:val="-6"/>
        </w:rPr>
        <w:t xml:space="preserve"> </w:t>
      </w:r>
      <w:r w:rsidRPr="007D1F23">
        <w:t>МДОУ</w:t>
      </w:r>
      <w:r w:rsidRPr="007D1F23">
        <w:rPr>
          <w:spacing w:val="-5"/>
        </w:rPr>
        <w:t xml:space="preserve"> </w:t>
      </w:r>
      <w:r w:rsidRPr="007D1F23">
        <w:t>требований</w:t>
      </w:r>
      <w:r w:rsidRPr="007D1F23">
        <w:rPr>
          <w:spacing w:val="-5"/>
        </w:rPr>
        <w:t xml:space="preserve"> </w:t>
      </w:r>
      <w:r w:rsidRPr="007D1F23">
        <w:t>пожарной</w:t>
      </w:r>
      <w:r w:rsidRPr="007D1F23">
        <w:rPr>
          <w:spacing w:val="-4"/>
        </w:rPr>
        <w:t xml:space="preserve"> </w:t>
      </w:r>
      <w:r w:rsidRPr="007D1F23">
        <w:t>безопасности</w:t>
      </w:r>
      <w:r w:rsidRPr="007D1F23">
        <w:rPr>
          <w:spacing w:val="-4"/>
        </w:rPr>
        <w:t xml:space="preserve"> </w:t>
      </w:r>
      <w:r w:rsidRPr="007D1F23">
        <w:t>и</w:t>
      </w:r>
      <w:r w:rsidRPr="007D1F23">
        <w:rPr>
          <w:spacing w:val="-5"/>
        </w:rPr>
        <w:t xml:space="preserve"> </w:t>
      </w:r>
      <w:r w:rsidRPr="007D1F23">
        <w:t>электробезопасности;</w:t>
      </w:r>
    </w:p>
    <w:p w14:paraId="765B397B" w14:textId="77777777" w:rsidR="00DF404B" w:rsidRPr="007D1F23" w:rsidRDefault="00DF404B" w:rsidP="00C900B1">
      <w:pPr>
        <w:pStyle w:val="a4"/>
        <w:widowControl w:val="0"/>
        <w:numPr>
          <w:ilvl w:val="0"/>
          <w:numId w:val="69"/>
        </w:numPr>
        <w:tabs>
          <w:tab w:val="left" w:pos="567"/>
        </w:tabs>
        <w:autoSpaceDE w:val="0"/>
        <w:autoSpaceDN w:val="0"/>
        <w:spacing w:line="276" w:lineRule="auto"/>
        <w:ind w:right="225" w:firstLine="0"/>
        <w:contextualSpacing w:val="0"/>
        <w:jc w:val="both"/>
      </w:pPr>
      <w:r w:rsidRPr="007D1F23">
        <w:t>выполнение</w:t>
      </w:r>
      <w:r w:rsidRPr="007D1F23">
        <w:rPr>
          <w:spacing w:val="41"/>
        </w:rPr>
        <w:t xml:space="preserve"> </w:t>
      </w:r>
      <w:r w:rsidRPr="007D1F23">
        <w:t>МДОУ</w:t>
      </w:r>
      <w:r w:rsidRPr="007D1F23">
        <w:rPr>
          <w:spacing w:val="43"/>
        </w:rPr>
        <w:t xml:space="preserve"> </w:t>
      </w:r>
      <w:r w:rsidRPr="007D1F23">
        <w:t>требований</w:t>
      </w:r>
      <w:r w:rsidRPr="007D1F23">
        <w:rPr>
          <w:spacing w:val="44"/>
        </w:rPr>
        <w:t xml:space="preserve"> </w:t>
      </w:r>
      <w:r w:rsidRPr="007D1F23">
        <w:t>по</w:t>
      </w:r>
      <w:r w:rsidRPr="007D1F23">
        <w:rPr>
          <w:spacing w:val="43"/>
        </w:rPr>
        <w:t xml:space="preserve"> </w:t>
      </w:r>
      <w:r w:rsidRPr="007D1F23">
        <w:t>охране</w:t>
      </w:r>
      <w:r w:rsidRPr="007D1F23">
        <w:rPr>
          <w:spacing w:val="42"/>
        </w:rPr>
        <w:t xml:space="preserve"> </w:t>
      </w:r>
      <w:r w:rsidRPr="007D1F23">
        <w:t>здоровья</w:t>
      </w:r>
      <w:r w:rsidRPr="007D1F23">
        <w:rPr>
          <w:spacing w:val="43"/>
        </w:rPr>
        <w:t xml:space="preserve"> </w:t>
      </w:r>
      <w:r w:rsidRPr="007D1F23">
        <w:t>обучающихся</w:t>
      </w:r>
      <w:r w:rsidRPr="007D1F23">
        <w:rPr>
          <w:spacing w:val="42"/>
        </w:rPr>
        <w:t xml:space="preserve"> </w:t>
      </w:r>
      <w:r w:rsidRPr="007D1F23">
        <w:t>и</w:t>
      </w:r>
      <w:r w:rsidRPr="007D1F23">
        <w:rPr>
          <w:spacing w:val="44"/>
        </w:rPr>
        <w:t xml:space="preserve"> </w:t>
      </w:r>
      <w:r w:rsidRPr="007D1F23">
        <w:t>охране</w:t>
      </w:r>
      <w:r w:rsidRPr="007D1F23">
        <w:rPr>
          <w:spacing w:val="42"/>
        </w:rPr>
        <w:t xml:space="preserve"> </w:t>
      </w:r>
      <w:r w:rsidRPr="007D1F23">
        <w:t>труда</w:t>
      </w:r>
      <w:r w:rsidRPr="007D1F23">
        <w:rPr>
          <w:spacing w:val="-57"/>
        </w:rPr>
        <w:t xml:space="preserve"> </w:t>
      </w:r>
      <w:r w:rsidRPr="007D1F23">
        <w:t>работников</w:t>
      </w:r>
      <w:r w:rsidRPr="007D1F23">
        <w:rPr>
          <w:spacing w:val="-1"/>
        </w:rPr>
        <w:t xml:space="preserve"> </w:t>
      </w:r>
      <w:r w:rsidRPr="007D1F23">
        <w:t>МДОУ;</w:t>
      </w:r>
    </w:p>
    <w:p w14:paraId="24B9119B" w14:textId="77777777" w:rsidR="00DF404B" w:rsidRPr="007D1F23" w:rsidRDefault="00DF404B" w:rsidP="00C900B1">
      <w:pPr>
        <w:pStyle w:val="a4"/>
        <w:widowControl w:val="0"/>
        <w:numPr>
          <w:ilvl w:val="0"/>
          <w:numId w:val="69"/>
        </w:numPr>
        <w:tabs>
          <w:tab w:val="left" w:pos="567"/>
        </w:tabs>
        <w:autoSpaceDE w:val="0"/>
        <w:autoSpaceDN w:val="0"/>
        <w:spacing w:line="276" w:lineRule="auto"/>
        <w:ind w:right="231" w:firstLine="0"/>
        <w:contextualSpacing w:val="0"/>
        <w:jc w:val="both"/>
      </w:pPr>
      <w:r w:rsidRPr="007D1F23">
        <w:t>возможность</w:t>
      </w:r>
      <w:r w:rsidRPr="007D1F23">
        <w:rPr>
          <w:spacing w:val="1"/>
        </w:rPr>
        <w:t xml:space="preserve"> </w:t>
      </w:r>
      <w:r w:rsidRPr="007D1F23">
        <w:t>для</w:t>
      </w:r>
      <w:r w:rsidRPr="007D1F23">
        <w:rPr>
          <w:spacing w:val="1"/>
        </w:rPr>
        <w:t xml:space="preserve"> </w:t>
      </w:r>
      <w:r w:rsidRPr="007D1F23">
        <w:t>беспрепятственного</w:t>
      </w:r>
      <w:r w:rsidRPr="007D1F23">
        <w:rPr>
          <w:spacing w:val="1"/>
        </w:rPr>
        <w:t xml:space="preserve"> </w:t>
      </w:r>
      <w:r w:rsidRPr="007D1F23">
        <w:t>доступа</w:t>
      </w:r>
      <w:r w:rsidRPr="007D1F23">
        <w:rPr>
          <w:spacing w:val="1"/>
        </w:rPr>
        <w:t xml:space="preserve"> </w:t>
      </w:r>
      <w:r w:rsidRPr="007D1F23">
        <w:t>обучающихся</w:t>
      </w:r>
      <w:r w:rsidRPr="007D1F23">
        <w:rPr>
          <w:spacing w:val="1"/>
        </w:rPr>
        <w:t xml:space="preserve"> </w:t>
      </w:r>
      <w:r w:rsidRPr="007D1F23">
        <w:t>с</w:t>
      </w:r>
      <w:r w:rsidRPr="007D1F23">
        <w:rPr>
          <w:spacing w:val="1"/>
        </w:rPr>
        <w:t xml:space="preserve"> </w:t>
      </w:r>
      <w:r w:rsidRPr="007D1F23">
        <w:t>ОВЗ,</w:t>
      </w:r>
      <w:r w:rsidRPr="007D1F23">
        <w:rPr>
          <w:spacing w:val="1"/>
        </w:rPr>
        <w:t xml:space="preserve"> </w:t>
      </w:r>
      <w:r w:rsidRPr="007D1F23">
        <w:t>в</w:t>
      </w:r>
      <w:r w:rsidRPr="007D1F23">
        <w:rPr>
          <w:spacing w:val="1"/>
        </w:rPr>
        <w:t xml:space="preserve"> </w:t>
      </w:r>
      <w:r w:rsidRPr="007D1F23">
        <w:t>том</w:t>
      </w:r>
      <w:r w:rsidRPr="007D1F23">
        <w:rPr>
          <w:spacing w:val="1"/>
        </w:rPr>
        <w:t xml:space="preserve"> </w:t>
      </w:r>
      <w:r w:rsidRPr="007D1F23">
        <w:t>числе</w:t>
      </w:r>
      <w:r w:rsidRPr="007D1F23">
        <w:rPr>
          <w:spacing w:val="-57"/>
        </w:rPr>
        <w:t xml:space="preserve"> </w:t>
      </w:r>
      <w:r w:rsidRPr="007D1F23">
        <w:t>детей-инвалидов</w:t>
      </w:r>
      <w:r w:rsidRPr="007D1F23">
        <w:rPr>
          <w:spacing w:val="-1"/>
        </w:rPr>
        <w:t xml:space="preserve"> </w:t>
      </w:r>
      <w:r w:rsidRPr="007D1F23">
        <w:t>к объектам</w:t>
      </w:r>
      <w:r w:rsidRPr="007D1F23">
        <w:rPr>
          <w:spacing w:val="-1"/>
        </w:rPr>
        <w:t xml:space="preserve"> </w:t>
      </w:r>
      <w:r w:rsidRPr="007D1F23">
        <w:t>инфраструктуры МДОУ.</w:t>
      </w:r>
    </w:p>
    <w:p w14:paraId="58E31A7E" w14:textId="1885EC02" w:rsidR="00DF404B" w:rsidRPr="007D1F23" w:rsidRDefault="005F648A" w:rsidP="00D44B54">
      <w:pPr>
        <w:widowControl w:val="0"/>
        <w:tabs>
          <w:tab w:val="left" w:pos="969"/>
        </w:tabs>
        <w:autoSpaceDE w:val="0"/>
        <w:autoSpaceDN w:val="0"/>
        <w:spacing w:line="276" w:lineRule="auto"/>
        <w:ind w:left="260" w:right="226"/>
        <w:jc w:val="both"/>
        <w:rPr>
          <w:lang w:eastAsia="en-US"/>
        </w:rPr>
      </w:pPr>
      <w:r>
        <w:rPr>
          <w:lang w:eastAsia="en-US"/>
        </w:rPr>
        <w:tab/>
      </w:r>
      <w:r w:rsidR="00DF404B" w:rsidRPr="007D1F23">
        <w:rPr>
          <w:lang w:eastAsia="en-US"/>
        </w:rPr>
        <w:t>При создании материально-технических условий для детей с ОВЗ МДОУ должна учитывать особенности их физического и психического развития.</w:t>
      </w:r>
    </w:p>
    <w:p w14:paraId="1B7C473E" w14:textId="021596F0" w:rsidR="00DF404B" w:rsidRPr="007D1F23" w:rsidRDefault="00DF404B" w:rsidP="00D44B54">
      <w:pPr>
        <w:widowControl w:val="0"/>
        <w:tabs>
          <w:tab w:val="left" w:pos="969"/>
        </w:tabs>
        <w:autoSpaceDE w:val="0"/>
        <w:autoSpaceDN w:val="0"/>
        <w:spacing w:line="276" w:lineRule="auto"/>
        <w:ind w:left="260" w:right="226"/>
        <w:jc w:val="both"/>
        <w:rPr>
          <w:lang w:eastAsia="en-US"/>
        </w:rPr>
      </w:pPr>
      <w:r w:rsidRPr="007D1F23">
        <w:rPr>
          <w:lang w:eastAsia="en-US"/>
        </w:rPr>
        <w:tab/>
        <w:t>МДОУ оснащена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p w14:paraId="09C5C57B" w14:textId="70DFBEF7" w:rsidR="00DF404B" w:rsidRPr="007D1F23" w:rsidRDefault="00DF404B" w:rsidP="00D44B54">
      <w:pPr>
        <w:widowControl w:val="0"/>
        <w:tabs>
          <w:tab w:val="left" w:pos="969"/>
        </w:tabs>
        <w:autoSpaceDE w:val="0"/>
        <w:autoSpaceDN w:val="0"/>
        <w:spacing w:line="276" w:lineRule="auto"/>
        <w:ind w:left="260" w:right="226"/>
        <w:jc w:val="both"/>
        <w:rPr>
          <w:lang w:eastAsia="en-US"/>
        </w:rPr>
      </w:pPr>
      <w:r w:rsidRPr="007D1F23">
        <w:rPr>
          <w:lang w:eastAsia="en-US"/>
        </w:rPr>
        <w:tab/>
      </w:r>
      <w:bookmarkStart w:id="18" w:name="_Hlk185197830"/>
      <w:r w:rsidRPr="007D1F23">
        <w:rPr>
          <w:lang w:eastAsia="en-US"/>
        </w:rPr>
        <w:t>В МДОУ имеется необходимое оснащение и оборудование для всех видов воспитательной и образовательной деятельности, педагогической, административной и хозяйственной деятельности:</w:t>
      </w:r>
    </w:p>
    <w:bookmarkEnd w:id="18"/>
    <w:p w14:paraId="0335BCC1" w14:textId="77777777" w:rsidR="00DF404B" w:rsidRPr="007D1F23" w:rsidRDefault="00DF404B" w:rsidP="00C900B1">
      <w:pPr>
        <w:widowControl w:val="0"/>
        <w:tabs>
          <w:tab w:val="left" w:pos="567"/>
        </w:tabs>
        <w:autoSpaceDE w:val="0"/>
        <w:autoSpaceDN w:val="0"/>
        <w:spacing w:line="276" w:lineRule="auto"/>
        <w:ind w:left="260" w:right="226"/>
        <w:jc w:val="both"/>
        <w:rPr>
          <w:lang w:eastAsia="en-US"/>
        </w:rPr>
      </w:pPr>
      <w:r w:rsidRPr="007D1F23">
        <w:rPr>
          <w:lang w:eastAsia="en-US"/>
        </w:rPr>
        <w:t>1)</w:t>
      </w:r>
      <w:r w:rsidRPr="007D1F23">
        <w:rPr>
          <w:lang w:eastAsia="en-US"/>
        </w:rPr>
        <w:tab/>
        <w:t>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ребёнка с участием взрослых, и других детей;</w:t>
      </w:r>
    </w:p>
    <w:p w14:paraId="3F96ED03" w14:textId="77777777" w:rsidR="00DF404B" w:rsidRPr="007D1F23" w:rsidRDefault="00DF404B" w:rsidP="00C900B1">
      <w:pPr>
        <w:widowControl w:val="0"/>
        <w:tabs>
          <w:tab w:val="left" w:pos="567"/>
        </w:tabs>
        <w:autoSpaceDE w:val="0"/>
        <w:autoSpaceDN w:val="0"/>
        <w:spacing w:line="276" w:lineRule="auto"/>
        <w:ind w:left="260" w:right="226"/>
        <w:jc w:val="both"/>
        <w:rPr>
          <w:lang w:eastAsia="en-US"/>
        </w:rPr>
      </w:pPr>
      <w:r w:rsidRPr="007D1F23">
        <w:rPr>
          <w:lang w:eastAsia="en-US"/>
        </w:rPr>
        <w:t>2)</w:t>
      </w:r>
      <w:r w:rsidRPr="007D1F23">
        <w:rPr>
          <w:lang w:eastAsia="en-US"/>
        </w:rPr>
        <w:tab/>
        <w:t>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программы;</w:t>
      </w:r>
    </w:p>
    <w:p w14:paraId="1C0F6F13" w14:textId="77777777" w:rsidR="00DF404B" w:rsidRPr="007D1F23" w:rsidRDefault="00DF404B" w:rsidP="00C900B1">
      <w:pPr>
        <w:widowControl w:val="0"/>
        <w:tabs>
          <w:tab w:val="left" w:pos="567"/>
        </w:tabs>
        <w:autoSpaceDE w:val="0"/>
        <w:autoSpaceDN w:val="0"/>
        <w:spacing w:line="276" w:lineRule="auto"/>
        <w:ind w:left="260" w:right="226"/>
        <w:jc w:val="both"/>
        <w:rPr>
          <w:lang w:eastAsia="en-US"/>
        </w:rPr>
      </w:pPr>
      <w:r w:rsidRPr="007D1F23">
        <w:rPr>
          <w:lang w:eastAsia="en-US"/>
        </w:rPr>
        <w:t>3)</w:t>
      </w:r>
      <w:r w:rsidRPr="007D1F23">
        <w:rPr>
          <w:lang w:eastAsia="en-US"/>
        </w:rPr>
        <w:tab/>
        <w:t>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14:paraId="1724F45C" w14:textId="77777777" w:rsidR="00DF404B" w:rsidRPr="007D1F23" w:rsidRDefault="00DF404B" w:rsidP="00C900B1">
      <w:pPr>
        <w:widowControl w:val="0"/>
        <w:tabs>
          <w:tab w:val="left" w:pos="567"/>
        </w:tabs>
        <w:autoSpaceDE w:val="0"/>
        <w:autoSpaceDN w:val="0"/>
        <w:spacing w:line="276" w:lineRule="auto"/>
        <w:ind w:left="260" w:right="226"/>
        <w:jc w:val="both"/>
        <w:rPr>
          <w:lang w:eastAsia="en-US"/>
        </w:rPr>
      </w:pPr>
      <w:r w:rsidRPr="007D1F23">
        <w:rPr>
          <w:lang w:eastAsia="en-US"/>
        </w:rPr>
        <w:t>4)</w:t>
      </w:r>
      <w:r w:rsidRPr="007D1F23">
        <w:rPr>
          <w:lang w:eastAsia="en-US"/>
        </w:rPr>
        <w:tab/>
        <w:t>административные помещения, методический кабинет;</w:t>
      </w:r>
    </w:p>
    <w:p w14:paraId="7FBF39B2" w14:textId="77777777" w:rsidR="00DF404B" w:rsidRPr="007D1F23" w:rsidRDefault="00DF404B" w:rsidP="00C900B1">
      <w:pPr>
        <w:widowControl w:val="0"/>
        <w:tabs>
          <w:tab w:val="left" w:pos="567"/>
        </w:tabs>
        <w:autoSpaceDE w:val="0"/>
        <w:autoSpaceDN w:val="0"/>
        <w:spacing w:line="276" w:lineRule="auto"/>
        <w:ind w:left="260" w:right="226"/>
        <w:jc w:val="both"/>
        <w:rPr>
          <w:lang w:eastAsia="en-US"/>
        </w:rPr>
      </w:pPr>
      <w:r w:rsidRPr="007D1F23">
        <w:rPr>
          <w:lang w:eastAsia="en-US"/>
        </w:rPr>
        <w:t>5)</w:t>
      </w:r>
      <w:r w:rsidRPr="007D1F23">
        <w:rPr>
          <w:lang w:eastAsia="en-US"/>
        </w:rPr>
        <w:tab/>
        <w:t>помещения, обеспечивающие охрану и укрепление физического и психологического здоровья, в том числе медицинский кабинет;</w:t>
      </w:r>
    </w:p>
    <w:p w14:paraId="09428647" w14:textId="6015F76B" w:rsidR="007D1F23" w:rsidRDefault="00DF404B" w:rsidP="00C900B1">
      <w:pPr>
        <w:widowControl w:val="0"/>
        <w:tabs>
          <w:tab w:val="left" w:pos="567"/>
        </w:tabs>
        <w:autoSpaceDE w:val="0"/>
        <w:autoSpaceDN w:val="0"/>
        <w:spacing w:line="276" w:lineRule="auto"/>
        <w:ind w:left="260" w:right="226"/>
        <w:jc w:val="both"/>
        <w:rPr>
          <w:lang w:eastAsia="en-US"/>
        </w:rPr>
      </w:pPr>
      <w:r w:rsidRPr="007D1F23">
        <w:rPr>
          <w:lang w:eastAsia="en-US"/>
        </w:rPr>
        <w:t>6)</w:t>
      </w:r>
      <w:r w:rsidRPr="007D1F23">
        <w:rPr>
          <w:lang w:eastAsia="en-US"/>
        </w:rPr>
        <w:tab/>
        <w:t>оформленная территория и оборудов</w:t>
      </w:r>
      <w:r w:rsidR="002F27FF">
        <w:rPr>
          <w:lang w:eastAsia="en-US"/>
        </w:rPr>
        <w:t>анные участки для прогулки МДОУ;</w:t>
      </w:r>
    </w:p>
    <w:p w14:paraId="5E3987A7" w14:textId="7B0499B6" w:rsidR="002F27FF" w:rsidRDefault="002F27FF" w:rsidP="00C900B1">
      <w:pPr>
        <w:widowControl w:val="0"/>
        <w:tabs>
          <w:tab w:val="left" w:pos="567"/>
        </w:tabs>
        <w:autoSpaceDE w:val="0"/>
        <w:autoSpaceDN w:val="0"/>
        <w:spacing w:line="276" w:lineRule="auto"/>
        <w:ind w:left="260" w:right="226"/>
        <w:jc w:val="both"/>
        <w:rPr>
          <w:lang w:eastAsia="en-US"/>
        </w:rPr>
      </w:pPr>
      <w:r>
        <w:rPr>
          <w:lang w:eastAsia="en-US"/>
        </w:rPr>
        <w:t xml:space="preserve">7) </w:t>
      </w:r>
      <w:bookmarkStart w:id="19" w:name="_Hlk185197850"/>
      <w:r>
        <w:rPr>
          <w:lang w:eastAsia="en-US"/>
        </w:rPr>
        <w:t xml:space="preserve">оформленный холлы </w:t>
      </w:r>
      <w:r w:rsidR="006332CD">
        <w:rPr>
          <w:lang w:eastAsia="en-US"/>
        </w:rPr>
        <w:t>в МДОУ,</w:t>
      </w:r>
      <w:r>
        <w:rPr>
          <w:lang w:eastAsia="en-US"/>
        </w:rPr>
        <w:t xml:space="preserve"> обеспечивающие движение и укрепление физич</w:t>
      </w:r>
      <w:r w:rsidR="006332CD">
        <w:rPr>
          <w:lang w:eastAsia="en-US"/>
        </w:rPr>
        <w:t>ес</w:t>
      </w:r>
      <w:r>
        <w:rPr>
          <w:lang w:eastAsia="en-US"/>
        </w:rPr>
        <w:t>кого и психического здоровья.</w:t>
      </w:r>
    </w:p>
    <w:bookmarkEnd w:id="19"/>
    <w:p w14:paraId="72D09CFF" w14:textId="5C31CEF7" w:rsidR="005245D9" w:rsidRDefault="007D1F23" w:rsidP="00D44B54">
      <w:pPr>
        <w:spacing w:line="276" w:lineRule="auto"/>
        <w:jc w:val="both"/>
      </w:pPr>
      <w:r>
        <w:tab/>
      </w:r>
      <w:r w:rsidRPr="007D1F23">
        <w:t>Учет регионального (территориального) контекста воспитательной работы в МДОУ, организация коммуникативного пространства по ее планированию с позиций кластерного, отраслевого, территориального и муниципального развития позволяет не только обосновать цели и задачи программы воспитания, отобрать и содержательно наполнить ее структуру. Он позволяет создать публичную «декларацию» роли МДОУ, как полноценного участника общественных и деловых отношений, выраженную в виде того или иного медиапродукта, представленного инфографикой.</w:t>
      </w:r>
    </w:p>
    <w:p w14:paraId="7EB955F3" w14:textId="7DDDB5F7" w:rsidR="007D1F23" w:rsidRDefault="007D1F23" w:rsidP="00D44B54">
      <w:pPr>
        <w:spacing w:line="276" w:lineRule="auto"/>
        <w:jc w:val="both"/>
      </w:pPr>
      <w:r>
        <w:tab/>
        <w:t xml:space="preserve">Информационное обеспечение реализации программы воспитания обеспечивает </w:t>
      </w:r>
    </w:p>
    <w:p w14:paraId="3A377634" w14:textId="64BBD560" w:rsidR="007D1F23" w:rsidRDefault="007D1F23" w:rsidP="00D44B54">
      <w:pPr>
        <w:spacing w:line="276" w:lineRule="auto"/>
        <w:jc w:val="both"/>
      </w:pPr>
      <w:r>
        <w:t xml:space="preserve">эффективность взаимодействия с родителями воспитанников: оперативность ознакомления их с ожидаемыми результатами, представление в открытом доступе, ситуативная коррекция в течение года, организация внесения предложений, касающихся конкретных активностей, в рамках которых можно получить требуемый опыт и которые востребованы обучающимися. Информационное обеспечение реализации программы воспитания должно отражать процесс проектирования воспитывающей среды: </w:t>
      </w:r>
    </w:p>
    <w:p w14:paraId="7CBE7790" w14:textId="77777777" w:rsidR="007D1F23" w:rsidRDefault="007D1F23" w:rsidP="00D44B54">
      <w:pPr>
        <w:spacing w:line="276" w:lineRule="auto"/>
        <w:jc w:val="both"/>
      </w:pPr>
      <w:r>
        <w:t xml:space="preserve">- предметно-развивающей; </w:t>
      </w:r>
    </w:p>
    <w:p w14:paraId="31FDC4E0" w14:textId="77777777" w:rsidR="007D1F23" w:rsidRDefault="007D1F23" w:rsidP="00D44B54">
      <w:pPr>
        <w:spacing w:line="276" w:lineRule="auto"/>
        <w:jc w:val="both"/>
      </w:pPr>
      <w:r>
        <w:t xml:space="preserve">- событийной; </w:t>
      </w:r>
    </w:p>
    <w:p w14:paraId="46970B5E" w14:textId="01093677" w:rsidR="007D1F23" w:rsidRPr="007D1F23" w:rsidRDefault="007D1F23" w:rsidP="00D44B54">
      <w:pPr>
        <w:spacing w:line="276" w:lineRule="auto"/>
      </w:pPr>
      <w:r>
        <w:lastRenderedPageBreak/>
        <w:t>- рукотворной.</w:t>
      </w:r>
    </w:p>
    <w:p w14:paraId="3642A57D" w14:textId="14F5BD1D" w:rsidR="007D1F23" w:rsidRPr="005F648A" w:rsidRDefault="007D1F23" w:rsidP="00D44B54">
      <w:pPr>
        <w:spacing w:line="276" w:lineRule="auto"/>
        <w:rPr>
          <w:rFonts w:eastAsia="Symbol"/>
          <w:i/>
          <w:iCs/>
          <w:u w:val="single"/>
        </w:rPr>
      </w:pPr>
      <w:r w:rsidRPr="005F648A">
        <w:rPr>
          <w:rFonts w:eastAsia="Symbol"/>
          <w:i/>
          <w:iCs/>
          <w:u w:val="single"/>
        </w:rPr>
        <w:t xml:space="preserve">Имеющееся в МДОУ информационное обеспечение образовательного процесса </w:t>
      </w:r>
      <w:r w:rsidRPr="005F648A">
        <w:rPr>
          <w:rFonts w:eastAsia="Symbol"/>
          <w:bCs/>
          <w:i/>
          <w:iCs/>
          <w:u w:val="single"/>
        </w:rPr>
        <w:t xml:space="preserve">позволяет в электронной форме: </w:t>
      </w:r>
    </w:p>
    <w:p w14:paraId="489B33E2" w14:textId="7A2F211F" w:rsidR="007D1F23" w:rsidRPr="007D1F23" w:rsidRDefault="007D1F23" w:rsidP="00C900B1">
      <w:pPr>
        <w:tabs>
          <w:tab w:val="left" w:pos="0"/>
          <w:tab w:val="left" w:pos="426"/>
        </w:tabs>
        <w:spacing w:line="276" w:lineRule="auto"/>
        <w:ind w:firstLine="426"/>
        <w:jc w:val="both"/>
        <w:rPr>
          <w:rFonts w:eastAsia="Symbol"/>
          <w:bCs/>
        </w:rPr>
      </w:pPr>
      <w:r>
        <w:rPr>
          <w:rFonts w:eastAsia="Symbol"/>
          <w:bCs/>
        </w:rPr>
        <w:t xml:space="preserve">- </w:t>
      </w:r>
      <w:r w:rsidRPr="007D1F23">
        <w:rPr>
          <w:rFonts w:eastAsia="Symbol"/>
          <w:bCs/>
        </w:rPr>
        <w:t xml:space="preserve">управлять образовательным процессом: оформлять документы (приказы, отчёты и т.д.) используются офисные программы (Microsoft Word, Excel, Power Point), осуществлять электронный документооборот, сопровождать переписки с внешними организациями, физическими лицами, хранить в базе данных различную информацию; </w:t>
      </w:r>
    </w:p>
    <w:p w14:paraId="052235CE" w14:textId="64DA9C84" w:rsidR="007D1F23" w:rsidRPr="007D1F23" w:rsidRDefault="007D1F23" w:rsidP="00C900B1">
      <w:pPr>
        <w:tabs>
          <w:tab w:val="left" w:pos="0"/>
          <w:tab w:val="left" w:pos="426"/>
        </w:tabs>
        <w:spacing w:line="276" w:lineRule="auto"/>
        <w:ind w:firstLine="426"/>
        <w:jc w:val="both"/>
        <w:rPr>
          <w:rFonts w:eastAsia="Symbol"/>
          <w:bCs/>
        </w:rPr>
      </w:pPr>
      <w:r>
        <w:rPr>
          <w:rFonts w:eastAsia="Symbol"/>
          <w:bCs/>
        </w:rPr>
        <w:t xml:space="preserve">- </w:t>
      </w:r>
      <w:r w:rsidRPr="007D1F23">
        <w:rPr>
          <w:rFonts w:eastAsia="Symbol"/>
          <w:bCs/>
        </w:rPr>
        <w:t xml:space="preserve">создавать и редактировать электронные таблицы, тексты и презентации; </w:t>
      </w:r>
    </w:p>
    <w:p w14:paraId="0C76C501" w14:textId="328612ED" w:rsidR="007D1F23" w:rsidRPr="007D1F23" w:rsidRDefault="007D1F23" w:rsidP="00C900B1">
      <w:pPr>
        <w:tabs>
          <w:tab w:val="left" w:pos="0"/>
          <w:tab w:val="left" w:pos="426"/>
        </w:tabs>
        <w:spacing w:line="276" w:lineRule="auto"/>
        <w:ind w:firstLine="426"/>
        <w:jc w:val="both"/>
        <w:rPr>
          <w:rFonts w:eastAsia="Symbol"/>
          <w:bCs/>
        </w:rPr>
      </w:pPr>
      <w:r>
        <w:rPr>
          <w:rFonts w:eastAsia="Symbol"/>
          <w:bCs/>
        </w:rPr>
        <w:t xml:space="preserve">- </w:t>
      </w:r>
      <w:r w:rsidRPr="007D1F23">
        <w:rPr>
          <w:rFonts w:eastAsia="Symbol"/>
          <w:bCs/>
        </w:rPr>
        <w:t xml:space="preserve">использовать интерактивные дидактические материалы, образовательные ресурсы: </w:t>
      </w:r>
    </w:p>
    <w:p w14:paraId="4B498592" w14:textId="7931AACF" w:rsidR="007D1F23" w:rsidRPr="007D1F23" w:rsidRDefault="007D1F23" w:rsidP="00C900B1">
      <w:pPr>
        <w:tabs>
          <w:tab w:val="left" w:pos="0"/>
          <w:tab w:val="left" w:pos="426"/>
        </w:tabs>
        <w:spacing w:line="276" w:lineRule="auto"/>
        <w:ind w:firstLine="426"/>
        <w:jc w:val="both"/>
        <w:rPr>
          <w:rFonts w:eastAsia="Symbol"/>
          <w:bCs/>
        </w:rPr>
      </w:pPr>
      <w:r>
        <w:rPr>
          <w:rFonts w:eastAsia="Symbol"/>
          <w:bCs/>
        </w:rPr>
        <w:t xml:space="preserve">- </w:t>
      </w:r>
      <w:r w:rsidRPr="007D1F23">
        <w:rPr>
          <w:rFonts w:eastAsia="Symbol"/>
          <w:bCs/>
        </w:rPr>
        <w:t xml:space="preserve">проводить мониторинг и фиксировать ход образовательного процесса и результаты освоения образовательной программы дошкольного образования; </w:t>
      </w:r>
    </w:p>
    <w:p w14:paraId="5E96056F" w14:textId="736CF0FF" w:rsidR="007D1F23" w:rsidRPr="007D1F23" w:rsidRDefault="007D1F23" w:rsidP="00C900B1">
      <w:pPr>
        <w:tabs>
          <w:tab w:val="left" w:pos="0"/>
          <w:tab w:val="left" w:pos="426"/>
        </w:tabs>
        <w:spacing w:line="276" w:lineRule="auto"/>
        <w:ind w:firstLine="426"/>
        <w:jc w:val="both"/>
        <w:rPr>
          <w:rFonts w:eastAsia="Symbol"/>
          <w:bCs/>
        </w:rPr>
      </w:pPr>
      <w:r>
        <w:rPr>
          <w:rFonts w:eastAsia="Symbol"/>
          <w:bCs/>
        </w:rPr>
        <w:t xml:space="preserve">- </w:t>
      </w:r>
      <w:r w:rsidRPr="007D1F23">
        <w:rPr>
          <w:rFonts w:eastAsia="Symbol"/>
          <w:bCs/>
        </w:rPr>
        <w:t xml:space="preserve">осуществлять взаимодействие между участниками образовательного процесса. </w:t>
      </w:r>
    </w:p>
    <w:p w14:paraId="69D4A233" w14:textId="5938515E" w:rsidR="008C77BC" w:rsidRDefault="007D1F23" w:rsidP="00C900B1">
      <w:pPr>
        <w:tabs>
          <w:tab w:val="left" w:pos="0"/>
          <w:tab w:val="left" w:pos="426"/>
        </w:tabs>
        <w:spacing w:line="276" w:lineRule="auto"/>
        <w:ind w:firstLine="426"/>
        <w:jc w:val="both"/>
        <w:rPr>
          <w:rFonts w:eastAsia="Symbol"/>
          <w:bCs/>
        </w:rPr>
      </w:pPr>
      <w:r>
        <w:rPr>
          <w:rFonts w:eastAsia="Symbol"/>
          <w:bCs/>
        </w:rPr>
        <w:t xml:space="preserve">- </w:t>
      </w:r>
      <w:r w:rsidRPr="007D1F23">
        <w:rPr>
          <w:rFonts w:eastAsia="Symbol"/>
          <w:bCs/>
        </w:rPr>
        <w:t>осуществлять взаимодействие образовательного учреждения с органами, осуществляющими управление в сфере образования, с другими образовательными учреждениями и организациями.</w:t>
      </w:r>
    </w:p>
    <w:p w14:paraId="47027E26" w14:textId="7226E9E7" w:rsidR="007E47F5" w:rsidRPr="001F3799" w:rsidRDefault="007E47F5" w:rsidP="007E47F5">
      <w:pPr>
        <w:jc w:val="center"/>
        <w:rPr>
          <w:b/>
        </w:rPr>
      </w:pPr>
      <w:r>
        <w:rPr>
          <w:b/>
        </w:rPr>
        <w:t>3.4</w:t>
      </w:r>
      <w:r w:rsidRPr="001F3799">
        <w:rPr>
          <w:b/>
        </w:rPr>
        <w:t>. Кадровые условия реализации Программы</w:t>
      </w:r>
    </w:p>
    <w:p w14:paraId="45AE5AC9" w14:textId="77777777" w:rsidR="007E47F5" w:rsidRPr="001F3799" w:rsidRDefault="007E47F5" w:rsidP="007E47F5">
      <w:pPr>
        <w:widowControl w:val="0"/>
        <w:autoSpaceDE w:val="0"/>
        <w:autoSpaceDN w:val="0"/>
        <w:ind w:right="249" w:firstLine="567"/>
        <w:jc w:val="both"/>
        <w:rPr>
          <w:lang w:eastAsia="en-US"/>
        </w:rPr>
      </w:pPr>
      <w:r w:rsidRPr="001F3799">
        <w:rPr>
          <w:lang w:eastAsia="en-US"/>
        </w:rPr>
        <w:t>Реализация</w:t>
      </w:r>
      <w:r w:rsidRPr="001F3799">
        <w:rPr>
          <w:spacing w:val="1"/>
          <w:lang w:eastAsia="en-US"/>
        </w:rPr>
        <w:t xml:space="preserve"> </w:t>
      </w:r>
      <w:r w:rsidRPr="001F3799">
        <w:rPr>
          <w:lang w:eastAsia="en-US"/>
        </w:rPr>
        <w:t>Федеральной</w:t>
      </w:r>
      <w:r w:rsidRPr="001F3799">
        <w:rPr>
          <w:spacing w:val="1"/>
          <w:lang w:eastAsia="en-US"/>
        </w:rPr>
        <w:t xml:space="preserve"> </w:t>
      </w:r>
      <w:r w:rsidRPr="001F3799">
        <w:rPr>
          <w:lang w:eastAsia="en-US"/>
        </w:rPr>
        <w:t>программы</w:t>
      </w:r>
      <w:r w:rsidRPr="001F3799">
        <w:rPr>
          <w:spacing w:val="1"/>
          <w:lang w:eastAsia="en-US"/>
        </w:rPr>
        <w:t xml:space="preserve"> </w:t>
      </w:r>
      <w:r w:rsidRPr="001F3799">
        <w:rPr>
          <w:lang w:eastAsia="en-US"/>
        </w:rPr>
        <w:t>обеспечивается</w:t>
      </w:r>
      <w:r w:rsidRPr="001F3799">
        <w:rPr>
          <w:spacing w:val="1"/>
          <w:lang w:eastAsia="en-US"/>
        </w:rPr>
        <w:t xml:space="preserve"> </w:t>
      </w:r>
      <w:r w:rsidRPr="001F3799">
        <w:rPr>
          <w:lang w:eastAsia="en-US"/>
        </w:rPr>
        <w:t>квалифицированными</w:t>
      </w:r>
      <w:r w:rsidRPr="001F3799">
        <w:rPr>
          <w:spacing w:val="-57"/>
          <w:lang w:eastAsia="en-US"/>
        </w:rPr>
        <w:t xml:space="preserve"> </w:t>
      </w:r>
      <w:r w:rsidRPr="001F3799">
        <w:rPr>
          <w:lang w:eastAsia="en-US"/>
        </w:rPr>
        <w:t>педагогическими</w:t>
      </w:r>
      <w:r w:rsidRPr="001F3799">
        <w:rPr>
          <w:spacing w:val="56"/>
          <w:lang w:eastAsia="en-US"/>
        </w:rPr>
        <w:t xml:space="preserve"> </w:t>
      </w:r>
      <w:r w:rsidRPr="001F3799">
        <w:rPr>
          <w:lang w:eastAsia="en-US"/>
        </w:rPr>
        <w:t>работниками,</w:t>
      </w:r>
      <w:r w:rsidRPr="001F3799">
        <w:rPr>
          <w:spacing w:val="55"/>
          <w:lang w:eastAsia="en-US"/>
        </w:rPr>
        <w:t xml:space="preserve"> </w:t>
      </w:r>
    </w:p>
    <w:p w14:paraId="4CDDA8D6" w14:textId="77777777" w:rsidR="007E47F5" w:rsidRPr="001F3799" w:rsidRDefault="007E47F5" w:rsidP="007E47F5">
      <w:pPr>
        <w:widowControl w:val="0"/>
        <w:autoSpaceDE w:val="0"/>
        <w:autoSpaceDN w:val="0"/>
        <w:ind w:right="244" w:firstLine="567"/>
        <w:jc w:val="both"/>
        <w:rPr>
          <w:lang w:eastAsia="en-US"/>
        </w:rPr>
      </w:pPr>
      <w:r w:rsidRPr="001F3799">
        <w:rPr>
          <w:lang w:eastAsia="en-US"/>
        </w:rPr>
        <w:t>Необходимым</w:t>
      </w:r>
      <w:r w:rsidRPr="001F3799">
        <w:rPr>
          <w:spacing w:val="1"/>
          <w:lang w:eastAsia="en-US"/>
        </w:rPr>
        <w:t xml:space="preserve"> </w:t>
      </w:r>
      <w:r w:rsidRPr="001F3799">
        <w:rPr>
          <w:lang w:eastAsia="en-US"/>
        </w:rPr>
        <w:t>условием</w:t>
      </w:r>
      <w:r w:rsidRPr="001F3799">
        <w:rPr>
          <w:spacing w:val="1"/>
          <w:lang w:eastAsia="en-US"/>
        </w:rPr>
        <w:t xml:space="preserve"> </w:t>
      </w:r>
      <w:r w:rsidRPr="001F3799">
        <w:rPr>
          <w:lang w:eastAsia="en-US"/>
        </w:rPr>
        <w:t>является</w:t>
      </w:r>
      <w:r w:rsidRPr="001F3799">
        <w:rPr>
          <w:spacing w:val="1"/>
          <w:lang w:eastAsia="en-US"/>
        </w:rPr>
        <w:t xml:space="preserve"> </w:t>
      </w:r>
      <w:r w:rsidRPr="001F3799">
        <w:rPr>
          <w:lang w:eastAsia="en-US"/>
        </w:rPr>
        <w:t>непрерывное</w:t>
      </w:r>
      <w:r w:rsidRPr="001F3799">
        <w:rPr>
          <w:spacing w:val="1"/>
          <w:lang w:eastAsia="en-US"/>
        </w:rPr>
        <w:t xml:space="preserve"> </w:t>
      </w:r>
      <w:r w:rsidRPr="001F3799">
        <w:rPr>
          <w:lang w:eastAsia="en-US"/>
        </w:rPr>
        <w:t>сопровождение</w:t>
      </w:r>
      <w:r w:rsidRPr="001F3799">
        <w:rPr>
          <w:spacing w:val="1"/>
          <w:lang w:eastAsia="en-US"/>
        </w:rPr>
        <w:t xml:space="preserve"> </w:t>
      </w:r>
      <w:r w:rsidRPr="001F3799">
        <w:rPr>
          <w:lang w:eastAsia="en-US"/>
        </w:rPr>
        <w:t>Федеральной</w:t>
      </w:r>
      <w:r w:rsidRPr="001F3799">
        <w:rPr>
          <w:spacing w:val="1"/>
          <w:lang w:eastAsia="en-US"/>
        </w:rPr>
        <w:t xml:space="preserve"> </w:t>
      </w:r>
      <w:r w:rsidRPr="001F3799">
        <w:rPr>
          <w:lang w:eastAsia="en-US"/>
        </w:rPr>
        <w:t>программы</w:t>
      </w:r>
      <w:r w:rsidRPr="001F3799">
        <w:rPr>
          <w:spacing w:val="-57"/>
          <w:lang w:eastAsia="en-US"/>
        </w:rPr>
        <w:t xml:space="preserve"> </w:t>
      </w:r>
      <w:r w:rsidRPr="001F3799">
        <w:rPr>
          <w:lang w:eastAsia="en-US"/>
        </w:rPr>
        <w:t>педагогическими</w:t>
      </w:r>
      <w:r w:rsidRPr="001F3799">
        <w:rPr>
          <w:spacing w:val="1"/>
          <w:lang w:eastAsia="en-US"/>
        </w:rPr>
        <w:t xml:space="preserve"> </w:t>
      </w:r>
      <w:r w:rsidRPr="001F3799">
        <w:rPr>
          <w:lang w:eastAsia="en-US"/>
        </w:rPr>
        <w:t>и</w:t>
      </w:r>
      <w:r w:rsidRPr="001F3799">
        <w:rPr>
          <w:spacing w:val="1"/>
          <w:lang w:eastAsia="en-US"/>
        </w:rPr>
        <w:t xml:space="preserve"> </w:t>
      </w:r>
      <w:r w:rsidRPr="001F3799">
        <w:rPr>
          <w:lang w:eastAsia="en-US"/>
        </w:rPr>
        <w:t>учебно-вспомогательными</w:t>
      </w:r>
      <w:r w:rsidRPr="001F3799">
        <w:rPr>
          <w:spacing w:val="1"/>
          <w:lang w:eastAsia="en-US"/>
        </w:rPr>
        <w:t xml:space="preserve"> </w:t>
      </w:r>
      <w:r w:rsidRPr="001F3799">
        <w:rPr>
          <w:lang w:eastAsia="en-US"/>
        </w:rPr>
        <w:t>работниками</w:t>
      </w:r>
      <w:r w:rsidRPr="001F3799">
        <w:rPr>
          <w:spacing w:val="1"/>
          <w:lang w:eastAsia="en-US"/>
        </w:rPr>
        <w:t xml:space="preserve"> </w:t>
      </w:r>
      <w:r w:rsidRPr="001F3799">
        <w:rPr>
          <w:lang w:eastAsia="en-US"/>
        </w:rPr>
        <w:t>в</w:t>
      </w:r>
      <w:r w:rsidRPr="001F3799">
        <w:rPr>
          <w:spacing w:val="1"/>
          <w:lang w:eastAsia="en-US"/>
        </w:rPr>
        <w:t xml:space="preserve"> </w:t>
      </w:r>
      <w:r w:rsidRPr="001F3799">
        <w:rPr>
          <w:lang w:eastAsia="en-US"/>
        </w:rPr>
        <w:t>течение</w:t>
      </w:r>
      <w:r w:rsidRPr="001F3799">
        <w:rPr>
          <w:spacing w:val="1"/>
          <w:lang w:eastAsia="en-US"/>
        </w:rPr>
        <w:t xml:space="preserve"> </w:t>
      </w:r>
      <w:r w:rsidRPr="001F3799">
        <w:rPr>
          <w:lang w:eastAsia="en-US"/>
        </w:rPr>
        <w:t>всего</w:t>
      </w:r>
      <w:r w:rsidRPr="001F3799">
        <w:rPr>
          <w:spacing w:val="1"/>
          <w:lang w:eastAsia="en-US"/>
        </w:rPr>
        <w:t xml:space="preserve"> </w:t>
      </w:r>
      <w:r w:rsidRPr="001F3799">
        <w:rPr>
          <w:lang w:eastAsia="en-US"/>
        </w:rPr>
        <w:t>времени</w:t>
      </w:r>
      <w:r w:rsidRPr="001F3799">
        <w:rPr>
          <w:spacing w:val="61"/>
          <w:lang w:eastAsia="en-US"/>
        </w:rPr>
        <w:t xml:space="preserve"> </w:t>
      </w:r>
      <w:r w:rsidRPr="001F3799">
        <w:rPr>
          <w:lang w:eastAsia="en-US"/>
        </w:rPr>
        <w:t>ее</w:t>
      </w:r>
      <w:r w:rsidRPr="001F3799">
        <w:rPr>
          <w:spacing w:val="1"/>
          <w:lang w:eastAsia="en-US"/>
        </w:rPr>
        <w:t xml:space="preserve"> </w:t>
      </w:r>
      <w:r w:rsidRPr="001F3799">
        <w:rPr>
          <w:lang w:eastAsia="en-US"/>
        </w:rPr>
        <w:t>реализации</w:t>
      </w:r>
      <w:r w:rsidRPr="001F3799">
        <w:rPr>
          <w:spacing w:val="-1"/>
          <w:lang w:eastAsia="en-US"/>
        </w:rPr>
        <w:t xml:space="preserve"> </w:t>
      </w:r>
      <w:r w:rsidRPr="001F3799">
        <w:rPr>
          <w:lang w:eastAsia="en-US"/>
        </w:rPr>
        <w:t>в</w:t>
      </w:r>
      <w:r w:rsidRPr="001F3799">
        <w:rPr>
          <w:spacing w:val="-1"/>
          <w:lang w:eastAsia="en-US"/>
        </w:rPr>
        <w:t xml:space="preserve"> </w:t>
      </w:r>
      <w:r w:rsidRPr="001F3799">
        <w:rPr>
          <w:lang w:eastAsia="en-US"/>
        </w:rPr>
        <w:t>МДОУ</w:t>
      </w:r>
      <w:r w:rsidRPr="001F3799">
        <w:rPr>
          <w:spacing w:val="-2"/>
          <w:lang w:eastAsia="en-US"/>
        </w:rPr>
        <w:t xml:space="preserve"> </w:t>
      </w:r>
      <w:r w:rsidRPr="001F3799">
        <w:rPr>
          <w:lang w:eastAsia="en-US"/>
        </w:rPr>
        <w:t>или</w:t>
      </w:r>
      <w:r w:rsidRPr="001F3799">
        <w:rPr>
          <w:spacing w:val="1"/>
          <w:lang w:eastAsia="en-US"/>
        </w:rPr>
        <w:t xml:space="preserve"> </w:t>
      </w:r>
      <w:r w:rsidRPr="001F3799">
        <w:rPr>
          <w:lang w:eastAsia="en-US"/>
        </w:rPr>
        <w:t>в</w:t>
      </w:r>
      <w:r w:rsidRPr="001F3799">
        <w:rPr>
          <w:spacing w:val="-2"/>
          <w:lang w:eastAsia="en-US"/>
        </w:rPr>
        <w:t xml:space="preserve"> </w:t>
      </w:r>
      <w:r w:rsidRPr="001F3799">
        <w:rPr>
          <w:lang w:eastAsia="en-US"/>
        </w:rPr>
        <w:t>дошкольной</w:t>
      </w:r>
      <w:r w:rsidRPr="001F3799">
        <w:rPr>
          <w:spacing w:val="-2"/>
          <w:lang w:eastAsia="en-US"/>
        </w:rPr>
        <w:t xml:space="preserve"> </w:t>
      </w:r>
      <w:r w:rsidRPr="001F3799">
        <w:rPr>
          <w:lang w:eastAsia="en-US"/>
        </w:rPr>
        <w:t>группе.</w:t>
      </w:r>
    </w:p>
    <w:p w14:paraId="6EA2EF15" w14:textId="77777777" w:rsidR="007E47F5" w:rsidRPr="001F3799" w:rsidRDefault="007E47F5" w:rsidP="007E47F5">
      <w:pPr>
        <w:widowControl w:val="0"/>
        <w:autoSpaceDE w:val="0"/>
        <w:autoSpaceDN w:val="0"/>
        <w:ind w:right="244" w:firstLine="567"/>
        <w:jc w:val="both"/>
        <w:rPr>
          <w:lang w:eastAsia="en-US"/>
        </w:rPr>
      </w:pPr>
      <w:r w:rsidRPr="001F3799">
        <w:rPr>
          <w:lang w:eastAsia="en-US"/>
        </w:rPr>
        <w:t>Квалификация</w:t>
      </w:r>
      <w:r w:rsidRPr="001F3799">
        <w:rPr>
          <w:spacing w:val="1"/>
          <w:lang w:eastAsia="en-US"/>
        </w:rPr>
        <w:t xml:space="preserve"> </w:t>
      </w:r>
      <w:r w:rsidRPr="001F3799">
        <w:rPr>
          <w:lang w:eastAsia="en-US"/>
        </w:rPr>
        <w:t>педагогических</w:t>
      </w:r>
      <w:r w:rsidRPr="001F3799">
        <w:rPr>
          <w:spacing w:val="1"/>
          <w:lang w:eastAsia="en-US"/>
        </w:rPr>
        <w:t xml:space="preserve"> </w:t>
      </w:r>
      <w:r w:rsidRPr="001F3799">
        <w:rPr>
          <w:lang w:eastAsia="en-US"/>
        </w:rPr>
        <w:t>и</w:t>
      </w:r>
      <w:r w:rsidRPr="001F3799">
        <w:rPr>
          <w:spacing w:val="1"/>
          <w:lang w:eastAsia="en-US"/>
        </w:rPr>
        <w:t xml:space="preserve"> </w:t>
      </w:r>
      <w:r w:rsidRPr="001F3799">
        <w:rPr>
          <w:lang w:eastAsia="en-US"/>
        </w:rPr>
        <w:t>учебно-вспомогательных</w:t>
      </w:r>
      <w:r w:rsidRPr="001F3799">
        <w:rPr>
          <w:spacing w:val="1"/>
          <w:lang w:eastAsia="en-US"/>
        </w:rPr>
        <w:t xml:space="preserve"> </w:t>
      </w:r>
      <w:r w:rsidRPr="001F3799">
        <w:rPr>
          <w:lang w:eastAsia="en-US"/>
        </w:rPr>
        <w:t>работников</w:t>
      </w:r>
      <w:r w:rsidRPr="001F3799">
        <w:rPr>
          <w:spacing w:val="1"/>
          <w:lang w:eastAsia="en-US"/>
        </w:rPr>
        <w:t xml:space="preserve"> </w:t>
      </w:r>
      <w:r w:rsidRPr="001F3799">
        <w:rPr>
          <w:lang w:eastAsia="en-US"/>
        </w:rPr>
        <w:t>должна</w:t>
      </w:r>
      <w:r w:rsidRPr="001F3799">
        <w:rPr>
          <w:spacing w:val="1"/>
          <w:lang w:eastAsia="en-US"/>
        </w:rPr>
        <w:t xml:space="preserve"> </w:t>
      </w:r>
      <w:r w:rsidRPr="001F3799">
        <w:rPr>
          <w:lang w:eastAsia="en-US"/>
        </w:rPr>
        <w:t>соответствовать</w:t>
      </w:r>
      <w:r w:rsidRPr="001F3799">
        <w:rPr>
          <w:spacing w:val="1"/>
          <w:lang w:eastAsia="en-US"/>
        </w:rPr>
        <w:t xml:space="preserve"> </w:t>
      </w:r>
      <w:r w:rsidRPr="001F3799">
        <w:rPr>
          <w:lang w:eastAsia="en-US"/>
        </w:rPr>
        <w:t>квалификационным</w:t>
      </w:r>
      <w:r w:rsidRPr="001F3799">
        <w:rPr>
          <w:spacing w:val="1"/>
          <w:lang w:eastAsia="en-US"/>
        </w:rPr>
        <w:t xml:space="preserve"> </w:t>
      </w:r>
      <w:r w:rsidRPr="001F3799">
        <w:rPr>
          <w:lang w:eastAsia="en-US"/>
        </w:rPr>
        <w:t>характеристикам,</w:t>
      </w:r>
      <w:r w:rsidRPr="001F3799">
        <w:rPr>
          <w:spacing w:val="1"/>
          <w:lang w:eastAsia="en-US"/>
        </w:rPr>
        <w:t xml:space="preserve"> </w:t>
      </w:r>
      <w:r w:rsidRPr="001F3799">
        <w:rPr>
          <w:lang w:eastAsia="en-US"/>
        </w:rPr>
        <w:t>установленным</w:t>
      </w:r>
      <w:r w:rsidRPr="001F3799">
        <w:rPr>
          <w:spacing w:val="1"/>
          <w:lang w:eastAsia="en-US"/>
        </w:rPr>
        <w:t xml:space="preserve"> </w:t>
      </w:r>
      <w:r w:rsidRPr="001F3799">
        <w:rPr>
          <w:lang w:eastAsia="en-US"/>
        </w:rPr>
        <w:t>в</w:t>
      </w:r>
      <w:r w:rsidRPr="001F3799">
        <w:rPr>
          <w:spacing w:val="1"/>
          <w:lang w:eastAsia="en-US"/>
        </w:rPr>
        <w:t xml:space="preserve"> </w:t>
      </w:r>
      <w:r w:rsidRPr="001F3799">
        <w:rPr>
          <w:lang w:eastAsia="en-US"/>
        </w:rPr>
        <w:t>Едином</w:t>
      </w:r>
      <w:r w:rsidRPr="001F3799">
        <w:rPr>
          <w:spacing w:val="1"/>
          <w:lang w:eastAsia="en-US"/>
        </w:rPr>
        <w:t xml:space="preserve"> </w:t>
      </w:r>
      <w:r w:rsidRPr="001F3799">
        <w:rPr>
          <w:lang w:eastAsia="en-US"/>
        </w:rPr>
        <w:t>квалификационном справочнике должностей руководителей, специалистов и служащих, раздел</w:t>
      </w:r>
      <w:r w:rsidRPr="001F3799">
        <w:rPr>
          <w:spacing w:val="1"/>
          <w:lang w:eastAsia="en-US"/>
        </w:rPr>
        <w:t xml:space="preserve"> </w:t>
      </w:r>
      <w:r w:rsidRPr="001F3799">
        <w:rPr>
          <w:lang w:eastAsia="en-US"/>
        </w:rPr>
        <w:t>"Квалификационные</w:t>
      </w:r>
      <w:r w:rsidRPr="001F3799">
        <w:rPr>
          <w:spacing w:val="1"/>
          <w:lang w:eastAsia="en-US"/>
        </w:rPr>
        <w:t xml:space="preserve"> </w:t>
      </w:r>
      <w:r w:rsidRPr="001F3799">
        <w:rPr>
          <w:lang w:eastAsia="en-US"/>
        </w:rPr>
        <w:t>характеристики</w:t>
      </w:r>
      <w:r w:rsidRPr="001F3799">
        <w:rPr>
          <w:spacing w:val="1"/>
          <w:lang w:eastAsia="en-US"/>
        </w:rPr>
        <w:t xml:space="preserve"> </w:t>
      </w:r>
      <w:r w:rsidRPr="001F3799">
        <w:rPr>
          <w:lang w:eastAsia="en-US"/>
        </w:rPr>
        <w:t>должностей</w:t>
      </w:r>
      <w:r w:rsidRPr="001F3799">
        <w:rPr>
          <w:spacing w:val="1"/>
          <w:lang w:eastAsia="en-US"/>
        </w:rPr>
        <w:t xml:space="preserve"> </w:t>
      </w:r>
      <w:r w:rsidRPr="001F3799">
        <w:rPr>
          <w:lang w:eastAsia="en-US"/>
        </w:rPr>
        <w:t>работников</w:t>
      </w:r>
      <w:r w:rsidRPr="001F3799">
        <w:rPr>
          <w:spacing w:val="1"/>
          <w:lang w:eastAsia="en-US"/>
        </w:rPr>
        <w:t xml:space="preserve"> </w:t>
      </w:r>
      <w:r w:rsidRPr="001F3799">
        <w:rPr>
          <w:lang w:eastAsia="en-US"/>
        </w:rPr>
        <w:t>образования",</w:t>
      </w:r>
      <w:r w:rsidRPr="001F3799">
        <w:rPr>
          <w:spacing w:val="1"/>
          <w:lang w:eastAsia="en-US"/>
        </w:rPr>
        <w:t xml:space="preserve"> </w:t>
      </w:r>
      <w:r w:rsidRPr="001F3799">
        <w:rPr>
          <w:lang w:eastAsia="en-US"/>
        </w:rPr>
        <w:t>утвержденном</w:t>
      </w:r>
      <w:r w:rsidRPr="001F3799">
        <w:rPr>
          <w:spacing w:val="1"/>
          <w:lang w:eastAsia="en-US"/>
        </w:rPr>
        <w:t xml:space="preserve"> </w:t>
      </w:r>
      <w:r w:rsidRPr="001F3799">
        <w:rPr>
          <w:lang w:eastAsia="en-US"/>
        </w:rPr>
        <w:t>приказом Министерства здравоохранения и социального развития Российской Федерации от 26</w:t>
      </w:r>
      <w:r w:rsidRPr="001F3799">
        <w:rPr>
          <w:spacing w:val="1"/>
          <w:lang w:eastAsia="en-US"/>
        </w:rPr>
        <w:t xml:space="preserve"> </w:t>
      </w:r>
      <w:r w:rsidRPr="001F3799">
        <w:rPr>
          <w:lang w:eastAsia="en-US"/>
        </w:rPr>
        <w:t>августа</w:t>
      </w:r>
      <w:r w:rsidRPr="001F3799">
        <w:rPr>
          <w:spacing w:val="-1"/>
          <w:lang w:eastAsia="en-US"/>
        </w:rPr>
        <w:t xml:space="preserve"> </w:t>
      </w:r>
      <w:r w:rsidRPr="001F3799">
        <w:rPr>
          <w:lang w:eastAsia="en-US"/>
        </w:rPr>
        <w:t>2010 г.</w:t>
      </w:r>
      <w:r w:rsidRPr="001F3799">
        <w:rPr>
          <w:spacing w:val="2"/>
          <w:lang w:eastAsia="en-US"/>
        </w:rPr>
        <w:t xml:space="preserve"> </w:t>
      </w:r>
      <w:r w:rsidRPr="001F3799">
        <w:rPr>
          <w:lang w:eastAsia="en-US"/>
        </w:rPr>
        <w:t>№</w:t>
      </w:r>
      <w:r w:rsidRPr="001F3799">
        <w:rPr>
          <w:spacing w:val="-1"/>
          <w:lang w:eastAsia="en-US"/>
        </w:rPr>
        <w:t xml:space="preserve"> </w:t>
      </w:r>
      <w:r w:rsidRPr="001F3799">
        <w:rPr>
          <w:lang w:eastAsia="en-US"/>
        </w:rPr>
        <w:t>761н.</w:t>
      </w:r>
    </w:p>
    <w:p w14:paraId="7BBAF48F" w14:textId="77777777" w:rsidR="007E47F5" w:rsidRPr="001F3799" w:rsidRDefault="007E47F5" w:rsidP="007E47F5">
      <w:pPr>
        <w:widowControl w:val="0"/>
        <w:autoSpaceDE w:val="0"/>
        <w:autoSpaceDN w:val="0"/>
        <w:ind w:right="244" w:firstLine="567"/>
        <w:jc w:val="both"/>
        <w:rPr>
          <w:lang w:eastAsia="en-US"/>
        </w:rPr>
      </w:pPr>
      <w:r w:rsidRPr="001F3799">
        <w:rPr>
          <w:lang w:eastAsia="en-US"/>
        </w:rPr>
        <w:t>МДОУ вправе применять сетевые формы реализации Федеральной</w:t>
      </w:r>
      <w:r w:rsidRPr="001F3799">
        <w:rPr>
          <w:spacing w:val="1"/>
          <w:lang w:eastAsia="en-US"/>
        </w:rPr>
        <w:t xml:space="preserve"> </w:t>
      </w:r>
      <w:r w:rsidRPr="001F3799">
        <w:rPr>
          <w:lang w:eastAsia="en-US"/>
        </w:rPr>
        <w:t>программы или отдельных ее компонентов, в связи с чем может быть задействован кадровый</w:t>
      </w:r>
      <w:r w:rsidRPr="001F3799">
        <w:rPr>
          <w:spacing w:val="1"/>
          <w:lang w:eastAsia="en-US"/>
        </w:rPr>
        <w:t xml:space="preserve"> </w:t>
      </w:r>
      <w:r w:rsidRPr="001F3799">
        <w:rPr>
          <w:lang w:eastAsia="en-US"/>
        </w:rPr>
        <w:t>состав</w:t>
      </w:r>
      <w:r w:rsidRPr="001F3799">
        <w:rPr>
          <w:spacing w:val="1"/>
          <w:lang w:eastAsia="en-US"/>
        </w:rPr>
        <w:t xml:space="preserve"> </w:t>
      </w:r>
      <w:r w:rsidRPr="001F3799">
        <w:rPr>
          <w:lang w:eastAsia="en-US"/>
        </w:rPr>
        <w:t>других</w:t>
      </w:r>
      <w:r w:rsidRPr="001F3799">
        <w:rPr>
          <w:spacing w:val="1"/>
          <w:lang w:eastAsia="en-US"/>
        </w:rPr>
        <w:t xml:space="preserve"> </w:t>
      </w:r>
      <w:r w:rsidRPr="001F3799">
        <w:rPr>
          <w:lang w:eastAsia="en-US"/>
        </w:rPr>
        <w:t>организаций,</w:t>
      </w:r>
      <w:r w:rsidRPr="001F3799">
        <w:rPr>
          <w:spacing w:val="1"/>
          <w:lang w:eastAsia="en-US"/>
        </w:rPr>
        <w:t xml:space="preserve"> </w:t>
      </w:r>
      <w:r w:rsidRPr="001F3799">
        <w:rPr>
          <w:lang w:eastAsia="en-US"/>
        </w:rPr>
        <w:t>участвующих</w:t>
      </w:r>
      <w:r w:rsidRPr="001F3799">
        <w:rPr>
          <w:spacing w:val="1"/>
          <w:lang w:eastAsia="en-US"/>
        </w:rPr>
        <w:t xml:space="preserve"> </w:t>
      </w:r>
      <w:r w:rsidRPr="001F3799">
        <w:rPr>
          <w:lang w:eastAsia="en-US"/>
        </w:rPr>
        <w:t>в</w:t>
      </w:r>
      <w:r w:rsidRPr="001F3799">
        <w:rPr>
          <w:spacing w:val="1"/>
          <w:lang w:eastAsia="en-US"/>
        </w:rPr>
        <w:t xml:space="preserve"> </w:t>
      </w:r>
      <w:r w:rsidRPr="001F3799">
        <w:rPr>
          <w:lang w:eastAsia="en-US"/>
        </w:rPr>
        <w:t>сетевом</w:t>
      </w:r>
      <w:r w:rsidRPr="001F3799">
        <w:rPr>
          <w:spacing w:val="1"/>
          <w:lang w:eastAsia="en-US"/>
        </w:rPr>
        <w:t xml:space="preserve"> </w:t>
      </w:r>
      <w:r w:rsidRPr="001F3799">
        <w:rPr>
          <w:lang w:eastAsia="en-US"/>
        </w:rPr>
        <w:t>взаимодействии</w:t>
      </w:r>
      <w:r w:rsidRPr="001F3799">
        <w:rPr>
          <w:spacing w:val="1"/>
          <w:lang w:eastAsia="en-US"/>
        </w:rPr>
        <w:t xml:space="preserve"> </w:t>
      </w:r>
      <w:r w:rsidRPr="001F3799">
        <w:rPr>
          <w:lang w:eastAsia="en-US"/>
        </w:rPr>
        <w:t>с</w:t>
      </w:r>
      <w:r w:rsidRPr="001F3799">
        <w:rPr>
          <w:spacing w:val="61"/>
          <w:lang w:eastAsia="en-US"/>
        </w:rPr>
        <w:t xml:space="preserve"> </w:t>
      </w:r>
      <w:r w:rsidRPr="001F3799">
        <w:rPr>
          <w:lang w:eastAsia="en-US"/>
        </w:rPr>
        <w:t>организацией,</w:t>
      </w:r>
      <w:r w:rsidRPr="001F3799">
        <w:rPr>
          <w:spacing w:val="-57"/>
          <w:lang w:eastAsia="en-US"/>
        </w:rPr>
        <w:t xml:space="preserve"> </w:t>
      </w:r>
      <w:r w:rsidRPr="001F3799">
        <w:rPr>
          <w:lang w:eastAsia="en-US"/>
        </w:rPr>
        <w:t>квалификация</w:t>
      </w:r>
      <w:r w:rsidRPr="001F3799">
        <w:rPr>
          <w:spacing w:val="-1"/>
          <w:lang w:eastAsia="en-US"/>
        </w:rPr>
        <w:t xml:space="preserve"> </w:t>
      </w:r>
      <w:r w:rsidRPr="001F3799">
        <w:rPr>
          <w:lang w:eastAsia="en-US"/>
        </w:rPr>
        <w:t>которого</w:t>
      </w:r>
      <w:r w:rsidRPr="001F3799">
        <w:rPr>
          <w:spacing w:val="-2"/>
          <w:lang w:eastAsia="en-US"/>
        </w:rPr>
        <w:t xml:space="preserve"> </w:t>
      </w:r>
      <w:r w:rsidRPr="001F3799">
        <w:rPr>
          <w:lang w:eastAsia="en-US"/>
        </w:rPr>
        <w:t>отвечает</w:t>
      </w:r>
      <w:r w:rsidRPr="001F3799">
        <w:rPr>
          <w:spacing w:val="4"/>
          <w:lang w:eastAsia="en-US"/>
        </w:rPr>
        <w:t xml:space="preserve"> </w:t>
      </w:r>
      <w:r w:rsidRPr="001F3799">
        <w:rPr>
          <w:lang w:eastAsia="en-US"/>
        </w:rPr>
        <w:t>указанным</w:t>
      </w:r>
      <w:r w:rsidRPr="001F3799">
        <w:rPr>
          <w:spacing w:val="-2"/>
          <w:lang w:eastAsia="en-US"/>
        </w:rPr>
        <w:t xml:space="preserve"> </w:t>
      </w:r>
      <w:r w:rsidRPr="001F3799">
        <w:rPr>
          <w:lang w:eastAsia="en-US"/>
        </w:rPr>
        <w:t>выше</w:t>
      </w:r>
      <w:r w:rsidRPr="001F3799">
        <w:rPr>
          <w:spacing w:val="-1"/>
          <w:lang w:eastAsia="en-US"/>
        </w:rPr>
        <w:t xml:space="preserve"> </w:t>
      </w:r>
      <w:r w:rsidRPr="001F3799">
        <w:rPr>
          <w:lang w:eastAsia="en-US"/>
        </w:rPr>
        <w:t>требованиям.</w:t>
      </w:r>
    </w:p>
    <w:p w14:paraId="4E44FC92" w14:textId="77777777" w:rsidR="007E47F5" w:rsidRPr="001F3799" w:rsidRDefault="007E47F5" w:rsidP="007E47F5">
      <w:pPr>
        <w:widowControl w:val="0"/>
        <w:autoSpaceDE w:val="0"/>
        <w:autoSpaceDN w:val="0"/>
        <w:ind w:right="245" w:firstLine="567"/>
        <w:jc w:val="both"/>
        <w:rPr>
          <w:lang w:eastAsia="en-US"/>
        </w:rPr>
      </w:pPr>
      <w:r w:rsidRPr="001F3799">
        <w:rPr>
          <w:lang w:eastAsia="en-US"/>
        </w:rPr>
        <w:t>Реализация</w:t>
      </w:r>
      <w:r w:rsidRPr="001F3799">
        <w:rPr>
          <w:spacing w:val="1"/>
          <w:lang w:eastAsia="en-US"/>
        </w:rPr>
        <w:t xml:space="preserve"> </w:t>
      </w:r>
      <w:r w:rsidRPr="001F3799">
        <w:rPr>
          <w:lang w:eastAsia="en-US"/>
        </w:rPr>
        <w:t>образовательной</w:t>
      </w:r>
      <w:r w:rsidRPr="001F3799">
        <w:rPr>
          <w:spacing w:val="1"/>
          <w:lang w:eastAsia="en-US"/>
        </w:rPr>
        <w:t xml:space="preserve"> </w:t>
      </w:r>
      <w:r w:rsidRPr="001F3799">
        <w:rPr>
          <w:lang w:eastAsia="en-US"/>
        </w:rPr>
        <w:t>программы</w:t>
      </w:r>
      <w:r w:rsidRPr="001F3799">
        <w:rPr>
          <w:spacing w:val="1"/>
          <w:lang w:eastAsia="en-US"/>
        </w:rPr>
        <w:t xml:space="preserve"> </w:t>
      </w:r>
      <w:r w:rsidRPr="001F3799">
        <w:rPr>
          <w:lang w:eastAsia="en-US"/>
        </w:rPr>
        <w:t>ДО</w:t>
      </w:r>
      <w:r w:rsidRPr="001F3799">
        <w:rPr>
          <w:spacing w:val="1"/>
          <w:lang w:eastAsia="en-US"/>
        </w:rPr>
        <w:t xml:space="preserve"> </w:t>
      </w:r>
      <w:r w:rsidRPr="001F3799">
        <w:rPr>
          <w:lang w:eastAsia="en-US"/>
        </w:rPr>
        <w:t>обеспечивается</w:t>
      </w:r>
      <w:r w:rsidRPr="001F3799">
        <w:rPr>
          <w:spacing w:val="1"/>
          <w:lang w:eastAsia="en-US"/>
        </w:rPr>
        <w:t xml:space="preserve"> </w:t>
      </w:r>
      <w:r w:rsidRPr="001F3799">
        <w:rPr>
          <w:lang w:eastAsia="en-US"/>
        </w:rPr>
        <w:t>руководящими,</w:t>
      </w:r>
      <w:r w:rsidRPr="001F3799">
        <w:rPr>
          <w:spacing w:val="1"/>
          <w:lang w:eastAsia="en-US"/>
        </w:rPr>
        <w:t xml:space="preserve"> </w:t>
      </w:r>
      <w:r w:rsidRPr="001F3799">
        <w:rPr>
          <w:lang w:eastAsia="en-US"/>
        </w:rPr>
        <w:t>педагогическими,</w:t>
      </w:r>
      <w:r w:rsidRPr="001F3799">
        <w:rPr>
          <w:spacing w:val="1"/>
          <w:lang w:eastAsia="en-US"/>
        </w:rPr>
        <w:t xml:space="preserve"> </w:t>
      </w:r>
      <w:r w:rsidRPr="001F3799">
        <w:rPr>
          <w:lang w:eastAsia="en-US"/>
        </w:rPr>
        <w:t>учебно-вспомогательными,</w:t>
      </w:r>
      <w:r w:rsidRPr="001F3799">
        <w:rPr>
          <w:spacing w:val="1"/>
          <w:lang w:eastAsia="en-US"/>
        </w:rPr>
        <w:t xml:space="preserve"> </w:t>
      </w:r>
      <w:r w:rsidRPr="001F3799">
        <w:rPr>
          <w:lang w:eastAsia="en-US"/>
        </w:rPr>
        <w:t>административно-хозяйственными</w:t>
      </w:r>
      <w:r w:rsidRPr="001F3799">
        <w:rPr>
          <w:spacing w:val="1"/>
          <w:lang w:eastAsia="en-US"/>
        </w:rPr>
        <w:t xml:space="preserve"> </w:t>
      </w:r>
      <w:r w:rsidRPr="001F3799">
        <w:rPr>
          <w:lang w:eastAsia="en-US"/>
        </w:rPr>
        <w:t>работниками</w:t>
      </w:r>
      <w:r w:rsidRPr="001F3799">
        <w:rPr>
          <w:spacing w:val="1"/>
          <w:lang w:eastAsia="en-US"/>
        </w:rPr>
        <w:t xml:space="preserve"> </w:t>
      </w:r>
      <w:r w:rsidRPr="001F3799">
        <w:rPr>
          <w:lang w:eastAsia="en-US"/>
        </w:rPr>
        <w:t>образовательной</w:t>
      </w:r>
      <w:r w:rsidRPr="001F3799">
        <w:rPr>
          <w:spacing w:val="1"/>
          <w:lang w:eastAsia="en-US"/>
        </w:rPr>
        <w:t xml:space="preserve"> </w:t>
      </w:r>
      <w:r w:rsidRPr="001F3799">
        <w:rPr>
          <w:lang w:eastAsia="en-US"/>
        </w:rPr>
        <w:t>организации,</w:t>
      </w:r>
      <w:r w:rsidRPr="001F3799">
        <w:rPr>
          <w:spacing w:val="1"/>
          <w:lang w:eastAsia="en-US"/>
        </w:rPr>
        <w:t xml:space="preserve"> </w:t>
      </w:r>
      <w:r w:rsidRPr="001F3799">
        <w:rPr>
          <w:lang w:eastAsia="en-US"/>
        </w:rPr>
        <w:t>а</w:t>
      </w:r>
      <w:r w:rsidRPr="001F3799">
        <w:rPr>
          <w:spacing w:val="1"/>
          <w:lang w:eastAsia="en-US"/>
        </w:rPr>
        <w:t xml:space="preserve"> </w:t>
      </w:r>
      <w:r w:rsidRPr="001F3799">
        <w:rPr>
          <w:lang w:eastAsia="en-US"/>
        </w:rPr>
        <w:t>также</w:t>
      </w:r>
      <w:r w:rsidRPr="001F3799">
        <w:rPr>
          <w:spacing w:val="1"/>
          <w:lang w:eastAsia="en-US"/>
        </w:rPr>
        <w:t xml:space="preserve"> </w:t>
      </w:r>
      <w:r w:rsidRPr="001F3799">
        <w:rPr>
          <w:lang w:eastAsia="en-US"/>
        </w:rPr>
        <w:t>медицинскими</w:t>
      </w:r>
      <w:r w:rsidRPr="001F3799">
        <w:rPr>
          <w:spacing w:val="1"/>
          <w:lang w:eastAsia="en-US"/>
        </w:rPr>
        <w:t xml:space="preserve"> </w:t>
      </w:r>
      <w:r w:rsidRPr="001F3799">
        <w:rPr>
          <w:lang w:eastAsia="en-US"/>
        </w:rPr>
        <w:t>и</w:t>
      </w:r>
      <w:r w:rsidRPr="001F3799">
        <w:rPr>
          <w:spacing w:val="1"/>
          <w:lang w:eastAsia="en-US"/>
        </w:rPr>
        <w:t xml:space="preserve"> </w:t>
      </w:r>
      <w:r w:rsidRPr="001F3799">
        <w:rPr>
          <w:lang w:eastAsia="en-US"/>
        </w:rPr>
        <w:t>иными</w:t>
      </w:r>
      <w:r w:rsidRPr="001F3799">
        <w:rPr>
          <w:spacing w:val="1"/>
          <w:lang w:eastAsia="en-US"/>
        </w:rPr>
        <w:t xml:space="preserve"> </w:t>
      </w:r>
      <w:r w:rsidRPr="001F3799">
        <w:rPr>
          <w:lang w:eastAsia="en-US"/>
        </w:rPr>
        <w:t>работниками,</w:t>
      </w:r>
      <w:r w:rsidRPr="001F3799">
        <w:rPr>
          <w:spacing w:val="1"/>
          <w:lang w:eastAsia="en-US"/>
        </w:rPr>
        <w:t xml:space="preserve"> </w:t>
      </w:r>
      <w:r w:rsidRPr="001F3799">
        <w:rPr>
          <w:lang w:eastAsia="en-US"/>
        </w:rPr>
        <w:t>выполняющими</w:t>
      </w:r>
      <w:r w:rsidRPr="001F3799">
        <w:rPr>
          <w:spacing w:val="1"/>
          <w:lang w:eastAsia="en-US"/>
        </w:rPr>
        <w:t xml:space="preserve"> </w:t>
      </w:r>
      <w:r w:rsidRPr="001F3799">
        <w:rPr>
          <w:lang w:eastAsia="en-US"/>
        </w:rPr>
        <w:t>вспомогательные</w:t>
      </w:r>
      <w:r w:rsidRPr="001F3799">
        <w:rPr>
          <w:spacing w:val="1"/>
          <w:lang w:eastAsia="en-US"/>
        </w:rPr>
        <w:t xml:space="preserve"> </w:t>
      </w:r>
      <w:r w:rsidRPr="001F3799">
        <w:rPr>
          <w:lang w:eastAsia="en-US"/>
        </w:rPr>
        <w:t>функции.</w:t>
      </w:r>
      <w:r w:rsidRPr="001F3799">
        <w:rPr>
          <w:spacing w:val="1"/>
          <w:lang w:eastAsia="en-US"/>
        </w:rPr>
        <w:t xml:space="preserve"> </w:t>
      </w:r>
      <w:r w:rsidRPr="001F3799">
        <w:rPr>
          <w:lang w:eastAsia="en-US"/>
        </w:rPr>
        <w:t>МДОУ</w:t>
      </w:r>
      <w:r w:rsidRPr="001F3799">
        <w:rPr>
          <w:spacing w:val="1"/>
          <w:lang w:eastAsia="en-US"/>
        </w:rPr>
        <w:t xml:space="preserve"> </w:t>
      </w:r>
      <w:r w:rsidRPr="001F3799">
        <w:rPr>
          <w:lang w:eastAsia="en-US"/>
        </w:rPr>
        <w:t>самостоятельно</w:t>
      </w:r>
      <w:r w:rsidRPr="001F3799">
        <w:rPr>
          <w:spacing w:val="1"/>
          <w:lang w:eastAsia="en-US"/>
        </w:rPr>
        <w:t xml:space="preserve"> </w:t>
      </w:r>
      <w:r w:rsidRPr="001F3799">
        <w:rPr>
          <w:lang w:eastAsia="en-US"/>
        </w:rPr>
        <w:t>устанавливает</w:t>
      </w:r>
      <w:r w:rsidRPr="001F3799">
        <w:rPr>
          <w:spacing w:val="1"/>
          <w:lang w:eastAsia="en-US"/>
        </w:rPr>
        <w:t xml:space="preserve"> </w:t>
      </w:r>
      <w:r w:rsidRPr="001F3799">
        <w:rPr>
          <w:lang w:eastAsia="en-US"/>
        </w:rPr>
        <w:t>штатное</w:t>
      </w:r>
      <w:r w:rsidRPr="001F3799">
        <w:rPr>
          <w:spacing w:val="1"/>
          <w:lang w:eastAsia="en-US"/>
        </w:rPr>
        <w:t xml:space="preserve"> </w:t>
      </w:r>
      <w:r w:rsidRPr="001F3799">
        <w:rPr>
          <w:lang w:eastAsia="en-US"/>
        </w:rPr>
        <w:t>расписание,</w:t>
      </w:r>
      <w:r w:rsidRPr="001F3799">
        <w:rPr>
          <w:spacing w:val="1"/>
          <w:lang w:eastAsia="en-US"/>
        </w:rPr>
        <w:t xml:space="preserve"> </w:t>
      </w:r>
      <w:r w:rsidRPr="001F3799">
        <w:rPr>
          <w:lang w:eastAsia="en-US"/>
        </w:rPr>
        <w:t>осуществляет</w:t>
      </w:r>
      <w:r w:rsidRPr="001F3799">
        <w:rPr>
          <w:spacing w:val="1"/>
          <w:lang w:eastAsia="en-US"/>
        </w:rPr>
        <w:t xml:space="preserve"> </w:t>
      </w:r>
      <w:r w:rsidRPr="001F3799">
        <w:rPr>
          <w:lang w:eastAsia="en-US"/>
        </w:rPr>
        <w:t>прием</w:t>
      </w:r>
      <w:r w:rsidRPr="001F3799">
        <w:rPr>
          <w:spacing w:val="1"/>
          <w:lang w:eastAsia="en-US"/>
        </w:rPr>
        <w:t xml:space="preserve"> </w:t>
      </w:r>
      <w:r w:rsidRPr="001F3799">
        <w:rPr>
          <w:lang w:eastAsia="en-US"/>
        </w:rPr>
        <w:t>на</w:t>
      </w:r>
      <w:r w:rsidRPr="001F3799">
        <w:rPr>
          <w:spacing w:val="1"/>
          <w:lang w:eastAsia="en-US"/>
        </w:rPr>
        <w:t xml:space="preserve"> </w:t>
      </w:r>
      <w:r w:rsidRPr="001F3799">
        <w:rPr>
          <w:lang w:eastAsia="en-US"/>
        </w:rPr>
        <w:t>работу</w:t>
      </w:r>
      <w:r w:rsidRPr="001F3799">
        <w:rPr>
          <w:spacing w:val="1"/>
          <w:lang w:eastAsia="en-US"/>
        </w:rPr>
        <w:t xml:space="preserve"> </w:t>
      </w:r>
      <w:r w:rsidRPr="001F3799">
        <w:rPr>
          <w:lang w:eastAsia="en-US"/>
        </w:rPr>
        <w:t>работников,</w:t>
      </w:r>
      <w:r w:rsidRPr="001F3799">
        <w:rPr>
          <w:spacing w:val="1"/>
          <w:lang w:eastAsia="en-US"/>
        </w:rPr>
        <w:t xml:space="preserve"> </w:t>
      </w:r>
      <w:r w:rsidRPr="001F3799">
        <w:rPr>
          <w:lang w:eastAsia="en-US"/>
        </w:rPr>
        <w:t>заключение</w:t>
      </w:r>
      <w:r w:rsidRPr="001F3799">
        <w:rPr>
          <w:spacing w:val="1"/>
          <w:lang w:eastAsia="en-US"/>
        </w:rPr>
        <w:t xml:space="preserve"> </w:t>
      </w:r>
      <w:r w:rsidRPr="001F3799">
        <w:rPr>
          <w:lang w:eastAsia="en-US"/>
        </w:rPr>
        <w:t>с</w:t>
      </w:r>
      <w:r w:rsidRPr="001F3799">
        <w:rPr>
          <w:spacing w:val="1"/>
          <w:lang w:eastAsia="en-US"/>
        </w:rPr>
        <w:t xml:space="preserve"> </w:t>
      </w:r>
      <w:r w:rsidRPr="001F3799">
        <w:rPr>
          <w:lang w:eastAsia="en-US"/>
        </w:rPr>
        <w:t>ними</w:t>
      </w:r>
      <w:r w:rsidRPr="001F3799">
        <w:rPr>
          <w:spacing w:val="1"/>
          <w:lang w:eastAsia="en-US"/>
        </w:rPr>
        <w:t xml:space="preserve"> </w:t>
      </w:r>
      <w:r w:rsidRPr="001F3799">
        <w:rPr>
          <w:lang w:eastAsia="en-US"/>
        </w:rPr>
        <w:t>и</w:t>
      </w:r>
      <w:r w:rsidRPr="001F3799">
        <w:rPr>
          <w:spacing w:val="1"/>
          <w:lang w:eastAsia="en-US"/>
        </w:rPr>
        <w:t xml:space="preserve"> </w:t>
      </w:r>
      <w:r w:rsidRPr="001F3799">
        <w:rPr>
          <w:lang w:eastAsia="en-US"/>
        </w:rPr>
        <w:t>расторжение</w:t>
      </w:r>
      <w:r w:rsidRPr="001F3799">
        <w:rPr>
          <w:spacing w:val="60"/>
          <w:lang w:eastAsia="en-US"/>
        </w:rPr>
        <w:t xml:space="preserve"> </w:t>
      </w:r>
      <w:r w:rsidRPr="001F3799">
        <w:rPr>
          <w:lang w:eastAsia="en-US"/>
        </w:rPr>
        <w:t>трудовых</w:t>
      </w:r>
      <w:r w:rsidRPr="001F3799">
        <w:rPr>
          <w:spacing w:val="1"/>
          <w:lang w:eastAsia="en-US"/>
        </w:rPr>
        <w:t xml:space="preserve"> </w:t>
      </w:r>
      <w:r w:rsidRPr="001F3799">
        <w:rPr>
          <w:lang w:eastAsia="en-US"/>
        </w:rPr>
        <w:t>договоров,</w:t>
      </w:r>
      <w:r w:rsidRPr="001F3799">
        <w:rPr>
          <w:spacing w:val="37"/>
          <w:lang w:eastAsia="en-US"/>
        </w:rPr>
        <w:t xml:space="preserve"> </w:t>
      </w:r>
      <w:r w:rsidRPr="001F3799">
        <w:rPr>
          <w:lang w:eastAsia="en-US"/>
        </w:rPr>
        <w:t>распределение</w:t>
      </w:r>
      <w:r w:rsidRPr="001F3799">
        <w:rPr>
          <w:spacing w:val="36"/>
          <w:lang w:eastAsia="en-US"/>
        </w:rPr>
        <w:t xml:space="preserve"> </w:t>
      </w:r>
      <w:r w:rsidRPr="001F3799">
        <w:rPr>
          <w:lang w:eastAsia="en-US"/>
        </w:rPr>
        <w:t>должностных</w:t>
      </w:r>
      <w:r w:rsidRPr="001F3799">
        <w:rPr>
          <w:spacing w:val="37"/>
          <w:lang w:eastAsia="en-US"/>
        </w:rPr>
        <w:t xml:space="preserve"> </w:t>
      </w:r>
      <w:r w:rsidRPr="001F3799">
        <w:rPr>
          <w:lang w:eastAsia="en-US"/>
        </w:rPr>
        <w:t>обязанностей,</w:t>
      </w:r>
      <w:r w:rsidRPr="001F3799">
        <w:rPr>
          <w:spacing w:val="35"/>
          <w:lang w:eastAsia="en-US"/>
        </w:rPr>
        <w:t xml:space="preserve"> </w:t>
      </w:r>
      <w:r w:rsidRPr="001F3799">
        <w:rPr>
          <w:lang w:eastAsia="en-US"/>
        </w:rPr>
        <w:t>создание</w:t>
      </w:r>
      <w:r w:rsidRPr="001F3799">
        <w:rPr>
          <w:spacing w:val="36"/>
          <w:lang w:eastAsia="en-US"/>
        </w:rPr>
        <w:t xml:space="preserve"> </w:t>
      </w:r>
      <w:r w:rsidRPr="001F3799">
        <w:rPr>
          <w:lang w:eastAsia="en-US"/>
        </w:rPr>
        <w:t>условий</w:t>
      </w:r>
      <w:r w:rsidRPr="001F3799">
        <w:rPr>
          <w:spacing w:val="38"/>
          <w:lang w:eastAsia="en-US"/>
        </w:rPr>
        <w:t xml:space="preserve"> </w:t>
      </w:r>
      <w:r w:rsidRPr="001F3799">
        <w:rPr>
          <w:lang w:eastAsia="en-US"/>
        </w:rPr>
        <w:t>и</w:t>
      </w:r>
      <w:r w:rsidRPr="001F3799">
        <w:rPr>
          <w:spacing w:val="38"/>
          <w:lang w:eastAsia="en-US"/>
        </w:rPr>
        <w:t xml:space="preserve"> </w:t>
      </w:r>
      <w:r w:rsidRPr="001F3799">
        <w:rPr>
          <w:lang w:eastAsia="en-US"/>
        </w:rPr>
        <w:t>организацию методического</w:t>
      </w:r>
      <w:r w:rsidRPr="001F3799">
        <w:rPr>
          <w:spacing w:val="1"/>
          <w:lang w:eastAsia="en-US"/>
        </w:rPr>
        <w:t xml:space="preserve"> </w:t>
      </w:r>
      <w:r w:rsidRPr="001F3799">
        <w:rPr>
          <w:lang w:eastAsia="en-US"/>
        </w:rPr>
        <w:t>и</w:t>
      </w:r>
      <w:r w:rsidRPr="001F3799">
        <w:rPr>
          <w:spacing w:val="1"/>
          <w:lang w:eastAsia="en-US"/>
        </w:rPr>
        <w:t xml:space="preserve"> </w:t>
      </w:r>
      <w:r w:rsidRPr="001F3799">
        <w:rPr>
          <w:lang w:eastAsia="en-US"/>
        </w:rPr>
        <w:t>психологического</w:t>
      </w:r>
      <w:r w:rsidRPr="001F3799">
        <w:rPr>
          <w:spacing w:val="1"/>
          <w:lang w:eastAsia="en-US"/>
        </w:rPr>
        <w:t xml:space="preserve"> </w:t>
      </w:r>
      <w:r w:rsidRPr="001F3799">
        <w:rPr>
          <w:lang w:eastAsia="en-US"/>
        </w:rPr>
        <w:t>сопровождения</w:t>
      </w:r>
      <w:r w:rsidRPr="001F3799">
        <w:rPr>
          <w:spacing w:val="1"/>
          <w:lang w:eastAsia="en-US"/>
        </w:rPr>
        <w:t xml:space="preserve"> </w:t>
      </w:r>
      <w:r w:rsidRPr="001F3799">
        <w:rPr>
          <w:lang w:eastAsia="en-US"/>
        </w:rPr>
        <w:t>педагогических</w:t>
      </w:r>
      <w:r w:rsidRPr="001F3799">
        <w:rPr>
          <w:spacing w:val="1"/>
          <w:lang w:eastAsia="en-US"/>
        </w:rPr>
        <w:t xml:space="preserve"> </w:t>
      </w:r>
      <w:r w:rsidRPr="001F3799">
        <w:rPr>
          <w:lang w:eastAsia="en-US"/>
        </w:rPr>
        <w:t>работников.</w:t>
      </w:r>
      <w:r w:rsidRPr="001F3799">
        <w:rPr>
          <w:spacing w:val="1"/>
          <w:lang w:eastAsia="en-US"/>
        </w:rPr>
        <w:t xml:space="preserve"> </w:t>
      </w:r>
      <w:r w:rsidRPr="001F3799">
        <w:rPr>
          <w:lang w:eastAsia="en-US"/>
        </w:rPr>
        <w:t>Руководитель</w:t>
      </w:r>
      <w:r w:rsidRPr="001F3799">
        <w:rPr>
          <w:spacing w:val="1"/>
          <w:lang w:eastAsia="en-US"/>
        </w:rPr>
        <w:t xml:space="preserve"> </w:t>
      </w:r>
      <w:r w:rsidRPr="001F3799">
        <w:rPr>
          <w:lang w:eastAsia="en-US"/>
        </w:rPr>
        <w:t>организации</w:t>
      </w:r>
      <w:r w:rsidRPr="001F3799">
        <w:rPr>
          <w:spacing w:val="1"/>
          <w:lang w:eastAsia="en-US"/>
        </w:rPr>
        <w:t xml:space="preserve"> </w:t>
      </w:r>
      <w:r w:rsidRPr="001F3799">
        <w:rPr>
          <w:lang w:eastAsia="en-US"/>
        </w:rPr>
        <w:t>вправе</w:t>
      </w:r>
      <w:r w:rsidRPr="001F3799">
        <w:rPr>
          <w:spacing w:val="1"/>
          <w:lang w:eastAsia="en-US"/>
        </w:rPr>
        <w:t xml:space="preserve"> </w:t>
      </w:r>
      <w:r w:rsidRPr="001F3799">
        <w:rPr>
          <w:lang w:eastAsia="en-US"/>
        </w:rPr>
        <w:t>заключать</w:t>
      </w:r>
      <w:r w:rsidRPr="001F3799">
        <w:rPr>
          <w:spacing w:val="1"/>
          <w:lang w:eastAsia="en-US"/>
        </w:rPr>
        <w:t xml:space="preserve"> </w:t>
      </w:r>
      <w:r w:rsidRPr="001F3799">
        <w:rPr>
          <w:lang w:eastAsia="en-US"/>
        </w:rPr>
        <w:t>договора</w:t>
      </w:r>
      <w:r w:rsidRPr="001F3799">
        <w:rPr>
          <w:spacing w:val="1"/>
          <w:lang w:eastAsia="en-US"/>
        </w:rPr>
        <w:t xml:space="preserve"> </w:t>
      </w:r>
      <w:r w:rsidRPr="001F3799">
        <w:rPr>
          <w:lang w:eastAsia="en-US"/>
        </w:rPr>
        <w:t>гражданско-правового</w:t>
      </w:r>
      <w:r w:rsidRPr="001F3799">
        <w:rPr>
          <w:spacing w:val="1"/>
          <w:lang w:eastAsia="en-US"/>
        </w:rPr>
        <w:t xml:space="preserve"> </w:t>
      </w:r>
      <w:r w:rsidRPr="001F3799">
        <w:rPr>
          <w:lang w:eastAsia="en-US"/>
        </w:rPr>
        <w:t>характера</w:t>
      </w:r>
      <w:r w:rsidRPr="001F3799">
        <w:rPr>
          <w:spacing w:val="1"/>
          <w:lang w:eastAsia="en-US"/>
        </w:rPr>
        <w:t xml:space="preserve"> </w:t>
      </w:r>
      <w:r w:rsidRPr="001F3799">
        <w:rPr>
          <w:lang w:eastAsia="en-US"/>
        </w:rPr>
        <w:t>и</w:t>
      </w:r>
      <w:r w:rsidRPr="001F3799">
        <w:rPr>
          <w:spacing w:val="1"/>
          <w:lang w:eastAsia="en-US"/>
        </w:rPr>
        <w:t xml:space="preserve"> </w:t>
      </w:r>
      <w:r w:rsidRPr="001F3799">
        <w:rPr>
          <w:lang w:eastAsia="en-US"/>
        </w:rPr>
        <w:t>совершать</w:t>
      </w:r>
      <w:r w:rsidRPr="001F3799">
        <w:rPr>
          <w:spacing w:val="1"/>
          <w:lang w:eastAsia="en-US"/>
        </w:rPr>
        <w:t xml:space="preserve"> </w:t>
      </w:r>
      <w:r w:rsidRPr="001F3799">
        <w:rPr>
          <w:lang w:eastAsia="en-US"/>
        </w:rPr>
        <w:t>иные</w:t>
      </w:r>
      <w:r w:rsidRPr="001F3799">
        <w:rPr>
          <w:spacing w:val="1"/>
          <w:lang w:eastAsia="en-US"/>
        </w:rPr>
        <w:t xml:space="preserve"> </w:t>
      </w:r>
      <w:r w:rsidRPr="001F3799">
        <w:rPr>
          <w:lang w:eastAsia="en-US"/>
        </w:rPr>
        <w:t>действия</w:t>
      </w:r>
      <w:r w:rsidRPr="001F3799">
        <w:rPr>
          <w:spacing w:val="-1"/>
          <w:lang w:eastAsia="en-US"/>
        </w:rPr>
        <w:t xml:space="preserve"> </w:t>
      </w:r>
      <w:r w:rsidRPr="001F3799">
        <w:rPr>
          <w:lang w:eastAsia="en-US"/>
        </w:rPr>
        <w:t>в</w:t>
      </w:r>
      <w:r w:rsidRPr="001F3799">
        <w:rPr>
          <w:spacing w:val="-1"/>
          <w:lang w:eastAsia="en-US"/>
        </w:rPr>
        <w:t xml:space="preserve"> </w:t>
      </w:r>
      <w:r w:rsidRPr="001F3799">
        <w:rPr>
          <w:lang w:eastAsia="en-US"/>
        </w:rPr>
        <w:t>рамках</w:t>
      </w:r>
      <w:r w:rsidRPr="001F3799">
        <w:rPr>
          <w:spacing w:val="2"/>
          <w:lang w:eastAsia="en-US"/>
        </w:rPr>
        <w:t xml:space="preserve"> </w:t>
      </w:r>
      <w:r w:rsidRPr="001F3799">
        <w:rPr>
          <w:lang w:eastAsia="en-US"/>
        </w:rPr>
        <w:t>своих</w:t>
      </w:r>
      <w:r w:rsidRPr="001F3799">
        <w:rPr>
          <w:spacing w:val="2"/>
          <w:lang w:eastAsia="en-US"/>
        </w:rPr>
        <w:t xml:space="preserve"> </w:t>
      </w:r>
      <w:r w:rsidRPr="001F3799">
        <w:rPr>
          <w:lang w:eastAsia="en-US"/>
        </w:rPr>
        <w:t>полномочий.</w:t>
      </w:r>
    </w:p>
    <w:p w14:paraId="479A5929" w14:textId="77777777" w:rsidR="007E47F5" w:rsidRPr="001F3799" w:rsidRDefault="007E47F5" w:rsidP="007E47F5">
      <w:pPr>
        <w:widowControl w:val="0"/>
        <w:autoSpaceDE w:val="0"/>
        <w:autoSpaceDN w:val="0"/>
        <w:spacing w:before="1"/>
        <w:ind w:right="246" w:firstLine="567"/>
        <w:jc w:val="both"/>
        <w:rPr>
          <w:lang w:eastAsia="en-US"/>
        </w:rPr>
      </w:pPr>
      <w:r w:rsidRPr="001F3799">
        <w:rPr>
          <w:lang w:eastAsia="en-US"/>
        </w:rPr>
        <w:t>При</w:t>
      </w:r>
      <w:r w:rsidRPr="001F3799">
        <w:rPr>
          <w:spacing w:val="1"/>
          <w:lang w:eastAsia="en-US"/>
        </w:rPr>
        <w:t xml:space="preserve"> </w:t>
      </w:r>
      <w:r w:rsidRPr="001F3799">
        <w:rPr>
          <w:lang w:eastAsia="en-US"/>
        </w:rPr>
        <w:t>работе</w:t>
      </w:r>
      <w:r w:rsidRPr="001F3799">
        <w:rPr>
          <w:spacing w:val="1"/>
          <w:lang w:eastAsia="en-US"/>
        </w:rPr>
        <w:t xml:space="preserve"> </w:t>
      </w:r>
      <w:r w:rsidRPr="001F3799">
        <w:rPr>
          <w:lang w:eastAsia="en-US"/>
        </w:rPr>
        <w:t>с</w:t>
      </w:r>
      <w:r w:rsidRPr="001F3799">
        <w:rPr>
          <w:spacing w:val="1"/>
          <w:lang w:eastAsia="en-US"/>
        </w:rPr>
        <w:t xml:space="preserve"> </w:t>
      </w:r>
      <w:r w:rsidRPr="001F3799">
        <w:rPr>
          <w:lang w:eastAsia="en-US"/>
        </w:rPr>
        <w:t>детьми</w:t>
      </w:r>
      <w:r w:rsidRPr="001F3799">
        <w:rPr>
          <w:spacing w:val="1"/>
          <w:lang w:eastAsia="en-US"/>
        </w:rPr>
        <w:t xml:space="preserve"> </w:t>
      </w:r>
      <w:r w:rsidRPr="001F3799">
        <w:rPr>
          <w:lang w:eastAsia="en-US"/>
        </w:rPr>
        <w:t>с</w:t>
      </w:r>
      <w:r w:rsidRPr="001F3799">
        <w:rPr>
          <w:spacing w:val="1"/>
          <w:lang w:eastAsia="en-US"/>
        </w:rPr>
        <w:t xml:space="preserve"> </w:t>
      </w:r>
      <w:r w:rsidRPr="001F3799">
        <w:rPr>
          <w:lang w:eastAsia="en-US"/>
        </w:rPr>
        <w:t>ОВЗ</w:t>
      </w:r>
      <w:r w:rsidRPr="001F3799">
        <w:rPr>
          <w:spacing w:val="1"/>
          <w:lang w:eastAsia="en-US"/>
        </w:rPr>
        <w:t xml:space="preserve"> </w:t>
      </w:r>
      <w:r w:rsidRPr="001F3799">
        <w:rPr>
          <w:lang w:eastAsia="en-US"/>
        </w:rPr>
        <w:t>в</w:t>
      </w:r>
      <w:r w:rsidRPr="001F3799">
        <w:rPr>
          <w:spacing w:val="1"/>
          <w:lang w:eastAsia="en-US"/>
        </w:rPr>
        <w:t xml:space="preserve"> </w:t>
      </w:r>
      <w:r w:rsidRPr="001F3799">
        <w:rPr>
          <w:lang w:eastAsia="en-US"/>
        </w:rPr>
        <w:t>группах</w:t>
      </w:r>
      <w:r w:rsidRPr="001F3799">
        <w:rPr>
          <w:spacing w:val="1"/>
          <w:lang w:eastAsia="en-US"/>
        </w:rPr>
        <w:t xml:space="preserve"> </w:t>
      </w:r>
      <w:r w:rsidRPr="001F3799">
        <w:rPr>
          <w:lang w:eastAsia="en-US"/>
        </w:rPr>
        <w:t>комбинированной</w:t>
      </w:r>
      <w:r w:rsidRPr="001F3799">
        <w:rPr>
          <w:spacing w:val="1"/>
          <w:lang w:eastAsia="en-US"/>
        </w:rPr>
        <w:t xml:space="preserve"> </w:t>
      </w:r>
      <w:r w:rsidRPr="001F3799">
        <w:rPr>
          <w:lang w:eastAsia="en-US"/>
        </w:rPr>
        <w:t>или</w:t>
      </w:r>
      <w:r w:rsidRPr="001F3799">
        <w:rPr>
          <w:spacing w:val="1"/>
          <w:lang w:eastAsia="en-US"/>
        </w:rPr>
        <w:t xml:space="preserve"> </w:t>
      </w:r>
      <w:r w:rsidRPr="001F3799">
        <w:rPr>
          <w:lang w:eastAsia="en-US"/>
        </w:rPr>
        <w:t>компенсирующей</w:t>
      </w:r>
      <w:r w:rsidRPr="001F3799">
        <w:rPr>
          <w:spacing w:val="1"/>
          <w:lang w:eastAsia="en-US"/>
        </w:rPr>
        <w:t xml:space="preserve"> </w:t>
      </w:r>
      <w:r w:rsidRPr="001F3799">
        <w:rPr>
          <w:lang w:eastAsia="en-US"/>
        </w:rPr>
        <w:t>направленности,</w:t>
      </w:r>
      <w:r w:rsidRPr="001F3799">
        <w:rPr>
          <w:spacing w:val="1"/>
          <w:lang w:eastAsia="en-US"/>
        </w:rPr>
        <w:t xml:space="preserve"> </w:t>
      </w:r>
      <w:r w:rsidRPr="001F3799">
        <w:rPr>
          <w:lang w:eastAsia="en-US"/>
        </w:rPr>
        <w:t>дополнительно</w:t>
      </w:r>
      <w:r w:rsidRPr="001F3799">
        <w:rPr>
          <w:spacing w:val="1"/>
          <w:lang w:eastAsia="en-US"/>
        </w:rPr>
        <w:t xml:space="preserve"> </w:t>
      </w:r>
      <w:r w:rsidRPr="001F3799">
        <w:rPr>
          <w:lang w:eastAsia="en-US"/>
        </w:rPr>
        <w:t>предусмотрены</w:t>
      </w:r>
      <w:r w:rsidRPr="001F3799">
        <w:rPr>
          <w:spacing w:val="1"/>
          <w:lang w:eastAsia="en-US"/>
        </w:rPr>
        <w:t xml:space="preserve"> </w:t>
      </w:r>
      <w:r w:rsidRPr="001F3799">
        <w:rPr>
          <w:lang w:eastAsia="en-US"/>
        </w:rPr>
        <w:t>должности</w:t>
      </w:r>
      <w:r w:rsidRPr="001F3799">
        <w:rPr>
          <w:spacing w:val="1"/>
          <w:lang w:eastAsia="en-US"/>
        </w:rPr>
        <w:t xml:space="preserve"> </w:t>
      </w:r>
      <w:r w:rsidRPr="001F3799">
        <w:rPr>
          <w:lang w:eastAsia="en-US"/>
        </w:rPr>
        <w:t>педагогических</w:t>
      </w:r>
      <w:r w:rsidRPr="001F3799">
        <w:rPr>
          <w:spacing w:val="1"/>
          <w:lang w:eastAsia="en-US"/>
        </w:rPr>
        <w:t xml:space="preserve"> </w:t>
      </w:r>
      <w:r w:rsidRPr="001F3799">
        <w:rPr>
          <w:lang w:eastAsia="en-US"/>
        </w:rPr>
        <w:t>и</w:t>
      </w:r>
      <w:r w:rsidRPr="001F3799">
        <w:rPr>
          <w:spacing w:val="1"/>
          <w:lang w:eastAsia="en-US"/>
        </w:rPr>
        <w:t xml:space="preserve"> </w:t>
      </w:r>
      <w:r w:rsidRPr="001F3799">
        <w:rPr>
          <w:lang w:eastAsia="en-US"/>
        </w:rPr>
        <w:t>иных</w:t>
      </w:r>
      <w:r w:rsidRPr="001F3799">
        <w:rPr>
          <w:spacing w:val="1"/>
          <w:lang w:eastAsia="en-US"/>
        </w:rPr>
        <w:t xml:space="preserve"> </w:t>
      </w:r>
      <w:r w:rsidRPr="001F3799">
        <w:rPr>
          <w:lang w:eastAsia="en-US"/>
        </w:rPr>
        <w:t>работников, в соответствии с</w:t>
      </w:r>
      <w:r w:rsidRPr="001F3799">
        <w:rPr>
          <w:spacing w:val="1"/>
          <w:lang w:eastAsia="en-US"/>
        </w:rPr>
        <w:t xml:space="preserve"> </w:t>
      </w:r>
      <w:r w:rsidRPr="001F3799">
        <w:rPr>
          <w:lang w:eastAsia="en-US"/>
        </w:rPr>
        <w:t>«Порядком</w:t>
      </w:r>
      <w:r w:rsidRPr="001F3799">
        <w:rPr>
          <w:spacing w:val="1"/>
          <w:lang w:eastAsia="en-US"/>
        </w:rPr>
        <w:t xml:space="preserve"> </w:t>
      </w:r>
      <w:r w:rsidRPr="001F3799">
        <w:rPr>
          <w:lang w:eastAsia="en-US"/>
        </w:rPr>
        <w:t>организации и осуществления образовательной деятельности по основным общеобразовательным</w:t>
      </w:r>
      <w:r w:rsidRPr="001F3799">
        <w:rPr>
          <w:spacing w:val="1"/>
          <w:lang w:eastAsia="en-US"/>
        </w:rPr>
        <w:t xml:space="preserve"> </w:t>
      </w:r>
      <w:r w:rsidRPr="001F3799">
        <w:rPr>
          <w:lang w:eastAsia="en-US"/>
        </w:rPr>
        <w:t>программам – образовательным программам дошкольного образования», утвержденным Приказом</w:t>
      </w:r>
      <w:r w:rsidRPr="001F3799">
        <w:rPr>
          <w:spacing w:val="-57"/>
          <w:lang w:eastAsia="en-US"/>
        </w:rPr>
        <w:t xml:space="preserve"> </w:t>
      </w:r>
      <w:r w:rsidRPr="001F3799">
        <w:rPr>
          <w:lang w:eastAsia="en-US"/>
        </w:rPr>
        <w:t>Министерства</w:t>
      </w:r>
      <w:r w:rsidRPr="001F3799">
        <w:rPr>
          <w:spacing w:val="-2"/>
          <w:lang w:eastAsia="en-US"/>
        </w:rPr>
        <w:t xml:space="preserve"> </w:t>
      </w:r>
      <w:r w:rsidRPr="001F3799">
        <w:rPr>
          <w:lang w:eastAsia="en-US"/>
        </w:rPr>
        <w:t>просвещения Российской</w:t>
      </w:r>
      <w:r w:rsidRPr="001F3799">
        <w:rPr>
          <w:spacing w:val="-1"/>
          <w:lang w:eastAsia="en-US"/>
        </w:rPr>
        <w:t xml:space="preserve"> </w:t>
      </w:r>
      <w:r w:rsidRPr="001F3799">
        <w:rPr>
          <w:lang w:eastAsia="en-US"/>
        </w:rPr>
        <w:t>Федерации</w:t>
      </w:r>
      <w:r w:rsidRPr="001F3799">
        <w:rPr>
          <w:spacing w:val="5"/>
          <w:lang w:eastAsia="en-US"/>
        </w:rPr>
        <w:t xml:space="preserve"> </w:t>
      </w:r>
      <w:r w:rsidRPr="001F3799">
        <w:rPr>
          <w:lang w:eastAsia="en-US"/>
        </w:rPr>
        <w:t>от</w:t>
      </w:r>
      <w:r w:rsidRPr="001F3799">
        <w:rPr>
          <w:spacing w:val="-1"/>
          <w:lang w:eastAsia="en-US"/>
        </w:rPr>
        <w:t xml:space="preserve"> </w:t>
      </w:r>
      <w:r w:rsidRPr="001F3799">
        <w:rPr>
          <w:lang w:eastAsia="en-US"/>
        </w:rPr>
        <w:t>31</w:t>
      </w:r>
      <w:r w:rsidRPr="001F3799">
        <w:rPr>
          <w:spacing w:val="-2"/>
          <w:lang w:eastAsia="en-US"/>
        </w:rPr>
        <w:t xml:space="preserve"> </w:t>
      </w:r>
      <w:r w:rsidRPr="001F3799">
        <w:rPr>
          <w:lang w:eastAsia="en-US"/>
        </w:rPr>
        <w:t>июля 2020</w:t>
      </w:r>
      <w:r w:rsidRPr="001F3799">
        <w:rPr>
          <w:spacing w:val="-1"/>
          <w:lang w:eastAsia="en-US"/>
        </w:rPr>
        <w:t xml:space="preserve"> </w:t>
      </w:r>
      <w:r w:rsidRPr="001F3799">
        <w:rPr>
          <w:lang w:eastAsia="en-US"/>
        </w:rPr>
        <w:t>г.</w:t>
      </w:r>
      <w:r w:rsidRPr="001F3799">
        <w:rPr>
          <w:spacing w:val="-3"/>
          <w:lang w:eastAsia="en-US"/>
        </w:rPr>
        <w:t xml:space="preserve"> </w:t>
      </w:r>
      <w:r w:rsidRPr="001F3799">
        <w:rPr>
          <w:lang w:eastAsia="en-US"/>
        </w:rPr>
        <w:t>№</w:t>
      </w:r>
      <w:r w:rsidRPr="001F3799">
        <w:rPr>
          <w:spacing w:val="-2"/>
          <w:lang w:eastAsia="en-US"/>
        </w:rPr>
        <w:t xml:space="preserve"> </w:t>
      </w:r>
      <w:r w:rsidRPr="001F3799">
        <w:rPr>
          <w:lang w:eastAsia="en-US"/>
        </w:rPr>
        <w:t>373.</w:t>
      </w:r>
    </w:p>
    <w:p w14:paraId="075B57DC" w14:textId="77777777" w:rsidR="007E47F5" w:rsidRPr="001F3799" w:rsidRDefault="007E47F5" w:rsidP="007E47F5">
      <w:pPr>
        <w:widowControl w:val="0"/>
        <w:autoSpaceDE w:val="0"/>
        <w:autoSpaceDN w:val="0"/>
        <w:ind w:right="245" w:firstLine="567"/>
        <w:jc w:val="both"/>
        <w:rPr>
          <w:lang w:eastAsia="en-US"/>
        </w:rPr>
      </w:pPr>
      <w:r w:rsidRPr="001F3799">
        <w:rPr>
          <w:lang w:eastAsia="en-US"/>
        </w:rPr>
        <w:t>В целях эффективной реализации Федеральной программы созданы</w:t>
      </w:r>
      <w:r w:rsidRPr="001F3799">
        <w:rPr>
          <w:spacing w:val="1"/>
          <w:lang w:eastAsia="en-US"/>
        </w:rPr>
        <w:t xml:space="preserve"> </w:t>
      </w:r>
      <w:r w:rsidRPr="001F3799">
        <w:rPr>
          <w:lang w:eastAsia="en-US"/>
        </w:rPr>
        <w:t>условия для профессионального развития педагогических и руководящих кадров, в т.ч. реализации</w:t>
      </w:r>
      <w:r w:rsidRPr="001F3799">
        <w:rPr>
          <w:spacing w:val="-57"/>
          <w:lang w:eastAsia="en-US"/>
        </w:rPr>
        <w:t xml:space="preserve"> </w:t>
      </w:r>
      <w:r w:rsidRPr="001F3799">
        <w:rPr>
          <w:lang w:eastAsia="en-US"/>
        </w:rPr>
        <w:t>права педагогических работников на получение дополнительного профессионального образования</w:t>
      </w:r>
      <w:r w:rsidRPr="001F3799">
        <w:rPr>
          <w:spacing w:val="-57"/>
          <w:lang w:eastAsia="en-US"/>
        </w:rPr>
        <w:t xml:space="preserve"> </w:t>
      </w:r>
      <w:r w:rsidRPr="001F3799">
        <w:rPr>
          <w:lang w:eastAsia="en-US"/>
        </w:rPr>
        <w:t>не</w:t>
      </w:r>
      <w:r w:rsidRPr="001F3799">
        <w:rPr>
          <w:spacing w:val="-2"/>
          <w:lang w:eastAsia="en-US"/>
        </w:rPr>
        <w:t xml:space="preserve"> </w:t>
      </w:r>
      <w:r w:rsidRPr="001F3799">
        <w:rPr>
          <w:lang w:eastAsia="en-US"/>
        </w:rPr>
        <w:t>реже</w:t>
      </w:r>
      <w:r w:rsidRPr="001F3799">
        <w:rPr>
          <w:spacing w:val="-2"/>
          <w:lang w:eastAsia="en-US"/>
        </w:rPr>
        <w:t xml:space="preserve"> </w:t>
      </w:r>
      <w:r w:rsidRPr="001F3799">
        <w:rPr>
          <w:lang w:eastAsia="en-US"/>
        </w:rPr>
        <w:t>одного раза</w:t>
      </w:r>
      <w:r w:rsidRPr="001F3799">
        <w:rPr>
          <w:spacing w:val="-1"/>
          <w:lang w:eastAsia="en-US"/>
        </w:rPr>
        <w:t xml:space="preserve"> </w:t>
      </w:r>
      <w:r w:rsidRPr="001F3799">
        <w:rPr>
          <w:lang w:eastAsia="en-US"/>
        </w:rPr>
        <w:t>в</w:t>
      </w:r>
      <w:r w:rsidRPr="001F3799">
        <w:rPr>
          <w:spacing w:val="-2"/>
          <w:lang w:eastAsia="en-US"/>
        </w:rPr>
        <w:t xml:space="preserve"> </w:t>
      </w:r>
      <w:r w:rsidRPr="001F3799">
        <w:rPr>
          <w:lang w:eastAsia="en-US"/>
        </w:rPr>
        <w:t>три</w:t>
      </w:r>
      <w:r w:rsidRPr="001F3799">
        <w:rPr>
          <w:spacing w:val="1"/>
          <w:lang w:eastAsia="en-US"/>
        </w:rPr>
        <w:t xml:space="preserve"> </w:t>
      </w:r>
      <w:r w:rsidRPr="001F3799">
        <w:rPr>
          <w:lang w:eastAsia="en-US"/>
        </w:rPr>
        <w:t>года</w:t>
      </w:r>
      <w:r w:rsidRPr="001F3799">
        <w:rPr>
          <w:spacing w:val="-1"/>
          <w:lang w:eastAsia="en-US"/>
        </w:rPr>
        <w:t xml:space="preserve"> </w:t>
      </w:r>
      <w:r w:rsidRPr="001F3799">
        <w:rPr>
          <w:lang w:eastAsia="en-US"/>
        </w:rPr>
        <w:t>за</w:t>
      </w:r>
      <w:r w:rsidRPr="001F3799">
        <w:rPr>
          <w:spacing w:val="-1"/>
          <w:lang w:eastAsia="en-US"/>
        </w:rPr>
        <w:t xml:space="preserve"> </w:t>
      </w:r>
      <w:r w:rsidRPr="001F3799">
        <w:rPr>
          <w:lang w:eastAsia="en-US"/>
        </w:rPr>
        <w:t>счет средств</w:t>
      </w:r>
      <w:r w:rsidRPr="001F3799">
        <w:rPr>
          <w:spacing w:val="-1"/>
          <w:lang w:eastAsia="en-US"/>
        </w:rPr>
        <w:t xml:space="preserve"> </w:t>
      </w:r>
      <w:r w:rsidRPr="001F3799">
        <w:rPr>
          <w:lang w:eastAsia="en-US"/>
        </w:rPr>
        <w:t>МДОУ.</w:t>
      </w:r>
    </w:p>
    <w:p w14:paraId="56463DDB" w14:textId="77777777" w:rsidR="007E47F5" w:rsidRPr="001F3799" w:rsidRDefault="007E47F5" w:rsidP="007E47F5">
      <w:pPr>
        <w:ind w:firstLine="426"/>
        <w:jc w:val="both"/>
      </w:pPr>
      <w:r w:rsidRPr="001F3799">
        <w:lastRenderedPageBreak/>
        <w:t>Кадровые условия раскрыты в п. 3.1. Организационного раздела рабочей программы воспитания МДОУ.</w:t>
      </w:r>
    </w:p>
    <w:p w14:paraId="5FBFD778" w14:textId="77777777" w:rsidR="007E47F5" w:rsidRPr="001F3799" w:rsidRDefault="007E47F5" w:rsidP="007E47F5">
      <w:pPr>
        <w:widowControl w:val="0"/>
        <w:tabs>
          <w:tab w:val="left" w:pos="1359"/>
        </w:tabs>
        <w:ind w:right="20" w:firstLine="567"/>
        <w:jc w:val="both"/>
        <w:rPr>
          <w:color w:val="000000"/>
          <w:szCs w:val="28"/>
        </w:rPr>
      </w:pPr>
      <w:r w:rsidRPr="001F3799">
        <w:rPr>
          <w:color w:val="000000"/>
          <w:szCs w:val="28"/>
        </w:rPr>
        <w:t>Реализация образовательной программы ДО обеспечивается руководящими, педагогическими, учебно-вспомогательными, административно- хозяйственными работниками образовательной организации, а также медицинскими и иными работниками, выполняющими вспомогательные функции. МДОУ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Руководитель организации вправе заключать договора гражданско-правового характера и совершать иные действия в рамках своих полномочий.</w:t>
      </w:r>
    </w:p>
    <w:p w14:paraId="22EF31B6" w14:textId="77777777" w:rsidR="005F648A" w:rsidRDefault="005F648A" w:rsidP="00C900B1">
      <w:pPr>
        <w:tabs>
          <w:tab w:val="left" w:pos="0"/>
        </w:tabs>
        <w:spacing w:line="276" w:lineRule="auto"/>
        <w:jc w:val="both"/>
        <w:rPr>
          <w:rFonts w:eastAsia="Symbol"/>
          <w:bCs/>
        </w:rPr>
      </w:pPr>
    </w:p>
    <w:p w14:paraId="08EA50A2" w14:textId="59E83E19" w:rsidR="007E47F5" w:rsidRPr="001F3799" w:rsidRDefault="007E47F5" w:rsidP="007E47F5">
      <w:pPr>
        <w:ind w:left="1222"/>
        <w:contextualSpacing/>
        <w:jc w:val="center"/>
        <w:rPr>
          <w:b/>
        </w:rPr>
      </w:pPr>
      <w:r>
        <w:rPr>
          <w:b/>
        </w:rPr>
        <w:t xml:space="preserve">3.5 </w:t>
      </w:r>
      <w:r w:rsidRPr="001F3799">
        <w:rPr>
          <w:b/>
        </w:rPr>
        <w:t>Финансовые условия реализации Программы</w:t>
      </w:r>
    </w:p>
    <w:p w14:paraId="2024133F" w14:textId="77777777" w:rsidR="007E47F5" w:rsidRPr="001F3799" w:rsidRDefault="007E47F5" w:rsidP="007E47F5">
      <w:pPr>
        <w:ind w:firstLine="567"/>
        <w:contextualSpacing/>
        <w:jc w:val="both"/>
      </w:pPr>
      <w:r w:rsidRPr="001F3799">
        <w:t>В объем финансового обеспечения реализации Программы включаются затраты на оплату труда педагогических работников с учетом специальных условий получения образования обучающимися с ТНР; (части 2, 3 статьи 99 Федерального закона от 29 декабря 2012 г. N 273-ФЗ "Об образовании в Российской Федерации" (Собрание законодательства Российской Федерации, 2012, N 59, ст. 7598; 2022, N 29, ст. 5262).</w:t>
      </w:r>
    </w:p>
    <w:p w14:paraId="23031ACD" w14:textId="77777777" w:rsidR="007E47F5" w:rsidRPr="001F3799" w:rsidRDefault="007E47F5" w:rsidP="007E47F5">
      <w:pPr>
        <w:ind w:left="720"/>
        <w:contextualSpacing/>
        <w:rPr>
          <w:b/>
        </w:rPr>
      </w:pPr>
    </w:p>
    <w:p w14:paraId="0B63A62A" w14:textId="77777777" w:rsidR="007E47F5" w:rsidRPr="007D1F23" w:rsidRDefault="007E47F5" w:rsidP="00C900B1">
      <w:pPr>
        <w:tabs>
          <w:tab w:val="left" w:pos="0"/>
        </w:tabs>
        <w:spacing w:line="276" w:lineRule="auto"/>
        <w:jc w:val="both"/>
        <w:rPr>
          <w:rFonts w:eastAsia="Symbol"/>
          <w:bCs/>
        </w:rPr>
      </w:pPr>
    </w:p>
    <w:p w14:paraId="4692E5DD" w14:textId="75BAC59E" w:rsidR="00D44B54" w:rsidRDefault="007E47F5" w:rsidP="00D44B54">
      <w:pPr>
        <w:tabs>
          <w:tab w:val="left" w:pos="0"/>
        </w:tabs>
        <w:ind w:left="360"/>
        <w:jc w:val="center"/>
        <w:rPr>
          <w:rFonts w:eastAsia="Symbol"/>
          <w:b/>
        </w:rPr>
      </w:pPr>
      <w:r>
        <w:rPr>
          <w:rFonts w:eastAsia="Symbol"/>
          <w:b/>
        </w:rPr>
        <w:t>3.6</w:t>
      </w:r>
      <w:r w:rsidR="00D44B54">
        <w:rPr>
          <w:rFonts w:eastAsia="Symbol"/>
          <w:b/>
        </w:rPr>
        <w:t xml:space="preserve">. </w:t>
      </w:r>
      <w:r w:rsidR="00246C60" w:rsidRPr="00D44B54">
        <w:rPr>
          <w:rFonts w:eastAsia="Symbol"/>
          <w:b/>
        </w:rPr>
        <w:t>О</w:t>
      </w:r>
      <w:r w:rsidR="008C77BC" w:rsidRPr="00D44B54">
        <w:rPr>
          <w:rFonts w:eastAsia="Symbol"/>
          <w:b/>
        </w:rPr>
        <w:t>беспеч</w:t>
      </w:r>
      <w:r w:rsidR="00246C60" w:rsidRPr="00D44B54">
        <w:rPr>
          <w:rFonts w:eastAsia="Symbol"/>
          <w:b/>
        </w:rPr>
        <w:t>енность</w:t>
      </w:r>
      <w:r w:rsidR="008C77BC" w:rsidRPr="00D44B54">
        <w:rPr>
          <w:rFonts w:eastAsia="Symbol"/>
          <w:b/>
        </w:rPr>
        <w:t xml:space="preserve"> методическими материалами и средствами обучения и </w:t>
      </w:r>
    </w:p>
    <w:p w14:paraId="09F07433" w14:textId="4D52DD39" w:rsidR="00DB5375" w:rsidRPr="005F648A" w:rsidRDefault="008C77BC" w:rsidP="005F648A">
      <w:pPr>
        <w:tabs>
          <w:tab w:val="left" w:pos="0"/>
        </w:tabs>
        <w:ind w:left="360"/>
        <w:jc w:val="center"/>
        <w:rPr>
          <w:rFonts w:eastAsia="Symbol"/>
          <w:b/>
        </w:rPr>
      </w:pPr>
      <w:r w:rsidRPr="00D44B54">
        <w:rPr>
          <w:rFonts w:eastAsia="Symbol"/>
          <w:b/>
        </w:rPr>
        <w:t xml:space="preserve">воспитания </w:t>
      </w:r>
      <w:r w:rsidR="00246C60" w:rsidRPr="00D44B54">
        <w:rPr>
          <w:rFonts w:eastAsia="Symbol"/>
          <w:b/>
        </w:rPr>
        <w:t>(п.33 ФОП ДО)</w:t>
      </w:r>
    </w:p>
    <w:p w14:paraId="6902CA80" w14:textId="77777777" w:rsidR="007E47F5" w:rsidRPr="001F3799" w:rsidRDefault="007E47F5" w:rsidP="007E47F5">
      <w:pPr>
        <w:ind w:firstLine="567"/>
        <w:jc w:val="both"/>
      </w:pPr>
      <w:r w:rsidRPr="001F3799">
        <w:t>В МДОУ созданы материально-технические условия, обеспечивающие:</w:t>
      </w:r>
    </w:p>
    <w:p w14:paraId="2B1F83E4" w14:textId="1850AA6D" w:rsidR="007E47F5" w:rsidRPr="001F3799" w:rsidRDefault="007E47F5" w:rsidP="007E47F5">
      <w:pPr>
        <w:jc w:val="both"/>
      </w:pPr>
      <w:r>
        <w:t xml:space="preserve">1) </w:t>
      </w:r>
      <w:r w:rsidRPr="001F3799">
        <w:t>возможность достижения обучающимися планируемых результатов освоения Федеральной программы;</w:t>
      </w:r>
    </w:p>
    <w:p w14:paraId="7313912D" w14:textId="476EA9CA" w:rsidR="007E47F5" w:rsidRPr="001F3799" w:rsidRDefault="007E47F5" w:rsidP="007E47F5">
      <w:pPr>
        <w:jc w:val="both"/>
      </w:pPr>
      <w:r>
        <w:t xml:space="preserve">2) </w:t>
      </w:r>
      <w:r w:rsidRPr="001F3799">
        <w:t>выполнение МДОУ требований 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утверждённых постановлением Главного государственного санитарного врача Российской Федерации от 27 октября 2020 г. №32 (зарегистрировано Министерством юстиции Российской Федерации 11 ноября 2020 г., регистрационный № 60833), действующим до 1 января 2027 года (далее - СанПиН 2.3/2.4.3590-20), СанПиН 1.2.3685-21:</w:t>
      </w:r>
    </w:p>
    <w:p w14:paraId="50B552E6" w14:textId="77777777" w:rsidR="007E47F5" w:rsidRPr="001F3799" w:rsidRDefault="007E47F5" w:rsidP="007E47F5">
      <w:pPr>
        <w:jc w:val="both"/>
      </w:pPr>
      <w:r w:rsidRPr="001F3799">
        <w:t>- к условиям размещения организаций, осуществляющих образовательную деятельность;</w:t>
      </w:r>
    </w:p>
    <w:p w14:paraId="573A1C97" w14:textId="77777777" w:rsidR="007E47F5" w:rsidRPr="001F3799" w:rsidRDefault="007E47F5" w:rsidP="007E47F5">
      <w:pPr>
        <w:jc w:val="both"/>
      </w:pPr>
      <w:r w:rsidRPr="001F3799">
        <w:t>- оборудованию и содержанию территории;</w:t>
      </w:r>
    </w:p>
    <w:p w14:paraId="6B67C14B" w14:textId="77777777" w:rsidR="007E47F5" w:rsidRPr="001F3799" w:rsidRDefault="007E47F5" w:rsidP="007E47F5">
      <w:pPr>
        <w:jc w:val="both"/>
      </w:pPr>
      <w:r w:rsidRPr="001F3799">
        <w:t>- помещениям, их оборудованию и содержанию;</w:t>
      </w:r>
    </w:p>
    <w:p w14:paraId="066F3E6E" w14:textId="77777777" w:rsidR="007E47F5" w:rsidRPr="001F3799" w:rsidRDefault="007E47F5" w:rsidP="007E47F5">
      <w:pPr>
        <w:jc w:val="both"/>
      </w:pPr>
      <w:r w:rsidRPr="001F3799">
        <w:t>- естественному и искусственному освещению помещений;</w:t>
      </w:r>
    </w:p>
    <w:p w14:paraId="74BAAFE4" w14:textId="77777777" w:rsidR="007E47F5" w:rsidRPr="001F3799" w:rsidRDefault="007E47F5" w:rsidP="007E47F5">
      <w:pPr>
        <w:jc w:val="both"/>
      </w:pPr>
      <w:r w:rsidRPr="001F3799">
        <w:t>- отоплению и вентиляции;</w:t>
      </w:r>
    </w:p>
    <w:p w14:paraId="38FAA4EE" w14:textId="77777777" w:rsidR="007E47F5" w:rsidRPr="001F3799" w:rsidRDefault="007E47F5" w:rsidP="007E47F5">
      <w:pPr>
        <w:jc w:val="both"/>
      </w:pPr>
      <w:r w:rsidRPr="001F3799">
        <w:t>- водоснабжению и канализации;</w:t>
      </w:r>
    </w:p>
    <w:p w14:paraId="029615E8" w14:textId="77777777" w:rsidR="007E47F5" w:rsidRPr="001F3799" w:rsidRDefault="007E47F5" w:rsidP="007E47F5">
      <w:pPr>
        <w:jc w:val="both"/>
      </w:pPr>
      <w:r w:rsidRPr="001F3799">
        <w:t>- организации питания;</w:t>
      </w:r>
    </w:p>
    <w:p w14:paraId="52D317C8" w14:textId="77777777" w:rsidR="007E47F5" w:rsidRPr="001F3799" w:rsidRDefault="007E47F5" w:rsidP="007E47F5">
      <w:pPr>
        <w:jc w:val="both"/>
      </w:pPr>
      <w:r w:rsidRPr="001F3799">
        <w:t>- медицинскому обеспечению;</w:t>
      </w:r>
    </w:p>
    <w:p w14:paraId="07443DD6" w14:textId="77777777" w:rsidR="007E47F5" w:rsidRPr="001F3799" w:rsidRDefault="007E47F5" w:rsidP="007E47F5">
      <w:pPr>
        <w:jc w:val="both"/>
      </w:pPr>
      <w:r w:rsidRPr="001F3799">
        <w:t>- приему детей в организации, осуществляющих образовательную деятельность;</w:t>
      </w:r>
    </w:p>
    <w:p w14:paraId="6004ED9E" w14:textId="77777777" w:rsidR="007E47F5" w:rsidRPr="001F3799" w:rsidRDefault="007E47F5" w:rsidP="007E47F5">
      <w:pPr>
        <w:jc w:val="both"/>
      </w:pPr>
      <w:r w:rsidRPr="001F3799">
        <w:t>- организации режима дня;</w:t>
      </w:r>
    </w:p>
    <w:p w14:paraId="381CAD0D" w14:textId="77777777" w:rsidR="007E47F5" w:rsidRPr="001F3799" w:rsidRDefault="007E47F5" w:rsidP="007E47F5">
      <w:pPr>
        <w:jc w:val="both"/>
      </w:pPr>
      <w:r w:rsidRPr="001F3799">
        <w:t>- организации физического воспитания;</w:t>
      </w:r>
    </w:p>
    <w:p w14:paraId="3F279FB8" w14:textId="77777777" w:rsidR="007E47F5" w:rsidRPr="001F3799" w:rsidRDefault="007E47F5" w:rsidP="007E47F5">
      <w:pPr>
        <w:jc w:val="both"/>
      </w:pPr>
      <w:r w:rsidRPr="001F3799">
        <w:t>- личной гигиене персонала;</w:t>
      </w:r>
    </w:p>
    <w:p w14:paraId="6E272112" w14:textId="77777777" w:rsidR="007E47F5" w:rsidRPr="001F3799" w:rsidRDefault="007E47F5" w:rsidP="007E47F5">
      <w:pPr>
        <w:tabs>
          <w:tab w:val="left" w:pos="284"/>
        </w:tabs>
        <w:jc w:val="both"/>
      </w:pPr>
      <w:r w:rsidRPr="001F3799">
        <w:t>3)</w:t>
      </w:r>
      <w:r w:rsidRPr="001F3799">
        <w:tab/>
        <w:t>выполнение МДОУ требований пожарной безопасности и электробезопасности;</w:t>
      </w:r>
    </w:p>
    <w:p w14:paraId="6E2C9776" w14:textId="77777777" w:rsidR="007E47F5" w:rsidRPr="001F3799" w:rsidRDefault="007E47F5" w:rsidP="007E47F5">
      <w:pPr>
        <w:tabs>
          <w:tab w:val="left" w:pos="284"/>
        </w:tabs>
        <w:jc w:val="both"/>
      </w:pPr>
      <w:r w:rsidRPr="001F3799">
        <w:t>4)</w:t>
      </w:r>
      <w:r w:rsidRPr="001F3799">
        <w:tab/>
        <w:t>выполнение МДОУ требований по охране здоровья обучающихся и охране труда работников МДОУ;</w:t>
      </w:r>
    </w:p>
    <w:p w14:paraId="3FBB87AC" w14:textId="77777777" w:rsidR="007E47F5" w:rsidRPr="001F3799" w:rsidRDefault="007E47F5" w:rsidP="007E47F5">
      <w:pPr>
        <w:tabs>
          <w:tab w:val="left" w:pos="284"/>
        </w:tabs>
        <w:jc w:val="both"/>
      </w:pPr>
      <w:r w:rsidRPr="001F3799">
        <w:t>5)</w:t>
      </w:r>
      <w:r w:rsidRPr="001F3799">
        <w:tab/>
        <w:t>возможность для беспрепятственного доступа обучающихся с ОВЗ, в том числе детей-инвалидов к объектам инфраструктуры МДОУ.</w:t>
      </w:r>
    </w:p>
    <w:p w14:paraId="56C56664" w14:textId="77777777" w:rsidR="005F648A" w:rsidRPr="005F648A" w:rsidRDefault="005F648A" w:rsidP="005F648A">
      <w:pPr>
        <w:autoSpaceDE w:val="0"/>
        <w:autoSpaceDN w:val="0"/>
        <w:adjustRightInd w:val="0"/>
        <w:spacing w:line="276" w:lineRule="auto"/>
        <w:ind w:firstLine="567"/>
        <w:jc w:val="center"/>
        <w:rPr>
          <w:rFonts w:eastAsia="TimesNewRomanPSMT"/>
          <w:b/>
          <w:lang w:eastAsia="en-US"/>
        </w:rPr>
      </w:pPr>
      <w:r w:rsidRPr="005F648A">
        <w:rPr>
          <w:rFonts w:eastAsia="TimesNewRomanPSMT"/>
          <w:b/>
          <w:lang w:eastAsia="en-US"/>
        </w:rPr>
        <w:t>Материально-техническое обеспечение реализации программы</w:t>
      </w:r>
    </w:p>
    <w:tbl>
      <w:tblPr>
        <w:tblStyle w:val="270"/>
        <w:tblW w:w="0" w:type="auto"/>
        <w:tblLook w:val="04A0" w:firstRow="1" w:lastRow="0" w:firstColumn="1" w:lastColumn="0" w:noHBand="0" w:noVBand="1"/>
      </w:tblPr>
      <w:tblGrid>
        <w:gridCol w:w="3252"/>
        <w:gridCol w:w="6318"/>
      </w:tblGrid>
      <w:tr w:rsidR="005F648A" w:rsidRPr="005F648A" w14:paraId="45CBDEEE" w14:textId="77777777" w:rsidTr="00463AAA">
        <w:tc>
          <w:tcPr>
            <w:tcW w:w="3252" w:type="dxa"/>
          </w:tcPr>
          <w:p w14:paraId="6DF5FEB0" w14:textId="77777777" w:rsidR="005F648A" w:rsidRPr="005F648A" w:rsidRDefault="005F648A" w:rsidP="005F648A">
            <w:pPr>
              <w:autoSpaceDE w:val="0"/>
              <w:autoSpaceDN w:val="0"/>
              <w:adjustRightInd w:val="0"/>
              <w:spacing w:after="200" w:line="276" w:lineRule="auto"/>
              <w:jc w:val="center"/>
              <w:rPr>
                <w:rFonts w:eastAsia="TimesNewRomanPSMT"/>
                <w:b/>
              </w:rPr>
            </w:pPr>
            <w:r w:rsidRPr="005F648A">
              <w:rPr>
                <w:rFonts w:eastAsia="TimesNewRomanPSMT"/>
                <w:b/>
              </w:rPr>
              <w:t>Наименование</w:t>
            </w:r>
          </w:p>
        </w:tc>
        <w:tc>
          <w:tcPr>
            <w:tcW w:w="6318" w:type="dxa"/>
          </w:tcPr>
          <w:p w14:paraId="1138A984" w14:textId="77777777" w:rsidR="005F648A" w:rsidRPr="005F648A" w:rsidRDefault="005F648A" w:rsidP="005F648A">
            <w:pPr>
              <w:autoSpaceDE w:val="0"/>
              <w:autoSpaceDN w:val="0"/>
              <w:adjustRightInd w:val="0"/>
              <w:spacing w:after="200" w:line="276" w:lineRule="auto"/>
              <w:jc w:val="center"/>
              <w:rPr>
                <w:rFonts w:eastAsia="TimesNewRomanPSMT"/>
                <w:b/>
              </w:rPr>
            </w:pPr>
            <w:r w:rsidRPr="005F648A">
              <w:rPr>
                <w:rFonts w:eastAsia="TimesNewRomanPSMT"/>
                <w:b/>
              </w:rPr>
              <w:t>Основные требования</w:t>
            </w:r>
          </w:p>
        </w:tc>
      </w:tr>
      <w:tr w:rsidR="005F648A" w:rsidRPr="005F648A" w14:paraId="3341F720" w14:textId="77777777" w:rsidTr="00463AAA">
        <w:tc>
          <w:tcPr>
            <w:tcW w:w="3252" w:type="dxa"/>
          </w:tcPr>
          <w:p w14:paraId="39343038" w14:textId="77777777" w:rsidR="005F648A" w:rsidRPr="005F648A" w:rsidRDefault="005F648A" w:rsidP="005F648A">
            <w:pPr>
              <w:autoSpaceDE w:val="0"/>
              <w:autoSpaceDN w:val="0"/>
              <w:adjustRightInd w:val="0"/>
              <w:spacing w:after="200" w:line="276" w:lineRule="auto"/>
              <w:jc w:val="both"/>
              <w:rPr>
                <w:rFonts w:eastAsia="TimesNewRomanPSMT"/>
              </w:rPr>
            </w:pPr>
            <w:r w:rsidRPr="005F648A">
              <w:rPr>
                <w:rFonts w:eastAsia="TimesNewRomanPSMT"/>
              </w:rPr>
              <w:lastRenderedPageBreak/>
              <w:t>Группа</w:t>
            </w:r>
          </w:p>
        </w:tc>
        <w:tc>
          <w:tcPr>
            <w:tcW w:w="6318" w:type="dxa"/>
          </w:tcPr>
          <w:p w14:paraId="222AB36E" w14:textId="77777777" w:rsidR="005F648A" w:rsidRPr="005F648A" w:rsidRDefault="005F648A" w:rsidP="005F648A">
            <w:pPr>
              <w:autoSpaceDE w:val="0"/>
              <w:autoSpaceDN w:val="0"/>
              <w:adjustRightInd w:val="0"/>
              <w:spacing w:after="200" w:line="276" w:lineRule="auto"/>
              <w:jc w:val="both"/>
              <w:rPr>
                <w:rFonts w:eastAsia="TimesNewRomanPSMT"/>
              </w:rPr>
            </w:pPr>
            <w:r w:rsidRPr="005F648A">
              <w:rPr>
                <w:rFonts w:eastAsia="TimesNewRomanPSMT"/>
              </w:rPr>
              <w:t>Предметно-развивающая среда группы должна быть приспособлена для удовлетворения ребёнка в познании, общении, труде, физическом и духовном развитии в целом.</w:t>
            </w:r>
          </w:p>
          <w:p w14:paraId="5B3249B1" w14:textId="222C5640" w:rsidR="005F648A" w:rsidRPr="005F648A" w:rsidRDefault="005F648A" w:rsidP="005F648A">
            <w:pPr>
              <w:autoSpaceDE w:val="0"/>
              <w:autoSpaceDN w:val="0"/>
              <w:adjustRightInd w:val="0"/>
              <w:spacing w:after="200" w:line="276" w:lineRule="auto"/>
              <w:jc w:val="both"/>
              <w:rPr>
                <w:rFonts w:eastAsia="TimesNewRomanPSMT"/>
              </w:rPr>
            </w:pPr>
            <w:r w:rsidRPr="005F648A">
              <w:rPr>
                <w:rFonts w:eastAsia="TimesNewRomanPSMT"/>
              </w:rPr>
              <w:t>Пространство групп должно быть организовано в виде разграниченных зон уголков, центров: уголок творчества, книжный уголок, уголок для сюжетно – ролевых игр, музыкально-театральный уголок, спортивный уголок, центр экспериментирования, центр конструирования, центр природы, уголок ПДД, оснащенных развивающим материалом</w:t>
            </w:r>
            <w:r>
              <w:rPr>
                <w:rFonts w:eastAsia="TimesNewRomanPSMT"/>
              </w:rPr>
              <w:t>.</w:t>
            </w:r>
            <w:r w:rsidRPr="005F648A">
              <w:rPr>
                <w:rFonts w:eastAsia="TimesNewRomanPSMT"/>
              </w:rPr>
              <w:t xml:space="preserve"> В достаточном количестве должен быть игровой материал. Предметно-развивающая среда должна соответствовать </w:t>
            </w:r>
            <w:proofErr w:type="spellStart"/>
            <w:r w:rsidRPr="005F648A">
              <w:rPr>
                <w:rFonts w:eastAsia="TimesNewRomanPSMT"/>
              </w:rPr>
              <w:t>санитарно</w:t>
            </w:r>
            <w:proofErr w:type="spellEnd"/>
            <w:r w:rsidRPr="005F648A">
              <w:rPr>
                <w:rFonts w:eastAsia="TimesNewRomanPSMT"/>
              </w:rPr>
              <w:t xml:space="preserve"> - гигиеническим требованиям, безопасна, эстетически – привлекательна, </w:t>
            </w:r>
            <w:proofErr w:type="spellStart"/>
            <w:r w:rsidRPr="005F648A">
              <w:rPr>
                <w:rFonts w:eastAsia="TimesNewRomanPSMT"/>
              </w:rPr>
              <w:t>полифункциональна</w:t>
            </w:r>
            <w:proofErr w:type="spellEnd"/>
            <w:r w:rsidRPr="005F648A">
              <w:rPr>
                <w:rFonts w:eastAsia="TimesNewRomanPSMT"/>
              </w:rPr>
              <w:t xml:space="preserve">, трансформируема, вариативна, доступна. </w:t>
            </w:r>
          </w:p>
        </w:tc>
      </w:tr>
      <w:tr w:rsidR="005F648A" w:rsidRPr="005F648A" w14:paraId="75B205F7" w14:textId="77777777" w:rsidTr="00463AAA">
        <w:tc>
          <w:tcPr>
            <w:tcW w:w="3252" w:type="dxa"/>
          </w:tcPr>
          <w:p w14:paraId="04B248B7" w14:textId="77777777" w:rsidR="005F648A" w:rsidRPr="005F648A" w:rsidRDefault="005F648A" w:rsidP="005F648A">
            <w:pPr>
              <w:autoSpaceDE w:val="0"/>
              <w:autoSpaceDN w:val="0"/>
              <w:adjustRightInd w:val="0"/>
              <w:spacing w:after="200" w:line="276" w:lineRule="auto"/>
              <w:jc w:val="both"/>
              <w:rPr>
                <w:rFonts w:eastAsia="TimesNewRomanPSMT"/>
              </w:rPr>
            </w:pPr>
            <w:r w:rsidRPr="005F648A">
              <w:rPr>
                <w:rFonts w:eastAsia="TimesNewRomanPSMT"/>
              </w:rPr>
              <w:t>Прогулочные участки детского сада</w:t>
            </w:r>
          </w:p>
        </w:tc>
        <w:tc>
          <w:tcPr>
            <w:tcW w:w="6318" w:type="dxa"/>
          </w:tcPr>
          <w:p w14:paraId="469C4FE6" w14:textId="291ED516" w:rsidR="005F648A" w:rsidRPr="005F648A" w:rsidRDefault="005F648A" w:rsidP="005F648A">
            <w:pPr>
              <w:autoSpaceDE w:val="0"/>
              <w:autoSpaceDN w:val="0"/>
              <w:adjustRightInd w:val="0"/>
              <w:spacing w:after="200" w:line="276" w:lineRule="auto"/>
              <w:jc w:val="both"/>
              <w:rPr>
                <w:rFonts w:eastAsia="TimesNewRomanPSMT"/>
              </w:rPr>
            </w:pPr>
            <w:r w:rsidRPr="005F648A">
              <w:rPr>
                <w:rFonts w:eastAsia="TimesNewRomanPSMT"/>
              </w:rPr>
              <w:t>Для прогулок разных возрастных групп детей</w:t>
            </w:r>
            <w:r>
              <w:rPr>
                <w:rFonts w:eastAsia="TimesNewRomanPSMT"/>
              </w:rPr>
              <w:t xml:space="preserve">, </w:t>
            </w:r>
            <w:r w:rsidRPr="005F648A">
              <w:rPr>
                <w:rFonts w:eastAsia="TimesNewRomanPSMT"/>
              </w:rPr>
              <w:t>должны быть выделены отдельные участки, каждый из которых оборудован уличными игровыми комплексами, согласно возрасту детей. Площадки оснащены игровым уличным оборудованием. Материально- техническая база должна пополняется и обновляется, проводится текущий и косметический ремонт помещений.</w:t>
            </w:r>
          </w:p>
        </w:tc>
      </w:tr>
      <w:tr w:rsidR="005F648A" w:rsidRPr="005F648A" w14:paraId="569AADB3" w14:textId="77777777" w:rsidTr="00463AAA">
        <w:tc>
          <w:tcPr>
            <w:tcW w:w="3252" w:type="dxa"/>
          </w:tcPr>
          <w:p w14:paraId="499BC5A6" w14:textId="77777777" w:rsidR="005F648A" w:rsidRPr="005F648A" w:rsidRDefault="005F648A" w:rsidP="005F648A">
            <w:pPr>
              <w:autoSpaceDE w:val="0"/>
              <w:autoSpaceDN w:val="0"/>
              <w:adjustRightInd w:val="0"/>
              <w:spacing w:after="200" w:line="276" w:lineRule="auto"/>
              <w:jc w:val="both"/>
              <w:rPr>
                <w:rFonts w:eastAsia="TimesNewRomanPSMT"/>
              </w:rPr>
            </w:pPr>
            <w:r w:rsidRPr="005F648A">
              <w:rPr>
                <w:rFonts w:eastAsia="TimesNewRomanPSMT"/>
              </w:rPr>
              <w:t>Музыкальный зал</w:t>
            </w:r>
          </w:p>
        </w:tc>
        <w:tc>
          <w:tcPr>
            <w:tcW w:w="6318" w:type="dxa"/>
          </w:tcPr>
          <w:p w14:paraId="77FA40F3" w14:textId="77777777" w:rsidR="005F648A" w:rsidRPr="005F648A" w:rsidRDefault="005F648A" w:rsidP="005F648A">
            <w:pPr>
              <w:autoSpaceDE w:val="0"/>
              <w:autoSpaceDN w:val="0"/>
              <w:adjustRightInd w:val="0"/>
              <w:spacing w:after="200" w:line="276" w:lineRule="auto"/>
              <w:jc w:val="both"/>
              <w:rPr>
                <w:rFonts w:eastAsia="TimesNewRomanPSMT"/>
              </w:rPr>
            </w:pPr>
            <w:r w:rsidRPr="005F648A">
              <w:rPr>
                <w:rFonts w:eastAsia="TimesNewRomanPSMT"/>
              </w:rPr>
              <w:t>Предметно – развивающая среда музыкального зала должна быть приспособлена для художественно – эстетического развития ребенка.</w:t>
            </w:r>
          </w:p>
        </w:tc>
      </w:tr>
      <w:tr w:rsidR="005F648A" w:rsidRPr="005F648A" w14:paraId="0E21F482" w14:textId="77777777" w:rsidTr="00463AAA">
        <w:tc>
          <w:tcPr>
            <w:tcW w:w="3252" w:type="dxa"/>
          </w:tcPr>
          <w:p w14:paraId="07069CF3" w14:textId="77777777" w:rsidR="005F648A" w:rsidRPr="005F648A" w:rsidRDefault="005F648A" w:rsidP="005F648A">
            <w:pPr>
              <w:autoSpaceDE w:val="0"/>
              <w:autoSpaceDN w:val="0"/>
              <w:adjustRightInd w:val="0"/>
              <w:spacing w:after="200" w:line="276" w:lineRule="auto"/>
              <w:jc w:val="both"/>
              <w:rPr>
                <w:rFonts w:eastAsia="TimesNewRomanPSMT"/>
              </w:rPr>
            </w:pPr>
            <w:r w:rsidRPr="005F648A">
              <w:rPr>
                <w:rFonts w:eastAsia="TimesNewRomanPSMT"/>
              </w:rPr>
              <w:t>Спортивный зал</w:t>
            </w:r>
          </w:p>
        </w:tc>
        <w:tc>
          <w:tcPr>
            <w:tcW w:w="6318" w:type="dxa"/>
          </w:tcPr>
          <w:p w14:paraId="23BFBF7D" w14:textId="77777777" w:rsidR="005F648A" w:rsidRPr="005F648A" w:rsidRDefault="005F648A" w:rsidP="005F648A">
            <w:pPr>
              <w:autoSpaceDE w:val="0"/>
              <w:autoSpaceDN w:val="0"/>
              <w:adjustRightInd w:val="0"/>
              <w:spacing w:after="200" w:line="276" w:lineRule="auto"/>
              <w:jc w:val="both"/>
              <w:rPr>
                <w:rFonts w:eastAsia="TimesNewRomanPSMT"/>
              </w:rPr>
            </w:pPr>
            <w:r w:rsidRPr="005F648A">
              <w:rPr>
                <w:rFonts w:eastAsia="TimesNewRomanPSMT"/>
              </w:rPr>
              <w:t>Предметно – развивающая среда спортивного зала должна быть приспособлена для физического развития ребенка.</w:t>
            </w:r>
          </w:p>
        </w:tc>
      </w:tr>
    </w:tbl>
    <w:p w14:paraId="7CA8C8E0" w14:textId="3F908A19" w:rsidR="005F648A" w:rsidRDefault="005F648A" w:rsidP="00B755ED">
      <w:pPr>
        <w:tabs>
          <w:tab w:val="left" w:pos="0"/>
        </w:tabs>
        <w:spacing w:line="276" w:lineRule="auto"/>
        <w:rPr>
          <w:rFonts w:eastAsia="Symbol"/>
        </w:rPr>
        <w:sectPr w:rsidR="005F648A" w:rsidSect="004E68F1">
          <w:footerReference w:type="default" r:id="rId11"/>
          <w:pgSz w:w="11906" w:h="16838"/>
          <w:pgMar w:top="1134" w:right="851" w:bottom="851" w:left="1701" w:header="227" w:footer="0" w:gutter="0"/>
          <w:cols w:space="708"/>
          <w:titlePg/>
          <w:docGrid w:linePitch="360"/>
        </w:sectPr>
      </w:pPr>
    </w:p>
    <w:p w14:paraId="097281B7" w14:textId="77777777" w:rsidR="007D1F23" w:rsidRDefault="007D1F23" w:rsidP="007D1F23">
      <w:pPr>
        <w:tabs>
          <w:tab w:val="left" w:pos="0"/>
        </w:tabs>
        <w:ind w:firstLine="709"/>
        <w:jc w:val="center"/>
        <w:rPr>
          <w:rFonts w:eastAsia="Symbol"/>
          <w:b/>
        </w:rPr>
      </w:pPr>
    </w:p>
    <w:p w14:paraId="69F41ADB" w14:textId="4F65333C" w:rsidR="007D1F23" w:rsidRPr="007D1F23" w:rsidRDefault="007E27CB" w:rsidP="007D1F23">
      <w:pPr>
        <w:tabs>
          <w:tab w:val="left" w:pos="0"/>
        </w:tabs>
        <w:ind w:firstLine="709"/>
        <w:jc w:val="center"/>
        <w:rPr>
          <w:rFonts w:eastAsia="Symbol"/>
          <w:b/>
        </w:rPr>
      </w:pPr>
      <w:r>
        <w:rPr>
          <w:rFonts w:eastAsia="Symbol"/>
          <w:b/>
        </w:rPr>
        <w:t>3.7</w:t>
      </w:r>
      <w:r w:rsidR="000463EB" w:rsidRPr="007D1F23">
        <w:rPr>
          <w:rFonts w:eastAsia="Symbol"/>
          <w:b/>
        </w:rPr>
        <w:t xml:space="preserve">. </w:t>
      </w:r>
      <w:r w:rsidR="007D1F23" w:rsidRPr="007D1F23">
        <w:rPr>
          <w:rFonts w:eastAsia="Symbol"/>
          <w:b/>
        </w:rPr>
        <w:t xml:space="preserve">Примерный перечень литературных, музыкальных, художественных, анимационных произведений для реализации </w:t>
      </w:r>
    </w:p>
    <w:p w14:paraId="4B4426B6" w14:textId="54B72890" w:rsidR="005416B3" w:rsidRPr="007D1F23" w:rsidRDefault="007D1F23" w:rsidP="007D1F23">
      <w:pPr>
        <w:tabs>
          <w:tab w:val="left" w:pos="0"/>
        </w:tabs>
        <w:ind w:firstLine="709"/>
        <w:jc w:val="center"/>
        <w:rPr>
          <w:rFonts w:eastAsia="Symbol"/>
          <w:b/>
        </w:rPr>
      </w:pPr>
      <w:r w:rsidRPr="007D1F23">
        <w:rPr>
          <w:rFonts w:eastAsia="Symbol"/>
          <w:b/>
        </w:rPr>
        <w:t xml:space="preserve">программы </w:t>
      </w:r>
      <w:r w:rsidR="005416B3" w:rsidRPr="007D1F23">
        <w:rPr>
          <w:rFonts w:eastAsia="Symbol"/>
          <w:b/>
        </w:rPr>
        <w:t>(п. 33 ФОП ДО)</w:t>
      </w:r>
    </w:p>
    <w:p w14:paraId="15331ECE" w14:textId="77777777" w:rsidR="000463EB" w:rsidRDefault="000463EB" w:rsidP="00E40B6B">
      <w:pPr>
        <w:tabs>
          <w:tab w:val="left" w:pos="0"/>
        </w:tabs>
        <w:ind w:firstLine="709"/>
        <w:jc w:val="center"/>
        <w:rPr>
          <w:rFonts w:eastAsia="Symbol"/>
          <w:b/>
          <w:sz w:val="28"/>
          <w:szCs w:val="28"/>
        </w:rPr>
      </w:pPr>
    </w:p>
    <w:p w14:paraId="79D8D987" w14:textId="77777777" w:rsidR="007D1F23" w:rsidRPr="007D1F23" w:rsidRDefault="007D1F23" w:rsidP="005856FC">
      <w:pPr>
        <w:widowControl w:val="0"/>
        <w:tabs>
          <w:tab w:val="left" w:pos="1408"/>
        </w:tabs>
        <w:spacing w:line="379" w:lineRule="exact"/>
        <w:jc w:val="center"/>
        <w:rPr>
          <w:b/>
          <w:color w:val="000000"/>
          <w:lang w:bidi="ru-RU"/>
        </w:rPr>
      </w:pPr>
      <w:r w:rsidRPr="007D1F23">
        <w:rPr>
          <w:b/>
          <w:color w:val="000000"/>
          <w:lang w:bidi="ru-RU"/>
        </w:rPr>
        <w:t xml:space="preserve">Примерный перечень художественной литературы </w:t>
      </w:r>
    </w:p>
    <w:tbl>
      <w:tblPr>
        <w:tblStyle w:val="a3"/>
        <w:tblW w:w="15304" w:type="dxa"/>
        <w:tblLook w:val="04A0" w:firstRow="1" w:lastRow="0" w:firstColumn="1" w:lastColumn="0" w:noHBand="0" w:noVBand="1"/>
      </w:tblPr>
      <w:tblGrid>
        <w:gridCol w:w="2969"/>
        <w:gridCol w:w="3043"/>
        <w:gridCol w:w="3055"/>
        <w:gridCol w:w="3544"/>
        <w:gridCol w:w="2693"/>
      </w:tblGrid>
      <w:tr w:rsidR="006817C6" w:rsidRPr="006817C6" w14:paraId="1FB12553" w14:textId="77777777" w:rsidTr="006817C6">
        <w:tc>
          <w:tcPr>
            <w:tcW w:w="2969" w:type="dxa"/>
          </w:tcPr>
          <w:p w14:paraId="7FED97AA" w14:textId="3207DA73" w:rsidR="006817C6" w:rsidRPr="006817C6" w:rsidRDefault="006817C6" w:rsidP="005856FC">
            <w:pPr>
              <w:widowControl w:val="0"/>
              <w:spacing w:line="379" w:lineRule="exact"/>
              <w:jc w:val="center"/>
              <w:rPr>
                <w:b/>
                <w:bCs/>
                <w:color w:val="000000"/>
                <w:sz w:val="22"/>
                <w:szCs w:val="22"/>
                <w:lang w:bidi="ru-RU"/>
              </w:rPr>
            </w:pPr>
            <w:r w:rsidRPr="006817C6">
              <w:rPr>
                <w:b/>
                <w:bCs/>
                <w:color w:val="000000"/>
                <w:sz w:val="22"/>
                <w:szCs w:val="22"/>
                <w:lang w:bidi="ru-RU"/>
              </w:rPr>
              <w:t>Возраст</w:t>
            </w:r>
          </w:p>
        </w:tc>
        <w:tc>
          <w:tcPr>
            <w:tcW w:w="3043" w:type="dxa"/>
          </w:tcPr>
          <w:p w14:paraId="58E05C57" w14:textId="28A7AF44" w:rsidR="006817C6" w:rsidRPr="006817C6" w:rsidRDefault="006817C6" w:rsidP="005856FC">
            <w:pPr>
              <w:widowControl w:val="0"/>
              <w:spacing w:line="379" w:lineRule="exact"/>
              <w:jc w:val="center"/>
              <w:rPr>
                <w:b/>
                <w:bCs/>
                <w:color w:val="000000"/>
                <w:sz w:val="22"/>
                <w:szCs w:val="22"/>
                <w:lang w:bidi="ru-RU"/>
              </w:rPr>
            </w:pPr>
            <w:r w:rsidRPr="006817C6">
              <w:rPr>
                <w:b/>
                <w:bCs/>
                <w:color w:val="000000"/>
                <w:sz w:val="22"/>
                <w:szCs w:val="22"/>
                <w:lang w:bidi="ru-RU"/>
              </w:rPr>
              <w:t>Малые формы фольклора</w:t>
            </w:r>
          </w:p>
        </w:tc>
        <w:tc>
          <w:tcPr>
            <w:tcW w:w="3055" w:type="dxa"/>
          </w:tcPr>
          <w:p w14:paraId="0CE03BB9" w14:textId="77777777" w:rsidR="006817C6" w:rsidRPr="006817C6" w:rsidRDefault="006817C6" w:rsidP="006817C6">
            <w:pPr>
              <w:widowControl w:val="0"/>
              <w:spacing w:line="379" w:lineRule="exact"/>
              <w:jc w:val="center"/>
              <w:rPr>
                <w:b/>
                <w:bCs/>
                <w:color w:val="000000"/>
                <w:sz w:val="22"/>
                <w:szCs w:val="22"/>
                <w:lang w:bidi="ru-RU"/>
              </w:rPr>
            </w:pPr>
            <w:r w:rsidRPr="006817C6">
              <w:rPr>
                <w:b/>
                <w:bCs/>
                <w:color w:val="000000"/>
                <w:sz w:val="22"/>
                <w:szCs w:val="22"/>
                <w:lang w:bidi="ru-RU"/>
              </w:rPr>
              <w:t xml:space="preserve">Русские народные сказки. </w:t>
            </w:r>
          </w:p>
          <w:p w14:paraId="32435657" w14:textId="115FF17D" w:rsidR="006817C6" w:rsidRPr="006817C6" w:rsidRDefault="006817C6" w:rsidP="006817C6">
            <w:pPr>
              <w:widowControl w:val="0"/>
              <w:spacing w:line="379" w:lineRule="exact"/>
              <w:jc w:val="center"/>
              <w:rPr>
                <w:b/>
                <w:bCs/>
                <w:color w:val="000000"/>
                <w:sz w:val="22"/>
                <w:szCs w:val="22"/>
                <w:lang w:bidi="ru-RU"/>
              </w:rPr>
            </w:pPr>
            <w:r w:rsidRPr="006817C6">
              <w:rPr>
                <w:b/>
                <w:bCs/>
                <w:color w:val="000000"/>
                <w:sz w:val="22"/>
                <w:szCs w:val="22"/>
                <w:lang w:bidi="ru-RU"/>
              </w:rPr>
              <w:t>Фольклор народов мира</w:t>
            </w:r>
          </w:p>
        </w:tc>
        <w:tc>
          <w:tcPr>
            <w:tcW w:w="3544" w:type="dxa"/>
          </w:tcPr>
          <w:p w14:paraId="4A613260" w14:textId="27EF2E9B" w:rsidR="006817C6" w:rsidRPr="006817C6" w:rsidRDefault="006817C6" w:rsidP="005856FC">
            <w:pPr>
              <w:widowControl w:val="0"/>
              <w:spacing w:line="379" w:lineRule="exact"/>
              <w:jc w:val="center"/>
              <w:rPr>
                <w:b/>
                <w:bCs/>
                <w:color w:val="000000"/>
                <w:sz w:val="22"/>
                <w:szCs w:val="22"/>
                <w:lang w:bidi="ru-RU"/>
              </w:rPr>
            </w:pPr>
            <w:r>
              <w:rPr>
                <w:b/>
                <w:bCs/>
                <w:color w:val="000000"/>
                <w:sz w:val="22"/>
                <w:szCs w:val="22"/>
                <w:lang w:bidi="ru-RU"/>
              </w:rPr>
              <w:t>Поэзия</w:t>
            </w:r>
          </w:p>
        </w:tc>
        <w:tc>
          <w:tcPr>
            <w:tcW w:w="2693" w:type="dxa"/>
          </w:tcPr>
          <w:p w14:paraId="5C540E30" w14:textId="7FEB8F98" w:rsidR="006817C6" w:rsidRPr="006817C6" w:rsidRDefault="006817C6" w:rsidP="005856FC">
            <w:pPr>
              <w:widowControl w:val="0"/>
              <w:spacing w:line="379" w:lineRule="exact"/>
              <w:jc w:val="center"/>
              <w:rPr>
                <w:b/>
                <w:bCs/>
                <w:color w:val="000000"/>
                <w:sz w:val="22"/>
                <w:szCs w:val="22"/>
                <w:lang w:bidi="ru-RU"/>
              </w:rPr>
            </w:pPr>
            <w:r>
              <w:rPr>
                <w:b/>
                <w:bCs/>
                <w:color w:val="000000"/>
                <w:sz w:val="22"/>
                <w:szCs w:val="22"/>
                <w:lang w:bidi="ru-RU"/>
              </w:rPr>
              <w:t>Проза</w:t>
            </w:r>
          </w:p>
        </w:tc>
      </w:tr>
      <w:tr w:rsidR="006817C6" w:rsidRPr="006817C6" w14:paraId="33A1C46D" w14:textId="77777777" w:rsidTr="006817C6">
        <w:tc>
          <w:tcPr>
            <w:tcW w:w="2969" w:type="dxa"/>
          </w:tcPr>
          <w:p w14:paraId="29829F1F" w14:textId="77777777" w:rsidR="006817C6" w:rsidRPr="006817C6" w:rsidRDefault="006817C6" w:rsidP="006817C6">
            <w:pPr>
              <w:rPr>
                <w:sz w:val="22"/>
                <w:szCs w:val="22"/>
              </w:rPr>
            </w:pPr>
            <w:r w:rsidRPr="006817C6">
              <w:rPr>
                <w:sz w:val="22"/>
                <w:szCs w:val="22"/>
              </w:rPr>
              <w:t xml:space="preserve">От 1 года до 2 </w:t>
            </w:r>
          </w:p>
          <w:p w14:paraId="69F1AB7B" w14:textId="131F2508" w:rsidR="006817C6" w:rsidRPr="006817C6" w:rsidRDefault="006817C6" w:rsidP="006817C6">
            <w:pPr>
              <w:rPr>
                <w:sz w:val="22"/>
                <w:szCs w:val="22"/>
              </w:rPr>
            </w:pPr>
            <w:r w:rsidRPr="006817C6">
              <w:rPr>
                <w:sz w:val="22"/>
                <w:szCs w:val="22"/>
              </w:rPr>
              <w:t>лет</w:t>
            </w:r>
          </w:p>
        </w:tc>
        <w:tc>
          <w:tcPr>
            <w:tcW w:w="3043" w:type="dxa"/>
          </w:tcPr>
          <w:p w14:paraId="0C1DBBD6" w14:textId="77777777" w:rsidR="006817C6" w:rsidRPr="006817C6" w:rsidRDefault="006817C6" w:rsidP="006817C6">
            <w:pPr>
              <w:rPr>
                <w:sz w:val="22"/>
                <w:szCs w:val="22"/>
              </w:rPr>
            </w:pPr>
            <w:r w:rsidRPr="006817C6">
              <w:rPr>
                <w:sz w:val="22"/>
                <w:szCs w:val="22"/>
              </w:rPr>
              <w:t xml:space="preserve">«Как у нашего кота...», </w:t>
            </w:r>
          </w:p>
          <w:p w14:paraId="6BBBAAED" w14:textId="77777777" w:rsidR="006817C6" w:rsidRPr="006817C6" w:rsidRDefault="006817C6" w:rsidP="006817C6">
            <w:pPr>
              <w:rPr>
                <w:sz w:val="22"/>
                <w:szCs w:val="22"/>
              </w:rPr>
            </w:pPr>
            <w:r w:rsidRPr="006817C6">
              <w:rPr>
                <w:sz w:val="22"/>
                <w:szCs w:val="22"/>
              </w:rPr>
              <w:t xml:space="preserve">«Киска, киска, киска, </w:t>
            </w:r>
          </w:p>
          <w:p w14:paraId="19992A0E" w14:textId="77777777" w:rsidR="006817C6" w:rsidRPr="006817C6" w:rsidRDefault="006817C6" w:rsidP="006817C6">
            <w:pPr>
              <w:rPr>
                <w:sz w:val="22"/>
                <w:szCs w:val="22"/>
              </w:rPr>
            </w:pPr>
            <w:r w:rsidRPr="006817C6">
              <w:rPr>
                <w:sz w:val="22"/>
                <w:szCs w:val="22"/>
              </w:rPr>
              <w:t xml:space="preserve">брысь!..», «Курочка», </w:t>
            </w:r>
          </w:p>
          <w:p w14:paraId="23EF1A8D" w14:textId="77777777" w:rsidR="006817C6" w:rsidRPr="006817C6" w:rsidRDefault="006817C6" w:rsidP="006817C6">
            <w:pPr>
              <w:rPr>
                <w:sz w:val="22"/>
                <w:szCs w:val="22"/>
              </w:rPr>
            </w:pPr>
            <w:r w:rsidRPr="006817C6">
              <w:rPr>
                <w:sz w:val="22"/>
                <w:szCs w:val="22"/>
              </w:rPr>
              <w:t xml:space="preserve">«Наши уточки с утра...», </w:t>
            </w:r>
          </w:p>
          <w:p w14:paraId="26DA674B" w14:textId="77777777" w:rsidR="006817C6" w:rsidRPr="006817C6" w:rsidRDefault="006817C6" w:rsidP="006817C6">
            <w:pPr>
              <w:rPr>
                <w:sz w:val="22"/>
                <w:szCs w:val="22"/>
              </w:rPr>
            </w:pPr>
            <w:r w:rsidRPr="006817C6">
              <w:rPr>
                <w:sz w:val="22"/>
                <w:szCs w:val="22"/>
              </w:rPr>
              <w:t xml:space="preserve">«Еду-еду к бабе, к деду...», </w:t>
            </w:r>
          </w:p>
          <w:p w14:paraId="23B97A72" w14:textId="77777777" w:rsidR="006817C6" w:rsidRPr="006817C6" w:rsidRDefault="006817C6" w:rsidP="006817C6">
            <w:pPr>
              <w:rPr>
                <w:sz w:val="22"/>
                <w:szCs w:val="22"/>
              </w:rPr>
            </w:pPr>
            <w:r w:rsidRPr="006817C6">
              <w:rPr>
                <w:sz w:val="22"/>
                <w:szCs w:val="22"/>
              </w:rPr>
              <w:t xml:space="preserve">«Большие ноги...», </w:t>
            </w:r>
          </w:p>
          <w:p w14:paraId="1D9B24DC" w14:textId="77777777" w:rsidR="006817C6" w:rsidRPr="006817C6" w:rsidRDefault="006817C6" w:rsidP="006817C6">
            <w:pPr>
              <w:rPr>
                <w:sz w:val="22"/>
                <w:szCs w:val="22"/>
              </w:rPr>
            </w:pPr>
            <w:r w:rsidRPr="006817C6">
              <w:rPr>
                <w:sz w:val="22"/>
                <w:szCs w:val="22"/>
              </w:rPr>
              <w:t xml:space="preserve">«Пальчик-мальчик...», </w:t>
            </w:r>
          </w:p>
          <w:p w14:paraId="63E1BD4C" w14:textId="77777777" w:rsidR="006817C6" w:rsidRPr="006817C6" w:rsidRDefault="006817C6" w:rsidP="006817C6">
            <w:pPr>
              <w:rPr>
                <w:sz w:val="22"/>
                <w:szCs w:val="22"/>
              </w:rPr>
            </w:pPr>
            <w:r w:rsidRPr="006817C6">
              <w:rPr>
                <w:sz w:val="22"/>
                <w:szCs w:val="22"/>
              </w:rPr>
              <w:t xml:space="preserve">«Петушок, петушок...», </w:t>
            </w:r>
          </w:p>
          <w:p w14:paraId="66280158" w14:textId="77777777" w:rsidR="006817C6" w:rsidRPr="006817C6" w:rsidRDefault="006817C6" w:rsidP="006817C6">
            <w:pPr>
              <w:rPr>
                <w:sz w:val="22"/>
                <w:szCs w:val="22"/>
              </w:rPr>
            </w:pPr>
            <w:r w:rsidRPr="006817C6">
              <w:rPr>
                <w:sz w:val="22"/>
                <w:szCs w:val="22"/>
              </w:rPr>
              <w:t xml:space="preserve">«Пошел кот под мосток...», </w:t>
            </w:r>
          </w:p>
          <w:p w14:paraId="774C6EB6" w14:textId="27C88D06" w:rsidR="006817C6" w:rsidRPr="006817C6" w:rsidRDefault="006817C6" w:rsidP="006817C6">
            <w:pPr>
              <w:rPr>
                <w:sz w:val="22"/>
                <w:szCs w:val="22"/>
              </w:rPr>
            </w:pPr>
            <w:r w:rsidRPr="006817C6">
              <w:rPr>
                <w:sz w:val="22"/>
                <w:szCs w:val="22"/>
              </w:rPr>
              <w:t>«Радуга-дуга...».</w:t>
            </w:r>
          </w:p>
        </w:tc>
        <w:tc>
          <w:tcPr>
            <w:tcW w:w="3055" w:type="dxa"/>
          </w:tcPr>
          <w:p w14:paraId="4FD5C66F" w14:textId="516DA95D" w:rsidR="006817C6" w:rsidRPr="006817C6" w:rsidRDefault="006817C6" w:rsidP="006817C6">
            <w:pPr>
              <w:rPr>
                <w:sz w:val="22"/>
                <w:szCs w:val="22"/>
              </w:rPr>
            </w:pPr>
            <w:r w:rsidRPr="006817C6">
              <w:rPr>
                <w:sz w:val="22"/>
                <w:szCs w:val="22"/>
              </w:rPr>
              <w:t>«Козлятки и волк» (</w:t>
            </w:r>
            <w:proofErr w:type="spellStart"/>
            <w:r w:rsidRPr="006817C6">
              <w:rPr>
                <w:sz w:val="22"/>
                <w:szCs w:val="22"/>
              </w:rPr>
              <w:t>обраб</w:t>
            </w:r>
            <w:proofErr w:type="spellEnd"/>
            <w:r w:rsidRPr="006817C6">
              <w:rPr>
                <w:sz w:val="22"/>
                <w:szCs w:val="22"/>
              </w:rPr>
              <w:t xml:space="preserve">. К.Д. Ушинского), </w:t>
            </w:r>
          </w:p>
          <w:p w14:paraId="31958EFF" w14:textId="77073FB4" w:rsidR="006817C6" w:rsidRPr="006817C6" w:rsidRDefault="006817C6" w:rsidP="006817C6">
            <w:pPr>
              <w:rPr>
                <w:sz w:val="22"/>
                <w:szCs w:val="22"/>
              </w:rPr>
            </w:pPr>
            <w:r w:rsidRPr="006817C6">
              <w:rPr>
                <w:sz w:val="22"/>
                <w:szCs w:val="22"/>
              </w:rPr>
              <w:t>«Колобок» (</w:t>
            </w:r>
            <w:proofErr w:type="spellStart"/>
            <w:r w:rsidRPr="006817C6">
              <w:rPr>
                <w:sz w:val="22"/>
                <w:szCs w:val="22"/>
              </w:rPr>
              <w:t>обраб</w:t>
            </w:r>
            <w:proofErr w:type="spellEnd"/>
            <w:r w:rsidRPr="006817C6">
              <w:rPr>
                <w:sz w:val="22"/>
                <w:szCs w:val="22"/>
              </w:rPr>
              <w:t xml:space="preserve">. К.Д. </w:t>
            </w:r>
            <w:proofErr w:type="spellStart"/>
            <w:r w:rsidRPr="006817C6">
              <w:rPr>
                <w:sz w:val="22"/>
                <w:szCs w:val="22"/>
              </w:rPr>
              <w:t>Ушиского</w:t>
            </w:r>
            <w:proofErr w:type="spellEnd"/>
            <w:r w:rsidRPr="006817C6">
              <w:rPr>
                <w:sz w:val="22"/>
                <w:szCs w:val="22"/>
              </w:rPr>
              <w:t>), «Золотое яичко» (</w:t>
            </w:r>
            <w:proofErr w:type="spellStart"/>
            <w:r w:rsidRPr="006817C6">
              <w:rPr>
                <w:sz w:val="22"/>
                <w:szCs w:val="22"/>
              </w:rPr>
              <w:t>обраб</w:t>
            </w:r>
            <w:proofErr w:type="spellEnd"/>
            <w:r w:rsidRPr="006817C6">
              <w:rPr>
                <w:sz w:val="22"/>
                <w:szCs w:val="22"/>
              </w:rPr>
              <w:t>. К.Д. Ушинского), «Маша и медведь» (</w:t>
            </w:r>
            <w:proofErr w:type="spellStart"/>
            <w:r w:rsidRPr="006817C6">
              <w:rPr>
                <w:sz w:val="22"/>
                <w:szCs w:val="22"/>
              </w:rPr>
              <w:t>обраб</w:t>
            </w:r>
            <w:proofErr w:type="spellEnd"/>
            <w:r w:rsidRPr="006817C6">
              <w:rPr>
                <w:sz w:val="22"/>
                <w:szCs w:val="22"/>
              </w:rPr>
              <w:t>. М.А. Булатова), «Репка» (</w:t>
            </w:r>
            <w:proofErr w:type="spellStart"/>
            <w:r w:rsidRPr="006817C6">
              <w:rPr>
                <w:sz w:val="22"/>
                <w:szCs w:val="22"/>
              </w:rPr>
              <w:t>обраб</w:t>
            </w:r>
            <w:proofErr w:type="spellEnd"/>
            <w:r w:rsidRPr="006817C6">
              <w:rPr>
                <w:sz w:val="22"/>
                <w:szCs w:val="22"/>
              </w:rPr>
              <w:t xml:space="preserve">. </w:t>
            </w:r>
            <w:proofErr w:type="spellStart"/>
            <w:r w:rsidRPr="006817C6">
              <w:rPr>
                <w:sz w:val="22"/>
                <w:szCs w:val="22"/>
              </w:rPr>
              <w:t>К.Д.Ушинского</w:t>
            </w:r>
            <w:proofErr w:type="spellEnd"/>
            <w:r w:rsidRPr="006817C6">
              <w:rPr>
                <w:sz w:val="22"/>
                <w:szCs w:val="22"/>
              </w:rPr>
              <w:t xml:space="preserve">), </w:t>
            </w:r>
          </w:p>
          <w:p w14:paraId="4A4044F0" w14:textId="78EFB01E" w:rsidR="006817C6" w:rsidRPr="006817C6" w:rsidRDefault="006817C6" w:rsidP="006817C6">
            <w:pPr>
              <w:rPr>
                <w:sz w:val="22"/>
                <w:szCs w:val="22"/>
              </w:rPr>
            </w:pPr>
            <w:r w:rsidRPr="006817C6">
              <w:rPr>
                <w:sz w:val="22"/>
                <w:szCs w:val="22"/>
              </w:rPr>
              <w:t>«Теремок» (</w:t>
            </w:r>
            <w:proofErr w:type="spellStart"/>
            <w:r w:rsidRPr="006817C6">
              <w:rPr>
                <w:sz w:val="22"/>
                <w:szCs w:val="22"/>
              </w:rPr>
              <w:t>обраб</w:t>
            </w:r>
            <w:proofErr w:type="spellEnd"/>
            <w:r w:rsidRPr="006817C6">
              <w:rPr>
                <w:sz w:val="22"/>
                <w:szCs w:val="22"/>
              </w:rPr>
              <w:t>. М.А. Булатова).</w:t>
            </w:r>
          </w:p>
        </w:tc>
        <w:tc>
          <w:tcPr>
            <w:tcW w:w="3544" w:type="dxa"/>
          </w:tcPr>
          <w:p w14:paraId="1C7FE292" w14:textId="77777777" w:rsidR="006817C6" w:rsidRPr="006817C6" w:rsidRDefault="006817C6" w:rsidP="006817C6">
            <w:pPr>
              <w:rPr>
                <w:sz w:val="22"/>
                <w:szCs w:val="22"/>
              </w:rPr>
            </w:pPr>
            <w:r w:rsidRPr="006817C6">
              <w:rPr>
                <w:sz w:val="22"/>
                <w:szCs w:val="22"/>
              </w:rPr>
              <w:t xml:space="preserve">Александрова З.Н. </w:t>
            </w:r>
          </w:p>
          <w:p w14:paraId="7123AF09" w14:textId="77777777" w:rsidR="006817C6" w:rsidRPr="006817C6" w:rsidRDefault="006817C6" w:rsidP="006817C6">
            <w:pPr>
              <w:rPr>
                <w:sz w:val="22"/>
                <w:szCs w:val="22"/>
              </w:rPr>
            </w:pPr>
            <w:r w:rsidRPr="006817C6">
              <w:rPr>
                <w:sz w:val="22"/>
                <w:szCs w:val="22"/>
              </w:rPr>
              <w:t>«Прятки», «</w:t>
            </w:r>
            <w:proofErr w:type="spellStart"/>
            <w:r w:rsidRPr="006817C6">
              <w:rPr>
                <w:sz w:val="22"/>
                <w:szCs w:val="22"/>
              </w:rPr>
              <w:t>Топотушки</w:t>
            </w:r>
            <w:proofErr w:type="spellEnd"/>
            <w:r w:rsidRPr="006817C6">
              <w:rPr>
                <w:sz w:val="22"/>
                <w:szCs w:val="22"/>
              </w:rPr>
              <w:t xml:space="preserve">», </w:t>
            </w:r>
          </w:p>
          <w:p w14:paraId="00FEEEB9" w14:textId="77777777" w:rsidR="006817C6" w:rsidRPr="006817C6" w:rsidRDefault="006817C6" w:rsidP="006817C6">
            <w:pPr>
              <w:rPr>
                <w:sz w:val="22"/>
                <w:szCs w:val="22"/>
              </w:rPr>
            </w:pPr>
            <w:r w:rsidRPr="006817C6">
              <w:rPr>
                <w:sz w:val="22"/>
                <w:szCs w:val="22"/>
              </w:rPr>
              <w:t xml:space="preserve">Барто A.JI. «Бычок», </w:t>
            </w:r>
          </w:p>
          <w:p w14:paraId="4F18EBD3" w14:textId="77777777" w:rsidR="006817C6" w:rsidRPr="006817C6" w:rsidRDefault="006817C6" w:rsidP="006817C6">
            <w:pPr>
              <w:rPr>
                <w:sz w:val="22"/>
                <w:szCs w:val="22"/>
              </w:rPr>
            </w:pPr>
            <w:r w:rsidRPr="006817C6">
              <w:rPr>
                <w:sz w:val="22"/>
                <w:szCs w:val="22"/>
              </w:rPr>
              <w:t xml:space="preserve">«Мячик», «Слон», </w:t>
            </w:r>
          </w:p>
          <w:p w14:paraId="0A1BD579" w14:textId="77777777" w:rsidR="006817C6" w:rsidRPr="006817C6" w:rsidRDefault="006817C6" w:rsidP="006817C6">
            <w:pPr>
              <w:rPr>
                <w:sz w:val="22"/>
                <w:szCs w:val="22"/>
              </w:rPr>
            </w:pPr>
            <w:r w:rsidRPr="006817C6">
              <w:rPr>
                <w:sz w:val="22"/>
                <w:szCs w:val="22"/>
              </w:rPr>
              <w:t xml:space="preserve">«Мишка», «Грузовик», </w:t>
            </w:r>
          </w:p>
          <w:p w14:paraId="68D93D66" w14:textId="77777777" w:rsidR="006817C6" w:rsidRPr="006817C6" w:rsidRDefault="006817C6" w:rsidP="006817C6">
            <w:pPr>
              <w:rPr>
                <w:sz w:val="22"/>
                <w:szCs w:val="22"/>
              </w:rPr>
            </w:pPr>
            <w:r w:rsidRPr="006817C6">
              <w:rPr>
                <w:sz w:val="22"/>
                <w:szCs w:val="22"/>
              </w:rPr>
              <w:t xml:space="preserve">«Лошадка», «Кораблик», </w:t>
            </w:r>
          </w:p>
          <w:p w14:paraId="711565F7" w14:textId="77777777" w:rsidR="006817C6" w:rsidRPr="006817C6" w:rsidRDefault="006817C6" w:rsidP="006817C6">
            <w:pPr>
              <w:rPr>
                <w:sz w:val="22"/>
                <w:szCs w:val="22"/>
              </w:rPr>
            </w:pPr>
            <w:r w:rsidRPr="006817C6">
              <w:rPr>
                <w:sz w:val="22"/>
                <w:szCs w:val="22"/>
              </w:rPr>
              <w:t xml:space="preserve">«Самолет» (из цикла </w:t>
            </w:r>
          </w:p>
          <w:p w14:paraId="5CF5B4DB" w14:textId="77777777" w:rsidR="006817C6" w:rsidRPr="006817C6" w:rsidRDefault="006817C6" w:rsidP="006817C6">
            <w:pPr>
              <w:rPr>
                <w:sz w:val="22"/>
                <w:szCs w:val="22"/>
              </w:rPr>
            </w:pPr>
            <w:r w:rsidRPr="006817C6">
              <w:rPr>
                <w:sz w:val="22"/>
                <w:szCs w:val="22"/>
              </w:rPr>
              <w:t xml:space="preserve">«Игрушки»), «Кто как </w:t>
            </w:r>
          </w:p>
          <w:p w14:paraId="592826C6" w14:textId="77777777" w:rsidR="006817C6" w:rsidRPr="006817C6" w:rsidRDefault="006817C6" w:rsidP="006817C6">
            <w:pPr>
              <w:rPr>
                <w:sz w:val="22"/>
                <w:szCs w:val="22"/>
              </w:rPr>
            </w:pPr>
            <w:r w:rsidRPr="006817C6">
              <w:rPr>
                <w:sz w:val="22"/>
                <w:szCs w:val="22"/>
              </w:rPr>
              <w:t xml:space="preserve">кричит», «Птичка», </w:t>
            </w:r>
          </w:p>
          <w:p w14:paraId="74646560" w14:textId="77777777" w:rsidR="006817C6" w:rsidRPr="006817C6" w:rsidRDefault="006817C6" w:rsidP="006817C6">
            <w:pPr>
              <w:rPr>
                <w:sz w:val="22"/>
                <w:szCs w:val="22"/>
              </w:rPr>
            </w:pPr>
            <w:r w:rsidRPr="006817C6">
              <w:rPr>
                <w:sz w:val="22"/>
                <w:szCs w:val="22"/>
              </w:rPr>
              <w:t xml:space="preserve">Берестов В.Д. «Курица с </w:t>
            </w:r>
          </w:p>
          <w:p w14:paraId="4A91FFD9" w14:textId="77777777" w:rsidR="006817C6" w:rsidRPr="006817C6" w:rsidRDefault="006817C6" w:rsidP="006817C6">
            <w:pPr>
              <w:rPr>
                <w:sz w:val="22"/>
                <w:szCs w:val="22"/>
              </w:rPr>
            </w:pPr>
            <w:r w:rsidRPr="006817C6">
              <w:rPr>
                <w:sz w:val="22"/>
                <w:szCs w:val="22"/>
              </w:rPr>
              <w:t xml:space="preserve">цыплятами», Благинина </w:t>
            </w:r>
          </w:p>
          <w:p w14:paraId="5E10F7EE" w14:textId="77777777" w:rsidR="006817C6" w:rsidRPr="006817C6" w:rsidRDefault="006817C6" w:rsidP="006817C6">
            <w:pPr>
              <w:rPr>
                <w:sz w:val="22"/>
                <w:szCs w:val="22"/>
              </w:rPr>
            </w:pPr>
            <w:r w:rsidRPr="006817C6">
              <w:rPr>
                <w:sz w:val="22"/>
                <w:szCs w:val="22"/>
              </w:rPr>
              <w:t xml:space="preserve">Е.А. «Аленушка», </w:t>
            </w:r>
          </w:p>
          <w:p w14:paraId="4C0445F8" w14:textId="77777777" w:rsidR="006817C6" w:rsidRPr="006817C6" w:rsidRDefault="006817C6" w:rsidP="006817C6">
            <w:pPr>
              <w:rPr>
                <w:sz w:val="22"/>
                <w:szCs w:val="22"/>
              </w:rPr>
            </w:pPr>
            <w:r w:rsidRPr="006817C6">
              <w:rPr>
                <w:sz w:val="22"/>
                <w:szCs w:val="22"/>
              </w:rPr>
              <w:t xml:space="preserve">Жуковский В.А. «Птичка», </w:t>
            </w:r>
          </w:p>
          <w:p w14:paraId="5AFD1322" w14:textId="77777777" w:rsidR="006817C6" w:rsidRPr="006817C6" w:rsidRDefault="006817C6" w:rsidP="006817C6">
            <w:pPr>
              <w:rPr>
                <w:sz w:val="22"/>
                <w:szCs w:val="22"/>
              </w:rPr>
            </w:pPr>
            <w:proofErr w:type="spellStart"/>
            <w:r w:rsidRPr="006817C6">
              <w:rPr>
                <w:sz w:val="22"/>
                <w:szCs w:val="22"/>
              </w:rPr>
              <w:t>Ивенсен</w:t>
            </w:r>
            <w:proofErr w:type="spellEnd"/>
            <w:r w:rsidRPr="006817C6">
              <w:rPr>
                <w:sz w:val="22"/>
                <w:szCs w:val="22"/>
              </w:rPr>
              <w:t xml:space="preserve"> М.И. «Поглядите, </w:t>
            </w:r>
          </w:p>
          <w:p w14:paraId="39D3E99A" w14:textId="77777777" w:rsidR="006817C6" w:rsidRPr="006817C6" w:rsidRDefault="006817C6" w:rsidP="006817C6">
            <w:pPr>
              <w:rPr>
                <w:sz w:val="22"/>
                <w:szCs w:val="22"/>
              </w:rPr>
            </w:pPr>
            <w:r w:rsidRPr="006817C6">
              <w:rPr>
                <w:sz w:val="22"/>
                <w:szCs w:val="22"/>
              </w:rPr>
              <w:t xml:space="preserve">зайка плачет», </w:t>
            </w:r>
            <w:proofErr w:type="spellStart"/>
            <w:r w:rsidRPr="006817C6">
              <w:rPr>
                <w:sz w:val="22"/>
                <w:szCs w:val="22"/>
              </w:rPr>
              <w:t>Клокова</w:t>
            </w:r>
            <w:proofErr w:type="spellEnd"/>
            <w:r w:rsidRPr="006817C6">
              <w:rPr>
                <w:sz w:val="22"/>
                <w:szCs w:val="22"/>
              </w:rPr>
              <w:t xml:space="preserve"> М. </w:t>
            </w:r>
          </w:p>
          <w:p w14:paraId="11B58227" w14:textId="77777777" w:rsidR="006817C6" w:rsidRPr="006817C6" w:rsidRDefault="006817C6" w:rsidP="006817C6">
            <w:pPr>
              <w:rPr>
                <w:sz w:val="22"/>
                <w:szCs w:val="22"/>
              </w:rPr>
            </w:pPr>
            <w:r w:rsidRPr="006817C6">
              <w:rPr>
                <w:sz w:val="22"/>
                <w:szCs w:val="22"/>
              </w:rPr>
              <w:t xml:space="preserve">«Мой конь», «Гоп-гоп», </w:t>
            </w:r>
          </w:p>
          <w:p w14:paraId="7B4ED766" w14:textId="77777777" w:rsidR="006817C6" w:rsidRPr="006817C6" w:rsidRDefault="006817C6" w:rsidP="006817C6">
            <w:pPr>
              <w:rPr>
                <w:sz w:val="22"/>
                <w:szCs w:val="22"/>
              </w:rPr>
            </w:pPr>
            <w:proofErr w:type="spellStart"/>
            <w:r w:rsidRPr="006817C6">
              <w:rPr>
                <w:sz w:val="22"/>
                <w:szCs w:val="22"/>
              </w:rPr>
              <w:t>Лагздынь</w:t>
            </w:r>
            <w:proofErr w:type="spellEnd"/>
            <w:r w:rsidRPr="006817C6">
              <w:rPr>
                <w:sz w:val="22"/>
                <w:szCs w:val="22"/>
              </w:rPr>
              <w:t xml:space="preserve"> Г.Р. «Зайка, </w:t>
            </w:r>
          </w:p>
          <w:p w14:paraId="1AAA5DF7" w14:textId="77777777" w:rsidR="006817C6" w:rsidRPr="006817C6" w:rsidRDefault="006817C6" w:rsidP="006817C6">
            <w:pPr>
              <w:rPr>
                <w:sz w:val="22"/>
                <w:szCs w:val="22"/>
              </w:rPr>
            </w:pPr>
            <w:r w:rsidRPr="006817C6">
              <w:rPr>
                <w:sz w:val="22"/>
                <w:szCs w:val="22"/>
              </w:rPr>
              <w:t xml:space="preserve">зайка, попляши!», Маршак </w:t>
            </w:r>
          </w:p>
          <w:p w14:paraId="14E39497" w14:textId="77777777" w:rsidR="006817C6" w:rsidRPr="006817C6" w:rsidRDefault="006817C6" w:rsidP="006817C6">
            <w:pPr>
              <w:rPr>
                <w:sz w:val="22"/>
                <w:szCs w:val="22"/>
              </w:rPr>
            </w:pPr>
            <w:r w:rsidRPr="006817C6">
              <w:rPr>
                <w:sz w:val="22"/>
                <w:szCs w:val="22"/>
              </w:rPr>
              <w:t xml:space="preserve">С.Я. «Слон», «Тигренок», </w:t>
            </w:r>
          </w:p>
          <w:p w14:paraId="79C81FBF" w14:textId="77777777" w:rsidR="006817C6" w:rsidRPr="006817C6" w:rsidRDefault="006817C6" w:rsidP="006817C6">
            <w:pPr>
              <w:rPr>
                <w:sz w:val="22"/>
                <w:szCs w:val="22"/>
              </w:rPr>
            </w:pPr>
            <w:r w:rsidRPr="006817C6">
              <w:rPr>
                <w:sz w:val="22"/>
                <w:szCs w:val="22"/>
              </w:rPr>
              <w:t xml:space="preserve">«Совята» (из цикла «Детки </w:t>
            </w:r>
          </w:p>
          <w:p w14:paraId="0D76D9C0" w14:textId="77777777" w:rsidR="006817C6" w:rsidRPr="006817C6" w:rsidRDefault="006817C6" w:rsidP="006817C6">
            <w:pPr>
              <w:rPr>
                <w:sz w:val="22"/>
                <w:szCs w:val="22"/>
              </w:rPr>
            </w:pPr>
            <w:r w:rsidRPr="006817C6">
              <w:rPr>
                <w:sz w:val="22"/>
                <w:szCs w:val="22"/>
              </w:rPr>
              <w:t xml:space="preserve">в клетке»), Орлова А. </w:t>
            </w:r>
          </w:p>
          <w:p w14:paraId="238C5BDD" w14:textId="77777777" w:rsidR="006817C6" w:rsidRPr="006817C6" w:rsidRDefault="006817C6" w:rsidP="006817C6">
            <w:pPr>
              <w:rPr>
                <w:sz w:val="22"/>
                <w:szCs w:val="22"/>
              </w:rPr>
            </w:pPr>
            <w:r w:rsidRPr="006817C6">
              <w:rPr>
                <w:sz w:val="22"/>
                <w:szCs w:val="22"/>
              </w:rPr>
              <w:t xml:space="preserve">«Пальчики-мальчики», </w:t>
            </w:r>
          </w:p>
          <w:p w14:paraId="5AAD0134" w14:textId="77777777" w:rsidR="006817C6" w:rsidRPr="006817C6" w:rsidRDefault="006817C6" w:rsidP="006817C6">
            <w:pPr>
              <w:rPr>
                <w:sz w:val="22"/>
                <w:szCs w:val="22"/>
              </w:rPr>
            </w:pPr>
            <w:r w:rsidRPr="006817C6">
              <w:rPr>
                <w:sz w:val="22"/>
                <w:szCs w:val="22"/>
              </w:rPr>
              <w:t>Стрельникова К. «Кряк-</w:t>
            </w:r>
          </w:p>
          <w:p w14:paraId="3A141284" w14:textId="77777777" w:rsidR="006817C6" w:rsidRPr="006817C6" w:rsidRDefault="006817C6" w:rsidP="006817C6">
            <w:pPr>
              <w:rPr>
                <w:sz w:val="22"/>
                <w:szCs w:val="22"/>
              </w:rPr>
            </w:pPr>
            <w:r w:rsidRPr="006817C6">
              <w:rPr>
                <w:sz w:val="22"/>
                <w:szCs w:val="22"/>
              </w:rPr>
              <w:t xml:space="preserve">кряк», Токмакова И.П. </w:t>
            </w:r>
          </w:p>
          <w:p w14:paraId="2F1717A3" w14:textId="77777777" w:rsidR="006817C6" w:rsidRPr="006817C6" w:rsidRDefault="006817C6" w:rsidP="006817C6">
            <w:pPr>
              <w:rPr>
                <w:sz w:val="22"/>
                <w:szCs w:val="22"/>
              </w:rPr>
            </w:pPr>
            <w:r w:rsidRPr="006817C6">
              <w:rPr>
                <w:sz w:val="22"/>
                <w:szCs w:val="22"/>
              </w:rPr>
              <w:t xml:space="preserve">«Баиньки», Усачев А. </w:t>
            </w:r>
          </w:p>
          <w:p w14:paraId="76827CE4" w14:textId="23F29F35" w:rsidR="006817C6" w:rsidRPr="006817C6" w:rsidRDefault="006817C6" w:rsidP="006817C6">
            <w:pPr>
              <w:rPr>
                <w:sz w:val="22"/>
                <w:szCs w:val="22"/>
              </w:rPr>
            </w:pPr>
            <w:r w:rsidRPr="006817C6">
              <w:rPr>
                <w:sz w:val="22"/>
                <w:szCs w:val="22"/>
              </w:rPr>
              <w:t>«Рукавичка».</w:t>
            </w:r>
          </w:p>
        </w:tc>
        <w:tc>
          <w:tcPr>
            <w:tcW w:w="2693" w:type="dxa"/>
          </w:tcPr>
          <w:p w14:paraId="25358B7A" w14:textId="42605157" w:rsidR="006817C6" w:rsidRPr="006817C6" w:rsidRDefault="006817C6" w:rsidP="006817C6">
            <w:pPr>
              <w:rPr>
                <w:sz w:val="22"/>
                <w:szCs w:val="22"/>
              </w:rPr>
            </w:pPr>
            <w:r w:rsidRPr="006817C6">
              <w:rPr>
                <w:sz w:val="22"/>
                <w:szCs w:val="22"/>
              </w:rPr>
              <w:t>Александрова З.Н. «Хрюшка и Чушка», Б.Ф. «Маша и Миша», Пантелеев Л. «Как поросенок говорить научился», Сутеев В.Г. «Цыпленок и ут</w:t>
            </w:r>
            <w:r>
              <w:rPr>
                <w:sz w:val="22"/>
                <w:szCs w:val="22"/>
              </w:rPr>
              <w:t>е</w:t>
            </w:r>
            <w:r w:rsidRPr="006817C6">
              <w:rPr>
                <w:sz w:val="22"/>
                <w:szCs w:val="22"/>
              </w:rPr>
              <w:t xml:space="preserve">нок», Чарушин Е.И. «Курочка» (из цикла «Большие и маленькие»), </w:t>
            </w:r>
          </w:p>
          <w:p w14:paraId="1EA178BE" w14:textId="1234831E" w:rsidR="006817C6" w:rsidRPr="006817C6" w:rsidRDefault="006817C6" w:rsidP="006817C6">
            <w:pPr>
              <w:rPr>
                <w:sz w:val="22"/>
                <w:szCs w:val="22"/>
              </w:rPr>
            </w:pPr>
            <w:r w:rsidRPr="006817C6">
              <w:rPr>
                <w:sz w:val="22"/>
                <w:szCs w:val="22"/>
              </w:rPr>
              <w:t>Чуковский К.И. «Цыпленок».</w:t>
            </w:r>
          </w:p>
        </w:tc>
      </w:tr>
      <w:tr w:rsidR="006817C6" w:rsidRPr="006817C6" w14:paraId="3D097C78" w14:textId="77777777" w:rsidTr="006817C6">
        <w:tc>
          <w:tcPr>
            <w:tcW w:w="2969" w:type="dxa"/>
          </w:tcPr>
          <w:p w14:paraId="5FF9544D" w14:textId="1579D138" w:rsidR="006817C6" w:rsidRPr="006817C6" w:rsidRDefault="006817C6" w:rsidP="006817C6">
            <w:pPr>
              <w:widowControl w:val="0"/>
              <w:spacing w:line="379" w:lineRule="exact"/>
              <w:rPr>
                <w:color w:val="000000"/>
                <w:sz w:val="22"/>
                <w:szCs w:val="22"/>
                <w:lang w:bidi="ru-RU"/>
              </w:rPr>
            </w:pPr>
            <w:r w:rsidRPr="006817C6">
              <w:rPr>
                <w:color w:val="000000"/>
                <w:sz w:val="22"/>
                <w:szCs w:val="22"/>
                <w:lang w:bidi="ru-RU"/>
              </w:rPr>
              <w:t>От 2 до 3 лет</w:t>
            </w:r>
          </w:p>
        </w:tc>
        <w:tc>
          <w:tcPr>
            <w:tcW w:w="3043" w:type="dxa"/>
          </w:tcPr>
          <w:p w14:paraId="45CFE207" w14:textId="166E622D" w:rsidR="006817C6" w:rsidRPr="006817C6" w:rsidRDefault="006817C6" w:rsidP="006817C6">
            <w:pPr>
              <w:rPr>
                <w:sz w:val="22"/>
                <w:szCs w:val="22"/>
              </w:rPr>
            </w:pPr>
            <w:r w:rsidRPr="006817C6">
              <w:rPr>
                <w:sz w:val="22"/>
                <w:szCs w:val="22"/>
              </w:rPr>
              <w:t>«А баиньки-баиньки», «Бе</w:t>
            </w:r>
            <w:r w:rsidRPr="006817C6">
              <w:rPr>
                <w:sz w:val="22"/>
                <w:szCs w:val="22"/>
              </w:rPr>
              <w:lastRenderedPageBreak/>
              <w:t xml:space="preserve">жала лесочком лиса с </w:t>
            </w:r>
            <w:proofErr w:type="spellStart"/>
            <w:r w:rsidRPr="006817C6">
              <w:rPr>
                <w:sz w:val="22"/>
                <w:szCs w:val="22"/>
              </w:rPr>
              <w:t>кузовочком</w:t>
            </w:r>
            <w:proofErr w:type="spellEnd"/>
            <w:r w:rsidRPr="006817C6">
              <w:rPr>
                <w:sz w:val="22"/>
                <w:szCs w:val="22"/>
              </w:rPr>
              <w:t>…»,</w:t>
            </w:r>
          </w:p>
          <w:p w14:paraId="531EF538" w14:textId="77777777" w:rsidR="006817C6" w:rsidRPr="006817C6" w:rsidRDefault="006817C6" w:rsidP="006817C6">
            <w:pPr>
              <w:rPr>
                <w:sz w:val="22"/>
                <w:szCs w:val="22"/>
              </w:rPr>
            </w:pPr>
            <w:r w:rsidRPr="006817C6">
              <w:rPr>
                <w:sz w:val="22"/>
                <w:szCs w:val="22"/>
              </w:rPr>
              <w:t xml:space="preserve">«Большие ноги», «Водичка, водичка», «Вот и люди спят», «Дождик, дождик, полно лить…», «Заяц Егорка…», «Идет коза рогатая», «Из-за леса, из-за гор…», «Катя, Катя…», «Кисонька- </w:t>
            </w:r>
            <w:proofErr w:type="spellStart"/>
            <w:r w:rsidRPr="006817C6">
              <w:rPr>
                <w:sz w:val="22"/>
                <w:szCs w:val="22"/>
              </w:rPr>
              <w:t>мурысонька</w:t>
            </w:r>
            <w:proofErr w:type="spellEnd"/>
            <w:r w:rsidRPr="006817C6">
              <w:rPr>
                <w:sz w:val="22"/>
                <w:szCs w:val="22"/>
              </w:rPr>
              <w:t xml:space="preserve">…», «Наша Маша </w:t>
            </w:r>
            <w:proofErr w:type="spellStart"/>
            <w:r w:rsidRPr="006817C6">
              <w:rPr>
                <w:sz w:val="22"/>
                <w:szCs w:val="22"/>
              </w:rPr>
              <w:t>маленька</w:t>
            </w:r>
            <w:proofErr w:type="spellEnd"/>
            <w:r w:rsidRPr="006817C6">
              <w:rPr>
                <w:sz w:val="22"/>
                <w:szCs w:val="22"/>
              </w:rPr>
              <w:t xml:space="preserve">…», «Наши уточки с утра», «Огуречик, огуречик…», «Ой </w:t>
            </w:r>
            <w:proofErr w:type="spellStart"/>
            <w:r w:rsidRPr="006817C6">
              <w:rPr>
                <w:sz w:val="22"/>
                <w:szCs w:val="22"/>
              </w:rPr>
              <w:t>ду-ду</w:t>
            </w:r>
            <w:proofErr w:type="spellEnd"/>
            <w:r w:rsidRPr="006817C6">
              <w:rPr>
                <w:sz w:val="22"/>
                <w:szCs w:val="22"/>
              </w:rPr>
              <w:t xml:space="preserve">, </w:t>
            </w:r>
            <w:proofErr w:type="spellStart"/>
            <w:r w:rsidRPr="006817C6">
              <w:rPr>
                <w:sz w:val="22"/>
                <w:szCs w:val="22"/>
              </w:rPr>
              <w:t>ду-ду</w:t>
            </w:r>
            <w:proofErr w:type="spellEnd"/>
            <w:r w:rsidRPr="006817C6">
              <w:rPr>
                <w:sz w:val="22"/>
                <w:szCs w:val="22"/>
              </w:rPr>
              <w:t xml:space="preserve">, </w:t>
            </w:r>
            <w:proofErr w:type="spellStart"/>
            <w:r w:rsidRPr="006817C6">
              <w:rPr>
                <w:sz w:val="22"/>
                <w:szCs w:val="22"/>
              </w:rPr>
              <w:t>ду-ду</w:t>
            </w:r>
            <w:proofErr w:type="spellEnd"/>
            <w:r w:rsidRPr="006817C6">
              <w:rPr>
                <w:sz w:val="22"/>
                <w:szCs w:val="22"/>
              </w:rPr>
              <w:t>! Сидит ворон на дубу», «Поехали, поехали», «Пошел котик на Торжок…»,</w:t>
            </w:r>
          </w:p>
          <w:p w14:paraId="65B2348A" w14:textId="0EB24C1F" w:rsidR="006817C6" w:rsidRPr="006817C6" w:rsidRDefault="006817C6" w:rsidP="006817C6">
            <w:pPr>
              <w:rPr>
                <w:sz w:val="22"/>
                <w:szCs w:val="22"/>
              </w:rPr>
            </w:pPr>
            <w:r w:rsidRPr="006817C6">
              <w:rPr>
                <w:sz w:val="22"/>
                <w:szCs w:val="22"/>
              </w:rPr>
              <w:t>«Тили-бом!», «Уж ты, радуга-дуга», «Улитка, улитка…», «Чики, чики, кички…».</w:t>
            </w:r>
          </w:p>
          <w:p w14:paraId="7B23EB7B" w14:textId="77777777" w:rsidR="006817C6" w:rsidRPr="006817C6" w:rsidRDefault="006817C6" w:rsidP="006817C6">
            <w:pPr>
              <w:rPr>
                <w:sz w:val="22"/>
                <w:szCs w:val="22"/>
              </w:rPr>
            </w:pPr>
          </w:p>
        </w:tc>
        <w:tc>
          <w:tcPr>
            <w:tcW w:w="3055" w:type="dxa"/>
          </w:tcPr>
          <w:p w14:paraId="66B4D4D4" w14:textId="55F9B487" w:rsidR="006817C6" w:rsidRPr="006817C6" w:rsidRDefault="006817C6" w:rsidP="006817C6">
            <w:pPr>
              <w:rPr>
                <w:sz w:val="22"/>
                <w:szCs w:val="22"/>
              </w:rPr>
            </w:pPr>
            <w:r w:rsidRPr="006817C6">
              <w:rPr>
                <w:sz w:val="22"/>
                <w:szCs w:val="22"/>
              </w:rPr>
              <w:lastRenderedPageBreak/>
              <w:t>«</w:t>
            </w:r>
            <w:proofErr w:type="spellStart"/>
            <w:r w:rsidRPr="006817C6">
              <w:rPr>
                <w:sz w:val="22"/>
                <w:szCs w:val="22"/>
              </w:rPr>
              <w:t>Заюшкина</w:t>
            </w:r>
            <w:proofErr w:type="spellEnd"/>
            <w:r w:rsidRPr="006817C6">
              <w:rPr>
                <w:sz w:val="22"/>
                <w:szCs w:val="22"/>
              </w:rPr>
              <w:t xml:space="preserve"> избушка» (обра</w:t>
            </w:r>
            <w:r w:rsidRPr="006817C6">
              <w:rPr>
                <w:sz w:val="22"/>
                <w:szCs w:val="22"/>
              </w:rPr>
              <w:lastRenderedPageBreak/>
              <w:t xml:space="preserve">ботка О. </w:t>
            </w:r>
            <w:proofErr w:type="spellStart"/>
            <w:r w:rsidRPr="006817C6">
              <w:rPr>
                <w:sz w:val="22"/>
                <w:szCs w:val="22"/>
              </w:rPr>
              <w:t>Капицы</w:t>
            </w:r>
            <w:proofErr w:type="spellEnd"/>
            <w:r w:rsidRPr="006817C6">
              <w:rPr>
                <w:sz w:val="22"/>
                <w:szCs w:val="22"/>
              </w:rPr>
              <w:t xml:space="preserve">), «Как коза избушку построила» (обработка М.А. Булатова), «Кот, петух и лиса» (обработка М. </w:t>
            </w:r>
            <w:proofErr w:type="spellStart"/>
            <w:r w:rsidRPr="006817C6">
              <w:rPr>
                <w:sz w:val="22"/>
                <w:szCs w:val="22"/>
              </w:rPr>
              <w:t>Боголюбской</w:t>
            </w:r>
            <w:proofErr w:type="spellEnd"/>
            <w:r w:rsidRPr="006817C6">
              <w:rPr>
                <w:sz w:val="22"/>
                <w:szCs w:val="22"/>
              </w:rPr>
              <w:t>), «Лиса и заяц» (обработка В. Даля), «Маша и медведь» (обработка М.А. Булатова), «</w:t>
            </w:r>
            <w:proofErr w:type="spellStart"/>
            <w:r w:rsidRPr="006817C6">
              <w:rPr>
                <w:sz w:val="22"/>
                <w:szCs w:val="22"/>
              </w:rPr>
              <w:t>Снегурушка</w:t>
            </w:r>
            <w:proofErr w:type="spellEnd"/>
            <w:r w:rsidRPr="006817C6">
              <w:rPr>
                <w:sz w:val="22"/>
                <w:szCs w:val="22"/>
              </w:rPr>
              <w:t xml:space="preserve"> и лиса» (обработка А.Н. Толстого).</w:t>
            </w:r>
          </w:p>
          <w:p w14:paraId="29F1C4F8" w14:textId="77777777" w:rsidR="006817C6" w:rsidRPr="006817C6" w:rsidRDefault="006817C6" w:rsidP="006817C6">
            <w:pPr>
              <w:jc w:val="center"/>
              <w:rPr>
                <w:b/>
                <w:bCs/>
                <w:i/>
                <w:iCs/>
                <w:sz w:val="22"/>
                <w:szCs w:val="22"/>
              </w:rPr>
            </w:pPr>
            <w:r w:rsidRPr="006817C6">
              <w:rPr>
                <w:b/>
                <w:bCs/>
                <w:i/>
                <w:iCs/>
                <w:sz w:val="22"/>
                <w:szCs w:val="22"/>
              </w:rPr>
              <w:t>Фольклор народов мира</w:t>
            </w:r>
          </w:p>
          <w:p w14:paraId="2C0DC1E6" w14:textId="140549ED" w:rsidR="006817C6" w:rsidRPr="006817C6" w:rsidRDefault="006817C6" w:rsidP="006817C6">
            <w:pPr>
              <w:rPr>
                <w:sz w:val="22"/>
                <w:szCs w:val="22"/>
              </w:rPr>
            </w:pPr>
            <w:r w:rsidRPr="006817C6">
              <w:rPr>
                <w:sz w:val="22"/>
                <w:szCs w:val="22"/>
              </w:rPr>
              <w:t xml:space="preserve"> «</w:t>
            </w:r>
            <w:proofErr w:type="spellStart"/>
            <w:r w:rsidRPr="006817C6">
              <w:rPr>
                <w:sz w:val="22"/>
                <w:szCs w:val="22"/>
              </w:rPr>
              <w:t>Бу-бу</w:t>
            </w:r>
            <w:proofErr w:type="spellEnd"/>
            <w:r w:rsidRPr="006817C6">
              <w:rPr>
                <w:sz w:val="22"/>
                <w:szCs w:val="22"/>
              </w:rPr>
              <w:t xml:space="preserve">, я рогатый», лит. сказка (обработка Ю. Григорьева); «В гостях у королевы», «Разговор», англ. нар. песенки (пер. и обработка С. Маршака); «Ой ты </w:t>
            </w:r>
            <w:proofErr w:type="spellStart"/>
            <w:r w:rsidRPr="006817C6">
              <w:rPr>
                <w:sz w:val="22"/>
                <w:szCs w:val="22"/>
              </w:rPr>
              <w:t>заюшка</w:t>
            </w:r>
            <w:proofErr w:type="spellEnd"/>
            <w:r w:rsidRPr="006817C6">
              <w:rPr>
                <w:sz w:val="22"/>
                <w:szCs w:val="22"/>
              </w:rPr>
              <w:t xml:space="preserve">-пострел…», пер. с </w:t>
            </w:r>
            <w:proofErr w:type="spellStart"/>
            <w:r w:rsidRPr="006817C6">
              <w:rPr>
                <w:sz w:val="22"/>
                <w:szCs w:val="22"/>
              </w:rPr>
              <w:t>молд</w:t>
            </w:r>
            <w:proofErr w:type="spellEnd"/>
            <w:r w:rsidRPr="006817C6">
              <w:rPr>
                <w:sz w:val="22"/>
                <w:szCs w:val="22"/>
              </w:rPr>
              <w:t xml:space="preserve">. И. </w:t>
            </w:r>
            <w:proofErr w:type="spellStart"/>
            <w:r w:rsidRPr="006817C6">
              <w:rPr>
                <w:sz w:val="22"/>
                <w:szCs w:val="22"/>
              </w:rPr>
              <w:t>Токмаковой</w:t>
            </w:r>
            <w:proofErr w:type="spellEnd"/>
            <w:r w:rsidRPr="006817C6">
              <w:rPr>
                <w:sz w:val="22"/>
                <w:szCs w:val="22"/>
              </w:rPr>
              <w:t>; «</w:t>
            </w:r>
            <w:proofErr w:type="spellStart"/>
            <w:r w:rsidRPr="006817C6">
              <w:rPr>
                <w:sz w:val="22"/>
                <w:szCs w:val="22"/>
              </w:rPr>
              <w:t>Снегирек</w:t>
            </w:r>
            <w:proofErr w:type="spellEnd"/>
            <w:r w:rsidRPr="006817C6">
              <w:rPr>
                <w:sz w:val="22"/>
                <w:szCs w:val="22"/>
              </w:rPr>
              <w:t xml:space="preserve">», пер. с нем. В. Викторова, «Три веселых братца», пер. с нем. Л. Яхнина; «Ты, собачка, не лай…», пер. с </w:t>
            </w:r>
            <w:proofErr w:type="spellStart"/>
            <w:r w:rsidRPr="006817C6">
              <w:rPr>
                <w:sz w:val="22"/>
                <w:szCs w:val="22"/>
              </w:rPr>
              <w:t>молд</w:t>
            </w:r>
            <w:proofErr w:type="spellEnd"/>
            <w:r w:rsidRPr="006817C6">
              <w:rPr>
                <w:sz w:val="22"/>
                <w:szCs w:val="22"/>
              </w:rPr>
              <w:t xml:space="preserve">. И. </w:t>
            </w:r>
            <w:proofErr w:type="spellStart"/>
            <w:r w:rsidRPr="006817C6">
              <w:rPr>
                <w:sz w:val="22"/>
                <w:szCs w:val="22"/>
              </w:rPr>
              <w:t>Токмаковой</w:t>
            </w:r>
            <w:proofErr w:type="spellEnd"/>
            <w:r w:rsidRPr="006817C6">
              <w:rPr>
                <w:sz w:val="22"/>
                <w:szCs w:val="22"/>
              </w:rPr>
              <w:t xml:space="preserve">; «У солнышка в гостях», </w:t>
            </w:r>
            <w:proofErr w:type="spellStart"/>
            <w:r w:rsidRPr="006817C6">
              <w:rPr>
                <w:sz w:val="22"/>
                <w:szCs w:val="22"/>
              </w:rPr>
              <w:t>словацк</w:t>
            </w:r>
            <w:proofErr w:type="spellEnd"/>
            <w:r w:rsidRPr="006817C6">
              <w:rPr>
                <w:sz w:val="22"/>
                <w:szCs w:val="22"/>
              </w:rPr>
              <w:t xml:space="preserve">. нар. сказка (пер. и </w:t>
            </w:r>
            <w:proofErr w:type="spellStart"/>
            <w:r w:rsidRPr="006817C6">
              <w:rPr>
                <w:sz w:val="22"/>
                <w:szCs w:val="22"/>
              </w:rPr>
              <w:t>обраб</w:t>
            </w:r>
            <w:proofErr w:type="spellEnd"/>
            <w:r w:rsidRPr="006817C6">
              <w:rPr>
                <w:sz w:val="22"/>
                <w:szCs w:val="22"/>
              </w:rPr>
              <w:t>. С. Могилевской и Л. Зориной).</w:t>
            </w:r>
          </w:p>
        </w:tc>
        <w:tc>
          <w:tcPr>
            <w:tcW w:w="3544" w:type="dxa"/>
          </w:tcPr>
          <w:p w14:paraId="594B0DBA" w14:textId="77777777" w:rsidR="006817C6" w:rsidRPr="006817C6" w:rsidRDefault="006817C6" w:rsidP="006817C6">
            <w:pPr>
              <w:jc w:val="center"/>
              <w:rPr>
                <w:b/>
                <w:bCs/>
                <w:i/>
                <w:iCs/>
                <w:sz w:val="22"/>
                <w:szCs w:val="22"/>
              </w:rPr>
            </w:pPr>
            <w:r w:rsidRPr="006817C6">
              <w:rPr>
                <w:b/>
                <w:bCs/>
                <w:i/>
                <w:iCs/>
                <w:sz w:val="22"/>
                <w:szCs w:val="22"/>
              </w:rPr>
              <w:lastRenderedPageBreak/>
              <w:t>Произведения поэтов и писате</w:t>
            </w:r>
            <w:r w:rsidRPr="006817C6">
              <w:rPr>
                <w:b/>
                <w:bCs/>
                <w:i/>
                <w:iCs/>
                <w:sz w:val="22"/>
                <w:szCs w:val="22"/>
              </w:rPr>
              <w:lastRenderedPageBreak/>
              <w:t>лей России</w:t>
            </w:r>
          </w:p>
          <w:p w14:paraId="0C48BF55" w14:textId="350ACB83" w:rsidR="006817C6" w:rsidRPr="006817C6" w:rsidRDefault="006817C6" w:rsidP="006817C6">
            <w:pPr>
              <w:rPr>
                <w:sz w:val="22"/>
                <w:szCs w:val="22"/>
              </w:rPr>
            </w:pPr>
            <w:r w:rsidRPr="006817C6">
              <w:rPr>
                <w:sz w:val="22"/>
                <w:szCs w:val="22"/>
              </w:rPr>
              <w:t>Аким Я.Л. «Мама»; Александрова З.Н. «Гули-гули», «Арбуз»; Барто А., Барто П.</w:t>
            </w:r>
          </w:p>
          <w:p w14:paraId="5DE0E8C8" w14:textId="77777777" w:rsidR="006817C6" w:rsidRPr="006817C6" w:rsidRDefault="006817C6" w:rsidP="006817C6">
            <w:pPr>
              <w:rPr>
                <w:sz w:val="22"/>
                <w:szCs w:val="22"/>
              </w:rPr>
            </w:pPr>
            <w:r w:rsidRPr="006817C6">
              <w:rPr>
                <w:sz w:val="22"/>
                <w:szCs w:val="22"/>
              </w:rPr>
              <w:t>«Девочка-</w:t>
            </w:r>
            <w:proofErr w:type="spellStart"/>
            <w:r w:rsidRPr="006817C6">
              <w:rPr>
                <w:sz w:val="22"/>
                <w:szCs w:val="22"/>
              </w:rPr>
              <w:t>рѐвушка</w:t>
            </w:r>
            <w:proofErr w:type="spellEnd"/>
            <w:r w:rsidRPr="006817C6">
              <w:rPr>
                <w:sz w:val="22"/>
                <w:szCs w:val="22"/>
              </w:rPr>
              <w:t>»; Берестов В.Д. «Веселое лето», «Мишка, мишка, лежебока», «Котенок»,</w:t>
            </w:r>
          </w:p>
          <w:p w14:paraId="184F36BF" w14:textId="57ABDE44" w:rsidR="006817C6" w:rsidRPr="006817C6" w:rsidRDefault="006817C6" w:rsidP="006817C6">
            <w:pPr>
              <w:rPr>
                <w:sz w:val="22"/>
                <w:szCs w:val="22"/>
              </w:rPr>
            </w:pPr>
            <w:r w:rsidRPr="006817C6">
              <w:rPr>
                <w:sz w:val="22"/>
                <w:szCs w:val="22"/>
              </w:rPr>
              <w:t xml:space="preserve">«Воробушки»; Введенский А.И. «Мышка»; </w:t>
            </w:r>
            <w:proofErr w:type="spellStart"/>
            <w:r w:rsidRPr="006817C6">
              <w:rPr>
                <w:sz w:val="22"/>
                <w:szCs w:val="22"/>
              </w:rPr>
              <w:t>Лагздынь</w:t>
            </w:r>
            <w:proofErr w:type="spellEnd"/>
            <w:r w:rsidRPr="006817C6">
              <w:rPr>
                <w:sz w:val="22"/>
                <w:szCs w:val="22"/>
              </w:rPr>
              <w:t xml:space="preserve"> Г.Р. «Петушок»; Лермонтов М.Ю. «Спи, младенец…» (из стихотворения «Казачья колыбельная»); Маршак С.Я. «Сказка о глупом мышонке»; Мошковская Э.Э. «Приказ» (в сокр.), «Мчится поезд»; </w:t>
            </w:r>
            <w:proofErr w:type="spellStart"/>
            <w:r w:rsidRPr="006817C6">
              <w:rPr>
                <w:sz w:val="22"/>
                <w:szCs w:val="22"/>
              </w:rPr>
              <w:t>Пикулева</w:t>
            </w:r>
            <w:proofErr w:type="spellEnd"/>
            <w:r w:rsidRPr="006817C6">
              <w:rPr>
                <w:sz w:val="22"/>
                <w:szCs w:val="22"/>
              </w:rPr>
              <w:t xml:space="preserve"> Н.В. «Лисий хвостик», «Надувала кашка шар…»; Плещеев А.Н. «Травка зеленеет…»; Пушкин А.С. «Ветер, ветер!» (из «Сказки о мертвой царевне и семи богатырях»; Орлова А. «У машины есть водитель»; </w:t>
            </w:r>
            <w:proofErr w:type="spellStart"/>
            <w:r w:rsidRPr="006817C6">
              <w:rPr>
                <w:sz w:val="22"/>
                <w:szCs w:val="22"/>
              </w:rPr>
              <w:t>Саконская</w:t>
            </w:r>
            <w:proofErr w:type="spellEnd"/>
            <w:r w:rsidRPr="006817C6">
              <w:rPr>
                <w:sz w:val="22"/>
                <w:szCs w:val="22"/>
              </w:rPr>
              <w:t xml:space="preserve"> Н.П. «Где мой пальчик?»; Сапгир Г.В. «Кошка»; Хармс Д.И. «Кораблик»; Чуковский К.И. «</w:t>
            </w:r>
            <w:proofErr w:type="spellStart"/>
            <w:r w:rsidRPr="006817C6">
              <w:rPr>
                <w:sz w:val="22"/>
                <w:szCs w:val="22"/>
              </w:rPr>
              <w:t>Федотка</w:t>
            </w:r>
            <w:proofErr w:type="spellEnd"/>
            <w:r w:rsidRPr="006817C6">
              <w:rPr>
                <w:sz w:val="22"/>
                <w:szCs w:val="22"/>
              </w:rPr>
              <w:t>», «Путаница».</w:t>
            </w:r>
          </w:p>
          <w:p w14:paraId="5D9E2D2D" w14:textId="77777777" w:rsidR="006817C6" w:rsidRPr="006817C6" w:rsidRDefault="006817C6" w:rsidP="006817C6">
            <w:pPr>
              <w:rPr>
                <w:sz w:val="22"/>
                <w:szCs w:val="22"/>
              </w:rPr>
            </w:pPr>
          </w:p>
        </w:tc>
        <w:tc>
          <w:tcPr>
            <w:tcW w:w="2693" w:type="dxa"/>
          </w:tcPr>
          <w:p w14:paraId="163709B9" w14:textId="77777777" w:rsidR="006817C6" w:rsidRPr="006817C6" w:rsidRDefault="006817C6" w:rsidP="006817C6">
            <w:pPr>
              <w:rPr>
                <w:sz w:val="22"/>
                <w:szCs w:val="22"/>
              </w:rPr>
            </w:pPr>
            <w:r w:rsidRPr="006817C6">
              <w:rPr>
                <w:sz w:val="22"/>
                <w:szCs w:val="22"/>
              </w:rPr>
              <w:lastRenderedPageBreak/>
              <w:t>Бианки В.В. «Лис и мы</w:t>
            </w:r>
            <w:r w:rsidRPr="006817C6">
              <w:rPr>
                <w:sz w:val="22"/>
                <w:szCs w:val="22"/>
              </w:rPr>
              <w:lastRenderedPageBreak/>
              <w:t>шонок»;</w:t>
            </w:r>
          </w:p>
          <w:p w14:paraId="587CB760" w14:textId="77777777" w:rsidR="006817C6" w:rsidRPr="006817C6" w:rsidRDefault="006817C6" w:rsidP="006817C6">
            <w:pPr>
              <w:rPr>
                <w:sz w:val="22"/>
                <w:szCs w:val="22"/>
              </w:rPr>
            </w:pPr>
            <w:r w:rsidRPr="006817C6">
              <w:rPr>
                <w:sz w:val="22"/>
                <w:szCs w:val="22"/>
              </w:rPr>
              <w:t xml:space="preserve">Калинина Н.Д. «Как Вася ловил рыбу», «В лесу» (из книги «Летом»), «Про жука», «Как Саша и Алеша пришли в детский сад»; Павлова Н.М. «Земляничка», «На машине»; Симбирская Ю.С. «По тропинке, по дорожке»; Сутеев В.Г. «Кто сказал «мяу?», «Под грибом»; </w:t>
            </w:r>
            <w:proofErr w:type="spellStart"/>
            <w:r w:rsidRPr="006817C6">
              <w:rPr>
                <w:sz w:val="22"/>
                <w:szCs w:val="22"/>
              </w:rPr>
              <w:t>Тайц</w:t>
            </w:r>
            <w:proofErr w:type="spellEnd"/>
            <w:r w:rsidRPr="006817C6">
              <w:rPr>
                <w:sz w:val="22"/>
                <w:szCs w:val="22"/>
              </w:rPr>
              <w:t xml:space="preserve"> Я. М.</w:t>
            </w:r>
          </w:p>
          <w:p w14:paraId="39881CD1" w14:textId="77777777" w:rsidR="006817C6" w:rsidRPr="006817C6" w:rsidRDefault="006817C6" w:rsidP="006817C6">
            <w:pPr>
              <w:rPr>
                <w:sz w:val="22"/>
                <w:szCs w:val="22"/>
              </w:rPr>
            </w:pPr>
            <w:r w:rsidRPr="006817C6">
              <w:rPr>
                <w:sz w:val="22"/>
                <w:szCs w:val="22"/>
              </w:rPr>
              <w:t>«Кубик на кубик», «Впереди всех», «Волк», «Поезд»; Толстой Л.Н. «Три медведя», «Тетя дала Варе меду», «Слушай меня, пес…», «Была у Насти кукла», «Петя ползал и стал на ножки», «Спала кошка на крыше…», «Был у Пети и Миши конь…»; Ушинский К.Д. «Васька», «Петушок с семьей», «Уточки»; Чарушин Е.И. «Утка с утятами», «Еж» (из книги «В лесу»), «</w:t>
            </w:r>
            <w:proofErr w:type="spellStart"/>
            <w:r w:rsidRPr="006817C6">
              <w:rPr>
                <w:sz w:val="22"/>
                <w:szCs w:val="22"/>
              </w:rPr>
              <w:t>Волчишко</w:t>
            </w:r>
            <w:proofErr w:type="spellEnd"/>
            <w:r w:rsidRPr="006817C6">
              <w:rPr>
                <w:sz w:val="22"/>
                <w:szCs w:val="22"/>
              </w:rPr>
              <w:t>»; Чуковский К.И. «Мойдодыр»</w:t>
            </w:r>
          </w:p>
          <w:p w14:paraId="24F8DE19" w14:textId="77777777" w:rsidR="006817C6" w:rsidRPr="006817C6" w:rsidRDefault="006817C6" w:rsidP="006817C6">
            <w:pPr>
              <w:jc w:val="center"/>
              <w:rPr>
                <w:b/>
                <w:bCs/>
                <w:i/>
                <w:sz w:val="22"/>
                <w:szCs w:val="22"/>
              </w:rPr>
            </w:pPr>
            <w:r w:rsidRPr="006817C6">
              <w:rPr>
                <w:b/>
                <w:bCs/>
                <w:i/>
                <w:sz w:val="22"/>
                <w:szCs w:val="22"/>
              </w:rPr>
              <w:t>Произведения поэтов и писателей разных стран</w:t>
            </w:r>
          </w:p>
          <w:p w14:paraId="644AC29D" w14:textId="16891BB6" w:rsidR="006817C6" w:rsidRPr="006817C6" w:rsidRDefault="006817C6" w:rsidP="006817C6">
            <w:pPr>
              <w:jc w:val="center"/>
              <w:rPr>
                <w:sz w:val="22"/>
                <w:szCs w:val="22"/>
              </w:rPr>
            </w:pPr>
            <w:r w:rsidRPr="006817C6">
              <w:rPr>
                <w:i/>
                <w:sz w:val="22"/>
                <w:szCs w:val="22"/>
              </w:rPr>
              <w:t xml:space="preserve"> </w:t>
            </w:r>
            <w:proofErr w:type="spellStart"/>
            <w:r w:rsidRPr="006817C6">
              <w:rPr>
                <w:sz w:val="22"/>
                <w:szCs w:val="22"/>
              </w:rPr>
              <w:t>Биссет</w:t>
            </w:r>
            <w:proofErr w:type="spellEnd"/>
            <w:r w:rsidRPr="006817C6">
              <w:rPr>
                <w:sz w:val="22"/>
                <w:szCs w:val="22"/>
              </w:rPr>
              <w:t xml:space="preserve"> Д. «Га-га-га!», пер. с англ. Н.</w:t>
            </w:r>
            <w:r w:rsidRPr="006817C6">
              <w:rPr>
                <w:spacing w:val="1"/>
                <w:sz w:val="22"/>
                <w:szCs w:val="22"/>
              </w:rPr>
              <w:t xml:space="preserve"> </w:t>
            </w:r>
            <w:r w:rsidRPr="006817C6">
              <w:rPr>
                <w:sz w:val="22"/>
                <w:szCs w:val="22"/>
              </w:rPr>
              <w:t xml:space="preserve">Шерешевской; </w:t>
            </w:r>
            <w:proofErr w:type="spellStart"/>
            <w:r w:rsidRPr="006817C6">
              <w:rPr>
                <w:sz w:val="22"/>
                <w:szCs w:val="22"/>
              </w:rPr>
              <w:t>Дональдсон</w:t>
            </w:r>
            <w:proofErr w:type="spellEnd"/>
            <w:r w:rsidRPr="006817C6">
              <w:rPr>
                <w:sz w:val="22"/>
                <w:szCs w:val="22"/>
              </w:rPr>
              <w:t xml:space="preserve"> Д. </w:t>
            </w:r>
            <w:r w:rsidRPr="006817C6">
              <w:rPr>
                <w:sz w:val="22"/>
                <w:szCs w:val="22"/>
              </w:rPr>
              <w:lastRenderedPageBreak/>
              <w:t xml:space="preserve">«Мишка-почтальон», пер. М. </w:t>
            </w:r>
            <w:proofErr w:type="spellStart"/>
            <w:r w:rsidRPr="006817C6">
              <w:rPr>
                <w:sz w:val="22"/>
                <w:szCs w:val="22"/>
              </w:rPr>
              <w:t>Бородицкой</w:t>
            </w:r>
            <w:proofErr w:type="spellEnd"/>
            <w:r w:rsidRPr="006817C6">
              <w:rPr>
                <w:sz w:val="22"/>
                <w:szCs w:val="22"/>
              </w:rPr>
              <w:t xml:space="preserve">; </w:t>
            </w:r>
            <w:proofErr w:type="spellStart"/>
            <w:r w:rsidRPr="006817C6">
              <w:rPr>
                <w:sz w:val="22"/>
                <w:szCs w:val="22"/>
              </w:rPr>
              <w:t>Капутикян</w:t>
            </w:r>
            <w:proofErr w:type="spellEnd"/>
            <w:r w:rsidRPr="006817C6">
              <w:rPr>
                <w:sz w:val="22"/>
                <w:szCs w:val="22"/>
              </w:rPr>
              <w:t xml:space="preserve"> С.Б. «Все</w:t>
            </w:r>
            <w:r w:rsidRPr="006817C6">
              <w:rPr>
                <w:spacing w:val="1"/>
                <w:sz w:val="22"/>
                <w:szCs w:val="22"/>
              </w:rPr>
              <w:t xml:space="preserve"> </w:t>
            </w:r>
            <w:r w:rsidRPr="006817C6">
              <w:rPr>
                <w:sz w:val="22"/>
                <w:szCs w:val="22"/>
              </w:rPr>
              <w:t xml:space="preserve">спят», «Маша обедает, пер. с </w:t>
            </w:r>
            <w:proofErr w:type="spellStart"/>
            <w:r w:rsidRPr="006817C6">
              <w:rPr>
                <w:sz w:val="22"/>
                <w:szCs w:val="22"/>
              </w:rPr>
              <w:t>арм</w:t>
            </w:r>
            <w:proofErr w:type="spellEnd"/>
            <w:r w:rsidRPr="006817C6">
              <w:rPr>
                <w:sz w:val="22"/>
                <w:szCs w:val="22"/>
              </w:rPr>
              <w:t xml:space="preserve">. Т. </w:t>
            </w:r>
            <w:proofErr w:type="spellStart"/>
            <w:r w:rsidRPr="006817C6">
              <w:rPr>
                <w:sz w:val="22"/>
                <w:szCs w:val="22"/>
              </w:rPr>
              <w:t>Спендиаровой</w:t>
            </w:r>
            <w:proofErr w:type="spellEnd"/>
            <w:r w:rsidRPr="006817C6">
              <w:rPr>
                <w:sz w:val="22"/>
                <w:szCs w:val="22"/>
              </w:rPr>
              <w:t xml:space="preserve">; </w:t>
            </w:r>
            <w:proofErr w:type="spellStart"/>
            <w:r w:rsidRPr="006817C6">
              <w:rPr>
                <w:sz w:val="22"/>
                <w:szCs w:val="22"/>
              </w:rPr>
              <w:t>Остервальдер</w:t>
            </w:r>
            <w:proofErr w:type="spellEnd"/>
            <w:r w:rsidRPr="006817C6">
              <w:rPr>
                <w:sz w:val="22"/>
                <w:szCs w:val="22"/>
              </w:rPr>
              <w:t xml:space="preserve"> М. «Приключения маленького</w:t>
            </w:r>
            <w:r w:rsidRPr="006817C6">
              <w:rPr>
                <w:spacing w:val="1"/>
                <w:sz w:val="22"/>
                <w:szCs w:val="22"/>
              </w:rPr>
              <w:t xml:space="preserve"> </w:t>
            </w:r>
            <w:r w:rsidRPr="006817C6">
              <w:rPr>
                <w:sz w:val="22"/>
                <w:szCs w:val="22"/>
              </w:rPr>
              <w:t>Бобо.</w:t>
            </w:r>
            <w:r w:rsidRPr="006817C6">
              <w:rPr>
                <w:spacing w:val="1"/>
                <w:sz w:val="22"/>
                <w:szCs w:val="22"/>
              </w:rPr>
              <w:t xml:space="preserve"> </w:t>
            </w:r>
            <w:r w:rsidRPr="006817C6">
              <w:rPr>
                <w:sz w:val="22"/>
                <w:szCs w:val="22"/>
              </w:rPr>
              <w:t>Истории</w:t>
            </w:r>
            <w:r w:rsidRPr="006817C6">
              <w:rPr>
                <w:spacing w:val="1"/>
                <w:sz w:val="22"/>
                <w:szCs w:val="22"/>
              </w:rPr>
              <w:t xml:space="preserve"> </w:t>
            </w:r>
            <w:r w:rsidRPr="006817C6">
              <w:rPr>
                <w:sz w:val="22"/>
                <w:szCs w:val="22"/>
              </w:rPr>
              <w:t>в</w:t>
            </w:r>
            <w:r w:rsidRPr="006817C6">
              <w:rPr>
                <w:spacing w:val="1"/>
                <w:sz w:val="22"/>
                <w:szCs w:val="22"/>
              </w:rPr>
              <w:t xml:space="preserve"> </w:t>
            </w:r>
            <w:r w:rsidRPr="006817C6">
              <w:rPr>
                <w:sz w:val="22"/>
                <w:szCs w:val="22"/>
              </w:rPr>
              <w:t>картинках</w:t>
            </w:r>
            <w:r w:rsidRPr="006817C6">
              <w:rPr>
                <w:spacing w:val="1"/>
                <w:sz w:val="22"/>
                <w:szCs w:val="22"/>
              </w:rPr>
              <w:t xml:space="preserve"> </w:t>
            </w:r>
            <w:r w:rsidRPr="006817C6">
              <w:rPr>
                <w:sz w:val="22"/>
                <w:szCs w:val="22"/>
              </w:rPr>
              <w:t>для</w:t>
            </w:r>
            <w:r w:rsidRPr="006817C6">
              <w:rPr>
                <w:spacing w:val="1"/>
                <w:sz w:val="22"/>
                <w:szCs w:val="22"/>
              </w:rPr>
              <w:t xml:space="preserve"> </w:t>
            </w:r>
            <w:r w:rsidRPr="006817C6">
              <w:rPr>
                <w:sz w:val="22"/>
                <w:szCs w:val="22"/>
              </w:rPr>
              <w:t>самых</w:t>
            </w:r>
            <w:r w:rsidRPr="006817C6">
              <w:rPr>
                <w:spacing w:val="1"/>
                <w:sz w:val="22"/>
                <w:szCs w:val="22"/>
              </w:rPr>
              <w:t xml:space="preserve"> </w:t>
            </w:r>
            <w:r w:rsidRPr="006817C6">
              <w:rPr>
                <w:sz w:val="22"/>
                <w:szCs w:val="22"/>
              </w:rPr>
              <w:t>маленьких»,</w:t>
            </w:r>
            <w:r w:rsidRPr="006817C6">
              <w:rPr>
                <w:spacing w:val="1"/>
                <w:sz w:val="22"/>
                <w:szCs w:val="22"/>
              </w:rPr>
              <w:t xml:space="preserve"> </w:t>
            </w:r>
            <w:r w:rsidRPr="006817C6">
              <w:rPr>
                <w:sz w:val="22"/>
                <w:szCs w:val="22"/>
              </w:rPr>
              <w:t>пер.</w:t>
            </w:r>
            <w:r w:rsidRPr="006817C6">
              <w:rPr>
                <w:spacing w:val="1"/>
                <w:sz w:val="22"/>
                <w:szCs w:val="22"/>
              </w:rPr>
              <w:t xml:space="preserve"> </w:t>
            </w:r>
            <w:proofErr w:type="spellStart"/>
            <w:r w:rsidRPr="006817C6">
              <w:rPr>
                <w:sz w:val="22"/>
                <w:szCs w:val="22"/>
              </w:rPr>
              <w:t>Т.Зборовская</w:t>
            </w:r>
            <w:proofErr w:type="spellEnd"/>
            <w:r w:rsidRPr="006817C6">
              <w:rPr>
                <w:sz w:val="22"/>
                <w:szCs w:val="22"/>
              </w:rPr>
              <w:t>;</w:t>
            </w:r>
            <w:r w:rsidRPr="006817C6">
              <w:rPr>
                <w:spacing w:val="1"/>
                <w:sz w:val="22"/>
                <w:szCs w:val="22"/>
              </w:rPr>
              <w:t xml:space="preserve"> </w:t>
            </w:r>
            <w:proofErr w:type="spellStart"/>
            <w:r w:rsidRPr="006817C6">
              <w:rPr>
                <w:sz w:val="22"/>
                <w:szCs w:val="22"/>
              </w:rPr>
              <w:t>Шертл</w:t>
            </w:r>
            <w:proofErr w:type="spellEnd"/>
            <w:r w:rsidRPr="006817C6">
              <w:rPr>
                <w:spacing w:val="1"/>
                <w:sz w:val="22"/>
                <w:szCs w:val="22"/>
              </w:rPr>
              <w:t xml:space="preserve"> </w:t>
            </w:r>
            <w:r w:rsidRPr="006817C6">
              <w:rPr>
                <w:sz w:val="22"/>
                <w:szCs w:val="22"/>
              </w:rPr>
              <w:t>А.</w:t>
            </w:r>
            <w:r w:rsidRPr="006817C6">
              <w:rPr>
                <w:spacing w:val="1"/>
                <w:sz w:val="22"/>
                <w:szCs w:val="22"/>
              </w:rPr>
              <w:t xml:space="preserve"> </w:t>
            </w:r>
            <w:r w:rsidRPr="006817C6">
              <w:rPr>
                <w:sz w:val="22"/>
                <w:szCs w:val="22"/>
              </w:rPr>
              <w:t>«Голубой</w:t>
            </w:r>
            <w:r w:rsidRPr="006817C6">
              <w:rPr>
                <w:spacing w:val="1"/>
                <w:sz w:val="22"/>
                <w:szCs w:val="22"/>
              </w:rPr>
              <w:t xml:space="preserve"> </w:t>
            </w:r>
            <w:r w:rsidRPr="006817C6">
              <w:rPr>
                <w:sz w:val="22"/>
                <w:szCs w:val="22"/>
              </w:rPr>
              <w:t>грузовичок»,</w:t>
            </w:r>
            <w:r w:rsidRPr="006817C6">
              <w:rPr>
                <w:spacing w:val="-3"/>
                <w:sz w:val="22"/>
                <w:szCs w:val="22"/>
              </w:rPr>
              <w:t xml:space="preserve"> </w:t>
            </w:r>
            <w:r w:rsidRPr="006817C6">
              <w:rPr>
                <w:sz w:val="22"/>
                <w:szCs w:val="22"/>
              </w:rPr>
              <w:t>пер.</w:t>
            </w:r>
            <w:r w:rsidRPr="006817C6">
              <w:rPr>
                <w:spacing w:val="-3"/>
                <w:sz w:val="22"/>
                <w:szCs w:val="22"/>
              </w:rPr>
              <w:t xml:space="preserve"> </w:t>
            </w:r>
            <w:r w:rsidRPr="006817C6">
              <w:rPr>
                <w:sz w:val="22"/>
                <w:szCs w:val="22"/>
              </w:rPr>
              <w:t>Ю.</w:t>
            </w:r>
            <w:r w:rsidRPr="006817C6">
              <w:rPr>
                <w:spacing w:val="-2"/>
                <w:sz w:val="22"/>
                <w:szCs w:val="22"/>
              </w:rPr>
              <w:t xml:space="preserve"> </w:t>
            </w:r>
            <w:proofErr w:type="spellStart"/>
            <w:r w:rsidRPr="006817C6">
              <w:rPr>
                <w:sz w:val="22"/>
                <w:szCs w:val="22"/>
              </w:rPr>
              <w:t>Шипкова</w:t>
            </w:r>
            <w:proofErr w:type="spellEnd"/>
            <w:r w:rsidRPr="006817C6">
              <w:rPr>
                <w:sz w:val="22"/>
                <w:szCs w:val="22"/>
              </w:rPr>
              <w:t>;</w:t>
            </w:r>
            <w:r w:rsidRPr="006817C6">
              <w:rPr>
                <w:spacing w:val="-3"/>
                <w:sz w:val="22"/>
                <w:szCs w:val="22"/>
              </w:rPr>
              <w:t xml:space="preserve"> </w:t>
            </w:r>
            <w:r w:rsidRPr="006817C6">
              <w:rPr>
                <w:sz w:val="22"/>
                <w:szCs w:val="22"/>
              </w:rPr>
              <w:t>Эрик</w:t>
            </w:r>
            <w:r w:rsidRPr="006817C6">
              <w:rPr>
                <w:spacing w:val="-3"/>
                <w:sz w:val="22"/>
                <w:szCs w:val="22"/>
              </w:rPr>
              <w:t xml:space="preserve"> </w:t>
            </w:r>
            <w:r w:rsidRPr="006817C6">
              <w:rPr>
                <w:sz w:val="22"/>
                <w:szCs w:val="22"/>
              </w:rPr>
              <w:t>К.</w:t>
            </w:r>
            <w:r w:rsidRPr="006817C6">
              <w:rPr>
                <w:spacing w:val="-1"/>
                <w:sz w:val="22"/>
                <w:szCs w:val="22"/>
              </w:rPr>
              <w:t xml:space="preserve"> </w:t>
            </w:r>
            <w:r w:rsidRPr="006817C6">
              <w:rPr>
                <w:sz w:val="22"/>
                <w:szCs w:val="22"/>
              </w:rPr>
              <w:t>«Очень</w:t>
            </w:r>
            <w:r w:rsidRPr="006817C6">
              <w:rPr>
                <w:spacing w:val="-3"/>
                <w:sz w:val="22"/>
                <w:szCs w:val="22"/>
              </w:rPr>
              <w:t xml:space="preserve"> </w:t>
            </w:r>
            <w:r w:rsidRPr="006817C6">
              <w:rPr>
                <w:sz w:val="22"/>
                <w:szCs w:val="22"/>
              </w:rPr>
              <w:t>голодная</w:t>
            </w:r>
            <w:r w:rsidRPr="006817C6">
              <w:rPr>
                <w:spacing w:val="-3"/>
                <w:sz w:val="22"/>
                <w:szCs w:val="22"/>
              </w:rPr>
              <w:t xml:space="preserve"> </w:t>
            </w:r>
            <w:r w:rsidRPr="006817C6">
              <w:rPr>
                <w:sz w:val="22"/>
                <w:szCs w:val="22"/>
              </w:rPr>
              <w:t>гусеница»,</w:t>
            </w:r>
            <w:r w:rsidRPr="006817C6">
              <w:rPr>
                <w:spacing w:val="1"/>
                <w:sz w:val="22"/>
                <w:szCs w:val="22"/>
              </w:rPr>
              <w:t xml:space="preserve"> </w:t>
            </w:r>
            <w:r w:rsidRPr="006817C6">
              <w:rPr>
                <w:sz w:val="22"/>
                <w:szCs w:val="22"/>
              </w:rPr>
              <w:t>«Десять</w:t>
            </w:r>
            <w:r w:rsidRPr="006817C6">
              <w:rPr>
                <w:spacing w:val="-2"/>
                <w:sz w:val="22"/>
                <w:szCs w:val="22"/>
              </w:rPr>
              <w:t xml:space="preserve"> </w:t>
            </w:r>
            <w:r w:rsidRPr="006817C6">
              <w:rPr>
                <w:sz w:val="22"/>
                <w:szCs w:val="22"/>
              </w:rPr>
              <w:t>резиновых</w:t>
            </w:r>
            <w:r w:rsidRPr="006817C6">
              <w:rPr>
                <w:spacing w:val="1"/>
                <w:sz w:val="22"/>
                <w:szCs w:val="22"/>
              </w:rPr>
              <w:t xml:space="preserve"> </w:t>
            </w:r>
            <w:r w:rsidRPr="006817C6">
              <w:rPr>
                <w:sz w:val="22"/>
                <w:szCs w:val="22"/>
              </w:rPr>
              <w:t>утят».</w:t>
            </w:r>
          </w:p>
          <w:p w14:paraId="2BCCA10A" w14:textId="77777777" w:rsidR="006817C6" w:rsidRPr="006817C6" w:rsidRDefault="006817C6" w:rsidP="006817C6">
            <w:pPr>
              <w:rPr>
                <w:sz w:val="22"/>
                <w:szCs w:val="22"/>
              </w:rPr>
            </w:pPr>
          </w:p>
          <w:p w14:paraId="26D463E8" w14:textId="06FE1CA9" w:rsidR="006817C6" w:rsidRPr="006817C6" w:rsidRDefault="006817C6" w:rsidP="006817C6">
            <w:pPr>
              <w:rPr>
                <w:sz w:val="22"/>
                <w:szCs w:val="22"/>
              </w:rPr>
            </w:pPr>
          </w:p>
        </w:tc>
      </w:tr>
      <w:tr w:rsidR="006817C6" w:rsidRPr="006817C6" w14:paraId="1766AA5C" w14:textId="77777777" w:rsidTr="006817C6">
        <w:tc>
          <w:tcPr>
            <w:tcW w:w="2969" w:type="dxa"/>
          </w:tcPr>
          <w:p w14:paraId="2FF8E27C" w14:textId="0C17AF91" w:rsidR="006817C6" w:rsidRPr="006817C6" w:rsidRDefault="006817C6" w:rsidP="006817C6">
            <w:pPr>
              <w:rPr>
                <w:sz w:val="22"/>
                <w:szCs w:val="22"/>
              </w:rPr>
            </w:pPr>
            <w:r w:rsidRPr="006817C6">
              <w:rPr>
                <w:sz w:val="22"/>
                <w:szCs w:val="22"/>
              </w:rPr>
              <w:lastRenderedPageBreak/>
              <w:t>От 3 до 4 лет</w:t>
            </w:r>
          </w:p>
        </w:tc>
        <w:tc>
          <w:tcPr>
            <w:tcW w:w="3043" w:type="dxa"/>
          </w:tcPr>
          <w:p w14:paraId="6C12CD06" w14:textId="77777777" w:rsidR="006817C6" w:rsidRPr="006817C6" w:rsidRDefault="006817C6" w:rsidP="006817C6">
            <w:pPr>
              <w:rPr>
                <w:sz w:val="22"/>
                <w:szCs w:val="22"/>
              </w:rPr>
            </w:pPr>
            <w:r w:rsidRPr="006817C6">
              <w:rPr>
                <w:sz w:val="22"/>
                <w:szCs w:val="22"/>
              </w:rPr>
              <w:t xml:space="preserve">Ай, </w:t>
            </w:r>
            <w:proofErr w:type="spellStart"/>
            <w:r w:rsidRPr="006817C6">
              <w:rPr>
                <w:sz w:val="22"/>
                <w:szCs w:val="22"/>
              </w:rPr>
              <w:t>качи-качи-качи</w:t>
            </w:r>
            <w:proofErr w:type="spellEnd"/>
            <w:r w:rsidRPr="006817C6">
              <w:rPr>
                <w:sz w:val="22"/>
                <w:szCs w:val="22"/>
              </w:rPr>
              <w:t xml:space="preserve">...», </w:t>
            </w:r>
          </w:p>
          <w:p w14:paraId="28504203" w14:textId="77777777" w:rsidR="006817C6" w:rsidRPr="006817C6" w:rsidRDefault="006817C6" w:rsidP="006817C6">
            <w:pPr>
              <w:rPr>
                <w:sz w:val="22"/>
                <w:szCs w:val="22"/>
              </w:rPr>
            </w:pPr>
            <w:r w:rsidRPr="006817C6">
              <w:rPr>
                <w:sz w:val="22"/>
                <w:szCs w:val="22"/>
              </w:rPr>
              <w:t xml:space="preserve">«Божья коровка...», </w:t>
            </w:r>
          </w:p>
          <w:p w14:paraId="2A01370C" w14:textId="77777777" w:rsidR="006817C6" w:rsidRPr="006817C6" w:rsidRDefault="006817C6" w:rsidP="006817C6">
            <w:pPr>
              <w:rPr>
                <w:sz w:val="22"/>
                <w:szCs w:val="22"/>
              </w:rPr>
            </w:pPr>
            <w:r w:rsidRPr="006817C6">
              <w:rPr>
                <w:sz w:val="22"/>
                <w:szCs w:val="22"/>
              </w:rPr>
              <w:t xml:space="preserve">«Волчок-волчок, шерстяной </w:t>
            </w:r>
          </w:p>
          <w:p w14:paraId="0BA9858E" w14:textId="77777777" w:rsidR="006817C6" w:rsidRPr="006817C6" w:rsidRDefault="006817C6" w:rsidP="006817C6">
            <w:pPr>
              <w:rPr>
                <w:sz w:val="22"/>
                <w:szCs w:val="22"/>
              </w:rPr>
            </w:pPr>
            <w:r w:rsidRPr="006817C6">
              <w:rPr>
                <w:sz w:val="22"/>
                <w:szCs w:val="22"/>
              </w:rPr>
              <w:t xml:space="preserve">бочок...», «Дождик, дождик, </w:t>
            </w:r>
          </w:p>
          <w:p w14:paraId="017542ED" w14:textId="77777777" w:rsidR="006817C6" w:rsidRPr="006817C6" w:rsidRDefault="006817C6" w:rsidP="006817C6">
            <w:pPr>
              <w:rPr>
                <w:sz w:val="22"/>
                <w:szCs w:val="22"/>
              </w:rPr>
            </w:pPr>
            <w:r w:rsidRPr="006817C6">
              <w:rPr>
                <w:sz w:val="22"/>
                <w:szCs w:val="22"/>
              </w:rPr>
              <w:t xml:space="preserve">пуще...», «Еду-еду к бабе, к </w:t>
            </w:r>
          </w:p>
          <w:p w14:paraId="0A952344" w14:textId="77777777" w:rsidR="006817C6" w:rsidRPr="006817C6" w:rsidRDefault="006817C6" w:rsidP="006817C6">
            <w:pPr>
              <w:rPr>
                <w:sz w:val="22"/>
                <w:szCs w:val="22"/>
              </w:rPr>
            </w:pPr>
            <w:r w:rsidRPr="006817C6">
              <w:rPr>
                <w:sz w:val="22"/>
                <w:szCs w:val="22"/>
              </w:rPr>
              <w:t xml:space="preserve">деду...», «Жили у бабуси...», </w:t>
            </w:r>
          </w:p>
          <w:p w14:paraId="16769EC8" w14:textId="77777777" w:rsidR="006817C6" w:rsidRPr="006817C6" w:rsidRDefault="006817C6" w:rsidP="006817C6">
            <w:pPr>
              <w:rPr>
                <w:sz w:val="22"/>
                <w:szCs w:val="22"/>
              </w:rPr>
            </w:pPr>
            <w:r w:rsidRPr="006817C6">
              <w:rPr>
                <w:sz w:val="22"/>
                <w:szCs w:val="22"/>
              </w:rPr>
              <w:t xml:space="preserve">«Заинька, попляши...», </w:t>
            </w:r>
          </w:p>
          <w:p w14:paraId="5FB60AAD" w14:textId="77777777" w:rsidR="006817C6" w:rsidRPr="006817C6" w:rsidRDefault="006817C6" w:rsidP="006817C6">
            <w:pPr>
              <w:rPr>
                <w:sz w:val="22"/>
                <w:szCs w:val="22"/>
              </w:rPr>
            </w:pPr>
            <w:r w:rsidRPr="006817C6">
              <w:rPr>
                <w:sz w:val="22"/>
                <w:szCs w:val="22"/>
              </w:rPr>
              <w:t xml:space="preserve">«Заря-заряница...»; «Как без </w:t>
            </w:r>
          </w:p>
          <w:p w14:paraId="65C470E4" w14:textId="77777777" w:rsidR="006817C6" w:rsidRPr="006817C6" w:rsidRDefault="006817C6" w:rsidP="006817C6">
            <w:pPr>
              <w:rPr>
                <w:sz w:val="22"/>
                <w:szCs w:val="22"/>
              </w:rPr>
            </w:pPr>
            <w:r w:rsidRPr="006817C6">
              <w:rPr>
                <w:sz w:val="22"/>
                <w:szCs w:val="22"/>
              </w:rPr>
              <w:t xml:space="preserve">дудки, без дуды...», «Как у </w:t>
            </w:r>
          </w:p>
          <w:p w14:paraId="3C2BBB7C" w14:textId="77777777" w:rsidR="006817C6" w:rsidRPr="006817C6" w:rsidRDefault="006817C6" w:rsidP="006817C6">
            <w:pPr>
              <w:rPr>
                <w:sz w:val="22"/>
                <w:szCs w:val="22"/>
              </w:rPr>
            </w:pPr>
            <w:r w:rsidRPr="006817C6">
              <w:rPr>
                <w:sz w:val="22"/>
                <w:szCs w:val="22"/>
              </w:rPr>
              <w:t>нашего кота...», «Кисонька-</w:t>
            </w:r>
          </w:p>
          <w:p w14:paraId="74C46A05" w14:textId="77777777" w:rsidR="006817C6" w:rsidRPr="006817C6" w:rsidRDefault="006817C6" w:rsidP="006817C6">
            <w:pPr>
              <w:rPr>
                <w:sz w:val="22"/>
                <w:szCs w:val="22"/>
              </w:rPr>
            </w:pPr>
            <w:proofErr w:type="spellStart"/>
            <w:r w:rsidRPr="006817C6">
              <w:rPr>
                <w:sz w:val="22"/>
                <w:szCs w:val="22"/>
              </w:rPr>
              <w:t>мурысенька</w:t>
            </w:r>
            <w:proofErr w:type="spellEnd"/>
            <w:r w:rsidRPr="006817C6">
              <w:rPr>
                <w:sz w:val="22"/>
                <w:szCs w:val="22"/>
              </w:rPr>
              <w:t xml:space="preserve">...», «Курочка- </w:t>
            </w:r>
          </w:p>
          <w:p w14:paraId="2E244A30" w14:textId="77777777" w:rsidR="006817C6" w:rsidRPr="006817C6" w:rsidRDefault="006817C6" w:rsidP="006817C6">
            <w:pPr>
              <w:rPr>
                <w:sz w:val="22"/>
                <w:szCs w:val="22"/>
              </w:rPr>
            </w:pPr>
            <w:proofErr w:type="spellStart"/>
            <w:r w:rsidRPr="006817C6">
              <w:rPr>
                <w:sz w:val="22"/>
                <w:szCs w:val="22"/>
              </w:rPr>
              <w:t>рябушечка</w:t>
            </w:r>
            <w:proofErr w:type="spellEnd"/>
            <w:r w:rsidRPr="006817C6">
              <w:rPr>
                <w:sz w:val="22"/>
                <w:szCs w:val="22"/>
              </w:rPr>
              <w:t xml:space="preserve">...», «На улице </w:t>
            </w:r>
          </w:p>
          <w:p w14:paraId="413EDD64" w14:textId="77777777" w:rsidR="006817C6" w:rsidRPr="006817C6" w:rsidRDefault="006817C6" w:rsidP="006817C6">
            <w:pPr>
              <w:rPr>
                <w:sz w:val="22"/>
                <w:szCs w:val="22"/>
              </w:rPr>
            </w:pPr>
            <w:r w:rsidRPr="006817C6">
              <w:rPr>
                <w:sz w:val="22"/>
                <w:szCs w:val="22"/>
              </w:rPr>
              <w:t xml:space="preserve">три курицы...», «Ночь </w:t>
            </w:r>
          </w:p>
          <w:p w14:paraId="23C029E2" w14:textId="77777777" w:rsidR="006817C6" w:rsidRPr="006817C6" w:rsidRDefault="006817C6" w:rsidP="006817C6">
            <w:pPr>
              <w:rPr>
                <w:sz w:val="22"/>
                <w:szCs w:val="22"/>
              </w:rPr>
            </w:pPr>
            <w:r w:rsidRPr="006817C6">
              <w:rPr>
                <w:sz w:val="22"/>
                <w:szCs w:val="22"/>
              </w:rPr>
              <w:t>пришла...», «Пальчик-</w:t>
            </w:r>
          </w:p>
          <w:p w14:paraId="1E1393CD" w14:textId="77777777" w:rsidR="006817C6" w:rsidRPr="006817C6" w:rsidRDefault="006817C6" w:rsidP="006817C6">
            <w:pPr>
              <w:rPr>
                <w:sz w:val="22"/>
                <w:szCs w:val="22"/>
              </w:rPr>
            </w:pPr>
            <w:r w:rsidRPr="006817C6">
              <w:rPr>
                <w:sz w:val="22"/>
                <w:szCs w:val="22"/>
              </w:rPr>
              <w:t xml:space="preserve">мальчик...», «Привяжу я </w:t>
            </w:r>
          </w:p>
          <w:p w14:paraId="7019EAFF" w14:textId="77777777" w:rsidR="006817C6" w:rsidRPr="006817C6" w:rsidRDefault="006817C6" w:rsidP="006817C6">
            <w:pPr>
              <w:rPr>
                <w:sz w:val="22"/>
                <w:szCs w:val="22"/>
              </w:rPr>
            </w:pPr>
            <w:r w:rsidRPr="006817C6">
              <w:rPr>
                <w:sz w:val="22"/>
                <w:szCs w:val="22"/>
              </w:rPr>
              <w:t xml:space="preserve">козлика», «Радуга-дуга...», </w:t>
            </w:r>
          </w:p>
          <w:p w14:paraId="2D593C70" w14:textId="77777777" w:rsidR="006817C6" w:rsidRPr="006817C6" w:rsidRDefault="006817C6" w:rsidP="006817C6">
            <w:pPr>
              <w:rPr>
                <w:sz w:val="22"/>
                <w:szCs w:val="22"/>
              </w:rPr>
            </w:pPr>
            <w:r w:rsidRPr="006817C6">
              <w:rPr>
                <w:sz w:val="22"/>
                <w:szCs w:val="22"/>
              </w:rPr>
              <w:t xml:space="preserve">«Сидит белка на тележке...», </w:t>
            </w:r>
          </w:p>
          <w:p w14:paraId="53705BA5" w14:textId="77777777" w:rsidR="006817C6" w:rsidRPr="006817C6" w:rsidRDefault="006817C6" w:rsidP="006817C6">
            <w:pPr>
              <w:rPr>
                <w:sz w:val="22"/>
                <w:szCs w:val="22"/>
              </w:rPr>
            </w:pPr>
            <w:r w:rsidRPr="006817C6">
              <w:rPr>
                <w:sz w:val="22"/>
                <w:szCs w:val="22"/>
              </w:rPr>
              <w:t xml:space="preserve">«Сорока, сорока...», «Тень, </w:t>
            </w:r>
          </w:p>
          <w:p w14:paraId="1878A34F" w14:textId="77777777" w:rsidR="006817C6" w:rsidRPr="006817C6" w:rsidRDefault="006817C6" w:rsidP="006817C6">
            <w:pPr>
              <w:rPr>
                <w:sz w:val="22"/>
                <w:szCs w:val="22"/>
              </w:rPr>
            </w:pPr>
            <w:r w:rsidRPr="006817C6">
              <w:rPr>
                <w:sz w:val="22"/>
                <w:szCs w:val="22"/>
              </w:rPr>
              <w:t xml:space="preserve">тень, </w:t>
            </w:r>
            <w:proofErr w:type="spellStart"/>
            <w:r w:rsidRPr="006817C6">
              <w:rPr>
                <w:sz w:val="22"/>
                <w:szCs w:val="22"/>
              </w:rPr>
              <w:t>потетень</w:t>
            </w:r>
            <w:proofErr w:type="spellEnd"/>
            <w:r w:rsidRPr="006817C6">
              <w:rPr>
                <w:sz w:val="22"/>
                <w:szCs w:val="22"/>
              </w:rPr>
              <w:t>...», «Тили-</w:t>
            </w:r>
          </w:p>
          <w:p w14:paraId="671DC36C" w14:textId="77777777" w:rsidR="006817C6" w:rsidRPr="006817C6" w:rsidRDefault="006817C6" w:rsidP="006817C6">
            <w:pPr>
              <w:rPr>
                <w:sz w:val="22"/>
                <w:szCs w:val="22"/>
              </w:rPr>
            </w:pPr>
            <w:r w:rsidRPr="006817C6">
              <w:rPr>
                <w:sz w:val="22"/>
                <w:szCs w:val="22"/>
              </w:rPr>
              <w:lastRenderedPageBreak/>
              <w:t>бом! Тили-бом!..», «Травка-</w:t>
            </w:r>
          </w:p>
          <w:p w14:paraId="7BDEE923" w14:textId="77777777" w:rsidR="006817C6" w:rsidRPr="006817C6" w:rsidRDefault="006817C6" w:rsidP="006817C6">
            <w:pPr>
              <w:rPr>
                <w:sz w:val="22"/>
                <w:szCs w:val="22"/>
              </w:rPr>
            </w:pPr>
            <w:r w:rsidRPr="006817C6">
              <w:rPr>
                <w:sz w:val="22"/>
                <w:szCs w:val="22"/>
              </w:rPr>
              <w:t>муравка...», «Чики-чики-</w:t>
            </w:r>
          </w:p>
          <w:p w14:paraId="7A156F2F" w14:textId="31A2DAED" w:rsidR="006817C6" w:rsidRPr="006817C6" w:rsidRDefault="006817C6" w:rsidP="006817C6">
            <w:pPr>
              <w:rPr>
                <w:sz w:val="22"/>
                <w:szCs w:val="22"/>
              </w:rPr>
            </w:pPr>
            <w:proofErr w:type="spellStart"/>
            <w:r w:rsidRPr="006817C6">
              <w:rPr>
                <w:sz w:val="22"/>
                <w:szCs w:val="22"/>
              </w:rPr>
              <w:t>чикалочки</w:t>
            </w:r>
            <w:proofErr w:type="spellEnd"/>
            <w:r w:rsidRPr="006817C6">
              <w:rPr>
                <w:sz w:val="22"/>
                <w:szCs w:val="22"/>
              </w:rPr>
              <w:t>...».</w:t>
            </w:r>
          </w:p>
        </w:tc>
        <w:tc>
          <w:tcPr>
            <w:tcW w:w="3055" w:type="dxa"/>
          </w:tcPr>
          <w:p w14:paraId="3B48E631" w14:textId="4A0ADCB9" w:rsidR="00436DC6" w:rsidRPr="00436DC6" w:rsidRDefault="00436DC6" w:rsidP="00436DC6">
            <w:pPr>
              <w:jc w:val="center"/>
              <w:rPr>
                <w:b/>
                <w:bCs/>
                <w:i/>
                <w:iCs/>
                <w:sz w:val="22"/>
                <w:szCs w:val="22"/>
              </w:rPr>
            </w:pPr>
            <w:r w:rsidRPr="00436DC6">
              <w:rPr>
                <w:b/>
                <w:bCs/>
                <w:i/>
                <w:iCs/>
                <w:sz w:val="22"/>
                <w:szCs w:val="22"/>
              </w:rPr>
              <w:lastRenderedPageBreak/>
              <w:t>Русские народные сказки</w:t>
            </w:r>
          </w:p>
          <w:p w14:paraId="76B3B346" w14:textId="77777777" w:rsidR="00436DC6" w:rsidRPr="00436DC6" w:rsidRDefault="00436DC6" w:rsidP="00436DC6">
            <w:pPr>
              <w:rPr>
                <w:sz w:val="22"/>
                <w:szCs w:val="22"/>
              </w:rPr>
            </w:pPr>
            <w:r w:rsidRPr="00436DC6">
              <w:rPr>
                <w:sz w:val="22"/>
                <w:szCs w:val="22"/>
              </w:rPr>
              <w:t xml:space="preserve">«Бычок - черный бочок, </w:t>
            </w:r>
          </w:p>
          <w:p w14:paraId="66F17D96" w14:textId="77777777" w:rsidR="00436DC6" w:rsidRPr="00436DC6" w:rsidRDefault="00436DC6" w:rsidP="00436DC6">
            <w:pPr>
              <w:rPr>
                <w:sz w:val="22"/>
                <w:szCs w:val="22"/>
              </w:rPr>
            </w:pPr>
            <w:r w:rsidRPr="00436DC6">
              <w:rPr>
                <w:sz w:val="22"/>
                <w:szCs w:val="22"/>
              </w:rPr>
              <w:t>белые копытца» (</w:t>
            </w:r>
            <w:proofErr w:type="spellStart"/>
            <w:r w:rsidRPr="00436DC6">
              <w:rPr>
                <w:sz w:val="22"/>
                <w:szCs w:val="22"/>
              </w:rPr>
              <w:t>обраб</w:t>
            </w:r>
            <w:proofErr w:type="spellEnd"/>
            <w:r w:rsidRPr="00436DC6">
              <w:rPr>
                <w:sz w:val="22"/>
                <w:szCs w:val="22"/>
              </w:rPr>
              <w:t xml:space="preserve">. М. </w:t>
            </w:r>
          </w:p>
          <w:p w14:paraId="596BD8C1" w14:textId="77777777" w:rsidR="00436DC6" w:rsidRPr="00436DC6" w:rsidRDefault="00436DC6" w:rsidP="00436DC6">
            <w:pPr>
              <w:rPr>
                <w:sz w:val="22"/>
                <w:szCs w:val="22"/>
              </w:rPr>
            </w:pPr>
            <w:r w:rsidRPr="00436DC6">
              <w:rPr>
                <w:sz w:val="22"/>
                <w:szCs w:val="22"/>
              </w:rPr>
              <w:t xml:space="preserve">Булатова); «Волк и козлята» </w:t>
            </w:r>
          </w:p>
          <w:p w14:paraId="19674838" w14:textId="77777777" w:rsidR="00436DC6" w:rsidRPr="00436DC6" w:rsidRDefault="00436DC6" w:rsidP="00436DC6">
            <w:pPr>
              <w:rPr>
                <w:sz w:val="22"/>
                <w:szCs w:val="22"/>
              </w:rPr>
            </w:pPr>
            <w:r w:rsidRPr="00436DC6">
              <w:rPr>
                <w:sz w:val="22"/>
                <w:szCs w:val="22"/>
              </w:rPr>
              <w:t>(</w:t>
            </w:r>
            <w:proofErr w:type="spellStart"/>
            <w:r w:rsidRPr="00436DC6">
              <w:rPr>
                <w:sz w:val="22"/>
                <w:szCs w:val="22"/>
              </w:rPr>
              <w:t>обраб</w:t>
            </w:r>
            <w:proofErr w:type="spellEnd"/>
            <w:r w:rsidRPr="00436DC6">
              <w:rPr>
                <w:sz w:val="22"/>
                <w:szCs w:val="22"/>
              </w:rPr>
              <w:t xml:space="preserve">. А.Н. Толстого); </w:t>
            </w:r>
          </w:p>
          <w:p w14:paraId="2A4A5999" w14:textId="77777777" w:rsidR="00436DC6" w:rsidRPr="00436DC6" w:rsidRDefault="00436DC6" w:rsidP="00436DC6">
            <w:pPr>
              <w:rPr>
                <w:sz w:val="22"/>
                <w:szCs w:val="22"/>
              </w:rPr>
            </w:pPr>
            <w:r w:rsidRPr="00436DC6">
              <w:rPr>
                <w:sz w:val="22"/>
                <w:szCs w:val="22"/>
              </w:rPr>
              <w:t>«Кот, петух и лиса» (</w:t>
            </w:r>
            <w:proofErr w:type="spellStart"/>
            <w:r w:rsidRPr="00436DC6">
              <w:rPr>
                <w:sz w:val="22"/>
                <w:szCs w:val="22"/>
              </w:rPr>
              <w:t>обраб</w:t>
            </w:r>
            <w:proofErr w:type="spellEnd"/>
            <w:r w:rsidRPr="00436DC6">
              <w:rPr>
                <w:sz w:val="22"/>
                <w:szCs w:val="22"/>
              </w:rPr>
              <w:t xml:space="preserve">. </w:t>
            </w:r>
          </w:p>
          <w:p w14:paraId="015C007A" w14:textId="77777777" w:rsidR="00436DC6" w:rsidRPr="00436DC6" w:rsidRDefault="00436DC6" w:rsidP="00436DC6">
            <w:pPr>
              <w:rPr>
                <w:sz w:val="22"/>
                <w:szCs w:val="22"/>
              </w:rPr>
            </w:pPr>
            <w:r w:rsidRPr="00436DC6">
              <w:rPr>
                <w:sz w:val="22"/>
                <w:szCs w:val="22"/>
              </w:rPr>
              <w:t xml:space="preserve">М. </w:t>
            </w:r>
            <w:proofErr w:type="spellStart"/>
            <w:r w:rsidRPr="00436DC6">
              <w:rPr>
                <w:sz w:val="22"/>
                <w:szCs w:val="22"/>
              </w:rPr>
              <w:t>Боголюбской</w:t>
            </w:r>
            <w:proofErr w:type="spellEnd"/>
            <w:r w:rsidRPr="00436DC6">
              <w:rPr>
                <w:sz w:val="22"/>
                <w:szCs w:val="22"/>
              </w:rPr>
              <w:t xml:space="preserve">); «Лиса и </w:t>
            </w:r>
          </w:p>
          <w:p w14:paraId="418AFD25" w14:textId="77777777" w:rsidR="00436DC6" w:rsidRPr="00436DC6" w:rsidRDefault="00436DC6" w:rsidP="00436DC6">
            <w:pPr>
              <w:rPr>
                <w:sz w:val="22"/>
                <w:szCs w:val="22"/>
              </w:rPr>
            </w:pPr>
            <w:r w:rsidRPr="00436DC6">
              <w:rPr>
                <w:sz w:val="22"/>
                <w:szCs w:val="22"/>
              </w:rPr>
              <w:t>заяц» (</w:t>
            </w:r>
            <w:proofErr w:type="spellStart"/>
            <w:r w:rsidRPr="00436DC6">
              <w:rPr>
                <w:sz w:val="22"/>
                <w:szCs w:val="22"/>
              </w:rPr>
              <w:t>обраб</w:t>
            </w:r>
            <w:proofErr w:type="spellEnd"/>
            <w:r w:rsidRPr="00436DC6">
              <w:rPr>
                <w:sz w:val="22"/>
                <w:szCs w:val="22"/>
              </w:rPr>
              <w:t xml:space="preserve">. В. Даля); </w:t>
            </w:r>
          </w:p>
          <w:p w14:paraId="0C1E5075" w14:textId="77777777" w:rsidR="00436DC6" w:rsidRPr="00436DC6" w:rsidRDefault="00436DC6" w:rsidP="00436DC6">
            <w:pPr>
              <w:rPr>
                <w:sz w:val="22"/>
                <w:szCs w:val="22"/>
              </w:rPr>
            </w:pPr>
            <w:r w:rsidRPr="00436DC6">
              <w:rPr>
                <w:sz w:val="22"/>
                <w:szCs w:val="22"/>
              </w:rPr>
              <w:t>«Снегурочка и лиса» (</w:t>
            </w:r>
            <w:proofErr w:type="spellStart"/>
            <w:r w:rsidRPr="00436DC6">
              <w:rPr>
                <w:sz w:val="22"/>
                <w:szCs w:val="22"/>
              </w:rPr>
              <w:t>обраб</w:t>
            </w:r>
            <w:proofErr w:type="spellEnd"/>
            <w:r w:rsidRPr="00436DC6">
              <w:rPr>
                <w:sz w:val="22"/>
                <w:szCs w:val="22"/>
              </w:rPr>
              <w:t xml:space="preserve">. </w:t>
            </w:r>
          </w:p>
          <w:p w14:paraId="0201598C" w14:textId="77777777" w:rsidR="00436DC6" w:rsidRPr="00436DC6" w:rsidRDefault="00436DC6" w:rsidP="00436DC6">
            <w:pPr>
              <w:rPr>
                <w:sz w:val="22"/>
                <w:szCs w:val="22"/>
              </w:rPr>
            </w:pPr>
            <w:r w:rsidRPr="00436DC6">
              <w:rPr>
                <w:sz w:val="22"/>
                <w:szCs w:val="22"/>
              </w:rPr>
              <w:t xml:space="preserve">М. Булатова); «У страха </w:t>
            </w:r>
          </w:p>
          <w:p w14:paraId="08D4F673" w14:textId="77777777" w:rsidR="00436DC6" w:rsidRPr="00436DC6" w:rsidRDefault="00436DC6" w:rsidP="00436DC6">
            <w:pPr>
              <w:rPr>
                <w:sz w:val="22"/>
                <w:szCs w:val="22"/>
              </w:rPr>
            </w:pPr>
            <w:r w:rsidRPr="00436DC6">
              <w:rPr>
                <w:sz w:val="22"/>
                <w:szCs w:val="22"/>
              </w:rPr>
              <w:t>глаза велики» (</w:t>
            </w:r>
            <w:proofErr w:type="spellStart"/>
            <w:r w:rsidRPr="00436DC6">
              <w:rPr>
                <w:sz w:val="22"/>
                <w:szCs w:val="22"/>
              </w:rPr>
              <w:t>обраб</w:t>
            </w:r>
            <w:proofErr w:type="spellEnd"/>
            <w:r w:rsidRPr="00436DC6">
              <w:rPr>
                <w:sz w:val="22"/>
                <w:szCs w:val="22"/>
              </w:rPr>
              <w:t xml:space="preserve">. М. </w:t>
            </w:r>
          </w:p>
          <w:p w14:paraId="6CFF6228" w14:textId="77777777" w:rsidR="00436DC6" w:rsidRPr="00436DC6" w:rsidRDefault="00436DC6" w:rsidP="00436DC6">
            <w:pPr>
              <w:rPr>
                <w:sz w:val="22"/>
                <w:szCs w:val="22"/>
              </w:rPr>
            </w:pPr>
            <w:r w:rsidRPr="00436DC6">
              <w:rPr>
                <w:sz w:val="22"/>
                <w:szCs w:val="22"/>
              </w:rPr>
              <w:t xml:space="preserve">Серовой). </w:t>
            </w:r>
          </w:p>
          <w:p w14:paraId="1C659B33" w14:textId="77777777" w:rsidR="00436DC6" w:rsidRPr="00436DC6" w:rsidRDefault="00436DC6" w:rsidP="00436DC6">
            <w:pPr>
              <w:rPr>
                <w:sz w:val="22"/>
                <w:szCs w:val="22"/>
              </w:rPr>
            </w:pPr>
            <w:r w:rsidRPr="00436DC6">
              <w:rPr>
                <w:sz w:val="22"/>
                <w:szCs w:val="22"/>
              </w:rPr>
              <w:t xml:space="preserve">Фольклор народов мира. </w:t>
            </w:r>
          </w:p>
          <w:p w14:paraId="00FFB5D8" w14:textId="77777777" w:rsidR="00436DC6" w:rsidRPr="00436DC6" w:rsidRDefault="00436DC6" w:rsidP="00436DC6">
            <w:pPr>
              <w:rPr>
                <w:sz w:val="22"/>
                <w:szCs w:val="22"/>
              </w:rPr>
            </w:pPr>
            <w:r w:rsidRPr="00436DC6">
              <w:rPr>
                <w:sz w:val="22"/>
                <w:szCs w:val="22"/>
              </w:rPr>
              <w:t xml:space="preserve">Песенки. «Кораблик», </w:t>
            </w:r>
          </w:p>
          <w:p w14:paraId="6CEFC96D" w14:textId="77777777" w:rsidR="00436DC6" w:rsidRPr="00436DC6" w:rsidRDefault="00436DC6" w:rsidP="00436DC6">
            <w:pPr>
              <w:rPr>
                <w:sz w:val="22"/>
                <w:szCs w:val="22"/>
              </w:rPr>
            </w:pPr>
            <w:r w:rsidRPr="00436DC6">
              <w:rPr>
                <w:sz w:val="22"/>
                <w:szCs w:val="22"/>
              </w:rPr>
              <w:t xml:space="preserve">«Храбрецы», «Маленькие </w:t>
            </w:r>
          </w:p>
          <w:p w14:paraId="460F5003" w14:textId="77777777" w:rsidR="00436DC6" w:rsidRPr="00436DC6" w:rsidRDefault="00436DC6" w:rsidP="00436DC6">
            <w:pPr>
              <w:rPr>
                <w:sz w:val="22"/>
                <w:szCs w:val="22"/>
              </w:rPr>
            </w:pPr>
            <w:r w:rsidRPr="00436DC6">
              <w:rPr>
                <w:sz w:val="22"/>
                <w:szCs w:val="22"/>
              </w:rPr>
              <w:t xml:space="preserve">феи», «Три зверолова» </w:t>
            </w:r>
          </w:p>
          <w:p w14:paraId="547D5A61" w14:textId="77777777" w:rsidR="00436DC6" w:rsidRPr="00436DC6" w:rsidRDefault="00436DC6" w:rsidP="00436DC6">
            <w:pPr>
              <w:rPr>
                <w:sz w:val="22"/>
                <w:szCs w:val="22"/>
              </w:rPr>
            </w:pPr>
            <w:r w:rsidRPr="00436DC6">
              <w:rPr>
                <w:sz w:val="22"/>
                <w:szCs w:val="22"/>
              </w:rPr>
              <w:t xml:space="preserve">англ., обр. С. Маршака; </w:t>
            </w:r>
          </w:p>
          <w:p w14:paraId="68012C87" w14:textId="77777777" w:rsidR="00436DC6" w:rsidRPr="00436DC6" w:rsidRDefault="00436DC6" w:rsidP="00436DC6">
            <w:pPr>
              <w:rPr>
                <w:sz w:val="22"/>
                <w:szCs w:val="22"/>
              </w:rPr>
            </w:pPr>
            <w:r w:rsidRPr="00436DC6">
              <w:rPr>
                <w:sz w:val="22"/>
                <w:szCs w:val="22"/>
              </w:rPr>
              <w:t xml:space="preserve">«Что за грохот», пер. с </w:t>
            </w:r>
          </w:p>
          <w:p w14:paraId="10162976" w14:textId="77777777" w:rsidR="00436DC6" w:rsidRPr="00436DC6" w:rsidRDefault="00436DC6" w:rsidP="00436DC6">
            <w:pPr>
              <w:rPr>
                <w:sz w:val="22"/>
                <w:szCs w:val="22"/>
              </w:rPr>
            </w:pPr>
            <w:r w:rsidRPr="00436DC6">
              <w:rPr>
                <w:sz w:val="22"/>
                <w:szCs w:val="22"/>
              </w:rPr>
              <w:t xml:space="preserve">латыш. С. Маршака; </w:t>
            </w:r>
          </w:p>
          <w:p w14:paraId="3D41555B" w14:textId="77777777" w:rsidR="00436DC6" w:rsidRPr="00436DC6" w:rsidRDefault="00436DC6" w:rsidP="00436DC6">
            <w:pPr>
              <w:rPr>
                <w:sz w:val="22"/>
                <w:szCs w:val="22"/>
              </w:rPr>
            </w:pPr>
            <w:r w:rsidRPr="00436DC6">
              <w:rPr>
                <w:sz w:val="22"/>
                <w:szCs w:val="22"/>
              </w:rPr>
              <w:lastRenderedPageBreak/>
              <w:t xml:space="preserve">«Купите лук...», пер. с шотл. </w:t>
            </w:r>
          </w:p>
          <w:p w14:paraId="0E745476" w14:textId="77777777" w:rsidR="00436DC6" w:rsidRPr="00436DC6" w:rsidRDefault="00436DC6" w:rsidP="00436DC6">
            <w:pPr>
              <w:rPr>
                <w:sz w:val="22"/>
                <w:szCs w:val="22"/>
              </w:rPr>
            </w:pPr>
            <w:r w:rsidRPr="00436DC6">
              <w:rPr>
                <w:sz w:val="22"/>
                <w:szCs w:val="22"/>
              </w:rPr>
              <w:t xml:space="preserve">И. </w:t>
            </w:r>
            <w:proofErr w:type="spellStart"/>
            <w:r w:rsidRPr="00436DC6">
              <w:rPr>
                <w:sz w:val="22"/>
                <w:szCs w:val="22"/>
              </w:rPr>
              <w:t>Токмаковой</w:t>
            </w:r>
            <w:proofErr w:type="spellEnd"/>
            <w:r w:rsidRPr="00436DC6">
              <w:rPr>
                <w:sz w:val="22"/>
                <w:szCs w:val="22"/>
              </w:rPr>
              <w:t xml:space="preserve">; «Разговор </w:t>
            </w:r>
          </w:p>
          <w:p w14:paraId="1FD8E286" w14:textId="77777777" w:rsidR="00436DC6" w:rsidRPr="00436DC6" w:rsidRDefault="00436DC6" w:rsidP="00436DC6">
            <w:pPr>
              <w:rPr>
                <w:sz w:val="22"/>
                <w:szCs w:val="22"/>
              </w:rPr>
            </w:pPr>
            <w:r w:rsidRPr="00436DC6">
              <w:rPr>
                <w:sz w:val="22"/>
                <w:szCs w:val="22"/>
              </w:rPr>
              <w:t xml:space="preserve">лягушек», «Несговорчивый </w:t>
            </w:r>
          </w:p>
          <w:p w14:paraId="5E76F63C" w14:textId="77777777" w:rsidR="00436DC6" w:rsidRPr="00436DC6" w:rsidRDefault="00436DC6" w:rsidP="00436DC6">
            <w:pPr>
              <w:rPr>
                <w:sz w:val="22"/>
                <w:szCs w:val="22"/>
              </w:rPr>
            </w:pPr>
            <w:r w:rsidRPr="00436DC6">
              <w:rPr>
                <w:sz w:val="22"/>
                <w:szCs w:val="22"/>
              </w:rPr>
              <w:t xml:space="preserve">удод», «Помогите!» пер. с </w:t>
            </w:r>
          </w:p>
          <w:p w14:paraId="14D1478C" w14:textId="77777777" w:rsidR="00436DC6" w:rsidRPr="00436DC6" w:rsidRDefault="00436DC6" w:rsidP="00436DC6">
            <w:pPr>
              <w:rPr>
                <w:sz w:val="22"/>
                <w:szCs w:val="22"/>
              </w:rPr>
            </w:pPr>
            <w:proofErr w:type="spellStart"/>
            <w:r w:rsidRPr="00436DC6">
              <w:rPr>
                <w:sz w:val="22"/>
                <w:szCs w:val="22"/>
              </w:rPr>
              <w:t>чеш</w:t>
            </w:r>
            <w:proofErr w:type="spellEnd"/>
            <w:r w:rsidRPr="00436DC6">
              <w:rPr>
                <w:sz w:val="22"/>
                <w:szCs w:val="22"/>
              </w:rPr>
              <w:t xml:space="preserve">. С. Маршака.  </w:t>
            </w:r>
          </w:p>
          <w:p w14:paraId="366B8E2F" w14:textId="77777777" w:rsidR="00436DC6" w:rsidRPr="00436DC6" w:rsidRDefault="00436DC6" w:rsidP="00436DC6">
            <w:pPr>
              <w:rPr>
                <w:sz w:val="22"/>
                <w:szCs w:val="22"/>
              </w:rPr>
            </w:pPr>
            <w:r w:rsidRPr="00436DC6">
              <w:rPr>
                <w:sz w:val="22"/>
                <w:szCs w:val="22"/>
              </w:rPr>
              <w:t>Сказки. «Два жад</w:t>
            </w:r>
            <w:r>
              <w:rPr>
                <w:sz w:val="22"/>
                <w:szCs w:val="22"/>
              </w:rPr>
              <w:t xml:space="preserve">ных медвежонка» </w:t>
            </w:r>
            <w:r w:rsidRPr="00436DC6">
              <w:rPr>
                <w:sz w:val="22"/>
                <w:szCs w:val="22"/>
              </w:rPr>
              <w:t xml:space="preserve">венг., обр. А. </w:t>
            </w:r>
          </w:p>
          <w:p w14:paraId="5A4FDC4F" w14:textId="77777777" w:rsidR="006817C6" w:rsidRDefault="00436DC6" w:rsidP="00436DC6">
            <w:pPr>
              <w:rPr>
                <w:sz w:val="22"/>
                <w:szCs w:val="22"/>
              </w:rPr>
            </w:pPr>
            <w:r w:rsidRPr="00436DC6">
              <w:rPr>
                <w:sz w:val="22"/>
                <w:szCs w:val="22"/>
              </w:rPr>
              <w:t xml:space="preserve">Краснова и В. </w:t>
            </w:r>
            <w:proofErr w:type="spellStart"/>
            <w:r w:rsidRPr="00436DC6">
              <w:rPr>
                <w:sz w:val="22"/>
                <w:szCs w:val="22"/>
              </w:rPr>
              <w:t>Важдаева</w:t>
            </w:r>
            <w:proofErr w:type="spellEnd"/>
            <w:r w:rsidRPr="00436DC6">
              <w:rPr>
                <w:sz w:val="22"/>
                <w:szCs w:val="22"/>
              </w:rPr>
              <w:t>;</w:t>
            </w:r>
          </w:p>
          <w:p w14:paraId="217DB932" w14:textId="77777777" w:rsidR="00436DC6" w:rsidRPr="00436DC6" w:rsidRDefault="00436DC6" w:rsidP="00436DC6">
            <w:pPr>
              <w:rPr>
                <w:sz w:val="22"/>
                <w:szCs w:val="22"/>
              </w:rPr>
            </w:pPr>
            <w:r w:rsidRPr="00436DC6">
              <w:rPr>
                <w:sz w:val="22"/>
                <w:szCs w:val="22"/>
              </w:rPr>
              <w:t xml:space="preserve">«Упрямые козы», </w:t>
            </w:r>
            <w:proofErr w:type="spellStart"/>
            <w:r w:rsidRPr="00436DC6">
              <w:rPr>
                <w:sz w:val="22"/>
                <w:szCs w:val="22"/>
              </w:rPr>
              <w:t>узб</w:t>
            </w:r>
            <w:proofErr w:type="spellEnd"/>
            <w:r w:rsidRPr="00436DC6">
              <w:rPr>
                <w:sz w:val="22"/>
                <w:szCs w:val="22"/>
              </w:rPr>
              <w:t xml:space="preserve">. обр. </w:t>
            </w:r>
          </w:p>
          <w:p w14:paraId="6F366630" w14:textId="77777777" w:rsidR="00436DC6" w:rsidRPr="00436DC6" w:rsidRDefault="00436DC6" w:rsidP="00436DC6">
            <w:pPr>
              <w:rPr>
                <w:sz w:val="22"/>
                <w:szCs w:val="22"/>
              </w:rPr>
            </w:pPr>
            <w:r w:rsidRPr="00436DC6">
              <w:rPr>
                <w:sz w:val="22"/>
                <w:szCs w:val="22"/>
              </w:rPr>
              <w:t xml:space="preserve">Ш. </w:t>
            </w:r>
            <w:proofErr w:type="spellStart"/>
            <w:r w:rsidRPr="00436DC6">
              <w:rPr>
                <w:sz w:val="22"/>
                <w:szCs w:val="22"/>
              </w:rPr>
              <w:t>Сагдуллы</w:t>
            </w:r>
            <w:proofErr w:type="spellEnd"/>
            <w:r w:rsidRPr="00436DC6">
              <w:rPr>
                <w:sz w:val="22"/>
                <w:szCs w:val="22"/>
              </w:rPr>
              <w:t xml:space="preserve">; «У солнышка </w:t>
            </w:r>
          </w:p>
          <w:p w14:paraId="14FB3407" w14:textId="77777777" w:rsidR="00436DC6" w:rsidRPr="00436DC6" w:rsidRDefault="00436DC6" w:rsidP="00436DC6">
            <w:pPr>
              <w:rPr>
                <w:sz w:val="22"/>
                <w:szCs w:val="22"/>
              </w:rPr>
            </w:pPr>
            <w:r w:rsidRPr="00436DC6">
              <w:rPr>
                <w:sz w:val="22"/>
                <w:szCs w:val="22"/>
              </w:rPr>
              <w:t xml:space="preserve">в гостях», пер. со </w:t>
            </w:r>
            <w:proofErr w:type="spellStart"/>
            <w:r w:rsidRPr="00436DC6">
              <w:rPr>
                <w:sz w:val="22"/>
                <w:szCs w:val="22"/>
              </w:rPr>
              <w:t>словац</w:t>
            </w:r>
            <w:proofErr w:type="spellEnd"/>
            <w:r w:rsidRPr="00436DC6">
              <w:rPr>
                <w:sz w:val="22"/>
                <w:szCs w:val="22"/>
              </w:rPr>
              <w:t xml:space="preserve">. С. </w:t>
            </w:r>
          </w:p>
          <w:p w14:paraId="0407BC4D" w14:textId="77777777" w:rsidR="00436DC6" w:rsidRPr="00436DC6" w:rsidRDefault="00436DC6" w:rsidP="00436DC6">
            <w:pPr>
              <w:rPr>
                <w:sz w:val="22"/>
                <w:szCs w:val="22"/>
              </w:rPr>
            </w:pPr>
            <w:r w:rsidRPr="00436DC6">
              <w:rPr>
                <w:sz w:val="22"/>
                <w:szCs w:val="22"/>
              </w:rPr>
              <w:t xml:space="preserve">Могилевской и Л. Зориной; </w:t>
            </w:r>
          </w:p>
          <w:p w14:paraId="37CF7B96" w14:textId="77777777" w:rsidR="00436DC6" w:rsidRPr="00436DC6" w:rsidRDefault="00436DC6" w:rsidP="00436DC6">
            <w:pPr>
              <w:rPr>
                <w:sz w:val="22"/>
                <w:szCs w:val="22"/>
              </w:rPr>
            </w:pPr>
            <w:r w:rsidRPr="00436DC6">
              <w:rPr>
                <w:sz w:val="22"/>
                <w:szCs w:val="22"/>
              </w:rPr>
              <w:t xml:space="preserve">«Храбрец-молодец», пер. с </w:t>
            </w:r>
          </w:p>
          <w:p w14:paraId="23574A7F" w14:textId="2DC50A60" w:rsidR="00436DC6" w:rsidRPr="006817C6" w:rsidRDefault="00436DC6" w:rsidP="00436DC6">
            <w:pPr>
              <w:rPr>
                <w:sz w:val="22"/>
                <w:szCs w:val="22"/>
              </w:rPr>
            </w:pPr>
            <w:proofErr w:type="spellStart"/>
            <w:r w:rsidRPr="00436DC6">
              <w:rPr>
                <w:sz w:val="22"/>
                <w:szCs w:val="22"/>
              </w:rPr>
              <w:t>болг</w:t>
            </w:r>
            <w:proofErr w:type="spellEnd"/>
            <w:r w:rsidRPr="00436DC6">
              <w:rPr>
                <w:sz w:val="22"/>
                <w:szCs w:val="22"/>
              </w:rPr>
              <w:t>. Л. Грибовой;</w:t>
            </w:r>
          </w:p>
        </w:tc>
        <w:tc>
          <w:tcPr>
            <w:tcW w:w="3544" w:type="dxa"/>
          </w:tcPr>
          <w:p w14:paraId="52FBDD03" w14:textId="22487C40" w:rsidR="00436DC6" w:rsidRPr="00436DC6" w:rsidRDefault="00436DC6" w:rsidP="00436DC6">
            <w:pPr>
              <w:jc w:val="center"/>
              <w:rPr>
                <w:b/>
                <w:bCs/>
                <w:i/>
                <w:iCs/>
                <w:sz w:val="22"/>
                <w:szCs w:val="22"/>
              </w:rPr>
            </w:pPr>
            <w:r w:rsidRPr="00436DC6">
              <w:rPr>
                <w:b/>
                <w:bCs/>
                <w:i/>
                <w:iCs/>
                <w:sz w:val="22"/>
                <w:szCs w:val="22"/>
              </w:rPr>
              <w:lastRenderedPageBreak/>
              <w:t>Произведения поэтов</w:t>
            </w:r>
          </w:p>
          <w:p w14:paraId="235AAA03" w14:textId="51D35DEB" w:rsidR="00436DC6" w:rsidRPr="00436DC6" w:rsidRDefault="00436DC6" w:rsidP="00436DC6">
            <w:pPr>
              <w:jc w:val="center"/>
              <w:rPr>
                <w:b/>
                <w:bCs/>
                <w:i/>
                <w:iCs/>
                <w:sz w:val="22"/>
                <w:szCs w:val="22"/>
              </w:rPr>
            </w:pPr>
            <w:r w:rsidRPr="00436DC6">
              <w:rPr>
                <w:b/>
                <w:bCs/>
                <w:i/>
                <w:iCs/>
                <w:sz w:val="22"/>
                <w:szCs w:val="22"/>
              </w:rPr>
              <w:t>России</w:t>
            </w:r>
          </w:p>
          <w:p w14:paraId="6385A1D7" w14:textId="54350F01" w:rsidR="00436DC6" w:rsidRPr="00436DC6" w:rsidRDefault="00436DC6" w:rsidP="00436DC6">
            <w:pPr>
              <w:rPr>
                <w:sz w:val="22"/>
                <w:szCs w:val="22"/>
              </w:rPr>
            </w:pPr>
            <w:r w:rsidRPr="00436DC6">
              <w:rPr>
                <w:sz w:val="22"/>
                <w:szCs w:val="22"/>
              </w:rPr>
              <w:t>Поэзия. Бальмонт К.Д.</w:t>
            </w:r>
            <w:r>
              <w:rPr>
                <w:sz w:val="22"/>
                <w:szCs w:val="22"/>
              </w:rPr>
              <w:t xml:space="preserve"> </w:t>
            </w:r>
            <w:r w:rsidRPr="00436DC6">
              <w:rPr>
                <w:sz w:val="22"/>
                <w:szCs w:val="22"/>
              </w:rPr>
              <w:t>«Осень»; Благинина Е.А.</w:t>
            </w:r>
            <w:r>
              <w:rPr>
                <w:sz w:val="22"/>
                <w:szCs w:val="22"/>
              </w:rPr>
              <w:t xml:space="preserve"> </w:t>
            </w:r>
            <w:r w:rsidRPr="00436DC6">
              <w:rPr>
                <w:sz w:val="22"/>
                <w:szCs w:val="22"/>
              </w:rPr>
              <w:t>«Радуга»; Городецкий С.М.</w:t>
            </w:r>
            <w:r>
              <w:rPr>
                <w:sz w:val="22"/>
                <w:szCs w:val="22"/>
              </w:rPr>
              <w:t xml:space="preserve"> </w:t>
            </w:r>
            <w:r w:rsidRPr="00436DC6">
              <w:rPr>
                <w:sz w:val="22"/>
                <w:szCs w:val="22"/>
              </w:rPr>
              <w:t>«Кто это?»; Заболоцкий</w:t>
            </w:r>
            <w:r>
              <w:rPr>
                <w:sz w:val="22"/>
                <w:szCs w:val="22"/>
              </w:rPr>
              <w:t xml:space="preserve"> </w:t>
            </w:r>
            <w:r w:rsidRPr="00436DC6">
              <w:rPr>
                <w:sz w:val="22"/>
                <w:szCs w:val="22"/>
              </w:rPr>
              <w:t>Н.А. «Как мыши с котом</w:t>
            </w:r>
            <w:r>
              <w:rPr>
                <w:sz w:val="22"/>
                <w:szCs w:val="22"/>
              </w:rPr>
              <w:t xml:space="preserve"> </w:t>
            </w:r>
            <w:r w:rsidRPr="00436DC6">
              <w:rPr>
                <w:sz w:val="22"/>
                <w:szCs w:val="22"/>
              </w:rPr>
              <w:t xml:space="preserve">воевали»; Кольцов </w:t>
            </w:r>
            <w:proofErr w:type="spellStart"/>
            <w:proofErr w:type="gramStart"/>
            <w:r w:rsidRPr="00436DC6">
              <w:rPr>
                <w:sz w:val="22"/>
                <w:szCs w:val="22"/>
              </w:rPr>
              <w:t>А.В.«</w:t>
            </w:r>
            <w:proofErr w:type="gramEnd"/>
            <w:r w:rsidRPr="00436DC6">
              <w:rPr>
                <w:sz w:val="22"/>
                <w:szCs w:val="22"/>
              </w:rPr>
              <w:t>Дуют</w:t>
            </w:r>
            <w:proofErr w:type="spellEnd"/>
            <w:r w:rsidRPr="00436DC6">
              <w:rPr>
                <w:sz w:val="22"/>
                <w:szCs w:val="22"/>
              </w:rPr>
              <w:t xml:space="preserve"> ветры...» (из</w:t>
            </w:r>
            <w:r>
              <w:rPr>
                <w:sz w:val="22"/>
                <w:szCs w:val="22"/>
              </w:rPr>
              <w:t xml:space="preserve"> </w:t>
            </w:r>
            <w:r w:rsidRPr="00436DC6">
              <w:rPr>
                <w:sz w:val="22"/>
                <w:szCs w:val="22"/>
              </w:rPr>
              <w:t>стихотворения «Русская</w:t>
            </w:r>
            <w:r>
              <w:rPr>
                <w:sz w:val="22"/>
                <w:szCs w:val="22"/>
              </w:rPr>
              <w:t xml:space="preserve"> </w:t>
            </w:r>
            <w:r w:rsidRPr="00436DC6">
              <w:rPr>
                <w:sz w:val="22"/>
                <w:szCs w:val="22"/>
              </w:rPr>
              <w:t>песня»); Косяков И.И. «Все она»; Майков А.Н.</w:t>
            </w:r>
            <w:r>
              <w:rPr>
                <w:sz w:val="22"/>
                <w:szCs w:val="22"/>
              </w:rPr>
              <w:t xml:space="preserve"> </w:t>
            </w:r>
            <w:r w:rsidRPr="00436DC6">
              <w:rPr>
                <w:sz w:val="22"/>
                <w:szCs w:val="22"/>
              </w:rPr>
              <w:t>«Колыбельная песня»;</w:t>
            </w:r>
            <w:r>
              <w:rPr>
                <w:sz w:val="22"/>
                <w:szCs w:val="22"/>
              </w:rPr>
              <w:t xml:space="preserve"> </w:t>
            </w:r>
            <w:r w:rsidRPr="00436DC6">
              <w:rPr>
                <w:sz w:val="22"/>
                <w:szCs w:val="22"/>
              </w:rPr>
              <w:t xml:space="preserve">Маршак С.Я. «Детки в клетке» (стихотворения из цикла по выбору), «Тихая сказка», «Сказка об умном </w:t>
            </w:r>
            <w:r>
              <w:rPr>
                <w:sz w:val="22"/>
                <w:szCs w:val="22"/>
              </w:rPr>
              <w:t>мышонке</w:t>
            </w:r>
            <w:r w:rsidRPr="00436DC6">
              <w:rPr>
                <w:sz w:val="22"/>
                <w:szCs w:val="22"/>
              </w:rPr>
              <w:t xml:space="preserve">»; Михалков С.В. «Песенка друзей»; </w:t>
            </w:r>
          </w:p>
          <w:p w14:paraId="189EAF8B" w14:textId="77777777" w:rsidR="00436DC6" w:rsidRPr="00436DC6" w:rsidRDefault="00436DC6" w:rsidP="00436DC6">
            <w:pPr>
              <w:rPr>
                <w:sz w:val="22"/>
                <w:szCs w:val="22"/>
              </w:rPr>
            </w:pPr>
            <w:r w:rsidRPr="00436DC6">
              <w:rPr>
                <w:sz w:val="22"/>
                <w:szCs w:val="22"/>
              </w:rPr>
              <w:t xml:space="preserve">Мошковская Э.Э. </w:t>
            </w:r>
          </w:p>
          <w:p w14:paraId="4FD855DB" w14:textId="128D8796" w:rsidR="00436DC6" w:rsidRPr="00436DC6" w:rsidRDefault="00436DC6" w:rsidP="00436DC6">
            <w:pPr>
              <w:rPr>
                <w:sz w:val="22"/>
                <w:szCs w:val="22"/>
              </w:rPr>
            </w:pPr>
            <w:r w:rsidRPr="00436DC6">
              <w:rPr>
                <w:sz w:val="22"/>
                <w:szCs w:val="22"/>
              </w:rPr>
              <w:t xml:space="preserve">«Жадина»; Плещеев А.Н. </w:t>
            </w:r>
            <w:r>
              <w:rPr>
                <w:sz w:val="22"/>
                <w:szCs w:val="22"/>
              </w:rPr>
              <w:t xml:space="preserve"> </w:t>
            </w:r>
            <w:r w:rsidRPr="00436DC6">
              <w:rPr>
                <w:sz w:val="22"/>
                <w:szCs w:val="22"/>
              </w:rPr>
              <w:t xml:space="preserve">«Осень наступила...», «Весна» (в сокр.); Пушкин А.С. «Ветер, ветер! Ты </w:t>
            </w:r>
          </w:p>
          <w:p w14:paraId="4D43CC69" w14:textId="34BF67C2" w:rsidR="006817C6" w:rsidRDefault="00436DC6" w:rsidP="00436DC6">
            <w:pPr>
              <w:rPr>
                <w:sz w:val="22"/>
                <w:szCs w:val="22"/>
              </w:rPr>
            </w:pPr>
            <w:r w:rsidRPr="00436DC6">
              <w:rPr>
                <w:sz w:val="22"/>
                <w:szCs w:val="22"/>
              </w:rPr>
              <w:lastRenderedPageBreak/>
              <w:t>могуч!..», «Свет наш, солнышко!..», по выбору); Токмакова И.П. «Медведь»;</w:t>
            </w:r>
            <w:r>
              <w:rPr>
                <w:sz w:val="22"/>
                <w:szCs w:val="22"/>
              </w:rPr>
              <w:t xml:space="preserve"> </w:t>
            </w:r>
            <w:r w:rsidRPr="00436DC6">
              <w:rPr>
                <w:sz w:val="22"/>
                <w:szCs w:val="22"/>
              </w:rPr>
              <w:t>Чуковский К.И. «Мойдодыр», «Муха- цокотуха», «Ёжики смеются», «Ёлка», Айболит», «Чудо-дерево», «Черепаха» (по выбору)</w:t>
            </w:r>
          </w:p>
          <w:p w14:paraId="2D2B4E48" w14:textId="6FCF01AF" w:rsidR="00436DC6" w:rsidRPr="00436DC6" w:rsidRDefault="00436DC6" w:rsidP="00436DC6">
            <w:pPr>
              <w:jc w:val="center"/>
              <w:rPr>
                <w:b/>
                <w:bCs/>
                <w:i/>
                <w:iCs/>
                <w:sz w:val="22"/>
                <w:szCs w:val="22"/>
              </w:rPr>
            </w:pPr>
            <w:r w:rsidRPr="00436DC6">
              <w:rPr>
                <w:b/>
                <w:bCs/>
                <w:i/>
                <w:iCs/>
                <w:sz w:val="22"/>
                <w:szCs w:val="22"/>
              </w:rPr>
              <w:t>Произведения поэтов и</w:t>
            </w:r>
          </w:p>
          <w:p w14:paraId="7166FA71" w14:textId="738085FD" w:rsidR="00436DC6" w:rsidRPr="00436DC6" w:rsidRDefault="00436DC6" w:rsidP="00436DC6">
            <w:pPr>
              <w:jc w:val="center"/>
              <w:rPr>
                <w:b/>
                <w:bCs/>
                <w:i/>
                <w:iCs/>
                <w:sz w:val="22"/>
                <w:szCs w:val="22"/>
              </w:rPr>
            </w:pPr>
            <w:r w:rsidRPr="00436DC6">
              <w:rPr>
                <w:b/>
                <w:bCs/>
                <w:i/>
                <w:iCs/>
                <w:sz w:val="22"/>
                <w:szCs w:val="22"/>
              </w:rPr>
              <w:t>писателей разных стран.</w:t>
            </w:r>
          </w:p>
          <w:p w14:paraId="5605FB42" w14:textId="73E8EAAF" w:rsidR="00436DC6" w:rsidRPr="00436DC6" w:rsidRDefault="00436DC6" w:rsidP="00436DC6">
            <w:pPr>
              <w:rPr>
                <w:sz w:val="22"/>
                <w:szCs w:val="22"/>
              </w:rPr>
            </w:pPr>
            <w:r w:rsidRPr="00436DC6">
              <w:rPr>
                <w:sz w:val="22"/>
                <w:szCs w:val="22"/>
              </w:rPr>
              <w:t xml:space="preserve">Поэзия. </w:t>
            </w:r>
            <w:proofErr w:type="spellStart"/>
            <w:r w:rsidRPr="00436DC6">
              <w:rPr>
                <w:sz w:val="22"/>
                <w:szCs w:val="22"/>
              </w:rPr>
              <w:t>Виеру</w:t>
            </w:r>
            <w:proofErr w:type="spellEnd"/>
            <w:r w:rsidRPr="00436DC6">
              <w:rPr>
                <w:sz w:val="22"/>
                <w:szCs w:val="22"/>
              </w:rPr>
              <w:t xml:space="preserve"> Г. «Ёжик и барабан», пер. с </w:t>
            </w:r>
            <w:proofErr w:type="spellStart"/>
            <w:r w:rsidRPr="00436DC6">
              <w:rPr>
                <w:sz w:val="22"/>
                <w:szCs w:val="22"/>
              </w:rPr>
              <w:t>молд</w:t>
            </w:r>
            <w:proofErr w:type="spellEnd"/>
            <w:r w:rsidRPr="00436DC6">
              <w:rPr>
                <w:sz w:val="22"/>
                <w:szCs w:val="22"/>
              </w:rPr>
              <w:t xml:space="preserve">. Я. Акима; Воронько П. «Хитрый ёжик», пер. с укр. </w:t>
            </w:r>
            <w:r>
              <w:rPr>
                <w:sz w:val="22"/>
                <w:szCs w:val="22"/>
              </w:rPr>
              <w:t>С</w:t>
            </w:r>
            <w:r w:rsidRPr="00436DC6">
              <w:rPr>
                <w:sz w:val="22"/>
                <w:szCs w:val="22"/>
              </w:rPr>
              <w:t xml:space="preserve">. Маршака; </w:t>
            </w:r>
            <w:proofErr w:type="spellStart"/>
            <w:r w:rsidRPr="00436DC6">
              <w:rPr>
                <w:sz w:val="22"/>
                <w:szCs w:val="22"/>
              </w:rPr>
              <w:t>Дьюдни</w:t>
            </w:r>
            <w:proofErr w:type="spellEnd"/>
            <w:r w:rsidRPr="00436DC6">
              <w:rPr>
                <w:sz w:val="22"/>
                <w:szCs w:val="22"/>
              </w:rPr>
              <w:t xml:space="preserve"> А. </w:t>
            </w:r>
          </w:p>
          <w:p w14:paraId="46342683" w14:textId="348A0C66" w:rsidR="00436DC6" w:rsidRPr="00436DC6" w:rsidRDefault="00436DC6" w:rsidP="00436DC6">
            <w:pPr>
              <w:rPr>
                <w:sz w:val="22"/>
                <w:szCs w:val="22"/>
              </w:rPr>
            </w:pPr>
            <w:r w:rsidRPr="00436DC6">
              <w:rPr>
                <w:sz w:val="22"/>
                <w:szCs w:val="22"/>
              </w:rPr>
              <w:t xml:space="preserve">«Лама красная пижама», пер. Т. </w:t>
            </w:r>
            <w:proofErr w:type="spellStart"/>
            <w:r w:rsidRPr="00436DC6">
              <w:rPr>
                <w:sz w:val="22"/>
                <w:szCs w:val="22"/>
              </w:rPr>
              <w:t>Духановой</w:t>
            </w:r>
            <w:proofErr w:type="spellEnd"/>
            <w:r w:rsidRPr="00436DC6">
              <w:rPr>
                <w:sz w:val="22"/>
                <w:szCs w:val="22"/>
              </w:rPr>
              <w:t xml:space="preserve">; Забила Н.Л. «Карандаш», пер. с укр. 3. Александровой; </w:t>
            </w:r>
            <w:proofErr w:type="spellStart"/>
            <w:r w:rsidRPr="00436DC6">
              <w:rPr>
                <w:sz w:val="22"/>
                <w:szCs w:val="22"/>
              </w:rPr>
              <w:t>Капутикян</w:t>
            </w:r>
            <w:proofErr w:type="spellEnd"/>
            <w:r w:rsidRPr="00436DC6">
              <w:rPr>
                <w:sz w:val="22"/>
                <w:szCs w:val="22"/>
              </w:rPr>
              <w:t xml:space="preserve"> С. «Кто скорее </w:t>
            </w:r>
          </w:p>
          <w:p w14:paraId="41BFF718" w14:textId="3CBC3684" w:rsidR="00436DC6" w:rsidRPr="00436DC6" w:rsidRDefault="00436DC6" w:rsidP="00436DC6">
            <w:pPr>
              <w:rPr>
                <w:sz w:val="22"/>
                <w:szCs w:val="22"/>
              </w:rPr>
            </w:pPr>
            <w:r w:rsidRPr="00436DC6">
              <w:rPr>
                <w:sz w:val="22"/>
                <w:szCs w:val="22"/>
              </w:rPr>
              <w:t xml:space="preserve">допьет», пер. с </w:t>
            </w:r>
            <w:proofErr w:type="spellStart"/>
            <w:r w:rsidRPr="00436DC6">
              <w:rPr>
                <w:sz w:val="22"/>
                <w:szCs w:val="22"/>
              </w:rPr>
              <w:t>арм</w:t>
            </w:r>
            <w:proofErr w:type="spellEnd"/>
            <w:r w:rsidRPr="00436DC6">
              <w:rPr>
                <w:sz w:val="22"/>
                <w:szCs w:val="22"/>
              </w:rPr>
              <w:t xml:space="preserve">. </w:t>
            </w:r>
            <w:proofErr w:type="spellStart"/>
            <w:r w:rsidRPr="00436DC6">
              <w:rPr>
                <w:sz w:val="22"/>
                <w:szCs w:val="22"/>
              </w:rPr>
              <w:t>Спендиаровой</w:t>
            </w:r>
            <w:proofErr w:type="spellEnd"/>
            <w:r w:rsidRPr="00436DC6">
              <w:rPr>
                <w:sz w:val="22"/>
                <w:szCs w:val="22"/>
              </w:rPr>
              <w:t xml:space="preserve">; Карем М. «Мой кот», пер. с франц. </w:t>
            </w:r>
          </w:p>
          <w:p w14:paraId="3512B146" w14:textId="11D7CF57" w:rsidR="00436DC6" w:rsidRPr="00436DC6" w:rsidRDefault="00436DC6" w:rsidP="00436DC6">
            <w:pPr>
              <w:rPr>
                <w:sz w:val="22"/>
                <w:szCs w:val="22"/>
              </w:rPr>
            </w:pPr>
            <w:r w:rsidRPr="00436DC6">
              <w:rPr>
                <w:sz w:val="22"/>
                <w:szCs w:val="22"/>
              </w:rPr>
              <w:t xml:space="preserve">М. Кудиновой; </w:t>
            </w:r>
            <w:proofErr w:type="spellStart"/>
            <w:r w:rsidRPr="00436DC6">
              <w:rPr>
                <w:sz w:val="22"/>
                <w:szCs w:val="22"/>
              </w:rPr>
              <w:t>Макбратни</w:t>
            </w:r>
            <w:proofErr w:type="spellEnd"/>
            <w:r w:rsidRPr="00436DC6">
              <w:rPr>
                <w:sz w:val="22"/>
                <w:szCs w:val="22"/>
              </w:rPr>
              <w:t xml:space="preserve"> С. «Знаешь, как я тебя люблю», пер. Е. Канищевой, Я. Шапиро; </w:t>
            </w:r>
            <w:proofErr w:type="spellStart"/>
            <w:r w:rsidRPr="00436DC6">
              <w:rPr>
                <w:sz w:val="22"/>
                <w:szCs w:val="22"/>
              </w:rPr>
              <w:t>Милева</w:t>
            </w:r>
            <w:proofErr w:type="spellEnd"/>
            <w:r w:rsidRPr="00436DC6">
              <w:rPr>
                <w:sz w:val="22"/>
                <w:szCs w:val="22"/>
              </w:rPr>
              <w:t xml:space="preserve"> Л. «</w:t>
            </w:r>
            <w:proofErr w:type="spellStart"/>
            <w:r w:rsidRPr="00436DC6">
              <w:rPr>
                <w:sz w:val="22"/>
                <w:szCs w:val="22"/>
              </w:rPr>
              <w:t>Быстроножка</w:t>
            </w:r>
            <w:proofErr w:type="spellEnd"/>
            <w:r w:rsidRPr="00436DC6">
              <w:rPr>
                <w:sz w:val="22"/>
                <w:szCs w:val="22"/>
              </w:rPr>
              <w:t xml:space="preserve"> и серая Одежка», пер. с </w:t>
            </w:r>
            <w:proofErr w:type="spellStart"/>
            <w:r w:rsidRPr="00436DC6">
              <w:rPr>
                <w:sz w:val="22"/>
                <w:szCs w:val="22"/>
              </w:rPr>
              <w:t>болг</w:t>
            </w:r>
            <w:proofErr w:type="spellEnd"/>
            <w:r w:rsidRPr="00436DC6">
              <w:rPr>
                <w:sz w:val="22"/>
                <w:szCs w:val="22"/>
              </w:rPr>
              <w:t>. М. Маринова.</w:t>
            </w:r>
          </w:p>
        </w:tc>
        <w:tc>
          <w:tcPr>
            <w:tcW w:w="2693" w:type="dxa"/>
          </w:tcPr>
          <w:p w14:paraId="11DF0FA5" w14:textId="46640542" w:rsidR="00436DC6" w:rsidRPr="00436DC6" w:rsidRDefault="00436DC6" w:rsidP="00436DC6">
            <w:pPr>
              <w:jc w:val="center"/>
              <w:rPr>
                <w:b/>
                <w:bCs/>
                <w:i/>
                <w:iCs/>
                <w:sz w:val="22"/>
                <w:szCs w:val="22"/>
              </w:rPr>
            </w:pPr>
            <w:r w:rsidRPr="00436DC6">
              <w:rPr>
                <w:b/>
                <w:bCs/>
                <w:i/>
                <w:iCs/>
                <w:sz w:val="22"/>
                <w:szCs w:val="22"/>
              </w:rPr>
              <w:lastRenderedPageBreak/>
              <w:t>Произведения писателей</w:t>
            </w:r>
          </w:p>
          <w:p w14:paraId="3567EEBB" w14:textId="062A98C9" w:rsidR="00436DC6" w:rsidRPr="00436DC6" w:rsidRDefault="00436DC6" w:rsidP="00436DC6">
            <w:pPr>
              <w:jc w:val="center"/>
              <w:rPr>
                <w:b/>
                <w:bCs/>
                <w:i/>
                <w:iCs/>
                <w:sz w:val="22"/>
                <w:szCs w:val="22"/>
              </w:rPr>
            </w:pPr>
            <w:r w:rsidRPr="00436DC6">
              <w:rPr>
                <w:b/>
                <w:bCs/>
                <w:i/>
                <w:iCs/>
                <w:sz w:val="22"/>
                <w:szCs w:val="22"/>
              </w:rPr>
              <w:t>России</w:t>
            </w:r>
          </w:p>
          <w:p w14:paraId="6F3E41D7" w14:textId="77777777" w:rsidR="00436DC6" w:rsidRPr="00436DC6" w:rsidRDefault="00436DC6" w:rsidP="00436DC6">
            <w:pPr>
              <w:rPr>
                <w:sz w:val="22"/>
                <w:szCs w:val="22"/>
              </w:rPr>
            </w:pPr>
            <w:r w:rsidRPr="00436DC6">
              <w:rPr>
                <w:sz w:val="22"/>
                <w:szCs w:val="22"/>
              </w:rPr>
              <w:t xml:space="preserve">Проза. </w:t>
            </w:r>
            <w:proofErr w:type="spellStart"/>
            <w:r w:rsidRPr="00436DC6">
              <w:rPr>
                <w:sz w:val="22"/>
                <w:szCs w:val="22"/>
              </w:rPr>
              <w:t>Бехлерова</w:t>
            </w:r>
            <w:proofErr w:type="spellEnd"/>
            <w:r w:rsidRPr="00436DC6">
              <w:rPr>
                <w:sz w:val="22"/>
                <w:szCs w:val="22"/>
              </w:rPr>
              <w:t xml:space="preserve"> X. </w:t>
            </w:r>
          </w:p>
          <w:p w14:paraId="4270C101" w14:textId="77777777" w:rsidR="00436DC6" w:rsidRPr="00436DC6" w:rsidRDefault="00436DC6" w:rsidP="00436DC6">
            <w:pPr>
              <w:rPr>
                <w:sz w:val="22"/>
                <w:szCs w:val="22"/>
              </w:rPr>
            </w:pPr>
            <w:r w:rsidRPr="00436DC6">
              <w:rPr>
                <w:sz w:val="22"/>
                <w:szCs w:val="22"/>
              </w:rPr>
              <w:t xml:space="preserve">«Капустный лист», пер. с </w:t>
            </w:r>
          </w:p>
          <w:p w14:paraId="7F757346" w14:textId="14B8E268" w:rsidR="00436DC6" w:rsidRPr="00436DC6" w:rsidRDefault="00436DC6" w:rsidP="00436DC6">
            <w:pPr>
              <w:rPr>
                <w:sz w:val="22"/>
                <w:szCs w:val="22"/>
              </w:rPr>
            </w:pPr>
            <w:r w:rsidRPr="00436DC6">
              <w:rPr>
                <w:sz w:val="22"/>
                <w:szCs w:val="22"/>
              </w:rPr>
              <w:t xml:space="preserve">польск. Г. Лукина; </w:t>
            </w:r>
            <w:proofErr w:type="spellStart"/>
            <w:r w:rsidRPr="00436DC6">
              <w:rPr>
                <w:sz w:val="22"/>
                <w:szCs w:val="22"/>
              </w:rPr>
              <w:t>Биссет</w:t>
            </w:r>
            <w:proofErr w:type="spellEnd"/>
            <w:r w:rsidRPr="00436DC6">
              <w:rPr>
                <w:sz w:val="22"/>
                <w:szCs w:val="22"/>
              </w:rPr>
              <w:t xml:space="preserve"> Д. «Лягушка в зеркале», пер. с англ. Н. Шерешевской; </w:t>
            </w:r>
            <w:proofErr w:type="spellStart"/>
            <w:r w:rsidRPr="00436DC6">
              <w:rPr>
                <w:sz w:val="22"/>
                <w:szCs w:val="22"/>
              </w:rPr>
              <w:t>Муур</w:t>
            </w:r>
            <w:proofErr w:type="spellEnd"/>
            <w:r w:rsidRPr="00436DC6">
              <w:rPr>
                <w:sz w:val="22"/>
                <w:szCs w:val="22"/>
              </w:rPr>
              <w:t xml:space="preserve"> Л. «Крошка Енот и Тот, кто сидит в пруду», пер. с англ. О. </w:t>
            </w:r>
          </w:p>
          <w:p w14:paraId="4C9129D1" w14:textId="5E253A52" w:rsidR="00436DC6" w:rsidRPr="00436DC6" w:rsidRDefault="00436DC6" w:rsidP="00436DC6">
            <w:pPr>
              <w:rPr>
                <w:sz w:val="22"/>
                <w:szCs w:val="22"/>
              </w:rPr>
            </w:pPr>
            <w:r w:rsidRPr="00436DC6">
              <w:rPr>
                <w:sz w:val="22"/>
                <w:szCs w:val="22"/>
              </w:rPr>
              <w:t xml:space="preserve">Образцовой; Чапек Й. «В лесу» (из книги «Приключения песика и кошечки»), пер. чешек. Г. Лукина. Бианки В.В. </w:t>
            </w:r>
          </w:p>
          <w:p w14:paraId="77FE0DFD" w14:textId="77777777" w:rsidR="00436DC6" w:rsidRPr="00436DC6" w:rsidRDefault="00436DC6" w:rsidP="00436DC6">
            <w:pPr>
              <w:rPr>
                <w:sz w:val="22"/>
                <w:szCs w:val="22"/>
              </w:rPr>
            </w:pPr>
            <w:r w:rsidRPr="00436DC6">
              <w:rPr>
                <w:sz w:val="22"/>
                <w:szCs w:val="22"/>
              </w:rPr>
              <w:t xml:space="preserve">«Купание медвежат»; </w:t>
            </w:r>
          </w:p>
          <w:p w14:paraId="230623F4" w14:textId="5A6D7F60" w:rsidR="00436DC6" w:rsidRPr="00436DC6" w:rsidRDefault="00436DC6" w:rsidP="00436DC6">
            <w:pPr>
              <w:rPr>
                <w:sz w:val="22"/>
                <w:szCs w:val="22"/>
              </w:rPr>
            </w:pPr>
            <w:r w:rsidRPr="00436DC6">
              <w:rPr>
                <w:sz w:val="22"/>
                <w:szCs w:val="22"/>
              </w:rPr>
              <w:t xml:space="preserve">Воронкова Л.Ф. «Снег идет» (из книги «Снег идет»); Дмитриев Ю. </w:t>
            </w:r>
            <w:r w:rsidRPr="00436DC6">
              <w:rPr>
                <w:sz w:val="22"/>
                <w:szCs w:val="22"/>
              </w:rPr>
              <w:lastRenderedPageBreak/>
              <w:t xml:space="preserve">«Синий шалашик»; Житков Б.С. «Что я </w:t>
            </w:r>
          </w:p>
          <w:p w14:paraId="3D9E0F1F" w14:textId="77777777" w:rsidR="00436DC6" w:rsidRPr="00436DC6" w:rsidRDefault="00436DC6" w:rsidP="00436DC6">
            <w:pPr>
              <w:rPr>
                <w:sz w:val="22"/>
                <w:szCs w:val="22"/>
              </w:rPr>
            </w:pPr>
            <w:r w:rsidRPr="00436DC6">
              <w:rPr>
                <w:sz w:val="22"/>
                <w:szCs w:val="22"/>
              </w:rPr>
              <w:t xml:space="preserve">видел» (1-2 рассказа по </w:t>
            </w:r>
          </w:p>
          <w:p w14:paraId="73B6FD0A" w14:textId="77777777" w:rsidR="00436DC6" w:rsidRPr="00436DC6" w:rsidRDefault="00436DC6" w:rsidP="00436DC6">
            <w:pPr>
              <w:rPr>
                <w:sz w:val="22"/>
                <w:szCs w:val="22"/>
              </w:rPr>
            </w:pPr>
            <w:r w:rsidRPr="00436DC6">
              <w:rPr>
                <w:sz w:val="22"/>
                <w:szCs w:val="22"/>
              </w:rPr>
              <w:t xml:space="preserve">выбору); </w:t>
            </w:r>
            <w:proofErr w:type="spellStart"/>
            <w:r w:rsidRPr="00436DC6">
              <w:rPr>
                <w:sz w:val="22"/>
                <w:szCs w:val="22"/>
              </w:rPr>
              <w:t>Зартайская</w:t>
            </w:r>
            <w:proofErr w:type="spellEnd"/>
            <w:r w:rsidRPr="00436DC6">
              <w:rPr>
                <w:sz w:val="22"/>
                <w:szCs w:val="22"/>
              </w:rPr>
              <w:t xml:space="preserve"> И. </w:t>
            </w:r>
          </w:p>
          <w:p w14:paraId="4E164E3C" w14:textId="77777777" w:rsidR="00436DC6" w:rsidRPr="00436DC6" w:rsidRDefault="00436DC6" w:rsidP="00436DC6">
            <w:pPr>
              <w:rPr>
                <w:sz w:val="22"/>
                <w:szCs w:val="22"/>
              </w:rPr>
            </w:pPr>
            <w:r w:rsidRPr="00436DC6">
              <w:rPr>
                <w:sz w:val="22"/>
                <w:szCs w:val="22"/>
              </w:rPr>
              <w:t xml:space="preserve">«Душевные истории про </w:t>
            </w:r>
          </w:p>
          <w:p w14:paraId="4EBD6356" w14:textId="5DF3FAE2" w:rsidR="00436DC6" w:rsidRPr="00436DC6" w:rsidRDefault="00436DC6" w:rsidP="00436DC6">
            <w:pPr>
              <w:rPr>
                <w:sz w:val="22"/>
                <w:szCs w:val="22"/>
              </w:rPr>
            </w:pPr>
            <w:r w:rsidRPr="00436DC6">
              <w:rPr>
                <w:sz w:val="22"/>
                <w:szCs w:val="22"/>
              </w:rPr>
              <w:t xml:space="preserve">Пряника и Вареника»; Зощенко М.М. «Умная птичка»; Прокофьева С.Л. «Маша и </w:t>
            </w:r>
            <w:proofErr w:type="spellStart"/>
            <w:r w:rsidRPr="00436DC6">
              <w:rPr>
                <w:sz w:val="22"/>
                <w:szCs w:val="22"/>
              </w:rPr>
              <w:t>Ойка</w:t>
            </w:r>
            <w:proofErr w:type="spellEnd"/>
            <w:r w:rsidRPr="00436DC6">
              <w:rPr>
                <w:sz w:val="22"/>
                <w:szCs w:val="22"/>
              </w:rPr>
              <w:t>», «Сказка про грубое слово</w:t>
            </w:r>
            <w:r>
              <w:rPr>
                <w:sz w:val="22"/>
                <w:szCs w:val="22"/>
              </w:rPr>
              <w:t xml:space="preserve"> </w:t>
            </w:r>
            <w:r w:rsidRPr="00436DC6">
              <w:rPr>
                <w:sz w:val="22"/>
                <w:szCs w:val="22"/>
              </w:rPr>
              <w:t xml:space="preserve">«Уходи»», «Сказка о </w:t>
            </w:r>
          </w:p>
          <w:p w14:paraId="5A01BB46" w14:textId="705D185E" w:rsidR="00436DC6" w:rsidRPr="00436DC6" w:rsidRDefault="00436DC6" w:rsidP="00436DC6">
            <w:pPr>
              <w:rPr>
                <w:sz w:val="22"/>
                <w:szCs w:val="22"/>
              </w:rPr>
            </w:pPr>
            <w:r w:rsidRPr="00436DC6">
              <w:rPr>
                <w:sz w:val="22"/>
                <w:szCs w:val="22"/>
              </w:rPr>
              <w:t xml:space="preserve">невоспитанном </w:t>
            </w:r>
            <w:proofErr w:type="spellStart"/>
            <w:r w:rsidRPr="00436DC6">
              <w:rPr>
                <w:sz w:val="22"/>
                <w:szCs w:val="22"/>
              </w:rPr>
              <w:t>мшонке</w:t>
            </w:r>
            <w:proofErr w:type="spellEnd"/>
            <w:r w:rsidRPr="00436DC6">
              <w:rPr>
                <w:sz w:val="22"/>
                <w:szCs w:val="22"/>
              </w:rPr>
              <w:t>» (из</w:t>
            </w:r>
            <w:r>
              <w:t xml:space="preserve"> </w:t>
            </w:r>
            <w:r w:rsidRPr="00436DC6">
              <w:rPr>
                <w:sz w:val="22"/>
                <w:szCs w:val="22"/>
              </w:rPr>
              <w:t>книги «Машины</w:t>
            </w:r>
            <w:r>
              <w:rPr>
                <w:sz w:val="22"/>
                <w:szCs w:val="22"/>
              </w:rPr>
              <w:t xml:space="preserve"> </w:t>
            </w:r>
            <w:r w:rsidRPr="00436DC6">
              <w:rPr>
                <w:sz w:val="22"/>
                <w:szCs w:val="22"/>
              </w:rPr>
              <w:t>сказки», по выбору);</w:t>
            </w:r>
            <w:r>
              <w:rPr>
                <w:sz w:val="22"/>
                <w:szCs w:val="22"/>
              </w:rPr>
              <w:t xml:space="preserve"> </w:t>
            </w:r>
            <w:r w:rsidRPr="00436DC6">
              <w:rPr>
                <w:sz w:val="22"/>
                <w:szCs w:val="22"/>
              </w:rPr>
              <w:t xml:space="preserve">Сутеев В.Г. «Три котенка»; Толстой Л.Н. «Птица свила гнездо...»; «Таня знала буквы...»; «У Вари был чиж...», «Пришла весна...» (1-2 рассказа по выбору); Ушинский К.Д. </w:t>
            </w:r>
          </w:p>
          <w:p w14:paraId="64C929FD" w14:textId="0BC6C3DF" w:rsidR="00436DC6" w:rsidRPr="00436DC6" w:rsidRDefault="00436DC6" w:rsidP="00436DC6">
            <w:pPr>
              <w:rPr>
                <w:sz w:val="22"/>
                <w:szCs w:val="22"/>
              </w:rPr>
            </w:pPr>
            <w:r w:rsidRPr="00436DC6">
              <w:rPr>
                <w:sz w:val="22"/>
                <w:szCs w:val="22"/>
              </w:rPr>
              <w:t xml:space="preserve">«Петушок с семьей», «Уточки», «Васька», «Лиса-Патрикеевна» </w:t>
            </w:r>
          </w:p>
          <w:p w14:paraId="145CC839" w14:textId="77777777" w:rsidR="00436DC6" w:rsidRPr="00436DC6" w:rsidRDefault="00436DC6" w:rsidP="00436DC6">
            <w:pPr>
              <w:rPr>
                <w:sz w:val="22"/>
                <w:szCs w:val="22"/>
              </w:rPr>
            </w:pPr>
            <w:r w:rsidRPr="00436DC6">
              <w:rPr>
                <w:sz w:val="22"/>
                <w:szCs w:val="22"/>
              </w:rPr>
              <w:t xml:space="preserve">(1-2 рассказа по выбору); </w:t>
            </w:r>
          </w:p>
          <w:p w14:paraId="66D1BDAE" w14:textId="4679E91B" w:rsidR="00436DC6" w:rsidRPr="00436DC6" w:rsidRDefault="00436DC6" w:rsidP="00436DC6">
            <w:pPr>
              <w:rPr>
                <w:sz w:val="22"/>
                <w:szCs w:val="22"/>
              </w:rPr>
            </w:pPr>
            <w:r w:rsidRPr="00436DC6">
              <w:rPr>
                <w:sz w:val="22"/>
                <w:szCs w:val="22"/>
              </w:rPr>
              <w:t>Хармс Д.И. «Храбрый ёж».</w:t>
            </w:r>
          </w:p>
        </w:tc>
      </w:tr>
      <w:tr w:rsidR="006817C6" w:rsidRPr="006817C6" w14:paraId="4B9D3EAF" w14:textId="77777777" w:rsidTr="006817C6">
        <w:tc>
          <w:tcPr>
            <w:tcW w:w="2969" w:type="dxa"/>
          </w:tcPr>
          <w:p w14:paraId="58A23F59" w14:textId="06C5A7EF" w:rsidR="006817C6" w:rsidRPr="0083735F" w:rsidRDefault="0083735F" w:rsidP="0083735F">
            <w:pPr>
              <w:rPr>
                <w:sz w:val="22"/>
                <w:szCs w:val="22"/>
              </w:rPr>
            </w:pPr>
            <w:r w:rsidRPr="0083735F">
              <w:rPr>
                <w:sz w:val="22"/>
                <w:szCs w:val="22"/>
              </w:rPr>
              <w:lastRenderedPageBreak/>
              <w:t>От 4 до 5 лет</w:t>
            </w:r>
          </w:p>
        </w:tc>
        <w:tc>
          <w:tcPr>
            <w:tcW w:w="3043" w:type="dxa"/>
          </w:tcPr>
          <w:p w14:paraId="0BA52DA5" w14:textId="77777777" w:rsidR="0083735F" w:rsidRPr="0083735F" w:rsidRDefault="0083735F" w:rsidP="0083735F">
            <w:pPr>
              <w:rPr>
                <w:sz w:val="22"/>
                <w:szCs w:val="22"/>
              </w:rPr>
            </w:pPr>
            <w:r w:rsidRPr="0083735F">
              <w:rPr>
                <w:sz w:val="22"/>
                <w:szCs w:val="22"/>
              </w:rPr>
              <w:t>«</w:t>
            </w:r>
            <w:proofErr w:type="spellStart"/>
            <w:r w:rsidRPr="0083735F">
              <w:rPr>
                <w:sz w:val="22"/>
                <w:szCs w:val="22"/>
              </w:rPr>
              <w:t>Барашеньки</w:t>
            </w:r>
            <w:proofErr w:type="spellEnd"/>
            <w:r w:rsidRPr="0083735F">
              <w:rPr>
                <w:sz w:val="22"/>
                <w:szCs w:val="22"/>
              </w:rPr>
              <w:t xml:space="preserve">...», «Гуси, вы </w:t>
            </w:r>
          </w:p>
          <w:p w14:paraId="5AD4D733" w14:textId="77777777" w:rsidR="0083735F" w:rsidRPr="0083735F" w:rsidRDefault="0083735F" w:rsidP="0083735F">
            <w:pPr>
              <w:rPr>
                <w:sz w:val="22"/>
                <w:szCs w:val="22"/>
              </w:rPr>
            </w:pPr>
            <w:r w:rsidRPr="0083735F">
              <w:rPr>
                <w:sz w:val="22"/>
                <w:szCs w:val="22"/>
              </w:rPr>
              <w:t xml:space="preserve">гуси...», «Дождик- дождик, </w:t>
            </w:r>
          </w:p>
          <w:p w14:paraId="18B0F62F" w14:textId="061A50F1" w:rsidR="0083735F" w:rsidRPr="0083735F" w:rsidRDefault="0083735F" w:rsidP="0083735F">
            <w:pPr>
              <w:rPr>
                <w:sz w:val="22"/>
                <w:szCs w:val="22"/>
              </w:rPr>
            </w:pPr>
            <w:r w:rsidRPr="0083735F">
              <w:rPr>
                <w:sz w:val="22"/>
                <w:szCs w:val="22"/>
              </w:rPr>
              <w:t>веселей», «Дон! Дон! Дон!», «Жил у бабушки</w:t>
            </w:r>
            <w:r>
              <w:rPr>
                <w:sz w:val="22"/>
                <w:szCs w:val="22"/>
              </w:rPr>
              <w:t xml:space="preserve"> </w:t>
            </w:r>
            <w:r w:rsidRPr="0083735F">
              <w:rPr>
                <w:sz w:val="22"/>
                <w:szCs w:val="22"/>
              </w:rPr>
              <w:t xml:space="preserve">козел», «Зайчишка- трусишка...», «Идет лисичка по мосту...», «Иди весна, иди, красна...», «Кот на печку пошел...», «Наш козел...», «Ножки, </w:t>
            </w:r>
            <w:r w:rsidRPr="0083735F">
              <w:rPr>
                <w:sz w:val="22"/>
                <w:szCs w:val="22"/>
              </w:rPr>
              <w:lastRenderedPageBreak/>
              <w:t xml:space="preserve">ножки, где вы были?..», «Раз, два, три, четыре, пять - вышел зайчик погулять», «Сегодня день целый...», «Сидит, </w:t>
            </w:r>
          </w:p>
          <w:p w14:paraId="57E11F2C" w14:textId="77777777" w:rsidR="0083735F" w:rsidRPr="0083735F" w:rsidRDefault="0083735F" w:rsidP="0083735F">
            <w:pPr>
              <w:rPr>
                <w:sz w:val="22"/>
                <w:szCs w:val="22"/>
              </w:rPr>
            </w:pPr>
            <w:r w:rsidRPr="0083735F">
              <w:rPr>
                <w:sz w:val="22"/>
                <w:szCs w:val="22"/>
              </w:rPr>
              <w:t>сидит зайка...», «Солнышко-</w:t>
            </w:r>
          </w:p>
          <w:p w14:paraId="7275BA5E" w14:textId="77777777" w:rsidR="0083735F" w:rsidRPr="0083735F" w:rsidRDefault="0083735F" w:rsidP="0083735F">
            <w:pPr>
              <w:rPr>
                <w:sz w:val="22"/>
                <w:szCs w:val="22"/>
              </w:rPr>
            </w:pPr>
            <w:r w:rsidRPr="0083735F">
              <w:rPr>
                <w:sz w:val="22"/>
                <w:szCs w:val="22"/>
              </w:rPr>
              <w:t xml:space="preserve">ведрышко...», «Стучит, </w:t>
            </w:r>
          </w:p>
          <w:p w14:paraId="297B8AC1" w14:textId="77777777" w:rsidR="0083735F" w:rsidRPr="0083735F" w:rsidRDefault="0083735F" w:rsidP="0083735F">
            <w:pPr>
              <w:rPr>
                <w:sz w:val="22"/>
                <w:szCs w:val="22"/>
              </w:rPr>
            </w:pPr>
            <w:r w:rsidRPr="0083735F">
              <w:rPr>
                <w:sz w:val="22"/>
                <w:szCs w:val="22"/>
              </w:rPr>
              <w:t xml:space="preserve">бренчит», «Тень-тень, </w:t>
            </w:r>
          </w:p>
          <w:p w14:paraId="2D18A76C" w14:textId="248CD28D" w:rsidR="0083735F" w:rsidRPr="0083735F" w:rsidRDefault="0083735F" w:rsidP="0083735F">
            <w:pPr>
              <w:rPr>
                <w:sz w:val="22"/>
                <w:szCs w:val="22"/>
              </w:rPr>
            </w:pPr>
            <w:proofErr w:type="spellStart"/>
            <w:r w:rsidRPr="0083735F">
              <w:rPr>
                <w:sz w:val="22"/>
                <w:szCs w:val="22"/>
              </w:rPr>
              <w:t>потетень</w:t>
            </w:r>
            <w:proofErr w:type="spellEnd"/>
            <w:r w:rsidRPr="0083735F">
              <w:rPr>
                <w:sz w:val="22"/>
                <w:szCs w:val="22"/>
              </w:rPr>
              <w:t>». Русские народные сказки. «Гуси-лебеди» (</w:t>
            </w:r>
            <w:proofErr w:type="spellStart"/>
            <w:r w:rsidRPr="0083735F">
              <w:rPr>
                <w:sz w:val="22"/>
                <w:szCs w:val="22"/>
              </w:rPr>
              <w:t>обраб</w:t>
            </w:r>
            <w:proofErr w:type="spellEnd"/>
            <w:r w:rsidRPr="0083735F">
              <w:rPr>
                <w:sz w:val="22"/>
                <w:szCs w:val="22"/>
              </w:rPr>
              <w:t xml:space="preserve">. М.А. Булатова); </w:t>
            </w:r>
          </w:p>
          <w:p w14:paraId="10B158B5" w14:textId="271F0B1C" w:rsidR="0083735F" w:rsidRPr="0083735F" w:rsidRDefault="0083735F" w:rsidP="0083735F">
            <w:pPr>
              <w:rPr>
                <w:sz w:val="22"/>
                <w:szCs w:val="22"/>
              </w:rPr>
            </w:pPr>
            <w:r w:rsidRPr="0083735F">
              <w:rPr>
                <w:sz w:val="22"/>
                <w:szCs w:val="22"/>
              </w:rPr>
              <w:t>«</w:t>
            </w:r>
            <w:proofErr w:type="spellStart"/>
            <w:r w:rsidRPr="0083735F">
              <w:rPr>
                <w:sz w:val="22"/>
                <w:szCs w:val="22"/>
              </w:rPr>
              <w:t>Жихарка</w:t>
            </w:r>
            <w:proofErr w:type="spellEnd"/>
            <w:r w:rsidRPr="0083735F">
              <w:rPr>
                <w:sz w:val="22"/>
                <w:szCs w:val="22"/>
              </w:rPr>
              <w:t>» (</w:t>
            </w:r>
            <w:proofErr w:type="spellStart"/>
            <w:r w:rsidRPr="0083735F">
              <w:rPr>
                <w:sz w:val="22"/>
                <w:szCs w:val="22"/>
              </w:rPr>
              <w:t>обраб</w:t>
            </w:r>
            <w:proofErr w:type="spellEnd"/>
            <w:r w:rsidRPr="0083735F">
              <w:rPr>
                <w:sz w:val="22"/>
                <w:szCs w:val="22"/>
              </w:rPr>
              <w:t>. И. Карнауховой); «Заяц-хваста» (</w:t>
            </w:r>
            <w:proofErr w:type="spellStart"/>
            <w:r w:rsidRPr="0083735F">
              <w:rPr>
                <w:sz w:val="22"/>
                <w:szCs w:val="22"/>
              </w:rPr>
              <w:t>обраб</w:t>
            </w:r>
            <w:proofErr w:type="spellEnd"/>
            <w:r w:rsidRPr="0083735F">
              <w:rPr>
                <w:sz w:val="22"/>
                <w:szCs w:val="22"/>
              </w:rPr>
              <w:t>. А.Н. Толстого); «Зимовье» (</w:t>
            </w:r>
            <w:proofErr w:type="spellStart"/>
            <w:r w:rsidRPr="0083735F">
              <w:rPr>
                <w:sz w:val="22"/>
                <w:szCs w:val="22"/>
              </w:rPr>
              <w:t>обраб</w:t>
            </w:r>
            <w:proofErr w:type="spellEnd"/>
            <w:r w:rsidRPr="0083735F">
              <w:rPr>
                <w:sz w:val="22"/>
                <w:szCs w:val="22"/>
              </w:rPr>
              <w:t>. И. Соколова-</w:t>
            </w:r>
          </w:p>
          <w:p w14:paraId="7EA4DA36" w14:textId="77777777" w:rsidR="0083735F" w:rsidRPr="0083735F" w:rsidRDefault="0083735F" w:rsidP="0083735F">
            <w:pPr>
              <w:rPr>
                <w:sz w:val="22"/>
                <w:szCs w:val="22"/>
              </w:rPr>
            </w:pPr>
            <w:r w:rsidRPr="0083735F">
              <w:rPr>
                <w:sz w:val="22"/>
                <w:szCs w:val="22"/>
              </w:rPr>
              <w:t xml:space="preserve">Микитова); «Коза-дереза» </w:t>
            </w:r>
          </w:p>
          <w:p w14:paraId="23A170D9" w14:textId="77777777" w:rsidR="006817C6" w:rsidRDefault="0083735F" w:rsidP="0083735F">
            <w:pPr>
              <w:rPr>
                <w:sz w:val="22"/>
                <w:szCs w:val="22"/>
              </w:rPr>
            </w:pPr>
            <w:r w:rsidRPr="0083735F">
              <w:rPr>
                <w:sz w:val="22"/>
                <w:szCs w:val="22"/>
              </w:rPr>
              <w:t>(</w:t>
            </w:r>
            <w:proofErr w:type="spellStart"/>
            <w:r w:rsidRPr="0083735F">
              <w:rPr>
                <w:sz w:val="22"/>
                <w:szCs w:val="22"/>
              </w:rPr>
              <w:t>обраб</w:t>
            </w:r>
            <w:proofErr w:type="spellEnd"/>
            <w:r w:rsidRPr="0083735F">
              <w:rPr>
                <w:sz w:val="22"/>
                <w:szCs w:val="22"/>
              </w:rPr>
              <w:t>. М.А. Булатова); «Петушок и бобовое зернышко» (</w:t>
            </w:r>
            <w:proofErr w:type="spellStart"/>
            <w:r w:rsidRPr="0083735F">
              <w:rPr>
                <w:sz w:val="22"/>
                <w:szCs w:val="22"/>
              </w:rPr>
              <w:t>обраб</w:t>
            </w:r>
            <w:proofErr w:type="spellEnd"/>
            <w:r w:rsidRPr="0083735F">
              <w:rPr>
                <w:sz w:val="22"/>
                <w:szCs w:val="22"/>
              </w:rPr>
              <w:t xml:space="preserve">. О. </w:t>
            </w:r>
            <w:proofErr w:type="spellStart"/>
            <w:r w:rsidRPr="0083735F">
              <w:rPr>
                <w:sz w:val="22"/>
                <w:szCs w:val="22"/>
              </w:rPr>
              <w:t>Капицы</w:t>
            </w:r>
            <w:proofErr w:type="spellEnd"/>
            <w:r w:rsidRPr="0083735F">
              <w:rPr>
                <w:sz w:val="22"/>
                <w:szCs w:val="22"/>
              </w:rPr>
              <w:t>); «Лиса-лапотница» (</w:t>
            </w:r>
            <w:proofErr w:type="spellStart"/>
            <w:r w:rsidRPr="0083735F">
              <w:rPr>
                <w:sz w:val="22"/>
                <w:szCs w:val="22"/>
              </w:rPr>
              <w:t>обраб</w:t>
            </w:r>
            <w:proofErr w:type="spellEnd"/>
            <w:r w:rsidRPr="0083735F">
              <w:rPr>
                <w:sz w:val="22"/>
                <w:szCs w:val="22"/>
              </w:rPr>
              <w:t>. В. Даля);</w:t>
            </w:r>
          </w:p>
          <w:p w14:paraId="377673CD" w14:textId="77777777" w:rsidR="0083735F" w:rsidRPr="0083735F" w:rsidRDefault="0083735F" w:rsidP="0083735F">
            <w:pPr>
              <w:rPr>
                <w:sz w:val="22"/>
                <w:szCs w:val="22"/>
              </w:rPr>
            </w:pPr>
            <w:r w:rsidRPr="0083735F">
              <w:rPr>
                <w:sz w:val="22"/>
                <w:szCs w:val="22"/>
              </w:rPr>
              <w:t xml:space="preserve">«Лисичка-сестричка и волк </w:t>
            </w:r>
          </w:p>
          <w:p w14:paraId="564545C1" w14:textId="77777777" w:rsidR="0083735F" w:rsidRPr="0083735F" w:rsidRDefault="0083735F" w:rsidP="0083735F">
            <w:pPr>
              <w:rPr>
                <w:sz w:val="22"/>
                <w:szCs w:val="22"/>
              </w:rPr>
            </w:pPr>
            <w:r w:rsidRPr="0083735F">
              <w:rPr>
                <w:sz w:val="22"/>
                <w:szCs w:val="22"/>
              </w:rPr>
              <w:t>(</w:t>
            </w:r>
            <w:proofErr w:type="spellStart"/>
            <w:r w:rsidRPr="0083735F">
              <w:rPr>
                <w:sz w:val="22"/>
                <w:szCs w:val="22"/>
              </w:rPr>
              <w:t>обраб</w:t>
            </w:r>
            <w:proofErr w:type="spellEnd"/>
            <w:r w:rsidRPr="0083735F">
              <w:rPr>
                <w:sz w:val="22"/>
                <w:szCs w:val="22"/>
              </w:rPr>
              <w:t xml:space="preserve">. М.А. Булатова); </w:t>
            </w:r>
          </w:p>
          <w:p w14:paraId="3A91E57D" w14:textId="77777777" w:rsidR="0083735F" w:rsidRPr="0083735F" w:rsidRDefault="0083735F" w:rsidP="0083735F">
            <w:pPr>
              <w:rPr>
                <w:sz w:val="22"/>
                <w:szCs w:val="22"/>
              </w:rPr>
            </w:pPr>
            <w:r w:rsidRPr="0083735F">
              <w:rPr>
                <w:sz w:val="22"/>
                <w:szCs w:val="22"/>
              </w:rPr>
              <w:t>«Смоляной бычок» (</w:t>
            </w:r>
            <w:proofErr w:type="spellStart"/>
            <w:r w:rsidRPr="0083735F">
              <w:rPr>
                <w:sz w:val="22"/>
                <w:szCs w:val="22"/>
              </w:rPr>
              <w:t>обраб</w:t>
            </w:r>
            <w:proofErr w:type="spellEnd"/>
            <w:r w:rsidRPr="0083735F">
              <w:rPr>
                <w:sz w:val="22"/>
                <w:szCs w:val="22"/>
              </w:rPr>
              <w:t xml:space="preserve">. </w:t>
            </w:r>
          </w:p>
          <w:p w14:paraId="4534E40A" w14:textId="77777777" w:rsidR="0083735F" w:rsidRPr="0083735F" w:rsidRDefault="0083735F" w:rsidP="0083735F">
            <w:pPr>
              <w:rPr>
                <w:sz w:val="22"/>
                <w:szCs w:val="22"/>
              </w:rPr>
            </w:pPr>
            <w:r w:rsidRPr="0083735F">
              <w:rPr>
                <w:sz w:val="22"/>
                <w:szCs w:val="22"/>
              </w:rPr>
              <w:t>М.А. Булатова);</w:t>
            </w:r>
            <w:r>
              <w:rPr>
                <w:sz w:val="22"/>
                <w:szCs w:val="22"/>
              </w:rPr>
              <w:t xml:space="preserve"> </w:t>
            </w:r>
            <w:r w:rsidRPr="0083735F">
              <w:rPr>
                <w:sz w:val="22"/>
                <w:szCs w:val="22"/>
              </w:rPr>
              <w:t>«Снегурочка» (</w:t>
            </w:r>
            <w:proofErr w:type="spellStart"/>
            <w:r w:rsidRPr="0083735F">
              <w:rPr>
                <w:sz w:val="22"/>
                <w:szCs w:val="22"/>
              </w:rPr>
              <w:t>обраб</w:t>
            </w:r>
            <w:proofErr w:type="spellEnd"/>
            <w:r w:rsidRPr="0083735F">
              <w:rPr>
                <w:sz w:val="22"/>
                <w:szCs w:val="22"/>
              </w:rPr>
              <w:t xml:space="preserve">. М.А. </w:t>
            </w:r>
          </w:p>
          <w:p w14:paraId="63650E73" w14:textId="191D2682" w:rsidR="0083735F" w:rsidRPr="0083735F" w:rsidRDefault="0083735F" w:rsidP="0083735F">
            <w:pPr>
              <w:rPr>
                <w:sz w:val="22"/>
                <w:szCs w:val="22"/>
              </w:rPr>
            </w:pPr>
            <w:r w:rsidRPr="0083735F">
              <w:rPr>
                <w:sz w:val="22"/>
                <w:szCs w:val="22"/>
              </w:rPr>
              <w:t>Булатова).</w:t>
            </w:r>
          </w:p>
        </w:tc>
        <w:tc>
          <w:tcPr>
            <w:tcW w:w="3055" w:type="dxa"/>
          </w:tcPr>
          <w:p w14:paraId="0FE1E635" w14:textId="519C88EF" w:rsidR="0083735F" w:rsidRPr="0083735F" w:rsidRDefault="0083735F" w:rsidP="0083735F">
            <w:pPr>
              <w:jc w:val="center"/>
              <w:rPr>
                <w:b/>
                <w:bCs/>
                <w:i/>
                <w:iCs/>
                <w:sz w:val="22"/>
                <w:szCs w:val="22"/>
              </w:rPr>
            </w:pPr>
            <w:r w:rsidRPr="0083735F">
              <w:rPr>
                <w:b/>
                <w:bCs/>
                <w:i/>
                <w:iCs/>
                <w:sz w:val="22"/>
                <w:szCs w:val="22"/>
              </w:rPr>
              <w:lastRenderedPageBreak/>
              <w:t>Фольклор народов мира</w:t>
            </w:r>
          </w:p>
          <w:p w14:paraId="6849381F" w14:textId="77777777" w:rsidR="0083735F" w:rsidRPr="0083735F" w:rsidRDefault="0083735F" w:rsidP="0083735F">
            <w:pPr>
              <w:rPr>
                <w:sz w:val="22"/>
                <w:szCs w:val="22"/>
              </w:rPr>
            </w:pPr>
            <w:r w:rsidRPr="0083735F">
              <w:rPr>
                <w:sz w:val="22"/>
                <w:szCs w:val="22"/>
              </w:rPr>
              <w:t xml:space="preserve">Песенки. «Утята», франц., </w:t>
            </w:r>
          </w:p>
          <w:p w14:paraId="5BFAF84B" w14:textId="77777777" w:rsidR="0083735F" w:rsidRPr="0083735F" w:rsidRDefault="0083735F" w:rsidP="0083735F">
            <w:pPr>
              <w:rPr>
                <w:sz w:val="22"/>
                <w:szCs w:val="22"/>
              </w:rPr>
            </w:pPr>
            <w:proofErr w:type="spellStart"/>
            <w:r w:rsidRPr="0083735F">
              <w:rPr>
                <w:sz w:val="22"/>
                <w:szCs w:val="22"/>
              </w:rPr>
              <w:t>обраб</w:t>
            </w:r>
            <w:proofErr w:type="spellEnd"/>
            <w:r w:rsidRPr="0083735F">
              <w:rPr>
                <w:sz w:val="22"/>
                <w:szCs w:val="22"/>
              </w:rPr>
              <w:t xml:space="preserve">. Н. </w:t>
            </w:r>
            <w:proofErr w:type="spellStart"/>
            <w:r w:rsidRPr="0083735F">
              <w:rPr>
                <w:sz w:val="22"/>
                <w:szCs w:val="22"/>
              </w:rPr>
              <w:t>Гернет</w:t>
            </w:r>
            <w:proofErr w:type="spellEnd"/>
            <w:r w:rsidRPr="0083735F">
              <w:rPr>
                <w:sz w:val="22"/>
                <w:szCs w:val="22"/>
              </w:rPr>
              <w:t xml:space="preserve"> и С. </w:t>
            </w:r>
          </w:p>
          <w:p w14:paraId="2525FA5B" w14:textId="77777777" w:rsidR="0083735F" w:rsidRPr="0083735F" w:rsidRDefault="0083735F" w:rsidP="0083735F">
            <w:pPr>
              <w:rPr>
                <w:sz w:val="22"/>
                <w:szCs w:val="22"/>
              </w:rPr>
            </w:pPr>
            <w:r w:rsidRPr="0083735F">
              <w:rPr>
                <w:sz w:val="22"/>
                <w:szCs w:val="22"/>
              </w:rPr>
              <w:t>Гиппиус; «Пальцы», пер. с</w:t>
            </w:r>
            <w:r>
              <w:rPr>
                <w:sz w:val="22"/>
                <w:szCs w:val="22"/>
              </w:rPr>
              <w:t xml:space="preserve"> </w:t>
            </w:r>
            <w:r w:rsidRPr="0083735F">
              <w:rPr>
                <w:sz w:val="22"/>
                <w:szCs w:val="22"/>
              </w:rPr>
              <w:t xml:space="preserve">нем. JI. </w:t>
            </w:r>
            <w:proofErr w:type="spellStart"/>
            <w:r w:rsidRPr="0083735F">
              <w:rPr>
                <w:sz w:val="22"/>
                <w:szCs w:val="22"/>
              </w:rPr>
              <w:t>Яхина</w:t>
            </w:r>
            <w:proofErr w:type="spellEnd"/>
            <w:r w:rsidRPr="0083735F">
              <w:rPr>
                <w:sz w:val="22"/>
                <w:szCs w:val="22"/>
              </w:rPr>
              <w:t xml:space="preserve">; «Песня </w:t>
            </w:r>
          </w:p>
          <w:p w14:paraId="4EAE50D2" w14:textId="18889614" w:rsidR="0083735F" w:rsidRPr="0083735F" w:rsidRDefault="0083735F" w:rsidP="0083735F">
            <w:pPr>
              <w:rPr>
                <w:sz w:val="22"/>
                <w:szCs w:val="22"/>
              </w:rPr>
            </w:pPr>
            <w:r w:rsidRPr="0083735F">
              <w:rPr>
                <w:sz w:val="22"/>
                <w:szCs w:val="22"/>
              </w:rPr>
              <w:t>моряка» норвежек, нар. песенка (</w:t>
            </w:r>
            <w:proofErr w:type="spellStart"/>
            <w:r w:rsidRPr="0083735F">
              <w:rPr>
                <w:sz w:val="22"/>
                <w:szCs w:val="22"/>
              </w:rPr>
              <w:t>обраб</w:t>
            </w:r>
            <w:proofErr w:type="spellEnd"/>
            <w:r w:rsidRPr="0083735F">
              <w:rPr>
                <w:sz w:val="22"/>
                <w:szCs w:val="22"/>
              </w:rPr>
              <w:t>. Ю. Вронского); «</w:t>
            </w:r>
            <w:proofErr w:type="spellStart"/>
            <w:r w:rsidRPr="0083735F">
              <w:rPr>
                <w:sz w:val="22"/>
                <w:szCs w:val="22"/>
              </w:rPr>
              <w:t>Барабек</w:t>
            </w:r>
            <w:proofErr w:type="spellEnd"/>
            <w:r w:rsidRPr="0083735F">
              <w:rPr>
                <w:sz w:val="22"/>
                <w:szCs w:val="22"/>
              </w:rPr>
              <w:t>», англ. (</w:t>
            </w:r>
            <w:proofErr w:type="spellStart"/>
            <w:r w:rsidRPr="0083735F">
              <w:rPr>
                <w:sz w:val="22"/>
                <w:szCs w:val="22"/>
              </w:rPr>
              <w:t>обраб</w:t>
            </w:r>
            <w:proofErr w:type="spellEnd"/>
            <w:r w:rsidRPr="0083735F">
              <w:rPr>
                <w:sz w:val="22"/>
                <w:szCs w:val="22"/>
              </w:rPr>
              <w:t xml:space="preserve">. К. </w:t>
            </w:r>
          </w:p>
          <w:p w14:paraId="105F62E1" w14:textId="77777777" w:rsidR="0083735F" w:rsidRPr="0083735F" w:rsidRDefault="0083735F" w:rsidP="0083735F">
            <w:pPr>
              <w:rPr>
                <w:sz w:val="22"/>
                <w:szCs w:val="22"/>
              </w:rPr>
            </w:pPr>
            <w:r w:rsidRPr="0083735F">
              <w:rPr>
                <w:sz w:val="22"/>
                <w:szCs w:val="22"/>
              </w:rPr>
              <w:t>Чуковского); «</w:t>
            </w:r>
            <w:proofErr w:type="spellStart"/>
            <w:r w:rsidRPr="0083735F">
              <w:rPr>
                <w:sz w:val="22"/>
                <w:szCs w:val="22"/>
              </w:rPr>
              <w:t>Шалтай</w:t>
            </w:r>
            <w:proofErr w:type="spellEnd"/>
            <w:r w:rsidRPr="0083735F">
              <w:rPr>
                <w:sz w:val="22"/>
                <w:szCs w:val="22"/>
              </w:rPr>
              <w:t>-</w:t>
            </w:r>
          </w:p>
          <w:p w14:paraId="36611C5E" w14:textId="77777777" w:rsidR="0083735F" w:rsidRPr="0083735F" w:rsidRDefault="0083735F" w:rsidP="0083735F">
            <w:pPr>
              <w:rPr>
                <w:sz w:val="22"/>
                <w:szCs w:val="22"/>
              </w:rPr>
            </w:pPr>
            <w:r w:rsidRPr="0083735F">
              <w:rPr>
                <w:sz w:val="22"/>
                <w:szCs w:val="22"/>
              </w:rPr>
              <w:lastRenderedPageBreak/>
              <w:t>Болтай», англ. (</w:t>
            </w:r>
            <w:proofErr w:type="spellStart"/>
            <w:r w:rsidRPr="0083735F">
              <w:rPr>
                <w:sz w:val="22"/>
                <w:szCs w:val="22"/>
              </w:rPr>
              <w:t>обраб</w:t>
            </w:r>
            <w:proofErr w:type="spellEnd"/>
            <w:r w:rsidRPr="0083735F">
              <w:rPr>
                <w:sz w:val="22"/>
                <w:szCs w:val="22"/>
              </w:rPr>
              <w:t xml:space="preserve">. С. </w:t>
            </w:r>
          </w:p>
          <w:p w14:paraId="0D971C55" w14:textId="7F42A84B" w:rsidR="0083735F" w:rsidRPr="0083735F" w:rsidRDefault="0083735F" w:rsidP="0083735F">
            <w:pPr>
              <w:rPr>
                <w:sz w:val="22"/>
                <w:szCs w:val="22"/>
              </w:rPr>
            </w:pPr>
            <w:r w:rsidRPr="0083735F">
              <w:rPr>
                <w:sz w:val="22"/>
                <w:szCs w:val="22"/>
              </w:rPr>
              <w:t xml:space="preserve">Маршака). Сказки. «Бременские музыканты» из сказок </w:t>
            </w:r>
          </w:p>
          <w:p w14:paraId="7926A69E" w14:textId="77777777" w:rsidR="0083735F" w:rsidRPr="0083735F" w:rsidRDefault="0083735F" w:rsidP="0083735F">
            <w:pPr>
              <w:rPr>
                <w:sz w:val="22"/>
                <w:szCs w:val="22"/>
              </w:rPr>
            </w:pPr>
            <w:r w:rsidRPr="0083735F">
              <w:rPr>
                <w:sz w:val="22"/>
                <w:szCs w:val="22"/>
              </w:rPr>
              <w:t xml:space="preserve">братьев Гримм, пер. с. нем. </w:t>
            </w:r>
          </w:p>
          <w:p w14:paraId="5AD2EF03" w14:textId="77777777" w:rsidR="0083735F" w:rsidRPr="0083735F" w:rsidRDefault="0083735F" w:rsidP="0083735F">
            <w:pPr>
              <w:rPr>
                <w:sz w:val="22"/>
                <w:szCs w:val="22"/>
              </w:rPr>
            </w:pPr>
            <w:r w:rsidRPr="0083735F">
              <w:rPr>
                <w:sz w:val="22"/>
                <w:szCs w:val="22"/>
              </w:rPr>
              <w:t xml:space="preserve">A. Введенского, под ред. </w:t>
            </w:r>
          </w:p>
          <w:p w14:paraId="69282A6B" w14:textId="77777777" w:rsidR="0083735F" w:rsidRPr="0083735F" w:rsidRDefault="0083735F" w:rsidP="0083735F">
            <w:pPr>
              <w:rPr>
                <w:sz w:val="22"/>
                <w:szCs w:val="22"/>
              </w:rPr>
            </w:pPr>
            <w:r w:rsidRPr="0083735F">
              <w:rPr>
                <w:sz w:val="22"/>
                <w:szCs w:val="22"/>
              </w:rPr>
              <w:t xml:space="preserve">С. Маршака; «Два жадных </w:t>
            </w:r>
          </w:p>
          <w:p w14:paraId="44F02D07" w14:textId="77777777" w:rsidR="0083735F" w:rsidRPr="0083735F" w:rsidRDefault="0083735F" w:rsidP="0083735F">
            <w:pPr>
              <w:rPr>
                <w:sz w:val="22"/>
                <w:szCs w:val="22"/>
              </w:rPr>
            </w:pPr>
            <w:r w:rsidRPr="0083735F">
              <w:rPr>
                <w:sz w:val="22"/>
                <w:szCs w:val="22"/>
              </w:rPr>
              <w:t xml:space="preserve">медвежонка», </w:t>
            </w:r>
            <w:proofErr w:type="spellStart"/>
            <w:r w:rsidRPr="0083735F">
              <w:rPr>
                <w:sz w:val="22"/>
                <w:szCs w:val="22"/>
              </w:rPr>
              <w:t>венгер</w:t>
            </w:r>
            <w:proofErr w:type="spellEnd"/>
            <w:r w:rsidRPr="0083735F">
              <w:rPr>
                <w:sz w:val="22"/>
                <w:szCs w:val="22"/>
              </w:rPr>
              <w:t xml:space="preserve">. сказка </w:t>
            </w:r>
          </w:p>
          <w:p w14:paraId="4CFC3D6F" w14:textId="77777777" w:rsidR="0083735F" w:rsidRPr="0083735F" w:rsidRDefault="0083735F" w:rsidP="0083735F">
            <w:pPr>
              <w:rPr>
                <w:sz w:val="22"/>
                <w:szCs w:val="22"/>
              </w:rPr>
            </w:pPr>
            <w:r w:rsidRPr="0083735F">
              <w:rPr>
                <w:sz w:val="22"/>
                <w:szCs w:val="22"/>
              </w:rPr>
              <w:t>(</w:t>
            </w:r>
            <w:proofErr w:type="spellStart"/>
            <w:r w:rsidRPr="0083735F">
              <w:rPr>
                <w:sz w:val="22"/>
                <w:szCs w:val="22"/>
              </w:rPr>
              <w:t>обраб</w:t>
            </w:r>
            <w:proofErr w:type="spellEnd"/>
            <w:r w:rsidRPr="0083735F">
              <w:rPr>
                <w:sz w:val="22"/>
                <w:szCs w:val="22"/>
              </w:rPr>
              <w:t xml:space="preserve">. А. Красновой и В. </w:t>
            </w:r>
          </w:p>
          <w:p w14:paraId="03CDA7A4" w14:textId="77777777" w:rsidR="0083735F" w:rsidRPr="0083735F" w:rsidRDefault="0083735F" w:rsidP="0083735F">
            <w:pPr>
              <w:rPr>
                <w:sz w:val="22"/>
                <w:szCs w:val="22"/>
              </w:rPr>
            </w:pPr>
            <w:proofErr w:type="spellStart"/>
            <w:r w:rsidRPr="0083735F">
              <w:rPr>
                <w:sz w:val="22"/>
                <w:szCs w:val="22"/>
              </w:rPr>
              <w:t>Важдаева</w:t>
            </w:r>
            <w:proofErr w:type="spellEnd"/>
            <w:r w:rsidRPr="0083735F">
              <w:rPr>
                <w:sz w:val="22"/>
                <w:szCs w:val="22"/>
              </w:rPr>
              <w:t xml:space="preserve">); «Колосок», укр. </w:t>
            </w:r>
          </w:p>
          <w:p w14:paraId="18AE9C1D" w14:textId="037AF3FF" w:rsidR="0083735F" w:rsidRPr="0083735F" w:rsidRDefault="0083735F" w:rsidP="0083735F">
            <w:pPr>
              <w:rPr>
                <w:sz w:val="22"/>
                <w:szCs w:val="22"/>
              </w:rPr>
            </w:pPr>
            <w:r w:rsidRPr="0083735F">
              <w:rPr>
                <w:sz w:val="22"/>
                <w:szCs w:val="22"/>
              </w:rPr>
              <w:t>нар. сказка (</w:t>
            </w:r>
            <w:proofErr w:type="spellStart"/>
            <w:r w:rsidRPr="0083735F">
              <w:rPr>
                <w:sz w:val="22"/>
                <w:szCs w:val="22"/>
              </w:rPr>
              <w:t>обраб</w:t>
            </w:r>
            <w:proofErr w:type="spellEnd"/>
            <w:r w:rsidRPr="0083735F">
              <w:rPr>
                <w:sz w:val="22"/>
                <w:szCs w:val="22"/>
              </w:rPr>
              <w:t xml:space="preserve">. С. Могилевской); «Красная Шапочка», из сказок Ш. </w:t>
            </w:r>
          </w:p>
          <w:p w14:paraId="7DA7CF29" w14:textId="77777777" w:rsidR="0083735F" w:rsidRPr="0083735F" w:rsidRDefault="0083735F" w:rsidP="0083735F">
            <w:pPr>
              <w:rPr>
                <w:sz w:val="22"/>
                <w:szCs w:val="22"/>
              </w:rPr>
            </w:pPr>
            <w:r w:rsidRPr="0083735F">
              <w:rPr>
                <w:sz w:val="22"/>
                <w:szCs w:val="22"/>
              </w:rPr>
              <w:t xml:space="preserve">Перро, пер. с франц. Т. </w:t>
            </w:r>
          </w:p>
          <w:p w14:paraId="29C354CD" w14:textId="77777777" w:rsidR="0083735F" w:rsidRPr="0083735F" w:rsidRDefault="0083735F" w:rsidP="0083735F">
            <w:pPr>
              <w:rPr>
                <w:sz w:val="22"/>
                <w:szCs w:val="22"/>
              </w:rPr>
            </w:pPr>
            <w:proofErr w:type="spellStart"/>
            <w:r w:rsidRPr="0083735F">
              <w:rPr>
                <w:sz w:val="22"/>
                <w:szCs w:val="22"/>
              </w:rPr>
              <w:t>Габбе</w:t>
            </w:r>
            <w:proofErr w:type="spellEnd"/>
            <w:r w:rsidRPr="0083735F">
              <w:rPr>
                <w:sz w:val="22"/>
                <w:szCs w:val="22"/>
              </w:rPr>
              <w:t xml:space="preserve">; «Три поросенка», </w:t>
            </w:r>
          </w:p>
          <w:p w14:paraId="36E838CE" w14:textId="45990E85" w:rsidR="006817C6" w:rsidRPr="0083735F" w:rsidRDefault="0083735F" w:rsidP="0083735F">
            <w:pPr>
              <w:rPr>
                <w:sz w:val="22"/>
                <w:szCs w:val="22"/>
              </w:rPr>
            </w:pPr>
            <w:r w:rsidRPr="0083735F">
              <w:rPr>
                <w:sz w:val="22"/>
                <w:szCs w:val="22"/>
              </w:rPr>
              <w:t>пер. с англ. С. Михалкова.</w:t>
            </w:r>
          </w:p>
        </w:tc>
        <w:tc>
          <w:tcPr>
            <w:tcW w:w="3544" w:type="dxa"/>
          </w:tcPr>
          <w:p w14:paraId="2FF9FBC3" w14:textId="56A7D4DC" w:rsidR="00084702" w:rsidRPr="00084702" w:rsidRDefault="00084702" w:rsidP="00084702">
            <w:pPr>
              <w:jc w:val="center"/>
              <w:rPr>
                <w:b/>
                <w:bCs/>
                <w:i/>
                <w:iCs/>
                <w:sz w:val="22"/>
                <w:szCs w:val="22"/>
              </w:rPr>
            </w:pPr>
            <w:r w:rsidRPr="00084702">
              <w:rPr>
                <w:b/>
                <w:bCs/>
                <w:i/>
                <w:iCs/>
                <w:sz w:val="22"/>
                <w:szCs w:val="22"/>
              </w:rPr>
              <w:lastRenderedPageBreak/>
              <w:t>Произведения поэтов</w:t>
            </w:r>
          </w:p>
          <w:p w14:paraId="243C243C" w14:textId="7F9DD588" w:rsidR="00084702" w:rsidRPr="00084702" w:rsidRDefault="00084702" w:rsidP="00084702">
            <w:pPr>
              <w:jc w:val="center"/>
              <w:rPr>
                <w:b/>
                <w:bCs/>
                <w:i/>
                <w:iCs/>
                <w:sz w:val="22"/>
                <w:szCs w:val="22"/>
              </w:rPr>
            </w:pPr>
            <w:r w:rsidRPr="00084702">
              <w:rPr>
                <w:b/>
                <w:bCs/>
                <w:i/>
                <w:iCs/>
                <w:sz w:val="22"/>
                <w:szCs w:val="22"/>
              </w:rPr>
              <w:t>России</w:t>
            </w:r>
          </w:p>
          <w:p w14:paraId="23C84FBD" w14:textId="369D0B03" w:rsidR="00084702" w:rsidRPr="00084702" w:rsidRDefault="00084702" w:rsidP="00084702">
            <w:pPr>
              <w:jc w:val="center"/>
              <w:rPr>
                <w:b/>
                <w:bCs/>
                <w:i/>
                <w:iCs/>
                <w:sz w:val="22"/>
                <w:szCs w:val="22"/>
              </w:rPr>
            </w:pPr>
            <w:r w:rsidRPr="00084702">
              <w:rPr>
                <w:b/>
                <w:bCs/>
                <w:i/>
                <w:iCs/>
                <w:sz w:val="22"/>
                <w:szCs w:val="22"/>
              </w:rPr>
              <w:t>Поэзия</w:t>
            </w:r>
          </w:p>
          <w:p w14:paraId="3AD0429F" w14:textId="7D96CEA6" w:rsidR="00084702" w:rsidRPr="00084702" w:rsidRDefault="00084702" w:rsidP="00084702">
            <w:pPr>
              <w:rPr>
                <w:sz w:val="22"/>
                <w:szCs w:val="22"/>
              </w:rPr>
            </w:pPr>
            <w:r w:rsidRPr="00084702">
              <w:rPr>
                <w:sz w:val="22"/>
                <w:szCs w:val="22"/>
              </w:rPr>
              <w:t>Аким Я.Л. «Первый снег»;</w:t>
            </w:r>
            <w:r>
              <w:t xml:space="preserve"> </w:t>
            </w:r>
            <w:r w:rsidRPr="00084702">
              <w:rPr>
                <w:sz w:val="22"/>
                <w:szCs w:val="22"/>
              </w:rPr>
              <w:t xml:space="preserve">Александрова З.Н. «Таня пропала», «Теплый дождик» (по выбору); </w:t>
            </w:r>
          </w:p>
          <w:p w14:paraId="29A581F6" w14:textId="68F3C923" w:rsidR="00084702" w:rsidRPr="00084702" w:rsidRDefault="00084702" w:rsidP="00084702">
            <w:pPr>
              <w:rPr>
                <w:sz w:val="22"/>
                <w:szCs w:val="22"/>
              </w:rPr>
            </w:pPr>
            <w:r w:rsidRPr="00084702">
              <w:rPr>
                <w:sz w:val="22"/>
                <w:szCs w:val="22"/>
              </w:rPr>
              <w:t xml:space="preserve">Бальмонт К.Д. «Росинка»; Барто А.Л. «Уехали», «Я знаю, что надо придумать» (по выбору); Берестов </w:t>
            </w:r>
            <w:r w:rsidRPr="00084702">
              <w:rPr>
                <w:sz w:val="22"/>
                <w:szCs w:val="22"/>
              </w:rPr>
              <w:lastRenderedPageBreak/>
              <w:t>В.Д. «</w:t>
            </w:r>
            <w:proofErr w:type="spellStart"/>
            <w:r w:rsidRPr="00084702">
              <w:rPr>
                <w:sz w:val="22"/>
                <w:szCs w:val="22"/>
              </w:rPr>
              <w:t>Искалочка</w:t>
            </w:r>
            <w:proofErr w:type="spellEnd"/>
            <w:r w:rsidRPr="00084702">
              <w:rPr>
                <w:sz w:val="22"/>
                <w:szCs w:val="22"/>
              </w:rPr>
              <w:t xml:space="preserve">»; Благинина Е.А. «Дождик, дождик...», «Посидим в </w:t>
            </w:r>
          </w:p>
          <w:p w14:paraId="235486D5" w14:textId="7EC70C11" w:rsidR="00084702" w:rsidRPr="00084702" w:rsidRDefault="00084702" w:rsidP="00084702">
            <w:pPr>
              <w:rPr>
                <w:sz w:val="22"/>
                <w:szCs w:val="22"/>
              </w:rPr>
            </w:pPr>
            <w:r w:rsidRPr="00084702">
              <w:rPr>
                <w:sz w:val="22"/>
                <w:szCs w:val="22"/>
              </w:rPr>
              <w:t xml:space="preserve">тишине» (по выбору); Брюсов B. Я. «Колыбельная»; Бунин И. </w:t>
            </w:r>
          </w:p>
          <w:p w14:paraId="5DE4F7DB" w14:textId="423AF367" w:rsidR="00084702" w:rsidRPr="00084702" w:rsidRDefault="00084702" w:rsidP="00084702">
            <w:pPr>
              <w:rPr>
                <w:sz w:val="22"/>
                <w:szCs w:val="22"/>
              </w:rPr>
            </w:pPr>
            <w:r w:rsidRPr="00084702">
              <w:rPr>
                <w:sz w:val="22"/>
                <w:szCs w:val="22"/>
              </w:rPr>
              <w:t xml:space="preserve">А. «Листопад» (отрывок); </w:t>
            </w:r>
            <w:proofErr w:type="spellStart"/>
            <w:r w:rsidRPr="00084702">
              <w:rPr>
                <w:sz w:val="22"/>
                <w:szCs w:val="22"/>
              </w:rPr>
              <w:t>Гамазкова</w:t>
            </w:r>
            <w:proofErr w:type="spellEnd"/>
            <w:r w:rsidRPr="00084702">
              <w:rPr>
                <w:sz w:val="22"/>
                <w:szCs w:val="22"/>
              </w:rPr>
              <w:t xml:space="preserve"> И. «Колыбельная для бабушки»; </w:t>
            </w:r>
            <w:proofErr w:type="spellStart"/>
            <w:r w:rsidRPr="00084702">
              <w:rPr>
                <w:sz w:val="22"/>
                <w:szCs w:val="22"/>
              </w:rPr>
              <w:t>Гернет</w:t>
            </w:r>
            <w:proofErr w:type="spellEnd"/>
            <w:r w:rsidRPr="00084702">
              <w:rPr>
                <w:sz w:val="22"/>
                <w:szCs w:val="22"/>
              </w:rPr>
              <w:t xml:space="preserve"> Н. и Хармс Д. «Очень-очень вкусный пирог»; Есенин С.А. «Поет зима - </w:t>
            </w:r>
          </w:p>
          <w:p w14:paraId="1B1863A4" w14:textId="195329B3" w:rsidR="00084702" w:rsidRPr="00084702" w:rsidRDefault="00084702" w:rsidP="00084702">
            <w:pPr>
              <w:rPr>
                <w:sz w:val="22"/>
                <w:szCs w:val="22"/>
              </w:rPr>
            </w:pPr>
            <w:r w:rsidRPr="00084702">
              <w:rPr>
                <w:sz w:val="22"/>
                <w:szCs w:val="22"/>
              </w:rPr>
              <w:t xml:space="preserve">аукает...»; </w:t>
            </w:r>
            <w:proofErr w:type="spellStart"/>
            <w:r w:rsidRPr="00084702">
              <w:rPr>
                <w:sz w:val="22"/>
                <w:szCs w:val="22"/>
              </w:rPr>
              <w:t>Заходер</w:t>
            </w:r>
            <w:proofErr w:type="spellEnd"/>
            <w:r w:rsidRPr="00084702">
              <w:rPr>
                <w:sz w:val="22"/>
                <w:szCs w:val="22"/>
              </w:rPr>
              <w:t xml:space="preserve"> Б.В. «Волчок», «</w:t>
            </w:r>
            <w:proofErr w:type="spellStart"/>
            <w:r w:rsidRPr="00084702">
              <w:rPr>
                <w:sz w:val="22"/>
                <w:szCs w:val="22"/>
              </w:rPr>
              <w:t>Кискино</w:t>
            </w:r>
            <w:proofErr w:type="spellEnd"/>
            <w:r w:rsidRPr="00084702">
              <w:rPr>
                <w:sz w:val="22"/>
                <w:szCs w:val="22"/>
              </w:rPr>
              <w:t xml:space="preserve"> горе» (по выбору); Кушак Ю.Н. </w:t>
            </w:r>
            <w:r>
              <w:rPr>
                <w:sz w:val="22"/>
                <w:szCs w:val="22"/>
              </w:rPr>
              <w:t>«</w:t>
            </w:r>
            <w:r w:rsidRPr="00084702">
              <w:rPr>
                <w:sz w:val="22"/>
                <w:szCs w:val="22"/>
              </w:rPr>
              <w:t xml:space="preserve">Сорок </w:t>
            </w:r>
            <w:proofErr w:type="spellStart"/>
            <w:r w:rsidRPr="00084702">
              <w:rPr>
                <w:sz w:val="22"/>
                <w:szCs w:val="22"/>
              </w:rPr>
              <w:t>сорок</w:t>
            </w:r>
            <w:proofErr w:type="spellEnd"/>
            <w:r w:rsidRPr="00084702">
              <w:rPr>
                <w:sz w:val="22"/>
                <w:szCs w:val="22"/>
              </w:rPr>
              <w:t xml:space="preserve">»; Лукашина М. «Розовые очки», </w:t>
            </w:r>
          </w:p>
          <w:p w14:paraId="57CE64EA" w14:textId="2AD5D861" w:rsidR="00084702" w:rsidRPr="00084702" w:rsidRDefault="00084702" w:rsidP="00084702">
            <w:pPr>
              <w:rPr>
                <w:sz w:val="22"/>
                <w:szCs w:val="22"/>
              </w:rPr>
            </w:pPr>
            <w:r w:rsidRPr="00084702">
              <w:rPr>
                <w:sz w:val="22"/>
                <w:szCs w:val="22"/>
              </w:rPr>
              <w:t>Маршак С.Я. «Багаж», «Про все на свете», «Вот какой рассеянный», «Мяч», «Усатый-полосатый»,</w:t>
            </w:r>
            <w:r>
              <w:rPr>
                <w:sz w:val="22"/>
                <w:szCs w:val="22"/>
              </w:rPr>
              <w:t xml:space="preserve"> </w:t>
            </w:r>
            <w:r w:rsidRPr="00084702">
              <w:rPr>
                <w:sz w:val="22"/>
                <w:szCs w:val="22"/>
              </w:rPr>
              <w:t>«Пограничники» (1-2 по выбору); Матвеева Н. «Она умеет превращаться»; Маяковский В.В. «Что</w:t>
            </w:r>
            <w:r>
              <w:rPr>
                <w:sz w:val="22"/>
                <w:szCs w:val="22"/>
              </w:rPr>
              <w:t xml:space="preserve"> </w:t>
            </w:r>
            <w:r w:rsidRPr="00084702">
              <w:rPr>
                <w:sz w:val="22"/>
                <w:szCs w:val="22"/>
              </w:rPr>
              <w:t xml:space="preserve">такое хорошо и что такое плохо?»; Михалков С.В. «А что у Вас?», «Рисунок», «Дядя Степа - милиционер» (1-2 по выбору); Мориц </w:t>
            </w:r>
          </w:p>
          <w:p w14:paraId="6693C858" w14:textId="5E7EE766" w:rsidR="00084702" w:rsidRPr="00084702" w:rsidRDefault="00084702" w:rsidP="00084702">
            <w:pPr>
              <w:rPr>
                <w:sz w:val="22"/>
                <w:szCs w:val="22"/>
              </w:rPr>
            </w:pPr>
            <w:r w:rsidRPr="00084702">
              <w:rPr>
                <w:sz w:val="22"/>
                <w:szCs w:val="22"/>
              </w:rPr>
              <w:t xml:space="preserve">Ю.П. «Песенка про сказку», «Дом гнома, гном - дома!», «Огромный собачий секрет» (1-2 по выбору); </w:t>
            </w:r>
          </w:p>
          <w:p w14:paraId="1F40EB11" w14:textId="5D3D14E1" w:rsidR="00084702" w:rsidRPr="00084702" w:rsidRDefault="00084702" w:rsidP="00084702">
            <w:pPr>
              <w:rPr>
                <w:sz w:val="22"/>
                <w:szCs w:val="22"/>
              </w:rPr>
            </w:pPr>
            <w:r w:rsidRPr="00084702">
              <w:rPr>
                <w:sz w:val="22"/>
                <w:szCs w:val="22"/>
              </w:rPr>
              <w:t xml:space="preserve">Мошковская Э.Э. «Добежали до вечера»; Орлова А. «Невероятно </w:t>
            </w:r>
          </w:p>
          <w:p w14:paraId="6698323D" w14:textId="1E605406" w:rsidR="00084702" w:rsidRPr="00084702" w:rsidRDefault="00084702" w:rsidP="00084702">
            <w:pPr>
              <w:rPr>
                <w:sz w:val="22"/>
                <w:szCs w:val="22"/>
              </w:rPr>
            </w:pPr>
            <w:r w:rsidRPr="00084702">
              <w:rPr>
                <w:sz w:val="22"/>
                <w:szCs w:val="22"/>
              </w:rPr>
              <w:t xml:space="preserve">длинная история про таксу»; Пушкин А.С. «Месяц, месяц...» (из </w:t>
            </w:r>
          </w:p>
          <w:p w14:paraId="6FAE5F15" w14:textId="70843794" w:rsidR="00084702" w:rsidRPr="00084702" w:rsidRDefault="00084702" w:rsidP="00084702">
            <w:pPr>
              <w:rPr>
                <w:sz w:val="22"/>
                <w:szCs w:val="22"/>
              </w:rPr>
            </w:pPr>
            <w:r w:rsidRPr="00084702">
              <w:rPr>
                <w:sz w:val="22"/>
                <w:szCs w:val="22"/>
              </w:rPr>
              <w:t xml:space="preserve">«Сказки о мертвой царевне...»), «У </w:t>
            </w:r>
          </w:p>
          <w:p w14:paraId="7A58D8E3" w14:textId="2AF7FBF3" w:rsidR="00084702" w:rsidRPr="00084702" w:rsidRDefault="00084702" w:rsidP="00084702">
            <w:pPr>
              <w:rPr>
                <w:sz w:val="22"/>
                <w:szCs w:val="22"/>
              </w:rPr>
            </w:pPr>
            <w:r w:rsidRPr="00084702">
              <w:rPr>
                <w:sz w:val="22"/>
                <w:szCs w:val="22"/>
              </w:rPr>
              <w:t xml:space="preserve">лукоморья...» (из вступления к поэме «Руслан и Людмила»), «Уж </w:t>
            </w:r>
          </w:p>
          <w:p w14:paraId="3D8588A8" w14:textId="77777777" w:rsidR="00084702" w:rsidRPr="00084702" w:rsidRDefault="00084702" w:rsidP="00084702">
            <w:pPr>
              <w:rPr>
                <w:sz w:val="22"/>
                <w:szCs w:val="22"/>
              </w:rPr>
            </w:pPr>
            <w:r w:rsidRPr="00084702">
              <w:rPr>
                <w:sz w:val="22"/>
                <w:szCs w:val="22"/>
              </w:rPr>
              <w:t xml:space="preserve">небо осенью дышало...» (из </w:t>
            </w:r>
          </w:p>
          <w:p w14:paraId="47457B95" w14:textId="23262319" w:rsidR="00084702" w:rsidRPr="00084702" w:rsidRDefault="00084702" w:rsidP="00084702">
            <w:pPr>
              <w:rPr>
                <w:sz w:val="22"/>
                <w:szCs w:val="22"/>
              </w:rPr>
            </w:pPr>
            <w:r w:rsidRPr="00084702">
              <w:rPr>
                <w:sz w:val="22"/>
                <w:szCs w:val="22"/>
              </w:rPr>
              <w:t xml:space="preserve">романа «Евгений Онегин) (по выбору); Сапгир Г.В. «Садовник»; </w:t>
            </w:r>
            <w:r w:rsidRPr="00084702">
              <w:rPr>
                <w:sz w:val="22"/>
                <w:szCs w:val="22"/>
              </w:rPr>
              <w:lastRenderedPageBreak/>
              <w:t xml:space="preserve">Серова Е. «Похвалили»; Сеф Р.С. «На свете все на все похоже...», </w:t>
            </w:r>
          </w:p>
          <w:p w14:paraId="4FA2EA74" w14:textId="77777777" w:rsidR="00084702" w:rsidRPr="00084702" w:rsidRDefault="00084702" w:rsidP="00084702">
            <w:pPr>
              <w:rPr>
                <w:sz w:val="22"/>
                <w:szCs w:val="22"/>
              </w:rPr>
            </w:pPr>
            <w:r w:rsidRPr="00084702">
              <w:rPr>
                <w:sz w:val="22"/>
                <w:szCs w:val="22"/>
              </w:rPr>
              <w:t xml:space="preserve">«Чудо» (по выбору); </w:t>
            </w:r>
          </w:p>
          <w:p w14:paraId="3809507D" w14:textId="77777777" w:rsidR="00084702" w:rsidRPr="00084702" w:rsidRDefault="00084702" w:rsidP="00084702">
            <w:pPr>
              <w:rPr>
                <w:sz w:val="22"/>
                <w:szCs w:val="22"/>
              </w:rPr>
            </w:pPr>
            <w:r w:rsidRPr="00084702">
              <w:rPr>
                <w:sz w:val="22"/>
                <w:szCs w:val="22"/>
              </w:rPr>
              <w:t xml:space="preserve">Токмакова И.П. «Ивы», </w:t>
            </w:r>
          </w:p>
          <w:p w14:paraId="586197E9" w14:textId="77777777" w:rsidR="00084702" w:rsidRPr="00084702" w:rsidRDefault="00084702" w:rsidP="00084702">
            <w:pPr>
              <w:rPr>
                <w:sz w:val="22"/>
                <w:szCs w:val="22"/>
              </w:rPr>
            </w:pPr>
            <w:r w:rsidRPr="00084702">
              <w:rPr>
                <w:sz w:val="22"/>
                <w:szCs w:val="22"/>
              </w:rPr>
              <w:t>«Сосны», «</w:t>
            </w:r>
            <w:proofErr w:type="spellStart"/>
            <w:r w:rsidRPr="00084702">
              <w:rPr>
                <w:sz w:val="22"/>
                <w:szCs w:val="22"/>
              </w:rPr>
              <w:t>Плим</w:t>
            </w:r>
            <w:proofErr w:type="spellEnd"/>
            <w:r w:rsidRPr="00084702">
              <w:rPr>
                <w:sz w:val="22"/>
                <w:szCs w:val="22"/>
              </w:rPr>
              <w:t xml:space="preserve">», «Где </w:t>
            </w:r>
          </w:p>
          <w:p w14:paraId="330DB0F1" w14:textId="77777777" w:rsidR="00084702" w:rsidRPr="00084702" w:rsidRDefault="00084702" w:rsidP="00084702">
            <w:pPr>
              <w:rPr>
                <w:sz w:val="22"/>
                <w:szCs w:val="22"/>
              </w:rPr>
            </w:pPr>
            <w:r w:rsidRPr="00084702">
              <w:rPr>
                <w:sz w:val="22"/>
                <w:szCs w:val="22"/>
              </w:rPr>
              <w:t xml:space="preserve">спит рыбка?» (по выбору); </w:t>
            </w:r>
          </w:p>
          <w:p w14:paraId="652E5487" w14:textId="77777777" w:rsidR="006817C6" w:rsidRDefault="00084702" w:rsidP="00084702">
            <w:pPr>
              <w:rPr>
                <w:sz w:val="22"/>
                <w:szCs w:val="22"/>
              </w:rPr>
            </w:pPr>
            <w:r w:rsidRPr="00084702">
              <w:rPr>
                <w:sz w:val="22"/>
                <w:szCs w:val="22"/>
              </w:rPr>
              <w:t>Толстой А.К. «Колокольчики мои»;</w:t>
            </w:r>
          </w:p>
          <w:p w14:paraId="4C53B594" w14:textId="1345CDE0" w:rsidR="00084702" w:rsidRPr="00084702" w:rsidRDefault="00084702" w:rsidP="00084702">
            <w:pPr>
              <w:jc w:val="center"/>
              <w:rPr>
                <w:b/>
                <w:bCs/>
                <w:i/>
                <w:iCs/>
                <w:sz w:val="22"/>
                <w:szCs w:val="22"/>
              </w:rPr>
            </w:pPr>
            <w:r w:rsidRPr="00084702">
              <w:rPr>
                <w:b/>
                <w:bCs/>
                <w:i/>
                <w:iCs/>
                <w:sz w:val="22"/>
                <w:szCs w:val="22"/>
              </w:rPr>
              <w:t>Произведения поэтов и</w:t>
            </w:r>
          </w:p>
          <w:p w14:paraId="4269DC03" w14:textId="77F7D6E0" w:rsidR="00084702" w:rsidRPr="00084702" w:rsidRDefault="00084702" w:rsidP="00084702">
            <w:pPr>
              <w:jc w:val="center"/>
              <w:rPr>
                <w:b/>
                <w:bCs/>
                <w:i/>
                <w:iCs/>
                <w:sz w:val="22"/>
                <w:szCs w:val="22"/>
              </w:rPr>
            </w:pPr>
            <w:r w:rsidRPr="00084702">
              <w:rPr>
                <w:b/>
                <w:bCs/>
                <w:i/>
                <w:iCs/>
                <w:sz w:val="22"/>
                <w:szCs w:val="22"/>
              </w:rPr>
              <w:t>писателей разных стран.</w:t>
            </w:r>
          </w:p>
          <w:p w14:paraId="722A327B" w14:textId="77777777" w:rsidR="00084702" w:rsidRPr="00084702" w:rsidRDefault="00084702" w:rsidP="00084702">
            <w:pPr>
              <w:rPr>
                <w:sz w:val="22"/>
                <w:szCs w:val="22"/>
              </w:rPr>
            </w:pPr>
            <w:r w:rsidRPr="00084702">
              <w:rPr>
                <w:sz w:val="22"/>
                <w:szCs w:val="22"/>
              </w:rPr>
              <w:t xml:space="preserve">Поэзия. </w:t>
            </w:r>
            <w:proofErr w:type="spellStart"/>
            <w:r w:rsidRPr="00084702">
              <w:rPr>
                <w:sz w:val="22"/>
                <w:szCs w:val="22"/>
              </w:rPr>
              <w:t>Бжехва</w:t>
            </w:r>
            <w:proofErr w:type="spellEnd"/>
            <w:r w:rsidRPr="00084702">
              <w:rPr>
                <w:sz w:val="22"/>
                <w:szCs w:val="22"/>
              </w:rPr>
              <w:t xml:space="preserve"> Я. «Клей», </w:t>
            </w:r>
          </w:p>
          <w:p w14:paraId="57DF9F41" w14:textId="77777777" w:rsidR="00084702" w:rsidRPr="00084702" w:rsidRDefault="00084702" w:rsidP="00084702">
            <w:pPr>
              <w:rPr>
                <w:sz w:val="22"/>
                <w:szCs w:val="22"/>
              </w:rPr>
            </w:pPr>
            <w:r w:rsidRPr="00084702">
              <w:rPr>
                <w:sz w:val="22"/>
                <w:szCs w:val="22"/>
              </w:rPr>
              <w:t xml:space="preserve">пер. с польск. Б. </w:t>
            </w:r>
            <w:proofErr w:type="spellStart"/>
            <w:r w:rsidRPr="00084702">
              <w:rPr>
                <w:sz w:val="22"/>
                <w:szCs w:val="22"/>
              </w:rPr>
              <w:t>Заходер</w:t>
            </w:r>
            <w:proofErr w:type="spellEnd"/>
            <w:r w:rsidRPr="00084702">
              <w:rPr>
                <w:sz w:val="22"/>
                <w:szCs w:val="22"/>
              </w:rPr>
              <w:t xml:space="preserve">; </w:t>
            </w:r>
          </w:p>
          <w:p w14:paraId="38ED6325" w14:textId="77777777" w:rsidR="00084702" w:rsidRPr="00084702" w:rsidRDefault="00084702" w:rsidP="00084702">
            <w:pPr>
              <w:rPr>
                <w:sz w:val="22"/>
                <w:szCs w:val="22"/>
              </w:rPr>
            </w:pPr>
            <w:proofErr w:type="spellStart"/>
            <w:r w:rsidRPr="00084702">
              <w:rPr>
                <w:sz w:val="22"/>
                <w:szCs w:val="22"/>
              </w:rPr>
              <w:t>Грубин</w:t>
            </w:r>
            <w:proofErr w:type="spellEnd"/>
            <w:r w:rsidRPr="00084702">
              <w:rPr>
                <w:sz w:val="22"/>
                <w:szCs w:val="22"/>
              </w:rPr>
              <w:t xml:space="preserve"> Ф. «Слезы», пер. с </w:t>
            </w:r>
          </w:p>
          <w:p w14:paraId="060156D1" w14:textId="77777777" w:rsidR="00084702" w:rsidRPr="00084702" w:rsidRDefault="00084702" w:rsidP="00084702">
            <w:pPr>
              <w:rPr>
                <w:sz w:val="22"/>
                <w:szCs w:val="22"/>
              </w:rPr>
            </w:pPr>
            <w:proofErr w:type="spellStart"/>
            <w:r w:rsidRPr="00084702">
              <w:rPr>
                <w:sz w:val="22"/>
                <w:szCs w:val="22"/>
              </w:rPr>
              <w:t>чеш</w:t>
            </w:r>
            <w:proofErr w:type="spellEnd"/>
            <w:r w:rsidRPr="00084702">
              <w:rPr>
                <w:sz w:val="22"/>
                <w:szCs w:val="22"/>
              </w:rPr>
              <w:t xml:space="preserve">. Е. </w:t>
            </w:r>
            <w:proofErr w:type="spellStart"/>
            <w:r w:rsidRPr="00084702">
              <w:rPr>
                <w:sz w:val="22"/>
                <w:szCs w:val="22"/>
              </w:rPr>
              <w:t>Солоновича</w:t>
            </w:r>
            <w:proofErr w:type="spellEnd"/>
            <w:r w:rsidRPr="00084702">
              <w:rPr>
                <w:sz w:val="22"/>
                <w:szCs w:val="22"/>
              </w:rPr>
              <w:t xml:space="preserve">; </w:t>
            </w:r>
          </w:p>
          <w:p w14:paraId="7C6C3144" w14:textId="77777777" w:rsidR="00084702" w:rsidRPr="00084702" w:rsidRDefault="00084702" w:rsidP="00084702">
            <w:pPr>
              <w:rPr>
                <w:sz w:val="22"/>
                <w:szCs w:val="22"/>
              </w:rPr>
            </w:pPr>
            <w:proofErr w:type="spellStart"/>
            <w:r w:rsidRPr="00084702">
              <w:rPr>
                <w:sz w:val="22"/>
                <w:szCs w:val="22"/>
              </w:rPr>
              <w:t>Квитко</w:t>
            </w:r>
            <w:proofErr w:type="spellEnd"/>
            <w:r w:rsidRPr="00084702">
              <w:rPr>
                <w:sz w:val="22"/>
                <w:szCs w:val="22"/>
              </w:rPr>
              <w:t xml:space="preserve"> Л.М. «Бабушкины </w:t>
            </w:r>
          </w:p>
          <w:p w14:paraId="5DAAF763" w14:textId="77777777" w:rsidR="00084702" w:rsidRPr="00084702" w:rsidRDefault="00084702" w:rsidP="00084702">
            <w:pPr>
              <w:rPr>
                <w:sz w:val="22"/>
                <w:szCs w:val="22"/>
              </w:rPr>
            </w:pPr>
            <w:r w:rsidRPr="00084702">
              <w:rPr>
                <w:sz w:val="22"/>
                <w:szCs w:val="22"/>
              </w:rPr>
              <w:t xml:space="preserve">руки» (пер. с евр. Т. </w:t>
            </w:r>
          </w:p>
          <w:p w14:paraId="02E16A35" w14:textId="77777777" w:rsidR="00084702" w:rsidRPr="00084702" w:rsidRDefault="00084702" w:rsidP="00084702">
            <w:pPr>
              <w:rPr>
                <w:sz w:val="22"/>
                <w:szCs w:val="22"/>
              </w:rPr>
            </w:pPr>
            <w:proofErr w:type="spellStart"/>
            <w:r w:rsidRPr="00084702">
              <w:rPr>
                <w:sz w:val="22"/>
                <w:szCs w:val="22"/>
              </w:rPr>
              <w:t>Спендиаровой</w:t>
            </w:r>
            <w:proofErr w:type="spellEnd"/>
            <w:r w:rsidRPr="00084702">
              <w:rPr>
                <w:sz w:val="22"/>
                <w:szCs w:val="22"/>
              </w:rPr>
              <w:t xml:space="preserve">); Райнис Я. </w:t>
            </w:r>
          </w:p>
          <w:p w14:paraId="1CB4338B" w14:textId="77777777" w:rsidR="00084702" w:rsidRPr="00084702" w:rsidRDefault="00084702" w:rsidP="00084702">
            <w:pPr>
              <w:rPr>
                <w:sz w:val="22"/>
                <w:szCs w:val="22"/>
              </w:rPr>
            </w:pPr>
            <w:r w:rsidRPr="00084702">
              <w:rPr>
                <w:sz w:val="22"/>
                <w:szCs w:val="22"/>
              </w:rPr>
              <w:t xml:space="preserve">«Наперегонки», пер. с </w:t>
            </w:r>
          </w:p>
          <w:p w14:paraId="482A2F7E" w14:textId="77777777" w:rsidR="00084702" w:rsidRPr="00084702" w:rsidRDefault="00084702" w:rsidP="00084702">
            <w:pPr>
              <w:rPr>
                <w:sz w:val="22"/>
                <w:szCs w:val="22"/>
              </w:rPr>
            </w:pPr>
            <w:r w:rsidRPr="00084702">
              <w:rPr>
                <w:sz w:val="22"/>
                <w:szCs w:val="22"/>
              </w:rPr>
              <w:t xml:space="preserve">латыш. Л. </w:t>
            </w:r>
            <w:proofErr w:type="spellStart"/>
            <w:r w:rsidRPr="00084702">
              <w:rPr>
                <w:sz w:val="22"/>
                <w:szCs w:val="22"/>
              </w:rPr>
              <w:t>Мезинова</w:t>
            </w:r>
            <w:proofErr w:type="spellEnd"/>
            <w:r w:rsidRPr="00084702">
              <w:rPr>
                <w:sz w:val="22"/>
                <w:szCs w:val="22"/>
              </w:rPr>
              <w:t xml:space="preserve">; </w:t>
            </w:r>
            <w:proofErr w:type="spellStart"/>
            <w:r w:rsidRPr="00084702">
              <w:rPr>
                <w:sz w:val="22"/>
                <w:szCs w:val="22"/>
              </w:rPr>
              <w:t>Тувим</w:t>
            </w:r>
            <w:proofErr w:type="spellEnd"/>
            <w:r w:rsidRPr="00084702">
              <w:rPr>
                <w:sz w:val="22"/>
                <w:szCs w:val="22"/>
              </w:rPr>
              <w:t xml:space="preserve"> </w:t>
            </w:r>
          </w:p>
          <w:p w14:paraId="156CD702" w14:textId="77777777" w:rsidR="00084702" w:rsidRPr="00084702" w:rsidRDefault="00084702" w:rsidP="00084702">
            <w:pPr>
              <w:rPr>
                <w:sz w:val="22"/>
                <w:szCs w:val="22"/>
              </w:rPr>
            </w:pPr>
            <w:r w:rsidRPr="00084702">
              <w:rPr>
                <w:sz w:val="22"/>
                <w:szCs w:val="22"/>
              </w:rPr>
              <w:t xml:space="preserve">Ю. «Чудеса», пер. с польск. </w:t>
            </w:r>
          </w:p>
          <w:p w14:paraId="0B81203A" w14:textId="77777777" w:rsidR="00084702" w:rsidRPr="00084702" w:rsidRDefault="00084702" w:rsidP="00084702">
            <w:pPr>
              <w:rPr>
                <w:sz w:val="22"/>
                <w:szCs w:val="22"/>
              </w:rPr>
            </w:pPr>
            <w:r w:rsidRPr="00084702">
              <w:rPr>
                <w:sz w:val="22"/>
                <w:szCs w:val="22"/>
              </w:rPr>
              <w:t xml:space="preserve">В. Приходько; «Про пана </w:t>
            </w:r>
          </w:p>
          <w:p w14:paraId="73BE02E5" w14:textId="77777777" w:rsidR="00084702" w:rsidRPr="00084702" w:rsidRDefault="00084702" w:rsidP="00084702">
            <w:pPr>
              <w:rPr>
                <w:sz w:val="22"/>
                <w:szCs w:val="22"/>
              </w:rPr>
            </w:pPr>
            <w:proofErr w:type="spellStart"/>
            <w:r w:rsidRPr="00084702">
              <w:rPr>
                <w:sz w:val="22"/>
                <w:szCs w:val="22"/>
              </w:rPr>
              <w:t>Трулялинского</w:t>
            </w:r>
            <w:proofErr w:type="spellEnd"/>
            <w:r w:rsidRPr="00084702">
              <w:rPr>
                <w:sz w:val="22"/>
                <w:szCs w:val="22"/>
              </w:rPr>
              <w:t xml:space="preserve">», пересказ с </w:t>
            </w:r>
          </w:p>
          <w:p w14:paraId="5B820360" w14:textId="77777777" w:rsidR="00084702" w:rsidRPr="00084702" w:rsidRDefault="00084702" w:rsidP="00084702">
            <w:pPr>
              <w:rPr>
                <w:sz w:val="22"/>
                <w:szCs w:val="22"/>
              </w:rPr>
            </w:pPr>
            <w:r w:rsidRPr="00084702">
              <w:rPr>
                <w:sz w:val="22"/>
                <w:szCs w:val="22"/>
              </w:rPr>
              <w:t xml:space="preserve">польск. Б. </w:t>
            </w:r>
            <w:proofErr w:type="spellStart"/>
            <w:r w:rsidRPr="00084702">
              <w:rPr>
                <w:sz w:val="22"/>
                <w:szCs w:val="22"/>
              </w:rPr>
              <w:t>Заходера</w:t>
            </w:r>
            <w:proofErr w:type="spellEnd"/>
            <w:r w:rsidRPr="00084702">
              <w:rPr>
                <w:sz w:val="22"/>
                <w:szCs w:val="22"/>
              </w:rPr>
              <w:t xml:space="preserve">; </w:t>
            </w:r>
          </w:p>
          <w:p w14:paraId="70939FB6" w14:textId="25C86134" w:rsidR="00084702" w:rsidRPr="00084702" w:rsidRDefault="00084702" w:rsidP="00084702">
            <w:pPr>
              <w:rPr>
                <w:sz w:val="22"/>
                <w:szCs w:val="22"/>
              </w:rPr>
            </w:pPr>
            <w:r w:rsidRPr="00084702">
              <w:rPr>
                <w:sz w:val="22"/>
                <w:szCs w:val="22"/>
              </w:rPr>
              <w:t>«Овощи», пер. с польск.</w:t>
            </w:r>
          </w:p>
        </w:tc>
        <w:tc>
          <w:tcPr>
            <w:tcW w:w="2693" w:type="dxa"/>
          </w:tcPr>
          <w:p w14:paraId="19A5536D" w14:textId="41BC5046" w:rsidR="00084702" w:rsidRPr="00084702" w:rsidRDefault="00084702" w:rsidP="00084702">
            <w:pPr>
              <w:jc w:val="center"/>
              <w:rPr>
                <w:b/>
                <w:bCs/>
                <w:i/>
                <w:iCs/>
                <w:sz w:val="22"/>
                <w:szCs w:val="22"/>
              </w:rPr>
            </w:pPr>
            <w:r w:rsidRPr="00084702">
              <w:rPr>
                <w:b/>
                <w:bCs/>
                <w:i/>
                <w:iCs/>
                <w:sz w:val="22"/>
                <w:szCs w:val="22"/>
              </w:rPr>
              <w:lastRenderedPageBreak/>
              <w:t>Произведения писателей</w:t>
            </w:r>
          </w:p>
          <w:p w14:paraId="767E32C5" w14:textId="706073A1" w:rsidR="00084702" w:rsidRPr="00084702" w:rsidRDefault="00084702" w:rsidP="00084702">
            <w:pPr>
              <w:jc w:val="center"/>
              <w:rPr>
                <w:b/>
                <w:bCs/>
                <w:i/>
                <w:iCs/>
                <w:sz w:val="22"/>
                <w:szCs w:val="22"/>
              </w:rPr>
            </w:pPr>
            <w:r w:rsidRPr="00084702">
              <w:rPr>
                <w:b/>
                <w:bCs/>
                <w:i/>
                <w:iCs/>
                <w:sz w:val="22"/>
                <w:szCs w:val="22"/>
              </w:rPr>
              <w:t>России</w:t>
            </w:r>
          </w:p>
          <w:p w14:paraId="52CEB946" w14:textId="5FA69ACE" w:rsidR="00084702" w:rsidRDefault="00084702" w:rsidP="00084702">
            <w:pPr>
              <w:jc w:val="center"/>
              <w:rPr>
                <w:b/>
                <w:bCs/>
                <w:i/>
                <w:iCs/>
                <w:sz w:val="22"/>
                <w:szCs w:val="22"/>
              </w:rPr>
            </w:pPr>
            <w:r w:rsidRPr="00084702">
              <w:rPr>
                <w:b/>
                <w:bCs/>
                <w:i/>
                <w:iCs/>
                <w:sz w:val="22"/>
                <w:szCs w:val="22"/>
              </w:rPr>
              <w:t>Проза</w:t>
            </w:r>
          </w:p>
          <w:p w14:paraId="626E95EB" w14:textId="36A0D316" w:rsidR="00084702" w:rsidRPr="00084702" w:rsidRDefault="00084702" w:rsidP="00084702">
            <w:pPr>
              <w:jc w:val="center"/>
              <w:rPr>
                <w:sz w:val="22"/>
                <w:szCs w:val="22"/>
              </w:rPr>
            </w:pPr>
            <w:r w:rsidRPr="00084702">
              <w:rPr>
                <w:sz w:val="22"/>
                <w:szCs w:val="22"/>
              </w:rPr>
              <w:t xml:space="preserve"> Абрамцева Н.К.</w:t>
            </w:r>
          </w:p>
          <w:p w14:paraId="3D23BD80" w14:textId="77777777" w:rsidR="00084702" w:rsidRPr="00084702" w:rsidRDefault="00084702" w:rsidP="00084702">
            <w:pPr>
              <w:rPr>
                <w:sz w:val="22"/>
                <w:szCs w:val="22"/>
              </w:rPr>
            </w:pPr>
            <w:r w:rsidRPr="00084702">
              <w:rPr>
                <w:sz w:val="22"/>
                <w:szCs w:val="22"/>
              </w:rPr>
              <w:t>«Дождик», «Как у зайчонка зуб</w:t>
            </w:r>
            <w:r>
              <w:rPr>
                <w:sz w:val="22"/>
                <w:szCs w:val="22"/>
              </w:rPr>
              <w:t xml:space="preserve"> </w:t>
            </w:r>
            <w:r w:rsidRPr="00084702">
              <w:rPr>
                <w:sz w:val="22"/>
                <w:szCs w:val="22"/>
              </w:rPr>
              <w:t xml:space="preserve">болел» (по выбору); Берестов </w:t>
            </w:r>
          </w:p>
          <w:p w14:paraId="1CBBF155" w14:textId="55DA70FD" w:rsidR="00084702" w:rsidRPr="00084702" w:rsidRDefault="00084702" w:rsidP="00084702">
            <w:pPr>
              <w:rPr>
                <w:sz w:val="22"/>
                <w:szCs w:val="22"/>
              </w:rPr>
            </w:pPr>
            <w:r w:rsidRPr="00084702">
              <w:rPr>
                <w:sz w:val="22"/>
                <w:szCs w:val="22"/>
              </w:rPr>
              <w:t>В.Д. «Как найти дорожку»; Бианки В.В. «Подки</w:t>
            </w:r>
            <w:r w:rsidRPr="00084702">
              <w:rPr>
                <w:sz w:val="22"/>
                <w:szCs w:val="22"/>
              </w:rPr>
              <w:lastRenderedPageBreak/>
              <w:t xml:space="preserve">дыш», </w:t>
            </w:r>
          </w:p>
          <w:p w14:paraId="420F52B6" w14:textId="77ADBFFD" w:rsidR="00084702" w:rsidRPr="00084702" w:rsidRDefault="00084702" w:rsidP="00084702">
            <w:pPr>
              <w:rPr>
                <w:sz w:val="22"/>
                <w:szCs w:val="22"/>
              </w:rPr>
            </w:pPr>
            <w:r w:rsidRPr="00084702">
              <w:rPr>
                <w:sz w:val="22"/>
                <w:szCs w:val="22"/>
              </w:rPr>
              <w:t xml:space="preserve">«Лис и мышонок», «Первая охота», «Лесной колобок - колючий бок» (1-2 рассказа по выбору); Вересаев В.В. «Братишка»; Воронин С.А. </w:t>
            </w:r>
          </w:p>
          <w:p w14:paraId="60E4EA54" w14:textId="77777777" w:rsidR="00084702" w:rsidRPr="00084702" w:rsidRDefault="00084702" w:rsidP="00084702">
            <w:pPr>
              <w:rPr>
                <w:sz w:val="22"/>
                <w:szCs w:val="22"/>
              </w:rPr>
            </w:pPr>
            <w:r w:rsidRPr="00084702">
              <w:rPr>
                <w:sz w:val="22"/>
                <w:szCs w:val="22"/>
              </w:rPr>
              <w:t xml:space="preserve">«Воинственный Жако»; </w:t>
            </w:r>
          </w:p>
          <w:p w14:paraId="72D9C665" w14:textId="47B1DAC4" w:rsidR="00084702" w:rsidRPr="00084702" w:rsidRDefault="00084702" w:rsidP="00084702">
            <w:pPr>
              <w:rPr>
                <w:sz w:val="22"/>
                <w:szCs w:val="22"/>
              </w:rPr>
            </w:pPr>
            <w:r w:rsidRPr="00084702">
              <w:rPr>
                <w:sz w:val="22"/>
                <w:szCs w:val="22"/>
              </w:rPr>
              <w:t xml:space="preserve">Воронкова Л.Ф. «Как Аленка разбила зеркало» (из книги «Солнечный денек»); Дмитриев </w:t>
            </w:r>
          </w:p>
          <w:p w14:paraId="279D1790" w14:textId="77777777" w:rsidR="00084702" w:rsidRPr="00084702" w:rsidRDefault="00084702" w:rsidP="00084702">
            <w:pPr>
              <w:rPr>
                <w:sz w:val="22"/>
                <w:szCs w:val="22"/>
              </w:rPr>
            </w:pPr>
            <w:r w:rsidRPr="00084702">
              <w:rPr>
                <w:sz w:val="22"/>
                <w:szCs w:val="22"/>
              </w:rPr>
              <w:t xml:space="preserve">Ю. «Синий шалашик»; </w:t>
            </w:r>
          </w:p>
          <w:p w14:paraId="4FF5B1F1" w14:textId="0D22632E" w:rsidR="00084702" w:rsidRPr="00084702" w:rsidRDefault="00084702" w:rsidP="00084702">
            <w:pPr>
              <w:rPr>
                <w:sz w:val="22"/>
                <w:szCs w:val="22"/>
              </w:rPr>
            </w:pPr>
            <w:r w:rsidRPr="00084702">
              <w:rPr>
                <w:sz w:val="22"/>
                <w:szCs w:val="22"/>
              </w:rPr>
              <w:t xml:space="preserve">Драгунский В.Ю. «Он живой и светится...», «Тайное </w:t>
            </w:r>
          </w:p>
          <w:p w14:paraId="1FB85A1F" w14:textId="77777777" w:rsidR="00084702" w:rsidRPr="00084702" w:rsidRDefault="00084702" w:rsidP="00084702">
            <w:pPr>
              <w:rPr>
                <w:sz w:val="22"/>
                <w:szCs w:val="22"/>
              </w:rPr>
            </w:pPr>
            <w:r w:rsidRPr="00084702">
              <w:rPr>
                <w:sz w:val="22"/>
                <w:szCs w:val="22"/>
              </w:rPr>
              <w:t xml:space="preserve">становится явным» (по </w:t>
            </w:r>
          </w:p>
          <w:p w14:paraId="7E661C7E" w14:textId="77777777" w:rsidR="00084702" w:rsidRPr="00084702" w:rsidRDefault="00084702" w:rsidP="00084702">
            <w:pPr>
              <w:rPr>
                <w:sz w:val="22"/>
                <w:szCs w:val="22"/>
              </w:rPr>
            </w:pPr>
            <w:r w:rsidRPr="00084702">
              <w:rPr>
                <w:sz w:val="22"/>
                <w:szCs w:val="22"/>
              </w:rPr>
              <w:t xml:space="preserve">выбору); Зощенко М.М. </w:t>
            </w:r>
          </w:p>
          <w:p w14:paraId="35138C6E" w14:textId="7B43843E" w:rsidR="00084702" w:rsidRPr="00084702" w:rsidRDefault="00084702" w:rsidP="00084702">
            <w:pPr>
              <w:rPr>
                <w:sz w:val="22"/>
                <w:szCs w:val="22"/>
              </w:rPr>
            </w:pPr>
            <w:r w:rsidRPr="00084702">
              <w:rPr>
                <w:sz w:val="22"/>
                <w:szCs w:val="22"/>
              </w:rPr>
              <w:t xml:space="preserve">«Показательный ребёнок», «Глупая история» (по выбору); </w:t>
            </w:r>
          </w:p>
          <w:p w14:paraId="49FF3938" w14:textId="77777777" w:rsidR="00084702" w:rsidRPr="00084702" w:rsidRDefault="00084702" w:rsidP="00084702">
            <w:pPr>
              <w:rPr>
                <w:sz w:val="22"/>
                <w:szCs w:val="22"/>
              </w:rPr>
            </w:pPr>
            <w:r w:rsidRPr="00084702">
              <w:rPr>
                <w:sz w:val="22"/>
                <w:szCs w:val="22"/>
              </w:rPr>
              <w:t xml:space="preserve">Коваль Ю.И. «Дед, баба и </w:t>
            </w:r>
          </w:p>
          <w:p w14:paraId="5F42EA57" w14:textId="77777777" w:rsidR="00084702" w:rsidRPr="00084702" w:rsidRDefault="00084702" w:rsidP="00084702">
            <w:pPr>
              <w:rPr>
                <w:sz w:val="22"/>
                <w:szCs w:val="22"/>
              </w:rPr>
            </w:pPr>
            <w:r w:rsidRPr="00084702">
              <w:rPr>
                <w:sz w:val="22"/>
                <w:szCs w:val="22"/>
              </w:rPr>
              <w:t xml:space="preserve">Алеша»; Козлов С.Г. </w:t>
            </w:r>
          </w:p>
          <w:p w14:paraId="2524F302" w14:textId="77777777" w:rsidR="00084702" w:rsidRPr="00084702" w:rsidRDefault="00084702" w:rsidP="00084702">
            <w:pPr>
              <w:rPr>
                <w:sz w:val="22"/>
                <w:szCs w:val="22"/>
              </w:rPr>
            </w:pPr>
            <w:r w:rsidRPr="00084702">
              <w:rPr>
                <w:sz w:val="22"/>
                <w:szCs w:val="22"/>
              </w:rPr>
              <w:t xml:space="preserve">«Необыкновенная весна», </w:t>
            </w:r>
          </w:p>
          <w:p w14:paraId="2D117B87" w14:textId="5F3E0586" w:rsidR="00084702" w:rsidRPr="00084702" w:rsidRDefault="00084702" w:rsidP="00084702">
            <w:pPr>
              <w:rPr>
                <w:sz w:val="22"/>
                <w:szCs w:val="22"/>
              </w:rPr>
            </w:pPr>
            <w:r w:rsidRPr="00084702">
              <w:rPr>
                <w:sz w:val="22"/>
                <w:szCs w:val="22"/>
              </w:rPr>
              <w:t xml:space="preserve">«Такое дерево» (по выбору); Носов Н.Н. «Заплатка», «Затейники»; Пришвин М.М. </w:t>
            </w:r>
          </w:p>
          <w:p w14:paraId="12BCC48F" w14:textId="77777777" w:rsidR="00084702" w:rsidRPr="00084702" w:rsidRDefault="00084702" w:rsidP="00084702">
            <w:pPr>
              <w:rPr>
                <w:sz w:val="22"/>
                <w:szCs w:val="22"/>
              </w:rPr>
            </w:pPr>
            <w:r w:rsidRPr="00084702">
              <w:rPr>
                <w:sz w:val="22"/>
                <w:szCs w:val="22"/>
              </w:rPr>
              <w:t xml:space="preserve">«Ребята и утята», «Журка» (по </w:t>
            </w:r>
          </w:p>
          <w:p w14:paraId="057AD2A2" w14:textId="77777777" w:rsidR="00084702" w:rsidRPr="00084702" w:rsidRDefault="00084702" w:rsidP="00084702">
            <w:pPr>
              <w:rPr>
                <w:sz w:val="22"/>
                <w:szCs w:val="22"/>
              </w:rPr>
            </w:pPr>
            <w:r w:rsidRPr="00084702">
              <w:rPr>
                <w:sz w:val="22"/>
                <w:szCs w:val="22"/>
              </w:rPr>
              <w:t xml:space="preserve">выбору); </w:t>
            </w:r>
            <w:proofErr w:type="spellStart"/>
            <w:r w:rsidRPr="00084702">
              <w:rPr>
                <w:sz w:val="22"/>
                <w:szCs w:val="22"/>
              </w:rPr>
              <w:t>Сахарнов</w:t>
            </w:r>
            <w:proofErr w:type="spellEnd"/>
            <w:r w:rsidRPr="00084702">
              <w:rPr>
                <w:sz w:val="22"/>
                <w:szCs w:val="22"/>
              </w:rPr>
              <w:t xml:space="preserve"> С.В. «Кто прячется лучше всех?»;</w:t>
            </w:r>
            <w:r>
              <w:rPr>
                <w:sz w:val="22"/>
                <w:szCs w:val="22"/>
              </w:rPr>
              <w:t xml:space="preserve"> </w:t>
            </w:r>
            <w:r w:rsidRPr="00084702">
              <w:rPr>
                <w:sz w:val="22"/>
                <w:szCs w:val="22"/>
              </w:rPr>
              <w:t xml:space="preserve">Сладков Н.И. «Неслух»; Сутеев </w:t>
            </w:r>
          </w:p>
          <w:p w14:paraId="189E41C5" w14:textId="6509E99B" w:rsidR="00084702" w:rsidRPr="00084702" w:rsidRDefault="00084702" w:rsidP="00084702">
            <w:pPr>
              <w:rPr>
                <w:sz w:val="22"/>
                <w:szCs w:val="22"/>
              </w:rPr>
            </w:pPr>
            <w:r w:rsidRPr="00084702">
              <w:rPr>
                <w:sz w:val="22"/>
                <w:szCs w:val="22"/>
              </w:rPr>
              <w:t xml:space="preserve">В.Г. «Мышонок и карандаш»; </w:t>
            </w:r>
            <w:proofErr w:type="spellStart"/>
            <w:r w:rsidRPr="00084702">
              <w:rPr>
                <w:sz w:val="22"/>
                <w:szCs w:val="22"/>
              </w:rPr>
              <w:t>Тайц</w:t>
            </w:r>
            <w:proofErr w:type="spellEnd"/>
            <w:r w:rsidRPr="00084702">
              <w:rPr>
                <w:sz w:val="22"/>
                <w:szCs w:val="22"/>
              </w:rPr>
              <w:t xml:space="preserve"> Я.М. «По по</w:t>
            </w:r>
            <w:r w:rsidRPr="00084702">
              <w:rPr>
                <w:sz w:val="22"/>
                <w:szCs w:val="22"/>
              </w:rPr>
              <w:lastRenderedPageBreak/>
              <w:t>яс», «Все здесь» (по выбору); Толстой</w:t>
            </w:r>
            <w:r>
              <w:rPr>
                <w:sz w:val="22"/>
                <w:szCs w:val="22"/>
              </w:rPr>
              <w:t xml:space="preserve"> </w:t>
            </w:r>
            <w:r w:rsidRPr="00084702">
              <w:rPr>
                <w:sz w:val="22"/>
                <w:szCs w:val="22"/>
              </w:rPr>
              <w:t xml:space="preserve">JI.H. «Собака шла по дощечке...», «Хотела галка пить...», «Правда всего дороже», «Какая бывает роса на траве», «Отец приказал сыновьям...» (1-2 по выбору); Ушинский К.Д. «Ласточка»; Цыферов Г.М. «В медвежачий </w:t>
            </w:r>
          </w:p>
          <w:p w14:paraId="66755D0A" w14:textId="3F584155" w:rsidR="00084702" w:rsidRPr="00084702" w:rsidRDefault="00084702" w:rsidP="00084702">
            <w:pPr>
              <w:rPr>
                <w:sz w:val="22"/>
                <w:szCs w:val="22"/>
              </w:rPr>
            </w:pPr>
            <w:r w:rsidRPr="00084702">
              <w:rPr>
                <w:sz w:val="22"/>
                <w:szCs w:val="22"/>
              </w:rPr>
              <w:t xml:space="preserve">час»; Чарушин Е.И. «Тюпа, Томка и сорока» (1-2 рассказа </w:t>
            </w:r>
          </w:p>
          <w:p w14:paraId="0BFE2643" w14:textId="37CF29C1" w:rsidR="00084702" w:rsidRPr="00084702" w:rsidRDefault="00084702" w:rsidP="00084702">
            <w:pPr>
              <w:rPr>
                <w:sz w:val="22"/>
                <w:szCs w:val="22"/>
              </w:rPr>
            </w:pPr>
            <w:r w:rsidRPr="00084702">
              <w:rPr>
                <w:sz w:val="22"/>
                <w:szCs w:val="22"/>
              </w:rPr>
              <w:t xml:space="preserve">по выбору). Произведения писателей </w:t>
            </w:r>
          </w:p>
          <w:p w14:paraId="7B6E1683" w14:textId="0465FCE3" w:rsidR="00084702" w:rsidRPr="00084702" w:rsidRDefault="00084702" w:rsidP="00084702">
            <w:pPr>
              <w:rPr>
                <w:sz w:val="22"/>
                <w:szCs w:val="22"/>
              </w:rPr>
            </w:pPr>
            <w:r w:rsidRPr="00084702">
              <w:rPr>
                <w:sz w:val="22"/>
                <w:szCs w:val="22"/>
              </w:rPr>
              <w:t>разных стран. Литературные сказки. Горький М. «</w:t>
            </w:r>
            <w:proofErr w:type="spellStart"/>
            <w:r w:rsidRPr="00084702">
              <w:rPr>
                <w:sz w:val="22"/>
                <w:szCs w:val="22"/>
              </w:rPr>
              <w:t>Воробьишко</w:t>
            </w:r>
            <w:proofErr w:type="spellEnd"/>
            <w:r w:rsidRPr="00084702">
              <w:rPr>
                <w:sz w:val="22"/>
                <w:szCs w:val="22"/>
              </w:rPr>
              <w:t xml:space="preserve">»; </w:t>
            </w:r>
          </w:p>
          <w:p w14:paraId="67BB7EF0" w14:textId="4853D073" w:rsidR="00084702" w:rsidRPr="00084702" w:rsidRDefault="00084702" w:rsidP="00084702">
            <w:pPr>
              <w:rPr>
                <w:sz w:val="22"/>
                <w:szCs w:val="22"/>
              </w:rPr>
            </w:pPr>
            <w:r w:rsidRPr="00084702">
              <w:rPr>
                <w:sz w:val="22"/>
                <w:szCs w:val="22"/>
              </w:rPr>
              <w:t xml:space="preserve">Мамин-Сибиряк </w:t>
            </w:r>
            <w:proofErr w:type="spellStart"/>
            <w:proofErr w:type="gramStart"/>
            <w:r w:rsidRPr="00084702">
              <w:rPr>
                <w:sz w:val="22"/>
                <w:szCs w:val="22"/>
              </w:rPr>
              <w:t>Д.Н.«</w:t>
            </w:r>
            <w:proofErr w:type="gramEnd"/>
            <w:r w:rsidRPr="00084702">
              <w:rPr>
                <w:sz w:val="22"/>
                <w:szCs w:val="22"/>
              </w:rPr>
              <w:t>Сказка</w:t>
            </w:r>
            <w:proofErr w:type="spellEnd"/>
            <w:r w:rsidRPr="00084702">
              <w:rPr>
                <w:sz w:val="22"/>
                <w:szCs w:val="22"/>
              </w:rPr>
              <w:t xml:space="preserve"> про Комара Комаровича - </w:t>
            </w:r>
          </w:p>
          <w:p w14:paraId="4D68F22F" w14:textId="5270B041" w:rsidR="00084702" w:rsidRPr="00084702" w:rsidRDefault="00084702" w:rsidP="00084702">
            <w:pPr>
              <w:rPr>
                <w:sz w:val="22"/>
                <w:szCs w:val="22"/>
              </w:rPr>
            </w:pPr>
            <w:r w:rsidRPr="00084702">
              <w:rPr>
                <w:sz w:val="22"/>
                <w:szCs w:val="22"/>
              </w:rPr>
              <w:t xml:space="preserve">Длинный Нос и про Мохнатого Мишу - Короткий Хвост»; Москвина М.Л. «Что случилось с крокодилом»; Сеф Р.С. </w:t>
            </w:r>
          </w:p>
          <w:p w14:paraId="4E1FD7E7" w14:textId="77777777" w:rsidR="00084702" w:rsidRPr="00084702" w:rsidRDefault="00084702" w:rsidP="00084702">
            <w:pPr>
              <w:rPr>
                <w:sz w:val="22"/>
                <w:szCs w:val="22"/>
              </w:rPr>
            </w:pPr>
            <w:r w:rsidRPr="00084702">
              <w:rPr>
                <w:sz w:val="22"/>
                <w:szCs w:val="22"/>
              </w:rPr>
              <w:t xml:space="preserve">«Сказка о кругленьких и </w:t>
            </w:r>
          </w:p>
          <w:p w14:paraId="4516AE81" w14:textId="33C05CBA" w:rsidR="00084702" w:rsidRPr="00084702" w:rsidRDefault="00084702" w:rsidP="00084702">
            <w:pPr>
              <w:rPr>
                <w:sz w:val="22"/>
                <w:szCs w:val="22"/>
              </w:rPr>
            </w:pPr>
            <w:r w:rsidRPr="00084702">
              <w:rPr>
                <w:sz w:val="22"/>
                <w:szCs w:val="22"/>
              </w:rPr>
              <w:t>длинненьких человечках»; Чуковский К.И. «Телефон», «</w:t>
            </w:r>
            <w:proofErr w:type="spellStart"/>
            <w:r w:rsidRPr="00084702">
              <w:rPr>
                <w:sz w:val="22"/>
                <w:szCs w:val="22"/>
              </w:rPr>
              <w:t>Тараканище</w:t>
            </w:r>
            <w:proofErr w:type="spellEnd"/>
            <w:r w:rsidRPr="00084702">
              <w:rPr>
                <w:sz w:val="22"/>
                <w:szCs w:val="22"/>
              </w:rPr>
              <w:t>», «</w:t>
            </w:r>
            <w:proofErr w:type="spellStart"/>
            <w:r w:rsidRPr="00084702">
              <w:rPr>
                <w:sz w:val="22"/>
                <w:szCs w:val="22"/>
              </w:rPr>
              <w:t>Федорино</w:t>
            </w:r>
            <w:proofErr w:type="spellEnd"/>
            <w:r w:rsidRPr="00084702">
              <w:rPr>
                <w:sz w:val="22"/>
                <w:szCs w:val="22"/>
              </w:rPr>
              <w:t xml:space="preserve"> </w:t>
            </w:r>
          </w:p>
          <w:p w14:paraId="31BF6B60" w14:textId="4E49EB90" w:rsidR="00084702" w:rsidRPr="00084702" w:rsidRDefault="00084702" w:rsidP="00084702">
            <w:pPr>
              <w:rPr>
                <w:sz w:val="22"/>
                <w:szCs w:val="22"/>
              </w:rPr>
            </w:pPr>
            <w:r w:rsidRPr="00084702">
              <w:rPr>
                <w:sz w:val="22"/>
                <w:szCs w:val="22"/>
              </w:rPr>
              <w:t xml:space="preserve">горе», «Айболит и воробей» (1-2 рассказа по выбору). Литературные сказки. </w:t>
            </w:r>
            <w:proofErr w:type="spellStart"/>
            <w:r w:rsidRPr="00084702">
              <w:rPr>
                <w:sz w:val="22"/>
                <w:szCs w:val="22"/>
              </w:rPr>
              <w:t>Балинт</w:t>
            </w:r>
            <w:proofErr w:type="spellEnd"/>
            <w:r w:rsidRPr="00084702">
              <w:rPr>
                <w:sz w:val="22"/>
                <w:szCs w:val="22"/>
              </w:rPr>
              <w:t xml:space="preserve"> А. «Гном </w:t>
            </w:r>
            <w:proofErr w:type="spellStart"/>
            <w:r w:rsidRPr="00084702">
              <w:rPr>
                <w:sz w:val="22"/>
                <w:szCs w:val="22"/>
              </w:rPr>
              <w:lastRenderedPageBreak/>
              <w:t>Гномыч</w:t>
            </w:r>
            <w:proofErr w:type="spellEnd"/>
            <w:r w:rsidRPr="00084702">
              <w:rPr>
                <w:sz w:val="22"/>
                <w:szCs w:val="22"/>
              </w:rPr>
              <w:t xml:space="preserve"> и </w:t>
            </w:r>
            <w:proofErr w:type="spellStart"/>
            <w:r w:rsidRPr="00084702">
              <w:rPr>
                <w:sz w:val="22"/>
                <w:szCs w:val="22"/>
              </w:rPr>
              <w:t>Изюмка</w:t>
            </w:r>
            <w:proofErr w:type="spellEnd"/>
            <w:r w:rsidRPr="00084702">
              <w:rPr>
                <w:sz w:val="22"/>
                <w:szCs w:val="22"/>
              </w:rPr>
              <w:t xml:space="preserve">» </w:t>
            </w:r>
          </w:p>
          <w:p w14:paraId="107BC226" w14:textId="77777777" w:rsidR="00084702" w:rsidRPr="00084702" w:rsidRDefault="00084702" w:rsidP="00084702">
            <w:pPr>
              <w:rPr>
                <w:sz w:val="22"/>
                <w:szCs w:val="22"/>
              </w:rPr>
            </w:pPr>
            <w:r w:rsidRPr="00084702">
              <w:rPr>
                <w:sz w:val="22"/>
                <w:szCs w:val="22"/>
              </w:rPr>
              <w:t xml:space="preserve">(1-2 главы из книги по выбору), пер. с венг. Г. </w:t>
            </w:r>
            <w:proofErr w:type="spellStart"/>
            <w:r w:rsidRPr="00084702">
              <w:rPr>
                <w:sz w:val="22"/>
                <w:szCs w:val="22"/>
              </w:rPr>
              <w:t>Лейбутина</w:t>
            </w:r>
            <w:proofErr w:type="spellEnd"/>
            <w:r w:rsidRPr="00084702">
              <w:rPr>
                <w:sz w:val="22"/>
                <w:szCs w:val="22"/>
              </w:rPr>
              <w:t xml:space="preserve">; </w:t>
            </w:r>
            <w:proofErr w:type="spellStart"/>
            <w:r w:rsidRPr="00084702">
              <w:rPr>
                <w:sz w:val="22"/>
                <w:szCs w:val="22"/>
              </w:rPr>
              <w:t>Дональдсон</w:t>
            </w:r>
            <w:proofErr w:type="spellEnd"/>
            <w:r w:rsidRPr="00084702">
              <w:rPr>
                <w:sz w:val="22"/>
                <w:szCs w:val="22"/>
              </w:rPr>
              <w:t xml:space="preserve"> Д. «</w:t>
            </w:r>
            <w:proofErr w:type="spellStart"/>
            <w:r w:rsidRPr="00084702">
              <w:rPr>
                <w:sz w:val="22"/>
                <w:szCs w:val="22"/>
              </w:rPr>
              <w:t>Груффало</w:t>
            </w:r>
            <w:proofErr w:type="spellEnd"/>
            <w:r w:rsidRPr="00084702">
              <w:rPr>
                <w:sz w:val="22"/>
                <w:szCs w:val="22"/>
              </w:rPr>
              <w:t>»,</w:t>
            </w:r>
            <w:r>
              <w:rPr>
                <w:sz w:val="22"/>
                <w:szCs w:val="22"/>
              </w:rPr>
              <w:t xml:space="preserve"> </w:t>
            </w:r>
            <w:r w:rsidRPr="00084702">
              <w:rPr>
                <w:sz w:val="22"/>
                <w:szCs w:val="22"/>
              </w:rPr>
              <w:t xml:space="preserve">«Хочу к маме» (пер. М. </w:t>
            </w:r>
          </w:p>
          <w:p w14:paraId="76D3D696" w14:textId="77777777" w:rsidR="00084702" w:rsidRPr="00084702" w:rsidRDefault="00084702" w:rsidP="00084702">
            <w:pPr>
              <w:rPr>
                <w:sz w:val="22"/>
                <w:szCs w:val="22"/>
              </w:rPr>
            </w:pPr>
            <w:proofErr w:type="spellStart"/>
            <w:r w:rsidRPr="00084702">
              <w:rPr>
                <w:sz w:val="22"/>
                <w:szCs w:val="22"/>
              </w:rPr>
              <w:t>Бородицкой</w:t>
            </w:r>
            <w:proofErr w:type="spellEnd"/>
            <w:r w:rsidRPr="00084702">
              <w:rPr>
                <w:sz w:val="22"/>
                <w:szCs w:val="22"/>
              </w:rPr>
              <w:t xml:space="preserve">) (по выбору); </w:t>
            </w:r>
          </w:p>
          <w:p w14:paraId="37DC2DD5" w14:textId="77777777" w:rsidR="00084702" w:rsidRPr="00084702" w:rsidRDefault="00084702" w:rsidP="00084702">
            <w:pPr>
              <w:rPr>
                <w:sz w:val="22"/>
                <w:szCs w:val="22"/>
              </w:rPr>
            </w:pPr>
            <w:proofErr w:type="spellStart"/>
            <w:r w:rsidRPr="00084702">
              <w:rPr>
                <w:sz w:val="22"/>
                <w:szCs w:val="22"/>
              </w:rPr>
              <w:t>Ивамура</w:t>
            </w:r>
            <w:proofErr w:type="spellEnd"/>
            <w:r w:rsidRPr="00084702">
              <w:rPr>
                <w:sz w:val="22"/>
                <w:szCs w:val="22"/>
              </w:rPr>
              <w:t xml:space="preserve"> К. «14 лесных </w:t>
            </w:r>
          </w:p>
          <w:p w14:paraId="188A403B" w14:textId="48269DB5" w:rsidR="00084702" w:rsidRPr="00084702" w:rsidRDefault="00084702" w:rsidP="00084702">
            <w:pPr>
              <w:rPr>
                <w:sz w:val="22"/>
                <w:szCs w:val="22"/>
              </w:rPr>
            </w:pPr>
            <w:r w:rsidRPr="00084702">
              <w:rPr>
                <w:sz w:val="22"/>
                <w:szCs w:val="22"/>
              </w:rPr>
              <w:t xml:space="preserve">мышей» (пер. Е. </w:t>
            </w:r>
            <w:proofErr w:type="spellStart"/>
            <w:r w:rsidRPr="00084702">
              <w:rPr>
                <w:sz w:val="22"/>
                <w:szCs w:val="22"/>
              </w:rPr>
              <w:t>Байбиковой</w:t>
            </w:r>
            <w:proofErr w:type="spellEnd"/>
            <w:r w:rsidRPr="00084702">
              <w:rPr>
                <w:sz w:val="22"/>
                <w:szCs w:val="22"/>
              </w:rPr>
              <w:t xml:space="preserve">); </w:t>
            </w:r>
            <w:proofErr w:type="spellStart"/>
            <w:r w:rsidRPr="00084702">
              <w:rPr>
                <w:sz w:val="22"/>
                <w:szCs w:val="22"/>
              </w:rPr>
              <w:t>Ингавес</w:t>
            </w:r>
            <w:proofErr w:type="spellEnd"/>
            <w:r w:rsidRPr="00084702">
              <w:rPr>
                <w:sz w:val="22"/>
                <w:szCs w:val="22"/>
              </w:rPr>
              <w:t xml:space="preserve"> Г. «Мишка Бруно» </w:t>
            </w:r>
          </w:p>
          <w:p w14:paraId="0ACECD76" w14:textId="77777777" w:rsidR="00084702" w:rsidRPr="00084702" w:rsidRDefault="00084702" w:rsidP="00084702">
            <w:pPr>
              <w:rPr>
                <w:sz w:val="22"/>
                <w:szCs w:val="22"/>
              </w:rPr>
            </w:pPr>
            <w:r w:rsidRPr="00084702">
              <w:rPr>
                <w:sz w:val="22"/>
                <w:szCs w:val="22"/>
              </w:rPr>
              <w:t xml:space="preserve">(пер. О. </w:t>
            </w:r>
            <w:proofErr w:type="spellStart"/>
            <w:r w:rsidRPr="00084702">
              <w:rPr>
                <w:sz w:val="22"/>
                <w:szCs w:val="22"/>
              </w:rPr>
              <w:t>Мяэотс</w:t>
            </w:r>
            <w:proofErr w:type="spellEnd"/>
            <w:r w:rsidRPr="00084702">
              <w:rPr>
                <w:sz w:val="22"/>
                <w:szCs w:val="22"/>
              </w:rPr>
              <w:t xml:space="preserve">); Керр Д. </w:t>
            </w:r>
          </w:p>
          <w:p w14:paraId="1430F31A" w14:textId="0C7CF868" w:rsidR="00084702" w:rsidRPr="00084702" w:rsidRDefault="00084702" w:rsidP="00084702">
            <w:pPr>
              <w:rPr>
                <w:sz w:val="22"/>
                <w:szCs w:val="22"/>
              </w:rPr>
            </w:pPr>
            <w:r w:rsidRPr="00084702">
              <w:rPr>
                <w:sz w:val="22"/>
                <w:szCs w:val="22"/>
              </w:rPr>
              <w:t>«</w:t>
            </w:r>
            <w:proofErr w:type="spellStart"/>
            <w:r w:rsidRPr="00084702">
              <w:rPr>
                <w:sz w:val="22"/>
                <w:szCs w:val="22"/>
              </w:rPr>
              <w:t>Мяули</w:t>
            </w:r>
            <w:proofErr w:type="spellEnd"/>
            <w:r w:rsidRPr="00084702">
              <w:rPr>
                <w:sz w:val="22"/>
                <w:szCs w:val="22"/>
              </w:rPr>
              <w:t xml:space="preserve">. Истории из жизни удивительной кошки» (пер. М. </w:t>
            </w:r>
          </w:p>
          <w:p w14:paraId="2EB0AE41" w14:textId="41626CFE" w:rsidR="00084702" w:rsidRPr="00084702" w:rsidRDefault="00084702" w:rsidP="00084702">
            <w:pPr>
              <w:rPr>
                <w:sz w:val="22"/>
                <w:szCs w:val="22"/>
              </w:rPr>
            </w:pPr>
            <w:proofErr w:type="spellStart"/>
            <w:r w:rsidRPr="00084702">
              <w:rPr>
                <w:sz w:val="22"/>
                <w:szCs w:val="22"/>
              </w:rPr>
              <w:t>Аромштам</w:t>
            </w:r>
            <w:proofErr w:type="spellEnd"/>
            <w:r w:rsidRPr="00084702">
              <w:rPr>
                <w:sz w:val="22"/>
                <w:szCs w:val="22"/>
              </w:rPr>
              <w:t xml:space="preserve">); </w:t>
            </w:r>
            <w:proofErr w:type="spellStart"/>
            <w:r w:rsidRPr="00084702">
              <w:rPr>
                <w:sz w:val="22"/>
                <w:szCs w:val="22"/>
              </w:rPr>
              <w:t>Лангройтер</w:t>
            </w:r>
            <w:proofErr w:type="spellEnd"/>
            <w:r w:rsidRPr="00084702">
              <w:rPr>
                <w:sz w:val="22"/>
                <w:szCs w:val="22"/>
              </w:rPr>
              <w:t xml:space="preserve"> Ю. «А дома лучше!» (пер. В. </w:t>
            </w:r>
            <w:proofErr w:type="spellStart"/>
            <w:r w:rsidRPr="00084702">
              <w:rPr>
                <w:sz w:val="22"/>
                <w:szCs w:val="22"/>
              </w:rPr>
              <w:t>Фербикова</w:t>
            </w:r>
            <w:proofErr w:type="spellEnd"/>
            <w:r w:rsidRPr="00084702">
              <w:rPr>
                <w:sz w:val="22"/>
                <w:szCs w:val="22"/>
              </w:rPr>
              <w:t>); Мугур Ф. «</w:t>
            </w:r>
            <w:proofErr w:type="spellStart"/>
            <w:r w:rsidRPr="00084702">
              <w:rPr>
                <w:sz w:val="22"/>
                <w:szCs w:val="22"/>
              </w:rPr>
              <w:t>Рилэ-Йепурилэ</w:t>
            </w:r>
            <w:proofErr w:type="spellEnd"/>
            <w:r w:rsidRPr="00084702">
              <w:rPr>
                <w:sz w:val="22"/>
                <w:szCs w:val="22"/>
              </w:rPr>
              <w:t xml:space="preserve"> и Жучок с золотыми </w:t>
            </w:r>
          </w:p>
          <w:p w14:paraId="36CC5280" w14:textId="1FFB7073" w:rsidR="00084702" w:rsidRPr="00084702" w:rsidRDefault="00084702" w:rsidP="00084702">
            <w:pPr>
              <w:rPr>
                <w:sz w:val="22"/>
                <w:szCs w:val="22"/>
              </w:rPr>
            </w:pPr>
            <w:r w:rsidRPr="00084702">
              <w:rPr>
                <w:sz w:val="22"/>
                <w:szCs w:val="22"/>
              </w:rPr>
              <w:t xml:space="preserve">крылышками» (пер. с </w:t>
            </w:r>
            <w:proofErr w:type="spellStart"/>
            <w:r w:rsidRPr="00084702">
              <w:rPr>
                <w:sz w:val="22"/>
                <w:szCs w:val="22"/>
              </w:rPr>
              <w:t>румынск</w:t>
            </w:r>
            <w:proofErr w:type="spellEnd"/>
            <w:r w:rsidRPr="00084702">
              <w:rPr>
                <w:sz w:val="22"/>
                <w:szCs w:val="22"/>
              </w:rPr>
              <w:t xml:space="preserve">. Д. Шполянской); Пенн О. «Поцелуй в ладошке» (пер. Е. </w:t>
            </w:r>
          </w:p>
          <w:p w14:paraId="5785D1D0" w14:textId="77777777" w:rsidR="00084702" w:rsidRPr="00084702" w:rsidRDefault="00084702" w:rsidP="00084702">
            <w:pPr>
              <w:rPr>
                <w:sz w:val="22"/>
                <w:szCs w:val="22"/>
              </w:rPr>
            </w:pPr>
            <w:r w:rsidRPr="00084702">
              <w:rPr>
                <w:sz w:val="22"/>
                <w:szCs w:val="22"/>
              </w:rPr>
              <w:t xml:space="preserve">Сорокиной); Родари Д. </w:t>
            </w:r>
          </w:p>
          <w:p w14:paraId="782D08F2" w14:textId="0C15B43D" w:rsidR="00084702" w:rsidRPr="00084702" w:rsidRDefault="00084702" w:rsidP="00084702">
            <w:pPr>
              <w:rPr>
                <w:sz w:val="22"/>
                <w:szCs w:val="22"/>
              </w:rPr>
            </w:pPr>
            <w:r w:rsidRPr="00084702">
              <w:rPr>
                <w:sz w:val="22"/>
                <w:szCs w:val="22"/>
              </w:rPr>
              <w:t xml:space="preserve">«Собака, которая не умела лаять» (из книги «Сказки, у </w:t>
            </w:r>
          </w:p>
          <w:p w14:paraId="5278472C" w14:textId="119A0916" w:rsidR="00084702" w:rsidRPr="00084702" w:rsidRDefault="00084702" w:rsidP="00084702">
            <w:pPr>
              <w:rPr>
                <w:sz w:val="22"/>
                <w:szCs w:val="22"/>
              </w:rPr>
            </w:pPr>
            <w:r w:rsidRPr="00084702">
              <w:rPr>
                <w:sz w:val="22"/>
                <w:szCs w:val="22"/>
              </w:rPr>
              <w:t>которых три конца»), пер. с итал. И. Константиновой; Хогарт Э. «</w:t>
            </w:r>
            <w:proofErr w:type="spellStart"/>
            <w:r w:rsidRPr="00084702">
              <w:rPr>
                <w:sz w:val="22"/>
                <w:szCs w:val="22"/>
              </w:rPr>
              <w:t>Мафин</w:t>
            </w:r>
            <w:proofErr w:type="spellEnd"/>
            <w:r w:rsidRPr="00084702">
              <w:rPr>
                <w:sz w:val="22"/>
                <w:szCs w:val="22"/>
              </w:rPr>
              <w:t xml:space="preserve"> и его веселые друзья» (1-2 главы из книги по выбору), пер. с англ. </w:t>
            </w:r>
          </w:p>
          <w:p w14:paraId="6B4F5420" w14:textId="12CB90D8" w:rsidR="00084702" w:rsidRPr="00084702" w:rsidRDefault="00084702" w:rsidP="00084702">
            <w:pPr>
              <w:rPr>
                <w:sz w:val="22"/>
                <w:szCs w:val="22"/>
              </w:rPr>
            </w:pPr>
            <w:r w:rsidRPr="00084702">
              <w:rPr>
                <w:sz w:val="22"/>
                <w:szCs w:val="22"/>
              </w:rPr>
              <w:t>О. Образцовой и Н.</w:t>
            </w:r>
            <w:r>
              <w:rPr>
                <w:sz w:val="22"/>
                <w:szCs w:val="22"/>
              </w:rPr>
              <w:t xml:space="preserve"> </w:t>
            </w:r>
            <w:proofErr w:type="spellStart"/>
            <w:r w:rsidRPr="00084702">
              <w:rPr>
                <w:sz w:val="22"/>
                <w:szCs w:val="22"/>
              </w:rPr>
              <w:t>Шанько</w:t>
            </w:r>
            <w:proofErr w:type="spellEnd"/>
            <w:r w:rsidRPr="00084702">
              <w:rPr>
                <w:sz w:val="22"/>
                <w:szCs w:val="22"/>
              </w:rPr>
              <w:t xml:space="preserve">; </w:t>
            </w:r>
          </w:p>
          <w:p w14:paraId="05D80750" w14:textId="26806F35" w:rsidR="006817C6" w:rsidRPr="0083735F" w:rsidRDefault="00084702" w:rsidP="00084702">
            <w:pPr>
              <w:rPr>
                <w:sz w:val="22"/>
                <w:szCs w:val="22"/>
              </w:rPr>
            </w:pPr>
            <w:proofErr w:type="spellStart"/>
            <w:r w:rsidRPr="00084702">
              <w:rPr>
                <w:sz w:val="22"/>
                <w:szCs w:val="22"/>
              </w:rPr>
              <w:lastRenderedPageBreak/>
              <w:t>Юхансон</w:t>
            </w:r>
            <w:proofErr w:type="spellEnd"/>
            <w:r w:rsidRPr="00084702">
              <w:rPr>
                <w:sz w:val="22"/>
                <w:szCs w:val="22"/>
              </w:rPr>
              <w:t xml:space="preserve"> Г. «Мулле </w:t>
            </w:r>
            <w:proofErr w:type="spellStart"/>
            <w:r w:rsidRPr="00084702">
              <w:rPr>
                <w:sz w:val="22"/>
                <w:szCs w:val="22"/>
              </w:rPr>
              <w:t>Мек</w:t>
            </w:r>
            <w:proofErr w:type="spellEnd"/>
            <w:r w:rsidRPr="00084702">
              <w:rPr>
                <w:sz w:val="22"/>
                <w:szCs w:val="22"/>
              </w:rPr>
              <w:t xml:space="preserve"> и </w:t>
            </w:r>
            <w:proofErr w:type="spellStart"/>
            <w:r w:rsidRPr="00084702">
              <w:rPr>
                <w:sz w:val="22"/>
                <w:szCs w:val="22"/>
              </w:rPr>
              <w:t>Буффа</w:t>
            </w:r>
            <w:proofErr w:type="spellEnd"/>
            <w:r w:rsidRPr="00084702">
              <w:rPr>
                <w:sz w:val="22"/>
                <w:szCs w:val="22"/>
              </w:rPr>
              <w:t xml:space="preserve">» (пер. Л. </w:t>
            </w:r>
            <w:proofErr w:type="spellStart"/>
            <w:r w:rsidRPr="00084702">
              <w:rPr>
                <w:sz w:val="22"/>
                <w:szCs w:val="22"/>
              </w:rPr>
              <w:t>Затолокиной</w:t>
            </w:r>
            <w:proofErr w:type="spellEnd"/>
            <w:r w:rsidRPr="00084702">
              <w:rPr>
                <w:sz w:val="22"/>
                <w:szCs w:val="22"/>
              </w:rPr>
              <w:t>).</w:t>
            </w:r>
          </w:p>
        </w:tc>
      </w:tr>
      <w:tr w:rsidR="006817C6" w:rsidRPr="006817C6" w14:paraId="383E2593" w14:textId="77777777" w:rsidTr="00766632">
        <w:trPr>
          <w:trHeight w:val="557"/>
        </w:trPr>
        <w:tc>
          <w:tcPr>
            <w:tcW w:w="2969" w:type="dxa"/>
          </w:tcPr>
          <w:p w14:paraId="6A7AA95F" w14:textId="3A94E4A8" w:rsidR="006817C6" w:rsidRPr="00084702" w:rsidRDefault="00084702" w:rsidP="00084702">
            <w:pPr>
              <w:rPr>
                <w:sz w:val="22"/>
                <w:szCs w:val="22"/>
              </w:rPr>
            </w:pPr>
            <w:r w:rsidRPr="00084702">
              <w:rPr>
                <w:sz w:val="22"/>
                <w:szCs w:val="22"/>
              </w:rPr>
              <w:lastRenderedPageBreak/>
              <w:t>От 5 до 6 лет</w:t>
            </w:r>
          </w:p>
        </w:tc>
        <w:tc>
          <w:tcPr>
            <w:tcW w:w="3043" w:type="dxa"/>
          </w:tcPr>
          <w:p w14:paraId="70F059D8" w14:textId="77777777" w:rsidR="00084702" w:rsidRPr="00084702" w:rsidRDefault="00084702" w:rsidP="00084702">
            <w:pPr>
              <w:rPr>
                <w:sz w:val="22"/>
                <w:szCs w:val="22"/>
              </w:rPr>
            </w:pPr>
            <w:r w:rsidRPr="00084702">
              <w:rPr>
                <w:sz w:val="22"/>
                <w:szCs w:val="22"/>
              </w:rPr>
              <w:t xml:space="preserve">Загадки, небылицы, </w:t>
            </w:r>
          </w:p>
          <w:p w14:paraId="226D7747" w14:textId="77777777" w:rsidR="00084702" w:rsidRPr="00084702" w:rsidRDefault="00084702" w:rsidP="00084702">
            <w:pPr>
              <w:rPr>
                <w:sz w:val="22"/>
                <w:szCs w:val="22"/>
              </w:rPr>
            </w:pPr>
            <w:r w:rsidRPr="00084702">
              <w:rPr>
                <w:sz w:val="22"/>
                <w:szCs w:val="22"/>
              </w:rPr>
              <w:t>дразнилки, считалки,</w:t>
            </w:r>
            <w:r>
              <w:rPr>
                <w:sz w:val="22"/>
                <w:szCs w:val="22"/>
              </w:rPr>
              <w:t xml:space="preserve"> </w:t>
            </w:r>
            <w:r w:rsidRPr="00084702">
              <w:rPr>
                <w:sz w:val="22"/>
                <w:szCs w:val="22"/>
              </w:rPr>
              <w:t xml:space="preserve">пословицы, поговорки, </w:t>
            </w:r>
          </w:p>
          <w:p w14:paraId="5C85A3BA" w14:textId="77777777" w:rsidR="00084702" w:rsidRPr="00084702" w:rsidRDefault="00084702" w:rsidP="00084702">
            <w:pPr>
              <w:rPr>
                <w:sz w:val="22"/>
                <w:szCs w:val="22"/>
              </w:rPr>
            </w:pPr>
            <w:proofErr w:type="spellStart"/>
            <w:r w:rsidRPr="00084702">
              <w:rPr>
                <w:sz w:val="22"/>
                <w:szCs w:val="22"/>
              </w:rPr>
              <w:t>заклички</w:t>
            </w:r>
            <w:proofErr w:type="spellEnd"/>
            <w:r w:rsidRPr="00084702">
              <w:rPr>
                <w:sz w:val="22"/>
                <w:szCs w:val="22"/>
              </w:rPr>
              <w:t xml:space="preserve">, народные </w:t>
            </w:r>
          </w:p>
          <w:p w14:paraId="0DE6F49C" w14:textId="77777777" w:rsidR="00084702" w:rsidRPr="00084702" w:rsidRDefault="00084702" w:rsidP="00084702">
            <w:pPr>
              <w:rPr>
                <w:sz w:val="22"/>
                <w:szCs w:val="22"/>
              </w:rPr>
            </w:pPr>
            <w:r w:rsidRPr="00084702">
              <w:rPr>
                <w:sz w:val="22"/>
                <w:szCs w:val="22"/>
              </w:rPr>
              <w:t xml:space="preserve">песенки, прибаутки, </w:t>
            </w:r>
          </w:p>
          <w:p w14:paraId="7EC08DA1" w14:textId="7042B692" w:rsidR="006817C6" w:rsidRPr="0083735F" w:rsidRDefault="00084702" w:rsidP="00084702">
            <w:pPr>
              <w:rPr>
                <w:sz w:val="22"/>
                <w:szCs w:val="22"/>
              </w:rPr>
            </w:pPr>
            <w:r w:rsidRPr="00084702">
              <w:rPr>
                <w:sz w:val="22"/>
                <w:szCs w:val="22"/>
              </w:rPr>
              <w:t>скороговорки.</w:t>
            </w:r>
          </w:p>
        </w:tc>
        <w:tc>
          <w:tcPr>
            <w:tcW w:w="3055" w:type="dxa"/>
          </w:tcPr>
          <w:p w14:paraId="518E2C04" w14:textId="77777777" w:rsidR="00084702" w:rsidRPr="00084702" w:rsidRDefault="00084702" w:rsidP="00084702">
            <w:pPr>
              <w:rPr>
                <w:sz w:val="22"/>
                <w:szCs w:val="22"/>
              </w:rPr>
            </w:pPr>
            <w:r w:rsidRPr="00084702">
              <w:rPr>
                <w:sz w:val="22"/>
                <w:szCs w:val="22"/>
              </w:rPr>
              <w:t xml:space="preserve">«Жил-был карась...» </w:t>
            </w:r>
          </w:p>
          <w:p w14:paraId="052AE2AB" w14:textId="3244E100" w:rsidR="00084702" w:rsidRPr="00084702" w:rsidRDefault="00084702" w:rsidP="00084702">
            <w:pPr>
              <w:rPr>
                <w:sz w:val="22"/>
                <w:szCs w:val="22"/>
              </w:rPr>
            </w:pPr>
            <w:r w:rsidRPr="00084702">
              <w:rPr>
                <w:sz w:val="22"/>
                <w:szCs w:val="22"/>
              </w:rPr>
              <w:t>(докучная сказка); «Жили-</w:t>
            </w:r>
            <w:r>
              <w:t xml:space="preserve"> </w:t>
            </w:r>
            <w:r w:rsidRPr="00084702">
              <w:rPr>
                <w:sz w:val="22"/>
                <w:szCs w:val="22"/>
              </w:rPr>
              <w:t>были два братца...» (докучная сказка); «Заяц-хвастун» (</w:t>
            </w:r>
            <w:proofErr w:type="spellStart"/>
            <w:r w:rsidRPr="00084702">
              <w:rPr>
                <w:sz w:val="22"/>
                <w:szCs w:val="22"/>
              </w:rPr>
              <w:t>обраб</w:t>
            </w:r>
            <w:proofErr w:type="spellEnd"/>
            <w:r w:rsidRPr="00084702">
              <w:rPr>
                <w:sz w:val="22"/>
                <w:szCs w:val="22"/>
              </w:rPr>
              <w:t xml:space="preserve">. О.И. </w:t>
            </w:r>
            <w:proofErr w:type="spellStart"/>
            <w:r w:rsidRPr="00084702">
              <w:rPr>
                <w:sz w:val="22"/>
                <w:szCs w:val="22"/>
              </w:rPr>
              <w:t>Капицы</w:t>
            </w:r>
            <w:proofErr w:type="spellEnd"/>
            <w:r w:rsidRPr="00084702">
              <w:rPr>
                <w:sz w:val="22"/>
                <w:szCs w:val="22"/>
              </w:rPr>
              <w:t xml:space="preserve">/ пересказ А.Н. Толстого); «Крылатый, </w:t>
            </w:r>
          </w:p>
          <w:p w14:paraId="59466B46" w14:textId="77777777" w:rsidR="00084702" w:rsidRPr="00084702" w:rsidRDefault="00084702" w:rsidP="00084702">
            <w:pPr>
              <w:rPr>
                <w:sz w:val="22"/>
                <w:szCs w:val="22"/>
              </w:rPr>
            </w:pPr>
            <w:r w:rsidRPr="00084702">
              <w:rPr>
                <w:sz w:val="22"/>
                <w:szCs w:val="22"/>
              </w:rPr>
              <w:t xml:space="preserve">мохнатый да масляный» </w:t>
            </w:r>
          </w:p>
          <w:p w14:paraId="7D8E3C42" w14:textId="77777777" w:rsidR="00084702" w:rsidRPr="00084702" w:rsidRDefault="00084702" w:rsidP="00084702">
            <w:pPr>
              <w:rPr>
                <w:sz w:val="22"/>
                <w:szCs w:val="22"/>
              </w:rPr>
            </w:pPr>
            <w:r w:rsidRPr="00084702">
              <w:rPr>
                <w:sz w:val="22"/>
                <w:szCs w:val="22"/>
              </w:rPr>
              <w:t>(</w:t>
            </w:r>
            <w:proofErr w:type="spellStart"/>
            <w:r w:rsidRPr="00084702">
              <w:rPr>
                <w:sz w:val="22"/>
                <w:szCs w:val="22"/>
              </w:rPr>
              <w:t>обраб</w:t>
            </w:r>
            <w:proofErr w:type="spellEnd"/>
            <w:r w:rsidRPr="00084702">
              <w:rPr>
                <w:sz w:val="22"/>
                <w:szCs w:val="22"/>
              </w:rPr>
              <w:t xml:space="preserve">. И.В. Карнауховой); </w:t>
            </w:r>
          </w:p>
          <w:p w14:paraId="54AABC64" w14:textId="77777777" w:rsidR="00084702" w:rsidRPr="00084702" w:rsidRDefault="00084702" w:rsidP="00084702">
            <w:pPr>
              <w:rPr>
                <w:sz w:val="22"/>
                <w:szCs w:val="22"/>
              </w:rPr>
            </w:pPr>
            <w:r w:rsidRPr="00084702">
              <w:rPr>
                <w:sz w:val="22"/>
                <w:szCs w:val="22"/>
              </w:rPr>
              <w:t>«Лиса и кувшин» (</w:t>
            </w:r>
            <w:proofErr w:type="spellStart"/>
            <w:r w:rsidRPr="00084702">
              <w:rPr>
                <w:sz w:val="22"/>
                <w:szCs w:val="22"/>
              </w:rPr>
              <w:t>обраб</w:t>
            </w:r>
            <w:proofErr w:type="spellEnd"/>
            <w:r w:rsidRPr="00084702">
              <w:rPr>
                <w:sz w:val="22"/>
                <w:szCs w:val="22"/>
              </w:rPr>
              <w:t xml:space="preserve">. </w:t>
            </w:r>
          </w:p>
          <w:p w14:paraId="350A3174" w14:textId="77777777" w:rsidR="00084702" w:rsidRPr="00084702" w:rsidRDefault="00084702" w:rsidP="00084702">
            <w:pPr>
              <w:rPr>
                <w:sz w:val="22"/>
                <w:szCs w:val="22"/>
              </w:rPr>
            </w:pPr>
            <w:r w:rsidRPr="00084702">
              <w:rPr>
                <w:sz w:val="22"/>
                <w:szCs w:val="22"/>
              </w:rPr>
              <w:t xml:space="preserve">О.И. </w:t>
            </w:r>
            <w:proofErr w:type="spellStart"/>
            <w:r w:rsidRPr="00084702">
              <w:rPr>
                <w:sz w:val="22"/>
                <w:szCs w:val="22"/>
              </w:rPr>
              <w:t>Капицы</w:t>
            </w:r>
            <w:proofErr w:type="spellEnd"/>
            <w:r w:rsidRPr="00084702">
              <w:rPr>
                <w:sz w:val="22"/>
                <w:szCs w:val="22"/>
              </w:rPr>
              <w:t xml:space="preserve">); «Морозко» </w:t>
            </w:r>
          </w:p>
          <w:p w14:paraId="631802E9" w14:textId="77777777" w:rsidR="00084702" w:rsidRPr="00084702" w:rsidRDefault="00084702" w:rsidP="00084702">
            <w:pPr>
              <w:rPr>
                <w:sz w:val="22"/>
                <w:szCs w:val="22"/>
              </w:rPr>
            </w:pPr>
            <w:r w:rsidRPr="00084702">
              <w:rPr>
                <w:sz w:val="22"/>
                <w:szCs w:val="22"/>
              </w:rPr>
              <w:t xml:space="preserve">(пересказ М. Булатова); «По </w:t>
            </w:r>
          </w:p>
          <w:p w14:paraId="2B348155" w14:textId="77777777" w:rsidR="00084702" w:rsidRPr="00084702" w:rsidRDefault="00084702" w:rsidP="00084702">
            <w:pPr>
              <w:rPr>
                <w:sz w:val="22"/>
                <w:szCs w:val="22"/>
              </w:rPr>
            </w:pPr>
            <w:r w:rsidRPr="00084702">
              <w:rPr>
                <w:sz w:val="22"/>
                <w:szCs w:val="22"/>
              </w:rPr>
              <w:t>щучьему веленью» (</w:t>
            </w:r>
            <w:proofErr w:type="spellStart"/>
            <w:r w:rsidRPr="00084702">
              <w:rPr>
                <w:sz w:val="22"/>
                <w:szCs w:val="22"/>
              </w:rPr>
              <w:t>обраб</w:t>
            </w:r>
            <w:proofErr w:type="spellEnd"/>
            <w:r w:rsidRPr="00084702">
              <w:rPr>
                <w:sz w:val="22"/>
                <w:szCs w:val="22"/>
              </w:rPr>
              <w:t xml:space="preserve">. </w:t>
            </w:r>
          </w:p>
          <w:p w14:paraId="185267CF" w14:textId="77777777" w:rsidR="00084702" w:rsidRPr="00084702" w:rsidRDefault="00084702" w:rsidP="00084702">
            <w:pPr>
              <w:rPr>
                <w:sz w:val="22"/>
                <w:szCs w:val="22"/>
              </w:rPr>
            </w:pPr>
            <w:r w:rsidRPr="00084702">
              <w:rPr>
                <w:sz w:val="22"/>
                <w:szCs w:val="22"/>
              </w:rPr>
              <w:t xml:space="preserve">А.Н. Толстого); «Сестрица </w:t>
            </w:r>
          </w:p>
          <w:p w14:paraId="3E8C7BBA" w14:textId="177885C2" w:rsidR="00084702" w:rsidRPr="00084702" w:rsidRDefault="00084702" w:rsidP="00084702">
            <w:pPr>
              <w:rPr>
                <w:sz w:val="22"/>
                <w:szCs w:val="22"/>
              </w:rPr>
            </w:pPr>
            <w:r w:rsidRPr="00084702">
              <w:rPr>
                <w:sz w:val="22"/>
                <w:szCs w:val="22"/>
              </w:rPr>
              <w:t xml:space="preserve">Алёнушка и братец Иванушка» (пересказ А.Н. </w:t>
            </w:r>
          </w:p>
          <w:p w14:paraId="2E736DF5" w14:textId="77777777" w:rsidR="00084702" w:rsidRPr="00084702" w:rsidRDefault="00084702" w:rsidP="00084702">
            <w:pPr>
              <w:rPr>
                <w:sz w:val="22"/>
                <w:szCs w:val="22"/>
              </w:rPr>
            </w:pPr>
            <w:r w:rsidRPr="00084702">
              <w:rPr>
                <w:sz w:val="22"/>
                <w:szCs w:val="22"/>
              </w:rPr>
              <w:t xml:space="preserve">Толстого); «Сивка-бурка» </w:t>
            </w:r>
          </w:p>
          <w:p w14:paraId="1D4E0C40" w14:textId="77777777" w:rsidR="00084702" w:rsidRPr="00084702" w:rsidRDefault="00084702" w:rsidP="00084702">
            <w:pPr>
              <w:rPr>
                <w:sz w:val="22"/>
                <w:szCs w:val="22"/>
              </w:rPr>
            </w:pPr>
            <w:r w:rsidRPr="00084702">
              <w:rPr>
                <w:sz w:val="22"/>
                <w:szCs w:val="22"/>
              </w:rPr>
              <w:t>(</w:t>
            </w:r>
            <w:proofErr w:type="spellStart"/>
            <w:r w:rsidRPr="00084702">
              <w:rPr>
                <w:sz w:val="22"/>
                <w:szCs w:val="22"/>
              </w:rPr>
              <w:t>обраб</w:t>
            </w:r>
            <w:proofErr w:type="spellEnd"/>
            <w:r w:rsidRPr="00084702">
              <w:rPr>
                <w:sz w:val="22"/>
                <w:szCs w:val="22"/>
              </w:rPr>
              <w:t xml:space="preserve">. М.А. Булатова/ </w:t>
            </w:r>
          </w:p>
          <w:p w14:paraId="5638A839" w14:textId="77777777" w:rsidR="00084702" w:rsidRPr="00084702" w:rsidRDefault="00084702" w:rsidP="00084702">
            <w:pPr>
              <w:rPr>
                <w:sz w:val="22"/>
                <w:szCs w:val="22"/>
              </w:rPr>
            </w:pPr>
            <w:proofErr w:type="spellStart"/>
            <w:r w:rsidRPr="00084702">
              <w:rPr>
                <w:sz w:val="22"/>
                <w:szCs w:val="22"/>
              </w:rPr>
              <w:t>обраб</w:t>
            </w:r>
            <w:proofErr w:type="spellEnd"/>
            <w:r w:rsidRPr="00084702">
              <w:rPr>
                <w:sz w:val="22"/>
                <w:szCs w:val="22"/>
              </w:rPr>
              <w:t xml:space="preserve">. А.Н. Толстого/ </w:t>
            </w:r>
          </w:p>
          <w:p w14:paraId="569A7CA8" w14:textId="77777777" w:rsidR="00084702" w:rsidRPr="00084702" w:rsidRDefault="00084702" w:rsidP="00084702">
            <w:pPr>
              <w:rPr>
                <w:sz w:val="22"/>
                <w:szCs w:val="22"/>
              </w:rPr>
            </w:pPr>
            <w:r w:rsidRPr="00084702">
              <w:rPr>
                <w:sz w:val="22"/>
                <w:szCs w:val="22"/>
              </w:rPr>
              <w:t xml:space="preserve">пересказ К.Д. Ушинского); </w:t>
            </w:r>
          </w:p>
          <w:p w14:paraId="7FAD0CB9" w14:textId="77777777" w:rsidR="00084702" w:rsidRPr="00084702" w:rsidRDefault="00084702" w:rsidP="00084702">
            <w:pPr>
              <w:rPr>
                <w:sz w:val="22"/>
                <w:szCs w:val="22"/>
              </w:rPr>
            </w:pPr>
            <w:r w:rsidRPr="00084702">
              <w:rPr>
                <w:sz w:val="22"/>
                <w:szCs w:val="22"/>
              </w:rPr>
              <w:t>«Царевна- лягушка» (</w:t>
            </w:r>
            <w:proofErr w:type="spellStart"/>
            <w:r w:rsidRPr="00084702">
              <w:rPr>
                <w:sz w:val="22"/>
                <w:szCs w:val="22"/>
              </w:rPr>
              <w:t>обраб</w:t>
            </w:r>
            <w:proofErr w:type="spellEnd"/>
            <w:r w:rsidRPr="00084702">
              <w:rPr>
                <w:sz w:val="22"/>
                <w:szCs w:val="22"/>
              </w:rPr>
              <w:t xml:space="preserve">. </w:t>
            </w:r>
          </w:p>
          <w:p w14:paraId="2CCE114A" w14:textId="77777777" w:rsidR="00084702" w:rsidRPr="00084702" w:rsidRDefault="00084702" w:rsidP="00084702">
            <w:pPr>
              <w:rPr>
                <w:sz w:val="22"/>
                <w:szCs w:val="22"/>
              </w:rPr>
            </w:pPr>
            <w:r w:rsidRPr="00084702">
              <w:rPr>
                <w:sz w:val="22"/>
                <w:szCs w:val="22"/>
              </w:rPr>
              <w:t xml:space="preserve">А.Н. Толстого/ </w:t>
            </w:r>
            <w:proofErr w:type="spellStart"/>
            <w:r w:rsidRPr="00084702">
              <w:rPr>
                <w:sz w:val="22"/>
                <w:szCs w:val="22"/>
              </w:rPr>
              <w:t>обраб</w:t>
            </w:r>
            <w:proofErr w:type="spellEnd"/>
            <w:r w:rsidRPr="00084702">
              <w:rPr>
                <w:sz w:val="22"/>
                <w:szCs w:val="22"/>
              </w:rPr>
              <w:t xml:space="preserve">. М. </w:t>
            </w:r>
          </w:p>
          <w:p w14:paraId="131373A7" w14:textId="5192679C" w:rsidR="00084702" w:rsidRPr="00084702" w:rsidRDefault="00084702" w:rsidP="00084702">
            <w:pPr>
              <w:rPr>
                <w:sz w:val="22"/>
                <w:szCs w:val="22"/>
              </w:rPr>
            </w:pPr>
            <w:r w:rsidRPr="00084702">
              <w:rPr>
                <w:sz w:val="22"/>
                <w:szCs w:val="22"/>
              </w:rPr>
              <w:t xml:space="preserve">Булатова). Сказки народов мира. «Госпожа Метелица», </w:t>
            </w:r>
          </w:p>
          <w:p w14:paraId="34D43703" w14:textId="54E7764A" w:rsidR="00084702" w:rsidRPr="00084702" w:rsidRDefault="00084702" w:rsidP="00084702">
            <w:pPr>
              <w:rPr>
                <w:sz w:val="22"/>
                <w:szCs w:val="22"/>
              </w:rPr>
            </w:pPr>
            <w:r w:rsidRPr="00084702">
              <w:rPr>
                <w:sz w:val="22"/>
                <w:szCs w:val="22"/>
              </w:rPr>
              <w:t xml:space="preserve">пересказ с нем. А. Введенского, под редакцией </w:t>
            </w:r>
          </w:p>
          <w:p w14:paraId="4C4F3173" w14:textId="77777777" w:rsidR="00084702" w:rsidRPr="00084702" w:rsidRDefault="00084702" w:rsidP="00084702">
            <w:pPr>
              <w:rPr>
                <w:sz w:val="22"/>
                <w:szCs w:val="22"/>
              </w:rPr>
            </w:pPr>
            <w:r w:rsidRPr="00084702">
              <w:rPr>
                <w:sz w:val="22"/>
                <w:szCs w:val="22"/>
              </w:rPr>
              <w:t xml:space="preserve">С.Я. Маршака, из сказок </w:t>
            </w:r>
          </w:p>
          <w:p w14:paraId="1528EDEF" w14:textId="77777777" w:rsidR="00084702" w:rsidRPr="00084702" w:rsidRDefault="00084702" w:rsidP="00084702">
            <w:pPr>
              <w:rPr>
                <w:sz w:val="22"/>
                <w:szCs w:val="22"/>
              </w:rPr>
            </w:pPr>
            <w:r w:rsidRPr="00084702">
              <w:rPr>
                <w:sz w:val="22"/>
                <w:szCs w:val="22"/>
              </w:rPr>
              <w:t xml:space="preserve">братьев Гримм; «Жёлтый </w:t>
            </w:r>
          </w:p>
          <w:p w14:paraId="28E271CF" w14:textId="77777777" w:rsidR="00084702" w:rsidRPr="00084702" w:rsidRDefault="00084702" w:rsidP="00084702">
            <w:pPr>
              <w:rPr>
                <w:sz w:val="22"/>
                <w:szCs w:val="22"/>
              </w:rPr>
            </w:pPr>
            <w:r w:rsidRPr="00084702">
              <w:rPr>
                <w:sz w:val="22"/>
                <w:szCs w:val="22"/>
              </w:rPr>
              <w:t xml:space="preserve">аист», пер. с кит. Ф. </w:t>
            </w:r>
            <w:proofErr w:type="spellStart"/>
            <w:r w:rsidRPr="00084702">
              <w:rPr>
                <w:sz w:val="22"/>
                <w:szCs w:val="22"/>
              </w:rPr>
              <w:t>Ярлина</w:t>
            </w:r>
            <w:proofErr w:type="spellEnd"/>
            <w:r w:rsidRPr="00084702">
              <w:rPr>
                <w:sz w:val="22"/>
                <w:szCs w:val="22"/>
              </w:rPr>
              <w:t>;</w:t>
            </w:r>
            <w:r>
              <w:rPr>
                <w:sz w:val="22"/>
                <w:szCs w:val="22"/>
              </w:rPr>
              <w:t xml:space="preserve"> </w:t>
            </w:r>
            <w:r w:rsidRPr="00084702">
              <w:rPr>
                <w:sz w:val="22"/>
                <w:szCs w:val="22"/>
              </w:rPr>
              <w:t>«</w:t>
            </w:r>
            <w:proofErr w:type="spellStart"/>
            <w:r w:rsidRPr="00084702">
              <w:rPr>
                <w:sz w:val="22"/>
                <w:szCs w:val="22"/>
              </w:rPr>
              <w:t>Златовласка</w:t>
            </w:r>
            <w:proofErr w:type="spellEnd"/>
            <w:r w:rsidRPr="00084702">
              <w:rPr>
                <w:sz w:val="22"/>
                <w:szCs w:val="22"/>
              </w:rPr>
              <w:t>», пер. с</w:t>
            </w:r>
            <w:r>
              <w:rPr>
                <w:sz w:val="22"/>
                <w:szCs w:val="22"/>
              </w:rPr>
              <w:t xml:space="preserve"> </w:t>
            </w:r>
            <w:r w:rsidRPr="00084702">
              <w:rPr>
                <w:sz w:val="22"/>
                <w:szCs w:val="22"/>
              </w:rPr>
              <w:t xml:space="preserve">чешек. К.Г. Паустовского; </w:t>
            </w:r>
          </w:p>
          <w:p w14:paraId="1234E885" w14:textId="77777777" w:rsidR="00084702" w:rsidRPr="00084702" w:rsidRDefault="00084702" w:rsidP="00084702">
            <w:pPr>
              <w:rPr>
                <w:sz w:val="22"/>
                <w:szCs w:val="22"/>
              </w:rPr>
            </w:pPr>
            <w:r w:rsidRPr="00084702">
              <w:rPr>
                <w:sz w:val="22"/>
                <w:szCs w:val="22"/>
              </w:rPr>
              <w:t xml:space="preserve">«Летучий корабль», пер. с </w:t>
            </w:r>
          </w:p>
          <w:p w14:paraId="3C065DD0" w14:textId="043DE0D8" w:rsidR="006817C6" w:rsidRPr="0083735F" w:rsidRDefault="00084702" w:rsidP="00084702">
            <w:pPr>
              <w:rPr>
                <w:sz w:val="22"/>
                <w:szCs w:val="22"/>
              </w:rPr>
            </w:pPr>
            <w:r w:rsidRPr="00084702">
              <w:rPr>
                <w:sz w:val="22"/>
                <w:szCs w:val="22"/>
              </w:rPr>
              <w:t>укр. А. Нечаева; «</w:t>
            </w:r>
            <w:proofErr w:type="spellStart"/>
            <w:r w:rsidRPr="00084702">
              <w:rPr>
                <w:sz w:val="22"/>
                <w:szCs w:val="22"/>
              </w:rPr>
              <w:t>Рапунцель</w:t>
            </w:r>
            <w:proofErr w:type="spellEnd"/>
            <w:r w:rsidRPr="00084702">
              <w:rPr>
                <w:sz w:val="22"/>
                <w:szCs w:val="22"/>
              </w:rPr>
              <w:t xml:space="preserve">» пер. с нем. Г. </w:t>
            </w:r>
            <w:proofErr w:type="spellStart"/>
            <w:r w:rsidRPr="00084702">
              <w:rPr>
                <w:sz w:val="22"/>
                <w:szCs w:val="22"/>
              </w:rPr>
              <w:t>Петникова</w:t>
            </w:r>
            <w:proofErr w:type="spellEnd"/>
            <w:r w:rsidRPr="00084702">
              <w:rPr>
                <w:sz w:val="22"/>
                <w:szCs w:val="22"/>
              </w:rPr>
              <w:t xml:space="preserve">/ пер. </w:t>
            </w:r>
            <w:r w:rsidRPr="00084702">
              <w:rPr>
                <w:sz w:val="22"/>
                <w:szCs w:val="22"/>
              </w:rPr>
              <w:lastRenderedPageBreak/>
              <w:t xml:space="preserve">и </w:t>
            </w:r>
            <w:proofErr w:type="spellStart"/>
            <w:r w:rsidRPr="00084702">
              <w:rPr>
                <w:sz w:val="22"/>
                <w:szCs w:val="22"/>
              </w:rPr>
              <w:t>обраб</w:t>
            </w:r>
            <w:proofErr w:type="spellEnd"/>
            <w:r w:rsidRPr="00084702">
              <w:rPr>
                <w:sz w:val="22"/>
                <w:szCs w:val="22"/>
              </w:rPr>
              <w:t>. И. Архангельской.</w:t>
            </w:r>
          </w:p>
        </w:tc>
        <w:tc>
          <w:tcPr>
            <w:tcW w:w="3544" w:type="dxa"/>
          </w:tcPr>
          <w:p w14:paraId="77D17EAB" w14:textId="706F51D6" w:rsidR="00084702" w:rsidRPr="00084702" w:rsidRDefault="00084702" w:rsidP="00084702">
            <w:pPr>
              <w:jc w:val="center"/>
              <w:rPr>
                <w:b/>
                <w:bCs/>
                <w:i/>
                <w:iCs/>
                <w:sz w:val="22"/>
                <w:szCs w:val="22"/>
              </w:rPr>
            </w:pPr>
            <w:r w:rsidRPr="00084702">
              <w:rPr>
                <w:b/>
                <w:bCs/>
                <w:i/>
                <w:iCs/>
                <w:sz w:val="22"/>
                <w:szCs w:val="22"/>
              </w:rPr>
              <w:lastRenderedPageBreak/>
              <w:t>Произведения поэтов</w:t>
            </w:r>
          </w:p>
          <w:p w14:paraId="6A686400" w14:textId="77777777" w:rsidR="006817C6" w:rsidRDefault="00084702" w:rsidP="00084702">
            <w:pPr>
              <w:jc w:val="center"/>
              <w:rPr>
                <w:b/>
                <w:bCs/>
                <w:i/>
                <w:iCs/>
                <w:sz w:val="22"/>
                <w:szCs w:val="22"/>
              </w:rPr>
            </w:pPr>
            <w:r w:rsidRPr="00084702">
              <w:rPr>
                <w:b/>
                <w:bCs/>
                <w:i/>
                <w:iCs/>
                <w:sz w:val="22"/>
                <w:szCs w:val="22"/>
              </w:rPr>
              <w:t>России</w:t>
            </w:r>
          </w:p>
          <w:p w14:paraId="3EFC10E9" w14:textId="25FC4379" w:rsidR="00084702" w:rsidRPr="00084702" w:rsidRDefault="00084702" w:rsidP="00084702">
            <w:pPr>
              <w:jc w:val="both"/>
              <w:rPr>
                <w:sz w:val="22"/>
                <w:szCs w:val="22"/>
              </w:rPr>
            </w:pPr>
            <w:r w:rsidRPr="00084702">
              <w:rPr>
                <w:sz w:val="22"/>
                <w:szCs w:val="22"/>
              </w:rPr>
              <w:t xml:space="preserve">Поэзия. Аким Я.Л. «Жадина»; Барто А.Л. «Верёвочка», «Гуси-лебеди», «Есть такие мальчики», «Мы не заметили жука» (1-2 стихотворения по выбору); </w:t>
            </w:r>
            <w:proofErr w:type="spellStart"/>
            <w:r w:rsidRPr="00084702">
              <w:rPr>
                <w:sz w:val="22"/>
                <w:szCs w:val="22"/>
              </w:rPr>
              <w:t>Бородицкая</w:t>
            </w:r>
            <w:proofErr w:type="spellEnd"/>
            <w:r w:rsidRPr="00084702">
              <w:rPr>
                <w:sz w:val="22"/>
                <w:szCs w:val="22"/>
              </w:rPr>
              <w:t xml:space="preserve"> М. «Тетушка Луна»; Бунин И.А. </w:t>
            </w:r>
          </w:p>
          <w:p w14:paraId="44CA0C65" w14:textId="11F6D613" w:rsidR="00084702" w:rsidRPr="00084702" w:rsidRDefault="00084702" w:rsidP="00084702">
            <w:pPr>
              <w:jc w:val="both"/>
              <w:rPr>
                <w:sz w:val="22"/>
                <w:szCs w:val="22"/>
              </w:rPr>
            </w:pPr>
            <w:r w:rsidRPr="00084702">
              <w:rPr>
                <w:sz w:val="22"/>
                <w:szCs w:val="22"/>
              </w:rPr>
              <w:t xml:space="preserve">«Первый снег»; Волкова Н. «Воздушные замки»; Городецкий С.М. «Котёнок»; Дядина Г. «Пуговичный городок»; Есенин С.А. «Берёза»; </w:t>
            </w:r>
            <w:proofErr w:type="spellStart"/>
            <w:r w:rsidRPr="00084702">
              <w:rPr>
                <w:sz w:val="22"/>
                <w:szCs w:val="22"/>
              </w:rPr>
              <w:t>Заходер</w:t>
            </w:r>
            <w:proofErr w:type="spellEnd"/>
            <w:r w:rsidRPr="00084702">
              <w:rPr>
                <w:sz w:val="22"/>
                <w:szCs w:val="22"/>
              </w:rPr>
              <w:t xml:space="preserve"> Б.В. «Моя </w:t>
            </w:r>
            <w:proofErr w:type="spellStart"/>
            <w:r w:rsidRPr="00084702">
              <w:rPr>
                <w:sz w:val="22"/>
                <w:szCs w:val="22"/>
              </w:rPr>
              <w:t>Вообразилия</w:t>
            </w:r>
            <w:proofErr w:type="spellEnd"/>
            <w:r w:rsidRPr="00084702">
              <w:rPr>
                <w:sz w:val="22"/>
                <w:szCs w:val="22"/>
              </w:rPr>
              <w:t xml:space="preserve">»; Маршак С.Я. «Пудель»; Мориц Ю.П. «Домик с трубой»; </w:t>
            </w:r>
          </w:p>
          <w:p w14:paraId="06FE2A07" w14:textId="6608A887" w:rsidR="00084702" w:rsidRPr="00084702" w:rsidRDefault="00084702" w:rsidP="00084702">
            <w:pPr>
              <w:jc w:val="both"/>
              <w:rPr>
                <w:sz w:val="22"/>
                <w:szCs w:val="22"/>
              </w:rPr>
            </w:pPr>
            <w:r w:rsidRPr="00084702">
              <w:rPr>
                <w:sz w:val="22"/>
                <w:szCs w:val="22"/>
              </w:rPr>
              <w:t xml:space="preserve">Мошковская Э.Э. «Какие бывают подарки»; Пивоварова И.М. «Сосчитать не могу»; Пушкин А.С. «У лукоморья дуб </w:t>
            </w:r>
            <w:r w:rsidR="003306EE" w:rsidRPr="00084702">
              <w:rPr>
                <w:sz w:val="22"/>
                <w:szCs w:val="22"/>
              </w:rPr>
              <w:t>зелёный…</w:t>
            </w:r>
            <w:r w:rsidRPr="00084702">
              <w:rPr>
                <w:sz w:val="22"/>
                <w:szCs w:val="22"/>
              </w:rPr>
              <w:t xml:space="preserve">» (отрывок из поэмы «Руслан и </w:t>
            </w:r>
          </w:p>
          <w:p w14:paraId="002B7A2A" w14:textId="77777777" w:rsidR="003306EE" w:rsidRPr="003306EE" w:rsidRDefault="00084702" w:rsidP="003306EE">
            <w:pPr>
              <w:jc w:val="both"/>
              <w:rPr>
                <w:sz w:val="22"/>
                <w:szCs w:val="22"/>
              </w:rPr>
            </w:pPr>
            <w:r w:rsidRPr="00084702">
              <w:rPr>
                <w:sz w:val="22"/>
                <w:szCs w:val="22"/>
              </w:rPr>
              <w:t xml:space="preserve">Людмила»), «Ель растёт перед </w:t>
            </w:r>
            <w:r w:rsidR="003306EE" w:rsidRPr="00084702">
              <w:rPr>
                <w:sz w:val="22"/>
                <w:szCs w:val="22"/>
              </w:rPr>
              <w:t>дворцом.</w:t>
            </w:r>
            <w:r w:rsidRPr="00084702">
              <w:rPr>
                <w:sz w:val="22"/>
                <w:szCs w:val="22"/>
              </w:rPr>
              <w:t xml:space="preserve">» (отрывок из «Сказки о царе </w:t>
            </w:r>
            <w:r w:rsidR="003306EE" w:rsidRPr="00084702">
              <w:rPr>
                <w:sz w:val="22"/>
                <w:szCs w:val="22"/>
              </w:rPr>
              <w:t>Салтане.</w:t>
            </w:r>
            <w:r w:rsidRPr="00084702">
              <w:rPr>
                <w:sz w:val="22"/>
                <w:szCs w:val="22"/>
              </w:rPr>
              <w:t>» (по выбору);</w:t>
            </w:r>
            <w:r w:rsidR="003306EE">
              <w:rPr>
                <w:sz w:val="22"/>
                <w:szCs w:val="22"/>
              </w:rPr>
              <w:t xml:space="preserve"> </w:t>
            </w:r>
            <w:r w:rsidR="003306EE" w:rsidRPr="003306EE">
              <w:rPr>
                <w:sz w:val="22"/>
                <w:szCs w:val="22"/>
              </w:rPr>
              <w:t>Сеф Р.С. «Бесконечные</w:t>
            </w:r>
            <w:r w:rsidR="003306EE">
              <w:rPr>
                <w:sz w:val="22"/>
                <w:szCs w:val="22"/>
              </w:rPr>
              <w:t xml:space="preserve"> </w:t>
            </w:r>
            <w:r w:rsidR="003306EE" w:rsidRPr="003306EE">
              <w:rPr>
                <w:sz w:val="22"/>
                <w:szCs w:val="22"/>
              </w:rPr>
              <w:t xml:space="preserve">стихи»; Симбирская Ю. </w:t>
            </w:r>
          </w:p>
          <w:p w14:paraId="448A4D2F" w14:textId="4B67F1B0" w:rsidR="003306EE" w:rsidRPr="003306EE" w:rsidRDefault="003306EE" w:rsidP="003306EE">
            <w:pPr>
              <w:jc w:val="both"/>
              <w:rPr>
                <w:sz w:val="22"/>
                <w:szCs w:val="22"/>
              </w:rPr>
            </w:pPr>
            <w:r w:rsidRPr="003306EE">
              <w:rPr>
                <w:sz w:val="22"/>
                <w:szCs w:val="22"/>
              </w:rPr>
              <w:t xml:space="preserve">«Ехал дождь в командировку»; Степанов В.А. «Родные просторы»; </w:t>
            </w:r>
          </w:p>
          <w:p w14:paraId="30525F6D" w14:textId="570A47F0" w:rsidR="003306EE" w:rsidRPr="003306EE" w:rsidRDefault="003306EE" w:rsidP="003306EE">
            <w:pPr>
              <w:jc w:val="both"/>
              <w:rPr>
                <w:sz w:val="22"/>
                <w:szCs w:val="22"/>
              </w:rPr>
            </w:pPr>
            <w:r w:rsidRPr="003306EE">
              <w:rPr>
                <w:sz w:val="22"/>
                <w:szCs w:val="22"/>
              </w:rPr>
              <w:t xml:space="preserve">Суриков И.З. «Белый снег пушистый», «Зима» (отрывок); Токмакова И.П. «Осенние листья»; Тютчев Ф.И. «Зима недаром злится.»; </w:t>
            </w:r>
            <w:r w:rsidRPr="003306EE">
              <w:rPr>
                <w:sz w:val="22"/>
                <w:szCs w:val="22"/>
              </w:rPr>
              <w:lastRenderedPageBreak/>
              <w:t>Усачев А.</w:t>
            </w:r>
            <w:r>
              <w:rPr>
                <w:sz w:val="22"/>
                <w:szCs w:val="22"/>
              </w:rPr>
              <w:t xml:space="preserve"> </w:t>
            </w:r>
            <w:r w:rsidRPr="003306EE">
              <w:rPr>
                <w:sz w:val="22"/>
                <w:szCs w:val="22"/>
              </w:rPr>
              <w:t xml:space="preserve">«Колыбельная книга», «К нам приходит Новый год»; Фет А.А. «Мама, глянь-ка из </w:t>
            </w:r>
          </w:p>
          <w:p w14:paraId="6323AF10" w14:textId="222FA000" w:rsidR="003306EE" w:rsidRPr="003306EE" w:rsidRDefault="003306EE" w:rsidP="003306EE">
            <w:pPr>
              <w:jc w:val="both"/>
              <w:rPr>
                <w:sz w:val="22"/>
                <w:szCs w:val="22"/>
              </w:rPr>
            </w:pPr>
            <w:r w:rsidRPr="003306EE">
              <w:rPr>
                <w:sz w:val="22"/>
                <w:szCs w:val="22"/>
              </w:rPr>
              <w:t xml:space="preserve">окошка…»; Цветаева М.И. </w:t>
            </w:r>
          </w:p>
          <w:p w14:paraId="79794B41" w14:textId="0FAAD016" w:rsidR="003306EE" w:rsidRPr="003306EE" w:rsidRDefault="003306EE" w:rsidP="003306EE">
            <w:pPr>
              <w:jc w:val="both"/>
              <w:rPr>
                <w:sz w:val="22"/>
                <w:szCs w:val="22"/>
              </w:rPr>
            </w:pPr>
            <w:r w:rsidRPr="003306EE">
              <w:rPr>
                <w:sz w:val="22"/>
                <w:szCs w:val="22"/>
              </w:rPr>
              <w:t xml:space="preserve">«У кроватки»; Чёрный С. «Волк»; Чуковский К.И. «Ёлка»; </w:t>
            </w:r>
            <w:proofErr w:type="spellStart"/>
            <w:r w:rsidRPr="003306EE">
              <w:rPr>
                <w:sz w:val="22"/>
                <w:szCs w:val="22"/>
              </w:rPr>
              <w:t>Яснов</w:t>
            </w:r>
            <w:proofErr w:type="spellEnd"/>
            <w:r w:rsidRPr="003306EE">
              <w:rPr>
                <w:sz w:val="22"/>
                <w:szCs w:val="22"/>
              </w:rPr>
              <w:t xml:space="preserve"> М.Д. «Мирная считалка», «Жил</w:t>
            </w:r>
            <w:r>
              <w:rPr>
                <w:sz w:val="22"/>
                <w:szCs w:val="22"/>
              </w:rPr>
              <w:t xml:space="preserve"> </w:t>
            </w:r>
            <w:r w:rsidRPr="003306EE">
              <w:rPr>
                <w:sz w:val="22"/>
                <w:szCs w:val="22"/>
              </w:rPr>
              <w:t xml:space="preserve">была семья», «Подарки для Елки. Зимняя книга» (по выбору). </w:t>
            </w:r>
          </w:p>
          <w:p w14:paraId="0238C587" w14:textId="03C24F79" w:rsidR="003306EE" w:rsidRPr="003306EE" w:rsidRDefault="003306EE" w:rsidP="003306EE">
            <w:pPr>
              <w:jc w:val="both"/>
              <w:rPr>
                <w:sz w:val="22"/>
                <w:szCs w:val="22"/>
              </w:rPr>
            </w:pPr>
            <w:r w:rsidRPr="003306EE">
              <w:rPr>
                <w:sz w:val="22"/>
                <w:szCs w:val="22"/>
              </w:rPr>
              <w:t xml:space="preserve">Произведения поэтов </w:t>
            </w:r>
            <w:r>
              <w:rPr>
                <w:sz w:val="22"/>
                <w:szCs w:val="22"/>
              </w:rPr>
              <w:t>р</w:t>
            </w:r>
            <w:r w:rsidRPr="003306EE">
              <w:rPr>
                <w:sz w:val="22"/>
                <w:szCs w:val="22"/>
              </w:rPr>
              <w:t xml:space="preserve">азных стран. Поэзия. </w:t>
            </w:r>
            <w:proofErr w:type="spellStart"/>
            <w:r w:rsidRPr="003306EE">
              <w:rPr>
                <w:sz w:val="22"/>
                <w:szCs w:val="22"/>
              </w:rPr>
              <w:t>Бжехва</w:t>
            </w:r>
            <w:proofErr w:type="spellEnd"/>
            <w:r w:rsidRPr="003306EE">
              <w:rPr>
                <w:sz w:val="22"/>
                <w:szCs w:val="22"/>
              </w:rPr>
              <w:t xml:space="preserve"> Я. «На </w:t>
            </w:r>
          </w:p>
          <w:p w14:paraId="395F61B5" w14:textId="62EB8F52" w:rsidR="003306EE" w:rsidRPr="003306EE" w:rsidRDefault="003306EE" w:rsidP="003306EE">
            <w:pPr>
              <w:jc w:val="both"/>
              <w:rPr>
                <w:sz w:val="22"/>
                <w:szCs w:val="22"/>
              </w:rPr>
            </w:pPr>
            <w:proofErr w:type="spellStart"/>
            <w:r w:rsidRPr="003306EE">
              <w:rPr>
                <w:sz w:val="22"/>
                <w:szCs w:val="22"/>
              </w:rPr>
              <w:t>Горизонтских</w:t>
            </w:r>
            <w:proofErr w:type="spellEnd"/>
            <w:r w:rsidRPr="003306EE">
              <w:rPr>
                <w:sz w:val="22"/>
                <w:szCs w:val="22"/>
              </w:rPr>
              <w:t xml:space="preserve"> островах» (пер. с польск. Б.В. </w:t>
            </w:r>
            <w:proofErr w:type="spellStart"/>
            <w:r w:rsidRPr="003306EE">
              <w:rPr>
                <w:sz w:val="22"/>
                <w:szCs w:val="22"/>
              </w:rPr>
              <w:t>Заходера</w:t>
            </w:r>
            <w:proofErr w:type="spellEnd"/>
            <w:r w:rsidRPr="003306EE">
              <w:rPr>
                <w:sz w:val="22"/>
                <w:szCs w:val="22"/>
              </w:rPr>
              <w:t xml:space="preserve">); Валек М. </w:t>
            </w:r>
          </w:p>
          <w:p w14:paraId="3CBA3736" w14:textId="75A551A3" w:rsidR="003306EE" w:rsidRPr="003306EE" w:rsidRDefault="003306EE" w:rsidP="003306EE">
            <w:pPr>
              <w:jc w:val="both"/>
              <w:rPr>
                <w:sz w:val="22"/>
                <w:szCs w:val="22"/>
              </w:rPr>
            </w:pPr>
            <w:r w:rsidRPr="003306EE">
              <w:rPr>
                <w:sz w:val="22"/>
                <w:szCs w:val="22"/>
              </w:rPr>
              <w:t xml:space="preserve">«Мудрецы» (пер. со </w:t>
            </w:r>
            <w:proofErr w:type="spellStart"/>
            <w:r w:rsidRPr="003306EE">
              <w:rPr>
                <w:sz w:val="22"/>
                <w:szCs w:val="22"/>
              </w:rPr>
              <w:t>словацк</w:t>
            </w:r>
            <w:proofErr w:type="spellEnd"/>
            <w:r w:rsidRPr="003306EE">
              <w:rPr>
                <w:sz w:val="22"/>
                <w:szCs w:val="22"/>
              </w:rPr>
              <w:t xml:space="preserve">. Р.С. Сефа); </w:t>
            </w:r>
            <w:proofErr w:type="spellStart"/>
            <w:r w:rsidRPr="003306EE">
              <w:rPr>
                <w:sz w:val="22"/>
                <w:szCs w:val="22"/>
              </w:rPr>
              <w:t>Капутикян</w:t>
            </w:r>
            <w:proofErr w:type="spellEnd"/>
            <w:r w:rsidRPr="003306EE">
              <w:rPr>
                <w:sz w:val="22"/>
                <w:szCs w:val="22"/>
              </w:rPr>
              <w:t xml:space="preserve"> С.Б. «Моя </w:t>
            </w:r>
          </w:p>
          <w:p w14:paraId="286F619D" w14:textId="7B12CF29" w:rsidR="003306EE" w:rsidRPr="003306EE" w:rsidRDefault="003306EE" w:rsidP="003306EE">
            <w:pPr>
              <w:jc w:val="both"/>
              <w:rPr>
                <w:sz w:val="22"/>
                <w:szCs w:val="22"/>
              </w:rPr>
            </w:pPr>
            <w:r w:rsidRPr="003306EE">
              <w:rPr>
                <w:sz w:val="22"/>
                <w:szCs w:val="22"/>
              </w:rPr>
              <w:t xml:space="preserve">бабушка» (пер. с </w:t>
            </w:r>
            <w:proofErr w:type="spellStart"/>
            <w:r w:rsidRPr="003306EE">
              <w:rPr>
                <w:sz w:val="22"/>
                <w:szCs w:val="22"/>
              </w:rPr>
              <w:t>армянск</w:t>
            </w:r>
            <w:proofErr w:type="spellEnd"/>
            <w:r>
              <w:t xml:space="preserve"> </w:t>
            </w:r>
            <w:r w:rsidRPr="003306EE">
              <w:rPr>
                <w:sz w:val="22"/>
                <w:szCs w:val="22"/>
              </w:rPr>
              <w:t xml:space="preserve">Т. </w:t>
            </w:r>
            <w:proofErr w:type="spellStart"/>
            <w:r w:rsidRPr="003306EE">
              <w:rPr>
                <w:sz w:val="22"/>
                <w:szCs w:val="22"/>
              </w:rPr>
              <w:t>Спендиаровой</w:t>
            </w:r>
            <w:proofErr w:type="spellEnd"/>
            <w:r w:rsidRPr="003306EE">
              <w:rPr>
                <w:sz w:val="22"/>
                <w:szCs w:val="22"/>
              </w:rPr>
              <w:t xml:space="preserve">); Карем </w:t>
            </w:r>
          </w:p>
          <w:p w14:paraId="7EE3974E" w14:textId="3AED0D5B" w:rsidR="003306EE" w:rsidRPr="003306EE" w:rsidRDefault="003306EE" w:rsidP="003306EE">
            <w:pPr>
              <w:jc w:val="both"/>
              <w:rPr>
                <w:sz w:val="22"/>
                <w:szCs w:val="22"/>
              </w:rPr>
            </w:pPr>
            <w:r w:rsidRPr="003306EE">
              <w:rPr>
                <w:sz w:val="22"/>
                <w:szCs w:val="22"/>
              </w:rPr>
              <w:t xml:space="preserve">М. «Мирная считалка» (пер. с франц. В.Д. Берестова); </w:t>
            </w:r>
            <w:proofErr w:type="spellStart"/>
            <w:r w:rsidRPr="003306EE">
              <w:rPr>
                <w:sz w:val="22"/>
                <w:szCs w:val="22"/>
              </w:rPr>
              <w:t>Сиххад</w:t>
            </w:r>
            <w:proofErr w:type="spellEnd"/>
            <w:r w:rsidRPr="003306EE">
              <w:rPr>
                <w:sz w:val="22"/>
                <w:szCs w:val="22"/>
              </w:rPr>
              <w:t xml:space="preserve"> А. </w:t>
            </w:r>
          </w:p>
          <w:p w14:paraId="7C3077D4" w14:textId="77777777" w:rsidR="003306EE" w:rsidRPr="003306EE" w:rsidRDefault="003306EE" w:rsidP="003306EE">
            <w:pPr>
              <w:jc w:val="both"/>
              <w:rPr>
                <w:sz w:val="22"/>
                <w:szCs w:val="22"/>
              </w:rPr>
            </w:pPr>
            <w:r w:rsidRPr="003306EE">
              <w:rPr>
                <w:sz w:val="22"/>
                <w:szCs w:val="22"/>
              </w:rPr>
              <w:t xml:space="preserve">«Сад» (пер. с </w:t>
            </w:r>
            <w:proofErr w:type="spellStart"/>
            <w:r w:rsidRPr="003306EE">
              <w:rPr>
                <w:sz w:val="22"/>
                <w:szCs w:val="22"/>
              </w:rPr>
              <w:t>азербайдж</w:t>
            </w:r>
            <w:proofErr w:type="spellEnd"/>
            <w:r w:rsidRPr="003306EE">
              <w:rPr>
                <w:sz w:val="22"/>
                <w:szCs w:val="22"/>
              </w:rPr>
              <w:t xml:space="preserve">. А. </w:t>
            </w:r>
          </w:p>
          <w:p w14:paraId="6A7200D1" w14:textId="77777777" w:rsidR="003306EE" w:rsidRPr="003306EE" w:rsidRDefault="003306EE" w:rsidP="003306EE">
            <w:pPr>
              <w:jc w:val="both"/>
              <w:rPr>
                <w:sz w:val="22"/>
                <w:szCs w:val="22"/>
              </w:rPr>
            </w:pPr>
            <w:r w:rsidRPr="003306EE">
              <w:rPr>
                <w:sz w:val="22"/>
                <w:szCs w:val="22"/>
              </w:rPr>
              <w:t xml:space="preserve">Ахундовой); Смит У.Д. </w:t>
            </w:r>
          </w:p>
          <w:p w14:paraId="3296350F" w14:textId="77777777" w:rsidR="003306EE" w:rsidRPr="003306EE" w:rsidRDefault="003306EE" w:rsidP="003306EE">
            <w:pPr>
              <w:jc w:val="both"/>
              <w:rPr>
                <w:sz w:val="22"/>
                <w:szCs w:val="22"/>
              </w:rPr>
            </w:pPr>
            <w:r w:rsidRPr="003306EE">
              <w:rPr>
                <w:sz w:val="22"/>
                <w:szCs w:val="22"/>
              </w:rPr>
              <w:t xml:space="preserve">«Про летающую корову» </w:t>
            </w:r>
          </w:p>
          <w:p w14:paraId="477E3FD7" w14:textId="77777777" w:rsidR="003306EE" w:rsidRPr="003306EE" w:rsidRDefault="003306EE" w:rsidP="003306EE">
            <w:pPr>
              <w:jc w:val="both"/>
              <w:rPr>
                <w:sz w:val="22"/>
                <w:szCs w:val="22"/>
              </w:rPr>
            </w:pPr>
            <w:r w:rsidRPr="003306EE">
              <w:rPr>
                <w:sz w:val="22"/>
                <w:szCs w:val="22"/>
              </w:rPr>
              <w:t xml:space="preserve">(пер. с англ. Б.В. </w:t>
            </w:r>
            <w:proofErr w:type="spellStart"/>
            <w:r w:rsidRPr="003306EE">
              <w:rPr>
                <w:sz w:val="22"/>
                <w:szCs w:val="22"/>
              </w:rPr>
              <w:t>Заходера</w:t>
            </w:r>
            <w:proofErr w:type="spellEnd"/>
            <w:r w:rsidRPr="003306EE">
              <w:rPr>
                <w:sz w:val="22"/>
                <w:szCs w:val="22"/>
              </w:rPr>
              <w:t xml:space="preserve">); </w:t>
            </w:r>
          </w:p>
          <w:p w14:paraId="5163E835" w14:textId="77777777" w:rsidR="003306EE" w:rsidRPr="003306EE" w:rsidRDefault="003306EE" w:rsidP="003306EE">
            <w:pPr>
              <w:jc w:val="both"/>
              <w:rPr>
                <w:sz w:val="22"/>
                <w:szCs w:val="22"/>
              </w:rPr>
            </w:pPr>
            <w:r w:rsidRPr="003306EE">
              <w:rPr>
                <w:sz w:val="22"/>
                <w:szCs w:val="22"/>
              </w:rPr>
              <w:t xml:space="preserve">Фройденберг А. «Великан и </w:t>
            </w:r>
          </w:p>
          <w:p w14:paraId="00D00F93" w14:textId="77777777" w:rsidR="003306EE" w:rsidRPr="003306EE" w:rsidRDefault="003306EE" w:rsidP="003306EE">
            <w:pPr>
              <w:jc w:val="both"/>
              <w:rPr>
                <w:sz w:val="22"/>
                <w:szCs w:val="22"/>
              </w:rPr>
            </w:pPr>
            <w:r w:rsidRPr="003306EE">
              <w:rPr>
                <w:sz w:val="22"/>
                <w:szCs w:val="22"/>
              </w:rPr>
              <w:t xml:space="preserve">мышь» (пер. с нем. Ю.И. </w:t>
            </w:r>
          </w:p>
          <w:p w14:paraId="48F23778" w14:textId="77777777" w:rsidR="003306EE" w:rsidRPr="003306EE" w:rsidRDefault="003306EE" w:rsidP="003306EE">
            <w:pPr>
              <w:jc w:val="both"/>
              <w:rPr>
                <w:sz w:val="22"/>
                <w:szCs w:val="22"/>
              </w:rPr>
            </w:pPr>
            <w:proofErr w:type="spellStart"/>
            <w:r w:rsidRPr="003306EE">
              <w:rPr>
                <w:sz w:val="22"/>
                <w:szCs w:val="22"/>
              </w:rPr>
              <w:t>Коринца</w:t>
            </w:r>
            <w:proofErr w:type="spellEnd"/>
            <w:r w:rsidRPr="003306EE">
              <w:rPr>
                <w:sz w:val="22"/>
                <w:szCs w:val="22"/>
              </w:rPr>
              <w:t xml:space="preserve">); </w:t>
            </w:r>
            <w:proofErr w:type="spellStart"/>
            <w:r w:rsidRPr="003306EE">
              <w:rPr>
                <w:sz w:val="22"/>
                <w:szCs w:val="22"/>
              </w:rPr>
              <w:t>Чиарди</w:t>
            </w:r>
            <w:proofErr w:type="spellEnd"/>
            <w:r w:rsidRPr="003306EE">
              <w:rPr>
                <w:sz w:val="22"/>
                <w:szCs w:val="22"/>
              </w:rPr>
              <w:t xml:space="preserve"> Дж. «О </w:t>
            </w:r>
          </w:p>
          <w:p w14:paraId="0F46D1DC" w14:textId="77777777" w:rsidR="003306EE" w:rsidRPr="003306EE" w:rsidRDefault="003306EE" w:rsidP="003306EE">
            <w:pPr>
              <w:jc w:val="both"/>
              <w:rPr>
                <w:sz w:val="22"/>
                <w:szCs w:val="22"/>
              </w:rPr>
            </w:pPr>
            <w:r w:rsidRPr="003306EE">
              <w:rPr>
                <w:sz w:val="22"/>
                <w:szCs w:val="22"/>
              </w:rPr>
              <w:t xml:space="preserve">том, у кого три глаза» (пер. </w:t>
            </w:r>
          </w:p>
          <w:p w14:paraId="714D246E" w14:textId="2AEDAD01" w:rsidR="00084702" w:rsidRPr="00084702" w:rsidRDefault="003306EE" w:rsidP="003306EE">
            <w:pPr>
              <w:jc w:val="both"/>
              <w:rPr>
                <w:sz w:val="22"/>
                <w:szCs w:val="22"/>
              </w:rPr>
            </w:pPr>
            <w:r w:rsidRPr="003306EE">
              <w:rPr>
                <w:sz w:val="22"/>
                <w:szCs w:val="22"/>
              </w:rPr>
              <w:t>с англ. Р.С. Сефа).</w:t>
            </w:r>
          </w:p>
        </w:tc>
        <w:tc>
          <w:tcPr>
            <w:tcW w:w="2693" w:type="dxa"/>
          </w:tcPr>
          <w:p w14:paraId="209A182D" w14:textId="77777777" w:rsidR="00084702" w:rsidRPr="00084702" w:rsidRDefault="00084702" w:rsidP="00084702">
            <w:pPr>
              <w:rPr>
                <w:b/>
                <w:bCs/>
                <w:i/>
                <w:iCs/>
                <w:sz w:val="22"/>
                <w:szCs w:val="22"/>
              </w:rPr>
            </w:pPr>
            <w:r w:rsidRPr="00084702">
              <w:rPr>
                <w:b/>
                <w:bCs/>
                <w:i/>
                <w:iCs/>
                <w:sz w:val="22"/>
                <w:szCs w:val="22"/>
              </w:rPr>
              <w:lastRenderedPageBreak/>
              <w:t xml:space="preserve">Произведения писателей </w:t>
            </w:r>
          </w:p>
          <w:p w14:paraId="251E751A" w14:textId="77777777" w:rsidR="006817C6" w:rsidRDefault="00084702" w:rsidP="00084702">
            <w:pPr>
              <w:jc w:val="center"/>
              <w:rPr>
                <w:b/>
                <w:bCs/>
                <w:i/>
                <w:iCs/>
                <w:sz w:val="22"/>
                <w:szCs w:val="22"/>
              </w:rPr>
            </w:pPr>
            <w:r w:rsidRPr="00084702">
              <w:rPr>
                <w:b/>
                <w:bCs/>
                <w:i/>
                <w:iCs/>
                <w:sz w:val="22"/>
                <w:szCs w:val="22"/>
              </w:rPr>
              <w:t>России</w:t>
            </w:r>
          </w:p>
          <w:p w14:paraId="7BDCA967" w14:textId="76F5B6E6" w:rsidR="003306EE" w:rsidRPr="003306EE" w:rsidRDefault="003306EE" w:rsidP="003306EE">
            <w:pPr>
              <w:rPr>
                <w:sz w:val="22"/>
                <w:szCs w:val="22"/>
              </w:rPr>
            </w:pPr>
            <w:r w:rsidRPr="003306EE">
              <w:rPr>
                <w:sz w:val="22"/>
                <w:szCs w:val="22"/>
              </w:rPr>
              <w:t xml:space="preserve">Проза. Аксаков С.Т. «Сурка»; Алмазов Б.А. «Горбушка»; Баруздин С.А. «Берегите свои </w:t>
            </w:r>
          </w:p>
          <w:p w14:paraId="5B5BCD33" w14:textId="77777777" w:rsidR="003306EE" w:rsidRPr="003306EE" w:rsidRDefault="003306EE" w:rsidP="003306EE">
            <w:pPr>
              <w:rPr>
                <w:sz w:val="22"/>
                <w:szCs w:val="22"/>
              </w:rPr>
            </w:pPr>
            <w:r w:rsidRPr="003306EE">
              <w:rPr>
                <w:sz w:val="22"/>
                <w:szCs w:val="22"/>
              </w:rPr>
              <w:t xml:space="preserve">косы!», «Забракованный </w:t>
            </w:r>
          </w:p>
          <w:p w14:paraId="219A641F" w14:textId="535F616E" w:rsidR="003306EE" w:rsidRPr="003306EE" w:rsidRDefault="003306EE" w:rsidP="003306EE">
            <w:pPr>
              <w:rPr>
                <w:sz w:val="22"/>
                <w:szCs w:val="22"/>
              </w:rPr>
            </w:pPr>
            <w:r w:rsidRPr="003306EE">
              <w:rPr>
                <w:sz w:val="22"/>
                <w:szCs w:val="22"/>
              </w:rPr>
              <w:t xml:space="preserve">мишка» (по выбору); Бианки В.В. «Лесная газета» (2-3 рассказа по выбору); Гайдар А.П. «Чук и Гек», «Поход» (по выбору); </w:t>
            </w:r>
            <w:proofErr w:type="spellStart"/>
            <w:r w:rsidRPr="003306EE">
              <w:rPr>
                <w:sz w:val="22"/>
                <w:szCs w:val="22"/>
              </w:rPr>
              <w:t>Голявкин</w:t>
            </w:r>
            <w:proofErr w:type="spellEnd"/>
            <w:r w:rsidRPr="003306EE">
              <w:rPr>
                <w:sz w:val="22"/>
                <w:szCs w:val="22"/>
              </w:rPr>
              <w:t xml:space="preserve"> В.В. «И мы </w:t>
            </w:r>
          </w:p>
          <w:p w14:paraId="757E5B9A" w14:textId="4A0C252F" w:rsidR="003306EE" w:rsidRPr="003306EE" w:rsidRDefault="003306EE" w:rsidP="003306EE">
            <w:pPr>
              <w:rPr>
                <w:sz w:val="22"/>
                <w:szCs w:val="22"/>
              </w:rPr>
            </w:pPr>
            <w:r w:rsidRPr="003306EE">
              <w:rPr>
                <w:sz w:val="22"/>
                <w:szCs w:val="22"/>
              </w:rPr>
              <w:t xml:space="preserve">помогали», «Язык», «Как я помогал маме мыть пол», «Закутанный мальчик» (1-2 рассказа по выбору); Дмитриева В.И. «Малыш и Жучка»; Драгунский В.Ю. «Денискины рассказы» (1-2 </w:t>
            </w:r>
          </w:p>
          <w:p w14:paraId="3C516B2E" w14:textId="4EFB56E3" w:rsidR="003306EE" w:rsidRPr="003306EE" w:rsidRDefault="003306EE" w:rsidP="003306EE">
            <w:pPr>
              <w:rPr>
                <w:sz w:val="22"/>
                <w:szCs w:val="22"/>
              </w:rPr>
            </w:pPr>
            <w:r w:rsidRPr="003306EE">
              <w:rPr>
                <w:sz w:val="22"/>
                <w:szCs w:val="22"/>
              </w:rPr>
              <w:t xml:space="preserve">рассказа по выбору); Москвина М.Л. «Кроха»; Носов Н.Н. </w:t>
            </w:r>
          </w:p>
          <w:p w14:paraId="2682482F" w14:textId="2CC2242E" w:rsidR="003306EE" w:rsidRPr="003306EE" w:rsidRDefault="003306EE" w:rsidP="003306EE">
            <w:pPr>
              <w:rPr>
                <w:sz w:val="22"/>
                <w:szCs w:val="22"/>
              </w:rPr>
            </w:pPr>
            <w:r w:rsidRPr="003306EE">
              <w:rPr>
                <w:sz w:val="22"/>
                <w:szCs w:val="22"/>
              </w:rPr>
              <w:t xml:space="preserve">«Живая шляпа», «Дружок», «На горке» (по выбору); Пантелеев Л. «Буква ТЫ»; </w:t>
            </w:r>
          </w:p>
          <w:p w14:paraId="6F17F9BB" w14:textId="77777777" w:rsidR="003306EE" w:rsidRPr="003306EE" w:rsidRDefault="003306EE" w:rsidP="003306EE">
            <w:pPr>
              <w:rPr>
                <w:sz w:val="22"/>
                <w:szCs w:val="22"/>
              </w:rPr>
            </w:pPr>
            <w:r w:rsidRPr="003306EE">
              <w:rPr>
                <w:sz w:val="22"/>
                <w:szCs w:val="22"/>
              </w:rPr>
              <w:t>Паустовский К.Г. «Кот-</w:t>
            </w:r>
          </w:p>
          <w:p w14:paraId="05D45FCA" w14:textId="77777777" w:rsidR="003306EE" w:rsidRPr="003306EE" w:rsidRDefault="003306EE" w:rsidP="003306EE">
            <w:pPr>
              <w:rPr>
                <w:sz w:val="22"/>
                <w:szCs w:val="22"/>
              </w:rPr>
            </w:pPr>
            <w:r w:rsidRPr="003306EE">
              <w:rPr>
                <w:sz w:val="22"/>
                <w:szCs w:val="22"/>
              </w:rPr>
              <w:t xml:space="preserve">ворюга»; Погодин Р.П. </w:t>
            </w:r>
          </w:p>
          <w:p w14:paraId="317D79FF" w14:textId="0B5FBC6D" w:rsidR="003306EE" w:rsidRPr="003306EE" w:rsidRDefault="003306EE" w:rsidP="003306EE">
            <w:pPr>
              <w:rPr>
                <w:sz w:val="22"/>
                <w:szCs w:val="22"/>
              </w:rPr>
            </w:pPr>
            <w:r w:rsidRPr="003306EE">
              <w:rPr>
                <w:sz w:val="22"/>
                <w:szCs w:val="22"/>
              </w:rPr>
              <w:t xml:space="preserve">«Книжка про Гришку» (1-2 рассказа по выбору); Пришвин М.М. «Глоток </w:t>
            </w:r>
            <w:r w:rsidRPr="003306EE">
              <w:rPr>
                <w:sz w:val="22"/>
                <w:szCs w:val="22"/>
              </w:rPr>
              <w:lastRenderedPageBreak/>
              <w:t xml:space="preserve">молока», «Беличья память», «Курица на </w:t>
            </w:r>
          </w:p>
          <w:p w14:paraId="35BDF24C" w14:textId="77777777" w:rsidR="003306EE" w:rsidRPr="003306EE" w:rsidRDefault="003306EE" w:rsidP="003306EE">
            <w:pPr>
              <w:rPr>
                <w:sz w:val="22"/>
                <w:szCs w:val="22"/>
              </w:rPr>
            </w:pPr>
            <w:r w:rsidRPr="003306EE">
              <w:rPr>
                <w:sz w:val="22"/>
                <w:szCs w:val="22"/>
              </w:rPr>
              <w:t xml:space="preserve">столбах» (по выбору); </w:t>
            </w:r>
          </w:p>
          <w:p w14:paraId="53050C19" w14:textId="77777777" w:rsidR="003306EE" w:rsidRPr="003306EE" w:rsidRDefault="003306EE" w:rsidP="003306EE">
            <w:pPr>
              <w:rPr>
                <w:sz w:val="22"/>
                <w:szCs w:val="22"/>
              </w:rPr>
            </w:pPr>
            <w:r w:rsidRPr="003306EE">
              <w:rPr>
                <w:sz w:val="22"/>
                <w:szCs w:val="22"/>
              </w:rPr>
              <w:t xml:space="preserve">Симбирская Ю. «Лапин»; </w:t>
            </w:r>
          </w:p>
          <w:p w14:paraId="03AE07A8" w14:textId="77777777" w:rsidR="003306EE" w:rsidRPr="003306EE" w:rsidRDefault="003306EE" w:rsidP="003306EE">
            <w:pPr>
              <w:rPr>
                <w:sz w:val="22"/>
                <w:szCs w:val="22"/>
              </w:rPr>
            </w:pPr>
            <w:r w:rsidRPr="003306EE">
              <w:rPr>
                <w:sz w:val="22"/>
                <w:szCs w:val="22"/>
              </w:rPr>
              <w:t xml:space="preserve">Сладков Н.И. «Серьёзная </w:t>
            </w:r>
          </w:p>
          <w:p w14:paraId="14AD45B7" w14:textId="77777777" w:rsidR="003306EE" w:rsidRPr="003306EE" w:rsidRDefault="003306EE" w:rsidP="003306EE">
            <w:pPr>
              <w:rPr>
                <w:sz w:val="22"/>
                <w:szCs w:val="22"/>
              </w:rPr>
            </w:pPr>
            <w:r w:rsidRPr="003306EE">
              <w:rPr>
                <w:sz w:val="22"/>
                <w:szCs w:val="22"/>
              </w:rPr>
              <w:t>птица», «</w:t>
            </w:r>
            <w:proofErr w:type="spellStart"/>
            <w:r w:rsidRPr="003306EE">
              <w:rPr>
                <w:sz w:val="22"/>
                <w:szCs w:val="22"/>
              </w:rPr>
              <w:t>Карлуха</w:t>
            </w:r>
            <w:proofErr w:type="spellEnd"/>
            <w:r w:rsidRPr="003306EE">
              <w:rPr>
                <w:sz w:val="22"/>
                <w:szCs w:val="22"/>
              </w:rPr>
              <w:t>» (по выбору);</w:t>
            </w:r>
            <w:r>
              <w:rPr>
                <w:sz w:val="22"/>
                <w:szCs w:val="22"/>
              </w:rPr>
              <w:t xml:space="preserve"> </w:t>
            </w:r>
            <w:r w:rsidRPr="003306EE">
              <w:rPr>
                <w:sz w:val="22"/>
                <w:szCs w:val="22"/>
              </w:rPr>
              <w:t>Снегирёв Г.Я. «Про</w:t>
            </w:r>
            <w:r>
              <w:rPr>
                <w:sz w:val="22"/>
                <w:szCs w:val="22"/>
              </w:rPr>
              <w:t xml:space="preserve"> </w:t>
            </w:r>
            <w:r w:rsidRPr="003306EE">
              <w:rPr>
                <w:sz w:val="22"/>
                <w:szCs w:val="22"/>
              </w:rPr>
              <w:t xml:space="preserve">пингвинов» (1-2 рассказа по </w:t>
            </w:r>
          </w:p>
          <w:p w14:paraId="56583287" w14:textId="77777777" w:rsidR="003306EE" w:rsidRPr="003306EE" w:rsidRDefault="003306EE" w:rsidP="003306EE">
            <w:pPr>
              <w:rPr>
                <w:sz w:val="22"/>
                <w:szCs w:val="22"/>
              </w:rPr>
            </w:pPr>
            <w:r w:rsidRPr="003306EE">
              <w:rPr>
                <w:sz w:val="22"/>
                <w:szCs w:val="22"/>
              </w:rPr>
              <w:t xml:space="preserve">выбору); Толстой Л.Н. </w:t>
            </w:r>
          </w:p>
          <w:p w14:paraId="109755F7" w14:textId="77777777" w:rsidR="003306EE" w:rsidRPr="003306EE" w:rsidRDefault="003306EE" w:rsidP="003306EE">
            <w:pPr>
              <w:rPr>
                <w:sz w:val="22"/>
                <w:szCs w:val="22"/>
              </w:rPr>
            </w:pPr>
            <w:r w:rsidRPr="003306EE">
              <w:rPr>
                <w:sz w:val="22"/>
                <w:szCs w:val="22"/>
              </w:rPr>
              <w:t xml:space="preserve">«Косточка», «Котёнок» (по </w:t>
            </w:r>
          </w:p>
          <w:p w14:paraId="18C98DF2" w14:textId="77777777" w:rsidR="003306EE" w:rsidRPr="003306EE" w:rsidRDefault="003306EE" w:rsidP="003306EE">
            <w:pPr>
              <w:rPr>
                <w:sz w:val="22"/>
                <w:szCs w:val="22"/>
              </w:rPr>
            </w:pPr>
            <w:r w:rsidRPr="003306EE">
              <w:rPr>
                <w:sz w:val="22"/>
                <w:szCs w:val="22"/>
              </w:rPr>
              <w:t xml:space="preserve">выбору); Ушинский К.Д. </w:t>
            </w:r>
          </w:p>
          <w:p w14:paraId="7CDEB0DA" w14:textId="57CF8CD8" w:rsidR="003306EE" w:rsidRPr="003306EE" w:rsidRDefault="003306EE" w:rsidP="003306EE">
            <w:pPr>
              <w:rPr>
                <w:sz w:val="22"/>
                <w:szCs w:val="22"/>
              </w:rPr>
            </w:pPr>
            <w:r w:rsidRPr="003306EE">
              <w:rPr>
                <w:sz w:val="22"/>
                <w:szCs w:val="22"/>
              </w:rPr>
              <w:t xml:space="preserve">«Четыре желания»; Фадеева О. «Фрося - ель обыкновенная»; </w:t>
            </w:r>
            <w:proofErr w:type="spellStart"/>
            <w:r w:rsidRPr="003306EE">
              <w:rPr>
                <w:sz w:val="22"/>
                <w:szCs w:val="22"/>
              </w:rPr>
              <w:t>Шим</w:t>
            </w:r>
            <w:proofErr w:type="spellEnd"/>
            <w:r w:rsidRPr="003306EE">
              <w:rPr>
                <w:sz w:val="22"/>
                <w:szCs w:val="22"/>
              </w:rPr>
              <w:t xml:space="preserve"> Э.Ю. «Петух и наседка», </w:t>
            </w:r>
          </w:p>
          <w:p w14:paraId="0633A36B" w14:textId="77777777" w:rsidR="003306EE" w:rsidRPr="003306EE" w:rsidRDefault="003306EE" w:rsidP="003306EE">
            <w:pPr>
              <w:rPr>
                <w:sz w:val="22"/>
                <w:szCs w:val="22"/>
              </w:rPr>
            </w:pPr>
            <w:r w:rsidRPr="003306EE">
              <w:rPr>
                <w:sz w:val="22"/>
                <w:szCs w:val="22"/>
              </w:rPr>
              <w:t xml:space="preserve">«Солнечная капля» (по </w:t>
            </w:r>
          </w:p>
          <w:p w14:paraId="0610FC0B" w14:textId="77777777" w:rsidR="003306EE" w:rsidRPr="003306EE" w:rsidRDefault="003306EE" w:rsidP="003306EE">
            <w:pPr>
              <w:rPr>
                <w:sz w:val="22"/>
                <w:szCs w:val="22"/>
              </w:rPr>
            </w:pPr>
            <w:r w:rsidRPr="003306EE">
              <w:rPr>
                <w:sz w:val="22"/>
                <w:szCs w:val="22"/>
              </w:rPr>
              <w:t xml:space="preserve">выбору). </w:t>
            </w:r>
          </w:p>
          <w:p w14:paraId="54A1E000" w14:textId="77777777" w:rsidR="003306EE" w:rsidRPr="003306EE" w:rsidRDefault="003306EE" w:rsidP="003306EE">
            <w:pPr>
              <w:rPr>
                <w:sz w:val="22"/>
                <w:szCs w:val="22"/>
              </w:rPr>
            </w:pPr>
            <w:r w:rsidRPr="003306EE">
              <w:rPr>
                <w:sz w:val="22"/>
                <w:szCs w:val="22"/>
              </w:rPr>
              <w:t xml:space="preserve">Литературные сказки. </w:t>
            </w:r>
          </w:p>
          <w:p w14:paraId="56956029" w14:textId="53C1CE5E" w:rsidR="003306EE" w:rsidRPr="003306EE" w:rsidRDefault="003306EE" w:rsidP="003306EE">
            <w:pPr>
              <w:rPr>
                <w:sz w:val="22"/>
                <w:szCs w:val="22"/>
              </w:rPr>
            </w:pPr>
            <w:r w:rsidRPr="003306EE">
              <w:rPr>
                <w:sz w:val="22"/>
                <w:szCs w:val="22"/>
              </w:rPr>
              <w:t xml:space="preserve">Александрова Т.И. «Домовёнок Кузька»; Бажов П.П. «Серебряное копытце»; Бианки </w:t>
            </w:r>
          </w:p>
          <w:p w14:paraId="3B96EB9F" w14:textId="7E18082E" w:rsidR="003306EE" w:rsidRPr="003306EE" w:rsidRDefault="003306EE" w:rsidP="003306EE">
            <w:pPr>
              <w:rPr>
                <w:sz w:val="22"/>
                <w:szCs w:val="22"/>
              </w:rPr>
            </w:pPr>
            <w:r w:rsidRPr="003306EE">
              <w:rPr>
                <w:sz w:val="22"/>
                <w:szCs w:val="22"/>
              </w:rPr>
              <w:t>В.В. «Сова», «Как м</w:t>
            </w:r>
            <w:r>
              <w:rPr>
                <w:sz w:val="22"/>
                <w:szCs w:val="22"/>
              </w:rPr>
              <w:t>у</w:t>
            </w:r>
            <w:r w:rsidRPr="003306EE">
              <w:rPr>
                <w:sz w:val="22"/>
                <w:szCs w:val="22"/>
              </w:rPr>
              <w:t xml:space="preserve">равьишка </w:t>
            </w:r>
          </w:p>
          <w:p w14:paraId="7A5C5825" w14:textId="1DF66883" w:rsidR="003306EE" w:rsidRPr="003306EE" w:rsidRDefault="003306EE" w:rsidP="003306EE">
            <w:pPr>
              <w:rPr>
                <w:sz w:val="22"/>
                <w:szCs w:val="22"/>
              </w:rPr>
            </w:pPr>
            <w:r w:rsidRPr="003306EE">
              <w:rPr>
                <w:sz w:val="22"/>
                <w:szCs w:val="22"/>
              </w:rPr>
              <w:t xml:space="preserve">домой спешил», «Синичкин календарь», «Молодая ворона», «Хвосты», «Чей нос лучше?», </w:t>
            </w:r>
          </w:p>
          <w:p w14:paraId="18172D09" w14:textId="111437BE" w:rsidR="003306EE" w:rsidRPr="003306EE" w:rsidRDefault="003306EE" w:rsidP="003306EE">
            <w:pPr>
              <w:rPr>
                <w:sz w:val="22"/>
                <w:szCs w:val="22"/>
              </w:rPr>
            </w:pPr>
            <w:r w:rsidRPr="003306EE">
              <w:rPr>
                <w:sz w:val="22"/>
                <w:szCs w:val="22"/>
              </w:rPr>
              <w:t xml:space="preserve">«Чьи это ноги?», «Кто чем поёт?», «Лесные домишки», </w:t>
            </w:r>
          </w:p>
          <w:p w14:paraId="4C27830B" w14:textId="77777777" w:rsidR="003306EE" w:rsidRPr="003306EE" w:rsidRDefault="003306EE" w:rsidP="003306EE">
            <w:pPr>
              <w:rPr>
                <w:sz w:val="22"/>
                <w:szCs w:val="22"/>
              </w:rPr>
            </w:pPr>
            <w:r w:rsidRPr="003306EE">
              <w:rPr>
                <w:sz w:val="22"/>
                <w:szCs w:val="22"/>
              </w:rPr>
              <w:t xml:space="preserve">«Красная горка», </w:t>
            </w:r>
          </w:p>
          <w:p w14:paraId="22DB0F7F" w14:textId="77777777" w:rsidR="003306EE" w:rsidRPr="003306EE" w:rsidRDefault="003306EE" w:rsidP="003306EE">
            <w:pPr>
              <w:rPr>
                <w:sz w:val="22"/>
                <w:szCs w:val="22"/>
              </w:rPr>
            </w:pPr>
            <w:r w:rsidRPr="003306EE">
              <w:rPr>
                <w:sz w:val="22"/>
                <w:szCs w:val="22"/>
              </w:rPr>
              <w:t xml:space="preserve">«Кукушонок», «Где раки </w:t>
            </w:r>
          </w:p>
          <w:p w14:paraId="48EE2E16" w14:textId="77777777" w:rsidR="003306EE" w:rsidRPr="003306EE" w:rsidRDefault="003306EE" w:rsidP="003306EE">
            <w:pPr>
              <w:rPr>
                <w:sz w:val="22"/>
                <w:szCs w:val="22"/>
              </w:rPr>
            </w:pPr>
            <w:r w:rsidRPr="003306EE">
              <w:rPr>
                <w:sz w:val="22"/>
                <w:szCs w:val="22"/>
              </w:rPr>
              <w:t xml:space="preserve">зимуют» (2-3 сказки по </w:t>
            </w:r>
          </w:p>
          <w:p w14:paraId="078F9B67" w14:textId="23BD5FF1" w:rsidR="003306EE" w:rsidRPr="003306EE" w:rsidRDefault="003306EE" w:rsidP="003306EE">
            <w:pPr>
              <w:rPr>
                <w:sz w:val="22"/>
                <w:szCs w:val="22"/>
              </w:rPr>
            </w:pPr>
            <w:r w:rsidRPr="003306EE">
              <w:rPr>
                <w:sz w:val="22"/>
                <w:szCs w:val="22"/>
              </w:rPr>
              <w:lastRenderedPageBreak/>
              <w:t xml:space="preserve">выбору); Даль В.И. «Старик-годовик»; Ершов П.П. «Конёк-горбунок»; </w:t>
            </w:r>
            <w:proofErr w:type="spellStart"/>
            <w:r w:rsidRPr="003306EE">
              <w:rPr>
                <w:sz w:val="22"/>
                <w:szCs w:val="22"/>
              </w:rPr>
              <w:t>Заходер</w:t>
            </w:r>
            <w:proofErr w:type="spellEnd"/>
            <w:r w:rsidRPr="003306EE">
              <w:rPr>
                <w:sz w:val="22"/>
                <w:szCs w:val="22"/>
              </w:rPr>
              <w:t xml:space="preserve"> Б.В. «Серая </w:t>
            </w:r>
          </w:p>
          <w:p w14:paraId="2B496409" w14:textId="77777777" w:rsidR="003306EE" w:rsidRPr="003306EE" w:rsidRDefault="003306EE" w:rsidP="003306EE">
            <w:pPr>
              <w:rPr>
                <w:sz w:val="22"/>
                <w:szCs w:val="22"/>
              </w:rPr>
            </w:pPr>
            <w:r w:rsidRPr="003306EE">
              <w:rPr>
                <w:sz w:val="22"/>
                <w:szCs w:val="22"/>
              </w:rPr>
              <w:t xml:space="preserve">Звёздочка»; Катаев В.П. </w:t>
            </w:r>
          </w:p>
          <w:p w14:paraId="398F67CA" w14:textId="77777777" w:rsidR="003306EE" w:rsidRPr="003306EE" w:rsidRDefault="003306EE" w:rsidP="003306EE">
            <w:pPr>
              <w:rPr>
                <w:sz w:val="22"/>
                <w:szCs w:val="22"/>
              </w:rPr>
            </w:pPr>
            <w:r w:rsidRPr="003306EE">
              <w:rPr>
                <w:sz w:val="22"/>
                <w:szCs w:val="22"/>
              </w:rPr>
              <w:t xml:space="preserve">«Цветик- семицветик», </w:t>
            </w:r>
          </w:p>
          <w:p w14:paraId="1CBE3852" w14:textId="18DB476E" w:rsidR="003306EE" w:rsidRPr="003306EE" w:rsidRDefault="003306EE" w:rsidP="003306EE">
            <w:pPr>
              <w:rPr>
                <w:sz w:val="22"/>
                <w:szCs w:val="22"/>
              </w:rPr>
            </w:pPr>
            <w:r w:rsidRPr="003306EE">
              <w:rPr>
                <w:sz w:val="22"/>
                <w:szCs w:val="22"/>
              </w:rPr>
              <w:t>«Дудочка и кувшинчик» (по выбору); Мамин-Сибиряк Д.Н. «</w:t>
            </w:r>
            <w:proofErr w:type="spellStart"/>
            <w:r w:rsidRPr="003306EE">
              <w:rPr>
                <w:sz w:val="22"/>
                <w:szCs w:val="22"/>
              </w:rPr>
              <w:t>Алёнушкины</w:t>
            </w:r>
            <w:proofErr w:type="spellEnd"/>
            <w:r w:rsidRPr="003306EE">
              <w:rPr>
                <w:sz w:val="22"/>
                <w:szCs w:val="22"/>
              </w:rPr>
              <w:t xml:space="preserve"> сказки» (1-2 сказки по выбору); Михайлов </w:t>
            </w:r>
          </w:p>
          <w:p w14:paraId="4D935F3C" w14:textId="77777777" w:rsidR="003306EE" w:rsidRPr="003306EE" w:rsidRDefault="003306EE" w:rsidP="003306EE">
            <w:pPr>
              <w:rPr>
                <w:sz w:val="22"/>
                <w:szCs w:val="22"/>
              </w:rPr>
            </w:pPr>
            <w:r w:rsidRPr="003306EE">
              <w:rPr>
                <w:sz w:val="22"/>
                <w:szCs w:val="22"/>
              </w:rPr>
              <w:t>М.Л. «Два Мороза»; Носо</w:t>
            </w:r>
            <w:r>
              <w:rPr>
                <w:sz w:val="22"/>
                <w:szCs w:val="22"/>
              </w:rPr>
              <w:t xml:space="preserve">в </w:t>
            </w:r>
            <w:r w:rsidRPr="003306EE">
              <w:rPr>
                <w:sz w:val="22"/>
                <w:szCs w:val="22"/>
              </w:rPr>
              <w:t xml:space="preserve">Н.Н. «Бобик в гостях у </w:t>
            </w:r>
          </w:p>
          <w:p w14:paraId="29B94DFA" w14:textId="77777777" w:rsidR="003306EE" w:rsidRPr="003306EE" w:rsidRDefault="003306EE" w:rsidP="003306EE">
            <w:pPr>
              <w:rPr>
                <w:sz w:val="22"/>
                <w:szCs w:val="22"/>
              </w:rPr>
            </w:pPr>
            <w:r w:rsidRPr="003306EE">
              <w:rPr>
                <w:sz w:val="22"/>
                <w:szCs w:val="22"/>
              </w:rPr>
              <w:t xml:space="preserve">Барбоса»; Петрушевская Л.С. </w:t>
            </w:r>
          </w:p>
          <w:p w14:paraId="44F126BE" w14:textId="77777777" w:rsidR="003306EE" w:rsidRPr="003306EE" w:rsidRDefault="003306EE" w:rsidP="003306EE">
            <w:pPr>
              <w:rPr>
                <w:sz w:val="22"/>
                <w:szCs w:val="22"/>
              </w:rPr>
            </w:pPr>
            <w:r w:rsidRPr="003306EE">
              <w:rPr>
                <w:sz w:val="22"/>
                <w:szCs w:val="22"/>
              </w:rPr>
              <w:t xml:space="preserve">«От тебя одни слёзы»; Пушкин </w:t>
            </w:r>
          </w:p>
          <w:p w14:paraId="72682654" w14:textId="77777777" w:rsidR="003306EE" w:rsidRPr="003306EE" w:rsidRDefault="003306EE" w:rsidP="003306EE">
            <w:pPr>
              <w:rPr>
                <w:sz w:val="22"/>
                <w:szCs w:val="22"/>
              </w:rPr>
            </w:pPr>
            <w:r w:rsidRPr="003306EE">
              <w:rPr>
                <w:sz w:val="22"/>
                <w:szCs w:val="22"/>
              </w:rPr>
              <w:t xml:space="preserve">А.С. «Сказка о царе Салтане, о </w:t>
            </w:r>
          </w:p>
          <w:p w14:paraId="20936685" w14:textId="77777777" w:rsidR="003306EE" w:rsidRPr="003306EE" w:rsidRDefault="003306EE" w:rsidP="003306EE">
            <w:pPr>
              <w:rPr>
                <w:sz w:val="22"/>
                <w:szCs w:val="22"/>
              </w:rPr>
            </w:pPr>
            <w:r w:rsidRPr="003306EE">
              <w:rPr>
                <w:sz w:val="22"/>
                <w:szCs w:val="22"/>
              </w:rPr>
              <w:t xml:space="preserve">сыне его славном и могучем </w:t>
            </w:r>
          </w:p>
          <w:p w14:paraId="51D0B57C" w14:textId="77777777" w:rsidR="003306EE" w:rsidRPr="003306EE" w:rsidRDefault="003306EE" w:rsidP="003306EE">
            <w:pPr>
              <w:rPr>
                <w:sz w:val="22"/>
                <w:szCs w:val="22"/>
              </w:rPr>
            </w:pPr>
            <w:r w:rsidRPr="003306EE">
              <w:rPr>
                <w:sz w:val="22"/>
                <w:szCs w:val="22"/>
              </w:rPr>
              <w:t xml:space="preserve">богатыре князе </w:t>
            </w:r>
            <w:proofErr w:type="spellStart"/>
            <w:r w:rsidRPr="003306EE">
              <w:rPr>
                <w:sz w:val="22"/>
                <w:szCs w:val="22"/>
              </w:rPr>
              <w:t>Гвидоне</w:t>
            </w:r>
            <w:proofErr w:type="spellEnd"/>
            <w:r w:rsidRPr="003306EE">
              <w:rPr>
                <w:sz w:val="22"/>
                <w:szCs w:val="22"/>
              </w:rPr>
              <w:t xml:space="preserve"> </w:t>
            </w:r>
          </w:p>
          <w:p w14:paraId="4ECF4697" w14:textId="77777777" w:rsidR="003306EE" w:rsidRPr="003306EE" w:rsidRDefault="003306EE" w:rsidP="003306EE">
            <w:pPr>
              <w:rPr>
                <w:sz w:val="22"/>
                <w:szCs w:val="22"/>
              </w:rPr>
            </w:pPr>
            <w:proofErr w:type="spellStart"/>
            <w:r w:rsidRPr="003306EE">
              <w:rPr>
                <w:sz w:val="22"/>
                <w:szCs w:val="22"/>
              </w:rPr>
              <w:t>Салтановиче</w:t>
            </w:r>
            <w:proofErr w:type="spellEnd"/>
            <w:r w:rsidRPr="003306EE">
              <w:rPr>
                <w:sz w:val="22"/>
                <w:szCs w:val="22"/>
              </w:rPr>
              <w:t xml:space="preserve"> и о прекрасной </w:t>
            </w:r>
          </w:p>
          <w:p w14:paraId="00D3E1F5" w14:textId="77777777" w:rsidR="003306EE" w:rsidRPr="003306EE" w:rsidRDefault="003306EE" w:rsidP="003306EE">
            <w:pPr>
              <w:rPr>
                <w:sz w:val="22"/>
                <w:szCs w:val="22"/>
              </w:rPr>
            </w:pPr>
            <w:r w:rsidRPr="003306EE">
              <w:rPr>
                <w:sz w:val="22"/>
                <w:szCs w:val="22"/>
              </w:rPr>
              <w:t xml:space="preserve">царевне лебеди», «Сказка о </w:t>
            </w:r>
          </w:p>
          <w:p w14:paraId="5B9011F9" w14:textId="77777777" w:rsidR="003306EE" w:rsidRPr="003306EE" w:rsidRDefault="003306EE" w:rsidP="003306EE">
            <w:pPr>
              <w:rPr>
                <w:sz w:val="22"/>
                <w:szCs w:val="22"/>
              </w:rPr>
            </w:pPr>
            <w:r w:rsidRPr="003306EE">
              <w:rPr>
                <w:sz w:val="22"/>
                <w:szCs w:val="22"/>
              </w:rPr>
              <w:t xml:space="preserve">мёртвой царевне и о семи </w:t>
            </w:r>
          </w:p>
          <w:p w14:paraId="410E7079" w14:textId="77777777" w:rsidR="003306EE" w:rsidRPr="003306EE" w:rsidRDefault="003306EE" w:rsidP="003306EE">
            <w:pPr>
              <w:rPr>
                <w:sz w:val="22"/>
                <w:szCs w:val="22"/>
              </w:rPr>
            </w:pPr>
            <w:r w:rsidRPr="003306EE">
              <w:rPr>
                <w:sz w:val="22"/>
                <w:szCs w:val="22"/>
              </w:rPr>
              <w:t xml:space="preserve">богатырях» (по выбору); </w:t>
            </w:r>
          </w:p>
          <w:p w14:paraId="61FDB04A" w14:textId="77777777" w:rsidR="003306EE" w:rsidRPr="003306EE" w:rsidRDefault="003306EE" w:rsidP="003306EE">
            <w:pPr>
              <w:rPr>
                <w:sz w:val="22"/>
                <w:szCs w:val="22"/>
              </w:rPr>
            </w:pPr>
            <w:r w:rsidRPr="003306EE">
              <w:rPr>
                <w:sz w:val="22"/>
                <w:szCs w:val="22"/>
              </w:rPr>
              <w:t xml:space="preserve">Сапгир Г.Л. «Как лягушку </w:t>
            </w:r>
          </w:p>
          <w:p w14:paraId="5D5FC2C0" w14:textId="79AEF362" w:rsidR="003306EE" w:rsidRPr="003306EE" w:rsidRDefault="003306EE" w:rsidP="003306EE">
            <w:pPr>
              <w:rPr>
                <w:sz w:val="22"/>
                <w:szCs w:val="22"/>
              </w:rPr>
            </w:pPr>
            <w:r w:rsidRPr="003306EE">
              <w:rPr>
                <w:sz w:val="22"/>
                <w:szCs w:val="22"/>
              </w:rPr>
              <w:t>продавали»; Телешов Н.Д. «</w:t>
            </w:r>
            <w:proofErr w:type="spellStart"/>
            <w:r w:rsidRPr="003306EE">
              <w:rPr>
                <w:sz w:val="22"/>
                <w:szCs w:val="22"/>
              </w:rPr>
              <w:t>Крупеничка</w:t>
            </w:r>
            <w:proofErr w:type="spellEnd"/>
            <w:r w:rsidRPr="003306EE">
              <w:rPr>
                <w:sz w:val="22"/>
                <w:szCs w:val="22"/>
              </w:rPr>
              <w:t xml:space="preserve">»; Ушинский К.Д. «Слепая лошадь»; Чуковский </w:t>
            </w:r>
          </w:p>
          <w:p w14:paraId="67FD7F40" w14:textId="47BBDFCD" w:rsidR="003306EE" w:rsidRPr="003306EE" w:rsidRDefault="003306EE" w:rsidP="003306EE">
            <w:pPr>
              <w:rPr>
                <w:sz w:val="22"/>
                <w:szCs w:val="22"/>
              </w:rPr>
            </w:pPr>
            <w:r w:rsidRPr="003306EE">
              <w:rPr>
                <w:sz w:val="22"/>
                <w:szCs w:val="22"/>
              </w:rPr>
              <w:t xml:space="preserve">К.И. «Доктор Айболит» </w:t>
            </w:r>
            <w:r w:rsidRPr="003306EE">
              <w:rPr>
                <w:sz w:val="22"/>
                <w:szCs w:val="22"/>
              </w:rPr>
              <w:lastRenderedPageBreak/>
              <w:t xml:space="preserve">(по мотивам романа X. Лофтинга). </w:t>
            </w:r>
          </w:p>
          <w:p w14:paraId="03079870" w14:textId="649D2C01" w:rsidR="003306EE" w:rsidRPr="003306EE" w:rsidRDefault="003306EE" w:rsidP="003306EE">
            <w:pPr>
              <w:jc w:val="center"/>
              <w:rPr>
                <w:b/>
                <w:bCs/>
                <w:i/>
                <w:iCs/>
                <w:sz w:val="22"/>
                <w:szCs w:val="22"/>
              </w:rPr>
            </w:pPr>
            <w:r w:rsidRPr="003306EE">
              <w:rPr>
                <w:b/>
                <w:bCs/>
                <w:i/>
                <w:iCs/>
                <w:sz w:val="22"/>
                <w:szCs w:val="22"/>
              </w:rPr>
              <w:t>Произведения писателей</w:t>
            </w:r>
          </w:p>
          <w:p w14:paraId="4E88792A" w14:textId="7CAE03D7" w:rsidR="003306EE" w:rsidRPr="003306EE" w:rsidRDefault="003306EE" w:rsidP="003306EE">
            <w:pPr>
              <w:jc w:val="center"/>
              <w:rPr>
                <w:b/>
                <w:bCs/>
                <w:i/>
                <w:iCs/>
                <w:sz w:val="22"/>
                <w:szCs w:val="22"/>
              </w:rPr>
            </w:pPr>
            <w:r w:rsidRPr="003306EE">
              <w:rPr>
                <w:b/>
                <w:bCs/>
                <w:i/>
                <w:iCs/>
                <w:sz w:val="22"/>
                <w:szCs w:val="22"/>
              </w:rPr>
              <w:t>разных стран.</w:t>
            </w:r>
          </w:p>
          <w:p w14:paraId="65CB9588" w14:textId="3D9D814B" w:rsidR="003306EE" w:rsidRPr="003306EE" w:rsidRDefault="003306EE" w:rsidP="003306EE">
            <w:pPr>
              <w:rPr>
                <w:sz w:val="22"/>
                <w:szCs w:val="22"/>
              </w:rPr>
            </w:pPr>
            <w:r w:rsidRPr="003306EE">
              <w:rPr>
                <w:sz w:val="22"/>
                <w:szCs w:val="22"/>
              </w:rPr>
              <w:t xml:space="preserve">Литературные сказки. Сказки-повести (для длительного чтения). Андерсен Г.Х. «Огниво» (пер. с </w:t>
            </w:r>
            <w:proofErr w:type="spellStart"/>
            <w:r w:rsidRPr="003306EE">
              <w:rPr>
                <w:sz w:val="22"/>
                <w:szCs w:val="22"/>
              </w:rPr>
              <w:t>датск</w:t>
            </w:r>
            <w:proofErr w:type="spellEnd"/>
            <w:r w:rsidRPr="003306EE">
              <w:rPr>
                <w:sz w:val="22"/>
                <w:szCs w:val="22"/>
              </w:rPr>
              <w:t xml:space="preserve">. А. </w:t>
            </w:r>
            <w:proofErr w:type="spellStart"/>
            <w:r w:rsidRPr="003306EE">
              <w:rPr>
                <w:sz w:val="22"/>
                <w:szCs w:val="22"/>
              </w:rPr>
              <w:t>Ганзен</w:t>
            </w:r>
            <w:proofErr w:type="spellEnd"/>
            <w:r w:rsidRPr="003306EE">
              <w:rPr>
                <w:sz w:val="22"/>
                <w:szCs w:val="22"/>
              </w:rPr>
              <w:t xml:space="preserve">), «Свинопас» (пер. с </w:t>
            </w:r>
            <w:proofErr w:type="spellStart"/>
            <w:r w:rsidRPr="003306EE">
              <w:rPr>
                <w:sz w:val="22"/>
                <w:szCs w:val="22"/>
              </w:rPr>
              <w:t>датск</w:t>
            </w:r>
            <w:proofErr w:type="spellEnd"/>
            <w:r w:rsidRPr="003306EE">
              <w:rPr>
                <w:sz w:val="22"/>
                <w:szCs w:val="22"/>
              </w:rPr>
              <w:t xml:space="preserve">. А. </w:t>
            </w:r>
            <w:proofErr w:type="spellStart"/>
            <w:r w:rsidRPr="003306EE">
              <w:rPr>
                <w:sz w:val="22"/>
                <w:szCs w:val="22"/>
              </w:rPr>
              <w:t>Ганзен</w:t>
            </w:r>
            <w:proofErr w:type="spellEnd"/>
            <w:r w:rsidRPr="003306EE">
              <w:rPr>
                <w:sz w:val="22"/>
                <w:szCs w:val="22"/>
              </w:rPr>
              <w:t xml:space="preserve">), Дюймовочка» (пер. с </w:t>
            </w:r>
            <w:proofErr w:type="spellStart"/>
            <w:r w:rsidRPr="003306EE">
              <w:rPr>
                <w:sz w:val="22"/>
                <w:szCs w:val="22"/>
              </w:rPr>
              <w:t>датск</w:t>
            </w:r>
            <w:proofErr w:type="spellEnd"/>
            <w:proofErr w:type="gramStart"/>
            <w:r w:rsidRPr="003306EE">
              <w:rPr>
                <w:sz w:val="22"/>
                <w:szCs w:val="22"/>
              </w:rPr>
              <w:t>.</w:t>
            </w:r>
            <w:proofErr w:type="gramEnd"/>
            <w:r w:rsidRPr="003306EE">
              <w:rPr>
                <w:sz w:val="22"/>
                <w:szCs w:val="22"/>
              </w:rPr>
              <w:t xml:space="preserve"> и пересказ А. </w:t>
            </w:r>
            <w:proofErr w:type="spellStart"/>
            <w:r w:rsidRPr="003306EE">
              <w:rPr>
                <w:sz w:val="22"/>
                <w:szCs w:val="22"/>
              </w:rPr>
              <w:t>Ганзен</w:t>
            </w:r>
            <w:proofErr w:type="spellEnd"/>
            <w:r w:rsidRPr="003306EE">
              <w:rPr>
                <w:sz w:val="22"/>
                <w:szCs w:val="22"/>
              </w:rPr>
              <w:t xml:space="preserve">), «Гадкий утёнок» (пер. с </w:t>
            </w:r>
            <w:proofErr w:type="spellStart"/>
            <w:r w:rsidRPr="003306EE">
              <w:rPr>
                <w:sz w:val="22"/>
                <w:szCs w:val="22"/>
              </w:rPr>
              <w:t>датск</w:t>
            </w:r>
            <w:proofErr w:type="spellEnd"/>
            <w:r w:rsidRPr="003306EE">
              <w:rPr>
                <w:sz w:val="22"/>
                <w:szCs w:val="22"/>
              </w:rPr>
              <w:t xml:space="preserve">. А. </w:t>
            </w:r>
            <w:proofErr w:type="spellStart"/>
            <w:r w:rsidRPr="003306EE">
              <w:rPr>
                <w:sz w:val="22"/>
                <w:szCs w:val="22"/>
              </w:rPr>
              <w:t>Ганзен</w:t>
            </w:r>
            <w:proofErr w:type="spellEnd"/>
            <w:r w:rsidRPr="003306EE">
              <w:rPr>
                <w:sz w:val="22"/>
                <w:szCs w:val="22"/>
              </w:rPr>
              <w:t xml:space="preserve">, пересказ Т. </w:t>
            </w:r>
            <w:proofErr w:type="spellStart"/>
            <w:r w:rsidRPr="003306EE">
              <w:rPr>
                <w:sz w:val="22"/>
                <w:szCs w:val="22"/>
              </w:rPr>
              <w:t>Габбе</w:t>
            </w:r>
            <w:proofErr w:type="spellEnd"/>
            <w:r w:rsidRPr="003306EE">
              <w:rPr>
                <w:sz w:val="22"/>
                <w:szCs w:val="22"/>
              </w:rPr>
              <w:t xml:space="preserve"> и А. Любарской), «Новое платье короля» (пер. с </w:t>
            </w:r>
            <w:proofErr w:type="spellStart"/>
            <w:r w:rsidRPr="003306EE">
              <w:rPr>
                <w:sz w:val="22"/>
                <w:szCs w:val="22"/>
              </w:rPr>
              <w:t>датск</w:t>
            </w:r>
            <w:proofErr w:type="spellEnd"/>
            <w:r w:rsidRPr="003306EE">
              <w:rPr>
                <w:sz w:val="22"/>
                <w:szCs w:val="22"/>
              </w:rPr>
              <w:t xml:space="preserve">. А. </w:t>
            </w:r>
            <w:proofErr w:type="spellStart"/>
            <w:r w:rsidRPr="003306EE">
              <w:rPr>
                <w:sz w:val="22"/>
                <w:szCs w:val="22"/>
              </w:rPr>
              <w:t>Ганзен</w:t>
            </w:r>
            <w:proofErr w:type="spellEnd"/>
            <w:r w:rsidRPr="003306EE">
              <w:rPr>
                <w:sz w:val="22"/>
                <w:szCs w:val="22"/>
              </w:rPr>
              <w:t xml:space="preserve">), «Ромашка» (пер. с </w:t>
            </w:r>
            <w:proofErr w:type="spellStart"/>
            <w:r w:rsidRPr="003306EE">
              <w:rPr>
                <w:sz w:val="22"/>
                <w:szCs w:val="22"/>
              </w:rPr>
              <w:t>датск</w:t>
            </w:r>
            <w:proofErr w:type="spellEnd"/>
            <w:r w:rsidRPr="003306EE">
              <w:rPr>
                <w:sz w:val="22"/>
                <w:szCs w:val="22"/>
              </w:rPr>
              <w:t xml:space="preserve">. А. </w:t>
            </w:r>
            <w:proofErr w:type="spellStart"/>
            <w:r w:rsidRPr="003306EE">
              <w:rPr>
                <w:sz w:val="22"/>
                <w:szCs w:val="22"/>
              </w:rPr>
              <w:t>Ганзен</w:t>
            </w:r>
            <w:proofErr w:type="spellEnd"/>
            <w:r w:rsidRPr="003306EE">
              <w:rPr>
                <w:sz w:val="22"/>
                <w:szCs w:val="22"/>
              </w:rPr>
              <w:t xml:space="preserve">), «Дикие лебеди» (пер. с </w:t>
            </w:r>
            <w:proofErr w:type="spellStart"/>
            <w:r w:rsidRPr="003306EE">
              <w:rPr>
                <w:sz w:val="22"/>
                <w:szCs w:val="22"/>
              </w:rPr>
              <w:t>датск</w:t>
            </w:r>
            <w:proofErr w:type="spellEnd"/>
            <w:r w:rsidRPr="003306EE">
              <w:rPr>
                <w:sz w:val="22"/>
                <w:szCs w:val="22"/>
              </w:rPr>
              <w:t>. А</w:t>
            </w:r>
            <w:r>
              <w:rPr>
                <w:sz w:val="22"/>
                <w:szCs w:val="22"/>
              </w:rPr>
              <w:t xml:space="preserve"> </w:t>
            </w:r>
            <w:proofErr w:type="spellStart"/>
            <w:r w:rsidRPr="003306EE">
              <w:rPr>
                <w:sz w:val="22"/>
                <w:szCs w:val="22"/>
              </w:rPr>
              <w:t>Ганзен</w:t>
            </w:r>
            <w:proofErr w:type="spellEnd"/>
            <w:r w:rsidRPr="003306EE">
              <w:rPr>
                <w:sz w:val="22"/>
                <w:szCs w:val="22"/>
              </w:rPr>
              <w:t xml:space="preserve">) (1-2 сказки по выбору); </w:t>
            </w:r>
          </w:p>
          <w:p w14:paraId="4E347126" w14:textId="77777777" w:rsidR="003306EE" w:rsidRPr="003306EE" w:rsidRDefault="003306EE" w:rsidP="003306EE">
            <w:pPr>
              <w:rPr>
                <w:sz w:val="22"/>
                <w:szCs w:val="22"/>
              </w:rPr>
            </w:pPr>
            <w:r w:rsidRPr="003306EE">
              <w:rPr>
                <w:sz w:val="22"/>
                <w:szCs w:val="22"/>
              </w:rPr>
              <w:t xml:space="preserve">Киплинг Дж. Р. «Сказка о </w:t>
            </w:r>
          </w:p>
          <w:p w14:paraId="21C9E4D6" w14:textId="5E75EC71" w:rsidR="003306EE" w:rsidRPr="003306EE" w:rsidRDefault="003306EE" w:rsidP="003306EE">
            <w:pPr>
              <w:rPr>
                <w:sz w:val="22"/>
                <w:szCs w:val="22"/>
              </w:rPr>
            </w:pPr>
            <w:r w:rsidRPr="003306EE">
              <w:rPr>
                <w:sz w:val="22"/>
                <w:szCs w:val="22"/>
              </w:rPr>
              <w:t xml:space="preserve">слонёнке» (пер. с англ. К.И. Чуковского), «Откуда у кита </w:t>
            </w:r>
          </w:p>
          <w:p w14:paraId="1E3BA57E" w14:textId="3AE63B6C" w:rsidR="003306EE" w:rsidRPr="003306EE" w:rsidRDefault="003306EE" w:rsidP="003306EE">
            <w:pPr>
              <w:rPr>
                <w:sz w:val="22"/>
                <w:szCs w:val="22"/>
              </w:rPr>
            </w:pPr>
            <w:r w:rsidRPr="003306EE">
              <w:rPr>
                <w:sz w:val="22"/>
                <w:szCs w:val="22"/>
              </w:rPr>
              <w:t xml:space="preserve">такая глотка» (пер. с англ. К.И. Чуковского, стихи в пер. С.Я. Маршака) (по выбору); Коллоди К. «Пиноккио. </w:t>
            </w:r>
          </w:p>
          <w:p w14:paraId="35F5A03A" w14:textId="024AD6CF" w:rsidR="003306EE" w:rsidRPr="003306EE" w:rsidRDefault="003306EE" w:rsidP="003306EE">
            <w:pPr>
              <w:rPr>
                <w:sz w:val="22"/>
                <w:szCs w:val="22"/>
              </w:rPr>
            </w:pPr>
            <w:r w:rsidRPr="003306EE">
              <w:rPr>
                <w:sz w:val="22"/>
                <w:szCs w:val="22"/>
              </w:rPr>
              <w:t xml:space="preserve">История деревянной куклы» (пер. с итал. Э.Г. Казакевича); </w:t>
            </w:r>
            <w:proofErr w:type="spellStart"/>
            <w:r w:rsidRPr="003306EE">
              <w:rPr>
                <w:sz w:val="22"/>
                <w:szCs w:val="22"/>
              </w:rPr>
              <w:t>Лагерлёф</w:t>
            </w:r>
            <w:proofErr w:type="spellEnd"/>
            <w:r w:rsidRPr="003306EE">
              <w:rPr>
                <w:sz w:val="22"/>
                <w:szCs w:val="22"/>
              </w:rPr>
              <w:t xml:space="preserve"> С. «Чудесное </w:t>
            </w:r>
          </w:p>
          <w:p w14:paraId="4457C2CA" w14:textId="7F08F766" w:rsidR="003306EE" w:rsidRPr="003306EE" w:rsidRDefault="003306EE" w:rsidP="003306EE">
            <w:pPr>
              <w:rPr>
                <w:sz w:val="22"/>
                <w:szCs w:val="22"/>
              </w:rPr>
            </w:pPr>
            <w:r w:rsidRPr="003306EE">
              <w:rPr>
                <w:sz w:val="22"/>
                <w:szCs w:val="22"/>
              </w:rPr>
              <w:t xml:space="preserve">путешествие Нильса с </w:t>
            </w:r>
            <w:r w:rsidRPr="003306EE">
              <w:rPr>
                <w:sz w:val="22"/>
                <w:szCs w:val="22"/>
              </w:rPr>
              <w:lastRenderedPageBreak/>
              <w:t xml:space="preserve">дикими гусями» (в пересказе 3. Задунайской и А. Любарской); Линдгрен А. «Карлсон, который живёт на крыше, опять </w:t>
            </w:r>
          </w:p>
          <w:p w14:paraId="682E2536" w14:textId="4DAC1D4F" w:rsidR="003306EE" w:rsidRPr="003306EE" w:rsidRDefault="003306EE" w:rsidP="003306EE">
            <w:pPr>
              <w:rPr>
                <w:sz w:val="22"/>
                <w:szCs w:val="22"/>
              </w:rPr>
            </w:pPr>
            <w:r w:rsidRPr="003306EE">
              <w:rPr>
                <w:sz w:val="22"/>
                <w:szCs w:val="22"/>
              </w:rPr>
              <w:t xml:space="preserve">прилетел» (пер. со швед. Л.З. </w:t>
            </w:r>
            <w:proofErr w:type="spellStart"/>
            <w:r w:rsidRPr="003306EE">
              <w:rPr>
                <w:sz w:val="22"/>
                <w:szCs w:val="22"/>
              </w:rPr>
              <w:t>Лунгиной</w:t>
            </w:r>
            <w:proofErr w:type="spellEnd"/>
            <w:r w:rsidRPr="003306EE">
              <w:rPr>
                <w:sz w:val="22"/>
                <w:szCs w:val="22"/>
              </w:rPr>
              <w:t xml:space="preserve">); Лофтинг X. «Путешествия доктора </w:t>
            </w:r>
          </w:p>
          <w:p w14:paraId="4D567244" w14:textId="77777777" w:rsidR="003306EE" w:rsidRPr="003306EE" w:rsidRDefault="003306EE" w:rsidP="003306EE">
            <w:pPr>
              <w:rPr>
                <w:sz w:val="22"/>
                <w:szCs w:val="22"/>
              </w:rPr>
            </w:pPr>
            <w:proofErr w:type="spellStart"/>
            <w:r w:rsidRPr="003306EE">
              <w:rPr>
                <w:sz w:val="22"/>
                <w:szCs w:val="22"/>
              </w:rPr>
              <w:t>Дулиттла</w:t>
            </w:r>
            <w:proofErr w:type="spellEnd"/>
            <w:r w:rsidRPr="003306EE">
              <w:rPr>
                <w:sz w:val="22"/>
                <w:szCs w:val="22"/>
              </w:rPr>
              <w:t xml:space="preserve">» (пер. с англ. С. </w:t>
            </w:r>
          </w:p>
          <w:p w14:paraId="086A78E4" w14:textId="77777777" w:rsidR="003306EE" w:rsidRPr="003306EE" w:rsidRDefault="003306EE" w:rsidP="003306EE">
            <w:pPr>
              <w:rPr>
                <w:sz w:val="22"/>
                <w:szCs w:val="22"/>
              </w:rPr>
            </w:pPr>
            <w:r w:rsidRPr="003306EE">
              <w:rPr>
                <w:sz w:val="22"/>
                <w:szCs w:val="22"/>
              </w:rPr>
              <w:t xml:space="preserve">Мещерякова); Милн А.А. </w:t>
            </w:r>
          </w:p>
          <w:p w14:paraId="7D294626" w14:textId="4CF35E3F" w:rsidR="003306EE" w:rsidRPr="003306EE" w:rsidRDefault="003306EE" w:rsidP="003306EE">
            <w:pPr>
              <w:rPr>
                <w:sz w:val="22"/>
                <w:szCs w:val="22"/>
              </w:rPr>
            </w:pPr>
            <w:r w:rsidRPr="003306EE">
              <w:rPr>
                <w:sz w:val="22"/>
                <w:szCs w:val="22"/>
              </w:rPr>
              <w:t xml:space="preserve">«Винни-Пух и все, все, все» (перевод с англ. Б.В. </w:t>
            </w:r>
            <w:proofErr w:type="spellStart"/>
            <w:r w:rsidRPr="003306EE">
              <w:rPr>
                <w:sz w:val="22"/>
                <w:szCs w:val="22"/>
              </w:rPr>
              <w:t>Заходера</w:t>
            </w:r>
            <w:proofErr w:type="spellEnd"/>
            <w:r w:rsidRPr="003306EE">
              <w:rPr>
                <w:sz w:val="22"/>
                <w:szCs w:val="22"/>
              </w:rPr>
              <w:t xml:space="preserve">); </w:t>
            </w:r>
            <w:proofErr w:type="spellStart"/>
            <w:r w:rsidRPr="003306EE">
              <w:rPr>
                <w:sz w:val="22"/>
                <w:szCs w:val="22"/>
              </w:rPr>
              <w:t>Пройслер</w:t>
            </w:r>
            <w:proofErr w:type="spellEnd"/>
            <w:r w:rsidRPr="003306EE">
              <w:rPr>
                <w:sz w:val="22"/>
                <w:szCs w:val="22"/>
              </w:rPr>
              <w:t xml:space="preserve"> О. «Маленькая Баба-</w:t>
            </w:r>
          </w:p>
          <w:p w14:paraId="3325F2B9" w14:textId="79BE4C7E" w:rsidR="003306EE" w:rsidRPr="003306EE" w:rsidRDefault="003306EE" w:rsidP="003306EE">
            <w:pPr>
              <w:rPr>
                <w:sz w:val="22"/>
                <w:szCs w:val="22"/>
              </w:rPr>
            </w:pPr>
            <w:r w:rsidRPr="003306EE">
              <w:rPr>
                <w:sz w:val="22"/>
                <w:szCs w:val="22"/>
              </w:rPr>
              <w:t xml:space="preserve">яга» (пер. с нем. Ю. </w:t>
            </w:r>
            <w:proofErr w:type="spellStart"/>
            <w:r w:rsidRPr="003306EE">
              <w:rPr>
                <w:sz w:val="22"/>
                <w:szCs w:val="22"/>
              </w:rPr>
              <w:t>Коринца</w:t>
            </w:r>
            <w:proofErr w:type="spellEnd"/>
            <w:r w:rsidRPr="003306EE">
              <w:rPr>
                <w:sz w:val="22"/>
                <w:szCs w:val="22"/>
              </w:rPr>
              <w:t xml:space="preserve">), «Маленькое привидение» (пер. с нем. Ю. </w:t>
            </w:r>
            <w:proofErr w:type="spellStart"/>
            <w:r w:rsidRPr="003306EE">
              <w:rPr>
                <w:sz w:val="22"/>
                <w:szCs w:val="22"/>
              </w:rPr>
              <w:t>Коринца</w:t>
            </w:r>
            <w:proofErr w:type="spellEnd"/>
            <w:r w:rsidRPr="003306EE">
              <w:rPr>
                <w:sz w:val="22"/>
                <w:szCs w:val="22"/>
              </w:rPr>
              <w:t xml:space="preserve">); Родари Д. </w:t>
            </w:r>
          </w:p>
          <w:p w14:paraId="38B14B6E" w14:textId="1489646E" w:rsidR="003306EE" w:rsidRPr="003306EE" w:rsidRDefault="003306EE" w:rsidP="003306EE">
            <w:pPr>
              <w:rPr>
                <w:sz w:val="22"/>
                <w:szCs w:val="22"/>
              </w:rPr>
            </w:pPr>
            <w:r w:rsidRPr="003306EE">
              <w:rPr>
                <w:sz w:val="22"/>
                <w:szCs w:val="22"/>
              </w:rPr>
              <w:t xml:space="preserve">«Приключения </w:t>
            </w:r>
            <w:proofErr w:type="spellStart"/>
            <w:r w:rsidRPr="003306EE">
              <w:rPr>
                <w:sz w:val="22"/>
                <w:szCs w:val="22"/>
              </w:rPr>
              <w:t>Чипполино</w:t>
            </w:r>
            <w:proofErr w:type="spellEnd"/>
            <w:r w:rsidRPr="003306EE">
              <w:rPr>
                <w:sz w:val="22"/>
                <w:szCs w:val="22"/>
              </w:rPr>
              <w:t xml:space="preserve">» (пер. с итал. 3. Потаповой), </w:t>
            </w:r>
          </w:p>
          <w:p w14:paraId="04A78704" w14:textId="77777777" w:rsidR="003306EE" w:rsidRPr="003306EE" w:rsidRDefault="003306EE" w:rsidP="003306EE">
            <w:pPr>
              <w:rPr>
                <w:sz w:val="22"/>
                <w:szCs w:val="22"/>
              </w:rPr>
            </w:pPr>
            <w:r w:rsidRPr="003306EE">
              <w:rPr>
                <w:sz w:val="22"/>
                <w:szCs w:val="22"/>
              </w:rPr>
              <w:t xml:space="preserve">«Сказки, у которых три конца» </w:t>
            </w:r>
          </w:p>
          <w:p w14:paraId="29F365F1" w14:textId="77777777" w:rsidR="003306EE" w:rsidRPr="003306EE" w:rsidRDefault="003306EE" w:rsidP="003306EE">
            <w:pPr>
              <w:rPr>
                <w:sz w:val="22"/>
                <w:szCs w:val="22"/>
              </w:rPr>
            </w:pPr>
            <w:r w:rsidRPr="003306EE">
              <w:rPr>
                <w:sz w:val="22"/>
                <w:szCs w:val="22"/>
              </w:rPr>
              <w:t xml:space="preserve">(пер. с итал. И.Г. </w:t>
            </w:r>
          </w:p>
          <w:p w14:paraId="5B49C602" w14:textId="799A9EF2" w:rsidR="003306EE" w:rsidRPr="003306EE" w:rsidRDefault="003306EE" w:rsidP="003306EE">
            <w:pPr>
              <w:rPr>
                <w:sz w:val="22"/>
                <w:szCs w:val="22"/>
              </w:rPr>
            </w:pPr>
            <w:r w:rsidRPr="003306EE">
              <w:rPr>
                <w:sz w:val="22"/>
                <w:szCs w:val="22"/>
              </w:rPr>
              <w:t>Константиновой).</w:t>
            </w:r>
          </w:p>
        </w:tc>
      </w:tr>
      <w:tr w:rsidR="006817C6" w:rsidRPr="006817C6" w14:paraId="042ACF02" w14:textId="77777777" w:rsidTr="006817C6">
        <w:tc>
          <w:tcPr>
            <w:tcW w:w="2969" w:type="dxa"/>
          </w:tcPr>
          <w:p w14:paraId="433452FE" w14:textId="26896C7E" w:rsidR="006817C6" w:rsidRPr="00766632" w:rsidRDefault="00766632" w:rsidP="00766632">
            <w:pPr>
              <w:rPr>
                <w:sz w:val="22"/>
                <w:szCs w:val="22"/>
              </w:rPr>
            </w:pPr>
            <w:r w:rsidRPr="00766632">
              <w:rPr>
                <w:sz w:val="22"/>
                <w:szCs w:val="22"/>
                <w:lang w:bidi="ru-RU"/>
              </w:rPr>
              <w:lastRenderedPageBreak/>
              <w:t>От 6 до 7 лет</w:t>
            </w:r>
          </w:p>
        </w:tc>
        <w:tc>
          <w:tcPr>
            <w:tcW w:w="3043" w:type="dxa"/>
          </w:tcPr>
          <w:p w14:paraId="3ACAE851" w14:textId="77777777" w:rsidR="00766632" w:rsidRDefault="00766632" w:rsidP="00766632">
            <w:pPr>
              <w:rPr>
                <w:sz w:val="22"/>
                <w:szCs w:val="22"/>
              </w:rPr>
            </w:pPr>
            <w:r w:rsidRPr="00766632">
              <w:rPr>
                <w:sz w:val="22"/>
                <w:szCs w:val="22"/>
              </w:rPr>
              <w:t xml:space="preserve">Загадки, небылицы, дразнилки, считалки, пословицы, поговорки, </w:t>
            </w:r>
            <w:proofErr w:type="spellStart"/>
            <w:r w:rsidRPr="00766632">
              <w:rPr>
                <w:sz w:val="22"/>
                <w:szCs w:val="22"/>
              </w:rPr>
              <w:t>заклички</w:t>
            </w:r>
            <w:proofErr w:type="spellEnd"/>
            <w:r w:rsidRPr="00766632">
              <w:rPr>
                <w:sz w:val="22"/>
                <w:szCs w:val="22"/>
              </w:rPr>
              <w:t>, народные песенки, прибаутки, скороговорки.</w:t>
            </w:r>
          </w:p>
          <w:p w14:paraId="123E5BD3" w14:textId="77777777" w:rsidR="00766632" w:rsidRDefault="00766632" w:rsidP="00766632">
            <w:pPr>
              <w:rPr>
                <w:sz w:val="22"/>
                <w:szCs w:val="22"/>
              </w:rPr>
            </w:pPr>
            <w:r w:rsidRPr="00766632">
              <w:rPr>
                <w:sz w:val="22"/>
                <w:szCs w:val="22"/>
              </w:rPr>
              <w:t xml:space="preserve">«Василиса  </w:t>
            </w:r>
            <w:r w:rsidRPr="00766632">
              <w:rPr>
                <w:spacing w:val="3"/>
                <w:sz w:val="22"/>
                <w:szCs w:val="22"/>
              </w:rPr>
              <w:t xml:space="preserve"> </w:t>
            </w:r>
            <w:r w:rsidRPr="00766632">
              <w:rPr>
                <w:sz w:val="22"/>
                <w:szCs w:val="22"/>
              </w:rPr>
              <w:t xml:space="preserve">Прекрасная» (из  </w:t>
            </w:r>
            <w:r w:rsidRPr="00766632">
              <w:rPr>
                <w:spacing w:val="5"/>
                <w:sz w:val="22"/>
                <w:szCs w:val="22"/>
              </w:rPr>
              <w:t xml:space="preserve"> </w:t>
            </w:r>
            <w:r w:rsidRPr="00766632">
              <w:rPr>
                <w:sz w:val="22"/>
                <w:szCs w:val="22"/>
              </w:rPr>
              <w:t xml:space="preserve">сборника  </w:t>
            </w:r>
            <w:r w:rsidRPr="00766632">
              <w:rPr>
                <w:spacing w:val="3"/>
                <w:sz w:val="22"/>
                <w:szCs w:val="22"/>
              </w:rPr>
              <w:t xml:space="preserve"> </w:t>
            </w:r>
            <w:r w:rsidRPr="00766632">
              <w:rPr>
                <w:sz w:val="22"/>
                <w:szCs w:val="22"/>
              </w:rPr>
              <w:t xml:space="preserve">А.Н.  </w:t>
            </w:r>
            <w:r w:rsidRPr="00766632">
              <w:rPr>
                <w:spacing w:val="6"/>
                <w:sz w:val="22"/>
                <w:szCs w:val="22"/>
              </w:rPr>
              <w:t xml:space="preserve"> </w:t>
            </w:r>
            <w:r w:rsidRPr="00766632">
              <w:rPr>
                <w:sz w:val="22"/>
                <w:szCs w:val="22"/>
              </w:rPr>
              <w:t>Афанасьева);</w:t>
            </w:r>
            <w:r>
              <w:rPr>
                <w:sz w:val="22"/>
                <w:szCs w:val="22"/>
              </w:rPr>
              <w:t xml:space="preserve"> </w:t>
            </w:r>
            <w:r w:rsidRPr="00766632">
              <w:rPr>
                <w:sz w:val="22"/>
                <w:szCs w:val="22"/>
              </w:rPr>
              <w:t>«Вежливый Кот-</w:t>
            </w:r>
            <w:proofErr w:type="spellStart"/>
            <w:r w:rsidRPr="00766632">
              <w:rPr>
                <w:sz w:val="22"/>
                <w:szCs w:val="22"/>
              </w:rPr>
              <w:t>воркот</w:t>
            </w:r>
            <w:proofErr w:type="spellEnd"/>
            <w:r w:rsidRPr="00766632">
              <w:rPr>
                <w:sz w:val="22"/>
                <w:szCs w:val="22"/>
              </w:rPr>
              <w:t>» (обработка М. Булатова); «Иван Царевич и Серый Волк» (обработка А.Н.</w:t>
            </w:r>
            <w:r w:rsidRPr="00766632">
              <w:rPr>
                <w:spacing w:val="1"/>
                <w:sz w:val="22"/>
                <w:szCs w:val="22"/>
              </w:rPr>
              <w:t xml:space="preserve"> </w:t>
            </w:r>
            <w:r w:rsidRPr="00766632">
              <w:rPr>
                <w:sz w:val="22"/>
                <w:szCs w:val="22"/>
              </w:rPr>
              <w:t>Тол</w:t>
            </w:r>
            <w:r w:rsidRPr="00766632">
              <w:rPr>
                <w:sz w:val="22"/>
                <w:szCs w:val="22"/>
              </w:rPr>
              <w:lastRenderedPageBreak/>
              <w:t>стого); «Зимовье зверей» (обработка А.Н. Толстого); «Кощей Бессмертный» (2 вариант) (из</w:t>
            </w:r>
            <w:r w:rsidRPr="00766632">
              <w:rPr>
                <w:spacing w:val="1"/>
                <w:sz w:val="22"/>
                <w:szCs w:val="22"/>
              </w:rPr>
              <w:t xml:space="preserve"> </w:t>
            </w:r>
            <w:r w:rsidRPr="00766632">
              <w:rPr>
                <w:sz w:val="22"/>
                <w:szCs w:val="22"/>
              </w:rPr>
              <w:t>сборника</w:t>
            </w:r>
            <w:r w:rsidRPr="00766632">
              <w:rPr>
                <w:spacing w:val="6"/>
                <w:sz w:val="22"/>
                <w:szCs w:val="22"/>
              </w:rPr>
              <w:t xml:space="preserve"> </w:t>
            </w:r>
            <w:r w:rsidRPr="00766632">
              <w:rPr>
                <w:sz w:val="22"/>
                <w:szCs w:val="22"/>
              </w:rPr>
              <w:t>А.Н.</w:t>
            </w:r>
            <w:r w:rsidRPr="00766632">
              <w:rPr>
                <w:spacing w:val="6"/>
                <w:sz w:val="22"/>
                <w:szCs w:val="22"/>
              </w:rPr>
              <w:t xml:space="preserve"> </w:t>
            </w:r>
            <w:r w:rsidRPr="00766632">
              <w:rPr>
                <w:sz w:val="22"/>
                <w:szCs w:val="22"/>
              </w:rPr>
              <w:t>Афанасьева);</w:t>
            </w:r>
            <w:r w:rsidRPr="00766632">
              <w:rPr>
                <w:spacing w:val="12"/>
                <w:sz w:val="22"/>
                <w:szCs w:val="22"/>
              </w:rPr>
              <w:t xml:space="preserve"> </w:t>
            </w:r>
            <w:r w:rsidRPr="00766632">
              <w:rPr>
                <w:sz w:val="22"/>
                <w:szCs w:val="22"/>
              </w:rPr>
              <w:t>«Рифмы»</w:t>
            </w:r>
            <w:r w:rsidRPr="00766632">
              <w:rPr>
                <w:spacing w:val="2"/>
                <w:sz w:val="22"/>
                <w:szCs w:val="22"/>
              </w:rPr>
              <w:t xml:space="preserve"> </w:t>
            </w:r>
            <w:r w:rsidRPr="00766632">
              <w:rPr>
                <w:sz w:val="22"/>
                <w:szCs w:val="22"/>
              </w:rPr>
              <w:t>(авторизованный</w:t>
            </w:r>
            <w:r w:rsidRPr="00766632">
              <w:rPr>
                <w:spacing w:val="8"/>
                <w:sz w:val="22"/>
                <w:szCs w:val="22"/>
              </w:rPr>
              <w:t xml:space="preserve"> </w:t>
            </w:r>
            <w:r w:rsidRPr="00766632">
              <w:rPr>
                <w:sz w:val="22"/>
                <w:szCs w:val="22"/>
              </w:rPr>
              <w:t>пересказ</w:t>
            </w:r>
            <w:r w:rsidRPr="00766632">
              <w:rPr>
                <w:spacing w:val="8"/>
                <w:sz w:val="22"/>
                <w:szCs w:val="22"/>
              </w:rPr>
              <w:t xml:space="preserve"> </w:t>
            </w:r>
            <w:r w:rsidRPr="00766632">
              <w:rPr>
                <w:sz w:val="22"/>
                <w:szCs w:val="22"/>
              </w:rPr>
              <w:t>Б.В.</w:t>
            </w:r>
            <w:r w:rsidRPr="00766632">
              <w:rPr>
                <w:spacing w:val="10"/>
                <w:sz w:val="22"/>
                <w:szCs w:val="22"/>
              </w:rPr>
              <w:t xml:space="preserve"> </w:t>
            </w:r>
            <w:r w:rsidRPr="00766632">
              <w:rPr>
                <w:sz w:val="22"/>
                <w:szCs w:val="22"/>
              </w:rPr>
              <w:t>Шергина);</w:t>
            </w:r>
            <w:r w:rsidRPr="00766632">
              <w:rPr>
                <w:spacing w:val="12"/>
                <w:sz w:val="22"/>
                <w:szCs w:val="22"/>
              </w:rPr>
              <w:t xml:space="preserve"> </w:t>
            </w:r>
            <w:r w:rsidRPr="00766632">
              <w:rPr>
                <w:sz w:val="22"/>
                <w:szCs w:val="22"/>
              </w:rPr>
              <w:t>«Семь</w:t>
            </w:r>
            <w:r w:rsidRPr="00766632">
              <w:rPr>
                <w:spacing w:val="8"/>
                <w:sz w:val="22"/>
                <w:szCs w:val="22"/>
              </w:rPr>
              <w:t xml:space="preserve"> </w:t>
            </w:r>
            <w:r w:rsidRPr="00766632">
              <w:rPr>
                <w:sz w:val="22"/>
                <w:szCs w:val="22"/>
              </w:rPr>
              <w:t>Симеонов–</w:t>
            </w:r>
            <w:r w:rsidRPr="00766632">
              <w:rPr>
                <w:spacing w:val="1"/>
                <w:sz w:val="22"/>
                <w:szCs w:val="22"/>
              </w:rPr>
              <w:t xml:space="preserve"> </w:t>
            </w:r>
            <w:r w:rsidRPr="00766632">
              <w:rPr>
                <w:sz w:val="22"/>
                <w:szCs w:val="22"/>
              </w:rPr>
              <w:t>семь</w:t>
            </w:r>
            <w:r w:rsidRPr="00766632">
              <w:rPr>
                <w:spacing w:val="1"/>
                <w:sz w:val="22"/>
                <w:szCs w:val="22"/>
              </w:rPr>
              <w:t xml:space="preserve"> </w:t>
            </w:r>
            <w:r w:rsidRPr="00766632">
              <w:rPr>
                <w:sz w:val="22"/>
                <w:szCs w:val="22"/>
              </w:rPr>
              <w:t>работников»</w:t>
            </w:r>
            <w:r w:rsidRPr="00766632">
              <w:rPr>
                <w:spacing w:val="1"/>
                <w:sz w:val="22"/>
                <w:szCs w:val="22"/>
              </w:rPr>
              <w:t xml:space="preserve"> </w:t>
            </w:r>
            <w:r w:rsidRPr="00766632">
              <w:rPr>
                <w:sz w:val="22"/>
                <w:szCs w:val="22"/>
              </w:rPr>
              <w:t>(обработка</w:t>
            </w:r>
            <w:r w:rsidRPr="00766632">
              <w:rPr>
                <w:spacing w:val="1"/>
                <w:sz w:val="22"/>
                <w:szCs w:val="22"/>
              </w:rPr>
              <w:t xml:space="preserve"> </w:t>
            </w:r>
            <w:r w:rsidRPr="00766632">
              <w:rPr>
                <w:sz w:val="22"/>
                <w:szCs w:val="22"/>
              </w:rPr>
              <w:t>И.В.</w:t>
            </w:r>
            <w:r w:rsidRPr="00766632">
              <w:rPr>
                <w:spacing w:val="1"/>
                <w:sz w:val="22"/>
                <w:szCs w:val="22"/>
              </w:rPr>
              <w:t xml:space="preserve"> </w:t>
            </w:r>
            <w:r w:rsidRPr="00766632">
              <w:rPr>
                <w:sz w:val="22"/>
                <w:szCs w:val="22"/>
              </w:rPr>
              <w:t>Карнауховой);</w:t>
            </w:r>
            <w:r w:rsidRPr="00766632">
              <w:rPr>
                <w:spacing w:val="1"/>
                <w:sz w:val="22"/>
                <w:szCs w:val="22"/>
              </w:rPr>
              <w:t xml:space="preserve"> </w:t>
            </w:r>
            <w:r w:rsidRPr="00766632">
              <w:rPr>
                <w:sz w:val="22"/>
                <w:szCs w:val="22"/>
              </w:rPr>
              <w:t>«Солдатская</w:t>
            </w:r>
            <w:r w:rsidRPr="00766632">
              <w:rPr>
                <w:spacing w:val="1"/>
                <w:sz w:val="22"/>
                <w:szCs w:val="22"/>
              </w:rPr>
              <w:t xml:space="preserve"> </w:t>
            </w:r>
            <w:r w:rsidRPr="00766632">
              <w:rPr>
                <w:sz w:val="22"/>
                <w:szCs w:val="22"/>
              </w:rPr>
              <w:t>загадка»</w:t>
            </w:r>
            <w:r w:rsidRPr="00766632">
              <w:rPr>
                <w:spacing w:val="1"/>
                <w:sz w:val="22"/>
                <w:szCs w:val="22"/>
              </w:rPr>
              <w:t xml:space="preserve"> </w:t>
            </w:r>
            <w:r w:rsidRPr="00766632">
              <w:rPr>
                <w:sz w:val="22"/>
                <w:szCs w:val="22"/>
              </w:rPr>
              <w:t>(из</w:t>
            </w:r>
            <w:r w:rsidRPr="00766632">
              <w:rPr>
                <w:spacing w:val="1"/>
                <w:sz w:val="22"/>
                <w:szCs w:val="22"/>
              </w:rPr>
              <w:t xml:space="preserve"> </w:t>
            </w:r>
            <w:r w:rsidRPr="00766632">
              <w:rPr>
                <w:sz w:val="22"/>
                <w:szCs w:val="22"/>
              </w:rPr>
              <w:t>сборника</w:t>
            </w:r>
            <w:r w:rsidRPr="00766632">
              <w:rPr>
                <w:spacing w:val="1"/>
                <w:sz w:val="22"/>
                <w:szCs w:val="22"/>
              </w:rPr>
              <w:t xml:space="preserve"> </w:t>
            </w:r>
            <w:r w:rsidRPr="00766632">
              <w:rPr>
                <w:sz w:val="22"/>
                <w:szCs w:val="22"/>
              </w:rPr>
              <w:t>А.Н.</w:t>
            </w:r>
            <w:r w:rsidRPr="00766632">
              <w:rPr>
                <w:spacing w:val="1"/>
                <w:sz w:val="22"/>
                <w:szCs w:val="22"/>
              </w:rPr>
              <w:t xml:space="preserve"> </w:t>
            </w:r>
            <w:r w:rsidRPr="00766632">
              <w:rPr>
                <w:sz w:val="22"/>
                <w:szCs w:val="22"/>
              </w:rPr>
              <w:t>Афанасьева);</w:t>
            </w:r>
            <w:r w:rsidRPr="00766632">
              <w:rPr>
                <w:spacing w:val="1"/>
                <w:sz w:val="22"/>
                <w:szCs w:val="22"/>
              </w:rPr>
              <w:t xml:space="preserve"> </w:t>
            </w:r>
            <w:r w:rsidRPr="00766632">
              <w:rPr>
                <w:sz w:val="22"/>
                <w:szCs w:val="22"/>
              </w:rPr>
              <w:t>«У</w:t>
            </w:r>
            <w:r w:rsidRPr="00766632">
              <w:rPr>
                <w:spacing w:val="1"/>
                <w:sz w:val="22"/>
                <w:szCs w:val="22"/>
              </w:rPr>
              <w:t xml:space="preserve"> </w:t>
            </w:r>
            <w:r w:rsidRPr="00766632">
              <w:rPr>
                <w:sz w:val="22"/>
                <w:szCs w:val="22"/>
              </w:rPr>
              <w:t>страха</w:t>
            </w:r>
            <w:r w:rsidRPr="00766632">
              <w:rPr>
                <w:spacing w:val="1"/>
                <w:sz w:val="22"/>
                <w:szCs w:val="22"/>
              </w:rPr>
              <w:t xml:space="preserve"> </w:t>
            </w:r>
            <w:r w:rsidRPr="00766632">
              <w:rPr>
                <w:sz w:val="22"/>
                <w:szCs w:val="22"/>
              </w:rPr>
              <w:t>глаза</w:t>
            </w:r>
            <w:r w:rsidRPr="00766632">
              <w:rPr>
                <w:spacing w:val="1"/>
                <w:sz w:val="22"/>
                <w:szCs w:val="22"/>
              </w:rPr>
              <w:t xml:space="preserve"> </w:t>
            </w:r>
            <w:r w:rsidRPr="00766632">
              <w:rPr>
                <w:sz w:val="22"/>
                <w:szCs w:val="22"/>
              </w:rPr>
              <w:t>велики»</w:t>
            </w:r>
            <w:r w:rsidRPr="00766632">
              <w:rPr>
                <w:spacing w:val="1"/>
                <w:sz w:val="22"/>
                <w:szCs w:val="22"/>
              </w:rPr>
              <w:t xml:space="preserve"> </w:t>
            </w:r>
            <w:r w:rsidRPr="00766632">
              <w:rPr>
                <w:sz w:val="22"/>
                <w:szCs w:val="22"/>
              </w:rPr>
              <w:t>(обработка</w:t>
            </w:r>
            <w:r w:rsidRPr="00766632">
              <w:rPr>
                <w:spacing w:val="1"/>
                <w:sz w:val="22"/>
                <w:szCs w:val="22"/>
              </w:rPr>
              <w:t xml:space="preserve"> </w:t>
            </w:r>
            <w:r w:rsidRPr="00766632">
              <w:rPr>
                <w:sz w:val="22"/>
                <w:szCs w:val="22"/>
              </w:rPr>
              <w:t>О.И.</w:t>
            </w:r>
            <w:r w:rsidRPr="00766632">
              <w:rPr>
                <w:spacing w:val="1"/>
                <w:sz w:val="22"/>
                <w:szCs w:val="22"/>
              </w:rPr>
              <w:t xml:space="preserve"> </w:t>
            </w:r>
            <w:proofErr w:type="spellStart"/>
            <w:r w:rsidRPr="00766632">
              <w:rPr>
                <w:sz w:val="22"/>
                <w:szCs w:val="22"/>
              </w:rPr>
              <w:t>Капицы</w:t>
            </w:r>
            <w:proofErr w:type="spellEnd"/>
            <w:r w:rsidRPr="00766632">
              <w:rPr>
                <w:sz w:val="22"/>
                <w:szCs w:val="22"/>
              </w:rPr>
              <w:t>);</w:t>
            </w:r>
            <w:r w:rsidRPr="00766632">
              <w:rPr>
                <w:spacing w:val="1"/>
                <w:sz w:val="22"/>
                <w:szCs w:val="22"/>
              </w:rPr>
              <w:t xml:space="preserve"> </w:t>
            </w:r>
            <w:r w:rsidRPr="00766632">
              <w:rPr>
                <w:sz w:val="22"/>
                <w:szCs w:val="22"/>
              </w:rPr>
              <w:t>«Хвосты»</w:t>
            </w:r>
            <w:r w:rsidRPr="00766632">
              <w:rPr>
                <w:spacing w:val="1"/>
                <w:sz w:val="22"/>
                <w:szCs w:val="22"/>
              </w:rPr>
              <w:t xml:space="preserve"> </w:t>
            </w:r>
            <w:r w:rsidRPr="00766632">
              <w:rPr>
                <w:sz w:val="22"/>
                <w:szCs w:val="22"/>
              </w:rPr>
              <w:t>(обработка</w:t>
            </w:r>
            <w:r w:rsidRPr="00766632">
              <w:rPr>
                <w:spacing w:val="1"/>
                <w:sz w:val="22"/>
                <w:szCs w:val="22"/>
              </w:rPr>
              <w:t xml:space="preserve"> </w:t>
            </w:r>
            <w:r w:rsidRPr="00766632">
              <w:rPr>
                <w:sz w:val="22"/>
                <w:szCs w:val="22"/>
              </w:rPr>
              <w:t>О.И.</w:t>
            </w:r>
            <w:r w:rsidRPr="00766632">
              <w:rPr>
                <w:spacing w:val="1"/>
                <w:sz w:val="22"/>
                <w:szCs w:val="22"/>
              </w:rPr>
              <w:t xml:space="preserve"> </w:t>
            </w:r>
            <w:proofErr w:type="spellStart"/>
            <w:r w:rsidRPr="00766632">
              <w:rPr>
                <w:sz w:val="22"/>
                <w:szCs w:val="22"/>
              </w:rPr>
              <w:t>Капицы</w:t>
            </w:r>
            <w:proofErr w:type="spellEnd"/>
            <w:r w:rsidRPr="00766632">
              <w:rPr>
                <w:sz w:val="22"/>
                <w:szCs w:val="22"/>
              </w:rPr>
              <w:t>).</w:t>
            </w:r>
          </w:p>
          <w:p w14:paraId="27D449EA" w14:textId="77777777" w:rsidR="00766632" w:rsidRDefault="00766632" w:rsidP="00766632">
            <w:pPr>
              <w:rPr>
                <w:sz w:val="22"/>
                <w:szCs w:val="22"/>
              </w:rPr>
            </w:pPr>
            <w:r w:rsidRPr="00766632">
              <w:rPr>
                <w:b/>
                <w:bCs/>
                <w:i/>
                <w:sz w:val="22"/>
                <w:szCs w:val="22"/>
              </w:rPr>
              <w:t>Былины.</w:t>
            </w:r>
            <w:r w:rsidRPr="00766632">
              <w:rPr>
                <w:i/>
                <w:sz w:val="22"/>
                <w:szCs w:val="22"/>
              </w:rPr>
              <w:t xml:space="preserve"> </w:t>
            </w:r>
          </w:p>
          <w:p w14:paraId="050766AB" w14:textId="51398C9D" w:rsidR="00766632" w:rsidRPr="00766632" w:rsidRDefault="00766632" w:rsidP="00766632">
            <w:pPr>
              <w:rPr>
                <w:sz w:val="22"/>
                <w:szCs w:val="22"/>
              </w:rPr>
            </w:pPr>
            <w:r w:rsidRPr="00766632">
              <w:rPr>
                <w:sz w:val="22"/>
                <w:szCs w:val="22"/>
              </w:rPr>
              <w:t>«Садко» (пересказ И.В. Карнауховой / запись П.Н. Рыбникова); «Добрыня и Змей»</w:t>
            </w:r>
            <w:r w:rsidRPr="00766632">
              <w:rPr>
                <w:spacing w:val="-57"/>
                <w:sz w:val="22"/>
                <w:szCs w:val="22"/>
              </w:rPr>
              <w:t xml:space="preserve"> </w:t>
            </w:r>
            <w:r w:rsidRPr="00766632">
              <w:rPr>
                <w:sz w:val="22"/>
                <w:szCs w:val="22"/>
              </w:rPr>
              <w:t>(обработка Н.П. Колпаковой / пересказ И.В. Карнауховой); «Илья Муромец и Соловей-Разбойник»</w:t>
            </w:r>
            <w:r w:rsidRPr="00766632">
              <w:rPr>
                <w:spacing w:val="-57"/>
                <w:sz w:val="22"/>
                <w:szCs w:val="22"/>
              </w:rPr>
              <w:t xml:space="preserve"> </w:t>
            </w:r>
            <w:r w:rsidRPr="00766632">
              <w:rPr>
                <w:sz w:val="22"/>
                <w:szCs w:val="22"/>
              </w:rPr>
              <w:t>(обработка</w:t>
            </w:r>
            <w:r w:rsidRPr="00766632">
              <w:rPr>
                <w:spacing w:val="-2"/>
                <w:sz w:val="22"/>
                <w:szCs w:val="22"/>
              </w:rPr>
              <w:t xml:space="preserve"> </w:t>
            </w:r>
            <w:r w:rsidRPr="00766632">
              <w:rPr>
                <w:sz w:val="22"/>
                <w:szCs w:val="22"/>
              </w:rPr>
              <w:t>А.Ф.</w:t>
            </w:r>
            <w:r w:rsidRPr="00766632">
              <w:rPr>
                <w:spacing w:val="-1"/>
                <w:sz w:val="22"/>
                <w:szCs w:val="22"/>
              </w:rPr>
              <w:t xml:space="preserve"> </w:t>
            </w:r>
            <w:proofErr w:type="spellStart"/>
            <w:r w:rsidRPr="00766632">
              <w:rPr>
                <w:sz w:val="22"/>
                <w:szCs w:val="22"/>
              </w:rPr>
              <w:t>Гильфердинга</w:t>
            </w:r>
            <w:proofErr w:type="spellEnd"/>
            <w:r w:rsidRPr="00766632">
              <w:rPr>
                <w:spacing w:val="-1"/>
                <w:sz w:val="22"/>
                <w:szCs w:val="22"/>
              </w:rPr>
              <w:t xml:space="preserve"> </w:t>
            </w:r>
            <w:r w:rsidRPr="00766632">
              <w:rPr>
                <w:sz w:val="22"/>
                <w:szCs w:val="22"/>
              </w:rPr>
              <w:t>/</w:t>
            </w:r>
            <w:r w:rsidRPr="00766632">
              <w:rPr>
                <w:spacing w:val="-1"/>
                <w:sz w:val="22"/>
                <w:szCs w:val="22"/>
              </w:rPr>
              <w:t xml:space="preserve"> </w:t>
            </w:r>
            <w:r w:rsidRPr="00766632">
              <w:rPr>
                <w:sz w:val="22"/>
                <w:szCs w:val="22"/>
              </w:rPr>
              <w:t>пересказ И.В.</w:t>
            </w:r>
            <w:r w:rsidRPr="00766632">
              <w:rPr>
                <w:spacing w:val="2"/>
                <w:sz w:val="22"/>
                <w:szCs w:val="22"/>
              </w:rPr>
              <w:t xml:space="preserve"> </w:t>
            </w:r>
            <w:r w:rsidRPr="00766632">
              <w:rPr>
                <w:sz w:val="22"/>
                <w:szCs w:val="22"/>
              </w:rPr>
              <w:t>Карнауховой).</w:t>
            </w:r>
          </w:p>
          <w:p w14:paraId="2AFDA213" w14:textId="4BD6D2FA" w:rsidR="00766632" w:rsidRDefault="00766632" w:rsidP="00766632">
            <w:pPr>
              <w:pStyle w:val="af2"/>
              <w:spacing w:line="276" w:lineRule="auto"/>
              <w:ind w:firstLine="425"/>
              <w:rPr>
                <w:sz w:val="22"/>
                <w:szCs w:val="22"/>
              </w:rPr>
            </w:pPr>
            <w:r w:rsidRPr="00766632">
              <w:rPr>
                <w:b/>
                <w:bCs/>
                <w:i/>
                <w:sz w:val="22"/>
                <w:szCs w:val="22"/>
              </w:rPr>
              <w:t>Сказки народов мира.</w:t>
            </w:r>
            <w:r w:rsidRPr="00766632">
              <w:rPr>
                <w:i/>
                <w:sz w:val="22"/>
                <w:szCs w:val="22"/>
              </w:rPr>
              <w:t xml:space="preserve"> </w:t>
            </w:r>
            <w:r w:rsidRPr="00766632">
              <w:rPr>
                <w:sz w:val="22"/>
                <w:szCs w:val="22"/>
              </w:rPr>
              <w:t>«</w:t>
            </w:r>
            <w:proofErr w:type="spellStart"/>
            <w:r w:rsidRPr="00766632">
              <w:rPr>
                <w:sz w:val="22"/>
                <w:szCs w:val="22"/>
              </w:rPr>
              <w:t>Айога</w:t>
            </w:r>
            <w:proofErr w:type="spellEnd"/>
            <w:r w:rsidRPr="00766632">
              <w:rPr>
                <w:sz w:val="22"/>
                <w:szCs w:val="22"/>
              </w:rPr>
              <w:t xml:space="preserve">», </w:t>
            </w:r>
            <w:proofErr w:type="spellStart"/>
            <w:r w:rsidRPr="00766632">
              <w:rPr>
                <w:sz w:val="22"/>
                <w:szCs w:val="22"/>
              </w:rPr>
              <w:t>нанайск</w:t>
            </w:r>
            <w:proofErr w:type="spellEnd"/>
            <w:r w:rsidRPr="00766632">
              <w:rPr>
                <w:sz w:val="22"/>
                <w:szCs w:val="22"/>
              </w:rPr>
              <w:t xml:space="preserve">., обработка Д. </w:t>
            </w:r>
            <w:proofErr w:type="spellStart"/>
            <w:r w:rsidRPr="00766632">
              <w:rPr>
                <w:sz w:val="22"/>
                <w:szCs w:val="22"/>
              </w:rPr>
              <w:t>Нагишкина</w:t>
            </w:r>
            <w:proofErr w:type="spellEnd"/>
            <w:r w:rsidRPr="00766632">
              <w:rPr>
                <w:sz w:val="22"/>
                <w:szCs w:val="22"/>
              </w:rPr>
              <w:t>; «</w:t>
            </w:r>
            <w:proofErr w:type="spellStart"/>
            <w:r w:rsidRPr="00766632">
              <w:rPr>
                <w:sz w:val="22"/>
                <w:szCs w:val="22"/>
              </w:rPr>
              <w:t>Беляночка</w:t>
            </w:r>
            <w:proofErr w:type="spellEnd"/>
            <w:r w:rsidRPr="00766632">
              <w:rPr>
                <w:sz w:val="22"/>
                <w:szCs w:val="22"/>
              </w:rPr>
              <w:t xml:space="preserve"> и Розочка»,</w:t>
            </w:r>
            <w:r w:rsidRPr="00766632">
              <w:rPr>
                <w:spacing w:val="1"/>
                <w:sz w:val="22"/>
                <w:szCs w:val="22"/>
              </w:rPr>
              <w:t xml:space="preserve"> </w:t>
            </w:r>
            <w:r w:rsidRPr="00766632">
              <w:rPr>
                <w:sz w:val="22"/>
                <w:szCs w:val="22"/>
              </w:rPr>
              <w:t xml:space="preserve">нем. из сказок </w:t>
            </w:r>
            <w:proofErr w:type="spellStart"/>
            <w:r w:rsidRPr="00766632">
              <w:rPr>
                <w:sz w:val="22"/>
                <w:szCs w:val="22"/>
              </w:rPr>
              <w:t>Бр</w:t>
            </w:r>
            <w:proofErr w:type="spellEnd"/>
            <w:r w:rsidRPr="00766632">
              <w:rPr>
                <w:sz w:val="22"/>
                <w:szCs w:val="22"/>
              </w:rPr>
              <w:t>. Гримм, пересказ А.К. Покровской; «Самый красивый наряд на свете», пер. с</w:t>
            </w:r>
            <w:r w:rsidRPr="00766632">
              <w:rPr>
                <w:spacing w:val="1"/>
                <w:sz w:val="22"/>
                <w:szCs w:val="22"/>
              </w:rPr>
              <w:t xml:space="preserve"> </w:t>
            </w:r>
            <w:proofErr w:type="spellStart"/>
            <w:r w:rsidRPr="00766632">
              <w:rPr>
                <w:sz w:val="22"/>
                <w:szCs w:val="22"/>
              </w:rPr>
              <w:t>япон</w:t>
            </w:r>
            <w:proofErr w:type="spellEnd"/>
            <w:r w:rsidRPr="00766632">
              <w:rPr>
                <w:sz w:val="22"/>
                <w:szCs w:val="22"/>
              </w:rPr>
              <w:t>.</w:t>
            </w:r>
            <w:r w:rsidRPr="00766632">
              <w:rPr>
                <w:spacing w:val="44"/>
                <w:sz w:val="22"/>
                <w:szCs w:val="22"/>
              </w:rPr>
              <w:t xml:space="preserve"> </w:t>
            </w:r>
            <w:r w:rsidRPr="00766632">
              <w:rPr>
                <w:sz w:val="22"/>
                <w:szCs w:val="22"/>
              </w:rPr>
              <w:t>В.</w:t>
            </w:r>
            <w:r w:rsidRPr="00766632">
              <w:rPr>
                <w:spacing w:val="44"/>
                <w:sz w:val="22"/>
                <w:szCs w:val="22"/>
              </w:rPr>
              <w:t xml:space="preserve"> </w:t>
            </w:r>
            <w:r w:rsidRPr="00766632">
              <w:rPr>
                <w:sz w:val="22"/>
                <w:szCs w:val="22"/>
              </w:rPr>
              <w:t>Марковой;</w:t>
            </w:r>
            <w:r w:rsidRPr="00766632">
              <w:rPr>
                <w:spacing w:val="50"/>
                <w:sz w:val="22"/>
                <w:szCs w:val="22"/>
              </w:rPr>
              <w:t xml:space="preserve"> </w:t>
            </w:r>
            <w:r w:rsidRPr="00766632">
              <w:rPr>
                <w:sz w:val="22"/>
                <w:szCs w:val="22"/>
              </w:rPr>
              <w:t>«Голубая</w:t>
            </w:r>
            <w:r w:rsidRPr="00766632">
              <w:rPr>
                <w:spacing w:val="44"/>
                <w:sz w:val="22"/>
                <w:szCs w:val="22"/>
              </w:rPr>
              <w:t xml:space="preserve"> </w:t>
            </w:r>
            <w:r w:rsidRPr="00766632">
              <w:rPr>
                <w:sz w:val="22"/>
                <w:szCs w:val="22"/>
              </w:rPr>
              <w:t>птица»,</w:t>
            </w:r>
            <w:r w:rsidRPr="00766632">
              <w:rPr>
                <w:spacing w:val="44"/>
                <w:sz w:val="22"/>
                <w:szCs w:val="22"/>
              </w:rPr>
              <w:t xml:space="preserve"> </w:t>
            </w:r>
            <w:r w:rsidRPr="00766632">
              <w:rPr>
                <w:sz w:val="22"/>
                <w:szCs w:val="22"/>
              </w:rPr>
              <w:t>туркм.</w:t>
            </w:r>
            <w:r w:rsidRPr="00766632">
              <w:rPr>
                <w:spacing w:val="44"/>
                <w:sz w:val="22"/>
                <w:szCs w:val="22"/>
              </w:rPr>
              <w:t xml:space="preserve"> </w:t>
            </w:r>
            <w:r w:rsidRPr="00766632">
              <w:rPr>
                <w:sz w:val="22"/>
                <w:szCs w:val="22"/>
              </w:rPr>
              <w:t>обработка</w:t>
            </w:r>
            <w:r w:rsidRPr="00766632">
              <w:rPr>
                <w:spacing w:val="43"/>
                <w:sz w:val="22"/>
                <w:szCs w:val="22"/>
              </w:rPr>
              <w:t xml:space="preserve"> </w:t>
            </w:r>
            <w:r w:rsidRPr="00766632">
              <w:rPr>
                <w:sz w:val="22"/>
                <w:szCs w:val="22"/>
              </w:rPr>
              <w:t>А.</w:t>
            </w:r>
            <w:r w:rsidRPr="00766632">
              <w:rPr>
                <w:spacing w:val="44"/>
                <w:sz w:val="22"/>
                <w:szCs w:val="22"/>
              </w:rPr>
              <w:t xml:space="preserve"> </w:t>
            </w:r>
            <w:r w:rsidRPr="00766632">
              <w:rPr>
                <w:sz w:val="22"/>
                <w:szCs w:val="22"/>
              </w:rPr>
              <w:t>Александровой</w:t>
            </w:r>
            <w:r w:rsidRPr="00766632">
              <w:rPr>
                <w:spacing w:val="45"/>
                <w:sz w:val="22"/>
                <w:szCs w:val="22"/>
              </w:rPr>
              <w:t xml:space="preserve"> </w:t>
            </w:r>
            <w:r w:rsidRPr="00766632">
              <w:rPr>
                <w:sz w:val="22"/>
                <w:szCs w:val="22"/>
              </w:rPr>
              <w:t>и</w:t>
            </w:r>
            <w:r w:rsidRPr="00766632">
              <w:rPr>
                <w:spacing w:val="45"/>
                <w:sz w:val="22"/>
                <w:szCs w:val="22"/>
              </w:rPr>
              <w:t xml:space="preserve"> </w:t>
            </w:r>
            <w:r w:rsidRPr="00766632">
              <w:rPr>
                <w:sz w:val="22"/>
                <w:szCs w:val="22"/>
              </w:rPr>
              <w:t>М.</w:t>
            </w:r>
            <w:r w:rsidRPr="00766632">
              <w:rPr>
                <w:spacing w:val="45"/>
                <w:sz w:val="22"/>
                <w:szCs w:val="22"/>
              </w:rPr>
              <w:t xml:space="preserve"> </w:t>
            </w:r>
            <w:proofErr w:type="spellStart"/>
            <w:r w:rsidRPr="00766632">
              <w:rPr>
                <w:sz w:val="22"/>
                <w:szCs w:val="22"/>
              </w:rPr>
              <w:t>Туберовского</w:t>
            </w:r>
            <w:proofErr w:type="spellEnd"/>
            <w:r w:rsidRPr="00766632">
              <w:rPr>
                <w:sz w:val="22"/>
                <w:szCs w:val="22"/>
              </w:rPr>
              <w:t>; «Каждый</w:t>
            </w:r>
            <w:r w:rsidRPr="00766632">
              <w:rPr>
                <w:spacing w:val="19"/>
                <w:sz w:val="22"/>
                <w:szCs w:val="22"/>
              </w:rPr>
              <w:t xml:space="preserve"> </w:t>
            </w:r>
            <w:r w:rsidRPr="00766632">
              <w:rPr>
                <w:sz w:val="22"/>
                <w:szCs w:val="22"/>
              </w:rPr>
              <w:t>свое</w:t>
            </w:r>
            <w:r w:rsidRPr="00766632">
              <w:rPr>
                <w:spacing w:val="18"/>
                <w:sz w:val="22"/>
                <w:szCs w:val="22"/>
              </w:rPr>
              <w:t xml:space="preserve"> </w:t>
            </w:r>
            <w:r w:rsidRPr="00766632">
              <w:rPr>
                <w:sz w:val="22"/>
                <w:szCs w:val="22"/>
              </w:rPr>
              <w:t>по</w:t>
            </w:r>
            <w:r w:rsidRPr="00766632">
              <w:rPr>
                <w:sz w:val="22"/>
                <w:szCs w:val="22"/>
              </w:rPr>
              <w:lastRenderedPageBreak/>
              <w:t>лучил»,</w:t>
            </w:r>
            <w:r w:rsidRPr="00766632">
              <w:rPr>
                <w:spacing w:val="21"/>
                <w:sz w:val="22"/>
                <w:szCs w:val="22"/>
              </w:rPr>
              <w:t xml:space="preserve"> </w:t>
            </w:r>
            <w:proofErr w:type="spellStart"/>
            <w:r w:rsidRPr="00766632">
              <w:rPr>
                <w:sz w:val="22"/>
                <w:szCs w:val="22"/>
              </w:rPr>
              <w:t>эстон</w:t>
            </w:r>
            <w:proofErr w:type="spellEnd"/>
            <w:r w:rsidRPr="00766632">
              <w:rPr>
                <w:sz w:val="22"/>
                <w:szCs w:val="22"/>
              </w:rPr>
              <w:t>.</w:t>
            </w:r>
            <w:r w:rsidRPr="00766632">
              <w:rPr>
                <w:spacing w:val="19"/>
                <w:sz w:val="22"/>
                <w:szCs w:val="22"/>
              </w:rPr>
              <w:t xml:space="preserve"> </w:t>
            </w:r>
            <w:r w:rsidRPr="00766632">
              <w:rPr>
                <w:sz w:val="22"/>
                <w:szCs w:val="22"/>
              </w:rPr>
              <w:t>обработка</w:t>
            </w:r>
            <w:r w:rsidRPr="00766632">
              <w:rPr>
                <w:spacing w:val="19"/>
                <w:sz w:val="22"/>
                <w:szCs w:val="22"/>
              </w:rPr>
              <w:t xml:space="preserve"> </w:t>
            </w:r>
            <w:r w:rsidRPr="00766632">
              <w:rPr>
                <w:sz w:val="22"/>
                <w:szCs w:val="22"/>
              </w:rPr>
              <w:t>М.</w:t>
            </w:r>
            <w:r w:rsidRPr="00766632">
              <w:rPr>
                <w:spacing w:val="19"/>
                <w:sz w:val="22"/>
                <w:szCs w:val="22"/>
              </w:rPr>
              <w:t xml:space="preserve"> </w:t>
            </w:r>
            <w:r w:rsidRPr="00766632">
              <w:rPr>
                <w:sz w:val="22"/>
                <w:szCs w:val="22"/>
              </w:rPr>
              <w:t>Булатова;</w:t>
            </w:r>
            <w:r w:rsidRPr="00766632">
              <w:rPr>
                <w:spacing w:val="24"/>
                <w:sz w:val="22"/>
                <w:szCs w:val="22"/>
              </w:rPr>
              <w:t xml:space="preserve"> </w:t>
            </w:r>
            <w:r w:rsidRPr="00766632">
              <w:rPr>
                <w:sz w:val="22"/>
                <w:szCs w:val="22"/>
              </w:rPr>
              <w:t>«Кот</w:t>
            </w:r>
            <w:r w:rsidRPr="00766632">
              <w:rPr>
                <w:spacing w:val="20"/>
                <w:sz w:val="22"/>
                <w:szCs w:val="22"/>
              </w:rPr>
              <w:t xml:space="preserve"> </w:t>
            </w:r>
            <w:r w:rsidRPr="00766632">
              <w:rPr>
                <w:sz w:val="22"/>
                <w:szCs w:val="22"/>
              </w:rPr>
              <w:t>в</w:t>
            </w:r>
            <w:r w:rsidRPr="00766632">
              <w:rPr>
                <w:spacing w:val="21"/>
                <w:sz w:val="22"/>
                <w:szCs w:val="22"/>
              </w:rPr>
              <w:t xml:space="preserve"> </w:t>
            </w:r>
            <w:r w:rsidRPr="00766632">
              <w:rPr>
                <w:sz w:val="22"/>
                <w:szCs w:val="22"/>
              </w:rPr>
              <w:t>сапогах»</w:t>
            </w:r>
            <w:r w:rsidRPr="00766632">
              <w:rPr>
                <w:spacing w:val="15"/>
                <w:sz w:val="22"/>
                <w:szCs w:val="22"/>
              </w:rPr>
              <w:t xml:space="preserve"> </w:t>
            </w:r>
            <w:r w:rsidRPr="00766632">
              <w:rPr>
                <w:sz w:val="22"/>
                <w:szCs w:val="22"/>
              </w:rPr>
              <w:t>(пер.</w:t>
            </w:r>
            <w:r w:rsidRPr="00766632">
              <w:rPr>
                <w:spacing w:val="18"/>
                <w:sz w:val="22"/>
                <w:szCs w:val="22"/>
              </w:rPr>
              <w:t xml:space="preserve"> </w:t>
            </w:r>
            <w:r w:rsidRPr="00766632">
              <w:rPr>
                <w:sz w:val="22"/>
                <w:szCs w:val="22"/>
              </w:rPr>
              <w:t>с</w:t>
            </w:r>
            <w:r w:rsidRPr="00766632">
              <w:rPr>
                <w:spacing w:val="18"/>
                <w:sz w:val="22"/>
                <w:szCs w:val="22"/>
              </w:rPr>
              <w:t xml:space="preserve"> </w:t>
            </w:r>
            <w:r w:rsidRPr="00766632">
              <w:rPr>
                <w:sz w:val="22"/>
                <w:szCs w:val="22"/>
              </w:rPr>
              <w:t>франц.</w:t>
            </w:r>
            <w:r w:rsidRPr="00766632">
              <w:rPr>
                <w:spacing w:val="20"/>
                <w:sz w:val="22"/>
                <w:szCs w:val="22"/>
              </w:rPr>
              <w:t xml:space="preserve"> </w:t>
            </w:r>
            <w:proofErr w:type="spellStart"/>
            <w:r w:rsidRPr="00766632">
              <w:rPr>
                <w:sz w:val="22"/>
                <w:szCs w:val="22"/>
              </w:rPr>
              <w:t>Т.Габбе</w:t>
            </w:r>
            <w:proofErr w:type="spellEnd"/>
            <w:proofErr w:type="gramStart"/>
            <w:r w:rsidRPr="00766632">
              <w:rPr>
                <w:sz w:val="22"/>
                <w:szCs w:val="22"/>
              </w:rPr>
              <w:t>),«</w:t>
            </w:r>
            <w:proofErr w:type="gramEnd"/>
            <w:r w:rsidRPr="00766632">
              <w:rPr>
                <w:sz w:val="22"/>
                <w:szCs w:val="22"/>
              </w:rPr>
              <w:t>Волшебница»</w:t>
            </w:r>
            <w:r w:rsidRPr="00766632">
              <w:rPr>
                <w:spacing w:val="1"/>
                <w:sz w:val="22"/>
                <w:szCs w:val="22"/>
              </w:rPr>
              <w:t xml:space="preserve"> </w:t>
            </w:r>
            <w:r w:rsidRPr="00766632">
              <w:rPr>
                <w:sz w:val="22"/>
                <w:szCs w:val="22"/>
              </w:rPr>
              <w:t>(пер.</w:t>
            </w:r>
            <w:r w:rsidRPr="00766632">
              <w:rPr>
                <w:spacing w:val="1"/>
                <w:sz w:val="22"/>
                <w:szCs w:val="22"/>
              </w:rPr>
              <w:t xml:space="preserve"> </w:t>
            </w:r>
            <w:r w:rsidRPr="00766632">
              <w:rPr>
                <w:sz w:val="22"/>
                <w:szCs w:val="22"/>
              </w:rPr>
              <w:t>с</w:t>
            </w:r>
            <w:r w:rsidRPr="00766632">
              <w:rPr>
                <w:spacing w:val="1"/>
                <w:sz w:val="22"/>
                <w:szCs w:val="22"/>
              </w:rPr>
              <w:t xml:space="preserve"> </w:t>
            </w:r>
            <w:r w:rsidRPr="00766632">
              <w:rPr>
                <w:sz w:val="22"/>
                <w:szCs w:val="22"/>
              </w:rPr>
              <w:t>франц.</w:t>
            </w:r>
            <w:r w:rsidRPr="00766632">
              <w:rPr>
                <w:spacing w:val="1"/>
                <w:sz w:val="22"/>
                <w:szCs w:val="22"/>
              </w:rPr>
              <w:t xml:space="preserve"> </w:t>
            </w:r>
            <w:r w:rsidRPr="00766632">
              <w:rPr>
                <w:sz w:val="22"/>
                <w:szCs w:val="22"/>
              </w:rPr>
              <w:t>И.С.</w:t>
            </w:r>
            <w:r w:rsidRPr="00766632">
              <w:rPr>
                <w:spacing w:val="1"/>
                <w:sz w:val="22"/>
                <w:szCs w:val="22"/>
              </w:rPr>
              <w:t xml:space="preserve"> </w:t>
            </w:r>
            <w:r w:rsidRPr="00766632">
              <w:rPr>
                <w:sz w:val="22"/>
                <w:szCs w:val="22"/>
              </w:rPr>
              <w:t>Тургенева),</w:t>
            </w:r>
            <w:r w:rsidRPr="00766632">
              <w:rPr>
                <w:spacing w:val="1"/>
                <w:sz w:val="22"/>
                <w:szCs w:val="22"/>
              </w:rPr>
              <w:t xml:space="preserve"> </w:t>
            </w:r>
            <w:r w:rsidRPr="00766632">
              <w:rPr>
                <w:sz w:val="22"/>
                <w:szCs w:val="22"/>
              </w:rPr>
              <w:t>«Мальчик</w:t>
            </w:r>
            <w:r w:rsidRPr="00766632">
              <w:rPr>
                <w:spacing w:val="1"/>
                <w:sz w:val="22"/>
                <w:szCs w:val="22"/>
              </w:rPr>
              <w:t xml:space="preserve"> </w:t>
            </w:r>
            <w:r w:rsidRPr="00766632">
              <w:rPr>
                <w:sz w:val="22"/>
                <w:szCs w:val="22"/>
              </w:rPr>
              <w:t>с</w:t>
            </w:r>
            <w:r w:rsidRPr="00766632">
              <w:rPr>
                <w:spacing w:val="1"/>
                <w:sz w:val="22"/>
                <w:szCs w:val="22"/>
              </w:rPr>
              <w:t xml:space="preserve"> </w:t>
            </w:r>
            <w:r w:rsidRPr="00766632">
              <w:rPr>
                <w:sz w:val="22"/>
                <w:szCs w:val="22"/>
              </w:rPr>
              <w:t>пальчик»</w:t>
            </w:r>
            <w:r w:rsidRPr="00766632">
              <w:rPr>
                <w:spacing w:val="1"/>
                <w:sz w:val="22"/>
                <w:szCs w:val="22"/>
              </w:rPr>
              <w:t xml:space="preserve"> </w:t>
            </w:r>
            <w:r w:rsidRPr="00766632">
              <w:rPr>
                <w:sz w:val="22"/>
                <w:szCs w:val="22"/>
              </w:rPr>
              <w:t>(пер.</w:t>
            </w:r>
            <w:r w:rsidRPr="00766632">
              <w:rPr>
                <w:spacing w:val="1"/>
                <w:sz w:val="22"/>
                <w:szCs w:val="22"/>
              </w:rPr>
              <w:t xml:space="preserve"> </w:t>
            </w:r>
            <w:r w:rsidRPr="00766632">
              <w:rPr>
                <w:sz w:val="22"/>
                <w:szCs w:val="22"/>
              </w:rPr>
              <w:t>с</w:t>
            </w:r>
            <w:r w:rsidRPr="00766632">
              <w:rPr>
                <w:spacing w:val="1"/>
                <w:sz w:val="22"/>
                <w:szCs w:val="22"/>
              </w:rPr>
              <w:t xml:space="preserve"> </w:t>
            </w:r>
            <w:r w:rsidRPr="00766632">
              <w:rPr>
                <w:sz w:val="22"/>
                <w:szCs w:val="22"/>
              </w:rPr>
              <w:t>франц.</w:t>
            </w:r>
            <w:r w:rsidRPr="00766632">
              <w:rPr>
                <w:spacing w:val="1"/>
                <w:sz w:val="22"/>
                <w:szCs w:val="22"/>
              </w:rPr>
              <w:t xml:space="preserve"> </w:t>
            </w:r>
            <w:r w:rsidRPr="00766632">
              <w:rPr>
                <w:sz w:val="22"/>
                <w:szCs w:val="22"/>
              </w:rPr>
              <w:t>Б.А.</w:t>
            </w:r>
            <w:r w:rsidRPr="00766632">
              <w:rPr>
                <w:spacing w:val="1"/>
                <w:sz w:val="22"/>
                <w:szCs w:val="22"/>
              </w:rPr>
              <w:t xml:space="preserve"> </w:t>
            </w:r>
            <w:proofErr w:type="spellStart"/>
            <w:r w:rsidRPr="00766632">
              <w:rPr>
                <w:sz w:val="22"/>
                <w:szCs w:val="22"/>
              </w:rPr>
              <w:t>Дехтерѐва</w:t>
            </w:r>
            <w:proofErr w:type="spellEnd"/>
            <w:r w:rsidRPr="00766632">
              <w:rPr>
                <w:sz w:val="22"/>
                <w:szCs w:val="22"/>
              </w:rPr>
              <w:t>),</w:t>
            </w:r>
            <w:r w:rsidRPr="00766632">
              <w:rPr>
                <w:spacing w:val="2"/>
                <w:sz w:val="22"/>
                <w:szCs w:val="22"/>
              </w:rPr>
              <w:t xml:space="preserve"> </w:t>
            </w:r>
            <w:r w:rsidRPr="00766632">
              <w:rPr>
                <w:sz w:val="22"/>
                <w:szCs w:val="22"/>
              </w:rPr>
              <w:t>«Золушка»</w:t>
            </w:r>
            <w:r w:rsidRPr="00766632">
              <w:rPr>
                <w:spacing w:val="-3"/>
                <w:sz w:val="22"/>
                <w:szCs w:val="22"/>
              </w:rPr>
              <w:t xml:space="preserve"> </w:t>
            </w:r>
            <w:r w:rsidRPr="00766632">
              <w:rPr>
                <w:sz w:val="22"/>
                <w:szCs w:val="22"/>
              </w:rPr>
              <w:t>(пер. с</w:t>
            </w:r>
            <w:r w:rsidRPr="00766632">
              <w:rPr>
                <w:spacing w:val="-3"/>
                <w:sz w:val="22"/>
                <w:szCs w:val="22"/>
              </w:rPr>
              <w:t xml:space="preserve"> </w:t>
            </w:r>
            <w:r w:rsidRPr="00766632">
              <w:rPr>
                <w:sz w:val="22"/>
                <w:szCs w:val="22"/>
              </w:rPr>
              <w:t xml:space="preserve">франц. Т. </w:t>
            </w:r>
            <w:proofErr w:type="spellStart"/>
            <w:r w:rsidRPr="00766632">
              <w:rPr>
                <w:sz w:val="22"/>
                <w:szCs w:val="22"/>
              </w:rPr>
              <w:t>Габбе</w:t>
            </w:r>
            <w:proofErr w:type="spellEnd"/>
            <w:r w:rsidRPr="00766632">
              <w:rPr>
                <w:sz w:val="22"/>
                <w:szCs w:val="22"/>
              </w:rPr>
              <w:t>) из сказок Перро</w:t>
            </w:r>
            <w:r w:rsidRPr="00766632">
              <w:rPr>
                <w:spacing w:val="-1"/>
                <w:sz w:val="22"/>
                <w:szCs w:val="22"/>
              </w:rPr>
              <w:t xml:space="preserve"> </w:t>
            </w:r>
            <w:r w:rsidRPr="00766632">
              <w:rPr>
                <w:sz w:val="22"/>
                <w:szCs w:val="22"/>
              </w:rPr>
              <w:t>Ш</w:t>
            </w:r>
          </w:p>
          <w:p w14:paraId="0B68A574" w14:textId="77777777" w:rsidR="00766632" w:rsidRPr="00766632" w:rsidRDefault="00766632" w:rsidP="00766632">
            <w:pPr>
              <w:pStyle w:val="af2"/>
              <w:spacing w:line="276" w:lineRule="auto"/>
              <w:ind w:firstLine="425"/>
              <w:rPr>
                <w:sz w:val="22"/>
                <w:szCs w:val="22"/>
              </w:rPr>
            </w:pPr>
          </w:p>
          <w:p w14:paraId="4960A4E7" w14:textId="77777777" w:rsidR="006817C6" w:rsidRPr="00766632" w:rsidRDefault="006817C6" w:rsidP="0083735F">
            <w:pPr>
              <w:rPr>
                <w:sz w:val="22"/>
                <w:szCs w:val="22"/>
              </w:rPr>
            </w:pPr>
          </w:p>
        </w:tc>
        <w:tc>
          <w:tcPr>
            <w:tcW w:w="3055" w:type="dxa"/>
          </w:tcPr>
          <w:p w14:paraId="71C9D466" w14:textId="77777777" w:rsidR="00766632" w:rsidRPr="00766632" w:rsidRDefault="00766632" w:rsidP="00766632">
            <w:pPr>
              <w:jc w:val="center"/>
              <w:rPr>
                <w:b/>
                <w:bCs/>
                <w:i/>
                <w:iCs/>
                <w:sz w:val="22"/>
                <w:szCs w:val="22"/>
              </w:rPr>
            </w:pPr>
            <w:r w:rsidRPr="00766632">
              <w:rPr>
                <w:b/>
                <w:bCs/>
                <w:i/>
                <w:iCs/>
                <w:sz w:val="22"/>
                <w:szCs w:val="22"/>
              </w:rPr>
              <w:lastRenderedPageBreak/>
              <w:t>Произведения поэтов и писателей России.</w:t>
            </w:r>
          </w:p>
          <w:p w14:paraId="66E63E1F" w14:textId="77777777" w:rsidR="00766632" w:rsidRPr="00766632" w:rsidRDefault="00766632" w:rsidP="00766632">
            <w:pPr>
              <w:rPr>
                <w:sz w:val="22"/>
                <w:szCs w:val="22"/>
              </w:rPr>
            </w:pPr>
            <w:r w:rsidRPr="00766632">
              <w:rPr>
                <w:sz w:val="22"/>
                <w:szCs w:val="22"/>
              </w:rPr>
              <w:t>Поэзия. Аким Я.Л. «Мой верный чиж»; Бальмонт К.Д. «Снежинка»; Благинина Е.А.</w:t>
            </w:r>
          </w:p>
          <w:p w14:paraId="29EA08D9" w14:textId="77777777" w:rsidR="00766632" w:rsidRPr="00766632" w:rsidRDefault="00766632" w:rsidP="00766632">
            <w:pPr>
              <w:rPr>
                <w:sz w:val="22"/>
                <w:szCs w:val="22"/>
              </w:rPr>
            </w:pPr>
            <w:r w:rsidRPr="00766632">
              <w:rPr>
                <w:sz w:val="22"/>
                <w:szCs w:val="22"/>
              </w:rPr>
              <w:t>«Шинель», «Одуванчик», «Наш дедушка»; Бунин И.А. «Листопад»; Владимиров Ю.Д. «Чудаки»,</w:t>
            </w:r>
          </w:p>
          <w:p w14:paraId="126241A7" w14:textId="48BC0061" w:rsidR="00766632" w:rsidRPr="00766632" w:rsidRDefault="00766632" w:rsidP="00766632">
            <w:pPr>
              <w:rPr>
                <w:sz w:val="22"/>
                <w:szCs w:val="22"/>
              </w:rPr>
            </w:pPr>
            <w:r w:rsidRPr="00766632">
              <w:rPr>
                <w:sz w:val="22"/>
                <w:szCs w:val="22"/>
              </w:rPr>
              <w:t xml:space="preserve">«Оркестр»; Гамзатов Р.Г. «Мой дедушка» (перевод с </w:t>
            </w:r>
            <w:r w:rsidRPr="00766632">
              <w:rPr>
                <w:sz w:val="22"/>
                <w:szCs w:val="22"/>
              </w:rPr>
              <w:lastRenderedPageBreak/>
              <w:t>аварского языка Я. Козловского), Городецкий С.М. «Первый снег», «Весенняя песенка»; Есенин С.А. «</w:t>
            </w:r>
            <w:proofErr w:type="spellStart"/>
            <w:r w:rsidRPr="00766632">
              <w:rPr>
                <w:sz w:val="22"/>
                <w:szCs w:val="22"/>
              </w:rPr>
              <w:t>Поѐт</w:t>
            </w:r>
            <w:proofErr w:type="spellEnd"/>
            <w:r w:rsidRPr="00766632">
              <w:rPr>
                <w:sz w:val="22"/>
                <w:szCs w:val="22"/>
              </w:rPr>
              <w:t xml:space="preserve"> зима, аукает.», «Пороша»; Жуковский В.А. «Жаворонок»; Левин В.А. «</w:t>
            </w:r>
            <w:proofErr w:type="spellStart"/>
            <w:r w:rsidRPr="00766632">
              <w:rPr>
                <w:sz w:val="22"/>
                <w:szCs w:val="22"/>
              </w:rPr>
              <w:t>Зелѐная</w:t>
            </w:r>
            <w:proofErr w:type="spellEnd"/>
            <w:r w:rsidRPr="00766632">
              <w:rPr>
                <w:sz w:val="22"/>
                <w:szCs w:val="22"/>
              </w:rPr>
              <w:t xml:space="preserve"> история»; Маршак С.Я. «Рассказ о неизвестном герое», «Букварь. Веселое путешествие от А до Я»;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w:t>
            </w:r>
            <w:proofErr w:type="spellStart"/>
            <w:r w:rsidRPr="00766632">
              <w:rPr>
                <w:sz w:val="22"/>
                <w:szCs w:val="22"/>
              </w:rPr>
              <w:t>Пляцковский</w:t>
            </w:r>
            <w:proofErr w:type="spellEnd"/>
            <w:r w:rsidRPr="00766632">
              <w:rPr>
                <w:sz w:val="22"/>
                <w:szCs w:val="22"/>
              </w:rPr>
              <w:t xml:space="preserve"> М.С. «Настоящий друг»; Пушкин А.С. «Зимний вечер», «Унылая пора! Очей   очарованье!..»   («Осень»), «Зимнее   утро»; Рубцов   Н.М.   «Про   зайца»; Сапгир   Г.В. «Считалки», «Скороговорки», «Людоед   и   принцесса, или   </w:t>
            </w:r>
            <w:proofErr w:type="spellStart"/>
            <w:r w:rsidRPr="00766632">
              <w:rPr>
                <w:sz w:val="22"/>
                <w:szCs w:val="22"/>
              </w:rPr>
              <w:t>Всѐ</w:t>
            </w:r>
            <w:proofErr w:type="spellEnd"/>
            <w:r w:rsidRPr="00766632">
              <w:rPr>
                <w:sz w:val="22"/>
                <w:szCs w:val="22"/>
              </w:rPr>
              <w:t xml:space="preserve">   наоборот»; Серова   Е.В.</w:t>
            </w:r>
          </w:p>
          <w:p w14:paraId="5E7D6ED2" w14:textId="77777777" w:rsidR="00766632" w:rsidRPr="00766632" w:rsidRDefault="00766632" w:rsidP="00766632">
            <w:pPr>
              <w:rPr>
                <w:sz w:val="22"/>
                <w:szCs w:val="22"/>
              </w:rPr>
            </w:pPr>
            <w:r w:rsidRPr="00766632">
              <w:rPr>
                <w:sz w:val="22"/>
                <w:szCs w:val="22"/>
              </w:rPr>
              <w:t xml:space="preserve"> Новогоднее»; </w:t>
            </w:r>
            <w:proofErr w:type="spellStart"/>
            <w:r w:rsidRPr="00766632">
              <w:rPr>
                <w:sz w:val="22"/>
                <w:szCs w:val="22"/>
              </w:rPr>
              <w:t>Соловьѐва</w:t>
            </w:r>
            <w:proofErr w:type="spellEnd"/>
            <w:r w:rsidRPr="00766632">
              <w:rPr>
                <w:sz w:val="22"/>
                <w:szCs w:val="22"/>
              </w:rPr>
              <w:t xml:space="preserve"> П.С. «Подснежник», «Ночь и день»; Степанов В.А. «Что мы Родиной</w:t>
            </w:r>
          </w:p>
          <w:p w14:paraId="0D114F40" w14:textId="77777777" w:rsidR="00766632" w:rsidRPr="00766632" w:rsidRDefault="00766632" w:rsidP="00766632">
            <w:pPr>
              <w:rPr>
                <w:sz w:val="22"/>
                <w:szCs w:val="22"/>
              </w:rPr>
            </w:pPr>
            <w:r w:rsidRPr="00766632">
              <w:rPr>
                <w:sz w:val="22"/>
                <w:szCs w:val="22"/>
              </w:rPr>
              <w:t xml:space="preserve"> </w:t>
            </w:r>
            <w:proofErr w:type="spellStart"/>
            <w:r w:rsidRPr="00766632">
              <w:rPr>
                <w:sz w:val="22"/>
                <w:szCs w:val="22"/>
              </w:rPr>
              <w:t>зовѐм</w:t>
            </w:r>
            <w:proofErr w:type="spellEnd"/>
            <w:r w:rsidRPr="00766632">
              <w:rPr>
                <w:sz w:val="22"/>
                <w:szCs w:val="22"/>
              </w:rPr>
              <w:t xml:space="preserve">?»; Токмакова И.П. «Мне грустно», «Куда в машинах снег везут»; Тютчев </w:t>
            </w:r>
            <w:r w:rsidRPr="00766632">
              <w:rPr>
                <w:sz w:val="22"/>
                <w:szCs w:val="22"/>
              </w:rPr>
              <w:lastRenderedPageBreak/>
              <w:t xml:space="preserve">Ф.И. «Чародейкою зимою…», «Весенняя гроза»; Успенский Э.Н. «Память»; </w:t>
            </w:r>
            <w:proofErr w:type="spellStart"/>
            <w:r w:rsidRPr="00766632">
              <w:rPr>
                <w:sz w:val="22"/>
                <w:szCs w:val="22"/>
              </w:rPr>
              <w:t>Чѐрный</w:t>
            </w:r>
            <w:proofErr w:type="spellEnd"/>
            <w:r w:rsidRPr="00766632">
              <w:rPr>
                <w:sz w:val="22"/>
                <w:szCs w:val="22"/>
              </w:rPr>
              <w:t xml:space="preserve"> С. «На коньках», «Волшебник».</w:t>
            </w:r>
          </w:p>
          <w:p w14:paraId="1BA30876" w14:textId="77777777" w:rsidR="006817C6" w:rsidRPr="00766632" w:rsidRDefault="006817C6" w:rsidP="00766632">
            <w:pPr>
              <w:rPr>
                <w:sz w:val="22"/>
                <w:szCs w:val="22"/>
              </w:rPr>
            </w:pPr>
          </w:p>
        </w:tc>
        <w:tc>
          <w:tcPr>
            <w:tcW w:w="3544" w:type="dxa"/>
          </w:tcPr>
          <w:p w14:paraId="1ABE463C" w14:textId="1DF2160F" w:rsidR="00BC380B" w:rsidRPr="00BC380B" w:rsidRDefault="00BC380B" w:rsidP="00BC380B">
            <w:pPr>
              <w:jc w:val="center"/>
              <w:rPr>
                <w:b/>
                <w:bCs/>
                <w:i/>
                <w:iCs/>
                <w:sz w:val="22"/>
                <w:szCs w:val="22"/>
              </w:rPr>
            </w:pPr>
            <w:r w:rsidRPr="00BC380B">
              <w:rPr>
                <w:b/>
                <w:bCs/>
                <w:i/>
                <w:iCs/>
                <w:sz w:val="22"/>
                <w:szCs w:val="22"/>
              </w:rPr>
              <w:lastRenderedPageBreak/>
              <w:t>Произведения поэтов</w:t>
            </w:r>
          </w:p>
          <w:p w14:paraId="10991E4D" w14:textId="6B450A8C" w:rsidR="00BC380B" w:rsidRPr="00BC380B" w:rsidRDefault="00BC380B" w:rsidP="00BC380B">
            <w:pPr>
              <w:jc w:val="center"/>
              <w:rPr>
                <w:b/>
                <w:bCs/>
                <w:i/>
                <w:iCs/>
                <w:sz w:val="22"/>
                <w:szCs w:val="22"/>
              </w:rPr>
            </w:pPr>
            <w:r w:rsidRPr="00BC380B">
              <w:rPr>
                <w:b/>
                <w:bCs/>
                <w:i/>
                <w:iCs/>
                <w:sz w:val="22"/>
                <w:szCs w:val="22"/>
              </w:rPr>
              <w:t>России.</w:t>
            </w:r>
          </w:p>
          <w:p w14:paraId="5D2C33C8" w14:textId="77777777" w:rsidR="00BC380B" w:rsidRPr="00BC380B" w:rsidRDefault="00BC380B" w:rsidP="00BC380B">
            <w:pPr>
              <w:rPr>
                <w:sz w:val="22"/>
                <w:szCs w:val="22"/>
              </w:rPr>
            </w:pPr>
            <w:r w:rsidRPr="00BC380B">
              <w:rPr>
                <w:sz w:val="22"/>
                <w:szCs w:val="22"/>
              </w:rPr>
              <w:t xml:space="preserve">Поэзия. Аким Я.Л. «Мой </w:t>
            </w:r>
          </w:p>
          <w:p w14:paraId="03CB6843" w14:textId="77777777" w:rsidR="00BC380B" w:rsidRPr="00BC380B" w:rsidRDefault="00BC380B" w:rsidP="00BC380B">
            <w:pPr>
              <w:rPr>
                <w:sz w:val="22"/>
                <w:szCs w:val="22"/>
              </w:rPr>
            </w:pPr>
            <w:r w:rsidRPr="00BC380B">
              <w:rPr>
                <w:sz w:val="22"/>
                <w:szCs w:val="22"/>
              </w:rPr>
              <w:t xml:space="preserve">верный чиж»; Бальмонт </w:t>
            </w:r>
          </w:p>
          <w:p w14:paraId="2D6B7555" w14:textId="77777777" w:rsidR="00BC380B" w:rsidRPr="00BC380B" w:rsidRDefault="00BC380B" w:rsidP="00BC380B">
            <w:pPr>
              <w:rPr>
                <w:sz w:val="22"/>
                <w:szCs w:val="22"/>
              </w:rPr>
            </w:pPr>
            <w:r w:rsidRPr="00BC380B">
              <w:rPr>
                <w:sz w:val="22"/>
                <w:szCs w:val="22"/>
              </w:rPr>
              <w:t xml:space="preserve">К.Д. «Снежинка»; </w:t>
            </w:r>
          </w:p>
          <w:p w14:paraId="0E81110D" w14:textId="77777777" w:rsidR="00BC380B" w:rsidRPr="00BC380B" w:rsidRDefault="00BC380B" w:rsidP="00BC380B">
            <w:pPr>
              <w:rPr>
                <w:sz w:val="22"/>
                <w:szCs w:val="22"/>
              </w:rPr>
            </w:pPr>
            <w:r w:rsidRPr="00BC380B">
              <w:rPr>
                <w:sz w:val="22"/>
                <w:szCs w:val="22"/>
              </w:rPr>
              <w:t xml:space="preserve">Благинина Е.А. «Шинель», </w:t>
            </w:r>
          </w:p>
          <w:p w14:paraId="0877EB08" w14:textId="77777777" w:rsidR="00BC380B" w:rsidRPr="00BC380B" w:rsidRDefault="00BC380B" w:rsidP="00BC380B">
            <w:pPr>
              <w:rPr>
                <w:sz w:val="22"/>
                <w:szCs w:val="22"/>
              </w:rPr>
            </w:pPr>
            <w:r w:rsidRPr="00BC380B">
              <w:rPr>
                <w:sz w:val="22"/>
                <w:szCs w:val="22"/>
              </w:rPr>
              <w:t xml:space="preserve">«Одуванчик», «Наш </w:t>
            </w:r>
          </w:p>
          <w:p w14:paraId="7B803412" w14:textId="77777777" w:rsidR="00BC380B" w:rsidRPr="00BC380B" w:rsidRDefault="00BC380B" w:rsidP="00BC380B">
            <w:pPr>
              <w:rPr>
                <w:sz w:val="22"/>
                <w:szCs w:val="22"/>
              </w:rPr>
            </w:pPr>
            <w:r w:rsidRPr="00BC380B">
              <w:rPr>
                <w:sz w:val="22"/>
                <w:szCs w:val="22"/>
              </w:rPr>
              <w:t xml:space="preserve">дедушка» (по выбору); </w:t>
            </w:r>
          </w:p>
          <w:p w14:paraId="005A9027" w14:textId="77777777" w:rsidR="00BC380B" w:rsidRPr="00BC380B" w:rsidRDefault="00BC380B" w:rsidP="00BC380B">
            <w:pPr>
              <w:rPr>
                <w:sz w:val="22"/>
                <w:szCs w:val="22"/>
              </w:rPr>
            </w:pPr>
            <w:r w:rsidRPr="00BC380B">
              <w:rPr>
                <w:sz w:val="22"/>
                <w:szCs w:val="22"/>
              </w:rPr>
              <w:t xml:space="preserve">Бунин И.А. «Листопад»; </w:t>
            </w:r>
          </w:p>
          <w:p w14:paraId="2D58D427" w14:textId="77777777" w:rsidR="00BC380B" w:rsidRPr="00BC380B" w:rsidRDefault="00BC380B" w:rsidP="00BC380B">
            <w:pPr>
              <w:rPr>
                <w:sz w:val="22"/>
                <w:szCs w:val="22"/>
              </w:rPr>
            </w:pPr>
            <w:r w:rsidRPr="00BC380B">
              <w:rPr>
                <w:sz w:val="22"/>
                <w:szCs w:val="22"/>
              </w:rPr>
              <w:t xml:space="preserve">Владимиров Ю.Д. </w:t>
            </w:r>
          </w:p>
          <w:p w14:paraId="43CFA78C" w14:textId="77777777" w:rsidR="00BC380B" w:rsidRPr="00BC380B" w:rsidRDefault="00BC380B" w:rsidP="00BC380B">
            <w:pPr>
              <w:rPr>
                <w:sz w:val="22"/>
                <w:szCs w:val="22"/>
              </w:rPr>
            </w:pPr>
            <w:r w:rsidRPr="00BC380B">
              <w:rPr>
                <w:sz w:val="22"/>
                <w:szCs w:val="22"/>
              </w:rPr>
              <w:t xml:space="preserve">«Чудаки»; Гамзатов Р.Г. </w:t>
            </w:r>
          </w:p>
          <w:p w14:paraId="105B83BF" w14:textId="77777777" w:rsidR="00BC380B" w:rsidRPr="00BC380B" w:rsidRDefault="00BC380B" w:rsidP="00BC380B">
            <w:pPr>
              <w:rPr>
                <w:sz w:val="22"/>
                <w:szCs w:val="22"/>
              </w:rPr>
            </w:pPr>
            <w:r w:rsidRPr="00BC380B">
              <w:rPr>
                <w:sz w:val="22"/>
                <w:szCs w:val="22"/>
              </w:rPr>
              <w:lastRenderedPageBreak/>
              <w:t xml:space="preserve">«Мой дедушка» (перевод с </w:t>
            </w:r>
          </w:p>
          <w:p w14:paraId="21DA00B8" w14:textId="77777777" w:rsidR="00BC380B" w:rsidRPr="00BC380B" w:rsidRDefault="00BC380B" w:rsidP="00BC380B">
            <w:pPr>
              <w:rPr>
                <w:sz w:val="22"/>
                <w:szCs w:val="22"/>
              </w:rPr>
            </w:pPr>
            <w:r w:rsidRPr="00BC380B">
              <w:rPr>
                <w:sz w:val="22"/>
                <w:szCs w:val="22"/>
              </w:rPr>
              <w:t xml:space="preserve">аварского языка Я. </w:t>
            </w:r>
          </w:p>
          <w:p w14:paraId="435A4D83" w14:textId="77777777" w:rsidR="00BC380B" w:rsidRPr="00BC380B" w:rsidRDefault="00BC380B" w:rsidP="00BC380B">
            <w:pPr>
              <w:rPr>
                <w:sz w:val="22"/>
                <w:szCs w:val="22"/>
              </w:rPr>
            </w:pPr>
            <w:r w:rsidRPr="00BC380B">
              <w:rPr>
                <w:sz w:val="22"/>
                <w:szCs w:val="22"/>
              </w:rPr>
              <w:t xml:space="preserve">Козловского), Городецкий </w:t>
            </w:r>
          </w:p>
          <w:p w14:paraId="7A5C7D0B" w14:textId="77777777" w:rsidR="00BC380B" w:rsidRPr="00BC380B" w:rsidRDefault="00BC380B" w:rsidP="00BC380B">
            <w:pPr>
              <w:rPr>
                <w:sz w:val="22"/>
                <w:szCs w:val="22"/>
              </w:rPr>
            </w:pPr>
            <w:r w:rsidRPr="00BC380B">
              <w:rPr>
                <w:sz w:val="22"/>
                <w:szCs w:val="22"/>
              </w:rPr>
              <w:t xml:space="preserve">С.М. «Весенняя песенка»; </w:t>
            </w:r>
          </w:p>
          <w:p w14:paraId="493602C3" w14:textId="77777777" w:rsidR="00BC380B" w:rsidRPr="00BC380B" w:rsidRDefault="00BC380B" w:rsidP="00BC380B">
            <w:pPr>
              <w:rPr>
                <w:sz w:val="22"/>
                <w:szCs w:val="22"/>
              </w:rPr>
            </w:pPr>
            <w:r w:rsidRPr="00BC380B">
              <w:rPr>
                <w:sz w:val="22"/>
                <w:szCs w:val="22"/>
              </w:rPr>
              <w:t xml:space="preserve">Есенин С.А. «Поёт зима, </w:t>
            </w:r>
          </w:p>
          <w:p w14:paraId="3814BEBE" w14:textId="77777777" w:rsidR="00BC380B" w:rsidRPr="00BC380B" w:rsidRDefault="00BC380B" w:rsidP="00BC380B">
            <w:pPr>
              <w:rPr>
                <w:sz w:val="22"/>
                <w:szCs w:val="22"/>
              </w:rPr>
            </w:pPr>
            <w:r w:rsidRPr="00BC380B">
              <w:rPr>
                <w:sz w:val="22"/>
                <w:szCs w:val="22"/>
              </w:rPr>
              <w:t xml:space="preserve">аукает...», «Пороша»; </w:t>
            </w:r>
          </w:p>
          <w:p w14:paraId="0EE658F1" w14:textId="77777777" w:rsidR="00BC380B" w:rsidRPr="00BC380B" w:rsidRDefault="00BC380B" w:rsidP="00BC380B">
            <w:pPr>
              <w:rPr>
                <w:sz w:val="22"/>
                <w:szCs w:val="22"/>
              </w:rPr>
            </w:pPr>
            <w:r w:rsidRPr="00BC380B">
              <w:rPr>
                <w:sz w:val="22"/>
                <w:szCs w:val="22"/>
              </w:rPr>
              <w:t xml:space="preserve">Жуковский В.А. </w:t>
            </w:r>
          </w:p>
          <w:p w14:paraId="35EEC7D4" w14:textId="77777777" w:rsidR="00BC380B" w:rsidRPr="00BC380B" w:rsidRDefault="00BC380B" w:rsidP="00BC380B">
            <w:pPr>
              <w:rPr>
                <w:sz w:val="22"/>
                <w:szCs w:val="22"/>
              </w:rPr>
            </w:pPr>
            <w:r w:rsidRPr="00BC380B">
              <w:rPr>
                <w:sz w:val="22"/>
                <w:szCs w:val="22"/>
              </w:rPr>
              <w:t xml:space="preserve">«Жаворонок»; Левин В.А. </w:t>
            </w:r>
          </w:p>
          <w:p w14:paraId="2474E549" w14:textId="77777777" w:rsidR="00BC380B" w:rsidRPr="00BC380B" w:rsidRDefault="00BC380B" w:rsidP="00BC380B">
            <w:pPr>
              <w:rPr>
                <w:sz w:val="22"/>
                <w:szCs w:val="22"/>
              </w:rPr>
            </w:pPr>
            <w:r w:rsidRPr="00BC380B">
              <w:rPr>
                <w:sz w:val="22"/>
                <w:szCs w:val="22"/>
              </w:rPr>
              <w:t xml:space="preserve">«Зелёная история»; Маршак </w:t>
            </w:r>
          </w:p>
          <w:p w14:paraId="338CF01F" w14:textId="77777777" w:rsidR="00BC380B" w:rsidRPr="00BC380B" w:rsidRDefault="00BC380B" w:rsidP="00BC380B">
            <w:pPr>
              <w:rPr>
                <w:sz w:val="22"/>
                <w:szCs w:val="22"/>
              </w:rPr>
            </w:pPr>
            <w:r w:rsidRPr="00BC380B">
              <w:rPr>
                <w:sz w:val="22"/>
                <w:szCs w:val="22"/>
              </w:rPr>
              <w:t xml:space="preserve">С.Я. «Рассказ о </w:t>
            </w:r>
          </w:p>
          <w:p w14:paraId="40E49D7E" w14:textId="77777777" w:rsidR="00BC380B" w:rsidRPr="00BC380B" w:rsidRDefault="00BC380B" w:rsidP="00BC380B">
            <w:pPr>
              <w:rPr>
                <w:sz w:val="22"/>
                <w:szCs w:val="22"/>
              </w:rPr>
            </w:pPr>
            <w:r w:rsidRPr="00BC380B">
              <w:rPr>
                <w:sz w:val="22"/>
                <w:szCs w:val="22"/>
              </w:rPr>
              <w:t xml:space="preserve">неизвестном герое»; </w:t>
            </w:r>
          </w:p>
          <w:p w14:paraId="1D7AC883" w14:textId="77777777" w:rsidR="00BC380B" w:rsidRPr="00BC380B" w:rsidRDefault="00BC380B" w:rsidP="00BC380B">
            <w:pPr>
              <w:rPr>
                <w:sz w:val="22"/>
                <w:szCs w:val="22"/>
              </w:rPr>
            </w:pPr>
            <w:r w:rsidRPr="00BC380B">
              <w:rPr>
                <w:sz w:val="22"/>
                <w:szCs w:val="22"/>
              </w:rPr>
              <w:t xml:space="preserve">Маяковский В.В. «Эта </w:t>
            </w:r>
          </w:p>
          <w:p w14:paraId="0A6B05FC" w14:textId="77777777" w:rsidR="00BC380B" w:rsidRPr="00BC380B" w:rsidRDefault="00BC380B" w:rsidP="00BC380B">
            <w:pPr>
              <w:rPr>
                <w:sz w:val="22"/>
                <w:szCs w:val="22"/>
              </w:rPr>
            </w:pPr>
            <w:r w:rsidRPr="00BC380B">
              <w:rPr>
                <w:sz w:val="22"/>
                <w:szCs w:val="22"/>
              </w:rPr>
              <w:t xml:space="preserve">книжечка моя, про моря и </w:t>
            </w:r>
          </w:p>
          <w:p w14:paraId="46D15775" w14:textId="77777777" w:rsidR="00BC380B" w:rsidRPr="00BC380B" w:rsidRDefault="00BC380B" w:rsidP="00BC380B">
            <w:pPr>
              <w:rPr>
                <w:sz w:val="22"/>
                <w:szCs w:val="22"/>
              </w:rPr>
            </w:pPr>
            <w:r w:rsidRPr="00BC380B">
              <w:rPr>
                <w:sz w:val="22"/>
                <w:szCs w:val="22"/>
              </w:rPr>
              <w:t xml:space="preserve">про маяк»; Моравская М. </w:t>
            </w:r>
          </w:p>
          <w:p w14:paraId="68150535" w14:textId="77777777" w:rsidR="00BC380B" w:rsidRPr="00BC380B" w:rsidRDefault="00BC380B" w:rsidP="00BC380B">
            <w:pPr>
              <w:rPr>
                <w:sz w:val="22"/>
                <w:szCs w:val="22"/>
              </w:rPr>
            </w:pPr>
            <w:r w:rsidRPr="00BC380B">
              <w:rPr>
                <w:sz w:val="22"/>
                <w:szCs w:val="22"/>
              </w:rPr>
              <w:t xml:space="preserve">«Апельсинные корки»; </w:t>
            </w:r>
          </w:p>
          <w:p w14:paraId="0975BD11" w14:textId="77777777" w:rsidR="00BC380B" w:rsidRPr="00BC380B" w:rsidRDefault="00BC380B" w:rsidP="00BC380B">
            <w:pPr>
              <w:rPr>
                <w:sz w:val="22"/>
                <w:szCs w:val="22"/>
              </w:rPr>
            </w:pPr>
            <w:r w:rsidRPr="00BC380B">
              <w:rPr>
                <w:sz w:val="22"/>
                <w:szCs w:val="22"/>
              </w:rPr>
              <w:t xml:space="preserve">Мошковская Э.Э. </w:t>
            </w:r>
          </w:p>
          <w:p w14:paraId="04E2DD7E" w14:textId="77777777" w:rsidR="00BC380B" w:rsidRPr="00BC380B" w:rsidRDefault="00BC380B" w:rsidP="00BC380B">
            <w:pPr>
              <w:rPr>
                <w:sz w:val="22"/>
                <w:szCs w:val="22"/>
              </w:rPr>
            </w:pPr>
            <w:r w:rsidRPr="00BC380B">
              <w:rPr>
                <w:sz w:val="22"/>
                <w:szCs w:val="22"/>
              </w:rPr>
              <w:t xml:space="preserve">«Добежали до вечера», </w:t>
            </w:r>
          </w:p>
          <w:p w14:paraId="0E57D39D" w14:textId="77777777" w:rsidR="00BC380B" w:rsidRPr="00BC380B" w:rsidRDefault="00BC380B" w:rsidP="00BC380B">
            <w:pPr>
              <w:rPr>
                <w:sz w:val="22"/>
                <w:szCs w:val="22"/>
              </w:rPr>
            </w:pPr>
            <w:r w:rsidRPr="00BC380B">
              <w:rPr>
                <w:sz w:val="22"/>
                <w:szCs w:val="22"/>
              </w:rPr>
              <w:t xml:space="preserve">«Хитрые старушки»; </w:t>
            </w:r>
          </w:p>
          <w:p w14:paraId="5A5DE149" w14:textId="77777777" w:rsidR="00BC380B" w:rsidRPr="00BC380B" w:rsidRDefault="00BC380B" w:rsidP="00BC380B">
            <w:pPr>
              <w:rPr>
                <w:sz w:val="22"/>
                <w:szCs w:val="22"/>
              </w:rPr>
            </w:pPr>
            <w:r w:rsidRPr="00BC380B">
              <w:rPr>
                <w:sz w:val="22"/>
                <w:szCs w:val="22"/>
              </w:rPr>
              <w:t xml:space="preserve">Никитин И.С. «Встреча </w:t>
            </w:r>
          </w:p>
          <w:p w14:paraId="3D09BC0C" w14:textId="77777777" w:rsidR="00BC380B" w:rsidRPr="00BC380B" w:rsidRDefault="00BC380B" w:rsidP="00BC380B">
            <w:pPr>
              <w:rPr>
                <w:sz w:val="22"/>
                <w:szCs w:val="22"/>
              </w:rPr>
            </w:pPr>
            <w:r w:rsidRPr="00BC380B">
              <w:rPr>
                <w:sz w:val="22"/>
                <w:szCs w:val="22"/>
              </w:rPr>
              <w:t>зимы»; Орлов В.Н. «Дом</w:t>
            </w:r>
            <w:r>
              <w:rPr>
                <w:sz w:val="22"/>
                <w:szCs w:val="22"/>
              </w:rPr>
              <w:t xml:space="preserve"> под крышей голубой», </w:t>
            </w:r>
            <w:proofErr w:type="spellStart"/>
            <w:r w:rsidRPr="00BC380B">
              <w:rPr>
                <w:sz w:val="22"/>
                <w:szCs w:val="22"/>
              </w:rPr>
              <w:t>Пляцковский</w:t>
            </w:r>
            <w:proofErr w:type="spellEnd"/>
            <w:r w:rsidRPr="00BC380B">
              <w:rPr>
                <w:sz w:val="22"/>
                <w:szCs w:val="22"/>
              </w:rPr>
              <w:t xml:space="preserve"> М.С. </w:t>
            </w:r>
          </w:p>
          <w:p w14:paraId="397FEFE0" w14:textId="77777777" w:rsidR="00BC380B" w:rsidRPr="00BC380B" w:rsidRDefault="00BC380B" w:rsidP="00BC380B">
            <w:pPr>
              <w:rPr>
                <w:sz w:val="22"/>
                <w:szCs w:val="22"/>
              </w:rPr>
            </w:pPr>
            <w:r w:rsidRPr="00BC380B">
              <w:rPr>
                <w:sz w:val="22"/>
                <w:szCs w:val="22"/>
              </w:rPr>
              <w:t xml:space="preserve">«Настоящий друг»; </w:t>
            </w:r>
          </w:p>
          <w:p w14:paraId="7C224434" w14:textId="77777777" w:rsidR="00BC380B" w:rsidRPr="00BC380B" w:rsidRDefault="00BC380B" w:rsidP="00BC380B">
            <w:pPr>
              <w:rPr>
                <w:sz w:val="22"/>
                <w:szCs w:val="22"/>
              </w:rPr>
            </w:pPr>
            <w:r w:rsidRPr="00BC380B">
              <w:rPr>
                <w:sz w:val="22"/>
                <w:szCs w:val="22"/>
              </w:rPr>
              <w:t xml:space="preserve">Пушкин А.С. «Зимний </w:t>
            </w:r>
          </w:p>
          <w:p w14:paraId="499F8B4E" w14:textId="77777777" w:rsidR="00BC380B" w:rsidRPr="00BC380B" w:rsidRDefault="00BC380B" w:rsidP="00BC380B">
            <w:pPr>
              <w:rPr>
                <w:sz w:val="22"/>
                <w:szCs w:val="22"/>
              </w:rPr>
            </w:pPr>
            <w:r w:rsidRPr="00BC380B">
              <w:rPr>
                <w:sz w:val="22"/>
                <w:szCs w:val="22"/>
              </w:rPr>
              <w:t xml:space="preserve">вечер», «Унылая пора! </w:t>
            </w:r>
          </w:p>
          <w:p w14:paraId="08B01877" w14:textId="77777777" w:rsidR="00BC380B" w:rsidRPr="00BC380B" w:rsidRDefault="00BC380B" w:rsidP="00BC380B">
            <w:pPr>
              <w:rPr>
                <w:sz w:val="22"/>
                <w:szCs w:val="22"/>
              </w:rPr>
            </w:pPr>
            <w:r w:rsidRPr="00BC380B">
              <w:rPr>
                <w:sz w:val="22"/>
                <w:szCs w:val="22"/>
              </w:rPr>
              <w:t xml:space="preserve">Очей очарованье!..» </w:t>
            </w:r>
          </w:p>
          <w:p w14:paraId="66A73AA3" w14:textId="77777777" w:rsidR="00BC380B" w:rsidRPr="00BC380B" w:rsidRDefault="00BC380B" w:rsidP="00BC380B">
            <w:pPr>
              <w:rPr>
                <w:sz w:val="22"/>
                <w:szCs w:val="22"/>
              </w:rPr>
            </w:pPr>
            <w:r w:rsidRPr="00BC380B">
              <w:rPr>
                <w:sz w:val="22"/>
                <w:szCs w:val="22"/>
              </w:rPr>
              <w:t xml:space="preserve">(«Осень»), «Зимнее утро» </w:t>
            </w:r>
          </w:p>
          <w:p w14:paraId="38815BE7" w14:textId="77777777" w:rsidR="00BC380B" w:rsidRPr="00BC380B" w:rsidRDefault="00BC380B" w:rsidP="00BC380B">
            <w:pPr>
              <w:rPr>
                <w:sz w:val="22"/>
                <w:szCs w:val="22"/>
              </w:rPr>
            </w:pPr>
            <w:r w:rsidRPr="00BC380B">
              <w:rPr>
                <w:sz w:val="22"/>
                <w:szCs w:val="22"/>
              </w:rPr>
              <w:t xml:space="preserve">(по выбору); Рубцов Н.М. </w:t>
            </w:r>
          </w:p>
          <w:p w14:paraId="55AF7AD8" w14:textId="77777777" w:rsidR="00BC380B" w:rsidRPr="00BC380B" w:rsidRDefault="00BC380B" w:rsidP="00BC380B">
            <w:pPr>
              <w:rPr>
                <w:sz w:val="22"/>
                <w:szCs w:val="22"/>
              </w:rPr>
            </w:pPr>
            <w:r w:rsidRPr="00BC380B">
              <w:rPr>
                <w:sz w:val="22"/>
                <w:szCs w:val="22"/>
              </w:rPr>
              <w:t xml:space="preserve">«Про зайца»; Сапгир Г.В. </w:t>
            </w:r>
          </w:p>
          <w:p w14:paraId="480886B6" w14:textId="77777777" w:rsidR="00BC380B" w:rsidRPr="00BC380B" w:rsidRDefault="00BC380B" w:rsidP="00BC380B">
            <w:pPr>
              <w:rPr>
                <w:sz w:val="22"/>
                <w:szCs w:val="22"/>
              </w:rPr>
            </w:pPr>
            <w:r w:rsidRPr="00BC380B">
              <w:rPr>
                <w:sz w:val="22"/>
                <w:szCs w:val="22"/>
              </w:rPr>
              <w:t xml:space="preserve">«Считалки», </w:t>
            </w:r>
          </w:p>
          <w:p w14:paraId="0A24D095" w14:textId="77777777" w:rsidR="00BC380B" w:rsidRPr="00BC380B" w:rsidRDefault="00BC380B" w:rsidP="00BC380B">
            <w:pPr>
              <w:rPr>
                <w:sz w:val="22"/>
                <w:szCs w:val="22"/>
              </w:rPr>
            </w:pPr>
            <w:r w:rsidRPr="00BC380B">
              <w:rPr>
                <w:sz w:val="22"/>
                <w:szCs w:val="22"/>
              </w:rPr>
              <w:t xml:space="preserve">«Скороговорки», «Людоед </w:t>
            </w:r>
          </w:p>
          <w:p w14:paraId="41629D26" w14:textId="77777777" w:rsidR="00BC380B" w:rsidRPr="00BC380B" w:rsidRDefault="00BC380B" w:rsidP="00BC380B">
            <w:pPr>
              <w:rPr>
                <w:sz w:val="22"/>
                <w:szCs w:val="22"/>
              </w:rPr>
            </w:pPr>
            <w:r w:rsidRPr="00BC380B">
              <w:rPr>
                <w:sz w:val="22"/>
                <w:szCs w:val="22"/>
              </w:rPr>
              <w:t xml:space="preserve">и принцесса, или Всё </w:t>
            </w:r>
          </w:p>
          <w:p w14:paraId="7F339D68" w14:textId="77777777" w:rsidR="00BC380B" w:rsidRPr="00BC380B" w:rsidRDefault="00BC380B" w:rsidP="00BC380B">
            <w:pPr>
              <w:rPr>
                <w:sz w:val="22"/>
                <w:szCs w:val="22"/>
              </w:rPr>
            </w:pPr>
            <w:r w:rsidRPr="00BC380B">
              <w:rPr>
                <w:sz w:val="22"/>
                <w:szCs w:val="22"/>
              </w:rPr>
              <w:t xml:space="preserve">наоборот» (по выбору); </w:t>
            </w:r>
          </w:p>
          <w:p w14:paraId="7A2AA07B" w14:textId="77777777" w:rsidR="00BC380B" w:rsidRPr="00BC380B" w:rsidRDefault="00BC380B" w:rsidP="00BC380B">
            <w:pPr>
              <w:rPr>
                <w:sz w:val="22"/>
                <w:szCs w:val="22"/>
              </w:rPr>
            </w:pPr>
            <w:r w:rsidRPr="00BC380B">
              <w:rPr>
                <w:sz w:val="22"/>
                <w:szCs w:val="22"/>
              </w:rPr>
              <w:t xml:space="preserve">Серова Е.В. «Новогоднее»; </w:t>
            </w:r>
          </w:p>
          <w:p w14:paraId="505B78B5" w14:textId="77777777" w:rsidR="00BC380B" w:rsidRPr="00BC380B" w:rsidRDefault="00BC380B" w:rsidP="00BC380B">
            <w:pPr>
              <w:rPr>
                <w:sz w:val="22"/>
                <w:szCs w:val="22"/>
              </w:rPr>
            </w:pPr>
            <w:r w:rsidRPr="00BC380B">
              <w:rPr>
                <w:sz w:val="22"/>
                <w:szCs w:val="22"/>
              </w:rPr>
              <w:t xml:space="preserve">Соловьёва П.С. </w:t>
            </w:r>
          </w:p>
          <w:p w14:paraId="6032927E" w14:textId="77777777" w:rsidR="00BC380B" w:rsidRPr="00BC380B" w:rsidRDefault="00BC380B" w:rsidP="00BC380B">
            <w:pPr>
              <w:rPr>
                <w:sz w:val="22"/>
                <w:szCs w:val="22"/>
              </w:rPr>
            </w:pPr>
            <w:r w:rsidRPr="00BC380B">
              <w:rPr>
                <w:sz w:val="22"/>
                <w:szCs w:val="22"/>
              </w:rPr>
              <w:t xml:space="preserve">«Подснежник», «Ночь и </w:t>
            </w:r>
          </w:p>
          <w:p w14:paraId="0F2AC458" w14:textId="77777777" w:rsidR="00BC380B" w:rsidRPr="00BC380B" w:rsidRDefault="00BC380B" w:rsidP="00BC380B">
            <w:pPr>
              <w:rPr>
                <w:sz w:val="22"/>
                <w:szCs w:val="22"/>
              </w:rPr>
            </w:pPr>
            <w:r w:rsidRPr="00BC380B">
              <w:rPr>
                <w:sz w:val="22"/>
                <w:szCs w:val="22"/>
              </w:rPr>
              <w:lastRenderedPageBreak/>
              <w:t xml:space="preserve">день»; Степанов В.А. «Что </w:t>
            </w:r>
          </w:p>
          <w:p w14:paraId="76BB0BE7" w14:textId="77777777" w:rsidR="00BC380B" w:rsidRPr="00BC380B" w:rsidRDefault="00BC380B" w:rsidP="00BC380B">
            <w:pPr>
              <w:rPr>
                <w:sz w:val="22"/>
                <w:szCs w:val="22"/>
              </w:rPr>
            </w:pPr>
            <w:r w:rsidRPr="00BC380B">
              <w:rPr>
                <w:sz w:val="22"/>
                <w:szCs w:val="22"/>
              </w:rPr>
              <w:t xml:space="preserve">мы Родиной зовём?»; </w:t>
            </w:r>
          </w:p>
          <w:p w14:paraId="00C49602" w14:textId="77777777" w:rsidR="00BC380B" w:rsidRPr="00BC380B" w:rsidRDefault="00BC380B" w:rsidP="00BC380B">
            <w:pPr>
              <w:rPr>
                <w:sz w:val="22"/>
                <w:szCs w:val="22"/>
              </w:rPr>
            </w:pPr>
            <w:r w:rsidRPr="00BC380B">
              <w:rPr>
                <w:sz w:val="22"/>
                <w:szCs w:val="22"/>
              </w:rPr>
              <w:t xml:space="preserve">Токмакова И.П. «Мне </w:t>
            </w:r>
          </w:p>
          <w:p w14:paraId="10BB6C39" w14:textId="77777777" w:rsidR="00BC380B" w:rsidRPr="00BC380B" w:rsidRDefault="00BC380B" w:rsidP="00BC380B">
            <w:pPr>
              <w:rPr>
                <w:sz w:val="22"/>
                <w:szCs w:val="22"/>
              </w:rPr>
            </w:pPr>
            <w:r w:rsidRPr="00BC380B">
              <w:rPr>
                <w:sz w:val="22"/>
                <w:szCs w:val="22"/>
              </w:rPr>
              <w:t xml:space="preserve">грустно», «Куда в машинах </w:t>
            </w:r>
          </w:p>
          <w:p w14:paraId="0133819B" w14:textId="77777777" w:rsidR="00BC380B" w:rsidRPr="00BC380B" w:rsidRDefault="00BC380B" w:rsidP="00BC380B">
            <w:pPr>
              <w:rPr>
                <w:sz w:val="22"/>
                <w:szCs w:val="22"/>
              </w:rPr>
            </w:pPr>
            <w:r w:rsidRPr="00BC380B">
              <w:rPr>
                <w:sz w:val="22"/>
                <w:szCs w:val="22"/>
              </w:rPr>
              <w:t xml:space="preserve">снег везут» (по выбору); </w:t>
            </w:r>
          </w:p>
          <w:p w14:paraId="2FFFCD72" w14:textId="77777777" w:rsidR="00BC380B" w:rsidRPr="00BC380B" w:rsidRDefault="00BC380B" w:rsidP="00BC380B">
            <w:pPr>
              <w:rPr>
                <w:sz w:val="22"/>
                <w:szCs w:val="22"/>
              </w:rPr>
            </w:pPr>
            <w:r w:rsidRPr="00BC380B">
              <w:rPr>
                <w:sz w:val="22"/>
                <w:szCs w:val="22"/>
              </w:rPr>
              <w:t xml:space="preserve">Тютчев Ф.И. «Чародейкою </w:t>
            </w:r>
          </w:p>
          <w:p w14:paraId="03795E1B" w14:textId="77777777" w:rsidR="00BC380B" w:rsidRPr="00BC380B" w:rsidRDefault="00BC380B" w:rsidP="00BC380B">
            <w:pPr>
              <w:rPr>
                <w:sz w:val="22"/>
                <w:szCs w:val="22"/>
              </w:rPr>
            </w:pPr>
            <w:r w:rsidRPr="00BC380B">
              <w:rPr>
                <w:sz w:val="22"/>
                <w:szCs w:val="22"/>
              </w:rPr>
              <w:t xml:space="preserve">зимою...», «Весенняя </w:t>
            </w:r>
          </w:p>
          <w:p w14:paraId="621BE44F" w14:textId="77777777" w:rsidR="00BC380B" w:rsidRPr="00BC380B" w:rsidRDefault="00BC380B" w:rsidP="00BC380B">
            <w:pPr>
              <w:rPr>
                <w:sz w:val="22"/>
                <w:szCs w:val="22"/>
              </w:rPr>
            </w:pPr>
            <w:r w:rsidRPr="00BC380B">
              <w:rPr>
                <w:sz w:val="22"/>
                <w:szCs w:val="22"/>
              </w:rPr>
              <w:t xml:space="preserve">гроза»; Успенский Э.Н. </w:t>
            </w:r>
          </w:p>
          <w:p w14:paraId="631294DF" w14:textId="77777777" w:rsidR="00BC380B" w:rsidRPr="00BC380B" w:rsidRDefault="00BC380B" w:rsidP="00BC380B">
            <w:pPr>
              <w:rPr>
                <w:sz w:val="22"/>
                <w:szCs w:val="22"/>
              </w:rPr>
            </w:pPr>
            <w:r w:rsidRPr="00BC380B">
              <w:rPr>
                <w:sz w:val="22"/>
                <w:szCs w:val="22"/>
              </w:rPr>
              <w:t xml:space="preserve">«Память»; Чёрный С. «На </w:t>
            </w:r>
          </w:p>
          <w:p w14:paraId="5AE6179C" w14:textId="77777777" w:rsidR="00BC380B" w:rsidRPr="00BC380B" w:rsidRDefault="00BC380B" w:rsidP="00BC380B">
            <w:pPr>
              <w:rPr>
                <w:sz w:val="22"/>
                <w:szCs w:val="22"/>
              </w:rPr>
            </w:pPr>
            <w:r w:rsidRPr="00BC380B">
              <w:rPr>
                <w:sz w:val="22"/>
                <w:szCs w:val="22"/>
              </w:rPr>
              <w:t xml:space="preserve">коньках», «Волшебник» (по </w:t>
            </w:r>
          </w:p>
          <w:p w14:paraId="4824AB64" w14:textId="77777777" w:rsidR="00BC380B" w:rsidRPr="00BC380B" w:rsidRDefault="00BC380B" w:rsidP="00BC380B">
            <w:pPr>
              <w:rPr>
                <w:sz w:val="22"/>
                <w:szCs w:val="22"/>
              </w:rPr>
            </w:pPr>
            <w:r w:rsidRPr="00BC380B">
              <w:rPr>
                <w:sz w:val="22"/>
                <w:szCs w:val="22"/>
              </w:rPr>
              <w:t xml:space="preserve">выбору). Произведения </w:t>
            </w:r>
          </w:p>
          <w:p w14:paraId="41CFEE80" w14:textId="77777777" w:rsidR="00BC380B" w:rsidRPr="00BC380B" w:rsidRDefault="00BC380B" w:rsidP="00BC380B">
            <w:pPr>
              <w:rPr>
                <w:sz w:val="22"/>
                <w:szCs w:val="22"/>
              </w:rPr>
            </w:pPr>
            <w:r w:rsidRPr="00BC380B">
              <w:rPr>
                <w:sz w:val="22"/>
                <w:szCs w:val="22"/>
              </w:rPr>
              <w:t xml:space="preserve">поэтов и писателей </w:t>
            </w:r>
          </w:p>
          <w:p w14:paraId="60FD6FCD" w14:textId="77777777" w:rsidR="00BC380B" w:rsidRPr="00BC380B" w:rsidRDefault="00BC380B" w:rsidP="00BC380B">
            <w:pPr>
              <w:rPr>
                <w:sz w:val="22"/>
                <w:szCs w:val="22"/>
              </w:rPr>
            </w:pPr>
            <w:r w:rsidRPr="00BC380B">
              <w:rPr>
                <w:sz w:val="22"/>
                <w:szCs w:val="22"/>
              </w:rPr>
              <w:t xml:space="preserve">разных стран. </w:t>
            </w:r>
          </w:p>
          <w:p w14:paraId="75B6FA5D" w14:textId="77777777" w:rsidR="00BC380B" w:rsidRPr="00BC380B" w:rsidRDefault="00BC380B" w:rsidP="00BC380B">
            <w:pPr>
              <w:rPr>
                <w:sz w:val="22"/>
                <w:szCs w:val="22"/>
              </w:rPr>
            </w:pPr>
            <w:r w:rsidRPr="00BC380B">
              <w:rPr>
                <w:sz w:val="22"/>
                <w:szCs w:val="22"/>
              </w:rPr>
              <w:t xml:space="preserve">Поэзия. Брехт Б. «Зимний </w:t>
            </w:r>
          </w:p>
          <w:p w14:paraId="56038B33" w14:textId="77777777" w:rsidR="00BC380B" w:rsidRPr="00BC380B" w:rsidRDefault="00BC380B" w:rsidP="00BC380B">
            <w:pPr>
              <w:rPr>
                <w:sz w:val="22"/>
                <w:szCs w:val="22"/>
              </w:rPr>
            </w:pPr>
            <w:r w:rsidRPr="00BC380B">
              <w:rPr>
                <w:sz w:val="22"/>
                <w:szCs w:val="22"/>
              </w:rPr>
              <w:t>вечер через форточку» (пер</w:t>
            </w:r>
            <w:r>
              <w:rPr>
                <w:sz w:val="22"/>
                <w:szCs w:val="22"/>
              </w:rPr>
              <w:t xml:space="preserve"> </w:t>
            </w:r>
            <w:r w:rsidRPr="00BC380B">
              <w:rPr>
                <w:sz w:val="22"/>
                <w:szCs w:val="22"/>
              </w:rPr>
              <w:t xml:space="preserve">с нем. К. Орешина); </w:t>
            </w:r>
            <w:proofErr w:type="spellStart"/>
            <w:r w:rsidRPr="00BC380B">
              <w:rPr>
                <w:sz w:val="22"/>
                <w:szCs w:val="22"/>
              </w:rPr>
              <w:t>Дриз</w:t>
            </w:r>
            <w:proofErr w:type="spellEnd"/>
            <w:r w:rsidRPr="00BC380B">
              <w:rPr>
                <w:sz w:val="22"/>
                <w:szCs w:val="22"/>
              </w:rPr>
              <w:t xml:space="preserve"> </w:t>
            </w:r>
          </w:p>
          <w:p w14:paraId="61000502" w14:textId="77777777" w:rsidR="00BC380B" w:rsidRPr="00BC380B" w:rsidRDefault="00BC380B" w:rsidP="00BC380B">
            <w:pPr>
              <w:rPr>
                <w:sz w:val="22"/>
                <w:szCs w:val="22"/>
              </w:rPr>
            </w:pPr>
            <w:r w:rsidRPr="00BC380B">
              <w:rPr>
                <w:sz w:val="22"/>
                <w:szCs w:val="22"/>
              </w:rPr>
              <w:t xml:space="preserve">О.О. «Как сделать утро </w:t>
            </w:r>
          </w:p>
          <w:p w14:paraId="58CD03A1" w14:textId="77777777" w:rsidR="00BC380B" w:rsidRPr="00BC380B" w:rsidRDefault="00BC380B" w:rsidP="00BC380B">
            <w:pPr>
              <w:rPr>
                <w:sz w:val="22"/>
                <w:szCs w:val="22"/>
              </w:rPr>
            </w:pPr>
            <w:r w:rsidRPr="00BC380B">
              <w:rPr>
                <w:sz w:val="22"/>
                <w:szCs w:val="22"/>
              </w:rPr>
              <w:t xml:space="preserve">волшебным» (пер. с евр. Т. </w:t>
            </w:r>
          </w:p>
          <w:p w14:paraId="4C111287" w14:textId="77777777" w:rsidR="00BC380B" w:rsidRPr="00BC380B" w:rsidRDefault="00BC380B" w:rsidP="00BC380B">
            <w:pPr>
              <w:rPr>
                <w:sz w:val="22"/>
                <w:szCs w:val="22"/>
              </w:rPr>
            </w:pPr>
            <w:proofErr w:type="spellStart"/>
            <w:r w:rsidRPr="00BC380B">
              <w:rPr>
                <w:sz w:val="22"/>
                <w:szCs w:val="22"/>
              </w:rPr>
              <w:t>Спендиаровой</w:t>
            </w:r>
            <w:proofErr w:type="spellEnd"/>
            <w:r w:rsidRPr="00BC380B">
              <w:rPr>
                <w:sz w:val="22"/>
                <w:szCs w:val="22"/>
              </w:rPr>
              <w:t xml:space="preserve">); Лир Э. </w:t>
            </w:r>
          </w:p>
          <w:p w14:paraId="4600931E" w14:textId="77777777" w:rsidR="00BC380B" w:rsidRPr="00BC380B" w:rsidRDefault="00BC380B" w:rsidP="00BC380B">
            <w:pPr>
              <w:rPr>
                <w:sz w:val="22"/>
                <w:szCs w:val="22"/>
              </w:rPr>
            </w:pPr>
            <w:r w:rsidRPr="00BC380B">
              <w:rPr>
                <w:sz w:val="22"/>
                <w:szCs w:val="22"/>
              </w:rPr>
              <w:t xml:space="preserve">«Лимерики» (пер. с англ. Г. </w:t>
            </w:r>
          </w:p>
          <w:p w14:paraId="1F18CA14" w14:textId="77777777" w:rsidR="00BC380B" w:rsidRPr="00BC380B" w:rsidRDefault="00BC380B" w:rsidP="00BC380B">
            <w:pPr>
              <w:rPr>
                <w:sz w:val="22"/>
                <w:szCs w:val="22"/>
              </w:rPr>
            </w:pPr>
            <w:r w:rsidRPr="00BC380B">
              <w:rPr>
                <w:sz w:val="22"/>
                <w:szCs w:val="22"/>
              </w:rPr>
              <w:t xml:space="preserve">Кружкова); </w:t>
            </w:r>
            <w:proofErr w:type="spellStart"/>
            <w:r w:rsidRPr="00BC380B">
              <w:rPr>
                <w:sz w:val="22"/>
                <w:szCs w:val="22"/>
              </w:rPr>
              <w:t>Станчев</w:t>
            </w:r>
            <w:proofErr w:type="spellEnd"/>
            <w:r w:rsidRPr="00BC380B">
              <w:rPr>
                <w:sz w:val="22"/>
                <w:szCs w:val="22"/>
              </w:rPr>
              <w:t xml:space="preserve"> Л. </w:t>
            </w:r>
          </w:p>
          <w:p w14:paraId="150D357D" w14:textId="77777777" w:rsidR="00BC380B" w:rsidRPr="00BC380B" w:rsidRDefault="00BC380B" w:rsidP="00BC380B">
            <w:pPr>
              <w:rPr>
                <w:sz w:val="22"/>
                <w:szCs w:val="22"/>
              </w:rPr>
            </w:pPr>
            <w:r w:rsidRPr="00BC380B">
              <w:rPr>
                <w:sz w:val="22"/>
                <w:szCs w:val="22"/>
              </w:rPr>
              <w:t xml:space="preserve">«Осенняя гамма» (пер. с </w:t>
            </w:r>
          </w:p>
          <w:p w14:paraId="36C9B62E" w14:textId="77777777" w:rsidR="00BC380B" w:rsidRPr="00BC380B" w:rsidRDefault="00BC380B" w:rsidP="00BC380B">
            <w:pPr>
              <w:rPr>
                <w:sz w:val="22"/>
                <w:szCs w:val="22"/>
              </w:rPr>
            </w:pPr>
            <w:proofErr w:type="spellStart"/>
            <w:r w:rsidRPr="00BC380B">
              <w:rPr>
                <w:sz w:val="22"/>
                <w:szCs w:val="22"/>
              </w:rPr>
              <w:t>болг</w:t>
            </w:r>
            <w:proofErr w:type="spellEnd"/>
            <w:r w:rsidRPr="00BC380B">
              <w:rPr>
                <w:sz w:val="22"/>
                <w:szCs w:val="22"/>
              </w:rPr>
              <w:t xml:space="preserve">. И.П. </w:t>
            </w:r>
            <w:proofErr w:type="spellStart"/>
            <w:r w:rsidRPr="00BC380B">
              <w:rPr>
                <w:sz w:val="22"/>
                <w:szCs w:val="22"/>
              </w:rPr>
              <w:t>Токмаковой</w:t>
            </w:r>
            <w:proofErr w:type="spellEnd"/>
            <w:r w:rsidRPr="00BC380B">
              <w:rPr>
                <w:sz w:val="22"/>
                <w:szCs w:val="22"/>
              </w:rPr>
              <w:t xml:space="preserve">); </w:t>
            </w:r>
          </w:p>
          <w:p w14:paraId="735EDE45" w14:textId="77777777" w:rsidR="00BC380B" w:rsidRPr="00BC380B" w:rsidRDefault="00BC380B" w:rsidP="00BC380B">
            <w:pPr>
              <w:rPr>
                <w:sz w:val="22"/>
                <w:szCs w:val="22"/>
              </w:rPr>
            </w:pPr>
            <w:r w:rsidRPr="00BC380B">
              <w:rPr>
                <w:sz w:val="22"/>
                <w:szCs w:val="22"/>
              </w:rPr>
              <w:t xml:space="preserve">Стивенсон Р.Л. </w:t>
            </w:r>
          </w:p>
          <w:p w14:paraId="1981FBEC" w14:textId="77777777" w:rsidR="00BC380B" w:rsidRPr="00BC380B" w:rsidRDefault="00BC380B" w:rsidP="00BC380B">
            <w:pPr>
              <w:rPr>
                <w:sz w:val="22"/>
                <w:szCs w:val="22"/>
              </w:rPr>
            </w:pPr>
            <w:r w:rsidRPr="00BC380B">
              <w:rPr>
                <w:sz w:val="22"/>
                <w:szCs w:val="22"/>
              </w:rPr>
              <w:t xml:space="preserve">«Вычитанные страны» (пер. </w:t>
            </w:r>
          </w:p>
          <w:p w14:paraId="1AF485F8" w14:textId="2AAA5425" w:rsidR="006817C6" w:rsidRPr="0083735F" w:rsidRDefault="00BC380B" w:rsidP="00BC380B">
            <w:pPr>
              <w:rPr>
                <w:sz w:val="22"/>
                <w:szCs w:val="22"/>
              </w:rPr>
            </w:pPr>
            <w:r w:rsidRPr="00BC380B">
              <w:rPr>
                <w:sz w:val="22"/>
                <w:szCs w:val="22"/>
              </w:rPr>
              <w:t xml:space="preserve">с англ. </w:t>
            </w:r>
            <w:proofErr w:type="spellStart"/>
            <w:r w:rsidRPr="00BC380B">
              <w:rPr>
                <w:sz w:val="22"/>
                <w:szCs w:val="22"/>
              </w:rPr>
              <w:t>Вл.Ф</w:t>
            </w:r>
            <w:proofErr w:type="spellEnd"/>
            <w:r w:rsidRPr="00BC380B">
              <w:rPr>
                <w:sz w:val="22"/>
                <w:szCs w:val="22"/>
              </w:rPr>
              <w:t>. Ходасевича)</w:t>
            </w:r>
          </w:p>
        </w:tc>
        <w:tc>
          <w:tcPr>
            <w:tcW w:w="2693" w:type="dxa"/>
          </w:tcPr>
          <w:p w14:paraId="675ED02B" w14:textId="024C0799" w:rsidR="00BC380B" w:rsidRPr="00BC380B" w:rsidRDefault="00BC380B" w:rsidP="00BC380B">
            <w:pPr>
              <w:jc w:val="center"/>
              <w:rPr>
                <w:b/>
                <w:bCs/>
                <w:i/>
                <w:iCs/>
                <w:sz w:val="22"/>
                <w:szCs w:val="22"/>
              </w:rPr>
            </w:pPr>
            <w:r w:rsidRPr="00BC380B">
              <w:rPr>
                <w:b/>
                <w:bCs/>
                <w:i/>
                <w:iCs/>
                <w:sz w:val="22"/>
                <w:szCs w:val="22"/>
              </w:rPr>
              <w:lastRenderedPageBreak/>
              <w:t>Произведения писателей</w:t>
            </w:r>
          </w:p>
          <w:p w14:paraId="3B64EB45" w14:textId="39CC1F3F" w:rsidR="00BC380B" w:rsidRPr="00BC380B" w:rsidRDefault="00BC380B" w:rsidP="00BC380B">
            <w:pPr>
              <w:jc w:val="center"/>
              <w:rPr>
                <w:b/>
                <w:bCs/>
                <w:i/>
                <w:iCs/>
                <w:sz w:val="22"/>
                <w:szCs w:val="22"/>
              </w:rPr>
            </w:pPr>
            <w:r w:rsidRPr="00BC380B">
              <w:rPr>
                <w:b/>
                <w:bCs/>
                <w:i/>
                <w:iCs/>
                <w:sz w:val="22"/>
                <w:szCs w:val="22"/>
              </w:rPr>
              <w:t>России.</w:t>
            </w:r>
          </w:p>
          <w:p w14:paraId="29A29441" w14:textId="77777777" w:rsidR="00BC380B" w:rsidRPr="00BC380B" w:rsidRDefault="00BC380B" w:rsidP="00BC380B">
            <w:pPr>
              <w:rPr>
                <w:sz w:val="22"/>
                <w:szCs w:val="22"/>
              </w:rPr>
            </w:pPr>
            <w:r w:rsidRPr="00BC380B">
              <w:rPr>
                <w:sz w:val="22"/>
                <w:szCs w:val="22"/>
              </w:rPr>
              <w:t xml:space="preserve">Проза. Алексеев С.П. «Первый </w:t>
            </w:r>
          </w:p>
          <w:p w14:paraId="5D1E4173" w14:textId="77777777" w:rsidR="00BC380B" w:rsidRPr="00BC380B" w:rsidRDefault="00BC380B" w:rsidP="00BC380B">
            <w:pPr>
              <w:rPr>
                <w:sz w:val="22"/>
                <w:szCs w:val="22"/>
              </w:rPr>
            </w:pPr>
            <w:r w:rsidRPr="00BC380B">
              <w:rPr>
                <w:sz w:val="22"/>
                <w:szCs w:val="22"/>
              </w:rPr>
              <w:t xml:space="preserve">ночной таран»; Бианки В.В. </w:t>
            </w:r>
          </w:p>
          <w:p w14:paraId="6CC1CFB0" w14:textId="77777777" w:rsidR="00BC380B" w:rsidRPr="00BC380B" w:rsidRDefault="00BC380B" w:rsidP="00BC380B">
            <w:pPr>
              <w:rPr>
                <w:sz w:val="22"/>
                <w:szCs w:val="22"/>
              </w:rPr>
            </w:pPr>
            <w:r w:rsidRPr="00BC380B">
              <w:rPr>
                <w:sz w:val="22"/>
                <w:szCs w:val="22"/>
              </w:rPr>
              <w:t xml:space="preserve">«Тайна ночного леса»; </w:t>
            </w:r>
          </w:p>
          <w:p w14:paraId="624976E4" w14:textId="77777777" w:rsidR="00BC380B" w:rsidRPr="00BC380B" w:rsidRDefault="00BC380B" w:rsidP="00BC380B">
            <w:pPr>
              <w:rPr>
                <w:sz w:val="22"/>
                <w:szCs w:val="22"/>
              </w:rPr>
            </w:pPr>
            <w:r w:rsidRPr="00BC380B">
              <w:rPr>
                <w:sz w:val="22"/>
                <w:szCs w:val="22"/>
              </w:rPr>
              <w:t xml:space="preserve">Воробьёв Е.З. «Обрывок </w:t>
            </w:r>
          </w:p>
          <w:p w14:paraId="3762EEA8" w14:textId="77777777" w:rsidR="00BC380B" w:rsidRPr="00BC380B" w:rsidRDefault="00BC380B" w:rsidP="00BC380B">
            <w:pPr>
              <w:rPr>
                <w:sz w:val="22"/>
                <w:szCs w:val="22"/>
              </w:rPr>
            </w:pPr>
            <w:r w:rsidRPr="00BC380B">
              <w:rPr>
                <w:sz w:val="22"/>
                <w:szCs w:val="22"/>
              </w:rPr>
              <w:t xml:space="preserve">провода»; Воскобойников В.М. </w:t>
            </w:r>
          </w:p>
          <w:p w14:paraId="696A7719" w14:textId="77777777" w:rsidR="00BC380B" w:rsidRPr="00BC380B" w:rsidRDefault="00BC380B" w:rsidP="00BC380B">
            <w:pPr>
              <w:rPr>
                <w:sz w:val="22"/>
                <w:szCs w:val="22"/>
              </w:rPr>
            </w:pPr>
            <w:r w:rsidRPr="00BC380B">
              <w:rPr>
                <w:sz w:val="22"/>
                <w:szCs w:val="22"/>
              </w:rPr>
              <w:t>«Когда Александр Пуш</w:t>
            </w:r>
            <w:r w:rsidRPr="00BC380B">
              <w:rPr>
                <w:sz w:val="22"/>
                <w:szCs w:val="22"/>
              </w:rPr>
              <w:lastRenderedPageBreak/>
              <w:t xml:space="preserve">кин был </w:t>
            </w:r>
          </w:p>
          <w:p w14:paraId="3467F2A5" w14:textId="77777777" w:rsidR="00BC380B" w:rsidRPr="00BC380B" w:rsidRDefault="00BC380B" w:rsidP="00BC380B">
            <w:pPr>
              <w:rPr>
                <w:sz w:val="22"/>
                <w:szCs w:val="22"/>
              </w:rPr>
            </w:pPr>
            <w:r w:rsidRPr="00BC380B">
              <w:rPr>
                <w:sz w:val="22"/>
                <w:szCs w:val="22"/>
              </w:rPr>
              <w:t xml:space="preserve">маленьким»; Житков Б.С. </w:t>
            </w:r>
          </w:p>
          <w:p w14:paraId="12D46163" w14:textId="77777777" w:rsidR="00BC380B" w:rsidRPr="00BC380B" w:rsidRDefault="00BC380B" w:rsidP="00BC380B">
            <w:pPr>
              <w:rPr>
                <w:sz w:val="22"/>
                <w:szCs w:val="22"/>
              </w:rPr>
            </w:pPr>
            <w:r w:rsidRPr="00BC380B">
              <w:rPr>
                <w:sz w:val="22"/>
                <w:szCs w:val="22"/>
              </w:rPr>
              <w:t xml:space="preserve">«Морские истории» (1-2 </w:t>
            </w:r>
          </w:p>
          <w:p w14:paraId="78A8C457" w14:textId="77777777" w:rsidR="00BC380B" w:rsidRPr="00BC380B" w:rsidRDefault="00BC380B" w:rsidP="00BC380B">
            <w:pPr>
              <w:rPr>
                <w:sz w:val="22"/>
                <w:szCs w:val="22"/>
              </w:rPr>
            </w:pPr>
            <w:r w:rsidRPr="00BC380B">
              <w:rPr>
                <w:sz w:val="22"/>
                <w:szCs w:val="22"/>
              </w:rPr>
              <w:t xml:space="preserve">рассказа по выбору); Зощенко </w:t>
            </w:r>
          </w:p>
          <w:p w14:paraId="7D813257" w14:textId="77777777" w:rsidR="00BC380B" w:rsidRPr="00BC380B" w:rsidRDefault="00BC380B" w:rsidP="00BC380B">
            <w:pPr>
              <w:rPr>
                <w:sz w:val="22"/>
                <w:szCs w:val="22"/>
              </w:rPr>
            </w:pPr>
            <w:r w:rsidRPr="00BC380B">
              <w:rPr>
                <w:sz w:val="22"/>
                <w:szCs w:val="22"/>
              </w:rPr>
              <w:t xml:space="preserve">М.М. «Рассказы о Лёле и </w:t>
            </w:r>
          </w:p>
          <w:p w14:paraId="607533CE" w14:textId="77777777" w:rsidR="00BC380B" w:rsidRPr="00BC380B" w:rsidRDefault="00BC380B" w:rsidP="00BC380B">
            <w:pPr>
              <w:rPr>
                <w:sz w:val="22"/>
                <w:szCs w:val="22"/>
              </w:rPr>
            </w:pPr>
            <w:r w:rsidRPr="00BC380B">
              <w:rPr>
                <w:sz w:val="22"/>
                <w:szCs w:val="22"/>
              </w:rPr>
              <w:t xml:space="preserve">Миньке» (1-2 рассказа по </w:t>
            </w:r>
          </w:p>
          <w:p w14:paraId="0B515DF3" w14:textId="77777777" w:rsidR="00BC380B" w:rsidRPr="00BC380B" w:rsidRDefault="00BC380B" w:rsidP="00BC380B">
            <w:pPr>
              <w:rPr>
                <w:sz w:val="22"/>
                <w:szCs w:val="22"/>
              </w:rPr>
            </w:pPr>
            <w:r w:rsidRPr="00BC380B">
              <w:rPr>
                <w:sz w:val="22"/>
                <w:szCs w:val="22"/>
              </w:rPr>
              <w:t xml:space="preserve">выбору); Коваль Ю.И. </w:t>
            </w:r>
          </w:p>
          <w:p w14:paraId="4B8DED45" w14:textId="77777777" w:rsidR="00BC380B" w:rsidRPr="00BC380B" w:rsidRDefault="00BC380B" w:rsidP="00BC380B">
            <w:pPr>
              <w:rPr>
                <w:sz w:val="22"/>
                <w:szCs w:val="22"/>
              </w:rPr>
            </w:pPr>
            <w:r w:rsidRPr="00BC380B">
              <w:rPr>
                <w:sz w:val="22"/>
                <w:szCs w:val="22"/>
              </w:rPr>
              <w:t xml:space="preserve">«Русачок-травник», «Стожок», </w:t>
            </w:r>
          </w:p>
          <w:p w14:paraId="1ED46089" w14:textId="77777777" w:rsidR="00BC380B" w:rsidRPr="00BC380B" w:rsidRDefault="00BC380B" w:rsidP="00BC380B">
            <w:pPr>
              <w:rPr>
                <w:sz w:val="22"/>
                <w:szCs w:val="22"/>
              </w:rPr>
            </w:pPr>
            <w:r w:rsidRPr="00BC380B">
              <w:rPr>
                <w:sz w:val="22"/>
                <w:szCs w:val="22"/>
              </w:rPr>
              <w:t xml:space="preserve">«Алый» (по выбору); Куприн </w:t>
            </w:r>
          </w:p>
          <w:p w14:paraId="548833E5" w14:textId="77777777" w:rsidR="00BC380B" w:rsidRPr="00BC380B" w:rsidRDefault="00BC380B" w:rsidP="00BC380B">
            <w:pPr>
              <w:rPr>
                <w:sz w:val="22"/>
                <w:szCs w:val="22"/>
              </w:rPr>
            </w:pPr>
            <w:r w:rsidRPr="00BC380B">
              <w:rPr>
                <w:sz w:val="22"/>
                <w:szCs w:val="22"/>
              </w:rPr>
              <w:t xml:space="preserve">А.И. «Слон»; Мартынова К., </w:t>
            </w:r>
          </w:p>
          <w:p w14:paraId="083BC704" w14:textId="77777777" w:rsidR="00BC380B" w:rsidRPr="00BC380B" w:rsidRDefault="00BC380B" w:rsidP="00BC380B">
            <w:pPr>
              <w:rPr>
                <w:sz w:val="22"/>
                <w:szCs w:val="22"/>
              </w:rPr>
            </w:pPr>
            <w:proofErr w:type="spellStart"/>
            <w:r w:rsidRPr="00BC380B">
              <w:rPr>
                <w:sz w:val="22"/>
                <w:szCs w:val="22"/>
              </w:rPr>
              <w:t>Василиади</w:t>
            </w:r>
            <w:proofErr w:type="spellEnd"/>
            <w:r w:rsidRPr="00BC380B">
              <w:rPr>
                <w:sz w:val="22"/>
                <w:szCs w:val="22"/>
              </w:rPr>
              <w:t xml:space="preserve"> О. «Ёлка, кот и </w:t>
            </w:r>
          </w:p>
          <w:p w14:paraId="784E8A5D" w14:textId="77777777" w:rsidR="00BC380B" w:rsidRPr="00BC380B" w:rsidRDefault="00BC380B" w:rsidP="00BC380B">
            <w:pPr>
              <w:rPr>
                <w:sz w:val="22"/>
                <w:szCs w:val="22"/>
              </w:rPr>
            </w:pPr>
            <w:r w:rsidRPr="00BC380B">
              <w:rPr>
                <w:sz w:val="22"/>
                <w:szCs w:val="22"/>
              </w:rPr>
              <w:t xml:space="preserve">Новый год»; Носов Н.Н. </w:t>
            </w:r>
          </w:p>
          <w:p w14:paraId="781F0E8A" w14:textId="77777777" w:rsidR="00BC380B" w:rsidRPr="00BC380B" w:rsidRDefault="00BC380B" w:rsidP="00BC380B">
            <w:pPr>
              <w:rPr>
                <w:sz w:val="22"/>
                <w:szCs w:val="22"/>
              </w:rPr>
            </w:pPr>
            <w:r w:rsidRPr="00BC380B">
              <w:rPr>
                <w:sz w:val="22"/>
                <w:szCs w:val="22"/>
              </w:rPr>
              <w:t xml:space="preserve">«Заплатка», «Огурцы», </w:t>
            </w:r>
          </w:p>
          <w:p w14:paraId="5A7DAE9B" w14:textId="77777777" w:rsidR="00BC380B" w:rsidRPr="00BC380B" w:rsidRDefault="00BC380B" w:rsidP="00BC380B">
            <w:pPr>
              <w:rPr>
                <w:sz w:val="22"/>
                <w:szCs w:val="22"/>
              </w:rPr>
            </w:pPr>
            <w:r w:rsidRPr="00BC380B">
              <w:rPr>
                <w:sz w:val="22"/>
                <w:szCs w:val="22"/>
              </w:rPr>
              <w:t xml:space="preserve">«Мишкина каша» (по выбору); </w:t>
            </w:r>
          </w:p>
          <w:p w14:paraId="22A04E7F" w14:textId="77777777" w:rsidR="00BC380B" w:rsidRPr="00BC380B" w:rsidRDefault="00BC380B" w:rsidP="00BC380B">
            <w:pPr>
              <w:rPr>
                <w:sz w:val="22"/>
                <w:szCs w:val="22"/>
              </w:rPr>
            </w:pPr>
            <w:r w:rsidRPr="00BC380B">
              <w:rPr>
                <w:sz w:val="22"/>
                <w:szCs w:val="22"/>
              </w:rPr>
              <w:t xml:space="preserve">Митяев А.В. «Мешок овсянки»; </w:t>
            </w:r>
          </w:p>
          <w:p w14:paraId="7AF01DF9" w14:textId="77777777" w:rsidR="00BC380B" w:rsidRPr="00BC380B" w:rsidRDefault="00BC380B" w:rsidP="00BC380B">
            <w:pPr>
              <w:rPr>
                <w:sz w:val="22"/>
                <w:szCs w:val="22"/>
              </w:rPr>
            </w:pPr>
            <w:r w:rsidRPr="00BC380B">
              <w:rPr>
                <w:sz w:val="22"/>
                <w:szCs w:val="22"/>
              </w:rPr>
              <w:t xml:space="preserve">Погодин Р.П. «Жаба», «Шутка» </w:t>
            </w:r>
          </w:p>
          <w:p w14:paraId="68BAD05E" w14:textId="77777777" w:rsidR="00BC380B" w:rsidRPr="00BC380B" w:rsidRDefault="00BC380B" w:rsidP="00BC380B">
            <w:pPr>
              <w:rPr>
                <w:sz w:val="22"/>
                <w:szCs w:val="22"/>
              </w:rPr>
            </w:pPr>
            <w:r w:rsidRPr="00BC380B">
              <w:rPr>
                <w:sz w:val="22"/>
                <w:szCs w:val="22"/>
              </w:rPr>
              <w:t xml:space="preserve">(по выбору); Пришвин М.М. </w:t>
            </w:r>
          </w:p>
          <w:p w14:paraId="61D88A2D" w14:textId="77777777" w:rsidR="00BC380B" w:rsidRPr="00BC380B" w:rsidRDefault="00BC380B" w:rsidP="00BC380B">
            <w:pPr>
              <w:rPr>
                <w:sz w:val="22"/>
                <w:szCs w:val="22"/>
              </w:rPr>
            </w:pPr>
            <w:r w:rsidRPr="00BC380B">
              <w:rPr>
                <w:sz w:val="22"/>
                <w:szCs w:val="22"/>
              </w:rPr>
              <w:t xml:space="preserve">«Лисичкин хлеб», </w:t>
            </w:r>
          </w:p>
          <w:p w14:paraId="4B39CCFE" w14:textId="77777777" w:rsidR="00BC380B" w:rsidRPr="00BC380B" w:rsidRDefault="00BC380B" w:rsidP="00BC380B">
            <w:pPr>
              <w:rPr>
                <w:sz w:val="22"/>
                <w:szCs w:val="22"/>
              </w:rPr>
            </w:pPr>
            <w:r w:rsidRPr="00BC380B">
              <w:rPr>
                <w:sz w:val="22"/>
                <w:szCs w:val="22"/>
              </w:rPr>
              <w:t xml:space="preserve">«Изобретатель» (по выбору); </w:t>
            </w:r>
          </w:p>
          <w:p w14:paraId="037A14A7" w14:textId="77777777" w:rsidR="00BC380B" w:rsidRPr="00BC380B" w:rsidRDefault="00BC380B" w:rsidP="00BC380B">
            <w:pPr>
              <w:rPr>
                <w:sz w:val="22"/>
                <w:szCs w:val="22"/>
              </w:rPr>
            </w:pPr>
            <w:r w:rsidRPr="00BC380B">
              <w:rPr>
                <w:sz w:val="22"/>
                <w:szCs w:val="22"/>
              </w:rPr>
              <w:t xml:space="preserve">Ракитина Е. «Приключения </w:t>
            </w:r>
          </w:p>
          <w:p w14:paraId="7D76FF1D" w14:textId="77777777" w:rsidR="00BC380B" w:rsidRPr="00BC380B" w:rsidRDefault="00BC380B" w:rsidP="00BC380B">
            <w:pPr>
              <w:rPr>
                <w:sz w:val="22"/>
                <w:szCs w:val="22"/>
              </w:rPr>
            </w:pPr>
            <w:r w:rsidRPr="00BC380B">
              <w:rPr>
                <w:sz w:val="22"/>
                <w:szCs w:val="22"/>
              </w:rPr>
              <w:t xml:space="preserve">новогодних игрушек», </w:t>
            </w:r>
          </w:p>
          <w:p w14:paraId="5926016E" w14:textId="77777777" w:rsidR="00BC380B" w:rsidRPr="00BC380B" w:rsidRDefault="00BC380B" w:rsidP="00BC380B">
            <w:pPr>
              <w:rPr>
                <w:sz w:val="22"/>
                <w:szCs w:val="22"/>
              </w:rPr>
            </w:pPr>
            <w:r w:rsidRPr="00BC380B">
              <w:rPr>
                <w:sz w:val="22"/>
                <w:szCs w:val="22"/>
              </w:rPr>
              <w:t>«</w:t>
            </w:r>
            <w:proofErr w:type="spellStart"/>
            <w:r w:rsidRPr="00BC380B">
              <w:rPr>
                <w:sz w:val="22"/>
                <w:szCs w:val="22"/>
              </w:rPr>
              <w:t>Серёжик</w:t>
            </w:r>
            <w:proofErr w:type="spellEnd"/>
            <w:r w:rsidRPr="00BC380B">
              <w:rPr>
                <w:sz w:val="22"/>
                <w:szCs w:val="22"/>
              </w:rPr>
              <w:t xml:space="preserve">» (по выбору); Раскин </w:t>
            </w:r>
          </w:p>
          <w:p w14:paraId="2211C995" w14:textId="77777777" w:rsidR="00BC380B" w:rsidRPr="00BC380B" w:rsidRDefault="00BC380B" w:rsidP="00BC380B">
            <w:pPr>
              <w:rPr>
                <w:sz w:val="22"/>
                <w:szCs w:val="22"/>
              </w:rPr>
            </w:pPr>
            <w:r w:rsidRPr="00BC380B">
              <w:rPr>
                <w:sz w:val="22"/>
                <w:szCs w:val="22"/>
              </w:rPr>
              <w:t xml:space="preserve">А.Б. «Как папа был маленьким» </w:t>
            </w:r>
          </w:p>
          <w:p w14:paraId="659D1F02" w14:textId="77777777" w:rsidR="006817C6" w:rsidRDefault="00BC380B" w:rsidP="00BC380B">
            <w:pPr>
              <w:rPr>
                <w:sz w:val="22"/>
                <w:szCs w:val="22"/>
              </w:rPr>
            </w:pPr>
            <w:r w:rsidRPr="00BC380B">
              <w:rPr>
                <w:sz w:val="22"/>
                <w:szCs w:val="22"/>
              </w:rPr>
              <w:lastRenderedPageBreak/>
              <w:t>(1-2 рассказа по выбору);</w:t>
            </w:r>
          </w:p>
          <w:p w14:paraId="6B5E145B" w14:textId="77777777" w:rsidR="00BC380B" w:rsidRPr="00BC380B" w:rsidRDefault="00BC380B" w:rsidP="00BC380B">
            <w:pPr>
              <w:rPr>
                <w:sz w:val="22"/>
                <w:szCs w:val="22"/>
              </w:rPr>
            </w:pPr>
            <w:r w:rsidRPr="00BC380B">
              <w:rPr>
                <w:sz w:val="22"/>
                <w:szCs w:val="22"/>
              </w:rPr>
              <w:t xml:space="preserve">«Синичка необыкновенная», </w:t>
            </w:r>
          </w:p>
          <w:p w14:paraId="133FD1D6" w14:textId="77777777" w:rsidR="00BC380B" w:rsidRPr="00BC380B" w:rsidRDefault="00BC380B" w:rsidP="00BC380B">
            <w:pPr>
              <w:rPr>
                <w:sz w:val="22"/>
                <w:szCs w:val="22"/>
              </w:rPr>
            </w:pPr>
            <w:r w:rsidRPr="00BC380B">
              <w:rPr>
                <w:sz w:val="22"/>
                <w:szCs w:val="22"/>
              </w:rPr>
              <w:t xml:space="preserve">«Почему ноябрь пегий» (по </w:t>
            </w:r>
          </w:p>
          <w:p w14:paraId="1261AC14" w14:textId="77777777" w:rsidR="00BC380B" w:rsidRPr="00BC380B" w:rsidRDefault="00BC380B" w:rsidP="00BC380B">
            <w:pPr>
              <w:rPr>
                <w:sz w:val="22"/>
                <w:szCs w:val="22"/>
              </w:rPr>
            </w:pPr>
            <w:r w:rsidRPr="00BC380B">
              <w:rPr>
                <w:sz w:val="22"/>
                <w:szCs w:val="22"/>
              </w:rPr>
              <w:t xml:space="preserve">выбору); Соколов-Микитов </w:t>
            </w:r>
          </w:p>
          <w:p w14:paraId="48132A9F" w14:textId="77777777" w:rsidR="00BC380B" w:rsidRPr="00BC380B" w:rsidRDefault="00BC380B" w:rsidP="00BC380B">
            <w:pPr>
              <w:rPr>
                <w:sz w:val="22"/>
                <w:szCs w:val="22"/>
              </w:rPr>
            </w:pPr>
            <w:r w:rsidRPr="00BC380B">
              <w:rPr>
                <w:sz w:val="22"/>
                <w:szCs w:val="22"/>
              </w:rPr>
              <w:t>И.С. «</w:t>
            </w:r>
            <w:proofErr w:type="spellStart"/>
            <w:r w:rsidRPr="00BC380B">
              <w:rPr>
                <w:sz w:val="22"/>
                <w:szCs w:val="22"/>
              </w:rPr>
              <w:t>Листопадничек</w:t>
            </w:r>
            <w:proofErr w:type="spellEnd"/>
            <w:r w:rsidRPr="00BC380B">
              <w:rPr>
                <w:sz w:val="22"/>
                <w:szCs w:val="22"/>
              </w:rPr>
              <w:t xml:space="preserve">»; </w:t>
            </w:r>
          </w:p>
          <w:p w14:paraId="2256E7CF" w14:textId="77777777" w:rsidR="00BC380B" w:rsidRPr="00BC380B" w:rsidRDefault="00BC380B" w:rsidP="00BC380B">
            <w:pPr>
              <w:rPr>
                <w:sz w:val="22"/>
                <w:szCs w:val="22"/>
              </w:rPr>
            </w:pPr>
            <w:r w:rsidRPr="00BC380B">
              <w:rPr>
                <w:sz w:val="22"/>
                <w:szCs w:val="22"/>
              </w:rPr>
              <w:t>Толстой Л.Н. «</w:t>
            </w:r>
            <w:proofErr w:type="spellStart"/>
            <w:r w:rsidRPr="00BC380B">
              <w:rPr>
                <w:sz w:val="22"/>
                <w:szCs w:val="22"/>
              </w:rPr>
              <w:t>Филипок</w:t>
            </w:r>
            <w:proofErr w:type="spellEnd"/>
            <w:r w:rsidRPr="00BC380B">
              <w:rPr>
                <w:sz w:val="22"/>
                <w:szCs w:val="22"/>
              </w:rPr>
              <w:t xml:space="preserve">», «Лев </w:t>
            </w:r>
          </w:p>
          <w:p w14:paraId="7B07C610" w14:textId="77777777" w:rsidR="00BC380B" w:rsidRPr="00BC380B" w:rsidRDefault="00BC380B" w:rsidP="00BC380B">
            <w:pPr>
              <w:rPr>
                <w:sz w:val="22"/>
                <w:szCs w:val="22"/>
              </w:rPr>
            </w:pPr>
            <w:r w:rsidRPr="00BC380B">
              <w:rPr>
                <w:sz w:val="22"/>
                <w:szCs w:val="22"/>
              </w:rPr>
              <w:t xml:space="preserve">и собачка», «Прыжок», </w:t>
            </w:r>
          </w:p>
          <w:p w14:paraId="74465A28" w14:textId="77777777" w:rsidR="00BC380B" w:rsidRPr="00BC380B" w:rsidRDefault="00BC380B" w:rsidP="00BC380B">
            <w:pPr>
              <w:rPr>
                <w:sz w:val="22"/>
                <w:szCs w:val="22"/>
              </w:rPr>
            </w:pPr>
            <w:r w:rsidRPr="00BC380B">
              <w:rPr>
                <w:sz w:val="22"/>
                <w:szCs w:val="22"/>
              </w:rPr>
              <w:t xml:space="preserve">«Акула», «Пожарные собаки» </w:t>
            </w:r>
          </w:p>
          <w:p w14:paraId="49FDA498" w14:textId="77777777" w:rsidR="00BC380B" w:rsidRPr="00BC380B" w:rsidRDefault="00BC380B" w:rsidP="00BC380B">
            <w:pPr>
              <w:rPr>
                <w:sz w:val="22"/>
                <w:szCs w:val="22"/>
              </w:rPr>
            </w:pPr>
            <w:r w:rsidRPr="00BC380B">
              <w:rPr>
                <w:sz w:val="22"/>
                <w:szCs w:val="22"/>
              </w:rPr>
              <w:t xml:space="preserve">(1-2 рассказа по выбору); </w:t>
            </w:r>
          </w:p>
          <w:p w14:paraId="22A042FF" w14:textId="77777777" w:rsidR="00BC380B" w:rsidRPr="00BC380B" w:rsidRDefault="00BC380B" w:rsidP="00BC380B">
            <w:pPr>
              <w:rPr>
                <w:sz w:val="22"/>
                <w:szCs w:val="22"/>
              </w:rPr>
            </w:pPr>
            <w:r w:rsidRPr="00BC380B">
              <w:rPr>
                <w:sz w:val="22"/>
                <w:szCs w:val="22"/>
              </w:rPr>
              <w:t xml:space="preserve">Фадеева О. «Мне письмо!»; </w:t>
            </w:r>
          </w:p>
          <w:p w14:paraId="7936FA10" w14:textId="77777777" w:rsidR="00BC380B" w:rsidRPr="00BC380B" w:rsidRDefault="00BC380B" w:rsidP="00BC380B">
            <w:pPr>
              <w:rPr>
                <w:sz w:val="22"/>
                <w:szCs w:val="22"/>
              </w:rPr>
            </w:pPr>
            <w:r w:rsidRPr="00BC380B">
              <w:rPr>
                <w:sz w:val="22"/>
                <w:szCs w:val="22"/>
              </w:rPr>
              <w:t xml:space="preserve">Чаплина В.В. «Кинули»; </w:t>
            </w:r>
            <w:proofErr w:type="spellStart"/>
            <w:r w:rsidRPr="00BC380B">
              <w:rPr>
                <w:sz w:val="22"/>
                <w:szCs w:val="22"/>
              </w:rPr>
              <w:t>Шим</w:t>
            </w:r>
            <w:proofErr w:type="spellEnd"/>
            <w:r w:rsidRPr="00BC380B">
              <w:rPr>
                <w:sz w:val="22"/>
                <w:szCs w:val="22"/>
              </w:rPr>
              <w:t xml:space="preserve"> </w:t>
            </w:r>
          </w:p>
          <w:p w14:paraId="4D243850" w14:textId="77777777" w:rsidR="00BC380B" w:rsidRPr="00BC380B" w:rsidRDefault="00BC380B" w:rsidP="00BC380B">
            <w:pPr>
              <w:rPr>
                <w:sz w:val="22"/>
                <w:szCs w:val="22"/>
              </w:rPr>
            </w:pPr>
            <w:r w:rsidRPr="00BC380B">
              <w:rPr>
                <w:sz w:val="22"/>
                <w:szCs w:val="22"/>
              </w:rPr>
              <w:t xml:space="preserve">Э.Ю. «Хлеб растет». </w:t>
            </w:r>
          </w:p>
          <w:p w14:paraId="019142B0" w14:textId="77777777" w:rsidR="00BC380B" w:rsidRPr="00BC380B" w:rsidRDefault="00BC380B" w:rsidP="00BC380B">
            <w:pPr>
              <w:rPr>
                <w:sz w:val="22"/>
                <w:szCs w:val="22"/>
              </w:rPr>
            </w:pPr>
            <w:r w:rsidRPr="00BC380B">
              <w:rPr>
                <w:sz w:val="22"/>
                <w:szCs w:val="22"/>
              </w:rPr>
              <w:t xml:space="preserve">Литературные сказки. Гайдар </w:t>
            </w:r>
          </w:p>
          <w:p w14:paraId="3CB80373" w14:textId="77777777" w:rsidR="00BC380B" w:rsidRPr="00BC380B" w:rsidRDefault="00BC380B" w:rsidP="00BC380B">
            <w:pPr>
              <w:rPr>
                <w:sz w:val="22"/>
                <w:szCs w:val="22"/>
              </w:rPr>
            </w:pPr>
            <w:r w:rsidRPr="00BC380B">
              <w:rPr>
                <w:sz w:val="22"/>
                <w:szCs w:val="22"/>
              </w:rPr>
              <w:t xml:space="preserve">А.П. «Сказка о Военной тайне, </w:t>
            </w:r>
          </w:p>
          <w:p w14:paraId="7A691E61" w14:textId="77777777" w:rsidR="00BC380B" w:rsidRPr="00BC380B" w:rsidRDefault="00BC380B" w:rsidP="00BC380B">
            <w:pPr>
              <w:rPr>
                <w:sz w:val="22"/>
                <w:szCs w:val="22"/>
              </w:rPr>
            </w:pPr>
            <w:r w:rsidRPr="00BC380B">
              <w:rPr>
                <w:sz w:val="22"/>
                <w:szCs w:val="22"/>
              </w:rPr>
              <w:t xml:space="preserve">о </w:t>
            </w:r>
            <w:proofErr w:type="spellStart"/>
            <w:r w:rsidRPr="00BC380B">
              <w:rPr>
                <w:sz w:val="22"/>
                <w:szCs w:val="22"/>
              </w:rPr>
              <w:t>Мальчише</w:t>
            </w:r>
            <w:proofErr w:type="spellEnd"/>
            <w:r w:rsidRPr="00BC380B">
              <w:rPr>
                <w:sz w:val="22"/>
                <w:szCs w:val="22"/>
              </w:rPr>
              <w:t xml:space="preserve">- </w:t>
            </w:r>
            <w:proofErr w:type="spellStart"/>
            <w:r w:rsidRPr="00BC380B">
              <w:rPr>
                <w:sz w:val="22"/>
                <w:szCs w:val="22"/>
              </w:rPr>
              <w:t>Кибальчише</w:t>
            </w:r>
            <w:proofErr w:type="spellEnd"/>
            <w:r w:rsidRPr="00BC380B">
              <w:rPr>
                <w:sz w:val="22"/>
                <w:szCs w:val="22"/>
              </w:rPr>
              <w:t xml:space="preserve"> и его </w:t>
            </w:r>
          </w:p>
          <w:p w14:paraId="2DBF5F1C" w14:textId="77777777" w:rsidR="00BC380B" w:rsidRPr="00BC380B" w:rsidRDefault="00BC380B" w:rsidP="00BC380B">
            <w:pPr>
              <w:rPr>
                <w:sz w:val="22"/>
                <w:szCs w:val="22"/>
              </w:rPr>
            </w:pPr>
            <w:r w:rsidRPr="00BC380B">
              <w:rPr>
                <w:sz w:val="22"/>
                <w:szCs w:val="22"/>
              </w:rPr>
              <w:t xml:space="preserve">твёрдом слове»; Гаршин В.М. </w:t>
            </w:r>
          </w:p>
          <w:p w14:paraId="21B06FFE" w14:textId="77777777" w:rsidR="00BC380B" w:rsidRPr="00BC380B" w:rsidRDefault="00BC380B" w:rsidP="00BC380B">
            <w:pPr>
              <w:rPr>
                <w:sz w:val="22"/>
                <w:szCs w:val="22"/>
              </w:rPr>
            </w:pPr>
            <w:r w:rsidRPr="00BC380B">
              <w:rPr>
                <w:sz w:val="22"/>
                <w:szCs w:val="22"/>
              </w:rPr>
              <w:t xml:space="preserve">«Лягушка-путешественница»; </w:t>
            </w:r>
          </w:p>
          <w:p w14:paraId="08C52D4E" w14:textId="77777777" w:rsidR="00BC380B" w:rsidRPr="00BC380B" w:rsidRDefault="00BC380B" w:rsidP="00BC380B">
            <w:pPr>
              <w:rPr>
                <w:sz w:val="22"/>
                <w:szCs w:val="22"/>
              </w:rPr>
            </w:pPr>
            <w:r w:rsidRPr="00BC380B">
              <w:rPr>
                <w:sz w:val="22"/>
                <w:szCs w:val="22"/>
              </w:rPr>
              <w:t xml:space="preserve">Козлов С.Г. «Как Ёжик с </w:t>
            </w:r>
          </w:p>
          <w:p w14:paraId="0F67CE7F" w14:textId="77777777" w:rsidR="00BC380B" w:rsidRPr="00BC380B" w:rsidRDefault="00BC380B" w:rsidP="00BC380B">
            <w:pPr>
              <w:rPr>
                <w:sz w:val="22"/>
                <w:szCs w:val="22"/>
              </w:rPr>
            </w:pPr>
            <w:r w:rsidRPr="00BC380B">
              <w:rPr>
                <w:sz w:val="22"/>
                <w:szCs w:val="22"/>
              </w:rPr>
              <w:t xml:space="preserve">Медвежонком звёзды </w:t>
            </w:r>
          </w:p>
          <w:p w14:paraId="1C69AAB7" w14:textId="77777777" w:rsidR="00BC380B" w:rsidRPr="00BC380B" w:rsidRDefault="00BC380B" w:rsidP="00BC380B">
            <w:pPr>
              <w:rPr>
                <w:sz w:val="22"/>
                <w:szCs w:val="22"/>
              </w:rPr>
            </w:pPr>
            <w:r w:rsidRPr="00BC380B">
              <w:rPr>
                <w:sz w:val="22"/>
                <w:szCs w:val="22"/>
              </w:rPr>
              <w:t xml:space="preserve">протирали»; Маршак С.Я. </w:t>
            </w:r>
          </w:p>
          <w:p w14:paraId="1CC6FA63" w14:textId="77777777" w:rsidR="00BC380B" w:rsidRPr="00BC380B" w:rsidRDefault="00BC380B" w:rsidP="00BC380B">
            <w:pPr>
              <w:rPr>
                <w:sz w:val="22"/>
                <w:szCs w:val="22"/>
              </w:rPr>
            </w:pPr>
            <w:r w:rsidRPr="00BC380B">
              <w:rPr>
                <w:sz w:val="22"/>
                <w:szCs w:val="22"/>
              </w:rPr>
              <w:t xml:space="preserve">«Двенадцать месяцев»; </w:t>
            </w:r>
          </w:p>
          <w:p w14:paraId="18805B85" w14:textId="77777777" w:rsidR="00BC380B" w:rsidRPr="00BC380B" w:rsidRDefault="00BC380B" w:rsidP="00BC380B">
            <w:pPr>
              <w:rPr>
                <w:sz w:val="22"/>
                <w:szCs w:val="22"/>
              </w:rPr>
            </w:pPr>
            <w:r w:rsidRPr="00BC380B">
              <w:rPr>
                <w:sz w:val="22"/>
                <w:szCs w:val="22"/>
              </w:rPr>
              <w:t xml:space="preserve">Паустовский К.Г. «Тёплый </w:t>
            </w:r>
          </w:p>
          <w:p w14:paraId="0F43AF99" w14:textId="77777777" w:rsidR="00BC380B" w:rsidRPr="00BC380B" w:rsidRDefault="00BC380B" w:rsidP="00BC380B">
            <w:pPr>
              <w:rPr>
                <w:sz w:val="22"/>
                <w:szCs w:val="22"/>
              </w:rPr>
            </w:pPr>
            <w:r w:rsidRPr="00BC380B">
              <w:rPr>
                <w:sz w:val="22"/>
                <w:szCs w:val="22"/>
              </w:rPr>
              <w:t>хлеб», «Дремучий мед</w:t>
            </w:r>
            <w:r w:rsidRPr="00BC380B">
              <w:rPr>
                <w:sz w:val="22"/>
                <w:szCs w:val="22"/>
              </w:rPr>
              <w:lastRenderedPageBreak/>
              <w:t xml:space="preserve">ведь» (по </w:t>
            </w:r>
          </w:p>
          <w:p w14:paraId="32B42F7D" w14:textId="77777777" w:rsidR="00BC380B" w:rsidRPr="00BC380B" w:rsidRDefault="00BC380B" w:rsidP="00BC380B">
            <w:pPr>
              <w:rPr>
                <w:sz w:val="22"/>
                <w:szCs w:val="22"/>
              </w:rPr>
            </w:pPr>
            <w:r w:rsidRPr="00BC380B">
              <w:rPr>
                <w:sz w:val="22"/>
                <w:szCs w:val="22"/>
              </w:rPr>
              <w:t>выбору); Ремизов А.М. «Гуси-</w:t>
            </w:r>
          </w:p>
          <w:p w14:paraId="458E9D03" w14:textId="77777777" w:rsidR="00BC380B" w:rsidRPr="00BC380B" w:rsidRDefault="00BC380B" w:rsidP="00BC380B">
            <w:pPr>
              <w:rPr>
                <w:sz w:val="22"/>
                <w:szCs w:val="22"/>
              </w:rPr>
            </w:pPr>
            <w:r w:rsidRPr="00BC380B">
              <w:rPr>
                <w:sz w:val="22"/>
                <w:szCs w:val="22"/>
              </w:rPr>
              <w:t xml:space="preserve">лебеди», «Хлебный голос»; </w:t>
            </w:r>
          </w:p>
          <w:p w14:paraId="0B2A4453" w14:textId="77777777" w:rsidR="00BC380B" w:rsidRPr="00BC380B" w:rsidRDefault="00BC380B" w:rsidP="00BC380B">
            <w:pPr>
              <w:rPr>
                <w:sz w:val="22"/>
                <w:szCs w:val="22"/>
              </w:rPr>
            </w:pPr>
            <w:proofErr w:type="spellStart"/>
            <w:r w:rsidRPr="00BC380B">
              <w:rPr>
                <w:sz w:val="22"/>
                <w:szCs w:val="22"/>
              </w:rPr>
              <w:t>Скребицкий</w:t>
            </w:r>
            <w:proofErr w:type="spellEnd"/>
            <w:r w:rsidRPr="00BC380B">
              <w:rPr>
                <w:sz w:val="22"/>
                <w:szCs w:val="22"/>
              </w:rPr>
              <w:t xml:space="preserve"> Г.А. «Всяк по-</w:t>
            </w:r>
          </w:p>
          <w:p w14:paraId="6F8BDB86" w14:textId="77777777" w:rsidR="00BC380B" w:rsidRPr="00BC380B" w:rsidRDefault="00BC380B" w:rsidP="00BC380B">
            <w:pPr>
              <w:rPr>
                <w:sz w:val="22"/>
                <w:szCs w:val="22"/>
              </w:rPr>
            </w:pPr>
            <w:r w:rsidRPr="00BC380B">
              <w:rPr>
                <w:sz w:val="22"/>
                <w:szCs w:val="22"/>
              </w:rPr>
              <w:t xml:space="preserve">своему»; Соколов-Микитов </w:t>
            </w:r>
          </w:p>
          <w:p w14:paraId="6371866F" w14:textId="77777777" w:rsidR="00BC380B" w:rsidRPr="00BC380B" w:rsidRDefault="00BC380B" w:rsidP="00BC380B">
            <w:pPr>
              <w:rPr>
                <w:sz w:val="22"/>
                <w:szCs w:val="22"/>
              </w:rPr>
            </w:pPr>
            <w:r w:rsidRPr="00BC380B">
              <w:rPr>
                <w:sz w:val="22"/>
                <w:szCs w:val="22"/>
              </w:rPr>
              <w:t xml:space="preserve">И.С. «Соль Земли». </w:t>
            </w:r>
          </w:p>
          <w:p w14:paraId="153F39C0" w14:textId="77777777" w:rsidR="00BC380B" w:rsidRPr="00BC380B" w:rsidRDefault="00BC380B" w:rsidP="00BC380B">
            <w:pPr>
              <w:rPr>
                <w:sz w:val="22"/>
                <w:szCs w:val="22"/>
              </w:rPr>
            </w:pPr>
            <w:r w:rsidRPr="00BC380B">
              <w:rPr>
                <w:sz w:val="22"/>
                <w:szCs w:val="22"/>
              </w:rPr>
              <w:t xml:space="preserve">Произведения писателей </w:t>
            </w:r>
          </w:p>
          <w:p w14:paraId="35974408" w14:textId="77777777" w:rsidR="00BC380B" w:rsidRPr="00BC380B" w:rsidRDefault="00BC380B" w:rsidP="00BC380B">
            <w:pPr>
              <w:rPr>
                <w:sz w:val="22"/>
                <w:szCs w:val="22"/>
              </w:rPr>
            </w:pPr>
            <w:r w:rsidRPr="00BC380B">
              <w:rPr>
                <w:sz w:val="22"/>
                <w:szCs w:val="22"/>
              </w:rPr>
              <w:t xml:space="preserve">разных стран. </w:t>
            </w:r>
          </w:p>
          <w:p w14:paraId="7FB33F77" w14:textId="77777777" w:rsidR="00BC380B" w:rsidRPr="00BC380B" w:rsidRDefault="00BC380B" w:rsidP="00BC380B">
            <w:pPr>
              <w:rPr>
                <w:sz w:val="22"/>
                <w:szCs w:val="22"/>
              </w:rPr>
            </w:pPr>
            <w:r w:rsidRPr="00BC380B">
              <w:rPr>
                <w:sz w:val="22"/>
                <w:szCs w:val="22"/>
              </w:rPr>
              <w:t>Литературные сказки.</w:t>
            </w:r>
            <w:r>
              <w:rPr>
                <w:sz w:val="22"/>
                <w:szCs w:val="22"/>
              </w:rPr>
              <w:t xml:space="preserve"> </w:t>
            </w:r>
            <w:r w:rsidRPr="00BC380B">
              <w:rPr>
                <w:sz w:val="22"/>
                <w:szCs w:val="22"/>
              </w:rPr>
              <w:t xml:space="preserve">Сказки-повести (для </w:t>
            </w:r>
          </w:p>
          <w:p w14:paraId="1A96B07E" w14:textId="77777777" w:rsidR="00BC380B" w:rsidRPr="00BC380B" w:rsidRDefault="00BC380B" w:rsidP="00BC380B">
            <w:pPr>
              <w:rPr>
                <w:sz w:val="22"/>
                <w:szCs w:val="22"/>
              </w:rPr>
            </w:pPr>
            <w:r w:rsidRPr="00BC380B">
              <w:rPr>
                <w:sz w:val="22"/>
                <w:szCs w:val="22"/>
              </w:rPr>
              <w:t xml:space="preserve">длительного чтения). Андерсен </w:t>
            </w:r>
          </w:p>
          <w:p w14:paraId="21FD99C8" w14:textId="77777777" w:rsidR="00BC380B" w:rsidRPr="00BC380B" w:rsidRDefault="00BC380B" w:rsidP="00BC380B">
            <w:pPr>
              <w:rPr>
                <w:sz w:val="22"/>
                <w:szCs w:val="22"/>
              </w:rPr>
            </w:pPr>
            <w:r w:rsidRPr="00BC380B">
              <w:rPr>
                <w:sz w:val="22"/>
                <w:szCs w:val="22"/>
              </w:rPr>
              <w:t xml:space="preserve">Г.Х. «Оле-Лукойе» (пер. с </w:t>
            </w:r>
          </w:p>
          <w:p w14:paraId="1901567D" w14:textId="77777777" w:rsidR="00BC380B" w:rsidRPr="00BC380B" w:rsidRDefault="00BC380B" w:rsidP="00BC380B">
            <w:pPr>
              <w:rPr>
                <w:sz w:val="22"/>
                <w:szCs w:val="22"/>
              </w:rPr>
            </w:pPr>
            <w:proofErr w:type="spellStart"/>
            <w:r w:rsidRPr="00BC380B">
              <w:rPr>
                <w:sz w:val="22"/>
                <w:szCs w:val="22"/>
              </w:rPr>
              <w:t>датск</w:t>
            </w:r>
            <w:proofErr w:type="spellEnd"/>
            <w:r w:rsidRPr="00BC380B">
              <w:rPr>
                <w:sz w:val="22"/>
                <w:szCs w:val="22"/>
              </w:rPr>
              <w:t xml:space="preserve">. А. </w:t>
            </w:r>
            <w:proofErr w:type="spellStart"/>
            <w:r w:rsidRPr="00BC380B">
              <w:rPr>
                <w:sz w:val="22"/>
                <w:szCs w:val="22"/>
              </w:rPr>
              <w:t>Ганзен</w:t>
            </w:r>
            <w:proofErr w:type="spellEnd"/>
            <w:r w:rsidRPr="00BC380B">
              <w:rPr>
                <w:sz w:val="22"/>
                <w:szCs w:val="22"/>
              </w:rPr>
              <w:t xml:space="preserve">), «Соловей» </w:t>
            </w:r>
          </w:p>
          <w:p w14:paraId="635FC22A" w14:textId="77777777" w:rsidR="00BC380B" w:rsidRPr="00BC380B" w:rsidRDefault="00BC380B" w:rsidP="00BC380B">
            <w:pPr>
              <w:rPr>
                <w:sz w:val="22"/>
                <w:szCs w:val="22"/>
              </w:rPr>
            </w:pPr>
            <w:r w:rsidRPr="00BC380B">
              <w:rPr>
                <w:sz w:val="22"/>
                <w:szCs w:val="22"/>
              </w:rPr>
              <w:t xml:space="preserve">(пер. с </w:t>
            </w:r>
            <w:proofErr w:type="spellStart"/>
            <w:r w:rsidRPr="00BC380B">
              <w:rPr>
                <w:sz w:val="22"/>
                <w:szCs w:val="22"/>
              </w:rPr>
              <w:t>датск</w:t>
            </w:r>
            <w:proofErr w:type="spellEnd"/>
            <w:r w:rsidRPr="00BC380B">
              <w:rPr>
                <w:sz w:val="22"/>
                <w:szCs w:val="22"/>
              </w:rPr>
              <w:t xml:space="preserve">. </w:t>
            </w:r>
            <w:proofErr w:type="spellStart"/>
            <w:r w:rsidRPr="00BC380B">
              <w:rPr>
                <w:sz w:val="22"/>
                <w:szCs w:val="22"/>
              </w:rPr>
              <w:t>А.Ганзен</w:t>
            </w:r>
            <w:proofErr w:type="spellEnd"/>
            <w:r w:rsidRPr="00BC380B">
              <w:rPr>
                <w:sz w:val="22"/>
                <w:szCs w:val="22"/>
              </w:rPr>
              <w:t xml:space="preserve">, </w:t>
            </w:r>
          </w:p>
          <w:p w14:paraId="6BA8AD68" w14:textId="77777777" w:rsidR="00BC380B" w:rsidRPr="00BC380B" w:rsidRDefault="00BC380B" w:rsidP="00BC380B">
            <w:pPr>
              <w:rPr>
                <w:sz w:val="22"/>
                <w:szCs w:val="22"/>
              </w:rPr>
            </w:pPr>
            <w:r w:rsidRPr="00BC380B">
              <w:rPr>
                <w:sz w:val="22"/>
                <w:szCs w:val="22"/>
              </w:rPr>
              <w:t xml:space="preserve">пересказ Т. </w:t>
            </w:r>
            <w:proofErr w:type="spellStart"/>
            <w:r w:rsidRPr="00BC380B">
              <w:rPr>
                <w:sz w:val="22"/>
                <w:szCs w:val="22"/>
              </w:rPr>
              <w:t>Габбе</w:t>
            </w:r>
            <w:proofErr w:type="spellEnd"/>
            <w:r w:rsidRPr="00BC380B">
              <w:rPr>
                <w:sz w:val="22"/>
                <w:szCs w:val="22"/>
              </w:rPr>
              <w:t xml:space="preserve"> и А. </w:t>
            </w:r>
          </w:p>
          <w:p w14:paraId="41115B0E" w14:textId="77777777" w:rsidR="00BC380B" w:rsidRPr="00BC380B" w:rsidRDefault="00BC380B" w:rsidP="00BC380B">
            <w:pPr>
              <w:rPr>
                <w:sz w:val="22"/>
                <w:szCs w:val="22"/>
              </w:rPr>
            </w:pPr>
            <w:r w:rsidRPr="00BC380B">
              <w:rPr>
                <w:sz w:val="22"/>
                <w:szCs w:val="22"/>
              </w:rPr>
              <w:t xml:space="preserve">Любарской), «Стойкий </w:t>
            </w:r>
          </w:p>
          <w:p w14:paraId="51DEEDB2" w14:textId="77777777" w:rsidR="00BC380B" w:rsidRPr="00BC380B" w:rsidRDefault="00BC380B" w:rsidP="00BC380B">
            <w:pPr>
              <w:rPr>
                <w:sz w:val="22"/>
                <w:szCs w:val="22"/>
              </w:rPr>
            </w:pPr>
            <w:r w:rsidRPr="00BC380B">
              <w:rPr>
                <w:sz w:val="22"/>
                <w:szCs w:val="22"/>
              </w:rPr>
              <w:t xml:space="preserve">оловянный солдатик» (пер. с </w:t>
            </w:r>
          </w:p>
          <w:p w14:paraId="705195AF" w14:textId="77777777" w:rsidR="00BC380B" w:rsidRPr="00BC380B" w:rsidRDefault="00BC380B" w:rsidP="00BC380B">
            <w:pPr>
              <w:rPr>
                <w:sz w:val="22"/>
                <w:szCs w:val="22"/>
              </w:rPr>
            </w:pPr>
            <w:proofErr w:type="spellStart"/>
            <w:r w:rsidRPr="00BC380B">
              <w:rPr>
                <w:sz w:val="22"/>
                <w:szCs w:val="22"/>
              </w:rPr>
              <w:t>датск</w:t>
            </w:r>
            <w:proofErr w:type="spellEnd"/>
            <w:r w:rsidRPr="00BC380B">
              <w:rPr>
                <w:sz w:val="22"/>
                <w:szCs w:val="22"/>
              </w:rPr>
              <w:t xml:space="preserve">. А. </w:t>
            </w:r>
            <w:proofErr w:type="spellStart"/>
            <w:r w:rsidRPr="00BC380B">
              <w:rPr>
                <w:sz w:val="22"/>
                <w:szCs w:val="22"/>
              </w:rPr>
              <w:t>Ганзен</w:t>
            </w:r>
            <w:proofErr w:type="spellEnd"/>
            <w:r w:rsidRPr="00BC380B">
              <w:rPr>
                <w:sz w:val="22"/>
                <w:szCs w:val="22"/>
              </w:rPr>
              <w:t xml:space="preserve">, пересказ Т. </w:t>
            </w:r>
          </w:p>
          <w:p w14:paraId="04E85A7B" w14:textId="77777777" w:rsidR="00BC380B" w:rsidRPr="00BC380B" w:rsidRDefault="00BC380B" w:rsidP="00BC380B">
            <w:pPr>
              <w:rPr>
                <w:sz w:val="22"/>
                <w:szCs w:val="22"/>
              </w:rPr>
            </w:pPr>
            <w:proofErr w:type="spellStart"/>
            <w:r w:rsidRPr="00BC380B">
              <w:rPr>
                <w:sz w:val="22"/>
                <w:szCs w:val="22"/>
              </w:rPr>
              <w:t>Габбе</w:t>
            </w:r>
            <w:proofErr w:type="spellEnd"/>
            <w:r w:rsidRPr="00BC380B">
              <w:rPr>
                <w:sz w:val="22"/>
                <w:szCs w:val="22"/>
              </w:rPr>
              <w:t xml:space="preserve"> и А. Любарской), </w:t>
            </w:r>
          </w:p>
          <w:p w14:paraId="60E3D68E" w14:textId="77777777" w:rsidR="00BC380B" w:rsidRPr="00BC380B" w:rsidRDefault="00BC380B" w:rsidP="00BC380B">
            <w:pPr>
              <w:rPr>
                <w:sz w:val="22"/>
                <w:szCs w:val="22"/>
              </w:rPr>
            </w:pPr>
            <w:r w:rsidRPr="00BC380B">
              <w:rPr>
                <w:sz w:val="22"/>
                <w:szCs w:val="22"/>
              </w:rPr>
              <w:t xml:space="preserve">«Снежная Королева» (пер. с </w:t>
            </w:r>
          </w:p>
          <w:p w14:paraId="1FAAF66E" w14:textId="77777777" w:rsidR="00BC380B" w:rsidRPr="00BC380B" w:rsidRDefault="00BC380B" w:rsidP="00BC380B">
            <w:pPr>
              <w:rPr>
                <w:sz w:val="22"/>
                <w:szCs w:val="22"/>
              </w:rPr>
            </w:pPr>
            <w:proofErr w:type="spellStart"/>
            <w:r w:rsidRPr="00BC380B">
              <w:rPr>
                <w:sz w:val="22"/>
                <w:szCs w:val="22"/>
              </w:rPr>
              <w:t>датск</w:t>
            </w:r>
            <w:proofErr w:type="spellEnd"/>
            <w:r w:rsidRPr="00BC380B">
              <w:rPr>
                <w:sz w:val="22"/>
                <w:szCs w:val="22"/>
              </w:rPr>
              <w:t xml:space="preserve">. А. </w:t>
            </w:r>
            <w:proofErr w:type="spellStart"/>
            <w:r w:rsidRPr="00BC380B">
              <w:rPr>
                <w:sz w:val="22"/>
                <w:szCs w:val="22"/>
              </w:rPr>
              <w:t>Ганзен</w:t>
            </w:r>
            <w:proofErr w:type="spellEnd"/>
            <w:r w:rsidRPr="00BC380B">
              <w:rPr>
                <w:sz w:val="22"/>
                <w:szCs w:val="22"/>
              </w:rPr>
              <w:t xml:space="preserve">), «Русалочка» </w:t>
            </w:r>
          </w:p>
          <w:p w14:paraId="7CBCA290" w14:textId="77777777" w:rsidR="00BC380B" w:rsidRPr="00BC380B" w:rsidRDefault="00BC380B" w:rsidP="00BC380B">
            <w:pPr>
              <w:rPr>
                <w:sz w:val="22"/>
                <w:szCs w:val="22"/>
              </w:rPr>
            </w:pPr>
            <w:r w:rsidRPr="00BC380B">
              <w:rPr>
                <w:sz w:val="22"/>
                <w:szCs w:val="22"/>
              </w:rPr>
              <w:t xml:space="preserve">(пер. с </w:t>
            </w:r>
            <w:proofErr w:type="spellStart"/>
            <w:r w:rsidRPr="00BC380B">
              <w:rPr>
                <w:sz w:val="22"/>
                <w:szCs w:val="22"/>
              </w:rPr>
              <w:t>датск</w:t>
            </w:r>
            <w:proofErr w:type="spellEnd"/>
            <w:r w:rsidRPr="00BC380B">
              <w:rPr>
                <w:sz w:val="22"/>
                <w:szCs w:val="22"/>
              </w:rPr>
              <w:t xml:space="preserve">. А. </w:t>
            </w:r>
            <w:proofErr w:type="spellStart"/>
            <w:r w:rsidRPr="00BC380B">
              <w:rPr>
                <w:sz w:val="22"/>
                <w:szCs w:val="22"/>
              </w:rPr>
              <w:t>Ганзен</w:t>
            </w:r>
            <w:proofErr w:type="spellEnd"/>
            <w:r w:rsidRPr="00BC380B">
              <w:rPr>
                <w:sz w:val="22"/>
                <w:szCs w:val="22"/>
              </w:rPr>
              <w:t xml:space="preserve">) (1-2 </w:t>
            </w:r>
          </w:p>
          <w:p w14:paraId="6BB56EE3" w14:textId="77777777" w:rsidR="00BC380B" w:rsidRPr="00BC380B" w:rsidRDefault="00BC380B" w:rsidP="00BC380B">
            <w:pPr>
              <w:rPr>
                <w:sz w:val="22"/>
                <w:szCs w:val="22"/>
              </w:rPr>
            </w:pPr>
            <w:r w:rsidRPr="00BC380B">
              <w:rPr>
                <w:sz w:val="22"/>
                <w:szCs w:val="22"/>
              </w:rPr>
              <w:t xml:space="preserve">сказки по выбору); Гофман </w:t>
            </w:r>
          </w:p>
          <w:p w14:paraId="2A6BEEFB" w14:textId="77777777" w:rsidR="00BC380B" w:rsidRPr="00BC380B" w:rsidRDefault="00BC380B" w:rsidP="00BC380B">
            <w:pPr>
              <w:rPr>
                <w:sz w:val="22"/>
                <w:szCs w:val="22"/>
              </w:rPr>
            </w:pPr>
            <w:r w:rsidRPr="00BC380B">
              <w:rPr>
                <w:sz w:val="22"/>
                <w:szCs w:val="22"/>
              </w:rPr>
              <w:t xml:space="preserve">Э.Т.А. «Щелкунчик и </w:t>
            </w:r>
          </w:p>
          <w:p w14:paraId="09BBD80C" w14:textId="77777777" w:rsidR="00BC380B" w:rsidRPr="00BC380B" w:rsidRDefault="00BC380B" w:rsidP="00BC380B">
            <w:pPr>
              <w:rPr>
                <w:sz w:val="22"/>
                <w:szCs w:val="22"/>
              </w:rPr>
            </w:pPr>
            <w:r w:rsidRPr="00BC380B">
              <w:rPr>
                <w:sz w:val="22"/>
                <w:szCs w:val="22"/>
              </w:rPr>
              <w:lastRenderedPageBreak/>
              <w:t xml:space="preserve">мышиный Король» (пер. с нем. </w:t>
            </w:r>
          </w:p>
          <w:p w14:paraId="065BF511" w14:textId="77777777" w:rsidR="00BC380B" w:rsidRPr="00BC380B" w:rsidRDefault="00BC380B" w:rsidP="00BC380B">
            <w:pPr>
              <w:rPr>
                <w:sz w:val="22"/>
                <w:szCs w:val="22"/>
              </w:rPr>
            </w:pPr>
            <w:r w:rsidRPr="00BC380B">
              <w:rPr>
                <w:sz w:val="22"/>
                <w:szCs w:val="22"/>
              </w:rPr>
              <w:t xml:space="preserve">И. Татариновой); Киплинг Дж. </w:t>
            </w:r>
          </w:p>
          <w:p w14:paraId="10D54334" w14:textId="77777777" w:rsidR="00BC380B" w:rsidRPr="00BC380B" w:rsidRDefault="00BC380B" w:rsidP="00BC380B">
            <w:pPr>
              <w:rPr>
                <w:sz w:val="22"/>
                <w:szCs w:val="22"/>
              </w:rPr>
            </w:pPr>
            <w:r w:rsidRPr="00BC380B">
              <w:rPr>
                <w:sz w:val="22"/>
                <w:szCs w:val="22"/>
              </w:rPr>
              <w:t xml:space="preserve">Р. «Маугли» (пер. с англ. Н. </w:t>
            </w:r>
          </w:p>
          <w:p w14:paraId="607FD3F1" w14:textId="77777777" w:rsidR="00BC380B" w:rsidRPr="00BC380B" w:rsidRDefault="00BC380B" w:rsidP="00BC380B">
            <w:pPr>
              <w:rPr>
                <w:sz w:val="22"/>
                <w:szCs w:val="22"/>
              </w:rPr>
            </w:pPr>
            <w:proofErr w:type="spellStart"/>
            <w:r w:rsidRPr="00BC380B">
              <w:rPr>
                <w:sz w:val="22"/>
                <w:szCs w:val="22"/>
              </w:rPr>
              <w:t>Дарузес</w:t>
            </w:r>
            <w:proofErr w:type="spellEnd"/>
            <w:r w:rsidRPr="00BC380B">
              <w:rPr>
                <w:sz w:val="22"/>
                <w:szCs w:val="22"/>
              </w:rPr>
              <w:t xml:space="preserve">/И. Шустовой), </w:t>
            </w:r>
          </w:p>
          <w:p w14:paraId="22F2AB48" w14:textId="77777777" w:rsidR="00BC380B" w:rsidRPr="00BC380B" w:rsidRDefault="00BC380B" w:rsidP="00BC380B">
            <w:pPr>
              <w:rPr>
                <w:sz w:val="22"/>
                <w:szCs w:val="22"/>
              </w:rPr>
            </w:pPr>
            <w:r w:rsidRPr="00BC380B">
              <w:rPr>
                <w:sz w:val="22"/>
                <w:szCs w:val="22"/>
              </w:rPr>
              <w:t xml:space="preserve">«Кошка, которая гуляла сама </w:t>
            </w:r>
          </w:p>
          <w:p w14:paraId="52A19DC1" w14:textId="77777777" w:rsidR="00BC380B" w:rsidRPr="00BC380B" w:rsidRDefault="00BC380B" w:rsidP="00BC380B">
            <w:pPr>
              <w:rPr>
                <w:sz w:val="22"/>
                <w:szCs w:val="22"/>
              </w:rPr>
            </w:pPr>
            <w:r w:rsidRPr="00BC380B">
              <w:rPr>
                <w:sz w:val="22"/>
                <w:szCs w:val="22"/>
              </w:rPr>
              <w:t xml:space="preserve">по себе» (пер. с англ. К.И. </w:t>
            </w:r>
          </w:p>
          <w:p w14:paraId="1D2DE296" w14:textId="77777777" w:rsidR="00BC380B" w:rsidRPr="00BC380B" w:rsidRDefault="00BC380B" w:rsidP="00BC380B">
            <w:pPr>
              <w:rPr>
                <w:sz w:val="22"/>
                <w:szCs w:val="22"/>
              </w:rPr>
            </w:pPr>
            <w:r w:rsidRPr="00BC380B">
              <w:rPr>
                <w:sz w:val="22"/>
                <w:szCs w:val="22"/>
              </w:rPr>
              <w:t xml:space="preserve">Чуковского/Н. </w:t>
            </w:r>
            <w:proofErr w:type="spellStart"/>
            <w:r w:rsidRPr="00BC380B">
              <w:rPr>
                <w:sz w:val="22"/>
                <w:szCs w:val="22"/>
              </w:rPr>
              <w:t>Дарузерс</w:t>
            </w:r>
            <w:proofErr w:type="spellEnd"/>
            <w:r w:rsidRPr="00BC380B">
              <w:rPr>
                <w:sz w:val="22"/>
                <w:szCs w:val="22"/>
              </w:rPr>
              <w:t xml:space="preserve">); </w:t>
            </w:r>
          </w:p>
          <w:p w14:paraId="045A566F" w14:textId="77777777" w:rsidR="00BC380B" w:rsidRPr="00BC380B" w:rsidRDefault="00BC380B" w:rsidP="00BC380B">
            <w:pPr>
              <w:rPr>
                <w:sz w:val="22"/>
                <w:szCs w:val="22"/>
              </w:rPr>
            </w:pPr>
            <w:proofErr w:type="spellStart"/>
            <w:r w:rsidRPr="00BC380B">
              <w:rPr>
                <w:sz w:val="22"/>
                <w:szCs w:val="22"/>
              </w:rPr>
              <w:t>Кэррол</w:t>
            </w:r>
            <w:proofErr w:type="spellEnd"/>
            <w:r w:rsidRPr="00BC380B">
              <w:rPr>
                <w:sz w:val="22"/>
                <w:szCs w:val="22"/>
              </w:rPr>
              <w:t xml:space="preserve"> Л. «Алиса в стране </w:t>
            </w:r>
          </w:p>
          <w:p w14:paraId="18B28DCF" w14:textId="77777777" w:rsidR="00BC380B" w:rsidRPr="00BC380B" w:rsidRDefault="00BC380B" w:rsidP="00BC380B">
            <w:pPr>
              <w:rPr>
                <w:sz w:val="22"/>
                <w:szCs w:val="22"/>
              </w:rPr>
            </w:pPr>
            <w:r w:rsidRPr="00BC380B">
              <w:rPr>
                <w:sz w:val="22"/>
                <w:szCs w:val="22"/>
              </w:rPr>
              <w:t xml:space="preserve">чудес» (пер. с англ. Н. </w:t>
            </w:r>
          </w:p>
          <w:p w14:paraId="14F6FB7E" w14:textId="77777777" w:rsidR="00BC380B" w:rsidRPr="00BC380B" w:rsidRDefault="00BC380B" w:rsidP="00BC380B">
            <w:pPr>
              <w:rPr>
                <w:sz w:val="22"/>
                <w:szCs w:val="22"/>
              </w:rPr>
            </w:pPr>
            <w:proofErr w:type="spellStart"/>
            <w:r w:rsidRPr="00BC380B">
              <w:rPr>
                <w:sz w:val="22"/>
                <w:szCs w:val="22"/>
              </w:rPr>
              <w:t>Демуровой</w:t>
            </w:r>
            <w:proofErr w:type="spellEnd"/>
            <w:r w:rsidRPr="00BC380B">
              <w:rPr>
                <w:sz w:val="22"/>
                <w:szCs w:val="22"/>
              </w:rPr>
              <w:t xml:space="preserve">, Г. Кружкова, А. </w:t>
            </w:r>
          </w:p>
          <w:p w14:paraId="621ADA93" w14:textId="77777777" w:rsidR="00BC380B" w:rsidRPr="00BC380B" w:rsidRDefault="00BC380B" w:rsidP="00BC380B">
            <w:pPr>
              <w:rPr>
                <w:sz w:val="22"/>
                <w:szCs w:val="22"/>
              </w:rPr>
            </w:pPr>
            <w:proofErr w:type="spellStart"/>
            <w:r w:rsidRPr="00BC380B">
              <w:rPr>
                <w:sz w:val="22"/>
                <w:szCs w:val="22"/>
              </w:rPr>
              <w:t>Боченкова</w:t>
            </w:r>
            <w:proofErr w:type="spellEnd"/>
            <w:r w:rsidRPr="00BC380B">
              <w:rPr>
                <w:sz w:val="22"/>
                <w:szCs w:val="22"/>
              </w:rPr>
              <w:t xml:space="preserve">, стихи в пер. С.Я. </w:t>
            </w:r>
          </w:p>
          <w:p w14:paraId="3B403662" w14:textId="77777777" w:rsidR="00BC380B" w:rsidRPr="00BC380B" w:rsidRDefault="00BC380B" w:rsidP="00BC380B">
            <w:pPr>
              <w:rPr>
                <w:sz w:val="22"/>
                <w:szCs w:val="22"/>
              </w:rPr>
            </w:pPr>
            <w:r w:rsidRPr="00BC380B">
              <w:rPr>
                <w:sz w:val="22"/>
                <w:szCs w:val="22"/>
              </w:rPr>
              <w:t xml:space="preserve">Маршака, Д. Орловской, О. </w:t>
            </w:r>
          </w:p>
          <w:p w14:paraId="419A6D46" w14:textId="545B3472" w:rsidR="00BC380B" w:rsidRPr="00BC380B" w:rsidRDefault="00BC380B" w:rsidP="00BC380B">
            <w:pPr>
              <w:rPr>
                <w:sz w:val="22"/>
                <w:szCs w:val="22"/>
              </w:rPr>
            </w:pPr>
            <w:proofErr w:type="spellStart"/>
            <w:r w:rsidRPr="00BC380B">
              <w:rPr>
                <w:sz w:val="22"/>
                <w:szCs w:val="22"/>
              </w:rPr>
              <w:t>Седаковой</w:t>
            </w:r>
            <w:proofErr w:type="spellEnd"/>
            <w:r w:rsidRPr="00BC380B">
              <w:rPr>
                <w:sz w:val="22"/>
                <w:szCs w:val="22"/>
              </w:rPr>
              <w:t xml:space="preserve">); Линдгрен А. «Три повести о Малыше и Карлсоне» </w:t>
            </w:r>
          </w:p>
          <w:p w14:paraId="5C5EFAE8" w14:textId="77777777" w:rsidR="00BC380B" w:rsidRPr="00BC380B" w:rsidRDefault="00BC380B" w:rsidP="00BC380B">
            <w:pPr>
              <w:rPr>
                <w:sz w:val="22"/>
                <w:szCs w:val="22"/>
              </w:rPr>
            </w:pPr>
            <w:r w:rsidRPr="00BC380B">
              <w:rPr>
                <w:sz w:val="22"/>
                <w:szCs w:val="22"/>
              </w:rPr>
              <w:t xml:space="preserve">(пер. со </w:t>
            </w:r>
            <w:proofErr w:type="spellStart"/>
            <w:r w:rsidRPr="00BC380B">
              <w:rPr>
                <w:sz w:val="22"/>
                <w:szCs w:val="22"/>
              </w:rPr>
              <w:t>шведск</w:t>
            </w:r>
            <w:proofErr w:type="spellEnd"/>
            <w:r w:rsidRPr="00BC380B">
              <w:rPr>
                <w:sz w:val="22"/>
                <w:szCs w:val="22"/>
              </w:rPr>
              <w:t xml:space="preserve">. Л.З. </w:t>
            </w:r>
          </w:p>
          <w:p w14:paraId="42CC8660" w14:textId="77777777" w:rsidR="00BC380B" w:rsidRPr="00BC380B" w:rsidRDefault="00BC380B" w:rsidP="00BC380B">
            <w:pPr>
              <w:rPr>
                <w:sz w:val="22"/>
                <w:szCs w:val="22"/>
              </w:rPr>
            </w:pPr>
            <w:proofErr w:type="spellStart"/>
            <w:r w:rsidRPr="00BC380B">
              <w:rPr>
                <w:sz w:val="22"/>
                <w:szCs w:val="22"/>
              </w:rPr>
              <w:t>Лунгиной</w:t>
            </w:r>
            <w:proofErr w:type="spellEnd"/>
            <w:r w:rsidRPr="00BC380B">
              <w:rPr>
                <w:sz w:val="22"/>
                <w:szCs w:val="22"/>
              </w:rPr>
              <w:t xml:space="preserve">); </w:t>
            </w:r>
            <w:proofErr w:type="spellStart"/>
            <w:r w:rsidRPr="00BC380B">
              <w:rPr>
                <w:sz w:val="22"/>
                <w:szCs w:val="22"/>
              </w:rPr>
              <w:t>Нурдквист</w:t>
            </w:r>
            <w:proofErr w:type="spellEnd"/>
            <w:r w:rsidRPr="00BC380B">
              <w:rPr>
                <w:sz w:val="22"/>
                <w:szCs w:val="22"/>
              </w:rPr>
              <w:t xml:space="preserve"> С. </w:t>
            </w:r>
          </w:p>
          <w:p w14:paraId="24BA0BC2" w14:textId="77777777" w:rsidR="00BC380B" w:rsidRPr="00BC380B" w:rsidRDefault="00BC380B" w:rsidP="00BC380B">
            <w:pPr>
              <w:rPr>
                <w:sz w:val="22"/>
                <w:szCs w:val="22"/>
              </w:rPr>
            </w:pPr>
            <w:r w:rsidRPr="00BC380B">
              <w:rPr>
                <w:sz w:val="22"/>
                <w:szCs w:val="22"/>
              </w:rPr>
              <w:t xml:space="preserve">«История о том, как </w:t>
            </w:r>
            <w:proofErr w:type="spellStart"/>
            <w:r w:rsidRPr="00BC380B">
              <w:rPr>
                <w:sz w:val="22"/>
                <w:szCs w:val="22"/>
              </w:rPr>
              <w:t>Финдус</w:t>
            </w:r>
            <w:proofErr w:type="spellEnd"/>
            <w:r>
              <w:rPr>
                <w:sz w:val="22"/>
                <w:szCs w:val="22"/>
              </w:rPr>
              <w:t xml:space="preserve"> </w:t>
            </w:r>
            <w:r w:rsidRPr="00BC380B">
              <w:rPr>
                <w:sz w:val="22"/>
                <w:szCs w:val="22"/>
              </w:rPr>
              <w:t xml:space="preserve">потерялся, когда был </w:t>
            </w:r>
          </w:p>
          <w:p w14:paraId="13F29D9D" w14:textId="49F7EE14" w:rsidR="00BC380B" w:rsidRPr="00BC380B" w:rsidRDefault="00BC380B" w:rsidP="00BC380B">
            <w:pPr>
              <w:rPr>
                <w:sz w:val="22"/>
                <w:szCs w:val="22"/>
              </w:rPr>
            </w:pPr>
            <w:r w:rsidRPr="00BC380B">
              <w:rPr>
                <w:sz w:val="22"/>
                <w:szCs w:val="22"/>
              </w:rPr>
              <w:t xml:space="preserve">маленьким»; Поттер Б. «Сказка про </w:t>
            </w:r>
            <w:proofErr w:type="spellStart"/>
            <w:r w:rsidRPr="00BC380B">
              <w:rPr>
                <w:sz w:val="22"/>
                <w:szCs w:val="22"/>
              </w:rPr>
              <w:t>Джемайму</w:t>
            </w:r>
            <w:proofErr w:type="spellEnd"/>
            <w:r w:rsidRPr="00BC380B">
              <w:rPr>
                <w:sz w:val="22"/>
                <w:szCs w:val="22"/>
              </w:rPr>
              <w:t xml:space="preserve"> </w:t>
            </w:r>
            <w:proofErr w:type="spellStart"/>
            <w:r w:rsidRPr="00BC380B">
              <w:rPr>
                <w:sz w:val="22"/>
                <w:szCs w:val="22"/>
              </w:rPr>
              <w:t>Нырнивлужу</w:t>
            </w:r>
            <w:proofErr w:type="spellEnd"/>
            <w:r w:rsidRPr="00BC380B">
              <w:rPr>
                <w:sz w:val="22"/>
                <w:szCs w:val="22"/>
              </w:rPr>
              <w:t xml:space="preserve">» </w:t>
            </w:r>
          </w:p>
          <w:p w14:paraId="5D955591" w14:textId="77777777" w:rsidR="00BC380B" w:rsidRPr="00BC380B" w:rsidRDefault="00BC380B" w:rsidP="00BC380B">
            <w:pPr>
              <w:rPr>
                <w:sz w:val="22"/>
                <w:szCs w:val="22"/>
              </w:rPr>
            </w:pPr>
            <w:r w:rsidRPr="00BC380B">
              <w:rPr>
                <w:sz w:val="22"/>
                <w:szCs w:val="22"/>
              </w:rPr>
              <w:t xml:space="preserve">(пер. с англ. И.П. </w:t>
            </w:r>
            <w:proofErr w:type="spellStart"/>
            <w:r w:rsidRPr="00BC380B">
              <w:rPr>
                <w:sz w:val="22"/>
                <w:szCs w:val="22"/>
              </w:rPr>
              <w:t>Токмаковой</w:t>
            </w:r>
            <w:proofErr w:type="spellEnd"/>
            <w:r w:rsidRPr="00BC380B">
              <w:rPr>
                <w:sz w:val="22"/>
                <w:szCs w:val="22"/>
              </w:rPr>
              <w:t xml:space="preserve">); </w:t>
            </w:r>
          </w:p>
          <w:p w14:paraId="40E4F561" w14:textId="477547FD" w:rsidR="00BC380B" w:rsidRPr="00BC380B" w:rsidRDefault="00BC380B" w:rsidP="00BC380B">
            <w:pPr>
              <w:rPr>
                <w:sz w:val="22"/>
                <w:szCs w:val="22"/>
              </w:rPr>
            </w:pPr>
            <w:r w:rsidRPr="00BC380B">
              <w:rPr>
                <w:sz w:val="22"/>
                <w:szCs w:val="22"/>
              </w:rPr>
              <w:t xml:space="preserve">Родари Дж. «Путешествие Голубой Стрелы» (пер. с итал. </w:t>
            </w:r>
          </w:p>
          <w:p w14:paraId="6C6EA5BB" w14:textId="2C5A4C76" w:rsidR="00BC380B" w:rsidRPr="00BC380B" w:rsidRDefault="00BC380B" w:rsidP="00BC380B">
            <w:pPr>
              <w:rPr>
                <w:sz w:val="22"/>
                <w:szCs w:val="22"/>
              </w:rPr>
            </w:pPr>
            <w:r w:rsidRPr="00BC380B">
              <w:rPr>
                <w:sz w:val="22"/>
                <w:szCs w:val="22"/>
              </w:rPr>
              <w:t xml:space="preserve">Ю. Ермаченко); </w:t>
            </w:r>
            <w:proofErr w:type="spellStart"/>
            <w:r w:rsidRPr="00BC380B">
              <w:rPr>
                <w:sz w:val="22"/>
                <w:szCs w:val="22"/>
              </w:rPr>
              <w:t>Топпели</w:t>
            </w:r>
            <w:r w:rsidRPr="00BC380B">
              <w:rPr>
                <w:sz w:val="22"/>
                <w:szCs w:val="22"/>
              </w:rPr>
              <w:lastRenderedPageBreak/>
              <w:t>ус</w:t>
            </w:r>
            <w:proofErr w:type="spellEnd"/>
            <w:r w:rsidRPr="00BC380B">
              <w:rPr>
                <w:sz w:val="22"/>
                <w:szCs w:val="22"/>
              </w:rPr>
              <w:t xml:space="preserve"> С. «Три ржаных колоска» (пер. со </w:t>
            </w:r>
            <w:proofErr w:type="spellStart"/>
            <w:r w:rsidRPr="00BC380B">
              <w:rPr>
                <w:sz w:val="22"/>
                <w:szCs w:val="22"/>
              </w:rPr>
              <w:t>шведск</w:t>
            </w:r>
            <w:proofErr w:type="spellEnd"/>
            <w:r w:rsidRPr="00BC380B">
              <w:rPr>
                <w:sz w:val="22"/>
                <w:szCs w:val="22"/>
              </w:rPr>
              <w:t xml:space="preserve">. А. Любарской); </w:t>
            </w:r>
            <w:proofErr w:type="spellStart"/>
            <w:r w:rsidRPr="00BC380B">
              <w:rPr>
                <w:sz w:val="22"/>
                <w:szCs w:val="22"/>
              </w:rPr>
              <w:t>Эме</w:t>
            </w:r>
            <w:proofErr w:type="spellEnd"/>
            <w:r w:rsidRPr="00BC380B">
              <w:rPr>
                <w:sz w:val="22"/>
                <w:szCs w:val="22"/>
              </w:rPr>
              <w:t xml:space="preserve"> М. </w:t>
            </w:r>
          </w:p>
          <w:p w14:paraId="588868D6" w14:textId="6D7A039D" w:rsidR="00BC380B" w:rsidRPr="0083735F" w:rsidRDefault="00BC380B" w:rsidP="00BC380B">
            <w:pPr>
              <w:rPr>
                <w:sz w:val="22"/>
                <w:szCs w:val="22"/>
              </w:rPr>
            </w:pPr>
            <w:r w:rsidRPr="00BC380B">
              <w:rPr>
                <w:sz w:val="22"/>
                <w:szCs w:val="22"/>
              </w:rPr>
              <w:t xml:space="preserve">«Краски» (пер. с франц. И. Кузнецовой); Янссон Т. «Шляпа волшебника» (пер. со </w:t>
            </w:r>
            <w:proofErr w:type="spellStart"/>
            <w:r w:rsidRPr="00BC380B">
              <w:rPr>
                <w:sz w:val="22"/>
                <w:szCs w:val="22"/>
              </w:rPr>
              <w:t>шведск</w:t>
            </w:r>
            <w:proofErr w:type="spellEnd"/>
            <w:r w:rsidRPr="00BC380B">
              <w:rPr>
                <w:sz w:val="22"/>
                <w:szCs w:val="22"/>
              </w:rPr>
              <w:t>. языка В.А. Смирнова/Л. Брауде).</w:t>
            </w:r>
          </w:p>
        </w:tc>
      </w:tr>
    </w:tbl>
    <w:p w14:paraId="1EAA7F1C" w14:textId="77777777" w:rsidR="007D1F23" w:rsidRDefault="007D1F23" w:rsidP="005856FC">
      <w:pPr>
        <w:widowControl w:val="0"/>
        <w:spacing w:line="379" w:lineRule="exact"/>
        <w:ind w:firstLine="740"/>
        <w:jc w:val="center"/>
        <w:rPr>
          <w:color w:val="000000"/>
          <w:sz w:val="28"/>
          <w:szCs w:val="28"/>
          <w:lang w:bidi="ru-RU"/>
        </w:rPr>
      </w:pPr>
    </w:p>
    <w:p w14:paraId="28A805CE" w14:textId="77777777" w:rsidR="007D1F23" w:rsidRDefault="007D1F23" w:rsidP="005856FC">
      <w:pPr>
        <w:widowControl w:val="0"/>
        <w:spacing w:line="379" w:lineRule="exact"/>
        <w:ind w:firstLine="740"/>
        <w:jc w:val="center"/>
        <w:rPr>
          <w:color w:val="000000"/>
          <w:sz w:val="28"/>
          <w:szCs w:val="28"/>
          <w:lang w:bidi="ru-RU"/>
        </w:rPr>
      </w:pPr>
    </w:p>
    <w:p w14:paraId="7A39E0CA" w14:textId="77777777" w:rsidR="00B8132A" w:rsidRDefault="00B8132A" w:rsidP="005856FC">
      <w:pPr>
        <w:widowControl w:val="0"/>
        <w:spacing w:line="379" w:lineRule="exact"/>
        <w:ind w:firstLine="740"/>
        <w:jc w:val="center"/>
        <w:rPr>
          <w:color w:val="000000"/>
          <w:sz w:val="28"/>
          <w:szCs w:val="28"/>
          <w:lang w:bidi="ru-RU"/>
        </w:rPr>
        <w:sectPr w:rsidR="00B8132A" w:rsidSect="007D1F23">
          <w:pgSz w:w="16838" w:h="11906" w:orient="landscape"/>
          <w:pgMar w:top="1701" w:right="1134" w:bottom="851" w:left="851" w:header="227" w:footer="0" w:gutter="0"/>
          <w:cols w:space="708"/>
          <w:titlePg/>
          <w:docGrid w:linePitch="360"/>
        </w:sectPr>
      </w:pPr>
    </w:p>
    <w:p w14:paraId="01E8BC97" w14:textId="3CD1C91E" w:rsidR="00B8132A" w:rsidRPr="007A43C5" w:rsidRDefault="00B8132A" w:rsidP="007A43C5">
      <w:pPr>
        <w:pStyle w:val="2"/>
        <w:spacing w:line="276" w:lineRule="auto"/>
        <w:ind w:firstLine="425"/>
        <w:jc w:val="center"/>
        <w:rPr>
          <w:rFonts w:ascii="Times New Roman" w:hAnsi="Times New Roman" w:cs="Times New Roman"/>
          <w:b/>
          <w:bCs/>
          <w:color w:val="auto"/>
          <w:sz w:val="24"/>
          <w:szCs w:val="24"/>
        </w:rPr>
      </w:pPr>
      <w:r w:rsidRPr="007A43C5">
        <w:rPr>
          <w:rFonts w:ascii="Times New Roman" w:hAnsi="Times New Roman" w:cs="Times New Roman"/>
          <w:b/>
          <w:bCs/>
          <w:color w:val="auto"/>
          <w:sz w:val="24"/>
          <w:szCs w:val="24"/>
        </w:rPr>
        <w:lastRenderedPageBreak/>
        <w:t>Примерный</w:t>
      </w:r>
      <w:r w:rsidRPr="007A43C5">
        <w:rPr>
          <w:rFonts w:ascii="Times New Roman" w:hAnsi="Times New Roman" w:cs="Times New Roman"/>
          <w:b/>
          <w:bCs/>
          <w:color w:val="auto"/>
          <w:spacing w:val="-6"/>
          <w:sz w:val="24"/>
          <w:szCs w:val="24"/>
        </w:rPr>
        <w:t xml:space="preserve"> </w:t>
      </w:r>
      <w:r w:rsidRPr="007A43C5">
        <w:rPr>
          <w:rFonts w:ascii="Times New Roman" w:hAnsi="Times New Roman" w:cs="Times New Roman"/>
          <w:b/>
          <w:bCs/>
          <w:color w:val="auto"/>
          <w:sz w:val="24"/>
          <w:szCs w:val="24"/>
        </w:rPr>
        <w:t>перечень</w:t>
      </w:r>
      <w:r w:rsidRPr="007A43C5">
        <w:rPr>
          <w:rFonts w:ascii="Times New Roman" w:hAnsi="Times New Roman" w:cs="Times New Roman"/>
          <w:b/>
          <w:bCs/>
          <w:color w:val="auto"/>
          <w:spacing w:val="-4"/>
          <w:sz w:val="24"/>
          <w:szCs w:val="24"/>
        </w:rPr>
        <w:t xml:space="preserve"> </w:t>
      </w:r>
      <w:r w:rsidRPr="007A43C5">
        <w:rPr>
          <w:rFonts w:ascii="Times New Roman" w:hAnsi="Times New Roman" w:cs="Times New Roman"/>
          <w:b/>
          <w:bCs/>
          <w:color w:val="auto"/>
          <w:sz w:val="24"/>
          <w:szCs w:val="24"/>
        </w:rPr>
        <w:t>музыкальных</w:t>
      </w:r>
      <w:r w:rsidRPr="007A43C5">
        <w:rPr>
          <w:rFonts w:ascii="Times New Roman" w:hAnsi="Times New Roman" w:cs="Times New Roman"/>
          <w:b/>
          <w:bCs/>
          <w:color w:val="auto"/>
          <w:spacing w:val="-4"/>
          <w:sz w:val="24"/>
          <w:szCs w:val="24"/>
        </w:rPr>
        <w:t xml:space="preserve"> </w:t>
      </w:r>
      <w:r w:rsidRPr="007A43C5">
        <w:rPr>
          <w:rFonts w:ascii="Times New Roman" w:hAnsi="Times New Roman" w:cs="Times New Roman"/>
          <w:b/>
          <w:bCs/>
          <w:color w:val="auto"/>
          <w:sz w:val="24"/>
          <w:szCs w:val="24"/>
        </w:rPr>
        <w:t>произведений</w:t>
      </w:r>
    </w:p>
    <w:p w14:paraId="571D514C" w14:textId="77777777" w:rsidR="007A43C5" w:rsidRPr="007A43C5" w:rsidRDefault="007A43C5" w:rsidP="007A43C5"/>
    <w:p w14:paraId="5897A01B" w14:textId="77777777" w:rsidR="00B8132A" w:rsidRDefault="00B8132A" w:rsidP="00C900B1">
      <w:pPr>
        <w:spacing w:line="276" w:lineRule="auto"/>
        <w:ind w:firstLine="425"/>
        <w:jc w:val="center"/>
        <w:rPr>
          <w:b/>
          <w:i/>
        </w:rPr>
      </w:pPr>
      <w:r>
        <w:rPr>
          <w:b/>
          <w:i/>
        </w:rPr>
        <w:t>от 2</w:t>
      </w:r>
      <w:r>
        <w:rPr>
          <w:b/>
          <w:i/>
          <w:spacing w:val="-4"/>
        </w:rPr>
        <w:t xml:space="preserve"> </w:t>
      </w:r>
      <w:r>
        <w:rPr>
          <w:b/>
          <w:i/>
        </w:rPr>
        <w:t>месяцев</w:t>
      </w:r>
      <w:r>
        <w:rPr>
          <w:b/>
          <w:i/>
          <w:spacing w:val="-1"/>
        </w:rPr>
        <w:t xml:space="preserve"> </w:t>
      </w:r>
      <w:r>
        <w:rPr>
          <w:b/>
          <w:i/>
        </w:rPr>
        <w:t>до</w:t>
      </w:r>
      <w:r>
        <w:rPr>
          <w:b/>
          <w:i/>
          <w:spacing w:val="-1"/>
        </w:rPr>
        <w:t xml:space="preserve"> </w:t>
      </w:r>
      <w:r>
        <w:rPr>
          <w:b/>
          <w:i/>
        </w:rPr>
        <w:t>1</w:t>
      </w:r>
      <w:r>
        <w:rPr>
          <w:b/>
          <w:i/>
          <w:spacing w:val="-1"/>
        </w:rPr>
        <w:t xml:space="preserve"> </w:t>
      </w:r>
      <w:r>
        <w:rPr>
          <w:b/>
          <w:i/>
        </w:rPr>
        <w:t>года</w:t>
      </w:r>
    </w:p>
    <w:p w14:paraId="125E2EB2" w14:textId="77777777" w:rsidR="00C900B1" w:rsidRDefault="00C900B1" w:rsidP="0083243D">
      <w:pPr>
        <w:pStyle w:val="af2"/>
        <w:spacing w:line="276" w:lineRule="auto"/>
        <w:ind w:firstLine="425"/>
        <w:jc w:val="both"/>
        <w:rPr>
          <w:i/>
        </w:rPr>
      </w:pPr>
      <w:r>
        <w:rPr>
          <w:i/>
        </w:rPr>
        <w:t>Слушание:</w:t>
      </w:r>
    </w:p>
    <w:p w14:paraId="4BE60EF1" w14:textId="20190772" w:rsidR="00B8132A" w:rsidRDefault="00B8132A" w:rsidP="0083243D">
      <w:pPr>
        <w:pStyle w:val="af2"/>
        <w:numPr>
          <w:ilvl w:val="0"/>
          <w:numId w:val="228"/>
        </w:numPr>
        <w:spacing w:line="276" w:lineRule="auto"/>
        <w:jc w:val="both"/>
      </w:pPr>
      <w:r>
        <w:rPr>
          <w:b/>
        </w:rPr>
        <w:t>«</w:t>
      </w:r>
      <w:r>
        <w:t>Весело</w:t>
      </w:r>
      <w:r>
        <w:rPr>
          <w:spacing w:val="4"/>
        </w:rPr>
        <w:t xml:space="preserve"> </w:t>
      </w:r>
      <w:r>
        <w:t>—</w:t>
      </w:r>
      <w:r>
        <w:rPr>
          <w:spacing w:val="4"/>
        </w:rPr>
        <w:t xml:space="preserve"> </w:t>
      </w:r>
      <w:r>
        <w:t>грустно»,</w:t>
      </w:r>
      <w:r>
        <w:rPr>
          <w:spacing w:val="5"/>
        </w:rPr>
        <w:t xml:space="preserve"> </w:t>
      </w:r>
      <w:r>
        <w:t>муз.</w:t>
      </w:r>
      <w:r>
        <w:rPr>
          <w:spacing w:val="4"/>
        </w:rPr>
        <w:t xml:space="preserve"> </w:t>
      </w:r>
      <w:r>
        <w:t>Л.</w:t>
      </w:r>
      <w:r>
        <w:rPr>
          <w:spacing w:val="3"/>
        </w:rPr>
        <w:t xml:space="preserve"> </w:t>
      </w:r>
      <w:r>
        <w:t>Бетховена;</w:t>
      </w:r>
      <w:r>
        <w:rPr>
          <w:spacing w:val="7"/>
        </w:rPr>
        <w:t xml:space="preserve"> </w:t>
      </w:r>
      <w:r>
        <w:t>«Ласковая</w:t>
      </w:r>
      <w:r>
        <w:rPr>
          <w:spacing w:val="2"/>
        </w:rPr>
        <w:t xml:space="preserve"> </w:t>
      </w:r>
      <w:r>
        <w:t>просьба»,</w:t>
      </w:r>
      <w:r>
        <w:rPr>
          <w:spacing w:val="4"/>
        </w:rPr>
        <w:t xml:space="preserve"> </w:t>
      </w:r>
      <w:r>
        <w:t>муз.</w:t>
      </w:r>
      <w:r>
        <w:rPr>
          <w:spacing w:val="2"/>
        </w:rPr>
        <w:t xml:space="preserve"> </w:t>
      </w:r>
      <w:r>
        <w:t>Г.</w:t>
      </w:r>
      <w:r>
        <w:rPr>
          <w:spacing w:val="3"/>
        </w:rPr>
        <w:t xml:space="preserve"> </w:t>
      </w:r>
      <w:r>
        <w:t>Свиридова;</w:t>
      </w:r>
    </w:p>
    <w:p w14:paraId="22024CF3" w14:textId="675D977B" w:rsidR="00B8132A" w:rsidRDefault="00B8132A" w:rsidP="0083243D">
      <w:pPr>
        <w:pStyle w:val="af2"/>
        <w:numPr>
          <w:ilvl w:val="0"/>
          <w:numId w:val="228"/>
        </w:numPr>
        <w:spacing w:line="276" w:lineRule="auto"/>
        <w:jc w:val="both"/>
      </w:pPr>
      <w:r>
        <w:t>«Смелый</w:t>
      </w:r>
      <w:r>
        <w:rPr>
          <w:spacing w:val="-1"/>
        </w:rPr>
        <w:t xml:space="preserve"> </w:t>
      </w:r>
      <w:r>
        <w:t>наездник»,</w:t>
      </w:r>
      <w:r>
        <w:rPr>
          <w:spacing w:val="-1"/>
        </w:rPr>
        <w:t xml:space="preserve"> </w:t>
      </w:r>
      <w:r>
        <w:t>муз.</w:t>
      </w:r>
      <w:r>
        <w:rPr>
          <w:spacing w:val="-1"/>
        </w:rPr>
        <w:t xml:space="preserve"> </w:t>
      </w:r>
      <w:r>
        <w:t>Р.</w:t>
      </w:r>
      <w:r>
        <w:rPr>
          <w:spacing w:val="-1"/>
        </w:rPr>
        <w:t xml:space="preserve"> </w:t>
      </w:r>
      <w:r>
        <w:t>Шумана;</w:t>
      </w:r>
      <w:r>
        <w:rPr>
          <w:spacing w:val="4"/>
        </w:rPr>
        <w:t xml:space="preserve"> </w:t>
      </w:r>
      <w:r>
        <w:t>«Верхом</w:t>
      </w:r>
      <w:r>
        <w:rPr>
          <w:spacing w:val="-2"/>
        </w:rPr>
        <w:t xml:space="preserve"> </w:t>
      </w:r>
      <w:r>
        <w:t>на</w:t>
      </w:r>
      <w:r>
        <w:rPr>
          <w:spacing w:val="-2"/>
        </w:rPr>
        <w:t xml:space="preserve"> </w:t>
      </w:r>
      <w:r>
        <w:t>лошадке»,</w:t>
      </w:r>
      <w:r>
        <w:rPr>
          <w:spacing w:val="-1"/>
        </w:rPr>
        <w:t xml:space="preserve"> </w:t>
      </w:r>
      <w:r>
        <w:t>муз.</w:t>
      </w:r>
      <w:r>
        <w:rPr>
          <w:spacing w:val="-1"/>
        </w:rPr>
        <w:t xml:space="preserve"> </w:t>
      </w:r>
      <w:r>
        <w:t>А.</w:t>
      </w:r>
      <w:r>
        <w:rPr>
          <w:spacing w:val="1"/>
        </w:rPr>
        <w:t xml:space="preserve"> </w:t>
      </w:r>
      <w:r>
        <w:t>Гречанинова;</w:t>
      </w:r>
      <w:r>
        <w:rPr>
          <w:spacing w:val="4"/>
        </w:rPr>
        <w:t xml:space="preserve"> </w:t>
      </w:r>
      <w:r>
        <w:t>«Колыбельная»,</w:t>
      </w:r>
      <w:r w:rsidR="00C900B1">
        <w:t xml:space="preserve"> </w:t>
      </w:r>
      <w:r>
        <w:t>«Петушок»,</w:t>
      </w:r>
      <w:r w:rsidRPr="00C900B1">
        <w:rPr>
          <w:spacing w:val="1"/>
        </w:rPr>
        <w:t xml:space="preserve"> </w:t>
      </w:r>
      <w:r>
        <w:t>муз.</w:t>
      </w:r>
      <w:r w:rsidRPr="00C900B1">
        <w:rPr>
          <w:spacing w:val="1"/>
        </w:rPr>
        <w:t xml:space="preserve"> </w:t>
      </w:r>
      <w:r>
        <w:t>А.</w:t>
      </w:r>
      <w:r w:rsidRPr="00C900B1">
        <w:rPr>
          <w:spacing w:val="1"/>
        </w:rPr>
        <w:t xml:space="preserve"> </w:t>
      </w:r>
      <w:r>
        <w:t>Лядова;</w:t>
      </w:r>
      <w:r w:rsidRPr="00C900B1">
        <w:rPr>
          <w:spacing w:val="1"/>
        </w:rPr>
        <w:t xml:space="preserve"> </w:t>
      </w:r>
      <w:r>
        <w:t>«Колыбельная»,</w:t>
      </w:r>
      <w:r w:rsidRPr="00C900B1">
        <w:rPr>
          <w:spacing w:val="1"/>
        </w:rPr>
        <w:t xml:space="preserve"> </w:t>
      </w:r>
      <w:r>
        <w:t>муз.</w:t>
      </w:r>
      <w:r w:rsidRPr="00C900B1">
        <w:rPr>
          <w:spacing w:val="1"/>
        </w:rPr>
        <w:t xml:space="preserve"> </w:t>
      </w:r>
      <w:r>
        <w:t>Н.</w:t>
      </w:r>
      <w:r w:rsidRPr="00C900B1">
        <w:rPr>
          <w:spacing w:val="1"/>
        </w:rPr>
        <w:t xml:space="preserve"> </w:t>
      </w:r>
      <w:r>
        <w:t>Римского-Корсакова;</w:t>
      </w:r>
      <w:r w:rsidRPr="00C900B1">
        <w:rPr>
          <w:spacing w:val="1"/>
        </w:rPr>
        <w:t xml:space="preserve"> </w:t>
      </w:r>
      <w:r>
        <w:t>«Полька»,</w:t>
      </w:r>
      <w:r w:rsidRPr="00C900B1">
        <w:rPr>
          <w:spacing w:val="1"/>
        </w:rPr>
        <w:t xml:space="preserve"> </w:t>
      </w:r>
      <w:r>
        <w:t>«Игра</w:t>
      </w:r>
      <w:r w:rsidRPr="00C900B1">
        <w:rPr>
          <w:spacing w:val="1"/>
        </w:rPr>
        <w:t xml:space="preserve"> </w:t>
      </w:r>
      <w:r>
        <w:t>в</w:t>
      </w:r>
      <w:r w:rsidRPr="00C900B1">
        <w:rPr>
          <w:spacing w:val="-57"/>
        </w:rPr>
        <w:t xml:space="preserve"> </w:t>
      </w:r>
      <w:r>
        <w:t>лошадки»,</w:t>
      </w:r>
      <w:r w:rsidRPr="00C900B1">
        <w:rPr>
          <w:spacing w:val="3"/>
        </w:rPr>
        <w:t xml:space="preserve"> </w:t>
      </w:r>
      <w:r>
        <w:t>«Мама»,</w:t>
      </w:r>
      <w:r w:rsidRPr="00C900B1">
        <w:rPr>
          <w:spacing w:val="3"/>
        </w:rPr>
        <w:t xml:space="preserve"> </w:t>
      </w:r>
      <w:r>
        <w:t>муз.</w:t>
      </w:r>
      <w:r w:rsidRPr="00C900B1">
        <w:rPr>
          <w:spacing w:val="-1"/>
        </w:rPr>
        <w:t xml:space="preserve"> </w:t>
      </w:r>
      <w:r>
        <w:t>П.</w:t>
      </w:r>
      <w:r w:rsidRPr="00C900B1">
        <w:rPr>
          <w:spacing w:val="-2"/>
        </w:rPr>
        <w:t xml:space="preserve"> </w:t>
      </w:r>
      <w:r>
        <w:t>Чайковского;</w:t>
      </w:r>
      <w:r w:rsidRPr="00C900B1">
        <w:rPr>
          <w:spacing w:val="5"/>
        </w:rPr>
        <w:t xml:space="preserve"> </w:t>
      </w:r>
      <w:r>
        <w:t>«Зайчик»,</w:t>
      </w:r>
      <w:r w:rsidRPr="00C900B1">
        <w:rPr>
          <w:spacing w:val="-1"/>
        </w:rPr>
        <w:t xml:space="preserve"> </w:t>
      </w:r>
      <w:r>
        <w:t>муз.</w:t>
      </w:r>
      <w:r w:rsidRPr="00C900B1">
        <w:rPr>
          <w:spacing w:val="-1"/>
        </w:rPr>
        <w:t xml:space="preserve"> </w:t>
      </w:r>
      <w:r>
        <w:t>М.</w:t>
      </w:r>
      <w:r w:rsidRPr="00C900B1">
        <w:rPr>
          <w:spacing w:val="-2"/>
        </w:rPr>
        <w:t xml:space="preserve"> </w:t>
      </w:r>
      <w:proofErr w:type="spellStart"/>
      <w:r>
        <w:t>Старокадомского</w:t>
      </w:r>
      <w:proofErr w:type="spellEnd"/>
      <w:r>
        <w:t>.</w:t>
      </w:r>
    </w:p>
    <w:p w14:paraId="657BBC33" w14:textId="77777777" w:rsidR="00C900B1" w:rsidRDefault="00C900B1" w:rsidP="0083243D">
      <w:pPr>
        <w:pStyle w:val="af2"/>
        <w:spacing w:line="276" w:lineRule="auto"/>
        <w:ind w:firstLine="425"/>
        <w:jc w:val="both"/>
        <w:rPr>
          <w:i/>
        </w:rPr>
      </w:pPr>
      <w:r>
        <w:rPr>
          <w:i/>
        </w:rPr>
        <w:t>Подпевание:</w:t>
      </w:r>
    </w:p>
    <w:p w14:paraId="4D4EDD6B" w14:textId="56EFDC6C" w:rsidR="00B8132A" w:rsidRDefault="00B8132A" w:rsidP="0083243D">
      <w:pPr>
        <w:pStyle w:val="af2"/>
        <w:numPr>
          <w:ilvl w:val="0"/>
          <w:numId w:val="229"/>
        </w:numPr>
        <w:spacing w:line="276" w:lineRule="auto"/>
        <w:ind w:left="709" w:hanging="425"/>
        <w:jc w:val="both"/>
      </w:pPr>
      <w:r>
        <w:t xml:space="preserve">«Петушок», «Ладушки», «Идет коза рогатая», «Баюшки-баю», «Ой, </w:t>
      </w:r>
      <w:proofErr w:type="spellStart"/>
      <w:r>
        <w:t>люлюшки</w:t>
      </w:r>
      <w:proofErr w:type="spellEnd"/>
      <w:r>
        <w:t>,</w:t>
      </w:r>
      <w:r>
        <w:rPr>
          <w:spacing w:val="1"/>
        </w:rPr>
        <w:t xml:space="preserve"> </w:t>
      </w:r>
      <w:proofErr w:type="spellStart"/>
      <w:r>
        <w:t>люлюшки</w:t>
      </w:r>
      <w:proofErr w:type="spellEnd"/>
      <w:r>
        <w:t>»;</w:t>
      </w:r>
      <w:r>
        <w:rPr>
          <w:spacing w:val="5"/>
        </w:rPr>
        <w:t xml:space="preserve"> </w:t>
      </w:r>
      <w:r>
        <w:t>«Кап-кап»;</w:t>
      </w:r>
      <w:r>
        <w:rPr>
          <w:spacing w:val="1"/>
        </w:rPr>
        <w:t xml:space="preserve"> </w:t>
      </w:r>
      <w:r>
        <w:t>прибаутки,</w:t>
      </w:r>
      <w:r>
        <w:rPr>
          <w:spacing w:val="-1"/>
        </w:rPr>
        <w:t xml:space="preserve"> </w:t>
      </w:r>
      <w:r>
        <w:t>скороговорки,</w:t>
      </w:r>
      <w:r>
        <w:rPr>
          <w:spacing w:val="-1"/>
        </w:rPr>
        <w:t xml:space="preserve"> </w:t>
      </w:r>
      <w:proofErr w:type="spellStart"/>
      <w:r>
        <w:t>пестушки</w:t>
      </w:r>
      <w:proofErr w:type="spellEnd"/>
      <w:r>
        <w:rPr>
          <w:spacing w:val="-1"/>
        </w:rPr>
        <w:t xml:space="preserve"> </w:t>
      </w:r>
      <w:r>
        <w:t>и игры</w:t>
      </w:r>
      <w:r>
        <w:rPr>
          <w:spacing w:val="-2"/>
        </w:rPr>
        <w:t xml:space="preserve"> </w:t>
      </w:r>
      <w:r>
        <w:t>с</w:t>
      </w:r>
      <w:r>
        <w:rPr>
          <w:spacing w:val="-3"/>
        </w:rPr>
        <w:t xml:space="preserve"> </w:t>
      </w:r>
      <w:r>
        <w:t>пением.</w:t>
      </w:r>
    </w:p>
    <w:p w14:paraId="61D09395" w14:textId="77777777" w:rsidR="00C900B1" w:rsidRDefault="00B8132A" w:rsidP="0083243D">
      <w:pPr>
        <w:pStyle w:val="af2"/>
        <w:spacing w:line="276" w:lineRule="auto"/>
        <w:ind w:firstLine="425"/>
        <w:jc w:val="both"/>
      </w:pPr>
      <w:r>
        <w:rPr>
          <w:i/>
        </w:rPr>
        <w:t>Музыкально-ритмические</w:t>
      </w:r>
      <w:r>
        <w:rPr>
          <w:i/>
          <w:spacing w:val="1"/>
        </w:rPr>
        <w:t xml:space="preserve"> </w:t>
      </w:r>
      <w:r>
        <w:rPr>
          <w:i/>
        </w:rPr>
        <w:t>движение</w:t>
      </w:r>
      <w:r w:rsidR="00C900B1">
        <w:t>:</w:t>
      </w:r>
    </w:p>
    <w:p w14:paraId="0EB3C65E" w14:textId="241D9BE2" w:rsidR="00B8132A" w:rsidRDefault="00B8132A" w:rsidP="0083243D">
      <w:pPr>
        <w:pStyle w:val="af2"/>
        <w:numPr>
          <w:ilvl w:val="0"/>
          <w:numId w:val="229"/>
        </w:numPr>
        <w:spacing w:line="276" w:lineRule="auto"/>
        <w:ind w:left="709" w:hanging="425"/>
        <w:jc w:val="both"/>
      </w:pPr>
      <w:r>
        <w:t>«Устали</w:t>
      </w:r>
      <w:r>
        <w:rPr>
          <w:spacing w:val="1"/>
        </w:rPr>
        <w:t xml:space="preserve"> </w:t>
      </w:r>
      <w:r>
        <w:t>наши</w:t>
      </w:r>
      <w:r>
        <w:rPr>
          <w:spacing w:val="1"/>
        </w:rPr>
        <w:t xml:space="preserve"> </w:t>
      </w:r>
      <w:r>
        <w:t>ножки»,</w:t>
      </w:r>
      <w:r>
        <w:rPr>
          <w:spacing w:val="1"/>
        </w:rPr>
        <w:t xml:space="preserve"> </w:t>
      </w:r>
      <w:r>
        <w:t>муз.</w:t>
      </w:r>
      <w:r>
        <w:rPr>
          <w:spacing w:val="1"/>
        </w:rPr>
        <w:t xml:space="preserve"> </w:t>
      </w:r>
      <w:r>
        <w:t>Т.</w:t>
      </w:r>
      <w:r>
        <w:rPr>
          <w:spacing w:val="1"/>
        </w:rPr>
        <w:t xml:space="preserve"> </w:t>
      </w:r>
      <w:r>
        <w:t>Ломовой,</w:t>
      </w:r>
      <w:r>
        <w:rPr>
          <w:spacing w:val="1"/>
        </w:rPr>
        <w:t xml:space="preserve"> </w:t>
      </w:r>
      <w:r>
        <w:t>сл.</w:t>
      </w:r>
      <w:r>
        <w:rPr>
          <w:spacing w:val="1"/>
        </w:rPr>
        <w:t xml:space="preserve"> </w:t>
      </w:r>
      <w:r>
        <w:t>Е.</w:t>
      </w:r>
      <w:r>
        <w:rPr>
          <w:spacing w:val="1"/>
        </w:rPr>
        <w:t xml:space="preserve"> </w:t>
      </w:r>
      <w:r>
        <w:t>Соковниной;</w:t>
      </w:r>
      <w:r>
        <w:rPr>
          <w:spacing w:val="24"/>
        </w:rPr>
        <w:t xml:space="preserve"> </w:t>
      </w:r>
      <w:r>
        <w:t>«Маленькая</w:t>
      </w:r>
      <w:r>
        <w:rPr>
          <w:spacing w:val="21"/>
        </w:rPr>
        <w:t xml:space="preserve"> </w:t>
      </w:r>
      <w:proofErr w:type="spellStart"/>
      <w:r>
        <w:t>полечка</w:t>
      </w:r>
      <w:proofErr w:type="spellEnd"/>
      <w:r>
        <w:t>»,</w:t>
      </w:r>
      <w:r>
        <w:rPr>
          <w:spacing w:val="21"/>
        </w:rPr>
        <w:t xml:space="preserve"> </w:t>
      </w:r>
      <w:r>
        <w:t>муз.</w:t>
      </w:r>
      <w:r>
        <w:rPr>
          <w:spacing w:val="21"/>
        </w:rPr>
        <w:t xml:space="preserve"> </w:t>
      </w:r>
      <w:r>
        <w:t>Е.</w:t>
      </w:r>
      <w:r>
        <w:rPr>
          <w:spacing w:val="22"/>
        </w:rPr>
        <w:t xml:space="preserve"> </w:t>
      </w:r>
      <w:r>
        <w:t>Тиличеевой,</w:t>
      </w:r>
      <w:r>
        <w:rPr>
          <w:spacing w:val="21"/>
        </w:rPr>
        <w:t xml:space="preserve"> </w:t>
      </w:r>
      <w:r>
        <w:t>сл.</w:t>
      </w:r>
      <w:r>
        <w:rPr>
          <w:spacing w:val="21"/>
        </w:rPr>
        <w:t xml:space="preserve"> </w:t>
      </w:r>
      <w:r>
        <w:t>А.</w:t>
      </w:r>
      <w:r>
        <w:rPr>
          <w:spacing w:val="21"/>
        </w:rPr>
        <w:t xml:space="preserve"> </w:t>
      </w:r>
      <w:proofErr w:type="spellStart"/>
      <w:r>
        <w:t>Шибицкой</w:t>
      </w:r>
      <w:proofErr w:type="spellEnd"/>
      <w:r>
        <w:t>;</w:t>
      </w:r>
      <w:r>
        <w:rPr>
          <w:spacing w:val="24"/>
        </w:rPr>
        <w:t xml:space="preserve"> </w:t>
      </w:r>
      <w:r>
        <w:t>«Ой,</w:t>
      </w:r>
      <w:r>
        <w:rPr>
          <w:spacing w:val="21"/>
        </w:rPr>
        <w:t xml:space="preserve"> </w:t>
      </w:r>
      <w:r>
        <w:t>летали</w:t>
      </w:r>
      <w:r>
        <w:rPr>
          <w:spacing w:val="22"/>
        </w:rPr>
        <w:t xml:space="preserve"> </w:t>
      </w:r>
      <w:r>
        <w:t>птички»;</w:t>
      </w:r>
      <w:r w:rsidR="00C900B1">
        <w:t xml:space="preserve"> </w:t>
      </w:r>
      <w:r>
        <w:t>«Ай-да!»,</w:t>
      </w:r>
      <w:r w:rsidRPr="00C900B1">
        <w:rPr>
          <w:spacing w:val="-2"/>
        </w:rPr>
        <w:t xml:space="preserve"> </w:t>
      </w:r>
      <w:r>
        <w:t>муз.</w:t>
      </w:r>
      <w:r w:rsidRPr="00C900B1">
        <w:rPr>
          <w:spacing w:val="-2"/>
        </w:rPr>
        <w:t xml:space="preserve"> </w:t>
      </w:r>
      <w:r>
        <w:t>В.</w:t>
      </w:r>
      <w:r w:rsidRPr="00C900B1">
        <w:rPr>
          <w:spacing w:val="-1"/>
        </w:rPr>
        <w:t xml:space="preserve"> </w:t>
      </w:r>
      <w:proofErr w:type="spellStart"/>
      <w:r>
        <w:t>Верховинца</w:t>
      </w:r>
      <w:proofErr w:type="spellEnd"/>
      <w:r>
        <w:t>;</w:t>
      </w:r>
      <w:r w:rsidRPr="00C900B1">
        <w:rPr>
          <w:spacing w:val="-2"/>
        </w:rPr>
        <w:t xml:space="preserve"> </w:t>
      </w:r>
      <w:r>
        <w:t>«Поезд»,</w:t>
      </w:r>
      <w:r w:rsidRPr="00C900B1">
        <w:rPr>
          <w:spacing w:val="-3"/>
        </w:rPr>
        <w:t xml:space="preserve"> </w:t>
      </w:r>
      <w:r>
        <w:t>муз.</w:t>
      </w:r>
      <w:r w:rsidRPr="00C900B1">
        <w:rPr>
          <w:spacing w:val="-3"/>
        </w:rPr>
        <w:t xml:space="preserve"> </w:t>
      </w:r>
      <w:r>
        <w:t>Н.</w:t>
      </w:r>
      <w:r w:rsidRPr="00C900B1">
        <w:rPr>
          <w:spacing w:val="-3"/>
        </w:rPr>
        <w:t xml:space="preserve"> </w:t>
      </w:r>
      <w:proofErr w:type="spellStart"/>
      <w:r>
        <w:t>Метлова</w:t>
      </w:r>
      <w:proofErr w:type="spellEnd"/>
      <w:r>
        <w:t>,</w:t>
      </w:r>
      <w:r w:rsidRPr="00C900B1">
        <w:rPr>
          <w:spacing w:val="-3"/>
        </w:rPr>
        <w:t xml:space="preserve"> </w:t>
      </w:r>
      <w:r>
        <w:t>сл.</w:t>
      </w:r>
      <w:r w:rsidRPr="00C900B1">
        <w:rPr>
          <w:spacing w:val="-5"/>
        </w:rPr>
        <w:t xml:space="preserve"> </w:t>
      </w:r>
      <w:r>
        <w:t>Т.</w:t>
      </w:r>
      <w:r w:rsidRPr="00C900B1">
        <w:rPr>
          <w:spacing w:val="-3"/>
        </w:rPr>
        <w:t xml:space="preserve"> </w:t>
      </w:r>
      <w:proofErr w:type="spellStart"/>
      <w:r>
        <w:t>Бабаджан</w:t>
      </w:r>
      <w:proofErr w:type="spellEnd"/>
      <w:r>
        <w:t>.</w:t>
      </w:r>
    </w:p>
    <w:p w14:paraId="0D4B6E57" w14:textId="77777777" w:rsidR="00C900B1" w:rsidRDefault="00B8132A" w:rsidP="0083243D">
      <w:pPr>
        <w:pStyle w:val="af2"/>
        <w:spacing w:line="276" w:lineRule="auto"/>
        <w:ind w:firstLine="284"/>
        <w:jc w:val="both"/>
        <w:rPr>
          <w:i/>
        </w:rPr>
      </w:pPr>
      <w:r>
        <w:rPr>
          <w:i/>
        </w:rPr>
        <w:t xml:space="preserve">Пляски. </w:t>
      </w:r>
    </w:p>
    <w:p w14:paraId="21CDC4E3" w14:textId="21D4B3E8" w:rsidR="00B8132A" w:rsidRDefault="00B8132A" w:rsidP="0083243D">
      <w:pPr>
        <w:pStyle w:val="af2"/>
        <w:numPr>
          <w:ilvl w:val="0"/>
          <w:numId w:val="229"/>
        </w:numPr>
        <w:spacing w:line="276" w:lineRule="auto"/>
        <w:ind w:left="709" w:hanging="425"/>
        <w:jc w:val="both"/>
      </w:pPr>
      <w:r>
        <w:t xml:space="preserve">«Зайчики и лисичка», муз. Б. </w:t>
      </w:r>
      <w:proofErr w:type="spellStart"/>
      <w:r>
        <w:t>Финоровского</w:t>
      </w:r>
      <w:proofErr w:type="spellEnd"/>
      <w:r>
        <w:t xml:space="preserve">, сл. В. </w:t>
      </w:r>
      <w:proofErr w:type="spellStart"/>
      <w:r>
        <w:t>Aнтоновой</w:t>
      </w:r>
      <w:proofErr w:type="spellEnd"/>
      <w:r>
        <w:t>; «Пляска с куклами»,</w:t>
      </w:r>
      <w:r>
        <w:rPr>
          <w:spacing w:val="-57"/>
        </w:rPr>
        <w:t xml:space="preserve"> </w:t>
      </w:r>
      <w:r>
        <w:t>нем.</w:t>
      </w:r>
      <w:r>
        <w:rPr>
          <w:spacing w:val="1"/>
        </w:rPr>
        <w:t xml:space="preserve"> </w:t>
      </w:r>
      <w:r>
        <w:t>нар.</w:t>
      </w:r>
      <w:r>
        <w:rPr>
          <w:spacing w:val="1"/>
        </w:rPr>
        <w:t xml:space="preserve"> </w:t>
      </w:r>
      <w:r>
        <w:t>мелодия,</w:t>
      </w:r>
      <w:r>
        <w:rPr>
          <w:spacing w:val="1"/>
        </w:rPr>
        <w:t xml:space="preserve"> </w:t>
      </w:r>
      <w:r>
        <w:t>сл.</w:t>
      </w:r>
      <w:r>
        <w:rPr>
          <w:spacing w:val="1"/>
        </w:rPr>
        <w:t xml:space="preserve"> </w:t>
      </w:r>
      <w:r>
        <w:t>А.</w:t>
      </w:r>
      <w:r>
        <w:rPr>
          <w:spacing w:val="1"/>
        </w:rPr>
        <w:t xml:space="preserve"> </w:t>
      </w:r>
      <w:r>
        <w:t>Ануфриевой;</w:t>
      </w:r>
      <w:r>
        <w:rPr>
          <w:spacing w:val="1"/>
        </w:rPr>
        <w:t xml:space="preserve"> </w:t>
      </w:r>
      <w:r>
        <w:t>«Тихо-тихо</w:t>
      </w:r>
      <w:r>
        <w:rPr>
          <w:spacing w:val="1"/>
        </w:rPr>
        <w:t xml:space="preserve"> </w:t>
      </w:r>
      <w:r>
        <w:t>мы</w:t>
      </w:r>
      <w:r>
        <w:rPr>
          <w:spacing w:val="1"/>
        </w:rPr>
        <w:t xml:space="preserve"> </w:t>
      </w:r>
      <w:r>
        <w:t>сидим»,</w:t>
      </w:r>
      <w:r>
        <w:rPr>
          <w:spacing w:val="1"/>
        </w:rPr>
        <w:t xml:space="preserve"> </w:t>
      </w:r>
      <w:r>
        <w:t>рус.</w:t>
      </w:r>
      <w:r>
        <w:rPr>
          <w:spacing w:val="1"/>
        </w:rPr>
        <w:t xml:space="preserve"> </w:t>
      </w:r>
      <w:r>
        <w:t>нар.</w:t>
      </w:r>
      <w:r>
        <w:rPr>
          <w:spacing w:val="1"/>
        </w:rPr>
        <w:t xml:space="preserve"> </w:t>
      </w:r>
      <w:r>
        <w:t>мелодия,</w:t>
      </w:r>
      <w:r>
        <w:rPr>
          <w:spacing w:val="1"/>
        </w:rPr>
        <w:t xml:space="preserve"> </w:t>
      </w:r>
      <w:r>
        <w:t>сл.</w:t>
      </w:r>
      <w:r>
        <w:rPr>
          <w:spacing w:val="1"/>
        </w:rPr>
        <w:t xml:space="preserve"> </w:t>
      </w:r>
      <w:r>
        <w:t>А.</w:t>
      </w:r>
      <w:r>
        <w:rPr>
          <w:spacing w:val="1"/>
        </w:rPr>
        <w:t xml:space="preserve"> </w:t>
      </w:r>
      <w:r>
        <w:t>Ануфриевой.</w:t>
      </w:r>
    </w:p>
    <w:p w14:paraId="6E070FE7" w14:textId="77777777" w:rsidR="00B8132A" w:rsidRDefault="00B8132A" w:rsidP="0083243D">
      <w:pPr>
        <w:pStyle w:val="2"/>
        <w:spacing w:line="276" w:lineRule="auto"/>
        <w:ind w:firstLine="425"/>
        <w:jc w:val="both"/>
        <w:rPr>
          <w:rFonts w:ascii="Times New Roman" w:hAnsi="Times New Roman" w:cs="Times New Roman"/>
          <w:b/>
          <w:bCs/>
          <w:i/>
          <w:iCs/>
          <w:color w:val="auto"/>
          <w:sz w:val="24"/>
          <w:szCs w:val="24"/>
        </w:rPr>
      </w:pPr>
      <w:r w:rsidRPr="007A43C5">
        <w:rPr>
          <w:rFonts w:ascii="Times New Roman" w:hAnsi="Times New Roman" w:cs="Times New Roman"/>
          <w:b/>
          <w:bCs/>
          <w:i/>
          <w:iCs/>
          <w:color w:val="auto"/>
          <w:sz w:val="24"/>
          <w:szCs w:val="24"/>
        </w:rPr>
        <w:t>от 1</w:t>
      </w:r>
      <w:r w:rsidRPr="007A43C5">
        <w:rPr>
          <w:rFonts w:ascii="Times New Roman" w:hAnsi="Times New Roman" w:cs="Times New Roman"/>
          <w:b/>
          <w:bCs/>
          <w:i/>
          <w:iCs/>
          <w:color w:val="auto"/>
          <w:spacing w:val="-1"/>
          <w:sz w:val="24"/>
          <w:szCs w:val="24"/>
        </w:rPr>
        <w:t xml:space="preserve"> </w:t>
      </w:r>
      <w:r w:rsidRPr="007A43C5">
        <w:rPr>
          <w:rFonts w:ascii="Times New Roman" w:hAnsi="Times New Roman" w:cs="Times New Roman"/>
          <w:b/>
          <w:bCs/>
          <w:i/>
          <w:iCs/>
          <w:color w:val="auto"/>
          <w:sz w:val="24"/>
          <w:szCs w:val="24"/>
        </w:rPr>
        <w:t>года</w:t>
      </w:r>
      <w:r w:rsidRPr="007A43C5">
        <w:rPr>
          <w:rFonts w:ascii="Times New Roman" w:hAnsi="Times New Roman" w:cs="Times New Roman"/>
          <w:b/>
          <w:bCs/>
          <w:i/>
          <w:iCs/>
          <w:color w:val="auto"/>
          <w:spacing w:val="-2"/>
          <w:sz w:val="24"/>
          <w:szCs w:val="24"/>
        </w:rPr>
        <w:t xml:space="preserve"> </w:t>
      </w:r>
      <w:r w:rsidRPr="007A43C5">
        <w:rPr>
          <w:rFonts w:ascii="Times New Roman" w:hAnsi="Times New Roman" w:cs="Times New Roman"/>
          <w:b/>
          <w:bCs/>
          <w:i/>
          <w:iCs/>
          <w:color w:val="auto"/>
          <w:sz w:val="24"/>
          <w:szCs w:val="24"/>
        </w:rPr>
        <w:t>до</w:t>
      </w:r>
      <w:r w:rsidRPr="007A43C5">
        <w:rPr>
          <w:rFonts w:ascii="Times New Roman" w:hAnsi="Times New Roman" w:cs="Times New Roman"/>
          <w:b/>
          <w:bCs/>
          <w:i/>
          <w:iCs/>
          <w:color w:val="auto"/>
          <w:spacing w:val="-1"/>
          <w:sz w:val="24"/>
          <w:szCs w:val="24"/>
        </w:rPr>
        <w:t xml:space="preserve"> </w:t>
      </w:r>
      <w:r w:rsidRPr="007A43C5">
        <w:rPr>
          <w:rFonts w:ascii="Times New Roman" w:hAnsi="Times New Roman" w:cs="Times New Roman"/>
          <w:b/>
          <w:bCs/>
          <w:i/>
          <w:iCs/>
          <w:color w:val="auto"/>
          <w:sz w:val="24"/>
          <w:szCs w:val="24"/>
        </w:rPr>
        <w:t>1</w:t>
      </w:r>
      <w:r w:rsidRPr="007A43C5">
        <w:rPr>
          <w:rFonts w:ascii="Times New Roman" w:hAnsi="Times New Roman" w:cs="Times New Roman"/>
          <w:b/>
          <w:bCs/>
          <w:i/>
          <w:iCs/>
          <w:color w:val="auto"/>
          <w:spacing w:val="-1"/>
          <w:sz w:val="24"/>
          <w:szCs w:val="24"/>
        </w:rPr>
        <w:t xml:space="preserve"> </w:t>
      </w:r>
      <w:r w:rsidRPr="007A43C5">
        <w:rPr>
          <w:rFonts w:ascii="Times New Roman" w:hAnsi="Times New Roman" w:cs="Times New Roman"/>
          <w:b/>
          <w:bCs/>
          <w:i/>
          <w:iCs/>
          <w:color w:val="auto"/>
          <w:sz w:val="24"/>
          <w:szCs w:val="24"/>
        </w:rPr>
        <w:t>года</w:t>
      </w:r>
      <w:r w:rsidRPr="007A43C5">
        <w:rPr>
          <w:rFonts w:ascii="Times New Roman" w:hAnsi="Times New Roman" w:cs="Times New Roman"/>
          <w:b/>
          <w:bCs/>
          <w:i/>
          <w:iCs/>
          <w:color w:val="auto"/>
          <w:spacing w:val="-1"/>
          <w:sz w:val="24"/>
          <w:szCs w:val="24"/>
        </w:rPr>
        <w:t xml:space="preserve"> </w:t>
      </w:r>
      <w:r w:rsidRPr="007A43C5">
        <w:rPr>
          <w:rFonts w:ascii="Times New Roman" w:hAnsi="Times New Roman" w:cs="Times New Roman"/>
          <w:b/>
          <w:bCs/>
          <w:i/>
          <w:iCs/>
          <w:color w:val="auto"/>
          <w:sz w:val="24"/>
          <w:szCs w:val="24"/>
        </w:rPr>
        <w:t>6</w:t>
      </w:r>
      <w:r w:rsidRPr="007A43C5">
        <w:rPr>
          <w:rFonts w:ascii="Times New Roman" w:hAnsi="Times New Roman" w:cs="Times New Roman"/>
          <w:b/>
          <w:bCs/>
          <w:i/>
          <w:iCs/>
          <w:color w:val="auto"/>
          <w:spacing w:val="-5"/>
          <w:sz w:val="24"/>
          <w:szCs w:val="24"/>
        </w:rPr>
        <w:t xml:space="preserve"> </w:t>
      </w:r>
      <w:r w:rsidRPr="007A43C5">
        <w:rPr>
          <w:rFonts w:ascii="Times New Roman" w:hAnsi="Times New Roman" w:cs="Times New Roman"/>
          <w:b/>
          <w:bCs/>
          <w:i/>
          <w:iCs/>
          <w:color w:val="auto"/>
          <w:sz w:val="24"/>
          <w:szCs w:val="24"/>
        </w:rPr>
        <w:t>месяцев</w:t>
      </w:r>
    </w:p>
    <w:p w14:paraId="65D3953D" w14:textId="77777777" w:rsidR="00C900B1" w:rsidRPr="00C900B1" w:rsidRDefault="00C900B1" w:rsidP="0083243D">
      <w:pPr>
        <w:jc w:val="both"/>
      </w:pPr>
    </w:p>
    <w:p w14:paraId="011136E8" w14:textId="77777777" w:rsidR="00C900B1" w:rsidRDefault="00B8132A" w:rsidP="0083243D">
      <w:pPr>
        <w:pStyle w:val="af2"/>
        <w:spacing w:line="276" w:lineRule="auto"/>
        <w:ind w:firstLine="425"/>
        <w:jc w:val="both"/>
        <w:rPr>
          <w:i/>
        </w:rPr>
      </w:pPr>
      <w:r>
        <w:rPr>
          <w:i/>
        </w:rPr>
        <w:t>Слушание.</w:t>
      </w:r>
    </w:p>
    <w:p w14:paraId="1FFA1026" w14:textId="06ED3899" w:rsidR="00B8132A" w:rsidRDefault="00B8132A" w:rsidP="0083243D">
      <w:pPr>
        <w:pStyle w:val="af2"/>
        <w:numPr>
          <w:ilvl w:val="0"/>
          <w:numId w:val="229"/>
        </w:numPr>
        <w:spacing w:line="276" w:lineRule="auto"/>
        <w:ind w:left="567" w:hanging="283"/>
        <w:jc w:val="both"/>
      </w:pPr>
      <w:r>
        <w:t>«Полянка</w:t>
      </w:r>
      <w:proofErr w:type="gramStart"/>
      <w:r>
        <w:t xml:space="preserve">»,   </w:t>
      </w:r>
      <w:proofErr w:type="gramEnd"/>
      <w:r>
        <w:t xml:space="preserve">рус.   нар.   </w:t>
      </w:r>
      <w:proofErr w:type="gramStart"/>
      <w:r>
        <w:t xml:space="preserve">мелодия,   </w:t>
      </w:r>
      <w:proofErr w:type="spellStart"/>
      <w:proofErr w:type="gramEnd"/>
      <w:r>
        <w:t>обраб</w:t>
      </w:r>
      <w:proofErr w:type="spellEnd"/>
      <w:r>
        <w:t xml:space="preserve">.   Г.   </w:t>
      </w:r>
      <w:proofErr w:type="gramStart"/>
      <w:r>
        <w:t xml:space="preserve">Фрида;   </w:t>
      </w:r>
      <w:proofErr w:type="gramEnd"/>
      <w:r>
        <w:t>«Колыбельная»,   муз.</w:t>
      </w:r>
      <w:r>
        <w:rPr>
          <w:spacing w:val="1"/>
        </w:rPr>
        <w:t xml:space="preserve"> </w:t>
      </w:r>
      <w:r>
        <w:t xml:space="preserve">В. </w:t>
      </w:r>
      <w:proofErr w:type="spellStart"/>
      <w:r>
        <w:t>Агафонникова</w:t>
      </w:r>
      <w:proofErr w:type="spellEnd"/>
      <w:r>
        <w:t>; «Искупался Иванушка», рус. нар. мелодия; «Как у наших у ворот», рус. нар.</w:t>
      </w:r>
      <w:r>
        <w:rPr>
          <w:spacing w:val="1"/>
        </w:rPr>
        <w:t xml:space="preserve"> </w:t>
      </w:r>
      <w:r>
        <w:t>мелодия,</w:t>
      </w:r>
      <w:r>
        <w:rPr>
          <w:spacing w:val="-1"/>
        </w:rPr>
        <w:t xml:space="preserve"> </w:t>
      </w:r>
      <w:proofErr w:type="spellStart"/>
      <w:r>
        <w:t>обраб</w:t>
      </w:r>
      <w:proofErr w:type="spellEnd"/>
      <w:r>
        <w:t>.</w:t>
      </w:r>
      <w:r>
        <w:rPr>
          <w:spacing w:val="-1"/>
        </w:rPr>
        <w:t xml:space="preserve"> </w:t>
      </w:r>
      <w:r>
        <w:t>А.</w:t>
      </w:r>
      <w:r>
        <w:rPr>
          <w:spacing w:val="-2"/>
        </w:rPr>
        <w:t xml:space="preserve"> </w:t>
      </w:r>
      <w:proofErr w:type="spellStart"/>
      <w:r>
        <w:t>Быканова</w:t>
      </w:r>
      <w:proofErr w:type="spellEnd"/>
      <w:r>
        <w:t>;</w:t>
      </w:r>
      <w:r>
        <w:rPr>
          <w:spacing w:val="4"/>
        </w:rPr>
        <w:t xml:space="preserve"> </w:t>
      </w:r>
      <w:r>
        <w:t>«Мотылек»,</w:t>
      </w:r>
      <w:r>
        <w:rPr>
          <w:spacing w:val="5"/>
        </w:rPr>
        <w:t xml:space="preserve"> </w:t>
      </w:r>
      <w:r>
        <w:t>«Сказочка», муз.</w:t>
      </w:r>
      <w:r>
        <w:rPr>
          <w:spacing w:val="-1"/>
        </w:rPr>
        <w:t xml:space="preserve"> </w:t>
      </w:r>
      <w:r>
        <w:t>С.</w:t>
      </w:r>
      <w:r>
        <w:rPr>
          <w:spacing w:val="-1"/>
        </w:rPr>
        <w:t xml:space="preserve"> </w:t>
      </w:r>
      <w:proofErr w:type="spellStart"/>
      <w:r>
        <w:t>Майкапара</w:t>
      </w:r>
      <w:proofErr w:type="spellEnd"/>
      <w:r>
        <w:t>.</w:t>
      </w:r>
    </w:p>
    <w:p w14:paraId="55A0F54F" w14:textId="77777777" w:rsidR="00C900B1" w:rsidRDefault="00B8132A" w:rsidP="0083243D">
      <w:pPr>
        <w:pStyle w:val="af2"/>
        <w:spacing w:line="276" w:lineRule="auto"/>
        <w:ind w:left="567" w:hanging="283"/>
        <w:jc w:val="both"/>
        <w:rPr>
          <w:i/>
          <w:spacing w:val="61"/>
        </w:rPr>
      </w:pPr>
      <w:r>
        <w:rPr>
          <w:i/>
        </w:rPr>
        <w:t>Пение и подпевание.</w:t>
      </w:r>
      <w:r>
        <w:rPr>
          <w:i/>
          <w:spacing w:val="61"/>
        </w:rPr>
        <w:t xml:space="preserve"> </w:t>
      </w:r>
    </w:p>
    <w:p w14:paraId="57634060" w14:textId="12EA9CA6" w:rsidR="00B8132A" w:rsidRDefault="00B8132A" w:rsidP="0083243D">
      <w:pPr>
        <w:pStyle w:val="af2"/>
        <w:numPr>
          <w:ilvl w:val="0"/>
          <w:numId w:val="229"/>
        </w:numPr>
        <w:spacing w:line="276" w:lineRule="auto"/>
        <w:ind w:left="567" w:hanging="283"/>
        <w:jc w:val="both"/>
      </w:pPr>
      <w:r>
        <w:t>«Кошка», муз. Ан. Александрова, сл. Н. Френкель; «Наша елочка»,</w:t>
      </w:r>
      <w:r>
        <w:rPr>
          <w:spacing w:val="1"/>
        </w:rPr>
        <w:t xml:space="preserve"> </w:t>
      </w:r>
      <w:r>
        <w:t>муз.</w:t>
      </w:r>
      <w:r>
        <w:rPr>
          <w:spacing w:val="3"/>
        </w:rPr>
        <w:t xml:space="preserve"> </w:t>
      </w:r>
      <w:r>
        <w:t>М.</w:t>
      </w:r>
      <w:r>
        <w:rPr>
          <w:spacing w:val="3"/>
        </w:rPr>
        <w:t xml:space="preserve"> </w:t>
      </w:r>
      <w:proofErr w:type="spellStart"/>
      <w:r>
        <w:t>Красева</w:t>
      </w:r>
      <w:proofErr w:type="spellEnd"/>
      <w:r>
        <w:t>,</w:t>
      </w:r>
      <w:r>
        <w:rPr>
          <w:spacing w:val="3"/>
        </w:rPr>
        <w:t xml:space="preserve"> </w:t>
      </w:r>
      <w:r>
        <w:t>сл.</w:t>
      </w:r>
      <w:r>
        <w:rPr>
          <w:spacing w:val="5"/>
        </w:rPr>
        <w:t xml:space="preserve"> </w:t>
      </w:r>
      <w:r>
        <w:t>М.</w:t>
      </w:r>
      <w:r>
        <w:rPr>
          <w:spacing w:val="3"/>
        </w:rPr>
        <w:t xml:space="preserve"> </w:t>
      </w:r>
      <w:proofErr w:type="spellStart"/>
      <w:r>
        <w:t>Клоковой</w:t>
      </w:r>
      <w:proofErr w:type="spellEnd"/>
      <w:r>
        <w:t>;</w:t>
      </w:r>
      <w:r>
        <w:rPr>
          <w:spacing w:val="10"/>
        </w:rPr>
        <w:t xml:space="preserve"> </w:t>
      </w:r>
      <w:r>
        <w:t>«Бобик»,</w:t>
      </w:r>
      <w:r>
        <w:rPr>
          <w:spacing w:val="3"/>
        </w:rPr>
        <w:t xml:space="preserve"> </w:t>
      </w:r>
      <w:r>
        <w:t>муз.</w:t>
      </w:r>
      <w:r>
        <w:rPr>
          <w:spacing w:val="3"/>
        </w:rPr>
        <w:t xml:space="preserve"> </w:t>
      </w:r>
      <w:r>
        <w:t>Т.</w:t>
      </w:r>
      <w:r>
        <w:rPr>
          <w:spacing w:val="3"/>
        </w:rPr>
        <w:t xml:space="preserve"> </w:t>
      </w:r>
      <w:proofErr w:type="spellStart"/>
      <w:r>
        <w:t>Попатенко</w:t>
      </w:r>
      <w:proofErr w:type="spellEnd"/>
      <w:r>
        <w:t>,</w:t>
      </w:r>
      <w:r>
        <w:rPr>
          <w:spacing w:val="3"/>
        </w:rPr>
        <w:t xml:space="preserve"> </w:t>
      </w:r>
      <w:r>
        <w:t>сл.</w:t>
      </w:r>
      <w:r>
        <w:rPr>
          <w:spacing w:val="3"/>
        </w:rPr>
        <w:t xml:space="preserve"> </w:t>
      </w:r>
      <w:r>
        <w:t>Н.</w:t>
      </w:r>
      <w:r>
        <w:rPr>
          <w:spacing w:val="3"/>
        </w:rPr>
        <w:t xml:space="preserve"> </w:t>
      </w:r>
      <w:r>
        <w:t>Найденовой;</w:t>
      </w:r>
      <w:r>
        <w:rPr>
          <w:spacing w:val="5"/>
        </w:rPr>
        <w:t xml:space="preserve"> </w:t>
      </w:r>
      <w:r>
        <w:t>«Ли</w:t>
      </w:r>
      <w:r w:rsidR="00C900B1">
        <w:t xml:space="preserve">са», </w:t>
      </w:r>
      <w:r>
        <w:t>«Лягушка», «Сорока»,</w:t>
      </w:r>
      <w:r>
        <w:rPr>
          <w:spacing w:val="-1"/>
        </w:rPr>
        <w:t xml:space="preserve"> </w:t>
      </w:r>
      <w:r>
        <w:t>«Чижик»,</w:t>
      </w:r>
      <w:r>
        <w:rPr>
          <w:spacing w:val="-5"/>
        </w:rPr>
        <w:t xml:space="preserve"> </w:t>
      </w:r>
      <w:r>
        <w:t>рус.</w:t>
      </w:r>
      <w:r>
        <w:rPr>
          <w:spacing w:val="-4"/>
        </w:rPr>
        <w:t xml:space="preserve"> </w:t>
      </w:r>
      <w:r>
        <w:t>нар.</w:t>
      </w:r>
      <w:r>
        <w:rPr>
          <w:spacing w:val="-5"/>
        </w:rPr>
        <w:t xml:space="preserve"> </w:t>
      </w:r>
      <w:r>
        <w:t>попевки.</w:t>
      </w:r>
    </w:p>
    <w:p w14:paraId="4D883A4F" w14:textId="77777777" w:rsidR="00C900B1" w:rsidRDefault="00B8132A" w:rsidP="0083243D">
      <w:pPr>
        <w:pStyle w:val="af2"/>
        <w:spacing w:line="276" w:lineRule="auto"/>
        <w:ind w:left="567" w:hanging="283"/>
        <w:jc w:val="both"/>
        <w:rPr>
          <w:i/>
          <w:spacing w:val="61"/>
        </w:rPr>
      </w:pPr>
      <w:r>
        <w:rPr>
          <w:i/>
        </w:rPr>
        <w:t>Образные упражнения.</w:t>
      </w:r>
      <w:r>
        <w:rPr>
          <w:i/>
          <w:spacing w:val="61"/>
        </w:rPr>
        <w:t xml:space="preserve"> </w:t>
      </w:r>
    </w:p>
    <w:p w14:paraId="15A98A5B" w14:textId="7E31D6C4" w:rsidR="00B8132A" w:rsidRDefault="00B8132A" w:rsidP="0083243D">
      <w:pPr>
        <w:pStyle w:val="af2"/>
        <w:numPr>
          <w:ilvl w:val="0"/>
          <w:numId w:val="229"/>
        </w:numPr>
        <w:spacing w:line="276" w:lineRule="auto"/>
        <w:ind w:left="567" w:hanging="283"/>
        <w:jc w:val="both"/>
      </w:pPr>
      <w:r>
        <w:t>«Зайка и мишка», муз. Е. Тиличеевой; «Идет коза рогатая», рус.</w:t>
      </w:r>
      <w:r>
        <w:rPr>
          <w:spacing w:val="1"/>
        </w:rPr>
        <w:t xml:space="preserve"> </w:t>
      </w:r>
      <w:r>
        <w:t>нар.</w:t>
      </w:r>
      <w:r>
        <w:rPr>
          <w:spacing w:val="-1"/>
        </w:rPr>
        <w:t xml:space="preserve"> </w:t>
      </w:r>
      <w:r>
        <w:t>мелодия;</w:t>
      </w:r>
      <w:r>
        <w:rPr>
          <w:spacing w:val="5"/>
        </w:rPr>
        <w:t xml:space="preserve"> </w:t>
      </w:r>
      <w:r>
        <w:t>«Собачка»,</w:t>
      </w:r>
      <w:r>
        <w:rPr>
          <w:spacing w:val="2"/>
        </w:rPr>
        <w:t xml:space="preserve"> </w:t>
      </w:r>
      <w:r>
        <w:t>муз. М.</w:t>
      </w:r>
      <w:r>
        <w:rPr>
          <w:spacing w:val="-1"/>
        </w:rPr>
        <w:t xml:space="preserve"> </w:t>
      </w:r>
      <w:proofErr w:type="spellStart"/>
      <w:r>
        <w:t>Раухвергера</w:t>
      </w:r>
      <w:proofErr w:type="spellEnd"/>
      <w:r>
        <w:t>.</w:t>
      </w:r>
    </w:p>
    <w:p w14:paraId="590916E3" w14:textId="77777777" w:rsidR="00C900B1" w:rsidRDefault="00B8132A" w:rsidP="0083243D">
      <w:pPr>
        <w:pStyle w:val="af2"/>
        <w:spacing w:line="276" w:lineRule="auto"/>
        <w:ind w:left="567" w:hanging="283"/>
        <w:jc w:val="both"/>
        <w:rPr>
          <w:i/>
        </w:rPr>
      </w:pPr>
      <w:r>
        <w:rPr>
          <w:i/>
        </w:rPr>
        <w:t>Музыкально-ритмические</w:t>
      </w:r>
      <w:r>
        <w:rPr>
          <w:i/>
          <w:spacing w:val="1"/>
        </w:rPr>
        <w:t xml:space="preserve"> </w:t>
      </w:r>
      <w:r>
        <w:rPr>
          <w:i/>
        </w:rPr>
        <w:t>движения.</w:t>
      </w:r>
    </w:p>
    <w:p w14:paraId="242D729E" w14:textId="2DCCC1CA" w:rsidR="00B8132A" w:rsidRDefault="00B8132A" w:rsidP="0083243D">
      <w:pPr>
        <w:pStyle w:val="af2"/>
        <w:numPr>
          <w:ilvl w:val="0"/>
          <w:numId w:val="229"/>
        </w:numPr>
        <w:spacing w:line="276" w:lineRule="auto"/>
        <w:ind w:left="567" w:hanging="283"/>
        <w:jc w:val="both"/>
      </w:pPr>
      <w:r>
        <w:t>«Шарик</w:t>
      </w:r>
      <w:r>
        <w:rPr>
          <w:spacing w:val="1"/>
        </w:rPr>
        <w:t xml:space="preserve"> </w:t>
      </w:r>
      <w:r>
        <w:t>мой</w:t>
      </w:r>
      <w:r>
        <w:rPr>
          <w:spacing w:val="1"/>
        </w:rPr>
        <w:t xml:space="preserve"> </w:t>
      </w:r>
      <w:r>
        <w:t>голубой»,</w:t>
      </w:r>
      <w:r>
        <w:rPr>
          <w:spacing w:val="1"/>
        </w:rPr>
        <w:t xml:space="preserve"> </w:t>
      </w:r>
      <w:r>
        <w:t>муз.</w:t>
      </w:r>
      <w:r>
        <w:rPr>
          <w:spacing w:val="1"/>
        </w:rPr>
        <w:t xml:space="preserve"> </w:t>
      </w:r>
      <w:r>
        <w:t>Е.</w:t>
      </w:r>
      <w:r>
        <w:rPr>
          <w:spacing w:val="1"/>
        </w:rPr>
        <w:t xml:space="preserve"> </w:t>
      </w:r>
      <w:r>
        <w:t>Тиличеевой;</w:t>
      </w:r>
      <w:r>
        <w:rPr>
          <w:spacing w:val="1"/>
        </w:rPr>
        <w:t xml:space="preserve"> </w:t>
      </w:r>
      <w:r>
        <w:t>«Мы</w:t>
      </w:r>
      <w:r>
        <w:rPr>
          <w:spacing w:val="1"/>
        </w:rPr>
        <w:t xml:space="preserve"> </w:t>
      </w:r>
      <w:r>
        <w:t xml:space="preserve">идем», муз. Р. </w:t>
      </w:r>
      <w:proofErr w:type="spellStart"/>
      <w:r>
        <w:t>Рустамова</w:t>
      </w:r>
      <w:proofErr w:type="spellEnd"/>
      <w:r>
        <w:t xml:space="preserve">, сл. Ю. Островского; «Маленькая кадриль», муз. М. </w:t>
      </w:r>
      <w:proofErr w:type="spellStart"/>
      <w:r>
        <w:t>Раухвергера</w:t>
      </w:r>
      <w:proofErr w:type="spellEnd"/>
      <w:r>
        <w:t>; «Вот</w:t>
      </w:r>
      <w:r>
        <w:rPr>
          <w:spacing w:val="1"/>
        </w:rPr>
        <w:t xml:space="preserve"> </w:t>
      </w:r>
      <w:r>
        <w:t>так», белорус. нар. мелодия («</w:t>
      </w:r>
      <w:proofErr w:type="spellStart"/>
      <w:r>
        <w:t>Микита</w:t>
      </w:r>
      <w:proofErr w:type="spellEnd"/>
      <w:r>
        <w:t>»), обр. С. Полонского, сл. М. Александровской; «Юрочка»,</w:t>
      </w:r>
      <w:r>
        <w:rPr>
          <w:spacing w:val="1"/>
        </w:rPr>
        <w:t xml:space="preserve"> </w:t>
      </w:r>
      <w:r>
        <w:t>белорус.</w:t>
      </w:r>
      <w:r>
        <w:rPr>
          <w:spacing w:val="-2"/>
        </w:rPr>
        <w:t xml:space="preserve"> </w:t>
      </w:r>
      <w:r>
        <w:t>пляска,</w:t>
      </w:r>
      <w:r>
        <w:rPr>
          <w:spacing w:val="-2"/>
        </w:rPr>
        <w:t xml:space="preserve"> </w:t>
      </w:r>
      <w:r>
        <w:t>обр.</w:t>
      </w:r>
      <w:r>
        <w:rPr>
          <w:spacing w:val="-2"/>
        </w:rPr>
        <w:t xml:space="preserve"> </w:t>
      </w:r>
      <w:r>
        <w:t>Ан.</w:t>
      </w:r>
      <w:r>
        <w:rPr>
          <w:spacing w:val="-2"/>
        </w:rPr>
        <w:t xml:space="preserve"> </w:t>
      </w:r>
      <w:r>
        <w:t>Александрова;</w:t>
      </w:r>
      <w:r>
        <w:rPr>
          <w:spacing w:val="3"/>
        </w:rPr>
        <w:t xml:space="preserve"> </w:t>
      </w:r>
      <w:r>
        <w:t>«Да,</w:t>
      </w:r>
      <w:r>
        <w:rPr>
          <w:spacing w:val="-2"/>
        </w:rPr>
        <w:t xml:space="preserve"> </w:t>
      </w:r>
      <w:r>
        <w:t>да,</w:t>
      </w:r>
      <w:r>
        <w:rPr>
          <w:spacing w:val="-1"/>
        </w:rPr>
        <w:t xml:space="preserve"> </w:t>
      </w:r>
      <w:r>
        <w:t>да!», муз.</w:t>
      </w:r>
      <w:r>
        <w:rPr>
          <w:spacing w:val="-2"/>
        </w:rPr>
        <w:t xml:space="preserve"> </w:t>
      </w:r>
      <w:r>
        <w:t>Е.</w:t>
      </w:r>
      <w:r>
        <w:rPr>
          <w:spacing w:val="-2"/>
        </w:rPr>
        <w:t xml:space="preserve"> </w:t>
      </w:r>
      <w:r>
        <w:t>Тиличеевой,</w:t>
      </w:r>
      <w:r>
        <w:rPr>
          <w:spacing w:val="-2"/>
        </w:rPr>
        <w:t xml:space="preserve"> </w:t>
      </w:r>
      <w:r>
        <w:t>сл.</w:t>
      </w:r>
      <w:r>
        <w:rPr>
          <w:spacing w:val="-3"/>
        </w:rPr>
        <w:t xml:space="preserve"> </w:t>
      </w:r>
      <w:r>
        <w:t>Ю.</w:t>
      </w:r>
      <w:r>
        <w:rPr>
          <w:spacing w:val="-1"/>
        </w:rPr>
        <w:t xml:space="preserve"> </w:t>
      </w:r>
      <w:r>
        <w:t>Островского.</w:t>
      </w:r>
    </w:p>
    <w:p w14:paraId="7E92DBA8" w14:textId="77777777" w:rsidR="00B8132A" w:rsidRPr="007A43C5" w:rsidRDefault="00B8132A" w:rsidP="0083243D">
      <w:pPr>
        <w:pStyle w:val="2"/>
        <w:spacing w:line="276" w:lineRule="auto"/>
        <w:ind w:firstLine="425"/>
        <w:jc w:val="both"/>
        <w:rPr>
          <w:rFonts w:ascii="Times New Roman" w:hAnsi="Times New Roman" w:cs="Times New Roman"/>
          <w:b/>
          <w:bCs/>
          <w:i/>
          <w:iCs/>
          <w:color w:val="auto"/>
          <w:sz w:val="24"/>
          <w:szCs w:val="24"/>
        </w:rPr>
      </w:pPr>
      <w:r w:rsidRPr="007A43C5">
        <w:rPr>
          <w:rFonts w:ascii="Times New Roman" w:hAnsi="Times New Roman" w:cs="Times New Roman"/>
          <w:b/>
          <w:bCs/>
          <w:i/>
          <w:iCs/>
          <w:color w:val="auto"/>
          <w:sz w:val="24"/>
          <w:szCs w:val="24"/>
        </w:rPr>
        <w:lastRenderedPageBreak/>
        <w:t>от 1</w:t>
      </w:r>
      <w:r w:rsidRPr="007A43C5">
        <w:rPr>
          <w:rFonts w:ascii="Times New Roman" w:hAnsi="Times New Roman" w:cs="Times New Roman"/>
          <w:b/>
          <w:bCs/>
          <w:i/>
          <w:iCs/>
          <w:color w:val="auto"/>
          <w:spacing w:val="-1"/>
          <w:sz w:val="24"/>
          <w:szCs w:val="24"/>
        </w:rPr>
        <w:t xml:space="preserve"> </w:t>
      </w:r>
      <w:r w:rsidRPr="007A43C5">
        <w:rPr>
          <w:rFonts w:ascii="Times New Roman" w:hAnsi="Times New Roman" w:cs="Times New Roman"/>
          <w:b/>
          <w:bCs/>
          <w:i/>
          <w:iCs/>
          <w:color w:val="auto"/>
          <w:sz w:val="24"/>
          <w:szCs w:val="24"/>
        </w:rPr>
        <w:t>года</w:t>
      </w:r>
      <w:r w:rsidRPr="007A43C5">
        <w:rPr>
          <w:rFonts w:ascii="Times New Roman" w:hAnsi="Times New Roman" w:cs="Times New Roman"/>
          <w:b/>
          <w:bCs/>
          <w:i/>
          <w:iCs/>
          <w:color w:val="auto"/>
          <w:spacing w:val="-1"/>
          <w:sz w:val="24"/>
          <w:szCs w:val="24"/>
        </w:rPr>
        <w:t xml:space="preserve"> </w:t>
      </w:r>
      <w:r w:rsidRPr="007A43C5">
        <w:rPr>
          <w:rFonts w:ascii="Times New Roman" w:hAnsi="Times New Roman" w:cs="Times New Roman"/>
          <w:b/>
          <w:bCs/>
          <w:i/>
          <w:iCs/>
          <w:color w:val="auto"/>
          <w:sz w:val="24"/>
          <w:szCs w:val="24"/>
        </w:rPr>
        <w:t>6</w:t>
      </w:r>
      <w:r w:rsidRPr="007A43C5">
        <w:rPr>
          <w:rFonts w:ascii="Times New Roman" w:hAnsi="Times New Roman" w:cs="Times New Roman"/>
          <w:b/>
          <w:bCs/>
          <w:i/>
          <w:iCs/>
          <w:color w:val="auto"/>
          <w:spacing w:val="-1"/>
          <w:sz w:val="24"/>
          <w:szCs w:val="24"/>
        </w:rPr>
        <w:t xml:space="preserve"> </w:t>
      </w:r>
      <w:r w:rsidRPr="007A43C5">
        <w:rPr>
          <w:rFonts w:ascii="Times New Roman" w:hAnsi="Times New Roman" w:cs="Times New Roman"/>
          <w:b/>
          <w:bCs/>
          <w:i/>
          <w:iCs/>
          <w:color w:val="auto"/>
          <w:sz w:val="24"/>
          <w:szCs w:val="24"/>
        </w:rPr>
        <w:t>месяцев</w:t>
      </w:r>
      <w:r w:rsidRPr="007A43C5">
        <w:rPr>
          <w:rFonts w:ascii="Times New Roman" w:hAnsi="Times New Roman" w:cs="Times New Roman"/>
          <w:b/>
          <w:bCs/>
          <w:i/>
          <w:iCs/>
          <w:color w:val="auto"/>
          <w:spacing w:val="-3"/>
          <w:sz w:val="24"/>
          <w:szCs w:val="24"/>
        </w:rPr>
        <w:t xml:space="preserve"> </w:t>
      </w:r>
      <w:r w:rsidRPr="007A43C5">
        <w:rPr>
          <w:rFonts w:ascii="Times New Roman" w:hAnsi="Times New Roman" w:cs="Times New Roman"/>
          <w:b/>
          <w:bCs/>
          <w:i/>
          <w:iCs/>
          <w:color w:val="auto"/>
          <w:sz w:val="24"/>
          <w:szCs w:val="24"/>
        </w:rPr>
        <w:t>до</w:t>
      </w:r>
      <w:r w:rsidRPr="007A43C5">
        <w:rPr>
          <w:rFonts w:ascii="Times New Roman" w:hAnsi="Times New Roman" w:cs="Times New Roman"/>
          <w:b/>
          <w:bCs/>
          <w:i/>
          <w:iCs/>
          <w:color w:val="auto"/>
          <w:spacing w:val="-4"/>
          <w:sz w:val="24"/>
          <w:szCs w:val="24"/>
        </w:rPr>
        <w:t xml:space="preserve"> </w:t>
      </w:r>
      <w:r w:rsidRPr="007A43C5">
        <w:rPr>
          <w:rFonts w:ascii="Times New Roman" w:hAnsi="Times New Roman" w:cs="Times New Roman"/>
          <w:b/>
          <w:bCs/>
          <w:i/>
          <w:iCs/>
          <w:color w:val="auto"/>
          <w:sz w:val="24"/>
          <w:szCs w:val="24"/>
        </w:rPr>
        <w:t>2</w:t>
      </w:r>
      <w:r w:rsidRPr="007A43C5">
        <w:rPr>
          <w:rFonts w:ascii="Times New Roman" w:hAnsi="Times New Roman" w:cs="Times New Roman"/>
          <w:b/>
          <w:bCs/>
          <w:i/>
          <w:iCs/>
          <w:color w:val="auto"/>
          <w:spacing w:val="-1"/>
          <w:sz w:val="24"/>
          <w:szCs w:val="24"/>
        </w:rPr>
        <w:t xml:space="preserve"> </w:t>
      </w:r>
      <w:r w:rsidRPr="007A43C5">
        <w:rPr>
          <w:rFonts w:ascii="Times New Roman" w:hAnsi="Times New Roman" w:cs="Times New Roman"/>
          <w:b/>
          <w:bCs/>
          <w:i/>
          <w:iCs/>
          <w:color w:val="auto"/>
          <w:sz w:val="24"/>
          <w:szCs w:val="24"/>
        </w:rPr>
        <w:t>лет</w:t>
      </w:r>
    </w:p>
    <w:p w14:paraId="04B348B8" w14:textId="77777777" w:rsidR="000D74EA" w:rsidRDefault="00B8132A" w:rsidP="0083243D">
      <w:pPr>
        <w:pStyle w:val="af2"/>
        <w:spacing w:line="276" w:lineRule="auto"/>
        <w:ind w:firstLine="425"/>
        <w:jc w:val="both"/>
        <w:rPr>
          <w:i/>
        </w:rPr>
      </w:pPr>
      <w:r>
        <w:rPr>
          <w:i/>
        </w:rPr>
        <w:t>Слушание.</w:t>
      </w:r>
    </w:p>
    <w:p w14:paraId="5199DE68" w14:textId="5F61D88A" w:rsidR="00B8132A" w:rsidRDefault="00B8132A" w:rsidP="0083243D">
      <w:pPr>
        <w:pStyle w:val="af2"/>
        <w:numPr>
          <w:ilvl w:val="0"/>
          <w:numId w:val="229"/>
        </w:numPr>
        <w:spacing w:line="276" w:lineRule="auto"/>
        <w:ind w:left="709" w:hanging="283"/>
        <w:jc w:val="both"/>
      </w:pPr>
      <w:r>
        <w:t>«Лошадка», муз. Е. Тиличеевой, сл. Н. Френкель; «Курочки и цыплята», муз. Е.</w:t>
      </w:r>
      <w:r>
        <w:rPr>
          <w:spacing w:val="1"/>
        </w:rPr>
        <w:t xml:space="preserve"> </w:t>
      </w:r>
      <w:r>
        <w:t>Тиличеевой;</w:t>
      </w:r>
      <w:r>
        <w:rPr>
          <w:spacing w:val="48"/>
        </w:rPr>
        <w:t xml:space="preserve"> </w:t>
      </w:r>
      <w:r>
        <w:t>«Вальс</w:t>
      </w:r>
      <w:r>
        <w:rPr>
          <w:spacing w:val="46"/>
        </w:rPr>
        <w:t xml:space="preserve"> </w:t>
      </w:r>
      <w:r>
        <w:t>собачек»,</w:t>
      </w:r>
      <w:r>
        <w:rPr>
          <w:spacing w:val="45"/>
        </w:rPr>
        <w:t xml:space="preserve"> </w:t>
      </w:r>
      <w:r>
        <w:t>муз.</w:t>
      </w:r>
      <w:r>
        <w:rPr>
          <w:spacing w:val="42"/>
        </w:rPr>
        <w:t xml:space="preserve"> </w:t>
      </w:r>
      <w:r>
        <w:t>А.</w:t>
      </w:r>
      <w:r>
        <w:rPr>
          <w:spacing w:val="45"/>
        </w:rPr>
        <w:t xml:space="preserve"> </w:t>
      </w:r>
      <w:r>
        <w:t>Артоболевской;</w:t>
      </w:r>
      <w:r>
        <w:rPr>
          <w:spacing w:val="52"/>
        </w:rPr>
        <w:t xml:space="preserve"> </w:t>
      </w:r>
      <w:r>
        <w:t>«Три</w:t>
      </w:r>
      <w:r>
        <w:rPr>
          <w:spacing w:val="44"/>
        </w:rPr>
        <w:t xml:space="preserve"> </w:t>
      </w:r>
      <w:r>
        <w:t>подружки»,</w:t>
      </w:r>
      <w:r>
        <w:rPr>
          <w:spacing w:val="44"/>
        </w:rPr>
        <w:t xml:space="preserve"> </w:t>
      </w:r>
      <w:r>
        <w:t>муз.</w:t>
      </w:r>
      <w:r>
        <w:rPr>
          <w:spacing w:val="45"/>
        </w:rPr>
        <w:t xml:space="preserve"> </w:t>
      </w:r>
      <w:r>
        <w:t>Д.</w:t>
      </w:r>
      <w:r>
        <w:rPr>
          <w:spacing w:val="44"/>
        </w:rPr>
        <w:t xml:space="preserve"> </w:t>
      </w:r>
      <w:proofErr w:type="spellStart"/>
      <w:r>
        <w:t>Каба</w:t>
      </w:r>
      <w:r w:rsidR="000D74EA">
        <w:t>левского</w:t>
      </w:r>
      <w:proofErr w:type="spellEnd"/>
      <w:r w:rsidR="000D74EA">
        <w:t xml:space="preserve">; </w:t>
      </w:r>
      <w:r>
        <w:t>«Весело — грустно», муз. Л. Бетховена; «Марш», муз. С. Прокофьева; «Спортивный марш», муз.</w:t>
      </w:r>
      <w:r>
        <w:rPr>
          <w:spacing w:val="1"/>
        </w:rPr>
        <w:t xml:space="preserve"> </w:t>
      </w:r>
      <w:r>
        <w:t>И. Дунаевского; «Наша Таня», «Уронили мишку», «Идет бычок», муз. Э. Елисеевой-Шмидт, стихи</w:t>
      </w:r>
      <w:r>
        <w:rPr>
          <w:spacing w:val="-57"/>
        </w:rPr>
        <w:t xml:space="preserve"> </w:t>
      </w:r>
      <w:r>
        <w:t>А.</w:t>
      </w:r>
      <w:r>
        <w:rPr>
          <w:spacing w:val="-4"/>
        </w:rPr>
        <w:t xml:space="preserve"> </w:t>
      </w:r>
      <w:r>
        <w:t>Барто;</w:t>
      </w:r>
      <w:r>
        <w:rPr>
          <w:spacing w:val="2"/>
        </w:rPr>
        <w:t xml:space="preserve"> </w:t>
      </w:r>
      <w:r>
        <w:t>«Материнские</w:t>
      </w:r>
      <w:r>
        <w:rPr>
          <w:spacing w:val="-5"/>
        </w:rPr>
        <w:t xml:space="preserve"> </w:t>
      </w:r>
      <w:r>
        <w:t>ласки»,</w:t>
      </w:r>
      <w:r>
        <w:rPr>
          <w:spacing w:val="1"/>
        </w:rPr>
        <w:t xml:space="preserve"> </w:t>
      </w:r>
      <w:r>
        <w:t>«Жалоба»,</w:t>
      </w:r>
      <w:r>
        <w:rPr>
          <w:spacing w:val="2"/>
        </w:rPr>
        <w:t xml:space="preserve"> </w:t>
      </w:r>
      <w:r>
        <w:t>«Грустная</w:t>
      </w:r>
      <w:r>
        <w:rPr>
          <w:spacing w:val="-3"/>
        </w:rPr>
        <w:t xml:space="preserve"> </w:t>
      </w:r>
      <w:r>
        <w:t>песенка»,</w:t>
      </w:r>
      <w:r>
        <w:rPr>
          <w:spacing w:val="6"/>
        </w:rPr>
        <w:t xml:space="preserve"> </w:t>
      </w:r>
      <w:r>
        <w:t>«Вальс»,</w:t>
      </w:r>
      <w:r>
        <w:rPr>
          <w:spacing w:val="-3"/>
        </w:rPr>
        <w:t xml:space="preserve"> </w:t>
      </w:r>
      <w:r>
        <w:t>муз.</w:t>
      </w:r>
      <w:r>
        <w:rPr>
          <w:spacing w:val="-3"/>
        </w:rPr>
        <w:t xml:space="preserve"> </w:t>
      </w:r>
      <w:r>
        <w:t>А.</w:t>
      </w:r>
      <w:r>
        <w:rPr>
          <w:spacing w:val="-3"/>
        </w:rPr>
        <w:t xml:space="preserve"> </w:t>
      </w:r>
      <w:r>
        <w:t>Гречанинова.</w:t>
      </w:r>
    </w:p>
    <w:p w14:paraId="4A5C0FA2" w14:textId="77777777" w:rsidR="000D74EA" w:rsidRDefault="00B8132A" w:rsidP="0083243D">
      <w:pPr>
        <w:pStyle w:val="af2"/>
        <w:spacing w:line="276" w:lineRule="auto"/>
        <w:ind w:left="709" w:hanging="283"/>
        <w:jc w:val="both"/>
        <w:rPr>
          <w:i/>
        </w:rPr>
      </w:pPr>
      <w:r>
        <w:rPr>
          <w:i/>
        </w:rPr>
        <w:t>Пение и подпевание.</w:t>
      </w:r>
    </w:p>
    <w:p w14:paraId="7B155602" w14:textId="197DDE35" w:rsidR="00B8132A" w:rsidRDefault="00B8132A" w:rsidP="0083243D">
      <w:pPr>
        <w:pStyle w:val="af2"/>
        <w:numPr>
          <w:ilvl w:val="0"/>
          <w:numId w:val="229"/>
        </w:numPr>
        <w:spacing w:line="276" w:lineRule="auto"/>
        <w:ind w:left="709" w:hanging="283"/>
        <w:jc w:val="both"/>
      </w:pPr>
      <w:r>
        <w:t xml:space="preserve">«Водичка», муз. Е. Тиличеевой, сл. А. </w:t>
      </w:r>
      <w:proofErr w:type="spellStart"/>
      <w:r>
        <w:t>Шибицкой</w:t>
      </w:r>
      <w:proofErr w:type="spellEnd"/>
      <w:r>
        <w:t>; «Колыбельная»,</w:t>
      </w:r>
      <w:r>
        <w:rPr>
          <w:spacing w:val="1"/>
        </w:rPr>
        <w:t xml:space="preserve"> </w:t>
      </w:r>
      <w:r>
        <w:t xml:space="preserve">муз. М. </w:t>
      </w:r>
      <w:proofErr w:type="spellStart"/>
      <w:r>
        <w:t>Красева</w:t>
      </w:r>
      <w:proofErr w:type="spellEnd"/>
      <w:r>
        <w:t xml:space="preserve">, сл. М. </w:t>
      </w:r>
      <w:proofErr w:type="spellStart"/>
      <w:r>
        <w:t>Чарной</w:t>
      </w:r>
      <w:proofErr w:type="spellEnd"/>
      <w:r>
        <w:t xml:space="preserve">; «Машенька-Маша», рус. нар. мелодия, </w:t>
      </w:r>
      <w:proofErr w:type="spellStart"/>
      <w:r>
        <w:t>обраб</w:t>
      </w:r>
      <w:proofErr w:type="spellEnd"/>
      <w:r>
        <w:t xml:space="preserve">. В. </w:t>
      </w:r>
      <w:proofErr w:type="spellStart"/>
      <w:r>
        <w:t>Герчик</w:t>
      </w:r>
      <w:proofErr w:type="spellEnd"/>
      <w:r>
        <w:t>, сл. М.</w:t>
      </w:r>
      <w:r>
        <w:rPr>
          <w:spacing w:val="1"/>
        </w:rPr>
        <w:t xml:space="preserve"> </w:t>
      </w:r>
      <w:proofErr w:type="spellStart"/>
      <w:r>
        <w:t>Невельштейн</w:t>
      </w:r>
      <w:proofErr w:type="spellEnd"/>
      <w:r>
        <w:t>;</w:t>
      </w:r>
      <w:r>
        <w:rPr>
          <w:spacing w:val="43"/>
        </w:rPr>
        <w:t xml:space="preserve"> </w:t>
      </w:r>
      <w:r>
        <w:t>«Воробей»,</w:t>
      </w:r>
      <w:r>
        <w:rPr>
          <w:spacing w:val="37"/>
        </w:rPr>
        <w:t xml:space="preserve"> </w:t>
      </w:r>
      <w:r>
        <w:t>рус.</w:t>
      </w:r>
      <w:r>
        <w:rPr>
          <w:spacing w:val="37"/>
        </w:rPr>
        <w:t xml:space="preserve"> </w:t>
      </w:r>
      <w:r>
        <w:t>нар.</w:t>
      </w:r>
      <w:r>
        <w:rPr>
          <w:spacing w:val="40"/>
        </w:rPr>
        <w:t xml:space="preserve"> </w:t>
      </w:r>
      <w:r>
        <w:t>мелодия;</w:t>
      </w:r>
      <w:r>
        <w:rPr>
          <w:spacing w:val="43"/>
        </w:rPr>
        <w:t xml:space="preserve"> </w:t>
      </w:r>
      <w:r>
        <w:t>«Гули»,</w:t>
      </w:r>
      <w:r>
        <w:rPr>
          <w:spacing w:val="44"/>
        </w:rPr>
        <w:t xml:space="preserve"> </w:t>
      </w:r>
      <w:r>
        <w:t>«Баю-бай»,</w:t>
      </w:r>
      <w:r>
        <w:rPr>
          <w:spacing w:val="44"/>
        </w:rPr>
        <w:t xml:space="preserve"> </w:t>
      </w:r>
      <w:r>
        <w:t>«Едет</w:t>
      </w:r>
      <w:r>
        <w:rPr>
          <w:spacing w:val="38"/>
        </w:rPr>
        <w:t xml:space="preserve"> </w:t>
      </w:r>
      <w:r>
        <w:t>паровоз»,</w:t>
      </w:r>
      <w:r>
        <w:rPr>
          <w:spacing w:val="44"/>
        </w:rPr>
        <w:t xml:space="preserve"> </w:t>
      </w:r>
      <w:r>
        <w:t>«Лиса»,</w:t>
      </w:r>
      <w:r w:rsidR="000D74EA">
        <w:t xml:space="preserve"> </w:t>
      </w:r>
      <w:r>
        <w:t>«Петушок»,</w:t>
      </w:r>
      <w:r w:rsidRPr="000D74EA">
        <w:rPr>
          <w:spacing w:val="1"/>
        </w:rPr>
        <w:t xml:space="preserve"> </w:t>
      </w:r>
      <w:r>
        <w:t>«Сорока»,</w:t>
      </w:r>
      <w:r w:rsidRPr="000D74EA">
        <w:rPr>
          <w:spacing w:val="-1"/>
        </w:rPr>
        <w:t xml:space="preserve"> </w:t>
      </w:r>
      <w:r>
        <w:t>муз.</w:t>
      </w:r>
      <w:r w:rsidRPr="000D74EA">
        <w:rPr>
          <w:spacing w:val="-5"/>
        </w:rPr>
        <w:t xml:space="preserve"> </w:t>
      </w:r>
      <w:r>
        <w:t>С.</w:t>
      </w:r>
      <w:r w:rsidRPr="000D74EA">
        <w:rPr>
          <w:spacing w:val="-4"/>
        </w:rPr>
        <w:t xml:space="preserve"> </w:t>
      </w:r>
      <w:r>
        <w:t>Железнова</w:t>
      </w:r>
    </w:p>
    <w:p w14:paraId="07E67AA3" w14:textId="77777777" w:rsidR="000D74EA" w:rsidRDefault="00B8132A" w:rsidP="0083243D">
      <w:pPr>
        <w:pStyle w:val="af2"/>
        <w:spacing w:line="276" w:lineRule="auto"/>
        <w:ind w:left="709" w:hanging="283"/>
        <w:jc w:val="both"/>
        <w:rPr>
          <w:i/>
        </w:rPr>
      </w:pPr>
      <w:r>
        <w:rPr>
          <w:i/>
        </w:rPr>
        <w:t>Музыкально-ритмические</w:t>
      </w:r>
      <w:r>
        <w:rPr>
          <w:i/>
          <w:spacing w:val="1"/>
        </w:rPr>
        <w:t xml:space="preserve"> </w:t>
      </w:r>
      <w:r>
        <w:rPr>
          <w:i/>
        </w:rPr>
        <w:t>движения.</w:t>
      </w:r>
    </w:p>
    <w:p w14:paraId="7C9171D3" w14:textId="2F6AB4D3" w:rsidR="00B8132A" w:rsidRDefault="00B8132A" w:rsidP="0083243D">
      <w:pPr>
        <w:pStyle w:val="af2"/>
        <w:numPr>
          <w:ilvl w:val="0"/>
          <w:numId w:val="229"/>
        </w:numPr>
        <w:spacing w:line="276" w:lineRule="auto"/>
        <w:ind w:left="709" w:hanging="283"/>
        <w:jc w:val="both"/>
      </w:pPr>
      <w:r>
        <w:t>«Марш</w:t>
      </w:r>
      <w:r>
        <w:rPr>
          <w:spacing w:val="1"/>
        </w:rPr>
        <w:t xml:space="preserve"> </w:t>
      </w:r>
      <w:r>
        <w:t>и</w:t>
      </w:r>
      <w:r>
        <w:rPr>
          <w:spacing w:val="1"/>
        </w:rPr>
        <w:t xml:space="preserve"> </w:t>
      </w:r>
      <w:r>
        <w:t>бег»,</w:t>
      </w:r>
      <w:r>
        <w:rPr>
          <w:spacing w:val="1"/>
        </w:rPr>
        <w:t xml:space="preserve"> </w:t>
      </w:r>
      <w:r>
        <w:t>муз.</w:t>
      </w:r>
      <w:r>
        <w:rPr>
          <w:spacing w:val="1"/>
        </w:rPr>
        <w:t xml:space="preserve"> </w:t>
      </w:r>
      <w:r>
        <w:t>Р.</w:t>
      </w:r>
      <w:r>
        <w:rPr>
          <w:spacing w:val="1"/>
        </w:rPr>
        <w:t xml:space="preserve"> </w:t>
      </w:r>
      <w:proofErr w:type="spellStart"/>
      <w:r>
        <w:t>Рустамова</w:t>
      </w:r>
      <w:proofErr w:type="spellEnd"/>
      <w:r>
        <w:t>;</w:t>
      </w:r>
      <w:r>
        <w:rPr>
          <w:spacing w:val="1"/>
        </w:rPr>
        <w:t xml:space="preserve"> </w:t>
      </w:r>
      <w:r>
        <w:t>«Постучим</w:t>
      </w:r>
      <w:r>
        <w:rPr>
          <w:spacing w:val="1"/>
        </w:rPr>
        <w:t xml:space="preserve"> </w:t>
      </w:r>
      <w:r>
        <w:t xml:space="preserve">палочками», рус. нар. мелодия; «Бубен», рус. нар. мелодия, </w:t>
      </w:r>
      <w:proofErr w:type="spellStart"/>
      <w:r>
        <w:t>обраб</w:t>
      </w:r>
      <w:proofErr w:type="spellEnd"/>
      <w:r>
        <w:t xml:space="preserve">. М. </w:t>
      </w:r>
      <w:proofErr w:type="spellStart"/>
      <w:r>
        <w:t>Раухвергера</w:t>
      </w:r>
      <w:proofErr w:type="spellEnd"/>
      <w:r>
        <w:t>; «Барабан», муз.</w:t>
      </w:r>
      <w:r>
        <w:rPr>
          <w:spacing w:val="-57"/>
        </w:rPr>
        <w:t xml:space="preserve"> </w:t>
      </w:r>
      <w:r>
        <w:t>Г. Фрида;</w:t>
      </w:r>
      <w:r>
        <w:rPr>
          <w:spacing w:val="1"/>
        </w:rPr>
        <w:t xml:space="preserve"> </w:t>
      </w:r>
      <w:r>
        <w:t>«Мишка», муз. Е.</w:t>
      </w:r>
      <w:r>
        <w:rPr>
          <w:spacing w:val="1"/>
        </w:rPr>
        <w:t xml:space="preserve"> </w:t>
      </w:r>
      <w:r>
        <w:t>Тиличеевой, сл.</w:t>
      </w:r>
      <w:r>
        <w:rPr>
          <w:spacing w:val="1"/>
        </w:rPr>
        <w:t xml:space="preserve"> </w:t>
      </w:r>
      <w:r>
        <w:t>Н. Френкель;</w:t>
      </w:r>
      <w:r>
        <w:rPr>
          <w:spacing w:val="60"/>
        </w:rPr>
        <w:t xml:space="preserve"> </w:t>
      </w:r>
      <w:r>
        <w:t>«Догонялки», муз. Н. Александровой,</w:t>
      </w:r>
      <w:r>
        <w:rPr>
          <w:spacing w:val="1"/>
        </w:rPr>
        <w:t xml:space="preserve"> </w:t>
      </w:r>
      <w:r>
        <w:t>сл.</w:t>
      </w:r>
      <w:r>
        <w:rPr>
          <w:spacing w:val="-2"/>
        </w:rPr>
        <w:t xml:space="preserve"> </w:t>
      </w:r>
      <w:r>
        <w:t xml:space="preserve">Т. </w:t>
      </w:r>
      <w:proofErr w:type="spellStart"/>
      <w:r>
        <w:t>Бабаджан</w:t>
      </w:r>
      <w:proofErr w:type="spellEnd"/>
      <w:r>
        <w:t>, И.</w:t>
      </w:r>
      <w:r>
        <w:rPr>
          <w:spacing w:val="-1"/>
        </w:rPr>
        <w:t xml:space="preserve"> </w:t>
      </w:r>
      <w:proofErr w:type="spellStart"/>
      <w:r>
        <w:t>Плакиды</w:t>
      </w:r>
      <w:proofErr w:type="spellEnd"/>
      <w:r>
        <w:t>;</w:t>
      </w:r>
    </w:p>
    <w:p w14:paraId="5B496F08" w14:textId="77777777" w:rsidR="000D74EA" w:rsidRDefault="00B8132A" w:rsidP="0083243D">
      <w:pPr>
        <w:pStyle w:val="af2"/>
        <w:spacing w:line="276" w:lineRule="auto"/>
        <w:ind w:left="709" w:hanging="283"/>
        <w:jc w:val="both"/>
        <w:rPr>
          <w:i/>
          <w:spacing w:val="1"/>
          <w:u w:val="single"/>
        </w:rPr>
      </w:pPr>
      <w:r>
        <w:rPr>
          <w:i/>
          <w:u w:val="single"/>
        </w:rPr>
        <w:t>Пляска.</w:t>
      </w:r>
      <w:r>
        <w:rPr>
          <w:i/>
          <w:spacing w:val="1"/>
          <w:u w:val="single"/>
        </w:rPr>
        <w:t xml:space="preserve"> </w:t>
      </w:r>
    </w:p>
    <w:p w14:paraId="72C8A974" w14:textId="2B357FE4" w:rsidR="00B8132A" w:rsidRDefault="00B8132A" w:rsidP="0083243D">
      <w:pPr>
        <w:pStyle w:val="af2"/>
        <w:numPr>
          <w:ilvl w:val="0"/>
          <w:numId w:val="229"/>
        </w:numPr>
        <w:spacing w:line="276" w:lineRule="auto"/>
        <w:ind w:left="709" w:hanging="283"/>
        <w:jc w:val="both"/>
      </w:pPr>
      <w:r>
        <w:t>«Вот</w:t>
      </w:r>
      <w:r>
        <w:rPr>
          <w:spacing w:val="1"/>
        </w:rPr>
        <w:t xml:space="preserve"> </w:t>
      </w:r>
      <w:r>
        <w:t>как</w:t>
      </w:r>
      <w:r>
        <w:rPr>
          <w:spacing w:val="1"/>
        </w:rPr>
        <w:t xml:space="preserve"> </w:t>
      </w:r>
      <w:r>
        <w:t>хорошо»,</w:t>
      </w:r>
      <w:r>
        <w:rPr>
          <w:spacing w:val="1"/>
        </w:rPr>
        <w:t xml:space="preserve"> </w:t>
      </w:r>
      <w:r>
        <w:t>муз.</w:t>
      </w:r>
      <w:r>
        <w:rPr>
          <w:spacing w:val="1"/>
        </w:rPr>
        <w:t xml:space="preserve"> </w:t>
      </w:r>
      <w:r>
        <w:t>Т.</w:t>
      </w:r>
      <w:r>
        <w:rPr>
          <w:spacing w:val="1"/>
        </w:rPr>
        <w:t xml:space="preserve"> </w:t>
      </w:r>
      <w:proofErr w:type="spellStart"/>
      <w:r>
        <w:t>Попатенко</w:t>
      </w:r>
      <w:proofErr w:type="spellEnd"/>
      <w:r>
        <w:t>,</w:t>
      </w:r>
      <w:r>
        <w:rPr>
          <w:spacing w:val="1"/>
        </w:rPr>
        <w:t xml:space="preserve"> </w:t>
      </w:r>
      <w:r>
        <w:t>сл.</w:t>
      </w:r>
      <w:r>
        <w:rPr>
          <w:spacing w:val="1"/>
        </w:rPr>
        <w:t xml:space="preserve"> </w:t>
      </w:r>
      <w:r>
        <w:t>О.</w:t>
      </w:r>
      <w:r>
        <w:rPr>
          <w:spacing w:val="1"/>
        </w:rPr>
        <w:t xml:space="preserve"> </w:t>
      </w:r>
      <w:proofErr w:type="spellStart"/>
      <w:r>
        <w:t>Высотской</w:t>
      </w:r>
      <w:proofErr w:type="spellEnd"/>
      <w:r>
        <w:t>;</w:t>
      </w:r>
      <w:r>
        <w:rPr>
          <w:spacing w:val="1"/>
        </w:rPr>
        <w:t xml:space="preserve"> </w:t>
      </w:r>
      <w:r>
        <w:t>«Вот</w:t>
      </w:r>
      <w:r>
        <w:rPr>
          <w:spacing w:val="1"/>
        </w:rPr>
        <w:t xml:space="preserve"> </w:t>
      </w:r>
      <w:r>
        <w:t>как</w:t>
      </w:r>
      <w:r>
        <w:rPr>
          <w:spacing w:val="1"/>
        </w:rPr>
        <w:t xml:space="preserve"> </w:t>
      </w:r>
      <w:r>
        <w:t>пляшем»,</w:t>
      </w:r>
      <w:r>
        <w:rPr>
          <w:spacing w:val="1"/>
        </w:rPr>
        <w:t xml:space="preserve"> </w:t>
      </w:r>
      <w:r>
        <w:t>белорус.</w:t>
      </w:r>
      <w:r>
        <w:rPr>
          <w:spacing w:val="-1"/>
        </w:rPr>
        <w:t xml:space="preserve"> </w:t>
      </w:r>
      <w:r>
        <w:t>нар.</w:t>
      </w:r>
      <w:r>
        <w:rPr>
          <w:spacing w:val="-1"/>
        </w:rPr>
        <w:t xml:space="preserve"> </w:t>
      </w:r>
      <w:r>
        <w:t>мелодия,</w:t>
      </w:r>
      <w:r>
        <w:rPr>
          <w:spacing w:val="-1"/>
        </w:rPr>
        <w:t xml:space="preserve"> </w:t>
      </w:r>
      <w:r>
        <w:t>обр. Р.</w:t>
      </w:r>
      <w:r>
        <w:rPr>
          <w:spacing w:val="-1"/>
        </w:rPr>
        <w:t xml:space="preserve"> </w:t>
      </w:r>
      <w:proofErr w:type="spellStart"/>
      <w:r>
        <w:t>Рустамова</w:t>
      </w:r>
      <w:proofErr w:type="spellEnd"/>
      <w:r>
        <w:t>;</w:t>
      </w:r>
      <w:r>
        <w:rPr>
          <w:spacing w:val="4"/>
        </w:rPr>
        <w:t xml:space="preserve"> </w:t>
      </w:r>
      <w:r>
        <w:t>«Солнышко сияет»,</w:t>
      </w:r>
      <w:r>
        <w:rPr>
          <w:spacing w:val="1"/>
        </w:rPr>
        <w:t xml:space="preserve"> </w:t>
      </w:r>
      <w:r>
        <w:t>сл.</w:t>
      </w:r>
      <w:r>
        <w:rPr>
          <w:spacing w:val="-2"/>
        </w:rPr>
        <w:t xml:space="preserve"> </w:t>
      </w:r>
      <w:r>
        <w:t>и</w:t>
      </w:r>
      <w:r>
        <w:rPr>
          <w:spacing w:val="1"/>
        </w:rPr>
        <w:t xml:space="preserve"> </w:t>
      </w:r>
      <w:r>
        <w:t>муз.</w:t>
      </w:r>
      <w:r>
        <w:rPr>
          <w:spacing w:val="-1"/>
        </w:rPr>
        <w:t xml:space="preserve"> </w:t>
      </w:r>
      <w:r>
        <w:t>М.</w:t>
      </w:r>
      <w:r>
        <w:rPr>
          <w:spacing w:val="5"/>
        </w:rPr>
        <w:t xml:space="preserve"> </w:t>
      </w:r>
      <w:proofErr w:type="spellStart"/>
      <w:r>
        <w:t>Чарной</w:t>
      </w:r>
      <w:proofErr w:type="spellEnd"/>
    </w:p>
    <w:p w14:paraId="3E781C94" w14:textId="77777777" w:rsidR="000D74EA" w:rsidRDefault="00B8132A" w:rsidP="0083243D">
      <w:pPr>
        <w:pStyle w:val="af2"/>
        <w:spacing w:line="276" w:lineRule="auto"/>
        <w:ind w:left="709" w:hanging="283"/>
        <w:jc w:val="both"/>
        <w:rPr>
          <w:i/>
        </w:rPr>
      </w:pPr>
      <w:r>
        <w:rPr>
          <w:i/>
        </w:rPr>
        <w:t>Образные упражнения.</w:t>
      </w:r>
    </w:p>
    <w:p w14:paraId="1719C672" w14:textId="77E3B94B" w:rsidR="00B8132A" w:rsidRDefault="00B8132A" w:rsidP="0083243D">
      <w:pPr>
        <w:pStyle w:val="af2"/>
        <w:numPr>
          <w:ilvl w:val="0"/>
          <w:numId w:val="229"/>
        </w:numPr>
        <w:spacing w:line="276" w:lineRule="auto"/>
        <w:ind w:left="709" w:hanging="283"/>
        <w:jc w:val="both"/>
      </w:pPr>
      <w:r>
        <w:t xml:space="preserve">«Идет мишка», муз. В. </w:t>
      </w:r>
      <w:proofErr w:type="spellStart"/>
      <w:r>
        <w:t>Ребикова</w:t>
      </w:r>
      <w:proofErr w:type="spellEnd"/>
      <w:r>
        <w:t>; «Скачет зайка», рус. нар. мелодия,</w:t>
      </w:r>
      <w:r>
        <w:rPr>
          <w:spacing w:val="-57"/>
        </w:rPr>
        <w:t xml:space="preserve"> </w:t>
      </w:r>
      <w:r>
        <w:t>обр.</w:t>
      </w:r>
      <w:r>
        <w:rPr>
          <w:spacing w:val="15"/>
        </w:rPr>
        <w:t xml:space="preserve"> </w:t>
      </w:r>
      <w:r>
        <w:t>Ан.</w:t>
      </w:r>
      <w:r>
        <w:rPr>
          <w:spacing w:val="13"/>
        </w:rPr>
        <w:t xml:space="preserve"> </w:t>
      </w:r>
      <w:r>
        <w:t>Александрова;</w:t>
      </w:r>
      <w:r>
        <w:rPr>
          <w:spacing w:val="21"/>
        </w:rPr>
        <w:t xml:space="preserve"> </w:t>
      </w:r>
      <w:r>
        <w:t>«Лошадка»,</w:t>
      </w:r>
      <w:r>
        <w:rPr>
          <w:spacing w:val="16"/>
        </w:rPr>
        <w:t xml:space="preserve"> </w:t>
      </w:r>
      <w:r>
        <w:t>муз.</w:t>
      </w:r>
      <w:r>
        <w:rPr>
          <w:spacing w:val="16"/>
        </w:rPr>
        <w:t xml:space="preserve"> </w:t>
      </w:r>
      <w:r>
        <w:t>Е. Тиличеевой;</w:t>
      </w:r>
      <w:r>
        <w:rPr>
          <w:spacing w:val="16"/>
        </w:rPr>
        <w:t xml:space="preserve"> </w:t>
      </w:r>
      <w:r>
        <w:t>«Зайчики</w:t>
      </w:r>
      <w:r>
        <w:rPr>
          <w:spacing w:val="12"/>
        </w:rPr>
        <w:t xml:space="preserve"> </w:t>
      </w:r>
      <w:r>
        <w:t>и</w:t>
      </w:r>
      <w:r>
        <w:rPr>
          <w:spacing w:val="14"/>
        </w:rPr>
        <w:t xml:space="preserve"> </w:t>
      </w:r>
      <w:r>
        <w:t>лисичка»,</w:t>
      </w:r>
      <w:r>
        <w:rPr>
          <w:spacing w:val="13"/>
        </w:rPr>
        <w:t xml:space="preserve"> </w:t>
      </w:r>
      <w:r>
        <w:t>муз.</w:t>
      </w:r>
      <w:r>
        <w:rPr>
          <w:spacing w:val="13"/>
        </w:rPr>
        <w:t xml:space="preserve"> </w:t>
      </w:r>
      <w:r>
        <w:t xml:space="preserve">Б. </w:t>
      </w:r>
      <w:proofErr w:type="spellStart"/>
      <w:r>
        <w:t>Финоровского</w:t>
      </w:r>
      <w:proofErr w:type="spellEnd"/>
      <w:r>
        <w:t>, сл. В. Антоновой; «Птичка летает», «Птичка клюет», муз. Г. Фрида; «Цыплята и</w:t>
      </w:r>
      <w:r>
        <w:rPr>
          <w:spacing w:val="1"/>
        </w:rPr>
        <w:t xml:space="preserve"> </w:t>
      </w:r>
      <w:r>
        <w:t>курочка»,</w:t>
      </w:r>
      <w:r>
        <w:rPr>
          <w:spacing w:val="1"/>
        </w:rPr>
        <w:t xml:space="preserve"> </w:t>
      </w:r>
      <w:r>
        <w:t>муз. А.</w:t>
      </w:r>
      <w:r>
        <w:rPr>
          <w:spacing w:val="1"/>
        </w:rPr>
        <w:t xml:space="preserve"> </w:t>
      </w:r>
      <w:r>
        <w:t>Филиппенко.</w:t>
      </w:r>
    </w:p>
    <w:p w14:paraId="4654B951" w14:textId="77777777" w:rsidR="000D74EA" w:rsidRDefault="00B8132A" w:rsidP="0083243D">
      <w:pPr>
        <w:pStyle w:val="af2"/>
        <w:spacing w:line="276" w:lineRule="auto"/>
        <w:ind w:left="709" w:hanging="283"/>
        <w:jc w:val="both"/>
        <w:rPr>
          <w:spacing w:val="60"/>
        </w:rPr>
      </w:pPr>
      <w:r>
        <w:rPr>
          <w:i/>
        </w:rPr>
        <w:t>Игры с пением.</w:t>
      </w:r>
      <w:r>
        <w:rPr>
          <w:i/>
          <w:spacing w:val="1"/>
        </w:rPr>
        <w:t xml:space="preserve"> </w:t>
      </w:r>
      <w:r>
        <w:t>«Зайка»,</w:t>
      </w:r>
      <w:r>
        <w:rPr>
          <w:spacing w:val="60"/>
        </w:rPr>
        <w:t xml:space="preserve"> </w:t>
      </w:r>
    </w:p>
    <w:p w14:paraId="52DECE44" w14:textId="3B563BEE" w:rsidR="00B8132A" w:rsidRDefault="00B8132A" w:rsidP="0083243D">
      <w:pPr>
        <w:pStyle w:val="af2"/>
        <w:numPr>
          <w:ilvl w:val="0"/>
          <w:numId w:val="229"/>
        </w:numPr>
        <w:spacing w:line="276" w:lineRule="auto"/>
        <w:ind w:left="709" w:hanging="283"/>
        <w:jc w:val="both"/>
      </w:pPr>
      <w:r>
        <w:t>«Солнышко», «Идет коза рогатая», «Петушок», рус. нар. игры,</w:t>
      </w:r>
      <w:r>
        <w:rPr>
          <w:spacing w:val="1"/>
        </w:rPr>
        <w:t xml:space="preserve"> </w:t>
      </w:r>
      <w:r>
        <w:t>муз. А. Гречанинова; «Зайчик», муз. А. Лядова; «Воробушки и кошка», нем. плясовая мелодия, сл.</w:t>
      </w:r>
      <w:r>
        <w:rPr>
          <w:spacing w:val="1"/>
        </w:rPr>
        <w:t xml:space="preserve"> </w:t>
      </w:r>
      <w:r>
        <w:t>А.</w:t>
      </w:r>
      <w:r>
        <w:rPr>
          <w:spacing w:val="1"/>
        </w:rPr>
        <w:t xml:space="preserve"> </w:t>
      </w:r>
      <w:r>
        <w:t>Ануфриевой;</w:t>
      </w:r>
      <w:r>
        <w:rPr>
          <w:spacing w:val="1"/>
        </w:rPr>
        <w:t xml:space="preserve"> </w:t>
      </w:r>
      <w:r>
        <w:t>«Прокати,</w:t>
      </w:r>
      <w:r>
        <w:rPr>
          <w:spacing w:val="1"/>
        </w:rPr>
        <w:t xml:space="preserve"> </w:t>
      </w:r>
      <w:r>
        <w:t>лошадка,</w:t>
      </w:r>
      <w:r>
        <w:rPr>
          <w:spacing w:val="1"/>
        </w:rPr>
        <w:t xml:space="preserve"> </w:t>
      </w:r>
      <w:r>
        <w:t>нас!»,</w:t>
      </w:r>
      <w:r>
        <w:rPr>
          <w:spacing w:val="1"/>
        </w:rPr>
        <w:t xml:space="preserve"> </w:t>
      </w:r>
      <w:r>
        <w:t>муз.</w:t>
      </w:r>
      <w:r>
        <w:rPr>
          <w:spacing w:val="1"/>
        </w:rPr>
        <w:t xml:space="preserve"> </w:t>
      </w:r>
      <w:r>
        <w:t>В.</w:t>
      </w:r>
      <w:r>
        <w:rPr>
          <w:spacing w:val="1"/>
        </w:rPr>
        <w:t xml:space="preserve"> </w:t>
      </w:r>
      <w:proofErr w:type="spellStart"/>
      <w:r>
        <w:t>Агафонникова</w:t>
      </w:r>
      <w:proofErr w:type="spellEnd"/>
      <w:r>
        <w:rPr>
          <w:spacing w:val="1"/>
        </w:rPr>
        <w:t xml:space="preserve"> </w:t>
      </w:r>
      <w:r>
        <w:t>и К. Козыревой,</w:t>
      </w:r>
      <w:r>
        <w:rPr>
          <w:spacing w:val="1"/>
        </w:rPr>
        <w:t xml:space="preserve"> </w:t>
      </w:r>
      <w:r>
        <w:t>сл.</w:t>
      </w:r>
      <w:r>
        <w:rPr>
          <w:spacing w:val="1"/>
        </w:rPr>
        <w:t xml:space="preserve"> </w:t>
      </w:r>
      <w:r>
        <w:t>И.</w:t>
      </w:r>
      <w:r>
        <w:rPr>
          <w:spacing w:val="1"/>
        </w:rPr>
        <w:t xml:space="preserve"> </w:t>
      </w:r>
      <w:r>
        <w:t>Михайловой;</w:t>
      </w:r>
      <w:r>
        <w:rPr>
          <w:spacing w:val="1"/>
        </w:rPr>
        <w:t xml:space="preserve"> </w:t>
      </w:r>
      <w:r>
        <w:t>«Мы</w:t>
      </w:r>
      <w:r>
        <w:rPr>
          <w:spacing w:val="1"/>
        </w:rPr>
        <w:t xml:space="preserve"> </w:t>
      </w:r>
      <w:r>
        <w:t>умеем»,</w:t>
      </w:r>
      <w:r>
        <w:rPr>
          <w:spacing w:val="1"/>
        </w:rPr>
        <w:t xml:space="preserve"> </w:t>
      </w:r>
      <w:r>
        <w:t>«Прятки»,</w:t>
      </w:r>
      <w:r>
        <w:rPr>
          <w:spacing w:val="1"/>
        </w:rPr>
        <w:t xml:space="preserve"> </w:t>
      </w:r>
      <w:r>
        <w:t>муз.</w:t>
      </w:r>
      <w:r>
        <w:rPr>
          <w:spacing w:val="1"/>
        </w:rPr>
        <w:t xml:space="preserve"> </w:t>
      </w:r>
      <w:r>
        <w:t>Т.</w:t>
      </w:r>
      <w:r>
        <w:rPr>
          <w:spacing w:val="1"/>
        </w:rPr>
        <w:t xml:space="preserve"> </w:t>
      </w:r>
      <w:r>
        <w:t>Ломовой;</w:t>
      </w:r>
      <w:r>
        <w:rPr>
          <w:spacing w:val="1"/>
        </w:rPr>
        <w:t xml:space="preserve"> </w:t>
      </w:r>
      <w:r>
        <w:t>«Разноцветные</w:t>
      </w:r>
      <w:r>
        <w:rPr>
          <w:spacing w:val="1"/>
        </w:rPr>
        <w:t xml:space="preserve"> </w:t>
      </w:r>
      <w:r>
        <w:t>флажки»,</w:t>
      </w:r>
      <w:r>
        <w:rPr>
          <w:spacing w:val="1"/>
        </w:rPr>
        <w:t xml:space="preserve"> </w:t>
      </w:r>
      <w:r>
        <w:t>рус.</w:t>
      </w:r>
      <w:r>
        <w:rPr>
          <w:spacing w:val="1"/>
        </w:rPr>
        <w:t xml:space="preserve"> </w:t>
      </w:r>
      <w:r>
        <w:t>нар.</w:t>
      </w:r>
      <w:r>
        <w:rPr>
          <w:spacing w:val="1"/>
        </w:rPr>
        <w:t xml:space="preserve"> </w:t>
      </w:r>
      <w:r>
        <w:t>мелодия.</w:t>
      </w:r>
    </w:p>
    <w:p w14:paraId="7645FBB0" w14:textId="77777777" w:rsidR="000D74EA" w:rsidRDefault="00B8132A" w:rsidP="0083243D">
      <w:pPr>
        <w:pStyle w:val="af2"/>
        <w:spacing w:line="276" w:lineRule="auto"/>
        <w:ind w:left="709" w:hanging="283"/>
        <w:jc w:val="both"/>
        <w:rPr>
          <w:i/>
        </w:rPr>
      </w:pPr>
      <w:r>
        <w:rPr>
          <w:i/>
        </w:rPr>
        <w:t>Инсценирование.</w:t>
      </w:r>
    </w:p>
    <w:p w14:paraId="489BF226" w14:textId="2D82CF94" w:rsidR="00B8132A" w:rsidRDefault="00B8132A" w:rsidP="0083243D">
      <w:pPr>
        <w:pStyle w:val="af2"/>
        <w:numPr>
          <w:ilvl w:val="0"/>
          <w:numId w:val="229"/>
        </w:numPr>
        <w:spacing w:line="276" w:lineRule="auto"/>
        <w:ind w:left="709" w:hanging="283"/>
        <w:jc w:val="both"/>
      </w:pPr>
      <w:r>
        <w:t>рус. нар. сказок («Репка», «Курочка Ряба»), песен («Пастушок», муз. А.</w:t>
      </w:r>
      <w:r>
        <w:rPr>
          <w:spacing w:val="1"/>
        </w:rPr>
        <w:t xml:space="preserve"> </w:t>
      </w:r>
      <w:r>
        <w:t>Филиппенко;</w:t>
      </w:r>
      <w:r>
        <w:rPr>
          <w:spacing w:val="1"/>
        </w:rPr>
        <w:t xml:space="preserve"> </w:t>
      </w:r>
      <w:r>
        <w:t>«Петрушка</w:t>
      </w:r>
      <w:r>
        <w:rPr>
          <w:spacing w:val="1"/>
        </w:rPr>
        <w:t xml:space="preserve"> </w:t>
      </w:r>
      <w:r>
        <w:t>и</w:t>
      </w:r>
      <w:r>
        <w:rPr>
          <w:spacing w:val="1"/>
        </w:rPr>
        <w:t xml:space="preserve"> </w:t>
      </w:r>
      <w:r>
        <w:t>Бобик»,</w:t>
      </w:r>
      <w:r>
        <w:rPr>
          <w:spacing w:val="1"/>
        </w:rPr>
        <w:t xml:space="preserve"> </w:t>
      </w:r>
      <w:r>
        <w:t>муз.</w:t>
      </w:r>
      <w:r>
        <w:rPr>
          <w:spacing w:val="1"/>
        </w:rPr>
        <w:t xml:space="preserve"> </w:t>
      </w:r>
      <w:r>
        <w:t>Е.</w:t>
      </w:r>
      <w:r>
        <w:rPr>
          <w:spacing w:val="1"/>
        </w:rPr>
        <w:t xml:space="preserve"> </w:t>
      </w:r>
      <w:proofErr w:type="spellStart"/>
      <w:r>
        <w:t>Макшанцевой</w:t>
      </w:r>
      <w:proofErr w:type="spellEnd"/>
      <w:r>
        <w:t>),</w:t>
      </w:r>
      <w:r>
        <w:rPr>
          <w:spacing w:val="1"/>
        </w:rPr>
        <w:t xml:space="preserve"> </w:t>
      </w:r>
      <w:r>
        <w:t>показ</w:t>
      </w:r>
      <w:r>
        <w:rPr>
          <w:spacing w:val="1"/>
        </w:rPr>
        <w:t xml:space="preserve"> </w:t>
      </w:r>
      <w:r>
        <w:t>кукольных</w:t>
      </w:r>
      <w:r>
        <w:rPr>
          <w:spacing w:val="1"/>
        </w:rPr>
        <w:t xml:space="preserve"> </w:t>
      </w:r>
      <w:r>
        <w:t>спектаклей</w:t>
      </w:r>
      <w:r>
        <w:rPr>
          <w:spacing w:val="1"/>
        </w:rPr>
        <w:t xml:space="preserve"> </w:t>
      </w:r>
      <w:r>
        <w:t>(«Петрушкины</w:t>
      </w:r>
      <w:r>
        <w:rPr>
          <w:spacing w:val="1"/>
        </w:rPr>
        <w:t xml:space="preserve"> </w:t>
      </w:r>
      <w:r>
        <w:t>друзья»,</w:t>
      </w:r>
      <w:r>
        <w:rPr>
          <w:spacing w:val="1"/>
        </w:rPr>
        <w:t xml:space="preserve"> </w:t>
      </w:r>
      <w:r>
        <w:t>Т.</w:t>
      </w:r>
      <w:r>
        <w:rPr>
          <w:spacing w:val="1"/>
        </w:rPr>
        <w:t xml:space="preserve"> </w:t>
      </w:r>
      <w:proofErr w:type="spellStart"/>
      <w:r>
        <w:t>Караманенко</w:t>
      </w:r>
      <w:proofErr w:type="spellEnd"/>
      <w:r>
        <w:t>;</w:t>
      </w:r>
      <w:r>
        <w:rPr>
          <w:spacing w:val="1"/>
        </w:rPr>
        <w:t xml:space="preserve"> </w:t>
      </w:r>
      <w:r>
        <w:t>«Зайка</w:t>
      </w:r>
      <w:r>
        <w:rPr>
          <w:spacing w:val="1"/>
        </w:rPr>
        <w:t xml:space="preserve"> </w:t>
      </w:r>
      <w:r>
        <w:t>простудился»,</w:t>
      </w:r>
      <w:r>
        <w:rPr>
          <w:spacing w:val="1"/>
        </w:rPr>
        <w:t xml:space="preserve"> </w:t>
      </w:r>
      <w:r>
        <w:t>М.</w:t>
      </w:r>
      <w:r>
        <w:rPr>
          <w:spacing w:val="1"/>
        </w:rPr>
        <w:t xml:space="preserve"> </w:t>
      </w:r>
      <w:r>
        <w:t>Буш;</w:t>
      </w:r>
      <w:r>
        <w:rPr>
          <w:spacing w:val="1"/>
        </w:rPr>
        <w:t xml:space="preserve"> </w:t>
      </w:r>
      <w:r>
        <w:t>«Любочка</w:t>
      </w:r>
      <w:r>
        <w:rPr>
          <w:spacing w:val="1"/>
        </w:rPr>
        <w:t xml:space="preserve"> </w:t>
      </w:r>
      <w:r>
        <w:t>и</w:t>
      </w:r>
      <w:r>
        <w:rPr>
          <w:spacing w:val="1"/>
        </w:rPr>
        <w:t xml:space="preserve"> </w:t>
      </w:r>
      <w:r>
        <w:t>ее</w:t>
      </w:r>
      <w:r>
        <w:rPr>
          <w:spacing w:val="-57"/>
        </w:rPr>
        <w:t xml:space="preserve"> </w:t>
      </w:r>
      <w:r>
        <w:t>помощники», А. Колобова; «Игрушки», А. Барто). «Бабочки», обыгрывание рус. нар. потешек,</w:t>
      </w:r>
      <w:r>
        <w:rPr>
          <w:spacing w:val="1"/>
        </w:rPr>
        <w:t xml:space="preserve"> </w:t>
      </w:r>
      <w:r>
        <w:t>сюрпризные моменты: «Чудесный мешочек», «Волшебный сундучок», «Кто к нам пришел?», «В</w:t>
      </w:r>
      <w:r>
        <w:rPr>
          <w:spacing w:val="1"/>
        </w:rPr>
        <w:t xml:space="preserve"> </w:t>
      </w:r>
      <w:r>
        <w:t>лесу», муз. Е. Тиличеевой; «Праздник», «Музыкальные инструменты», муз. Г. Фрида; «Воронята»,</w:t>
      </w:r>
      <w:r>
        <w:rPr>
          <w:spacing w:val="-57"/>
        </w:rPr>
        <w:t xml:space="preserve"> </w:t>
      </w:r>
      <w:r>
        <w:t>муз.</w:t>
      </w:r>
      <w:r>
        <w:rPr>
          <w:spacing w:val="-1"/>
        </w:rPr>
        <w:t xml:space="preserve"> </w:t>
      </w:r>
      <w:r>
        <w:t>М.</w:t>
      </w:r>
      <w:r>
        <w:rPr>
          <w:spacing w:val="-1"/>
        </w:rPr>
        <w:t xml:space="preserve"> </w:t>
      </w:r>
      <w:proofErr w:type="spellStart"/>
      <w:r>
        <w:t>Раухвергера</w:t>
      </w:r>
      <w:proofErr w:type="spellEnd"/>
      <w:r>
        <w:t>.</w:t>
      </w:r>
    </w:p>
    <w:p w14:paraId="21A587C7" w14:textId="77777777" w:rsidR="00B8132A" w:rsidRDefault="00B8132A" w:rsidP="0083243D">
      <w:pPr>
        <w:pStyle w:val="af2"/>
        <w:spacing w:line="276" w:lineRule="auto"/>
        <w:ind w:hanging="719"/>
        <w:jc w:val="both"/>
      </w:pPr>
    </w:p>
    <w:p w14:paraId="68190D5E" w14:textId="01120CEA" w:rsidR="000D74EA" w:rsidRPr="000D74EA" w:rsidRDefault="00B8132A" w:rsidP="0083243D">
      <w:pPr>
        <w:pStyle w:val="2"/>
        <w:spacing w:line="276" w:lineRule="auto"/>
        <w:ind w:hanging="719"/>
        <w:jc w:val="both"/>
        <w:rPr>
          <w:rFonts w:ascii="Times New Roman" w:hAnsi="Times New Roman" w:cs="Times New Roman"/>
          <w:b/>
          <w:bCs/>
          <w:i/>
          <w:iCs/>
          <w:color w:val="auto"/>
          <w:sz w:val="24"/>
          <w:szCs w:val="24"/>
        </w:rPr>
      </w:pPr>
      <w:r w:rsidRPr="007A43C5">
        <w:rPr>
          <w:rFonts w:ascii="Times New Roman" w:hAnsi="Times New Roman" w:cs="Times New Roman"/>
          <w:b/>
          <w:bCs/>
          <w:i/>
          <w:iCs/>
          <w:color w:val="auto"/>
          <w:sz w:val="24"/>
          <w:szCs w:val="24"/>
        </w:rPr>
        <w:lastRenderedPageBreak/>
        <w:t>от</w:t>
      </w:r>
      <w:r w:rsidRPr="007A43C5">
        <w:rPr>
          <w:rFonts w:ascii="Times New Roman" w:hAnsi="Times New Roman" w:cs="Times New Roman"/>
          <w:b/>
          <w:bCs/>
          <w:i/>
          <w:iCs/>
          <w:color w:val="auto"/>
          <w:spacing w:val="1"/>
          <w:sz w:val="24"/>
          <w:szCs w:val="24"/>
        </w:rPr>
        <w:t xml:space="preserve"> </w:t>
      </w:r>
      <w:r w:rsidRPr="007A43C5">
        <w:rPr>
          <w:rFonts w:ascii="Times New Roman" w:hAnsi="Times New Roman" w:cs="Times New Roman"/>
          <w:b/>
          <w:bCs/>
          <w:i/>
          <w:iCs/>
          <w:color w:val="auto"/>
          <w:sz w:val="24"/>
          <w:szCs w:val="24"/>
        </w:rPr>
        <w:t>2</w:t>
      </w:r>
      <w:r w:rsidRPr="007A43C5">
        <w:rPr>
          <w:rFonts w:ascii="Times New Roman" w:hAnsi="Times New Roman" w:cs="Times New Roman"/>
          <w:b/>
          <w:bCs/>
          <w:i/>
          <w:iCs/>
          <w:color w:val="auto"/>
          <w:spacing w:val="-3"/>
          <w:sz w:val="24"/>
          <w:szCs w:val="24"/>
        </w:rPr>
        <w:t xml:space="preserve"> </w:t>
      </w:r>
      <w:r w:rsidRPr="007A43C5">
        <w:rPr>
          <w:rFonts w:ascii="Times New Roman" w:hAnsi="Times New Roman" w:cs="Times New Roman"/>
          <w:b/>
          <w:bCs/>
          <w:i/>
          <w:iCs/>
          <w:color w:val="auto"/>
          <w:sz w:val="24"/>
          <w:szCs w:val="24"/>
        </w:rPr>
        <w:t>до</w:t>
      </w:r>
      <w:r w:rsidRPr="007A43C5">
        <w:rPr>
          <w:rFonts w:ascii="Times New Roman" w:hAnsi="Times New Roman" w:cs="Times New Roman"/>
          <w:b/>
          <w:bCs/>
          <w:i/>
          <w:iCs/>
          <w:color w:val="auto"/>
          <w:spacing w:val="-1"/>
          <w:sz w:val="24"/>
          <w:szCs w:val="24"/>
        </w:rPr>
        <w:t xml:space="preserve"> </w:t>
      </w:r>
      <w:r w:rsidRPr="007A43C5">
        <w:rPr>
          <w:rFonts w:ascii="Times New Roman" w:hAnsi="Times New Roman" w:cs="Times New Roman"/>
          <w:b/>
          <w:bCs/>
          <w:i/>
          <w:iCs/>
          <w:color w:val="auto"/>
          <w:sz w:val="24"/>
          <w:szCs w:val="24"/>
        </w:rPr>
        <w:t>3 лет</w:t>
      </w:r>
    </w:p>
    <w:p w14:paraId="2422C696" w14:textId="77777777" w:rsidR="000D74EA" w:rsidRDefault="00B8132A" w:rsidP="0083243D">
      <w:pPr>
        <w:pStyle w:val="af2"/>
        <w:spacing w:line="276" w:lineRule="auto"/>
        <w:ind w:hanging="719"/>
        <w:jc w:val="both"/>
        <w:rPr>
          <w:i/>
        </w:rPr>
      </w:pPr>
      <w:r>
        <w:rPr>
          <w:i/>
        </w:rPr>
        <w:t>Слушание.</w:t>
      </w:r>
    </w:p>
    <w:p w14:paraId="2643D5F8" w14:textId="22EA5F14" w:rsidR="00B8132A" w:rsidRDefault="00B8132A" w:rsidP="0083243D">
      <w:pPr>
        <w:pStyle w:val="af2"/>
        <w:numPr>
          <w:ilvl w:val="0"/>
          <w:numId w:val="229"/>
        </w:numPr>
        <w:spacing w:line="276" w:lineRule="auto"/>
        <w:ind w:left="-426" w:hanging="425"/>
        <w:jc w:val="both"/>
      </w:pPr>
      <w:r>
        <w:t xml:space="preserve">«Наша погремушка», муз. И. Арсеева, сл. И. </w:t>
      </w:r>
      <w:proofErr w:type="spellStart"/>
      <w:r>
        <w:t>Черницкой</w:t>
      </w:r>
      <w:proofErr w:type="spellEnd"/>
      <w:r>
        <w:t>; «Весною», «Осенью»,</w:t>
      </w:r>
      <w:r>
        <w:rPr>
          <w:spacing w:val="1"/>
        </w:rPr>
        <w:t xml:space="preserve"> </w:t>
      </w:r>
      <w:r>
        <w:t xml:space="preserve">муз. С. </w:t>
      </w:r>
      <w:proofErr w:type="spellStart"/>
      <w:r>
        <w:t>Майкапара</w:t>
      </w:r>
      <w:proofErr w:type="spellEnd"/>
      <w:r>
        <w:t>; «Цветики», муз. В. Карасевой, сл. Н. Френкель; «Вот как мы умеем», «Марш и</w:t>
      </w:r>
      <w:r>
        <w:rPr>
          <w:spacing w:val="1"/>
        </w:rPr>
        <w:t xml:space="preserve"> </w:t>
      </w:r>
      <w:r>
        <w:t>бег», муз. Е. Тиличеевой, сл. Н. Френкель; «Кошечка» (к игре «Кошка и котята»), муз. В. Витлина,</w:t>
      </w:r>
      <w:r>
        <w:rPr>
          <w:spacing w:val="1"/>
        </w:rPr>
        <w:t xml:space="preserve"> </w:t>
      </w:r>
      <w:r>
        <w:t>сл.</w:t>
      </w:r>
      <w:r>
        <w:rPr>
          <w:spacing w:val="1"/>
        </w:rPr>
        <w:t xml:space="preserve"> </w:t>
      </w:r>
      <w:r>
        <w:t>Н.</w:t>
      </w:r>
      <w:r>
        <w:rPr>
          <w:spacing w:val="1"/>
        </w:rPr>
        <w:t xml:space="preserve"> </w:t>
      </w:r>
      <w:r>
        <w:t>Найденовой;</w:t>
      </w:r>
      <w:r>
        <w:rPr>
          <w:spacing w:val="1"/>
        </w:rPr>
        <w:t xml:space="preserve"> </w:t>
      </w:r>
      <w:r>
        <w:t>«</w:t>
      </w:r>
      <w:proofErr w:type="spellStart"/>
      <w:r>
        <w:t>Микита</w:t>
      </w:r>
      <w:proofErr w:type="spellEnd"/>
      <w:r>
        <w:t>»,</w:t>
      </w:r>
      <w:r>
        <w:rPr>
          <w:spacing w:val="1"/>
        </w:rPr>
        <w:t xml:space="preserve"> </w:t>
      </w:r>
      <w:r>
        <w:t>белорус.</w:t>
      </w:r>
      <w:r>
        <w:rPr>
          <w:spacing w:val="1"/>
        </w:rPr>
        <w:t xml:space="preserve"> </w:t>
      </w:r>
      <w:r>
        <w:t>нар.</w:t>
      </w:r>
      <w:r>
        <w:rPr>
          <w:spacing w:val="1"/>
        </w:rPr>
        <w:t xml:space="preserve"> </w:t>
      </w:r>
      <w:r>
        <w:t>мелодия,</w:t>
      </w:r>
      <w:r>
        <w:rPr>
          <w:spacing w:val="1"/>
        </w:rPr>
        <w:t xml:space="preserve"> </w:t>
      </w:r>
      <w:proofErr w:type="spellStart"/>
      <w:r>
        <w:t>обраб</w:t>
      </w:r>
      <w:proofErr w:type="spellEnd"/>
      <w:r>
        <w:t>.</w:t>
      </w:r>
      <w:r>
        <w:rPr>
          <w:spacing w:val="1"/>
        </w:rPr>
        <w:t xml:space="preserve"> </w:t>
      </w:r>
      <w:r>
        <w:t>С.</w:t>
      </w:r>
      <w:r>
        <w:rPr>
          <w:spacing w:val="1"/>
        </w:rPr>
        <w:t xml:space="preserve"> </w:t>
      </w:r>
      <w:r>
        <w:t>Полонского;</w:t>
      </w:r>
      <w:r>
        <w:rPr>
          <w:spacing w:val="1"/>
        </w:rPr>
        <w:t xml:space="preserve"> </w:t>
      </w:r>
      <w:r>
        <w:t>«Пляска</w:t>
      </w:r>
      <w:r>
        <w:rPr>
          <w:spacing w:val="60"/>
        </w:rPr>
        <w:t xml:space="preserve"> </w:t>
      </w:r>
      <w:r>
        <w:t>с</w:t>
      </w:r>
      <w:r>
        <w:rPr>
          <w:spacing w:val="1"/>
        </w:rPr>
        <w:t xml:space="preserve"> </w:t>
      </w:r>
      <w:r>
        <w:t xml:space="preserve">платочком», муз. Е. Тиличеевой, сл. И. </w:t>
      </w:r>
      <w:proofErr w:type="spellStart"/>
      <w:r>
        <w:t>Грантовской</w:t>
      </w:r>
      <w:proofErr w:type="spellEnd"/>
      <w:r>
        <w:t>;</w:t>
      </w:r>
      <w:r>
        <w:rPr>
          <w:spacing w:val="1"/>
        </w:rPr>
        <w:t xml:space="preserve"> </w:t>
      </w:r>
      <w:r>
        <w:t xml:space="preserve">«Полянка», рус. нар. мелодия, </w:t>
      </w:r>
      <w:proofErr w:type="spellStart"/>
      <w:r>
        <w:t>обраб</w:t>
      </w:r>
      <w:proofErr w:type="spellEnd"/>
      <w:r>
        <w:t>.</w:t>
      </w:r>
      <w:r>
        <w:rPr>
          <w:spacing w:val="1"/>
        </w:rPr>
        <w:t xml:space="preserve"> </w:t>
      </w:r>
      <w:r>
        <w:t>Г.</w:t>
      </w:r>
      <w:r>
        <w:rPr>
          <w:spacing w:val="1"/>
        </w:rPr>
        <w:t xml:space="preserve"> </w:t>
      </w:r>
      <w:r>
        <w:t>Фрида;</w:t>
      </w:r>
      <w:r>
        <w:rPr>
          <w:spacing w:val="4"/>
        </w:rPr>
        <w:t xml:space="preserve"> </w:t>
      </w:r>
      <w:r>
        <w:t>«Утро»,</w:t>
      </w:r>
      <w:r>
        <w:rPr>
          <w:spacing w:val="2"/>
        </w:rPr>
        <w:t xml:space="preserve"> </w:t>
      </w:r>
      <w:r>
        <w:t>муз.</w:t>
      </w:r>
      <w:r>
        <w:rPr>
          <w:spacing w:val="-1"/>
        </w:rPr>
        <w:t xml:space="preserve"> </w:t>
      </w:r>
      <w:r>
        <w:t>Г.</w:t>
      </w:r>
      <w:r>
        <w:rPr>
          <w:spacing w:val="2"/>
        </w:rPr>
        <w:t xml:space="preserve"> </w:t>
      </w:r>
      <w:r>
        <w:t>Гриневича,</w:t>
      </w:r>
      <w:r>
        <w:rPr>
          <w:spacing w:val="-1"/>
        </w:rPr>
        <w:t xml:space="preserve"> </w:t>
      </w:r>
      <w:r>
        <w:t>сл.</w:t>
      </w:r>
      <w:r>
        <w:rPr>
          <w:spacing w:val="-1"/>
        </w:rPr>
        <w:t xml:space="preserve"> </w:t>
      </w:r>
      <w:r>
        <w:t>С.</w:t>
      </w:r>
      <w:r>
        <w:rPr>
          <w:spacing w:val="3"/>
        </w:rPr>
        <w:t xml:space="preserve"> </w:t>
      </w:r>
      <w:r>
        <w:t>Прокофьевой;</w:t>
      </w:r>
    </w:p>
    <w:p w14:paraId="144E4F25" w14:textId="77777777" w:rsidR="000D74EA" w:rsidRDefault="00B8132A" w:rsidP="0083243D">
      <w:pPr>
        <w:pStyle w:val="af2"/>
        <w:spacing w:line="276" w:lineRule="auto"/>
        <w:ind w:left="-426" w:hanging="425"/>
        <w:jc w:val="both"/>
        <w:rPr>
          <w:i/>
        </w:rPr>
      </w:pPr>
      <w:r>
        <w:rPr>
          <w:i/>
        </w:rPr>
        <w:t xml:space="preserve">Пение. </w:t>
      </w:r>
    </w:p>
    <w:p w14:paraId="51C04A1E" w14:textId="003D9CF7" w:rsidR="00B8132A" w:rsidRDefault="00B8132A" w:rsidP="0083243D">
      <w:pPr>
        <w:pStyle w:val="af2"/>
        <w:numPr>
          <w:ilvl w:val="0"/>
          <w:numId w:val="229"/>
        </w:numPr>
        <w:spacing w:line="276" w:lineRule="auto"/>
        <w:ind w:left="-426" w:hanging="425"/>
        <w:jc w:val="both"/>
      </w:pPr>
      <w:r>
        <w:t xml:space="preserve">«Баю» (колыбельная), муз. М. </w:t>
      </w:r>
      <w:proofErr w:type="spellStart"/>
      <w:r>
        <w:t>Раухвергера</w:t>
      </w:r>
      <w:proofErr w:type="spellEnd"/>
      <w:r>
        <w:t xml:space="preserve">; «Белые гуси», муз. М. </w:t>
      </w:r>
      <w:proofErr w:type="spellStart"/>
      <w:r>
        <w:t>Красева</w:t>
      </w:r>
      <w:proofErr w:type="spellEnd"/>
      <w:r>
        <w:t>, сл. М.</w:t>
      </w:r>
      <w:r>
        <w:rPr>
          <w:spacing w:val="1"/>
        </w:rPr>
        <w:t xml:space="preserve"> </w:t>
      </w:r>
      <w:proofErr w:type="spellStart"/>
      <w:r>
        <w:t>Клоковой</w:t>
      </w:r>
      <w:proofErr w:type="spellEnd"/>
      <w:r>
        <w:t>;</w:t>
      </w:r>
      <w:r>
        <w:rPr>
          <w:spacing w:val="19"/>
        </w:rPr>
        <w:t xml:space="preserve"> </w:t>
      </w:r>
      <w:r>
        <w:t>«Где</w:t>
      </w:r>
      <w:r>
        <w:rPr>
          <w:spacing w:val="15"/>
        </w:rPr>
        <w:t xml:space="preserve"> </w:t>
      </w:r>
      <w:r>
        <w:t>ты,</w:t>
      </w:r>
      <w:r>
        <w:rPr>
          <w:spacing w:val="16"/>
        </w:rPr>
        <w:t xml:space="preserve"> </w:t>
      </w:r>
      <w:r>
        <w:t>зайка?»,</w:t>
      </w:r>
      <w:r>
        <w:rPr>
          <w:spacing w:val="15"/>
        </w:rPr>
        <w:t xml:space="preserve"> </w:t>
      </w:r>
      <w:proofErr w:type="spellStart"/>
      <w:r>
        <w:t>обраб</w:t>
      </w:r>
      <w:proofErr w:type="spellEnd"/>
      <w:r>
        <w:t>.</w:t>
      </w:r>
      <w:r>
        <w:rPr>
          <w:spacing w:val="16"/>
        </w:rPr>
        <w:t xml:space="preserve"> </w:t>
      </w:r>
      <w:r>
        <w:t>Е.</w:t>
      </w:r>
      <w:r>
        <w:rPr>
          <w:spacing w:val="15"/>
        </w:rPr>
        <w:t xml:space="preserve"> </w:t>
      </w:r>
      <w:r>
        <w:t>Тиличеевой;</w:t>
      </w:r>
      <w:r>
        <w:rPr>
          <w:spacing w:val="21"/>
        </w:rPr>
        <w:t xml:space="preserve"> </w:t>
      </w:r>
      <w:r>
        <w:t>«Дождик»,</w:t>
      </w:r>
      <w:r>
        <w:rPr>
          <w:spacing w:val="15"/>
        </w:rPr>
        <w:t xml:space="preserve"> </w:t>
      </w:r>
      <w:r>
        <w:t>рус.</w:t>
      </w:r>
      <w:r>
        <w:rPr>
          <w:spacing w:val="15"/>
        </w:rPr>
        <w:t xml:space="preserve"> </w:t>
      </w:r>
      <w:r>
        <w:t>нар.</w:t>
      </w:r>
      <w:r>
        <w:rPr>
          <w:spacing w:val="15"/>
        </w:rPr>
        <w:t xml:space="preserve"> </w:t>
      </w:r>
      <w:r>
        <w:t>мелодия,</w:t>
      </w:r>
      <w:r>
        <w:rPr>
          <w:spacing w:val="15"/>
        </w:rPr>
        <w:t xml:space="preserve"> </w:t>
      </w:r>
      <w:proofErr w:type="spellStart"/>
      <w:r>
        <w:t>обраб</w:t>
      </w:r>
      <w:proofErr w:type="spellEnd"/>
      <w:r>
        <w:t>.</w:t>
      </w:r>
      <w:r>
        <w:rPr>
          <w:spacing w:val="16"/>
        </w:rPr>
        <w:t xml:space="preserve"> </w:t>
      </w:r>
      <w:r>
        <w:t>B.</w:t>
      </w:r>
      <w:r>
        <w:rPr>
          <w:spacing w:val="18"/>
        </w:rPr>
        <w:t xml:space="preserve"> </w:t>
      </w:r>
      <w:r>
        <w:t>Фере;</w:t>
      </w:r>
      <w:r w:rsidR="000D74EA">
        <w:t xml:space="preserve"> </w:t>
      </w:r>
      <w:r>
        <w:t>«Елочка»,</w:t>
      </w:r>
      <w:r w:rsidRPr="000D74EA">
        <w:rPr>
          <w:spacing w:val="62"/>
        </w:rPr>
        <w:t xml:space="preserve"> </w:t>
      </w:r>
      <w:r>
        <w:t>муз.</w:t>
      </w:r>
      <w:r w:rsidRPr="000D74EA">
        <w:rPr>
          <w:spacing w:val="58"/>
        </w:rPr>
        <w:t xml:space="preserve"> </w:t>
      </w:r>
      <w:r>
        <w:t>Е.</w:t>
      </w:r>
      <w:r w:rsidRPr="000D74EA">
        <w:rPr>
          <w:spacing w:val="61"/>
        </w:rPr>
        <w:t xml:space="preserve"> </w:t>
      </w:r>
      <w:r>
        <w:t>Тиличеевой,</w:t>
      </w:r>
      <w:r w:rsidRPr="000D74EA">
        <w:rPr>
          <w:spacing w:val="59"/>
        </w:rPr>
        <w:t xml:space="preserve"> </w:t>
      </w:r>
      <w:r>
        <w:t>сл.</w:t>
      </w:r>
      <w:r w:rsidRPr="000D74EA">
        <w:rPr>
          <w:spacing w:val="60"/>
        </w:rPr>
        <w:t xml:space="preserve"> </w:t>
      </w:r>
      <w:r>
        <w:t>М.</w:t>
      </w:r>
      <w:r w:rsidRPr="000D74EA">
        <w:rPr>
          <w:spacing w:val="59"/>
        </w:rPr>
        <w:t xml:space="preserve"> </w:t>
      </w:r>
      <w:r>
        <w:t>Булатова;</w:t>
      </w:r>
      <w:r w:rsidRPr="000D74EA">
        <w:rPr>
          <w:spacing w:val="69"/>
        </w:rPr>
        <w:t xml:space="preserve"> </w:t>
      </w:r>
      <w:r>
        <w:t>«Зима»,</w:t>
      </w:r>
      <w:r w:rsidRPr="000D74EA">
        <w:rPr>
          <w:spacing w:val="62"/>
        </w:rPr>
        <w:t xml:space="preserve"> </w:t>
      </w:r>
      <w:r>
        <w:t>муз.</w:t>
      </w:r>
      <w:r w:rsidRPr="000D74EA">
        <w:rPr>
          <w:spacing w:val="63"/>
        </w:rPr>
        <w:t xml:space="preserve"> </w:t>
      </w:r>
      <w:r>
        <w:t>В. Карасевой,</w:t>
      </w:r>
      <w:r w:rsidRPr="000D74EA">
        <w:rPr>
          <w:spacing w:val="59"/>
        </w:rPr>
        <w:t xml:space="preserve"> </w:t>
      </w:r>
      <w:r>
        <w:t>сл.</w:t>
      </w:r>
      <w:r w:rsidRPr="000D74EA">
        <w:rPr>
          <w:spacing w:val="61"/>
        </w:rPr>
        <w:t xml:space="preserve"> </w:t>
      </w:r>
      <w:r>
        <w:t>Н.</w:t>
      </w:r>
      <w:r w:rsidRPr="000D74EA">
        <w:rPr>
          <w:spacing w:val="58"/>
        </w:rPr>
        <w:t xml:space="preserve"> </w:t>
      </w:r>
      <w:r>
        <w:t>Френкель;</w:t>
      </w:r>
      <w:r w:rsidR="000D74EA">
        <w:t xml:space="preserve"> </w:t>
      </w:r>
      <w:r>
        <w:t>«Кошечка»,</w:t>
      </w:r>
      <w:r w:rsidRPr="000D74EA">
        <w:rPr>
          <w:spacing w:val="1"/>
        </w:rPr>
        <w:t xml:space="preserve"> </w:t>
      </w:r>
      <w:r>
        <w:t>муз. В. Витлина, сл. Н. Найденовой;</w:t>
      </w:r>
      <w:r w:rsidRPr="000D74EA">
        <w:rPr>
          <w:spacing w:val="1"/>
        </w:rPr>
        <w:t xml:space="preserve"> </w:t>
      </w:r>
      <w:r>
        <w:t>«Ладушки», рус. нар. мелодия;</w:t>
      </w:r>
      <w:r w:rsidRPr="000D74EA">
        <w:rPr>
          <w:spacing w:val="60"/>
        </w:rPr>
        <w:t xml:space="preserve"> </w:t>
      </w:r>
      <w:r>
        <w:t>«Птичка»,</w:t>
      </w:r>
      <w:r w:rsidRPr="000D74EA">
        <w:rPr>
          <w:spacing w:val="60"/>
        </w:rPr>
        <w:t xml:space="preserve"> </w:t>
      </w:r>
      <w:r>
        <w:t>муз.</w:t>
      </w:r>
      <w:r w:rsidRPr="000D74EA">
        <w:rPr>
          <w:spacing w:val="1"/>
        </w:rPr>
        <w:t xml:space="preserve"> </w:t>
      </w:r>
      <w:r>
        <w:t xml:space="preserve">М. </w:t>
      </w:r>
      <w:proofErr w:type="spellStart"/>
      <w:r>
        <w:t>Раухвергера</w:t>
      </w:r>
      <w:proofErr w:type="spellEnd"/>
      <w:r>
        <w:t xml:space="preserve">, сл. А. Барто; «Собачка», муз. М. </w:t>
      </w:r>
      <w:proofErr w:type="spellStart"/>
      <w:r>
        <w:t>Раухвергера</w:t>
      </w:r>
      <w:proofErr w:type="spellEnd"/>
      <w:r>
        <w:t xml:space="preserve">, сл. Н. </w:t>
      </w:r>
      <w:proofErr w:type="spellStart"/>
      <w:r>
        <w:t>Комиссаровой</w:t>
      </w:r>
      <w:proofErr w:type="spellEnd"/>
      <w:r>
        <w:t>; «Цыплята»,</w:t>
      </w:r>
      <w:r w:rsidRPr="000D74EA">
        <w:rPr>
          <w:spacing w:val="1"/>
        </w:rPr>
        <w:t xml:space="preserve"> </w:t>
      </w:r>
      <w:r>
        <w:t>муз.</w:t>
      </w:r>
      <w:r w:rsidRPr="000D74EA">
        <w:rPr>
          <w:spacing w:val="-2"/>
        </w:rPr>
        <w:t xml:space="preserve"> </w:t>
      </w:r>
      <w:r>
        <w:t>А.</w:t>
      </w:r>
      <w:r w:rsidRPr="000D74EA">
        <w:rPr>
          <w:spacing w:val="-2"/>
        </w:rPr>
        <w:t xml:space="preserve"> </w:t>
      </w:r>
      <w:r>
        <w:t>Филиппенко,</w:t>
      </w:r>
      <w:r w:rsidRPr="000D74EA">
        <w:rPr>
          <w:spacing w:val="-1"/>
        </w:rPr>
        <w:t xml:space="preserve"> </w:t>
      </w:r>
      <w:r>
        <w:t>сл.</w:t>
      </w:r>
      <w:r w:rsidRPr="000D74EA">
        <w:rPr>
          <w:spacing w:val="-1"/>
        </w:rPr>
        <w:t xml:space="preserve"> </w:t>
      </w:r>
      <w:r>
        <w:t>Т.</w:t>
      </w:r>
      <w:r w:rsidRPr="000D74EA">
        <w:rPr>
          <w:spacing w:val="-2"/>
        </w:rPr>
        <w:t xml:space="preserve"> </w:t>
      </w:r>
      <w:r>
        <w:t>Волгиной;</w:t>
      </w:r>
      <w:r w:rsidRPr="000D74EA">
        <w:rPr>
          <w:spacing w:val="1"/>
        </w:rPr>
        <w:t xml:space="preserve"> </w:t>
      </w:r>
      <w:r>
        <w:t>«Колокольчик»,</w:t>
      </w:r>
      <w:r w:rsidRPr="000D74EA">
        <w:rPr>
          <w:spacing w:val="4"/>
        </w:rPr>
        <w:t xml:space="preserve"> </w:t>
      </w:r>
      <w:r>
        <w:t>муз.</w:t>
      </w:r>
      <w:r w:rsidRPr="000D74EA">
        <w:rPr>
          <w:spacing w:val="-2"/>
        </w:rPr>
        <w:t xml:space="preserve"> </w:t>
      </w:r>
      <w:r>
        <w:t>И.</w:t>
      </w:r>
      <w:r w:rsidRPr="000D74EA">
        <w:rPr>
          <w:spacing w:val="-2"/>
        </w:rPr>
        <w:t xml:space="preserve"> </w:t>
      </w:r>
      <w:r>
        <w:t>Арсеева,</w:t>
      </w:r>
      <w:r w:rsidRPr="000D74EA">
        <w:rPr>
          <w:spacing w:val="-1"/>
        </w:rPr>
        <w:t xml:space="preserve"> </w:t>
      </w:r>
      <w:r>
        <w:t>сл.</w:t>
      </w:r>
      <w:r w:rsidRPr="000D74EA">
        <w:rPr>
          <w:spacing w:val="-2"/>
        </w:rPr>
        <w:t xml:space="preserve"> </w:t>
      </w:r>
      <w:r>
        <w:t>И.</w:t>
      </w:r>
      <w:r w:rsidRPr="000D74EA">
        <w:rPr>
          <w:spacing w:val="-2"/>
        </w:rPr>
        <w:t xml:space="preserve"> </w:t>
      </w:r>
      <w:proofErr w:type="spellStart"/>
      <w:r>
        <w:t>Черницкой</w:t>
      </w:r>
      <w:proofErr w:type="spellEnd"/>
      <w:r>
        <w:t>;</w:t>
      </w:r>
    </w:p>
    <w:p w14:paraId="56BB721E" w14:textId="77777777" w:rsidR="000D74EA" w:rsidRDefault="00B8132A" w:rsidP="0083243D">
      <w:pPr>
        <w:spacing w:line="276" w:lineRule="auto"/>
        <w:ind w:left="-426" w:hanging="425"/>
        <w:jc w:val="both"/>
        <w:rPr>
          <w:i/>
        </w:rPr>
      </w:pPr>
      <w:r>
        <w:rPr>
          <w:i/>
        </w:rPr>
        <w:t>Музыкально-ритмические</w:t>
      </w:r>
      <w:r>
        <w:rPr>
          <w:i/>
          <w:spacing w:val="3"/>
        </w:rPr>
        <w:t xml:space="preserve"> </w:t>
      </w:r>
      <w:r>
        <w:rPr>
          <w:i/>
        </w:rPr>
        <w:t>движения.</w:t>
      </w:r>
    </w:p>
    <w:p w14:paraId="58E83ABC" w14:textId="29317568" w:rsidR="00B8132A" w:rsidRDefault="00B8132A" w:rsidP="0083243D">
      <w:pPr>
        <w:pStyle w:val="a4"/>
        <w:numPr>
          <w:ilvl w:val="0"/>
          <w:numId w:val="229"/>
        </w:numPr>
        <w:spacing w:line="276" w:lineRule="auto"/>
        <w:ind w:left="-426" w:hanging="425"/>
        <w:jc w:val="both"/>
      </w:pPr>
      <w:r>
        <w:t>«Дождик»,</w:t>
      </w:r>
      <w:r w:rsidRPr="000D74EA">
        <w:rPr>
          <w:spacing w:val="6"/>
        </w:rPr>
        <w:t xml:space="preserve"> </w:t>
      </w:r>
      <w:r>
        <w:t>муз</w:t>
      </w:r>
      <w:proofErr w:type="gramStart"/>
      <w:r>
        <w:t>.</w:t>
      </w:r>
      <w:proofErr w:type="gramEnd"/>
      <w:r w:rsidRPr="000D74EA">
        <w:rPr>
          <w:spacing w:val="5"/>
        </w:rPr>
        <w:t xml:space="preserve"> </w:t>
      </w:r>
      <w:r>
        <w:t>и</w:t>
      </w:r>
      <w:r w:rsidRPr="000D74EA">
        <w:rPr>
          <w:spacing w:val="5"/>
        </w:rPr>
        <w:t xml:space="preserve"> </w:t>
      </w:r>
      <w:r>
        <w:t>сл.</w:t>
      </w:r>
      <w:r w:rsidRPr="000D74EA">
        <w:rPr>
          <w:spacing w:val="5"/>
        </w:rPr>
        <w:t xml:space="preserve"> </w:t>
      </w:r>
      <w:r>
        <w:t>Е.</w:t>
      </w:r>
      <w:r w:rsidRPr="000D74EA">
        <w:rPr>
          <w:spacing w:val="4"/>
        </w:rPr>
        <w:t xml:space="preserve"> </w:t>
      </w:r>
      <w:proofErr w:type="spellStart"/>
      <w:r>
        <w:t>Макшанцевой</w:t>
      </w:r>
      <w:proofErr w:type="spellEnd"/>
      <w:r>
        <w:t>;</w:t>
      </w:r>
      <w:r w:rsidRPr="000D74EA">
        <w:rPr>
          <w:spacing w:val="13"/>
        </w:rPr>
        <w:t xml:space="preserve"> </w:t>
      </w:r>
      <w:r>
        <w:t>«Воробушки»,</w:t>
      </w:r>
    </w:p>
    <w:p w14:paraId="60223655" w14:textId="350DB2D5" w:rsidR="00B8132A" w:rsidRDefault="00B8132A" w:rsidP="0083243D">
      <w:pPr>
        <w:pStyle w:val="af2"/>
        <w:spacing w:line="276" w:lineRule="auto"/>
        <w:ind w:left="-426" w:hanging="425"/>
        <w:jc w:val="both"/>
      </w:pPr>
      <w:r>
        <w:t xml:space="preserve">«Погремушка, попляши», «Колокольчик», «Погуляем», муз. И. Арсеева, сл. И. </w:t>
      </w:r>
      <w:proofErr w:type="spellStart"/>
      <w:r>
        <w:t>Черницкой</w:t>
      </w:r>
      <w:proofErr w:type="spellEnd"/>
      <w:r>
        <w:t>;</w:t>
      </w:r>
      <w:r>
        <w:rPr>
          <w:spacing w:val="1"/>
        </w:rPr>
        <w:t xml:space="preserve"> </w:t>
      </w:r>
      <w:r w:rsidR="000D74EA">
        <w:t xml:space="preserve">«Вот </w:t>
      </w:r>
      <w:r>
        <w:t>как</w:t>
      </w:r>
      <w:r>
        <w:rPr>
          <w:spacing w:val="-1"/>
        </w:rPr>
        <w:t xml:space="preserve"> </w:t>
      </w:r>
      <w:r>
        <w:t>мы</w:t>
      </w:r>
      <w:r>
        <w:rPr>
          <w:spacing w:val="1"/>
        </w:rPr>
        <w:t xml:space="preserve"> </w:t>
      </w:r>
      <w:r>
        <w:t>умеем»,</w:t>
      </w:r>
      <w:r>
        <w:rPr>
          <w:spacing w:val="4"/>
        </w:rPr>
        <w:t xml:space="preserve"> </w:t>
      </w:r>
      <w:r>
        <w:t>муз.</w:t>
      </w:r>
      <w:r>
        <w:rPr>
          <w:spacing w:val="-1"/>
        </w:rPr>
        <w:t xml:space="preserve"> </w:t>
      </w:r>
      <w:r>
        <w:t>Е.</w:t>
      </w:r>
      <w:r>
        <w:rPr>
          <w:spacing w:val="2"/>
        </w:rPr>
        <w:t xml:space="preserve"> </w:t>
      </w:r>
      <w:r>
        <w:t>Тиличеевой, сл.</w:t>
      </w:r>
      <w:r>
        <w:rPr>
          <w:spacing w:val="-1"/>
        </w:rPr>
        <w:t xml:space="preserve"> </w:t>
      </w:r>
      <w:r>
        <w:t>Н.</w:t>
      </w:r>
      <w:r>
        <w:rPr>
          <w:spacing w:val="2"/>
        </w:rPr>
        <w:t xml:space="preserve"> </w:t>
      </w:r>
      <w:r>
        <w:t>Френкель;</w:t>
      </w:r>
    </w:p>
    <w:p w14:paraId="699277FB" w14:textId="77777777" w:rsidR="000D74EA" w:rsidRDefault="00B8132A" w:rsidP="0083243D">
      <w:pPr>
        <w:spacing w:line="276" w:lineRule="auto"/>
        <w:ind w:left="-426" w:hanging="425"/>
        <w:jc w:val="both"/>
        <w:rPr>
          <w:i/>
        </w:rPr>
      </w:pPr>
      <w:r>
        <w:rPr>
          <w:i/>
        </w:rPr>
        <w:t>Рассказы</w:t>
      </w:r>
      <w:r>
        <w:rPr>
          <w:i/>
          <w:spacing w:val="1"/>
        </w:rPr>
        <w:t xml:space="preserve"> </w:t>
      </w:r>
      <w:r>
        <w:rPr>
          <w:i/>
        </w:rPr>
        <w:t>с</w:t>
      </w:r>
      <w:r>
        <w:rPr>
          <w:i/>
          <w:spacing w:val="1"/>
        </w:rPr>
        <w:t xml:space="preserve"> </w:t>
      </w:r>
      <w:r>
        <w:rPr>
          <w:i/>
        </w:rPr>
        <w:t>музыкальными</w:t>
      </w:r>
      <w:r>
        <w:rPr>
          <w:i/>
          <w:spacing w:val="1"/>
        </w:rPr>
        <w:t xml:space="preserve"> </w:t>
      </w:r>
      <w:r>
        <w:rPr>
          <w:i/>
        </w:rPr>
        <w:t>иллюстрациями.</w:t>
      </w:r>
    </w:p>
    <w:p w14:paraId="1B8B3445" w14:textId="06231198" w:rsidR="00B8132A" w:rsidRDefault="00B8132A" w:rsidP="0083243D">
      <w:pPr>
        <w:pStyle w:val="a4"/>
        <w:numPr>
          <w:ilvl w:val="0"/>
          <w:numId w:val="229"/>
        </w:numPr>
        <w:spacing w:line="276" w:lineRule="auto"/>
        <w:ind w:left="-426" w:hanging="425"/>
        <w:jc w:val="both"/>
      </w:pPr>
      <w:r>
        <w:t>«Птички»,</w:t>
      </w:r>
      <w:r w:rsidRPr="000D74EA">
        <w:rPr>
          <w:spacing w:val="1"/>
        </w:rPr>
        <w:t xml:space="preserve"> </w:t>
      </w:r>
      <w:r>
        <w:t>муз.</w:t>
      </w:r>
      <w:r w:rsidRPr="000D74EA">
        <w:rPr>
          <w:spacing w:val="1"/>
        </w:rPr>
        <w:t xml:space="preserve"> </w:t>
      </w:r>
      <w:r>
        <w:t>Г.</w:t>
      </w:r>
      <w:r w:rsidRPr="000D74EA">
        <w:rPr>
          <w:spacing w:val="1"/>
        </w:rPr>
        <w:t xml:space="preserve"> </w:t>
      </w:r>
      <w:r>
        <w:t>Фрида;</w:t>
      </w:r>
      <w:r w:rsidRPr="000D74EA">
        <w:rPr>
          <w:spacing w:val="1"/>
        </w:rPr>
        <w:t xml:space="preserve"> </w:t>
      </w:r>
      <w:r>
        <w:t>«Праздничная</w:t>
      </w:r>
      <w:r w:rsidRPr="000D74EA">
        <w:rPr>
          <w:spacing w:val="1"/>
        </w:rPr>
        <w:t xml:space="preserve"> </w:t>
      </w:r>
      <w:r>
        <w:t>прогулка»,</w:t>
      </w:r>
      <w:r w:rsidRPr="000D74EA">
        <w:rPr>
          <w:spacing w:val="3"/>
        </w:rPr>
        <w:t xml:space="preserve"> </w:t>
      </w:r>
      <w:r>
        <w:t>муз. Ан. Александрова.</w:t>
      </w:r>
    </w:p>
    <w:p w14:paraId="24FCBE9A" w14:textId="77777777" w:rsidR="000D74EA" w:rsidRDefault="00B8132A" w:rsidP="0083243D">
      <w:pPr>
        <w:pStyle w:val="af2"/>
        <w:spacing w:line="276" w:lineRule="auto"/>
        <w:ind w:left="-426" w:hanging="425"/>
        <w:jc w:val="both"/>
        <w:rPr>
          <w:i/>
          <w:spacing w:val="12"/>
        </w:rPr>
      </w:pPr>
      <w:r>
        <w:rPr>
          <w:i/>
        </w:rPr>
        <w:t>Игры</w:t>
      </w:r>
      <w:r>
        <w:rPr>
          <w:i/>
          <w:spacing w:val="6"/>
        </w:rPr>
        <w:t xml:space="preserve"> </w:t>
      </w:r>
      <w:r>
        <w:rPr>
          <w:i/>
        </w:rPr>
        <w:t>с</w:t>
      </w:r>
      <w:r>
        <w:rPr>
          <w:i/>
          <w:spacing w:val="6"/>
        </w:rPr>
        <w:t xml:space="preserve"> </w:t>
      </w:r>
      <w:r>
        <w:rPr>
          <w:i/>
        </w:rPr>
        <w:t>пением.</w:t>
      </w:r>
      <w:r>
        <w:rPr>
          <w:i/>
          <w:spacing w:val="12"/>
        </w:rPr>
        <w:t xml:space="preserve"> </w:t>
      </w:r>
    </w:p>
    <w:p w14:paraId="4661094B" w14:textId="0F28D870" w:rsidR="00B8132A" w:rsidRDefault="00B8132A" w:rsidP="0083243D">
      <w:pPr>
        <w:pStyle w:val="af2"/>
        <w:numPr>
          <w:ilvl w:val="0"/>
          <w:numId w:val="229"/>
        </w:numPr>
        <w:spacing w:line="276" w:lineRule="auto"/>
        <w:ind w:left="-426" w:hanging="425"/>
        <w:jc w:val="both"/>
      </w:pPr>
      <w:r>
        <w:t>«Игра</w:t>
      </w:r>
      <w:r>
        <w:rPr>
          <w:spacing w:val="7"/>
        </w:rPr>
        <w:t xml:space="preserve"> </w:t>
      </w:r>
      <w:r>
        <w:t>с</w:t>
      </w:r>
      <w:r>
        <w:rPr>
          <w:spacing w:val="8"/>
        </w:rPr>
        <w:t xml:space="preserve"> </w:t>
      </w:r>
      <w:r>
        <w:t>мишкой»,</w:t>
      </w:r>
      <w:r>
        <w:rPr>
          <w:spacing w:val="6"/>
        </w:rPr>
        <w:t xml:space="preserve"> </w:t>
      </w:r>
      <w:r>
        <w:t>муз.</w:t>
      </w:r>
      <w:r>
        <w:rPr>
          <w:spacing w:val="7"/>
        </w:rPr>
        <w:t xml:space="preserve"> </w:t>
      </w:r>
      <w:r>
        <w:t>Г.</w:t>
      </w:r>
      <w:r>
        <w:rPr>
          <w:spacing w:val="6"/>
        </w:rPr>
        <w:t xml:space="preserve"> </w:t>
      </w:r>
      <w:proofErr w:type="spellStart"/>
      <w:r>
        <w:t>Финаровского</w:t>
      </w:r>
      <w:proofErr w:type="spellEnd"/>
      <w:r>
        <w:t>;</w:t>
      </w:r>
      <w:r>
        <w:rPr>
          <w:spacing w:val="12"/>
        </w:rPr>
        <w:t xml:space="preserve"> </w:t>
      </w:r>
      <w:r w:rsidR="005F648A">
        <w:rPr>
          <w:spacing w:val="9"/>
        </w:rPr>
        <w:t>«</w:t>
      </w:r>
      <w:r>
        <w:t>Кто</w:t>
      </w:r>
      <w:r>
        <w:rPr>
          <w:spacing w:val="11"/>
        </w:rPr>
        <w:t xml:space="preserve"> </w:t>
      </w:r>
      <w:r>
        <w:t>у</w:t>
      </w:r>
      <w:r>
        <w:rPr>
          <w:spacing w:val="2"/>
        </w:rPr>
        <w:t xml:space="preserve"> </w:t>
      </w:r>
      <w:r>
        <w:t>нас</w:t>
      </w:r>
      <w:r>
        <w:rPr>
          <w:spacing w:val="7"/>
        </w:rPr>
        <w:t xml:space="preserve"> </w:t>
      </w:r>
      <w:r>
        <w:t>хороший?»,</w:t>
      </w:r>
      <w:r>
        <w:rPr>
          <w:spacing w:val="7"/>
        </w:rPr>
        <w:t xml:space="preserve"> </w:t>
      </w:r>
      <w:r>
        <w:t>рус.</w:t>
      </w:r>
      <w:r>
        <w:rPr>
          <w:spacing w:val="6"/>
        </w:rPr>
        <w:t xml:space="preserve"> </w:t>
      </w:r>
      <w:r>
        <w:t>нар. песня.</w:t>
      </w:r>
    </w:p>
    <w:p w14:paraId="3A994D6D" w14:textId="77777777" w:rsidR="000D74EA" w:rsidRDefault="00B8132A" w:rsidP="0083243D">
      <w:pPr>
        <w:spacing w:line="276" w:lineRule="auto"/>
        <w:ind w:left="-426" w:hanging="425"/>
        <w:jc w:val="both"/>
        <w:rPr>
          <w:i/>
        </w:rPr>
      </w:pPr>
      <w:r>
        <w:rPr>
          <w:i/>
        </w:rPr>
        <w:t>Музыкальные</w:t>
      </w:r>
      <w:r>
        <w:rPr>
          <w:i/>
          <w:spacing w:val="-4"/>
        </w:rPr>
        <w:t xml:space="preserve"> </w:t>
      </w:r>
      <w:r>
        <w:rPr>
          <w:i/>
        </w:rPr>
        <w:t>забавы.</w:t>
      </w:r>
    </w:p>
    <w:p w14:paraId="13AE4E00" w14:textId="4BA8505E" w:rsidR="00B8132A" w:rsidRDefault="00B8132A" w:rsidP="0083243D">
      <w:pPr>
        <w:pStyle w:val="a4"/>
        <w:numPr>
          <w:ilvl w:val="0"/>
          <w:numId w:val="229"/>
        </w:numPr>
        <w:spacing w:line="276" w:lineRule="auto"/>
        <w:ind w:left="-426" w:hanging="425"/>
        <w:jc w:val="both"/>
      </w:pPr>
      <w:r>
        <w:t>«Из-за</w:t>
      </w:r>
      <w:r w:rsidRPr="000D74EA">
        <w:rPr>
          <w:spacing w:val="-3"/>
        </w:rPr>
        <w:t xml:space="preserve"> </w:t>
      </w:r>
      <w:r>
        <w:t>леса,</w:t>
      </w:r>
      <w:r w:rsidRPr="000D74EA">
        <w:rPr>
          <w:spacing w:val="-3"/>
        </w:rPr>
        <w:t xml:space="preserve"> </w:t>
      </w:r>
      <w:r>
        <w:t>из-за</w:t>
      </w:r>
      <w:r w:rsidRPr="000D74EA">
        <w:rPr>
          <w:spacing w:val="-4"/>
        </w:rPr>
        <w:t xml:space="preserve"> </w:t>
      </w:r>
      <w:r>
        <w:t>гор», Т.</w:t>
      </w:r>
      <w:r w:rsidRPr="000D74EA">
        <w:rPr>
          <w:spacing w:val="-3"/>
        </w:rPr>
        <w:t xml:space="preserve"> </w:t>
      </w:r>
      <w:r>
        <w:t>Казакова;</w:t>
      </w:r>
      <w:r w:rsidRPr="000D74EA">
        <w:rPr>
          <w:spacing w:val="2"/>
        </w:rPr>
        <w:t xml:space="preserve"> </w:t>
      </w:r>
      <w:r>
        <w:t>«Котик</w:t>
      </w:r>
      <w:r w:rsidRPr="000D74EA">
        <w:rPr>
          <w:spacing w:val="-2"/>
        </w:rPr>
        <w:t xml:space="preserve"> </w:t>
      </w:r>
      <w:r>
        <w:t>и</w:t>
      </w:r>
      <w:r w:rsidRPr="000D74EA">
        <w:rPr>
          <w:spacing w:val="-3"/>
        </w:rPr>
        <w:t xml:space="preserve"> </w:t>
      </w:r>
      <w:r>
        <w:t>козлик»,</w:t>
      </w:r>
      <w:r w:rsidRPr="000D74EA">
        <w:rPr>
          <w:spacing w:val="-3"/>
        </w:rPr>
        <w:t xml:space="preserve"> </w:t>
      </w:r>
      <w:r>
        <w:t>муз. Ц.</w:t>
      </w:r>
      <w:r w:rsidRPr="000D74EA">
        <w:rPr>
          <w:spacing w:val="-4"/>
        </w:rPr>
        <w:t xml:space="preserve"> </w:t>
      </w:r>
      <w:r>
        <w:t>Кюи</w:t>
      </w:r>
    </w:p>
    <w:p w14:paraId="7CC8EC07" w14:textId="77777777" w:rsidR="000D74EA" w:rsidRDefault="00B8132A" w:rsidP="0083243D">
      <w:pPr>
        <w:tabs>
          <w:tab w:val="left" w:pos="1913"/>
          <w:tab w:val="left" w:pos="2754"/>
          <w:tab w:val="left" w:pos="3769"/>
          <w:tab w:val="left" w:pos="4112"/>
          <w:tab w:val="left" w:pos="5315"/>
          <w:tab w:val="left" w:pos="5956"/>
          <w:tab w:val="left" w:pos="6442"/>
          <w:tab w:val="left" w:pos="7536"/>
          <w:tab w:val="left" w:pos="8035"/>
        </w:tabs>
        <w:spacing w:line="276" w:lineRule="auto"/>
        <w:ind w:left="-426" w:hanging="425"/>
        <w:jc w:val="both"/>
        <w:rPr>
          <w:i/>
        </w:rPr>
      </w:pPr>
      <w:r>
        <w:rPr>
          <w:i/>
        </w:rPr>
        <w:t>Инсценирование</w:t>
      </w:r>
      <w:r>
        <w:rPr>
          <w:i/>
        </w:rPr>
        <w:tab/>
        <w:t>песен.</w:t>
      </w:r>
      <w:r>
        <w:rPr>
          <w:i/>
        </w:rPr>
        <w:tab/>
      </w:r>
    </w:p>
    <w:p w14:paraId="20F321FB" w14:textId="2FCCEFE7" w:rsidR="00B8132A" w:rsidRDefault="00B8132A" w:rsidP="0083243D">
      <w:pPr>
        <w:pStyle w:val="a4"/>
        <w:numPr>
          <w:ilvl w:val="0"/>
          <w:numId w:val="229"/>
        </w:numPr>
        <w:tabs>
          <w:tab w:val="left" w:pos="1913"/>
          <w:tab w:val="left" w:pos="2754"/>
          <w:tab w:val="left" w:pos="3769"/>
          <w:tab w:val="left" w:pos="4112"/>
          <w:tab w:val="left" w:pos="5315"/>
          <w:tab w:val="left" w:pos="5956"/>
          <w:tab w:val="left" w:pos="6442"/>
          <w:tab w:val="left" w:pos="7536"/>
          <w:tab w:val="left" w:pos="8035"/>
        </w:tabs>
        <w:spacing w:line="276" w:lineRule="auto"/>
        <w:ind w:left="-426" w:hanging="425"/>
        <w:jc w:val="both"/>
      </w:pPr>
      <w:r>
        <w:t>«Кошка</w:t>
      </w:r>
      <w:r>
        <w:tab/>
        <w:t>и</w:t>
      </w:r>
      <w:r>
        <w:tab/>
        <w:t>котенок»,</w:t>
      </w:r>
      <w:r>
        <w:tab/>
        <w:t>муз.</w:t>
      </w:r>
      <w:r>
        <w:tab/>
        <w:t>М.</w:t>
      </w:r>
      <w:r>
        <w:tab/>
      </w:r>
      <w:proofErr w:type="spellStart"/>
      <w:r>
        <w:t>Красева</w:t>
      </w:r>
      <w:proofErr w:type="spellEnd"/>
      <w:r>
        <w:t>,</w:t>
      </w:r>
      <w:r>
        <w:tab/>
        <w:t>сл.</w:t>
      </w:r>
      <w:r>
        <w:tab/>
        <w:t>О.</w:t>
      </w:r>
      <w:r w:rsidRPr="000D74EA">
        <w:rPr>
          <w:spacing w:val="4"/>
        </w:rPr>
        <w:t xml:space="preserve"> </w:t>
      </w:r>
      <w:proofErr w:type="spellStart"/>
      <w:r>
        <w:t>Высотской</w:t>
      </w:r>
      <w:proofErr w:type="spellEnd"/>
      <w:r>
        <w:t>; «Неваляшки»,</w:t>
      </w:r>
      <w:r w:rsidRPr="000D74EA">
        <w:rPr>
          <w:spacing w:val="-2"/>
        </w:rPr>
        <w:t xml:space="preserve"> </w:t>
      </w:r>
      <w:r>
        <w:t>муз.</w:t>
      </w:r>
      <w:r w:rsidRPr="000D74EA">
        <w:rPr>
          <w:spacing w:val="-4"/>
        </w:rPr>
        <w:t xml:space="preserve"> </w:t>
      </w:r>
      <w:r>
        <w:t>З.</w:t>
      </w:r>
      <w:r w:rsidRPr="000D74EA">
        <w:rPr>
          <w:spacing w:val="-4"/>
        </w:rPr>
        <w:t xml:space="preserve"> </w:t>
      </w:r>
      <w:r>
        <w:t>Левиной;</w:t>
      </w:r>
      <w:r w:rsidRPr="000D74EA">
        <w:rPr>
          <w:spacing w:val="-4"/>
        </w:rPr>
        <w:t xml:space="preserve"> </w:t>
      </w:r>
      <w:proofErr w:type="spellStart"/>
      <w:r>
        <w:t>Компанейца</w:t>
      </w:r>
      <w:proofErr w:type="spellEnd"/>
      <w:r w:rsidR="000D74EA">
        <w:t>.</w:t>
      </w:r>
    </w:p>
    <w:p w14:paraId="2C861B2A" w14:textId="77777777" w:rsidR="000D74EA" w:rsidRDefault="000D74EA" w:rsidP="0083243D">
      <w:pPr>
        <w:pStyle w:val="a4"/>
        <w:tabs>
          <w:tab w:val="left" w:pos="1913"/>
          <w:tab w:val="left" w:pos="2754"/>
          <w:tab w:val="left" w:pos="3769"/>
          <w:tab w:val="left" w:pos="4112"/>
          <w:tab w:val="left" w:pos="5315"/>
          <w:tab w:val="left" w:pos="5956"/>
          <w:tab w:val="left" w:pos="6442"/>
          <w:tab w:val="left" w:pos="7536"/>
          <w:tab w:val="left" w:pos="8035"/>
        </w:tabs>
        <w:spacing w:line="276" w:lineRule="auto"/>
        <w:ind w:left="-426"/>
        <w:jc w:val="both"/>
      </w:pPr>
    </w:p>
    <w:p w14:paraId="2A6B54B4" w14:textId="77777777" w:rsidR="00B8132A" w:rsidRPr="007A43C5" w:rsidRDefault="00B8132A" w:rsidP="0083243D">
      <w:pPr>
        <w:pStyle w:val="2"/>
        <w:spacing w:line="276" w:lineRule="auto"/>
        <w:ind w:hanging="719"/>
        <w:jc w:val="both"/>
        <w:rPr>
          <w:rFonts w:ascii="Times New Roman" w:hAnsi="Times New Roman" w:cs="Times New Roman"/>
          <w:b/>
          <w:bCs/>
          <w:i/>
          <w:iCs/>
          <w:color w:val="auto"/>
          <w:sz w:val="24"/>
          <w:szCs w:val="24"/>
        </w:rPr>
      </w:pPr>
      <w:r w:rsidRPr="007A43C5">
        <w:rPr>
          <w:rFonts w:ascii="Times New Roman" w:hAnsi="Times New Roman" w:cs="Times New Roman"/>
          <w:b/>
          <w:bCs/>
          <w:i/>
          <w:iCs/>
          <w:color w:val="auto"/>
          <w:sz w:val="24"/>
          <w:szCs w:val="24"/>
        </w:rPr>
        <w:t>от</w:t>
      </w:r>
      <w:r w:rsidRPr="007A43C5">
        <w:rPr>
          <w:rFonts w:ascii="Times New Roman" w:hAnsi="Times New Roman" w:cs="Times New Roman"/>
          <w:b/>
          <w:bCs/>
          <w:i/>
          <w:iCs/>
          <w:color w:val="auto"/>
          <w:spacing w:val="1"/>
          <w:sz w:val="24"/>
          <w:szCs w:val="24"/>
        </w:rPr>
        <w:t xml:space="preserve"> </w:t>
      </w:r>
      <w:r w:rsidRPr="007A43C5">
        <w:rPr>
          <w:rFonts w:ascii="Times New Roman" w:hAnsi="Times New Roman" w:cs="Times New Roman"/>
          <w:b/>
          <w:bCs/>
          <w:i/>
          <w:iCs/>
          <w:color w:val="auto"/>
          <w:sz w:val="24"/>
          <w:szCs w:val="24"/>
        </w:rPr>
        <w:t>3</w:t>
      </w:r>
      <w:r w:rsidRPr="007A43C5">
        <w:rPr>
          <w:rFonts w:ascii="Times New Roman" w:hAnsi="Times New Roman" w:cs="Times New Roman"/>
          <w:b/>
          <w:bCs/>
          <w:i/>
          <w:iCs/>
          <w:color w:val="auto"/>
          <w:spacing w:val="-3"/>
          <w:sz w:val="24"/>
          <w:szCs w:val="24"/>
        </w:rPr>
        <w:t xml:space="preserve"> </w:t>
      </w:r>
      <w:r w:rsidRPr="007A43C5">
        <w:rPr>
          <w:rFonts w:ascii="Times New Roman" w:hAnsi="Times New Roman" w:cs="Times New Roman"/>
          <w:b/>
          <w:bCs/>
          <w:i/>
          <w:iCs/>
          <w:color w:val="auto"/>
          <w:sz w:val="24"/>
          <w:szCs w:val="24"/>
        </w:rPr>
        <w:t>до</w:t>
      </w:r>
      <w:r w:rsidRPr="007A43C5">
        <w:rPr>
          <w:rFonts w:ascii="Times New Roman" w:hAnsi="Times New Roman" w:cs="Times New Roman"/>
          <w:b/>
          <w:bCs/>
          <w:i/>
          <w:iCs/>
          <w:color w:val="auto"/>
          <w:spacing w:val="-1"/>
          <w:sz w:val="24"/>
          <w:szCs w:val="24"/>
        </w:rPr>
        <w:t xml:space="preserve"> </w:t>
      </w:r>
      <w:r w:rsidRPr="007A43C5">
        <w:rPr>
          <w:rFonts w:ascii="Times New Roman" w:hAnsi="Times New Roman" w:cs="Times New Roman"/>
          <w:b/>
          <w:bCs/>
          <w:i/>
          <w:iCs/>
          <w:color w:val="auto"/>
          <w:sz w:val="24"/>
          <w:szCs w:val="24"/>
        </w:rPr>
        <w:t>4 лет</w:t>
      </w:r>
    </w:p>
    <w:p w14:paraId="641C477F" w14:textId="77777777" w:rsidR="000D74EA" w:rsidRDefault="00B8132A" w:rsidP="0083243D">
      <w:pPr>
        <w:pStyle w:val="af2"/>
        <w:spacing w:line="276" w:lineRule="auto"/>
        <w:ind w:hanging="719"/>
        <w:jc w:val="both"/>
        <w:rPr>
          <w:i/>
          <w:spacing w:val="55"/>
        </w:rPr>
      </w:pPr>
      <w:r>
        <w:rPr>
          <w:i/>
        </w:rPr>
        <w:t>Слушание.</w:t>
      </w:r>
      <w:r>
        <w:rPr>
          <w:i/>
          <w:spacing w:val="55"/>
        </w:rPr>
        <w:t xml:space="preserve"> </w:t>
      </w:r>
    </w:p>
    <w:p w14:paraId="256BF18F" w14:textId="3325A56E" w:rsidR="00B8132A" w:rsidRDefault="00B8132A" w:rsidP="0083243D">
      <w:pPr>
        <w:pStyle w:val="af2"/>
        <w:numPr>
          <w:ilvl w:val="0"/>
          <w:numId w:val="229"/>
        </w:numPr>
        <w:spacing w:line="276" w:lineRule="auto"/>
        <w:jc w:val="both"/>
      </w:pPr>
      <w:r>
        <w:t>«Грустный</w:t>
      </w:r>
      <w:r>
        <w:rPr>
          <w:spacing w:val="50"/>
        </w:rPr>
        <w:t xml:space="preserve"> </w:t>
      </w:r>
      <w:r>
        <w:t>дождик»,</w:t>
      </w:r>
      <w:r>
        <w:rPr>
          <w:spacing w:val="54"/>
        </w:rPr>
        <w:t xml:space="preserve"> </w:t>
      </w:r>
      <w:r>
        <w:t>«Вальс»,</w:t>
      </w:r>
      <w:r>
        <w:rPr>
          <w:spacing w:val="54"/>
        </w:rPr>
        <w:t xml:space="preserve"> </w:t>
      </w:r>
      <w:r>
        <w:t>муз.</w:t>
      </w:r>
      <w:r>
        <w:rPr>
          <w:spacing w:val="49"/>
        </w:rPr>
        <w:t xml:space="preserve"> </w:t>
      </w:r>
      <w:r>
        <w:t>Д.</w:t>
      </w:r>
      <w:r>
        <w:rPr>
          <w:spacing w:val="49"/>
        </w:rPr>
        <w:t xml:space="preserve"> </w:t>
      </w:r>
      <w:proofErr w:type="spellStart"/>
      <w:r>
        <w:t>Кабалевского</w:t>
      </w:r>
      <w:proofErr w:type="spellEnd"/>
      <w:r>
        <w:t>;</w:t>
      </w:r>
      <w:r>
        <w:rPr>
          <w:spacing w:val="52"/>
        </w:rPr>
        <w:t xml:space="preserve"> </w:t>
      </w:r>
      <w:r>
        <w:t>«Осенью»,</w:t>
      </w:r>
      <w:r>
        <w:rPr>
          <w:spacing w:val="49"/>
        </w:rPr>
        <w:t xml:space="preserve"> </w:t>
      </w:r>
      <w:r>
        <w:t>муз.</w:t>
      </w:r>
      <w:r>
        <w:rPr>
          <w:spacing w:val="49"/>
        </w:rPr>
        <w:t xml:space="preserve"> </w:t>
      </w:r>
      <w:r>
        <w:t>С.</w:t>
      </w:r>
      <w:r>
        <w:rPr>
          <w:spacing w:val="-57"/>
        </w:rPr>
        <w:t xml:space="preserve"> </w:t>
      </w:r>
      <w:proofErr w:type="spellStart"/>
      <w:r>
        <w:t>Майкапара</w:t>
      </w:r>
      <w:proofErr w:type="spellEnd"/>
      <w:r>
        <w:t>;</w:t>
      </w:r>
      <w:r>
        <w:rPr>
          <w:spacing w:val="4"/>
        </w:rPr>
        <w:t xml:space="preserve"> </w:t>
      </w:r>
      <w:r>
        <w:t>«Марш»,</w:t>
      </w:r>
      <w:r>
        <w:rPr>
          <w:spacing w:val="1"/>
        </w:rPr>
        <w:t xml:space="preserve"> </w:t>
      </w:r>
      <w:r>
        <w:t>муз.</w:t>
      </w:r>
      <w:r>
        <w:rPr>
          <w:spacing w:val="-1"/>
        </w:rPr>
        <w:t xml:space="preserve"> </w:t>
      </w:r>
      <w:r>
        <w:t>М. Журбина;</w:t>
      </w:r>
      <w:r>
        <w:rPr>
          <w:spacing w:val="4"/>
        </w:rPr>
        <w:t xml:space="preserve"> </w:t>
      </w:r>
      <w:r>
        <w:t>«Ласковая</w:t>
      </w:r>
      <w:r>
        <w:rPr>
          <w:spacing w:val="-1"/>
        </w:rPr>
        <w:t xml:space="preserve"> </w:t>
      </w:r>
      <w:r>
        <w:t>песенка»,</w:t>
      </w:r>
      <w:r>
        <w:rPr>
          <w:spacing w:val="1"/>
        </w:rPr>
        <w:t xml:space="preserve"> </w:t>
      </w:r>
      <w:r>
        <w:t>муз.</w:t>
      </w:r>
      <w:r>
        <w:rPr>
          <w:spacing w:val="7"/>
        </w:rPr>
        <w:t xml:space="preserve"> </w:t>
      </w:r>
      <w:r>
        <w:t>М.</w:t>
      </w:r>
      <w:r>
        <w:rPr>
          <w:spacing w:val="2"/>
        </w:rPr>
        <w:t xml:space="preserve"> </w:t>
      </w:r>
      <w:proofErr w:type="spellStart"/>
      <w:r>
        <w:t>Раухвергера</w:t>
      </w:r>
      <w:proofErr w:type="spellEnd"/>
      <w:r>
        <w:t>,</w:t>
      </w:r>
      <w:r>
        <w:rPr>
          <w:spacing w:val="2"/>
        </w:rPr>
        <w:t xml:space="preserve"> </w:t>
      </w:r>
      <w:r>
        <w:t>сл.</w:t>
      </w:r>
      <w:r>
        <w:rPr>
          <w:spacing w:val="-1"/>
        </w:rPr>
        <w:t xml:space="preserve"> </w:t>
      </w:r>
      <w:r>
        <w:t xml:space="preserve">Т. </w:t>
      </w:r>
      <w:proofErr w:type="spellStart"/>
      <w:r>
        <w:t>Мираджи</w:t>
      </w:r>
      <w:proofErr w:type="spellEnd"/>
      <w:r>
        <w:t>;</w:t>
      </w:r>
      <w:r w:rsidR="000D74EA">
        <w:t xml:space="preserve"> </w:t>
      </w:r>
      <w:r>
        <w:t>«Колыбельная»,</w:t>
      </w:r>
      <w:r w:rsidRPr="000D74EA">
        <w:rPr>
          <w:spacing w:val="44"/>
        </w:rPr>
        <w:t xml:space="preserve"> </w:t>
      </w:r>
      <w:r>
        <w:t>муз.</w:t>
      </w:r>
      <w:r w:rsidRPr="000D74EA">
        <w:rPr>
          <w:spacing w:val="48"/>
        </w:rPr>
        <w:t xml:space="preserve"> </w:t>
      </w:r>
      <w:r>
        <w:t>С.</w:t>
      </w:r>
      <w:r w:rsidRPr="000D74EA">
        <w:rPr>
          <w:spacing w:val="43"/>
        </w:rPr>
        <w:t xml:space="preserve"> </w:t>
      </w:r>
      <w:proofErr w:type="spellStart"/>
      <w:r>
        <w:t>Разаренова</w:t>
      </w:r>
      <w:proofErr w:type="spellEnd"/>
      <w:r>
        <w:t>;</w:t>
      </w:r>
      <w:r w:rsidRPr="000D74EA">
        <w:rPr>
          <w:spacing w:val="48"/>
        </w:rPr>
        <w:t xml:space="preserve"> </w:t>
      </w:r>
      <w:r>
        <w:t>«Мишка</w:t>
      </w:r>
      <w:r w:rsidRPr="000D74EA">
        <w:rPr>
          <w:spacing w:val="42"/>
        </w:rPr>
        <w:t xml:space="preserve"> </w:t>
      </w:r>
      <w:r>
        <w:t>с</w:t>
      </w:r>
      <w:r w:rsidRPr="000D74EA">
        <w:rPr>
          <w:spacing w:val="42"/>
        </w:rPr>
        <w:t xml:space="preserve"> </w:t>
      </w:r>
      <w:r>
        <w:t>куклой</w:t>
      </w:r>
      <w:r w:rsidRPr="000D74EA">
        <w:rPr>
          <w:spacing w:val="44"/>
        </w:rPr>
        <w:t xml:space="preserve"> </w:t>
      </w:r>
      <w:r>
        <w:t>пляшут</w:t>
      </w:r>
      <w:r w:rsidRPr="000D74EA">
        <w:rPr>
          <w:spacing w:val="43"/>
        </w:rPr>
        <w:t xml:space="preserve"> </w:t>
      </w:r>
      <w:proofErr w:type="spellStart"/>
      <w:r>
        <w:t>полечку</w:t>
      </w:r>
      <w:proofErr w:type="spellEnd"/>
      <w:r>
        <w:t>»,</w:t>
      </w:r>
      <w:r w:rsidRPr="000D74EA">
        <w:rPr>
          <w:spacing w:val="48"/>
        </w:rPr>
        <w:t xml:space="preserve"> </w:t>
      </w:r>
      <w:r>
        <w:t>муз.</w:t>
      </w:r>
      <w:r w:rsidRPr="000D74EA">
        <w:rPr>
          <w:spacing w:val="43"/>
        </w:rPr>
        <w:t xml:space="preserve"> </w:t>
      </w:r>
      <w:r>
        <w:t>М.</w:t>
      </w:r>
      <w:r w:rsidRPr="000D74EA">
        <w:rPr>
          <w:spacing w:val="43"/>
        </w:rPr>
        <w:t xml:space="preserve"> </w:t>
      </w:r>
      <w:proofErr w:type="spellStart"/>
      <w:r>
        <w:t>Качурбиной</w:t>
      </w:r>
      <w:proofErr w:type="spellEnd"/>
      <w:r>
        <w:t>;</w:t>
      </w:r>
      <w:r w:rsidR="000D74EA">
        <w:t xml:space="preserve"> </w:t>
      </w:r>
      <w:r>
        <w:t>«Зайчик»,</w:t>
      </w:r>
      <w:r w:rsidRPr="000D74EA">
        <w:rPr>
          <w:spacing w:val="28"/>
        </w:rPr>
        <w:t xml:space="preserve"> </w:t>
      </w:r>
      <w:r>
        <w:t>муз.</w:t>
      </w:r>
      <w:r w:rsidRPr="000D74EA">
        <w:rPr>
          <w:spacing w:val="29"/>
        </w:rPr>
        <w:t xml:space="preserve"> </w:t>
      </w:r>
      <w:r>
        <w:t>Л.</w:t>
      </w:r>
      <w:r w:rsidRPr="000D74EA">
        <w:rPr>
          <w:spacing w:val="26"/>
        </w:rPr>
        <w:t xml:space="preserve"> </w:t>
      </w:r>
      <w:proofErr w:type="spellStart"/>
      <w:r>
        <w:t>Лядовой</w:t>
      </w:r>
      <w:proofErr w:type="spellEnd"/>
      <w:r>
        <w:t>;</w:t>
      </w:r>
      <w:r w:rsidRPr="000D74EA">
        <w:rPr>
          <w:spacing w:val="32"/>
        </w:rPr>
        <w:t xml:space="preserve"> </w:t>
      </w:r>
      <w:r>
        <w:t>«Медведь»,</w:t>
      </w:r>
      <w:r w:rsidRPr="000D74EA">
        <w:rPr>
          <w:spacing w:val="26"/>
        </w:rPr>
        <w:t xml:space="preserve"> </w:t>
      </w:r>
      <w:r>
        <w:t>муз.</w:t>
      </w:r>
      <w:r w:rsidRPr="000D74EA">
        <w:rPr>
          <w:spacing w:val="28"/>
        </w:rPr>
        <w:t xml:space="preserve"> </w:t>
      </w:r>
      <w:r>
        <w:t>Е.</w:t>
      </w:r>
      <w:r w:rsidRPr="000D74EA">
        <w:rPr>
          <w:spacing w:val="26"/>
        </w:rPr>
        <w:t xml:space="preserve"> </w:t>
      </w:r>
      <w:r>
        <w:t>Тиличеевой;</w:t>
      </w:r>
      <w:r w:rsidRPr="000D74EA">
        <w:rPr>
          <w:spacing w:val="31"/>
        </w:rPr>
        <w:t xml:space="preserve"> </w:t>
      </w:r>
      <w:r>
        <w:t>«Резвушка»</w:t>
      </w:r>
      <w:r w:rsidRPr="000D74EA">
        <w:rPr>
          <w:spacing w:val="19"/>
        </w:rPr>
        <w:t xml:space="preserve"> </w:t>
      </w:r>
      <w:r>
        <w:t>и</w:t>
      </w:r>
      <w:r w:rsidRPr="000D74EA">
        <w:rPr>
          <w:spacing w:val="32"/>
        </w:rPr>
        <w:t xml:space="preserve"> </w:t>
      </w:r>
      <w:r>
        <w:t>«Капризуля»,</w:t>
      </w:r>
      <w:r w:rsidRPr="000D74EA">
        <w:rPr>
          <w:spacing w:val="32"/>
        </w:rPr>
        <w:t xml:space="preserve"> </w:t>
      </w:r>
      <w:r>
        <w:t>муз.</w:t>
      </w:r>
      <w:r w:rsidRPr="000D74EA">
        <w:rPr>
          <w:spacing w:val="29"/>
        </w:rPr>
        <w:t xml:space="preserve"> </w:t>
      </w:r>
      <w:r>
        <w:t>В.</w:t>
      </w:r>
      <w:r w:rsidRPr="000D74EA">
        <w:rPr>
          <w:spacing w:val="-57"/>
        </w:rPr>
        <w:t xml:space="preserve"> </w:t>
      </w:r>
      <w:r>
        <w:t>Волкова;</w:t>
      </w:r>
      <w:r w:rsidRPr="000D74EA">
        <w:rPr>
          <w:spacing w:val="24"/>
        </w:rPr>
        <w:t xml:space="preserve"> </w:t>
      </w:r>
      <w:r>
        <w:t>«Дождик»,</w:t>
      </w:r>
      <w:r w:rsidRPr="000D74EA">
        <w:rPr>
          <w:spacing w:val="19"/>
        </w:rPr>
        <w:t xml:space="preserve"> </w:t>
      </w:r>
      <w:r>
        <w:t>муз.</w:t>
      </w:r>
      <w:r w:rsidRPr="000D74EA">
        <w:rPr>
          <w:spacing w:val="19"/>
        </w:rPr>
        <w:t xml:space="preserve"> </w:t>
      </w:r>
      <w:r>
        <w:t>Н.</w:t>
      </w:r>
      <w:r w:rsidRPr="000D74EA">
        <w:rPr>
          <w:spacing w:val="20"/>
        </w:rPr>
        <w:t xml:space="preserve"> </w:t>
      </w:r>
      <w:r>
        <w:t>Любарского;</w:t>
      </w:r>
      <w:r w:rsidRPr="000D74EA">
        <w:rPr>
          <w:spacing w:val="24"/>
        </w:rPr>
        <w:t xml:space="preserve"> </w:t>
      </w:r>
      <w:r>
        <w:t>«Воробей»,</w:t>
      </w:r>
      <w:r w:rsidRPr="000D74EA">
        <w:rPr>
          <w:spacing w:val="19"/>
        </w:rPr>
        <w:t xml:space="preserve"> </w:t>
      </w:r>
      <w:r>
        <w:t>муз.</w:t>
      </w:r>
      <w:r w:rsidRPr="000D74EA">
        <w:rPr>
          <w:spacing w:val="22"/>
        </w:rPr>
        <w:t xml:space="preserve"> </w:t>
      </w:r>
      <w:r>
        <w:t>А.</w:t>
      </w:r>
      <w:r w:rsidRPr="000D74EA">
        <w:rPr>
          <w:spacing w:val="19"/>
        </w:rPr>
        <w:t xml:space="preserve"> </w:t>
      </w:r>
      <w:proofErr w:type="spellStart"/>
      <w:r>
        <w:t>Руббах</w:t>
      </w:r>
      <w:proofErr w:type="spellEnd"/>
      <w:r>
        <w:t>;</w:t>
      </w:r>
      <w:r w:rsidRPr="000D74EA">
        <w:rPr>
          <w:spacing w:val="22"/>
        </w:rPr>
        <w:t xml:space="preserve"> </w:t>
      </w:r>
      <w:r>
        <w:t>«Игра</w:t>
      </w:r>
      <w:r w:rsidRPr="000D74EA">
        <w:rPr>
          <w:spacing w:val="18"/>
        </w:rPr>
        <w:t xml:space="preserve"> </w:t>
      </w:r>
      <w:r>
        <w:t>в</w:t>
      </w:r>
      <w:r w:rsidRPr="000D74EA">
        <w:rPr>
          <w:spacing w:val="20"/>
        </w:rPr>
        <w:t xml:space="preserve"> </w:t>
      </w:r>
      <w:r>
        <w:t>лошадки»,</w:t>
      </w:r>
      <w:r w:rsidRPr="000D74EA">
        <w:rPr>
          <w:spacing w:val="21"/>
        </w:rPr>
        <w:t xml:space="preserve"> </w:t>
      </w:r>
      <w:r>
        <w:t>муз.</w:t>
      </w:r>
      <w:r w:rsidRPr="000D74EA">
        <w:rPr>
          <w:spacing w:val="20"/>
        </w:rPr>
        <w:t xml:space="preserve"> </w:t>
      </w:r>
      <w:r>
        <w:t>П.</w:t>
      </w:r>
      <w:r w:rsidR="000D74EA">
        <w:t xml:space="preserve"> </w:t>
      </w:r>
      <w:r>
        <w:t xml:space="preserve"> Чайковского;</w:t>
      </w:r>
      <w:r w:rsidRPr="000D74EA">
        <w:rPr>
          <w:spacing w:val="53"/>
        </w:rPr>
        <w:t xml:space="preserve"> </w:t>
      </w:r>
      <w:r>
        <w:t>«Дождик</w:t>
      </w:r>
      <w:r w:rsidRPr="000D74EA">
        <w:rPr>
          <w:spacing w:val="50"/>
        </w:rPr>
        <w:t xml:space="preserve"> </w:t>
      </w:r>
      <w:r>
        <w:t>и</w:t>
      </w:r>
      <w:r w:rsidRPr="000D74EA">
        <w:rPr>
          <w:spacing w:val="50"/>
        </w:rPr>
        <w:t xml:space="preserve"> </w:t>
      </w:r>
      <w:r>
        <w:t>радуга»,</w:t>
      </w:r>
      <w:r w:rsidRPr="000D74EA">
        <w:rPr>
          <w:spacing w:val="51"/>
        </w:rPr>
        <w:t xml:space="preserve"> </w:t>
      </w:r>
      <w:r>
        <w:t>муз.</w:t>
      </w:r>
      <w:r w:rsidRPr="000D74EA">
        <w:rPr>
          <w:spacing w:val="48"/>
        </w:rPr>
        <w:t xml:space="preserve"> </w:t>
      </w:r>
      <w:r>
        <w:t>С.</w:t>
      </w:r>
      <w:r w:rsidRPr="000D74EA">
        <w:rPr>
          <w:spacing w:val="49"/>
        </w:rPr>
        <w:t xml:space="preserve"> </w:t>
      </w:r>
      <w:r>
        <w:t>Прокофьева;</w:t>
      </w:r>
      <w:r w:rsidRPr="000D74EA">
        <w:rPr>
          <w:spacing w:val="54"/>
        </w:rPr>
        <w:t xml:space="preserve"> </w:t>
      </w:r>
      <w:r>
        <w:t>«Со</w:t>
      </w:r>
      <w:r w:rsidRPr="000D74EA">
        <w:rPr>
          <w:spacing w:val="49"/>
        </w:rPr>
        <w:t xml:space="preserve"> </w:t>
      </w:r>
      <w:r>
        <w:t>вьюном</w:t>
      </w:r>
      <w:r w:rsidRPr="000D74EA">
        <w:rPr>
          <w:spacing w:val="48"/>
        </w:rPr>
        <w:t xml:space="preserve"> </w:t>
      </w:r>
      <w:r>
        <w:t>я</w:t>
      </w:r>
      <w:r w:rsidRPr="000D74EA">
        <w:rPr>
          <w:spacing w:val="48"/>
        </w:rPr>
        <w:t xml:space="preserve"> </w:t>
      </w:r>
      <w:r>
        <w:t>хожу»,</w:t>
      </w:r>
      <w:r w:rsidRPr="000D74EA">
        <w:rPr>
          <w:spacing w:val="51"/>
        </w:rPr>
        <w:t xml:space="preserve"> </w:t>
      </w:r>
      <w:r>
        <w:t>рус.</w:t>
      </w:r>
      <w:r w:rsidRPr="000D74EA">
        <w:rPr>
          <w:spacing w:val="49"/>
        </w:rPr>
        <w:t xml:space="preserve"> </w:t>
      </w:r>
      <w:r>
        <w:t>нар.</w:t>
      </w:r>
      <w:r w:rsidRPr="000D74EA">
        <w:rPr>
          <w:spacing w:val="51"/>
        </w:rPr>
        <w:t xml:space="preserve"> </w:t>
      </w:r>
      <w:r>
        <w:t>песня;</w:t>
      </w:r>
      <w:r w:rsidR="000D74EA">
        <w:t xml:space="preserve"> </w:t>
      </w:r>
      <w:r>
        <w:t>«Лесные</w:t>
      </w:r>
      <w:r w:rsidRPr="000D74EA">
        <w:rPr>
          <w:spacing w:val="-5"/>
        </w:rPr>
        <w:t xml:space="preserve"> </w:t>
      </w:r>
      <w:r>
        <w:t>картинки»,</w:t>
      </w:r>
      <w:r w:rsidRPr="000D74EA">
        <w:rPr>
          <w:spacing w:val="-2"/>
        </w:rPr>
        <w:t xml:space="preserve"> </w:t>
      </w:r>
      <w:r>
        <w:t>муз.</w:t>
      </w:r>
      <w:r w:rsidRPr="000D74EA">
        <w:rPr>
          <w:spacing w:val="-3"/>
        </w:rPr>
        <w:t xml:space="preserve"> </w:t>
      </w:r>
      <w:r>
        <w:t>Ю.</w:t>
      </w:r>
      <w:r w:rsidRPr="000D74EA">
        <w:rPr>
          <w:spacing w:val="-2"/>
        </w:rPr>
        <w:t xml:space="preserve"> </w:t>
      </w:r>
      <w:proofErr w:type="spellStart"/>
      <w:r>
        <w:t>Слонова</w:t>
      </w:r>
      <w:proofErr w:type="spellEnd"/>
      <w:r>
        <w:t>.</w:t>
      </w:r>
    </w:p>
    <w:p w14:paraId="391ECC79" w14:textId="77777777" w:rsidR="00B8132A" w:rsidRDefault="00B8132A" w:rsidP="0083243D">
      <w:pPr>
        <w:spacing w:line="276" w:lineRule="auto"/>
        <w:ind w:firstLine="425"/>
        <w:jc w:val="both"/>
        <w:rPr>
          <w:i/>
        </w:rPr>
      </w:pPr>
      <w:r>
        <w:rPr>
          <w:i/>
        </w:rPr>
        <w:t>Пение</w:t>
      </w:r>
    </w:p>
    <w:p w14:paraId="46482F46" w14:textId="77777777" w:rsidR="000D74EA" w:rsidRDefault="00B8132A" w:rsidP="0083243D">
      <w:pPr>
        <w:pStyle w:val="af2"/>
        <w:spacing w:line="276" w:lineRule="auto"/>
        <w:ind w:firstLine="425"/>
        <w:jc w:val="both"/>
        <w:rPr>
          <w:i/>
        </w:rPr>
      </w:pPr>
      <w:r>
        <w:rPr>
          <w:i/>
        </w:rPr>
        <w:t>Упражнения</w:t>
      </w:r>
      <w:r>
        <w:rPr>
          <w:i/>
          <w:spacing w:val="1"/>
        </w:rPr>
        <w:t xml:space="preserve"> </w:t>
      </w:r>
      <w:r>
        <w:rPr>
          <w:i/>
        </w:rPr>
        <w:t>на развитие</w:t>
      </w:r>
      <w:r>
        <w:rPr>
          <w:i/>
          <w:spacing w:val="60"/>
        </w:rPr>
        <w:t xml:space="preserve"> </w:t>
      </w:r>
      <w:r>
        <w:rPr>
          <w:i/>
        </w:rPr>
        <w:t>слуха</w:t>
      </w:r>
      <w:r>
        <w:rPr>
          <w:i/>
          <w:spacing w:val="60"/>
        </w:rPr>
        <w:t xml:space="preserve"> </w:t>
      </w:r>
      <w:r>
        <w:rPr>
          <w:i/>
        </w:rPr>
        <w:t>и голоса.</w:t>
      </w:r>
    </w:p>
    <w:p w14:paraId="6D970968" w14:textId="6CAA6D58" w:rsidR="00B8132A" w:rsidRDefault="00B8132A" w:rsidP="0083243D">
      <w:pPr>
        <w:pStyle w:val="af2"/>
        <w:numPr>
          <w:ilvl w:val="0"/>
          <w:numId w:val="229"/>
        </w:numPr>
        <w:spacing w:line="276" w:lineRule="auto"/>
        <w:ind w:left="284" w:hanging="284"/>
        <w:jc w:val="both"/>
      </w:pPr>
      <w:r>
        <w:lastRenderedPageBreak/>
        <w:t>«</w:t>
      </w:r>
      <w:proofErr w:type="spellStart"/>
      <w:r>
        <w:t>Лю-лю</w:t>
      </w:r>
      <w:proofErr w:type="spellEnd"/>
      <w:r>
        <w:t>,</w:t>
      </w:r>
      <w:r>
        <w:rPr>
          <w:spacing w:val="60"/>
        </w:rPr>
        <w:t xml:space="preserve"> </w:t>
      </w:r>
      <w:r>
        <w:t>бай»,</w:t>
      </w:r>
      <w:r>
        <w:rPr>
          <w:spacing w:val="60"/>
        </w:rPr>
        <w:t xml:space="preserve"> </w:t>
      </w:r>
      <w:r>
        <w:t>рус.</w:t>
      </w:r>
      <w:r>
        <w:rPr>
          <w:spacing w:val="60"/>
        </w:rPr>
        <w:t xml:space="preserve"> </w:t>
      </w:r>
      <w:r>
        <w:t>нар.</w:t>
      </w:r>
      <w:r>
        <w:rPr>
          <w:spacing w:val="60"/>
        </w:rPr>
        <w:t xml:space="preserve"> </w:t>
      </w:r>
      <w:r>
        <w:t>колыбельная;</w:t>
      </w:r>
      <w:r>
        <w:rPr>
          <w:spacing w:val="60"/>
        </w:rPr>
        <w:t xml:space="preserve"> </w:t>
      </w:r>
      <w:r>
        <w:t>«Я иду</w:t>
      </w:r>
      <w:r>
        <w:rPr>
          <w:spacing w:val="-57"/>
        </w:rPr>
        <w:t xml:space="preserve"> </w:t>
      </w:r>
      <w:r>
        <w:t xml:space="preserve">с цветами», муз. Е. Тиличеевой, сл. Л. Дымовой; «Маме улыбаемся», муз. В. </w:t>
      </w:r>
      <w:proofErr w:type="spellStart"/>
      <w:r>
        <w:t>Агафонникова</w:t>
      </w:r>
      <w:proofErr w:type="spellEnd"/>
      <w:r>
        <w:t>, сл.</w:t>
      </w:r>
      <w:r>
        <w:rPr>
          <w:spacing w:val="1"/>
        </w:rPr>
        <w:t xml:space="preserve"> </w:t>
      </w:r>
      <w:proofErr w:type="spellStart"/>
      <w:r>
        <w:t>З.Петровой</w:t>
      </w:r>
      <w:proofErr w:type="spellEnd"/>
      <w:r>
        <w:t>;</w:t>
      </w:r>
      <w:r>
        <w:rPr>
          <w:spacing w:val="-2"/>
        </w:rPr>
        <w:t xml:space="preserve"> </w:t>
      </w:r>
      <w:r>
        <w:t>пение</w:t>
      </w:r>
      <w:r>
        <w:rPr>
          <w:spacing w:val="-3"/>
        </w:rPr>
        <w:t xml:space="preserve"> </w:t>
      </w:r>
      <w:r>
        <w:t>народной</w:t>
      </w:r>
      <w:r>
        <w:rPr>
          <w:spacing w:val="-3"/>
        </w:rPr>
        <w:t xml:space="preserve"> </w:t>
      </w:r>
      <w:r>
        <w:t>потешки</w:t>
      </w:r>
      <w:r>
        <w:rPr>
          <w:spacing w:val="1"/>
        </w:rPr>
        <w:t xml:space="preserve"> </w:t>
      </w:r>
      <w:r>
        <w:t>«Солнышко-ведрышко;</w:t>
      </w:r>
      <w:r>
        <w:rPr>
          <w:spacing w:val="-2"/>
        </w:rPr>
        <w:t xml:space="preserve"> </w:t>
      </w:r>
      <w:r>
        <w:t>муз.</w:t>
      </w:r>
      <w:r>
        <w:rPr>
          <w:spacing w:val="-1"/>
        </w:rPr>
        <w:t xml:space="preserve"> </w:t>
      </w:r>
      <w:r>
        <w:t>В. Карасевой,</w:t>
      </w:r>
      <w:r>
        <w:rPr>
          <w:spacing w:val="-1"/>
        </w:rPr>
        <w:t xml:space="preserve"> </w:t>
      </w:r>
      <w:r>
        <w:t>сл.</w:t>
      </w:r>
      <w:r>
        <w:rPr>
          <w:spacing w:val="-3"/>
        </w:rPr>
        <w:t xml:space="preserve"> </w:t>
      </w:r>
      <w:r>
        <w:t>народные;</w:t>
      </w:r>
    </w:p>
    <w:p w14:paraId="6131BBE8" w14:textId="77777777" w:rsidR="000D74EA" w:rsidRDefault="00B8132A" w:rsidP="0083243D">
      <w:pPr>
        <w:pStyle w:val="af2"/>
        <w:spacing w:line="276" w:lineRule="auto"/>
        <w:ind w:left="284" w:hanging="284"/>
        <w:jc w:val="both"/>
        <w:rPr>
          <w:i/>
          <w:spacing w:val="61"/>
        </w:rPr>
      </w:pPr>
      <w:r>
        <w:rPr>
          <w:i/>
        </w:rPr>
        <w:t>Песни.</w:t>
      </w:r>
      <w:r>
        <w:rPr>
          <w:i/>
          <w:spacing w:val="61"/>
        </w:rPr>
        <w:t xml:space="preserve"> </w:t>
      </w:r>
    </w:p>
    <w:p w14:paraId="766C6D2F" w14:textId="0F5AA0C0" w:rsidR="00B8132A" w:rsidRDefault="00B8132A" w:rsidP="0083243D">
      <w:pPr>
        <w:pStyle w:val="af2"/>
        <w:numPr>
          <w:ilvl w:val="0"/>
          <w:numId w:val="229"/>
        </w:numPr>
        <w:spacing w:line="276" w:lineRule="auto"/>
        <w:ind w:left="284" w:hanging="284"/>
        <w:jc w:val="both"/>
      </w:pPr>
      <w:r>
        <w:t>«Петушок»</w:t>
      </w:r>
      <w:r>
        <w:rPr>
          <w:spacing w:val="60"/>
        </w:rPr>
        <w:t xml:space="preserve"> </w:t>
      </w:r>
      <w:r>
        <w:t>и</w:t>
      </w:r>
      <w:proofErr w:type="gramStart"/>
      <w:r>
        <w:t xml:space="preserve">   «</w:t>
      </w:r>
      <w:proofErr w:type="gramEnd"/>
      <w:r>
        <w:t>Ладушки»,   рус.   нар.</w:t>
      </w:r>
      <w:r>
        <w:rPr>
          <w:spacing w:val="60"/>
        </w:rPr>
        <w:t xml:space="preserve"> </w:t>
      </w:r>
      <w:proofErr w:type="gramStart"/>
      <w:r>
        <w:t xml:space="preserve">песни;   </w:t>
      </w:r>
      <w:proofErr w:type="gramEnd"/>
      <w:r>
        <w:t>«Зайчик»,   рус.   нар.</w:t>
      </w:r>
      <w:r>
        <w:rPr>
          <w:spacing w:val="60"/>
        </w:rPr>
        <w:t xml:space="preserve"> </w:t>
      </w:r>
      <w:r>
        <w:t>песня,</w:t>
      </w:r>
      <w:r>
        <w:rPr>
          <w:spacing w:val="60"/>
        </w:rPr>
        <w:t xml:space="preserve"> </w:t>
      </w:r>
      <w:r>
        <w:t>обр.</w:t>
      </w:r>
      <w:r>
        <w:rPr>
          <w:spacing w:val="1"/>
        </w:rPr>
        <w:t xml:space="preserve"> </w:t>
      </w:r>
      <w:r>
        <w:t xml:space="preserve">Н. Лобачева; «Зима», муз. В. Карасевой, сл. Н. Френкель; «Наша елочка», муз. М. </w:t>
      </w:r>
      <w:proofErr w:type="spellStart"/>
      <w:r>
        <w:t>Красева</w:t>
      </w:r>
      <w:proofErr w:type="spellEnd"/>
      <w:r>
        <w:t>, сл. М.</w:t>
      </w:r>
      <w:r>
        <w:rPr>
          <w:spacing w:val="1"/>
        </w:rPr>
        <w:t xml:space="preserve"> </w:t>
      </w:r>
      <w:proofErr w:type="spellStart"/>
      <w:r>
        <w:t>Клоковой</w:t>
      </w:r>
      <w:proofErr w:type="spellEnd"/>
      <w:r>
        <w:t>;</w:t>
      </w:r>
      <w:r>
        <w:rPr>
          <w:spacing w:val="28"/>
        </w:rPr>
        <w:t xml:space="preserve"> </w:t>
      </w:r>
      <w:r>
        <w:t>«Прокати,</w:t>
      </w:r>
      <w:r>
        <w:rPr>
          <w:spacing w:val="26"/>
        </w:rPr>
        <w:t xml:space="preserve"> </w:t>
      </w:r>
      <w:r>
        <w:t>лошадка,</w:t>
      </w:r>
      <w:r>
        <w:rPr>
          <w:spacing w:val="26"/>
        </w:rPr>
        <w:t xml:space="preserve"> </w:t>
      </w:r>
      <w:r>
        <w:t>нас»,</w:t>
      </w:r>
      <w:r>
        <w:rPr>
          <w:spacing w:val="28"/>
        </w:rPr>
        <w:t xml:space="preserve"> </w:t>
      </w:r>
      <w:r>
        <w:t>муз.</w:t>
      </w:r>
      <w:r>
        <w:rPr>
          <w:spacing w:val="28"/>
        </w:rPr>
        <w:t xml:space="preserve"> </w:t>
      </w:r>
      <w:r>
        <w:t>В.</w:t>
      </w:r>
      <w:r>
        <w:rPr>
          <w:spacing w:val="28"/>
        </w:rPr>
        <w:t xml:space="preserve"> </w:t>
      </w:r>
      <w:proofErr w:type="spellStart"/>
      <w:r>
        <w:t>Агафонникова</w:t>
      </w:r>
      <w:proofErr w:type="spellEnd"/>
      <w:r>
        <w:rPr>
          <w:spacing w:val="25"/>
        </w:rPr>
        <w:t xml:space="preserve"> </w:t>
      </w:r>
      <w:r>
        <w:t>и</w:t>
      </w:r>
      <w:r>
        <w:rPr>
          <w:spacing w:val="27"/>
        </w:rPr>
        <w:t xml:space="preserve"> </w:t>
      </w:r>
      <w:r>
        <w:t>К.</w:t>
      </w:r>
      <w:r>
        <w:rPr>
          <w:spacing w:val="26"/>
        </w:rPr>
        <w:t xml:space="preserve"> </w:t>
      </w:r>
      <w:r>
        <w:t>Козыревой,</w:t>
      </w:r>
      <w:r>
        <w:rPr>
          <w:spacing w:val="26"/>
        </w:rPr>
        <w:t xml:space="preserve"> </w:t>
      </w:r>
      <w:r>
        <w:t>сл.</w:t>
      </w:r>
      <w:r>
        <w:rPr>
          <w:spacing w:val="26"/>
        </w:rPr>
        <w:t xml:space="preserve"> </w:t>
      </w:r>
      <w:r>
        <w:t>И.</w:t>
      </w:r>
      <w:r>
        <w:rPr>
          <w:spacing w:val="26"/>
        </w:rPr>
        <w:t xml:space="preserve"> </w:t>
      </w:r>
      <w:r>
        <w:t>Михайловой;</w:t>
      </w:r>
      <w:r w:rsidR="000D74EA">
        <w:t xml:space="preserve"> </w:t>
      </w:r>
      <w:r>
        <w:t xml:space="preserve">«Маме песенку пою», муз. Т. </w:t>
      </w:r>
      <w:proofErr w:type="spellStart"/>
      <w:r>
        <w:t>Попатенко</w:t>
      </w:r>
      <w:proofErr w:type="spellEnd"/>
      <w:r>
        <w:t>, сл. Е. Авдиенко; «Цыплята», муз. А. Филиппенко, сл. Т.</w:t>
      </w:r>
      <w:r w:rsidRPr="000D74EA">
        <w:rPr>
          <w:spacing w:val="1"/>
        </w:rPr>
        <w:t xml:space="preserve"> </w:t>
      </w:r>
      <w:r>
        <w:t>Волгиной.</w:t>
      </w:r>
    </w:p>
    <w:p w14:paraId="22D5A391" w14:textId="77777777" w:rsidR="000D74EA" w:rsidRDefault="00B8132A" w:rsidP="0083243D">
      <w:pPr>
        <w:pStyle w:val="af2"/>
        <w:spacing w:line="276" w:lineRule="auto"/>
        <w:ind w:left="284" w:hanging="284"/>
        <w:jc w:val="both"/>
        <w:rPr>
          <w:i/>
        </w:rPr>
      </w:pPr>
      <w:r>
        <w:rPr>
          <w:i/>
        </w:rPr>
        <w:t>Песенное творчество.</w:t>
      </w:r>
    </w:p>
    <w:p w14:paraId="38A5AB65" w14:textId="4853B5D7" w:rsidR="00B8132A" w:rsidRDefault="00B8132A" w:rsidP="0083243D">
      <w:pPr>
        <w:pStyle w:val="af2"/>
        <w:numPr>
          <w:ilvl w:val="0"/>
          <w:numId w:val="229"/>
        </w:numPr>
        <w:spacing w:line="276" w:lineRule="auto"/>
        <w:ind w:left="284" w:hanging="284"/>
        <w:jc w:val="both"/>
      </w:pPr>
      <w:r>
        <w:t>«Бай-бай, бай-бай», «</w:t>
      </w:r>
      <w:proofErr w:type="spellStart"/>
      <w:r>
        <w:t>Лю-лю</w:t>
      </w:r>
      <w:proofErr w:type="spellEnd"/>
      <w:r>
        <w:t>, бай», рус. нар. колыбельные; «Как тебя</w:t>
      </w:r>
      <w:r>
        <w:rPr>
          <w:spacing w:val="-57"/>
        </w:rPr>
        <w:t xml:space="preserve"> </w:t>
      </w:r>
      <w:r>
        <w:t>зовут?», «</w:t>
      </w:r>
      <w:proofErr w:type="spellStart"/>
      <w:r>
        <w:t>Cпой</w:t>
      </w:r>
      <w:proofErr w:type="spellEnd"/>
      <w:r>
        <w:t xml:space="preserve"> колыбельную», «Ах ты, котенька-коток», рус. нар. колыбельная; придумывание</w:t>
      </w:r>
      <w:r>
        <w:rPr>
          <w:spacing w:val="1"/>
        </w:rPr>
        <w:t xml:space="preserve"> </w:t>
      </w:r>
      <w:r>
        <w:t>колыбельной</w:t>
      </w:r>
      <w:r>
        <w:rPr>
          <w:spacing w:val="-1"/>
        </w:rPr>
        <w:t xml:space="preserve"> </w:t>
      </w:r>
      <w:r>
        <w:t>мелодии</w:t>
      </w:r>
      <w:r>
        <w:rPr>
          <w:spacing w:val="-2"/>
        </w:rPr>
        <w:t xml:space="preserve"> </w:t>
      </w:r>
      <w:r>
        <w:t>и плясовой мелодии.</w:t>
      </w:r>
    </w:p>
    <w:p w14:paraId="46AD1D54" w14:textId="77777777" w:rsidR="00B8132A" w:rsidRDefault="00B8132A" w:rsidP="0083243D">
      <w:pPr>
        <w:spacing w:line="276" w:lineRule="auto"/>
        <w:ind w:left="284" w:hanging="284"/>
        <w:jc w:val="both"/>
        <w:rPr>
          <w:i/>
        </w:rPr>
      </w:pPr>
      <w:r>
        <w:rPr>
          <w:i/>
        </w:rPr>
        <w:t>Музыкально-ритмические</w:t>
      </w:r>
      <w:r>
        <w:rPr>
          <w:i/>
          <w:spacing w:val="-7"/>
        </w:rPr>
        <w:t xml:space="preserve"> </w:t>
      </w:r>
      <w:r>
        <w:rPr>
          <w:i/>
        </w:rPr>
        <w:t>движения</w:t>
      </w:r>
    </w:p>
    <w:p w14:paraId="4E73E2AE" w14:textId="77777777" w:rsidR="000D74EA" w:rsidRDefault="00B8132A" w:rsidP="0083243D">
      <w:pPr>
        <w:pStyle w:val="af2"/>
        <w:spacing w:line="276" w:lineRule="auto"/>
        <w:ind w:left="284" w:hanging="284"/>
        <w:jc w:val="both"/>
        <w:rPr>
          <w:i/>
        </w:rPr>
      </w:pPr>
      <w:r>
        <w:rPr>
          <w:i/>
        </w:rPr>
        <w:t xml:space="preserve">Игровые упражнения. </w:t>
      </w:r>
    </w:p>
    <w:p w14:paraId="7A4AFEF9" w14:textId="4ECC046D" w:rsidR="00B8132A" w:rsidRDefault="00B8132A" w:rsidP="0083243D">
      <w:pPr>
        <w:pStyle w:val="af2"/>
        <w:numPr>
          <w:ilvl w:val="0"/>
          <w:numId w:val="229"/>
        </w:numPr>
        <w:spacing w:line="276" w:lineRule="auto"/>
        <w:ind w:left="284" w:hanging="284"/>
        <w:jc w:val="both"/>
      </w:pPr>
      <w:r>
        <w:t>ходьба и бег под музыку «Марш и бег» Ан. Александрова; «Скачут</w:t>
      </w:r>
      <w:r>
        <w:rPr>
          <w:spacing w:val="1"/>
        </w:rPr>
        <w:t xml:space="preserve"> </w:t>
      </w:r>
      <w:r>
        <w:t xml:space="preserve">лошадки», муз. Т. </w:t>
      </w:r>
      <w:proofErr w:type="spellStart"/>
      <w:r>
        <w:t>Попатенко</w:t>
      </w:r>
      <w:proofErr w:type="spellEnd"/>
      <w:r>
        <w:t>; «Шагаем как физкультурники», муз. Т. Ломовой; «</w:t>
      </w:r>
      <w:proofErr w:type="spellStart"/>
      <w:r>
        <w:t>Топотушки</w:t>
      </w:r>
      <w:proofErr w:type="spellEnd"/>
      <w:r>
        <w:t>», муз.</w:t>
      </w:r>
      <w:r>
        <w:rPr>
          <w:spacing w:val="-57"/>
        </w:rPr>
        <w:t xml:space="preserve"> </w:t>
      </w:r>
      <w:r>
        <w:t>М.</w:t>
      </w:r>
      <w:r>
        <w:rPr>
          <w:spacing w:val="1"/>
        </w:rPr>
        <w:t xml:space="preserve"> </w:t>
      </w:r>
      <w:proofErr w:type="spellStart"/>
      <w:r>
        <w:t>Раухвергера</w:t>
      </w:r>
      <w:proofErr w:type="spellEnd"/>
      <w:r>
        <w:t>;</w:t>
      </w:r>
      <w:r>
        <w:rPr>
          <w:spacing w:val="1"/>
        </w:rPr>
        <w:t xml:space="preserve"> </w:t>
      </w:r>
      <w:r>
        <w:t>«Птички</w:t>
      </w:r>
      <w:r>
        <w:rPr>
          <w:spacing w:val="1"/>
        </w:rPr>
        <w:t xml:space="preserve"> </w:t>
      </w:r>
      <w:r>
        <w:t>летают»,</w:t>
      </w:r>
      <w:r>
        <w:rPr>
          <w:spacing w:val="1"/>
        </w:rPr>
        <w:t xml:space="preserve"> </w:t>
      </w:r>
      <w:r>
        <w:t>муз.</w:t>
      </w:r>
      <w:r>
        <w:rPr>
          <w:spacing w:val="1"/>
        </w:rPr>
        <w:t xml:space="preserve"> </w:t>
      </w:r>
      <w:r>
        <w:t>Л.</w:t>
      </w:r>
      <w:r>
        <w:rPr>
          <w:spacing w:val="1"/>
        </w:rPr>
        <w:t xml:space="preserve"> </w:t>
      </w:r>
      <w:r>
        <w:t>Банниковой;</w:t>
      </w:r>
      <w:r>
        <w:rPr>
          <w:spacing w:val="1"/>
        </w:rPr>
        <w:t xml:space="preserve"> </w:t>
      </w:r>
      <w:r>
        <w:t>перекатывание</w:t>
      </w:r>
      <w:r>
        <w:rPr>
          <w:spacing w:val="1"/>
        </w:rPr>
        <w:t xml:space="preserve"> </w:t>
      </w:r>
      <w:r>
        <w:t>мяча</w:t>
      </w:r>
      <w:r>
        <w:rPr>
          <w:spacing w:val="1"/>
        </w:rPr>
        <w:t xml:space="preserve"> </w:t>
      </w:r>
      <w:r>
        <w:t>под</w:t>
      </w:r>
      <w:r>
        <w:rPr>
          <w:spacing w:val="1"/>
        </w:rPr>
        <w:t xml:space="preserve"> </w:t>
      </w:r>
      <w:r>
        <w:t>музыку</w:t>
      </w:r>
      <w:r>
        <w:rPr>
          <w:spacing w:val="1"/>
        </w:rPr>
        <w:t xml:space="preserve"> </w:t>
      </w:r>
      <w:r>
        <w:t>Д.</w:t>
      </w:r>
      <w:r>
        <w:rPr>
          <w:spacing w:val="1"/>
        </w:rPr>
        <w:t xml:space="preserve"> </w:t>
      </w:r>
      <w:r>
        <w:t>Шостаковича</w:t>
      </w:r>
      <w:r>
        <w:rPr>
          <w:spacing w:val="-2"/>
        </w:rPr>
        <w:t xml:space="preserve"> </w:t>
      </w:r>
      <w:r>
        <w:t>(вальс-шутка); бег</w:t>
      </w:r>
      <w:r>
        <w:rPr>
          <w:spacing w:val="-1"/>
        </w:rPr>
        <w:t xml:space="preserve"> </w:t>
      </w:r>
      <w:r>
        <w:t>с</w:t>
      </w:r>
      <w:r>
        <w:rPr>
          <w:spacing w:val="-2"/>
        </w:rPr>
        <w:t xml:space="preserve"> </w:t>
      </w:r>
      <w:r>
        <w:t>хлопками под музыку</w:t>
      </w:r>
      <w:r>
        <w:rPr>
          <w:spacing w:val="-6"/>
        </w:rPr>
        <w:t xml:space="preserve"> </w:t>
      </w:r>
      <w:r>
        <w:t>Р. Шумана</w:t>
      </w:r>
      <w:r>
        <w:rPr>
          <w:spacing w:val="-1"/>
        </w:rPr>
        <w:t xml:space="preserve"> </w:t>
      </w:r>
      <w:r>
        <w:t>(игра</w:t>
      </w:r>
      <w:r>
        <w:rPr>
          <w:spacing w:val="-2"/>
        </w:rPr>
        <w:t xml:space="preserve"> </w:t>
      </w:r>
      <w:r>
        <w:t>в</w:t>
      </w:r>
      <w:r>
        <w:rPr>
          <w:spacing w:val="-1"/>
        </w:rPr>
        <w:t xml:space="preserve"> </w:t>
      </w:r>
      <w:r>
        <w:t>жмурки).</w:t>
      </w:r>
    </w:p>
    <w:p w14:paraId="3DF38FC2" w14:textId="77777777" w:rsidR="000D74EA" w:rsidRDefault="00B8132A" w:rsidP="0083243D">
      <w:pPr>
        <w:pStyle w:val="af2"/>
        <w:spacing w:line="276" w:lineRule="auto"/>
        <w:ind w:left="284" w:hanging="284"/>
        <w:jc w:val="both"/>
      </w:pPr>
      <w:r>
        <w:rPr>
          <w:i/>
        </w:rPr>
        <w:t>Этюды-драматизации</w:t>
      </w:r>
      <w:r>
        <w:t xml:space="preserve">. </w:t>
      </w:r>
    </w:p>
    <w:p w14:paraId="2A248008" w14:textId="43DED965" w:rsidR="00B8132A" w:rsidRDefault="00B8132A" w:rsidP="0083243D">
      <w:pPr>
        <w:pStyle w:val="af2"/>
        <w:numPr>
          <w:ilvl w:val="0"/>
          <w:numId w:val="229"/>
        </w:numPr>
        <w:spacing w:line="276" w:lineRule="auto"/>
        <w:ind w:left="284" w:hanging="284"/>
        <w:jc w:val="both"/>
      </w:pPr>
      <w:r>
        <w:t>«Смело идти и прятаться», муз. И. Беркович («Марш»); «Зайцы и</w:t>
      </w:r>
      <w:r>
        <w:rPr>
          <w:spacing w:val="1"/>
        </w:rPr>
        <w:t xml:space="preserve"> </w:t>
      </w:r>
      <w:r>
        <w:t xml:space="preserve">лиса», муз. Е. </w:t>
      </w:r>
      <w:proofErr w:type="spellStart"/>
      <w:r>
        <w:t>Вихаревой</w:t>
      </w:r>
      <w:proofErr w:type="spellEnd"/>
      <w:r>
        <w:t xml:space="preserve">; «Медвежата», муз. М. </w:t>
      </w:r>
      <w:proofErr w:type="spellStart"/>
      <w:r>
        <w:t>Красева</w:t>
      </w:r>
      <w:proofErr w:type="spellEnd"/>
      <w:r>
        <w:t>, сл. Н. Френкель; «Птички летают», муз.</w:t>
      </w:r>
      <w:r>
        <w:rPr>
          <w:spacing w:val="1"/>
        </w:rPr>
        <w:t xml:space="preserve"> </w:t>
      </w:r>
      <w:r>
        <w:t>Л.</w:t>
      </w:r>
      <w:r>
        <w:rPr>
          <w:spacing w:val="-2"/>
        </w:rPr>
        <w:t xml:space="preserve"> </w:t>
      </w:r>
      <w:r>
        <w:t>Банниковой;</w:t>
      </w:r>
      <w:r>
        <w:rPr>
          <w:spacing w:val="1"/>
        </w:rPr>
        <w:t xml:space="preserve"> </w:t>
      </w:r>
      <w:r>
        <w:t>«Жуки»,</w:t>
      </w:r>
      <w:r>
        <w:rPr>
          <w:spacing w:val="2"/>
        </w:rPr>
        <w:t xml:space="preserve"> </w:t>
      </w:r>
      <w:proofErr w:type="spellStart"/>
      <w:r>
        <w:t>венгер</w:t>
      </w:r>
      <w:proofErr w:type="spellEnd"/>
      <w:r>
        <w:t>.</w:t>
      </w:r>
      <w:r>
        <w:rPr>
          <w:spacing w:val="-1"/>
        </w:rPr>
        <w:t xml:space="preserve"> </w:t>
      </w:r>
      <w:r>
        <w:t>нар. мелодия,</w:t>
      </w:r>
      <w:r>
        <w:rPr>
          <w:spacing w:val="-1"/>
        </w:rPr>
        <w:t xml:space="preserve"> </w:t>
      </w:r>
      <w:proofErr w:type="spellStart"/>
      <w:r>
        <w:t>обраб</w:t>
      </w:r>
      <w:proofErr w:type="spellEnd"/>
      <w:r>
        <w:t>. Л.</w:t>
      </w:r>
      <w:r>
        <w:rPr>
          <w:spacing w:val="-1"/>
        </w:rPr>
        <w:t xml:space="preserve"> </w:t>
      </w:r>
      <w:proofErr w:type="spellStart"/>
      <w:r>
        <w:t>Вишкарева</w:t>
      </w:r>
      <w:proofErr w:type="spellEnd"/>
      <w:r>
        <w:t>.</w:t>
      </w:r>
    </w:p>
    <w:p w14:paraId="1F35202A" w14:textId="77777777" w:rsidR="000D74EA" w:rsidRDefault="00B8132A" w:rsidP="0083243D">
      <w:pPr>
        <w:pStyle w:val="af2"/>
        <w:spacing w:line="276" w:lineRule="auto"/>
        <w:ind w:left="284" w:hanging="284"/>
        <w:jc w:val="both"/>
        <w:rPr>
          <w:i/>
        </w:rPr>
      </w:pPr>
      <w:r>
        <w:rPr>
          <w:i/>
        </w:rPr>
        <w:t>Игры</w:t>
      </w:r>
    </w:p>
    <w:p w14:paraId="0DD29176" w14:textId="7F398CBD" w:rsidR="00B8132A" w:rsidRDefault="00B8132A" w:rsidP="0083243D">
      <w:pPr>
        <w:pStyle w:val="af2"/>
        <w:numPr>
          <w:ilvl w:val="0"/>
          <w:numId w:val="229"/>
        </w:numPr>
        <w:spacing w:line="276" w:lineRule="auto"/>
        <w:ind w:left="284" w:hanging="284"/>
        <w:jc w:val="both"/>
      </w:pPr>
      <w:r>
        <w:rPr>
          <w:i/>
        </w:rPr>
        <w:t xml:space="preserve">. </w:t>
      </w:r>
      <w:r>
        <w:t xml:space="preserve">«Солнышко и дождик», муз. М. </w:t>
      </w:r>
      <w:proofErr w:type="spellStart"/>
      <w:r>
        <w:t>Раухвергера</w:t>
      </w:r>
      <w:proofErr w:type="spellEnd"/>
      <w:r>
        <w:t>, сл. А. Барто; «Жмурки с Мишкой», муз.</w:t>
      </w:r>
      <w:r>
        <w:rPr>
          <w:spacing w:val="-57"/>
        </w:rPr>
        <w:t xml:space="preserve"> </w:t>
      </w:r>
      <w:r>
        <w:t>Ф.</w:t>
      </w:r>
      <w:r>
        <w:rPr>
          <w:spacing w:val="9"/>
        </w:rPr>
        <w:t xml:space="preserve"> </w:t>
      </w:r>
      <w:proofErr w:type="spellStart"/>
      <w:r>
        <w:t>Флотова</w:t>
      </w:r>
      <w:proofErr w:type="spellEnd"/>
      <w:r>
        <w:t>;</w:t>
      </w:r>
      <w:r>
        <w:rPr>
          <w:spacing w:val="13"/>
        </w:rPr>
        <w:t xml:space="preserve"> </w:t>
      </w:r>
      <w:r>
        <w:t>«Где</w:t>
      </w:r>
      <w:r>
        <w:rPr>
          <w:spacing w:val="8"/>
        </w:rPr>
        <w:t xml:space="preserve"> </w:t>
      </w:r>
      <w:r>
        <w:t>погремушки?»,</w:t>
      </w:r>
      <w:r>
        <w:rPr>
          <w:spacing w:val="10"/>
        </w:rPr>
        <w:t xml:space="preserve"> </w:t>
      </w:r>
      <w:r>
        <w:t>муз.</w:t>
      </w:r>
      <w:r>
        <w:rPr>
          <w:spacing w:val="10"/>
        </w:rPr>
        <w:t xml:space="preserve"> </w:t>
      </w:r>
      <w:r>
        <w:t>Ан.</w:t>
      </w:r>
      <w:r>
        <w:rPr>
          <w:spacing w:val="9"/>
        </w:rPr>
        <w:t xml:space="preserve"> </w:t>
      </w:r>
      <w:r>
        <w:t>Александрова;</w:t>
      </w:r>
      <w:r>
        <w:rPr>
          <w:spacing w:val="15"/>
        </w:rPr>
        <w:t xml:space="preserve"> </w:t>
      </w:r>
      <w:r>
        <w:t>«Заинька,</w:t>
      </w:r>
      <w:r>
        <w:rPr>
          <w:spacing w:val="6"/>
        </w:rPr>
        <w:t xml:space="preserve"> </w:t>
      </w:r>
      <w:r>
        <w:t>выходи»,</w:t>
      </w:r>
      <w:r>
        <w:rPr>
          <w:spacing w:val="10"/>
        </w:rPr>
        <w:t xml:space="preserve"> </w:t>
      </w:r>
      <w:r>
        <w:t>муз.</w:t>
      </w:r>
      <w:r>
        <w:rPr>
          <w:spacing w:val="10"/>
        </w:rPr>
        <w:t xml:space="preserve"> </w:t>
      </w:r>
      <w:r>
        <w:t>Е.</w:t>
      </w:r>
      <w:r>
        <w:rPr>
          <w:spacing w:val="9"/>
        </w:rPr>
        <w:t xml:space="preserve"> </w:t>
      </w:r>
      <w:r>
        <w:t>Тиличеевой;</w:t>
      </w:r>
      <w:r w:rsidR="000D74EA">
        <w:t xml:space="preserve"> </w:t>
      </w:r>
      <w:r>
        <w:t>«Игра</w:t>
      </w:r>
      <w:r w:rsidRPr="000D74EA">
        <w:rPr>
          <w:spacing w:val="-4"/>
        </w:rPr>
        <w:t xml:space="preserve"> </w:t>
      </w:r>
      <w:r>
        <w:t>с</w:t>
      </w:r>
      <w:r w:rsidRPr="000D74EA">
        <w:rPr>
          <w:spacing w:val="-4"/>
        </w:rPr>
        <w:t xml:space="preserve"> </w:t>
      </w:r>
      <w:r>
        <w:t>куклой», муз.</w:t>
      </w:r>
      <w:r w:rsidRPr="000D74EA">
        <w:rPr>
          <w:spacing w:val="-1"/>
        </w:rPr>
        <w:t xml:space="preserve"> </w:t>
      </w:r>
      <w:r>
        <w:t>В.</w:t>
      </w:r>
      <w:r w:rsidRPr="000D74EA">
        <w:rPr>
          <w:spacing w:val="-3"/>
        </w:rPr>
        <w:t xml:space="preserve"> </w:t>
      </w:r>
      <w:r>
        <w:t>Карасевой;</w:t>
      </w:r>
      <w:r w:rsidRPr="000D74EA">
        <w:rPr>
          <w:spacing w:val="2"/>
        </w:rPr>
        <w:t xml:space="preserve"> </w:t>
      </w:r>
      <w:r>
        <w:t>«Ходит</w:t>
      </w:r>
      <w:r w:rsidRPr="000D74EA">
        <w:rPr>
          <w:spacing w:val="-2"/>
        </w:rPr>
        <w:t xml:space="preserve"> </w:t>
      </w:r>
      <w:r>
        <w:t>Ваня»,</w:t>
      </w:r>
      <w:r w:rsidRPr="000D74EA">
        <w:rPr>
          <w:spacing w:val="-3"/>
        </w:rPr>
        <w:t xml:space="preserve"> </w:t>
      </w:r>
      <w:r>
        <w:t>рус.</w:t>
      </w:r>
      <w:r w:rsidRPr="000D74EA">
        <w:rPr>
          <w:spacing w:val="-2"/>
        </w:rPr>
        <w:t xml:space="preserve"> </w:t>
      </w:r>
      <w:r>
        <w:t>нар.</w:t>
      </w:r>
      <w:r w:rsidRPr="000D74EA">
        <w:rPr>
          <w:spacing w:val="-3"/>
        </w:rPr>
        <w:t xml:space="preserve"> </w:t>
      </w:r>
      <w:r>
        <w:t>песня,</w:t>
      </w:r>
      <w:r w:rsidRPr="000D74EA">
        <w:rPr>
          <w:spacing w:val="-3"/>
        </w:rPr>
        <w:t xml:space="preserve"> </w:t>
      </w:r>
      <w:r>
        <w:t>обр.</w:t>
      </w:r>
      <w:r w:rsidRPr="000D74EA">
        <w:rPr>
          <w:spacing w:val="-2"/>
        </w:rPr>
        <w:t xml:space="preserve"> </w:t>
      </w:r>
      <w:r>
        <w:t>Н.</w:t>
      </w:r>
      <w:r w:rsidRPr="000D74EA">
        <w:rPr>
          <w:spacing w:val="-4"/>
        </w:rPr>
        <w:t xml:space="preserve"> </w:t>
      </w:r>
      <w:proofErr w:type="spellStart"/>
      <w:r>
        <w:t>Метлова</w:t>
      </w:r>
      <w:proofErr w:type="spellEnd"/>
      <w:r>
        <w:t>;</w:t>
      </w:r>
    </w:p>
    <w:p w14:paraId="5DD919E2" w14:textId="77777777" w:rsidR="000D74EA" w:rsidRDefault="00B8132A" w:rsidP="0083243D">
      <w:pPr>
        <w:pStyle w:val="af2"/>
        <w:spacing w:line="276" w:lineRule="auto"/>
        <w:ind w:left="284" w:hanging="284"/>
        <w:jc w:val="both"/>
        <w:rPr>
          <w:i/>
        </w:rPr>
      </w:pPr>
      <w:r>
        <w:rPr>
          <w:i/>
        </w:rPr>
        <w:t>Хороводы</w:t>
      </w:r>
      <w:r>
        <w:rPr>
          <w:i/>
          <w:spacing w:val="61"/>
        </w:rPr>
        <w:t xml:space="preserve"> </w:t>
      </w:r>
      <w:r>
        <w:rPr>
          <w:i/>
        </w:rPr>
        <w:t xml:space="preserve">и пляски. </w:t>
      </w:r>
    </w:p>
    <w:p w14:paraId="6223018E" w14:textId="6604FCBF" w:rsidR="00B8132A" w:rsidRDefault="00B8132A" w:rsidP="0083243D">
      <w:pPr>
        <w:pStyle w:val="af2"/>
        <w:numPr>
          <w:ilvl w:val="0"/>
          <w:numId w:val="229"/>
        </w:numPr>
        <w:spacing w:line="276" w:lineRule="auto"/>
        <w:ind w:left="284" w:hanging="284"/>
        <w:jc w:val="both"/>
      </w:pPr>
      <w:r>
        <w:t>«Пляска</w:t>
      </w:r>
      <w:r>
        <w:rPr>
          <w:spacing w:val="60"/>
        </w:rPr>
        <w:t xml:space="preserve"> </w:t>
      </w:r>
      <w:r>
        <w:t>с погремушками</w:t>
      </w:r>
      <w:proofErr w:type="gramStart"/>
      <w:r>
        <w:t xml:space="preserve">»,   </w:t>
      </w:r>
      <w:proofErr w:type="gramEnd"/>
      <w:r>
        <w:t xml:space="preserve">муз.   и сл.   В.   </w:t>
      </w:r>
      <w:proofErr w:type="gramStart"/>
      <w:r>
        <w:t xml:space="preserve">Антоновой;   </w:t>
      </w:r>
      <w:proofErr w:type="gramEnd"/>
      <w:r>
        <w:t>«Пальчики</w:t>
      </w:r>
      <w:r>
        <w:rPr>
          <w:spacing w:val="-57"/>
        </w:rPr>
        <w:t xml:space="preserve"> </w:t>
      </w:r>
      <w:r>
        <w:t xml:space="preserve">и ручки», рус. нар. мелодия, </w:t>
      </w:r>
      <w:proofErr w:type="spellStart"/>
      <w:r>
        <w:t>обраб</w:t>
      </w:r>
      <w:proofErr w:type="spellEnd"/>
      <w:r>
        <w:t xml:space="preserve">. М. </w:t>
      </w:r>
      <w:proofErr w:type="spellStart"/>
      <w:r>
        <w:t>Раухвергера</w:t>
      </w:r>
      <w:proofErr w:type="spellEnd"/>
      <w:r>
        <w:t>; танец с листочками под рус. нар. плясовую</w:t>
      </w:r>
      <w:r>
        <w:rPr>
          <w:spacing w:val="1"/>
        </w:rPr>
        <w:t xml:space="preserve"> </w:t>
      </w:r>
      <w:r>
        <w:t>мелодию; «Пляска с листочками», муз. Н. Китаевой, сл. А. Ануфриевой; «Танец около елки», муз.</w:t>
      </w:r>
      <w:r>
        <w:rPr>
          <w:spacing w:val="1"/>
        </w:rPr>
        <w:t xml:space="preserve"> </w:t>
      </w:r>
      <w:r>
        <w:t xml:space="preserve">Р. </w:t>
      </w:r>
      <w:proofErr w:type="spellStart"/>
      <w:r>
        <w:t>Равина</w:t>
      </w:r>
      <w:proofErr w:type="spellEnd"/>
      <w:r>
        <w:t xml:space="preserve">, сл. П. </w:t>
      </w:r>
      <w:proofErr w:type="spellStart"/>
      <w:r>
        <w:t>Границыной</w:t>
      </w:r>
      <w:proofErr w:type="spellEnd"/>
      <w:r>
        <w:t>; танец с платочками под рус. нар. мелодию; «По улице мостовой»,</w:t>
      </w:r>
      <w:r>
        <w:rPr>
          <w:spacing w:val="1"/>
        </w:rPr>
        <w:t xml:space="preserve"> </w:t>
      </w:r>
      <w:r>
        <w:t xml:space="preserve">рус. нар. мелодия, обр. Т. Ломовой; «Греет солнышко теплее», муз. Т. </w:t>
      </w:r>
      <w:proofErr w:type="spellStart"/>
      <w:r>
        <w:t>Вилькорейской</w:t>
      </w:r>
      <w:proofErr w:type="spellEnd"/>
      <w:r>
        <w:t>, сл. О.</w:t>
      </w:r>
      <w:r>
        <w:rPr>
          <w:spacing w:val="1"/>
        </w:rPr>
        <w:t xml:space="preserve"> </w:t>
      </w:r>
      <w:proofErr w:type="spellStart"/>
      <w:r>
        <w:t>Высотской</w:t>
      </w:r>
      <w:proofErr w:type="spellEnd"/>
      <w:r>
        <w:t>;</w:t>
      </w:r>
      <w:r>
        <w:rPr>
          <w:spacing w:val="4"/>
        </w:rPr>
        <w:t xml:space="preserve"> </w:t>
      </w:r>
      <w:r>
        <w:t>«Помирились», муз. Т.</w:t>
      </w:r>
      <w:r>
        <w:rPr>
          <w:spacing w:val="2"/>
        </w:rPr>
        <w:t xml:space="preserve"> </w:t>
      </w:r>
      <w:proofErr w:type="spellStart"/>
      <w:r>
        <w:t>Вилькорейской</w:t>
      </w:r>
      <w:proofErr w:type="spellEnd"/>
      <w:r>
        <w:t>.</w:t>
      </w:r>
    </w:p>
    <w:p w14:paraId="686120F2" w14:textId="77777777" w:rsidR="000D74EA" w:rsidRDefault="00B8132A" w:rsidP="0083243D">
      <w:pPr>
        <w:spacing w:line="276" w:lineRule="auto"/>
        <w:ind w:left="284" w:hanging="284"/>
        <w:jc w:val="both"/>
        <w:rPr>
          <w:i/>
        </w:rPr>
      </w:pPr>
      <w:r>
        <w:rPr>
          <w:i/>
        </w:rPr>
        <w:t>Характерные</w:t>
      </w:r>
      <w:r>
        <w:rPr>
          <w:i/>
          <w:spacing w:val="41"/>
        </w:rPr>
        <w:t xml:space="preserve"> </w:t>
      </w:r>
      <w:r>
        <w:rPr>
          <w:i/>
        </w:rPr>
        <w:t>танцы.</w:t>
      </w:r>
    </w:p>
    <w:p w14:paraId="2DBB7516" w14:textId="406C6834" w:rsidR="00B8132A" w:rsidRDefault="00B8132A" w:rsidP="0083243D">
      <w:pPr>
        <w:pStyle w:val="a4"/>
        <w:numPr>
          <w:ilvl w:val="0"/>
          <w:numId w:val="229"/>
        </w:numPr>
        <w:spacing w:line="276" w:lineRule="auto"/>
        <w:ind w:left="284" w:hanging="284"/>
        <w:jc w:val="both"/>
      </w:pPr>
      <w:r>
        <w:t>«Танец</w:t>
      </w:r>
      <w:r w:rsidRPr="000D74EA">
        <w:rPr>
          <w:spacing w:val="47"/>
        </w:rPr>
        <w:t xml:space="preserve"> </w:t>
      </w:r>
      <w:r>
        <w:t>снежинок»,</w:t>
      </w:r>
      <w:r w:rsidRPr="000D74EA">
        <w:rPr>
          <w:spacing w:val="44"/>
        </w:rPr>
        <w:t xml:space="preserve"> </w:t>
      </w:r>
      <w:r>
        <w:t>муз.</w:t>
      </w:r>
      <w:r w:rsidRPr="000D74EA">
        <w:rPr>
          <w:spacing w:val="43"/>
        </w:rPr>
        <w:t xml:space="preserve"> </w:t>
      </w:r>
      <w:r>
        <w:t>Бекмана;</w:t>
      </w:r>
      <w:r w:rsidRPr="000D74EA">
        <w:rPr>
          <w:spacing w:val="48"/>
        </w:rPr>
        <w:t xml:space="preserve"> </w:t>
      </w:r>
      <w:r>
        <w:t>«Фонарики»,</w:t>
      </w:r>
      <w:r w:rsidRPr="000D74EA">
        <w:rPr>
          <w:spacing w:val="47"/>
        </w:rPr>
        <w:t xml:space="preserve"> </w:t>
      </w:r>
      <w:r>
        <w:t>муз.</w:t>
      </w:r>
      <w:r w:rsidRPr="000D74EA">
        <w:rPr>
          <w:spacing w:val="44"/>
        </w:rPr>
        <w:t xml:space="preserve"> </w:t>
      </w:r>
      <w:r>
        <w:t>Р.</w:t>
      </w:r>
      <w:r w:rsidRPr="000D74EA">
        <w:rPr>
          <w:spacing w:val="43"/>
        </w:rPr>
        <w:t xml:space="preserve"> </w:t>
      </w:r>
      <w:proofErr w:type="spellStart"/>
      <w:r>
        <w:t>Рустамова</w:t>
      </w:r>
      <w:proofErr w:type="spellEnd"/>
      <w:r>
        <w:t>;</w:t>
      </w:r>
      <w:r w:rsidR="000D74EA">
        <w:t xml:space="preserve"> </w:t>
      </w:r>
      <w:r>
        <w:t>«Танец</w:t>
      </w:r>
      <w:r w:rsidRPr="000D74EA">
        <w:rPr>
          <w:spacing w:val="-2"/>
        </w:rPr>
        <w:t xml:space="preserve"> </w:t>
      </w:r>
      <w:r>
        <w:t>зайчиков»,</w:t>
      </w:r>
      <w:r w:rsidRPr="000D74EA">
        <w:rPr>
          <w:spacing w:val="-4"/>
        </w:rPr>
        <w:t xml:space="preserve"> </w:t>
      </w:r>
      <w:r>
        <w:t>рус.</w:t>
      </w:r>
      <w:r w:rsidRPr="000D74EA">
        <w:rPr>
          <w:spacing w:val="-1"/>
        </w:rPr>
        <w:t xml:space="preserve"> </w:t>
      </w:r>
      <w:r>
        <w:t>нар.</w:t>
      </w:r>
      <w:r w:rsidRPr="000D74EA">
        <w:rPr>
          <w:spacing w:val="-4"/>
        </w:rPr>
        <w:t xml:space="preserve"> </w:t>
      </w:r>
      <w:r>
        <w:t>мелодия;</w:t>
      </w:r>
      <w:r w:rsidRPr="000D74EA">
        <w:rPr>
          <w:spacing w:val="1"/>
        </w:rPr>
        <w:t xml:space="preserve"> </w:t>
      </w:r>
      <w:r>
        <w:t>«Вышли</w:t>
      </w:r>
      <w:r w:rsidRPr="000D74EA">
        <w:rPr>
          <w:spacing w:val="-3"/>
        </w:rPr>
        <w:t xml:space="preserve"> </w:t>
      </w:r>
      <w:r>
        <w:t>куклы</w:t>
      </w:r>
      <w:r w:rsidRPr="000D74EA">
        <w:rPr>
          <w:spacing w:val="-5"/>
        </w:rPr>
        <w:t xml:space="preserve"> </w:t>
      </w:r>
      <w:r>
        <w:t>танцевать»,</w:t>
      </w:r>
      <w:r w:rsidRPr="000D74EA">
        <w:rPr>
          <w:spacing w:val="-2"/>
        </w:rPr>
        <w:t xml:space="preserve"> </w:t>
      </w:r>
      <w:r>
        <w:t>муз.</w:t>
      </w:r>
      <w:r w:rsidRPr="000D74EA">
        <w:rPr>
          <w:spacing w:val="-1"/>
        </w:rPr>
        <w:t xml:space="preserve"> </w:t>
      </w:r>
      <w:r>
        <w:t>В.</w:t>
      </w:r>
      <w:r w:rsidRPr="000D74EA">
        <w:rPr>
          <w:spacing w:val="-4"/>
        </w:rPr>
        <w:t xml:space="preserve"> </w:t>
      </w:r>
      <w:r>
        <w:t>Витлина</w:t>
      </w:r>
    </w:p>
    <w:p w14:paraId="19E6591A" w14:textId="77777777" w:rsidR="000D74EA" w:rsidRDefault="00B8132A" w:rsidP="0083243D">
      <w:pPr>
        <w:pStyle w:val="af2"/>
        <w:spacing w:line="276" w:lineRule="auto"/>
        <w:ind w:firstLine="425"/>
        <w:jc w:val="both"/>
        <w:rPr>
          <w:i/>
        </w:rPr>
      </w:pPr>
      <w:r>
        <w:rPr>
          <w:i/>
        </w:rPr>
        <w:t>Развитие танцевально-игрового творчества.</w:t>
      </w:r>
    </w:p>
    <w:p w14:paraId="0B87A317" w14:textId="2F75E5B1" w:rsidR="00B8132A" w:rsidRDefault="00B8132A" w:rsidP="0083243D">
      <w:pPr>
        <w:pStyle w:val="af2"/>
        <w:numPr>
          <w:ilvl w:val="0"/>
          <w:numId w:val="229"/>
        </w:numPr>
        <w:spacing w:line="276" w:lineRule="auto"/>
        <w:ind w:left="1134" w:hanging="349"/>
        <w:jc w:val="both"/>
      </w:pPr>
      <w:r>
        <w:lastRenderedPageBreak/>
        <w:t xml:space="preserve">«Пляска», муз. Р. </w:t>
      </w:r>
      <w:proofErr w:type="spellStart"/>
      <w:r>
        <w:t>Рустамова</w:t>
      </w:r>
      <w:proofErr w:type="spellEnd"/>
      <w:r>
        <w:t>; «Зайцы», муз. Е.</w:t>
      </w:r>
      <w:r>
        <w:rPr>
          <w:spacing w:val="-57"/>
        </w:rPr>
        <w:t xml:space="preserve"> </w:t>
      </w:r>
      <w:r>
        <w:t>Тиличеевой;</w:t>
      </w:r>
      <w:r>
        <w:rPr>
          <w:spacing w:val="1"/>
        </w:rPr>
        <w:t xml:space="preserve"> </w:t>
      </w:r>
      <w:r>
        <w:t>«Веселые</w:t>
      </w:r>
      <w:r>
        <w:rPr>
          <w:spacing w:val="1"/>
        </w:rPr>
        <w:t xml:space="preserve"> </w:t>
      </w:r>
      <w:r>
        <w:t>ножки»,</w:t>
      </w:r>
      <w:r>
        <w:rPr>
          <w:spacing w:val="1"/>
        </w:rPr>
        <w:t xml:space="preserve"> </w:t>
      </w:r>
      <w:r>
        <w:t>рус.</w:t>
      </w:r>
      <w:r>
        <w:rPr>
          <w:spacing w:val="1"/>
        </w:rPr>
        <w:t xml:space="preserve"> </w:t>
      </w:r>
      <w:r>
        <w:t>нар.</w:t>
      </w:r>
      <w:r>
        <w:rPr>
          <w:spacing w:val="1"/>
        </w:rPr>
        <w:t xml:space="preserve"> </w:t>
      </w:r>
      <w:r>
        <w:t>мелодия,</w:t>
      </w:r>
      <w:r>
        <w:rPr>
          <w:spacing w:val="1"/>
        </w:rPr>
        <w:t xml:space="preserve"> </w:t>
      </w:r>
      <w:proofErr w:type="spellStart"/>
      <w:r>
        <w:t>обраб</w:t>
      </w:r>
      <w:proofErr w:type="spellEnd"/>
      <w:r>
        <w:t>.</w:t>
      </w:r>
      <w:r>
        <w:rPr>
          <w:spacing w:val="1"/>
        </w:rPr>
        <w:t xml:space="preserve"> </w:t>
      </w:r>
      <w:r>
        <w:t>В.</w:t>
      </w:r>
      <w:r>
        <w:rPr>
          <w:spacing w:val="1"/>
        </w:rPr>
        <w:t xml:space="preserve"> </w:t>
      </w:r>
      <w:proofErr w:type="spellStart"/>
      <w:r>
        <w:t>Агафонникова</w:t>
      </w:r>
      <w:proofErr w:type="spellEnd"/>
      <w:r>
        <w:t>;</w:t>
      </w:r>
      <w:r>
        <w:rPr>
          <w:spacing w:val="1"/>
        </w:rPr>
        <w:t xml:space="preserve"> </w:t>
      </w:r>
      <w:r>
        <w:t>«Волшебные</w:t>
      </w:r>
      <w:r>
        <w:rPr>
          <w:spacing w:val="1"/>
        </w:rPr>
        <w:t xml:space="preserve"> </w:t>
      </w:r>
      <w:r>
        <w:t>платочки»,</w:t>
      </w:r>
      <w:r>
        <w:rPr>
          <w:spacing w:val="-1"/>
        </w:rPr>
        <w:t xml:space="preserve"> </w:t>
      </w:r>
      <w:r>
        <w:t>рус. нар.</w:t>
      </w:r>
      <w:r>
        <w:rPr>
          <w:spacing w:val="2"/>
        </w:rPr>
        <w:t xml:space="preserve"> </w:t>
      </w:r>
      <w:r>
        <w:t xml:space="preserve">мелодия, </w:t>
      </w:r>
      <w:proofErr w:type="spellStart"/>
      <w:r>
        <w:t>обраб</w:t>
      </w:r>
      <w:proofErr w:type="spellEnd"/>
      <w:r>
        <w:t xml:space="preserve">. Р. </w:t>
      </w:r>
      <w:proofErr w:type="spellStart"/>
      <w:r>
        <w:t>Рустамова</w:t>
      </w:r>
      <w:proofErr w:type="spellEnd"/>
      <w:r>
        <w:t>.</w:t>
      </w:r>
    </w:p>
    <w:p w14:paraId="6D885184" w14:textId="77777777" w:rsidR="00B8132A" w:rsidRDefault="00B8132A" w:rsidP="0083243D">
      <w:pPr>
        <w:spacing w:line="276" w:lineRule="auto"/>
        <w:ind w:left="1134" w:hanging="349"/>
        <w:jc w:val="both"/>
        <w:rPr>
          <w:i/>
        </w:rPr>
      </w:pPr>
      <w:r>
        <w:rPr>
          <w:i/>
        </w:rPr>
        <w:t>Музыкально-дидактические</w:t>
      </w:r>
      <w:r>
        <w:rPr>
          <w:i/>
          <w:spacing w:val="-4"/>
        </w:rPr>
        <w:t xml:space="preserve"> </w:t>
      </w:r>
      <w:r>
        <w:rPr>
          <w:i/>
        </w:rPr>
        <w:t>игры</w:t>
      </w:r>
    </w:p>
    <w:p w14:paraId="58F978A3" w14:textId="77777777" w:rsidR="000D74EA" w:rsidRDefault="00B8132A" w:rsidP="0083243D">
      <w:pPr>
        <w:tabs>
          <w:tab w:val="left" w:pos="4768"/>
          <w:tab w:val="left" w:pos="5782"/>
          <w:tab w:val="left" w:pos="7319"/>
          <w:tab w:val="left" w:pos="9902"/>
        </w:tabs>
        <w:spacing w:line="276" w:lineRule="auto"/>
        <w:ind w:left="1134" w:hanging="349"/>
        <w:jc w:val="both"/>
      </w:pPr>
      <w:r>
        <w:rPr>
          <w:i/>
        </w:rPr>
        <w:t xml:space="preserve">Развитие  </w:t>
      </w:r>
      <w:r>
        <w:rPr>
          <w:i/>
          <w:spacing w:val="17"/>
        </w:rPr>
        <w:t xml:space="preserve"> </w:t>
      </w:r>
      <w:proofErr w:type="spellStart"/>
      <w:r>
        <w:rPr>
          <w:i/>
        </w:rPr>
        <w:t>звуковысотного</w:t>
      </w:r>
      <w:proofErr w:type="spellEnd"/>
      <w:r>
        <w:rPr>
          <w:i/>
        </w:rPr>
        <w:t xml:space="preserve">  </w:t>
      </w:r>
      <w:r>
        <w:rPr>
          <w:i/>
          <w:spacing w:val="16"/>
        </w:rPr>
        <w:t xml:space="preserve"> </w:t>
      </w:r>
      <w:r>
        <w:rPr>
          <w:i/>
        </w:rPr>
        <w:t>слуха</w:t>
      </w:r>
      <w:r>
        <w:t>.</w:t>
      </w:r>
    </w:p>
    <w:p w14:paraId="21AC1C95" w14:textId="13D9D3E5" w:rsidR="00B8132A" w:rsidRPr="000D74EA" w:rsidRDefault="00B8132A" w:rsidP="0083243D">
      <w:pPr>
        <w:pStyle w:val="a4"/>
        <w:numPr>
          <w:ilvl w:val="0"/>
          <w:numId w:val="229"/>
        </w:numPr>
        <w:ind w:left="1134" w:hanging="349"/>
        <w:jc w:val="both"/>
      </w:pPr>
      <w:r w:rsidRPr="000D74EA">
        <w:t>«Птицы</w:t>
      </w:r>
      <w:r w:rsidRPr="000D74EA">
        <w:tab/>
        <w:t>и птенчики»,</w:t>
      </w:r>
      <w:r w:rsidRPr="000D74EA">
        <w:tab/>
        <w:t>«Веселые   матрешки»,</w:t>
      </w:r>
      <w:r w:rsidRPr="000D74EA">
        <w:tab/>
        <w:t>«Три медведя».</w:t>
      </w:r>
    </w:p>
    <w:p w14:paraId="6CB0F27C" w14:textId="77777777" w:rsidR="0083243D" w:rsidRDefault="00B8132A" w:rsidP="0083243D">
      <w:pPr>
        <w:pStyle w:val="af2"/>
        <w:spacing w:line="276" w:lineRule="auto"/>
        <w:ind w:left="1134" w:hanging="349"/>
        <w:jc w:val="both"/>
        <w:rPr>
          <w:spacing w:val="25"/>
        </w:rPr>
      </w:pPr>
      <w:r>
        <w:rPr>
          <w:i/>
        </w:rPr>
        <w:t>Развитие</w:t>
      </w:r>
      <w:r>
        <w:rPr>
          <w:i/>
          <w:spacing w:val="18"/>
        </w:rPr>
        <w:t xml:space="preserve"> </w:t>
      </w:r>
      <w:r>
        <w:rPr>
          <w:i/>
        </w:rPr>
        <w:t>ритмического</w:t>
      </w:r>
      <w:r>
        <w:rPr>
          <w:i/>
          <w:spacing w:val="18"/>
        </w:rPr>
        <w:t xml:space="preserve"> </w:t>
      </w:r>
      <w:r>
        <w:rPr>
          <w:i/>
        </w:rPr>
        <w:t>слуха</w:t>
      </w:r>
      <w:r>
        <w:t>.</w:t>
      </w:r>
      <w:r>
        <w:rPr>
          <w:spacing w:val="25"/>
        </w:rPr>
        <w:t xml:space="preserve"> </w:t>
      </w:r>
    </w:p>
    <w:p w14:paraId="62D13BB2" w14:textId="5B53695E" w:rsidR="00B8132A" w:rsidRDefault="00B8132A" w:rsidP="0083243D">
      <w:pPr>
        <w:pStyle w:val="af2"/>
        <w:numPr>
          <w:ilvl w:val="0"/>
          <w:numId w:val="229"/>
        </w:numPr>
        <w:spacing w:line="276" w:lineRule="auto"/>
        <w:ind w:left="1134" w:hanging="349"/>
        <w:jc w:val="both"/>
      </w:pPr>
      <w:r>
        <w:t>«Кто</w:t>
      </w:r>
      <w:r>
        <w:rPr>
          <w:spacing w:val="21"/>
        </w:rPr>
        <w:t xml:space="preserve"> </w:t>
      </w:r>
      <w:r>
        <w:t>как</w:t>
      </w:r>
      <w:r>
        <w:rPr>
          <w:spacing w:val="19"/>
        </w:rPr>
        <w:t xml:space="preserve"> </w:t>
      </w:r>
      <w:r>
        <w:t>идет?»,</w:t>
      </w:r>
      <w:r>
        <w:rPr>
          <w:spacing w:val="25"/>
        </w:rPr>
        <w:t xml:space="preserve"> </w:t>
      </w:r>
      <w:r>
        <w:t>«Веселые</w:t>
      </w:r>
      <w:r>
        <w:rPr>
          <w:spacing w:val="19"/>
        </w:rPr>
        <w:t xml:space="preserve"> </w:t>
      </w:r>
      <w:r>
        <w:t>дудочки».</w:t>
      </w:r>
      <w:r>
        <w:rPr>
          <w:spacing w:val="18"/>
        </w:rPr>
        <w:t xml:space="preserve"> </w:t>
      </w:r>
      <w:r>
        <w:t>Развитие</w:t>
      </w:r>
      <w:r>
        <w:rPr>
          <w:spacing w:val="17"/>
        </w:rPr>
        <w:t xml:space="preserve"> </w:t>
      </w:r>
      <w:r>
        <w:t>тембрового</w:t>
      </w:r>
      <w:r>
        <w:rPr>
          <w:spacing w:val="-57"/>
        </w:rPr>
        <w:t xml:space="preserve"> </w:t>
      </w:r>
      <w:r>
        <w:t>и</w:t>
      </w:r>
      <w:r>
        <w:rPr>
          <w:spacing w:val="-1"/>
        </w:rPr>
        <w:t xml:space="preserve"> </w:t>
      </w:r>
      <w:r>
        <w:t>динамического</w:t>
      </w:r>
      <w:r>
        <w:rPr>
          <w:spacing w:val="-2"/>
        </w:rPr>
        <w:t xml:space="preserve"> </w:t>
      </w:r>
      <w:r>
        <w:t>слуха.</w:t>
      </w:r>
      <w:r>
        <w:rPr>
          <w:spacing w:val="4"/>
        </w:rPr>
        <w:t xml:space="preserve"> </w:t>
      </w:r>
      <w:r>
        <w:t>«Громко —</w:t>
      </w:r>
      <w:r>
        <w:rPr>
          <w:spacing w:val="-2"/>
        </w:rPr>
        <w:t xml:space="preserve"> </w:t>
      </w:r>
      <w:r>
        <w:t>тихо»,</w:t>
      </w:r>
      <w:r>
        <w:rPr>
          <w:spacing w:val="2"/>
        </w:rPr>
        <w:t xml:space="preserve"> </w:t>
      </w:r>
      <w:r>
        <w:t>«Узнай</w:t>
      </w:r>
      <w:r>
        <w:rPr>
          <w:spacing w:val="-2"/>
        </w:rPr>
        <w:t xml:space="preserve"> </w:t>
      </w:r>
      <w:r>
        <w:t>свой</w:t>
      </w:r>
      <w:r>
        <w:rPr>
          <w:spacing w:val="-2"/>
        </w:rPr>
        <w:t xml:space="preserve"> </w:t>
      </w:r>
      <w:r>
        <w:t>инструмент»; «Колокольчики».</w:t>
      </w:r>
    </w:p>
    <w:p w14:paraId="6733A688" w14:textId="77777777" w:rsidR="0083243D" w:rsidRDefault="00B8132A" w:rsidP="0083243D">
      <w:pPr>
        <w:spacing w:line="276" w:lineRule="auto"/>
        <w:ind w:left="1134" w:hanging="349"/>
        <w:jc w:val="both"/>
        <w:rPr>
          <w:i/>
        </w:rPr>
      </w:pPr>
      <w:r>
        <w:rPr>
          <w:i/>
        </w:rPr>
        <w:t>Определение</w:t>
      </w:r>
      <w:r>
        <w:rPr>
          <w:i/>
          <w:spacing w:val="60"/>
        </w:rPr>
        <w:t xml:space="preserve"> </w:t>
      </w:r>
      <w:r>
        <w:rPr>
          <w:i/>
        </w:rPr>
        <w:t>жанра</w:t>
      </w:r>
      <w:r>
        <w:rPr>
          <w:i/>
          <w:spacing w:val="60"/>
        </w:rPr>
        <w:t xml:space="preserve"> </w:t>
      </w:r>
      <w:r>
        <w:rPr>
          <w:i/>
        </w:rPr>
        <w:t>и развитие</w:t>
      </w:r>
      <w:r>
        <w:rPr>
          <w:i/>
          <w:spacing w:val="60"/>
        </w:rPr>
        <w:t xml:space="preserve"> </w:t>
      </w:r>
      <w:r>
        <w:rPr>
          <w:i/>
        </w:rPr>
        <w:t>памяти.</w:t>
      </w:r>
    </w:p>
    <w:p w14:paraId="0FEC0504" w14:textId="5941E043" w:rsidR="00B8132A" w:rsidRDefault="00B8132A" w:rsidP="0083243D">
      <w:pPr>
        <w:pStyle w:val="a4"/>
        <w:numPr>
          <w:ilvl w:val="0"/>
          <w:numId w:val="229"/>
        </w:numPr>
        <w:spacing w:line="276" w:lineRule="auto"/>
        <w:ind w:left="1134" w:hanging="349"/>
        <w:jc w:val="both"/>
      </w:pPr>
      <w:r>
        <w:t>«Что</w:t>
      </w:r>
      <w:r w:rsidRPr="0083243D">
        <w:rPr>
          <w:spacing w:val="60"/>
        </w:rPr>
        <w:t xml:space="preserve"> </w:t>
      </w:r>
      <w:r>
        <w:t>делает</w:t>
      </w:r>
      <w:r w:rsidRPr="0083243D">
        <w:rPr>
          <w:spacing w:val="61"/>
        </w:rPr>
        <w:t xml:space="preserve"> </w:t>
      </w:r>
      <w:r>
        <w:t>кукла?»,</w:t>
      </w:r>
      <w:r w:rsidRPr="0083243D">
        <w:rPr>
          <w:spacing w:val="61"/>
        </w:rPr>
        <w:t xml:space="preserve"> </w:t>
      </w:r>
      <w:r>
        <w:t>«Узнай   и спой   песню</w:t>
      </w:r>
      <w:r w:rsidRPr="0083243D">
        <w:rPr>
          <w:spacing w:val="-57"/>
        </w:rPr>
        <w:t xml:space="preserve"> </w:t>
      </w:r>
      <w:r>
        <w:t>по</w:t>
      </w:r>
      <w:r w:rsidRPr="0083243D">
        <w:rPr>
          <w:spacing w:val="-1"/>
        </w:rPr>
        <w:t xml:space="preserve"> </w:t>
      </w:r>
      <w:r>
        <w:t>картинке».</w:t>
      </w:r>
    </w:p>
    <w:p w14:paraId="6C892CC3" w14:textId="77777777" w:rsidR="00B8132A" w:rsidRDefault="00B8132A" w:rsidP="0083243D">
      <w:pPr>
        <w:spacing w:line="276" w:lineRule="auto"/>
        <w:ind w:firstLine="425"/>
        <w:jc w:val="both"/>
      </w:pPr>
      <w:r>
        <w:rPr>
          <w:i/>
        </w:rPr>
        <w:t>Подыгрывание</w:t>
      </w:r>
      <w:r>
        <w:rPr>
          <w:i/>
          <w:spacing w:val="-5"/>
        </w:rPr>
        <w:t xml:space="preserve"> </w:t>
      </w:r>
      <w:r>
        <w:rPr>
          <w:i/>
        </w:rPr>
        <w:t>на</w:t>
      </w:r>
      <w:r>
        <w:rPr>
          <w:i/>
          <w:spacing w:val="-2"/>
        </w:rPr>
        <w:t xml:space="preserve"> </w:t>
      </w:r>
      <w:r>
        <w:rPr>
          <w:i/>
        </w:rPr>
        <w:t>детских</w:t>
      </w:r>
      <w:r>
        <w:rPr>
          <w:i/>
          <w:spacing w:val="-3"/>
        </w:rPr>
        <w:t xml:space="preserve"> </w:t>
      </w:r>
      <w:r>
        <w:rPr>
          <w:i/>
        </w:rPr>
        <w:t>ударных</w:t>
      </w:r>
      <w:r>
        <w:rPr>
          <w:i/>
          <w:spacing w:val="-4"/>
        </w:rPr>
        <w:t xml:space="preserve"> </w:t>
      </w:r>
      <w:r>
        <w:rPr>
          <w:i/>
        </w:rPr>
        <w:t>музыкальных</w:t>
      </w:r>
      <w:r>
        <w:rPr>
          <w:i/>
          <w:spacing w:val="-5"/>
        </w:rPr>
        <w:t xml:space="preserve"> </w:t>
      </w:r>
      <w:r>
        <w:rPr>
          <w:i/>
        </w:rPr>
        <w:t>инструментах</w:t>
      </w:r>
      <w:r>
        <w:t>.</w:t>
      </w:r>
      <w:r>
        <w:rPr>
          <w:spacing w:val="-3"/>
        </w:rPr>
        <w:t xml:space="preserve"> </w:t>
      </w:r>
      <w:r>
        <w:t>Народные</w:t>
      </w:r>
      <w:r>
        <w:rPr>
          <w:spacing w:val="-4"/>
        </w:rPr>
        <w:t xml:space="preserve"> </w:t>
      </w:r>
      <w:r>
        <w:t>мелодии.</w:t>
      </w:r>
    </w:p>
    <w:p w14:paraId="713FEC36" w14:textId="77777777" w:rsidR="0083243D" w:rsidRDefault="0083243D" w:rsidP="0083243D">
      <w:pPr>
        <w:spacing w:line="276" w:lineRule="auto"/>
        <w:ind w:firstLine="425"/>
        <w:jc w:val="both"/>
      </w:pPr>
    </w:p>
    <w:p w14:paraId="65872B86" w14:textId="77777777" w:rsidR="00B8132A" w:rsidRPr="007A43C5" w:rsidRDefault="00B8132A" w:rsidP="0083243D">
      <w:pPr>
        <w:pStyle w:val="2"/>
        <w:spacing w:line="276" w:lineRule="auto"/>
        <w:ind w:firstLine="425"/>
        <w:jc w:val="both"/>
        <w:rPr>
          <w:rFonts w:ascii="Times New Roman" w:hAnsi="Times New Roman" w:cs="Times New Roman"/>
          <w:b/>
          <w:bCs/>
          <w:i/>
          <w:iCs/>
          <w:color w:val="auto"/>
          <w:sz w:val="24"/>
          <w:szCs w:val="24"/>
        </w:rPr>
      </w:pPr>
      <w:r w:rsidRPr="007A43C5">
        <w:rPr>
          <w:rFonts w:ascii="Times New Roman" w:hAnsi="Times New Roman" w:cs="Times New Roman"/>
          <w:b/>
          <w:bCs/>
          <w:i/>
          <w:iCs/>
          <w:color w:val="auto"/>
          <w:sz w:val="24"/>
          <w:szCs w:val="24"/>
        </w:rPr>
        <w:t>от 4</w:t>
      </w:r>
      <w:r w:rsidRPr="007A43C5">
        <w:rPr>
          <w:rFonts w:ascii="Times New Roman" w:hAnsi="Times New Roman" w:cs="Times New Roman"/>
          <w:b/>
          <w:bCs/>
          <w:i/>
          <w:iCs/>
          <w:color w:val="auto"/>
          <w:spacing w:val="-2"/>
          <w:sz w:val="24"/>
          <w:szCs w:val="24"/>
        </w:rPr>
        <w:t xml:space="preserve"> </w:t>
      </w:r>
      <w:r w:rsidRPr="007A43C5">
        <w:rPr>
          <w:rFonts w:ascii="Times New Roman" w:hAnsi="Times New Roman" w:cs="Times New Roman"/>
          <w:b/>
          <w:bCs/>
          <w:i/>
          <w:iCs/>
          <w:color w:val="auto"/>
          <w:sz w:val="24"/>
          <w:szCs w:val="24"/>
        </w:rPr>
        <w:t>лет</w:t>
      </w:r>
      <w:r w:rsidRPr="007A43C5">
        <w:rPr>
          <w:rFonts w:ascii="Times New Roman" w:hAnsi="Times New Roman" w:cs="Times New Roman"/>
          <w:b/>
          <w:bCs/>
          <w:i/>
          <w:iCs/>
          <w:color w:val="auto"/>
          <w:spacing w:val="1"/>
          <w:sz w:val="24"/>
          <w:szCs w:val="24"/>
        </w:rPr>
        <w:t xml:space="preserve"> </w:t>
      </w:r>
      <w:r w:rsidRPr="007A43C5">
        <w:rPr>
          <w:rFonts w:ascii="Times New Roman" w:hAnsi="Times New Roman" w:cs="Times New Roman"/>
          <w:b/>
          <w:bCs/>
          <w:i/>
          <w:iCs/>
          <w:color w:val="auto"/>
          <w:sz w:val="24"/>
          <w:szCs w:val="24"/>
        </w:rPr>
        <w:t>до</w:t>
      </w:r>
      <w:r w:rsidRPr="007A43C5">
        <w:rPr>
          <w:rFonts w:ascii="Times New Roman" w:hAnsi="Times New Roman" w:cs="Times New Roman"/>
          <w:b/>
          <w:bCs/>
          <w:i/>
          <w:iCs/>
          <w:color w:val="auto"/>
          <w:spacing w:val="-2"/>
          <w:sz w:val="24"/>
          <w:szCs w:val="24"/>
        </w:rPr>
        <w:t xml:space="preserve"> </w:t>
      </w:r>
      <w:r w:rsidRPr="007A43C5">
        <w:rPr>
          <w:rFonts w:ascii="Times New Roman" w:hAnsi="Times New Roman" w:cs="Times New Roman"/>
          <w:b/>
          <w:bCs/>
          <w:i/>
          <w:iCs/>
          <w:color w:val="auto"/>
          <w:sz w:val="24"/>
          <w:szCs w:val="24"/>
        </w:rPr>
        <w:t>5</w:t>
      </w:r>
      <w:r w:rsidRPr="007A43C5">
        <w:rPr>
          <w:rFonts w:ascii="Times New Roman" w:hAnsi="Times New Roman" w:cs="Times New Roman"/>
          <w:b/>
          <w:bCs/>
          <w:i/>
          <w:iCs/>
          <w:color w:val="auto"/>
          <w:spacing w:val="-1"/>
          <w:sz w:val="24"/>
          <w:szCs w:val="24"/>
        </w:rPr>
        <w:t xml:space="preserve"> </w:t>
      </w:r>
      <w:r w:rsidRPr="007A43C5">
        <w:rPr>
          <w:rFonts w:ascii="Times New Roman" w:hAnsi="Times New Roman" w:cs="Times New Roman"/>
          <w:b/>
          <w:bCs/>
          <w:i/>
          <w:iCs/>
          <w:color w:val="auto"/>
          <w:sz w:val="24"/>
          <w:szCs w:val="24"/>
        </w:rPr>
        <w:t>лет</w:t>
      </w:r>
    </w:p>
    <w:p w14:paraId="0D9DA919" w14:textId="77777777" w:rsidR="00B8132A" w:rsidRDefault="00B8132A" w:rsidP="0083243D">
      <w:pPr>
        <w:pStyle w:val="af2"/>
        <w:spacing w:line="276" w:lineRule="auto"/>
        <w:ind w:firstLine="425"/>
        <w:jc w:val="both"/>
      </w:pPr>
      <w:r>
        <w:rPr>
          <w:i/>
        </w:rPr>
        <w:t xml:space="preserve">Слушание. </w:t>
      </w:r>
      <w:r>
        <w:t>«Ах ты, береза», рус. нар. песня; «Осенняя песенка», муз. Д. Васильева-</w:t>
      </w:r>
      <w:proofErr w:type="spellStart"/>
      <w:r>
        <w:t>Буглая</w:t>
      </w:r>
      <w:proofErr w:type="spellEnd"/>
      <w:r>
        <w:t>,</w:t>
      </w:r>
      <w:r>
        <w:rPr>
          <w:spacing w:val="1"/>
        </w:rPr>
        <w:t xml:space="preserve"> </w:t>
      </w:r>
      <w:r>
        <w:t>сл. А. Плещеева;</w:t>
      </w:r>
      <w:r>
        <w:rPr>
          <w:spacing w:val="1"/>
        </w:rPr>
        <w:t xml:space="preserve"> </w:t>
      </w:r>
      <w:r>
        <w:t>«Музыкальный ящик» (из</w:t>
      </w:r>
      <w:r>
        <w:rPr>
          <w:spacing w:val="1"/>
        </w:rPr>
        <w:t xml:space="preserve"> </w:t>
      </w:r>
      <w:r>
        <w:t>«Альбома</w:t>
      </w:r>
      <w:r>
        <w:rPr>
          <w:spacing w:val="1"/>
        </w:rPr>
        <w:t xml:space="preserve"> </w:t>
      </w:r>
      <w:r>
        <w:t>пьес для детей» Г. Свиридова);</w:t>
      </w:r>
      <w:r>
        <w:rPr>
          <w:spacing w:val="1"/>
        </w:rPr>
        <w:t xml:space="preserve"> </w:t>
      </w:r>
      <w:r>
        <w:t>«Вальс</w:t>
      </w:r>
      <w:r>
        <w:rPr>
          <w:spacing w:val="1"/>
        </w:rPr>
        <w:t xml:space="preserve"> </w:t>
      </w:r>
      <w:r>
        <w:t>снежных хлопьев» из балета «Щелкунчик», муз. П. Чайковского; «Итальянская полька», муз. С.</w:t>
      </w:r>
      <w:r>
        <w:rPr>
          <w:spacing w:val="1"/>
        </w:rPr>
        <w:t xml:space="preserve"> </w:t>
      </w:r>
      <w:r>
        <w:t>Рахманинова; «Как у наших у ворот», рус. нар. мелодия; «Мама», муз. П. Чайковского, «Смелый</w:t>
      </w:r>
      <w:r>
        <w:rPr>
          <w:spacing w:val="1"/>
        </w:rPr>
        <w:t xml:space="preserve"> </w:t>
      </w:r>
      <w:r>
        <w:t>наездник» (из</w:t>
      </w:r>
      <w:r>
        <w:rPr>
          <w:spacing w:val="1"/>
        </w:rPr>
        <w:t xml:space="preserve"> </w:t>
      </w:r>
      <w:r>
        <w:t>«Альбома для юношества») Р. Шумана;</w:t>
      </w:r>
      <w:r>
        <w:rPr>
          <w:spacing w:val="60"/>
        </w:rPr>
        <w:t xml:space="preserve"> </w:t>
      </w:r>
      <w:r>
        <w:t>«Жаворонок», муз. М. Глинки; «Марш»,</w:t>
      </w:r>
      <w:r>
        <w:rPr>
          <w:spacing w:val="1"/>
        </w:rPr>
        <w:t xml:space="preserve"> </w:t>
      </w:r>
      <w:r>
        <w:t>муз.</w:t>
      </w:r>
      <w:r>
        <w:rPr>
          <w:spacing w:val="-1"/>
        </w:rPr>
        <w:t xml:space="preserve"> </w:t>
      </w:r>
      <w:r>
        <w:t>С. Прокофьева;</w:t>
      </w:r>
    </w:p>
    <w:p w14:paraId="746CC965" w14:textId="77777777" w:rsidR="00B8132A" w:rsidRDefault="00B8132A" w:rsidP="0083243D">
      <w:pPr>
        <w:spacing w:line="276" w:lineRule="auto"/>
        <w:ind w:firstLine="425"/>
        <w:jc w:val="both"/>
        <w:rPr>
          <w:i/>
        </w:rPr>
      </w:pPr>
      <w:r>
        <w:rPr>
          <w:i/>
        </w:rPr>
        <w:t>Пение</w:t>
      </w:r>
    </w:p>
    <w:p w14:paraId="0C771311" w14:textId="77777777" w:rsidR="00B8132A" w:rsidRDefault="00B8132A" w:rsidP="0083243D">
      <w:pPr>
        <w:pStyle w:val="af2"/>
        <w:spacing w:line="276" w:lineRule="auto"/>
        <w:ind w:firstLine="425"/>
        <w:jc w:val="both"/>
      </w:pPr>
      <w:r>
        <w:rPr>
          <w:i/>
        </w:rPr>
        <w:t xml:space="preserve">Упражнения на развитие слуха и голоса. </w:t>
      </w:r>
      <w:r>
        <w:t>«Путаница» — песня-шутка; муз. Е. Тиличеевой,</w:t>
      </w:r>
      <w:r>
        <w:rPr>
          <w:spacing w:val="1"/>
        </w:rPr>
        <w:t xml:space="preserve"> </w:t>
      </w:r>
      <w:r>
        <w:t>сл.</w:t>
      </w:r>
      <w:r>
        <w:rPr>
          <w:spacing w:val="1"/>
        </w:rPr>
        <w:t xml:space="preserve"> </w:t>
      </w:r>
      <w:r>
        <w:t>К.</w:t>
      </w:r>
      <w:r>
        <w:rPr>
          <w:spacing w:val="1"/>
        </w:rPr>
        <w:t xml:space="preserve"> </w:t>
      </w:r>
      <w:r>
        <w:t>Чуковского,</w:t>
      </w:r>
      <w:r>
        <w:rPr>
          <w:spacing w:val="1"/>
        </w:rPr>
        <w:t xml:space="preserve"> </w:t>
      </w:r>
      <w:r>
        <w:t>«</w:t>
      </w:r>
      <w:proofErr w:type="spellStart"/>
      <w:r>
        <w:t>Кукушечка</w:t>
      </w:r>
      <w:proofErr w:type="spellEnd"/>
      <w:r>
        <w:t>»,</w:t>
      </w:r>
      <w:r>
        <w:rPr>
          <w:spacing w:val="1"/>
        </w:rPr>
        <w:t xml:space="preserve"> </w:t>
      </w:r>
      <w:r>
        <w:t>рус.</w:t>
      </w:r>
      <w:r>
        <w:rPr>
          <w:spacing w:val="1"/>
        </w:rPr>
        <w:t xml:space="preserve"> </w:t>
      </w:r>
      <w:r>
        <w:t>нар.</w:t>
      </w:r>
      <w:r>
        <w:rPr>
          <w:spacing w:val="1"/>
        </w:rPr>
        <w:t xml:space="preserve"> </w:t>
      </w:r>
      <w:r>
        <w:t>песня,</w:t>
      </w:r>
      <w:r>
        <w:rPr>
          <w:spacing w:val="1"/>
        </w:rPr>
        <w:t xml:space="preserve"> </w:t>
      </w:r>
      <w:proofErr w:type="spellStart"/>
      <w:r>
        <w:t>обраб</w:t>
      </w:r>
      <w:proofErr w:type="spellEnd"/>
      <w:r>
        <w:t>.</w:t>
      </w:r>
      <w:r>
        <w:rPr>
          <w:spacing w:val="1"/>
        </w:rPr>
        <w:t xml:space="preserve"> </w:t>
      </w:r>
      <w:r>
        <w:t>И.</w:t>
      </w:r>
      <w:r>
        <w:rPr>
          <w:spacing w:val="1"/>
        </w:rPr>
        <w:t xml:space="preserve"> </w:t>
      </w:r>
      <w:r>
        <w:t>Арсеева;</w:t>
      </w:r>
      <w:r>
        <w:rPr>
          <w:spacing w:val="1"/>
        </w:rPr>
        <w:t xml:space="preserve"> </w:t>
      </w:r>
      <w:r>
        <w:t>«Паучок» и</w:t>
      </w:r>
      <w:r>
        <w:rPr>
          <w:spacing w:val="1"/>
        </w:rPr>
        <w:t xml:space="preserve"> </w:t>
      </w:r>
      <w:r>
        <w:t>«Кисонька-</w:t>
      </w:r>
      <w:r>
        <w:rPr>
          <w:spacing w:val="1"/>
        </w:rPr>
        <w:t xml:space="preserve"> </w:t>
      </w:r>
      <w:proofErr w:type="spellStart"/>
      <w:r>
        <w:t>мурысонька</w:t>
      </w:r>
      <w:proofErr w:type="spellEnd"/>
      <w:r>
        <w:t>»,</w:t>
      </w:r>
      <w:r>
        <w:rPr>
          <w:spacing w:val="1"/>
        </w:rPr>
        <w:t xml:space="preserve"> </w:t>
      </w:r>
      <w:r>
        <w:t>рус.</w:t>
      </w:r>
      <w:r>
        <w:rPr>
          <w:spacing w:val="1"/>
        </w:rPr>
        <w:t xml:space="preserve"> </w:t>
      </w:r>
      <w:r>
        <w:t>нар.</w:t>
      </w:r>
      <w:r>
        <w:rPr>
          <w:spacing w:val="1"/>
        </w:rPr>
        <w:t xml:space="preserve"> </w:t>
      </w:r>
      <w:r>
        <w:t>песни;</w:t>
      </w:r>
      <w:r>
        <w:rPr>
          <w:spacing w:val="1"/>
        </w:rPr>
        <w:t xml:space="preserve"> </w:t>
      </w:r>
      <w:proofErr w:type="spellStart"/>
      <w:r>
        <w:t>заклички</w:t>
      </w:r>
      <w:proofErr w:type="spellEnd"/>
      <w:r>
        <w:t>:</w:t>
      </w:r>
      <w:r>
        <w:rPr>
          <w:spacing w:val="1"/>
        </w:rPr>
        <w:t xml:space="preserve"> </w:t>
      </w:r>
      <w:r>
        <w:t>«Ой,</w:t>
      </w:r>
      <w:r>
        <w:rPr>
          <w:spacing w:val="1"/>
        </w:rPr>
        <w:t xml:space="preserve"> </w:t>
      </w:r>
      <w:r>
        <w:t>кулики!</w:t>
      </w:r>
      <w:r>
        <w:rPr>
          <w:spacing w:val="1"/>
        </w:rPr>
        <w:t xml:space="preserve"> </w:t>
      </w:r>
      <w:r>
        <w:t>Весна</w:t>
      </w:r>
      <w:r>
        <w:rPr>
          <w:spacing w:val="1"/>
        </w:rPr>
        <w:t xml:space="preserve"> </w:t>
      </w:r>
      <w:r>
        <w:t>поет!»</w:t>
      </w:r>
      <w:r>
        <w:rPr>
          <w:spacing w:val="1"/>
        </w:rPr>
        <w:t xml:space="preserve"> </w:t>
      </w:r>
      <w:r>
        <w:t>и</w:t>
      </w:r>
      <w:r>
        <w:rPr>
          <w:spacing w:val="61"/>
        </w:rPr>
        <w:t xml:space="preserve"> </w:t>
      </w:r>
      <w:r>
        <w:t>«</w:t>
      </w:r>
      <w:proofErr w:type="spellStart"/>
      <w:r>
        <w:t>Жаворонушки</w:t>
      </w:r>
      <w:proofErr w:type="spellEnd"/>
      <w:r>
        <w:t>,</w:t>
      </w:r>
      <w:r>
        <w:rPr>
          <w:spacing w:val="1"/>
        </w:rPr>
        <w:t xml:space="preserve"> </w:t>
      </w:r>
      <w:r>
        <w:t>прилетите!»;</w:t>
      </w:r>
    </w:p>
    <w:p w14:paraId="4F2331E4" w14:textId="77777777" w:rsidR="00B8132A" w:rsidRDefault="00B8132A" w:rsidP="0083243D">
      <w:pPr>
        <w:pStyle w:val="af2"/>
        <w:spacing w:line="276" w:lineRule="auto"/>
        <w:ind w:firstLine="425"/>
        <w:jc w:val="both"/>
      </w:pPr>
      <w:r>
        <w:rPr>
          <w:i/>
        </w:rPr>
        <w:t>Песни.</w:t>
      </w:r>
      <w:r>
        <w:rPr>
          <w:i/>
          <w:spacing w:val="1"/>
        </w:rPr>
        <w:t xml:space="preserve"> </w:t>
      </w:r>
      <w:r>
        <w:t>«Осень»,</w:t>
      </w:r>
      <w:r>
        <w:rPr>
          <w:spacing w:val="1"/>
        </w:rPr>
        <w:t xml:space="preserve"> </w:t>
      </w:r>
      <w:r>
        <w:t>муз.</w:t>
      </w:r>
      <w:r>
        <w:rPr>
          <w:spacing w:val="1"/>
        </w:rPr>
        <w:t xml:space="preserve"> </w:t>
      </w:r>
      <w:r>
        <w:t>И.</w:t>
      </w:r>
      <w:r>
        <w:rPr>
          <w:spacing w:val="1"/>
        </w:rPr>
        <w:t xml:space="preserve"> </w:t>
      </w:r>
      <w:r>
        <w:t>Кишко,</w:t>
      </w:r>
      <w:r>
        <w:rPr>
          <w:spacing w:val="1"/>
        </w:rPr>
        <w:t xml:space="preserve"> </w:t>
      </w:r>
      <w:r>
        <w:t>сл.</w:t>
      </w:r>
      <w:r>
        <w:rPr>
          <w:spacing w:val="1"/>
        </w:rPr>
        <w:t xml:space="preserve"> </w:t>
      </w:r>
      <w:r>
        <w:t>Т.</w:t>
      </w:r>
      <w:r>
        <w:rPr>
          <w:spacing w:val="1"/>
        </w:rPr>
        <w:t xml:space="preserve"> </w:t>
      </w:r>
      <w:r>
        <w:t>Волгиной;</w:t>
      </w:r>
      <w:r>
        <w:rPr>
          <w:spacing w:val="1"/>
        </w:rPr>
        <w:t xml:space="preserve"> </w:t>
      </w:r>
      <w:r>
        <w:t>«Санки»,</w:t>
      </w:r>
      <w:r>
        <w:rPr>
          <w:spacing w:val="1"/>
        </w:rPr>
        <w:t xml:space="preserve"> </w:t>
      </w:r>
      <w:r>
        <w:t>муз.</w:t>
      </w:r>
      <w:r>
        <w:rPr>
          <w:spacing w:val="1"/>
        </w:rPr>
        <w:t xml:space="preserve"> </w:t>
      </w:r>
      <w:r>
        <w:t>М.</w:t>
      </w:r>
      <w:r>
        <w:rPr>
          <w:spacing w:val="1"/>
        </w:rPr>
        <w:t xml:space="preserve"> </w:t>
      </w:r>
      <w:proofErr w:type="spellStart"/>
      <w:r>
        <w:t>Красева</w:t>
      </w:r>
      <w:proofErr w:type="spellEnd"/>
      <w:r>
        <w:t>,</w:t>
      </w:r>
      <w:r>
        <w:rPr>
          <w:spacing w:val="1"/>
        </w:rPr>
        <w:t xml:space="preserve"> </w:t>
      </w:r>
      <w:r>
        <w:t>сл.</w:t>
      </w:r>
      <w:r>
        <w:rPr>
          <w:spacing w:val="1"/>
        </w:rPr>
        <w:t xml:space="preserve"> </w:t>
      </w:r>
      <w:r>
        <w:t>О.</w:t>
      </w:r>
      <w:r>
        <w:rPr>
          <w:spacing w:val="1"/>
        </w:rPr>
        <w:t xml:space="preserve"> </w:t>
      </w:r>
      <w:proofErr w:type="spellStart"/>
      <w:r>
        <w:t>Высотской</w:t>
      </w:r>
      <w:proofErr w:type="spellEnd"/>
      <w:r>
        <w:t>;</w:t>
      </w:r>
      <w:r>
        <w:rPr>
          <w:spacing w:val="1"/>
        </w:rPr>
        <w:t xml:space="preserve"> </w:t>
      </w:r>
      <w:r>
        <w:t>«Зима</w:t>
      </w:r>
      <w:r>
        <w:rPr>
          <w:spacing w:val="1"/>
        </w:rPr>
        <w:t xml:space="preserve"> </w:t>
      </w:r>
      <w:r>
        <w:t>прошла»,</w:t>
      </w:r>
      <w:r>
        <w:rPr>
          <w:spacing w:val="1"/>
        </w:rPr>
        <w:t xml:space="preserve"> </w:t>
      </w:r>
      <w:r>
        <w:t>муз.</w:t>
      </w:r>
      <w:r>
        <w:rPr>
          <w:spacing w:val="1"/>
        </w:rPr>
        <w:t xml:space="preserve"> </w:t>
      </w:r>
      <w:r>
        <w:t>Н.</w:t>
      </w:r>
      <w:r>
        <w:rPr>
          <w:spacing w:val="1"/>
        </w:rPr>
        <w:t xml:space="preserve"> </w:t>
      </w:r>
      <w:proofErr w:type="spellStart"/>
      <w:r>
        <w:t>Метлова</w:t>
      </w:r>
      <w:proofErr w:type="spellEnd"/>
      <w:r>
        <w:t>,</w:t>
      </w:r>
      <w:r>
        <w:rPr>
          <w:spacing w:val="1"/>
        </w:rPr>
        <w:t xml:space="preserve"> </w:t>
      </w:r>
      <w:r>
        <w:t>сл.</w:t>
      </w:r>
      <w:r>
        <w:rPr>
          <w:spacing w:val="1"/>
        </w:rPr>
        <w:t xml:space="preserve"> </w:t>
      </w:r>
      <w:r>
        <w:t>М.</w:t>
      </w:r>
      <w:r>
        <w:rPr>
          <w:spacing w:val="1"/>
        </w:rPr>
        <w:t xml:space="preserve"> </w:t>
      </w:r>
      <w:proofErr w:type="spellStart"/>
      <w:r>
        <w:t>Клоковой</w:t>
      </w:r>
      <w:proofErr w:type="spellEnd"/>
      <w:r>
        <w:t>;</w:t>
      </w:r>
      <w:r>
        <w:rPr>
          <w:spacing w:val="1"/>
        </w:rPr>
        <w:t xml:space="preserve"> </w:t>
      </w:r>
      <w:r>
        <w:t>«Подарок</w:t>
      </w:r>
      <w:r>
        <w:rPr>
          <w:spacing w:val="1"/>
        </w:rPr>
        <w:t xml:space="preserve"> </w:t>
      </w:r>
      <w:r>
        <w:t>маме»,</w:t>
      </w:r>
      <w:r>
        <w:rPr>
          <w:spacing w:val="1"/>
        </w:rPr>
        <w:t xml:space="preserve"> </w:t>
      </w:r>
      <w:r>
        <w:t>муз.</w:t>
      </w:r>
      <w:r>
        <w:rPr>
          <w:spacing w:val="1"/>
        </w:rPr>
        <w:t xml:space="preserve"> </w:t>
      </w:r>
      <w:r>
        <w:t>А.</w:t>
      </w:r>
      <w:r>
        <w:rPr>
          <w:spacing w:val="1"/>
        </w:rPr>
        <w:t xml:space="preserve"> </w:t>
      </w:r>
      <w:r>
        <w:t xml:space="preserve">Филиппенко, сл. Т. Волгиной; «Воробей», муз. В. </w:t>
      </w:r>
      <w:proofErr w:type="spellStart"/>
      <w:r>
        <w:t>Герчик</w:t>
      </w:r>
      <w:proofErr w:type="spellEnd"/>
      <w:r>
        <w:t>, сл. А. Чельцова; «Дождик», муз. М.</w:t>
      </w:r>
      <w:r>
        <w:rPr>
          <w:spacing w:val="1"/>
        </w:rPr>
        <w:t xml:space="preserve"> </w:t>
      </w:r>
      <w:proofErr w:type="spellStart"/>
      <w:r>
        <w:t>Красева</w:t>
      </w:r>
      <w:proofErr w:type="spellEnd"/>
      <w:r>
        <w:t>,</w:t>
      </w:r>
      <w:r>
        <w:rPr>
          <w:spacing w:val="1"/>
        </w:rPr>
        <w:t xml:space="preserve"> </w:t>
      </w:r>
      <w:r>
        <w:t>сл.</w:t>
      </w:r>
      <w:r>
        <w:rPr>
          <w:spacing w:val="-1"/>
        </w:rPr>
        <w:t xml:space="preserve"> </w:t>
      </w:r>
      <w:r>
        <w:t>Н.</w:t>
      </w:r>
      <w:r>
        <w:rPr>
          <w:spacing w:val="-1"/>
        </w:rPr>
        <w:t xml:space="preserve"> </w:t>
      </w:r>
      <w:r>
        <w:t>Френкель;</w:t>
      </w:r>
      <w:r>
        <w:rPr>
          <w:spacing w:val="2"/>
        </w:rPr>
        <w:t xml:space="preserve"> </w:t>
      </w:r>
      <w:r>
        <w:t>«</w:t>
      </w:r>
    </w:p>
    <w:p w14:paraId="143DD2F2" w14:textId="77777777" w:rsidR="00B8132A" w:rsidRDefault="00B8132A" w:rsidP="0083243D">
      <w:pPr>
        <w:spacing w:line="276" w:lineRule="auto"/>
        <w:ind w:firstLine="425"/>
        <w:jc w:val="both"/>
        <w:rPr>
          <w:i/>
        </w:rPr>
      </w:pPr>
      <w:r>
        <w:rPr>
          <w:i/>
        </w:rPr>
        <w:t>Музыкально-ритмические</w:t>
      </w:r>
      <w:r>
        <w:rPr>
          <w:i/>
          <w:spacing w:val="-3"/>
        </w:rPr>
        <w:t xml:space="preserve"> </w:t>
      </w:r>
      <w:r>
        <w:rPr>
          <w:i/>
        </w:rPr>
        <w:t>движения</w:t>
      </w:r>
    </w:p>
    <w:p w14:paraId="766B7346" w14:textId="621431BE" w:rsidR="00B8132A" w:rsidRDefault="00B8132A" w:rsidP="0083243D">
      <w:pPr>
        <w:pStyle w:val="af2"/>
        <w:spacing w:line="276" w:lineRule="auto"/>
        <w:ind w:firstLine="425"/>
        <w:jc w:val="both"/>
      </w:pPr>
      <w:r>
        <w:rPr>
          <w:i/>
        </w:rPr>
        <w:t>Игровые</w:t>
      </w:r>
      <w:r>
        <w:rPr>
          <w:i/>
          <w:spacing w:val="1"/>
        </w:rPr>
        <w:t xml:space="preserve"> </w:t>
      </w:r>
      <w:r>
        <w:rPr>
          <w:i/>
        </w:rPr>
        <w:t>упражнения</w:t>
      </w:r>
      <w:r>
        <w:t>.</w:t>
      </w:r>
      <w:r>
        <w:rPr>
          <w:spacing w:val="60"/>
        </w:rPr>
        <w:t xml:space="preserve"> </w:t>
      </w:r>
      <w:r>
        <w:t>«Пружинки»</w:t>
      </w:r>
      <w:r>
        <w:rPr>
          <w:spacing w:val="60"/>
        </w:rPr>
        <w:t xml:space="preserve"> </w:t>
      </w:r>
      <w:r>
        <w:t>под</w:t>
      </w:r>
      <w:r>
        <w:rPr>
          <w:spacing w:val="60"/>
        </w:rPr>
        <w:t xml:space="preserve"> </w:t>
      </w:r>
      <w:r>
        <w:t>рус.</w:t>
      </w:r>
      <w:r>
        <w:rPr>
          <w:spacing w:val="60"/>
        </w:rPr>
        <w:t xml:space="preserve"> </w:t>
      </w:r>
      <w:r>
        <w:t>нар.</w:t>
      </w:r>
      <w:r>
        <w:rPr>
          <w:spacing w:val="60"/>
        </w:rPr>
        <w:t xml:space="preserve"> </w:t>
      </w:r>
      <w:r>
        <w:t>мелодию;</w:t>
      </w:r>
      <w:r>
        <w:rPr>
          <w:spacing w:val="60"/>
        </w:rPr>
        <w:t xml:space="preserve"> </w:t>
      </w:r>
      <w:r>
        <w:t>ходьба</w:t>
      </w:r>
      <w:r>
        <w:rPr>
          <w:spacing w:val="60"/>
        </w:rPr>
        <w:t xml:space="preserve"> </w:t>
      </w:r>
      <w:r>
        <w:t>под</w:t>
      </w:r>
      <w:r>
        <w:rPr>
          <w:spacing w:val="60"/>
        </w:rPr>
        <w:t xml:space="preserve"> </w:t>
      </w:r>
      <w:r>
        <w:t>«Марш»,</w:t>
      </w:r>
      <w:r>
        <w:rPr>
          <w:spacing w:val="60"/>
        </w:rPr>
        <w:t xml:space="preserve"> </w:t>
      </w:r>
      <w:r>
        <w:t>муз.</w:t>
      </w:r>
      <w:r>
        <w:rPr>
          <w:spacing w:val="1"/>
        </w:rPr>
        <w:t xml:space="preserve"> </w:t>
      </w:r>
      <w:r>
        <w:t xml:space="preserve">И. Беркович; «Веселые мячики» (подпрыгивание и бег), муз. М. </w:t>
      </w:r>
      <w:proofErr w:type="spellStart"/>
      <w:r>
        <w:t>Сатулиной</w:t>
      </w:r>
      <w:proofErr w:type="spellEnd"/>
      <w:r>
        <w:t>; лиса и зайцы под муз.</w:t>
      </w:r>
      <w:r>
        <w:rPr>
          <w:spacing w:val="1"/>
        </w:rPr>
        <w:t xml:space="preserve"> </w:t>
      </w:r>
      <w:r>
        <w:t>А.</w:t>
      </w:r>
      <w:r>
        <w:rPr>
          <w:spacing w:val="16"/>
        </w:rPr>
        <w:t xml:space="preserve"> </w:t>
      </w:r>
      <w:proofErr w:type="spellStart"/>
      <w:r>
        <w:t>Майкапара</w:t>
      </w:r>
      <w:proofErr w:type="spellEnd"/>
      <w:r>
        <w:rPr>
          <w:spacing w:val="22"/>
        </w:rPr>
        <w:t xml:space="preserve"> </w:t>
      </w:r>
      <w:r>
        <w:t>«В</w:t>
      </w:r>
      <w:r>
        <w:rPr>
          <w:spacing w:val="20"/>
        </w:rPr>
        <w:t xml:space="preserve"> </w:t>
      </w:r>
      <w:r>
        <w:t>садике»;</w:t>
      </w:r>
      <w:r>
        <w:rPr>
          <w:spacing w:val="18"/>
        </w:rPr>
        <w:t xml:space="preserve"> </w:t>
      </w:r>
      <w:r>
        <w:t>ходит</w:t>
      </w:r>
      <w:r>
        <w:rPr>
          <w:spacing w:val="18"/>
        </w:rPr>
        <w:t xml:space="preserve"> </w:t>
      </w:r>
      <w:r>
        <w:t>медведь</w:t>
      </w:r>
      <w:r>
        <w:rPr>
          <w:spacing w:val="19"/>
        </w:rPr>
        <w:t xml:space="preserve"> </w:t>
      </w:r>
      <w:r>
        <w:t>под</w:t>
      </w:r>
      <w:r>
        <w:rPr>
          <w:spacing w:val="17"/>
        </w:rPr>
        <w:t xml:space="preserve"> </w:t>
      </w:r>
      <w:r>
        <w:t>муз.</w:t>
      </w:r>
      <w:r>
        <w:rPr>
          <w:spacing w:val="31"/>
        </w:rPr>
        <w:t xml:space="preserve"> </w:t>
      </w:r>
      <w:r>
        <w:t>«Этюд»</w:t>
      </w:r>
      <w:r>
        <w:rPr>
          <w:spacing w:val="13"/>
        </w:rPr>
        <w:t xml:space="preserve"> </w:t>
      </w:r>
      <w:r>
        <w:t>К.</w:t>
      </w:r>
      <w:r>
        <w:rPr>
          <w:spacing w:val="20"/>
        </w:rPr>
        <w:t xml:space="preserve"> </w:t>
      </w:r>
      <w:r>
        <w:t>Черни;</w:t>
      </w:r>
      <w:r>
        <w:rPr>
          <w:spacing w:val="22"/>
        </w:rPr>
        <w:t xml:space="preserve"> </w:t>
      </w:r>
      <w:r>
        <w:t>«Полька»,</w:t>
      </w:r>
      <w:r>
        <w:rPr>
          <w:spacing w:val="21"/>
        </w:rPr>
        <w:t xml:space="preserve"> </w:t>
      </w:r>
      <w:r>
        <w:t>муз.</w:t>
      </w:r>
      <w:r>
        <w:rPr>
          <w:spacing w:val="20"/>
        </w:rPr>
        <w:t xml:space="preserve"> </w:t>
      </w:r>
      <w:r>
        <w:t>М.</w:t>
      </w:r>
      <w:r>
        <w:rPr>
          <w:spacing w:val="18"/>
        </w:rPr>
        <w:t xml:space="preserve"> </w:t>
      </w:r>
      <w:r w:rsidR="0083243D">
        <w:t xml:space="preserve">Глинки; </w:t>
      </w:r>
      <w:r>
        <w:t>«Всадники», муз. В. Витлина; потопаем, покружимся под рус. нар. мелодии; «Петух», муз. Т.</w:t>
      </w:r>
      <w:r>
        <w:rPr>
          <w:spacing w:val="1"/>
        </w:rPr>
        <w:t xml:space="preserve"> </w:t>
      </w:r>
      <w:r>
        <w:t>Ломовой;</w:t>
      </w:r>
      <w:r>
        <w:rPr>
          <w:spacing w:val="1"/>
        </w:rPr>
        <w:t xml:space="preserve"> </w:t>
      </w:r>
      <w:r>
        <w:t xml:space="preserve">«Кукла», муз. М. </w:t>
      </w:r>
      <w:proofErr w:type="spellStart"/>
      <w:r>
        <w:t>Старокадомского</w:t>
      </w:r>
      <w:proofErr w:type="spellEnd"/>
      <w:r>
        <w:t>;</w:t>
      </w:r>
      <w:r>
        <w:rPr>
          <w:spacing w:val="1"/>
        </w:rPr>
        <w:t xml:space="preserve"> </w:t>
      </w:r>
      <w:r>
        <w:t>«Упражнения с цветами» под муз.</w:t>
      </w:r>
      <w:r>
        <w:rPr>
          <w:spacing w:val="1"/>
        </w:rPr>
        <w:t xml:space="preserve"> </w:t>
      </w:r>
      <w:r>
        <w:t>«Вальса» А.</w:t>
      </w:r>
      <w:r>
        <w:rPr>
          <w:spacing w:val="1"/>
        </w:rPr>
        <w:t xml:space="preserve"> </w:t>
      </w:r>
      <w:r>
        <w:t>Жилина;</w:t>
      </w:r>
    </w:p>
    <w:p w14:paraId="09B695A8" w14:textId="6EAB4CFD" w:rsidR="00B8132A" w:rsidRDefault="00B8132A" w:rsidP="0083243D">
      <w:pPr>
        <w:pStyle w:val="af2"/>
        <w:spacing w:line="276" w:lineRule="auto"/>
        <w:ind w:firstLine="425"/>
        <w:jc w:val="both"/>
      </w:pPr>
      <w:r>
        <w:rPr>
          <w:i/>
        </w:rPr>
        <w:t>Этюды-драматизации</w:t>
      </w:r>
      <w:r>
        <w:t xml:space="preserve">. «Барабанщик», муз. М. </w:t>
      </w:r>
      <w:proofErr w:type="spellStart"/>
      <w:r>
        <w:t>Красева</w:t>
      </w:r>
      <w:proofErr w:type="spellEnd"/>
      <w:r>
        <w:t>; «Танец осенних листочков», муз.</w:t>
      </w:r>
      <w:r>
        <w:rPr>
          <w:spacing w:val="1"/>
        </w:rPr>
        <w:t xml:space="preserve"> </w:t>
      </w:r>
      <w:r>
        <w:t>А.</w:t>
      </w:r>
      <w:r>
        <w:rPr>
          <w:spacing w:val="17"/>
        </w:rPr>
        <w:t xml:space="preserve"> </w:t>
      </w:r>
      <w:r>
        <w:t>Филиппенко,</w:t>
      </w:r>
      <w:r>
        <w:rPr>
          <w:spacing w:val="18"/>
        </w:rPr>
        <w:t xml:space="preserve"> </w:t>
      </w:r>
      <w:r>
        <w:t>сл.</w:t>
      </w:r>
      <w:r>
        <w:rPr>
          <w:spacing w:val="18"/>
        </w:rPr>
        <w:t xml:space="preserve"> </w:t>
      </w:r>
      <w:r>
        <w:t>Е.</w:t>
      </w:r>
      <w:r>
        <w:rPr>
          <w:spacing w:val="18"/>
        </w:rPr>
        <w:t xml:space="preserve"> </w:t>
      </w:r>
      <w:proofErr w:type="spellStart"/>
      <w:r>
        <w:t>Макшанцевой</w:t>
      </w:r>
      <w:proofErr w:type="spellEnd"/>
      <w:r>
        <w:t>;</w:t>
      </w:r>
      <w:r>
        <w:rPr>
          <w:spacing w:val="23"/>
        </w:rPr>
        <w:t xml:space="preserve"> </w:t>
      </w:r>
      <w:r>
        <w:t>«Барабанщики»,</w:t>
      </w:r>
      <w:r>
        <w:rPr>
          <w:spacing w:val="20"/>
        </w:rPr>
        <w:t xml:space="preserve"> </w:t>
      </w:r>
      <w:r>
        <w:t>муз.</w:t>
      </w:r>
      <w:r>
        <w:rPr>
          <w:spacing w:val="18"/>
        </w:rPr>
        <w:t xml:space="preserve"> </w:t>
      </w:r>
      <w:r>
        <w:t>Д.</w:t>
      </w:r>
      <w:r>
        <w:rPr>
          <w:spacing w:val="17"/>
        </w:rPr>
        <w:t xml:space="preserve"> </w:t>
      </w:r>
      <w:proofErr w:type="spellStart"/>
      <w:r>
        <w:t>Кабалевского</w:t>
      </w:r>
      <w:proofErr w:type="spellEnd"/>
      <w:r>
        <w:rPr>
          <w:spacing w:val="18"/>
        </w:rPr>
        <w:t xml:space="preserve"> </w:t>
      </w:r>
      <w:r>
        <w:t>и</w:t>
      </w:r>
      <w:r>
        <w:rPr>
          <w:spacing w:val="8"/>
        </w:rPr>
        <w:t xml:space="preserve"> </w:t>
      </w:r>
      <w:r>
        <w:t>С.</w:t>
      </w:r>
      <w:r>
        <w:rPr>
          <w:spacing w:val="18"/>
        </w:rPr>
        <w:t xml:space="preserve"> </w:t>
      </w:r>
      <w:proofErr w:type="spellStart"/>
      <w:r w:rsidR="0083243D">
        <w:t>Левидова</w:t>
      </w:r>
      <w:proofErr w:type="spellEnd"/>
      <w:r w:rsidR="0083243D">
        <w:t xml:space="preserve">; </w:t>
      </w:r>
      <w:r>
        <w:t>«Считалка», «Катилось</w:t>
      </w:r>
      <w:r>
        <w:rPr>
          <w:spacing w:val="-5"/>
        </w:rPr>
        <w:t xml:space="preserve"> </w:t>
      </w:r>
      <w:r>
        <w:t>яблоко»,</w:t>
      </w:r>
      <w:r>
        <w:rPr>
          <w:spacing w:val="-3"/>
        </w:rPr>
        <w:t xml:space="preserve"> </w:t>
      </w:r>
      <w:r>
        <w:t>муз.</w:t>
      </w:r>
      <w:r>
        <w:rPr>
          <w:spacing w:val="-3"/>
        </w:rPr>
        <w:t xml:space="preserve"> </w:t>
      </w:r>
      <w:r>
        <w:t>В.</w:t>
      </w:r>
      <w:r>
        <w:rPr>
          <w:spacing w:val="-5"/>
        </w:rPr>
        <w:t xml:space="preserve"> </w:t>
      </w:r>
      <w:proofErr w:type="spellStart"/>
      <w:r>
        <w:t>Агафонникова</w:t>
      </w:r>
      <w:proofErr w:type="spellEnd"/>
      <w:r>
        <w:t>;</w:t>
      </w:r>
    </w:p>
    <w:p w14:paraId="3C97F598" w14:textId="77777777" w:rsidR="00B8132A" w:rsidRDefault="00B8132A" w:rsidP="0083243D">
      <w:pPr>
        <w:pStyle w:val="af2"/>
        <w:spacing w:line="276" w:lineRule="auto"/>
        <w:ind w:firstLine="425"/>
        <w:jc w:val="both"/>
      </w:pPr>
      <w:r>
        <w:rPr>
          <w:i/>
        </w:rPr>
        <w:t xml:space="preserve">Хороводы и пляски. </w:t>
      </w:r>
      <w:r>
        <w:t>«Топ и хлоп», муз. Т. Назарова-</w:t>
      </w:r>
      <w:proofErr w:type="spellStart"/>
      <w:r>
        <w:t>Метнер</w:t>
      </w:r>
      <w:proofErr w:type="spellEnd"/>
      <w:r>
        <w:t xml:space="preserve">, сл. Е. </w:t>
      </w:r>
      <w:proofErr w:type="spellStart"/>
      <w:r>
        <w:t>Каргановой</w:t>
      </w:r>
      <w:proofErr w:type="spellEnd"/>
      <w:r>
        <w:t>; «Танец с</w:t>
      </w:r>
      <w:r>
        <w:rPr>
          <w:spacing w:val="1"/>
        </w:rPr>
        <w:t xml:space="preserve"> </w:t>
      </w:r>
      <w:r>
        <w:t>ложками»</w:t>
      </w:r>
      <w:r>
        <w:rPr>
          <w:spacing w:val="20"/>
        </w:rPr>
        <w:t xml:space="preserve"> </w:t>
      </w:r>
      <w:r>
        <w:t>под</w:t>
      </w:r>
      <w:r>
        <w:rPr>
          <w:spacing w:val="27"/>
        </w:rPr>
        <w:t xml:space="preserve"> </w:t>
      </w:r>
      <w:r>
        <w:t>рус.</w:t>
      </w:r>
      <w:r>
        <w:rPr>
          <w:spacing w:val="28"/>
        </w:rPr>
        <w:t xml:space="preserve"> </w:t>
      </w:r>
      <w:r>
        <w:t>нар.</w:t>
      </w:r>
      <w:r>
        <w:rPr>
          <w:spacing w:val="27"/>
        </w:rPr>
        <w:t xml:space="preserve"> </w:t>
      </w:r>
      <w:r>
        <w:t>мелодию;</w:t>
      </w:r>
      <w:r>
        <w:rPr>
          <w:spacing w:val="28"/>
        </w:rPr>
        <w:t xml:space="preserve"> </w:t>
      </w:r>
      <w:r>
        <w:t>новогодние</w:t>
      </w:r>
      <w:r>
        <w:rPr>
          <w:spacing w:val="24"/>
        </w:rPr>
        <w:t xml:space="preserve"> </w:t>
      </w:r>
      <w:r>
        <w:t>хороводы</w:t>
      </w:r>
      <w:r>
        <w:rPr>
          <w:spacing w:val="27"/>
        </w:rPr>
        <w:t xml:space="preserve"> </w:t>
      </w:r>
      <w:r>
        <w:t>по</w:t>
      </w:r>
      <w:r>
        <w:rPr>
          <w:spacing w:val="27"/>
        </w:rPr>
        <w:t xml:space="preserve"> </w:t>
      </w:r>
      <w:r>
        <w:t>выбору</w:t>
      </w:r>
      <w:r>
        <w:rPr>
          <w:spacing w:val="22"/>
        </w:rPr>
        <w:t xml:space="preserve"> </w:t>
      </w:r>
      <w:r>
        <w:t>музыкального</w:t>
      </w:r>
      <w:r>
        <w:rPr>
          <w:spacing w:val="28"/>
        </w:rPr>
        <w:t xml:space="preserve"> </w:t>
      </w:r>
      <w:r>
        <w:t>руководителя;</w:t>
      </w:r>
    </w:p>
    <w:p w14:paraId="2CB59E76" w14:textId="77777777" w:rsidR="00B8132A" w:rsidRDefault="00B8132A" w:rsidP="0083243D">
      <w:pPr>
        <w:pStyle w:val="af2"/>
        <w:spacing w:line="276" w:lineRule="auto"/>
        <w:ind w:firstLine="425"/>
        <w:jc w:val="both"/>
      </w:pPr>
      <w:r>
        <w:lastRenderedPageBreak/>
        <w:t>«Танец с платочками», рус. нар. мелодия; «Кто у нас хороший?», муз. Ан. Александрова, сл.</w:t>
      </w:r>
      <w:r>
        <w:rPr>
          <w:spacing w:val="1"/>
        </w:rPr>
        <w:t xml:space="preserve"> </w:t>
      </w:r>
      <w:r>
        <w:t>народные.</w:t>
      </w:r>
    </w:p>
    <w:p w14:paraId="101302E7" w14:textId="0DD6FA4D" w:rsidR="00B8132A" w:rsidRDefault="00B8132A" w:rsidP="0083243D">
      <w:pPr>
        <w:spacing w:line="276" w:lineRule="auto"/>
        <w:ind w:firstLine="425"/>
        <w:jc w:val="both"/>
      </w:pPr>
      <w:r>
        <w:rPr>
          <w:i/>
        </w:rPr>
        <w:t>Характерные</w:t>
      </w:r>
      <w:r>
        <w:rPr>
          <w:i/>
          <w:spacing w:val="22"/>
        </w:rPr>
        <w:t xml:space="preserve"> </w:t>
      </w:r>
      <w:r>
        <w:rPr>
          <w:i/>
        </w:rPr>
        <w:t>танцы.</w:t>
      </w:r>
      <w:r>
        <w:rPr>
          <w:i/>
          <w:spacing w:val="29"/>
        </w:rPr>
        <w:t xml:space="preserve"> </w:t>
      </w:r>
      <w:r>
        <w:t>«Снежинки»,</w:t>
      </w:r>
      <w:r>
        <w:rPr>
          <w:spacing w:val="24"/>
        </w:rPr>
        <w:t xml:space="preserve"> </w:t>
      </w:r>
      <w:r>
        <w:t>муз.</w:t>
      </w:r>
      <w:r>
        <w:rPr>
          <w:spacing w:val="23"/>
        </w:rPr>
        <w:t xml:space="preserve"> </w:t>
      </w:r>
      <w:r>
        <w:t>О.</w:t>
      </w:r>
      <w:r>
        <w:rPr>
          <w:spacing w:val="23"/>
        </w:rPr>
        <w:t xml:space="preserve"> </w:t>
      </w:r>
      <w:r>
        <w:t>Берта,</w:t>
      </w:r>
      <w:r>
        <w:rPr>
          <w:spacing w:val="22"/>
        </w:rPr>
        <w:t xml:space="preserve"> </w:t>
      </w:r>
      <w:proofErr w:type="spellStart"/>
      <w:r>
        <w:t>обраб</w:t>
      </w:r>
      <w:proofErr w:type="spellEnd"/>
      <w:r>
        <w:t>.</w:t>
      </w:r>
      <w:r>
        <w:rPr>
          <w:spacing w:val="24"/>
        </w:rPr>
        <w:t xml:space="preserve"> </w:t>
      </w:r>
      <w:r>
        <w:t>Н.</w:t>
      </w:r>
      <w:r>
        <w:rPr>
          <w:spacing w:val="22"/>
        </w:rPr>
        <w:t xml:space="preserve"> </w:t>
      </w:r>
      <w:proofErr w:type="spellStart"/>
      <w:r>
        <w:t>Метлова</w:t>
      </w:r>
      <w:proofErr w:type="spellEnd"/>
      <w:r>
        <w:t>;</w:t>
      </w:r>
      <w:r>
        <w:rPr>
          <w:spacing w:val="29"/>
        </w:rPr>
        <w:t xml:space="preserve"> </w:t>
      </w:r>
      <w:r>
        <w:t>«Танец</w:t>
      </w:r>
      <w:r>
        <w:rPr>
          <w:spacing w:val="24"/>
        </w:rPr>
        <w:t xml:space="preserve"> </w:t>
      </w:r>
      <w:r>
        <w:t>зайчат»</w:t>
      </w:r>
      <w:r>
        <w:rPr>
          <w:spacing w:val="16"/>
        </w:rPr>
        <w:t xml:space="preserve"> </w:t>
      </w:r>
      <w:r w:rsidR="0083243D">
        <w:t xml:space="preserve">под </w:t>
      </w:r>
      <w:r>
        <w:t>«Польку»</w:t>
      </w:r>
      <w:r>
        <w:rPr>
          <w:spacing w:val="-8"/>
        </w:rPr>
        <w:t xml:space="preserve"> </w:t>
      </w:r>
      <w:r>
        <w:t>И.</w:t>
      </w:r>
      <w:r>
        <w:rPr>
          <w:spacing w:val="-2"/>
        </w:rPr>
        <w:t xml:space="preserve"> </w:t>
      </w:r>
      <w:r>
        <w:t>Штрауса; «Снежинки»,</w:t>
      </w:r>
      <w:r>
        <w:rPr>
          <w:spacing w:val="-2"/>
        </w:rPr>
        <w:t xml:space="preserve"> </w:t>
      </w:r>
      <w:r>
        <w:t>муз.</w:t>
      </w:r>
      <w:r>
        <w:rPr>
          <w:spacing w:val="-2"/>
        </w:rPr>
        <w:t xml:space="preserve"> </w:t>
      </w:r>
      <w:r>
        <w:t>Т.</w:t>
      </w:r>
      <w:r>
        <w:rPr>
          <w:spacing w:val="-2"/>
        </w:rPr>
        <w:t xml:space="preserve"> </w:t>
      </w:r>
      <w:r>
        <w:t>Ломовой;</w:t>
      </w:r>
      <w:r>
        <w:rPr>
          <w:spacing w:val="3"/>
        </w:rPr>
        <w:t xml:space="preserve"> </w:t>
      </w:r>
      <w:r>
        <w:t>«Бусинки»</w:t>
      </w:r>
      <w:r>
        <w:rPr>
          <w:spacing w:val="-9"/>
        </w:rPr>
        <w:t xml:space="preserve"> </w:t>
      </w:r>
      <w:r>
        <w:t>под</w:t>
      </w:r>
      <w:r>
        <w:rPr>
          <w:spacing w:val="2"/>
        </w:rPr>
        <w:t xml:space="preserve"> </w:t>
      </w:r>
      <w:r>
        <w:t>«Галоп»</w:t>
      </w:r>
      <w:r>
        <w:rPr>
          <w:spacing w:val="-8"/>
        </w:rPr>
        <w:t xml:space="preserve"> </w:t>
      </w:r>
      <w:r>
        <w:t>И.</w:t>
      </w:r>
      <w:r>
        <w:rPr>
          <w:spacing w:val="-3"/>
        </w:rPr>
        <w:t xml:space="preserve"> </w:t>
      </w:r>
      <w:r>
        <w:t>Дунаевского;</w:t>
      </w:r>
    </w:p>
    <w:p w14:paraId="2809443C" w14:textId="6B3227C3" w:rsidR="00B8132A" w:rsidRDefault="00B8132A" w:rsidP="0083243D">
      <w:pPr>
        <w:spacing w:line="276" w:lineRule="auto"/>
        <w:ind w:firstLine="425"/>
        <w:jc w:val="both"/>
      </w:pPr>
      <w:r>
        <w:rPr>
          <w:i/>
        </w:rPr>
        <w:t>Музыкальные</w:t>
      </w:r>
      <w:r>
        <w:rPr>
          <w:i/>
          <w:spacing w:val="39"/>
        </w:rPr>
        <w:t xml:space="preserve"> </w:t>
      </w:r>
      <w:r>
        <w:rPr>
          <w:i/>
        </w:rPr>
        <w:t>игры.</w:t>
      </w:r>
      <w:r>
        <w:rPr>
          <w:i/>
          <w:spacing w:val="83"/>
        </w:rPr>
        <w:t xml:space="preserve"> </w:t>
      </w:r>
      <w:r>
        <w:t>«Курочка</w:t>
      </w:r>
      <w:r>
        <w:rPr>
          <w:spacing w:val="39"/>
        </w:rPr>
        <w:t xml:space="preserve"> </w:t>
      </w:r>
      <w:r>
        <w:t>и</w:t>
      </w:r>
      <w:r>
        <w:rPr>
          <w:spacing w:val="40"/>
        </w:rPr>
        <w:t xml:space="preserve"> </w:t>
      </w:r>
      <w:r>
        <w:t>петушок»,</w:t>
      </w:r>
      <w:r>
        <w:rPr>
          <w:spacing w:val="44"/>
        </w:rPr>
        <w:t xml:space="preserve"> </w:t>
      </w:r>
      <w:r>
        <w:t>муз.</w:t>
      </w:r>
      <w:r>
        <w:rPr>
          <w:spacing w:val="39"/>
        </w:rPr>
        <w:t xml:space="preserve"> </w:t>
      </w:r>
      <w:r>
        <w:t>Г.</w:t>
      </w:r>
      <w:r>
        <w:rPr>
          <w:spacing w:val="40"/>
        </w:rPr>
        <w:t xml:space="preserve"> </w:t>
      </w:r>
      <w:r>
        <w:t>Фрида;</w:t>
      </w:r>
      <w:r>
        <w:rPr>
          <w:spacing w:val="45"/>
        </w:rPr>
        <w:t xml:space="preserve"> </w:t>
      </w:r>
      <w:r>
        <w:t>«Жмурки»,</w:t>
      </w:r>
      <w:r>
        <w:rPr>
          <w:spacing w:val="42"/>
        </w:rPr>
        <w:t xml:space="preserve"> </w:t>
      </w:r>
      <w:r>
        <w:t>муз.</w:t>
      </w:r>
      <w:r>
        <w:rPr>
          <w:spacing w:val="39"/>
        </w:rPr>
        <w:t xml:space="preserve"> </w:t>
      </w:r>
      <w:r>
        <w:t>Ф.</w:t>
      </w:r>
      <w:r>
        <w:rPr>
          <w:spacing w:val="39"/>
        </w:rPr>
        <w:t xml:space="preserve"> </w:t>
      </w:r>
      <w:proofErr w:type="spellStart"/>
      <w:r w:rsidR="0083243D">
        <w:t>Флотова</w:t>
      </w:r>
      <w:proofErr w:type="spellEnd"/>
      <w:r w:rsidR="0083243D">
        <w:t xml:space="preserve">; </w:t>
      </w:r>
      <w:r>
        <w:t xml:space="preserve">«Медведь и заяц», муз. В. </w:t>
      </w:r>
      <w:proofErr w:type="spellStart"/>
      <w:r>
        <w:t>Ребикова</w:t>
      </w:r>
      <w:proofErr w:type="spellEnd"/>
      <w:r>
        <w:t>; «Самолеты», муз. М. Магиденко; «Найди себе пару», муз. Т.</w:t>
      </w:r>
      <w:r>
        <w:rPr>
          <w:spacing w:val="1"/>
        </w:rPr>
        <w:t xml:space="preserve"> </w:t>
      </w:r>
      <w:r>
        <w:t>Ломовой;</w:t>
      </w:r>
      <w:r>
        <w:rPr>
          <w:spacing w:val="1"/>
        </w:rPr>
        <w:t xml:space="preserve"> </w:t>
      </w:r>
      <w:r>
        <w:t>«Займи</w:t>
      </w:r>
      <w:r>
        <w:rPr>
          <w:spacing w:val="1"/>
        </w:rPr>
        <w:t xml:space="preserve"> </w:t>
      </w:r>
      <w:r>
        <w:t>домик»,</w:t>
      </w:r>
      <w:r>
        <w:rPr>
          <w:spacing w:val="1"/>
        </w:rPr>
        <w:t xml:space="preserve"> </w:t>
      </w:r>
      <w:r>
        <w:t>муз.</w:t>
      </w:r>
      <w:r>
        <w:rPr>
          <w:spacing w:val="1"/>
        </w:rPr>
        <w:t xml:space="preserve"> </w:t>
      </w:r>
      <w:r>
        <w:t>М.</w:t>
      </w:r>
      <w:r>
        <w:rPr>
          <w:spacing w:val="1"/>
        </w:rPr>
        <w:t xml:space="preserve"> </w:t>
      </w:r>
      <w:r>
        <w:t>Магиденко;</w:t>
      </w:r>
      <w:r>
        <w:rPr>
          <w:spacing w:val="1"/>
        </w:rPr>
        <w:t xml:space="preserve"> </w:t>
      </w:r>
      <w:r>
        <w:t>«</w:t>
      </w:r>
      <w:proofErr w:type="spellStart"/>
      <w:r>
        <w:t>Ловишки</w:t>
      </w:r>
      <w:proofErr w:type="spellEnd"/>
      <w:r>
        <w:t>»,</w:t>
      </w:r>
      <w:r>
        <w:rPr>
          <w:spacing w:val="1"/>
        </w:rPr>
        <w:t xml:space="preserve"> </w:t>
      </w:r>
      <w:r>
        <w:t>рус.</w:t>
      </w:r>
      <w:r>
        <w:rPr>
          <w:spacing w:val="1"/>
        </w:rPr>
        <w:t xml:space="preserve"> </w:t>
      </w:r>
      <w:r>
        <w:t>нар.</w:t>
      </w:r>
      <w:r>
        <w:rPr>
          <w:spacing w:val="1"/>
        </w:rPr>
        <w:t xml:space="preserve"> </w:t>
      </w:r>
      <w:r>
        <w:t>мелодия,</w:t>
      </w:r>
      <w:r>
        <w:rPr>
          <w:spacing w:val="1"/>
        </w:rPr>
        <w:t xml:space="preserve"> </w:t>
      </w:r>
      <w:proofErr w:type="spellStart"/>
      <w:r>
        <w:t>обраб</w:t>
      </w:r>
      <w:proofErr w:type="spellEnd"/>
      <w:r>
        <w:t>.</w:t>
      </w:r>
      <w:r>
        <w:rPr>
          <w:spacing w:val="1"/>
        </w:rPr>
        <w:t xml:space="preserve"> </w:t>
      </w:r>
      <w:r>
        <w:t>А.</w:t>
      </w:r>
      <w:r>
        <w:rPr>
          <w:spacing w:val="1"/>
        </w:rPr>
        <w:t xml:space="preserve"> </w:t>
      </w:r>
      <w:r>
        <w:t>Сидельникова.</w:t>
      </w:r>
    </w:p>
    <w:p w14:paraId="068B7563" w14:textId="77777777" w:rsidR="00B8132A" w:rsidRDefault="00B8132A" w:rsidP="0083243D">
      <w:pPr>
        <w:pStyle w:val="af2"/>
        <w:spacing w:line="276" w:lineRule="auto"/>
        <w:ind w:firstLine="425"/>
        <w:jc w:val="both"/>
      </w:pPr>
      <w:r>
        <w:rPr>
          <w:i/>
        </w:rPr>
        <w:t xml:space="preserve">Игры с пением. </w:t>
      </w:r>
      <w:r>
        <w:t xml:space="preserve">«Огородная-хороводная», муз. Б. </w:t>
      </w:r>
      <w:proofErr w:type="spellStart"/>
      <w:r>
        <w:t>Можжевелова</w:t>
      </w:r>
      <w:proofErr w:type="spellEnd"/>
      <w:r>
        <w:t xml:space="preserve">, сл. А. </w:t>
      </w:r>
      <w:proofErr w:type="spellStart"/>
      <w:r>
        <w:t>Пассовой</w:t>
      </w:r>
      <w:proofErr w:type="spellEnd"/>
      <w:r>
        <w:t>; «Гуси,</w:t>
      </w:r>
      <w:r>
        <w:rPr>
          <w:spacing w:val="1"/>
        </w:rPr>
        <w:t xml:space="preserve"> </w:t>
      </w:r>
      <w:r>
        <w:t>лебеди и волк», муз. Е. Тиличеевой, сл. М. Булатова; «Мы на луг ходили», муз. А. Филиппенко, сл.</w:t>
      </w:r>
      <w:r>
        <w:rPr>
          <w:spacing w:val="-57"/>
        </w:rPr>
        <w:t xml:space="preserve"> </w:t>
      </w:r>
      <w:r>
        <w:t>Н.</w:t>
      </w:r>
      <w:r>
        <w:rPr>
          <w:spacing w:val="-4"/>
        </w:rPr>
        <w:t xml:space="preserve"> </w:t>
      </w:r>
      <w:proofErr w:type="spellStart"/>
      <w:r>
        <w:t>Кукловской</w:t>
      </w:r>
      <w:proofErr w:type="spellEnd"/>
      <w:r>
        <w:t>;</w:t>
      </w:r>
      <w:r>
        <w:rPr>
          <w:spacing w:val="2"/>
        </w:rPr>
        <w:t xml:space="preserve"> </w:t>
      </w:r>
      <w:r>
        <w:t>«Веселая</w:t>
      </w:r>
      <w:r>
        <w:rPr>
          <w:spacing w:val="-2"/>
        </w:rPr>
        <w:t xml:space="preserve"> </w:t>
      </w:r>
      <w:r>
        <w:t>девочка</w:t>
      </w:r>
      <w:r>
        <w:rPr>
          <w:spacing w:val="-4"/>
        </w:rPr>
        <w:t xml:space="preserve"> </w:t>
      </w:r>
      <w:r>
        <w:t>Таня»,</w:t>
      </w:r>
      <w:r>
        <w:rPr>
          <w:spacing w:val="-2"/>
        </w:rPr>
        <w:t xml:space="preserve"> </w:t>
      </w:r>
      <w:r>
        <w:t>муз.</w:t>
      </w:r>
      <w:r>
        <w:rPr>
          <w:spacing w:val="-1"/>
        </w:rPr>
        <w:t xml:space="preserve"> </w:t>
      </w:r>
      <w:r>
        <w:t>А.</w:t>
      </w:r>
      <w:r>
        <w:rPr>
          <w:spacing w:val="-3"/>
        </w:rPr>
        <w:t xml:space="preserve"> </w:t>
      </w:r>
      <w:r>
        <w:t>Филиппенко,</w:t>
      </w:r>
      <w:r>
        <w:rPr>
          <w:spacing w:val="-3"/>
        </w:rPr>
        <w:t xml:space="preserve"> </w:t>
      </w:r>
      <w:r>
        <w:t>сл.</w:t>
      </w:r>
      <w:r>
        <w:rPr>
          <w:spacing w:val="-3"/>
        </w:rPr>
        <w:t xml:space="preserve"> </w:t>
      </w:r>
      <w:r>
        <w:t>Н.</w:t>
      </w:r>
      <w:r>
        <w:rPr>
          <w:spacing w:val="-6"/>
        </w:rPr>
        <w:t xml:space="preserve"> </w:t>
      </w:r>
      <w:proofErr w:type="spellStart"/>
      <w:r>
        <w:t>Кукловской</w:t>
      </w:r>
      <w:proofErr w:type="spellEnd"/>
      <w:r>
        <w:rPr>
          <w:spacing w:val="-2"/>
        </w:rPr>
        <w:t xml:space="preserve"> </w:t>
      </w:r>
      <w:r>
        <w:t>и</w:t>
      </w:r>
      <w:r>
        <w:rPr>
          <w:spacing w:val="-3"/>
        </w:rPr>
        <w:t xml:space="preserve"> </w:t>
      </w:r>
      <w:r>
        <w:t>Р.</w:t>
      </w:r>
      <w:r>
        <w:rPr>
          <w:spacing w:val="-3"/>
        </w:rPr>
        <w:t xml:space="preserve"> </w:t>
      </w:r>
      <w:r>
        <w:t>Борисовой.</w:t>
      </w:r>
    </w:p>
    <w:p w14:paraId="7095F03D" w14:textId="77777777" w:rsidR="0083243D" w:rsidRDefault="00B8132A" w:rsidP="0083243D">
      <w:pPr>
        <w:pStyle w:val="af2"/>
        <w:spacing w:line="276" w:lineRule="auto"/>
        <w:ind w:firstLine="425"/>
        <w:jc w:val="both"/>
      </w:pPr>
      <w:r>
        <w:rPr>
          <w:i/>
        </w:rPr>
        <w:t>Песенное творчество.</w:t>
      </w:r>
      <w:r>
        <w:rPr>
          <w:i/>
          <w:spacing w:val="1"/>
        </w:rPr>
        <w:t xml:space="preserve"> </w:t>
      </w:r>
      <w:r>
        <w:t>«Как</w:t>
      </w:r>
      <w:r>
        <w:rPr>
          <w:spacing w:val="1"/>
        </w:rPr>
        <w:t xml:space="preserve"> </w:t>
      </w:r>
      <w:r>
        <w:t>тебя зовут?»;</w:t>
      </w:r>
      <w:r>
        <w:rPr>
          <w:spacing w:val="1"/>
        </w:rPr>
        <w:t xml:space="preserve"> </w:t>
      </w:r>
      <w:r>
        <w:t>«Что ты хочешь, кошечка?»;</w:t>
      </w:r>
      <w:r>
        <w:rPr>
          <w:spacing w:val="1"/>
        </w:rPr>
        <w:t xml:space="preserve"> </w:t>
      </w:r>
      <w:r>
        <w:t>«Наша песенка</w:t>
      </w:r>
      <w:r>
        <w:rPr>
          <w:spacing w:val="1"/>
        </w:rPr>
        <w:t xml:space="preserve"> </w:t>
      </w:r>
      <w:r>
        <w:t xml:space="preserve">простая», муз. Ан. Александрова, сл. М. </w:t>
      </w:r>
      <w:proofErr w:type="spellStart"/>
      <w:r>
        <w:t>Ивенсен</w:t>
      </w:r>
      <w:proofErr w:type="spellEnd"/>
      <w:r>
        <w:t>; «Курочка-</w:t>
      </w:r>
      <w:proofErr w:type="spellStart"/>
      <w:r>
        <w:t>рябушечка</w:t>
      </w:r>
      <w:proofErr w:type="spellEnd"/>
      <w:r>
        <w:t>», муз. Г. Лобачева, сл.</w:t>
      </w:r>
      <w:r>
        <w:rPr>
          <w:spacing w:val="1"/>
        </w:rPr>
        <w:t xml:space="preserve"> </w:t>
      </w:r>
      <w:r w:rsidR="0083243D">
        <w:t>народные;</w:t>
      </w:r>
    </w:p>
    <w:p w14:paraId="7AB60741" w14:textId="76991427" w:rsidR="00B8132A" w:rsidRDefault="00B8132A" w:rsidP="0083243D">
      <w:pPr>
        <w:pStyle w:val="af2"/>
        <w:spacing w:line="276" w:lineRule="auto"/>
        <w:ind w:firstLine="425"/>
        <w:jc w:val="both"/>
      </w:pPr>
      <w:r w:rsidRPr="0083243D">
        <w:t>Развитие</w:t>
      </w:r>
      <w:r w:rsidRPr="0083243D">
        <w:tab/>
        <w:t>танцевально-игрового</w:t>
      </w:r>
      <w:r w:rsidRPr="0083243D">
        <w:tab/>
        <w:t>творчества.</w:t>
      </w:r>
      <w:r w:rsidRPr="0083243D">
        <w:tab/>
      </w:r>
      <w:r>
        <w:t>«Лошадка»,</w:t>
      </w:r>
      <w:r>
        <w:tab/>
        <w:t>муз.</w:t>
      </w:r>
      <w:r>
        <w:tab/>
        <w:t>Н.</w:t>
      </w:r>
      <w:r>
        <w:tab/>
      </w:r>
      <w:proofErr w:type="spellStart"/>
      <w:r>
        <w:t>Потоловского</w:t>
      </w:r>
      <w:proofErr w:type="spellEnd"/>
      <w:r>
        <w:t>;</w:t>
      </w:r>
      <w:r w:rsidR="0083243D">
        <w:t xml:space="preserve"> </w:t>
      </w:r>
      <w:r>
        <w:t>«Зайчики»,</w:t>
      </w:r>
      <w:r>
        <w:rPr>
          <w:spacing w:val="7"/>
        </w:rPr>
        <w:t xml:space="preserve"> </w:t>
      </w:r>
      <w:r>
        <w:t>«Наседка</w:t>
      </w:r>
      <w:r>
        <w:rPr>
          <w:spacing w:val="2"/>
        </w:rPr>
        <w:t xml:space="preserve"> </w:t>
      </w:r>
      <w:r>
        <w:t>и</w:t>
      </w:r>
      <w:r>
        <w:rPr>
          <w:spacing w:val="4"/>
        </w:rPr>
        <w:t xml:space="preserve"> </w:t>
      </w:r>
      <w:r>
        <w:t>цыплята»,</w:t>
      </w:r>
      <w:r>
        <w:rPr>
          <w:spacing w:val="7"/>
        </w:rPr>
        <w:t xml:space="preserve"> </w:t>
      </w:r>
      <w:r>
        <w:t>«Воробей»,</w:t>
      </w:r>
      <w:r>
        <w:rPr>
          <w:spacing w:val="6"/>
        </w:rPr>
        <w:t xml:space="preserve"> </w:t>
      </w:r>
      <w:r>
        <w:t>муз.</w:t>
      </w:r>
      <w:r>
        <w:rPr>
          <w:spacing w:val="2"/>
        </w:rPr>
        <w:t xml:space="preserve"> </w:t>
      </w:r>
      <w:r>
        <w:t>Т.</w:t>
      </w:r>
      <w:r>
        <w:rPr>
          <w:spacing w:val="3"/>
        </w:rPr>
        <w:t xml:space="preserve"> </w:t>
      </w:r>
      <w:r>
        <w:t>Ломовой;</w:t>
      </w:r>
      <w:r>
        <w:rPr>
          <w:spacing w:val="8"/>
        </w:rPr>
        <w:t xml:space="preserve"> </w:t>
      </w:r>
      <w:r>
        <w:t>«Ой,</w:t>
      </w:r>
      <w:r>
        <w:rPr>
          <w:spacing w:val="3"/>
        </w:rPr>
        <w:t xml:space="preserve"> </w:t>
      </w:r>
      <w:r>
        <w:t>хмель</w:t>
      </w:r>
      <w:r>
        <w:rPr>
          <w:spacing w:val="3"/>
        </w:rPr>
        <w:t xml:space="preserve"> </w:t>
      </w:r>
      <w:r>
        <w:t>мой,</w:t>
      </w:r>
      <w:r>
        <w:rPr>
          <w:spacing w:val="-1"/>
        </w:rPr>
        <w:t xml:space="preserve"> </w:t>
      </w:r>
      <w:r>
        <w:t>хмелек»,</w:t>
      </w:r>
      <w:r>
        <w:rPr>
          <w:spacing w:val="3"/>
        </w:rPr>
        <w:t xml:space="preserve"> </w:t>
      </w:r>
      <w:r>
        <w:t>рус.</w:t>
      </w:r>
      <w:r>
        <w:rPr>
          <w:spacing w:val="3"/>
        </w:rPr>
        <w:t xml:space="preserve"> </w:t>
      </w:r>
      <w:r>
        <w:t>нар.</w:t>
      </w:r>
      <w:r w:rsidR="0083243D">
        <w:t xml:space="preserve"> </w:t>
      </w:r>
      <w:r>
        <w:t>мелодия,</w:t>
      </w:r>
      <w:r>
        <w:rPr>
          <w:spacing w:val="1"/>
        </w:rPr>
        <w:t xml:space="preserve"> </w:t>
      </w:r>
      <w:proofErr w:type="spellStart"/>
      <w:r>
        <w:t>обраб</w:t>
      </w:r>
      <w:proofErr w:type="spellEnd"/>
      <w:r>
        <w:t>.</w:t>
      </w:r>
      <w:r>
        <w:rPr>
          <w:spacing w:val="1"/>
        </w:rPr>
        <w:t xml:space="preserve"> </w:t>
      </w:r>
      <w:r>
        <w:t xml:space="preserve">М. </w:t>
      </w:r>
      <w:proofErr w:type="spellStart"/>
      <w:r>
        <w:t>Раухвергера</w:t>
      </w:r>
      <w:proofErr w:type="spellEnd"/>
      <w:r>
        <w:t>;</w:t>
      </w:r>
      <w:r>
        <w:rPr>
          <w:spacing w:val="1"/>
        </w:rPr>
        <w:t xml:space="preserve"> </w:t>
      </w:r>
      <w:r>
        <w:t>«Кукла»,</w:t>
      </w:r>
      <w:r>
        <w:rPr>
          <w:spacing w:val="1"/>
        </w:rPr>
        <w:t xml:space="preserve"> </w:t>
      </w:r>
      <w:r>
        <w:t>муз.</w:t>
      </w:r>
      <w:r>
        <w:rPr>
          <w:spacing w:val="1"/>
        </w:rPr>
        <w:t xml:space="preserve"> </w:t>
      </w:r>
      <w:r>
        <w:t>М.</w:t>
      </w:r>
      <w:r>
        <w:rPr>
          <w:spacing w:val="1"/>
        </w:rPr>
        <w:t xml:space="preserve"> </w:t>
      </w:r>
      <w:proofErr w:type="spellStart"/>
      <w:r>
        <w:t>Старокадомского</w:t>
      </w:r>
      <w:proofErr w:type="spellEnd"/>
      <w:r>
        <w:t>;</w:t>
      </w:r>
      <w:r>
        <w:rPr>
          <w:spacing w:val="1"/>
        </w:rPr>
        <w:t xml:space="preserve"> </w:t>
      </w:r>
      <w:r>
        <w:t>«Медвежата»,</w:t>
      </w:r>
      <w:r>
        <w:rPr>
          <w:spacing w:val="1"/>
        </w:rPr>
        <w:t xml:space="preserve"> </w:t>
      </w:r>
      <w:r>
        <w:t>муз.</w:t>
      </w:r>
      <w:r>
        <w:rPr>
          <w:spacing w:val="1"/>
        </w:rPr>
        <w:t xml:space="preserve"> </w:t>
      </w:r>
      <w:r>
        <w:t>М.</w:t>
      </w:r>
      <w:r>
        <w:rPr>
          <w:spacing w:val="1"/>
        </w:rPr>
        <w:t xml:space="preserve"> </w:t>
      </w:r>
      <w:proofErr w:type="spellStart"/>
      <w:r>
        <w:t>Красева</w:t>
      </w:r>
      <w:proofErr w:type="spellEnd"/>
      <w:r>
        <w:t>,</w:t>
      </w:r>
      <w:r>
        <w:rPr>
          <w:spacing w:val="1"/>
        </w:rPr>
        <w:t xml:space="preserve"> </w:t>
      </w:r>
      <w:r>
        <w:t>сл.</w:t>
      </w:r>
      <w:r>
        <w:rPr>
          <w:spacing w:val="-1"/>
        </w:rPr>
        <w:t xml:space="preserve"> </w:t>
      </w:r>
      <w:r>
        <w:t>Н.</w:t>
      </w:r>
      <w:r>
        <w:rPr>
          <w:spacing w:val="-1"/>
        </w:rPr>
        <w:t xml:space="preserve"> </w:t>
      </w:r>
      <w:r>
        <w:t>Френкель.</w:t>
      </w:r>
    </w:p>
    <w:p w14:paraId="34412F91" w14:textId="77777777" w:rsidR="00B8132A" w:rsidRDefault="00B8132A" w:rsidP="0083243D">
      <w:pPr>
        <w:spacing w:line="276" w:lineRule="auto"/>
        <w:ind w:firstLine="425"/>
        <w:jc w:val="both"/>
        <w:rPr>
          <w:i/>
        </w:rPr>
      </w:pPr>
      <w:r>
        <w:rPr>
          <w:i/>
        </w:rPr>
        <w:t>Музыкально-дидактические</w:t>
      </w:r>
      <w:r>
        <w:rPr>
          <w:i/>
          <w:spacing w:val="-4"/>
        </w:rPr>
        <w:t xml:space="preserve"> </w:t>
      </w:r>
      <w:r>
        <w:rPr>
          <w:i/>
        </w:rPr>
        <w:t>игры</w:t>
      </w:r>
    </w:p>
    <w:p w14:paraId="43CA9755" w14:textId="77777777" w:rsidR="00B8132A" w:rsidRDefault="00B8132A" w:rsidP="0083243D">
      <w:pPr>
        <w:spacing w:line="276" w:lineRule="auto"/>
        <w:ind w:firstLine="425"/>
        <w:jc w:val="both"/>
      </w:pPr>
      <w:r>
        <w:rPr>
          <w:i/>
        </w:rPr>
        <w:t>Развитие</w:t>
      </w:r>
      <w:r>
        <w:rPr>
          <w:i/>
          <w:spacing w:val="-6"/>
        </w:rPr>
        <w:t xml:space="preserve"> </w:t>
      </w:r>
      <w:proofErr w:type="spellStart"/>
      <w:r>
        <w:rPr>
          <w:i/>
        </w:rPr>
        <w:t>звуковысотного</w:t>
      </w:r>
      <w:proofErr w:type="spellEnd"/>
      <w:r>
        <w:rPr>
          <w:i/>
          <w:spacing w:val="-4"/>
        </w:rPr>
        <w:t xml:space="preserve"> </w:t>
      </w:r>
      <w:r>
        <w:rPr>
          <w:i/>
        </w:rPr>
        <w:t>слуха</w:t>
      </w:r>
      <w:r>
        <w:t>. «Птицы</w:t>
      </w:r>
      <w:r>
        <w:rPr>
          <w:spacing w:val="-4"/>
        </w:rPr>
        <w:t xml:space="preserve"> </w:t>
      </w:r>
      <w:r>
        <w:t>и</w:t>
      </w:r>
      <w:r>
        <w:rPr>
          <w:spacing w:val="-3"/>
        </w:rPr>
        <w:t xml:space="preserve"> </w:t>
      </w:r>
      <w:r>
        <w:t>птенчики», «Качели».</w:t>
      </w:r>
    </w:p>
    <w:p w14:paraId="4E1C608F" w14:textId="77777777" w:rsidR="00B8132A" w:rsidRDefault="00B8132A" w:rsidP="0083243D">
      <w:pPr>
        <w:spacing w:line="276" w:lineRule="auto"/>
        <w:ind w:firstLine="425"/>
        <w:jc w:val="both"/>
      </w:pPr>
      <w:r>
        <w:rPr>
          <w:i/>
        </w:rPr>
        <w:t>Развитие ритмического слуха</w:t>
      </w:r>
      <w:r>
        <w:t>. «Петушок, курочка и цыпленок», «Кто как идет?», «Веселые</w:t>
      </w:r>
      <w:r>
        <w:rPr>
          <w:spacing w:val="-57"/>
        </w:rPr>
        <w:t xml:space="preserve"> </w:t>
      </w:r>
      <w:r>
        <w:t>дудочки»;</w:t>
      </w:r>
      <w:r>
        <w:rPr>
          <w:spacing w:val="4"/>
        </w:rPr>
        <w:t xml:space="preserve"> </w:t>
      </w:r>
      <w:r>
        <w:t>«Сыграй, как я».</w:t>
      </w:r>
    </w:p>
    <w:p w14:paraId="7569F561" w14:textId="0F0E3CD3" w:rsidR="00B8132A" w:rsidRDefault="00B8132A" w:rsidP="0083243D">
      <w:pPr>
        <w:spacing w:line="276" w:lineRule="auto"/>
        <w:ind w:firstLine="425"/>
        <w:jc w:val="both"/>
      </w:pPr>
      <w:r>
        <w:rPr>
          <w:i/>
        </w:rPr>
        <w:t>Развитие</w:t>
      </w:r>
      <w:r>
        <w:rPr>
          <w:i/>
          <w:spacing w:val="29"/>
        </w:rPr>
        <w:t xml:space="preserve"> </w:t>
      </w:r>
      <w:r>
        <w:rPr>
          <w:i/>
        </w:rPr>
        <w:t>тембрового</w:t>
      </w:r>
      <w:r>
        <w:rPr>
          <w:i/>
          <w:spacing w:val="33"/>
        </w:rPr>
        <w:t xml:space="preserve"> </w:t>
      </w:r>
      <w:r>
        <w:rPr>
          <w:i/>
        </w:rPr>
        <w:t>и</w:t>
      </w:r>
      <w:r>
        <w:rPr>
          <w:i/>
          <w:spacing w:val="30"/>
        </w:rPr>
        <w:t xml:space="preserve"> </w:t>
      </w:r>
      <w:r>
        <w:rPr>
          <w:i/>
        </w:rPr>
        <w:t>динамического</w:t>
      </w:r>
      <w:r>
        <w:rPr>
          <w:i/>
          <w:spacing w:val="31"/>
        </w:rPr>
        <w:t xml:space="preserve"> </w:t>
      </w:r>
      <w:r>
        <w:rPr>
          <w:i/>
        </w:rPr>
        <w:t>слуха</w:t>
      </w:r>
      <w:r>
        <w:t>.</w:t>
      </w:r>
      <w:r>
        <w:rPr>
          <w:spacing w:val="35"/>
        </w:rPr>
        <w:t xml:space="preserve"> </w:t>
      </w:r>
      <w:r>
        <w:t>«Громко–тихо»,</w:t>
      </w:r>
      <w:r>
        <w:rPr>
          <w:spacing w:val="35"/>
        </w:rPr>
        <w:t xml:space="preserve"> </w:t>
      </w:r>
      <w:r>
        <w:t>«Узнай</w:t>
      </w:r>
      <w:r>
        <w:rPr>
          <w:spacing w:val="31"/>
        </w:rPr>
        <w:t xml:space="preserve"> </w:t>
      </w:r>
      <w:r>
        <w:t>свой</w:t>
      </w:r>
      <w:r>
        <w:rPr>
          <w:spacing w:val="31"/>
        </w:rPr>
        <w:t xml:space="preserve"> </w:t>
      </w:r>
      <w:r>
        <w:t>ин</w:t>
      </w:r>
      <w:r w:rsidR="0083243D">
        <w:t xml:space="preserve">струмент»; </w:t>
      </w:r>
      <w:r>
        <w:t>«Угадай, на чем играю». Определение жанра и развитие памяти. «Что делает кукла?», «Узнай и</w:t>
      </w:r>
      <w:r>
        <w:rPr>
          <w:spacing w:val="1"/>
        </w:rPr>
        <w:t xml:space="preserve"> </w:t>
      </w:r>
      <w:r>
        <w:t>спой</w:t>
      </w:r>
      <w:r>
        <w:rPr>
          <w:spacing w:val="-1"/>
        </w:rPr>
        <w:t xml:space="preserve"> </w:t>
      </w:r>
      <w:r>
        <w:t>песню</w:t>
      </w:r>
      <w:r>
        <w:rPr>
          <w:spacing w:val="-1"/>
        </w:rPr>
        <w:t xml:space="preserve"> </w:t>
      </w:r>
      <w:r>
        <w:t>по картинке»,</w:t>
      </w:r>
      <w:r>
        <w:rPr>
          <w:spacing w:val="5"/>
        </w:rPr>
        <w:t xml:space="preserve"> </w:t>
      </w:r>
      <w:r>
        <w:t>«Музыкальный магазин».</w:t>
      </w:r>
    </w:p>
    <w:p w14:paraId="3C6D867E" w14:textId="27B0DF93" w:rsidR="00B8132A" w:rsidRDefault="00B8132A" w:rsidP="0083243D">
      <w:pPr>
        <w:spacing w:line="276" w:lineRule="auto"/>
        <w:ind w:firstLine="425"/>
        <w:jc w:val="both"/>
      </w:pPr>
      <w:r>
        <w:rPr>
          <w:i/>
        </w:rPr>
        <w:t>Игра</w:t>
      </w:r>
      <w:r>
        <w:rPr>
          <w:i/>
          <w:spacing w:val="1"/>
        </w:rPr>
        <w:t xml:space="preserve"> </w:t>
      </w:r>
      <w:r>
        <w:rPr>
          <w:i/>
        </w:rPr>
        <w:t>на</w:t>
      </w:r>
      <w:r>
        <w:rPr>
          <w:i/>
          <w:spacing w:val="1"/>
        </w:rPr>
        <w:t xml:space="preserve"> </w:t>
      </w:r>
      <w:r>
        <w:rPr>
          <w:i/>
        </w:rPr>
        <w:t>детских</w:t>
      </w:r>
      <w:r>
        <w:rPr>
          <w:i/>
          <w:spacing w:val="1"/>
        </w:rPr>
        <w:t xml:space="preserve"> </w:t>
      </w:r>
      <w:r>
        <w:rPr>
          <w:i/>
        </w:rPr>
        <w:t>музыкальных</w:t>
      </w:r>
      <w:r>
        <w:rPr>
          <w:i/>
          <w:spacing w:val="1"/>
        </w:rPr>
        <w:t xml:space="preserve"> </w:t>
      </w:r>
      <w:r>
        <w:rPr>
          <w:i/>
        </w:rPr>
        <w:t>инструментах.</w:t>
      </w:r>
      <w:r>
        <w:rPr>
          <w:i/>
          <w:spacing w:val="1"/>
        </w:rPr>
        <w:t xml:space="preserve"> </w:t>
      </w:r>
      <w:r>
        <w:t>«Гармошка»,</w:t>
      </w:r>
      <w:r>
        <w:rPr>
          <w:spacing w:val="1"/>
        </w:rPr>
        <w:t xml:space="preserve"> </w:t>
      </w:r>
      <w:r>
        <w:t>«Небо</w:t>
      </w:r>
      <w:r>
        <w:rPr>
          <w:spacing w:val="1"/>
        </w:rPr>
        <w:t xml:space="preserve"> </w:t>
      </w:r>
      <w:r>
        <w:t>синее»,</w:t>
      </w:r>
      <w:r>
        <w:rPr>
          <w:spacing w:val="1"/>
        </w:rPr>
        <w:t xml:space="preserve"> </w:t>
      </w:r>
      <w:r>
        <w:t>«Андрей-</w:t>
      </w:r>
      <w:r>
        <w:rPr>
          <w:spacing w:val="1"/>
        </w:rPr>
        <w:t xml:space="preserve"> </w:t>
      </w:r>
      <w:r>
        <w:t xml:space="preserve">воробей», муз. Е. Тиличеевой, сл. М. </w:t>
      </w:r>
      <w:proofErr w:type="spellStart"/>
      <w:proofErr w:type="gramStart"/>
      <w:r>
        <w:t>Долинова</w:t>
      </w:r>
      <w:proofErr w:type="spellEnd"/>
      <w:r>
        <w:t>;«</w:t>
      </w:r>
      <w:proofErr w:type="gramEnd"/>
      <w:r>
        <w:t>Сорока-сорока», рус. нар. прибаутка, обр. Т.</w:t>
      </w:r>
      <w:r>
        <w:rPr>
          <w:spacing w:val="1"/>
        </w:rPr>
        <w:t xml:space="preserve"> </w:t>
      </w:r>
      <w:proofErr w:type="spellStart"/>
      <w:r w:rsidR="0083243D">
        <w:t>Попатенко</w:t>
      </w:r>
      <w:proofErr w:type="spellEnd"/>
      <w:r w:rsidR="0083243D">
        <w:t>;</w:t>
      </w:r>
    </w:p>
    <w:p w14:paraId="50CD62B8" w14:textId="77777777" w:rsidR="00B8132A" w:rsidRPr="007A43C5" w:rsidRDefault="00B8132A" w:rsidP="0083243D">
      <w:pPr>
        <w:pStyle w:val="2"/>
        <w:spacing w:line="276" w:lineRule="auto"/>
        <w:ind w:firstLine="425"/>
        <w:jc w:val="both"/>
        <w:rPr>
          <w:rFonts w:ascii="Times New Roman" w:hAnsi="Times New Roman" w:cs="Times New Roman"/>
          <w:b/>
          <w:bCs/>
          <w:i/>
          <w:iCs/>
          <w:color w:val="auto"/>
          <w:sz w:val="24"/>
          <w:szCs w:val="24"/>
        </w:rPr>
      </w:pPr>
      <w:r w:rsidRPr="007A43C5">
        <w:rPr>
          <w:rFonts w:ascii="Times New Roman" w:hAnsi="Times New Roman" w:cs="Times New Roman"/>
          <w:b/>
          <w:bCs/>
          <w:i/>
          <w:iCs/>
          <w:color w:val="auto"/>
          <w:sz w:val="24"/>
          <w:szCs w:val="24"/>
        </w:rPr>
        <w:t>от 5</w:t>
      </w:r>
      <w:r w:rsidRPr="007A43C5">
        <w:rPr>
          <w:rFonts w:ascii="Times New Roman" w:hAnsi="Times New Roman" w:cs="Times New Roman"/>
          <w:b/>
          <w:bCs/>
          <w:i/>
          <w:iCs/>
          <w:color w:val="auto"/>
          <w:spacing w:val="-2"/>
          <w:sz w:val="24"/>
          <w:szCs w:val="24"/>
        </w:rPr>
        <w:t xml:space="preserve"> </w:t>
      </w:r>
      <w:r w:rsidRPr="007A43C5">
        <w:rPr>
          <w:rFonts w:ascii="Times New Roman" w:hAnsi="Times New Roman" w:cs="Times New Roman"/>
          <w:b/>
          <w:bCs/>
          <w:i/>
          <w:iCs/>
          <w:color w:val="auto"/>
          <w:sz w:val="24"/>
          <w:szCs w:val="24"/>
        </w:rPr>
        <w:t>лет</w:t>
      </w:r>
      <w:r w:rsidRPr="007A43C5">
        <w:rPr>
          <w:rFonts w:ascii="Times New Roman" w:hAnsi="Times New Roman" w:cs="Times New Roman"/>
          <w:b/>
          <w:bCs/>
          <w:i/>
          <w:iCs/>
          <w:color w:val="auto"/>
          <w:spacing w:val="1"/>
          <w:sz w:val="24"/>
          <w:szCs w:val="24"/>
        </w:rPr>
        <w:t xml:space="preserve"> </w:t>
      </w:r>
      <w:r w:rsidRPr="007A43C5">
        <w:rPr>
          <w:rFonts w:ascii="Times New Roman" w:hAnsi="Times New Roman" w:cs="Times New Roman"/>
          <w:b/>
          <w:bCs/>
          <w:i/>
          <w:iCs/>
          <w:color w:val="auto"/>
          <w:sz w:val="24"/>
          <w:szCs w:val="24"/>
        </w:rPr>
        <w:t>до</w:t>
      </w:r>
      <w:r w:rsidRPr="007A43C5">
        <w:rPr>
          <w:rFonts w:ascii="Times New Roman" w:hAnsi="Times New Roman" w:cs="Times New Roman"/>
          <w:b/>
          <w:bCs/>
          <w:i/>
          <w:iCs/>
          <w:color w:val="auto"/>
          <w:spacing w:val="-2"/>
          <w:sz w:val="24"/>
          <w:szCs w:val="24"/>
        </w:rPr>
        <w:t xml:space="preserve"> </w:t>
      </w:r>
      <w:r w:rsidRPr="007A43C5">
        <w:rPr>
          <w:rFonts w:ascii="Times New Roman" w:hAnsi="Times New Roman" w:cs="Times New Roman"/>
          <w:b/>
          <w:bCs/>
          <w:i/>
          <w:iCs/>
          <w:color w:val="auto"/>
          <w:sz w:val="24"/>
          <w:szCs w:val="24"/>
        </w:rPr>
        <w:t>6</w:t>
      </w:r>
      <w:r w:rsidRPr="007A43C5">
        <w:rPr>
          <w:rFonts w:ascii="Times New Roman" w:hAnsi="Times New Roman" w:cs="Times New Roman"/>
          <w:b/>
          <w:bCs/>
          <w:i/>
          <w:iCs/>
          <w:color w:val="auto"/>
          <w:spacing w:val="-1"/>
          <w:sz w:val="24"/>
          <w:szCs w:val="24"/>
        </w:rPr>
        <w:t xml:space="preserve"> </w:t>
      </w:r>
      <w:r w:rsidRPr="007A43C5">
        <w:rPr>
          <w:rFonts w:ascii="Times New Roman" w:hAnsi="Times New Roman" w:cs="Times New Roman"/>
          <w:b/>
          <w:bCs/>
          <w:i/>
          <w:iCs/>
          <w:color w:val="auto"/>
          <w:sz w:val="24"/>
          <w:szCs w:val="24"/>
        </w:rPr>
        <w:t>лет</w:t>
      </w:r>
    </w:p>
    <w:p w14:paraId="29EA5434" w14:textId="426DCD6C" w:rsidR="00B8132A" w:rsidRDefault="00B8132A" w:rsidP="0083243D">
      <w:pPr>
        <w:pStyle w:val="af2"/>
        <w:spacing w:line="276" w:lineRule="auto"/>
        <w:ind w:firstLine="425"/>
        <w:jc w:val="both"/>
      </w:pPr>
      <w:r>
        <w:rPr>
          <w:i/>
        </w:rPr>
        <w:t>Слушание.</w:t>
      </w:r>
      <w:r>
        <w:rPr>
          <w:i/>
          <w:spacing w:val="11"/>
        </w:rPr>
        <w:t xml:space="preserve"> </w:t>
      </w:r>
      <w:r>
        <w:t>«Зима»,</w:t>
      </w:r>
      <w:r>
        <w:rPr>
          <w:spacing w:val="68"/>
        </w:rPr>
        <w:t xml:space="preserve"> </w:t>
      </w:r>
      <w:r>
        <w:t>муз.</w:t>
      </w:r>
      <w:r>
        <w:rPr>
          <w:spacing w:val="66"/>
        </w:rPr>
        <w:t xml:space="preserve"> </w:t>
      </w:r>
      <w:r>
        <w:t>П.</w:t>
      </w:r>
      <w:r>
        <w:rPr>
          <w:spacing w:val="64"/>
        </w:rPr>
        <w:t xml:space="preserve"> </w:t>
      </w:r>
      <w:r>
        <w:t>Чайковского,</w:t>
      </w:r>
      <w:r>
        <w:rPr>
          <w:spacing w:val="65"/>
        </w:rPr>
        <w:t xml:space="preserve"> </w:t>
      </w:r>
      <w:r>
        <w:t>сл.</w:t>
      </w:r>
      <w:r>
        <w:rPr>
          <w:spacing w:val="63"/>
        </w:rPr>
        <w:t xml:space="preserve"> </w:t>
      </w:r>
      <w:r>
        <w:t>А.</w:t>
      </w:r>
      <w:r>
        <w:rPr>
          <w:spacing w:val="64"/>
        </w:rPr>
        <w:t xml:space="preserve"> </w:t>
      </w:r>
      <w:r>
        <w:t>Плещеева;</w:t>
      </w:r>
      <w:r>
        <w:rPr>
          <w:spacing w:val="70"/>
        </w:rPr>
        <w:t xml:space="preserve"> </w:t>
      </w:r>
      <w:r>
        <w:t>«Осенняя</w:t>
      </w:r>
      <w:r>
        <w:rPr>
          <w:spacing w:val="65"/>
        </w:rPr>
        <w:t xml:space="preserve"> </w:t>
      </w:r>
      <w:r>
        <w:t>песня»,</w:t>
      </w:r>
      <w:r>
        <w:rPr>
          <w:spacing w:val="65"/>
        </w:rPr>
        <w:t xml:space="preserve"> </w:t>
      </w:r>
      <w:r>
        <w:t>из</w:t>
      </w:r>
      <w:r>
        <w:rPr>
          <w:spacing w:val="66"/>
        </w:rPr>
        <w:t xml:space="preserve"> </w:t>
      </w:r>
      <w:r w:rsidR="0083243D">
        <w:t xml:space="preserve">цикла </w:t>
      </w:r>
      <w:r>
        <w:t>«Времена года» П. Чайковского; «Полька»; муз. Д. Львова-</w:t>
      </w:r>
      <w:proofErr w:type="spellStart"/>
      <w:r>
        <w:t>Компанейца</w:t>
      </w:r>
      <w:proofErr w:type="spellEnd"/>
      <w:r>
        <w:t>, сл. З. Петровой; «Моя</w:t>
      </w:r>
      <w:r>
        <w:rPr>
          <w:spacing w:val="1"/>
        </w:rPr>
        <w:t xml:space="preserve"> </w:t>
      </w:r>
      <w:r>
        <w:t>Россия», муз. Г. Струве, сл. Н. Соловьевой; «Кто придумал песенку?», муз. Д. Львова-</w:t>
      </w:r>
      <w:proofErr w:type="spellStart"/>
      <w:r>
        <w:t>Компанейца</w:t>
      </w:r>
      <w:proofErr w:type="spellEnd"/>
      <w:r>
        <w:t>,</w:t>
      </w:r>
      <w:r>
        <w:rPr>
          <w:spacing w:val="-57"/>
        </w:rPr>
        <w:t xml:space="preserve"> </w:t>
      </w:r>
      <w:r>
        <w:t>сл. Л. Дымовой; «Детская полька», муз. М. Глинки; «Жаворонок», муз. М. Глинки; «Мотылек»,</w:t>
      </w:r>
      <w:r>
        <w:rPr>
          <w:spacing w:val="1"/>
        </w:rPr>
        <w:t xml:space="preserve"> </w:t>
      </w:r>
      <w:r>
        <w:t>муз.</w:t>
      </w:r>
      <w:r>
        <w:rPr>
          <w:spacing w:val="-1"/>
        </w:rPr>
        <w:t xml:space="preserve"> </w:t>
      </w:r>
      <w:r>
        <w:t>С.</w:t>
      </w:r>
      <w:r>
        <w:rPr>
          <w:spacing w:val="-1"/>
        </w:rPr>
        <w:t xml:space="preserve"> </w:t>
      </w:r>
      <w:proofErr w:type="spellStart"/>
      <w:r>
        <w:t>Майкапара</w:t>
      </w:r>
      <w:proofErr w:type="spellEnd"/>
      <w:r>
        <w:t>;</w:t>
      </w:r>
      <w:r>
        <w:rPr>
          <w:spacing w:val="4"/>
        </w:rPr>
        <w:t xml:space="preserve"> </w:t>
      </w:r>
      <w:r>
        <w:t>«Пляска</w:t>
      </w:r>
      <w:r>
        <w:rPr>
          <w:spacing w:val="-2"/>
        </w:rPr>
        <w:t xml:space="preserve"> </w:t>
      </w:r>
      <w:r>
        <w:t>птиц»,</w:t>
      </w:r>
      <w:r>
        <w:rPr>
          <w:spacing w:val="3"/>
        </w:rPr>
        <w:t xml:space="preserve"> </w:t>
      </w:r>
      <w:r>
        <w:t>«Колыбельная», муз.</w:t>
      </w:r>
      <w:r>
        <w:rPr>
          <w:spacing w:val="-1"/>
        </w:rPr>
        <w:t xml:space="preserve"> </w:t>
      </w:r>
      <w:r>
        <w:t>Н.</w:t>
      </w:r>
      <w:r>
        <w:rPr>
          <w:spacing w:val="-2"/>
        </w:rPr>
        <w:t xml:space="preserve"> </w:t>
      </w:r>
      <w:r>
        <w:t>Римского-Корсакова;</w:t>
      </w:r>
    </w:p>
    <w:p w14:paraId="1DAD2117" w14:textId="77777777" w:rsidR="00B8132A" w:rsidRDefault="00B8132A" w:rsidP="0083243D">
      <w:pPr>
        <w:spacing w:line="276" w:lineRule="auto"/>
        <w:ind w:firstLine="425"/>
        <w:jc w:val="both"/>
        <w:rPr>
          <w:i/>
        </w:rPr>
      </w:pPr>
      <w:r>
        <w:rPr>
          <w:i/>
        </w:rPr>
        <w:t>Пение</w:t>
      </w:r>
    </w:p>
    <w:p w14:paraId="145265DA" w14:textId="50C5851D" w:rsidR="00B8132A" w:rsidRDefault="00B8132A" w:rsidP="0083243D">
      <w:pPr>
        <w:spacing w:line="276" w:lineRule="auto"/>
        <w:ind w:firstLine="425"/>
        <w:jc w:val="both"/>
      </w:pPr>
      <w:r>
        <w:rPr>
          <w:i/>
        </w:rPr>
        <w:t>Упражнения</w:t>
      </w:r>
      <w:r>
        <w:rPr>
          <w:i/>
          <w:spacing w:val="7"/>
        </w:rPr>
        <w:t xml:space="preserve"> </w:t>
      </w:r>
      <w:r>
        <w:rPr>
          <w:i/>
        </w:rPr>
        <w:t>на</w:t>
      </w:r>
      <w:r>
        <w:rPr>
          <w:i/>
          <w:spacing w:val="8"/>
        </w:rPr>
        <w:t xml:space="preserve"> </w:t>
      </w:r>
      <w:r>
        <w:rPr>
          <w:i/>
        </w:rPr>
        <w:t>развитие</w:t>
      </w:r>
      <w:r>
        <w:rPr>
          <w:i/>
          <w:spacing w:val="7"/>
        </w:rPr>
        <w:t xml:space="preserve"> </w:t>
      </w:r>
      <w:r>
        <w:rPr>
          <w:i/>
        </w:rPr>
        <w:t>слуха</w:t>
      </w:r>
      <w:r>
        <w:rPr>
          <w:i/>
          <w:spacing w:val="8"/>
        </w:rPr>
        <w:t xml:space="preserve"> </w:t>
      </w:r>
      <w:r>
        <w:rPr>
          <w:i/>
        </w:rPr>
        <w:t>и</w:t>
      </w:r>
      <w:r>
        <w:rPr>
          <w:i/>
          <w:spacing w:val="8"/>
        </w:rPr>
        <w:t xml:space="preserve"> </w:t>
      </w:r>
      <w:r>
        <w:rPr>
          <w:i/>
        </w:rPr>
        <w:t>голоса</w:t>
      </w:r>
      <w:r>
        <w:t>.</w:t>
      </w:r>
      <w:r>
        <w:rPr>
          <w:spacing w:val="15"/>
        </w:rPr>
        <w:t xml:space="preserve"> </w:t>
      </w:r>
      <w:proofErr w:type="gramStart"/>
      <w:r>
        <w:t>«</w:t>
      </w:r>
      <w:r>
        <w:rPr>
          <w:spacing w:val="8"/>
        </w:rPr>
        <w:t xml:space="preserve"> </w:t>
      </w:r>
      <w:r>
        <w:t>«</w:t>
      </w:r>
      <w:proofErr w:type="gramEnd"/>
      <w:r>
        <w:t>Ворон»,</w:t>
      </w:r>
      <w:r>
        <w:rPr>
          <w:spacing w:val="8"/>
        </w:rPr>
        <w:t xml:space="preserve"> </w:t>
      </w:r>
      <w:r>
        <w:t>рус.</w:t>
      </w:r>
      <w:r>
        <w:rPr>
          <w:spacing w:val="10"/>
        </w:rPr>
        <w:t xml:space="preserve"> </w:t>
      </w:r>
      <w:r>
        <w:t>нар.</w:t>
      </w:r>
      <w:r>
        <w:rPr>
          <w:spacing w:val="8"/>
        </w:rPr>
        <w:t xml:space="preserve"> </w:t>
      </w:r>
      <w:r>
        <w:t>песня,</w:t>
      </w:r>
      <w:r>
        <w:rPr>
          <w:spacing w:val="10"/>
        </w:rPr>
        <w:t xml:space="preserve"> </w:t>
      </w:r>
      <w:proofErr w:type="spellStart"/>
      <w:r>
        <w:t>обраб</w:t>
      </w:r>
      <w:proofErr w:type="spellEnd"/>
      <w:r>
        <w:t>.</w:t>
      </w:r>
      <w:r>
        <w:rPr>
          <w:spacing w:val="8"/>
        </w:rPr>
        <w:t xml:space="preserve"> </w:t>
      </w:r>
      <w:r>
        <w:t>Е.</w:t>
      </w:r>
      <w:r>
        <w:rPr>
          <w:spacing w:val="9"/>
        </w:rPr>
        <w:t xml:space="preserve"> </w:t>
      </w:r>
      <w:r>
        <w:t>Тили</w:t>
      </w:r>
      <w:r w:rsidR="0083243D">
        <w:t xml:space="preserve">чеевой; </w:t>
      </w:r>
      <w:r>
        <w:t>«Андрей-воробей»,</w:t>
      </w:r>
      <w:r>
        <w:rPr>
          <w:spacing w:val="1"/>
        </w:rPr>
        <w:t xml:space="preserve"> </w:t>
      </w:r>
      <w:r>
        <w:t>рус.</w:t>
      </w:r>
      <w:r>
        <w:rPr>
          <w:spacing w:val="1"/>
        </w:rPr>
        <w:t xml:space="preserve"> </w:t>
      </w:r>
      <w:r>
        <w:t>нар.</w:t>
      </w:r>
      <w:r>
        <w:rPr>
          <w:spacing w:val="1"/>
        </w:rPr>
        <w:t xml:space="preserve"> </w:t>
      </w:r>
      <w:r>
        <w:t>песня,</w:t>
      </w:r>
      <w:r>
        <w:rPr>
          <w:spacing w:val="1"/>
        </w:rPr>
        <w:t xml:space="preserve"> </w:t>
      </w:r>
      <w:r>
        <w:t>обр.</w:t>
      </w:r>
      <w:r>
        <w:rPr>
          <w:spacing w:val="1"/>
        </w:rPr>
        <w:t xml:space="preserve"> </w:t>
      </w:r>
      <w:r>
        <w:t>Ю.</w:t>
      </w:r>
      <w:r>
        <w:rPr>
          <w:spacing w:val="1"/>
        </w:rPr>
        <w:t xml:space="preserve"> </w:t>
      </w:r>
      <w:proofErr w:type="spellStart"/>
      <w:r>
        <w:t>Слонова</w:t>
      </w:r>
      <w:proofErr w:type="spellEnd"/>
      <w:r>
        <w:t>;</w:t>
      </w:r>
      <w:r>
        <w:rPr>
          <w:spacing w:val="1"/>
        </w:rPr>
        <w:t xml:space="preserve"> </w:t>
      </w:r>
      <w:r>
        <w:t>«Бубенчики»,</w:t>
      </w:r>
      <w:r>
        <w:rPr>
          <w:spacing w:val="1"/>
        </w:rPr>
        <w:t xml:space="preserve"> </w:t>
      </w:r>
      <w:r>
        <w:t>«Гармошка»,</w:t>
      </w:r>
      <w:r>
        <w:rPr>
          <w:spacing w:val="1"/>
        </w:rPr>
        <w:t xml:space="preserve"> </w:t>
      </w:r>
      <w:r>
        <w:t>муз.</w:t>
      </w:r>
      <w:r>
        <w:rPr>
          <w:spacing w:val="1"/>
        </w:rPr>
        <w:t xml:space="preserve"> </w:t>
      </w:r>
      <w:r>
        <w:t>Е.</w:t>
      </w:r>
      <w:r>
        <w:rPr>
          <w:spacing w:val="1"/>
        </w:rPr>
        <w:t xml:space="preserve"> </w:t>
      </w:r>
      <w:r>
        <w:t>Тиличеевой; «Считалочка», муз. И. Арсеева; «Паровоз», «Петрушка», муз. В. Карасевой, сл. Н.</w:t>
      </w:r>
      <w:r>
        <w:rPr>
          <w:spacing w:val="1"/>
        </w:rPr>
        <w:t xml:space="preserve"> </w:t>
      </w:r>
      <w:r>
        <w:t>Френкель;</w:t>
      </w:r>
      <w:r>
        <w:rPr>
          <w:spacing w:val="1"/>
        </w:rPr>
        <w:t xml:space="preserve"> </w:t>
      </w:r>
      <w:r>
        <w:t>«Барабан»,</w:t>
      </w:r>
      <w:r>
        <w:rPr>
          <w:spacing w:val="1"/>
        </w:rPr>
        <w:t xml:space="preserve"> </w:t>
      </w:r>
      <w:r>
        <w:t>муз. Е.</w:t>
      </w:r>
      <w:r>
        <w:rPr>
          <w:spacing w:val="-1"/>
        </w:rPr>
        <w:t xml:space="preserve"> </w:t>
      </w:r>
      <w:r>
        <w:t>Тиличеевой,</w:t>
      </w:r>
      <w:r>
        <w:rPr>
          <w:spacing w:val="-1"/>
        </w:rPr>
        <w:t xml:space="preserve"> </w:t>
      </w:r>
      <w:r>
        <w:t>сл.</w:t>
      </w:r>
      <w:r>
        <w:rPr>
          <w:spacing w:val="2"/>
        </w:rPr>
        <w:t xml:space="preserve"> </w:t>
      </w:r>
      <w:r>
        <w:t>Н.</w:t>
      </w:r>
      <w:r>
        <w:rPr>
          <w:spacing w:val="-2"/>
        </w:rPr>
        <w:t xml:space="preserve"> </w:t>
      </w:r>
      <w:r>
        <w:t>Найденовой;</w:t>
      </w:r>
      <w:r>
        <w:rPr>
          <w:spacing w:val="4"/>
        </w:rPr>
        <w:t xml:space="preserve"> </w:t>
      </w:r>
      <w:r>
        <w:t>«Тучка</w:t>
      </w:r>
    </w:p>
    <w:p w14:paraId="381A2A92" w14:textId="77777777" w:rsidR="00B8132A" w:rsidRDefault="00B8132A" w:rsidP="0083243D">
      <w:pPr>
        <w:pStyle w:val="af2"/>
        <w:spacing w:line="276" w:lineRule="auto"/>
        <w:ind w:firstLine="425"/>
        <w:jc w:val="both"/>
      </w:pPr>
      <w:r>
        <w:rPr>
          <w:i/>
        </w:rPr>
        <w:t>Песни.</w:t>
      </w:r>
      <w:r>
        <w:rPr>
          <w:i/>
          <w:spacing w:val="58"/>
        </w:rPr>
        <w:t xml:space="preserve"> </w:t>
      </w:r>
      <w:r>
        <w:t>«Журавли»,</w:t>
      </w:r>
      <w:r>
        <w:rPr>
          <w:spacing w:val="55"/>
        </w:rPr>
        <w:t xml:space="preserve"> </w:t>
      </w:r>
      <w:r>
        <w:t>муз.</w:t>
      </w:r>
      <w:r>
        <w:rPr>
          <w:spacing w:val="54"/>
        </w:rPr>
        <w:t xml:space="preserve"> </w:t>
      </w:r>
      <w:r>
        <w:t>А.</w:t>
      </w:r>
      <w:r>
        <w:rPr>
          <w:spacing w:val="52"/>
        </w:rPr>
        <w:t xml:space="preserve"> </w:t>
      </w:r>
      <w:r>
        <w:t>Лившица,</w:t>
      </w:r>
      <w:r>
        <w:rPr>
          <w:spacing w:val="54"/>
        </w:rPr>
        <w:t xml:space="preserve"> </w:t>
      </w:r>
      <w:r>
        <w:t>сл.</w:t>
      </w:r>
      <w:r>
        <w:rPr>
          <w:spacing w:val="53"/>
        </w:rPr>
        <w:t xml:space="preserve"> </w:t>
      </w:r>
      <w:r>
        <w:t>М.</w:t>
      </w:r>
      <w:r>
        <w:rPr>
          <w:spacing w:val="56"/>
        </w:rPr>
        <w:t xml:space="preserve"> </w:t>
      </w:r>
      <w:r>
        <w:t>Познанской;</w:t>
      </w:r>
      <w:r>
        <w:rPr>
          <w:spacing w:val="56"/>
        </w:rPr>
        <w:t xml:space="preserve"> </w:t>
      </w:r>
      <w:r>
        <w:t>«К</w:t>
      </w:r>
      <w:r>
        <w:rPr>
          <w:spacing w:val="54"/>
        </w:rPr>
        <w:t xml:space="preserve"> </w:t>
      </w:r>
      <w:r>
        <w:t>нам</w:t>
      </w:r>
      <w:r>
        <w:rPr>
          <w:spacing w:val="55"/>
        </w:rPr>
        <w:t xml:space="preserve"> </w:t>
      </w:r>
      <w:r>
        <w:t>гости</w:t>
      </w:r>
      <w:r>
        <w:rPr>
          <w:spacing w:val="56"/>
        </w:rPr>
        <w:t xml:space="preserve"> </w:t>
      </w:r>
      <w:r>
        <w:t>пришли»,</w:t>
      </w:r>
      <w:r>
        <w:rPr>
          <w:spacing w:val="53"/>
        </w:rPr>
        <w:t xml:space="preserve"> </w:t>
      </w:r>
      <w:r>
        <w:t>муз.</w:t>
      </w:r>
      <w:r>
        <w:rPr>
          <w:spacing w:val="-57"/>
        </w:rPr>
        <w:t xml:space="preserve"> </w:t>
      </w:r>
      <w:r>
        <w:t>Ан. Александрова,</w:t>
      </w:r>
      <w:r>
        <w:rPr>
          <w:spacing w:val="1"/>
        </w:rPr>
        <w:t xml:space="preserve"> </w:t>
      </w:r>
      <w:r>
        <w:t>сл.</w:t>
      </w:r>
      <w:r>
        <w:rPr>
          <w:spacing w:val="1"/>
        </w:rPr>
        <w:t xml:space="preserve"> </w:t>
      </w:r>
      <w:r>
        <w:t>М.</w:t>
      </w:r>
      <w:r>
        <w:rPr>
          <w:spacing w:val="1"/>
        </w:rPr>
        <w:t xml:space="preserve"> </w:t>
      </w:r>
      <w:proofErr w:type="spellStart"/>
      <w:r>
        <w:t>Ивенсен</w:t>
      </w:r>
      <w:proofErr w:type="spellEnd"/>
      <w:r>
        <w:t>;</w:t>
      </w:r>
      <w:r>
        <w:rPr>
          <w:spacing w:val="1"/>
        </w:rPr>
        <w:t xml:space="preserve"> </w:t>
      </w:r>
      <w:r>
        <w:t>«Огородная-хороводная»,</w:t>
      </w:r>
      <w:r>
        <w:rPr>
          <w:spacing w:val="1"/>
        </w:rPr>
        <w:t xml:space="preserve"> </w:t>
      </w:r>
      <w:r>
        <w:t>муз.</w:t>
      </w:r>
      <w:r>
        <w:rPr>
          <w:spacing w:val="1"/>
        </w:rPr>
        <w:t xml:space="preserve"> </w:t>
      </w:r>
      <w:r>
        <w:t>Б.</w:t>
      </w:r>
      <w:r>
        <w:rPr>
          <w:spacing w:val="1"/>
        </w:rPr>
        <w:t xml:space="preserve"> </w:t>
      </w:r>
      <w:proofErr w:type="spellStart"/>
      <w:r>
        <w:t>Можжевелова</w:t>
      </w:r>
      <w:proofErr w:type="spellEnd"/>
      <w:r>
        <w:t>,</w:t>
      </w:r>
      <w:r>
        <w:rPr>
          <w:spacing w:val="1"/>
        </w:rPr>
        <w:t xml:space="preserve"> </w:t>
      </w:r>
      <w:r>
        <w:lastRenderedPageBreak/>
        <w:t>сл.</w:t>
      </w:r>
      <w:r>
        <w:rPr>
          <w:spacing w:val="1"/>
        </w:rPr>
        <w:t xml:space="preserve"> </w:t>
      </w:r>
      <w:r>
        <w:t>Н.</w:t>
      </w:r>
      <w:r>
        <w:rPr>
          <w:spacing w:val="1"/>
        </w:rPr>
        <w:t xml:space="preserve"> </w:t>
      </w:r>
      <w:proofErr w:type="spellStart"/>
      <w:r>
        <w:t>Пассовой</w:t>
      </w:r>
      <w:proofErr w:type="spellEnd"/>
      <w:r>
        <w:t xml:space="preserve">; «Голубые санки», муз. М. Иорданского, сл. М. </w:t>
      </w:r>
      <w:proofErr w:type="spellStart"/>
      <w:r>
        <w:t>Клоковой</w:t>
      </w:r>
      <w:proofErr w:type="spellEnd"/>
      <w:r>
        <w:t>; «Гуси-</w:t>
      </w:r>
      <w:proofErr w:type="spellStart"/>
      <w:r>
        <w:t>гусенята</w:t>
      </w:r>
      <w:proofErr w:type="spellEnd"/>
      <w:r>
        <w:t>», муз. Ан.</w:t>
      </w:r>
      <w:r>
        <w:rPr>
          <w:spacing w:val="1"/>
        </w:rPr>
        <w:t xml:space="preserve"> </w:t>
      </w:r>
      <w:r>
        <w:t>Александрова,</w:t>
      </w:r>
      <w:r>
        <w:rPr>
          <w:spacing w:val="1"/>
        </w:rPr>
        <w:t xml:space="preserve"> </w:t>
      </w:r>
      <w:r>
        <w:t>сл.</w:t>
      </w:r>
      <w:r>
        <w:rPr>
          <w:spacing w:val="1"/>
        </w:rPr>
        <w:t xml:space="preserve"> </w:t>
      </w:r>
      <w:r>
        <w:t>Г.</w:t>
      </w:r>
      <w:r>
        <w:rPr>
          <w:spacing w:val="1"/>
        </w:rPr>
        <w:t xml:space="preserve"> </w:t>
      </w:r>
      <w:r>
        <w:t>Бойко;</w:t>
      </w:r>
      <w:r>
        <w:rPr>
          <w:spacing w:val="1"/>
        </w:rPr>
        <w:t xml:space="preserve"> </w:t>
      </w:r>
      <w:r>
        <w:t>«Рыбка»,</w:t>
      </w:r>
      <w:r>
        <w:rPr>
          <w:spacing w:val="1"/>
        </w:rPr>
        <w:t xml:space="preserve"> </w:t>
      </w:r>
      <w:r>
        <w:t>муз.</w:t>
      </w:r>
      <w:r>
        <w:rPr>
          <w:spacing w:val="1"/>
        </w:rPr>
        <w:t xml:space="preserve"> </w:t>
      </w:r>
      <w:r>
        <w:t>М.</w:t>
      </w:r>
      <w:r>
        <w:rPr>
          <w:spacing w:val="1"/>
        </w:rPr>
        <w:t xml:space="preserve"> </w:t>
      </w:r>
      <w:proofErr w:type="spellStart"/>
      <w:r>
        <w:t>Красева</w:t>
      </w:r>
      <w:proofErr w:type="spellEnd"/>
      <w:r>
        <w:t>,</w:t>
      </w:r>
      <w:r>
        <w:rPr>
          <w:spacing w:val="1"/>
        </w:rPr>
        <w:t xml:space="preserve"> </w:t>
      </w:r>
      <w:r>
        <w:t>сл.</w:t>
      </w:r>
      <w:r>
        <w:rPr>
          <w:spacing w:val="1"/>
        </w:rPr>
        <w:t xml:space="preserve"> </w:t>
      </w:r>
      <w:r>
        <w:t>М.</w:t>
      </w:r>
      <w:r>
        <w:rPr>
          <w:spacing w:val="1"/>
        </w:rPr>
        <w:t xml:space="preserve"> </w:t>
      </w:r>
      <w:proofErr w:type="spellStart"/>
      <w:r>
        <w:t>Клоковой</w:t>
      </w:r>
      <w:proofErr w:type="spellEnd"/>
      <w:r>
        <w:t>;</w:t>
      </w:r>
      <w:r>
        <w:rPr>
          <w:spacing w:val="1"/>
        </w:rPr>
        <w:t xml:space="preserve"> </w:t>
      </w:r>
      <w:r>
        <w:t>«Курица»,</w:t>
      </w:r>
      <w:r>
        <w:rPr>
          <w:spacing w:val="1"/>
        </w:rPr>
        <w:t xml:space="preserve"> </w:t>
      </w:r>
      <w:r>
        <w:t>муз.</w:t>
      </w:r>
      <w:r>
        <w:rPr>
          <w:spacing w:val="1"/>
        </w:rPr>
        <w:t xml:space="preserve"> </w:t>
      </w:r>
      <w:r>
        <w:t>Е.</w:t>
      </w:r>
      <w:r>
        <w:rPr>
          <w:spacing w:val="1"/>
        </w:rPr>
        <w:t xml:space="preserve"> </w:t>
      </w:r>
      <w:r>
        <w:t>Тиличеевой,</w:t>
      </w:r>
      <w:r>
        <w:rPr>
          <w:spacing w:val="-1"/>
        </w:rPr>
        <w:t xml:space="preserve"> </w:t>
      </w:r>
      <w:r>
        <w:t>сл.</w:t>
      </w:r>
      <w:r>
        <w:rPr>
          <w:spacing w:val="-1"/>
        </w:rPr>
        <w:t xml:space="preserve"> </w:t>
      </w:r>
      <w:r>
        <w:t>М.</w:t>
      </w:r>
      <w:r>
        <w:rPr>
          <w:spacing w:val="-1"/>
        </w:rPr>
        <w:t xml:space="preserve"> </w:t>
      </w:r>
      <w:proofErr w:type="spellStart"/>
      <w:r>
        <w:t>Долинова</w:t>
      </w:r>
      <w:proofErr w:type="spellEnd"/>
      <w:r>
        <w:t>;</w:t>
      </w:r>
    </w:p>
    <w:p w14:paraId="5EDFFCBA" w14:textId="77777777" w:rsidR="00B8132A" w:rsidRDefault="00B8132A" w:rsidP="0083243D">
      <w:pPr>
        <w:spacing w:line="276" w:lineRule="auto"/>
        <w:ind w:firstLine="425"/>
        <w:jc w:val="both"/>
        <w:rPr>
          <w:i/>
        </w:rPr>
      </w:pPr>
      <w:r>
        <w:rPr>
          <w:i/>
        </w:rPr>
        <w:t>Песенное</w:t>
      </w:r>
      <w:r>
        <w:rPr>
          <w:i/>
          <w:spacing w:val="-4"/>
        </w:rPr>
        <w:t xml:space="preserve"> </w:t>
      </w:r>
      <w:r>
        <w:rPr>
          <w:i/>
        </w:rPr>
        <w:t>творчество</w:t>
      </w:r>
    </w:p>
    <w:p w14:paraId="51EF55AB" w14:textId="77777777" w:rsidR="00B8132A" w:rsidRDefault="00B8132A" w:rsidP="0083243D">
      <w:pPr>
        <w:pStyle w:val="af2"/>
        <w:spacing w:line="276" w:lineRule="auto"/>
        <w:ind w:firstLine="425"/>
        <w:jc w:val="both"/>
      </w:pPr>
      <w:r>
        <w:rPr>
          <w:i/>
        </w:rPr>
        <w:t>Произведения.</w:t>
      </w:r>
      <w:r>
        <w:rPr>
          <w:i/>
          <w:spacing w:val="1"/>
        </w:rPr>
        <w:t xml:space="preserve"> </w:t>
      </w:r>
      <w:r>
        <w:t xml:space="preserve">«Колыбельная», рус. нар. песня; «Марш», муз. М. </w:t>
      </w:r>
      <w:proofErr w:type="spellStart"/>
      <w:r>
        <w:t>Красева</w:t>
      </w:r>
      <w:proofErr w:type="spellEnd"/>
      <w:r>
        <w:t>;</w:t>
      </w:r>
      <w:r>
        <w:rPr>
          <w:spacing w:val="60"/>
        </w:rPr>
        <w:t xml:space="preserve"> </w:t>
      </w:r>
      <w:r>
        <w:t>«Дили-</w:t>
      </w:r>
      <w:proofErr w:type="spellStart"/>
      <w:r>
        <w:t>дили</w:t>
      </w:r>
      <w:proofErr w:type="spellEnd"/>
      <w:r>
        <w:t>!</w:t>
      </w:r>
      <w:r>
        <w:rPr>
          <w:spacing w:val="1"/>
        </w:rPr>
        <w:t xml:space="preserve"> </w:t>
      </w:r>
      <w:r>
        <w:t xml:space="preserve">Бом! Бом!», укр. нар. песня, сл. Е. </w:t>
      </w:r>
      <w:proofErr w:type="spellStart"/>
      <w:r>
        <w:t>Макшанцевой</w:t>
      </w:r>
      <w:proofErr w:type="spellEnd"/>
      <w:r>
        <w:t>; Потешки, дразнилки, считалки и другие рус. нар.</w:t>
      </w:r>
      <w:r>
        <w:rPr>
          <w:spacing w:val="-57"/>
        </w:rPr>
        <w:t xml:space="preserve"> </w:t>
      </w:r>
      <w:r>
        <w:t>попевки.</w:t>
      </w:r>
    </w:p>
    <w:p w14:paraId="65B662C0" w14:textId="77777777" w:rsidR="00B8132A" w:rsidRDefault="00B8132A" w:rsidP="0083243D">
      <w:pPr>
        <w:spacing w:line="276" w:lineRule="auto"/>
        <w:ind w:firstLine="425"/>
        <w:jc w:val="both"/>
        <w:rPr>
          <w:i/>
        </w:rPr>
      </w:pPr>
      <w:r>
        <w:rPr>
          <w:i/>
        </w:rPr>
        <w:t>Музыкально-ритмические</w:t>
      </w:r>
      <w:r>
        <w:rPr>
          <w:i/>
          <w:spacing w:val="-3"/>
        </w:rPr>
        <w:t xml:space="preserve"> </w:t>
      </w:r>
      <w:r>
        <w:rPr>
          <w:i/>
        </w:rPr>
        <w:t>движения</w:t>
      </w:r>
    </w:p>
    <w:p w14:paraId="20F75397" w14:textId="77777777" w:rsidR="00B8132A" w:rsidRDefault="00B8132A" w:rsidP="0083243D">
      <w:pPr>
        <w:pStyle w:val="af2"/>
        <w:spacing w:line="276" w:lineRule="auto"/>
        <w:ind w:firstLine="425"/>
        <w:jc w:val="both"/>
      </w:pPr>
      <w:r>
        <w:rPr>
          <w:i/>
        </w:rPr>
        <w:t xml:space="preserve">Упражнения. </w:t>
      </w:r>
      <w:r>
        <w:t xml:space="preserve">«Шаг и бег», муз. Н. </w:t>
      </w:r>
      <w:proofErr w:type="spellStart"/>
      <w:proofErr w:type="gramStart"/>
      <w:r>
        <w:t>Надененко;«</w:t>
      </w:r>
      <w:proofErr w:type="gramEnd"/>
      <w:r>
        <w:t>Плавные</w:t>
      </w:r>
      <w:proofErr w:type="spellEnd"/>
      <w:r>
        <w:t xml:space="preserve"> руки», муз. Р. Глиэра («Вальс»,</w:t>
      </w:r>
      <w:r>
        <w:rPr>
          <w:spacing w:val="1"/>
        </w:rPr>
        <w:t xml:space="preserve"> </w:t>
      </w:r>
      <w:r>
        <w:t xml:space="preserve">фрагмент); «Кто лучше скачет», муз. Т. Ломовой; «Росинки», муз. С. </w:t>
      </w:r>
      <w:proofErr w:type="spellStart"/>
      <w:r>
        <w:t>Майкапара</w:t>
      </w:r>
      <w:proofErr w:type="spellEnd"/>
      <w:r>
        <w:t>; «Канава», рус.</w:t>
      </w:r>
      <w:r>
        <w:rPr>
          <w:spacing w:val="1"/>
        </w:rPr>
        <w:t xml:space="preserve"> </w:t>
      </w:r>
      <w:r>
        <w:t>нар.</w:t>
      </w:r>
      <w:r>
        <w:rPr>
          <w:spacing w:val="-1"/>
        </w:rPr>
        <w:t xml:space="preserve"> </w:t>
      </w:r>
      <w:r>
        <w:t xml:space="preserve">мелодия, обр. Р. </w:t>
      </w:r>
      <w:proofErr w:type="spellStart"/>
      <w:r>
        <w:t>Рустамова</w:t>
      </w:r>
      <w:proofErr w:type="spellEnd"/>
      <w:r>
        <w:t>.</w:t>
      </w:r>
    </w:p>
    <w:p w14:paraId="4B4E9AA7" w14:textId="77777777" w:rsidR="00B8132A" w:rsidRDefault="00B8132A" w:rsidP="0083243D">
      <w:pPr>
        <w:spacing w:line="276" w:lineRule="auto"/>
        <w:ind w:firstLine="425"/>
        <w:jc w:val="both"/>
      </w:pPr>
      <w:r>
        <w:rPr>
          <w:i/>
        </w:rPr>
        <w:t>Упражнения с предметам</w:t>
      </w:r>
      <w:r>
        <w:t>и. «Упражнения с мячами», муз. Т. Ломовой; «Вальс», муз. Ф.</w:t>
      </w:r>
      <w:r>
        <w:rPr>
          <w:spacing w:val="1"/>
        </w:rPr>
        <w:t xml:space="preserve"> </w:t>
      </w:r>
      <w:proofErr w:type="spellStart"/>
      <w:r>
        <w:t>Бургмюллера</w:t>
      </w:r>
      <w:proofErr w:type="spellEnd"/>
      <w:r>
        <w:t>.</w:t>
      </w:r>
    </w:p>
    <w:p w14:paraId="218FC77F" w14:textId="77777777" w:rsidR="00B8132A" w:rsidRDefault="00B8132A" w:rsidP="0083243D">
      <w:pPr>
        <w:pStyle w:val="af2"/>
        <w:spacing w:line="276" w:lineRule="auto"/>
        <w:ind w:firstLine="425"/>
        <w:jc w:val="both"/>
      </w:pPr>
      <w:r>
        <w:rPr>
          <w:i/>
        </w:rPr>
        <w:t>Этюды.</w:t>
      </w:r>
      <w:r>
        <w:rPr>
          <w:i/>
          <w:spacing w:val="2"/>
        </w:rPr>
        <w:t xml:space="preserve"> </w:t>
      </w:r>
      <w:r>
        <w:t>«Тихий</w:t>
      </w:r>
      <w:r>
        <w:rPr>
          <w:spacing w:val="-2"/>
        </w:rPr>
        <w:t xml:space="preserve"> </w:t>
      </w:r>
      <w:r>
        <w:t>танец»</w:t>
      </w:r>
      <w:r>
        <w:rPr>
          <w:spacing w:val="-8"/>
        </w:rPr>
        <w:t xml:space="preserve"> </w:t>
      </w:r>
      <w:r>
        <w:t>(тема</w:t>
      </w:r>
      <w:r>
        <w:rPr>
          <w:spacing w:val="-3"/>
        </w:rPr>
        <w:t xml:space="preserve"> </w:t>
      </w:r>
      <w:r>
        <w:t>из</w:t>
      </w:r>
      <w:r>
        <w:rPr>
          <w:spacing w:val="-2"/>
        </w:rPr>
        <w:t xml:space="preserve"> </w:t>
      </w:r>
      <w:r>
        <w:t>вариаций),</w:t>
      </w:r>
      <w:r>
        <w:rPr>
          <w:spacing w:val="-3"/>
        </w:rPr>
        <w:t xml:space="preserve"> </w:t>
      </w:r>
      <w:r>
        <w:t>муз.</w:t>
      </w:r>
      <w:r>
        <w:rPr>
          <w:spacing w:val="-2"/>
        </w:rPr>
        <w:t xml:space="preserve"> </w:t>
      </w:r>
      <w:r>
        <w:t>В.</w:t>
      </w:r>
      <w:r>
        <w:rPr>
          <w:spacing w:val="-2"/>
        </w:rPr>
        <w:t xml:space="preserve"> </w:t>
      </w:r>
      <w:r>
        <w:t>Моцарта</w:t>
      </w:r>
    </w:p>
    <w:p w14:paraId="23E509E9" w14:textId="77777777" w:rsidR="00B8132A" w:rsidRDefault="00B8132A" w:rsidP="0083243D">
      <w:pPr>
        <w:pStyle w:val="af2"/>
        <w:spacing w:line="276" w:lineRule="auto"/>
        <w:ind w:firstLine="425"/>
        <w:jc w:val="both"/>
      </w:pPr>
      <w:r>
        <w:rPr>
          <w:i/>
        </w:rPr>
        <w:t>Танцы и пляски</w:t>
      </w:r>
      <w:r>
        <w:t>. «Дружные пары», муз. И. Штрауса («Полька»); «Приглашение», рус. нар.</w:t>
      </w:r>
      <w:r>
        <w:rPr>
          <w:spacing w:val="1"/>
        </w:rPr>
        <w:t xml:space="preserve"> </w:t>
      </w:r>
      <w:r>
        <w:t>мелодия «Лен»,</w:t>
      </w:r>
      <w:r>
        <w:rPr>
          <w:spacing w:val="-1"/>
        </w:rPr>
        <w:t xml:space="preserve"> </w:t>
      </w:r>
      <w:proofErr w:type="spellStart"/>
      <w:r>
        <w:t>обраб</w:t>
      </w:r>
      <w:proofErr w:type="spellEnd"/>
      <w:r>
        <w:t>.</w:t>
      </w:r>
      <w:r>
        <w:rPr>
          <w:spacing w:val="-1"/>
        </w:rPr>
        <w:t xml:space="preserve"> </w:t>
      </w:r>
      <w:r>
        <w:t xml:space="preserve">М. </w:t>
      </w:r>
      <w:proofErr w:type="spellStart"/>
      <w:r>
        <w:t>Раухвергера</w:t>
      </w:r>
      <w:proofErr w:type="spellEnd"/>
      <w:r>
        <w:t>;</w:t>
      </w:r>
      <w:r>
        <w:rPr>
          <w:spacing w:val="1"/>
        </w:rPr>
        <w:t xml:space="preserve"> </w:t>
      </w:r>
      <w:r>
        <w:t>«Круговая</w:t>
      </w:r>
      <w:r>
        <w:rPr>
          <w:spacing w:val="-3"/>
        </w:rPr>
        <w:t xml:space="preserve"> </w:t>
      </w:r>
      <w:r>
        <w:t>пляска»,</w:t>
      </w:r>
      <w:r>
        <w:rPr>
          <w:spacing w:val="-2"/>
        </w:rPr>
        <w:t xml:space="preserve"> </w:t>
      </w:r>
      <w:r>
        <w:t>рус.</w:t>
      </w:r>
      <w:r>
        <w:rPr>
          <w:spacing w:val="-3"/>
        </w:rPr>
        <w:t xml:space="preserve"> </w:t>
      </w:r>
      <w:r>
        <w:t>нар.</w:t>
      </w:r>
      <w:r>
        <w:rPr>
          <w:spacing w:val="-3"/>
        </w:rPr>
        <w:t xml:space="preserve"> </w:t>
      </w:r>
      <w:r>
        <w:t>мелодия,</w:t>
      </w:r>
      <w:r>
        <w:rPr>
          <w:spacing w:val="-3"/>
        </w:rPr>
        <w:t xml:space="preserve"> </w:t>
      </w:r>
      <w:r>
        <w:t>обр.</w:t>
      </w:r>
      <w:r>
        <w:rPr>
          <w:spacing w:val="-3"/>
        </w:rPr>
        <w:t xml:space="preserve"> </w:t>
      </w:r>
      <w:r>
        <w:t>С.</w:t>
      </w:r>
      <w:r>
        <w:rPr>
          <w:spacing w:val="-3"/>
        </w:rPr>
        <w:t xml:space="preserve"> </w:t>
      </w:r>
      <w:proofErr w:type="spellStart"/>
      <w:r>
        <w:t>Разоренова</w:t>
      </w:r>
      <w:proofErr w:type="spellEnd"/>
      <w:r>
        <w:t>;</w:t>
      </w:r>
    </w:p>
    <w:p w14:paraId="24BA0105" w14:textId="77777777" w:rsidR="00B8132A" w:rsidRDefault="00B8132A" w:rsidP="0083243D">
      <w:pPr>
        <w:pStyle w:val="af2"/>
        <w:spacing w:line="276" w:lineRule="auto"/>
        <w:ind w:firstLine="425"/>
        <w:jc w:val="both"/>
      </w:pPr>
      <w:r>
        <w:rPr>
          <w:i/>
        </w:rPr>
        <w:t>Характерные</w:t>
      </w:r>
      <w:r>
        <w:rPr>
          <w:i/>
          <w:spacing w:val="1"/>
        </w:rPr>
        <w:t xml:space="preserve"> </w:t>
      </w:r>
      <w:r>
        <w:rPr>
          <w:i/>
        </w:rPr>
        <w:t>танцы.</w:t>
      </w:r>
      <w:r>
        <w:rPr>
          <w:i/>
          <w:spacing w:val="1"/>
        </w:rPr>
        <w:t xml:space="preserve"> </w:t>
      </w:r>
      <w:r>
        <w:t>«Матрешки»,</w:t>
      </w:r>
      <w:r>
        <w:rPr>
          <w:spacing w:val="1"/>
        </w:rPr>
        <w:t xml:space="preserve"> </w:t>
      </w:r>
      <w:r>
        <w:t>муз.</w:t>
      </w:r>
      <w:r>
        <w:rPr>
          <w:spacing w:val="1"/>
        </w:rPr>
        <w:t xml:space="preserve"> </w:t>
      </w:r>
      <w:r>
        <w:t>Б.</w:t>
      </w:r>
      <w:r>
        <w:rPr>
          <w:spacing w:val="1"/>
        </w:rPr>
        <w:t xml:space="preserve"> </w:t>
      </w:r>
      <w:r>
        <w:t>Мокроусова;</w:t>
      </w:r>
      <w:r>
        <w:rPr>
          <w:spacing w:val="1"/>
        </w:rPr>
        <w:t xml:space="preserve"> </w:t>
      </w:r>
      <w:r>
        <w:t>«Пляска</w:t>
      </w:r>
      <w:r>
        <w:rPr>
          <w:spacing w:val="1"/>
        </w:rPr>
        <w:t xml:space="preserve"> </w:t>
      </w:r>
      <w:r>
        <w:t>Петрушек»,</w:t>
      </w:r>
      <w:r>
        <w:rPr>
          <w:spacing w:val="1"/>
        </w:rPr>
        <w:t xml:space="preserve"> </w:t>
      </w:r>
      <w:r>
        <w:t>«Танец</w:t>
      </w:r>
      <w:r>
        <w:rPr>
          <w:spacing w:val="1"/>
        </w:rPr>
        <w:t xml:space="preserve"> </w:t>
      </w:r>
      <w:r>
        <w:t>Снегурочки</w:t>
      </w:r>
      <w:r>
        <w:rPr>
          <w:spacing w:val="-1"/>
        </w:rPr>
        <w:t xml:space="preserve"> </w:t>
      </w:r>
      <w:r>
        <w:t>и снежинок», муз. Р.</w:t>
      </w:r>
      <w:r>
        <w:rPr>
          <w:spacing w:val="-1"/>
        </w:rPr>
        <w:t xml:space="preserve"> </w:t>
      </w:r>
      <w:r>
        <w:t>Глиэра;</w:t>
      </w:r>
    </w:p>
    <w:p w14:paraId="0EC5DA56" w14:textId="1E209B8D" w:rsidR="00B8132A" w:rsidRDefault="00B8132A" w:rsidP="0083243D">
      <w:pPr>
        <w:pStyle w:val="af2"/>
        <w:spacing w:line="276" w:lineRule="auto"/>
        <w:ind w:firstLine="425"/>
        <w:jc w:val="both"/>
      </w:pPr>
      <w:r>
        <w:rPr>
          <w:noProof/>
        </w:rPr>
        <mc:AlternateContent>
          <mc:Choice Requires="wps">
            <w:drawing>
              <wp:anchor distT="0" distB="0" distL="114300" distR="114300" simplePos="0" relativeHeight="251661312" behindDoc="1" locked="0" layoutInCell="1" allowOverlap="1" wp14:anchorId="096BA6C0" wp14:editId="0CAE8492">
                <wp:simplePos x="0" y="0"/>
                <wp:positionH relativeFrom="page">
                  <wp:posOffset>1169035</wp:posOffset>
                </wp:positionH>
                <wp:positionV relativeFrom="paragraph">
                  <wp:posOffset>209550</wp:posOffset>
                </wp:positionV>
                <wp:extent cx="38100" cy="7620"/>
                <wp:effectExtent l="0" t="0" r="0" b="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7620"/>
                        </a:xfrm>
                        <a:prstGeom prst="rect">
                          <a:avLst/>
                        </a:prstGeom>
                        <a:solidFill>
                          <a:srgbClr val="000000"/>
                        </a:solidFill>
                        <a:ln>
                          <a:noFill/>
                        </a:ln>
                      </wps:spPr>
                      <wps:bodyPr vert="horz" wrap="square"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rect w14:anchorId="24134F7B" id="Прямоугольник 8" o:spid="_x0000_s1026" style="position:absolute;margin-left:92.05pt;margin-top:16.5pt;width:3pt;height:.6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" fillcolor="black" stroked="f">
                <w10:wrap anchorx="page"/>
              </v:rect>
            </w:pict>
          </mc:Fallback>
        </mc:AlternateContent>
      </w:r>
      <w:r>
        <w:rPr>
          <w:i/>
        </w:rPr>
        <w:t>Хороводы</w:t>
      </w:r>
      <w:r>
        <w:t>. «Урожайная», муз. А. Филиппенко, сл. О. Волгиной; «Новогодняя хороводная»,</w:t>
      </w:r>
      <w:r>
        <w:rPr>
          <w:spacing w:val="1"/>
        </w:rPr>
        <w:t xml:space="preserve"> </w:t>
      </w:r>
      <w:r>
        <w:t>муз.</w:t>
      </w:r>
      <w:r>
        <w:rPr>
          <w:spacing w:val="-1"/>
        </w:rPr>
        <w:t xml:space="preserve"> </w:t>
      </w:r>
      <w:r>
        <w:t>С.</w:t>
      </w:r>
      <w:r>
        <w:rPr>
          <w:spacing w:val="-1"/>
        </w:rPr>
        <w:t xml:space="preserve"> </w:t>
      </w:r>
      <w:proofErr w:type="spellStart"/>
      <w:r>
        <w:t>Шайдар</w:t>
      </w:r>
      <w:proofErr w:type="spellEnd"/>
      <w:r>
        <w:t>;</w:t>
      </w:r>
      <w:r>
        <w:rPr>
          <w:spacing w:val="4"/>
        </w:rPr>
        <w:t xml:space="preserve"> </w:t>
      </w:r>
      <w:r>
        <w:t>«Пошла</w:t>
      </w:r>
      <w:r>
        <w:rPr>
          <w:spacing w:val="-2"/>
        </w:rPr>
        <w:t xml:space="preserve"> </w:t>
      </w:r>
      <w:r>
        <w:t>млада</w:t>
      </w:r>
      <w:r>
        <w:rPr>
          <w:spacing w:val="-2"/>
        </w:rPr>
        <w:t xml:space="preserve"> </w:t>
      </w:r>
      <w:r>
        <w:t>за</w:t>
      </w:r>
      <w:r>
        <w:rPr>
          <w:spacing w:val="-1"/>
        </w:rPr>
        <w:t xml:space="preserve"> </w:t>
      </w:r>
      <w:r>
        <w:t>водой»,</w:t>
      </w:r>
      <w:r>
        <w:rPr>
          <w:spacing w:val="1"/>
        </w:rPr>
        <w:t xml:space="preserve"> </w:t>
      </w:r>
      <w:r>
        <w:t>рус.</w:t>
      </w:r>
      <w:r>
        <w:rPr>
          <w:spacing w:val="1"/>
        </w:rPr>
        <w:t xml:space="preserve"> </w:t>
      </w:r>
      <w:r>
        <w:t>нар.</w:t>
      </w:r>
      <w:r>
        <w:rPr>
          <w:spacing w:val="-1"/>
        </w:rPr>
        <w:t xml:space="preserve"> </w:t>
      </w:r>
      <w:r>
        <w:t>песня,</w:t>
      </w:r>
      <w:r>
        <w:rPr>
          <w:spacing w:val="-1"/>
        </w:rPr>
        <w:t xml:space="preserve"> </w:t>
      </w:r>
      <w:proofErr w:type="spellStart"/>
      <w:r>
        <w:t>обраб</w:t>
      </w:r>
      <w:proofErr w:type="spellEnd"/>
      <w:r>
        <w:t>. В.</w:t>
      </w:r>
      <w:r>
        <w:rPr>
          <w:spacing w:val="-1"/>
        </w:rPr>
        <w:t xml:space="preserve"> </w:t>
      </w:r>
      <w:proofErr w:type="spellStart"/>
      <w:r>
        <w:t>Агафонникова</w:t>
      </w:r>
      <w:proofErr w:type="spellEnd"/>
      <w:r>
        <w:t>.</w:t>
      </w:r>
    </w:p>
    <w:p w14:paraId="5755CD96" w14:textId="77777777" w:rsidR="00B8132A" w:rsidRDefault="00B8132A" w:rsidP="0083243D">
      <w:pPr>
        <w:spacing w:line="276" w:lineRule="auto"/>
        <w:ind w:firstLine="425"/>
        <w:jc w:val="both"/>
        <w:rPr>
          <w:i/>
        </w:rPr>
      </w:pPr>
      <w:r>
        <w:rPr>
          <w:i/>
        </w:rPr>
        <w:t>Музыкальные</w:t>
      </w:r>
      <w:r>
        <w:rPr>
          <w:i/>
          <w:spacing w:val="-2"/>
        </w:rPr>
        <w:t xml:space="preserve"> </w:t>
      </w:r>
      <w:r>
        <w:rPr>
          <w:i/>
        </w:rPr>
        <w:t>игры</w:t>
      </w:r>
    </w:p>
    <w:p w14:paraId="11BCE41D" w14:textId="77777777" w:rsidR="00B8132A" w:rsidRDefault="00B8132A" w:rsidP="0083243D">
      <w:pPr>
        <w:pStyle w:val="af2"/>
        <w:spacing w:line="276" w:lineRule="auto"/>
        <w:ind w:firstLine="425"/>
        <w:jc w:val="both"/>
      </w:pPr>
      <w:r>
        <w:rPr>
          <w:i/>
        </w:rPr>
        <w:t>Игры.</w:t>
      </w:r>
      <w:r>
        <w:rPr>
          <w:i/>
          <w:spacing w:val="1"/>
        </w:rPr>
        <w:t xml:space="preserve"> </w:t>
      </w:r>
      <w:r>
        <w:t>«Не</w:t>
      </w:r>
      <w:r>
        <w:rPr>
          <w:spacing w:val="1"/>
        </w:rPr>
        <w:t xml:space="preserve"> </w:t>
      </w:r>
      <w:r>
        <w:t>выпустим»,</w:t>
      </w:r>
      <w:r>
        <w:rPr>
          <w:spacing w:val="1"/>
        </w:rPr>
        <w:t xml:space="preserve"> </w:t>
      </w:r>
      <w:r>
        <w:t>муз.</w:t>
      </w:r>
      <w:r>
        <w:rPr>
          <w:spacing w:val="1"/>
        </w:rPr>
        <w:t xml:space="preserve"> </w:t>
      </w:r>
      <w:r>
        <w:t>Т.</w:t>
      </w:r>
      <w:r>
        <w:rPr>
          <w:spacing w:val="1"/>
        </w:rPr>
        <w:t xml:space="preserve"> </w:t>
      </w:r>
      <w:r>
        <w:t>Ломовой;</w:t>
      </w:r>
      <w:r>
        <w:rPr>
          <w:spacing w:val="1"/>
        </w:rPr>
        <w:t xml:space="preserve"> </w:t>
      </w:r>
      <w:r>
        <w:t>«Будь</w:t>
      </w:r>
      <w:r>
        <w:rPr>
          <w:spacing w:val="1"/>
        </w:rPr>
        <w:t xml:space="preserve"> </w:t>
      </w:r>
      <w:r>
        <w:t>ловким!»,</w:t>
      </w:r>
      <w:r>
        <w:rPr>
          <w:spacing w:val="1"/>
        </w:rPr>
        <w:t xml:space="preserve"> </w:t>
      </w:r>
      <w:r>
        <w:t>муз.</w:t>
      </w:r>
      <w:r>
        <w:rPr>
          <w:spacing w:val="1"/>
        </w:rPr>
        <w:t xml:space="preserve"> </w:t>
      </w:r>
      <w:r>
        <w:t>Н.</w:t>
      </w:r>
      <w:r>
        <w:rPr>
          <w:spacing w:val="1"/>
        </w:rPr>
        <w:t xml:space="preserve"> </w:t>
      </w:r>
      <w:proofErr w:type="spellStart"/>
      <w:r>
        <w:t>Ладухина</w:t>
      </w:r>
      <w:proofErr w:type="spellEnd"/>
      <w:r>
        <w:t>;</w:t>
      </w:r>
      <w:r>
        <w:rPr>
          <w:spacing w:val="1"/>
        </w:rPr>
        <w:t xml:space="preserve"> </w:t>
      </w:r>
      <w:r>
        <w:t>«Игра</w:t>
      </w:r>
      <w:r>
        <w:rPr>
          <w:spacing w:val="1"/>
        </w:rPr>
        <w:t xml:space="preserve"> </w:t>
      </w:r>
      <w:r>
        <w:t>с</w:t>
      </w:r>
      <w:r>
        <w:rPr>
          <w:spacing w:val="1"/>
        </w:rPr>
        <w:t xml:space="preserve"> </w:t>
      </w:r>
      <w:r>
        <w:t xml:space="preserve">бубном», муз. М. </w:t>
      </w:r>
      <w:proofErr w:type="spellStart"/>
      <w:r>
        <w:t>Красева</w:t>
      </w:r>
      <w:proofErr w:type="spellEnd"/>
      <w:r>
        <w:t xml:space="preserve">; «Ищи игрушку», «Найди себе пару», </w:t>
      </w:r>
      <w:proofErr w:type="spellStart"/>
      <w:r>
        <w:t>латв</w:t>
      </w:r>
      <w:proofErr w:type="spellEnd"/>
      <w:r>
        <w:t xml:space="preserve">. нар. мелодия, </w:t>
      </w:r>
      <w:proofErr w:type="spellStart"/>
      <w:r>
        <w:t>обраб</w:t>
      </w:r>
      <w:proofErr w:type="spellEnd"/>
      <w:r>
        <w:t>. Т.</w:t>
      </w:r>
      <w:r>
        <w:rPr>
          <w:spacing w:val="1"/>
        </w:rPr>
        <w:t xml:space="preserve"> </w:t>
      </w:r>
      <w:proofErr w:type="spellStart"/>
      <w:r>
        <w:t>Попатенко</w:t>
      </w:r>
      <w:proofErr w:type="spellEnd"/>
      <w:r>
        <w:t>;</w:t>
      </w:r>
      <w:r>
        <w:rPr>
          <w:spacing w:val="1"/>
        </w:rPr>
        <w:t xml:space="preserve"> </w:t>
      </w:r>
      <w:r>
        <w:t>«Найди</w:t>
      </w:r>
      <w:r>
        <w:rPr>
          <w:spacing w:val="1"/>
        </w:rPr>
        <w:t xml:space="preserve"> </w:t>
      </w:r>
      <w:r>
        <w:t>игрушку»,</w:t>
      </w:r>
      <w:r>
        <w:rPr>
          <w:spacing w:val="2"/>
        </w:rPr>
        <w:t xml:space="preserve"> </w:t>
      </w:r>
      <w:proofErr w:type="spellStart"/>
      <w:r>
        <w:t>латв</w:t>
      </w:r>
      <w:proofErr w:type="spellEnd"/>
      <w:r>
        <w:t>.</w:t>
      </w:r>
      <w:r>
        <w:rPr>
          <w:spacing w:val="-1"/>
        </w:rPr>
        <w:t xml:space="preserve"> </w:t>
      </w:r>
      <w:r>
        <w:t>нар. песня, обр.</w:t>
      </w:r>
      <w:r>
        <w:rPr>
          <w:spacing w:val="-1"/>
        </w:rPr>
        <w:t xml:space="preserve"> </w:t>
      </w:r>
      <w:r>
        <w:t>Г.</w:t>
      </w:r>
      <w:r>
        <w:rPr>
          <w:spacing w:val="-1"/>
        </w:rPr>
        <w:t xml:space="preserve"> </w:t>
      </w:r>
      <w:r>
        <w:t>Фрида.</w:t>
      </w:r>
    </w:p>
    <w:p w14:paraId="1687E03D" w14:textId="77777777" w:rsidR="00B8132A" w:rsidRDefault="00B8132A" w:rsidP="0083243D">
      <w:pPr>
        <w:pStyle w:val="af2"/>
        <w:spacing w:line="276" w:lineRule="auto"/>
        <w:ind w:firstLine="425"/>
        <w:jc w:val="both"/>
      </w:pPr>
      <w:r>
        <w:rPr>
          <w:i/>
        </w:rPr>
        <w:t xml:space="preserve">Игры с пением. </w:t>
      </w:r>
      <w:r>
        <w:t xml:space="preserve">«Колпачок», «Ворон», рус. нар. песни; «Заинька», рус. нар. песня, </w:t>
      </w:r>
      <w:proofErr w:type="spellStart"/>
      <w:r>
        <w:t>обраб</w:t>
      </w:r>
      <w:proofErr w:type="spellEnd"/>
      <w:r>
        <w:t>. Н.</w:t>
      </w:r>
      <w:r>
        <w:rPr>
          <w:spacing w:val="1"/>
        </w:rPr>
        <w:t xml:space="preserve"> </w:t>
      </w:r>
      <w:r>
        <w:t>Римского-Корсакова;</w:t>
      </w:r>
      <w:r>
        <w:rPr>
          <w:spacing w:val="4"/>
        </w:rPr>
        <w:t xml:space="preserve"> </w:t>
      </w:r>
      <w:r>
        <w:t>«Как</w:t>
      </w:r>
      <w:r>
        <w:rPr>
          <w:spacing w:val="-1"/>
        </w:rPr>
        <w:t xml:space="preserve"> </w:t>
      </w:r>
      <w:r>
        <w:t>на</w:t>
      </w:r>
      <w:r>
        <w:rPr>
          <w:spacing w:val="-2"/>
        </w:rPr>
        <w:t xml:space="preserve"> </w:t>
      </w:r>
      <w:r>
        <w:t>тоненький</w:t>
      </w:r>
      <w:r>
        <w:rPr>
          <w:spacing w:val="-1"/>
        </w:rPr>
        <w:t xml:space="preserve"> </w:t>
      </w:r>
      <w:r>
        <w:t>ледок»,</w:t>
      </w:r>
      <w:r>
        <w:rPr>
          <w:spacing w:val="2"/>
        </w:rPr>
        <w:t xml:space="preserve"> </w:t>
      </w:r>
      <w:r>
        <w:t>рус.</w:t>
      </w:r>
      <w:r>
        <w:rPr>
          <w:spacing w:val="-1"/>
        </w:rPr>
        <w:t xml:space="preserve"> </w:t>
      </w:r>
      <w:r>
        <w:t>нар.</w:t>
      </w:r>
      <w:r>
        <w:rPr>
          <w:spacing w:val="-1"/>
        </w:rPr>
        <w:t xml:space="preserve"> </w:t>
      </w:r>
      <w:r>
        <w:t>песня,</w:t>
      </w:r>
      <w:r>
        <w:rPr>
          <w:spacing w:val="-1"/>
        </w:rPr>
        <w:t xml:space="preserve"> </w:t>
      </w:r>
      <w:proofErr w:type="spellStart"/>
      <w:r>
        <w:t>обраб</w:t>
      </w:r>
      <w:proofErr w:type="spellEnd"/>
      <w:r>
        <w:t>.</w:t>
      </w:r>
      <w:r>
        <w:rPr>
          <w:spacing w:val="-1"/>
        </w:rPr>
        <w:t xml:space="preserve"> </w:t>
      </w:r>
      <w:r>
        <w:t>А.</w:t>
      </w:r>
      <w:r>
        <w:rPr>
          <w:spacing w:val="-1"/>
        </w:rPr>
        <w:t xml:space="preserve"> </w:t>
      </w:r>
      <w:r>
        <w:t>Рубца;</w:t>
      </w:r>
    </w:p>
    <w:p w14:paraId="75B2445F" w14:textId="77777777" w:rsidR="00B8132A" w:rsidRDefault="00B8132A" w:rsidP="0083243D">
      <w:pPr>
        <w:spacing w:line="276" w:lineRule="auto"/>
        <w:ind w:firstLine="425"/>
        <w:jc w:val="both"/>
        <w:rPr>
          <w:i/>
        </w:rPr>
      </w:pPr>
      <w:r>
        <w:rPr>
          <w:i/>
        </w:rPr>
        <w:t>Музыкально-дидактические</w:t>
      </w:r>
      <w:r>
        <w:rPr>
          <w:i/>
          <w:spacing w:val="-4"/>
        </w:rPr>
        <w:t xml:space="preserve"> </w:t>
      </w:r>
      <w:r>
        <w:rPr>
          <w:i/>
        </w:rPr>
        <w:t>игры</w:t>
      </w:r>
    </w:p>
    <w:p w14:paraId="3E34E444" w14:textId="4C52EBA2" w:rsidR="00B8132A" w:rsidRDefault="00B8132A" w:rsidP="0083243D">
      <w:pPr>
        <w:spacing w:line="276" w:lineRule="auto"/>
        <w:ind w:firstLine="425"/>
        <w:jc w:val="both"/>
      </w:pPr>
      <w:r>
        <w:rPr>
          <w:i/>
        </w:rPr>
        <w:t>Развитие</w:t>
      </w:r>
      <w:r>
        <w:rPr>
          <w:i/>
          <w:spacing w:val="49"/>
        </w:rPr>
        <w:t xml:space="preserve"> </w:t>
      </w:r>
      <w:proofErr w:type="spellStart"/>
      <w:r>
        <w:rPr>
          <w:i/>
        </w:rPr>
        <w:t>звуковысотного</w:t>
      </w:r>
      <w:proofErr w:type="spellEnd"/>
      <w:r>
        <w:rPr>
          <w:i/>
          <w:spacing w:val="52"/>
        </w:rPr>
        <w:t xml:space="preserve"> </w:t>
      </w:r>
      <w:r>
        <w:rPr>
          <w:i/>
        </w:rPr>
        <w:t>слуха.</w:t>
      </w:r>
      <w:r>
        <w:rPr>
          <w:i/>
          <w:spacing w:val="57"/>
        </w:rPr>
        <w:t xml:space="preserve"> </w:t>
      </w:r>
      <w:r>
        <w:t>«Музыкальное</w:t>
      </w:r>
      <w:r>
        <w:rPr>
          <w:spacing w:val="51"/>
        </w:rPr>
        <w:t xml:space="preserve"> </w:t>
      </w:r>
      <w:r>
        <w:t>лото»,</w:t>
      </w:r>
      <w:r>
        <w:rPr>
          <w:spacing w:val="56"/>
        </w:rPr>
        <w:t xml:space="preserve"> </w:t>
      </w:r>
      <w:r>
        <w:t>«Ступеньки»,</w:t>
      </w:r>
      <w:r>
        <w:rPr>
          <w:spacing w:val="59"/>
        </w:rPr>
        <w:t xml:space="preserve"> </w:t>
      </w:r>
      <w:r>
        <w:t>«Где</w:t>
      </w:r>
      <w:r>
        <w:rPr>
          <w:spacing w:val="51"/>
        </w:rPr>
        <w:t xml:space="preserve"> </w:t>
      </w:r>
      <w:r>
        <w:t>мои</w:t>
      </w:r>
      <w:r>
        <w:rPr>
          <w:spacing w:val="52"/>
        </w:rPr>
        <w:t xml:space="preserve"> </w:t>
      </w:r>
      <w:r w:rsidR="0083243D">
        <w:t xml:space="preserve">детки?», </w:t>
      </w:r>
      <w:r>
        <w:t>«Мама и детки». Развитие чувства ритма. «Определи по ритму», «Ритмические полоски», «Учись</w:t>
      </w:r>
      <w:r>
        <w:rPr>
          <w:spacing w:val="1"/>
        </w:rPr>
        <w:t xml:space="preserve"> </w:t>
      </w:r>
      <w:r>
        <w:t>танцевать»,</w:t>
      </w:r>
      <w:r>
        <w:rPr>
          <w:spacing w:val="3"/>
        </w:rPr>
        <w:t xml:space="preserve"> </w:t>
      </w:r>
      <w:r>
        <w:t>«Ищи».</w:t>
      </w:r>
    </w:p>
    <w:p w14:paraId="0E25EC42" w14:textId="77777777" w:rsidR="00B8132A" w:rsidRDefault="00B8132A" w:rsidP="0083243D">
      <w:pPr>
        <w:spacing w:line="276" w:lineRule="auto"/>
        <w:ind w:firstLine="425"/>
        <w:jc w:val="both"/>
      </w:pPr>
      <w:r>
        <w:rPr>
          <w:i/>
        </w:rPr>
        <w:t xml:space="preserve">Развитие тембрового слуха. </w:t>
      </w:r>
      <w:r>
        <w:t>«На чем играю?», «Музыкальные загадки», «Музыкальный</w:t>
      </w:r>
      <w:r>
        <w:rPr>
          <w:spacing w:val="1"/>
        </w:rPr>
        <w:t xml:space="preserve"> </w:t>
      </w:r>
      <w:r>
        <w:t>домик».</w:t>
      </w:r>
    </w:p>
    <w:p w14:paraId="5FE55480" w14:textId="77777777" w:rsidR="00B8132A" w:rsidRDefault="00B8132A" w:rsidP="0083243D">
      <w:pPr>
        <w:spacing w:line="276" w:lineRule="auto"/>
        <w:ind w:firstLine="425"/>
        <w:jc w:val="both"/>
      </w:pPr>
      <w:r>
        <w:rPr>
          <w:i/>
        </w:rPr>
        <w:t>Развитие</w:t>
      </w:r>
      <w:r>
        <w:rPr>
          <w:i/>
          <w:spacing w:val="-6"/>
        </w:rPr>
        <w:t xml:space="preserve"> </w:t>
      </w:r>
      <w:r>
        <w:rPr>
          <w:i/>
        </w:rPr>
        <w:t>диатонического</w:t>
      </w:r>
      <w:r>
        <w:rPr>
          <w:i/>
          <w:spacing w:val="-4"/>
        </w:rPr>
        <w:t xml:space="preserve"> </w:t>
      </w:r>
      <w:r>
        <w:rPr>
          <w:i/>
        </w:rPr>
        <w:t>слуха</w:t>
      </w:r>
      <w:r>
        <w:t>. «Громко,</w:t>
      </w:r>
      <w:r>
        <w:rPr>
          <w:spacing w:val="-4"/>
        </w:rPr>
        <w:t xml:space="preserve"> </w:t>
      </w:r>
      <w:r>
        <w:t>тихо</w:t>
      </w:r>
      <w:r>
        <w:rPr>
          <w:spacing w:val="-4"/>
        </w:rPr>
        <w:t xml:space="preserve"> </w:t>
      </w:r>
      <w:r>
        <w:t>запоем», «Звенящие</w:t>
      </w:r>
      <w:r>
        <w:rPr>
          <w:spacing w:val="-4"/>
        </w:rPr>
        <w:t xml:space="preserve"> </w:t>
      </w:r>
      <w:r>
        <w:t>колокольчики».</w:t>
      </w:r>
    </w:p>
    <w:p w14:paraId="7EE5816B" w14:textId="276EF290" w:rsidR="00B8132A" w:rsidRDefault="00B8132A" w:rsidP="0083243D">
      <w:pPr>
        <w:spacing w:line="276" w:lineRule="auto"/>
        <w:ind w:firstLine="425"/>
        <w:jc w:val="both"/>
      </w:pPr>
      <w:r>
        <w:rPr>
          <w:i/>
        </w:rPr>
        <w:t>Развитие</w:t>
      </w:r>
      <w:r>
        <w:rPr>
          <w:i/>
          <w:spacing w:val="12"/>
        </w:rPr>
        <w:t xml:space="preserve"> </w:t>
      </w:r>
      <w:r>
        <w:rPr>
          <w:i/>
        </w:rPr>
        <w:t>восприятия</w:t>
      </w:r>
      <w:r>
        <w:rPr>
          <w:i/>
          <w:spacing w:val="15"/>
        </w:rPr>
        <w:t xml:space="preserve"> </w:t>
      </w:r>
      <w:r>
        <w:rPr>
          <w:i/>
        </w:rPr>
        <w:t>музыки</w:t>
      </w:r>
      <w:r>
        <w:rPr>
          <w:i/>
          <w:spacing w:val="13"/>
        </w:rPr>
        <w:t xml:space="preserve"> </w:t>
      </w:r>
      <w:r>
        <w:rPr>
          <w:i/>
        </w:rPr>
        <w:t>и</w:t>
      </w:r>
      <w:r>
        <w:rPr>
          <w:i/>
          <w:spacing w:val="14"/>
        </w:rPr>
        <w:t xml:space="preserve"> </w:t>
      </w:r>
      <w:r>
        <w:rPr>
          <w:i/>
        </w:rPr>
        <w:t>музыкальной</w:t>
      </w:r>
      <w:r>
        <w:rPr>
          <w:i/>
          <w:spacing w:val="11"/>
        </w:rPr>
        <w:t xml:space="preserve"> </w:t>
      </w:r>
      <w:r>
        <w:rPr>
          <w:i/>
        </w:rPr>
        <w:t>памяти</w:t>
      </w:r>
      <w:r>
        <w:t>.</w:t>
      </w:r>
      <w:r>
        <w:rPr>
          <w:spacing w:val="18"/>
        </w:rPr>
        <w:t xml:space="preserve"> </w:t>
      </w:r>
      <w:r>
        <w:t>«Будь</w:t>
      </w:r>
      <w:r>
        <w:rPr>
          <w:spacing w:val="15"/>
        </w:rPr>
        <w:t xml:space="preserve"> </w:t>
      </w:r>
      <w:r>
        <w:t>внимательным»,</w:t>
      </w:r>
      <w:r>
        <w:rPr>
          <w:spacing w:val="18"/>
        </w:rPr>
        <w:t xml:space="preserve"> </w:t>
      </w:r>
      <w:r>
        <w:t>«Бура</w:t>
      </w:r>
      <w:r w:rsidR="0083243D">
        <w:t xml:space="preserve">тино», </w:t>
      </w:r>
      <w:r>
        <w:t>«Музыкальный</w:t>
      </w:r>
      <w:r>
        <w:rPr>
          <w:spacing w:val="-6"/>
        </w:rPr>
        <w:t xml:space="preserve"> </w:t>
      </w:r>
      <w:r>
        <w:t>магазин»,</w:t>
      </w:r>
      <w:r>
        <w:rPr>
          <w:spacing w:val="-1"/>
        </w:rPr>
        <w:t xml:space="preserve"> </w:t>
      </w:r>
      <w:r>
        <w:t>«Времена</w:t>
      </w:r>
      <w:r>
        <w:rPr>
          <w:spacing w:val="-6"/>
        </w:rPr>
        <w:t xml:space="preserve"> </w:t>
      </w:r>
      <w:r>
        <w:t>года»,</w:t>
      </w:r>
      <w:r>
        <w:rPr>
          <w:spacing w:val="-1"/>
        </w:rPr>
        <w:t xml:space="preserve"> </w:t>
      </w:r>
      <w:r>
        <w:t>«Наши</w:t>
      </w:r>
      <w:r>
        <w:rPr>
          <w:spacing w:val="-6"/>
        </w:rPr>
        <w:t xml:space="preserve"> </w:t>
      </w:r>
      <w:r>
        <w:t>песни».</w:t>
      </w:r>
    </w:p>
    <w:p w14:paraId="45A2DFC8" w14:textId="77777777" w:rsidR="00B8132A" w:rsidRDefault="00B8132A" w:rsidP="0083243D">
      <w:pPr>
        <w:pStyle w:val="af2"/>
        <w:spacing w:line="276" w:lineRule="auto"/>
        <w:ind w:firstLine="425"/>
        <w:jc w:val="both"/>
      </w:pPr>
      <w:r>
        <w:rPr>
          <w:i/>
        </w:rPr>
        <w:t xml:space="preserve">Инсценировки и музыкальные спектакли. </w:t>
      </w:r>
      <w:r>
        <w:t xml:space="preserve">«Где был, Иванушка?», рус. нар. мелодия, </w:t>
      </w:r>
      <w:proofErr w:type="spellStart"/>
      <w:r>
        <w:t>обраб</w:t>
      </w:r>
      <w:proofErr w:type="spellEnd"/>
      <w:r>
        <w:t>.</w:t>
      </w:r>
      <w:r>
        <w:rPr>
          <w:spacing w:val="1"/>
        </w:rPr>
        <w:t xml:space="preserve"> </w:t>
      </w:r>
      <w:r>
        <w:t xml:space="preserve">М. Иорданского; «Моя любимая кукла», автор Т. </w:t>
      </w:r>
      <w:proofErr w:type="spellStart"/>
      <w:proofErr w:type="gramStart"/>
      <w:r>
        <w:t>Коренева;«</w:t>
      </w:r>
      <w:proofErr w:type="gramEnd"/>
      <w:r>
        <w:t>Полянка</w:t>
      </w:r>
      <w:proofErr w:type="spellEnd"/>
      <w:r>
        <w:t xml:space="preserve">» (музыкальная </w:t>
      </w:r>
      <w:proofErr w:type="spellStart"/>
      <w:r>
        <w:t>играсказка</w:t>
      </w:r>
      <w:proofErr w:type="spellEnd"/>
      <w:r>
        <w:t>),</w:t>
      </w:r>
      <w:r>
        <w:rPr>
          <w:spacing w:val="1"/>
        </w:rPr>
        <w:t xml:space="preserve"> </w:t>
      </w:r>
      <w:proofErr w:type="spellStart"/>
      <w:r>
        <w:t>муз.Т</w:t>
      </w:r>
      <w:proofErr w:type="spellEnd"/>
      <w:r>
        <w:t xml:space="preserve">. </w:t>
      </w:r>
      <w:proofErr w:type="spellStart"/>
      <w:r>
        <w:t>Вилькорейской</w:t>
      </w:r>
      <w:proofErr w:type="spellEnd"/>
      <w:r>
        <w:t>.</w:t>
      </w:r>
    </w:p>
    <w:p w14:paraId="146FC384" w14:textId="77777777" w:rsidR="00B8132A" w:rsidRDefault="00B8132A" w:rsidP="0083243D">
      <w:pPr>
        <w:spacing w:line="276" w:lineRule="auto"/>
        <w:ind w:firstLine="425"/>
        <w:jc w:val="both"/>
      </w:pPr>
      <w:r>
        <w:rPr>
          <w:i/>
        </w:rPr>
        <w:t>Развитие</w:t>
      </w:r>
      <w:r>
        <w:rPr>
          <w:i/>
          <w:spacing w:val="49"/>
        </w:rPr>
        <w:t xml:space="preserve"> </w:t>
      </w:r>
      <w:r>
        <w:rPr>
          <w:i/>
        </w:rPr>
        <w:t>танцевально-игрового</w:t>
      </w:r>
      <w:r>
        <w:rPr>
          <w:i/>
          <w:spacing w:val="50"/>
        </w:rPr>
        <w:t xml:space="preserve"> </w:t>
      </w:r>
      <w:r>
        <w:rPr>
          <w:i/>
        </w:rPr>
        <w:t>творчества.</w:t>
      </w:r>
      <w:r>
        <w:rPr>
          <w:i/>
          <w:spacing w:val="53"/>
        </w:rPr>
        <w:t xml:space="preserve"> </w:t>
      </w:r>
      <w:r>
        <w:rPr>
          <w:i/>
        </w:rPr>
        <w:t>«</w:t>
      </w:r>
      <w:r>
        <w:t>Я</w:t>
      </w:r>
      <w:r>
        <w:rPr>
          <w:spacing w:val="51"/>
        </w:rPr>
        <w:t xml:space="preserve"> </w:t>
      </w:r>
      <w:r>
        <w:t>полю,</w:t>
      </w:r>
      <w:r>
        <w:rPr>
          <w:spacing w:val="50"/>
        </w:rPr>
        <w:t xml:space="preserve"> </w:t>
      </w:r>
      <w:r>
        <w:t>полю</w:t>
      </w:r>
      <w:r>
        <w:rPr>
          <w:spacing w:val="52"/>
        </w:rPr>
        <w:t xml:space="preserve"> </w:t>
      </w:r>
      <w:r>
        <w:t>лук»,</w:t>
      </w:r>
      <w:r>
        <w:rPr>
          <w:spacing w:val="55"/>
        </w:rPr>
        <w:t xml:space="preserve"> </w:t>
      </w:r>
      <w:r>
        <w:t>муз.</w:t>
      </w:r>
      <w:r>
        <w:rPr>
          <w:spacing w:val="50"/>
        </w:rPr>
        <w:t xml:space="preserve"> </w:t>
      </w:r>
      <w:r>
        <w:t>Е.</w:t>
      </w:r>
      <w:r>
        <w:rPr>
          <w:spacing w:val="50"/>
        </w:rPr>
        <w:t xml:space="preserve"> </w:t>
      </w:r>
      <w:r>
        <w:t>Тиличеевой;</w:t>
      </w:r>
    </w:p>
    <w:p w14:paraId="1EAC59D9" w14:textId="77777777" w:rsidR="00B8132A" w:rsidRDefault="00B8132A" w:rsidP="0083243D">
      <w:pPr>
        <w:pStyle w:val="af2"/>
        <w:spacing w:line="276" w:lineRule="auto"/>
        <w:ind w:firstLine="425"/>
        <w:jc w:val="both"/>
      </w:pPr>
      <w:r>
        <w:lastRenderedPageBreak/>
        <w:t xml:space="preserve">«Вальс кошки», муз. В. Золотарева; «Гори, гори ясно!», рус. нар. мелодия, </w:t>
      </w:r>
      <w:proofErr w:type="spellStart"/>
      <w:r>
        <w:t>обраб</w:t>
      </w:r>
      <w:proofErr w:type="spellEnd"/>
      <w:r>
        <w:t xml:space="preserve">. Р. </w:t>
      </w:r>
      <w:proofErr w:type="spellStart"/>
      <w:r>
        <w:t>Рустамова</w:t>
      </w:r>
      <w:proofErr w:type="spellEnd"/>
      <w:r>
        <w:t>; «А</w:t>
      </w:r>
      <w:r>
        <w:rPr>
          <w:spacing w:val="-57"/>
        </w:rPr>
        <w:t xml:space="preserve"> </w:t>
      </w:r>
      <w:r>
        <w:t>я</w:t>
      </w:r>
      <w:r>
        <w:rPr>
          <w:spacing w:val="-1"/>
        </w:rPr>
        <w:t xml:space="preserve"> </w:t>
      </w:r>
      <w:r>
        <w:t>по лугу»,</w:t>
      </w:r>
      <w:r>
        <w:rPr>
          <w:spacing w:val="2"/>
        </w:rPr>
        <w:t xml:space="preserve"> </w:t>
      </w:r>
      <w:r>
        <w:t xml:space="preserve">рус. нар. мелодия, </w:t>
      </w:r>
      <w:proofErr w:type="spellStart"/>
      <w:r>
        <w:t>обраб</w:t>
      </w:r>
      <w:proofErr w:type="spellEnd"/>
      <w:r>
        <w:t>. Т.</w:t>
      </w:r>
      <w:r>
        <w:rPr>
          <w:spacing w:val="-1"/>
        </w:rPr>
        <w:t xml:space="preserve"> </w:t>
      </w:r>
      <w:r>
        <w:t>Смирновой.</w:t>
      </w:r>
    </w:p>
    <w:p w14:paraId="54FFAAD4" w14:textId="77777777" w:rsidR="00B8132A" w:rsidRDefault="00B8132A" w:rsidP="0083243D">
      <w:pPr>
        <w:spacing w:line="276" w:lineRule="auto"/>
        <w:ind w:firstLine="425"/>
        <w:jc w:val="both"/>
      </w:pPr>
      <w:r>
        <w:rPr>
          <w:i/>
        </w:rPr>
        <w:t>Игра</w:t>
      </w:r>
      <w:r>
        <w:rPr>
          <w:i/>
          <w:spacing w:val="1"/>
        </w:rPr>
        <w:t xml:space="preserve"> </w:t>
      </w:r>
      <w:r>
        <w:rPr>
          <w:i/>
        </w:rPr>
        <w:t>на</w:t>
      </w:r>
      <w:r>
        <w:rPr>
          <w:i/>
          <w:spacing w:val="1"/>
        </w:rPr>
        <w:t xml:space="preserve"> </w:t>
      </w:r>
      <w:r>
        <w:rPr>
          <w:i/>
        </w:rPr>
        <w:t>детских</w:t>
      </w:r>
      <w:r>
        <w:rPr>
          <w:i/>
          <w:spacing w:val="1"/>
        </w:rPr>
        <w:t xml:space="preserve"> </w:t>
      </w:r>
      <w:r>
        <w:rPr>
          <w:i/>
        </w:rPr>
        <w:t>музыкальных</w:t>
      </w:r>
      <w:r>
        <w:rPr>
          <w:i/>
          <w:spacing w:val="1"/>
        </w:rPr>
        <w:t xml:space="preserve"> </w:t>
      </w:r>
      <w:r>
        <w:rPr>
          <w:i/>
        </w:rPr>
        <w:t>инструментах.</w:t>
      </w:r>
      <w:r>
        <w:rPr>
          <w:i/>
          <w:spacing w:val="1"/>
        </w:rPr>
        <w:t xml:space="preserve"> </w:t>
      </w:r>
      <w:r>
        <w:t>«Дон-дон»,</w:t>
      </w:r>
      <w:r>
        <w:rPr>
          <w:spacing w:val="1"/>
        </w:rPr>
        <w:t xml:space="preserve"> </w:t>
      </w:r>
      <w:r>
        <w:t>рус.</w:t>
      </w:r>
      <w:r>
        <w:rPr>
          <w:spacing w:val="1"/>
        </w:rPr>
        <w:t xml:space="preserve"> </w:t>
      </w:r>
      <w:r>
        <w:t>нар.</w:t>
      </w:r>
      <w:r>
        <w:rPr>
          <w:spacing w:val="1"/>
        </w:rPr>
        <w:t xml:space="preserve"> </w:t>
      </w:r>
      <w:r>
        <w:t>песня,</w:t>
      </w:r>
      <w:r>
        <w:rPr>
          <w:spacing w:val="1"/>
        </w:rPr>
        <w:t xml:space="preserve"> </w:t>
      </w:r>
      <w:proofErr w:type="spellStart"/>
      <w:r>
        <w:t>обраб</w:t>
      </w:r>
      <w:proofErr w:type="spellEnd"/>
      <w:r>
        <w:t>.</w:t>
      </w:r>
      <w:r>
        <w:rPr>
          <w:spacing w:val="1"/>
        </w:rPr>
        <w:t xml:space="preserve"> </w:t>
      </w:r>
      <w:r>
        <w:t>Р.</w:t>
      </w:r>
      <w:r>
        <w:rPr>
          <w:spacing w:val="1"/>
        </w:rPr>
        <w:t xml:space="preserve"> </w:t>
      </w:r>
      <w:proofErr w:type="spellStart"/>
      <w:proofErr w:type="gramStart"/>
      <w:r>
        <w:t>Рустамова</w:t>
      </w:r>
      <w:proofErr w:type="spellEnd"/>
      <w:r>
        <w:t>;«</w:t>
      </w:r>
      <w:proofErr w:type="gramEnd"/>
      <w:r>
        <w:t>Гори,</w:t>
      </w:r>
      <w:r>
        <w:rPr>
          <w:spacing w:val="-1"/>
        </w:rPr>
        <w:t xml:space="preserve"> </w:t>
      </w:r>
      <w:r>
        <w:t>гори</w:t>
      </w:r>
      <w:r>
        <w:rPr>
          <w:spacing w:val="-1"/>
        </w:rPr>
        <w:t xml:space="preserve"> </w:t>
      </w:r>
      <w:r>
        <w:t>ясно!»,</w:t>
      </w:r>
      <w:r>
        <w:rPr>
          <w:spacing w:val="-1"/>
        </w:rPr>
        <w:t xml:space="preserve"> </w:t>
      </w:r>
      <w:r>
        <w:t>рус.</w:t>
      </w:r>
      <w:r>
        <w:rPr>
          <w:spacing w:val="-1"/>
        </w:rPr>
        <w:t xml:space="preserve"> </w:t>
      </w:r>
      <w:r>
        <w:t>нар.</w:t>
      </w:r>
      <w:r>
        <w:rPr>
          <w:spacing w:val="-1"/>
        </w:rPr>
        <w:t xml:space="preserve"> </w:t>
      </w:r>
      <w:r>
        <w:t>мелодия;</w:t>
      </w:r>
      <w:r>
        <w:rPr>
          <w:spacing w:val="1"/>
        </w:rPr>
        <w:t xml:space="preserve"> </w:t>
      </w:r>
      <w:r>
        <w:t>««Часики»,</w:t>
      </w:r>
      <w:r>
        <w:rPr>
          <w:spacing w:val="-1"/>
        </w:rPr>
        <w:t xml:space="preserve"> </w:t>
      </w:r>
      <w:r>
        <w:t>муз.</w:t>
      </w:r>
      <w:r>
        <w:rPr>
          <w:spacing w:val="-1"/>
        </w:rPr>
        <w:t xml:space="preserve"> </w:t>
      </w:r>
      <w:r>
        <w:t xml:space="preserve">С. </w:t>
      </w:r>
      <w:proofErr w:type="spellStart"/>
      <w:r>
        <w:t>Вольфензона</w:t>
      </w:r>
      <w:proofErr w:type="spellEnd"/>
      <w:r>
        <w:t>;</w:t>
      </w:r>
    </w:p>
    <w:p w14:paraId="6F496E6A" w14:textId="77777777" w:rsidR="00B8132A" w:rsidRDefault="00B8132A" w:rsidP="0083243D">
      <w:pPr>
        <w:pStyle w:val="af2"/>
        <w:spacing w:line="276" w:lineRule="auto"/>
        <w:ind w:firstLine="425"/>
        <w:jc w:val="both"/>
      </w:pPr>
    </w:p>
    <w:p w14:paraId="6F1DCBD2" w14:textId="77777777" w:rsidR="00B8132A" w:rsidRPr="007A43C5" w:rsidRDefault="00B8132A" w:rsidP="0083243D">
      <w:pPr>
        <w:pStyle w:val="2"/>
        <w:spacing w:line="276" w:lineRule="auto"/>
        <w:ind w:firstLine="425"/>
        <w:jc w:val="both"/>
        <w:rPr>
          <w:rFonts w:ascii="Times New Roman" w:hAnsi="Times New Roman" w:cs="Times New Roman"/>
          <w:b/>
          <w:bCs/>
          <w:i/>
          <w:iCs/>
          <w:color w:val="auto"/>
          <w:sz w:val="24"/>
          <w:szCs w:val="24"/>
        </w:rPr>
      </w:pPr>
      <w:r w:rsidRPr="007A43C5">
        <w:rPr>
          <w:rFonts w:ascii="Times New Roman" w:hAnsi="Times New Roman" w:cs="Times New Roman"/>
          <w:b/>
          <w:bCs/>
          <w:i/>
          <w:iCs/>
          <w:color w:val="auto"/>
          <w:sz w:val="24"/>
          <w:szCs w:val="24"/>
        </w:rPr>
        <w:t>от 6</w:t>
      </w:r>
      <w:r w:rsidRPr="007A43C5">
        <w:rPr>
          <w:rFonts w:ascii="Times New Roman" w:hAnsi="Times New Roman" w:cs="Times New Roman"/>
          <w:b/>
          <w:bCs/>
          <w:i/>
          <w:iCs/>
          <w:color w:val="auto"/>
          <w:spacing w:val="-2"/>
          <w:sz w:val="24"/>
          <w:szCs w:val="24"/>
        </w:rPr>
        <w:t xml:space="preserve"> </w:t>
      </w:r>
      <w:r w:rsidRPr="007A43C5">
        <w:rPr>
          <w:rFonts w:ascii="Times New Roman" w:hAnsi="Times New Roman" w:cs="Times New Roman"/>
          <w:b/>
          <w:bCs/>
          <w:i/>
          <w:iCs/>
          <w:color w:val="auto"/>
          <w:sz w:val="24"/>
          <w:szCs w:val="24"/>
        </w:rPr>
        <w:t>лет</w:t>
      </w:r>
      <w:r w:rsidRPr="007A43C5">
        <w:rPr>
          <w:rFonts w:ascii="Times New Roman" w:hAnsi="Times New Roman" w:cs="Times New Roman"/>
          <w:b/>
          <w:bCs/>
          <w:i/>
          <w:iCs/>
          <w:color w:val="auto"/>
          <w:spacing w:val="1"/>
          <w:sz w:val="24"/>
          <w:szCs w:val="24"/>
        </w:rPr>
        <w:t xml:space="preserve"> </w:t>
      </w:r>
      <w:r w:rsidRPr="007A43C5">
        <w:rPr>
          <w:rFonts w:ascii="Times New Roman" w:hAnsi="Times New Roman" w:cs="Times New Roman"/>
          <w:b/>
          <w:bCs/>
          <w:i/>
          <w:iCs/>
          <w:color w:val="auto"/>
          <w:sz w:val="24"/>
          <w:szCs w:val="24"/>
        </w:rPr>
        <w:t>до</w:t>
      </w:r>
      <w:r w:rsidRPr="007A43C5">
        <w:rPr>
          <w:rFonts w:ascii="Times New Roman" w:hAnsi="Times New Roman" w:cs="Times New Roman"/>
          <w:b/>
          <w:bCs/>
          <w:i/>
          <w:iCs/>
          <w:color w:val="auto"/>
          <w:spacing w:val="-2"/>
          <w:sz w:val="24"/>
          <w:szCs w:val="24"/>
        </w:rPr>
        <w:t xml:space="preserve"> </w:t>
      </w:r>
      <w:r w:rsidRPr="007A43C5">
        <w:rPr>
          <w:rFonts w:ascii="Times New Roman" w:hAnsi="Times New Roman" w:cs="Times New Roman"/>
          <w:b/>
          <w:bCs/>
          <w:i/>
          <w:iCs/>
          <w:color w:val="auto"/>
          <w:sz w:val="24"/>
          <w:szCs w:val="24"/>
        </w:rPr>
        <w:t>7</w:t>
      </w:r>
      <w:r w:rsidRPr="007A43C5">
        <w:rPr>
          <w:rFonts w:ascii="Times New Roman" w:hAnsi="Times New Roman" w:cs="Times New Roman"/>
          <w:b/>
          <w:bCs/>
          <w:i/>
          <w:iCs/>
          <w:color w:val="auto"/>
          <w:spacing w:val="-1"/>
          <w:sz w:val="24"/>
          <w:szCs w:val="24"/>
        </w:rPr>
        <w:t xml:space="preserve"> </w:t>
      </w:r>
      <w:r w:rsidRPr="007A43C5">
        <w:rPr>
          <w:rFonts w:ascii="Times New Roman" w:hAnsi="Times New Roman" w:cs="Times New Roman"/>
          <w:b/>
          <w:bCs/>
          <w:i/>
          <w:iCs/>
          <w:color w:val="auto"/>
          <w:sz w:val="24"/>
          <w:szCs w:val="24"/>
        </w:rPr>
        <w:t>лет</w:t>
      </w:r>
    </w:p>
    <w:p w14:paraId="30160E0B" w14:textId="2EA3CAB4" w:rsidR="00B8132A" w:rsidRDefault="00B8132A" w:rsidP="0083243D">
      <w:pPr>
        <w:pStyle w:val="af2"/>
        <w:spacing w:line="276" w:lineRule="auto"/>
        <w:ind w:firstLine="425"/>
        <w:jc w:val="both"/>
      </w:pPr>
      <w:r>
        <w:rPr>
          <w:i/>
        </w:rPr>
        <w:t>Слушание.</w:t>
      </w:r>
      <w:r>
        <w:rPr>
          <w:i/>
          <w:spacing w:val="1"/>
        </w:rPr>
        <w:t xml:space="preserve"> </w:t>
      </w:r>
      <w:r>
        <w:t>«Колыбельная»,</w:t>
      </w:r>
      <w:r>
        <w:rPr>
          <w:spacing w:val="1"/>
        </w:rPr>
        <w:t xml:space="preserve"> </w:t>
      </w:r>
      <w:r>
        <w:t>муз.</w:t>
      </w:r>
      <w:r>
        <w:rPr>
          <w:spacing w:val="1"/>
        </w:rPr>
        <w:t xml:space="preserve"> </w:t>
      </w:r>
      <w:r>
        <w:t>В.</w:t>
      </w:r>
      <w:r>
        <w:rPr>
          <w:spacing w:val="1"/>
        </w:rPr>
        <w:t xml:space="preserve"> </w:t>
      </w:r>
      <w:r>
        <w:t>Моцарта;</w:t>
      </w:r>
      <w:r>
        <w:rPr>
          <w:spacing w:val="1"/>
        </w:rPr>
        <w:t xml:space="preserve"> </w:t>
      </w:r>
      <w:r>
        <w:t>«Осень»</w:t>
      </w:r>
      <w:r>
        <w:rPr>
          <w:spacing w:val="1"/>
        </w:rPr>
        <w:t xml:space="preserve"> </w:t>
      </w:r>
      <w:r>
        <w:t>(из</w:t>
      </w:r>
      <w:r>
        <w:rPr>
          <w:spacing w:val="1"/>
        </w:rPr>
        <w:t xml:space="preserve"> </w:t>
      </w:r>
      <w:r>
        <w:t>цикла</w:t>
      </w:r>
      <w:r>
        <w:rPr>
          <w:spacing w:val="1"/>
        </w:rPr>
        <w:t xml:space="preserve"> </w:t>
      </w:r>
      <w:r>
        <w:t>«Времена</w:t>
      </w:r>
      <w:r>
        <w:rPr>
          <w:spacing w:val="1"/>
        </w:rPr>
        <w:t xml:space="preserve"> </w:t>
      </w:r>
      <w:r>
        <w:t>года»</w:t>
      </w:r>
      <w:r>
        <w:rPr>
          <w:spacing w:val="1"/>
        </w:rPr>
        <w:t xml:space="preserve"> </w:t>
      </w:r>
      <w:r>
        <w:t>А.</w:t>
      </w:r>
      <w:r>
        <w:rPr>
          <w:spacing w:val="1"/>
        </w:rPr>
        <w:t xml:space="preserve"> </w:t>
      </w:r>
      <w:r>
        <w:t>Вивальди);</w:t>
      </w:r>
      <w:r>
        <w:rPr>
          <w:spacing w:val="1"/>
        </w:rPr>
        <w:t xml:space="preserve"> </w:t>
      </w:r>
      <w:r>
        <w:t>«Октябрь» (из цикла</w:t>
      </w:r>
      <w:r>
        <w:rPr>
          <w:spacing w:val="1"/>
        </w:rPr>
        <w:t xml:space="preserve"> </w:t>
      </w:r>
      <w:r>
        <w:t>«Времена</w:t>
      </w:r>
      <w:r>
        <w:rPr>
          <w:spacing w:val="1"/>
        </w:rPr>
        <w:t xml:space="preserve"> </w:t>
      </w:r>
      <w:r>
        <w:t>года» П. Чайковского);</w:t>
      </w:r>
      <w:r>
        <w:rPr>
          <w:spacing w:val="1"/>
        </w:rPr>
        <w:t xml:space="preserve"> </w:t>
      </w:r>
      <w:r>
        <w:t>«Детская полька», муз. М.</w:t>
      </w:r>
      <w:r>
        <w:rPr>
          <w:spacing w:val="1"/>
        </w:rPr>
        <w:t xml:space="preserve"> </w:t>
      </w:r>
      <w:r>
        <w:t>Глинки;</w:t>
      </w:r>
      <w:r>
        <w:rPr>
          <w:spacing w:val="64"/>
        </w:rPr>
        <w:t xml:space="preserve"> </w:t>
      </w:r>
      <w:r>
        <w:t>«Море»,</w:t>
      </w:r>
      <w:r>
        <w:rPr>
          <w:spacing w:val="69"/>
        </w:rPr>
        <w:t xml:space="preserve"> </w:t>
      </w:r>
      <w:r>
        <w:t>«Белка»,</w:t>
      </w:r>
      <w:r>
        <w:rPr>
          <w:spacing w:val="62"/>
        </w:rPr>
        <w:t xml:space="preserve"> </w:t>
      </w:r>
      <w:r>
        <w:t>муз.</w:t>
      </w:r>
      <w:r>
        <w:rPr>
          <w:spacing w:val="62"/>
        </w:rPr>
        <w:t xml:space="preserve"> </w:t>
      </w:r>
      <w:r>
        <w:t>Н.</w:t>
      </w:r>
      <w:r>
        <w:rPr>
          <w:spacing w:val="64"/>
        </w:rPr>
        <w:t xml:space="preserve"> </w:t>
      </w:r>
      <w:r>
        <w:t>Римского-Корсакова</w:t>
      </w:r>
      <w:r>
        <w:rPr>
          <w:spacing w:val="63"/>
        </w:rPr>
        <w:t xml:space="preserve"> </w:t>
      </w:r>
      <w:r>
        <w:t>(из</w:t>
      </w:r>
      <w:r>
        <w:rPr>
          <w:spacing w:val="64"/>
        </w:rPr>
        <w:t xml:space="preserve"> </w:t>
      </w:r>
      <w:r>
        <w:t>оперы</w:t>
      </w:r>
      <w:r>
        <w:rPr>
          <w:spacing w:val="67"/>
        </w:rPr>
        <w:t xml:space="preserve"> </w:t>
      </w:r>
      <w:r>
        <w:t>«Сказка</w:t>
      </w:r>
      <w:r>
        <w:rPr>
          <w:spacing w:val="62"/>
        </w:rPr>
        <w:t xml:space="preserve"> </w:t>
      </w:r>
      <w:r>
        <w:t>о</w:t>
      </w:r>
      <w:r>
        <w:rPr>
          <w:spacing w:val="62"/>
        </w:rPr>
        <w:t xml:space="preserve"> </w:t>
      </w:r>
      <w:r>
        <w:t>царе</w:t>
      </w:r>
      <w:r>
        <w:rPr>
          <w:spacing w:val="62"/>
        </w:rPr>
        <w:t xml:space="preserve"> </w:t>
      </w:r>
      <w:r w:rsidR="0083243D">
        <w:t xml:space="preserve">Салтане»); </w:t>
      </w:r>
      <w:r>
        <w:t>«Табакерочный</w:t>
      </w:r>
      <w:r>
        <w:rPr>
          <w:spacing w:val="62"/>
        </w:rPr>
        <w:t xml:space="preserve"> </w:t>
      </w:r>
      <w:r>
        <w:t>вальс»,</w:t>
      </w:r>
      <w:r>
        <w:rPr>
          <w:spacing w:val="62"/>
        </w:rPr>
        <w:t xml:space="preserve"> </w:t>
      </w:r>
      <w:r>
        <w:t>муз.</w:t>
      </w:r>
      <w:r>
        <w:rPr>
          <w:spacing w:val="61"/>
        </w:rPr>
        <w:t xml:space="preserve"> </w:t>
      </w:r>
      <w:r>
        <w:t>А.</w:t>
      </w:r>
      <w:r>
        <w:rPr>
          <w:spacing w:val="62"/>
        </w:rPr>
        <w:t xml:space="preserve"> </w:t>
      </w:r>
      <w:r>
        <w:t>Даргомыжского;</w:t>
      </w:r>
      <w:r>
        <w:rPr>
          <w:spacing w:val="67"/>
        </w:rPr>
        <w:t xml:space="preserve"> </w:t>
      </w:r>
      <w:r>
        <w:t>«Итальянская</w:t>
      </w:r>
      <w:r>
        <w:rPr>
          <w:spacing w:val="62"/>
        </w:rPr>
        <w:t xml:space="preserve"> </w:t>
      </w:r>
      <w:r>
        <w:t>полька»,</w:t>
      </w:r>
      <w:r>
        <w:rPr>
          <w:spacing w:val="61"/>
        </w:rPr>
        <w:t xml:space="preserve"> </w:t>
      </w:r>
      <w:r>
        <w:t>муз.</w:t>
      </w:r>
      <w:r>
        <w:rPr>
          <w:spacing w:val="62"/>
        </w:rPr>
        <w:t xml:space="preserve"> </w:t>
      </w:r>
      <w:r>
        <w:t>С.</w:t>
      </w:r>
      <w:r>
        <w:rPr>
          <w:spacing w:val="62"/>
        </w:rPr>
        <w:t xml:space="preserve"> </w:t>
      </w:r>
      <w:r>
        <w:t>Рахманинова;</w:t>
      </w:r>
      <w:r w:rsidR="0083243D">
        <w:t xml:space="preserve"> </w:t>
      </w:r>
      <w:r>
        <w:t xml:space="preserve">«Танец с саблями», муз. А. Хачатуряна; «Кавалерийская», муз. Д. </w:t>
      </w:r>
      <w:proofErr w:type="spellStart"/>
      <w:r>
        <w:t>Кабалевского</w:t>
      </w:r>
      <w:proofErr w:type="spellEnd"/>
      <w:r>
        <w:t>; «Пляска птиц»,</w:t>
      </w:r>
      <w:r>
        <w:rPr>
          <w:spacing w:val="1"/>
        </w:rPr>
        <w:t xml:space="preserve"> </w:t>
      </w:r>
      <w:r>
        <w:t>муз.</w:t>
      </w:r>
      <w:r>
        <w:rPr>
          <w:spacing w:val="1"/>
        </w:rPr>
        <w:t xml:space="preserve"> </w:t>
      </w:r>
      <w:r>
        <w:t>Н.</w:t>
      </w:r>
      <w:r>
        <w:rPr>
          <w:spacing w:val="1"/>
        </w:rPr>
        <w:t xml:space="preserve"> </w:t>
      </w:r>
      <w:r>
        <w:t>Римского-Корсакова</w:t>
      </w:r>
      <w:r>
        <w:rPr>
          <w:spacing w:val="1"/>
        </w:rPr>
        <w:t xml:space="preserve"> </w:t>
      </w:r>
      <w:r>
        <w:t>(из</w:t>
      </w:r>
      <w:r>
        <w:rPr>
          <w:spacing w:val="1"/>
        </w:rPr>
        <w:t xml:space="preserve"> </w:t>
      </w:r>
      <w:r>
        <w:t>оперы</w:t>
      </w:r>
      <w:r>
        <w:rPr>
          <w:spacing w:val="1"/>
        </w:rPr>
        <w:t xml:space="preserve"> </w:t>
      </w:r>
      <w:r>
        <w:t>«Снегурочка»);</w:t>
      </w:r>
      <w:r>
        <w:rPr>
          <w:spacing w:val="1"/>
        </w:rPr>
        <w:t xml:space="preserve"> </w:t>
      </w:r>
      <w:r>
        <w:t>«Рассвет</w:t>
      </w:r>
      <w:r>
        <w:rPr>
          <w:spacing w:val="1"/>
        </w:rPr>
        <w:t xml:space="preserve"> </w:t>
      </w:r>
      <w:r>
        <w:t>на</w:t>
      </w:r>
      <w:r>
        <w:rPr>
          <w:spacing w:val="1"/>
        </w:rPr>
        <w:t xml:space="preserve"> </w:t>
      </w:r>
      <w:r>
        <w:t>Москве-реке»,</w:t>
      </w:r>
      <w:r>
        <w:rPr>
          <w:spacing w:val="1"/>
        </w:rPr>
        <w:t xml:space="preserve"> </w:t>
      </w:r>
      <w:r>
        <w:t>муз.</w:t>
      </w:r>
      <w:r>
        <w:rPr>
          <w:spacing w:val="1"/>
        </w:rPr>
        <w:t xml:space="preserve"> </w:t>
      </w:r>
      <w:r>
        <w:t>М.</w:t>
      </w:r>
      <w:r>
        <w:rPr>
          <w:spacing w:val="1"/>
        </w:rPr>
        <w:t xml:space="preserve"> </w:t>
      </w:r>
      <w:r>
        <w:t>Мусоргского</w:t>
      </w:r>
      <w:r>
        <w:rPr>
          <w:spacing w:val="-2"/>
        </w:rPr>
        <w:t xml:space="preserve"> </w:t>
      </w:r>
      <w:r>
        <w:t>(вступление</w:t>
      </w:r>
      <w:r>
        <w:rPr>
          <w:spacing w:val="-3"/>
        </w:rPr>
        <w:t xml:space="preserve"> </w:t>
      </w:r>
      <w:r>
        <w:t>к</w:t>
      </w:r>
      <w:r>
        <w:rPr>
          <w:spacing w:val="-2"/>
        </w:rPr>
        <w:t xml:space="preserve"> </w:t>
      </w:r>
      <w:r>
        <w:t>опере</w:t>
      </w:r>
      <w:r>
        <w:rPr>
          <w:spacing w:val="2"/>
        </w:rPr>
        <w:t xml:space="preserve"> </w:t>
      </w:r>
      <w:r>
        <w:t>«Хованщина»);</w:t>
      </w:r>
      <w:r>
        <w:rPr>
          <w:spacing w:val="3"/>
        </w:rPr>
        <w:t xml:space="preserve"> </w:t>
      </w:r>
      <w:r>
        <w:t>«Лето»</w:t>
      </w:r>
      <w:r>
        <w:rPr>
          <w:spacing w:val="-8"/>
        </w:rPr>
        <w:t xml:space="preserve"> </w:t>
      </w:r>
      <w:r>
        <w:t>из</w:t>
      </w:r>
      <w:r>
        <w:rPr>
          <w:spacing w:val="-2"/>
        </w:rPr>
        <w:t xml:space="preserve"> </w:t>
      </w:r>
      <w:r>
        <w:t>цикла «Времена</w:t>
      </w:r>
      <w:r>
        <w:rPr>
          <w:spacing w:val="-3"/>
        </w:rPr>
        <w:t xml:space="preserve"> </w:t>
      </w:r>
      <w:r>
        <w:t>года»</w:t>
      </w:r>
      <w:r>
        <w:rPr>
          <w:spacing w:val="-8"/>
        </w:rPr>
        <w:t xml:space="preserve"> </w:t>
      </w:r>
      <w:r>
        <w:t>А.</w:t>
      </w:r>
      <w:r>
        <w:rPr>
          <w:spacing w:val="-1"/>
        </w:rPr>
        <w:t xml:space="preserve"> </w:t>
      </w:r>
      <w:r>
        <w:t>Вивальди.</w:t>
      </w:r>
    </w:p>
    <w:p w14:paraId="59257BE9" w14:textId="77777777" w:rsidR="00B8132A" w:rsidRDefault="00B8132A" w:rsidP="00B8132A">
      <w:pPr>
        <w:spacing w:line="276" w:lineRule="auto"/>
        <w:ind w:firstLine="425"/>
        <w:jc w:val="both"/>
        <w:rPr>
          <w:i/>
        </w:rPr>
      </w:pPr>
      <w:r>
        <w:rPr>
          <w:i/>
        </w:rPr>
        <w:t>Пение</w:t>
      </w:r>
    </w:p>
    <w:p w14:paraId="0E0F712A" w14:textId="77777777" w:rsidR="00B8132A" w:rsidRDefault="00B8132A" w:rsidP="00B8132A">
      <w:pPr>
        <w:pStyle w:val="af2"/>
        <w:spacing w:line="276" w:lineRule="auto"/>
        <w:ind w:firstLine="425"/>
      </w:pPr>
      <w:r>
        <w:rPr>
          <w:i/>
        </w:rPr>
        <w:t>Упражнения на развитие слуха и голоса</w:t>
      </w:r>
      <w:r>
        <w:t>. «Бубенчики», «Наш дом», «Дудка», «</w:t>
      </w:r>
      <w:proofErr w:type="spellStart"/>
      <w:r>
        <w:t>Кукушечка</w:t>
      </w:r>
      <w:proofErr w:type="spellEnd"/>
      <w:r>
        <w:t>»,</w:t>
      </w:r>
      <w:r>
        <w:rPr>
          <w:spacing w:val="-57"/>
        </w:rPr>
        <w:t xml:space="preserve"> </w:t>
      </w:r>
      <w:r>
        <w:t xml:space="preserve">муз. Е. Тиличеевой, сл. М. </w:t>
      </w:r>
      <w:proofErr w:type="spellStart"/>
      <w:r>
        <w:t>Долинова</w:t>
      </w:r>
      <w:proofErr w:type="spellEnd"/>
      <w:r>
        <w:t xml:space="preserve">; «В школу», муз. Е. Тиличеевой, сл. М. </w:t>
      </w:r>
      <w:proofErr w:type="spellStart"/>
      <w:r>
        <w:t>Долинова</w:t>
      </w:r>
      <w:proofErr w:type="spellEnd"/>
      <w:r>
        <w:t>; «Котя-</w:t>
      </w:r>
      <w:r>
        <w:rPr>
          <w:spacing w:val="1"/>
        </w:rPr>
        <w:t xml:space="preserve"> </w:t>
      </w:r>
      <w:r>
        <w:t>коток», «Колыбельная», «Горошина», муз. В. Карасевой; «Качели», муз. Е. Тиличеевой, сл. М.</w:t>
      </w:r>
      <w:r>
        <w:rPr>
          <w:spacing w:val="1"/>
        </w:rPr>
        <w:t xml:space="preserve"> </w:t>
      </w:r>
      <w:proofErr w:type="spellStart"/>
      <w:r>
        <w:t>Долинова</w:t>
      </w:r>
      <w:proofErr w:type="spellEnd"/>
      <w:r>
        <w:t>;</w:t>
      </w:r>
    </w:p>
    <w:p w14:paraId="0335F2A0" w14:textId="63C31F1F" w:rsidR="00B8132A" w:rsidRDefault="00B8132A" w:rsidP="0083243D">
      <w:pPr>
        <w:pStyle w:val="af2"/>
        <w:spacing w:line="276" w:lineRule="auto"/>
        <w:ind w:firstLine="425"/>
        <w:jc w:val="both"/>
      </w:pPr>
      <w:r>
        <w:rPr>
          <w:i/>
        </w:rPr>
        <w:t>Песни.</w:t>
      </w:r>
      <w:r>
        <w:rPr>
          <w:i/>
          <w:spacing w:val="1"/>
        </w:rPr>
        <w:t xml:space="preserve"> </w:t>
      </w:r>
      <w:r>
        <w:t>«Листопад»,</w:t>
      </w:r>
      <w:r>
        <w:rPr>
          <w:spacing w:val="60"/>
        </w:rPr>
        <w:t xml:space="preserve"> </w:t>
      </w:r>
      <w:r>
        <w:t xml:space="preserve">муз. Т. </w:t>
      </w:r>
      <w:proofErr w:type="spellStart"/>
      <w:r>
        <w:t>Попатенко</w:t>
      </w:r>
      <w:proofErr w:type="spellEnd"/>
      <w:r>
        <w:t>, сл. Е. Авдиенко;</w:t>
      </w:r>
      <w:r>
        <w:rPr>
          <w:spacing w:val="60"/>
        </w:rPr>
        <w:t xml:space="preserve"> </w:t>
      </w:r>
      <w:r>
        <w:t>«Здравствуй, Родина моя!», муз.</w:t>
      </w:r>
      <w:r>
        <w:rPr>
          <w:spacing w:val="1"/>
        </w:rPr>
        <w:t xml:space="preserve"> </w:t>
      </w:r>
      <w:r>
        <w:t xml:space="preserve">Ю. </w:t>
      </w:r>
      <w:proofErr w:type="spellStart"/>
      <w:r>
        <w:t>Чичкова</w:t>
      </w:r>
      <w:proofErr w:type="spellEnd"/>
      <w:r>
        <w:t xml:space="preserve">, сл. К. </w:t>
      </w:r>
      <w:proofErr w:type="spellStart"/>
      <w:r>
        <w:t>Ибряева</w:t>
      </w:r>
      <w:proofErr w:type="spellEnd"/>
      <w:r>
        <w:t xml:space="preserve">; «Зимняя песенка», муз. М. </w:t>
      </w:r>
      <w:proofErr w:type="spellStart"/>
      <w:r>
        <w:t>Kpaсева</w:t>
      </w:r>
      <w:proofErr w:type="spellEnd"/>
      <w:r>
        <w:t xml:space="preserve">, сл. С. </w:t>
      </w:r>
      <w:proofErr w:type="spellStart"/>
      <w:r>
        <w:t>Вышеславцевой</w:t>
      </w:r>
      <w:proofErr w:type="spellEnd"/>
      <w:r>
        <w:t>; «Елка»,</w:t>
      </w:r>
      <w:r>
        <w:rPr>
          <w:spacing w:val="1"/>
        </w:rPr>
        <w:t xml:space="preserve"> </w:t>
      </w:r>
      <w:r>
        <w:t xml:space="preserve">муз. Е. Тиличеевой, сл. Е. </w:t>
      </w:r>
      <w:proofErr w:type="spellStart"/>
      <w:r>
        <w:t>Шмановой</w:t>
      </w:r>
      <w:proofErr w:type="spellEnd"/>
      <w:r>
        <w:t>; сл. З. Петровой; «Самая хорошая», муз. В. Иванникова, сл.</w:t>
      </w:r>
      <w:r>
        <w:rPr>
          <w:spacing w:val="1"/>
        </w:rPr>
        <w:t xml:space="preserve"> </w:t>
      </w:r>
      <w:r>
        <w:t xml:space="preserve">О. Фадеевой; «Хорошо у нас в саду», муз. В. </w:t>
      </w:r>
      <w:proofErr w:type="spellStart"/>
      <w:r>
        <w:t>Герчик</w:t>
      </w:r>
      <w:proofErr w:type="spellEnd"/>
      <w:r>
        <w:t>, сл. А. Пришельца; «Новогодний хоровод»,</w:t>
      </w:r>
      <w:r>
        <w:rPr>
          <w:spacing w:val="1"/>
        </w:rPr>
        <w:t xml:space="preserve"> </w:t>
      </w:r>
      <w:r>
        <w:t xml:space="preserve">муз. Т. </w:t>
      </w:r>
      <w:proofErr w:type="spellStart"/>
      <w:r>
        <w:t>Попатенко</w:t>
      </w:r>
      <w:proofErr w:type="spellEnd"/>
      <w:r>
        <w:t>; «Новогодняя хороводная», муз. С. Шнайдера; «Песенка про бабушку», «Брат-</w:t>
      </w:r>
      <w:r>
        <w:rPr>
          <w:spacing w:val="1"/>
        </w:rPr>
        <w:t xml:space="preserve"> </w:t>
      </w:r>
      <w:r>
        <w:t>солдат»,</w:t>
      </w:r>
      <w:r>
        <w:rPr>
          <w:spacing w:val="2"/>
        </w:rPr>
        <w:t xml:space="preserve"> </w:t>
      </w:r>
      <w:r>
        <w:t>муз.</w:t>
      </w:r>
      <w:r>
        <w:rPr>
          <w:spacing w:val="2"/>
        </w:rPr>
        <w:t xml:space="preserve"> </w:t>
      </w:r>
      <w:r>
        <w:t xml:space="preserve">М. </w:t>
      </w:r>
      <w:proofErr w:type="spellStart"/>
      <w:r>
        <w:t>Парцхаладзе</w:t>
      </w:r>
      <w:proofErr w:type="spellEnd"/>
      <w:r>
        <w:t>;</w:t>
      </w:r>
      <w:r>
        <w:rPr>
          <w:spacing w:val="5"/>
        </w:rPr>
        <w:t xml:space="preserve"> </w:t>
      </w:r>
      <w:r>
        <w:t>«Пришла</w:t>
      </w:r>
      <w:r>
        <w:rPr>
          <w:spacing w:val="-1"/>
        </w:rPr>
        <w:t xml:space="preserve"> </w:t>
      </w:r>
      <w:r>
        <w:t>весна»,</w:t>
      </w:r>
      <w:r>
        <w:rPr>
          <w:spacing w:val="5"/>
        </w:rPr>
        <w:t xml:space="preserve"> </w:t>
      </w:r>
      <w:r>
        <w:t>муз. З.</w:t>
      </w:r>
      <w:r>
        <w:rPr>
          <w:spacing w:val="2"/>
        </w:rPr>
        <w:t xml:space="preserve"> </w:t>
      </w:r>
      <w:r>
        <w:t>Левиной, сл.</w:t>
      </w:r>
      <w:r>
        <w:rPr>
          <w:spacing w:val="1"/>
        </w:rPr>
        <w:t xml:space="preserve"> </w:t>
      </w:r>
      <w:r>
        <w:t>Л. Некрасовой;</w:t>
      </w:r>
      <w:r>
        <w:rPr>
          <w:spacing w:val="5"/>
        </w:rPr>
        <w:t xml:space="preserve"> </w:t>
      </w:r>
      <w:r>
        <w:t>«До</w:t>
      </w:r>
      <w:r>
        <w:rPr>
          <w:spacing w:val="2"/>
        </w:rPr>
        <w:t xml:space="preserve"> </w:t>
      </w:r>
      <w:r w:rsidR="0083243D">
        <w:t xml:space="preserve">свиданья, </w:t>
      </w:r>
      <w:r>
        <w:t xml:space="preserve">детский сад», муз. Ю. </w:t>
      </w:r>
      <w:proofErr w:type="spellStart"/>
      <w:r>
        <w:t>Слонова</w:t>
      </w:r>
      <w:proofErr w:type="spellEnd"/>
      <w:r>
        <w:t>, сл. B. Малкова; «Мы теперь ученики», муз. Г. Струве; «Праздник</w:t>
      </w:r>
      <w:r>
        <w:rPr>
          <w:spacing w:val="1"/>
        </w:rPr>
        <w:t xml:space="preserve"> </w:t>
      </w:r>
      <w:r>
        <w:t>Победы»,</w:t>
      </w:r>
      <w:r>
        <w:rPr>
          <w:spacing w:val="1"/>
        </w:rPr>
        <w:t xml:space="preserve"> </w:t>
      </w:r>
      <w:r>
        <w:t>муз.</w:t>
      </w:r>
      <w:r>
        <w:rPr>
          <w:spacing w:val="-1"/>
        </w:rPr>
        <w:t xml:space="preserve"> </w:t>
      </w:r>
      <w:r>
        <w:t>М.</w:t>
      </w:r>
      <w:r>
        <w:rPr>
          <w:spacing w:val="2"/>
        </w:rPr>
        <w:t xml:space="preserve"> </w:t>
      </w:r>
      <w:proofErr w:type="spellStart"/>
      <w:r>
        <w:t>Парцхаладзе</w:t>
      </w:r>
      <w:proofErr w:type="spellEnd"/>
      <w:r>
        <w:t>;</w:t>
      </w:r>
      <w:r>
        <w:rPr>
          <w:spacing w:val="1"/>
        </w:rPr>
        <w:t xml:space="preserve"> </w:t>
      </w:r>
      <w:r>
        <w:t>«Песня</w:t>
      </w:r>
      <w:r>
        <w:rPr>
          <w:spacing w:val="-1"/>
        </w:rPr>
        <w:t xml:space="preserve"> </w:t>
      </w:r>
      <w:r>
        <w:t>о Москве»,</w:t>
      </w:r>
      <w:r>
        <w:rPr>
          <w:spacing w:val="1"/>
        </w:rPr>
        <w:t xml:space="preserve"> </w:t>
      </w:r>
      <w:r>
        <w:t>муз. Г.</w:t>
      </w:r>
      <w:r>
        <w:rPr>
          <w:spacing w:val="-2"/>
        </w:rPr>
        <w:t xml:space="preserve"> </w:t>
      </w:r>
      <w:r>
        <w:t>Свиридова;</w:t>
      </w:r>
    </w:p>
    <w:p w14:paraId="47A9A6BD" w14:textId="77777777" w:rsidR="00B8132A" w:rsidRDefault="00B8132A" w:rsidP="0083243D">
      <w:pPr>
        <w:pStyle w:val="af2"/>
        <w:spacing w:line="276" w:lineRule="auto"/>
        <w:ind w:firstLine="425"/>
        <w:jc w:val="both"/>
      </w:pPr>
      <w:r>
        <w:rPr>
          <w:i/>
        </w:rPr>
        <w:t>Песенное творчество.</w:t>
      </w:r>
      <w:r>
        <w:rPr>
          <w:i/>
          <w:spacing w:val="60"/>
        </w:rPr>
        <w:t xml:space="preserve"> </w:t>
      </w:r>
      <w:r>
        <w:t xml:space="preserve">«Веселая песенка», муз. </w:t>
      </w:r>
      <w:proofErr w:type="spellStart"/>
      <w:r>
        <w:t>Г.Струве</w:t>
      </w:r>
      <w:proofErr w:type="spellEnd"/>
      <w:r>
        <w:t>, сл. В. Викторова; «Плясовая»,</w:t>
      </w:r>
      <w:r>
        <w:rPr>
          <w:spacing w:val="1"/>
        </w:rPr>
        <w:t xml:space="preserve"> </w:t>
      </w:r>
      <w:r>
        <w:t>муз.</w:t>
      </w:r>
      <w:r>
        <w:rPr>
          <w:spacing w:val="-1"/>
        </w:rPr>
        <w:t xml:space="preserve"> </w:t>
      </w:r>
      <w:r>
        <w:t>Т. Ломовой;</w:t>
      </w:r>
      <w:r>
        <w:rPr>
          <w:spacing w:val="5"/>
        </w:rPr>
        <w:t xml:space="preserve"> </w:t>
      </w:r>
      <w:r>
        <w:t>«Весной»,</w:t>
      </w:r>
      <w:r>
        <w:rPr>
          <w:spacing w:val="-1"/>
        </w:rPr>
        <w:t xml:space="preserve"> </w:t>
      </w:r>
      <w:r>
        <w:t>муз. Г.</w:t>
      </w:r>
      <w:r>
        <w:rPr>
          <w:spacing w:val="-1"/>
        </w:rPr>
        <w:t xml:space="preserve"> </w:t>
      </w:r>
      <w:r>
        <w:t>Зингера;</w:t>
      </w:r>
    </w:p>
    <w:p w14:paraId="526E71FE" w14:textId="77777777" w:rsidR="00B8132A" w:rsidRDefault="00B8132A" w:rsidP="0083243D">
      <w:pPr>
        <w:spacing w:line="276" w:lineRule="auto"/>
        <w:ind w:firstLine="425"/>
        <w:jc w:val="both"/>
        <w:rPr>
          <w:i/>
        </w:rPr>
      </w:pPr>
      <w:r>
        <w:rPr>
          <w:i/>
        </w:rPr>
        <w:t>Музыкально-ритмические</w:t>
      </w:r>
      <w:r>
        <w:rPr>
          <w:i/>
          <w:spacing w:val="-7"/>
        </w:rPr>
        <w:t xml:space="preserve"> </w:t>
      </w:r>
      <w:r>
        <w:rPr>
          <w:i/>
        </w:rPr>
        <w:t>движения</w:t>
      </w:r>
    </w:p>
    <w:p w14:paraId="7217F9E2" w14:textId="77777777" w:rsidR="00B8132A" w:rsidRDefault="00B8132A" w:rsidP="0083243D">
      <w:pPr>
        <w:pStyle w:val="af2"/>
        <w:spacing w:line="276" w:lineRule="auto"/>
        <w:ind w:firstLine="425"/>
        <w:jc w:val="both"/>
      </w:pPr>
      <w:r>
        <w:rPr>
          <w:i/>
        </w:rPr>
        <w:t>Упражнения</w:t>
      </w:r>
      <w:r>
        <w:t>. «Марш», муз. М. Робера; «Бег», «Цветные флажки», муз. Е. Тиличеевой; «Кто</w:t>
      </w:r>
      <w:r>
        <w:rPr>
          <w:spacing w:val="-57"/>
        </w:rPr>
        <w:t xml:space="preserve"> </w:t>
      </w:r>
      <w:r>
        <w:t>лучше</w:t>
      </w:r>
      <w:r>
        <w:rPr>
          <w:spacing w:val="1"/>
        </w:rPr>
        <w:t xml:space="preserve"> </w:t>
      </w:r>
      <w:r>
        <w:t>скачет?»,</w:t>
      </w:r>
      <w:r>
        <w:rPr>
          <w:spacing w:val="1"/>
        </w:rPr>
        <w:t xml:space="preserve"> </w:t>
      </w:r>
      <w:r>
        <w:t>«Шагают</w:t>
      </w:r>
      <w:r>
        <w:rPr>
          <w:spacing w:val="1"/>
        </w:rPr>
        <w:t xml:space="preserve"> </w:t>
      </w:r>
      <w:r>
        <w:t>девочки</w:t>
      </w:r>
      <w:r>
        <w:rPr>
          <w:spacing w:val="1"/>
        </w:rPr>
        <w:t xml:space="preserve"> </w:t>
      </w:r>
      <w:r>
        <w:t>и</w:t>
      </w:r>
      <w:r>
        <w:rPr>
          <w:spacing w:val="1"/>
        </w:rPr>
        <w:t xml:space="preserve"> </w:t>
      </w:r>
      <w:r>
        <w:t>мальчики»,</w:t>
      </w:r>
      <w:r>
        <w:rPr>
          <w:spacing w:val="1"/>
        </w:rPr>
        <w:t xml:space="preserve"> </w:t>
      </w:r>
      <w:r>
        <w:t>муз.</w:t>
      </w:r>
      <w:r>
        <w:rPr>
          <w:spacing w:val="1"/>
        </w:rPr>
        <w:t xml:space="preserve"> </w:t>
      </w:r>
      <w:r>
        <w:t>В.</w:t>
      </w:r>
      <w:r>
        <w:rPr>
          <w:spacing w:val="1"/>
        </w:rPr>
        <w:t xml:space="preserve"> </w:t>
      </w:r>
      <w:proofErr w:type="spellStart"/>
      <w:proofErr w:type="gramStart"/>
      <w:r>
        <w:t>Золотарева;поднимай</w:t>
      </w:r>
      <w:proofErr w:type="spellEnd"/>
      <w:proofErr w:type="gramEnd"/>
      <w:r>
        <w:rPr>
          <w:spacing w:val="1"/>
        </w:rPr>
        <w:t xml:space="preserve"> </w:t>
      </w:r>
      <w:r>
        <w:t>и</w:t>
      </w:r>
      <w:r>
        <w:rPr>
          <w:spacing w:val="60"/>
        </w:rPr>
        <w:t xml:space="preserve"> </w:t>
      </w:r>
      <w:r>
        <w:t>скрещивай</w:t>
      </w:r>
      <w:r>
        <w:rPr>
          <w:spacing w:val="1"/>
        </w:rPr>
        <w:t xml:space="preserve"> </w:t>
      </w:r>
      <w:r>
        <w:t xml:space="preserve">флажки («Этюд», муз. К. </w:t>
      </w:r>
      <w:proofErr w:type="spellStart"/>
      <w:r>
        <w:t>Гуритта</w:t>
      </w:r>
      <w:proofErr w:type="spellEnd"/>
      <w:r>
        <w:t xml:space="preserve">); полоскать платочки: «Ой, </w:t>
      </w:r>
      <w:proofErr w:type="spellStart"/>
      <w:r>
        <w:t>утушка</w:t>
      </w:r>
      <w:proofErr w:type="spellEnd"/>
      <w:r>
        <w:t xml:space="preserve"> луговая», рус. нар. мелодия,</w:t>
      </w:r>
      <w:r>
        <w:rPr>
          <w:spacing w:val="1"/>
        </w:rPr>
        <w:t xml:space="preserve"> </w:t>
      </w:r>
      <w:proofErr w:type="spellStart"/>
      <w:r>
        <w:t>обраб</w:t>
      </w:r>
      <w:proofErr w:type="spellEnd"/>
      <w:r>
        <w:t>.</w:t>
      </w:r>
      <w:r>
        <w:rPr>
          <w:spacing w:val="1"/>
        </w:rPr>
        <w:t xml:space="preserve"> </w:t>
      </w:r>
      <w:r>
        <w:t>Т.</w:t>
      </w:r>
      <w:r>
        <w:rPr>
          <w:spacing w:val="1"/>
        </w:rPr>
        <w:t xml:space="preserve"> </w:t>
      </w:r>
      <w:r>
        <w:t>Ломовой;</w:t>
      </w:r>
      <w:r>
        <w:rPr>
          <w:spacing w:val="1"/>
        </w:rPr>
        <w:t xml:space="preserve"> </w:t>
      </w:r>
      <w:r>
        <w:t>«Упражнение</w:t>
      </w:r>
      <w:r>
        <w:rPr>
          <w:spacing w:val="1"/>
        </w:rPr>
        <w:t xml:space="preserve"> </w:t>
      </w:r>
      <w:r>
        <w:t>с</w:t>
      </w:r>
      <w:r>
        <w:rPr>
          <w:spacing w:val="1"/>
        </w:rPr>
        <w:t xml:space="preserve"> </w:t>
      </w:r>
      <w:r>
        <w:t>кубиками»,</w:t>
      </w:r>
      <w:r>
        <w:rPr>
          <w:spacing w:val="1"/>
        </w:rPr>
        <w:t xml:space="preserve"> </w:t>
      </w:r>
      <w:r>
        <w:t>муз.</w:t>
      </w:r>
      <w:r>
        <w:rPr>
          <w:spacing w:val="1"/>
        </w:rPr>
        <w:t xml:space="preserve"> </w:t>
      </w:r>
      <w:r>
        <w:t>С.</w:t>
      </w:r>
      <w:r>
        <w:rPr>
          <w:spacing w:val="1"/>
        </w:rPr>
        <w:t xml:space="preserve"> </w:t>
      </w:r>
      <w:r>
        <w:t>Соснина;</w:t>
      </w:r>
      <w:r>
        <w:rPr>
          <w:spacing w:val="1"/>
        </w:rPr>
        <w:t xml:space="preserve"> </w:t>
      </w:r>
      <w:r>
        <w:t>«Упражнение</w:t>
      </w:r>
      <w:r>
        <w:rPr>
          <w:spacing w:val="1"/>
        </w:rPr>
        <w:t xml:space="preserve"> </w:t>
      </w:r>
      <w:r>
        <w:t>с</w:t>
      </w:r>
      <w:r>
        <w:rPr>
          <w:spacing w:val="1"/>
        </w:rPr>
        <w:t xml:space="preserve"> </w:t>
      </w:r>
      <w:r>
        <w:t>лентой»</w:t>
      </w:r>
      <w:r>
        <w:rPr>
          <w:spacing w:val="1"/>
        </w:rPr>
        <w:t xml:space="preserve"> </w:t>
      </w:r>
      <w:r>
        <w:t>(«Игровая»,</w:t>
      </w:r>
      <w:r>
        <w:rPr>
          <w:spacing w:val="1"/>
        </w:rPr>
        <w:t xml:space="preserve"> </w:t>
      </w:r>
      <w:r>
        <w:t>муз. И.</w:t>
      </w:r>
      <w:r>
        <w:rPr>
          <w:spacing w:val="-1"/>
        </w:rPr>
        <w:t xml:space="preserve"> </w:t>
      </w:r>
      <w:r>
        <w:t>Кишко).</w:t>
      </w:r>
    </w:p>
    <w:p w14:paraId="7BE649AB" w14:textId="4CEE3FF2" w:rsidR="00B8132A" w:rsidRDefault="00B8132A" w:rsidP="0083243D">
      <w:pPr>
        <w:pStyle w:val="af2"/>
        <w:spacing w:line="276" w:lineRule="auto"/>
        <w:ind w:firstLine="425"/>
        <w:jc w:val="both"/>
      </w:pPr>
      <w:r>
        <w:rPr>
          <w:i/>
        </w:rPr>
        <w:t xml:space="preserve">Этюды. </w:t>
      </w:r>
      <w:r>
        <w:t xml:space="preserve">«Медведи пляшут», муз. М. </w:t>
      </w:r>
      <w:proofErr w:type="spellStart"/>
      <w:r>
        <w:t>Красева</w:t>
      </w:r>
      <w:proofErr w:type="spellEnd"/>
      <w:r>
        <w:t>; Показывай направление («Марш», муз. Д.</w:t>
      </w:r>
      <w:r>
        <w:rPr>
          <w:spacing w:val="1"/>
        </w:rPr>
        <w:t xml:space="preserve"> </w:t>
      </w:r>
      <w:proofErr w:type="spellStart"/>
      <w:r>
        <w:t>Кабалевского</w:t>
      </w:r>
      <w:proofErr w:type="spellEnd"/>
      <w:r>
        <w:t>);</w:t>
      </w:r>
      <w:r>
        <w:rPr>
          <w:spacing w:val="37"/>
        </w:rPr>
        <w:t xml:space="preserve"> </w:t>
      </w:r>
      <w:r>
        <w:t>каждая</w:t>
      </w:r>
      <w:r>
        <w:rPr>
          <w:spacing w:val="37"/>
        </w:rPr>
        <w:t xml:space="preserve"> </w:t>
      </w:r>
      <w:r>
        <w:t>пара</w:t>
      </w:r>
      <w:r>
        <w:rPr>
          <w:spacing w:val="36"/>
        </w:rPr>
        <w:t xml:space="preserve"> </w:t>
      </w:r>
      <w:r>
        <w:t>пляшет</w:t>
      </w:r>
      <w:r>
        <w:rPr>
          <w:spacing w:val="37"/>
        </w:rPr>
        <w:t xml:space="preserve"> </w:t>
      </w:r>
      <w:r>
        <w:t>по-своему</w:t>
      </w:r>
      <w:r>
        <w:rPr>
          <w:spacing w:val="32"/>
        </w:rPr>
        <w:t xml:space="preserve"> </w:t>
      </w:r>
      <w:r>
        <w:t>(«Ах</w:t>
      </w:r>
      <w:r>
        <w:rPr>
          <w:spacing w:val="38"/>
        </w:rPr>
        <w:t xml:space="preserve"> </w:t>
      </w:r>
      <w:r>
        <w:t>ты,</w:t>
      </w:r>
      <w:r>
        <w:rPr>
          <w:spacing w:val="37"/>
        </w:rPr>
        <w:t xml:space="preserve"> </w:t>
      </w:r>
      <w:r>
        <w:t>береза»,</w:t>
      </w:r>
      <w:r>
        <w:rPr>
          <w:spacing w:val="37"/>
        </w:rPr>
        <w:t xml:space="preserve"> </w:t>
      </w:r>
      <w:r>
        <w:t>рус.</w:t>
      </w:r>
      <w:r>
        <w:rPr>
          <w:spacing w:val="37"/>
        </w:rPr>
        <w:t xml:space="preserve"> </w:t>
      </w:r>
      <w:r>
        <w:t>нар.</w:t>
      </w:r>
      <w:r>
        <w:rPr>
          <w:spacing w:val="37"/>
        </w:rPr>
        <w:t xml:space="preserve"> </w:t>
      </w:r>
      <w:r w:rsidR="0083243D">
        <w:t xml:space="preserve">мелодия); </w:t>
      </w:r>
      <w:r>
        <w:t>«Попрыгунья»,</w:t>
      </w:r>
      <w:r>
        <w:rPr>
          <w:spacing w:val="2"/>
        </w:rPr>
        <w:t xml:space="preserve"> </w:t>
      </w:r>
      <w:r>
        <w:t>«Лягушки</w:t>
      </w:r>
      <w:r>
        <w:rPr>
          <w:spacing w:val="-4"/>
        </w:rPr>
        <w:t xml:space="preserve"> </w:t>
      </w:r>
      <w:r>
        <w:t>и</w:t>
      </w:r>
      <w:r>
        <w:rPr>
          <w:spacing w:val="-3"/>
        </w:rPr>
        <w:t xml:space="preserve"> </w:t>
      </w:r>
      <w:r>
        <w:t>аисты»,</w:t>
      </w:r>
      <w:r>
        <w:rPr>
          <w:spacing w:val="-3"/>
        </w:rPr>
        <w:t xml:space="preserve"> </w:t>
      </w:r>
      <w:r>
        <w:t>муз.</w:t>
      </w:r>
      <w:r>
        <w:rPr>
          <w:spacing w:val="-4"/>
        </w:rPr>
        <w:t xml:space="preserve"> </w:t>
      </w:r>
      <w:r>
        <w:t>В.</w:t>
      </w:r>
      <w:r>
        <w:rPr>
          <w:spacing w:val="-1"/>
        </w:rPr>
        <w:t xml:space="preserve"> </w:t>
      </w:r>
      <w:r>
        <w:t>Витлина;</w:t>
      </w:r>
      <w:r>
        <w:rPr>
          <w:spacing w:val="-2"/>
        </w:rPr>
        <w:t xml:space="preserve"> </w:t>
      </w:r>
      <w:r>
        <w:t>«</w:t>
      </w:r>
    </w:p>
    <w:p w14:paraId="4CA52E8A" w14:textId="77777777" w:rsidR="00B8132A" w:rsidRDefault="00B8132A" w:rsidP="0083243D">
      <w:pPr>
        <w:pStyle w:val="af2"/>
        <w:spacing w:line="276" w:lineRule="auto"/>
        <w:ind w:firstLine="425"/>
        <w:jc w:val="both"/>
      </w:pPr>
      <w:r>
        <w:rPr>
          <w:i/>
        </w:rPr>
        <w:t>Танцы и пляски</w:t>
      </w:r>
      <w:r>
        <w:t>. «Задорный танец», муз. В. Золотарева; «Полька», муз. В. Косенко; «Вальс»,</w:t>
      </w:r>
      <w:r>
        <w:rPr>
          <w:spacing w:val="-57"/>
        </w:rPr>
        <w:t xml:space="preserve"> </w:t>
      </w:r>
      <w:r>
        <w:t>муз. Е. Макарова; «Яблочко», муз. Р. Глиэра (из балета «Красный мак»); «</w:t>
      </w:r>
      <w:proofErr w:type="spellStart"/>
      <w:r>
        <w:t>Прялица</w:t>
      </w:r>
      <w:proofErr w:type="spellEnd"/>
      <w:r>
        <w:t>», рус. нар.</w:t>
      </w:r>
      <w:r>
        <w:rPr>
          <w:spacing w:val="1"/>
        </w:rPr>
        <w:t xml:space="preserve"> </w:t>
      </w:r>
      <w:r>
        <w:t>мелодия,</w:t>
      </w:r>
      <w:r>
        <w:rPr>
          <w:spacing w:val="-1"/>
        </w:rPr>
        <w:t xml:space="preserve"> </w:t>
      </w:r>
      <w:proofErr w:type="spellStart"/>
      <w:r>
        <w:t>обраб</w:t>
      </w:r>
      <w:proofErr w:type="spellEnd"/>
      <w:r>
        <w:t>.</w:t>
      </w:r>
      <w:r>
        <w:rPr>
          <w:spacing w:val="-1"/>
        </w:rPr>
        <w:t xml:space="preserve"> </w:t>
      </w:r>
      <w:r>
        <w:t>Т. Ломовой;</w:t>
      </w:r>
      <w:r>
        <w:rPr>
          <w:spacing w:val="4"/>
        </w:rPr>
        <w:t xml:space="preserve"> </w:t>
      </w:r>
      <w:r>
        <w:t>«Сударушка»,</w:t>
      </w:r>
      <w:r>
        <w:rPr>
          <w:spacing w:val="1"/>
        </w:rPr>
        <w:t xml:space="preserve"> </w:t>
      </w:r>
      <w:r>
        <w:t>рус.</w:t>
      </w:r>
      <w:r>
        <w:rPr>
          <w:spacing w:val="-1"/>
        </w:rPr>
        <w:t xml:space="preserve"> </w:t>
      </w:r>
      <w:r>
        <w:t>нар. мелодия,</w:t>
      </w:r>
      <w:r>
        <w:rPr>
          <w:spacing w:val="-1"/>
        </w:rPr>
        <w:t xml:space="preserve"> </w:t>
      </w:r>
      <w:proofErr w:type="spellStart"/>
      <w:r>
        <w:t>обраб</w:t>
      </w:r>
      <w:proofErr w:type="spellEnd"/>
      <w:r>
        <w:t>.</w:t>
      </w:r>
      <w:r>
        <w:rPr>
          <w:spacing w:val="-1"/>
        </w:rPr>
        <w:t xml:space="preserve"> </w:t>
      </w:r>
      <w:r>
        <w:t xml:space="preserve">Ю. </w:t>
      </w:r>
      <w:proofErr w:type="spellStart"/>
      <w:r>
        <w:t>Слонова</w:t>
      </w:r>
      <w:proofErr w:type="spellEnd"/>
      <w:r>
        <w:t>;</w:t>
      </w:r>
      <w:r>
        <w:rPr>
          <w:spacing w:val="1"/>
        </w:rPr>
        <w:t xml:space="preserve"> </w:t>
      </w:r>
      <w:r>
        <w:t>«</w:t>
      </w:r>
    </w:p>
    <w:p w14:paraId="63D4C255" w14:textId="1AC6E991" w:rsidR="00B8132A" w:rsidRDefault="00B8132A" w:rsidP="0083243D">
      <w:pPr>
        <w:spacing w:line="276" w:lineRule="auto"/>
        <w:ind w:firstLine="425"/>
        <w:jc w:val="both"/>
      </w:pPr>
      <w:r>
        <w:rPr>
          <w:i/>
        </w:rPr>
        <w:lastRenderedPageBreak/>
        <w:t>Характерные</w:t>
      </w:r>
      <w:r>
        <w:rPr>
          <w:i/>
          <w:spacing w:val="-5"/>
        </w:rPr>
        <w:t xml:space="preserve"> </w:t>
      </w:r>
      <w:r>
        <w:rPr>
          <w:i/>
        </w:rPr>
        <w:t>танцы.</w:t>
      </w:r>
      <w:r>
        <w:rPr>
          <w:i/>
          <w:spacing w:val="2"/>
        </w:rPr>
        <w:t xml:space="preserve"> </w:t>
      </w:r>
      <w:r>
        <w:t>«Танец</w:t>
      </w:r>
      <w:r>
        <w:rPr>
          <w:spacing w:val="-4"/>
        </w:rPr>
        <w:t xml:space="preserve"> </w:t>
      </w:r>
      <w:r>
        <w:t>снежинок»,</w:t>
      </w:r>
      <w:r>
        <w:rPr>
          <w:spacing w:val="-1"/>
        </w:rPr>
        <w:t xml:space="preserve"> </w:t>
      </w:r>
      <w:r>
        <w:t>муз.</w:t>
      </w:r>
      <w:r>
        <w:rPr>
          <w:spacing w:val="-1"/>
        </w:rPr>
        <w:t xml:space="preserve"> </w:t>
      </w:r>
      <w:r>
        <w:t>А.</w:t>
      </w:r>
      <w:r>
        <w:rPr>
          <w:spacing w:val="-4"/>
        </w:rPr>
        <w:t xml:space="preserve"> </w:t>
      </w:r>
      <w:r>
        <w:t>Жилина;</w:t>
      </w:r>
      <w:r>
        <w:rPr>
          <w:spacing w:val="-2"/>
        </w:rPr>
        <w:t xml:space="preserve"> </w:t>
      </w:r>
      <w:r>
        <w:t>«Выход</w:t>
      </w:r>
      <w:r>
        <w:rPr>
          <w:spacing w:val="-3"/>
        </w:rPr>
        <w:t xml:space="preserve"> </w:t>
      </w:r>
      <w:r>
        <w:t>к</w:t>
      </w:r>
      <w:r>
        <w:rPr>
          <w:spacing w:val="-2"/>
        </w:rPr>
        <w:t xml:space="preserve"> </w:t>
      </w:r>
      <w:r>
        <w:t>пляске</w:t>
      </w:r>
      <w:r>
        <w:rPr>
          <w:spacing w:val="-5"/>
        </w:rPr>
        <w:t xml:space="preserve"> </w:t>
      </w:r>
      <w:r>
        <w:t>медвежат»,</w:t>
      </w:r>
      <w:r>
        <w:rPr>
          <w:spacing w:val="1"/>
        </w:rPr>
        <w:t xml:space="preserve"> </w:t>
      </w:r>
      <w:r w:rsidR="0083243D">
        <w:t xml:space="preserve">муз. </w:t>
      </w:r>
      <w:r>
        <w:t>М.</w:t>
      </w:r>
      <w:r>
        <w:rPr>
          <w:spacing w:val="-4"/>
        </w:rPr>
        <w:t xml:space="preserve"> </w:t>
      </w:r>
      <w:proofErr w:type="spellStart"/>
      <w:r>
        <w:t>Красева</w:t>
      </w:r>
      <w:proofErr w:type="spellEnd"/>
      <w:r>
        <w:t>;</w:t>
      </w:r>
      <w:r>
        <w:rPr>
          <w:spacing w:val="2"/>
        </w:rPr>
        <w:t xml:space="preserve"> </w:t>
      </w:r>
      <w:r>
        <w:t>«Матрешки»,</w:t>
      </w:r>
      <w:r>
        <w:rPr>
          <w:spacing w:val="-3"/>
        </w:rPr>
        <w:t xml:space="preserve"> </w:t>
      </w:r>
      <w:r>
        <w:t>муз.</w:t>
      </w:r>
      <w:r>
        <w:rPr>
          <w:spacing w:val="-3"/>
        </w:rPr>
        <w:t xml:space="preserve"> </w:t>
      </w:r>
      <w:r>
        <w:t>Ю.</w:t>
      </w:r>
      <w:r>
        <w:rPr>
          <w:spacing w:val="-3"/>
        </w:rPr>
        <w:t xml:space="preserve"> </w:t>
      </w:r>
      <w:proofErr w:type="spellStart"/>
      <w:r>
        <w:t>Слонова</w:t>
      </w:r>
      <w:proofErr w:type="spellEnd"/>
      <w:r>
        <w:t>,</w:t>
      </w:r>
      <w:r>
        <w:rPr>
          <w:spacing w:val="-2"/>
        </w:rPr>
        <w:t xml:space="preserve"> </w:t>
      </w:r>
      <w:r>
        <w:t>сл.</w:t>
      </w:r>
      <w:r>
        <w:rPr>
          <w:spacing w:val="-3"/>
        </w:rPr>
        <w:t xml:space="preserve"> </w:t>
      </w:r>
      <w:r>
        <w:t>Л.</w:t>
      </w:r>
      <w:r>
        <w:rPr>
          <w:spacing w:val="-4"/>
        </w:rPr>
        <w:t xml:space="preserve"> </w:t>
      </w:r>
      <w:r>
        <w:t>Некрасовой.</w:t>
      </w:r>
    </w:p>
    <w:p w14:paraId="74302B17" w14:textId="77777777" w:rsidR="00B8132A" w:rsidRDefault="00B8132A" w:rsidP="0083243D">
      <w:pPr>
        <w:pStyle w:val="af2"/>
        <w:spacing w:line="276" w:lineRule="auto"/>
        <w:ind w:firstLine="425"/>
        <w:jc w:val="both"/>
      </w:pPr>
      <w:r>
        <w:rPr>
          <w:i/>
        </w:rPr>
        <w:t>Хороводы</w:t>
      </w:r>
      <w:r>
        <w:t xml:space="preserve">. «Выйду ль я на реченьку», рус. нар. песня, </w:t>
      </w:r>
      <w:proofErr w:type="spellStart"/>
      <w:r>
        <w:t>обраб</w:t>
      </w:r>
      <w:proofErr w:type="spellEnd"/>
      <w:r>
        <w:t>. В. Иванникова; «На горе-то</w:t>
      </w:r>
      <w:r>
        <w:rPr>
          <w:spacing w:val="1"/>
        </w:rPr>
        <w:t xml:space="preserve"> </w:t>
      </w:r>
      <w:r>
        <w:t xml:space="preserve">калина», рус. нар. мелодия, </w:t>
      </w:r>
      <w:proofErr w:type="spellStart"/>
      <w:r>
        <w:t>обраб</w:t>
      </w:r>
      <w:proofErr w:type="spellEnd"/>
      <w:r>
        <w:t xml:space="preserve">. А. Новикова; «Во саду ли, в огороде», рус. нар. мелодия, </w:t>
      </w:r>
      <w:proofErr w:type="spellStart"/>
      <w:r>
        <w:t>обраб</w:t>
      </w:r>
      <w:proofErr w:type="spellEnd"/>
      <w:r>
        <w:t>.</w:t>
      </w:r>
      <w:r>
        <w:rPr>
          <w:spacing w:val="1"/>
        </w:rPr>
        <w:t xml:space="preserve"> </w:t>
      </w:r>
      <w:r>
        <w:t>И.</w:t>
      </w:r>
      <w:r>
        <w:rPr>
          <w:spacing w:val="-2"/>
        </w:rPr>
        <w:t xml:space="preserve"> </w:t>
      </w:r>
      <w:r>
        <w:t>Арсеева.</w:t>
      </w:r>
    </w:p>
    <w:p w14:paraId="76F206FD" w14:textId="77777777" w:rsidR="00B8132A" w:rsidRDefault="00B8132A" w:rsidP="0083243D">
      <w:pPr>
        <w:spacing w:line="276" w:lineRule="auto"/>
        <w:ind w:firstLine="425"/>
        <w:jc w:val="both"/>
        <w:rPr>
          <w:i/>
        </w:rPr>
      </w:pPr>
      <w:r>
        <w:rPr>
          <w:i/>
        </w:rPr>
        <w:t>Музыкальные</w:t>
      </w:r>
      <w:r>
        <w:rPr>
          <w:i/>
          <w:spacing w:val="-2"/>
        </w:rPr>
        <w:t xml:space="preserve"> </w:t>
      </w:r>
      <w:r>
        <w:rPr>
          <w:i/>
        </w:rPr>
        <w:t>игры</w:t>
      </w:r>
    </w:p>
    <w:p w14:paraId="3E031F02" w14:textId="77777777" w:rsidR="00B8132A" w:rsidRDefault="00B8132A" w:rsidP="0083243D">
      <w:pPr>
        <w:pStyle w:val="af2"/>
        <w:spacing w:line="276" w:lineRule="auto"/>
        <w:ind w:firstLine="425"/>
        <w:jc w:val="both"/>
      </w:pPr>
      <w:r>
        <w:rPr>
          <w:i/>
        </w:rPr>
        <w:t>Игры</w:t>
      </w:r>
      <w:r>
        <w:t>.</w:t>
      </w:r>
      <w:r>
        <w:rPr>
          <w:spacing w:val="1"/>
        </w:rPr>
        <w:t xml:space="preserve"> </w:t>
      </w:r>
      <w:r>
        <w:t>Кот</w:t>
      </w:r>
      <w:r>
        <w:rPr>
          <w:spacing w:val="1"/>
        </w:rPr>
        <w:t xml:space="preserve"> </w:t>
      </w:r>
      <w:r>
        <w:t>и</w:t>
      </w:r>
      <w:r>
        <w:rPr>
          <w:spacing w:val="1"/>
        </w:rPr>
        <w:t xml:space="preserve"> </w:t>
      </w:r>
      <w:r>
        <w:t>мыши»,</w:t>
      </w:r>
      <w:r>
        <w:rPr>
          <w:spacing w:val="1"/>
        </w:rPr>
        <w:t xml:space="preserve"> </w:t>
      </w:r>
      <w:r>
        <w:t>муз.</w:t>
      </w:r>
      <w:r>
        <w:rPr>
          <w:spacing w:val="1"/>
        </w:rPr>
        <w:t xml:space="preserve"> </w:t>
      </w:r>
      <w:r>
        <w:t>Т.</w:t>
      </w:r>
      <w:r>
        <w:rPr>
          <w:spacing w:val="1"/>
        </w:rPr>
        <w:t xml:space="preserve"> </w:t>
      </w:r>
      <w:r>
        <w:t>Ломовой;</w:t>
      </w:r>
      <w:r>
        <w:rPr>
          <w:spacing w:val="1"/>
        </w:rPr>
        <w:t xml:space="preserve"> </w:t>
      </w:r>
      <w:r>
        <w:t>«Кто</w:t>
      </w:r>
      <w:r>
        <w:rPr>
          <w:spacing w:val="1"/>
        </w:rPr>
        <w:t xml:space="preserve"> </w:t>
      </w:r>
      <w:r>
        <w:t>скорей?»,</w:t>
      </w:r>
      <w:r>
        <w:rPr>
          <w:spacing w:val="1"/>
        </w:rPr>
        <w:t xml:space="preserve"> </w:t>
      </w:r>
      <w:r>
        <w:t>муз.</w:t>
      </w:r>
      <w:r>
        <w:rPr>
          <w:spacing w:val="1"/>
        </w:rPr>
        <w:t xml:space="preserve"> </w:t>
      </w:r>
      <w:r>
        <w:t>М.</w:t>
      </w:r>
      <w:r>
        <w:rPr>
          <w:spacing w:val="1"/>
        </w:rPr>
        <w:t xml:space="preserve"> </w:t>
      </w:r>
      <w:r>
        <w:t>Шварца;</w:t>
      </w:r>
      <w:r>
        <w:rPr>
          <w:spacing w:val="1"/>
        </w:rPr>
        <w:t xml:space="preserve"> </w:t>
      </w:r>
      <w:r>
        <w:t>«Игра</w:t>
      </w:r>
      <w:r>
        <w:rPr>
          <w:spacing w:val="1"/>
        </w:rPr>
        <w:t xml:space="preserve"> </w:t>
      </w:r>
      <w:r>
        <w:t>с</w:t>
      </w:r>
      <w:r>
        <w:rPr>
          <w:spacing w:val="1"/>
        </w:rPr>
        <w:t xml:space="preserve"> </w:t>
      </w:r>
      <w:r>
        <w:t>погремушками», муз. Ф. Шуберта «Экоссез»; «Поездка», «Пастух и козлята», рус. нар. песня,</w:t>
      </w:r>
      <w:r>
        <w:rPr>
          <w:spacing w:val="1"/>
        </w:rPr>
        <w:t xml:space="preserve"> </w:t>
      </w:r>
      <w:proofErr w:type="spellStart"/>
      <w:r>
        <w:t>обраб</w:t>
      </w:r>
      <w:proofErr w:type="spellEnd"/>
      <w:r>
        <w:t>.</w:t>
      </w:r>
      <w:r>
        <w:rPr>
          <w:spacing w:val="-1"/>
        </w:rPr>
        <w:t xml:space="preserve"> </w:t>
      </w:r>
      <w:r>
        <w:t xml:space="preserve">В. </w:t>
      </w:r>
      <w:proofErr w:type="spellStart"/>
      <w:r>
        <w:t>Трутовского</w:t>
      </w:r>
      <w:proofErr w:type="spellEnd"/>
      <w:r>
        <w:t>.</w:t>
      </w:r>
    </w:p>
    <w:p w14:paraId="18C95663" w14:textId="77777777" w:rsidR="00B8132A" w:rsidRDefault="00B8132A" w:rsidP="0083243D">
      <w:pPr>
        <w:pStyle w:val="af2"/>
        <w:spacing w:line="276" w:lineRule="auto"/>
        <w:ind w:firstLine="425"/>
        <w:jc w:val="both"/>
      </w:pPr>
      <w:r>
        <w:rPr>
          <w:i/>
        </w:rPr>
        <w:t>Игры с пением</w:t>
      </w:r>
      <w:r>
        <w:t>. «Плетень», рус. нар. мелодия «Сеяли девушки», обр. И. Кишко; «Узнай по</w:t>
      </w:r>
      <w:r>
        <w:rPr>
          <w:spacing w:val="1"/>
        </w:rPr>
        <w:t xml:space="preserve"> </w:t>
      </w:r>
      <w:r>
        <w:t xml:space="preserve">голосу», муз. В. </w:t>
      </w:r>
      <w:proofErr w:type="spellStart"/>
      <w:r>
        <w:t>Ребикова</w:t>
      </w:r>
      <w:proofErr w:type="spellEnd"/>
      <w:r>
        <w:t xml:space="preserve"> («Пьеса»); «Теремок», рус. нар. песня; «Метелица», «Ой, вставала я</w:t>
      </w:r>
      <w:r>
        <w:rPr>
          <w:spacing w:val="1"/>
        </w:rPr>
        <w:t xml:space="preserve"> </w:t>
      </w:r>
      <w:proofErr w:type="spellStart"/>
      <w:r>
        <w:t>ранешенько</w:t>
      </w:r>
      <w:proofErr w:type="spellEnd"/>
      <w:r>
        <w:t>», рус. нар. песни; «Ищи», муз. Т. Ломовой; «Со вьюном я хожу», рус. нар. песня,</w:t>
      </w:r>
      <w:r>
        <w:rPr>
          <w:spacing w:val="1"/>
        </w:rPr>
        <w:t xml:space="preserve"> </w:t>
      </w:r>
      <w:proofErr w:type="spellStart"/>
      <w:r>
        <w:t>обраб</w:t>
      </w:r>
      <w:proofErr w:type="spellEnd"/>
      <w:r>
        <w:t>. А. Гречанинова; «</w:t>
      </w:r>
      <w:proofErr w:type="spellStart"/>
      <w:r>
        <w:t>Земелюшка</w:t>
      </w:r>
      <w:proofErr w:type="spellEnd"/>
      <w:r>
        <w:t>-чернозем», рус. нар. песня; «Савка и Гришка», белорус. нар.</w:t>
      </w:r>
      <w:r>
        <w:rPr>
          <w:spacing w:val="1"/>
        </w:rPr>
        <w:t xml:space="preserve"> </w:t>
      </w:r>
      <w:r>
        <w:t>песня;</w:t>
      </w:r>
      <w:r>
        <w:rPr>
          <w:spacing w:val="2"/>
        </w:rPr>
        <w:t xml:space="preserve"> </w:t>
      </w:r>
      <w:r>
        <w:t>«Уж</w:t>
      </w:r>
      <w:r>
        <w:rPr>
          <w:spacing w:val="-3"/>
        </w:rPr>
        <w:t xml:space="preserve"> </w:t>
      </w:r>
      <w:r>
        <w:t>как</w:t>
      </w:r>
      <w:r>
        <w:rPr>
          <w:spacing w:val="-3"/>
        </w:rPr>
        <w:t xml:space="preserve"> </w:t>
      </w:r>
      <w:r>
        <w:t>по</w:t>
      </w:r>
      <w:r>
        <w:rPr>
          <w:spacing w:val="-2"/>
        </w:rPr>
        <w:t xml:space="preserve"> </w:t>
      </w:r>
      <w:r>
        <w:t>мосту-мосточку»,</w:t>
      </w:r>
      <w:r>
        <w:rPr>
          <w:spacing w:val="3"/>
        </w:rPr>
        <w:t xml:space="preserve"> </w:t>
      </w:r>
      <w:r>
        <w:t>«Как</w:t>
      </w:r>
      <w:r>
        <w:rPr>
          <w:spacing w:val="-1"/>
        </w:rPr>
        <w:t xml:space="preserve"> </w:t>
      </w:r>
      <w:r>
        <w:t>у</w:t>
      </w:r>
      <w:r>
        <w:rPr>
          <w:spacing w:val="-8"/>
        </w:rPr>
        <w:t xml:space="preserve"> </w:t>
      </w:r>
      <w:r>
        <w:t>наших</w:t>
      </w:r>
      <w:r>
        <w:rPr>
          <w:spacing w:val="2"/>
        </w:rPr>
        <w:t xml:space="preserve"> </w:t>
      </w:r>
      <w:r>
        <w:t>у</w:t>
      </w:r>
      <w:r>
        <w:rPr>
          <w:spacing w:val="-11"/>
        </w:rPr>
        <w:t xml:space="preserve"> </w:t>
      </w:r>
      <w:r>
        <w:t>ворот»,</w:t>
      </w:r>
      <w:r>
        <w:rPr>
          <w:spacing w:val="1"/>
        </w:rPr>
        <w:t xml:space="preserve"> </w:t>
      </w:r>
      <w:r>
        <w:t>«Камаринская»,</w:t>
      </w:r>
      <w:r>
        <w:rPr>
          <w:spacing w:val="-2"/>
        </w:rPr>
        <w:t xml:space="preserve"> </w:t>
      </w:r>
      <w:proofErr w:type="spellStart"/>
      <w:r>
        <w:t>обраб</w:t>
      </w:r>
      <w:proofErr w:type="spellEnd"/>
      <w:r>
        <w:t>.</w:t>
      </w:r>
      <w:r>
        <w:rPr>
          <w:spacing w:val="-3"/>
        </w:rPr>
        <w:t xml:space="preserve"> </w:t>
      </w:r>
      <w:r>
        <w:t>А.</w:t>
      </w:r>
      <w:r>
        <w:rPr>
          <w:spacing w:val="-2"/>
        </w:rPr>
        <w:t xml:space="preserve"> </w:t>
      </w:r>
      <w:proofErr w:type="spellStart"/>
      <w:r>
        <w:t>Быканова</w:t>
      </w:r>
      <w:proofErr w:type="spellEnd"/>
      <w:r>
        <w:t>;</w:t>
      </w:r>
    </w:p>
    <w:p w14:paraId="7F03D274" w14:textId="77777777" w:rsidR="00B8132A" w:rsidRDefault="00B8132A" w:rsidP="0083243D">
      <w:pPr>
        <w:spacing w:line="276" w:lineRule="auto"/>
        <w:ind w:firstLine="425"/>
        <w:jc w:val="both"/>
        <w:rPr>
          <w:i/>
        </w:rPr>
      </w:pPr>
      <w:r>
        <w:rPr>
          <w:i/>
        </w:rPr>
        <w:t>Музыкально-дидактические</w:t>
      </w:r>
      <w:r>
        <w:rPr>
          <w:i/>
          <w:spacing w:val="-5"/>
        </w:rPr>
        <w:t xml:space="preserve"> </w:t>
      </w:r>
      <w:r>
        <w:rPr>
          <w:i/>
        </w:rPr>
        <w:t>игры</w:t>
      </w:r>
    </w:p>
    <w:p w14:paraId="50AD98B6" w14:textId="77777777" w:rsidR="00B8132A" w:rsidRDefault="00B8132A" w:rsidP="0083243D">
      <w:pPr>
        <w:spacing w:line="276" w:lineRule="auto"/>
        <w:ind w:firstLine="425"/>
        <w:jc w:val="both"/>
      </w:pPr>
      <w:r>
        <w:rPr>
          <w:i/>
        </w:rPr>
        <w:t>Развитие</w:t>
      </w:r>
      <w:r>
        <w:rPr>
          <w:i/>
          <w:spacing w:val="1"/>
        </w:rPr>
        <w:t xml:space="preserve"> </w:t>
      </w:r>
      <w:proofErr w:type="spellStart"/>
      <w:r>
        <w:rPr>
          <w:i/>
        </w:rPr>
        <w:t>звуковысотного</w:t>
      </w:r>
      <w:proofErr w:type="spellEnd"/>
      <w:r>
        <w:rPr>
          <w:i/>
          <w:spacing w:val="1"/>
        </w:rPr>
        <w:t xml:space="preserve"> </w:t>
      </w:r>
      <w:r>
        <w:rPr>
          <w:i/>
        </w:rPr>
        <w:t>слуха</w:t>
      </w:r>
      <w:r>
        <w:t>.</w:t>
      </w:r>
      <w:r>
        <w:rPr>
          <w:spacing w:val="1"/>
        </w:rPr>
        <w:t xml:space="preserve"> </w:t>
      </w:r>
      <w:r>
        <w:t>«Три</w:t>
      </w:r>
      <w:r>
        <w:rPr>
          <w:spacing w:val="1"/>
        </w:rPr>
        <w:t xml:space="preserve"> </w:t>
      </w:r>
      <w:r>
        <w:t>поросенка»,</w:t>
      </w:r>
      <w:r>
        <w:rPr>
          <w:spacing w:val="1"/>
        </w:rPr>
        <w:t xml:space="preserve"> </w:t>
      </w:r>
      <w:r>
        <w:t>«Подумай,</w:t>
      </w:r>
      <w:r>
        <w:rPr>
          <w:spacing w:val="1"/>
        </w:rPr>
        <w:t xml:space="preserve"> </w:t>
      </w:r>
      <w:r>
        <w:t>отгадай»,</w:t>
      </w:r>
      <w:r>
        <w:rPr>
          <w:spacing w:val="1"/>
        </w:rPr>
        <w:t xml:space="preserve"> </w:t>
      </w:r>
      <w:r>
        <w:t>«Звуки</w:t>
      </w:r>
      <w:r>
        <w:rPr>
          <w:spacing w:val="1"/>
        </w:rPr>
        <w:t xml:space="preserve"> </w:t>
      </w:r>
      <w:r>
        <w:t>разные</w:t>
      </w:r>
      <w:r>
        <w:rPr>
          <w:spacing w:val="-57"/>
        </w:rPr>
        <w:t xml:space="preserve"> </w:t>
      </w:r>
      <w:r>
        <w:t>бывают»,</w:t>
      </w:r>
      <w:r>
        <w:rPr>
          <w:spacing w:val="3"/>
        </w:rPr>
        <w:t xml:space="preserve"> </w:t>
      </w:r>
      <w:r>
        <w:t>«Веселые Петрушки».</w:t>
      </w:r>
    </w:p>
    <w:p w14:paraId="5808567C" w14:textId="6822753C" w:rsidR="00B8132A" w:rsidRDefault="00B8132A" w:rsidP="0083243D">
      <w:pPr>
        <w:pStyle w:val="af2"/>
        <w:spacing w:line="276" w:lineRule="auto"/>
        <w:ind w:firstLine="425"/>
        <w:jc w:val="both"/>
      </w:pPr>
      <w:r>
        <w:rPr>
          <w:i/>
        </w:rPr>
        <w:t>Развитие чувства ритма</w:t>
      </w:r>
      <w:r>
        <w:t>. «Прогулка в парк», «Выполни задание», «Определи по ритму».</w:t>
      </w:r>
      <w:r>
        <w:rPr>
          <w:spacing w:val="1"/>
        </w:rPr>
        <w:t xml:space="preserve"> </w:t>
      </w:r>
      <w:r>
        <w:t>Развитие</w:t>
      </w:r>
      <w:r>
        <w:rPr>
          <w:spacing w:val="21"/>
        </w:rPr>
        <w:t xml:space="preserve"> </w:t>
      </w:r>
      <w:r>
        <w:t>тембрового</w:t>
      </w:r>
      <w:r>
        <w:rPr>
          <w:spacing w:val="22"/>
        </w:rPr>
        <w:t xml:space="preserve"> </w:t>
      </w:r>
      <w:r>
        <w:t>слуха.</w:t>
      </w:r>
      <w:r>
        <w:rPr>
          <w:spacing w:val="26"/>
        </w:rPr>
        <w:t xml:space="preserve"> </w:t>
      </w:r>
      <w:r>
        <w:t>«Угадай,</w:t>
      </w:r>
      <w:r>
        <w:rPr>
          <w:spacing w:val="22"/>
        </w:rPr>
        <w:t xml:space="preserve"> </w:t>
      </w:r>
      <w:r>
        <w:t>на</w:t>
      </w:r>
      <w:r>
        <w:rPr>
          <w:spacing w:val="21"/>
        </w:rPr>
        <w:t xml:space="preserve"> </w:t>
      </w:r>
      <w:r>
        <w:t>чем</w:t>
      </w:r>
      <w:r>
        <w:rPr>
          <w:spacing w:val="21"/>
        </w:rPr>
        <w:t xml:space="preserve"> </w:t>
      </w:r>
      <w:r>
        <w:t>играю»,</w:t>
      </w:r>
      <w:r>
        <w:rPr>
          <w:spacing w:val="26"/>
        </w:rPr>
        <w:t xml:space="preserve"> </w:t>
      </w:r>
      <w:r>
        <w:t>«Рассказ</w:t>
      </w:r>
      <w:r>
        <w:rPr>
          <w:spacing w:val="23"/>
        </w:rPr>
        <w:t xml:space="preserve"> </w:t>
      </w:r>
      <w:r>
        <w:t>музыкального</w:t>
      </w:r>
      <w:r>
        <w:rPr>
          <w:spacing w:val="22"/>
        </w:rPr>
        <w:t xml:space="preserve"> </w:t>
      </w:r>
      <w:r w:rsidR="0083243D">
        <w:t xml:space="preserve">инструмента», </w:t>
      </w:r>
      <w:r>
        <w:t>«Музыкальный</w:t>
      </w:r>
      <w:r>
        <w:rPr>
          <w:spacing w:val="-2"/>
        </w:rPr>
        <w:t xml:space="preserve"> </w:t>
      </w:r>
      <w:r>
        <w:t>домик».</w:t>
      </w:r>
    </w:p>
    <w:p w14:paraId="52EAAE15" w14:textId="77777777" w:rsidR="00B8132A" w:rsidRDefault="00B8132A" w:rsidP="0083243D">
      <w:pPr>
        <w:spacing w:line="276" w:lineRule="auto"/>
        <w:ind w:firstLine="425"/>
        <w:jc w:val="both"/>
      </w:pPr>
      <w:r>
        <w:rPr>
          <w:i/>
        </w:rPr>
        <w:t>Развитие</w:t>
      </w:r>
      <w:r>
        <w:rPr>
          <w:i/>
          <w:spacing w:val="-6"/>
        </w:rPr>
        <w:t xml:space="preserve"> </w:t>
      </w:r>
      <w:r>
        <w:rPr>
          <w:i/>
        </w:rPr>
        <w:t>диатонического</w:t>
      </w:r>
      <w:r>
        <w:rPr>
          <w:i/>
          <w:spacing w:val="-4"/>
        </w:rPr>
        <w:t xml:space="preserve"> </w:t>
      </w:r>
      <w:r>
        <w:rPr>
          <w:i/>
        </w:rPr>
        <w:t>слуха</w:t>
      </w:r>
      <w:r>
        <w:t>. «Громко-тихо</w:t>
      </w:r>
      <w:r>
        <w:rPr>
          <w:spacing w:val="-4"/>
        </w:rPr>
        <w:t xml:space="preserve"> </w:t>
      </w:r>
      <w:r>
        <w:t>запоем»,</w:t>
      </w:r>
      <w:r>
        <w:rPr>
          <w:spacing w:val="-1"/>
        </w:rPr>
        <w:t xml:space="preserve"> </w:t>
      </w:r>
      <w:r>
        <w:t>«Звенящие</w:t>
      </w:r>
      <w:r>
        <w:rPr>
          <w:spacing w:val="-4"/>
        </w:rPr>
        <w:t xml:space="preserve"> </w:t>
      </w:r>
      <w:r>
        <w:t>колокольчики,</w:t>
      </w:r>
      <w:r>
        <w:rPr>
          <w:spacing w:val="-7"/>
        </w:rPr>
        <w:t xml:space="preserve"> </w:t>
      </w:r>
      <w:r>
        <w:t>ищи».</w:t>
      </w:r>
    </w:p>
    <w:p w14:paraId="027D805C" w14:textId="0D14F97D" w:rsidR="00B8132A" w:rsidRDefault="00B8132A" w:rsidP="0083243D">
      <w:pPr>
        <w:spacing w:line="276" w:lineRule="auto"/>
        <w:ind w:firstLine="425"/>
        <w:jc w:val="both"/>
      </w:pPr>
      <w:r>
        <w:rPr>
          <w:i/>
        </w:rPr>
        <w:t>Развитие</w:t>
      </w:r>
      <w:r>
        <w:rPr>
          <w:i/>
          <w:spacing w:val="46"/>
        </w:rPr>
        <w:t xml:space="preserve"> </w:t>
      </w:r>
      <w:r>
        <w:rPr>
          <w:i/>
        </w:rPr>
        <w:t>восприятия</w:t>
      </w:r>
      <w:r>
        <w:rPr>
          <w:i/>
          <w:spacing w:val="49"/>
        </w:rPr>
        <w:t xml:space="preserve"> </w:t>
      </w:r>
      <w:r>
        <w:rPr>
          <w:i/>
        </w:rPr>
        <w:t>музыки</w:t>
      </w:r>
      <w:r>
        <w:t>.</w:t>
      </w:r>
      <w:r>
        <w:rPr>
          <w:spacing w:val="49"/>
        </w:rPr>
        <w:t xml:space="preserve"> </w:t>
      </w:r>
      <w:r>
        <w:t>«На</w:t>
      </w:r>
      <w:r>
        <w:rPr>
          <w:spacing w:val="47"/>
        </w:rPr>
        <w:t xml:space="preserve"> </w:t>
      </w:r>
      <w:r>
        <w:t>лугу»,</w:t>
      </w:r>
      <w:r>
        <w:rPr>
          <w:spacing w:val="53"/>
        </w:rPr>
        <w:t xml:space="preserve"> </w:t>
      </w:r>
      <w:r>
        <w:t>«Песня</w:t>
      </w:r>
      <w:r>
        <w:rPr>
          <w:spacing w:val="49"/>
        </w:rPr>
        <w:t xml:space="preserve"> </w:t>
      </w:r>
      <w:r>
        <w:t>—</w:t>
      </w:r>
      <w:r>
        <w:rPr>
          <w:spacing w:val="48"/>
        </w:rPr>
        <w:t xml:space="preserve"> </w:t>
      </w:r>
      <w:r>
        <w:t>танец</w:t>
      </w:r>
      <w:r>
        <w:rPr>
          <w:spacing w:val="50"/>
        </w:rPr>
        <w:t xml:space="preserve"> </w:t>
      </w:r>
      <w:r>
        <w:t>—</w:t>
      </w:r>
      <w:r>
        <w:rPr>
          <w:spacing w:val="45"/>
        </w:rPr>
        <w:t xml:space="preserve"> </w:t>
      </w:r>
      <w:r>
        <w:t>марш»,</w:t>
      </w:r>
      <w:r>
        <w:rPr>
          <w:spacing w:val="53"/>
        </w:rPr>
        <w:t xml:space="preserve"> </w:t>
      </w:r>
      <w:r>
        <w:t>«Времена</w:t>
      </w:r>
      <w:r>
        <w:rPr>
          <w:spacing w:val="47"/>
        </w:rPr>
        <w:t xml:space="preserve"> </w:t>
      </w:r>
      <w:r w:rsidR="0083243D">
        <w:t xml:space="preserve">года», </w:t>
      </w:r>
      <w:r>
        <w:t>«Наши</w:t>
      </w:r>
      <w:r>
        <w:rPr>
          <w:spacing w:val="-4"/>
        </w:rPr>
        <w:t xml:space="preserve"> </w:t>
      </w:r>
      <w:r>
        <w:t>любимые</w:t>
      </w:r>
      <w:r>
        <w:rPr>
          <w:spacing w:val="-6"/>
        </w:rPr>
        <w:t xml:space="preserve"> </w:t>
      </w:r>
      <w:r>
        <w:t>произведения».</w:t>
      </w:r>
    </w:p>
    <w:p w14:paraId="23B1F748" w14:textId="77777777" w:rsidR="00B8132A" w:rsidRDefault="00B8132A" w:rsidP="0083243D">
      <w:pPr>
        <w:spacing w:line="276" w:lineRule="auto"/>
        <w:ind w:firstLine="425"/>
        <w:jc w:val="both"/>
      </w:pPr>
      <w:r>
        <w:rPr>
          <w:i/>
        </w:rPr>
        <w:t>Развитие</w:t>
      </w:r>
      <w:r>
        <w:rPr>
          <w:i/>
          <w:spacing w:val="58"/>
        </w:rPr>
        <w:t xml:space="preserve"> </w:t>
      </w:r>
      <w:r>
        <w:rPr>
          <w:i/>
        </w:rPr>
        <w:t>музыкальной</w:t>
      </w:r>
      <w:r>
        <w:rPr>
          <w:i/>
          <w:spacing w:val="59"/>
        </w:rPr>
        <w:t xml:space="preserve"> </w:t>
      </w:r>
      <w:r>
        <w:rPr>
          <w:i/>
        </w:rPr>
        <w:t>памяти</w:t>
      </w:r>
      <w:r>
        <w:t>.</w:t>
      </w:r>
      <w:r>
        <w:rPr>
          <w:spacing w:val="4"/>
        </w:rPr>
        <w:t xml:space="preserve"> </w:t>
      </w:r>
      <w:r>
        <w:t>«Назови</w:t>
      </w:r>
      <w:r>
        <w:rPr>
          <w:spacing w:val="60"/>
        </w:rPr>
        <w:t xml:space="preserve"> </w:t>
      </w:r>
      <w:r>
        <w:t>композитора»,</w:t>
      </w:r>
      <w:r>
        <w:rPr>
          <w:spacing w:val="4"/>
        </w:rPr>
        <w:t xml:space="preserve"> </w:t>
      </w:r>
      <w:r>
        <w:t>«Угадай</w:t>
      </w:r>
      <w:r>
        <w:rPr>
          <w:spacing w:val="60"/>
        </w:rPr>
        <w:t xml:space="preserve"> </w:t>
      </w:r>
      <w:r>
        <w:t>песню»,</w:t>
      </w:r>
      <w:r>
        <w:rPr>
          <w:spacing w:val="4"/>
        </w:rPr>
        <w:t xml:space="preserve"> </w:t>
      </w:r>
      <w:r>
        <w:t>«Повтори</w:t>
      </w:r>
      <w:r>
        <w:rPr>
          <w:spacing w:val="-57"/>
        </w:rPr>
        <w:t xml:space="preserve"> </w:t>
      </w:r>
      <w:r>
        <w:t>мелодию»,</w:t>
      </w:r>
      <w:r>
        <w:rPr>
          <w:spacing w:val="3"/>
        </w:rPr>
        <w:t xml:space="preserve"> </w:t>
      </w:r>
      <w:r>
        <w:t>«Узнай произведение».</w:t>
      </w:r>
    </w:p>
    <w:p w14:paraId="2342FCAA" w14:textId="6543A043" w:rsidR="00B8132A" w:rsidRDefault="00B8132A" w:rsidP="0083243D">
      <w:pPr>
        <w:spacing w:line="276" w:lineRule="auto"/>
        <w:ind w:firstLine="425"/>
        <w:jc w:val="both"/>
      </w:pPr>
      <w:r>
        <w:rPr>
          <w:i/>
        </w:rPr>
        <w:t>Инсценировки</w:t>
      </w:r>
      <w:r>
        <w:rPr>
          <w:i/>
          <w:spacing w:val="6"/>
        </w:rPr>
        <w:t xml:space="preserve"> </w:t>
      </w:r>
      <w:r>
        <w:rPr>
          <w:i/>
        </w:rPr>
        <w:t>и</w:t>
      </w:r>
      <w:r>
        <w:rPr>
          <w:i/>
          <w:spacing w:val="7"/>
        </w:rPr>
        <w:t xml:space="preserve"> </w:t>
      </w:r>
      <w:r>
        <w:rPr>
          <w:i/>
        </w:rPr>
        <w:t>музыкальные</w:t>
      </w:r>
      <w:r>
        <w:rPr>
          <w:i/>
          <w:spacing w:val="5"/>
        </w:rPr>
        <w:t xml:space="preserve"> </w:t>
      </w:r>
      <w:r>
        <w:rPr>
          <w:i/>
        </w:rPr>
        <w:t>спектакли.</w:t>
      </w:r>
      <w:r>
        <w:rPr>
          <w:i/>
          <w:spacing w:val="15"/>
        </w:rPr>
        <w:t xml:space="preserve"> </w:t>
      </w:r>
      <w:r>
        <w:t>«Как</w:t>
      </w:r>
      <w:r>
        <w:rPr>
          <w:spacing w:val="7"/>
        </w:rPr>
        <w:t xml:space="preserve"> </w:t>
      </w:r>
      <w:r>
        <w:t>у</w:t>
      </w:r>
      <w:r>
        <w:rPr>
          <w:spacing w:val="2"/>
        </w:rPr>
        <w:t xml:space="preserve"> </w:t>
      </w:r>
      <w:r>
        <w:t>наших</w:t>
      </w:r>
      <w:r>
        <w:rPr>
          <w:spacing w:val="10"/>
        </w:rPr>
        <w:t xml:space="preserve"> </w:t>
      </w:r>
      <w:r>
        <w:t>у ворот»,</w:t>
      </w:r>
      <w:r>
        <w:rPr>
          <w:spacing w:val="7"/>
        </w:rPr>
        <w:t xml:space="preserve"> </w:t>
      </w:r>
      <w:r>
        <w:t>рус.</w:t>
      </w:r>
      <w:r>
        <w:rPr>
          <w:spacing w:val="8"/>
        </w:rPr>
        <w:t xml:space="preserve"> </w:t>
      </w:r>
      <w:r>
        <w:t>нар.</w:t>
      </w:r>
      <w:r>
        <w:rPr>
          <w:spacing w:val="7"/>
        </w:rPr>
        <w:t xml:space="preserve"> </w:t>
      </w:r>
      <w:r>
        <w:t>мелодия,</w:t>
      </w:r>
      <w:r>
        <w:rPr>
          <w:spacing w:val="6"/>
        </w:rPr>
        <w:t xml:space="preserve"> </w:t>
      </w:r>
      <w:r>
        <w:t>обр.</w:t>
      </w:r>
      <w:r>
        <w:rPr>
          <w:spacing w:val="7"/>
        </w:rPr>
        <w:t xml:space="preserve"> </w:t>
      </w:r>
      <w:r>
        <w:t>В.</w:t>
      </w:r>
      <w:r>
        <w:rPr>
          <w:spacing w:val="-57"/>
        </w:rPr>
        <w:t xml:space="preserve"> </w:t>
      </w:r>
      <w:proofErr w:type="spellStart"/>
      <w:r>
        <w:t>Агафонникова</w:t>
      </w:r>
      <w:proofErr w:type="spellEnd"/>
      <w:r>
        <w:t>;</w:t>
      </w:r>
      <w:r>
        <w:rPr>
          <w:spacing w:val="15"/>
        </w:rPr>
        <w:t xml:space="preserve"> </w:t>
      </w:r>
      <w:r>
        <w:t>«Как</w:t>
      </w:r>
      <w:r>
        <w:rPr>
          <w:spacing w:val="14"/>
        </w:rPr>
        <w:t xml:space="preserve"> </w:t>
      </w:r>
      <w:r>
        <w:t>на</w:t>
      </w:r>
      <w:r>
        <w:rPr>
          <w:spacing w:val="11"/>
        </w:rPr>
        <w:t xml:space="preserve"> </w:t>
      </w:r>
      <w:r>
        <w:t>тоненький</w:t>
      </w:r>
      <w:r>
        <w:rPr>
          <w:spacing w:val="14"/>
        </w:rPr>
        <w:t xml:space="preserve"> </w:t>
      </w:r>
      <w:r>
        <w:t>ледок»,</w:t>
      </w:r>
      <w:r>
        <w:rPr>
          <w:spacing w:val="13"/>
        </w:rPr>
        <w:t xml:space="preserve"> </w:t>
      </w:r>
      <w:r>
        <w:t>рус.</w:t>
      </w:r>
      <w:r>
        <w:rPr>
          <w:spacing w:val="12"/>
        </w:rPr>
        <w:t xml:space="preserve"> </w:t>
      </w:r>
      <w:r>
        <w:t>нар.</w:t>
      </w:r>
      <w:r>
        <w:rPr>
          <w:spacing w:val="13"/>
        </w:rPr>
        <w:t xml:space="preserve"> </w:t>
      </w:r>
      <w:r>
        <w:t>песня;</w:t>
      </w:r>
      <w:r>
        <w:rPr>
          <w:spacing w:val="13"/>
        </w:rPr>
        <w:t xml:space="preserve"> </w:t>
      </w:r>
      <w:r>
        <w:t>«На</w:t>
      </w:r>
      <w:r>
        <w:rPr>
          <w:spacing w:val="20"/>
        </w:rPr>
        <w:t xml:space="preserve"> </w:t>
      </w:r>
      <w:r>
        <w:t>зеленом</w:t>
      </w:r>
      <w:r>
        <w:rPr>
          <w:spacing w:val="11"/>
        </w:rPr>
        <w:t xml:space="preserve"> </w:t>
      </w:r>
      <w:r>
        <w:t>лугу»,</w:t>
      </w:r>
      <w:r>
        <w:rPr>
          <w:spacing w:val="13"/>
        </w:rPr>
        <w:t xml:space="preserve"> </w:t>
      </w:r>
      <w:r>
        <w:t>рус.</w:t>
      </w:r>
      <w:r>
        <w:rPr>
          <w:spacing w:val="13"/>
        </w:rPr>
        <w:t xml:space="preserve"> </w:t>
      </w:r>
      <w:r>
        <w:t>нар.</w:t>
      </w:r>
      <w:r>
        <w:rPr>
          <w:spacing w:val="12"/>
        </w:rPr>
        <w:t xml:space="preserve"> </w:t>
      </w:r>
      <w:r w:rsidR="0083243D">
        <w:t xml:space="preserve">мелодия; </w:t>
      </w:r>
      <w:r>
        <w:t>«Заинька,</w:t>
      </w:r>
      <w:r>
        <w:rPr>
          <w:spacing w:val="20"/>
        </w:rPr>
        <w:t xml:space="preserve"> </w:t>
      </w:r>
      <w:r>
        <w:t>выходи»,</w:t>
      </w:r>
      <w:r>
        <w:rPr>
          <w:spacing w:val="21"/>
        </w:rPr>
        <w:t xml:space="preserve"> </w:t>
      </w:r>
      <w:r>
        <w:t>рус.</w:t>
      </w:r>
      <w:r>
        <w:rPr>
          <w:spacing w:val="21"/>
        </w:rPr>
        <w:t xml:space="preserve"> </w:t>
      </w:r>
      <w:r>
        <w:t>нар.</w:t>
      </w:r>
      <w:r>
        <w:rPr>
          <w:spacing w:val="20"/>
        </w:rPr>
        <w:t xml:space="preserve"> </w:t>
      </w:r>
      <w:r>
        <w:t>песня,</w:t>
      </w:r>
      <w:r>
        <w:rPr>
          <w:spacing w:val="21"/>
        </w:rPr>
        <w:t xml:space="preserve"> </w:t>
      </w:r>
      <w:proofErr w:type="spellStart"/>
      <w:r>
        <w:t>обраб</w:t>
      </w:r>
      <w:proofErr w:type="spellEnd"/>
      <w:r>
        <w:t>.</w:t>
      </w:r>
      <w:r>
        <w:rPr>
          <w:spacing w:val="22"/>
        </w:rPr>
        <w:t xml:space="preserve"> </w:t>
      </w:r>
      <w:r>
        <w:t>Е.</w:t>
      </w:r>
      <w:r>
        <w:rPr>
          <w:spacing w:val="23"/>
        </w:rPr>
        <w:t xml:space="preserve"> </w:t>
      </w:r>
      <w:r>
        <w:t>Тиличеевой;</w:t>
      </w:r>
      <w:r>
        <w:rPr>
          <w:spacing w:val="49"/>
        </w:rPr>
        <w:t xml:space="preserve"> </w:t>
      </w:r>
      <w:r>
        <w:t>«Золушка»,</w:t>
      </w:r>
      <w:r>
        <w:rPr>
          <w:spacing w:val="22"/>
        </w:rPr>
        <w:t xml:space="preserve"> </w:t>
      </w:r>
      <w:r>
        <w:t>авт.</w:t>
      </w:r>
      <w:r>
        <w:rPr>
          <w:spacing w:val="21"/>
        </w:rPr>
        <w:t xml:space="preserve"> </w:t>
      </w:r>
      <w:r>
        <w:t>Т.</w:t>
      </w:r>
      <w:r>
        <w:rPr>
          <w:spacing w:val="21"/>
        </w:rPr>
        <w:t xml:space="preserve"> </w:t>
      </w:r>
      <w:r>
        <w:t>Коренева,</w:t>
      </w:r>
      <w:r>
        <w:rPr>
          <w:spacing w:val="25"/>
        </w:rPr>
        <w:t xml:space="preserve"> </w:t>
      </w:r>
      <w:r>
        <w:t>«Муха-</w:t>
      </w:r>
      <w:r>
        <w:rPr>
          <w:spacing w:val="-57"/>
        </w:rPr>
        <w:t xml:space="preserve"> </w:t>
      </w:r>
      <w:r>
        <w:t>цокотуха»</w:t>
      </w:r>
      <w:r>
        <w:rPr>
          <w:spacing w:val="-7"/>
        </w:rPr>
        <w:t xml:space="preserve"> </w:t>
      </w:r>
      <w:r>
        <w:t>(опера-игра</w:t>
      </w:r>
      <w:r>
        <w:rPr>
          <w:spacing w:val="1"/>
        </w:rPr>
        <w:t xml:space="preserve"> </w:t>
      </w:r>
      <w:r>
        <w:t>по</w:t>
      </w:r>
      <w:r>
        <w:rPr>
          <w:spacing w:val="-1"/>
        </w:rPr>
        <w:t xml:space="preserve"> </w:t>
      </w:r>
      <w:r>
        <w:t>мотивам</w:t>
      </w:r>
      <w:r>
        <w:rPr>
          <w:spacing w:val="-1"/>
        </w:rPr>
        <w:t xml:space="preserve"> </w:t>
      </w:r>
      <w:r>
        <w:t>сказки</w:t>
      </w:r>
      <w:r>
        <w:rPr>
          <w:spacing w:val="-1"/>
        </w:rPr>
        <w:t xml:space="preserve"> </w:t>
      </w:r>
      <w:r>
        <w:t>К. Чуковского),</w:t>
      </w:r>
      <w:r>
        <w:rPr>
          <w:spacing w:val="-1"/>
        </w:rPr>
        <w:t xml:space="preserve"> </w:t>
      </w:r>
      <w:r>
        <w:t>муз. М.</w:t>
      </w:r>
      <w:r>
        <w:rPr>
          <w:spacing w:val="-2"/>
        </w:rPr>
        <w:t xml:space="preserve"> </w:t>
      </w:r>
      <w:proofErr w:type="spellStart"/>
      <w:r>
        <w:t>Красева</w:t>
      </w:r>
      <w:proofErr w:type="spellEnd"/>
      <w:r>
        <w:t>.</w:t>
      </w:r>
    </w:p>
    <w:p w14:paraId="1604FC18" w14:textId="00C97486" w:rsidR="00B8132A" w:rsidRDefault="00B8132A" w:rsidP="0083243D">
      <w:pPr>
        <w:spacing w:line="276" w:lineRule="auto"/>
        <w:ind w:firstLine="425"/>
        <w:jc w:val="both"/>
      </w:pPr>
      <w:r>
        <w:rPr>
          <w:i/>
        </w:rPr>
        <w:t>Развитие</w:t>
      </w:r>
      <w:r>
        <w:rPr>
          <w:i/>
          <w:spacing w:val="1"/>
        </w:rPr>
        <w:t xml:space="preserve"> </w:t>
      </w:r>
      <w:r>
        <w:rPr>
          <w:i/>
        </w:rPr>
        <w:t>танцевально-игрового</w:t>
      </w:r>
      <w:r>
        <w:rPr>
          <w:i/>
          <w:spacing w:val="1"/>
        </w:rPr>
        <w:t xml:space="preserve"> </w:t>
      </w:r>
      <w:r>
        <w:rPr>
          <w:i/>
        </w:rPr>
        <w:t>творчества.</w:t>
      </w:r>
      <w:r>
        <w:rPr>
          <w:i/>
          <w:spacing w:val="1"/>
        </w:rPr>
        <w:t xml:space="preserve"> </w:t>
      </w:r>
      <w:r>
        <w:t>«Полька»,</w:t>
      </w:r>
      <w:r>
        <w:rPr>
          <w:spacing w:val="1"/>
        </w:rPr>
        <w:t xml:space="preserve"> </w:t>
      </w:r>
      <w:r>
        <w:t>муз.</w:t>
      </w:r>
      <w:r>
        <w:rPr>
          <w:spacing w:val="1"/>
        </w:rPr>
        <w:t xml:space="preserve"> </w:t>
      </w:r>
      <w:r>
        <w:t>Ю.</w:t>
      </w:r>
      <w:r>
        <w:rPr>
          <w:spacing w:val="1"/>
        </w:rPr>
        <w:t xml:space="preserve"> </w:t>
      </w:r>
      <w:proofErr w:type="spellStart"/>
      <w:r>
        <w:t>Чичкова</w:t>
      </w:r>
      <w:proofErr w:type="spellEnd"/>
      <w:r>
        <w:t>;</w:t>
      </w:r>
      <w:r>
        <w:rPr>
          <w:spacing w:val="1"/>
        </w:rPr>
        <w:t xml:space="preserve"> </w:t>
      </w:r>
      <w:r>
        <w:t>«Хожу</w:t>
      </w:r>
      <w:r>
        <w:rPr>
          <w:spacing w:val="1"/>
        </w:rPr>
        <w:t xml:space="preserve"> </w:t>
      </w:r>
      <w:r>
        <w:t>я по</w:t>
      </w:r>
      <w:r>
        <w:rPr>
          <w:spacing w:val="1"/>
        </w:rPr>
        <w:t xml:space="preserve"> </w:t>
      </w:r>
      <w:r>
        <w:t>улице»,</w:t>
      </w:r>
      <w:r>
        <w:rPr>
          <w:spacing w:val="60"/>
        </w:rPr>
        <w:t xml:space="preserve"> </w:t>
      </w:r>
      <w:r>
        <w:t>рус.</w:t>
      </w:r>
      <w:r>
        <w:rPr>
          <w:spacing w:val="58"/>
        </w:rPr>
        <w:t xml:space="preserve"> </w:t>
      </w:r>
      <w:r>
        <w:t>нар.</w:t>
      </w:r>
      <w:r>
        <w:rPr>
          <w:spacing w:val="58"/>
        </w:rPr>
        <w:t xml:space="preserve"> </w:t>
      </w:r>
      <w:r>
        <w:t>песня,</w:t>
      </w:r>
      <w:r>
        <w:rPr>
          <w:spacing w:val="59"/>
        </w:rPr>
        <w:t xml:space="preserve"> </w:t>
      </w:r>
      <w:proofErr w:type="spellStart"/>
      <w:r>
        <w:t>обраб</w:t>
      </w:r>
      <w:proofErr w:type="spellEnd"/>
      <w:r>
        <w:t>.</w:t>
      </w:r>
      <w:r>
        <w:rPr>
          <w:spacing w:val="58"/>
        </w:rPr>
        <w:t xml:space="preserve"> </w:t>
      </w:r>
      <w:r>
        <w:t>А.</w:t>
      </w:r>
      <w:r>
        <w:rPr>
          <w:spacing w:val="57"/>
        </w:rPr>
        <w:t xml:space="preserve"> </w:t>
      </w:r>
      <w:r>
        <w:t>Б.</w:t>
      </w:r>
      <w:r>
        <w:rPr>
          <w:spacing w:val="58"/>
        </w:rPr>
        <w:t xml:space="preserve"> </w:t>
      </w:r>
      <w:proofErr w:type="spellStart"/>
      <w:r>
        <w:t>Дюбюк</w:t>
      </w:r>
      <w:proofErr w:type="spellEnd"/>
      <w:r>
        <w:t>;</w:t>
      </w:r>
      <w:r>
        <w:rPr>
          <w:spacing w:val="61"/>
        </w:rPr>
        <w:t xml:space="preserve"> </w:t>
      </w:r>
      <w:r>
        <w:t>«Зимний праздник»,</w:t>
      </w:r>
      <w:r>
        <w:rPr>
          <w:spacing w:val="58"/>
        </w:rPr>
        <w:t xml:space="preserve"> </w:t>
      </w:r>
      <w:r>
        <w:t>муз.</w:t>
      </w:r>
      <w:r>
        <w:rPr>
          <w:spacing w:val="58"/>
        </w:rPr>
        <w:t xml:space="preserve"> </w:t>
      </w:r>
      <w:r>
        <w:t>М.</w:t>
      </w:r>
      <w:r>
        <w:rPr>
          <w:spacing w:val="59"/>
        </w:rPr>
        <w:t xml:space="preserve"> </w:t>
      </w:r>
      <w:proofErr w:type="spellStart"/>
      <w:r>
        <w:t>Старокадомского</w:t>
      </w:r>
      <w:proofErr w:type="spellEnd"/>
      <w:r w:rsidR="0083243D">
        <w:t xml:space="preserve">; </w:t>
      </w:r>
      <w:r>
        <w:t xml:space="preserve">«Вальс», муз. Е. Макарова; «Тачанка», муз. К. Листова; «Два петуха», муз. С. </w:t>
      </w:r>
      <w:proofErr w:type="spellStart"/>
      <w:r>
        <w:t>Разоренова</w:t>
      </w:r>
      <w:proofErr w:type="spellEnd"/>
      <w:r>
        <w:t>; «Вышли</w:t>
      </w:r>
      <w:r>
        <w:rPr>
          <w:spacing w:val="-57"/>
        </w:rPr>
        <w:t xml:space="preserve"> </w:t>
      </w:r>
      <w:r>
        <w:t>куклы</w:t>
      </w:r>
      <w:r>
        <w:rPr>
          <w:spacing w:val="88"/>
        </w:rPr>
        <w:t xml:space="preserve"> </w:t>
      </w:r>
      <w:r>
        <w:t>танцевать»,</w:t>
      </w:r>
      <w:r>
        <w:rPr>
          <w:spacing w:val="90"/>
        </w:rPr>
        <w:t xml:space="preserve"> </w:t>
      </w:r>
      <w:r>
        <w:t>муз.</w:t>
      </w:r>
      <w:r>
        <w:rPr>
          <w:spacing w:val="87"/>
        </w:rPr>
        <w:t xml:space="preserve"> </w:t>
      </w:r>
      <w:r>
        <w:t>В.</w:t>
      </w:r>
      <w:r>
        <w:rPr>
          <w:spacing w:val="89"/>
        </w:rPr>
        <w:t xml:space="preserve"> </w:t>
      </w:r>
      <w:r>
        <w:t>Витлина;</w:t>
      </w:r>
      <w:r>
        <w:rPr>
          <w:spacing w:val="93"/>
        </w:rPr>
        <w:t xml:space="preserve"> </w:t>
      </w:r>
      <w:r>
        <w:t>«Полька»,</w:t>
      </w:r>
      <w:r>
        <w:rPr>
          <w:spacing w:val="94"/>
        </w:rPr>
        <w:t xml:space="preserve"> </w:t>
      </w:r>
      <w:proofErr w:type="spellStart"/>
      <w:r>
        <w:t>латв</w:t>
      </w:r>
      <w:proofErr w:type="spellEnd"/>
      <w:r>
        <w:t>.</w:t>
      </w:r>
      <w:r>
        <w:rPr>
          <w:spacing w:val="87"/>
        </w:rPr>
        <w:t xml:space="preserve"> </w:t>
      </w:r>
      <w:r>
        <w:t>нар.</w:t>
      </w:r>
      <w:r>
        <w:rPr>
          <w:spacing w:val="90"/>
        </w:rPr>
        <w:t xml:space="preserve"> </w:t>
      </w:r>
      <w:r>
        <w:t>мелодия,</w:t>
      </w:r>
      <w:r>
        <w:rPr>
          <w:spacing w:val="87"/>
        </w:rPr>
        <w:t xml:space="preserve"> </w:t>
      </w:r>
      <w:proofErr w:type="spellStart"/>
      <w:r>
        <w:t>обраб</w:t>
      </w:r>
      <w:proofErr w:type="spellEnd"/>
      <w:r>
        <w:t>.</w:t>
      </w:r>
      <w:r>
        <w:rPr>
          <w:spacing w:val="88"/>
        </w:rPr>
        <w:t xml:space="preserve"> </w:t>
      </w:r>
      <w:r>
        <w:t>А.</w:t>
      </w:r>
      <w:r>
        <w:rPr>
          <w:spacing w:val="87"/>
        </w:rPr>
        <w:t xml:space="preserve"> </w:t>
      </w:r>
      <w:proofErr w:type="spellStart"/>
      <w:r>
        <w:t>Жилинского</w:t>
      </w:r>
      <w:proofErr w:type="spellEnd"/>
      <w:r>
        <w:t>;</w:t>
      </w:r>
      <w:r w:rsidR="0083243D">
        <w:t xml:space="preserve"> </w:t>
      </w:r>
      <w:r>
        <w:t>«Русский</w:t>
      </w:r>
      <w:r>
        <w:rPr>
          <w:spacing w:val="-3"/>
        </w:rPr>
        <w:t xml:space="preserve"> </w:t>
      </w:r>
      <w:r>
        <w:t>перепляс»,</w:t>
      </w:r>
      <w:r>
        <w:rPr>
          <w:spacing w:val="-2"/>
        </w:rPr>
        <w:t xml:space="preserve"> </w:t>
      </w:r>
      <w:r>
        <w:t>рус.</w:t>
      </w:r>
      <w:r>
        <w:rPr>
          <w:spacing w:val="-3"/>
        </w:rPr>
        <w:t xml:space="preserve"> </w:t>
      </w:r>
      <w:r>
        <w:t>нар.</w:t>
      </w:r>
      <w:r>
        <w:rPr>
          <w:spacing w:val="-2"/>
        </w:rPr>
        <w:t xml:space="preserve"> </w:t>
      </w:r>
      <w:r>
        <w:t>песня,</w:t>
      </w:r>
      <w:r>
        <w:rPr>
          <w:spacing w:val="-2"/>
        </w:rPr>
        <w:t xml:space="preserve"> </w:t>
      </w:r>
      <w:proofErr w:type="spellStart"/>
      <w:r>
        <w:t>обраб</w:t>
      </w:r>
      <w:proofErr w:type="spellEnd"/>
      <w:r>
        <w:t>.</w:t>
      </w:r>
      <w:r>
        <w:rPr>
          <w:spacing w:val="-3"/>
        </w:rPr>
        <w:t xml:space="preserve"> </w:t>
      </w:r>
      <w:r>
        <w:t>К.</w:t>
      </w:r>
      <w:r>
        <w:rPr>
          <w:spacing w:val="-2"/>
        </w:rPr>
        <w:t xml:space="preserve"> </w:t>
      </w:r>
      <w:r>
        <w:t>Волкова.</w:t>
      </w:r>
    </w:p>
    <w:p w14:paraId="5847E59B" w14:textId="77777777" w:rsidR="00B8132A" w:rsidRDefault="00B8132A" w:rsidP="0083243D">
      <w:pPr>
        <w:pStyle w:val="af2"/>
        <w:spacing w:line="276" w:lineRule="auto"/>
        <w:ind w:firstLine="425"/>
        <w:jc w:val="both"/>
      </w:pPr>
      <w:r>
        <w:rPr>
          <w:i/>
        </w:rPr>
        <w:t>Игра</w:t>
      </w:r>
      <w:r>
        <w:rPr>
          <w:i/>
          <w:spacing w:val="1"/>
        </w:rPr>
        <w:t xml:space="preserve"> </w:t>
      </w:r>
      <w:r>
        <w:rPr>
          <w:i/>
        </w:rPr>
        <w:t>на</w:t>
      </w:r>
      <w:r>
        <w:rPr>
          <w:i/>
          <w:spacing w:val="1"/>
        </w:rPr>
        <w:t xml:space="preserve"> </w:t>
      </w:r>
      <w:r>
        <w:rPr>
          <w:i/>
        </w:rPr>
        <w:t>детских</w:t>
      </w:r>
      <w:r>
        <w:rPr>
          <w:i/>
          <w:spacing w:val="1"/>
        </w:rPr>
        <w:t xml:space="preserve"> </w:t>
      </w:r>
      <w:r>
        <w:rPr>
          <w:i/>
        </w:rPr>
        <w:t>музыкальных</w:t>
      </w:r>
      <w:r>
        <w:rPr>
          <w:i/>
          <w:spacing w:val="1"/>
        </w:rPr>
        <w:t xml:space="preserve"> </w:t>
      </w:r>
      <w:r>
        <w:rPr>
          <w:i/>
        </w:rPr>
        <w:t>инструментах.</w:t>
      </w:r>
      <w:r>
        <w:rPr>
          <w:i/>
          <w:spacing w:val="1"/>
        </w:rPr>
        <w:t xml:space="preserve"> </w:t>
      </w:r>
      <w:r>
        <w:t>«Бубенчики»,</w:t>
      </w:r>
      <w:r>
        <w:rPr>
          <w:spacing w:val="1"/>
        </w:rPr>
        <w:t xml:space="preserve"> </w:t>
      </w:r>
      <w:r>
        <w:t>«Гармошка»,</w:t>
      </w:r>
      <w:r>
        <w:rPr>
          <w:spacing w:val="1"/>
        </w:rPr>
        <w:t xml:space="preserve"> </w:t>
      </w:r>
      <w:r>
        <w:t>муз.</w:t>
      </w:r>
      <w:r>
        <w:rPr>
          <w:spacing w:val="1"/>
        </w:rPr>
        <w:t xml:space="preserve"> </w:t>
      </w:r>
      <w:r>
        <w:t>Е.</w:t>
      </w:r>
      <w:r>
        <w:rPr>
          <w:spacing w:val="1"/>
        </w:rPr>
        <w:t xml:space="preserve"> </w:t>
      </w:r>
      <w:r>
        <w:t>Тиличеевой,</w:t>
      </w:r>
      <w:r>
        <w:rPr>
          <w:spacing w:val="1"/>
        </w:rPr>
        <w:t xml:space="preserve"> </w:t>
      </w:r>
      <w:r>
        <w:t>сл.</w:t>
      </w:r>
      <w:r>
        <w:rPr>
          <w:spacing w:val="1"/>
        </w:rPr>
        <w:t xml:space="preserve"> </w:t>
      </w:r>
      <w:r>
        <w:t>М.</w:t>
      </w:r>
      <w:r>
        <w:rPr>
          <w:spacing w:val="1"/>
        </w:rPr>
        <w:t xml:space="preserve"> </w:t>
      </w:r>
      <w:proofErr w:type="spellStart"/>
      <w:r>
        <w:t>Долинова</w:t>
      </w:r>
      <w:proofErr w:type="spellEnd"/>
      <w:r>
        <w:t>;</w:t>
      </w:r>
      <w:r>
        <w:rPr>
          <w:spacing w:val="1"/>
        </w:rPr>
        <w:t xml:space="preserve"> </w:t>
      </w:r>
      <w:r>
        <w:t>«Наш</w:t>
      </w:r>
      <w:r>
        <w:rPr>
          <w:spacing w:val="1"/>
        </w:rPr>
        <w:t xml:space="preserve"> </w:t>
      </w:r>
      <w:r>
        <w:t>оркестр»,</w:t>
      </w:r>
      <w:r>
        <w:rPr>
          <w:spacing w:val="1"/>
        </w:rPr>
        <w:t xml:space="preserve"> </w:t>
      </w:r>
      <w:r>
        <w:t>муз.</w:t>
      </w:r>
      <w:r>
        <w:rPr>
          <w:spacing w:val="1"/>
        </w:rPr>
        <w:t xml:space="preserve"> </w:t>
      </w:r>
      <w:r>
        <w:t>Е.</w:t>
      </w:r>
      <w:r>
        <w:rPr>
          <w:spacing w:val="1"/>
        </w:rPr>
        <w:t xml:space="preserve"> </w:t>
      </w:r>
      <w:r>
        <w:t>Тиличеевой,</w:t>
      </w:r>
      <w:r>
        <w:rPr>
          <w:spacing w:val="1"/>
        </w:rPr>
        <w:t xml:space="preserve"> </w:t>
      </w:r>
      <w:r>
        <w:t>сл.</w:t>
      </w:r>
      <w:r>
        <w:rPr>
          <w:spacing w:val="1"/>
        </w:rPr>
        <w:t xml:space="preserve"> </w:t>
      </w:r>
      <w:r>
        <w:t>Ю.</w:t>
      </w:r>
      <w:r>
        <w:rPr>
          <w:spacing w:val="1"/>
        </w:rPr>
        <w:t xml:space="preserve"> </w:t>
      </w:r>
      <w:r>
        <w:t>Островского</w:t>
      </w:r>
      <w:r>
        <w:rPr>
          <w:spacing w:val="1"/>
        </w:rPr>
        <w:t xml:space="preserve"> </w:t>
      </w:r>
      <w:r>
        <w:t>«На</w:t>
      </w:r>
      <w:r>
        <w:rPr>
          <w:spacing w:val="1"/>
        </w:rPr>
        <w:t xml:space="preserve"> </w:t>
      </w:r>
      <w:r>
        <w:t>зеленом лугу», «Во саду ли, в огороде», «Сорока-сорока», рус. нар. мелодии; «Белка» (отрывок из</w:t>
      </w:r>
      <w:r>
        <w:rPr>
          <w:spacing w:val="1"/>
        </w:rPr>
        <w:t xml:space="preserve"> </w:t>
      </w:r>
      <w:r>
        <w:t>оперы «Сказка о царе Салтане», муз. Н. Римского-Корсакова); «Я на горку шла», «Во поле береза</w:t>
      </w:r>
      <w:r>
        <w:rPr>
          <w:spacing w:val="1"/>
        </w:rPr>
        <w:t xml:space="preserve"> </w:t>
      </w:r>
      <w:r>
        <w:t>стояла»,</w:t>
      </w:r>
      <w:r>
        <w:rPr>
          <w:spacing w:val="47"/>
        </w:rPr>
        <w:t xml:space="preserve"> </w:t>
      </w:r>
      <w:r>
        <w:t>рус.</w:t>
      </w:r>
      <w:r>
        <w:rPr>
          <w:spacing w:val="46"/>
        </w:rPr>
        <w:t xml:space="preserve"> </w:t>
      </w:r>
      <w:r>
        <w:t>нар.</w:t>
      </w:r>
      <w:r>
        <w:rPr>
          <w:spacing w:val="105"/>
        </w:rPr>
        <w:t xml:space="preserve"> </w:t>
      </w:r>
      <w:r>
        <w:t>песни;</w:t>
      </w:r>
      <w:r>
        <w:rPr>
          <w:spacing w:val="109"/>
        </w:rPr>
        <w:t xml:space="preserve"> </w:t>
      </w:r>
      <w:r>
        <w:t>«К</w:t>
      </w:r>
      <w:r>
        <w:rPr>
          <w:spacing w:val="105"/>
        </w:rPr>
        <w:t xml:space="preserve"> </w:t>
      </w:r>
      <w:r>
        <w:t>нам</w:t>
      </w:r>
      <w:r>
        <w:rPr>
          <w:spacing w:val="105"/>
        </w:rPr>
        <w:t xml:space="preserve"> </w:t>
      </w:r>
      <w:r>
        <w:t>гости</w:t>
      </w:r>
      <w:r>
        <w:rPr>
          <w:spacing w:val="106"/>
        </w:rPr>
        <w:t xml:space="preserve"> </w:t>
      </w:r>
      <w:r>
        <w:t>пришли»,</w:t>
      </w:r>
      <w:r>
        <w:rPr>
          <w:spacing w:val="106"/>
        </w:rPr>
        <w:t xml:space="preserve"> </w:t>
      </w:r>
      <w:r>
        <w:t>муз.</w:t>
      </w:r>
      <w:r>
        <w:rPr>
          <w:spacing w:val="106"/>
        </w:rPr>
        <w:t xml:space="preserve"> </w:t>
      </w:r>
      <w:r>
        <w:t>Ан.</w:t>
      </w:r>
      <w:r>
        <w:rPr>
          <w:spacing w:val="105"/>
        </w:rPr>
        <w:t xml:space="preserve"> </w:t>
      </w:r>
      <w:r>
        <w:t>Александрова;</w:t>
      </w:r>
      <w:r>
        <w:rPr>
          <w:spacing w:val="112"/>
        </w:rPr>
        <w:t xml:space="preserve"> </w:t>
      </w:r>
      <w:r>
        <w:t>«Вальс»,</w:t>
      </w:r>
      <w:r>
        <w:rPr>
          <w:spacing w:val="107"/>
        </w:rPr>
        <w:t xml:space="preserve"> </w:t>
      </w:r>
      <w:r>
        <w:t>муз.</w:t>
      </w:r>
      <w:r>
        <w:rPr>
          <w:spacing w:val="-58"/>
        </w:rPr>
        <w:t xml:space="preserve"> </w:t>
      </w:r>
      <w:r>
        <w:t>Е.</w:t>
      </w:r>
      <w:r>
        <w:rPr>
          <w:spacing w:val="-1"/>
        </w:rPr>
        <w:t xml:space="preserve"> </w:t>
      </w:r>
      <w:r>
        <w:t>Тиличеевой.</w:t>
      </w:r>
    </w:p>
    <w:p w14:paraId="65D691E0" w14:textId="77777777" w:rsidR="009E770C" w:rsidRPr="00B8132A" w:rsidRDefault="009E770C" w:rsidP="0083243D">
      <w:pPr>
        <w:widowControl w:val="0"/>
        <w:spacing w:line="276" w:lineRule="auto"/>
        <w:ind w:firstLine="740"/>
        <w:jc w:val="both"/>
        <w:rPr>
          <w:color w:val="000000"/>
          <w:lang w:bidi="ru-RU"/>
        </w:rPr>
      </w:pPr>
    </w:p>
    <w:p w14:paraId="6299D672" w14:textId="3DFBA130" w:rsidR="00B8132A" w:rsidRDefault="00B8132A" w:rsidP="007A43C5">
      <w:pPr>
        <w:pStyle w:val="2"/>
        <w:spacing w:line="276" w:lineRule="auto"/>
        <w:ind w:firstLine="425"/>
        <w:jc w:val="center"/>
        <w:rPr>
          <w:rFonts w:ascii="Times New Roman" w:hAnsi="Times New Roman" w:cs="Times New Roman"/>
          <w:b/>
          <w:bCs/>
          <w:color w:val="auto"/>
          <w:sz w:val="24"/>
          <w:szCs w:val="24"/>
        </w:rPr>
      </w:pPr>
      <w:r w:rsidRPr="007A43C5">
        <w:rPr>
          <w:rFonts w:ascii="Times New Roman" w:hAnsi="Times New Roman" w:cs="Times New Roman"/>
          <w:b/>
          <w:bCs/>
          <w:color w:val="auto"/>
          <w:sz w:val="24"/>
          <w:szCs w:val="24"/>
        </w:rPr>
        <w:lastRenderedPageBreak/>
        <w:t>Примерный перечень произведений изобразительного искусства</w:t>
      </w:r>
      <w:r w:rsidRPr="007A43C5">
        <w:rPr>
          <w:rFonts w:ascii="Times New Roman" w:hAnsi="Times New Roman" w:cs="Times New Roman"/>
          <w:b/>
          <w:bCs/>
          <w:color w:val="auto"/>
          <w:spacing w:val="-57"/>
          <w:sz w:val="24"/>
          <w:szCs w:val="24"/>
        </w:rPr>
        <w:t xml:space="preserve"> </w:t>
      </w:r>
      <w:r w:rsidRPr="007A43C5">
        <w:rPr>
          <w:rFonts w:ascii="Times New Roman" w:hAnsi="Times New Roman" w:cs="Times New Roman"/>
          <w:b/>
          <w:bCs/>
          <w:color w:val="auto"/>
          <w:sz w:val="24"/>
          <w:szCs w:val="24"/>
        </w:rPr>
        <w:t>от</w:t>
      </w:r>
      <w:r w:rsidRPr="007A43C5">
        <w:rPr>
          <w:rFonts w:ascii="Times New Roman" w:hAnsi="Times New Roman" w:cs="Times New Roman"/>
          <w:b/>
          <w:bCs/>
          <w:color w:val="auto"/>
          <w:spacing w:val="1"/>
          <w:sz w:val="24"/>
          <w:szCs w:val="24"/>
        </w:rPr>
        <w:t xml:space="preserve"> </w:t>
      </w:r>
      <w:r w:rsidRPr="007A43C5">
        <w:rPr>
          <w:rFonts w:ascii="Times New Roman" w:hAnsi="Times New Roman" w:cs="Times New Roman"/>
          <w:b/>
          <w:bCs/>
          <w:color w:val="auto"/>
          <w:sz w:val="24"/>
          <w:szCs w:val="24"/>
        </w:rPr>
        <w:t>2</w:t>
      </w:r>
      <w:r w:rsidRPr="007A43C5">
        <w:rPr>
          <w:rFonts w:ascii="Times New Roman" w:hAnsi="Times New Roman" w:cs="Times New Roman"/>
          <w:b/>
          <w:bCs/>
          <w:color w:val="auto"/>
          <w:spacing w:val="-3"/>
          <w:sz w:val="24"/>
          <w:szCs w:val="24"/>
        </w:rPr>
        <w:t xml:space="preserve"> </w:t>
      </w:r>
      <w:r w:rsidRPr="007A43C5">
        <w:rPr>
          <w:rFonts w:ascii="Times New Roman" w:hAnsi="Times New Roman" w:cs="Times New Roman"/>
          <w:b/>
          <w:bCs/>
          <w:color w:val="auto"/>
          <w:sz w:val="24"/>
          <w:szCs w:val="24"/>
        </w:rPr>
        <w:t>до 3 лет</w:t>
      </w:r>
    </w:p>
    <w:p w14:paraId="796377A4" w14:textId="77777777" w:rsidR="007A43C5" w:rsidRPr="007A43C5" w:rsidRDefault="007A43C5" w:rsidP="0083243D">
      <w:pPr>
        <w:jc w:val="both"/>
      </w:pPr>
    </w:p>
    <w:p w14:paraId="139B2A36" w14:textId="11FA962D" w:rsidR="00B8132A" w:rsidRDefault="00B8132A" w:rsidP="0083243D">
      <w:pPr>
        <w:spacing w:line="276" w:lineRule="auto"/>
        <w:ind w:firstLine="425"/>
        <w:jc w:val="both"/>
      </w:pPr>
      <w:r>
        <w:rPr>
          <w:i/>
        </w:rPr>
        <w:t>Иллюстрации к</w:t>
      </w:r>
      <w:r>
        <w:rPr>
          <w:i/>
          <w:spacing w:val="2"/>
        </w:rPr>
        <w:t xml:space="preserve"> </w:t>
      </w:r>
      <w:r>
        <w:rPr>
          <w:i/>
        </w:rPr>
        <w:t>книгам:</w:t>
      </w:r>
      <w:r>
        <w:rPr>
          <w:i/>
          <w:spacing w:val="3"/>
        </w:rPr>
        <w:t xml:space="preserve"> </w:t>
      </w:r>
      <w:r>
        <w:t>В.</w:t>
      </w:r>
      <w:r>
        <w:rPr>
          <w:spacing w:val="3"/>
        </w:rPr>
        <w:t xml:space="preserve"> </w:t>
      </w:r>
      <w:r>
        <w:t>Сутеев</w:t>
      </w:r>
      <w:r>
        <w:rPr>
          <w:spacing w:val="8"/>
        </w:rPr>
        <w:t xml:space="preserve"> </w:t>
      </w:r>
      <w:r>
        <w:t>«Кораблик»,</w:t>
      </w:r>
      <w:r>
        <w:rPr>
          <w:spacing w:val="5"/>
        </w:rPr>
        <w:t xml:space="preserve"> </w:t>
      </w:r>
      <w:r>
        <w:t>«Кто</w:t>
      </w:r>
      <w:r>
        <w:rPr>
          <w:spacing w:val="4"/>
        </w:rPr>
        <w:t xml:space="preserve"> </w:t>
      </w:r>
      <w:r>
        <w:t>сказал мяу?»,</w:t>
      </w:r>
      <w:r>
        <w:rPr>
          <w:spacing w:val="9"/>
        </w:rPr>
        <w:t xml:space="preserve"> </w:t>
      </w:r>
      <w:r>
        <w:t>«Цыпленок</w:t>
      </w:r>
      <w:r>
        <w:rPr>
          <w:spacing w:val="1"/>
        </w:rPr>
        <w:t xml:space="preserve"> </w:t>
      </w:r>
      <w:r>
        <w:t>и</w:t>
      </w:r>
      <w:r>
        <w:rPr>
          <w:spacing w:val="2"/>
        </w:rPr>
        <w:t xml:space="preserve"> </w:t>
      </w:r>
      <w:r>
        <w:t>Утенок»;</w:t>
      </w:r>
      <w:r>
        <w:rPr>
          <w:spacing w:val="6"/>
        </w:rPr>
        <w:t xml:space="preserve"> </w:t>
      </w:r>
      <w:r w:rsidR="0083243D">
        <w:t xml:space="preserve">В. </w:t>
      </w:r>
      <w:r>
        <w:t>Чижов</w:t>
      </w:r>
      <w:r>
        <w:rPr>
          <w:spacing w:val="51"/>
        </w:rPr>
        <w:t xml:space="preserve"> </w:t>
      </w:r>
      <w:r>
        <w:t>к</w:t>
      </w:r>
      <w:r>
        <w:rPr>
          <w:spacing w:val="53"/>
        </w:rPr>
        <w:t xml:space="preserve"> </w:t>
      </w:r>
      <w:r>
        <w:t>книге</w:t>
      </w:r>
      <w:r>
        <w:rPr>
          <w:spacing w:val="51"/>
        </w:rPr>
        <w:t xml:space="preserve"> </w:t>
      </w:r>
      <w:r>
        <w:t>А.</w:t>
      </w:r>
      <w:r>
        <w:rPr>
          <w:spacing w:val="52"/>
        </w:rPr>
        <w:t xml:space="preserve"> </w:t>
      </w:r>
      <w:r>
        <w:t>Барто,</w:t>
      </w:r>
      <w:r>
        <w:rPr>
          <w:spacing w:val="53"/>
        </w:rPr>
        <w:t xml:space="preserve"> </w:t>
      </w:r>
      <w:r>
        <w:t>З.</w:t>
      </w:r>
      <w:r>
        <w:rPr>
          <w:spacing w:val="52"/>
        </w:rPr>
        <w:t xml:space="preserve"> </w:t>
      </w:r>
      <w:r>
        <w:t>Александрова</w:t>
      </w:r>
      <w:r>
        <w:rPr>
          <w:spacing w:val="50"/>
        </w:rPr>
        <w:t xml:space="preserve"> </w:t>
      </w:r>
      <w:r>
        <w:t>З,</w:t>
      </w:r>
      <w:r>
        <w:rPr>
          <w:spacing w:val="55"/>
        </w:rPr>
        <w:t xml:space="preserve"> </w:t>
      </w:r>
      <w:r>
        <w:t>С.</w:t>
      </w:r>
      <w:r>
        <w:rPr>
          <w:spacing w:val="52"/>
        </w:rPr>
        <w:t xml:space="preserve"> </w:t>
      </w:r>
      <w:r>
        <w:t>Михалков</w:t>
      </w:r>
      <w:r>
        <w:rPr>
          <w:spacing w:val="56"/>
        </w:rPr>
        <w:t xml:space="preserve"> </w:t>
      </w:r>
      <w:r>
        <w:t>«Игрушки»;</w:t>
      </w:r>
      <w:r>
        <w:rPr>
          <w:spacing w:val="54"/>
        </w:rPr>
        <w:t xml:space="preserve"> </w:t>
      </w:r>
      <w:r>
        <w:t>Е.</w:t>
      </w:r>
      <w:r>
        <w:rPr>
          <w:spacing w:val="52"/>
        </w:rPr>
        <w:t xml:space="preserve"> </w:t>
      </w:r>
      <w:r>
        <w:t>Чарушин</w:t>
      </w:r>
      <w:r>
        <w:rPr>
          <w:spacing w:val="54"/>
        </w:rPr>
        <w:t xml:space="preserve"> </w:t>
      </w:r>
      <w:r>
        <w:t>Рассказы.</w:t>
      </w:r>
      <w:r>
        <w:rPr>
          <w:spacing w:val="-57"/>
        </w:rPr>
        <w:t xml:space="preserve"> </w:t>
      </w:r>
      <w:r>
        <w:t>Рисунки</w:t>
      </w:r>
      <w:r>
        <w:rPr>
          <w:spacing w:val="-1"/>
        </w:rPr>
        <w:t xml:space="preserve"> </w:t>
      </w:r>
      <w:r>
        <w:t>животных;</w:t>
      </w:r>
      <w:r>
        <w:rPr>
          <w:spacing w:val="-1"/>
        </w:rPr>
        <w:t xml:space="preserve"> </w:t>
      </w:r>
      <w:r>
        <w:t>Ю.</w:t>
      </w:r>
      <w:r>
        <w:rPr>
          <w:spacing w:val="-3"/>
        </w:rPr>
        <w:t xml:space="preserve"> </w:t>
      </w:r>
      <w:r>
        <w:t>Васнецов</w:t>
      </w:r>
      <w:r>
        <w:rPr>
          <w:spacing w:val="-1"/>
        </w:rPr>
        <w:t xml:space="preserve"> </w:t>
      </w:r>
      <w:r>
        <w:t>к</w:t>
      </w:r>
      <w:r>
        <w:rPr>
          <w:spacing w:val="-1"/>
        </w:rPr>
        <w:t xml:space="preserve"> </w:t>
      </w:r>
      <w:r>
        <w:t>книге</w:t>
      </w:r>
      <w:r>
        <w:rPr>
          <w:spacing w:val="2"/>
        </w:rPr>
        <w:t xml:space="preserve"> </w:t>
      </w:r>
      <w:r>
        <w:t>«Колобок»,</w:t>
      </w:r>
      <w:r>
        <w:rPr>
          <w:spacing w:val="-3"/>
        </w:rPr>
        <w:t xml:space="preserve"> </w:t>
      </w:r>
      <w:r>
        <w:t>«Терем-теремок».</w:t>
      </w:r>
    </w:p>
    <w:p w14:paraId="42AF1D6D" w14:textId="77777777" w:rsidR="00B8132A" w:rsidRPr="007A43C5" w:rsidRDefault="00B8132A" w:rsidP="0083243D">
      <w:pPr>
        <w:pStyle w:val="2"/>
        <w:spacing w:line="276" w:lineRule="auto"/>
        <w:ind w:firstLine="425"/>
        <w:jc w:val="both"/>
        <w:rPr>
          <w:rFonts w:ascii="Times New Roman" w:hAnsi="Times New Roman" w:cs="Times New Roman"/>
          <w:b/>
          <w:bCs/>
          <w:i/>
          <w:iCs/>
          <w:color w:val="auto"/>
          <w:sz w:val="24"/>
          <w:szCs w:val="24"/>
        </w:rPr>
      </w:pPr>
      <w:r w:rsidRPr="007A43C5">
        <w:rPr>
          <w:rFonts w:ascii="Times New Roman" w:hAnsi="Times New Roman" w:cs="Times New Roman"/>
          <w:b/>
          <w:bCs/>
          <w:i/>
          <w:iCs/>
          <w:color w:val="auto"/>
          <w:sz w:val="24"/>
          <w:szCs w:val="24"/>
        </w:rPr>
        <w:t>от</w:t>
      </w:r>
      <w:r w:rsidRPr="007A43C5">
        <w:rPr>
          <w:rFonts w:ascii="Times New Roman" w:hAnsi="Times New Roman" w:cs="Times New Roman"/>
          <w:b/>
          <w:bCs/>
          <w:i/>
          <w:iCs/>
          <w:color w:val="auto"/>
          <w:spacing w:val="1"/>
          <w:sz w:val="24"/>
          <w:szCs w:val="24"/>
        </w:rPr>
        <w:t xml:space="preserve"> </w:t>
      </w:r>
      <w:r w:rsidRPr="007A43C5">
        <w:rPr>
          <w:rFonts w:ascii="Times New Roman" w:hAnsi="Times New Roman" w:cs="Times New Roman"/>
          <w:b/>
          <w:bCs/>
          <w:i/>
          <w:iCs/>
          <w:color w:val="auto"/>
          <w:sz w:val="24"/>
          <w:szCs w:val="24"/>
        </w:rPr>
        <w:t>3</w:t>
      </w:r>
      <w:r w:rsidRPr="007A43C5">
        <w:rPr>
          <w:rFonts w:ascii="Times New Roman" w:hAnsi="Times New Roman" w:cs="Times New Roman"/>
          <w:b/>
          <w:bCs/>
          <w:i/>
          <w:iCs/>
          <w:color w:val="auto"/>
          <w:spacing w:val="-3"/>
          <w:sz w:val="24"/>
          <w:szCs w:val="24"/>
        </w:rPr>
        <w:t xml:space="preserve"> </w:t>
      </w:r>
      <w:r w:rsidRPr="007A43C5">
        <w:rPr>
          <w:rFonts w:ascii="Times New Roman" w:hAnsi="Times New Roman" w:cs="Times New Roman"/>
          <w:b/>
          <w:bCs/>
          <w:i/>
          <w:iCs/>
          <w:color w:val="auto"/>
          <w:sz w:val="24"/>
          <w:szCs w:val="24"/>
        </w:rPr>
        <w:t>до</w:t>
      </w:r>
      <w:r w:rsidRPr="007A43C5">
        <w:rPr>
          <w:rFonts w:ascii="Times New Roman" w:hAnsi="Times New Roman" w:cs="Times New Roman"/>
          <w:b/>
          <w:bCs/>
          <w:i/>
          <w:iCs/>
          <w:color w:val="auto"/>
          <w:spacing w:val="-1"/>
          <w:sz w:val="24"/>
          <w:szCs w:val="24"/>
        </w:rPr>
        <w:t xml:space="preserve"> </w:t>
      </w:r>
      <w:r w:rsidRPr="007A43C5">
        <w:rPr>
          <w:rFonts w:ascii="Times New Roman" w:hAnsi="Times New Roman" w:cs="Times New Roman"/>
          <w:b/>
          <w:bCs/>
          <w:i/>
          <w:iCs/>
          <w:color w:val="auto"/>
          <w:sz w:val="24"/>
          <w:szCs w:val="24"/>
        </w:rPr>
        <w:t>4 лет</w:t>
      </w:r>
    </w:p>
    <w:p w14:paraId="12CEB8E3" w14:textId="5EEBAD4F" w:rsidR="00B8132A" w:rsidRDefault="00B8132A" w:rsidP="0083243D">
      <w:pPr>
        <w:spacing w:line="276" w:lineRule="auto"/>
        <w:ind w:firstLine="425"/>
        <w:jc w:val="both"/>
      </w:pPr>
      <w:r>
        <w:rPr>
          <w:i/>
        </w:rPr>
        <w:t>Иллюстрации</w:t>
      </w:r>
      <w:r>
        <w:rPr>
          <w:i/>
          <w:spacing w:val="26"/>
        </w:rPr>
        <w:t xml:space="preserve"> </w:t>
      </w:r>
      <w:r>
        <w:rPr>
          <w:i/>
        </w:rPr>
        <w:t>к</w:t>
      </w:r>
      <w:r>
        <w:rPr>
          <w:i/>
          <w:spacing w:val="27"/>
        </w:rPr>
        <w:t xml:space="preserve"> </w:t>
      </w:r>
      <w:r>
        <w:rPr>
          <w:i/>
        </w:rPr>
        <w:t>книгам:</w:t>
      </w:r>
      <w:r>
        <w:rPr>
          <w:i/>
          <w:spacing w:val="28"/>
        </w:rPr>
        <w:t xml:space="preserve"> </w:t>
      </w:r>
      <w:r>
        <w:t>Ю.</w:t>
      </w:r>
      <w:r>
        <w:rPr>
          <w:spacing w:val="26"/>
        </w:rPr>
        <w:t xml:space="preserve"> </w:t>
      </w:r>
      <w:r>
        <w:t>Васнецов</w:t>
      </w:r>
      <w:r>
        <w:rPr>
          <w:spacing w:val="27"/>
        </w:rPr>
        <w:t xml:space="preserve"> </w:t>
      </w:r>
      <w:r>
        <w:t>к</w:t>
      </w:r>
      <w:r>
        <w:rPr>
          <w:spacing w:val="27"/>
        </w:rPr>
        <w:t xml:space="preserve"> </w:t>
      </w:r>
      <w:r>
        <w:t>книге</w:t>
      </w:r>
      <w:r>
        <w:rPr>
          <w:spacing w:val="23"/>
        </w:rPr>
        <w:t xml:space="preserve"> </w:t>
      </w:r>
      <w:r>
        <w:t>Л.Н.</w:t>
      </w:r>
      <w:r>
        <w:rPr>
          <w:spacing w:val="26"/>
        </w:rPr>
        <w:t xml:space="preserve"> </w:t>
      </w:r>
      <w:r>
        <w:t>Толстого</w:t>
      </w:r>
      <w:r>
        <w:rPr>
          <w:spacing w:val="34"/>
        </w:rPr>
        <w:t xml:space="preserve"> </w:t>
      </w:r>
      <w:r>
        <w:t>«Три</w:t>
      </w:r>
      <w:r>
        <w:rPr>
          <w:spacing w:val="27"/>
        </w:rPr>
        <w:t xml:space="preserve"> </w:t>
      </w:r>
      <w:r>
        <w:t>медведя»</w:t>
      </w:r>
      <w:r>
        <w:rPr>
          <w:spacing w:val="11"/>
        </w:rPr>
        <w:t xml:space="preserve"> </w:t>
      </w:r>
      <w:r>
        <w:t>К.</w:t>
      </w:r>
      <w:r>
        <w:rPr>
          <w:spacing w:val="26"/>
        </w:rPr>
        <w:t xml:space="preserve"> </w:t>
      </w:r>
      <w:r>
        <w:t>Чу</w:t>
      </w:r>
      <w:r w:rsidR="0083243D">
        <w:t xml:space="preserve">ковского </w:t>
      </w:r>
      <w:r>
        <w:t>«Путаница».</w:t>
      </w:r>
    </w:p>
    <w:p w14:paraId="1F978946" w14:textId="77777777" w:rsidR="00B8132A" w:rsidRDefault="00B8132A" w:rsidP="0083243D">
      <w:pPr>
        <w:pStyle w:val="af2"/>
        <w:spacing w:line="276" w:lineRule="auto"/>
        <w:ind w:firstLine="425"/>
        <w:jc w:val="both"/>
      </w:pPr>
      <w:r>
        <w:rPr>
          <w:i/>
        </w:rPr>
        <w:t xml:space="preserve">Иллюстрации, репродукции картин: </w:t>
      </w:r>
      <w:r>
        <w:t>П. Кончаловский «Клубника», «Персики», «Сирень в</w:t>
      </w:r>
      <w:r>
        <w:rPr>
          <w:spacing w:val="1"/>
        </w:rPr>
        <w:t xml:space="preserve"> </w:t>
      </w:r>
      <w:r>
        <w:t>корзине»;</w:t>
      </w:r>
      <w:r>
        <w:rPr>
          <w:spacing w:val="1"/>
        </w:rPr>
        <w:t xml:space="preserve"> </w:t>
      </w:r>
      <w:r>
        <w:t>Н.С.</w:t>
      </w:r>
      <w:r>
        <w:rPr>
          <w:spacing w:val="1"/>
        </w:rPr>
        <w:t xml:space="preserve"> </w:t>
      </w:r>
      <w:r>
        <w:t>Петров-Водкин</w:t>
      </w:r>
      <w:r>
        <w:rPr>
          <w:spacing w:val="1"/>
        </w:rPr>
        <w:t xml:space="preserve"> </w:t>
      </w:r>
      <w:r>
        <w:t>«Яблоки</w:t>
      </w:r>
      <w:r>
        <w:rPr>
          <w:spacing w:val="1"/>
        </w:rPr>
        <w:t xml:space="preserve"> </w:t>
      </w:r>
      <w:r>
        <w:t>на</w:t>
      </w:r>
      <w:r>
        <w:rPr>
          <w:spacing w:val="1"/>
        </w:rPr>
        <w:t xml:space="preserve"> </w:t>
      </w:r>
      <w:r>
        <w:t>красном</w:t>
      </w:r>
      <w:r>
        <w:rPr>
          <w:spacing w:val="1"/>
        </w:rPr>
        <w:t xml:space="preserve"> </w:t>
      </w:r>
      <w:r>
        <w:t>фоне»;</w:t>
      </w:r>
      <w:r>
        <w:rPr>
          <w:spacing w:val="1"/>
        </w:rPr>
        <w:t xml:space="preserve"> </w:t>
      </w:r>
      <w:r>
        <w:t>М.И.</w:t>
      </w:r>
      <w:r>
        <w:rPr>
          <w:spacing w:val="1"/>
        </w:rPr>
        <w:t xml:space="preserve"> </w:t>
      </w:r>
      <w:r>
        <w:t>Климентов</w:t>
      </w:r>
      <w:r>
        <w:rPr>
          <w:spacing w:val="1"/>
        </w:rPr>
        <w:t xml:space="preserve"> </w:t>
      </w:r>
      <w:r>
        <w:t>«Курица</w:t>
      </w:r>
      <w:r>
        <w:rPr>
          <w:spacing w:val="1"/>
        </w:rPr>
        <w:t xml:space="preserve"> </w:t>
      </w:r>
      <w:r>
        <w:t>с</w:t>
      </w:r>
      <w:r>
        <w:rPr>
          <w:spacing w:val="1"/>
        </w:rPr>
        <w:t xml:space="preserve"> </w:t>
      </w:r>
      <w:r>
        <w:t>цыплятами»;</w:t>
      </w:r>
      <w:r>
        <w:rPr>
          <w:spacing w:val="-1"/>
        </w:rPr>
        <w:t xml:space="preserve"> </w:t>
      </w:r>
      <w:r>
        <w:t>Н.Н. Жуков</w:t>
      </w:r>
      <w:r>
        <w:rPr>
          <w:spacing w:val="4"/>
        </w:rPr>
        <w:t xml:space="preserve"> </w:t>
      </w:r>
      <w:r>
        <w:t>«Ёлка».</w:t>
      </w:r>
    </w:p>
    <w:p w14:paraId="137A0DBC" w14:textId="77777777" w:rsidR="00B8132A" w:rsidRPr="007A43C5" w:rsidRDefault="00B8132A" w:rsidP="0083243D">
      <w:pPr>
        <w:pStyle w:val="2"/>
        <w:spacing w:line="276" w:lineRule="auto"/>
        <w:ind w:firstLine="425"/>
        <w:jc w:val="both"/>
        <w:rPr>
          <w:rFonts w:ascii="Times New Roman" w:hAnsi="Times New Roman" w:cs="Times New Roman"/>
          <w:b/>
          <w:bCs/>
          <w:i/>
          <w:iCs/>
          <w:color w:val="auto"/>
          <w:sz w:val="24"/>
          <w:szCs w:val="24"/>
        </w:rPr>
      </w:pPr>
      <w:r w:rsidRPr="007A43C5">
        <w:rPr>
          <w:rFonts w:ascii="Times New Roman" w:hAnsi="Times New Roman" w:cs="Times New Roman"/>
          <w:b/>
          <w:bCs/>
          <w:i/>
          <w:iCs/>
          <w:color w:val="auto"/>
          <w:sz w:val="24"/>
          <w:szCs w:val="24"/>
        </w:rPr>
        <w:t>от</w:t>
      </w:r>
      <w:r w:rsidRPr="007A43C5">
        <w:rPr>
          <w:rFonts w:ascii="Times New Roman" w:hAnsi="Times New Roman" w:cs="Times New Roman"/>
          <w:b/>
          <w:bCs/>
          <w:i/>
          <w:iCs/>
          <w:color w:val="auto"/>
          <w:spacing w:val="1"/>
          <w:sz w:val="24"/>
          <w:szCs w:val="24"/>
        </w:rPr>
        <w:t xml:space="preserve"> </w:t>
      </w:r>
      <w:r w:rsidRPr="007A43C5">
        <w:rPr>
          <w:rFonts w:ascii="Times New Roman" w:hAnsi="Times New Roman" w:cs="Times New Roman"/>
          <w:b/>
          <w:bCs/>
          <w:i/>
          <w:iCs/>
          <w:color w:val="auto"/>
          <w:sz w:val="24"/>
          <w:szCs w:val="24"/>
        </w:rPr>
        <w:t>4</w:t>
      </w:r>
      <w:r w:rsidRPr="007A43C5">
        <w:rPr>
          <w:rFonts w:ascii="Times New Roman" w:hAnsi="Times New Roman" w:cs="Times New Roman"/>
          <w:b/>
          <w:bCs/>
          <w:i/>
          <w:iCs/>
          <w:color w:val="auto"/>
          <w:spacing w:val="-3"/>
          <w:sz w:val="24"/>
          <w:szCs w:val="24"/>
        </w:rPr>
        <w:t xml:space="preserve"> </w:t>
      </w:r>
      <w:r w:rsidRPr="007A43C5">
        <w:rPr>
          <w:rFonts w:ascii="Times New Roman" w:hAnsi="Times New Roman" w:cs="Times New Roman"/>
          <w:b/>
          <w:bCs/>
          <w:i/>
          <w:iCs/>
          <w:color w:val="auto"/>
          <w:sz w:val="24"/>
          <w:szCs w:val="24"/>
        </w:rPr>
        <w:t>до</w:t>
      </w:r>
      <w:r w:rsidRPr="007A43C5">
        <w:rPr>
          <w:rFonts w:ascii="Times New Roman" w:hAnsi="Times New Roman" w:cs="Times New Roman"/>
          <w:b/>
          <w:bCs/>
          <w:i/>
          <w:iCs/>
          <w:color w:val="auto"/>
          <w:spacing w:val="-1"/>
          <w:sz w:val="24"/>
          <w:szCs w:val="24"/>
        </w:rPr>
        <w:t xml:space="preserve"> </w:t>
      </w:r>
      <w:r w:rsidRPr="007A43C5">
        <w:rPr>
          <w:rFonts w:ascii="Times New Roman" w:hAnsi="Times New Roman" w:cs="Times New Roman"/>
          <w:b/>
          <w:bCs/>
          <w:i/>
          <w:iCs/>
          <w:color w:val="auto"/>
          <w:sz w:val="24"/>
          <w:szCs w:val="24"/>
        </w:rPr>
        <w:t>5 лет</w:t>
      </w:r>
    </w:p>
    <w:p w14:paraId="45A1F072" w14:textId="6E905C3A" w:rsidR="00B8132A" w:rsidRDefault="00B8132A" w:rsidP="0083243D">
      <w:pPr>
        <w:pStyle w:val="af2"/>
        <w:spacing w:line="276" w:lineRule="auto"/>
        <w:ind w:firstLine="425"/>
        <w:jc w:val="both"/>
      </w:pPr>
      <w:r>
        <w:rPr>
          <w:i/>
        </w:rPr>
        <w:t>Иллюстрации, репродукции картин</w:t>
      </w:r>
      <w:r>
        <w:t xml:space="preserve">: И. </w:t>
      </w:r>
      <w:proofErr w:type="spellStart"/>
      <w:r>
        <w:t>Хруцкий</w:t>
      </w:r>
      <w:proofErr w:type="spellEnd"/>
      <w:r>
        <w:t xml:space="preserve"> «Натюрморт с грибами», «Цветы и плоды»;</w:t>
      </w:r>
      <w:r>
        <w:rPr>
          <w:spacing w:val="1"/>
        </w:rPr>
        <w:t xml:space="preserve"> </w:t>
      </w:r>
      <w:r>
        <w:t>И.</w:t>
      </w:r>
      <w:r>
        <w:rPr>
          <w:spacing w:val="8"/>
        </w:rPr>
        <w:t xml:space="preserve"> </w:t>
      </w:r>
      <w:r>
        <w:t>Репин</w:t>
      </w:r>
      <w:r>
        <w:rPr>
          <w:spacing w:val="11"/>
        </w:rPr>
        <w:t xml:space="preserve"> </w:t>
      </w:r>
      <w:r>
        <w:t>«Яблоки</w:t>
      </w:r>
      <w:r>
        <w:rPr>
          <w:spacing w:val="9"/>
        </w:rPr>
        <w:t xml:space="preserve"> </w:t>
      </w:r>
      <w:r>
        <w:t>и</w:t>
      </w:r>
      <w:r>
        <w:rPr>
          <w:spacing w:val="8"/>
        </w:rPr>
        <w:t xml:space="preserve"> </w:t>
      </w:r>
      <w:r>
        <w:t>листья»;</w:t>
      </w:r>
      <w:r>
        <w:rPr>
          <w:spacing w:val="11"/>
        </w:rPr>
        <w:t xml:space="preserve"> </w:t>
      </w:r>
      <w:r>
        <w:t>И.</w:t>
      </w:r>
      <w:r>
        <w:rPr>
          <w:spacing w:val="10"/>
        </w:rPr>
        <w:t xml:space="preserve"> </w:t>
      </w:r>
      <w:r>
        <w:t>Левитан</w:t>
      </w:r>
      <w:r>
        <w:rPr>
          <w:spacing w:val="13"/>
        </w:rPr>
        <w:t xml:space="preserve"> </w:t>
      </w:r>
      <w:r>
        <w:t>«Сирень»;</w:t>
      </w:r>
      <w:r>
        <w:rPr>
          <w:spacing w:val="11"/>
        </w:rPr>
        <w:t xml:space="preserve"> </w:t>
      </w:r>
      <w:r>
        <w:t>И.</w:t>
      </w:r>
      <w:r>
        <w:rPr>
          <w:spacing w:val="7"/>
        </w:rPr>
        <w:t xml:space="preserve"> </w:t>
      </w:r>
      <w:r>
        <w:t>Михайлов</w:t>
      </w:r>
      <w:r>
        <w:rPr>
          <w:spacing w:val="13"/>
        </w:rPr>
        <w:t xml:space="preserve"> </w:t>
      </w:r>
      <w:r>
        <w:t>«Овощи</w:t>
      </w:r>
      <w:r>
        <w:rPr>
          <w:spacing w:val="8"/>
        </w:rPr>
        <w:t xml:space="preserve"> </w:t>
      </w:r>
      <w:r>
        <w:t>и</w:t>
      </w:r>
      <w:r>
        <w:rPr>
          <w:spacing w:val="9"/>
        </w:rPr>
        <w:t xml:space="preserve"> </w:t>
      </w:r>
      <w:r>
        <w:t>фрукты»;</w:t>
      </w:r>
      <w:r>
        <w:rPr>
          <w:spacing w:val="10"/>
        </w:rPr>
        <w:t xml:space="preserve"> </w:t>
      </w:r>
      <w:r>
        <w:t>И.</w:t>
      </w:r>
      <w:r>
        <w:rPr>
          <w:spacing w:val="8"/>
        </w:rPr>
        <w:t xml:space="preserve"> </w:t>
      </w:r>
      <w:r w:rsidR="0083243D">
        <w:t xml:space="preserve">Машков </w:t>
      </w:r>
      <w:r>
        <w:t>«Синие</w:t>
      </w:r>
      <w:r>
        <w:rPr>
          <w:spacing w:val="1"/>
        </w:rPr>
        <w:t xml:space="preserve"> </w:t>
      </w:r>
      <w:r>
        <w:t>сливы»;</w:t>
      </w:r>
      <w:r>
        <w:rPr>
          <w:spacing w:val="1"/>
        </w:rPr>
        <w:t xml:space="preserve"> </w:t>
      </w:r>
      <w:r>
        <w:t>И.</w:t>
      </w:r>
      <w:r>
        <w:rPr>
          <w:spacing w:val="1"/>
        </w:rPr>
        <w:t xml:space="preserve"> </w:t>
      </w:r>
      <w:r>
        <w:t>Машков</w:t>
      </w:r>
      <w:r>
        <w:rPr>
          <w:spacing w:val="1"/>
        </w:rPr>
        <w:t xml:space="preserve"> </w:t>
      </w:r>
      <w:r>
        <w:t>«Рябинка»,</w:t>
      </w:r>
      <w:r>
        <w:rPr>
          <w:spacing w:val="1"/>
        </w:rPr>
        <w:t xml:space="preserve"> </w:t>
      </w:r>
      <w:r>
        <w:t>«Фрукты»,</w:t>
      </w:r>
      <w:r>
        <w:rPr>
          <w:spacing w:val="1"/>
        </w:rPr>
        <w:t xml:space="preserve"> </w:t>
      </w:r>
      <w:r>
        <w:t>«Малинка»</w:t>
      </w:r>
      <w:r>
        <w:rPr>
          <w:spacing w:val="1"/>
        </w:rPr>
        <w:t xml:space="preserve"> </w:t>
      </w:r>
      <w:r>
        <w:t>А.</w:t>
      </w:r>
      <w:r>
        <w:rPr>
          <w:spacing w:val="1"/>
        </w:rPr>
        <w:t xml:space="preserve"> </w:t>
      </w:r>
      <w:r>
        <w:t>Куприн</w:t>
      </w:r>
      <w:r>
        <w:rPr>
          <w:spacing w:val="1"/>
        </w:rPr>
        <w:t xml:space="preserve"> </w:t>
      </w:r>
      <w:r>
        <w:t>«Букет</w:t>
      </w:r>
      <w:r>
        <w:rPr>
          <w:spacing w:val="60"/>
        </w:rPr>
        <w:t xml:space="preserve"> </w:t>
      </w:r>
      <w:r>
        <w:t>полевых</w:t>
      </w:r>
      <w:r>
        <w:rPr>
          <w:spacing w:val="1"/>
        </w:rPr>
        <w:t xml:space="preserve"> </w:t>
      </w:r>
      <w:r>
        <w:t>цветов»; А. Бортников «Весна пришла»; Е.</w:t>
      </w:r>
      <w:r>
        <w:rPr>
          <w:spacing w:val="1"/>
        </w:rPr>
        <w:t xml:space="preserve"> </w:t>
      </w:r>
      <w:r>
        <w:t>Чернышева «Девочка с козочкой»; Ю. Кротов</w:t>
      </w:r>
      <w:r>
        <w:rPr>
          <w:spacing w:val="60"/>
        </w:rPr>
        <w:t xml:space="preserve"> </w:t>
      </w:r>
      <w:r>
        <w:t>«В</w:t>
      </w:r>
      <w:r>
        <w:rPr>
          <w:spacing w:val="1"/>
        </w:rPr>
        <w:t xml:space="preserve"> </w:t>
      </w:r>
      <w:r>
        <w:t>саду»; А. Комаров «Наводнение»; В. Тропинина «Девочка с куклой»; М. Караваджо «Корзина с</w:t>
      </w:r>
      <w:r>
        <w:rPr>
          <w:spacing w:val="1"/>
        </w:rPr>
        <w:t xml:space="preserve"> </w:t>
      </w:r>
      <w:r>
        <w:t>фруктами»;</w:t>
      </w:r>
      <w:r>
        <w:rPr>
          <w:spacing w:val="21"/>
        </w:rPr>
        <w:t xml:space="preserve"> </w:t>
      </w:r>
      <w:r>
        <w:t>Ч.</w:t>
      </w:r>
      <w:r>
        <w:rPr>
          <w:spacing w:val="21"/>
        </w:rPr>
        <w:t xml:space="preserve"> </w:t>
      </w:r>
      <w:r>
        <w:t>Барбер</w:t>
      </w:r>
      <w:r>
        <w:rPr>
          <w:spacing w:val="81"/>
        </w:rPr>
        <w:t xml:space="preserve"> </w:t>
      </w:r>
      <w:r>
        <w:t>«Да</w:t>
      </w:r>
      <w:r>
        <w:rPr>
          <w:spacing w:val="20"/>
        </w:rPr>
        <w:t xml:space="preserve"> </w:t>
      </w:r>
      <w:r>
        <w:t>пою</w:t>
      </w:r>
      <w:r>
        <w:rPr>
          <w:spacing w:val="22"/>
        </w:rPr>
        <w:t xml:space="preserve"> </w:t>
      </w:r>
      <w:r>
        <w:t>я,</w:t>
      </w:r>
      <w:r>
        <w:rPr>
          <w:spacing w:val="20"/>
        </w:rPr>
        <w:t xml:space="preserve"> </w:t>
      </w:r>
      <w:r>
        <w:t>пою….»,</w:t>
      </w:r>
      <w:r>
        <w:rPr>
          <w:spacing w:val="17"/>
        </w:rPr>
        <w:t xml:space="preserve"> </w:t>
      </w:r>
      <w:r>
        <w:t>«Зачем</w:t>
      </w:r>
      <w:r>
        <w:rPr>
          <w:spacing w:val="21"/>
        </w:rPr>
        <w:t xml:space="preserve"> </w:t>
      </w:r>
      <w:r>
        <w:t>вы</w:t>
      </w:r>
      <w:r>
        <w:rPr>
          <w:spacing w:val="20"/>
        </w:rPr>
        <w:t xml:space="preserve"> </w:t>
      </w:r>
      <w:r>
        <w:t>обидели</w:t>
      </w:r>
      <w:r>
        <w:rPr>
          <w:spacing w:val="22"/>
        </w:rPr>
        <w:t xml:space="preserve"> </w:t>
      </w:r>
      <w:r>
        <w:t>мою</w:t>
      </w:r>
      <w:r>
        <w:rPr>
          <w:spacing w:val="19"/>
        </w:rPr>
        <w:t xml:space="preserve"> </w:t>
      </w:r>
      <w:r>
        <w:t>девочку?»;</w:t>
      </w:r>
      <w:r>
        <w:rPr>
          <w:spacing w:val="24"/>
        </w:rPr>
        <w:t xml:space="preserve"> </w:t>
      </w:r>
      <w:r>
        <w:t>В.</w:t>
      </w:r>
      <w:r>
        <w:rPr>
          <w:spacing w:val="21"/>
        </w:rPr>
        <w:t xml:space="preserve"> </w:t>
      </w:r>
      <w:proofErr w:type="spellStart"/>
      <w:r>
        <w:t>Чермошенцев</w:t>
      </w:r>
      <w:proofErr w:type="spellEnd"/>
      <w:r w:rsidR="0083243D">
        <w:t xml:space="preserve"> </w:t>
      </w:r>
      <w:r>
        <w:t>«Зимние</w:t>
      </w:r>
      <w:r>
        <w:rPr>
          <w:spacing w:val="31"/>
        </w:rPr>
        <w:t xml:space="preserve"> </w:t>
      </w:r>
      <w:r>
        <w:t>ели»;</w:t>
      </w:r>
      <w:r>
        <w:rPr>
          <w:spacing w:val="35"/>
        </w:rPr>
        <w:t xml:space="preserve"> </w:t>
      </w:r>
      <w:r>
        <w:t>В.М.</w:t>
      </w:r>
      <w:r>
        <w:rPr>
          <w:spacing w:val="34"/>
        </w:rPr>
        <w:t xml:space="preserve"> </w:t>
      </w:r>
      <w:r>
        <w:t>Васнецов</w:t>
      </w:r>
      <w:r>
        <w:rPr>
          <w:spacing w:val="37"/>
        </w:rPr>
        <w:t xml:space="preserve"> </w:t>
      </w:r>
      <w:r>
        <w:t>«Снегурочка»;</w:t>
      </w:r>
      <w:r>
        <w:rPr>
          <w:spacing w:val="37"/>
        </w:rPr>
        <w:t xml:space="preserve"> </w:t>
      </w:r>
      <w:r>
        <w:t>Б.</w:t>
      </w:r>
      <w:r>
        <w:rPr>
          <w:spacing w:val="37"/>
        </w:rPr>
        <w:t xml:space="preserve"> </w:t>
      </w:r>
      <w:r>
        <w:t>Кустов</w:t>
      </w:r>
      <w:r>
        <w:rPr>
          <w:spacing w:val="37"/>
        </w:rPr>
        <w:t xml:space="preserve"> </w:t>
      </w:r>
      <w:r>
        <w:t>«Сказки</w:t>
      </w:r>
      <w:r>
        <w:rPr>
          <w:spacing w:val="34"/>
        </w:rPr>
        <w:t xml:space="preserve"> </w:t>
      </w:r>
      <w:r>
        <w:t>Дедушки</w:t>
      </w:r>
      <w:r>
        <w:rPr>
          <w:spacing w:val="34"/>
        </w:rPr>
        <w:t xml:space="preserve"> </w:t>
      </w:r>
      <w:r>
        <w:t>Мороза»;</w:t>
      </w:r>
      <w:r>
        <w:rPr>
          <w:spacing w:val="24"/>
        </w:rPr>
        <w:t xml:space="preserve"> </w:t>
      </w:r>
      <w:r>
        <w:t>А.</w:t>
      </w:r>
      <w:r>
        <w:rPr>
          <w:spacing w:val="33"/>
        </w:rPr>
        <w:t xml:space="preserve"> </w:t>
      </w:r>
      <w:r>
        <w:t>Пластов</w:t>
      </w:r>
      <w:r w:rsidR="0083243D">
        <w:t xml:space="preserve"> </w:t>
      </w:r>
      <w:r>
        <w:t>«Лето».</w:t>
      </w:r>
    </w:p>
    <w:p w14:paraId="70921908" w14:textId="77777777" w:rsidR="00B8132A" w:rsidRDefault="00B8132A" w:rsidP="0083243D">
      <w:pPr>
        <w:spacing w:line="276" w:lineRule="auto"/>
        <w:ind w:firstLine="425"/>
        <w:jc w:val="both"/>
      </w:pPr>
      <w:r>
        <w:rPr>
          <w:i/>
        </w:rPr>
        <w:t>Иллюстрации</w:t>
      </w:r>
      <w:r>
        <w:rPr>
          <w:i/>
          <w:spacing w:val="-4"/>
        </w:rPr>
        <w:t xml:space="preserve"> </w:t>
      </w:r>
      <w:r>
        <w:rPr>
          <w:i/>
        </w:rPr>
        <w:t>к</w:t>
      </w:r>
      <w:r>
        <w:rPr>
          <w:i/>
          <w:spacing w:val="-2"/>
        </w:rPr>
        <w:t xml:space="preserve"> </w:t>
      </w:r>
      <w:r>
        <w:rPr>
          <w:i/>
        </w:rPr>
        <w:t>книгам:</w:t>
      </w:r>
      <w:r>
        <w:rPr>
          <w:i/>
          <w:spacing w:val="-2"/>
        </w:rPr>
        <w:t xml:space="preserve"> </w:t>
      </w:r>
      <w:r>
        <w:t>В.</w:t>
      </w:r>
      <w:r>
        <w:rPr>
          <w:spacing w:val="-2"/>
        </w:rPr>
        <w:t xml:space="preserve"> </w:t>
      </w:r>
      <w:r>
        <w:t>Лебедев</w:t>
      </w:r>
      <w:r>
        <w:rPr>
          <w:spacing w:val="-4"/>
        </w:rPr>
        <w:t xml:space="preserve"> </w:t>
      </w:r>
      <w:r>
        <w:t>к</w:t>
      </w:r>
      <w:r>
        <w:rPr>
          <w:spacing w:val="-2"/>
        </w:rPr>
        <w:t xml:space="preserve"> </w:t>
      </w:r>
      <w:r>
        <w:t>книге</w:t>
      </w:r>
      <w:r>
        <w:rPr>
          <w:spacing w:val="-3"/>
        </w:rPr>
        <w:t xml:space="preserve"> </w:t>
      </w:r>
      <w:r>
        <w:t>С.</w:t>
      </w:r>
      <w:r>
        <w:rPr>
          <w:spacing w:val="-6"/>
        </w:rPr>
        <w:t xml:space="preserve"> </w:t>
      </w:r>
      <w:proofErr w:type="spellStart"/>
      <w:r>
        <w:t>Маршаа</w:t>
      </w:r>
      <w:proofErr w:type="spellEnd"/>
      <w:r>
        <w:rPr>
          <w:spacing w:val="1"/>
        </w:rPr>
        <w:t xml:space="preserve"> </w:t>
      </w:r>
      <w:r>
        <w:t>«Усатый-полосатый».</w:t>
      </w:r>
    </w:p>
    <w:p w14:paraId="2FD73D05" w14:textId="77777777" w:rsidR="00B8132A" w:rsidRPr="007A43C5" w:rsidRDefault="00B8132A" w:rsidP="0083243D">
      <w:pPr>
        <w:pStyle w:val="2"/>
        <w:spacing w:line="276" w:lineRule="auto"/>
        <w:ind w:firstLine="425"/>
        <w:jc w:val="both"/>
        <w:rPr>
          <w:rFonts w:ascii="Times New Roman" w:hAnsi="Times New Roman" w:cs="Times New Roman"/>
          <w:b/>
          <w:bCs/>
          <w:i/>
          <w:iCs/>
          <w:color w:val="auto"/>
          <w:sz w:val="24"/>
          <w:szCs w:val="24"/>
        </w:rPr>
      </w:pPr>
      <w:r w:rsidRPr="007A43C5">
        <w:rPr>
          <w:rFonts w:ascii="Times New Roman" w:hAnsi="Times New Roman" w:cs="Times New Roman"/>
          <w:b/>
          <w:bCs/>
          <w:i/>
          <w:iCs/>
          <w:color w:val="auto"/>
          <w:sz w:val="24"/>
          <w:szCs w:val="24"/>
        </w:rPr>
        <w:t>от</w:t>
      </w:r>
      <w:r w:rsidRPr="007A43C5">
        <w:rPr>
          <w:rFonts w:ascii="Times New Roman" w:hAnsi="Times New Roman" w:cs="Times New Roman"/>
          <w:b/>
          <w:bCs/>
          <w:i/>
          <w:iCs/>
          <w:color w:val="auto"/>
          <w:spacing w:val="1"/>
          <w:sz w:val="24"/>
          <w:szCs w:val="24"/>
        </w:rPr>
        <w:t xml:space="preserve"> </w:t>
      </w:r>
      <w:r w:rsidRPr="007A43C5">
        <w:rPr>
          <w:rFonts w:ascii="Times New Roman" w:hAnsi="Times New Roman" w:cs="Times New Roman"/>
          <w:b/>
          <w:bCs/>
          <w:i/>
          <w:iCs/>
          <w:color w:val="auto"/>
          <w:sz w:val="24"/>
          <w:szCs w:val="24"/>
        </w:rPr>
        <w:t>5</w:t>
      </w:r>
      <w:r w:rsidRPr="007A43C5">
        <w:rPr>
          <w:rFonts w:ascii="Times New Roman" w:hAnsi="Times New Roman" w:cs="Times New Roman"/>
          <w:b/>
          <w:bCs/>
          <w:i/>
          <w:iCs/>
          <w:color w:val="auto"/>
          <w:spacing w:val="-3"/>
          <w:sz w:val="24"/>
          <w:szCs w:val="24"/>
        </w:rPr>
        <w:t xml:space="preserve"> </w:t>
      </w:r>
      <w:r w:rsidRPr="007A43C5">
        <w:rPr>
          <w:rFonts w:ascii="Times New Roman" w:hAnsi="Times New Roman" w:cs="Times New Roman"/>
          <w:b/>
          <w:bCs/>
          <w:i/>
          <w:iCs/>
          <w:color w:val="auto"/>
          <w:sz w:val="24"/>
          <w:szCs w:val="24"/>
        </w:rPr>
        <w:t>до</w:t>
      </w:r>
      <w:r w:rsidRPr="007A43C5">
        <w:rPr>
          <w:rFonts w:ascii="Times New Roman" w:hAnsi="Times New Roman" w:cs="Times New Roman"/>
          <w:b/>
          <w:bCs/>
          <w:i/>
          <w:iCs/>
          <w:color w:val="auto"/>
          <w:spacing w:val="-1"/>
          <w:sz w:val="24"/>
          <w:szCs w:val="24"/>
        </w:rPr>
        <w:t xml:space="preserve"> </w:t>
      </w:r>
      <w:r w:rsidRPr="007A43C5">
        <w:rPr>
          <w:rFonts w:ascii="Times New Roman" w:hAnsi="Times New Roman" w:cs="Times New Roman"/>
          <w:b/>
          <w:bCs/>
          <w:i/>
          <w:iCs/>
          <w:color w:val="auto"/>
          <w:sz w:val="24"/>
          <w:szCs w:val="24"/>
        </w:rPr>
        <w:t>6 лет</w:t>
      </w:r>
    </w:p>
    <w:p w14:paraId="3AF3902E" w14:textId="3B578D87" w:rsidR="00B8132A" w:rsidRDefault="00B8132A" w:rsidP="0083243D">
      <w:pPr>
        <w:pStyle w:val="af2"/>
        <w:spacing w:line="276" w:lineRule="auto"/>
        <w:ind w:firstLine="425"/>
        <w:jc w:val="both"/>
      </w:pPr>
      <w:r>
        <w:rPr>
          <w:i/>
        </w:rPr>
        <w:t>Иллюстрации,</w:t>
      </w:r>
      <w:r>
        <w:rPr>
          <w:i/>
          <w:spacing w:val="1"/>
        </w:rPr>
        <w:t xml:space="preserve"> </w:t>
      </w:r>
      <w:r>
        <w:rPr>
          <w:i/>
        </w:rPr>
        <w:t>репродукции</w:t>
      </w:r>
      <w:r>
        <w:rPr>
          <w:i/>
          <w:spacing w:val="1"/>
        </w:rPr>
        <w:t xml:space="preserve"> </w:t>
      </w:r>
      <w:r>
        <w:rPr>
          <w:i/>
        </w:rPr>
        <w:t>картин</w:t>
      </w:r>
      <w:r>
        <w:t>:</w:t>
      </w:r>
      <w:r>
        <w:rPr>
          <w:spacing w:val="1"/>
        </w:rPr>
        <w:t xml:space="preserve"> </w:t>
      </w:r>
      <w:proofErr w:type="spellStart"/>
      <w:r>
        <w:t>Ф.Васильев</w:t>
      </w:r>
      <w:proofErr w:type="spellEnd"/>
      <w:r>
        <w:rPr>
          <w:spacing w:val="1"/>
        </w:rPr>
        <w:t xml:space="preserve"> </w:t>
      </w:r>
      <w:r>
        <w:t>«Перед</w:t>
      </w:r>
      <w:r>
        <w:rPr>
          <w:spacing w:val="1"/>
        </w:rPr>
        <w:t xml:space="preserve"> </w:t>
      </w:r>
      <w:r>
        <w:t>дождем,</w:t>
      </w:r>
      <w:r>
        <w:rPr>
          <w:spacing w:val="1"/>
        </w:rPr>
        <w:t xml:space="preserve"> </w:t>
      </w:r>
      <w:r>
        <w:t>«Сбор</w:t>
      </w:r>
      <w:r>
        <w:rPr>
          <w:spacing w:val="1"/>
        </w:rPr>
        <w:t xml:space="preserve"> </w:t>
      </w:r>
      <w:r>
        <w:t>урожая»;</w:t>
      </w:r>
      <w:r>
        <w:rPr>
          <w:spacing w:val="1"/>
        </w:rPr>
        <w:t xml:space="preserve"> </w:t>
      </w:r>
      <w:proofErr w:type="spellStart"/>
      <w:r>
        <w:t>Б.Кустодиев</w:t>
      </w:r>
      <w:proofErr w:type="spellEnd"/>
      <w:r>
        <w:t xml:space="preserve"> «Масленица»; </w:t>
      </w:r>
      <w:proofErr w:type="spellStart"/>
      <w:r>
        <w:t>Ф.Толстой</w:t>
      </w:r>
      <w:proofErr w:type="spellEnd"/>
      <w:r>
        <w:t xml:space="preserve"> «Букет цветов, бабочка и птичка»; </w:t>
      </w:r>
      <w:proofErr w:type="spellStart"/>
      <w:r>
        <w:t>П.Крылов</w:t>
      </w:r>
      <w:proofErr w:type="spellEnd"/>
      <w:r>
        <w:t xml:space="preserve"> «Цветы на</w:t>
      </w:r>
      <w:r>
        <w:rPr>
          <w:spacing w:val="1"/>
        </w:rPr>
        <w:t xml:space="preserve"> </w:t>
      </w:r>
      <w:r>
        <w:t xml:space="preserve">окне», </w:t>
      </w:r>
      <w:proofErr w:type="spellStart"/>
      <w:r>
        <w:t>И.Репин</w:t>
      </w:r>
      <w:proofErr w:type="spellEnd"/>
      <w:r>
        <w:t xml:space="preserve"> «Стрекоза»; И. Левитан «Березовая роща», «Зимой в лесу»; Т. Яблонская «Весна»;</w:t>
      </w:r>
      <w:r>
        <w:rPr>
          <w:spacing w:val="1"/>
        </w:rPr>
        <w:t xml:space="preserve"> </w:t>
      </w:r>
      <w:r>
        <w:t xml:space="preserve">А. Дейнека «Будущие летчики»; </w:t>
      </w:r>
      <w:proofErr w:type="spellStart"/>
      <w:r>
        <w:t>И.Грабарь</w:t>
      </w:r>
      <w:proofErr w:type="spellEnd"/>
      <w:r>
        <w:t xml:space="preserve"> Февральская лазурь;</w:t>
      </w:r>
      <w:r>
        <w:rPr>
          <w:spacing w:val="1"/>
        </w:rPr>
        <w:t xml:space="preserve"> </w:t>
      </w:r>
      <w:r>
        <w:rPr>
          <w:color w:val="0F0F0F"/>
        </w:rPr>
        <w:t>А.А. Пластов «Первый снег»;</w:t>
      </w:r>
      <w:r>
        <w:rPr>
          <w:color w:val="0F0F0F"/>
          <w:spacing w:val="1"/>
        </w:rPr>
        <w:t xml:space="preserve"> </w:t>
      </w:r>
      <w:proofErr w:type="spellStart"/>
      <w:r>
        <w:rPr>
          <w:color w:val="0F0F0F"/>
        </w:rPr>
        <w:t>В.Тимофеев</w:t>
      </w:r>
      <w:proofErr w:type="spellEnd"/>
      <w:r>
        <w:rPr>
          <w:color w:val="0F0F0F"/>
          <w:spacing w:val="3"/>
        </w:rPr>
        <w:t xml:space="preserve"> </w:t>
      </w:r>
      <w:r>
        <w:rPr>
          <w:color w:val="0F0F0F"/>
        </w:rPr>
        <w:t>«Девочка</w:t>
      </w:r>
      <w:r>
        <w:rPr>
          <w:color w:val="0F0F0F"/>
          <w:spacing w:val="-3"/>
        </w:rPr>
        <w:t xml:space="preserve"> </w:t>
      </w:r>
      <w:r>
        <w:rPr>
          <w:color w:val="0F0F0F"/>
        </w:rPr>
        <w:t>с</w:t>
      </w:r>
      <w:r>
        <w:rPr>
          <w:color w:val="0F0F0F"/>
          <w:spacing w:val="-2"/>
        </w:rPr>
        <w:t xml:space="preserve"> </w:t>
      </w:r>
      <w:r>
        <w:rPr>
          <w:color w:val="0F0F0F"/>
        </w:rPr>
        <w:t>ягодами»;</w:t>
      </w:r>
      <w:r>
        <w:rPr>
          <w:color w:val="0F0F0F"/>
          <w:spacing w:val="-2"/>
        </w:rPr>
        <w:t xml:space="preserve"> </w:t>
      </w:r>
      <w:proofErr w:type="spellStart"/>
      <w:r>
        <w:rPr>
          <w:color w:val="0F0F0F"/>
        </w:rPr>
        <w:t>Ф.Сычков</w:t>
      </w:r>
      <w:proofErr w:type="spellEnd"/>
      <w:r>
        <w:rPr>
          <w:color w:val="0F0F0F"/>
          <w:spacing w:val="1"/>
        </w:rPr>
        <w:t xml:space="preserve"> </w:t>
      </w:r>
      <w:r>
        <w:rPr>
          <w:color w:val="0F0F0F"/>
        </w:rPr>
        <w:t>«Катание</w:t>
      </w:r>
      <w:r>
        <w:rPr>
          <w:color w:val="0F0F0F"/>
          <w:spacing w:val="-3"/>
        </w:rPr>
        <w:t xml:space="preserve"> </w:t>
      </w:r>
      <w:r>
        <w:rPr>
          <w:color w:val="0F0F0F"/>
        </w:rPr>
        <w:t>с</w:t>
      </w:r>
      <w:r>
        <w:rPr>
          <w:color w:val="0F0F0F"/>
          <w:spacing w:val="-3"/>
        </w:rPr>
        <w:t xml:space="preserve"> </w:t>
      </w:r>
      <w:r>
        <w:rPr>
          <w:color w:val="0F0F0F"/>
        </w:rPr>
        <w:t>горы»;</w:t>
      </w:r>
      <w:r>
        <w:rPr>
          <w:color w:val="0F0F0F"/>
          <w:spacing w:val="6"/>
        </w:rPr>
        <w:t xml:space="preserve"> </w:t>
      </w:r>
      <w:proofErr w:type="spellStart"/>
      <w:r>
        <w:rPr>
          <w:color w:val="0F0F0F"/>
        </w:rPr>
        <w:t>Е.Хмелева</w:t>
      </w:r>
      <w:proofErr w:type="spellEnd"/>
      <w:r>
        <w:rPr>
          <w:color w:val="0F0F0F"/>
          <w:spacing w:val="1"/>
        </w:rPr>
        <w:t xml:space="preserve"> </w:t>
      </w:r>
      <w:r>
        <w:rPr>
          <w:color w:val="0F0F0F"/>
        </w:rPr>
        <w:t>«Новый</w:t>
      </w:r>
      <w:r>
        <w:rPr>
          <w:color w:val="0F0F0F"/>
          <w:spacing w:val="-1"/>
        </w:rPr>
        <w:t xml:space="preserve"> </w:t>
      </w:r>
      <w:r>
        <w:rPr>
          <w:color w:val="0F0F0F"/>
        </w:rPr>
        <w:t>год»;</w:t>
      </w:r>
      <w:r>
        <w:rPr>
          <w:color w:val="0F0F0F"/>
          <w:spacing w:val="1"/>
        </w:rPr>
        <w:t xml:space="preserve"> </w:t>
      </w:r>
      <w:proofErr w:type="spellStart"/>
      <w:r>
        <w:rPr>
          <w:color w:val="0F0F0F"/>
        </w:rPr>
        <w:t>Н.Рачков</w:t>
      </w:r>
      <w:proofErr w:type="spellEnd"/>
      <w:r w:rsidR="0083243D">
        <w:t xml:space="preserve"> </w:t>
      </w:r>
      <w:r>
        <w:rPr>
          <w:color w:val="0F0F0F"/>
        </w:rPr>
        <w:t>«Девочка</w:t>
      </w:r>
      <w:r>
        <w:rPr>
          <w:color w:val="0F0F0F"/>
          <w:spacing w:val="92"/>
        </w:rPr>
        <w:t xml:space="preserve"> </w:t>
      </w:r>
      <w:r>
        <w:rPr>
          <w:color w:val="0F0F0F"/>
        </w:rPr>
        <w:t>с</w:t>
      </w:r>
      <w:r>
        <w:rPr>
          <w:color w:val="0F0F0F"/>
          <w:spacing w:val="91"/>
        </w:rPr>
        <w:t xml:space="preserve"> </w:t>
      </w:r>
      <w:r>
        <w:rPr>
          <w:color w:val="0F0F0F"/>
        </w:rPr>
        <w:t>ягодами»;</w:t>
      </w:r>
      <w:r>
        <w:rPr>
          <w:color w:val="0F0F0F"/>
          <w:spacing w:val="97"/>
        </w:rPr>
        <w:t xml:space="preserve"> </w:t>
      </w:r>
      <w:proofErr w:type="spellStart"/>
      <w:r>
        <w:rPr>
          <w:color w:val="0F0F0F"/>
        </w:rPr>
        <w:t>Ю.Кротов</w:t>
      </w:r>
      <w:proofErr w:type="spellEnd"/>
      <w:r>
        <w:rPr>
          <w:color w:val="0F0F0F"/>
          <w:spacing w:val="97"/>
        </w:rPr>
        <w:t xml:space="preserve"> </w:t>
      </w:r>
      <w:r>
        <w:rPr>
          <w:color w:val="0F0F0F"/>
        </w:rPr>
        <w:t>«Мои</w:t>
      </w:r>
      <w:r>
        <w:rPr>
          <w:color w:val="0F0F0F"/>
          <w:spacing w:val="93"/>
        </w:rPr>
        <w:t xml:space="preserve"> </w:t>
      </w:r>
      <w:r>
        <w:rPr>
          <w:color w:val="0F0F0F"/>
        </w:rPr>
        <w:t>куклы»,</w:t>
      </w:r>
      <w:r>
        <w:rPr>
          <w:color w:val="0F0F0F"/>
          <w:spacing w:val="95"/>
        </w:rPr>
        <w:t xml:space="preserve"> </w:t>
      </w:r>
      <w:r>
        <w:rPr>
          <w:color w:val="0F0F0F"/>
        </w:rPr>
        <w:t>«Рукодельница»,</w:t>
      </w:r>
      <w:r>
        <w:rPr>
          <w:color w:val="0F0F0F"/>
          <w:spacing w:val="99"/>
        </w:rPr>
        <w:t xml:space="preserve"> </w:t>
      </w:r>
      <w:r>
        <w:rPr>
          <w:color w:val="0F0F0F"/>
        </w:rPr>
        <w:t xml:space="preserve">«Котята»;    </w:t>
      </w:r>
      <w:r>
        <w:rPr>
          <w:color w:val="0F0F0F"/>
          <w:spacing w:val="14"/>
        </w:rPr>
        <w:t xml:space="preserve"> </w:t>
      </w:r>
      <w:proofErr w:type="spellStart"/>
      <w:r>
        <w:rPr>
          <w:color w:val="0F0F0F"/>
        </w:rPr>
        <w:t>О.Кипренский</w:t>
      </w:r>
      <w:proofErr w:type="spellEnd"/>
      <w:r w:rsidR="0083243D">
        <w:t xml:space="preserve"> </w:t>
      </w:r>
      <w:r>
        <w:rPr>
          <w:color w:val="0F0F0F"/>
        </w:rPr>
        <w:t>«Девочка в маковом венке с гвоздикой в руке»; И. Разживин «Дорога в Новый год», «Расцвел</w:t>
      </w:r>
      <w:r>
        <w:rPr>
          <w:color w:val="0F0F0F"/>
          <w:spacing w:val="1"/>
        </w:rPr>
        <w:t xml:space="preserve"> </w:t>
      </w:r>
      <w:r>
        <w:rPr>
          <w:color w:val="0F0F0F"/>
        </w:rPr>
        <w:t>салют</w:t>
      </w:r>
      <w:r>
        <w:rPr>
          <w:color w:val="0F0F0F"/>
          <w:spacing w:val="1"/>
        </w:rPr>
        <w:t xml:space="preserve"> </w:t>
      </w:r>
      <w:r>
        <w:rPr>
          <w:color w:val="0F0F0F"/>
        </w:rPr>
        <w:t>в</w:t>
      </w:r>
      <w:r>
        <w:rPr>
          <w:color w:val="0F0F0F"/>
          <w:spacing w:val="1"/>
        </w:rPr>
        <w:t xml:space="preserve"> </w:t>
      </w:r>
      <w:r>
        <w:rPr>
          <w:color w:val="0F0F0F"/>
        </w:rPr>
        <w:t>честь</w:t>
      </w:r>
      <w:r>
        <w:rPr>
          <w:color w:val="0F0F0F"/>
          <w:spacing w:val="1"/>
        </w:rPr>
        <w:t xml:space="preserve"> </w:t>
      </w:r>
      <w:r>
        <w:rPr>
          <w:color w:val="0F0F0F"/>
        </w:rPr>
        <w:t>праздника</w:t>
      </w:r>
      <w:r>
        <w:rPr>
          <w:color w:val="0F0F0F"/>
          <w:spacing w:val="1"/>
        </w:rPr>
        <w:t xml:space="preserve"> </w:t>
      </w:r>
      <w:r>
        <w:rPr>
          <w:color w:val="0F0F0F"/>
        </w:rPr>
        <w:t>Победы!»;</w:t>
      </w:r>
      <w:r>
        <w:rPr>
          <w:color w:val="0F0F0F"/>
          <w:spacing w:val="1"/>
        </w:rPr>
        <w:t xml:space="preserve"> </w:t>
      </w:r>
      <w:proofErr w:type="spellStart"/>
      <w:r>
        <w:t>И.Машков</w:t>
      </w:r>
      <w:proofErr w:type="spellEnd"/>
      <w:r>
        <w:rPr>
          <w:spacing w:val="1"/>
        </w:rPr>
        <w:t xml:space="preserve"> </w:t>
      </w:r>
      <w:r>
        <w:t>«Натюрморт»</w:t>
      </w:r>
      <w:r>
        <w:rPr>
          <w:spacing w:val="1"/>
        </w:rPr>
        <w:t xml:space="preserve"> </w:t>
      </w:r>
      <w:r>
        <w:t>(чашка</w:t>
      </w:r>
      <w:r>
        <w:rPr>
          <w:spacing w:val="1"/>
        </w:rPr>
        <w:t xml:space="preserve"> </w:t>
      </w:r>
      <w:r>
        <w:t>и</w:t>
      </w:r>
      <w:r>
        <w:rPr>
          <w:spacing w:val="60"/>
        </w:rPr>
        <w:t xml:space="preserve"> </w:t>
      </w:r>
      <w:r>
        <w:t>мандарины);</w:t>
      </w:r>
      <w:r>
        <w:rPr>
          <w:spacing w:val="60"/>
        </w:rPr>
        <w:t xml:space="preserve"> </w:t>
      </w:r>
      <w:r>
        <w:t>В.М.</w:t>
      </w:r>
      <w:r>
        <w:rPr>
          <w:spacing w:val="1"/>
        </w:rPr>
        <w:t xml:space="preserve"> </w:t>
      </w:r>
      <w:r>
        <w:t>Васнецов «</w:t>
      </w:r>
      <w:r>
        <w:rPr>
          <w:color w:val="0F0F0F"/>
        </w:rPr>
        <w:t xml:space="preserve">Ковер-самолет»; </w:t>
      </w:r>
      <w:r>
        <w:t>И.Я. Билибин «Иван-царевич и лягушка-квакушка», «Иван-царевич и</w:t>
      </w:r>
      <w:r>
        <w:rPr>
          <w:spacing w:val="1"/>
        </w:rPr>
        <w:t xml:space="preserve"> </w:t>
      </w:r>
      <w:r>
        <w:t>Жар-птица»;</w:t>
      </w:r>
      <w:r>
        <w:rPr>
          <w:spacing w:val="49"/>
        </w:rPr>
        <w:t xml:space="preserve"> </w:t>
      </w:r>
      <w:proofErr w:type="spellStart"/>
      <w:r>
        <w:t>И.Репин</w:t>
      </w:r>
      <w:proofErr w:type="spellEnd"/>
      <w:r>
        <w:rPr>
          <w:spacing w:val="57"/>
        </w:rPr>
        <w:t xml:space="preserve"> </w:t>
      </w:r>
      <w:r>
        <w:t>«Осенний букет».</w:t>
      </w:r>
    </w:p>
    <w:p w14:paraId="2CEEFEF7" w14:textId="77777777" w:rsidR="00B8132A" w:rsidRDefault="00B8132A" w:rsidP="0083243D">
      <w:pPr>
        <w:pStyle w:val="af2"/>
        <w:spacing w:line="276" w:lineRule="auto"/>
        <w:ind w:firstLine="425"/>
        <w:jc w:val="both"/>
      </w:pPr>
      <w:r>
        <w:rPr>
          <w:i/>
        </w:rPr>
        <w:t xml:space="preserve">Иллюстрации к книгам: </w:t>
      </w:r>
      <w:proofErr w:type="spellStart"/>
      <w:r>
        <w:t>И.Билибин</w:t>
      </w:r>
      <w:proofErr w:type="spellEnd"/>
      <w:r>
        <w:t xml:space="preserve"> «Сестрица </w:t>
      </w:r>
      <w:proofErr w:type="spellStart"/>
      <w:r>
        <w:t>Алѐнушка</w:t>
      </w:r>
      <w:proofErr w:type="spellEnd"/>
      <w:r>
        <w:t xml:space="preserve"> и братец Иванушка», «Царевна-</w:t>
      </w:r>
      <w:r>
        <w:rPr>
          <w:spacing w:val="1"/>
        </w:rPr>
        <w:t xml:space="preserve"> </w:t>
      </w:r>
      <w:r>
        <w:t>лягушка»,</w:t>
      </w:r>
      <w:r>
        <w:rPr>
          <w:spacing w:val="5"/>
        </w:rPr>
        <w:t xml:space="preserve"> </w:t>
      </w:r>
      <w:r>
        <w:t>«Василиса</w:t>
      </w:r>
      <w:r>
        <w:rPr>
          <w:spacing w:val="-1"/>
        </w:rPr>
        <w:t xml:space="preserve"> </w:t>
      </w:r>
      <w:r>
        <w:t>Прекрасная».</w:t>
      </w:r>
    </w:p>
    <w:p w14:paraId="67B823CB" w14:textId="77777777" w:rsidR="00B8132A" w:rsidRPr="007A43C5" w:rsidRDefault="00B8132A" w:rsidP="0083243D">
      <w:pPr>
        <w:pStyle w:val="2"/>
        <w:spacing w:line="276" w:lineRule="auto"/>
        <w:ind w:firstLine="425"/>
        <w:jc w:val="both"/>
        <w:rPr>
          <w:rFonts w:ascii="Times New Roman" w:hAnsi="Times New Roman" w:cs="Times New Roman"/>
          <w:b/>
          <w:bCs/>
          <w:i/>
          <w:iCs/>
          <w:color w:val="auto"/>
          <w:sz w:val="24"/>
          <w:szCs w:val="24"/>
        </w:rPr>
      </w:pPr>
      <w:r w:rsidRPr="007A43C5">
        <w:rPr>
          <w:rFonts w:ascii="Times New Roman" w:hAnsi="Times New Roman" w:cs="Times New Roman"/>
          <w:b/>
          <w:bCs/>
          <w:i/>
          <w:iCs/>
          <w:color w:val="auto"/>
          <w:sz w:val="24"/>
          <w:szCs w:val="24"/>
        </w:rPr>
        <w:t>от</w:t>
      </w:r>
      <w:r w:rsidRPr="007A43C5">
        <w:rPr>
          <w:rFonts w:ascii="Times New Roman" w:hAnsi="Times New Roman" w:cs="Times New Roman"/>
          <w:b/>
          <w:bCs/>
          <w:i/>
          <w:iCs/>
          <w:color w:val="auto"/>
          <w:spacing w:val="1"/>
          <w:sz w:val="24"/>
          <w:szCs w:val="24"/>
        </w:rPr>
        <w:t xml:space="preserve"> </w:t>
      </w:r>
      <w:r w:rsidRPr="007A43C5">
        <w:rPr>
          <w:rFonts w:ascii="Times New Roman" w:hAnsi="Times New Roman" w:cs="Times New Roman"/>
          <w:b/>
          <w:bCs/>
          <w:i/>
          <w:iCs/>
          <w:color w:val="auto"/>
          <w:sz w:val="24"/>
          <w:szCs w:val="24"/>
        </w:rPr>
        <w:t>6</w:t>
      </w:r>
      <w:r w:rsidRPr="007A43C5">
        <w:rPr>
          <w:rFonts w:ascii="Times New Roman" w:hAnsi="Times New Roman" w:cs="Times New Roman"/>
          <w:b/>
          <w:bCs/>
          <w:i/>
          <w:iCs/>
          <w:color w:val="auto"/>
          <w:spacing w:val="-3"/>
          <w:sz w:val="24"/>
          <w:szCs w:val="24"/>
        </w:rPr>
        <w:t xml:space="preserve"> </w:t>
      </w:r>
      <w:r w:rsidRPr="007A43C5">
        <w:rPr>
          <w:rFonts w:ascii="Times New Roman" w:hAnsi="Times New Roman" w:cs="Times New Roman"/>
          <w:b/>
          <w:bCs/>
          <w:i/>
          <w:iCs/>
          <w:color w:val="auto"/>
          <w:sz w:val="24"/>
          <w:szCs w:val="24"/>
        </w:rPr>
        <w:t>до</w:t>
      </w:r>
      <w:r w:rsidRPr="007A43C5">
        <w:rPr>
          <w:rFonts w:ascii="Times New Roman" w:hAnsi="Times New Roman" w:cs="Times New Roman"/>
          <w:b/>
          <w:bCs/>
          <w:i/>
          <w:iCs/>
          <w:color w:val="auto"/>
          <w:spacing w:val="-1"/>
          <w:sz w:val="24"/>
          <w:szCs w:val="24"/>
        </w:rPr>
        <w:t xml:space="preserve"> </w:t>
      </w:r>
      <w:r w:rsidRPr="007A43C5">
        <w:rPr>
          <w:rFonts w:ascii="Times New Roman" w:hAnsi="Times New Roman" w:cs="Times New Roman"/>
          <w:b/>
          <w:bCs/>
          <w:i/>
          <w:iCs/>
          <w:color w:val="auto"/>
          <w:sz w:val="24"/>
          <w:szCs w:val="24"/>
        </w:rPr>
        <w:t>7 лет</w:t>
      </w:r>
    </w:p>
    <w:p w14:paraId="6BCAEE0F" w14:textId="1EEC0253" w:rsidR="00B8132A" w:rsidRDefault="00B8132A" w:rsidP="0083243D">
      <w:pPr>
        <w:pStyle w:val="af2"/>
        <w:spacing w:line="276" w:lineRule="auto"/>
        <w:ind w:firstLine="425"/>
        <w:jc w:val="both"/>
      </w:pPr>
      <w:r>
        <w:rPr>
          <w:i/>
        </w:rPr>
        <w:t>Иллюстрации,</w:t>
      </w:r>
      <w:r>
        <w:rPr>
          <w:i/>
          <w:spacing w:val="1"/>
        </w:rPr>
        <w:t xml:space="preserve"> </w:t>
      </w:r>
      <w:r>
        <w:rPr>
          <w:i/>
        </w:rPr>
        <w:t>репродукции</w:t>
      </w:r>
      <w:r>
        <w:rPr>
          <w:i/>
          <w:spacing w:val="1"/>
        </w:rPr>
        <w:t xml:space="preserve"> </w:t>
      </w:r>
      <w:r>
        <w:rPr>
          <w:i/>
        </w:rPr>
        <w:t>картин</w:t>
      </w:r>
      <w:r>
        <w:t>:</w:t>
      </w:r>
      <w:r>
        <w:rPr>
          <w:spacing w:val="1"/>
        </w:rPr>
        <w:t xml:space="preserve"> </w:t>
      </w:r>
      <w:r>
        <w:t>И.И.</w:t>
      </w:r>
      <w:r>
        <w:rPr>
          <w:spacing w:val="1"/>
        </w:rPr>
        <w:t xml:space="preserve"> </w:t>
      </w:r>
      <w:r>
        <w:t>Левитан</w:t>
      </w:r>
      <w:r>
        <w:rPr>
          <w:spacing w:val="1"/>
        </w:rPr>
        <w:t xml:space="preserve"> </w:t>
      </w:r>
      <w:r>
        <w:t>«Золотая</w:t>
      </w:r>
      <w:r>
        <w:rPr>
          <w:spacing w:val="1"/>
        </w:rPr>
        <w:t xml:space="preserve"> </w:t>
      </w:r>
      <w:r>
        <w:t>осень»,</w:t>
      </w:r>
      <w:r>
        <w:rPr>
          <w:spacing w:val="1"/>
        </w:rPr>
        <w:t xml:space="preserve"> </w:t>
      </w:r>
      <w:r>
        <w:t>«Осенний</w:t>
      </w:r>
      <w:r>
        <w:rPr>
          <w:spacing w:val="1"/>
        </w:rPr>
        <w:t xml:space="preserve"> </w:t>
      </w:r>
      <w:r>
        <w:t>день.</w:t>
      </w:r>
      <w:r>
        <w:rPr>
          <w:spacing w:val="-57"/>
        </w:rPr>
        <w:t xml:space="preserve"> </w:t>
      </w:r>
      <w:r>
        <w:t>Сокольники»,</w:t>
      </w:r>
      <w:r>
        <w:rPr>
          <w:spacing w:val="5"/>
        </w:rPr>
        <w:t xml:space="preserve"> </w:t>
      </w:r>
      <w:r>
        <w:t>«Стога»,</w:t>
      </w:r>
      <w:r>
        <w:rPr>
          <w:spacing w:val="6"/>
        </w:rPr>
        <w:t xml:space="preserve"> </w:t>
      </w:r>
      <w:r>
        <w:t>«Март»,</w:t>
      </w:r>
      <w:r>
        <w:rPr>
          <w:spacing w:val="8"/>
        </w:rPr>
        <w:t xml:space="preserve"> </w:t>
      </w:r>
      <w:r>
        <w:t>«Весна.</w:t>
      </w:r>
      <w:r>
        <w:rPr>
          <w:spacing w:val="2"/>
        </w:rPr>
        <w:t xml:space="preserve"> </w:t>
      </w:r>
      <w:r>
        <w:t>Большая</w:t>
      </w:r>
      <w:r>
        <w:rPr>
          <w:spacing w:val="1"/>
        </w:rPr>
        <w:t xml:space="preserve"> </w:t>
      </w:r>
      <w:r>
        <w:t>вода»;</w:t>
      </w:r>
      <w:r>
        <w:rPr>
          <w:spacing w:val="4"/>
        </w:rPr>
        <w:t xml:space="preserve"> </w:t>
      </w:r>
      <w:r>
        <w:t>В.М.</w:t>
      </w:r>
      <w:r>
        <w:rPr>
          <w:spacing w:val="2"/>
        </w:rPr>
        <w:t xml:space="preserve"> </w:t>
      </w:r>
      <w:r>
        <w:t>Васнецов</w:t>
      </w:r>
      <w:r>
        <w:rPr>
          <w:spacing w:val="5"/>
        </w:rPr>
        <w:t xml:space="preserve"> </w:t>
      </w:r>
      <w:r>
        <w:t>«Аленушка»,</w:t>
      </w:r>
      <w:r>
        <w:rPr>
          <w:spacing w:val="8"/>
        </w:rPr>
        <w:t xml:space="preserve"> </w:t>
      </w:r>
      <w:r w:rsidR="0083243D">
        <w:t xml:space="preserve">«Богатыри», </w:t>
      </w:r>
      <w:r>
        <w:t>«Иван</w:t>
      </w:r>
      <w:r>
        <w:rPr>
          <w:spacing w:val="1"/>
        </w:rPr>
        <w:t xml:space="preserve"> </w:t>
      </w:r>
      <w:r>
        <w:t>–</w:t>
      </w:r>
      <w:r>
        <w:rPr>
          <w:spacing w:val="1"/>
        </w:rPr>
        <w:t xml:space="preserve"> </w:t>
      </w:r>
      <w:r>
        <w:t>царевич</w:t>
      </w:r>
      <w:r>
        <w:rPr>
          <w:spacing w:val="1"/>
        </w:rPr>
        <w:t xml:space="preserve"> </w:t>
      </w:r>
      <w:r>
        <w:t>на</w:t>
      </w:r>
      <w:r>
        <w:rPr>
          <w:spacing w:val="1"/>
        </w:rPr>
        <w:t xml:space="preserve"> </w:t>
      </w:r>
      <w:r>
        <w:t>Сером</w:t>
      </w:r>
      <w:r>
        <w:rPr>
          <w:spacing w:val="1"/>
        </w:rPr>
        <w:t xml:space="preserve"> </w:t>
      </w:r>
      <w:r>
        <w:t>волке»,</w:t>
      </w:r>
      <w:r>
        <w:rPr>
          <w:spacing w:val="1"/>
        </w:rPr>
        <w:t xml:space="preserve"> </w:t>
      </w:r>
      <w:r>
        <w:t>«Гусляры»;</w:t>
      </w:r>
      <w:r>
        <w:rPr>
          <w:spacing w:val="1"/>
        </w:rPr>
        <w:t xml:space="preserve"> </w:t>
      </w:r>
      <w:r>
        <w:t>Ф.А.</w:t>
      </w:r>
      <w:r>
        <w:rPr>
          <w:spacing w:val="1"/>
        </w:rPr>
        <w:t xml:space="preserve"> </w:t>
      </w:r>
      <w:r>
        <w:t>Васильев</w:t>
      </w:r>
      <w:r>
        <w:rPr>
          <w:spacing w:val="1"/>
        </w:rPr>
        <w:t xml:space="preserve"> </w:t>
      </w:r>
      <w:r>
        <w:t>«Перед</w:t>
      </w:r>
      <w:r>
        <w:rPr>
          <w:spacing w:val="1"/>
        </w:rPr>
        <w:t xml:space="preserve"> </w:t>
      </w:r>
      <w:r>
        <w:t>дождем»,</w:t>
      </w:r>
      <w:r>
        <w:rPr>
          <w:spacing w:val="1"/>
        </w:rPr>
        <w:t xml:space="preserve"> </w:t>
      </w:r>
      <w:r>
        <w:t>«Грачи</w:t>
      </w:r>
      <w:r>
        <w:rPr>
          <w:spacing w:val="1"/>
        </w:rPr>
        <w:t xml:space="preserve"> </w:t>
      </w:r>
      <w:r>
        <w:t>прилетели</w:t>
      </w:r>
      <w:r w:rsidR="007A43C5">
        <w:t xml:space="preserve">»; </w:t>
      </w:r>
      <w:proofErr w:type="spellStart"/>
      <w:proofErr w:type="gramStart"/>
      <w:r w:rsidR="007A43C5">
        <w:t>В.Поленов</w:t>
      </w:r>
      <w:proofErr w:type="spellEnd"/>
      <w:r w:rsidR="007A43C5">
        <w:t xml:space="preserve">  </w:t>
      </w:r>
      <w:r w:rsidR="007A43C5">
        <w:rPr>
          <w:spacing w:val="11"/>
        </w:rPr>
        <w:t>«</w:t>
      </w:r>
      <w:proofErr w:type="gramEnd"/>
      <w:r>
        <w:t xml:space="preserve">Золотая  </w:t>
      </w:r>
      <w:r>
        <w:rPr>
          <w:spacing w:val="7"/>
        </w:rPr>
        <w:t xml:space="preserve"> </w:t>
      </w:r>
      <w:r>
        <w:t xml:space="preserve">осень»;     </w:t>
      </w:r>
      <w:r>
        <w:rPr>
          <w:spacing w:val="18"/>
        </w:rPr>
        <w:t xml:space="preserve"> </w:t>
      </w:r>
      <w:r>
        <w:t xml:space="preserve">И.Ф.  </w:t>
      </w:r>
      <w:r>
        <w:rPr>
          <w:spacing w:val="8"/>
        </w:rPr>
        <w:t xml:space="preserve"> </w:t>
      </w:r>
      <w:proofErr w:type="spellStart"/>
      <w:r>
        <w:t>Хруцкий</w:t>
      </w:r>
      <w:proofErr w:type="spellEnd"/>
      <w:proofErr w:type="gramStart"/>
      <w:r>
        <w:t xml:space="preserve">  </w:t>
      </w:r>
      <w:r>
        <w:rPr>
          <w:spacing w:val="10"/>
        </w:rPr>
        <w:t xml:space="preserve"> </w:t>
      </w:r>
      <w:r>
        <w:t>«</w:t>
      </w:r>
      <w:proofErr w:type="gramEnd"/>
      <w:r>
        <w:t xml:space="preserve">Цветы  </w:t>
      </w:r>
      <w:r>
        <w:rPr>
          <w:spacing w:val="8"/>
        </w:rPr>
        <w:t xml:space="preserve"> </w:t>
      </w:r>
      <w:r>
        <w:t xml:space="preserve">и  </w:t>
      </w:r>
      <w:r>
        <w:rPr>
          <w:spacing w:val="8"/>
        </w:rPr>
        <w:t xml:space="preserve"> </w:t>
      </w:r>
      <w:r>
        <w:t xml:space="preserve">плоды»  </w:t>
      </w:r>
      <w:r>
        <w:rPr>
          <w:spacing w:val="9"/>
        </w:rPr>
        <w:t xml:space="preserve"> </w:t>
      </w:r>
      <w:proofErr w:type="spellStart"/>
      <w:r>
        <w:t>А.Саврасов</w:t>
      </w:r>
      <w:proofErr w:type="spellEnd"/>
      <w:r w:rsidR="0083243D">
        <w:t xml:space="preserve"> </w:t>
      </w:r>
      <w:r>
        <w:t xml:space="preserve">«Ранняя </w:t>
      </w:r>
      <w:r>
        <w:rPr>
          <w:i/>
        </w:rPr>
        <w:t>весна»</w:t>
      </w:r>
      <w:r>
        <w:t xml:space="preserve">, К. </w:t>
      </w:r>
      <w:proofErr w:type="spellStart"/>
      <w:r>
        <w:t>Юон</w:t>
      </w:r>
      <w:proofErr w:type="spellEnd"/>
      <w:r>
        <w:t xml:space="preserve"> «Мартовское солнце», В. Шишкин «Прогулка в лесу», «Утро в сосновом</w:t>
      </w:r>
      <w:r>
        <w:rPr>
          <w:spacing w:val="1"/>
        </w:rPr>
        <w:t xml:space="preserve"> </w:t>
      </w:r>
      <w:r>
        <w:t>лесу»,</w:t>
      </w:r>
      <w:r>
        <w:rPr>
          <w:spacing w:val="1"/>
        </w:rPr>
        <w:t xml:space="preserve"> </w:t>
      </w:r>
      <w:r>
        <w:t>«Рожь»;</w:t>
      </w:r>
      <w:r>
        <w:rPr>
          <w:spacing w:val="1"/>
        </w:rPr>
        <w:t xml:space="preserve"> </w:t>
      </w:r>
      <w:r>
        <w:t>А.</w:t>
      </w:r>
      <w:r>
        <w:rPr>
          <w:spacing w:val="1"/>
        </w:rPr>
        <w:t xml:space="preserve"> </w:t>
      </w:r>
      <w:r>
        <w:t>Куинджи</w:t>
      </w:r>
      <w:r>
        <w:rPr>
          <w:spacing w:val="1"/>
        </w:rPr>
        <w:t xml:space="preserve"> </w:t>
      </w:r>
      <w:r>
        <w:t>«Березовая</w:t>
      </w:r>
      <w:r>
        <w:rPr>
          <w:spacing w:val="1"/>
        </w:rPr>
        <w:t xml:space="preserve"> </w:t>
      </w:r>
      <w:r>
        <w:t>роща»;</w:t>
      </w:r>
      <w:r>
        <w:rPr>
          <w:spacing w:val="1"/>
        </w:rPr>
        <w:t xml:space="preserve"> </w:t>
      </w:r>
      <w:r>
        <w:t>А.</w:t>
      </w:r>
      <w:r>
        <w:rPr>
          <w:spacing w:val="1"/>
        </w:rPr>
        <w:t xml:space="preserve"> </w:t>
      </w:r>
      <w:r>
        <w:t>Пластов</w:t>
      </w:r>
      <w:r>
        <w:rPr>
          <w:spacing w:val="1"/>
        </w:rPr>
        <w:t xml:space="preserve"> </w:t>
      </w:r>
      <w:r>
        <w:t>«Полдень»,</w:t>
      </w:r>
      <w:r>
        <w:rPr>
          <w:spacing w:val="1"/>
        </w:rPr>
        <w:t xml:space="preserve"> </w:t>
      </w:r>
      <w:r>
        <w:t>«Летом»,</w:t>
      </w:r>
      <w:r>
        <w:rPr>
          <w:spacing w:val="1"/>
        </w:rPr>
        <w:t xml:space="preserve"> </w:t>
      </w:r>
      <w:r>
        <w:t>«Сенокос»;</w:t>
      </w:r>
      <w:r>
        <w:rPr>
          <w:spacing w:val="1"/>
        </w:rPr>
        <w:t xml:space="preserve"> </w:t>
      </w:r>
      <w:proofErr w:type="spellStart"/>
      <w:r>
        <w:t>И.Остроухов</w:t>
      </w:r>
      <w:proofErr w:type="spellEnd"/>
      <w:r>
        <w:t xml:space="preserve"> «Золотая осень». З.Е. Серебрякова «За завтраком»; </w:t>
      </w:r>
      <w:proofErr w:type="spellStart"/>
      <w:r>
        <w:t>В.Серов</w:t>
      </w:r>
      <w:proofErr w:type="spellEnd"/>
      <w:r>
        <w:t>, «Девочка с персиками»;</w:t>
      </w:r>
      <w:r>
        <w:rPr>
          <w:spacing w:val="1"/>
        </w:rPr>
        <w:t xml:space="preserve"> </w:t>
      </w:r>
      <w:proofErr w:type="spellStart"/>
      <w:r>
        <w:t>А.Степанов</w:t>
      </w:r>
      <w:proofErr w:type="spellEnd"/>
      <w:r>
        <w:rPr>
          <w:spacing w:val="1"/>
        </w:rPr>
        <w:t xml:space="preserve"> </w:t>
      </w:r>
      <w:r>
        <w:t>«Катание</w:t>
      </w:r>
      <w:r>
        <w:rPr>
          <w:spacing w:val="1"/>
        </w:rPr>
        <w:t xml:space="preserve"> </w:t>
      </w:r>
      <w:r>
        <w:t>на</w:t>
      </w:r>
      <w:r>
        <w:rPr>
          <w:spacing w:val="1"/>
        </w:rPr>
        <w:t xml:space="preserve"> </w:t>
      </w:r>
      <w:r>
        <w:t>Масленицу»;</w:t>
      </w:r>
      <w:r>
        <w:rPr>
          <w:spacing w:val="1"/>
        </w:rPr>
        <w:t xml:space="preserve"> </w:t>
      </w:r>
      <w:proofErr w:type="spellStart"/>
      <w:r>
        <w:lastRenderedPageBreak/>
        <w:t>И.Э.Грабарь</w:t>
      </w:r>
      <w:proofErr w:type="spellEnd"/>
      <w:r>
        <w:rPr>
          <w:spacing w:val="1"/>
        </w:rPr>
        <w:t xml:space="preserve"> </w:t>
      </w:r>
      <w:r>
        <w:t>«Зимнее</w:t>
      </w:r>
      <w:r>
        <w:rPr>
          <w:spacing w:val="1"/>
        </w:rPr>
        <w:t xml:space="preserve"> </w:t>
      </w:r>
      <w:r>
        <w:t>утро»;</w:t>
      </w:r>
      <w:r>
        <w:rPr>
          <w:spacing w:val="1"/>
        </w:rPr>
        <w:t xml:space="preserve"> </w:t>
      </w:r>
      <w:proofErr w:type="spellStart"/>
      <w:r>
        <w:t>И.Билибин</w:t>
      </w:r>
      <w:proofErr w:type="spellEnd"/>
      <w:r>
        <w:rPr>
          <w:spacing w:val="1"/>
        </w:rPr>
        <w:t xml:space="preserve"> </w:t>
      </w:r>
      <w:r>
        <w:t>«Сестрица</w:t>
      </w:r>
      <w:r>
        <w:rPr>
          <w:spacing w:val="1"/>
        </w:rPr>
        <w:t xml:space="preserve"> </w:t>
      </w:r>
      <w:proofErr w:type="spellStart"/>
      <w:r>
        <w:t>Алѐнушка</w:t>
      </w:r>
      <w:proofErr w:type="spellEnd"/>
      <w:r>
        <w:t xml:space="preserve"> и братец Иванушка»; </w:t>
      </w:r>
      <w:proofErr w:type="spellStart"/>
      <w:r>
        <w:t>Ю.Кугач</w:t>
      </w:r>
      <w:proofErr w:type="spellEnd"/>
      <w:r>
        <w:t xml:space="preserve"> «Накануне праздника»; </w:t>
      </w:r>
      <w:proofErr w:type="spellStart"/>
      <w:r>
        <w:t>А.С.Петров</w:t>
      </w:r>
      <w:proofErr w:type="spellEnd"/>
      <w:r>
        <w:t xml:space="preserve"> – Водкин «Утренний</w:t>
      </w:r>
      <w:r>
        <w:rPr>
          <w:spacing w:val="-57"/>
        </w:rPr>
        <w:t xml:space="preserve"> </w:t>
      </w:r>
      <w:r>
        <w:t>натюрморт»;</w:t>
      </w:r>
      <w:r>
        <w:rPr>
          <w:spacing w:val="1"/>
        </w:rPr>
        <w:t xml:space="preserve"> </w:t>
      </w:r>
      <w:proofErr w:type="spellStart"/>
      <w:r>
        <w:t>И.Разживин</w:t>
      </w:r>
      <w:proofErr w:type="spellEnd"/>
      <w:r>
        <w:rPr>
          <w:spacing w:val="1"/>
        </w:rPr>
        <w:t xml:space="preserve"> </w:t>
      </w:r>
      <w:r>
        <w:t>Игорь</w:t>
      </w:r>
      <w:r>
        <w:rPr>
          <w:spacing w:val="1"/>
        </w:rPr>
        <w:t xml:space="preserve"> </w:t>
      </w:r>
      <w:r>
        <w:t>«Волшебная</w:t>
      </w:r>
      <w:r>
        <w:rPr>
          <w:spacing w:val="1"/>
        </w:rPr>
        <w:t xml:space="preserve"> </w:t>
      </w:r>
      <w:r>
        <w:t>зима»;</w:t>
      </w:r>
      <w:r>
        <w:rPr>
          <w:spacing w:val="1"/>
        </w:rPr>
        <w:t xml:space="preserve"> </w:t>
      </w:r>
      <w:proofErr w:type="spellStart"/>
      <w:r>
        <w:t>К.Маковский</w:t>
      </w:r>
      <w:proofErr w:type="spellEnd"/>
      <w:r>
        <w:rPr>
          <w:spacing w:val="1"/>
        </w:rPr>
        <w:t xml:space="preserve"> </w:t>
      </w:r>
      <w:r>
        <w:t>«Дети</w:t>
      </w:r>
      <w:r>
        <w:rPr>
          <w:spacing w:val="1"/>
        </w:rPr>
        <w:t xml:space="preserve"> </w:t>
      </w:r>
      <w:r>
        <w:t>бегущие</w:t>
      </w:r>
      <w:r>
        <w:rPr>
          <w:spacing w:val="1"/>
        </w:rPr>
        <w:t xml:space="preserve"> </w:t>
      </w:r>
      <w:r>
        <w:t>от</w:t>
      </w:r>
      <w:r>
        <w:rPr>
          <w:spacing w:val="1"/>
        </w:rPr>
        <w:t xml:space="preserve"> </w:t>
      </w:r>
      <w:r>
        <w:t>грозы»,</w:t>
      </w:r>
      <w:r>
        <w:rPr>
          <w:spacing w:val="-57"/>
        </w:rPr>
        <w:t xml:space="preserve"> </w:t>
      </w:r>
      <w:proofErr w:type="spellStart"/>
      <w:r>
        <w:rPr>
          <w:color w:val="0F0F0F"/>
        </w:rPr>
        <w:t>Ю.Кротов</w:t>
      </w:r>
      <w:proofErr w:type="spellEnd"/>
      <w:r>
        <w:rPr>
          <w:color w:val="0F0F0F"/>
        </w:rPr>
        <w:t xml:space="preserve"> </w:t>
      </w:r>
      <w:r>
        <w:t xml:space="preserve">«Хозяюшка»; </w:t>
      </w:r>
      <w:proofErr w:type="spellStart"/>
      <w:r>
        <w:t>П.Ренуар</w:t>
      </w:r>
      <w:proofErr w:type="spellEnd"/>
      <w:r>
        <w:t xml:space="preserve"> «Детский день»; И.И. Ершов «Ксения читает сказки куклам»;</w:t>
      </w:r>
      <w:r>
        <w:rPr>
          <w:spacing w:val="1"/>
        </w:rPr>
        <w:t xml:space="preserve"> </w:t>
      </w:r>
      <w:proofErr w:type="spellStart"/>
      <w:r>
        <w:t>К.Маковский</w:t>
      </w:r>
      <w:proofErr w:type="spellEnd"/>
      <w:r>
        <w:rPr>
          <w:spacing w:val="1"/>
        </w:rPr>
        <w:t xml:space="preserve"> </w:t>
      </w:r>
      <w:r>
        <w:t>«Портрет</w:t>
      </w:r>
      <w:r>
        <w:rPr>
          <w:spacing w:val="1"/>
        </w:rPr>
        <w:t xml:space="preserve"> </w:t>
      </w:r>
      <w:r>
        <w:t>детей художника»;</w:t>
      </w:r>
      <w:r>
        <w:rPr>
          <w:spacing w:val="1"/>
        </w:rPr>
        <w:t xml:space="preserve"> </w:t>
      </w:r>
      <w:proofErr w:type="spellStart"/>
      <w:r>
        <w:t>И.Остроухов</w:t>
      </w:r>
      <w:proofErr w:type="spellEnd"/>
      <w:r>
        <w:rPr>
          <w:spacing w:val="1"/>
        </w:rPr>
        <w:t xml:space="preserve"> </w:t>
      </w:r>
      <w:r>
        <w:t>«Золотая</w:t>
      </w:r>
      <w:r>
        <w:rPr>
          <w:spacing w:val="1"/>
        </w:rPr>
        <w:t xml:space="preserve"> </w:t>
      </w:r>
      <w:r>
        <w:t>осень»;</w:t>
      </w:r>
      <w:r>
        <w:rPr>
          <w:spacing w:val="1"/>
        </w:rPr>
        <w:t xml:space="preserve"> </w:t>
      </w:r>
      <w:r>
        <w:t>Ю.</w:t>
      </w:r>
      <w:r>
        <w:rPr>
          <w:spacing w:val="1"/>
        </w:rPr>
        <w:t xml:space="preserve"> </w:t>
      </w:r>
      <w:r>
        <w:t>Кротов</w:t>
      </w:r>
      <w:r>
        <w:rPr>
          <w:spacing w:val="1"/>
        </w:rPr>
        <w:t xml:space="preserve"> </w:t>
      </w:r>
      <w:r>
        <w:t>«Запахи</w:t>
      </w:r>
      <w:r>
        <w:rPr>
          <w:spacing w:val="1"/>
        </w:rPr>
        <w:t xml:space="preserve"> </w:t>
      </w:r>
      <w:r>
        <w:t>детства»;</w:t>
      </w:r>
      <w:r>
        <w:rPr>
          <w:spacing w:val="1"/>
        </w:rPr>
        <w:t xml:space="preserve"> </w:t>
      </w:r>
      <w:r>
        <w:t>И.Ф.</w:t>
      </w:r>
      <w:r>
        <w:rPr>
          <w:spacing w:val="-2"/>
        </w:rPr>
        <w:t xml:space="preserve"> </w:t>
      </w:r>
      <w:proofErr w:type="spellStart"/>
      <w:r>
        <w:t>Хруцкий</w:t>
      </w:r>
      <w:proofErr w:type="spellEnd"/>
      <w:r>
        <w:rPr>
          <w:spacing w:val="4"/>
        </w:rPr>
        <w:t xml:space="preserve"> </w:t>
      </w:r>
      <w:r>
        <w:t>«Цветы</w:t>
      </w:r>
      <w:r>
        <w:rPr>
          <w:spacing w:val="-1"/>
        </w:rPr>
        <w:t xml:space="preserve"> </w:t>
      </w:r>
      <w:r>
        <w:t>и плоды»;</w:t>
      </w:r>
      <w:r>
        <w:rPr>
          <w:spacing w:val="-1"/>
        </w:rPr>
        <w:t xml:space="preserve"> </w:t>
      </w:r>
      <w:proofErr w:type="spellStart"/>
      <w:r>
        <w:t>М.А.Врубель</w:t>
      </w:r>
      <w:proofErr w:type="spellEnd"/>
      <w:r>
        <w:rPr>
          <w:spacing w:val="5"/>
        </w:rPr>
        <w:t xml:space="preserve"> </w:t>
      </w:r>
      <w:r>
        <w:t>«Царевна-Лебедь».</w:t>
      </w:r>
    </w:p>
    <w:p w14:paraId="631B9D00" w14:textId="77777777" w:rsidR="00B8132A" w:rsidRDefault="00B8132A" w:rsidP="0083243D">
      <w:pPr>
        <w:pStyle w:val="af2"/>
        <w:spacing w:line="276" w:lineRule="auto"/>
        <w:ind w:firstLine="425"/>
        <w:jc w:val="both"/>
      </w:pPr>
      <w:r>
        <w:rPr>
          <w:i/>
        </w:rPr>
        <w:t>Иллюстрации</w:t>
      </w:r>
      <w:r>
        <w:rPr>
          <w:i/>
          <w:spacing w:val="46"/>
        </w:rPr>
        <w:t xml:space="preserve"> </w:t>
      </w:r>
      <w:r>
        <w:rPr>
          <w:i/>
        </w:rPr>
        <w:t>к</w:t>
      </w:r>
      <w:r>
        <w:rPr>
          <w:i/>
          <w:spacing w:val="44"/>
        </w:rPr>
        <w:t xml:space="preserve"> </w:t>
      </w:r>
      <w:r>
        <w:rPr>
          <w:i/>
        </w:rPr>
        <w:t>книгам:</w:t>
      </w:r>
      <w:r>
        <w:rPr>
          <w:i/>
          <w:spacing w:val="48"/>
        </w:rPr>
        <w:t xml:space="preserve"> </w:t>
      </w:r>
      <w:proofErr w:type="spellStart"/>
      <w:r>
        <w:t>И.Билибин</w:t>
      </w:r>
      <w:proofErr w:type="spellEnd"/>
      <w:r>
        <w:rPr>
          <w:spacing w:val="50"/>
        </w:rPr>
        <w:t xml:space="preserve"> </w:t>
      </w:r>
      <w:r>
        <w:t>«Марья</w:t>
      </w:r>
      <w:r>
        <w:rPr>
          <w:spacing w:val="48"/>
        </w:rPr>
        <w:t xml:space="preserve"> </w:t>
      </w:r>
      <w:proofErr w:type="spellStart"/>
      <w:r>
        <w:t>Моревна</w:t>
      </w:r>
      <w:proofErr w:type="spellEnd"/>
      <w:r>
        <w:t>»,</w:t>
      </w:r>
      <w:r>
        <w:rPr>
          <w:spacing w:val="51"/>
        </w:rPr>
        <w:t xml:space="preserve"> </w:t>
      </w:r>
      <w:r>
        <w:t>«Сказка</w:t>
      </w:r>
      <w:r>
        <w:rPr>
          <w:spacing w:val="45"/>
        </w:rPr>
        <w:t xml:space="preserve"> </w:t>
      </w:r>
      <w:r>
        <w:t>о</w:t>
      </w:r>
      <w:r>
        <w:rPr>
          <w:spacing w:val="-1"/>
        </w:rPr>
        <w:t xml:space="preserve"> </w:t>
      </w:r>
      <w:r>
        <w:t>царе</w:t>
      </w:r>
      <w:r>
        <w:rPr>
          <w:spacing w:val="45"/>
        </w:rPr>
        <w:t xml:space="preserve"> </w:t>
      </w:r>
      <w:r>
        <w:t>Салтане»,</w:t>
      </w:r>
      <w:r>
        <w:rPr>
          <w:spacing w:val="53"/>
        </w:rPr>
        <w:t xml:space="preserve"> </w:t>
      </w:r>
      <w:r>
        <w:t>«Сказке</w:t>
      </w:r>
      <w:r>
        <w:rPr>
          <w:spacing w:val="-58"/>
        </w:rPr>
        <w:t xml:space="preserve"> </w:t>
      </w:r>
      <w:r>
        <w:t>о</w:t>
      </w:r>
      <w:r>
        <w:rPr>
          <w:spacing w:val="-1"/>
        </w:rPr>
        <w:t xml:space="preserve"> </w:t>
      </w:r>
      <w:r>
        <w:t>рыбаке</w:t>
      </w:r>
      <w:r>
        <w:rPr>
          <w:spacing w:val="-1"/>
        </w:rPr>
        <w:t xml:space="preserve"> </w:t>
      </w:r>
      <w:r>
        <w:t xml:space="preserve">и рыбке»; </w:t>
      </w:r>
      <w:proofErr w:type="spellStart"/>
      <w:r>
        <w:t>Г.Спирин</w:t>
      </w:r>
      <w:proofErr w:type="spellEnd"/>
      <w:r>
        <w:rPr>
          <w:spacing w:val="59"/>
        </w:rPr>
        <w:t xml:space="preserve"> </w:t>
      </w:r>
      <w:r>
        <w:t>к</w:t>
      </w:r>
      <w:r>
        <w:rPr>
          <w:spacing w:val="-3"/>
        </w:rPr>
        <w:t xml:space="preserve"> </w:t>
      </w:r>
      <w:r>
        <w:t>книге</w:t>
      </w:r>
      <w:r>
        <w:rPr>
          <w:spacing w:val="-1"/>
        </w:rPr>
        <w:t xml:space="preserve"> </w:t>
      </w:r>
      <w:proofErr w:type="spellStart"/>
      <w:r>
        <w:t>Л.Толстого</w:t>
      </w:r>
      <w:proofErr w:type="spellEnd"/>
      <w:r>
        <w:rPr>
          <w:spacing w:val="3"/>
        </w:rPr>
        <w:t xml:space="preserve"> </w:t>
      </w:r>
      <w:r>
        <w:t>«</w:t>
      </w:r>
      <w:proofErr w:type="spellStart"/>
      <w:r>
        <w:t>Филлипок</w:t>
      </w:r>
      <w:proofErr w:type="spellEnd"/>
      <w:r>
        <w:t>».</w:t>
      </w:r>
    </w:p>
    <w:p w14:paraId="1C928ACF" w14:textId="5A66A647" w:rsidR="007A43C5" w:rsidRDefault="00B8132A" w:rsidP="0083243D">
      <w:pPr>
        <w:pStyle w:val="1"/>
        <w:spacing w:line="276" w:lineRule="auto"/>
        <w:ind w:left="0" w:firstLine="425"/>
        <w:jc w:val="both"/>
      </w:pPr>
      <w:r>
        <w:t>Примерный</w:t>
      </w:r>
      <w:r>
        <w:rPr>
          <w:spacing w:val="-5"/>
        </w:rPr>
        <w:t xml:space="preserve"> </w:t>
      </w:r>
      <w:r>
        <w:t>перечень</w:t>
      </w:r>
      <w:r>
        <w:rPr>
          <w:spacing w:val="-2"/>
        </w:rPr>
        <w:t xml:space="preserve"> </w:t>
      </w:r>
      <w:r>
        <w:t>анимационных</w:t>
      </w:r>
      <w:r>
        <w:rPr>
          <w:spacing w:val="-4"/>
        </w:rPr>
        <w:t xml:space="preserve"> </w:t>
      </w:r>
      <w:r>
        <w:t>и</w:t>
      </w:r>
      <w:r>
        <w:rPr>
          <w:spacing w:val="-7"/>
        </w:rPr>
        <w:t xml:space="preserve"> </w:t>
      </w:r>
      <w:r>
        <w:t>кинематографических</w:t>
      </w:r>
      <w:r>
        <w:rPr>
          <w:spacing w:val="-4"/>
        </w:rPr>
        <w:t xml:space="preserve"> </w:t>
      </w:r>
      <w:r>
        <w:t>произведений</w:t>
      </w:r>
    </w:p>
    <w:p w14:paraId="17C100F0" w14:textId="77777777" w:rsidR="00B8132A" w:rsidRDefault="00B8132A" w:rsidP="0083243D">
      <w:pPr>
        <w:pStyle w:val="af2"/>
        <w:spacing w:line="276" w:lineRule="auto"/>
        <w:ind w:firstLine="425"/>
        <w:jc w:val="both"/>
      </w:pPr>
      <w:r>
        <w:t>В перечень входят анимационные и кинематографические произведения отечественного</w:t>
      </w:r>
      <w:r>
        <w:rPr>
          <w:spacing w:val="1"/>
        </w:rPr>
        <w:t xml:space="preserve"> </w:t>
      </w:r>
      <w:r>
        <w:t>производства</w:t>
      </w:r>
      <w:r>
        <w:rPr>
          <w:spacing w:val="1"/>
        </w:rPr>
        <w:t xml:space="preserve"> </w:t>
      </w:r>
      <w:r>
        <w:t>для</w:t>
      </w:r>
      <w:r>
        <w:rPr>
          <w:spacing w:val="1"/>
        </w:rPr>
        <w:t xml:space="preserve"> </w:t>
      </w:r>
      <w:r>
        <w:t>совместного</w:t>
      </w:r>
      <w:r>
        <w:rPr>
          <w:spacing w:val="1"/>
        </w:rPr>
        <w:t xml:space="preserve"> </w:t>
      </w:r>
      <w:r>
        <w:t>семейного</w:t>
      </w:r>
      <w:r>
        <w:rPr>
          <w:spacing w:val="1"/>
        </w:rPr>
        <w:t xml:space="preserve"> </w:t>
      </w:r>
      <w:r>
        <w:t>просмотра,</w:t>
      </w:r>
      <w:r>
        <w:rPr>
          <w:spacing w:val="1"/>
        </w:rPr>
        <w:t xml:space="preserve"> </w:t>
      </w:r>
      <w:r>
        <w:t>бесед</w:t>
      </w:r>
      <w:r>
        <w:rPr>
          <w:spacing w:val="1"/>
        </w:rPr>
        <w:t xml:space="preserve"> </w:t>
      </w:r>
      <w:r>
        <w:t>и</w:t>
      </w:r>
      <w:r>
        <w:rPr>
          <w:spacing w:val="1"/>
        </w:rPr>
        <w:t xml:space="preserve"> </w:t>
      </w:r>
      <w:r>
        <w:t>обсуждений,</w:t>
      </w:r>
      <w:r>
        <w:rPr>
          <w:spacing w:val="1"/>
        </w:rPr>
        <w:t xml:space="preserve"> </w:t>
      </w:r>
      <w:r>
        <w:t>использования</w:t>
      </w:r>
      <w:r>
        <w:rPr>
          <w:spacing w:val="1"/>
        </w:rPr>
        <w:t xml:space="preserve"> </w:t>
      </w:r>
      <w:r>
        <w:t>их</w:t>
      </w:r>
      <w:r>
        <w:rPr>
          <w:spacing w:val="1"/>
        </w:rPr>
        <w:t xml:space="preserve"> </w:t>
      </w:r>
      <w:r>
        <w:t>элементов</w:t>
      </w:r>
      <w:r>
        <w:rPr>
          <w:spacing w:val="1"/>
        </w:rPr>
        <w:t xml:space="preserve"> </w:t>
      </w:r>
      <w:r>
        <w:t>в</w:t>
      </w:r>
      <w:r>
        <w:rPr>
          <w:spacing w:val="1"/>
        </w:rPr>
        <w:t xml:space="preserve"> </w:t>
      </w:r>
      <w:r>
        <w:t>образовательном</w:t>
      </w:r>
      <w:r>
        <w:rPr>
          <w:spacing w:val="1"/>
        </w:rPr>
        <w:t xml:space="preserve"> </w:t>
      </w:r>
      <w:r>
        <w:t>процессе</w:t>
      </w:r>
      <w:r>
        <w:rPr>
          <w:spacing w:val="1"/>
        </w:rPr>
        <w:t xml:space="preserve"> </w:t>
      </w:r>
      <w:r>
        <w:t>в</w:t>
      </w:r>
      <w:r>
        <w:rPr>
          <w:spacing w:val="1"/>
        </w:rPr>
        <w:t xml:space="preserve"> </w:t>
      </w:r>
      <w:r>
        <w:t>качестве</w:t>
      </w:r>
      <w:r>
        <w:rPr>
          <w:spacing w:val="1"/>
        </w:rPr>
        <w:t xml:space="preserve"> </w:t>
      </w:r>
      <w:r>
        <w:t>иллюстраций</w:t>
      </w:r>
      <w:r>
        <w:rPr>
          <w:spacing w:val="1"/>
        </w:rPr>
        <w:t xml:space="preserve"> </w:t>
      </w:r>
      <w:r>
        <w:t>природных,</w:t>
      </w:r>
      <w:r>
        <w:rPr>
          <w:spacing w:val="1"/>
        </w:rPr>
        <w:t xml:space="preserve"> </w:t>
      </w:r>
      <w:r>
        <w:t>социальных</w:t>
      </w:r>
      <w:r>
        <w:rPr>
          <w:spacing w:val="1"/>
        </w:rPr>
        <w:t xml:space="preserve"> </w:t>
      </w:r>
      <w:r>
        <w:t>и</w:t>
      </w:r>
      <w:r>
        <w:rPr>
          <w:spacing w:val="1"/>
        </w:rPr>
        <w:t xml:space="preserve"> </w:t>
      </w:r>
      <w:r>
        <w:t>психологических</w:t>
      </w:r>
      <w:r>
        <w:rPr>
          <w:spacing w:val="1"/>
        </w:rPr>
        <w:t xml:space="preserve"> </w:t>
      </w:r>
      <w:r>
        <w:t>явлений,</w:t>
      </w:r>
      <w:r>
        <w:rPr>
          <w:spacing w:val="1"/>
        </w:rPr>
        <w:t xml:space="preserve"> </w:t>
      </w:r>
      <w:r>
        <w:t>норм</w:t>
      </w:r>
      <w:r>
        <w:rPr>
          <w:spacing w:val="1"/>
        </w:rPr>
        <w:t xml:space="preserve"> </w:t>
      </w:r>
      <w:r>
        <w:t>и</w:t>
      </w:r>
      <w:r>
        <w:rPr>
          <w:spacing w:val="1"/>
        </w:rPr>
        <w:t xml:space="preserve"> </w:t>
      </w:r>
      <w:r>
        <w:t>правил</w:t>
      </w:r>
      <w:r>
        <w:rPr>
          <w:spacing w:val="1"/>
        </w:rPr>
        <w:t xml:space="preserve"> </w:t>
      </w:r>
      <w:r>
        <w:t>конструктивного</w:t>
      </w:r>
      <w:r>
        <w:rPr>
          <w:spacing w:val="1"/>
        </w:rPr>
        <w:t xml:space="preserve"> </w:t>
      </w:r>
      <w:r>
        <w:t>взаимодействия,</w:t>
      </w:r>
      <w:r>
        <w:rPr>
          <w:spacing w:val="1"/>
        </w:rPr>
        <w:t xml:space="preserve"> </w:t>
      </w:r>
      <w:r>
        <w:t>проявлений</w:t>
      </w:r>
      <w:r>
        <w:rPr>
          <w:spacing w:val="1"/>
        </w:rPr>
        <w:t xml:space="preserve"> </w:t>
      </w:r>
      <w:r>
        <w:t>сопереживания и взаимопомощи; расширения эмоционального опыта ребенка, формирования у</w:t>
      </w:r>
      <w:r>
        <w:rPr>
          <w:spacing w:val="1"/>
        </w:rPr>
        <w:t xml:space="preserve"> </w:t>
      </w:r>
      <w:r>
        <w:t>него</w:t>
      </w:r>
      <w:r>
        <w:rPr>
          <w:spacing w:val="-2"/>
        </w:rPr>
        <w:t xml:space="preserve"> </w:t>
      </w:r>
      <w:r>
        <w:t>эмпатии</w:t>
      </w:r>
      <w:r>
        <w:rPr>
          <w:spacing w:val="-2"/>
        </w:rPr>
        <w:t xml:space="preserve"> </w:t>
      </w:r>
      <w:r>
        <w:t>и ценностного отношения</w:t>
      </w:r>
      <w:r>
        <w:rPr>
          <w:spacing w:val="-1"/>
        </w:rPr>
        <w:t xml:space="preserve"> </w:t>
      </w:r>
      <w:r>
        <w:t>к окружающему</w:t>
      </w:r>
      <w:r>
        <w:rPr>
          <w:spacing w:val="-5"/>
        </w:rPr>
        <w:t xml:space="preserve"> </w:t>
      </w:r>
      <w:r>
        <w:t>миру.</w:t>
      </w:r>
    </w:p>
    <w:p w14:paraId="624DA50B" w14:textId="77777777" w:rsidR="00B8132A" w:rsidRDefault="00B8132A" w:rsidP="0083243D">
      <w:pPr>
        <w:pStyle w:val="af2"/>
        <w:spacing w:line="276" w:lineRule="auto"/>
        <w:ind w:firstLine="425"/>
        <w:jc w:val="both"/>
      </w:pPr>
      <w:r>
        <w:t>Полнометражные кинематографические и анимационные фильмы рекомендуются только</w:t>
      </w:r>
      <w:r>
        <w:rPr>
          <w:spacing w:val="1"/>
        </w:rPr>
        <w:t xml:space="preserve"> </w:t>
      </w:r>
      <w:r>
        <w:t>для семейного просмотра и не могут быть включены в образовательный процесс ДОО. Время</w:t>
      </w:r>
      <w:r>
        <w:rPr>
          <w:spacing w:val="1"/>
        </w:rPr>
        <w:t xml:space="preserve"> </w:t>
      </w:r>
      <w:r>
        <w:t>просмотра ребенком цифрового и медиа контента должно регулироваться родителями (законными</w:t>
      </w:r>
      <w:r>
        <w:rPr>
          <w:spacing w:val="1"/>
        </w:rPr>
        <w:t xml:space="preserve"> </w:t>
      </w:r>
      <w:r>
        <w:t>представителями)</w:t>
      </w:r>
      <w:r>
        <w:rPr>
          <w:spacing w:val="1"/>
        </w:rPr>
        <w:t xml:space="preserve"> </w:t>
      </w:r>
      <w:r>
        <w:t>и</w:t>
      </w:r>
      <w:r>
        <w:rPr>
          <w:spacing w:val="1"/>
        </w:rPr>
        <w:t xml:space="preserve"> </w:t>
      </w:r>
      <w:r>
        <w:t>соответствовать</w:t>
      </w:r>
      <w:r>
        <w:rPr>
          <w:spacing w:val="1"/>
        </w:rPr>
        <w:t xml:space="preserve"> </w:t>
      </w:r>
      <w:r>
        <w:t>его</w:t>
      </w:r>
      <w:r>
        <w:rPr>
          <w:spacing w:val="1"/>
        </w:rPr>
        <w:t xml:space="preserve"> </w:t>
      </w:r>
      <w:r>
        <w:t>возрастным</w:t>
      </w:r>
      <w:r>
        <w:rPr>
          <w:spacing w:val="1"/>
        </w:rPr>
        <w:t xml:space="preserve"> </w:t>
      </w:r>
      <w:r>
        <w:t>возможностям.</w:t>
      </w:r>
      <w:r>
        <w:rPr>
          <w:spacing w:val="1"/>
        </w:rPr>
        <w:t xml:space="preserve"> </w:t>
      </w:r>
      <w:r>
        <w:t>Некоторые</w:t>
      </w:r>
      <w:r>
        <w:rPr>
          <w:spacing w:val="1"/>
        </w:rPr>
        <w:t xml:space="preserve"> </w:t>
      </w:r>
      <w:r>
        <w:t>анимационные</w:t>
      </w:r>
      <w:r>
        <w:rPr>
          <w:spacing w:val="-57"/>
        </w:rPr>
        <w:t xml:space="preserve"> </w:t>
      </w:r>
      <w:r>
        <w:t>произведения (отмеченные звездочкой) требуют особого внимания к эмоциональному состоянию</w:t>
      </w:r>
      <w:r>
        <w:rPr>
          <w:spacing w:val="1"/>
        </w:rPr>
        <w:t xml:space="preserve"> </w:t>
      </w:r>
      <w:r>
        <w:t>ребенка и не рекомендуются к просмотру без обсуждения со взрослым переживаний ребенка. Ряд</w:t>
      </w:r>
      <w:r>
        <w:rPr>
          <w:spacing w:val="1"/>
        </w:rPr>
        <w:t xml:space="preserve"> </w:t>
      </w:r>
      <w:r>
        <w:t>фильмов</w:t>
      </w:r>
      <w:r>
        <w:rPr>
          <w:spacing w:val="1"/>
        </w:rPr>
        <w:t xml:space="preserve"> </w:t>
      </w:r>
      <w:r>
        <w:t>(отмеченные</w:t>
      </w:r>
      <w:r>
        <w:rPr>
          <w:spacing w:val="1"/>
        </w:rPr>
        <w:t xml:space="preserve"> </w:t>
      </w:r>
      <w:r>
        <w:t>2</w:t>
      </w:r>
      <w:r>
        <w:rPr>
          <w:spacing w:val="1"/>
        </w:rPr>
        <w:t xml:space="preserve"> </w:t>
      </w:r>
      <w:r>
        <w:t>звездочками)</w:t>
      </w:r>
      <w:r>
        <w:rPr>
          <w:spacing w:val="1"/>
        </w:rPr>
        <w:t xml:space="preserve"> </w:t>
      </w:r>
      <w:r>
        <w:t>содержат</w:t>
      </w:r>
      <w:r>
        <w:rPr>
          <w:spacing w:val="1"/>
        </w:rPr>
        <w:t xml:space="preserve"> </w:t>
      </w:r>
      <w:r>
        <w:t>серию</w:t>
      </w:r>
      <w:r>
        <w:rPr>
          <w:spacing w:val="1"/>
        </w:rPr>
        <w:t xml:space="preserve"> </w:t>
      </w:r>
      <w:r>
        <w:t>образцов</w:t>
      </w:r>
      <w:r>
        <w:rPr>
          <w:spacing w:val="1"/>
        </w:rPr>
        <w:t xml:space="preserve"> </w:t>
      </w:r>
      <w:r>
        <w:t>социально</w:t>
      </w:r>
      <w:r>
        <w:rPr>
          <w:spacing w:val="1"/>
        </w:rPr>
        <w:t xml:space="preserve"> </w:t>
      </w:r>
      <w:r>
        <w:t>неодобряемых</w:t>
      </w:r>
      <w:r>
        <w:rPr>
          <w:spacing w:val="1"/>
        </w:rPr>
        <w:t xml:space="preserve"> </w:t>
      </w:r>
      <w:r>
        <w:t>сценариев</w:t>
      </w:r>
      <w:r>
        <w:rPr>
          <w:spacing w:val="1"/>
        </w:rPr>
        <w:t xml:space="preserve"> </w:t>
      </w:r>
      <w:r>
        <w:t>поведения</w:t>
      </w:r>
      <w:r>
        <w:rPr>
          <w:spacing w:val="1"/>
        </w:rPr>
        <w:t xml:space="preserve"> </w:t>
      </w:r>
      <w:r>
        <w:t>на</w:t>
      </w:r>
      <w:r>
        <w:rPr>
          <w:spacing w:val="1"/>
        </w:rPr>
        <w:t xml:space="preserve"> </w:t>
      </w:r>
      <w:r>
        <w:t>протяжении</w:t>
      </w:r>
      <w:r>
        <w:rPr>
          <w:spacing w:val="1"/>
        </w:rPr>
        <w:t xml:space="preserve"> </w:t>
      </w:r>
      <w:r>
        <w:t>длительного</w:t>
      </w:r>
      <w:r>
        <w:rPr>
          <w:spacing w:val="1"/>
        </w:rPr>
        <w:t xml:space="preserve"> </w:t>
      </w:r>
      <w:r>
        <w:t>экранного</w:t>
      </w:r>
      <w:r>
        <w:rPr>
          <w:spacing w:val="1"/>
        </w:rPr>
        <w:t xml:space="preserve"> </w:t>
      </w:r>
      <w:r>
        <w:t>времени,</w:t>
      </w:r>
      <w:r>
        <w:rPr>
          <w:spacing w:val="1"/>
        </w:rPr>
        <w:t xml:space="preserve"> </w:t>
      </w:r>
      <w:r>
        <w:t>что</w:t>
      </w:r>
      <w:r>
        <w:rPr>
          <w:spacing w:val="1"/>
        </w:rPr>
        <w:t xml:space="preserve"> </w:t>
      </w:r>
      <w:r>
        <w:t>требует</w:t>
      </w:r>
      <w:r>
        <w:rPr>
          <w:spacing w:val="1"/>
        </w:rPr>
        <w:t xml:space="preserve"> </w:t>
      </w:r>
      <w:r>
        <w:t>предварительного</w:t>
      </w:r>
      <w:r>
        <w:rPr>
          <w:spacing w:val="-1"/>
        </w:rPr>
        <w:t xml:space="preserve"> </w:t>
      </w:r>
      <w:r>
        <w:t>и</w:t>
      </w:r>
      <w:r>
        <w:rPr>
          <w:spacing w:val="-2"/>
        </w:rPr>
        <w:t xml:space="preserve"> </w:t>
      </w:r>
      <w:r>
        <w:t>последующего</w:t>
      </w:r>
      <w:r>
        <w:rPr>
          <w:spacing w:val="-1"/>
        </w:rPr>
        <w:t xml:space="preserve"> </w:t>
      </w:r>
      <w:r>
        <w:t>обсуждения с</w:t>
      </w:r>
      <w:r>
        <w:rPr>
          <w:spacing w:val="-2"/>
        </w:rPr>
        <w:t xml:space="preserve"> </w:t>
      </w:r>
      <w:r>
        <w:t>детьми.</w:t>
      </w:r>
    </w:p>
    <w:p w14:paraId="3404088D" w14:textId="32C169D5" w:rsidR="00B8132A" w:rsidRDefault="00B8132A" w:rsidP="0083243D">
      <w:pPr>
        <w:pStyle w:val="af2"/>
        <w:spacing w:line="276" w:lineRule="auto"/>
        <w:ind w:firstLine="425"/>
        <w:jc w:val="both"/>
      </w:pPr>
      <w:r>
        <w:t>Выбор</w:t>
      </w:r>
      <w:r>
        <w:rPr>
          <w:spacing w:val="1"/>
        </w:rPr>
        <w:t xml:space="preserve"> </w:t>
      </w:r>
      <w:r>
        <w:t>цифрового</w:t>
      </w:r>
      <w:r>
        <w:rPr>
          <w:spacing w:val="1"/>
        </w:rPr>
        <w:t xml:space="preserve"> </w:t>
      </w:r>
      <w:r>
        <w:t>контента,</w:t>
      </w:r>
      <w:r>
        <w:rPr>
          <w:spacing w:val="1"/>
        </w:rPr>
        <w:t xml:space="preserve"> </w:t>
      </w:r>
      <w:r>
        <w:t>медиа</w:t>
      </w:r>
      <w:r>
        <w:rPr>
          <w:spacing w:val="1"/>
        </w:rPr>
        <w:t xml:space="preserve"> </w:t>
      </w:r>
      <w:r>
        <w:t>продукции,</w:t>
      </w:r>
      <w:r>
        <w:rPr>
          <w:spacing w:val="1"/>
        </w:rPr>
        <w:t xml:space="preserve"> </w:t>
      </w:r>
      <w:r>
        <w:t>в</w:t>
      </w:r>
      <w:r>
        <w:rPr>
          <w:spacing w:val="1"/>
        </w:rPr>
        <w:t xml:space="preserve"> </w:t>
      </w:r>
      <w:r>
        <w:t>том</w:t>
      </w:r>
      <w:r>
        <w:rPr>
          <w:spacing w:val="1"/>
        </w:rPr>
        <w:t xml:space="preserve"> </w:t>
      </w:r>
      <w:r>
        <w:t>числе</w:t>
      </w:r>
      <w:r>
        <w:rPr>
          <w:spacing w:val="1"/>
        </w:rPr>
        <w:t xml:space="preserve"> </w:t>
      </w:r>
      <w:r>
        <w:t>кинематографических</w:t>
      </w:r>
      <w:r>
        <w:rPr>
          <w:spacing w:val="1"/>
        </w:rPr>
        <w:t xml:space="preserve"> </w:t>
      </w:r>
      <w:r>
        <w:t>и</w:t>
      </w:r>
      <w:r>
        <w:rPr>
          <w:spacing w:val="1"/>
        </w:rPr>
        <w:t xml:space="preserve"> </w:t>
      </w:r>
      <w:r>
        <w:t>анимационных</w:t>
      </w:r>
      <w:r>
        <w:rPr>
          <w:spacing w:val="1"/>
        </w:rPr>
        <w:t xml:space="preserve"> </w:t>
      </w:r>
      <w:r>
        <w:t>фильмов</w:t>
      </w:r>
      <w:r>
        <w:rPr>
          <w:spacing w:val="1"/>
        </w:rPr>
        <w:t xml:space="preserve"> </w:t>
      </w:r>
      <w:r>
        <w:t>должен</w:t>
      </w:r>
      <w:r>
        <w:rPr>
          <w:spacing w:val="1"/>
        </w:rPr>
        <w:t xml:space="preserve"> </w:t>
      </w:r>
      <w:r>
        <w:t>осуществляться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нормами,</w:t>
      </w:r>
      <w:r>
        <w:rPr>
          <w:spacing w:val="1"/>
        </w:rPr>
        <w:t xml:space="preserve"> </w:t>
      </w:r>
      <w:r>
        <w:t>регулирующими</w:t>
      </w:r>
      <w:r>
        <w:rPr>
          <w:spacing w:val="1"/>
        </w:rPr>
        <w:t xml:space="preserve"> </w:t>
      </w:r>
      <w:r>
        <w:t>доступ к информации, причиняющей вред здоровью и развитию детей в Российской Федерации</w:t>
      </w:r>
      <w:r>
        <w:rPr>
          <w:spacing w:val="1"/>
        </w:rPr>
        <w:t xml:space="preserve"> </w:t>
      </w:r>
      <w:r>
        <w:t>(Федеральный закон Российской Федерации от 29 декабря 2010 г. N 436-ФЗ «О защите детей от</w:t>
      </w:r>
      <w:r>
        <w:rPr>
          <w:spacing w:val="1"/>
        </w:rPr>
        <w:t xml:space="preserve"> </w:t>
      </w:r>
      <w:r>
        <w:t>информации,</w:t>
      </w:r>
      <w:r>
        <w:rPr>
          <w:spacing w:val="-1"/>
        </w:rPr>
        <w:t xml:space="preserve"> </w:t>
      </w:r>
      <w:r>
        <w:t>причиняющей вред</w:t>
      </w:r>
      <w:r>
        <w:rPr>
          <w:spacing w:val="-1"/>
        </w:rPr>
        <w:t xml:space="preserve"> </w:t>
      </w:r>
      <w:r>
        <w:t>их</w:t>
      </w:r>
      <w:r>
        <w:rPr>
          <w:spacing w:val="-1"/>
        </w:rPr>
        <w:t xml:space="preserve"> </w:t>
      </w:r>
      <w:r>
        <w:t>здоровью и</w:t>
      </w:r>
      <w:r>
        <w:rPr>
          <w:spacing w:val="-1"/>
        </w:rPr>
        <w:t xml:space="preserve"> </w:t>
      </w:r>
      <w:r>
        <w:t>разви</w:t>
      </w:r>
      <w:r w:rsidR="0083243D">
        <w:t>тию»).</w:t>
      </w:r>
    </w:p>
    <w:p w14:paraId="19C8E1B7" w14:textId="02C03D86" w:rsidR="00B8132A" w:rsidRDefault="00B8132A" w:rsidP="0083243D">
      <w:pPr>
        <w:pStyle w:val="2"/>
        <w:spacing w:line="276" w:lineRule="auto"/>
        <w:ind w:firstLine="425"/>
        <w:jc w:val="center"/>
        <w:rPr>
          <w:rFonts w:ascii="Times New Roman" w:hAnsi="Times New Roman" w:cs="Times New Roman"/>
          <w:b/>
          <w:bCs/>
          <w:color w:val="auto"/>
          <w:sz w:val="24"/>
          <w:szCs w:val="24"/>
        </w:rPr>
      </w:pPr>
      <w:r w:rsidRPr="007A43C5">
        <w:rPr>
          <w:rFonts w:ascii="Times New Roman" w:hAnsi="Times New Roman" w:cs="Times New Roman"/>
          <w:b/>
          <w:bCs/>
          <w:color w:val="auto"/>
          <w:sz w:val="24"/>
          <w:szCs w:val="24"/>
        </w:rPr>
        <w:t>Анимационные</w:t>
      </w:r>
      <w:r w:rsidRPr="007A43C5">
        <w:rPr>
          <w:rFonts w:ascii="Times New Roman" w:hAnsi="Times New Roman" w:cs="Times New Roman"/>
          <w:b/>
          <w:bCs/>
          <w:color w:val="auto"/>
          <w:spacing w:val="-7"/>
          <w:sz w:val="24"/>
          <w:szCs w:val="24"/>
        </w:rPr>
        <w:t xml:space="preserve"> </w:t>
      </w:r>
      <w:r w:rsidRPr="007A43C5">
        <w:rPr>
          <w:rFonts w:ascii="Times New Roman" w:hAnsi="Times New Roman" w:cs="Times New Roman"/>
          <w:b/>
          <w:bCs/>
          <w:color w:val="auto"/>
          <w:sz w:val="24"/>
          <w:szCs w:val="24"/>
        </w:rPr>
        <w:t>произведения</w:t>
      </w:r>
    </w:p>
    <w:p w14:paraId="2404ED09" w14:textId="77777777" w:rsidR="007A43C5" w:rsidRPr="007A43C5" w:rsidRDefault="007A43C5" w:rsidP="0083243D">
      <w:pPr>
        <w:jc w:val="both"/>
      </w:pPr>
    </w:p>
    <w:p w14:paraId="31C24DC3" w14:textId="4105DAA2" w:rsidR="007A43C5" w:rsidRPr="007A43C5" w:rsidRDefault="00B8132A" w:rsidP="0083243D">
      <w:pPr>
        <w:spacing w:line="276" w:lineRule="auto"/>
        <w:ind w:firstLine="425"/>
        <w:jc w:val="both"/>
        <w:rPr>
          <w:b/>
          <w:bCs/>
          <w:i/>
        </w:rPr>
      </w:pPr>
      <w:r w:rsidRPr="007A43C5">
        <w:rPr>
          <w:b/>
          <w:bCs/>
          <w:i/>
        </w:rPr>
        <w:t>Для</w:t>
      </w:r>
      <w:r w:rsidRPr="007A43C5">
        <w:rPr>
          <w:b/>
          <w:bCs/>
          <w:i/>
          <w:spacing w:val="-4"/>
        </w:rPr>
        <w:t xml:space="preserve"> </w:t>
      </w:r>
      <w:r w:rsidRPr="007A43C5">
        <w:rPr>
          <w:b/>
          <w:bCs/>
          <w:i/>
        </w:rPr>
        <w:t>детей</w:t>
      </w:r>
      <w:r w:rsidRPr="007A43C5">
        <w:rPr>
          <w:b/>
          <w:bCs/>
          <w:i/>
          <w:spacing w:val="-1"/>
        </w:rPr>
        <w:t xml:space="preserve"> </w:t>
      </w:r>
      <w:r w:rsidRPr="007A43C5">
        <w:rPr>
          <w:b/>
          <w:bCs/>
          <w:i/>
        </w:rPr>
        <w:t>дошкольного</w:t>
      </w:r>
      <w:r w:rsidRPr="007A43C5">
        <w:rPr>
          <w:b/>
          <w:bCs/>
          <w:i/>
          <w:spacing w:val="-4"/>
        </w:rPr>
        <w:t xml:space="preserve"> </w:t>
      </w:r>
      <w:r w:rsidRPr="007A43C5">
        <w:rPr>
          <w:b/>
          <w:bCs/>
          <w:i/>
        </w:rPr>
        <w:t>возраста (с</w:t>
      </w:r>
      <w:r w:rsidRPr="007A43C5">
        <w:rPr>
          <w:b/>
          <w:bCs/>
          <w:i/>
          <w:spacing w:val="-4"/>
        </w:rPr>
        <w:t xml:space="preserve"> </w:t>
      </w:r>
      <w:r w:rsidRPr="007A43C5">
        <w:rPr>
          <w:b/>
          <w:bCs/>
          <w:i/>
        </w:rPr>
        <w:t>пяти</w:t>
      </w:r>
      <w:r w:rsidRPr="007A43C5">
        <w:rPr>
          <w:b/>
          <w:bCs/>
          <w:i/>
          <w:spacing w:val="-2"/>
        </w:rPr>
        <w:t xml:space="preserve"> </w:t>
      </w:r>
      <w:r w:rsidRPr="007A43C5">
        <w:rPr>
          <w:b/>
          <w:bCs/>
          <w:i/>
        </w:rPr>
        <w:t>лет)</w:t>
      </w:r>
    </w:p>
    <w:p w14:paraId="2E2F7A81" w14:textId="2F647940" w:rsidR="00B8132A" w:rsidRDefault="00B8132A" w:rsidP="0083243D">
      <w:pPr>
        <w:spacing w:line="276" w:lineRule="auto"/>
        <w:ind w:firstLine="425"/>
        <w:jc w:val="both"/>
      </w:pPr>
      <w:r>
        <w:t xml:space="preserve">Анимационный сериал «Тима и Тома», студия «Рики», </w:t>
      </w:r>
      <w:proofErr w:type="spellStart"/>
      <w:r>
        <w:t>реж</w:t>
      </w:r>
      <w:proofErr w:type="spellEnd"/>
      <w:r>
        <w:t xml:space="preserve">. </w:t>
      </w:r>
      <w:proofErr w:type="spellStart"/>
      <w:r>
        <w:t>А.Борисова</w:t>
      </w:r>
      <w:proofErr w:type="spellEnd"/>
      <w:r>
        <w:t xml:space="preserve">, </w:t>
      </w:r>
      <w:hyperlink r:id="rId12" w:history="1">
        <w:r>
          <w:t>А. Жидков</w:t>
        </w:r>
      </w:hyperlink>
      <w:r>
        <w:t xml:space="preserve">, О. Мусин, </w:t>
      </w:r>
      <w:hyperlink r:id="rId13" w:history="1">
        <w:r>
          <w:t>А.</w:t>
        </w:r>
      </w:hyperlink>
      <w:r>
        <w:rPr>
          <w:spacing w:val="-57"/>
        </w:rPr>
        <w:t xml:space="preserve"> </w:t>
      </w:r>
      <w:hyperlink r:id="rId14" w:history="1">
        <w:proofErr w:type="spellStart"/>
        <w:r>
          <w:t>Бахурин</w:t>
        </w:r>
        <w:proofErr w:type="spellEnd"/>
      </w:hyperlink>
      <w:hyperlink r:id="rId15" w:history="1">
        <w:r>
          <w:rPr>
            <w:spacing w:val="1"/>
          </w:rPr>
          <w:t xml:space="preserve"> </w:t>
        </w:r>
      </w:hyperlink>
      <w:r>
        <w:t xml:space="preserve">и др., </w:t>
      </w:r>
      <w:r w:rsidR="0083243D">
        <w:t xml:space="preserve">2015. </w:t>
      </w:r>
      <w:r>
        <w:t>Фильм</w:t>
      </w:r>
      <w:r>
        <w:rPr>
          <w:spacing w:val="-4"/>
        </w:rPr>
        <w:t xml:space="preserve"> </w:t>
      </w:r>
      <w:r>
        <w:t>«Паровозик</w:t>
      </w:r>
      <w:r>
        <w:rPr>
          <w:spacing w:val="-4"/>
        </w:rPr>
        <w:t xml:space="preserve"> </w:t>
      </w:r>
      <w:r>
        <w:t>из</w:t>
      </w:r>
      <w:r>
        <w:rPr>
          <w:spacing w:val="-6"/>
        </w:rPr>
        <w:t xml:space="preserve"> </w:t>
      </w:r>
      <w:r>
        <w:t>Ромашкова»,</w:t>
      </w:r>
      <w:r>
        <w:rPr>
          <w:spacing w:val="-2"/>
        </w:rPr>
        <w:t xml:space="preserve"> </w:t>
      </w:r>
      <w:r>
        <w:t>студия</w:t>
      </w:r>
      <w:r>
        <w:rPr>
          <w:spacing w:val="-5"/>
        </w:rPr>
        <w:t xml:space="preserve"> </w:t>
      </w:r>
      <w:r>
        <w:t>Союзмультфильм,</w:t>
      </w:r>
      <w:r>
        <w:rPr>
          <w:spacing w:val="-4"/>
        </w:rPr>
        <w:t xml:space="preserve"> </w:t>
      </w:r>
      <w:proofErr w:type="spellStart"/>
      <w:proofErr w:type="gramStart"/>
      <w:r>
        <w:t>реж.В.Дегтярев</w:t>
      </w:r>
      <w:proofErr w:type="spellEnd"/>
      <w:proofErr w:type="gramEnd"/>
      <w:r>
        <w:t>,</w:t>
      </w:r>
      <w:r>
        <w:rPr>
          <w:spacing w:val="-4"/>
        </w:rPr>
        <w:t xml:space="preserve"> </w:t>
      </w:r>
      <w:r>
        <w:t>1967.</w:t>
      </w:r>
      <w:r w:rsidR="0083243D">
        <w:t xml:space="preserve"> </w:t>
      </w:r>
      <w:r>
        <w:t>Фильм</w:t>
      </w:r>
      <w:r>
        <w:rPr>
          <w:spacing w:val="-4"/>
        </w:rPr>
        <w:t xml:space="preserve"> </w:t>
      </w:r>
      <w:r>
        <w:t>«Как</w:t>
      </w:r>
      <w:r>
        <w:rPr>
          <w:spacing w:val="-4"/>
        </w:rPr>
        <w:t xml:space="preserve"> </w:t>
      </w:r>
      <w:r>
        <w:t>львенок</w:t>
      </w:r>
      <w:r>
        <w:rPr>
          <w:spacing w:val="-4"/>
        </w:rPr>
        <w:t xml:space="preserve"> </w:t>
      </w:r>
      <w:r>
        <w:t>и</w:t>
      </w:r>
      <w:r>
        <w:rPr>
          <w:spacing w:val="-4"/>
        </w:rPr>
        <w:t xml:space="preserve"> </w:t>
      </w:r>
      <w:r>
        <w:t>черепаха</w:t>
      </w:r>
      <w:r>
        <w:rPr>
          <w:spacing w:val="-5"/>
        </w:rPr>
        <w:t xml:space="preserve"> </w:t>
      </w:r>
      <w:r>
        <w:t>пели</w:t>
      </w:r>
      <w:r>
        <w:rPr>
          <w:spacing w:val="-3"/>
        </w:rPr>
        <w:t xml:space="preserve"> </w:t>
      </w:r>
      <w:r>
        <w:t>песню»,</w:t>
      </w:r>
      <w:r>
        <w:rPr>
          <w:spacing w:val="3"/>
        </w:rPr>
        <w:t xml:space="preserve"> </w:t>
      </w:r>
      <w:r>
        <w:t>студия</w:t>
      </w:r>
      <w:r>
        <w:rPr>
          <w:spacing w:val="-4"/>
        </w:rPr>
        <w:t xml:space="preserve"> </w:t>
      </w:r>
      <w:r>
        <w:t>Союзмультфильм,</w:t>
      </w:r>
      <w:r>
        <w:rPr>
          <w:spacing w:val="-4"/>
        </w:rPr>
        <w:t xml:space="preserve"> </w:t>
      </w:r>
      <w:r>
        <w:t>режиссер</w:t>
      </w:r>
      <w:r>
        <w:rPr>
          <w:spacing w:val="-11"/>
        </w:rPr>
        <w:t xml:space="preserve"> </w:t>
      </w:r>
      <w:hyperlink r:id="rId16" w:history="1">
        <w:proofErr w:type="spellStart"/>
        <w:r>
          <w:t>И.Ковалевская</w:t>
        </w:r>
        <w:proofErr w:type="spellEnd"/>
      </w:hyperlink>
      <w:r>
        <w:t>,</w:t>
      </w:r>
      <w:r>
        <w:rPr>
          <w:spacing w:val="-57"/>
        </w:rPr>
        <w:t xml:space="preserve"> </w:t>
      </w:r>
      <w:r>
        <w:t>1974.</w:t>
      </w:r>
      <w:r w:rsidR="0083243D">
        <w:t xml:space="preserve"> </w:t>
      </w:r>
      <w:r>
        <w:t xml:space="preserve">Фильм «Мама для мамонтенка», студия «Союзмультфильм», режиссер </w:t>
      </w:r>
      <w:hyperlink r:id="rId17" w:history="1">
        <w:r>
          <w:t>Олег Чуркин</w:t>
        </w:r>
      </w:hyperlink>
      <w:r>
        <w:t>, 1981.</w:t>
      </w:r>
      <w:r>
        <w:rPr>
          <w:spacing w:val="-57"/>
        </w:rPr>
        <w:t xml:space="preserve"> </w:t>
      </w:r>
      <w:r>
        <w:t>Фильм</w:t>
      </w:r>
      <w:r>
        <w:rPr>
          <w:spacing w:val="-1"/>
        </w:rPr>
        <w:t xml:space="preserve"> </w:t>
      </w:r>
      <w:r>
        <w:t>«Катерок»,</w:t>
      </w:r>
      <w:r>
        <w:rPr>
          <w:spacing w:val="1"/>
        </w:rPr>
        <w:t xml:space="preserve"> </w:t>
      </w:r>
      <w:r>
        <w:t>студия</w:t>
      </w:r>
      <w:r>
        <w:rPr>
          <w:spacing w:val="2"/>
        </w:rPr>
        <w:t xml:space="preserve"> </w:t>
      </w:r>
      <w:r>
        <w:t>«Союзмультфильм»,</w:t>
      </w:r>
      <w:r>
        <w:rPr>
          <w:spacing w:val="1"/>
        </w:rPr>
        <w:t xml:space="preserve"> </w:t>
      </w:r>
      <w:proofErr w:type="spellStart"/>
      <w:r>
        <w:t>режиссѐр</w:t>
      </w:r>
      <w:proofErr w:type="spellEnd"/>
      <w:r>
        <w:rPr>
          <w:spacing w:val="-1"/>
        </w:rPr>
        <w:t xml:space="preserve"> </w:t>
      </w:r>
      <w:proofErr w:type="spellStart"/>
      <w:r>
        <w:t>И.Ковалевская</w:t>
      </w:r>
      <w:proofErr w:type="spellEnd"/>
      <w:r>
        <w:rPr>
          <w:spacing w:val="-1"/>
        </w:rPr>
        <w:t xml:space="preserve"> </w:t>
      </w:r>
      <w:r>
        <w:t>,1970.</w:t>
      </w:r>
      <w:r w:rsidR="0083243D">
        <w:t xml:space="preserve"> </w:t>
      </w:r>
      <w:r>
        <w:t xml:space="preserve">Фильм «Мешок яблок», студия «Союзмультфильм», </w:t>
      </w:r>
      <w:proofErr w:type="spellStart"/>
      <w:r>
        <w:t>режиссѐр</w:t>
      </w:r>
      <w:proofErr w:type="spellEnd"/>
      <w:r>
        <w:t xml:space="preserve"> </w:t>
      </w:r>
      <w:hyperlink r:id="rId18" w:history="1">
        <w:proofErr w:type="spellStart"/>
        <w:r>
          <w:t>В.Бордзиловский</w:t>
        </w:r>
        <w:proofErr w:type="spellEnd"/>
      </w:hyperlink>
      <w:r>
        <w:t>, 1974.</w:t>
      </w:r>
      <w:r>
        <w:rPr>
          <w:spacing w:val="-57"/>
        </w:rPr>
        <w:t xml:space="preserve"> </w:t>
      </w:r>
      <w:r>
        <w:t>Фильм «Крошка</w:t>
      </w:r>
      <w:r>
        <w:rPr>
          <w:spacing w:val="-2"/>
        </w:rPr>
        <w:t xml:space="preserve"> </w:t>
      </w:r>
      <w:r>
        <w:t>енот»,</w:t>
      </w:r>
      <w:r>
        <w:rPr>
          <w:spacing w:val="3"/>
        </w:rPr>
        <w:t xml:space="preserve"> </w:t>
      </w:r>
      <w:r>
        <w:t>ТО</w:t>
      </w:r>
      <w:r>
        <w:rPr>
          <w:spacing w:val="3"/>
        </w:rPr>
        <w:t xml:space="preserve"> </w:t>
      </w:r>
      <w:r>
        <w:t>«Экран»,</w:t>
      </w:r>
      <w:r>
        <w:rPr>
          <w:spacing w:val="1"/>
        </w:rPr>
        <w:t xml:space="preserve"> </w:t>
      </w:r>
      <w:r>
        <w:t>режиссер</w:t>
      </w:r>
      <w:r>
        <w:rPr>
          <w:spacing w:val="1"/>
        </w:rPr>
        <w:t xml:space="preserve"> </w:t>
      </w:r>
      <w:r>
        <w:t>О.</w:t>
      </w:r>
      <w:r>
        <w:rPr>
          <w:spacing w:val="-1"/>
        </w:rPr>
        <w:t xml:space="preserve"> </w:t>
      </w:r>
      <w:r>
        <w:t>Чуркин,</w:t>
      </w:r>
      <w:r>
        <w:rPr>
          <w:spacing w:val="-1"/>
        </w:rPr>
        <w:t xml:space="preserve"> </w:t>
      </w:r>
      <w:r>
        <w:t>1974.</w:t>
      </w:r>
      <w:r w:rsidR="0083243D">
        <w:t xml:space="preserve"> </w:t>
      </w:r>
      <w:r>
        <w:t xml:space="preserve">Фильм «Гадкий утенок», студия «Союзмультфильм», режиссер </w:t>
      </w:r>
      <w:hyperlink r:id="rId19" w:history="1">
        <w:r>
          <w:t>Дегтярев В.Д.</w:t>
        </w:r>
      </w:hyperlink>
      <w:r>
        <w:rPr>
          <w:spacing w:val="1"/>
        </w:rPr>
        <w:t xml:space="preserve"> </w:t>
      </w:r>
      <w:r>
        <w:t>Фильм</w:t>
      </w:r>
      <w:r>
        <w:rPr>
          <w:spacing w:val="-4"/>
        </w:rPr>
        <w:t xml:space="preserve"> </w:t>
      </w:r>
      <w:r>
        <w:t>«Котенок</w:t>
      </w:r>
      <w:r>
        <w:rPr>
          <w:spacing w:val="-3"/>
        </w:rPr>
        <w:t xml:space="preserve"> </w:t>
      </w:r>
      <w:r>
        <w:t>по</w:t>
      </w:r>
      <w:r>
        <w:rPr>
          <w:spacing w:val="-4"/>
        </w:rPr>
        <w:t xml:space="preserve"> </w:t>
      </w:r>
      <w:r>
        <w:t>имени</w:t>
      </w:r>
      <w:r>
        <w:rPr>
          <w:spacing w:val="-4"/>
        </w:rPr>
        <w:t xml:space="preserve"> </w:t>
      </w:r>
      <w:r>
        <w:t>Гав»,</w:t>
      </w:r>
      <w:r>
        <w:rPr>
          <w:spacing w:val="-4"/>
        </w:rPr>
        <w:t xml:space="preserve"> </w:t>
      </w:r>
      <w:r>
        <w:t>студия</w:t>
      </w:r>
      <w:r>
        <w:rPr>
          <w:spacing w:val="-4"/>
        </w:rPr>
        <w:t xml:space="preserve"> </w:t>
      </w:r>
      <w:r>
        <w:t>Союзмультфильм,</w:t>
      </w:r>
      <w:r>
        <w:rPr>
          <w:spacing w:val="-4"/>
        </w:rPr>
        <w:t xml:space="preserve"> </w:t>
      </w:r>
      <w:r>
        <w:t>режиссер</w:t>
      </w:r>
      <w:r>
        <w:rPr>
          <w:spacing w:val="-2"/>
        </w:rPr>
        <w:t xml:space="preserve"> </w:t>
      </w:r>
      <w:proofErr w:type="spellStart"/>
      <w:r>
        <w:t>Л.Атаманов</w:t>
      </w:r>
      <w:proofErr w:type="spellEnd"/>
      <w:r w:rsidR="0083243D">
        <w:t xml:space="preserve"> </w:t>
      </w:r>
      <w:r>
        <w:t>Фильм</w:t>
      </w:r>
      <w:r>
        <w:tab/>
        <w:t>«Малыш и</w:t>
      </w:r>
      <w:r>
        <w:tab/>
        <w:t>Карлсон» студия</w:t>
      </w:r>
      <w:r>
        <w:tab/>
        <w:t xml:space="preserve">«Союзмультфильм», режиссер </w:t>
      </w:r>
      <w:proofErr w:type="spellStart"/>
      <w:r>
        <w:rPr>
          <w:spacing w:val="-1"/>
        </w:rPr>
        <w:t>Б.Степанцев</w:t>
      </w:r>
      <w:proofErr w:type="spellEnd"/>
      <w:r>
        <w:rPr>
          <w:spacing w:val="-57"/>
        </w:rPr>
        <w:t xml:space="preserve"> </w:t>
      </w:r>
      <w:r w:rsidR="0083243D">
        <w:rPr>
          <w:spacing w:val="-57"/>
        </w:rPr>
        <w:t xml:space="preserve"> </w:t>
      </w:r>
      <w:r>
        <w:t>Фильм</w:t>
      </w:r>
      <w:r>
        <w:rPr>
          <w:spacing w:val="-1"/>
        </w:rPr>
        <w:t xml:space="preserve"> </w:t>
      </w:r>
      <w:r>
        <w:t>«Малыш</w:t>
      </w:r>
      <w:r>
        <w:rPr>
          <w:spacing w:val="-2"/>
        </w:rPr>
        <w:t xml:space="preserve"> </w:t>
      </w:r>
      <w:r>
        <w:t>и</w:t>
      </w:r>
      <w:r>
        <w:rPr>
          <w:spacing w:val="-2"/>
        </w:rPr>
        <w:t xml:space="preserve"> </w:t>
      </w:r>
      <w:r w:rsidR="007A43C5">
        <w:t>Карлсон» *</w:t>
      </w:r>
      <w:r>
        <w:t>*,</w:t>
      </w:r>
      <w:r>
        <w:rPr>
          <w:spacing w:val="-1"/>
        </w:rPr>
        <w:t xml:space="preserve"> </w:t>
      </w:r>
      <w:r>
        <w:t>студия</w:t>
      </w:r>
      <w:r>
        <w:rPr>
          <w:spacing w:val="3"/>
        </w:rPr>
        <w:t xml:space="preserve"> </w:t>
      </w:r>
      <w:r>
        <w:t>«Союзмультфильм»,</w:t>
      </w:r>
      <w:r>
        <w:rPr>
          <w:spacing w:val="-2"/>
        </w:rPr>
        <w:t xml:space="preserve"> </w:t>
      </w:r>
      <w:r>
        <w:t>режиссер</w:t>
      </w:r>
      <w:r>
        <w:rPr>
          <w:spacing w:val="1"/>
        </w:rPr>
        <w:t xml:space="preserve"> </w:t>
      </w:r>
      <w:r>
        <w:t>Б.</w:t>
      </w:r>
      <w:r>
        <w:rPr>
          <w:spacing w:val="-2"/>
        </w:rPr>
        <w:t xml:space="preserve"> </w:t>
      </w:r>
      <w:proofErr w:type="spellStart"/>
      <w:r>
        <w:t>Степанцев</w:t>
      </w:r>
      <w:proofErr w:type="spellEnd"/>
      <w:r>
        <w:t>,</w:t>
      </w:r>
      <w:r>
        <w:rPr>
          <w:spacing w:val="-2"/>
        </w:rPr>
        <w:t xml:space="preserve"> </w:t>
      </w:r>
      <w:r>
        <w:t>1969.</w:t>
      </w:r>
    </w:p>
    <w:p w14:paraId="6E7B7490" w14:textId="77777777" w:rsidR="00B8132A" w:rsidRDefault="00B8132A" w:rsidP="0083243D">
      <w:pPr>
        <w:pStyle w:val="af2"/>
        <w:spacing w:line="276" w:lineRule="auto"/>
        <w:ind w:firstLine="425"/>
        <w:jc w:val="both"/>
      </w:pPr>
      <w:r>
        <w:lastRenderedPageBreak/>
        <w:t>Фильм «Маугли», студия «Союзмультфильм», режиссер Р. Давыдов, 1971.</w:t>
      </w:r>
      <w:r>
        <w:rPr>
          <w:spacing w:val="1"/>
        </w:rPr>
        <w:t xml:space="preserve"> </w:t>
      </w:r>
      <w:r>
        <w:t>Фильм</w:t>
      </w:r>
      <w:r>
        <w:rPr>
          <w:spacing w:val="-2"/>
        </w:rPr>
        <w:t xml:space="preserve"> </w:t>
      </w:r>
      <w:r>
        <w:t>«Кот</w:t>
      </w:r>
      <w:r>
        <w:rPr>
          <w:spacing w:val="-3"/>
        </w:rPr>
        <w:t xml:space="preserve"> </w:t>
      </w:r>
      <w:r>
        <w:t>Леопольд»,</w:t>
      </w:r>
      <w:r>
        <w:rPr>
          <w:spacing w:val="-3"/>
        </w:rPr>
        <w:t xml:space="preserve"> </w:t>
      </w:r>
      <w:r>
        <w:t>студия</w:t>
      </w:r>
      <w:r>
        <w:rPr>
          <w:spacing w:val="1"/>
        </w:rPr>
        <w:t xml:space="preserve"> </w:t>
      </w:r>
      <w:r>
        <w:t>«Экран»,</w:t>
      </w:r>
      <w:r>
        <w:rPr>
          <w:spacing w:val="-2"/>
        </w:rPr>
        <w:t xml:space="preserve"> </w:t>
      </w:r>
      <w:r>
        <w:t>режиссер</w:t>
      </w:r>
      <w:r>
        <w:rPr>
          <w:spacing w:val="-3"/>
        </w:rPr>
        <w:t xml:space="preserve"> </w:t>
      </w:r>
      <w:r>
        <w:t>А.</w:t>
      </w:r>
      <w:r>
        <w:rPr>
          <w:spacing w:val="-4"/>
        </w:rPr>
        <w:t xml:space="preserve"> </w:t>
      </w:r>
      <w:r>
        <w:t>Резников,</w:t>
      </w:r>
      <w:r>
        <w:rPr>
          <w:spacing w:val="-2"/>
        </w:rPr>
        <w:t xml:space="preserve"> </w:t>
      </w:r>
      <w:r>
        <w:t>1975</w:t>
      </w:r>
      <w:r>
        <w:rPr>
          <w:spacing w:val="2"/>
        </w:rPr>
        <w:t xml:space="preserve"> </w:t>
      </w:r>
      <w:r>
        <w:t>–</w:t>
      </w:r>
      <w:r>
        <w:rPr>
          <w:spacing w:val="-3"/>
        </w:rPr>
        <w:t xml:space="preserve"> </w:t>
      </w:r>
      <w:r>
        <w:t>1987.</w:t>
      </w:r>
    </w:p>
    <w:p w14:paraId="1133A004" w14:textId="77777777" w:rsidR="00B8132A" w:rsidRDefault="00B8132A" w:rsidP="0083243D">
      <w:pPr>
        <w:pStyle w:val="af2"/>
        <w:spacing w:line="276" w:lineRule="auto"/>
        <w:ind w:firstLine="425"/>
        <w:jc w:val="both"/>
      </w:pPr>
      <w:r>
        <w:t>Фильм «Рикки-</w:t>
      </w:r>
      <w:proofErr w:type="spellStart"/>
      <w:r>
        <w:t>Тикки</w:t>
      </w:r>
      <w:proofErr w:type="spellEnd"/>
      <w:r>
        <w:t>-</w:t>
      </w:r>
      <w:proofErr w:type="spellStart"/>
      <w:r>
        <w:t>Тави</w:t>
      </w:r>
      <w:proofErr w:type="spellEnd"/>
      <w:r>
        <w:t>», студия «Союзмультфильм», режиссер А. Снежко-</w:t>
      </w:r>
      <w:proofErr w:type="spellStart"/>
      <w:r>
        <w:t>Блоцкой</w:t>
      </w:r>
      <w:proofErr w:type="spellEnd"/>
      <w:r>
        <w:t>, 1965.</w:t>
      </w:r>
      <w:r>
        <w:rPr>
          <w:spacing w:val="-57"/>
        </w:rPr>
        <w:t xml:space="preserve"> </w:t>
      </w:r>
      <w:r>
        <w:t>Фильм</w:t>
      </w:r>
      <w:r>
        <w:rPr>
          <w:spacing w:val="-1"/>
        </w:rPr>
        <w:t xml:space="preserve"> </w:t>
      </w:r>
      <w:r>
        <w:t>«Дюймовочка»,</w:t>
      </w:r>
      <w:r>
        <w:rPr>
          <w:spacing w:val="3"/>
        </w:rPr>
        <w:t xml:space="preserve"> </w:t>
      </w:r>
      <w:r>
        <w:t>студия</w:t>
      </w:r>
      <w:r>
        <w:rPr>
          <w:spacing w:val="3"/>
        </w:rPr>
        <w:t xml:space="preserve"> </w:t>
      </w:r>
      <w:r>
        <w:t>«</w:t>
      </w:r>
      <w:proofErr w:type="spellStart"/>
      <w:r>
        <w:t>Союзмульфильм</w:t>
      </w:r>
      <w:proofErr w:type="spellEnd"/>
      <w:r>
        <w:t>»,</w:t>
      </w:r>
      <w:r>
        <w:rPr>
          <w:spacing w:val="-1"/>
        </w:rPr>
        <w:t xml:space="preserve"> </w:t>
      </w:r>
      <w:r>
        <w:t>режиссер</w:t>
      </w:r>
      <w:r>
        <w:rPr>
          <w:spacing w:val="-2"/>
        </w:rPr>
        <w:t xml:space="preserve"> </w:t>
      </w:r>
      <w:r>
        <w:t>Л.</w:t>
      </w:r>
      <w:r>
        <w:rPr>
          <w:spacing w:val="1"/>
        </w:rPr>
        <w:t xml:space="preserve"> </w:t>
      </w:r>
      <w:r>
        <w:t>Амальрик,</w:t>
      </w:r>
      <w:r>
        <w:rPr>
          <w:spacing w:val="-1"/>
        </w:rPr>
        <w:t xml:space="preserve"> </w:t>
      </w:r>
      <w:r>
        <w:t>1964.</w:t>
      </w:r>
    </w:p>
    <w:p w14:paraId="048E7BEB" w14:textId="77777777" w:rsidR="00B8132A" w:rsidRDefault="00B8132A" w:rsidP="0083243D">
      <w:pPr>
        <w:pStyle w:val="af2"/>
        <w:spacing w:line="276" w:lineRule="auto"/>
        <w:ind w:firstLine="425"/>
        <w:jc w:val="both"/>
      </w:pPr>
      <w:r>
        <w:t>Фильм</w:t>
      </w:r>
      <w:r>
        <w:rPr>
          <w:spacing w:val="-3"/>
        </w:rPr>
        <w:t xml:space="preserve"> </w:t>
      </w:r>
      <w:r>
        <w:t>«Пластилиновая</w:t>
      </w:r>
      <w:r>
        <w:rPr>
          <w:spacing w:val="-4"/>
        </w:rPr>
        <w:t xml:space="preserve"> </w:t>
      </w:r>
      <w:r>
        <w:t>ворона»,</w:t>
      </w:r>
      <w:r>
        <w:rPr>
          <w:spacing w:val="-4"/>
        </w:rPr>
        <w:t xml:space="preserve"> </w:t>
      </w:r>
      <w:r>
        <w:t>ТО</w:t>
      </w:r>
      <w:r>
        <w:rPr>
          <w:spacing w:val="-1"/>
        </w:rPr>
        <w:t xml:space="preserve"> </w:t>
      </w:r>
      <w:r>
        <w:t>«Экран», режиссер</w:t>
      </w:r>
      <w:r>
        <w:rPr>
          <w:spacing w:val="-4"/>
        </w:rPr>
        <w:t xml:space="preserve"> </w:t>
      </w:r>
      <w:r>
        <w:t>А.</w:t>
      </w:r>
      <w:r>
        <w:rPr>
          <w:spacing w:val="-5"/>
        </w:rPr>
        <w:t xml:space="preserve"> </w:t>
      </w:r>
      <w:r>
        <w:t>Татарский,</w:t>
      </w:r>
      <w:r>
        <w:rPr>
          <w:spacing w:val="-3"/>
        </w:rPr>
        <w:t xml:space="preserve"> </w:t>
      </w:r>
      <w:r>
        <w:t>1981.</w:t>
      </w:r>
    </w:p>
    <w:p w14:paraId="69349E44" w14:textId="77777777" w:rsidR="00B8132A" w:rsidRDefault="00B8132A" w:rsidP="0083243D">
      <w:pPr>
        <w:pStyle w:val="af2"/>
        <w:spacing w:line="276" w:lineRule="auto"/>
        <w:ind w:firstLine="425"/>
        <w:jc w:val="both"/>
      </w:pPr>
      <w:r>
        <w:t>Фильм «Каникулы Бонифация», студия «Союзмультфильм», режиссер Ф. Хитрук, 1965.</w:t>
      </w:r>
      <w:r>
        <w:rPr>
          <w:spacing w:val="-57"/>
        </w:rPr>
        <w:t xml:space="preserve"> </w:t>
      </w:r>
      <w:r>
        <w:t>Фильм</w:t>
      </w:r>
      <w:r>
        <w:rPr>
          <w:spacing w:val="-3"/>
        </w:rPr>
        <w:t xml:space="preserve"> </w:t>
      </w:r>
      <w:r>
        <w:t>«Последний</w:t>
      </w:r>
      <w:r>
        <w:rPr>
          <w:spacing w:val="-3"/>
        </w:rPr>
        <w:t xml:space="preserve"> </w:t>
      </w:r>
      <w:r>
        <w:t>лепесток»,</w:t>
      </w:r>
      <w:r>
        <w:rPr>
          <w:spacing w:val="54"/>
        </w:rPr>
        <w:t xml:space="preserve"> </w:t>
      </w:r>
      <w:r>
        <w:t>студия «Союзмультфильм»,</w:t>
      </w:r>
      <w:r>
        <w:rPr>
          <w:spacing w:val="-3"/>
        </w:rPr>
        <w:t xml:space="preserve"> </w:t>
      </w:r>
      <w:r>
        <w:t>режиссер</w:t>
      </w:r>
      <w:r>
        <w:rPr>
          <w:spacing w:val="6"/>
        </w:rPr>
        <w:t xml:space="preserve"> </w:t>
      </w:r>
      <w:hyperlink r:id="rId20" w:history="1">
        <w:proofErr w:type="spellStart"/>
        <w:r>
          <w:t>Р.Качанов</w:t>
        </w:r>
        <w:proofErr w:type="spellEnd"/>
      </w:hyperlink>
      <w:r>
        <w:t>,</w:t>
      </w:r>
      <w:r>
        <w:rPr>
          <w:spacing w:val="-4"/>
        </w:rPr>
        <w:t xml:space="preserve"> </w:t>
      </w:r>
      <w:r>
        <w:t>1977.</w:t>
      </w:r>
    </w:p>
    <w:p w14:paraId="22A883E0" w14:textId="77777777" w:rsidR="00B8132A" w:rsidRDefault="00B8132A" w:rsidP="0083243D">
      <w:pPr>
        <w:pStyle w:val="af2"/>
        <w:spacing w:line="276" w:lineRule="auto"/>
        <w:ind w:firstLine="425"/>
        <w:jc w:val="both"/>
      </w:pPr>
      <w:r>
        <w:t>Фильм</w:t>
      </w:r>
      <w:r>
        <w:rPr>
          <w:spacing w:val="28"/>
        </w:rPr>
        <w:t xml:space="preserve"> </w:t>
      </w:r>
      <w:r>
        <w:t>«Умка»</w:t>
      </w:r>
      <w:r>
        <w:rPr>
          <w:spacing w:val="21"/>
        </w:rPr>
        <w:t xml:space="preserve"> </w:t>
      </w:r>
      <w:r>
        <w:t>и</w:t>
      </w:r>
      <w:r>
        <w:rPr>
          <w:spacing w:val="30"/>
        </w:rPr>
        <w:t xml:space="preserve"> </w:t>
      </w:r>
      <w:r>
        <w:t>«Умка</w:t>
      </w:r>
      <w:r>
        <w:rPr>
          <w:spacing w:val="24"/>
        </w:rPr>
        <w:t xml:space="preserve"> </w:t>
      </w:r>
      <w:r>
        <w:t>ищет</w:t>
      </w:r>
      <w:r>
        <w:rPr>
          <w:spacing w:val="26"/>
        </w:rPr>
        <w:t xml:space="preserve"> </w:t>
      </w:r>
      <w:r>
        <w:t>друга»,</w:t>
      </w:r>
      <w:r>
        <w:rPr>
          <w:spacing w:val="30"/>
        </w:rPr>
        <w:t xml:space="preserve"> </w:t>
      </w:r>
      <w:r>
        <w:t>студия</w:t>
      </w:r>
      <w:r>
        <w:rPr>
          <w:spacing w:val="27"/>
        </w:rPr>
        <w:t xml:space="preserve"> </w:t>
      </w:r>
      <w:r>
        <w:t>«Союзмультфильм»,</w:t>
      </w:r>
      <w:r>
        <w:rPr>
          <w:spacing w:val="33"/>
        </w:rPr>
        <w:t xml:space="preserve"> </w:t>
      </w:r>
      <w:proofErr w:type="spellStart"/>
      <w:proofErr w:type="gramStart"/>
      <w:r>
        <w:t>реж.В.Попов</w:t>
      </w:r>
      <w:proofErr w:type="spellEnd"/>
      <w:proofErr w:type="gramEnd"/>
      <w:r>
        <w:t>,</w:t>
      </w:r>
      <w:r>
        <w:rPr>
          <w:spacing w:val="27"/>
        </w:rPr>
        <w:t xml:space="preserve"> </w:t>
      </w:r>
      <w:proofErr w:type="spellStart"/>
      <w:r>
        <w:t>В.Пекарь</w:t>
      </w:r>
      <w:proofErr w:type="spellEnd"/>
      <w:r>
        <w:t>,</w:t>
      </w:r>
      <w:r>
        <w:rPr>
          <w:spacing w:val="27"/>
        </w:rPr>
        <w:t xml:space="preserve"> </w:t>
      </w:r>
      <w:r>
        <w:t>1969,</w:t>
      </w:r>
      <w:r>
        <w:rPr>
          <w:spacing w:val="-57"/>
        </w:rPr>
        <w:t xml:space="preserve"> </w:t>
      </w:r>
      <w:r>
        <w:t>1970.</w:t>
      </w:r>
    </w:p>
    <w:p w14:paraId="35D7F4CE" w14:textId="77777777" w:rsidR="00B8132A" w:rsidRDefault="00B8132A" w:rsidP="0083243D">
      <w:pPr>
        <w:pStyle w:val="af2"/>
        <w:spacing w:line="276" w:lineRule="auto"/>
        <w:ind w:firstLine="425"/>
        <w:jc w:val="both"/>
      </w:pPr>
      <w:r>
        <w:t>Фильм</w:t>
      </w:r>
      <w:r>
        <w:rPr>
          <w:spacing w:val="-3"/>
        </w:rPr>
        <w:t xml:space="preserve"> </w:t>
      </w:r>
      <w:r>
        <w:t>«Умка</w:t>
      </w:r>
      <w:r>
        <w:rPr>
          <w:spacing w:val="-4"/>
        </w:rPr>
        <w:t xml:space="preserve"> </w:t>
      </w:r>
      <w:r>
        <w:t>на</w:t>
      </w:r>
      <w:r>
        <w:rPr>
          <w:spacing w:val="-3"/>
        </w:rPr>
        <w:t xml:space="preserve"> </w:t>
      </w:r>
      <w:r>
        <w:t>елке»,</w:t>
      </w:r>
      <w:r>
        <w:rPr>
          <w:spacing w:val="-1"/>
        </w:rPr>
        <w:t xml:space="preserve"> </w:t>
      </w:r>
      <w:r>
        <w:t>студия «Союзмультфильм»,</w:t>
      </w:r>
      <w:r>
        <w:rPr>
          <w:spacing w:val="-4"/>
        </w:rPr>
        <w:t xml:space="preserve"> </w:t>
      </w:r>
      <w:r>
        <w:t>режиссер</w:t>
      </w:r>
      <w:r>
        <w:rPr>
          <w:spacing w:val="-4"/>
        </w:rPr>
        <w:t xml:space="preserve"> </w:t>
      </w:r>
      <w:r>
        <w:t>А.</w:t>
      </w:r>
      <w:r>
        <w:rPr>
          <w:spacing w:val="-3"/>
        </w:rPr>
        <w:t xml:space="preserve"> </w:t>
      </w:r>
      <w:r>
        <w:t>Воробьев,</w:t>
      </w:r>
      <w:r>
        <w:rPr>
          <w:spacing w:val="-5"/>
        </w:rPr>
        <w:t xml:space="preserve"> </w:t>
      </w:r>
      <w:r>
        <w:t>2019.</w:t>
      </w:r>
      <w:r>
        <w:rPr>
          <w:spacing w:val="-57"/>
        </w:rPr>
        <w:t xml:space="preserve"> </w:t>
      </w:r>
      <w:r>
        <w:t>Фильм</w:t>
      </w:r>
      <w:r>
        <w:rPr>
          <w:spacing w:val="-2"/>
        </w:rPr>
        <w:t xml:space="preserve"> </w:t>
      </w:r>
      <w:r>
        <w:t>«Сладкая сказка»,</w:t>
      </w:r>
      <w:r>
        <w:rPr>
          <w:spacing w:val="-1"/>
        </w:rPr>
        <w:t xml:space="preserve"> </w:t>
      </w:r>
      <w:r>
        <w:t>студия</w:t>
      </w:r>
      <w:r>
        <w:rPr>
          <w:spacing w:val="56"/>
        </w:rPr>
        <w:t xml:space="preserve"> </w:t>
      </w:r>
      <w:r>
        <w:t>Союзмультфильм,</w:t>
      </w:r>
      <w:r>
        <w:rPr>
          <w:spacing w:val="-2"/>
        </w:rPr>
        <w:t xml:space="preserve"> </w:t>
      </w:r>
      <w:proofErr w:type="spellStart"/>
      <w:r>
        <w:t>режиссѐр</w:t>
      </w:r>
      <w:hyperlink r:id="rId21" w:history="1">
        <w:r>
          <w:t>В</w:t>
        </w:r>
        <w:proofErr w:type="spellEnd"/>
        <w:r>
          <w:t>.</w:t>
        </w:r>
        <w:r>
          <w:rPr>
            <w:spacing w:val="-3"/>
          </w:rPr>
          <w:t xml:space="preserve"> </w:t>
        </w:r>
        <w:r>
          <w:t>Дегтярев</w:t>
        </w:r>
      </w:hyperlink>
      <w:r>
        <w:t>,</w:t>
      </w:r>
      <w:r>
        <w:rPr>
          <w:spacing w:val="-2"/>
        </w:rPr>
        <w:t xml:space="preserve"> </w:t>
      </w:r>
      <w:r>
        <w:t>1970.</w:t>
      </w:r>
    </w:p>
    <w:p w14:paraId="38D740CD" w14:textId="77777777" w:rsidR="00B8132A" w:rsidRDefault="00B8132A" w:rsidP="0083243D">
      <w:pPr>
        <w:pStyle w:val="af2"/>
        <w:spacing w:line="276" w:lineRule="auto"/>
        <w:ind w:firstLine="425"/>
        <w:jc w:val="both"/>
      </w:pPr>
      <w:r>
        <w:t>Цикл фильмов</w:t>
      </w:r>
      <w:r>
        <w:rPr>
          <w:spacing w:val="1"/>
        </w:rPr>
        <w:t xml:space="preserve"> </w:t>
      </w:r>
      <w:r>
        <w:t>«Чебурашка и</w:t>
      </w:r>
      <w:r>
        <w:rPr>
          <w:spacing w:val="1"/>
        </w:rPr>
        <w:t xml:space="preserve"> </w:t>
      </w:r>
      <w:r>
        <w:t>крокодил Гена»,</w:t>
      </w:r>
      <w:r>
        <w:rPr>
          <w:spacing w:val="1"/>
        </w:rPr>
        <w:t xml:space="preserve"> </w:t>
      </w:r>
      <w:r>
        <w:t>студия</w:t>
      </w:r>
      <w:r>
        <w:rPr>
          <w:spacing w:val="1"/>
        </w:rPr>
        <w:t xml:space="preserve"> </w:t>
      </w:r>
      <w:r>
        <w:t>«Союзмультфильм», режиссер</w:t>
      </w:r>
      <w:r>
        <w:rPr>
          <w:spacing w:val="1"/>
        </w:rPr>
        <w:t xml:space="preserve"> </w:t>
      </w:r>
      <w:hyperlink r:id="rId22" w:history="1">
        <w:proofErr w:type="spellStart"/>
        <w:r>
          <w:t>Р.Качанов</w:t>
        </w:r>
        <w:proofErr w:type="spellEnd"/>
        <w:r>
          <w:t>,</w:t>
        </w:r>
      </w:hyperlink>
      <w:r>
        <w:rPr>
          <w:spacing w:val="-57"/>
        </w:rPr>
        <w:t xml:space="preserve"> </w:t>
      </w:r>
      <w:r>
        <w:t>1969-1983.</w:t>
      </w:r>
    </w:p>
    <w:p w14:paraId="34DDDAA1" w14:textId="77777777" w:rsidR="00B8132A" w:rsidRDefault="00B8132A" w:rsidP="0083243D">
      <w:pPr>
        <w:pStyle w:val="af2"/>
        <w:tabs>
          <w:tab w:val="left" w:pos="1536"/>
          <w:tab w:val="left" w:pos="5233"/>
          <w:tab w:val="left" w:pos="6550"/>
          <w:tab w:val="left" w:pos="9291"/>
        </w:tabs>
        <w:spacing w:line="276" w:lineRule="auto"/>
        <w:ind w:firstLine="425"/>
        <w:jc w:val="both"/>
        <w:rPr>
          <w:spacing w:val="1"/>
        </w:rPr>
      </w:pPr>
      <w:r>
        <w:t xml:space="preserve">Цикл фильмов «38 попугаев», студия «Союзмультфильм», режиссер </w:t>
      </w:r>
      <w:hyperlink r:id="rId23" w:history="1">
        <w:r>
          <w:t>Иван Уфимцев</w:t>
        </w:r>
      </w:hyperlink>
      <w:r>
        <w:t>, 1976-91.</w:t>
      </w:r>
    </w:p>
    <w:p w14:paraId="3E192A61" w14:textId="77777777" w:rsidR="00B8132A" w:rsidRDefault="00B8132A" w:rsidP="0083243D">
      <w:pPr>
        <w:pStyle w:val="af2"/>
        <w:tabs>
          <w:tab w:val="left" w:pos="1536"/>
          <w:tab w:val="left" w:pos="5233"/>
          <w:tab w:val="left" w:pos="6550"/>
          <w:tab w:val="left" w:pos="9291"/>
        </w:tabs>
        <w:spacing w:line="276" w:lineRule="auto"/>
        <w:ind w:firstLine="425"/>
        <w:jc w:val="both"/>
      </w:pPr>
      <w:r>
        <w:t xml:space="preserve">Фильм Лягушка-путешественница», студия «Союзмультфильм» </w:t>
      </w:r>
      <w:proofErr w:type="spellStart"/>
      <w:r>
        <w:t>р</w:t>
      </w:r>
      <w:r>
        <w:rPr>
          <w:spacing w:val="-1"/>
        </w:rPr>
        <w:t>ежиссѐры</w:t>
      </w:r>
      <w:proofErr w:type="spellEnd"/>
      <w:r>
        <w:rPr>
          <w:spacing w:val="-57"/>
        </w:rPr>
        <w:t xml:space="preserve"> </w:t>
      </w:r>
      <w:hyperlink r:id="rId24" w:history="1">
        <w:proofErr w:type="spellStart"/>
        <w:r>
          <w:t>В.Котѐночкин</w:t>
        </w:r>
        <w:proofErr w:type="spellEnd"/>
      </w:hyperlink>
      <w:r>
        <w:t>,</w:t>
      </w:r>
      <w:r>
        <w:rPr>
          <w:spacing w:val="-1"/>
        </w:rPr>
        <w:t xml:space="preserve"> </w:t>
      </w:r>
      <w:hyperlink r:id="rId25" w:history="1">
        <w:proofErr w:type="spellStart"/>
        <w:r>
          <w:t>А.Трусов</w:t>
        </w:r>
        <w:proofErr w:type="spellEnd"/>
        <w:r>
          <w:t>,</w:t>
        </w:r>
      </w:hyperlink>
      <w:r>
        <w:t xml:space="preserve"> 1965.</w:t>
      </w:r>
    </w:p>
    <w:p w14:paraId="667BA78C" w14:textId="77777777" w:rsidR="00B8132A" w:rsidRDefault="00B8132A" w:rsidP="0083243D">
      <w:pPr>
        <w:pStyle w:val="af2"/>
        <w:spacing w:line="276" w:lineRule="auto"/>
        <w:ind w:firstLine="425"/>
        <w:jc w:val="both"/>
      </w:pPr>
      <w:r>
        <w:t>Цикл фильмов «Винни-Пух», студия «Союзмультфильм», режиссер Ф. Хитрук, 1969 – 1972.</w:t>
      </w:r>
      <w:r>
        <w:rPr>
          <w:spacing w:val="1"/>
        </w:rPr>
        <w:t xml:space="preserve"> </w:t>
      </w:r>
      <w:r>
        <w:t xml:space="preserve">Фильм «Серая шейка», студия «Союзмультфильм», режиссер </w:t>
      </w:r>
      <w:hyperlink r:id="rId26" w:history="1">
        <w:proofErr w:type="spellStart"/>
        <w:r>
          <w:t>Л.Амальрик</w:t>
        </w:r>
        <w:proofErr w:type="spellEnd"/>
      </w:hyperlink>
      <w:r>
        <w:t xml:space="preserve">, </w:t>
      </w:r>
      <w:hyperlink r:id="rId27" w:history="1">
        <w:proofErr w:type="spellStart"/>
        <w:r>
          <w:t>В.Полковников</w:t>
        </w:r>
        <w:proofErr w:type="spellEnd"/>
      </w:hyperlink>
      <w:r>
        <w:t>, 1948.</w:t>
      </w:r>
      <w:r>
        <w:rPr>
          <w:spacing w:val="-57"/>
        </w:rPr>
        <w:t xml:space="preserve"> </w:t>
      </w:r>
      <w:r>
        <w:t>Фильм «Золушка»,</w:t>
      </w:r>
      <w:r>
        <w:rPr>
          <w:spacing w:val="3"/>
        </w:rPr>
        <w:t xml:space="preserve"> </w:t>
      </w:r>
      <w:r>
        <w:t>студия</w:t>
      </w:r>
      <w:r>
        <w:rPr>
          <w:spacing w:val="1"/>
        </w:rPr>
        <w:t xml:space="preserve"> </w:t>
      </w:r>
      <w:r>
        <w:t>«Союзмультфильм»,</w:t>
      </w:r>
      <w:r>
        <w:rPr>
          <w:spacing w:val="1"/>
        </w:rPr>
        <w:t xml:space="preserve"> </w:t>
      </w:r>
      <w:r>
        <w:t>режиссер</w:t>
      </w:r>
      <w:r>
        <w:rPr>
          <w:spacing w:val="5"/>
        </w:rPr>
        <w:t xml:space="preserve"> </w:t>
      </w:r>
      <w:hyperlink r:id="rId28" w:history="1">
        <w:r>
          <w:t xml:space="preserve">И. </w:t>
        </w:r>
        <w:proofErr w:type="spellStart"/>
        <w:r>
          <w:t>Аксенчук</w:t>
        </w:r>
        <w:proofErr w:type="spellEnd"/>
      </w:hyperlink>
      <w:r>
        <w:t>,</w:t>
      </w:r>
      <w:r>
        <w:rPr>
          <w:spacing w:val="-1"/>
        </w:rPr>
        <w:t xml:space="preserve"> </w:t>
      </w:r>
      <w:r>
        <w:t>1979.</w:t>
      </w:r>
    </w:p>
    <w:p w14:paraId="30D79DAC" w14:textId="77777777" w:rsidR="00B8132A" w:rsidRDefault="00B8132A" w:rsidP="0083243D">
      <w:pPr>
        <w:pStyle w:val="af2"/>
        <w:spacing w:line="276" w:lineRule="auto"/>
        <w:ind w:firstLine="425"/>
        <w:jc w:val="both"/>
      </w:pPr>
      <w:r>
        <w:t xml:space="preserve">Фильм «Новогодняя сказка», студия «Союзмультфильм», </w:t>
      </w:r>
      <w:proofErr w:type="spellStart"/>
      <w:r>
        <w:t>режиссѐр</w:t>
      </w:r>
      <w:proofErr w:type="spellEnd"/>
      <w:r>
        <w:t xml:space="preserve"> </w:t>
      </w:r>
      <w:hyperlink r:id="rId29" w:history="1">
        <w:proofErr w:type="spellStart"/>
        <w:r>
          <w:t>В.Дегтярев</w:t>
        </w:r>
        <w:proofErr w:type="spellEnd"/>
        <w:r>
          <w:t>,</w:t>
        </w:r>
      </w:hyperlink>
      <w:r>
        <w:t xml:space="preserve"> 1972.</w:t>
      </w:r>
      <w:r>
        <w:rPr>
          <w:spacing w:val="1"/>
        </w:rPr>
        <w:t xml:space="preserve"> </w:t>
      </w:r>
      <w:r>
        <w:t>Фильм «Серебряное копытце», студия</w:t>
      </w:r>
      <w:r>
        <w:rPr>
          <w:spacing w:val="1"/>
        </w:rPr>
        <w:t xml:space="preserve"> </w:t>
      </w:r>
      <w:r>
        <w:t xml:space="preserve">Союзмультфильм, </w:t>
      </w:r>
      <w:proofErr w:type="spellStart"/>
      <w:r>
        <w:t>режиссѐр</w:t>
      </w:r>
      <w:proofErr w:type="spellEnd"/>
      <w:r>
        <w:t xml:space="preserve"> </w:t>
      </w:r>
      <w:hyperlink r:id="rId30" w:history="1">
        <w:proofErr w:type="spellStart"/>
        <w:r>
          <w:t>Г.Сокольский</w:t>
        </w:r>
        <w:proofErr w:type="spellEnd"/>
      </w:hyperlink>
      <w:r>
        <w:t>, 1977.</w:t>
      </w:r>
      <w:r>
        <w:rPr>
          <w:spacing w:val="-57"/>
        </w:rPr>
        <w:t xml:space="preserve"> </w:t>
      </w:r>
      <w:r>
        <w:t>Фильм</w:t>
      </w:r>
      <w:r>
        <w:rPr>
          <w:spacing w:val="57"/>
        </w:rPr>
        <w:t xml:space="preserve"> </w:t>
      </w:r>
      <w:r>
        <w:t>«Щелкунчик», студия</w:t>
      </w:r>
      <w:r>
        <w:rPr>
          <w:spacing w:val="2"/>
        </w:rPr>
        <w:t xml:space="preserve"> </w:t>
      </w:r>
      <w:r>
        <w:t>«Союзмультфильм»,</w:t>
      </w:r>
      <w:r>
        <w:rPr>
          <w:spacing w:val="-2"/>
        </w:rPr>
        <w:t xml:space="preserve"> </w:t>
      </w:r>
      <w:r>
        <w:t>режиссер</w:t>
      </w:r>
      <w:r>
        <w:rPr>
          <w:spacing w:val="7"/>
        </w:rPr>
        <w:t xml:space="preserve"> </w:t>
      </w:r>
      <w:hyperlink r:id="rId31" w:history="1">
        <w:r>
          <w:t>Б.Степанцев</w:t>
        </w:r>
      </w:hyperlink>
      <w:r>
        <w:t>,1973.</w:t>
      </w:r>
    </w:p>
    <w:p w14:paraId="5AC893F8" w14:textId="77777777" w:rsidR="00B8132A" w:rsidRDefault="00B8132A" w:rsidP="0083243D">
      <w:pPr>
        <w:pStyle w:val="af2"/>
        <w:spacing w:line="276" w:lineRule="auto"/>
        <w:ind w:firstLine="425"/>
        <w:jc w:val="both"/>
      </w:pPr>
      <w:r>
        <w:t>Фильм «Гуси-лебеди», студия</w:t>
      </w:r>
      <w:r>
        <w:rPr>
          <w:spacing w:val="1"/>
        </w:rPr>
        <w:t xml:space="preserve"> </w:t>
      </w:r>
      <w:r>
        <w:t xml:space="preserve">Союзмультфильм, </w:t>
      </w:r>
      <w:proofErr w:type="spellStart"/>
      <w:r>
        <w:t>режиссѐры</w:t>
      </w:r>
      <w:proofErr w:type="spellEnd"/>
      <w:r>
        <w:t xml:space="preserve"> </w:t>
      </w:r>
      <w:hyperlink r:id="rId32" w:history="1">
        <w:proofErr w:type="spellStart"/>
        <w:r>
          <w:t>И.Иванов</w:t>
        </w:r>
        <w:proofErr w:type="spellEnd"/>
        <w:r>
          <w:t>-Вано</w:t>
        </w:r>
      </w:hyperlink>
      <w:r>
        <w:t xml:space="preserve">, </w:t>
      </w:r>
      <w:hyperlink r:id="rId33" w:history="1">
        <w:proofErr w:type="spellStart"/>
        <w:r>
          <w:t>А.Снежко-Блоцкая</w:t>
        </w:r>
        <w:proofErr w:type="spellEnd"/>
      </w:hyperlink>
      <w:r>
        <w:t>,</w:t>
      </w:r>
      <w:r>
        <w:rPr>
          <w:spacing w:val="-57"/>
        </w:rPr>
        <w:t xml:space="preserve"> </w:t>
      </w:r>
      <w:r>
        <w:t>1949.</w:t>
      </w:r>
    </w:p>
    <w:p w14:paraId="5BE16BAE" w14:textId="62C06324" w:rsidR="00B8132A" w:rsidRDefault="00B8132A" w:rsidP="0083243D">
      <w:pPr>
        <w:pStyle w:val="af2"/>
        <w:spacing w:line="276" w:lineRule="auto"/>
        <w:ind w:firstLine="425"/>
        <w:jc w:val="both"/>
      </w:pPr>
      <w:r>
        <w:t>Цикл</w:t>
      </w:r>
      <w:r>
        <w:rPr>
          <w:spacing w:val="-5"/>
        </w:rPr>
        <w:t xml:space="preserve"> </w:t>
      </w:r>
      <w:r>
        <w:t>фильмов</w:t>
      </w:r>
      <w:r>
        <w:rPr>
          <w:spacing w:val="1"/>
        </w:rPr>
        <w:t xml:space="preserve"> </w:t>
      </w:r>
      <w:r>
        <w:t>«Приключение</w:t>
      </w:r>
      <w:r>
        <w:rPr>
          <w:spacing w:val="-4"/>
        </w:rPr>
        <w:t xml:space="preserve"> </w:t>
      </w:r>
      <w:r>
        <w:t>Незнайки</w:t>
      </w:r>
      <w:r>
        <w:rPr>
          <w:spacing w:val="-4"/>
        </w:rPr>
        <w:t xml:space="preserve"> </w:t>
      </w:r>
      <w:r>
        <w:t>и</w:t>
      </w:r>
      <w:r>
        <w:rPr>
          <w:spacing w:val="-3"/>
        </w:rPr>
        <w:t xml:space="preserve"> </w:t>
      </w:r>
      <w:r>
        <w:t>его</w:t>
      </w:r>
      <w:r>
        <w:rPr>
          <w:spacing w:val="-6"/>
        </w:rPr>
        <w:t xml:space="preserve"> </w:t>
      </w:r>
      <w:r w:rsidR="007A43C5">
        <w:t>друзей» *</w:t>
      </w:r>
      <w:r>
        <w:t>*,</w:t>
      </w:r>
      <w:r>
        <w:rPr>
          <w:spacing w:val="-1"/>
        </w:rPr>
        <w:t xml:space="preserve"> </w:t>
      </w:r>
      <w:r>
        <w:t xml:space="preserve">студия </w:t>
      </w:r>
      <w:proofErr w:type="gramStart"/>
      <w:r>
        <w:t>«</w:t>
      </w:r>
      <w:r>
        <w:rPr>
          <w:spacing w:val="-9"/>
        </w:rPr>
        <w:t xml:space="preserve"> </w:t>
      </w:r>
      <w:r>
        <w:t>ТО</w:t>
      </w:r>
      <w:proofErr w:type="gramEnd"/>
      <w:r>
        <w:rPr>
          <w:spacing w:val="-2"/>
        </w:rPr>
        <w:t xml:space="preserve"> </w:t>
      </w:r>
      <w:r>
        <w:t>Экран»,</w:t>
      </w:r>
      <w:r>
        <w:rPr>
          <w:spacing w:val="-3"/>
        </w:rPr>
        <w:t xml:space="preserve"> </w:t>
      </w:r>
      <w:r>
        <w:t>режиссер</w:t>
      </w:r>
      <w:r>
        <w:rPr>
          <w:spacing w:val="-3"/>
        </w:rPr>
        <w:t xml:space="preserve"> </w:t>
      </w:r>
      <w:r>
        <w:t>коллектив</w:t>
      </w:r>
      <w:r>
        <w:rPr>
          <w:spacing w:val="-57"/>
        </w:rPr>
        <w:t xml:space="preserve"> </w:t>
      </w:r>
      <w:r>
        <w:t>авторов,</w:t>
      </w:r>
      <w:r>
        <w:rPr>
          <w:spacing w:val="-2"/>
        </w:rPr>
        <w:t xml:space="preserve"> </w:t>
      </w:r>
      <w:r>
        <w:t>1971-1973.</w:t>
      </w:r>
    </w:p>
    <w:p w14:paraId="15DB8207" w14:textId="71776F0D" w:rsidR="007A43C5" w:rsidRPr="0083243D" w:rsidRDefault="00B8132A" w:rsidP="0083243D">
      <w:pPr>
        <w:spacing w:line="276" w:lineRule="auto"/>
        <w:ind w:firstLine="425"/>
        <w:jc w:val="both"/>
        <w:rPr>
          <w:b/>
          <w:bCs/>
          <w:i/>
        </w:rPr>
      </w:pPr>
      <w:r w:rsidRPr="007A43C5">
        <w:rPr>
          <w:b/>
          <w:bCs/>
          <w:i/>
        </w:rPr>
        <w:t>Для</w:t>
      </w:r>
      <w:r w:rsidRPr="007A43C5">
        <w:rPr>
          <w:b/>
          <w:bCs/>
          <w:i/>
          <w:spacing w:val="-4"/>
        </w:rPr>
        <w:t xml:space="preserve"> </w:t>
      </w:r>
      <w:r w:rsidRPr="007A43C5">
        <w:rPr>
          <w:b/>
          <w:bCs/>
          <w:i/>
        </w:rPr>
        <w:t>детей</w:t>
      </w:r>
      <w:r w:rsidRPr="007A43C5">
        <w:rPr>
          <w:b/>
          <w:bCs/>
          <w:i/>
          <w:spacing w:val="-2"/>
        </w:rPr>
        <w:t xml:space="preserve"> </w:t>
      </w:r>
      <w:r w:rsidRPr="007A43C5">
        <w:rPr>
          <w:b/>
          <w:bCs/>
          <w:i/>
        </w:rPr>
        <w:t>старшего</w:t>
      </w:r>
      <w:r w:rsidRPr="007A43C5">
        <w:rPr>
          <w:b/>
          <w:bCs/>
          <w:i/>
          <w:spacing w:val="-2"/>
        </w:rPr>
        <w:t xml:space="preserve"> </w:t>
      </w:r>
      <w:r w:rsidRPr="007A43C5">
        <w:rPr>
          <w:b/>
          <w:bCs/>
          <w:i/>
        </w:rPr>
        <w:t>дошкольного</w:t>
      </w:r>
      <w:r w:rsidRPr="007A43C5">
        <w:rPr>
          <w:b/>
          <w:bCs/>
          <w:i/>
          <w:spacing w:val="-2"/>
        </w:rPr>
        <w:t xml:space="preserve"> </w:t>
      </w:r>
      <w:r w:rsidRPr="007A43C5">
        <w:rPr>
          <w:b/>
          <w:bCs/>
          <w:i/>
        </w:rPr>
        <w:t>возраста</w:t>
      </w:r>
      <w:r w:rsidRPr="007A43C5">
        <w:rPr>
          <w:b/>
          <w:bCs/>
          <w:i/>
          <w:spacing w:val="-3"/>
        </w:rPr>
        <w:t xml:space="preserve"> </w:t>
      </w:r>
      <w:r w:rsidRPr="007A43C5">
        <w:rPr>
          <w:b/>
          <w:bCs/>
          <w:i/>
        </w:rPr>
        <w:t>(6-7</w:t>
      </w:r>
      <w:r w:rsidRPr="007A43C5">
        <w:rPr>
          <w:b/>
          <w:bCs/>
          <w:i/>
          <w:spacing w:val="-1"/>
        </w:rPr>
        <w:t xml:space="preserve"> </w:t>
      </w:r>
      <w:r w:rsidR="0083243D">
        <w:rPr>
          <w:b/>
          <w:bCs/>
          <w:i/>
        </w:rPr>
        <w:t>лет)</w:t>
      </w:r>
    </w:p>
    <w:p w14:paraId="27D5186F" w14:textId="77777777" w:rsidR="00B8132A" w:rsidRDefault="00B8132A" w:rsidP="0083243D">
      <w:pPr>
        <w:pStyle w:val="af2"/>
        <w:spacing w:line="276" w:lineRule="auto"/>
        <w:ind w:firstLine="425"/>
        <w:jc w:val="both"/>
      </w:pPr>
      <w:r>
        <w:t xml:space="preserve">Фильм «Варежка», студия «Союзмультфильм», режиссер </w:t>
      </w:r>
      <w:hyperlink r:id="rId34" w:history="1">
        <w:proofErr w:type="spellStart"/>
        <w:r>
          <w:t>Р.Качанов</w:t>
        </w:r>
        <w:proofErr w:type="spellEnd"/>
      </w:hyperlink>
      <w:r>
        <w:t>, 1967.</w:t>
      </w:r>
      <w:r>
        <w:rPr>
          <w:spacing w:val="1"/>
        </w:rPr>
        <w:t xml:space="preserve"> </w:t>
      </w:r>
      <w:r>
        <w:t>Фильм</w:t>
      </w:r>
      <w:r>
        <w:rPr>
          <w:spacing w:val="-3"/>
        </w:rPr>
        <w:t xml:space="preserve"> </w:t>
      </w:r>
      <w:r>
        <w:t>«Честное</w:t>
      </w:r>
      <w:r>
        <w:rPr>
          <w:spacing w:val="-5"/>
        </w:rPr>
        <w:t xml:space="preserve"> </w:t>
      </w:r>
      <w:r>
        <w:t>слово»,</w:t>
      </w:r>
      <w:r>
        <w:rPr>
          <w:spacing w:val="-1"/>
        </w:rPr>
        <w:t xml:space="preserve"> </w:t>
      </w:r>
      <w:r>
        <w:t>студия «Экран»,</w:t>
      </w:r>
      <w:r>
        <w:rPr>
          <w:spacing w:val="-4"/>
        </w:rPr>
        <w:t xml:space="preserve"> </w:t>
      </w:r>
      <w:r>
        <w:t>режиссер</w:t>
      </w:r>
      <w:r>
        <w:rPr>
          <w:spacing w:val="1"/>
        </w:rPr>
        <w:t xml:space="preserve"> </w:t>
      </w:r>
      <w:hyperlink r:id="rId35" w:history="1">
        <w:r>
          <w:t>М.</w:t>
        </w:r>
        <w:r>
          <w:rPr>
            <w:spacing w:val="-4"/>
          </w:rPr>
          <w:t xml:space="preserve"> </w:t>
        </w:r>
        <w:r>
          <w:t>Новогрудская,</w:t>
        </w:r>
        <w:r>
          <w:rPr>
            <w:spacing w:val="-2"/>
          </w:rPr>
          <w:t xml:space="preserve"> </w:t>
        </w:r>
      </w:hyperlink>
      <w:r>
        <w:t>1978.</w:t>
      </w:r>
    </w:p>
    <w:p w14:paraId="550E0E61" w14:textId="0DEC336C" w:rsidR="00B8132A" w:rsidRDefault="00B8132A" w:rsidP="0083243D">
      <w:pPr>
        <w:pStyle w:val="af2"/>
        <w:spacing w:line="276" w:lineRule="auto"/>
        <w:ind w:firstLine="425"/>
        <w:jc w:val="both"/>
      </w:pPr>
      <w:r>
        <w:t xml:space="preserve">Фильм «Вовка в тридевятом царстве»**, студия «Союзмультфильм», режиссер </w:t>
      </w:r>
      <w:hyperlink r:id="rId36" w:history="1">
        <w:proofErr w:type="spellStart"/>
        <w:r>
          <w:t>Б.Степанцев</w:t>
        </w:r>
        <w:proofErr w:type="spellEnd"/>
      </w:hyperlink>
      <w:r>
        <w:t>, 1965.</w:t>
      </w:r>
      <w:r>
        <w:rPr>
          <w:spacing w:val="-57"/>
        </w:rPr>
        <w:t xml:space="preserve"> </w:t>
      </w:r>
      <w:r>
        <w:t>Фильм</w:t>
      </w:r>
      <w:r>
        <w:rPr>
          <w:spacing w:val="-1"/>
        </w:rPr>
        <w:t xml:space="preserve"> </w:t>
      </w:r>
      <w:r>
        <w:t>«Заколдованный</w:t>
      </w:r>
      <w:r>
        <w:rPr>
          <w:spacing w:val="-1"/>
        </w:rPr>
        <w:t xml:space="preserve"> </w:t>
      </w:r>
      <w:r>
        <w:t>мальчик»**, студия</w:t>
      </w:r>
      <w:r>
        <w:rPr>
          <w:spacing w:val="3"/>
        </w:rPr>
        <w:t xml:space="preserve"> </w:t>
      </w:r>
      <w:r>
        <w:t>«Союзмультфильм»,</w:t>
      </w:r>
      <w:r>
        <w:rPr>
          <w:spacing w:val="-2"/>
        </w:rPr>
        <w:t xml:space="preserve"> </w:t>
      </w:r>
      <w:r>
        <w:t>режиссер</w:t>
      </w:r>
      <w:r>
        <w:rPr>
          <w:spacing w:val="7"/>
        </w:rPr>
        <w:t xml:space="preserve"> </w:t>
      </w:r>
      <w:hyperlink r:id="rId37" w:history="1">
        <w:r>
          <w:t>А.</w:t>
        </w:r>
        <w:r>
          <w:rPr>
            <w:spacing w:val="-2"/>
          </w:rPr>
          <w:t xml:space="preserve"> </w:t>
        </w:r>
        <w:r>
          <w:t>Снежко-</w:t>
        </w:r>
        <w:proofErr w:type="spellStart"/>
      </w:hyperlink>
      <w:hyperlink r:id="rId38" w:history="1">
        <w:r>
          <w:t>Блоцкая</w:t>
        </w:r>
        <w:proofErr w:type="spellEnd"/>
        <w:r>
          <w:t>,</w:t>
        </w:r>
      </w:hyperlink>
      <w:hyperlink r:id="rId39" w:history="1">
        <w:r>
          <w:rPr>
            <w:spacing w:val="-4"/>
          </w:rPr>
          <w:t xml:space="preserve"> </w:t>
        </w:r>
      </w:hyperlink>
      <w:hyperlink r:id="rId40" w:history="1">
        <w:proofErr w:type="spellStart"/>
        <w:r>
          <w:t>В.Полковников</w:t>
        </w:r>
        <w:proofErr w:type="spellEnd"/>
        <w:r>
          <w:t>,</w:t>
        </w:r>
      </w:hyperlink>
      <w:r>
        <w:rPr>
          <w:spacing w:val="-2"/>
        </w:rPr>
        <w:t xml:space="preserve"> </w:t>
      </w:r>
      <w:r>
        <w:t>1955.</w:t>
      </w:r>
    </w:p>
    <w:p w14:paraId="174A7F39" w14:textId="77777777" w:rsidR="00B8132A" w:rsidRDefault="00B8132A" w:rsidP="0083243D">
      <w:pPr>
        <w:pStyle w:val="af2"/>
        <w:spacing w:line="276" w:lineRule="auto"/>
        <w:ind w:firstLine="425"/>
        <w:jc w:val="both"/>
      </w:pPr>
      <w:r>
        <w:t>Фильм</w:t>
      </w:r>
      <w:r>
        <w:rPr>
          <w:spacing w:val="-3"/>
        </w:rPr>
        <w:t xml:space="preserve"> </w:t>
      </w:r>
      <w:r>
        <w:t>«Золотая</w:t>
      </w:r>
      <w:r>
        <w:rPr>
          <w:spacing w:val="-2"/>
        </w:rPr>
        <w:t xml:space="preserve"> </w:t>
      </w:r>
      <w:r>
        <w:t>антилопа»,</w:t>
      </w:r>
      <w:r>
        <w:rPr>
          <w:spacing w:val="-4"/>
        </w:rPr>
        <w:t xml:space="preserve"> </w:t>
      </w:r>
      <w:r>
        <w:t>студия «Союзмультфильм»,</w:t>
      </w:r>
      <w:r>
        <w:rPr>
          <w:spacing w:val="-4"/>
        </w:rPr>
        <w:t xml:space="preserve"> </w:t>
      </w:r>
      <w:r>
        <w:t>режиссер</w:t>
      </w:r>
      <w:r>
        <w:rPr>
          <w:spacing w:val="-3"/>
        </w:rPr>
        <w:t xml:space="preserve"> </w:t>
      </w:r>
      <w:hyperlink r:id="rId41" w:history="1">
        <w:proofErr w:type="spellStart"/>
        <w:r>
          <w:t>Л.Атаманов</w:t>
        </w:r>
        <w:proofErr w:type="spellEnd"/>
        <w:r>
          <w:t>,</w:t>
        </w:r>
      </w:hyperlink>
      <w:r>
        <w:rPr>
          <w:spacing w:val="-3"/>
        </w:rPr>
        <w:t xml:space="preserve"> </w:t>
      </w:r>
      <w:r>
        <w:t>1954.</w:t>
      </w:r>
    </w:p>
    <w:p w14:paraId="1FFF7B56" w14:textId="77777777" w:rsidR="00B8132A" w:rsidRDefault="00B8132A" w:rsidP="0083243D">
      <w:pPr>
        <w:pStyle w:val="af2"/>
        <w:spacing w:line="276" w:lineRule="auto"/>
        <w:ind w:firstLine="425"/>
        <w:jc w:val="both"/>
      </w:pPr>
      <w:r>
        <w:t>Фильм «Бременские музыканты», студия «Союзмультфильм», режиссер И. Ковалевская, 1969.</w:t>
      </w:r>
      <w:r>
        <w:rPr>
          <w:spacing w:val="1"/>
        </w:rPr>
        <w:t xml:space="preserve"> </w:t>
      </w:r>
      <w:r>
        <w:t xml:space="preserve">Фильм «Двенадцать месяцев», студия «Союзмультфильм», режиссер </w:t>
      </w:r>
      <w:hyperlink r:id="rId42" w:history="1">
        <w:proofErr w:type="spellStart"/>
        <w:r>
          <w:t>И.Иванов</w:t>
        </w:r>
        <w:proofErr w:type="spellEnd"/>
        <w:r>
          <w:t>-Вано</w:t>
        </w:r>
      </w:hyperlink>
      <w:r>
        <w:t xml:space="preserve">, </w:t>
      </w:r>
      <w:hyperlink r:id="rId43" w:history="1">
        <w:r>
          <w:t>М. Ботов</w:t>
        </w:r>
      </w:hyperlink>
      <w:r>
        <w:t>,</w:t>
      </w:r>
      <w:r>
        <w:rPr>
          <w:spacing w:val="-57"/>
        </w:rPr>
        <w:t xml:space="preserve"> </w:t>
      </w:r>
      <w:r>
        <w:t>1956.</w:t>
      </w:r>
    </w:p>
    <w:p w14:paraId="272B4C9D" w14:textId="77777777" w:rsidR="00B8132A" w:rsidRDefault="00B8132A" w:rsidP="0083243D">
      <w:pPr>
        <w:pStyle w:val="af2"/>
        <w:spacing w:line="276" w:lineRule="auto"/>
        <w:ind w:firstLine="425"/>
        <w:jc w:val="both"/>
      </w:pPr>
      <w:r>
        <w:lastRenderedPageBreak/>
        <w:t>Фильм</w:t>
      </w:r>
      <w:r>
        <w:rPr>
          <w:spacing w:val="5"/>
        </w:rPr>
        <w:t xml:space="preserve"> </w:t>
      </w:r>
      <w:r>
        <w:t>«Ежик</w:t>
      </w:r>
      <w:r>
        <w:rPr>
          <w:spacing w:val="4"/>
        </w:rPr>
        <w:t xml:space="preserve"> </w:t>
      </w:r>
      <w:r>
        <w:t>в</w:t>
      </w:r>
      <w:r>
        <w:rPr>
          <w:spacing w:val="3"/>
        </w:rPr>
        <w:t xml:space="preserve"> </w:t>
      </w:r>
      <w:r>
        <w:t>тумане»,</w:t>
      </w:r>
      <w:r>
        <w:rPr>
          <w:spacing w:val="6"/>
        </w:rPr>
        <w:t xml:space="preserve"> </w:t>
      </w:r>
      <w:r>
        <w:t>студия</w:t>
      </w:r>
      <w:r>
        <w:rPr>
          <w:spacing w:val="8"/>
        </w:rPr>
        <w:t xml:space="preserve"> </w:t>
      </w:r>
      <w:r>
        <w:t>«Союзмультфильм»,</w:t>
      </w:r>
      <w:r>
        <w:rPr>
          <w:spacing w:val="4"/>
        </w:rPr>
        <w:t xml:space="preserve"> </w:t>
      </w:r>
      <w:r>
        <w:t>режиссер</w:t>
      </w:r>
      <w:r>
        <w:rPr>
          <w:spacing w:val="4"/>
        </w:rPr>
        <w:t xml:space="preserve"> </w:t>
      </w:r>
      <w:proofErr w:type="spellStart"/>
      <w:r>
        <w:t>Ю.Норштейн</w:t>
      </w:r>
      <w:proofErr w:type="spellEnd"/>
      <w:r>
        <w:t>,</w:t>
      </w:r>
      <w:r>
        <w:rPr>
          <w:spacing w:val="4"/>
        </w:rPr>
        <w:t xml:space="preserve"> </w:t>
      </w:r>
      <w:r>
        <w:t>1975.</w:t>
      </w:r>
      <w:r>
        <w:rPr>
          <w:spacing w:val="1"/>
        </w:rPr>
        <w:t xml:space="preserve"> </w:t>
      </w:r>
      <w:r>
        <w:t xml:space="preserve">Фильм «Девочка и дельфин»*, студия «Союзмультфильм», режиссер </w:t>
      </w:r>
      <w:hyperlink r:id="rId44" w:history="1">
        <w:proofErr w:type="spellStart"/>
        <w:r>
          <w:t>Р.Зельма</w:t>
        </w:r>
        <w:proofErr w:type="spellEnd"/>
      </w:hyperlink>
      <w:r>
        <w:t>, 1979.</w:t>
      </w:r>
      <w:r>
        <w:rPr>
          <w:spacing w:val="1"/>
        </w:rPr>
        <w:t xml:space="preserve"> </w:t>
      </w:r>
      <w:r>
        <w:t>Фильм</w:t>
      </w:r>
      <w:r>
        <w:rPr>
          <w:spacing w:val="-4"/>
        </w:rPr>
        <w:t xml:space="preserve"> </w:t>
      </w:r>
      <w:r>
        <w:t>«Верните</w:t>
      </w:r>
      <w:r>
        <w:rPr>
          <w:spacing w:val="-4"/>
        </w:rPr>
        <w:t xml:space="preserve"> </w:t>
      </w:r>
      <w:r>
        <w:t>Рекса»*,</w:t>
      </w:r>
      <w:r>
        <w:rPr>
          <w:spacing w:val="-4"/>
        </w:rPr>
        <w:t xml:space="preserve"> </w:t>
      </w:r>
      <w:r>
        <w:t>студия «Союзмультфильм»,</w:t>
      </w:r>
      <w:r>
        <w:rPr>
          <w:spacing w:val="-4"/>
        </w:rPr>
        <w:t xml:space="preserve"> </w:t>
      </w:r>
      <w:r>
        <w:t>режиссер</w:t>
      </w:r>
      <w:r>
        <w:rPr>
          <w:spacing w:val="5"/>
        </w:rPr>
        <w:t xml:space="preserve"> </w:t>
      </w:r>
      <w:hyperlink r:id="rId45" w:history="1">
        <w:r>
          <w:t>В.</w:t>
        </w:r>
        <w:r>
          <w:rPr>
            <w:spacing w:val="-4"/>
          </w:rPr>
          <w:t xml:space="preserve"> </w:t>
        </w:r>
        <w:r>
          <w:t>Пекарь</w:t>
        </w:r>
      </w:hyperlink>
      <w:r>
        <w:t>,</w:t>
      </w:r>
      <w:r>
        <w:rPr>
          <w:spacing w:val="-4"/>
        </w:rPr>
        <w:t xml:space="preserve"> </w:t>
      </w:r>
      <w:hyperlink r:id="rId46" w:history="1">
        <w:proofErr w:type="spellStart"/>
        <w:r>
          <w:t>В.Попов</w:t>
        </w:r>
        <w:proofErr w:type="spellEnd"/>
        <w:r>
          <w:t>.</w:t>
        </w:r>
      </w:hyperlink>
      <w:r>
        <w:rPr>
          <w:spacing w:val="-4"/>
        </w:rPr>
        <w:t xml:space="preserve"> </w:t>
      </w:r>
      <w:r>
        <w:t>1975.</w:t>
      </w:r>
    </w:p>
    <w:p w14:paraId="4326E99E" w14:textId="5F2CC5C5" w:rsidR="00B8132A" w:rsidRDefault="00B8132A" w:rsidP="0083243D">
      <w:pPr>
        <w:pStyle w:val="af2"/>
        <w:tabs>
          <w:tab w:val="left" w:pos="1292"/>
          <w:tab w:val="left" w:pos="3695"/>
          <w:tab w:val="left" w:pos="5515"/>
          <w:tab w:val="left" w:pos="5961"/>
          <w:tab w:val="left" w:pos="8052"/>
          <w:tab w:val="left" w:pos="8585"/>
          <w:tab w:val="left" w:pos="9722"/>
        </w:tabs>
        <w:spacing w:line="276" w:lineRule="auto"/>
        <w:ind w:firstLine="425"/>
        <w:jc w:val="both"/>
        <w:rPr>
          <w:spacing w:val="-57"/>
        </w:rPr>
      </w:pPr>
      <w:r>
        <w:t>Фильм</w:t>
      </w:r>
      <w:r>
        <w:rPr>
          <w:spacing w:val="1"/>
        </w:rPr>
        <w:t xml:space="preserve"> </w:t>
      </w:r>
      <w:r>
        <w:t>«Сказка</w:t>
      </w:r>
      <w:r>
        <w:rPr>
          <w:spacing w:val="1"/>
        </w:rPr>
        <w:t xml:space="preserve"> </w:t>
      </w:r>
      <w:r w:rsidR="007A43C5">
        <w:t>сказок» *</w:t>
      </w:r>
      <w:r>
        <w:t>,</w:t>
      </w:r>
      <w:r>
        <w:rPr>
          <w:spacing w:val="1"/>
        </w:rPr>
        <w:t xml:space="preserve"> </w:t>
      </w:r>
      <w:r>
        <w:t>студия</w:t>
      </w:r>
      <w:r>
        <w:rPr>
          <w:spacing w:val="1"/>
        </w:rPr>
        <w:t xml:space="preserve"> </w:t>
      </w:r>
      <w:r>
        <w:t>«Союзмультфильм»,</w:t>
      </w:r>
      <w:r>
        <w:rPr>
          <w:spacing w:val="1"/>
        </w:rPr>
        <w:t xml:space="preserve"> </w:t>
      </w:r>
      <w:r>
        <w:t>режиссер</w:t>
      </w:r>
      <w:r>
        <w:rPr>
          <w:spacing w:val="1"/>
        </w:rPr>
        <w:t xml:space="preserve"> </w:t>
      </w:r>
      <w:proofErr w:type="spellStart"/>
      <w:r>
        <w:t>Ю.Норштейн</w:t>
      </w:r>
      <w:proofErr w:type="spellEnd"/>
      <w:r>
        <w:t>,</w:t>
      </w:r>
      <w:r>
        <w:rPr>
          <w:spacing w:val="60"/>
        </w:rPr>
        <w:t xml:space="preserve"> </w:t>
      </w:r>
      <w:r>
        <w:t>1979.</w:t>
      </w:r>
      <w:r>
        <w:rPr>
          <w:spacing w:val="60"/>
        </w:rPr>
        <w:t xml:space="preserve"> </w:t>
      </w:r>
      <w:r>
        <w:t>Фильм</w:t>
      </w:r>
    </w:p>
    <w:p w14:paraId="46DD3049" w14:textId="77777777" w:rsidR="00B8132A" w:rsidRDefault="00B8132A" w:rsidP="0083243D">
      <w:pPr>
        <w:pStyle w:val="af2"/>
        <w:tabs>
          <w:tab w:val="left" w:pos="1292"/>
          <w:tab w:val="left" w:pos="3695"/>
          <w:tab w:val="left" w:pos="5515"/>
          <w:tab w:val="left" w:pos="5961"/>
          <w:tab w:val="left" w:pos="8052"/>
          <w:tab w:val="left" w:pos="8585"/>
          <w:tab w:val="left" w:pos="9722"/>
        </w:tabs>
        <w:spacing w:line="276" w:lineRule="auto"/>
        <w:ind w:firstLine="425"/>
        <w:jc w:val="both"/>
      </w:pPr>
      <w:r>
        <w:t>Сериал</w:t>
      </w:r>
      <w:r>
        <w:tab/>
        <w:t>«Простоквашино»</w:t>
      </w:r>
      <w:r>
        <w:rPr>
          <w:spacing w:val="-9"/>
        </w:rPr>
        <w:t xml:space="preserve"> </w:t>
      </w:r>
      <w:r>
        <w:t>и «Возвращение в Простоквашино» (2 сезона),</w:t>
      </w:r>
      <w:r>
        <w:tab/>
        <w:t>студия «Союзмультфильм»,</w:t>
      </w:r>
      <w:r>
        <w:rPr>
          <w:spacing w:val="-3"/>
        </w:rPr>
        <w:t xml:space="preserve"> </w:t>
      </w:r>
      <w:r>
        <w:t>режиссеры:</w:t>
      </w:r>
      <w:r>
        <w:rPr>
          <w:spacing w:val="-2"/>
        </w:rPr>
        <w:t xml:space="preserve"> </w:t>
      </w:r>
      <w:r>
        <w:t>коллектив</w:t>
      </w:r>
      <w:r>
        <w:rPr>
          <w:spacing w:val="-4"/>
        </w:rPr>
        <w:t xml:space="preserve"> </w:t>
      </w:r>
      <w:r>
        <w:t>авторов,</w:t>
      </w:r>
      <w:r>
        <w:rPr>
          <w:spacing w:val="-2"/>
        </w:rPr>
        <w:t xml:space="preserve"> </w:t>
      </w:r>
      <w:r>
        <w:t>2018.</w:t>
      </w:r>
    </w:p>
    <w:p w14:paraId="2E922ADA" w14:textId="08D8B5E7" w:rsidR="00B8132A" w:rsidRDefault="00B8132A" w:rsidP="0083243D">
      <w:pPr>
        <w:pStyle w:val="af2"/>
        <w:spacing w:line="276" w:lineRule="auto"/>
        <w:ind w:firstLine="425"/>
        <w:jc w:val="both"/>
      </w:pPr>
      <w:r>
        <w:t>Сериал</w:t>
      </w:r>
      <w:r>
        <w:rPr>
          <w:spacing w:val="-3"/>
        </w:rPr>
        <w:t xml:space="preserve"> </w:t>
      </w:r>
      <w:r>
        <w:t>«</w:t>
      </w:r>
      <w:proofErr w:type="spellStart"/>
      <w:r>
        <w:t>Смешарики</w:t>
      </w:r>
      <w:proofErr w:type="spellEnd"/>
      <w:r>
        <w:t>»,</w:t>
      </w:r>
      <w:r>
        <w:rPr>
          <w:spacing w:val="-5"/>
        </w:rPr>
        <w:t xml:space="preserve"> </w:t>
      </w:r>
      <w:r>
        <w:t>студии</w:t>
      </w:r>
      <w:r>
        <w:rPr>
          <w:spacing w:val="-2"/>
        </w:rPr>
        <w:t xml:space="preserve"> </w:t>
      </w:r>
      <w:r>
        <w:t>«Петербург»,</w:t>
      </w:r>
      <w:r>
        <w:rPr>
          <w:spacing w:val="-1"/>
        </w:rPr>
        <w:t xml:space="preserve"> </w:t>
      </w:r>
      <w:r>
        <w:t>«</w:t>
      </w:r>
      <w:proofErr w:type="spellStart"/>
      <w:r>
        <w:t>Мастерфильм</w:t>
      </w:r>
      <w:proofErr w:type="spellEnd"/>
      <w:r>
        <w:t>»,</w:t>
      </w:r>
      <w:r>
        <w:rPr>
          <w:spacing w:val="-6"/>
        </w:rPr>
        <w:t xml:space="preserve"> </w:t>
      </w:r>
      <w:r>
        <w:t>коллектив</w:t>
      </w:r>
      <w:r>
        <w:rPr>
          <w:spacing w:val="-7"/>
        </w:rPr>
        <w:t xml:space="preserve"> </w:t>
      </w:r>
      <w:r>
        <w:t>авторов,</w:t>
      </w:r>
      <w:r>
        <w:rPr>
          <w:spacing w:val="-8"/>
        </w:rPr>
        <w:t xml:space="preserve"> </w:t>
      </w:r>
      <w:r>
        <w:t>2004.</w:t>
      </w:r>
      <w:r>
        <w:rPr>
          <w:spacing w:val="-57"/>
        </w:rPr>
        <w:t xml:space="preserve"> </w:t>
      </w:r>
      <w:r>
        <w:t>Сериал «Домовенок Кузя», студия ТО «Экран», режиссер А. Зябликова, 2000 – 2002.</w:t>
      </w:r>
      <w:r>
        <w:rPr>
          <w:spacing w:val="1"/>
        </w:rPr>
        <w:t xml:space="preserve"> </w:t>
      </w:r>
      <w:r>
        <w:t>Сериал «Ну,</w:t>
      </w:r>
      <w:r>
        <w:rPr>
          <w:spacing w:val="-3"/>
        </w:rPr>
        <w:t xml:space="preserve"> </w:t>
      </w:r>
      <w:r>
        <w:t>погоди</w:t>
      </w:r>
      <w:r w:rsidR="007A43C5">
        <w:t>!» *</w:t>
      </w:r>
      <w:r>
        <w:t>*,</w:t>
      </w:r>
      <w:r>
        <w:rPr>
          <w:spacing w:val="-3"/>
        </w:rPr>
        <w:t xml:space="preserve"> </w:t>
      </w:r>
      <w:r>
        <w:t>студия</w:t>
      </w:r>
      <w:r>
        <w:rPr>
          <w:spacing w:val="1"/>
        </w:rPr>
        <w:t xml:space="preserve"> </w:t>
      </w:r>
      <w:r>
        <w:t>«Союзмультфильм»,</w:t>
      </w:r>
      <w:r>
        <w:rPr>
          <w:spacing w:val="-3"/>
        </w:rPr>
        <w:t xml:space="preserve"> </w:t>
      </w:r>
      <w:r>
        <w:t>режиссер</w:t>
      </w:r>
      <w:r>
        <w:rPr>
          <w:spacing w:val="-3"/>
        </w:rPr>
        <w:t xml:space="preserve"> </w:t>
      </w:r>
      <w:r>
        <w:t>В.</w:t>
      </w:r>
      <w:r>
        <w:rPr>
          <w:spacing w:val="-3"/>
        </w:rPr>
        <w:t xml:space="preserve"> </w:t>
      </w:r>
      <w:r>
        <w:t>Котеночкин,</w:t>
      </w:r>
      <w:r>
        <w:rPr>
          <w:spacing w:val="-3"/>
        </w:rPr>
        <w:t xml:space="preserve"> </w:t>
      </w:r>
      <w:r>
        <w:t>1969.</w:t>
      </w:r>
    </w:p>
    <w:p w14:paraId="3882A7DD" w14:textId="7175FF11" w:rsidR="00B8132A" w:rsidRDefault="00B8132A" w:rsidP="0083243D">
      <w:pPr>
        <w:pStyle w:val="af2"/>
        <w:spacing w:line="276" w:lineRule="auto"/>
        <w:ind w:firstLine="425"/>
        <w:jc w:val="both"/>
      </w:pPr>
      <w:r>
        <w:t>Сериал</w:t>
      </w:r>
      <w:r>
        <w:rPr>
          <w:spacing w:val="9"/>
        </w:rPr>
        <w:t xml:space="preserve"> </w:t>
      </w:r>
      <w:r>
        <w:t>«Маша</w:t>
      </w:r>
      <w:r>
        <w:rPr>
          <w:spacing w:val="3"/>
        </w:rPr>
        <w:t xml:space="preserve"> </w:t>
      </w:r>
      <w:r>
        <w:t>и</w:t>
      </w:r>
      <w:r>
        <w:rPr>
          <w:spacing w:val="4"/>
        </w:rPr>
        <w:t xml:space="preserve"> </w:t>
      </w:r>
      <w:r>
        <w:t>медведь»</w:t>
      </w:r>
      <w:r>
        <w:rPr>
          <w:spacing w:val="55"/>
        </w:rPr>
        <w:t xml:space="preserve"> </w:t>
      </w:r>
      <w:r>
        <w:t>(6</w:t>
      </w:r>
      <w:r>
        <w:rPr>
          <w:spacing w:val="5"/>
        </w:rPr>
        <w:t xml:space="preserve"> </w:t>
      </w:r>
      <w:r w:rsidR="007A43C5">
        <w:t>сезонов) *</w:t>
      </w:r>
      <w:r>
        <w:t>*,</w:t>
      </w:r>
      <w:r>
        <w:rPr>
          <w:spacing w:val="3"/>
        </w:rPr>
        <w:t xml:space="preserve"> </w:t>
      </w:r>
      <w:r>
        <w:t>студия</w:t>
      </w:r>
      <w:r>
        <w:rPr>
          <w:spacing w:val="8"/>
        </w:rPr>
        <w:t xml:space="preserve"> </w:t>
      </w:r>
      <w:r>
        <w:t>«</w:t>
      </w:r>
      <w:proofErr w:type="spellStart"/>
      <w:r>
        <w:t>Анимаккорд</w:t>
      </w:r>
      <w:proofErr w:type="spellEnd"/>
      <w:r>
        <w:t>»,</w:t>
      </w:r>
      <w:r>
        <w:rPr>
          <w:spacing w:val="6"/>
        </w:rPr>
        <w:t xml:space="preserve"> </w:t>
      </w:r>
      <w:r>
        <w:t>режиссеры</w:t>
      </w:r>
      <w:r>
        <w:rPr>
          <w:spacing w:val="5"/>
        </w:rPr>
        <w:t xml:space="preserve"> </w:t>
      </w:r>
      <w:r>
        <w:t>О.</w:t>
      </w:r>
      <w:r>
        <w:rPr>
          <w:spacing w:val="3"/>
        </w:rPr>
        <w:t xml:space="preserve"> </w:t>
      </w:r>
      <w:r>
        <w:t>Кузовков,</w:t>
      </w:r>
      <w:r>
        <w:rPr>
          <w:spacing w:val="3"/>
        </w:rPr>
        <w:t xml:space="preserve"> </w:t>
      </w:r>
      <w:r>
        <w:t>О.</w:t>
      </w:r>
      <w:r>
        <w:rPr>
          <w:spacing w:val="-57"/>
        </w:rPr>
        <w:t xml:space="preserve"> </w:t>
      </w:r>
      <w:r>
        <w:t>Ужинов, 2009-2022.</w:t>
      </w:r>
    </w:p>
    <w:p w14:paraId="076EABBF" w14:textId="77777777" w:rsidR="00B8132A" w:rsidRDefault="00B8132A" w:rsidP="0083243D">
      <w:pPr>
        <w:pStyle w:val="af2"/>
        <w:tabs>
          <w:tab w:val="left" w:pos="1217"/>
          <w:tab w:val="left" w:pos="2625"/>
          <w:tab w:val="left" w:pos="3083"/>
          <w:tab w:val="left" w:pos="4143"/>
          <w:tab w:val="left" w:pos="5399"/>
          <w:tab w:val="left" w:pos="6951"/>
          <w:tab w:val="left" w:pos="8172"/>
          <w:tab w:val="left" w:pos="9873"/>
        </w:tabs>
        <w:spacing w:line="276" w:lineRule="auto"/>
        <w:ind w:firstLine="425"/>
        <w:jc w:val="both"/>
        <w:rPr>
          <w:spacing w:val="-57"/>
        </w:rPr>
      </w:pPr>
      <w:r>
        <w:t>Сериал</w:t>
      </w:r>
      <w:r>
        <w:tab/>
        <w:t>«</w:t>
      </w:r>
      <w:proofErr w:type="spellStart"/>
      <w:r>
        <w:t>Фиксики</w:t>
      </w:r>
      <w:proofErr w:type="spellEnd"/>
      <w:r>
        <w:t>» (4 сезона), компания «Аэроплан», режиссер</w:t>
      </w:r>
      <w:r>
        <w:tab/>
      </w:r>
      <w:proofErr w:type="spellStart"/>
      <w:r>
        <w:t>В.Бедошвили</w:t>
      </w:r>
      <w:proofErr w:type="spellEnd"/>
      <w:r>
        <w:t xml:space="preserve">, </w:t>
      </w:r>
      <w:r>
        <w:rPr>
          <w:spacing w:val="-1"/>
        </w:rPr>
        <w:t>2010.</w:t>
      </w:r>
      <w:r>
        <w:rPr>
          <w:spacing w:val="-57"/>
        </w:rPr>
        <w:t xml:space="preserve"> </w:t>
      </w:r>
    </w:p>
    <w:p w14:paraId="3BBF656D" w14:textId="77777777" w:rsidR="00B8132A" w:rsidRDefault="00B8132A" w:rsidP="0083243D">
      <w:pPr>
        <w:pStyle w:val="af2"/>
        <w:tabs>
          <w:tab w:val="left" w:pos="1217"/>
          <w:tab w:val="left" w:pos="2625"/>
          <w:tab w:val="left" w:pos="3083"/>
          <w:tab w:val="left" w:pos="4143"/>
          <w:tab w:val="left" w:pos="5399"/>
          <w:tab w:val="left" w:pos="6951"/>
          <w:tab w:val="left" w:pos="8172"/>
          <w:tab w:val="left" w:pos="9873"/>
        </w:tabs>
        <w:spacing w:line="276" w:lineRule="auto"/>
        <w:ind w:firstLine="425"/>
        <w:jc w:val="both"/>
      </w:pPr>
      <w:r>
        <w:t>Сериал</w:t>
      </w:r>
      <w:r>
        <w:rPr>
          <w:spacing w:val="3"/>
        </w:rPr>
        <w:t xml:space="preserve"> </w:t>
      </w:r>
      <w:r>
        <w:t>«Оранжевая</w:t>
      </w:r>
      <w:r>
        <w:rPr>
          <w:spacing w:val="-1"/>
        </w:rPr>
        <w:t xml:space="preserve"> </w:t>
      </w:r>
      <w:r>
        <w:t>корова»</w:t>
      </w:r>
      <w:r>
        <w:rPr>
          <w:spacing w:val="-6"/>
        </w:rPr>
        <w:t xml:space="preserve"> </w:t>
      </w:r>
      <w:r>
        <w:t>(1</w:t>
      </w:r>
      <w:r>
        <w:rPr>
          <w:spacing w:val="-1"/>
        </w:rPr>
        <w:t xml:space="preserve"> </w:t>
      </w:r>
      <w:r>
        <w:t>сезон),</w:t>
      </w:r>
      <w:r>
        <w:rPr>
          <w:spacing w:val="-1"/>
        </w:rPr>
        <w:t xml:space="preserve"> </w:t>
      </w:r>
      <w:r>
        <w:t>студия</w:t>
      </w:r>
      <w:r>
        <w:rPr>
          <w:spacing w:val="2"/>
        </w:rPr>
        <w:t xml:space="preserve"> </w:t>
      </w:r>
      <w:r>
        <w:t>Союзмультфильм, режиссер</w:t>
      </w:r>
      <w:r>
        <w:rPr>
          <w:spacing w:val="-1"/>
        </w:rPr>
        <w:t xml:space="preserve"> </w:t>
      </w:r>
      <w:proofErr w:type="spellStart"/>
      <w:r>
        <w:t>Е.Ернова</w:t>
      </w:r>
      <w:proofErr w:type="spellEnd"/>
    </w:p>
    <w:p w14:paraId="38A2D26D" w14:textId="77777777" w:rsidR="00B8132A" w:rsidRDefault="00B8132A" w:rsidP="0083243D">
      <w:pPr>
        <w:pStyle w:val="af2"/>
        <w:spacing w:line="276" w:lineRule="auto"/>
        <w:ind w:firstLine="425"/>
        <w:jc w:val="both"/>
      </w:pPr>
      <w:r>
        <w:t>Сериал</w:t>
      </w:r>
      <w:r>
        <w:rPr>
          <w:spacing w:val="-1"/>
        </w:rPr>
        <w:t xml:space="preserve"> </w:t>
      </w:r>
      <w:r>
        <w:t>«</w:t>
      </w:r>
      <w:proofErr w:type="spellStart"/>
      <w:r>
        <w:t>Монсики</w:t>
      </w:r>
      <w:proofErr w:type="spellEnd"/>
      <w:r>
        <w:t>»</w:t>
      </w:r>
      <w:r>
        <w:rPr>
          <w:spacing w:val="-9"/>
        </w:rPr>
        <w:t xml:space="preserve"> </w:t>
      </w:r>
      <w:r>
        <w:t>(2</w:t>
      </w:r>
      <w:r>
        <w:rPr>
          <w:spacing w:val="-4"/>
        </w:rPr>
        <w:t xml:space="preserve"> </w:t>
      </w:r>
      <w:r>
        <w:t>сезона),</w:t>
      </w:r>
      <w:r>
        <w:rPr>
          <w:spacing w:val="-5"/>
        </w:rPr>
        <w:t xml:space="preserve"> </w:t>
      </w:r>
      <w:r>
        <w:t>студия «Рики»,</w:t>
      </w:r>
      <w:r>
        <w:rPr>
          <w:spacing w:val="-2"/>
        </w:rPr>
        <w:t xml:space="preserve"> </w:t>
      </w:r>
      <w:proofErr w:type="spellStart"/>
      <w:r>
        <w:t>режиссѐр</w:t>
      </w:r>
      <w:proofErr w:type="spellEnd"/>
      <w:r>
        <w:rPr>
          <w:spacing w:val="-4"/>
        </w:rPr>
        <w:t xml:space="preserve"> </w:t>
      </w:r>
      <w:proofErr w:type="spellStart"/>
      <w:r>
        <w:t>А.Бахурин</w:t>
      </w:r>
      <w:proofErr w:type="spellEnd"/>
    </w:p>
    <w:p w14:paraId="596F728B" w14:textId="77777777" w:rsidR="00B8132A" w:rsidRDefault="00B8132A" w:rsidP="0083243D">
      <w:pPr>
        <w:pStyle w:val="af2"/>
        <w:spacing w:line="276" w:lineRule="auto"/>
        <w:ind w:firstLine="425"/>
        <w:jc w:val="both"/>
      </w:pPr>
      <w:r>
        <w:t>Сериал</w:t>
      </w:r>
      <w:r>
        <w:rPr>
          <w:spacing w:val="46"/>
        </w:rPr>
        <w:t xml:space="preserve"> </w:t>
      </w:r>
      <w:r>
        <w:t>«</w:t>
      </w:r>
      <w:proofErr w:type="spellStart"/>
      <w:r>
        <w:t>Смешарики</w:t>
      </w:r>
      <w:proofErr w:type="spellEnd"/>
      <w:r>
        <w:t>.</w:t>
      </w:r>
      <w:r>
        <w:rPr>
          <w:spacing w:val="38"/>
        </w:rPr>
        <w:t xml:space="preserve"> </w:t>
      </w:r>
      <w:r>
        <w:t>ПИН-КОД»,</w:t>
      </w:r>
      <w:r>
        <w:rPr>
          <w:spacing w:val="45"/>
        </w:rPr>
        <w:t xml:space="preserve"> </w:t>
      </w:r>
      <w:r>
        <w:t>студия</w:t>
      </w:r>
      <w:r>
        <w:rPr>
          <w:spacing w:val="48"/>
        </w:rPr>
        <w:t xml:space="preserve"> </w:t>
      </w:r>
      <w:r>
        <w:t>«Рики»,</w:t>
      </w:r>
      <w:r>
        <w:rPr>
          <w:spacing w:val="43"/>
        </w:rPr>
        <w:t xml:space="preserve"> </w:t>
      </w:r>
      <w:proofErr w:type="spellStart"/>
      <w:r>
        <w:t>режиссѐры</w:t>
      </w:r>
      <w:proofErr w:type="spellEnd"/>
      <w:r>
        <w:t>:</w:t>
      </w:r>
      <w:r>
        <w:rPr>
          <w:spacing w:val="48"/>
        </w:rPr>
        <w:t xml:space="preserve"> </w:t>
      </w:r>
      <w:hyperlink r:id="rId47" w:history="1">
        <w:proofErr w:type="spellStart"/>
        <w:r>
          <w:t>Р.Соколов</w:t>
        </w:r>
        <w:proofErr w:type="spellEnd"/>
      </w:hyperlink>
      <w:r>
        <w:t>,</w:t>
      </w:r>
      <w:r>
        <w:rPr>
          <w:spacing w:val="41"/>
        </w:rPr>
        <w:t xml:space="preserve"> </w:t>
      </w:r>
      <w:hyperlink r:id="rId48" w:history="1">
        <w:r>
          <w:t>А.</w:t>
        </w:r>
        <w:r>
          <w:rPr>
            <w:spacing w:val="40"/>
          </w:rPr>
          <w:t xml:space="preserve"> </w:t>
        </w:r>
        <w:r>
          <w:t>Горбунов,</w:t>
        </w:r>
      </w:hyperlink>
      <w:r>
        <w:rPr>
          <w:spacing w:val="41"/>
        </w:rPr>
        <w:t xml:space="preserve"> </w:t>
      </w:r>
      <w:hyperlink r:id="rId49" w:history="1">
        <w:r>
          <w:t>Д.</w:t>
        </w:r>
      </w:hyperlink>
      <w:r>
        <w:rPr>
          <w:spacing w:val="-57"/>
        </w:rPr>
        <w:t xml:space="preserve"> </w:t>
      </w:r>
      <w:hyperlink r:id="rId50" w:history="1">
        <w:r>
          <w:t>Сулейманов</w:t>
        </w:r>
      </w:hyperlink>
      <w:hyperlink r:id="rId51" w:history="1">
        <w:r>
          <w:rPr>
            <w:spacing w:val="-1"/>
          </w:rPr>
          <w:t xml:space="preserve"> </w:t>
        </w:r>
      </w:hyperlink>
      <w:r>
        <w:t>и др.</w:t>
      </w:r>
    </w:p>
    <w:p w14:paraId="238A1B42" w14:textId="77777777" w:rsidR="00B8132A" w:rsidRDefault="00B8132A" w:rsidP="0083243D">
      <w:pPr>
        <w:pStyle w:val="af2"/>
        <w:spacing w:line="276" w:lineRule="auto"/>
        <w:ind w:firstLine="425"/>
        <w:jc w:val="both"/>
      </w:pPr>
      <w:r>
        <w:t>Сериал</w:t>
      </w:r>
      <w:r>
        <w:rPr>
          <w:spacing w:val="1"/>
        </w:rPr>
        <w:t xml:space="preserve"> </w:t>
      </w:r>
      <w:r>
        <w:t>«Зебра</w:t>
      </w:r>
      <w:r>
        <w:rPr>
          <w:spacing w:val="1"/>
        </w:rPr>
        <w:t xml:space="preserve"> </w:t>
      </w:r>
      <w:r>
        <w:t>в</w:t>
      </w:r>
      <w:r>
        <w:rPr>
          <w:spacing w:val="1"/>
        </w:rPr>
        <w:t xml:space="preserve"> </w:t>
      </w:r>
      <w:r>
        <w:t>клеточку»</w:t>
      </w:r>
      <w:r>
        <w:rPr>
          <w:spacing w:val="1"/>
        </w:rPr>
        <w:t xml:space="preserve"> </w:t>
      </w:r>
      <w:r>
        <w:t>(1</w:t>
      </w:r>
      <w:r>
        <w:rPr>
          <w:spacing w:val="1"/>
        </w:rPr>
        <w:t xml:space="preserve"> </w:t>
      </w:r>
      <w:r>
        <w:t>сезон),</w:t>
      </w:r>
      <w:r>
        <w:rPr>
          <w:spacing w:val="1"/>
        </w:rPr>
        <w:t xml:space="preserve"> </w:t>
      </w:r>
      <w:r>
        <w:t>студия</w:t>
      </w:r>
      <w:r>
        <w:rPr>
          <w:spacing w:val="1"/>
        </w:rPr>
        <w:t xml:space="preserve"> </w:t>
      </w:r>
      <w:r>
        <w:t>«Союзмультфильм»,</w:t>
      </w:r>
      <w:r>
        <w:rPr>
          <w:spacing w:val="1"/>
        </w:rPr>
        <w:t xml:space="preserve"> </w:t>
      </w:r>
      <w:r>
        <w:t>режиссер</w:t>
      </w:r>
      <w:r>
        <w:rPr>
          <w:spacing w:val="1"/>
        </w:rPr>
        <w:t xml:space="preserve"> </w:t>
      </w:r>
      <w:hyperlink r:id="rId52" w:history="1">
        <w:r>
          <w:t>А.</w:t>
        </w:r>
        <w:r>
          <w:rPr>
            <w:spacing w:val="1"/>
          </w:rPr>
          <w:t xml:space="preserve"> </w:t>
        </w:r>
        <w:r>
          <w:t>Алексеев,</w:t>
        </w:r>
      </w:hyperlink>
      <w:r>
        <w:t xml:space="preserve"> А.</w:t>
      </w:r>
      <w:r>
        <w:rPr>
          <w:spacing w:val="-57"/>
        </w:rPr>
        <w:t xml:space="preserve"> </w:t>
      </w:r>
      <w:r>
        <w:t>Борисова,</w:t>
      </w:r>
      <w:r>
        <w:rPr>
          <w:spacing w:val="-1"/>
        </w:rPr>
        <w:t xml:space="preserve"> </w:t>
      </w:r>
      <w:r>
        <w:t>М.</w:t>
      </w:r>
      <w:r>
        <w:rPr>
          <w:spacing w:val="-1"/>
        </w:rPr>
        <w:t xml:space="preserve"> </w:t>
      </w:r>
      <w:r>
        <w:t xml:space="preserve">Куликов, </w:t>
      </w:r>
      <w:proofErr w:type="spellStart"/>
      <w:r>
        <w:t>А.Золотарева</w:t>
      </w:r>
      <w:proofErr w:type="spellEnd"/>
      <w:r>
        <w:t>, 2020.</w:t>
      </w:r>
    </w:p>
    <w:p w14:paraId="044487E0" w14:textId="77777777" w:rsidR="00B8132A" w:rsidRDefault="00B8132A" w:rsidP="0083243D">
      <w:pPr>
        <w:pStyle w:val="af2"/>
        <w:spacing w:line="276" w:lineRule="auto"/>
        <w:ind w:firstLine="425"/>
        <w:jc w:val="both"/>
      </w:pPr>
      <w:r>
        <w:t>Полнометражный</w:t>
      </w:r>
      <w:r>
        <w:rPr>
          <w:spacing w:val="1"/>
        </w:rPr>
        <w:t xml:space="preserve"> </w:t>
      </w:r>
      <w:r>
        <w:t>анимационный</w:t>
      </w:r>
      <w:r>
        <w:rPr>
          <w:spacing w:val="1"/>
        </w:rPr>
        <w:t xml:space="preserve"> </w:t>
      </w:r>
      <w:r>
        <w:t>фильм</w:t>
      </w:r>
      <w:r>
        <w:rPr>
          <w:spacing w:val="1"/>
        </w:rPr>
        <w:t xml:space="preserve"> </w:t>
      </w:r>
      <w:r>
        <w:t>«Снежная</w:t>
      </w:r>
      <w:r>
        <w:rPr>
          <w:spacing w:val="1"/>
        </w:rPr>
        <w:t xml:space="preserve"> </w:t>
      </w:r>
      <w:r>
        <w:t>королева»**,</w:t>
      </w:r>
      <w:r>
        <w:rPr>
          <w:spacing w:val="1"/>
        </w:rPr>
        <w:t xml:space="preserve"> </w:t>
      </w:r>
      <w:r>
        <w:t>студия</w:t>
      </w:r>
      <w:r>
        <w:rPr>
          <w:spacing w:val="1"/>
        </w:rPr>
        <w:t xml:space="preserve"> </w:t>
      </w:r>
      <w:r>
        <w:t>«Союзмультфильм»,</w:t>
      </w:r>
      <w:r>
        <w:rPr>
          <w:spacing w:val="-57"/>
        </w:rPr>
        <w:t xml:space="preserve"> </w:t>
      </w:r>
      <w:proofErr w:type="spellStart"/>
      <w:r>
        <w:t>режиссѐр</w:t>
      </w:r>
      <w:proofErr w:type="spellEnd"/>
      <w:r>
        <w:rPr>
          <w:spacing w:val="-1"/>
        </w:rPr>
        <w:t xml:space="preserve"> </w:t>
      </w:r>
      <w:hyperlink r:id="rId53" w:history="1">
        <w:proofErr w:type="spellStart"/>
        <w:r>
          <w:t>Л.Атаманов</w:t>
        </w:r>
        <w:proofErr w:type="spellEnd"/>
        <w:r>
          <w:t>,</w:t>
        </w:r>
        <w:r>
          <w:rPr>
            <w:spacing w:val="2"/>
          </w:rPr>
          <w:t xml:space="preserve"> </w:t>
        </w:r>
      </w:hyperlink>
      <w:r>
        <w:t>1957.</w:t>
      </w:r>
    </w:p>
    <w:p w14:paraId="541D4822" w14:textId="77777777" w:rsidR="00B8132A" w:rsidRDefault="00B8132A" w:rsidP="0083243D">
      <w:pPr>
        <w:pStyle w:val="af2"/>
        <w:spacing w:line="276" w:lineRule="auto"/>
        <w:ind w:firstLine="425"/>
        <w:jc w:val="both"/>
      </w:pPr>
      <w:r>
        <w:t>Полнометражный</w:t>
      </w:r>
      <w:r>
        <w:rPr>
          <w:spacing w:val="-7"/>
        </w:rPr>
        <w:t xml:space="preserve"> </w:t>
      </w:r>
      <w:r>
        <w:t>анимационный</w:t>
      </w:r>
      <w:r>
        <w:rPr>
          <w:spacing w:val="-7"/>
        </w:rPr>
        <w:t xml:space="preserve"> </w:t>
      </w:r>
      <w:r>
        <w:t>фильм</w:t>
      </w:r>
      <w:r>
        <w:rPr>
          <w:spacing w:val="-6"/>
        </w:rPr>
        <w:t xml:space="preserve"> </w:t>
      </w:r>
      <w:r>
        <w:t>«Аленький</w:t>
      </w:r>
      <w:r>
        <w:rPr>
          <w:spacing w:val="-8"/>
        </w:rPr>
        <w:t xml:space="preserve"> </w:t>
      </w:r>
      <w:r>
        <w:t>цветочек»,</w:t>
      </w:r>
      <w:r>
        <w:rPr>
          <w:spacing w:val="-7"/>
        </w:rPr>
        <w:t xml:space="preserve"> </w:t>
      </w:r>
      <w:r>
        <w:t>студия</w:t>
      </w:r>
      <w:r>
        <w:rPr>
          <w:spacing w:val="-4"/>
        </w:rPr>
        <w:t xml:space="preserve"> </w:t>
      </w:r>
      <w:r>
        <w:t>«Союзмультфильм»,</w:t>
      </w:r>
      <w:r>
        <w:rPr>
          <w:spacing w:val="-57"/>
        </w:rPr>
        <w:t xml:space="preserve"> </w:t>
      </w:r>
      <w:r>
        <w:t>режиссер</w:t>
      </w:r>
      <w:r>
        <w:rPr>
          <w:spacing w:val="-1"/>
        </w:rPr>
        <w:t xml:space="preserve"> </w:t>
      </w:r>
      <w:hyperlink r:id="rId54" w:history="1">
        <w:proofErr w:type="spellStart"/>
        <w:r>
          <w:t>Л.Атаманов</w:t>
        </w:r>
        <w:proofErr w:type="spellEnd"/>
        <w:r>
          <w:t>,</w:t>
        </w:r>
        <w:r>
          <w:rPr>
            <w:spacing w:val="2"/>
          </w:rPr>
          <w:t xml:space="preserve"> </w:t>
        </w:r>
      </w:hyperlink>
      <w:r>
        <w:t>1952.</w:t>
      </w:r>
    </w:p>
    <w:p w14:paraId="02651D31" w14:textId="77777777" w:rsidR="00B8132A" w:rsidRDefault="00B8132A" w:rsidP="0083243D">
      <w:pPr>
        <w:pStyle w:val="af2"/>
        <w:spacing w:line="276" w:lineRule="auto"/>
        <w:ind w:firstLine="425"/>
        <w:jc w:val="both"/>
      </w:pPr>
      <w:r>
        <w:t>Полнометражный</w:t>
      </w:r>
      <w:r>
        <w:rPr>
          <w:spacing w:val="1"/>
        </w:rPr>
        <w:t xml:space="preserve"> </w:t>
      </w:r>
      <w:r>
        <w:t>анимационный</w:t>
      </w:r>
      <w:r>
        <w:rPr>
          <w:spacing w:val="1"/>
        </w:rPr>
        <w:t xml:space="preserve"> </w:t>
      </w:r>
      <w:r>
        <w:t>фильм</w:t>
      </w:r>
      <w:r>
        <w:rPr>
          <w:spacing w:val="1"/>
        </w:rPr>
        <w:t xml:space="preserve"> </w:t>
      </w:r>
      <w:r>
        <w:t>«Сказка</w:t>
      </w:r>
      <w:r>
        <w:rPr>
          <w:spacing w:val="1"/>
        </w:rPr>
        <w:t xml:space="preserve"> </w:t>
      </w:r>
      <w:r>
        <w:t>о</w:t>
      </w:r>
      <w:r>
        <w:rPr>
          <w:spacing w:val="1"/>
        </w:rPr>
        <w:t xml:space="preserve"> </w:t>
      </w:r>
      <w:r>
        <w:t>царе</w:t>
      </w:r>
      <w:r>
        <w:rPr>
          <w:spacing w:val="1"/>
        </w:rPr>
        <w:t xml:space="preserve"> </w:t>
      </w:r>
      <w:r>
        <w:t>Салтане», студия</w:t>
      </w:r>
      <w:r>
        <w:rPr>
          <w:spacing w:val="1"/>
        </w:rPr>
        <w:t xml:space="preserve"> </w:t>
      </w:r>
      <w:r>
        <w:t>«Союзмультфильм»,</w:t>
      </w:r>
      <w:r>
        <w:rPr>
          <w:spacing w:val="-57"/>
        </w:rPr>
        <w:t xml:space="preserve"> </w:t>
      </w:r>
      <w:r>
        <w:t>режиссер</w:t>
      </w:r>
      <w:r>
        <w:rPr>
          <w:spacing w:val="-1"/>
        </w:rPr>
        <w:t xml:space="preserve"> </w:t>
      </w:r>
      <w:r>
        <w:t>И.</w:t>
      </w:r>
      <w:r>
        <w:rPr>
          <w:spacing w:val="1"/>
        </w:rPr>
        <w:t xml:space="preserve"> </w:t>
      </w:r>
      <w:r>
        <w:t xml:space="preserve">Иванов-Вано, </w:t>
      </w:r>
      <w:proofErr w:type="spellStart"/>
      <w:r>
        <w:t>Л.Мильчин</w:t>
      </w:r>
      <w:proofErr w:type="spellEnd"/>
      <w:r>
        <w:t>, 1984.</w:t>
      </w:r>
    </w:p>
    <w:p w14:paraId="307784BF" w14:textId="397D66B7" w:rsidR="007A43C5" w:rsidRPr="007A43C5" w:rsidRDefault="00B8132A" w:rsidP="0083243D">
      <w:pPr>
        <w:spacing w:line="276" w:lineRule="auto"/>
        <w:ind w:firstLine="425"/>
        <w:jc w:val="both"/>
        <w:rPr>
          <w:b/>
          <w:bCs/>
          <w:i/>
        </w:rPr>
      </w:pPr>
      <w:r w:rsidRPr="007A43C5">
        <w:rPr>
          <w:b/>
          <w:bCs/>
          <w:i/>
        </w:rPr>
        <w:t>Для</w:t>
      </w:r>
      <w:r w:rsidRPr="007A43C5">
        <w:rPr>
          <w:b/>
          <w:bCs/>
          <w:i/>
          <w:spacing w:val="-4"/>
        </w:rPr>
        <w:t xml:space="preserve"> </w:t>
      </w:r>
      <w:r w:rsidRPr="007A43C5">
        <w:rPr>
          <w:b/>
          <w:bCs/>
          <w:i/>
        </w:rPr>
        <w:t>детей</w:t>
      </w:r>
      <w:r w:rsidRPr="007A43C5">
        <w:rPr>
          <w:b/>
          <w:bCs/>
          <w:i/>
          <w:spacing w:val="-2"/>
        </w:rPr>
        <w:t xml:space="preserve"> </w:t>
      </w:r>
      <w:r w:rsidRPr="007A43C5">
        <w:rPr>
          <w:b/>
          <w:bCs/>
          <w:i/>
        </w:rPr>
        <w:t>старшего</w:t>
      </w:r>
      <w:r w:rsidRPr="007A43C5">
        <w:rPr>
          <w:b/>
          <w:bCs/>
          <w:i/>
          <w:spacing w:val="-2"/>
        </w:rPr>
        <w:t xml:space="preserve"> </w:t>
      </w:r>
      <w:r w:rsidRPr="007A43C5">
        <w:rPr>
          <w:b/>
          <w:bCs/>
          <w:i/>
        </w:rPr>
        <w:t>дошкольного</w:t>
      </w:r>
      <w:r w:rsidRPr="007A43C5">
        <w:rPr>
          <w:b/>
          <w:bCs/>
          <w:i/>
          <w:spacing w:val="-2"/>
        </w:rPr>
        <w:t xml:space="preserve"> </w:t>
      </w:r>
      <w:r w:rsidRPr="007A43C5">
        <w:rPr>
          <w:b/>
          <w:bCs/>
          <w:i/>
        </w:rPr>
        <w:t>возраста</w:t>
      </w:r>
      <w:r w:rsidRPr="007A43C5">
        <w:rPr>
          <w:b/>
          <w:bCs/>
          <w:i/>
          <w:spacing w:val="-2"/>
        </w:rPr>
        <w:t xml:space="preserve"> </w:t>
      </w:r>
      <w:r w:rsidRPr="007A43C5">
        <w:rPr>
          <w:b/>
          <w:bCs/>
          <w:i/>
        </w:rPr>
        <w:t>(7-</w:t>
      </w:r>
      <w:r w:rsidRPr="007A43C5">
        <w:rPr>
          <w:b/>
          <w:bCs/>
          <w:i/>
          <w:spacing w:val="-1"/>
        </w:rPr>
        <w:t xml:space="preserve"> </w:t>
      </w:r>
      <w:r w:rsidRPr="007A43C5">
        <w:rPr>
          <w:b/>
          <w:bCs/>
          <w:i/>
        </w:rPr>
        <w:t>8</w:t>
      </w:r>
      <w:r w:rsidRPr="007A43C5">
        <w:rPr>
          <w:b/>
          <w:bCs/>
          <w:i/>
          <w:spacing w:val="-1"/>
        </w:rPr>
        <w:t xml:space="preserve"> </w:t>
      </w:r>
      <w:r w:rsidRPr="007A43C5">
        <w:rPr>
          <w:b/>
          <w:bCs/>
          <w:i/>
        </w:rPr>
        <w:t>лет)</w:t>
      </w:r>
    </w:p>
    <w:p w14:paraId="161BD5FA" w14:textId="77777777" w:rsidR="00B8132A" w:rsidRDefault="00B8132A" w:rsidP="0083243D">
      <w:pPr>
        <w:pStyle w:val="af2"/>
        <w:spacing w:line="276" w:lineRule="auto"/>
        <w:ind w:firstLine="425"/>
        <w:jc w:val="both"/>
      </w:pPr>
      <w:r>
        <w:t>Полнометражный</w:t>
      </w:r>
      <w:r>
        <w:rPr>
          <w:spacing w:val="10"/>
        </w:rPr>
        <w:t xml:space="preserve"> </w:t>
      </w:r>
      <w:r>
        <w:t>анимационный</w:t>
      </w:r>
      <w:r>
        <w:rPr>
          <w:spacing w:val="10"/>
        </w:rPr>
        <w:t xml:space="preserve"> </w:t>
      </w:r>
      <w:r>
        <w:t>фильм</w:t>
      </w:r>
      <w:r>
        <w:rPr>
          <w:spacing w:val="14"/>
        </w:rPr>
        <w:t xml:space="preserve"> </w:t>
      </w:r>
      <w:r>
        <w:t>«Белка</w:t>
      </w:r>
      <w:r>
        <w:rPr>
          <w:spacing w:val="9"/>
        </w:rPr>
        <w:t xml:space="preserve"> </w:t>
      </w:r>
      <w:r>
        <w:t>и</w:t>
      </w:r>
      <w:r>
        <w:rPr>
          <w:spacing w:val="11"/>
        </w:rPr>
        <w:t xml:space="preserve"> </w:t>
      </w:r>
      <w:r>
        <w:t>Стрелка.</w:t>
      </w:r>
      <w:r>
        <w:rPr>
          <w:spacing w:val="10"/>
        </w:rPr>
        <w:t xml:space="preserve"> </w:t>
      </w:r>
      <w:proofErr w:type="spellStart"/>
      <w:r>
        <w:t>Звѐздные</w:t>
      </w:r>
      <w:proofErr w:type="spellEnd"/>
      <w:r>
        <w:rPr>
          <w:spacing w:val="8"/>
        </w:rPr>
        <w:t xml:space="preserve"> </w:t>
      </w:r>
      <w:r>
        <w:t>собаки»,</w:t>
      </w:r>
      <w:r>
        <w:rPr>
          <w:spacing w:val="17"/>
        </w:rPr>
        <w:t xml:space="preserve"> </w:t>
      </w:r>
      <w:hyperlink r:id="rId55" w:history="1">
        <w:r>
          <w:t>киностудия</w:t>
        </w:r>
        <w:r>
          <w:rPr>
            <w:spacing w:val="2"/>
          </w:rPr>
          <w:t xml:space="preserve"> </w:t>
        </w:r>
      </w:hyperlink>
      <w:r>
        <w:t>«Центр</w:t>
      </w:r>
      <w:r>
        <w:rPr>
          <w:spacing w:val="-57"/>
        </w:rPr>
        <w:t xml:space="preserve"> </w:t>
      </w:r>
      <w:r>
        <w:t>национального</w:t>
      </w:r>
      <w:r>
        <w:rPr>
          <w:spacing w:val="-2"/>
        </w:rPr>
        <w:t xml:space="preserve"> </w:t>
      </w:r>
      <w:r>
        <w:t>фильма»</w:t>
      </w:r>
      <w:r>
        <w:rPr>
          <w:spacing w:val="-3"/>
        </w:rPr>
        <w:t xml:space="preserve"> </w:t>
      </w:r>
      <w:r>
        <w:t>и</w:t>
      </w:r>
      <w:r>
        <w:rPr>
          <w:spacing w:val="-2"/>
        </w:rPr>
        <w:t xml:space="preserve"> </w:t>
      </w:r>
      <w:r>
        <w:t>ООО</w:t>
      </w:r>
      <w:r>
        <w:rPr>
          <w:spacing w:val="3"/>
        </w:rPr>
        <w:t xml:space="preserve"> </w:t>
      </w:r>
      <w:r>
        <w:t>«ЦНФ-Анима,</w:t>
      </w:r>
      <w:r>
        <w:rPr>
          <w:spacing w:val="1"/>
        </w:rPr>
        <w:t xml:space="preserve"> </w:t>
      </w:r>
      <w:r>
        <w:t xml:space="preserve">режиссер </w:t>
      </w:r>
      <w:hyperlink r:id="rId56" w:history="1">
        <w:proofErr w:type="spellStart"/>
        <w:r>
          <w:t>С.Ушаков</w:t>
        </w:r>
        <w:proofErr w:type="spellEnd"/>
        <w:r>
          <w:t>,</w:t>
        </w:r>
      </w:hyperlink>
      <w:r>
        <w:rPr>
          <w:spacing w:val="-1"/>
        </w:rPr>
        <w:t xml:space="preserve"> </w:t>
      </w:r>
      <w:hyperlink r:id="rId57" w:history="1">
        <w:proofErr w:type="spellStart"/>
        <w:r>
          <w:t>И.Евланникова</w:t>
        </w:r>
        <w:proofErr w:type="spellEnd"/>
      </w:hyperlink>
      <w:r>
        <w:t>,</w:t>
      </w:r>
      <w:r>
        <w:rPr>
          <w:spacing w:val="-1"/>
        </w:rPr>
        <w:t xml:space="preserve"> </w:t>
      </w:r>
      <w:r>
        <w:t>2010.</w:t>
      </w:r>
    </w:p>
    <w:p w14:paraId="44ECA5AC" w14:textId="42215F25" w:rsidR="00B8132A" w:rsidRDefault="00B8132A" w:rsidP="0083243D">
      <w:pPr>
        <w:pStyle w:val="af2"/>
        <w:tabs>
          <w:tab w:val="left" w:pos="2290"/>
          <w:tab w:val="left" w:pos="4076"/>
          <w:tab w:val="left" w:pos="4987"/>
          <w:tab w:val="left" w:pos="6276"/>
          <w:tab w:val="left" w:pos="7331"/>
          <w:tab w:val="left" w:pos="9000"/>
          <w:tab w:val="left" w:pos="9717"/>
        </w:tabs>
        <w:spacing w:line="276" w:lineRule="auto"/>
        <w:ind w:firstLine="425"/>
        <w:jc w:val="both"/>
      </w:pPr>
      <w:r>
        <w:t>Полнометражный</w:t>
      </w:r>
      <w:r>
        <w:tab/>
        <w:t>анимационный</w:t>
      </w:r>
      <w:r>
        <w:tab/>
        <w:t>фильм</w:t>
      </w:r>
      <w:r w:rsidR="0083243D">
        <w:tab/>
        <w:t>«Суворов:</w:t>
      </w:r>
      <w:r w:rsidR="0083243D">
        <w:tab/>
        <w:t>великое</w:t>
      </w:r>
      <w:r w:rsidR="0083243D">
        <w:tab/>
      </w:r>
      <w:proofErr w:type="gramStart"/>
      <w:r w:rsidR="0083243D">
        <w:t>путешествие»</w:t>
      </w:r>
      <w:r>
        <w:t>(</w:t>
      </w:r>
      <w:proofErr w:type="gramEnd"/>
      <w:r>
        <w:t>6+), судия «Союзмультфильм»,</w:t>
      </w:r>
      <w:r>
        <w:rPr>
          <w:spacing w:val="-4"/>
        </w:rPr>
        <w:t xml:space="preserve"> </w:t>
      </w:r>
      <w:r>
        <w:t>режиссер</w:t>
      </w:r>
      <w:r>
        <w:rPr>
          <w:spacing w:val="-3"/>
        </w:rPr>
        <w:t xml:space="preserve"> </w:t>
      </w:r>
      <w:proofErr w:type="spellStart"/>
      <w:r>
        <w:t>Б.Чертков</w:t>
      </w:r>
      <w:proofErr w:type="spellEnd"/>
      <w:r>
        <w:t>,</w:t>
      </w:r>
      <w:r>
        <w:rPr>
          <w:spacing w:val="-3"/>
        </w:rPr>
        <w:t xml:space="preserve"> </w:t>
      </w:r>
      <w:r>
        <w:t>2022.</w:t>
      </w:r>
    </w:p>
    <w:p w14:paraId="459C86C2" w14:textId="77777777" w:rsidR="00B8132A" w:rsidRDefault="00B8132A" w:rsidP="0083243D">
      <w:pPr>
        <w:pStyle w:val="af2"/>
        <w:spacing w:line="276" w:lineRule="auto"/>
        <w:ind w:firstLine="425"/>
        <w:jc w:val="both"/>
      </w:pPr>
      <w:r>
        <w:t>Полнометражный анимационный фильм «</w:t>
      </w:r>
      <w:proofErr w:type="spellStart"/>
      <w:r>
        <w:t>Бемби</w:t>
      </w:r>
      <w:proofErr w:type="spellEnd"/>
      <w:r>
        <w:t xml:space="preserve">», студия Walt Disney, режиссер </w:t>
      </w:r>
      <w:hyperlink r:id="rId58" w:history="1">
        <w:r>
          <w:t xml:space="preserve">Дэвид </w:t>
        </w:r>
        <w:proofErr w:type="spellStart"/>
        <w:r>
          <w:t>Хэнд</w:t>
        </w:r>
        <w:proofErr w:type="spellEnd"/>
      </w:hyperlink>
      <w:r>
        <w:t>,</w:t>
      </w:r>
      <w:r>
        <w:rPr>
          <w:spacing w:val="-57"/>
        </w:rPr>
        <w:t xml:space="preserve"> </w:t>
      </w:r>
      <w:r>
        <w:t>1942.</w:t>
      </w:r>
    </w:p>
    <w:p w14:paraId="20EAA110" w14:textId="77777777" w:rsidR="00B8132A" w:rsidRDefault="00B8132A" w:rsidP="0083243D">
      <w:pPr>
        <w:pStyle w:val="af2"/>
        <w:spacing w:line="276" w:lineRule="auto"/>
        <w:ind w:firstLine="425"/>
        <w:jc w:val="both"/>
      </w:pPr>
      <w:r>
        <w:t xml:space="preserve">Полнометражный анимационный фильм «Король Лев», студия Walt Disney, режиссер Р. </w:t>
      </w:r>
      <w:proofErr w:type="spellStart"/>
      <w:r>
        <w:t>Аллерс</w:t>
      </w:r>
      <w:proofErr w:type="spellEnd"/>
      <w:r>
        <w:t>,</w:t>
      </w:r>
      <w:r>
        <w:rPr>
          <w:spacing w:val="-57"/>
        </w:rPr>
        <w:t xml:space="preserve"> </w:t>
      </w:r>
      <w:r>
        <w:t>1994, США.</w:t>
      </w:r>
    </w:p>
    <w:p w14:paraId="64319B75" w14:textId="77777777" w:rsidR="00B8132A" w:rsidRDefault="00B8132A" w:rsidP="0083243D">
      <w:pPr>
        <w:pStyle w:val="af2"/>
        <w:spacing w:line="276" w:lineRule="auto"/>
        <w:ind w:firstLine="425"/>
        <w:jc w:val="both"/>
      </w:pPr>
      <w:r>
        <w:t>Полнометражный анимационный фильм «Алиса в стране чудес», студия Walt Disney, режиссер К.</w:t>
      </w:r>
      <w:r>
        <w:rPr>
          <w:spacing w:val="-57"/>
        </w:rPr>
        <w:t xml:space="preserve"> </w:t>
      </w:r>
      <w:proofErr w:type="spellStart"/>
      <w:r>
        <w:t>Джероними</w:t>
      </w:r>
      <w:proofErr w:type="spellEnd"/>
      <w:r>
        <w:t>,</w:t>
      </w:r>
      <w:r>
        <w:rPr>
          <w:spacing w:val="-1"/>
        </w:rPr>
        <w:t xml:space="preserve"> </w:t>
      </w:r>
      <w:proofErr w:type="spellStart"/>
      <w:r>
        <w:t>У.Джексон</w:t>
      </w:r>
      <w:proofErr w:type="spellEnd"/>
      <w:r>
        <w:t>, 1951.</w:t>
      </w:r>
    </w:p>
    <w:p w14:paraId="5E25BDA1" w14:textId="77777777" w:rsidR="00B8132A" w:rsidRDefault="00B8132A" w:rsidP="0083243D">
      <w:pPr>
        <w:pStyle w:val="af2"/>
        <w:spacing w:line="276" w:lineRule="auto"/>
        <w:ind w:firstLine="425"/>
        <w:jc w:val="both"/>
      </w:pPr>
      <w:r>
        <w:t>Полнометражный анимационный фильм «Русалочка», студия Walt Disney, режиссер</w:t>
      </w:r>
      <w:r>
        <w:rPr>
          <w:spacing w:val="-57"/>
        </w:rPr>
        <w:t xml:space="preserve"> </w:t>
      </w:r>
      <w:hyperlink r:id="rId59" w:history="1">
        <w:proofErr w:type="spellStart"/>
        <w:r>
          <w:t>Дж.Митчелл</w:t>
        </w:r>
        <w:proofErr w:type="spellEnd"/>
        <w:r>
          <w:t>,</w:t>
        </w:r>
      </w:hyperlink>
      <w:r>
        <w:rPr>
          <w:spacing w:val="-1"/>
        </w:rPr>
        <w:t xml:space="preserve"> </w:t>
      </w:r>
      <w:hyperlink r:id="rId60" w:history="1">
        <w:r>
          <w:t>М.</w:t>
        </w:r>
        <w:r>
          <w:rPr>
            <w:spacing w:val="-1"/>
          </w:rPr>
          <w:t xml:space="preserve"> </w:t>
        </w:r>
        <w:r>
          <w:t>Мантта</w:t>
        </w:r>
      </w:hyperlink>
      <w:r>
        <w:t>,1989.</w:t>
      </w:r>
    </w:p>
    <w:p w14:paraId="68E8B96E" w14:textId="77777777" w:rsidR="00B8132A" w:rsidRDefault="00B8132A" w:rsidP="0083243D">
      <w:pPr>
        <w:pStyle w:val="af2"/>
        <w:spacing w:line="276" w:lineRule="auto"/>
        <w:ind w:firstLine="425"/>
        <w:jc w:val="both"/>
      </w:pPr>
      <w:r>
        <w:lastRenderedPageBreak/>
        <w:t>Полнометражный анимационный фильм «Красавица и чудовище», студия Walt Disney, режиссер</w:t>
      </w:r>
      <w:r>
        <w:rPr>
          <w:spacing w:val="-57"/>
        </w:rPr>
        <w:t xml:space="preserve"> </w:t>
      </w:r>
      <w:r>
        <w:t>Г.</w:t>
      </w:r>
      <w:r>
        <w:rPr>
          <w:spacing w:val="-2"/>
        </w:rPr>
        <w:t xml:space="preserve"> </w:t>
      </w:r>
      <w:proofErr w:type="spellStart"/>
      <w:r>
        <w:t>Труздейл</w:t>
      </w:r>
      <w:proofErr w:type="spellEnd"/>
      <w:r>
        <w:t>,</w:t>
      </w:r>
      <w:r>
        <w:rPr>
          <w:spacing w:val="-1"/>
        </w:rPr>
        <w:t xml:space="preserve"> </w:t>
      </w:r>
      <w:r>
        <w:t>1992, США.</w:t>
      </w:r>
    </w:p>
    <w:p w14:paraId="431E9909" w14:textId="77777777" w:rsidR="00B8132A" w:rsidRDefault="00B8132A" w:rsidP="0083243D">
      <w:pPr>
        <w:pStyle w:val="af2"/>
        <w:spacing w:line="276" w:lineRule="auto"/>
        <w:ind w:firstLine="425"/>
        <w:jc w:val="both"/>
      </w:pPr>
      <w:r>
        <w:t>Полнометражный</w:t>
      </w:r>
      <w:r>
        <w:rPr>
          <w:spacing w:val="-3"/>
        </w:rPr>
        <w:t xml:space="preserve"> </w:t>
      </w:r>
      <w:r>
        <w:t>анимационный</w:t>
      </w:r>
      <w:r>
        <w:rPr>
          <w:spacing w:val="-4"/>
        </w:rPr>
        <w:t xml:space="preserve"> </w:t>
      </w:r>
      <w:r>
        <w:t>фильм</w:t>
      </w:r>
      <w:r>
        <w:rPr>
          <w:spacing w:val="-5"/>
        </w:rPr>
        <w:t xml:space="preserve"> </w:t>
      </w:r>
      <w:proofErr w:type="spellStart"/>
      <w:r>
        <w:t>фильм</w:t>
      </w:r>
      <w:proofErr w:type="spellEnd"/>
      <w:r>
        <w:rPr>
          <w:spacing w:val="-2"/>
        </w:rPr>
        <w:t xml:space="preserve"> </w:t>
      </w:r>
      <w:r>
        <w:t>«</w:t>
      </w:r>
      <w:proofErr w:type="spellStart"/>
      <w:r>
        <w:t>Балто</w:t>
      </w:r>
      <w:proofErr w:type="spellEnd"/>
      <w:r>
        <w:t>»,</w:t>
      </w:r>
      <w:r>
        <w:rPr>
          <w:spacing w:val="-2"/>
        </w:rPr>
        <w:t xml:space="preserve"> </w:t>
      </w:r>
      <w:r>
        <w:t>студия</w:t>
      </w:r>
      <w:r>
        <w:rPr>
          <w:spacing w:val="-4"/>
        </w:rPr>
        <w:t xml:space="preserve"> </w:t>
      </w:r>
      <w:r>
        <w:t>Universal</w:t>
      </w:r>
      <w:r>
        <w:rPr>
          <w:spacing w:val="-4"/>
        </w:rPr>
        <w:t xml:space="preserve"> </w:t>
      </w:r>
      <w:r>
        <w:t>Pictures,</w:t>
      </w:r>
      <w:r>
        <w:rPr>
          <w:spacing w:val="-6"/>
        </w:rPr>
        <w:t xml:space="preserve"> </w:t>
      </w:r>
      <w:r>
        <w:t>режиссер</w:t>
      </w:r>
      <w:r>
        <w:rPr>
          <w:spacing w:val="-2"/>
        </w:rPr>
        <w:t xml:space="preserve"> </w:t>
      </w:r>
      <w:r>
        <w:t>С.</w:t>
      </w:r>
      <w:r>
        <w:rPr>
          <w:spacing w:val="-57"/>
        </w:rPr>
        <w:t xml:space="preserve"> </w:t>
      </w:r>
      <w:r>
        <w:t>Уэллс,</w:t>
      </w:r>
      <w:r>
        <w:rPr>
          <w:spacing w:val="-2"/>
        </w:rPr>
        <w:t xml:space="preserve"> </w:t>
      </w:r>
      <w:r>
        <w:t>1995, США.</w:t>
      </w:r>
    </w:p>
    <w:p w14:paraId="07E1D394" w14:textId="77777777" w:rsidR="00B8132A" w:rsidRDefault="00B8132A" w:rsidP="0083243D">
      <w:pPr>
        <w:pStyle w:val="af2"/>
        <w:spacing w:line="276" w:lineRule="auto"/>
        <w:ind w:firstLine="425"/>
        <w:jc w:val="both"/>
      </w:pPr>
      <w:r>
        <w:t>Полнометражный</w:t>
      </w:r>
      <w:r>
        <w:rPr>
          <w:spacing w:val="-2"/>
        </w:rPr>
        <w:t xml:space="preserve"> </w:t>
      </w:r>
      <w:r>
        <w:t>анимационный</w:t>
      </w:r>
      <w:r>
        <w:rPr>
          <w:spacing w:val="-4"/>
        </w:rPr>
        <w:t xml:space="preserve"> </w:t>
      </w:r>
      <w:r>
        <w:t>фильм</w:t>
      </w:r>
      <w:r>
        <w:rPr>
          <w:spacing w:val="-3"/>
        </w:rPr>
        <w:t xml:space="preserve"> </w:t>
      </w:r>
      <w:r>
        <w:t>«Ледниковый</w:t>
      </w:r>
      <w:r>
        <w:rPr>
          <w:spacing w:val="-4"/>
        </w:rPr>
        <w:t xml:space="preserve"> </w:t>
      </w:r>
      <w:r>
        <w:t>период»,</w:t>
      </w:r>
      <w:r>
        <w:rPr>
          <w:spacing w:val="-3"/>
        </w:rPr>
        <w:t xml:space="preserve"> </w:t>
      </w:r>
      <w:r>
        <w:t>киностудия</w:t>
      </w:r>
      <w:r>
        <w:rPr>
          <w:spacing w:val="-4"/>
        </w:rPr>
        <w:t xml:space="preserve"> </w:t>
      </w:r>
      <w:r>
        <w:t>Blue</w:t>
      </w:r>
      <w:r>
        <w:rPr>
          <w:spacing w:val="-4"/>
        </w:rPr>
        <w:t xml:space="preserve"> </w:t>
      </w:r>
      <w:r>
        <w:t>Sky</w:t>
      </w:r>
      <w:r>
        <w:rPr>
          <w:spacing w:val="-8"/>
        </w:rPr>
        <w:t xml:space="preserve"> </w:t>
      </w:r>
      <w:r>
        <w:t>Studios,</w:t>
      </w:r>
      <w:r>
        <w:rPr>
          <w:spacing w:val="-57"/>
        </w:rPr>
        <w:t xml:space="preserve"> </w:t>
      </w:r>
      <w:r>
        <w:t>режиссер</w:t>
      </w:r>
      <w:r>
        <w:rPr>
          <w:spacing w:val="-1"/>
        </w:rPr>
        <w:t xml:space="preserve"> </w:t>
      </w:r>
      <w:proofErr w:type="spellStart"/>
      <w:r>
        <w:t>К.Уэдж</w:t>
      </w:r>
      <w:proofErr w:type="spellEnd"/>
      <w:r>
        <w:t>, 2002, США.</w:t>
      </w:r>
    </w:p>
    <w:p w14:paraId="7D7E780E" w14:textId="77777777" w:rsidR="00B8132A" w:rsidRDefault="00B8132A" w:rsidP="0083243D">
      <w:pPr>
        <w:pStyle w:val="af2"/>
        <w:spacing w:line="276" w:lineRule="auto"/>
        <w:ind w:firstLine="425"/>
        <w:jc w:val="both"/>
      </w:pPr>
      <w:r>
        <w:t xml:space="preserve">Полнометражный анимационный фильм «Как приручить дракона» (6+), студия </w:t>
      </w:r>
      <w:proofErr w:type="spellStart"/>
      <w:r>
        <w:t>Dreams</w:t>
      </w:r>
      <w:proofErr w:type="spellEnd"/>
      <w:r>
        <w:t xml:space="preserve"> Work</w:t>
      </w:r>
      <w:r>
        <w:rPr>
          <w:spacing w:val="-57"/>
        </w:rPr>
        <w:t xml:space="preserve"> </w:t>
      </w:r>
      <w:r>
        <w:t>Animation,</w:t>
      </w:r>
      <w:r>
        <w:rPr>
          <w:spacing w:val="-2"/>
        </w:rPr>
        <w:t xml:space="preserve"> </w:t>
      </w:r>
      <w:r>
        <w:t>режиссеры</w:t>
      </w:r>
      <w:r>
        <w:rPr>
          <w:spacing w:val="1"/>
        </w:rPr>
        <w:t xml:space="preserve"> </w:t>
      </w:r>
      <w:r>
        <w:t>К. Сандерс,</w:t>
      </w:r>
      <w:r>
        <w:rPr>
          <w:spacing w:val="-1"/>
        </w:rPr>
        <w:t xml:space="preserve"> </w:t>
      </w:r>
      <w:r>
        <w:t>Д.</w:t>
      </w:r>
      <w:r>
        <w:rPr>
          <w:spacing w:val="-1"/>
        </w:rPr>
        <w:t xml:space="preserve"> </w:t>
      </w:r>
      <w:proofErr w:type="spellStart"/>
      <w:r>
        <w:t>Деблуа</w:t>
      </w:r>
      <w:proofErr w:type="spellEnd"/>
      <w:r>
        <w:t>,</w:t>
      </w:r>
      <w:r>
        <w:rPr>
          <w:spacing w:val="2"/>
        </w:rPr>
        <w:t xml:space="preserve"> </w:t>
      </w:r>
      <w:r>
        <w:t>2010,</w:t>
      </w:r>
      <w:r>
        <w:rPr>
          <w:spacing w:val="-1"/>
        </w:rPr>
        <w:t xml:space="preserve"> </w:t>
      </w:r>
      <w:r>
        <w:t>США.</w:t>
      </w:r>
    </w:p>
    <w:p w14:paraId="77D0A020" w14:textId="77777777" w:rsidR="00B8132A" w:rsidRDefault="00B8132A" w:rsidP="0083243D">
      <w:pPr>
        <w:pStyle w:val="af2"/>
        <w:spacing w:line="276" w:lineRule="auto"/>
        <w:ind w:firstLine="425"/>
        <w:jc w:val="both"/>
      </w:pPr>
      <w:r>
        <w:t xml:space="preserve">Анимационный сериал «Долина </w:t>
      </w:r>
      <w:proofErr w:type="spellStart"/>
      <w:r>
        <w:t>Муми</w:t>
      </w:r>
      <w:proofErr w:type="spellEnd"/>
      <w:r>
        <w:t xml:space="preserve">-троллей» (2 сезона), студия </w:t>
      </w:r>
      <w:proofErr w:type="spellStart"/>
      <w:r>
        <w:t>Gutsy</w:t>
      </w:r>
      <w:proofErr w:type="spellEnd"/>
      <w:r>
        <w:t xml:space="preserve"> </w:t>
      </w:r>
      <w:proofErr w:type="spellStart"/>
      <w:r>
        <w:t>Animations</w:t>
      </w:r>
      <w:proofErr w:type="spellEnd"/>
      <w:r>
        <w:t xml:space="preserve">, YLE </w:t>
      </w:r>
      <w:proofErr w:type="spellStart"/>
      <w:r>
        <w:t>Draama</w:t>
      </w:r>
      <w:proofErr w:type="spellEnd"/>
      <w:r>
        <w:t>,</w:t>
      </w:r>
      <w:r>
        <w:rPr>
          <w:spacing w:val="-57"/>
        </w:rPr>
        <w:t xml:space="preserve"> </w:t>
      </w:r>
      <w:r>
        <w:t>режиссер</w:t>
      </w:r>
      <w:r>
        <w:rPr>
          <w:spacing w:val="-1"/>
        </w:rPr>
        <w:t xml:space="preserve"> </w:t>
      </w:r>
      <w:proofErr w:type="spellStart"/>
      <w:r>
        <w:t>С.Бокс</w:t>
      </w:r>
      <w:proofErr w:type="spellEnd"/>
      <w:r>
        <w:t>,</w:t>
      </w:r>
      <w:r>
        <w:rPr>
          <w:spacing w:val="2"/>
        </w:rPr>
        <w:t xml:space="preserve"> </w:t>
      </w:r>
      <w:proofErr w:type="spellStart"/>
      <w:r>
        <w:t>Д.Робби</w:t>
      </w:r>
      <w:proofErr w:type="spellEnd"/>
      <w:r>
        <w:t>, 2019-2020.</w:t>
      </w:r>
    </w:p>
    <w:p w14:paraId="199BF353" w14:textId="77777777" w:rsidR="00B8132A" w:rsidRDefault="00B8132A" w:rsidP="0083243D">
      <w:pPr>
        <w:pStyle w:val="af2"/>
        <w:spacing w:line="276" w:lineRule="auto"/>
        <w:ind w:firstLine="425"/>
        <w:jc w:val="both"/>
      </w:pPr>
      <w:r>
        <w:t xml:space="preserve">Полнометражный анимационный фильм «Мой сосед </w:t>
      </w:r>
      <w:proofErr w:type="spellStart"/>
      <w:r>
        <w:t>Тоторо</w:t>
      </w:r>
      <w:proofErr w:type="spellEnd"/>
      <w:r>
        <w:t>»,</w:t>
      </w:r>
      <w:r>
        <w:rPr>
          <w:spacing w:val="1"/>
        </w:rPr>
        <w:t xml:space="preserve"> </w:t>
      </w:r>
      <w:r>
        <w:t>студия «</w:t>
      </w:r>
      <w:proofErr w:type="spellStart"/>
      <w:r>
        <w:t>Ghibli</w:t>
      </w:r>
      <w:proofErr w:type="spellEnd"/>
      <w:r>
        <w:t>», режиссер</w:t>
      </w:r>
      <w:r>
        <w:rPr>
          <w:spacing w:val="1"/>
        </w:rPr>
        <w:t xml:space="preserve"> </w:t>
      </w:r>
      <w:proofErr w:type="spellStart"/>
      <w:r>
        <w:t>Хаяо</w:t>
      </w:r>
      <w:proofErr w:type="spellEnd"/>
      <w:r>
        <w:rPr>
          <w:spacing w:val="-57"/>
        </w:rPr>
        <w:t xml:space="preserve"> </w:t>
      </w:r>
      <w:r>
        <w:t>Миядзаки,1988.</w:t>
      </w:r>
    </w:p>
    <w:p w14:paraId="5CF09486" w14:textId="1DDE2F87" w:rsidR="005F648A" w:rsidRDefault="00B8132A" w:rsidP="0083243D">
      <w:pPr>
        <w:pStyle w:val="af2"/>
        <w:spacing w:line="276" w:lineRule="auto"/>
        <w:ind w:firstLine="425"/>
        <w:jc w:val="both"/>
      </w:pPr>
      <w:r>
        <w:t xml:space="preserve">Полнометражный анимационный фильм «Рыбка </w:t>
      </w:r>
      <w:proofErr w:type="spellStart"/>
      <w:r>
        <w:t>Поньо</w:t>
      </w:r>
      <w:proofErr w:type="spellEnd"/>
      <w:r>
        <w:t xml:space="preserve"> на утесе», студия «</w:t>
      </w:r>
      <w:proofErr w:type="spellStart"/>
      <w:r>
        <w:t>Ghibli</w:t>
      </w:r>
      <w:proofErr w:type="spellEnd"/>
      <w:r>
        <w:t>», режиссер</w:t>
      </w:r>
      <w:r>
        <w:rPr>
          <w:spacing w:val="1"/>
        </w:rPr>
        <w:t xml:space="preserve"> </w:t>
      </w:r>
      <w:proofErr w:type="spellStart"/>
      <w:r>
        <w:t>Хаяо</w:t>
      </w:r>
      <w:proofErr w:type="spellEnd"/>
      <w:r>
        <w:rPr>
          <w:spacing w:val="-57"/>
        </w:rPr>
        <w:t xml:space="preserve"> </w:t>
      </w:r>
      <w:r w:rsidR="0083243D">
        <w:t>Миядзаки, 2008.</w:t>
      </w:r>
    </w:p>
    <w:p w14:paraId="674634D7" w14:textId="77777777" w:rsidR="0083243D" w:rsidRDefault="0083243D" w:rsidP="0083243D">
      <w:pPr>
        <w:pStyle w:val="af2"/>
        <w:spacing w:line="276" w:lineRule="auto"/>
        <w:ind w:firstLine="425"/>
        <w:jc w:val="both"/>
      </w:pPr>
    </w:p>
    <w:p w14:paraId="67D736B2" w14:textId="6FD2063D" w:rsidR="007A43C5" w:rsidRPr="0083243D" w:rsidRDefault="00B8132A" w:rsidP="0083243D">
      <w:pPr>
        <w:pStyle w:val="2"/>
        <w:spacing w:line="276" w:lineRule="auto"/>
        <w:ind w:firstLine="425"/>
        <w:jc w:val="center"/>
        <w:rPr>
          <w:rFonts w:ascii="Times New Roman" w:hAnsi="Times New Roman" w:cs="Times New Roman"/>
          <w:b/>
          <w:bCs/>
          <w:color w:val="auto"/>
          <w:sz w:val="24"/>
          <w:szCs w:val="24"/>
        </w:rPr>
      </w:pPr>
      <w:r w:rsidRPr="00B8132A">
        <w:rPr>
          <w:rFonts w:ascii="Times New Roman" w:hAnsi="Times New Roman" w:cs="Times New Roman"/>
          <w:b/>
          <w:bCs/>
          <w:color w:val="auto"/>
          <w:sz w:val="24"/>
          <w:szCs w:val="24"/>
        </w:rPr>
        <w:t>Кинематографические</w:t>
      </w:r>
      <w:r w:rsidRPr="00B8132A">
        <w:rPr>
          <w:rFonts w:ascii="Times New Roman" w:hAnsi="Times New Roman" w:cs="Times New Roman"/>
          <w:b/>
          <w:bCs/>
          <w:color w:val="auto"/>
          <w:spacing w:val="-8"/>
          <w:sz w:val="24"/>
          <w:szCs w:val="24"/>
        </w:rPr>
        <w:t xml:space="preserve"> </w:t>
      </w:r>
      <w:r w:rsidRPr="00B8132A">
        <w:rPr>
          <w:rFonts w:ascii="Times New Roman" w:hAnsi="Times New Roman" w:cs="Times New Roman"/>
          <w:b/>
          <w:bCs/>
          <w:color w:val="auto"/>
          <w:sz w:val="24"/>
          <w:szCs w:val="24"/>
        </w:rPr>
        <w:t>произведения</w:t>
      </w:r>
    </w:p>
    <w:p w14:paraId="232293E1" w14:textId="77777777" w:rsidR="00B8132A" w:rsidRDefault="00B8132A" w:rsidP="00B8132A">
      <w:pPr>
        <w:pStyle w:val="af2"/>
        <w:spacing w:line="276" w:lineRule="auto"/>
        <w:ind w:firstLine="425"/>
      </w:pPr>
      <w:r>
        <w:t>Кинофильм</w:t>
      </w:r>
      <w:r>
        <w:rPr>
          <w:spacing w:val="-2"/>
        </w:rPr>
        <w:t xml:space="preserve"> </w:t>
      </w:r>
      <w:r>
        <w:t>«Золушка»</w:t>
      </w:r>
      <w:r>
        <w:rPr>
          <w:spacing w:val="-6"/>
        </w:rPr>
        <w:t xml:space="preserve"> </w:t>
      </w:r>
      <w:r>
        <w:t>(0+),</w:t>
      </w:r>
      <w:r>
        <w:rPr>
          <w:spacing w:val="-3"/>
        </w:rPr>
        <w:t xml:space="preserve"> </w:t>
      </w:r>
      <w:r>
        <w:t>киностудия</w:t>
      </w:r>
      <w:r>
        <w:rPr>
          <w:spacing w:val="1"/>
        </w:rPr>
        <w:t xml:space="preserve"> </w:t>
      </w:r>
      <w:r>
        <w:t>«Ленфильм»,</w:t>
      </w:r>
      <w:r>
        <w:rPr>
          <w:spacing w:val="-3"/>
        </w:rPr>
        <w:t xml:space="preserve"> </w:t>
      </w:r>
      <w:r>
        <w:t>режиссер</w:t>
      </w:r>
      <w:r>
        <w:rPr>
          <w:spacing w:val="-3"/>
        </w:rPr>
        <w:t xml:space="preserve"> </w:t>
      </w:r>
      <w:r>
        <w:t>М.</w:t>
      </w:r>
      <w:r>
        <w:rPr>
          <w:spacing w:val="-4"/>
        </w:rPr>
        <w:t xml:space="preserve"> </w:t>
      </w:r>
      <w:r>
        <w:t>Шапиро,</w:t>
      </w:r>
      <w:r>
        <w:rPr>
          <w:spacing w:val="-3"/>
        </w:rPr>
        <w:t xml:space="preserve"> </w:t>
      </w:r>
      <w:r>
        <w:t>1947.</w:t>
      </w:r>
    </w:p>
    <w:p w14:paraId="008FF24A" w14:textId="77777777" w:rsidR="00B8132A" w:rsidRDefault="00B8132A" w:rsidP="00B8132A">
      <w:pPr>
        <w:pStyle w:val="af2"/>
        <w:spacing w:line="276" w:lineRule="auto"/>
        <w:ind w:firstLine="425"/>
      </w:pPr>
      <w:r>
        <w:t>Кинофильм «Приключения Буратино» (0+), киностудия «Беларусьфильм», режиссер А. Нечаев,</w:t>
      </w:r>
      <w:r>
        <w:rPr>
          <w:spacing w:val="-57"/>
        </w:rPr>
        <w:t xml:space="preserve"> </w:t>
      </w:r>
      <w:r>
        <w:t>1977.</w:t>
      </w:r>
    </w:p>
    <w:p w14:paraId="2D4EA24D" w14:textId="77777777" w:rsidR="00B8132A" w:rsidRDefault="00B8132A" w:rsidP="00B8132A">
      <w:pPr>
        <w:pStyle w:val="af2"/>
        <w:spacing w:line="276" w:lineRule="auto"/>
        <w:ind w:firstLine="425"/>
      </w:pPr>
      <w:r>
        <w:t>Кинофильм</w:t>
      </w:r>
      <w:r>
        <w:rPr>
          <w:spacing w:val="-2"/>
        </w:rPr>
        <w:t xml:space="preserve"> </w:t>
      </w:r>
      <w:r>
        <w:t>«Морозко»</w:t>
      </w:r>
      <w:r>
        <w:rPr>
          <w:spacing w:val="-7"/>
        </w:rPr>
        <w:t xml:space="preserve"> </w:t>
      </w:r>
      <w:r>
        <w:t>(0+),</w:t>
      </w:r>
      <w:r>
        <w:rPr>
          <w:spacing w:val="-2"/>
        </w:rPr>
        <w:t xml:space="preserve"> </w:t>
      </w:r>
      <w:r>
        <w:t>киностудия</w:t>
      </w:r>
      <w:r>
        <w:rPr>
          <w:spacing w:val="-3"/>
        </w:rPr>
        <w:t xml:space="preserve"> </w:t>
      </w:r>
      <w:r>
        <w:t>им.</w:t>
      </w:r>
      <w:r>
        <w:rPr>
          <w:spacing w:val="-2"/>
        </w:rPr>
        <w:t xml:space="preserve"> </w:t>
      </w:r>
      <w:r>
        <w:t>М.</w:t>
      </w:r>
      <w:r>
        <w:rPr>
          <w:spacing w:val="-3"/>
        </w:rPr>
        <w:t xml:space="preserve"> </w:t>
      </w:r>
      <w:r>
        <w:t>Горького,</w:t>
      </w:r>
      <w:r>
        <w:rPr>
          <w:spacing w:val="-2"/>
        </w:rPr>
        <w:t xml:space="preserve"> </w:t>
      </w:r>
      <w:r>
        <w:t>режиссер</w:t>
      </w:r>
      <w:r>
        <w:rPr>
          <w:spacing w:val="-3"/>
        </w:rPr>
        <w:t xml:space="preserve"> </w:t>
      </w:r>
      <w:r>
        <w:t>А.</w:t>
      </w:r>
      <w:r>
        <w:rPr>
          <w:spacing w:val="-3"/>
        </w:rPr>
        <w:t xml:space="preserve"> </w:t>
      </w:r>
      <w:r>
        <w:t>Роу,</w:t>
      </w:r>
      <w:r>
        <w:rPr>
          <w:spacing w:val="-2"/>
        </w:rPr>
        <w:t xml:space="preserve"> </w:t>
      </w:r>
      <w:r>
        <w:t>1964.</w:t>
      </w:r>
    </w:p>
    <w:p w14:paraId="3CB53E43" w14:textId="77777777" w:rsidR="00B8132A" w:rsidRDefault="00B8132A" w:rsidP="00B8132A">
      <w:pPr>
        <w:pStyle w:val="af2"/>
        <w:spacing w:line="276" w:lineRule="auto"/>
        <w:ind w:firstLine="425"/>
      </w:pPr>
      <w:r>
        <w:t>Кинофильм</w:t>
      </w:r>
      <w:r>
        <w:rPr>
          <w:spacing w:val="-3"/>
        </w:rPr>
        <w:t xml:space="preserve"> </w:t>
      </w:r>
      <w:r>
        <w:t>«Новогодние</w:t>
      </w:r>
      <w:r>
        <w:rPr>
          <w:spacing w:val="-4"/>
        </w:rPr>
        <w:t xml:space="preserve"> </w:t>
      </w:r>
      <w:r>
        <w:t>приключения</w:t>
      </w:r>
      <w:r>
        <w:rPr>
          <w:spacing w:val="-3"/>
        </w:rPr>
        <w:t xml:space="preserve"> </w:t>
      </w:r>
      <w:r>
        <w:t>Маши</w:t>
      </w:r>
      <w:r>
        <w:rPr>
          <w:spacing w:val="-5"/>
        </w:rPr>
        <w:t xml:space="preserve"> </w:t>
      </w:r>
      <w:r>
        <w:t>и</w:t>
      </w:r>
      <w:r>
        <w:rPr>
          <w:spacing w:val="-3"/>
        </w:rPr>
        <w:t xml:space="preserve"> </w:t>
      </w:r>
      <w:r>
        <w:t>Вити»</w:t>
      </w:r>
      <w:r>
        <w:rPr>
          <w:spacing w:val="-11"/>
        </w:rPr>
        <w:t xml:space="preserve"> </w:t>
      </w:r>
      <w:r>
        <w:t>(0+),</w:t>
      </w:r>
      <w:r>
        <w:rPr>
          <w:spacing w:val="-3"/>
        </w:rPr>
        <w:t xml:space="preserve"> </w:t>
      </w:r>
      <w:r>
        <w:t>киностудия</w:t>
      </w:r>
      <w:r>
        <w:rPr>
          <w:spacing w:val="1"/>
        </w:rPr>
        <w:t xml:space="preserve"> </w:t>
      </w:r>
      <w:r>
        <w:t>«Ленфильм»,</w:t>
      </w:r>
      <w:r>
        <w:rPr>
          <w:spacing w:val="-4"/>
        </w:rPr>
        <w:t xml:space="preserve"> </w:t>
      </w:r>
      <w:proofErr w:type="spellStart"/>
      <w:r>
        <w:t>режиссѐры</w:t>
      </w:r>
      <w:proofErr w:type="spellEnd"/>
      <w:r>
        <w:rPr>
          <w:spacing w:val="-57"/>
        </w:rPr>
        <w:t xml:space="preserve"> </w:t>
      </w:r>
      <w:hyperlink r:id="rId61" w:history="1">
        <w:proofErr w:type="spellStart"/>
        <w:r>
          <w:t>И.Усов</w:t>
        </w:r>
        <w:proofErr w:type="spellEnd"/>
        <w:r>
          <w:t>,</w:t>
        </w:r>
      </w:hyperlink>
      <w:r>
        <w:rPr>
          <w:spacing w:val="-1"/>
        </w:rPr>
        <w:t xml:space="preserve"> </w:t>
      </w:r>
      <w:hyperlink r:id="rId62" w:history="1">
        <w:r>
          <w:t>Г.Казанский</w:t>
        </w:r>
      </w:hyperlink>
      <w:r>
        <w:t>,1975.</w:t>
      </w:r>
    </w:p>
    <w:p w14:paraId="102270F7" w14:textId="77777777" w:rsidR="00B8132A" w:rsidRDefault="00B8132A" w:rsidP="00B8132A">
      <w:pPr>
        <w:pStyle w:val="af2"/>
        <w:spacing w:line="276" w:lineRule="auto"/>
        <w:ind w:firstLine="425"/>
      </w:pPr>
      <w:r>
        <w:t xml:space="preserve">Кинофильм «Мама», киностудия «Мосфильм» (0+), </w:t>
      </w:r>
      <w:proofErr w:type="spellStart"/>
      <w:r>
        <w:t>режиссѐр</w:t>
      </w:r>
      <w:proofErr w:type="spellEnd"/>
      <w:r>
        <w:t xml:space="preserve"> </w:t>
      </w:r>
      <w:hyperlink r:id="rId63" w:history="1">
        <w:r>
          <w:t>Э.Бостан</w:t>
        </w:r>
      </w:hyperlink>
      <w:r>
        <w:t>,1976.</w:t>
      </w:r>
      <w:r>
        <w:rPr>
          <w:spacing w:val="1"/>
        </w:rPr>
        <w:t xml:space="preserve"> </w:t>
      </w:r>
      <w:r>
        <w:t>Кинофильм</w:t>
      </w:r>
      <w:r>
        <w:rPr>
          <w:spacing w:val="-4"/>
        </w:rPr>
        <w:t xml:space="preserve"> </w:t>
      </w:r>
      <w:r>
        <w:t>«Мери</w:t>
      </w:r>
      <w:r>
        <w:rPr>
          <w:spacing w:val="-4"/>
        </w:rPr>
        <w:t xml:space="preserve"> </w:t>
      </w:r>
      <w:r>
        <w:t>Поппинс,</w:t>
      </w:r>
      <w:r>
        <w:rPr>
          <w:spacing w:val="-4"/>
        </w:rPr>
        <w:t xml:space="preserve"> </w:t>
      </w:r>
      <w:r>
        <w:t>до</w:t>
      </w:r>
      <w:r>
        <w:rPr>
          <w:spacing w:val="-5"/>
        </w:rPr>
        <w:t xml:space="preserve"> </w:t>
      </w:r>
      <w:r>
        <w:t>свидания!»</w:t>
      </w:r>
      <w:r>
        <w:rPr>
          <w:spacing w:val="-11"/>
        </w:rPr>
        <w:t xml:space="preserve"> </w:t>
      </w:r>
      <w:r>
        <w:t>(0+),</w:t>
      </w:r>
      <w:r>
        <w:rPr>
          <w:spacing w:val="-2"/>
        </w:rPr>
        <w:t xml:space="preserve"> </w:t>
      </w:r>
      <w:r>
        <w:t>киностудия «Мосфильм»,</w:t>
      </w:r>
      <w:r>
        <w:rPr>
          <w:spacing w:val="-5"/>
        </w:rPr>
        <w:t xml:space="preserve"> </w:t>
      </w:r>
      <w:proofErr w:type="spellStart"/>
      <w:r>
        <w:t>режиссѐр</w:t>
      </w:r>
      <w:proofErr w:type="spellEnd"/>
      <w:r>
        <w:rPr>
          <w:spacing w:val="-57"/>
        </w:rPr>
        <w:t xml:space="preserve"> </w:t>
      </w:r>
      <w:proofErr w:type="spellStart"/>
      <w:r>
        <w:t>Л.Квинихидзе</w:t>
      </w:r>
      <w:proofErr w:type="spellEnd"/>
      <w:r>
        <w:t>,</w:t>
      </w:r>
      <w:r>
        <w:rPr>
          <w:spacing w:val="-1"/>
        </w:rPr>
        <w:t xml:space="preserve"> </w:t>
      </w:r>
      <w:r>
        <w:t>1983.</w:t>
      </w:r>
    </w:p>
    <w:p w14:paraId="14545CA5" w14:textId="77777777" w:rsidR="00B8132A" w:rsidRDefault="00B8132A" w:rsidP="00B8132A">
      <w:pPr>
        <w:pStyle w:val="af2"/>
        <w:spacing w:line="276" w:lineRule="auto"/>
        <w:ind w:firstLine="425"/>
      </w:pPr>
      <w:r>
        <w:t>Кинофильм «Марья-искусница» (6+), киностудия им. М. Горького, режиссер А. Роу, 1959.</w:t>
      </w:r>
      <w:r>
        <w:rPr>
          <w:spacing w:val="1"/>
        </w:rPr>
        <w:t xml:space="preserve"> </w:t>
      </w:r>
      <w:r>
        <w:t>Кинофильм</w:t>
      </w:r>
      <w:r>
        <w:rPr>
          <w:spacing w:val="-2"/>
        </w:rPr>
        <w:t xml:space="preserve"> </w:t>
      </w:r>
      <w:r>
        <w:t>«Варвара-краса,</w:t>
      </w:r>
      <w:r>
        <w:rPr>
          <w:spacing w:val="-3"/>
        </w:rPr>
        <w:t xml:space="preserve"> </w:t>
      </w:r>
      <w:r>
        <w:t>длинная</w:t>
      </w:r>
      <w:r>
        <w:rPr>
          <w:spacing w:val="-2"/>
        </w:rPr>
        <w:t xml:space="preserve"> </w:t>
      </w:r>
      <w:r>
        <w:t>коса»</w:t>
      </w:r>
      <w:r>
        <w:rPr>
          <w:spacing w:val="-9"/>
        </w:rPr>
        <w:t xml:space="preserve"> </w:t>
      </w:r>
      <w:r>
        <w:t>(6+),</w:t>
      </w:r>
      <w:r>
        <w:rPr>
          <w:spacing w:val="-2"/>
        </w:rPr>
        <w:t xml:space="preserve"> </w:t>
      </w:r>
      <w:r>
        <w:t>киностудия</w:t>
      </w:r>
      <w:r>
        <w:rPr>
          <w:spacing w:val="-3"/>
        </w:rPr>
        <w:t xml:space="preserve"> </w:t>
      </w:r>
      <w:r>
        <w:t>им.</w:t>
      </w:r>
      <w:r>
        <w:rPr>
          <w:spacing w:val="-3"/>
        </w:rPr>
        <w:t xml:space="preserve"> </w:t>
      </w:r>
      <w:r>
        <w:t>М.</w:t>
      </w:r>
      <w:r>
        <w:rPr>
          <w:spacing w:val="-3"/>
        </w:rPr>
        <w:t xml:space="preserve"> </w:t>
      </w:r>
      <w:r>
        <w:t>Горького,</w:t>
      </w:r>
      <w:r>
        <w:rPr>
          <w:spacing w:val="-3"/>
        </w:rPr>
        <w:t xml:space="preserve"> </w:t>
      </w:r>
      <w:r>
        <w:t>режиссер</w:t>
      </w:r>
      <w:r>
        <w:rPr>
          <w:spacing w:val="-2"/>
        </w:rPr>
        <w:t xml:space="preserve"> </w:t>
      </w:r>
      <w:r>
        <w:t>А.</w:t>
      </w:r>
      <w:r>
        <w:rPr>
          <w:spacing w:val="-4"/>
        </w:rPr>
        <w:t xml:space="preserve"> </w:t>
      </w:r>
      <w:r>
        <w:t>Роу,</w:t>
      </w:r>
      <w:r>
        <w:rPr>
          <w:spacing w:val="-57"/>
        </w:rPr>
        <w:t xml:space="preserve"> </w:t>
      </w:r>
      <w:r>
        <w:t>1969.</w:t>
      </w:r>
    </w:p>
    <w:p w14:paraId="0B65FE7D" w14:textId="77777777" w:rsidR="0083243D" w:rsidRDefault="0083243D" w:rsidP="00B8132A">
      <w:pPr>
        <w:pStyle w:val="af2"/>
        <w:spacing w:line="276" w:lineRule="auto"/>
        <w:ind w:firstLine="425"/>
      </w:pPr>
    </w:p>
    <w:p w14:paraId="77E4CBF4" w14:textId="6FF48800" w:rsidR="00B8132A" w:rsidRPr="00B8132A" w:rsidRDefault="007E27CB" w:rsidP="00D22BC4">
      <w:pPr>
        <w:pStyle w:val="a4"/>
        <w:tabs>
          <w:tab w:val="left" w:pos="0"/>
        </w:tabs>
        <w:spacing w:line="276" w:lineRule="auto"/>
        <w:ind w:left="0"/>
        <w:jc w:val="center"/>
        <w:rPr>
          <w:b/>
        </w:rPr>
      </w:pPr>
      <w:r>
        <w:rPr>
          <w:b/>
        </w:rPr>
        <w:t>3.8</w:t>
      </w:r>
      <w:r w:rsidR="004D257D" w:rsidRPr="00B8132A">
        <w:rPr>
          <w:b/>
        </w:rPr>
        <w:t>.</w:t>
      </w:r>
      <w:r w:rsidR="00772110" w:rsidRPr="00B8132A">
        <w:rPr>
          <w:b/>
        </w:rPr>
        <w:t xml:space="preserve"> </w:t>
      </w:r>
      <w:r w:rsidR="00CA4BFD" w:rsidRPr="00B8132A">
        <w:rPr>
          <w:b/>
        </w:rPr>
        <w:t xml:space="preserve"> Примерный режим и распорядок дня в дошкольных группах</w:t>
      </w:r>
      <w:r w:rsidR="00BE55C6" w:rsidRPr="00B8132A">
        <w:rPr>
          <w:b/>
        </w:rPr>
        <w:t xml:space="preserve"> (п.35 ФОП ДО)</w:t>
      </w:r>
    </w:p>
    <w:p w14:paraId="4E5DBCAB" w14:textId="1F713F70" w:rsidR="00B8132A" w:rsidRDefault="00B8132A" w:rsidP="0083243D">
      <w:pPr>
        <w:pStyle w:val="af2"/>
        <w:spacing w:before="1" w:line="276" w:lineRule="auto"/>
        <w:ind w:right="243"/>
        <w:jc w:val="both"/>
      </w:pPr>
      <w:r>
        <w:tab/>
        <w:t>Режим дня представляет собой рациональное чередование отрезков сна и бодрствования в</w:t>
      </w:r>
      <w:r>
        <w:rPr>
          <w:spacing w:val="1"/>
        </w:rPr>
        <w:t xml:space="preserve"> </w:t>
      </w:r>
      <w:r>
        <w:t>соответствии</w:t>
      </w:r>
      <w:r>
        <w:rPr>
          <w:spacing w:val="1"/>
        </w:rPr>
        <w:t xml:space="preserve"> </w:t>
      </w:r>
      <w:r>
        <w:t>с</w:t>
      </w:r>
      <w:r>
        <w:rPr>
          <w:spacing w:val="1"/>
        </w:rPr>
        <w:t xml:space="preserve"> </w:t>
      </w:r>
      <w:r>
        <w:t>физиологическими</w:t>
      </w:r>
      <w:r>
        <w:rPr>
          <w:spacing w:val="1"/>
        </w:rPr>
        <w:t xml:space="preserve"> </w:t>
      </w:r>
      <w:r>
        <w:t>обоснованиями,</w:t>
      </w:r>
      <w:r>
        <w:rPr>
          <w:spacing w:val="1"/>
        </w:rPr>
        <w:t xml:space="preserve"> </w:t>
      </w:r>
      <w:r>
        <w:t>обеспечивает</w:t>
      </w:r>
      <w:r>
        <w:rPr>
          <w:spacing w:val="1"/>
        </w:rPr>
        <w:t xml:space="preserve"> </w:t>
      </w:r>
      <w:r>
        <w:t>хорошее</w:t>
      </w:r>
      <w:r>
        <w:rPr>
          <w:spacing w:val="1"/>
        </w:rPr>
        <w:t xml:space="preserve"> </w:t>
      </w:r>
      <w:r>
        <w:t>самочувствие</w:t>
      </w:r>
      <w:r>
        <w:rPr>
          <w:spacing w:val="1"/>
        </w:rPr>
        <w:t xml:space="preserve"> </w:t>
      </w:r>
      <w:r>
        <w:t>и</w:t>
      </w:r>
      <w:r>
        <w:rPr>
          <w:spacing w:val="1"/>
        </w:rPr>
        <w:t xml:space="preserve"> </w:t>
      </w:r>
      <w:r>
        <w:t>активность ребенка,</w:t>
      </w:r>
      <w:r>
        <w:rPr>
          <w:spacing w:val="-1"/>
        </w:rPr>
        <w:t xml:space="preserve"> </w:t>
      </w:r>
      <w:r>
        <w:t>предупреждает</w:t>
      </w:r>
      <w:r>
        <w:rPr>
          <w:spacing w:val="5"/>
        </w:rPr>
        <w:t xml:space="preserve"> </w:t>
      </w:r>
      <w:r>
        <w:t>утомляемость и</w:t>
      </w:r>
      <w:r>
        <w:rPr>
          <w:spacing w:val="-1"/>
        </w:rPr>
        <w:t xml:space="preserve"> </w:t>
      </w:r>
      <w:r>
        <w:t>перевозбуждение.</w:t>
      </w:r>
    </w:p>
    <w:p w14:paraId="7D1BC2CF" w14:textId="569B5F76" w:rsidR="00B8132A" w:rsidRDefault="00B8132A" w:rsidP="0083243D">
      <w:pPr>
        <w:pStyle w:val="af2"/>
        <w:spacing w:line="276" w:lineRule="auto"/>
        <w:ind w:right="245"/>
        <w:jc w:val="both"/>
      </w:pPr>
      <w:r>
        <w:tab/>
        <w:t>Режим</w:t>
      </w:r>
      <w:r>
        <w:rPr>
          <w:spacing w:val="1"/>
        </w:rPr>
        <w:t xml:space="preserve"> </w:t>
      </w:r>
      <w:r>
        <w:t>и</w:t>
      </w:r>
      <w:r>
        <w:rPr>
          <w:spacing w:val="1"/>
        </w:rPr>
        <w:t xml:space="preserve"> </w:t>
      </w:r>
      <w:r>
        <w:t>распорядок</w:t>
      </w:r>
      <w:r>
        <w:rPr>
          <w:spacing w:val="1"/>
        </w:rPr>
        <w:t xml:space="preserve"> </w:t>
      </w:r>
      <w:r>
        <w:t>дня</w:t>
      </w:r>
      <w:r>
        <w:rPr>
          <w:spacing w:val="1"/>
        </w:rPr>
        <w:t xml:space="preserve"> </w:t>
      </w:r>
      <w:r>
        <w:t>устанавливается</w:t>
      </w:r>
      <w:r>
        <w:rPr>
          <w:spacing w:val="1"/>
        </w:rPr>
        <w:t xml:space="preserve"> </w:t>
      </w:r>
      <w:r>
        <w:t>с</w:t>
      </w:r>
      <w:r>
        <w:rPr>
          <w:spacing w:val="1"/>
        </w:rPr>
        <w:t xml:space="preserve"> </w:t>
      </w:r>
      <w:r>
        <w:t>учетом</w:t>
      </w:r>
      <w:r>
        <w:rPr>
          <w:spacing w:val="1"/>
        </w:rPr>
        <w:t xml:space="preserve"> </w:t>
      </w:r>
      <w:r>
        <w:t>санитарно-эпидемиологических</w:t>
      </w:r>
      <w:r>
        <w:rPr>
          <w:spacing w:val="1"/>
        </w:rPr>
        <w:t xml:space="preserve"> </w:t>
      </w:r>
      <w:r>
        <w:t>требований,</w:t>
      </w:r>
      <w:r>
        <w:rPr>
          <w:spacing w:val="1"/>
        </w:rPr>
        <w:t xml:space="preserve"> </w:t>
      </w:r>
      <w:r>
        <w:t>условий</w:t>
      </w:r>
      <w:r>
        <w:rPr>
          <w:spacing w:val="1"/>
        </w:rPr>
        <w:t xml:space="preserve"> </w:t>
      </w:r>
      <w:r>
        <w:t>реализации</w:t>
      </w:r>
      <w:r>
        <w:rPr>
          <w:spacing w:val="1"/>
        </w:rPr>
        <w:t xml:space="preserve"> </w:t>
      </w:r>
      <w:r>
        <w:t>Программы,</w:t>
      </w:r>
      <w:r>
        <w:rPr>
          <w:spacing w:val="1"/>
        </w:rPr>
        <w:t xml:space="preserve"> </w:t>
      </w:r>
      <w:r>
        <w:t>потребностей</w:t>
      </w:r>
      <w:r>
        <w:rPr>
          <w:spacing w:val="1"/>
        </w:rPr>
        <w:t xml:space="preserve"> </w:t>
      </w:r>
      <w:r>
        <w:t>участников</w:t>
      </w:r>
      <w:r>
        <w:rPr>
          <w:spacing w:val="-57"/>
        </w:rPr>
        <w:t xml:space="preserve"> </w:t>
      </w:r>
      <w:r>
        <w:t>образовательных отношений.</w:t>
      </w:r>
    </w:p>
    <w:p w14:paraId="2D0D8579" w14:textId="624BA58B" w:rsidR="00B8132A" w:rsidRDefault="00B8132A" w:rsidP="0083243D">
      <w:pPr>
        <w:pStyle w:val="af2"/>
        <w:spacing w:line="276" w:lineRule="auto"/>
        <w:ind w:right="250"/>
        <w:jc w:val="both"/>
      </w:pPr>
      <w:r>
        <w:tab/>
        <w:t>Основными компонентами режима в МДОУ являются: сон, пребывание на открытом воздухе</w:t>
      </w:r>
      <w:r>
        <w:rPr>
          <w:spacing w:val="1"/>
        </w:rPr>
        <w:t xml:space="preserve"> </w:t>
      </w:r>
      <w:r>
        <w:t>(прогулка), образовательная деятельность, игровая деятельность и отдых по собственному выбору</w:t>
      </w:r>
      <w:r>
        <w:rPr>
          <w:spacing w:val="1"/>
        </w:rPr>
        <w:t xml:space="preserve"> </w:t>
      </w:r>
      <w:r>
        <w:t>(самостоятельная</w:t>
      </w:r>
      <w:r>
        <w:rPr>
          <w:spacing w:val="1"/>
        </w:rPr>
        <w:t xml:space="preserve"> </w:t>
      </w:r>
      <w:r>
        <w:t>деятельность),</w:t>
      </w:r>
      <w:r>
        <w:rPr>
          <w:spacing w:val="1"/>
        </w:rPr>
        <w:t xml:space="preserve"> </w:t>
      </w:r>
      <w:r>
        <w:t>прием</w:t>
      </w:r>
      <w:r>
        <w:rPr>
          <w:spacing w:val="1"/>
        </w:rPr>
        <w:t xml:space="preserve"> </w:t>
      </w:r>
      <w:r>
        <w:t>пищи,</w:t>
      </w:r>
      <w:r>
        <w:rPr>
          <w:spacing w:val="1"/>
        </w:rPr>
        <w:t xml:space="preserve"> </w:t>
      </w:r>
      <w:r>
        <w:t>личная</w:t>
      </w:r>
      <w:r>
        <w:rPr>
          <w:spacing w:val="1"/>
        </w:rPr>
        <w:t xml:space="preserve"> </w:t>
      </w:r>
      <w:r>
        <w:t>гигиена.</w:t>
      </w:r>
      <w:r>
        <w:rPr>
          <w:spacing w:val="1"/>
        </w:rPr>
        <w:t xml:space="preserve"> </w:t>
      </w:r>
      <w:r>
        <w:t>Содержание</w:t>
      </w:r>
      <w:r>
        <w:rPr>
          <w:spacing w:val="1"/>
        </w:rPr>
        <w:t xml:space="preserve"> </w:t>
      </w:r>
      <w:r>
        <w:t>и</w:t>
      </w:r>
      <w:r>
        <w:rPr>
          <w:spacing w:val="1"/>
        </w:rPr>
        <w:t xml:space="preserve"> </w:t>
      </w:r>
      <w:r>
        <w:t>длительность</w:t>
      </w:r>
      <w:r>
        <w:rPr>
          <w:spacing w:val="1"/>
        </w:rPr>
        <w:t xml:space="preserve"> </w:t>
      </w:r>
      <w:r>
        <w:t>каждого</w:t>
      </w:r>
      <w:r>
        <w:rPr>
          <w:spacing w:val="1"/>
        </w:rPr>
        <w:t xml:space="preserve"> </w:t>
      </w:r>
      <w:r>
        <w:t>компонента,</w:t>
      </w:r>
      <w:r>
        <w:rPr>
          <w:spacing w:val="1"/>
        </w:rPr>
        <w:t xml:space="preserve"> </w:t>
      </w:r>
      <w:r>
        <w:t>а</w:t>
      </w:r>
      <w:r>
        <w:rPr>
          <w:spacing w:val="1"/>
        </w:rPr>
        <w:t xml:space="preserve"> </w:t>
      </w:r>
      <w:r>
        <w:t>также</w:t>
      </w:r>
      <w:r>
        <w:rPr>
          <w:spacing w:val="1"/>
        </w:rPr>
        <w:t xml:space="preserve"> </w:t>
      </w:r>
      <w:r>
        <w:t>их</w:t>
      </w:r>
      <w:r>
        <w:rPr>
          <w:spacing w:val="1"/>
        </w:rPr>
        <w:t xml:space="preserve"> </w:t>
      </w:r>
      <w:r>
        <w:t>роль</w:t>
      </w:r>
      <w:r>
        <w:rPr>
          <w:spacing w:val="1"/>
        </w:rPr>
        <w:t xml:space="preserve"> </w:t>
      </w:r>
      <w:r>
        <w:t>в</w:t>
      </w:r>
      <w:r>
        <w:rPr>
          <w:spacing w:val="1"/>
        </w:rPr>
        <w:t xml:space="preserve"> </w:t>
      </w:r>
      <w:r>
        <w:t>определен</w:t>
      </w:r>
      <w:r>
        <w:lastRenderedPageBreak/>
        <w:t>ные</w:t>
      </w:r>
      <w:r>
        <w:rPr>
          <w:spacing w:val="1"/>
        </w:rPr>
        <w:t xml:space="preserve"> </w:t>
      </w:r>
      <w:r>
        <w:t>возрастные</w:t>
      </w:r>
      <w:r>
        <w:rPr>
          <w:spacing w:val="1"/>
        </w:rPr>
        <w:t xml:space="preserve"> </w:t>
      </w:r>
      <w:r>
        <w:t>периоды</w:t>
      </w:r>
      <w:r>
        <w:rPr>
          <w:spacing w:val="1"/>
        </w:rPr>
        <w:t xml:space="preserve"> </w:t>
      </w:r>
      <w:r>
        <w:t>закономерно</w:t>
      </w:r>
      <w:r>
        <w:rPr>
          <w:spacing w:val="1"/>
        </w:rPr>
        <w:t xml:space="preserve"> </w:t>
      </w:r>
      <w:r>
        <w:t>изменяются,</w:t>
      </w:r>
      <w:r>
        <w:rPr>
          <w:spacing w:val="-1"/>
        </w:rPr>
        <w:t xml:space="preserve"> </w:t>
      </w:r>
      <w:r>
        <w:t>приобретая новые</w:t>
      </w:r>
      <w:r>
        <w:rPr>
          <w:spacing w:val="-1"/>
        </w:rPr>
        <w:t xml:space="preserve"> </w:t>
      </w:r>
      <w:r>
        <w:t>характерные</w:t>
      </w:r>
      <w:r>
        <w:rPr>
          <w:spacing w:val="-2"/>
        </w:rPr>
        <w:t xml:space="preserve"> </w:t>
      </w:r>
      <w:r>
        <w:t>черты и особенности.</w:t>
      </w:r>
    </w:p>
    <w:p w14:paraId="7AC6399C" w14:textId="1683EE6A" w:rsidR="00B8132A" w:rsidRDefault="00B8132A" w:rsidP="0083243D">
      <w:pPr>
        <w:pStyle w:val="af2"/>
        <w:spacing w:line="276" w:lineRule="auto"/>
        <w:ind w:right="246"/>
        <w:jc w:val="both"/>
      </w:pPr>
      <w:r>
        <w:tab/>
        <w:t>Дети, соблюдающие режим дня, более уравновешены и работоспособны, у них постепенно</w:t>
      </w:r>
      <w:r>
        <w:rPr>
          <w:spacing w:val="1"/>
        </w:rPr>
        <w:t xml:space="preserve"> </w:t>
      </w:r>
      <w:r>
        <w:t>вырабатываются определенные биоритмы, система условных рефлексов, что помогает организму</w:t>
      </w:r>
      <w:r>
        <w:rPr>
          <w:spacing w:val="1"/>
        </w:rPr>
        <w:t xml:space="preserve"> </w:t>
      </w:r>
      <w:r>
        <w:t>ребенка</w:t>
      </w:r>
      <w:r>
        <w:rPr>
          <w:spacing w:val="1"/>
        </w:rPr>
        <w:t xml:space="preserve"> </w:t>
      </w:r>
      <w:r>
        <w:t>физиологически</w:t>
      </w:r>
      <w:r>
        <w:rPr>
          <w:spacing w:val="1"/>
        </w:rPr>
        <w:t xml:space="preserve"> </w:t>
      </w:r>
      <w:r>
        <w:t>переключаться</w:t>
      </w:r>
      <w:r>
        <w:rPr>
          <w:spacing w:val="1"/>
        </w:rPr>
        <w:t xml:space="preserve"> </w:t>
      </w:r>
      <w:r>
        <w:t>между</w:t>
      </w:r>
      <w:r>
        <w:rPr>
          <w:spacing w:val="1"/>
        </w:rPr>
        <w:t xml:space="preserve"> </w:t>
      </w:r>
      <w:r>
        <w:t>теми</w:t>
      </w:r>
      <w:r>
        <w:rPr>
          <w:spacing w:val="1"/>
        </w:rPr>
        <w:t xml:space="preserve"> </w:t>
      </w:r>
      <w:r>
        <w:t>или</w:t>
      </w:r>
      <w:r>
        <w:rPr>
          <w:spacing w:val="1"/>
        </w:rPr>
        <w:t xml:space="preserve"> </w:t>
      </w:r>
      <w:r>
        <w:t>иными</w:t>
      </w:r>
      <w:r>
        <w:rPr>
          <w:spacing w:val="1"/>
        </w:rPr>
        <w:t xml:space="preserve"> </w:t>
      </w:r>
      <w:r>
        <w:t>видами</w:t>
      </w:r>
      <w:r>
        <w:rPr>
          <w:spacing w:val="1"/>
        </w:rPr>
        <w:t xml:space="preserve"> </w:t>
      </w:r>
      <w:r>
        <w:t>деятельности,</w:t>
      </w:r>
      <w:r>
        <w:rPr>
          <w:spacing w:val="1"/>
        </w:rPr>
        <w:t xml:space="preserve"> </w:t>
      </w:r>
      <w:r>
        <w:t>своевременно</w:t>
      </w:r>
      <w:r>
        <w:rPr>
          <w:spacing w:val="1"/>
        </w:rPr>
        <w:t xml:space="preserve"> </w:t>
      </w:r>
      <w:r>
        <w:t>подготавливаться</w:t>
      </w:r>
      <w:r>
        <w:rPr>
          <w:spacing w:val="1"/>
        </w:rPr>
        <w:t xml:space="preserve"> </w:t>
      </w:r>
      <w:r>
        <w:t>к</w:t>
      </w:r>
      <w:r>
        <w:rPr>
          <w:spacing w:val="1"/>
        </w:rPr>
        <w:t xml:space="preserve"> </w:t>
      </w:r>
      <w:r>
        <w:t>каждому</w:t>
      </w:r>
      <w:r>
        <w:rPr>
          <w:spacing w:val="1"/>
        </w:rPr>
        <w:t xml:space="preserve"> </w:t>
      </w:r>
      <w:r>
        <w:t>этапу:</w:t>
      </w:r>
      <w:r>
        <w:rPr>
          <w:spacing w:val="1"/>
        </w:rPr>
        <w:t xml:space="preserve"> </w:t>
      </w:r>
      <w:r>
        <w:t>приему</w:t>
      </w:r>
      <w:r>
        <w:rPr>
          <w:spacing w:val="1"/>
        </w:rPr>
        <w:t xml:space="preserve"> </w:t>
      </w:r>
      <w:r>
        <w:t>пищи,</w:t>
      </w:r>
      <w:r>
        <w:rPr>
          <w:spacing w:val="1"/>
        </w:rPr>
        <w:t xml:space="preserve"> </w:t>
      </w:r>
      <w:r>
        <w:t>прогулке,</w:t>
      </w:r>
      <w:r>
        <w:rPr>
          <w:spacing w:val="1"/>
        </w:rPr>
        <w:t xml:space="preserve"> </w:t>
      </w:r>
      <w:r>
        <w:t>занятиям,</w:t>
      </w:r>
      <w:r>
        <w:rPr>
          <w:spacing w:val="1"/>
        </w:rPr>
        <w:t xml:space="preserve"> </w:t>
      </w:r>
      <w:r>
        <w:t>отдыху.</w:t>
      </w:r>
      <w:r>
        <w:rPr>
          <w:spacing w:val="1"/>
        </w:rPr>
        <w:t xml:space="preserve"> </w:t>
      </w:r>
      <w:r>
        <w:t>Нарушение режима отрицательно сказывается на нервной системе детей: они становятся вялыми</w:t>
      </w:r>
      <w:r>
        <w:rPr>
          <w:spacing w:val="1"/>
        </w:rPr>
        <w:t xml:space="preserve"> </w:t>
      </w:r>
      <w:r>
        <w:t>или, наоборот, возбужденными, начинают капризничать, теряют аппетит, плохо засыпают и спят</w:t>
      </w:r>
      <w:r>
        <w:rPr>
          <w:spacing w:val="1"/>
        </w:rPr>
        <w:t xml:space="preserve"> </w:t>
      </w:r>
      <w:r>
        <w:t>беспокойно.</w:t>
      </w:r>
    </w:p>
    <w:p w14:paraId="219D20E4" w14:textId="0B1AA509" w:rsidR="00B8132A" w:rsidRDefault="00B8132A" w:rsidP="00B8132A">
      <w:pPr>
        <w:pStyle w:val="af2"/>
        <w:spacing w:line="276" w:lineRule="auto"/>
        <w:ind w:right="251"/>
      </w:pPr>
      <w:r>
        <w:tab/>
        <w:t>Приучать детей выполнять режим дня необходимо с раннего возраста, когда легче всего</w:t>
      </w:r>
      <w:r>
        <w:rPr>
          <w:spacing w:val="1"/>
        </w:rPr>
        <w:t xml:space="preserve"> </w:t>
      </w:r>
      <w:r>
        <w:t>вырабатывается привычка к организованности и порядку, активной деятельности и правильному</w:t>
      </w:r>
      <w:r>
        <w:rPr>
          <w:spacing w:val="1"/>
        </w:rPr>
        <w:t xml:space="preserve"> </w:t>
      </w:r>
      <w:r>
        <w:t>отдыху с максимальным проведением его на свежем воздухе. Делать это необходимо постепенно,</w:t>
      </w:r>
      <w:r>
        <w:rPr>
          <w:spacing w:val="1"/>
        </w:rPr>
        <w:t xml:space="preserve"> </w:t>
      </w:r>
      <w:r>
        <w:t>последовательно</w:t>
      </w:r>
      <w:r>
        <w:rPr>
          <w:spacing w:val="-1"/>
        </w:rPr>
        <w:t xml:space="preserve"> </w:t>
      </w:r>
      <w:r>
        <w:t>и ежедневно.</w:t>
      </w:r>
    </w:p>
    <w:p w14:paraId="24039130" w14:textId="1839EE17" w:rsidR="00B8132A" w:rsidRDefault="00B8132A" w:rsidP="00B8132A">
      <w:pPr>
        <w:pStyle w:val="af2"/>
        <w:spacing w:line="276" w:lineRule="auto"/>
        <w:ind w:right="249"/>
      </w:pPr>
      <w:r>
        <w:tab/>
        <w:t xml:space="preserve">Режим дня должен быть </w:t>
      </w:r>
      <w:r>
        <w:rPr>
          <w:i/>
        </w:rPr>
        <w:t>гибким</w:t>
      </w:r>
      <w:r>
        <w:t>, однако неизменными должны оставаться время приема</w:t>
      </w:r>
      <w:r>
        <w:rPr>
          <w:spacing w:val="1"/>
        </w:rPr>
        <w:t xml:space="preserve"> </w:t>
      </w:r>
      <w:r>
        <w:t>пищи, интервалы между приемами пищи, обеспечение необходимой длительности суточного сна,</w:t>
      </w:r>
      <w:r>
        <w:rPr>
          <w:spacing w:val="1"/>
        </w:rPr>
        <w:t xml:space="preserve"> </w:t>
      </w:r>
      <w:r>
        <w:t>время</w:t>
      </w:r>
      <w:r>
        <w:rPr>
          <w:spacing w:val="-1"/>
        </w:rPr>
        <w:t xml:space="preserve"> </w:t>
      </w:r>
      <w:r>
        <w:t>отхода</w:t>
      </w:r>
      <w:r>
        <w:rPr>
          <w:spacing w:val="-1"/>
        </w:rPr>
        <w:t xml:space="preserve"> </w:t>
      </w:r>
      <w:r>
        <w:t>ко сну; проведение</w:t>
      </w:r>
      <w:r>
        <w:rPr>
          <w:spacing w:val="-1"/>
        </w:rPr>
        <w:t xml:space="preserve"> </w:t>
      </w:r>
      <w:r>
        <w:t>ежедневной</w:t>
      </w:r>
      <w:r>
        <w:rPr>
          <w:spacing w:val="-1"/>
        </w:rPr>
        <w:t xml:space="preserve"> </w:t>
      </w:r>
      <w:r>
        <w:t>прогулки.</w:t>
      </w:r>
    </w:p>
    <w:p w14:paraId="16DA0F96" w14:textId="77777777" w:rsidR="00B8132A" w:rsidRDefault="00B8132A" w:rsidP="00B8132A">
      <w:pPr>
        <w:pStyle w:val="af2"/>
        <w:spacing w:line="276" w:lineRule="auto"/>
        <w:ind w:right="246"/>
        <w:jc w:val="both"/>
      </w:pPr>
      <w:r>
        <w:tab/>
        <w:t>При</w:t>
      </w:r>
      <w:r>
        <w:rPr>
          <w:spacing w:val="1"/>
        </w:rPr>
        <w:t xml:space="preserve"> </w:t>
      </w:r>
      <w:r>
        <w:t>организации</w:t>
      </w:r>
      <w:r>
        <w:rPr>
          <w:spacing w:val="1"/>
        </w:rPr>
        <w:t xml:space="preserve"> </w:t>
      </w:r>
      <w:r>
        <w:t>режима</w:t>
      </w:r>
      <w:r>
        <w:rPr>
          <w:spacing w:val="1"/>
        </w:rPr>
        <w:t xml:space="preserve"> </w:t>
      </w:r>
      <w:r>
        <w:t>следует</w:t>
      </w:r>
      <w:r>
        <w:rPr>
          <w:spacing w:val="1"/>
        </w:rPr>
        <w:t xml:space="preserve"> </w:t>
      </w:r>
      <w:r>
        <w:t>предусматривать</w:t>
      </w:r>
      <w:r>
        <w:rPr>
          <w:spacing w:val="1"/>
        </w:rPr>
        <w:t xml:space="preserve"> </w:t>
      </w:r>
      <w:r>
        <w:t>оптимальное</w:t>
      </w:r>
      <w:r>
        <w:rPr>
          <w:spacing w:val="1"/>
        </w:rPr>
        <w:t xml:space="preserve"> </w:t>
      </w:r>
      <w:r>
        <w:t>чередование</w:t>
      </w:r>
      <w:r>
        <w:rPr>
          <w:spacing w:val="1"/>
        </w:rPr>
        <w:t xml:space="preserve"> </w:t>
      </w:r>
      <w:r>
        <w:t>самостоятельной детской деятельности и организованных форм работы с детьми, коллективных и</w:t>
      </w:r>
      <w:r>
        <w:rPr>
          <w:spacing w:val="1"/>
        </w:rPr>
        <w:t xml:space="preserve"> </w:t>
      </w:r>
      <w:r>
        <w:t>индивидуальных игр, достаточную двигательную активность ребенка в течение дня, обеспечивать</w:t>
      </w:r>
      <w:r>
        <w:rPr>
          <w:spacing w:val="1"/>
        </w:rPr>
        <w:t xml:space="preserve"> </w:t>
      </w:r>
      <w:r>
        <w:t>сочетание</w:t>
      </w:r>
      <w:r>
        <w:rPr>
          <w:spacing w:val="10"/>
        </w:rPr>
        <w:t xml:space="preserve"> </w:t>
      </w:r>
      <w:r>
        <w:t>умственной</w:t>
      </w:r>
      <w:r>
        <w:rPr>
          <w:spacing w:val="6"/>
        </w:rPr>
        <w:t xml:space="preserve"> </w:t>
      </w:r>
      <w:r>
        <w:t>и</w:t>
      </w:r>
      <w:r>
        <w:rPr>
          <w:spacing w:val="8"/>
        </w:rPr>
        <w:t xml:space="preserve"> </w:t>
      </w:r>
      <w:r>
        <w:t>физической</w:t>
      </w:r>
      <w:r>
        <w:rPr>
          <w:spacing w:val="7"/>
        </w:rPr>
        <w:t xml:space="preserve"> </w:t>
      </w:r>
      <w:r>
        <w:t>нагрузки.</w:t>
      </w:r>
      <w:r>
        <w:rPr>
          <w:spacing w:val="7"/>
        </w:rPr>
        <w:t xml:space="preserve"> </w:t>
      </w:r>
      <w:r>
        <w:t>Время</w:t>
      </w:r>
      <w:r>
        <w:rPr>
          <w:spacing w:val="9"/>
        </w:rPr>
        <w:t xml:space="preserve"> </w:t>
      </w:r>
      <w:r>
        <w:t>образовательной</w:t>
      </w:r>
      <w:r>
        <w:rPr>
          <w:spacing w:val="7"/>
        </w:rPr>
        <w:t xml:space="preserve"> </w:t>
      </w:r>
      <w:r>
        <w:t>деятельности</w:t>
      </w:r>
      <w:r>
        <w:rPr>
          <w:spacing w:val="9"/>
        </w:rPr>
        <w:t xml:space="preserve"> </w:t>
      </w:r>
      <w:r>
        <w:t>организуется таким</w:t>
      </w:r>
      <w:r>
        <w:rPr>
          <w:spacing w:val="1"/>
        </w:rPr>
        <w:t xml:space="preserve"> </w:t>
      </w:r>
      <w:r>
        <w:t>образом,</w:t>
      </w:r>
      <w:r>
        <w:rPr>
          <w:spacing w:val="1"/>
        </w:rPr>
        <w:t xml:space="preserve"> </w:t>
      </w:r>
      <w:r>
        <w:t>чтобы</w:t>
      </w:r>
      <w:r>
        <w:rPr>
          <w:spacing w:val="1"/>
        </w:rPr>
        <w:t xml:space="preserve"> </w:t>
      </w:r>
      <w:r>
        <w:t>вначале</w:t>
      </w:r>
      <w:r>
        <w:rPr>
          <w:spacing w:val="1"/>
        </w:rPr>
        <w:t xml:space="preserve"> </w:t>
      </w:r>
      <w:r>
        <w:t>проводились</w:t>
      </w:r>
      <w:r>
        <w:rPr>
          <w:spacing w:val="1"/>
        </w:rPr>
        <w:t xml:space="preserve"> </w:t>
      </w:r>
      <w:r>
        <w:t>наиболее</w:t>
      </w:r>
      <w:r>
        <w:rPr>
          <w:spacing w:val="1"/>
        </w:rPr>
        <w:t xml:space="preserve"> </w:t>
      </w:r>
      <w:r>
        <w:t>насыщенные</w:t>
      </w:r>
      <w:r>
        <w:rPr>
          <w:spacing w:val="1"/>
        </w:rPr>
        <w:t xml:space="preserve"> </w:t>
      </w:r>
      <w:r>
        <w:t>по</w:t>
      </w:r>
      <w:r>
        <w:rPr>
          <w:spacing w:val="1"/>
        </w:rPr>
        <w:t xml:space="preserve"> </w:t>
      </w:r>
      <w:r>
        <w:t>содержанию</w:t>
      </w:r>
      <w:r>
        <w:rPr>
          <w:spacing w:val="1"/>
        </w:rPr>
        <w:t xml:space="preserve"> </w:t>
      </w:r>
      <w:r>
        <w:t>виды</w:t>
      </w:r>
      <w:r>
        <w:rPr>
          <w:spacing w:val="-57"/>
        </w:rPr>
        <w:t xml:space="preserve"> </w:t>
      </w:r>
      <w:r>
        <w:t>деятельности, связанные с умственной активностью детей, максимальной их произвольностью, а</w:t>
      </w:r>
      <w:r>
        <w:rPr>
          <w:spacing w:val="1"/>
        </w:rPr>
        <w:t xml:space="preserve"> </w:t>
      </w:r>
      <w:r>
        <w:t>затем</w:t>
      </w:r>
      <w:r>
        <w:rPr>
          <w:spacing w:val="-3"/>
        </w:rPr>
        <w:t xml:space="preserve"> </w:t>
      </w:r>
      <w:r>
        <w:t>творческие</w:t>
      </w:r>
      <w:r>
        <w:rPr>
          <w:spacing w:val="-3"/>
        </w:rPr>
        <w:t xml:space="preserve"> </w:t>
      </w:r>
      <w:r>
        <w:t>виды</w:t>
      </w:r>
      <w:r>
        <w:rPr>
          <w:spacing w:val="1"/>
        </w:rPr>
        <w:t xml:space="preserve"> </w:t>
      </w:r>
      <w:r>
        <w:t>деятельности</w:t>
      </w:r>
      <w:r>
        <w:rPr>
          <w:spacing w:val="-1"/>
        </w:rPr>
        <w:t xml:space="preserve"> </w:t>
      </w:r>
      <w:r>
        <w:t>в</w:t>
      </w:r>
      <w:r>
        <w:rPr>
          <w:spacing w:val="-2"/>
        </w:rPr>
        <w:t xml:space="preserve"> </w:t>
      </w:r>
      <w:r>
        <w:t>чередовании</w:t>
      </w:r>
      <w:r>
        <w:rPr>
          <w:spacing w:val="-2"/>
        </w:rPr>
        <w:t xml:space="preserve"> </w:t>
      </w:r>
      <w:r>
        <w:t>с</w:t>
      </w:r>
      <w:r>
        <w:rPr>
          <w:spacing w:val="-2"/>
        </w:rPr>
        <w:t xml:space="preserve"> </w:t>
      </w:r>
      <w:r>
        <w:t>музыкальной</w:t>
      </w:r>
      <w:r>
        <w:rPr>
          <w:spacing w:val="-2"/>
        </w:rPr>
        <w:t xml:space="preserve"> </w:t>
      </w:r>
      <w:r>
        <w:t>и</w:t>
      </w:r>
      <w:r>
        <w:rPr>
          <w:spacing w:val="-3"/>
        </w:rPr>
        <w:t xml:space="preserve"> </w:t>
      </w:r>
      <w:r>
        <w:t>физической</w:t>
      </w:r>
      <w:r>
        <w:rPr>
          <w:spacing w:val="-2"/>
        </w:rPr>
        <w:t xml:space="preserve"> </w:t>
      </w:r>
      <w:r>
        <w:t xml:space="preserve">активностью. </w:t>
      </w:r>
      <w:r w:rsidR="00FC7D2F" w:rsidRPr="00B8132A">
        <w:t>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СанПиН 1.2.3685-21 и СП 2.4.3648-20.</w:t>
      </w:r>
      <w:r>
        <w:t xml:space="preserve"> Режим дня строится с учетом сезонных изменений. В теплый период года увеличивается</w:t>
      </w:r>
      <w:r>
        <w:rPr>
          <w:spacing w:val="1"/>
        </w:rPr>
        <w:t xml:space="preserve"> </w:t>
      </w:r>
      <w:r>
        <w:t>ежедневная длительность</w:t>
      </w:r>
      <w:r>
        <w:rPr>
          <w:spacing w:val="1"/>
        </w:rPr>
        <w:t xml:space="preserve"> </w:t>
      </w:r>
      <w:r>
        <w:t>пребывания детей на свежем воздухе, образовательная деятельность</w:t>
      </w:r>
      <w:r>
        <w:rPr>
          <w:spacing w:val="1"/>
        </w:rPr>
        <w:t xml:space="preserve"> </w:t>
      </w:r>
      <w:r>
        <w:t>переносится на прогулку (при наличии условий). Согласно пункту 185 Гигиенических нормативов</w:t>
      </w:r>
      <w:r>
        <w:rPr>
          <w:spacing w:val="1"/>
        </w:rPr>
        <w:t xml:space="preserve"> </w:t>
      </w:r>
      <w:r>
        <w:t>при температуре воздуха ниже минус 15 °C и скорости ветра более 7 м/с продолжительность</w:t>
      </w:r>
      <w:r>
        <w:rPr>
          <w:spacing w:val="1"/>
        </w:rPr>
        <w:t xml:space="preserve"> </w:t>
      </w:r>
      <w:r>
        <w:t>прогулки для детей до 7 лет сокращают. При осуществлении режимных моментов необходимо</w:t>
      </w:r>
      <w:r>
        <w:rPr>
          <w:spacing w:val="1"/>
        </w:rPr>
        <w:t xml:space="preserve"> </w:t>
      </w:r>
      <w:r>
        <w:t>учитывать</w:t>
      </w:r>
      <w:r>
        <w:rPr>
          <w:spacing w:val="1"/>
        </w:rPr>
        <w:t xml:space="preserve"> </w:t>
      </w:r>
      <w:r>
        <w:t>также</w:t>
      </w:r>
      <w:r>
        <w:rPr>
          <w:spacing w:val="1"/>
        </w:rPr>
        <w:t xml:space="preserve"> </w:t>
      </w:r>
      <w:r>
        <w:t>индивидуальные</w:t>
      </w:r>
      <w:r>
        <w:rPr>
          <w:spacing w:val="1"/>
        </w:rPr>
        <w:t xml:space="preserve"> </w:t>
      </w:r>
      <w:r>
        <w:t>особенности</w:t>
      </w:r>
      <w:r>
        <w:rPr>
          <w:spacing w:val="1"/>
        </w:rPr>
        <w:t xml:space="preserve"> </w:t>
      </w:r>
      <w:r>
        <w:t>ребенка</w:t>
      </w:r>
      <w:r>
        <w:rPr>
          <w:spacing w:val="1"/>
        </w:rPr>
        <w:t xml:space="preserve"> </w:t>
      </w:r>
      <w:r>
        <w:t>(длительность</w:t>
      </w:r>
      <w:r>
        <w:rPr>
          <w:spacing w:val="1"/>
        </w:rPr>
        <w:t xml:space="preserve"> </w:t>
      </w:r>
      <w:r>
        <w:t>сна,</w:t>
      </w:r>
      <w:r>
        <w:rPr>
          <w:spacing w:val="1"/>
        </w:rPr>
        <w:t xml:space="preserve"> </w:t>
      </w:r>
      <w:r>
        <w:t>вкусовые</w:t>
      </w:r>
      <w:r>
        <w:rPr>
          <w:spacing w:val="1"/>
        </w:rPr>
        <w:t xml:space="preserve"> </w:t>
      </w:r>
      <w:r>
        <w:t>предпочтения,</w:t>
      </w:r>
      <w:r>
        <w:rPr>
          <w:spacing w:val="-4"/>
        </w:rPr>
        <w:t xml:space="preserve"> </w:t>
      </w:r>
      <w:r>
        <w:t>характер, темп деятельности</w:t>
      </w:r>
      <w:r>
        <w:rPr>
          <w:spacing w:val="-1"/>
        </w:rPr>
        <w:t xml:space="preserve"> </w:t>
      </w:r>
      <w:r>
        <w:t>и т.</w:t>
      </w:r>
      <w:r>
        <w:rPr>
          <w:spacing w:val="-2"/>
        </w:rPr>
        <w:t xml:space="preserve"> </w:t>
      </w:r>
      <w:r>
        <w:t>д.).</w:t>
      </w:r>
    </w:p>
    <w:p w14:paraId="17CC8DDE" w14:textId="0C25C30B" w:rsidR="00D43618" w:rsidRDefault="00B8132A" w:rsidP="00F774F3">
      <w:pPr>
        <w:pStyle w:val="af2"/>
        <w:spacing w:line="276" w:lineRule="auto"/>
        <w:ind w:right="247"/>
        <w:jc w:val="both"/>
      </w:pPr>
      <w:r>
        <w:tab/>
        <w:t xml:space="preserve">Режим питания зависит от длительности пребывания детей в </w:t>
      </w:r>
      <w:r w:rsidR="004473FC">
        <w:t>МДОУ</w:t>
      </w:r>
      <w:r>
        <w:t xml:space="preserve"> и регулируется СанПиН</w:t>
      </w:r>
      <w:r>
        <w:rPr>
          <w:spacing w:val="1"/>
        </w:rPr>
        <w:t xml:space="preserve"> </w:t>
      </w:r>
      <w:r>
        <w:t>2.3/2.4.3590-20</w:t>
      </w:r>
      <w:r>
        <w:rPr>
          <w:spacing w:val="1"/>
        </w:rPr>
        <w:t xml:space="preserve"> </w:t>
      </w:r>
      <w:r>
        <w:t>«Санитарно-эпидемиологические</w:t>
      </w:r>
      <w:r>
        <w:rPr>
          <w:spacing w:val="1"/>
        </w:rPr>
        <w:t xml:space="preserve"> </w:t>
      </w:r>
      <w:r>
        <w:t>требования</w:t>
      </w:r>
      <w:r>
        <w:rPr>
          <w:spacing w:val="1"/>
        </w:rPr>
        <w:t xml:space="preserve"> </w:t>
      </w:r>
      <w:r>
        <w:t>к</w:t>
      </w:r>
      <w:r>
        <w:rPr>
          <w:spacing w:val="1"/>
        </w:rPr>
        <w:t xml:space="preserve"> </w:t>
      </w:r>
      <w:r>
        <w:t>организации</w:t>
      </w:r>
      <w:r>
        <w:rPr>
          <w:spacing w:val="1"/>
        </w:rPr>
        <w:t xml:space="preserve"> </w:t>
      </w:r>
      <w:r>
        <w:t>общественного</w:t>
      </w:r>
      <w:r>
        <w:rPr>
          <w:spacing w:val="1"/>
        </w:rPr>
        <w:t xml:space="preserve"> </w:t>
      </w:r>
      <w:r>
        <w:t>питания</w:t>
      </w:r>
      <w:r>
        <w:rPr>
          <w:spacing w:val="1"/>
        </w:rPr>
        <w:t xml:space="preserve"> </w:t>
      </w:r>
      <w:r>
        <w:t>населения»,</w:t>
      </w:r>
      <w:r>
        <w:rPr>
          <w:spacing w:val="1"/>
        </w:rPr>
        <w:t xml:space="preserve"> </w:t>
      </w:r>
      <w:r>
        <w:t>утвержденным</w:t>
      </w:r>
      <w:r>
        <w:rPr>
          <w:spacing w:val="1"/>
        </w:rPr>
        <w:t xml:space="preserve"> </w:t>
      </w:r>
      <w:r>
        <w:t>Постановлением</w:t>
      </w:r>
      <w:r>
        <w:rPr>
          <w:spacing w:val="1"/>
        </w:rPr>
        <w:t xml:space="preserve"> </w:t>
      </w:r>
      <w:r>
        <w:t>Главного</w:t>
      </w:r>
      <w:r>
        <w:rPr>
          <w:spacing w:val="1"/>
        </w:rPr>
        <w:t xml:space="preserve"> </w:t>
      </w:r>
      <w:r>
        <w:t>государственного</w:t>
      </w:r>
      <w:r>
        <w:rPr>
          <w:spacing w:val="1"/>
        </w:rPr>
        <w:t xml:space="preserve"> </w:t>
      </w:r>
      <w:r>
        <w:t>санитарного</w:t>
      </w:r>
      <w:r>
        <w:rPr>
          <w:spacing w:val="1"/>
        </w:rPr>
        <w:t xml:space="preserve"> </w:t>
      </w:r>
      <w:r>
        <w:t>врача</w:t>
      </w:r>
      <w:r>
        <w:rPr>
          <w:spacing w:val="-4"/>
        </w:rPr>
        <w:t xml:space="preserve"> </w:t>
      </w:r>
      <w:r>
        <w:t>Российской</w:t>
      </w:r>
      <w:r>
        <w:rPr>
          <w:spacing w:val="-2"/>
        </w:rPr>
        <w:t xml:space="preserve"> </w:t>
      </w:r>
      <w:r>
        <w:t>Федерации</w:t>
      </w:r>
      <w:r>
        <w:rPr>
          <w:spacing w:val="2"/>
        </w:rPr>
        <w:t xml:space="preserve"> </w:t>
      </w:r>
      <w:r>
        <w:t>от</w:t>
      </w:r>
      <w:r>
        <w:rPr>
          <w:spacing w:val="-2"/>
        </w:rPr>
        <w:t xml:space="preserve"> </w:t>
      </w:r>
      <w:r>
        <w:t>27</w:t>
      </w:r>
      <w:r>
        <w:rPr>
          <w:spacing w:val="-3"/>
        </w:rPr>
        <w:t xml:space="preserve"> </w:t>
      </w:r>
      <w:r>
        <w:t>октября</w:t>
      </w:r>
      <w:r>
        <w:rPr>
          <w:spacing w:val="-2"/>
        </w:rPr>
        <w:t xml:space="preserve"> </w:t>
      </w:r>
      <w:r>
        <w:t>2020</w:t>
      </w:r>
      <w:r>
        <w:rPr>
          <w:spacing w:val="-2"/>
        </w:rPr>
        <w:t xml:space="preserve"> </w:t>
      </w:r>
      <w:r>
        <w:t>года</w:t>
      </w:r>
      <w:r>
        <w:rPr>
          <w:spacing w:val="-3"/>
        </w:rPr>
        <w:t xml:space="preserve"> </w:t>
      </w:r>
      <w:r>
        <w:t>№</w:t>
      </w:r>
      <w:r>
        <w:rPr>
          <w:spacing w:val="-3"/>
        </w:rPr>
        <w:t xml:space="preserve"> </w:t>
      </w:r>
      <w:r>
        <w:t>32</w:t>
      </w:r>
      <w:r>
        <w:rPr>
          <w:spacing w:val="-3"/>
        </w:rPr>
        <w:t xml:space="preserve"> </w:t>
      </w:r>
      <w:r>
        <w:t>(далее</w:t>
      </w:r>
      <w:r>
        <w:rPr>
          <w:spacing w:val="-3"/>
        </w:rPr>
        <w:t xml:space="preserve"> </w:t>
      </w:r>
      <w:r>
        <w:t>–СанПиН</w:t>
      </w:r>
      <w:r>
        <w:rPr>
          <w:spacing w:val="-3"/>
        </w:rPr>
        <w:t xml:space="preserve"> </w:t>
      </w:r>
      <w:r>
        <w:t>по</w:t>
      </w:r>
      <w:r>
        <w:rPr>
          <w:spacing w:val="-2"/>
        </w:rPr>
        <w:t xml:space="preserve"> </w:t>
      </w:r>
      <w:r>
        <w:t>питанию). Согласно</w:t>
      </w:r>
      <w:r>
        <w:rPr>
          <w:spacing w:val="1"/>
        </w:rPr>
        <w:t xml:space="preserve"> </w:t>
      </w:r>
      <w:r>
        <w:t>пункту</w:t>
      </w:r>
      <w:r>
        <w:rPr>
          <w:spacing w:val="1"/>
        </w:rPr>
        <w:t xml:space="preserve"> </w:t>
      </w:r>
      <w:r>
        <w:t>183</w:t>
      </w:r>
      <w:r>
        <w:rPr>
          <w:spacing w:val="1"/>
        </w:rPr>
        <w:t xml:space="preserve"> </w:t>
      </w:r>
      <w:r>
        <w:t>Гигиенических</w:t>
      </w:r>
      <w:r>
        <w:rPr>
          <w:spacing w:val="1"/>
        </w:rPr>
        <w:t xml:space="preserve"> </w:t>
      </w:r>
      <w:r>
        <w:t>нормативов</w:t>
      </w:r>
      <w:r>
        <w:rPr>
          <w:spacing w:val="1"/>
        </w:rPr>
        <w:t xml:space="preserve"> </w:t>
      </w:r>
      <w:r>
        <w:t>Организация</w:t>
      </w:r>
      <w:r>
        <w:rPr>
          <w:spacing w:val="1"/>
        </w:rPr>
        <w:t xml:space="preserve"> </w:t>
      </w:r>
      <w:r>
        <w:t>может</w:t>
      </w:r>
      <w:r>
        <w:rPr>
          <w:spacing w:val="60"/>
        </w:rPr>
        <w:t xml:space="preserve"> </w:t>
      </w:r>
      <w:r>
        <w:t>корректировать</w:t>
      </w:r>
      <w:r>
        <w:rPr>
          <w:spacing w:val="1"/>
        </w:rPr>
        <w:t xml:space="preserve"> </w:t>
      </w:r>
      <w:r>
        <w:t>режим дня в зависимости от типа организации и вида реализуемых образовательных программ,</w:t>
      </w:r>
      <w:r>
        <w:rPr>
          <w:spacing w:val="1"/>
        </w:rPr>
        <w:t xml:space="preserve"> </w:t>
      </w:r>
      <w:r>
        <w:t>сезона</w:t>
      </w:r>
      <w:r>
        <w:rPr>
          <w:spacing w:val="1"/>
        </w:rPr>
        <w:t xml:space="preserve"> </w:t>
      </w:r>
      <w:r>
        <w:t>года.</w:t>
      </w:r>
      <w:r>
        <w:rPr>
          <w:spacing w:val="1"/>
        </w:rPr>
        <w:t xml:space="preserve"> </w:t>
      </w:r>
      <w:r>
        <w:t>Ниже</w:t>
      </w:r>
      <w:r>
        <w:rPr>
          <w:spacing w:val="1"/>
        </w:rPr>
        <w:t xml:space="preserve"> </w:t>
      </w:r>
      <w:r>
        <w:t>приведены</w:t>
      </w:r>
      <w:r>
        <w:rPr>
          <w:spacing w:val="1"/>
        </w:rPr>
        <w:t xml:space="preserve"> </w:t>
      </w:r>
      <w:r>
        <w:t>требования</w:t>
      </w:r>
      <w:r>
        <w:rPr>
          <w:spacing w:val="1"/>
        </w:rPr>
        <w:t xml:space="preserve"> </w:t>
      </w:r>
      <w:r>
        <w:t>к</w:t>
      </w:r>
      <w:r>
        <w:rPr>
          <w:spacing w:val="1"/>
        </w:rPr>
        <w:t xml:space="preserve"> </w:t>
      </w:r>
      <w:r>
        <w:t>организации</w:t>
      </w:r>
      <w:r>
        <w:rPr>
          <w:spacing w:val="1"/>
        </w:rPr>
        <w:t xml:space="preserve"> </w:t>
      </w:r>
      <w:r>
        <w:t>образовательного</w:t>
      </w:r>
      <w:r>
        <w:rPr>
          <w:spacing w:val="1"/>
        </w:rPr>
        <w:t xml:space="preserve"> </w:t>
      </w:r>
      <w:r>
        <w:t>процесса,</w:t>
      </w:r>
      <w:r>
        <w:rPr>
          <w:spacing w:val="1"/>
        </w:rPr>
        <w:t xml:space="preserve"> </w:t>
      </w:r>
      <w:r>
        <w:t>режиму</w:t>
      </w:r>
      <w:r>
        <w:rPr>
          <w:spacing w:val="1"/>
        </w:rPr>
        <w:t xml:space="preserve"> </w:t>
      </w:r>
      <w:r>
        <w:t>питания, которыми следует</w:t>
      </w:r>
      <w:r>
        <w:rPr>
          <w:spacing w:val="-1"/>
        </w:rPr>
        <w:t xml:space="preserve"> </w:t>
      </w:r>
      <w:r>
        <w:t>руководствоваться при</w:t>
      </w:r>
      <w:r>
        <w:rPr>
          <w:spacing w:val="-1"/>
        </w:rPr>
        <w:t xml:space="preserve"> </w:t>
      </w:r>
      <w:r>
        <w:t>изменении режима</w:t>
      </w:r>
      <w:r>
        <w:rPr>
          <w:spacing w:val="-1"/>
        </w:rPr>
        <w:t xml:space="preserve"> </w:t>
      </w:r>
      <w:r>
        <w:t>дня.</w:t>
      </w:r>
      <w:r w:rsidR="004473FC">
        <w:t xml:space="preserve"> </w:t>
      </w:r>
      <w:r w:rsidR="00FC7D2F" w:rsidRPr="004473FC">
        <w:t xml:space="preserve">Режим дня строится с учетом сезонных изменений. В теплый период года увеличивается ежедневная длительность пребывания детей </w:t>
      </w:r>
      <w:r w:rsidR="00FC7D2F" w:rsidRPr="004473FC">
        <w:lastRenderedPageBreak/>
        <w:t xml:space="preserve">на свежем воздухе, образовательная деятельность переносится на прогулку (при наличии условий)     </w:t>
      </w:r>
    </w:p>
    <w:p w14:paraId="6AC313AB" w14:textId="0716FBF5" w:rsidR="00FC7D2F" w:rsidRPr="004473FC" w:rsidRDefault="00FC7D2F" w:rsidP="00FC7D2F">
      <w:pPr>
        <w:pStyle w:val="a4"/>
        <w:tabs>
          <w:tab w:val="left" w:pos="0"/>
        </w:tabs>
        <w:spacing w:line="276" w:lineRule="auto"/>
        <w:ind w:left="0" w:firstLine="426"/>
        <w:jc w:val="both"/>
      </w:pPr>
      <w:r w:rsidRPr="004473FC">
        <w:t>Группы полного дня:</w:t>
      </w:r>
    </w:p>
    <w:p w14:paraId="58D67AF6" w14:textId="77777777" w:rsidR="00FC7D2F" w:rsidRPr="004473FC" w:rsidRDefault="00FC7D2F" w:rsidP="00FC7D2F">
      <w:pPr>
        <w:pStyle w:val="a4"/>
        <w:tabs>
          <w:tab w:val="left" w:pos="0"/>
        </w:tabs>
        <w:spacing w:line="276" w:lineRule="auto"/>
        <w:ind w:left="0" w:firstLine="426"/>
        <w:jc w:val="both"/>
      </w:pPr>
      <w:r w:rsidRPr="004473FC">
        <w:t xml:space="preserve">     - вторая группа детей раннего возраста (от 1 года до 2 лет) (п.35.15. ФОП ДО); </w:t>
      </w:r>
    </w:p>
    <w:p w14:paraId="3738022A" w14:textId="77777777" w:rsidR="00FC7D2F" w:rsidRPr="004473FC" w:rsidRDefault="00FC7D2F" w:rsidP="00FC7D2F">
      <w:pPr>
        <w:pStyle w:val="a4"/>
        <w:tabs>
          <w:tab w:val="left" w:pos="0"/>
        </w:tabs>
        <w:spacing w:line="276" w:lineRule="auto"/>
        <w:ind w:left="0" w:firstLine="426"/>
        <w:jc w:val="both"/>
      </w:pPr>
      <w:r w:rsidRPr="004473FC">
        <w:t xml:space="preserve">     - первая младшая группа (от 2 лет до 3 лет) (п.35.16. ФОП ДО); </w:t>
      </w:r>
    </w:p>
    <w:p w14:paraId="7AB7D414" w14:textId="77777777" w:rsidR="00FC7D2F" w:rsidRPr="004473FC" w:rsidRDefault="00FC7D2F" w:rsidP="00FC7D2F">
      <w:pPr>
        <w:pStyle w:val="a4"/>
        <w:tabs>
          <w:tab w:val="left" w:pos="0"/>
        </w:tabs>
        <w:spacing w:line="276" w:lineRule="auto"/>
        <w:ind w:left="0" w:firstLine="426"/>
        <w:jc w:val="both"/>
      </w:pPr>
      <w:r w:rsidRPr="004473FC">
        <w:t xml:space="preserve">     - вторая младшая группа (от 3 лет до 4 лет) (п.35.17. ФОП ДО); </w:t>
      </w:r>
    </w:p>
    <w:p w14:paraId="795006C3" w14:textId="77777777" w:rsidR="00FC7D2F" w:rsidRPr="004473FC" w:rsidRDefault="00FC7D2F" w:rsidP="00FC7D2F">
      <w:pPr>
        <w:pStyle w:val="a4"/>
        <w:tabs>
          <w:tab w:val="left" w:pos="0"/>
        </w:tabs>
        <w:spacing w:line="276" w:lineRule="auto"/>
        <w:ind w:left="0" w:firstLine="426"/>
        <w:jc w:val="both"/>
      </w:pPr>
      <w:r w:rsidRPr="004473FC">
        <w:t xml:space="preserve">     - средняя группа (от 4 лет до 5 лет) (п.35.17. ФОП ДО);</w:t>
      </w:r>
    </w:p>
    <w:p w14:paraId="0E205EA7" w14:textId="77777777" w:rsidR="00FC7D2F" w:rsidRPr="004473FC" w:rsidRDefault="00FC7D2F" w:rsidP="00FC7D2F">
      <w:pPr>
        <w:pStyle w:val="a4"/>
        <w:tabs>
          <w:tab w:val="left" w:pos="0"/>
        </w:tabs>
        <w:spacing w:line="276" w:lineRule="auto"/>
        <w:ind w:left="0" w:firstLine="426"/>
        <w:jc w:val="both"/>
      </w:pPr>
      <w:r w:rsidRPr="004473FC">
        <w:t xml:space="preserve">     - старшая группа (от 5 лет до 6 лет) (п.35.17. ФОП ДО); </w:t>
      </w:r>
    </w:p>
    <w:p w14:paraId="137CAE12" w14:textId="77777777" w:rsidR="004473FC" w:rsidRDefault="00FC7D2F" w:rsidP="00D43618">
      <w:pPr>
        <w:pStyle w:val="a4"/>
        <w:tabs>
          <w:tab w:val="left" w:pos="0"/>
        </w:tabs>
        <w:spacing w:line="276" w:lineRule="auto"/>
        <w:ind w:left="0" w:firstLine="426"/>
        <w:jc w:val="both"/>
      </w:pPr>
      <w:r w:rsidRPr="004473FC">
        <w:t xml:space="preserve">     - подготовительная группа (от 6 лет до 7 лет) (п.35.17. ФОП ДО);</w:t>
      </w:r>
    </w:p>
    <w:p w14:paraId="3DAF8906" w14:textId="659EF7C2" w:rsidR="00D877E4" w:rsidRPr="004473FC" w:rsidRDefault="00CD4D49" w:rsidP="00D43618">
      <w:pPr>
        <w:tabs>
          <w:tab w:val="left" w:pos="0"/>
        </w:tabs>
        <w:spacing w:line="276" w:lineRule="auto"/>
        <w:ind w:firstLine="720"/>
        <w:jc w:val="both"/>
      </w:pPr>
      <w:r w:rsidRPr="004473FC">
        <w:t>При организации режима предусмо</w:t>
      </w:r>
      <w:r w:rsidR="00D877E4" w:rsidRPr="004473FC">
        <w:t>трено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ребёнка в течение дня, обеспечивать сочетание умственной и физической нагрузки.</w:t>
      </w:r>
    </w:p>
    <w:p w14:paraId="40F2F9BE" w14:textId="12287955" w:rsidR="00D877E4" w:rsidRPr="004473FC" w:rsidRDefault="00D877E4" w:rsidP="00D43618">
      <w:pPr>
        <w:tabs>
          <w:tab w:val="left" w:pos="0"/>
        </w:tabs>
        <w:spacing w:line="276" w:lineRule="auto"/>
        <w:ind w:firstLine="720"/>
        <w:jc w:val="both"/>
        <w:rPr>
          <w:highlight w:val="yellow"/>
        </w:rPr>
      </w:pPr>
      <w:r w:rsidRPr="004473FC">
        <w:t>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14:paraId="0DF81274" w14:textId="254554EC" w:rsidR="004D257D" w:rsidRPr="004473FC" w:rsidRDefault="004D257D" w:rsidP="00D43618">
      <w:pPr>
        <w:tabs>
          <w:tab w:val="left" w:pos="0"/>
        </w:tabs>
        <w:spacing w:line="276" w:lineRule="auto"/>
        <w:ind w:right="20" w:firstLine="720"/>
        <w:jc w:val="both"/>
      </w:pPr>
      <w:r w:rsidRPr="004473FC">
        <w:t>Для детей раннего во</w:t>
      </w:r>
      <w:r w:rsidR="004E7683" w:rsidRPr="004473FC">
        <w:t>зраста от 1</w:t>
      </w:r>
      <w:r w:rsidRPr="004473FC">
        <w:t xml:space="preserve"> до 3 лет длительность непрерывной организованной образовательной деятельности</w:t>
      </w:r>
      <w:r w:rsidR="00CA4BFD" w:rsidRPr="004473FC">
        <w:t xml:space="preserve"> </w:t>
      </w:r>
      <w:r w:rsidRPr="004473FC">
        <w:t>не должна превышать 10 мин.</w:t>
      </w:r>
    </w:p>
    <w:p w14:paraId="00E8B520" w14:textId="77777777" w:rsidR="004D257D" w:rsidRPr="004473FC" w:rsidRDefault="004D257D" w:rsidP="00D43618">
      <w:pPr>
        <w:tabs>
          <w:tab w:val="left" w:pos="0"/>
        </w:tabs>
        <w:spacing w:line="276" w:lineRule="auto"/>
        <w:ind w:firstLine="720"/>
        <w:jc w:val="both"/>
      </w:pPr>
      <w:r w:rsidRPr="004473FC">
        <w:t>Допускается осуществлять образовательную деятельность в первую и во втор</w:t>
      </w:r>
      <w:r w:rsidR="004E7683" w:rsidRPr="004473FC">
        <w:t>ую половину дня</w:t>
      </w:r>
      <w:r w:rsidRPr="004473FC">
        <w:t>. Допускается осуществлять образовательную деятельность на игровой площадке во время прогулки.</w:t>
      </w:r>
    </w:p>
    <w:p w14:paraId="7A793CF3" w14:textId="1B28A655" w:rsidR="004D257D" w:rsidRPr="004473FC" w:rsidRDefault="004D257D" w:rsidP="00D43618">
      <w:pPr>
        <w:tabs>
          <w:tab w:val="left" w:pos="0"/>
        </w:tabs>
        <w:spacing w:line="276" w:lineRule="auto"/>
        <w:ind w:firstLine="720"/>
        <w:jc w:val="both"/>
      </w:pPr>
      <w:r w:rsidRPr="004473FC">
        <w:rPr>
          <w:i/>
        </w:rPr>
        <w:t xml:space="preserve">Продолжительность </w:t>
      </w:r>
      <w:r w:rsidR="00350AFF">
        <w:rPr>
          <w:i/>
        </w:rPr>
        <w:t>организованной</w:t>
      </w:r>
      <w:r w:rsidRPr="004473FC">
        <w:rPr>
          <w:i/>
        </w:rPr>
        <w:t xml:space="preserve"> образовательной деятельности</w:t>
      </w:r>
      <w:r w:rsidRPr="004473FC">
        <w:t xml:space="preserve"> для детей от 3 до 4-х лет - не более 15 минут, для детей от 4-х до 5-ти лет - не более 20 минут, для детей от 5 до 6-ти лет - не более 25 минут, а для детей от 6-ти до 7-ми лет – не более 30 минут.</w:t>
      </w:r>
    </w:p>
    <w:p w14:paraId="18243C8E" w14:textId="77777777" w:rsidR="004D257D" w:rsidRPr="004473FC" w:rsidRDefault="004E7683" w:rsidP="00D43618">
      <w:pPr>
        <w:tabs>
          <w:tab w:val="left" w:pos="0"/>
        </w:tabs>
        <w:spacing w:line="276" w:lineRule="auto"/>
        <w:ind w:firstLine="720"/>
        <w:jc w:val="both"/>
      </w:pPr>
      <w:r w:rsidRPr="004473FC">
        <w:rPr>
          <w:i/>
        </w:rPr>
        <w:t xml:space="preserve">Продолжительность дневной суммарной </w:t>
      </w:r>
      <w:r w:rsidR="001C3F17" w:rsidRPr="004473FC">
        <w:rPr>
          <w:i/>
        </w:rPr>
        <w:t xml:space="preserve">образовательной </w:t>
      </w:r>
      <w:r w:rsidRPr="004473FC">
        <w:rPr>
          <w:i/>
        </w:rPr>
        <w:t>нагрузки</w:t>
      </w:r>
      <w:r w:rsidR="001C3F17" w:rsidRPr="004473FC">
        <w:t xml:space="preserve"> для детей дошкольного возраста не более: 1,5-3 года – 20 минут, 3-4 года – 30 минут, 4-5 лет – 40 минут, 5-6 лет – 50 или 75 минут, 6-7 лет – 90 минут.</w:t>
      </w:r>
      <w:r w:rsidRPr="004473FC">
        <w:t xml:space="preserve"> </w:t>
      </w:r>
      <w:r w:rsidR="004D257D" w:rsidRPr="004473FC">
        <w:t>В середине времени, отведенного на непрерывную образовательную деятельность, проводят физкультурные минутки.</w:t>
      </w:r>
    </w:p>
    <w:p w14:paraId="4133BF6B" w14:textId="77777777" w:rsidR="004D257D" w:rsidRPr="004473FC" w:rsidRDefault="004D257D" w:rsidP="00D43618">
      <w:pPr>
        <w:tabs>
          <w:tab w:val="left" w:pos="0"/>
        </w:tabs>
        <w:spacing w:line="276" w:lineRule="auto"/>
        <w:ind w:firstLine="720"/>
        <w:jc w:val="both"/>
      </w:pPr>
      <w:r w:rsidRPr="004473FC">
        <w:t>Перерывы между периодами организованной образовательной деятельности не менее 10 минут.</w:t>
      </w:r>
    </w:p>
    <w:p w14:paraId="79434FAC" w14:textId="77777777" w:rsidR="004D257D" w:rsidRPr="004473FC" w:rsidRDefault="004D257D" w:rsidP="00D43618">
      <w:pPr>
        <w:tabs>
          <w:tab w:val="left" w:pos="0"/>
        </w:tabs>
        <w:spacing w:line="276" w:lineRule="auto"/>
        <w:ind w:firstLine="720"/>
        <w:jc w:val="both"/>
      </w:pPr>
      <w:r w:rsidRPr="004473FC">
        <w:t>В середине непосредственно образовательной деятельности статического характера проводятся физкультурные минутки.</w:t>
      </w:r>
    </w:p>
    <w:p w14:paraId="26547797" w14:textId="77777777" w:rsidR="004D257D" w:rsidRPr="004473FC" w:rsidRDefault="004D257D" w:rsidP="00D43618">
      <w:pPr>
        <w:tabs>
          <w:tab w:val="left" w:pos="0"/>
        </w:tabs>
        <w:spacing w:line="276" w:lineRule="auto"/>
        <w:ind w:firstLine="720"/>
        <w:jc w:val="both"/>
      </w:pPr>
      <w:r w:rsidRPr="004473FC">
        <w:rPr>
          <w:i/>
        </w:rPr>
        <w:t>Образовательную деятельность</w:t>
      </w:r>
      <w:r w:rsidRPr="004473FC">
        <w:t>, требующую повышенной познавательной активности и умственного напряжения детей, следует организовывать в первую половину дня. Для профилактики утомления детей рекомендуется проводить физкультурные, музыкальные занятия, ритмику и т.п.</w:t>
      </w:r>
    </w:p>
    <w:p w14:paraId="769E52FE" w14:textId="2340A7FB" w:rsidR="004D257D" w:rsidRPr="004473FC" w:rsidRDefault="004D257D" w:rsidP="00D22BC4">
      <w:pPr>
        <w:tabs>
          <w:tab w:val="left" w:pos="0"/>
        </w:tabs>
        <w:spacing w:line="276" w:lineRule="auto"/>
        <w:ind w:firstLine="720"/>
        <w:jc w:val="both"/>
      </w:pPr>
      <w:r w:rsidRPr="004473FC">
        <w:rPr>
          <w:b/>
          <w:bCs/>
        </w:rPr>
        <w:t>Основные принципы построения режима дня:</w:t>
      </w:r>
    </w:p>
    <w:p w14:paraId="32E2C041" w14:textId="77777777" w:rsidR="004D257D" w:rsidRPr="004473FC" w:rsidRDefault="00A65A74" w:rsidP="002700CF">
      <w:pPr>
        <w:numPr>
          <w:ilvl w:val="0"/>
          <w:numId w:val="2"/>
        </w:numPr>
        <w:tabs>
          <w:tab w:val="left" w:pos="0"/>
        </w:tabs>
        <w:spacing w:line="276" w:lineRule="auto"/>
        <w:ind w:firstLine="709"/>
        <w:jc w:val="both"/>
        <w:rPr>
          <w:rFonts w:ascii="Symbol" w:eastAsia="Symbol" w:hAnsi="Symbol" w:cs="Symbol"/>
        </w:rPr>
      </w:pPr>
      <w:r w:rsidRPr="004473FC">
        <w:t>р</w:t>
      </w:r>
      <w:r w:rsidR="004D257D" w:rsidRPr="004473FC">
        <w:t>ежим дня выполняется на протяжении всего периода воспитания детей в дошкольном учреждении, сохраняя последовательность, постоянство и постепен</w:t>
      </w:r>
      <w:r w:rsidRPr="004473FC">
        <w:t>ность;</w:t>
      </w:r>
    </w:p>
    <w:p w14:paraId="3FF63955" w14:textId="77777777" w:rsidR="00A65A74" w:rsidRPr="004473FC" w:rsidRDefault="00A65A74" w:rsidP="002700CF">
      <w:pPr>
        <w:numPr>
          <w:ilvl w:val="0"/>
          <w:numId w:val="2"/>
        </w:numPr>
        <w:tabs>
          <w:tab w:val="left" w:pos="0"/>
        </w:tabs>
        <w:spacing w:line="276" w:lineRule="auto"/>
        <w:ind w:firstLine="709"/>
        <w:jc w:val="both"/>
        <w:rPr>
          <w:rFonts w:ascii="Symbol" w:eastAsia="Symbol" w:hAnsi="Symbol" w:cs="Symbol"/>
        </w:rPr>
      </w:pPr>
      <w:r w:rsidRPr="004473FC">
        <w:t>с</w:t>
      </w:r>
      <w:r w:rsidR="004D257D" w:rsidRPr="004473FC">
        <w:t>оответствие правильности построения режима дня возрастным психофизиологическим особенностям дошкольника. Поэтому в Организации для каждой возрастной группы определен</w:t>
      </w:r>
      <w:r w:rsidRPr="004473FC">
        <w:t xml:space="preserve"> свой режим дня;</w:t>
      </w:r>
    </w:p>
    <w:p w14:paraId="640242CD" w14:textId="77777777" w:rsidR="00A65A74" w:rsidRPr="004473FC" w:rsidRDefault="00A65A74" w:rsidP="002700CF">
      <w:pPr>
        <w:numPr>
          <w:ilvl w:val="0"/>
          <w:numId w:val="2"/>
        </w:numPr>
        <w:tabs>
          <w:tab w:val="left" w:pos="0"/>
        </w:tabs>
        <w:spacing w:line="276" w:lineRule="auto"/>
        <w:ind w:firstLine="709"/>
        <w:jc w:val="both"/>
        <w:rPr>
          <w:rFonts w:ascii="Symbol" w:eastAsia="Symbol" w:hAnsi="Symbol" w:cs="Symbol"/>
        </w:rPr>
      </w:pPr>
      <w:r w:rsidRPr="004473FC">
        <w:t>организация режима дня проводится с учетом теплого и холодного периода года;</w:t>
      </w:r>
    </w:p>
    <w:p w14:paraId="45C992E8" w14:textId="77777777" w:rsidR="00A65A74" w:rsidRPr="004473FC" w:rsidRDefault="00A65A74" w:rsidP="002700CF">
      <w:pPr>
        <w:numPr>
          <w:ilvl w:val="0"/>
          <w:numId w:val="2"/>
        </w:numPr>
        <w:tabs>
          <w:tab w:val="left" w:pos="0"/>
        </w:tabs>
        <w:spacing w:line="276" w:lineRule="auto"/>
        <w:ind w:firstLine="709"/>
        <w:jc w:val="both"/>
        <w:rPr>
          <w:rFonts w:ascii="Symbol" w:eastAsia="Symbol" w:hAnsi="Symbol" w:cs="Symbol"/>
        </w:rPr>
      </w:pPr>
      <w:r w:rsidRPr="004473FC">
        <w:lastRenderedPageBreak/>
        <w:t>правильное (на основе учета анатомо-физиологических особенностей детей) чередование в течение дня различных видов деятельности и отдыха, пребывание в помещении и на свежем воздухе, а также соблюдение режима питания способствует полноценному развитию детей, укреплению здоровья, восстановлению затраченной энергии.</w:t>
      </w:r>
    </w:p>
    <w:p w14:paraId="12E0C602" w14:textId="3E67B420" w:rsidR="00094EE7" w:rsidRPr="007E27CB" w:rsidRDefault="00094EE7" w:rsidP="007E27CB">
      <w:pPr>
        <w:tabs>
          <w:tab w:val="left" w:pos="0"/>
        </w:tabs>
        <w:spacing w:line="276" w:lineRule="auto"/>
        <w:jc w:val="both"/>
        <w:rPr>
          <w:i/>
          <w:sz w:val="28"/>
          <w:szCs w:val="28"/>
          <w:u w:val="single"/>
        </w:rPr>
      </w:pPr>
    </w:p>
    <w:p w14:paraId="5F9F6FC4" w14:textId="77777777" w:rsidR="007E27CB" w:rsidRPr="007E27CB" w:rsidRDefault="007E27CB" w:rsidP="007E27CB">
      <w:pPr>
        <w:jc w:val="center"/>
        <w:rPr>
          <w:b/>
        </w:rPr>
      </w:pPr>
      <w:r w:rsidRPr="007E27CB">
        <w:rPr>
          <w:b/>
        </w:rPr>
        <w:t>Организация режима пребывания детей в Учреждении</w:t>
      </w:r>
    </w:p>
    <w:p w14:paraId="028F976F" w14:textId="77777777" w:rsidR="007E27CB" w:rsidRPr="007E27CB" w:rsidRDefault="007E27CB" w:rsidP="007E27CB">
      <w:pPr>
        <w:tabs>
          <w:tab w:val="left" w:pos="9907"/>
        </w:tabs>
        <w:jc w:val="center"/>
        <w:rPr>
          <w:b/>
        </w:rPr>
      </w:pPr>
      <w:r w:rsidRPr="007E27CB">
        <w:rPr>
          <w:b/>
        </w:rPr>
        <w:t>Холодный период</w:t>
      </w:r>
    </w:p>
    <w:p w14:paraId="59B14002" w14:textId="77777777" w:rsidR="007E27CB" w:rsidRPr="007E27CB" w:rsidRDefault="007E27CB" w:rsidP="007E27CB">
      <w:pPr>
        <w:tabs>
          <w:tab w:val="left" w:pos="9907"/>
        </w:tabs>
        <w:jc w:val="center"/>
        <w:rPr>
          <w:b/>
        </w:rPr>
      </w:pPr>
      <w:r w:rsidRPr="007E27CB">
        <w:rPr>
          <w:b/>
        </w:rPr>
        <w:t xml:space="preserve">Группа раннего возраста (1 - 2 года) </w:t>
      </w:r>
    </w:p>
    <w:tbl>
      <w:tblPr>
        <w:tblpPr w:leftFromText="180" w:rightFromText="180" w:vertAnchor="text" w:horzAnchor="margin" w:tblpXSpec="center" w:tblpY="182"/>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6628"/>
      </w:tblGrid>
      <w:tr w:rsidR="007E27CB" w:rsidRPr="007E27CB" w14:paraId="5CBE4558" w14:textId="77777777" w:rsidTr="005D2804">
        <w:tc>
          <w:tcPr>
            <w:tcW w:w="3119" w:type="dxa"/>
            <w:tcBorders>
              <w:top w:val="single" w:sz="4" w:space="0" w:color="auto"/>
              <w:left w:val="single" w:sz="4" w:space="0" w:color="auto"/>
              <w:bottom w:val="single" w:sz="4" w:space="0" w:color="auto"/>
              <w:right w:val="single" w:sz="4" w:space="0" w:color="auto"/>
            </w:tcBorders>
            <w:vAlign w:val="center"/>
            <w:hideMark/>
          </w:tcPr>
          <w:p w14:paraId="7FF17FE4" w14:textId="77777777" w:rsidR="007E27CB" w:rsidRPr="007E27CB" w:rsidRDefault="007E27CB" w:rsidP="005D2804">
            <w:pPr>
              <w:spacing w:line="256" w:lineRule="auto"/>
              <w:jc w:val="center"/>
              <w:rPr>
                <w:b/>
                <w:lang w:eastAsia="en-US"/>
              </w:rPr>
            </w:pPr>
            <w:r w:rsidRPr="007E27CB">
              <w:rPr>
                <w:b/>
                <w:lang w:eastAsia="en-US"/>
              </w:rPr>
              <w:t>Время</w:t>
            </w:r>
          </w:p>
          <w:p w14:paraId="6EC445A3" w14:textId="77777777" w:rsidR="007E27CB" w:rsidRPr="007E27CB" w:rsidRDefault="007E27CB" w:rsidP="005D2804">
            <w:pPr>
              <w:spacing w:line="256" w:lineRule="auto"/>
              <w:jc w:val="center"/>
              <w:rPr>
                <w:b/>
                <w:lang w:eastAsia="en-US"/>
              </w:rPr>
            </w:pPr>
          </w:p>
        </w:tc>
        <w:tc>
          <w:tcPr>
            <w:tcW w:w="6628" w:type="dxa"/>
            <w:tcBorders>
              <w:top w:val="single" w:sz="4" w:space="0" w:color="auto"/>
              <w:left w:val="single" w:sz="4" w:space="0" w:color="auto"/>
              <w:bottom w:val="single" w:sz="4" w:space="0" w:color="auto"/>
              <w:right w:val="single" w:sz="4" w:space="0" w:color="auto"/>
            </w:tcBorders>
            <w:vAlign w:val="center"/>
            <w:hideMark/>
          </w:tcPr>
          <w:p w14:paraId="7AB06922" w14:textId="77777777" w:rsidR="007E27CB" w:rsidRPr="007E27CB" w:rsidRDefault="007E27CB" w:rsidP="005D2804">
            <w:pPr>
              <w:spacing w:line="256" w:lineRule="auto"/>
              <w:jc w:val="center"/>
              <w:rPr>
                <w:b/>
                <w:lang w:eastAsia="en-US"/>
              </w:rPr>
            </w:pPr>
            <w:r w:rsidRPr="007E27CB">
              <w:rPr>
                <w:b/>
                <w:lang w:eastAsia="en-US"/>
              </w:rPr>
              <w:t>Режимные моменты</w:t>
            </w:r>
          </w:p>
        </w:tc>
      </w:tr>
      <w:tr w:rsidR="007E27CB" w:rsidRPr="007E27CB" w14:paraId="6F4C5E59" w14:textId="77777777" w:rsidTr="005D2804">
        <w:tc>
          <w:tcPr>
            <w:tcW w:w="3119" w:type="dxa"/>
            <w:tcBorders>
              <w:top w:val="single" w:sz="4" w:space="0" w:color="auto"/>
              <w:left w:val="single" w:sz="4" w:space="0" w:color="auto"/>
              <w:bottom w:val="single" w:sz="4" w:space="0" w:color="auto"/>
              <w:right w:val="single" w:sz="4" w:space="0" w:color="auto"/>
            </w:tcBorders>
            <w:vAlign w:val="center"/>
            <w:hideMark/>
          </w:tcPr>
          <w:p w14:paraId="0A7734E3" w14:textId="77777777" w:rsidR="007E27CB" w:rsidRPr="007E27CB" w:rsidRDefault="007E27CB" w:rsidP="005D2804">
            <w:pPr>
              <w:spacing w:line="256" w:lineRule="auto"/>
              <w:jc w:val="center"/>
              <w:rPr>
                <w:lang w:eastAsia="en-US"/>
              </w:rPr>
            </w:pPr>
            <w:r w:rsidRPr="007E27CB">
              <w:rPr>
                <w:lang w:eastAsia="en-US"/>
              </w:rPr>
              <w:t>7.00-8.10</w:t>
            </w:r>
          </w:p>
        </w:tc>
        <w:tc>
          <w:tcPr>
            <w:tcW w:w="6628" w:type="dxa"/>
            <w:tcBorders>
              <w:top w:val="single" w:sz="4" w:space="0" w:color="auto"/>
              <w:left w:val="single" w:sz="4" w:space="0" w:color="auto"/>
              <w:bottom w:val="single" w:sz="4" w:space="0" w:color="auto"/>
              <w:right w:val="single" w:sz="4" w:space="0" w:color="auto"/>
            </w:tcBorders>
            <w:vAlign w:val="center"/>
            <w:hideMark/>
          </w:tcPr>
          <w:p w14:paraId="1A349BDE" w14:textId="77777777" w:rsidR="007E27CB" w:rsidRPr="007E27CB" w:rsidRDefault="007E27CB" w:rsidP="005D2804">
            <w:pPr>
              <w:spacing w:line="256" w:lineRule="auto"/>
              <w:jc w:val="center"/>
              <w:rPr>
                <w:lang w:eastAsia="en-US"/>
              </w:rPr>
            </w:pPr>
            <w:r w:rsidRPr="007E27CB">
              <w:rPr>
                <w:lang w:eastAsia="en-US"/>
              </w:rPr>
              <w:t>Прием детей, осмотр, самостоятельная деятельность, утренняя гимнастика</w:t>
            </w:r>
          </w:p>
        </w:tc>
      </w:tr>
      <w:tr w:rsidR="007E27CB" w:rsidRPr="007E27CB" w14:paraId="28FD0C37" w14:textId="77777777" w:rsidTr="005D2804">
        <w:tc>
          <w:tcPr>
            <w:tcW w:w="3119" w:type="dxa"/>
            <w:tcBorders>
              <w:top w:val="single" w:sz="4" w:space="0" w:color="auto"/>
              <w:left w:val="single" w:sz="4" w:space="0" w:color="auto"/>
              <w:bottom w:val="single" w:sz="4" w:space="0" w:color="auto"/>
              <w:right w:val="single" w:sz="4" w:space="0" w:color="auto"/>
            </w:tcBorders>
            <w:vAlign w:val="center"/>
            <w:hideMark/>
          </w:tcPr>
          <w:p w14:paraId="5FCC8034" w14:textId="77777777" w:rsidR="007E27CB" w:rsidRPr="007E27CB" w:rsidRDefault="007E27CB" w:rsidP="005D2804">
            <w:pPr>
              <w:spacing w:line="256" w:lineRule="auto"/>
              <w:jc w:val="center"/>
              <w:rPr>
                <w:lang w:eastAsia="en-US"/>
              </w:rPr>
            </w:pPr>
            <w:r w:rsidRPr="007E27CB">
              <w:rPr>
                <w:lang w:eastAsia="en-US"/>
              </w:rPr>
              <w:t>8.10-8.50</w:t>
            </w:r>
          </w:p>
          <w:p w14:paraId="435F3F1B" w14:textId="77777777" w:rsidR="007E27CB" w:rsidRPr="007E27CB" w:rsidRDefault="007E27CB" w:rsidP="005D2804">
            <w:pPr>
              <w:spacing w:line="256" w:lineRule="auto"/>
              <w:jc w:val="center"/>
              <w:rPr>
                <w:lang w:eastAsia="en-US"/>
              </w:rPr>
            </w:pPr>
          </w:p>
        </w:tc>
        <w:tc>
          <w:tcPr>
            <w:tcW w:w="6628" w:type="dxa"/>
            <w:tcBorders>
              <w:top w:val="single" w:sz="4" w:space="0" w:color="auto"/>
              <w:left w:val="single" w:sz="4" w:space="0" w:color="auto"/>
              <w:bottom w:val="single" w:sz="4" w:space="0" w:color="auto"/>
              <w:right w:val="single" w:sz="4" w:space="0" w:color="auto"/>
            </w:tcBorders>
            <w:vAlign w:val="center"/>
            <w:hideMark/>
          </w:tcPr>
          <w:p w14:paraId="3804BE15" w14:textId="77777777" w:rsidR="007E27CB" w:rsidRPr="007E27CB" w:rsidRDefault="007E27CB" w:rsidP="005D2804">
            <w:pPr>
              <w:spacing w:line="256" w:lineRule="auto"/>
              <w:jc w:val="center"/>
              <w:rPr>
                <w:lang w:eastAsia="en-US"/>
              </w:rPr>
            </w:pPr>
            <w:r w:rsidRPr="007E27CB">
              <w:rPr>
                <w:lang w:eastAsia="en-US"/>
              </w:rPr>
              <w:t>Подготовка к завтраку, завтрак, культурно-гигиенические навыки</w:t>
            </w:r>
          </w:p>
        </w:tc>
      </w:tr>
      <w:tr w:rsidR="007E27CB" w:rsidRPr="007E27CB" w14:paraId="63A4C4E0" w14:textId="77777777" w:rsidTr="005D2804">
        <w:tc>
          <w:tcPr>
            <w:tcW w:w="3119" w:type="dxa"/>
            <w:tcBorders>
              <w:top w:val="single" w:sz="4" w:space="0" w:color="auto"/>
              <w:left w:val="single" w:sz="4" w:space="0" w:color="auto"/>
              <w:bottom w:val="single" w:sz="4" w:space="0" w:color="auto"/>
              <w:right w:val="single" w:sz="4" w:space="0" w:color="auto"/>
            </w:tcBorders>
            <w:vAlign w:val="center"/>
          </w:tcPr>
          <w:p w14:paraId="0ECA52A1" w14:textId="77777777" w:rsidR="007E27CB" w:rsidRPr="007E27CB" w:rsidRDefault="007E27CB" w:rsidP="005D2804">
            <w:pPr>
              <w:spacing w:line="256" w:lineRule="auto"/>
              <w:jc w:val="center"/>
              <w:rPr>
                <w:lang w:eastAsia="en-US"/>
              </w:rPr>
            </w:pPr>
            <w:r w:rsidRPr="007E27CB">
              <w:rPr>
                <w:lang w:eastAsia="en-US"/>
              </w:rPr>
              <w:t>8.50-9.00</w:t>
            </w:r>
          </w:p>
        </w:tc>
        <w:tc>
          <w:tcPr>
            <w:tcW w:w="6628" w:type="dxa"/>
            <w:tcBorders>
              <w:top w:val="single" w:sz="4" w:space="0" w:color="auto"/>
              <w:left w:val="single" w:sz="4" w:space="0" w:color="auto"/>
              <w:bottom w:val="single" w:sz="4" w:space="0" w:color="auto"/>
              <w:right w:val="single" w:sz="4" w:space="0" w:color="auto"/>
            </w:tcBorders>
            <w:vAlign w:val="center"/>
          </w:tcPr>
          <w:p w14:paraId="02D0AA42" w14:textId="77777777" w:rsidR="007E27CB" w:rsidRPr="007E27CB" w:rsidRDefault="007E27CB" w:rsidP="005D2804">
            <w:pPr>
              <w:spacing w:line="256" w:lineRule="auto"/>
              <w:jc w:val="center"/>
              <w:rPr>
                <w:lang w:eastAsia="en-US"/>
              </w:rPr>
            </w:pPr>
            <w:r w:rsidRPr="007E27CB">
              <w:rPr>
                <w:lang w:eastAsia="en-US"/>
              </w:rPr>
              <w:t>Активное бодрствование</w:t>
            </w:r>
          </w:p>
          <w:p w14:paraId="1A204932" w14:textId="77777777" w:rsidR="007E27CB" w:rsidRPr="007E27CB" w:rsidRDefault="007E27CB" w:rsidP="005D2804">
            <w:pPr>
              <w:spacing w:line="256" w:lineRule="auto"/>
              <w:jc w:val="center"/>
              <w:rPr>
                <w:lang w:eastAsia="en-US"/>
              </w:rPr>
            </w:pPr>
            <w:r w:rsidRPr="007E27CB">
              <w:rPr>
                <w:lang w:eastAsia="en-US"/>
              </w:rPr>
              <w:t>(предметная деятельность, игры)</w:t>
            </w:r>
          </w:p>
        </w:tc>
      </w:tr>
      <w:tr w:rsidR="007E27CB" w:rsidRPr="007E27CB" w14:paraId="25AD6CF3" w14:textId="77777777" w:rsidTr="005D2804">
        <w:tc>
          <w:tcPr>
            <w:tcW w:w="3119" w:type="dxa"/>
            <w:tcBorders>
              <w:top w:val="single" w:sz="4" w:space="0" w:color="auto"/>
              <w:left w:val="single" w:sz="4" w:space="0" w:color="auto"/>
              <w:bottom w:val="single" w:sz="4" w:space="0" w:color="auto"/>
              <w:right w:val="single" w:sz="4" w:space="0" w:color="auto"/>
            </w:tcBorders>
            <w:vAlign w:val="center"/>
          </w:tcPr>
          <w:p w14:paraId="4321C1AE" w14:textId="77777777" w:rsidR="007E27CB" w:rsidRPr="007E27CB" w:rsidRDefault="007E27CB" w:rsidP="005D2804">
            <w:pPr>
              <w:spacing w:line="256" w:lineRule="auto"/>
              <w:jc w:val="center"/>
              <w:rPr>
                <w:lang w:eastAsia="en-US"/>
              </w:rPr>
            </w:pPr>
            <w:r w:rsidRPr="007E27CB">
              <w:rPr>
                <w:lang w:eastAsia="en-US"/>
              </w:rPr>
              <w:t>9.00-9.10</w:t>
            </w:r>
          </w:p>
          <w:p w14:paraId="0110172B" w14:textId="77777777" w:rsidR="007E27CB" w:rsidRPr="007E27CB" w:rsidRDefault="007E27CB" w:rsidP="005D2804">
            <w:pPr>
              <w:spacing w:line="256" w:lineRule="auto"/>
              <w:jc w:val="center"/>
              <w:rPr>
                <w:lang w:eastAsia="en-US"/>
              </w:rPr>
            </w:pPr>
            <w:r w:rsidRPr="007E27CB">
              <w:rPr>
                <w:lang w:eastAsia="en-US"/>
              </w:rPr>
              <w:t>9.20-9.30</w:t>
            </w:r>
          </w:p>
        </w:tc>
        <w:tc>
          <w:tcPr>
            <w:tcW w:w="6628" w:type="dxa"/>
            <w:tcBorders>
              <w:top w:val="single" w:sz="4" w:space="0" w:color="auto"/>
              <w:left w:val="single" w:sz="4" w:space="0" w:color="auto"/>
              <w:bottom w:val="single" w:sz="4" w:space="0" w:color="auto"/>
              <w:right w:val="single" w:sz="4" w:space="0" w:color="auto"/>
            </w:tcBorders>
            <w:vAlign w:val="center"/>
          </w:tcPr>
          <w:p w14:paraId="61556FC3" w14:textId="77777777" w:rsidR="007E27CB" w:rsidRPr="007E27CB" w:rsidRDefault="007E27CB" w:rsidP="005D2804">
            <w:pPr>
              <w:spacing w:line="256" w:lineRule="auto"/>
              <w:jc w:val="center"/>
              <w:rPr>
                <w:lang w:eastAsia="en-US"/>
              </w:rPr>
            </w:pPr>
            <w:r w:rsidRPr="007E27CB">
              <w:rPr>
                <w:lang w:eastAsia="en-US"/>
              </w:rPr>
              <w:t>Занятия в игровой форме по подгруппам, перерыв между занятиями</w:t>
            </w:r>
          </w:p>
        </w:tc>
      </w:tr>
      <w:tr w:rsidR="007E27CB" w:rsidRPr="007E27CB" w14:paraId="7F1ADDB7" w14:textId="77777777" w:rsidTr="005D2804">
        <w:tc>
          <w:tcPr>
            <w:tcW w:w="3119" w:type="dxa"/>
            <w:tcBorders>
              <w:top w:val="single" w:sz="4" w:space="0" w:color="auto"/>
              <w:left w:val="single" w:sz="4" w:space="0" w:color="auto"/>
              <w:bottom w:val="single" w:sz="4" w:space="0" w:color="auto"/>
              <w:right w:val="single" w:sz="4" w:space="0" w:color="auto"/>
            </w:tcBorders>
            <w:vAlign w:val="center"/>
          </w:tcPr>
          <w:p w14:paraId="093974CE" w14:textId="77777777" w:rsidR="007E27CB" w:rsidRPr="007E27CB" w:rsidRDefault="007E27CB" w:rsidP="005D2804">
            <w:pPr>
              <w:spacing w:line="256" w:lineRule="auto"/>
              <w:jc w:val="center"/>
              <w:rPr>
                <w:lang w:eastAsia="en-US"/>
              </w:rPr>
            </w:pPr>
            <w:r w:rsidRPr="007E27CB">
              <w:rPr>
                <w:lang w:eastAsia="en-US"/>
              </w:rPr>
              <w:t>9.25-9.40</w:t>
            </w:r>
          </w:p>
        </w:tc>
        <w:tc>
          <w:tcPr>
            <w:tcW w:w="6628" w:type="dxa"/>
            <w:tcBorders>
              <w:top w:val="single" w:sz="4" w:space="0" w:color="auto"/>
              <w:left w:val="single" w:sz="4" w:space="0" w:color="auto"/>
              <w:bottom w:val="single" w:sz="4" w:space="0" w:color="auto"/>
              <w:right w:val="single" w:sz="4" w:space="0" w:color="auto"/>
            </w:tcBorders>
          </w:tcPr>
          <w:p w14:paraId="7C42C418" w14:textId="77777777" w:rsidR="007E27CB" w:rsidRPr="007E27CB" w:rsidRDefault="007E27CB" w:rsidP="005D2804">
            <w:pPr>
              <w:spacing w:line="256" w:lineRule="auto"/>
              <w:jc w:val="center"/>
              <w:rPr>
                <w:lang w:eastAsia="en-US"/>
              </w:rPr>
            </w:pPr>
            <w:r w:rsidRPr="007E27CB">
              <w:rPr>
                <w:lang w:eastAsia="en-US"/>
              </w:rPr>
              <w:t>Игровая деятельность,</w:t>
            </w:r>
          </w:p>
          <w:p w14:paraId="2869D4F1" w14:textId="77777777" w:rsidR="007E27CB" w:rsidRPr="007E27CB" w:rsidRDefault="007E27CB" w:rsidP="005D2804">
            <w:pPr>
              <w:spacing w:line="256" w:lineRule="auto"/>
              <w:jc w:val="center"/>
              <w:rPr>
                <w:lang w:eastAsia="en-US"/>
              </w:rPr>
            </w:pPr>
            <w:r w:rsidRPr="007E27CB">
              <w:rPr>
                <w:lang w:eastAsia="en-US"/>
              </w:rPr>
              <w:t xml:space="preserve">подготовка к 2 завтраку </w:t>
            </w:r>
          </w:p>
        </w:tc>
      </w:tr>
      <w:tr w:rsidR="007E27CB" w:rsidRPr="007E27CB" w14:paraId="5AC07525" w14:textId="77777777" w:rsidTr="005D2804">
        <w:tc>
          <w:tcPr>
            <w:tcW w:w="3119" w:type="dxa"/>
            <w:tcBorders>
              <w:top w:val="single" w:sz="4" w:space="0" w:color="auto"/>
              <w:left w:val="single" w:sz="4" w:space="0" w:color="auto"/>
              <w:bottom w:val="single" w:sz="4" w:space="0" w:color="auto"/>
              <w:right w:val="single" w:sz="4" w:space="0" w:color="auto"/>
            </w:tcBorders>
            <w:vAlign w:val="center"/>
          </w:tcPr>
          <w:p w14:paraId="44B8B037" w14:textId="77777777" w:rsidR="007E27CB" w:rsidRPr="007E27CB" w:rsidRDefault="007E27CB" w:rsidP="005D2804">
            <w:pPr>
              <w:spacing w:line="256" w:lineRule="auto"/>
              <w:jc w:val="center"/>
              <w:rPr>
                <w:lang w:eastAsia="en-US"/>
              </w:rPr>
            </w:pPr>
            <w:r w:rsidRPr="007E27CB">
              <w:rPr>
                <w:lang w:eastAsia="en-US"/>
              </w:rPr>
              <w:t>9.40-9.50</w:t>
            </w:r>
          </w:p>
        </w:tc>
        <w:tc>
          <w:tcPr>
            <w:tcW w:w="6628" w:type="dxa"/>
            <w:tcBorders>
              <w:top w:val="single" w:sz="4" w:space="0" w:color="auto"/>
              <w:left w:val="single" w:sz="4" w:space="0" w:color="auto"/>
              <w:bottom w:val="single" w:sz="4" w:space="0" w:color="auto"/>
              <w:right w:val="single" w:sz="4" w:space="0" w:color="auto"/>
            </w:tcBorders>
            <w:vAlign w:val="center"/>
          </w:tcPr>
          <w:p w14:paraId="7C4CF5D5" w14:textId="77777777" w:rsidR="007E27CB" w:rsidRPr="007E27CB" w:rsidRDefault="007E27CB" w:rsidP="005D2804">
            <w:pPr>
              <w:spacing w:line="256" w:lineRule="auto"/>
              <w:jc w:val="center"/>
              <w:rPr>
                <w:lang w:eastAsia="en-US"/>
              </w:rPr>
            </w:pPr>
            <w:r w:rsidRPr="007E27CB">
              <w:rPr>
                <w:lang w:eastAsia="en-US"/>
              </w:rPr>
              <w:t>Второй завтрак</w:t>
            </w:r>
          </w:p>
          <w:p w14:paraId="2F7FF400" w14:textId="77777777" w:rsidR="007E27CB" w:rsidRPr="007E27CB" w:rsidRDefault="007E27CB" w:rsidP="005D2804">
            <w:pPr>
              <w:spacing w:line="256" w:lineRule="auto"/>
              <w:jc w:val="center"/>
              <w:rPr>
                <w:lang w:eastAsia="en-US"/>
              </w:rPr>
            </w:pPr>
          </w:p>
        </w:tc>
      </w:tr>
      <w:tr w:rsidR="007E27CB" w:rsidRPr="007E27CB" w14:paraId="779AF56B" w14:textId="77777777" w:rsidTr="005D2804">
        <w:tc>
          <w:tcPr>
            <w:tcW w:w="3119" w:type="dxa"/>
            <w:tcBorders>
              <w:top w:val="single" w:sz="4" w:space="0" w:color="auto"/>
              <w:left w:val="single" w:sz="4" w:space="0" w:color="auto"/>
              <w:bottom w:val="single" w:sz="4" w:space="0" w:color="auto"/>
              <w:right w:val="single" w:sz="4" w:space="0" w:color="auto"/>
            </w:tcBorders>
            <w:vAlign w:val="center"/>
          </w:tcPr>
          <w:p w14:paraId="245B01C8" w14:textId="77777777" w:rsidR="007E27CB" w:rsidRPr="007E27CB" w:rsidRDefault="007E27CB" w:rsidP="005D2804">
            <w:pPr>
              <w:spacing w:line="256" w:lineRule="auto"/>
              <w:jc w:val="center"/>
              <w:rPr>
                <w:lang w:eastAsia="en-US"/>
              </w:rPr>
            </w:pPr>
            <w:r w:rsidRPr="007E27CB">
              <w:rPr>
                <w:lang w:eastAsia="en-US"/>
              </w:rPr>
              <w:t>9.50-11.20</w:t>
            </w:r>
          </w:p>
        </w:tc>
        <w:tc>
          <w:tcPr>
            <w:tcW w:w="6628" w:type="dxa"/>
            <w:tcBorders>
              <w:top w:val="single" w:sz="4" w:space="0" w:color="auto"/>
              <w:left w:val="single" w:sz="4" w:space="0" w:color="auto"/>
              <w:bottom w:val="single" w:sz="4" w:space="0" w:color="auto"/>
              <w:right w:val="single" w:sz="4" w:space="0" w:color="auto"/>
            </w:tcBorders>
          </w:tcPr>
          <w:p w14:paraId="52601A5D" w14:textId="77777777" w:rsidR="007E27CB" w:rsidRPr="007E27CB" w:rsidRDefault="007E27CB" w:rsidP="005D2804">
            <w:pPr>
              <w:spacing w:line="256" w:lineRule="auto"/>
              <w:jc w:val="center"/>
              <w:rPr>
                <w:lang w:eastAsia="en-US"/>
              </w:rPr>
            </w:pPr>
            <w:r w:rsidRPr="007E27CB">
              <w:rPr>
                <w:lang w:eastAsia="en-US"/>
              </w:rPr>
              <w:t xml:space="preserve">Подготовка к прогулке. Прогулка </w:t>
            </w:r>
          </w:p>
          <w:p w14:paraId="4BE05147" w14:textId="77777777" w:rsidR="007E27CB" w:rsidRPr="007E27CB" w:rsidRDefault="007E27CB" w:rsidP="005D2804">
            <w:pPr>
              <w:spacing w:line="256" w:lineRule="auto"/>
              <w:jc w:val="center"/>
              <w:rPr>
                <w:lang w:eastAsia="en-US"/>
              </w:rPr>
            </w:pPr>
            <w:r w:rsidRPr="007E27CB">
              <w:rPr>
                <w:lang w:eastAsia="en-US"/>
              </w:rPr>
              <w:t>(Наблюдения, игры, экспериментальная деятельность, общение по интересам)</w:t>
            </w:r>
          </w:p>
        </w:tc>
      </w:tr>
      <w:tr w:rsidR="007E27CB" w:rsidRPr="007E27CB" w14:paraId="067B03E0" w14:textId="77777777" w:rsidTr="005D2804">
        <w:tc>
          <w:tcPr>
            <w:tcW w:w="3119" w:type="dxa"/>
            <w:tcBorders>
              <w:top w:val="single" w:sz="4" w:space="0" w:color="auto"/>
              <w:left w:val="single" w:sz="4" w:space="0" w:color="auto"/>
              <w:bottom w:val="single" w:sz="4" w:space="0" w:color="auto"/>
              <w:right w:val="single" w:sz="4" w:space="0" w:color="auto"/>
            </w:tcBorders>
            <w:vAlign w:val="center"/>
          </w:tcPr>
          <w:p w14:paraId="0EC607E7" w14:textId="77777777" w:rsidR="007E27CB" w:rsidRPr="007E27CB" w:rsidRDefault="007E27CB" w:rsidP="005D2804">
            <w:pPr>
              <w:spacing w:line="256" w:lineRule="auto"/>
              <w:jc w:val="center"/>
              <w:rPr>
                <w:lang w:eastAsia="en-US"/>
              </w:rPr>
            </w:pPr>
            <w:r w:rsidRPr="007E27CB">
              <w:rPr>
                <w:lang w:eastAsia="en-US"/>
              </w:rPr>
              <w:t>11.20-11.30</w:t>
            </w:r>
          </w:p>
        </w:tc>
        <w:tc>
          <w:tcPr>
            <w:tcW w:w="6628" w:type="dxa"/>
            <w:tcBorders>
              <w:top w:val="single" w:sz="4" w:space="0" w:color="auto"/>
              <w:left w:val="single" w:sz="4" w:space="0" w:color="auto"/>
              <w:bottom w:val="single" w:sz="4" w:space="0" w:color="auto"/>
              <w:right w:val="single" w:sz="4" w:space="0" w:color="auto"/>
            </w:tcBorders>
          </w:tcPr>
          <w:p w14:paraId="5E29F079" w14:textId="77777777" w:rsidR="007E27CB" w:rsidRPr="007E27CB" w:rsidRDefault="007E27CB" w:rsidP="005D2804">
            <w:pPr>
              <w:spacing w:line="256" w:lineRule="auto"/>
              <w:jc w:val="center"/>
              <w:rPr>
                <w:lang w:eastAsia="en-US"/>
              </w:rPr>
            </w:pPr>
            <w:r w:rsidRPr="007E27CB">
              <w:rPr>
                <w:lang w:eastAsia="en-US"/>
              </w:rPr>
              <w:t>Возвращение с прогулки, культурно-гигиенические навыки</w:t>
            </w:r>
          </w:p>
          <w:p w14:paraId="09FB3DB5" w14:textId="77777777" w:rsidR="007E27CB" w:rsidRPr="007E27CB" w:rsidRDefault="007E27CB" w:rsidP="005D2804">
            <w:pPr>
              <w:spacing w:line="256" w:lineRule="auto"/>
              <w:jc w:val="center"/>
              <w:rPr>
                <w:lang w:eastAsia="en-US"/>
              </w:rPr>
            </w:pPr>
          </w:p>
        </w:tc>
      </w:tr>
      <w:tr w:rsidR="007E27CB" w:rsidRPr="007E27CB" w14:paraId="04AB3570" w14:textId="77777777" w:rsidTr="005D2804">
        <w:tc>
          <w:tcPr>
            <w:tcW w:w="3119" w:type="dxa"/>
            <w:tcBorders>
              <w:top w:val="single" w:sz="4" w:space="0" w:color="auto"/>
              <w:left w:val="single" w:sz="4" w:space="0" w:color="auto"/>
              <w:bottom w:val="single" w:sz="4" w:space="0" w:color="auto"/>
              <w:right w:val="single" w:sz="4" w:space="0" w:color="auto"/>
            </w:tcBorders>
            <w:vAlign w:val="center"/>
          </w:tcPr>
          <w:p w14:paraId="385067EA" w14:textId="77777777" w:rsidR="007E27CB" w:rsidRPr="007E27CB" w:rsidRDefault="007E27CB" w:rsidP="005D2804">
            <w:pPr>
              <w:spacing w:line="256" w:lineRule="auto"/>
              <w:jc w:val="center"/>
              <w:rPr>
                <w:lang w:eastAsia="en-US"/>
              </w:rPr>
            </w:pPr>
            <w:r w:rsidRPr="007E27CB">
              <w:rPr>
                <w:lang w:eastAsia="en-US"/>
              </w:rPr>
              <w:t>11.30-12.00</w:t>
            </w:r>
          </w:p>
        </w:tc>
        <w:tc>
          <w:tcPr>
            <w:tcW w:w="6628" w:type="dxa"/>
            <w:tcBorders>
              <w:top w:val="single" w:sz="4" w:space="0" w:color="auto"/>
              <w:left w:val="single" w:sz="4" w:space="0" w:color="auto"/>
              <w:bottom w:val="single" w:sz="4" w:space="0" w:color="auto"/>
              <w:right w:val="single" w:sz="4" w:space="0" w:color="auto"/>
            </w:tcBorders>
          </w:tcPr>
          <w:p w14:paraId="7FAF570B" w14:textId="77777777" w:rsidR="007E27CB" w:rsidRPr="007E27CB" w:rsidRDefault="007E27CB" w:rsidP="005D2804">
            <w:pPr>
              <w:spacing w:line="256" w:lineRule="auto"/>
              <w:jc w:val="center"/>
              <w:rPr>
                <w:lang w:eastAsia="en-US"/>
              </w:rPr>
            </w:pPr>
            <w:r w:rsidRPr="007E27CB">
              <w:rPr>
                <w:lang w:eastAsia="en-US"/>
              </w:rPr>
              <w:t>Подготовка к обеду. Обед, культурно-гигиенические навыки</w:t>
            </w:r>
          </w:p>
        </w:tc>
      </w:tr>
      <w:tr w:rsidR="007E27CB" w:rsidRPr="007E27CB" w14:paraId="303DFD8B" w14:textId="77777777" w:rsidTr="005D2804">
        <w:tc>
          <w:tcPr>
            <w:tcW w:w="3119" w:type="dxa"/>
            <w:tcBorders>
              <w:top w:val="single" w:sz="4" w:space="0" w:color="auto"/>
              <w:left w:val="single" w:sz="4" w:space="0" w:color="auto"/>
              <w:bottom w:val="single" w:sz="4" w:space="0" w:color="auto"/>
              <w:right w:val="single" w:sz="4" w:space="0" w:color="auto"/>
            </w:tcBorders>
            <w:vAlign w:val="center"/>
          </w:tcPr>
          <w:p w14:paraId="372DC7A7" w14:textId="77777777" w:rsidR="007E27CB" w:rsidRPr="007E27CB" w:rsidRDefault="007E27CB" w:rsidP="005D2804">
            <w:pPr>
              <w:spacing w:line="256" w:lineRule="auto"/>
              <w:jc w:val="center"/>
              <w:rPr>
                <w:lang w:eastAsia="en-US"/>
              </w:rPr>
            </w:pPr>
            <w:r w:rsidRPr="007E27CB">
              <w:rPr>
                <w:lang w:eastAsia="en-US"/>
              </w:rPr>
              <w:t>12.00-15.00</w:t>
            </w:r>
          </w:p>
        </w:tc>
        <w:tc>
          <w:tcPr>
            <w:tcW w:w="6628" w:type="dxa"/>
            <w:tcBorders>
              <w:top w:val="single" w:sz="4" w:space="0" w:color="auto"/>
              <w:left w:val="single" w:sz="4" w:space="0" w:color="auto"/>
              <w:bottom w:val="single" w:sz="4" w:space="0" w:color="auto"/>
              <w:right w:val="single" w:sz="4" w:space="0" w:color="auto"/>
            </w:tcBorders>
          </w:tcPr>
          <w:p w14:paraId="725133D2" w14:textId="77777777" w:rsidR="007E27CB" w:rsidRPr="007E27CB" w:rsidRDefault="007E27CB" w:rsidP="005D2804">
            <w:pPr>
              <w:spacing w:line="256" w:lineRule="auto"/>
              <w:jc w:val="center"/>
              <w:rPr>
                <w:lang w:eastAsia="en-US"/>
              </w:rPr>
            </w:pPr>
            <w:r w:rsidRPr="007E27CB">
              <w:rPr>
                <w:lang w:eastAsia="en-US"/>
              </w:rPr>
              <w:t>Подготовка ко сну. Дневной сон</w:t>
            </w:r>
          </w:p>
        </w:tc>
      </w:tr>
      <w:tr w:rsidR="007E27CB" w:rsidRPr="007E27CB" w14:paraId="4A74072C" w14:textId="77777777" w:rsidTr="005D2804">
        <w:tc>
          <w:tcPr>
            <w:tcW w:w="3119" w:type="dxa"/>
            <w:tcBorders>
              <w:top w:val="single" w:sz="4" w:space="0" w:color="auto"/>
              <w:left w:val="single" w:sz="4" w:space="0" w:color="auto"/>
              <w:bottom w:val="single" w:sz="4" w:space="0" w:color="auto"/>
              <w:right w:val="single" w:sz="4" w:space="0" w:color="auto"/>
            </w:tcBorders>
            <w:vAlign w:val="center"/>
          </w:tcPr>
          <w:p w14:paraId="553499E2" w14:textId="77777777" w:rsidR="007E27CB" w:rsidRPr="007E27CB" w:rsidRDefault="007E27CB" w:rsidP="005D2804">
            <w:pPr>
              <w:spacing w:line="256" w:lineRule="auto"/>
              <w:jc w:val="center"/>
              <w:rPr>
                <w:lang w:eastAsia="en-US"/>
              </w:rPr>
            </w:pPr>
            <w:r w:rsidRPr="007E27CB">
              <w:rPr>
                <w:lang w:eastAsia="en-US"/>
              </w:rPr>
              <w:t>15.00-15.20</w:t>
            </w:r>
          </w:p>
        </w:tc>
        <w:tc>
          <w:tcPr>
            <w:tcW w:w="6628" w:type="dxa"/>
            <w:tcBorders>
              <w:top w:val="single" w:sz="4" w:space="0" w:color="auto"/>
              <w:left w:val="single" w:sz="4" w:space="0" w:color="auto"/>
              <w:bottom w:val="single" w:sz="4" w:space="0" w:color="auto"/>
              <w:right w:val="single" w:sz="4" w:space="0" w:color="auto"/>
            </w:tcBorders>
            <w:vAlign w:val="center"/>
          </w:tcPr>
          <w:p w14:paraId="5E004B84" w14:textId="77777777" w:rsidR="007E27CB" w:rsidRPr="007E27CB" w:rsidRDefault="007E27CB" w:rsidP="005D2804">
            <w:pPr>
              <w:spacing w:line="256" w:lineRule="auto"/>
              <w:jc w:val="center"/>
              <w:rPr>
                <w:lang w:eastAsia="en-US"/>
              </w:rPr>
            </w:pPr>
            <w:r w:rsidRPr="007E27CB">
              <w:rPr>
                <w:lang w:eastAsia="en-US"/>
              </w:rPr>
              <w:t xml:space="preserve">Постепенный подъем, </w:t>
            </w:r>
          </w:p>
          <w:p w14:paraId="4C5DEDAE" w14:textId="77777777" w:rsidR="007E27CB" w:rsidRPr="007E27CB" w:rsidRDefault="007E27CB" w:rsidP="005D2804">
            <w:pPr>
              <w:spacing w:line="256" w:lineRule="auto"/>
              <w:jc w:val="center"/>
              <w:rPr>
                <w:lang w:eastAsia="en-US"/>
              </w:rPr>
            </w:pPr>
            <w:r w:rsidRPr="007E27CB">
              <w:rPr>
                <w:lang w:eastAsia="en-US"/>
              </w:rPr>
              <w:t>закаливающие процедуры</w:t>
            </w:r>
          </w:p>
        </w:tc>
      </w:tr>
      <w:tr w:rsidR="007E27CB" w:rsidRPr="007E27CB" w14:paraId="395B34E5" w14:textId="77777777" w:rsidTr="005D2804">
        <w:tc>
          <w:tcPr>
            <w:tcW w:w="3119" w:type="dxa"/>
            <w:tcBorders>
              <w:top w:val="single" w:sz="4" w:space="0" w:color="auto"/>
              <w:left w:val="single" w:sz="4" w:space="0" w:color="auto"/>
              <w:bottom w:val="single" w:sz="4" w:space="0" w:color="auto"/>
              <w:right w:val="single" w:sz="4" w:space="0" w:color="auto"/>
            </w:tcBorders>
            <w:vAlign w:val="center"/>
          </w:tcPr>
          <w:p w14:paraId="60441074" w14:textId="77777777" w:rsidR="007E27CB" w:rsidRPr="007E27CB" w:rsidRDefault="007E27CB" w:rsidP="005D2804">
            <w:pPr>
              <w:spacing w:line="256" w:lineRule="auto"/>
              <w:jc w:val="center"/>
              <w:rPr>
                <w:lang w:eastAsia="en-US"/>
              </w:rPr>
            </w:pPr>
            <w:r w:rsidRPr="007E27CB">
              <w:rPr>
                <w:lang w:eastAsia="en-US"/>
              </w:rPr>
              <w:t>15.20-15.40</w:t>
            </w:r>
          </w:p>
        </w:tc>
        <w:tc>
          <w:tcPr>
            <w:tcW w:w="6628" w:type="dxa"/>
            <w:tcBorders>
              <w:top w:val="single" w:sz="4" w:space="0" w:color="auto"/>
              <w:left w:val="single" w:sz="4" w:space="0" w:color="auto"/>
              <w:bottom w:val="single" w:sz="4" w:space="0" w:color="auto"/>
              <w:right w:val="single" w:sz="4" w:space="0" w:color="auto"/>
            </w:tcBorders>
            <w:vAlign w:val="center"/>
          </w:tcPr>
          <w:p w14:paraId="2E381A71" w14:textId="77777777" w:rsidR="007E27CB" w:rsidRPr="007E27CB" w:rsidRDefault="007E27CB" w:rsidP="005D2804">
            <w:pPr>
              <w:spacing w:line="256" w:lineRule="auto"/>
              <w:jc w:val="center"/>
              <w:rPr>
                <w:lang w:eastAsia="en-US"/>
              </w:rPr>
            </w:pPr>
            <w:r w:rsidRPr="007E27CB">
              <w:rPr>
                <w:lang w:eastAsia="en-US"/>
              </w:rPr>
              <w:t>Полдник</w:t>
            </w:r>
          </w:p>
        </w:tc>
      </w:tr>
      <w:tr w:rsidR="007E27CB" w:rsidRPr="007E27CB" w14:paraId="44C0B131" w14:textId="77777777" w:rsidTr="005D2804">
        <w:tc>
          <w:tcPr>
            <w:tcW w:w="3119" w:type="dxa"/>
            <w:tcBorders>
              <w:top w:val="single" w:sz="4" w:space="0" w:color="auto"/>
              <w:left w:val="single" w:sz="4" w:space="0" w:color="auto"/>
              <w:bottom w:val="single" w:sz="4" w:space="0" w:color="auto"/>
              <w:right w:val="single" w:sz="4" w:space="0" w:color="auto"/>
            </w:tcBorders>
            <w:vAlign w:val="center"/>
          </w:tcPr>
          <w:p w14:paraId="7B0918D8" w14:textId="77777777" w:rsidR="007E27CB" w:rsidRPr="007E27CB" w:rsidRDefault="007E27CB" w:rsidP="005D2804">
            <w:pPr>
              <w:spacing w:line="256" w:lineRule="auto"/>
              <w:jc w:val="center"/>
              <w:rPr>
                <w:lang w:eastAsia="en-US"/>
              </w:rPr>
            </w:pPr>
            <w:r w:rsidRPr="007E27CB">
              <w:rPr>
                <w:lang w:eastAsia="en-US"/>
              </w:rPr>
              <w:t>15.40-15.50</w:t>
            </w:r>
          </w:p>
          <w:p w14:paraId="270B06A3" w14:textId="77777777" w:rsidR="007E27CB" w:rsidRPr="007E27CB" w:rsidRDefault="007E27CB" w:rsidP="005D2804">
            <w:pPr>
              <w:spacing w:line="256" w:lineRule="auto"/>
              <w:jc w:val="center"/>
              <w:rPr>
                <w:lang w:eastAsia="en-US"/>
              </w:rPr>
            </w:pPr>
            <w:r w:rsidRPr="007E27CB">
              <w:rPr>
                <w:lang w:eastAsia="en-US"/>
              </w:rPr>
              <w:t>16.00-16.10</w:t>
            </w:r>
          </w:p>
        </w:tc>
        <w:tc>
          <w:tcPr>
            <w:tcW w:w="6628" w:type="dxa"/>
            <w:tcBorders>
              <w:top w:val="single" w:sz="4" w:space="0" w:color="auto"/>
              <w:left w:val="single" w:sz="4" w:space="0" w:color="auto"/>
              <w:bottom w:val="single" w:sz="4" w:space="0" w:color="auto"/>
              <w:right w:val="single" w:sz="4" w:space="0" w:color="auto"/>
            </w:tcBorders>
          </w:tcPr>
          <w:p w14:paraId="6D0A71E8" w14:textId="77777777" w:rsidR="007E27CB" w:rsidRPr="007E27CB" w:rsidRDefault="007E27CB" w:rsidP="005D2804">
            <w:pPr>
              <w:spacing w:line="256" w:lineRule="auto"/>
              <w:jc w:val="center"/>
              <w:rPr>
                <w:lang w:eastAsia="en-US"/>
              </w:rPr>
            </w:pPr>
            <w:r w:rsidRPr="007E27CB">
              <w:rPr>
                <w:lang w:eastAsia="en-US"/>
              </w:rPr>
              <w:t>Занятия в игровой форме по подгруппам, перерыв между занятиями</w:t>
            </w:r>
          </w:p>
        </w:tc>
      </w:tr>
      <w:tr w:rsidR="007E27CB" w:rsidRPr="007E27CB" w14:paraId="3D532BA1" w14:textId="77777777" w:rsidTr="005D2804">
        <w:tc>
          <w:tcPr>
            <w:tcW w:w="3119" w:type="dxa"/>
            <w:tcBorders>
              <w:top w:val="single" w:sz="4" w:space="0" w:color="auto"/>
              <w:left w:val="single" w:sz="4" w:space="0" w:color="auto"/>
              <w:bottom w:val="single" w:sz="4" w:space="0" w:color="auto"/>
              <w:right w:val="single" w:sz="4" w:space="0" w:color="auto"/>
            </w:tcBorders>
            <w:vAlign w:val="center"/>
          </w:tcPr>
          <w:p w14:paraId="2F5A6B76" w14:textId="77777777" w:rsidR="007E27CB" w:rsidRPr="007E27CB" w:rsidRDefault="007E27CB" w:rsidP="005D2804">
            <w:pPr>
              <w:spacing w:line="256" w:lineRule="auto"/>
              <w:jc w:val="center"/>
              <w:rPr>
                <w:lang w:eastAsia="en-US"/>
              </w:rPr>
            </w:pPr>
            <w:r w:rsidRPr="007E27CB">
              <w:rPr>
                <w:lang w:eastAsia="en-US"/>
              </w:rPr>
              <w:t>16.10-16.30</w:t>
            </w:r>
          </w:p>
        </w:tc>
        <w:tc>
          <w:tcPr>
            <w:tcW w:w="6628" w:type="dxa"/>
            <w:tcBorders>
              <w:top w:val="single" w:sz="4" w:space="0" w:color="auto"/>
              <w:left w:val="single" w:sz="4" w:space="0" w:color="auto"/>
              <w:bottom w:val="single" w:sz="4" w:space="0" w:color="auto"/>
              <w:right w:val="single" w:sz="4" w:space="0" w:color="auto"/>
            </w:tcBorders>
          </w:tcPr>
          <w:p w14:paraId="3AD94C5C" w14:textId="77777777" w:rsidR="007E27CB" w:rsidRPr="007E27CB" w:rsidRDefault="007E27CB" w:rsidP="005D2804">
            <w:pPr>
              <w:spacing w:line="256" w:lineRule="auto"/>
              <w:jc w:val="center"/>
              <w:rPr>
                <w:lang w:eastAsia="en-US"/>
              </w:rPr>
            </w:pPr>
            <w:r w:rsidRPr="007E27CB">
              <w:rPr>
                <w:lang w:eastAsia="en-US"/>
              </w:rPr>
              <w:t>Игры, досуги, общение по интересам, совместная деятельность воспитанников в центрах активности</w:t>
            </w:r>
          </w:p>
        </w:tc>
      </w:tr>
      <w:tr w:rsidR="007E27CB" w:rsidRPr="007E27CB" w14:paraId="39027EB9" w14:textId="77777777" w:rsidTr="005D2804">
        <w:tc>
          <w:tcPr>
            <w:tcW w:w="3119" w:type="dxa"/>
            <w:tcBorders>
              <w:top w:val="single" w:sz="4" w:space="0" w:color="auto"/>
              <w:left w:val="single" w:sz="4" w:space="0" w:color="auto"/>
              <w:bottom w:val="single" w:sz="4" w:space="0" w:color="auto"/>
              <w:right w:val="single" w:sz="4" w:space="0" w:color="auto"/>
            </w:tcBorders>
            <w:vAlign w:val="center"/>
          </w:tcPr>
          <w:p w14:paraId="3ABDA0E5" w14:textId="77777777" w:rsidR="007E27CB" w:rsidRPr="007E27CB" w:rsidRDefault="007E27CB" w:rsidP="005D2804">
            <w:pPr>
              <w:spacing w:line="256" w:lineRule="auto"/>
              <w:jc w:val="center"/>
              <w:rPr>
                <w:lang w:eastAsia="en-US"/>
              </w:rPr>
            </w:pPr>
            <w:r w:rsidRPr="007E27CB">
              <w:rPr>
                <w:lang w:eastAsia="en-US"/>
              </w:rPr>
              <w:t>16.30-17.10</w:t>
            </w:r>
          </w:p>
        </w:tc>
        <w:tc>
          <w:tcPr>
            <w:tcW w:w="6628" w:type="dxa"/>
            <w:tcBorders>
              <w:top w:val="single" w:sz="4" w:space="0" w:color="auto"/>
              <w:left w:val="single" w:sz="4" w:space="0" w:color="auto"/>
              <w:bottom w:val="single" w:sz="4" w:space="0" w:color="auto"/>
              <w:right w:val="single" w:sz="4" w:space="0" w:color="auto"/>
            </w:tcBorders>
          </w:tcPr>
          <w:p w14:paraId="17D25021" w14:textId="77777777" w:rsidR="007E27CB" w:rsidRPr="007E27CB" w:rsidRDefault="007E27CB" w:rsidP="005D2804">
            <w:pPr>
              <w:spacing w:line="256" w:lineRule="auto"/>
              <w:jc w:val="center"/>
              <w:rPr>
                <w:lang w:eastAsia="en-US"/>
              </w:rPr>
            </w:pPr>
            <w:r w:rsidRPr="007E27CB">
              <w:rPr>
                <w:lang w:eastAsia="en-US"/>
              </w:rPr>
              <w:t xml:space="preserve">Подготовка к ужину. Ужин. </w:t>
            </w:r>
          </w:p>
          <w:p w14:paraId="7A58BAC8" w14:textId="77777777" w:rsidR="007E27CB" w:rsidRPr="007E27CB" w:rsidRDefault="007E27CB" w:rsidP="005D2804">
            <w:pPr>
              <w:spacing w:line="256" w:lineRule="auto"/>
              <w:jc w:val="center"/>
              <w:rPr>
                <w:lang w:eastAsia="en-US"/>
              </w:rPr>
            </w:pPr>
            <w:r w:rsidRPr="007E27CB">
              <w:rPr>
                <w:lang w:eastAsia="en-US"/>
              </w:rPr>
              <w:t>Культурно-гигиенические навыки</w:t>
            </w:r>
          </w:p>
        </w:tc>
      </w:tr>
      <w:tr w:rsidR="007E27CB" w:rsidRPr="007E27CB" w14:paraId="6C4A36BB" w14:textId="77777777" w:rsidTr="005D2804">
        <w:tc>
          <w:tcPr>
            <w:tcW w:w="3119" w:type="dxa"/>
            <w:tcBorders>
              <w:top w:val="single" w:sz="4" w:space="0" w:color="auto"/>
              <w:left w:val="single" w:sz="4" w:space="0" w:color="auto"/>
              <w:bottom w:val="single" w:sz="4" w:space="0" w:color="auto"/>
              <w:right w:val="single" w:sz="4" w:space="0" w:color="auto"/>
            </w:tcBorders>
            <w:vAlign w:val="center"/>
          </w:tcPr>
          <w:p w14:paraId="2FC4409F" w14:textId="77777777" w:rsidR="007E27CB" w:rsidRPr="007E27CB" w:rsidRDefault="007E27CB" w:rsidP="005D2804">
            <w:pPr>
              <w:spacing w:line="256" w:lineRule="auto"/>
              <w:jc w:val="center"/>
              <w:rPr>
                <w:lang w:eastAsia="en-US"/>
              </w:rPr>
            </w:pPr>
            <w:r w:rsidRPr="007E27CB">
              <w:rPr>
                <w:lang w:eastAsia="en-US"/>
              </w:rPr>
              <w:t>17.10-19.00</w:t>
            </w:r>
          </w:p>
        </w:tc>
        <w:tc>
          <w:tcPr>
            <w:tcW w:w="6628" w:type="dxa"/>
            <w:tcBorders>
              <w:top w:val="single" w:sz="4" w:space="0" w:color="auto"/>
              <w:left w:val="single" w:sz="4" w:space="0" w:color="auto"/>
              <w:bottom w:val="single" w:sz="4" w:space="0" w:color="auto"/>
              <w:right w:val="single" w:sz="4" w:space="0" w:color="auto"/>
            </w:tcBorders>
          </w:tcPr>
          <w:p w14:paraId="16EFDD32" w14:textId="77777777" w:rsidR="007E27CB" w:rsidRPr="007E27CB" w:rsidRDefault="007E27CB" w:rsidP="005D2804">
            <w:pPr>
              <w:spacing w:line="256" w:lineRule="auto"/>
              <w:jc w:val="center"/>
              <w:rPr>
                <w:lang w:eastAsia="en-US"/>
              </w:rPr>
            </w:pPr>
            <w:r w:rsidRPr="007E27CB">
              <w:rPr>
                <w:lang w:eastAsia="en-US"/>
              </w:rPr>
              <w:t>Игры, свободное общение.</w:t>
            </w:r>
          </w:p>
          <w:p w14:paraId="0B057AF1" w14:textId="77777777" w:rsidR="007E27CB" w:rsidRPr="007E27CB" w:rsidRDefault="007E27CB" w:rsidP="005D2804">
            <w:pPr>
              <w:spacing w:line="256" w:lineRule="auto"/>
              <w:jc w:val="center"/>
              <w:rPr>
                <w:lang w:eastAsia="en-US"/>
              </w:rPr>
            </w:pPr>
            <w:r w:rsidRPr="007E27CB">
              <w:rPr>
                <w:lang w:eastAsia="en-US"/>
              </w:rPr>
              <w:t>Уход домой</w:t>
            </w:r>
          </w:p>
        </w:tc>
      </w:tr>
    </w:tbl>
    <w:p w14:paraId="6E3FA895" w14:textId="77777777" w:rsidR="00A9033D" w:rsidRDefault="00A9033D" w:rsidP="003F096B">
      <w:pPr>
        <w:tabs>
          <w:tab w:val="left" w:pos="9907"/>
        </w:tabs>
        <w:jc w:val="center"/>
        <w:rPr>
          <w:b/>
        </w:rPr>
      </w:pPr>
    </w:p>
    <w:p w14:paraId="0EC0299F" w14:textId="77777777" w:rsidR="007E27CB" w:rsidRPr="007E27CB" w:rsidRDefault="007E27CB" w:rsidP="007E27CB">
      <w:pPr>
        <w:tabs>
          <w:tab w:val="left" w:pos="9907"/>
        </w:tabs>
        <w:jc w:val="center"/>
        <w:rPr>
          <w:b/>
        </w:rPr>
      </w:pPr>
      <w:r w:rsidRPr="007E27CB">
        <w:rPr>
          <w:b/>
        </w:rPr>
        <w:t>Организация режима пребывания детей в Учреждении</w:t>
      </w:r>
    </w:p>
    <w:p w14:paraId="7D096D95" w14:textId="77777777" w:rsidR="007E27CB" w:rsidRPr="007E27CB" w:rsidRDefault="007E27CB" w:rsidP="007E27CB">
      <w:pPr>
        <w:tabs>
          <w:tab w:val="left" w:pos="9907"/>
        </w:tabs>
        <w:jc w:val="center"/>
        <w:rPr>
          <w:b/>
        </w:rPr>
      </w:pPr>
      <w:r w:rsidRPr="007E27CB">
        <w:rPr>
          <w:b/>
        </w:rPr>
        <w:t>Холодный период</w:t>
      </w:r>
    </w:p>
    <w:p w14:paraId="6DBDEF80" w14:textId="77777777" w:rsidR="007E27CB" w:rsidRPr="007E27CB" w:rsidRDefault="007E27CB" w:rsidP="007E27CB">
      <w:pPr>
        <w:tabs>
          <w:tab w:val="left" w:pos="9907"/>
        </w:tabs>
        <w:jc w:val="center"/>
        <w:rPr>
          <w:b/>
        </w:rPr>
      </w:pPr>
      <w:r w:rsidRPr="007E27CB">
        <w:rPr>
          <w:b/>
          <w:lang w:val="en-US"/>
        </w:rPr>
        <w:t>I</w:t>
      </w:r>
      <w:r w:rsidRPr="007E27CB">
        <w:rPr>
          <w:b/>
        </w:rPr>
        <w:t xml:space="preserve"> младшая группа (2-3 года)</w:t>
      </w:r>
    </w:p>
    <w:tbl>
      <w:tblPr>
        <w:tblpPr w:leftFromText="180" w:rightFromText="180" w:vertAnchor="text" w:horzAnchor="margin" w:tblpXSpec="center" w:tblpY="182"/>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6628"/>
      </w:tblGrid>
      <w:tr w:rsidR="007E27CB" w:rsidRPr="007E27CB" w14:paraId="1E7F13D6" w14:textId="77777777" w:rsidTr="005D2804">
        <w:tc>
          <w:tcPr>
            <w:tcW w:w="3119" w:type="dxa"/>
            <w:tcBorders>
              <w:top w:val="single" w:sz="4" w:space="0" w:color="auto"/>
              <w:left w:val="single" w:sz="4" w:space="0" w:color="auto"/>
              <w:bottom w:val="single" w:sz="4" w:space="0" w:color="auto"/>
              <w:right w:val="single" w:sz="4" w:space="0" w:color="auto"/>
            </w:tcBorders>
            <w:vAlign w:val="center"/>
            <w:hideMark/>
          </w:tcPr>
          <w:p w14:paraId="2A9A03CD" w14:textId="77777777" w:rsidR="007E27CB" w:rsidRPr="007E27CB" w:rsidRDefault="007E27CB" w:rsidP="005D2804">
            <w:pPr>
              <w:spacing w:line="256" w:lineRule="auto"/>
              <w:jc w:val="center"/>
              <w:rPr>
                <w:b/>
                <w:lang w:eastAsia="en-US"/>
              </w:rPr>
            </w:pPr>
            <w:r w:rsidRPr="007E27CB">
              <w:rPr>
                <w:b/>
                <w:lang w:eastAsia="en-US"/>
              </w:rPr>
              <w:t>Время</w:t>
            </w:r>
          </w:p>
          <w:p w14:paraId="7190A483" w14:textId="77777777" w:rsidR="007E27CB" w:rsidRPr="007E27CB" w:rsidRDefault="007E27CB" w:rsidP="005D2804">
            <w:pPr>
              <w:spacing w:line="256" w:lineRule="auto"/>
              <w:jc w:val="center"/>
              <w:rPr>
                <w:b/>
                <w:lang w:eastAsia="en-US"/>
              </w:rPr>
            </w:pPr>
          </w:p>
        </w:tc>
        <w:tc>
          <w:tcPr>
            <w:tcW w:w="6628" w:type="dxa"/>
            <w:tcBorders>
              <w:top w:val="single" w:sz="4" w:space="0" w:color="auto"/>
              <w:left w:val="single" w:sz="4" w:space="0" w:color="auto"/>
              <w:bottom w:val="single" w:sz="4" w:space="0" w:color="auto"/>
              <w:right w:val="single" w:sz="4" w:space="0" w:color="auto"/>
            </w:tcBorders>
            <w:vAlign w:val="center"/>
            <w:hideMark/>
          </w:tcPr>
          <w:p w14:paraId="55043C03" w14:textId="77777777" w:rsidR="007E27CB" w:rsidRPr="007E27CB" w:rsidRDefault="007E27CB" w:rsidP="005D2804">
            <w:pPr>
              <w:spacing w:line="256" w:lineRule="auto"/>
              <w:jc w:val="center"/>
              <w:rPr>
                <w:b/>
                <w:lang w:eastAsia="en-US"/>
              </w:rPr>
            </w:pPr>
            <w:r w:rsidRPr="007E27CB">
              <w:rPr>
                <w:b/>
                <w:lang w:eastAsia="en-US"/>
              </w:rPr>
              <w:t>Режимные моменты</w:t>
            </w:r>
          </w:p>
        </w:tc>
      </w:tr>
      <w:tr w:rsidR="007E27CB" w:rsidRPr="007E27CB" w14:paraId="0E075A77" w14:textId="77777777" w:rsidTr="005D2804">
        <w:tc>
          <w:tcPr>
            <w:tcW w:w="3119" w:type="dxa"/>
            <w:tcBorders>
              <w:top w:val="single" w:sz="4" w:space="0" w:color="auto"/>
              <w:left w:val="single" w:sz="4" w:space="0" w:color="auto"/>
              <w:bottom w:val="single" w:sz="4" w:space="0" w:color="auto"/>
              <w:right w:val="single" w:sz="4" w:space="0" w:color="auto"/>
            </w:tcBorders>
            <w:vAlign w:val="center"/>
            <w:hideMark/>
          </w:tcPr>
          <w:p w14:paraId="0C28BCEE" w14:textId="77777777" w:rsidR="007E27CB" w:rsidRPr="007E27CB" w:rsidRDefault="007E27CB" w:rsidP="005D2804">
            <w:pPr>
              <w:spacing w:line="256" w:lineRule="auto"/>
              <w:jc w:val="center"/>
              <w:rPr>
                <w:lang w:eastAsia="en-US"/>
              </w:rPr>
            </w:pPr>
            <w:r w:rsidRPr="007E27CB">
              <w:rPr>
                <w:lang w:eastAsia="en-US"/>
              </w:rPr>
              <w:t>7.00-8.10</w:t>
            </w:r>
          </w:p>
        </w:tc>
        <w:tc>
          <w:tcPr>
            <w:tcW w:w="6628" w:type="dxa"/>
            <w:tcBorders>
              <w:top w:val="single" w:sz="4" w:space="0" w:color="auto"/>
              <w:left w:val="single" w:sz="4" w:space="0" w:color="auto"/>
              <w:bottom w:val="single" w:sz="4" w:space="0" w:color="auto"/>
              <w:right w:val="single" w:sz="4" w:space="0" w:color="auto"/>
            </w:tcBorders>
            <w:vAlign w:val="center"/>
            <w:hideMark/>
          </w:tcPr>
          <w:p w14:paraId="11E4B52E" w14:textId="77777777" w:rsidR="007E27CB" w:rsidRPr="007E27CB" w:rsidRDefault="007E27CB" w:rsidP="005D2804">
            <w:pPr>
              <w:spacing w:line="256" w:lineRule="auto"/>
              <w:jc w:val="center"/>
              <w:rPr>
                <w:lang w:eastAsia="en-US"/>
              </w:rPr>
            </w:pPr>
            <w:r w:rsidRPr="007E27CB">
              <w:rPr>
                <w:lang w:eastAsia="en-US"/>
              </w:rPr>
              <w:t>Прием детей, осмотр, самостоятельная деятельность, утренняя гимнастика</w:t>
            </w:r>
          </w:p>
        </w:tc>
      </w:tr>
      <w:tr w:rsidR="007E27CB" w:rsidRPr="007E27CB" w14:paraId="37E4BC29" w14:textId="77777777" w:rsidTr="005D2804">
        <w:tc>
          <w:tcPr>
            <w:tcW w:w="3119" w:type="dxa"/>
            <w:tcBorders>
              <w:top w:val="single" w:sz="4" w:space="0" w:color="auto"/>
              <w:left w:val="single" w:sz="4" w:space="0" w:color="auto"/>
              <w:bottom w:val="single" w:sz="4" w:space="0" w:color="auto"/>
              <w:right w:val="single" w:sz="4" w:space="0" w:color="auto"/>
            </w:tcBorders>
            <w:vAlign w:val="center"/>
            <w:hideMark/>
          </w:tcPr>
          <w:p w14:paraId="4B2635E9" w14:textId="77777777" w:rsidR="007E27CB" w:rsidRPr="007E27CB" w:rsidRDefault="007E27CB" w:rsidP="005D2804">
            <w:pPr>
              <w:spacing w:line="256" w:lineRule="auto"/>
              <w:jc w:val="center"/>
              <w:rPr>
                <w:lang w:eastAsia="en-US"/>
              </w:rPr>
            </w:pPr>
            <w:r w:rsidRPr="007E27CB">
              <w:rPr>
                <w:lang w:eastAsia="en-US"/>
              </w:rPr>
              <w:t>8.10-8.50</w:t>
            </w:r>
          </w:p>
          <w:p w14:paraId="13EF0BB5" w14:textId="77777777" w:rsidR="007E27CB" w:rsidRPr="007E27CB" w:rsidRDefault="007E27CB" w:rsidP="005D2804">
            <w:pPr>
              <w:spacing w:line="256" w:lineRule="auto"/>
              <w:jc w:val="center"/>
              <w:rPr>
                <w:lang w:eastAsia="en-US"/>
              </w:rPr>
            </w:pPr>
          </w:p>
        </w:tc>
        <w:tc>
          <w:tcPr>
            <w:tcW w:w="6628" w:type="dxa"/>
            <w:tcBorders>
              <w:top w:val="single" w:sz="4" w:space="0" w:color="auto"/>
              <w:left w:val="single" w:sz="4" w:space="0" w:color="auto"/>
              <w:bottom w:val="single" w:sz="4" w:space="0" w:color="auto"/>
              <w:right w:val="single" w:sz="4" w:space="0" w:color="auto"/>
            </w:tcBorders>
            <w:vAlign w:val="center"/>
            <w:hideMark/>
          </w:tcPr>
          <w:p w14:paraId="54A0CCFC" w14:textId="77777777" w:rsidR="007E27CB" w:rsidRPr="007E27CB" w:rsidRDefault="007E27CB" w:rsidP="005D2804">
            <w:pPr>
              <w:spacing w:line="256" w:lineRule="auto"/>
              <w:jc w:val="center"/>
              <w:rPr>
                <w:lang w:eastAsia="en-US"/>
              </w:rPr>
            </w:pPr>
            <w:r w:rsidRPr="007E27CB">
              <w:rPr>
                <w:lang w:eastAsia="en-US"/>
              </w:rPr>
              <w:t>Подготовка к завтраку, завтрак, культурно-гигиенические навыки</w:t>
            </w:r>
          </w:p>
        </w:tc>
      </w:tr>
      <w:tr w:rsidR="007E27CB" w:rsidRPr="007E27CB" w14:paraId="091ACA0A" w14:textId="77777777" w:rsidTr="005D2804">
        <w:tc>
          <w:tcPr>
            <w:tcW w:w="3119" w:type="dxa"/>
            <w:tcBorders>
              <w:top w:val="single" w:sz="4" w:space="0" w:color="auto"/>
              <w:left w:val="single" w:sz="4" w:space="0" w:color="auto"/>
              <w:bottom w:val="single" w:sz="4" w:space="0" w:color="auto"/>
              <w:right w:val="single" w:sz="4" w:space="0" w:color="auto"/>
            </w:tcBorders>
            <w:vAlign w:val="center"/>
          </w:tcPr>
          <w:p w14:paraId="5D1337DA" w14:textId="77777777" w:rsidR="007E27CB" w:rsidRPr="007E27CB" w:rsidRDefault="007E27CB" w:rsidP="005D2804">
            <w:pPr>
              <w:spacing w:line="256" w:lineRule="auto"/>
              <w:jc w:val="center"/>
              <w:rPr>
                <w:lang w:eastAsia="en-US"/>
              </w:rPr>
            </w:pPr>
            <w:r w:rsidRPr="007E27CB">
              <w:rPr>
                <w:lang w:eastAsia="en-US"/>
              </w:rPr>
              <w:lastRenderedPageBreak/>
              <w:t>8.50-9.00</w:t>
            </w:r>
          </w:p>
        </w:tc>
        <w:tc>
          <w:tcPr>
            <w:tcW w:w="6628" w:type="dxa"/>
            <w:tcBorders>
              <w:top w:val="single" w:sz="4" w:space="0" w:color="auto"/>
              <w:left w:val="single" w:sz="4" w:space="0" w:color="auto"/>
              <w:bottom w:val="single" w:sz="4" w:space="0" w:color="auto"/>
              <w:right w:val="single" w:sz="4" w:space="0" w:color="auto"/>
            </w:tcBorders>
            <w:vAlign w:val="center"/>
          </w:tcPr>
          <w:p w14:paraId="4552808F" w14:textId="77777777" w:rsidR="007E27CB" w:rsidRPr="007E27CB" w:rsidRDefault="007E27CB" w:rsidP="005D2804">
            <w:pPr>
              <w:spacing w:line="256" w:lineRule="auto"/>
              <w:jc w:val="center"/>
              <w:rPr>
                <w:lang w:eastAsia="en-US"/>
              </w:rPr>
            </w:pPr>
            <w:r w:rsidRPr="007E27CB">
              <w:rPr>
                <w:lang w:eastAsia="en-US"/>
              </w:rPr>
              <w:t>Игры, свободное общение</w:t>
            </w:r>
          </w:p>
        </w:tc>
      </w:tr>
      <w:tr w:rsidR="007E27CB" w:rsidRPr="007E27CB" w14:paraId="07271A49" w14:textId="77777777" w:rsidTr="005D2804">
        <w:tc>
          <w:tcPr>
            <w:tcW w:w="3119" w:type="dxa"/>
            <w:tcBorders>
              <w:top w:val="single" w:sz="4" w:space="0" w:color="auto"/>
              <w:left w:val="single" w:sz="4" w:space="0" w:color="auto"/>
              <w:bottom w:val="single" w:sz="4" w:space="0" w:color="auto"/>
              <w:right w:val="single" w:sz="4" w:space="0" w:color="auto"/>
            </w:tcBorders>
            <w:vAlign w:val="center"/>
          </w:tcPr>
          <w:p w14:paraId="63C59E2C" w14:textId="77777777" w:rsidR="007E27CB" w:rsidRPr="007E27CB" w:rsidRDefault="007E27CB" w:rsidP="005D2804">
            <w:pPr>
              <w:spacing w:line="256" w:lineRule="auto"/>
              <w:jc w:val="center"/>
              <w:rPr>
                <w:lang w:eastAsia="en-US"/>
              </w:rPr>
            </w:pPr>
            <w:r w:rsidRPr="007E27CB">
              <w:rPr>
                <w:lang w:eastAsia="en-US"/>
              </w:rPr>
              <w:t>9.00-9.10</w:t>
            </w:r>
          </w:p>
          <w:p w14:paraId="2F51F532" w14:textId="77777777" w:rsidR="007E27CB" w:rsidRPr="007E27CB" w:rsidRDefault="007E27CB" w:rsidP="005D2804">
            <w:pPr>
              <w:spacing w:line="256" w:lineRule="auto"/>
              <w:jc w:val="center"/>
              <w:rPr>
                <w:lang w:eastAsia="en-US"/>
              </w:rPr>
            </w:pPr>
            <w:r w:rsidRPr="007E27CB">
              <w:rPr>
                <w:lang w:eastAsia="en-US"/>
              </w:rPr>
              <w:t>9.20-9.30</w:t>
            </w:r>
          </w:p>
        </w:tc>
        <w:tc>
          <w:tcPr>
            <w:tcW w:w="6628" w:type="dxa"/>
            <w:tcBorders>
              <w:top w:val="single" w:sz="4" w:space="0" w:color="auto"/>
              <w:left w:val="single" w:sz="4" w:space="0" w:color="auto"/>
              <w:bottom w:val="single" w:sz="4" w:space="0" w:color="auto"/>
              <w:right w:val="single" w:sz="4" w:space="0" w:color="auto"/>
            </w:tcBorders>
            <w:vAlign w:val="center"/>
          </w:tcPr>
          <w:p w14:paraId="763858A0" w14:textId="77777777" w:rsidR="007E27CB" w:rsidRPr="007E27CB" w:rsidRDefault="007E27CB" w:rsidP="005D2804">
            <w:pPr>
              <w:spacing w:line="256" w:lineRule="auto"/>
              <w:jc w:val="center"/>
              <w:rPr>
                <w:lang w:eastAsia="en-US"/>
              </w:rPr>
            </w:pPr>
            <w:r w:rsidRPr="007E27CB">
              <w:rPr>
                <w:lang w:eastAsia="en-US"/>
              </w:rPr>
              <w:t>Занятия в игровой форме по подгруппам,</w:t>
            </w:r>
          </w:p>
          <w:p w14:paraId="6AACEDAE" w14:textId="77777777" w:rsidR="007E27CB" w:rsidRPr="007E27CB" w:rsidRDefault="007E27CB" w:rsidP="005D2804">
            <w:pPr>
              <w:spacing w:line="256" w:lineRule="auto"/>
              <w:jc w:val="center"/>
              <w:rPr>
                <w:lang w:eastAsia="en-US"/>
              </w:rPr>
            </w:pPr>
            <w:r w:rsidRPr="007E27CB">
              <w:rPr>
                <w:lang w:eastAsia="en-US"/>
              </w:rPr>
              <w:t xml:space="preserve"> перерыв между занятиями</w:t>
            </w:r>
          </w:p>
        </w:tc>
      </w:tr>
      <w:tr w:rsidR="007E27CB" w:rsidRPr="007E27CB" w14:paraId="2862B6F2" w14:textId="77777777" w:rsidTr="005D2804">
        <w:tc>
          <w:tcPr>
            <w:tcW w:w="3119" w:type="dxa"/>
            <w:tcBorders>
              <w:top w:val="single" w:sz="4" w:space="0" w:color="auto"/>
              <w:left w:val="single" w:sz="4" w:space="0" w:color="auto"/>
              <w:bottom w:val="single" w:sz="4" w:space="0" w:color="auto"/>
              <w:right w:val="single" w:sz="4" w:space="0" w:color="auto"/>
            </w:tcBorders>
            <w:vAlign w:val="center"/>
          </w:tcPr>
          <w:p w14:paraId="02280F7B" w14:textId="77777777" w:rsidR="007E27CB" w:rsidRPr="007E27CB" w:rsidRDefault="007E27CB" w:rsidP="005D2804">
            <w:pPr>
              <w:spacing w:line="256" w:lineRule="auto"/>
              <w:jc w:val="center"/>
              <w:rPr>
                <w:lang w:eastAsia="en-US"/>
              </w:rPr>
            </w:pPr>
            <w:r w:rsidRPr="007E27CB">
              <w:rPr>
                <w:lang w:eastAsia="en-US"/>
              </w:rPr>
              <w:t>9.25-9.40</w:t>
            </w:r>
          </w:p>
        </w:tc>
        <w:tc>
          <w:tcPr>
            <w:tcW w:w="6628" w:type="dxa"/>
            <w:tcBorders>
              <w:top w:val="single" w:sz="4" w:space="0" w:color="auto"/>
              <w:left w:val="single" w:sz="4" w:space="0" w:color="auto"/>
              <w:bottom w:val="single" w:sz="4" w:space="0" w:color="auto"/>
              <w:right w:val="single" w:sz="4" w:space="0" w:color="auto"/>
            </w:tcBorders>
          </w:tcPr>
          <w:p w14:paraId="55E6948F" w14:textId="77777777" w:rsidR="007E27CB" w:rsidRPr="007E27CB" w:rsidRDefault="007E27CB" w:rsidP="005D2804">
            <w:pPr>
              <w:spacing w:line="256" w:lineRule="auto"/>
              <w:jc w:val="center"/>
              <w:rPr>
                <w:lang w:eastAsia="en-US"/>
              </w:rPr>
            </w:pPr>
            <w:r w:rsidRPr="007E27CB">
              <w:rPr>
                <w:lang w:eastAsia="en-US"/>
              </w:rPr>
              <w:t>Игровая деятельность,</w:t>
            </w:r>
          </w:p>
          <w:p w14:paraId="09DE189B" w14:textId="77777777" w:rsidR="007E27CB" w:rsidRPr="007E27CB" w:rsidRDefault="007E27CB" w:rsidP="005D2804">
            <w:pPr>
              <w:spacing w:line="256" w:lineRule="auto"/>
              <w:jc w:val="center"/>
              <w:rPr>
                <w:lang w:eastAsia="en-US"/>
              </w:rPr>
            </w:pPr>
            <w:r w:rsidRPr="007E27CB">
              <w:rPr>
                <w:lang w:eastAsia="en-US"/>
              </w:rPr>
              <w:t xml:space="preserve">подготовка к 2 завтраку </w:t>
            </w:r>
          </w:p>
        </w:tc>
      </w:tr>
      <w:tr w:rsidR="007E27CB" w:rsidRPr="007E27CB" w14:paraId="358E3F1C" w14:textId="77777777" w:rsidTr="005D2804">
        <w:tc>
          <w:tcPr>
            <w:tcW w:w="3119" w:type="dxa"/>
            <w:tcBorders>
              <w:top w:val="single" w:sz="4" w:space="0" w:color="auto"/>
              <w:left w:val="single" w:sz="4" w:space="0" w:color="auto"/>
              <w:bottom w:val="single" w:sz="4" w:space="0" w:color="auto"/>
              <w:right w:val="single" w:sz="4" w:space="0" w:color="auto"/>
            </w:tcBorders>
            <w:vAlign w:val="center"/>
          </w:tcPr>
          <w:p w14:paraId="6E112413" w14:textId="77777777" w:rsidR="007E27CB" w:rsidRPr="007E27CB" w:rsidRDefault="007E27CB" w:rsidP="005D2804">
            <w:pPr>
              <w:spacing w:line="256" w:lineRule="auto"/>
              <w:jc w:val="center"/>
              <w:rPr>
                <w:lang w:eastAsia="en-US"/>
              </w:rPr>
            </w:pPr>
            <w:r w:rsidRPr="007E27CB">
              <w:rPr>
                <w:lang w:eastAsia="en-US"/>
              </w:rPr>
              <w:t>9.40-9.50</w:t>
            </w:r>
          </w:p>
        </w:tc>
        <w:tc>
          <w:tcPr>
            <w:tcW w:w="6628" w:type="dxa"/>
            <w:tcBorders>
              <w:top w:val="single" w:sz="4" w:space="0" w:color="auto"/>
              <w:left w:val="single" w:sz="4" w:space="0" w:color="auto"/>
              <w:bottom w:val="single" w:sz="4" w:space="0" w:color="auto"/>
              <w:right w:val="single" w:sz="4" w:space="0" w:color="auto"/>
            </w:tcBorders>
          </w:tcPr>
          <w:p w14:paraId="22A1D5A7" w14:textId="77777777" w:rsidR="007E27CB" w:rsidRPr="007E27CB" w:rsidRDefault="007E27CB" w:rsidP="005D2804">
            <w:pPr>
              <w:spacing w:line="256" w:lineRule="auto"/>
              <w:jc w:val="center"/>
              <w:rPr>
                <w:lang w:eastAsia="en-US"/>
              </w:rPr>
            </w:pPr>
            <w:r w:rsidRPr="007E27CB">
              <w:rPr>
                <w:lang w:eastAsia="en-US"/>
              </w:rPr>
              <w:t>Второй завтрак</w:t>
            </w:r>
          </w:p>
        </w:tc>
      </w:tr>
      <w:tr w:rsidR="007E27CB" w:rsidRPr="007E27CB" w14:paraId="62F82C05" w14:textId="77777777" w:rsidTr="005D2804">
        <w:tc>
          <w:tcPr>
            <w:tcW w:w="3119" w:type="dxa"/>
            <w:tcBorders>
              <w:top w:val="single" w:sz="4" w:space="0" w:color="auto"/>
              <w:left w:val="single" w:sz="4" w:space="0" w:color="auto"/>
              <w:bottom w:val="single" w:sz="4" w:space="0" w:color="auto"/>
              <w:right w:val="single" w:sz="4" w:space="0" w:color="auto"/>
            </w:tcBorders>
            <w:vAlign w:val="center"/>
          </w:tcPr>
          <w:p w14:paraId="2D17EE0A" w14:textId="77777777" w:rsidR="007E27CB" w:rsidRPr="007E27CB" w:rsidRDefault="007E27CB" w:rsidP="005D2804">
            <w:pPr>
              <w:spacing w:line="256" w:lineRule="auto"/>
              <w:jc w:val="center"/>
              <w:rPr>
                <w:lang w:eastAsia="en-US"/>
              </w:rPr>
            </w:pPr>
            <w:r w:rsidRPr="007E27CB">
              <w:rPr>
                <w:lang w:eastAsia="en-US"/>
              </w:rPr>
              <w:t>9.50-11.20</w:t>
            </w:r>
          </w:p>
        </w:tc>
        <w:tc>
          <w:tcPr>
            <w:tcW w:w="6628" w:type="dxa"/>
            <w:tcBorders>
              <w:top w:val="single" w:sz="4" w:space="0" w:color="auto"/>
              <w:left w:val="single" w:sz="4" w:space="0" w:color="auto"/>
              <w:bottom w:val="single" w:sz="4" w:space="0" w:color="auto"/>
              <w:right w:val="single" w:sz="4" w:space="0" w:color="auto"/>
            </w:tcBorders>
          </w:tcPr>
          <w:p w14:paraId="0A13B972" w14:textId="77777777" w:rsidR="007E27CB" w:rsidRPr="007E27CB" w:rsidRDefault="007E27CB" w:rsidP="005D2804">
            <w:pPr>
              <w:spacing w:line="256" w:lineRule="auto"/>
              <w:jc w:val="center"/>
              <w:rPr>
                <w:lang w:eastAsia="en-US"/>
              </w:rPr>
            </w:pPr>
            <w:r w:rsidRPr="007E27CB">
              <w:rPr>
                <w:lang w:eastAsia="en-US"/>
              </w:rPr>
              <w:t xml:space="preserve">Подготовка к прогулке. Прогулка </w:t>
            </w:r>
          </w:p>
          <w:p w14:paraId="31BE0CA7" w14:textId="77777777" w:rsidR="007E27CB" w:rsidRPr="007E27CB" w:rsidRDefault="007E27CB" w:rsidP="005D2804">
            <w:pPr>
              <w:spacing w:line="256" w:lineRule="auto"/>
              <w:jc w:val="center"/>
              <w:rPr>
                <w:lang w:eastAsia="en-US"/>
              </w:rPr>
            </w:pPr>
            <w:r w:rsidRPr="007E27CB">
              <w:rPr>
                <w:lang w:eastAsia="en-US"/>
              </w:rPr>
              <w:t>(Наблюдения, игры, экспериментальная деятельность, общение по интересам)</w:t>
            </w:r>
          </w:p>
        </w:tc>
      </w:tr>
      <w:tr w:rsidR="007E27CB" w:rsidRPr="007E27CB" w14:paraId="55DD0D88" w14:textId="77777777" w:rsidTr="005D2804">
        <w:tc>
          <w:tcPr>
            <w:tcW w:w="3119" w:type="dxa"/>
            <w:tcBorders>
              <w:top w:val="single" w:sz="4" w:space="0" w:color="auto"/>
              <w:left w:val="single" w:sz="4" w:space="0" w:color="auto"/>
              <w:bottom w:val="single" w:sz="4" w:space="0" w:color="auto"/>
              <w:right w:val="single" w:sz="4" w:space="0" w:color="auto"/>
            </w:tcBorders>
            <w:vAlign w:val="center"/>
          </w:tcPr>
          <w:p w14:paraId="65BDB559" w14:textId="77777777" w:rsidR="007E27CB" w:rsidRPr="007E27CB" w:rsidRDefault="007E27CB" w:rsidP="005D2804">
            <w:pPr>
              <w:spacing w:line="256" w:lineRule="auto"/>
              <w:jc w:val="center"/>
              <w:rPr>
                <w:lang w:eastAsia="en-US"/>
              </w:rPr>
            </w:pPr>
            <w:r w:rsidRPr="007E27CB">
              <w:rPr>
                <w:lang w:eastAsia="en-US"/>
              </w:rPr>
              <w:t>11.20-11.30</w:t>
            </w:r>
          </w:p>
        </w:tc>
        <w:tc>
          <w:tcPr>
            <w:tcW w:w="6628" w:type="dxa"/>
            <w:tcBorders>
              <w:top w:val="single" w:sz="4" w:space="0" w:color="auto"/>
              <w:left w:val="single" w:sz="4" w:space="0" w:color="auto"/>
              <w:bottom w:val="single" w:sz="4" w:space="0" w:color="auto"/>
              <w:right w:val="single" w:sz="4" w:space="0" w:color="auto"/>
            </w:tcBorders>
          </w:tcPr>
          <w:p w14:paraId="39E30900" w14:textId="77777777" w:rsidR="007E27CB" w:rsidRPr="007E27CB" w:rsidRDefault="007E27CB" w:rsidP="005D2804">
            <w:pPr>
              <w:spacing w:line="256" w:lineRule="auto"/>
              <w:jc w:val="center"/>
              <w:rPr>
                <w:lang w:eastAsia="en-US"/>
              </w:rPr>
            </w:pPr>
            <w:r w:rsidRPr="007E27CB">
              <w:rPr>
                <w:lang w:eastAsia="en-US"/>
              </w:rPr>
              <w:t>Возвращение с прогулки, культурно-гигиенические навыки</w:t>
            </w:r>
          </w:p>
        </w:tc>
      </w:tr>
      <w:tr w:rsidR="007E27CB" w:rsidRPr="007E27CB" w14:paraId="2480A6FD" w14:textId="77777777" w:rsidTr="005D2804">
        <w:tc>
          <w:tcPr>
            <w:tcW w:w="3119" w:type="dxa"/>
            <w:tcBorders>
              <w:top w:val="single" w:sz="4" w:space="0" w:color="auto"/>
              <w:left w:val="single" w:sz="4" w:space="0" w:color="auto"/>
              <w:bottom w:val="single" w:sz="4" w:space="0" w:color="auto"/>
              <w:right w:val="single" w:sz="4" w:space="0" w:color="auto"/>
            </w:tcBorders>
            <w:vAlign w:val="center"/>
          </w:tcPr>
          <w:p w14:paraId="1C5CEDA7" w14:textId="77777777" w:rsidR="007E27CB" w:rsidRPr="007E27CB" w:rsidRDefault="007E27CB" w:rsidP="005D2804">
            <w:pPr>
              <w:spacing w:line="256" w:lineRule="auto"/>
              <w:jc w:val="center"/>
              <w:rPr>
                <w:lang w:eastAsia="en-US"/>
              </w:rPr>
            </w:pPr>
            <w:r w:rsidRPr="007E27CB">
              <w:rPr>
                <w:lang w:eastAsia="en-US"/>
              </w:rPr>
              <w:t>11.30-12.00</w:t>
            </w:r>
          </w:p>
        </w:tc>
        <w:tc>
          <w:tcPr>
            <w:tcW w:w="6628" w:type="dxa"/>
            <w:tcBorders>
              <w:top w:val="single" w:sz="4" w:space="0" w:color="auto"/>
              <w:left w:val="single" w:sz="4" w:space="0" w:color="auto"/>
              <w:bottom w:val="single" w:sz="4" w:space="0" w:color="auto"/>
              <w:right w:val="single" w:sz="4" w:space="0" w:color="auto"/>
            </w:tcBorders>
          </w:tcPr>
          <w:p w14:paraId="3415F1F1" w14:textId="77777777" w:rsidR="007E27CB" w:rsidRPr="007E27CB" w:rsidRDefault="007E27CB" w:rsidP="005D2804">
            <w:pPr>
              <w:spacing w:line="256" w:lineRule="auto"/>
              <w:jc w:val="center"/>
              <w:rPr>
                <w:lang w:eastAsia="en-US"/>
              </w:rPr>
            </w:pPr>
            <w:r w:rsidRPr="007E27CB">
              <w:rPr>
                <w:lang w:eastAsia="en-US"/>
              </w:rPr>
              <w:t>Подготовка к обеду. Обед,</w:t>
            </w:r>
          </w:p>
          <w:p w14:paraId="48EF6EF6" w14:textId="77777777" w:rsidR="007E27CB" w:rsidRPr="007E27CB" w:rsidRDefault="007E27CB" w:rsidP="005D2804">
            <w:pPr>
              <w:spacing w:line="256" w:lineRule="auto"/>
              <w:jc w:val="center"/>
              <w:rPr>
                <w:lang w:eastAsia="en-US"/>
              </w:rPr>
            </w:pPr>
            <w:r w:rsidRPr="007E27CB">
              <w:rPr>
                <w:lang w:eastAsia="en-US"/>
              </w:rPr>
              <w:t xml:space="preserve"> культурно-гигиенические навыки</w:t>
            </w:r>
          </w:p>
        </w:tc>
      </w:tr>
      <w:tr w:rsidR="007E27CB" w:rsidRPr="007E27CB" w14:paraId="40F304F5" w14:textId="77777777" w:rsidTr="005D2804">
        <w:tc>
          <w:tcPr>
            <w:tcW w:w="3119" w:type="dxa"/>
            <w:tcBorders>
              <w:top w:val="single" w:sz="4" w:space="0" w:color="auto"/>
              <w:left w:val="single" w:sz="4" w:space="0" w:color="auto"/>
              <w:bottom w:val="single" w:sz="4" w:space="0" w:color="auto"/>
              <w:right w:val="single" w:sz="4" w:space="0" w:color="auto"/>
            </w:tcBorders>
            <w:vAlign w:val="center"/>
          </w:tcPr>
          <w:p w14:paraId="769306A8" w14:textId="77777777" w:rsidR="007E27CB" w:rsidRPr="007E27CB" w:rsidRDefault="007E27CB" w:rsidP="005D2804">
            <w:pPr>
              <w:spacing w:line="256" w:lineRule="auto"/>
              <w:jc w:val="center"/>
              <w:rPr>
                <w:lang w:eastAsia="en-US"/>
              </w:rPr>
            </w:pPr>
            <w:r w:rsidRPr="007E27CB">
              <w:rPr>
                <w:lang w:eastAsia="en-US"/>
              </w:rPr>
              <w:t>12.00-15.00</w:t>
            </w:r>
          </w:p>
        </w:tc>
        <w:tc>
          <w:tcPr>
            <w:tcW w:w="6628" w:type="dxa"/>
            <w:tcBorders>
              <w:top w:val="single" w:sz="4" w:space="0" w:color="auto"/>
              <w:left w:val="single" w:sz="4" w:space="0" w:color="auto"/>
              <w:bottom w:val="single" w:sz="4" w:space="0" w:color="auto"/>
              <w:right w:val="single" w:sz="4" w:space="0" w:color="auto"/>
            </w:tcBorders>
          </w:tcPr>
          <w:p w14:paraId="01735791" w14:textId="77777777" w:rsidR="007E27CB" w:rsidRPr="007E27CB" w:rsidRDefault="007E27CB" w:rsidP="005D2804">
            <w:pPr>
              <w:spacing w:line="256" w:lineRule="auto"/>
              <w:jc w:val="center"/>
              <w:rPr>
                <w:lang w:eastAsia="en-US"/>
              </w:rPr>
            </w:pPr>
            <w:r w:rsidRPr="007E27CB">
              <w:rPr>
                <w:lang w:eastAsia="en-US"/>
              </w:rPr>
              <w:t>Подготовка ко сну. Дневной сон</w:t>
            </w:r>
          </w:p>
        </w:tc>
      </w:tr>
      <w:tr w:rsidR="007E27CB" w:rsidRPr="007E27CB" w14:paraId="44B3A525" w14:textId="77777777" w:rsidTr="005D2804">
        <w:tc>
          <w:tcPr>
            <w:tcW w:w="3119" w:type="dxa"/>
            <w:tcBorders>
              <w:top w:val="single" w:sz="4" w:space="0" w:color="auto"/>
              <w:left w:val="single" w:sz="4" w:space="0" w:color="auto"/>
              <w:bottom w:val="single" w:sz="4" w:space="0" w:color="auto"/>
              <w:right w:val="single" w:sz="4" w:space="0" w:color="auto"/>
            </w:tcBorders>
            <w:vAlign w:val="center"/>
          </w:tcPr>
          <w:p w14:paraId="4611F615" w14:textId="77777777" w:rsidR="007E27CB" w:rsidRPr="007E27CB" w:rsidRDefault="007E27CB" w:rsidP="005D2804">
            <w:pPr>
              <w:spacing w:line="256" w:lineRule="auto"/>
              <w:jc w:val="center"/>
              <w:rPr>
                <w:lang w:eastAsia="en-US"/>
              </w:rPr>
            </w:pPr>
            <w:r w:rsidRPr="007E27CB">
              <w:rPr>
                <w:lang w:eastAsia="en-US"/>
              </w:rPr>
              <w:t>15.00-15.30</w:t>
            </w:r>
          </w:p>
        </w:tc>
        <w:tc>
          <w:tcPr>
            <w:tcW w:w="6628" w:type="dxa"/>
            <w:tcBorders>
              <w:top w:val="single" w:sz="4" w:space="0" w:color="auto"/>
              <w:left w:val="single" w:sz="4" w:space="0" w:color="auto"/>
              <w:bottom w:val="single" w:sz="4" w:space="0" w:color="auto"/>
              <w:right w:val="single" w:sz="4" w:space="0" w:color="auto"/>
            </w:tcBorders>
            <w:vAlign w:val="center"/>
          </w:tcPr>
          <w:p w14:paraId="3A1A6915" w14:textId="77777777" w:rsidR="007E27CB" w:rsidRPr="007E27CB" w:rsidRDefault="007E27CB" w:rsidP="005D2804">
            <w:pPr>
              <w:spacing w:line="256" w:lineRule="auto"/>
              <w:jc w:val="center"/>
              <w:rPr>
                <w:lang w:eastAsia="en-US"/>
              </w:rPr>
            </w:pPr>
            <w:r w:rsidRPr="007E27CB">
              <w:rPr>
                <w:lang w:eastAsia="en-US"/>
              </w:rPr>
              <w:t xml:space="preserve">Постепенный подъем, </w:t>
            </w:r>
          </w:p>
          <w:p w14:paraId="223E2239" w14:textId="77777777" w:rsidR="007E27CB" w:rsidRPr="007E27CB" w:rsidRDefault="007E27CB" w:rsidP="005D2804">
            <w:pPr>
              <w:spacing w:line="256" w:lineRule="auto"/>
              <w:jc w:val="center"/>
              <w:rPr>
                <w:lang w:eastAsia="en-US"/>
              </w:rPr>
            </w:pPr>
            <w:r w:rsidRPr="007E27CB">
              <w:rPr>
                <w:lang w:eastAsia="en-US"/>
              </w:rPr>
              <w:t>закаливающие процедуры</w:t>
            </w:r>
          </w:p>
        </w:tc>
      </w:tr>
      <w:tr w:rsidR="007E27CB" w:rsidRPr="007E27CB" w14:paraId="59E31F98" w14:textId="77777777" w:rsidTr="005D2804">
        <w:tc>
          <w:tcPr>
            <w:tcW w:w="3119" w:type="dxa"/>
            <w:tcBorders>
              <w:top w:val="single" w:sz="4" w:space="0" w:color="auto"/>
              <w:left w:val="single" w:sz="4" w:space="0" w:color="auto"/>
              <w:bottom w:val="single" w:sz="4" w:space="0" w:color="auto"/>
              <w:right w:val="single" w:sz="4" w:space="0" w:color="auto"/>
            </w:tcBorders>
            <w:vAlign w:val="center"/>
          </w:tcPr>
          <w:p w14:paraId="3AD35E60" w14:textId="77777777" w:rsidR="007E27CB" w:rsidRPr="007E27CB" w:rsidRDefault="007E27CB" w:rsidP="005D2804">
            <w:pPr>
              <w:spacing w:line="256" w:lineRule="auto"/>
              <w:jc w:val="center"/>
              <w:rPr>
                <w:lang w:eastAsia="en-US"/>
              </w:rPr>
            </w:pPr>
            <w:r w:rsidRPr="007E27CB">
              <w:rPr>
                <w:lang w:eastAsia="en-US"/>
              </w:rPr>
              <w:t>15.30-15.40</w:t>
            </w:r>
          </w:p>
        </w:tc>
        <w:tc>
          <w:tcPr>
            <w:tcW w:w="6628" w:type="dxa"/>
            <w:tcBorders>
              <w:top w:val="single" w:sz="4" w:space="0" w:color="auto"/>
              <w:left w:val="single" w:sz="4" w:space="0" w:color="auto"/>
              <w:bottom w:val="single" w:sz="4" w:space="0" w:color="auto"/>
              <w:right w:val="single" w:sz="4" w:space="0" w:color="auto"/>
            </w:tcBorders>
            <w:vAlign w:val="center"/>
          </w:tcPr>
          <w:p w14:paraId="59D84BDC" w14:textId="77777777" w:rsidR="007E27CB" w:rsidRPr="007E27CB" w:rsidRDefault="007E27CB" w:rsidP="005D2804">
            <w:pPr>
              <w:spacing w:line="256" w:lineRule="auto"/>
              <w:jc w:val="center"/>
              <w:rPr>
                <w:lang w:eastAsia="en-US"/>
              </w:rPr>
            </w:pPr>
            <w:r w:rsidRPr="007E27CB">
              <w:rPr>
                <w:lang w:eastAsia="en-US"/>
              </w:rPr>
              <w:t>Полдник</w:t>
            </w:r>
          </w:p>
        </w:tc>
      </w:tr>
      <w:tr w:rsidR="007E27CB" w:rsidRPr="007E27CB" w14:paraId="40BCE5D4" w14:textId="77777777" w:rsidTr="005D2804">
        <w:tc>
          <w:tcPr>
            <w:tcW w:w="3119" w:type="dxa"/>
            <w:tcBorders>
              <w:top w:val="single" w:sz="4" w:space="0" w:color="auto"/>
              <w:left w:val="single" w:sz="4" w:space="0" w:color="auto"/>
              <w:bottom w:val="single" w:sz="4" w:space="0" w:color="auto"/>
              <w:right w:val="single" w:sz="4" w:space="0" w:color="auto"/>
            </w:tcBorders>
            <w:vAlign w:val="center"/>
          </w:tcPr>
          <w:p w14:paraId="794000E7" w14:textId="77777777" w:rsidR="007E27CB" w:rsidRPr="007E27CB" w:rsidRDefault="007E27CB" w:rsidP="005D2804">
            <w:pPr>
              <w:spacing w:line="256" w:lineRule="auto"/>
              <w:jc w:val="center"/>
              <w:rPr>
                <w:lang w:eastAsia="en-US"/>
              </w:rPr>
            </w:pPr>
            <w:r w:rsidRPr="007E27CB">
              <w:rPr>
                <w:lang w:eastAsia="en-US"/>
              </w:rPr>
              <w:t>15.40 - 15.50</w:t>
            </w:r>
          </w:p>
          <w:p w14:paraId="276F9355" w14:textId="77777777" w:rsidR="007E27CB" w:rsidRPr="007E27CB" w:rsidRDefault="007E27CB" w:rsidP="005D2804">
            <w:pPr>
              <w:spacing w:line="256" w:lineRule="auto"/>
              <w:jc w:val="center"/>
              <w:rPr>
                <w:lang w:eastAsia="en-US"/>
              </w:rPr>
            </w:pPr>
            <w:r w:rsidRPr="007E27CB">
              <w:rPr>
                <w:lang w:eastAsia="en-US"/>
              </w:rPr>
              <w:t>16.00 - 16.10</w:t>
            </w:r>
          </w:p>
        </w:tc>
        <w:tc>
          <w:tcPr>
            <w:tcW w:w="6628" w:type="dxa"/>
            <w:tcBorders>
              <w:top w:val="single" w:sz="4" w:space="0" w:color="auto"/>
              <w:left w:val="single" w:sz="4" w:space="0" w:color="auto"/>
              <w:bottom w:val="single" w:sz="4" w:space="0" w:color="auto"/>
              <w:right w:val="single" w:sz="4" w:space="0" w:color="auto"/>
            </w:tcBorders>
          </w:tcPr>
          <w:p w14:paraId="7E73EFA1" w14:textId="77777777" w:rsidR="007E27CB" w:rsidRPr="007E27CB" w:rsidRDefault="007E27CB" w:rsidP="005D2804">
            <w:pPr>
              <w:spacing w:line="256" w:lineRule="auto"/>
              <w:jc w:val="center"/>
              <w:rPr>
                <w:lang w:eastAsia="en-US"/>
              </w:rPr>
            </w:pPr>
            <w:r w:rsidRPr="007E27CB">
              <w:rPr>
                <w:lang w:eastAsia="en-US"/>
              </w:rPr>
              <w:t>Занятия в игровой форме по подгруппам, перерыв между занятиями</w:t>
            </w:r>
          </w:p>
        </w:tc>
      </w:tr>
      <w:tr w:rsidR="007E27CB" w:rsidRPr="007E27CB" w14:paraId="598A2453" w14:textId="77777777" w:rsidTr="005D2804">
        <w:tc>
          <w:tcPr>
            <w:tcW w:w="3119" w:type="dxa"/>
            <w:tcBorders>
              <w:top w:val="single" w:sz="4" w:space="0" w:color="auto"/>
              <w:left w:val="single" w:sz="4" w:space="0" w:color="auto"/>
              <w:bottom w:val="single" w:sz="4" w:space="0" w:color="auto"/>
              <w:right w:val="single" w:sz="4" w:space="0" w:color="auto"/>
            </w:tcBorders>
            <w:vAlign w:val="center"/>
          </w:tcPr>
          <w:p w14:paraId="29C9D70D" w14:textId="77777777" w:rsidR="007E27CB" w:rsidRPr="007E27CB" w:rsidRDefault="007E27CB" w:rsidP="005D2804">
            <w:pPr>
              <w:spacing w:line="256" w:lineRule="auto"/>
              <w:jc w:val="center"/>
              <w:rPr>
                <w:lang w:eastAsia="en-US"/>
              </w:rPr>
            </w:pPr>
            <w:r w:rsidRPr="007E27CB">
              <w:rPr>
                <w:lang w:eastAsia="en-US"/>
              </w:rPr>
              <w:t>16.10 – 16.30</w:t>
            </w:r>
          </w:p>
        </w:tc>
        <w:tc>
          <w:tcPr>
            <w:tcW w:w="6628" w:type="dxa"/>
            <w:tcBorders>
              <w:top w:val="single" w:sz="4" w:space="0" w:color="auto"/>
              <w:left w:val="single" w:sz="4" w:space="0" w:color="auto"/>
              <w:bottom w:val="single" w:sz="4" w:space="0" w:color="auto"/>
              <w:right w:val="single" w:sz="4" w:space="0" w:color="auto"/>
            </w:tcBorders>
          </w:tcPr>
          <w:p w14:paraId="3F4BC9D1" w14:textId="77777777" w:rsidR="007E27CB" w:rsidRPr="007E27CB" w:rsidRDefault="007E27CB" w:rsidP="005D2804">
            <w:pPr>
              <w:spacing w:line="256" w:lineRule="auto"/>
              <w:jc w:val="center"/>
              <w:rPr>
                <w:lang w:eastAsia="en-US"/>
              </w:rPr>
            </w:pPr>
            <w:r w:rsidRPr="007E27CB">
              <w:rPr>
                <w:lang w:eastAsia="en-US"/>
              </w:rPr>
              <w:t>Игры, досуги, общение по интересам, совместная деятельность воспитанников в центрах активности</w:t>
            </w:r>
          </w:p>
        </w:tc>
      </w:tr>
      <w:tr w:rsidR="007E27CB" w:rsidRPr="007E27CB" w14:paraId="61F95375" w14:textId="77777777" w:rsidTr="005D2804">
        <w:tc>
          <w:tcPr>
            <w:tcW w:w="3119" w:type="dxa"/>
            <w:tcBorders>
              <w:top w:val="single" w:sz="4" w:space="0" w:color="auto"/>
              <w:left w:val="single" w:sz="4" w:space="0" w:color="auto"/>
              <w:bottom w:val="single" w:sz="4" w:space="0" w:color="auto"/>
              <w:right w:val="single" w:sz="4" w:space="0" w:color="auto"/>
            </w:tcBorders>
            <w:vAlign w:val="center"/>
          </w:tcPr>
          <w:p w14:paraId="23A07658" w14:textId="77777777" w:rsidR="007E27CB" w:rsidRPr="007E27CB" w:rsidRDefault="007E27CB" w:rsidP="005D2804">
            <w:pPr>
              <w:spacing w:line="256" w:lineRule="auto"/>
              <w:jc w:val="center"/>
              <w:rPr>
                <w:lang w:eastAsia="en-US"/>
              </w:rPr>
            </w:pPr>
            <w:r w:rsidRPr="007E27CB">
              <w:rPr>
                <w:lang w:eastAsia="en-US"/>
              </w:rPr>
              <w:t>16.30-17.10</w:t>
            </w:r>
          </w:p>
        </w:tc>
        <w:tc>
          <w:tcPr>
            <w:tcW w:w="6628" w:type="dxa"/>
            <w:tcBorders>
              <w:top w:val="single" w:sz="4" w:space="0" w:color="auto"/>
              <w:left w:val="single" w:sz="4" w:space="0" w:color="auto"/>
              <w:bottom w:val="single" w:sz="4" w:space="0" w:color="auto"/>
              <w:right w:val="single" w:sz="4" w:space="0" w:color="auto"/>
            </w:tcBorders>
          </w:tcPr>
          <w:p w14:paraId="5DE8E0EA" w14:textId="77777777" w:rsidR="007E27CB" w:rsidRPr="007E27CB" w:rsidRDefault="007E27CB" w:rsidP="005D2804">
            <w:pPr>
              <w:spacing w:line="256" w:lineRule="auto"/>
              <w:jc w:val="center"/>
              <w:rPr>
                <w:lang w:eastAsia="en-US"/>
              </w:rPr>
            </w:pPr>
            <w:r w:rsidRPr="007E27CB">
              <w:rPr>
                <w:lang w:eastAsia="en-US"/>
              </w:rPr>
              <w:t xml:space="preserve">Подготовка к ужину. Ужин. </w:t>
            </w:r>
          </w:p>
          <w:p w14:paraId="4A094DC5" w14:textId="77777777" w:rsidR="007E27CB" w:rsidRPr="007E27CB" w:rsidRDefault="007E27CB" w:rsidP="005D2804">
            <w:pPr>
              <w:spacing w:line="256" w:lineRule="auto"/>
              <w:jc w:val="center"/>
              <w:rPr>
                <w:lang w:eastAsia="en-US"/>
              </w:rPr>
            </w:pPr>
            <w:r w:rsidRPr="007E27CB">
              <w:rPr>
                <w:lang w:eastAsia="en-US"/>
              </w:rPr>
              <w:t>Культурно-гигиенические навыки</w:t>
            </w:r>
          </w:p>
        </w:tc>
      </w:tr>
      <w:tr w:rsidR="007E27CB" w:rsidRPr="007E27CB" w14:paraId="3AFFCD40" w14:textId="77777777" w:rsidTr="005D2804">
        <w:tc>
          <w:tcPr>
            <w:tcW w:w="3119" w:type="dxa"/>
            <w:tcBorders>
              <w:top w:val="single" w:sz="4" w:space="0" w:color="auto"/>
              <w:left w:val="single" w:sz="4" w:space="0" w:color="auto"/>
              <w:bottom w:val="single" w:sz="4" w:space="0" w:color="auto"/>
              <w:right w:val="single" w:sz="4" w:space="0" w:color="auto"/>
            </w:tcBorders>
            <w:vAlign w:val="center"/>
          </w:tcPr>
          <w:p w14:paraId="3503A7FD" w14:textId="77777777" w:rsidR="007E27CB" w:rsidRPr="007E27CB" w:rsidRDefault="007E27CB" w:rsidP="005D2804">
            <w:pPr>
              <w:spacing w:line="256" w:lineRule="auto"/>
              <w:jc w:val="center"/>
              <w:rPr>
                <w:lang w:eastAsia="en-US"/>
              </w:rPr>
            </w:pPr>
            <w:r w:rsidRPr="007E27CB">
              <w:rPr>
                <w:lang w:eastAsia="en-US"/>
              </w:rPr>
              <w:t>17.10-19.00</w:t>
            </w:r>
          </w:p>
        </w:tc>
        <w:tc>
          <w:tcPr>
            <w:tcW w:w="6628" w:type="dxa"/>
            <w:tcBorders>
              <w:top w:val="single" w:sz="4" w:space="0" w:color="auto"/>
              <w:left w:val="single" w:sz="4" w:space="0" w:color="auto"/>
              <w:bottom w:val="single" w:sz="4" w:space="0" w:color="auto"/>
              <w:right w:val="single" w:sz="4" w:space="0" w:color="auto"/>
            </w:tcBorders>
          </w:tcPr>
          <w:p w14:paraId="685071BF" w14:textId="77777777" w:rsidR="007E27CB" w:rsidRPr="007E27CB" w:rsidRDefault="007E27CB" w:rsidP="005D2804">
            <w:pPr>
              <w:spacing w:line="256" w:lineRule="auto"/>
              <w:jc w:val="center"/>
              <w:rPr>
                <w:lang w:eastAsia="en-US"/>
              </w:rPr>
            </w:pPr>
            <w:r w:rsidRPr="007E27CB">
              <w:rPr>
                <w:lang w:eastAsia="en-US"/>
              </w:rPr>
              <w:t>Игры, прогулка, свободное общение.</w:t>
            </w:r>
          </w:p>
          <w:p w14:paraId="7128883F" w14:textId="77777777" w:rsidR="007E27CB" w:rsidRPr="007E27CB" w:rsidRDefault="007E27CB" w:rsidP="005D2804">
            <w:pPr>
              <w:spacing w:line="256" w:lineRule="auto"/>
              <w:jc w:val="center"/>
              <w:rPr>
                <w:lang w:eastAsia="en-US"/>
              </w:rPr>
            </w:pPr>
            <w:r w:rsidRPr="007E27CB">
              <w:rPr>
                <w:lang w:eastAsia="en-US"/>
              </w:rPr>
              <w:t>Уход домой</w:t>
            </w:r>
          </w:p>
        </w:tc>
      </w:tr>
    </w:tbl>
    <w:p w14:paraId="738AABAE" w14:textId="534CE9F8" w:rsidR="007E27CB" w:rsidRDefault="007E27CB" w:rsidP="007E27CB">
      <w:pPr>
        <w:tabs>
          <w:tab w:val="left" w:pos="720"/>
          <w:tab w:val="right" w:pos="9355"/>
        </w:tabs>
      </w:pPr>
    </w:p>
    <w:p w14:paraId="29E92AD9" w14:textId="77777777" w:rsidR="007E27CB" w:rsidRDefault="007E27CB" w:rsidP="007E27CB">
      <w:pPr>
        <w:jc w:val="right"/>
      </w:pPr>
    </w:p>
    <w:p w14:paraId="711D8B64" w14:textId="77777777" w:rsidR="007E27CB" w:rsidRPr="007E27CB" w:rsidRDefault="007E27CB" w:rsidP="007E27CB">
      <w:pPr>
        <w:tabs>
          <w:tab w:val="left" w:pos="9907"/>
        </w:tabs>
        <w:jc w:val="center"/>
        <w:rPr>
          <w:b/>
        </w:rPr>
      </w:pPr>
      <w:r w:rsidRPr="007E27CB">
        <w:rPr>
          <w:b/>
        </w:rPr>
        <w:t>Организация режима пребывания детей в Учреждении</w:t>
      </w:r>
    </w:p>
    <w:p w14:paraId="15795CE3" w14:textId="77777777" w:rsidR="007E27CB" w:rsidRPr="007E27CB" w:rsidRDefault="007E27CB" w:rsidP="007E27CB">
      <w:pPr>
        <w:tabs>
          <w:tab w:val="left" w:pos="9907"/>
        </w:tabs>
        <w:jc w:val="center"/>
        <w:rPr>
          <w:b/>
        </w:rPr>
      </w:pPr>
      <w:r w:rsidRPr="007E27CB">
        <w:rPr>
          <w:b/>
        </w:rPr>
        <w:t>Холодный период</w:t>
      </w:r>
    </w:p>
    <w:p w14:paraId="6BED371F" w14:textId="77777777" w:rsidR="007E27CB" w:rsidRPr="007E27CB" w:rsidRDefault="007E27CB" w:rsidP="007E27CB">
      <w:pPr>
        <w:tabs>
          <w:tab w:val="left" w:pos="9907"/>
        </w:tabs>
        <w:jc w:val="center"/>
        <w:rPr>
          <w:b/>
        </w:rPr>
      </w:pPr>
      <w:r w:rsidRPr="007E27CB">
        <w:rPr>
          <w:b/>
          <w:lang w:val="en-US"/>
        </w:rPr>
        <w:t>II</w:t>
      </w:r>
      <w:r w:rsidRPr="007E27CB">
        <w:rPr>
          <w:b/>
        </w:rPr>
        <w:t xml:space="preserve"> младшая группа (3 – 4 года)</w:t>
      </w:r>
    </w:p>
    <w:p w14:paraId="0668851E" w14:textId="77777777" w:rsidR="007E27CB" w:rsidRPr="007E27CB" w:rsidRDefault="007E27CB" w:rsidP="007E27CB">
      <w:pPr>
        <w:tabs>
          <w:tab w:val="left" w:pos="9907"/>
        </w:tabs>
        <w:jc w:val="center"/>
        <w:rPr>
          <w:b/>
        </w:rPr>
      </w:pPr>
    </w:p>
    <w:tbl>
      <w:tblPr>
        <w:tblpPr w:leftFromText="180" w:rightFromText="180" w:vertAnchor="text" w:horzAnchor="margin" w:tblpXSpec="center" w:tblpY="182"/>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6628"/>
      </w:tblGrid>
      <w:tr w:rsidR="007E27CB" w:rsidRPr="007E27CB" w14:paraId="79FA7F63" w14:textId="77777777" w:rsidTr="005D2804">
        <w:tc>
          <w:tcPr>
            <w:tcW w:w="3119" w:type="dxa"/>
            <w:tcBorders>
              <w:top w:val="single" w:sz="4" w:space="0" w:color="auto"/>
              <w:left w:val="single" w:sz="4" w:space="0" w:color="auto"/>
              <w:bottom w:val="single" w:sz="4" w:space="0" w:color="auto"/>
              <w:right w:val="single" w:sz="4" w:space="0" w:color="auto"/>
            </w:tcBorders>
            <w:vAlign w:val="center"/>
            <w:hideMark/>
          </w:tcPr>
          <w:p w14:paraId="72C79641" w14:textId="77777777" w:rsidR="007E27CB" w:rsidRPr="007E27CB" w:rsidRDefault="007E27CB" w:rsidP="005D2804">
            <w:pPr>
              <w:spacing w:line="256" w:lineRule="auto"/>
              <w:jc w:val="center"/>
              <w:rPr>
                <w:b/>
                <w:lang w:eastAsia="en-US"/>
              </w:rPr>
            </w:pPr>
            <w:r w:rsidRPr="007E27CB">
              <w:rPr>
                <w:b/>
                <w:lang w:eastAsia="en-US"/>
              </w:rPr>
              <w:t>Время</w:t>
            </w:r>
          </w:p>
          <w:p w14:paraId="6DDC2AF4" w14:textId="77777777" w:rsidR="007E27CB" w:rsidRPr="007E27CB" w:rsidRDefault="007E27CB" w:rsidP="005D2804">
            <w:pPr>
              <w:spacing w:line="256" w:lineRule="auto"/>
              <w:jc w:val="center"/>
              <w:rPr>
                <w:b/>
                <w:lang w:eastAsia="en-US"/>
              </w:rPr>
            </w:pPr>
          </w:p>
        </w:tc>
        <w:tc>
          <w:tcPr>
            <w:tcW w:w="6628" w:type="dxa"/>
            <w:tcBorders>
              <w:top w:val="single" w:sz="4" w:space="0" w:color="auto"/>
              <w:left w:val="single" w:sz="4" w:space="0" w:color="auto"/>
              <w:bottom w:val="single" w:sz="4" w:space="0" w:color="auto"/>
              <w:right w:val="single" w:sz="4" w:space="0" w:color="auto"/>
            </w:tcBorders>
            <w:vAlign w:val="center"/>
            <w:hideMark/>
          </w:tcPr>
          <w:p w14:paraId="3268CFD9" w14:textId="77777777" w:rsidR="007E27CB" w:rsidRPr="007E27CB" w:rsidRDefault="007E27CB" w:rsidP="005D2804">
            <w:pPr>
              <w:spacing w:line="256" w:lineRule="auto"/>
              <w:jc w:val="center"/>
              <w:rPr>
                <w:b/>
                <w:lang w:eastAsia="en-US"/>
              </w:rPr>
            </w:pPr>
            <w:r w:rsidRPr="007E27CB">
              <w:rPr>
                <w:b/>
                <w:lang w:eastAsia="en-US"/>
              </w:rPr>
              <w:t>Режимные моменты</w:t>
            </w:r>
          </w:p>
        </w:tc>
      </w:tr>
      <w:tr w:rsidR="007E27CB" w:rsidRPr="007E27CB" w14:paraId="75EDC239" w14:textId="77777777" w:rsidTr="005D2804">
        <w:tc>
          <w:tcPr>
            <w:tcW w:w="3119" w:type="dxa"/>
            <w:tcBorders>
              <w:top w:val="single" w:sz="4" w:space="0" w:color="auto"/>
              <w:left w:val="single" w:sz="4" w:space="0" w:color="auto"/>
              <w:bottom w:val="single" w:sz="4" w:space="0" w:color="auto"/>
              <w:right w:val="single" w:sz="4" w:space="0" w:color="auto"/>
            </w:tcBorders>
            <w:vAlign w:val="center"/>
            <w:hideMark/>
          </w:tcPr>
          <w:p w14:paraId="19F5E4B7" w14:textId="77777777" w:rsidR="007E27CB" w:rsidRPr="007E27CB" w:rsidRDefault="007E27CB" w:rsidP="005D2804">
            <w:pPr>
              <w:spacing w:line="256" w:lineRule="auto"/>
              <w:jc w:val="center"/>
              <w:rPr>
                <w:lang w:eastAsia="en-US"/>
              </w:rPr>
            </w:pPr>
            <w:r w:rsidRPr="007E27CB">
              <w:rPr>
                <w:lang w:eastAsia="en-US"/>
              </w:rPr>
              <w:t>7.00-8.10</w:t>
            </w:r>
          </w:p>
        </w:tc>
        <w:tc>
          <w:tcPr>
            <w:tcW w:w="6628" w:type="dxa"/>
            <w:tcBorders>
              <w:top w:val="single" w:sz="4" w:space="0" w:color="auto"/>
              <w:left w:val="single" w:sz="4" w:space="0" w:color="auto"/>
              <w:bottom w:val="single" w:sz="4" w:space="0" w:color="auto"/>
              <w:right w:val="single" w:sz="4" w:space="0" w:color="auto"/>
            </w:tcBorders>
            <w:vAlign w:val="center"/>
            <w:hideMark/>
          </w:tcPr>
          <w:p w14:paraId="0953FBC1" w14:textId="77777777" w:rsidR="007E27CB" w:rsidRPr="007E27CB" w:rsidRDefault="007E27CB" w:rsidP="005D2804">
            <w:pPr>
              <w:spacing w:line="256" w:lineRule="auto"/>
              <w:jc w:val="center"/>
              <w:rPr>
                <w:lang w:eastAsia="en-US"/>
              </w:rPr>
            </w:pPr>
            <w:r w:rsidRPr="007E27CB">
              <w:rPr>
                <w:lang w:eastAsia="en-US"/>
              </w:rPr>
              <w:t>Прием детей, осмотр, самостоятельная деятельность, утренняя гимнастика, индивидуальное общение с педагога с воспитанниками</w:t>
            </w:r>
          </w:p>
        </w:tc>
      </w:tr>
      <w:tr w:rsidR="007E27CB" w:rsidRPr="007E27CB" w14:paraId="049452FD" w14:textId="77777777" w:rsidTr="005D2804">
        <w:tc>
          <w:tcPr>
            <w:tcW w:w="3119" w:type="dxa"/>
            <w:tcBorders>
              <w:top w:val="single" w:sz="4" w:space="0" w:color="auto"/>
              <w:left w:val="single" w:sz="4" w:space="0" w:color="auto"/>
              <w:bottom w:val="single" w:sz="4" w:space="0" w:color="auto"/>
              <w:right w:val="single" w:sz="4" w:space="0" w:color="auto"/>
            </w:tcBorders>
            <w:vAlign w:val="center"/>
            <w:hideMark/>
          </w:tcPr>
          <w:p w14:paraId="3D40FDDE" w14:textId="77777777" w:rsidR="007E27CB" w:rsidRPr="007E27CB" w:rsidRDefault="007E27CB" w:rsidP="005D2804">
            <w:pPr>
              <w:spacing w:line="256" w:lineRule="auto"/>
              <w:jc w:val="center"/>
              <w:rPr>
                <w:lang w:eastAsia="en-US"/>
              </w:rPr>
            </w:pPr>
            <w:r w:rsidRPr="007E27CB">
              <w:rPr>
                <w:lang w:eastAsia="en-US"/>
              </w:rPr>
              <w:t>8.10-8.50</w:t>
            </w:r>
          </w:p>
          <w:p w14:paraId="0157FC8D" w14:textId="77777777" w:rsidR="007E27CB" w:rsidRPr="007E27CB" w:rsidRDefault="007E27CB" w:rsidP="005D2804">
            <w:pPr>
              <w:spacing w:line="256" w:lineRule="auto"/>
              <w:jc w:val="center"/>
              <w:rPr>
                <w:lang w:eastAsia="en-US"/>
              </w:rPr>
            </w:pPr>
          </w:p>
        </w:tc>
        <w:tc>
          <w:tcPr>
            <w:tcW w:w="6628" w:type="dxa"/>
            <w:tcBorders>
              <w:top w:val="single" w:sz="4" w:space="0" w:color="auto"/>
              <w:left w:val="single" w:sz="4" w:space="0" w:color="auto"/>
              <w:bottom w:val="single" w:sz="4" w:space="0" w:color="auto"/>
              <w:right w:val="single" w:sz="4" w:space="0" w:color="auto"/>
            </w:tcBorders>
            <w:vAlign w:val="center"/>
            <w:hideMark/>
          </w:tcPr>
          <w:p w14:paraId="27806AF7" w14:textId="77777777" w:rsidR="007E27CB" w:rsidRPr="007E27CB" w:rsidRDefault="007E27CB" w:rsidP="005D2804">
            <w:pPr>
              <w:spacing w:line="256" w:lineRule="auto"/>
              <w:jc w:val="center"/>
              <w:rPr>
                <w:lang w:eastAsia="en-US"/>
              </w:rPr>
            </w:pPr>
            <w:r w:rsidRPr="007E27CB">
              <w:rPr>
                <w:lang w:eastAsia="en-US"/>
              </w:rPr>
              <w:t>Подготовка к завтраку, завтрак, культурно-гигиенические навыки</w:t>
            </w:r>
          </w:p>
        </w:tc>
      </w:tr>
      <w:tr w:rsidR="007E27CB" w:rsidRPr="007E27CB" w14:paraId="5BE043F6" w14:textId="77777777" w:rsidTr="005D2804">
        <w:tc>
          <w:tcPr>
            <w:tcW w:w="3119" w:type="dxa"/>
            <w:tcBorders>
              <w:top w:val="single" w:sz="4" w:space="0" w:color="auto"/>
              <w:left w:val="single" w:sz="4" w:space="0" w:color="auto"/>
              <w:bottom w:val="single" w:sz="4" w:space="0" w:color="auto"/>
              <w:right w:val="single" w:sz="4" w:space="0" w:color="auto"/>
            </w:tcBorders>
            <w:vAlign w:val="center"/>
          </w:tcPr>
          <w:p w14:paraId="494056F0" w14:textId="77777777" w:rsidR="007E27CB" w:rsidRPr="007E27CB" w:rsidRDefault="007E27CB" w:rsidP="005D2804">
            <w:pPr>
              <w:spacing w:line="256" w:lineRule="auto"/>
              <w:jc w:val="center"/>
              <w:rPr>
                <w:lang w:eastAsia="en-US"/>
              </w:rPr>
            </w:pPr>
            <w:r w:rsidRPr="007E27CB">
              <w:rPr>
                <w:lang w:eastAsia="en-US"/>
              </w:rPr>
              <w:t>8.50-9.00</w:t>
            </w:r>
          </w:p>
        </w:tc>
        <w:tc>
          <w:tcPr>
            <w:tcW w:w="6628" w:type="dxa"/>
            <w:tcBorders>
              <w:top w:val="single" w:sz="4" w:space="0" w:color="auto"/>
              <w:left w:val="single" w:sz="4" w:space="0" w:color="auto"/>
              <w:bottom w:val="single" w:sz="4" w:space="0" w:color="auto"/>
              <w:right w:val="single" w:sz="4" w:space="0" w:color="auto"/>
            </w:tcBorders>
            <w:vAlign w:val="center"/>
          </w:tcPr>
          <w:p w14:paraId="44541F06" w14:textId="77777777" w:rsidR="007E27CB" w:rsidRPr="007E27CB" w:rsidRDefault="007E27CB" w:rsidP="005D2804">
            <w:pPr>
              <w:spacing w:line="256" w:lineRule="auto"/>
              <w:jc w:val="center"/>
              <w:rPr>
                <w:lang w:eastAsia="en-US"/>
              </w:rPr>
            </w:pPr>
            <w:r w:rsidRPr="007E27CB">
              <w:rPr>
                <w:lang w:eastAsia="en-US"/>
              </w:rPr>
              <w:t>Игры, свободное общение</w:t>
            </w:r>
          </w:p>
          <w:p w14:paraId="6A3705A4" w14:textId="77777777" w:rsidR="007E27CB" w:rsidRPr="007E27CB" w:rsidRDefault="007E27CB" w:rsidP="005D2804">
            <w:pPr>
              <w:spacing w:line="256" w:lineRule="auto"/>
              <w:jc w:val="center"/>
              <w:rPr>
                <w:lang w:eastAsia="en-US"/>
              </w:rPr>
            </w:pPr>
          </w:p>
        </w:tc>
      </w:tr>
      <w:tr w:rsidR="007E27CB" w:rsidRPr="007E27CB" w14:paraId="1F15A924" w14:textId="77777777" w:rsidTr="005D2804">
        <w:tc>
          <w:tcPr>
            <w:tcW w:w="3119" w:type="dxa"/>
            <w:tcBorders>
              <w:top w:val="single" w:sz="4" w:space="0" w:color="auto"/>
              <w:left w:val="single" w:sz="4" w:space="0" w:color="auto"/>
              <w:bottom w:val="single" w:sz="4" w:space="0" w:color="auto"/>
              <w:right w:val="single" w:sz="4" w:space="0" w:color="auto"/>
            </w:tcBorders>
            <w:vAlign w:val="center"/>
          </w:tcPr>
          <w:p w14:paraId="459C16F9" w14:textId="77777777" w:rsidR="007E27CB" w:rsidRPr="007E27CB" w:rsidRDefault="007E27CB" w:rsidP="005D2804">
            <w:pPr>
              <w:spacing w:line="256" w:lineRule="auto"/>
              <w:jc w:val="center"/>
              <w:rPr>
                <w:lang w:eastAsia="en-US"/>
              </w:rPr>
            </w:pPr>
            <w:r w:rsidRPr="007E27CB">
              <w:rPr>
                <w:lang w:eastAsia="en-US"/>
              </w:rPr>
              <w:t>9.00-9.15</w:t>
            </w:r>
          </w:p>
          <w:p w14:paraId="102A29CC" w14:textId="77777777" w:rsidR="007E27CB" w:rsidRPr="007E27CB" w:rsidRDefault="007E27CB" w:rsidP="005D2804">
            <w:pPr>
              <w:spacing w:line="256" w:lineRule="auto"/>
              <w:jc w:val="center"/>
              <w:rPr>
                <w:lang w:eastAsia="en-US"/>
              </w:rPr>
            </w:pPr>
            <w:r w:rsidRPr="007E27CB">
              <w:rPr>
                <w:lang w:eastAsia="en-US"/>
              </w:rPr>
              <w:t>9.25-9.40</w:t>
            </w:r>
          </w:p>
        </w:tc>
        <w:tc>
          <w:tcPr>
            <w:tcW w:w="6628" w:type="dxa"/>
            <w:tcBorders>
              <w:top w:val="single" w:sz="4" w:space="0" w:color="auto"/>
              <w:left w:val="single" w:sz="4" w:space="0" w:color="auto"/>
              <w:bottom w:val="single" w:sz="4" w:space="0" w:color="auto"/>
              <w:right w:val="single" w:sz="4" w:space="0" w:color="auto"/>
            </w:tcBorders>
            <w:vAlign w:val="center"/>
          </w:tcPr>
          <w:p w14:paraId="3C923AB2" w14:textId="77777777" w:rsidR="007E27CB" w:rsidRPr="007E27CB" w:rsidRDefault="007E27CB" w:rsidP="005D2804">
            <w:pPr>
              <w:spacing w:line="256" w:lineRule="auto"/>
              <w:jc w:val="center"/>
              <w:rPr>
                <w:lang w:eastAsia="en-US"/>
              </w:rPr>
            </w:pPr>
            <w:r w:rsidRPr="007E27CB">
              <w:rPr>
                <w:lang w:eastAsia="en-US"/>
              </w:rPr>
              <w:t xml:space="preserve">Занятия </w:t>
            </w:r>
          </w:p>
          <w:p w14:paraId="50E2925C" w14:textId="77777777" w:rsidR="007E27CB" w:rsidRPr="007E27CB" w:rsidRDefault="007E27CB" w:rsidP="005D2804">
            <w:pPr>
              <w:spacing w:line="256" w:lineRule="auto"/>
              <w:jc w:val="center"/>
              <w:rPr>
                <w:lang w:eastAsia="en-US"/>
              </w:rPr>
            </w:pPr>
            <w:r w:rsidRPr="007E27CB">
              <w:rPr>
                <w:lang w:eastAsia="en-US"/>
              </w:rPr>
              <w:t>(включая гимнастику в процессе занятия – 2 минуты), перерыв между занятиями не менее 10 минут</w:t>
            </w:r>
          </w:p>
        </w:tc>
      </w:tr>
      <w:tr w:rsidR="007E27CB" w:rsidRPr="007E27CB" w14:paraId="5F0E721A" w14:textId="77777777" w:rsidTr="005D2804">
        <w:tc>
          <w:tcPr>
            <w:tcW w:w="3119" w:type="dxa"/>
            <w:tcBorders>
              <w:top w:val="single" w:sz="4" w:space="0" w:color="auto"/>
              <w:left w:val="single" w:sz="4" w:space="0" w:color="auto"/>
              <w:bottom w:val="single" w:sz="4" w:space="0" w:color="auto"/>
              <w:right w:val="single" w:sz="4" w:space="0" w:color="auto"/>
            </w:tcBorders>
            <w:vAlign w:val="center"/>
          </w:tcPr>
          <w:p w14:paraId="1D069C21" w14:textId="77777777" w:rsidR="007E27CB" w:rsidRPr="007E27CB" w:rsidRDefault="007E27CB" w:rsidP="005D2804">
            <w:pPr>
              <w:spacing w:line="256" w:lineRule="auto"/>
              <w:jc w:val="center"/>
              <w:rPr>
                <w:lang w:eastAsia="en-US"/>
              </w:rPr>
            </w:pPr>
            <w:r w:rsidRPr="007E27CB">
              <w:rPr>
                <w:lang w:eastAsia="en-US"/>
              </w:rPr>
              <w:t>9.40-9.50</w:t>
            </w:r>
          </w:p>
        </w:tc>
        <w:tc>
          <w:tcPr>
            <w:tcW w:w="6628" w:type="dxa"/>
            <w:tcBorders>
              <w:top w:val="single" w:sz="4" w:space="0" w:color="auto"/>
              <w:left w:val="single" w:sz="4" w:space="0" w:color="auto"/>
              <w:bottom w:val="single" w:sz="4" w:space="0" w:color="auto"/>
              <w:right w:val="single" w:sz="4" w:space="0" w:color="auto"/>
            </w:tcBorders>
          </w:tcPr>
          <w:p w14:paraId="21A04D7F" w14:textId="77777777" w:rsidR="007E27CB" w:rsidRPr="007E27CB" w:rsidRDefault="007E27CB" w:rsidP="005D2804">
            <w:pPr>
              <w:spacing w:line="256" w:lineRule="auto"/>
              <w:jc w:val="center"/>
              <w:rPr>
                <w:lang w:eastAsia="en-US"/>
              </w:rPr>
            </w:pPr>
            <w:r w:rsidRPr="007E27CB">
              <w:rPr>
                <w:lang w:eastAsia="en-US"/>
              </w:rPr>
              <w:t xml:space="preserve">Подготовка ко второму завтраку. </w:t>
            </w:r>
          </w:p>
          <w:p w14:paraId="1DC9BAC2" w14:textId="77777777" w:rsidR="007E27CB" w:rsidRPr="007E27CB" w:rsidRDefault="007E27CB" w:rsidP="005D2804">
            <w:pPr>
              <w:spacing w:line="256" w:lineRule="auto"/>
              <w:jc w:val="center"/>
              <w:rPr>
                <w:lang w:eastAsia="en-US"/>
              </w:rPr>
            </w:pPr>
            <w:r w:rsidRPr="007E27CB">
              <w:rPr>
                <w:lang w:eastAsia="en-US"/>
              </w:rPr>
              <w:t>Второй завтрак</w:t>
            </w:r>
          </w:p>
        </w:tc>
      </w:tr>
      <w:tr w:rsidR="007E27CB" w:rsidRPr="007E27CB" w14:paraId="6232E4AE" w14:textId="77777777" w:rsidTr="005D2804">
        <w:tc>
          <w:tcPr>
            <w:tcW w:w="3119" w:type="dxa"/>
            <w:tcBorders>
              <w:top w:val="single" w:sz="4" w:space="0" w:color="auto"/>
              <w:left w:val="single" w:sz="4" w:space="0" w:color="auto"/>
              <w:bottom w:val="single" w:sz="4" w:space="0" w:color="auto"/>
              <w:right w:val="single" w:sz="4" w:space="0" w:color="auto"/>
            </w:tcBorders>
            <w:vAlign w:val="center"/>
          </w:tcPr>
          <w:p w14:paraId="483C302D" w14:textId="77777777" w:rsidR="007E27CB" w:rsidRPr="007E27CB" w:rsidRDefault="007E27CB" w:rsidP="005D2804">
            <w:pPr>
              <w:spacing w:line="256" w:lineRule="auto"/>
              <w:jc w:val="center"/>
              <w:rPr>
                <w:lang w:eastAsia="en-US"/>
              </w:rPr>
            </w:pPr>
            <w:r w:rsidRPr="007E27CB">
              <w:rPr>
                <w:lang w:eastAsia="en-US"/>
              </w:rPr>
              <w:t>9.50-11.20</w:t>
            </w:r>
          </w:p>
        </w:tc>
        <w:tc>
          <w:tcPr>
            <w:tcW w:w="6628" w:type="dxa"/>
            <w:tcBorders>
              <w:top w:val="single" w:sz="4" w:space="0" w:color="auto"/>
              <w:left w:val="single" w:sz="4" w:space="0" w:color="auto"/>
              <w:bottom w:val="single" w:sz="4" w:space="0" w:color="auto"/>
              <w:right w:val="single" w:sz="4" w:space="0" w:color="auto"/>
            </w:tcBorders>
          </w:tcPr>
          <w:p w14:paraId="48111B4B" w14:textId="77777777" w:rsidR="007E27CB" w:rsidRPr="007E27CB" w:rsidRDefault="007E27CB" w:rsidP="005D2804">
            <w:pPr>
              <w:spacing w:line="256" w:lineRule="auto"/>
              <w:jc w:val="center"/>
              <w:rPr>
                <w:lang w:eastAsia="en-US"/>
              </w:rPr>
            </w:pPr>
            <w:r w:rsidRPr="007E27CB">
              <w:rPr>
                <w:lang w:eastAsia="en-US"/>
              </w:rPr>
              <w:t xml:space="preserve">Подготовка к прогулке. Прогулка </w:t>
            </w:r>
          </w:p>
          <w:p w14:paraId="5350EA21" w14:textId="77777777" w:rsidR="007E27CB" w:rsidRPr="007E27CB" w:rsidRDefault="007E27CB" w:rsidP="005D2804">
            <w:pPr>
              <w:spacing w:line="256" w:lineRule="auto"/>
              <w:jc w:val="center"/>
              <w:rPr>
                <w:lang w:eastAsia="en-US"/>
              </w:rPr>
            </w:pPr>
            <w:r w:rsidRPr="007E27CB">
              <w:rPr>
                <w:lang w:eastAsia="en-US"/>
              </w:rPr>
              <w:t>(Наблюдения, игры, экспериментальная деятельность, общение по интересам)</w:t>
            </w:r>
          </w:p>
        </w:tc>
      </w:tr>
      <w:tr w:rsidR="007E27CB" w:rsidRPr="007E27CB" w14:paraId="75A06E95" w14:textId="77777777" w:rsidTr="005D2804">
        <w:tc>
          <w:tcPr>
            <w:tcW w:w="3119" w:type="dxa"/>
            <w:tcBorders>
              <w:top w:val="single" w:sz="4" w:space="0" w:color="auto"/>
              <w:left w:val="single" w:sz="4" w:space="0" w:color="auto"/>
              <w:bottom w:val="single" w:sz="4" w:space="0" w:color="auto"/>
              <w:right w:val="single" w:sz="4" w:space="0" w:color="auto"/>
            </w:tcBorders>
            <w:vAlign w:val="center"/>
          </w:tcPr>
          <w:p w14:paraId="557BC83E" w14:textId="77777777" w:rsidR="007E27CB" w:rsidRPr="007E27CB" w:rsidRDefault="007E27CB" w:rsidP="005D2804">
            <w:pPr>
              <w:spacing w:line="256" w:lineRule="auto"/>
              <w:jc w:val="center"/>
              <w:rPr>
                <w:lang w:eastAsia="en-US"/>
              </w:rPr>
            </w:pPr>
            <w:r w:rsidRPr="007E27CB">
              <w:rPr>
                <w:lang w:eastAsia="en-US"/>
              </w:rPr>
              <w:t>11.20-11.30</w:t>
            </w:r>
          </w:p>
        </w:tc>
        <w:tc>
          <w:tcPr>
            <w:tcW w:w="6628" w:type="dxa"/>
            <w:tcBorders>
              <w:top w:val="single" w:sz="4" w:space="0" w:color="auto"/>
              <w:left w:val="single" w:sz="4" w:space="0" w:color="auto"/>
              <w:bottom w:val="single" w:sz="4" w:space="0" w:color="auto"/>
              <w:right w:val="single" w:sz="4" w:space="0" w:color="auto"/>
            </w:tcBorders>
          </w:tcPr>
          <w:p w14:paraId="08BDD4FC" w14:textId="77777777" w:rsidR="007E27CB" w:rsidRPr="007E27CB" w:rsidRDefault="007E27CB" w:rsidP="005D2804">
            <w:pPr>
              <w:spacing w:line="256" w:lineRule="auto"/>
              <w:jc w:val="center"/>
              <w:rPr>
                <w:lang w:eastAsia="en-US"/>
              </w:rPr>
            </w:pPr>
            <w:r w:rsidRPr="007E27CB">
              <w:rPr>
                <w:lang w:eastAsia="en-US"/>
              </w:rPr>
              <w:t>Возвращение с прогулки, культурно-гигиенические навыки</w:t>
            </w:r>
          </w:p>
        </w:tc>
      </w:tr>
      <w:tr w:rsidR="007E27CB" w:rsidRPr="007E27CB" w14:paraId="614C8157" w14:textId="77777777" w:rsidTr="005D2804">
        <w:tc>
          <w:tcPr>
            <w:tcW w:w="3119" w:type="dxa"/>
            <w:tcBorders>
              <w:top w:val="single" w:sz="4" w:space="0" w:color="auto"/>
              <w:left w:val="single" w:sz="4" w:space="0" w:color="auto"/>
              <w:bottom w:val="single" w:sz="4" w:space="0" w:color="auto"/>
              <w:right w:val="single" w:sz="4" w:space="0" w:color="auto"/>
            </w:tcBorders>
            <w:vAlign w:val="center"/>
          </w:tcPr>
          <w:p w14:paraId="26BF3C52" w14:textId="77777777" w:rsidR="007E27CB" w:rsidRPr="007E27CB" w:rsidRDefault="007E27CB" w:rsidP="005D2804">
            <w:pPr>
              <w:spacing w:line="256" w:lineRule="auto"/>
              <w:jc w:val="center"/>
              <w:rPr>
                <w:lang w:eastAsia="en-US"/>
              </w:rPr>
            </w:pPr>
            <w:r w:rsidRPr="007E27CB">
              <w:rPr>
                <w:lang w:eastAsia="en-US"/>
              </w:rPr>
              <w:t>11.30-12.00</w:t>
            </w:r>
          </w:p>
        </w:tc>
        <w:tc>
          <w:tcPr>
            <w:tcW w:w="6628" w:type="dxa"/>
            <w:tcBorders>
              <w:top w:val="single" w:sz="4" w:space="0" w:color="auto"/>
              <w:left w:val="single" w:sz="4" w:space="0" w:color="auto"/>
              <w:bottom w:val="single" w:sz="4" w:space="0" w:color="auto"/>
              <w:right w:val="single" w:sz="4" w:space="0" w:color="auto"/>
            </w:tcBorders>
          </w:tcPr>
          <w:p w14:paraId="1179E8BD" w14:textId="77777777" w:rsidR="007E27CB" w:rsidRPr="007E27CB" w:rsidRDefault="007E27CB" w:rsidP="005D2804">
            <w:pPr>
              <w:spacing w:line="256" w:lineRule="auto"/>
              <w:jc w:val="center"/>
              <w:rPr>
                <w:lang w:eastAsia="en-US"/>
              </w:rPr>
            </w:pPr>
            <w:r w:rsidRPr="007E27CB">
              <w:rPr>
                <w:lang w:eastAsia="en-US"/>
              </w:rPr>
              <w:t>Подготовка к обеду. Обед,</w:t>
            </w:r>
          </w:p>
          <w:p w14:paraId="0CE25110" w14:textId="77777777" w:rsidR="007E27CB" w:rsidRPr="007E27CB" w:rsidRDefault="007E27CB" w:rsidP="005D2804">
            <w:pPr>
              <w:spacing w:line="256" w:lineRule="auto"/>
              <w:jc w:val="center"/>
              <w:rPr>
                <w:lang w:eastAsia="en-US"/>
              </w:rPr>
            </w:pPr>
            <w:r w:rsidRPr="007E27CB">
              <w:rPr>
                <w:lang w:eastAsia="en-US"/>
              </w:rPr>
              <w:t xml:space="preserve"> культурно-гигиенические навыки</w:t>
            </w:r>
          </w:p>
        </w:tc>
      </w:tr>
      <w:tr w:rsidR="007E27CB" w:rsidRPr="007E27CB" w14:paraId="029E30E9" w14:textId="77777777" w:rsidTr="005D2804">
        <w:tc>
          <w:tcPr>
            <w:tcW w:w="3119" w:type="dxa"/>
            <w:tcBorders>
              <w:top w:val="single" w:sz="4" w:space="0" w:color="auto"/>
              <w:left w:val="single" w:sz="4" w:space="0" w:color="auto"/>
              <w:bottom w:val="single" w:sz="4" w:space="0" w:color="auto"/>
              <w:right w:val="single" w:sz="4" w:space="0" w:color="auto"/>
            </w:tcBorders>
            <w:vAlign w:val="center"/>
          </w:tcPr>
          <w:p w14:paraId="4F0ADF17" w14:textId="77777777" w:rsidR="007E27CB" w:rsidRPr="007E27CB" w:rsidRDefault="007E27CB" w:rsidP="005D2804">
            <w:pPr>
              <w:spacing w:line="256" w:lineRule="auto"/>
              <w:jc w:val="center"/>
              <w:rPr>
                <w:lang w:eastAsia="en-US"/>
              </w:rPr>
            </w:pPr>
            <w:r w:rsidRPr="007E27CB">
              <w:rPr>
                <w:lang w:eastAsia="en-US"/>
              </w:rPr>
              <w:lastRenderedPageBreak/>
              <w:t>12.00-15.00</w:t>
            </w:r>
          </w:p>
        </w:tc>
        <w:tc>
          <w:tcPr>
            <w:tcW w:w="6628" w:type="dxa"/>
            <w:tcBorders>
              <w:top w:val="single" w:sz="4" w:space="0" w:color="auto"/>
              <w:left w:val="single" w:sz="4" w:space="0" w:color="auto"/>
              <w:bottom w:val="single" w:sz="4" w:space="0" w:color="auto"/>
              <w:right w:val="single" w:sz="4" w:space="0" w:color="auto"/>
            </w:tcBorders>
          </w:tcPr>
          <w:p w14:paraId="6F1D5230" w14:textId="77777777" w:rsidR="007E27CB" w:rsidRPr="007E27CB" w:rsidRDefault="007E27CB" w:rsidP="005D2804">
            <w:pPr>
              <w:spacing w:line="256" w:lineRule="auto"/>
              <w:jc w:val="center"/>
              <w:rPr>
                <w:lang w:eastAsia="en-US"/>
              </w:rPr>
            </w:pPr>
            <w:r w:rsidRPr="007E27CB">
              <w:rPr>
                <w:lang w:eastAsia="en-US"/>
              </w:rPr>
              <w:t>Подготовка ко сну. Дневной сон</w:t>
            </w:r>
          </w:p>
          <w:p w14:paraId="52E6FDA9" w14:textId="77777777" w:rsidR="007E27CB" w:rsidRPr="007E27CB" w:rsidRDefault="007E27CB" w:rsidP="005D2804">
            <w:pPr>
              <w:spacing w:line="256" w:lineRule="auto"/>
              <w:jc w:val="center"/>
              <w:rPr>
                <w:lang w:eastAsia="en-US"/>
              </w:rPr>
            </w:pPr>
          </w:p>
        </w:tc>
      </w:tr>
      <w:tr w:rsidR="007E27CB" w:rsidRPr="007E27CB" w14:paraId="1EF43555" w14:textId="77777777" w:rsidTr="005D2804">
        <w:tc>
          <w:tcPr>
            <w:tcW w:w="3119" w:type="dxa"/>
            <w:tcBorders>
              <w:top w:val="single" w:sz="4" w:space="0" w:color="auto"/>
              <w:left w:val="single" w:sz="4" w:space="0" w:color="auto"/>
              <w:bottom w:val="single" w:sz="4" w:space="0" w:color="auto"/>
              <w:right w:val="single" w:sz="4" w:space="0" w:color="auto"/>
            </w:tcBorders>
            <w:vAlign w:val="center"/>
          </w:tcPr>
          <w:p w14:paraId="09C71F6F" w14:textId="77777777" w:rsidR="007E27CB" w:rsidRPr="007E27CB" w:rsidRDefault="007E27CB" w:rsidP="005D2804">
            <w:pPr>
              <w:spacing w:line="256" w:lineRule="auto"/>
              <w:jc w:val="center"/>
              <w:rPr>
                <w:lang w:eastAsia="en-US"/>
              </w:rPr>
            </w:pPr>
            <w:r w:rsidRPr="007E27CB">
              <w:rPr>
                <w:lang w:eastAsia="en-US"/>
              </w:rPr>
              <w:t>15.00-15.30</w:t>
            </w:r>
          </w:p>
        </w:tc>
        <w:tc>
          <w:tcPr>
            <w:tcW w:w="6628" w:type="dxa"/>
            <w:tcBorders>
              <w:top w:val="single" w:sz="4" w:space="0" w:color="auto"/>
              <w:left w:val="single" w:sz="4" w:space="0" w:color="auto"/>
              <w:bottom w:val="single" w:sz="4" w:space="0" w:color="auto"/>
              <w:right w:val="single" w:sz="4" w:space="0" w:color="auto"/>
            </w:tcBorders>
            <w:vAlign w:val="center"/>
          </w:tcPr>
          <w:p w14:paraId="370D8F10" w14:textId="77777777" w:rsidR="007E27CB" w:rsidRPr="007E27CB" w:rsidRDefault="007E27CB" w:rsidP="005D2804">
            <w:pPr>
              <w:spacing w:line="256" w:lineRule="auto"/>
              <w:jc w:val="center"/>
              <w:rPr>
                <w:lang w:eastAsia="en-US"/>
              </w:rPr>
            </w:pPr>
            <w:r w:rsidRPr="007E27CB">
              <w:rPr>
                <w:lang w:eastAsia="en-US"/>
              </w:rPr>
              <w:t xml:space="preserve">Постепенный подъем, </w:t>
            </w:r>
          </w:p>
          <w:p w14:paraId="1E3629F4" w14:textId="77777777" w:rsidR="007E27CB" w:rsidRPr="007E27CB" w:rsidRDefault="007E27CB" w:rsidP="005D2804">
            <w:pPr>
              <w:spacing w:line="256" w:lineRule="auto"/>
              <w:jc w:val="center"/>
              <w:rPr>
                <w:lang w:eastAsia="en-US"/>
              </w:rPr>
            </w:pPr>
            <w:r w:rsidRPr="007E27CB">
              <w:rPr>
                <w:lang w:eastAsia="en-US"/>
              </w:rPr>
              <w:t>закаливающие процедуры</w:t>
            </w:r>
          </w:p>
        </w:tc>
      </w:tr>
      <w:tr w:rsidR="007E27CB" w:rsidRPr="007E27CB" w14:paraId="5D5E1356" w14:textId="77777777" w:rsidTr="005D2804">
        <w:tc>
          <w:tcPr>
            <w:tcW w:w="3119" w:type="dxa"/>
            <w:tcBorders>
              <w:top w:val="single" w:sz="4" w:space="0" w:color="auto"/>
              <w:left w:val="single" w:sz="4" w:space="0" w:color="auto"/>
              <w:bottom w:val="single" w:sz="4" w:space="0" w:color="auto"/>
              <w:right w:val="single" w:sz="4" w:space="0" w:color="auto"/>
            </w:tcBorders>
            <w:vAlign w:val="center"/>
          </w:tcPr>
          <w:p w14:paraId="19AEC07E" w14:textId="77777777" w:rsidR="007E27CB" w:rsidRPr="007E27CB" w:rsidRDefault="007E27CB" w:rsidP="005D2804">
            <w:pPr>
              <w:spacing w:line="256" w:lineRule="auto"/>
              <w:jc w:val="center"/>
              <w:rPr>
                <w:lang w:eastAsia="en-US"/>
              </w:rPr>
            </w:pPr>
            <w:r w:rsidRPr="007E27CB">
              <w:rPr>
                <w:lang w:eastAsia="en-US"/>
              </w:rPr>
              <w:t>15.30-15.50</w:t>
            </w:r>
          </w:p>
        </w:tc>
        <w:tc>
          <w:tcPr>
            <w:tcW w:w="6628" w:type="dxa"/>
            <w:tcBorders>
              <w:top w:val="single" w:sz="4" w:space="0" w:color="auto"/>
              <w:left w:val="single" w:sz="4" w:space="0" w:color="auto"/>
              <w:bottom w:val="single" w:sz="4" w:space="0" w:color="auto"/>
              <w:right w:val="single" w:sz="4" w:space="0" w:color="auto"/>
            </w:tcBorders>
            <w:vAlign w:val="center"/>
          </w:tcPr>
          <w:p w14:paraId="601B679B" w14:textId="77777777" w:rsidR="007E27CB" w:rsidRPr="007E27CB" w:rsidRDefault="007E27CB" w:rsidP="005D2804">
            <w:pPr>
              <w:spacing w:line="256" w:lineRule="auto"/>
              <w:jc w:val="center"/>
              <w:rPr>
                <w:lang w:eastAsia="en-US"/>
              </w:rPr>
            </w:pPr>
            <w:r w:rsidRPr="007E27CB">
              <w:rPr>
                <w:lang w:eastAsia="en-US"/>
              </w:rPr>
              <w:t>Подготовка к полднику,</w:t>
            </w:r>
          </w:p>
          <w:p w14:paraId="16628A3D" w14:textId="77777777" w:rsidR="007E27CB" w:rsidRPr="007E27CB" w:rsidRDefault="007E27CB" w:rsidP="005D2804">
            <w:pPr>
              <w:spacing w:line="256" w:lineRule="auto"/>
              <w:jc w:val="center"/>
              <w:rPr>
                <w:lang w:eastAsia="en-US"/>
              </w:rPr>
            </w:pPr>
            <w:r w:rsidRPr="007E27CB">
              <w:rPr>
                <w:lang w:eastAsia="en-US"/>
              </w:rPr>
              <w:t>Полдник</w:t>
            </w:r>
          </w:p>
        </w:tc>
      </w:tr>
      <w:tr w:rsidR="007E27CB" w:rsidRPr="007E27CB" w14:paraId="64A2E955" w14:textId="77777777" w:rsidTr="005D2804">
        <w:tc>
          <w:tcPr>
            <w:tcW w:w="3119" w:type="dxa"/>
            <w:tcBorders>
              <w:top w:val="single" w:sz="4" w:space="0" w:color="auto"/>
              <w:left w:val="single" w:sz="4" w:space="0" w:color="auto"/>
              <w:bottom w:val="single" w:sz="4" w:space="0" w:color="auto"/>
              <w:right w:val="single" w:sz="4" w:space="0" w:color="auto"/>
            </w:tcBorders>
            <w:vAlign w:val="center"/>
          </w:tcPr>
          <w:p w14:paraId="7D18A786" w14:textId="77777777" w:rsidR="007E27CB" w:rsidRPr="007E27CB" w:rsidRDefault="007E27CB" w:rsidP="005D2804">
            <w:pPr>
              <w:spacing w:line="256" w:lineRule="auto"/>
              <w:jc w:val="center"/>
              <w:rPr>
                <w:lang w:eastAsia="en-US"/>
              </w:rPr>
            </w:pPr>
            <w:r w:rsidRPr="007E27CB">
              <w:rPr>
                <w:lang w:eastAsia="en-US"/>
              </w:rPr>
              <w:t>15.50-16.30</w:t>
            </w:r>
          </w:p>
        </w:tc>
        <w:tc>
          <w:tcPr>
            <w:tcW w:w="6628" w:type="dxa"/>
            <w:tcBorders>
              <w:top w:val="single" w:sz="4" w:space="0" w:color="auto"/>
              <w:left w:val="single" w:sz="4" w:space="0" w:color="auto"/>
              <w:bottom w:val="single" w:sz="4" w:space="0" w:color="auto"/>
              <w:right w:val="single" w:sz="4" w:space="0" w:color="auto"/>
            </w:tcBorders>
          </w:tcPr>
          <w:p w14:paraId="35DFC55A" w14:textId="77777777" w:rsidR="007E27CB" w:rsidRPr="007E27CB" w:rsidRDefault="007E27CB" w:rsidP="005D2804">
            <w:pPr>
              <w:spacing w:line="256" w:lineRule="auto"/>
              <w:jc w:val="center"/>
              <w:rPr>
                <w:lang w:eastAsia="en-US"/>
              </w:rPr>
            </w:pPr>
            <w:r w:rsidRPr="007E27CB">
              <w:rPr>
                <w:lang w:eastAsia="en-US"/>
              </w:rPr>
              <w:t>Игры, досуги, общение по интересам, совместная деятельность воспитанников в центрах активности</w:t>
            </w:r>
          </w:p>
        </w:tc>
      </w:tr>
      <w:tr w:rsidR="007E27CB" w:rsidRPr="007E27CB" w14:paraId="012FA568" w14:textId="77777777" w:rsidTr="005D2804">
        <w:tc>
          <w:tcPr>
            <w:tcW w:w="3119" w:type="dxa"/>
            <w:tcBorders>
              <w:top w:val="single" w:sz="4" w:space="0" w:color="auto"/>
              <w:left w:val="single" w:sz="4" w:space="0" w:color="auto"/>
              <w:bottom w:val="single" w:sz="4" w:space="0" w:color="auto"/>
              <w:right w:val="single" w:sz="4" w:space="0" w:color="auto"/>
            </w:tcBorders>
            <w:vAlign w:val="center"/>
          </w:tcPr>
          <w:p w14:paraId="58DE4156" w14:textId="77777777" w:rsidR="007E27CB" w:rsidRPr="007E27CB" w:rsidRDefault="007E27CB" w:rsidP="005D2804">
            <w:pPr>
              <w:spacing w:line="256" w:lineRule="auto"/>
              <w:jc w:val="center"/>
              <w:rPr>
                <w:lang w:eastAsia="en-US"/>
              </w:rPr>
            </w:pPr>
            <w:r w:rsidRPr="007E27CB">
              <w:rPr>
                <w:lang w:eastAsia="en-US"/>
              </w:rPr>
              <w:t>16.30-17.10</w:t>
            </w:r>
          </w:p>
        </w:tc>
        <w:tc>
          <w:tcPr>
            <w:tcW w:w="6628" w:type="dxa"/>
            <w:tcBorders>
              <w:top w:val="single" w:sz="4" w:space="0" w:color="auto"/>
              <w:left w:val="single" w:sz="4" w:space="0" w:color="auto"/>
              <w:bottom w:val="single" w:sz="4" w:space="0" w:color="auto"/>
              <w:right w:val="single" w:sz="4" w:space="0" w:color="auto"/>
            </w:tcBorders>
          </w:tcPr>
          <w:p w14:paraId="617D69D0" w14:textId="77777777" w:rsidR="007E27CB" w:rsidRPr="007E27CB" w:rsidRDefault="007E27CB" w:rsidP="005D2804">
            <w:pPr>
              <w:spacing w:line="256" w:lineRule="auto"/>
              <w:jc w:val="center"/>
              <w:rPr>
                <w:lang w:eastAsia="en-US"/>
              </w:rPr>
            </w:pPr>
            <w:r w:rsidRPr="007E27CB">
              <w:rPr>
                <w:lang w:eastAsia="en-US"/>
              </w:rPr>
              <w:t xml:space="preserve">Подготовка к ужину. Ужин. </w:t>
            </w:r>
          </w:p>
          <w:p w14:paraId="23514E25" w14:textId="77777777" w:rsidR="007E27CB" w:rsidRPr="007E27CB" w:rsidRDefault="007E27CB" w:rsidP="005D2804">
            <w:pPr>
              <w:spacing w:line="256" w:lineRule="auto"/>
              <w:jc w:val="center"/>
              <w:rPr>
                <w:lang w:eastAsia="en-US"/>
              </w:rPr>
            </w:pPr>
            <w:r w:rsidRPr="007E27CB">
              <w:rPr>
                <w:lang w:eastAsia="en-US"/>
              </w:rPr>
              <w:t>Культурно-гигиенические навыки</w:t>
            </w:r>
          </w:p>
        </w:tc>
      </w:tr>
      <w:tr w:rsidR="007E27CB" w:rsidRPr="007E27CB" w14:paraId="0BE9C0D9" w14:textId="77777777" w:rsidTr="005D2804">
        <w:tc>
          <w:tcPr>
            <w:tcW w:w="3119" w:type="dxa"/>
            <w:tcBorders>
              <w:top w:val="single" w:sz="4" w:space="0" w:color="auto"/>
              <w:left w:val="single" w:sz="4" w:space="0" w:color="auto"/>
              <w:bottom w:val="single" w:sz="4" w:space="0" w:color="auto"/>
              <w:right w:val="single" w:sz="4" w:space="0" w:color="auto"/>
            </w:tcBorders>
            <w:vAlign w:val="center"/>
          </w:tcPr>
          <w:p w14:paraId="1BE93098" w14:textId="77777777" w:rsidR="007E27CB" w:rsidRPr="007E27CB" w:rsidRDefault="007E27CB" w:rsidP="005D2804">
            <w:pPr>
              <w:spacing w:line="256" w:lineRule="auto"/>
              <w:jc w:val="center"/>
              <w:rPr>
                <w:lang w:eastAsia="en-US"/>
              </w:rPr>
            </w:pPr>
            <w:r w:rsidRPr="007E27CB">
              <w:rPr>
                <w:lang w:eastAsia="en-US"/>
              </w:rPr>
              <w:t>17.10-19.00</w:t>
            </w:r>
          </w:p>
        </w:tc>
        <w:tc>
          <w:tcPr>
            <w:tcW w:w="6628" w:type="dxa"/>
            <w:tcBorders>
              <w:top w:val="single" w:sz="4" w:space="0" w:color="auto"/>
              <w:left w:val="single" w:sz="4" w:space="0" w:color="auto"/>
              <w:bottom w:val="single" w:sz="4" w:space="0" w:color="auto"/>
              <w:right w:val="single" w:sz="4" w:space="0" w:color="auto"/>
            </w:tcBorders>
          </w:tcPr>
          <w:p w14:paraId="5BF9F855" w14:textId="77777777" w:rsidR="007E27CB" w:rsidRPr="007E27CB" w:rsidRDefault="007E27CB" w:rsidP="005D2804">
            <w:pPr>
              <w:spacing w:line="256" w:lineRule="auto"/>
              <w:jc w:val="center"/>
              <w:rPr>
                <w:lang w:eastAsia="en-US"/>
              </w:rPr>
            </w:pPr>
            <w:r w:rsidRPr="007E27CB">
              <w:rPr>
                <w:lang w:eastAsia="en-US"/>
              </w:rPr>
              <w:t>Игры, прогулка, свободное общение.</w:t>
            </w:r>
          </w:p>
          <w:p w14:paraId="1FB8B44D" w14:textId="77777777" w:rsidR="007E27CB" w:rsidRPr="007E27CB" w:rsidRDefault="007E27CB" w:rsidP="005D2804">
            <w:pPr>
              <w:spacing w:line="256" w:lineRule="auto"/>
              <w:jc w:val="center"/>
              <w:rPr>
                <w:lang w:eastAsia="en-US"/>
              </w:rPr>
            </w:pPr>
            <w:r w:rsidRPr="007E27CB">
              <w:rPr>
                <w:lang w:eastAsia="en-US"/>
              </w:rPr>
              <w:t>Уход домой</w:t>
            </w:r>
          </w:p>
        </w:tc>
      </w:tr>
    </w:tbl>
    <w:p w14:paraId="2197F444" w14:textId="77777777" w:rsidR="007E27CB" w:rsidRPr="007E27CB" w:rsidRDefault="007E27CB" w:rsidP="007E27CB">
      <w:pPr>
        <w:jc w:val="center"/>
        <w:rPr>
          <w:b/>
        </w:rPr>
      </w:pPr>
    </w:p>
    <w:p w14:paraId="48A1C367" w14:textId="77777777" w:rsidR="007E27CB" w:rsidRPr="007E27CB" w:rsidRDefault="007E27CB" w:rsidP="007E27CB">
      <w:pPr>
        <w:tabs>
          <w:tab w:val="left" w:pos="9907"/>
        </w:tabs>
        <w:jc w:val="center"/>
        <w:rPr>
          <w:b/>
        </w:rPr>
      </w:pPr>
      <w:r w:rsidRPr="007E27CB">
        <w:rPr>
          <w:b/>
        </w:rPr>
        <w:t>Организация режима пребывания детей в Учреждении</w:t>
      </w:r>
    </w:p>
    <w:p w14:paraId="731AB83F" w14:textId="5A226215" w:rsidR="007E27CB" w:rsidRPr="007E27CB" w:rsidRDefault="007E27CB" w:rsidP="007E27CB">
      <w:pPr>
        <w:tabs>
          <w:tab w:val="left" w:pos="9907"/>
        </w:tabs>
        <w:jc w:val="center"/>
        <w:rPr>
          <w:b/>
        </w:rPr>
      </w:pPr>
      <w:r w:rsidRPr="007E27CB">
        <w:rPr>
          <w:b/>
        </w:rPr>
        <w:t>Холодный период Средняя группа (4-5 лет</w:t>
      </w:r>
      <w:r>
        <w:rPr>
          <w:b/>
        </w:rPr>
        <w:t>)</w:t>
      </w:r>
    </w:p>
    <w:tbl>
      <w:tblPr>
        <w:tblpPr w:leftFromText="180" w:rightFromText="180" w:vertAnchor="text" w:horzAnchor="margin" w:tblpXSpec="center" w:tblpY="732"/>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6628"/>
      </w:tblGrid>
      <w:tr w:rsidR="007E27CB" w:rsidRPr="007E27CB" w14:paraId="446492AB" w14:textId="77777777" w:rsidTr="005D2804">
        <w:tc>
          <w:tcPr>
            <w:tcW w:w="3119" w:type="dxa"/>
            <w:tcBorders>
              <w:top w:val="single" w:sz="4" w:space="0" w:color="auto"/>
              <w:left w:val="single" w:sz="4" w:space="0" w:color="auto"/>
              <w:bottom w:val="single" w:sz="4" w:space="0" w:color="auto"/>
              <w:right w:val="single" w:sz="4" w:space="0" w:color="auto"/>
            </w:tcBorders>
            <w:vAlign w:val="center"/>
            <w:hideMark/>
          </w:tcPr>
          <w:p w14:paraId="1640CBC4" w14:textId="77777777" w:rsidR="007E27CB" w:rsidRPr="007E27CB" w:rsidRDefault="007E27CB" w:rsidP="005D2804">
            <w:pPr>
              <w:spacing w:line="256" w:lineRule="auto"/>
              <w:jc w:val="center"/>
              <w:rPr>
                <w:b/>
                <w:lang w:eastAsia="en-US"/>
              </w:rPr>
            </w:pPr>
            <w:r w:rsidRPr="007E27CB">
              <w:rPr>
                <w:b/>
                <w:lang w:eastAsia="en-US"/>
              </w:rPr>
              <w:t>Время</w:t>
            </w:r>
          </w:p>
          <w:p w14:paraId="4ED5DF64" w14:textId="77777777" w:rsidR="007E27CB" w:rsidRPr="007E27CB" w:rsidRDefault="007E27CB" w:rsidP="005D2804">
            <w:pPr>
              <w:spacing w:line="256" w:lineRule="auto"/>
              <w:jc w:val="center"/>
              <w:rPr>
                <w:b/>
                <w:lang w:eastAsia="en-US"/>
              </w:rPr>
            </w:pPr>
          </w:p>
        </w:tc>
        <w:tc>
          <w:tcPr>
            <w:tcW w:w="6628" w:type="dxa"/>
            <w:tcBorders>
              <w:top w:val="single" w:sz="4" w:space="0" w:color="auto"/>
              <w:left w:val="single" w:sz="4" w:space="0" w:color="auto"/>
              <w:bottom w:val="single" w:sz="4" w:space="0" w:color="auto"/>
              <w:right w:val="single" w:sz="4" w:space="0" w:color="auto"/>
            </w:tcBorders>
            <w:vAlign w:val="center"/>
            <w:hideMark/>
          </w:tcPr>
          <w:p w14:paraId="7DE7E5B7" w14:textId="77777777" w:rsidR="007E27CB" w:rsidRPr="007E27CB" w:rsidRDefault="007E27CB" w:rsidP="005D2804">
            <w:pPr>
              <w:spacing w:line="256" w:lineRule="auto"/>
              <w:jc w:val="center"/>
              <w:rPr>
                <w:b/>
                <w:lang w:eastAsia="en-US"/>
              </w:rPr>
            </w:pPr>
            <w:r w:rsidRPr="007E27CB">
              <w:rPr>
                <w:b/>
                <w:lang w:eastAsia="en-US"/>
              </w:rPr>
              <w:t>Режимные моменты</w:t>
            </w:r>
          </w:p>
        </w:tc>
      </w:tr>
      <w:tr w:rsidR="007E27CB" w:rsidRPr="007E27CB" w14:paraId="0DBFFA37" w14:textId="77777777" w:rsidTr="005D2804">
        <w:tc>
          <w:tcPr>
            <w:tcW w:w="3119" w:type="dxa"/>
            <w:tcBorders>
              <w:top w:val="single" w:sz="4" w:space="0" w:color="auto"/>
              <w:left w:val="single" w:sz="4" w:space="0" w:color="auto"/>
              <w:bottom w:val="single" w:sz="4" w:space="0" w:color="auto"/>
              <w:right w:val="single" w:sz="4" w:space="0" w:color="auto"/>
            </w:tcBorders>
            <w:vAlign w:val="center"/>
            <w:hideMark/>
          </w:tcPr>
          <w:p w14:paraId="615B8741" w14:textId="77777777" w:rsidR="007E27CB" w:rsidRPr="007E27CB" w:rsidRDefault="007E27CB" w:rsidP="005D2804">
            <w:pPr>
              <w:spacing w:line="256" w:lineRule="auto"/>
              <w:jc w:val="center"/>
              <w:rPr>
                <w:lang w:eastAsia="en-US"/>
              </w:rPr>
            </w:pPr>
            <w:r w:rsidRPr="007E27CB">
              <w:rPr>
                <w:lang w:eastAsia="en-US"/>
              </w:rPr>
              <w:t>7.00-8.15</w:t>
            </w:r>
          </w:p>
        </w:tc>
        <w:tc>
          <w:tcPr>
            <w:tcW w:w="6628" w:type="dxa"/>
            <w:tcBorders>
              <w:top w:val="single" w:sz="4" w:space="0" w:color="auto"/>
              <w:left w:val="single" w:sz="4" w:space="0" w:color="auto"/>
              <w:bottom w:val="single" w:sz="4" w:space="0" w:color="auto"/>
              <w:right w:val="single" w:sz="4" w:space="0" w:color="auto"/>
            </w:tcBorders>
            <w:vAlign w:val="center"/>
            <w:hideMark/>
          </w:tcPr>
          <w:p w14:paraId="0F60C05A" w14:textId="77777777" w:rsidR="007E27CB" w:rsidRPr="007E27CB" w:rsidRDefault="007E27CB" w:rsidP="005D2804">
            <w:pPr>
              <w:spacing w:line="256" w:lineRule="auto"/>
              <w:jc w:val="center"/>
              <w:rPr>
                <w:lang w:eastAsia="en-US"/>
              </w:rPr>
            </w:pPr>
            <w:r w:rsidRPr="007E27CB">
              <w:rPr>
                <w:lang w:eastAsia="en-US"/>
              </w:rPr>
              <w:t>Прием детей, осмотр, самостоятельная деятельность, утренняя гимнастика, индивидуальное общение с педагога с воспитанниками</w:t>
            </w:r>
          </w:p>
        </w:tc>
      </w:tr>
      <w:tr w:rsidR="007E27CB" w:rsidRPr="007E27CB" w14:paraId="4759D211" w14:textId="77777777" w:rsidTr="005D2804">
        <w:tc>
          <w:tcPr>
            <w:tcW w:w="3119" w:type="dxa"/>
            <w:tcBorders>
              <w:top w:val="single" w:sz="4" w:space="0" w:color="auto"/>
              <w:left w:val="single" w:sz="4" w:space="0" w:color="auto"/>
              <w:bottom w:val="single" w:sz="4" w:space="0" w:color="auto"/>
              <w:right w:val="single" w:sz="4" w:space="0" w:color="auto"/>
            </w:tcBorders>
            <w:vAlign w:val="center"/>
            <w:hideMark/>
          </w:tcPr>
          <w:p w14:paraId="18EEC854" w14:textId="77777777" w:rsidR="007E27CB" w:rsidRPr="007E27CB" w:rsidRDefault="007E27CB" w:rsidP="005D2804">
            <w:pPr>
              <w:spacing w:line="256" w:lineRule="auto"/>
              <w:jc w:val="center"/>
              <w:rPr>
                <w:lang w:eastAsia="en-US"/>
              </w:rPr>
            </w:pPr>
            <w:r w:rsidRPr="007E27CB">
              <w:rPr>
                <w:lang w:eastAsia="en-US"/>
              </w:rPr>
              <w:t>8.15-8.35</w:t>
            </w:r>
          </w:p>
          <w:p w14:paraId="1B8808C6" w14:textId="77777777" w:rsidR="007E27CB" w:rsidRPr="007E27CB" w:rsidRDefault="007E27CB" w:rsidP="005D2804">
            <w:pPr>
              <w:spacing w:line="256" w:lineRule="auto"/>
              <w:jc w:val="center"/>
              <w:rPr>
                <w:lang w:eastAsia="en-US"/>
              </w:rPr>
            </w:pPr>
          </w:p>
        </w:tc>
        <w:tc>
          <w:tcPr>
            <w:tcW w:w="6628" w:type="dxa"/>
            <w:tcBorders>
              <w:top w:val="single" w:sz="4" w:space="0" w:color="auto"/>
              <w:left w:val="single" w:sz="4" w:space="0" w:color="auto"/>
              <w:bottom w:val="single" w:sz="4" w:space="0" w:color="auto"/>
              <w:right w:val="single" w:sz="4" w:space="0" w:color="auto"/>
            </w:tcBorders>
            <w:vAlign w:val="center"/>
            <w:hideMark/>
          </w:tcPr>
          <w:p w14:paraId="4CC547A1" w14:textId="77777777" w:rsidR="007E27CB" w:rsidRPr="007E27CB" w:rsidRDefault="007E27CB" w:rsidP="005D2804">
            <w:pPr>
              <w:spacing w:line="256" w:lineRule="auto"/>
              <w:jc w:val="center"/>
              <w:rPr>
                <w:lang w:eastAsia="en-US"/>
              </w:rPr>
            </w:pPr>
            <w:r w:rsidRPr="007E27CB">
              <w:rPr>
                <w:lang w:eastAsia="en-US"/>
              </w:rPr>
              <w:t>Подготовка к завтраку, завтрак, культурно-гигиенические навыки</w:t>
            </w:r>
          </w:p>
        </w:tc>
      </w:tr>
      <w:tr w:rsidR="007E27CB" w:rsidRPr="007E27CB" w14:paraId="1A523902" w14:textId="77777777" w:rsidTr="005D2804">
        <w:tc>
          <w:tcPr>
            <w:tcW w:w="3119" w:type="dxa"/>
            <w:tcBorders>
              <w:top w:val="single" w:sz="4" w:space="0" w:color="auto"/>
              <w:left w:val="single" w:sz="4" w:space="0" w:color="auto"/>
              <w:bottom w:val="single" w:sz="4" w:space="0" w:color="auto"/>
              <w:right w:val="single" w:sz="4" w:space="0" w:color="auto"/>
            </w:tcBorders>
            <w:vAlign w:val="center"/>
          </w:tcPr>
          <w:p w14:paraId="5BDCA333" w14:textId="77777777" w:rsidR="007E27CB" w:rsidRPr="007E27CB" w:rsidRDefault="007E27CB" w:rsidP="005D2804">
            <w:pPr>
              <w:spacing w:line="256" w:lineRule="auto"/>
              <w:jc w:val="center"/>
              <w:rPr>
                <w:lang w:eastAsia="en-US"/>
              </w:rPr>
            </w:pPr>
            <w:r w:rsidRPr="007E27CB">
              <w:rPr>
                <w:lang w:eastAsia="en-US"/>
              </w:rPr>
              <w:t>8.35-9.00</w:t>
            </w:r>
          </w:p>
        </w:tc>
        <w:tc>
          <w:tcPr>
            <w:tcW w:w="6628" w:type="dxa"/>
            <w:tcBorders>
              <w:top w:val="single" w:sz="4" w:space="0" w:color="auto"/>
              <w:left w:val="single" w:sz="4" w:space="0" w:color="auto"/>
              <w:bottom w:val="single" w:sz="4" w:space="0" w:color="auto"/>
              <w:right w:val="single" w:sz="4" w:space="0" w:color="auto"/>
            </w:tcBorders>
            <w:vAlign w:val="center"/>
          </w:tcPr>
          <w:p w14:paraId="3A6DD13E" w14:textId="77777777" w:rsidR="007E27CB" w:rsidRPr="007E27CB" w:rsidRDefault="007E27CB" w:rsidP="005D2804">
            <w:pPr>
              <w:spacing w:line="256" w:lineRule="auto"/>
              <w:jc w:val="center"/>
              <w:rPr>
                <w:lang w:eastAsia="en-US"/>
              </w:rPr>
            </w:pPr>
            <w:r w:rsidRPr="007E27CB">
              <w:rPr>
                <w:lang w:eastAsia="en-US"/>
              </w:rPr>
              <w:t>Игры, свободное общение</w:t>
            </w:r>
          </w:p>
          <w:p w14:paraId="2200F8B7" w14:textId="77777777" w:rsidR="007E27CB" w:rsidRPr="007E27CB" w:rsidRDefault="007E27CB" w:rsidP="005D2804">
            <w:pPr>
              <w:spacing w:line="256" w:lineRule="auto"/>
              <w:jc w:val="center"/>
              <w:rPr>
                <w:lang w:eastAsia="en-US"/>
              </w:rPr>
            </w:pPr>
          </w:p>
        </w:tc>
      </w:tr>
      <w:tr w:rsidR="007E27CB" w:rsidRPr="007E27CB" w14:paraId="4FAF5783" w14:textId="77777777" w:rsidTr="005D2804">
        <w:tc>
          <w:tcPr>
            <w:tcW w:w="3119" w:type="dxa"/>
            <w:tcBorders>
              <w:top w:val="single" w:sz="4" w:space="0" w:color="auto"/>
              <w:left w:val="single" w:sz="4" w:space="0" w:color="auto"/>
              <w:bottom w:val="single" w:sz="4" w:space="0" w:color="auto"/>
              <w:right w:val="single" w:sz="4" w:space="0" w:color="auto"/>
            </w:tcBorders>
            <w:vAlign w:val="center"/>
          </w:tcPr>
          <w:p w14:paraId="5F61C1DD" w14:textId="77777777" w:rsidR="007E27CB" w:rsidRPr="007E27CB" w:rsidRDefault="007E27CB" w:rsidP="005D2804">
            <w:pPr>
              <w:spacing w:line="256" w:lineRule="auto"/>
              <w:jc w:val="center"/>
              <w:rPr>
                <w:lang w:eastAsia="en-US"/>
              </w:rPr>
            </w:pPr>
            <w:r w:rsidRPr="007E27CB">
              <w:rPr>
                <w:lang w:eastAsia="en-US"/>
              </w:rPr>
              <w:t>9.00-9.20</w:t>
            </w:r>
          </w:p>
          <w:p w14:paraId="445727B5" w14:textId="77777777" w:rsidR="007E27CB" w:rsidRPr="007E27CB" w:rsidRDefault="007E27CB" w:rsidP="005D2804">
            <w:pPr>
              <w:spacing w:line="256" w:lineRule="auto"/>
              <w:jc w:val="center"/>
              <w:rPr>
                <w:lang w:eastAsia="en-US"/>
              </w:rPr>
            </w:pPr>
            <w:r w:rsidRPr="007E27CB">
              <w:rPr>
                <w:lang w:eastAsia="en-US"/>
              </w:rPr>
              <w:t>9.30-9.50</w:t>
            </w:r>
          </w:p>
        </w:tc>
        <w:tc>
          <w:tcPr>
            <w:tcW w:w="6628" w:type="dxa"/>
            <w:tcBorders>
              <w:top w:val="single" w:sz="4" w:space="0" w:color="auto"/>
              <w:left w:val="single" w:sz="4" w:space="0" w:color="auto"/>
              <w:bottom w:val="single" w:sz="4" w:space="0" w:color="auto"/>
              <w:right w:val="single" w:sz="4" w:space="0" w:color="auto"/>
            </w:tcBorders>
            <w:vAlign w:val="center"/>
          </w:tcPr>
          <w:p w14:paraId="5E9B1E39" w14:textId="77777777" w:rsidR="007E27CB" w:rsidRPr="007E27CB" w:rsidRDefault="007E27CB" w:rsidP="005D2804">
            <w:pPr>
              <w:spacing w:line="256" w:lineRule="auto"/>
              <w:jc w:val="center"/>
              <w:rPr>
                <w:lang w:eastAsia="en-US"/>
              </w:rPr>
            </w:pPr>
            <w:r w:rsidRPr="007E27CB">
              <w:rPr>
                <w:lang w:eastAsia="en-US"/>
              </w:rPr>
              <w:t xml:space="preserve">Занятия </w:t>
            </w:r>
          </w:p>
          <w:p w14:paraId="7FE357E1" w14:textId="77777777" w:rsidR="007E27CB" w:rsidRPr="007E27CB" w:rsidRDefault="007E27CB" w:rsidP="005D2804">
            <w:pPr>
              <w:spacing w:line="256" w:lineRule="auto"/>
              <w:jc w:val="center"/>
              <w:rPr>
                <w:lang w:eastAsia="en-US"/>
              </w:rPr>
            </w:pPr>
            <w:r w:rsidRPr="007E27CB">
              <w:rPr>
                <w:lang w:eastAsia="en-US"/>
              </w:rPr>
              <w:t>(включая гимнастику в процессе занятия – 2 минуты), перерыв между занятиями не менее 10 минут</w:t>
            </w:r>
          </w:p>
        </w:tc>
      </w:tr>
      <w:tr w:rsidR="007E27CB" w:rsidRPr="007E27CB" w14:paraId="3BC94DF6" w14:textId="77777777" w:rsidTr="005D2804">
        <w:tc>
          <w:tcPr>
            <w:tcW w:w="3119" w:type="dxa"/>
            <w:tcBorders>
              <w:top w:val="single" w:sz="4" w:space="0" w:color="auto"/>
              <w:left w:val="single" w:sz="4" w:space="0" w:color="auto"/>
              <w:bottom w:val="single" w:sz="4" w:space="0" w:color="auto"/>
              <w:right w:val="single" w:sz="4" w:space="0" w:color="auto"/>
            </w:tcBorders>
            <w:vAlign w:val="center"/>
          </w:tcPr>
          <w:p w14:paraId="14BD1156" w14:textId="77777777" w:rsidR="007E27CB" w:rsidRPr="007E27CB" w:rsidRDefault="007E27CB" w:rsidP="005D2804">
            <w:pPr>
              <w:spacing w:line="256" w:lineRule="auto"/>
              <w:jc w:val="center"/>
              <w:rPr>
                <w:lang w:eastAsia="en-US"/>
              </w:rPr>
            </w:pPr>
            <w:r w:rsidRPr="007E27CB">
              <w:rPr>
                <w:lang w:eastAsia="en-US"/>
              </w:rPr>
              <w:t>9.50-10.00</w:t>
            </w:r>
          </w:p>
        </w:tc>
        <w:tc>
          <w:tcPr>
            <w:tcW w:w="6628" w:type="dxa"/>
            <w:tcBorders>
              <w:top w:val="single" w:sz="4" w:space="0" w:color="auto"/>
              <w:left w:val="single" w:sz="4" w:space="0" w:color="auto"/>
              <w:bottom w:val="single" w:sz="4" w:space="0" w:color="auto"/>
              <w:right w:val="single" w:sz="4" w:space="0" w:color="auto"/>
            </w:tcBorders>
          </w:tcPr>
          <w:p w14:paraId="344ED46E" w14:textId="77777777" w:rsidR="007E27CB" w:rsidRPr="007E27CB" w:rsidRDefault="007E27CB" w:rsidP="005D2804">
            <w:pPr>
              <w:spacing w:line="256" w:lineRule="auto"/>
              <w:jc w:val="center"/>
              <w:rPr>
                <w:lang w:eastAsia="en-US"/>
              </w:rPr>
            </w:pPr>
            <w:r w:rsidRPr="007E27CB">
              <w:rPr>
                <w:lang w:eastAsia="en-US"/>
              </w:rPr>
              <w:t xml:space="preserve">Подготовка ко второму завтраку. </w:t>
            </w:r>
          </w:p>
          <w:p w14:paraId="4F383EAD" w14:textId="77777777" w:rsidR="007E27CB" w:rsidRPr="007E27CB" w:rsidRDefault="007E27CB" w:rsidP="005D2804">
            <w:pPr>
              <w:spacing w:line="256" w:lineRule="auto"/>
              <w:jc w:val="center"/>
              <w:rPr>
                <w:lang w:eastAsia="en-US"/>
              </w:rPr>
            </w:pPr>
            <w:r w:rsidRPr="007E27CB">
              <w:rPr>
                <w:lang w:eastAsia="en-US"/>
              </w:rPr>
              <w:t>Второй завтрак</w:t>
            </w:r>
          </w:p>
        </w:tc>
      </w:tr>
      <w:tr w:rsidR="007E27CB" w:rsidRPr="007E27CB" w14:paraId="4C3507A8" w14:textId="77777777" w:rsidTr="005D2804">
        <w:tc>
          <w:tcPr>
            <w:tcW w:w="3119" w:type="dxa"/>
            <w:tcBorders>
              <w:top w:val="single" w:sz="4" w:space="0" w:color="auto"/>
              <w:left w:val="single" w:sz="4" w:space="0" w:color="auto"/>
              <w:bottom w:val="single" w:sz="4" w:space="0" w:color="auto"/>
              <w:right w:val="single" w:sz="4" w:space="0" w:color="auto"/>
            </w:tcBorders>
            <w:vAlign w:val="center"/>
          </w:tcPr>
          <w:p w14:paraId="34C0AB69" w14:textId="77777777" w:rsidR="007E27CB" w:rsidRPr="007E27CB" w:rsidRDefault="007E27CB" w:rsidP="005D2804">
            <w:pPr>
              <w:spacing w:line="256" w:lineRule="auto"/>
              <w:jc w:val="center"/>
              <w:rPr>
                <w:lang w:eastAsia="en-US"/>
              </w:rPr>
            </w:pPr>
            <w:r w:rsidRPr="007E27CB">
              <w:rPr>
                <w:lang w:eastAsia="en-US"/>
              </w:rPr>
              <w:t>10.00-11.45</w:t>
            </w:r>
          </w:p>
        </w:tc>
        <w:tc>
          <w:tcPr>
            <w:tcW w:w="6628" w:type="dxa"/>
            <w:tcBorders>
              <w:top w:val="single" w:sz="4" w:space="0" w:color="auto"/>
              <w:left w:val="single" w:sz="4" w:space="0" w:color="auto"/>
              <w:bottom w:val="single" w:sz="4" w:space="0" w:color="auto"/>
              <w:right w:val="single" w:sz="4" w:space="0" w:color="auto"/>
            </w:tcBorders>
          </w:tcPr>
          <w:p w14:paraId="5E7CBB33" w14:textId="77777777" w:rsidR="007E27CB" w:rsidRPr="007E27CB" w:rsidRDefault="007E27CB" w:rsidP="005D2804">
            <w:pPr>
              <w:spacing w:line="256" w:lineRule="auto"/>
              <w:jc w:val="center"/>
              <w:rPr>
                <w:lang w:eastAsia="en-US"/>
              </w:rPr>
            </w:pPr>
            <w:r w:rsidRPr="007E27CB">
              <w:rPr>
                <w:lang w:eastAsia="en-US"/>
              </w:rPr>
              <w:t xml:space="preserve">Подготовка к прогулке. Прогулка </w:t>
            </w:r>
          </w:p>
          <w:p w14:paraId="72268E7B" w14:textId="77777777" w:rsidR="007E27CB" w:rsidRPr="007E27CB" w:rsidRDefault="007E27CB" w:rsidP="005D2804">
            <w:pPr>
              <w:spacing w:line="256" w:lineRule="auto"/>
              <w:jc w:val="center"/>
              <w:rPr>
                <w:lang w:eastAsia="en-US"/>
              </w:rPr>
            </w:pPr>
            <w:r w:rsidRPr="007E27CB">
              <w:rPr>
                <w:lang w:eastAsia="en-US"/>
              </w:rPr>
              <w:t>(Наблюдения, игры, экспериментальная деятельность, общение по интересам)</w:t>
            </w:r>
          </w:p>
        </w:tc>
      </w:tr>
      <w:tr w:rsidR="007E27CB" w:rsidRPr="007E27CB" w14:paraId="64284389" w14:textId="77777777" w:rsidTr="005D2804">
        <w:tc>
          <w:tcPr>
            <w:tcW w:w="3119" w:type="dxa"/>
            <w:tcBorders>
              <w:top w:val="single" w:sz="4" w:space="0" w:color="auto"/>
              <w:left w:val="single" w:sz="4" w:space="0" w:color="auto"/>
              <w:bottom w:val="single" w:sz="4" w:space="0" w:color="auto"/>
              <w:right w:val="single" w:sz="4" w:space="0" w:color="auto"/>
            </w:tcBorders>
            <w:vAlign w:val="center"/>
          </w:tcPr>
          <w:p w14:paraId="2973A55A" w14:textId="77777777" w:rsidR="007E27CB" w:rsidRPr="007E27CB" w:rsidRDefault="007E27CB" w:rsidP="005D2804">
            <w:pPr>
              <w:spacing w:line="256" w:lineRule="auto"/>
              <w:jc w:val="center"/>
              <w:rPr>
                <w:lang w:eastAsia="en-US"/>
              </w:rPr>
            </w:pPr>
            <w:r w:rsidRPr="007E27CB">
              <w:rPr>
                <w:lang w:eastAsia="en-US"/>
              </w:rPr>
              <w:t>11.45-12.00</w:t>
            </w:r>
          </w:p>
        </w:tc>
        <w:tc>
          <w:tcPr>
            <w:tcW w:w="6628" w:type="dxa"/>
            <w:tcBorders>
              <w:top w:val="single" w:sz="4" w:space="0" w:color="auto"/>
              <w:left w:val="single" w:sz="4" w:space="0" w:color="auto"/>
              <w:bottom w:val="single" w:sz="4" w:space="0" w:color="auto"/>
              <w:right w:val="single" w:sz="4" w:space="0" w:color="auto"/>
            </w:tcBorders>
          </w:tcPr>
          <w:p w14:paraId="549B480F" w14:textId="77777777" w:rsidR="007E27CB" w:rsidRPr="007E27CB" w:rsidRDefault="007E27CB" w:rsidP="005D2804">
            <w:pPr>
              <w:spacing w:line="256" w:lineRule="auto"/>
              <w:jc w:val="center"/>
              <w:rPr>
                <w:lang w:eastAsia="en-US"/>
              </w:rPr>
            </w:pPr>
            <w:r w:rsidRPr="007E27CB">
              <w:rPr>
                <w:lang w:eastAsia="en-US"/>
              </w:rPr>
              <w:t>Возвращение с прогулки, культурно-гигиенические навыки</w:t>
            </w:r>
          </w:p>
        </w:tc>
      </w:tr>
      <w:tr w:rsidR="007E27CB" w:rsidRPr="007E27CB" w14:paraId="1C927F0E" w14:textId="77777777" w:rsidTr="005D2804">
        <w:tc>
          <w:tcPr>
            <w:tcW w:w="3119" w:type="dxa"/>
            <w:tcBorders>
              <w:top w:val="single" w:sz="4" w:space="0" w:color="auto"/>
              <w:left w:val="single" w:sz="4" w:space="0" w:color="auto"/>
              <w:bottom w:val="single" w:sz="4" w:space="0" w:color="auto"/>
              <w:right w:val="single" w:sz="4" w:space="0" w:color="auto"/>
            </w:tcBorders>
            <w:vAlign w:val="center"/>
          </w:tcPr>
          <w:p w14:paraId="77B3C1AC" w14:textId="77777777" w:rsidR="007E27CB" w:rsidRPr="007E27CB" w:rsidRDefault="007E27CB" w:rsidP="005D2804">
            <w:pPr>
              <w:spacing w:line="256" w:lineRule="auto"/>
              <w:jc w:val="center"/>
              <w:rPr>
                <w:lang w:eastAsia="en-US"/>
              </w:rPr>
            </w:pPr>
            <w:r w:rsidRPr="007E27CB">
              <w:rPr>
                <w:lang w:eastAsia="en-US"/>
              </w:rPr>
              <w:t>12.00-12.30</w:t>
            </w:r>
          </w:p>
        </w:tc>
        <w:tc>
          <w:tcPr>
            <w:tcW w:w="6628" w:type="dxa"/>
            <w:tcBorders>
              <w:top w:val="single" w:sz="4" w:space="0" w:color="auto"/>
              <w:left w:val="single" w:sz="4" w:space="0" w:color="auto"/>
              <w:bottom w:val="single" w:sz="4" w:space="0" w:color="auto"/>
              <w:right w:val="single" w:sz="4" w:space="0" w:color="auto"/>
            </w:tcBorders>
          </w:tcPr>
          <w:p w14:paraId="4619DAB2" w14:textId="77777777" w:rsidR="007E27CB" w:rsidRPr="007E27CB" w:rsidRDefault="007E27CB" w:rsidP="005D2804">
            <w:pPr>
              <w:spacing w:line="256" w:lineRule="auto"/>
              <w:jc w:val="center"/>
              <w:rPr>
                <w:lang w:eastAsia="en-US"/>
              </w:rPr>
            </w:pPr>
            <w:r w:rsidRPr="007E27CB">
              <w:rPr>
                <w:lang w:eastAsia="en-US"/>
              </w:rPr>
              <w:t>Подготовка к обеду. Обед,</w:t>
            </w:r>
          </w:p>
          <w:p w14:paraId="68E7B834" w14:textId="77777777" w:rsidR="007E27CB" w:rsidRPr="007E27CB" w:rsidRDefault="007E27CB" w:rsidP="005D2804">
            <w:pPr>
              <w:spacing w:line="256" w:lineRule="auto"/>
              <w:jc w:val="center"/>
              <w:rPr>
                <w:lang w:eastAsia="en-US"/>
              </w:rPr>
            </w:pPr>
            <w:r w:rsidRPr="007E27CB">
              <w:rPr>
                <w:lang w:eastAsia="en-US"/>
              </w:rPr>
              <w:t xml:space="preserve"> культурно-гигиенические навыки</w:t>
            </w:r>
          </w:p>
        </w:tc>
      </w:tr>
      <w:tr w:rsidR="007E27CB" w:rsidRPr="007E27CB" w14:paraId="2E7574E2" w14:textId="77777777" w:rsidTr="005D2804">
        <w:tc>
          <w:tcPr>
            <w:tcW w:w="3119" w:type="dxa"/>
            <w:tcBorders>
              <w:top w:val="single" w:sz="4" w:space="0" w:color="auto"/>
              <w:left w:val="single" w:sz="4" w:space="0" w:color="auto"/>
              <w:bottom w:val="single" w:sz="4" w:space="0" w:color="auto"/>
              <w:right w:val="single" w:sz="4" w:space="0" w:color="auto"/>
            </w:tcBorders>
            <w:vAlign w:val="center"/>
          </w:tcPr>
          <w:p w14:paraId="3B20FF99" w14:textId="77777777" w:rsidR="007E27CB" w:rsidRPr="007E27CB" w:rsidRDefault="007E27CB" w:rsidP="005D2804">
            <w:pPr>
              <w:spacing w:line="256" w:lineRule="auto"/>
              <w:jc w:val="center"/>
              <w:rPr>
                <w:lang w:eastAsia="en-US"/>
              </w:rPr>
            </w:pPr>
            <w:r w:rsidRPr="007E27CB">
              <w:rPr>
                <w:lang w:eastAsia="en-US"/>
              </w:rPr>
              <w:t>12.30-15.00</w:t>
            </w:r>
          </w:p>
        </w:tc>
        <w:tc>
          <w:tcPr>
            <w:tcW w:w="6628" w:type="dxa"/>
            <w:tcBorders>
              <w:top w:val="single" w:sz="4" w:space="0" w:color="auto"/>
              <w:left w:val="single" w:sz="4" w:space="0" w:color="auto"/>
              <w:bottom w:val="single" w:sz="4" w:space="0" w:color="auto"/>
              <w:right w:val="single" w:sz="4" w:space="0" w:color="auto"/>
            </w:tcBorders>
          </w:tcPr>
          <w:p w14:paraId="7BFA5D4E" w14:textId="77777777" w:rsidR="007E27CB" w:rsidRPr="007E27CB" w:rsidRDefault="007E27CB" w:rsidP="005D2804">
            <w:pPr>
              <w:spacing w:line="256" w:lineRule="auto"/>
              <w:jc w:val="center"/>
              <w:rPr>
                <w:lang w:eastAsia="en-US"/>
              </w:rPr>
            </w:pPr>
            <w:r w:rsidRPr="007E27CB">
              <w:rPr>
                <w:lang w:eastAsia="en-US"/>
              </w:rPr>
              <w:t>Подготовка ко сну. Дневной сон</w:t>
            </w:r>
          </w:p>
          <w:p w14:paraId="4EDA798A" w14:textId="77777777" w:rsidR="007E27CB" w:rsidRPr="007E27CB" w:rsidRDefault="007E27CB" w:rsidP="005D2804">
            <w:pPr>
              <w:spacing w:line="256" w:lineRule="auto"/>
              <w:jc w:val="center"/>
              <w:rPr>
                <w:lang w:eastAsia="en-US"/>
              </w:rPr>
            </w:pPr>
          </w:p>
        </w:tc>
      </w:tr>
      <w:tr w:rsidR="007E27CB" w:rsidRPr="007E27CB" w14:paraId="7B4F8900" w14:textId="77777777" w:rsidTr="005D2804">
        <w:tc>
          <w:tcPr>
            <w:tcW w:w="3119" w:type="dxa"/>
            <w:tcBorders>
              <w:top w:val="single" w:sz="4" w:space="0" w:color="auto"/>
              <w:left w:val="single" w:sz="4" w:space="0" w:color="auto"/>
              <w:bottom w:val="single" w:sz="4" w:space="0" w:color="auto"/>
              <w:right w:val="single" w:sz="4" w:space="0" w:color="auto"/>
            </w:tcBorders>
            <w:vAlign w:val="center"/>
          </w:tcPr>
          <w:p w14:paraId="6B11BC18" w14:textId="77777777" w:rsidR="007E27CB" w:rsidRPr="007E27CB" w:rsidRDefault="007E27CB" w:rsidP="005D2804">
            <w:pPr>
              <w:spacing w:line="256" w:lineRule="auto"/>
              <w:jc w:val="center"/>
              <w:rPr>
                <w:lang w:eastAsia="en-US"/>
              </w:rPr>
            </w:pPr>
            <w:r w:rsidRPr="007E27CB">
              <w:rPr>
                <w:lang w:eastAsia="en-US"/>
              </w:rPr>
              <w:t>15.00-15.20</w:t>
            </w:r>
          </w:p>
        </w:tc>
        <w:tc>
          <w:tcPr>
            <w:tcW w:w="6628" w:type="dxa"/>
            <w:tcBorders>
              <w:top w:val="single" w:sz="4" w:space="0" w:color="auto"/>
              <w:left w:val="single" w:sz="4" w:space="0" w:color="auto"/>
              <w:bottom w:val="single" w:sz="4" w:space="0" w:color="auto"/>
              <w:right w:val="single" w:sz="4" w:space="0" w:color="auto"/>
            </w:tcBorders>
            <w:vAlign w:val="center"/>
          </w:tcPr>
          <w:p w14:paraId="2269D530" w14:textId="77777777" w:rsidR="007E27CB" w:rsidRPr="007E27CB" w:rsidRDefault="007E27CB" w:rsidP="005D2804">
            <w:pPr>
              <w:spacing w:line="256" w:lineRule="auto"/>
              <w:jc w:val="center"/>
              <w:rPr>
                <w:lang w:eastAsia="en-US"/>
              </w:rPr>
            </w:pPr>
            <w:r w:rsidRPr="007E27CB">
              <w:rPr>
                <w:lang w:eastAsia="en-US"/>
              </w:rPr>
              <w:t xml:space="preserve">Постепенный подъем, </w:t>
            </w:r>
          </w:p>
          <w:p w14:paraId="51245EA4" w14:textId="77777777" w:rsidR="007E27CB" w:rsidRPr="007E27CB" w:rsidRDefault="007E27CB" w:rsidP="005D2804">
            <w:pPr>
              <w:spacing w:line="256" w:lineRule="auto"/>
              <w:jc w:val="center"/>
              <w:rPr>
                <w:lang w:eastAsia="en-US"/>
              </w:rPr>
            </w:pPr>
            <w:r w:rsidRPr="007E27CB">
              <w:rPr>
                <w:lang w:eastAsia="en-US"/>
              </w:rPr>
              <w:t>закаливающие процедуры</w:t>
            </w:r>
          </w:p>
        </w:tc>
      </w:tr>
      <w:tr w:rsidR="007E27CB" w:rsidRPr="007E27CB" w14:paraId="506D2FA7" w14:textId="77777777" w:rsidTr="005D2804">
        <w:tc>
          <w:tcPr>
            <w:tcW w:w="3119" w:type="dxa"/>
            <w:tcBorders>
              <w:top w:val="single" w:sz="4" w:space="0" w:color="auto"/>
              <w:left w:val="single" w:sz="4" w:space="0" w:color="auto"/>
              <w:bottom w:val="single" w:sz="4" w:space="0" w:color="auto"/>
              <w:right w:val="single" w:sz="4" w:space="0" w:color="auto"/>
            </w:tcBorders>
            <w:vAlign w:val="center"/>
          </w:tcPr>
          <w:p w14:paraId="3547B385" w14:textId="77777777" w:rsidR="007E27CB" w:rsidRPr="007E27CB" w:rsidRDefault="007E27CB" w:rsidP="005D2804">
            <w:pPr>
              <w:spacing w:line="256" w:lineRule="auto"/>
              <w:jc w:val="center"/>
              <w:rPr>
                <w:lang w:eastAsia="en-US"/>
              </w:rPr>
            </w:pPr>
            <w:r w:rsidRPr="007E27CB">
              <w:rPr>
                <w:lang w:eastAsia="en-US"/>
              </w:rPr>
              <w:t>15.20-15.35</w:t>
            </w:r>
          </w:p>
        </w:tc>
        <w:tc>
          <w:tcPr>
            <w:tcW w:w="6628" w:type="dxa"/>
            <w:tcBorders>
              <w:top w:val="single" w:sz="4" w:space="0" w:color="auto"/>
              <w:left w:val="single" w:sz="4" w:space="0" w:color="auto"/>
              <w:bottom w:val="single" w:sz="4" w:space="0" w:color="auto"/>
              <w:right w:val="single" w:sz="4" w:space="0" w:color="auto"/>
            </w:tcBorders>
            <w:vAlign w:val="center"/>
          </w:tcPr>
          <w:p w14:paraId="1ABECC29" w14:textId="77777777" w:rsidR="007E27CB" w:rsidRPr="007E27CB" w:rsidRDefault="007E27CB" w:rsidP="005D2804">
            <w:pPr>
              <w:spacing w:line="256" w:lineRule="auto"/>
              <w:jc w:val="center"/>
              <w:rPr>
                <w:lang w:eastAsia="en-US"/>
              </w:rPr>
            </w:pPr>
            <w:r w:rsidRPr="007E27CB">
              <w:rPr>
                <w:lang w:eastAsia="en-US"/>
              </w:rPr>
              <w:t>Подготовка к полднику,</w:t>
            </w:r>
          </w:p>
          <w:p w14:paraId="24AB0861" w14:textId="77777777" w:rsidR="007E27CB" w:rsidRPr="007E27CB" w:rsidRDefault="007E27CB" w:rsidP="005D2804">
            <w:pPr>
              <w:spacing w:line="256" w:lineRule="auto"/>
              <w:jc w:val="center"/>
              <w:rPr>
                <w:lang w:eastAsia="en-US"/>
              </w:rPr>
            </w:pPr>
            <w:r w:rsidRPr="007E27CB">
              <w:rPr>
                <w:lang w:eastAsia="en-US"/>
              </w:rPr>
              <w:t>Полдник</w:t>
            </w:r>
          </w:p>
        </w:tc>
      </w:tr>
      <w:tr w:rsidR="007E27CB" w:rsidRPr="007E27CB" w14:paraId="6558A8C7" w14:textId="77777777" w:rsidTr="005D2804">
        <w:tc>
          <w:tcPr>
            <w:tcW w:w="3119" w:type="dxa"/>
            <w:tcBorders>
              <w:top w:val="single" w:sz="4" w:space="0" w:color="auto"/>
              <w:left w:val="single" w:sz="4" w:space="0" w:color="auto"/>
              <w:bottom w:val="single" w:sz="4" w:space="0" w:color="auto"/>
              <w:right w:val="single" w:sz="4" w:space="0" w:color="auto"/>
            </w:tcBorders>
            <w:vAlign w:val="center"/>
          </w:tcPr>
          <w:p w14:paraId="07C9FF46" w14:textId="77777777" w:rsidR="007E27CB" w:rsidRPr="007E27CB" w:rsidRDefault="007E27CB" w:rsidP="005D2804">
            <w:pPr>
              <w:spacing w:line="256" w:lineRule="auto"/>
              <w:jc w:val="center"/>
              <w:rPr>
                <w:lang w:eastAsia="en-US"/>
              </w:rPr>
            </w:pPr>
            <w:r w:rsidRPr="007E27CB">
              <w:rPr>
                <w:lang w:eastAsia="en-US"/>
              </w:rPr>
              <w:t>15.35-16.45</w:t>
            </w:r>
          </w:p>
        </w:tc>
        <w:tc>
          <w:tcPr>
            <w:tcW w:w="6628" w:type="dxa"/>
            <w:tcBorders>
              <w:top w:val="single" w:sz="4" w:space="0" w:color="auto"/>
              <w:left w:val="single" w:sz="4" w:space="0" w:color="auto"/>
              <w:bottom w:val="single" w:sz="4" w:space="0" w:color="auto"/>
              <w:right w:val="single" w:sz="4" w:space="0" w:color="auto"/>
            </w:tcBorders>
          </w:tcPr>
          <w:p w14:paraId="6B52DF98" w14:textId="77777777" w:rsidR="007E27CB" w:rsidRPr="007E27CB" w:rsidRDefault="007E27CB" w:rsidP="005D2804">
            <w:pPr>
              <w:spacing w:line="256" w:lineRule="auto"/>
              <w:jc w:val="center"/>
              <w:rPr>
                <w:lang w:eastAsia="en-US"/>
              </w:rPr>
            </w:pPr>
            <w:r w:rsidRPr="007E27CB">
              <w:rPr>
                <w:lang w:eastAsia="en-US"/>
              </w:rPr>
              <w:t>Игры, досуги, общение по интересам, совместная деятельность воспитанников в центрах активности</w:t>
            </w:r>
          </w:p>
        </w:tc>
      </w:tr>
      <w:tr w:rsidR="007E27CB" w:rsidRPr="007E27CB" w14:paraId="2141E899" w14:textId="77777777" w:rsidTr="005D2804">
        <w:tc>
          <w:tcPr>
            <w:tcW w:w="3119" w:type="dxa"/>
            <w:tcBorders>
              <w:top w:val="single" w:sz="4" w:space="0" w:color="auto"/>
              <w:left w:val="single" w:sz="4" w:space="0" w:color="auto"/>
              <w:bottom w:val="single" w:sz="4" w:space="0" w:color="auto"/>
              <w:right w:val="single" w:sz="4" w:space="0" w:color="auto"/>
            </w:tcBorders>
            <w:vAlign w:val="center"/>
          </w:tcPr>
          <w:p w14:paraId="154FBD20" w14:textId="77777777" w:rsidR="007E27CB" w:rsidRPr="007E27CB" w:rsidRDefault="007E27CB" w:rsidP="005D2804">
            <w:pPr>
              <w:spacing w:line="256" w:lineRule="auto"/>
              <w:jc w:val="center"/>
              <w:rPr>
                <w:lang w:eastAsia="en-US"/>
              </w:rPr>
            </w:pPr>
            <w:r w:rsidRPr="007E27CB">
              <w:rPr>
                <w:lang w:eastAsia="en-US"/>
              </w:rPr>
              <w:t>16.45-17.15</w:t>
            </w:r>
          </w:p>
        </w:tc>
        <w:tc>
          <w:tcPr>
            <w:tcW w:w="6628" w:type="dxa"/>
            <w:tcBorders>
              <w:top w:val="single" w:sz="4" w:space="0" w:color="auto"/>
              <w:left w:val="single" w:sz="4" w:space="0" w:color="auto"/>
              <w:bottom w:val="single" w:sz="4" w:space="0" w:color="auto"/>
              <w:right w:val="single" w:sz="4" w:space="0" w:color="auto"/>
            </w:tcBorders>
          </w:tcPr>
          <w:p w14:paraId="2F173E81" w14:textId="77777777" w:rsidR="007E27CB" w:rsidRPr="007E27CB" w:rsidRDefault="007E27CB" w:rsidP="005D2804">
            <w:pPr>
              <w:spacing w:line="256" w:lineRule="auto"/>
              <w:jc w:val="center"/>
              <w:rPr>
                <w:lang w:eastAsia="en-US"/>
              </w:rPr>
            </w:pPr>
            <w:r w:rsidRPr="007E27CB">
              <w:rPr>
                <w:lang w:eastAsia="en-US"/>
              </w:rPr>
              <w:t xml:space="preserve">Подготовка к ужину. Ужин. </w:t>
            </w:r>
          </w:p>
          <w:p w14:paraId="29C5B873" w14:textId="77777777" w:rsidR="007E27CB" w:rsidRPr="007E27CB" w:rsidRDefault="007E27CB" w:rsidP="005D2804">
            <w:pPr>
              <w:spacing w:line="256" w:lineRule="auto"/>
              <w:jc w:val="center"/>
              <w:rPr>
                <w:lang w:eastAsia="en-US"/>
              </w:rPr>
            </w:pPr>
            <w:r w:rsidRPr="007E27CB">
              <w:rPr>
                <w:lang w:eastAsia="en-US"/>
              </w:rPr>
              <w:t>Культурно-гигиенические навыки</w:t>
            </w:r>
          </w:p>
        </w:tc>
      </w:tr>
      <w:tr w:rsidR="007E27CB" w:rsidRPr="007E27CB" w14:paraId="646F40B5" w14:textId="77777777" w:rsidTr="005D2804">
        <w:tc>
          <w:tcPr>
            <w:tcW w:w="3119" w:type="dxa"/>
            <w:tcBorders>
              <w:top w:val="single" w:sz="4" w:space="0" w:color="auto"/>
              <w:left w:val="single" w:sz="4" w:space="0" w:color="auto"/>
              <w:bottom w:val="single" w:sz="4" w:space="0" w:color="auto"/>
              <w:right w:val="single" w:sz="4" w:space="0" w:color="auto"/>
            </w:tcBorders>
            <w:vAlign w:val="center"/>
          </w:tcPr>
          <w:p w14:paraId="788500BB" w14:textId="77777777" w:rsidR="007E27CB" w:rsidRPr="007E27CB" w:rsidRDefault="007E27CB" w:rsidP="005D2804">
            <w:pPr>
              <w:spacing w:line="256" w:lineRule="auto"/>
              <w:jc w:val="center"/>
              <w:rPr>
                <w:lang w:eastAsia="en-US"/>
              </w:rPr>
            </w:pPr>
            <w:r w:rsidRPr="007E27CB">
              <w:rPr>
                <w:lang w:eastAsia="en-US"/>
              </w:rPr>
              <w:t>17.15-19.00</w:t>
            </w:r>
          </w:p>
        </w:tc>
        <w:tc>
          <w:tcPr>
            <w:tcW w:w="6628" w:type="dxa"/>
            <w:tcBorders>
              <w:top w:val="single" w:sz="4" w:space="0" w:color="auto"/>
              <w:left w:val="single" w:sz="4" w:space="0" w:color="auto"/>
              <w:bottom w:val="single" w:sz="4" w:space="0" w:color="auto"/>
              <w:right w:val="single" w:sz="4" w:space="0" w:color="auto"/>
            </w:tcBorders>
          </w:tcPr>
          <w:p w14:paraId="217A0D42" w14:textId="77777777" w:rsidR="007E27CB" w:rsidRPr="007E27CB" w:rsidRDefault="007E27CB" w:rsidP="005D2804">
            <w:pPr>
              <w:spacing w:line="256" w:lineRule="auto"/>
              <w:jc w:val="center"/>
              <w:rPr>
                <w:lang w:eastAsia="en-US"/>
              </w:rPr>
            </w:pPr>
            <w:r w:rsidRPr="007E27CB">
              <w:rPr>
                <w:lang w:eastAsia="en-US"/>
              </w:rPr>
              <w:t>Игры, прогулка, свободное общение.</w:t>
            </w:r>
          </w:p>
          <w:p w14:paraId="625B5240" w14:textId="77777777" w:rsidR="007E27CB" w:rsidRPr="007E27CB" w:rsidRDefault="007E27CB" w:rsidP="005D2804">
            <w:pPr>
              <w:spacing w:line="256" w:lineRule="auto"/>
              <w:jc w:val="center"/>
              <w:rPr>
                <w:lang w:eastAsia="en-US"/>
              </w:rPr>
            </w:pPr>
            <w:r w:rsidRPr="007E27CB">
              <w:rPr>
                <w:lang w:eastAsia="en-US"/>
              </w:rPr>
              <w:t>Уход домой</w:t>
            </w:r>
          </w:p>
        </w:tc>
      </w:tr>
    </w:tbl>
    <w:p w14:paraId="2793F2BC" w14:textId="77777777" w:rsidR="007E27CB" w:rsidRPr="007E27CB" w:rsidRDefault="007E27CB" w:rsidP="007E27CB">
      <w:pPr>
        <w:tabs>
          <w:tab w:val="left" w:pos="9907"/>
        </w:tabs>
        <w:jc w:val="center"/>
        <w:rPr>
          <w:b/>
        </w:rPr>
      </w:pPr>
    </w:p>
    <w:p w14:paraId="7EF09C4E" w14:textId="694889AA" w:rsidR="007E27CB" w:rsidRPr="007E27CB" w:rsidRDefault="007E27CB" w:rsidP="00A5706C">
      <w:pPr>
        <w:jc w:val="right"/>
      </w:pPr>
    </w:p>
    <w:p w14:paraId="6FA94934" w14:textId="77777777" w:rsidR="007E27CB" w:rsidRPr="007E27CB" w:rsidRDefault="007E27CB" w:rsidP="007E27CB">
      <w:pPr>
        <w:tabs>
          <w:tab w:val="left" w:pos="9907"/>
        </w:tabs>
        <w:jc w:val="center"/>
        <w:rPr>
          <w:b/>
        </w:rPr>
      </w:pPr>
      <w:r w:rsidRPr="007E27CB">
        <w:rPr>
          <w:b/>
        </w:rPr>
        <w:t>Организация режима пребывания детей в Учреждении</w:t>
      </w:r>
    </w:p>
    <w:p w14:paraId="4C6A4D3F" w14:textId="77777777" w:rsidR="007E27CB" w:rsidRPr="007E27CB" w:rsidRDefault="007E27CB" w:rsidP="007E27CB">
      <w:pPr>
        <w:tabs>
          <w:tab w:val="left" w:pos="9907"/>
        </w:tabs>
        <w:jc w:val="center"/>
        <w:rPr>
          <w:b/>
        </w:rPr>
      </w:pPr>
      <w:r w:rsidRPr="007E27CB">
        <w:rPr>
          <w:b/>
        </w:rPr>
        <w:lastRenderedPageBreak/>
        <w:t>Холодный период</w:t>
      </w:r>
    </w:p>
    <w:p w14:paraId="2DE64FBF" w14:textId="1ED63EBD" w:rsidR="007E27CB" w:rsidRPr="007E27CB" w:rsidRDefault="007E27CB" w:rsidP="00A5706C">
      <w:pPr>
        <w:tabs>
          <w:tab w:val="left" w:pos="9907"/>
        </w:tabs>
        <w:jc w:val="center"/>
        <w:rPr>
          <w:b/>
        </w:rPr>
      </w:pPr>
      <w:r w:rsidRPr="007E27CB">
        <w:rPr>
          <w:b/>
        </w:rPr>
        <w:t>Старшая группа (5 – 6 лет)</w:t>
      </w:r>
    </w:p>
    <w:tbl>
      <w:tblPr>
        <w:tblpPr w:leftFromText="180" w:rightFromText="180" w:vertAnchor="text" w:horzAnchor="margin" w:tblpXSpec="center" w:tblpY="182"/>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6628"/>
      </w:tblGrid>
      <w:tr w:rsidR="007E27CB" w:rsidRPr="007E27CB" w14:paraId="4317D75E" w14:textId="77777777" w:rsidTr="005D2804">
        <w:tc>
          <w:tcPr>
            <w:tcW w:w="3119" w:type="dxa"/>
            <w:tcBorders>
              <w:top w:val="single" w:sz="4" w:space="0" w:color="auto"/>
              <w:left w:val="single" w:sz="4" w:space="0" w:color="auto"/>
              <w:bottom w:val="single" w:sz="4" w:space="0" w:color="auto"/>
              <w:right w:val="single" w:sz="4" w:space="0" w:color="auto"/>
            </w:tcBorders>
            <w:vAlign w:val="center"/>
            <w:hideMark/>
          </w:tcPr>
          <w:p w14:paraId="778E0E40" w14:textId="77777777" w:rsidR="007E27CB" w:rsidRPr="007E27CB" w:rsidRDefault="007E27CB" w:rsidP="005D2804">
            <w:pPr>
              <w:spacing w:line="256" w:lineRule="auto"/>
              <w:jc w:val="center"/>
              <w:rPr>
                <w:b/>
                <w:lang w:eastAsia="en-US"/>
              </w:rPr>
            </w:pPr>
            <w:r w:rsidRPr="007E27CB">
              <w:rPr>
                <w:b/>
                <w:lang w:eastAsia="en-US"/>
              </w:rPr>
              <w:t>Время</w:t>
            </w:r>
          </w:p>
          <w:p w14:paraId="1FC5B27A" w14:textId="77777777" w:rsidR="007E27CB" w:rsidRPr="007E27CB" w:rsidRDefault="007E27CB" w:rsidP="005D2804">
            <w:pPr>
              <w:spacing w:line="256" w:lineRule="auto"/>
              <w:jc w:val="center"/>
              <w:rPr>
                <w:b/>
                <w:lang w:eastAsia="en-US"/>
              </w:rPr>
            </w:pPr>
          </w:p>
        </w:tc>
        <w:tc>
          <w:tcPr>
            <w:tcW w:w="6628" w:type="dxa"/>
            <w:tcBorders>
              <w:top w:val="single" w:sz="4" w:space="0" w:color="auto"/>
              <w:left w:val="single" w:sz="4" w:space="0" w:color="auto"/>
              <w:bottom w:val="single" w:sz="4" w:space="0" w:color="auto"/>
              <w:right w:val="single" w:sz="4" w:space="0" w:color="auto"/>
            </w:tcBorders>
            <w:vAlign w:val="center"/>
            <w:hideMark/>
          </w:tcPr>
          <w:p w14:paraId="7E5CA44B" w14:textId="77777777" w:rsidR="007E27CB" w:rsidRPr="007E27CB" w:rsidRDefault="007E27CB" w:rsidP="005D2804">
            <w:pPr>
              <w:spacing w:line="256" w:lineRule="auto"/>
              <w:jc w:val="center"/>
              <w:rPr>
                <w:b/>
                <w:lang w:eastAsia="en-US"/>
              </w:rPr>
            </w:pPr>
            <w:r w:rsidRPr="007E27CB">
              <w:rPr>
                <w:b/>
                <w:lang w:eastAsia="en-US"/>
              </w:rPr>
              <w:t>Режимные моменты</w:t>
            </w:r>
          </w:p>
        </w:tc>
      </w:tr>
      <w:tr w:rsidR="007E27CB" w:rsidRPr="007E27CB" w14:paraId="2828BEA6" w14:textId="77777777" w:rsidTr="005D2804">
        <w:tc>
          <w:tcPr>
            <w:tcW w:w="3119" w:type="dxa"/>
            <w:tcBorders>
              <w:top w:val="single" w:sz="4" w:space="0" w:color="auto"/>
              <w:left w:val="single" w:sz="4" w:space="0" w:color="auto"/>
              <w:bottom w:val="single" w:sz="4" w:space="0" w:color="auto"/>
              <w:right w:val="single" w:sz="4" w:space="0" w:color="auto"/>
            </w:tcBorders>
            <w:vAlign w:val="center"/>
            <w:hideMark/>
          </w:tcPr>
          <w:p w14:paraId="04AE1063" w14:textId="77777777" w:rsidR="007E27CB" w:rsidRPr="007E27CB" w:rsidRDefault="007E27CB" w:rsidP="005D2804">
            <w:pPr>
              <w:spacing w:line="256" w:lineRule="auto"/>
              <w:jc w:val="center"/>
              <w:rPr>
                <w:lang w:eastAsia="en-US"/>
              </w:rPr>
            </w:pPr>
            <w:r w:rsidRPr="007E27CB">
              <w:rPr>
                <w:lang w:eastAsia="en-US"/>
              </w:rPr>
              <w:t>7.00-8.30</w:t>
            </w:r>
          </w:p>
        </w:tc>
        <w:tc>
          <w:tcPr>
            <w:tcW w:w="6628" w:type="dxa"/>
            <w:tcBorders>
              <w:top w:val="single" w:sz="4" w:space="0" w:color="auto"/>
              <w:left w:val="single" w:sz="4" w:space="0" w:color="auto"/>
              <w:bottom w:val="single" w:sz="4" w:space="0" w:color="auto"/>
              <w:right w:val="single" w:sz="4" w:space="0" w:color="auto"/>
            </w:tcBorders>
            <w:vAlign w:val="center"/>
            <w:hideMark/>
          </w:tcPr>
          <w:p w14:paraId="24B75446" w14:textId="77777777" w:rsidR="007E27CB" w:rsidRPr="007E27CB" w:rsidRDefault="007E27CB" w:rsidP="005D2804">
            <w:pPr>
              <w:spacing w:line="256" w:lineRule="auto"/>
              <w:jc w:val="center"/>
              <w:rPr>
                <w:lang w:eastAsia="en-US"/>
              </w:rPr>
            </w:pPr>
            <w:r w:rsidRPr="007E27CB">
              <w:rPr>
                <w:lang w:eastAsia="en-US"/>
              </w:rPr>
              <w:t>Прием детей, осмотр, самостоятельная деятельность, утренняя гимнастика, индивидуальное общение с педагога с воспитанниками</w:t>
            </w:r>
          </w:p>
        </w:tc>
      </w:tr>
      <w:tr w:rsidR="007E27CB" w:rsidRPr="007E27CB" w14:paraId="7906B638" w14:textId="77777777" w:rsidTr="005D2804">
        <w:tc>
          <w:tcPr>
            <w:tcW w:w="3119" w:type="dxa"/>
            <w:tcBorders>
              <w:top w:val="single" w:sz="4" w:space="0" w:color="auto"/>
              <w:left w:val="single" w:sz="4" w:space="0" w:color="auto"/>
              <w:bottom w:val="single" w:sz="4" w:space="0" w:color="auto"/>
              <w:right w:val="single" w:sz="4" w:space="0" w:color="auto"/>
            </w:tcBorders>
            <w:vAlign w:val="center"/>
            <w:hideMark/>
          </w:tcPr>
          <w:p w14:paraId="3E26A924" w14:textId="77777777" w:rsidR="007E27CB" w:rsidRPr="007E27CB" w:rsidRDefault="007E27CB" w:rsidP="005D2804">
            <w:pPr>
              <w:spacing w:line="256" w:lineRule="auto"/>
              <w:jc w:val="center"/>
              <w:rPr>
                <w:lang w:eastAsia="en-US"/>
              </w:rPr>
            </w:pPr>
            <w:r w:rsidRPr="007E27CB">
              <w:rPr>
                <w:lang w:eastAsia="en-US"/>
              </w:rPr>
              <w:t>8.30-9.00</w:t>
            </w:r>
          </w:p>
          <w:p w14:paraId="6C33A4D0" w14:textId="77777777" w:rsidR="007E27CB" w:rsidRPr="007E27CB" w:rsidRDefault="007E27CB" w:rsidP="005D2804">
            <w:pPr>
              <w:spacing w:line="256" w:lineRule="auto"/>
              <w:jc w:val="center"/>
              <w:rPr>
                <w:lang w:eastAsia="en-US"/>
              </w:rPr>
            </w:pPr>
          </w:p>
        </w:tc>
        <w:tc>
          <w:tcPr>
            <w:tcW w:w="6628" w:type="dxa"/>
            <w:tcBorders>
              <w:top w:val="single" w:sz="4" w:space="0" w:color="auto"/>
              <w:left w:val="single" w:sz="4" w:space="0" w:color="auto"/>
              <w:bottom w:val="single" w:sz="4" w:space="0" w:color="auto"/>
              <w:right w:val="single" w:sz="4" w:space="0" w:color="auto"/>
            </w:tcBorders>
            <w:vAlign w:val="center"/>
            <w:hideMark/>
          </w:tcPr>
          <w:p w14:paraId="1446BE7E" w14:textId="77777777" w:rsidR="007E27CB" w:rsidRPr="007E27CB" w:rsidRDefault="007E27CB" w:rsidP="005D2804">
            <w:pPr>
              <w:spacing w:line="256" w:lineRule="auto"/>
              <w:jc w:val="center"/>
              <w:rPr>
                <w:lang w:eastAsia="en-US"/>
              </w:rPr>
            </w:pPr>
            <w:r w:rsidRPr="007E27CB">
              <w:rPr>
                <w:lang w:eastAsia="en-US"/>
              </w:rPr>
              <w:t>Подготовка к завтраку, завтрак, культурно-гигиенические навыки</w:t>
            </w:r>
          </w:p>
        </w:tc>
      </w:tr>
      <w:tr w:rsidR="007E27CB" w:rsidRPr="007E27CB" w14:paraId="5E63660D" w14:textId="77777777" w:rsidTr="005D2804">
        <w:tc>
          <w:tcPr>
            <w:tcW w:w="3119" w:type="dxa"/>
            <w:tcBorders>
              <w:top w:val="single" w:sz="4" w:space="0" w:color="auto"/>
              <w:left w:val="single" w:sz="4" w:space="0" w:color="auto"/>
              <w:bottom w:val="single" w:sz="4" w:space="0" w:color="auto"/>
              <w:right w:val="single" w:sz="4" w:space="0" w:color="auto"/>
            </w:tcBorders>
            <w:vAlign w:val="center"/>
          </w:tcPr>
          <w:p w14:paraId="1189895E" w14:textId="77777777" w:rsidR="007E27CB" w:rsidRPr="007E27CB" w:rsidRDefault="007E27CB" w:rsidP="005D2804">
            <w:pPr>
              <w:spacing w:line="256" w:lineRule="auto"/>
              <w:jc w:val="center"/>
              <w:rPr>
                <w:lang w:eastAsia="en-US"/>
              </w:rPr>
            </w:pPr>
            <w:r w:rsidRPr="007E27CB">
              <w:rPr>
                <w:lang w:eastAsia="en-US"/>
              </w:rPr>
              <w:t>9.00-9.25</w:t>
            </w:r>
          </w:p>
          <w:p w14:paraId="64679AE9" w14:textId="77777777" w:rsidR="007E27CB" w:rsidRPr="007E27CB" w:rsidRDefault="007E27CB" w:rsidP="005D2804">
            <w:pPr>
              <w:spacing w:line="256" w:lineRule="auto"/>
              <w:jc w:val="center"/>
              <w:rPr>
                <w:lang w:eastAsia="en-US"/>
              </w:rPr>
            </w:pPr>
            <w:r w:rsidRPr="007E27CB">
              <w:rPr>
                <w:lang w:eastAsia="en-US"/>
              </w:rPr>
              <w:t>9.35-10.00</w:t>
            </w:r>
          </w:p>
        </w:tc>
        <w:tc>
          <w:tcPr>
            <w:tcW w:w="6628" w:type="dxa"/>
            <w:tcBorders>
              <w:top w:val="single" w:sz="4" w:space="0" w:color="auto"/>
              <w:left w:val="single" w:sz="4" w:space="0" w:color="auto"/>
              <w:bottom w:val="single" w:sz="4" w:space="0" w:color="auto"/>
              <w:right w:val="single" w:sz="4" w:space="0" w:color="auto"/>
            </w:tcBorders>
            <w:vAlign w:val="center"/>
          </w:tcPr>
          <w:p w14:paraId="75AECC96" w14:textId="77777777" w:rsidR="007E27CB" w:rsidRPr="007E27CB" w:rsidRDefault="007E27CB" w:rsidP="005D2804">
            <w:pPr>
              <w:spacing w:line="256" w:lineRule="auto"/>
              <w:jc w:val="center"/>
              <w:rPr>
                <w:lang w:eastAsia="en-US"/>
              </w:rPr>
            </w:pPr>
            <w:r w:rsidRPr="007E27CB">
              <w:rPr>
                <w:lang w:eastAsia="en-US"/>
              </w:rPr>
              <w:t xml:space="preserve">Занятия </w:t>
            </w:r>
          </w:p>
          <w:p w14:paraId="4DEB7E91" w14:textId="77777777" w:rsidR="007E27CB" w:rsidRPr="007E27CB" w:rsidRDefault="007E27CB" w:rsidP="005D2804">
            <w:pPr>
              <w:spacing w:line="256" w:lineRule="auto"/>
              <w:jc w:val="center"/>
              <w:rPr>
                <w:lang w:eastAsia="en-US"/>
              </w:rPr>
            </w:pPr>
            <w:r w:rsidRPr="007E27CB">
              <w:rPr>
                <w:lang w:eastAsia="en-US"/>
              </w:rPr>
              <w:t>(включая гимнастику в процессе занятия – 2 минуты), перерыв между занятиями не менее 10 минут</w:t>
            </w:r>
          </w:p>
        </w:tc>
      </w:tr>
      <w:tr w:rsidR="007E27CB" w:rsidRPr="007E27CB" w14:paraId="181DDF4B" w14:textId="77777777" w:rsidTr="005D2804">
        <w:tc>
          <w:tcPr>
            <w:tcW w:w="3119" w:type="dxa"/>
            <w:tcBorders>
              <w:top w:val="single" w:sz="4" w:space="0" w:color="auto"/>
              <w:left w:val="single" w:sz="4" w:space="0" w:color="auto"/>
              <w:bottom w:val="single" w:sz="4" w:space="0" w:color="auto"/>
              <w:right w:val="single" w:sz="4" w:space="0" w:color="auto"/>
            </w:tcBorders>
            <w:vAlign w:val="center"/>
          </w:tcPr>
          <w:p w14:paraId="264EF7B6" w14:textId="77777777" w:rsidR="007E27CB" w:rsidRPr="007E27CB" w:rsidRDefault="007E27CB" w:rsidP="005D2804">
            <w:pPr>
              <w:spacing w:line="256" w:lineRule="auto"/>
              <w:jc w:val="center"/>
              <w:rPr>
                <w:lang w:eastAsia="en-US"/>
              </w:rPr>
            </w:pPr>
            <w:r w:rsidRPr="007E27CB">
              <w:rPr>
                <w:lang w:eastAsia="en-US"/>
              </w:rPr>
              <w:t>10.00-10.15</w:t>
            </w:r>
          </w:p>
        </w:tc>
        <w:tc>
          <w:tcPr>
            <w:tcW w:w="6628" w:type="dxa"/>
            <w:tcBorders>
              <w:top w:val="single" w:sz="4" w:space="0" w:color="auto"/>
              <w:left w:val="single" w:sz="4" w:space="0" w:color="auto"/>
              <w:bottom w:val="single" w:sz="4" w:space="0" w:color="auto"/>
              <w:right w:val="single" w:sz="4" w:space="0" w:color="auto"/>
            </w:tcBorders>
          </w:tcPr>
          <w:p w14:paraId="3E81C5AD" w14:textId="77777777" w:rsidR="007E27CB" w:rsidRPr="007E27CB" w:rsidRDefault="007E27CB" w:rsidP="005D2804">
            <w:pPr>
              <w:spacing w:line="256" w:lineRule="auto"/>
              <w:jc w:val="center"/>
              <w:rPr>
                <w:lang w:eastAsia="en-US"/>
              </w:rPr>
            </w:pPr>
            <w:r w:rsidRPr="007E27CB">
              <w:rPr>
                <w:lang w:eastAsia="en-US"/>
              </w:rPr>
              <w:t xml:space="preserve">Подготовка ко второму завтраку. </w:t>
            </w:r>
          </w:p>
          <w:p w14:paraId="13895F68" w14:textId="77777777" w:rsidR="007E27CB" w:rsidRPr="007E27CB" w:rsidRDefault="007E27CB" w:rsidP="005D2804">
            <w:pPr>
              <w:spacing w:line="256" w:lineRule="auto"/>
              <w:jc w:val="center"/>
              <w:rPr>
                <w:lang w:eastAsia="en-US"/>
              </w:rPr>
            </w:pPr>
            <w:r w:rsidRPr="007E27CB">
              <w:rPr>
                <w:lang w:eastAsia="en-US"/>
              </w:rPr>
              <w:t>Второй завтрак</w:t>
            </w:r>
          </w:p>
        </w:tc>
      </w:tr>
      <w:tr w:rsidR="007E27CB" w:rsidRPr="007E27CB" w14:paraId="3AAC4E4E" w14:textId="77777777" w:rsidTr="005D2804">
        <w:tc>
          <w:tcPr>
            <w:tcW w:w="3119" w:type="dxa"/>
            <w:tcBorders>
              <w:top w:val="single" w:sz="4" w:space="0" w:color="auto"/>
              <w:left w:val="single" w:sz="4" w:space="0" w:color="auto"/>
              <w:bottom w:val="single" w:sz="4" w:space="0" w:color="auto"/>
              <w:right w:val="single" w:sz="4" w:space="0" w:color="auto"/>
            </w:tcBorders>
            <w:vAlign w:val="center"/>
          </w:tcPr>
          <w:p w14:paraId="4D0BF0CD" w14:textId="77777777" w:rsidR="007E27CB" w:rsidRPr="007E27CB" w:rsidRDefault="007E27CB" w:rsidP="005D2804">
            <w:pPr>
              <w:spacing w:line="256" w:lineRule="auto"/>
              <w:jc w:val="center"/>
              <w:rPr>
                <w:lang w:eastAsia="en-US"/>
              </w:rPr>
            </w:pPr>
            <w:r w:rsidRPr="007E27CB">
              <w:rPr>
                <w:lang w:eastAsia="en-US"/>
              </w:rPr>
              <w:t>10.15-12.05</w:t>
            </w:r>
          </w:p>
        </w:tc>
        <w:tc>
          <w:tcPr>
            <w:tcW w:w="6628" w:type="dxa"/>
            <w:tcBorders>
              <w:top w:val="single" w:sz="4" w:space="0" w:color="auto"/>
              <w:left w:val="single" w:sz="4" w:space="0" w:color="auto"/>
              <w:bottom w:val="single" w:sz="4" w:space="0" w:color="auto"/>
              <w:right w:val="single" w:sz="4" w:space="0" w:color="auto"/>
            </w:tcBorders>
          </w:tcPr>
          <w:p w14:paraId="5E21B6EC" w14:textId="77777777" w:rsidR="007E27CB" w:rsidRPr="007E27CB" w:rsidRDefault="007E27CB" w:rsidP="005D2804">
            <w:pPr>
              <w:spacing w:line="256" w:lineRule="auto"/>
              <w:jc w:val="center"/>
              <w:rPr>
                <w:lang w:eastAsia="en-US"/>
              </w:rPr>
            </w:pPr>
            <w:r w:rsidRPr="007E27CB">
              <w:rPr>
                <w:lang w:eastAsia="en-US"/>
              </w:rPr>
              <w:t xml:space="preserve">Подготовка к прогулке. Прогулка </w:t>
            </w:r>
          </w:p>
          <w:p w14:paraId="4E735C64" w14:textId="77777777" w:rsidR="007E27CB" w:rsidRPr="007E27CB" w:rsidRDefault="007E27CB" w:rsidP="005D2804">
            <w:pPr>
              <w:spacing w:line="256" w:lineRule="auto"/>
              <w:jc w:val="center"/>
              <w:rPr>
                <w:lang w:eastAsia="en-US"/>
              </w:rPr>
            </w:pPr>
            <w:r w:rsidRPr="007E27CB">
              <w:rPr>
                <w:lang w:eastAsia="en-US"/>
              </w:rPr>
              <w:t>(Наблюдения, игры, экспериментальная деятельность, общение по интересам)</w:t>
            </w:r>
          </w:p>
        </w:tc>
      </w:tr>
      <w:tr w:rsidR="007E27CB" w:rsidRPr="007E27CB" w14:paraId="32F7DF5D" w14:textId="77777777" w:rsidTr="005D2804">
        <w:tc>
          <w:tcPr>
            <w:tcW w:w="3119" w:type="dxa"/>
            <w:tcBorders>
              <w:top w:val="single" w:sz="4" w:space="0" w:color="auto"/>
              <w:left w:val="single" w:sz="4" w:space="0" w:color="auto"/>
              <w:bottom w:val="single" w:sz="4" w:space="0" w:color="auto"/>
              <w:right w:val="single" w:sz="4" w:space="0" w:color="auto"/>
            </w:tcBorders>
            <w:vAlign w:val="center"/>
          </w:tcPr>
          <w:p w14:paraId="7F44E857" w14:textId="77777777" w:rsidR="007E27CB" w:rsidRPr="007E27CB" w:rsidRDefault="007E27CB" w:rsidP="005D2804">
            <w:pPr>
              <w:spacing w:line="256" w:lineRule="auto"/>
              <w:jc w:val="center"/>
              <w:rPr>
                <w:lang w:eastAsia="en-US"/>
              </w:rPr>
            </w:pPr>
            <w:r w:rsidRPr="007E27CB">
              <w:rPr>
                <w:lang w:eastAsia="en-US"/>
              </w:rPr>
              <w:t>12.05-12.20</w:t>
            </w:r>
          </w:p>
        </w:tc>
        <w:tc>
          <w:tcPr>
            <w:tcW w:w="6628" w:type="dxa"/>
            <w:tcBorders>
              <w:top w:val="single" w:sz="4" w:space="0" w:color="auto"/>
              <w:left w:val="single" w:sz="4" w:space="0" w:color="auto"/>
              <w:bottom w:val="single" w:sz="4" w:space="0" w:color="auto"/>
              <w:right w:val="single" w:sz="4" w:space="0" w:color="auto"/>
            </w:tcBorders>
          </w:tcPr>
          <w:p w14:paraId="119241ED" w14:textId="77777777" w:rsidR="007E27CB" w:rsidRPr="007E27CB" w:rsidRDefault="007E27CB" w:rsidP="005D2804">
            <w:pPr>
              <w:spacing w:line="256" w:lineRule="auto"/>
              <w:jc w:val="center"/>
              <w:rPr>
                <w:lang w:eastAsia="en-US"/>
              </w:rPr>
            </w:pPr>
            <w:r w:rsidRPr="007E27CB">
              <w:rPr>
                <w:lang w:eastAsia="en-US"/>
              </w:rPr>
              <w:t>Возвращение с прогулки, культурно-гигиенические навыки</w:t>
            </w:r>
          </w:p>
        </w:tc>
      </w:tr>
      <w:tr w:rsidR="007E27CB" w:rsidRPr="007E27CB" w14:paraId="518924D8" w14:textId="77777777" w:rsidTr="005D2804">
        <w:tc>
          <w:tcPr>
            <w:tcW w:w="3119" w:type="dxa"/>
            <w:tcBorders>
              <w:top w:val="single" w:sz="4" w:space="0" w:color="auto"/>
              <w:left w:val="single" w:sz="4" w:space="0" w:color="auto"/>
              <w:bottom w:val="single" w:sz="4" w:space="0" w:color="auto"/>
              <w:right w:val="single" w:sz="4" w:space="0" w:color="auto"/>
            </w:tcBorders>
            <w:vAlign w:val="center"/>
          </w:tcPr>
          <w:p w14:paraId="6A40CA73" w14:textId="77777777" w:rsidR="007E27CB" w:rsidRPr="007E27CB" w:rsidRDefault="007E27CB" w:rsidP="005D2804">
            <w:pPr>
              <w:spacing w:line="256" w:lineRule="auto"/>
              <w:jc w:val="center"/>
              <w:rPr>
                <w:lang w:eastAsia="en-US"/>
              </w:rPr>
            </w:pPr>
            <w:r w:rsidRPr="007E27CB">
              <w:rPr>
                <w:lang w:eastAsia="en-US"/>
              </w:rPr>
              <w:t>12.00-13.00</w:t>
            </w:r>
          </w:p>
        </w:tc>
        <w:tc>
          <w:tcPr>
            <w:tcW w:w="6628" w:type="dxa"/>
            <w:tcBorders>
              <w:top w:val="single" w:sz="4" w:space="0" w:color="auto"/>
              <w:left w:val="single" w:sz="4" w:space="0" w:color="auto"/>
              <w:bottom w:val="single" w:sz="4" w:space="0" w:color="auto"/>
              <w:right w:val="single" w:sz="4" w:space="0" w:color="auto"/>
            </w:tcBorders>
          </w:tcPr>
          <w:p w14:paraId="52A38B8C" w14:textId="77777777" w:rsidR="007E27CB" w:rsidRPr="007E27CB" w:rsidRDefault="007E27CB" w:rsidP="005D2804">
            <w:pPr>
              <w:spacing w:line="256" w:lineRule="auto"/>
              <w:jc w:val="center"/>
              <w:rPr>
                <w:lang w:eastAsia="en-US"/>
              </w:rPr>
            </w:pPr>
            <w:r w:rsidRPr="007E27CB">
              <w:rPr>
                <w:lang w:eastAsia="en-US"/>
              </w:rPr>
              <w:t>Подготовка к обеду. Обед,</w:t>
            </w:r>
          </w:p>
          <w:p w14:paraId="672D57AB" w14:textId="77777777" w:rsidR="007E27CB" w:rsidRPr="007E27CB" w:rsidRDefault="007E27CB" w:rsidP="005D2804">
            <w:pPr>
              <w:spacing w:line="256" w:lineRule="auto"/>
              <w:jc w:val="center"/>
              <w:rPr>
                <w:lang w:eastAsia="en-US"/>
              </w:rPr>
            </w:pPr>
            <w:r w:rsidRPr="007E27CB">
              <w:rPr>
                <w:lang w:eastAsia="en-US"/>
              </w:rPr>
              <w:t xml:space="preserve"> культурно-гигиенические навыки</w:t>
            </w:r>
          </w:p>
        </w:tc>
      </w:tr>
      <w:tr w:rsidR="007E27CB" w:rsidRPr="007E27CB" w14:paraId="7F9FBFC2" w14:textId="77777777" w:rsidTr="005D2804">
        <w:tc>
          <w:tcPr>
            <w:tcW w:w="3119" w:type="dxa"/>
            <w:tcBorders>
              <w:top w:val="single" w:sz="4" w:space="0" w:color="auto"/>
              <w:left w:val="single" w:sz="4" w:space="0" w:color="auto"/>
              <w:bottom w:val="single" w:sz="4" w:space="0" w:color="auto"/>
              <w:right w:val="single" w:sz="4" w:space="0" w:color="auto"/>
            </w:tcBorders>
            <w:vAlign w:val="center"/>
          </w:tcPr>
          <w:p w14:paraId="155757A0" w14:textId="77777777" w:rsidR="007E27CB" w:rsidRPr="007E27CB" w:rsidRDefault="007E27CB" w:rsidP="005D2804">
            <w:pPr>
              <w:spacing w:line="256" w:lineRule="auto"/>
              <w:jc w:val="center"/>
              <w:rPr>
                <w:lang w:eastAsia="en-US"/>
              </w:rPr>
            </w:pPr>
            <w:r w:rsidRPr="007E27CB">
              <w:rPr>
                <w:lang w:eastAsia="en-US"/>
              </w:rPr>
              <w:t>13.00-15.00</w:t>
            </w:r>
          </w:p>
        </w:tc>
        <w:tc>
          <w:tcPr>
            <w:tcW w:w="6628" w:type="dxa"/>
            <w:tcBorders>
              <w:top w:val="single" w:sz="4" w:space="0" w:color="auto"/>
              <w:left w:val="single" w:sz="4" w:space="0" w:color="auto"/>
              <w:bottom w:val="single" w:sz="4" w:space="0" w:color="auto"/>
              <w:right w:val="single" w:sz="4" w:space="0" w:color="auto"/>
            </w:tcBorders>
          </w:tcPr>
          <w:p w14:paraId="52C950D8" w14:textId="77777777" w:rsidR="007E27CB" w:rsidRPr="007E27CB" w:rsidRDefault="007E27CB" w:rsidP="005D2804">
            <w:pPr>
              <w:spacing w:line="256" w:lineRule="auto"/>
              <w:jc w:val="center"/>
              <w:rPr>
                <w:lang w:eastAsia="en-US"/>
              </w:rPr>
            </w:pPr>
            <w:r w:rsidRPr="007E27CB">
              <w:rPr>
                <w:lang w:eastAsia="en-US"/>
              </w:rPr>
              <w:t>Подготовка ко сну. Дневной сон</w:t>
            </w:r>
          </w:p>
          <w:p w14:paraId="102F3F65" w14:textId="77777777" w:rsidR="007E27CB" w:rsidRPr="007E27CB" w:rsidRDefault="007E27CB" w:rsidP="005D2804">
            <w:pPr>
              <w:spacing w:line="256" w:lineRule="auto"/>
              <w:jc w:val="center"/>
              <w:rPr>
                <w:lang w:eastAsia="en-US"/>
              </w:rPr>
            </w:pPr>
          </w:p>
        </w:tc>
      </w:tr>
      <w:tr w:rsidR="007E27CB" w:rsidRPr="007E27CB" w14:paraId="7BF1A40E" w14:textId="77777777" w:rsidTr="005D2804">
        <w:tc>
          <w:tcPr>
            <w:tcW w:w="3119" w:type="dxa"/>
            <w:tcBorders>
              <w:top w:val="single" w:sz="4" w:space="0" w:color="auto"/>
              <w:left w:val="single" w:sz="4" w:space="0" w:color="auto"/>
              <w:bottom w:val="single" w:sz="4" w:space="0" w:color="auto"/>
              <w:right w:val="single" w:sz="4" w:space="0" w:color="auto"/>
            </w:tcBorders>
            <w:vAlign w:val="center"/>
          </w:tcPr>
          <w:p w14:paraId="2E8C6CEA" w14:textId="77777777" w:rsidR="007E27CB" w:rsidRPr="007E27CB" w:rsidRDefault="007E27CB" w:rsidP="005D2804">
            <w:pPr>
              <w:spacing w:line="256" w:lineRule="auto"/>
              <w:jc w:val="center"/>
              <w:rPr>
                <w:lang w:eastAsia="en-US"/>
              </w:rPr>
            </w:pPr>
            <w:r w:rsidRPr="007E27CB">
              <w:rPr>
                <w:lang w:eastAsia="en-US"/>
              </w:rPr>
              <w:t>15.00-15.20</w:t>
            </w:r>
          </w:p>
        </w:tc>
        <w:tc>
          <w:tcPr>
            <w:tcW w:w="6628" w:type="dxa"/>
            <w:tcBorders>
              <w:top w:val="single" w:sz="4" w:space="0" w:color="auto"/>
              <w:left w:val="single" w:sz="4" w:space="0" w:color="auto"/>
              <w:bottom w:val="single" w:sz="4" w:space="0" w:color="auto"/>
              <w:right w:val="single" w:sz="4" w:space="0" w:color="auto"/>
            </w:tcBorders>
            <w:vAlign w:val="center"/>
          </w:tcPr>
          <w:p w14:paraId="5C3B152A" w14:textId="77777777" w:rsidR="007E27CB" w:rsidRPr="007E27CB" w:rsidRDefault="007E27CB" w:rsidP="005D2804">
            <w:pPr>
              <w:spacing w:line="256" w:lineRule="auto"/>
              <w:jc w:val="center"/>
              <w:rPr>
                <w:lang w:eastAsia="en-US"/>
              </w:rPr>
            </w:pPr>
            <w:r w:rsidRPr="007E27CB">
              <w:rPr>
                <w:lang w:eastAsia="en-US"/>
              </w:rPr>
              <w:t xml:space="preserve">Постепенный подъем, </w:t>
            </w:r>
          </w:p>
          <w:p w14:paraId="61A7C306" w14:textId="77777777" w:rsidR="007E27CB" w:rsidRPr="007E27CB" w:rsidRDefault="007E27CB" w:rsidP="005D2804">
            <w:pPr>
              <w:spacing w:line="256" w:lineRule="auto"/>
              <w:jc w:val="center"/>
              <w:rPr>
                <w:lang w:eastAsia="en-US"/>
              </w:rPr>
            </w:pPr>
            <w:r w:rsidRPr="007E27CB">
              <w:rPr>
                <w:lang w:eastAsia="en-US"/>
              </w:rPr>
              <w:t>закаливающие процедуры</w:t>
            </w:r>
          </w:p>
        </w:tc>
      </w:tr>
      <w:tr w:rsidR="007E27CB" w:rsidRPr="007E27CB" w14:paraId="60C60D5F" w14:textId="77777777" w:rsidTr="005D2804">
        <w:tc>
          <w:tcPr>
            <w:tcW w:w="3119" w:type="dxa"/>
            <w:tcBorders>
              <w:top w:val="single" w:sz="4" w:space="0" w:color="auto"/>
              <w:left w:val="single" w:sz="4" w:space="0" w:color="auto"/>
              <w:bottom w:val="single" w:sz="4" w:space="0" w:color="auto"/>
              <w:right w:val="single" w:sz="4" w:space="0" w:color="auto"/>
            </w:tcBorders>
            <w:vAlign w:val="center"/>
          </w:tcPr>
          <w:p w14:paraId="002F95FD" w14:textId="77777777" w:rsidR="007E27CB" w:rsidRPr="007E27CB" w:rsidRDefault="007E27CB" w:rsidP="005D2804">
            <w:pPr>
              <w:spacing w:line="256" w:lineRule="auto"/>
              <w:jc w:val="center"/>
              <w:rPr>
                <w:lang w:eastAsia="en-US"/>
              </w:rPr>
            </w:pPr>
            <w:r w:rsidRPr="007E27CB">
              <w:rPr>
                <w:lang w:eastAsia="en-US"/>
              </w:rPr>
              <w:t>15.20-15.40</w:t>
            </w:r>
          </w:p>
        </w:tc>
        <w:tc>
          <w:tcPr>
            <w:tcW w:w="6628" w:type="dxa"/>
            <w:tcBorders>
              <w:top w:val="single" w:sz="4" w:space="0" w:color="auto"/>
              <w:left w:val="single" w:sz="4" w:space="0" w:color="auto"/>
              <w:bottom w:val="single" w:sz="4" w:space="0" w:color="auto"/>
              <w:right w:val="single" w:sz="4" w:space="0" w:color="auto"/>
            </w:tcBorders>
            <w:vAlign w:val="center"/>
          </w:tcPr>
          <w:p w14:paraId="3C99C9C7" w14:textId="77777777" w:rsidR="007E27CB" w:rsidRPr="007E27CB" w:rsidRDefault="007E27CB" w:rsidP="005D2804">
            <w:pPr>
              <w:spacing w:line="256" w:lineRule="auto"/>
              <w:jc w:val="center"/>
              <w:rPr>
                <w:lang w:eastAsia="en-US"/>
              </w:rPr>
            </w:pPr>
            <w:r w:rsidRPr="007E27CB">
              <w:rPr>
                <w:lang w:eastAsia="en-US"/>
              </w:rPr>
              <w:t>Подготовка к полднику,</w:t>
            </w:r>
          </w:p>
          <w:p w14:paraId="72DE99FA" w14:textId="77777777" w:rsidR="007E27CB" w:rsidRPr="007E27CB" w:rsidRDefault="007E27CB" w:rsidP="005D2804">
            <w:pPr>
              <w:spacing w:line="256" w:lineRule="auto"/>
              <w:jc w:val="center"/>
              <w:rPr>
                <w:lang w:eastAsia="en-US"/>
              </w:rPr>
            </w:pPr>
            <w:r w:rsidRPr="007E27CB">
              <w:rPr>
                <w:lang w:eastAsia="en-US"/>
              </w:rPr>
              <w:t>Полдник</w:t>
            </w:r>
          </w:p>
        </w:tc>
      </w:tr>
      <w:tr w:rsidR="007E27CB" w:rsidRPr="007E27CB" w14:paraId="5F35FE70" w14:textId="77777777" w:rsidTr="005D2804">
        <w:tc>
          <w:tcPr>
            <w:tcW w:w="3119" w:type="dxa"/>
            <w:tcBorders>
              <w:top w:val="single" w:sz="4" w:space="0" w:color="auto"/>
              <w:left w:val="single" w:sz="4" w:space="0" w:color="auto"/>
              <w:bottom w:val="single" w:sz="4" w:space="0" w:color="auto"/>
              <w:right w:val="single" w:sz="4" w:space="0" w:color="auto"/>
            </w:tcBorders>
            <w:vAlign w:val="center"/>
          </w:tcPr>
          <w:p w14:paraId="28FBD19A" w14:textId="77777777" w:rsidR="007E27CB" w:rsidRPr="007E27CB" w:rsidRDefault="007E27CB" w:rsidP="005D2804">
            <w:pPr>
              <w:spacing w:line="256" w:lineRule="auto"/>
              <w:jc w:val="center"/>
              <w:rPr>
                <w:lang w:eastAsia="en-US"/>
              </w:rPr>
            </w:pPr>
            <w:r w:rsidRPr="007E27CB">
              <w:rPr>
                <w:lang w:eastAsia="en-US"/>
              </w:rPr>
              <w:t>15.30-16.05</w:t>
            </w:r>
          </w:p>
        </w:tc>
        <w:tc>
          <w:tcPr>
            <w:tcW w:w="6628" w:type="dxa"/>
            <w:tcBorders>
              <w:top w:val="single" w:sz="4" w:space="0" w:color="auto"/>
              <w:left w:val="single" w:sz="4" w:space="0" w:color="auto"/>
              <w:bottom w:val="single" w:sz="4" w:space="0" w:color="auto"/>
              <w:right w:val="single" w:sz="4" w:space="0" w:color="auto"/>
            </w:tcBorders>
          </w:tcPr>
          <w:p w14:paraId="5FA4BD7C" w14:textId="77777777" w:rsidR="007E27CB" w:rsidRPr="007E27CB" w:rsidRDefault="007E27CB" w:rsidP="005D2804">
            <w:pPr>
              <w:spacing w:line="256" w:lineRule="auto"/>
              <w:jc w:val="center"/>
              <w:rPr>
                <w:lang w:eastAsia="en-US"/>
              </w:rPr>
            </w:pPr>
            <w:r w:rsidRPr="007E27CB">
              <w:rPr>
                <w:lang w:eastAsia="en-US"/>
              </w:rPr>
              <w:t xml:space="preserve">Занятия </w:t>
            </w:r>
          </w:p>
          <w:p w14:paraId="4E063542" w14:textId="77777777" w:rsidR="007E27CB" w:rsidRPr="007E27CB" w:rsidRDefault="007E27CB" w:rsidP="005D2804">
            <w:pPr>
              <w:spacing w:line="256" w:lineRule="auto"/>
              <w:jc w:val="center"/>
              <w:rPr>
                <w:lang w:eastAsia="en-US"/>
              </w:rPr>
            </w:pPr>
            <w:r w:rsidRPr="007E27CB">
              <w:rPr>
                <w:lang w:eastAsia="en-US"/>
              </w:rPr>
              <w:t>(включая гимнастику в процессе занятия – 2 минуты)</w:t>
            </w:r>
          </w:p>
        </w:tc>
      </w:tr>
      <w:tr w:rsidR="007E27CB" w:rsidRPr="007E27CB" w14:paraId="2313ECAC" w14:textId="77777777" w:rsidTr="005D2804">
        <w:tc>
          <w:tcPr>
            <w:tcW w:w="3119" w:type="dxa"/>
            <w:tcBorders>
              <w:top w:val="single" w:sz="4" w:space="0" w:color="auto"/>
              <w:left w:val="single" w:sz="4" w:space="0" w:color="auto"/>
              <w:bottom w:val="single" w:sz="4" w:space="0" w:color="auto"/>
              <w:right w:val="single" w:sz="4" w:space="0" w:color="auto"/>
            </w:tcBorders>
            <w:vAlign w:val="center"/>
          </w:tcPr>
          <w:p w14:paraId="356F0A3F" w14:textId="77777777" w:rsidR="007E27CB" w:rsidRPr="007E27CB" w:rsidRDefault="007E27CB" w:rsidP="005D2804">
            <w:pPr>
              <w:spacing w:line="256" w:lineRule="auto"/>
              <w:jc w:val="center"/>
              <w:rPr>
                <w:lang w:eastAsia="en-US"/>
              </w:rPr>
            </w:pPr>
            <w:r w:rsidRPr="007E27CB">
              <w:rPr>
                <w:lang w:eastAsia="en-US"/>
              </w:rPr>
              <w:t>16.05-17.00</w:t>
            </w:r>
          </w:p>
        </w:tc>
        <w:tc>
          <w:tcPr>
            <w:tcW w:w="6628" w:type="dxa"/>
            <w:tcBorders>
              <w:top w:val="single" w:sz="4" w:space="0" w:color="auto"/>
              <w:left w:val="single" w:sz="4" w:space="0" w:color="auto"/>
              <w:bottom w:val="single" w:sz="4" w:space="0" w:color="auto"/>
              <w:right w:val="single" w:sz="4" w:space="0" w:color="auto"/>
            </w:tcBorders>
          </w:tcPr>
          <w:p w14:paraId="7FE8DA84" w14:textId="77777777" w:rsidR="007E27CB" w:rsidRPr="007E27CB" w:rsidRDefault="007E27CB" w:rsidP="005D2804">
            <w:pPr>
              <w:spacing w:line="256" w:lineRule="auto"/>
              <w:jc w:val="center"/>
              <w:rPr>
                <w:lang w:eastAsia="en-US"/>
              </w:rPr>
            </w:pPr>
            <w:r w:rsidRPr="007E27CB">
              <w:rPr>
                <w:lang w:eastAsia="en-US"/>
              </w:rPr>
              <w:t>Игры, досуги, общение по интересам, совместная деятельность воспитанников в центрах активности</w:t>
            </w:r>
          </w:p>
        </w:tc>
      </w:tr>
      <w:tr w:rsidR="007E27CB" w14:paraId="407E8324" w14:textId="77777777" w:rsidTr="005D2804">
        <w:tc>
          <w:tcPr>
            <w:tcW w:w="3119" w:type="dxa"/>
            <w:tcBorders>
              <w:top w:val="single" w:sz="4" w:space="0" w:color="auto"/>
              <w:left w:val="single" w:sz="4" w:space="0" w:color="auto"/>
              <w:bottom w:val="single" w:sz="4" w:space="0" w:color="auto"/>
              <w:right w:val="single" w:sz="4" w:space="0" w:color="auto"/>
            </w:tcBorders>
            <w:vAlign w:val="center"/>
          </w:tcPr>
          <w:p w14:paraId="4E6B398E" w14:textId="77777777" w:rsidR="007E27CB" w:rsidRPr="007E27CB" w:rsidRDefault="007E27CB" w:rsidP="005D2804">
            <w:pPr>
              <w:spacing w:line="256" w:lineRule="auto"/>
              <w:jc w:val="center"/>
              <w:rPr>
                <w:lang w:eastAsia="en-US"/>
              </w:rPr>
            </w:pPr>
            <w:r w:rsidRPr="007E27CB">
              <w:rPr>
                <w:lang w:eastAsia="en-US"/>
              </w:rPr>
              <w:t>17.00-17.25</w:t>
            </w:r>
          </w:p>
        </w:tc>
        <w:tc>
          <w:tcPr>
            <w:tcW w:w="6628" w:type="dxa"/>
            <w:tcBorders>
              <w:top w:val="single" w:sz="4" w:space="0" w:color="auto"/>
              <w:left w:val="single" w:sz="4" w:space="0" w:color="auto"/>
              <w:bottom w:val="single" w:sz="4" w:space="0" w:color="auto"/>
              <w:right w:val="single" w:sz="4" w:space="0" w:color="auto"/>
            </w:tcBorders>
          </w:tcPr>
          <w:p w14:paraId="028BE9D6" w14:textId="77777777" w:rsidR="007E27CB" w:rsidRPr="007E27CB" w:rsidRDefault="007E27CB" w:rsidP="005D2804">
            <w:pPr>
              <w:spacing w:line="256" w:lineRule="auto"/>
              <w:jc w:val="center"/>
              <w:rPr>
                <w:lang w:eastAsia="en-US"/>
              </w:rPr>
            </w:pPr>
            <w:r w:rsidRPr="007E27CB">
              <w:rPr>
                <w:lang w:eastAsia="en-US"/>
              </w:rPr>
              <w:t xml:space="preserve">Подготовка к ужину. Ужин. </w:t>
            </w:r>
          </w:p>
          <w:p w14:paraId="4C9663C6" w14:textId="77777777" w:rsidR="007E27CB" w:rsidRPr="007E27CB" w:rsidRDefault="007E27CB" w:rsidP="005D2804">
            <w:pPr>
              <w:spacing w:line="256" w:lineRule="auto"/>
              <w:jc w:val="center"/>
              <w:rPr>
                <w:lang w:eastAsia="en-US"/>
              </w:rPr>
            </w:pPr>
            <w:r w:rsidRPr="007E27CB">
              <w:rPr>
                <w:lang w:eastAsia="en-US"/>
              </w:rPr>
              <w:t>Культурно-гигиенические навыки</w:t>
            </w:r>
          </w:p>
        </w:tc>
      </w:tr>
      <w:tr w:rsidR="007E27CB" w:rsidRPr="00442699" w14:paraId="46D71F25" w14:textId="77777777" w:rsidTr="005D2804">
        <w:tc>
          <w:tcPr>
            <w:tcW w:w="3119" w:type="dxa"/>
            <w:tcBorders>
              <w:top w:val="single" w:sz="4" w:space="0" w:color="auto"/>
              <w:left w:val="single" w:sz="4" w:space="0" w:color="auto"/>
              <w:bottom w:val="single" w:sz="4" w:space="0" w:color="auto"/>
              <w:right w:val="single" w:sz="4" w:space="0" w:color="auto"/>
            </w:tcBorders>
            <w:vAlign w:val="center"/>
          </w:tcPr>
          <w:p w14:paraId="5079CF3F" w14:textId="77777777" w:rsidR="007E27CB" w:rsidRPr="007E27CB" w:rsidRDefault="007E27CB" w:rsidP="005D2804">
            <w:pPr>
              <w:spacing w:line="256" w:lineRule="auto"/>
              <w:jc w:val="center"/>
              <w:rPr>
                <w:lang w:eastAsia="en-US"/>
              </w:rPr>
            </w:pPr>
            <w:r w:rsidRPr="007E27CB">
              <w:rPr>
                <w:lang w:eastAsia="en-US"/>
              </w:rPr>
              <w:t>17.25-19.00</w:t>
            </w:r>
          </w:p>
        </w:tc>
        <w:tc>
          <w:tcPr>
            <w:tcW w:w="6628" w:type="dxa"/>
            <w:tcBorders>
              <w:top w:val="single" w:sz="4" w:space="0" w:color="auto"/>
              <w:left w:val="single" w:sz="4" w:space="0" w:color="auto"/>
              <w:bottom w:val="single" w:sz="4" w:space="0" w:color="auto"/>
              <w:right w:val="single" w:sz="4" w:space="0" w:color="auto"/>
            </w:tcBorders>
          </w:tcPr>
          <w:p w14:paraId="6C10958D" w14:textId="77777777" w:rsidR="007E27CB" w:rsidRPr="007E27CB" w:rsidRDefault="007E27CB" w:rsidP="005D2804">
            <w:pPr>
              <w:spacing w:line="256" w:lineRule="auto"/>
              <w:jc w:val="center"/>
              <w:rPr>
                <w:lang w:eastAsia="en-US"/>
              </w:rPr>
            </w:pPr>
            <w:r w:rsidRPr="007E27CB">
              <w:rPr>
                <w:lang w:eastAsia="en-US"/>
              </w:rPr>
              <w:t>Игры, прогулка, свободное общение.</w:t>
            </w:r>
          </w:p>
          <w:p w14:paraId="5346311E" w14:textId="77777777" w:rsidR="007E27CB" w:rsidRPr="007E27CB" w:rsidRDefault="007E27CB" w:rsidP="005D2804">
            <w:pPr>
              <w:spacing w:line="256" w:lineRule="auto"/>
              <w:jc w:val="center"/>
              <w:rPr>
                <w:lang w:eastAsia="en-US"/>
              </w:rPr>
            </w:pPr>
            <w:r w:rsidRPr="007E27CB">
              <w:rPr>
                <w:lang w:eastAsia="en-US"/>
              </w:rPr>
              <w:t>Уход домой</w:t>
            </w:r>
          </w:p>
        </w:tc>
      </w:tr>
    </w:tbl>
    <w:p w14:paraId="45D2A0B6" w14:textId="77777777" w:rsidR="007E27CB" w:rsidRDefault="007E27CB" w:rsidP="007E27CB">
      <w:pPr>
        <w:tabs>
          <w:tab w:val="left" w:pos="720"/>
          <w:tab w:val="right" w:pos="9355"/>
        </w:tabs>
        <w:jc w:val="right"/>
      </w:pPr>
    </w:p>
    <w:p w14:paraId="328FB136" w14:textId="77777777" w:rsidR="007E27CB" w:rsidRDefault="007E27CB" w:rsidP="007E27CB">
      <w:pPr>
        <w:jc w:val="right"/>
      </w:pPr>
    </w:p>
    <w:p w14:paraId="16D64E9C" w14:textId="77777777" w:rsidR="007E27CB" w:rsidRDefault="007E27CB" w:rsidP="007E27CB">
      <w:pPr>
        <w:tabs>
          <w:tab w:val="left" w:pos="9907"/>
        </w:tabs>
        <w:jc w:val="center"/>
        <w:rPr>
          <w:b/>
          <w:sz w:val="28"/>
          <w:szCs w:val="28"/>
        </w:rPr>
      </w:pPr>
    </w:p>
    <w:p w14:paraId="369283A0" w14:textId="77777777" w:rsidR="007E27CB" w:rsidRDefault="007E27CB" w:rsidP="007E27CB">
      <w:pPr>
        <w:tabs>
          <w:tab w:val="left" w:pos="9907"/>
        </w:tabs>
        <w:jc w:val="center"/>
        <w:rPr>
          <w:b/>
          <w:sz w:val="28"/>
          <w:szCs w:val="28"/>
        </w:rPr>
      </w:pPr>
    </w:p>
    <w:p w14:paraId="2DD05982" w14:textId="77777777" w:rsidR="007E27CB" w:rsidRDefault="007E27CB" w:rsidP="007E27CB">
      <w:pPr>
        <w:tabs>
          <w:tab w:val="left" w:pos="9907"/>
        </w:tabs>
        <w:jc w:val="center"/>
        <w:rPr>
          <w:b/>
          <w:sz w:val="28"/>
          <w:szCs w:val="28"/>
        </w:rPr>
      </w:pPr>
    </w:p>
    <w:p w14:paraId="2D069589" w14:textId="77777777" w:rsidR="007E27CB" w:rsidRDefault="007E27CB" w:rsidP="007E27CB">
      <w:pPr>
        <w:tabs>
          <w:tab w:val="left" w:pos="9907"/>
        </w:tabs>
        <w:jc w:val="center"/>
        <w:rPr>
          <w:b/>
          <w:sz w:val="28"/>
          <w:szCs w:val="28"/>
        </w:rPr>
      </w:pPr>
    </w:p>
    <w:p w14:paraId="70A38348" w14:textId="77777777" w:rsidR="007E27CB" w:rsidRDefault="007E27CB" w:rsidP="007E27CB">
      <w:pPr>
        <w:tabs>
          <w:tab w:val="left" w:pos="9907"/>
        </w:tabs>
        <w:jc w:val="center"/>
        <w:rPr>
          <w:b/>
          <w:sz w:val="28"/>
          <w:szCs w:val="28"/>
        </w:rPr>
      </w:pPr>
    </w:p>
    <w:p w14:paraId="1C31956E" w14:textId="77777777" w:rsidR="00A5706C" w:rsidRDefault="00A5706C" w:rsidP="007E27CB">
      <w:pPr>
        <w:tabs>
          <w:tab w:val="left" w:pos="9907"/>
        </w:tabs>
        <w:jc w:val="center"/>
        <w:rPr>
          <w:b/>
          <w:sz w:val="28"/>
          <w:szCs w:val="28"/>
        </w:rPr>
      </w:pPr>
    </w:p>
    <w:p w14:paraId="353E5C5A" w14:textId="77777777" w:rsidR="00A5706C" w:rsidRDefault="00A5706C" w:rsidP="007E27CB">
      <w:pPr>
        <w:tabs>
          <w:tab w:val="left" w:pos="9907"/>
        </w:tabs>
        <w:jc w:val="center"/>
        <w:rPr>
          <w:b/>
          <w:sz w:val="28"/>
          <w:szCs w:val="28"/>
        </w:rPr>
      </w:pPr>
    </w:p>
    <w:p w14:paraId="4D8E3A1C" w14:textId="77777777" w:rsidR="007E27CB" w:rsidRPr="00A5706C" w:rsidRDefault="007E27CB" w:rsidP="007E27CB">
      <w:pPr>
        <w:tabs>
          <w:tab w:val="left" w:pos="9907"/>
        </w:tabs>
        <w:jc w:val="center"/>
        <w:rPr>
          <w:b/>
        </w:rPr>
      </w:pPr>
      <w:r w:rsidRPr="00A5706C">
        <w:rPr>
          <w:b/>
        </w:rPr>
        <w:t>Организация режима пребывания детей в Учреждении</w:t>
      </w:r>
    </w:p>
    <w:p w14:paraId="645827AD" w14:textId="77777777" w:rsidR="007E27CB" w:rsidRPr="00A5706C" w:rsidRDefault="007E27CB" w:rsidP="007E27CB">
      <w:pPr>
        <w:tabs>
          <w:tab w:val="left" w:pos="9907"/>
        </w:tabs>
        <w:jc w:val="center"/>
        <w:rPr>
          <w:b/>
        </w:rPr>
      </w:pPr>
      <w:r w:rsidRPr="00A5706C">
        <w:rPr>
          <w:b/>
        </w:rPr>
        <w:t>Холодный период</w:t>
      </w:r>
    </w:p>
    <w:p w14:paraId="24F6FA15" w14:textId="77777777" w:rsidR="007E27CB" w:rsidRPr="007E27CB" w:rsidRDefault="007E27CB" w:rsidP="007E27CB">
      <w:pPr>
        <w:tabs>
          <w:tab w:val="left" w:pos="9907"/>
        </w:tabs>
        <w:jc w:val="center"/>
        <w:rPr>
          <w:b/>
        </w:rPr>
      </w:pPr>
      <w:r w:rsidRPr="007E27CB">
        <w:rPr>
          <w:b/>
        </w:rPr>
        <w:t>Подготовительная группа (6 – 7 лет)</w:t>
      </w:r>
    </w:p>
    <w:p w14:paraId="31E4B020" w14:textId="77777777" w:rsidR="007E27CB" w:rsidRPr="007E27CB" w:rsidRDefault="007E27CB" w:rsidP="007E27CB">
      <w:pPr>
        <w:tabs>
          <w:tab w:val="left" w:pos="9907"/>
        </w:tabs>
        <w:jc w:val="center"/>
        <w:rPr>
          <w:b/>
        </w:rPr>
      </w:pPr>
    </w:p>
    <w:tbl>
      <w:tblPr>
        <w:tblpPr w:leftFromText="180" w:rightFromText="180" w:vertAnchor="text" w:horzAnchor="margin" w:tblpXSpec="center" w:tblpY="182"/>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6628"/>
      </w:tblGrid>
      <w:tr w:rsidR="007E27CB" w:rsidRPr="007E27CB" w14:paraId="11D43A77" w14:textId="77777777" w:rsidTr="005D2804">
        <w:tc>
          <w:tcPr>
            <w:tcW w:w="3119" w:type="dxa"/>
            <w:tcBorders>
              <w:top w:val="single" w:sz="4" w:space="0" w:color="auto"/>
              <w:left w:val="single" w:sz="4" w:space="0" w:color="auto"/>
              <w:bottom w:val="single" w:sz="4" w:space="0" w:color="auto"/>
              <w:right w:val="single" w:sz="4" w:space="0" w:color="auto"/>
            </w:tcBorders>
            <w:vAlign w:val="center"/>
            <w:hideMark/>
          </w:tcPr>
          <w:p w14:paraId="2D4593D1" w14:textId="77777777" w:rsidR="007E27CB" w:rsidRPr="007E27CB" w:rsidRDefault="007E27CB" w:rsidP="005D2804">
            <w:pPr>
              <w:spacing w:line="256" w:lineRule="auto"/>
              <w:jc w:val="center"/>
              <w:rPr>
                <w:b/>
                <w:lang w:eastAsia="en-US"/>
              </w:rPr>
            </w:pPr>
            <w:r w:rsidRPr="007E27CB">
              <w:rPr>
                <w:b/>
                <w:lang w:eastAsia="en-US"/>
              </w:rPr>
              <w:t>Время</w:t>
            </w:r>
          </w:p>
          <w:p w14:paraId="61448ABF" w14:textId="77777777" w:rsidR="007E27CB" w:rsidRPr="007E27CB" w:rsidRDefault="007E27CB" w:rsidP="005D2804">
            <w:pPr>
              <w:spacing w:line="256" w:lineRule="auto"/>
              <w:jc w:val="center"/>
              <w:rPr>
                <w:b/>
                <w:lang w:eastAsia="en-US"/>
              </w:rPr>
            </w:pPr>
          </w:p>
        </w:tc>
        <w:tc>
          <w:tcPr>
            <w:tcW w:w="6628" w:type="dxa"/>
            <w:tcBorders>
              <w:top w:val="single" w:sz="4" w:space="0" w:color="auto"/>
              <w:left w:val="single" w:sz="4" w:space="0" w:color="auto"/>
              <w:bottom w:val="single" w:sz="4" w:space="0" w:color="auto"/>
              <w:right w:val="single" w:sz="4" w:space="0" w:color="auto"/>
            </w:tcBorders>
            <w:vAlign w:val="center"/>
            <w:hideMark/>
          </w:tcPr>
          <w:p w14:paraId="1D8BA8B7" w14:textId="77777777" w:rsidR="007E27CB" w:rsidRPr="007E27CB" w:rsidRDefault="007E27CB" w:rsidP="005D2804">
            <w:pPr>
              <w:spacing w:line="256" w:lineRule="auto"/>
              <w:jc w:val="center"/>
              <w:rPr>
                <w:b/>
                <w:lang w:eastAsia="en-US"/>
              </w:rPr>
            </w:pPr>
            <w:r w:rsidRPr="007E27CB">
              <w:rPr>
                <w:b/>
                <w:lang w:eastAsia="en-US"/>
              </w:rPr>
              <w:t>Режимные моменты</w:t>
            </w:r>
          </w:p>
        </w:tc>
      </w:tr>
      <w:tr w:rsidR="007E27CB" w:rsidRPr="007E27CB" w14:paraId="0819CD79" w14:textId="77777777" w:rsidTr="005D2804">
        <w:tc>
          <w:tcPr>
            <w:tcW w:w="3119" w:type="dxa"/>
            <w:tcBorders>
              <w:top w:val="single" w:sz="4" w:space="0" w:color="auto"/>
              <w:left w:val="single" w:sz="4" w:space="0" w:color="auto"/>
              <w:bottom w:val="single" w:sz="4" w:space="0" w:color="auto"/>
              <w:right w:val="single" w:sz="4" w:space="0" w:color="auto"/>
            </w:tcBorders>
            <w:vAlign w:val="center"/>
            <w:hideMark/>
          </w:tcPr>
          <w:p w14:paraId="15D3B3BC" w14:textId="77777777" w:rsidR="007E27CB" w:rsidRPr="007E27CB" w:rsidRDefault="007E27CB" w:rsidP="005D2804">
            <w:pPr>
              <w:spacing w:line="256" w:lineRule="auto"/>
              <w:jc w:val="center"/>
              <w:rPr>
                <w:lang w:eastAsia="en-US"/>
              </w:rPr>
            </w:pPr>
            <w:r w:rsidRPr="007E27CB">
              <w:rPr>
                <w:lang w:eastAsia="en-US"/>
              </w:rPr>
              <w:t>7.00-8.30</w:t>
            </w:r>
          </w:p>
        </w:tc>
        <w:tc>
          <w:tcPr>
            <w:tcW w:w="6628" w:type="dxa"/>
            <w:tcBorders>
              <w:top w:val="single" w:sz="4" w:space="0" w:color="auto"/>
              <w:left w:val="single" w:sz="4" w:space="0" w:color="auto"/>
              <w:bottom w:val="single" w:sz="4" w:space="0" w:color="auto"/>
              <w:right w:val="single" w:sz="4" w:space="0" w:color="auto"/>
            </w:tcBorders>
            <w:vAlign w:val="center"/>
            <w:hideMark/>
          </w:tcPr>
          <w:p w14:paraId="75A2F83A" w14:textId="77777777" w:rsidR="007E27CB" w:rsidRPr="007E27CB" w:rsidRDefault="007E27CB" w:rsidP="005D2804">
            <w:pPr>
              <w:spacing w:line="256" w:lineRule="auto"/>
              <w:jc w:val="center"/>
              <w:rPr>
                <w:lang w:eastAsia="en-US"/>
              </w:rPr>
            </w:pPr>
            <w:r w:rsidRPr="007E27CB">
              <w:rPr>
                <w:lang w:eastAsia="en-US"/>
              </w:rPr>
              <w:t>Прием детей, осмотр, самостоятельная деятельность, утрен</w:t>
            </w:r>
            <w:r w:rsidRPr="007E27CB">
              <w:rPr>
                <w:lang w:eastAsia="en-US"/>
              </w:rPr>
              <w:lastRenderedPageBreak/>
              <w:t>няя гимнастика, индивидуальное общение с педагога с воспитанниками</w:t>
            </w:r>
          </w:p>
        </w:tc>
      </w:tr>
      <w:tr w:rsidR="007E27CB" w:rsidRPr="007E27CB" w14:paraId="6F9837B6" w14:textId="77777777" w:rsidTr="005D2804">
        <w:tc>
          <w:tcPr>
            <w:tcW w:w="3119" w:type="dxa"/>
            <w:tcBorders>
              <w:top w:val="single" w:sz="4" w:space="0" w:color="auto"/>
              <w:left w:val="single" w:sz="4" w:space="0" w:color="auto"/>
              <w:bottom w:val="single" w:sz="4" w:space="0" w:color="auto"/>
              <w:right w:val="single" w:sz="4" w:space="0" w:color="auto"/>
            </w:tcBorders>
            <w:vAlign w:val="center"/>
            <w:hideMark/>
          </w:tcPr>
          <w:p w14:paraId="60EC4CEF" w14:textId="77777777" w:rsidR="007E27CB" w:rsidRPr="007E27CB" w:rsidRDefault="007E27CB" w:rsidP="005D2804">
            <w:pPr>
              <w:spacing w:line="256" w:lineRule="auto"/>
              <w:jc w:val="center"/>
              <w:rPr>
                <w:lang w:eastAsia="en-US"/>
              </w:rPr>
            </w:pPr>
            <w:r w:rsidRPr="007E27CB">
              <w:rPr>
                <w:lang w:eastAsia="en-US"/>
              </w:rPr>
              <w:lastRenderedPageBreak/>
              <w:t>8.30-9.00</w:t>
            </w:r>
          </w:p>
          <w:p w14:paraId="64504C95" w14:textId="77777777" w:rsidR="007E27CB" w:rsidRPr="007E27CB" w:rsidRDefault="007E27CB" w:rsidP="005D2804">
            <w:pPr>
              <w:spacing w:line="256" w:lineRule="auto"/>
              <w:jc w:val="center"/>
              <w:rPr>
                <w:lang w:eastAsia="en-US"/>
              </w:rPr>
            </w:pPr>
          </w:p>
        </w:tc>
        <w:tc>
          <w:tcPr>
            <w:tcW w:w="6628" w:type="dxa"/>
            <w:tcBorders>
              <w:top w:val="single" w:sz="4" w:space="0" w:color="auto"/>
              <w:left w:val="single" w:sz="4" w:space="0" w:color="auto"/>
              <w:bottom w:val="single" w:sz="4" w:space="0" w:color="auto"/>
              <w:right w:val="single" w:sz="4" w:space="0" w:color="auto"/>
            </w:tcBorders>
            <w:vAlign w:val="center"/>
            <w:hideMark/>
          </w:tcPr>
          <w:p w14:paraId="7796CF36" w14:textId="77777777" w:rsidR="007E27CB" w:rsidRPr="007E27CB" w:rsidRDefault="007E27CB" w:rsidP="005D2804">
            <w:pPr>
              <w:spacing w:line="256" w:lineRule="auto"/>
              <w:jc w:val="center"/>
              <w:rPr>
                <w:lang w:eastAsia="en-US"/>
              </w:rPr>
            </w:pPr>
            <w:r w:rsidRPr="007E27CB">
              <w:rPr>
                <w:lang w:eastAsia="en-US"/>
              </w:rPr>
              <w:t>Подготовка к завтраку, завтрак, культурно-гигиенические навыки</w:t>
            </w:r>
          </w:p>
        </w:tc>
      </w:tr>
      <w:tr w:rsidR="007E27CB" w:rsidRPr="007E27CB" w14:paraId="167CDC39" w14:textId="77777777" w:rsidTr="005D2804">
        <w:tc>
          <w:tcPr>
            <w:tcW w:w="3119" w:type="dxa"/>
            <w:tcBorders>
              <w:top w:val="single" w:sz="4" w:space="0" w:color="auto"/>
              <w:left w:val="single" w:sz="4" w:space="0" w:color="auto"/>
              <w:bottom w:val="single" w:sz="4" w:space="0" w:color="auto"/>
              <w:right w:val="single" w:sz="4" w:space="0" w:color="auto"/>
            </w:tcBorders>
            <w:vAlign w:val="center"/>
          </w:tcPr>
          <w:p w14:paraId="3D9E2CF1" w14:textId="77777777" w:rsidR="007E27CB" w:rsidRPr="007E27CB" w:rsidRDefault="007E27CB" w:rsidP="005D2804">
            <w:pPr>
              <w:spacing w:line="256" w:lineRule="auto"/>
              <w:jc w:val="center"/>
              <w:rPr>
                <w:lang w:eastAsia="en-US"/>
              </w:rPr>
            </w:pPr>
            <w:r w:rsidRPr="007E27CB">
              <w:rPr>
                <w:lang w:eastAsia="en-US"/>
              </w:rPr>
              <w:t>9.00-10.50</w:t>
            </w:r>
          </w:p>
          <w:p w14:paraId="782EDBB6" w14:textId="77777777" w:rsidR="007E27CB" w:rsidRPr="007E27CB" w:rsidRDefault="007E27CB" w:rsidP="005D2804">
            <w:pPr>
              <w:spacing w:line="256" w:lineRule="auto"/>
              <w:jc w:val="center"/>
              <w:rPr>
                <w:lang w:eastAsia="en-US"/>
              </w:rPr>
            </w:pPr>
          </w:p>
        </w:tc>
        <w:tc>
          <w:tcPr>
            <w:tcW w:w="6628" w:type="dxa"/>
            <w:tcBorders>
              <w:top w:val="single" w:sz="4" w:space="0" w:color="auto"/>
              <w:left w:val="single" w:sz="4" w:space="0" w:color="auto"/>
              <w:bottom w:val="single" w:sz="4" w:space="0" w:color="auto"/>
              <w:right w:val="single" w:sz="4" w:space="0" w:color="auto"/>
            </w:tcBorders>
            <w:vAlign w:val="center"/>
          </w:tcPr>
          <w:p w14:paraId="38AFBDDE" w14:textId="77777777" w:rsidR="007E27CB" w:rsidRPr="007E27CB" w:rsidRDefault="007E27CB" w:rsidP="005D2804">
            <w:pPr>
              <w:spacing w:line="256" w:lineRule="auto"/>
              <w:jc w:val="center"/>
              <w:rPr>
                <w:lang w:eastAsia="en-US"/>
              </w:rPr>
            </w:pPr>
            <w:r w:rsidRPr="007E27CB">
              <w:rPr>
                <w:lang w:eastAsia="en-US"/>
              </w:rPr>
              <w:t xml:space="preserve">Занятия </w:t>
            </w:r>
          </w:p>
          <w:p w14:paraId="4913C517" w14:textId="77777777" w:rsidR="007E27CB" w:rsidRPr="007E27CB" w:rsidRDefault="007E27CB" w:rsidP="005D2804">
            <w:pPr>
              <w:spacing w:line="256" w:lineRule="auto"/>
              <w:jc w:val="center"/>
              <w:rPr>
                <w:lang w:eastAsia="en-US"/>
              </w:rPr>
            </w:pPr>
            <w:r w:rsidRPr="007E27CB">
              <w:rPr>
                <w:lang w:eastAsia="en-US"/>
              </w:rPr>
              <w:t>(включая гимнастику в процессе занятия – 2 минуты), перерыв между занятиями не менее 10 минут</w:t>
            </w:r>
          </w:p>
        </w:tc>
      </w:tr>
      <w:tr w:rsidR="007E27CB" w:rsidRPr="007E27CB" w14:paraId="525912B8" w14:textId="77777777" w:rsidTr="005D2804">
        <w:tc>
          <w:tcPr>
            <w:tcW w:w="3119" w:type="dxa"/>
            <w:tcBorders>
              <w:top w:val="single" w:sz="4" w:space="0" w:color="auto"/>
              <w:left w:val="single" w:sz="4" w:space="0" w:color="auto"/>
              <w:bottom w:val="single" w:sz="4" w:space="0" w:color="auto"/>
              <w:right w:val="single" w:sz="4" w:space="0" w:color="auto"/>
            </w:tcBorders>
            <w:vAlign w:val="center"/>
          </w:tcPr>
          <w:p w14:paraId="4F193A84" w14:textId="77777777" w:rsidR="007E27CB" w:rsidRPr="007E27CB" w:rsidRDefault="007E27CB" w:rsidP="005D2804">
            <w:pPr>
              <w:spacing w:line="256" w:lineRule="auto"/>
              <w:jc w:val="center"/>
              <w:rPr>
                <w:lang w:eastAsia="en-US"/>
              </w:rPr>
            </w:pPr>
            <w:r w:rsidRPr="007E27CB">
              <w:rPr>
                <w:lang w:eastAsia="en-US"/>
              </w:rPr>
              <w:t>10.50-11.00</w:t>
            </w:r>
          </w:p>
        </w:tc>
        <w:tc>
          <w:tcPr>
            <w:tcW w:w="6628" w:type="dxa"/>
            <w:tcBorders>
              <w:top w:val="single" w:sz="4" w:space="0" w:color="auto"/>
              <w:left w:val="single" w:sz="4" w:space="0" w:color="auto"/>
              <w:bottom w:val="single" w:sz="4" w:space="0" w:color="auto"/>
              <w:right w:val="single" w:sz="4" w:space="0" w:color="auto"/>
            </w:tcBorders>
          </w:tcPr>
          <w:p w14:paraId="15E6C28E" w14:textId="77777777" w:rsidR="007E27CB" w:rsidRPr="007E27CB" w:rsidRDefault="007E27CB" w:rsidP="005D2804">
            <w:pPr>
              <w:spacing w:line="256" w:lineRule="auto"/>
              <w:jc w:val="center"/>
              <w:rPr>
                <w:lang w:eastAsia="en-US"/>
              </w:rPr>
            </w:pPr>
            <w:r w:rsidRPr="007E27CB">
              <w:rPr>
                <w:lang w:eastAsia="en-US"/>
              </w:rPr>
              <w:t xml:space="preserve">Подготовка ко второму завтраку. </w:t>
            </w:r>
          </w:p>
          <w:p w14:paraId="50C28AF1" w14:textId="77777777" w:rsidR="007E27CB" w:rsidRPr="007E27CB" w:rsidRDefault="007E27CB" w:rsidP="005D2804">
            <w:pPr>
              <w:spacing w:line="256" w:lineRule="auto"/>
              <w:jc w:val="center"/>
              <w:rPr>
                <w:lang w:eastAsia="en-US"/>
              </w:rPr>
            </w:pPr>
            <w:r w:rsidRPr="007E27CB">
              <w:rPr>
                <w:lang w:eastAsia="en-US"/>
              </w:rPr>
              <w:t>Второй завтрак</w:t>
            </w:r>
          </w:p>
        </w:tc>
      </w:tr>
      <w:tr w:rsidR="007E27CB" w:rsidRPr="007E27CB" w14:paraId="24DE6580" w14:textId="77777777" w:rsidTr="005D2804">
        <w:tc>
          <w:tcPr>
            <w:tcW w:w="3119" w:type="dxa"/>
            <w:tcBorders>
              <w:top w:val="single" w:sz="4" w:space="0" w:color="auto"/>
              <w:left w:val="single" w:sz="4" w:space="0" w:color="auto"/>
              <w:bottom w:val="single" w:sz="4" w:space="0" w:color="auto"/>
              <w:right w:val="single" w:sz="4" w:space="0" w:color="auto"/>
            </w:tcBorders>
            <w:vAlign w:val="center"/>
          </w:tcPr>
          <w:p w14:paraId="3E300E83" w14:textId="77777777" w:rsidR="007E27CB" w:rsidRPr="007E27CB" w:rsidRDefault="007E27CB" w:rsidP="005D2804">
            <w:pPr>
              <w:spacing w:line="256" w:lineRule="auto"/>
              <w:jc w:val="center"/>
              <w:rPr>
                <w:lang w:eastAsia="en-US"/>
              </w:rPr>
            </w:pPr>
            <w:r w:rsidRPr="007E27CB">
              <w:rPr>
                <w:lang w:eastAsia="en-US"/>
              </w:rPr>
              <w:t>11.00-12.15</w:t>
            </w:r>
          </w:p>
        </w:tc>
        <w:tc>
          <w:tcPr>
            <w:tcW w:w="6628" w:type="dxa"/>
            <w:tcBorders>
              <w:top w:val="single" w:sz="4" w:space="0" w:color="auto"/>
              <w:left w:val="single" w:sz="4" w:space="0" w:color="auto"/>
              <w:bottom w:val="single" w:sz="4" w:space="0" w:color="auto"/>
              <w:right w:val="single" w:sz="4" w:space="0" w:color="auto"/>
            </w:tcBorders>
          </w:tcPr>
          <w:p w14:paraId="54A9801F" w14:textId="77777777" w:rsidR="007E27CB" w:rsidRPr="007E27CB" w:rsidRDefault="007E27CB" w:rsidP="005D2804">
            <w:pPr>
              <w:spacing w:line="256" w:lineRule="auto"/>
              <w:jc w:val="center"/>
              <w:rPr>
                <w:lang w:eastAsia="en-US"/>
              </w:rPr>
            </w:pPr>
            <w:r w:rsidRPr="007E27CB">
              <w:rPr>
                <w:lang w:eastAsia="en-US"/>
              </w:rPr>
              <w:t xml:space="preserve">Подготовка к прогулке. Прогулка </w:t>
            </w:r>
          </w:p>
          <w:p w14:paraId="05A4F883" w14:textId="77777777" w:rsidR="007E27CB" w:rsidRPr="007E27CB" w:rsidRDefault="007E27CB" w:rsidP="005D2804">
            <w:pPr>
              <w:spacing w:line="256" w:lineRule="auto"/>
              <w:jc w:val="center"/>
              <w:rPr>
                <w:lang w:eastAsia="en-US"/>
              </w:rPr>
            </w:pPr>
            <w:r w:rsidRPr="007E27CB">
              <w:rPr>
                <w:lang w:eastAsia="en-US"/>
              </w:rPr>
              <w:t>(Наблюдения, игры, экспериментальная деятельность, общение по интересам)</w:t>
            </w:r>
          </w:p>
        </w:tc>
      </w:tr>
      <w:tr w:rsidR="007E27CB" w:rsidRPr="007E27CB" w14:paraId="37A20075" w14:textId="77777777" w:rsidTr="005D2804">
        <w:tc>
          <w:tcPr>
            <w:tcW w:w="3119" w:type="dxa"/>
            <w:tcBorders>
              <w:top w:val="single" w:sz="4" w:space="0" w:color="auto"/>
              <w:left w:val="single" w:sz="4" w:space="0" w:color="auto"/>
              <w:bottom w:val="single" w:sz="4" w:space="0" w:color="auto"/>
              <w:right w:val="single" w:sz="4" w:space="0" w:color="auto"/>
            </w:tcBorders>
            <w:vAlign w:val="center"/>
          </w:tcPr>
          <w:p w14:paraId="02E8A3EA" w14:textId="77777777" w:rsidR="007E27CB" w:rsidRPr="007E27CB" w:rsidRDefault="007E27CB" w:rsidP="005D2804">
            <w:pPr>
              <w:spacing w:line="256" w:lineRule="auto"/>
              <w:jc w:val="center"/>
              <w:rPr>
                <w:lang w:eastAsia="en-US"/>
              </w:rPr>
            </w:pPr>
            <w:r w:rsidRPr="007E27CB">
              <w:rPr>
                <w:lang w:eastAsia="en-US"/>
              </w:rPr>
              <w:t>12.15-12.25</w:t>
            </w:r>
          </w:p>
        </w:tc>
        <w:tc>
          <w:tcPr>
            <w:tcW w:w="6628" w:type="dxa"/>
            <w:tcBorders>
              <w:top w:val="single" w:sz="4" w:space="0" w:color="auto"/>
              <w:left w:val="single" w:sz="4" w:space="0" w:color="auto"/>
              <w:bottom w:val="single" w:sz="4" w:space="0" w:color="auto"/>
              <w:right w:val="single" w:sz="4" w:space="0" w:color="auto"/>
            </w:tcBorders>
          </w:tcPr>
          <w:p w14:paraId="31E4F544" w14:textId="77777777" w:rsidR="007E27CB" w:rsidRPr="007E27CB" w:rsidRDefault="007E27CB" w:rsidP="005D2804">
            <w:pPr>
              <w:spacing w:line="256" w:lineRule="auto"/>
              <w:jc w:val="center"/>
              <w:rPr>
                <w:lang w:eastAsia="en-US"/>
              </w:rPr>
            </w:pPr>
            <w:r w:rsidRPr="007E27CB">
              <w:rPr>
                <w:lang w:eastAsia="en-US"/>
              </w:rPr>
              <w:t>Возвращение с прогулки, культурно-гигиенические навыки</w:t>
            </w:r>
          </w:p>
        </w:tc>
      </w:tr>
      <w:tr w:rsidR="007E27CB" w:rsidRPr="007E27CB" w14:paraId="1CAC53D2" w14:textId="77777777" w:rsidTr="005D2804">
        <w:tc>
          <w:tcPr>
            <w:tcW w:w="3119" w:type="dxa"/>
            <w:tcBorders>
              <w:top w:val="single" w:sz="4" w:space="0" w:color="auto"/>
              <w:left w:val="single" w:sz="4" w:space="0" w:color="auto"/>
              <w:bottom w:val="single" w:sz="4" w:space="0" w:color="auto"/>
              <w:right w:val="single" w:sz="4" w:space="0" w:color="auto"/>
            </w:tcBorders>
            <w:vAlign w:val="center"/>
          </w:tcPr>
          <w:p w14:paraId="5CF84F4F" w14:textId="77777777" w:rsidR="007E27CB" w:rsidRPr="007E27CB" w:rsidRDefault="007E27CB" w:rsidP="005D2804">
            <w:pPr>
              <w:spacing w:line="256" w:lineRule="auto"/>
              <w:jc w:val="center"/>
              <w:rPr>
                <w:lang w:eastAsia="en-US"/>
              </w:rPr>
            </w:pPr>
            <w:r w:rsidRPr="007E27CB">
              <w:rPr>
                <w:lang w:eastAsia="en-US"/>
              </w:rPr>
              <w:t>12.25-13.00</w:t>
            </w:r>
          </w:p>
        </w:tc>
        <w:tc>
          <w:tcPr>
            <w:tcW w:w="6628" w:type="dxa"/>
            <w:tcBorders>
              <w:top w:val="single" w:sz="4" w:space="0" w:color="auto"/>
              <w:left w:val="single" w:sz="4" w:space="0" w:color="auto"/>
              <w:bottom w:val="single" w:sz="4" w:space="0" w:color="auto"/>
              <w:right w:val="single" w:sz="4" w:space="0" w:color="auto"/>
            </w:tcBorders>
          </w:tcPr>
          <w:p w14:paraId="3D077C7D" w14:textId="77777777" w:rsidR="007E27CB" w:rsidRPr="007E27CB" w:rsidRDefault="007E27CB" w:rsidP="005D2804">
            <w:pPr>
              <w:spacing w:line="256" w:lineRule="auto"/>
              <w:jc w:val="center"/>
              <w:rPr>
                <w:lang w:eastAsia="en-US"/>
              </w:rPr>
            </w:pPr>
            <w:r w:rsidRPr="007E27CB">
              <w:rPr>
                <w:lang w:eastAsia="en-US"/>
              </w:rPr>
              <w:t>Подготовка к обеду. Обед,</w:t>
            </w:r>
          </w:p>
          <w:p w14:paraId="633FABBD" w14:textId="77777777" w:rsidR="007E27CB" w:rsidRPr="007E27CB" w:rsidRDefault="007E27CB" w:rsidP="005D2804">
            <w:pPr>
              <w:spacing w:line="256" w:lineRule="auto"/>
              <w:jc w:val="center"/>
              <w:rPr>
                <w:lang w:eastAsia="en-US"/>
              </w:rPr>
            </w:pPr>
            <w:r w:rsidRPr="007E27CB">
              <w:rPr>
                <w:lang w:eastAsia="en-US"/>
              </w:rPr>
              <w:t xml:space="preserve"> культурно-гигиенические навыки</w:t>
            </w:r>
          </w:p>
        </w:tc>
      </w:tr>
      <w:tr w:rsidR="007E27CB" w:rsidRPr="007E27CB" w14:paraId="6B1BD427" w14:textId="77777777" w:rsidTr="005D2804">
        <w:tc>
          <w:tcPr>
            <w:tcW w:w="3119" w:type="dxa"/>
            <w:tcBorders>
              <w:top w:val="single" w:sz="4" w:space="0" w:color="auto"/>
              <w:left w:val="single" w:sz="4" w:space="0" w:color="auto"/>
              <w:bottom w:val="single" w:sz="4" w:space="0" w:color="auto"/>
              <w:right w:val="single" w:sz="4" w:space="0" w:color="auto"/>
            </w:tcBorders>
            <w:vAlign w:val="center"/>
          </w:tcPr>
          <w:p w14:paraId="1A1850D2" w14:textId="77777777" w:rsidR="007E27CB" w:rsidRPr="007E27CB" w:rsidRDefault="007E27CB" w:rsidP="005D2804">
            <w:pPr>
              <w:spacing w:line="256" w:lineRule="auto"/>
              <w:jc w:val="center"/>
              <w:rPr>
                <w:lang w:eastAsia="en-US"/>
              </w:rPr>
            </w:pPr>
            <w:r w:rsidRPr="007E27CB">
              <w:rPr>
                <w:lang w:eastAsia="en-US"/>
              </w:rPr>
              <w:t>13.00-15.00</w:t>
            </w:r>
          </w:p>
        </w:tc>
        <w:tc>
          <w:tcPr>
            <w:tcW w:w="6628" w:type="dxa"/>
            <w:tcBorders>
              <w:top w:val="single" w:sz="4" w:space="0" w:color="auto"/>
              <w:left w:val="single" w:sz="4" w:space="0" w:color="auto"/>
              <w:bottom w:val="single" w:sz="4" w:space="0" w:color="auto"/>
              <w:right w:val="single" w:sz="4" w:space="0" w:color="auto"/>
            </w:tcBorders>
          </w:tcPr>
          <w:p w14:paraId="31E13E3D" w14:textId="77777777" w:rsidR="007E27CB" w:rsidRPr="007E27CB" w:rsidRDefault="007E27CB" w:rsidP="005D2804">
            <w:pPr>
              <w:spacing w:line="256" w:lineRule="auto"/>
              <w:jc w:val="center"/>
              <w:rPr>
                <w:lang w:eastAsia="en-US"/>
              </w:rPr>
            </w:pPr>
            <w:r w:rsidRPr="007E27CB">
              <w:rPr>
                <w:lang w:eastAsia="en-US"/>
              </w:rPr>
              <w:t>Подготовка ко сну. Дневной сон</w:t>
            </w:r>
          </w:p>
          <w:p w14:paraId="291D7B9C" w14:textId="77777777" w:rsidR="007E27CB" w:rsidRPr="007E27CB" w:rsidRDefault="007E27CB" w:rsidP="005D2804">
            <w:pPr>
              <w:spacing w:line="256" w:lineRule="auto"/>
              <w:jc w:val="center"/>
              <w:rPr>
                <w:lang w:eastAsia="en-US"/>
              </w:rPr>
            </w:pPr>
          </w:p>
        </w:tc>
      </w:tr>
      <w:tr w:rsidR="007E27CB" w:rsidRPr="007E27CB" w14:paraId="14284D60" w14:textId="77777777" w:rsidTr="005D2804">
        <w:tc>
          <w:tcPr>
            <w:tcW w:w="3119" w:type="dxa"/>
            <w:tcBorders>
              <w:top w:val="single" w:sz="4" w:space="0" w:color="auto"/>
              <w:left w:val="single" w:sz="4" w:space="0" w:color="auto"/>
              <w:bottom w:val="single" w:sz="4" w:space="0" w:color="auto"/>
              <w:right w:val="single" w:sz="4" w:space="0" w:color="auto"/>
            </w:tcBorders>
            <w:vAlign w:val="center"/>
          </w:tcPr>
          <w:p w14:paraId="25A6DD1F" w14:textId="77777777" w:rsidR="007E27CB" w:rsidRPr="007E27CB" w:rsidRDefault="007E27CB" w:rsidP="005D2804">
            <w:pPr>
              <w:spacing w:line="256" w:lineRule="auto"/>
              <w:jc w:val="center"/>
              <w:rPr>
                <w:lang w:eastAsia="en-US"/>
              </w:rPr>
            </w:pPr>
            <w:r w:rsidRPr="007E27CB">
              <w:rPr>
                <w:lang w:eastAsia="en-US"/>
              </w:rPr>
              <w:t>15.00-15.20</w:t>
            </w:r>
          </w:p>
        </w:tc>
        <w:tc>
          <w:tcPr>
            <w:tcW w:w="6628" w:type="dxa"/>
            <w:tcBorders>
              <w:top w:val="single" w:sz="4" w:space="0" w:color="auto"/>
              <w:left w:val="single" w:sz="4" w:space="0" w:color="auto"/>
              <w:bottom w:val="single" w:sz="4" w:space="0" w:color="auto"/>
              <w:right w:val="single" w:sz="4" w:space="0" w:color="auto"/>
            </w:tcBorders>
            <w:vAlign w:val="center"/>
          </w:tcPr>
          <w:p w14:paraId="0D7DB8F8" w14:textId="77777777" w:rsidR="007E27CB" w:rsidRPr="007E27CB" w:rsidRDefault="007E27CB" w:rsidP="005D2804">
            <w:pPr>
              <w:spacing w:line="256" w:lineRule="auto"/>
              <w:jc w:val="center"/>
              <w:rPr>
                <w:lang w:eastAsia="en-US"/>
              </w:rPr>
            </w:pPr>
            <w:r w:rsidRPr="007E27CB">
              <w:rPr>
                <w:lang w:eastAsia="en-US"/>
              </w:rPr>
              <w:t xml:space="preserve">Постепенный подъем, </w:t>
            </w:r>
          </w:p>
          <w:p w14:paraId="2B2DB93E" w14:textId="77777777" w:rsidR="007E27CB" w:rsidRPr="007E27CB" w:rsidRDefault="007E27CB" w:rsidP="005D2804">
            <w:pPr>
              <w:spacing w:line="256" w:lineRule="auto"/>
              <w:jc w:val="center"/>
              <w:rPr>
                <w:lang w:eastAsia="en-US"/>
              </w:rPr>
            </w:pPr>
            <w:r w:rsidRPr="007E27CB">
              <w:rPr>
                <w:lang w:eastAsia="en-US"/>
              </w:rPr>
              <w:t>закаливающие процедуры</w:t>
            </w:r>
          </w:p>
        </w:tc>
      </w:tr>
      <w:tr w:rsidR="007E27CB" w:rsidRPr="007E27CB" w14:paraId="3ED31396" w14:textId="77777777" w:rsidTr="005D2804">
        <w:tc>
          <w:tcPr>
            <w:tcW w:w="3119" w:type="dxa"/>
            <w:tcBorders>
              <w:top w:val="single" w:sz="4" w:space="0" w:color="auto"/>
              <w:left w:val="single" w:sz="4" w:space="0" w:color="auto"/>
              <w:bottom w:val="single" w:sz="4" w:space="0" w:color="auto"/>
              <w:right w:val="single" w:sz="4" w:space="0" w:color="auto"/>
            </w:tcBorders>
            <w:vAlign w:val="center"/>
          </w:tcPr>
          <w:p w14:paraId="692D2B26" w14:textId="77777777" w:rsidR="007E27CB" w:rsidRPr="007E27CB" w:rsidRDefault="007E27CB" w:rsidP="005D2804">
            <w:pPr>
              <w:spacing w:line="256" w:lineRule="auto"/>
              <w:jc w:val="center"/>
              <w:rPr>
                <w:lang w:eastAsia="en-US"/>
              </w:rPr>
            </w:pPr>
            <w:r w:rsidRPr="007E27CB">
              <w:rPr>
                <w:lang w:eastAsia="en-US"/>
              </w:rPr>
              <w:t>15.20-15.40</w:t>
            </w:r>
          </w:p>
        </w:tc>
        <w:tc>
          <w:tcPr>
            <w:tcW w:w="6628" w:type="dxa"/>
            <w:tcBorders>
              <w:top w:val="single" w:sz="4" w:space="0" w:color="auto"/>
              <w:left w:val="single" w:sz="4" w:space="0" w:color="auto"/>
              <w:bottom w:val="single" w:sz="4" w:space="0" w:color="auto"/>
              <w:right w:val="single" w:sz="4" w:space="0" w:color="auto"/>
            </w:tcBorders>
            <w:vAlign w:val="center"/>
          </w:tcPr>
          <w:p w14:paraId="04DD3164" w14:textId="77777777" w:rsidR="007E27CB" w:rsidRPr="007E27CB" w:rsidRDefault="007E27CB" w:rsidP="005D2804">
            <w:pPr>
              <w:spacing w:line="256" w:lineRule="auto"/>
              <w:jc w:val="center"/>
              <w:rPr>
                <w:lang w:eastAsia="en-US"/>
              </w:rPr>
            </w:pPr>
            <w:r w:rsidRPr="007E27CB">
              <w:rPr>
                <w:lang w:eastAsia="en-US"/>
              </w:rPr>
              <w:t>Подготовка к полднику,</w:t>
            </w:r>
          </w:p>
          <w:p w14:paraId="34BC81FA" w14:textId="77777777" w:rsidR="007E27CB" w:rsidRPr="007E27CB" w:rsidRDefault="007E27CB" w:rsidP="005D2804">
            <w:pPr>
              <w:spacing w:line="256" w:lineRule="auto"/>
              <w:jc w:val="center"/>
              <w:rPr>
                <w:lang w:eastAsia="en-US"/>
              </w:rPr>
            </w:pPr>
            <w:r w:rsidRPr="007E27CB">
              <w:rPr>
                <w:lang w:eastAsia="en-US"/>
              </w:rPr>
              <w:t>Полдник</w:t>
            </w:r>
          </w:p>
        </w:tc>
      </w:tr>
      <w:tr w:rsidR="007E27CB" w:rsidRPr="007E27CB" w14:paraId="1E872157" w14:textId="77777777" w:rsidTr="005D2804">
        <w:tc>
          <w:tcPr>
            <w:tcW w:w="3119" w:type="dxa"/>
            <w:tcBorders>
              <w:top w:val="single" w:sz="4" w:space="0" w:color="auto"/>
              <w:left w:val="single" w:sz="4" w:space="0" w:color="auto"/>
              <w:bottom w:val="single" w:sz="4" w:space="0" w:color="auto"/>
              <w:right w:val="single" w:sz="4" w:space="0" w:color="auto"/>
            </w:tcBorders>
            <w:vAlign w:val="center"/>
          </w:tcPr>
          <w:p w14:paraId="42A32B12" w14:textId="77777777" w:rsidR="007E27CB" w:rsidRPr="007E27CB" w:rsidRDefault="007E27CB" w:rsidP="005D2804">
            <w:pPr>
              <w:spacing w:line="256" w:lineRule="auto"/>
              <w:jc w:val="center"/>
              <w:rPr>
                <w:lang w:eastAsia="en-US"/>
              </w:rPr>
            </w:pPr>
            <w:r w:rsidRPr="007E27CB">
              <w:rPr>
                <w:lang w:eastAsia="en-US"/>
              </w:rPr>
              <w:t>15.40-17.00</w:t>
            </w:r>
          </w:p>
        </w:tc>
        <w:tc>
          <w:tcPr>
            <w:tcW w:w="6628" w:type="dxa"/>
            <w:tcBorders>
              <w:top w:val="single" w:sz="4" w:space="0" w:color="auto"/>
              <w:left w:val="single" w:sz="4" w:space="0" w:color="auto"/>
              <w:bottom w:val="single" w:sz="4" w:space="0" w:color="auto"/>
              <w:right w:val="single" w:sz="4" w:space="0" w:color="auto"/>
            </w:tcBorders>
          </w:tcPr>
          <w:p w14:paraId="08B8399E" w14:textId="77777777" w:rsidR="007E27CB" w:rsidRPr="007E27CB" w:rsidRDefault="007E27CB" w:rsidP="005D2804">
            <w:pPr>
              <w:spacing w:line="256" w:lineRule="auto"/>
              <w:jc w:val="center"/>
              <w:rPr>
                <w:lang w:eastAsia="en-US"/>
              </w:rPr>
            </w:pPr>
            <w:r w:rsidRPr="007E27CB">
              <w:rPr>
                <w:lang w:eastAsia="en-US"/>
              </w:rPr>
              <w:t>Игры, досуги, общение по интересам, совместная деятельность воспитанников в центрах активности</w:t>
            </w:r>
          </w:p>
        </w:tc>
      </w:tr>
      <w:tr w:rsidR="007E27CB" w:rsidRPr="007E27CB" w14:paraId="088B0208" w14:textId="77777777" w:rsidTr="005D2804">
        <w:tc>
          <w:tcPr>
            <w:tcW w:w="3119" w:type="dxa"/>
            <w:tcBorders>
              <w:top w:val="single" w:sz="4" w:space="0" w:color="auto"/>
              <w:left w:val="single" w:sz="4" w:space="0" w:color="auto"/>
              <w:bottom w:val="single" w:sz="4" w:space="0" w:color="auto"/>
              <w:right w:val="single" w:sz="4" w:space="0" w:color="auto"/>
            </w:tcBorders>
            <w:vAlign w:val="center"/>
          </w:tcPr>
          <w:p w14:paraId="4116D043" w14:textId="77777777" w:rsidR="007E27CB" w:rsidRPr="007E27CB" w:rsidRDefault="007E27CB" w:rsidP="005D2804">
            <w:pPr>
              <w:spacing w:line="256" w:lineRule="auto"/>
              <w:jc w:val="center"/>
              <w:rPr>
                <w:lang w:eastAsia="en-US"/>
              </w:rPr>
            </w:pPr>
            <w:r w:rsidRPr="007E27CB">
              <w:rPr>
                <w:lang w:eastAsia="en-US"/>
              </w:rPr>
              <w:t>17.00-17.25</w:t>
            </w:r>
          </w:p>
        </w:tc>
        <w:tc>
          <w:tcPr>
            <w:tcW w:w="6628" w:type="dxa"/>
            <w:tcBorders>
              <w:top w:val="single" w:sz="4" w:space="0" w:color="auto"/>
              <w:left w:val="single" w:sz="4" w:space="0" w:color="auto"/>
              <w:bottom w:val="single" w:sz="4" w:space="0" w:color="auto"/>
              <w:right w:val="single" w:sz="4" w:space="0" w:color="auto"/>
            </w:tcBorders>
          </w:tcPr>
          <w:p w14:paraId="23406306" w14:textId="77777777" w:rsidR="007E27CB" w:rsidRPr="007E27CB" w:rsidRDefault="007E27CB" w:rsidP="005D2804">
            <w:pPr>
              <w:spacing w:line="256" w:lineRule="auto"/>
              <w:jc w:val="center"/>
              <w:rPr>
                <w:lang w:eastAsia="en-US"/>
              </w:rPr>
            </w:pPr>
            <w:r w:rsidRPr="007E27CB">
              <w:rPr>
                <w:lang w:eastAsia="en-US"/>
              </w:rPr>
              <w:t xml:space="preserve">Подготовка к ужину. Ужин. </w:t>
            </w:r>
          </w:p>
          <w:p w14:paraId="782397FF" w14:textId="77777777" w:rsidR="007E27CB" w:rsidRPr="007E27CB" w:rsidRDefault="007E27CB" w:rsidP="005D2804">
            <w:pPr>
              <w:spacing w:line="256" w:lineRule="auto"/>
              <w:jc w:val="center"/>
              <w:rPr>
                <w:lang w:eastAsia="en-US"/>
              </w:rPr>
            </w:pPr>
            <w:r w:rsidRPr="007E27CB">
              <w:rPr>
                <w:lang w:eastAsia="en-US"/>
              </w:rPr>
              <w:t>Культурно-гигиенические навыки</w:t>
            </w:r>
          </w:p>
        </w:tc>
      </w:tr>
      <w:tr w:rsidR="007E27CB" w:rsidRPr="007E27CB" w14:paraId="65D9DD5D" w14:textId="77777777" w:rsidTr="005D2804">
        <w:tc>
          <w:tcPr>
            <w:tcW w:w="3119" w:type="dxa"/>
            <w:tcBorders>
              <w:top w:val="single" w:sz="4" w:space="0" w:color="auto"/>
              <w:left w:val="single" w:sz="4" w:space="0" w:color="auto"/>
              <w:bottom w:val="single" w:sz="4" w:space="0" w:color="auto"/>
              <w:right w:val="single" w:sz="4" w:space="0" w:color="auto"/>
            </w:tcBorders>
            <w:vAlign w:val="center"/>
          </w:tcPr>
          <w:p w14:paraId="57D9B210" w14:textId="77777777" w:rsidR="007E27CB" w:rsidRPr="007E27CB" w:rsidRDefault="007E27CB" w:rsidP="005D2804">
            <w:pPr>
              <w:spacing w:line="256" w:lineRule="auto"/>
              <w:jc w:val="center"/>
              <w:rPr>
                <w:lang w:eastAsia="en-US"/>
              </w:rPr>
            </w:pPr>
            <w:r w:rsidRPr="007E27CB">
              <w:rPr>
                <w:lang w:eastAsia="en-US"/>
              </w:rPr>
              <w:t>17.25-19.00</w:t>
            </w:r>
          </w:p>
        </w:tc>
        <w:tc>
          <w:tcPr>
            <w:tcW w:w="6628" w:type="dxa"/>
            <w:tcBorders>
              <w:top w:val="single" w:sz="4" w:space="0" w:color="auto"/>
              <w:left w:val="single" w:sz="4" w:space="0" w:color="auto"/>
              <w:bottom w:val="single" w:sz="4" w:space="0" w:color="auto"/>
              <w:right w:val="single" w:sz="4" w:space="0" w:color="auto"/>
            </w:tcBorders>
          </w:tcPr>
          <w:p w14:paraId="559102C0" w14:textId="77777777" w:rsidR="007E27CB" w:rsidRPr="007E27CB" w:rsidRDefault="007E27CB" w:rsidP="005D2804">
            <w:pPr>
              <w:spacing w:line="256" w:lineRule="auto"/>
              <w:jc w:val="center"/>
              <w:rPr>
                <w:lang w:eastAsia="en-US"/>
              </w:rPr>
            </w:pPr>
            <w:r w:rsidRPr="007E27CB">
              <w:rPr>
                <w:lang w:eastAsia="en-US"/>
              </w:rPr>
              <w:t>Игры, прогулка, свободное общение.</w:t>
            </w:r>
          </w:p>
          <w:p w14:paraId="37237204" w14:textId="77777777" w:rsidR="007E27CB" w:rsidRPr="007E27CB" w:rsidRDefault="007E27CB" w:rsidP="005D2804">
            <w:pPr>
              <w:spacing w:line="256" w:lineRule="auto"/>
              <w:jc w:val="center"/>
              <w:rPr>
                <w:lang w:eastAsia="en-US"/>
              </w:rPr>
            </w:pPr>
            <w:r w:rsidRPr="007E27CB">
              <w:rPr>
                <w:lang w:eastAsia="en-US"/>
              </w:rPr>
              <w:t>Уход домой</w:t>
            </w:r>
          </w:p>
        </w:tc>
      </w:tr>
    </w:tbl>
    <w:p w14:paraId="67988B75" w14:textId="77777777" w:rsidR="007E27CB" w:rsidRPr="007E27CB" w:rsidRDefault="007E27CB" w:rsidP="007E27CB">
      <w:pPr>
        <w:tabs>
          <w:tab w:val="left" w:pos="9907"/>
        </w:tabs>
        <w:rPr>
          <w:b/>
        </w:rPr>
      </w:pPr>
    </w:p>
    <w:p w14:paraId="4483EE2A" w14:textId="37550F3D" w:rsidR="007D4663" w:rsidRPr="004473FC" w:rsidRDefault="007D4663" w:rsidP="007D4663">
      <w:pPr>
        <w:tabs>
          <w:tab w:val="left" w:pos="9907"/>
        </w:tabs>
        <w:jc w:val="center"/>
        <w:rPr>
          <w:b/>
          <w:bCs/>
        </w:rPr>
      </w:pPr>
      <w:r w:rsidRPr="004473FC">
        <w:rPr>
          <w:b/>
          <w:bCs/>
        </w:rPr>
        <w:t>Формы образовательной деятельности, осуществляемые в ходе режимных моментов, по временным отрезкам</w:t>
      </w:r>
    </w:p>
    <w:p w14:paraId="1BD1A18F" w14:textId="5D0C4A0D" w:rsidR="00A9033D" w:rsidRDefault="00A9033D" w:rsidP="003F096B">
      <w:pPr>
        <w:tabs>
          <w:tab w:val="left" w:pos="9907"/>
        </w:tabs>
        <w:jc w:val="center"/>
        <w:rPr>
          <w:b/>
          <w:sz w:val="28"/>
          <w:szCs w:val="28"/>
        </w:rPr>
      </w:pPr>
    </w:p>
    <w:tbl>
      <w:tblPr>
        <w:tblStyle w:val="a3"/>
        <w:tblW w:w="0" w:type="auto"/>
        <w:tblLook w:val="04A0" w:firstRow="1" w:lastRow="0" w:firstColumn="1" w:lastColumn="0" w:noHBand="0" w:noVBand="1"/>
      </w:tblPr>
      <w:tblGrid>
        <w:gridCol w:w="3114"/>
        <w:gridCol w:w="3115"/>
        <w:gridCol w:w="3115"/>
      </w:tblGrid>
      <w:tr w:rsidR="007D4663" w:rsidRPr="004473FC" w14:paraId="4FC6C8A6" w14:textId="77777777" w:rsidTr="007D4663">
        <w:tc>
          <w:tcPr>
            <w:tcW w:w="3114" w:type="dxa"/>
          </w:tcPr>
          <w:p w14:paraId="1182977E" w14:textId="77CD7648" w:rsidR="007D4663" w:rsidRPr="004473FC" w:rsidRDefault="007D4663" w:rsidP="007D4663">
            <w:pPr>
              <w:tabs>
                <w:tab w:val="left" w:pos="255"/>
                <w:tab w:val="left" w:pos="9907"/>
              </w:tabs>
              <w:rPr>
                <w:sz w:val="22"/>
                <w:szCs w:val="22"/>
              </w:rPr>
            </w:pPr>
            <w:r w:rsidRPr="004473FC">
              <w:rPr>
                <w:sz w:val="22"/>
                <w:szCs w:val="22"/>
              </w:rPr>
              <w:t>Образовательная</w:t>
            </w:r>
            <w:r w:rsidRPr="004473FC">
              <w:rPr>
                <w:spacing w:val="1"/>
                <w:sz w:val="22"/>
                <w:szCs w:val="22"/>
              </w:rPr>
              <w:t xml:space="preserve"> </w:t>
            </w:r>
            <w:r w:rsidRPr="004473FC">
              <w:rPr>
                <w:sz w:val="22"/>
                <w:szCs w:val="22"/>
              </w:rPr>
              <w:t>деятельность,</w:t>
            </w:r>
            <w:r w:rsidRPr="004473FC">
              <w:rPr>
                <w:spacing w:val="1"/>
                <w:sz w:val="22"/>
                <w:szCs w:val="22"/>
              </w:rPr>
              <w:t xml:space="preserve"> </w:t>
            </w:r>
            <w:r w:rsidRPr="004473FC">
              <w:rPr>
                <w:sz w:val="22"/>
                <w:szCs w:val="22"/>
              </w:rPr>
              <w:t>осуществляемая</w:t>
            </w:r>
            <w:r w:rsidRPr="004473FC">
              <w:rPr>
                <w:spacing w:val="1"/>
                <w:sz w:val="22"/>
                <w:szCs w:val="22"/>
              </w:rPr>
              <w:t xml:space="preserve"> </w:t>
            </w:r>
            <w:r w:rsidRPr="004473FC">
              <w:rPr>
                <w:sz w:val="22"/>
                <w:szCs w:val="22"/>
              </w:rPr>
              <w:t>в</w:t>
            </w:r>
            <w:r w:rsidRPr="004473FC">
              <w:rPr>
                <w:spacing w:val="1"/>
                <w:sz w:val="22"/>
                <w:szCs w:val="22"/>
              </w:rPr>
              <w:t xml:space="preserve"> </w:t>
            </w:r>
            <w:r w:rsidRPr="004473FC">
              <w:rPr>
                <w:sz w:val="22"/>
                <w:szCs w:val="22"/>
              </w:rPr>
              <w:t>утренний</w:t>
            </w:r>
            <w:r w:rsidRPr="004473FC">
              <w:rPr>
                <w:spacing w:val="-5"/>
                <w:sz w:val="22"/>
                <w:szCs w:val="22"/>
              </w:rPr>
              <w:t xml:space="preserve"> </w:t>
            </w:r>
            <w:r w:rsidRPr="004473FC">
              <w:rPr>
                <w:sz w:val="22"/>
                <w:szCs w:val="22"/>
              </w:rPr>
              <w:t>отрезок</w:t>
            </w:r>
            <w:r w:rsidRPr="004473FC">
              <w:rPr>
                <w:spacing w:val="-5"/>
                <w:sz w:val="22"/>
                <w:szCs w:val="22"/>
              </w:rPr>
              <w:t xml:space="preserve"> </w:t>
            </w:r>
            <w:r w:rsidRPr="004473FC">
              <w:rPr>
                <w:sz w:val="22"/>
                <w:szCs w:val="22"/>
              </w:rPr>
              <w:t>времени</w:t>
            </w:r>
          </w:p>
        </w:tc>
        <w:tc>
          <w:tcPr>
            <w:tcW w:w="3115" w:type="dxa"/>
          </w:tcPr>
          <w:p w14:paraId="59FA8680" w14:textId="203FADAE" w:rsidR="007D4663" w:rsidRPr="004473FC" w:rsidRDefault="007D4663" w:rsidP="007D4663">
            <w:pPr>
              <w:tabs>
                <w:tab w:val="left" w:pos="9907"/>
              </w:tabs>
              <w:jc w:val="center"/>
              <w:rPr>
                <w:sz w:val="22"/>
                <w:szCs w:val="22"/>
              </w:rPr>
            </w:pPr>
            <w:r w:rsidRPr="004473FC">
              <w:rPr>
                <w:sz w:val="22"/>
                <w:szCs w:val="22"/>
              </w:rPr>
              <w:t>Образовательная</w:t>
            </w:r>
            <w:r w:rsidRPr="004473FC">
              <w:rPr>
                <w:spacing w:val="1"/>
                <w:sz w:val="22"/>
                <w:szCs w:val="22"/>
              </w:rPr>
              <w:t xml:space="preserve"> </w:t>
            </w:r>
            <w:r w:rsidRPr="004473FC">
              <w:rPr>
                <w:sz w:val="22"/>
                <w:szCs w:val="22"/>
              </w:rPr>
              <w:t>деятельность,</w:t>
            </w:r>
            <w:r w:rsidRPr="004473FC">
              <w:rPr>
                <w:spacing w:val="1"/>
                <w:sz w:val="22"/>
                <w:szCs w:val="22"/>
              </w:rPr>
              <w:t xml:space="preserve"> </w:t>
            </w:r>
            <w:r w:rsidRPr="004473FC">
              <w:rPr>
                <w:sz w:val="22"/>
                <w:szCs w:val="22"/>
              </w:rPr>
              <w:t>осуществляемая</w:t>
            </w:r>
            <w:r w:rsidRPr="004473FC">
              <w:rPr>
                <w:spacing w:val="1"/>
                <w:sz w:val="22"/>
                <w:szCs w:val="22"/>
              </w:rPr>
              <w:t xml:space="preserve"> </w:t>
            </w:r>
            <w:r w:rsidRPr="004473FC">
              <w:rPr>
                <w:sz w:val="22"/>
                <w:szCs w:val="22"/>
              </w:rPr>
              <w:t>во время</w:t>
            </w:r>
            <w:r w:rsidRPr="004473FC">
              <w:rPr>
                <w:spacing w:val="-58"/>
                <w:sz w:val="22"/>
                <w:szCs w:val="22"/>
              </w:rPr>
              <w:t xml:space="preserve"> </w:t>
            </w:r>
            <w:r w:rsidRPr="004473FC">
              <w:rPr>
                <w:sz w:val="22"/>
                <w:szCs w:val="22"/>
              </w:rPr>
              <w:t>прогулки</w:t>
            </w:r>
          </w:p>
        </w:tc>
        <w:tc>
          <w:tcPr>
            <w:tcW w:w="3115" w:type="dxa"/>
          </w:tcPr>
          <w:p w14:paraId="7B06D282" w14:textId="45F6BA10" w:rsidR="007D4663" w:rsidRPr="004473FC" w:rsidRDefault="007D4663" w:rsidP="007D4663">
            <w:pPr>
              <w:tabs>
                <w:tab w:val="left" w:pos="9907"/>
              </w:tabs>
              <w:jc w:val="center"/>
              <w:rPr>
                <w:sz w:val="22"/>
                <w:szCs w:val="22"/>
              </w:rPr>
            </w:pPr>
            <w:r w:rsidRPr="004473FC">
              <w:rPr>
                <w:sz w:val="22"/>
                <w:szCs w:val="22"/>
              </w:rPr>
              <w:t>Образовательная</w:t>
            </w:r>
            <w:r w:rsidRPr="004473FC">
              <w:rPr>
                <w:spacing w:val="1"/>
                <w:sz w:val="22"/>
                <w:szCs w:val="22"/>
              </w:rPr>
              <w:t xml:space="preserve"> </w:t>
            </w:r>
            <w:r w:rsidRPr="004473FC">
              <w:rPr>
                <w:sz w:val="22"/>
                <w:szCs w:val="22"/>
              </w:rPr>
              <w:t>деятельность,</w:t>
            </w:r>
            <w:r w:rsidRPr="004473FC">
              <w:rPr>
                <w:spacing w:val="1"/>
                <w:sz w:val="22"/>
                <w:szCs w:val="22"/>
              </w:rPr>
              <w:t xml:space="preserve"> </w:t>
            </w:r>
            <w:r w:rsidRPr="004473FC">
              <w:rPr>
                <w:sz w:val="22"/>
                <w:szCs w:val="22"/>
              </w:rPr>
              <w:t>осуществляемая</w:t>
            </w:r>
            <w:r w:rsidRPr="004473FC">
              <w:rPr>
                <w:spacing w:val="1"/>
                <w:sz w:val="22"/>
                <w:szCs w:val="22"/>
              </w:rPr>
              <w:t xml:space="preserve"> </w:t>
            </w:r>
            <w:r w:rsidRPr="004473FC">
              <w:rPr>
                <w:sz w:val="22"/>
                <w:szCs w:val="22"/>
              </w:rPr>
              <w:t>во</w:t>
            </w:r>
            <w:r w:rsidRPr="004473FC">
              <w:rPr>
                <w:spacing w:val="1"/>
                <w:sz w:val="22"/>
                <w:szCs w:val="22"/>
              </w:rPr>
              <w:t xml:space="preserve"> </w:t>
            </w:r>
            <w:r w:rsidRPr="004473FC">
              <w:rPr>
                <w:sz w:val="22"/>
                <w:szCs w:val="22"/>
              </w:rPr>
              <w:t>второй</w:t>
            </w:r>
            <w:r w:rsidRPr="004473FC">
              <w:rPr>
                <w:spacing w:val="-7"/>
                <w:sz w:val="22"/>
                <w:szCs w:val="22"/>
              </w:rPr>
              <w:t xml:space="preserve"> </w:t>
            </w:r>
            <w:r w:rsidRPr="004473FC">
              <w:rPr>
                <w:sz w:val="22"/>
                <w:szCs w:val="22"/>
              </w:rPr>
              <w:t>половине</w:t>
            </w:r>
            <w:r w:rsidRPr="004473FC">
              <w:rPr>
                <w:spacing w:val="-7"/>
                <w:sz w:val="22"/>
                <w:szCs w:val="22"/>
              </w:rPr>
              <w:t xml:space="preserve"> </w:t>
            </w:r>
            <w:r w:rsidRPr="004473FC">
              <w:rPr>
                <w:sz w:val="22"/>
                <w:szCs w:val="22"/>
              </w:rPr>
              <w:t>дня</w:t>
            </w:r>
          </w:p>
        </w:tc>
      </w:tr>
      <w:tr w:rsidR="007D4663" w:rsidRPr="004473FC" w14:paraId="13678CC7" w14:textId="77777777" w:rsidTr="007D4663">
        <w:tc>
          <w:tcPr>
            <w:tcW w:w="3114" w:type="dxa"/>
          </w:tcPr>
          <w:p w14:paraId="4727DA02" w14:textId="47B0D0E4" w:rsidR="007D4663" w:rsidRPr="004473FC" w:rsidRDefault="00690161" w:rsidP="007D4663">
            <w:pPr>
              <w:tabs>
                <w:tab w:val="left" w:pos="9907"/>
              </w:tabs>
              <w:jc w:val="center"/>
              <w:rPr>
                <w:sz w:val="22"/>
                <w:szCs w:val="22"/>
              </w:rPr>
            </w:pPr>
            <w:r w:rsidRPr="004473FC">
              <w:rPr>
                <w:sz w:val="22"/>
                <w:szCs w:val="22"/>
              </w:rPr>
              <w:t>Наблюдения</w:t>
            </w:r>
          </w:p>
          <w:p w14:paraId="26A9C0E3" w14:textId="77777777" w:rsidR="00690161" w:rsidRPr="004473FC" w:rsidRDefault="00690161" w:rsidP="007D4663">
            <w:pPr>
              <w:tabs>
                <w:tab w:val="left" w:pos="9907"/>
              </w:tabs>
              <w:jc w:val="center"/>
              <w:rPr>
                <w:sz w:val="22"/>
                <w:szCs w:val="22"/>
              </w:rPr>
            </w:pPr>
            <w:r w:rsidRPr="004473FC">
              <w:rPr>
                <w:sz w:val="22"/>
                <w:szCs w:val="22"/>
              </w:rPr>
              <w:t>Индивидуальные игры,</w:t>
            </w:r>
          </w:p>
          <w:p w14:paraId="2A1538E9" w14:textId="77777777" w:rsidR="00690161" w:rsidRPr="004473FC" w:rsidRDefault="00690161" w:rsidP="007D4663">
            <w:pPr>
              <w:tabs>
                <w:tab w:val="left" w:pos="9907"/>
              </w:tabs>
              <w:jc w:val="center"/>
              <w:rPr>
                <w:sz w:val="22"/>
                <w:szCs w:val="22"/>
              </w:rPr>
            </w:pPr>
            <w:r w:rsidRPr="004473FC">
              <w:rPr>
                <w:sz w:val="22"/>
                <w:szCs w:val="22"/>
              </w:rPr>
              <w:t>Создание игровых, проблемных ситуаций, трудовые поручения,</w:t>
            </w:r>
          </w:p>
          <w:p w14:paraId="0A858DCE" w14:textId="12B2899D" w:rsidR="00690161" w:rsidRPr="004473FC" w:rsidRDefault="00690161" w:rsidP="007D4663">
            <w:pPr>
              <w:tabs>
                <w:tab w:val="left" w:pos="9907"/>
              </w:tabs>
              <w:jc w:val="center"/>
              <w:rPr>
                <w:sz w:val="22"/>
                <w:szCs w:val="22"/>
              </w:rPr>
            </w:pPr>
            <w:r w:rsidRPr="004473FC">
              <w:rPr>
                <w:sz w:val="22"/>
                <w:szCs w:val="22"/>
              </w:rPr>
              <w:t>беседы,</w:t>
            </w:r>
          </w:p>
          <w:p w14:paraId="6391E993" w14:textId="77777777" w:rsidR="00690161" w:rsidRPr="004473FC" w:rsidRDefault="00690161" w:rsidP="007D4663">
            <w:pPr>
              <w:tabs>
                <w:tab w:val="left" w:pos="9907"/>
              </w:tabs>
              <w:jc w:val="center"/>
              <w:rPr>
                <w:sz w:val="22"/>
                <w:szCs w:val="22"/>
              </w:rPr>
            </w:pPr>
            <w:r w:rsidRPr="004473FC">
              <w:rPr>
                <w:sz w:val="22"/>
                <w:szCs w:val="22"/>
              </w:rPr>
              <w:t>рассматривание иллюстраций,</w:t>
            </w:r>
          </w:p>
          <w:p w14:paraId="62D555D6" w14:textId="1721682D" w:rsidR="00690161" w:rsidRPr="004473FC" w:rsidRDefault="00690161" w:rsidP="007D4663">
            <w:pPr>
              <w:tabs>
                <w:tab w:val="left" w:pos="9907"/>
              </w:tabs>
              <w:jc w:val="center"/>
              <w:rPr>
                <w:sz w:val="22"/>
                <w:szCs w:val="22"/>
              </w:rPr>
            </w:pPr>
            <w:r w:rsidRPr="004473FC">
              <w:rPr>
                <w:sz w:val="22"/>
                <w:szCs w:val="22"/>
              </w:rPr>
              <w:t>индивидуальная работа, двигательная деятельность,</w:t>
            </w:r>
          </w:p>
          <w:p w14:paraId="77A64C7A" w14:textId="1FA168F7" w:rsidR="00690161" w:rsidRPr="004473FC" w:rsidRDefault="00690161" w:rsidP="007D4663">
            <w:pPr>
              <w:tabs>
                <w:tab w:val="left" w:pos="9907"/>
              </w:tabs>
              <w:jc w:val="center"/>
              <w:rPr>
                <w:sz w:val="22"/>
                <w:szCs w:val="22"/>
              </w:rPr>
            </w:pPr>
            <w:r w:rsidRPr="004473FC">
              <w:rPr>
                <w:sz w:val="22"/>
                <w:szCs w:val="22"/>
              </w:rPr>
              <w:t>работа по воспитанию культурно-гигиенических навыков</w:t>
            </w:r>
          </w:p>
          <w:p w14:paraId="180C7939" w14:textId="64170986" w:rsidR="00690161" w:rsidRPr="004473FC" w:rsidRDefault="00690161" w:rsidP="007D4663">
            <w:pPr>
              <w:tabs>
                <w:tab w:val="left" w:pos="9907"/>
              </w:tabs>
              <w:jc w:val="center"/>
              <w:rPr>
                <w:sz w:val="22"/>
                <w:szCs w:val="22"/>
              </w:rPr>
            </w:pPr>
          </w:p>
        </w:tc>
        <w:tc>
          <w:tcPr>
            <w:tcW w:w="3115" w:type="dxa"/>
          </w:tcPr>
          <w:p w14:paraId="44877643" w14:textId="77777777" w:rsidR="007D4663" w:rsidRPr="004473FC" w:rsidRDefault="00690161" w:rsidP="007D4663">
            <w:pPr>
              <w:tabs>
                <w:tab w:val="left" w:pos="9907"/>
              </w:tabs>
              <w:jc w:val="center"/>
              <w:rPr>
                <w:sz w:val="22"/>
                <w:szCs w:val="22"/>
              </w:rPr>
            </w:pPr>
            <w:r w:rsidRPr="004473FC">
              <w:rPr>
                <w:sz w:val="22"/>
                <w:szCs w:val="22"/>
              </w:rPr>
              <w:t>Подвижные игры и упражнения,</w:t>
            </w:r>
          </w:p>
          <w:p w14:paraId="5B17D910" w14:textId="77777777" w:rsidR="00690161" w:rsidRPr="004473FC" w:rsidRDefault="00690161" w:rsidP="007D4663">
            <w:pPr>
              <w:tabs>
                <w:tab w:val="left" w:pos="9907"/>
              </w:tabs>
              <w:jc w:val="center"/>
              <w:rPr>
                <w:sz w:val="22"/>
                <w:szCs w:val="22"/>
              </w:rPr>
            </w:pPr>
            <w:r w:rsidRPr="004473FC">
              <w:rPr>
                <w:sz w:val="22"/>
                <w:szCs w:val="22"/>
              </w:rPr>
              <w:t>Наблюдения,</w:t>
            </w:r>
          </w:p>
          <w:p w14:paraId="42AEE51F" w14:textId="77777777" w:rsidR="00690161" w:rsidRPr="004473FC" w:rsidRDefault="00690161" w:rsidP="007D4663">
            <w:pPr>
              <w:tabs>
                <w:tab w:val="left" w:pos="9907"/>
              </w:tabs>
              <w:jc w:val="center"/>
              <w:rPr>
                <w:sz w:val="22"/>
                <w:szCs w:val="22"/>
              </w:rPr>
            </w:pPr>
            <w:r w:rsidRPr="004473FC">
              <w:rPr>
                <w:sz w:val="22"/>
                <w:szCs w:val="22"/>
              </w:rPr>
              <w:t>Экспериментирование,</w:t>
            </w:r>
          </w:p>
          <w:p w14:paraId="133AABFF" w14:textId="28918E8D" w:rsidR="00690161" w:rsidRPr="004473FC" w:rsidRDefault="00690161" w:rsidP="007D4663">
            <w:pPr>
              <w:tabs>
                <w:tab w:val="left" w:pos="9907"/>
              </w:tabs>
              <w:jc w:val="center"/>
              <w:rPr>
                <w:sz w:val="22"/>
                <w:szCs w:val="22"/>
              </w:rPr>
            </w:pPr>
            <w:r w:rsidRPr="004473FC">
              <w:rPr>
                <w:sz w:val="22"/>
                <w:szCs w:val="22"/>
              </w:rPr>
              <w:t>Сюжетно-ролевые, констру</w:t>
            </w:r>
            <w:r w:rsidR="001348EB" w:rsidRPr="004473FC">
              <w:rPr>
                <w:sz w:val="22"/>
                <w:szCs w:val="22"/>
              </w:rPr>
              <w:t>к</w:t>
            </w:r>
            <w:r w:rsidRPr="004473FC">
              <w:rPr>
                <w:sz w:val="22"/>
                <w:szCs w:val="22"/>
              </w:rPr>
              <w:t>тивные игры,</w:t>
            </w:r>
          </w:p>
          <w:p w14:paraId="1E40819B" w14:textId="77777777" w:rsidR="00690161" w:rsidRPr="004473FC" w:rsidRDefault="001348EB" w:rsidP="007D4663">
            <w:pPr>
              <w:tabs>
                <w:tab w:val="left" w:pos="9907"/>
              </w:tabs>
              <w:jc w:val="center"/>
              <w:rPr>
                <w:sz w:val="22"/>
                <w:szCs w:val="22"/>
              </w:rPr>
            </w:pPr>
            <w:r w:rsidRPr="004473FC">
              <w:rPr>
                <w:sz w:val="22"/>
                <w:szCs w:val="22"/>
              </w:rPr>
              <w:t>Элементарная трудовая деятельность,</w:t>
            </w:r>
          </w:p>
          <w:p w14:paraId="31934F48" w14:textId="610EED6A" w:rsidR="001348EB" w:rsidRPr="004473FC" w:rsidRDefault="001348EB" w:rsidP="007D4663">
            <w:pPr>
              <w:tabs>
                <w:tab w:val="left" w:pos="9907"/>
              </w:tabs>
              <w:jc w:val="center"/>
              <w:rPr>
                <w:sz w:val="22"/>
                <w:szCs w:val="22"/>
              </w:rPr>
            </w:pPr>
            <w:r w:rsidRPr="004473FC">
              <w:rPr>
                <w:sz w:val="22"/>
                <w:szCs w:val="22"/>
              </w:rPr>
              <w:t>Свободное общение с воспитателем.</w:t>
            </w:r>
          </w:p>
        </w:tc>
        <w:tc>
          <w:tcPr>
            <w:tcW w:w="3115" w:type="dxa"/>
          </w:tcPr>
          <w:p w14:paraId="7B55533F" w14:textId="1B069F0F" w:rsidR="007D4663" w:rsidRPr="004473FC" w:rsidRDefault="001348EB" w:rsidP="007D4663">
            <w:pPr>
              <w:tabs>
                <w:tab w:val="left" w:pos="9907"/>
              </w:tabs>
              <w:jc w:val="center"/>
              <w:rPr>
                <w:sz w:val="22"/>
                <w:szCs w:val="22"/>
              </w:rPr>
            </w:pPr>
            <w:r w:rsidRPr="004473FC">
              <w:rPr>
                <w:sz w:val="22"/>
                <w:szCs w:val="22"/>
              </w:rPr>
              <w:t>Совместная игра воспитателя с детьми, ситуации общения и накопления опыта, творческие мастерские, досуги, кружки, коллективная трудовая деятельность</w:t>
            </w:r>
          </w:p>
        </w:tc>
      </w:tr>
    </w:tbl>
    <w:p w14:paraId="3B81B42F" w14:textId="77777777" w:rsidR="007D4663" w:rsidRDefault="007D4663" w:rsidP="003F096B">
      <w:pPr>
        <w:tabs>
          <w:tab w:val="left" w:pos="9907"/>
        </w:tabs>
        <w:jc w:val="center"/>
        <w:rPr>
          <w:b/>
          <w:sz w:val="28"/>
          <w:szCs w:val="28"/>
        </w:rPr>
      </w:pPr>
    </w:p>
    <w:p w14:paraId="2906C54A" w14:textId="77777777" w:rsidR="001348EB" w:rsidRPr="004473FC" w:rsidRDefault="001348EB" w:rsidP="001348EB">
      <w:pPr>
        <w:tabs>
          <w:tab w:val="left" w:pos="9907"/>
        </w:tabs>
        <w:spacing w:line="276" w:lineRule="auto"/>
        <w:jc w:val="center"/>
        <w:rPr>
          <w:i/>
          <w:u w:val="single"/>
        </w:rPr>
      </w:pPr>
      <w:r w:rsidRPr="004473FC">
        <w:rPr>
          <w:i/>
          <w:u w:val="single"/>
        </w:rPr>
        <w:t>Формы самостоятельной деятельности ребенка в детском саду:</w:t>
      </w:r>
    </w:p>
    <w:p w14:paraId="03CB7344" w14:textId="25B50B71" w:rsidR="001348EB" w:rsidRPr="004473FC" w:rsidRDefault="001348EB" w:rsidP="00500CBE">
      <w:pPr>
        <w:pStyle w:val="a4"/>
        <w:numPr>
          <w:ilvl w:val="0"/>
          <w:numId w:val="70"/>
        </w:numPr>
        <w:tabs>
          <w:tab w:val="left" w:pos="9907"/>
        </w:tabs>
        <w:spacing w:line="276" w:lineRule="auto"/>
      </w:pPr>
      <w:r w:rsidRPr="004473FC">
        <w:t>сюжетно-ролевые, режиссерские и театрализованные игры;</w:t>
      </w:r>
    </w:p>
    <w:p w14:paraId="2F11A0D7" w14:textId="33F67E08" w:rsidR="001348EB" w:rsidRPr="004473FC" w:rsidRDefault="001348EB" w:rsidP="00500CBE">
      <w:pPr>
        <w:pStyle w:val="a4"/>
        <w:numPr>
          <w:ilvl w:val="0"/>
          <w:numId w:val="70"/>
        </w:numPr>
        <w:tabs>
          <w:tab w:val="left" w:pos="9907"/>
        </w:tabs>
        <w:spacing w:line="276" w:lineRule="auto"/>
      </w:pPr>
      <w:r w:rsidRPr="004473FC">
        <w:t>развивающие и логические игры;</w:t>
      </w:r>
    </w:p>
    <w:p w14:paraId="5254273B" w14:textId="32C0B918" w:rsidR="001348EB" w:rsidRPr="004473FC" w:rsidRDefault="001348EB" w:rsidP="00500CBE">
      <w:pPr>
        <w:pStyle w:val="a4"/>
        <w:numPr>
          <w:ilvl w:val="0"/>
          <w:numId w:val="70"/>
        </w:numPr>
        <w:tabs>
          <w:tab w:val="left" w:pos="9907"/>
        </w:tabs>
        <w:spacing w:line="276" w:lineRule="auto"/>
      </w:pPr>
      <w:r w:rsidRPr="004473FC">
        <w:t>музыкальные игры и импровизации;</w:t>
      </w:r>
    </w:p>
    <w:p w14:paraId="0171D515" w14:textId="7FDD6107" w:rsidR="001348EB" w:rsidRPr="004473FC" w:rsidRDefault="001348EB" w:rsidP="00500CBE">
      <w:pPr>
        <w:pStyle w:val="a4"/>
        <w:numPr>
          <w:ilvl w:val="0"/>
          <w:numId w:val="70"/>
        </w:numPr>
        <w:tabs>
          <w:tab w:val="left" w:pos="9907"/>
        </w:tabs>
        <w:spacing w:line="276" w:lineRule="auto"/>
      </w:pPr>
      <w:r w:rsidRPr="004473FC">
        <w:lastRenderedPageBreak/>
        <w:t>речевые игры, игры с буквами, звуками, слогами;</w:t>
      </w:r>
    </w:p>
    <w:p w14:paraId="07084785" w14:textId="48EC0209" w:rsidR="001348EB" w:rsidRPr="004473FC" w:rsidRDefault="001348EB" w:rsidP="00500CBE">
      <w:pPr>
        <w:pStyle w:val="a4"/>
        <w:numPr>
          <w:ilvl w:val="0"/>
          <w:numId w:val="70"/>
        </w:numPr>
        <w:tabs>
          <w:tab w:val="left" w:pos="9907"/>
        </w:tabs>
        <w:spacing w:line="276" w:lineRule="auto"/>
      </w:pPr>
      <w:r w:rsidRPr="004473FC">
        <w:t>самостоятельная деятельность в книжном уголке;</w:t>
      </w:r>
    </w:p>
    <w:p w14:paraId="63AC7855" w14:textId="38ADD93C" w:rsidR="001348EB" w:rsidRPr="004473FC" w:rsidRDefault="001348EB" w:rsidP="00500CBE">
      <w:pPr>
        <w:pStyle w:val="a4"/>
        <w:numPr>
          <w:ilvl w:val="0"/>
          <w:numId w:val="70"/>
        </w:numPr>
        <w:tabs>
          <w:tab w:val="left" w:pos="9907"/>
        </w:tabs>
        <w:spacing w:line="276" w:lineRule="auto"/>
      </w:pPr>
      <w:r w:rsidRPr="004473FC">
        <w:t>самостоятельная изобразительная деятельность;</w:t>
      </w:r>
    </w:p>
    <w:p w14:paraId="679FD78F" w14:textId="19A1FA20" w:rsidR="007D4663" w:rsidRPr="004473FC" w:rsidRDefault="001348EB" w:rsidP="00500CBE">
      <w:pPr>
        <w:pStyle w:val="a4"/>
        <w:numPr>
          <w:ilvl w:val="0"/>
          <w:numId w:val="70"/>
        </w:numPr>
        <w:tabs>
          <w:tab w:val="left" w:pos="9907"/>
        </w:tabs>
        <w:spacing w:line="276" w:lineRule="auto"/>
      </w:pPr>
      <w:r w:rsidRPr="004473FC">
        <w:t>самостоятельные опыты и эксперименты.</w:t>
      </w:r>
    </w:p>
    <w:p w14:paraId="25019850" w14:textId="77777777" w:rsidR="00CC75D3" w:rsidRPr="001348EB" w:rsidRDefault="00CC75D3" w:rsidP="0083243D">
      <w:pPr>
        <w:tabs>
          <w:tab w:val="left" w:pos="9907"/>
        </w:tabs>
        <w:spacing w:line="276" w:lineRule="auto"/>
        <w:rPr>
          <w:sz w:val="28"/>
          <w:szCs w:val="28"/>
        </w:rPr>
      </w:pPr>
    </w:p>
    <w:p w14:paraId="73BB2FE5" w14:textId="5D2BDD60" w:rsidR="00773BB9" w:rsidRPr="004473FC" w:rsidRDefault="00A9033D" w:rsidP="00773BB9">
      <w:pPr>
        <w:tabs>
          <w:tab w:val="left" w:pos="9907"/>
        </w:tabs>
        <w:jc w:val="center"/>
        <w:rPr>
          <w:rFonts w:eastAsia="Symbol"/>
          <w:b/>
        </w:rPr>
      </w:pPr>
      <w:r w:rsidRPr="004473FC">
        <w:rPr>
          <w:b/>
        </w:rPr>
        <w:t>3.</w:t>
      </w:r>
      <w:r w:rsidR="00D43618">
        <w:rPr>
          <w:b/>
        </w:rPr>
        <w:t>8</w:t>
      </w:r>
      <w:r w:rsidRPr="004473FC">
        <w:rPr>
          <w:b/>
        </w:rPr>
        <w:t xml:space="preserve">. </w:t>
      </w:r>
      <w:r w:rsidR="00113607" w:rsidRPr="004473FC">
        <w:rPr>
          <w:b/>
        </w:rPr>
        <w:t xml:space="preserve">Календарный план </w:t>
      </w:r>
      <w:r w:rsidR="001F6745" w:rsidRPr="004473FC">
        <w:rPr>
          <w:rFonts w:eastAsia="Symbol"/>
          <w:b/>
        </w:rPr>
        <w:t>воспитате</w:t>
      </w:r>
      <w:r w:rsidR="00113607" w:rsidRPr="004473FC">
        <w:rPr>
          <w:rFonts w:eastAsia="Symbol"/>
          <w:b/>
        </w:rPr>
        <w:t>льно</w:t>
      </w:r>
      <w:r w:rsidR="00773BB9" w:rsidRPr="004473FC">
        <w:rPr>
          <w:rFonts w:eastAsia="Symbol"/>
          <w:b/>
        </w:rPr>
        <w:t xml:space="preserve">й </w:t>
      </w:r>
      <w:r w:rsidR="004473FC" w:rsidRPr="004473FC">
        <w:rPr>
          <w:rFonts w:eastAsia="Symbol"/>
          <w:b/>
        </w:rPr>
        <w:t>работы (</w:t>
      </w:r>
      <w:r w:rsidR="00773BB9" w:rsidRPr="004473FC">
        <w:rPr>
          <w:rFonts w:eastAsia="Symbol"/>
          <w:b/>
        </w:rPr>
        <w:t>п. 36.4. ФОП ДО)</w:t>
      </w:r>
    </w:p>
    <w:p w14:paraId="1C7289CE" w14:textId="77777777" w:rsidR="00CC75D3" w:rsidRPr="00773BB9" w:rsidRDefault="00CC75D3" w:rsidP="00773BB9">
      <w:pPr>
        <w:tabs>
          <w:tab w:val="left" w:pos="9907"/>
        </w:tabs>
        <w:jc w:val="center"/>
        <w:rPr>
          <w:rFonts w:eastAsia="Symbol"/>
          <w:b/>
          <w:sz w:val="28"/>
          <w:szCs w:val="28"/>
        </w:rPr>
      </w:pPr>
    </w:p>
    <w:p w14:paraId="1E8C693A" w14:textId="77777777" w:rsidR="00FB5FB6" w:rsidRPr="004473FC" w:rsidRDefault="00FB5FB6" w:rsidP="00A7659A">
      <w:pPr>
        <w:pStyle w:val="ac"/>
        <w:spacing w:line="276" w:lineRule="auto"/>
        <w:ind w:firstLine="708"/>
        <w:jc w:val="both"/>
        <w:rPr>
          <w:lang w:eastAsia="en-US"/>
        </w:rPr>
      </w:pPr>
      <w:r w:rsidRPr="004473FC">
        <w:rPr>
          <w:lang w:eastAsia="en-US"/>
        </w:rPr>
        <w:t>Календарный</w:t>
      </w:r>
      <w:r w:rsidRPr="004473FC">
        <w:rPr>
          <w:spacing w:val="1"/>
          <w:lang w:eastAsia="en-US"/>
        </w:rPr>
        <w:t xml:space="preserve"> </w:t>
      </w:r>
      <w:r w:rsidRPr="004473FC">
        <w:rPr>
          <w:lang w:eastAsia="en-US"/>
        </w:rPr>
        <w:t>план</w:t>
      </w:r>
      <w:r w:rsidRPr="004473FC">
        <w:rPr>
          <w:spacing w:val="1"/>
          <w:lang w:eastAsia="en-US"/>
        </w:rPr>
        <w:t xml:space="preserve"> </w:t>
      </w:r>
      <w:r w:rsidRPr="004473FC">
        <w:rPr>
          <w:lang w:eastAsia="en-US"/>
        </w:rPr>
        <w:t>воспитательной</w:t>
      </w:r>
      <w:r w:rsidRPr="004473FC">
        <w:rPr>
          <w:spacing w:val="1"/>
          <w:lang w:eastAsia="en-US"/>
        </w:rPr>
        <w:t xml:space="preserve"> </w:t>
      </w:r>
      <w:r w:rsidRPr="004473FC">
        <w:rPr>
          <w:lang w:eastAsia="en-US"/>
        </w:rPr>
        <w:t>работы</w:t>
      </w:r>
      <w:r w:rsidRPr="004473FC">
        <w:rPr>
          <w:spacing w:val="1"/>
          <w:lang w:eastAsia="en-US"/>
        </w:rPr>
        <w:t xml:space="preserve"> </w:t>
      </w:r>
      <w:r w:rsidRPr="004473FC">
        <w:rPr>
          <w:lang w:eastAsia="en-US"/>
        </w:rPr>
        <w:t>составляется</w:t>
      </w:r>
      <w:r w:rsidRPr="004473FC">
        <w:rPr>
          <w:spacing w:val="1"/>
          <w:lang w:eastAsia="en-US"/>
        </w:rPr>
        <w:t xml:space="preserve"> </w:t>
      </w:r>
      <w:r w:rsidRPr="004473FC">
        <w:rPr>
          <w:lang w:eastAsia="en-US"/>
        </w:rPr>
        <w:t>на</w:t>
      </w:r>
      <w:r w:rsidRPr="004473FC">
        <w:rPr>
          <w:spacing w:val="1"/>
          <w:lang w:eastAsia="en-US"/>
        </w:rPr>
        <w:t xml:space="preserve"> </w:t>
      </w:r>
      <w:r w:rsidRPr="004473FC">
        <w:rPr>
          <w:lang w:eastAsia="en-US"/>
        </w:rPr>
        <w:t>каждый</w:t>
      </w:r>
      <w:r w:rsidRPr="004473FC">
        <w:rPr>
          <w:spacing w:val="1"/>
          <w:lang w:eastAsia="en-US"/>
        </w:rPr>
        <w:t xml:space="preserve"> </w:t>
      </w:r>
      <w:r w:rsidRPr="004473FC">
        <w:rPr>
          <w:lang w:eastAsia="en-US"/>
        </w:rPr>
        <w:t>учебный</w:t>
      </w:r>
      <w:r w:rsidRPr="004473FC">
        <w:rPr>
          <w:spacing w:val="1"/>
          <w:lang w:eastAsia="en-US"/>
        </w:rPr>
        <w:t xml:space="preserve"> </w:t>
      </w:r>
      <w:r w:rsidRPr="004473FC">
        <w:rPr>
          <w:lang w:eastAsia="en-US"/>
        </w:rPr>
        <w:t>год</w:t>
      </w:r>
      <w:r w:rsidR="00C62E02" w:rsidRPr="004473FC">
        <w:rPr>
          <w:lang w:eastAsia="en-US"/>
        </w:rPr>
        <w:t>.</w:t>
      </w:r>
      <w:r w:rsidRPr="004473FC">
        <w:rPr>
          <w:lang w:eastAsia="en-US"/>
        </w:rPr>
        <w:t xml:space="preserve"> В нем конкретизируется заявленная в программе</w:t>
      </w:r>
      <w:r w:rsidRPr="004473FC">
        <w:rPr>
          <w:spacing w:val="-57"/>
          <w:lang w:eastAsia="en-US"/>
        </w:rPr>
        <w:t xml:space="preserve"> </w:t>
      </w:r>
      <w:r w:rsidRPr="004473FC">
        <w:rPr>
          <w:lang w:eastAsia="en-US"/>
        </w:rPr>
        <w:t>воспитания</w:t>
      </w:r>
      <w:r w:rsidRPr="004473FC">
        <w:rPr>
          <w:spacing w:val="-2"/>
          <w:lang w:eastAsia="en-US"/>
        </w:rPr>
        <w:t xml:space="preserve"> </w:t>
      </w:r>
      <w:r w:rsidRPr="004473FC">
        <w:rPr>
          <w:lang w:eastAsia="en-US"/>
        </w:rPr>
        <w:t>работа</w:t>
      </w:r>
      <w:r w:rsidRPr="004473FC">
        <w:rPr>
          <w:spacing w:val="-1"/>
          <w:lang w:eastAsia="en-US"/>
        </w:rPr>
        <w:t xml:space="preserve"> </w:t>
      </w:r>
      <w:r w:rsidRPr="004473FC">
        <w:rPr>
          <w:lang w:eastAsia="en-US"/>
        </w:rPr>
        <w:t>применительно</w:t>
      </w:r>
      <w:r w:rsidRPr="004473FC">
        <w:rPr>
          <w:spacing w:val="-3"/>
          <w:lang w:eastAsia="en-US"/>
        </w:rPr>
        <w:t xml:space="preserve"> </w:t>
      </w:r>
      <w:r w:rsidRPr="004473FC">
        <w:rPr>
          <w:lang w:eastAsia="en-US"/>
        </w:rPr>
        <w:t>к</w:t>
      </w:r>
      <w:r w:rsidRPr="004473FC">
        <w:rPr>
          <w:spacing w:val="-5"/>
          <w:lang w:eastAsia="en-US"/>
        </w:rPr>
        <w:t xml:space="preserve"> </w:t>
      </w:r>
      <w:r w:rsidRPr="004473FC">
        <w:rPr>
          <w:lang w:eastAsia="en-US"/>
        </w:rPr>
        <w:t>конкретному</w:t>
      </w:r>
      <w:r w:rsidRPr="004473FC">
        <w:rPr>
          <w:spacing w:val="1"/>
          <w:lang w:eastAsia="en-US"/>
        </w:rPr>
        <w:t xml:space="preserve"> </w:t>
      </w:r>
      <w:r w:rsidRPr="004473FC">
        <w:rPr>
          <w:lang w:eastAsia="en-US"/>
        </w:rPr>
        <w:t>учебному</w:t>
      </w:r>
      <w:r w:rsidRPr="004473FC">
        <w:rPr>
          <w:spacing w:val="-9"/>
          <w:lang w:eastAsia="en-US"/>
        </w:rPr>
        <w:t xml:space="preserve"> </w:t>
      </w:r>
      <w:r w:rsidRPr="004473FC">
        <w:rPr>
          <w:lang w:eastAsia="en-US"/>
        </w:rPr>
        <w:t>году.</w:t>
      </w:r>
    </w:p>
    <w:p w14:paraId="0BAD8906" w14:textId="77777777" w:rsidR="00FB5FB6" w:rsidRPr="004473FC" w:rsidRDefault="00FB5FB6" w:rsidP="00A7659A">
      <w:pPr>
        <w:pStyle w:val="ac"/>
        <w:spacing w:line="276" w:lineRule="auto"/>
        <w:ind w:firstLine="708"/>
        <w:jc w:val="both"/>
        <w:rPr>
          <w:lang w:eastAsia="en-US"/>
        </w:rPr>
      </w:pPr>
      <w:r w:rsidRPr="004473FC">
        <w:rPr>
          <w:lang w:eastAsia="en-US"/>
        </w:rPr>
        <w:t>Календарный план воспитательной работы может корректироваться в течение года в связи с</w:t>
      </w:r>
      <w:r w:rsidRPr="004473FC">
        <w:rPr>
          <w:spacing w:val="1"/>
          <w:lang w:eastAsia="en-US"/>
        </w:rPr>
        <w:t xml:space="preserve"> </w:t>
      </w:r>
      <w:r w:rsidRPr="004473FC">
        <w:rPr>
          <w:lang w:eastAsia="en-US"/>
        </w:rPr>
        <w:t>происходящими</w:t>
      </w:r>
      <w:r w:rsidRPr="004473FC">
        <w:rPr>
          <w:spacing w:val="1"/>
          <w:lang w:eastAsia="en-US"/>
        </w:rPr>
        <w:t xml:space="preserve"> </w:t>
      </w:r>
      <w:r w:rsidRPr="004473FC">
        <w:rPr>
          <w:lang w:eastAsia="en-US"/>
        </w:rPr>
        <w:t>в</w:t>
      </w:r>
      <w:r w:rsidRPr="004473FC">
        <w:rPr>
          <w:spacing w:val="1"/>
          <w:lang w:eastAsia="en-US"/>
        </w:rPr>
        <w:t xml:space="preserve"> </w:t>
      </w:r>
      <w:r w:rsidRPr="004473FC">
        <w:rPr>
          <w:lang w:eastAsia="en-US"/>
        </w:rPr>
        <w:t>работе</w:t>
      </w:r>
      <w:r w:rsidRPr="004473FC">
        <w:rPr>
          <w:spacing w:val="1"/>
          <w:lang w:eastAsia="en-US"/>
        </w:rPr>
        <w:t xml:space="preserve"> </w:t>
      </w:r>
      <w:r w:rsidRPr="004473FC">
        <w:rPr>
          <w:lang w:eastAsia="en-US"/>
        </w:rPr>
        <w:t>Учреждения</w:t>
      </w:r>
      <w:r w:rsidRPr="004473FC">
        <w:rPr>
          <w:spacing w:val="1"/>
          <w:lang w:eastAsia="en-US"/>
        </w:rPr>
        <w:t xml:space="preserve"> </w:t>
      </w:r>
      <w:r w:rsidRPr="004473FC">
        <w:rPr>
          <w:lang w:eastAsia="en-US"/>
        </w:rPr>
        <w:t>изменениями:</w:t>
      </w:r>
      <w:r w:rsidRPr="004473FC">
        <w:rPr>
          <w:spacing w:val="1"/>
          <w:lang w:eastAsia="en-US"/>
        </w:rPr>
        <w:t xml:space="preserve"> </w:t>
      </w:r>
      <w:r w:rsidRPr="004473FC">
        <w:rPr>
          <w:lang w:eastAsia="en-US"/>
        </w:rPr>
        <w:t>организационными,</w:t>
      </w:r>
      <w:r w:rsidRPr="004473FC">
        <w:rPr>
          <w:spacing w:val="1"/>
          <w:lang w:eastAsia="en-US"/>
        </w:rPr>
        <w:t xml:space="preserve"> </w:t>
      </w:r>
      <w:r w:rsidRPr="004473FC">
        <w:rPr>
          <w:lang w:eastAsia="en-US"/>
        </w:rPr>
        <w:t>кадровыми,</w:t>
      </w:r>
      <w:r w:rsidRPr="004473FC">
        <w:rPr>
          <w:spacing w:val="1"/>
          <w:lang w:eastAsia="en-US"/>
        </w:rPr>
        <w:t xml:space="preserve"> </w:t>
      </w:r>
      <w:r w:rsidRPr="004473FC">
        <w:rPr>
          <w:lang w:eastAsia="en-US"/>
        </w:rPr>
        <w:t>финансовыми</w:t>
      </w:r>
      <w:r w:rsidR="000D5EB3" w:rsidRPr="004473FC">
        <w:rPr>
          <w:spacing w:val="-1"/>
          <w:lang w:eastAsia="en-US"/>
        </w:rPr>
        <w:t>.</w:t>
      </w:r>
    </w:p>
    <w:p w14:paraId="1B6E7270" w14:textId="77777777" w:rsidR="00FB5FB6" w:rsidRPr="004473FC" w:rsidRDefault="00FB5FB6" w:rsidP="00A7659A">
      <w:pPr>
        <w:pStyle w:val="ac"/>
        <w:spacing w:line="276" w:lineRule="auto"/>
        <w:ind w:firstLine="708"/>
        <w:jc w:val="both"/>
        <w:rPr>
          <w:lang w:eastAsia="en-US"/>
        </w:rPr>
      </w:pPr>
      <w:r w:rsidRPr="004473FC">
        <w:rPr>
          <w:lang w:eastAsia="en-US"/>
        </w:rPr>
        <w:t>Вся воспитательная работа организуется в Учреждении в течении всего дня. План</w:t>
      </w:r>
      <w:r w:rsidRPr="004473FC">
        <w:rPr>
          <w:spacing w:val="1"/>
          <w:lang w:eastAsia="en-US"/>
        </w:rPr>
        <w:t xml:space="preserve"> </w:t>
      </w:r>
      <w:r w:rsidR="00B10AF8" w:rsidRPr="004473FC">
        <w:rPr>
          <w:lang w:eastAsia="en-US"/>
        </w:rPr>
        <w:t>воспитательной</w:t>
      </w:r>
      <w:r w:rsidRPr="004473FC">
        <w:rPr>
          <w:spacing w:val="1"/>
          <w:lang w:eastAsia="en-US"/>
        </w:rPr>
        <w:t xml:space="preserve"> </w:t>
      </w:r>
      <w:r w:rsidRPr="004473FC">
        <w:rPr>
          <w:lang w:eastAsia="en-US"/>
        </w:rPr>
        <w:t>работы</w:t>
      </w:r>
      <w:r w:rsidRPr="004473FC">
        <w:rPr>
          <w:spacing w:val="1"/>
          <w:lang w:eastAsia="en-US"/>
        </w:rPr>
        <w:t xml:space="preserve"> </w:t>
      </w:r>
      <w:r w:rsidR="00B10AF8" w:rsidRPr="004473FC">
        <w:rPr>
          <w:lang w:eastAsia="en-US"/>
        </w:rPr>
        <w:t>разделен</w:t>
      </w:r>
      <w:r w:rsidRPr="004473FC">
        <w:rPr>
          <w:spacing w:val="1"/>
          <w:lang w:eastAsia="en-US"/>
        </w:rPr>
        <w:t xml:space="preserve"> </w:t>
      </w:r>
      <w:r w:rsidRPr="004473FC">
        <w:rPr>
          <w:lang w:eastAsia="en-US"/>
        </w:rPr>
        <w:t>на</w:t>
      </w:r>
      <w:r w:rsidR="00C62E02" w:rsidRPr="004473FC">
        <w:rPr>
          <w:spacing w:val="1"/>
          <w:lang w:eastAsia="en-US"/>
        </w:rPr>
        <w:t>правления в соответствии с Федеральным календарным планом воспитательной работы</w:t>
      </w:r>
      <w:r w:rsidRPr="004473FC">
        <w:rPr>
          <w:lang w:eastAsia="en-US"/>
        </w:rPr>
        <w:t>. Тематика</w:t>
      </w:r>
      <w:r w:rsidRPr="004473FC">
        <w:rPr>
          <w:spacing w:val="1"/>
          <w:lang w:eastAsia="en-US"/>
        </w:rPr>
        <w:t xml:space="preserve"> </w:t>
      </w:r>
      <w:r w:rsidRPr="004473FC">
        <w:rPr>
          <w:lang w:eastAsia="en-US"/>
        </w:rPr>
        <w:t>событий</w:t>
      </w:r>
      <w:r w:rsidRPr="004473FC">
        <w:rPr>
          <w:spacing w:val="1"/>
          <w:lang w:eastAsia="en-US"/>
        </w:rPr>
        <w:t xml:space="preserve"> </w:t>
      </w:r>
      <w:r w:rsidRPr="004473FC">
        <w:rPr>
          <w:lang w:eastAsia="en-US"/>
        </w:rPr>
        <w:t>ориентирована</w:t>
      </w:r>
      <w:r w:rsidRPr="004473FC">
        <w:rPr>
          <w:spacing w:val="1"/>
          <w:lang w:eastAsia="en-US"/>
        </w:rPr>
        <w:t xml:space="preserve"> </w:t>
      </w:r>
      <w:r w:rsidRPr="004473FC">
        <w:rPr>
          <w:lang w:eastAsia="en-US"/>
        </w:rPr>
        <w:t>на</w:t>
      </w:r>
      <w:r w:rsidRPr="004473FC">
        <w:rPr>
          <w:spacing w:val="1"/>
          <w:lang w:eastAsia="en-US"/>
        </w:rPr>
        <w:t xml:space="preserve"> </w:t>
      </w:r>
      <w:r w:rsidRPr="004473FC">
        <w:rPr>
          <w:lang w:eastAsia="en-US"/>
        </w:rPr>
        <w:t>все</w:t>
      </w:r>
      <w:r w:rsidRPr="004473FC">
        <w:rPr>
          <w:spacing w:val="1"/>
          <w:lang w:eastAsia="en-US"/>
        </w:rPr>
        <w:t xml:space="preserve"> </w:t>
      </w:r>
      <w:r w:rsidRPr="004473FC">
        <w:rPr>
          <w:lang w:eastAsia="en-US"/>
        </w:rPr>
        <w:t>направления</w:t>
      </w:r>
      <w:r w:rsidRPr="004473FC">
        <w:rPr>
          <w:spacing w:val="1"/>
          <w:lang w:eastAsia="en-US"/>
        </w:rPr>
        <w:t xml:space="preserve"> </w:t>
      </w:r>
      <w:r w:rsidRPr="004473FC">
        <w:rPr>
          <w:lang w:eastAsia="en-US"/>
        </w:rPr>
        <w:t>развития</w:t>
      </w:r>
      <w:r w:rsidRPr="004473FC">
        <w:rPr>
          <w:spacing w:val="61"/>
          <w:lang w:eastAsia="en-US"/>
        </w:rPr>
        <w:t xml:space="preserve"> </w:t>
      </w:r>
      <w:r w:rsidRPr="004473FC">
        <w:rPr>
          <w:lang w:eastAsia="en-US"/>
        </w:rPr>
        <w:t>ребенка</w:t>
      </w:r>
      <w:r w:rsidRPr="004473FC">
        <w:rPr>
          <w:spacing w:val="1"/>
          <w:lang w:eastAsia="en-US"/>
        </w:rPr>
        <w:t xml:space="preserve"> </w:t>
      </w:r>
      <w:r w:rsidRPr="004473FC">
        <w:rPr>
          <w:lang w:eastAsia="en-US"/>
        </w:rPr>
        <w:t>дошкольного</w:t>
      </w:r>
      <w:r w:rsidRPr="004473FC">
        <w:rPr>
          <w:spacing w:val="-3"/>
          <w:lang w:eastAsia="en-US"/>
        </w:rPr>
        <w:t xml:space="preserve"> </w:t>
      </w:r>
      <w:r w:rsidRPr="004473FC">
        <w:rPr>
          <w:lang w:eastAsia="en-US"/>
        </w:rPr>
        <w:t>возраста и</w:t>
      </w:r>
      <w:r w:rsidRPr="004473FC">
        <w:rPr>
          <w:spacing w:val="-1"/>
          <w:lang w:eastAsia="en-US"/>
        </w:rPr>
        <w:t xml:space="preserve"> </w:t>
      </w:r>
      <w:r w:rsidRPr="004473FC">
        <w:rPr>
          <w:lang w:eastAsia="en-US"/>
        </w:rPr>
        <w:t>посвящена</w:t>
      </w:r>
      <w:r w:rsidRPr="004473FC">
        <w:rPr>
          <w:spacing w:val="-2"/>
          <w:lang w:eastAsia="en-US"/>
        </w:rPr>
        <w:t xml:space="preserve"> </w:t>
      </w:r>
      <w:r w:rsidRPr="004473FC">
        <w:rPr>
          <w:lang w:eastAsia="en-US"/>
        </w:rPr>
        <w:t>различным</w:t>
      </w:r>
      <w:r w:rsidRPr="004473FC">
        <w:rPr>
          <w:spacing w:val="-1"/>
          <w:lang w:eastAsia="en-US"/>
        </w:rPr>
        <w:t xml:space="preserve"> </w:t>
      </w:r>
      <w:r w:rsidRPr="004473FC">
        <w:rPr>
          <w:lang w:eastAsia="en-US"/>
        </w:rPr>
        <w:t>сторонам</w:t>
      </w:r>
      <w:r w:rsidRPr="004473FC">
        <w:rPr>
          <w:spacing w:val="-8"/>
          <w:lang w:eastAsia="en-US"/>
        </w:rPr>
        <w:t xml:space="preserve"> </w:t>
      </w:r>
      <w:r w:rsidRPr="004473FC">
        <w:rPr>
          <w:lang w:eastAsia="en-US"/>
        </w:rPr>
        <w:t>человеческого</w:t>
      </w:r>
      <w:r w:rsidRPr="004473FC">
        <w:rPr>
          <w:spacing w:val="-1"/>
          <w:lang w:eastAsia="en-US"/>
        </w:rPr>
        <w:t xml:space="preserve"> </w:t>
      </w:r>
      <w:r w:rsidRPr="004473FC">
        <w:rPr>
          <w:lang w:eastAsia="en-US"/>
        </w:rPr>
        <w:t>бытия:</w:t>
      </w:r>
      <w:r w:rsidR="006A4BBA" w:rsidRPr="004473FC">
        <w:rPr>
          <w:lang w:eastAsia="en-US"/>
        </w:rPr>
        <w:t xml:space="preserve"> </w:t>
      </w:r>
      <w:r w:rsidRPr="004473FC">
        <w:rPr>
          <w:lang w:eastAsia="en-US"/>
        </w:rPr>
        <w:t>явлениям</w:t>
      </w:r>
      <w:r w:rsidRPr="004473FC">
        <w:rPr>
          <w:spacing w:val="-10"/>
          <w:lang w:eastAsia="en-US"/>
        </w:rPr>
        <w:t xml:space="preserve"> </w:t>
      </w:r>
      <w:r w:rsidRPr="004473FC">
        <w:rPr>
          <w:lang w:eastAsia="en-US"/>
        </w:rPr>
        <w:t>нравственной</w:t>
      </w:r>
      <w:r w:rsidRPr="004473FC">
        <w:rPr>
          <w:spacing w:val="-6"/>
          <w:lang w:eastAsia="en-US"/>
        </w:rPr>
        <w:t xml:space="preserve"> </w:t>
      </w:r>
      <w:r w:rsidRPr="004473FC">
        <w:rPr>
          <w:lang w:eastAsia="en-US"/>
        </w:rPr>
        <w:t>жизни</w:t>
      </w:r>
      <w:r w:rsidRPr="004473FC">
        <w:rPr>
          <w:spacing w:val="-6"/>
          <w:lang w:eastAsia="en-US"/>
        </w:rPr>
        <w:t xml:space="preserve"> </w:t>
      </w:r>
      <w:r w:rsidRPr="004473FC">
        <w:rPr>
          <w:lang w:eastAsia="en-US"/>
        </w:rPr>
        <w:t>ребенка</w:t>
      </w:r>
      <w:r w:rsidRPr="004473FC">
        <w:rPr>
          <w:spacing w:val="-5"/>
          <w:lang w:eastAsia="en-US"/>
        </w:rPr>
        <w:t xml:space="preserve"> </w:t>
      </w:r>
      <w:r w:rsidRPr="004473FC">
        <w:rPr>
          <w:lang w:eastAsia="en-US"/>
        </w:rPr>
        <w:t>(Дни</w:t>
      </w:r>
      <w:r w:rsidRPr="004473FC">
        <w:rPr>
          <w:spacing w:val="1"/>
          <w:lang w:eastAsia="en-US"/>
        </w:rPr>
        <w:t xml:space="preserve"> </w:t>
      </w:r>
      <w:r w:rsidRPr="004473FC">
        <w:rPr>
          <w:lang w:eastAsia="en-US"/>
        </w:rPr>
        <w:t>«спасибо»,</w:t>
      </w:r>
      <w:r w:rsidRPr="004473FC">
        <w:rPr>
          <w:spacing w:val="46"/>
          <w:lang w:eastAsia="en-US"/>
        </w:rPr>
        <w:t xml:space="preserve"> </w:t>
      </w:r>
      <w:r w:rsidRPr="004473FC">
        <w:rPr>
          <w:lang w:eastAsia="en-US"/>
        </w:rPr>
        <w:t>доброты,</w:t>
      </w:r>
      <w:r w:rsidRPr="004473FC">
        <w:rPr>
          <w:spacing w:val="-5"/>
          <w:lang w:eastAsia="en-US"/>
        </w:rPr>
        <w:t xml:space="preserve"> </w:t>
      </w:r>
      <w:r w:rsidRPr="004473FC">
        <w:rPr>
          <w:lang w:eastAsia="en-US"/>
        </w:rPr>
        <w:t>друзей</w:t>
      </w:r>
      <w:r w:rsidRPr="004473FC">
        <w:rPr>
          <w:spacing w:val="-3"/>
          <w:lang w:eastAsia="en-US"/>
        </w:rPr>
        <w:t xml:space="preserve"> </w:t>
      </w:r>
      <w:r w:rsidRPr="004473FC">
        <w:rPr>
          <w:lang w:eastAsia="en-US"/>
        </w:rPr>
        <w:t>и</w:t>
      </w:r>
      <w:r w:rsidRPr="004473FC">
        <w:rPr>
          <w:spacing w:val="-7"/>
          <w:lang w:eastAsia="en-US"/>
        </w:rPr>
        <w:t xml:space="preserve"> </w:t>
      </w:r>
      <w:r w:rsidRPr="004473FC">
        <w:rPr>
          <w:lang w:eastAsia="en-US"/>
        </w:rPr>
        <w:t>др.);</w:t>
      </w:r>
      <w:r w:rsidR="006A4BBA" w:rsidRPr="004473FC">
        <w:rPr>
          <w:lang w:eastAsia="en-US"/>
        </w:rPr>
        <w:t xml:space="preserve"> </w:t>
      </w:r>
      <w:r w:rsidRPr="004473FC">
        <w:rPr>
          <w:lang w:eastAsia="en-US"/>
        </w:rPr>
        <w:t>окружающей</w:t>
      </w:r>
      <w:r w:rsidRPr="004473FC">
        <w:rPr>
          <w:spacing w:val="-3"/>
          <w:lang w:eastAsia="en-US"/>
        </w:rPr>
        <w:t xml:space="preserve"> </w:t>
      </w:r>
      <w:r w:rsidRPr="004473FC">
        <w:rPr>
          <w:lang w:eastAsia="en-US"/>
        </w:rPr>
        <w:t>природе</w:t>
      </w:r>
      <w:r w:rsidRPr="004473FC">
        <w:rPr>
          <w:spacing w:val="-9"/>
          <w:lang w:eastAsia="en-US"/>
        </w:rPr>
        <w:t xml:space="preserve"> </w:t>
      </w:r>
      <w:r w:rsidRPr="004473FC">
        <w:rPr>
          <w:lang w:eastAsia="en-US"/>
        </w:rPr>
        <w:t>(вода,</w:t>
      </w:r>
      <w:r w:rsidRPr="004473FC">
        <w:rPr>
          <w:spacing w:val="-3"/>
          <w:lang w:eastAsia="en-US"/>
        </w:rPr>
        <w:t xml:space="preserve"> </w:t>
      </w:r>
      <w:r w:rsidRPr="004473FC">
        <w:rPr>
          <w:lang w:eastAsia="en-US"/>
        </w:rPr>
        <w:t>земля,</w:t>
      </w:r>
      <w:r w:rsidRPr="004473FC">
        <w:rPr>
          <w:spacing w:val="-7"/>
          <w:lang w:eastAsia="en-US"/>
        </w:rPr>
        <w:t xml:space="preserve"> </w:t>
      </w:r>
      <w:r w:rsidRPr="004473FC">
        <w:rPr>
          <w:lang w:eastAsia="en-US"/>
        </w:rPr>
        <w:t>птицы,</w:t>
      </w:r>
      <w:r w:rsidRPr="004473FC">
        <w:rPr>
          <w:spacing w:val="-8"/>
          <w:lang w:eastAsia="en-US"/>
        </w:rPr>
        <w:t xml:space="preserve"> </w:t>
      </w:r>
      <w:r w:rsidRPr="004473FC">
        <w:rPr>
          <w:lang w:eastAsia="en-US"/>
        </w:rPr>
        <w:t>животные</w:t>
      </w:r>
      <w:r w:rsidRPr="004473FC">
        <w:rPr>
          <w:spacing w:val="-6"/>
          <w:lang w:eastAsia="en-US"/>
        </w:rPr>
        <w:t xml:space="preserve"> </w:t>
      </w:r>
      <w:r w:rsidRPr="004473FC">
        <w:rPr>
          <w:lang w:eastAsia="en-US"/>
        </w:rPr>
        <w:t>и</w:t>
      </w:r>
      <w:r w:rsidRPr="004473FC">
        <w:rPr>
          <w:spacing w:val="-5"/>
          <w:lang w:eastAsia="en-US"/>
        </w:rPr>
        <w:t xml:space="preserve"> </w:t>
      </w:r>
      <w:r w:rsidRPr="004473FC">
        <w:rPr>
          <w:lang w:eastAsia="en-US"/>
        </w:rPr>
        <w:t>др.);</w:t>
      </w:r>
      <w:r w:rsidR="00C62E02" w:rsidRPr="004473FC">
        <w:rPr>
          <w:lang w:eastAsia="en-US"/>
        </w:rPr>
        <w:t xml:space="preserve"> </w:t>
      </w:r>
      <w:r w:rsidRPr="004473FC">
        <w:rPr>
          <w:spacing w:val="-1"/>
          <w:lang w:eastAsia="en-US"/>
        </w:rPr>
        <w:t>миру</w:t>
      </w:r>
      <w:r w:rsidRPr="004473FC">
        <w:rPr>
          <w:spacing w:val="-17"/>
          <w:lang w:eastAsia="en-US"/>
        </w:rPr>
        <w:t xml:space="preserve"> </w:t>
      </w:r>
      <w:r w:rsidRPr="004473FC">
        <w:rPr>
          <w:spacing w:val="-1"/>
          <w:lang w:eastAsia="en-US"/>
        </w:rPr>
        <w:t>искусства</w:t>
      </w:r>
      <w:r w:rsidRPr="004473FC">
        <w:rPr>
          <w:spacing w:val="-3"/>
          <w:lang w:eastAsia="en-US"/>
        </w:rPr>
        <w:t xml:space="preserve"> </w:t>
      </w:r>
      <w:r w:rsidRPr="004473FC">
        <w:rPr>
          <w:spacing w:val="-1"/>
          <w:lang w:eastAsia="en-US"/>
        </w:rPr>
        <w:t>и</w:t>
      </w:r>
      <w:r w:rsidRPr="004473FC">
        <w:rPr>
          <w:spacing w:val="1"/>
          <w:lang w:eastAsia="en-US"/>
        </w:rPr>
        <w:t xml:space="preserve"> </w:t>
      </w:r>
      <w:r w:rsidRPr="004473FC">
        <w:rPr>
          <w:spacing w:val="-1"/>
          <w:lang w:eastAsia="en-US"/>
        </w:rPr>
        <w:t>литературы</w:t>
      </w:r>
      <w:r w:rsidRPr="004473FC">
        <w:rPr>
          <w:lang w:eastAsia="en-US"/>
        </w:rPr>
        <w:t xml:space="preserve"> (Дни</w:t>
      </w:r>
      <w:r w:rsidRPr="004473FC">
        <w:rPr>
          <w:spacing w:val="-2"/>
          <w:lang w:eastAsia="en-US"/>
        </w:rPr>
        <w:t xml:space="preserve"> </w:t>
      </w:r>
      <w:r w:rsidRPr="004473FC">
        <w:rPr>
          <w:lang w:eastAsia="en-US"/>
        </w:rPr>
        <w:t>поэзии,</w:t>
      </w:r>
      <w:r w:rsidRPr="004473FC">
        <w:rPr>
          <w:spacing w:val="-2"/>
          <w:lang w:eastAsia="en-US"/>
        </w:rPr>
        <w:t xml:space="preserve"> </w:t>
      </w:r>
      <w:r w:rsidRPr="004473FC">
        <w:rPr>
          <w:lang w:eastAsia="en-US"/>
        </w:rPr>
        <w:t>детской</w:t>
      </w:r>
      <w:r w:rsidRPr="004473FC">
        <w:rPr>
          <w:spacing w:val="-4"/>
          <w:lang w:eastAsia="en-US"/>
        </w:rPr>
        <w:t xml:space="preserve"> </w:t>
      </w:r>
      <w:r w:rsidRPr="004473FC">
        <w:rPr>
          <w:lang w:eastAsia="en-US"/>
        </w:rPr>
        <w:t>книги,</w:t>
      </w:r>
      <w:r w:rsidRPr="004473FC">
        <w:rPr>
          <w:spacing w:val="-5"/>
          <w:lang w:eastAsia="en-US"/>
        </w:rPr>
        <w:t xml:space="preserve"> </w:t>
      </w:r>
      <w:r w:rsidRPr="004473FC">
        <w:rPr>
          <w:lang w:eastAsia="en-US"/>
        </w:rPr>
        <w:t>театра</w:t>
      </w:r>
      <w:r w:rsidRPr="004473FC">
        <w:rPr>
          <w:spacing w:val="-5"/>
          <w:lang w:eastAsia="en-US"/>
        </w:rPr>
        <w:t xml:space="preserve"> </w:t>
      </w:r>
      <w:r w:rsidRPr="004473FC">
        <w:rPr>
          <w:lang w:eastAsia="en-US"/>
        </w:rPr>
        <w:t>и</w:t>
      </w:r>
      <w:r w:rsidRPr="004473FC">
        <w:rPr>
          <w:spacing w:val="-4"/>
          <w:lang w:eastAsia="en-US"/>
        </w:rPr>
        <w:t xml:space="preserve"> </w:t>
      </w:r>
      <w:r w:rsidRPr="004473FC">
        <w:rPr>
          <w:lang w:eastAsia="en-US"/>
        </w:rPr>
        <w:t>др.);</w:t>
      </w:r>
      <w:r w:rsidR="00C62E02" w:rsidRPr="004473FC">
        <w:rPr>
          <w:lang w:eastAsia="en-US"/>
        </w:rPr>
        <w:t xml:space="preserve"> </w:t>
      </w:r>
      <w:r w:rsidRPr="004473FC">
        <w:rPr>
          <w:spacing w:val="-1"/>
          <w:lang w:eastAsia="en-US"/>
        </w:rPr>
        <w:t>традиционным</w:t>
      </w:r>
      <w:r w:rsidRPr="004473FC">
        <w:rPr>
          <w:spacing w:val="16"/>
          <w:lang w:eastAsia="en-US"/>
        </w:rPr>
        <w:t xml:space="preserve"> </w:t>
      </w:r>
      <w:r w:rsidRPr="004473FC">
        <w:rPr>
          <w:spacing w:val="-1"/>
          <w:lang w:eastAsia="en-US"/>
        </w:rPr>
        <w:t>для</w:t>
      </w:r>
      <w:r w:rsidRPr="004473FC">
        <w:rPr>
          <w:spacing w:val="16"/>
          <w:lang w:eastAsia="en-US"/>
        </w:rPr>
        <w:t xml:space="preserve"> </w:t>
      </w:r>
      <w:r w:rsidRPr="004473FC">
        <w:rPr>
          <w:spacing w:val="-1"/>
          <w:lang w:eastAsia="en-US"/>
        </w:rPr>
        <w:t>семьи,</w:t>
      </w:r>
      <w:r w:rsidRPr="004473FC">
        <w:rPr>
          <w:spacing w:val="16"/>
          <w:lang w:eastAsia="en-US"/>
        </w:rPr>
        <w:t xml:space="preserve"> </w:t>
      </w:r>
      <w:r w:rsidRPr="004473FC">
        <w:rPr>
          <w:spacing w:val="-1"/>
          <w:lang w:eastAsia="en-US"/>
        </w:rPr>
        <w:t>общества</w:t>
      </w:r>
      <w:r w:rsidRPr="004473FC">
        <w:rPr>
          <w:spacing w:val="15"/>
          <w:lang w:eastAsia="en-US"/>
        </w:rPr>
        <w:t xml:space="preserve"> </w:t>
      </w:r>
      <w:r w:rsidRPr="004473FC">
        <w:rPr>
          <w:lang w:eastAsia="en-US"/>
        </w:rPr>
        <w:t>и</w:t>
      </w:r>
      <w:r w:rsidRPr="004473FC">
        <w:rPr>
          <w:spacing w:val="19"/>
          <w:lang w:eastAsia="en-US"/>
        </w:rPr>
        <w:t xml:space="preserve"> </w:t>
      </w:r>
      <w:r w:rsidRPr="004473FC">
        <w:rPr>
          <w:lang w:eastAsia="en-US"/>
        </w:rPr>
        <w:t>государства</w:t>
      </w:r>
      <w:r w:rsidRPr="004473FC">
        <w:rPr>
          <w:spacing w:val="15"/>
          <w:lang w:eastAsia="en-US"/>
        </w:rPr>
        <w:t xml:space="preserve"> </w:t>
      </w:r>
      <w:r w:rsidRPr="004473FC">
        <w:rPr>
          <w:lang w:eastAsia="en-US"/>
        </w:rPr>
        <w:t>праздничным</w:t>
      </w:r>
      <w:r w:rsidRPr="004473FC">
        <w:rPr>
          <w:spacing w:val="16"/>
          <w:lang w:eastAsia="en-US"/>
        </w:rPr>
        <w:t xml:space="preserve"> </w:t>
      </w:r>
      <w:r w:rsidRPr="004473FC">
        <w:rPr>
          <w:lang w:eastAsia="en-US"/>
        </w:rPr>
        <w:t>событиям</w:t>
      </w:r>
      <w:r w:rsidRPr="004473FC">
        <w:rPr>
          <w:spacing w:val="15"/>
          <w:lang w:eastAsia="en-US"/>
        </w:rPr>
        <w:t xml:space="preserve"> </w:t>
      </w:r>
      <w:r w:rsidRPr="004473FC">
        <w:rPr>
          <w:lang w:eastAsia="en-US"/>
        </w:rPr>
        <w:t>(Новый</w:t>
      </w:r>
      <w:r w:rsidRPr="004473FC">
        <w:rPr>
          <w:spacing w:val="-35"/>
          <w:lang w:eastAsia="en-US"/>
        </w:rPr>
        <w:t xml:space="preserve"> </w:t>
      </w:r>
      <w:r w:rsidRPr="004473FC">
        <w:rPr>
          <w:lang w:eastAsia="en-US"/>
        </w:rPr>
        <w:t>год,</w:t>
      </w:r>
      <w:r w:rsidRPr="004473FC">
        <w:rPr>
          <w:spacing w:val="-57"/>
          <w:lang w:eastAsia="en-US"/>
        </w:rPr>
        <w:t xml:space="preserve"> </w:t>
      </w:r>
      <w:r w:rsidRPr="004473FC">
        <w:rPr>
          <w:lang w:eastAsia="en-US"/>
        </w:rPr>
        <w:t>Праздник</w:t>
      </w:r>
      <w:r w:rsidRPr="004473FC">
        <w:rPr>
          <w:spacing w:val="-2"/>
          <w:lang w:eastAsia="en-US"/>
        </w:rPr>
        <w:t xml:space="preserve"> </w:t>
      </w:r>
      <w:r w:rsidRPr="004473FC">
        <w:rPr>
          <w:lang w:eastAsia="en-US"/>
        </w:rPr>
        <w:t>весны и труда,</w:t>
      </w:r>
      <w:r w:rsidRPr="004473FC">
        <w:rPr>
          <w:spacing w:val="-1"/>
          <w:lang w:eastAsia="en-US"/>
        </w:rPr>
        <w:t xml:space="preserve"> </w:t>
      </w:r>
      <w:r w:rsidRPr="004473FC">
        <w:rPr>
          <w:lang w:eastAsia="en-US"/>
        </w:rPr>
        <w:t>День матери</w:t>
      </w:r>
      <w:r w:rsidRPr="004473FC">
        <w:rPr>
          <w:spacing w:val="-1"/>
          <w:lang w:eastAsia="en-US"/>
        </w:rPr>
        <w:t xml:space="preserve"> </w:t>
      </w:r>
      <w:r w:rsidRPr="004473FC">
        <w:rPr>
          <w:lang w:eastAsia="en-US"/>
        </w:rPr>
        <w:t>и</w:t>
      </w:r>
      <w:r w:rsidRPr="004473FC">
        <w:rPr>
          <w:spacing w:val="1"/>
          <w:lang w:eastAsia="en-US"/>
        </w:rPr>
        <w:t xml:space="preserve"> </w:t>
      </w:r>
      <w:r w:rsidRPr="004473FC">
        <w:rPr>
          <w:lang w:eastAsia="en-US"/>
        </w:rPr>
        <w:t>др.);</w:t>
      </w:r>
      <w:r w:rsidR="00C62E02" w:rsidRPr="004473FC">
        <w:rPr>
          <w:lang w:eastAsia="en-US"/>
        </w:rPr>
        <w:t xml:space="preserve"> </w:t>
      </w:r>
      <w:r w:rsidRPr="004473FC">
        <w:rPr>
          <w:spacing w:val="-1"/>
          <w:lang w:eastAsia="en-US"/>
        </w:rPr>
        <w:t>наиболее</w:t>
      </w:r>
      <w:r w:rsidRPr="004473FC">
        <w:rPr>
          <w:spacing w:val="3"/>
          <w:lang w:eastAsia="en-US"/>
        </w:rPr>
        <w:t xml:space="preserve"> </w:t>
      </w:r>
      <w:r w:rsidRPr="004473FC">
        <w:rPr>
          <w:spacing w:val="-1"/>
          <w:lang w:eastAsia="en-US"/>
        </w:rPr>
        <w:t>«важным»</w:t>
      </w:r>
      <w:r w:rsidRPr="004473FC">
        <w:rPr>
          <w:spacing w:val="-18"/>
          <w:lang w:eastAsia="en-US"/>
        </w:rPr>
        <w:t xml:space="preserve"> </w:t>
      </w:r>
      <w:r w:rsidRPr="004473FC">
        <w:rPr>
          <w:spacing w:val="-1"/>
          <w:lang w:eastAsia="en-US"/>
        </w:rPr>
        <w:t>профессиям</w:t>
      </w:r>
      <w:r w:rsidRPr="004473FC">
        <w:rPr>
          <w:spacing w:val="-2"/>
          <w:lang w:eastAsia="en-US"/>
        </w:rPr>
        <w:t xml:space="preserve"> </w:t>
      </w:r>
      <w:r w:rsidRPr="004473FC">
        <w:rPr>
          <w:lang w:eastAsia="en-US"/>
        </w:rPr>
        <w:t>(воспитатель,</w:t>
      </w:r>
      <w:r w:rsidRPr="004473FC">
        <w:rPr>
          <w:spacing w:val="1"/>
          <w:lang w:eastAsia="en-US"/>
        </w:rPr>
        <w:t xml:space="preserve"> </w:t>
      </w:r>
      <w:r w:rsidR="00FB300E" w:rsidRPr="004473FC">
        <w:rPr>
          <w:spacing w:val="1"/>
          <w:lang w:eastAsia="en-US"/>
        </w:rPr>
        <w:t>пожарный, полицейский, учитель</w:t>
      </w:r>
      <w:r w:rsidRPr="004473FC">
        <w:rPr>
          <w:spacing w:val="1"/>
          <w:lang w:eastAsia="en-US"/>
        </w:rPr>
        <w:t xml:space="preserve"> </w:t>
      </w:r>
      <w:r w:rsidRPr="004473FC">
        <w:rPr>
          <w:lang w:eastAsia="en-US"/>
        </w:rPr>
        <w:t>и</w:t>
      </w:r>
      <w:r w:rsidRPr="004473FC">
        <w:rPr>
          <w:spacing w:val="-6"/>
          <w:lang w:eastAsia="en-US"/>
        </w:rPr>
        <w:t xml:space="preserve"> </w:t>
      </w:r>
      <w:r w:rsidRPr="004473FC">
        <w:rPr>
          <w:lang w:eastAsia="en-US"/>
        </w:rPr>
        <w:t>др.);</w:t>
      </w:r>
      <w:r w:rsidR="00FB300E" w:rsidRPr="004473FC">
        <w:rPr>
          <w:lang w:eastAsia="en-US"/>
        </w:rPr>
        <w:t xml:space="preserve"> </w:t>
      </w:r>
      <w:r w:rsidRPr="004473FC">
        <w:rPr>
          <w:lang w:eastAsia="en-US"/>
        </w:rPr>
        <w:t>событиям,</w:t>
      </w:r>
      <w:r w:rsidRPr="004473FC">
        <w:rPr>
          <w:spacing w:val="-6"/>
          <w:lang w:eastAsia="en-US"/>
        </w:rPr>
        <w:t xml:space="preserve"> </w:t>
      </w:r>
      <w:r w:rsidRPr="004473FC">
        <w:rPr>
          <w:lang w:eastAsia="en-US"/>
        </w:rPr>
        <w:t>формирующим</w:t>
      </w:r>
      <w:r w:rsidRPr="004473FC">
        <w:rPr>
          <w:spacing w:val="-5"/>
          <w:lang w:eastAsia="en-US"/>
        </w:rPr>
        <w:t xml:space="preserve"> </w:t>
      </w:r>
      <w:r w:rsidRPr="004473FC">
        <w:rPr>
          <w:lang w:eastAsia="en-US"/>
        </w:rPr>
        <w:t>чувство</w:t>
      </w:r>
      <w:r w:rsidRPr="004473FC">
        <w:rPr>
          <w:spacing w:val="8"/>
          <w:lang w:eastAsia="en-US"/>
        </w:rPr>
        <w:t xml:space="preserve"> </w:t>
      </w:r>
      <w:r w:rsidRPr="004473FC">
        <w:rPr>
          <w:lang w:eastAsia="en-US"/>
        </w:rPr>
        <w:t>гражданской</w:t>
      </w:r>
      <w:r w:rsidRPr="004473FC">
        <w:rPr>
          <w:spacing w:val="-3"/>
          <w:lang w:eastAsia="en-US"/>
        </w:rPr>
        <w:t xml:space="preserve"> </w:t>
      </w:r>
      <w:r w:rsidRPr="004473FC">
        <w:rPr>
          <w:lang w:eastAsia="en-US"/>
        </w:rPr>
        <w:t>принадлежности</w:t>
      </w:r>
      <w:r w:rsidRPr="004473FC">
        <w:rPr>
          <w:spacing w:val="-2"/>
          <w:lang w:eastAsia="en-US"/>
        </w:rPr>
        <w:t xml:space="preserve"> </w:t>
      </w:r>
      <w:r w:rsidR="00FB300E" w:rsidRPr="004473FC">
        <w:rPr>
          <w:lang w:eastAsia="en-US"/>
        </w:rPr>
        <w:t xml:space="preserve">ребенка </w:t>
      </w:r>
      <w:r w:rsidRPr="004473FC">
        <w:rPr>
          <w:lang w:eastAsia="en-US"/>
        </w:rPr>
        <w:t>(День</w:t>
      </w:r>
      <w:r w:rsidRPr="004473FC">
        <w:rPr>
          <w:spacing w:val="-57"/>
          <w:lang w:eastAsia="en-US"/>
        </w:rPr>
        <w:t xml:space="preserve"> </w:t>
      </w:r>
      <w:r w:rsidRPr="004473FC">
        <w:rPr>
          <w:lang w:eastAsia="en-US"/>
        </w:rPr>
        <w:t>Государственного</w:t>
      </w:r>
      <w:r w:rsidRPr="004473FC">
        <w:rPr>
          <w:spacing w:val="-7"/>
          <w:lang w:eastAsia="en-US"/>
        </w:rPr>
        <w:t xml:space="preserve"> </w:t>
      </w:r>
      <w:r w:rsidRPr="004473FC">
        <w:rPr>
          <w:lang w:eastAsia="en-US"/>
        </w:rPr>
        <w:t>флага,</w:t>
      </w:r>
      <w:r w:rsidRPr="004473FC">
        <w:rPr>
          <w:spacing w:val="-4"/>
          <w:lang w:eastAsia="en-US"/>
        </w:rPr>
        <w:t xml:space="preserve"> </w:t>
      </w:r>
      <w:r w:rsidRPr="004473FC">
        <w:rPr>
          <w:lang w:eastAsia="en-US"/>
        </w:rPr>
        <w:t>День</w:t>
      </w:r>
      <w:r w:rsidRPr="004473FC">
        <w:rPr>
          <w:spacing w:val="-2"/>
          <w:lang w:eastAsia="en-US"/>
        </w:rPr>
        <w:t xml:space="preserve"> </w:t>
      </w:r>
      <w:r w:rsidRPr="004473FC">
        <w:rPr>
          <w:lang w:eastAsia="en-US"/>
        </w:rPr>
        <w:t>России,</w:t>
      </w:r>
      <w:r w:rsidRPr="004473FC">
        <w:rPr>
          <w:spacing w:val="-1"/>
          <w:lang w:eastAsia="en-US"/>
        </w:rPr>
        <w:t xml:space="preserve"> </w:t>
      </w:r>
      <w:r w:rsidRPr="004473FC">
        <w:rPr>
          <w:lang w:eastAsia="en-US"/>
        </w:rPr>
        <w:t>День</w:t>
      </w:r>
      <w:r w:rsidRPr="004473FC">
        <w:rPr>
          <w:spacing w:val="-5"/>
          <w:lang w:eastAsia="en-US"/>
        </w:rPr>
        <w:t xml:space="preserve"> </w:t>
      </w:r>
      <w:r w:rsidRPr="004473FC">
        <w:rPr>
          <w:lang w:eastAsia="en-US"/>
        </w:rPr>
        <w:t>защитника Отечества</w:t>
      </w:r>
      <w:r w:rsidRPr="004473FC">
        <w:rPr>
          <w:spacing w:val="-5"/>
          <w:lang w:eastAsia="en-US"/>
        </w:rPr>
        <w:t xml:space="preserve"> </w:t>
      </w:r>
      <w:r w:rsidRPr="004473FC">
        <w:rPr>
          <w:lang w:eastAsia="en-US"/>
        </w:rPr>
        <w:t>и</w:t>
      </w:r>
      <w:r w:rsidRPr="004473FC">
        <w:rPr>
          <w:spacing w:val="-1"/>
          <w:lang w:eastAsia="en-US"/>
        </w:rPr>
        <w:t xml:space="preserve"> </w:t>
      </w:r>
      <w:r w:rsidRPr="004473FC">
        <w:rPr>
          <w:lang w:eastAsia="en-US"/>
        </w:rPr>
        <w:t>др.).</w:t>
      </w:r>
    </w:p>
    <w:p w14:paraId="7729028F" w14:textId="77777777" w:rsidR="00FB5FB6" w:rsidRPr="004473FC" w:rsidRDefault="00FB5FB6" w:rsidP="00A7659A">
      <w:pPr>
        <w:pStyle w:val="ac"/>
        <w:spacing w:line="276" w:lineRule="auto"/>
        <w:ind w:firstLine="708"/>
        <w:jc w:val="both"/>
        <w:rPr>
          <w:lang w:eastAsia="en-US"/>
        </w:rPr>
      </w:pPr>
      <w:r w:rsidRPr="004473FC">
        <w:rPr>
          <w:lang w:eastAsia="en-US"/>
        </w:rPr>
        <w:t>Рекомендуемое</w:t>
      </w:r>
      <w:r w:rsidRPr="004473FC">
        <w:rPr>
          <w:spacing w:val="1"/>
          <w:lang w:eastAsia="en-US"/>
        </w:rPr>
        <w:t xml:space="preserve"> </w:t>
      </w:r>
      <w:r w:rsidRPr="004473FC">
        <w:rPr>
          <w:lang w:eastAsia="en-US"/>
        </w:rPr>
        <w:t>время</w:t>
      </w:r>
      <w:r w:rsidRPr="004473FC">
        <w:rPr>
          <w:spacing w:val="1"/>
          <w:lang w:eastAsia="en-US"/>
        </w:rPr>
        <w:t xml:space="preserve"> </w:t>
      </w:r>
      <w:r w:rsidRPr="004473FC">
        <w:rPr>
          <w:lang w:eastAsia="en-US"/>
        </w:rPr>
        <w:t>проведения</w:t>
      </w:r>
      <w:r w:rsidRPr="004473FC">
        <w:rPr>
          <w:spacing w:val="1"/>
          <w:lang w:eastAsia="en-US"/>
        </w:rPr>
        <w:t xml:space="preserve"> </w:t>
      </w:r>
      <w:r w:rsidRPr="004473FC">
        <w:rPr>
          <w:lang w:eastAsia="en-US"/>
        </w:rPr>
        <w:t>события</w:t>
      </w:r>
      <w:r w:rsidRPr="004473FC">
        <w:rPr>
          <w:spacing w:val="1"/>
          <w:lang w:eastAsia="en-US"/>
        </w:rPr>
        <w:t xml:space="preserve"> </w:t>
      </w:r>
      <w:r w:rsidRPr="004473FC">
        <w:rPr>
          <w:lang w:eastAsia="en-US"/>
        </w:rPr>
        <w:t>не</w:t>
      </w:r>
      <w:r w:rsidRPr="004473FC">
        <w:rPr>
          <w:spacing w:val="1"/>
          <w:lang w:eastAsia="en-US"/>
        </w:rPr>
        <w:t xml:space="preserve"> </w:t>
      </w:r>
      <w:r w:rsidRPr="004473FC">
        <w:rPr>
          <w:lang w:eastAsia="en-US"/>
        </w:rPr>
        <w:t>всегда</w:t>
      </w:r>
      <w:r w:rsidRPr="004473FC">
        <w:rPr>
          <w:spacing w:val="1"/>
          <w:lang w:eastAsia="en-US"/>
        </w:rPr>
        <w:t xml:space="preserve"> </w:t>
      </w:r>
      <w:r w:rsidRPr="004473FC">
        <w:rPr>
          <w:lang w:eastAsia="en-US"/>
        </w:rPr>
        <w:t>совпадает</w:t>
      </w:r>
      <w:r w:rsidRPr="004473FC">
        <w:rPr>
          <w:spacing w:val="1"/>
          <w:lang w:eastAsia="en-US"/>
        </w:rPr>
        <w:t xml:space="preserve"> </w:t>
      </w:r>
      <w:r w:rsidRPr="004473FC">
        <w:rPr>
          <w:lang w:eastAsia="en-US"/>
        </w:rPr>
        <w:t>с</w:t>
      </w:r>
      <w:r w:rsidRPr="004473FC">
        <w:rPr>
          <w:spacing w:val="1"/>
          <w:lang w:eastAsia="en-US"/>
        </w:rPr>
        <w:t xml:space="preserve"> </w:t>
      </w:r>
      <w:r w:rsidRPr="004473FC">
        <w:rPr>
          <w:lang w:eastAsia="en-US"/>
        </w:rPr>
        <w:t>официальной</w:t>
      </w:r>
      <w:r w:rsidRPr="004473FC">
        <w:rPr>
          <w:spacing w:val="1"/>
          <w:lang w:eastAsia="en-US"/>
        </w:rPr>
        <w:t xml:space="preserve"> </w:t>
      </w:r>
      <w:r w:rsidRPr="004473FC">
        <w:rPr>
          <w:lang w:eastAsia="en-US"/>
        </w:rPr>
        <w:t>датой</w:t>
      </w:r>
      <w:r w:rsidRPr="004473FC">
        <w:rPr>
          <w:spacing w:val="1"/>
          <w:lang w:eastAsia="en-US"/>
        </w:rPr>
        <w:t xml:space="preserve"> </w:t>
      </w:r>
      <w:r w:rsidRPr="004473FC">
        <w:rPr>
          <w:lang w:eastAsia="en-US"/>
        </w:rPr>
        <w:t>празднования; в целях оптимизации организации образовательного процесса оно распределено</w:t>
      </w:r>
      <w:r w:rsidR="00FB300E" w:rsidRPr="004473FC">
        <w:rPr>
          <w:lang w:eastAsia="en-US"/>
        </w:rPr>
        <w:t xml:space="preserve"> </w:t>
      </w:r>
      <w:r w:rsidRPr="004473FC">
        <w:rPr>
          <w:lang w:eastAsia="en-US"/>
        </w:rPr>
        <w:t>по</w:t>
      </w:r>
      <w:r w:rsidRPr="004473FC">
        <w:rPr>
          <w:spacing w:val="-57"/>
          <w:lang w:eastAsia="en-US"/>
        </w:rPr>
        <w:t xml:space="preserve"> </w:t>
      </w:r>
      <w:r w:rsidRPr="004473FC">
        <w:rPr>
          <w:lang w:eastAsia="en-US"/>
        </w:rPr>
        <w:t>неделям</w:t>
      </w:r>
      <w:r w:rsidRPr="004473FC">
        <w:rPr>
          <w:spacing w:val="1"/>
          <w:lang w:eastAsia="en-US"/>
        </w:rPr>
        <w:t xml:space="preserve"> </w:t>
      </w:r>
      <w:r w:rsidRPr="004473FC">
        <w:rPr>
          <w:lang w:eastAsia="en-US"/>
        </w:rPr>
        <w:t>месяца;</w:t>
      </w:r>
      <w:r w:rsidRPr="004473FC">
        <w:rPr>
          <w:spacing w:val="1"/>
          <w:lang w:eastAsia="en-US"/>
        </w:rPr>
        <w:t xml:space="preserve"> </w:t>
      </w:r>
      <w:r w:rsidRPr="004473FC">
        <w:rPr>
          <w:lang w:eastAsia="en-US"/>
        </w:rPr>
        <w:t>фактическая</w:t>
      </w:r>
      <w:r w:rsidRPr="004473FC">
        <w:rPr>
          <w:spacing w:val="1"/>
          <w:lang w:eastAsia="en-US"/>
        </w:rPr>
        <w:t xml:space="preserve"> </w:t>
      </w:r>
      <w:r w:rsidRPr="004473FC">
        <w:rPr>
          <w:lang w:eastAsia="en-US"/>
        </w:rPr>
        <w:t>дата</w:t>
      </w:r>
      <w:r w:rsidRPr="004473FC">
        <w:rPr>
          <w:spacing w:val="1"/>
          <w:lang w:eastAsia="en-US"/>
        </w:rPr>
        <w:t xml:space="preserve"> </w:t>
      </w:r>
      <w:r w:rsidRPr="004473FC">
        <w:rPr>
          <w:lang w:eastAsia="en-US"/>
        </w:rPr>
        <w:t>проведения</w:t>
      </w:r>
      <w:r w:rsidRPr="004473FC">
        <w:rPr>
          <w:spacing w:val="1"/>
          <w:lang w:eastAsia="en-US"/>
        </w:rPr>
        <w:t xml:space="preserve"> </w:t>
      </w:r>
      <w:r w:rsidRPr="004473FC">
        <w:rPr>
          <w:lang w:eastAsia="en-US"/>
        </w:rPr>
        <w:t>праздника</w:t>
      </w:r>
      <w:r w:rsidRPr="004473FC">
        <w:rPr>
          <w:spacing w:val="1"/>
          <w:lang w:eastAsia="en-US"/>
        </w:rPr>
        <w:t xml:space="preserve"> </w:t>
      </w:r>
      <w:r w:rsidRPr="004473FC">
        <w:rPr>
          <w:lang w:eastAsia="en-US"/>
        </w:rPr>
        <w:t>самостоятельно</w:t>
      </w:r>
      <w:r w:rsidRPr="004473FC">
        <w:rPr>
          <w:spacing w:val="1"/>
          <w:lang w:eastAsia="en-US"/>
        </w:rPr>
        <w:t xml:space="preserve"> </w:t>
      </w:r>
      <w:r w:rsidRPr="004473FC">
        <w:rPr>
          <w:lang w:eastAsia="en-US"/>
        </w:rPr>
        <w:t>определяется</w:t>
      </w:r>
      <w:r w:rsidRPr="004473FC">
        <w:rPr>
          <w:spacing w:val="1"/>
          <w:lang w:eastAsia="en-US"/>
        </w:rPr>
        <w:t xml:space="preserve"> </w:t>
      </w:r>
      <w:r w:rsidRPr="004473FC">
        <w:rPr>
          <w:lang w:eastAsia="en-US"/>
        </w:rPr>
        <w:t>педагогами.</w:t>
      </w:r>
    </w:p>
    <w:p w14:paraId="65FB3F98" w14:textId="6FA4C0AD" w:rsidR="00B7778F" w:rsidRPr="00162FA6" w:rsidRDefault="004473FC" w:rsidP="004473FC">
      <w:pPr>
        <w:tabs>
          <w:tab w:val="left" w:pos="0"/>
        </w:tabs>
        <w:spacing w:line="276" w:lineRule="auto"/>
        <w:jc w:val="both"/>
        <w:rPr>
          <w:rFonts w:eastAsia="Symbol"/>
          <w:b/>
          <w:sz w:val="28"/>
          <w:szCs w:val="28"/>
        </w:rPr>
      </w:pPr>
      <w:r>
        <w:tab/>
        <w:t>Все</w:t>
      </w:r>
      <w:r>
        <w:rPr>
          <w:spacing w:val="1"/>
        </w:rPr>
        <w:t xml:space="preserve"> </w:t>
      </w:r>
      <w:r>
        <w:t>мероприятия</w:t>
      </w:r>
      <w:r>
        <w:rPr>
          <w:spacing w:val="1"/>
        </w:rPr>
        <w:t xml:space="preserve"> </w:t>
      </w:r>
      <w:r>
        <w:t>проводятся</w:t>
      </w:r>
      <w:r>
        <w:rPr>
          <w:spacing w:val="1"/>
        </w:rPr>
        <w:t xml:space="preserve"> </w:t>
      </w:r>
      <w:r>
        <w:t>с</w:t>
      </w:r>
      <w:r>
        <w:rPr>
          <w:spacing w:val="1"/>
        </w:rPr>
        <w:t xml:space="preserve"> </w:t>
      </w:r>
      <w:r>
        <w:t>учетом</w:t>
      </w:r>
      <w:r>
        <w:rPr>
          <w:spacing w:val="1"/>
        </w:rPr>
        <w:t xml:space="preserve"> </w:t>
      </w:r>
      <w:r>
        <w:t>Федеральной</w:t>
      </w:r>
      <w:r>
        <w:rPr>
          <w:spacing w:val="1"/>
        </w:rPr>
        <w:t xml:space="preserve"> </w:t>
      </w:r>
      <w:r>
        <w:t>программы,</w:t>
      </w:r>
      <w:r>
        <w:rPr>
          <w:spacing w:val="1"/>
        </w:rPr>
        <w:t xml:space="preserve"> </w:t>
      </w:r>
      <w:r>
        <w:t>а</w:t>
      </w:r>
      <w:r>
        <w:rPr>
          <w:spacing w:val="1"/>
        </w:rPr>
        <w:t xml:space="preserve"> </w:t>
      </w:r>
      <w:r>
        <w:t>также</w:t>
      </w:r>
      <w:r>
        <w:rPr>
          <w:spacing w:val="1"/>
        </w:rPr>
        <w:t xml:space="preserve"> </w:t>
      </w:r>
      <w:r>
        <w:t>возрастных,</w:t>
      </w:r>
      <w:r>
        <w:rPr>
          <w:spacing w:val="-1"/>
        </w:rPr>
        <w:t xml:space="preserve"> </w:t>
      </w:r>
      <w:r>
        <w:t>физиологических</w:t>
      </w:r>
      <w:r>
        <w:rPr>
          <w:spacing w:val="1"/>
        </w:rPr>
        <w:t xml:space="preserve"> </w:t>
      </w:r>
      <w:r>
        <w:t>и</w:t>
      </w:r>
      <w:r>
        <w:rPr>
          <w:spacing w:val="-3"/>
        </w:rPr>
        <w:t xml:space="preserve"> </w:t>
      </w:r>
      <w:r>
        <w:t>психоэмоциональных особенностей</w:t>
      </w:r>
      <w:r>
        <w:rPr>
          <w:spacing w:val="5"/>
        </w:rPr>
        <w:t xml:space="preserve"> </w:t>
      </w:r>
      <w:r>
        <w:t>воспитанников</w:t>
      </w:r>
    </w:p>
    <w:p w14:paraId="574B4475" w14:textId="27F21E07" w:rsidR="00592AE9" w:rsidRDefault="00592AE9" w:rsidP="00D22BC4">
      <w:pPr>
        <w:tabs>
          <w:tab w:val="left" w:pos="0"/>
        </w:tabs>
        <w:spacing w:line="276" w:lineRule="auto"/>
        <w:jc w:val="both"/>
        <w:rPr>
          <w:rFonts w:eastAsia="Symbol"/>
          <w:sz w:val="28"/>
          <w:szCs w:val="28"/>
        </w:rPr>
        <w:sectPr w:rsidR="00592AE9" w:rsidSect="00B8132A">
          <w:pgSz w:w="11906" w:h="16838"/>
          <w:pgMar w:top="1134" w:right="851" w:bottom="851" w:left="1701" w:header="227" w:footer="0" w:gutter="0"/>
          <w:cols w:space="708"/>
          <w:titlePg/>
          <w:docGrid w:linePitch="360"/>
        </w:sectPr>
      </w:pPr>
    </w:p>
    <w:p w14:paraId="564D4B25" w14:textId="77777777" w:rsidR="00F774F3" w:rsidRPr="00F774F3" w:rsidRDefault="00F774F3" w:rsidP="00A5706C">
      <w:pPr>
        <w:widowControl w:val="0"/>
        <w:jc w:val="both"/>
        <w:rPr>
          <w:b/>
          <w:color w:val="000000"/>
        </w:rPr>
      </w:pPr>
    </w:p>
    <w:p w14:paraId="6E48A327" w14:textId="77777777" w:rsidR="00F774F3" w:rsidRPr="00F774F3" w:rsidRDefault="00F774F3" w:rsidP="00F774F3">
      <w:pPr>
        <w:widowControl w:val="0"/>
        <w:ind w:firstLine="709"/>
        <w:jc w:val="both"/>
        <w:rPr>
          <w:b/>
          <w:color w:val="000000"/>
        </w:rPr>
      </w:pPr>
    </w:p>
    <w:p w14:paraId="73A811C4" w14:textId="77777777" w:rsidR="00F774F3" w:rsidRPr="00F774F3" w:rsidRDefault="00F774F3" w:rsidP="00F774F3">
      <w:pPr>
        <w:widowControl w:val="0"/>
        <w:ind w:firstLine="709"/>
        <w:jc w:val="both"/>
        <w:rPr>
          <w:b/>
          <w:color w:val="000000"/>
        </w:rPr>
      </w:pPr>
    </w:p>
    <w:p w14:paraId="11BE7D20" w14:textId="77777777" w:rsidR="00F774F3" w:rsidRPr="00F774F3" w:rsidRDefault="00F774F3" w:rsidP="00F774F3">
      <w:pPr>
        <w:ind w:left="360"/>
        <w:contextualSpacing/>
        <w:jc w:val="center"/>
        <w:rPr>
          <w:b/>
        </w:rPr>
      </w:pPr>
      <w:r w:rsidRPr="00F774F3">
        <w:rPr>
          <w:b/>
        </w:rPr>
        <w:t>Календарный план воспитательной работы МДОУ «Детский сад 24» на 2024-2025 учебный год</w:t>
      </w:r>
    </w:p>
    <w:p w14:paraId="53D2DDE9" w14:textId="77777777" w:rsidR="00F774F3" w:rsidRPr="00F774F3" w:rsidRDefault="00F774F3" w:rsidP="00F774F3">
      <w:pPr>
        <w:ind w:firstLine="567"/>
        <w:jc w:val="center"/>
        <w:rPr>
          <w:rFonts w:eastAsia="Calibri"/>
          <w:lang w:eastAsia="en-US"/>
        </w:rPr>
      </w:pPr>
      <w:r w:rsidRPr="00F774F3">
        <w:rPr>
          <w:rFonts w:eastAsia="Calibri"/>
          <w:szCs w:val="22"/>
          <w:lang w:eastAsia="en-US"/>
        </w:rPr>
        <w:t xml:space="preserve">Календарный план воспитательной работы </w:t>
      </w:r>
      <w:r w:rsidRPr="00F774F3">
        <w:rPr>
          <w:color w:val="000000"/>
        </w:rPr>
        <w:t>МДОУ составлен</w:t>
      </w:r>
      <w:r w:rsidRPr="00F774F3">
        <w:rPr>
          <w:rFonts w:eastAsia="Calibri"/>
          <w:szCs w:val="22"/>
          <w:lang w:eastAsia="en-US"/>
        </w:rPr>
        <w:t xml:space="preserve"> с целью конкретизации форм и видов воспитательных мероприятий, проводимых работниками в 2024-2025 году. Календарный план воспитательной работы разделён на модули, которые отражают направления воспитательной работы детского сада в соответствии с рабочей программой воспитания МДОУ.</w:t>
      </w:r>
      <w:r w:rsidRPr="00F774F3">
        <w:rPr>
          <w:rFonts w:eastAsia="Calibri"/>
          <w:lang w:eastAsia="en-US"/>
        </w:rPr>
        <w:t xml:space="preserve"> </w:t>
      </w:r>
    </w:p>
    <w:p w14:paraId="5B9810B4" w14:textId="77777777" w:rsidR="00F774F3" w:rsidRPr="00F774F3" w:rsidRDefault="00F774F3" w:rsidP="00F774F3">
      <w:pPr>
        <w:widowControl w:val="0"/>
        <w:ind w:firstLine="709"/>
        <w:jc w:val="both"/>
        <w:rPr>
          <w:b/>
          <w:color w:val="000000"/>
        </w:rPr>
      </w:pPr>
    </w:p>
    <w:tbl>
      <w:tblPr>
        <w:tblStyle w:val="610"/>
        <w:tblW w:w="0" w:type="auto"/>
        <w:tblLook w:val="04A0" w:firstRow="1" w:lastRow="0" w:firstColumn="1" w:lastColumn="0" w:noHBand="0" w:noVBand="1"/>
      </w:tblPr>
      <w:tblGrid>
        <w:gridCol w:w="2956"/>
        <w:gridCol w:w="2956"/>
        <w:gridCol w:w="2958"/>
        <w:gridCol w:w="2958"/>
        <w:gridCol w:w="2958"/>
      </w:tblGrid>
      <w:tr w:rsidR="00F774F3" w:rsidRPr="00F774F3" w14:paraId="7F349845" w14:textId="77777777" w:rsidTr="00463AAA">
        <w:tc>
          <w:tcPr>
            <w:tcW w:w="2956" w:type="dxa"/>
            <w:shd w:val="clear" w:color="auto" w:fill="B6DDE8"/>
            <w:vAlign w:val="center"/>
          </w:tcPr>
          <w:p w14:paraId="73C5BA28" w14:textId="77777777" w:rsidR="00F774F3" w:rsidRPr="00F774F3" w:rsidRDefault="00F774F3" w:rsidP="00F774F3">
            <w:pPr>
              <w:jc w:val="center"/>
              <w:rPr>
                <w:rFonts w:eastAsia="Calibri"/>
                <w:b/>
                <w:lang w:eastAsia="en-US"/>
              </w:rPr>
            </w:pPr>
            <w:r w:rsidRPr="00F774F3">
              <w:rPr>
                <w:rFonts w:eastAsia="Calibri"/>
                <w:b/>
                <w:lang w:eastAsia="en-US"/>
              </w:rPr>
              <w:t>Месяц</w:t>
            </w:r>
          </w:p>
          <w:p w14:paraId="03837889" w14:textId="77777777" w:rsidR="00F774F3" w:rsidRPr="00F774F3" w:rsidRDefault="00F774F3" w:rsidP="00F774F3">
            <w:pPr>
              <w:jc w:val="center"/>
              <w:rPr>
                <w:rFonts w:eastAsia="Calibri"/>
                <w:b/>
                <w:lang w:eastAsia="en-US"/>
              </w:rPr>
            </w:pPr>
          </w:p>
        </w:tc>
        <w:tc>
          <w:tcPr>
            <w:tcW w:w="2956" w:type="dxa"/>
            <w:shd w:val="clear" w:color="auto" w:fill="B6DDE8"/>
            <w:vAlign w:val="center"/>
          </w:tcPr>
          <w:p w14:paraId="65B3D7BD" w14:textId="77777777" w:rsidR="00F774F3" w:rsidRPr="00F774F3" w:rsidRDefault="00F774F3" w:rsidP="00F774F3">
            <w:pPr>
              <w:jc w:val="center"/>
              <w:rPr>
                <w:rFonts w:eastAsia="Calibri"/>
                <w:b/>
                <w:lang w:eastAsia="en-US"/>
              </w:rPr>
            </w:pPr>
            <w:r w:rsidRPr="00F774F3">
              <w:rPr>
                <w:rFonts w:eastAsia="Calibri"/>
                <w:b/>
                <w:lang w:eastAsia="en-US"/>
              </w:rPr>
              <w:t>Дата, праздники, события</w:t>
            </w:r>
          </w:p>
        </w:tc>
        <w:tc>
          <w:tcPr>
            <w:tcW w:w="2958" w:type="dxa"/>
            <w:shd w:val="clear" w:color="auto" w:fill="B6DDE8"/>
            <w:vAlign w:val="center"/>
          </w:tcPr>
          <w:p w14:paraId="3F6861CD" w14:textId="77777777" w:rsidR="00F774F3" w:rsidRPr="00F774F3" w:rsidRDefault="00F774F3" w:rsidP="00F774F3">
            <w:pPr>
              <w:jc w:val="center"/>
              <w:rPr>
                <w:rFonts w:eastAsia="Calibri"/>
                <w:b/>
                <w:lang w:eastAsia="en-US"/>
              </w:rPr>
            </w:pPr>
            <w:r w:rsidRPr="00F774F3">
              <w:rPr>
                <w:rFonts w:eastAsia="Calibri"/>
                <w:b/>
                <w:lang w:eastAsia="en-US"/>
              </w:rPr>
              <w:t>Мероприятия, проекты</w:t>
            </w:r>
          </w:p>
        </w:tc>
        <w:tc>
          <w:tcPr>
            <w:tcW w:w="2958" w:type="dxa"/>
            <w:shd w:val="clear" w:color="auto" w:fill="B6DDE8"/>
            <w:vAlign w:val="center"/>
          </w:tcPr>
          <w:p w14:paraId="227CBDC8" w14:textId="77777777" w:rsidR="00F774F3" w:rsidRPr="00F774F3" w:rsidRDefault="00F774F3" w:rsidP="00F774F3">
            <w:pPr>
              <w:jc w:val="center"/>
              <w:rPr>
                <w:rFonts w:eastAsia="Calibri"/>
                <w:b/>
                <w:lang w:eastAsia="en-US"/>
              </w:rPr>
            </w:pPr>
            <w:r w:rsidRPr="00F774F3">
              <w:rPr>
                <w:rFonts w:eastAsia="Calibri"/>
                <w:b/>
                <w:lang w:eastAsia="en-US"/>
              </w:rPr>
              <w:t>Категория воспитанников</w:t>
            </w:r>
          </w:p>
        </w:tc>
        <w:tc>
          <w:tcPr>
            <w:tcW w:w="2958" w:type="dxa"/>
            <w:shd w:val="clear" w:color="auto" w:fill="B6DDE8"/>
            <w:vAlign w:val="center"/>
          </w:tcPr>
          <w:p w14:paraId="26896000" w14:textId="77777777" w:rsidR="00F774F3" w:rsidRPr="00F774F3" w:rsidRDefault="00F774F3" w:rsidP="00F774F3">
            <w:pPr>
              <w:jc w:val="center"/>
              <w:rPr>
                <w:rFonts w:eastAsia="Calibri"/>
                <w:b/>
                <w:lang w:eastAsia="en-US"/>
              </w:rPr>
            </w:pPr>
            <w:r w:rsidRPr="00F774F3">
              <w:rPr>
                <w:rFonts w:eastAsia="Calibri"/>
                <w:b/>
                <w:lang w:eastAsia="en-US"/>
              </w:rPr>
              <w:t>Направления воспитания, ценности</w:t>
            </w:r>
          </w:p>
        </w:tc>
      </w:tr>
      <w:tr w:rsidR="00F774F3" w:rsidRPr="00F774F3" w14:paraId="57DB95D8" w14:textId="77777777" w:rsidTr="00463AAA">
        <w:tc>
          <w:tcPr>
            <w:tcW w:w="2956" w:type="dxa"/>
            <w:vMerge w:val="restart"/>
            <w:shd w:val="clear" w:color="auto" w:fill="CCC0D9"/>
            <w:vAlign w:val="center"/>
          </w:tcPr>
          <w:p w14:paraId="1FC278B8" w14:textId="77777777" w:rsidR="00F774F3" w:rsidRPr="00F774F3" w:rsidRDefault="00F774F3" w:rsidP="00F774F3">
            <w:pPr>
              <w:jc w:val="center"/>
              <w:rPr>
                <w:rFonts w:eastAsia="Calibri"/>
                <w:b/>
                <w:u w:val="single"/>
                <w:lang w:eastAsia="en-US"/>
              </w:rPr>
            </w:pPr>
            <w:r w:rsidRPr="00F774F3">
              <w:rPr>
                <w:rFonts w:eastAsia="Calibri"/>
                <w:b/>
                <w:u w:val="single"/>
                <w:lang w:eastAsia="en-US"/>
              </w:rPr>
              <w:t>Сентябрь</w:t>
            </w:r>
          </w:p>
        </w:tc>
        <w:tc>
          <w:tcPr>
            <w:tcW w:w="2956" w:type="dxa"/>
            <w:shd w:val="clear" w:color="auto" w:fill="DAEEF3"/>
            <w:vAlign w:val="center"/>
          </w:tcPr>
          <w:p w14:paraId="029DE2D2" w14:textId="77777777" w:rsidR="00F774F3" w:rsidRPr="00F774F3" w:rsidRDefault="00F774F3" w:rsidP="00F774F3">
            <w:pPr>
              <w:jc w:val="center"/>
              <w:rPr>
                <w:rFonts w:eastAsia="Calibri"/>
                <w:b/>
                <w:i/>
                <w:lang w:eastAsia="en-US"/>
              </w:rPr>
            </w:pPr>
            <w:r w:rsidRPr="00F774F3">
              <w:rPr>
                <w:rFonts w:eastAsia="Calibri"/>
                <w:b/>
                <w:i/>
                <w:lang w:eastAsia="en-US"/>
              </w:rPr>
              <w:t xml:space="preserve">1 сентября </w:t>
            </w:r>
          </w:p>
          <w:p w14:paraId="7E1339B3" w14:textId="77777777" w:rsidR="00F774F3" w:rsidRPr="00F774F3" w:rsidRDefault="00F774F3" w:rsidP="00F774F3">
            <w:pPr>
              <w:jc w:val="center"/>
              <w:rPr>
                <w:rFonts w:eastAsia="Calibri"/>
                <w:lang w:eastAsia="en-US"/>
              </w:rPr>
            </w:pPr>
            <w:r w:rsidRPr="00F774F3">
              <w:rPr>
                <w:rFonts w:eastAsia="Calibri"/>
                <w:lang w:eastAsia="en-US"/>
              </w:rPr>
              <w:t>«День знаний»</w:t>
            </w:r>
          </w:p>
        </w:tc>
        <w:tc>
          <w:tcPr>
            <w:tcW w:w="2958" w:type="dxa"/>
            <w:vAlign w:val="center"/>
          </w:tcPr>
          <w:p w14:paraId="429976B3" w14:textId="77777777" w:rsidR="00F774F3" w:rsidRPr="00F774F3" w:rsidRDefault="00F774F3" w:rsidP="00F774F3">
            <w:pPr>
              <w:jc w:val="center"/>
              <w:rPr>
                <w:rFonts w:eastAsia="Calibri"/>
                <w:lang w:eastAsia="en-US"/>
              </w:rPr>
            </w:pPr>
            <w:r w:rsidRPr="00F774F3">
              <w:rPr>
                <w:rFonts w:eastAsia="Calibri"/>
                <w:lang w:eastAsia="en-US"/>
              </w:rPr>
              <w:t>Праздник</w:t>
            </w:r>
          </w:p>
          <w:p w14:paraId="146B8660" w14:textId="77777777" w:rsidR="00F774F3" w:rsidRPr="00F774F3" w:rsidRDefault="00F774F3" w:rsidP="00F774F3">
            <w:pPr>
              <w:jc w:val="center"/>
              <w:rPr>
                <w:rFonts w:eastAsia="Calibri"/>
                <w:lang w:eastAsia="en-US"/>
              </w:rPr>
            </w:pPr>
            <w:r w:rsidRPr="00F774F3">
              <w:rPr>
                <w:rFonts w:eastAsia="Calibri"/>
                <w:lang w:eastAsia="en-US"/>
              </w:rPr>
              <w:t>«Детский сад ребят встречает»</w:t>
            </w:r>
          </w:p>
        </w:tc>
        <w:tc>
          <w:tcPr>
            <w:tcW w:w="2958" w:type="dxa"/>
            <w:vAlign w:val="center"/>
          </w:tcPr>
          <w:p w14:paraId="7C0EC014" w14:textId="77777777" w:rsidR="00F774F3" w:rsidRPr="00F774F3" w:rsidRDefault="00F774F3" w:rsidP="00F774F3">
            <w:pPr>
              <w:jc w:val="center"/>
              <w:rPr>
                <w:rFonts w:eastAsia="Calibri"/>
                <w:lang w:eastAsia="en-US"/>
              </w:rPr>
            </w:pPr>
            <w:r w:rsidRPr="00F774F3">
              <w:rPr>
                <w:rFonts w:eastAsia="Calibri"/>
                <w:lang w:eastAsia="en-US"/>
              </w:rPr>
              <w:t>3-7 лет</w:t>
            </w:r>
          </w:p>
        </w:tc>
        <w:tc>
          <w:tcPr>
            <w:tcW w:w="2958" w:type="dxa"/>
            <w:vAlign w:val="center"/>
          </w:tcPr>
          <w:p w14:paraId="5CEBA9BD" w14:textId="77777777" w:rsidR="00F774F3" w:rsidRPr="00F774F3" w:rsidRDefault="00F774F3" w:rsidP="00F774F3">
            <w:pPr>
              <w:jc w:val="center"/>
              <w:rPr>
                <w:rFonts w:eastAsia="Calibri"/>
                <w:lang w:eastAsia="en-US"/>
              </w:rPr>
            </w:pPr>
            <w:r w:rsidRPr="00F774F3">
              <w:rPr>
                <w:rFonts w:eastAsia="Calibri"/>
                <w:lang w:eastAsia="en-US"/>
              </w:rPr>
              <w:t>Социально-коммуникативное воспитание</w:t>
            </w:r>
          </w:p>
        </w:tc>
      </w:tr>
      <w:tr w:rsidR="00F774F3" w:rsidRPr="00F774F3" w14:paraId="18FF6ADB" w14:textId="77777777" w:rsidTr="00463AAA">
        <w:tc>
          <w:tcPr>
            <w:tcW w:w="2956" w:type="dxa"/>
            <w:vMerge/>
            <w:shd w:val="clear" w:color="auto" w:fill="CCC0D9"/>
            <w:vAlign w:val="center"/>
          </w:tcPr>
          <w:p w14:paraId="1E1065AC" w14:textId="77777777" w:rsidR="00F774F3" w:rsidRPr="00F774F3" w:rsidRDefault="00F774F3" w:rsidP="00F774F3">
            <w:pPr>
              <w:jc w:val="center"/>
              <w:rPr>
                <w:rFonts w:eastAsia="Calibri"/>
                <w:lang w:eastAsia="en-US"/>
              </w:rPr>
            </w:pPr>
          </w:p>
        </w:tc>
        <w:tc>
          <w:tcPr>
            <w:tcW w:w="2956" w:type="dxa"/>
            <w:shd w:val="clear" w:color="auto" w:fill="DAEEF3"/>
            <w:vAlign w:val="center"/>
          </w:tcPr>
          <w:p w14:paraId="76194808" w14:textId="77777777" w:rsidR="00F774F3" w:rsidRPr="00F774F3" w:rsidRDefault="00F774F3" w:rsidP="00F774F3">
            <w:pPr>
              <w:jc w:val="center"/>
              <w:rPr>
                <w:rFonts w:eastAsia="Calibri"/>
                <w:b/>
                <w:i/>
                <w:lang w:eastAsia="en-US"/>
              </w:rPr>
            </w:pPr>
            <w:r w:rsidRPr="00F774F3">
              <w:rPr>
                <w:rFonts w:eastAsia="Calibri"/>
                <w:b/>
                <w:i/>
                <w:lang w:eastAsia="en-US"/>
              </w:rPr>
              <w:t xml:space="preserve">3 сентября </w:t>
            </w:r>
          </w:p>
          <w:p w14:paraId="42ED3EDC" w14:textId="77777777" w:rsidR="00F774F3" w:rsidRPr="00F774F3" w:rsidRDefault="00F774F3" w:rsidP="00F774F3">
            <w:pPr>
              <w:jc w:val="center"/>
              <w:rPr>
                <w:rFonts w:eastAsia="Calibri"/>
                <w:lang w:eastAsia="en-US"/>
              </w:rPr>
            </w:pPr>
            <w:r w:rsidRPr="00F774F3">
              <w:rPr>
                <w:rFonts w:eastAsia="Calibri"/>
                <w:lang w:eastAsia="en-US"/>
              </w:rPr>
              <w:t>«День окончания Второй мировой войны, День солидарности в борьбе с терроризмом»</w:t>
            </w:r>
          </w:p>
        </w:tc>
        <w:tc>
          <w:tcPr>
            <w:tcW w:w="2958" w:type="dxa"/>
            <w:vAlign w:val="center"/>
          </w:tcPr>
          <w:p w14:paraId="229163C0" w14:textId="77777777" w:rsidR="00F774F3" w:rsidRPr="00F774F3" w:rsidRDefault="00F774F3" w:rsidP="00F774F3">
            <w:pPr>
              <w:jc w:val="center"/>
              <w:rPr>
                <w:rFonts w:eastAsia="Calibri"/>
                <w:lang w:eastAsia="en-US"/>
              </w:rPr>
            </w:pPr>
            <w:r w:rsidRPr="00F774F3">
              <w:rPr>
                <w:rFonts w:eastAsia="Calibri"/>
                <w:lang w:eastAsia="en-US"/>
              </w:rPr>
              <w:t>Учебная тренировка</w:t>
            </w:r>
          </w:p>
        </w:tc>
        <w:tc>
          <w:tcPr>
            <w:tcW w:w="2958" w:type="dxa"/>
            <w:vAlign w:val="center"/>
          </w:tcPr>
          <w:p w14:paraId="3EAC90D2" w14:textId="77777777" w:rsidR="00F774F3" w:rsidRPr="00F774F3" w:rsidRDefault="00F774F3" w:rsidP="00F774F3">
            <w:pPr>
              <w:jc w:val="center"/>
              <w:rPr>
                <w:rFonts w:eastAsia="Calibri"/>
                <w:lang w:eastAsia="en-US"/>
              </w:rPr>
            </w:pPr>
            <w:r w:rsidRPr="00F774F3">
              <w:rPr>
                <w:rFonts w:eastAsia="Calibri"/>
                <w:lang w:eastAsia="en-US"/>
              </w:rPr>
              <w:t>3-7 лет</w:t>
            </w:r>
          </w:p>
        </w:tc>
        <w:tc>
          <w:tcPr>
            <w:tcW w:w="2958" w:type="dxa"/>
            <w:vAlign w:val="center"/>
          </w:tcPr>
          <w:p w14:paraId="7D3C9A7B" w14:textId="77777777" w:rsidR="00F774F3" w:rsidRPr="00F774F3" w:rsidRDefault="00F774F3" w:rsidP="00F774F3">
            <w:pPr>
              <w:jc w:val="center"/>
              <w:rPr>
                <w:rFonts w:eastAsia="Calibri"/>
                <w:lang w:eastAsia="en-US"/>
              </w:rPr>
            </w:pPr>
            <w:r w:rsidRPr="00F774F3">
              <w:rPr>
                <w:rFonts w:eastAsia="Calibri"/>
                <w:lang w:eastAsia="en-US"/>
              </w:rPr>
              <w:t>Человек, социальное воспитание</w:t>
            </w:r>
          </w:p>
        </w:tc>
      </w:tr>
      <w:tr w:rsidR="00F774F3" w:rsidRPr="00F774F3" w14:paraId="016E03CE" w14:textId="77777777" w:rsidTr="00463AAA">
        <w:tc>
          <w:tcPr>
            <w:tcW w:w="2956" w:type="dxa"/>
            <w:vMerge/>
            <w:shd w:val="clear" w:color="auto" w:fill="CCC0D9"/>
            <w:vAlign w:val="center"/>
          </w:tcPr>
          <w:p w14:paraId="19B304F0" w14:textId="77777777" w:rsidR="00F774F3" w:rsidRPr="00F774F3" w:rsidRDefault="00F774F3" w:rsidP="00F774F3">
            <w:pPr>
              <w:jc w:val="center"/>
              <w:rPr>
                <w:rFonts w:eastAsia="Calibri"/>
                <w:lang w:eastAsia="en-US"/>
              </w:rPr>
            </w:pPr>
          </w:p>
        </w:tc>
        <w:tc>
          <w:tcPr>
            <w:tcW w:w="2956" w:type="dxa"/>
            <w:shd w:val="clear" w:color="auto" w:fill="DAEEF3"/>
            <w:vAlign w:val="center"/>
          </w:tcPr>
          <w:p w14:paraId="03D13991" w14:textId="77777777" w:rsidR="00F774F3" w:rsidRPr="00F774F3" w:rsidRDefault="00F774F3" w:rsidP="00F774F3">
            <w:pPr>
              <w:jc w:val="center"/>
              <w:rPr>
                <w:rFonts w:eastAsia="Calibri"/>
                <w:b/>
                <w:i/>
                <w:lang w:eastAsia="en-US"/>
              </w:rPr>
            </w:pPr>
            <w:r w:rsidRPr="00F774F3">
              <w:rPr>
                <w:rFonts w:eastAsia="Calibri"/>
                <w:b/>
                <w:i/>
                <w:lang w:eastAsia="en-US"/>
              </w:rPr>
              <w:t>Первое воскресенье сентября</w:t>
            </w:r>
          </w:p>
          <w:p w14:paraId="0C9A2301" w14:textId="77777777" w:rsidR="00F774F3" w:rsidRPr="00F774F3" w:rsidRDefault="00F774F3" w:rsidP="00F774F3">
            <w:pPr>
              <w:jc w:val="center"/>
              <w:rPr>
                <w:rFonts w:eastAsia="Calibri"/>
                <w:lang w:eastAsia="en-US"/>
              </w:rPr>
            </w:pPr>
            <w:r w:rsidRPr="00F774F3">
              <w:rPr>
                <w:rFonts w:eastAsia="Calibri"/>
                <w:lang w:eastAsia="en-US"/>
              </w:rPr>
              <w:t>День нефтяной и газовой промышленности</w:t>
            </w:r>
          </w:p>
        </w:tc>
        <w:tc>
          <w:tcPr>
            <w:tcW w:w="2958" w:type="dxa"/>
            <w:vAlign w:val="center"/>
          </w:tcPr>
          <w:p w14:paraId="103DA11A" w14:textId="77777777" w:rsidR="00F774F3" w:rsidRPr="00F774F3" w:rsidRDefault="00F774F3" w:rsidP="00F774F3">
            <w:pPr>
              <w:jc w:val="center"/>
              <w:rPr>
                <w:rFonts w:eastAsia="Calibri"/>
                <w:lang w:eastAsia="en-US"/>
              </w:rPr>
            </w:pPr>
            <w:r w:rsidRPr="00F774F3">
              <w:rPr>
                <w:rFonts w:eastAsia="Calibri"/>
                <w:lang w:eastAsia="en-US"/>
              </w:rPr>
              <w:t>Беседа «Важные профессии»</w:t>
            </w:r>
          </w:p>
        </w:tc>
        <w:tc>
          <w:tcPr>
            <w:tcW w:w="2958" w:type="dxa"/>
            <w:vAlign w:val="center"/>
          </w:tcPr>
          <w:p w14:paraId="275A1DB7" w14:textId="77777777" w:rsidR="00F774F3" w:rsidRPr="00F774F3" w:rsidRDefault="00F774F3" w:rsidP="00F774F3">
            <w:pPr>
              <w:jc w:val="center"/>
              <w:rPr>
                <w:rFonts w:eastAsia="Calibri"/>
                <w:lang w:eastAsia="en-US"/>
              </w:rPr>
            </w:pPr>
            <w:r w:rsidRPr="00F774F3">
              <w:rPr>
                <w:rFonts w:eastAsia="Calibri"/>
                <w:lang w:eastAsia="en-US"/>
              </w:rPr>
              <w:t>5-7 лет</w:t>
            </w:r>
          </w:p>
        </w:tc>
        <w:tc>
          <w:tcPr>
            <w:tcW w:w="2958" w:type="dxa"/>
            <w:vAlign w:val="center"/>
          </w:tcPr>
          <w:p w14:paraId="4732C2F5" w14:textId="77777777" w:rsidR="00F774F3" w:rsidRPr="00F774F3" w:rsidRDefault="00F774F3" w:rsidP="00F774F3">
            <w:pPr>
              <w:jc w:val="center"/>
              <w:rPr>
                <w:rFonts w:eastAsia="Calibri"/>
                <w:lang w:eastAsia="en-US"/>
              </w:rPr>
            </w:pPr>
            <w:r w:rsidRPr="00F774F3">
              <w:rPr>
                <w:rFonts w:eastAsia="Calibri"/>
                <w:lang w:eastAsia="en-US"/>
              </w:rPr>
              <w:t>Труд, трудовое воспитание</w:t>
            </w:r>
          </w:p>
        </w:tc>
      </w:tr>
      <w:tr w:rsidR="00F774F3" w:rsidRPr="00F774F3" w14:paraId="7E4BF7C4" w14:textId="77777777" w:rsidTr="00463AAA">
        <w:tc>
          <w:tcPr>
            <w:tcW w:w="2956" w:type="dxa"/>
            <w:vMerge/>
            <w:shd w:val="clear" w:color="auto" w:fill="CCC0D9"/>
            <w:vAlign w:val="center"/>
          </w:tcPr>
          <w:p w14:paraId="74949E4B" w14:textId="77777777" w:rsidR="00F774F3" w:rsidRPr="00F774F3" w:rsidRDefault="00F774F3" w:rsidP="00F774F3">
            <w:pPr>
              <w:jc w:val="center"/>
              <w:rPr>
                <w:rFonts w:eastAsia="Calibri"/>
                <w:lang w:eastAsia="en-US"/>
              </w:rPr>
            </w:pPr>
          </w:p>
        </w:tc>
        <w:tc>
          <w:tcPr>
            <w:tcW w:w="2956" w:type="dxa"/>
            <w:shd w:val="clear" w:color="auto" w:fill="DAEEF3"/>
            <w:vAlign w:val="center"/>
          </w:tcPr>
          <w:p w14:paraId="0489A6C0" w14:textId="77777777" w:rsidR="00F774F3" w:rsidRPr="00F774F3" w:rsidRDefault="00F774F3" w:rsidP="00F774F3">
            <w:pPr>
              <w:jc w:val="center"/>
              <w:rPr>
                <w:rFonts w:eastAsia="Calibri"/>
                <w:b/>
                <w:i/>
                <w:lang w:eastAsia="en-US"/>
              </w:rPr>
            </w:pPr>
            <w:r w:rsidRPr="00F774F3">
              <w:rPr>
                <w:rFonts w:eastAsia="Calibri"/>
                <w:b/>
                <w:i/>
                <w:lang w:eastAsia="en-US"/>
              </w:rPr>
              <w:t>27 сентября</w:t>
            </w:r>
          </w:p>
          <w:p w14:paraId="2FCECA60" w14:textId="77777777" w:rsidR="00F774F3" w:rsidRPr="00F774F3" w:rsidRDefault="00F774F3" w:rsidP="00F774F3">
            <w:pPr>
              <w:jc w:val="center"/>
              <w:rPr>
                <w:rFonts w:eastAsia="Calibri"/>
                <w:lang w:eastAsia="en-US"/>
              </w:rPr>
            </w:pPr>
            <w:r w:rsidRPr="00F774F3">
              <w:rPr>
                <w:rFonts w:eastAsia="Calibri"/>
                <w:lang w:eastAsia="en-US"/>
              </w:rPr>
              <w:t>«День дошкольного работника»</w:t>
            </w:r>
          </w:p>
        </w:tc>
        <w:tc>
          <w:tcPr>
            <w:tcW w:w="2958" w:type="dxa"/>
            <w:vAlign w:val="center"/>
          </w:tcPr>
          <w:p w14:paraId="2B368850" w14:textId="77777777" w:rsidR="00F774F3" w:rsidRPr="00F774F3" w:rsidRDefault="00F774F3" w:rsidP="00F774F3">
            <w:pPr>
              <w:jc w:val="center"/>
              <w:rPr>
                <w:rFonts w:eastAsia="Calibri"/>
                <w:lang w:eastAsia="en-US"/>
              </w:rPr>
            </w:pPr>
            <w:r w:rsidRPr="00F774F3">
              <w:rPr>
                <w:rFonts w:eastAsia="Calibri"/>
                <w:lang w:eastAsia="en-US"/>
              </w:rPr>
              <w:t>Выставка детских рисунков</w:t>
            </w:r>
          </w:p>
        </w:tc>
        <w:tc>
          <w:tcPr>
            <w:tcW w:w="2958" w:type="dxa"/>
            <w:vAlign w:val="center"/>
          </w:tcPr>
          <w:p w14:paraId="66182AD2" w14:textId="77777777" w:rsidR="00F774F3" w:rsidRPr="00F774F3" w:rsidRDefault="00F774F3" w:rsidP="00F774F3">
            <w:pPr>
              <w:jc w:val="center"/>
              <w:rPr>
                <w:rFonts w:eastAsia="Calibri"/>
                <w:lang w:eastAsia="en-US"/>
              </w:rPr>
            </w:pPr>
            <w:r w:rsidRPr="00F774F3">
              <w:rPr>
                <w:rFonts w:eastAsia="Calibri"/>
                <w:lang w:eastAsia="en-US"/>
              </w:rPr>
              <w:t>3-7 лет</w:t>
            </w:r>
          </w:p>
        </w:tc>
        <w:tc>
          <w:tcPr>
            <w:tcW w:w="2958" w:type="dxa"/>
            <w:vAlign w:val="center"/>
          </w:tcPr>
          <w:p w14:paraId="482F9840" w14:textId="77777777" w:rsidR="00F774F3" w:rsidRPr="00F774F3" w:rsidRDefault="00F774F3" w:rsidP="00F774F3">
            <w:pPr>
              <w:jc w:val="center"/>
              <w:rPr>
                <w:rFonts w:eastAsia="Calibri"/>
                <w:lang w:eastAsia="en-US"/>
              </w:rPr>
            </w:pPr>
            <w:r w:rsidRPr="00F774F3">
              <w:rPr>
                <w:rFonts w:eastAsia="Calibri"/>
                <w:lang w:eastAsia="en-US"/>
              </w:rPr>
              <w:t>Благодарность, дружба,</w:t>
            </w:r>
          </w:p>
          <w:p w14:paraId="64F0A08C" w14:textId="77777777" w:rsidR="00F774F3" w:rsidRPr="00F774F3" w:rsidRDefault="00F774F3" w:rsidP="00F774F3">
            <w:pPr>
              <w:jc w:val="center"/>
              <w:rPr>
                <w:rFonts w:eastAsia="Calibri"/>
                <w:lang w:eastAsia="en-US"/>
              </w:rPr>
            </w:pPr>
            <w:r w:rsidRPr="00F774F3">
              <w:rPr>
                <w:rFonts w:eastAsia="Calibri"/>
                <w:lang w:eastAsia="en-US"/>
              </w:rPr>
              <w:t>социально-коммуникативное воспитание</w:t>
            </w:r>
          </w:p>
        </w:tc>
      </w:tr>
      <w:tr w:rsidR="00F774F3" w:rsidRPr="00F774F3" w14:paraId="16E9B72A" w14:textId="77777777" w:rsidTr="00463AAA">
        <w:tc>
          <w:tcPr>
            <w:tcW w:w="2956" w:type="dxa"/>
            <w:vMerge/>
            <w:shd w:val="clear" w:color="auto" w:fill="CCC0D9"/>
            <w:vAlign w:val="center"/>
          </w:tcPr>
          <w:p w14:paraId="436D2366" w14:textId="77777777" w:rsidR="00F774F3" w:rsidRPr="00F774F3" w:rsidRDefault="00F774F3" w:rsidP="00F774F3">
            <w:pPr>
              <w:jc w:val="center"/>
              <w:rPr>
                <w:rFonts w:eastAsia="Calibri"/>
                <w:lang w:eastAsia="en-US"/>
              </w:rPr>
            </w:pPr>
          </w:p>
        </w:tc>
        <w:tc>
          <w:tcPr>
            <w:tcW w:w="2956" w:type="dxa"/>
            <w:shd w:val="clear" w:color="auto" w:fill="DAEEF3"/>
            <w:vAlign w:val="center"/>
          </w:tcPr>
          <w:p w14:paraId="4CF3CA02" w14:textId="77777777" w:rsidR="00F774F3" w:rsidRPr="00F774F3" w:rsidRDefault="00F774F3" w:rsidP="00F774F3">
            <w:pPr>
              <w:jc w:val="center"/>
              <w:rPr>
                <w:rFonts w:eastAsia="Calibri"/>
                <w:b/>
                <w:i/>
                <w:lang w:eastAsia="en-US"/>
              </w:rPr>
            </w:pPr>
            <w:r w:rsidRPr="00F774F3">
              <w:rPr>
                <w:rFonts w:eastAsia="Calibri"/>
                <w:b/>
                <w:i/>
                <w:lang w:eastAsia="en-US"/>
              </w:rPr>
              <w:t>27 сентября</w:t>
            </w:r>
          </w:p>
          <w:p w14:paraId="3F999348" w14:textId="77777777" w:rsidR="00F774F3" w:rsidRPr="00F774F3" w:rsidRDefault="00F774F3" w:rsidP="00F774F3">
            <w:pPr>
              <w:jc w:val="center"/>
              <w:rPr>
                <w:rFonts w:eastAsia="Calibri"/>
                <w:lang w:eastAsia="en-US"/>
              </w:rPr>
            </w:pPr>
            <w:r w:rsidRPr="00F774F3">
              <w:rPr>
                <w:rFonts w:eastAsia="Calibri"/>
                <w:lang w:eastAsia="en-US"/>
              </w:rPr>
              <w:t>Международный день туризма</w:t>
            </w:r>
          </w:p>
        </w:tc>
        <w:tc>
          <w:tcPr>
            <w:tcW w:w="2958" w:type="dxa"/>
            <w:vAlign w:val="center"/>
          </w:tcPr>
          <w:p w14:paraId="01B401DC" w14:textId="77777777" w:rsidR="00F774F3" w:rsidRPr="00F774F3" w:rsidRDefault="00F774F3" w:rsidP="00F774F3">
            <w:pPr>
              <w:jc w:val="center"/>
              <w:rPr>
                <w:rFonts w:eastAsia="Calibri"/>
                <w:lang w:eastAsia="en-US"/>
              </w:rPr>
            </w:pPr>
            <w:r w:rsidRPr="00F774F3">
              <w:rPr>
                <w:rFonts w:eastAsia="Calibri"/>
                <w:lang w:eastAsia="en-US"/>
              </w:rPr>
              <w:t>Туристический поход</w:t>
            </w:r>
          </w:p>
          <w:p w14:paraId="71B7FA15" w14:textId="77777777" w:rsidR="00F774F3" w:rsidRPr="00F774F3" w:rsidRDefault="00F774F3" w:rsidP="00F774F3">
            <w:pPr>
              <w:jc w:val="center"/>
              <w:rPr>
                <w:rFonts w:eastAsia="Calibri"/>
                <w:lang w:eastAsia="en-US"/>
              </w:rPr>
            </w:pPr>
            <w:r w:rsidRPr="00F774F3">
              <w:rPr>
                <w:rFonts w:eastAsia="Calibri"/>
                <w:lang w:eastAsia="en-US"/>
              </w:rPr>
              <w:t>«Мы туристы» - поход с участием родителей</w:t>
            </w:r>
          </w:p>
        </w:tc>
        <w:tc>
          <w:tcPr>
            <w:tcW w:w="2958" w:type="dxa"/>
            <w:vAlign w:val="center"/>
          </w:tcPr>
          <w:p w14:paraId="3A01FB6E" w14:textId="77777777" w:rsidR="00F774F3" w:rsidRPr="00F774F3" w:rsidRDefault="00F774F3" w:rsidP="00F774F3">
            <w:pPr>
              <w:jc w:val="center"/>
              <w:rPr>
                <w:rFonts w:eastAsia="Calibri"/>
                <w:lang w:eastAsia="en-US"/>
              </w:rPr>
            </w:pPr>
            <w:r w:rsidRPr="00F774F3">
              <w:rPr>
                <w:rFonts w:eastAsia="Calibri"/>
                <w:lang w:eastAsia="en-US"/>
              </w:rPr>
              <w:t>5-7 лет</w:t>
            </w:r>
          </w:p>
        </w:tc>
        <w:tc>
          <w:tcPr>
            <w:tcW w:w="2958" w:type="dxa"/>
            <w:vAlign w:val="center"/>
          </w:tcPr>
          <w:p w14:paraId="791788D8" w14:textId="0E0EA05A" w:rsidR="00F774F3" w:rsidRPr="00F774F3" w:rsidRDefault="00F774F3" w:rsidP="00F774F3">
            <w:pPr>
              <w:jc w:val="center"/>
              <w:rPr>
                <w:rFonts w:eastAsia="Calibri"/>
                <w:lang w:eastAsia="en-US"/>
              </w:rPr>
            </w:pPr>
            <w:r w:rsidRPr="00F774F3">
              <w:rPr>
                <w:rFonts w:eastAsia="Calibri"/>
                <w:lang w:eastAsia="en-US"/>
              </w:rPr>
              <w:t>Здоровье, жизнь, Физическое и оздоровительное воспитание</w:t>
            </w:r>
          </w:p>
        </w:tc>
      </w:tr>
      <w:tr w:rsidR="00F774F3" w:rsidRPr="00F774F3" w14:paraId="5DC8A3CB" w14:textId="77777777" w:rsidTr="00463AAA">
        <w:trPr>
          <w:trHeight w:val="2222"/>
        </w:trPr>
        <w:tc>
          <w:tcPr>
            <w:tcW w:w="2956" w:type="dxa"/>
            <w:vMerge w:val="restart"/>
            <w:shd w:val="clear" w:color="auto" w:fill="CCC0D9"/>
            <w:vAlign w:val="center"/>
          </w:tcPr>
          <w:p w14:paraId="1F2480EE" w14:textId="77777777" w:rsidR="00F774F3" w:rsidRPr="00F774F3" w:rsidRDefault="00F774F3" w:rsidP="00F774F3">
            <w:pPr>
              <w:jc w:val="center"/>
              <w:rPr>
                <w:rFonts w:eastAsia="Calibri"/>
                <w:b/>
                <w:u w:val="single"/>
                <w:lang w:eastAsia="en-US"/>
              </w:rPr>
            </w:pPr>
            <w:r w:rsidRPr="00F774F3">
              <w:rPr>
                <w:rFonts w:eastAsia="Calibri"/>
                <w:b/>
                <w:u w:val="single"/>
                <w:lang w:eastAsia="en-US"/>
              </w:rPr>
              <w:lastRenderedPageBreak/>
              <w:t xml:space="preserve">Октябрь </w:t>
            </w:r>
          </w:p>
        </w:tc>
        <w:tc>
          <w:tcPr>
            <w:tcW w:w="2956" w:type="dxa"/>
            <w:shd w:val="clear" w:color="auto" w:fill="DAEEF3"/>
            <w:vAlign w:val="center"/>
          </w:tcPr>
          <w:p w14:paraId="5672E68D" w14:textId="77777777" w:rsidR="00F774F3" w:rsidRPr="00F774F3" w:rsidRDefault="00F774F3" w:rsidP="00F774F3">
            <w:pPr>
              <w:jc w:val="center"/>
              <w:rPr>
                <w:rFonts w:eastAsia="Calibri"/>
                <w:b/>
                <w:i/>
                <w:lang w:eastAsia="en-US"/>
              </w:rPr>
            </w:pPr>
            <w:r w:rsidRPr="00F774F3">
              <w:rPr>
                <w:rFonts w:eastAsia="Calibri"/>
                <w:b/>
                <w:i/>
                <w:lang w:eastAsia="en-US"/>
              </w:rPr>
              <w:t>1 октября</w:t>
            </w:r>
          </w:p>
          <w:p w14:paraId="1103A2FD" w14:textId="77777777" w:rsidR="00F774F3" w:rsidRPr="00F774F3" w:rsidRDefault="00F774F3" w:rsidP="00F774F3">
            <w:pPr>
              <w:jc w:val="center"/>
              <w:rPr>
                <w:rFonts w:eastAsia="Calibri"/>
                <w:lang w:eastAsia="en-US"/>
              </w:rPr>
            </w:pPr>
            <w:r w:rsidRPr="00F774F3">
              <w:rPr>
                <w:rFonts w:eastAsia="Calibri"/>
                <w:lang w:eastAsia="en-US"/>
              </w:rPr>
              <w:t>«Международный день пожилых людей»</w:t>
            </w:r>
          </w:p>
        </w:tc>
        <w:tc>
          <w:tcPr>
            <w:tcW w:w="2958" w:type="dxa"/>
            <w:vAlign w:val="center"/>
          </w:tcPr>
          <w:p w14:paraId="53908FBD" w14:textId="77777777" w:rsidR="00F774F3" w:rsidRPr="00F774F3" w:rsidRDefault="00F774F3" w:rsidP="00F774F3">
            <w:pPr>
              <w:jc w:val="center"/>
              <w:rPr>
                <w:rFonts w:eastAsia="Calibri"/>
                <w:lang w:eastAsia="en-US"/>
              </w:rPr>
            </w:pPr>
            <w:r w:rsidRPr="00F774F3">
              <w:rPr>
                <w:rFonts w:eastAsia="Calibri"/>
                <w:lang w:eastAsia="en-US"/>
              </w:rPr>
              <w:t xml:space="preserve">Фотовыставка </w:t>
            </w:r>
          </w:p>
          <w:p w14:paraId="6BE7189A" w14:textId="77777777" w:rsidR="00F774F3" w:rsidRPr="00F774F3" w:rsidRDefault="00F774F3" w:rsidP="00F774F3">
            <w:pPr>
              <w:jc w:val="center"/>
              <w:rPr>
                <w:rFonts w:eastAsia="Calibri"/>
                <w:lang w:eastAsia="en-US"/>
              </w:rPr>
            </w:pPr>
            <w:r w:rsidRPr="00F774F3">
              <w:rPr>
                <w:rFonts w:eastAsia="Calibri"/>
                <w:lang w:eastAsia="en-US"/>
              </w:rPr>
              <w:t>«Мои бабушка и дедушка»,</w:t>
            </w:r>
          </w:p>
          <w:p w14:paraId="1BA7CF13" w14:textId="77777777" w:rsidR="00F774F3" w:rsidRPr="00F774F3" w:rsidRDefault="00F774F3" w:rsidP="00F774F3">
            <w:pPr>
              <w:jc w:val="center"/>
              <w:rPr>
                <w:rFonts w:eastAsia="Calibri"/>
                <w:lang w:eastAsia="en-US"/>
              </w:rPr>
            </w:pPr>
            <w:r w:rsidRPr="00F774F3">
              <w:rPr>
                <w:rFonts w:eastAsia="Calibri"/>
                <w:lang w:eastAsia="en-US"/>
              </w:rPr>
              <w:t>Беседы с детьми</w:t>
            </w:r>
          </w:p>
          <w:p w14:paraId="0FBFBA96" w14:textId="77777777" w:rsidR="00F774F3" w:rsidRPr="00F774F3" w:rsidRDefault="00F774F3" w:rsidP="00F774F3">
            <w:pPr>
              <w:jc w:val="center"/>
              <w:rPr>
                <w:rFonts w:eastAsia="Calibri"/>
                <w:lang w:eastAsia="en-US"/>
              </w:rPr>
            </w:pPr>
            <w:r w:rsidRPr="00F774F3">
              <w:rPr>
                <w:rFonts w:eastAsia="Calibri"/>
                <w:lang w:eastAsia="en-US"/>
              </w:rPr>
              <w:t xml:space="preserve">Акция </w:t>
            </w:r>
          </w:p>
          <w:p w14:paraId="4965C630" w14:textId="77777777" w:rsidR="00F774F3" w:rsidRPr="00F774F3" w:rsidRDefault="00F774F3" w:rsidP="00F774F3">
            <w:pPr>
              <w:jc w:val="center"/>
              <w:rPr>
                <w:rFonts w:eastAsia="Calibri"/>
                <w:lang w:eastAsia="en-US"/>
              </w:rPr>
            </w:pPr>
            <w:r w:rsidRPr="00F774F3">
              <w:rPr>
                <w:rFonts w:eastAsia="Calibri"/>
                <w:lang w:eastAsia="en-US"/>
              </w:rPr>
              <w:t>«Для дорогих</w:t>
            </w:r>
          </w:p>
          <w:p w14:paraId="6070F408" w14:textId="77777777" w:rsidR="00F774F3" w:rsidRPr="00F774F3" w:rsidRDefault="00F774F3" w:rsidP="00F774F3">
            <w:pPr>
              <w:jc w:val="center"/>
              <w:rPr>
                <w:rFonts w:eastAsia="Calibri"/>
                <w:lang w:eastAsia="en-US"/>
              </w:rPr>
            </w:pPr>
            <w:r w:rsidRPr="00F774F3">
              <w:rPr>
                <w:rFonts w:eastAsia="Calibri"/>
                <w:lang w:eastAsia="en-US"/>
              </w:rPr>
              <w:t>бабушек и дедушек»</w:t>
            </w:r>
          </w:p>
        </w:tc>
        <w:tc>
          <w:tcPr>
            <w:tcW w:w="2958" w:type="dxa"/>
            <w:vAlign w:val="center"/>
          </w:tcPr>
          <w:p w14:paraId="684EB384" w14:textId="77777777" w:rsidR="00F774F3" w:rsidRPr="00F774F3" w:rsidRDefault="00F774F3" w:rsidP="00F774F3">
            <w:pPr>
              <w:jc w:val="center"/>
              <w:rPr>
                <w:rFonts w:eastAsia="Calibri"/>
                <w:lang w:eastAsia="en-US"/>
              </w:rPr>
            </w:pPr>
            <w:r w:rsidRPr="00F774F3">
              <w:rPr>
                <w:rFonts w:eastAsia="Calibri"/>
                <w:lang w:eastAsia="en-US"/>
              </w:rPr>
              <w:t>3-7 лет</w:t>
            </w:r>
          </w:p>
        </w:tc>
        <w:tc>
          <w:tcPr>
            <w:tcW w:w="2958" w:type="dxa"/>
            <w:vAlign w:val="center"/>
          </w:tcPr>
          <w:p w14:paraId="2E49BC46" w14:textId="3B7D4E94" w:rsidR="00F774F3" w:rsidRPr="00F774F3" w:rsidRDefault="00F774F3" w:rsidP="00F774F3">
            <w:pPr>
              <w:jc w:val="center"/>
              <w:rPr>
                <w:rFonts w:eastAsia="Calibri"/>
                <w:lang w:eastAsia="en-US"/>
              </w:rPr>
            </w:pPr>
            <w:r w:rsidRPr="00F774F3">
              <w:rPr>
                <w:rFonts w:eastAsia="Calibri"/>
                <w:lang w:eastAsia="en-US"/>
              </w:rPr>
              <w:t>Благодарность, уважение, социально-коммуникативное воспитание</w:t>
            </w:r>
          </w:p>
        </w:tc>
      </w:tr>
      <w:tr w:rsidR="00F774F3" w:rsidRPr="00F774F3" w14:paraId="4CE5BD9B" w14:textId="77777777" w:rsidTr="00463AAA">
        <w:tc>
          <w:tcPr>
            <w:tcW w:w="2956" w:type="dxa"/>
            <w:vMerge/>
            <w:shd w:val="clear" w:color="auto" w:fill="CCC0D9"/>
            <w:vAlign w:val="center"/>
          </w:tcPr>
          <w:p w14:paraId="75407ED4" w14:textId="77777777" w:rsidR="00F774F3" w:rsidRPr="00F774F3" w:rsidRDefault="00F774F3" w:rsidP="00F774F3">
            <w:pPr>
              <w:jc w:val="center"/>
              <w:rPr>
                <w:rFonts w:eastAsia="Calibri"/>
                <w:lang w:eastAsia="en-US"/>
              </w:rPr>
            </w:pPr>
          </w:p>
        </w:tc>
        <w:tc>
          <w:tcPr>
            <w:tcW w:w="2956" w:type="dxa"/>
            <w:shd w:val="clear" w:color="auto" w:fill="DAEEF3"/>
            <w:vAlign w:val="center"/>
          </w:tcPr>
          <w:p w14:paraId="464E9449" w14:textId="77777777" w:rsidR="00F774F3" w:rsidRPr="00F774F3" w:rsidRDefault="00F774F3" w:rsidP="00F774F3">
            <w:pPr>
              <w:jc w:val="center"/>
              <w:rPr>
                <w:rFonts w:eastAsia="Calibri"/>
                <w:b/>
                <w:i/>
                <w:lang w:eastAsia="en-US"/>
              </w:rPr>
            </w:pPr>
            <w:r w:rsidRPr="00F774F3">
              <w:rPr>
                <w:rFonts w:eastAsia="Calibri"/>
                <w:i/>
                <w:lang w:eastAsia="en-US"/>
              </w:rPr>
              <w:t xml:space="preserve"> </w:t>
            </w:r>
            <w:r w:rsidRPr="00F774F3">
              <w:rPr>
                <w:rFonts w:eastAsia="Calibri"/>
                <w:b/>
                <w:i/>
                <w:lang w:eastAsia="en-US"/>
              </w:rPr>
              <w:t>Третье воскресенье</w:t>
            </w:r>
          </w:p>
          <w:p w14:paraId="4F9B855E" w14:textId="77777777" w:rsidR="00F774F3" w:rsidRPr="00F774F3" w:rsidRDefault="00F774F3" w:rsidP="00F774F3">
            <w:pPr>
              <w:jc w:val="center"/>
              <w:rPr>
                <w:rFonts w:eastAsia="Calibri"/>
                <w:lang w:eastAsia="en-US"/>
              </w:rPr>
            </w:pPr>
            <w:r w:rsidRPr="00F774F3">
              <w:rPr>
                <w:rFonts w:eastAsia="Calibri"/>
                <w:lang w:eastAsia="en-US"/>
              </w:rPr>
              <w:t>«День отца</w:t>
            </w:r>
            <w:r w:rsidRPr="00F774F3">
              <w:rPr>
                <w:rFonts w:eastAsia="Calibri"/>
                <w:shd w:val="clear" w:color="auto" w:fill="DAEEF3"/>
                <w:lang w:eastAsia="en-US"/>
              </w:rPr>
              <w:t xml:space="preserve"> в России</w:t>
            </w:r>
            <w:r w:rsidRPr="00F774F3">
              <w:rPr>
                <w:rFonts w:eastAsia="Calibri"/>
                <w:lang w:eastAsia="en-US"/>
              </w:rPr>
              <w:t>»</w:t>
            </w:r>
          </w:p>
        </w:tc>
        <w:tc>
          <w:tcPr>
            <w:tcW w:w="2958" w:type="dxa"/>
            <w:vAlign w:val="center"/>
          </w:tcPr>
          <w:p w14:paraId="1C58409E" w14:textId="77777777" w:rsidR="00F774F3" w:rsidRPr="00F774F3" w:rsidRDefault="00F774F3" w:rsidP="00F774F3">
            <w:pPr>
              <w:jc w:val="center"/>
              <w:rPr>
                <w:rFonts w:eastAsia="Calibri"/>
                <w:lang w:eastAsia="en-US"/>
              </w:rPr>
            </w:pPr>
            <w:r w:rsidRPr="00F774F3">
              <w:rPr>
                <w:rFonts w:eastAsia="Calibri"/>
                <w:lang w:eastAsia="en-US"/>
              </w:rPr>
              <w:t xml:space="preserve">Акция </w:t>
            </w:r>
          </w:p>
          <w:p w14:paraId="00B39C3C" w14:textId="77777777" w:rsidR="00F774F3" w:rsidRPr="00F774F3" w:rsidRDefault="00F774F3" w:rsidP="00F774F3">
            <w:pPr>
              <w:jc w:val="center"/>
              <w:rPr>
                <w:rFonts w:eastAsia="Calibri"/>
                <w:lang w:eastAsia="en-US"/>
              </w:rPr>
            </w:pPr>
            <w:r w:rsidRPr="00F774F3">
              <w:rPr>
                <w:rFonts w:eastAsia="Calibri"/>
                <w:lang w:eastAsia="en-US"/>
              </w:rPr>
              <w:t>«Папа в помощь»,</w:t>
            </w:r>
          </w:p>
          <w:p w14:paraId="057D4B12" w14:textId="77777777" w:rsidR="00F774F3" w:rsidRPr="00F774F3" w:rsidRDefault="00F774F3" w:rsidP="00F774F3">
            <w:pPr>
              <w:jc w:val="center"/>
              <w:rPr>
                <w:rFonts w:eastAsia="Calibri"/>
                <w:lang w:eastAsia="en-US"/>
              </w:rPr>
            </w:pPr>
            <w:r w:rsidRPr="00F774F3">
              <w:rPr>
                <w:rFonts w:eastAsia="Calibri"/>
                <w:lang w:eastAsia="en-US"/>
              </w:rPr>
              <w:t>Родительский патруль с папами,</w:t>
            </w:r>
          </w:p>
          <w:p w14:paraId="32B59788" w14:textId="77777777" w:rsidR="00F774F3" w:rsidRPr="00F774F3" w:rsidRDefault="00F774F3" w:rsidP="00F774F3">
            <w:pPr>
              <w:jc w:val="center"/>
              <w:rPr>
                <w:rFonts w:eastAsia="Calibri"/>
                <w:lang w:eastAsia="en-US"/>
              </w:rPr>
            </w:pPr>
            <w:r w:rsidRPr="00F774F3">
              <w:rPr>
                <w:rFonts w:eastAsia="Calibri"/>
                <w:lang w:eastAsia="en-US"/>
              </w:rPr>
              <w:t xml:space="preserve">Изготовление открыток </w:t>
            </w:r>
          </w:p>
          <w:p w14:paraId="7B82FEE6" w14:textId="77777777" w:rsidR="00F774F3" w:rsidRPr="00F774F3" w:rsidRDefault="00F774F3" w:rsidP="00F774F3">
            <w:pPr>
              <w:jc w:val="center"/>
              <w:rPr>
                <w:rFonts w:eastAsia="Calibri"/>
                <w:lang w:eastAsia="en-US"/>
              </w:rPr>
            </w:pPr>
            <w:r w:rsidRPr="00F774F3">
              <w:rPr>
                <w:rFonts w:eastAsia="Calibri"/>
                <w:lang w:eastAsia="en-US"/>
              </w:rPr>
              <w:t>IV Муниципальный конкурс стихотворений собственного сочинения ко Дню Отца «Папа может всё!»</w:t>
            </w:r>
          </w:p>
          <w:p w14:paraId="6B79AAD6" w14:textId="77777777" w:rsidR="00F774F3" w:rsidRPr="00F774F3" w:rsidRDefault="00F774F3" w:rsidP="00F774F3">
            <w:pPr>
              <w:jc w:val="center"/>
              <w:rPr>
                <w:rFonts w:eastAsia="Calibri"/>
                <w:lang w:eastAsia="en-US"/>
              </w:rPr>
            </w:pPr>
            <w:r w:rsidRPr="00F774F3">
              <w:rPr>
                <w:rFonts w:eastAsia="Calibri"/>
                <w:lang w:eastAsia="en-US"/>
              </w:rPr>
              <w:t>Муниципальный конкурс отцов «Самый сильный! Самый смелый!»</w:t>
            </w:r>
          </w:p>
          <w:p w14:paraId="359BBDEB" w14:textId="77777777" w:rsidR="00F774F3" w:rsidRPr="00F774F3" w:rsidRDefault="00F774F3" w:rsidP="00F774F3">
            <w:pPr>
              <w:jc w:val="center"/>
              <w:rPr>
                <w:rFonts w:eastAsia="Calibri"/>
                <w:lang w:eastAsia="en-US"/>
              </w:rPr>
            </w:pPr>
            <w:r w:rsidRPr="00F774F3">
              <w:rPr>
                <w:rFonts w:eastAsia="Calibri"/>
                <w:lang w:eastAsia="en-US"/>
              </w:rPr>
              <w:t>Создание семейного клуба «Клуб отцов»</w:t>
            </w:r>
          </w:p>
        </w:tc>
        <w:tc>
          <w:tcPr>
            <w:tcW w:w="2958" w:type="dxa"/>
            <w:vAlign w:val="center"/>
          </w:tcPr>
          <w:p w14:paraId="32D1A2AF" w14:textId="77777777" w:rsidR="00F774F3" w:rsidRPr="00F774F3" w:rsidRDefault="00F774F3" w:rsidP="00F774F3">
            <w:pPr>
              <w:jc w:val="center"/>
              <w:rPr>
                <w:rFonts w:eastAsia="Calibri"/>
                <w:lang w:eastAsia="en-US"/>
              </w:rPr>
            </w:pPr>
            <w:r w:rsidRPr="00F774F3">
              <w:rPr>
                <w:rFonts w:eastAsia="Calibri"/>
                <w:lang w:eastAsia="en-US"/>
              </w:rPr>
              <w:t>3-7 лет</w:t>
            </w:r>
          </w:p>
        </w:tc>
        <w:tc>
          <w:tcPr>
            <w:tcW w:w="2958" w:type="dxa"/>
            <w:vAlign w:val="center"/>
          </w:tcPr>
          <w:p w14:paraId="2F5AE3E6" w14:textId="149CE787" w:rsidR="00F774F3" w:rsidRPr="00F774F3" w:rsidRDefault="00F774F3" w:rsidP="00F774F3">
            <w:pPr>
              <w:jc w:val="center"/>
              <w:rPr>
                <w:rFonts w:eastAsia="Calibri"/>
                <w:lang w:eastAsia="en-US"/>
              </w:rPr>
            </w:pPr>
            <w:r w:rsidRPr="00F774F3">
              <w:rPr>
                <w:rFonts w:eastAsia="Calibri"/>
                <w:lang w:eastAsia="en-US"/>
              </w:rPr>
              <w:t>Благодарность, уважение, социально-коммуникативное воспитание, трудовое воспитание</w:t>
            </w:r>
          </w:p>
        </w:tc>
      </w:tr>
      <w:tr w:rsidR="00F774F3" w:rsidRPr="00F774F3" w14:paraId="297C9A95" w14:textId="77777777" w:rsidTr="00463AAA">
        <w:trPr>
          <w:trHeight w:val="1487"/>
        </w:trPr>
        <w:tc>
          <w:tcPr>
            <w:tcW w:w="2956" w:type="dxa"/>
            <w:vMerge w:val="restart"/>
            <w:shd w:val="clear" w:color="auto" w:fill="CCC0D9"/>
            <w:vAlign w:val="center"/>
          </w:tcPr>
          <w:p w14:paraId="24A7AEFD" w14:textId="77777777" w:rsidR="00F774F3" w:rsidRPr="00F774F3" w:rsidRDefault="00F774F3" w:rsidP="00F774F3">
            <w:pPr>
              <w:jc w:val="center"/>
              <w:rPr>
                <w:rFonts w:eastAsia="Calibri"/>
                <w:b/>
                <w:u w:val="single"/>
                <w:lang w:eastAsia="en-US"/>
              </w:rPr>
            </w:pPr>
            <w:r w:rsidRPr="00F774F3">
              <w:rPr>
                <w:rFonts w:eastAsia="Calibri"/>
                <w:b/>
                <w:u w:val="single"/>
                <w:lang w:eastAsia="en-US"/>
              </w:rPr>
              <w:t xml:space="preserve">Ноябрь </w:t>
            </w:r>
          </w:p>
        </w:tc>
        <w:tc>
          <w:tcPr>
            <w:tcW w:w="2956" w:type="dxa"/>
            <w:shd w:val="clear" w:color="auto" w:fill="DAEEF3"/>
            <w:vAlign w:val="center"/>
          </w:tcPr>
          <w:p w14:paraId="4FF0E4EB" w14:textId="77777777" w:rsidR="00F774F3" w:rsidRPr="00F774F3" w:rsidRDefault="00F774F3" w:rsidP="00F774F3">
            <w:pPr>
              <w:jc w:val="center"/>
              <w:rPr>
                <w:rFonts w:eastAsia="Calibri"/>
                <w:b/>
                <w:i/>
                <w:lang w:eastAsia="en-US"/>
              </w:rPr>
            </w:pPr>
            <w:r w:rsidRPr="00F774F3">
              <w:rPr>
                <w:rFonts w:eastAsia="Calibri"/>
                <w:b/>
                <w:i/>
                <w:lang w:eastAsia="en-US"/>
              </w:rPr>
              <w:t xml:space="preserve">4 ноября </w:t>
            </w:r>
          </w:p>
          <w:p w14:paraId="678AF05F" w14:textId="77777777" w:rsidR="00F774F3" w:rsidRPr="00F774F3" w:rsidRDefault="00F774F3" w:rsidP="00F774F3">
            <w:pPr>
              <w:jc w:val="center"/>
              <w:rPr>
                <w:rFonts w:eastAsia="Calibri"/>
                <w:lang w:eastAsia="en-US"/>
              </w:rPr>
            </w:pPr>
            <w:r w:rsidRPr="00F774F3">
              <w:rPr>
                <w:rFonts w:eastAsia="Calibri"/>
                <w:lang w:eastAsia="en-US"/>
              </w:rPr>
              <w:t>«День народного единства»</w:t>
            </w:r>
          </w:p>
        </w:tc>
        <w:tc>
          <w:tcPr>
            <w:tcW w:w="2958" w:type="dxa"/>
            <w:vAlign w:val="center"/>
          </w:tcPr>
          <w:p w14:paraId="58346705" w14:textId="77777777" w:rsidR="00F774F3" w:rsidRPr="00F774F3" w:rsidRDefault="00F774F3" w:rsidP="00F774F3">
            <w:pPr>
              <w:jc w:val="center"/>
              <w:rPr>
                <w:rFonts w:eastAsia="Calibri"/>
                <w:lang w:eastAsia="en-US"/>
              </w:rPr>
            </w:pPr>
            <w:r w:rsidRPr="00F774F3">
              <w:rPr>
                <w:rFonts w:eastAsia="Calibri"/>
                <w:lang w:eastAsia="en-US"/>
              </w:rPr>
              <w:t>Выставка рисунков</w:t>
            </w:r>
          </w:p>
          <w:p w14:paraId="6D6103FB" w14:textId="77777777" w:rsidR="00F774F3" w:rsidRPr="00F774F3" w:rsidRDefault="00F774F3" w:rsidP="00F774F3">
            <w:pPr>
              <w:jc w:val="center"/>
              <w:rPr>
                <w:rFonts w:eastAsia="Calibri"/>
                <w:lang w:eastAsia="en-US"/>
              </w:rPr>
            </w:pPr>
            <w:r w:rsidRPr="00F774F3">
              <w:rPr>
                <w:rFonts w:eastAsia="Calibri"/>
                <w:lang w:eastAsia="en-US"/>
              </w:rPr>
              <w:t>«Коми край родной»,</w:t>
            </w:r>
          </w:p>
          <w:p w14:paraId="3DE293DE" w14:textId="77777777" w:rsidR="00F774F3" w:rsidRPr="00F774F3" w:rsidRDefault="00F774F3" w:rsidP="00F774F3">
            <w:pPr>
              <w:jc w:val="center"/>
              <w:rPr>
                <w:rFonts w:eastAsia="Calibri"/>
                <w:lang w:eastAsia="en-US"/>
              </w:rPr>
            </w:pPr>
            <w:r w:rsidRPr="00F774F3">
              <w:rPr>
                <w:rFonts w:eastAsia="Calibri"/>
                <w:lang w:eastAsia="en-US"/>
              </w:rPr>
              <w:t>Флешмоб</w:t>
            </w:r>
          </w:p>
          <w:p w14:paraId="384F83D7" w14:textId="77777777" w:rsidR="00F774F3" w:rsidRPr="00F774F3" w:rsidRDefault="00F774F3" w:rsidP="00F774F3">
            <w:pPr>
              <w:jc w:val="center"/>
              <w:rPr>
                <w:rFonts w:eastAsia="Calibri"/>
                <w:lang w:eastAsia="en-US"/>
              </w:rPr>
            </w:pPr>
            <w:r w:rsidRPr="00F774F3">
              <w:rPr>
                <w:rFonts w:eastAsia="Calibri"/>
                <w:lang w:eastAsia="en-US"/>
              </w:rPr>
              <w:t xml:space="preserve">«Ты, </w:t>
            </w:r>
            <w:proofErr w:type="gramStart"/>
            <w:r w:rsidRPr="00F774F3">
              <w:rPr>
                <w:rFonts w:eastAsia="Calibri"/>
                <w:lang w:eastAsia="en-US"/>
              </w:rPr>
              <w:t>я ,</w:t>
            </w:r>
            <w:proofErr w:type="gramEnd"/>
            <w:r w:rsidRPr="00F774F3">
              <w:rPr>
                <w:rFonts w:eastAsia="Calibri"/>
                <w:lang w:eastAsia="en-US"/>
              </w:rPr>
              <w:t xml:space="preserve"> он, она- вместе дружная семья»</w:t>
            </w:r>
          </w:p>
        </w:tc>
        <w:tc>
          <w:tcPr>
            <w:tcW w:w="2958" w:type="dxa"/>
            <w:vAlign w:val="center"/>
          </w:tcPr>
          <w:p w14:paraId="5D81A0ED" w14:textId="77777777" w:rsidR="00F774F3" w:rsidRPr="00F774F3" w:rsidRDefault="00F774F3" w:rsidP="00F774F3">
            <w:pPr>
              <w:jc w:val="center"/>
              <w:rPr>
                <w:rFonts w:eastAsia="Calibri"/>
                <w:lang w:eastAsia="en-US"/>
              </w:rPr>
            </w:pPr>
            <w:r w:rsidRPr="00F774F3">
              <w:rPr>
                <w:rFonts w:eastAsia="Calibri"/>
                <w:lang w:eastAsia="en-US"/>
              </w:rPr>
              <w:t>3-7 лет</w:t>
            </w:r>
          </w:p>
        </w:tc>
        <w:tc>
          <w:tcPr>
            <w:tcW w:w="2958" w:type="dxa"/>
            <w:vAlign w:val="center"/>
          </w:tcPr>
          <w:p w14:paraId="51078B6C" w14:textId="77777777" w:rsidR="00F774F3" w:rsidRPr="00F774F3" w:rsidRDefault="00F774F3" w:rsidP="00F774F3">
            <w:pPr>
              <w:jc w:val="center"/>
              <w:rPr>
                <w:rFonts w:eastAsia="Calibri"/>
                <w:lang w:eastAsia="en-US"/>
              </w:rPr>
            </w:pPr>
            <w:r w:rsidRPr="00F774F3">
              <w:rPr>
                <w:rFonts w:eastAsia="Calibri"/>
                <w:lang w:eastAsia="en-US"/>
              </w:rPr>
              <w:t>Патриотическое, трудовое и познавательное воспитание</w:t>
            </w:r>
          </w:p>
        </w:tc>
      </w:tr>
      <w:tr w:rsidR="00F774F3" w:rsidRPr="00F774F3" w14:paraId="1BDE3741" w14:textId="77777777" w:rsidTr="00463AAA">
        <w:tc>
          <w:tcPr>
            <w:tcW w:w="2956" w:type="dxa"/>
            <w:vMerge/>
            <w:shd w:val="clear" w:color="auto" w:fill="CCC0D9"/>
            <w:vAlign w:val="center"/>
          </w:tcPr>
          <w:p w14:paraId="2C4312A2" w14:textId="77777777" w:rsidR="00F774F3" w:rsidRPr="00F774F3" w:rsidRDefault="00F774F3" w:rsidP="00F774F3">
            <w:pPr>
              <w:jc w:val="center"/>
              <w:rPr>
                <w:rFonts w:eastAsia="Calibri"/>
                <w:lang w:eastAsia="en-US"/>
              </w:rPr>
            </w:pPr>
          </w:p>
        </w:tc>
        <w:tc>
          <w:tcPr>
            <w:tcW w:w="2956" w:type="dxa"/>
            <w:shd w:val="clear" w:color="auto" w:fill="DAEEF3"/>
            <w:vAlign w:val="center"/>
          </w:tcPr>
          <w:p w14:paraId="242E95CA" w14:textId="77777777" w:rsidR="00F774F3" w:rsidRPr="00F774F3" w:rsidRDefault="00F774F3" w:rsidP="00F774F3">
            <w:pPr>
              <w:jc w:val="center"/>
              <w:rPr>
                <w:rFonts w:eastAsia="Calibri"/>
                <w:b/>
                <w:i/>
                <w:lang w:eastAsia="en-US"/>
              </w:rPr>
            </w:pPr>
            <w:r w:rsidRPr="00F774F3">
              <w:rPr>
                <w:rFonts w:eastAsia="Calibri"/>
                <w:b/>
                <w:i/>
                <w:lang w:eastAsia="en-US"/>
              </w:rPr>
              <w:t>18 ноября</w:t>
            </w:r>
          </w:p>
          <w:p w14:paraId="2A351E0E" w14:textId="77777777" w:rsidR="00F774F3" w:rsidRPr="00F774F3" w:rsidRDefault="00F774F3" w:rsidP="00F774F3">
            <w:pPr>
              <w:jc w:val="center"/>
              <w:rPr>
                <w:rFonts w:eastAsia="Calibri"/>
                <w:lang w:eastAsia="en-US"/>
              </w:rPr>
            </w:pPr>
            <w:r w:rsidRPr="00F774F3">
              <w:rPr>
                <w:rFonts w:eastAsia="Calibri"/>
                <w:lang w:eastAsia="en-US"/>
              </w:rPr>
              <w:t>«День рождение Деда Мороза»</w:t>
            </w:r>
          </w:p>
        </w:tc>
        <w:tc>
          <w:tcPr>
            <w:tcW w:w="2958" w:type="dxa"/>
            <w:vAlign w:val="center"/>
          </w:tcPr>
          <w:p w14:paraId="52CED75A" w14:textId="77777777" w:rsidR="00F774F3" w:rsidRPr="00F774F3" w:rsidRDefault="00F774F3" w:rsidP="00F774F3">
            <w:pPr>
              <w:jc w:val="center"/>
              <w:rPr>
                <w:rFonts w:eastAsia="Calibri"/>
                <w:lang w:eastAsia="en-US"/>
              </w:rPr>
            </w:pPr>
            <w:r w:rsidRPr="00F774F3">
              <w:rPr>
                <w:rFonts w:eastAsia="Calibri"/>
                <w:lang w:eastAsia="en-US"/>
              </w:rPr>
              <w:t>Беседа</w:t>
            </w:r>
          </w:p>
          <w:p w14:paraId="6428707C" w14:textId="77777777" w:rsidR="00F774F3" w:rsidRPr="00F774F3" w:rsidRDefault="00F774F3" w:rsidP="00F774F3">
            <w:pPr>
              <w:jc w:val="center"/>
              <w:rPr>
                <w:rFonts w:eastAsia="Calibri"/>
                <w:lang w:eastAsia="en-US"/>
              </w:rPr>
            </w:pPr>
            <w:r w:rsidRPr="00F774F3">
              <w:rPr>
                <w:rFonts w:eastAsia="Calibri"/>
                <w:lang w:eastAsia="en-US"/>
              </w:rPr>
              <w:t>«Интересные факты из жизни деда Мороза»</w:t>
            </w:r>
          </w:p>
          <w:p w14:paraId="7E702840" w14:textId="77777777" w:rsidR="00F774F3" w:rsidRPr="00F774F3" w:rsidRDefault="00F774F3" w:rsidP="00F774F3">
            <w:pPr>
              <w:jc w:val="center"/>
              <w:rPr>
                <w:rFonts w:eastAsia="Calibri"/>
                <w:lang w:eastAsia="en-US"/>
              </w:rPr>
            </w:pPr>
            <w:r w:rsidRPr="00F774F3">
              <w:rPr>
                <w:rFonts w:eastAsia="Calibri"/>
                <w:lang w:eastAsia="en-US"/>
              </w:rPr>
              <w:t>Изготовление подарков деду Морозу</w:t>
            </w:r>
          </w:p>
        </w:tc>
        <w:tc>
          <w:tcPr>
            <w:tcW w:w="2958" w:type="dxa"/>
            <w:vAlign w:val="center"/>
          </w:tcPr>
          <w:p w14:paraId="2FC50BF9" w14:textId="77777777" w:rsidR="00F774F3" w:rsidRPr="00F774F3" w:rsidRDefault="00F774F3" w:rsidP="00F774F3">
            <w:pPr>
              <w:jc w:val="center"/>
              <w:rPr>
                <w:rFonts w:eastAsia="Calibri"/>
                <w:lang w:eastAsia="en-US"/>
              </w:rPr>
            </w:pPr>
            <w:r w:rsidRPr="00F774F3">
              <w:rPr>
                <w:rFonts w:eastAsia="Calibri"/>
                <w:lang w:eastAsia="en-US"/>
              </w:rPr>
              <w:t>3-7 лет</w:t>
            </w:r>
          </w:p>
        </w:tc>
        <w:tc>
          <w:tcPr>
            <w:tcW w:w="2958" w:type="dxa"/>
            <w:vAlign w:val="center"/>
          </w:tcPr>
          <w:p w14:paraId="35691883" w14:textId="77777777" w:rsidR="00F774F3" w:rsidRPr="00F774F3" w:rsidRDefault="00F774F3" w:rsidP="00F774F3">
            <w:pPr>
              <w:jc w:val="center"/>
              <w:rPr>
                <w:rFonts w:eastAsia="Calibri"/>
                <w:lang w:eastAsia="en-US"/>
              </w:rPr>
            </w:pPr>
            <w:r w:rsidRPr="00F774F3">
              <w:rPr>
                <w:rFonts w:eastAsia="Calibri"/>
                <w:lang w:eastAsia="en-US"/>
              </w:rPr>
              <w:t>Эстетическое, познавательное и трудовое воспитание</w:t>
            </w:r>
          </w:p>
        </w:tc>
      </w:tr>
      <w:tr w:rsidR="00F774F3" w:rsidRPr="00F774F3" w14:paraId="72B12198" w14:textId="77777777" w:rsidTr="00463AAA">
        <w:tc>
          <w:tcPr>
            <w:tcW w:w="2956" w:type="dxa"/>
            <w:vMerge/>
            <w:shd w:val="clear" w:color="auto" w:fill="CCC0D9"/>
            <w:vAlign w:val="center"/>
          </w:tcPr>
          <w:p w14:paraId="36FA6E0A" w14:textId="77777777" w:rsidR="00F774F3" w:rsidRPr="00F774F3" w:rsidRDefault="00F774F3" w:rsidP="00F774F3">
            <w:pPr>
              <w:jc w:val="center"/>
              <w:rPr>
                <w:rFonts w:eastAsia="Calibri"/>
                <w:lang w:eastAsia="en-US"/>
              </w:rPr>
            </w:pPr>
          </w:p>
        </w:tc>
        <w:tc>
          <w:tcPr>
            <w:tcW w:w="2956" w:type="dxa"/>
            <w:shd w:val="clear" w:color="auto" w:fill="DAEEF3"/>
            <w:vAlign w:val="center"/>
          </w:tcPr>
          <w:p w14:paraId="405C3CAA" w14:textId="77777777" w:rsidR="00F774F3" w:rsidRPr="00F774F3" w:rsidRDefault="00F774F3" w:rsidP="00F774F3">
            <w:pPr>
              <w:jc w:val="center"/>
              <w:rPr>
                <w:rFonts w:eastAsia="Calibri"/>
                <w:b/>
                <w:i/>
                <w:lang w:eastAsia="en-US"/>
              </w:rPr>
            </w:pPr>
            <w:r w:rsidRPr="00F774F3">
              <w:rPr>
                <w:rFonts w:eastAsia="Calibri"/>
                <w:b/>
                <w:i/>
                <w:lang w:eastAsia="en-US"/>
              </w:rPr>
              <w:t>Последнее воскресенье ноября</w:t>
            </w:r>
          </w:p>
          <w:p w14:paraId="2D902717" w14:textId="77777777" w:rsidR="00F774F3" w:rsidRPr="00F774F3" w:rsidRDefault="00F774F3" w:rsidP="00F774F3">
            <w:pPr>
              <w:jc w:val="center"/>
              <w:rPr>
                <w:rFonts w:eastAsia="Calibri"/>
                <w:lang w:eastAsia="en-US"/>
              </w:rPr>
            </w:pPr>
            <w:r w:rsidRPr="00F774F3">
              <w:rPr>
                <w:rFonts w:eastAsia="Calibri"/>
                <w:lang w:eastAsia="en-US"/>
              </w:rPr>
              <w:t>«День матери в России»</w:t>
            </w:r>
          </w:p>
        </w:tc>
        <w:tc>
          <w:tcPr>
            <w:tcW w:w="2958" w:type="dxa"/>
            <w:vAlign w:val="center"/>
          </w:tcPr>
          <w:p w14:paraId="0E387553" w14:textId="77777777" w:rsidR="00F774F3" w:rsidRPr="00F774F3" w:rsidRDefault="00F774F3" w:rsidP="00F774F3">
            <w:pPr>
              <w:jc w:val="center"/>
              <w:rPr>
                <w:rFonts w:eastAsia="Calibri"/>
                <w:lang w:eastAsia="en-US"/>
              </w:rPr>
            </w:pPr>
            <w:r w:rsidRPr="00F774F3">
              <w:rPr>
                <w:rFonts w:eastAsia="Calibri"/>
                <w:lang w:eastAsia="en-US"/>
              </w:rPr>
              <w:t xml:space="preserve">Фотовыставка </w:t>
            </w:r>
          </w:p>
          <w:p w14:paraId="26F9AE12" w14:textId="77777777" w:rsidR="00F774F3" w:rsidRPr="00F774F3" w:rsidRDefault="00F774F3" w:rsidP="00F774F3">
            <w:pPr>
              <w:jc w:val="center"/>
              <w:rPr>
                <w:rFonts w:eastAsia="Calibri"/>
                <w:lang w:eastAsia="en-US"/>
              </w:rPr>
            </w:pPr>
            <w:r w:rsidRPr="00F774F3">
              <w:rPr>
                <w:rFonts w:eastAsia="Calibri"/>
                <w:lang w:eastAsia="en-US"/>
              </w:rPr>
              <w:t>«Я и моя мама»</w:t>
            </w:r>
          </w:p>
          <w:p w14:paraId="5397B5DD" w14:textId="77777777" w:rsidR="00F774F3" w:rsidRPr="00F774F3" w:rsidRDefault="00F774F3" w:rsidP="00F774F3">
            <w:pPr>
              <w:jc w:val="center"/>
              <w:rPr>
                <w:rFonts w:eastAsia="Calibri"/>
                <w:lang w:eastAsia="en-US"/>
              </w:rPr>
            </w:pPr>
            <w:r w:rsidRPr="00F774F3">
              <w:rPr>
                <w:rFonts w:eastAsia="Calibri"/>
                <w:lang w:eastAsia="en-US"/>
              </w:rPr>
              <w:t>Литературно-музыкальный праздник «Мамин день»</w:t>
            </w:r>
          </w:p>
          <w:p w14:paraId="7E28CA81" w14:textId="77777777" w:rsidR="00F774F3" w:rsidRPr="00F774F3" w:rsidRDefault="00F774F3" w:rsidP="00F774F3">
            <w:pPr>
              <w:jc w:val="center"/>
              <w:rPr>
                <w:rFonts w:eastAsia="Calibri"/>
                <w:lang w:eastAsia="en-US"/>
              </w:rPr>
            </w:pPr>
            <w:r w:rsidRPr="00F774F3">
              <w:rPr>
                <w:rFonts w:eastAsia="Calibri"/>
                <w:lang w:eastAsia="en-US"/>
              </w:rPr>
              <w:t>Муниципальный форум для мам школьников и дошкольников «Разговор о важном: любовь, которая двигает мир вперед»</w:t>
            </w:r>
          </w:p>
        </w:tc>
        <w:tc>
          <w:tcPr>
            <w:tcW w:w="2958" w:type="dxa"/>
          </w:tcPr>
          <w:p w14:paraId="7DEDB44A" w14:textId="77777777" w:rsidR="00F774F3" w:rsidRPr="00F774F3" w:rsidRDefault="00F774F3" w:rsidP="00F774F3">
            <w:pPr>
              <w:jc w:val="center"/>
              <w:rPr>
                <w:rFonts w:eastAsia="Calibri"/>
                <w:lang w:eastAsia="en-US"/>
              </w:rPr>
            </w:pPr>
            <w:r w:rsidRPr="00F774F3">
              <w:rPr>
                <w:rFonts w:eastAsia="Calibri"/>
                <w:lang w:eastAsia="en-US"/>
              </w:rPr>
              <w:t>1- 7 лет</w:t>
            </w:r>
          </w:p>
          <w:p w14:paraId="232A7DC9" w14:textId="77777777" w:rsidR="00F774F3" w:rsidRPr="00F774F3" w:rsidRDefault="00F774F3" w:rsidP="00F774F3">
            <w:pPr>
              <w:jc w:val="center"/>
              <w:rPr>
                <w:rFonts w:eastAsia="Calibri"/>
                <w:lang w:eastAsia="en-US"/>
              </w:rPr>
            </w:pPr>
          </w:p>
          <w:p w14:paraId="30284816" w14:textId="77777777" w:rsidR="00F774F3" w:rsidRPr="00F774F3" w:rsidRDefault="00F774F3" w:rsidP="00F774F3">
            <w:pPr>
              <w:jc w:val="center"/>
              <w:rPr>
                <w:rFonts w:eastAsia="Calibri"/>
                <w:lang w:eastAsia="en-US"/>
              </w:rPr>
            </w:pPr>
          </w:p>
          <w:p w14:paraId="14623316" w14:textId="77777777" w:rsidR="00F774F3" w:rsidRPr="00F774F3" w:rsidRDefault="00F774F3" w:rsidP="00F774F3">
            <w:pPr>
              <w:jc w:val="center"/>
              <w:rPr>
                <w:rFonts w:eastAsia="Calibri"/>
                <w:lang w:eastAsia="en-US"/>
              </w:rPr>
            </w:pPr>
          </w:p>
          <w:p w14:paraId="164E8439" w14:textId="77777777" w:rsidR="00F774F3" w:rsidRPr="00F774F3" w:rsidRDefault="00F774F3" w:rsidP="00F774F3">
            <w:pPr>
              <w:jc w:val="center"/>
              <w:rPr>
                <w:rFonts w:eastAsia="Calibri"/>
                <w:lang w:eastAsia="en-US"/>
              </w:rPr>
            </w:pPr>
          </w:p>
          <w:p w14:paraId="5D333F25" w14:textId="77777777" w:rsidR="00F774F3" w:rsidRPr="00F774F3" w:rsidRDefault="00F774F3" w:rsidP="00F774F3">
            <w:pPr>
              <w:jc w:val="center"/>
              <w:rPr>
                <w:rFonts w:eastAsia="Calibri"/>
                <w:lang w:eastAsia="en-US"/>
              </w:rPr>
            </w:pPr>
          </w:p>
          <w:p w14:paraId="120A5060" w14:textId="77777777" w:rsidR="00F774F3" w:rsidRPr="00F774F3" w:rsidRDefault="00F774F3" w:rsidP="00F774F3">
            <w:pPr>
              <w:jc w:val="center"/>
              <w:rPr>
                <w:rFonts w:eastAsia="Calibri"/>
                <w:lang w:eastAsia="en-US"/>
              </w:rPr>
            </w:pPr>
            <w:r w:rsidRPr="00F774F3">
              <w:rPr>
                <w:rFonts w:eastAsia="Calibri"/>
                <w:lang w:eastAsia="en-US"/>
              </w:rPr>
              <w:t>3-7 лет</w:t>
            </w:r>
          </w:p>
        </w:tc>
        <w:tc>
          <w:tcPr>
            <w:tcW w:w="2958" w:type="dxa"/>
            <w:vAlign w:val="center"/>
          </w:tcPr>
          <w:p w14:paraId="30BA35DD" w14:textId="77777777" w:rsidR="00F774F3" w:rsidRPr="00F774F3" w:rsidRDefault="00F774F3" w:rsidP="00F774F3">
            <w:pPr>
              <w:jc w:val="center"/>
              <w:rPr>
                <w:rFonts w:eastAsia="Calibri"/>
                <w:lang w:eastAsia="en-US"/>
              </w:rPr>
            </w:pPr>
            <w:r w:rsidRPr="00F774F3">
              <w:rPr>
                <w:rFonts w:eastAsia="Calibri"/>
                <w:lang w:eastAsia="en-US"/>
              </w:rPr>
              <w:t>Благодарность, уважение, трудовое воспитание, социально-коммуникативное воспитание</w:t>
            </w:r>
          </w:p>
        </w:tc>
      </w:tr>
      <w:tr w:rsidR="00F774F3" w:rsidRPr="00F774F3" w14:paraId="71E0D507" w14:textId="77777777" w:rsidTr="00463AAA">
        <w:tc>
          <w:tcPr>
            <w:tcW w:w="2956" w:type="dxa"/>
            <w:vMerge/>
            <w:shd w:val="clear" w:color="auto" w:fill="CCC0D9"/>
            <w:vAlign w:val="center"/>
          </w:tcPr>
          <w:p w14:paraId="1062BAE9" w14:textId="77777777" w:rsidR="00F774F3" w:rsidRPr="00F774F3" w:rsidRDefault="00F774F3" w:rsidP="00F774F3">
            <w:pPr>
              <w:jc w:val="center"/>
              <w:rPr>
                <w:rFonts w:eastAsia="Calibri"/>
                <w:lang w:eastAsia="en-US"/>
              </w:rPr>
            </w:pPr>
          </w:p>
        </w:tc>
        <w:tc>
          <w:tcPr>
            <w:tcW w:w="2956" w:type="dxa"/>
            <w:shd w:val="clear" w:color="auto" w:fill="DAEEF3"/>
            <w:vAlign w:val="center"/>
          </w:tcPr>
          <w:p w14:paraId="36A92555" w14:textId="77777777" w:rsidR="00F774F3" w:rsidRPr="00F774F3" w:rsidRDefault="00F774F3" w:rsidP="00F774F3">
            <w:pPr>
              <w:jc w:val="center"/>
              <w:rPr>
                <w:rFonts w:eastAsia="Calibri"/>
                <w:b/>
                <w:i/>
                <w:lang w:eastAsia="en-US"/>
              </w:rPr>
            </w:pPr>
            <w:r w:rsidRPr="00F774F3">
              <w:rPr>
                <w:rFonts w:eastAsia="Calibri"/>
                <w:b/>
                <w:i/>
                <w:lang w:eastAsia="en-US"/>
              </w:rPr>
              <w:t>30 ноября</w:t>
            </w:r>
          </w:p>
          <w:p w14:paraId="1209F98F" w14:textId="77777777" w:rsidR="00F774F3" w:rsidRPr="00F774F3" w:rsidRDefault="00F774F3" w:rsidP="00F774F3">
            <w:pPr>
              <w:jc w:val="center"/>
              <w:rPr>
                <w:rFonts w:eastAsia="Calibri"/>
                <w:lang w:eastAsia="en-US"/>
              </w:rPr>
            </w:pPr>
            <w:r w:rsidRPr="00F774F3">
              <w:rPr>
                <w:rFonts w:eastAsia="Calibri"/>
                <w:lang w:eastAsia="en-US"/>
              </w:rPr>
              <w:t>День Государственного герба Российской Федерации</w:t>
            </w:r>
          </w:p>
        </w:tc>
        <w:tc>
          <w:tcPr>
            <w:tcW w:w="2958" w:type="dxa"/>
            <w:vAlign w:val="center"/>
          </w:tcPr>
          <w:p w14:paraId="23B7A7F6" w14:textId="77777777" w:rsidR="00F774F3" w:rsidRPr="00F774F3" w:rsidRDefault="00F774F3" w:rsidP="00F774F3">
            <w:pPr>
              <w:jc w:val="center"/>
              <w:rPr>
                <w:rFonts w:eastAsia="Calibri"/>
                <w:lang w:eastAsia="en-US"/>
              </w:rPr>
            </w:pPr>
            <w:r w:rsidRPr="00F774F3">
              <w:rPr>
                <w:rFonts w:eastAsia="Calibri"/>
                <w:lang w:eastAsia="en-US"/>
              </w:rPr>
              <w:t>Выставка детских работ в группах</w:t>
            </w:r>
          </w:p>
          <w:p w14:paraId="57B34702" w14:textId="77777777" w:rsidR="00F774F3" w:rsidRPr="00F774F3" w:rsidRDefault="00F774F3" w:rsidP="00F774F3">
            <w:pPr>
              <w:jc w:val="center"/>
              <w:rPr>
                <w:rFonts w:eastAsia="Calibri"/>
                <w:lang w:eastAsia="en-US"/>
              </w:rPr>
            </w:pPr>
            <w:r w:rsidRPr="00F774F3">
              <w:rPr>
                <w:rFonts w:eastAsia="Calibri"/>
                <w:lang w:eastAsia="en-US"/>
              </w:rPr>
              <w:t>«Герб моей страны»</w:t>
            </w:r>
          </w:p>
        </w:tc>
        <w:tc>
          <w:tcPr>
            <w:tcW w:w="2958" w:type="dxa"/>
            <w:vAlign w:val="center"/>
          </w:tcPr>
          <w:p w14:paraId="13B7EBE0" w14:textId="77777777" w:rsidR="00F774F3" w:rsidRPr="00F774F3" w:rsidRDefault="00F774F3" w:rsidP="00F774F3">
            <w:pPr>
              <w:jc w:val="center"/>
              <w:rPr>
                <w:rFonts w:eastAsia="Calibri"/>
                <w:lang w:eastAsia="en-US"/>
              </w:rPr>
            </w:pPr>
            <w:r w:rsidRPr="00F774F3">
              <w:rPr>
                <w:rFonts w:eastAsia="Calibri"/>
                <w:lang w:eastAsia="en-US"/>
              </w:rPr>
              <w:t>6-7 лет</w:t>
            </w:r>
          </w:p>
        </w:tc>
        <w:tc>
          <w:tcPr>
            <w:tcW w:w="2958" w:type="dxa"/>
            <w:vAlign w:val="center"/>
          </w:tcPr>
          <w:p w14:paraId="11E0A32E" w14:textId="77777777" w:rsidR="00F774F3" w:rsidRPr="00F774F3" w:rsidRDefault="00F774F3" w:rsidP="00F774F3">
            <w:pPr>
              <w:jc w:val="center"/>
              <w:rPr>
                <w:rFonts w:eastAsia="Calibri"/>
                <w:lang w:eastAsia="en-US"/>
              </w:rPr>
            </w:pPr>
            <w:r w:rsidRPr="00F774F3">
              <w:rPr>
                <w:rFonts w:eastAsia="Calibri"/>
                <w:lang w:eastAsia="en-US"/>
              </w:rPr>
              <w:t>Родина, культура, патриотическое воспитание, эстетическое воспитание</w:t>
            </w:r>
          </w:p>
        </w:tc>
      </w:tr>
      <w:tr w:rsidR="00F774F3" w:rsidRPr="00F774F3" w14:paraId="1A36B617" w14:textId="77777777" w:rsidTr="00463AAA">
        <w:tc>
          <w:tcPr>
            <w:tcW w:w="2956" w:type="dxa"/>
            <w:vMerge w:val="restart"/>
            <w:shd w:val="clear" w:color="auto" w:fill="CCC0D9"/>
            <w:vAlign w:val="center"/>
          </w:tcPr>
          <w:p w14:paraId="59596C05" w14:textId="77777777" w:rsidR="00F774F3" w:rsidRPr="00F774F3" w:rsidRDefault="00F774F3" w:rsidP="00F774F3">
            <w:pPr>
              <w:jc w:val="center"/>
              <w:rPr>
                <w:rFonts w:eastAsia="Calibri"/>
                <w:b/>
                <w:u w:val="single"/>
                <w:lang w:eastAsia="en-US"/>
              </w:rPr>
            </w:pPr>
            <w:r w:rsidRPr="00F774F3">
              <w:rPr>
                <w:rFonts w:eastAsia="Calibri"/>
                <w:b/>
                <w:u w:val="single"/>
                <w:lang w:eastAsia="en-US"/>
              </w:rPr>
              <w:t>Декабрь</w:t>
            </w:r>
          </w:p>
        </w:tc>
        <w:tc>
          <w:tcPr>
            <w:tcW w:w="2956" w:type="dxa"/>
            <w:shd w:val="clear" w:color="auto" w:fill="DAEEF3"/>
            <w:vAlign w:val="center"/>
          </w:tcPr>
          <w:p w14:paraId="5691ED08" w14:textId="77777777" w:rsidR="00F774F3" w:rsidRPr="00F774F3" w:rsidRDefault="00F774F3" w:rsidP="00F774F3">
            <w:pPr>
              <w:jc w:val="center"/>
              <w:rPr>
                <w:rFonts w:eastAsia="Calibri"/>
                <w:b/>
                <w:i/>
                <w:lang w:eastAsia="en-US"/>
              </w:rPr>
            </w:pPr>
            <w:r w:rsidRPr="00F774F3">
              <w:rPr>
                <w:rFonts w:eastAsia="Calibri"/>
                <w:b/>
                <w:i/>
                <w:lang w:eastAsia="en-US"/>
              </w:rPr>
              <w:t>3 декабря</w:t>
            </w:r>
          </w:p>
          <w:p w14:paraId="373F375B" w14:textId="77777777" w:rsidR="00F774F3" w:rsidRPr="00F774F3" w:rsidRDefault="00F774F3" w:rsidP="00F774F3">
            <w:pPr>
              <w:jc w:val="center"/>
              <w:rPr>
                <w:rFonts w:eastAsia="Calibri"/>
                <w:lang w:eastAsia="en-US"/>
              </w:rPr>
            </w:pPr>
            <w:r w:rsidRPr="00F774F3">
              <w:rPr>
                <w:rFonts w:eastAsia="Calibri"/>
                <w:lang w:eastAsia="en-US"/>
              </w:rPr>
              <w:t>«Международный день инвалидов»</w:t>
            </w:r>
          </w:p>
        </w:tc>
        <w:tc>
          <w:tcPr>
            <w:tcW w:w="2958" w:type="dxa"/>
            <w:vAlign w:val="center"/>
          </w:tcPr>
          <w:p w14:paraId="0F3B63AC" w14:textId="77777777" w:rsidR="00F774F3" w:rsidRPr="00F774F3" w:rsidRDefault="00F774F3" w:rsidP="00F774F3">
            <w:pPr>
              <w:jc w:val="center"/>
              <w:rPr>
                <w:rFonts w:eastAsia="Calibri"/>
                <w:lang w:eastAsia="en-US"/>
              </w:rPr>
            </w:pPr>
            <w:r w:rsidRPr="00F774F3">
              <w:rPr>
                <w:rFonts w:eastAsia="Calibri"/>
                <w:lang w:eastAsia="en-US"/>
              </w:rPr>
              <w:t xml:space="preserve">Беседа </w:t>
            </w:r>
          </w:p>
          <w:p w14:paraId="746B6724" w14:textId="77777777" w:rsidR="00F774F3" w:rsidRPr="00F774F3" w:rsidRDefault="00F774F3" w:rsidP="00F774F3">
            <w:pPr>
              <w:jc w:val="center"/>
              <w:rPr>
                <w:rFonts w:eastAsia="Calibri"/>
                <w:lang w:eastAsia="en-US"/>
              </w:rPr>
            </w:pPr>
            <w:r w:rsidRPr="00F774F3">
              <w:rPr>
                <w:rFonts w:eastAsia="Calibri"/>
                <w:lang w:eastAsia="en-US"/>
              </w:rPr>
              <w:t>«Если добрый ты»</w:t>
            </w:r>
          </w:p>
          <w:p w14:paraId="5760CFFB" w14:textId="77777777" w:rsidR="00F774F3" w:rsidRPr="00F774F3" w:rsidRDefault="00F774F3" w:rsidP="00F774F3">
            <w:pPr>
              <w:jc w:val="center"/>
              <w:rPr>
                <w:rFonts w:eastAsia="Calibri"/>
                <w:lang w:eastAsia="en-US"/>
              </w:rPr>
            </w:pPr>
          </w:p>
        </w:tc>
        <w:tc>
          <w:tcPr>
            <w:tcW w:w="2958" w:type="dxa"/>
            <w:vAlign w:val="center"/>
          </w:tcPr>
          <w:p w14:paraId="3817AC6C" w14:textId="77777777" w:rsidR="00F774F3" w:rsidRPr="00F774F3" w:rsidRDefault="00F774F3" w:rsidP="00F774F3">
            <w:pPr>
              <w:jc w:val="center"/>
              <w:rPr>
                <w:rFonts w:eastAsia="Calibri"/>
                <w:lang w:eastAsia="en-US"/>
              </w:rPr>
            </w:pPr>
            <w:r w:rsidRPr="00F774F3">
              <w:rPr>
                <w:rFonts w:eastAsia="Calibri"/>
                <w:lang w:eastAsia="en-US"/>
              </w:rPr>
              <w:t>5-7 лет</w:t>
            </w:r>
          </w:p>
        </w:tc>
        <w:tc>
          <w:tcPr>
            <w:tcW w:w="2958" w:type="dxa"/>
            <w:vAlign w:val="center"/>
          </w:tcPr>
          <w:p w14:paraId="7F3E75B6" w14:textId="77777777" w:rsidR="00F774F3" w:rsidRPr="00F774F3" w:rsidRDefault="00F774F3" w:rsidP="00F774F3">
            <w:pPr>
              <w:jc w:val="center"/>
              <w:rPr>
                <w:rFonts w:eastAsia="Calibri"/>
                <w:lang w:eastAsia="en-US"/>
              </w:rPr>
            </w:pPr>
            <w:r w:rsidRPr="00F774F3">
              <w:rPr>
                <w:rFonts w:eastAsia="Calibri"/>
                <w:lang w:eastAsia="en-US"/>
              </w:rPr>
              <w:t>Уважение, социально-коммуникативное воспитание</w:t>
            </w:r>
          </w:p>
        </w:tc>
      </w:tr>
      <w:tr w:rsidR="00F774F3" w:rsidRPr="00F774F3" w14:paraId="3DF038F9" w14:textId="77777777" w:rsidTr="00463AAA">
        <w:tc>
          <w:tcPr>
            <w:tcW w:w="2956" w:type="dxa"/>
            <w:vMerge/>
            <w:shd w:val="clear" w:color="auto" w:fill="CCC0D9"/>
            <w:vAlign w:val="center"/>
          </w:tcPr>
          <w:p w14:paraId="3FF44448" w14:textId="77777777" w:rsidR="00F774F3" w:rsidRPr="00F774F3" w:rsidRDefault="00F774F3" w:rsidP="00F774F3">
            <w:pPr>
              <w:jc w:val="center"/>
              <w:rPr>
                <w:rFonts w:eastAsia="Calibri"/>
                <w:lang w:eastAsia="en-US"/>
              </w:rPr>
            </w:pPr>
          </w:p>
        </w:tc>
        <w:tc>
          <w:tcPr>
            <w:tcW w:w="2956" w:type="dxa"/>
            <w:shd w:val="clear" w:color="auto" w:fill="DAEEF3"/>
            <w:vAlign w:val="center"/>
          </w:tcPr>
          <w:p w14:paraId="18EC5347" w14:textId="77777777" w:rsidR="00F774F3" w:rsidRPr="00F774F3" w:rsidRDefault="00F774F3" w:rsidP="00F774F3">
            <w:pPr>
              <w:jc w:val="center"/>
              <w:rPr>
                <w:rFonts w:eastAsia="Calibri"/>
                <w:b/>
                <w:i/>
                <w:lang w:eastAsia="en-US"/>
              </w:rPr>
            </w:pPr>
            <w:r w:rsidRPr="00F774F3">
              <w:rPr>
                <w:rFonts w:eastAsia="Calibri"/>
                <w:b/>
                <w:i/>
                <w:lang w:eastAsia="en-US"/>
              </w:rPr>
              <w:t>4 декабря</w:t>
            </w:r>
          </w:p>
          <w:p w14:paraId="3D438B75" w14:textId="77777777" w:rsidR="00F774F3" w:rsidRPr="00F774F3" w:rsidRDefault="00F774F3" w:rsidP="00F774F3">
            <w:pPr>
              <w:jc w:val="center"/>
              <w:rPr>
                <w:rFonts w:ascii="Calibri" w:eastAsia="Calibri" w:hAnsi="Calibri"/>
                <w:i/>
                <w:sz w:val="22"/>
                <w:szCs w:val="22"/>
                <w:lang w:eastAsia="en-US"/>
              </w:rPr>
            </w:pPr>
            <w:r w:rsidRPr="00F774F3">
              <w:rPr>
                <w:rFonts w:eastAsia="Calibri"/>
                <w:lang w:eastAsia="en-US"/>
              </w:rPr>
              <w:t>День заказов (письма) Деду Морозу</w:t>
            </w:r>
          </w:p>
        </w:tc>
        <w:tc>
          <w:tcPr>
            <w:tcW w:w="2958" w:type="dxa"/>
            <w:vAlign w:val="center"/>
          </w:tcPr>
          <w:p w14:paraId="6349D7FA" w14:textId="77777777" w:rsidR="00F774F3" w:rsidRPr="00F774F3" w:rsidRDefault="00F774F3" w:rsidP="00F774F3">
            <w:pPr>
              <w:jc w:val="center"/>
              <w:rPr>
                <w:rFonts w:eastAsia="Calibri"/>
                <w:lang w:eastAsia="en-US"/>
              </w:rPr>
            </w:pPr>
            <w:r w:rsidRPr="00F774F3">
              <w:rPr>
                <w:rFonts w:eastAsia="Calibri"/>
                <w:lang w:eastAsia="en-US"/>
              </w:rPr>
              <w:t>Оформление писем Деду Морозу</w:t>
            </w:r>
          </w:p>
        </w:tc>
        <w:tc>
          <w:tcPr>
            <w:tcW w:w="2958" w:type="dxa"/>
            <w:vAlign w:val="center"/>
          </w:tcPr>
          <w:p w14:paraId="22EF6ECF" w14:textId="77777777" w:rsidR="00F774F3" w:rsidRPr="00F774F3" w:rsidRDefault="00F774F3" w:rsidP="00F774F3">
            <w:pPr>
              <w:jc w:val="center"/>
              <w:rPr>
                <w:rFonts w:eastAsia="Calibri"/>
                <w:lang w:eastAsia="en-US"/>
              </w:rPr>
            </w:pPr>
            <w:r w:rsidRPr="00F774F3">
              <w:rPr>
                <w:rFonts w:eastAsia="Calibri"/>
                <w:lang w:eastAsia="en-US"/>
              </w:rPr>
              <w:t>3-7 лет</w:t>
            </w:r>
          </w:p>
        </w:tc>
        <w:tc>
          <w:tcPr>
            <w:tcW w:w="2958" w:type="dxa"/>
            <w:vAlign w:val="center"/>
          </w:tcPr>
          <w:p w14:paraId="567ABEA2" w14:textId="77777777" w:rsidR="00F774F3" w:rsidRPr="00F774F3" w:rsidRDefault="00F774F3" w:rsidP="00F774F3">
            <w:pPr>
              <w:jc w:val="center"/>
              <w:rPr>
                <w:rFonts w:eastAsia="Calibri"/>
                <w:lang w:eastAsia="en-US"/>
              </w:rPr>
            </w:pPr>
            <w:r w:rsidRPr="00F774F3">
              <w:rPr>
                <w:rFonts w:eastAsia="Calibri"/>
                <w:lang w:eastAsia="en-US"/>
              </w:rPr>
              <w:t>Культура, социально-коммуникативное воспитание, познавательное</w:t>
            </w:r>
          </w:p>
        </w:tc>
      </w:tr>
      <w:tr w:rsidR="00F774F3" w:rsidRPr="00F774F3" w14:paraId="2EF9BF81" w14:textId="77777777" w:rsidTr="00463AAA">
        <w:tc>
          <w:tcPr>
            <w:tcW w:w="2956" w:type="dxa"/>
            <w:vMerge/>
            <w:shd w:val="clear" w:color="auto" w:fill="CCC0D9"/>
            <w:vAlign w:val="center"/>
          </w:tcPr>
          <w:p w14:paraId="43C6866B" w14:textId="77777777" w:rsidR="00F774F3" w:rsidRPr="00F774F3" w:rsidRDefault="00F774F3" w:rsidP="00F774F3">
            <w:pPr>
              <w:jc w:val="center"/>
              <w:rPr>
                <w:rFonts w:eastAsia="Calibri"/>
                <w:lang w:eastAsia="en-US"/>
              </w:rPr>
            </w:pPr>
          </w:p>
        </w:tc>
        <w:tc>
          <w:tcPr>
            <w:tcW w:w="2956" w:type="dxa"/>
            <w:shd w:val="clear" w:color="auto" w:fill="DAEEF3"/>
            <w:vAlign w:val="center"/>
          </w:tcPr>
          <w:p w14:paraId="321F882B" w14:textId="77777777" w:rsidR="00F774F3" w:rsidRPr="00F774F3" w:rsidRDefault="00F774F3" w:rsidP="00F774F3">
            <w:pPr>
              <w:jc w:val="center"/>
              <w:rPr>
                <w:rFonts w:eastAsia="Calibri"/>
                <w:b/>
                <w:i/>
                <w:lang w:eastAsia="en-US"/>
              </w:rPr>
            </w:pPr>
            <w:r w:rsidRPr="00F774F3">
              <w:rPr>
                <w:rFonts w:eastAsia="Calibri"/>
                <w:b/>
                <w:i/>
                <w:lang w:eastAsia="en-US"/>
              </w:rPr>
              <w:t>5 декабря</w:t>
            </w:r>
          </w:p>
          <w:p w14:paraId="7EB7B687" w14:textId="77777777" w:rsidR="00F774F3" w:rsidRPr="00F774F3" w:rsidRDefault="00F774F3" w:rsidP="00F774F3">
            <w:pPr>
              <w:jc w:val="center"/>
              <w:rPr>
                <w:rFonts w:eastAsia="Calibri"/>
                <w:lang w:eastAsia="en-US"/>
              </w:rPr>
            </w:pPr>
            <w:r w:rsidRPr="00F774F3">
              <w:rPr>
                <w:rFonts w:eastAsia="Calibri"/>
                <w:lang w:eastAsia="en-US"/>
              </w:rPr>
              <w:t>«День добровольца (волонтера) в России»</w:t>
            </w:r>
          </w:p>
        </w:tc>
        <w:tc>
          <w:tcPr>
            <w:tcW w:w="2958" w:type="dxa"/>
            <w:vAlign w:val="center"/>
          </w:tcPr>
          <w:p w14:paraId="68E2623C" w14:textId="77777777" w:rsidR="00F774F3" w:rsidRPr="00F774F3" w:rsidRDefault="00F774F3" w:rsidP="00F774F3">
            <w:pPr>
              <w:jc w:val="center"/>
              <w:rPr>
                <w:rFonts w:eastAsia="Calibri"/>
                <w:lang w:eastAsia="en-US"/>
              </w:rPr>
            </w:pPr>
            <w:r w:rsidRPr="00F774F3">
              <w:rPr>
                <w:rFonts w:eastAsia="Calibri"/>
                <w:lang w:eastAsia="en-US"/>
              </w:rPr>
              <w:t>Акция</w:t>
            </w:r>
          </w:p>
          <w:p w14:paraId="4FDF881D" w14:textId="77777777" w:rsidR="00F774F3" w:rsidRPr="00F774F3" w:rsidRDefault="00F774F3" w:rsidP="00F774F3">
            <w:pPr>
              <w:jc w:val="center"/>
              <w:rPr>
                <w:rFonts w:eastAsia="Calibri"/>
                <w:lang w:eastAsia="en-US"/>
              </w:rPr>
            </w:pPr>
            <w:r w:rsidRPr="00F774F3">
              <w:rPr>
                <w:rFonts w:eastAsia="Calibri"/>
                <w:lang w:eastAsia="en-US"/>
              </w:rPr>
              <w:t>«Поможем бездомным животным вместе»</w:t>
            </w:r>
          </w:p>
          <w:p w14:paraId="4D75A517" w14:textId="77777777" w:rsidR="00F774F3" w:rsidRPr="00F774F3" w:rsidRDefault="00F774F3" w:rsidP="00F774F3">
            <w:pPr>
              <w:jc w:val="center"/>
              <w:rPr>
                <w:rFonts w:eastAsia="Calibri"/>
                <w:lang w:eastAsia="en-US"/>
              </w:rPr>
            </w:pPr>
            <w:r w:rsidRPr="00F774F3">
              <w:rPr>
                <w:rFonts w:eastAsia="Calibri"/>
                <w:lang w:eastAsia="en-US"/>
              </w:rPr>
              <w:t>Акция</w:t>
            </w:r>
          </w:p>
          <w:p w14:paraId="354B340E" w14:textId="77777777" w:rsidR="00F774F3" w:rsidRPr="00F774F3" w:rsidRDefault="00F774F3" w:rsidP="00F774F3">
            <w:pPr>
              <w:jc w:val="center"/>
              <w:rPr>
                <w:rFonts w:eastAsia="Calibri"/>
                <w:lang w:eastAsia="en-US"/>
              </w:rPr>
            </w:pPr>
            <w:r w:rsidRPr="00F774F3">
              <w:rPr>
                <w:rFonts w:eastAsia="Calibri"/>
                <w:lang w:eastAsia="en-US"/>
              </w:rPr>
              <w:t>«Покорми птиц зимой»</w:t>
            </w:r>
          </w:p>
          <w:p w14:paraId="2118C89E" w14:textId="77777777" w:rsidR="00F774F3" w:rsidRPr="00F774F3" w:rsidRDefault="00F774F3" w:rsidP="00F774F3">
            <w:pPr>
              <w:jc w:val="center"/>
              <w:rPr>
                <w:rFonts w:eastAsia="Calibri"/>
                <w:lang w:eastAsia="en-US"/>
              </w:rPr>
            </w:pPr>
            <w:r w:rsidRPr="00F774F3">
              <w:rPr>
                <w:rFonts w:eastAsia="Calibri"/>
                <w:lang w:eastAsia="en-US"/>
              </w:rPr>
              <w:t>Просмотр мультфильма «Волонтеры. Мотивирующий мультфильм о добровольцах»</w:t>
            </w:r>
          </w:p>
        </w:tc>
        <w:tc>
          <w:tcPr>
            <w:tcW w:w="2958" w:type="dxa"/>
            <w:vAlign w:val="center"/>
          </w:tcPr>
          <w:p w14:paraId="4ED50C78" w14:textId="77777777" w:rsidR="00F774F3" w:rsidRPr="00F774F3" w:rsidRDefault="00F774F3" w:rsidP="00F774F3">
            <w:pPr>
              <w:jc w:val="center"/>
              <w:rPr>
                <w:rFonts w:eastAsia="Calibri"/>
                <w:lang w:eastAsia="en-US"/>
              </w:rPr>
            </w:pPr>
            <w:r w:rsidRPr="00F774F3">
              <w:rPr>
                <w:rFonts w:eastAsia="Calibri"/>
                <w:lang w:eastAsia="en-US"/>
              </w:rPr>
              <w:t>3-7 лет</w:t>
            </w:r>
          </w:p>
        </w:tc>
        <w:tc>
          <w:tcPr>
            <w:tcW w:w="2958" w:type="dxa"/>
            <w:vAlign w:val="center"/>
          </w:tcPr>
          <w:p w14:paraId="5E4C44D6" w14:textId="5B7A0449" w:rsidR="00F774F3" w:rsidRPr="00F774F3" w:rsidRDefault="00F774F3" w:rsidP="00F774F3">
            <w:pPr>
              <w:jc w:val="center"/>
              <w:rPr>
                <w:rFonts w:eastAsia="Calibri"/>
                <w:lang w:eastAsia="en-US"/>
              </w:rPr>
            </w:pPr>
            <w:r w:rsidRPr="00F774F3">
              <w:rPr>
                <w:rFonts w:eastAsia="Calibri"/>
                <w:lang w:eastAsia="en-US"/>
              </w:rPr>
              <w:t>Уважение, социально-коммуникативное воспитание, трудовое воспитание</w:t>
            </w:r>
          </w:p>
        </w:tc>
      </w:tr>
      <w:tr w:rsidR="00F774F3" w:rsidRPr="00F774F3" w14:paraId="52D7A15A" w14:textId="77777777" w:rsidTr="00463AAA">
        <w:tc>
          <w:tcPr>
            <w:tcW w:w="2956" w:type="dxa"/>
            <w:vMerge/>
            <w:shd w:val="clear" w:color="auto" w:fill="CCC0D9"/>
            <w:vAlign w:val="center"/>
          </w:tcPr>
          <w:p w14:paraId="3E3471B5" w14:textId="77777777" w:rsidR="00F774F3" w:rsidRPr="00F774F3" w:rsidRDefault="00F774F3" w:rsidP="00F774F3">
            <w:pPr>
              <w:jc w:val="center"/>
              <w:rPr>
                <w:rFonts w:eastAsia="Calibri"/>
                <w:lang w:eastAsia="en-US"/>
              </w:rPr>
            </w:pPr>
          </w:p>
        </w:tc>
        <w:tc>
          <w:tcPr>
            <w:tcW w:w="2956" w:type="dxa"/>
            <w:shd w:val="clear" w:color="auto" w:fill="DAEEF3"/>
            <w:vAlign w:val="center"/>
          </w:tcPr>
          <w:p w14:paraId="7CFB0F48" w14:textId="77777777" w:rsidR="00F774F3" w:rsidRPr="00F774F3" w:rsidRDefault="00F774F3" w:rsidP="00F774F3">
            <w:pPr>
              <w:jc w:val="center"/>
              <w:rPr>
                <w:rFonts w:eastAsia="Calibri"/>
                <w:b/>
                <w:i/>
                <w:lang w:eastAsia="en-US"/>
              </w:rPr>
            </w:pPr>
            <w:r w:rsidRPr="00F774F3">
              <w:rPr>
                <w:rFonts w:eastAsia="Calibri"/>
                <w:b/>
                <w:i/>
                <w:lang w:eastAsia="en-US"/>
              </w:rPr>
              <w:t>31 декабря</w:t>
            </w:r>
          </w:p>
          <w:p w14:paraId="468637E4" w14:textId="77777777" w:rsidR="00F774F3" w:rsidRPr="00F774F3" w:rsidRDefault="00F774F3" w:rsidP="00F774F3">
            <w:pPr>
              <w:jc w:val="center"/>
              <w:rPr>
                <w:rFonts w:eastAsia="Calibri"/>
                <w:lang w:eastAsia="en-US"/>
              </w:rPr>
            </w:pPr>
            <w:r w:rsidRPr="00F774F3">
              <w:rPr>
                <w:rFonts w:eastAsia="Calibri"/>
                <w:lang w:eastAsia="en-US"/>
              </w:rPr>
              <w:t>Новый год</w:t>
            </w:r>
          </w:p>
        </w:tc>
        <w:tc>
          <w:tcPr>
            <w:tcW w:w="2958" w:type="dxa"/>
            <w:vAlign w:val="center"/>
          </w:tcPr>
          <w:p w14:paraId="261AEDB0" w14:textId="77777777" w:rsidR="00F774F3" w:rsidRPr="00F774F3" w:rsidRDefault="00F774F3" w:rsidP="00F774F3">
            <w:pPr>
              <w:jc w:val="center"/>
              <w:rPr>
                <w:rFonts w:eastAsia="Calibri"/>
                <w:lang w:eastAsia="en-US"/>
              </w:rPr>
            </w:pPr>
            <w:r w:rsidRPr="00F774F3">
              <w:rPr>
                <w:rFonts w:eastAsia="Calibri"/>
                <w:lang w:eastAsia="en-US"/>
              </w:rPr>
              <w:t>Новогодние развлечения, утренники</w:t>
            </w:r>
          </w:p>
        </w:tc>
        <w:tc>
          <w:tcPr>
            <w:tcW w:w="2958" w:type="dxa"/>
            <w:vAlign w:val="center"/>
          </w:tcPr>
          <w:p w14:paraId="721D33D4" w14:textId="77777777" w:rsidR="00F774F3" w:rsidRPr="00F774F3" w:rsidRDefault="00F774F3" w:rsidP="00F774F3">
            <w:pPr>
              <w:jc w:val="center"/>
              <w:rPr>
                <w:rFonts w:eastAsia="Calibri"/>
                <w:lang w:eastAsia="en-US"/>
              </w:rPr>
            </w:pPr>
            <w:r w:rsidRPr="00F774F3">
              <w:rPr>
                <w:rFonts w:eastAsia="Calibri"/>
                <w:lang w:eastAsia="en-US"/>
              </w:rPr>
              <w:t>3-7 лет</w:t>
            </w:r>
          </w:p>
        </w:tc>
        <w:tc>
          <w:tcPr>
            <w:tcW w:w="2958" w:type="dxa"/>
            <w:vAlign w:val="center"/>
          </w:tcPr>
          <w:p w14:paraId="655A4360" w14:textId="77777777" w:rsidR="00F774F3" w:rsidRPr="00F774F3" w:rsidRDefault="00F774F3" w:rsidP="00F774F3">
            <w:pPr>
              <w:jc w:val="center"/>
              <w:rPr>
                <w:rFonts w:eastAsia="Calibri"/>
                <w:lang w:eastAsia="en-US"/>
              </w:rPr>
            </w:pPr>
            <w:r w:rsidRPr="00F774F3">
              <w:rPr>
                <w:rFonts w:eastAsia="Calibri"/>
                <w:lang w:eastAsia="en-US"/>
              </w:rPr>
              <w:t>Социально-коммуникативное воспитание</w:t>
            </w:r>
          </w:p>
        </w:tc>
      </w:tr>
      <w:tr w:rsidR="00F774F3" w:rsidRPr="00F774F3" w14:paraId="41EB71DE" w14:textId="77777777" w:rsidTr="00463AAA">
        <w:tc>
          <w:tcPr>
            <w:tcW w:w="2956" w:type="dxa"/>
            <w:vMerge w:val="restart"/>
            <w:shd w:val="clear" w:color="auto" w:fill="CCC0D9"/>
            <w:vAlign w:val="center"/>
          </w:tcPr>
          <w:p w14:paraId="3555CD9E" w14:textId="77777777" w:rsidR="00F774F3" w:rsidRPr="00F774F3" w:rsidRDefault="00F774F3" w:rsidP="00F774F3">
            <w:pPr>
              <w:jc w:val="center"/>
              <w:rPr>
                <w:rFonts w:eastAsia="Calibri"/>
                <w:b/>
                <w:u w:val="single"/>
                <w:lang w:eastAsia="en-US"/>
              </w:rPr>
            </w:pPr>
            <w:r w:rsidRPr="00F774F3">
              <w:rPr>
                <w:rFonts w:eastAsia="Calibri"/>
                <w:b/>
                <w:u w:val="single"/>
                <w:lang w:eastAsia="en-US"/>
              </w:rPr>
              <w:t>Январь</w:t>
            </w:r>
          </w:p>
        </w:tc>
        <w:tc>
          <w:tcPr>
            <w:tcW w:w="2956" w:type="dxa"/>
            <w:shd w:val="clear" w:color="auto" w:fill="DAEEF3"/>
            <w:vAlign w:val="center"/>
          </w:tcPr>
          <w:p w14:paraId="37BDEAA9" w14:textId="77777777" w:rsidR="00F774F3" w:rsidRPr="00F774F3" w:rsidRDefault="00F774F3" w:rsidP="00F774F3">
            <w:pPr>
              <w:jc w:val="center"/>
              <w:rPr>
                <w:rFonts w:eastAsia="Calibri"/>
                <w:b/>
                <w:i/>
                <w:lang w:eastAsia="en-US"/>
              </w:rPr>
            </w:pPr>
            <w:r w:rsidRPr="00F774F3">
              <w:rPr>
                <w:rFonts w:eastAsia="Calibri"/>
                <w:b/>
                <w:i/>
                <w:lang w:eastAsia="en-US"/>
              </w:rPr>
              <w:t>9-10 января</w:t>
            </w:r>
          </w:p>
          <w:p w14:paraId="0BE01B15" w14:textId="77777777" w:rsidR="00F774F3" w:rsidRPr="00F774F3" w:rsidRDefault="00F774F3" w:rsidP="00F774F3">
            <w:pPr>
              <w:jc w:val="center"/>
              <w:rPr>
                <w:rFonts w:eastAsia="Calibri"/>
                <w:lang w:eastAsia="en-US"/>
              </w:rPr>
            </w:pPr>
            <w:r w:rsidRPr="00F774F3">
              <w:rPr>
                <w:rFonts w:eastAsia="Calibri"/>
                <w:lang w:eastAsia="en-US"/>
              </w:rPr>
              <w:lastRenderedPageBreak/>
              <w:t>«Святки»</w:t>
            </w:r>
          </w:p>
        </w:tc>
        <w:tc>
          <w:tcPr>
            <w:tcW w:w="2958" w:type="dxa"/>
            <w:vAlign w:val="center"/>
          </w:tcPr>
          <w:p w14:paraId="2F7BA542" w14:textId="77777777" w:rsidR="00F774F3" w:rsidRPr="00F774F3" w:rsidRDefault="00F774F3" w:rsidP="00F774F3">
            <w:pPr>
              <w:jc w:val="center"/>
              <w:rPr>
                <w:rFonts w:eastAsia="Calibri"/>
                <w:lang w:eastAsia="en-US"/>
              </w:rPr>
            </w:pPr>
            <w:r w:rsidRPr="00F774F3">
              <w:rPr>
                <w:rFonts w:eastAsia="Calibri"/>
                <w:lang w:eastAsia="en-US"/>
              </w:rPr>
              <w:lastRenderedPageBreak/>
              <w:t>Развлечения</w:t>
            </w:r>
          </w:p>
          <w:p w14:paraId="357FAA65" w14:textId="77777777" w:rsidR="00F774F3" w:rsidRPr="00F774F3" w:rsidRDefault="00F774F3" w:rsidP="00F774F3">
            <w:pPr>
              <w:jc w:val="center"/>
              <w:rPr>
                <w:rFonts w:eastAsia="Calibri"/>
                <w:lang w:eastAsia="en-US"/>
              </w:rPr>
            </w:pPr>
            <w:r w:rsidRPr="00F774F3">
              <w:rPr>
                <w:rFonts w:eastAsia="Calibri"/>
                <w:lang w:eastAsia="en-US"/>
              </w:rPr>
              <w:lastRenderedPageBreak/>
              <w:t>«Веселые Святки-колядки»</w:t>
            </w:r>
          </w:p>
        </w:tc>
        <w:tc>
          <w:tcPr>
            <w:tcW w:w="2958" w:type="dxa"/>
            <w:vAlign w:val="center"/>
          </w:tcPr>
          <w:p w14:paraId="7DB8C139" w14:textId="77777777" w:rsidR="00F774F3" w:rsidRPr="00F774F3" w:rsidRDefault="00F774F3" w:rsidP="00F774F3">
            <w:pPr>
              <w:jc w:val="center"/>
              <w:rPr>
                <w:rFonts w:eastAsia="Calibri"/>
                <w:lang w:eastAsia="en-US"/>
              </w:rPr>
            </w:pPr>
            <w:r w:rsidRPr="00F774F3">
              <w:rPr>
                <w:rFonts w:eastAsia="Calibri"/>
                <w:lang w:eastAsia="en-US"/>
              </w:rPr>
              <w:lastRenderedPageBreak/>
              <w:t>5-7 лет</w:t>
            </w:r>
          </w:p>
        </w:tc>
        <w:tc>
          <w:tcPr>
            <w:tcW w:w="2958" w:type="dxa"/>
            <w:vAlign w:val="center"/>
          </w:tcPr>
          <w:p w14:paraId="33D9B46C" w14:textId="77777777" w:rsidR="00F774F3" w:rsidRPr="00F774F3" w:rsidRDefault="00F774F3" w:rsidP="00F774F3">
            <w:pPr>
              <w:jc w:val="center"/>
              <w:rPr>
                <w:rFonts w:eastAsia="Calibri"/>
                <w:lang w:eastAsia="en-US"/>
              </w:rPr>
            </w:pPr>
            <w:r w:rsidRPr="00F774F3">
              <w:rPr>
                <w:rFonts w:eastAsia="Calibri"/>
                <w:lang w:eastAsia="en-US"/>
              </w:rPr>
              <w:t>Социально-</w:t>
            </w:r>
            <w:r w:rsidRPr="00F774F3">
              <w:rPr>
                <w:rFonts w:eastAsia="Calibri"/>
                <w:lang w:eastAsia="en-US"/>
              </w:rPr>
              <w:lastRenderedPageBreak/>
              <w:t>коммуникативное воспитание, культура</w:t>
            </w:r>
          </w:p>
        </w:tc>
      </w:tr>
      <w:tr w:rsidR="00F774F3" w:rsidRPr="00F774F3" w14:paraId="39F02711" w14:textId="77777777" w:rsidTr="00463AAA">
        <w:tc>
          <w:tcPr>
            <w:tcW w:w="2956" w:type="dxa"/>
            <w:vMerge/>
            <w:shd w:val="clear" w:color="auto" w:fill="CCC0D9"/>
            <w:vAlign w:val="center"/>
          </w:tcPr>
          <w:p w14:paraId="007C3B4D" w14:textId="77777777" w:rsidR="00F774F3" w:rsidRPr="00F774F3" w:rsidRDefault="00F774F3" w:rsidP="00F774F3">
            <w:pPr>
              <w:jc w:val="center"/>
              <w:rPr>
                <w:rFonts w:eastAsia="Calibri"/>
                <w:lang w:eastAsia="en-US"/>
              </w:rPr>
            </w:pPr>
          </w:p>
        </w:tc>
        <w:tc>
          <w:tcPr>
            <w:tcW w:w="2956" w:type="dxa"/>
            <w:shd w:val="clear" w:color="auto" w:fill="DAEEF3"/>
            <w:vAlign w:val="center"/>
          </w:tcPr>
          <w:p w14:paraId="38FBB0CC" w14:textId="77777777" w:rsidR="00F774F3" w:rsidRPr="00F774F3" w:rsidRDefault="00F774F3" w:rsidP="00F774F3">
            <w:pPr>
              <w:jc w:val="center"/>
              <w:rPr>
                <w:rFonts w:eastAsia="Calibri"/>
                <w:b/>
                <w:i/>
                <w:lang w:eastAsia="en-US"/>
              </w:rPr>
            </w:pPr>
            <w:r w:rsidRPr="00F774F3">
              <w:rPr>
                <w:rFonts w:eastAsia="Calibri"/>
                <w:b/>
                <w:i/>
                <w:lang w:eastAsia="en-US"/>
              </w:rPr>
              <w:t>21 января</w:t>
            </w:r>
          </w:p>
          <w:p w14:paraId="2ABA41F3" w14:textId="77777777" w:rsidR="00F774F3" w:rsidRPr="00F774F3" w:rsidRDefault="00F774F3" w:rsidP="00F774F3">
            <w:pPr>
              <w:jc w:val="center"/>
              <w:rPr>
                <w:rFonts w:eastAsia="Calibri"/>
                <w:lang w:eastAsia="en-US"/>
              </w:rPr>
            </w:pPr>
            <w:r w:rsidRPr="00F774F3">
              <w:rPr>
                <w:rFonts w:eastAsia="Calibri"/>
                <w:lang w:eastAsia="en-US"/>
              </w:rPr>
              <w:t xml:space="preserve">«Всемирный день снега» </w:t>
            </w:r>
          </w:p>
        </w:tc>
        <w:tc>
          <w:tcPr>
            <w:tcW w:w="2958" w:type="dxa"/>
            <w:vAlign w:val="center"/>
          </w:tcPr>
          <w:p w14:paraId="4680E34A" w14:textId="77777777" w:rsidR="00F774F3" w:rsidRPr="00F774F3" w:rsidRDefault="00F774F3" w:rsidP="00F774F3">
            <w:pPr>
              <w:jc w:val="center"/>
              <w:rPr>
                <w:rFonts w:eastAsia="Calibri"/>
                <w:lang w:eastAsia="en-US"/>
              </w:rPr>
            </w:pPr>
            <w:r w:rsidRPr="00F774F3">
              <w:rPr>
                <w:rFonts w:eastAsia="Calibri"/>
                <w:lang w:eastAsia="en-US"/>
              </w:rPr>
              <w:t>Игры экспериментирования</w:t>
            </w:r>
          </w:p>
        </w:tc>
        <w:tc>
          <w:tcPr>
            <w:tcW w:w="2958" w:type="dxa"/>
            <w:vAlign w:val="center"/>
          </w:tcPr>
          <w:p w14:paraId="599C69D2" w14:textId="77777777" w:rsidR="00F774F3" w:rsidRPr="00F774F3" w:rsidRDefault="00F774F3" w:rsidP="00F774F3">
            <w:pPr>
              <w:jc w:val="center"/>
              <w:rPr>
                <w:rFonts w:eastAsia="Calibri"/>
                <w:lang w:eastAsia="en-US"/>
              </w:rPr>
            </w:pPr>
            <w:r w:rsidRPr="00F774F3">
              <w:rPr>
                <w:rFonts w:eastAsia="Calibri"/>
                <w:lang w:eastAsia="en-US"/>
              </w:rPr>
              <w:t>3-7 лет</w:t>
            </w:r>
          </w:p>
        </w:tc>
        <w:tc>
          <w:tcPr>
            <w:tcW w:w="2958" w:type="dxa"/>
            <w:vAlign w:val="center"/>
          </w:tcPr>
          <w:p w14:paraId="60947242" w14:textId="77777777" w:rsidR="00F774F3" w:rsidRPr="00F774F3" w:rsidRDefault="00F774F3" w:rsidP="00F774F3">
            <w:pPr>
              <w:jc w:val="center"/>
              <w:rPr>
                <w:rFonts w:eastAsia="Calibri"/>
                <w:lang w:eastAsia="en-US"/>
              </w:rPr>
            </w:pPr>
            <w:r w:rsidRPr="00F774F3">
              <w:rPr>
                <w:rFonts w:eastAsia="Calibri"/>
                <w:lang w:eastAsia="en-US"/>
              </w:rPr>
              <w:t>Трудовое, познавательное воспитание</w:t>
            </w:r>
          </w:p>
        </w:tc>
      </w:tr>
      <w:tr w:rsidR="00F774F3" w:rsidRPr="00F774F3" w14:paraId="452AE0F9" w14:textId="77777777" w:rsidTr="00463AAA">
        <w:tc>
          <w:tcPr>
            <w:tcW w:w="2956" w:type="dxa"/>
            <w:vMerge/>
            <w:shd w:val="clear" w:color="auto" w:fill="CCC0D9"/>
            <w:vAlign w:val="center"/>
          </w:tcPr>
          <w:p w14:paraId="4D178FE4" w14:textId="77777777" w:rsidR="00F774F3" w:rsidRPr="00F774F3" w:rsidRDefault="00F774F3" w:rsidP="00F774F3">
            <w:pPr>
              <w:jc w:val="center"/>
              <w:rPr>
                <w:rFonts w:eastAsia="Calibri"/>
                <w:lang w:eastAsia="en-US"/>
              </w:rPr>
            </w:pPr>
          </w:p>
        </w:tc>
        <w:tc>
          <w:tcPr>
            <w:tcW w:w="2956" w:type="dxa"/>
            <w:shd w:val="clear" w:color="auto" w:fill="DAEEF3"/>
            <w:vAlign w:val="center"/>
          </w:tcPr>
          <w:p w14:paraId="1BF7FA11" w14:textId="77777777" w:rsidR="00F774F3" w:rsidRPr="00F774F3" w:rsidRDefault="00F774F3" w:rsidP="00F774F3">
            <w:pPr>
              <w:jc w:val="center"/>
              <w:rPr>
                <w:rFonts w:eastAsia="Calibri"/>
                <w:b/>
                <w:i/>
                <w:lang w:eastAsia="en-US"/>
              </w:rPr>
            </w:pPr>
            <w:r w:rsidRPr="00F774F3">
              <w:rPr>
                <w:rFonts w:eastAsia="Calibri"/>
                <w:b/>
                <w:i/>
                <w:lang w:eastAsia="en-US"/>
              </w:rPr>
              <w:t>30 января</w:t>
            </w:r>
          </w:p>
          <w:p w14:paraId="134128A8" w14:textId="77777777" w:rsidR="00F774F3" w:rsidRPr="00F774F3" w:rsidRDefault="00F774F3" w:rsidP="00F774F3">
            <w:pPr>
              <w:jc w:val="center"/>
              <w:rPr>
                <w:rFonts w:eastAsia="Calibri"/>
                <w:lang w:eastAsia="en-US"/>
              </w:rPr>
            </w:pPr>
            <w:r w:rsidRPr="00F774F3">
              <w:rPr>
                <w:rFonts w:eastAsia="Calibri"/>
                <w:lang w:eastAsia="en-US"/>
              </w:rPr>
              <w:t>«День деда Мороза и Снегурочки»</w:t>
            </w:r>
          </w:p>
          <w:p w14:paraId="45C17DA3" w14:textId="77777777" w:rsidR="00F774F3" w:rsidRPr="00F774F3" w:rsidRDefault="00F774F3" w:rsidP="00F774F3">
            <w:pPr>
              <w:jc w:val="center"/>
              <w:rPr>
                <w:rFonts w:eastAsia="Calibri"/>
                <w:lang w:eastAsia="en-US"/>
              </w:rPr>
            </w:pPr>
          </w:p>
        </w:tc>
        <w:tc>
          <w:tcPr>
            <w:tcW w:w="2958" w:type="dxa"/>
            <w:vAlign w:val="center"/>
          </w:tcPr>
          <w:p w14:paraId="2AFDB06E" w14:textId="77777777" w:rsidR="00F774F3" w:rsidRPr="00F774F3" w:rsidRDefault="00F774F3" w:rsidP="00F774F3">
            <w:pPr>
              <w:jc w:val="center"/>
              <w:rPr>
                <w:rFonts w:eastAsia="Calibri"/>
                <w:lang w:eastAsia="en-US"/>
              </w:rPr>
            </w:pPr>
            <w:r w:rsidRPr="00F774F3">
              <w:rPr>
                <w:rFonts w:eastAsia="Calibri"/>
                <w:lang w:eastAsia="en-US"/>
              </w:rPr>
              <w:t>Новогодняя карусель</w:t>
            </w:r>
          </w:p>
          <w:p w14:paraId="61663A1C" w14:textId="77777777" w:rsidR="00F774F3" w:rsidRPr="00F774F3" w:rsidRDefault="00F774F3" w:rsidP="00F774F3">
            <w:pPr>
              <w:jc w:val="center"/>
              <w:rPr>
                <w:rFonts w:eastAsia="Calibri"/>
                <w:lang w:eastAsia="en-US"/>
              </w:rPr>
            </w:pPr>
            <w:r w:rsidRPr="00F774F3">
              <w:rPr>
                <w:rFonts w:eastAsia="Calibri"/>
                <w:lang w:eastAsia="en-US"/>
              </w:rPr>
              <w:t>(Просмотр мультфильмов)</w:t>
            </w:r>
          </w:p>
        </w:tc>
        <w:tc>
          <w:tcPr>
            <w:tcW w:w="2958" w:type="dxa"/>
            <w:vAlign w:val="center"/>
          </w:tcPr>
          <w:p w14:paraId="29D02F52" w14:textId="77777777" w:rsidR="00F774F3" w:rsidRPr="00F774F3" w:rsidRDefault="00F774F3" w:rsidP="00F774F3">
            <w:pPr>
              <w:jc w:val="center"/>
              <w:rPr>
                <w:rFonts w:eastAsia="Calibri"/>
                <w:lang w:eastAsia="en-US"/>
              </w:rPr>
            </w:pPr>
            <w:r w:rsidRPr="00F774F3">
              <w:rPr>
                <w:rFonts w:eastAsia="Calibri"/>
                <w:lang w:eastAsia="en-US"/>
              </w:rPr>
              <w:t>3-7 лет</w:t>
            </w:r>
          </w:p>
        </w:tc>
        <w:tc>
          <w:tcPr>
            <w:tcW w:w="2958" w:type="dxa"/>
            <w:vAlign w:val="center"/>
          </w:tcPr>
          <w:p w14:paraId="32B42CE3" w14:textId="77777777" w:rsidR="00F774F3" w:rsidRPr="00F774F3" w:rsidRDefault="00F774F3" w:rsidP="00F774F3">
            <w:pPr>
              <w:jc w:val="center"/>
              <w:rPr>
                <w:rFonts w:eastAsia="Calibri"/>
                <w:lang w:eastAsia="en-US"/>
              </w:rPr>
            </w:pPr>
            <w:r w:rsidRPr="00F774F3">
              <w:rPr>
                <w:rFonts w:eastAsia="Calibri"/>
                <w:lang w:eastAsia="en-US"/>
              </w:rPr>
              <w:t>Социально-коммуникативное воспитание, культура</w:t>
            </w:r>
          </w:p>
        </w:tc>
      </w:tr>
      <w:tr w:rsidR="00F774F3" w:rsidRPr="00F774F3" w14:paraId="7D4545F5" w14:textId="77777777" w:rsidTr="00463AAA">
        <w:tc>
          <w:tcPr>
            <w:tcW w:w="2956" w:type="dxa"/>
            <w:shd w:val="clear" w:color="auto" w:fill="CCC0D9"/>
            <w:vAlign w:val="center"/>
          </w:tcPr>
          <w:p w14:paraId="19058880" w14:textId="77777777" w:rsidR="00F774F3" w:rsidRPr="00F774F3" w:rsidRDefault="00F774F3" w:rsidP="00F774F3">
            <w:pPr>
              <w:jc w:val="center"/>
              <w:rPr>
                <w:rFonts w:eastAsia="Calibri"/>
                <w:lang w:eastAsia="en-US"/>
              </w:rPr>
            </w:pPr>
          </w:p>
        </w:tc>
        <w:tc>
          <w:tcPr>
            <w:tcW w:w="2956" w:type="dxa"/>
            <w:shd w:val="clear" w:color="auto" w:fill="DAEEF3"/>
            <w:vAlign w:val="center"/>
          </w:tcPr>
          <w:p w14:paraId="04525A64" w14:textId="77777777" w:rsidR="00F774F3" w:rsidRPr="00F774F3" w:rsidRDefault="00F774F3" w:rsidP="00F774F3">
            <w:pPr>
              <w:jc w:val="center"/>
              <w:rPr>
                <w:rFonts w:eastAsia="Calibri"/>
                <w:b/>
                <w:lang w:eastAsia="en-US"/>
              </w:rPr>
            </w:pPr>
            <w:r w:rsidRPr="00F774F3">
              <w:rPr>
                <w:rFonts w:eastAsia="Calibri"/>
                <w:b/>
                <w:lang w:eastAsia="en-US"/>
              </w:rPr>
              <w:t>27 января</w:t>
            </w:r>
          </w:p>
          <w:p w14:paraId="6662512B" w14:textId="77777777" w:rsidR="00F774F3" w:rsidRPr="00F774F3" w:rsidRDefault="00F774F3" w:rsidP="00F774F3">
            <w:pPr>
              <w:jc w:val="center"/>
              <w:rPr>
                <w:rFonts w:eastAsia="Calibri"/>
                <w:lang w:eastAsia="en-US"/>
              </w:rPr>
            </w:pPr>
            <w:r w:rsidRPr="00F774F3">
              <w:rPr>
                <w:rFonts w:eastAsia="Calibri"/>
                <w:lang w:eastAsia="en-US"/>
              </w:rPr>
              <w:t>День снятия блокады Ленинграда; День освобождения Красной армией крупнейшего "лагеря смерти" Аушвиц-</w:t>
            </w:r>
            <w:proofErr w:type="spellStart"/>
            <w:r w:rsidRPr="00F774F3">
              <w:rPr>
                <w:rFonts w:eastAsia="Calibri"/>
                <w:lang w:eastAsia="en-US"/>
              </w:rPr>
              <w:t>Биркенау</w:t>
            </w:r>
            <w:proofErr w:type="spellEnd"/>
            <w:r w:rsidRPr="00F774F3">
              <w:rPr>
                <w:rFonts w:eastAsia="Calibri"/>
                <w:lang w:eastAsia="en-US"/>
              </w:rPr>
              <w:t xml:space="preserve"> (Освенцима) - День памяти жертв Холокоста</w:t>
            </w:r>
          </w:p>
        </w:tc>
        <w:tc>
          <w:tcPr>
            <w:tcW w:w="2958" w:type="dxa"/>
            <w:vAlign w:val="center"/>
          </w:tcPr>
          <w:p w14:paraId="64D0CA37" w14:textId="77777777" w:rsidR="00F774F3" w:rsidRPr="00F774F3" w:rsidRDefault="00F774F3" w:rsidP="00F774F3">
            <w:pPr>
              <w:jc w:val="center"/>
              <w:rPr>
                <w:rFonts w:eastAsia="Calibri"/>
                <w:lang w:eastAsia="en-US"/>
              </w:rPr>
            </w:pPr>
            <w:r w:rsidRPr="00F774F3">
              <w:rPr>
                <w:rFonts w:eastAsia="Calibri"/>
                <w:lang w:eastAsia="en-US"/>
              </w:rPr>
              <w:t>Беседы с детьми, просмотр презентация</w:t>
            </w:r>
          </w:p>
        </w:tc>
        <w:tc>
          <w:tcPr>
            <w:tcW w:w="2958" w:type="dxa"/>
            <w:vAlign w:val="center"/>
          </w:tcPr>
          <w:p w14:paraId="38EA99E4" w14:textId="77777777" w:rsidR="00F774F3" w:rsidRPr="00F774F3" w:rsidRDefault="00F774F3" w:rsidP="00F774F3">
            <w:pPr>
              <w:jc w:val="center"/>
              <w:rPr>
                <w:rFonts w:eastAsia="Calibri"/>
                <w:lang w:eastAsia="en-US"/>
              </w:rPr>
            </w:pPr>
            <w:r w:rsidRPr="00F774F3">
              <w:rPr>
                <w:rFonts w:eastAsia="Calibri"/>
                <w:lang w:eastAsia="en-US"/>
              </w:rPr>
              <w:t>6-7 лет</w:t>
            </w:r>
          </w:p>
        </w:tc>
        <w:tc>
          <w:tcPr>
            <w:tcW w:w="2958" w:type="dxa"/>
            <w:vAlign w:val="center"/>
          </w:tcPr>
          <w:p w14:paraId="1B1E879D" w14:textId="77777777" w:rsidR="00F774F3" w:rsidRPr="00F774F3" w:rsidRDefault="00F774F3" w:rsidP="00F774F3">
            <w:pPr>
              <w:jc w:val="center"/>
              <w:rPr>
                <w:rFonts w:eastAsia="Calibri"/>
                <w:lang w:eastAsia="en-US"/>
              </w:rPr>
            </w:pPr>
            <w:r w:rsidRPr="00F774F3">
              <w:rPr>
                <w:rFonts w:eastAsia="Calibri"/>
                <w:lang w:eastAsia="en-US"/>
              </w:rPr>
              <w:t>Социально-коммуникативное воспитание, культура, уважение, духовно-нравственное воспитание, жизнь, человек</w:t>
            </w:r>
          </w:p>
        </w:tc>
      </w:tr>
      <w:tr w:rsidR="00F774F3" w:rsidRPr="00F774F3" w14:paraId="1B3ED892" w14:textId="77777777" w:rsidTr="00463AAA">
        <w:tc>
          <w:tcPr>
            <w:tcW w:w="2956" w:type="dxa"/>
            <w:vMerge w:val="restart"/>
            <w:shd w:val="clear" w:color="auto" w:fill="CCC0D9"/>
            <w:vAlign w:val="center"/>
          </w:tcPr>
          <w:p w14:paraId="6599C37C" w14:textId="77777777" w:rsidR="00F774F3" w:rsidRPr="00F774F3" w:rsidRDefault="00F774F3" w:rsidP="00F774F3">
            <w:pPr>
              <w:jc w:val="center"/>
              <w:rPr>
                <w:rFonts w:eastAsia="Calibri"/>
                <w:b/>
                <w:u w:val="single"/>
                <w:lang w:eastAsia="en-US"/>
              </w:rPr>
            </w:pPr>
            <w:r w:rsidRPr="00F774F3">
              <w:rPr>
                <w:rFonts w:eastAsia="Calibri"/>
                <w:b/>
                <w:u w:val="single"/>
                <w:lang w:eastAsia="en-US"/>
              </w:rPr>
              <w:t>Февраль</w:t>
            </w:r>
          </w:p>
        </w:tc>
        <w:tc>
          <w:tcPr>
            <w:tcW w:w="2956" w:type="dxa"/>
            <w:shd w:val="clear" w:color="auto" w:fill="DAEEF3"/>
            <w:vAlign w:val="center"/>
          </w:tcPr>
          <w:p w14:paraId="56ED5312" w14:textId="77777777" w:rsidR="00F774F3" w:rsidRPr="00F774F3" w:rsidRDefault="00F774F3" w:rsidP="00F774F3">
            <w:pPr>
              <w:jc w:val="center"/>
              <w:rPr>
                <w:b/>
                <w:i/>
                <w:color w:val="000000"/>
                <w:lang w:eastAsia="en-US"/>
              </w:rPr>
            </w:pPr>
            <w:r w:rsidRPr="00F774F3">
              <w:rPr>
                <w:b/>
                <w:i/>
                <w:color w:val="000000"/>
                <w:lang w:eastAsia="en-US"/>
              </w:rPr>
              <w:t>8 февраля</w:t>
            </w:r>
          </w:p>
          <w:p w14:paraId="6998D060" w14:textId="77777777" w:rsidR="00F774F3" w:rsidRPr="00F774F3" w:rsidRDefault="00F774F3" w:rsidP="00F774F3">
            <w:pPr>
              <w:jc w:val="center"/>
              <w:rPr>
                <w:rFonts w:eastAsia="Calibri"/>
                <w:lang w:eastAsia="en-US"/>
              </w:rPr>
            </w:pPr>
            <w:r w:rsidRPr="00F774F3">
              <w:rPr>
                <w:color w:val="000000"/>
                <w:lang w:eastAsia="en-US"/>
              </w:rPr>
              <w:t>«День российской науки»</w:t>
            </w:r>
          </w:p>
        </w:tc>
        <w:tc>
          <w:tcPr>
            <w:tcW w:w="2958" w:type="dxa"/>
            <w:vAlign w:val="center"/>
          </w:tcPr>
          <w:p w14:paraId="267ECFDD" w14:textId="77777777" w:rsidR="00F774F3" w:rsidRPr="00F774F3" w:rsidRDefault="00F774F3" w:rsidP="00F774F3">
            <w:pPr>
              <w:jc w:val="center"/>
              <w:rPr>
                <w:rFonts w:eastAsia="Calibri"/>
                <w:lang w:eastAsia="en-US"/>
              </w:rPr>
            </w:pPr>
            <w:r w:rsidRPr="00F774F3">
              <w:rPr>
                <w:rFonts w:eastAsia="Calibri"/>
                <w:lang w:eastAsia="en-US"/>
              </w:rPr>
              <w:t>Беседы</w:t>
            </w:r>
          </w:p>
          <w:p w14:paraId="69F914B8" w14:textId="77777777" w:rsidR="00F774F3" w:rsidRPr="00F774F3" w:rsidRDefault="00F774F3" w:rsidP="00F774F3">
            <w:pPr>
              <w:jc w:val="center"/>
              <w:rPr>
                <w:rFonts w:eastAsia="Calibri"/>
                <w:lang w:eastAsia="en-US"/>
              </w:rPr>
            </w:pPr>
            <w:r w:rsidRPr="00F774F3">
              <w:rPr>
                <w:rFonts w:eastAsia="Calibri"/>
                <w:lang w:eastAsia="en-US"/>
              </w:rPr>
              <w:t xml:space="preserve">«Кто такой ученый», </w:t>
            </w:r>
          </w:p>
          <w:p w14:paraId="139CC2F8" w14:textId="77777777" w:rsidR="00F774F3" w:rsidRPr="00F774F3" w:rsidRDefault="00F774F3" w:rsidP="00F774F3">
            <w:pPr>
              <w:jc w:val="center"/>
              <w:rPr>
                <w:rFonts w:eastAsia="Calibri"/>
                <w:lang w:eastAsia="en-US"/>
              </w:rPr>
            </w:pPr>
            <w:r w:rsidRPr="00F774F3">
              <w:rPr>
                <w:rFonts w:eastAsia="Calibri"/>
                <w:lang w:eastAsia="en-US"/>
              </w:rPr>
              <w:t>Экспериментальная деятельность</w:t>
            </w:r>
          </w:p>
        </w:tc>
        <w:tc>
          <w:tcPr>
            <w:tcW w:w="2958" w:type="dxa"/>
            <w:vAlign w:val="center"/>
          </w:tcPr>
          <w:p w14:paraId="7FF05BB0" w14:textId="77777777" w:rsidR="00F774F3" w:rsidRPr="00F774F3" w:rsidRDefault="00F774F3" w:rsidP="00F774F3">
            <w:pPr>
              <w:jc w:val="center"/>
              <w:rPr>
                <w:rFonts w:eastAsia="Calibri"/>
                <w:lang w:eastAsia="en-US"/>
              </w:rPr>
            </w:pPr>
            <w:r w:rsidRPr="00F774F3">
              <w:rPr>
                <w:rFonts w:eastAsia="Calibri"/>
                <w:lang w:eastAsia="en-US"/>
              </w:rPr>
              <w:t>6-7 лет</w:t>
            </w:r>
          </w:p>
        </w:tc>
        <w:tc>
          <w:tcPr>
            <w:tcW w:w="2958" w:type="dxa"/>
            <w:vAlign w:val="center"/>
          </w:tcPr>
          <w:p w14:paraId="42FA6699" w14:textId="77777777" w:rsidR="00F774F3" w:rsidRPr="00F774F3" w:rsidRDefault="00F774F3" w:rsidP="00F774F3">
            <w:pPr>
              <w:jc w:val="center"/>
              <w:rPr>
                <w:rFonts w:eastAsia="Calibri"/>
                <w:lang w:eastAsia="en-US"/>
              </w:rPr>
            </w:pPr>
            <w:r w:rsidRPr="00F774F3">
              <w:rPr>
                <w:rFonts w:eastAsia="Calibri"/>
                <w:lang w:eastAsia="en-US"/>
              </w:rPr>
              <w:t>Познание, трудовое воспитание</w:t>
            </w:r>
          </w:p>
        </w:tc>
      </w:tr>
      <w:tr w:rsidR="00F774F3" w:rsidRPr="00F774F3" w14:paraId="7BD90DBE" w14:textId="77777777" w:rsidTr="00463AAA">
        <w:tc>
          <w:tcPr>
            <w:tcW w:w="2956" w:type="dxa"/>
            <w:vMerge/>
            <w:shd w:val="clear" w:color="auto" w:fill="CCC0D9"/>
            <w:vAlign w:val="center"/>
          </w:tcPr>
          <w:p w14:paraId="55071C79" w14:textId="77777777" w:rsidR="00F774F3" w:rsidRPr="00F774F3" w:rsidRDefault="00F774F3" w:rsidP="00F774F3">
            <w:pPr>
              <w:jc w:val="center"/>
              <w:rPr>
                <w:rFonts w:eastAsia="Calibri"/>
                <w:lang w:eastAsia="en-US"/>
              </w:rPr>
            </w:pPr>
          </w:p>
        </w:tc>
        <w:tc>
          <w:tcPr>
            <w:tcW w:w="2956" w:type="dxa"/>
            <w:shd w:val="clear" w:color="auto" w:fill="DAEEF3"/>
            <w:vAlign w:val="center"/>
          </w:tcPr>
          <w:p w14:paraId="0CDC3A15" w14:textId="77777777" w:rsidR="00F774F3" w:rsidRPr="00F774F3" w:rsidRDefault="00F774F3" w:rsidP="00F774F3">
            <w:pPr>
              <w:jc w:val="center"/>
              <w:rPr>
                <w:rFonts w:eastAsia="Calibri"/>
                <w:b/>
                <w:i/>
                <w:lang w:eastAsia="en-US"/>
              </w:rPr>
            </w:pPr>
            <w:r w:rsidRPr="00F774F3">
              <w:rPr>
                <w:rFonts w:eastAsia="Calibri"/>
                <w:b/>
                <w:i/>
                <w:lang w:eastAsia="en-US"/>
              </w:rPr>
              <w:t>21 февраля</w:t>
            </w:r>
          </w:p>
          <w:p w14:paraId="77ACEF39" w14:textId="77777777" w:rsidR="00F774F3" w:rsidRPr="00F774F3" w:rsidRDefault="00F774F3" w:rsidP="00F774F3">
            <w:pPr>
              <w:jc w:val="center"/>
              <w:rPr>
                <w:rFonts w:eastAsia="Calibri"/>
                <w:lang w:eastAsia="en-US"/>
              </w:rPr>
            </w:pPr>
            <w:r w:rsidRPr="00F774F3">
              <w:rPr>
                <w:rFonts w:eastAsia="Calibri"/>
                <w:lang w:eastAsia="en-US"/>
              </w:rPr>
              <w:t>Международный день родного языка</w:t>
            </w:r>
          </w:p>
        </w:tc>
        <w:tc>
          <w:tcPr>
            <w:tcW w:w="2958" w:type="dxa"/>
            <w:vAlign w:val="center"/>
          </w:tcPr>
          <w:p w14:paraId="4062555E" w14:textId="77777777" w:rsidR="00F774F3" w:rsidRPr="00F774F3" w:rsidRDefault="00F774F3" w:rsidP="00F774F3">
            <w:pPr>
              <w:jc w:val="center"/>
              <w:rPr>
                <w:rFonts w:eastAsia="Calibri"/>
                <w:lang w:eastAsia="en-US"/>
              </w:rPr>
            </w:pPr>
            <w:r w:rsidRPr="00F774F3">
              <w:rPr>
                <w:rFonts w:eastAsia="Calibri"/>
                <w:lang w:eastAsia="en-US"/>
              </w:rPr>
              <w:t>Выставка рисунков по русским народным сказкам</w:t>
            </w:r>
          </w:p>
          <w:p w14:paraId="1771D423" w14:textId="77777777" w:rsidR="00F774F3" w:rsidRPr="00F774F3" w:rsidRDefault="00F774F3" w:rsidP="00F774F3">
            <w:pPr>
              <w:jc w:val="center"/>
              <w:rPr>
                <w:rFonts w:eastAsia="Calibri"/>
                <w:lang w:eastAsia="en-US"/>
              </w:rPr>
            </w:pPr>
            <w:r w:rsidRPr="00F774F3">
              <w:rPr>
                <w:rFonts w:eastAsia="Calibri"/>
                <w:lang w:eastAsia="en-US"/>
              </w:rPr>
              <w:t>Викторина</w:t>
            </w:r>
          </w:p>
          <w:p w14:paraId="04E40627" w14:textId="77777777" w:rsidR="00F774F3" w:rsidRPr="00F774F3" w:rsidRDefault="00F774F3" w:rsidP="00F774F3">
            <w:pPr>
              <w:jc w:val="center"/>
              <w:rPr>
                <w:rFonts w:eastAsia="Calibri"/>
                <w:lang w:eastAsia="en-US"/>
              </w:rPr>
            </w:pPr>
            <w:r w:rsidRPr="00F774F3">
              <w:rPr>
                <w:rFonts w:eastAsia="Calibri"/>
                <w:lang w:eastAsia="en-US"/>
              </w:rPr>
              <w:t>«Страна любимых песен»</w:t>
            </w:r>
          </w:p>
        </w:tc>
        <w:tc>
          <w:tcPr>
            <w:tcW w:w="2958" w:type="dxa"/>
            <w:vAlign w:val="center"/>
          </w:tcPr>
          <w:p w14:paraId="3ACCCBED" w14:textId="77777777" w:rsidR="00F774F3" w:rsidRPr="00F774F3" w:rsidRDefault="00F774F3" w:rsidP="00F774F3">
            <w:pPr>
              <w:jc w:val="center"/>
              <w:rPr>
                <w:rFonts w:eastAsia="Calibri"/>
                <w:lang w:eastAsia="en-US"/>
              </w:rPr>
            </w:pPr>
            <w:r w:rsidRPr="00F774F3">
              <w:rPr>
                <w:rFonts w:eastAsia="Calibri"/>
                <w:lang w:eastAsia="en-US"/>
              </w:rPr>
              <w:t>3-7 лет</w:t>
            </w:r>
          </w:p>
        </w:tc>
        <w:tc>
          <w:tcPr>
            <w:tcW w:w="2958" w:type="dxa"/>
            <w:vAlign w:val="center"/>
          </w:tcPr>
          <w:p w14:paraId="5DB8210E" w14:textId="77777777" w:rsidR="00F774F3" w:rsidRPr="00F774F3" w:rsidRDefault="00F774F3" w:rsidP="00F774F3">
            <w:pPr>
              <w:jc w:val="center"/>
              <w:rPr>
                <w:rFonts w:eastAsia="Calibri"/>
                <w:lang w:eastAsia="en-US"/>
              </w:rPr>
            </w:pPr>
            <w:r w:rsidRPr="00F774F3">
              <w:rPr>
                <w:rFonts w:eastAsia="Calibri"/>
                <w:lang w:eastAsia="en-US"/>
              </w:rPr>
              <w:t>Социально-коммуникативное воспитание, художественное воспитание</w:t>
            </w:r>
          </w:p>
        </w:tc>
      </w:tr>
      <w:tr w:rsidR="00F774F3" w:rsidRPr="00F774F3" w14:paraId="12A4D63F" w14:textId="77777777" w:rsidTr="00463AAA">
        <w:tc>
          <w:tcPr>
            <w:tcW w:w="2956" w:type="dxa"/>
            <w:vMerge/>
            <w:shd w:val="clear" w:color="auto" w:fill="CCC0D9"/>
            <w:vAlign w:val="center"/>
          </w:tcPr>
          <w:p w14:paraId="50F1354C" w14:textId="77777777" w:rsidR="00F774F3" w:rsidRPr="00F774F3" w:rsidRDefault="00F774F3" w:rsidP="00F774F3">
            <w:pPr>
              <w:jc w:val="center"/>
              <w:rPr>
                <w:rFonts w:eastAsia="Calibri"/>
                <w:lang w:eastAsia="en-US"/>
              </w:rPr>
            </w:pPr>
          </w:p>
        </w:tc>
        <w:tc>
          <w:tcPr>
            <w:tcW w:w="2956" w:type="dxa"/>
            <w:shd w:val="clear" w:color="auto" w:fill="DAEEF3"/>
            <w:vAlign w:val="center"/>
          </w:tcPr>
          <w:p w14:paraId="50968770" w14:textId="77777777" w:rsidR="00F774F3" w:rsidRPr="00F774F3" w:rsidRDefault="00F774F3" w:rsidP="00F774F3">
            <w:pPr>
              <w:jc w:val="center"/>
              <w:rPr>
                <w:rFonts w:eastAsia="Calibri"/>
                <w:b/>
                <w:i/>
                <w:lang w:eastAsia="en-US"/>
              </w:rPr>
            </w:pPr>
            <w:r w:rsidRPr="00F774F3">
              <w:rPr>
                <w:rFonts w:eastAsia="Calibri"/>
                <w:b/>
                <w:i/>
                <w:lang w:eastAsia="en-US"/>
              </w:rPr>
              <w:t>23 февраля</w:t>
            </w:r>
          </w:p>
          <w:p w14:paraId="39D6C3EE" w14:textId="77777777" w:rsidR="00F774F3" w:rsidRPr="00F774F3" w:rsidRDefault="00F774F3" w:rsidP="00F774F3">
            <w:pPr>
              <w:jc w:val="center"/>
              <w:rPr>
                <w:rFonts w:eastAsia="Calibri"/>
                <w:lang w:eastAsia="en-US"/>
              </w:rPr>
            </w:pPr>
            <w:r w:rsidRPr="00F774F3">
              <w:rPr>
                <w:rFonts w:eastAsia="Calibri"/>
                <w:lang w:eastAsia="en-US"/>
              </w:rPr>
              <w:t>День защитника отечества</w:t>
            </w:r>
          </w:p>
        </w:tc>
        <w:tc>
          <w:tcPr>
            <w:tcW w:w="2958" w:type="dxa"/>
            <w:vAlign w:val="center"/>
          </w:tcPr>
          <w:p w14:paraId="7F275F0B" w14:textId="77777777" w:rsidR="00F774F3" w:rsidRPr="00F774F3" w:rsidRDefault="00F774F3" w:rsidP="00F774F3">
            <w:pPr>
              <w:jc w:val="center"/>
              <w:rPr>
                <w:rFonts w:eastAsia="Calibri"/>
                <w:lang w:eastAsia="en-US"/>
              </w:rPr>
            </w:pPr>
          </w:p>
        </w:tc>
        <w:tc>
          <w:tcPr>
            <w:tcW w:w="2958" w:type="dxa"/>
            <w:vAlign w:val="center"/>
          </w:tcPr>
          <w:p w14:paraId="2476242E" w14:textId="77777777" w:rsidR="00F774F3" w:rsidRPr="00F774F3" w:rsidRDefault="00F774F3" w:rsidP="00F774F3">
            <w:pPr>
              <w:jc w:val="center"/>
              <w:rPr>
                <w:rFonts w:eastAsia="Calibri"/>
                <w:lang w:eastAsia="en-US"/>
              </w:rPr>
            </w:pPr>
            <w:r w:rsidRPr="00F774F3">
              <w:rPr>
                <w:rFonts w:eastAsia="Calibri"/>
                <w:lang w:eastAsia="en-US"/>
              </w:rPr>
              <w:t>3-7 лет</w:t>
            </w:r>
          </w:p>
        </w:tc>
        <w:tc>
          <w:tcPr>
            <w:tcW w:w="2958" w:type="dxa"/>
            <w:vAlign w:val="center"/>
          </w:tcPr>
          <w:p w14:paraId="6356C3DD" w14:textId="77777777" w:rsidR="00F774F3" w:rsidRPr="00F774F3" w:rsidRDefault="00F774F3" w:rsidP="00F774F3">
            <w:pPr>
              <w:jc w:val="center"/>
              <w:rPr>
                <w:rFonts w:eastAsia="Calibri"/>
                <w:lang w:eastAsia="en-US"/>
              </w:rPr>
            </w:pPr>
            <w:r w:rsidRPr="00F774F3">
              <w:rPr>
                <w:rFonts w:eastAsia="Calibri"/>
                <w:lang w:eastAsia="en-US"/>
              </w:rPr>
              <w:t>Социально-коммуникативное воспитание</w:t>
            </w:r>
          </w:p>
        </w:tc>
      </w:tr>
      <w:tr w:rsidR="00F774F3" w:rsidRPr="00F774F3" w14:paraId="483136BA" w14:textId="77777777" w:rsidTr="00463AAA">
        <w:tc>
          <w:tcPr>
            <w:tcW w:w="2956" w:type="dxa"/>
            <w:vMerge/>
            <w:shd w:val="clear" w:color="auto" w:fill="CCC0D9"/>
            <w:vAlign w:val="center"/>
          </w:tcPr>
          <w:p w14:paraId="58BBE402" w14:textId="77777777" w:rsidR="00F774F3" w:rsidRPr="00F774F3" w:rsidRDefault="00F774F3" w:rsidP="00F774F3">
            <w:pPr>
              <w:jc w:val="center"/>
              <w:rPr>
                <w:rFonts w:eastAsia="Calibri"/>
                <w:lang w:eastAsia="en-US"/>
              </w:rPr>
            </w:pPr>
          </w:p>
        </w:tc>
        <w:tc>
          <w:tcPr>
            <w:tcW w:w="2956" w:type="dxa"/>
            <w:shd w:val="clear" w:color="auto" w:fill="DAEEF3"/>
            <w:vAlign w:val="center"/>
          </w:tcPr>
          <w:p w14:paraId="3B27189D" w14:textId="77777777" w:rsidR="00F774F3" w:rsidRPr="00F774F3" w:rsidRDefault="00F774F3" w:rsidP="00F774F3">
            <w:pPr>
              <w:jc w:val="center"/>
              <w:rPr>
                <w:rFonts w:eastAsia="Calibri"/>
                <w:b/>
                <w:i/>
                <w:lang w:eastAsia="en-US"/>
              </w:rPr>
            </w:pPr>
            <w:r w:rsidRPr="00F774F3">
              <w:rPr>
                <w:rFonts w:eastAsia="Calibri"/>
                <w:b/>
                <w:i/>
                <w:lang w:eastAsia="en-US"/>
              </w:rPr>
              <w:t>24 февраля-2 марта</w:t>
            </w:r>
          </w:p>
          <w:p w14:paraId="65E80A7C" w14:textId="77777777" w:rsidR="00F774F3" w:rsidRPr="00F774F3" w:rsidRDefault="00F774F3" w:rsidP="00F774F3">
            <w:pPr>
              <w:jc w:val="center"/>
              <w:rPr>
                <w:rFonts w:eastAsia="Calibri"/>
                <w:lang w:eastAsia="en-US"/>
              </w:rPr>
            </w:pPr>
            <w:r w:rsidRPr="00F774F3">
              <w:rPr>
                <w:rFonts w:eastAsia="Calibri"/>
                <w:lang w:eastAsia="en-US"/>
              </w:rPr>
              <w:t>«Масленица»</w:t>
            </w:r>
          </w:p>
        </w:tc>
        <w:tc>
          <w:tcPr>
            <w:tcW w:w="2958" w:type="dxa"/>
            <w:vAlign w:val="center"/>
          </w:tcPr>
          <w:p w14:paraId="11E733E1" w14:textId="77777777" w:rsidR="00F774F3" w:rsidRPr="00F774F3" w:rsidRDefault="00F774F3" w:rsidP="00F774F3">
            <w:pPr>
              <w:jc w:val="center"/>
              <w:rPr>
                <w:rFonts w:eastAsia="Calibri"/>
                <w:lang w:eastAsia="en-US"/>
              </w:rPr>
            </w:pPr>
            <w:r w:rsidRPr="00F774F3">
              <w:rPr>
                <w:rFonts w:eastAsia="Calibri"/>
                <w:lang w:eastAsia="en-US"/>
              </w:rPr>
              <w:t>Участие в массовых масленичных гуляниях «Проводы зимы»</w:t>
            </w:r>
          </w:p>
        </w:tc>
        <w:tc>
          <w:tcPr>
            <w:tcW w:w="2958" w:type="dxa"/>
            <w:vAlign w:val="center"/>
          </w:tcPr>
          <w:p w14:paraId="6DBE09BD" w14:textId="77777777" w:rsidR="00F774F3" w:rsidRPr="00F774F3" w:rsidRDefault="00F774F3" w:rsidP="00F774F3">
            <w:pPr>
              <w:jc w:val="center"/>
              <w:rPr>
                <w:rFonts w:eastAsia="Calibri"/>
                <w:lang w:eastAsia="en-US"/>
              </w:rPr>
            </w:pPr>
            <w:r w:rsidRPr="00F774F3">
              <w:rPr>
                <w:rFonts w:eastAsia="Calibri"/>
                <w:lang w:eastAsia="en-US"/>
              </w:rPr>
              <w:t>1-7 лет</w:t>
            </w:r>
          </w:p>
        </w:tc>
        <w:tc>
          <w:tcPr>
            <w:tcW w:w="2958" w:type="dxa"/>
            <w:vAlign w:val="center"/>
          </w:tcPr>
          <w:p w14:paraId="2E88910C" w14:textId="77777777" w:rsidR="00F774F3" w:rsidRPr="00F774F3" w:rsidRDefault="00F774F3" w:rsidP="00F774F3">
            <w:pPr>
              <w:jc w:val="center"/>
              <w:rPr>
                <w:rFonts w:eastAsia="Calibri"/>
                <w:lang w:eastAsia="en-US"/>
              </w:rPr>
            </w:pPr>
            <w:r w:rsidRPr="00F774F3">
              <w:rPr>
                <w:rFonts w:eastAsia="Calibri"/>
                <w:lang w:eastAsia="en-US"/>
              </w:rPr>
              <w:t xml:space="preserve">Социально-коммуникативное воспитание, культура, духовно-нравственное воспитание, </w:t>
            </w:r>
            <w:r w:rsidRPr="00F774F3">
              <w:rPr>
                <w:rFonts w:eastAsia="Calibri"/>
                <w:lang w:eastAsia="en-US"/>
              </w:rPr>
              <w:lastRenderedPageBreak/>
              <w:t xml:space="preserve">жизнь, человек </w:t>
            </w:r>
          </w:p>
        </w:tc>
      </w:tr>
      <w:tr w:rsidR="00F774F3" w:rsidRPr="00F774F3" w14:paraId="57E40EE2" w14:textId="77777777" w:rsidTr="00463AAA">
        <w:tc>
          <w:tcPr>
            <w:tcW w:w="2956" w:type="dxa"/>
            <w:vMerge/>
            <w:shd w:val="clear" w:color="auto" w:fill="CCC0D9"/>
            <w:vAlign w:val="center"/>
          </w:tcPr>
          <w:p w14:paraId="230D4E58" w14:textId="77777777" w:rsidR="00F774F3" w:rsidRPr="00F774F3" w:rsidRDefault="00F774F3" w:rsidP="00F774F3">
            <w:pPr>
              <w:jc w:val="center"/>
              <w:rPr>
                <w:rFonts w:eastAsia="Calibri"/>
                <w:lang w:eastAsia="en-US"/>
              </w:rPr>
            </w:pPr>
          </w:p>
        </w:tc>
        <w:tc>
          <w:tcPr>
            <w:tcW w:w="2956" w:type="dxa"/>
            <w:shd w:val="clear" w:color="auto" w:fill="DAEEF3"/>
            <w:vAlign w:val="center"/>
          </w:tcPr>
          <w:p w14:paraId="50835877" w14:textId="77777777" w:rsidR="00F774F3" w:rsidRPr="00F774F3" w:rsidRDefault="00F774F3" w:rsidP="00F774F3">
            <w:pPr>
              <w:jc w:val="center"/>
              <w:rPr>
                <w:rFonts w:eastAsia="Calibri"/>
                <w:b/>
                <w:i/>
                <w:lang w:eastAsia="en-US"/>
              </w:rPr>
            </w:pPr>
            <w:r w:rsidRPr="00F774F3">
              <w:rPr>
                <w:rFonts w:eastAsia="Calibri"/>
                <w:b/>
                <w:i/>
                <w:lang w:eastAsia="en-US"/>
              </w:rPr>
              <w:t>4 неделя</w:t>
            </w:r>
          </w:p>
          <w:p w14:paraId="59E5A68B" w14:textId="77777777" w:rsidR="00F774F3" w:rsidRPr="00F774F3" w:rsidRDefault="00F774F3" w:rsidP="00F774F3">
            <w:pPr>
              <w:jc w:val="center"/>
              <w:rPr>
                <w:rFonts w:eastAsia="Calibri"/>
                <w:lang w:eastAsia="en-US"/>
              </w:rPr>
            </w:pPr>
            <w:r w:rsidRPr="00F774F3">
              <w:rPr>
                <w:rFonts w:eastAsia="Calibri"/>
                <w:lang w:eastAsia="en-US"/>
              </w:rPr>
              <w:t>Всероссийский забег «Лыжня России»</w:t>
            </w:r>
          </w:p>
        </w:tc>
        <w:tc>
          <w:tcPr>
            <w:tcW w:w="2958" w:type="dxa"/>
            <w:vAlign w:val="center"/>
          </w:tcPr>
          <w:p w14:paraId="5A33101D" w14:textId="77777777" w:rsidR="00F774F3" w:rsidRPr="00F774F3" w:rsidRDefault="00F774F3" w:rsidP="00F774F3">
            <w:pPr>
              <w:jc w:val="center"/>
              <w:rPr>
                <w:rFonts w:eastAsia="Calibri"/>
                <w:lang w:eastAsia="en-US"/>
              </w:rPr>
            </w:pPr>
            <w:r w:rsidRPr="00F774F3">
              <w:rPr>
                <w:rFonts w:eastAsia="Calibri"/>
                <w:lang w:eastAsia="en-US"/>
              </w:rPr>
              <w:t>Массовое катание на лыжах</w:t>
            </w:r>
          </w:p>
        </w:tc>
        <w:tc>
          <w:tcPr>
            <w:tcW w:w="2958" w:type="dxa"/>
            <w:vAlign w:val="center"/>
          </w:tcPr>
          <w:p w14:paraId="73FE1EC5" w14:textId="77777777" w:rsidR="00F774F3" w:rsidRPr="00F774F3" w:rsidRDefault="00F774F3" w:rsidP="00F774F3">
            <w:pPr>
              <w:jc w:val="center"/>
              <w:rPr>
                <w:rFonts w:eastAsia="Calibri"/>
                <w:lang w:eastAsia="en-US"/>
              </w:rPr>
            </w:pPr>
            <w:r w:rsidRPr="00F774F3">
              <w:rPr>
                <w:rFonts w:eastAsia="Calibri"/>
                <w:lang w:eastAsia="en-US"/>
              </w:rPr>
              <w:t>5-7 лет</w:t>
            </w:r>
          </w:p>
        </w:tc>
        <w:tc>
          <w:tcPr>
            <w:tcW w:w="2958" w:type="dxa"/>
            <w:vAlign w:val="center"/>
          </w:tcPr>
          <w:p w14:paraId="76EF5D88" w14:textId="77777777" w:rsidR="00F774F3" w:rsidRPr="00F774F3" w:rsidRDefault="00F774F3" w:rsidP="00F774F3">
            <w:pPr>
              <w:jc w:val="center"/>
              <w:rPr>
                <w:rFonts w:eastAsia="Calibri"/>
                <w:lang w:eastAsia="en-US"/>
              </w:rPr>
            </w:pPr>
            <w:r w:rsidRPr="00F774F3">
              <w:rPr>
                <w:rFonts w:eastAsia="Calibri"/>
                <w:lang w:eastAsia="en-US"/>
              </w:rPr>
              <w:t>Физическое и оздоровительное</w:t>
            </w:r>
          </w:p>
        </w:tc>
      </w:tr>
      <w:tr w:rsidR="00F774F3" w:rsidRPr="00F774F3" w14:paraId="7FBF364F" w14:textId="77777777" w:rsidTr="00463AAA">
        <w:tc>
          <w:tcPr>
            <w:tcW w:w="2956" w:type="dxa"/>
            <w:vMerge w:val="restart"/>
            <w:shd w:val="clear" w:color="auto" w:fill="CCC0D9"/>
            <w:vAlign w:val="center"/>
          </w:tcPr>
          <w:p w14:paraId="631BE444" w14:textId="77777777" w:rsidR="00F774F3" w:rsidRPr="00F774F3" w:rsidRDefault="00F774F3" w:rsidP="00F774F3">
            <w:pPr>
              <w:jc w:val="center"/>
              <w:rPr>
                <w:rFonts w:eastAsia="Calibri"/>
                <w:lang w:eastAsia="en-US"/>
              </w:rPr>
            </w:pPr>
          </w:p>
          <w:p w14:paraId="401101AF" w14:textId="77777777" w:rsidR="00F774F3" w:rsidRPr="00F774F3" w:rsidRDefault="00F774F3" w:rsidP="00F774F3">
            <w:pPr>
              <w:jc w:val="center"/>
              <w:rPr>
                <w:rFonts w:eastAsia="Calibri"/>
                <w:lang w:eastAsia="en-US"/>
              </w:rPr>
            </w:pPr>
          </w:p>
          <w:p w14:paraId="677A6F83" w14:textId="77777777" w:rsidR="00F774F3" w:rsidRPr="00F774F3" w:rsidRDefault="00F774F3" w:rsidP="00F774F3">
            <w:pPr>
              <w:jc w:val="center"/>
              <w:rPr>
                <w:rFonts w:eastAsia="Calibri"/>
                <w:lang w:eastAsia="en-US"/>
              </w:rPr>
            </w:pPr>
          </w:p>
          <w:p w14:paraId="5F14E5BB" w14:textId="77777777" w:rsidR="00F774F3" w:rsidRPr="00F774F3" w:rsidRDefault="00F774F3" w:rsidP="00F774F3">
            <w:pPr>
              <w:jc w:val="center"/>
              <w:rPr>
                <w:rFonts w:eastAsia="Calibri"/>
                <w:lang w:eastAsia="en-US"/>
              </w:rPr>
            </w:pPr>
          </w:p>
          <w:p w14:paraId="3FBE1B6A" w14:textId="77777777" w:rsidR="00F774F3" w:rsidRPr="00F774F3" w:rsidRDefault="00F774F3" w:rsidP="00F774F3">
            <w:pPr>
              <w:jc w:val="center"/>
              <w:rPr>
                <w:rFonts w:eastAsia="Calibri"/>
                <w:lang w:eastAsia="en-US"/>
              </w:rPr>
            </w:pPr>
          </w:p>
          <w:p w14:paraId="7B2E7B3C" w14:textId="77777777" w:rsidR="00F774F3" w:rsidRPr="00F774F3" w:rsidRDefault="00F774F3" w:rsidP="00F774F3">
            <w:pPr>
              <w:jc w:val="center"/>
              <w:rPr>
                <w:rFonts w:eastAsia="Calibri"/>
                <w:b/>
                <w:u w:val="single"/>
                <w:lang w:eastAsia="en-US"/>
              </w:rPr>
            </w:pPr>
            <w:r w:rsidRPr="00F774F3">
              <w:rPr>
                <w:rFonts w:eastAsia="Calibri"/>
                <w:b/>
                <w:u w:val="single"/>
                <w:lang w:eastAsia="en-US"/>
              </w:rPr>
              <w:t>Март</w:t>
            </w:r>
          </w:p>
        </w:tc>
        <w:tc>
          <w:tcPr>
            <w:tcW w:w="2956" w:type="dxa"/>
            <w:shd w:val="clear" w:color="auto" w:fill="DAEEF3"/>
            <w:vAlign w:val="center"/>
          </w:tcPr>
          <w:p w14:paraId="413AA2CF" w14:textId="77777777" w:rsidR="00F774F3" w:rsidRPr="00F774F3" w:rsidRDefault="00F774F3" w:rsidP="00F774F3">
            <w:pPr>
              <w:jc w:val="center"/>
              <w:rPr>
                <w:rFonts w:eastAsia="Calibri"/>
                <w:b/>
                <w:i/>
                <w:lang w:eastAsia="en-US"/>
              </w:rPr>
            </w:pPr>
            <w:r w:rsidRPr="00F774F3">
              <w:rPr>
                <w:rFonts w:eastAsia="Calibri"/>
                <w:b/>
                <w:i/>
                <w:lang w:eastAsia="en-US"/>
              </w:rPr>
              <w:t>8 марта</w:t>
            </w:r>
          </w:p>
          <w:p w14:paraId="0184BC57" w14:textId="77777777" w:rsidR="00F774F3" w:rsidRPr="00F774F3" w:rsidRDefault="00F774F3" w:rsidP="00F774F3">
            <w:pPr>
              <w:jc w:val="center"/>
              <w:rPr>
                <w:rFonts w:eastAsia="Calibri"/>
                <w:lang w:eastAsia="en-US"/>
              </w:rPr>
            </w:pPr>
            <w:r w:rsidRPr="00F774F3">
              <w:rPr>
                <w:rFonts w:eastAsia="Calibri"/>
                <w:lang w:eastAsia="en-US"/>
              </w:rPr>
              <w:t>Международный женский день</w:t>
            </w:r>
          </w:p>
        </w:tc>
        <w:tc>
          <w:tcPr>
            <w:tcW w:w="2958" w:type="dxa"/>
            <w:vAlign w:val="center"/>
          </w:tcPr>
          <w:p w14:paraId="5C3A009D" w14:textId="77777777" w:rsidR="00F774F3" w:rsidRPr="00F774F3" w:rsidRDefault="00F774F3" w:rsidP="00F774F3">
            <w:pPr>
              <w:jc w:val="center"/>
              <w:rPr>
                <w:rFonts w:eastAsia="Calibri"/>
                <w:lang w:eastAsia="en-US"/>
              </w:rPr>
            </w:pPr>
            <w:r w:rsidRPr="00F774F3">
              <w:rPr>
                <w:rFonts w:eastAsia="Calibri"/>
                <w:lang w:eastAsia="en-US"/>
              </w:rPr>
              <w:t>Творческая мастерская по изготовлению подарков, развлечения</w:t>
            </w:r>
          </w:p>
        </w:tc>
        <w:tc>
          <w:tcPr>
            <w:tcW w:w="2958" w:type="dxa"/>
            <w:vAlign w:val="center"/>
          </w:tcPr>
          <w:p w14:paraId="38366AEB" w14:textId="77777777" w:rsidR="00F774F3" w:rsidRPr="00F774F3" w:rsidRDefault="00F774F3" w:rsidP="00F774F3">
            <w:pPr>
              <w:jc w:val="center"/>
              <w:rPr>
                <w:rFonts w:eastAsia="Calibri"/>
                <w:lang w:eastAsia="en-US"/>
              </w:rPr>
            </w:pPr>
            <w:r w:rsidRPr="00F774F3">
              <w:rPr>
                <w:rFonts w:eastAsia="Calibri"/>
                <w:lang w:eastAsia="en-US"/>
              </w:rPr>
              <w:t>3-7 лет</w:t>
            </w:r>
          </w:p>
        </w:tc>
        <w:tc>
          <w:tcPr>
            <w:tcW w:w="2958" w:type="dxa"/>
            <w:vAlign w:val="center"/>
          </w:tcPr>
          <w:p w14:paraId="1AB07D2F" w14:textId="77777777" w:rsidR="00F774F3" w:rsidRPr="00F774F3" w:rsidRDefault="00F774F3" w:rsidP="00F774F3">
            <w:pPr>
              <w:jc w:val="center"/>
              <w:rPr>
                <w:rFonts w:eastAsia="Calibri"/>
                <w:lang w:eastAsia="en-US"/>
              </w:rPr>
            </w:pPr>
            <w:r w:rsidRPr="00F774F3">
              <w:rPr>
                <w:rFonts w:eastAsia="Calibri"/>
                <w:lang w:eastAsia="en-US"/>
              </w:rPr>
              <w:t>Социально-коммуникативное воспитание, культура, духовно-нравственное воспитание, трудовое воспитание</w:t>
            </w:r>
          </w:p>
        </w:tc>
      </w:tr>
      <w:tr w:rsidR="00F774F3" w:rsidRPr="00F774F3" w14:paraId="1C3B124D" w14:textId="77777777" w:rsidTr="00463AAA">
        <w:tc>
          <w:tcPr>
            <w:tcW w:w="2956" w:type="dxa"/>
            <w:vMerge/>
            <w:shd w:val="clear" w:color="auto" w:fill="CCC0D9"/>
            <w:vAlign w:val="center"/>
          </w:tcPr>
          <w:p w14:paraId="6593646A" w14:textId="77777777" w:rsidR="00F774F3" w:rsidRPr="00F774F3" w:rsidRDefault="00F774F3" w:rsidP="00F774F3">
            <w:pPr>
              <w:jc w:val="center"/>
              <w:rPr>
                <w:rFonts w:eastAsia="Calibri"/>
                <w:lang w:eastAsia="en-US"/>
              </w:rPr>
            </w:pPr>
          </w:p>
        </w:tc>
        <w:tc>
          <w:tcPr>
            <w:tcW w:w="2956" w:type="dxa"/>
            <w:shd w:val="clear" w:color="auto" w:fill="DAEEF3"/>
            <w:vAlign w:val="center"/>
          </w:tcPr>
          <w:p w14:paraId="6280301D" w14:textId="77777777" w:rsidR="00F774F3" w:rsidRPr="00F774F3" w:rsidRDefault="00F774F3" w:rsidP="00F774F3">
            <w:pPr>
              <w:jc w:val="center"/>
              <w:rPr>
                <w:rFonts w:eastAsia="Calibri"/>
                <w:b/>
                <w:i/>
                <w:lang w:eastAsia="en-US"/>
              </w:rPr>
            </w:pPr>
            <w:r w:rsidRPr="00F774F3">
              <w:rPr>
                <w:rFonts w:eastAsia="Calibri"/>
                <w:b/>
                <w:i/>
                <w:lang w:eastAsia="en-US"/>
              </w:rPr>
              <w:t>18 марта</w:t>
            </w:r>
          </w:p>
          <w:p w14:paraId="6AC2C12B" w14:textId="77777777" w:rsidR="00F774F3" w:rsidRPr="00F774F3" w:rsidRDefault="00F774F3" w:rsidP="00F774F3">
            <w:pPr>
              <w:jc w:val="center"/>
              <w:rPr>
                <w:rFonts w:eastAsia="Calibri"/>
                <w:lang w:eastAsia="en-US"/>
              </w:rPr>
            </w:pPr>
            <w:r w:rsidRPr="00F774F3">
              <w:rPr>
                <w:rFonts w:eastAsia="Calibri"/>
                <w:lang w:eastAsia="en-US"/>
              </w:rPr>
              <w:t xml:space="preserve"> День воссоединения Крыма с Россией</w:t>
            </w:r>
          </w:p>
        </w:tc>
        <w:tc>
          <w:tcPr>
            <w:tcW w:w="2958" w:type="dxa"/>
            <w:vAlign w:val="center"/>
          </w:tcPr>
          <w:p w14:paraId="4C797965" w14:textId="77777777" w:rsidR="00F774F3" w:rsidRPr="00F774F3" w:rsidRDefault="00F774F3" w:rsidP="00F774F3">
            <w:pPr>
              <w:jc w:val="center"/>
              <w:rPr>
                <w:rFonts w:eastAsia="Calibri"/>
                <w:lang w:eastAsia="en-US"/>
              </w:rPr>
            </w:pPr>
            <w:r w:rsidRPr="00F774F3">
              <w:rPr>
                <w:rFonts w:eastAsia="Calibri"/>
                <w:lang w:eastAsia="en-US"/>
              </w:rPr>
              <w:t xml:space="preserve">Беседы с детьми на данную тему, просмотр презентаций </w:t>
            </w:r>
          </w:p>
          <w:p w14:paraId="6B32EB4F" w14:textId="77777777" w:rsidR="00F774F3" w:rsidRPr="00F774F3" w:rsidRDefault="00F774F3" w:rsidP="00F774F3">
            <w:pPr>
              <w:jc w:val="center"/>
              <w:rPr>
                <w:rFonts w:eastAsia="Calibri"/>
                <w:lang w:eastAsia="en-US"/>
              </w:rPr>
            </w:pPr>
            <w:r w:rsidRPr="00F774F3">
              <w:rPr>
                <w:rFonts w:eastAsia="Calibri"/>
                <w:lang w:eastAsia="en-US"/>
              </w:rPr>
              <w:t>«Крым»</w:t>
            </w:r>
          </w:p>
        </w:tc>
        <w:tc>
          <w:tcPr>
            <w:tcW w:w="2958" w:type="dxa"/>
            <w:vAlign w:val="center"/>
          </w:tcPr>
          <w:p w14:paraId="1B7A2AD1" w14:textId="77777777" w:rsidR="00F774F3" w:rsidRPr="00F774F3" w:rsidRDefault="00F774F3" w:rsidP="00F774F3">
            <w:pPr>
              <w:jc w:val="center"/>
              <w:rPr>
                <w:rFonts w:eastAsia="Calibri"/>
                <w:lang w:eastAsia="en-US"/>
              </w:rPr>
            </w:pPr>
            <w:r w:rsidRPr="00F774F3">
              <w:rPr>
                <w:rFonts w:eastAsia="Calibri"/>
                <w:lang w:eastAsia="en-US"/>
              </w:rPr>
              <w:t>5-7 лет</w:t>
            </w:r>
          </w:p>
        </w:tc>
        <w:tc>
          <w:tcPr>
            <w:tcW w:w="2958" w:type="dxa"/>
            <w:vAlign w:val="center"/>
          </w:tcPr>
          <w:p w14:paraId="38C943CE" w14:textId="77777777" w:rsidR="00F774F3" w:rsidRPr="00F774F3" w:rsidRDefault="00F774F3" w:rsidP="00F774F3">
            <w:pPr>
              <w:jc w:val="center"/>
              <w:rPr>
                <w:rFonts w:eastAsia="Calibri"/>
                <w:lang w:eastAsia="en-US"/>
              </w:rPr>
            </w:pPr>
            <w:r w:rsidRPr="00F774F3">
              <w:rPr>
                <w:rFonts w:eastAsia="Calibri"/>
                <w:lang w:eastAsia="en-US"/>
              </w:rPr>
              <w:t>Патриотическое воспитание, культура</w:t>
            </w:r>
          </w:p>
        </w:tc>
      </w:tr>
      <w:tr w:rsidR="00F774F3" w:rsidRPr="00F774F3" w14:paraId="6C0F70DE" w14:textId="77777777" w:rsidTr="00463AAA">
        <w:tc>
          <w:tcPr>
            <w:tcW w:w="2956" w:type="dxa"/>
            <w:vMerge/>
            <w:shd w:val="clear" w:color="auto" w:fill="CCC0D9"/>
            <w:vAlign w:val="center"/>
          </w:tcPr>
          <w:p w14:paraId="2139CCFF" w14:textId="77777777" w:rsidR="00F774F3" w:rsidRPr="00F774F3" w:rsidRDefault="00F774F3" w:rsidP="00F774F3">
            <w:pPr>
              <w:jc w:val="center"/>
              <w:rPr>
                <w:rFonts w:eastAsia="Calibri"/>
                <w:lang w:eastAsia="en-US"/>
              </w:rPr>
            </w:pPr>
          </w:p>
        </w:tc>
        <w:tc>
          <w:tcPr>
            <w:tcW w:w="2956" w:type="dxa"/>
            <w:shd w:val="clear" w:color="auto" w:fill="DAEEF3"/>
            <w:vAlign w:val="center"/>
          </w:tcPr>
          <w:p w14:paraId="417A0EE1" w14:textId="77777777" w:rsidR="00F774F3" w:rsidRPr="00F774F3" w:rsidRDefault="00F774F3" w:rsidP="00F774F3">
            <w:pPr>
              <w:jc w:val="center"/>
              <w:rPr>
                <w:rFonts w:eastAsia="Calibri"/>
                <w:b/>
                <w:i/>
                <w:lang w:eastAsia="en-US"/>
              </w:rPr>
            </w:pPr>
            <w:r w:rsidRPr="00F774F3">
              <w:rPr>
                <w:rFonts w:eastAsia="Calibri"/>
                <w:b/>
                <w:i/>
                <w:lang w:eastAsia="en-US"/>
              </w:rPr>
              <w:t>27 марта</w:t>
            </w:r>
          </w:p>
          <w:p w14:paraId="0299A914" w14:textId="77777777" w:rsidR="00F774F3" w:rsidRPr="00F774F3" w:rsidRDefault="00F774F3" w:rsidP="00F774F3">
            <w:pPr>
              <w:jc w:val="center"/>
              <w:rPr>
                <w:rFonts w:eastAsia="Calibri"/>
                <w:lang w:eastAsia="en-US"/>
              </w:rPr>
            </w:pPr>
            <w:r w:rsidRPr="00F774F3">
              <w:rPr>
                <w:rFonts w:eastAsia="Calibri"/>
                <w:lang w:eastAsia="en-US"/>
              </w:rPr>
              <w:t>«Всемирный день театра»</w:t>
            </w:r>
          </w:p>
        </w:tc>
        <w:tc>
          <w:tcPr>
            <w:tcW w:w="2958" w:type="dxa"/>
            <w:vAlign w:val="center"/>
          </w:tcPr>
          <w:p w14:paraId="5BF827D9" w14:textId="77777777" w:rsidR="00F774F3" w:rsidRPr="00F774F3" w:rsidRDefault="00F774F3" w:rsidP="00F774F3">
            <w:pPr>
              <w:jc w:val="center"/>
              <w:rPr>
                <w:rFonts w:eastAsia="Calibri"/>
                <w:lang w:eastAsia="en-US"/>
              </w:rPr>
            </w:pPr>
            <w:r w:rsidRPr="00F774F3">
              <w:rPr>
                <w:rFonts w:eastAsia="Calibri"/>
                <w:lang w:eastAsia="en-US"/>
              </w:rPr>
              <w:t>Выставка рисунков</w:t>
            </w:r>
          </w:p>
          <w:p w14:paraId="5A1DA9E4" w14:textId="77777777" w:rsidR="00F774F3" w:rsidRPr="00F774F3" w:rsidRDefault="00F774F3" w:rsidP="00F774F3">
            <w:pPr>
              <w:jc w:val="center"/>
              <w:rPr>
                <w:rFonts w:eastAsia="Calibri"/>
                <w:lang w:eastAsia="en-US"/>
              </w:rPr>
            </w:pPr>
            <w:r w:rsidRPr="00F774F3">
              <w:rPr>
                <w:rFonts w:eastAsia="Calibri"/>
                <w:lang w:eastAsia="en-US"/>
              </w:rPr>
              <w:t>«Угадай сказку»</w:t>
            </w:r>
          </w:p>
          <w:p w14:paraId="3F0B7C8D" w14:textId="77777777" w:rsidR="00F774F3" w:rsidRPr="00F774F3" w:rsidRDefault="00F774F3" w:rsidP="00F774F3">
            <w:pPr>
              <w:jc w:val="center"/>
              <w:rPr>
                <w:rFonts w:eastAsia="Calibri"/>
                <w:lang w:eastAsia="en-US"/>
              </w:rPr>
            </w:pPr>
            <w:r w:rsidRPr="00F774F3">
              <w:rPr>
                <w:rFonts w:eastAsia="Calibri"/>
                <w:lang w:eastAsia="en-US"/>
              </w:rPr>
              <w:t>Показ театральных представлений,</w:t>
            </w:r>
          </w:p>
          <w:p w14:paraId="36B5F634" w14:textId="77777777" w:rsidR="00F774F3" w:rsidRPr="00F774F3" w:rsidRDefault="00F774F3" w:rsidP="00F774F3">
            <w:pPr>
              <w:jc w:val="center"/>
              <w:rPr>
                <w:rFonts w:eastAsia="Calibri"/>
                <w:lang w:eastAsia="en-US"/>
              </w:rPr>
            </w:pPr>
            <w:r w:rsidRPr="00F774F3">
              <w:rPr>
                <w:rFonts w:eastAsia="Calibri"/>
                <w:lang w:eastAsia="en-US"/>
              </w:rPr>
              <w:t>Посещение муниципального театра «Забава»</w:t>
            </w:r>
          </w:p>
          <w:p w14:paraId="7DB2FF94" w14:textId="77777777" w:rsidR="00F774F3" w:rsidRPr="00F774F3" w:rsidRDefault="00F774F3" w:rsidP="00F774F3">
            <w:pPr>
              <w:jc w:val="center"/>
              <w:rPr>
                <w:rFonts w:eastAsia="Calibri"/>
                <w:lang w:eastAsia="en-US"/>
              </w:rPr>
            </w:pPr>
          </w:p>
          <w:p w14:paraId="5703D709" w14:textId="77777777" w:rsidR="00F774F3" w:rsidRPr="00F774F3" w:rsidRDefault="00F774F3" w:rsidP="00F774F3">
            <w:pPr>
              <w:jc w:val="center"/>
              <w:rPr>
                <w:rFonts w:eastAsia="Calibri"/>
                <w:lang w:eastAsia="en-US"/>
              </w:rPr>
            </w:pPr>
          </w:p>
        </w:tc>
        <w:tc>
          <w:tcPr>
            <w:tcW w:w="2958" w:type="dxa"/>
            <w:vAlign w:val="center"/>
          </w:tcPr>
          <w:p w14:paraId="495D614A" w14:textId="77777777" w:rsidR="00F774F3" w:rsidRPr="00F774F3" w:rsidRDefault="00F774F3" w:rsidP="00F774F3">
            <w:pPr>
              <w:jc w:val="center"/>
              <w:rPr>
                <w:rFonts w:eastAsia="Calibri"/>
                <w:lang w:eastAsia="en-US"/>
              </w:rPr>
            </w:pPr>
            <w:r w:rsidRPr="00F774F3">
              <w:rPr>
                <w:rFonts w:eastAsia="Calibri"/>
                <w:lang w:eastAsia="en-US"/>
              </w:rPr>
              <w:t>3-7 лет</w:t>
            </w:r>
          </w:p>
        </w:tc>
        <w:tc>
          <w:tcPr>
            <w:tcW w:w="2958" w:type="dxa"/>
            <w:vAlign w:val="center"/>
          </w:tcPr>
          <w:p w14:paraId="1E6A38BD" w14:textId="77777777" w:rsidR="00F774F3" w:rsidRPr="00F774F3" w:rsidRDefault="00F774F3" w:rsidP="00F774F3">
            <w:pPr>
              <w:jc w:val="center"/>
              <w:rPr>
                <w:rFonts w:eastAsia="Calibri"/>
                <w:lang w:eastAsia="en-US"/>
              </w:rPr>
            </w:pPr>
            <w:r w:rsidRPr="00F774F3">
              <w:rPr>
                <w:rFonts w:eastAsia="Calibri"/>
                <w:lang w:eastAsia="en-US"/>
              </w:rPr>
              <w:t>Патриотическое воспитание, культура, Социально-коммуникативное воспитание</w:t>
            </w:r>
          </w:p>
        </w:tc>
      </w:tr>
      <w:tr w:rsidR="00F774F3" w:rsidRPr="00F774F3" w14:paraId="06EAC2B2" w14:textId="77777777" w:rsidTr="00463AAA">
        <w:tc>
          <w:tcPr>
            <w:tcW w:w="2956" w:type="dxa"/>
            <w:vMerge w:val="restart"/>
            <w:shd w:val="clear" w:color="auto" w:fill="CCC0D9"/>
            <w:vAlign w:val="center"/>
          </w:tcPr>
          <w:p w14:paraId="2769D60F" w14:textId="77777777" w:rsidR="00F774F3" w:rsidRPr="00F774F3" w:rsidRDefault="00F774F3" w:rsidP="00F774F3">
            <w:pPr>
              <w:jc w:val="center"/>
              <w:rPr>
                <w:rFonts w:eastAsia="Calibri"/>
                <w:b/>
                <w:u w:val="single"/>
                <w:lang w:eastAsia="en-US"/>
              </w:rPr>
            </w:pPr>
            <w:r w:rsidRPr="00F774F3">
              <w:rPr>
                <w:rFonts w:eastAsia="Calibri"/>
                <w:b/>
                <w:u w:val="single"/>
                <w:lang w:eastAsia="en-US"/>
              </w:rPr>
              <w:t>Апрель</w:t>
            </w:r>
          </w:p>
        </w:tc>
        <w:tc>
          <w:tcPr>
            <w:tcW w:w="2956" w:type="dxa"/>
            <w:shd w:val="clear" w:color="auto" w:fill="DAEEF3"/>
            <w:vAlign w:val="center"/>
          </w:tcPr>
          <w:p w14:paraId="2245B606" w14:textId="77777777" w:rsidR="00F774F3" w:rsidRPr="00F774F3" w:rsidRDefault="00F774F3" w:rsidP="00F774F3">
            <w:pPr>
              <w:jc w:val="center"/>
              <w:rPr>
                <w:rFonts w:eastAsia="Calibri"/>
                <w:b/>
                <w:i/>
                <w:lang w:eastAsia="en-US"/>
              </w:rPr>
            </w:pPr>
            <w:r w:rsidRPr="00F774F3">
              <w:rPr>
                <w:rFonts w:eastAsia="Calibri"/>
                <w:b/>
                <w:i/>
                <w:lang w:eastAsia="en-US"/>
              </w:rPr>
              <w:t xml:space="preserve">7 апреля </w:t>
            </w:r>
          </w:p>
          <w:p w14:paraId="6764BCF9" w14:textId="77777777" w:rsidR="00F774F3" w:rsidRPr="00F774F3" w:rsidRDefault="00F774F3" w:rsidP="00F774F3">
            <w:pPr>
              <w:jc w:val="center"/>
              <w:rPr>
                <w:rFonts w:eastAsia="Calibri"/>
                <w:lang w:eastAsia="en-US"/>
              </w:rPr>
            </w:pPr>
            <w:r w:rsidRPr="00F774F3">
              <w:rPr>
                <w:rFonts w:eastAsia="Calibri"/>
                <w:lang w:eastAsia="en-US"/>
              </w:rPr>
              <w:t>Всемирный день здоровья</w:t>
            </w:r>
          </w:p>
        </w:tc>
        <w:tc>
          <w:tcPr>
            <w:tcW w:w="2958" w:type="dxa"/>
            <w:vAlign w:val="center"/>
          </w:tcPr>
          <w:p w14:paraId="1EB29086" w14:textId="77777777" w:rsidR="00F774F3" w:rsidRPr="00F774F3" w:rsidRDefault="00F774F3" w:rsidP="00F774F3">
            <w:pPr>
              <w:widowControl w:val="0"/>
              <w:autoSpaceDE w:val="0"/>
              <w:autoSpaceDN w:val="0"/>
              <w:spacing w:line="270" w:lineRule="exact"/>
              <w:jc w:val="center"/>
              <w:rPr>
                <w:szCs w:val="22"/>
                <w:lang w:eastAsia="en-US"/>
              </w:rPr>
            </w:pPr>
            <w:r w:rsidRPr="00F774F3">
              <w:rPr>
                <w:szCs w:val="22"/>
                <w:lang w:eastAsia="en-US"/>
              </w:rPr>
              <w:t xml:space="preserve">Беседы, развлечения с детьми </w:t>
            </w:r>
          </w:p>
          <w:p w14:paraId="435F2604" w14:textId="77777777" w:rsidR="00F774F3" w:rsidRPr="00F774F3" w:rsidRDefault="00F774F3" w:rsidP="00F774F3">
            <w:pPr>
              <w:widowControl w:val="0"/>
              <w:autoSpaceDE w:val="0"/>
              <w:autoSpaceDN w:val="0"/>
              <w:spacing w:line="270" w:lineRule="exact"/>
              <w:jc w:val="center"/>
              <w:rPr>
                <w:szCs w:val="22"/>
                <w:lang w:eastAsia="en-US"/>
              </w:rPr>
            </w:pPr>
            <w:r w:rsidRPr="00F774F3">
              <w:rPr>
                <w:szCs w:val="22"/>
                <w:lang w:eastAsia="en-US"/>
              </w:rPr>
              <w:t>«Будь здоров»</w:t>
            </w:r>
          </w:p>
          <w:p w14:paraId="34425047" w14:textId="77777777" w:rsidR="00F774F3" w:rsidRPr="00F774F3" w:rsidRDefault="00F774F3" w:rsidP="00F774F3">
            <w:pPr>
              <w:widowControl w:val="0"/>
              <w:autoSpaceDE w:val="0"/>
              <w:autoSpaceDN w:val="0"/>
              <w:spacing w:line="270" w:lineRule="exact"/>
              <w:jc w:val="center"/>
              <w:rPr>
                <w:szCs w:val="22"/>
                <w:lang w:eastAsia="en-US"/>
              </w:rPr>
            </w:pPr>
            <w:r w:rsidRPr="00F774F3">
              <w:rPr>
                <w:szCs w:val="22"/>
                <w:lang w:eastAsia="en-US"/>
              </w:rPr>
              <w:t>«День открытых дверей»</w:t>
            </w:r>
          </w:p>
        </w:tc>
        <w:tc>
          <w:tcPr>
            <w:tcW w:w="2958" w:type="dxa"/>
            <w:vAlign w:val="center"/>
          </w:tcPr>
          <w:p w14:paraId="6F0E920D" w14:textId="77777777" w:rsidR="00F774F3" w:rsidRPr="00F774F3" w:rsidRDefault="00F774F3" w:rsidP="00F774F3">
            <w:pPr>
              <w:jc w:val="center"/>
              <w:rPr>
                <w:rFonts w:eastAsia="Calibri"/>
                <w:lang w:eastAsia="en-US"/>
              </w:rPr>
            </w:pPr>
            <w:r w:rsidRPr="00F774F3">
              <w:rPr>
                <w:rFonts w:eastAsia="Calibri"/>
                <w:lang w:eastAsia="en-US"/>
              </w:rPr>
              <w:t>1-7 лет</w:t>
            </w:r>
          </w:p>
        </w:tc>
        <w:tc>
          <w:tcPr>
            <w:tcW w:w="2958" w:type="dxa"/>
            <w:vAlign w:val="center"/>
          </w:tcPr>
          <w:p w14:paraId="1D05E9E5" w14:textId="77777777" w:rsidR="00F774F3" w:rsidRPr="00F774F3" w:rsidRDefault="00F774F3" w:rsidP="00F774F3">
            <w:pPr>
              <w:jc w:val="center"/>
              <w:rPr>
                <w:rFonts w:eastAsia="Calibri"/>
                <w:lang w:eastAsia="en-US"/>
              </w:rPr>
            </w:pPr>
            <w:r w:rsidRPr="00F774F3">
              <w:rPr>
                <w:rFonts w:eastAsia="Calibri"/>
                <w:lang w:eastAsia="en-US"/>
              </w:rPr>
              <w:t>Познание, жизнь, Физическое и оздоровительное воспитание</w:t>
            </w:r>
          </w:p>
        </w:tc>
      </w:tr>
      <w:tr w:rsidR="00F774F3" w:rsidRPr="00F774F3" w14:paraId="335C2FE0" w14:textId="77777777" w:rsidTr="00463AAA">
        <w:tc>
          <w:tcPr>
            <w:tcW w:w="2956" w:type="dxa"/>
            <w:vMerge/>
            <w:shd w:val="clear" w:color="auto" w:fill="CCC0D9"/>
            <w:vAlign w:val="center"/>
          </w:tcPr>
          <w:p w14:paraId="773BEB98" w14:textId="77777777" w:rsidR="00F774F3" w:rsidRPr="00F774F3" w:rsidRDefault="00F774F3" w:rsidP="00F774F3">
            <w:pPr>
              <w:jc w:val="center"/>
              <w:rPr>
                <w:rFonts w:eastAsia="Calibri"/>
                <w:lang w:eastAsia="en-US"/>
              </w:rPr>
            </w:pPr>
          </w:p>
        </w:tc>
        <w:tc>
          <w:tcPr>
            <w:tcW w:w="2956" w:type="dxa"/>
            <w:shd w:val="clear" w:color="auto" w:fill="DAEEF3"/>
            <w:vAlign w:val="center"/>
          </w:tcPr>
          <w:p w14:paraId="50CA2A9E" w14:textId="77777777" w:rsidR="00F774F3" w:rsidRPr="00F774F3" w:rsidRDefault="00F774F3" w:rsidP="00F774F3">
            <w:pPr>
              <w:jc w:val="center"/>
              <w:rPr>
                <w:rFonts w:eastAsia="Calibri"/>
                <w:b/>
                <w:i/>
                <w:lang w:eastAsia="en-US"/>
              </w:rPr>
            </w:pPr>
            <w:r w:rsidRPr="00F774F3">
              <w:rPr>
                <w:rFonts w:eastAsia="Calibri"/>
                <w:b/>
                <w:i/>
                <w:lang w:eastAsia="en-US"/>
              </w:rPr>
              <w:t>12 апреля</w:t>
            </w:r>
          </w:p>
          <w:p w14:paraId="76D1C7BC" w14:textId="77777777" w:rsidR="00F774F3" w:rsidRPr="00F774F3" w:rsidRDefault="00F774F3" w:rsidP="00F774F3">
            <w:pPr>
              <w:jc w:val="center"/>
              <w:rPr>
                <w:rFonts w:eastAsia="Calibri"/>
                <w:lang w:eastAsia="en-US"/>
              </w:rPr>
            </w:pPr>
            <w:r w:rsidRPr="00F774F3">
              <w:rPr>
                <w:rFonts w:eastAsia="Calibri"/>
                <w:lang w:eastAsia="en-US"/>
              </w:rPr>
              <w:t>День космонавтики</w:t>
            </w:r>
          </w:p>
        </w:tc>
        <w:tc>
          <w:tcPr>
            <w:tcW w:w="2958" w:type="dxa"/>
            <w:vAlign w:val="center"/>
          </w:tcPr>
          <w:p w14:paraId="68E87D6B" w14:textId="77777777" w:rsidR="00F774F3" w:rsidRPr="00F774F3" w:rsidRDefault="00F774F3" w:rsidP="00F774F3">
            <w:pPr>
              <w:widowControl w:val="0"/>
              <w:autoSpaceDE w:val="0"/>
              <w:autoSpaceDN w:val="0"/>
              <w:spacing w:line="270" w:lineRule="exact"/>
              <w:jc w:val="center"/>
              <w:rPr>
                <w:szCs w:val="22"/>
                <w:lang w:eastAsia="en-US"/>
              </w:rPr>
            </w:pPr>
            <w:r w:rsidRPr="00F774F3">
              <w:rPr>
                <w:szCs w:val="22"/>
                <w:lang w:eastAsia="en-US"/>
              </w:rPr>
              <w:t>Тематические беседы:</w:t>
            </w:r>
          </w:p>
          <w:p w14:paraId="3A20511B" w14:textId="77777777" w:rsidR="00F774F3" w:rsidRPr="00F774F3" w:rsidRDefault="00F774F3" w:rsidP="00F774F3">
            <w:pPr>
              <w:jc w:val="center"/>
              <w:rPr>
                <w:szCs w:val="22"/>
                <w:lang w:eastAsia="en-US"/>
              </w:rPr>
            </w:pPr>
            <w:r w:rsidRPr="00F774F3">
              <w:rPr>
                <w:szCs w:val="22"/>
                <w:lang w:eastAsia="en-US"/>
              </w:rPr>
              <w:t>«Первый</w:t>
            </w:r>
            <w:r w:rsidRPr="00F774F3">
              <w:rPr>
                <w:spacing w:val="-2"/>
                <w:szCs w:val="22"/>
                <w:lang w:eastAsia="en-US"/>
              </w:rPr>
              <w:t xml:space="preserve"> </w:t>
            </w:r>
            <w:r w:rsidRPr="00F774F3">
              <w:rPr>
                <w:szCs w:val="22"/>
                <w:lang w:eastAsia="en-US"/>
              </w:rPr>
              <w:t>космонавт»,</w:t>
            </w:r>
          </w:p>
          <w:p w14:paraId="04D44D7B" w14:textId="77777777" w:rsidR="00F774F3" w:rsidRPr="00F774F3" w:rsidRDefault="00F774F3" w:rsidP="00F774F3">
            <w:pPr>
              <w:jc w:val="center"/>
              <w:rPr>
                <w:szCs w:val="22"/>
                <w:lang w:eastAsia="en-US"/>
              </w:rPr>
            </w:pPr>
            <w:r w:rsidRPr="00F774F3">
              <w:rPr>
                <w:szCs w:val="22"/>
                <w:lang w:eastAsia="en-US"/>
              </w:rPr>
              <w:t>«Космос – какой он?»</w:t>
            </w:r>
          </w:p>
          <w:p w14:paraId="5FAD24E6" w14:textId="77777777" w:rsidR="00F774F3" w:rsidRPr="00F774F3" w:rsidRDefault="00F774F3" w:rsidP="00F774F3">
            <w:pPr>
              <w:jc w:val="center"/>
              <w:rPr>
                <w:szCs w:val="22"/>
                <w:lang w:eastAsia="en-US"/>
              </w:rPr>
            </w:pPr>
            <w:r w:rsidRPr="00F774F3">
              <w:rPr>
                <w:szCs w:val="22"/>
                <w:lang w:eastAsia="en-US"/>
              </w:rPr>
              <w:t>Просмотр</w:t>
            </w:r>
            <w:r w:rsidRPr="00F774F3">
              <w:rPr>
                <w:spacing w:val="-3"/>
                <w:szCs w:val="22"/>
                <w:lang w:eastAsia="en-US"/>
              </w:rPr>
              <w:t xml:space="preserve"> </w:t>
            </w:r>
            <w:r w:rsidRPr="00F774F3">
              <w:rPr>
                <w:szCs w:val="22"/>
                <w:lang w:eastAsia="en-US"/>
              </w:rPr>
              <w:t>презентаций,</w:t>
            </w:r>
            <w:r w:rsidRPr="00F774F3">
              <w:rPr>
                <w:spacing w:val="-5"/>
                <w:szCs w:val="22"/>
                <w:lang w:eastAsia="en-US"/>
              </w:rPr>
              <w:t xml:space="preserve"> </w:t>
            </w:r>
            <w:r w:rsidRPr="00F774F3">
              <w:rPr>
                <w:szCs w:val="22"/>
                <w:lang w:eastAsia="en-US"/>
              </w:rPr>
              <w:t>видеофильмов</w:t>
            </w:r>
          </w:p>
          <w:p w14:paraId="106D74C2" w14:textId="77777777" w:rsidR="00F774F3" w:rsidRPr="00F774F3" w:rsidRDefault="00F774F3" w:rsidP="00F774F3">
            <w:pPr>
              <w:jc w:val="center"/>
              <w:rPr>
                <w:szCs w:val="22"/>
                <w:lang w:eastAsia="en-US"/>
              </w:rPr>
            </w:pPr>
            <w:r w:rsidRPr="00F774F3">
              <w:rPr>
                <w:szCs w:val="22"/>
                <w:lang w:eastAsia="en-US"/>
              </w:rPr>
              <w:t>Выставка совместного творчества с родителями</w:t>
            </w:r>
          </w:p>
          <w:p w14:paraId="5224EADA" w14:textId="77777777" w:rsidR="00F774F3" w:rsidRPr="00F774F3" w:rsidRDefault="00F774F3" w:rsidP="00F774F3">
            <w:pPr>
              <w:jc w:val="center"/>
              <w:rPr>
                <w:rFonts w:eastAsia="Calibri"/>
                <w:lang w:eastAsia="en-US"/>
              </w:rPr>
            </w:pPr>
            <w:r w:rsidRPr="00F774F3">
              <w:rPr>
                <w:szCs w:val="22"/>
                <w:lang w:eastAsia="en-US"/>
              </w:rPr>
              <w:t>«Космический мир»</w:t>
            </w:r>
          </w:p>
        </w:tc>
        <w:tc>
          <w:tcPr>
            <w:tcW w:w="2958" w:type="dxa"/>
            <w:vAlign w:val="center"/>
          </w:tcPr>
          <w:p w14:paraId="6D5285C2" w14:textId="77777777" w:rsidR="00F774F3" w:rsidRPr="00F774F3" w:rsidRDefault="00F774F3" w:rsidP="00F774F3">
            <w:pPr>
              <w:jc w:val="center"/>
              <w:rPr>
                <w:rFonts w:eastAsia="Calibri"/>
                <w:lang w:eastAsia="en-US"/>
              </w:rPr>
            </w:pPr>
            <w:r w:rsidRPr="00F774F3">
              <w:rPr>
                <w:rFonts w:eastAsia="Calibri"/>
                <w:lang w:eastAsia="en-US"/>
              </w:rPr>
              <w:t>3-7 лет</w:t>
            </w:r>
          </w:p>
        </w:tc>
        <w:tc>
          <w:tcPr>
            <w:tcW w:w="2958" w:type="dxa"/>
            <w:vAlign w:val="center"/>
          </w:tcPr>
          <w:p w14:paraId="11E25825" w14:textId="77777777" w:rsidR="00F774F3" w:rsidRPr="00F774F3" w:rsidRDefault="00F774F3" w:rsidP="00F774F3">
            <w:pPr>
              <w:jc w:val="center"/>
              <w:rPr>
                <w:rFonts w:eastAsia="Calibri"/>
                <w:lang w:eastAsia="en-US"/>
              </w:rPr>
            </w:pPr>
            <w:r w:rsidRPr="00F774F3">
              <w:rPr>
                <w:rFonts w:eastAsia="Calibri"/>
                <w:lang w:eastAsia="en-US"/>
              </w:rPr>
              <w:t xml:space="preserve">Патриотическое воспитание, культура, Социально-коммуникативное воспитание, трудовое воспитание </w:t>
            </w:r>
          </w:p>
        </w:tc>
      </w:tr>
      <w:tr w:rsidR="00F774F3" w:rsidRPr="00F774F3" w14:paraId="715F6035" w14:textId="77777777" w:rsidTr="00463AAA">
        <w:tc>
          <w:tcPr>
            <w:tcW w:w="2956" w:type="dxa"/>
            <w:vMerge/>
            <w:shd w:val="clear" w:color="auto" w:fill="CCC0D9"/>
            <w:vAlign w:val="center"/>
          </w:tcPr>
          <w:p w14:paraId="72A57332" w14:textId="77777777" w:rsidR="00F774F3" w:rsidRPr="00F774F3" w:rsidRDefault="00F774F3" w:rsidP="00F774F3">
            <w:pPr>
              <w:jc w:val="center"/>
              <w:rPr>
                <w:rFonts w:eastAsia="Calibri"/>
                <w:lang w:eastAsia="en-US"/>
              </w:rPr>
            </w:pPr>
          </w:p>
        </w:tc>
        <w:tc>
          <w:tcPr>
            <w:tcW w:w="2956" w:type="dxa"/>
            <w:shd w:val="clear" w:color="auto" w:fill="DAEEF3"/>
            <w:vAlign w:val="center"/>
          </w:tcPr>
          <w:p w14:paraId="504148AA" w14:textId="77777777" w:rsidR="00F774F3" w:rsidRPr="00F774F3" w:rsidRDefault="00F774F3" w:rsidP="00F774F3">
            <w:pPr>
              <w:jc w:val="center"/>
              <w:rPr>
                <w:rFonts w:eastAsia="Calibri"/>
                <w:b/>
                <w:i/>
                <w:lang w:eastAsia="en-US"/>
              </w:rPr>
            </w:pPr>
            <w:r w:rsidRPr="00F774F3">
              <w:rPr>
                <w:rFonts w:eastAsia="Calibri"/>
                <w:b/>
                <w:i/>
                <w:lang w:eastAsia="en-US"/>
              </w:rPr>
              <w:t>18 апреля</w:t>
            </w:r>
          </w:p>
          <w:p w14:paraId="738D7334" w14:textId="77777777" w:rsidR="00F774F3" w:rsidRPr="00F774F3" w:rsidRDefault="00F774F3" w:rsidP="00F774F3">
            <w:pPr>
              <w:jc w:val="center"/>
              <w:rPr>
                <w:rFonts w:eastAsia="Calibri"/>
                <w:lang w:eastAsia="en-US"/>
              </w:rPr>
            </w:pPr>
            <w:r w:rsidRPr="00F774F3">
              <w:rPr>
                <w:rFonts w:eastAsia="Calibri"/>
                <w:lang w:eastAsia="en-US"/>
              </w:rPr>
              <w:t>Международный день памятников и исторических мест</w:t>
            </w:r>
          </w:p>
        </w:tc>
        <w:tc>
          <w:tcPr>
            <w:tcW w:w="2958" w:type="dxa"/>
            <w:vAlign w:val="center"/>
          </w:tcPr>
          <w:p w14:paraId="14897CBE" w14:textId="77777777" w:rsidR="00F774F3" w:rsidRPr="00F774F3" w:rsidRDefault="00F774F3" w:rsidP="00F774F3">
            <w:pPr>
              <w:jc w:val="center"/>
              <w:rPr>
                <w:rFonts w:eastAsia="Calibri"/>
                <w:lang w:eastAsia="en-US"/>
              </w:rPr>
            </w:pPr>
            <w:r w:rsidRPr="00F774F3">
              <w:rPr>
                <w:rFonts w:eastAsia="Calibri"/>
                <w:lang w:eastAsia="en-US"/>
              </w:rPr>
              <w:t>Экскурсия к памятнику Александра Алексеева (герой России)</w:t>
            </w:r>
          </w:p>
        </w:tc>
        <w:tc>
          <w:tcPr>
            <w:tcW w:w="2958" w:type="dxa"/>
            <w:vAlign w:val="center"/>
          </w:tcPr>
          <w:p w14:paraId="79833965" w14:textId="77777777" w:rsidR="00F774F3" w:rsidRPr="00F774F3" w:rsidRDefault="00F774F3" w:rsidP="00F774F3">
            <w:pPr>
              <w:jc w:val="center"/>
              <w:rPr>
                <w:rFonts w:eastAsia="Calibri"/>
                <w:lang w:eastAsia="en-US"/>
              </w:rPr>
            </w:pPr>
            <w:r w:rsidRPr="00F774F3">
              <w:rPr>
                <w:rFonts w:eastAsia="Calibri"/>
                <w:lang w:eastAsia="en-US"/>
              </w:rPr>
              <w:t>6-7 лет</w:t>
            </w:r>
          </w:p>
        </w:tc>
        <w:tc>
          <w:tcPr>
            <w:tcW w:w="2958" w:type="dxa"/>
            <w:vAlign w:val="center"/>
          </w:tcPr>
          <w:p w14:paraId="3A3DD69F" w14:textId="77777777" w:rsidR="00F774F3" w:rsidRPr="00F774F3" w:rsidRDefault="00F774F3" w:rsidP="00F774F3">
            <w:pPr>
              <w:jc w:val="center"/>
              <w:rPr>
                <w:rFonts w:eastAsia="Calibri"/>
                <w:lang w:eastAsia="en-US"/>
              </w:rPr>
            </w:pPr>
            <w:r w:rsidRPr="00F774F3">
              <w:rPr>
                <w:rFonts w:eastAsia="Calibri"/>
                <w:lang w:eastAsia="en-US"/>
              </w:rPr>
              <w:t>Патриотическое воспитание</w:t>
            </w:r>
          </w:p>
        </w:tc>
      </w:tr>
      <w:tr w:rsidR="00F774F3" w:rsidRPr="00F774F3" w14:paraId="161737E9" w14:textId="77777777" w:rsidTr="00463AAA">
        <w:tc>
          <w:tcPr>
            <w:tcW w:w="2956" w:type="dxa"/>
            <w:vMerge/>
            <w:shd w:val="clear" w:color="auto" w:fill="CCC0D9"/>
            <w:vAlign w:val="center"/>
          </w:tcPr>
          <w:p w14:paraId="72FAD846" w14:textId="77777777" w:rsidR="00F774F3" w:rsidRPr="00F774F3" w:rsidRDefault="00F774F3" w:rsidP="00F774F3">
            <w:pPr>
              <w:jc w:val="center"/>
              <w:rPr>
                <w:rFonts w:eastAsia="Calibri"/>
                <w:lang w:eastAsia="en-US"/>
              </w:rPr>
            </w:pPr>
          </w:p>
        </w:tc>
        <w:tc>
          <w:tcPr>
            <w:tcW w:w="2956" w:type="dxa"/>
            <w:shd w:val="clear" w:color="auto" w:fill="DAEEF3"/>
            <w:vAlign w:val="center"/>
          </w:tcPr>
          <w:p w14:paraId="1C47DB8F" w14:textId="77777777" w:rsidR="00F774F3" w:rsidRPr="00F774F3" w:rsidRDefault="00F774F3" w:rsidP="00F774F3">
            <w:pPr>
              <w:jc w:val="center"/>
              <w:rPr>
                <w:rFonts w:eastAsia="Calibri"/>
                <w:b/>
                <w:i/>
                <w:lang w:eastAsia="en-US"/>
              </w:rPr>
            </w:pPr>
            <w:r w:rsidRPr="00F774F3">
              <w:rPr>
                <w:rFonts w:eastAsia="Calibri"/>
                <w:b/>
                <w:i/>
                <w:lang w:eastAsia="en-US"/>
              </w:rPr>
              <w:t>20 апреля</w:t>
            </w:r>
          </w:p>
          <w:p w14:paraId="0BBEC69B" w14:textId="77777777" w:rsidR="00F774F3" w:rsidRPr="00F774F3" w:rsidRDefault="00F774F3" w:rsidP="00F774F3">
            <w:pPr>
              <w:jc w:val="center"/>
              <w:rPr>
                <w:rFonts w:eastAsia="Calibri"/>
                <w:lang w:eastAsia="en-US"/>
              </w:rPr>
            </w:pPr>
            <w:r w:rsidRPr="00F774F3">
              <w:rPr>
                <w:rFonts w:eastAsia="Calibri"/>
                <w:lang w:eastAsia="en-US"/>
              </w:rPr>
              <w:t>«Пасха»</w:t>
            </w:r>
          </w:p>
        </w:tc>
        <w:tc>
          <w:tcPr>
            <w:tcW w:w="2958" w:type="dxa"/>
            <w:vAlign w:val="center"/>
          </w:tcPr>
          <w:p w14:paraId="30D5F0FE" w14:textId="77777777" w:rsidR="00F774F3" w:rsidRPr="00F774F3" w:rsidRDefault="00F774F3" w:rsidP="00F774F3">
            <w:pPr>
              <w:jc w:val="center"/>
              <w:rPr>
                <w:rFonts w:eastAsia="Calibri"/>
                <w:lang w:eastAsia="en-US"/>
              </w:rPr>
            </w:pPr>
            <w:r w:rsidRPr="00F774F3">
              <w:rPr>
                <w:rFonts w:eastAsia="Calibri"/>
                <w:lang w:eastAsia="en-US"/>
              </w:rPr>
              <w:t>Изготовление поделок, беседы с детьми</w:t>
            </w:r>
          </w:p>
        </w:tc>
        <w:tc>
          <w:tcPr>
            <w:tcW w:w="2958" w:type="dxa"/>
            <w:vAlign w:val="center"/>
          </w:tcPr>
          <w:p w14:paraId="1A8AFB18" w14:textId="77777777" w:rsidR="00F774F3" w:rsidRPr="00F774F3" w:rsidRDefault="00F774F3" w:rsidP="00F774F3">
            <w:pPr>
              <w:jc w:val="center"/>
              <w:rPr>
                <w:rFonts w:eastAsia="Calibri"/>
                <w:lang w:eastAsia="en-US"/>
              </w:rPr>
            </w:pPr>
            <w:r w:rsidRPr="00F774F3">
              <w:rPr>
                <w:rFonts w:eastAsia="Calibri"/>
                <w:lang w:eastAsia="en-US"/>
              </w:rPr>
              <w:t>3-7 лет</w:t>
            </w:r>
          </w:p>
        </w:tc>
        <w:tc>
          <w:tcPr>
            <w:tcW w:w="2958" w:type="dxa"/>
            <w:vAlign w:val="center"/>
          </w:tcPr>
          <w:p w14:paraId="60CF91BF" w14:textId="77777777" w:rsidR="00F774F3" w:rsidRPr="00F774F3" w:rsidRDefault="00F774F3" w:rsidP="00F774F3">
            <w:pPr>
              <w:jc w:val="center"/>
              <w:rPr>
                <w:rFonts w:eastAsia="Calibri"/>
                <w:lang w:eastAsia="en-US"/>
              </w:rPr>
            </w:pPr>
            <w:r w:rsidRPr="00F774F3">
              <w:rPr>
                <w:rFonts w:eastAsia="Calibri"/>
                <w:lang w:eastAsia="en-US"/>
              </w:rPr>
              <w:t>Духовно-нравственное воспитание, культура, жизнь, добро</w:t>
            </w:r>
          </w:p>
        </w:tc>
      </w:tr>
      <w:tr w:rsidR="00F774F3" w:rsidRPr="00F774F3" w14:paraId="6815A004" w14:textId="77777777" w:rsidTr="00463AAA">
        <w:tc>
          <w:tcPr>
            <w:tcW w:w="2956" w:type="dxa"/>
            <w:vMerge/>
            <w:shd w:val="clear" w:color="auto" w:fill="CCC0D9"/>
            <w:vAlign w:val="center"/>
          </w:tcPr>
          <w:p w14:paraId="13C8B239" w14:textId="77777777" w:rsidR="00F774F3" w:rsidRPr="00F774F3" w:rsidRDefault="00F774F3" w:rsidP="00F774F3">
            <w:pPr>
              <w:jc w:val="center"/>
              <w:rPr>
                <w:rFonts w:eastAsia="Calibri"/>
                <w:lang w:eastAsia="en-US"/>
              </w:rPr>
            </w:pPr>
          </w:p>
        </w:tc>
        <w:tc>
          <w:tcPr>
            <w:tcW w:w="2956" w:type="dxa"/>
            <w:shd w:val="clear" w:color="auto" w:fill="DAEEF3"/>
            <w:vAlign w:val="center"/>
          </w:tcPr>
          <w:p w14:paraId="156A009D" w14:textId="77777777" w:rsidR="00F774F3" w:rsidRPr="00F774F3" w:rsidRDefault="00F774F3" w:rsidP="00F774F3">
            <w:pPr>
              <w:jc w:val="center"/>
              <w:rPr>
                <w:rFonts w:eastAsia="Calibri"/>
                <w:b/>
                <w:i/>
                <w:lang w:eastAsia="en-US"/>
              </w:rPr>
            </w:pPr>
            <w:r w:rsidRPr="00F774F3">
              <w:rPr>
                <w:rFonts w:eastAsia="Calibri"/>
                <w:b/>
                <w:i/>
                <w:lang w:eastAsia="en-US"/>
              </w:rPr>
              <w:t>25 апреля</w:t>
            </w:r>
          </w:p>
          <w:p w14:paraId="1EA63A97" w14:textId="77777777" w:rsidR="00F774F3" w:rsidRPr="00F774F3" w:rsidRDefault="00F774F3" w:rsidP="00F774F3">
            <w:pPr>
              <w:jc w:val="center"/>
              <w:rPr>
                <w:rFonts w:eastAsia="Calibri"/>
                <w:lang w:eastAsia="en-US"/>
              </w:rPr>
            </w:pPr>
            <w:r w:rsidRPr="00F774F3">
              <w:rPr>
                <w:rFonts w:eastAsia="Calibri"/>
                <w:lang w:eastAsia="en-US"/>
              </w:rPr>
              <w:t>Всероссийский день Эколят</w:t>
            </w:r>
          </w:p>
        </w:tc>
        <w:tc>
          <w:tcPr>
            <w:tcW w:w="2958" w:type="dxa"/>
            <w:vAlign w:val="center"/>
          </w:tcPr>
          <w:p w14:paraId="6A226521" w14:textId="77777777" w:rsidR="00F774F3" w:rsidRPr="00F774F3" w:rsidRDefault="00F774F3" w:rsidP="00F774F3">
            <w:pPr>
              <w:jc w:val="center"/>
              <w:rPr>
                <w:rFonts w:eastAsia="Calibri"/>
                <w:lang w:eastAsia="en-US"/>
              </w:rPr>
            </w:pPr>
            <w:r w:rsidRPr="00F774F3">
              <w:rPr>
                <w:rFonts w:eastAsia="Calibri"/>
                <w:lang w:eastAsia="en-US"/>
              </w:rPr>
              <w:t xml:space="preserve">Принятие в </w:t>
            </w:r>
            <w:proofErr w:type="spellStart"/>
            <w:r w:rsidRPr="00F774F3">
              <w:rPr>
                <w:rFonts w:eastAsia="Calibri"/>
                <w:lang w:eastAsia="en-US"/>
              </w:rPr>
              <w:t>Эколята</w:t>
            </w:r>
            <w:proofErr w:type="spellEnd"/>
            <w:r w:rsidRPr="00F774F3">
              <w:rPr>
                <w:rFonts w:eastAsia="Calibri"/>
                <w:lang w:eastAsia="en-US"/>
              </w:rPr>
              <w:t>-дошколята</w:t>
            </w:r>
          </w:p>
        </w:tc>
        <w:tc>
          <w:tcPr>
            <w:tcW w:w="2958" w:type="dxa"/>
            <w:vAlign w:val="center"/>
          </w:tcPr>
          <w:p w14:paraId="448E9E9F" w14:textId="77777777" w:rsidR="00F774F3" w:rsidRPr="00F774F3" w:rsidRDefault="00F774F3" w:rsidP="00F774F3">
            <w:pPr>
              <w:jc w:val="center"/>
              <w:rPr>
                <w:rFonts w:eastAsia="Calibri"/>
                <w:lang w:eastAsia="en-US"/>
              </w:rPr>
            </w:pPr>
            <w:r w:rsidRPr="00F774F3">
              <w:rPr>
                <w:rFonts w:eastAsia="Calibri"/>
                <w:lang w:eastAsia="en-US"/>
              </w:rPr>
              <w:t>5-7 лет</w:t>
            </w:r>
          </w:p>
        </w:tc>
        <w:tc>
          <w:tcPr>
            <w:tcW w:w="2958" w:type="dxa"/>
            <w:vAlign w:val="center"/>
          </w:tcPr>
          <w:p w14:paraId="2E68085D" w14:textId="77777777" w:rsidR="00F774F3" w:rsidRPr="00F774F3" w:rsidRDefault="00F774F3" w:rsidP="00F774F3">
            <w:pPr>
              <w:jc w:val="center"/>
              <w:rPr>
                <w:rFonts w:eastAsia="Calibri"/>
                <w:lang w:eastAsia="en-US"/>
              </w:rPr>
            </w:pPr>
            <w:r w:rsidRPr="00F774F3">
              <w:rPr>
                <w:rFonts w:eastAsia="Calibri"/>
                <w:lang w:eastAsia="en-US"/>
              </w:rPr>
              <w:t>Социально-коммуникативное воспитание, трудовое воспитание</w:t>
            </w:r>
          </w:p>
        </w:tc>
      </w:tr>
      <w:tr w:rsidR="00F774F3" w:rsidRPr="00F774F3" w14:paraId="7B885EED" w14:textId="77777777" w:rsidTr="00463AAA">
        <w:tc>
          <w:tcPr>
            <w:tcW w:w="2956" w:type="dxa"/>
            <w:vMerge w:val="restart"/>
            <w:shd w:val="clear" w:color="auto" w:fill="CCC0D9"/>
            <w:vAlign w:val="center"/>
          </w:tcPr>
          <w:p w14:paraId="20A89731" w14:textId="77777777" w:rsidR="00F774F3" w:rsidRPr="00F774F3" w:rsidRDefault="00F774F3" w:rsidP="00F774F3">
            <w:pPr>
              <w:jc w:val="center"/>
              <w:rPr>
                <w:rFonts w:eastAsia="Calibri"/>
                <w:b/>
                <w:u w:val="single"/>
                <w:lang w:eastAsia="en-US"/>
              </w:rPr>
            </w:pPr>
            <w:r w:rsidRPr="00F774F3">
              <w:rPr>
                <w:rFonts w:eastAsia="Calibri"/>
                <w:b/>
                <w:u w:val="single"/>
                <w:lang w:eastAsia="en-US"/>
              </w:rPr>
              <w:t>Май</w:t>
            </w:r>
          </w:p>
        </w:tc>
        <w:tc>
          <w:tcPr>
            <w:tcW w:w="2956" w:type="dxa"/>
            <w:shd w:val="clear" w:color="auto" w:fill="DAEEF3"/>
            <w:vAlign w:val="center"/>
          </w:tcPr>
          <w:p w14:paraId="7EBCEF31" w14:textId="77777777" w:rsidR="00F774F3" w:rsidRPr="00F774F3" w:rsidRDefault="00F774F3" w:rsidP="00F774F3">
            <w:pPr>
              <w:jc w:val="center"/>
              <w:rPr>
                <w:rFonts w:eastAsia="Calibri"/>
                <w:b/>
                <w:i/>
                <w:lang w:eastAsia="en-US"/>
              </w:rPr>
            </w:pPr>
            <w:r w:rsidRPr="00F774F3">
              <w:rPr>
                <w:rFonts w:eastAsia="Calibri"/>
                <w:b/>
                <w:i/>
                <w:lang w:eastAsia="en-US"/>
              </w:rPr>
              <w:t>1 мая</w:t>
            </w:r>
          </w:p>
          <w:p w14:paraId="31311414" w14:textId="77777777" w:rsidR="00F774F3" w:rsidRPr="00F774F3" w:rsidRDefault="00F774F3" w:rsidP="00F774F3">
            <w:pPr>
              <w:jc w:val="center"/>
              <w:rPr>
                <w:rFonts w:eastAsia="Calibri"/>
                <w:lang w:eastAsia="en-US"/>
              </w:rPr>
            </w:pPr>
            <w:r w:rsidRPr="00F774F3">
              <w:rPr>
                <w:rFonts w:eastAsia="Calibri"/>
                <w:lang w:eastAsia="en-US"/>
              </w:rPr>
              <w:t>«Праздник Весны и Труда»</w:t>
            </w:r>
          </w:p>
        </w:tc>
        <w:tc>
          <w:tcPr>
            <w:tcW w:w="2958" w:type="dxa"/>
            <w:vAlign w:val="center"/>
          </w:tcPr>
          <w:p w14:paraId="42DBFEAF" w14:textId="77777777" w:rsidR="00F774F3" w:rsidRPr="00F774F3" w:rsidRDefault="00F774F3" w:rsidP="00F774F3">
            <w:pPr>
              <w:jc w:val="center"/>
              <w:rPr>
                <w:rFonts w:eastAsia="Calibri"/>
                <w:lang w:eastAsia="en-US"/>
              </w:rPr>
            </w:pPr>
            <w:r w:rsidRPr="00F774F3">
              <w:rPr>
                <w:rFonts w:eastAsia="Calibri"/>
                <w:lang w:eastAsia="en-US"/>
              </w:rPr>
              <w:t>Выставка рисунков</w:t>
            </w:r>
          </w:p>
          <w:p w14:paraId="0CC65AFD" w14:textId="77777777" w:rsidR="00F774F3" w:rsidRPr="00F774F3" w:rsidRDefault="00F774F3" w:rsidP="00F774F3">
            <w:pPr>
              <w:jc w:val="center"/>
              <w:rPr>
                <w:rFonts w:eastAsia="Calibri"/>
                <w:lang w:eastAsia="en-US"/>
              </w:rPr>
            </w:pPr>
            <w:r w:rsidRPr="00F774F3">
              <w:rPr>
                <w:rFonts w:eastAsia="Calibri"/>
                <w:lang w:eastAsia="en-US"/>
              </w:rPr>
              <w:t>«Профессия моего папы, моей мамы»</w:t>
            </w:r>
          </w:p>
        </w:tc>
        <w:tc>
          <w:tcPr>
            <w:tcW w:w="2958" w:type="dxa"/>
            <w:vAlign w:val="center"/>
          </w:tcPr>
          <w:p w14:paraId="309D6677" w14:textId="77777777" w:rsidR="00F774F3" w:rsidRPr="00F774F3" w:rsidRDefault="00F774F3" w:rsidP="00F774F3">
            <w:pPr>
              <w:jc w:val="center"/>
              <w:rPr>
                <w:rFonts w:eastAsia="Calibri"/>
                <w:lang w:eastAsia="en-US"/>
              </w:rPr>
            </w:pPr>
            <w:r w:rsidRPr="00F774F3">
              <w:rPr>
                <w:rFonts w:eastAsia="Calibri"/>
                <w:lang w:eastAsia="en-US"/>
              </w:rPr>
              <w:t>3-7 лет</w:t>
            </w:r>
          </w:p>
        </w:tc>
        <w:tc>
          <w:tcPr>
            <w:tcW w:w="2958" w:type="dxa"/>
            <w:vAlign w:val="center"/>
          </w:tcPr>
          <w:p w14:paraId="2170B2CE" w14:textId="77777777" w:rsidR="00F774F3" w:rsidRPr="00F774F3" w:rsidRDefault="00F774F3" w:rsidP="00F774F3">
            <w:pPr>
              <w:jc w:val="center"/>
              <w:rPr>
                <w:rFonts w:eastAsia="Calibri"/>
                <w:lang w:eastAsia="en-US"/>
              </w:rPr>
            </w:pPr>
            <w:r w:rsidRPr="00F774F3">
              <w:rPr>
                <w:rFonts w:eastAsia="Calibri"/>
                <w:lang w:eastAsia="en-US"/>
              </w:rPr>
              <w:t>Социально-коммуникативное воспитание, трудовое воспитание</w:t>
            </w:r>
          </w:p>
        </w:tc>
      </w:tr>
      <w:tr w:rsidR="00F774F3" w:rsidRPr="00F774F3" w14:paraId="1AE16C01" w14:textId="77777777" w:rsidTr="00463AAA">
        <w:tc>
          <w:tcPr>
            <w:tcW w:w="2956" w:type="dxa"/>
            <w:vMerge/>
            <w:shd w:val="clear" w:color="auto" w:fill="CCC0D9"/>
            <w:vAlign w:val="center"/>
          </w:tcPr>
          <w:p w14:paraId="39AE9EFD" w14:textId="77777777" w:rsidR="00F774F3" w:rsidRPr="00F774F3" w:rsidRDefault="00F774F3" w:rsidP="00F774F3">
            <w:pPr>
              <w:jc w:val="center"/>
              <w:rPr>
                <w:rFonts w:eastAsia="Calibri"/>
                <w:lang w:eastAsia="en-US"/>
              </w:rPr>
            </w:pPr>
          </w:p>
        </w:tc>
        <w:tc>
          <w:tcPr>
            <w:tcW w:w="2956" w:type="dxa"/>
            <w:shd w:val="clear" w:color="auto" w:fill="DAEEF3"/>
            <w:vAlign w:val="center"/>
          </w:tcPr>
          <w:p w14:paraId="7B16112B" w14:textId="77777777" w:rsidR="00F774F3" w:rsidRPr="00F774F3" w:rsidRDefault="00F774F3" w:rsidP="00F774F3">
            <w:pPr>
              <w:jc w:val="center"/>
              <w:rPr>
                <w:rFonts w:eastAsia="Calibri"/>
                <w:b/>
                <w:i/>
                <w:lang w:eastAsia="en-US"/>
              </w:rPr>
            </w:pPr>
            <w:r w:rsidRPr="00F774F3">
              <w:rPr>
                <w:rFonts w:eastAsia="Calibri"/>
                <w:b/>
                <w:i/>
                <w:lang w:eastAsia="en-US"/>
              </w:rPr>
              <w:t>9 мая</w:t>
            </w:r>
          </w:p>
          <w:p w14:paraId="189DA6D8" w14:textId="77777777" w:rsidR="00F774F3" w:rsidRPr="00F774F3" w:rsidRDefault="00F774F3" w:rsidP="00F774F3">
            <w:pPr>
              <w:jc w:val="center"/>
              <w:rPr>
                <w:rFonts w:eastAsia="Calibri"/>
                <w:lang w:eastAsia="en-US"/>
              </w:rPr>
            </w:pPr>
            <w:r w:rsidRPr="00F774F3">
              <w:rPr>
                <w:rFonts w:eastAsia="Calibri"/>
                <w:lang w:eastAsia="en-US"/>
              </w:rPr>
              <w:t>«День Победы»</w:t>
            </w:r>
          </w:p>
        </w:tc>
        <w:tc>
          <w:tcPr>
            <w:tcW w:w="2958" w:type="dxa"/>
            <w:vAlign w:val="center"/>
          </w:tcPr>
          <w:p w14:paraId="731668A2" w14:textId="77777777" w:rsidR="00F774F3" w:rsidRPr="00F774F3" w:rsidRDefault="00F774F3" w:rsidP="00F774F3">
            <w:pPr>
              <w:jc w:val="center"/>
              <w:rPr>
                <w:rFonts w:eastAsia="Calibri"/>
                <w:lang w:eastAsia="en-US"/>
              </w:rPr>
            </w:pPr>
            <w:r w:rsidRPr="00F774F3">
              <w:rPr>
                <w:rFonts w:eastAsia="Calibri"/>
                <w:lang w:eastAsia="en-US"/>
              </w:rPr>
              <w:t>Стихотворный марафон</w:t>
            </w:r>
          </w:p>
          <w:p w14:paraId="3DB90996" w14:textId="77777777" w:rsidR="00F774F3" w:rsidRPr="00F774F3" w:rsidRDefault="00F774F3" w:rsidP="00F774F3">
            <w:pPr>
              <w:jc w:val="center"/>
              <w:rPr>
                <w:rFonts w:eastAsia="Calibri"/>
                <w:lang w:eastAsia="en-US"/>
              </w:rPr>
            </w:pPr>
            <w:r w:rsidRPr="00F774F3">
              <w:rPr>
                <w:rFonts w:eastAsia="Calibri"/>
                <w:lang w:eastAsia="en-US"/>
              </w:rPr>
              <w:t>Военно-спортивная игра «Зарница»</w:t>
            </w:r>
          </w:p>
        </w:tc>
        <w:tc>
          <w:tcPr>
            <w:tcW w:w="2958" w:type="dxa"/>
            <w:vAlign w:val="center"/>
          </w:tcPr>
          <w:p w14:paraId="7EB18758" w14:textId="77777777" w:rsidR="00F774F3" w:rsidRPr="00F774F3" w:rsidRDefault="00F774F3" w:rsidP="00F774F3">
            <w:pPr>
              <w:jc w:val="center"/>
              <w:rPr>
                <w:rFonts w:eastAsia="Calibri"/>
                <w:lang w:eastAsia="en-US"/>
              </w:rPr>
            </w:pPr>
            <w:r w:rsidRPr="00F774F3">
              <w:rPr>
                <w:rFonts w:eastAsia="Calibri"/>
                <w:lang w:eastAsia="en-US"/>
              </w:rPr>
              <w:t>4-7 лет</w:t>
            </w:r>
          </w:p>
        </w:tc>
        <w:tc>
          <w:tcPr>
            <w:tcW w:w="2958" w:type="dxa"/>
            <w:vAlign w:val="center"/>
          </w:tcPr>
          <w:p w14:paraId="7BA24296" w14:textId="77777777" w:rsidR="00F774F3" w:rsidRPr="00F774F3" w:rsidRDefault="00F774F3" w:rsidP="00F774F3">
            <w:pPr>
              <w:jc w:val="center"/>
              <w:rPr>
                <w:rFonts w:eastAsia="Calibri"/>
                <w:lang w:eastAsia="en-US"/>
              </w:rPr>
            </w:pPr>
            <w:r w:rsidRPr="00F774F3">
              <w:rPr>
                <w:rFonts w:eastAsia="Calibri"/>
                <w:lang w:eastAsia="en-US"/>
              </w:rPr>
              <w:t>Патриотическое воспитание, Социально-коммуникативное воспитание, Физическое и оздоровительное воспитание</w:t>
            </w:r>
          </w:p>
        </w:tc>
      </w:tr>
      <w:tr w:rsidR="00F774F3" w:rsidRPr="00F774F3" w14:paraId="7B120C50" w14:textId="77777777" w:rsidTr="00463AAA">
        <w:tc>
          <w:tcPr>
            <w:tcW w:w="2956" w:type="dxa"/>
            <w:vMerge/>
            <w:shd w:val="clear" w:color="auto" w:fill="CCC0D9"/>
            <w:vAlign w:val="center"/>
          </w:tcPr>
          <w:p w14:paraId="54F93169" w14:textId="77777777" w:rsidR="00F774F3" w:rsidRPr="00F774F3" w:rsidRDefault="00F774F3" w:rsidP="00F774F3">
            <w:pPr>
              <w:jc w:val="center"/>
              <w:rPr>
                <w:rFonts w:eastAsia="Calibri"/>
                <w:lang w:eastAsia="en-US"/>
              </w:rPr>
            </w:pPr>
          </w:p>
        </w:tc>
        <w:tc>
          <w:tcPr>
            <w:tcW w:w="2956" w:type="dxa"/>
            <w:shd w:val="clear" w:color="auto" w:fill="DAEEF3"/>
            <w:vAlign w:val="center"/>
          </w:tcPr>
          <w:p w14:paraId="76E97B2F" w14:textId="77777777" w:rsidR="00F774F3" w:rsidRPr="00F774F3" w:rsidRDefault="00F774F3" w:rsidP="00F774F3">
            <w:pPr>
              <w:jc w:val="center"/>
              <w:rPr>
                <w:rFonts w:eastAsia="Calibri"/>
                <w:b/>
                <w:i/>
                <w:lang w:eastAsia="en-US"/>
              </w:rPr>
            </w:pPr>
            <w:r w:rsidRPr="00F774F3">
              <w:rPr>
                <w:rFonts w:eastAsia="Calibri"/>
                <w:b/>
                <w:i/>
                <w:lang w:eastAsia="en-US"/>
              </w:rPr>
              <w:t>15 мая</w:t>
            </w:r>
          </w:p>
          <w:p w14:paraId="7627A572" w14:textId="77777777" w:rsidR="00F774F3" w:rsidRPr="00F774F3" w:rsidRDefault="00F774F3" w:rsidP="00F774F3">
            <w:pPr>
              <w:jc w:val="center"/>
              <w:rPr>
                <w:rFonts w:eastAsia="Calibri"/>
                <w:lang w:eastAsia="en-US"/>
              </w:rPr>
            </w:pPr>
            <w:r w:rsidRPr="00F774F3">
              <w:rPr>
                <w:rFonts w:eastAsia="Calibri"/>
                <w:lang w:eastAsia="en-US"/>
              </w:rPr>
              <w:t>«Международный день семьи»</w:t>
            </w:r>
          </w:p>
        </w:tc>
        <w:tc>
          <w:tcPr>
            <w:tcW w:w="2958" w:type="dxa"/>
            <w:vAlign w:val="center"/>
          </w:tcPr>
          <w:p w14:paraId="6A02EB7D" w14:textId="77777777" w:rsidR="00F774F3" w:rsidRPr="00F774F3" w:rsidRDefault="00F774F3" w:rsidP="00F774F3">
            <w:pPr>
              <w:jc w:val="center"/>
              <w:rPr>
                <w:rFonts w:eastAsia="Calibri"/>
                <w:lang w:eastAsia="en-US"/>
              </w:rPr>
            </w:pPr>
            <w:r w:rsidRPr="00F774F3">
              <w:rPr>
                <w:rFonts w:eastAsia="Calibri"/>
                <w:lang w:eastAsia="en-US"/>
              </w:rPr>
              <w:t>Выставка семейных фотографий</w:t>
            </w:r>
          </w:p>
          <w:p w14:paraId="0D111BF7" w14:textId="77777777" w:rsidR="00F774F3" w:rsidRPr="00F774F3" w:rsidRDefault="00F774F3" w:rsidP="00F774F3">
            <w:pPr>
              <w:jc w:val="center"/>
              <w:rPr>
                <w:rFonts w:eastAsia="Calibri"/>
                <w:lang w:eastAsia="en-US"/>
              </w:rPr>
            </w:pPr>
            <w:r w:rsidRPr="00F774F3">
              <w:rPr>
                <w:rFonts w:eastAsia="Calibri"/>
                <w:lang w:eastAsia="en-US"/>
              </w:rPr>
              <w:t>«Моя семья-моя опора»</w:t>
            </w:r>
          </w:p>
        </w:tc>
        <w:tc>
          <w:tcPr>
            <w:tcW w:w="2958" w:type="dxa"/>
            <w:vAlign w:val="center"/>
          </w:tcPr>
          <w:p w14:paraId="646A8861" w14:textId="77777777" w:rsidR="00F774F3" w:rsidRPr="00F774F3" w:rsidRDefault="00F774F3" w:rsidP="00F774F3">
            <w:pPr>
              <w:jc w:val="center"/>
              <w:rPr>
                <w:rFonts w:eastAsia="Calibri"/>
                <w:lang w:eastAsia="en-US"/>
              </w:rPr>
            </w:pPr>
            <w:r w:rsidRPr="00F774F3">
              <w:rPr>
                <w:rFonts w:eastAsia="Calibri"/>
                <w:lang w:eastAsia="en-US"/>
              </w:rPr>
              <w:t>1-7 лет</w:t>
            </w:r>
          </w:p>
        </w:tc>
        <w:tc>
          <w:tcPr>
            <w:tcW w:w="2958" w:type="dxa"/>
            <w:vAlign w:val="center"/>
          </w:tcPr>
          <w:p w14:paraId="65FECD2C" w14:textId="77777777" w:rsidR="00F774F3" w:rsidRPr="00F774F3" w:rsidRDefault="00F774F3" w:rsidP="00F774F3">
            <w:pPr>
              <w:jc w:val="center"/>
              <w:rPr>
                <w:rFonts w:eastAsia="Calibri"/>
                <w:lang w:eastAsia="en-US"/>
              </w:rPr>
            </w:pPr>
            <w:r w:rsidRPr="00F774F3">
              <w:rPr>
                <w:rFonts w:eastAsia="Calibri"/>
                <w:lang w:eastAsia="en-US"/>
              </w:rPr>
              <w:t>Социально-коммуникативное воспитание, благодарность, уважение</w:t>
            </w:r>
          </w:p>
        </w:tc>
      </w:tr>
      <w:tr w:rsidR="00F774F3" w:rsidRPr="00F774F3" w14:paraId="0DC598C5" w14:textId="77777777" w:rsidTr="00463AAA">
        <w:tc>
          <w:tcPr>
            <w:tcW w:w="2956" w:type="dxa"/>
            <w:vMerge/>
            <w:shd w:val="clear" w:color="auto" w:fill="CCC0D9"/>
            <w:vAlign w:val="center"/>
          </w:tcPr>
          <w:p w14:paraId="7E6F5883" w14:textId="77777777" w:rsidR="00F774F3" w:rsidRPr="00F774F3" w:rsidRDefault="00F774F3" w:rsidP="00F774F3">
            <w:pPr>
              <w:jc w:val="center"/>
              <w:rPr>
                <w:rFonts w:eastAsia="Calibri"/>
                <w:lang w:eastAsia="en-US"/>
              </w:rPr>
            </w:pPr>
          </w:p>
        </w:tc>
        <w:tc>
          <w:tcPr>
            <w:tcW w:w="2956" w:type="dxa"/>
            <w:shd w:val="clear" w:color="auto" w:fill="DAEEF3"/>
            <w:vAlign w:val="center"/>
          </w:tcPr>
          <w:p w14:paraId="10A398BF" w14:textId="77777777" w:rsidR="00F774F3" w:rsidRPr="00F774F3" w:rsidRDefault="00F774F3" w:rsidP="00F774F3">
            <w:pPr>
              <w:jc w:val="center"/>
              <w:rPr>
                <w:rFonts w:eastAsia="Calibri"/>
                <w:b/>
                <w:i/>
                <w:lang w:eastAsia="en-US"/>
              </w:rPr>
            </w:pPr>
            <w:r w:rsidRPr="00F774F3">
              <w:rPr>
                <w:rFonts w:eastAsia="Calibri"/>
                <w:b/>
                <w:i/>
                <w:lang w:eastAsia="en-US"/>
              </w:rPr>
              <w:t>Третье воскресенье мая</w:t>
            </w:r>
          </w:p>
          <w:p w14:paraId="6F27944D" w14:textId="77777777" w:rsidR="00F774F3" w:rsidRPr="00F774F3" w:rsidRDefault="00F774F3" w:rsidP="00F774F3">
            <w:pPr>
              <w:jc w:val="center"/>
              <w:rPr>
                <w:rFonts w:eastAsia="Calibri"/>
                <w:lang w:eastAsia="en-US"/>
              </w:rPr>
            </w:pPr>
            <w:r w:rsidRPr="00F774F3">
              <w:rPr>
                <w:rFonts w:eastAsia="Calibri"/>
                <w:lang w:eastAsia="en-US"/>
              </w:rPr>
              <w:t>День коми языка и письменности</w:t>
            </w:r>
          </w:p>
        </w:tc>
        <w:tc>
          <w:tcPr>
            <w:tcW w:w="2958" w:type="dxa"/>
            <w:vAlign w:val="center"/>
          </w:tcPr>
          <w:p w14:paraId="5C7141A9" w14:textId="77777777" w:rsidR="00F774F3" w:rsidRPr="00F774F3" w:rsidRDefault="00F774F3" w:rsidP="00F774F3">
            <w:pPr>
              <w:jc w:val="center"/>
              <w:rPr>
                <w:rFonts w:eastAsia="Calibri"/>
                <w:lang w:eastAsia="en-US"/>
              </w:rPr>
            </w:pPr>
            <w:r w:rsidRPr="00F774F3">
              <w:rPr>
                <w:rFonts w:eastAsia="Calibri"/>
                <w:lang w:eastAsia="en-US"/>
              </w:rPr>
              <w:t>«Коми-посиделки» досуговое мероприятие в коми избе»</w:t>
            </w:r>
          </w:p>
        </w:tc>
        <w:tc>
          <w:tcPr>
            <w:tcW w:w="2958" w:type="dxa"/>
            <w:vAlign w:val="center"/>
          </w:tcPr>
          <w:p w14:paraId="7FF0DB9D" w14:textId="77777777" w:rsidR="00F774F3" w:rsidRPr="00F774F3" w:rsidRDefault="00F774F3" w:rsidP="00F774F3">
            <w:pPr>
              <w:jc w:val="center"/>
              <w:rPr>
                <w:rFonts w:eastAsia="Calibri"/>
                <w:lang w:eastAsia="en-US"/>
              </w:rPr>
            </w:pPr>
            <w:r w:rsidRPr="00F774F3">
              <w:rPr>
                <w:rFonts w:eastAsia="Calibri"/>
                <w:lang w:eastAsia="en-US"/>
              </w:rPr>
              <w:t>5-7 лет</w:t>
            </w:r>
          </w:p>
        </w:tc>
        <w:tc>
          <w:tcPr>
            <w:tcW w:w="2958" w:type="dxa"/>
            <w:vAlign w:val="center"/>
          </w:tcPr>
          <w:p w14:paraId="56261377" w14:textId="77777777" w:rsidR="00F774F3" w:rsidRPr="00F774F3" w:rsidRDefault="00F774F3" w:rsidP="00F774F3">
            <w:pPr>
              <w:jc w:val="center"/>
              <w:rPr>
                <w:rFonts w:eastAsia="Calibri"/>
                <w:lang w:eastAsia="en-US"/>
              </w:rPr>
            </w:pPr>
            <w:r w:rsidRPr="00F774F3">
              <w:rPr>
                <w:rFonts w:eastAsia="Calibri"/>
                <w:lang w:eastAsia="en-US"/>
              </w:rPr>
              <w:t>Патриотическое воспитание, жизнь</w:t>
            </w:r>
          </w:p>
        </w:tc>
      </w:tr>
      <w:tr w:rsidR="00F774F3" w:rsidRPr="00F774F3" w14:paraId="5DA5E95F" w14:textId="77777777" w:rsidTr="00463AAA">
        <w:tc>
          <w:tcPr>
            <w:tcW w:w="2956" w:type="dxa"/>
            <w:vMerge w:val="restart"/>
            <w:shd w:val="clear" w:color="auto" w:fill="CCC0D9"/>
            <w:vAlign w:val="center"/>
          </w:tcPr>
          <w:p w14:paraId="70827D8D" w14:textId="77777777" w:rsidR="00F774F3" w:rsidRPr="00F774F3" w:rsidRDefault="00F774F3" w:rsidP="00F774F3">
            <w:pPr>
              <w:jc w:val="center"/>
              <w:rPr>
                <w:rFonts w:eastAsia="Calibri"/>
                <w:b/>
                <w:u w:val="single"/>
                <w:lang w:eastAsia="en-US"/>
              </w:rPr>
            </w:pPr>
            <w:r w:rsidRPr="00F774F3">
              <w:rPr>
                <w:rFonts w:eastAsia="Calibri"/>
                <w:b/>
                <w:u w:val="single"/>
                <w:lang w:eastAsia="en-US"/>
              </w:rPr>
              <w:t>Июнь</w:t>
            </w:r>
          </w:p>
        </w:tc>
        <w:tc>
          <w:tcPr>
            <w:tcW w:w="2956" w:type="dxa"/>
            <w:shd w:val="clear" w:color="auto" w:fill="DAEEF3"/>
            <w:vAlign w:val="center"/>
          </w:tcPr>
          <w:p w14:paraId="59178F12" w14:textId="77777777" w:rsidR="00F774F3" w:rsidRPr="00F774F3" w:rsidRDefault="00F774F3" w:rsidP="00F774F3">
            <w:pPr>
              <w:jc w:val="center"/>
              <w:rPr>
                <w:rFonts w:eastAsia="Calibri"/>
                <w:b/>
                <w:i/>
                <w:lang w:eastAsia="en-US"/>
              </w:rPr>
            </w:pPr>
            <w:r w:rsidRPr="00F774F3">
              <w:rPr>
                <w:rFonts w:eastAsia="Calibri"/>
                <w:b/>
                <w:i/>
                <w:lang w:eastAsia="en-US"/>
              </w:rPr>
              <w:t>1 июня</w:t>
            </w:r>
          </w:p>
          <w:p w14:paraId="77D88153" w14:textId="77777777" w:rsidR="00F774F3" w:rsidRPr="00F774F3" w:rsidRDefault="00F774F3" w:rsidP="00F774F3">
            <w:pPr>
              <w:jc w:val="center"/>
              <w:rPr>
                <w:rFonts w:eastAsia="Calibri"/>
                <w:lang w:eastAsia="en-US"/>
              </w:rPr>
            </w:pPr>
            <w:r w:rsidRPr="00F774F3">
              <w:rPr>
                <w:rFonts w:eastAsia="Calibri"/>
                <w:lang w:eastAsia="en-US"/>
              </w:rPr>
              <w:t>«День защиты детей»</w:t>
            </w:r>
          </w:p>
        </w:tc>
        <w:tc>
          <w:tcPr>
            <w:tcW w:w="2958" w:type="dxa"/>
            <w:vAlign w:val="center"/>
          </w:tcPr>
          <w:p w14:paraId="47E63A8C" w14:textId="77777777" w:rsidR="00F774F3" w:rsidRPr="00F774F3" w:rsidRDefault="00F774F3" w:rsidP="00F774F3">
            <w:pPr>
              <w:jc w:val="center"/>
              <w:rPr>
                <w:rFonts w:eastAsia="Calibri"/>
                <w:lang w:eastAsia="en-US"/>
              </w:rPr>
            </w:pPr>
            <w:r w:rsidRPr="00F774F3">
              <w:rPr>
                <w:rFonts w:eastAsia="Calibri"/>
                <w:lang w:eastAsia="en-US"/>
              </w:rPr>
              <w:t>Музыкально-спортивное развлечение</w:t>
            </w:r>
          </w:p>
          <w:p w14:paraId="6660EE30" w14:textId="77777777" w:rsidR="00F774F3" w:rsidRPr="00F774F3" w:rsidRDefault="00F774F3" w:rsidP="00F774F3">
            <w:pPr>
              <w:jc w:val="center"/>
              <w:rPr>
                <w:rFonts w:eastAsia="Calibri"/>
                <w:lang w:eastAsia="en-US"/>
              </w:rPr>
            </w:pPr>
            <w:r w:rsidRPr="00F774F3">
              <w:rPr>
                <w:rFonts w:eastAsia="Calibri"/>
                <w:lang w:eastAsia="en-US"/>
              </w:rPr>
              <w:t>Конкурс рисунков на асфальте</w:t>
            </w:r>
          </w:p>
        </w:tc>
        <w:tc>
          <w:tcPr>
            <w:tcW w:w="2958" w:type="dxa"/>
            <w:vAlign w:val="center"/>
          </w:tcPr>
          <w:p w14:paraId="2F9EA5C5" w14:textId="77777777" w:rsidR="00F774F3" w:rsidRPr="00F774F3" w:rsidRDefault="00F774F3" w:rsidP="00F774F3">
            <w:pPr>
              <w:jc w:val="center"/>
              <w:rPr>
                <w:rFonts w:eastAsia="Calibri"/>
                <w:lang w:eastAsia="en-US"/>
              </w:rPr>
            </w:pPr>
            <w:r w:rsidRPr="00F774F3">
              <w:rPr>
                <w:rFonts w:eastAsia="Calibri"/>
                <w:lang w:eastAsia="en-US"/>
              </w:rPr>
              <w:t>3-7 лет</w:t>
            </w:r>
          </w:p>
        </w:tc>
        <w:tc>
          <w:tcPr>
            <w:tcW w:w="2958" w:type="dxa"/>
            <w:vAlign w:val="center"/>
          </w:tcPr>
          <w:p w14:paraId="744A337B" w14:textId="77777777" w:rsidR="00F774F3" w:rsidRPr="00F774F3" w:rsidRDefault="00F774F3" w:rsidP="00F774F3">
            <w:pPr>
              <w:jc w:val="center"/>
              <w:rPr>
                <w:rFonts w:eastAsia="Calibri"/>
                <w:lang w:eastAsia="en-US"/>
              </w:rPr>
            </w:pPr>
            <w:r w:rsidRPr="00F774F3">
              <w:rPr>
                <w:rFonts w:eastAsia="Calibri"/>
                <w:lang w:eastAsia="en-US"/>
              </w:rPr>
              <w:t>Социально-коммуникативное, дружеские отношения</w:t>
            </w:r>
          </w:p>
        </w:tc>
      </w:tr>
      <w:tr w:rsidR="00F774F3" w:rsidRPr="00F774F3" w14:paraId="5D7C51B6" w14:textId="77777777" w:rsidTr="00463AAA">
        <w:tc>
          <w:tcPr>
            <w:tcW w:w="2956" w:type="dxa"/>
            <w:vMerge/>
            <w:shd w:val="clear" w:color="auto" w:fill="CCC0D9"/>
            <w:vAlign w:val="center"/>
          </w:tcPr>
          <w:p w14:paraId="40F6CCBC" w14:textId="77777777" w:rsidR="00F774F3" w:rsidRPr="00F774F3" w:rsidRDefault="00F774F3" w:rsidP="00F774F3">
            <w:pPr>
              <w:jc w:val="center"/>
              <w:rPr>
                <w:rFonts w:eastAsia="Calibri"/>
                <w:lang w:eastAsia="en-US"/>
              </w:rPr>
            </w:pPr>
          </w:p>
        </w:tc>
        <w:tc>
          <w:tcPr>
            <w:tcW w:w="2956" w:type="dxa"/>
            <w:shd w:val="clear" w:color="auto" w:fill="DAEEF3"/>
            <w:vAlign w:val="center"/>
          </w:tcPr>
          <w:p w14:paraId="57191F5D" w14:textId="77777777" w:rsidR="00F774F3" w:rsidRPr="00F774F3" w:rsidRDefault="00F774F3" w:rsidP="00F774F3">
            <w:pPr>
              <w:jc w:val="center"/>
              <w:rPr>
                <w:rFonts w:eastAsia="Calibri"/>
                <w:b/>
                <w:i/>
                <w:lang w:eastAsia="en-US"/>
              </w:rPr>
            </w:pPr>
            <w:r w:rsidRPr="00F774F3">
              <w:rPr>
                <w:rFonts w:eastAsia="Calibri"/>
                <w:b/>
                <w:i/>
                <w:lang w:eastAsia="en-US"/>
              </w:rPr>
              <w:t>6 июня</w:t>
            </w:r>
          </w:p>
          <w:p w14:paraId="79D50F2B" w14:textId="77777777" w:rsidR="00F774F3" w:rsidRPr="00F774F3" w:rsidRDefault="00F774F3" w:rsidP="00F774F3">
            <w:pPr>
              <w:jc w:val="center"/>
              <w:rPr>
                <w:rFonts w:eastAsia="Calibri"/>
                <w:lang w:eastAsia="en-US"/>
              </w:rPr>
            </w:pPr>
            <w:r w:rsidRPr="00F774F3">
              <w:rPr>
                <w:rFonts w:eastAsia="Calibri"/>
                <w:lang w:eastAsia="en-US"/>
              </w:rPr>
              <w:t>«День русского языка»</w:t>
            </w:r>
          </w:p>
        </w:tc>
        <w:tc>
          <w:tcPr>
            <w:tcW w:w="2958" w:type="dxa"/>
            <w:vAlign w:val="center"/>
          </w:tcPr>
          <w:p w14:paraId="7DB3E365" w14:textId="77777777" w:rsidR="00F774F3" w:rsidRPr="00F774F3" w:rsidRDefault="00F774F3" w:rsidP="00F774F3">
            <w:pPr>
              <w:jc w:val="center"/>
              <w:rPr>
                <w:rFonts w:eastAsia="Calibri"/>
                <w:lang w:eastAsia="en-US"/>
              </w:rPr>
            </w:pPr>
            <w:r w:rsidRPr="00F774F3">
              <w:rPr>
                <w:rFonts w:eastAsia="Calibri"/>
                <w:lang w:eastAsia="en-US"/>
              </w:rPr>
              <w:t>Выставка рисунков по сказкам А.С. Пушкина</w:t>
            </w:r>
          </w:p>
        </w:tc>
        <w:tc>
          <w:tcPr>
            <w:tcW w:w="2958" w:type="dxa"/>
            <w:vAlign w:val="center"/>
          </w:tcPr>
          <w:p w14:paraId="7927A6C7" w14:textId="77777777" w:rsidR="00F774F3" w:rsidRPr="00F774F3" w:rsidRDefault="00F774F3" w:rsidP="00F774F3">
            <w:pPr>
              <w:jc w:val="center"/>
              <w:rPr>
                <w:rFonts w:eastAsia="Calibri"/>
                <w:lang w:eastAsia="en-US"/>
              </w:rPr>
            </w:pPr>
          </w:p>
        </w:tc>
        <w:tc>
          <w:tcPr>
            <w:tcW w:w="2958" w:type="dxa"/>
            <w:vAlign w:val="center"/>
          </w:tcPr>
          <w:p w14:paraId="013621B3" w14:textId="77777777" w:rsidR="00F774F3" w:rsidRPr="00F774F3" w:rsidRDefault="00F774F3" w:rsidP="00F774F3">
            <w:pPr>
              <w:jc w:val="center"/>
              <w:rPr>
                <w:rFonts w:eastAsia="Calibri"/>
                <w:lang w:eastAsia="en-US"/>
              </w:rPr>
            </w:pPr>
            <w:r w:rsidRPr="00F774F3">
              <w:rPr>
                <w:rFonts w:eastAsia="Calibri"/>
                <w:lang w:eastAsia="en-US"/>
              </w:rPr>
              <w:t>Социально-коммуникативное,</w:t>
            </w:r>
          </w:p>
          <w:p w14:paraId="14B777D1" w14:textId="77777777" w:rsidR="00F774F3" w:rsidRPr="00F774F3" w:rsidRDefault="00F774F3" w:rsidP="00F774F3">
            <w:pPr>
              <w:jc w:val="center"/>
              <w:rPr>
                <w:rFonts w:eastAsia="Calibri"/>
                <w:lang w:eastAsia="en-US"/>
              </w:rPr>
            </w:pPr>
            <w:r w:rsidRPr="00F774F3">
              <w:rPr>
                <w:rFonts w:eastAsia="Calibri"/>
                <w:lang w:eastAsia="en-US"/>
              </w:rPr>
              <w:lastRenderedPageBreak/>
              <w:t>патриотическое воспитание</w:t>
            </w:r>
          </w:p>
        </w:tc>
      </w:tr>
      <w:tr w:rsidR="00F774F3" w:rsidRPr="00F774F3" w14:paraId="67991846" w14:textId="77777777" w:rsidTr="00463AAA">
        <w:tc>
          <w:tcPr>
            <w:tcW w:w="2956" w:type="dxa"/>
            <w:vMerge/>
            <w:shd w:val="clear" w:color="auto" w:fill="CCC0D9"/>
            <w:vAlign w:val="center"/>
          </w:tcPr>
          <w:p w14:paraId="05578EB9" w14:textId="77777777" w:rsidR="00F774F3" w:rsidRPr="00F774F3" w:rsidRDefault="00F774F3" w:rsidP="00F774F3">
            <w:pPr>
              <w:jc w:val="center"/>
              <w:rPr>
                <w:rFonts w:eastAsia="Calibri"/>
                <w:lang w:eastAsia="en-US"/>
              </w:rPr>
            </w:pPr>
          </w:p>
        </w:tc>
        <w:tc>
          <w:tcPr>
            <w:tcW w:w="2956" w:type="dxa"/>
            <w:shd w:val="clear" w:color="auto" w:fill="DAEEF3"/>
            <w:vAlign w:val="center"/>
          </w:tcPr>
          <w:p w14:paraId="0B0AF1AD" w14:textId="77777777" w:rsidR="00F774F3" w:rsidRPr="00F774F3" w:rsidRDefault="00F774F3" w:rsidP="00F774F3">
            <w:pPr>
              <w:jc w:val="center"/>
              <w:rPr>
                <w:rFonts w:eastAsia="Calibri"/>
                <w:b/>
                <w:i/>
                <w:lang w:eastAsia="en-US"/>
              </w:rPr>
            </w:pPr>
            <w:r w:rsidRPr="00F774F3">
              <w:rPr>
                <w:rFonts w:eastAsia="Calibri"/>
                <w:b/>
                <w:i/>
                <w:lang w:eastAsia="en-US"/>
              </w:rPr>
              <w:t>12 июня</w:t>
            </w:r>
          </w:p>
          <w:p w14:paraId="3DE6429A" w14:textId="77777777" w:rsidR="00F774F3" w:rsidRPr="00F774F3" w:rsidRDefault="00F774F3" w:rsidP="00F774F3">
            <w:pPr>
              <w:jc w:val="center"/>
              <w:rPr>
                <w:rFonts w:eastAsia="Calibri"/>
                <w:lang w:eastAsia="en-US"/>
              </w:rPr>
            </w:pPr>
            <w:r w:rsidRPr="00F774F3">
              <w:rPr>
                <w:rFonts w:eastAsia="Calibri"/>
                <w:lang w:eastAsia="en-US"/>
              </w:rPr>
              <w:t>«День России»</w:t>
            </w:r>
          </w:p>
        </w:tc>
        <w:tc>
          <w:tcPr>
            <w:tcW w:w="2958" w:type="dxa"/>
            <w:vAlign w:val="center"/>
          </w:tcPr>
          <w:p w14:paraId="4595F618" w14:textId="77777777" w:rsidR="00F774F3" w:rsidRPr="00F774F3" w:rsidRDefault="00F774F3" w:rsidP="00F774F3">
            <w:pPr>
              <w:jc w:val="center"/>
              <w:rPr>
                <w:rFonts w:eastAsia="Calibri"/>
                <w:lang w:eastAsia="en-US"/>
              </w:rPr>
            </w:pPr>
            <w:r w:rsidRPr="00F774F3">
              <w:rPr>
                <w:rFonts w:eastAsia="Calibri"/>
                <w:lang w:eastAsia="en-US"/>
              </w:rPr>
              <w:t xml:space="preserve">Спортивно-игровая программа </w:t>
            </w:r>
          </w:p>
          <w:p w14:paraId="250EE2FE" w14:textId="77777777" w:rsidR="00F774F3" w:rsidRPr="00F774F3" w:rsidRDefault="00F774F3" w:rsidP="00F774F3">
            <w:pPr>
              <w:jc w:val="center"/>
              <w:rPr>
                <w:rFonts w:eastAsia="Calibri"/>
                <w:lang w:eastAsia="en-US"/>
              </w:rPr>
            </w:pPr>
            <w:r w:rsidRPr="00F774F3">
              <w:rPr>
                <w:rFonts w:eastAsia="Calibri"/>
                <w:lang w:eastAsia="en-US"/>
              </w:rPr>
              <w:t>«Россия наша страна»</w:t>
            </w:r>
          </w:p>
        </w:tc>
        <w:tc>
          <w:tcPr>
            <w:tcW w:w="2958" w:type="dxa"/>
            <w:vAlign w:val="center"/>
          </w:tcPr>
          <w:p w14:paraId="4726EFCF" w14:textId="77777777" w:rsidR="00F774F3" w:rsidRPr="00F774F3" w:rsidRDefault="00F774F3" w:rsidP="00F774F3">
            <w:pPr>
              <w:jc w:val="center"/>
              <w:rPr>
                <w:rFonts w:eastAsia="Calibri"/>
                <w:lang w:eastAsia="en-US"/>
              </w:rPr>
            </w:pPr>
            <w:r w:rsidRPr="00F774F3">
              <w:rPr>
                <w:rFonts w:eastAsia="Calibri"/>
                <w:lang w:eastAsia="en-US"/>
              </w:rPr>
              <w:t>5-7 лет</w:t>
            </w:r>
          </w:p>
        </w:tc>
        <w:tc>
          <w:tcPr>
            <w:tcW w:w="2958" w:type="dxa"/>
            <w:vAlign w:val="center"/>
          </w:tcPr>
          <w:p w14:paraId="3BCAA141" w14:textId="77777777" w:rsidR="00F774F3" w:rsidRPr="00F774F3" w:rsidRDefault="00F774F3" w:rsidP="00F774F3">
            <w:pPr>
              <w:jc w:val="center"/>
              <w:rPr>
                <w:rFonts w:eastAsia="Calibri"/>
                <w:lang w:eastAsia="en-US"/>
              </w:rPr>
            </w:pPr>
            <w:r w:rsidRPr="00F774F3">
              <w:rPr>
                <w:rFonts w:eastAsia="Calibri"/>
                <w:lang w:eastAsia="en-US"/>
              </w:rPr>
              <w:t>Социально-коммуникативное, патриотическое воспитание</w:t>
            </w:r>
          </w:p>
        </w:tc>
      </w:tr>
      <w:tr w:rsidR="00F774F3" w:rsidRPr="00F774F3" w14:paraId="08F185BB" w14:textId="77777777" w:rsidTr="00463AAA">
        <w:tc>
          <w:tcPr>
            <w:tcW w:w="2956" w:type="dxa"/>
            <w:vMerge/>
            <w:shd w:val="clear" w:color="auto" w:fill="CCC0D9"/>
            <w:vAlign w:val="center"/>
          </w:tcPr>
          <w:p w14:paraId="77451137" w14:textId="77777777" w:rsidR="00F774F3" w:rsidRPr="00F774F3" w:rsidRDefault="00F774F3" w:rsidP="00F774F3">
            <w:pPr>
              <w:jc w:val="center"/>
              <w:rPr>
                <w:rFonts w:eastAsia="Calibri"/>
                <w:lang w:eastAsia="en-US"/>
              </w:rPr>
            </w:pPr>
          </w:p>
        </w:tc>
        <w:tc>
          <w:tcPr>
            <w:tcW w:w="2956" w:type="dxa"/>
            <w:shd w:val="clear" w:color="auto" w:fill="DAEEF3"/>
            <w:vAlign w:val="center"/>
          </w:tcPr>
          <w:p w14:paraId="2FB25861" w14:textId="77777777" w:rsidR="00F774F3" w:rsidRPr="00F774F3" w:rsidRDefault="00F774F3" w:rsidP="00F774F3">
            <w:pPr>
              <w:jc w:val="center"/>
              <w:rPr>
                <w:rFonts w:eastAsia="Calibri"/>
                <w:b/>
                <w:i/>
                <w:lang w:eastAsia="en-US"/>
              </w:rPr>
            </w:pPr>
            <w:r w:rsidRPr="00F774F3">
              <w:rPr>
                <w:rFonts w:eastAsia="Calibri"/>
                <w:b/>
                <w:i/>
                <w:lang w:eastAsia="en-US"/>
              </w:rPr>
              <w:t>22 июня</w:t>
            </w:r>
          </w:p>
          <w:p w14:paraId="67F53C34" w14:textId="77777777" w:rsidR="00F774F3" w:rsidRPr="00F774F3" w:rsidRDefault="00F774F3" w:rsidP="00F774F3">
            <w:pPr>
              <w:jc w:val="center"/>
              <w:rPr>
                <w:rFonts w:eastAsia="Calibri"/>
                <w:lang w:eastAsia="en-US"/>
              </w:rPr>
            </w:pPr>
            <w:r w:rsidRPr="00F774F3">
              <w:rPr>
                <w:rFonts w:eastAsia="Calibri"/>
                <w:lang w:eastAsia="en-US"/>
              </w:rPr>
              <w:t>«День памяти и скорби»</w:t>
            </w:r>
          </w:p>
        </w:tc>
        <w:tc>
          <w:tcPr>
            <w:tcW w:w="2958" w:type="dxa"/>
            <w:vAlign w:val="center"/>
          </w:tcPr>
          <w:p w14:paraId="46139538" w14:textId="77777777" w:rsidR="00F774F3" w:rsidRPr="00F774F3" w:rsidRDefault="00F774F3" w:rsidP="00F774F3">
            <w:pPr>
              <w:jc w:val="center"/>
              <w:rPr>
                <w:rFonts w:eastAsia="Calibri"/>
                <w:lang w:eastAsia="en-US"/>
              </w:rPr>
            </w:pPr>
            <w:r w:rsidRPr="00F774F3">
              <w:rPr>
                <w:rFonts w:eastAsia="Calibri"/>
                <w:lang w:eastAsia="en-US"/>
              </w:rPr>
              <w:t xml:space="preserve">Поэтический час </w:t>
            </w:r>
          </w:p>
          <w:p w14:paraId="7850689F" w14:textId="77777777" w:rsidR="00F774F3" w:rsidRPr="00F774F3" w:rsidRDefault="00F774F3" w:rsidP="00F774F3">
            <w:pPr>
              <w:jc w:val="center"/>
              <w:rPr>
                <w:rFonts w:eastAsia="Calibri"/>
                <w:lang w:eastAsia="en-US"/>
              </w:rPr>
            </w:pPr>
            <w:r w:rsidRPr="00F774F3">
              <w:rPr>
                <w:rFonts w:eastAsia="Calibri"/>
                <w:lang w:eastAsia="en-US"/>
              </w:rPr>
              <w:t>«О мире и дружбе»</w:t>
            </w:r>
          </w:p>
          <w:p w14:paraId="3FCA8F74" w14:textId="77777777" w:rsidR="00F774F3" w:rsidRPr="00F774F3" w:rsidRDefault="00F774F3" w:rsidP="00F774F3">
            <w:pPr>
              <w:jc w:val="center"/>
              <w:rPr>
                <w:rFonts w:eastAsia="Calibri"/>
                <w:lang w:eastAsia="en-US"/>
              </w:rPr>
            </w:pPr>
            <w:r w:rsidRPr="00F774F3">
              <w:rPr>
                <w:rFonts w:eastAsia="Calibri"/>
                <w:lang w:eastAsia="en-US"/>
              </w:rPr>
              <w:t>Литературная гостиная</w:t>
            </w:r>
          </w:p>
          <w:p w14:paraId="58EE1A00" w14:textId="77777777" w:rsidR="00F774F3" w:rsidRPr="00F774F3" w:rsidRDefault="00F774F3" w:rsidP="00F774F3">
            <w:pPr>
              <w:jc w:val="center"/>
              <w:rPr>
                <w:rFonts w:eastAsia="Calibri"/>
                <w:lang w:eastAsia="en-US"/>
              </w:rPr>
            </w:pPr>
            <w:r w:rsidRPr="00F774F3">
              <w:rPr>
                <w:rFonts w:eastAsia="Calibri"/>
                <w:lang w:eastAsia="en-US"/>
              </w:rPr>
              <w:t>«Ничто не забыто, никто не забыт»</w:t>
            </w:r>
          </w:p>
        </w:tc>
        <w:tc>
          <w:tcPr>
            <w:tcW w:w="2958" w:type="dxa"/>
            <w:vAlign w:val="center"/>
          </w:tcPr>
          <w:p w14:paraId="41684911" w14:textId="77777777" w:rsidR="00F774F3" w:rsidRPr="00F774F3" w:rsidRDefault="00F774F3" w:rsidP="00F774F3">
            <w:pPr>
              <w:jc w:val="center"/>
              <w:rPr>
                <w:rFonts w:eastAsia="Calibri"/>
                <w:lang w:eastAsia="en-US"/>
              </w:rPr>
            </w:pPr>
            <w:r w:rsidRPr="00F774F3">
              <w:rPr>
                <w:rFonts w:eastAsia="Calibri"/>
                <w:lang w:eastAsia="en-US"/>
              </w:rPr>
              <w:t>5-7 лет</w:t>
            </w:r>
          </w:p>
        </w:tc>
        <w:tc>
          <w:tcPr>
            <w:tcW w:w="2958" w:type="dxa"/>
            <w:vAlign w:val="center"/>
          </w:tcPr>
          <w:p w14:paraId="58C7ED90" w14:textId="77777777" w:rsidR="00F774F3" w:rsidRPr="00F774F3" w:rsidRDefault="00F774F3" w:rsidP="00F774F3">
            <w:pPr>
              <w:jc w:val="center"/>
              <w:rPr>
                <w:rFonts w:eastAsia="Calibri"/>
                <w:lang w:eastAsia="en-US"/>
              </w:rPr>
            </w:pPr>
            <w:r w:rsidRPr="00F774F3">
              <w:rPr>
                <w:rFonts w:eastAsia="Calibri"/>
                <w:lang w:eastAsia="en-US"/>
              </w:rPr>
              <w:t>Социально-коммуникативное, патриотическое воспитание</w:t>
            </w:r>
          </w:p>
        </w:tc>
      </w:tr>
      <w:tr w:rsidR="00F774F3" w:rsidRPr="00F774F3" w14:paraId="25EC2D8F" w14:textId="77777777" w:rsidTr="00463AAA">
        <w:tc>
          <w:tcPr>
            <w:tcW w:w="2956" w:type="dxa"/>
            <w:vMerge w:val="restart"/>
            <w:shd w:val="clear" w:color="auto" w:fill="CCC0D9"/>
            <w:vAlign w:val="center"/>
          </w:tcPr>
          <w:p w14:paraId="34A4174C" w14:textId="77777777" w:rsidR="00F774F3" w:rsidRPr="00F774F3" w:rsidRDefault="00F774F3" w:rsidP="00F774F3">
            <w:pPr>
              <w:jc w:val="center"/>
              <w:rPr>
                <w:rFonts w:eastAsia="Calibri"/>
                <w:b/>
                <w:u w:val="single"/>
                <w:lang w:eastAsia="en-US"/>
              </w:rPr>
            </w:pPr>
            <w:r w:rsidRPr="00F774F3">
              <w:rPr>
                <w:rFonts w:eastAsia="Calibri"/>
                <w:b/>
                <w:u w:val="single"/>
                <w:lang w:eastAsia="en-US"/>
              </w:rPr>
              <w:t>Июль</w:t>
            </w:r>
          </w:p>
        </w:tc>
        <w:tc>
          <w:tcPr>
            <w:tcW w:w="2956" w:type="dxa"/>
            <w:shd w:val="clear" w:color="auto" w:fill="DAEEF3"/>
            <w:vAlign w:val="center"/>
          </w:tcPr>
          <w:p w14:paraId="161E9993" w14:textId="77777777" w:rsidR="00F774F3" w:rsidRPr="00F774F3" w:rsidRDefault="00F774F3" w:rsidP="00F774F3">
            <w:pPr>
              <w:jc w:val="center"/>
              <w:rPr>
                <w:rFonts w:eastAsia="Calibri"/>
                <w:b/>
                <w:i/>
                <w:lang w:eastAsia="en-US"/>
              </w:rPr>
            </w:pPr>
            <w:r w:rsidRPr="00F774F3">
              <w:rPr>
                <w:rFonts w:eastAsia="Calibri"/>
                <w:b/>
                <w:i/>
                <w:lang w:eastAsia="en-US"/>
              </w:rPr>
              <w:t>8 июля</w:t>
            </w:r>
          </w:p>
          <w:p w14:paraId="2EF66383" w14:textId="77777777" w:rsidR="00F774F3" w:rsidRPr="00F774F3" w:rsidRDefault="00F774F3" w:rsidP="00F774F3">
            <w:pPr>
              <w:jc w:val="center"/>
              <w:rPr>
                <w:rFonts w:eastAsia="Calibri"/>
                <w:lang w:eastAsia="en-US"/>
              </w:rPr>
            </w:pPr>
            <w:r w:rsidRPr="00F774F3">
              <w:rPr>
                <w:rFonts w:eastAsia="Calibri"/>
                <w:lang w:eastAsia="en-US"/>
              </w:rPr>
              <w:t>«День семьи любви и верности»</w:t>
            </w:r>
          </w:p>
          <w:p w14:paraId="3D545A87" w14:textId="77777777" w:rsidR="00F774F3" w:rsidRPr="00F774F3" w:rsidRDefault="00F774F3" w:rsidP="00F774F3">
            <w:pPr>
              <w:jc w:val="center"/>
              <w:rPr>
                <w:rFonts w:eastAsia="Calibri"/>
                <w:lang w:eastAsia="en-US"/>
              </w:rPr>
            </w:pPr>
          </w:p>
        </w:tc>
        <w:tc>
          <w:tcPr>
            <w:tcW w:w="2958" w:type="dxa"/>
            <w:vAlign w:val="center"/>
          </w:tcPr>
          <w:p w14:paraId="6821C0E3" w14:textId="77777777" w:rsidR="00F774F3" w:rsidRPr="00F774F3" w:rsidRDefault="00F774F3" w:rsidP="00F774F3">
            <w:pPr>
              <w:jc w:val="center"/>
              <w:rPr>
                <w:rFonts w:eastAsia="Calibri"/>
                <w:lang w:eastAsia="en-US"/>
              </w:rPr>
            </w:pPr>
            <w:r w:rsidRPr="00F774F3">
              <w:rPr>
                <w:rFonts w:eastAsia="Calibri"/>
                <w:lang w:eastAsia="en-US"/>
              </w:rPr>
              <w:t xml:space="preserve">Фоторамка </w:t>
            </w:r>
          </w:p>
          <w:p w14:paraId="71F1A81E" w14:textId="77777777" w:rsidR="00F774F3" w:rsidRPr="00F774F3" w:rsidRDefault="00F774F3" w:rsidP="00F774F3">
            <w:pPr>
              <w:jc w:val="center"/>
              <w:rPr>
                <w:rFonts w:eastAsia="Calibri"/>
                <w:lang w:eastAsia="en-US"/>
              </w:rPr>
            </w:pPr>
            <w:r w:rsidRPr="00F774F3">
              <w:rPr>
                <w:rFonts w:eastAsia="Calibri"/>
                <w:lang w:eastAsia="en-US"/>
              </w:rPr>
              <w:t>«Семейное счастье» (изготовление рамки, семейное фото</w:t>
            </w:r>
          </w:p>
        </w:tc>
        <w:tc>
          <w:tcPr>
            <w:tcW w:w="2958" w:type="dxa"/>
            <w:vAlign w:val="center"/>
          </w:tcPr>
          <w:p w14:paraId="5ECB7711" w14:textId="77777777" w:rsidR="00F774F3" w:rsidRPr="00F774F3" w:rsidRDefault="00F774F3" w:rsidP="00F774F3">
            <w:pPr>
              <w:jc w:val="center"/>
              <w:rPr>
                <w:rFonts w:eastAsia="Calibri"/>
                <w:lang w:eastAsia="en-US"/>
              </w:rPr>
            </w:pPr>
            <w:r w:rsidRPr="00F774F3">
              <w:rPr>
                <w:rFonts w:eastAsia="Calibri"/>
                <w:lang w:eastAsia="en-US"/>
              </w:rPr>
              <w:t>3-7 лет</w:t>
            </w:r>
          </w:p>
        </w:tc>
        <w:tc>
          <w:tcPr>
            <w:tcW w:w="2958" w:type="dxa"/>
            <w:vAlign w:val="center"/>
          </w:tcPr>
          <w:p w14:paraId="3EA39DDE" w14:textId="77777777" w:rsidR="00F774F3" w:rsidRPr="00F774F3" w:rsidRDefault="00F774F3" w:rsidP="00F774F3">
            <w:pPr>
              <w:jc w:val="center"/>
              <w:rPr>
                <w:rFonts w:eastAsia="Calibri"/>
                <w:lang w:eastAsia="en-US"/>
              </w:rPr>
            </w:pPr>
            <w:r w:rsidRPr="00F774F3">
              <w:rPr>
                <w:rFonts w:eastAsia="Calibri"/>
                <w:lang w:eastAsia="en-US"/>
              </w:rPr>
              <w:t xml:space="preserve">Познавательно, художественно-эстетическое воспитание </w:t>
            </w:r>
          </w:p>
        </w:tc>
      </w:tr>
      <w:tr w:rsidR="00F774F3" w:rsidRPr="00F774F3" w14:paraId="2C874D7A" w14:textId="77777777" w:rsidTr="00463AAA">
        <w:tc>
          <w:tcPr>
            <w:tcW w:w="2956" w:type="dxa"/>
            <w:vMerge/>
            <w:shd w:val="clear" w:color="auto" w:fill="CCC0D9"/>
            <w:vAlign w:val="center"/>
          </w:tcPr>
          <w:p w14:paraId="709C8D9B" w14:textId="77777777" w:rsidR="00F774F3" w:rsidRPr="00F774F3" w:rsidRDefault="00F774F3" w:rsidP="00F774F3">
            <w:pPr>
              <w:jc w:val="center"/>
              <w:rPr>
                <w:rFonts w:eastAsia="Calibri"/>
                <w:b/>
                <w:u w:val="single"/>
                <w:lang w:eastAsia="en-US"/>
              </w:rPr>
            </w:pPr>
          </w:p>
        </w:tc>
        <w:tc>
          <w:tcPr>
            <w:tcW w:w="2956" w:type="dxa"/>
            <w:shd w:val="clear" w:color="auto" w:fill="DAEEF3"/>
            <w:vAlign w:val="center"/>
          </w:tcPr>
          <w:p w14:paraId="40F1582A" w14:textId="77777777" w:rsidR="00F774F3" w:rsidRPr="00F774F3" w:rsidRDefault="00F774F3" w:rsidP="00F774F3">
            <w:pPr>
              <w:jc w:val="center"/>
              <w:rPr>
                <w:rFonts w:eastAsia="Calibri"/>
                <w:b/>
                <w:i/>
                <w:lang w:eastAsia="en-US"/>
              </w:rPr>
            </w:pPr>
            <w:r w:rsidRPr="00F774F3">
              <w:rPr>
                <w:rFonts w:eastAsia="Calibri"/>
                <w:b/>
                <w:i/>
                <w:lang w:eastAsia="en-US"/>
              </w:rPr>
              <w:t>30 июля</w:t>
            </w:r>
          </w:p>
          <w:p w14:paraId="05D0099F" w14:textId="77777777" w:rsidR="00F774F3" w:rsidRPr="00F774F3" w:rsidRDefault="00F774F3" w:rsidP="00F774F3">
            <w:pPr>
              <w:jc w:val="center"/>
              <w:rPr>
                <w:rFonts w:eastAsia="Calibri"/>
                <w:lang w:eastAsia="en-US"/>
              </w:rPr>
            </w:pPr>
            <w:r w:rsidRPr="00F774F3">
              <w:rPr>
                <w:rFonts w:eastAsia="Calibri"/>
                <w:lang w:eastAsia="en-US"/>
              </w:rPr>
              <w:t>Международный день дружбы</w:t>
            </w:r>
          </w:p>
        </w:tc>
        <w:tc>
          <w:tcPr>
            <w:tcW w:w="2958" w:type="dxa"/>
            <w:vAlign w:val="center"/>
          </w:tcPr>
          <w:p w14:paraId="190DBB62" w14:textId="77777777" w:rsidR="00F774F3" w:rsidRPr="00F774F3" w:rsidRDefault="00F774F3" w:rsidP="00F774F3">
            <w:pPr>
              <w:jc w:val="center"/>
              <w:rPr>
                <w:rFonts w:eastAsia="Calibri"/>
                <w:lang w:eastAsia="en-US"/>
              </w:rPr>
            </w:pPr>
            <w:r w:rsidRPr="00F774F3">
              <w:rPr>
                <w:rFonts w:eastAsia="Calibri"/>
                <w:lang w:eastAsia="en-US"/>
              </w:rPr>
              <w:t>Танцевальный Флешмоб</w:t>
            </w:r>
          </w:p>
          <w:p w14:paraId="3EDA4EEE" w14:textId="77777777" w:rsidR="00F774F3" w:rsidRPr="00F774F3" w:rsidRDefault="00F774F3" w:rsidP="00F774F3">
            <w:pPr>
              <w:jc w:val="center"/>
              <w:rPr>
                <w:rFonts w:eastAsia="Calibri"/>
                <w:lang w:eastAsia="en-US"/>
              </w:rPr>
            </w:pPr>
            <w:r w:rsidRPr="00F774F3">
              <w:rPr>
                <w:rFonts w:eastAsia="Calibri"/>
                <w:lang w:eastAsia="en-US"/>
              </w:rPr>
              <w:t>«В ритме дружбы»</w:t>
            </w:r>
          </w:p>
        </w:tc>
        <w:tc>
          <w:tcPr>
            <w:tcW w:w="2958" w:type="dxa"/>
            <w:vAlign w:val="center"/>
          </w:tcPr>
          <w:p w14:paraId="5812E05E" w14:textId="77777777" w:rsidR="00F774F3" w:rsidRPr="00F774F3" w:rsidRDefault="00F774F3" w:rsidP="00F774F3">
            <w:pPr>
              <w:jc w:val="center"/>
              <w:rPr>
                <w:rFonts w:eastAsia="Calibri"/>
                <w:lang w:eastAsia="en-US"/>
              </w:rPr>
            </w:pPr>
            <w:r w:rsidRPr="00F774F3">
              <w:rPr>
                <w:rFonts w:eastAsia="Calibri"/>
                <w:lang w:eastAsia="en-US"/>
              </w:rPr>
              <w:t>3-7 лет</w:t>
            </w:r>
          </w:p>
        </w:tc>
        <w:tc>
          <w:tcPr>
            <w:tcW w:w="2958" w:type="dxa"/>
            <w:vAlign w:val="center"/>
          </w:tcPr>
          <w:p w14:paraId="6736632B" w14:textId="77777777" w:rsidR="00F774F3" w:rsidRPr="00F774F3" w:rsidRDefault="00F774F3" w:rsidP="00F774F3">
            <w:pPr>
              <w:jc w:val="center"/>
              <w:rPr>
                <w:rFonts w:eastAsia="Calibri"/>
                <w:lang w:eastAsia="en-US"/>
              </w:rPr>
            </w:pPr>
            <w:r w:rsidRPr="00F774F3">
              <w:rPr>
                <w:rFonts w:eastAsia="Calibri"/>
                <w:lang w:eastAsia="en-US"/>
              </w:rPr>
              <w:t>Социально-коммуникативное, дружеские отношения</w:t>
            </w:r>
          </w:p>
        </w:tc>
      </w:tr>
      <w:tr w:rsidR="00F774F3" w:rsidRPr="00F774F3" w14:paraId="718D14EA" w14:textId="77777777" w:rsidTr="00463AAA">
        <w:tc>
          <w:tcPr>
            <w:tcW w:w="2956" w:type="dxa"/>
            <w:vMerge w:val="restart"/>
            <w:shd w:val="clear" w:color="auto" w:fill="CCC0D9"/>
            <w:vAlign w:val="center"/>
          </w:tcPr>
          <w:p w14:paraId="5DB40787" w14:textId="77777777" w:rsidR="00F774F3" w:rsidRPr="00F774F3" w:rsidRDefault="00F774F3" w:rsidP="00F774F3">
            <w:pPr>
              <w:jc w:val="center"/>
              <w:rPr>
                <w:rFonts w:eastAsia="Calibri"/>
                <w:b/>
                <w:u w:val="single"/>
                <w:lang w:eastAsia="en-US"/>
              </w:rPr>
            </w:pPr>
            <w:r w:rsidRPr="00F774F3">
              <w:rPr>
                <w:rFonts w:eastAsia="Calibri"/>
                <w:b/>
                <w:u w:val="single"/>
                <w:lang w:eastAsia="en-US"/>
              </w:rPr>
              <w:t>Август</w:t>
            </w:r>
          </w:p>
        </w:tc>
        <w:tc>
          <w:tcPr>
            <w:tcW w:w="2956" w:type="dxa"/>
            <w:shd w:val="clear" w:color="auto" w:fill="DAEEF3"/>
            <w:vAlign w:val="center"/>
          </w:tcPr>
          <w:p w14:paraId="5E91A773" w14:textId="77777777" w:rsidR="00F774F3" w:rsidRPr="00F774F3" w:rsidRDefault="00F774F3" w:rsidP="00F774F3">
            <w:pPr>
              <w:jc w:val="center"/>
              <w:rPr>
                <w:rFonts w:eastAsia="Calibri"/>
                <w:b/>
                <w:i/>
                <w:lang w:eastAsia="en-US"/>
              </w:rPr>
            </w:pPr>
            <w:r w:rsidRPr="00F774F3">
              <w:rPr>
                <w:rFonts w:eastAsia="Calibri"/>
                <w:b/>
                <w:i/>
                <w:lang w:eastAsia="en-US"/>
              </w:rPr>
              <w:t>21 августа</w:t>
            </w:r>
          </w:p>
          <w:p w14:paraId="14D1C5B7" w14:textId="77777777" w:rsidR="00F774F3" w:rsidRPr="00F774F3" w:rsidRDefault="00F774F3" w:rsidP="00F774F3">
            <w:pPr>
              <w:jc w:val="center"/>
              <w:rPr>
                <w:rFonts w:eastAsia="Calibri"/>
                <w:lang w:eastAsia="en-US"/>
              </w:rPr>
            </w:pPr>
            <w:r w:rsidRPr="00F774F3">
              <w:rPr>
                <w:rFonts w:eastAsia="Calibri"/>
                <w:lang w:eastAsia="en-US"/>
              </w:rPr>
              <w:t>День города</w:t>
            </w:r>
          </w:p>
        </w:tc>
        <w:tc>
          <w:tcPr>
            <w:tcW w:w="2958" w:type="dxa"/>
            <w:vAlign w:val="center"/>
          </w:tcPr>
          <w:p w14:paraId="4E9AB647" w14:textId="77777777" w:rsidR="00F774F3" w:rsidRPr="00F774F3" w:rsidRDefault="00F774F3" w:rsidP="00F774F3">
            <w:pPr>
              <w:jc w:val="center"/>
              <w:rPr>
                <w:rFonts w:eastAsia="Calibri"/>
                <w:lang w:eastAsia="en-US"/>
              </w:rPr>
            </w:pPr>
            <w:r w:rsidRPr="00F774F3">
              <w:rPr>
                <w:rFonts w:eastAsia="Calibri"/>
                <w:lang w:eastAsia="en-US"/>
              </w:rPr>
              <w:t>Фотовыставка</w:t>
            </w:r>
          </w:p>
          <w:p w14:paraId="204F8F7F" w14:textId="77777777" w:rsidR="00F774F3" w:rsidRPr="00F774F3" w:rsidRDefault="00F774F3" w:rsidP="00F774F3">
            <w:pPr>
              <w:jc w:val="center"/>
              <w:rPr>
                <w:rFonts w:eastAsia="Calibri"/>
                <w:lang w:eastAsia="en-US"/>
              </w:rPr>
            </w:pPr>
            <w:r w:rsidRPr="00F774F3">
              <w:rPr>
                <w:rFonts w:eastAsia="Calibri"/>
                <w:lang w:eastAsia="en-US"/>
              </w:rPr>
              <w:t>«Достопримечательности Ухты»</w:t>
            </w:r>
          </w:p>
        </w:tc>
        <w:tc>
          <w:tcPr>
            <w:tcW w:w="2958" w:type="dxa"/>
            <w:vAlign w:val="center"/>
          </w:tcPr>
          <w:p w14:paraId="2740BC7A" w14:textId="77777777" w:rsidR="00F774F3" w:rsidRPr="00F774F3" w:rsidRDefault="00F774F3" w:rsidP="00F774F3">
            <w:pPr>
              <w:jc w:val="center"/>
              <w:rPr>
                <w:rFonts w:eastAsia="Calibri"/>
                <w:lang w:eastAsia="en-US"/>
              </w:rPr>
            </w:pPr>
            <w:r w:rsidRPr="00F774F3">
              <w:rPr>
                <w:rFonts w:eastAsia="Calibri"/>
                <w:lang w:eastAsia="en-US"/>
              </w:rPr>
              <w:t>3-7 лет</w:t>
            </w:r>
          </w:p>
        </w:tc>
        <w:tc>
          <w:tcPr>
            <w:tcW w:w="2958" w:type="dxa"/>
            <w:vAlign w:val="center"/>
          </w:tcPr>
          <w:p w14:paraId="798B56C7" w14:textId="77777777" w:rsidR="00F774F3" w:rsidRPr="00F774F3" w:rsidRDefault="00F774F3" w:rsidP="00F774F3">
            <w:pPr>
              <w:jc w:val="center"/>
              <w:rPr>
                <w:rFonts w:eastAsia="Calibri"/>
                <w:lang w:eastAsia="en-US"/>
              </w:rPr>
            </w:pPr>
            <w:r w:rsidRPr="00F774F3">
              <w:rPr>
                <w:rFonts w:eastAsia="Calibri"/>
                <w:lang w:eastAsia="en-US"/>
              </w:rPr>
              <w:t>Социально-коммуникативное, патриотическое воспитание</w:t>
            </w:r>
          </w:p>
        </w:tc>
      </w:tr>
      <w:tr w:rsidR="00F774F3" w:rsidRPr="00F774F3" w14:paraId="2CBDAC92" w14:textId="77777777" w:rsidTr="00463AAA">
        <w:tc>
          <w:tcPr>
            <w:tcW w:w="2956" w:type="dxa"/>
            <w:vMerge/>
            <w:shd w:val="clear" w:color="auto" w:fill="CCC0D9"/>
            <w:vAlign w:val="center"/>
          </w:tcPr>
          <w:p w14:paraId="4C684254" w14:textId="77777777" w:rsidR="00F774F3" w:rsidRPr="00F774F3" w:rsidRDefault="00F774F3" w:rsidP="00F774F3">
            <w:pPr>
              <w:jc w:val="center"/>
              <w:rPr>
                <w:rFonts w:eastAsia="Calibri"/>
                <w:lang w:eastAsia="en-US"/>
              </w:rPr>
            </w:pPr>
          </w:p>
        </w:tc>
        <w:tc>
          <w:tcPr>
            <w:tcW w:w="2956" w:type="dxa"/>
            <w:shd w:val="clear" w:color="auto" w:fill="DAEEF3"/>
            <w:vAlign w:val="center"/>
          </w:tcPr>
          <w:p w14:paraId="56C56AF4" w14:textId="77777777" w:rsidR="00F774F3" w:rsidRPr="00F774F3" w:rsidRDefault="00F774F3" w:rsidP="00F774F3">
            <w:pPr>
              <w:jc w:val="center"/>
              <w:rPr>
                <w:rFonts w:eastAsia="Calibri"/>
                <w:b/>
                <w:i/>
                <w:lang w:eastAsia="en-US"/>
              </w:rPr>
            </w:pPr>
            <w:r w:rsidRPr="00F774F3">
              <w:rPr>
                <w:rFonts w:eastAsia="Calibri"/>
                <w:b/>
                <w:i/>
                <w:lang w:eastAsia="en-US"/>
              </w:rPr>
              <w:t>22 августа</w:t>
            </w:r>
          </w:p>
          <w:p w14:paraId="6EA4F5B1" w14:textId="77777777" w:rsidR="00F774F3" w:rsidRPr="00F774F3" w:rsidRDefault="00F774F3" w:rsidP="00F774F3">
            <w:pPr>
              <w:jc w:val="center"/>
              <w:rPr>
                <w:rFonts w:eastAsia="Calibri"/>
                <w:lang w:eastAsia="en-US"/>
              </w:rPr>
            </w:pPr>
            <w:r w:rsidRPr="00F774F3">
              <w:rPr>
                <w:rFonts w:eastAsia="Calibri"/>
                <w:lang w:eastAsia="en-US"/>
              </w:rPr>
              <w:t>День Республики Коми, День государственного флага РФ</w:t>
            </w:r>
          </w:p>
        </w:tc>
        <w:tc>
          <w:tcPr>
            <w:tcW w:w="2958" w:type="dxa"/>
            <w:vAlign w:val="center"/>
          </w:tcPr>
          <w:p w14:paraId="49728C73" w14:textId="77777777" w:rsidR="00F774F3" w:rsidRPr="00F774F3" w:rsidRDefault="00F774F3" w:rsidP="00F774F3">
            <w:pPr>
              <w:jc w:val="center"/>
              <w:rPr>
                <w:rFonts w:eastAsia="Calibri"/>
                <w:lang w:eastAsia="en-US"/>
              </w:rPr>
            </w:pPr>
            <w:r w:rsidRPr="00F774F3">
              <w:rPr>
                <w:rFonts w:eastAsia="Calibri"/>
                <w:lang w:eastAsia="en-US"/>
              </w:rPr>
              <w:t>Познавательный досуг</w:t>
            </w:r>
          </w:p>
          <w:p w14:paraId="4A82E913" w14:textId="77777777" w:rsidR="00F774F3" w:rsidRPr="00F774F3" w:rsidRDefault="00F774F3" w:rsidP="00F774F3">
            <w:pPr>
              <w:jc w:val="center"/>
              <w:rPr>
                <w:rFonts w:eastAsia="Calibri"/>
                <w:lang w:eastAsia="en-US"/>
              </w:rPr>
            </w:pPr>
            <w:r w:rsidRPr="00F774F3">
              <w:rPr>
                <w:rFonts w:eastAsia="Calibri"/>
                <w:lang w:eastAsia="en-US"/>
              </w:rPr>
              <w:t xml:space="preserve">«Родной край, родная страна» </w:t>
            </w:r>
          </w:p>
        </w:tc>
        <w:tc>
          <w:tcPr>
            <w:tcW w:w="2958" w:type="dxa"/>
            <w:vAlign w:val="center"/>
          </w:tcPr>
          <w:p w14:paraId="1B345AD1" w14:textId="77777777" w:rsidR="00F774F3" w:rsidRPr="00F774F3" w:rsidRDefault="00F774F3" w:rsidP="00F774F3">
            <w:pPr>
              <w:jc w:val="center"/>
              <w:rPr>
                <w:rFonts w:eastAsia="Calibri"/>
                <w:lang w:eastAsia="en-US"/>
              </w:rPr>
            </w:pPr>
            <w:r w:rsidRPr="00F774F3">
              <w:rPr>
                <w:rFonts w:eastAsia="Calibri"/>
                <w:lang w:eastAsia="en-US"/>
              </w:rPr>
              <w:t>3-7 лет</w:t>
            </w:r>
          </w:p>
        </w:tc>
        <w:tc>
          <w:tcPr>
            <w:tcW w:w="2958" w:type="dxa"/>
            <w:vAlign w:val="center"/>
          </w:tcPr>
          <w:p w14:paraId="428CC065" w14:textId="77777777" w:rsidR="00F774F3" w:rsidRPr="00F774F3" w:rsidRDefault="00F774F3" w:rsidP="00F774F3">
            <w:pPr>
              <w:jc w:val="center"/>
              <w:rPr>
                <w:rFonts w:eastAsia="Calibri"/>
                <w:lang w:eastAsia="en-US"/>
              </w:rPr>
            </w:pPr>
            <w:r w:rsidRPr="00F774F3">
              <w:rPr>
                <w:rFonts w:eastAsia="Calibri"/>
                <w:lang w:eastAsia="en-US"/>
              </w:rPr>
              <w:t>Социально-коммуникативное, патриотическое воспитание</w:t>
            </w:r>
          </w:p>
        </w:tc>
      </w:tr>
    </w:tbl>
    <w:p w14:paraId="1BDFE0F2" w14:textId="77777777" w:rsidR="00F774F3" w:rsidRPr="00F774F3" w:rsidRDefault="00F774F3" w:rsidP="00F774F3">
      <w:pPr>
        <w:ind w:firstLine="567"/>
        <w:jc w:val="both"/>
        <w:rPr>
          <w:rFonts w:eastAsia="Calibri"/>
          <w:b/>
          <w:i/>
          <w:lang w:eastAsia="en-US"/>
        </w:rPr>
      </w:pPr>
      <w:r w:rsidRPr="00F774F3">
        <w:rPr>
          <w:rFonts w:eastAsia="Calibri"/>
          <w:i/>
          <w:lang w:eastAsia="en-US"/>
        </w:rPr>
        <w:t>Часть, формируемая участниками образовательных отношений</w:t>
      </w:r>
    </w:p>
    <w:p w14:paraId="76C56F10" w14:textId="77777777" w:rsidR="00F774F3" w:rsidRPr="00F774F3" w:rsidRDefault="00F774F3" w:rsidP="00F774F3">
      <w:pPr>
        <w:ind w:firstLine="600"/>
        <w:jc w:val="both"/>
      </w:pPr>
      <w:r w:rsidRPr="00F774F3">
        <w:t>Развитие ребенка в образовательном процессе МДОУ осуществляется целостно в процессе всей его жизнедеятельности.</w:t>
      </w:r>
    </w:p>
    <w:p w14:paraId="0F42C023" w14:textId="77777777" w:rsidR="00F774F3" w:rsidRPr="00F774F3" w:rsidRDefault="00F774F3" w:rsidP="00F774F3">
      <w:pPr>
        <w:widowControl w:val="0"/>
        <w:spacing w:line="240" w:lineRule="atLeast"/>
        <w:ind w:right="20" w:firstLine="480"/>
        <w:jc w:val="both"/>
        <w:rPr>
          <w:color w:val="000000"/>
        </w:rPr>
      </w:pPr>
      <w:r w:rsidRPr="00F774F3">
        <w:rPr>
          <w:color w:val="000000"/>
        </w:rPr>
        <w:t>Организационной основой реализации Программы является календарь тема</w:t>
      </w:r>
      <w:r w:rsidRPr="00F774F3">
        <w:rPr>
          <w:color w:val="000000"/>
        </w:rPr>
        <w:softHyphen/>
        <w:t>тических недель (событий, проектов, игровых образовательных ситуаций и т.п.).</w:t>
      </w:r>
    </w:p>
    <w:p w14:paraId="0ED1B3FE" w14:textId="77777777" w:rsidR="00F774F3" w:rsidRPr="00F774F3" w:rsidRDefault="00F774F3" w:rsidP="00F774F3">
      <w:pPr>
        <w:widowControl w:val="0"/>
        <w:spacing w:line="240" w:lineRule="atLeast"/>
        <w:ind w:right="20" w:firstLine="480"/>
        <w:jc w:val="both"/>
        <w:rPr>
          <w:color w:val="000000"/>
        </w:rPr>
      </w:pPr>
      <w:r w:rsidRPr="00F774F3">
        <w:rPr>
          <w:color w:val="000000"/>
        </w:rPr>
        <w:t>Основная единица образовательного процесса – занятие - форма совместной деятельности педагога и детей, которая планируется и целенаправленно организуется педагогом с целью решения определенных задач развития, воспитания и обучения. Особенностью занятий является появление образовательного результата (продукта) в ходе специально организованного взаимодействия воспитателя и ребенка (рассказ, рисунок, поделка, образ, идея, отношение, переживания и др.).</w:t>
      </w:r>
    </w:p>
    <w:p w14:paraId="646E428D" w14:textId="28316F63" w:rsidR="00592AE9" w:rsidRPr="00A7659A" w:rsidRDefault="00592AE9" w:rsidP="00FD2502">
      <w:pPr>
        <w:tabs>
          <w:tab w:val="left" w:pos="0"/>
        </w:tabs>
        <w:spacing w:line="276" w:lineRule="auto"/>
        <w:rPr>
          <w:rFonts w:eastAsia="Symbol"/>
          <w:bCs/>
        </w:rPr>
        <w:sectPr w:rsidR="00592AE9" w:rsidRPr="00A7659A" w:rsidSect="00592AE9">
          <w:pgSz w:w="16838" w:h="11906" w:orient="landscape"/>
          <w:pgMar w:top="1701" w:right="1134" w:bottom="850" w:left="851" w:header="283" w:footer="283" w:gutter="0"/>
          <w:cols w:space="708"/>
          <w:titlePg/>
          <w:docGrid w:linePitch="360"/>
        </w:sectPr>
      </w:pPr>
    </w:p>
    <w:p w14:paraId="7D6DFF01" w14:textId="77777777" w:rsidR="00F774F3" w:rsidRPr="00F774F3" w:rsidRDefault="00F774F3" w:rsidP="00F774F3">
      <w:pPr>
        <w:jc w:val="center"/>
        <w:rPr>
          <w:b/>
        </w:rPr>
      </w:pPr>
      <w:r w:rsidRPr="00F774F3">
        <w:rPr>
          <w:b/>
        </w:rPr>
        <w:lastRenderedPageBreak/>
        <w:t>Формы образовательной деятельности, осуществляемые в ходе режимных моментов, по временным отрезкам:</w:t>
      </w:r>
    </w:p>
    <w:p w14:paraId="7FDCD660" w14:textId="77777777" w:rsidR="00F774F3" w:rsidRPr="00F774F3" w:rsidRDefault="00F774F3" w:rsidP="00F774F3">
      <w:pPr>
        <w:jc w:val="right"/>
      </w:pPr>
    </w:p>
    <w:tbl>
      <w:tblPr>
        <w:tblStyle w:val="410"/>
        <w:tblW w:w="0" w:type="auto"/>
        <w:tblLook w:val="01E0" w:firstRow="1" w:lastRow="1" w:firstColumn="1" w:lastColumn="1" w:noHBand="0" w:noVBand="0"/>
      </w:tblPr>
      <w:tblGrid>
        <w:gridCol w:w="3168"/>
        <w:gridCol w:w="3169"/>
        <w:gridCol w:w="3169"/>
      </w:tblGrid>
      <w:tr w:rsidR="00F774F3" w:rsidRPr="00F774F3" w14:paraId="4D9D1B78" w14:textId="77777777" w:rsidTr="00463AAA">
        <w:tc>
          <w:tcPr>
            <w:tcW w:w="3168" w:type="dxa"/>
          </w:tcPr>
          <w:p w14:paraId="56191B62" w14:textId="77777777" w:rsidR="00F774F3" w:rsidRPr="00F774F3" w:rsidRDefault="00F774F3" w:rsidP="00F774F3">
            <w:pPr>
              <w:jc w:val="center"/>
              <w:rPr>
                <w:b/>
                <w:sz w:val="22"/>
                <w:szCs w:val="22"/>
              </w:rPr>
            </w:pPr>
            <w:r w:rsidRPr="00F774F3">
              <w:rPr>
                <w:b/>
                <w:sz w:val="22"/>
                <w:szCs w:val="22"/>
              </w:rPr>
              <w:t>Образовательная деятельность, осуществляемая в утренний отрезок времени</w:t>
            </w:r>
          </w:p>
        </w:tc>
        <w:tc>
          <w:tcPr>
            <w:tcW w:w="3169" w:type="dxa"/>
          </w:tcPr>
          <w:p w14:paraId="1C3C57D8" w14:textId="77777777" w:rsidR="00F774F3" w:rsidRPr="00F774F3" w:rsidRDefault="00F774F3" w:rsidP="00F774F3">
            <w:pPr>
              <w:jc w:val="center"/>
              <w:rPr>
                <w:b/>
                <w:sz w:val="22"/>
                <w:szCs w:val="22"/>
              </w:rPr>
            </w:pPr>
            <w:r w:rsidRPr="00F774F3">
              <w:rPr>
                <w:b/>
                <w:sz w:val="22"/>
                <w:szCs w:val="22"/>
              </w:rPr>
              <w:t>Образовательная деятельность, осуществляемая во время прогулки</w:t>
            </w:r>
          </w:p>
        </w:tc>
        <w:tc>
          <w:tcPr>
            <w:tcW w:w="3169" w:type="dxa"/>
          </w:tcPr>
          <w:p w14:paraId="5202B9C2" w14:textId="77777777" w:rsidR="00F774F3" w:rsidRPr="00F774F3" w:rsidRDefault="00F774F3" w:rsidP="00F774F3">
            <w:pPr>
              <w:jc w:val="center"/>
              <w:rPr>
                <w:b/>
                <w:sz w:val="22"/>
                <w:szCs w:val="22"/>
              </w:rPr>
            </w:pPr>
            <w:r w:rsidRPr="00F774F3">
              <w:rPr>
                <w:b/>
                <w:sz w:val="22"/>
                <w:szCs w:val="22"/>
              </w:rPr>
              <w:t>Образовательная деятельность, осуществляемая во второй половине дня</w:t>
            </w:r>
          </w:p>
        </w:tc>
      </w:tr>
      <w:tr w:rsidR="00F774F3" w:rsidRPr="00F774F3" w14:paraId="406EEA4C" w14:textId="77777777" w:rsidTr="00463AAA">
        <w:tc>
          <w:tcPr>
            <w:tcW w:w="3168" w:type="dxa"/>
          </w:tcPr>
          <w:p w14:paraId="1F33BC30" w14:textId="77777777" w:rsidR="00F774F3" w:rsidRPr="00F774F3" w:rsidRDefault="00F774F3" w:rsidP="00F774F3">
            <w:pPr>
              <w:jc w:val="both"/>
              <w:rPr>
                <w:sz w:val="22"/>
                <w:szCs w:val="22"/>
              </w:rPr>
            </w:pPr>
            <w:r w:rsidRPr="00F774F3">
              <w:rPr>
                <w:sz w:val="22"/>
                <w:szCs w:val="22"/>
              </w:rPr>
              <w:t>-Наблюдения;</w:t>
            </w:r>
          </w:p>
          <w:p w14:paraId="1EC73F01" w14:textId="77777777" w:rsidR="00F774F3" w:rsidRPr="00F774F3" w:rsidRDefault="00F774F3" w:rsidP="00F774F3">
            <w:pPr>
              <w:jc w:val="both"/>
              <w:rPr>
                <w:sz w:val="22"/>
                <w:szCs w:val="22"/>
              </w:rPr>
            </w:pPr>
            <w:r w:rsidRPr="00F774F3">
              <w:rPr>
                <w:sz w:val="22"/>
                <w:szCs w:val="22"/>
              </w:rPr>
              <w:t>-индивидуальные</w:t>
            </w:r>
          </w:p>
          <w:p w14:paraId="5CC8BA5D" w14:textId="77777777" w:rsidR="00F774F3" w:rsidRPr="00F774F3" w:rsidRDefault="00F774F3" w:rsidP="00F774F3">
            <w:pPr>
              <w:jc w:val="both"/>
              <w:rPr>
                <w:sz w:val="22"/>
                <w:szCs w:val="22"/>
              </w:rPr>
            </w:pPr>
            <w:r w:rsidRPr="00F774F3">
              <w:rPr>
                <w:sz w:val="22"/>
                <w:szCs w:val="22"/>
              </w:rPr>
              <w:t>(подгрупповые) игры</w:t>
            </w:r>
          </w:p>
          <w:p w14:paraId="1BA27A0C" w14:textId="77777777" w:rsidR="00F774F3" w:rsidRPr="00F774F3" w:rsidRDefault="00F774F3" w:rsidP="00F774F3">
            <w:pPr>
              <w:jc w:val="both"/>
              <w:rPr>
                <w:sz w:val="22"/>
                <w:szCs w:val="22"/>
              </w:rPr>
            </w:pPr>
            <w:r w:rsidRPr="00F774F3">
              <w:rPr>
                <w:sz w:val="22"/>
                <w:szCs w:val="22"/>
              </w:rPr>
              <w:t>-создание практических, игровых, проблемных ситуаций;</w:t>
            </w:r>
          </w:p>
          <w:p w14:paraId="4330E64A" w14:textId="77777777" w:rsidR="00F774F3" w:rsidRPr="00F774F3" w:rsidRDefault="00F774F3" w:rsidP="00F774F3">
            <w:pPr>
              <w:jc w:val="both"/>
              <w:rPr>
                <w:sz w:val="22"/>
                <w:szCs w:val="22"/>
              </w:rPr>
            </w:pPr>
            <w:r w:rsidRPr="00F774F3">
              <w:rPr>
                <w:sz w:val="22"/>
                <w:szCs w:val="22"/>
              </w:rPr>
              <w:t>-трудовые поручения;</w:t>
            </w:r>
          </w:p>
          <w:p w14:paraId="45FF8D1C" w14:textId="77777777" w:rsidR="00F774F3" w:rsidRPr="00F774F3" w:rsidRDefault="00F774F3" w:rsidP="00F774F3">
            <w:pPr>
              <w:jc w:val="both"/>
              <w:rPr>
                <w:sz w:val="22"/>
                <w:szCs w:val="22"/>
              </w:rPr>
            </w:pPr>
            <w:r w:rsidRPr="00F774F3">
              <w:rPr>
                <w:sz w:val="22"/>
                <w:szCs w:val="22"/>
              </w:rPr>
              <w:t>-беседы и разговоры с детьми;</w:t>
            </w:r>
          </w:p>
          <w:p w14:paraId="77D5380C" w14:textId="77777777" w:rsidR="00F774F3" w:rsidRPr="00F774F3" w:rsidRDefault="00F774F3" w:rsidP="00F774F3">
            <w:pPr>
              <w:jc w:val="both"/>
              <w:rPr>
                <w:sz w:val="22"/>
                <w:szCs w:val="22"/>
              </w:rPr>
            </w:pPr>
            <w:r w:rsidRPr="00F774F3">
              <w:rPr>
                <w:sz w:val="22"/>
                <w:szCs w:val="22"/>
              </w:rPr>
              <w:t>-рассматривание иллюстраций;</w:t>
            </w:r>
          </w:p>
          <w:p w14:paraId="49D40C23" w14:textId="77777777" w:rsidR="00F774F3" w:rsidRPr="00F774F3" w:rsidRDefault="00F774F3" w:rsidP="00F774F3">
            <w:pPr>
              <w:jc w:val="both"/>
              <w:rPr>
                <w:sz w:val="22"/>
                <w:szCs w:val="22"/>
              </w:rPr>
            </w:pPr>
            <w:r w:rsidRPr="00F774F3">
              <w:rPr>
                <w:sz w:val="22"/>
                <w:szCs w:val="22"/>
              </w:rPr>
              <w:t>-индивидуальная работа;</w:t>
            </w:r>
          </w:p>
          <w:p w14:paraId="66E26438" w14:textId="77777777" w:rsidR="00F774F3" w:rsidRPr="00F774F3" w:rsidRDefault="00F774F3" w:rsidP="00F774F3">
            <w:pPr>
              <w:jc w:val="both"/>
              <w:rPr>
                <w:sz w:val="22"/>
                <w:szCs w:val="22"/>
              </w:rPr>
            </w:pPr>
            <w:r w:rsidRPr="00F774F3">
              <w:rPr>
                <w:sz w:val="22"/>
                <w:szCs w:val="22"/>
              </w:rPr>
              <w:t>-двигательная деятельность;</w:t>
            </w:r>
          </w:p>
          <w:p w14:paraId="162B9974" w14:textId="77777777" w:rsidR="00F774F3" w:rsidRPr="00F774F3" w:rsidRDefault="00F774F3" w:rsidP="00F774F3">
            <w:pPr>
              <w:jc w:val="both"/>
              <w:rPr>
                <w:sz w:val="22"/>
                <w:szCs w:val="22"/>
              </w:rPr>
            </w:pPr>
            <w:r w:rsidRPr="00F774F3">
              <w:rPr>
                <w:sz w:val="22"/>
                <w:szCs w:val="22"/>
              </w:rPr>
              <w:t>-работа по воспитанию культурно-гигиенических навыков и культуры здоровья</w:t>
            </w:r>
          </w:p>
          <w:p w14:paraId="21AABA34" w14:textId="77777777" w:rsidR="00F774F3" w:rsidRPr="00F774F3" w:rsidRDefault="00F774F3" w:rsidP="00F774F3">
            <w:pPr>
              <w:jc w:val="both"/>
              <w:rPr>
                <w:sz w:val="22"/>
                <w:szCs w:val="22"/>
              </w:rPr>
            </w:pPr>
          </w:p>
        </w:tc>
        <w:tc>
          <w:tcPr>
            <w:tcW w:w="3169" w:type="dxa"/>
          </w:tcPr>
          <w:p w14:paraId="2DB6262C" w14:textId="77777777" w:rsidR="00F774F3" w:rsidRPr="00F774F3" w:rsidRDefault="00F774F3" w:rsidP="00F774F3">
            <w:pPr>
              <w:jc w:val="both"/>
              <w:rPr>
                <w:sz w:val="22"/>
                <w:szCs w:val="22"/>
              </w:rPr>
            </w:pPr>
            <w:r w:rsidRPr="00F774F3">
              <w:rPr>
                <w:sz w:val="22"/>
                <w:szCs w:val="22"/>
              </w:rPr>
              <w:t>-подвижные игры и упражнения;</w:t>
            </w:r>
          </w:p>
          <w:p w14:paraId="3FE33230" w14:textId="77777777" w:rsidR="00F774F3" w:rsidRPr="00F774F3" w:rsidRDefault="00F774F3" w:rsidP="00F774F3">
            <w:pPr>
              <w:jc w:val="both"/>
              <w:rPr>
                <w:sz w:val="22"/>
                <w:szCs w:val="22"/>
              </w:rPr>
            </w:pPr>
            <w:r w:rsidRPr="00F774F3">
              <w:rPr>
                <w:sz w:val="22"/>
                <w:szCs w:val="22"/>
              </w:rPr>
              <w:t>-наблюдения;</w:t>
            </w:r>
          </w:p>
          <w:p w14:paraId="0A092ADD" w14:textId="77777777" w:rsidR="00F774F3" w:rsidRPr="00F774F3" w:rsidRDefault="00F774F3" w:rsidP="00F774F3">
            <w:pPr>
              <w:jc w:val="both"/>
              <w:rPr>
                <w:sz w:val="22"/>
                <w:szCs w:val="22"/>
              </w:rPr>
            </w:pPr>
            <w:r w:rsidRPr="00F774F3">
              <w:rPr>
                <w:sz w:val="22"/>
                <w:szCs w:val="22"/>
              </w:rPr>
              <w:t>-экспериментирование;</w:t>
            </w:r>
          </w:p>
          <w:p w14:paraId="1CBE2872" w14:textId="77777777" w:rsidR="00F774F3" w:rsidRPr="00F774F3" w:rsidRDefault="00F774F3" w:rsidP="00F774F3">
            <w:pPr>
              <w:jc w:val="both"/>
              <w:rPr>
                <w:sz w:val="22"/>
                <w:szCs w:val="22"/>
              </w:rPr>
            </w:pPr>
            <w:r w:rsidRPr="00F774F3">
              <w:rPr>
                <w:sz w:val="22"/>
                <w:szCs w:val="22"/>
              </w:rPr>
              <w:t>-сюжетно-ролевые и конструктивные игры;</w:t>
            </w:r>
          </w:p>
          <w:p w14:paraId="46224DD1" w14:textId="77777777" w:rsidR="00F774F3" w:rsidRPr="00F774F3" w:rsidRDefault="00F774F3" w:rsidP="00F774F3">
            <w:pPr>
              <w:jc w:val="both"/>
              <w:rPr>
                <w:sz w:val="22"/>
                <w:szCs w:val="22"/>
              </w:rPr>
            </w:pPr>
            <w:r w:rsidRPr="00F774F3">
              <w:rPr>
                <w:sz w:val="22"/>
                <w:szCs w:val="22"/>
              </w:rPr>
              <w:t>-элементарная трудовая деятельность;</w:t>
            </w:r>
          </w:p>
          <w:p w14:paraId="2D1031CE" w14:textId="77777777" w:rsidR="00F774F3" w:rsidRPr="00F774F3" w:rsidRDefault="00F774F3" w:rsidP="00F774F3">
            <w:pPr>
              <w:jc w:val="both"/>
              <w:rPr>
                <w:sz w:val="22"/>
                <w:szCs w:val="22"/>
              </w:rPr>
            </w:pPr>
            <w:r w:rsidRPr="00F774F3">
              <w:rPr>
                <w:sz w:val="22"/>
                <w:szCs w:val="22"/>
              </w:rPr>
              <w:t>-свободное общение воспитателя с детьми</w:t>
            </w:r>
          </w:p>
          <w:p w14:paraId="61536E5F" w14:textId="77777777" w:rsidR="00F774F3" w:rsidRPr="00F774F3" w:rsidRDefault="00F774F3" w:rsidP="00F774F3">
            <w:pPr>
              <w:jc w:val="both"/>
              <w:rPr>
                <w:sz w:val="22"/>
                <w:szCs w:val="22"/>
              </w:rPr>
            </w:pPr>
          </w:p>
        </w:tc>
        <w:tc>
          <w:tcPr>
            <w:tcW w:w="3169" w:type="dxa"/>
          </w:tcPr>
          <w:p w14:paraId="58BE17BD" w14:textId="77777777" w:rsidR="00F774F3" w:rsidRPr="00F774F3" w:rsidRDefault="00F774F3" w:rsidP="00F774F3">
            <w:pPr>
              <w:jc w:val="both"/>
              <w:rPr>
                <w:sz w:val="22"/>
                <w:szCs w:val="22"/>
              </w:rPr>
            </w:pPr>
            <w:r w:rsidRPr="00F774F3">
              <w:rPr>
                <w:sz w:val="22"/>
                <w:szCs w:val="22"/>
              </w:rPr>
              <w:t>-совместная игра воспитателя с детьми (сюжетно-ролевая, режиссерская, игра-драматизация, строительно-конструктивные игры);</w:t>
            </w:r>
          </w:p>
          <w:p w14:paraId="0FA196B7" w14:textId="77777777" w:rsidR="00F774F3" w:rsidRPr="00F774F3" w:rsidRDefault="00F774F3" w:rsidP="00F774F3">
            <w:pPr>
              <w:jc w:val="both"/>
              <w:rPr>
                <w:sz w:val="22"/>
                <w:szCs w:val="22"/>
              </w:rPr>
            </w:pPr>
            <w:r w:rsidRPr="00F774F3">
              <w:rPr>
                <w:sz w:val="22"/>
                <w:szCs w:val="22"/>
              </w:rPr>
              <w:t>-ситуации общения и накопления опыта;</w:t>
            </w:r>
          </w:p>
          <w:p w14:paraId="451F90EB" w14:textId="77777777" w:rsidR="00F774F3" w:rsidRPr="00F774F3" w:rsidRDefault="00F774F3" w:rsidP="00F774F3">
            <w:pPr>
              <w:jc w:val="both"/>
              <w:rPr>
                <w:sz w:val="22"/>
                <w:szCs w:val="22"/>
              </w:rPr>
            </w:pPr>
            <w:r w:rsidRPr="00F774F3">
              <w:rPr>
                <w:sz w:val="22"/>
                <w:szCs w:val="22"/>
              </w:rPr>
              <w:t>-творческие мастерские;</w:t>
            </w:r>
          </w:p>
          <w:p w14:paraId="6707682D" w14:textId="77777777" w:rsidR="00F774F3" w:rsidRPr="00F774F3" w:rsidRDefault="00F774F3" w:rsidP="00F774F3">
            <w:pPr>
              <w:jc w:val="both"/>
              <w:rPr>
                <w:sz w:val="22"/>
                <w:szCs w:val="22"/>
              </w:rPr>
            </w:pPr>
            <w:r w:rsidRPr="00F774F3">
              <w:rPr>
                <w:sz w:val="22"/>
                <w:szCs w:val="22"/>
              </w:rPr>
              <w:t>-досуги;</w:t>
            </w:r>
          </w:p>
          <w:p w14:paraId="22347A44" w14:textId="77777777" w:rsidR="00F774F3" w:rsidRPr="00F774F3" w:rsidRDefault="00F774F3" w:rsidP="00F774F3">
            <w:pPr>
              <w:jc w:val="both"/>
              <w:rPr>
                <w:sz w:val="22"/>
                <w:szCs w:val="22"/>
              </w:rPr>
            </w:pPr>
            <w:r w:rsidRPr="00F774F3">
              <w:rPr>
                <w:sz w:val="22"/>
                <w:szCs w:val="22"/>
              </w:rPr>
              <w:t>-студии, кружки;</w:t>
            </w:r>
          </w:p>
          <w:p w14:paraId="5243361A" w14:textId="77777777" w:rsidR="00F774F3" w:rsidRPr="00F774F3" w:rsidRDefault="00F774F3" w:rsidP="00F774F3">
            <w:pPr>
              <w:jc w:val="both"/>
              <w:rPr>
                <w:sz w:val="22"/>
                <w:szCs w:val="22"/>
              </w:rPr>
            </w:pPr>
            <w:r w:rsidRPr="00F774F3">
              <w:rPr>
                <w:sz w:val="22"/>
                <w:szCs w:val="22"/>
              </w:rPr>
              <w:t>-коллективная (индивидуальная) трудовая деятельность</w:t>
            </w:r>
          </w:p>
          <w:p w14:paraId="777F7482" w14:textId="77777777" w:rsidR="00F774F3" w:rsidRPr="00F774F3" w:rsidRDefault="00F774F3" w:rsidP="00F774F3">
            <w:pPr>
              <w:jc w:val="both"/>
              <w:rPr>
                <w:sz w:val="22"/>
                <w:szCs w:val="22"/>
              </w:rPr>
            </w:pPr>
          </w:p>
          <w:p w14:paraId="6FA5A319" w14:textId="77777777" w:rsidR="00F774F3" w:rsidRPr="00F774F3" w:rsidRDefault="00F774F3" w:rsidP="00F774F3">
            <w:pPr>
              <w:jc w:val="both"/>
              <w:rPr>
                <w:sz w:val="22"/>
                <w:szCs w:val="22"/>
              </w:rPr>
            </w:pPr>
          </w:p>
        </w:tc>
      </w:tr>
    </w:tbl>
    <w:p w14:paraId="7A1F34F5" w14:textId="77777777" w:rsidR="00F774F3" w:rsidRPr="00F774F3" w:rsidRDefault="00F774F3" w:rsidP="00F774F3">
      <w:pPr>
        <w:ind w:left="120" w:firstLine="720"/>
        <w:jc w:val="right"/>
      </w:pPr>
    </w:p>
    <w:p w14:paraId="1A3F828F" w14:textId="77777777" w:rsidR="00F774F3" w:rsidRPr="00F774F3" w:rsidRDefault="00F774F3" w:rsidP="00F774F3">
      <w:pPr>
        <w:tabs>
          <w:tab w:val="left" w:pos="3734"/>
          <w:tab w:val="right" w:pos="9638"/>
        </w:tabs>
        <w:ind w:firstLine="567"/>
        <w:jc w:val="both"/>
      </w:pPr>
      <w:r w:rsidRPr="00F774F3">
        <w:t>Формы самостоятельной деятельности ребенка в детском саду:</w:t>
      </w:r>
    </w:p>
    <w:p w14:paraId="11805CA1" w14:textId="77777777" w:rsidR="00F774F3" w:rsidRPr="00F774F3" w:rsidRDefault="00F774F3" w:rsidP="00F774F3">
      <w:pPr>
        <w:tabs>
          <w:tab w:val="left" w:pos="0"/>
          <w:tab w:val="right" w:pos="9638"/>
        </w:tabs>
        <w:jc w:val="both"/>
      </w:pPr>
      <w:r w:rsidRPr="00F774F3">
        <w:t>-сюжетно-ролевые, режиссерские и театрализованные игры;</w:t>
      </w:r>
    </w:p>
    <w:p w14:paraId="046E3434" w14:textId="77777777" w:rsidR="00F774F3" w:rsidRPr="00F774F3" w:rsidRDefault="00F774F3" w:rsidP="00F774F3">
      <w:pPr>
        <w:tabs>
          <w:tab w:val="left" w:pos="0"/>
          <w:tab w:val="right" w:pos="9638"/>
        </w:tabs>
        <w:jc w:val="both"/>
      </w:pPr>
      <w:r w:rsidRPr="00F774F3">
        <w:t>- развивающие и логические игры;</w:t>
      </w:r>
    </w:p>
    <w:p w14:paraId="12D56CB6" w14:textId="77777777" w:rsidR="00F774F3" w:rsidRPr="00F774F3" w:rsidRDefault="00F774F3" w:rsidP="00F774F3">
      <w:pPr>
        <w:tabs>
          <w:tab w:val="left" w:pos="0"/>
          <w:tab w:val="right" w:pos="9638"/>
        </w:tabs>
        <w:jc w:val="both"/>
      </w:pPr>
      <w:r w:rsidRPr="00F774F3">
        <w:t>-музыкальные игры и импровизации;</w:t>
      </w:r>
    </w:p>
    <w:p w14:paraId="20B82FFA" w14:textId="77777777" w:rsidR="00F774F3" w:rsidRPr="00F774F3" w:rsidRDefault="00F774F3" w:rsidP="00F774F3">
      <w:pPr>
        <w:tabs>
          <w:tab w:val="left" w:pos="0"/>
          <w:tab w:val="right" w:pos="9638"/>
        </w:tabs>
        <w:jc w:val="both"/>
      </w:pPr>
      <w:r w:rsidRPr="00F774F3">
        <w:t>-речевые игры, игры с буквами, звуками, слогами;</w:t>
      </w:r>
    </w:p>
    <w:p w14:paraId="55154397" w14:textId="77777777" w:rsidR="00F774F3" w:rsidRPr="00F774F3" w:rsidRDefault="00F774F3" w:rsidP="00F774F3">
      <w:pPr>
        <w:tabs>
          <w:tab w:val="left" w:pos="0"/>
          <w:tab w:val="right" w:pos="9638"/>
        </w:tabs>
        <w:jc w:val="both"/>
      </w:pPr>
      <w:r w:rsidRPr="00F774F3">
        <w:t>-самостоятельная деятельность в книжном уголке;</w:t>
      </w:r>
    </w:p>
    <w:p w14:paraId="2BCED36B" w14:textId="77777777" w:rsidR="00F774F3" w:rsidRPr="00F774F3" w:rsidRDefault="00F774F3" w:rsidP="00F774F3">
      <w:pPr>
        <w:tabs>
          <w:tab w:val="left" w:pos="0"/>
          <w:tab w:val="right" w:pos="9638"/>
        </w:tabs>
        <w:jc w:val="both"/>
      </w:pPr>
      <w:r w:rsidRPr="00F774F3">
        <w:t>-самостоятельная изобразительная деятельность;</w:t>
      </w:r>
    </w:p>
    <w:p w14:paraId="3891885D" w14:textId="77777777" w:rsidR="00F774F3" w:rsidRPr="00F774F3" w:rsidRDefault="00F774F3" w:rsidP="00F774F3">
      <w:pPr>
        <w:tabs>
          <w:tab w:val="left" w:pos="0"/>
          <w:tab w:val="right" w:pos="9638"/>
        </w:tabs>
        <w:jc w:val="both"/>
      </w:pPr>
      <w:r w:rsidRPr="00F774F3">
        <w:t>-самостоятельные опыты и эксперименты.</w:t>
      </w:r>
    </w:p>
    <w:p w14:paraId="42291F1E" w14:textId="008F22B3" w:rsidR="00F774F3" w:rsidRDefault="00F774F3" w:rsidP="00F774F3">
      <w:pPr>
        <w:tabs>
          <w:tab w:val="left" w:pos="3734"/>
          <w:tab w:val="right" w:pos="9638"/>
        </w:tabs>
        <w:ind w:firstLine="567"/>
        <w:jc w:val="both"/>
      </w:pPr>
      <w:r w:rsidRPr="00F774F3">
        <w:t>Для организации самостоятельной деятельности создаются различные центры активности:</w:t>
      </w:r>
    </w:p>
    <w:p w14:paraId="0E32CD66" w14:textId="1DD20634" w:rsidR="00F774F3" w:rsidRPr="00F774F3" w:rsidRDefault="00F774F3" w:rsidP="00F774F3">
      <w:pPr>
        <w:widowControl w:val="0"/>
        <w:spacing w:line="240" w:lineRule="atLeast"/>
        <w:ind w:left="20" w:firstLine="567"/>
        <w:jc w:val="both"/>
        <w:rPr>
          <w:color w:val="000000"/>
        </w:rPr>
      </w:pPr>
      <w:r w:rsidRPr="00591981">
        <w:rPr>
          <w:color w:val="000000"/>
        </w:rPr>
        <w:t>В младшей и средней группах содержанием «центра познания» преимущественно являются игры и материалы, обеспечивающие развитие сенсорных способностей: рамки-вкладыши М. Монтессори, «сенсорные» столы, наборы предметов, отражающих се</w:t>
      </w:r>
      <w:r>
        <w:rPr>
          <w:color w:val="000000"/>
        </w:rPr>
        <w:t xml:space="preserve">нсорные эталоны </w:t>
      </w:r>
      <w:r w:rsidRPr="00591981">
        <w:rPr>
          <w:color w:val="000000"/>
        </w:rPr>
        <w:t>(цвет, форму, размер).</w:t>
      </w:r>
    </w:p>
    <w:p w14:paraId="3E9B98BE" w14:textId="77777777" w:rsidR="00F774F3" w:rsidRPr="00F774F3" w:rsidRDefault="00F774F3" w:rsidP="00F774F3">
      <w:pPr>
        <w:widowControl w:val="0"/>
        <w:spacing w:line="240" w:lineRule="atLeast"/>
        <w:ind w:left="20" w:firstLine="567"/>
        <w:jc w:val="both"/>
      </w:pPr>
      <w:r w:rsidRPr="00F774F3">
        <w:rPr>
          <w:color w:val="000000"/>
        </w:rPr>
        <w:t>В старших группах в «центре познания» представлены материалы и игры на классификацию («Трети лишний», «Разложи на группы»), обобщение (посуда, обувь, мебель, сред передвижения и др.), сериацию («Разложи по порядку», «Найди место»), построение первоначальных учебных умений («Разгадай ребус», «Буква потерял «Составь слово» и др.), расширение познавательного кругозора (краеведе космос, астрономия, природа, техника и др.).</w:t>
      </w:r>
    </w:p>
    <w:p w14:paraId="723F7881" w14:textId="77777777" w:rsidR="00F774F3" w:rsidRPr="00F774F3" w:rsidRDefault="00F774F3" w:rsidP="00F774F3">
      <w:pPr>
        <w:widowControl w:val="0"/>
        <w:spacing w:line="240" w:lineRule="atLeast"/>
        <w:ind w:left="20" w:firstLine="567"/>
        <w:jc w:val="both"/>
        <w:rPr>
          <w:color w:val="000000"/>
        </w:rPr>
      </w:pPr>
      <w:r w:rsidRPr="00F774F3">
        <w:rPr>
          <w:color w:val="000000"/>
        </w:rPr>
        <w:t>Самостоятельная деятельность оставляет за ребенком право выбора содержания, времени, партнеров и может быть условно разделена на два вида:</w:t>
      </w:r>
    </w:p>
    <w:p w14:paraId="07FED1A5" w14:textId="77777777" w:rsidR="00F774F3" w:rsidRPr="00F774F3" w:rsidRDefault="00F774F3" w:rsidP="00F774F3">
      <w:pPr>
        <w:widowControl w:val="0"/>
        <w:spacing w:line="240" w:lineRule="atLeast"/>
        <w:ind w:left="20" w:firstLine="567"/>
        <w:jc w:val="both"/>
      </w:pPr>
      <w:r w:rsidRPr="00F774F3">
        <w:rPr>
          <w:color w:val="000000"/>
        </w:rPr>
        <w:t>-самостоятельная деятельность, направляемая и поддерживаемая взрослыми, направленна на решение образовательных задач;</w:t>
      </w:r>
    </w:p>
    <w:p w14:paraId="55BD6641" w14:textId="77777777" w:rsidR="00F774F3" w:rsidRPr="00F774F3" w:rsidRDefault="00F774F3" w:rsidP="00F774F3">
      <w:pPr>
        <w:tabs>
          <w:tab w:val="left" w:pos="3734"/>
          <w:tab w:val="right" w:pos="9638"/>
        </w:tabs>
        <w:ind w:firstLine="567"/>
        <w:jc w:val="both"/>
        <w:rPr>
          <w:color w:val="000000"/>
        </w:rPr>
      </w:pPr>
      <w:r w:rsidRPr="00F774F3">
        <w:rPr>
          <w:b/>
          <w:bCs/>
          <w:color w:val="000000"/>
          <w:lang w:eastAsia="en-US"/>
        </w:rPr>
        <w:t>-</w:t>
      </w:r>
      <w:r w:rsidRPr="00F774F3">
        <w:rPr>
          <w:color w:val="000000"/>
        </w:rPr>
        <w:t>свободная самостоятельная деятельность детей по выбору и интересам.</w:t>
      </w:r>
    </w:p>
    <w:p w14:paraId="5E08B81C" w14:textId="77777777" w:rsidR="00F774F3" w:rsidRPr="00F774F3" w:rsidRDefault="00F774F3" w:rsidP="00F774F3">
      <w:pPr>
        <w:tabs>
          <w:tab w:val="left" w:pos="3734"/>
          <w:tab w:val="right" w:pos="9638"/>
        </w:tabs>
        <w:ind w:firstLine="567"/>
        <w:jc w:val="both"/>
        <w:rPr>
          <w:color w:val="000000"/>
        </w:rPr>
      </w:pPr>
      <w:r w:rsidRPr="00F774F3">
        <w:rPr>
          <w:color w:val="000000"/>
        </w:rPr>
        <w:t>Основными формами совместной деятельности педагогов и родителей по реализации Программы являются:</w:t>
      </w:r>
    </w:p>
    <w:p w14:paraId="0F8BE49D" w14:textId="77777777" w:rsidR="00F774F3" w:rsidRPr="00F774F3" w:rsidRDefault="00F774F3" w:rsidP="00500CBE">
      <w:pPr>
        <w:numPr>
          <w:ilvl w:val="0"/>
          <w:numId w:val="223"/>
        </w:numPr>
        <w:tabs>
          <w:tab w:val="right" w:pos="0"/>
        </w:tabs>
        <w:spacing w:after="200" w:line="276" w:lineRule="auto"/>
        <w:ind w:left="0" w:hanging="11"/>
        <w:contextualSpacing/>
        <w:jc w:val="both"/>
      </w:pPr>
      <w:r w:rsidRPr="00F774F3">
        <w:t>Подготовка и проведение совместных праздников и досугов, предполагающие совместные выступления детей и родителей, участие в конкурсах.</w:t>
      </w:r>
    </w:p>
    <w:p w14:paraId="04CE17BB" w14:textId="77777777" w:rsidR="00F774F3" w:rsidRPr="00F774F3" w:rsidRDefault="00F774F3" w:rsidP="00500CBE">
      <w:pPr>
        <w:numPr>
          <w:ilvl w:val="0"/>
          <w:numId w:val="223"/>
        </w:numPr>
        <w:tabs>
          <w:tab w:val="right" w:pos="0"/>
        </w:tabs>
        <w:spacing w:after="200" w:line="276" w:lineRule="auto"/>
        <w:ind w:left="0" w:hanging="11"/>
        <w:contextualSpacing/>
        <w:jc w:val="both"/>
        <w:rPr>
          <w:color w:val="000000"/>
        </w:rPr>
      </w:pPr>
      <w:r w:rsidRPr="00F774F3">
        <w:t>Проведение разнообразных встреч с родителями и представителями старшего поколения;</w:t>
      </w:r>
    </w:p>
    <w:p w14:paraId="7171195A" w14:textId="77777777" w:rsidR="00F774F3" w:rsidRPr="00F774F3" w:rsidRDefault="00F774F3" w:rsidP="00500CBE">
      <w:pPr>
        <w:numPr>
          <w:ilvl w:val="0"/>
          <w:numId w:val="223"/>
        </w:numPr>
        <w:tabs>
          <w:tab w:val="right" w:pos="0"/>
        </w:tabs>
        <w:spacing w:after="200" w:line="276" w:lineRule="auto"/>
        <w:ind w:left="0" w:hanging="11"/>
        <w:contextualSpacing/>
        <w:jc w:val="both"/>
        <w:rPr>
          <w:color w:val="000000"/>
        </w:rPr>
      </w:pPr>
      <w:r w:rsidRPr="00F774F3">
        <w:lastRenderedPageBreak/>
        <w:t xml:space="preserve">Привлечение родителей к участию в детских познавательно-исследовательских и творческих проектах, сбору информации, подбору вместе с ребенком наглядного материала для оформления продукта проекта. </w:t>
      </w:r>
    </w:p>
    <w:p w14:paraId="1AE68949" w14:textId="77777777" w:rsidR="00F774F3" w:rsidRPr="00F774F3" w:rsidRDefault="00F774F3" w:rsidP="00F774F3">
      <w:pPr>
        <w:ind w:right="222" w:firstLine="426"/>
        <w:jc w:val="both"/>
        <w:rPr>
          <w:rFonts w:eastAsia="Calibri"/>
          <w:lang w:eastAsia="en-US"/>
        </w:rPr>
      </w:pPr>
      <w:r w:rsidRPr="00F774F3">
        <w:rPr>
          <w:rFonts w:eastAsia="Calibri"/>
          <w:lang w:eastAsia="en-US"/>
        </w:rPr>
        <w:t xml:space="preserve">Планирование образовательной деятельности Выбор форм, способов, методов реализации Образовательной программы МДОУ обусловлен комплексно-тематическим принципом построения образовательного процесса.  </w:t>
      </w:r>
    </w:p>
    <w:p w14:paraId="192D651A" w14:textId="77777777" w:rsidR="00F774F3" w:rsidRPr="00F774F3" w:rsidRDefault="00F774F3" w:rsidP="00F774F3">
      <w:pPr>
        <w:ind w:right="15" w:firstLine="426"/>
        <w:jc w:val="both"/>
        <w:rPr>
          <w:rFonts w:eastAsia="Calibri"/>
          <w:lang w:eastAsia="en-US"/>
        </w:rPr>
      </w:pPr>
      <w:r w:rsidRPr="00F774F3">
        <w:rPr>
          <w:rFonts w:eastAsia="Calibri"/>
          <w:lang w:eastAsia="en-US"/>
        </w:rPr>
        <w:t xml:space="preserve">Построение воспитательно-образовательного процесса на комплексно-тематическом принципе с учетом интеграции образовательных областей дает возможность:  </w:t>
      </w:r>
    </w:p>
    <w:p w14:paraId="7D8C5708" w14:textId="77777777" w:rsidR="00F774F3" w:rsidRPr="00F774F3" w:rsidRDefault="00F774F3" w:rsidP="00500CBE">
      <w:pPr>
        <w:numPr>
          <w:ilvl w:val="0"/>
          <w:numId w:val="224"/>
        </w:numPr>
        <w:spacing w:line="276" w:lineRule="auto"/>
        <w:ind w:left="0" w:right="15" w:firstLine="426"/>
        <w:jc w:val="both"/>
        <w:rPr>
          <w:rFonts w:eastAsia="Calibri"/>
          <w:lang w:eastAsia="en-US"/>
        </w:rPr>
      </w:pPr>
      <w:r w:rsidRPr="00F774F3">
        <w:rPr>
          <w:rFonts w:eastAsia="Calibri"/>
          <w:lang w:eastAsia="en-US"/>
        </w:rPr>
        <w:t xml:space="preserve">обеспечить в МДОУ единство воспитательных, развивающих и обучающих целей и задач; </w:t>
      </w:r>
    </w:p>
    <w:p w14:paraId="0BF3BDC7" w14:textId="77777777" w:rsidR="00F774F3" w:rsidRPr="00F774F3" w:rsidRDefault="00F774F3" w:rsidP="00500CBE">
      <w:pPr>
        <w:numPr>
          <w:ilvl w:val="0"/>
          <w:numId w:val="224"/>
        </w:numPr>
        <w:spacing w:line="276" w:lineRule="auto"/>
        <w:ind w:left="0" w:right="15" w:firstLine="426"/>
        <w:jc w:val="both"/>
        <w:rPr>
          <w:rFonts w:eastAsia="Calibri"/>
          <w:lang w:eastAsia="en-US"/>
        </w:rPr>
      </w:pPr>
      <w:r w:rsidRPr="00F774F3">
        <w:rPr>
          <w:rFonts w:eastAsia="Calibri"/>
          <w:lang w:eastAsia="en-US"/>
        </w:rPr>
        <w:t xml:space="preserve">решать поставленные цели и задачи, избегая перегрузки детей, на необходимом и достаточном материале, максимально приближаясь к разумному «минимуму»;  </w:t>
      </w:r>
    </w:p>
    <w:p w14:paraId="20C4361D" w14:textId="77777777" w:rsidR="00F774F3" w:rsidRPr="00F774F3" w:rsidRDefault="00F774F3" w:rsidP="00500CBE">
      <w:pPr>
        <w:numPr>
          <w:ilvl w:val="0"/>
          <w:numId w:val="224"/>
        </w:numPr>
        <w:spacing w:line="276" w:lineRule="auto"/>
        <w:ind w:left="0" w:right="15" w:firstLine="426"/>
        <w:jc w:val="both"/>
        <w:rPr>
          <w:rFonts w:eastAsia="Calibri"/>
          <w:lang w:eastAsia="en-US"/>
        </w:rPr>
      </w:pPr>
      <w:r w:rsidRPr="00F774F3">
        <w:rPr>
          <w:rFonts w:eastAsia="Calibri"/>
          <w:lang w:eastAsia="en-US"/>
        </w:rPr>
        <w:t xml:space="preserve">для наибольшего развития детей;  </w:t>
      </w:r>
    </w:p>
    <w:p w14:paraId="225CC091" w14:textId="77777777" w:rsidR="00F774F3" w:rsidRPr="00F774F3" w:rsidRDefault="00F774F3" w:rsidP="00500CBE">
      <w:pPr>
        <w:numPr>
          <w:ilvl w:val="0"/>
          <w:numId w:val="224"/>
        </w:numPr>
        <w:spacing w:line="276" w:lineRule="auto"/>
        <w:ind w:left="0" w:right="15" w:firstLine="426"/>
        <w:jc w:val="both"/>
        <w:rPr>
          <w:rFonts w:eastAsia="Calibri"/>
          <w:lang w:eastAsia="en-US"/>
        </w:rPr>
      </w:pPr>
      <w:r w:rsidRPr="00F774F3">
        <w:rPr>
          <w:rFonts w:eastAsia="Calibri"/>
          <w:lang w:eastAsia="en-US"/>
        </w:rPr>
        <w:t xml:space="preserve">обеспечить многочисленные возможности для практики, экспериментирования, развития основных навыков, понятийного мышления;  </w:t>
      </w:r>
    </w:p>
    <w:p w14:paraId="5B543FD5" w14:textId="77777777" w:rsidR="00F774F3" w:rsidRPr="00F774F3" w:rsidRDefault="00F774F3" w:rsidP="00500CBE">
      <w:pPr>
        <w:numPr>
          <w:ilvl w:val="0"/>
          <w:numId w:val="224"/>
        </w:numPr>
        <w:spacing w:line="276" w:lineRule="auto"/>
        <w:ind w:left="0" w:right="15" w:firstLine="426"/>
        <w:jc w:val="both"/>
        <w:rPr>
          <w:rFonts w:eastAsia="Calibri"/>
          <w:lang w:eastAsia="en-US"/>
        </w:rPr>
      </w:pPr>
      <w:r w:rsidRPr="00F774F3">
        <w:rPr>
          <w:rFonts w:eastAsia="Calibri"/>
          <w:lang w:eastAsia="en-US"/>
        </w:rPr>
        <w:t>органично вводить региональные и культурные компоненты, учитывая специфику МДОУ</w:t>
      </w:r>
    </w:p>
    <w:p w14:paraId="4A21C152" w14:textId="77777777" w:rsidR="00F774F3" w:rsidRPr="00F774F3" w:rsidRDefault="00F774F3" w:rsidP="00F774F3">
      <w:pPr>
        <w:ind w:right="15" w:firstLine="567"/>
        <w:jc w:val="both"/>
        <w:rPr>
          <w:rFonts w:eastAsia="Calibri"/>
          <w:lang w:eastAsia="en-US"/>
        </w:rPr>
      </w:pPr>
      <w:r w:rsidRPr="00F774F3">
        <w:rPr>
          <w:rFonts w:eastAsia="Calibri"/>
          <w:lang w:eastAsia="en-US"/>
        </w:rPr>
        <w:t xml:space="preserve">Цель введения основной темы периода – интегрировать образовательную деятельность и избежать неоправданного дробления детской деятельности по образовательным областям. Перспективное планирование содержания воспитательно-образовательной работы представляет собой взаимосвязанную цепочку введения детей в рассматриваемую тему, ее освоение в процессе:  </w:t>
      </w:r>
    </w:p>
    <w:p w14:paraId="0C0232B2" w14:textId="77777777" w:rsidR="00F774F3" w:rsidRPr="00F774F3" w:rsidRDefault="00F774F3" w:rsidP="00500CBE">
      <w:pPr>
        <w:numPr>
          <w:ilvl w:val="0"/>
          <w:numId w:val="225"/>
        </w:numPr>
        <w:spacing w:line="276" w:lineRule="auto"/>
        <w:ind w:right="15" w:firstLine="426"/>
        <w:jc w:val="both"/>
        <w:rPr>
          <w:rFonts w:eastAsia="Calibri"/>
          <w:lang w:eastAsia="en-US"/>
        </w:rPr>
      </w:pPr>
      <w:r w:rsidRPr="00F774F3">
        <w:rPr>
          <w:rFonts w:eastAsia="Calibri"/>
          <w:lang w:eastAsia="en-US"/>
        </w:rPr>
        <w:t xml:space="preserve">организованной образовательной деятельности (ООД) педагога с детьми;  </w:t>
      </w:r>
    </w:p>
    <w:p w14:paraId="4B5F8A37" w14:textId="77777777" w:rsidR="00F774F3" w:rsidRPr="00F774F3" w:rsidRDefault="00F774F3" w:rsidP="00500CBE">
      <w:pPr>
        <w:numPr>
          <w:ilvl w:val="0"/>
          <w:numId w:val="225"/>
        </w:numPr>
        <w:spacing w:line="276" w:lineRule="auto"/>
        <w:ind w:right="15" w:firstLine="426"/>
        <w:jc w:val="both"/>
        <w:rPr>
          <w:rFonts w:eastAsia="Calibri"/>
          <w:lang w:eastAsia="en-US"/>
        </w:rPr>
      </w:pPr>
      <w:r w:rsidRPr="00F774F3">
        <w:rPr>
          <w:rFonts w:eastAsia="Calibri"/>
          <w:lang w:eastAsia="en-US"/>
        </w:rPr>
        <w:t xml:space="preserve">совместной образовательной деятельности педагога с детьми в режимных моментах;  </w:t>
      </w:r>
    </w:p>
    <w:p w14:paraId="2B46389F" w14:textId="77777777" w:rsidR="00F774F3" w:rsidRPr="00F774F3" w:rsidRDefault="00F774F3" w:rsidP="00500CBE">
      <w:pPr>
        <w:numPr>
          <w:ilvl w:val="0"/>
          <w:numId w:val="225"/>
        </w:numPr>
        <w:spacing w:line="276" w:lineRule="auto"/>
        <w:ind w:right="15" w:firstLine="426"/>
        <w:jc w:val="both"/>
        <w:rPr>
          <w:rFonts w:eastAsia="Calibri"/>
          <w:lang w:eastAsia="en-US"/>
        </w:rPr>
      </w:pPr>
      <w:r w:rsidRPr="00F774F3">
        <w:rPr>
          <w:rFonts w:eastAsia="Calibri"/>
          <w:lang w:eastAsia="en-US"/>
        </w:rPr>
        <w:t xml:space="preserve">самостоятельной детской деятельности в условиях развивающей предметной среды группы, стимулирующей процессы саморазвития ребенка, его творческие проявления. </w:t>
      </w:r>
    </w:p>
    <w:p w14:paraId="3FF70108" w14:textId="77777777" w:rsidR="00F774F3" w:rsidRPr="00F774F3" w:rsidRDefault="00F774F3" w:rsidP="00F774F3">
      <w:pPr>
        <w:ind w:right="222" w:firstLine="426"/>
        <w:jc w:val="both"/>
        <w:rPr>
          <w:rFonts w:eastAsia="Calibri"/>
          <w:lang w:eastAsia="en-US"/>
        </w:rPr>
      </w:pPr>
      <w:r w:rsidRPr="00F774F3">
        <w:rPr>
          <w:rFonts w:eastAsia="Calibri"/>
          <w:lang w:eastAsia="en-US"/>
        </w:rPr>
        <w:t xml:space="preserve">ООД организуется как совместная интегративная деятельность педагогов с детьми, включающая различные виды детской деятельности: игровую, двигательную, коммуникативную, трудовую, познавательно-исследовательскую, продуктивную, музыкально-художественную, чтение. В планах воспитательно-образовательной работы отражается взаимодействие с семьями воспитанников по реализации Программы.  </w:t>
      </w:r>
    </w:p>
    <w:p w14:paraId="57096975" w14:textId="4EF8D2D2" w:rsidR="00F774F3" w:rsidRPr="00F774F3" w:rsidRDefault="00F774F3" w:rsidP="00F774F3">
      <w:pPr>
        <w:ind w:right="228" w:firstLine="426"/>
        <w:jc w:val="both"/>
        <w:rPr>
          <w:rFonts w:eastAsia="Calibri"/>
          <w:lang w:eastAsia="en-US"/>
        </w:rPr>
      </w:pPr>
      <w:r w:rsidRPr="00F774F3">
        <w:rPr>
          <w:rFonts w:eastAsia="Calibri"/>
          <w:lang w:eastAsia="en-US"/>
        </w:rPr>
        <w:t xml:space="preserve">Планирование образовательной деятельности МДОУ с детьми регламентируется календарным учебным графиком, учебным планом на учебный год и включает перспективное тематическое планирование совместной деятельности с детьми вне ООД на учебный год.  Реализация содержания части, формируемой участниками образовательных отношений, осуществляется в соответствии с комплексно-тематическим планированием обязательной части Программы. </w:t>
      </w:r>
    </w:p>
    <w:p w14:paraId="1F1F8B3E" w14:textId="77777777" w:rsidR="00F774F3" w:rsidRPr="00F774F3" w:rsidRDefault="00F774F3" w:rsidP="00F774F3">
      <w:pPr>
        <w:ind w:firstLine="567"/>
        <w:jc w:val="both"/>
        <w:rPr>
          <w:rFonts w:eastAsia="Calibri"/>
          <w:lang w:eastAsia="en-US"/>
        </w:rPr>
      </w:pPr>
      <w:r w:rsidRPr="00F774F3">
        <w:rPr>
          <w:rFonts w:eastAsia="Calibri"/>
          <w:lang w:eastAsia="en-US"/>
        </w:rPr>
        <w:t>Ниже представлено комплексно-тематическое планирование образовательной деятельности по возрастам.</w:t>
      </w:r>
    </w:p>
    <w:p w14:paraId="7170A7A4" w14:textId="77777777" w:rsidR="00162FA6" w:rsidRDefault="00162FA6" w:rsidP="00162FA6">
      <w:pPr>
        <w:tabs>
          <w:tab w:val="left" w:pos="0"/>
        </w:tabs>
        <w:jc w:val="center"/>
        <w:rPr>
          <w:rFonts w:eastAsia="Symbol"/>
          <w:b/>
          <w:sz w:val="28"/>
          <w:szCs w:val="28"/>
        </w:rPr>
      </w:pPr>
    </w:p>
    <w:p w14:paraId="5D847CE4" w14:textId="77777777" w:rsidR="00F774F3" w:rsidRDefault="00F774F3" w:rsidP="00162FA6">
      <w:pPr>
        <w:tabs>
          <w:tab w:val="left" w:pos="0"/>
        </w:tabs>
        <w:jc w:val="center"/>
        <w:rPr>
          <w:rFonts w:eastAsia="Symbol"/>
          <w:b/>
          <w:sz w:val="28"/>
          <w:szCs w:val="28"/>
        </w:rPr>
      </w:pPr>
    </w:p>
    <w:p w14:paraId="371959A5" w14:textId="77777777" w:rsidR="00F774F3" w:rsidRDefault="00F774F3" w:rsidP="00162FA6">
      <w:pPr>
        <w:tabs>
          <w:tab w:val="left" w:pos="0"/>
        </w:tabs>
        <w:jc w:val="center"/>
        <w:rPr>
          <w:rFonts w:eastAsia="Symbol"/>
          <w:b/>
          <w:sz w:val="28"/>
          <w:szCs w:val="28"/>
        </w:rPr>
      </w:pPr>
    </w:p>
    <w:p w14:paraId="6D83E3B6" w14:textId="77777777" w:rsidR="00F774F3" w:rsidRDefault="00F774F3" w:rsidP="00162FA6">
      <w:pPr>
        <w:tabs>
          <w:tab w:val="left" w:pos="0"/>
        </w:tabs>
        <w:jc w:val="center"/>
        <w:rPr>
          <w:rFonts w:eastAsia="Symbol"/>
          <w:b/>
          <w:sz w:val="28"/>
          <w:szCs w:val="28"/>
        </w:rPr>
      </w:pPr>
    </w:p>
    <w:p w14:paraId="2A656E92" w14:textId="77777777" w:rsidR="00F774F3" w:rsidRDefault="00F774F3" w:rsidP="00162FA6">
      <w:pPr>
        <w:tabs>
          <w:tab w:val="left" w:pos="0"/>
        </w:tabs>
        <w:jc w:val="center"/>
        <w:rPr>
          <w:rFonts w:eastAsia="Symbol"/>
          <w:b/>
          <w:sz w:val="28"/>
          <w:szCs w:val="28"/>
        </w:rPr>
      </w:pPr>
    </w:p>
    <w:p w14:paraId="5A19923D" w14:textId="77777777" w:rsidR="00F774F3" w:rsidRDefault="00F774F3" w:rsidP="00162FA6">
      <w:pPr>
        <w:tabs>
          <w:tab w:val="left" w:pos="0"/>
        </w:tabs>
        <w:jc w:val="center"/>
        <w:rPr>
          <w:rFonts w:eastAsia="Symbol"/>
          <w:b/>
          <w:sz w:val="28"/>
          <w:szCs w:val="28"/>
        </w:rPr>
      </w:pPr>
    </w:p>
    <w:p w14:paraId="46225110" w14:textId="77777777" w:rsidR="00F774F3" w:rsidRDefault="00F774F3" w:rsidP="00162FA6">
      <w:pPr>
        <w:tabs>
          <w:tab w:val="left" w:pos="0"/>
        </w:tabs>
        <w:jc w:val="center"/>
        <w:rPr>
          <w:rFonts w:eastAsia="Symbol"/>
          <w:b/>
          <w:sz w:val="28"/>
          <w:szCs w:val="28"/>
        </w:rPr>
        <w:sectPr w:rsidR="00F774F3" w:rsidSect="00592AE9">
          <w:pgSz w:w="11906" w:h="16838"/>
          <w:pgMar w:top="1134" w:right="850" w:bottom="851" w:left="1701" w:header="283" w:footer="283" w:gutter="0"/>
          <w:cols w:space="708"/>
          <w:titlePg/>
          <w:docGrid w:linePitch="360"/>
        </w:sectPr>
      </w:pPr>
    </w:p>
    <w:tbl>
      <w:tblPr>
        <w:tblStyle w:val="TableNormal"/>
        <w:tblpPr w:leftFromText="180" w:rightFromText="180" w:vertAnchor="text" w:horzAnchor="margin" w:tblpXSpec="center" w:tblpY="-426"/>
        <w:tblW w:w="162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714"/>
        <w:gridCol w:w="2714"/>
        <w:gridCol w:w="2715"/>
        <w:gridCol w:w="2714"/>
        <w:gridCol w:w="2714"/>
        <w:gridCol w:w="2715"/>
      </w:tblGrid>
      <w:tr w:rsidR="00F774F3" w:rsidRPr="00F774F3" w14:paraId="1993D1CC" w14:textId="77777777" w:rsidTr="00F774F3">
        <w:trPr>
          <w:trHeight w:val="620"/>
        </w:trPr>
        <w:tc>
          <w:tcPr>
            <w:tcW w:w="16286" w:type="dxa"/>
            <w:gridSpan w:val="6"/>
            <w:shd w:val="clear" w:color="auto" w:fill="FBD4B4"/>
          </w:tcPr>
          <w:p w14:paraId="4A46CF84" w14:textId="77777777" w:rsidR="00F774F3" w:rsidRPr="00F774F3" w:rsidRDefault="00F774F3" w:rsidP="00F774F3">
            <w:pPr>
              <w:spacing w:before="98"/>
              <w:ind w:right="69"/>
              <w:jc w:val="center"/>
              <w:rPr>
                <w:b/>
                <w:sz w:val="22"/>
                <w:szCs w:val="22"/>
                <w:lang w:eastAsia="en-US"/>
              </w:rPr>
            </w:pPr>
            <w:r w:rsidRPr="00F774F3">
              <w:rPr>
                <w:b/>
                <w:spacing w:val="-2"/>
                <w:sz w:val="22"/>
                <w:szCs w:val="22"/>
                <w:lang w:eastAsia="en-US"/>
              </w:rPr>
              <w:lastRenderedPageBreak/>
              <w:t>СЕНТЯБРЬ</w:t>
            </w:r>
          </w:p>
        </w:tc>
      </w:tr>
      <w:tr w:rsidR="00F774F3" w:rsidRPr="00F774F3" w14:paraId="37B37375" w14:textId="77777777" w:rsidTr="00F774F3">
        <w:trPr>
          <w:trHeight w:val="620"/>
        </w:trPr>
        <w:tc>
          <w:tcPr>
            <w:tcW w:w="16286" w:type="dxa"/>
            <w:gridSpan w:val="6"/>
            <w:shd w:val="clear" w:color="auto" w:fill="CCC0D9"/>
          </w:tcPr>
          <w:p w14:paraId="56E44697" w14:textId="77777777" w:rsidR="00F774F3" w:rsidRPr="00F774F3" w:rsidRDefault="00F774F3" w:rsidP="00F774F3">
            <w:pPr>
              <w:jc w:val="center"/>
              <w:rPr>
                <w:b/>
                <w:spacing w:val="-2"/>
                <w:lang w:eastAsia="en-US"/>
              </w:rPr>
            </w:pPr>
            <w:bookmarkStart w:id="20" w:name="_bookmark1"/>
            <w:bookmarkEnd w:id="20"/>
            <w:r w:rsidRPr="00F774F3">
              <w:rPr>
                <w:b/>
                <w:lang w:eastAsia="en-US"/>
              </w:rPr>
              <w:t>1</w:t>
            </w:r>
            <w:r w:rsidRPr="00F774F3">
              <w:rPr>
                <w:b/>
                <w:spacing w:val="-2"/>
                <w:lang w:eastAsia="en-US"/>
              </w:rPr>
              <w:t xml:space="preserve"> НЕДЕЛЯ</w:t>
            </w:r>
          </w:p>
          <w:p w14:paraId="0E74F3A3" w14:textId="77777777" w:rsidR="00F774F3" w:rsidRPr="00F774F3" w:rsidRDefault="00F774F3" w:rsidP="00F774F3">
            <w:pPr>
              <w:jc w:val="center"/>
              <w:rPr>
                <w:b/>
                <w:sz w:val="22"/>
                <w:szCs w:val="22"/>
                <w:lang w:eastAsia="en-US"/>
              </w:rPr>
            </w:pPr>
            <w:r w:rsidRPr="00F774F3">
              <w:rPr>
                <w:b/>
                <w:spacing w:val="-2"/>
                <w:lang w:eastAsia="en-US"/>
              </w:rPr>
              <w:t>02.09-06.09.2024</w:t>
            </w:r>
          </w:p>
        </w:tc>
      </w:tr>
      <w:tr w:rsidR="00F774F3" w:rsidRPr="00F774F3" w14:paraId="7EB052B7" w14:textId="77777777" w:rsidTr="00463AAA">
        <w:trPr>
          <w:cantSplit/>
          <w:trHeight w:val="2996"/>
        </w:trPr>
        <w:tc>
          <w:tcPr>
            <w:tcW w:w="8143" w:type="dxa"/>
            <w:gridSpan w:val="3"/>
          </w:tcPr>
          <w:p w14:paraId="7A610EAA" w14:textId="77777777" w:rsidR="00F774F3" w:rsidRPr="00F774F3" w:rsidRDefault="00F774F3" w:rsidP="00F774F3">
            <w:pPr>
              <w:tabs>
                <w:tab w:val="left" w:pos="1371"/>
                <w:tab w:val="left" w:pos="2978"/>
                <w:tab w:val="left" w:pos="4326"/>
              </w:tabs>
              <w:spacing w:before="92"/>
              <w:ind w:right="82"/>
              <w:jc w:val="center"/>
              <w:rPr>
                <w:sz w:val="22"/>
                <w:szCs w:val="22"/>
                <w:lang w:val="ru-RU" w:eastAsia="en-US"/>
              </w:rPr>
            </w:pPr>
            <w:r w:rsidRPr="00F774F3">
              <w:rPr>
                <w:b/>
                <w:spacing w:val="-2"/>
                <w:sz w:val="22"/>
                <w:szCs w:val="22"/>
                <w:lang w:val="ru-RU" w:eastAsia="en-US"/>
              </w:rPr>
              <w:t>Описание</w:t>
            </w:r>
          </w:p>
          <w:p w14:paraId="787C94AD" w14:textId="77777777" w:rsidR="00F774F3" w:rsidRPr="00F774F3" w:rsidRDefault="00F774F3" w:rsidP="00F774F3">
            <w:pPr>
              <w:tabs>
                <w:tab w:val="left" w:pos="1371"/>
                <w:tab w:val="left" w:pos="2978"/>
                <w:tab w:val="left" w:pos="4326"/>
              </w:tabs>
              <w:spacing w:before="92"/>
              <w:ind w:right="82"/>
              <w:jc w:val="both"/>
              <w:rPr>
                <w:sz w:val="22"/>
                <w:szCs w:val="22"/>
                <w:lang w:val="ru-RU" w:eastAsia="en-US"/>
              </w:rPr>
            </w:pPr>
            <w:r w:rsidRPr="00F774F3">
              <w:rPr>
                <w:sz w:val="22"/>
                <w:szCs w:val="22"/>
                <w:lang w:val="ru-RU" w:eastAsia="en-US"/>
              </w:rPr>
              <w:t>О том какое было лето, чем дети занимались на каникулах. Летние игры. Мои воспоминания о лете. Как готовились к детскому саду. Для</w:t>
            </w:r>
            <w:r w:rsidRPr="00F774F3">
              <w:rPr>
                <w:spacing w:val="-3"/>
                <w:sz w:val="22"/>
                <w:szCs w:val="22"/>
                <w:lang w:val="ru-RU" w:eastAsia="en-US"/>
              </w:rPr>
              <w:t xml:space="preserve"> </w:t>
            </w:r>
            <w:r w:rsidRPr="00F774F3">
              <w:rPr>
                <w:sz w:val="22"/>
                <w:szCs w:val="22"/>
                <w:lang w:val="ru-RU" w:eastAsia="en-US"/>
              </w:rPr>
              <w:t>малышей</w:t>
            </w:r>
            <w:r w:rsidRPr="00F774F3">
              <w:rPr>
                <w:spacing w:val="-2"/>
                <w:sz w:val="22"/>
                <w:szCs w:val="22"/>
                <w:lang w:val="ru-RU" w:eastAsia="en-US"/>
              </w:rPr>
              <w:t xml:space="preserve"> </w:t>
            </w:r>
            <w:r w:rsidRPr="00F774F3">
              <w:rPr>
                <w:sz w:val="22"/>
                <w:szCs w:val="22"/>
                <w:lang w:val="ru-RU" w:eastAsia="en-US"/>
              </w:rPr>
              <w:t xml:space="preserve">знакомство с группой, экскурсия по детскому саду (ее </w:t>
            </w:r>
            <w:r w:rsidRPr="00F774F3">
              <w:rPr>
                <w:spacing w:val="-2"/>
                <w:sz w:val="22"/>
                <w:szCs w:val="22"/>
                <w:lang w:val="ru-RU" w:eastAsia="en-US"/>
              </w:rPr>
              <w:t>могут</w:t>
            </w:r>
            <w:r w:rsidRPr="00F774F3">
              <w:rPr>
                <w:sz w:val="22"/>
                <w:szCs w:val="22"/>
                <w:lang w:val="ru-RU" w:eastAsia="en-US"/>
              </w:rPr>
              <w:tab/>
            </w:r>
            <w:r w:rsidRPr="00F774F3">
              <w:rPr>
                <w:spacing w:val="-2"/>
                <w:sz w:val="22"/>
                <w:szCs w:val="22"/>
                <w:lang w:val="ru-RU" w:eastAsia="en-US"/>
              </w:rPr>
              <w:t>провести</w:t>
            </w:r>
            <w:r w:rsidRPr="00F774F3">
              <w:rPr>
                <w:sz w:val="22"/>
                <w:szCs w:val="22"/>
                <w:lang w:val="ru-RU" w:eastAsia="en-US"/>
              </w:rPr>
              <w:t xml:space="preserve"> </w:t>
            </w:r>
            <w:r w:rsidRPr="00F774F3">
              <w:rPr>
                <w:spacing w:val="-2"/>
                <w:sz w:val="22"/>
                <w:szCs w:val="22"/>
                <w:lang w:val="ru-RU" w:eastAsia="en-US"/>
              </w:rPr>
              <w:t xml:space="preserve">ребята </w:t>
            </w:r>
            <w:r w:rsidRPr="00F774F3">
              <w:rPr>
                <w:spacing w:val="-6"/>
                <w:sz w:val="22"/>
                <w:szCs w:val="22"/>
                <w:lang w:val="ru-RU" w:eastAsia="en-US"/>
              </w:rPr>
              <w:t xml:space="preserve">из </w:t>
            </w:r>
            <w:r w:rsidRPr="00F774F3">
              <w:rPr>
                <w:sz w:val="22"/>
                <w:szCs w:val="22"/>
                <w:lang w:val="ru-RU" w:eastAsia="en-US"/>
              </w:rPr>
              <w:t>подготовительной группы). Любое содержание, связанное с летом или детским садом в летний период.</w:t>
            </w:r>
          </w:p>
          <w:p w14:paraId="5E60BA0A" w14:textId="77777777" w:rsidR="00F774F3" w:rsidRPr="00F774F3" w:rsidRDefault="00F774F3" w:rsidP="00F774F3">
            <w:pPr>
              <w:spacing w:before="97"/>
              <w:jc w:val="both"/>
              <w:rPr>
                <w:bCs/>
                <w:sz w:val="22"/>
                <w:szCs w:val="22"/>
                <w:lang w:val="ru-RU" w:eastAsia="en-US"/>
              </w:rPr>
            </w:pPr>
            <w:r w:rsidRPr="00F774F3">
              <w:rPr>
                <w:b/>
                <w:sz w:val="22"/>
                <w:szCs w:val="22"/>
                <w:lang w:val="ru-RU" w:eastAsia="en-US"/>
              </w:rPr>
              <w:t xml:space="preserve">Итоговое мероприятие: </w:t>
            </w:r>
            <w:r w:rsidRPr="00F774F3">
              <w:rPr>
                <w:rFonts w:eastAsia="Calibri"/>
                <w:sz w:val="22"/>
                <w:szCs w:val="22"/>
                <w:lang w:val="ru-RU"/>
              </w:rPr>
              <w:t>Фотовыставка «Мое удивительное лето»</w:t>
            </w:r>
          </w:p>
        </w:tc>
        <w:tc>
          <w:tcPr>
            <w:tcW w:w="8143" w:type="dxa"/>
            <w:gridSpan w:val="3"/>
          </w:tcPr>
          <w:p w14:paraId="3FCE01F3" w14:textId="77777777" w:rsidR="00F774F3" w:rsidRPr="00F774F3" w:rsidRDefault="00F774F3" w:rsidP="00F774F3">
            <w:pPr>
              <w:tabs>
                <w:tab w:val="left" w:pos="1371"/>
                <w:tab w:val="left" w:pos="2978"/>
                <w:tab w:val="left" w:pos="4326"/>
              </w:tabs>
              <w:spacing w:before="92"/>
              <w:ind w:right="82"/>
              <w:jc w:val="both"/>
              <w:rPr>
                <w:sz w:val="22"/>
                <w:szCs w:val="22"/>
                <w:lang w:val="ru-RU" w:eastAsia="en-US"/>
              </w:rPr>
            </w:pPr>
            <w:r w:rsidRPr="00F774F3">
              <w:rPr>
                <w:sz w:val="22"/>
                <w:szCs w:val="22"/>
                <w:lang w:val="ru-RU" w:eastAsia="en-US"/>
              </w:rPr>
              <w:t>Формы организации разнообразной деятельности дошкольников:</w:t>
            </w:r>
          </w:p>
          <w:tbl>
            <w:tblPr>
              <w:tblStyle w:val="81"/>
              <w:tblW w:w="8108" w:type="dxa"/>
              <w:tblInd w:w="100" w:type="dxa"/>
              <w:tblLayout w:type="fixed"/>
              <w:tblLook w:val="04A0" w:firstRow="1" w:lastRow="0" w:firstColumn="1" w:lastColumn="0" w:noHBand="0" w:noVBand="1"/>
            </w:tblPr>
            <w:tblGrid>
              <w:gridCol w:w="4054"/>
              <w:gridCol w:w="4054"/>
            </w:tblGrid>
            <w:tr w:rsidR="00F774F3" w:rsidRPr="00F774F3" w14:paraId="135259CC" w14:textId="77777777" w:rsidTr="00463AAA">
              <w:tc>
                <w:tcPr>
                  <w:tcW w:w="4054" w:type="dxa"/>
                </w:tcPr>
                <w:p w14:paraId="5D2DABD4" w14:textId="77777777" w:rsidR="00F774F3" w:rsidRPr="00F774F3" w:rsidRDefault="00F774F3" w:rsidP="006332CD">
                  <w:pPr>
                    <w:framePr w:hSpace="180" w:wrap="around" w:vAnchor="text" w:hAnchor="margin" w:xAlign="center" w:y="-426"/>
                    <w:tabs>
                      <w:tab w:val="left" w:pos="1371"/>
                      <w:tab w:val="left" w:pos="2978"/>
                      <w:tab w:val="left" w:pos="4326"/>
                    </w:tabs>
                    <w:spacing w:before="92"/>
                    <w:jc w:val="both"/>
                    <w:rPr>
                      <w:sz w:val="22"/>
                      <w:szCs w:val="22"/>
                      <w:lang w:eastAsia="en-US"/>
                    </w:rPr>
                  </w:pPr>
                  <w:r w:rsidRPr="00F774F3">
                    <w:rPr>
                      <w:sz w:val="22"/>
                      <w:szCs w:val="22"/>
                      <w:lang w:eastAsia="en-US"/>
                    </w:rPr>
                    <w:t xml:space="preserve">• </w:t>
                  </w:r>
                  <w:proofErr w:type="spellStart"/>
                  <w:r w:rsidRPr="00F774F3">
                    <w:rPr>
                      <w:sz w:val="22"/>
                      <w:szCs w:val="22"/>
                      <w:lang w:eastAsia="en-US"/>
                    </w:rPr>
                    <w:t>беседы</w:t>
                  </w:r>
                  <w:proofErr w:type="spellEnd"/>
                  <w:r w:rsidRPr="00F774F3">
                    <w:rPr>
                      <w:sz w:val="22"/>
                      <w:szCs w:val="22"/>
                      <w:lang w:eastAsia="en-US"/>
                    </w:rPr>
                    <w:t xml:space="preserve">, </w:t>
                  </w:r>
                  <w:proofErr w:type="spellStart"/>
                  <w:r w:rsidRPr="00F774F3">
                    <w:rPr>
                      <w:sz w:val="22"/>
                      <w:szCs w:val="22"/>
                      <w:lang w:eastAsia="en-US"/>
                    </w:rPr>
                    <w:t>развивающий</w:t>
                  </w:r>
                  <w:proofErr w:type="spellEnd"/>
                  <w:r w:rsidRPr="00F774F3">
                    <w:rPr>
                      <w:sz w:val="22"/>
                      <w:szCs w:val="22"/>
                      <w:lang w:eastAsia="en-US"/>
                    </w:rPr>
                    <w:t xml:space="preserve"> </w:t>
                  </w:r>
                  <w:proofErr w:type="spellStart"/>
                  <w:r w:rsidRPr="00F774F3">
                    <w:rPr>
                      <w:sz w:val="22"/>
                      <w:szCs w:val="22"/>
                      <w:lang w:eastAsia="en-US"/>
                    </w:rPr>
                    <w:t>диалог</w:t>
                  </w:r>
                  <w:proofErr w:type="spellEnd"/>
                  <w:r w:rsidRPr="00F774F3">
                    <w:rPr>
                      <w:sz w:val="22"/>
                      <w:szCs w:val="22"/>
                      <w:lang w:eastAsia="en-US"/>
                    </w:rPr>
                    <w:t xml:space="preserve"> (</w:t>
                  </w:r>
                  <w:proofErr w:type="spellStart"/>
                  <w:r w:rsidRPr="00F774F3">
                    <w:rPr>
                      <w:sz w:val="22"/>
                      <w:szCs w:val="22"/>
                      <w:lang w:eastAsia="en-US"/>
                    </w:rPr>
                    <w:t>круг</w:t>
                  </w:r>
                  <w:proofErr w:type="spellEnd"/>
                  <w:r w:rsidRPr="00F774F3">
                    <w:rPr>
                      <w:sz w:val="22"/>
                      <w:szCs w:val="22"/>
                      <w:lang w:eastAsia="en-US"/>
                    </w:rPr>
                    <w:t>)</w:t>
                  </w:r>
                </w:p>
              </w:tc>
              <w:tc>
                <w:tcPr>
                  <w:tcW w:w="4054" w:type="dxa"/>
                </w:tcPr>
                <w:p w14:paraId="3C25DB14" w14:textId="77777777" w:rsidR="00F774F3" w:rsidRPr="00F774F3" w:rsidRDefault="00F774F3" w:rsidP="006332CD">
                  <w:pPr>
                    <w:framePr w:hSpace="180" w:wrap="around" w:vAnchor="text" w:hAnchor="margin" w:xAlign="center" w:y="-426"/>
                    <w:tabs>
                      <w:tab w:val="left" w:pos="1371"/>
                      <w:tab w:val="left" w:pos="2978"/>
                      <w:tab w:val="left" w:pos="4326"/>
                    </w:tabs>
                    <w:spacing w:before="92"/>
                    <w:jc w:val="both"/>
                    <w:rPr>
                      <w:sz w:val="22"/>
                      <w:szCs w:val="22"/>
                      <w:lang w:val="ru-RU" w:eastAsia="en-US"/>
                    </w:rPr>
                  </w:pPr>
                  <w:r w:rsidRPr="00F774F3">
                    <w:rPr>
                      <w:sz w:val="22"/>
                      <w:szCs w:val="22"/>
                      <w:lang w:val="ru-RU" w:eastAsia="en-US"/>
                    </w:rPr>
                    <w:t>• игры (д/и, режиссерские, с/р, п/и, др.)</w:t>
                  </w:r>
                </w:p>
              </w:tc>
            </w:tr>
            <w:tr w:rsidR="00F774F3" w:rsidRPr="00F774F3" w14:paraId="346F8566" w14:textId="77777777" w:rsidTr="00463AAA">
              <w:tc>
                <w:tcPr>
                  <w:tcW w:w="4054" w:type="dxa"/>
                </w:tcPr>
                <w:p w14:paraId="594B9E2E" w14:textId="77777777" w:rsidR="00F774F3" w:rsidRPr="00F774F3" w:rsidRDefault="00F774F3" w:rsidP="006332CD">
                  <w:pPr>
                    <w:framePr w:hSpace="180" w:wrap="around" w:vAnchor="text" w:hAnchor="margin" w:xAlign="center" w:y="-426"/>
                    <w:tabs>
                      <w:tab w:val="left" w:pos="1371"/>
                      <w:tab w:val="left" w:pos="2978"/>
                      <w:tab w:val="left" w:pos="4326"/>
                    </w:tabs>
                    <w:spacing w:before="92"/>
                    <w:jc w:val="both"/>
                    <w:rPr>
                      <w:sz w:val="22"/>
                      <w:szCs w:val="22"/>
                      <w:lang w:eastAsia="en-US"/>
                    </w:rPr>
                  </w:pPr>
                  <w:r w:rsidRPr="00F774F3">
                    <w:rPr>
                      <w:sz w:val="22"/>
                      <w:szCs w:val="22"/>
                      <w:lang w:eastAsia="en-US"/>
                    </w:rPr>
                    <w:t xml:space="preserve">• </w:t>
                  </w:r>
                  <w:proofErr w:type="spellStart"/>
                  <w:r w:rsidRPr="00F774F3">
                    <w:rPr>
                      <w:sz w:val="22"/>
                      <w:szCs w:val="22"/>
                      <w:lang w:eastAsia="en-US"/>
                    </w:rPr>
                    <w:t>игровые</w:t>
                  </w:r>
                  <w:proofErr w:type="spellEnd"/>
                  <w:r w:rsidRPr="00F774F3">
                    <w:rPr>
                      <w:sz w:val="22"/>
                      <w:szCs w:val="22"/>
                      <w:lang w:eastAsia="en-US"/>
                    </w:rPr>
                    <w:t xml:space="preserve"> </w:t>
                  </w:r>
                  <w:proofErr w:type="spellStart"/>
                  <w:r w:rsidRPr="00F774F3">
                    <w:rPr>
                      <w:sz w:val="22"/>
                      <w:szCs w:val="22"/>
                      <w:lang w:eastAsia="en-US"/>
                    </w:rPr>
                    <w:t>ситуации</w:t>
                  </w:r>
                  <w:proofErr w:type="spellEnd"/>
                </w:p>
              </w:tc>
              <w:tc>
                <w:tcPr>
                  <w:tcW w:w="4054" w:type="dxa"/>
                </w:tcPr>
                <w:p w14:paraId="450037F5" w14:textId="77777777" w:rsidR="00F774F3" w:rsidRPr="00F774F3" w:rsidRDefault="00F774F3" w:rsidP="006332CD">
                  <w:pPr>
                    <w:framePr w:hSpace="180" w:wrap="around" w:vAnchor="text" w:hAnchor="margin" w:xAlign="center" w:y="-426"/>
                    <w:tabs>
                      <w:tab w:val="left" w:pos="1371"/>
                      <w:tab w:val="left" w:pos="2978"/>
                      <w:tab w:val="left" w:pos="4326"/>
                    </w:tabs>
                    <w:spacing w:before="92"/>
                    <w:jc w:val="both"/>
                    <w:rPr>
                      <w:sz w:val="22"/>
                      <w:szCs w:val="22"/>
                      <w:lang w:eastAsia="en-US"/>
                    </w:rPr>
                  </w:pPr>
                  <w:r w:rsidRPr="00F774F3">
                    <w:rPr>
                      <w:sz w:val="22"/>
                      <w:szCs w:val="22"/>
                      <w:lang w:eastAsia="en-US"/>
                    </w:rPr>
                    <w:t xml:space="preserve">• </w:t>
                  </w:r>
                  <w:proofErr w:type="spellStart"/>
                  <w:r w:rsidRPr="00F774F3">
                    <w:rPr>
                      <w:sz w:val="22"/>
                      <w:szCs w:val="22"/>
                      <w:lang w:eastAsia="en-US"/>
                    </w:rPr>
                    <w:t>игры-путешествия</w:t>
                  </w:r>
                  <w:proofErr w:type="spellEnd"/>
                </w:p>
              </w:tc>
            </w:tr>
            <w:tr w:rsidR="00F774F3" w:rsidRPr="00F774F3" w14:paraId="4900C561" w14:textId="77777777" w:rsidTr="00463AAA">
              <w:tc>
                <w:tcPr>
                  <w:tcW w:w="4054" w:type="dxa"/>
                </w:tcPr>
                <w:p w14:paraId="355D7A43" w14:textId="77777777" w:rsidR="00F774F3" w:rsidRPr="00F774F3" w:rsidRDefault="00F774F3" w:rsidP="006332CD">
                  <w:pPr>
                    <w:framePr w:hSpace="180" w:wrap="around" w:vAnchor="text" w:hAnchor="margin" w:xAlign="center" w:y="-426"/>
                    <w:tabs>
                      <w:tab w:val="left" w:pos="1371"/>
                      <w:tab w:val="left" w:pos="2978"/>
                      <w:tab w:val="left" w:pos="4326"/>
                    </w:tabs>
                    <w:spacing w:before="92"/>
                    <w:rPr>
                      <w:sz w:val="22"/>
                      <w:szCs w:val="22"/>
                      <w:lang w:eastAsia="en-US"/>
                    </w:rPr>
                  </w:pPr>
                  <w:r w:rsidRPr="00F774F3">
                    <w:rPr>
                      <w:sz w:val="22"/>
                      <w:szCs w:val="22"/>
                      <w:lang w:eastAsia="en-US"/>
                    </w:rPr>
                    <w:t xml:space="preserve">• </w:t>
                  </w:r>
                  <w:proofErr w:type="spellStart"/>
                  <w:r w:rsidRPr="00F774F3">
                    <w:rPr>
                      <w:sz w:val="22"/>
                      <w:szCs w:val="22"/>
                      <w:lang w:eastAsia="en-US"/>
                    </w:rPr>
                    <w:t>творческие</w:t>
                  </w:r>
                  <w:proofErr w:type="spellEnd"/>
                  <w:r w:rsidRPr="00F774F3">
                    <w:rPr>
                      <w:sz w:val="22"/>
                      <w:szCs w:val="22"/>
                      <w:lang w:eastAsia="en-US"/>
                    </w:rPr>
                    <w:t xml:space="preserve"> </w:t>
                  </w:r>
                  <w:proofErr w:type="spellStart"/>
                  <w:r w:rsidRPr="00F774F3">
                    <w:rPr>
                      <w:sz w:val="22"/>
                      <w:szCs w:val="22"/>
                      <w:lang w:eastAsia="en-US"/>
                    </w:rPr>
                    <w:t>мастерские</w:t>
                  </w:r>
                  <w:proofErr w:type="spellEnd"/>
                  <w:r w:rsidRPr="00F774F3">
                    <w:rPr>
                      <w:sz w:val="22"/>
                      <w:szCs w:val="22"/>
                      <w:lang w:eastAsia="en-US"/>
                    </w:rPr>
                    <w:t xml:space="preserve">, </w:t>
                  </w:r>
                  <w:proofErr w:type="spellStart"/>
                  <w:r w:rsidRPr="00F774F3">
                    <w:rPr>
                      <w:sz w:val="22"/>
                      <w:szCs w:val="22"/>
                      <w:lang w:eastAsia="en-US"/>
                    </w:rPr>
                    <w:t>детские</w:t>
                  </w:r>
                  <w:proofErr w:type="spellEnd"/>
                  <w:r w:rsidRPr="00F774F3">
                    <w:rPr>
                      <w:sz w:val="22"/>
                      <w:szCs w:val="22"/>
                      <w:lang w:eastAsia="en-US"/>
                    </w:rPr>
                    <w:t xml:space="preserve"> </w:t>
                  </w:r>
                  <w:proofErr w:type="spellStart"/>
                  <w:r w:rsidRPr="00F774F3">
                    <w:rPr>
                      <w:sz w:val="22"/>
                      <w:szCs w:val="22"/>
                      <w:lang w:eastAsia="en-US"/>
                    </w:rPr>
                    <w:t>лаборатории</w:t>
                  </w:r>
                  <w:proofErr w:type="spellEnd"/>
                </w:p>
              </w:tc>
              <w:tc>
                <w:tcPr>
                  <w:tcW w:w="4054" w:type="dxa"/>
                </w:tcPr>
                <w:p w14:paraId="5E283EDE" w14:textId="77777777" w:rsidR="00F774F3" w:rsidRPr="00F774F3" w:rsidRDefault="00F774F3" w:rsidP="006332CD">
                  <w:pPr>
                    <w:framePr w:hSpace="180" w:wrap="around" w:vAnchor="text" w:hAnchor="margin" w:xAlign="center" w:y="-426"/>
                    <w:tabs>
                      <w:tab w:val="left" w:pos="1371"/>
                      <w:tab w:val="left" w:pos="2978"/>
                      <w:tab w:val="left" w:pos="4326"/>
                    </w:tabs>
                    <w:spacing w:before="92"/>
                    <w:jc w:val="both"/>
                    <w:rPr>
                      <w:sz w:val="22"/>
                      <w:szCs w:val="22"/>
                      <w:lang w:eastAsia="en-US"/>
                    </w:rPr>
                  </w:pPr>
                  <w:r w:rsidRPr="00F774F3">
                    <w:rPr>
                      <w:sz w:val="22"/>
                      <w:szCs w:val="22"/>
                      <w:lang w:eastAsia="en-US"/>
                    </w:rPr>
                    <w:t xml:space="preserve">• </w:t>
                  </w:r>
                  <w:proofErr w:type="spellStart"/>
                  <w:r w:rsidRPr="00F774F3">
                    <w:rPr>
                      <w:sz w:val="22"/>
                      <w:szCs w:val="22"/>
                      <w:lang w:eastAsia="en-US"/>
                    </w:rPr>
                    <w:t>эксперименты</w:t>
                  </w:r>
                  <w:proofErr w:type="spellEnd"/>
                  <w:r w:rsidRPr="00F774F3">
                    <w:rPr>
                      <w:sz w:val="22"/>
                      <w:szCs w:val="22"/>
                      <w:lang w:eastAsia="en-US"/>
                    </w:rPr>
                    <w:t xml:space="preserve">, </w:t>
                  </w:r>
                  <w:proofErr w:type="spellStart"/>
                  <w:r w:rsidRPr="00F774F3">
                    <w:rPr>
                      <w:sz w:val="22"/>
                      <w:szCs w:val="22"/>
                      <w:lang w:eastAsia="en-US"/>
                    </w:rPr>
                    <w:t>коллекционирование</w:t>
                  </w:r>
                  <w:proofErr w:type="spellEnd"/>
                </w:p>
              </w:tc>
            </w:tr>
            <w:tr w:rsidR="00F774F3" w:rsidRPr="00F774F3" w14:paraId="5A96A30E" w14:textId="77777777" w:rsidTr="00463AAA">
              <w:tc>
                <w:tcPr>
                  <w:tcW w:w="4054" w:type="dxa"/>
                </w:tcPr>
                <w:p w14:paraId="3DA1084F" w14:textId="77777777" w:rsidR="00F774F3" w:rsidRPr="00F774F3" w:rsidRDefault="00F774F3" w:rsidP="006332CD">
                  <w:pPr>
                    <w:framePr w:hSpace="180" w:wrap="around" w:vAnchor="text" w:hAnchor="margin" w:xAlign="center" w:y="-426"/>
                    <w:tabs>
                      <w:tab w:val="left" w:pos="1371"/>
                      <w:tab w:val="left" w:pos="2978"/>
                      <w:tab w:val="left" w:pos="4326"/>
                    </w:tabs>
                    <w:spacing w:before="92"/>
                    <w:jc w:val="both"/>
                    <w:rPr>
                      <w:sz w:val="22"/>
                      <w:szCs w:val="22"/>
                      <w:lang w:eastAsia="en-US"/>
                    </w:rPr>
                  </w:pPr>
                  <w:r w:rsidRPr="00F774F3">
                    <w:rPr>
                      <w:sz w:val="22"/>
                      <w:szCs w:val="22"/>
                      <w:lang w:eastAsia="en-US"/>
                    </w:rPr>
                    <w:t xml:space="preserve">• </w:t>
                  </w:r>
                  <w:proofErr w:type="spellStart"/>
                  <w:r w:rsidRPr="00F774F3">
                    <w:rPr>
                      <w:sz w:val="22"/>
                      <w:szCs w:val="22"/>
                      <w:lang w:eastAsia="en-US"/>
                    </w:rPr>
                    <w:t>целевые</w:t>
                  </w:r>
                  <w:proofErr w:type="spellEnd"/>
                  <w:r w:rsidRPr="00F774F3">
                    <w:rPr>
                      <w:sz w:val="22"/>
                      <w:szCs w:val="22"/>
                      <w:lang w:eastAsia="en-US"/>
                    </w:rPr>
                    <w:t xml:space="preserve"> </w:t>
                  </w:r>
                  <w:proofErr w:type="spellStart"/>
                  <w:r w:rsidRPr="00F774F3">
                    <w:rPr>
                      <w:sz w:val="22"/>
                      <w:szCs w:val="22"/>
                      <w:lang w:eastAsia="en-US"/>
                    </w:rPr>
                    <w:t>прогулки</w:t>
                  </w:r>
                  <w:proofErr w:type="spellEnd"/>
                </w:p>
              </w:tc>
              <w:tc>
                <w:tcPr>
                  <w:tcW w:w="4054" w:type="dxa"/>
                </w:tcPr>
                <w:p w14:paraId="65C89204" w14:textId="77777777" w:rsidR="00F774F3" w:rsidRPr="00F774F3" w:rsidRDefault="00F774F3" w:rsidP="006332CD">
                  <w:pPr>
                    <w:framePr w:hSpace="180" w:wrap="around" w:vAnchor="text" w:hAnchor="margin" w:xAlign="center" w:y="-426"/>
                    <w:tabs>
                      <w:tab w:val="left" w:pos="1371"/>
                      <w:tab w:val="left" w:pos="2978"/>
                      <w:tab w:val="left" w:pos="4326"/>
                    </w:tabs>
                    <w:spacing w:before="92"/>
                    <w:jc w:val="both"/>
                    <w:rPr>
                      <w:sz w:val="22"/>
                      <w:szCs w:val="22"/>
                      <w:lang w:eastAsia="en-US"/>
                    </w:rPr>
                  </w:pPr>
                  <w:r w:rsidRPr="00F774F3">
                    <w:rPr>
                      <w:sz w:val="22"/>
                      <w:szCs w:val="22"/>
                      <w:lang w:eastAsia="en-US"/>
                    </w:rPr>
                    <w:t xml:space="preserve">• </w:t>
                  </w:r>
                  <w:proofErr w:type="spellStart"/>
                  <w:r w:rsidRPr="00F774F3">
                    <w:rPr>
                      <w:sz w:val="22"/>
                      <w:szCs w:val="22"/>
                      <w:lang w:eastAsia="en-US"/>
                    </w:rPr>
                    <w:t>экскурсии</w:t>
                  </w:r>
                  <w:proofErr w:type="spellEnd"/>
                </w:p>
              </w:tc>
            </w:tr>
            <w:tr w:rsidR="00F774F3" w:rsidRPr="00F774F3" w14:paraId="740F2C42" w14:textId="77777777" w:rsidTr="00463AAA">
              <w:tc>
                <w:tcPr>
                  <w:tcW w:w="4054" w:type="dxa"/>
                </w:tcPr>
                <w:p w14:paraId="5FFA36BC" w14:textId="77777777" w:rsidR="00F774F3" w:rsidRPr="00F774F3" w:rsidRDefault="00F774F3" w:rsidP="006332CD">
                  <w:pPr>
                    <w:framePr w:hSpace="180" w:wrap="around" w:vAnchor="text" w:hAnchor="margin" w:xAlign="center" w:y="-426"/>
                    <w:tabs>
                      <w:tab w:val="left" w:pos="1371"/>
                      <w:tab w:val="left" w:pos="2978"/>
                      <w:tab w:val="left" w:pos="4326"/>
                    </w:tabs>
                    <w:spacing w:before="92"/>
                    <w:jc w:val="both"/>
                    <w:rPr>
                      <w:sz w:val="22"/>
                      <w:szCs w:val="22"/>
                      <w:lang w:eastAsia="en-US"/>
                    </w:rPr>
                  </w:pPr>
                  <w:r w:rsidRPr="00F774F3">
                    <w:rPr>
                      <w:sz w:val="22"/>
                      <w:szCs w:val="22"/>
                      <w:lang w:eastAsia="en-US"/>
                    </w:rPr>
                    <w:t xml:space="preserve">• </w:t>
                  </w:r>
                  <w:proofErr w:type="spellStart"/>
                  <w:r w:rsidRPr="00F774F3">
                    <w:rPr>
                      <w:sz w:val="22"/>
                      <w:szCs w:val="22"/>
                      <w:lang w:eastAsia="en-US"/>
                    </w:rPr>
                    <w:t>образовательный</w:t>
                  </w:r>
                  <w:proofErr w:type="spellEnd"/>
                  <w:r w:rsidRPr="00F774F3">
                    <w:rPr>
                      <w:sz w:val="22"/>
                      <w:szCs w:val="22"/>
                      <w:lang w:eastAsia="en-US"/>
                    </w:rPr>
                    <w:t xml:space="preserve"> Челлендж</w:t>
                  </w:r>
                </w:p>
              </w:tc>
              <w:tc>
                <w:tcPr>
                  <w:tcW w:w="4054" w:type="dxa"/>
                </w:tcPr>
                <w:p w14:paraId="1D12C4A8" w14:textId="77777777" w:rsidR="00F774F3" w:rsidRPr="00F774F3" w:rsidRDefault="00F774F3" w:rsidP="006332CD">
                  <w:pPr>
                    <w:framePr w:hSpace="180" w:wrap="around" w:vAnchor="text" w:hAnchor="margin" w:xAlign="center" w:y="-426"/>
                    <w:tabs>
                      <w:tab w:val="left" w:pos="1371"/>
                      <w:tab w:val="left" w:pos="2978"/>
                      <w:tab w:val="left" w:pos="4326"/>
                    </w:tabs>
                    <w:spacing w:before="92"/>
                    <w:jc w:val="both"/>
                    <w:rPr>
                      <w:sz w:val="22"/>
                      <w:szCs w:val="22"/>
                      <w:lang w:eastAsia="en-US"/>
                    </w:rPr>
                  </w:pPr>
                  <w:r w:rsidRPr="00F774F3">
                    <w:rPr>
                      <w:sz w:val="22"/>
                      <w:szCs w:val="22"/>
                      <w:lang w:eastAsia="en-US"/>
                    </w:rPr>
                    <w:t xml:space="preserve">• </w:t>
                  </w:r>
                  <w:proofErr w:type="spellStart"/>
                  <w:r w:rsidRPr="00F774F3">
                    <w:rPr>
                      <w:sz w:val="22"/>
                      <w:szCs w:val="22"/>
                      <w:lang w:eastAsia="en-US"/>
                    </w:rPr>
                    <w:t>интерактивные</w:t>
                  </w:r>
                  <w:proofErr w:type="spellEnd"/>
                  <w:r w:rsidRPr="00F774F3">
                    <w:rPr>
                      <w:sz w:val="22"/>
                      <w:szCs w:val="22"/>
                      <w:lang w:eastAsia="en-US"/>
                    </w:rPr>
                    <w:t xml:space="preserve"> </w:t>
                  </w:r>
                  <w:proofErr w:type="spellStart"/>
                  <w:r w:rsidRPr="00F774F3">
                    <w:rPr>
                      <w:sz w:val="22"/>
                      <w:szCs w:val="22"/>
                      <w:lang w:eastAsia="en-US"/>
                    </w:rPr>
                    <w:t>праздники</w:t>
                  </w:r>
                  <w:proofErr w:type="spellEnd"/>
                </w:p>
              </w:tc>
            </w:tr>
            <w:tr w:rsidR="00F774F3" w:rsidRPr="00F774F3" w14:paraId="77266249" w14:textId="77777777" w:rsidTr="00463AAA">
              <w:tc>
                <w:tcPr>
                  <w:tcW w:w="4054" w:type="dxa"/>
                </w:tcPr>
                <w:p w14:paraId="0521C7E8" w14:textId="77777777" w:rsidR="00F774F3" w:rsidRPr="00F774F3" w:rsidRDefault="00F774F3" w:rsidP="006332CD">
                  <w:pPr>
                    <w:framePr w:hSpace="180" w:wrap="around" w:vAnchor="text" w:hAnchor="margin" w:xAlign="center" w:y="-426"/>
                    <w:tabs>
                      <w:tab w:val="left" w:pos="1371"/>
                      <w:tab w:val="left" w:pos="2978"/>
                      <w:tab w:val="left" w:pos="4326"/>
                    </w:tabs>
                    <w:spacing w:before="92"/>
                    <w:jc w:val="both"/>
                    <w:rPr>
                      <w:sz w:val="22"/>
                      <w:szCs w:val="22"/>
                      <w:lang w:eastAsia="en-US"/>
                    </w:rPr>
                  </w:pPr>
                  <w:r w:rsidRPr="00F774F3">
                    <w:rPr>
                      <w:sz w:val="22"/>
                      <w:szCs w:val="22"/>
                      <w:lang w:eastAsia="en-US"/>
                    </w:rPr>
                    <w:t xml:space="preserve">• </w:t>
                  </w:r>
                  <w:proofErr w:type="spellStart"/>
                  <w:r w:rsidRPr="00F774F3">
                    <w:rPr>
                      <w:sz w:val="22"/>
                      <w:szCs w:val="22"/>
                      <w:lang w:eastAsia="en-US"/>
                    </w:rPr>
                    <w:t>детские</w:t>
                  </w:r>
                  <w:proofErr w:type="spellEnd"/>
                  <w:r w:rsidRPr="00F774F3">
                    <w:rPr>
                      <w:sz w:val="22"/>
                      <w:szCs w:val="22"/>
                      <w:lang w:eastAsia="en-US"/>
                    </w:rPr>
                    <w:t xml:space="preserve"> </w:t>
                  </w:r>
                  <w:proofErr w:type="spellStart"/>
                  <w:r w:rsidRPr="00F774F3">
                    <w:rPr>
                      <w:sz w:val="22"/>
                      <w:szCs w:val="22"/>
                      <w:lang w:eastAsia="en-US"/>
                    </w:rPr>
                    <w:t>проекты</w:t>
                  </w:r>
                  <w:proofErr w:type="spellEnd"/>
                </w:p>
              </w:tc>
              <w:tc>
                <w:tcPr>
                  <w:tcW w:w="4054" w:type="dxa"/>
                </w:tcPr>
                <w:p w14:paraId="7BFEC05B" w14:textId="77777777" w:rsidR="00F774F3" w:rsidRPr="00F774F3" w:rsidRDefault="00F774F3" w:rsidP="006332CD">
                  <w:pPr>
                    <w:framePr w:hSpace="180" w:wrap="around" w:vAnchor="text" w:hAnchor="margin" w:xAlign="center" w:y="-426"/>
                    <w:tabs>
                      <w:tab w:val="left" w:pos="1371"/>
                      <w:tab w:val="left" w:pos="2978"/>
                      <w:tab w:val="left" w:pos="4326"/>
                    </w:tabs>
                    <w:spacing w:before="92"/>
                    <w:jc w:val="both"/>
                    <w:rPr>
                      <w:sz w:val="22"/>
                      <w:szCs w:val="22"/>
                      <w:lang w:eastAsia="en-US"/>
                    </w:rPr>
                  </w:pPr>
                  <w:r w:rsidRPr="00F774F3">
                    <w:rPr>
                      <w:sz w:val="22"/>
                      <w:szCs w:val="22"/>
                      <w:lang w:eastAsia="en-US"/>
                    </w:rPr>
                    <w:t xml:space="preserve">• </w:t>
                  </w:r>
                  <w:proofErr w:type="spellStart"/>
                  <w:r w:rsidRPr="00F774F3">
                    <w:rPr>
                      <w:sz w:val="22"/>
                      <w:szCs w:val="22"/>
                      <w:lang w:eastAsia="en-US"/>
                    </w:rPr>
                    <w:t>наблюдение</w:t>
                  </w:r>
                  <w:proofErr w:type="spellEnd"/>
                </w:p>
              </w:tc>
            </w:tr>
          </w:tbl>
          <w:p w14:paraId="169574D8" w14:textId="77777777" w:rsidR="00F774F3" w:rsidRPr="00F774F3" w:rsidRDefault="00F774F3" w:rsidP="00F774F3">
            <w:pPr>
              <w:tabs>
                <w:tab w:val="left" w:pos="1371"/>
                <w:tab w:val="left" w:pos="2978"/>
                <w:tab w:val="left" w:pos="4326"/>
              </w:tabs>
              <w:spacing w:before="92"/>
              <w:ind w:right="82"/>
              <w:jc w:val="both"/>
              <w:rPr>
                <w:sz w:val="22"/>
                <w:szCs w:val="22"/>
                <w:lang w:eastAsia="en-US"/>
              </w:rPr>
            </w:pPr>
          </w:p>
        </w:tc>
      </w:tr>
      <w:tr w:rsidR="00F774F3" w:rsidRPr="00F774F3" w14:paraId="22928C5C" w14:textId="77777777" w:rsidTr="00463AAA">
        <w:trPr>
          <w:trHeight w:val="474"/>
        </w:trPr>
        <w:tc>
          <w:tcPr>
            <w:tcW w:w="2714" w:type="dxa"/>
            <w:tcBorders>
              <w:right w:val="single" w:sz="4" w:space="0" w:color="auto"/>
            </w:tcBorders>
            <w:vAlign w:val="center"/>
          </w:tcPr>
          <w:p w14:paraId="4D6224ED" w14:textId="77777777" w:rsidR="00F774F3" w:rsidRPr="00F774F3" w:rsidRDefault="00F774F3" w:rsidP="00F774F3">
            <w:pPr>
              <w:jc w:val="center"/>
              <w:rPr>
                <w:bCs/>
                <w:sz w:val="20"/>
                <w:szCs w:val="20"/>
              </w:rPr>
            </w:pPr>
            <w:proofErr w:type="spellStart"/>
            <w:r w:rsidRPr="00F774F3">
              <w:rPr>
                <w:b/>
                <w:spacing w:val="-2"/>
                <w:sz w:val="22"/>
                <w:szCs w:val="22"/>
                <w:lang w:eastAsia="en-US"/>
              </w:rPr>
              <w:t>Возраст</w:t>
            </w:r>
            <w:proofErr w:type="spellEnd"/>
          </w:p>
        </w:tc>
        <w:tc>
          <w:tcPr>
            <w:tcW w:w="2714" w:type="dxa"/>
            <w:tcBorders>
              <w:top w:val="single" w:sz="4" w:space="0" w:color="auto"/>
              <w:left w:val="single" w:sz="4" w:space="0" w:color="auto"/>
              <w:bottom w:val="single" w:sz="12" w:space="0" w:color="auto"/>
              <w:right w:val="single" w:sz="4" w:space="0" w:color="auto"/>
            </w:tcBorders>
          </w:tcPr>
          <w:p w14:paraId="492F680C" w14:textId="77777777" w:rsidR="00F774F3" w:rsidRPr="00F774F3" w:rsidRDefault="00F774F3" w:rsidP="00F774F3">
            <w:pPr>
              <w:jc w:val="center"/>
              <w:rPr>
                <w:b/>
                <w:sz w:val="22"/>
                <w:szCs w:val="22"/>
              </w:rPr>
            </w:pPr>
            <w:proofErr w:type="spellStart"/>
            <w:r w:rsidRPr="00F774F3">
              <w:rPr>
                <w:b/>
                <w:sz w:val="22"/>
                <w:szCs w:val="22"/>
              </w:rPr>
              <w:t>Группы</w:t>
            </w:r>
            <w:proofErr w:type="spellEnd"/>
            <w:r w:rsidRPr="00F774F3">
              <w:rPr>
                <w:b/>
                <w:sz w:val="22"/>
                <w:szCs w:val="22"/>
              </w:rPr>
              <w:t xml:space="preserve"> раннего возраста</w:t>
            </w:r>
          </w:p>
          <w:p w14:paraId="3AB766EE" w14:textId="77777777" w:rsidR="00F774F3" w:rsidRPr="00F774F3" w:rsidRDefault="00F774F3" w:rsidP="00F774F3">
            <w:pPr>
              <w:jc w:val="center"/>
              <w:rPr>
                <w:bCs/>
                <w:sz w:val="22"/>
                <w:szCs w:val="22"/>
              </w:rPr>
            </w:pPr>
            <w:r w:rsidRPr="00F774F3">
              <w:rPr>
                <w:bCs/>
                <w:sz w:val="22"/>
                <w:szCs w:val="22"/>
              </w:rPr>
              <w:t xml:space="preserve"> № 2, 4</w:t>
            </w:r>
          </w:p>
          <w:p w14:paraId="28F498BF" w14:textId="77777777" w:rsidR="00F774F3" w:rsidRPr="00F774F3" w:rsidRDefault="00F774F3" w:rsidP="00F774F3">
            <w:pPr>
              <w:jc w:val="center"/>
              <w:rPr>
                <w:bCs/>
                <w:sz w:val="22"/>
                <w:szCs w:val="22"/>
                <w:lang w:eastAsia="en-US"/>
              </w:rPr>
            </w:pPr>
            <w:r w:rsidRPr="00F774F3">
              <w:rPr>
                <w:bCs/>
                <w:sz w:val="22"/>
                <w:szCs w:val="22"/>
              </w:rPr>
              <w:t>(</w:t>
            </w:r>
            <w:proofErr w:type="spellStart"/>
            <w:r w:rsidRPr="00F774F3">
              <w:rPr>
                <w:bCs/>
                <w:sz w:val="22"/>
                <w:szCs w:val="22"/>
              </w:rPr>
              <w:t>адаптационные</w:t>
            </w:r>
            <w:proofErr w:type="spellEnd"/>
            <w:r w:rsidRPr="00F774F3">
              <w:rPr>
                <w:bCs/>
                <w:sz w:val="22"/>
                <w:szCs w:val="22"/>
              </w:rPr>
              <w:t>)</w:t>
            </w:r>
          </w:p>
        </w:tc>
        <w:tc>
          <w:tcPr>
            <w:tcW w:w="2715" w:type="dxa"/>
            <w:tcBorders>
              <w:top w:val="single" w:sz="4" w:space="0" w:color="auto"/>
              <w:left w:val="single" w:sz="4" w:space="0" w:color="auto"/>
              <w:bottom w:val="single" w:sz="12" w:space="0" w:color="auto"/>
              <w:right w:val="single" w:sz="4" w:space="0" w:color="auto"/>
            </w:tcBorders>
          </w:tcPr>
          <w:p w14:paraId="4A949A86" w14:textId="77777777" w:rsidR="00F774F3" w:rsidRPr="00F774F3" w:rsidRDefault="00F774F3" w:rsidP="00F774F3">
            <w:pPr>
              <w:jc w:val="center"/>
              <w:rPr>
                <w:b/>
                <w:sz w:val="22"/>
                <w:szCs w:val="22"/>
                <w:lang w:val="ru-RU"/>
              </w:rPr>
            </w:pPr>
            <w:r w:rsidRPr="00F774F3">
              <w:rPr>
                <w:b/>
                <w:sz w:val="22"/>
                <w:szCs w:val="22"/>
              </w:rPr>
              <w:t>I</w:t>
            </w:r>
            <w:r w:rsidRPr="00F774F3">
              <w:rPr>
                <w:b/>
                <w:sz w:val="22"/>
                <w:szCs w:val="22"/>
                <w:lang w:val="ru-RU"/>
              </w:rPr>
              <w:t xml:space="preserve"> младшая группа</w:t>
            </w:r>
          </w:p>
          <w:p w14:paraId="41F8D6EE" w14:textId="77777777" w:rsidR="00F774F3" w:rsidRPr="00F774F3" w:rsidRDefault="00F774F3" w:rsidP="00F774F3">
            <w:pPr>
              <w:jc w:val="center"/>
              <w:rPr>
                <w:bCs/>
                <w:sz w:val="22"/>
                <w:szCs w:val="22"/>
                <w:lang w:val="ru-RU"/>
              </w:rPr>
            </w:pPr>
            <w:r w:rsidRPr="00F774F3">
              <w:rPr>
                <w:bCs/>
                <w:sz w:val="22"/>
                <w:szCs w:val="22"/>
                <w:lang w:val="ru-RU"/>
              </w:rPr>
              <w:t>(адаптированная)</w:t>
            </w:r>
          </w:p>
          <w:p w14:paraId="025A308C" w14:textId="77777777" w:rsidR="00F774F3" w:rsidRPr="00F774F3" w:rsidRDefault="00F774F3" w:rsidP="00F774F3">
            <w:pPr>
              <w:jc w:val="center"/>
              <w:rPr>
                <w:bCs/>
                <w:sz w:val="22"/>
                <w:szCs w:val="22"/>
                <w:lang w:val="ru-RU"/>
              </w:rPr>
            </w:pPr>
            <w:r w:rsidRPr="00F774F3">
              <w:rPr>
                <w:bCs/>
                <w:sz w:val="22"/>
                <w:szCs w:val="22"/>
                <w:lang w:val="ru-RU"/>
              </w:rPr>
              <w:t>№ 3</w:t>
            </w:r>
          </w:p>
          <w:p w14:paraId="5905144B" w14:textId="77777777" w:rsidR="00F774F3" w:rsidRPr="00F774F3" w:rsidRDefault="00F774F3" w:rsidP="00F774F3">
            <w:pPr>
              <w:jc w:val="center"/>
              <w:rPr>
                <w:b/>
                <w:sz w:val="22"/>
                <w:szCs w:val="22"/>
                <w:lang w:val="ru-RU"/>
              </w:rPr>
            </w:pPr>
            <w:r w:rsidRPr="00F774F3">
              <w:rPr>
                <w:b/>
                <w:sz w:val="22"/>
                <w:szCs w:val="22"/>
              </w:rPr>
              <w:t>II</w:t>
            </w:r>
            <w:r w:rsidRPr="00F774F3">
              <w:rPr>
                <w:b/>
                <w:sz w:val="22"/>
                <w:szCs w:val="22"/>
                <w:lang w:val="ru-RU"/>
              </w:rPr>
              <w:t xml:space="preserve"> младшая группа</w:t>
            </w:r>
          </w:p>
          <w:p w14:paraId="32E86C3F" w14:textId="77777777" w:rsidR="00F774F3" w:rsidRPr="00F774F3" w:rsidRDefault="00F774F3" w:rsidP="00F774F3">
            <w:pPr>
              <w:jc w:val="center"/>
              <w:rPr>
                <w:bCs/>
                <w:sz w:val="22"/>
                <w:szCs w:val="22"/>
                <w:lang w:eastAsia="en-US"/>
              </w:rPr>
            </w:pPr>
            <w:r w:rsidRPr="00F774F3">
              <w:rPr>
                <w:bCs/>
                <w:sz w:val="22"/>
                <w:szCs w:val="22"/>
              </w:rPr>
              <w:t>№ 9, 5</w:t>
            </w:r>
          </w:p>
        </w:tc>
        <w:tc>
          <w:tcPr>
            <w:tcW w:w="2714" w:type="dxa"/>
            <w:tcBorders>
              <w:top w:val="single" w:sz="4" w:space="0" w:color="auto"/>
              <w:left w:val="single" w:sz="4" w:space="0" w:color="auto"/>
              <w:bottom w:val="single" w:sz="12" w:space="0" w:color="auto"/>
              <w:right w:val="single" w:sz="4" w:space="0" w:color="auto"/>
            </w:tcBorders>
          </w:tcPr>
          <w:p w14:paraId="198D860E" w14:textId="77777777" w:rsidR="00F774F3" w:rsidRPr="00F774F3" w:rsidRDefault="00F774F3" w:rsidP="00F774F3">
            <w:pPr>
              <w:jc w:val="center"/>
              <w:rPr>
                <w:b/>
                <w:sz w:val="22"/>
                <w:szCs w:val="22"/>
              </w:rPr>
            </w:pPr>
            <w:proofErr w:type="spellStart"/>
            <w:r w:rsidRPr="00F774F3">
              <w:rPr>
                <w:b/>
                <w:sz w:val="22"/>
                <w:szCs w:val="22"/>
              </w:rPr>
              <w:t>Средняя</w:t>
            </w:r>
            <w:proofErr w:type="spellEnd"/>
            <w:r w:rsidRPr="00F774F3">
              <w:rPr>
                <w:b/>
                <w:sz w:val="22"/>
                <w:szCs w:val="22"/>
              </w:rPr>
              <w:t xml:space="preserve"> </w:t>
            </w:r>
            <w:proofErr w:type="spellStart"/>
            <w:r w:rsidRPr="00F774F3">
              <w:rPr>
                <w:b/>
                <w:sz w:val="22"/>
                <w:szCs w:val="22"/>
              </w:rPr>
              <w:t>группа</w:t>
            </w:r>
            <w:proofErr w:type="spellEnd"/>
          </w:p>
          <w:p w14:paraId="655C8067" w14:textId="77777777" w:rsidR="00F774F3" w:rsidRPr="00F774F3" w:rsidRDefault="00F774F3" w:rsidP="00F774F3">
            <w:pPr>
              <w:jc w:val="center"/>
              <w:rPr>
                <w:bCs/>
                <w:sz w:val="22"/>
                <w:szCs w:val="22"/>
                <w:lang w:eastAsia="en-US"/>
              </w:rPr>
            </w:pPr>
            <w:r w:rsidRPr="00F774F3">
              <w:rPr>
                <w:bCs/>
                <w:sz w:val="22"/>
                <w:szCs w:val="22"/>
              </w:rPr>
              <w:t>№ 1, 10</w:t>
            </w:r>
          </w:p>
        </w:tc>
        <w:tc>
          <w:tcPr>
            <w:tcW w:w="2714" w:type="dxa"/>
            <w:tcBorders>
              <w:top w:val="single" w:sz="4" w:space="0" w:color="auto"/>
              <w:left w:val="single" w:sz="4" w:space="0" w:color="auto"/>
              <w:bottom w:val="single" w:sz="12" w:space="0" w:color="auto"/>
              <w:right w:val="single" w:sz="4" w:space="0" w:color="auto"/>
            </w:tcBorders>
          </w:tcPr>
          <w:p w14:paraId="28B6EDE6" w14:textId="77777777" w:rsidR="00F774F3" w:rsidRPr="00F774F3" w:rsidRDefault="00F774F3" w:rsidP="00F774F3">
            <w:pPr>
              <w:jc w:val="center"/>
              <w:rPr>
                <w:b/>
                <w:sz w:val="22"/>
                <w:szCs w:val="22"/>
              </w:rPr>
            </w:pPr>
            <w:proofErr w:type="spellStart"/>
            <w:r w:rsidRPr="00F774F3">
              <w:rPr>
                <w:b/>
                <w:sz w:val="22"/>
                <w:szCs w:val="22"/>
              </w:rPr>
              <w:t>Старшая</w:t>
            </w:r>
            <w:proofErr w:type="spellEnd"/>
            <w:r w:rsidRPr="00F774F3">
              <w:rPr>
                <w:b/>
                <w:sz w:val="22"/>
                <w:szCs w:val="22"/>
              </w:rPr>
              <w:t xml:space="preserve"> </w:t>
            </w:r>
            <w:proofErr w:type="spellStart"/>
            <w:r w:rsidRPr="00F774F3">
              <w:rPr>
                <w:b/>
                <w:sz w:val="22"/>
                <w:szCs w:val="22"/>
              </w:rPr>
              <w:t>группа</w:t>
            </w:r>
            <w:proofErr w:type="spellEnd"/>
          </w:p>
          <w:p w14:paraId="0CD15B69" w14:textId="77777777" w:rsidR="00F774F3" w:rsidRPr="00F774F3" w:rsidRDefault="00F774F3" w:rsidP="00F774F3">
            <w:pPr>
              <w:jc w:val="center"/>
              <w:rPr>
                <w:bCs/>
                <w:sz w:val="22"/>
                <w:szCs w:val="22"/>
                <w:lang w:eastAsia="en-US"/>
              </w:rPr>
            </w:pPr>
            <w:r w:rsidRPr="00F774F3">
              <w:rPr>
                <w:bCs/>
                <w:sz w:val="22"/>
                <w:szCs w:val="22"/>
              </w:rPr>
              <w:t>№ 11, 12</w:t>
            </w:r>
          </w:p>
        </w:tc>
        <w:tc>
          <w:tcPr>
            <w:tcW w:w="2715" w:type="dxa"/>
            <w:tcBorders>
              <w:top w:val="single" w:sz="4" w:space="0" w:color="auto"/>
              <w:left w:val="single" w:sz="4" w:space="0" w:color="auto"/>
              <w:bottom w:val="single" w:sz="12" w:space="0" w:color="auto"/>
              <w:right w:val="single" w:sz="4" w:space="0" w:color="auto"/>
            </w:tcBorders>
          </w:tcPr>
          <w:p w14:paraId="56AC903A" w14:textId="77777777" w:rsidR="00F774F3" w:rsidRPr="00F774F3" w:rsidRDefault="00F774F3" w:rsidP="00F774F3">
            <w:pPr>
              <w:jc w:val="center"/>
              <w:rPr>
                <w:b/>
                <w:sz w:val="22"/>
                <w:szCs w:val="22"/>
              </w:rPr>
            </w:pPr>
            <w:proofErr w:type="spellStart"/>
            <w:r w:rsidRPr="00F774F3">
              <w:rPr>
                <w:b/>
                <w:sz w:val="22"/>
                <w:szCs w:val="22"/>
              </w:rPr>
              <w:t>Подготовительная</w:t>
            </w:r>
            <w:proofErr w:type="spellEnd"/>
            <w:r w:rsidRPr="00F774F3">
              <w:rPr>
                <w:b/>
                <w:sz w:val="22"/>
                <w:szCs w:val="22"/>
              </w:rPr>
              <w:t xml:space="preserve"> </w:t>
            </w:r>
          </w:p>
          <w:p w14:paraId="3525ED0B" w14:textId="77777777" w:rsidR="00F774F3" w:rsidRPr="00F774F3" w:rsidRDefault="00F774F3" w:rsidP="00F774F3">
            <w:pPr>
              <w:jc w:val="center"/>
              <w:rPr>
                <w:b/>
                <w:sz w:val="22"/>
                <w:szCs w:val="22"/>
              </w:rPr>
            </w:pPr>
            <w:proofErr w:type="spellStart"/>
            <w:r w:rsidRPr="00F774F3">
              <w:rPr>
                <w:b/>
                <w:sz w:val="22"/>
                <w:szCs w:val="22"/>
              </w:rPr>
              <w:t>Группа</w:t>
            </w:r>
            <w:proofErr w:type="spellEnd"/>
          </w:p>
          <w:p w14:paraId="0B038F06" w14:textId="77777777" w:rsidR="00F774F3" w:rsidRPr="00F774F3" w:rsidRDefault="00F774F3" w:rsidP="00F774F3">
            <w:pPr>
              <w:jc w:val="center"/>
              <w:rPr>
                <w:bCs/>
                <w:sz w:val="22"/>
                <w:szCs w:val="22"/>
                <w:lang w:eastAsia="en-US"/>
              </w:rPr>
            </w:pPr>
            <w:r w:rsidRPr="00F774F3">
              <w:rPr>
                <w:bCs/>
                <w:sz w:val="22"/>
                <w:szCs w:val="22"/>
              </w:rPr>
              <w:t>№ 8</w:t>
            </w:r>
          </w:p>
        </w:tc>
      </w:tr>
      <w:tr w:rsidR="00F774F3" w:rsidRPr="00F774F3" w14:paraId="7FBFB2DC" w14:textId="77777777" w:rsidTr="00463AAA">
        <w:trPr>
          <w:trHeight w:val="753"/>
        </w:trPr>
        <w:tc>
          <w:tcPr>
            <w:tcW w:w="2714" w:type="dxa"/>
            <w:vAlign w:val="center"/>
          </w:tcPr>
          <w:p w14:paraId="6B1F5B38" w14:textId="77777777" w:rsidR="00F774F3" w:rsidRPr="00F774F3" w:rsidRDefault="00F774F3" w:rsidP="00F774F3">
            <w:pPr>
              <w:spacing w:before="92"/>
              <w:ind w:right="112"/>
              <w:jc w:val="center"/>
              <w:rPr>
                <w:sz w:val="22"/>
                <w:szCs w:val="22"/>
                <w:lang w:eastAsia="en-US"/>
              </w:rPr>
            </w:pPr>
            <w:proofErr w:type="spellStart"/>
            <w:r w:rsidRPr="00F774F3">
              <w:rPr>
                <w:b/>
                <w:spacing w:val="-2"/>
                <w:sz w:val="22"/>
                <w:szCs w:val="22"/>
                <w:lang w:eastAsia="en-US"/>
              </w:rPr>
              <w:t>Тема</w:t>
            </w:r>
            <w:proofErr w:type="spellEnd"/>
            <w:r w:rsidRPr="00F774F3">
              <w:rPr>
                <w:b/>
                <w:spacing w:val="-2"/>
                <w:sz w:val="22"/>
                <w:szCs w:val="22"/>
                <w:lang w:eastAsia="en-US"/>
              </w:rPr>
              <w:t xml:space="preserve"> </w:t>
            </w:r>
            <w:proofErr w:type="spellStart"/>
            <w:r w:rsidRPr="00F774F3">
              <w:rPr>
                <w:b/>
                <w:spacing w:val="-2"/>
                <w:sz w:val="22"/>
                <w:szCs w:val="22"/>
                <w:lang w:eastAsia="en-US"/>
              </w:rPr>
              <w:t>недели</w:t>
            </w:r>
            <w:proofErr w:type="spellEnd"/>
          </w:p>
        </w:tc>
        <w:tc>
          <w:tcPr>
            <w:tcW w:w="2714" w:type="dxa"/>
            <w:vAlign w:val="center"/>
          </w:tcPr>
          <w:p w14:paraId="2CFB5D38" w14:textId="77777777" w:rsidR="00F774F3" w:rsidRPr="00F774F3" w:rsidRDefault="00F774F3" w:rsidP="00F774F3">
            <w:pPr>
              <w:spacing w:before="92"/>
              <w:ind w:right="112"/>
              <w:jc w:val="center"/>
              <w:rPr>
                <w:sz w:val="22"/>
                <w:szCs w:val="22"/>
                <w:lang w:val="ru-RU" w:eastAsia="en-US"/>
              </w:rPr>
            </w:pPr>
            <w:r w:rsidRPr="00F774F3">
              <w:rPr>
                <w:sz w:val="22"/>
                <w:szCs w:val="22"/>
                <w:lang w:val="ru-RU" w:eastAsia="en-US"/>
              </w:rPr>
              <w:t>Адаптационный проект «В детский сад без слез!»</w:t>
            </w:r>
          </w:p>
        </w:tc>
        <w:tc>
          <w:tcPr>
            <w:tcW w:w="2715" w:type="dxa"/>
            <w:vAlign w:val="center"/>
          </w:tcPr>
          <w:p w14:paraId="4233FA25" w14:textId="77777777" w:rsidR="00F774F3" w:rsidRPr="00F774F3" w:rsidRDefault="00F774F3" w:rsidP="00F774F3">
            <w:pPr>
              <w:spacing w:before="92"/>
              <w:jc w:val="center"/>
              <w:rPr>
                <w:sz w:val="22"/>
                <w:szCs w:val="22"/>
                <w:lang w:eastAsia="en-US"/>
              </w:rPr>
            </w:pPr>
            <w:proofErr w:type="spellStart"/>
            <w:r w:rsidRPr="00F774F3">
              <w:rPr>
                <w:sz w:val="22"/>
                <w:szCs w:val="22"/>
                <w:lang w:eastAsia="en-US"/>
              </w:rPr>
              <w:t>До</w:t>
            </w:r>
            <w:proofErr w:type="spellEnd"/>
            <w:r w:rsidRPr="00F774F3">
              <w:rPr>
                <w:spacing w:val="-3"/>
                <w:sz w:val="22"/>
                <w:szCs w:val="22"/>
                <w:lang w:eastAsia="en-US"/>
              </w:rPr>
              <w:t xml:space="preserve"> </w:t>
            </w:r>
            <w:proofErr w:type="spellStart"/>
            <w:r w:rsidRPr="00F774F3">
              <w:rPr>
                <w:sz w:val="22"/>
                <w:szCs w:val="22"/>
                <w:lang w:eastAsia="en-US"/>
              </w:rPr>
              <w:t>свиданья</w:t>
            </w:r>
            <w:proofErr w:type="spellEnd"/>
            <w:r w:rsidRPr="00F774F3">
              <w:rPr>
                <w:sz w:val="22"/>
                <w:szCs w:val="22"/>
                <w:lang w:eastAsia="en-US"/>
              </w:rPr>
              <w:t>,</w:t>
            </w:r>
            <w:r w:rsidRPr="00F774F3">
              <w:rPr>
                <w:spacing w:val="-2"/>
                <w:sz w:val="22"/>
                <w:szCs w:val="22"/>
                <w:lang w:eastAsia="en-US"/>
              </w:rPr>
              <w:t xml:space="preserve"> </w:t>
            </w:r>
            <w:proofErr w:type="spellStart"/>
            <w:r w:rsidRPr="00F774F3">
              <w:rPr>
                <w:spacing w:val="-4"/>
                <w:sz w:val="22"/>
                <w:szCs w:val="22"/>
                <w:lang w:eastAsia="en-US"/>
              </w:rPr>
              <w:t>лето</w:t>
            </w:r>
            <w:proofErr w:type="spellEnd"/>
            <w:r w:rsidRPr="00F774F3">
              <w:rPr>
                <w:spacing w:val="-4"/>
                <w:sz w:val="22"/>
                <w:szCs w:val="22"/>
                <w:lang w:eastAsia="en-US"/>
              </w:rPr>
              <w:t>!</w:t>
            </w:r>
          </w:p>
        </w:tc>
        <w:tc>
          <w:tcPr>
            <w:tcW w:w="2714" w:type="dxa"/>
            <w:vAlign w:val="center"/>
          </w:tcPr>
          <w:p w14:paraId="5F103E3F" w14:textId="77777777" w:rsidR="00F774F3" w:rsidRPr="00F774F3" w:rsidRDefault="00F774F3" w:rsidP="00F774F3">
            <w:pPr>
              <w:spacing w:before="92"/>
              <w:jc w:val="center"/>
              <w:rPr>
                <w:sz w:val="22"/>
                <w:szCs w:val="22"/>
                <w:lang w:eastAsia="en-US"/>
              </w:rPr>
            </w:pPr>
            <w:proofErr w:type="spellStart"/>
            <w:r w:rsidRPr="00F774F3">
              <w:rPr>
                <w:sz w:val="22"/>
                <w:szCs w:val="22"/>
                <w:lang w:eastAsia="en-US"/>
              </w:rPr>
              <w:t>Летние</w:t>
            </w:r>
            <w:proofErr w:type="spellEnd"/>
            <w:r w:rsidRPr="00F774F3">
              <w:rPr>
                <w:sz w:val="22"/>
                <w:szCs w:val="22"/>
                <w:lang w:eastAsia="en-US"/>
              </w:rPr>
              <w:t xml:space="preserve"> </w:t>
            </w:r>
            <w:proofErr w:type="spellStart"/>
            <w:r w:rsidRPr="00F774F3">
              <w:rPr>
                <w:sz w:val="22"/>
                <w:szCs w:val="22"/>
                <w:lang w:eastAsia="en-US"/>
              </w:rPr>
              <w:t>истории</w:t>
            </w:r>
            <w:proofErr w:type="spellEnd"/>
            <w:r w:rsidRPr="00F774F3">
              <w:rPr>
                <w:sz w:val="22"/>
                <w:szCs w:val="22"/>
                <w:lang w:eastAsia="en-US"/>
              </w:rPr>
              <w:t>!</w:t>
            </w:r>
          </w:p>
        </w:tc>
        <w:tc>
          <w:tcPr>
            <w:tcW w:w="2714" w:type="dxa"/>
            <w:vAlign w:val="center"/>
          </w:tcPr>
          <w:p w14:paraId="0D30EACE" w14:textId="77777777" w:rsidR="00F774F3" w:rsidRPr="00F774F3" w:rsidRDefault="00F774F3" w:rsidP="00F774F3">
            <w:pPr>
              <w:spacing w:before="92"/>
              <w:jc w:val="center"/>
              <w:rPr>
                <w:sz w:val="22"/>
                <w:szCs w:val="22"/>
                <w:lang w:eastAsia="en-US"/>
              </w:rPr>
            </w:pPr>
            <w:proofErr w:type="spellStart"/>
            <w:r w:rsidRPr="00F774F3">
              <w:rPr>
                <w:sz w:val="22"/>
                <w:szCs w:val="22"/>
                <w:lang w:eastAsia="en-US"/>
              </w:rPr>
              <w:t>Летние</w:t>
            </w:r>
            <w:proofErr w:type="spellEnd"/>
            <w:r w:rsidRPr="00F774F3">
              <w:rPr>
                <w:spacing w:val="-3"/>
                <w:sz w:val="22"/>
                <w:szCs w:val="22"/>
                <w:lang w:eastAsia="en-US"/>
              </w:rPr>
              <w:t xml:space="preserve"> </w:t>
            </w:r>
            <w:proofErr w:type="spellStart"/>
            <w:r w:rsidRPr="00F774F3">
              <w:rPr>
                <w:spacing w:val="-2"/>
                <w:sz w:val="22"/>
                <w:szCs w:val="22"/>
                <w:lang w:eastAsia="en-US"/>
              </w:rPr>
              <w:t>истории</w:t>
            </w:r>
            <w:proofErr w:type="spellEnd"/>
            <w:r w:rsidRPr="00F774F3">
              <w:rPr>
                <w:spacing w:val="-2"/>
                <w:sz w:val="22"/>
                <w:szCs w:val="22"/>
                <w:lang w:eastAsia="en-US"/>
              </w:rPr>
              <w:t>!</w:t>
            </w:r>
          </w:p>
        </w:tc>
        <w:tc>
          <w:tcPr>
            <w:tcW w:w="2715" w:type="dxa"/>
            <w:vAlign w:val="center"/>
          </w:tcPr>
          <w:p w14:paraId="28AC943D" w14:textId="77777777" w:rsidR="00F774F3" w:rsidRPr="00F774F3" w:rsidRDefault="00F774F3" w:rsidP="00F774F3">
            <w:pPr>
              <w:spacing w:before="92"/>
              <w:ind w:right="104"/>
              <w:jc w:val="center"/>
              <w:rPr>
                <w:sz w:val="22"/>
                <w:szCs w:val="22"/>
                <w:lang w:eastAsia="en-US"/>
              </w:rPr>
            </w:pPr>
            <w:proofErr w:type="spellStart"/>
            <w:r w:rsidRPr="00F774F3">
              <w:rPr>
                <w:sz w:val="22"/>
                <w:szCs w:val="22"/>
                <w:lang w:eastAsia="en-US"/>
              </w:rPr>
              <w:t>Летние</w:t>
            </w:r>
            <w:proofErr w:type="spellEnd"/>
            <w:r w:rsidRPr="00F774F3">
              <w:rPr>
                <w:sz w:val="22"/>
                <w:szCs w:val="22"/>
                <w:lang w:eastAsia="en-US"/>
              </w:rPr>
              <w:t xml:space="preserve"> </w:t>
            </w:r>
            <w:proofErr w:type="spellStart"/>
            <w:r w:rsidRPr="00F774F3">
              <w:rPr>
                <w:sz w:val="22"/>
                <w:szCs w:val="22"/>
                <w:lang w:eastAsia="en-US"/>
              </w:rPr>
              <w:t>истории</w:t>
            </w:r>
            <w:proofErr w:type="spellEnd"/>
            <w:r w:rsidRPr="00F774F3">
              <w:rPr>
                <w:sz w:val="22"/>
                <w:szCs w:val="22"/>
                <w:lang w:eastAsia="en-US"/>
              </w:rPr>
              <w:t>!</w:t>
            </w:r>
          </w:p>
        </w:tc>
      </w:tr>
      <w:tr w:rsidR="00F774F3" w:rsidRPr="00F774F3" w14:paraId="3E9C9113" w14:textId="77777777" w:rsidTr="00463AAA">
        <w:trPr>
          <w:trHeight w:val="753"/>
        </w:trPr>
        <w:tc>
          <w:tcPr>
            <w:tcW w:w="2714" w:type="dxa"/>
            <w:vAlign w:val="center"/>
          </w:tcPr>
          <w:p w14:paraId="783DA5CB" w14:textId="77777777" w:rsidR="00F774F3" w:rsidRPr="00F774F3" w:rsidRDefault="00F774F3" w:rsidP="00F774F3">
            <w:pPr>
              <w:jc w:val="center"/>
              <w:rPr>
                <w:b/>
                <w:sz w:val="22"/>
                <w:szCs w:val="22"/>
                <w:lang w:eastAsia="en-US"/>
              </w:rPr>
            </w:pPr>
            <w:proofErr w:type="spellStart"/>
            <w:r w:rsidRPr="00F774F3">
              <w:rPr>
                <w:b/>
                <w:sz w:val="22"/>
                <w:szCs w:val="22"/>
                <w:lang w:eastAsia="en-US"/>
              </w:rPr>
              <w:t>Праздники</w:t>
            </w:r>
            <w:proofErr w:type="spellEnd"/>
            <w:r w:rsidRPr="00F774F3">
              <w:rPr>
                <w:b/>
                <w:sz w:val="22"/>
                <w:szCs w:val="22"/>
                <w:lang w:eastAsia="en-US"/>
              </w:rPr>
              <w:t xml:space="preserve"> </w:t>
            </w:r>
            <w:proofErr w:type="spellStart"/>
            <w:r w:rsidRPr="00F774F3">
              <w:rPr>
                <w:b/>
                <w:sz w:val="22"/>
                <w:szCs w:val="22"/>
                <w:lang w:eastAsia="en-US"/>
              </w:rPr>
              <w:t>по</w:t>
            </w:r>
            <w:proofErr w:type="spellEnd"/>
            <w:r w:rsidRPr="00F774F3">
              <w:rPr>
                <w:b/>
                <w:sz w:val="22"/>
                <w:szCs w:val="22"/>
                <w:lang w:eastAsia="en-US"/>
              </w:rPr>
              <w:t xml:space="preserve"> ФОП ДО</w:t>
            </w:r>
          </w:p>
          <w:p w14:paraId="700E50F5" w14:textId="77777777" w:rsidR="00F774F3" w:rsidRPr="00F774F3" w:rsidRDefault="00F774F3" w:rsidP="00F774F3">
            <w:pPr>
              <w:spacing w:before="92"/>
              <w:ind w:right="112"/>
              <w:jc w:val="center"/>
              <w:rPr>
                <w:b/>
                <w:spacing w:val="-2"/>
                <w:sz w:val="22"/>
                <w:szCs w:val="22"/>
                <w:lang w:eastAsia="en-US"/>
              </w:rPr>
            </w:pPr>
          </w:p>
        </w:tc>
        <w:tc>
          <w:tcPr>
            <w:tcW w:w="2714" w:type="dxa"/>
            <w:vAlign w:val="center"/>
          </w:tcPr>
          <w:p w14:paraId="7044BCB7" w14:textId="77777777" w:rsidR="00F774F3" w:rsidRPr="00F774F3" w:rsidRDefault="00F774F3" w:rsidP="00F774F3">
            <w:pPr>
              <w:spacing w:before="92"/>
              <w:ind w:right="112"/>
              <w:jc w:val="center"/>
              <w:rPr>
                <w:sz w:val="22"/>
                <w:szCs w:val="22"/>
                <w:lang w:eastAsia="en-US"/>
              </w:rPr>
            </w:pPr>
            <w:r w:rsidRPr="00F774F3">
              <w:rPr>
                <w:sz w:val="22"/>
                <w:szCs w:val="22"/>
                <w:lang w:eastAsia="en-US"/>
              </w:rPr>
              <w:t>-</w:t>
            </w:r>
          </w:p>
        </w:tc>
        <w:tc>
          <w:tcPr>
            <w:tcW w:w="2715" w:type="dxa"/>
            <w:vAlign w:val="center"/>
          </w:tcPr>
          <w:p w14:paraId="1808A01C" w14:textId="77777777" w:rsidR="00F774F3" w:rsidRPr="00F774F3" w:rsidRDefault="00F774F3" w:rsidP="00F774F3">
            <w:pPr>
              <w:spacing w:before="92"/>
              <w:jc w:val="center"/>
              <w:rPr>
                <w:sz w:val="22"/>
                <w:szCs w:val="22"/>
                <w:lang w:eastAsia="en-US"/>
              </w:rPr>
            </w:pPr>
            <w:r w:rsidRPr="00F774F3">
              <w:rPr>
                <w:sz w:val="22"/>
                <w:szCs w:val="22"/>
                <w:lang w:eastAsia="en-US"/>
              </w:rPr>
              <w:t>-</w:t>
            </w:r>
          </w:p>
        </w:tc>
        <w:tc>
          <w:tcPr>
            <w:tcW w:w="2714" w:type="dxa"/>
            <w:vAlign w:val="center"/>
          </w:tcPr>
          <w:p w14:paraId="1DF30DBE" w14:textId="77777777" w:rsidR="00F774F3" w:rsidRPr="00F774F3" w:rsidRDefault="00F774F3" w:rsidP="00F774F3">
            <w:pPr>
              <w:spacing w:before="92"/>
              <w:jc w:val="center"/>
              <w:rPr>
                <w:sz w:val="22"/>
                <w:szCs w:val="22"/>
                <w:lang w:eastAsia="en-US"/>
              </w:rPr>
            </w:pPr>
            <w:r w:rsidRPr="00F774F3">
              <w:rPr>
                <w:sz w:val="22"/>
                <w:szCs w:val="22"/>
                <w:lang w:eastAsia="en-US"/>
              </w:rPr>
              <w:t>-</w:t>
            </w:r>
          </w:p>
        </w:tc>
        <w:tc>
          <w:tcPr>
            <w:tcW w:w="2714" w:type="dxa"/>
            <w:vAlign w:val="center"/>
          </w:tcPr>
          <w:p w14:paraId="1062F503" w14:textId="77777777" w:rsidR="00F774F3" w:rsidRPr="00F774F3" w:rsidRDefault="00F774F3" w:rsidP="00F774F3">
            <w:pPr>
              <w:spacing w:before="92"/>
              <w:jc w:val="center"/>
              <w:rPr>
                <w:sz w:val="22"/>
                <w:szCs w:val="22"/>
                <w:lang w:eastAsia="en-US"/>
              </w:rPr>
            </w:pPr>
            <w:r w:rsidRPr="00F774F3">
              <w:rPr>
                <w:sz w:val="22"/>
                <w:szCs w:val="22"/>
                <w:lang w:eastAsia="en-US"/>
              </w:rPr>
              <w:t>-</w:t>
            </w:r>
          </w:p>
        </w:tc>
        <w:tc>
          <w:tcPr>
            <w:tcW w:w="2715" w:type="dxa"/>
            <w:vAlign w:val="center"/>
          </w:tcPr>
          <w:p w14:paraId="3F5E3667" w14:textId="77777777" w:rsidR="00F774F3" w:rsidRPr="00F774F3" w:rsidRDefault="00F774F3" w:rsidP="00F774F3">
            <w:pPr>
              <w:jc w:val="center"/>
              <w:rPr>
                <w:sz w:val="20"/>
                <w:szCs w:val="20"/>
                <w:lang w:val="ru-RU" w:eastAsia="en-US"/>
              </w:rPr>
            </w:pPr>
            <w:r w:rsidRPr="00F774F3">
              <w:rPr>
                <w:sz w:val="20"/>
                <w:szCs w:val="20"/>
                <w:lang w:val="ru-RU" w:eastAsia="en-US"/>
              </w:rPr>
              <w:t>1 сентября - День знаний.</w:t>
            </w:r>
          </w:p>
          <w:p w14:paraId="1C59DDBE" w14:textId="77777777" w:rsidR="00F774F3" w:rsidRPr="00F774F3" w:rsidRDefault="00F774F3" w:rsidP="00F774F3">
            <w:pPr>
              <w:jc w:val="center"/>
              <w:rPr>
                <w:sz w:val="20"/>
                <w:szCs w:val="20"/>
                <w:lang w:val="ru-RU" w:eastAsia="en-US"/>
              </w:rPr>
            </w:pPr>
            <w:r w:rsidRPr="00F774F3">
              <w:rPr>
                <w:sz w:val="20"/>
                <w:szCs w:val="20"/>
                <w:lang w:val="ru-RU" w:eastAsia="en-US"/>
              </w:rPr>
              <w:t>3 сентября - День окончания Второй мировой войны, День солидарности в борьбе с терроризмом</w:t>
            </w:r>
          </w:p>
        </w:tc>
      </w:tr>
      <w:tr w:rsidR="00F774F3" w:rsidRPr="00F774F3" w14:paraId="2C2ACE78" w14:textId="77777777" w:rsidTr="00463AAA">
        <w:trPr>
          <w:trHeight w:val="1856"/>
        </w:trPr>
        <w:tc>
          <w:tcPr>
            <w:tcW w:w="2714" w:type="dxa"/>
            <w:vAlign w:val="center"/>
          </w:tcPr>
          <w:p w14:paraId="17765195" w14:textId="77777777" w:rsidR="00F774F3" w:rsidRPr="00F774F3" w:rsidRDefault="00F774F3" w:rsidP="00F774F3">
            <w:pPr>
              <w:jc w:val="center"/>
              <w:rPr>
                <w:sz w:val="22"/>
                <w:szCs w:val="22"/>
                <w:lang w:val="ru-RU" w:eastAsia="en-US"/>
              </w:rPr>
            </w:pPr>
          </w:p>
          <w:p w14:paraId="31248624" w14:textId="77777777" w:rsidR="00F774F3" w:rsidRPr="00F774F3" w:rsidRDefault="00F774F3" w:rsidP="00F774F3">
            <w:pPr>
              <w:jc w:val="center"/>
              <w:rPr>
                <w:b/>
                <w:bCs/>
                <w:sz w:val="22"/>
                <w:szCs w:val="22"/>
                <w:lang w:eastAsia="en-US"/>
              </w:rPr>
            </w:pPr>
            <w:proofErr w:type="spellStart"/>
            <w:r w:rsidRPr="00F774F3">
              <w:rPr>
                <w:b/>
                <w:bCs/>
                <w:sz w:val="22"/>
                <w:szCs w:val="22"/>
                <w:lang w:eastAsia="en-US"/>
              </w:rPr>
              <w:t>Дополнительные</w:t>
            </w:r>
            <w:proofErr w:type="spellEnd"/>
            <w:r w:rsidRPr="00F774F3">
              <w:rPr>
                <w:b/>
                <w:bCs/>
                <w:sz w:val="22"/>
                <w:szCs w:val="22"/>
                <w:lang w:eastAsia="en-US"/>
              </w:rPr>
              <w:t xml:space="preserve"> </w:t>
            </w:r>
          </w:p>
          <w:p w14:paraId="613AD1B7" w14:textId="77777777" w:rsidR="00F774F3" w:rsidRPr="00F774F3" w:rsidRDefault="00F774F3" w:rsidP="00F774F3">
            <w:pPr>
              <w:jc w:val="center"/>
              <w:rPr>
                <w:b/>
                <w:bCs/>
                <w:sz w:val="22"/>
                <w:szCs w:val="22"/>
                <w:lang w:eastAsia="en-US"/>
              </w:rPr>
            </w:pPr>
            <w:proofErr w:type="spellStart"/>
            <w:r w:rsidRPr="00F774F3">
              <w:rPr>
                <w:b/>
                <w:bCs/>
                <w:sz w:val="22"/>
                <w:szCs w:val="22"/>
                <w:lang w:eastAsia="en-US"/>
              </w:rPr>
              <w:t>праздники</w:t>
            </w:r>
            <w:proofErr w:type="spellEnd"/>
          </w:p>
          <w:p w14:paraId="288C53FD" w14:textId="77777777" w:rsidR="00F774F3" w:rsidRPr="00F774F3" w:rsidRDefault="00F774F3" w:rsidP="00F774F3">
            <w:pPr>
              <w:jc w:val="center"/>
              <w:rPr>
                <w:sz w:val="22"/>
                <w:szCs w:val="22"/>
                <w:lang w:eastAsia="en-US"/>
              </w:rPr>
            </w:pPr>
          </w:p>
        </w:tc>
        <w:tc>
          <w:tcPr>
            <w:tcW w:w="2714" w:type="dxa"/>
            <w:vAlign w:val="center"/>
          </w:tcPr>
          <w:p w14:paraId="2A7EEA14" w14:textId="77777777" w:rsidR="00F774F3" w:rsidRPr="00F774F3" w:rsidRDefault="00F774F3" w:rsidP="00F774F3">
            <w:pPr>
              <w:jc w:val="center"/>
              <w:rPr>
                <w:sz w:val="22"/>
                <w:szCs w:val="22"/>
                <w:lang w:eastAsia="en-US"/>
              </w:rPr>
            </w:pPr>
            <w:r w:rsidRPr="00F774F3">
              <w:rPr>
                <w:sz w:val="22"/>
                <w:szCs w:val="22"/>
                <w:lang w:eastAsia="en-US"/>
              </w:rPr>
              <w:t>-</w:t>
            </w:r>
          </w:p>
        </w:tc>
        <w:tc>
          <w:tcPr>
            <w:tcW w:w="2715" w:type="dxa"/>
            <w:vAlign w:val="center"/>
          </w:tcPr>
          <w:p w14:paraId="61E6BA96" w14:textId="77777777" w:rsidR="00F774F3" w:rsidRPr="00F774F3" w:rsidRDefault="00F774F3" w:rsidP="00F774F3">
            <w:pPr>
              <w:jc w:val="center"/>
              <w:rPr>
                <w:sz w:val="22"/>
                <w:szCs w:val="22"/>
                <w:lang w:eastAsia="en-US"/>
              </w:rPr>
            </w:pPr>
            <w:r w:rsidRPr="00F774F3">
              <w:rPr>
                <w:sz w:val="22"/>
                <w:szCs w:val="22"/>
                <w:lang w:eastAsia="en-US"/>
              </w:rPr>
              <w:t>6</w:t>
            </w:r>
            <w:r w:rsidRPr="00F774F3">
              <w:rPr>
                <w:spacing w:val="-3"/>
                <w:sz w:val="22"/>
                <w:szCs w:val="22"/>
                <w:lang w:eastAsia="en-US"/>
              </w:rPr>
              <w:t xml:space="preserve"> </w:t>
            </w:r>
            <w:proofErr w:type="spellStart"/>
            <w:r w:rsidRPr="00F774F3">
              <w:rPr>
                <w:sz w:val="22"/>
                <w:szCs w:val="22"/>
                <w:lang w:eastAsia="en-US"/>
              </w:rPr>
              <w:t>сентября</w:t>
            </w:r>
            <w:proofErr w:type="spellEnd"/>
            <w:r w:rsidRPr="00F774F3">
              <w:rPr>
                <w:spacing w:val="-1"/>
                <w:sz w:val="22"/>
                <w:szCs w:val="22"/>
                <w:lang w:eastAsia="en-US"/>
              </w:rPr>
              <w:t xml:space="preserve"> </w:t>
            </w:r>
            <w:r w:rsidRPr="00F774F3">
              <w:rPr>
                <w:sz w:val="22"/>
                <w:szCs w:val="22"/>
                <w:lang w:eastAsia="en-US"/>
              </w:rPr>
              <w:t>-</w:t>
            </w:r>
            <w:r w:rsidRPr="00F774F3">
              <w:rPr>
                <w:spacing w:val="-1"/>
                <w:sz w:val="22"/>
                <w:szCs w:val="22"/>
                <w:lang w:eastAsia="en-US"/>
              </w:rPr>
              <w:t xml:space="preserve"> </w:t>
            </w:r>
            <w:proofErr w:type="spellStart"/>
            <w:r w:rsidRPr="00F774F3">
              <w:rPr>
                <w:spacing w:val="-4"/>
                <w:sz w:val="22"/>
                <w:szCs w:val="22"/>
                <w:lang w:eastAsia="en-US"/>
              </w:rPr>
              <w:t>День</w:t>
            </w:r>
            <w:proofErr w:type="spellEnd"/>
            <w:r w:rsidRPr="00F774F3">
              <w:rPr>
                <w:sz w:val="22"/>
                <w:szCs w:val="22"/>
                <w:lang w:eastAsia="en-US"/>
              </w:rPr>
              <w:t xml:space="preserve"> </w:t>
            </w:r>
            <w:proofErr w:type="spellStart"/>
            <w:r w:rsidRPr="00F774F3">
              <w:rPr>
                <w:sz w:val="22"/>
                <w:szCs w:val="22"/>
                <w:lang w:eastAsia="en-US"/>
              </w:rPr>
              <w:t>чтения</w:t>
            </w:r>
            <w:proofErr w:type="spellEnd"/>
            <w:r w:rsidRPr="00F774F3">
              <w:rPr>
                <w:spacing w:val="-2"/>
                <w:sz w:val="22"/>
                <w:szCs w:val="22"/>
                <w:lang w:eastAsia="en-US"/>
              </w:rPr>
              <w:t xml:space="preserve"> </w:t>
            </w:r>
            <w:proofErr w:type="spellStart"/>
            <w:r w:rsidRPr="00F774F3">
              <w:rPr>
                <w:spacing w:val="-2"/>
                <w:sz w:val="22"/>
                <w:szCs w:val="22"/>
                <w:lang w:eastAsia="en-US"/>
              </w:rPr>
              <w:t>книги</w:t>
            </w:r>
            <w:proofErr w:type="spellEnd"/>
          </w:p>
        </w:tc>
        <w:tc>
          <w:tcPr>
            <w:tcW w:w="2714" w:type="dxa"/>
            <w:vAlign w:val="center"/>
          </w:tcPr>
          <w:p w14:paraId="6B90E49B" w14:textId="77777777" w:rsidR="00F774F3" w:rsidRPr="00F774F3" w:rsidRDefault="00F774F3" w:rsidP="00F774F3">
            <w:pPr>
              <w:jc w:val="center"/>
              <w:rPr>
                <w:sz w:val="22"/>
                <w:szCs w:val="22"/>
                <w:lang w:eastAsia="en-US"/>
              </w:rPr>
            </w:pPr>
            <w:r w:rsidRPr="00F774F3">
              <w:rPr>
                <w:sz w:val="22"/>
                <w:szCs w:val="22"/>
                <w:lang w:eastAsia="en-US"/>
              </w:rPr>
              <w:t>6</w:t>
            </w:r>
            <w:r w:rsidRPr="00F774F3">
              <w:rPr>
                <w:spacing w:val="-3"/>
                <w:sz w:val="22"/>
                <w:szCs w:val="22"/>
                <w:lang w:eastAsia="en-US"/>
              </w:rPr>
              <w:t xml:space="preserve"> </w:t>
            </w:r>
            <w:proofErr w:type="spellStart"/>
            <w:r w:rsidRPr="00F774F3">
              <w:rPr>
                <w:sz w:val="22"/>
                <w:szCs w:val="22"/>
                <w:lang w:eastAsia="en-US"/>
              </w:rPr>
              <w:t>сентября</w:t>
            </w:r>
            <w:proofErr w:type="spellEnd"/>
            <w:r w:rsidRPr="00F774F3">
              <w:rPr>
                <w:spacing w:val="-1"/>
                <w:sz w:val="22"/>
                <w:szCs w:val="22"/>
                <w:lang w:eastAsia="en-US"/>
              </w:rPr>
              <w:t xml:space="preserve"> </w:t>
            </w:r>
            <w:r w:rsidRPr="00F774F3">
              <w:rPr>
                <w:sz w:val="22"/>
                <w:szCs w:val="22"/>
                <w:lang w:eastAsia="en-US"/>
              </w:rPr>
              <w:t>-</w:t>
            </w:r>
            <w:r w:rsidRPr="00F774F3">
              <w:rPr>
                <w:spacing w:val="-1"/>
                <w:sz w:val="22"/>
                <w:szCs w:val="22"/>
                <w:lang w:eastAsia="en-US"/>
              </w:rPr>
              <w:t xml:space="preserve"> </w:t>
            </w:r>
            <w:proofErr w:type="spellStart"/>
            <w:r w:rsidRPr="00F774F3">
              <w:rPr>
                <w:spacing w:val="-4"/>
                <w:sz w:val="22"/>
                <w:szCs w:val="22"/>
                <w:lang w:eastAsia="en-US"/>
              </w:rPr>
              <w:t>День</w:t>
            </w:r>
            <w:proofErr w:type="spellEnd"/>
            <w:r w:rsidRPr="00F774F3">
              <w:rPr>
                <w:sz w:val="22"/>
                <w:szCs w:val="22"/>
                <w:lang w:eastAsia="en-US"/>
              </w:rPr>
              <w:t xml:space="preserve"> </w:t>
            </w:r>
            <w:proofErr w:type="spellStart"/>
            <w:r w:rsidRPr="00F774F3">
              <w:rPr>
                <w:sz w:val="22"/>
                <w:szCs w:val="22"/>
                <w:lang w:eastAsia="en-US"/>
              </w:rPr>
              <w:t>чтения</w:t>
            </w:r>
            <w:proofErr w:type="spellEnd"/>
            <w:r w:rsidRPr="00F774F3">
              <w:rPr>
                <w:spacing w:val="-2"/>
                <w:sz w:val="22"/>
                <w:szCs w:val="22"/>
                <w:lang w:eastAsia="en-US"/>
              </w:rPr>
              <w:t xml:space="preserve"> </w:t>
            </w:r>
            <w:proofErr w:type="spellStart"/>
            <w:r w:rsidRPr="00F774F3">
              <w:rPr>
                <w:spacing w:val="-2"/>
                <w:sz w:val="22"/>
                <w:szCs w:val="22"/>
                <w:lang w:eastAsia="en-US"/>
              </w:rPr>
              <w:t>книги</w:t>
            </w:r>
            <w:proofErr w:type="spellEnd"/>
          </w:p>
        </w:tc>
        <w:tc>
          <w:tcPr>
            <w:tcW w:w="2714" w:type="dxa"/>
            <w:vAlign w:val="center"/>
          </w:tcPr>
          <w:p w14:paraId="309EFF87" w14:textId="77777777" w:rsidR="00F774F3" w:rsidRPr="00F774F3" w:rsidRDefault="00F774F3" w:rsidP="00F774F3">
            <w:pPr>
              <w:jc w:val="center"/>
              <w:rPr>
                <w:sz w:val="22"/>
                <w:szCs w:val="22"/>
                <w:lang w:eastAsia="en-US"/>
              </w:rPr>
            </w:pPr>
            <w:r w:rsidRPr="00F774F3">
              <w:rPr>
                <w:sz w:val="22"/>
                <w:szCs w:val="22"/>
                <w:lang w:eastAsia="en-US"/>
              </w:rPr>
              <w:t>6</w:t>
            </w:r>
            <w:r w:rsidRPr="00F774F3">
              <w:rPr>
                <w:spacing w:val="-3"/>
                <w:sz w:val="22"/>
                <w:szCs w:val="22"/>
                <w:lang w:eastAsia="en-US"/>
              </w:rPr>
              <w:t xml:space="preserve"> </w:t>
            </w:r>
            <w:proofErr w:type="spellStart"/>
            <w:r w:rsidRPr="00F774F3">
              <w:rPr>
                <w:sz w:val="22"/>
                <w:szCs w:val="22"/>
                <w:lang w:eastAsia="en-US"/>
              </w:rPr>
              <w:t>сентября</w:t>
            </w:r>
            <w:proofErr w:type="spellEnd"/>
            <w:r w:rsidRPr="00F774F3">
              <w:rPr>
                <w:spacing w:val="-1"/>
                <w:sz w:val="22"/>
                <w:szCs w:val="22"/>
                <w:lang w:eastAsia="en-US"/>
              </w:rPr>
              <w:t xml:space="preserve"> </w:t>
            </w:r>
            <w:r w:rsidRPr="00F774F3">
              <w:rPr>
                <w:sz w:val="22"/>
                <w:szCs w:val="22"/>
                <w:lang w:eastAsia="en-US"/>
              </w:rPr>
              <w:t>-</w:t>
            </w:r>
            <w:r w:rsidRPr="00F774F3">
              <w:rPr>
                <w:spacing w:val="-1"/>
                <w:sz w:val="22"/>
                <w:szCs w:val="22"/>
                <w:lang w:eastAsia="en-US"/>
              </w:rPr>
              <w:t xml:space="preserve"> </w:t>
            </w:r>
            <w:proofErr w:type="spellStart"/>
            <w:r w:rsidRPr="00F774F3">
              <w:rPr>
                <w:spacing w:val="-4"/>
                <w:sz w:val="22"/>
                <w:szCs w:val="22"/>
                <w:lang w:eastAsia="en-US"/>
              </w:rPr>
              <w:t>День</w:t>
            </w:r>
            <w:proofErr w:type="spellEnd"/>
            <w:r w:rsidRPr="00F774F3">
              <w:rPr>
                <w:sz w:val="22"/>
                <w:szCs w:val="22"/>
                <w:lang w:eastAsia="en-US"/>
              </w:rPr>
              <w:t xml:space="preserve"> </w:t>
            </w:r>
            <w:proofErr w:type="spellStart"/>
            <w:r w:rsidRPr="00F774F3">
              <w:rPr>
                <w:sz w:val="22"/>
                <w:szCs w:val="22"/>
                <w:lang w:eastAsia="en-US"/>
              </w:rPr>
              <w:t>чтения</w:t>
            </w:r>
            <w:proofErr w:type="spellEnd"/>
            <w:r w:rsidRPr="00F774F3">
              <w:rPr>
                <w:spacing w:val="-2"/>
                <w:sz w:val="22"/>
                <w:szCs w:val="22"/>
                <w:lang w:eastAsia="en-US"/>
              </w:rPr>
              <w:t xml:space="preserve"> </w:t>
            </w:r>
            <w:proofErr w:type="spellStart"/>
            <w:r w:rsidRPr="00F774F3">
              <w:rPr>
                <w:spacing w:val="-2"/>
                <w:sz w:val="22"/>
                <w:szCs w:val="22"/>
                <w:lang w:eastAsia="en-US"/>
              </w:rPr>
              <w:t>книги</w:t>
            </w:r>
            <w:proofErr w:type="spellEnd"/>
          </w:p>
        </w:tc>
        <w:tc>
          <w:tcPr>
            <w:tcW w:w="2715" w:type="dxa"/>
            <w:vAlign w:val="center"/>
          </w:tcPr>
          <w:p w14:paraId="5EBDA333" w14:textId="77777777" w:rsidR="00F774F3" w:rsidRPr="00F774F3" w:rsidRDefault="00F774F3" w:rsidP="00F774F3">
            <w:pPr>
              <w:jc w:val="center"/>
              <w:rPr>
                <w:sz w:val="22"/>
                <w:szCs w:val="22"/>
                <w:lang w:eastAsia="en-US"/>
              </w:rPr>
            </w:pPr>
            <w:r w:rsidRPr="00F774F3">
              <w:rPr>
                <w:sz w:val="22"/>
                <w:szCs w:val="22"/>
                <w:lang w:eastAsia="en-US"/>
              </w:rPr>
              <w:t>6</w:t>
            </w:r>
            <w:r w:rsidRPr="00F774F3">
              <w:rPr>
                <w:spacing w:val="-3"/>
                <w:sz w:val="22"/>
                <w:szCs w:val="22"/>
                <w:lang w:eastAsia="en-US"/>
              </w:rPr>
              <w:t xml:space="preserve"> </w:t>
            </w:r>
            <w:proofErr w:type="spellStart"/>
            <w:r w:rsidRPr="00F774F3">
              <w:rPr>
                <w:sz w:val="22"/>
                <w:szCs w:val="22"/>
                <w:lang w:eastAsia="en-US"/>
              </w:rPr>
              <w:t>сентября</w:t>
            </w:r>
            <w:proofErr w:type="spellEnd"/>
            <w:r w:rsidRPr="00F774F3">
              <w:rPr>
                <w:spacing w:val="-1"/>
                <w:sz w:val="22"/>
                <w:szCs w:val="22"/>
                <w:lang w:eastAsia="en-US"/>
              </w:rPr>
              <w:t xml:space="preserve"> </w:t>
            </w:r>
            <w:r w:rsidRPr="00F774F3">
              <w:rPr>
                <w:sz w:val="22"/>
                <w:szCs w:val="22"/>
                <w:lang w:eastAsia="en-US"/>
              </w:rPr>
              <w:t>-</w:t>
            </w:r>
            <w:r w:rsidRPr="00F774F3">
              <w:rPr>
                <w:spacing w:val="-1"/>
                <w:sz w:val="22"/>
                <w:szCs w:val="22"/>
                <w:lang w:eastAsia="en-US"/>
              </w:rPr>
              <w:t xml:space="preserve"> </w:t>
            </w:r>
            <w:proofErr w:type="spellStart"/>
            <w:r w:rsidRPr="00F774F3">
              <w:rPr>
                <w:spacing w:val="-4"/>
                <w:sz w:val="22"/>
                <w:szCs w:val="22"/>
                <w:lang w:eastAsia="en-US"/>
              </w:rPr>
              <w:t>День</w:t>
            </w:r>
            <w:proofErr w:type="spellEnd"/>
            <w:r w:rsidRPr="00F774F3">
              <w:rPr>
                <w:sz w:val="22"/>
                <w:szCs w:val="22"/>
                <w:lang w:eastAsia="en-US"/>
              </w:rPr>
              <w:t xml:space="preserve"> </w:t>
            </w:r>
            <w:proofErr w:type="spellStart"/>
            <w:r w:rsidRPr="00F774F3">
              <w:rPr>
                <w:sz w:val="22"/>
                <w:szCs w:val="22"/>
                <w:lang w:eastAsia="en-US"/>
              </w:rPr>
              <w:t>чтения</w:t>
            </w:r>
            <w:proofErr w:type="spellEnd"/>
            <w:r w:rsidRPr="00F774F3">
              <w:rPr>
                <w:spacing w:val="-2"/>
                <w:sz w:val="22"/>
                <w:szCs w:val="22"/>
                <w:lang w:eastAsia="en-US"/>
              </w:rPr>
              <w:t xml:space="preserve"> </w:t>
            </w:r>
            <w:proofErr w:type="spellStart"/>
            <w:r w:rsidRPr="00F774F3">
              <w:rPr>
                <w:spacing w:val="-2"/>
                <w:sz w:val="22"/>
                <w:szCs w:val="22"/>
                <w:lang w:eastAsia="en-US"/>
              </w:rPr>
              <w:t>книги</w:t>
            </w:r>
            <w:proofErr w:type="spellEnd"/>
          </w:p>
        </w:tc>
      </w:tr>
    </w:tbl>
    <w:p w14:paraId="013F9D80" w14:textId="77777777" w:rsidR="00F774F3" w:rsidRPr="00F774F3" w:rsidRDefault="00F774F3" w:rsidP="00F774F3">
      <w:pPr>
        <w:widowControl w:val="0"/>
        <w:autoSpaceDE w:val="0"/>
        <w:autoSpaceDN w:val="0"/>
        <w:jc w:val="center"/>
        <w:rPr>
          <w:sz w:val="22"/>
          <w:szCs w:val="22"/>
          <w:lang w:eastAsia="en-US"/>
        </w:rPr>
        <w:sectPr w:rsidR="00F774F3" w:rsidRPr="00F774F3">
          <w:pgSz w:w="16840" w:h="11910" w:orient="landscape"/>
          <w:pgMar w:top="1340" w:right="1320" w:bottom="1000" w:left="1220" w:header="0" w:footer="804" w:gutter="0"/>
          <w:cols w:space="720"/>
        </w:sectPr>
      </w:pPr>
      <w:bookmarkStart w:id="21" w:name="_bookmark0"/>
      <w:bookmarkEnd w:id="21"/>
    </w:p>
    <w:tbl>
      <w:tblPr>
        <w:tblStyle w:val="TableNormal"/>
        <w:tblpPr w:leftFromText="180" w:rightFromText="180" w:vertAnchor="text" w:horzAnchor="margin" w:tblpXSpec="center" w:tblpY="-726"/>
        <w:tblW w:w="163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704"/>
        <w:gridCol w:w="2693"/>
        <w:gridCol w:w="2693"/>
        <w:gridCol w:w="2835"/>
        <w:gridCol w:w="2693"/>
        <w:gridCol w:w="2684"/>
        <w:gridCol w:w="10"/>
      </w:tblGrid>
      <w:tr w:rsidR="00F774F3" w:rsidRPr="00F774F3" w14:paraId="3565128E" w14:textId="77777777" w:rsidTr="00F774F3">
        <w:trPr>
          <w:gridAfter w:val="1"/>
          <w:wAfter w:w="10" w:type="dxa"/>
          <w:trHeight w:val="477"/>
        </w:trPr>
        <w:tc>
          <w:tcPr>
            <w:tcW w:w="16302" w:type="dxa"/>
            <w:gridSpan w:val="6"/>
            <w:shd w:val="clear" w:color="auto" w:fill="CCC0D9"/>
            <w:vAlign w:val="center"/>
          </w:tcPr>
          <w:p w14:paraId="0089EB0E" w14:textId="77777777" w:rsidR="00F774F3" w:rsidRPr="00F774F3" w:rsidRDefault="00F774F3" w:rsidP="00F774F3">
            <w:pPr>
              <w:jc w:val="center"/>
              <w:rPr>
                <w:b/>
                <w:lang w:eastAsia="en-US"/>
              </w:rPr>
            </w:pPr>
            <w:r w:rsidRPr="00F774F3">
              <w:rPr>
                <w:b/>
                <w:lang w:eastAsia="en-US"/>
              </w:rPr>
              <w:lastRenderedPageBreak/>
              <w:t>2</w:t>
            </w:r>
            <w:r w:rsidRPr="00F774F3">
              <w:rPr>
                <w:b/>
                <w:spacing w:val="-2"/>
                <w:lang w:eastAsia="en-US"/>
              </w:rPr>
              <w:t xml:space="preserve"> НЕДЕЛЯ</w:t>
            </w:r>
          </w:p>
          <w:p w14:paraId="460B2A5D" w14:textId="77777777" w:rsidR="00F774F3" w:rsidRPr="00F774F3" w:rsidRDefault="00F774F3" w:rsidP="00F774F3">
            <w:pPr>
              <w:jc w:val="center"/>
              <w:rPr>
                <w:b/>
                <w:sz w:val="22"/>
                <w:szCs w:val="22"/>
                <w:lang w:eastAsia="en-US"/>
              </w:rPr>
            </w:pPr>
            <w:r w:rsidRPr="00F774F3">
              <w:rPr>
                <w:b/>
                <w:spacing w:val="-2"/>
                <w:lang w:eastAsia="en-US"/>
              </w:rPr>
              <w:t>09.09-13.09.2024</w:t>
            </w:r>
          </w:p>
        </w:tc>
      </w:tr>
      <w:tr w:rsidR="00F774F3" w:rsidRPr="00F774F3" w14:paraId="5A1EE2EB" w14:textId="77777777" w:rsidTr="00463AAA">
        <w:trPr>
          <w:gridAfter w:val="1"/>
          <w:wAfter w:w="10" w:type="dxa"/>
          <w:trHeight w:val="2513"/>
        </w:trPr>
        <w:tc>
          <w:tcPr>
            <w:tcW w:w="8090" w:type="dxa"/>
            <w:gridSpan w:val="3"/>
          </w:tcPr>
          <w:p w14:paraId="018597DF" w14:textId="77777777" w:rsidR="00F774F3" w:rsidRPr="00F774F3" w:rsidRDefault="00F774F3" w:rsidP="00F774F3">
            <w:pPr>
              <w:spacing w:before="97"/>
              <w:jc w:val="center"/>
              <w:rPr>
                <w:b/>
                <w:spacing w:val="-2"/>
                <w:sz w:val="22"/>
                <w:szCs w:val="22"/>
                <w:lang w:val="ru-RU" w:eastAsia="en-US"/>
              </w:rPr>
            </w:pPr>
            <w:r w:rsidRPr="00F774F3">
              <w:rPr>
                <w:b/>
                <w:spacing w:val="-2"/>
                <w:sz w:val="22"/>
                <w:szCs w:val="22"/>
                <w:lang w:val="ru-RU" w:eastAsia="en-US"/>
              </w:rPr>
              <w:t>Описание</w:t>
            </w:r>
          </w:p>
          <w:p w14:paraId="7D200805" w14:textId="77777777" w:rsidR="00F774F3" w:rsidRPr="00F774F3" w:rsidRDefault="00F774F3" w:rsidP="00F774F3">
            <w:pPr>
              <w:spacing w:before="97"/>
              <w:jc w:val="both"/>
              <w:rPr>
                <w:sz w:val="22"/>
                <w:szCs w:val="22"/>
                <w:lang w:val="ru-RU" w:eastAsia="en-US"/>
              </w:rPr>
            </w:pPr>
            <w:r w:rsidRPr="00F774F3">
              <w:rPr>
                <w:sz w:val="22"/>
                <w:szCs w:val="22"/>
                <w:lang w:val="ru-RU" w:eastAsia="en-US"/>
              </w:rPr>
              <w:t>Правила дорожного движения для пешеходов, велосипедистов, самокатов, роликах и так далее. Профессии, связанные с дорогой и правилами дорожного движения. Видах транспорта, особенности правил при движении специального транспорта.</w:t>
            </w:r>
            <w:r w:rsidRPr="00F774F3">
              <w:rPr>
                <w:spacing w:val="-8"/>
                <w:sz w:val="22"/>
                <w:szCs w:val="22"/>
                <w:lang w:val="ru-RU" w:eastAsia="en-US"/>
              </w:rPr>
              <w:t xml:space="preserve"> </w:t>
            </w:r>
            <w:r w:rsidRPr="00F774F3">
              <w:rPr>
                <w:sz w:val="22"/>
                <w:szCs w:val="22"/>
                <w:lang w:val="ru-RU" w:eastAsia="en-US"/>
              </w:rPr>
              <w:t>Дорога</w:t>
            </w:r>
            <w:r w:rsidRPr="00F774F3">
              <w:rPr>
                <w:spacing w:val="-9"/>
                <w:sz w:val="22"/>
                <w:szCs w:val="22"/>
                <w:lang w:val="ru-RU" w:eastAsia="en-US"/>
              </w:rPr>
              <w:t xml:space="preserve"> </w:t>
            </w:r>
            <w:r w:rsidRPr="00F774F3">
              <w:rPr>
                <w:sz w:val="22"/>
                <w:szCs w:val="22"/>
                <w:lang w:val="ru-RU" w:eastAsia="en-US"/>
              </w:rPr>
              <w:t>до</w:t>
            </w:r>
            <w:r w:rsidRPr="00F774F3">
              <w:rPr>
                <w:spacing w:val="-6"/>
                <w:sz w:val="22"/>
                <w:szCs w:val="22"/>
                <w:lang w:val="ru-RU" w:eastAsia="en-US"/>
              </w:rPr>
              <w:t xml:space="preserve"> </w:t>
            </w:r>
            <w:r w:rsidRPr="00F774F3">
              <w:rPr>
                <w:sz w:val="22"/>
                <w:szCs w:val="22"/>
                <w:lang w:val="ru-RU" w:eastAsia="en-US"/>
              </w:rPr>
              <w:t>детского</w:t>
            </w:r>
            <w:r w:rsidRPr="00F774F3">
              <w:rPr>
                <w:spacing w:val="-8"/>
                <w:sz w:val="22"/>
                <w:szCs w:val="22"/>
                <w:lang w:val="ru-RU" w:eastAsia="en-US"/>
              </w:rPr>
              <w:t xml:space="preserve"> </w:t>
            </w:r>
            <w:r w:rsidRPr="00F774F3">
              <w:rPr>
                <w:sz w:val="22"/>
                <w:szCs w:val="22"/>
                <w:lang w:val="ru-RU" w:eastAsia="en-US"/>
              </w:rPr>
              <w:t>сада,</w:t>
            </w:r>
            <w:r w:rsidRPr="00F774F3">
              <w:rPr>
                <w:spacing w:val="-6"/>
                <w:sz w:val="22"/>
                <w:szCs w:val="22"/>
                <w:lang w:val="ru-RU" w:eastAsia="en-US"/>
              </w:rPr>
              <w:t xml:space="preserve"> </w:t>
            </w:r>
            <w:r w:rsidRPr="00F774F3">
              <w:rPr>
                <w:sz w:val="22"/>
                <w:szCs w:val="22"/>
                <w:lang w:val="ru-RU" w:eastAsia="en-US"/>
              </w:rPr>
              <w:t>какие правила важно соблюдать. Какие опасности бывают во дворе.  Обучение детей правилам дорожного движения.</w:t>
            </w:r>
          </w:p>
          <w:p w14:paraId="50E0A8FE" w14:textId="77777777" w:rsidR="00F774F3" w:rsidRPr="00F774F3" w:rsidRDefault="00F774F3" w:rsidP="00F774F3">
            <w:pPr>
              <w:spacing w:before="97"/>
              <w:jc w:val="both"/>
              <w:rPr>
                <w:b/>
                <w:bCs/>
                <w:sz w:val="22"/>
                <w:szCs w:val="22"/>
                <w:lang w:val="ru-RU" w:eastAsia="en-US"/>
              </w:rPr>
            </w:pPr>
            <w:r w:rsidRPr="00F774F3">
              <w:rPr>
                <w:b/>
                <w:bCs/>
                <w:sz w:val="22"/>
                <w:szCs w:val="22"/>
                <w:lang w:val="ru-RU" w:eastAsia="en-US"/>
              </w:rPr>
              <w:t xml:space="preserve">Итоговое мероприятие: младший/в - </w:t>
            </w:r>
            <w:r w:rsidRPr="00F774F3">
              <w:rPr>
                <w:sz w:val="22"/>
                <w:szCs w:val="22"/>
                <w:lang w:val="ru-RU" w:eastAsia="en-US"/>
              </w:rPr>
              <w:t>Развлечение</w:t>
            </w:r>
            <w:r w:rsidRPr="00F774F3">
              <w:rPr>
                <w:b/>
                <w:bCs/>
                <w:sz w:val="22"/>
                <w:szCs w:val="22"/>
                <w:lang w:val="ru-RU" w:eastAsia="en-US"/>
              </w:rPr>
              <w:t xml:space="preserve"> </w:t>
            </w:r>
            <w:r w:rsidRPr="00F774F3">
              <w:rPr>
                <w:sz w:val="22"/>
                <w:szCs w:val="22"/>
                <w:lang w:val="ru-RU" w:eastAsia="en-US"/>
              </w:rPr>
              <w:t>«Светофорики»,</w:t>
            </w:r>
            <w:r w:rsidRPr="00F774F3">
              <w:rPr>
                <w:b/>
                <w:bCs/>
                <w:sz w:val="22"/>
                <w:szCs w:val="22"/>
                <w:lang w:val="ru-RU" w:eastAsia="en-US"/>
              </w:rPr>
              <w:t xml:space="preserve"> старший/в – </w:t>
            </w:r>
            <w:r w:rsidRPr="00F774F3">
              <w:rPr>
                <w:sz w:val="22"/>
                <w:szCs w:val="22"/>
                <w:lang w:val="ru-RU" w:eastAsia="en-US"/>
              </w:rPr>
              <w:t>Квест игра</w:t>
            </w:r>
            <w:r w:rsidRPr="00F774F3">
              <w:rPr>
                <w:b/>
                <w:bCs/>
                <w:sz w:val="22"/>
                <w:szCs w:val="22"/>
                <w:lang w:val="ru-RU" w:eastAsia="en-US"/>
              </w:rPr>
              <w:t xml:space="preserve"> </w:t>
            </w:r>
            <w:r w:rsidRPr="00F774F3">
              <w:rPr>
                <w:sz w:val="22"/>
                <w:szCs w:val="22"/>
                <w:lang w:val="ru-RU" w:eastAsia="en-US"/>
              </w:rPr>
              <w:t>Путешествие в страну «Правила дорожного движения».</w:t>
            </w:r>
          </w:p>
        </w:tc>
        <w:tc>
          <w:tcPr>
            <w:tcW w:w="8212" w:type="dxa"/>
            <w:gridSpan w:val="3"/>
          </w:tcPr>
          <w:p w14:paraId="55C00358" w14:textId="77777777" w:rsidR="00F774F3" w:rsidRPr="00F774F3" w:rsidRDefault="00F774F3" w:rsidP="00F774F3">
            <w:pPr>
              <w:spacing w:before="92"/>
              <w:ind w:right="81"/>
              <w:rPr>
                <w:sz w:val="22"/>
                <w:szCs w:val="22"/>
                <w:lang w:val="ru-RU" w:eastAsia="en-US"/>
              </w:rPr>
            </w:pPr>
            <w:r w:rsidRPr="00F774F3">
              <w:rPr>
                <w:sz w:val="22"/>
                <w:szCs w:val="22"/>
                <w:lang w:val="ru-RU" w:eastAsia="en-US"/>
              </w:rPr>
              <w:t>Формы организации разнообразной деятельности дошкольников:</w:t>
            </w:r>
          </w:p>
          <w:tbl>
            <w:tblPr>
              <w:tblStyle w:val="81"/>
              <w:tblW w:w="8108" w:type="dxa"/>
              <w:tblInd w:w="100" w:type="dxa"/>
              <w:tblLayout w:type="fixed"/>
              <w:tblLook w:val="04A0" w:firstRow="1" w:lastRow="0" w:firstColumn="1" w:lastColumn="0" w:noHBand="0" w:noVBand="1"/>
            </w:tblPr>
            <w:tblGrid>
              <w:gridCol w:w="4054"/>
              <w:gridCol w:w="4054"/>
            </w:tblGrid>
            <w:tr w:rsidR="00F774F3" w:rsidRPr="00F774F3" w14:paraId="588AACCD" w14:textId="77777777" w:rsidTr="00463AAA">
              <w:tc>
                <w:tcPr>
                  <w:tcW w:w="4054" w:type="dxa"/>
                </w:tcPr>
                <w:p w14:paraId="424D3676" w14:textId="77777777" w:rsidR="00F774F3" w:rsidRPr="00F774F3" w:rsidRDefault="00F774F3" w:rsidP="006332CD">
                  <w:pPr>
                    <w:framePr w:hSpace="180" w:wrap="around" w:vAnchor="text" w:hAnchor="margin" w:xAlign="center" w:y="-726"/>
                    <w:spacing w:before="92"/>
                    <w:ind w:right="81"/>
                    <w:rPr>
                      <w:sz w:val="22"/>
                      <w:szCs w:val="22"/>
                      <w:lang w:eastAsia="en-US"/>
                    </w:rPr>
                  </w:pPr>
                  <w:r w:rsidRPr="00F774F3">
                    <w:rPr>
                      <w:sz w:val="22"/>
                      <w:szCs w:val="22"/>
                      <w:lang w:eastAsia="en-US"/>
                    </w:rPr>
                    <w:t xml:space="preserve">• </w:t>
                  </w:r>
                  <w:proofErr w:type="spellStart"/>
                  <w:r w:rsidRPr="00F774F3">
                    <w:rPr>
                      <w:sz w:val="22"/>
                      <w:szCs w:val="22"/>
                      <w:lang w:eastAsia="en-US"/>
                    </w:rPr>
                    <w:t>беседы</w:t>
                  </w:r>
                  <w:proofErr w:type="spellEnd"/>
                  <w:r w:rsidRPr="00F774F3">
                    <w:rPr>
                      <w:sz w:val="22"/>
                      <w:szCs w:val="22"/>
                      <w:lang w:eastAsia="en-US"/>
                    </w:rPr>
                    <w:t xml:space="preserve">, </w:t>
                  </w:r>
                  <w:proofErr w:type="spellStart"/>
                  <w:r w:rsidRPr="00F774F3">
                    <w:rPr>
                      <w:sz w:val="22"/>
                      <w:szCs w:val="22"/>
                      <w:lang w:eastAsia="en-US"/>
                    </w:rPr>
                    <w:t>развивающий</w:t>
                  </w:r>
                  <w:proofErr w:type="spellEnd"/>
                  <w:r w:rsidRPr="00F774F3">
                    <w:rPr>
                      <w:sz w:val="22"/>
                      <w:szCs w:val="22"/>
                      <w:lang w:eastAsia="en-US"/>
                    </w:rPr>
                    <w:t xml:space="preserve"> </w:t>
                  </w:r>
                  <w:proofErr w:type="spellStart"/>
                  <w:r w:rsidRPr="00F774F3">
                    <w:rPr>
                      <w:sz w:val="22"/>
                      <w:szCs w:val="22"/>
                      <w:lang w:eastAsia="en-US"/>
                    </w:rPr>
                    <w:t>диалог</w:t>
                  </w:r>
                  <w:proofErr w:type="spellEnd"/>
                  <w:r w:rsidRPr="00F774F3">
                    <w:rPr>
                      <w:sz w:val="22"/>
                      <w:szCs w:val="22"/>
                      <w:lang w:eastAsia="en-US"/>
                    </w:rPr>
                    <w:t xml:space="preserve"> (</w:t>
                  </w:r>
                  <w:proofErr w:type="spellStart"/>
                  <w:r w:rsidRPr="00F774F3">
                    <w:rPr>
                      <w:sz w:val="22"/>
                      <w:szCs w:val="22"/>
                      <w:lang w:eastAsia="en-US"/>
                    </w:rPr>
                    <w:t>круг</w:t>
                  </w:r>
                  <w:proofErr w:type="spellEnd"/>
                  <w:r w:rsidRPr="00F774F3">
                    <w:rPr>
                      <w:sz w:val="22"/>
                      <w:szCs w:val="22"/>
                      <w:lang w:eastAsia="en-US"/>
                    </w:rPr>
                    <w:t>)</w:t>
                  </w:r>
                </w:p>
              </w:tc>
              <w:tc>
                <w:tcPr>
                  <w:tcW w:w="4054" w:type="dxa"/>
                </w:tcPr>
                <w:p w14:paraId="272F317F" w14:textId="77777777" w:rsidR="00F774F3" w:rsidRPr="00F774F3" w:rsidRDefault="00F774F3" w:rsidP="006332CD">
                  <w:pPr>
                    <w:framePr w:hSpace="180" w:wrap="around" w:vAnchor="text" w:hAnchor="margin" w:xAlign="center" w:y="-726"/>
                    <w:spacing w:before="92"/>
                    <w:ind w:right="81"/>
                    <w:rPr>
                      <w:sz w:val="22"/>
                      <w:szCs w:val="22"/>
                      <w:lang w:val="ru-RU" w:eastAsia="en-US"/>
                    </w:rPr>
                  </w:pPr>
                  <w:r w:rsidRPr="00F774F3">
                    <w:rPr>
                      <w:sz w:val="22"/>
                      <w:szCs w:val="22"/>
                      <w:lang w:val="ru-RU" w:eastAsia="en-US"/>
                    </w:rPr>
                    <w:t>• игры (д/и, режиссерские, с/р, п/и, др.)</w:t>
                  </w:r>
                </w:p>
              </w:tc>
            </w:tr>
            <w:tr w:rsidR="00F774F3" w:rsidRPr="00F774F3" w14:paraId="79FEE099" w14:textId="77777777" w:rsidTr="00463AAA">
              <w:tc>
                <w:tcPr>
                  <w:tcW w:w="4054" w:type="dxa"/>
                </w:tcPr>
                <w:p w14:paraId="5B14223E" w14:textId="77777777" w:rsidR="00F774F3" w:rsidRPr="00F774F3" w:rsidRDefault="00F774F3" w:rsidP="006332CD">
                  <w:pPr>
                    <w:framePr w:hSpace="180" w:wrap="around" w:vAnchor="text" w:hAnchor="margin" w:xAlign="center" w:y="-726"/>
                    <w:spacing w:before="92"/>
                    <w:ind w:right="81"/>
                    <w:rPr>
                      <w:sz w:val="22"/>
                      <w:szCs w:val="22"/>
                      <w:lang w:eastAsia="en-US"/>
                    </w:rPr>
                  </w:pPr>
                  <w:r w:rsidRPr="00F774F3">
                    <w:rPr>
                      <w:sz w:val="22"/>
                      <w:szCs w:val="22"/>
                      <w:lang w:eastAsia="en-US"/>
                    </w:rPr>
                    <w:t xml:space="preserve">• </w:t>
                  </w:r>
                  <w:proofErr w:type="spellStart"/>
                  <w:r w:rsidRPr="00F774F3">
                    <w:rPr>
                      <w:sz w:val="22"/>
                      <w:szCs w:val="22"/>
                      <w:lang w:eastAsia="en-US"/>
                    </w:rPr>
                    <w:t>игровые</w:t>
                  </w:r>
                  <w:proofErr w:type="spellEnd"/>
                  <w:r w:rsidRPr="00F774F3">
                    <w:rPr>
                      <w:sz w:val="22"/>
                      <w:szCs w:val="22"/>
                      <w:lang w:eastAsia="en-US"/>
                    </w:rPr>
                    <w:t xml:space="preserve"> </w:t>
                  </w:r>
                  <w:proofErr w:type="spellStart"/>
                  <w:r w:rsidRPr="00F774F3">
                    <w:rPr>
                      <w:sz w:val="22"/>
                      <w:szCs w:val="22"/>
                      <w:lang w:eastAsia="en-US"/>
                    </w:rPr>
                    <w:t>ситуации</w:t>
                  </w:r>
                  <w:proofErr w:type="spellEnd"/>
                </w:p>
              </w:tc>
              <w:tc>
                <w:tcPr>
                  <w:tcW w:w="4054" w:type="dxa"/>
                </w:tcPr>
                <w:p w14:paraId="2E728256" w14:textId="77777777" w:rsidR="00F774F3" w:rsidRPr="00F774F3" w:rsidRDefault="00F774F3" w:rsidP="006332CD">
                  <w:pPr>
                    <w:framePr w:hSpace="180" w:wrap="around" w:vAnchor="text" w:hAnchor="margin" w:xAlign="center" w:y="-726"/>
                    <w:spacing w:before="92"/>
                    <w:ind w:right="81"/>
                    <w:rPr>
                      <w:sz w:val="22"/>
                      <w:szCs w:val="22"/>
                      <w:lang w:eastAsia="en-US"/>
                    </w:rPr>
                  </w:pPr>
                  <w:r w:rsidRPr="00F774F3">
                    <w:rPr>
                      <w:sz w:val="22"/>
                      <w:szCs w:val="22"/>
                      <w:lang w:eastAsia="en-US"/>
                    </w:rPr>
                    <w:t xml:space="preserve">• </w:t>
                  </w:r>
                  <w:proofErr w:type="spellStart"/>
                  <w:r w:rsidRPr="00F774F3">
                    <w:rPr>
                      <w:sz w:val="22"/>
                      <w:szCs w:val="22"/>
                      <w:lang w:eastAsia="en-US"/>
                    </w:rPr>
                    <w:t>игры-путешествия</w:t>
                  </w:r>
                  <w:proofErr w:type="spellEnd"/>
                </w:p>
              </w:tc>
            </w:tr>
            <w:tr w:rsidR="00F774F3" w:rsidRPr="00F774F3" w14:paraId="2E1739EC" w14:textId="77777777" w:rsidTr="00463AAA">
              <w:tc>
                <w:tcPr>
                  <w:tcW w:w="4054" w:type="dxa"/>
                </w:tcPr>
                <w:p w14:paraId="41FB5919" w14:textId="77777777" w:rsidR="00F774F3" w:rsidRPr="00F774F3" w:rsidRDefault="00F774F3" w:rsidP="006332CD">
                  <w:pPr>
                    <w:framePr w:hSpace="180" w:wrap="around" w:vAnchor="text" w:hAnchor="margin" w:xAlign="center" w:y="-726"/>
                    <w:spacing w:before="92"/>
                    <w:ind w:right="81"/>
                    <w:rPr>
                      <w:sz w:val="22"/>
                      <w:szCs w:val="22"/>
                      <w:lang w:eastAsia="en-US"/>
                    </w:rPr>
                  </w:pPr>
                  <w:r w:rsidRPr="00F774F3">
                    <w:rPr>
                      <w:sz w:val="22"/>
                      <w:szCs w:val="22"/>
                      <w:lang w:eastAsia="en-US"/>
                    </w:rPr>
                    <w:t xml:space="preserve">• </w:t>
                  </w:r>
                  <w:proofErr w:type="spellStart"/>
                  <w:r w:rsidRPr="00F774F3">
                    <w:rPr>
                      <w:sz w:val="22"/>
                      <w:szCs w:val="22"/>
                      <w:lang w:eastAsia="en-US"/>
                    </w:rPr>
                    <w:t>творческие</w:t>
                  </w:r>
                  <w:proofErr w:type="spellEnd"/>
                  <w:r w:rsidRPr="00F774F3">
                    <w:rPr>
                      <w:sz w:val="22"/>
                      <w:szCs w:val="22"/>
                      <w:lang w:eastAsia="en-US"/>
                    </w:rPr>
                    <w:t xml:space="preserve"> </w:t>
                  </w:r>
                  <w:proofErr w:type="spellStart"/>
                  <w:r w:rsidRPr="00F774F3">
                    <w:rPr>
                      <w:sz w:val="22"/>
                      <w:szCs w:val="22"/>
                      <w:lang w:eastAsia="en-US"/>
                    </w:rPr>
                    <w:t>мастерские</w:t>
                  </w:r>
                  <w:proofErr w:type="spellEnd"/>
                  <w:r w:rsidRPr="00F774F3">
                    <w:rPr>
                      <w:sz w:val="22"/>
                      <w:szCs w:val="22"/>
                      <w:lang w:eastAsia="en-US"/>
                    </w:rPr>
                    <w:t xml:space="preserve">, </w:t>
                  </w:r>
                  <w:proofErr w:type="spellStart"/>
                  <w:r w:rsidRPr="00F774F3">
                    <w:rPr>
                      <w:sz w:val="22"/>
                      <w:szCs w:val="22"/>
                      <w:lang w:eastAsia="en-US"/>
                    </w:rPr>
                    <w:t>детские</w:t>
                  </w:r>
                  <w:proofErr w:type="spellEnd"/>
                  <w:r w:rsidRPr="00F774F3">
                    <w:rPr>
                      <w:sz w:val="22"/>
                      <w:szCs w:val="22"/>
                      <w:lang w:eastAsia="en-US"/>
                    </w:rPr>
                    <w:t xml:space="preserve"> </w:t>
                  </w:r>
                  <w:proofErr w:type="spellStart"/>
                  <w:r w:rsidRPr="00F774F3">
                    <w:rPr>
                      <w:sz w:val="22"/>
                      <w:szCs w:val="22"/>
                      <w:lang w:eastAsia="en-US"/>
                    </w:rPr>
                    <w:t>лаборатории</w:t>
                  </w:r>
                  <w:proofErr w:type="spellEnd"/>
                </w:p>
              </w:tc>
              <w:tc>
                <w:tcPr>
                  <w:tcW w:w="4054" w:type="dxa"/>
                </w:tcPr>
                <w:p w14:paraId="6295F650" w14:textId="77777777" w:rsidR="00F774F3" w:rsidRPr="00F774F3" w:rsidRDefault="00F774F3" w:rsidP="006332CD">
                  <w:pPr>
                    <w:framePr w:hSpace="180" w:wrap="around" w:vAnchor="text" w:hAnchor="margin" w:xAlign="center" w:y="-726"/>
                    <w:spacing w:before="92"/>
                    <w:ind w:right="81"/>
                    <w:rPr>
                      <w:sz w:val="22"/>
                      <w:szCs w:val="22"/>
                      <w:lang w:eastAsia="en-US"/>
                    </w:rPr>
                  </w:pPr>
                  <w:r w:rsidRPr="00F774F3">
                    <w:rPr>
                      <w:sz w:val="22"/>
                      <w:szCs w:val="22"/>
                      <w:lang w:eastAsia="en-US"/>
                    </w:rPr>
                    <w:t xml:space="preserve">• </w:t>
                  </w:r>
                  <w:proofErr w:type="spellStart"/>
                  <w:r w:rsidRPr="00F774F3">
                    <w:rPr>
                      <w:sz w:val="22"/>
                      <w:szCs w:val="22"/>
                      <w:lang w:eastAsia="en-US"/>
                    </w:rPr>
                    <w:t>эксперименты</w:t>
                  </w:r>
                  <w:proofErr w:type="spellEnd"/>
                  <w:r w:rsidRPr="00F774F3">
                    <w:rPr>
                      <w:sz w:val="22"/>
                      <w:szCs w:val="22"/>
                      <w:lang w:eastAsia="en-US"/>
                    </w:rPr>
                    <w:t xml:space="preserve">, </w:t>
                  </w:r>
                  <w:proofErr w:type="spellStart"/>
                  <w:r w:rsidRPr="00F774F3">
                    <w:rPr>
                      <w:sz w:val="22"/>
                      <w:szCs w:val="22"/>
                      <w:lang w:eastAsia="en-US"/>
                    </w:rPr>
                    <w:t>коллекционирование</w:t>
                  </w:r>
                  <w:proofErr w:type="spellEnd"/>
                </w:p>
              </w:tc>
            </w:tr>
            <w:tr w:rsidR="00F774F3" w:rsidRPr="00F774F3" w14:paraId="2953B9B3" w14:textId="77777777" w:rsidTr="00463AAA">
              <w:tc>
                <w:tcPr>
                  <w:tcW w:w="4054" w:type="dxa"/>
                </w:tcPr>
                <w:p w14:paraId="4C15EAED" w14:textId="77777777" w:rsidR="00F774F3" w:rsidRPr="00F774F3" w:rsidRDefault="00F774F3" w:rsidP="006332CD">
                  <w:pPr>
                    <w:framePr w:hSpace="180" w:wrap="around" w:vAnchor="text" w:hAnchor="margin" w:xAlign="center" w:y="-726"/>
                    <w:spacing w:before="92"/>
                    <w:ind w:right="81"/>
                    <w:rPr>
                      <w:sz w:val="22"/>
                      <w:szCs w:val="22"/>
                      <w:lang w:eastAsia="en-US"/>
                    </w:rPr>
                  </w:pPr>
                  <w:r w:rsidRPr="00F774F3">
                    <w:rPr>
                      <w:sz w:val="22"/>
                      <w:szCs w:val="22"/>
                      <w:lang w:eastAsia="en-US"/>
                    </w:rPr>
                    <w:t xml:space="preserve">• </w:t>
                  </w:r>
                  <w:proofErr w:type="spellStart"/>
                  <w:r w:rsidRPr="00F774F3">
                    <w:rPr>
                      <w:sz w:val="22"/>
                      <w:szCs w:val="22"/>
                      <w:lang w:eastAsia="en-US"/>
                    </w:rPr>
                    <w:t>целевые</w:t>
                  </w:r>
                  <w:proofErr w:type="spellEnd"/>
                  <w:r w:rsidRPr="00F774F3">
                    <w:rPr>
                      <w:sz w:val="22"/>
                      <w:szCs w:val="22"/>
                      <w:lang w:eastAsia="en-US"/>
                    </w:rPr>
                    <w:t xml:space="preserve"> </w:t>
                  </w:r>
                  <w:proofErr w:type="spellStart"/>
                  <w:r w:rsidRPr="00F774F3">
                    <w:rPr>
                      <w:sz w:val="22"/>
                      <w:szCs w:val="22"/>
                      <w:lang w:eastAsia="en-US"/>
                    </w:rPr>
                    <w:t>прогулки</w:t>
                  </w:r>
                  <w:proofErr w:type="spellEnd"/>
                </w:p>
              </w:tc>
              <w:tc>
                <w:tcPr>
                  <w:tcW w:w="4054" w:type="dxa"/>
                </w:tcPr>
                <w:p w14:paraId="7FE257EA" w14:textId="77777777" w:rsidR="00F774F3" w:rsidRPr="00F774F3" w:rsidRDefault="00F774F3" w:rsidP="006332CD">
                  <w:pPr>
                    <w:framePr w:hSpace="180" w:wrap="around" w:vAnchor="text" w:hAnchor="margin" w:xAlign="center" w:y="-726"/>
                    <w:spacing w:before="92"/>
                    <w:ind w:right="81"/>
                    <w:rPr>
                      <w:sz w:val="22"/>
                      <w:szCs w:val="22"/>
                      <w:lang w:eastAsia="en-US"/>
                    </w:rPr>
                  </w:pPr>
                  <w:r w:rsidRPr="00F774F3">
                    <w:rPr>
                      <w:sz w:val="22"/>
                      <w:szCs w:val="22"/>
                      <w:lang w:eastAsia="en-US"/>
                    </w:rPr>
                    <w:t xml:space="preserve">• </w:t>
                  </w:r>
                  <w:proofErr w:type="spellStart"/>
                  <w:r w:rsidRPr="00F774F3">
                    <w:rPr>
                      <w:sz w:val="22"/>
                      <w:szCs w:val="22"/>
                      <w:lang w:eastAsia="en-US"/>
                    </w:rPr>
                    <w:t>экскурсии</w:t>
                  </w:r>
                  <w:proofErr w:type="spellEnd"/>
                </w:p>
              </w:tc>
            </w:tr>
            <w:tr w:rsidR="00F774F3" w:rsidRPr="00F774F3" w14:paraId="3BCA970B" w14:textId="77777777" w:rsidTr="00463AAA">
              <w:tc>
                <w:tcPr>
                  <w:tcW w:w="4054" w:type="dxa"/>
                </w:tcPr>
                <w:p w14:paraId="0C07CE17" w14:textId="77777777" w:rsidR="00F774F3" w:rsidRPr="00F774F3" w:rsidRDefault="00F774F3" w:rsidP="006332CD">
                  <w:pPr>
                    <w:framePr w:hSpace="180" w:wrap="around" w:vAnchor="text" w:hAnchor="margin" w:xAlign="center" w:y="-726"/>
                    <w:spacing w:before="92"/>
                    <w:ind w:right="81"/>
                    <w:rPr>
                      <w:sz w:val="22"/>
                      <w:szCs w:val="22"/>
                      <w:lang w:eastAsia="en-US"/>
                    </w:rPr>
                  </w:pPr>
                  <w:r w:rsidRPr="00F774F3">
                    <w:rPr>
                      <w:sz w:val="22"/>
                      <w:szCs w:val="22"/>
                      <w:lang w:eastAsia="en-US"/>
                    </w:rPr>
                    <w:t xml:space="preserve">• </w:t>
                  </w:r>
                  <w:proofErr w:type="spellStart"/>
                  <w:r w:rsidRPr="00F774F3">
                    <w:rPr>
                      <w:sz w:val="22"/>
                      <w:szCs w:val="22"/>
                      <w:lang w:eastAsia="en-US"/>
                    </w:rPr>
                    <w:t>образовательный</w:t>
                  </w:r>
                  <w:proofErr w:type="spellEnd"/>
                  <w:r w:rsidRPr="00F774F3">
                    <w:rPr>
                      <w:sz w:val="22"/>
                      <w:szCs w:val="22"/>
                      <w:lang w:eastAsia="en-US"/>
                    </w:rPr>
                    <w:t xml:space="preserve"> Челлендж</w:t>
                  </w:r>
                </w:p>
              </w:tc>
              <w:tc>
                <w:tcPr>
                  <w:tcW w:w="4054" w:type="dxa"/>
                </w:tcPr>
                <w:p w14:paraId="2279F577" w14:textId="77777777" w:rsidR="00F774F3" w:rsidRPr="00F774F3" w:rsidRDefault="00F774F3" w:rsidP="006332CD">
                  <w:pPr>
                    <w:framePr w:hSpace="180" w:wrap="around" w:vAnchor="text" w:hAnchor="margin" w:xAlign="center" w:y="-726"/>
                    <w:spacing w:before="92"/>
                    <w:ind w:right="81"/>
                    <w:rPr>
                      <w:sz w:val="22"/>
                      <w:szCs w:val="22"/>
                      <w:lang w:eastAsia="en-US"/>
                    </w:rPr>
                  </w:pPr>
                  <w:r w:rsidRPr="00F774F3">
                    <w:rPr>
                      <w:sz w:val="22"/>
                      <w:szCs w:val="22"/>
                      <w:lang w:eastAsia="en-US"/>
                    </w:rPr>
                    <w:t xml:space="preserve">• </w:t>
                  </w:r>
                  <w:proofErr w:type="spellStart"/>
                  <w:r w:rsidRPr="00F774F3">
                    <w:rPr>
                      <w:sz w:val="22"/>
                      <w:szCs w:val="22"/>
                      <w:lang w:eastAsia="en-US"/>
                    </w:rPr>
                    <w:t>интерактивные</w:t>
                  </w:r>
                  <w:proofErr w:type="spellEnd"/>
                  <w:r w:rsidRPr="00F774F3">
                    <w:rPr>
                      <w:sz w:val="22"/>
                      <w:szCs w:val="22"/>
                      <w:lang w:eastAsia="en-US"/>
                    </w:rPr>
                    <w:t xml:space="preserve"> </w:t>
                  </w:r>
                  <w:proofErr w:type="spellStart"/>
                  <w:r w:rsidRPr="00F774F3">
                    <w:rPr>
                      <w:sz w:val="22"/>
                      <w:szCs w:val="22"/>
                      <w:lang w:eastAsia="en-US"/>
                    </w:rPr>
                    <w:t>праздники</w:t>
                  </w:r>
                  <w:proofErr w:type="spellEnd"/>
                </w:p>
              </w:tc>
            </w:tr>
            <w:tr w:rsidR="00F774F3" w:rsidRPr="00F774F3" w14:paraId="03F6183B" w14:textId="77777777" w:rsidTr="00463AAA">
              <w:tc>
                <w:tcPr>
                  <w:tcW w:w="4054" w:type="dxa"/>
                </w:tcPr>
                <w:p w14:paraId="66115F67" w14:textId="77777777" w:rsidR="00F774F3" w:rsidRPr="00F774F3" w:rsidRDefault="00F774F3" w:rsidP="006332CD">
                  <w:pPr>
                    <w:framePr w:hSpace="180" w:wrap="around" w:vAnchor="text" w:hAnchor="margin" w:xAlign="center" w:y="-726"/>
                    <w:spacing w:before="92"/>
                    <w:ind w:right="81"/>
                    <w:rPr>
                      <w:sz w:val="22"/>
                      <w:szCs w:val="22"/>
                      <w:lang w:eastAsia="en-US"/>
                    </w:rPr>
                  </w:pPr>
                  <w:r w:rsidRPr="00F774F3">
                    <w:rPr>
                      <w:sz w:val="22"/>
                      <w:szCs w:val="22"/>
                      <w:lang w:eastAsia="en-US"/>
                    </w:rPr>
                    <w:t xml:space="preserve">• </w:t>
                  </w:r>
                  <w:proofErr w:type="spellStart"/>
                  <w:r w:rsidRPr="00F774F3">
                    <w:rPr>
                      <w:sz w:val="22"/>
                      <w:szCs w:val="22"/>
                      <w:lang w:eastAsia="en-US"/>
                    </w:rPr>
                    <w:t>детские</w:t>
                  </w:r>
                  <w:proofErr w:type="spellEnd"/>
                  <w:r w:rsidRPr="00F774F3">
                    <w:rPr>
                      <w:sz w:val="22"/>
                      <w:szCs w:val="22"/>
                      <w:lang w:eastAsia="en-US"/>
                    </w:rPr>
                    <w:t xml:space="preserve"> </w:t>
                  </w:r>
                  <w:proofErr w:type="spellStart"/>
                  <w:r w:rsidRPr="00F774F3">
                    <w:rPr>
                      <w:sz w:val="22"/>
                      <w:szCs w:val="22"/>
                      <w:lang w:eastAsia="en-US"/>
                    </w:rPr>
                    <w:t>проекты</w:t>
                  </w:r>
                  <w:proofErr w:type="spellEnd"/>
                </w:p>
              </w:tc>
              <w:tc>
                <w:tcPr>
                  <w:tcW w:w="4054" w:type="dxa"/>
                </w:tcPr>
                <w:p w14:paraId="4385ED86" w14:textId="77777777" w:rsidR="00F774F3" w:rsidRPr="00F774F3" w:rsidRDefault="00F774F3" w:rsidP="006332CD">
                  <w:pPr>
                    <w:framePr w:hSpace="180" w:wrap="around" w:vAnchor="text" w:hAnchor="margin" w:xAlign="center" w:y="-726"/>
                    <w:spacing w:before="92"/>
                    <w:ind w:right="81"/>
                    <w:rPr>
                      <w:sz w:val="22"/>
                      <w:szCs w:val="22"/>
                      <w:lang w:eastAsia="en-US"/>
                    </w:rPr>
                  </w:pPr>
                  <w:r w:rsidRPr="00F774F3">
                    <w:rPr>
                      <w:sz w:val="22"/>
                      <w:szCs w:val="22"/>
                      <w:lang w:eastAsia="en-US"/>
                    </w:rPr>
                    <w:t xml:space="preserve">• </w:t>
                  </w:r>
                  <w:proofErr w:type="spellStart"/>
                  <w:r w:rsidRPr="00F774F3">
                    <w:rPr>
                      <w:sz w:val="22"/>
                      <w:szCs w:val="22"/>
                      <w:lang w:eastAsia="en-US"/>
                    </w:rPr>
                    <w:t>наблюдение</w:t>
                  </w:r>
                  <w:proofErr w:type="spellEnd"/>
                </w:p>
              </w:tc>
            </w:tr>
          </w:tbl>
          <w:p w14:paraId="130C4E27" w14:textId="77777777" w:rsidR="00F774F3" w:rsidRPr="00F774F3" w:rsidRDefault="00F774F3" w:rsidP="00F774F3">
            <w:pPr>
              <w:spacing w:before="92"/>
              <w:ind w:right="81"/>
              <w:rPr>
                <w:sz w:val="22"/>
                <w:szCs w:val="22"/>
                <w:lang w:eastAsia="en-US"/>
              </w:rPr>
            </w:pPr>
          </w:p>
        </w:tc>
      </w:tr>
      <w:tr w:rsidR="00F774F3" w:rsidRPr="00F774F3" w14:paraId="1709DD52" w14:textId="77777777" w:rsidTr="00463AAA">
        <w:trPr>
          <w:trHeight w:val="476"/>
        </w:trPr>
        <w:tc>
          <w:tcPr>
            <w:tcW w:w="2704" w:type="dxa"/>
            <w:vAlign w:val="center"/>
          </w:tcPr>
          <w:p w14:paraId="6DF4266A" w14:textId="77777777" w:rsidR="00F774F3" w:rsidRPr="00F774F3" w:rsidRDefault="00F774F3" w:rsidP="00F774F3">
            <w:pPr>
              <w:jc w:val="center"/>
              <w:rPr>
                <w:b/>
                <w:sz w:val="22"/>
                <w:szCs w:val="22"/>
                <w:lang w:eastAsia="en-US"/>
              </w:rPr>
            </w:pPr>
            <w:proofErr w:type="spellStart"/>
            <w:r w:rsidRPr="00F774F3">
              <w:rPr>
                <w:b/>
                <w:spacing w:val="-2"/>
                <w:sz w:val="22"/>
                <w:szCs w:val="22"/>
                <w:lang w:eastAsia="en-US"/>
              </w:rPr>
              <w:t>Возраст</w:t>
            </w:r>
            <w:proofErr w:type="spellEnd"/>
          </w:p>
        </w:tc>
        <w:tc>
          <w:tcPr>
            <w:tcW w:w="2693" w:type="dxa"/>
            <w:tcBorders>
              <w:top w:val="single" w:sz="4" w:space="0" w:color="auto"/>
              <w:left w:val="single" w:sz="4" w:space="0" w:color="auto"/>
              <w:bottom w:val="single" w:sz="12" w:space="0" w:color="auto"/>
              <w:right w:val="single" w:sz="4" w:space="0" w:color="auto"/>
            </w:tcBorders>
          </w:tcPr>
          <w:p w14:paraId="4A729091" w14:textId="77777777" w:rsidR="00F774F3" w:rsidRPr="00F774F3" w:rsidRDefault="00F774F3" w:rsidP="00F774F3">
            <w:pPr>
              <w:jc w:val="center"/>
              <w:rPr>
                <w:b/>
                <w:sz w:val="22"/>
                <w:szCs w:val="22"/>
              </w:rPr>
            </w:pPr>
            <w:proofErr w:type="spellStart"/>
            <w:r w:rsidRPr="00F774F3">
              <w:rPr>
                <w:b/>
                <w:sz w:val="22"/>
                <w:szCs w:val="22"/>
              </w:rPr>
              <w:t>Группы</w:t>
            </w:r>
            <w:proofErr w:type="spellEnd"/>
            <w:r w:rsidRPr="00F774F3">
              <w:rPr>
                <w:b/>
                <w:sz w:val="22"/>
                <w:szCs w:val="22"/>
              </w:rPr>
              <w:t xml:space="preserve"> раннего возраста</w:t>
            </w:r>
          </w:p>
          <w:p w14:paraId="2820DF6C" w14:textId="77777777" w:rsidR="00F774F3" w:rsidRPr="00F774F3" w:rsidRDefault="00F774F3" w:rsidP="00F774F3">
            <w:pPr>
              <w:jc w:val="center"/>
              <w:rPr>
                <w:bCs/>
                <w:sz w:val="22"/>
                <w:szCs w:val="22"/>
              </w:rPr>
            </w:pPr>
            <w:r w:rsidRPr="00F774F3">
              <w:rPr>
                <w:bCs/>
                <w:sz w:val="22"/>
                <w:szCs w:val="22"/>
              </w:rPr>
              <w:t xml:space="preserve"> № 2, 4</w:t>
            </w:r>
          </w:p>
          <w:p w14:paraId="1027F66C" w14:textId="77777777" w:rsidR="00F774F3" w:rsidRPr="00F774F3" w:rsidRDefault="00F774F3" w:rsidP="00F774F3">
            <w:pPr>
              <w:jc w:val="center"/>
              <w:rPr>
                <w:i/>
                <w:sz w:val="22"/>
                <w:szCs w:val="22"/>
                <w:lang w:eastAsia="en-US"/>
              </w:rPr>
            </w:pPr>
            <w:r w:rsidRPr="00F774F3">
              <w:rPr>
                <w:bCs/>
                <w:sz w:val="22"/>
                <w:szCs w:val="22"/>
              </w:rPr>
              <w:t>(</w:t>
            </w:r>
            <w:proofErr w:type="spellStart"/>
            <w:r w:rsidRPr="00F774F3">
              <w:rPr>
                <w:bCs/>
                <w:sz w:val="22"/>
                <w:szCs w:val="22"/>
              </w:rPr>
              <w:t>адаптационные</w:t>
            </w:r>
            <w:proofErr w:type="spellEnd"/>
            <w:r w:rsidRPr="00F774F3">
              <w:rPr>
                <w:bCs/>
                <w:sz w:val="22"/>
                <w:szCs w:val="22"/>
              </w:rPr>
              <w:t>)</w:t>
            </w:r>
          </w:p>
        </w:tc>
        <w:tc>
          <w:tcPr>
            <w:tcW w:w="2693" w:type="dxa"/>
            <w:tcBorders>
              <w:top w:val="single" w:sz="4" w:space="0" w:color="auto"/>
              <w:left w:val="single" w:sz="4" w:space="0" w:color="auto"/>
              <w:bottom w:val="single" w:sz="12" w:space="0" w:color="auto"/>
              <w:right w:val="single" w:sz="4" w:space="0" w:color="auto"/>
            </w:tcBorders>
          </w:tcPr>
          <w:p w14:paraId="68254BF2" w14:textId="77777777" w:rsidR="00F774F3" w:rsidRPr="00F774F3" w:rsidRDefault="00F774F3" w:rsidP="00F774F3">
            <w:pPr>
              <w:jc w:val="center"/>
              <w:rPr>
                <w:b/>
                <w:sz w:val="22"/>
                <w:szCs w:val="22"/>
                <w:lang w:val="ru-RU"/>
              </w:rPr>
            </w:pPr>
            <w:r w:rsidRPr="00F774F3">
              <w:rPr>
                <w:b/>
                <w:sz w:val="22"/>
                <w:szCs w:val="22"/>
              </w:rPr>
              <w:t>I</w:t>
            </w:r>
            <w:r w:rsidRPr="00F774F3">
              <w:rPr>
                <w:b/>
                <w:sz w:val="22"/>
                <w:szCs w:val="22"/>
                <w:lang w:val="ru-RU"/>
              </w:rPr>
              <w:t xml:space="preserve"> младшая группа</w:t>
            </w:r>
          </w:p>
          <w:p w14:paraId="79DF8463" w14:textId="77777777" w:rsidR="00F774F3" w:rsidRPr="00F774F3" w:rsidRDefault="00F774F3" w:rsidP="00F774F3">
            <w:pPr>
              <w:jc w:val="center"/>
              <w:rPr>
                <w:bCs/>
                <w:sz w:val="22"/>
                <w:szCs w:val="22"/>
                <w:lang w:val="ru-RU"/>
              </w:rPr>
            </w:pPr>
            <w:r w:rsidRPr="00F774F3">
              <w:rPr>
                <w:bCs/>
                <w:sz w:val="22"/>
                <w:szCs w:val="22"/>
                <w:lang w:val="ru-RU"/>
              </w:rPr>
              <w:t>(адаптированная)</w:t>
            </w:r>
          </w:p>
          <w:p w14:paraId="0EE6C560" w14:textId="77777777" w:rsidR="00F774F3" w:rsidRPr="00F774F3" w:rsidRDefault="00F774F3" w:rsidP="00F774F3">
            <w:pPr>
              <w:jc w:val="center"/>
              <w:rPr>
                <w:bCs/>
                <w:sz w:val="22"/>
                <w:szCs w:val="22"/>
                <w:lang w:val="ru-RU"/>
              </w:rPr>
            </w:pPr>
            <w:r w:rsidRPr="00F774F3">
              <w:rPr>
                <w:bCs/>
                <w:sz w:val="22"/>
                <w:szCs w:val="22"/>
                <w:lang w:val="ru-RU"/>
              </w:rPr>
              <w:t>№ 3</w:t>
            </w:r>
          </w:p>
          <w:p w14:paraId="462EADA5" w14:textId="77777777" w:rsidR="00F774F3" w:rsidRPr="00F774F3" w:rsidRDefault="00F774F3" w:rsidP="00F774F3">
            <w:pPr>
              <w:jc w:val="center"/>
              <w:rPr>
                <w:b/>
                <w:sz w:val="22"/>
                <w:szCs w:val="22"/>
                <w:lang w:val="ru-RU"/>
              </w:rPr>
            </w:pPr>
            <w:r w:rsidRPr="00F774F3">
              <w:rPr>
                <w:b/>
                <w:sz w:val="22"/>
                <w:szCs w:val="22"/>
              </w:rPr>
              <w:t>II</w:t>
            </w:r>
            <w:r w:rsidRPr="00F774F3">
              <w:rPr>
                <w:b/>
                <w:sz w:val="22"/>
                <w:szCs w:val="22"/>
                <w:lang w:val="ru-RU"/>
              </w:rPr>
              <w:t xml:space="preserve"> младшая группа</w:t>
            </w:r>
          </w:p>
          <w:p w14:paraId="07C86E82" w14:textId="77777777" w:rsidR="00F774F3" w:rsidRPr="00F774F3" w:rsidRDefault="00F774F3" w:rsidP="00F774F3">
            <w:pPr>
              <w:jc w:val="center"/>
              <w:rPr>
                <w:i/>
                <w:sz w:val="22"/>
                <w:szCs w:val="22"/>
                <w:lang w:eastAsia="en-US"/>
              </w:rPr>
            </w:pPr>
            <w:r w:rsidRPr="00F774F3">
              <w:rPr>
                <w:bCs/>
                <w:sz w:val="22"/>
                <w:szCs w:val="22"/>
              </w:rPr>
              <w:t>№ 9, 5</w:t>
            </w:r>
          </w:p>
        </w:tc>
        <w:tc>
          <w:tcPr>
            <w:tcW w:w="2835" w:type="dxa"/>
            <w:tcBorders>
              <w:top w:val="single" w:sz="4" w:space="0" w:color="auto"/>
              <w:left w:val="single" w:sz="4" w:space="0" w:color="auto"/>
              <w:bottom w:val="single" w:sz="12" w:space="0" w:color="auto"/>
              <w:right w:val="single" w:sz="4" w:space="0" w:color="auto"/>
            </w:tcBorders>
          </w:tcPr>
          <w:p w14:paraId="2F44235B" w14:textId="77777777" w:rsidR="00F774F3" w:rsidRPr="00F774F3" w:rsidRDefault="00F774F3" w:rsidP="00F774F3">
            <w:pPr>
              <w:jc w:val="center"/>
              <w:rPr>
                <w:b/>
                <w:sz w:val="22"/>
                <w:szCs w:val="22"/>
              </w:rPr>
            </w:pPr>
            <w:proofErr w:type="spellStart"/>
            <w:r w:rsidRPr="00F774F3">
              <w:rPr>
                <w:b/>
                <w:sz w:val="22"/>
                <w:szCs w:val="22"/>
              </w:rPr>
              <w:t>Средняя</w:t>
            </w:r>
            <w:proofErr w:type="spellEnd"/>
            <w:r w:rsidRPr="00F774F3">
              <w:rPr>
                <w:b/>
                <w:sz w:val="22"/>
                <w:szCs w:val="22"/>
              </w:rPr>
              <w:t xml:space="preserve"> </w:t>
            </w:r>
            <w:proofErr w:type="spellStart"/>
            <w:r w:rsidRPr="00F774F3">
              <w:rPr>
                <w:b/>
                <w:sz w:val="22"/>
                <w:szCs w:val="22"/>
              </w:rPr>
              <w:t>группа</w:t>
            </w:r>
            <w:proofErr w:type="spellEnd"/>
          </w:p>
          <w:p w14:paraId="640D2163" w14:textId="77777777" w:rsidR="00F774F3" w:rsidRPr="00F774F3" w:rsidRDefault="00F774F3" w:rsidP="00F774F3">
            <w:pPr>
              <w:jc w:val="center"/>
              <w:rPr>
                <w:i/>
                <w:sz w:val="22"/>
                <w:szCs w:val="22"/>
                <w:lang w:eastAsia="en-US"/>
              </w:rPr>
            </w:pPr>
            <w:r w:rsidRPr="00F774F3">
              <w:rPr>
                <w:bCs/>
                <w:sz w:val="22"/>
                <w:szCs w:val="22"/>
              </w:rPr>
              <w:t>№ 1, 10</w:t>
            </w:r>
          </w:p>
        </w:tc>
        <w:tc>
          <w:tcPr>
            <w:tcW w:w="2693" w:type="dxa"/>
            <w:tcBorders>
              <w:top w:val="single" w:sz="4" w:space="0" w:color="auto"/>
              <w:left w:val="single" w:sz="4" w:space="0" w:color="auto"/>
              <w:bottom w:val="single" w:sz="12" w:space="0" w:color="auto"/>
              <w:right w:val="single" w:sz="4" w:space="0" w:color="auto"/>
            </w:tcBorders>
          </w:tcPr>
          <w:p w14:paraId="66C6D02B" w14:textId="77777777" w:rsidR="00F774F3" w:rsidRPr="00F774F3" w:rsidRDefault="00F774F3" w:rsidP="00F774F3">
            <w:pPr>
              <w:jc w:val="center"/>
              <w:rPr>
                <w:b/>
                <w:sz w:val="22"/>
                <w:szCs w:val="22"/>
              </w:rPr>
            </w:pPr>
            <w:proofErr w:type="spellStart"/>
            <w:r w:rsidRPr="00F774F3">
              <w:rPr>
                <w:b/>
                <w:sz w:val="22"/>
                <w:szCs w:val="22"/>
              </w:rPr>
              <w:t>Старшая</w:t>
            </w:r>
            <w:proofErr w:type="spellEnd"/>
            <w:r w:rsidRPr="00F774F3">
              <w:rPr>
                <w:b/>
                <w:sz w:val="22"/>
                <w:szCs w:val="22"/>
              </w:rPr>
              <w:t xml:space="preserve"> </w:t>
            </w:r>
            <w:proofErr w:type="spellStart"/>
            <w:r w:rsidRPr="00F774F3">
              <w:rPr>
                <w:b/>
                <w:sz w:val="22"/>
                <w:szCs w:val="22"/>
              </w:rPr>
              <w:t>группа</w:t>
            </w:r>
            <w:proofErr w:type="spellEnd"/>
          </w:p>
          <w:p w14:paraId="742CEF77" w14:textId="77777777" w:rsidR="00F774F3" w:rsidRPr="00F774F3" w:rsidRDefault="00F774F3" w:rsidP="00F774F3">
            <w:pPr>
              <w:jc w:val="center"/>
              <w:rPr>
                <w:i/>
                <w:sz w:val="22"/>
                <w:szCs w:val="22"/>
                <w:lang w:eastAsia="en-US"/>
              </w:rPr>
            </w:pPr>
            <w:r w:rsidRPr="00F774F3">
              <w:rPr>
                <w:bCs/>
                <w:sz w:val="22"/>
                <w:szCs w:val="22"/>
              </w:rPr>
              <w:t>№ 11, 12</w:t>
            </w:r>
          </w:p>
        </w:tc>
        <w:tc>
          <w:tcPr>
            <w:tcW w:w="2694" w:type="dxa"/>
            <w:gridSpan w:val="2"/>
            <w:tcBorders>
              <w:top w:val="single" w:sz="4" w:space="0" w:color="auto"/>
              <w:left w:val="single" w:sz="4" w:space="0" w:color="auto"/>
              <w:bottom w:val="single" w:sz="12" w:space="0" w:color="auto"/>
              <w:right w:val="single" w:sz="4" w:space="0" w:color="auto"/>
            </w:tcBorders>
          </w:tcPr>
          <w:p w14:paraId="7AEB8D01" w14:textId="77777777" w:rsidR="00F774F3" w:rsidRPr="00F774F3" w:rsidRDefault="00F774F3" w:rsidP="00F774F3">
            <w:pPr>
              <w:jc w:val="center"/>
              <w:rPr>
                <w:b/>
                <w:sz w:val="22"/>
                <w:szCs w:val="22"/>
              </w:rPr>
            </w:pPr>
            <w:proofErr w:type="spellStart"/>
            <w:r w:rsidRPr="00F774F3">
              <w:rPr>
                <w:b/>
                <w:sz w:val="22"/>
                <w:szCs w:val="22"/>
              </w:rPr>
              <w:t>Подготовительная</w:t>
            </w:r>
            <w:proofErr w:type="spellEnd"/>
            <w:r w:rsidRPr="00F774F3">
              <w:rPr>
                <w:b/>
                <w:sz w:val="22"/>
                <w:szCs w:val="22"/>
              </w:rPr>
              <w:t xml:space="preserve"> </w:t>
            </w:r>
          </w:p>
          <w:p w14:paraId="398D6B68" w14:textId="77777777" w:rsidR="00F774F3" w:rsidRPr="00F774F3" w:rsidRDefault="00F774F3" w:rsidP="00F774F3">
            <w:pPr>
              <w:jc w:val="center"/>
              <w:rPr>
                <w:b/>
                <w:sz w:val="22"/>
                <w:szCs w:val="22"/>
              </w:rPr>
            </w:pPr>
            <w:proofErr w:type="spellStart"/>
            <w:r w:rsidRPr="00F774F3">
              <w:rPr>
                <w:b/>
                <w:sz w:val="22"/>
                <w:szCs w:val="22"/>
              </w:rPr>
              <w:t>Группа</w:t>
            </w:r>
            <w:proofErr w:type="spellEnd"/>
          </w:p>
          <w:p w14:paraId="015E3AFE" w14:textId="77777777" w:rsidR="00F774F3" w:rsidRPr="00F774F3" w:rsidRDefault="00F774F3" w:rsidP="00F774F3">
            <w:pPr>
              <w:jc w:val="center"/>
              <w:rPr>
                <w:i/>
                <w:sz w:val="22"/>
                <w:szCs w:val="22"/>
                <w:lang w:eastAsia="en-US"/>
              </w:rPr>
            </w:pPr>
            <w:r w:rsidRPr="00F774F3">
              <w:rPr>
                <w:bCs/>
                <w:sz w:val="22"/>
                <w:szCs w:val="22"/>
              </w:rPr>
              <w:t>№ 8</w:t>
            </w:r>
          </w:p>
        </w:tc>
      </w:tr>
      <w:tr w:rsidR="00F774F3" w:rsidRPr="00F774F3" w14:paraId="6218734E" w14:textId="77777777" w:rsidTr="00463AAA">
        <w:trPr>
          <w:trHeight w:val="750"/>
        </w:trPr>
        <w:tc>
          <w:tcPr>
            <w:tcW w:w="2704" w:type="dxa"/>
            <w:vAlign w:val="center"/>
          </w:tcPr>
          <w:p w14:paraId="707C4B5C" w14:textId="77777777" w:rsidR="00F774F3" w:rsidRPr="00F774F3" w:rsidRDefault="00F774F3" w:rsidP="00F774F3">
            <w:pPr>
              <w:spacing w:before="97"/>
              <w:jc w:val="center"/>
              <w:rPr>
                <w:b/>
                <w:sz w:val="22"/>
                <w:szCs w:val="22"/>
                <w:lang w:eastAsia="en-US"/>
              </w:rPr>
            </w:pPr>
            <w:proofErr w:type="spellStart"/>
            <w:r w:rsidRPr="00F774F3">
              <w:rPr>
                <w:b/>
                <w:spacing w:val="-2"/>
                <w:sz w:val="22"/>
                <w:szCs w:val="22"/>
                <w:lang w:eastAsia="en-US"/>
              </w:rPr>
              <w:t>Тема</w:t>
            </w:r>
            <w:proofErr w:type="spellEnd"/>
            <w:r w:rsidRPr="00F774F3">
              <w:rPr>
                <w:b/>
                <w:spacing w:val="-2"/>
                <w:sz w:val="22"/>
                <w:szCs w:val="22"/>
                <w:lang w:eastAsia="en-US"/>
              </w:rPr>
              <w:t xml:space="preserve"> </w:t>
            </w:r>
            <w:proofErr w:type="spellStart"/>
            <w:r w:rsidRPr="00F774F3">
              <w:rPr>
                <w:b/>
                <w:spacing w:val="-2"/>
                <w:sz w:val="22"/>
                <w:szCs w:val="22"/>
                <w:lang w:eastAsia="en-US"/>
              </w:rPr>
              <w:t>недели</w:t>
            </w:r>
            <w:proofErr w:type="spellEnd"/>
          </w:p>
        </w:tc>
        <w:tc>
          <w:tcPr>
            <w:tcW w:w="2693" w:type="dxa"/>
            <w:vAlign w:val="center"/>
          </w:tcPr>
          <w:p w14:paraId="6B63F314" w14:textId="77777777" w:rsidR="00F774F3" w:rsidRPr="00F774F3" w:rsidRDefault="00F774F3" w:rsidP="00F774F3">
            <w:pPr>
              <w:spacing w:before="92"/>
              <w:ind w:right="112"/>
              <w:jc w:val="center"/>
              <w:rPr>
                <w:sz w:val="22"/>
                <w:szCs w:val="22"/>
                <w:lang w:val="ru-RU" w:eastAsia="en-US"/>
              </w:rPr>
            </w:pPr>
            <w:r w:rsidRPr="00F774F3">
              <w:rPr>
                <w:sz w:val="22"/>
                <w:szCs w:val="22"/>
                <w:lang w:val="ru-RU" w:eastAsia="en-US"/>
              </w:rPr>
              <w:t>Адаптационный проект «В детский сад без слез!»</w:t>
            </w:r>
          </w:p>
        </w:tc>
        <w:tc>
          <w:tcPr>
            <w:tcW w:w="2693" w:type="dxa"/>
            <w:vAlign w:val="center"/>
          </w:tcPr>
          <w:p w14:paraId="74714903" w14:textId="77777777" w:rsidR="00F774F3" w:rsidRPr="00F774F3" w:rsidRDefault="00F774F3" w:rsidP="00F774F3">
            <w:pPr>
              <w:spacing w:before="92"/>
              <w:jc w:val="center"/>
              <w:rPr>
                <w:sz w:val="22"/>
                <w:szCs w:val="22"/>
                <w:lang w:eastAsia="en-US"/>
              </w:rPr>
            </w:pPr>
            <w:proofErr w:type="spellStart"/>
            <w:r w:rsidRPr="00F774F3">
              <w:rPr>
                <w:sz w:val="22"/>
                <w:szCs w:val="22"/>
                <w:lang w:eastAsia="en-US"/>
              </w:rPr>
              <w:t>Дорога</w:t>
            </w:r>
            <w:proofErr w:type="spellEnd"/>
            <w:r w:rsidRPr="00F774F3">
              <w:rPr>
                <w:spacing w:val="-15"/>
                <w:sz w:val="22"/>
                <w:szCs w:val="22"/>
                <w:lang w:eastAsia="en-US"/>
              </w:rPr>
              <w:t xml:space="preserve"> </w:t>
            </w:r>
            <w:r w:rsidRPr="00F774F3">
              <w:rPr>
                <w:sz w:val="22"/>
                <w:szCs w:val="22"/>
                <w:lang w:eastAsia="en-US"/>
              </w:rPr>
              <w:t>в</w:t>
            </w:r>
            <w:r w:rsidRPr="00F774F3">
              <w:rPr>
                <w:spacing w:val="-15"/>
                <w:sz w:val="22"/>
                <w:szCs w:val="22"/>
                <w:lang w:eastAsia="en-US"/>
              </w:rPr>
              <w:t xml:space="preserve"> </w:t>
            </w:r>
            <w:proofErr w:type="spellStart"/>
            <w:r w:rsidRPr="00F774F3">
              <w:rPr>
                <w:sz w:val="22"/>
                <w:szCs w:val="22"/>
                <w:lang w:eastAsia="en-US"/>
              </w:rPr>
              <w:t>детский</w:t>
            </w:r>
            <w:proofErr w:type="spellEnd"/>
            <w:r w:rsidRPr="00F774F3">
              <w:rPr>
                <w:sz w:val="22"/>
                <w:szCs w:val="22"/>
                <w:lang w:eastAsia="en-US"/>
              </w:rPr>
              <w:t xml:space="preserve"> </w:t>
            </w:r>
            <w:proofErr w:type="spellStart"/>
            <w:r w:rsidRPr="00F774F3">
              <w:rPr>
                <w:spacing w:val="-4"/>
                <w:sz w:val="22"/>
                <w:szCs w:val="22"/>
                <w:lang w:eastAsia="en-US"/>
              </w:rPr>
              <w:t>сад</w:t>
            </w:r>
            <w:proofErr w:type="spellEnd"/>
            <w:r w:rsidRPr="00F774F3">
              <w:rPr>
                <w:spacing w:val="-4"/>
                <w:sz w:val="22"/>
                <w:szCs w:val="22"/>
                <w:lang w:eastAsia="en-US"/>
              </w:rPr>
              <w:t>!</w:t>
            </w:r>
          </w:p>
        </w:tc>
        <w:tc>
          <w:tcPr>
            <w:tcW w:w="2835" w:type="dxa"/>
            <w:vAlign w:val="center"/>
          </w:tcPr>
          <w:p w14:paraId="390AF6F2" w14:textId="77777777" w:rsidR="00F774F3" w:rsidRPr="00F774F3" w:rsidRDefault="00F774F3" w:rsidP="00F774F3">
            <w:pPr>
              <w:spacing w:before="92"/>
              <w:jc w:val="center"/>
              <w:rPr>
                <w:sz w:val="22"/>
                <w:szCs w:val="22"/>
                <w:lang w:eastAsia="en-US"/>
              </w:rPr>
            </w:pPr>
            <w:proofErr w:type="spellStart"/>
            <w:r w:rsidRPr="00F774F3">
              <w:rPr>
                <w:sz w:val="22"/>
                <w:szCs w:val="22"/>
                <w:lang w:eastAsia="en-US"/>
              </w:rPr>
              <w:t>Дорога</w:t>
            </w:r>
            <w:proofErr w:type="spellEnd"/>
            <w:r w:rsidRPr="00F774F3">
              <w:rPr>
                <w:spacing w:val="-15"/>
                <w:sz w:val="22"/>
                <w:szCs w:val="22"/>
                <w:lang w:eastAsia="en-US"/>
              </w:rPr>
              <w:t xml:space="preserve"> </w:t>
            </w:r>
            <w:r w:rsidRPr="00F774F3">
              <w:rPr>
                <w:sz w:val="22"/>
                <w:szCs w:val="22"/>
                <w:lang w:eastAsia="en-US"/>
              </w:rPr>
              <w:t>в</w:t>
            </w:r>
            <w:r w:rsidRPr="00F774F3">
              <w:rPr>
                <w:spacing w:val="-15"/>
                <w:sz w:val="22"/>
                <w:szCs w:val="22"/>
                <w:lang w:eastAsia="en-US"/>
              </w:rPr>
              <w:t xml:space="preserve"> </w:t>
            </w:r>
            <w:proofErr w:type="spellStart"/>
            <w:r w:rsidRPr="00F774F3">
              <w:rPr>
                <w:sz w:val="22"/>
                <w:szCs w:val="22"/>
                <w:lang w:eastAsia="en-US"/>
              </w:rPr>
              <w:t>детский</w:t>
            </w:r>
            <w:proofErr w:type="spellEnd"/>
            <w:r w:rsidRPr="00F774F3">
              <w:rPr>
                <w:sz w:val="22"/>
                <w:szCs w:val="22"/>
                <w:lang w:eastAsia="en-US"/>
              </w:rPr>
              <w:t xml:space="preserve"> </w:t>
            </w:r>
            <w:proofErr w:type="spellStart"/>
            <w:r w:rsidRPr="00F774F3">
              <w:rPr>
                <w:spacing w:val="-4"/>
                <w:sz w:val="22"/>
                <w:szCs w:val="22"/>
                <w:lang w:eastAsia="en-US"/>
              </w:rPr>
              <w:t>сад</w:t>
            </w:r>
            <w:proofErr w:type="spellEnd"/>
            <w:r w:rsidRPr="00F774F3">
              <w:rPr>
                <w:spacing w:val="-4"/>
                <w:sz w:val="22"/>
                <w:szCs w:val="22"/>
                <w:lang w:eastAsia="en-US"/>
              </w:rPr>
              <w:t>!</w:t>
            </w:r>
          </w:p>
        </w:tc>
        <w:tc>
          <w:tcPr>
            <w:tcW w:w="2693" w:type="dxa"/>
            <w:vAlign w:val="center"/>
          </w:tcPr>
          <w:p w14:paraId="74B06951" w14:textId="77777777" w:rsidR="00F774F3" w:rsidRPr="00F774F3" w:rsidRDefault="00F774F3" w:rsidP="00F774F3">
            <w:pPr>
              <w:jc w:val="center"/>
              <w:rPr>
                <w:sz w:val="22"/>
                <w:szCs w:val="22"/>
                <w:lang w:eastAsia="en-US"/>
              </w:rPr>
            </w:pPr>
            <w:r w:rsidRPr="00F774F3">
              <w:rPr>
                <w:sz w:val="22"/>
                <w:szCs w:val="22"/>
                <w:lang w:eastAsia="en-US"/>
              </w:rPr>
              <w:t xml:space="preserve">ПДД </w:t>
            </w:r>
            <w:proofErr w:type="spellStart"/>
            <w:r w:rsidRPr="00F774F3">
              <w:rPr>
                <w:sz w:val="22"/>
                <w:szCs w:val="22"/>
                <w:lang w:eastAsia="en-US"/>
              </w:rPr>
              <w:t>для</w:t>
            </w:r>
            <w:proofErr w:type="spellEnd"/>
            <w:r w:rsidRPr="00F774F3">
              <w:rPr>
                <w:sz w:val="22"/>
                <w:szCs w:val="22"/>
                <w:lang w:eastAsia="en-US"/>
              </w:rPr>
              <w:t xml:space="preserve"> </w:t>
            </w:r>
            <w:proofErr w:type="spellStart"/>
            <w:r w:rsidRPr="00F774F3">
              <w:rPr>
                <w:sz w:val="22"/>
                <w:szCs w:val="22"/>
                <w:lang w:eastAsia="en-US"/>
              </w:rPr>
              <w:t>всех</w:t>
            </w:r>
            <w:proofErr w:type="spellEnd"/>
            <w:r w:rsidRPr="00F774F3">
              <w:rPr>
                <w:sz w:val="22"/>
                <w:szCs w:val="22"/>
                <w:lang w:eastAsia="en-US"/>
              </w:rPr>
              <w:t xml:space="preserve"> </w:t>
            </w:r>
            <w:proofErr w:type="spellStart"/>
            <w:r w:rsidRPr="00F774F3">
              <w:rPr>
                <w:sz w:val="22"/>
                <w:szCs w:val="22"/>
                <w:lang w:eastAsia="en-US"/>
              </w:rPr>
              <w:t>важны</w:t>
            </w:r>
            <w:proofErr w:type="spellEnd"/>
            <w:r w:rsidRPr="00F774F3">
              <w:rPr>
                <w:sz w:val="22"/>
                <w:szCs w:val="22"/>
                <w:lang w:eastAsia="en-US"/>
              </w:rPr>
              <w:t>!</w:t>
            </w:r>
          </w:p>
        </w:tc>
        <w:tc>
          <w:tcPr>
            <w:tcW w:w="2694" w:type="dxa"/>
            <w:gridSpan w:val="2"/>
            <w:vAlign w:val="center"/>
          </w:tcPr>
          <w:p w14:paraId="2EC54C9A" w14:textId="77777777" w:rsidR="00F774F3" w:rsidRPr="00F774F3" w:rsidRDefault="00F774F3" w:rsidP="00F774F3">
            <w:pPr>
              <w:spacing w:before="92"/>
              <w:jc w:val="center"/>
              <w:rPr>
                <w:sz w:val="22"/>
                <w:szCs w:val="22"/>
                <w:lang w:eastAsia="en-US"/>
              </w:rPr>
            </w:pPr>
            <w:r w:rsidRPr="00F774F3">
              <w:rPr>
                <w:spacing w:val="-4"/>
                <w:sz w:val="22"/>
                <w:szCs w:val="22"/>
                <w:lang w:eastAsia="en-US"/>
              </w:rPr>
              <w:t>ПДД</w:t>
            </w:r>
            <w:r w:rsidRPr="00F774F3">
              <w:rPr>
                <w:sz w:val="22"/>
                <w:szCs w:val="22"/>
                <w:lang w:eastAsia="en-US"/>
              </w:rPr>
              <w:t xml:space="preserve"> </w:t>
            </w:r>
            <w:proofErr w:type="spellStart"/>
            <w:r w:rsidRPr="00F774F3">
              <w:rPr>
                <w:sz w:val="22"/>
                <w:szCs w:val="22"/>
                <w:lang w:eastAsia="en-US"/>
              </w:rPr>
              <w:t>для</w:t>
            </w:r>
            <w:proofErr w:type="spellEnd"/>
            <w:r w:rsidRPr="00F774F3">
              <w:rPr>
                <w:spacing w:val="-15"/>
                <w:sz w:val="22"/>
                <w:szCs w:val="22"/>
                <w:lang w:eastAsia="en-US"/>
              </w:rPr>
              <w:t xml:space="preserve"> </w:t>
            </w:r>
            <w:proofErr w:type="spellStart"/>
            <w:r w:rsidRPr="00F774F3">
              <w:rPr>
                <w:sz w:val="22"/>
                <w:szCs w:val="22"/>
                <w:lang w:eastAsia="en-US"/>
              </w:rPr>
              <w:t>всех</w:t>
            </w:r>
            <w:proofErr w:type="spellEnd"/>
            <w:r w:rsidRPr="00F774F3">
              <w:rPr>
                <w:sz w:val="22"/>
                <w:szCs w:val="22"/>
                <w:lang w:eastAsia="en-US"/>
              </w:rPr>
              <w:t xml:space="preserve"> </w:t>
            </w:r>
            <w:proofErr w:type="spellStart"/>
            <w:r w:rsidRPr="00F774F3">
              <w:rPr>
                <w:spacing w:val="-2"/>
                <w:sz w:val="22"/>
                <w:szCs w:val="22"/>
                <w:lang w:eastAsia="en-US"/>
              </w:rPr>
              <w:t>важны</w:t>
            </w:r>
            <w:proofErr w:type="spellEnd"/>
            <w:r w:rsidRPr="00F774F3">
              <w:rPr>
                <w:spacing w:val="-2"/>
                <w:sz w:val="22"/>
                <w:szCs w:val="22"/>
                <w:lang w:eastAsia="en-US"/>
              </w:rPr>
              <w:t>!</w:t>
            </w:r>
          </w:p>
        </w:tc>
      </w:tr>
      <w:tr w:rsidR="00F774F3" w:rsidRPr="00F774F3" w14:paraId="1E3FBE77" w14:textId="77777777" w:rsidTr="00463AAA">
        <w:trPr>
          <w:trHeight w:val="1581"/>
        </w:trPr>
        <w:tc>
          <w:tcPr>
            <w:tcW w:w="2704" w:type="dxa"/>
            <w:vAlign w:val="center"/>
          </w:tcPr>
          <w:p w14:paraId="5F0C5C7D" w14:textId="77777777" w:rsidR="00F774F3" w:rsidRPr="00F774F3" w:rsidRDefault="00F774F3" w:rsidP="00F774F3">
            <w:pPr>
              <w:jc w:val="center"/>
              <w:rPr>
                <w:b/>
                <w:spacing w:val="-2"/>
                <w:sz w:val="22"/>
                <w:szCs w:val="22"/>
                <w:lang w:eastAsia="en-US"/>
              </w:rPr>
            </w:pPr>
            <w:proofErr w:type="spellStart"/>
            <w:r w:rsidRPr="00F774F3">
              <w:rPr>
                <w:b/>
                <w:spacing w:val="-2"/>
                <w:sz w:val="22"/>
                <w:szCs w:val="22"/>
                <w:lang w:eastAsia="en-US"/>
              </w:rPr>
              <w:t>Праздники</w:t>
            </w:r>
            <w:proofErr w:type="spellEnd"/>
            <w:r w:rsidRPr="00F774F3">
              <w:rPr>
                <w:b/>
                <w:spacing w:val="-2"/>
                <w:sz w:val="22"/>
                <w:szCs w:val="22"/>
                <w:lang w:eastAsia="en-US"/>
              </w:rPr>
              <w:t xml:space="preserve"> </w:t>
            </w:r>
            <w:proofErr w:type="spellStart"/>
            <w:r w:rsidRPr="00F774F3">
              <w:rPr>
                <w:b/>
                <w:spacing w:val="-2"/>
                <w:sz w:val="22"/>
                <w:szCs w:val="22"/>
                <w:lang w:eastAsia="en-US"/>
              </w:rPr>
              <w:t>по</w:t>
            </w:r>
            <w:proofErr w:type="spellEnd"/>
            <w:r w:rsidRPr="00F774F3">
              <w:rPr>
                <w:b/>
                <w:spacing w:val="-2"/>
                <w:sz w:val="22"/>
                <w:szCs w:val="22"/>
                <w:lang w:eastAsia="en-US"/>
              </w:rPr>
              <w:t xml:space="preserve"> ФОП ДО</w:t>
            </w:r>
          </w:p>
          <w:p w14:paraId="7845097D" w14:textId="77777777" w:rsidR="00F774F3" w:rsidRPr="00F774F3" w:rsidRDefault="00F774F3" w:rsidP="00F774F3">
            <w:pPr>
              <w:spacing w:before="97"/>
              <w:ind w:right="774"/>
              <w:jc w:val="center"/>
              <w:rPr>
                <w:b/>
                <w:sz w:val="22"/>
                <w:szCs w:val="22"/>
                <w:lang w:eastAsia="en-US"/>
              </w:rPr>
            </w:pPr>
          </w:p>
          <w:p w14:paraId="0B89F7B3" w14:textId="77777777" w:rsidR="00F774F3" w:rsidRPr="00F774F3" w:rsidRDefault="00F774F3" w:rsidP="00F774F3">
            <w:pPr>
              <w:spacing w:before="97"/>
              <w:ind w:right="774"/>
              <w:rPr>
                <w:b/>
                <w:sz w:val="22"/>
                <w:szCs w:val="22"/>
                <w:lang w:eastAsia="en-US"/>
              </w:rPr>
            </w:pPr>
          </w:p>
          <w:p w14:paraId="46F04819" w14:textId="77777777" w:rsidR="00F774F3" w:rsidRPr="00F774F3" w:rsidRDefault="00F774F3" w:rsidP="00F774F3">
            <w:pPr>
              <w:spacing w:before="97"/>
              <w:ind w:right="774"/>
              <w:rPr>
                <w:b/>
                <w:sz w:val="22"/>
                <w:szCs w:val="22"/>
                <w:lang w:eastAsia="en-US"/>
              </w:rPr>
            </w:pPr>
          </w:p>
          <w:p w14:paraId="0B0AB828" w14:textId="77777777" w:rsidR="00F774F3" w:rsidRPr="00F774F3" w:rsidRDefault="00F774F3" w:rsidP="00F774F3">
            <w:pPr>
              <w:spacing w:before="97"/>
              <w:ind w:right="774"/>
              <w:rPr>
                <w:b/>
                <w:sz w:val="22"/>
                <w:szCs w:val="22"/>
                <w:lang w:eastAsia="en-US"/>
              </w:rPr>
            </w:pPr>
          </w:p>
        </w:tc>
        <w:tc>
          <w:tcPr>
            <w:tcW w:w="2693" w:type="dxa"/>
            <w:vAlign w:val="center"/>
          </w:tcPr>
          <w:p w14:paraId="35479E8A" w14:textId="77777777" w:rsidR="00F774F3" w:rsidRPr="00F774F3" w:rsidRDefault="00F774F3" w:rsidP="00F774F3">
            <w:pPr>
              <w:spacing w:before="93"/>
              <w:jc w:val="center"/>
              <w:rPr>
                <w:sz w:val="22"/>
                <w:szCs w:val="22"/>
                <w:lang w:eastAsia="en-US"/>
              </w:rPr>
            </w:pPr>
            <w:r w:rsidRPr="00F774F3">
              <w:rPr>
                <w:spacing w:val="-10"/>
                <w:sz w:val="22"/>
                <w:szCs w:val="22"/>
                <w:lang w:eastAsia="en-US"/>
              </w:rPr>
              <w:t>-</w:t>
            </w:r>
          </w:p>
        </w:tc>
        <w:tc>
          <w:tcPr>
            <w:tcW w:w="2693" w:type="dxa"/>
            <w:vAlign w:val="center"/>
          </w:tcPr>
          <w:p w14:paraId="1799DCF7" w14:textId="77777777" w:rsidR="00F774F3" w:rsidRPr="00F774F3" w:rsidRDefault="00F774F3" w:rsidP="00F774F3">
            <w:pPr>
              <w:spacing w:before="93"/>
              <w:jc w:val="center"/>
              <w:rPr>
                <w:sz w:val="22"/>
                <w:szCs w:val="22"/>
                <w:lang w:eastAsia="en-US"/>
              </w:rPr>
            </w:pPr>
            <w:r w:rsidRPr="00F774F3">
              <w:rPr>
                <w:spacing w:val="-10"/>
                <w:sz w:val="22"/>
                <w:szCs w:val="22"/>
                <w:lang w:eastAsia="en-US"/>
              </w:rPr>
              <w:t>-</w:t>
            </w:r>
          </w:p>
        </w:tc>
        <w:tc>
          <w:tcPr>
            <w:tcW w:w="2835" w:type="dxa"/>
            <w:vAlign w:val="center"/>
          </w:tcPr>
          <w:p w14:paraId="04BEB87D" w14:textId="77777777" w:rsidR="00F774F3" w:rsidRPr="00F774F3" w:rsidRDefault="00F774F3" w:rsidP="00F774F3">
            <w:pPr>
              <w:spacing w:before="93"/>
              <w:jc w:val="center"/>
              <w:rPr>
                <w:sz w:val="22"/>
                <w:szCs w:val="22"/>
                <w:lang w:eastAsia="en-US"/>
              </w:rPr>
            </w:pPr>
            <w:r w:rsidRPr="00F774F3">
              <w:rPr>
                <w:spacing w:val="-10"/>
                <w:sz w:val="22"/>
                <w:szCs w:val="22"/>
                <w:lang w:eastAsia="en-US"/>
              </w:rPr>
              <w:t>-</w:t>
            </w:r>
          </w:p>
        </w:tc>
        <w:tc>
          <w:tcPr>
            <w:tcW w:w="2693" w:type="dxa"/>
            <w:vAlign w:val="center"/>
          </w:tcPr>
          <w:p w14:paraId="23B85533" w14:textId="77777777" w:rsidR="00F774F3" w:rsidRPr="00F774F3" w:rsidRDefault="00F774F3" w:rsidP="00F774F3">
            <w:pPr>
              <w:spacing w:before="93"/>
              <w:jc w:val="center"/>
              <w:rPr>
                <w:sz w:val="22"/>
                <w:szCs w:val="22"/>
                <w:lang w:eastAsia="en-US"/>
              </w:rPr>
            </w:pPr>
            <w:r w:rsidRPr="00F774F3">
              <w:rPr>
                <w:spacing w:val="-10"/>
                <w:sz w:val="22"/>
                <w:szCs w:val="22"/>
                <w:lang w:eastAsia="en-US"/>
              </w:rPr>
              <w:t>-</w:t>
            </w:r>
          </w:p>
        </w:tc>
        <w:tc>
          <w:tcPr>
            <w:tcW w:w="2694" w:type="dxa"/>
            <w:gridSpan w:val="2"/>
            <w:vAlign w:val="center"/>
          </w:tcPr>
          <w:p w14:paraId="71A94B6F" w14:textId="77777777" w:rsidR="00F774F3" w:rsidRPr="00F774F3" w:rsidRDefault="00F774F3" w:rsidP="00F774F3">
            <w:pPr>
              <w:spacing w:before="93"/>
              <w:jc w:val="center"/>
              <w:rPr>
                <w:sz w:val="22"/>
                <w:szCs w:val="22"/>
                <w:lang w:eastAsia="en-US"/>
              </w:rPr>
            </w:pPr>
          </w:p>
          <w:p w14:paraId="06BFCD3A" w14:textId="77777777" w:rsidR="00F774F3" w:rsidRPr="00F774F3" w:rsidRDefault="00F774F3" w:rsidP="00F774F3">
            <w:pPr>
              <w:spacing w:before="93"/>
              <w:jc w:val="center"/>
              <w:rPr>
                <w:sz w:val="22"/>
                <w:szCs w:val="22"/>
                <w:lang w:eastAsia="en-US"/>
              </w:rPr>
            </w:pPr>
            <w:r w:rsidRPr="00F774F3">
              <w:rPr>
                <w:sz w:val="22"/>
                <w:szCs w:val="22"/>
                <w:lang w:eastAsia="en-US"/>
              </w:rPr>
              <w:t>8</w:t>
            </w:r>
            <w:r w:rsidRPr="00F774F3">
              <w:rPr>
                <w:spacing w:val="-3"/>
                <w:sz w:val="22"/>
                <w:szCs w:val="22"/>
                <w:lang w:eastAsia="en-US"/>
              </w:rPr>
              <w:t xml:space="preserve"> </w:t>
            </w:r>
            <w:proofErr w:type="spellStart"/>
            <w:r w:rsidRPr="00F774F3">
              <w:rPr>
                <w:sz w:val="22"/>
                <w:szCs w:val="22"/>
                <w:lang w:eastAsia="en-US"/>
              </w:rPr>
              <w:t>сентября</w:t>
            </w:r>
            <w:proofErr w:type="spellEnd"/>
            <w:r w:rsidRPr="00F774F3">
              <w:rPr>
                <w:sz w:val="22"/>
                <w:szCs w:val="22"/>
                <w:lang w:eastAsia="en-US"/>
              </w:rPr>
              <w:t xml:space="preserve"> </w:t>
            </w:r>
            <w:r w:rsidRPr="00F774F3">
              <w:rPr>
                <w:spacing w:val="-12"/>
                <w:sz w:val="22"/>
                <w:szCs w:val="22"/>
                <w:lang w:eastAsia="en-US"/>
              </w:rPr>
              <w:t>-</w:t>
            </w:r>
          </w:p>
          <w:p w14:paraId="0730CCC4" w14:textId="77777777" w:rsidR="00F774F3" w:rsidRPr="00F774F3" w:rsidRDefault="00F774F3" w:rsidP="00F774F3">
            <w:pPr>
              <w:ind w:right="104"/>
              <w:jc w:val="center"/>
              <w:rPr>
                <w:sz w:val="22"/>
                <w:szCs w:val="22"/>
                <w:lang w:eastAsia="en-US"/>
              </w:rPr>
            </w:pPr>
            <w:proofErr w:type="spellStart"/>
            <w:r w:rsidRPr="00F774F3">
              <w:rPr>
                <w:spacing w:val="-2"/>
                <w:sz w:val="22"/>
                <w:szCs w:val="22"/>
                <w:lang w:eastAsia="en-US"/>
              </w:rPr>
              <w:t>Международный</w:t>
            </w:r>
            <w:proofErr w:type="spellEnd"/>
            <w:r w:rsidRPr="00F774F3">
              <w:rPr>
                <w:spacing w:val="-2"/>
                <w:sz w:val="22"/>
                <w:szCs w:val="22"/>
                <w:lang w:eastAsia="en-US"/>
              </w:rPr>
              <w:t xml:space="preserve"> </w:t>
            </w:r>
            <w:proofErr w:type="spellStart"/>
            <w:r w:rsidRPr="00F774F3">
              <w:rPr>
                <w:spacing w:val="-4"/>
                <w:sz w:val="22"/>
                <w:szCs w:val="22"/>
                <w:lang w:eastAsia="en-US"/>
              </w:rPr>
              <w:t>день</w:t>
            </w:r>
            <w:proofErr w:type="spellEnd"/>
          </w:p>
          <w:p w14:paraId="762C327F" w14:textId="77777777" w:rsidR="00F774F3" w:rsidRPr="00F774F3" w:rsidRDefault="00F774F3" w:rsidP="00F774F3">
            <w:pPr>
              <w:jc w:val="center"/>
              <w:rPr>
                <w:spacing w:val="-2"/>
                <w:sz w:val="22"/>
                <w:szCs w:val="22"/>
                <w:lang w:eastAsia="en-US"/>
              </w:rPr>
            </w:pPr>
            <w:proofErr w:type="spellStart"/>
            <w:r w:rsidRPr="00F774F3">
              <w:rPr>
                <w:spacing w:val="-2"/>
                <w:sz w:val="22"/>
                <w:szCs w:val="22"/>
                <w:lang w:eastAsia="en-US"/>
              </w:rPr>
              <w:t>распространения</w:t>
            </w:r>
            <w:proofErr w:type="spellEnd"/>
            <w:r w:rsidRPr="00F774F3">
              <w:rPr>
                <w:spacing w:val="-2"/>
                <w:sz w:val="22"/>
                <w:szCs w:val="22"/>
                <w:lang w:eastAsia="en-US"/>
              </w:rPr>
              <w:t xml:space="preserve"> </w:t>
            </w:r>
            <w:proofErr w:type="spellStart"/>
            <w:r w:rsidRPr="00F774F3">
              <w:rPr>
                <w:spacing w:val="-2"/>
                <w:sz w:val="22"/>
                <w:szCs w:val="22"/>
                <w:lang w:eastAsia="en-US"/>
              </w:rPr>
              <w:t>грамотности</w:t>
            </w:r>
            <w:proofErr w:type="spellEnd"/>
          </w:p>
          <w:p w14:paraId="189A344A" w14:textId="77777777" w:rsidR="00F774F3" w:rsidRPr="00F774F3" w:rsidRDefault="00F774F3" w:rsidP="00F774F3">
            <w:pPr>
              <w:jc w:val="center"/>
              <w:rPr>
                <w:spacing w:val="-2"/>
                <w:sz w:val="22"/>
                <w:szCs w:val="22"/>
                <w:lang w:eastAsia="en-US"/>
              </w:rPr>
            </w:pPr>
          </w:p>
          <w:p w14:paraId="6ED4C1FD" w14:textId="77777777" w:rsidR="00F774F3" w:rsidRPr="00F774F3" w:rsidRDefault="00F774F3" w:rsidP="00F774F3">
            <w:pPr>
              <w:jc w:val="center"/>
              <w:rPr>
                <w:spacing w:val="-2"/>
                <w:sz w:val="22"/>
                <w:szCs w:val="22"/>
                <w:lang w:eastAsia="en-US"/>
              </w:rPr>
            </w:pPr>
          </w:p>
          <w:p w14:paraId="7322EF35" w14:textId="77777777" w:rsidR="00F774F3" w:rsidRPr="00F774F3" w:rsidRDefault="00F774F3" w:rsidP="00F774F3">
            <w:pPr>
              <w:jc w:val="center"/>
              <w:rPr>
                <w:sz w:val="22"/>
                <w:szCs w:val="22"/>
                <w:lang w:eastAsia="en-US"/>
              </w:rPr>
            </w:pPr>
          </w:p>
        </w:tc>
      </w:tr>
      <w:tr w:rsidR="00F774F3" w:rsidRPr="00F774F3" w14:paraId="79075318" w14:textId="77777777" w:rsidTr="00463AAA">
        <w:trPr>
          <w:trHeight w:val="476"/>
        </w:trPr>
        <w:tc>
          <w:tcPr>
            <w:tcW w:w="2704" w:type="dxa"/>
            <w:vAlign w:val="center"/>
          </w:tcPr>
          <w:p w14:paraId="0E7A989A" w14:textId="77777777" w:rsidR="00F774F3" w:rsidRPr="00F774F3" w:rsidRDefault="00F774F3" w:rsidP="00F774F3">
            <w:pPr>
              <w:jc w:val="center"/>
              <w:rPr>
                <w:b/>
                <w:sz w:val="22"/>
                <w:szCs w:val="22"/>
                <w:lang w:eastAsia="en-US"/>
              </w:rPr>
            </w:pPr>
            <w:proofErr w:type="spellStart"/>
            <w:r w:rsidRPr="00F774F3">
              <w:rPr>
                <w:b/>
                <w:spacing w:val="-2"/>
                <w:sz w:val="22"/>
                <w:szCs w:val="22"/>
                <w:lang w:eastAsia="en-US"/>
              </w:rPr>
              <w:t>Дополнительные</w:t>
            </w:r>
            <w:proofErr w:type="spellEnd"/>
            <w:r w:rsidRPr="00F774F3">
              <w:rPr>
                <w:b/>
                <w:spacing w:val="-2"/>
                <w:sz w:val="22"/>
                <w:szCs w:val="22"/>
                <w:lang w:eastAsia="en-US"/>
              </w:rPr>
              <w:t xml:space="preserve"> </w:t>
            </w:r>
            <w:proofErr w:type="spellStart"/>
            <w:r w:rsidRPr="00F774F3">
              <w:rPr>
                <w:b/>
                <w:spacing w:val="-2"/>
                <w:sz w:val="22"/>
                <w:szCs w:val="22"/>
                <w:lang w:eastAsia="en-US"/>
              </w:rPr>
              <w:t>праздники</w:t>
            </w:r>
            <w:proofErr w:type="spellEnd"/>
          </w:p>
        </w:tc>
        <w:tc>
          <w:tcPr>
            <w:tcW w:w="2693" w:type="dxa"/>
            <w:vAlign w:val="center"/>
          </w:tcPr>
          <w:p w14:paraId="103CF65C" w14:textId="77777777" w:rsidR="00F774F3" w:rsidRPr="00F774F3" w:rsidRDefault="00F774F3" w:rsidP="00F774F3">
            <w:pPr>
              <w:jc w:val="center"/>
              <w:rPr>
                <w:sz w:val="22"/>
                <w:szCs w:val="22"/>
                <w:lang w:eastAsia="en-US"/>
              </w:rPr>
            </w:pPr>
            <w:r w:rsidRPr="00F774F3">
              <w:rPr>
                <w:sz w:val="22"/>
                <w:szCs w:val="22"/>
                <w:lang w:eastAsia="en-US"/>
              </w:rPr>
              <w:t>9</w:t>
            </w:r>
            <w:r w:rsidRPr="00F774F3">
              <w:rPr>
                <w:spacing w:val="-3"/>
                <w:sz w:val="22"/>
                <w:szCs w:val="22"/>
                <w:lang w:eastAsia="en-US"/>
              </w:rPr>
              <w:t xml:space="preserve"> </w:t>
            </w:r>
            <w:proofErr w:type="spellStart"/>
            <w:r w:rsidRPr="00F774F3">
              <w:rPr>
                <w:sz w:val="22"/>
                <w:szCs w:val="22"/>
                <w:lang w:eastAsia="en-US"/>
              </w:rPr>
              <w:t>сентября</w:t>
            </w:r>
            <w:proofErr w:type="spellEnd"/>
            <w:r w:rsidRPr="00F774F3">
              <w:rPr>
                <w:sz w:val="22"/>
                <w:szCs w:val="22"/>
                <w:lang w:eastAsia="en-US"/>
              </w:rPr>
              <w:t xml:space="preserve"> -</w:t>
            </w:r>
            <w:r w:rsidRPr="00F774F3">
              <w:rPr>
                <w:spacing w:val="-1"/>
                <w:sz w:val="22"/>
                <w:szCs w:val="22"/>
                <w:lang w:eastAsia="en-US"/>
              </w:rPr>
              <w:t xml:space="preserve"> </w:t>
            </w:r>
            <w:proofErr w:type="spellStart"/>
            <w:r w:rsidRPr="00F774F3">
              <w:rPr>
                <w:spacing w:val="-4"/>
                <w:sz w:val="22"/>
                <w:szCs w:val="22"/>
                <w:lang w:eastAsia="en-US"/>
              </w:rPr>
              <w:t>День</w:t>
            </w:r>
            <w:proofErr w:type="spellEnd"/>
            <w:r w:rsidRPr="00F774F3">
              <w:rPr>
                <w:sz w:val="22"/>
                <w:szCs w:val="22"/>
                <w:lang w:eastAsia="en-US"/>
              </w:rPr>
              <w:t xml:space="preserve"> </w:t>
            </w:r>
            <w:proofErr w:type="spellStart"/>
            <w:r w:rsidRPr="00F774F3">
              <w:rPr>
                <w:sz w:val="22"/>
                <w:szCs w:val="22"/>
                <w:lang w:eastAsia="en-US"/>
              </w:rPr>
              <w:t>плюшевого</w:t>
            </w:r>
            <w:proofErr w:type="spellEnd"/>
            <w:r w:rsidRPr="00F774F3">
              <w:rPr>
                <w:spacing w:val="-2"/>
                <w:sz w:val="22"/>
                <w:szCs w:val="22"/>
                <w:lang w:eastAsia="en-US"/>
              </w:rPr>
              <w:t xml:space="preserve"> </w:t>
            </w:r>
            <w:proofErr w:type="spellStart"/>
            <w:r w:rsidRPr="00F774F3">
              <w:rPr>
                <w:spacing w:val="-2"/>
                <w:sz w:val="22"/>
                <w:szCs w:val="22"/>
                <w:lang w:eastAsia="en-US"/>
              </w:rPr>
              <w:t>мишки</w:t>
            </w:r>
            <w:proofErr w:type="spellEnd"/>
          </w:p>
        </w:tc>
        <w:tc>
          <w:tcPr>
            <w:tcW w:w="2693" w:type="dxa"/>
            <w:vAlign w:val="center"/>
          </w:tcPr>
          <w:p w14:paraId="0DC3D38F" w14:textId="77777777" w:rsidR="00F774F3" w:rsidRPr="00F774F3" w:rsidRDefault="00F774F3" w:rsidP="00F774F3">
            <w:pPr>
              <w:jc w:val="center"/>
              <w:rPr>
                <w:sz w:val="22"/>
                <w:szCs w:val="22"/>
                <w:lang w:eastAsia="en-US"/>
              </w:rPr>
            </w:pPr>
          </w:p>
        </w:tc>
        <w:tc>
          <w:tcPr>
            <w:tcW w:w="2835" w:type="dxa"/>
            <w:vAlign w:val="center"/>
          </w:tcPr>
          <w:p w14:paraId="2C97C7E7" w14:textId="77777777" w:rsidR="00F774F3" w:rsidRPr="00F774F3" w:rsidRDefault="00F774F3" w:rsidP="00F774F3">
            <w:pPr>
              <w:jc w:val="center"/>
              <w:rPr>
                <w:sz w:val="22"/>
                <w:szCs w:val="22"/>
                <w:lang w:eastAsia="en-US"/>
              </w:rPr>
            </w:pPr>
          </w:p>
        </w:tc>
        <w:tc>
          <w:tcPr>
            <w:tcW w:w="2693" w:type="dxa"/>
            <w:vAlign w:val="center"/>
          </w:tcPr>
          <w:p w14:paraId="55DCB02C" w14:textId="77777777" w:rsidR="00F774F3" w:rsidRPr="00F774F3" w:rsidRDefault="00F774F3" w:rsidP="00F774F3">
            <w:pPr>
              <w:jc w:val="center"/>
              <w:rPr>
                <w:spacing w:val="-12"/>
                <w:sz w:val="22"/>
                <w:szCs w:val="22"/>
                <w:lang w:val="ru-RU" w:eastAsia="en-US"/>
              </w:rPr>
            </w:pPr>
            <w:r w:rsidRPr="00F774F3">
              <w:rPr>
                <w:sz w:val="22"/>
                <w:szCs w:val="22"/>
                <w:lang w:val="ru-RU" w:eastAsia="en-US"/>
              </w:rPr>
              <w:t>9</w:t>
            </w:r>
            <w:r w:rsidRPr="00F774F3">
              <w:rPr>
                <w:spacing w:val="-3"/>
                <w:sz w:val="22"/>
                <w:szCs w:val="22"/>
                <w:lang w:val="ru-RU" w:eastAsia="en-US"/>
              </w:rPr>
              <w:t xml:space="preserve"> </w:t>
            </w:r>
            <w:r w:rsidRPr="00F774F3">
              <w:rPr>
                <w:sz w:val="22"/>
                <w:szCs w:val="22"/>
                <w:lang w:val="ru-RU" w:eastAsia="en-US"/>
              </w:rPr>
              <w:t xml:space="preserve">сентября </w:t>
            </w:r>
            <w:r w:rsidRPr="00F774F3">
              <w:rPr>
                <w:spacing w:val="-12"/>
                <w:sz w:val="22"/>
                <w:szCs w:val="22"/>
                <w:lang w:val="ru-RU" w:eastAsia="en-US"/>
              </w:rPr>
              <w:t>-</w:t>
            </w:r>
            <w:r w:rsidRPr="00F774F3">
              <w:rPr>
                <w:sz w:val="22"/>
                <w:szCs w:val="22"/>
                <w:lang w:val="ru-RU" w:eastAsia="en-US"/>
              </w:rPr>
              <w:t xml:space="preserve"> </w:t>
            </w:r>
            <w:r w:rsidRPr="00F774F3">
              <w:rPr>
                <w:spacing w:val="-12"/>
                <w:sz w:val="22"/>
                <w:szCs w:val="22"/>
                <w:lang w:val="ru-RU" w:eastAsia="en-US"/>
              </w:rPr>
              <w:t>Всемирный день оказания первой медицинской</w:t>
            </w:r>
          </w:p>
          <w:p w14:paraId="0E5F7E39" w14:textId="77777777" w:rsidR="00F774F3" w:rsidRPr="00F774F3" w:rsidRDefault="00F774F3" w:rsidP="00F774F3">
            <w:pPr>
              <w:jc w:val="center"/>
              <w:rPr>
                <w:spacing w:val="-12"/>
                <w:sz w:val="22"/>
                <w:szCs w:val="22"/>
                <w:lang w:eastAsia="en-US"/>
              </w:rPr>
            </w:pPr>
            <w:proofErr w:type="spellStart"/>
            <w:r w:rsidRPr="00F774F3">
              <w:rPr>
                <w:spacing w:val="-12"/>
                <w:sz w:val="22"/>
                <w:szCs w:val="22"/>
                <w:lang w:eastAsia="en-US"/>
              </w:rPr>
              <w:t>Помощи</w:t>
            </w:r>
            <w:proofErr w:type="spellEnd"/>
          </w:p>
          <w:p w14:paraId="007A1C50" w14:textId="77777777" w:rsidR="00F774F3" w:rsidRPr="00F774F3" w:rsidRDefault="00F774F3" w:rsidP="00F774F3">
            <w:pPr>
              <w:jc w:val="center"/>
              <w:rPr>
                <w:sz w:val="22"/>
                <w:szCs w:val="22"/>
                <w:lang w:eastAsia="en-US"/>
              </w:rPr>
            </w:pPr>
          </w:p>
        </w:tc>
        <w:tc>
          <w:tcPr>
            <w:tcW w:w="2694" w:type="dxa"/>
            <w:gridSpan w:val="2"/>
            <w:vAlign w:val="center"/>
          </w:tcPr>
          <w:p w14:paraId="679CE71A" w14:textId="77777777" w:rsidR="00F774F3" w:rsidRPr="00F774F3" w:rsidRDefault="00F774F3" w:rsidP="00F774F3">
            <w:pPr>
              <w:jc w:val="center"/>
              <w:rPr>
                <w:spacing w:val="-12"/>
                <w:sz w:val="22"/>
                <w:szCs w:val="22"/>
                <w:lang w:val="ru-RU" w:eastAsia="en-US"/>
              </w:rPr>
            </w:pPr>
            <w:r w:rsidRPr="00F774F3">
              <w:rPr>
                <w:sz w:val="22"/>
                <w:szCs w:val="22"/>
                <w:lang w:val="ru-RU" w:eastAsia="en-US"/>
              </w:rPr>
              <w:t>9</w:t>
            </w:r>
            <w:r w:rsidRPr="00F774F3">
              <w:rPr>
                <w:spacing w:val="-3"/>
                <w:sz w:val="22"/>
                <w:szCs w:val="22"/>
                <w:lang w:val="ru-RU" w:eastAsia="en-US"/>
              </w:rPr>
              <w:t xml:space="preserve"> </w:t>
            </w:r>
            <w:r w:rsidRPr="00F774F3">
              <w:rPr>
                <w:sz w:val="22"/>
                <w:szCs w:val="22"/>
                <w:lang w:val="ru-RU" w:eastAsia="en-US"/>
              </w:rPr>
              <w:t xml:space="preserve">сентября </w:t>
            </w:r>
            <w:r w:rsidRPr="00F774F3">
              <w:rPr>
                <w:spacing w:val="-12"/>
                <w:sz w:val="22"/>
                <w:szCs w:val="22"/>
                <w:lang w:val="ru-RU" w:eastAsia="en-US"/>
              </w:rPr>
              <w:t>-</w:t>
            </w:r>
            <w:r w:rsidRPr="00F774F3">
              <w:rPr>
                <w:sz w:val="22"/>
                <w:szCs w:val="22"/>
                <w:lang w:val="ru-RU" w:eastAsia="en-US"/>
              </w:rPr>
              <w:t xml:space="preserve"> </w:t>
            </w:r>
            <w:r w:rsidRPr="00F774F3">
              <w:rPr>
                <w:spacing w:val="-12"/>
                <w:sz w:val="22"/>
                <w:szCs w:val="22"/>
                <w:lang w:val="ru-RU" w:eastAsia="en-US"/>
              </w:rPr>
              <w:t>Всемирный день оказания первой медицинской</w:t>
            </w:r>
          </w:p>
          <w:p w14:paraId="095AB993" w14:textId="77777777" w:rsidR="00F774F3" w:rsidRPr="00F774F3" w:rsidRDefault="00F774F3" w:rsidP="00F774F3">
            <w:pPr>
              <w:jc w:val="center"/>
              <w:rPr>
                <w:spacing w:val="-12"/>
                <w:sz w:val="22"/>
                <w:szCs w:val="22"/>
                <w:lang w:eastAsia="en-US"/>
              </w:rPr>
            </w:pPr>
            <w:proofErr w:type="spellStart"/>
            <w:r w:rsidRPr="00F774F3">
              <w:rPr>
                <w:spacing w:val="-12"/>
                <w:sz w:val="22"/>
                <w:szCs w:val="22"/>
                <w:lang w:eastAsia="en-US"/>
              </w:rPr>
              <w:t>Помощи</w:t>
            </w:r>
            <w:proofErr w:type="spellEnd"/>
          </w:p>
          <w:p w14:paraId="788DF545" w14:textId="77777777" w:rsidR="00F774F3" w:rsidRPr="00F774F3" w:rsidRDefault="00F774F3" w:rsidP="00F774F3">
            <w:pPr>
              <w:jc w:val="center"/>
              <w:rPr>
                <w:sz w:val="22"/>
                <w:szCs w:val="22"/>
                <w:lang w:eastAsia="en-US"/>
              </w:rPr>
            </w:pPr>
          </w:p>
        </w:tc>
      </w:tr>
    </w:tbl>
    <w:p w14:paraId="290BC9D0" w14:textId="77777777" w:rsidR="00F774F3" w:rsidRPr="00F774F3" w:rsidRDefault="00F774F3" w:rsidP="00F774F3">
      <w:pPr>
        <w:widowControl w:val="0"/>
        <w:autoSpaceDE w:val="0"/>
        <w:autoSpaceDN w:val="0"/>
        <w:jc w:val="center"/>
        <w:rPr>
          <w:sz w:val="22"/>
          <w:szCs w:val="22"/>
          <w:lang w:eastAsia="en-US"/>
        </w:rPr>
      </w:pPr>
    </w:p>
    <w:p w14:paraId="444A0169" w14:textId="77777777" w:rsidR="00F774F3" w:rsidRPr="00F774F3" w:rsidRDefault="00F774F3" w:rsidP="00F774F3">
      <w:pPr>
        <w:widowControl w:val="0"/>
        <w:autoSpaceDE w:val="0"/>
        <w:autoSpaceDN w:val="0"/>
        <w:jc w:val="center"/>
        <w:rPr>
          <w:sz w:val="22"/>
          <w:szCs w:val="22"/>
          <w:lang w:eastAsia="en-US"/>
        </w:rPr>
      </w:pPr>
    </w:p>
    <w:p w14:paraId="6624F29B" w14:textId="77777777" w:rsidR="00F774F3" w:rsidRPr="00F774F3" w:rsidRDefault="00F774F3" w:rsidP="00F774F3">
      <w:pPr>
        <w:widowControl w:val="0"/>
        <w:autoSpaceDE w:val="0"/>
        <w:autoSpaceDN w:val="0"/>
        <w:jc w:val="center"/>
        <w:rPr>
          <w:sz w:val="22"/>
          <w:szCs w:val="22"/>
          <w:lang w:eastAsia="en-US"/>
        </w:rPr>
      </w:pPr>
    </w:p>
    <w:tbl>
      <w:tblPr>
        <w:tblStyle w:val="TableNormal"/>
        <w:tblpPr w:leftFromText="180" w:rightFromText="180" w:vertAnchor="text" w:horzAnchor="margin" w:tblpX="-972" w:tblpY="13"/>
        <w:tblW w:w="163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716"/>
        <w:gridCol w:w="2718"/>
        <w:gridCol w:w="2717"/>
        <w:gridCol w:w="2717"/>
        <w:gridCol w:w="2717"/>
        <w:gridCol w:w="2717"/>
        <w:gridCol w:w="10"/>
      </w:tblGrid>
      <w:tr w:rsidR="00F774F3" w:rsidRPr="00F774F3" w14:paraId="37F14982" w14:textId="77777777" w:rsidTr="00F774F3">
        <w:trPr>
          <w:gridAfter w:val="1"/>
          <w:wAfter w:w="10" w:type="dxa"/>
          <w:trHeight w:val="474"/>
        </w:trPr>
        <w:tc>
          <w:tcPr>
            <w:tcW w:w="16302" w:type="dxa"/>
            <w:gridSpan w:val="6"/>
            <w:shd w:val="clear" w:color="auto" w:fill="CCC0D9"/>
          </w:tcPr>
          <w:p w14:paraId="327C1FDE" w14:textId="77777777" w:rsidR="00F774F3" w:rsidRPr="00F774F3" w:rsidRDefault="00F774F3" w:rsidP="00F774F3">
            <w:pPr>
              <w:jc w:val="center"/>
              <w:rPr>
                <w:b/>
                <w:lang w:eastAsia="en-US"/>
              </w:rPr>
            </w:pPr>
            <w:bookmarkStart w:id="22" w:name="_bookmark2"/>
            <w:bookmarkStart w:id="23" w:name="_bookmark3"/>
            <w:bookmarkEnd w:id="22"/>
            <w:bookmarkEnd w:id="23"/>
            <w:r w:rsidRPr="00F774F3">
              <w:rPr>
                <w:b/>
                <w:lang w:eastAsia="en-US"/>
              </w:rPr>
              <w:lastRenderedPageBreak/>
              <w:t>3</w:t>
            </w:r>
            <w:r w:rsidRPr="00F774F3">
              <w:rPr>
                <w:b/>
                <w:spacing w:val="-2"/>
                <w:lang w:eastAsia="en-US"/>
              </w:rPr>
              <w:t xml:space="preserve"> НЕДЕЛЯ</w:t>
            </w:r>
          </w:p>
          <w:p w14:paraId="5EDF4F47" w14:textId="77777777" w:rsidR="00F774F3" w:rsidRPr="00F774F3" w:rsidRDefault="00F774F3" w:rsidP="00F774F3">
            <w:pPr>
              <w:jc w:val="center"/>
              <w:rPr>
                <w:b/>
                <w:sz w:val="22"/>
                <w:szCs w:val="22"/>
                <w:lang w:eastAsia="en-US"/>
              </w:rPr>
            </w:pPr>
            <w:r w:rsidRPr="00F774F3">
              <w:rPr>
                <w:b/>
                <w:spacing w:val="-2"/>
                <w:lang w:eastAsia="en-US"/>
              </w:rPr>
              <w:t>16.09-20.09.2024</w:t>
            </w:r>
          </w:p>
        </w:tc>
      </w:tr>
      <w:tr w:rsidR="00F774F3" w:rsidRPr="00F774F3" w14:paraId="6356D5BC" w14:textId="77777777" w:rsidTr="00463AAA">
        <w:trPr>
          <w:gridAfter w:val="1"/>
          <w:wAfter w:w="10" w:type="dxa"/>
          <w:trHeight w:val="1606"/>
        </w:trPr>
        <w:tc>
          <w:tcPr>
            <w:tcW w:w="8151" w:type="dxa"/>
            <w:gridSpan w:val="3"/>
          </w:tcPr>
          <w:p w14:paraId="3E9DDD96" w14:textId="77777777" w:rsidR="00F774F3" w:rsidRPr="00F774F3" w:rsidRDefault="00F774F3" w:rsidP="00F774F3">
            <w:pPr>
              <w:spacing w:before="97"/>
              <w:jc w:val="center"/>
              <w:rPr>
                <w:b/>
                <w:spacing w:val="-2"/>
                <w:sz w:val="22"/>
                <w:szCs w:val="22"/>
                <w:lang w:val="ru-RU" w:eastAsia="en-US"/>
              </w:rPr>
            </w:pPr>
            <w:r w:rsidRPr="00F774F3">
              <w:rPr>
                <w:b/>
                <w:spacing w:val="-2"/>
                <w:sz w:val="22"/>
                <w:szCs w:val="22"/>
                <w:lang w:val="ru-RU" w:eastAsia="en-US"/>
              </w:rPr>
              <w:t>Описание</w:t>
            </w:r>
          </w:p>
          <w:p w14:paraId="494AA9C5" w14:textId="77777777" w:rsidR="00F774F3" w:rsidRPr="00F774F3" w:rsidRDefault="00F774F3" w:rsidP="00F774F3">
            <w:pPr>
              <w:spacing w:before="97"/>
              <w:jc w:val="both"/>
              <w:rPr>
                <w:sz w:val="22"/>
                <w:szCs w:val="22"/>
                <w:lang w:val="ru-RU" w:eastAsia="en-US"/>
              </w:rPr>
            </w:pPr>
            <w:r w:rsidRPr="00F774F3">
              <w:rPr>
                <w:spacing w:val="-2"/>
                <w:sz w:val="22"/>
                <w:szCs w:val="22"/>
                <w:lang w:val="ru-RU" w:eastAsia="en-US"/>
              </w:rPr>
              <w:t>Изменения</w:t>
            </w:r>
            <w:r w:rsidRPr="00F774F3">
              <w:rPr>
                <w:sz w:val="22"/>
                <w:szCs w:val="22"/>
                <w:lang w:val="ru-RU" w:eastAsia="en-US"/>
              </w:rPr>
              <w:tab/>
            </w:r>
            <w:r w:rsidRPr="00F774F3">
              <w:rPr>
                <w:spacing w:val="-10"/>
                <w:sz w:val="22"/>
                <w:szCs w:val="22"/>
                <w:lang w:val="ru-RU" w:eastAsia="en-US"/>
              </w:rPr>
              <w:t>в</w:t>
            </w:r>
            <w:r w:rsidRPr="00F774F3">
              <w:rPr>
                <w:sz w:val="22"/>
                <w:szCs w:val="22"/>
                <w:lang w:val="ru-RU" w:eastAsia="en-US"/>
              </w:rPr>
              <w:tab/>
            </w:r>
            <w:r w:rsidRPr="00F774F3">
              <w:rPr>
                <w:spacing w:val="-2"/>
                <w:sz w:val="22"/>
                <w:szCs w:val="22"/>
                <w:lang w:val="ru-RU" w:eastAsia="en-US"/>
              </w:rPr>
              <w:t>природе,</w:t>
            </w:r>
            <w:r w:rsidRPr="00F774F3">
              <w:rPr>
                <w:sz w:val="22"/>
                <w:szCs w:val="22"/>
                <w:lang w:val="ru-RU" w:eastAsia="en-US"/>
              </w:rPr>
              <w:tab/>
            </w:r>
            <w:r w:rsidRPr="00F774F3">
              <w:rPr>
                <w:spacing w:val="-2"/>
                <w:sz w:val="22"/>
                <w:szCs w:val="22"/>
                <w:lang w:val="ru-RU" w:eastAsia="en-US"/>
              </w:rPr>
              <w:t xml:space="preserve">особенности </w:t>
            </w:r>
            <w:r w:rsidRPr="00F774F3">
              <w:rPr>
                <w:sz w:val="22"/>
                <w:szCs w:val="22"/>
                <w:lang w:val="ru-RU" w:eastAsia="en-US"/>
              </w:rPr>
              <w:t>времени года. Календарная осень. Животные, птицы осенью. Урожай,</w:t>
            </w:r>
            <w:r w:rsidRPr="00F774F3">
              <w:rPr>
                <w:spacing w:val="40"/>
                <w:sz w:val="22"/>
                <w:szCs w:val="22"/>
                <w:lang w:val="ru-RU" w:eastAsia="en-US"/>
              </w:rPr>
              <w:t xml:space="preserve"> </w:t>
            </w:r>
            <w:r w:rsidRPr="00F774F3">
              <w:rPr>
                <w:sz w:val="22"/>
                <w:szCs w:val="22"/>
                <w:lang w:val="ru-RU" w:eastAsia="en-US"/>
              </w:rPr>
              <w:t>фрукты и овощи. Грибы ягоды, осенний лес.</w:t>
            </w:r>
            <w:r w:rsidRPr="00F774F3">
              <w:rPr>
                <w:spacing w:val="-6"/>
                <w:sz w:val="22"/>
                <w:szCs w:val="22"/>
                <w:lang w:val="ru-RU" w:eastAsia="en-US"/>
              </w:rPr>
              <w:t xml:space="preserve"> </w:t>
            </w:r>
            <w:r w:rsidRPr="00F774F3">
              <w:rPr>
                <w:sz w:val="22"/>
                <w:szCs w:val="22"/>
                <w:lang w:val="ru-RU" w:eastAsia="en-US"/>
              </w:rPr>
              <w:t>Цвета</w:t>
            </w:r>
            <w:r w:rsidRPr="00F774F3">
              <w:rPr>
                <w:spacing w:val="-5"/>
                <w:sz w:val="22"/>
                <w:szCs w:val="22"/>
                <w:lang w:val="ru-RU" w:eastAsia="en-US"/>
              </w:rPr>
              <w:t xml:space="preserve"> </w:t>
            </w:r>
            <w:r w:rsidRPr="00F774F3">
              <w:rPr>
                <w:sz w:val="22"/>
                <w:szCs w:val="22"/>
                <w:lang w:val="ru-RU" w:eastAsia="en-US"/>
              </w:rPr>
              <w:t>осени.</w:t>
            </w:r>
            <w:r w:rsidRPr="00F774F3">
              <w:rPr>
                <w:spacing w:val="-6"/>
                <w:sz w:val="22"/>
                <w:szCs w:val="22"/>
                <w:lang w:val="ru-RU" w:eastAsia="en-US"/>
              </w:rPr>
              <w:t xml:space="preserve"> </w:t>
            </w:r>
            <w:r w:rsidRPr="00F774F3">
              <w:rPr>
                <w:sz w:val="22"/>
                <w:szCs w:val="22"/>
                <w:lang w:val="ru-RU" w:eastAsia="en-US"/>
              </w:rPr>
              <w:t>Природа</w:t>
            </w:r>
            <w:r w:rsidRPr="00F774F3">
              <w:rPr>
                <w:spacing w:val="-7"/>
                <w:sz w:val="22"/>
                <w:szCs w:val="22"/>
                <w:lang w:val="ru-RU" w:eastAsia="en-US"/>
              </w:rPr>
              <w:t xml:space="preserve"> </w:t>
            </w:r>
            <w:r w:rsidRPr="00F774F3">
              <w:rPr>
                <w:sz w:val="22"/>
                <w:szCs w:val="22"/>
                <w:lang w:val="ru-RU" w:eastAsia="en-US"/>
              </w:rPr>
              <w:t>осенью.</w:t>
            </w:r>
            <w:r w:rsidRPr="00F774F3">
              <w:rPr>
                <w:spacing w:val="-6"/>
                <w:sz w:val="22"/>
                <w:szCs w:val="22"/>
                <w:lang w:val="ru-RU" w:eastAsia="en-US"/>
              </w:rPr>
              <w:t xml:space="preserve"> </w:t>
            </w:r>
            <w:r w:rsidRPr="00F774F3">
              <w:rPr>
                <w:sz w:val="22"/>
                <w:szCs w:val="22"/>
                <w:lang w:val="ru-RU" w:eastAsia="en-US"/>
              </w:rPr>
              <w:t>Осень</w:t>
            </w:r>
            <w:r w:rsidRPr="00F774F3">
              <w:rPr>
                <w:spacing w:val="-6"/>
                <w:sz w:val="22"/>
                <w:szCs w:val="22"/>
                <w:lang w:val="ru-RU" w:eastAsia="en-US"/>
              </w:rPr>
              <w:t xml:space="preserve"> </w:t>
            </w:r>
            <w:r w:rsidRPr="00F774F3">
              <w:rPr>
                <w:sz w:val="22"/>
                <w:szCs w:val="22"/>
                <w:lang w:val="ru-RU" w:eastAsia="en-US"/>
              </w:rPr>
              <w:t>в мире. Осень в разных частях России.</w:t>
            </w:r>
          </w:p>
          <w:p w14:paraId="505FC215" w14:textId="77777777" w:rsidR="00F774F3" w:rsidRPr="00F774F3" w:rsidRDefault="00F774F3" w:rsidP="00F774F3">
            <w:pPr>
              <w:spacing w:before="97"/>
              <w:jc w:val="both"/>
              <w:rPr>
                <w:sz w:val="22"/>
                <w:szCs w:val="22"/>
                <w:lang w:val="ru-RU" w:eastAsia="en-US"/>
              </w:rPr>
            </w:pPr>
          </w:p>
          <w:p w14:paraId="04A57F77" w14:textId="77777777" w:rsidR="00F774F3" w:rsidRPr="00F774F3" w:rsidRDefault="00F774F3" w:rsidP="00F774F3">
            <w:pPr>
              <w:spacing w:before="97"/>
              <w:jc w:val="both"/>
              <w:rPr>
                <w:b/>
                <w:sz w:val="22"/>
                <w:szCs w:val="22"/>
                <w:lang w:val="ru-RU" w:eastAsia="en-US"/>
              </w:rPr>
            </w:pPr>
            <w:r w:rsidRPr="00F774F3">
              <w:rPr>
                <w:b/>
                <w:bCs/>
                <w:sz w:val="22"/>
                <w:szCs w:val="22"/>
                <w:lang w:val="ru-RU" w:eastAsia="en-US"/>
              </w:rPr>
              <w:t>Итоговое мероприятие</w:t>
            </w:r>
            <w:r w:rsidRPr="00F774F3">
              <w:rPr>
                <w:sz w:val="22"/>
                <w:szCs w:val="22"/>
                <w:lang w:val="ru-RU" w:eastAsia="en-US"/>
              </w:rPr>
              <w:t>: Выставка поделок «Краски осени».</w:t>
            </w:r>
          </w:p>
        </w:tc>
        <w:tc>
          <w:tcPr>
            <w:tcW w:w="8151" w:type="dxa"/>
            <w:gridSpan w:val="3"/>
          </w:tcPr>
          <w:p w14:paraId="5C17B7EB" w14:textId="77777777" w:rsidR="00F774F3" w:rsidRPr="00F774F3" w:rsidRDefault="00F774F3" w:rsidP="00F774F3">
            <w:pPr>
              <w:spacing w:before="93"/>
              <w:ind w:right="82"/>
              <w:rPr>
                <w:sz w:val="22"/>
                <w:szCs w:val="22"/>
                <w:lang w:val="ru-RU" w:eastAsia="en-US"/>
              </w:rPr>
            </w:pPr>
            <w:r w:rsidRPr="00F774F3">
              <w:rPr>
                <w:sz w:val="22"/>
                <w:szCs w:val="22"/>
                <w:lang w:val="ru-RU" w:eastAsia="en-US"/>
              </w:rPr>
              <w:t>Формы организации разнообразной деятельности дошкольников:</w:t>
            </w:r>
          </w:p>
          <w:tbl>
            <w:tblPr>
              <w:tblStyle w:val="81"/>
              <w:tblW w:w="8108" w:type="dxa"/>
              <w:tblInd w:w="100" w:type="dxa"/>
              <w:tblLayout w:type="fixed"/>
              <w:tblLook w:val="04A0" w:firstRow="1" w:lastRow="0" w:firstColumn="1" w:lastColumn="0" w:noHBand="0" w:noVBand="1"/>
            </w:tblPr>
            <w:tblGrid>
              <w:gridCol w:w="4054"/>
              <w:gridCol w:w="4054"/>
            </w:tblGrid>
            <w:tr w:rsidR="00F774F3" w:rsidRPr="00F774F3" w14:paraId="3C8F0F30" w14:textId="77777777" w:rsidTr="00463AAA">
              <w:tc>
                <w:tcPr>
                  <w:tcW w:w="4054" w:type="dxa"/>
                </w:tcPr>
                <w:p w14:paraId="14F79B59" w14:textId="77777777" w:rsidR="00F774F3" w:rsidRPr="00F774F3" w:rsidRDefault="00F774F3" w:rsidP="006332CD">
                  <w:pPr>
                    <w:framePr w:hSpace="180" w:wrap="around" w:vAnchor="text" w:hAnchor="margin" w:x="-972" w:y="13"/>
                    <w:spacing w:before="93"/>
                    <w:ind w:right="82"/>
                    <w:rPr>
                      <w:sz w:val="22"/>
                      <w:szCs w:val="22"/>
                      <w:lang w:eastAsia="en-US"/>
                    </w:rPr>
                  </w:pPr>
                  <w:r w:rsidRPr="00F774F3">
                    <w:rPr>
                      <w:sz w:val="22"/>
                      <w:szCs w:val="22"/>
                      <w:lang w:eastAsia="en-US"/>
                    </w:rPr>
                    <w:t xml:space="preserve">• </w:t>
                  </w:r>
                  <w:proofErr w:type="spellStart"/>
                  <w:r w:rsidRPr="00F774F3">
                    <w:rPr>
                      <w:sz w:val="22"/>
                      <w:szCs w:val="22"/>
                      <w:lang w:eastAsia="en-US"/>
                    </w:rPr>
                    <w:t>беседы</w:t>
                  </w:r>
                  <w:proofErr w:type="spellEnd"/>
                  <w:r w:rsidRPr="00F774F3">
                    <w:rPr>
                      <w:sz w:val="22"/>
                      <w:szCs w:val="22"/>
                      <w:lang w:eastAsia="en-US"/>
                    </w:rPr>
                    <w:t xml:space="preserve">, </w:t>
                  </w:r>
                  <w:proofErr w:type="spellStart"/>
                  <w:r w:rsidRPr="00F774F3">
                    <w:rPr>
                      <w:sz w:val="22"/>
                      <w:szCs w:val="22"/>
                      <w:lang w:eastAsia="en-US"/>
                    </w:rPr>
                    <w:t>развивающий</w:t>
                  </w:r>
                  <w:proofErr w:type="spellEnd"/>
                  <w:r w:rsidRPr="00F774F3">
                    <w:rPr>
                      <w:sz w:val="22"/>
                      <w:szCs w:val="22"/>
                      <w:lang w:eastAsia="en-US"/>
                    </w:rPr>
                    <w:t xml:space="preserve"> </w:t>
                  </w:r>
                  <w:proofErr w:type="spellStart"/>
                  <w:r w:rsidRPr="00F774F3">
                    <w:rPr>
                      <w:sz w:val="22"/>
                      <w:szCs w:val="22"/>
                      <w:lang w:eastAsia="en-US"/>
                    </w:rPr>
                    <w:t>диалог</w:t>
                  </w:r>
                  <w:proofErr w:type="spellEnd"/>
                  <w:r w:rsidRPr="00F774F3">
                    <w:rPr>
                      <w:sz w:val="22"/>
                      <w:szCs w:val="22"/>
                      <w:lang w:eastAsia="en-US"/>
                    </w:rPr>
                    <w:t xml:space="preserve"> (</w:t>
                  </w:r>
                  <w:proofErr w:type="spellStart"/>
                  <w:r w:rsidRPr="00F774F3">
                    <w:rPr>
                      <w:sz w:val="22"/>
                      <w:szCs w:val="22"/>
                      <w:lang w:eastAsia="en-US"/>
                    </w:rPr>
                    <w:t>круг</w:t>
                  </w:r>
                  <w:proofErr w:type="spellEnd"/>
                  <w:r w:rsidRPr="00F774F3">
                    <w:rPr>
                      <w:sz w:val="22"/>
                      <w:szCs w:val="22"/>
                      <w:lang w:eastAsia="en-US"/>
                    </w:rPr>
                    <w:t>)</w:t>
                  </w:r>
                </w:p>
              </w:tc>
              <w:tc>
                <w:tcPr>
                  <w:tcW w:w="4054" w:type="dxa"/>
                </w:tcPr>
                <w:p w14:paraId="7A0F6B29" w14:textId="77777777" w:rsidR="00F774F3" w:rsidRPr="00F774F3" w:rsidRDefault="00F774F3" w:rsidP="006332CD">
                  <w:pPr>
                    <w:framePr w:hSpace="180" w:wrap="around" w:vAnchor="text" w:hAnchor="margin" w:x="-972" w:y="13"/>
                    <w:spacing w:before="93"/>
                    <w:ind w:right="82"/>
                    <w:rPr>
                      <w:sz w:val="22"/>
                      <w:szCs w:val="22"/>
                      <w:lang w:val="ru-RU" w:eastAsia="en-US"/>
                    </w:rPr>
                  </w:pPr>
                  <w:r w:rsidRPr="00F774F3">
                    <w:rPr>
                      <w:sz w:val="22"/>
                      <w:szCs w:val="22"/>
                      <w:lang w:val="ru-RU" w:eastAsia="en-US"/>
                    </w:rPr>
                    <w:t>• игры (д/и, режиссерские, с/р, п/и, др.)</w:t>
                  </w:r>
                </w:p>
              </w:tc>
            </w:tr>
            <w:tr w:rsidR="00F774F3" w:rsidRPr="00F774F3" w14:paraId="232B9FFE" w14:textId="77777777" w:rsidTr="00463AAA">
              <w:tc>
                <w:tcPr>
                  <w:tcW w:w="4054" w:type="dxa"/>
                </w:tcPr>
                <w:p w14:paraId="574671B0" w14:textId="77777777" w:rsidR="00F774F3" w:rsidRPr="00F774F3" w:rsidRDefault="00F774F3" w:rsidP="006332CD">
                  <w:pPr>
                    <w:framePr w:hSpace="180" w:wrap="around" w:vAnchor="text" w:hAnchor="margin" w:x="-972" w:y="13"/>
                    <w:spacing w:before="93"/>
                    <w:ind w:right="82"/>
                    <w:rPr>
                      <w:sz w:val="22"/>
                      <w:szCs w:val="22"/>
                      <w:lang w:eastAsia="en-US"/>
                    </w:rPr>
                  </w:pPr>
                  <w:r w:rsidRPr="00F774F3">
                    <w:rPr>
                      <w:sz w:val="22"/>
                      <w:szCs w:val="22"/>
                      <w:lang w:eastAsia="en-US"/>
                    </w:rPr>
                    <w:t xml:space="preserve">• </w:t>
                  </w:r>
                  <w:proofErr w:type="spellStart"/>
                  <w:r w:rsidRPr="00F774F3">
                    <w:rPr>
                      <w:sz w:val="22"/>
                      <w:szCs w:val="22"/>
                      <w:lang w:eastAsia="en-US"/>
                    </w:rPr>
                    <w:t>игровые</w:t>
                  </w:r>
                  <w:proofErr w:type="spellEnd"/>
                  <w:r w:rsidRPr="00F774F3">
                    <w:rPr>
                      <w:sz w:val="22"/>
                      <w:szCs w:val="22"/>
                      <w:lang w:eastAsia="en-US"/>
                    </w:rPr>
                    <w:t xml:space="preserve"> </w:t>
                  </w:r>
                  <w:proofErr w:type="spellStart"/>
                  <w:r w:rsidRPr="00F774F3">
                    <w:rPr>
                      <w:sz w:val="22"/>
                      <w:szCs w:val="22"/>
                      <w:lang w:eastAsia="en-US"/>
                    </w:rPr>
                    <w:t>ситуации</w:t>
                  </w:r>
                  <w:proofErr w:type="spellEnd"/>
                </w:p>
              </w:tc>
              <w:tc>
                <w:tcPr>
                  <w:tcW w:w="4054" w:type="dxa"/>
                </w:tcPr>
                <w:p w14:paraId="44845131" w14:textId="77777777" w:rsidR="00F774F3" w:rsidRPr="00F774F3" w:rsidRDefault="00F774F3" w:rsidP="006332CD">
                  <w:pPr>
                    <w:framePr w:hSpace="180" w:wrap="around" w:vAnchor="text" w:hAnchor="margin" w:x="-972" w:y="13"/>
                    <w:spacing w:before="93"/>
                    <w:ind w:right="82"/>
                    <w:rPr>
                      <w:sz w:val="22"/>
                      <w:szCs w:val="22"/>
                      <w:lang w:eastAsia="en-US"/>
                    </w:rPr>
                  </w:pPr>
                  <w:r w:rsidRPr="00F774F3">
                    <w:rPr>
                      <w:sz w:val="22"/>
                      <w:szCs w:val="22"/>
                      <w:lang w:eastAsia="en-US"/>
                    </w:rPr>
                    <w:t xml:space="preserve">• </w:t>
                  </w:r>
                  <w:proofErr w:type="spellStart"/>
                  <w:r w:rsidRPr="00F774F3">
                    <w:rPr>
                      <w:sz w:val="22"/>
                      <w:szCs w:val="22"/>
                      <w:lang w:eastAsia="en-US"/>
                    </w:rPr>
                    <w:t>игры-путешествия</w:t>
                  </w:r>
                  <w:proofErr w:type="spellEnd"/>
                </w:p>
              </w:tc>
            </w:tr>
            <w:tr w:rsidR="00F774F3" w:rsidRPr="00F774F3" w14:paraId="46811874" w14:textId="77777777" w:rsidTr="00463AAA">
              <w:tc>
                <w:tcPr>
                  <w:tcW w:w="4054" w:type="dxa"/>
                </w:tcPr>
                <w:p w14:paraId="5BA588EC" w14:textId="77777777" w:rsidR="00F774F3" w:rsidRPr="00F774F3" w:rsidRDefault="00F774F3" w:rsidP="006332CD">
                  <w:pPr>
                    <w:framePr w:hSpace="180" w:wrap="around" w:vAnchor="text" w:hAnchor="margin" w:x="-972" w:y="13"/>
                    <w:spacing w:before="93"/>
                    <w:ind w:right="82"/>
                    <w:rPr>
                      <w:sz w:val="22"/>
                      <w:szCs w:val="22"/>
                      <w:lang w:eastAsia="en-US"/>
                    </w:rPr>
                  </w:pPr>
                  <w:r w:rsidRPr="00F774F3">
                    <w:rPr>
                      <w:sz w:val="22"/>
                      <w:szCs w:val="22"/>
                      <w:lang w:eastAsia="en-US"/>
                    </w:rPr>
                    <w:t xml:space="preserve">• </w:t>
                  </w:r>
                  <w:proofErr w:type="spellStart"/>
                  <w:r w:rsidRPr="00F774F3">
                    <w:rPr>
                      <w:sz w:val="22"/>
                      <w:szCs w:val="22"/>
                      <w:lang w:eastAsia="en-US"/>
                    </w:rPr>
                    <w:t>творческие</w:t>
                  </w:r>
                  <w:proofErr w:type="spellEnd"/>
                  <w:r w:rsidRPr="00F774F3">
                    <w:rPr>
                      <w:sz w:val="22"/>
                      <w:szCs w:val="22"/>
                      <w:lang w:eastAsia="en-US"/>
                    </w:rPr>
                    <w:t xml:space="preserve"> </w:t>
                  </w:r>
                  <w:proofErr w:type="spellStart"/>
                  <w:r w:rsidRPr="00F774F3">
                    <w:rPr>
                      <w:sz w:val="22"/>
                      <w:szCs w:val="22"/>
                      <w:lang w:eastAsia="en-US"/>
                    </w:rPr>
                    <w:t>мастерские</w:t>
                  </w:r>
                  <w:proofErr w:type="spellEnd"/>
                  <w:r w:rsidRPr="00F774F3">
                    <w:rPr>
                      <w:sz w:val="22"/>
                      <w:szCs w:val="22"/>
                      <w:lang w:eastAsia="en-US"/>
                    </w:rPr>
                    <w:t xml:space="preserve">, </w:t>
                  </w:r>
                  <w:proofErr w:type="spellStart"/>
                  <w:r w:rsidRPr="00F774F3">
                    <w:rPr>
                      <w:sz w:val="22"/>
                      <w:szCs w:val="22"/>
                      <w:lang w:eastAsia="en-US"/>
                    </w:rPr>
                    <w:t>детские</w:t>
                  </w:r>
                  <w:proofErr w:type="spellEnd"/>
                  <w:r w:rsidRPr="00F774F3">
                    <w:rPr>
                      <w:sz w:val="22"/>
                      <w:szCs w:val="22"/>
                      <w:lang w:eastAsia="en-US"/>
                    </w:rPr>
                    <w:t xml:space="preserve"> </w:t>
                  </w:r>
                  <w:proofErr w:type="spellStart"/>
                  <w:r w:rsidRPr="00F774F3">
                    <w:rPr>
                      <w:sz w:val="22"/>
                      <w:szCs w:val="22"/>
                      <w:lang w:eastAsia="en-US"/>
                    </w:rPr>
                    <w:t>лаборатории</w:t>
                  </w:r>
                  <w:proofErr w:type="spellEnd"/>
                </w:p>
              </w:tc>
              <w:tc>
                <w:tcPr>
                  <w:tcW w:w="4054" w:type="dxa"/>
                </w:tcPr>
                <w:p w14:paraId="7882A1AB" w14:textId="77777777" w:rsidR="00F774F3" w:rsidRPr="00F774F3" w:rsidRDefault="00F774F3" w:rsidP="006332CD">
                  <w:pPr>
                    <w:framePr w:hSpace="180" w:wrap="around" w:vAnchor="text" w:hAnchor="margin" w:x="-972" w:y="13"/>
                    <w:spacing w:before="93"/>
                    <w:ind w:right="82"/>
                    <w:rPr>
                      <w:sz w:val="22"/>
                      <w:szCs w:val="22"/>
                      <w:lang w:eastAsia="en-US"/>
                    </w:rPr>
                  </w:pPr>
                  <w:r w:rsidRPr="00F774F3">
                    <w:rPr>
                      <w:sz w:val="22"/>
                      <w:szCs w:val="22"/>
                      <w:lang w:eastAsia="en-US"/>
                    </w:rPr>
                    <w:t xml:space="preserve">• </w:t>
                  </w:r>
                  <w:proofErr w:type="spellStart"/>
                  <w:r w:rsidRPr="00F774F3">
                    <w:rPr>
                      <w:sz w:val="22"/>
                      <w:szCs w:val="22"/>
                      <w:lang w:eastAsia="en-US"/>
                    </w:rPr>
                    <w:t>эксперименты</w:t>
                  </w:r>
                  <w:proofErr w:type="spellEnd"/>
                  <w:r w:rsidRPr="00F774F3">
                    <w:rPr>
                      <w:sz w:val="22"/>
                      <w:szCs w:val="22"/>
                      <w:lang w:eastAsia="en-US"/>
                    </w:rPr>
                    <w:t xml:space="preserve">, </w:t>
                  </w:r>
                  <w:proofErr w:type="spellStart"/>
                  <w:r w:rsidRPr="00F774F3">
                    <w:rPr>
                      <w:sz w:val="22"/>
                      <w:szCs w:val="22"/>
                      <w:lang w:eastAsia="en-US"/>
                    </w:rPr>
                    <w:t>коллекционирование</w:t>
                  </w:r>
                  <w:proofErr w:type="spellEnd"/>
                </w:p>
              </w:tc>
            </w:tr>
            <w:tr w:rsidR="00F774F3" w:rsidRPr="00F774F3" w14:paraId="2B311CD3" w14:textId="77777777" w:rsidTr="00463AAA">
              <w:tc>
                <w:tcPr>
                  <w:tcW w:w="4054" w:type="dxa"/>
                </w:tcPr>
                <w:p w14:paraId="6193F361" w14:textId="77777777" w:rsidR="00F774F3" w:rsidRPr="00F774F3" w:rsidRDefault="00F774F3" w:rsidP="006332CD">
                  <w:pPr>
                    <w:framePr w:hSpace="180" w:wrap="around" w:vAnchor="text" w:hAnchor="margin" w:x="-972" w:y="13"/>
                    <w:spacing w:before="93"/>
                    <w:ind w:right="82"/>
                    <w:rPr>
                      <w:sz w:val="22"/>
                      <w:szCs w:val="22"/>
                      <w:lang w:eastAsia="en-US"/>
                    </w:rPr>
                  </w:pPr>
                  <w:r w:rsidRPr="00F774F3">
                    <w:rPr>
                      <w:sz w:val="22"/>
                      <w:szCs w:val="22"/>
                      <w:lang w:eastAsia="en-US"/>
                    </w:rPr>
                    <w:t xml:space="preserve">• </w:t>
                  </w:r>
                  <w:proofErr w:type="spellStart"/>
                  <w:r w:rsidRPr="00F774F3">
                    <w:rPr>
                      <w:sz w:val="22"/>
                      <w:szCs w:val="22"/>
                      <w:lang w:eastAsia="en-US"/>
                    </w:rPr>
                    <w:t>целевые</w:t>
                  </w:r>
                  <w:proofErr w:type="spellEnd"/>
                  <w:r w:rsidRPr="00F774F3">
                    <w:rPr>
                      <w:sz w:val="22"/>
                      <w:szCs w:val="22"/>
                      <w:lang w:eastAsia="en-US"/>
                    </w:rPr>
                    <w:t xml:space="preserve"> </w:t>
                  </w:r>
                  <w:proofErr w:type="spellStart"/>
                  <w:r w:rsidRPr="00F774F3">
                    <w:rPr>
                      <w:sz w:val="22"/>
                      <w:szCs w:val="22"/>
                      <w:lang w:eastAsia="en-US"/>
                    </w:rPr>
                    <w:t>прогулки</w:t>
                  </w:r>
                  <w:proofErr w:type="spellEnd"/>
                </w:p>
              </w:tc>
              <w:tc>
                <w:tcPr>
                  <w:tcW w:w="4054" w:type="dxa"/>
                </w:tcPr>
                <w:p w14:paraId="03ECB6E5" w14:textId="77777777" w:rsidR="00F774F3" w:rsidRPr="00F774F3" w:rsidRDefault="00F774F3" w:rsidP="006332CD">
                  <w:pPr>
                    <w:framePr w:hSpace="180" w:wrap="around" w:vAnchor="text" w:hAnchor="margin" w:x="-972" w:y="13"/>
                    <w:spacing w:before="93"/>
                    <w:ind w:right="82"/>
                    <w:rPr>
                      <w:sz w:val="22"/>
                      <w:szCs w:val="22"/>
                      <w:lang w:eastAsia="en-US"/>
                    </w:rPr>
                  </w:pPr>
                  <w:r w:rsidRPr="00F774F3">
                    <w:rPr>
                      <w:sz w:val="22"/>
                      <w:szCs w:val="22"/>
                      <w:lang w:eastAsia="en-US"/>
                    </w:rPr>
                    <w:t xml:space="preserve">• </w:t>
                  </w:r>
                  <w:proofErr w:type="spellStart"/>
                  <w:r w:rsidRPr="00F774F3">
                    <w:rPr>
                      <w:sz w:val="22"/>
                      <w:szCs w:val="22"/>
                      <w:lang w:eastAsia="en-US"/>
                    </w:rPr>
                    <w:t>экскурсии</w:t>
                  </w:r>
                  <w:proofErr w:type="spellEnd"/>
                </w:p>
              </w:tc>
            </w:tr>
            <w:tr w:rsidR="00F774F3" w:rsidRPr="00F774F3" w14:paraId="26E91120" w14:textId="77777777" w:rsidTr="00463AAA">
              <w:tc>
                <w:tcPr>
                  <w:tcW w:w="4054" w:type="dxa"/>
                </w:tcPr>
                <w:p w14:paraId="162B95E2" w14:textId="77777777" w:rsidR="00F774F3" w:rsidRPr="00F774F3" w:rsidRDefault="00F774F3" w:rsidP="006332CD">
                  <w:pPr>
                    <w:framePr w:hSpace="180" w:wrap="around" w:vAnchor="text" w:hAnchor="margin" w:x="-972" w:y="13"/>
                    <w:spacing w:before="93"/>
                    <w:ind w:right="82"/>
                    <w:rPr>
                      <w:sz w:val="22"/>
                      <w:szCs w:val="22"/>
                      <w:lang w:eastAsia="en-US"/>
                    </w:rPr>
                  </w:pPr>
                  <w:r w:rsidRPr="00F774F3">
                    <w:rPr>
                      <w:sz w:val="22"/>
                      <w:szCs w:val="22"/>
                      <w:lang w:eastAsia="en-US"/>
                    </w:rPr>
                    <w:t xml:space="preserve">• </w:t>
                  </w:r>
                  <w:proofErr w:type="spellStart"/>
                  <w:r w:rsidRPr="00F774F3">
                    <w:rPr>
                      <w:sz w:val="22"/>
                      <w:szCs w:val="22"/>
                      <w:lang w:eastAsia="en-US"/>
                    </w:rPr>
                    <w:t>образовательный</w:t>
                  </w:r>
                  <w:proofErr w:type="spellEnd"/>
                  <w:r w:rsidRPr="00F774F3">
                    <w:rPr>
                      <w:sz w:val="22"/>
                      <w:szCs w:val="22"/>
                      <w:lang w:eastAsia="en-US"/>
                    </w:rPr>
                    <w:t xml:space="preserve"> Челлендж</w:t>
                  </w:r>
                </w:p>
              </w:tc>
              <w:tc>
                <w:tcPr>
                  <w:tcW w:w="4054" w:type="dxa"/>
                </w:tcPr>
                <w:p w14:paraId="2121C0AB" w14:textId="77777777" w:rsidR="00F774F3" w:rsidRPr="00F774F3" w:rsidRDefault="00F774F3" w:rsidP="006332CD">
                  <w:pPr>
                    <w:framePr w:hSpace="180" w:wrap="around" w:vAnchor="text" w:hAnchor="margin" w:x="-972" w:y="13"/>
                    <w:spacing w:before="93"/>
                    <w:ind w:right="82"/>
                    <w:rPr>
                      <w:sz w:val="22"/>
                      <w:szCs w:val="22"/>
                      <w:lang w:eastAsia="en-US"/>
                    </w:rPr>
                  </w:pPr>
                  <w:r w:rsidRPr="00F774F3">
                    <w:rPr>
                      <w:sz w:val="22"/>
                      <w:szCs w:val="22"/>
                      <w:lang w:eastAsia="en-US"/>
                    </w:rPr>
                    <w:t xml:space="preserve">• </w:t>
                  </w:r>
                  <w:proofErr w:type="spellStart"/>
                  <w:r w:rsidRPr="00F774F3">
                    <w:rPr>
                      <w:sz w:val="22"/>
                      <w:szCs w:val="22"/>
                      <w:lang w:eastAsia="en-US"/>
                    </w:rPr>
                    <w:t>интерактивные</w:t>
                  </w:r>
                  <w:proofErr w:type="spellEnd"/>
                  <w:r w:rsidRPr="00F774F3">
                    <w:rPr>
                      <w:sz w:val="22"/>
                      <w:szCs w:val="22"/>
                      <w:lang w:eastAsia="en-US"/>
                    </w:rPr>
                    <w:t xml:space="preserve"> </w:t>
                  </w:r>
                  <w:proofErr w:type="spellStart"/>
                  <w:r w:rsidRPr="00F774F3">
                    <w:rPr>
                      <w:sz w:val="22"/>
                      <w:szCs w:val="22"/>
                      <w:lang w:eastAsia="en-US"/>
                    </w:rPr>
                    <w:t>праздники</w:t>
                  </w:r>
                  <w:proofErr w:type="spellEnd"/>
                </w:p>
              </w:tc>
            </w:tr>
            <w:tr w:rsidR="00F774F3" w:rsidRPr="00F774F3" w14:paraId="164ECEE6" w14:textId="77777777" w:rsidTr="00463AAA">
              <w:tc>
                <w:tcPr>
                  <w:tcW w:w="4054" w:type="dxa"/>
                </w:tcPr>
                <w:p w14:paraId="5642CA85" w14:textId="77777777" w:rsidR="00F774F3" w:rsidRPr="00F774F3" w:rsidRDefault="00F774F3" w:rsidP="006332CD">
                  <w:pPr>
                    <w:framePr w:hSpace="180" w:wrap="around" w:vAnchor="text" w:hAnchor="margin" w:x="-972" w:y="13"/>
                    <w:spacing w:before="93"/>
                    <w:ind w:right="82"/>
                    <w:rPr>
                      <w:sz w:val="22"/>
                      <w:szCs w:val="22"/>
                      <w:lang w:eastAsia="en-US"/>
                    </w:rPr>
                  </w:pPr>
                  <w:r w:rsidRPr="00F774F3">
                    <w:rPr>
                      <w:sz w:val="22"/>
                      <w:szCs w:val="22"/>
                      <w:lang w:eastAsia="en-US"/>
                    </w:rPr>
                    <w:t xml:space="preserve">• </w:t>
                  </w:r>
                  <w:proofErr w:type="spellStart"/>
                  <w:r w:rsidRPr="00F774F3">
                    <w:rPr>
                      <w:sz w:val="22"/>
                      <w:szCs w:val="22"/>
                      <w:lang w:eastAsia="en-US"/>
                    </w:rPr>
                    <w:t>детские</w:t>
                  </w:r>
                  <w:proofErr w:type="spellEnd"/>
                  <w:r w:rsidRPr="00F774F3">
                    <w:rPr>
                      <w:sz w:val="22"/>
                      <w:szCs w:val="22"/>
                      <w:lang w:eastAsia="en-US"/>
                    </w:rPr>
                    <w:t xml:space="preserve"> </w:t>
                  </w:r>
                  <w:proofErr w:type="spellStart"/>
                  <w:r w:rsidRPr="00F774F3">
                    <w:rPr>
                      <w:sz w:val="22"/>
                      <w:szCs w:val="22"/>
                      <w:lang w:eastAsia="en-US"/>
                    </w:rPr>
                    <w:t>проекты</w:t>
                  </w:r>
                  <w:proofErr w:type="spellEnd"/>
                </w:p>
              </w:tc>
              <w:tc>
                <w:tcPr>
                  <w:tcW w:w="4054" w:type="dxa"/>
                </w:tcPr>
                <w:p w14:paraId="5B603E9C" w14:textId="77777777" w:rsidR="00F774F3" w:rsidRPr="00F774F3" w:rsidRDefault="00F774F3" w:rsidP="006332CD">
                  <w:pPr>
                    <w:framePr w:hSpace="180" w:wrap="around" w:vAnchor="text" w:hAnchor="margin" w:x="-972" w:y="13"/>
                    <w:spacing w:before="93"/>
                    <w:ind w:right="82"/>
                    <w:rPr>
                      <w:sz w:val="22"/>
                      <w:szCs w:val="22"/>
                      <w:lang w:eastAsia="en-US"/>
                    </w:rPr>
                  </w:pPr>
                  <w:r w:rsidRPr="00F774F3">
                    <w:rPr>
                      <w:sz w:val="22"/>
                      <w:szCs w:val="22"/>
                      <w:lang w:eastAsia="en-US"/>
                    </w:rPr>
                    <w:t xml:space="preserve">• </w:t>
                  </w:r>
                  <w:proofErr w:type="spellStart"/>
                  <w:r w:rsidRPr="00F774F3">
                    <w:rPr>
                      <w:sz w:val="22"/>
                      <w:szCs w:val="22"/>
                      <w:lang w:eastAsia="en-US"/>
                    </w:rPr>
                    <w:t>наблюдение</w:t>
                  </w:r>
                  <w:proofErr w:type="spellEnd"/>
                </w:p>
              </w:tc>
            </w:tr>
          </w:tbl>
          <w:p w14:paraId="68641A6E" w14:textId="77777777" w:rsidR="00F774F3" w:rsidRPr="00F774F3" w:rsidRDefault="00F774F3" w:rsidP="00F774F3">
            <w:pPr>
              <w:spacing w:before="93"/>
              <w:ind w:right="82"/>
              <w:rPr>
                <w:sz w:val="22"/>
                <w:szCs w:val="22"/>
                <w:lang w:eastAsia="en-US"/>
              </w:rPr>
            </w:pPr>
          </w:p>
        </w:tc>
      </w:tr>
      <w:tr w:rsidR="00F774F3" w:rsidRPr="00F774F3" w14:paraId="17D9FF98" w14:textId="77777777" w:rsidTr="00463AAA">
        <w:trPr>
          <w:trHeight w:val="474"/>
        </w:trPr>
        <w:tc>
          <w:tcPr>
            <w:tcW w:w="2716" w:type="dxa"/>
            <w:vAlign w:val="center"/>
          </w:tcPr>
          <w:p w14:paraId="15527D18" w14:textId="77777777" w:rsidR="00F774F3" w:rsidRPr="00F774F3" w:rsidRDefault="00F774F3" w:rsidP="00F774F3">
            <w:pPr>
              <w:jc w:val="center"/>
              <w:rPr>
                <w:b/>
                <w:sz w:val="22"/>
                <w:szCs w:val="22"/>
                <w:lang w:eastAsia="en-US"/>
              </w:rPr>
            </w:pPr>
            <w:proofErr w:type="spellStart"/>
            <w:r w:rsidRPr="00F774F3">
              <w:rPr>
                <w:b/>
                <w:spacing w:val="-2"/>
                <w:sz w:val="22"/>
                <w:szCs w:val="22"/>
                <w:lang w:eastAsia="en-US"/>
              </w:rPr>
              <w:t>Возраст</w:t>
            </w:r>
            <w:proofErr w:type="spellEnd"/>
          </w:p>
        </w:tc>
        <w:tc>
          <w:tcPr>
            <w:tcW w:w="2718" w:type="dxa"/>
            <w:tcBorders>
              <w:top w:val="single" w:sz="4" w:space="0" w:color="auto"/>
              <w:left w:val="single" w:sz="4" w:space="0" w:color="auto"/>
              <w:bottom w:val="single" w:sz="12" w:space="0" w:color="auto"/>
              <w:right w:val="single" w:sz="4" w:space="0" w:color="auto"/>
            </w:tcBorders>
          </w:tcPr>
          <w:p w14:paraId="1895B57F" w14:textId="77777777" w:rsidR="00F774F3" w:rsidRPr="00F774F3" w:rsidRDefault="00F774F3" w:rsidP="00F774F3">
            <w:pPr>
              <w:jc w:val="center"/>
              <w:rPr>
                <w:b/>
                <w:sz w:val="22"/>
                <w:szCs w:val="22"/>
              </w:rPr>
            </w:pPr>
            <w:proofErr w:type="spellStart"/>
            <w:r w:rsidRPr="00F774F3">
              <w:rPr>
                <w:b/>
                <w:sz w:val="22"/>
                <w:szCs w:val="22"/>
              </w:rPr>
              <w:t>Группы</w:t>
            </w:r>
            <w:proofErr w:type="spellEnd"/>
            <w:r w:rsidRPr="00F774F3">
              <w:rPr>
                <w:b/>
                <w:sz w:val="22"/>
                <w:szCs w:val="22"/>
              </w:rPr>
              <w:t xml:space="preserve"> раннего возраста</w:t>
            </w:r>
          </w:p>
          <w:p w14:paraId="42609052" w14:textId="77777777" w:rsidR="00F774F3" w:rsidRPr="00F774F3" w:rsidRDefault="00F774F3" w:rsidP="00F774F3">
            <w:pPr>
              <w:jc w:val="center"/>
              <w:rPr>
                <w:bCs/>
                <w:sz w:val="22"/>
                <w:szCs w:val="22"/>
              </w:rPr>
            </w:pPr>
            <w:r w:rsidRPr="00F774F3">
              <w:rPr>
                <w:bCs/>
                <w:sz w:val="22"/>
                <w:szCs w:val="22"/>
              </w:rPr>
              <w:t xml:space="preserve"> № 2, 4</w:t>
            </w:r>
          </w:p>
          <w:p w14:paraId="0D8D62B3" w14:textId="77777777" w:rsidR="00F774F3" w:rsidRPr="00F774F3" w:rsidRDefault="00F774F3" w:rsidP="00F774F3">
            <w:pPr>
              <w:jc w:val="center"/>
              <w:rPr>
                <w:i/>
                <w:sz w:val="22"/>
                <w:szCs w:val="22"/>
                <w:lang w:eastAsia="en-US"/>
              </w:rPr>
            </w:pPr>
            <w:r w:rsidRPr="00F774F3">
              <w:rPr>
                <w:bCs/>
                <w:sz w:val="22"/>
                <w:szCs w:val="22"/>
              </w:rPr>
              <w:t>(</w:t>
            </w:r>
            <w:proofErr w:type="spellStart"/>
            <w:r w:rsidRPr="00F774F3">
              <w:rPr>
                <w:bCs/>
                <w:sz w:val="22"/>
                <w:szCs w:val="22"/>
              </w:rPr>
              <w:t>адаптационная</w:t>
            </w:r>
            <w:proofErr w:type="spellEnd"/>
            <w:r w:rsidRPr="00F774F3">
              <w:rPr>
                <w:bCs/>
                <w:sz w:val="22"/>
                <w:szCs w:val="22"/>
              </w:rPr>
              <w:t>)</w:t>
            </w:r>
          </w:p>
        </w:tc>
        <w:tc>
          <w:tcPr>
            <w:tcW w:w="2717" w:type="dxa"/>
            <w:tcBorders>
              <w:top w:val="single" w:sz="4" w:space="0" w:color="auto"/>
              <w:left w:val="single" w:sz="4" w:space="0" w:color="auto"/>
              <w:bottom w:val="single" w:sz="12" w:space="0" w:color="auto"/>
              <w:right w:val="single" w:sz="4" w:space="0" w:color="auto"/>
            </w:tcBorders>
          </w:tcPr>
          <w:p w14:paraId="04101664" w14:textId="77777777" w:rsidR="00F774F3" w:rsidRPr="00F774F3" w:rsidRDefault="00F774F3" w:rsidP="00F774F3">
            <w:pPr>
              <w:jc w:val="center"/>
              <w:rPr>
                <w:b/>
                <w:sz w:val="22"/>
                <w:szCs w:val="22"/>
                <w:lang w:val="ru-RU"/>
              </w:rPr>
            </w:pPr>
            <w:r w:rsidRPr="00F774F3">
              <w:rPr>
                <w:b/>
                <w:sz w:val="22"/>
                <w:szCs w:val="22"/>
              </w:rPr>
              <w:t>I</w:t>
            </w:r>
            <w:r w:rsidRPr="00F774F3">
              <w:rPr>
                <w:b/>
                <w:sz w:val="22"/>
                <w:szCs w:val="22"/>
                <w:lang w:val="ru-RU"/>
              </w:rPr>
              <w:t xml:space="preserve"> младшая группа</w:t>
            </w:r>
          </w:p>
          <w:p w14:paraId="7837B7FE" w14:textId="77777777" w:rsidR="00F774F3" w:rsidRPr="00F774F3" w:rsidRDefault="00F774F3" w:rsidP="00F774F3">
            <w:pPr>
              <w:jc w:val="center"/>
              <w:rPr>
                <w:bCs/>
                <w:sz w:val="22"/>
                <w:szCs w:val="22"/>
                <w:lang w:val="ru-RU"/>
              </w:rPr>
            </w:pPr>
            <w:r w:rsidRPr="00F774F3">
              <w:rPr>
                <w:bCs/>
                <w:sz w:val="22"/>
                <w:szCs w:val="22"/>
                <w:lang w:val="ru-RU"/>
              </w:rPr>
              <w:t>(адаптированная)</w:t>
            </w:r>
          </w:p>
          <w:p w14:paraId="0C9A77EC" w14:textId="77777777" w:rsidR="00F774F3" w:rsidRPr="00F774F3" w:rsidRDefault="00F774F3" w:rsidP="00F774F3">
            <w:pPr>
              <w:jc w:val="center"/>
              <w:rPr>
                <w:bCs/>
                <w:sz w:val="22"/>
                <w:szCs w:val="22"/>
                <w:lang w:val="ru-RU"/>
              </w:rPr>
            </w:pPr>
            <w:r w:rsidRPr="00F774F3">
              <w:rPr>
                <w:bCs/>
                <w:sz w:val="22"/>
                <w:szCs w:val="22"/>
                <w:lang w:val="ru-RU"/>
              </w:rPr>
              <w:t>№ 3</w:t>
            </w:r>
          </w:p>
          <w:p w14:paraId="1CF75AE6" w14:textId="77777777" w:rsidR="00F774F3" w:rsidRPr="00F774F3" w:rsidRDefault="00F774F3" w:rsidP="00F774F3">
            <w:pPr>
              <w:jc w:val="center"/>
              <w:rPr>
                <w:b/>
                <w:sz w:val="22"/>
                <w:szCs w:val="22"/>
                <w:lang w:val="ru-RU"/>
              </w:rPr>
            </w:pPr>
            <w:r w:rsidRPr="00F774F3">
              <w:rPr>
                <w:b/>
                <w:sz w:val="22"/>
                <w:szCs w:val="22"/>
              </w:rPr>
              <w:t>II</w:t>
            </w:r>
            <w:r w:rsidRPr="00F774F3">
              <w:rPr>
                <w:b/>
                <w:sz w:val="22"/>
                <w:szCs w:val="22"/>
                <w:lang w:val="ru-RU"/>
              </w:rPr>
              <w:t xml:space="preserve"> младшая группа</w:t>
            </w:r>
          </w:p>
          <w:p w14:paraId="5866EBF1" w14:textId="77777777" w:rsidR="00F774F3" w:rsidRPr="00F774F3" w:rsidRDefault="00F774F3" w:rsidP="00F774F3">
            <w:pPr>
              <w:jc w:val="center"/>
              <w:rPr>
                <w:i/>
                <w:sz w:val="22"/>
                <w:szCs w:val="22"/>
                <w:lang w:eastAsia="en-US"/>
              </w:rPr>
            </w:pPr>
            <w:r w:rsidRPr="00F774F3">
              <w:rPr>
                <w:bCs/>
                <w:sz w:val="22"/>
                <w:szCs w:val="22"/>
              </w:rPr>
              <w:t>№ 9, 5</w:t>
            </w:r>
          </w:p>
        </w:tc>
        <w:tc>
          <w:tcPr>
            <w:tcW w:w="2717" w:type="dxa"/>
            <w:tcBorders>
              <w:top w:val="single" w:sz="4" w:space="0" w:color="auto"/>
              <w:left w:val="single" w:sz="4" w:space="0" w:color="auto"/>
              <w:bottom w:val="single" w:sz="12" w:space="0" w:color="auto"/>
              <w:right w:val="single" w:sz="4" w:space="0" w:color="auto"/>
            </w:tcBorders>
          </w:tcPr>
          <w:p w14:paraId="7F7653D7" w14:textId="77777777" w:rsidR="00F774F3" w:rsidRPr="00F774F3" w:rsidRDefault="00F774F3" w:rsidP="00F774F3">
            <w:pPr>
              <w:jc w:val="center"/>
              <w:rPr>
                <w:b/>
                <w:sz w:val="22"/>
                <w:szCs w:val="22"/>
              </w:rPr>
            </w:pPr>
            <w:proofErr w:type="spellStart"/>
            <w:r w:rsidRPr="00F774F3">
              <w:rPr>
                <w:b/>
                <w:sz w:val="22"/>
                <w:szCs w:val="22"/>
              </w:rPr>
              <w:t>Средняя</w:t>
            </w:r>
            <w:proofErr w:type="spellEnd"/>
            <w:r w:rsidRPr="00F774F3">
              <w:rPr>
                <w:b/>
                <w:sz w:val="22"/>
                <w:szCs w:val="22"/>
              </w:rPr>
              <w:t xml:space="preserve"> </w:t>
            </w:r>
            <w:proofErr w:type="spellStart"/>
            <w:r w:rsidRPr="00F774F3">
              <w:rPr>
                <w:b/>
                <w:sz w:val="22"/>
                <w:szCs w:val="22"/>
              </w:rPr>
              <w:t>группа</w:t>
            </w:r>
            <w:proofErr w:type="spellEnd"/>
          </w:p>
          <w:p w14:paraId="797B5065" w14:textId="77777777" w:rsidR="00F774F3" w:rsidRPr="00F774F3" w:rsidRDefault="00F774F3" w:rsidP="00F774F3">
            <w:pPr>
              <w:jc w:val="center"/>
              <w:rPr>
                <w:i/>
                <w:sz w:val="22"/>
                <w:szCs w:val="22"/>
                <w:lang w:eastAsia="en-US"/>
              </w:rPr>
            </w:pPr>
            <w:r w:rsidRPr="00F774F3">
              <w:rPr>
                <w:bCs/>
                <w:sz w:val="22"/>
                <w:szCs w:val="22"/>
              </w:rPr>
              <w:t>№ 1, 10</w:t>
            </w:r>
          </w:p>
        </w:tc>
        <w:tc>
          <w:tcPr>
            <w:tcW w:w="2717" w:type="dxa"/>
            <w:tcBorders>
              <w:top w:val="single" w:sz="4" w:space="0" w:color="auto"/>
              <w:left w:val="single" w:sz="4" w:space="0" w:color="auto"/>
              <w:bottom w:val="single" w:sz="12" w:space="0" w:color="auto"/>
              <w:right w:val="single" w:sz="4" w:space="0" w:color="auto"/>
            </w:tcBorders>
          </w:tcPr>
          <w:p w14:paraId="0AC8251C" w14:textId="77777777" w:rsidR="00F774F3" w:rsidRPr="00F774F3" w:rsidRDefault="00F774F3" w:rsidP="00F774F3">
            <w:pPr>
              <w:jc w:val="center"/>
              <w:rPr>
                <w:b/>
                <w:sz w:val="22"/>
                <w:szCs w:val="22"/>
              </w:rPr>
            </w:pPr>
            <w:proofErr w:type="spellStart"/>
            <w:r w:rsidRPr="00F774F3">
              <w:rPr>
                <w:b/>
                <w:sz w:val="22"/>
                <w:szCs w:val="22"/>
              </w:rPr>
              <w:t>Старшая</w:t>
            </w:r>
            <w:proofErr w:type="spellEnd"/>
            <w:r w:rsidRPr="00F774F3">
              <w:rPr>
                <w:b/>
                <w:sz w:val="22"/>
                <w:szCs w:val="22"/>
              </w:rPr>
              <w:t xml:space="preserve"> </w:t>
            </w:r>
            <w:proofErr w:type="spellStart"/>
            <w:r w:rsidRPr="00F774F3">
              <w:rPr>
                <w:b/>
                <w:sz w:val="22"/>
                <w:szCs w:val="22"/>
              </w:rPr>
              <w:t>группа</w:t>
            </w:r>
            <w:proofErr w:type="spellEnd"/>
          </w:p>
          <w:p w14:paraId="3B4464BC" w14:textId="77777777" w:rsidR="00F774F3" w:rsidRPr="00F774F3" w:rsidRDefault="00F774F3" w:rsidP="00F774F3">
            <w:pPr>
              <w:jc w:val="center"/>
              <w:rPr>
                <w:i/>
                <w:sz w:val="22"/>
                <w:szCs w:val="22"/>
                <w:lang w:eastAsia="en-US"/>
              </w:rPr>
            </w:pPr>
            <w:r w:rsidRPr="00F774F3">
              <w:rPr>
                <w:bCs/>
                <w:sz w:val="22"/>
                <w:szCs w:val="22"/>
              </w:rPr>
              <w:t>№ 11, 12</w:t>
            </w:r>
          </w:p>
        </w:tc>
        <w:tc>
          <w:tcPr>
            <w:tcW w:w="2727" w:type="dxa"/>
            <w:gridSpan w:val="2"/>
            <w:tcBorders>
              <w:top w:val="single" w:sz="4" w:space="0" w:color="auto"/>
              <w:left w:val="single" w:sz="4" w:space="0" w:color="auto"/>
              <w:bottom w:val="single" w:sz="12" w:space="0" w:color="auto"/>
              <w:right w:val="single" w:sz="4" w:space="0" w:color="auto"/>
            </w:tcBorders>
          </w:tcPr>
          <w:p w14:paraId="49D957AA" w14:textId="77777777" w:rsidR="00F774F3" w:rsidRPr="00F774F3" w:rsidRDefault="00F774F3" w:rsidP="00F774F3">
            <w:pPr>
              <w:jc w:val="center"/>
              <w:rPr>
                <w:b/>
                <w:sz w:val="22"/>
                <w:szCs w:val="22"/>
              </w:rPr>
            </w:pPr>
            <w:proofErr w:type="spellStart"/>
            <w:r w:rsidRPr="00F774F3">
              <w:rPr>
                <w:b/>
                <w:sz w:val="22"/>
                <w:szCs w:val="22"/>
              </w:rPr>
              <w:t>Подготовительная</w:t>
            </w:r>
            <w:proofErr w:type="spellEnd"/>
            <w:r w:rsidRPr="00F774F3">
              <w:rPr>
                <w:b/>
                <w:sz w:val="22"/>
                <w:szCs w:val="22"/>
              </w:rPr>
              <w:t xml:space="preserve"> </w:t>
            </w:r>
          </w:p>
          <w:p w14:paraId="3204E6A8" w14:textId="77777777" w:rsidR="00F774F3" w:rsidRPr="00F774F3" w:rsidRDefault="00F774F3" w:rsidP="00F774F3">
            <w:pPr>
              <w:jc w:val="center"/>
              <w:rPr>
                <w:b/>
                <w:sz w:val="22"/>
                <w:szCs w:val="22"/>
              </w:rPr>
            </w:pPr>
            <w:proofErr w:type="spellStart"/>
            <w:r w:rsidRPr="00F774F3">
              <w:rPr>
                <w:b/>
                <w:sz w:val="22"/>
                <w:szCs w:val="22"/>
              </w:rPr>
              <w:t>Группа</w:t>
            </w:r>
            <w:proofErr w:type="spellEnd"/>
          </w:p>
          <w:p w14:paraId="011182F7" w14:textId="77777777" w:rsidR="00F774F3" w:rsidRPr="00F774F3" w:rsidRDefault="00F774F3" w:rsidP="00F774F3">
            <w:pPr>
              <w:jc w:val="center"/>
              <w:rPr>
                <w:i/>
                <w:sz w:val="22"/>
                <w:szCs w:val="22"/>
                <w:lang w:eastAsia="en-US"/>
              </w:rPr>
            </w:pPr>
            <w:r w:rsidRPr="00F774F3">
              <w:rPr>
                <w:bCs/>
                <w:sz w:val="22"/>
                <w:szCs w:val="22"/>
              </w:rPr>
              <w:t>№ 8</w:t>
            </w:r>
          </w:p>
        </w:tc>
      </w:tr>
      <w:tr w:rsidR="00F774F3" w:rsidRPr="00F774F3" w14:paraId="13F65627" w14:textId="77777777" w:rsidTr="00463AAA">
        <w:trPr>
          <w:trHeight w:val="476"/>
        </w:trPr>
        <w:tc>
          <w:tcPr>
            <w:tcW w:w="2716" w:type="dxa"/>
            <w:vAlign w:val="center"/>
          </w:tcPr>
          <w:p w14:paraId="212F3719" w14:textId="77777777" w:rsidR="00F774F3" w:rsidRPr="00F774F3" w:rsidRDefault="00F774F3" w:rsidP="00F774F3">
            <w:pPr>
              <w:spacing w:before="97"/>
              <w:jc w:val="center"/>
              <w:rPr>
                <w:b/>
                <w:sz w:val="22"/>
                <w:szCs w:val="22"/>
                <w:lang w:eastAsia="en-US"/>
              </w:rPr>
            </w:pPr>
            <w:proofErr w:type="spellStart"/>
            <w:r w:rsidRPr="00F774F3">
              <w:rPr>
                <w:b/>
                <w:spacing w:val="-2"/>
                <w:sz w:val="22"/>
                <w:szCs w:val="22"/>
                <w:lang w:eastAsia="en-US"/>
              </w:rPr>
              <w:t>Тема</w:t>
            </w:r>
            <w:proofErr w:type="spellEnd"/>
            <w:r w:rsidRPr="00F774F3">
              <w:rPr>
                <w:b/>
                <w:spacing w:val="-2"/>
                <w:sz w:val="22"/>
                <w:szCs w:val="22"/>
                <w:lang w:eastAsia="en-US"/>
              </w:rPr>
              <w:t xml:space="preserve"> </w:t>
            </w:r>
            <w:proofErr w:type="spellStart"/>
            <w:r w:rsidRPr="00F774F3">
              <w:rPr>
                <w:b/>
                <w:spacing w:val="-2"/>
                <w:sz w:val="22"/>
                <w:szCs w:val="22"/>
                <w:lang w:eastAsia="en-US"/>
              </w:rPr>
              <w:t>недели</w:t>
            </w:r>
            <w:proofErr w:type="spellEnd"/>
          </w:p>
        </w:tc>
        <w:tc>
          <w:tcPr>
            <w:tcW w:w="2718" w:type="dxa"/>
          </w:tcPr>
          <w:p w14:paraId="2B6186FF" w14:textId="77777777" w:rsidR="00F774F3" w:rsidRPr="00F774F3" w:rsidRDefault="00F774F3" w:rsidP="00F774F3">
            <w:pPr>
              <w:spacing w:before="92"/>
              <w:jc w:val="center"/>
              <w:rPr>
                <w:sz w:val="22"/>
                <w:szCs w:val="22"/>
                <w:lang w:val="ru-RU" w:eastAsia="en-US"/>
              </w:rPr>
            </w:pPr>
            <w:r w:rsidRPr="00F774F3">
              <w:rPr>
                <w:sz w:val="22"/>
                <w:szCs w:val="22"/>
                <w:lang w:val="ru-RU" w:eastAsia="en-US"/>
              </w:rPr>
              <w:t>Адаптационный проект «В детский сад без слез!»</w:t>
            </w:r>
          </w:p>
        </w:tc>
        <w:tc>
          <w:tcPr>
            <w:tcW w:w="2717" w:type="dxa"/>
            <w:vAlign w:val="center"/>
          </w:tcPr>
          <w:p w14:paraId="5784BCB7" w14:textId="77777777" w:rsidR="00F774F3" w:rsidRPr="00F774F3" w:rsidRDefault="00F774F3" w:rsidP="00F774F3">
            <w:pPr>
              <w:spacing w:before="92"/>
              <w:jc w:val="center"/>
              <w:rPr>
                <w:sz w:val="22"/>
                <w:szCs w:val="22"/>
                <w:lang w:eastAsia="en-US"/>
              </w:rPr>
            </w:pPr>
            <w:proofErr w:type="spellStart"/>
            <w:r w:rsidRPr="00F774F3">
              <w:rPr>
                <w:sz w:val="22"/>
                <w:szCs w:val="22"/>
                <w:lang w:eastAsia="en-US"/>
              </w:rPr>
              <w:t>Золотая</w:t>
            </w:r>
            <w:proofErr w:type="spellEnd"/>
            <w:r w:rsidRPr="00F774F3">
              <w:rPr>
                <w:sz w:val="22"/>
                <w:szCs w:val="22"/>
                <w:lang w:eastAsia="en-US"/>
              </w:rPr>
              <w:t xml:space="preserve"> </w:t>
            </w:r>
            <w:proofErr w:type="spellStart"/>
            <w:r w:rsidRPr="00F774F3">
              <w:rPr>
                <w:sz w:val="22"/>
                <w:szCs w:val="22"/>
                <w:lang w:eastAsia="en-US"/>
              </w:rPr>
              <w:t>осень</w:t>
            </w:r>
            <w:proofErr w:type="spellEnd"/>
          </w:p>
        </w:tc>
        <w:tc>
          <w:tcPr>
            <w:tcW w:w="2717" w:type="dxa"/>
            <w:vAlign w:val="center"/>
          </w:tcPr>
          <w:p w14:paraId="1A489309" w14:textId="77777777" w:rsidR="00F774F3" w:rsidRPr="00F774F3" w:rsidRDefault="00F774F3" w:rsidP="00F774F3">
            <w:pPr>
              <w:spacing w:before="92"/>
              <w:jc w:val="center"/>
              <w:rPr>
                <w:sz w:val="22"/>
                <w:szCs w:val="22"/>
                <w:lang w:eastAsia="en-US"/>
              </w:rPr>
            </w:pPr>
            <w:proofErr w:type="spellStart"/>
            <w:r w:rsidRPr="00F774F3">
              <w:rPr>
                <w:sz w:val="22"/>
                <w:szCs w:val="22"/>
                <w:lang w:eastAsia="en-US"/>
              </w:rPr>
              <w:t>Золотая</w:t>
            </w:r>
            <w:proofErr w:type="spellEnd"/>
            <w:r w:rsidRPr="00F774F3">
              <w:rPr>
                <w:spacing w:val="-1"/>
                <w:sz w:val="22"/>
                <w:szCs w:val="22"/>
                <w:lang w:eastAsia="en-US"/>
              </w:rPr>
              <w:t xml:space="preserve"> </w:t>
            </w:r>
            <w:proofErr w:type="spellStart"/>
            <w:r w:rsidRPr="00F774F3">
              <w:rPr>
                <w:spacing w:val="-2"/>
                <w:sz w:val="22"/>
                <w:szCs w:val="22"/>
                <w:lang w:eastAsia="en-US"/>
              </w:rPr>
              <w:t>Осень</w:t>
            </w:r>
            <w:proofErr w:type="spellEnd"/>
          </w:p>
        </w:tc>
        <w:tc>
          <w:tcPr>
            <w:tcW w:w="2717" w:type="dxa"/>
            <w:vAlign w:val="center"/>
          </w:tcPr>
          <w:p w14:paraId="6D3D7444" w14:textId="77777777" w:rsidR="00F774F3" w:rsidRPr="00F774F3" w:rsidRDefault="00F774F3" w:rsidP="00F774F3">
            <w:pPr>
              <w:spacing w:before="92"/>
              <w:jc w:val="center"/>
              <w:rPr>
                <w:sz w:val="22"/>
                <w:szCs w:val="22"/>
                <w:lang w:eastAsia="en-US"/>
              </w:rPr>
            </w:pPr>
            <w:proofErr w:type="spellStart"/>
            <w:r w:rsidRPr="00F774F3">
              <w:rPr>
                <w:sz w:val="22"/>
                <w:szCs w:val="22"/>
                <w:lang w:eastAsia="en-US"/>
              </w:rPr>
              <w:t>Золотая</w:t>
            </w:r>
            <w:proofErr w:type="spellEnd"/>
            <w:r w:rsidRPr="00F774F3">
              <w:rPr>
                <w:spacing w:val="-1"/>
                <w:sz w:val="22"/>
                <w:szCs w:val="22"/>
                <w:lang w:eastAsia="en-US"/>
              </w:rPr>
              <w:t xml:space="preserve"> </w:t>
            </w:r>
            <w:proofErr w:type="spellStart"/>
            <w:r w:rsidRPr="00F774F3">
              <w:rPr>
                <w:spacing w:val="-2"/>
                <w:sz w:val="22"/>
                <w:szCs w:val="22"/>
                <w:lang w:eastAsia="en-US"/>
              </w:rPr>
              <w:t>Осень</w:t>
            </w:r>
            <w:proofErr w:type="spellEnd"/>
          </w:p>
        </w:tc>
        <w:tc>
          <w:tcPr>
            <w:tcW w:w="2727" w:type="dxa"/>
            <w:gridSpan w:val="2"/>
            <w:vAlign w:val="center"/>
          </w:tcPr>
          <w:p w14:paraId="69A25727" w14:textId="77777777" w:rsidR="00F774F3" w:rsidRPr="00F774F3" w:rsidRDefault="00F774F3" w:rsidP="00F774F3">
            <w:pPr>
              <w:spacing w:before="92"/>
              <w:jc w:val="center"/>
              <w:rPr>
                <w:sz w:val="22"/>
                <w:szCs w:val="22"/>
                <w:lang w:eastAsia="en-US"/>
              </w:rPr>
            </w:pPr>
            <w:proofErr w:type="spellStart"/>
            <w:r w:rsidRPr="00F774F3">
              <w:rPr>
                <w:sz w:val="22"/>
                <w:szCs w:val="22"/>
                <w:lang w:eastAsia="en-US"/>
              </w:rPr>
              <w:t>Золотая</w:t>
            </w:r>
            <w:proofErr w:type="spellEnd"/>
            <w:r w:rsidRPr="00F774F3">
              <w:rPr>
                <w:spacing w:val="-1"/>
                <w:sz w:val="22"/>
                <w:szCs w:val="22"/>
                <w:lang w:eastAsia="en-US"/>
              </w:rPr>
              <w:t xml:space="preserve"> </w:t>
            </w:r>
            <w:proofErr w:type="spellStart"/>
            <w:r w:rsidRPr="00F774F3">
              <w:rPr>
                <w:spacing w:val="-2"/>
                <w:sz w:val="22"/>
                <w:szCs w:val="22"/>
                <w:lang w:eastAsia="en-US"/>
              </w:rPr>
              <w:t>Осень</w:t>
            </w:r>
            <w:proofErr w:type="spellEnd"/>
          </w:p>
        </w:tc>
      </w:tr>
      <w:tr w:rsidR="00F774F3" w:rsidRPr="00F774F3" w14:paraId="1E043C6F" w14:textId="77777777" w:rsidTr="00463AAA">
        <w:trPr>
          <w:trHeight w:val="752"/>
        </w:trPr>
        <w:tc>
          <w:tcPr>
            <w:tcW w:w="2716" w:type="dxa"/>
            <w:vAlign w:val="center"/>
          </w:tcPr>
          <w:p w14:paraId="6C53C79E" w14:textId="77777777" w:rsidR="00F774F3" w:rsidRPr="00F774F3" w:rsidRDefault="00F774F3" w:rsidP="00F774F3">
            <w:pPr>
              <w:jc w:val="center"/>
              <w:rPr>
                <w:b/>
                <w:sz w:val="22"/>
                <w:szCs w:val="22"/>
                <w:lang w:eastAsia="en-US"/>
              </w:rPr>
            </w:pPr>
            <w:proofErr w:type="spellStart"/>
            <w:r w:rsidRPr="00F774F3">
              <w:rPr>
                <w:b/>
                <w:sz w:val="22"/>
                <w:szCs w:val="22"/>
                <w:lang w:eastAsia="en-US"/>
              </w:rPr>
              <w:t>Праздники</w:t>
            </w:r>
            <w:proofErr w:type="spellEnd"/>
            <w:r w:rsidRPr="00F774F3">
              <w:rPr>
                <w:b/>
                <w:sz w:val="22"/>
                <w:szCs w:val="22"/>
                <w:lang w:eastAsia="en-US"/>
              </w:rPr>
              <w:t xml:space="preserve"> </w:t>
            </w:r>
            <w:proofErr w:type="spellStart"/>
            <w:r w:rsidRPr="00F774F3">
              <w:rPr>
                <w:b/>
                <w:sz w:val="22"/>
                <w:szCs w:val="22"/>
                <w:lang w:eastAsia="en-US"/>
              </w:rPr>
              <w:t>по</w:t>
            </w:r>
            <w:proofErr w:type="spellEnd"/>
            <w:r w:rsidRPr="00F774F3">
              <w:rPr>
                <w:b/>
                <w:sz w:val="22"/>
                <w:szCs w:val="22"/>
                <w:lang w:eastAsia="en-US"/>
              </w:rPr>
              <w:t xml:space="preserve"> ФОП ДО</w:t>
            </w:r>
          </w:p>
        </w:tc>
        <w:tc>
          <w:tcPr>
            <w:tcW w:w="2718" w:type="dxa"/>
            <w:vAlign w:val="center"/>
          </w:tcPr>
          <w:p w14:paraId="651DF41A" w14:textId="77777777" w:rsidR="00F774F3" w:rsidRPr="00F774F3" w:rsidRDefault="00F774F3" w:rsidP="00F774F3">
            <w:pPr>
              <w:spacing w:before="92"/>
              <w:jc w:val="center"/>
              <w:rPr>
                <w:spacing w:val="-10"/>
                <w:sz w:val="22"/>
                <w:szCs w:val="22"/>
                <w:lang w:eastAsia="en-US"/>
              </w:rPr>
            </w:pPr>
            <w:r w:rsidRPr="00F774F3">
              <w:rPr>
                <w:spacing w:val="-10"/>
                <w:sz w:val="22"/>
                <w:szCs w:val="22"/>
                <w:lang w:eastAsia="en-US"/>
              </w:rPr>
              <w:t>-</w:t>
            </w:r>
          </w:p>
        </w:tc>
        <w:tc>
          <w:tcPr>
            <w:tcW w:w="2717" w:type="dxa"/>
            <w:vAlign w:val="center"/>
          </w:tcPr>
          <w:p w14:paraId="492A8574" w14:textId="77777777" w:rsidR="00F774F3" w:rsidRPr="00F774F3" w:rsidRDefault="00F774F3" w:rsidP="00F774F3">
            <w:pPr>
              <w:spacing w:before="92"/>
              <w:jc w:val="center"/>
              <w:rPr>
                <w:sz w:val="22"/>
                <w:szCs w:val="22"/>
                <w:lang w:eastAsia="en-US"/>
              </w:rPr>
            </w:pPr>
            <w:r w:rsidRPr="00F774F3">
              <w:rPr>
                <w:sz w:val="22"/>
                <w:szCs w:val="22"/>
                <w:lang w:eastAsia="en-US"/>
              </w:rPr>
              <w:t>-</w:t>
            </w:r>
          </w:p>
        </w:tc>
        <w:tc>
          <w:tcPr>
            <w:tcW w:w="2717" w:type="dxa"/>
            <w:vAlign w:val="center"/>
          </w:tcPr>
          <w:p w14:paraId="7F4E7E37" w14:textId="77777777" w:rsidR="00F774F3" w:rsidRPr="00F774F3" w:rsidRDefault="00F774F3" w:rsidP="00F774F3">
            <w:pPr>
              <w:spacing w:before="92"/>
              <w:jc w:val="center"/>
              <w:rPr>
                <w:sz w:val="22"/>
                <w:szCs w:val="22"/>
                <w:lang w:eastAsia="en-US"/>
              </w:rPr>
            </w:pPr>
            <w:r w:rsidRPr="00F774F3">
              <w:rPr>
                <w:sz w:val="22"/>
                <w:szCs w:val="22"/>
                <w:lang w:eastAsia="en-US"/>
              </w:rPr>
              <w:t>-</w:t>
            </w:r>
          </w:p>
        </w:tc>
        <w:tc>
          <w:tcPr>
            <w:tcW w:w="2717" w:type="dxa"/>
            <w:vAlign w:val="center"/>
          </w:tcPr>
          <w:p w14:paraId="014D0456" w14:textId="77777777" w:rsidR="00F774F3" w:rsidRPr="00F774F3" w:rsidRDefault="00F774F3" w:rsidP="00F774F3">
            <w:pPr>
              <w:spacing w:before="92"/>
              <w:jc w:val="center"/>
              <w:rPr>
                <w:sz w:val="22"/>
                <w:szCs w:val="22"/>
                <w:lang w:eastAsia="en-US"/>
              </w:rPr>
            </w:pPr>
            <w:r w:rsidRPr="00F774F3">
              <w:rPr>
                <w:sz w:val="22"/>
                <w:szCs w:val="22"/>
                <w:lang w:eastAsia="en-US"/>
              </w:rPr>
              <w:t>-</w:t>
            </w:r>
          </w:p>
        </w:tc>
        <w:tc>
          <w:tcPr>
            <w:tcW w:w="2727" w:type="dxa"/>
            <w:gridSpan w:val="2"/>
            <w:vAlign w:val="center"/>
          </w:tcPr>
          <w:p w14:paraId="02AC1091" w14:textId="77777777" w:rsidR="00F774F3" w:rsidRPr="00F774F3" w:rsidRDefault="00F774F3" w:rsidP="00F774F3">
            <w:pPr>
              <w:spacing w:before="92"/>
              <w:jc w:val="center"/>
              <w:rPr>
                <w:sz w:val="22"/>
                <w:szCs w:val="22"/>
                <w:lang w:eastAsia="en-US"/>
              </w:rPr>
            </w:pPr>
            <w:r w:rsidRPr="00F774F3">
              <w:rPr>
                <w:sz w:val="22"/>
                <w:szCs w:val="22"/>
                <w:lang w:eastAsia="en-US"/>
              </w:rPr>
              <w:t>-</w:t>
            </w:r>
          </w:p>
        </w:tc>
      </w:tr>
      <w:tr w:rsidR="00F774F3" w:rsidRPr="00F774F3" w14:paraId="28BDB93B" w14:textId="77777777" w:rsidTr="00463AAA">
        <w:trPr>
          <w:trHeight w:val="1855"/>
        </w:trPr>
        <w:tc>
          <w:tcPr>
            <w:tcW w:w="2716" w:type="dxa"/>
            <w:vAlign w:val="center"/>
          </w:tcPr>
          <w:p w14:paraId="238F1E51" w14:textId="77777777" w:rsidR="00F774F3" w:rsidRPr="00F774F3" w:rsidRDefault="00F774F3" w:rsidP="00F774F3">
            <w:pPr>
              <w:spacing w:before="97"/>
              <w:jc w:val="center"/>
              <w:rPr>
                <w:b/>
                <w:sz w:val="22"/>
                <w:szCs w:val="22"/>
                <w:lang w:eastAsia="en-US"/>
              </w:rPr>
            </w:pPr>
            <w:proofErr w:type="spellStart"/>
            <w:r w:rsidRPr="00F774F3">
              <w:rPr>
                <w:b/>
                <w:spacing w:val="-2"/>
                <w:sz w:val="22"/>
                <w:szCs w:val="22"/>
                <w:lang w:eastAsia="en-US"/>
              </w:rPr>
              <w:t>Дополнительные</w:t>
            </w:r>
            <w:proofErr w:type="spellEnd"/>
            <w:r w:rsidRPr="00F774F3">
              <w:rPr>
                <w:b/>
                <w:spacing w:val="-2"/>
                <w:sz w:val="22"/>
                <w:szCs w:val="22"/>
                <w:lang w:eastAsia="en-US"/>
              </w:rPr>
              <w:t xml:space="preserve"> </w:t>
            </w:r>
            <w:proofErr w:type="spellStart"/>
            <w:r w:rsidRPr="00F774F3">
              <w:rPr>
                <w:b/>
                <w:spacing w:val="-2"/>
                <w:sz w:val="22"/>
                <w:szCs w:val="22"/>
                <w:lang w:eastAsia="en-US"/>
              </w:rPr>
              <w:t>праздники</w:t>
            </w:r>
            <w:proofErr w:type="spellEnd"/>
          </w:p>
        </w:tc>
        <w:tc>
          <w:tcPr>
            <w:tcW w:w="2718" w:type="dxa"/>
            <w:vAlign w:val="center"/>
          </w:tcPr>
          <w:p w14:paraId="448AC628" w14:textId="77777777" w:rsidR="00F774F3" w:rsidRPr="00F774F3" w:rsidRDefault="00F774F3" w:rsidP="00F774F3">
            <w:pPr>
              <w:spacing w:before="92"/>
              <w:jc w:val="center"/>
              <w:rPr>
                <w:spacing w:val="-10"/>
                <w:sz w:val="22"/>
                <w:szCs w:val="22"/>
                <w:lang w:eastAsia="en-US"/>
              </w:rPr>
            </w:pPr>
            <w:r w:rsidRPr="00F774F3">
              <w:rPr>
                <w:spacing w:val="-10"/>
                <w:sz w:val="22"/>
                <w:szCs w:val="22"/>
                <w:lang w:eastAsia="en-US"/>
              </w:rPr>
              <w:t>-</w:t>
            </w:r>
          </w:p>
        </w:tc>
        <w:tc>
          <w:tcPr>
            <w:tcW w:w="2717" w:type="dxa"/>
            <w:vAlign w:val="center"/>
          </w:tcPr>
          <w:p w14:paraId="1AE0BB9F" w14:textId="77777777" w:rsidR="00F774F3" w:rsidRPr="00F774F3" w:rsidRDefault="00F774F3" w:rsidP="00F774F3">
            <w:pPr>
              <w:spacing w:before="92"/>
              <w:jc w:val="center"/>
              <w:rPr>
                <w:sz w:val="22"/>
                <w:szCs w:val="22"/>
                <w:lang w:eastAsia="en-US"/>
              </w:rPr>
            </w:pPr>
            <w:r w:rsidRPr="00F774F3">
              <w:rPr>
                <w:spacing w:val="-10"/>
                <w:sz w:val="22"/>
                <w:szCs w:val="22"/>
                <w:lang w:eastAsia="en-US"/>
              </w:rPr>
              <w:t>-</w:t>
            </w:r>
          </w:p>
        </w:tc>
        <w:tc>
          <w:tcPr>
            <w:tcW w:w="2717" w:type="dxa"/>
            <w:vAlign w:val="center"/>
          </w:tcPr>
          <w:p w14:paraId="3A8A7EB4" w14:textId="77777777" w:rsidR="00F774F3" w:rsidRPr="00F774F3" w:rsidRDefault="00F774F3" w:rsidP="00F774F3">
            <w:pPr>
              <w:spacing w:line="274" w:lineRule="exact"/>
              <w:jc w:val="center"/>
              <w:rPr>
                <w:sz w:val="22"/>
                <w:szCs w:val="22"/>
                <w:lang w:eastAsia="en-US"/>
              </w:rPr>
            </w:pPr>
            <w:r w:rsidRPr="00F774F3">
              <w:rPr>
                <w:sz w:val="22"/>
                <w:szCs w:val="22"/>
                <w:lang w:eastAsia="en-US"/>
              </w:rPr>
              <w:t>-</w:t>
            </w:r>
          </w:p>
        </w:tc>
        <w:tc>
          <w:tcPr>
            <w:tcW w:w="2717" w:type="dxa"/>
            <w:vAlign w:val="center"/>
          </w:tcPr>
          <w:p w14:paraId="6E2BA537" w14:textId="77777777" w:rsidR="00F774F3" w:rsidRPr="00F774F3" w:rsidRDefault="00F774F3" w:rsidP="00F774F3">
            <w:pPr>
              <w:jc w:val="center"/>
              <w:rPr>
                <w:sz w:val="22"/>
                <w:szCs w:val="22"/>
                <w:lang w:eastAsia="en-US"/>
              </w:rPr>
            </w:pPr>
          </w:p>
          <w:p w14:paraId="1B6E296A" w14:textId="77777777" w:rsidR="00F774F3" w:rsidRPr="00F774F3" w:rsidRDefault="00F774F3" w:rsidP="00F774F3">
            <w:pPr>
              <w:jc w:val="center"/>
              <w:rPr>
                <w:spacing w:val="-14"/>
                <w:sz w:val="22"/>
                <w:szCs w:val="22"/>
                <w:lang w:eastAsia="en-US"/>
              </w:rPr>
            </w:pPr>
            <w:r w:rsidRPr="00F774F3">
              <w:rPr>
                <w:sz w:val="22"/>
                <w:szCs w:val="22"/>
                <w:lang w:eastAsia="en-US"/>
              </w:rPr>
              <w:t>19</w:t>
            </w:r>
            <w:r w:rsidRPr="00F774F3">
              <w:rPr>
                <w:spacing w:val="-13"/>
                <w:sz w:val="22"/>
                <w:szCs w:val="22"/>
                <w:lang w:eastAsia="en-US"/>
              </w:rPr>
              <w:t xml:space="preserve"> </w:t>
            </w:r>
            <w:proofErr w:type="spellStart"/>
            <w:r w:rsidRPr="00F774F3">
              <w:rPr>
                <w:sz w:val="22"/>
                <w:szCs w:val="22"/>
                <w:lang w:eastAsia="en-US"/>
              </w:rPr>
              <w:t>сентября</w:t>
            </w:r>
            <w:proofErr w:type="spellEnd"/>
            <w:r w:rsidRPr="00F774F3">
              <w:rPr>
                <w:spacing w:val="-12"/>
                <w:sz w:val="22"/>
                <w:szCs w:val="22"/>
                <w:lang w:eastAsia="en-US"/>
              </w:rPr>
              <w:t xml:space="preserve"> </w:t>
            </w:r>
            <w:r w:rsidRPr="00F774F3">
              <w:rPr>
                <w:sz w:val="22"/>
                <w:szCs w:val="22"/>
                <w:lang w:eastAsia="en-US"/>
              </w:rPr>
              <w:t>–</w:t>
            </w:r>
            <w:r w:rsidRPr="00F774F3">
              <w:rPr>
                <w:spacing w:val="-14"/>
                <w:sz w:val="22"/>
                <w:szCs w:val="22"/>
                <w:lang w:eastAsia="en-US"/>
              </w:rPr>
              <w:t xml:space="preserve"> </w:t>
            </w:r>
          </w:p>
          <w:p w14:paraId="6C3799DA" w14:textId="77777777" w:rsidR="00F774F3" w:rsidRPr="00F774F3" w:rsidRDefault="00F774F3" w:rsidP="00F774F3">
            <w:pPr>
              <w:jc w:val="center"/>
              <w:rPr>
                <w:sz w:val="22"/>
                <w:szCs w:val="22"/>
                <w:lang w:eastAsia="en-US"/>
              </w:rPr>
            </w:pPr>
            <w:proofErr w:type="spellStart"/>
            <w:r w:rsidRPr="00F774F3">
              <w:rPr>
                <w:sz w:val="22"/>
                <w:szCs w:val="22"/>
                <w:lang w:eastAsia="en-US"/>
              </w:rPr>
              <w:t>День</w:t>
            </w:r>
            <w:proofErr w:type="spellEnd"/>
            <w:r w:rsidRPr="00F774F3">
              <w:rPr>
                <w:sz w:val="22"/>
                <w:szCs w:val="22"/>
                <w:lang w:eastAsia="en-US"/>
              </w:rPr>
              <w:t xml:space="preserve"> </w:t>
            </w:r>
            <w:proofErr w:type="spellStart"/>
            <w:r w:rsidRPr="00F774F3">
              <w:rPr>
                <w:spacing w:val="-2"/>
                <w:sz w:val="22"/>
                <w:szCs w:val="22"/>
                <w:lang w:eastAsia="en-US"/>
              </w:rPr>
              <w:t>смайлика</w:t>
            </w:r>
            <w:proofErr w:type="spellEnd"/>
          </w:p>
        </w:tc>
        <w:tc>
          <w:tcPr>
            <w:tcW w:w="2727" w:type="dxa"/>
            <w:gridSpan w:val="2"/>
            <w:vAlign w:val="center"/>
          </w:tcPr>
          <w:p w14:paraId="2C1631F0" w14:textId="77777777" w:rsidR="00F774F3" w:rsidRPr="00F774F3" w:rsidRDefault="00F774F3" w:rsidP="00F774F3">
            <w:pPr>
              <w:spacing w:before="92"/>
              <w:jc w:val="center"/>
              <w:rPr>
                <w:sz w:val="22"/>
                <w:szCs w:val="22"/>
                <w:lang w:eastAsia="en-US"/>
              </w:rPr>
            </w:pPr>
          </w:p>
          <w:p w14:paraId="6A8693D6" w14:textId="77777777" w:rsidR="00F774F3" w:rsidRPr="00F774F3" w:rsidRDefault="00F774F3" w:rsidP="00F774F3">
            <w:pPr>
              <w:jc w:val="center"/>
              <w:rPr>
                <w:sz w:val="22"/>
                <w:szCs w:val="22"/>
                <w:lang w:eastAsia="en-US"/>
              </w:rPr>
            </w:pPr>
          </w:p>
          <w:p w14:paraId="47E255CE" w14:textId="77777777" w:rsidR="00F774F3" w:rsidRPr="00F774F3" w:rsidRDefault="00F774F3" w:rsidP="00F774F3">
            <w:pPr>
              <w:jc w:val="center"/>
              <w:rPr>
                <w:spacing w:val="-14"/>
                <w:sz w:val="22"/>
                <w:szCs w:val="22"/>
                <w:lang w:eastAsia="en-US"/>
              </w:rPr>
            </w:pPr>
            <w:r w:rsidRPr="00F774F3">
              <w:rPr>
                <w:sz w:val="22"/>
                <w:szCs w:val="22"/>
                <w:lang w:eastAsia="en-US"/>
              </w:rPr>
              <w:t>19</w:t>
            </w:r>
            <w:r w:rsidRPr="00F774F3">
              <w:rPr>
                <w:spacing w:val="-13"/>
                <w:sz w:val="22"/>
                <w:szCs w:val="22"/>
                <w:lang w:eastAsia="en-US"/>
              </w:rPr>
              <w:t xml:space="preserve"> </w:t>
            </w:r>
            <w:proofErr w:type="spellStart"/>
            <w:r w:rsidRPr="00F774F3">
              <w:rPr>
                <w:sz w:val="22"/>
                <w:szCs w:val="22"/>
                <w:lang w:eastAsia="en-US"/>
              </w:rPr>
              <w:t>сентября</w:t>
            </w:r>
            <w:proofErr w:type="spellEnd"/>
            <w:r w:rsidRPr="00F774F3">
              <w:rPr>
                <w:spacing w:val="-12"/>
                <w:sz w:val="22"/>
                <w:szCs w:val="22"/>
                <w:lang w:eastAsia="en-US"/>
              </w:rPr>
              <w:t xml:space="preserve"> </w:t>
            </w:r>
            <w:r w:rsidRPr="00F774F3">
              <w:rPr>
                <w:sz w:val="22"/>
                <w:szCs w:val="22"/>
                <w:lang w:eastAsia="en-US"/>
              </w:rPr>
              <w:t>–</w:t>
            </w:r>
            <w:r w:rsidRPr="00F774F3">
              <w:rPr>
                <w:spacing w:val="-14"/>
                <w:sz w:val="22"/>
                <w:szCs w:val="22"/>
                <w:lang w:eastAsia="en-US"/>
              </w:rPr>
              <w:t xml:space="preserve"> </w:t>
            </w:r>
          </w:p>
          <w:p w14:paraId="51028A3D" w14:textId="77777777" w:rsidR="00F774F3" w:rsidRPr="00F774F3" w:rsidRDefault="00F774F3" w:rsidP="00F774F3">
            <w:pPr>
              <w:jc w:val="center"/>
              <w:rPr>
                <w:sz w:val="22"/>
                <w:szCs w:val="22"/>
                <w:lang w:eastAsia="en-US"/>
              </w:rPr>
            </w:pPr>
            <w:proofErr w:type="spellStart"/>
            <w:r w:rsidRPr="00F774F3">
              <w:rPr>
                <w:sz w:val="22"/>
                <w:szCs w:val="22"/>
                <w:lang w:eastAsia="en-US"/>
              </w:rPr>
              <w:t>День</w:t>
            </w:r>
            <w:proofErr w:type="spellEnd"/>
            <w:r w:rsidRPr="00F774F3">
              <w:rPr>
                <w:sz w:val="22"/>
                <w:szCs w:val="22"/>
                <w:lang w:eastAsia="en-US"/>
              </w:rPr>
              <w:t xml:space="preserve"> </w:t>
            </w:r>
            <w:proofErr w:type="spellStart"/>
            <w:r w:rsidRPr="00F774F3">
              <w:rPr>
                <w:spacing w:val="-2"/>
                <w:sz w:val="22"/>
                <w:szCs w:val="22"/>
                <w:lang w:eastAsia="en-US"/>
              </w:rPr>
              <w:t>смайлика</w:t>
            </w:r>
            <w:proofErr w:type="spellEnd"/>
          </w:p>
          <w:p w14:paraId="697E2E29" w14:textId="77777777" w:rsidR="00F774F3" w:rsidRPr="00F774F3" w:rsidRDefault="00F774F3" w:rsidP="00F774F3">
            <w:pPr>
              <w:jc w:val="center"/>
              <w:rPr>
                <w:sz w:val="22"/>
                <w:szCs w:val="22"/>
                <w:lang w:eastAsia="en-US"/>
              </w:rPr>
            </w:pPr>
          </w:p>
        </w:tc>
      </w:tr>
      <w:tr w:rsidR="00F774F3" w:rsidRPr="00F774F3" w14:paraId="5A1EFA52" w14:textId="77777777" w:rsidTr="00F774F3">
        <w:trPr>
          <w:gridAfter w:val="1"/>
          <w:wAfter w:w="10" w:type="dxa"/>
          <w:trHeight w:val="476"/>
        </w:trPr>
        <w:tc>
          <w:tcPr>
            <w:tcW w:w="16302" w:type="dxa"/>
            <w:gridSpan w:val="6"/>
            <w:shd w:val="clear" w:color="auto" w:fill="CCC0D9"/>
          </w:tcPr>
          <w:p w14:paraId="1177DA36" w14:textId="77777777" w:rsidR="00F774F3" w:rsidRPr="00F774F3" w:rsidRDefault="00F774F3" w:rsidP="00F774F3">
            <w:pPr>
              <w:jc w:val="center"/>
              <w:rPr>
                <w:b/>
                <w:lang w:eastAsia="en-US"/>
              </w:rPr>
            </w:pPr>
            <w:bookmarkStart w:id="24" w:name="_bookmark4"/>
            <w:bookmarkEnd w:id="24"/>
            <w:r w:rsidRPr="00F774F3">
              <w:rPr>
                <w:b/>
                <w:lang w:eastAsia="en-US"/>
              </w:rPr>
              <w:t>4</w:t>
            </w:r>
            <w:r w:rsidRPr="00F774F3">
              <w:rPr>
                <w:b/>
                <w:spacing w:val="-2"/>
                <w:lang w:eastAsia="en-US"/>
              </w:rPr>
              <w:t xml:space="preserve"> НЕДЕЛЯ</w:t>
            </w:r>
          </w:p>
          <w:p w14:paraId="3DFB11EC" w14:textId="77777777" w:rsidR="00F774F3" w:rsidRPr="00F774F3" w:rsidRDefault="00F774F3" w:rsidP="00F774F3">
            <w:pPr>
              <w:jc w:val="center"/>
              <w:rPr>
                <w:b/>
                <w:spacing w:val="-2"/>
                <w:lang w:eastAsia="en-US"/>
              </w:rPr>
            </w:pPr>
            <w:r w:rsidRPr="00F774F3">
              <w:rPr>
                <w:b/>
                <w:spacing w:val="-2"/>
                <w:lang w:eastAsia="en-US"/>
              </w:rPr>
              <w:t>23.09.-27.09.2024</w:t>
            </w:r>
          </w:p>
          <w:p w14:paraId="63EB6F70" w14:textId="77777777" w:rsidR="00F774F3" w:rsidRPr="00F774F3" w:rsidRDefault="00F774F3" w:rsidP="00F774F3">
            <w:pPr>
              <w:spacing w:before="92"/>
              <w:jc w:val="center"/>
              <w:rPr>
                <w:b/>
                <w:sz w:val="22"/>
                <w:szCs w:val="22"/>
                <w:lang w:eastAsia="en-US"/>
              </w:rPr>
            </w:pPr>
          </w:p>
        </w:tc>
      </w:tr>
      <w:tr w:rsidR="00F774F3" w:rsidRPr="00F774F3" w14:paraId="1D889D76" w14:textId="77777777" w:rsidTr="00463AAA">
        <w:trPr>
          <w:gridAfter w:val="1"/>
          <w:wAfter w:w="10" w:type="dxa"/>
          <w:trHeight w:val="476"/>
        </w:trPr>
        <w:tc>
          <w:tcPr>
            <w:tcW w:w="8151" w:type="dxa"/>
            <w:gridSpan w:val="3"/>
          </w:tcPr>
          <w:p w14:paraId="7176056F" w14:textId="77777777" w:rsidR="00F774F3" w:rsidRPr="00F774F3" w:rsidRDefault="00F774F3" w:rsidP="00F774F3">
            <w:pPr>
              <w:spacing w:before="97"/>
              <w:jc w:val="center"/>
              <w:rPr>
                <w:b/>
                <w:sz w:val="22"/>
                <w:szCs w:val="22"/>
                <w:lang w:val="ru-RU" w:eastAsia="en-US"/>
              </w:rPr>
            </w:pPr>
            <w:r w:rsidRPr="00F774F3">
              <w:rPr>
                <w:b/>
                <w:sz w:val="22"/>
                <w:szCs w:val="22"/>
                <w:lang w:val="ru-RU" w:eastAsia="en-US"/>
              </w:rPr>
              <w:lastRenderedPageBreak/>
              <w:t>Описание</w:t>
            </w:r>
          </w:p>
          <w:p w14:paraId="57BB77DF" w14:textId="77777777" w:rsidR="00F774F3" w:rsidRPr="00F774F3" w:rsidRDefault="00F774F3" w:rsidP="00F774F3">
            <w:pPr>
              <w:tabs>
                <w:tab w:val="left" w:pos="1567"/>
                <w:tab w:val="left" w:pos="2016"/>
                <w:tab w:val="left" w:pos="3258"/>
              </w:tabs>
              <w:spacing w:before="92"/>
              <w:jc w:val="both"/>
              <w:rPr>
                <w:sz w:val="22"/>
                <w:szCs w:val="22"/>
                <w:lang w:val="ru-RU" w:eastAsia="en-US"/>
              </w:rPr>
            </w:pPr>
            <w:r w:rsidRPr="00F774F3">
              <w:rPr>
                <w:sz w:val="22"/>
                <w:szCs w:val="22"/>
                <w:lang w:val="ru-RU" w:eastAsia="en-US"/>
              </w:rPr>
              <w:t>Все про детский сад. Профессии, территория, дети, занятия, праздники, правила, день дошкольного работника, игрушки. Центры группы, экскурсии по ДОУ. Традиции детского сада и группы.</w:t>
            </w:r>
          </w:p>
          <w:p w14:paraId="4DF28C4A" w14:textId="77777777" w:rsidR="00F774F3" w:rsidRPr="00F774F3" w:rsidRDefault="00F774F3" w:rsidP="00F774F3">
            <w:pPr>
              <w:tabs>
                <w:tab w:val="left" w:pos="1567"/>
                <w:tab w:val="left" w:pos="2016"/>
                <w:tab w:val="left" w:pos="3258"/>
              </w:tabs>
              <w:spacing w:before="92"/>
              <w:jc w:val="both"/>
              <w:rPr>
                <w:b/>
                <w:bCs/>
                <w:sz w:val="22"/>
                <w:szCs w:val="22"/>
                <w:lang w:val="ru-RU" w:eastAsia="en-US"/>
              </w:rPr>
            </w:pPr>
          </w:p>
          <w:p w14:paraId="6CFCCA66" w14:textId="77777777" w:rsidR="00F774F3" w:rsidRPr="00F774F3" w:rsidRDefault="00F774F3" w:rsidP="00F774F3">
            <w:pPr>
              <w:tabs>
                <w:tab w:val="left" w:pos="1567"/>
                <w:tab w:val="left" w:pos="2016"/>
                <w:tab w:val="left" w:pos="3258"/>
              </w:tabs>
              <w:spacing w:before="92"/>
              <w:jc w:val="both"/>
              <w:rPr>
                <w:sz w:val="22"/>
                <w:szCs w:val="22"/>
                <w:lang w:val="ru-RU" w:eastAsia="en-US"/>
              </w:rPr>
            </w:pPr>
            <w:r w:rsidRPr="00F774F3">
              <w:rPr>
                <w:b/>
                <w:bCs/>
                <w:sz w:val="22"/>
                <w:szCs w:val="22"/>
                <w:lang w:val="ru-RU" w:eastAsia="en-US"/>
              </w:rPr>
              <w:t xml:space="preserve">Итоговое мероприятие: выставка рисунков </w:t>
            </w:r>
            <w:r w:rsidRPr="00F774F3">
              <w:rPr>
                <w:sz w:val="22"/>
                <w:szCs w:val="22"/>
                <w:lang w:val="ru-RU" w:eastAsia="en-US"/>
              </w:rPr>
              <w:t>«Мой любимый детский сад»</w:t>
            </w:r>
          </w:p>
          <w:p w14:paraId="38ED8AE4" w14:textId="77777777" w:rsidR="00F774F3" w:rsidRPr="00F774F3" w:rsidRDefault="00F774F3" w:rsidP="00F774F3">
            <w:pPr>
              <w:spacing w:before="97"/>
              <w:jc w:val="both"/>
              <w:rPr>
                <w:b/>
                <w:sz w:val="22"/>
                <w:szCs w:val="22"/>
                <w:lang w:val="ru-RU" w:eastAsia="en-US"/>
              </w:rPr>
            </w:pPr>
          </w:p>
          <w:p w14:paraId="0BF60C98" w14:textId="77777777" w:rsidR="00F774F3" w:rsidRPr="00F774F3" w:rsidRDefault="00F774F3" w:rsidP="00F774F3">
            <w:pPr>
              <w:rPr>
                <w:sz w:val="22"/>
                <w:szCs w:val="22"/>
                <w:lang w:val="ru-RU" w:eastAsia="en-US"/>
              </w:rPr>
            </w:pPr>
          </w:p>
          <w:p w14:paraId="794DECCC" w14:textId="77777777" w:rsidR="00F774F3" w:rsidRPr="00F774F3" w:rsidRDefault="00F774F3" w:rsidP="00F774F3">
            <w:pPr>
              <w:rPr>
                <w:sz w:val="22"/>
                <w:szCs w:val="22"/>
                <w:lang w:val="ru-RU" w:eastAsia="en-US"/>
              </w:rPr>
            </w:pPr>
          </w:p>
          <w:p w14:paraId="3D82362F" w14:textId="77777777" w:rsidR="00F774F3" w:rsidRPr="00F774F3" w:rsidRDefault="00F774F3" w:rsidP="00F774F3">
            <w:pPr>
              <w:rPr>
                <w:sz w:val="22"/>
                <w:szCs w:val="22"/>
                <w:lang w:val="ru-RU" w:eastAsia="en-US"/>
              </w:rPr>
            </w:pPr>
          </w:p>
        </w:tc>
        <w:tc>
          <w:tcPr>
            <w:tcW w:w="8151" w:type="dxa"/>
            <w:gridSpan w:val="3"/>
          </w:tcPr>
          <w:p w14:paraId="47658E74" w14:textId="77777777" w:rsidR="00F774F3" w:rsidRPr="00F774F3" w:rsidRDefault="00F774F3" w:rsidP="00F774F3">
            <w:pPr>
              <w:tabs>
                <w:tab w:val="left" w:pos="1567"/>
                <w:tab w:val="left" w:pos="2016"/>
                <w:tab w:val="left" w:pos="3258"/>
              </w:tabs>
              <w:spacing w:before="92"/>
              <w:rPr>
                <w:sz w:val="22"/>
                <w:szCs w:val="22"/>
                <w:lang w:val="ru-RU" w:eastAsia="en-US"/>
              </w:rPr>
            </w:pPr>
            <w:r w:rsidRPr="00F774F3">
              <w:rPr>
                <w:sz w:val="22"/>
                <w:szCs w:val="22"/>
                <w:lang w:val="ru-RU" w:eastAsia="en-US"/>
              </w:rPr>
              <w:t>Формы организации разнообразной деятельности дошкольников:</w:t>
            </w:r>
          </w:p>
          <w:tbl>
            <w:tblPr>
              <w:tblStyle w:val="81"/>
              <w:tblW w:w="8108" w:type="dxa"/>
              <w:tblInd w:w="100" w:type="dxa"/>
              <w:tblLayout w:type="fixed"/>
              <w:tblLook w:val="04A0" w:firstRow="1" w:lastRow="0" w:firstColumn="1" w:lastColumn="0" w:noHBand="0" w:noVBand="1"/>
            </w:tblPr>
            <w:tblGrid>
              <w:gridCol w:w="4054"/>
              <w:gridCol w:w="4054"/>
            </w:tblGrid>
            <w:tr w:rsidR="00F774F3" w:rsidRPr="00F774F3" w14:paraId="6435D965" w14:textId="77777777" w:rsidTr="00463AAA">
              <w:tc>
                <w:tcPr>
                  <w:tcW w:w="4054" w:type="dxa"/>
                </w:tcPr>
                <w:p w14:paraId="1E16C8C4" w14:textId="77777777" w:rsidR="00F774F3" w:rsidRPr="00F774F3" w:rsidRDefault="00F774F3" w:rsidP="006332CD">
                  <w:pPr>
                    <w:framePr w:hSpace="180" w:wrap="around" w:vAnchor="text" w:hAnchor="margin" w:x="-972" w:y="13"/>
                    <w:tabs>
                      <w:tab w:val="left" w:pos="1567"/>
                      <w:tab w:val="left" w:pos="2016"/>
                      <w:tab w:val="left" w:pos="3258"/>
                    </w:tabs>
                    <w:spacing w:before="92"/>
                    <w:rPr>
                      <w:sz w:val="22"/>
                      <w:szCs w:val="22"/>
                      <w:lang w:eastAsia="en-US"/>
                    </w:rPr>
                  </w:pPr>
                  <w:r w:rsidRPr="00F774F3">
                    <w:rPr>
                      <w:sz w:val="22"/>
                      <w:szCs w:val="22"/>
                      <w:lang w:eastAsia="en-US"/>
                    </w:rPr>
                    <w:t xml:space="preserve">• </w:t>
                  </w:r>
                  <w:proofErr w:type="spellStart"/>
                  <w:r w:rsidRPr="00F774F3">
                    <w:rPr>
                      <w:sz w:val="22"/>
                      <w:szCs w:val="22"/>
                      <w:lang w:eastAsia="en-US"/>
                    </w:rPr>
                    <w:t>беседы</w:t>
                  </w:r>
                  <w:proofErr w:type="spellEnd"/>
                  <w:r w:rsidRPr="00F774F3">
                    <w:rPr>
                      <w:sz w:val="22"/>
                      <w:szCs w:val="22"/>
                      <w:lang w:eastAsia="en-US"/>
                    </w:rPr>
                    <w:t xml:space="preserve">, </w:t>
                  </w:r>
                  <w:proofErr w:type="spellStart"/>
                  <w:r w:rsidRPr="00F774F3">
                    <w:rPr>
                      <w:sz w:val="22"/>
                      <w:szCs w:val="22"/>
                      <w:lang w:eastAsia="en-US"/>
                    </w:rPr>
                    <w:t>развивающий</w:t>
                  </w:r>
                  <w:proofErr w:type="spellEnd"/>
                  <w:r w:rsidRPr="00F774F3">
                    <w:rPr>
                      <w:sz w:val="22"/>
                      <w:szCs w:val="22"/>
                      <w:lang w:eastAsia="en-US"/>
                    </w:rPr>
                    <w:t xml:space="preserve"> </w:t>
                  </w:r>
                  <w:proofErr w:type="spellStart"/>
                  <w:r w:rsidRPr="00F774F3">
                    <w:rPr>
                      <w:sz w:val="22"/>
                      <w:szCs w:val="22"/>
                      <w:lang w:eastAsia="en-US"/>
                    </w:rPr>
                    <w:t>диалог</w:t>
                  </w:r>
                  <w:proofErr w:type="spellEnd"/>
                  <w:r w:rsidRPr="00F774F3">
                    <w:rPr>
                      <w:sz w:val="22"/>
                      <w:szCs w:val="22"/>
                      <w:lang w:eastAsia="en-US"/>
                    </w:rPr>
                    <w:t xml:space="preserve"> (</w:t>
                  </w:r>
                  <w:proofErr w:type="spellStart"/>
                  <w:r w:rsidRPr="00F774F3">
                    <w:rPr>
                      <w:sz w:val="22"/>
                      <w:szCs w:val="22"/>
                      <w:lang w:eastAsia="en-US"/>
                    </w:rPr>
                    <w:t>круг</w:t>
                  </w:r>
                  <w:proofErr w:type="spellEnd"/>
                  <w:r w:rsidRPr="00F774F3">
                    <w:rPr>
                      <w:sz w:val="22"/>
                      <w:szCs w:val="22"/>
                      <w:lang w:eastAsia="en-US"/>
                    </w:rPr>
                    <w:t>)</w:t>
                  </w:r>
                </w:p>
              </w:tc>
              <w:tc>
                <w:tcPr>
                  <w:tcW w:w="4054" w:type="dxa"/>
                </w:tcPr>
                <w:p w14:paraId="6B20CBC3" w14:textId="77777777" w:rsidR="00F774F3" w:rsidRPr="00F774F3" w:rsidRDefault="00F774F3" w:rsidP="006332CD">
                  <w:pPr>
                    <w:framePr w:hSpace="180" w:wrap="around" w:vAnchor="text" w:hAnchor="margin" w:x="-972" w:y="13"/>
                    <w:tabs>
                      <w:tab w:val="left" w:pos="1567"/>
                      <w:tab w:val="left" w:pos="2016"/>
                      <w:tab w:val="left" w:pos="3258"/>
                    </w:tabs>
                    <w:spacing w:before="92"/>
                    <w:rPr>
                      <w:sz w:val="22"/>
                      <w:szCs w:val="22"/>
                      <w:lang w:val="ru-RU" w:eastAsia="en-US"/>
                    </w:rPr>
                  </w:pPr>
                  <w:r w:rsidRPr="00F774F3">
                    <w:rPr>
                      <w:sz w:val="22"/>
                      <w:szCs w:val="22"/>
                      <w:lang w:val="ru-RU" w:eastAsia="en-US"/>
                    </w:rPr>
                    <w:t>• игры (д/и, режиссерские, с/р, п/и, др.)</w:t>
                  </w:r>
                </w:p>
              </w:tc>
            </w:tr>
            <w:tr w:rsidR="00F774F3" w:rsidRPr="00F774F3" w14:paraId="01B55CAC" w14:textId="77777777" w:rsidTr="00463AAA">
              <w:tc>
                <w:tcPr>
                  <w:tcW w:w="4054" w:type="dxa"/>
                </w:tcPr>
                <w:p w14:paraId="00E1E4B7" w14:textId="77777777" w:rsidR="00F774F3" w:rsidRPr="00F774F3" w:rsidRDefault="00F774F3" w:rsidP="006332CD">
                  <w:pPr>
                    <w:framePr w:hSpace="180" w:wrap="around" w:vAnchor="text" w:hAnchor="margin" w:x="-972" w:y="13"/>
                    <w:tabs>
                      <w:tab w:val="left" w:pos="1567"/>
                      <w:tab w:val="left" w:pos="2016"/>
                      <w:tab w:val="left" w:pos="3258"/>
                    </w:tabs>
                    <w:spacing w:before="92"/>
                    <w:rPr>
                      <w:sz w:val="22"/>
                      <w:szCs w:val="22"/>
                      <w:lang w:eastAsia="en-US"/>
                    </w:rPr>
                  </w:pPr>
                  <w:r w:rsidRPr="00F774F3">
                    <w:rPr>
                      <w:sz w:val="22"/>
                      <w:szCs w:val="22"/>
                      <w:lang w:eastAsia="en-US"/>
                    </w:rPr>
                    <w:t xml:space="preserve">• </w:t>
                  </w:r>
                  <w:proofErr w:type="spellStart"/>
                  <w:r w:rsidRPr="00F774F3">
                    <w:rPr>
                      <w:sz w:val="22"/>
                      <w:szCs w:val="22"/>
                      <w:lang w:eastAsia="en-US"/>
                    </w:rPr>
                    <w:t>игровые</w:t>
                  </w:r>
                  <w:proofErr w:type="spellEnd"/>
                  <w:r w:rsidRPr="00F774F3">
                    <w:rPr>
                      <w:sz w:val="22"/>
                      <w:szCs w:val="22"/>
                      <w:lang w:eastAsia="en-US"/>
                    </w:rPr>
                    <w:t xml:space="preserve"> </w:t>
                  </w:r>
                  <w:proofErr w:type="spellStart"/>
                  <w:r w:rsidRPr="00F774F3">
                    <w:rPr>
                      <w:sz w:val="22"/>
                      <w:szCs w:val="22"/>
                      <w:lang w:eastAsia="en-US"/>
                    </w:rPr>
                    <w:t>ситуации</w:t>
                  </w:r>
                  <w:proofErr w:type="spellEnd"/>
                </w:p>
              </w:tc>
              <w:tc>
                <w:tcPr>
                  <w:tcW w:w="4054" w:type="dxa"/>
                </w:tcPr>
                <w:p w14:paraId="750FFEF8" w14:textId="77777777" w:rsidR="00F774F3" w:rsidRPr="00F774F3" w:rsidRDefault="00F774F3" w:rsidP="006332CD">
                  <w:pPr>
                    <w:framePr w:hSpace="180" w:wrap="around" w:vAnchor="text" w:hAnchor="margin" w:x="-972" w:y="13"/>
                    <w:tabs>
                      <w:tab w:val="left" w:pos="1567"/>
                      <w:tab w:val="left" w:pos="2016"/>
                      <w:tab w:val="left" w:pos="3258"/>
                    </w:tabs>
                    <w:spacing w:before="92"/>
                    <w:rPr>
                      <w:sz w:val="22"/>
                      <w:szCs w:val="22"/>
                      <w:lang w:eastAsia="en-US"/>
                    </w:rPr>
                  </w:pPr>
                  <w:r w:rsidRPr="00F774F3">
                    <w:rPr>
                      <w:sz w:val="22"/>
                      <w:szCs w:val="22"/>
                      <w:lang w:eastAsia="en-US"/>
                    </w:rPr>
                    <w:t xml:space="preserve">• </w:t>
                  </w:r>
                  <w:proofErr w:type="spellStart"/>
                  <w:r w:rsidRPr="00F774F3">
                    <w:rPr>
                      <w:sz w:val="22"/>
                      <w:szCs w:val="22"/>
                      <w:lang w:eastAsia="en-US"/>
                    </w:rPr>
                    <w:t>игры-путешествия</w:t>
                  </w:r>
                  <w:proofErr w:type="spellEnd"/>
                </w:p>
              </w:tc>
            </w:tr>
            <w:tr w:rsidR="00F774F3" w:rsidRPr="00F774F3" w14:paraId="219FEC05" w14:textId="77777777" w:rsidTr="00463AAA">
              <w:tc>
                <w:tcPr>
                  <w:tcW w:w="4054" w:type="dxa"/>
                </w:tcPr>
                <w:p w14:paraId="25B0D2C8" w14:textId="77777777" w:rsidR="00F774F3" w:rsidRPr="00F774F3" w:rsidRDefault="00F774F3" w:rsidP="006332CD">
                  <w:pPr>
                    <w:framePr w:hSpace="180" w:wrap="around" w:vAnchor="text" w:hAnchor="margin" w:x="-972" w:y="13"/>
                    <w:tabs>
                      <w:tab w:val="left" w:pos="1567"/>
                      <w:tab w:val="left" w:pos="2016"/>
                      <w:tab w:val="left" w:pos="3258"/>
                    </w:tabs>
                    <w:spacing w:before="92"/>
                    <w:rPr>
                      <w:sz w:val="22"/>
                      <w:szCs w:val="22"/>
                      <w:lang w:eastAsia="en-US"/>
                    </w:rPr>
                  </w:pPr>
                  <w:r w:rsidRPr="00F774F3">
                    <w:rPr>
                      <w:sz w:val="22"/>
                      <w:szCs w:val="22"/>
                      <w:lang w:eastAsia="en-US"/>
                    </w:rPr>
                    <w:t xml:space="preserve">• </w:t>
                  </w:r>
                  <w:proofErr w:type="spellStart"/>
                  <w:r w:rsidRPr="00F774F3">
                    <w:rPr>
                      <w:sz w:val="22"/>
                      <w:szCs w:val="22"/>
                      <w:lang w:eastAsia="en-US"/>
                    </w:rPr>
                    <w:t>творческие</w:t>
                  </w:r>
                  <w:proofErr w:type="spellEnd"/>
                  <w:r w:rsidRPr="00F774F3">
                    <w:rPr>
                      <w:sz w:val="22"/>
                      <w:szCs w:val="22"/>
                      <w:lang w:eastAsia="en-US"/>
                    </w:rPr>
                    <w:t xml:space="preserve"> </w:t>
                  </w:r>
                  <w:proofErr w:type="spellStart"/>
                  <w:r w:rsidRPr="00F774F3">
                    <w:rPr>
                      <w:sz w:val="22"/>
                      <w:szCs w:val="22"/>
                      <w:lang w:eastAsia="en-US"/>
                    </w:rPr>
                    <w:t>мастерские</w:t>
                  </w:r>
                  <w:proofErr w:type="spellEnd"/>
                  <w:r w:rsidRPr="00F774F3">
                    <w:rPr>
                      <w:sz w:val="22"/>
                      <w:szCs w:val="22"/>
                      <w:lang w:eastAsia="en-US"/>
                    </w:rPr>
                    <w:t xml:space="preserve">, </w:t>
                  </w:r>
                  <w:proofErr w:type="spellStart"/>
                  <w:r w:rsidRPr="00F774F3">
                    <w:rPr>
                      <w:sz w:val="22"/>
                      <w:szCs w:val="22"/>
                      <w:lang w:eastAsia="en-US"/>
                    </w:rPr>
                    <w:t>детские</w:t>
                  </w:r>
                  <w:proofErr w:type="spellEnd"/>
                  <w:r w:rsidRPr="00F774F3">
                    <w:rPr>
                      <w:sz w:val="22"/>
                      <w:szCs w:val="22"/>
                      <w:lang w:eastAsia="en-US"/>
                    </w:rPr>
                    <w:t xml:space="preserve"> </w:t>
                  </w:r>
                  <w:proofErr w:type="spellStart"/>
                  <w:r w:rsidRPr="00F774F3">
                    <w:rPr>
                      <w:sz w:val="22"/>
                      <w:szCs w:val="22"/>
                      <w:lang w:eastAsia="en-US"/>
                    </w:rPr>
                    <w:t>лаборатории</w:t>
                  </w:r>
                  <w:proofErr w:type="spellEnd"/>
                </w:p>
              </w:tc>
              <w:tc>
                <w:tcPr>
                  <w:tcW w:w="4054" w:type="dxa"/>
                </w:tcPr>
                <w:p w14:paraId="0B930127" w14:textId="77777777" w:rsidR="00F774F3" w:rsidRPr="00F774F3" w:rsidRDefault="00F774F3" w:rsidP="006332CD">
                  <w:pPr>
                    <w:framePr w:hSpace="180" w:wrap="around" w:vAnchor="text" w:hAnchor="margin" w:x="-972" w:y="13"/>
                    <w:tabs>
                      <w:tab w:val="left" w:pos="1567"/>
                      <w:tab w:val="left" w:pos="2016"/>
                      <w:tab w:val="left" w:pos="3258"/>
                    </w:tabs>
                    <w:spacing w:before="92"/>
                    <w:rPr>
                      <w:sz w:val="22"/>
                      <w:szCs w:val="22"/>
                      <w:lang w:eastAsia="en-US"/>
                    </w:rPr>
                  </w:pPr>
                  <w:r w:rsidRPr="00F774F3">
                    <w:rPr>
                      <w:sz w:val="22"/>
                      <w:szCs w:val="22"/>
                      <w:lang w:eastAsia="en-US"/>
                    </w:rPr>
                    <w:t xml:space="preserve">• </w:t>
                  </w:r>
                  <w:proofErr w:type="spellStart"/>
                  <w:r w:rsidRPr="00F774F3">
                    <w:rPr>
                      <w:sz w:val="22"/>
                      <w:szCs w:val="22"/>
                      <w:lang w:eastAsia="en-US"/>
                    </w:rPr>
                    <w:t>эксперименты</w:t>
                  </w:r>
                  <w:proofErr w:type="spellEnd"/>
                  <w:r w:rsidRPr="00F774F3">
                    <w:rPr>
                      <w:sz w:val="22"/>
                      <w:szCs w:val="22"/>
                      <w:lang w:eastAsia="en-US"/>
                    </w:rPr>
                    <w:t xml:space="preserve">, </w:t>
                  </w:r>
                  <w:proofErr w:type="spellStart"/>
                  <w:r w:rsidRPr="00F774F3">
                    <w:rPr>
                      <w:sz w:val="22"/>
                      <w:szCs w:val="22"/>
                      <w:lang w:eastAsia="en-US"/>
                    </w:rPr>
                    <w:t>коллекционирование</w:t>
                  </w:r>
                  <w:proofErr w:type="spellEnd"/>
                </w:p>
              </w:tc>
            </w:tr>
            <w:tr w:rsidR="00F774F3" w:rsidRPr="00F774F3" w14:paraId="7C76C7F2" w14:textId="77777777" w:rsidTr="00463AAA">
              <w:tc>
                <w:tcPr>
                  <w:tcW w:w="4054" w:type="dxa"/>
                </w:tcPr>
                <w:p w14:paraId="0F2E2DCC" w14:textId="77777777" w:rsidR="00F774F3" w:rsidRPr="00F774F3" w:rsidRDefault="00F774F3" w:rsidP="006332CD">
                  <w:pPr>
                    <w:framePr w:hSpace="180" w:wrap="around" w:vAnchor="text" w:hAnchor="margin" w:x="-972" w:y="13"/>
                    <w:tabs>
                      <w:tab w:val="left" w:pos="1567"/>
                      <w:tab w:val="left" w:pos="2016"/>
                      <w:tab w:val="left" w:pos="3258"/>
                    </w:tabs>
                    <w:spacing w:before="92"/>
                    <w:rPr>
                      <w:sz w:val="22"/>
                      <w:szCs w:val="22"/>
                      <w:lang w:eastAsia="en-US"/>
                    </w:rPr>
                  </w:pPr>
                  <w:r w:rsidRPr="00F774F3">
                    <w:rPr>
                      <w:sz w:val="22"/>
                      <w:szCs w:val="22"/>
                      <w:lang w:eastAsia="en-US"/>
                    </w:rPr>
                    <w:t xml:space="preserve">• </w:t>
                  </w:r>
                  <w:proofErr w:type="spellStart"/>
                  <w:r w:rsidRPr="00F774F3">
                    <w:rPr>
                      <w:sz w:val="22"/>
                      <w:szCs w:val="22"/>
                      <w:lang w:eastAsia="en-US"/>
                    </w:rPr>
                    <w:t>целевые</w:t>
                  </w:r>
                  <w:proofErr w:type="spellEnd"/>
                  <w:r w:rsidRPr="00F774F3">
                    <w:rPr>
                      <w:sz w:val="22"/>
                      <w:szCs w:val="22"/>
                      <w:lang w:eastAsia="en-US"/>
                    </w:rPr>
                    <w:t xml:space="preserve"> </w:t>
                  </w:r>
                  <w:proofErr w:type="spellStart"/>
                  <w:r w:rsidRPr="00F774F3">
                    <w:rPr>
                      <w:sz w:val="22"/>
                      <w:szCs w:val="22"/>
                      <w:lang w:eastAsia="en-US"/>
                    </w:rPr>
                    <w:t>прогулки</w:t>
                  </w:r>
                  <w:proofErr w:type="spellEnd"/>
                </w:p>
              </w:tc>
              <w:tc>
                <w:tcPr>
                  <w:tcW w:w="4054" w:type="dxa"/>
                </w:tcPr>
                <w:p w14:paraId="799FA480" w14:textId="77777777" w:rsidR="00F774F3" w:rsidRPr="00F774F3" w:rsidRDefault="00F774F3" w:rsidP="006332CD">
                  <w:pPr>
                    <w:framePr w:hSpace="180" w:wrap="around" w:vAnchor="text" w:hAnchor="margin" w:x="-972" w:y="13"/>
                    <w:tabs>
                      <w:tab w:val="left" w:pos="1567"/>
                      <w:tab w:val="left" w:pos="2016"/>
                      <w:tab w:val="left" w:pos="3258"/>
                    </w:tabs>
                    <w:spacing w:before="92"/>
                    <w:rPr>
                      <w:sz w:val="22"/>
                      <w:szCs w:val="22"/>
                      <w:lang w:eastAsia="en-US"/>
                    </w:rPr>
                  </w:pPr>
                  <w:r w:rsidRPr="00F774F3">
                    <w:rPr>
                      <w:sz w:val="22"/>
                      <w:szCs w:val="22"/>
                      <w:lang w:eastAsia="en-US"/>
                    </w:rPr>
                    <w:t xml:space="preserve">• </w:t>
                  </w:r>
                  <w:proofErr w:type="spellStart"/>
                  <w:r w:rsidRPr="00F774F3">
                    <w:rPr>
                      <w:sz w:val="22"/>
                      <w:szCs w:val="22"/>
                      <w:lang w:eastAsia="en-US"/>
                    </w:rPr>
                    <w:t>экскурсии</w:t>
                  </w:r>
                  <w:proofErr w:type="spellEnd"/>
                </w:p>
              </w:tc>
            </w:tr>
            <w:tr w:rsidR="00F774F3" w:rsidRPr="00F774F3" w14:paraId="4C1EE125" w14:textId="77777777" w:rsidTr="00463AAA">
              <w:tc>
                <w:tcPr>
                  <w:tcW w:w="4054" w:type="dxa"/>
                </w:tcPr>
                <w:p w14:paraId="73E17C15" w14:textId="77777777" w:rsidR="00F774F3" w:rsidRPr="00F774F3" w:rsidRDefault="00F774F3" w:rsidP="006332CD">
                  <w:pPr>
                    <w:framePr w:hSpace="180" w:wrap="around" w:vAnchor="text" w:hAnchor="margin" w:x="-972" w:y="13"/>
                    <w:tabs>
                      <w:tab w:val="left" w:pos="1567"/>
                      <w:tab w:val="left" w:pos="2016"/>
                      <w:tab w:val="left" w:pos="3258"/>
                    </w:tabs>
                    <w:spacing w:before="92"/>
                    <w:rPr>
                      <w:sz w:val="22"/>
                      <w:szCs w:val="22"/>
                      <w:lang w:eastAsia="en-US"/>
                    </w:rPr>
                  </w:pPr>
                  <w:r w:rsidRPr="00F774F3">
                    <w:rPr>
                      <w:sz w:val="22"/>
                      <w:szCs w:val="22"/>
                      <w:lang w:eastAsia="en-US"/>
                    </w:rPr>
                    <w:t xml:space="preserve">• </w:t>
                  </w:r>
                  <w:proofErr w:type="spellStart"/>
                  <w:r w:rsidRPr="00F774F3">
                    <w:rPr>
                      <w:sz w:val="22"/>
                      <w:szCs w:val="22"/>
                      <w:lang w:eastAsia="en-US"/>
                    </w:rPr>
                    <w:t>образовательный</w:t>
                  </w:r>
                  <w:proofErr w:type="spellEnd"/>
                  <w:r w:rsidRPr="00F774F3">
                    <w:rPr>
                      <w:sz w:val="22"/>
                      <w:szCs w:val="22"/>
                      <w:lang w:eastAsia="en-US"/>
                    </w:rPr>
                    <w:t xml:space="preserve"> Челлендж</w:t>
                  </w:r>
                </w:p>
              </w:tc>
              <w:tc>
                <w:tcPr>
                  <w:tcW w:w="4054" w:type="dxa"/>
                </w:tcPr>
                <w:p w14:paraId="2C62247F" w14:textId="77777777" w:rsidR="00F774F3" w:rsidRPr="00F774F3" w:rsidRDefault="00F774F3" w:rsidP="006332CD">
                  <w:pPr>
                    <w:framePr w:hSpace="180" w:wrap="around" w:vAnchor="text" w:hAnchor="margin" w:x="-972" w:y="13"/>
                    <w:tabs>
                      <w:tab w:val="left" w:pos="1567"/>
                      <w:tab w:val="left" w:pos="2016"/>
                      <w:tab w:val="left" w:pos="3258"/>
                    </w:tabs>
                    <w:spacing w:before="92"/>
                    <w:rPr>
                      <w:sz w:val="22"/>
                      <w:szCs w:val="22"/>
                      <w:lang w:eastAsia="en-US"/>
                    </w:rPr>
                  </w:pPr>
                  <w:r w:rsidRPr="00F774F3">
                    <w:rPr>
                      <w:sz w:val="22"/>
                      <w:szCs w:val="22"/>
                      <w:lang w:eastAsia="en-US"/>
                    </w:rPr>
                    <w:t xml:space="preserve">• </w:t>
                  </w:r>
                  <w:proofErr w:type="spellStart"/>
                  <w:r w:rsidRPr="00F774F3">
                    <w:rPr>
                      <w:sz w:val="22"/>
                      <w:szCs w:val="22"/>
                      <w:lang w:eastAsia="en-US"/>
                    </w:rPr>
                    <w:t>интерактивные</w:t>
                  </w:r>
                  <w:proofErr w:type="spellEnd"/>
                  <w:r w:rsidRPr="00F774F3">
                    <w:rPr>
                      <w:sz w:val="22"/>
                      <w:szCs w:val="22"/>
                      <w:lang w:eastAsia="en-US"/>
                    </w:rPr>
                    <w:t xml:space="preserve"> </w:t>
                  </w:r>
                  <w:proofErr w:type="spellStart"/>
                  <w:r w:rsidRPr="00F774F3">
                    <w:rPr>
                      <w:sz w:val="22"/>
                      <w:szCs w:val="22"/>
                      <w:lang w:eastAsia="en-US"/>
                    </w:rPr>
                    <w:t>праздники</w:t>
                  </w:r>
                  <w:proofErr w:type="spellEnd"/>
                </w:p>
              </w:tc>
            </w:tr>
            <w:tr w:rsidR="00F774F3" w:rsidRPr="00F774F3" w14:paraId="6322411D" w14:textId="77777777" w:rsidTr="00463AAA">
              <w:tc>
                <w:tcPr>
                  <w:tcW w:w="4054" w:type="dxa"/>
                </w:tcPr>
                <w:p w14:paraId="57B02D72" w14:textId="77777777" w:rsidR="00F774F3" w:rsidRPr="00F774F3" w:rsidRDefault="00F774F3" w:rsidP="006332CD">
                  <w:pPr>
                    <w:framePr w:hSpace="180" w:wrap="around" w:vAnchor="text" w:hAnchor="margin" w:x="-972" w:y="13"/>
                    <w:tabs>
                      <w:tab w:val="left" w:pos="1567"/>
                      <w:tab w:val="left" w:pos="2016"/>
                      <w:tab w:val="left" w:pos="3258"/>
                    </w:tabs>
                    <w:spacing w:before="92"/>
                    <w:rPr>
                      <w:sz w:val="22"/>
                      <w:szCs w:val="22"/>
                      <w:lang w:eastAsia="en-US"/>
                    </w:rPr>
                  </w:pPr>
                  <w:r w:rsidRPr="00F774F3">
                    <w:rPr>
                      <w:sz w:val="22"/>
                      <w:szCs w:val="22"/>
                      <w:lang w:eastAsia="en-US"/>
                    </w:rPr>
                    <w:t xml:space="preserve">• </w:t>
                  </w:r>
                  <w:proofErr w:type="spellStart"/>
                  <w:r w:rsidRPr="00F774F3">
                    <w:rPr>
                      <w:sz w:val="22"/>
                      <w:szCs w:val="22"/>
                      <w:lang w:eastAsia="en-US"/>
                    </w:rPr>
                    <w:t>детские</w:t>
                  </w:r>
                  <w:proofErr w:type="spellEnd"/>
                  <w:r w:rsidRPr="00F774F3">
                    <w:rPr>
                      <w:sz w:val="22"/>
                      <w:szCs w:val="22"/>
                      <w:lang w:eastAsia="en-US"/>
                    </w:rPr>
                    <w:t xml:space="preserve"> </w:t>
                  </w:r>
                  <w:proofErr w:type="spellStart"/>
                  <w:r w:rsidRPr="00F774F3">
                    <w:rPr>
                      <w:sz w:val="22"/>
                      <w:szCs w:val="22"/>
                      <w:lang w:eastAsia="en-US"/>
                    </w:rPr>
                    <w:t>проекты</w:t>
                  </w:r>
                  <w:proofErr w:type="spellEnd"/>
                </w:p>
              </w:tc>
              <w:tc>
                <w:tcPr>
                  <w:tcW w:w="4054" w:type="dxa"/>
                </w:tcPr>
                <w:p w14:paraId="1CCC4290" w14:textId="77777777" w:rsidR="00F774F3" w:rsidRPr="00F774F3" w:rsidRDefault="00F774F3" w:rsidP="006332CD">
                  <w:pPr>
                    <w:framePr w:hSpace="180" w:wrap="around" w:vAnchor="text" w:hAnchor="margin" w:x="-972" w:y="13"/>
                    <w:tabs>
                      <w:tab w:val="left" w:pos="1567"/>
                      <w:tab w:val="left" w:pos="2016"/>
                      <w:tab w:val="left" w:pos="3258"/>
                    </w:tabs>
                    <w:spacing w:before="92"/>
                    <w:rPr>
                      <w:sz w:val="22"/>
                      <w:szCs w:val="22"/>
                      <w:lang w:eastAsia="en-US"/>
                    </w:rPr>
                  </w:pPr>
                  <w:r w:rsidRPr="00F774F3">
                    <w:rPr>
                      <w:sz w:val="22"/>
                      <w:szCs w:val="22"/>
                      <w:lang w:eastAsia="en-US"/>
                    </w:rPr>
                    <w:t xml:space="preserve">• </w:t>
                  </w:r>
                  <w:proofErr w:type="spellStart"/>
                  <w:r w:rsidRPr="00F774F3">
                    <w:rPr>
                      <w:sz w:val="22"/>
                      <w:szCs w:val="22"/>
                      <w:lang w:eastAsia="en-US"/>
                    </w:rPr>
                    <w:t>наблюдение</w:t>
                  </w:r>
                  <w:proofErr w:type="spellEnd"/>
                </w:p>
              </w:tc>
            </w:tr>
          </w:tbl>
          <w:p w14:paraId="3428D538" w14:textId="77777777" w:rsidR="00F774F3" w:rsidRPr="00F774F3" w:rsidRDefault="00F774F3" w:rsidP="00F774F3">
            <w:pPr>
              <w:tabs>
                <w:tab w:val="left" w:pos="1567"/>
                <w:tab w:val="left" w:pos="2016"/>
                <w:tab w:val="left" w:pos="3258"/>
              </w:tabs>
              <w:spacing w:before="92"/>
              <w:rPr>
                <w:sz w:val="22"/>
                <w:szCs w:val="22"/>
                <w:lang w:eastAsia="en-US"/>
              </w:rPr>
            </w:pPr>
          </w:p>
        </w:tc>
      </w:tr>
      <w:tr w:rsidR="00F774F3" w:rsidRPr="00F774F3" w14:paraId="4A95FFC8" w14:textId="77777777" w:rsidTr="00463AAA">
        <w:trPr>
          <w:gridAfter w:val="1"/>
          <w:wAfter w:w="10" w:type="dxa"/>
          <w:trHeight w:val="476"/>
        </w:trPr>
        <w:tc>
          <w:tcPr>
            <w:tcW w:w="2716" w:type="dxa"/>
            <w:vAlign w:val="center"/>
          </w:tcPr>
          <w:p w14:paraId="1D0D82B9" w14:textId="77777777" w:rsidR="00F774F3" w:rsidRPr="00F774F3" w:rsidRDefault="00F774F3" w:rsidP="00F774F3">
            <w:pPr>
              <w:tabs>
                <w:tab w:val="left" w:pos="1567"/>
                <w:tab w:val="left" w:pos="2016"/>
                <w:tab w:val="left" w:pos="3258"/>
              </w:tabs>
              <w:jc w:val="center"/>
              <w:rPr>
                <w:sz w:val="22"/>
                <w:szCs w:val="22"/>
                <w:lang w:eastAsia="en-US"/>
              </w:rPr>
            </w:pPr>
            <w:proofErr w:type="spellStart"/>
            <w:r w:rsidRPr="00F774F3">
              <w:rPr>
                <w:b/>
                <w:spacing w:val="-2"/>
                <w:sz w:val="22"/>
                <w:szCs w:val="22"/>
                <w:lang w:eastAsia="en-US"/>
              </w:rPr>
              <w:t>Возраст</w:t>
            </w:r>
            <w:proofErr w:type="spellEnd"/>
          </w:p>
        </w:tc>
        <w:tc>
          <w:tcPr>
            <w:tcW w:w="2718" w:type="dxa"/>
            <w:tcBorders>
              <w:top w:val="single" w:sz="4" w:space="0" w:color="auto"/>
              <w:left w:val="single" w:sz="4" w:space="0" w:color="auto"/>
              <w:bottom w:val="single" w:sz="12" w:space="0" w:color="auto"/>
              <w:right w:val="single" w:sz="4" w:space="0" w:color="auto"/>
            </w:tcBorders>
          </w:tcPr>
          <w:p w14:paraId="2A5CB84B" w14:textId="77777777" w:rsidR="00F774F3" w:rsidRPr="00F774F3" w:rsidRDefault="00F774F3" w:rsidP="00F774F3">
            <w:pPr>
              <w:jc w:val="center"/>
              <w:rPr>
                <w:b/>
                <w:sz w:val="22"/>
                <w:szCs w:val="22"/>
              </w:rPr>
            </w:pPr>
            <w:proofErr w:type="spellStart"/>
            <w:r w:rsidRPr="00F774F3">
              <w:rPr>
                <w:b/>
                <w:sz w:val="22"/>
                <w:szCs w:val="22"/>
              </w:rPr>
              <w:t>Группы</w:t>
            </w:r>
            <w:proofErr w:type="spellEnd"/>
            <w:r w:rsidRPr="00F774F3">
              <w:rPr>
                <w:b/>
                <w:sz w:val="22"/>
                <w:szCs w:val="22"/>
              </w:rPr>
              <w:t xml:space="preserve"> раннего возраста</w:t>
            </w:r>
          </w:p>
          <w:p w14:paraId="4216DADB" w14:textId="77777777" w:rsidR="00F774F3" w:rsidRPr="00F774F3" w:rsidRDefault="00F774F3" w:rsidP="00F774F3">
            <w:pPr>
              <w:jc w:val="center"/>
              <w:rPr>
                <w:bCs/>
                <w:sz w:val="22"/>
                <w:szCs w:val="22"/>
              </w:rPr>
            </w:pPr>
            <w:r w:rsidRPr="00F774F3">
              <w:rPr>
                <w:bCs/>
                <w:sz w:val="22"/>
                <w:szCs w:val="22"/>
              </w:rPr>
              <w:t>№ 2, 4</w:t>
            </w:r>
          </w:p>
          <w:p w14:paraId="01D6D396" w14:textId="77777777" w:rsidR="00F774F3" w:rsidRPr="00F774F3" w:rsidRDefault="00F774F3" w:rsidP="00F774F3">
            <w:pPr>
              <w:tabs>
                <w:tab w:val="left" w:pos="1567"/>
                <w:tab w:val="left" w:pos="2016"/>
                <w:tab w:val="left" w:pos="3258"/>
              </w:tabs>
              <w:jc w:val="center"/>
              <w:rPr>
                <w:sz w:val="22"/>
                <w:szCs w:val="22"/>
                <w:lang w:eastAsia="en-US"/>
              </w:rPr>
            </w:pPr>
            <w:r w:rsidRPr="00F774F3">
              <w:rPr>
                <w:bCs/>
                <w:sz w:val="22"/>
                <w:szCs w:val="22"/>
              </w:rPr>
              <w:t>(</w:t>
            </w:r>
            <w:proofErr w:type="spellStart"/>
            <w:r w:rsidRPr="00F774F3">
              <w:rPr>
                <w:bCs/>
                <w:sz w:val="22"/>
                <w:szCs w:val="22"/>
              </w:rPr>
              <w:t>адаптационная</w:t>
            </w:r>
            <w:proofErr w:type="spellEnd"/>
            <w:r w:rsidRPr="00F774F3">
              <w:rPr>
                <w:bCs/>
                <w:sz w:val="22"/>
                <w:szCs w:val="22"/>
              </w:rPr>
              <w:t>)</w:t>
            </w:r>
          </w:p>
        </w:tc>
        <w:tc>
          <w:tcPr>
            <w:tcW w:w="2717" w:type="dxa"/>
            <w:tcBorders>
              <w:top w:val="single" w:sz="4" w:space="0" w:color="auto"/>
              <w:left w:val="single" w:sz="4" w:space="0" w:color="auto"/>
              <w:bottom w:val="single" w:sz="12" w:space="0" w:color="auto"/>
              <w:right w:val="single" w:sz="4" w:space="0" w:color="auto"/>
            </w:tcBorders>
          </w:tcPr>
          <w:p w14:paraId="297FD4AB" w14:textId="77777777" w:rsidR="00F774F3" w:rsidRPr="00F774F3" w:rsidRDefault="00F774F3" w:rsidP="00F774F3">
            <w:pPr>
              <w:jc w:val="center"/>
              <w:rPr>
                <w:b/>
                <w:sz w:val="22"/>
                <w:szCs w:val="22"/>
                <w:lang w:val="ru-RU"/>
              </w:rPr>
            </w:pPr>
            <w:r w:rsidRPr="00F774F3">
              <w:rPr>
                <w:b/>
                <w:sz w:val="22"/>
                <w:szCs w:val="22"/>
              </w:rPr>
              <w:t>I</w:t>
            </w:r>
            <w:r w:rsidRPr="00F774F3">
              <w:rPr>
                <w:b/>
                <w:sz w:val="22"/>
                <w:szCs w:val="22"/>
                <w:lang w:val="ru-RU"/>
              </w:rPr>
              <w:t xml:space="preserve"> младшая группа</w:t>
            </w:r>
          </w:p>
          <w:p w14:paraId="280E8049" w14:textId="77777777" w:rsidR="00F774F3" w:rsidRPr="00F774F3" w:rsidRDefault="00F774F3" w:rsidP="00F774F3">
            <w:pPr>
              <w:jc w:val="center"/>
              <w:rPr>
                <w:bCs/>
                <w:sz w:val="22"/>
                <w:szCs w:val="22"/>
                <w:lang w:val="ru-RU"/>
              </w:rPr>
            </w:pPr>
            <w:r w:rsidRPr="00F774F3">
              <w:rPr>
                <w:bCs/>
                <w:sz w:val="22"/>
                <w:szCs w:val="22"/>
                <w:lang w:val="ru-RU"/>
              </w:rPr>
              <w:t>(адаптированная)</w:t>
            </w:r>
          </w:p>
          <w:p w14:paraId="4F5C4B08" w14:textId="77777777" w:rsidR="00F774F3" w:rsidRPr="00F774F3" w:rsidRDefault="00F774F3" w:rsidP="00F774F3">
            <w:pPr>
              <w:jc w:val="center"/>
              <w:rPr>
                <w:bCs/>
                <w:sz w:val="22"/>
                <w:szCs w:val="22"/>
                <w:lang w:val="ru-RU"/>
              </w:rPr>
            </w:pPr>
            <w:r w:rsidRPr="00F774F3">
              <w:rPr>
                <w:bCs/>
                <w:sz w:val="22"/>
                <w:szCs w:val="22"/>
                <w:lang w:val="ru-RU"/>
              </w:rPr>
              <w:t>№ 3</w:t>
            </w:r>
          </w:p>
          <w:p w14:paraId="22B75BEF" w14:textId="77777777" w:rsidR="00F774F3" w:rsidRPr="00F774F3" w:rsidRDefault="00F774F3" w:rsidP="00F774F3">
            <w:pPr>
              <w:jc w:val="center"/>
              <w:rPr>
                <w:b/>
                <w:sz w:val="22"/>
                <w:szCs w:val="22"/>
                <w:lang w:val="ru-RU"/>
              </w:rPr>
            </w:pPr>
            <w:r w:rsidRPr="00F774F3">
              <w:rPr>
                <w:b/>
                <w:sz w:val="22"/>
                <w:szCs w:val="22"/>
              </w:rPr>
              <w:t>II</w:t>
            </w:r>
            <w:r w:rsidRPr="00F774F3">
              <w:rPr>
                <w:b/>
                <w:sz w:val="22"/>
                <w:szCs w:val="22"/>
                <w:lang w:val="ru-RU"/>
              </w:rPr>
              <w:t xml:space="preserve"> младшая группа</w:t>
            </w:r>
          </w:p>
          <w:p w14:paraId="6F4E941F" w14:textId="77777777" w:rsidR="00F774F3" w:rsidRPr="00F774F3" w:rsidRDefault="00F774F3" w:rsidP="00F774F3">
            <w:pPr>
              <w:tabs>
                <w:tab w:val="left" w:pos="1567"/>
                <w:tab w:val="left" w:pos="2016"/>
                <w:tab w:val="left" w:pos="3258"/>
              </w:tabs>
              <w:jc w:val="center"/>
              <w:rPr>
                <w:sz w:val="22"/>
                <w:szCs w:val="22"/>
                <w:lang w:eastAsia="en-US"/>
              </w:rPr>
            </w:pPr>
            <w:r w:rsidRPr="00F774F3">
              <w:rPr>
                <w:bCs/>
                <w:sz w:val="22"/>
                <w:szCs w:val="22"/>
              </w:rPr>
              <w:t>№ 9, 5</w:t>
            </w:r>
          </w:p>
        </w:tc>
        <w:tc>
          <w:tcPr>
            <w:tcW w:w="2717" w:type="dxa"/>
            <w:tcBorders>
              <w:top w:val="single" w:sz="4" w:space="0" w:color="auto"/>
              <w:left w:val="single" w:sz="4" w:space="0" w:color="auto"/>
              <w:bottom w:val="single" w:sz="12" w:space="0" w:color="auto"/>
              <w:right w:val="single" w:sz="4" w:space="0" w:color="auto"/>
            </w:tcBorders>
          </w:tcPr>
          <w:p w14:paraId="34956139" w14:textId="77777777" w:rsidR="00F774F3" w:rsidRPr="00F774F3" w:rsidRDefault="00F774F3" w:rsidP="00F774F3">
            <w:pPr>
              <w:jc w:val="center"/>
              <w:rPr>
                <w:b/>
                <w:sz w:val="22"/>
                <w:szCs w:val="22"/>
              </w:rPr>
            </w:pPr>
            <w:proofErr w:type="spellStart"/>
            <w:r w:rsidRPr="00F774F3">
              <w:rPr>
                <w:b/>
                <w:sz w:val="22"/>
                <w:szCs w:val="22"/>
              </w:rPr>
              <w:t>Средняя</w:t>
            </w:r>
            <w:proofErr w:type="spellEnd"/>
            <w:r w:rsidRPr="00F774F3">
              <w:rPr>
                <w:b/>
                <w:sz w:val="22"/>
                <w:szCs w:val="22"/>
              </w:rPr>
              <w:t xml:space="preserve"> </w:t>
            </w:r>
            <w:proofErr w:type="spellStart"/>
            <w:r w:rsidRPr="00F774F3">
              <w:rPr>
                <w:b/>
                <w:sz w:val="22"/>
                <w:szCs w:val="22"/>
              </w:rPr>
              <w:t>группа</w:t>
            </w:r>
            <w:proofErr w:type="spellEnd"/>
          </w:p>
          <w:p w14:paraId="61BF9A34" w14:textId="77777777" w:rsidR="00F774F3" w:rsidRPr="00F774F3" w:rsidRDefault="00F774F3" w:rsidP="00F774F3">
            <w:pPr>
              <w:tabs>
                <w:tab w:val="left" w:pos="1567"/>
                <w:tab w:val="left" w:pos="2016"/>
                <w:tab w:val="left" w:pos="3258"/>
              </w:tabs>
              <w:jc w:val="center"/>
              <w:rPr>
                <w:sz w:val="22"/>
                <w:szCs w:val="22"/>
                <w:lang w:eastAsia="en-US"/>
              </w:rPr>
            </w:pPr>
            <w:r w:rsidRPr="00F774F3">
              <w:rPr>
                <w:bCs/>
                <w:sz w:val="22"/>
                <w:szCs w:val="22"/>
              </w:rPr>
              <w:t>№ 1, 10</w:t>
            </w:r>
          </w:p>
        </w:tc>
        <w:tc>
          <w:tcPr>
            <w:tcW w:w="2717" w:type="dxa"/>
            <w:tcBorders>
              <w:top w:val="single" w:sz="4" w:space="0" w:color="auto"/>
              <w:left w:val="single" w:sz="4" w:space="0" w:color="auto"/>
              <w:bottom w:val="single" w:sz="12" w:space="0" w:color="auto"/>
              <w:right w:val="single" w:sz="4" w:space="0" w:color="auto"/>
            </w:tcBorders>
          </w:tcPr>
          <w:p w14:paraId="0E8B9635" w14:textId="77777777" w:rsidR="00F774F3" w:rsidRPr="00F774F3" w:rsidRDefault="00F774F3" w:rsidP="00F774F3">
            <w:pPr>
              <w:jc w:val="center"/>
              <w:rPr>
                <w:b/>
                <w:sz w:val="22"/>
                <w:szCs w:val="22"/>
              </w:rPr>
            </w:pPr>
            <w:proofErr w:type="spellStart"/>
            <w:r w:rsidRPr="00F774F3">
              <w:rPr>
                <w:b/>
                <w:sz w:val="22"/>
                <w:szCs w:val="22"/>
              </w:rPr>
              <w:t>Старшая</w:t>
            </w:r>
            <w:proofErr w:type="spellEnd"/>
            <w:r w:rsidRPr="00F774F3">
              <w:rPr>
                <w:b/>
                <w:sz w:val="22"/>
                <w:szCs w:val="22"/>
              </w:rPr>
              <w:t xml:space="preserve"> </w:t>
            </w:r>
            <w:proofErr w:type="spellStart"/>
            <w:r w:rsidRPr="00F774F3">
              <w:rPr>
                <w:b/>
                <w:sz w:val="22"/>
                <w:szCs w:val="22"/>
              </w:rPr>
              <w:t>группа</w:t>
            </w:r>
            <w:proofErr w:type="spellEnd"/>
          </w:p>
          <w:p w14:paraId="1C0E3683" w14:textId="77777777" w:rsidR="00F774F3" w:rsidRPr="00F774F3" w:rsidRDefault="00F774F3" w:rsidP="00F774F3">
            <w:pPr>
              <w:tabs>
                <w:tab w:val="left" w:pos="1567"/>
                <w:tab w:val="left" w:pos="2016"/>
                <w:tab w:val="left" w:pos="3258"/>
              </w:tabs>
              <w:jc w:val="center"/>
              <w:rPr>
                <w:sz w:val="22"/>
                <w:szCs w:val="22"/>
                <w:lang w:eastAsia="en-US"/>
              </w:rPr>
            </w:pPr>
            <w:r w:rsidRPr="00F774F3">
              <w:rPr>
                <w:bCs/>
                <w:sz w:val="22"/>
                <w:szCs w:val="22"/>
              </w:rPr>
              <w:t>№ 11, 12</w:t>
            </w:r>
          </w:p>
        </w:tc>
        <w:tc>
          <w:tcPr>
            <w:tcW w:w="2717" w:type="dxa"/>
            <w:tcBorders>
              <w:top w:val="single" w:sz="4" w:space="0" w:color="auto"/>
              <w:left w:val="single" w:sz="4" w:space="0" w:color="auto"/>
              <w:bottom w:val="single" w:sz="12" w:space="0" w:color="auto"/>
              <w:right w:val="single" w:sz="4" w:space="0" w:color="auto"/>
            </w:tcBorders>
          </w:tcPr>
          <w:p w14:paraId="684E0F76" w14:textId="77777777" w:rsidR="00F774F3" w:rsidRPr="00F774F3" w:rsidRDefault="00F774F3" w:rsidP="00F774F3">
            <w:pPr>
              <w:jc w:val="center"/>
              <w:rPr>
                <w:b/>
                <w:sz w:val="22"/>
                <w:szCs w:val="22"/>
              </w:rPr>
            </w:pPr>
            <w:proofErr w:type="spellStart"/>
            <w:r w:rsidRPr="00F774F3">
              <w:rPr>
                <w:b/>
                <w:sz w:val="22"/>
                <w:szCs w:val="22"/>
              </w:rPr>
              <w:t>Подготовительная</w:t>
            </w:r>
            <w:proofErr w:type="spellEnd"/>
          </w:p>
          <w:p w14:paraId="15B413D6" w14:textId="77777777" w:rsidR="00F774F3" w:rsidRPr="00F774F3" w:rsidRDefault="00F774F3" w:rsidP="00F774F3">
            <w:pPr>
              <w:jc w:val="center"/>
              <w:rPr>
                <w:b/>
                <w:sz w:val="22"/>
                <w:szCs w:val="22"/>
              </w:rPr>
            </w:pPr>
            <w:proofErr w:type="spellStart"/>
            <w:r w:rsidRPr="00F774F3">
              <w:rPr>
                <w:b/>
                <w:sz w:val="22"/>
                <w:szCs w:val="22"/>
              </w:rPr>
              <w:t>Группа</w:t>
            </w:r>
            <w:proofErr w:type="spellEnd"/>
          </w:p>
          <w:p w14:paraId="3869B6C9" w14:textId="77777777" w:rsidR="00F774F3" w:rsidRPr="00F774F3" w:rsidRDefault="00F774F3" w:rsidP="00F774F3">
            <w:pPr>
              <w:tabs>
                <w:tab w:val="left" w:pos="1567"/>
                <w:tab w:val="left" w:pos="2016"/>
                <w:tab w:val="left" w:pos="3258"/>
              </w:tabs>
              <w:jc w:val="center"/>
              <w:rPr>
                <w:sz w:val="22"/>
                <w:szCs w:val="22"/>
                <w:lang w:eastAsia="en-US"/>
              </w:rPr>
            </w:pPr>
            <w:r w:rsidRPr="00F774F3">
              <w:rPr>
                <w:bCs/>
                <w:sz w:val="22"/>
                <w:szCs w:val="22"/>
              </w:rPr>
              <w:t>№ 8</w:t>
            </w:r>
          </w:p>
        </w:tc>
      </w:tr>
      <w:tr w:rsidR="00F774F3" w:rsidRPr="00F774F3" w14:paraId="2A10DBD4" w14:textId="77777777" w:rsidTr="00463AAA">
        <w:trPr>
          <w:gridAfter w:val="1"/>
          <w:wAfter w:w="10" w:type="dxa"/>
          <w:trHeight w:val="476"/>
        </w:trPr>
        <w:tc>
          <w:tcPr>
            <w:tcW w:w="2716" w:type="dxa"/>
            <w:vAlign w:val="center"/>
          </w:tcPr>
          <w:p w14:paraId="77826F6C" w14:textId="77777777" w:rsidR="00F774F3" w:rsidRPr="00F774F3" w:rsidRDefault="00F774F3" w:rsidP="00F774F3">
            <w:pPr>
              <w:tabs>
                <w:tab w:val="left" w:pos="1567"/>
                <w:tab w:val="left" w:pos="2016"/>
                <w:tab w:val="left" w:pos="3258"/>
              </w:tabs>
              <w:spacing w:before="92"/>
              <w:jc w:val="center"/>
              <w:rPr>
                <w:b/>
                <w:spacing w:val="-2"/>
                <w:sz w:val="22"/>
                <w:szCs w:val="22"/>
                <w:lang w:eastAsia="en-US"/>
              </w:rPr>
            </w:pPr>
            <w:proofErr w:type="spellStart"/>
            <w:r w:rsidRPr="00F774F3">
              <w:rPr>
                <w:b/>
                <w:spacing w:val="-2"/>
                <w:sz w:val="22"/>
                <w:szCs w:val="22"/>
                <w:lang w:eastAsia="en-US"/>
              </w:rPr>
              <w:t>Тема</w:t>
            </w:r>
            <w:proofErr w:type="spellEnd"/>
            <w:r w:rsidRPr="00F774F3">
              <w:rPr>
                <w:b/>
                <w:spacing w:val="-2"/>
                <w:sz w:val="22"/>
                <w:szCs w:val="22"/>
                <w:lang w:eastAsia="en-US"/>
              </w:rPr>
              <w:t xml:space="preserve"> </w:t>
            </w:r>
            <w:proofErr w:type="spellStart"/>
            <w:r w:rsidRPr="00F774F3">
              <w:rPr>
                <w:b/>
                <w:spacing w:val="-2"/>
                <w:sz w:val="22"/>
                <w:szCs w:val="22"/>
                <w:lang w:eastAsia="en-US"/>
              </w:rPr>
              <w:t>недели</w:t>
            </w:r>
            <w:proofErr w:type="spellEnd"/>
          </w:p>
        </w:tc>
        <w:tc>
          <w:tcPr>
            <w:tcW w:w="2718" w:type="dxa"/>
            <w:vAlign w:val="center"/>
          </w:tcPr>
          <w:p w14:paraId="61F98548" w14:textId="77777777" w:rsidR="00F774F3" w:rsidRPr="00F774F3" w:rsidRDefault="00F774F3" w:rsidP="00F774F3">
            <w:pPr>
              <w:tabs>
                <w:tab w:val="left" w:pos="1567"/>
                <w:tab w:val="left" w:pos="2016"/>
                <w:tab w:val="left" w:pos="3258"/>
              </w:tabs>
              <w:spacing w:before="92"/>
              <w:jc w:val="center"/>
              <w:rPr>
                <w:i/>
                <w:sz w:val="22"/>
                <w:szCs w:val="22"/>
                <w:lang w:val="ru-RU" w:eastAsia="en-US"/>
              </w:rPr>
            </w:pPr>
            <w:r w:rsidRPr="00F774F3">
              <w:rPr>
                <w:sz w:val="22"/>
                <w:szCs w:val="22"/>
                <w:lang w:val="ru-RU" w:eastAsia="en-US"/>
              </w:rPr>
              <w:t>Адаптационный проект «В детский сад без слез!»</w:t>
            </w:r>
          </w:p>
        </w:tc>
        <w:tc>
          <w:tcPr>
            <w:tcW w:w="2717" w:type="dxa"/>
            <w:vAlign w:val="center"/>
          </w:tcPr>
          <w:p w14:paraId="3C7B0F85" w14:textId="77777777" w:rsidR="00F774F3" w:rsidRPr="00F774F3" w:rsidRDefault="00F774F3" w:rsidP="00F774F3">
            <w:pPr>
              <w:tabs>
                <w:tab w:val="left" w:pos="1567"/>
                <w:tab w:val="left" w:pos="2016"/>
                <w:tab w:val="left" w:pos="3258"/>
              </w:tabs>
              <w:spacing w:before="92"/>
              <w:jc w:val="center"/>
              <w:rPr>
                <w:spacing w:val="-10"/>
                <w:sz w:val="22"/>
                <w:szCs w:val="22"/>
                <w:lang w:val="ru-RU" w:eastAsia="en-US"/>
              </w:rPr>
            </w:pPr>
          </w:p>
          <w:p w14:paraId="580F3E87" w14:textId="77777777" w:rsidR="00F774F3" w:rsidRPr="00F774F3" w:rsidRDefault="00F774F3" w:rsidP="00F774F3">
            <w:pPr>
              <w:tabs>
                <w:tab w:val="left" w:pos="1567"/>
                <w:tab w:val="left" w:pos="2016"/>
                <w:tab w:val="left" w:pos="3258"/>
              </w:tabs>
              <w:spacing w:before="92"/>
              <w:jc w:val="center"/>
              <w:rPr>
                <w:spacing w:val="-10"/>
                <w:sz w:val="22"/>
                <w:szCs w:val="22"/>
                <w:lang w:eastAsia="en-US"/>
              </w:rPr>
            </w:pPr>
            <w:proofErr w:type="spellStart"/>
            <w:r w:rsidRPr="00F774F3">
              <w:rPr>
                <w:spacing w:val="-10"/>
                <w:sz w:val="22"/>
                <w:szCs w:val="22"/>
                <w:lang w:eastAsia="en-US"/>
              </w:rPr>
              <w:t>Наш</w:t>
            </w:r>
            <w:proofErr w:type="spellEnd"/>
            <w:r w:rsidRPr="00F774F3">
              <w:rPr>
                <w:spacing w:val="-10"/>
                <w:sz w:val="22"/>
                <w:szCs w:val="22"/>
                <w:lang w:eastAsia="en-US"/>
              </w:rPr>
              <w:t xml:space="preserve"> </w:t>
            </w:r>
            <w:proofErr w:type="spellStart"/>
            <w:r w:rsidRPr="00F774F3">
              <w:rPr>
                <w:spacing w:val="-10"/>
                <w:sz w:val="22"/>
                <w:szCs w:val="22"/>
                <w:lang w:eastAsia="en-US"/>
              </w:rPr>
              <w:t>детский</w:t>
            </w:r>
            <w:proofErr w:type="spellEnd"/>
            <w:r w:rsidRPr="00F774F3">
              <w:rPr>
                <w:spacing w:val="-10"/>
                <w:sz w:val="22"/>
                <w:szCs w:val="22"/>
                <w:lang w:eastAsia="en-US"/>
              </w:rPr>
              <w:t xml:space="preserve"> </w:t>
            </w:r>
            <w:proofErr w:type="spellStart"/>
            <w:r w:rsidRPr="00F774F3">
              <w:rPr>
                <w:spacing w:val="-10"/>
                <w:sz w:val="22"/>
                <w:szCs w:val="22"/>
                <w:lang w:eastAsia="en-US"/>
              </w:rPr>
              <w:t>сад</w:t>
            </w:r>
            <w:proofErr w:type="spellEnd"/>
          </w:p>
          <w:p w14:paraId="5BDE9962" w14:textId="77777777" w:rsidR="00F774F3" w:rsidRPr="00F774F3" w:rsidRDefault="00F774F3" w:rsidP="00F774F3">
            <w:pPr>
              <w:tabs>
                <w:tab w:val="left" w:pos="1567"/>
                <w:tab w:val="left" w:pos="2016"/>
                <w:tab w:val="left" w:pos="3258"/>
              </w:tabs>
              <w:spacing w:before="92"/>
              <w:jc w:val="center"/>
              <w:rPr>
                <w:i/>
                <w:sz w:val="22"/>
                <w:szCs w:val="22"/>
                <w:lang w:eastAsia="en-US"/>
              </w:rPr>
            </w:pPr>
          </w:p>
        </w:tc>
        <w:tc>
          <w:tcPr>
            <w:tcW w:w="2717" w:type="dxa"/>
            <w:vAlign w:val="center"/>
          </w:tcPr>
          <w:p w14:paraId="05AF245D" w14:textId="77777777" w:rsidR="00F774F3" w:rsidRPr="00F774F3" w:rsidRDefault="00F774F3" w:rsidP="00F774F3">
            <w:pPr>
              <w:tabs>
                <w:tab w:val="left" w:pos="1567"/>
                <w:tab w:val="left" w:pos="2016"/>
                <w:tab w:val="left" w:pos="3258"/>
              </w:tabs>
              <w:spacing w:before="92"/>
              <w:jc w:val="center"/>
              <w:rPr>
                <w:i/>
                <w:sz w:val="22"/>
                <w:szCs w:val="22"/>
                <w:lang w:eastAsia="en-US"/>
              </w:rPr>
            </w:pPr>
            <w:proofErr w:type="spellStart"/>
            <w:r w:rsidRPr="00F774F3">
              <w:rPr>
                <w:spacing w:val="-10"/>
                <w:sz w:val="22"/>
                <w:szCs w:val="22"/>
                <w:lang w:eastAsia="en-US"/>
              </w:rPr>
              <w:t>Наш</w:t>
            </w:r>
            <w:proofErr w:type="spellEnd"/>
            <w:r w:rsidRPr="00F774F3">
              <w:rPr>
                <w:spacing w:val="-10"/>
                <w:sz w:val="22"/>
                <w:szCs w:val="22"/>
                <w:lang w:eastAsia="en-US"/>
              </w:rPr>
              <w:t xml:space="preserve"> </w:t>
            </w:r>
            <w:proofErr w:type="spellStart"/>
            <w:r w:rsidRPr="00F774F3">
              <w:rPr>
                <w:spacing w:val="-10"/>
                <w:sz w:val="22"/>
                <w:szCs w:val="22"/>
                <w:lang w:eastAsia="en-US"/>
              </w:rPr>
              <w:t>детский</w:t>
            </w:r>
            <w:proofErr w:type="spellEnd"/>
            <w:r w:rsidRPr="00F774F3">
              <w:rPr>
                <w:spacing w:val="-10"/>
                <w:sz w:val="22"/>
                <w:szCs w:val="22"/>
                <w:lang w:eastAsia="en-US"/>
              </w:rPr>
              <w:t xml:space="preserve"> </w:t>
            </w:r>
            <w:proofErr w:type="spellStart"/>
            <w:r w:rsidRPr="00F774F3">
              <w:rPr>
                <w:spacing w:val="-10"/>
                <w:sz w:val="22"/>
                <w:szCs w:val="22"/>
                <w:lang w:eastAsia="en-US"/>
              </w:rPr>
              <w:t>сад</w:t>
            </w:r>
            <w:proofErr w:type="spellEnd"/>
          </w:p>
        </w:tc>
        <w:tc>
          <w:tcPr>
            <w:tcW w:w="2717" w:type="dxa"/>
            <w:vAlign w:val="center"/>
          </w:tcPr>
          <w:p w14:paraId="2B12BC82" w14:textId="77777777" w:rsidR="00F774F3" w:rsidRPr="00F774F3" w:rsidRDefault="00F774F3" w:rsidP="00F774F3">
            <w:pPr>
              <w:tabs>
                <w:tab w:val="left" w:pos="1567"/>
                <w:tab w:val="left" w:pos="2016"/>
                <w:tab w:val="left" w:pos="3258"/>
              </w:tabs>
              <w:spacing w:before="92"/>
              <w:jc w:val="center"/>
              <w:rPr>
                <w:i/>
                <w:sz w:val="22"/>
                <w:szCs w:val="22"/>
                <w:lang w:val="ru-RU" w:eastAsia="en-US"/>
              </w:rPr>
            </w:pPr>
            <w:r w:rsidRPr="00F774F3">
              <w:rPr>
                <w:sz w:val="22"/>
                <w:szCs w:val="22"/>
                <w:lang w:val="ru-RU" w:eastAsia="en-US"/>
              </w:rPr>
              <w:t>Все про детский сад и нашу группу</w:t>
            </w:r>
          </w:p>
        </w:tc>
        <w:tc>
          <w:tcPr>
            <w:tcW w:w="2717" w:type="dxa"/>
            <w:vAlign w:val="center"/>
          </w:tcPr>
          <w:p w14:paraId="08D68DF6" w14:textId="77777777" w:rsidR="00F774F3" w:rsidRPr="00F774F3" w:rsidRDefault="00F774F3" w:rsidP="00F774F3">
            <w:pPr>
              <w:tabs>
                <w:tab w:val="left" w:pos="1567"/>
                <w:tab w:val="left" w:pos="2016"/>
                <w:tab w:val="left" w:pos="3258"/>
              </w:tabs>
              <w:spacing w:before="92"/>
              <w:jc w:val="center"/>
              <w:rPr>
                <w:i/>
                <w:sz w:val="22"/>
                <w:szCs w:val="22"/>
                <w:lang w:val="ru-RU" w:eastAsia="en-US"/>
              </w:rPr>
            </w:pPr>
            <w:r w:rsidRPr="00F774F3">
              <w:rPr>
                <w:sz w:val="22"/>
                <w:szCs w:val="22"/>
                <w:lang w:val="ru-RU" w:eastAsia="en-US"/>
              </w:rPr>
              <w:t>Все про детский сад и нашу группу</w:t>
            </w:r>
          </w:p>
        </w:tc>
      </w:tr>
      <w:tr w:rsidR="00F774F3" w:rsidRPr="00F774F3" w14:paraId="5ADA4C84" w14:textId="77777777" w:rsidTr="00463AAA">
        <w:trPr>
          <w:gridAfter w:val="1"/>
          <w:wAfter w:w="10" w:type="dxa"/>
          <w:trHeight w:val="476"/>
        </w:trPr>
        <w:tc>
          <w:tcPr>
            <w:tcW w:w="2716" w:type="dxa"/>
            <w:vAlign w:val="center"/>
          </w:tcPr>
          <w:p w14:paraId="63CE161A" w14:textId="77777777" w:rsidR="00F774F3" w:rsidRPr="00F774F3" w:rsidRDefault="00F774F3" w:rsidP="00F774F3">
            <w:pPr>
              <w:tabs>
                <w:tab w:val="left" w:pos="1567"/>
                <w:tab w:val="left" w:pos="2016"/>
                <w:tab w:val="left" w:pos="3258"/>
              </w:tabs>
              <w:spacing w:before="92"/>
              <w:jc w:val="center"/>
              <w:rPr>
                <w:b/>
                <w:spacing w:val="-2"/>
                <w:sz w:val="22"/>
                <w:szCs w:val="22"/>
                <w:lang w:eastAsia="en-US"/>
              </w:rPr>
            </w:pPr>
            <w:proofErr w:type="spellStart"/>
            <w:r w:rsidRPr="00F774F3">
              <w:rPr>
                <w:b/>
                <w:sz w:val="22"/>
                <w:szCs w:val="22"/>
                <w:lang w:eastAsia="en-US"/>
              </w:rPr>
              <w:t>Праздники</w:t>
            </w:r>
            <w:proofErr w:type="spellEnd"/>
            <w:r w:rsidRPr="00F774F3">
              <w:rPr>
                <w:b/>
                <w:sz w:val="22"/>
                <w:szCs w:val="22"/>
                <w:lang w:eastAsia="en-US"/>
              </w:rPr>
              <w:t xml:space="preserve"> </w:t>
            </w:r>
            <w:proofErr w:type="spellStart"/>
            <w:r w:rsidRPr="00F774F3">
              <w:rPr>
                <w:b/>
                <w:sz w:val="22"/>
                <w:szCs w:val="22"/>
                <w:lang w:eastAsia="en-US"/>
              </w:rPr>
              <w:t>по</w:t>
            </w:r>
            <w:proofErr w:type="spellEnd"/>
            <w:r w:rsidRPr="00F774F3">
              <w:rPr>
                <w:b/>
                <w:sz w:val="22"/>
                <w:szCs w:val="22"/>
                <w:lang w:eastAsia="en-US"/>
              </w:rPr>
              <w:t xml:space="preserve"> ФОП ДО</w:t>
            </w:r>
          </w:p>
        </w:tc>
        <w:tc>
          <w:tcPr>
            <w:tcW w:w="2718" w:type="dxa"/>
            <w:vAlign w:val="center"/>
          </w:tcPr>
          <w:p w14:paraId="7432C539" w14:textId="77777777" w:rsidR="00F774F3" w:rsidRPr="00F774F3" w:rsidRDefault="00F774F3" w:rsidP="00F774F3">
            <w:pPr>
              <w:tabs>
                <w:tab w:val="left" w:pos="1567"/>
                <w:tab w:val="left" w:pos="2016"/>
                <w:tab w:val="left" w:pos="3258"/>
              </w:tabs>
              <w:spacing w:before="92"/>
              <w:jc w:val="center"/>
              <w:rPr>
                <w:i/>
                <w:sz w:val="22"/>
                <w:szCs w:val="22"/>
                <w:lang w:eastAsia="en-US"/>
              </w:rPr>
            </w:pPr>
            <w:r w:rsidRPr="00F774F3">
              <w:rPr>
                <w:spacing w:val="-10"/>
                <w:sz w:val="22"/>
                <w:szCs w:val="22"/>
                <w:lang w:eastAsia="en-US"/>
              </w:rPr>
              <w:t>-</w:t>
            </w:r>
          </w:p>
        </w:tc>
        <w:tc>
          <w:tcPr>
            <w:tcW w:w="2717" w:type="dxa"/>
            <w:vAlign w:val="center"/>
          </w:tcPr>
          <w:p w14:paraId="5AC51D7B" w14:textId="77777777" w:rsidR="00F774F3" w:rsidRPr="00F774F3" w:rsidRDefault="00F774F3" w:rsidP="00F774F3">
            <w:pPr>
              <w:jc w:val="center"/>
              <w:rPr>
                <w:sz w:val="22"/>
                <w:szCs w:val="22"/>
                <w:lang w:val="ru-RU" w:eastAsia="en-US"/>
              </w:rPr>
            </w:pPr>
            <w:r w:rsidRPr="00F774F3">
              <w:rPr>
                <w:sz w:val="22"/>
                <w:szCs w:val="22"/>
                <w:lang w:val="ru-RU" w:eastAsia="en-US"/>
              </w:rPr>
              <w:t>27</w:t>
            </w:r>
            <w:r w:rsidRPr="00F774F3">
              <w:rPr>
                <w:spacing w:val="-3"/>
                <w:sz w:val="22"/>
                <w:szCs w:val="22"/>
                <w:lang w:val="ru-RU" w:eastAsia="en-US"/>
              </w:rPr>
              <w:t xml:space="preserve"> </w:t>
            </w:r>
            <w:r w:rsidRPr="00F774F3">
              <w:rPr>
                <w:sz w:val="22"/>
                <w:szCs w:val="22"/>
                <w:lang w:val="ru-RU" w:eastAsia="en-US"/>
              </w:rPr>
              <w:t>сентября</w:t>
            </w:r>
            <w:r w:rsidRPr="00F774F3">
              <w:rPr>
                <w:spacing w:val="-1"/>
                <w:sz w:val="22"/>
                <w:szCs w:val="22"/>
                <w:lang w:val="ru-RU" w:eastAsia="en-US"/>
              </w:rPr>
              <w:t xml:space="preserve"> </w:t>
            </w:r>
            <w:r w:rsidRPr="00F774F3">
              <w:rPr>
                <w:sz w:val="22"/>
                <w:szCs w:val="22"/>
                <w:lang w:val="ru-RU" w:eastAsia="en-US"/>
              </w:rPr>
              <w:t>-</w:t>
            </w:r>
            <w:r w:rsidRPr="00F774F3">
              <w:rPr>
                <w:spacing w:val="-1"/>
                <w:sz w:val="22"/>
                <w:szCs w:val="22"/>
                <w:lang w:val="ru-RU" w:eastAsia="en-US"/>
              </w:rPr>
              <w:t xml:space="preserve"> </w:t>
            </w:r>
            <w:r w:rsidRPr="00F774F3">
              <w:rPr>
                <w:spacing w:val="-4"/>
                <w:sz w:val="22"/>
                <w:szCs w:val="22"/>
                <w:lang w:val="ru-RU" w:eastAsia="en-US"/>
              </w:rPr>
              <w:t>День</w:t>
            </w:r>
            <w:r w:rsidRPr="00F774F3">
              <w:rPr>
                <w:sz w:val="22"/>
                <w:szCs w:val="22"/>
                <w:lang w:val="ru-RU" w:eastAsia="en-US"/>
              </w:rPr>
              <w:t xml:space="preserve"> воспитателя</w:t>
            </w:r>
            <w:r w:rsidRPr="00F774F3">
              <w:rPr>
                <w:spacing w:val="-15"/>
                <w:sz w:val="22"/>
                <w:szCs w:val="22"/>
                <w:lang w:val="ru-RU" w:eastAsia="en-US"/>
              </w:rPr>
              <w:t xml:space="preserve"> </w:t>
            </w:r>
            <w:r w:rsidRPr="00F774F3">
              <w:rPr>
                <w:sz w:val="22"/>
                <w:szCs w:val="22"/>
                <w:lang w:val="ru-RU" w:eastAsia="en-US"/>
              </w:rPr>
              <w:t>и</w:t>
            </w:r>
            <w:r w:rsidRPr="00F774F3">
              <w:rPr>
                <w:spacing w:val="-15"/>
                <w:sz w:val="22"/>
                <w:szCs w:val="22"/>
                <w:lang w:val="ru-RU" w:eastAsia="en-US"/>
              </w:rPr>
              <w:t xml:space="preserve"> </w:t>
            </w:r>
            <w:r w:rsidRPr="00F774F3">
              <w:rPr>
                <w:sz w:val="22"/>
                <w:szCs w:val="22"/>
                <w:lang w:val="ru-RU" w:eastAsia="en-US"/>
              </w:rPr>
              <w:t xml:space="preserve">всех </w:t>
            </w:r>
            <w:r w:rsidRPr="00F774F3">
              <w:rPr>
                <w:spacing w:val="-2"/>
                <w:sz w:val="22"/>
                <w:szCs w:val="22"/>
                <w:lang w:val="ru-RU" w:eastAsia="en-US"/>
              </w:rPr>
              <w:t>дошкольных</w:t>
            </w:r>
          </w:p>
          <w:p w14:paraId="5708E899" w14:textId="77777777" w:rsidR="00F774F3" w:rsidRPr="00F774F3" w:rsidRDefault="00F774F3" w:rsidP="00F774F3">
            <w:pPr>
              <w:jc w:val="center"/>
              <w:rPr>
                <w:sz w:val="22"/>
                <w:szCs w:val="22"/>
                <w:lang w:eastAsia="en-US"/>
              </w:rPr>
            </w:pPr>
            <w:proofErr w:type="spellStart"/>
            <w:r w:rsidRPr="00F774F3">
              <w:rPr>
                <w:sz w:val="22"/>
                <w:szCs w:val="22"/>
                <w:lang w:eastAsia="en-US"/>
              </w:rPr>
              <w:t>Работников</w:t>
            </w:r>
            <w:proofErr w:type="spellEnd"/>
          </w:p>
          <w:p w14:paraId="0BD02B86" w14:textId="77777777" w:rsidR="00F774F3" w:rsidRPr="00F774F3" w:rsidRDefault="00F774F3" w:rsidP="00F774F3">
            <w:pPr>
              <w:jc w:val="center"/>
              <w:rPr>
                <w:sz w:val="22"/>
                <w:szCs w:val="22"/>
                <w:lang w:eastAsia="en-US"/>
              </w:rPr>
            </w:pPr>
          </w:p>
          <w:p w14:paraId="4C226369" w14:textId="77777777" w:rsidR="00F774F3" w:rsidRPr="00F774F3" w:rsidRDefault="00F774F3" w:rsidP="00F774F3">
            <w:pPr>
              <w:jc w:val="center"/>
              <w:rPr>
                <w:sz w:val="22"/>
                <w:szCs w:val="22"/>
                <w:lang w:eastAsia="en-US"/>
              </w:rPr>
            </w:pPr>
          </w:p>
          <w:p w14:paraId="5E4C81AB" w14:textId="77777777" w:rsidR="00F774F3" w:rsidRPr="00F774F3" w:rsidRDefault="00F774F3" w:rsidP="00F774F3">
            <w:pPr>
              <w:tabs>
                <w:tab w:val="left" w:pos="1567"/>
                <w:tab w:val="left" w:pos="2016"/>
                <w:tab w:val="left" w:pos="3258"/>
              </w:tabs>
              <w:spacing w:before="92"/>
              <w:jc w:val="center"/>
              <w:rPr>
                <w:i/>
                <w:sz w:val="22"/>
                <w:szCs w:val="22"/>
                <w:lang w:eastAsia="en-US"/>
              </w:rPr>
            </w:pPr>
          </w:p>
        </w:tc>
        <w:tc>
          <w:tcPr>
            <w:tcW w:w="2717" w:type="dxa"/>
            <w:vAlign w:val="center"/>
          </w:tcPr>
          <w:p w14:paraId="381764BF" w14:textId="77777777" w:rsidR="00F774F3" w:rsidRPr="00F774F3" w:rsidRDefault="00F774F3" w:rsidP="00F774F3">
            <w:pPr>
              <w:jc w:val="center"/>
              <w:rPr>
                <w:sz w:val="22"/>
                <w:szCs w:val="22"/>
                <w:lang w:val="ru-RU" w:eastAsia="en-US"/>
              </w:rPr>
            </w:pPr>
            <w:r w:rsidRPr="00F774F3">
              <w:rPr>
                <w:sz w:val="22"/>
                <w:szCs w:val="22"/>
                <w:lang w:val="ru-RU" w:eastAsia="en-US"/>
              </w:rPr>
              <w:t>27</w:t>
            </w:r>
            <w:r w:rsidRPr="00F774F3">
              <w:rPr>
                <w:spacing w:val="-3"/>
                <w:sz w:val="22"/>
                <w:szCs w:val="22"/>
                <w:lang w:val="ru-RU" w:eastAsia="en-US"/>
              </w:rPr>
              <w:t xml:space="preserve"> </w:t>
            </w:r>
            <w:r w:rsidRPr="00F774F3">
              <w:rPr>
                <w:sz w:val="22"/>
                <w:szCs w:val="22"/>
                <w:lang w:val="ru-RU" w:eastAsia="en-US"/>
              </w:rPr>
              <w:t>сентября</w:t>
            </w:r>
            <w:r w:rsidRPr="00F774F3">
              <w:rPr>
                <w:spacing w:val="-1"/>
                <w:sz w:val="22"/>
                <w:szCs w:val="22"/>
                <w:lang w:val="ru-RU" w:eastAsia="en-US"/>
              </w:rPr>
              <w:t xml:space="preserve"> </w:t>
            </w:r>
            <w:r w:rsidRPr="00F774F3">
              <w:rPr>
                <w:sz w:val="22"/>
                <w:szCs w:val="22"/>
                <w:lang w:val="ru-RU" w:eastAsia="en-US"/>
              </w:rPr>
              <w:t>-</w:t>
            </w:r>
            <w:r w:rsidRPr="00F774F3">
              <w:rPr>
                <w:spacing w:val="-1"/>
                <w:sz w:val="22"/>
                <w:szCs w:val="22"/>
                <w:lang w:val="ru-RU" w:eastAsia="en-US"/>
              </w:rPr>
              <w:t xml:space="preserve"> </w:t>
            </w:r>
            <w:r w:rsidRPr="00F774F3">
              <w:rPr>
                <w:spacing w:val="-4"/>
                <w:sz w:val="22"/>
                <w:szCs w:val="22"/>
                <w:lang w:val="ru-RU" w:eastAsia="en-US"/>
              </w:rPr>
              <w:t>День</w:t>
            </w:r>
            <w:r w:rsidRPr="00F774F3">
              <w:rPr>
                <w:sz w:val="22"/>
                <w:szCs w:val="22"/>
                <w:lang w:val="ru-RU" w:eastAsia="en-US"/>
              </w:rPr>
              <w:t xml:space="preserve"> воспитателя</w:t>
            </w:r>
            <w:r w:rsidRPr="00F774F3">
              <w:rPr>
                <w:spacing w:val="-15"/>
                <w:sz w:val="22"/>
                <w:szCs w:val="22"/>
                <w:lang w:val="ru-RU" w:eastAsia="en-US"/>
              </w:rPr>
              <w:t xml:space="preserve"> </w:t>
            </w:r>
            <w:r w:rsidRPr="00F774F3">
              <w:rPr>
                <w:sz w:val="22"/>
                <w:szCs w:val="22"/>
                <w:lang w:val="ru-RU" w:eastAsia="en-US"/>
              </w:rPr>
              <w:t>и</w:t>
            </w:r>
            <w:r w:rsidRPr="00F774F3">
              <w:rPr>
                <w:spacing w:val="-15"/>
                <w:sz w:val="22"/>
                <w:szCs w:val="22"/>
                <w:lang w:val="ru-RU" w:eastAsia="en-US"/>
              </w:rPr>
              <w:t xml:space="preserve"> </w:t>
            </w:r>
            <w:r w:rsidRPr="00F774F3">
              <w:rPr>
                <w:sz w:val="22"/>
                <w:szCs w:val="22"/>
                <w:lang w:val="ru-RU" w:eastAsia="en-US"/>
              </w:rPr>
              <w:t xml:space="preserve">всех </w:t>
            </w:r>
            <w:r w:rsidRPr="00F774F3">
              <w:rPr>
                <w:spacing w:val="-2"/>
                <w:sz w:val="22"/>
                <w:szCs w:val="22"/>
                <w:lang w:val="ru-RU" w:eastAsia="en-US"/>
              </w:rPr>
              <w:t>дошкольных</w:t>
            </w:r>
          </w:p>
          <w:p w14:paraId="7480D53D" w14:textId="77777777" w:rsidR="00F774F3" w:rsidRPr="00F774F3" w:rsidRDefault="00F774F3" w:rsidP="00F774F3">
            <w:pPr>
              <w:jc w:val="center"/>
              <w:rPr>
                <w:sz w:val="22"/>
                <w:szCs w:val="22"/>
                <w:lang w:eastAsia="en-US"/>
              </w:rPr>
            </w:pPr>
            <w:proofErr w:type="spellStart"/>
            <w:r w:rsidRPr="00F774F3">
              <w:rPr>
                <w:sz w:val="22"/>
                <w:szCs w:val="22"/>
                <w:lang w:eastAsia="en-US"/>
              </w:rPr>
              <w:t>работников</w:t>
            </w:r>
            <w:proofErr w:type="spellEnd"/>
          </w:p>
          <w:p w14:paraId="0D818DE8" w14:textId="77777777" w:rsidR="00F774F3" w:rsidRPr="00F774F3" w:rsidRDefault="00F774F3" w:rsidP="00F774F3">
            <w:pPr>
              <w:tabs>
                <w:tab w:val="left" w:pos="1567"/>
                <w:tab w:val="left" w:pos="2016"/>
                <w:tab w:val="left" w:pos="3258"/>
              </w:tabs>
              <w:spacing w:before="92"/>
              <w:jc w:val="center"/>
              <w:rPr>
                <w:i/>
                <w:sz w:val="22"/>
                <w:szCs w:val="22"/>
                <w:lang w:eastAsia="en-US"/>
              </w:rPr>
            </w:pPr>
          </w:p>
        </w:tc>
        <w:tc>
          <w:tcPr>
            <w:tcW w:w="2717" w:type="dxa"/>
            <w:vAlign w:val="center"/>
          </w:tcPr>
          <w:p w14:paraId="3E2DC3CA" w14:textId="77777777" w:rsidR="00F774F3" w:rsidRPr="00F774F3" w:rsidRDefault="00F774F3" w:rsidP="00F774F3">
            <w:pPr>
              <w:jc w:val="center"/>
              <w:rPr>
                <w:sz w:val="22"/>
                <w:szCs w:val="22"/>
                <w:lang w:val="ru-RU" w:eastAsia="en-US"/>
              </w:rPr>
            </w:pPr>
            <w:r w:rsidRPr="00F774F3">
              <w:rPr>
                <w:sz w:val="22"/>
                <w:szCs w:val="22"/>
                <w:lang w:val="ru-RU" w:eastAsia="en-US"/>
              </w:rPr>
              <w:t>27</w:t>
            </w:r>
            <w:r w:rsidRPr="00F774F3">
              <w:rPr>
                <w:spacing w:val="-3"/>
                <w:sz w:val="22"/>
                <w:szCs w:val="22"/>
                <w:lang w:val="ru-RU" w:eastAsia="en-US"/>
              </w:rPr>
              <w:t xml:space="preserve"> </w:t>
            </w:r>
            <w:r w:rsidRPr="00F774F3">
              <w:rPr>
                <w:sz w:val="22"/>
                <w:szCs w:val="22"/>
                <w:lang w:val="ru-RU" w:eastAsia="en-US"/>
              </w:rPr>
              <w:t>сентября</w:t>
            </w:r>
            <w:r w:rsidRPr="00F774F3">
              <w:rPr>
                <w:spacing w:val="-1"/>
                <w:sz w:val="22"/>
                <w:szCs w:val="22"/>
                <w:lang w:val="ru-RU" w:eastAsia="en-US"/>
              </w:rPr>
              <w:t xml:space="preserve"> </w:t>
            </w:r>
            <w:r w:rsidRPr="00F774F3">
              <w:rPr>
                <w:sz w:val="22"/>
                <w:szCs w:val="22"/>
                <w:lang w:val="ru-RU" w:eastAsia="en-US"/>
              </w:rPr>
              <w:t>-</w:t>
            </w:r>
            <w:r w:rsidRPr="00F774F3">
              <w:rPr>
                <w:spacing w:val="-1"/>
                <w:sz w:val="22"/>
                <w:szCs w:val="22"/>
                <w:lang w:val="ru-RU" w:eastAsia="en-US"/>
              </w:rPr>
              <w:t xml:space="preserve"> </w:t>
            </w:r>
            <w:r w:rsidRPr="00F774F3">
              <w:rPr>
                <w:spacing w:val="-4"/>
                <w:sz w:val="22"/>
                <w:szCs w:val="22"/>
                <w:lang w:val="ru-RU" w:eastAsia="en-US"/>
              </w:rPr>
              <w:t>День</w:t>
            </w:r>
            <w:r w:rsidRPr="00F774F3">
              <w:rPr>
                <w:sz w:val="22"/>
                <w:szCs w:val="22"/>
                <w:lang w:val="ru-RU" w:eastAsia="en-US"/>
              </w:rPr>
              <w:t xml:space="preserve"> воспитателя</w:t>
            </w:r>
            <w:r w:rsidRPr="00F774F3">
              <w:rPr>
                <w:spacing w:val="-15"/>
                <w:sz w:val="22"/>
                <w:szCs w:val="22"/>
                <w:lang w:val="ru-RU" w:eastAsia="en-US"/>
              </w:rPr>
              <w:t xml:space="preserve"> </w:t>
            </w:r>
            <w:r w:rsidRPr="00F774F3">
              <w:rPr>
                <w:sz w:val="22"/>
                <w:szCs w:val="22"/>
                <w:lang w:val="ru-RU" w:eastAsia="en-US"/>
              </w:rPr>
              <w:t>и</w:t>
            </w:r>
            <w:r w:rsidRPr="00F774F3">
              <w:rPr>
                <w:spacing w:val="-15"/>
                <w:sz w:val="22"/>
                <w:szCs w:val="22"/>
                <w:lang w:val="ru-RU" w:eastAsia="en-US"/>
              </w:rPr>
              <w:t xml:space="preserve"> </w:t>
            </w:r>
            <w:r w:rsidRPr="00F774F3">
              <w:rPr>
                <w:sz w:val="22"/>
                <w:szCs w:val="22"/>
                <w:lang w:val="ru-RU" w:eastAsia="en-US"/>
              </w:rPr>
              <w:t xml:space="preserve">всех </w:t>
            </w:r>
            <w:r w:rsidRPr="00F774F3">
              <w:rPr>
                <w:spacing w:val="-2"/>
                <w:sz w:val="22"/>
                <w:szCs w:val="22"/>
                <w:lang w:val="ru-RU" w:eastAsia="en-US"/>
              </w:rPr>
              <w:t>дошкольных</w:t>
            </w:r>
          </w:p>
          <w:p w14:paraId="7CBCF34C" w14:textId="77777777" w:rsidR="00F774F3" w:rsidRPr="00F774F3" w:rsidRDefault="00F774F3" w:rsidP="00F774F3">
            <w:pPr>
              <w:jc w:val="center"/>
              <w:rPr>
                <w:sz w:val="22"/>
                <w:szCs w:val="22"/>
                <w:lang w:eastAsia="en-US"/>
              </w:rPr>
            </w:pPr>
            <w:proofErr w:type="spellStart"/>
            <w:r w:rsidRPr="00F774F3">
              <w:rPr>
                <w:sz w:val="22"/>
                <w:szCs w:val="22"/>
                <w:lang w:eastAsia="en-US"/>
              </w:rPr>
              <w:t>работников</w:t>
            </w:r>
            <w:proofErr w:type="spellEnd"/>
          </w:p>
          <w:p w14:paraId="77CE9F6B" w14:textId="77777777" w:rsidR="00F774F3" w:rsidRPr="00F774F3" w:rsidRDefault="00F774F3" w:rsidP="00F774F3">
            <w:pPr>
              <w:tabs>
                <w:tab w:val="left" w:pos="1567"/>
                <w:tab w:val="left" w:pos="2016"/>
                <w:tab w:val="left" w:pos="3258"/>
              </w:tabs>
              <w:spacing w:before="92"/>
              <w:jc w:val="center"/>
              <w:rPr>
                <w:i/>
                <w:sz w:val="22"/>
                <w:szCs w:val="22"/>
                <w:lang w:eastAsia="en-US"/>
              </w:rPr>
            </w:pPr>
          </w:p>
        </w:tc>
        <w:tc>
          <w:tcPr>
            <w:tcW w:w="2717" w:type="dxa"/>
            <w:vAlign w:val="center"/>
          </w:tcPr>
          <w:p w14:paraId="4CC6D2F7" w14:textId="77777777" w:rsidR="00F774F3" w:rsidRPr="00F774F3" w:rsidRDefault="00F774F3" w:rsidP="00F774F3">
            <w:pPr>
              <w:jc w:val="center"/>
              <w:rPr>
                <w:sz w:val="22"/>
                <w:szCs w:val="22"/>
                <w:lang w:val="ru-RU" w:eastAsia="en-US"/>
              </w:rPr>
            </w:pPr>
            <w:r w:rsidRPr="00F774F3">
              <w:rPr>
                <w:sz w:val="22"/>
                <w:szCs w:val="22"/>
                <w:lang w:val="ru-RU" w:eastAsia="en-US"/>
              </w:rPr>
              <w:t>27</w:t>
            </w:r>
            <w:r w:rsidRPr="00F774F3">
              <w:rPr>
                <w:spacing w:val="-3"/>
                <w:sz w:val="22"/>
                <w:szCs w:val="22"/>
                <w:lang w:val="ru-RU" w:eastAsia="en-US"/>
              </w:rPr>
              <w:t xml:space="preserve"> </w:t>
            </w:r>
            <w:r w:rsidRPr="00F774F3">
              <w:rPr>
                <w:sz w:val="22"/>
                <w:szCs w:val="22"/>
                <w:lang w:val="ru-RU" w:eastAsia="en-US"/>
              </w:rPr>
              <w:t>сентября</w:t>
            </w:r>
            <w:r w:rsidRPr="00F774F3">
              <w:rPr>
                <w:spacing w:val="-1"/>
                <w:sz w:val="22"/>
                <w:szCs w:val="22"/>
                <w:lang w:val="ru-RU" w:eastAsia="en-US"/>
              </w:rPr>
              <w:t xml:space="preserve"> </w:t>
            </w:r>
            <w:r w:rsidRPr="00F774F3">
              <w:rPr>
                <w:sz w:val="22"/>
                <w:szCs w:val="22"/>
                <w:lang w:val="ru-RU" w:eastAsia="en-US"/>
              </w:rPr>
              <w:t>-</w:t>
            </w:r>
            <w:r w:rsidRPr="00F774F3">
              <w:rPr>
                <w:spacing w:val="-1"/>
                <w:sz w:val="22"/>
                <w:szCs w:val="22"/>
                <w:lang w:val="ru-RU" w:eastAsia="en-US"/>
              </w:rPr>
              <w:t xml:space="preserve"> </w:t>
            </w:r>
            <w:r w:rsidRPr="00F774F3">
              <w:rPr>
                <w:spacing w:val="-4"/>
                <w:sz w:val="22"/>
                <w:szCs w:val="22"/>
                <w:lang w:val="ru-RU" w:eastAsia="en-US"/>
              </w:rPr>
              <w:t>День</w:t>
            </w:r>
            <w:r w:rsidRPr="00F774F3">
              <w:rPr>
                <w:sz w:val="22"/>
                <w:szCs w:val="22"/>
                <w:lang w:val="ru-RU" w:eastAsia="en-US"/>
              </w:rPr>
              <w:t xml:space="preserve"> воспитателя</w:t>
            </w:r>
            <w:r w:rsidRPr="00F774F3">
              <w:rPr>
                <w:spacing w:val="-15"/>
                <w:sz w:val="22"/>
                <w:szCs w:val="22"/>
                <w:lang w:val="ru-RU" w:eastAsia="en-US"/>
              </w:rPr>
              <w:t xml:space="preserve"> </w:t>
            </w:r>
            <w:r w:rsidRPr="00F774F3">
              <w:rPr>
                <w:sz w:val="22"/>
                <w:szCs w:val="22"/>
                <w:lang w:val="ru-RU" w:eastAsia="en-US"/>
              </w:rPr>
              <w:t>и</w:t>
            </w:r>
            <w:r w:rsidRPr="00F774F3">
              <w:rPr>
                <w:spacing w:val="-15"/>
                <w:sz w:val="22"/>
                <w:szCs w:val="22"/>
                <w:lang w:val="ru-RU" w:eastAsia="en-US"/>
              </w:rPr>
              <w:t xml:space="preserve"> </w:t>
            </w:r>
            <w:r w:rsidRPr="00F774F3">
              <w:rPr>
                <w:sz w:val="22"/>
                <w:szCs w:val="22"/>
                <w:lang w:val="ru-RU" w:eastAsia="en-US"/>
              </w:rPr>
              <w:t xml:space="preserve">всех </w:t>
            </w:r>
            <w:r w:rsidRPr="00F774F3">
              <w:rPr>
                <w:spacing w:val="-2"/>
                <w:sz w:val="22"/>
                <w:szCs w:val="22"/>
                <w:lang w:val="ru-RU" w:eastAsia="en-US"/>
              </w:rPr>
              <w:t>дошкольных</w:t>
            </w:r>
          </w:p>
          <w:p w14:paraId="02983AC1" w14:textId="77777777" w:rsidR="00F774F3" w:rsidRPr="00F774F3" w:rsidRDefault="00F774F3" w:rsidP="00F774F3">
            <w:pPr>
              <w:jc w:val="center"/>
              <w:rPr>
                <w:sz w:val="22"/>
                <w:szCs w:val="22"/>
                <w:lang w:eastAsia="en-US"/>
              </w:rPr>
            </w:pPr>
            <w:proofErr w:type="spellStart"/>
            <w:r w:rsidRPr="00F774F3">
              <w:rPr>
                <w:sz w:val="22"/>
                <w:szCs w:val="22"/>
                <w:lang w:eastAsia="en-US"/>
              </w:rPr>
              <w:t>работников</w:t>
            </w:r>
            <w:proofErr w:type="spellEnd"/>
          </w:p>
          <w:p w14:paraId="2512BC9B" w14:textId="77777777" w:rsidR="00F774F3" w:rsidRPr="00F774F3" w:rsidRDefault="00F774F3" w:rsidP="00F774F3">
            <w:pPr>
              <w:tabs>
                <w:tab w:val="left" w:pos="1567"/>
                <w:tab w:val="left" w:pos="2016"/>
                <w:tab w:val="left" w:pos="3258"/>
              </w:tabs>
              <w:spacing w:before="92"/>
              <w:jc w:val="center"/>
              <w:rPr>
                <w:i/>
                <w:sz w:val="22"/>
                <w:szCs w:val="22"/>
                <w:lang w:eastAsia="en-US"/>
              </w:rPr>
            </w:pPr>
          </w:p>
        </w:tc>
      </w:tr>
      <w:tr w:rsidR="00F774F3" w:rsidRPr="00F774F3" w14:paraId="12B2C223" w14:textId="77777777" w:rsidTr="00463AAA">
        <w:trPr>
          <w:gridAfter w:val="1"/>
          <w:wAfter w:w="10" w:type="dxa"/>
          <w:trHeight w:val="476"/>
        </w:trPr>
        <w:tc>
          <w:tcPr>
            <w:tcW w:w="2716" w:type="dxa"/>
            <w:vAlign w:val="center"/>
          </w:tcPr>
          <w:p w14:paraId="03B65C5E" w14:textId="77777777" w:rsidR="00F774F3" w:rsidRPr="00F774F3" w:rsidRDefault="00F774F3" w:rsidP="00F774F3">
            <w:pPr>
              <w:tabs>
                <w:tab w:val="left" w:pos="1567"/>
                <w:tab w:val="left" w:pos="2016"/>
                <w:tab w:val="left" w:pos="3258"/>
              </w:tabs>
              <w:spacing w:before="92"/>
              <w:jc w:val="center"/>
              <w:rPr>
                <w:b/>
                <w:spacing w:val="-2"/>
                <w:sz w:val="22"/>
                <w:szCs w:val="22"/>
                <w:lang w:eastAsia="en-US"/>
              </w:rPr>
            </w:pPr>
            <w:proofErr w:type="spellStart"/>
            <w:r w:rsidRPr="00F774F3">
              <w:rPr>
                <w:b/>
                <w:spacing w:val="-2"/>
                <w:sz w:val="22"/>
                <w:szCs w:val="22"/>
                <w:lang w:eastAsia="en-US"/>
              </w:rPr>
              <w:t>Дополнительные</w:t>
            </w:r>
            <w:proofErr w:type="spellEnd"/>
            <w:r w:rsidRPr="00F774F3">
              <w:rPr>
                <w:b/>
                <w:spacing w:val="-2"/>
                <w:sz w:val="22"/>
                <w:szCs w:val="22"/>
                <w:lang w:eastAsia="en-US"/>
              </w:rPr>
              <w:t xml:space="preserve"> </w:t>
            </w:r>
            <w:proofErr w:type="spellStart"/>
            <w:r w:rsidRPr="00F774F3">
              <w:rPr>
                <w:b/>
                <w:spacing w:val="-2"/>
                <w:sz w:val="22"/>
                <w:szCs w:val="22"/>
                <w:lang w:eastAsia="en-US"/>
              </w:rPr>
              <w:t>праздники</w:t>
            </w:r>
            <w:proofErr w:type="spellEnd"/>
          </w:p>
        </w:tc>
        <w:tc>
          <w:tcPr>
            <w:tcW w:w="2718" w:type="dxa"/>
            <w:vAlign w:val="center"/>
          </w:tcPr>
          <w:p w14:paraId="060231A8" w14:textId="77777777" w:rsidR="00F774F3" w:rsidRPr="00F774F3" w:rsidRDefault="00F774F3" w:rsidP="00F774F3">
            <w:pPr>
              <w:tabs>
                <w:tab w:val="left" w:pos="1567"/>
                <w:tab w:val="left" w:pos="2016"/>
                <w:tab w:val="left" w:pos="3258"/>
              </w:tabs>
              <w:spacing w:before="92"/>
              <w:jc w:val="center"/>
              <w:rPr>
                <w:i/>
                <w:sz w:val="22"/>
                <w:szCs w:val="22"/>
                <w:lang w:eastAsia="en-US"/>
              </w:rPr>
            </w:pPr>
            <w:r w:rsidRPr="00F774F3">
              <w:rPr>
                <w:spacing w:val="-10"/>
                <w:sz w:val="22"/>
                <w:szCs w:val="22"/>
                <w:lang w:eastAsia="en-US"/>
              </w:rPr>
              <w:t>-</w:t>
            </w:r>
          </w:p>
        </w:tc>
        <w:tc>
          <w:tcPr>
            <w:tcW w:w="2717" w:type="dxa"/>
            <w:vAlign w:val="center"/>
          </w:tcPr>
          <w:p w14:paraId="1D37B3A7" w14:textId="77777777" w:rsidR="00F774F3" w:rsidRPr="00F774F3" w:rsidRDefault="00F774F3" w:rsidP="00F774F3">
            <w:pPr>
              <w:tabs>
                <w:tab w:val="left" w:pos="1567"/>
                <w:tab w:val="left" w:pos="2016"/>
                <w:tab w:val="left" w:pos="3258"/>
              </w:tabs>
              <w:spacing w:before="92"/>
              <w:jc w:val="center"/>
              <w:rPr>
                <w:spacing w:val="-10"/>
                <w:sz w:val="22"/>
                <w:szCs w:val="22"/>
                <w:lang w:eastAsia="en-US"/>
              </w:rPr>
            </w:pPr>
          </w:p>
          <w:p w14:paraId="7CF3DB4A" w14:textId="77777777" w:rsidR="00F774F3" w:rsidRPr="00F774F3" w:rsidRDefault="00F774F3" w:rsidP="00F774F3">
            <w:pPr>
              <w:tabs>
                <w:tab w:val="left" w:pos="1567"/>
                <w:tab w:val="left" w:pos="2016"/>
                <w:tab w:val="left" w:pos="3258"/>
              </w:tabs>
              <w:spacing w:before="92"/>
              <w:jc w:val="center"/>
              <w:rPr>
                <w:spacing w:val="-10"/>
                <w:sz w:val="22"/>
                <w:szCs w:val="22"/>
                <w:lang w:eastAsia="en-US"/>
              </w:rPr>
            </w:pPr>
            <w:r w:rsidRPr="00F774F3">
              <w:rPr>
                <w:spacing w:val="-10"/>
                <w:sz w:val="22"/>
                <w:szCs w:val="22"/>
                <w:lang w:eastAsia="en-US"/>
              </w:rPr>
              <w:t>-</w:t>
            </w:r>
          </w:p>
          <w:p w14:paraId="3230ACFB" w14:textId="77777777" w:rsidR="00F774F3" w:rsidRPr="00F774F3" w:rsidRDefault="00F774F3" w:rsidP="00F774F3">
            <w:pPr>
              <w:tabs>
                <w:tab w:val="left" w:pos="1567"/>
                <w:tab w:val="left" w:pos="2016"/>
                <w:tab w:val="left" w:pos="3258"/>
              </w:tabs>
              <w:spacing w:before="92"/>
              <w:jc w:val="center"/>
              <w:rPr>
                <w:spacing w:val="-10"/>
                <w:sz w:val="22"/>
                <w:szCs w:val="22"/>
                <w:lang w:eastAsia="en-US"/>
              </w:rPr>
            </w:pPr>
          </w:p>
          <w:p w14:paraId="1068DFD8" w14:textId="77777777" w:rsidR="00F774F3" w:rsidRPr="00F774F3" w:rsidRDefault="00F774F3" w:rsidP="00F774F3">
            <w:pPr>
              <w:tabs>
                <w:tab w:val="left" w:pos="1567"/>
                <w:tab w:val="left" w:pos="2016"/>
                <w:tab w:val="left" w:pos="3258"/>
              </w:tabs>
              <w:spacing w:before="92"/>
              <w:jc w:val="center"/>
              <w:rPr>
                <w:i/>
                <w:sz w:val="22"/>
                <w:szCs w:val="22"/>
                <w:lang w:eastAsia="en-US"/>
              </w:rPr>
            </w:pPr>
          </w:p>
        </w:tc>
        <w:tc>
          <w:tcPr>
            <w:tcW w:w="2717" w:type="dxa"/>
            <w:vAlign w:val="center"/>
          </w:tcPr>
          <w:p w14:paraId="22601FF6" w14:textId="77777777" w:rsidR="00F774F3" w:rsidRPr="00F774F3" w:rsidRDefault="00F774F3" w:rsidP="00F774F3">
            <w:pPr>
              <w:tabs>
                <w:tab w:val="left" w:pos="1567"/>
                <w:tab w:val="left" w:pos="2016"/>
                <w:tab w:val="left" w:pos="3258"/>
              </w:tabs>
              <w:spacing w:before="92"/>
              <w:jc w:val="center"/>
              <w:rPr>
                <w:i/>
                <w:sz w:val="22"/>
                <w:szCs w:val="22"/>
                <w:lang w:eastAsia="en-US"/>
              </w:rPr>
            </w:pPr>
            <w:r w:rsidRPr="00F774F3">
              <w:rPr>
                <w:spacing w:val="-10"/>
                <w:sz w:val="22"/>
                <w:szCs w:val="22"/>
                <w:lang w:eastAsia="en-US"/>
              </w:rPr>
              <w:t>-</w:t>
            </w:r>
          </w:p>
        </w:tc>
        <w:tc>
          <w:tcPr>
            <w:tcW w:w="2717" w:type="dxa"/>
            <w:vAlign w:val="center"/>
          </w:tcPr>
          <w:p w14:paraId="5CB6E693" w14:textId="77777777" w:rsidR="00F774F3" w:rsidRPr="00F774F3" w:rsidRDefault="00F774F3" w:rsidP="00F774F3">
            <w:pPr>
              <w:tabs>
                <w:tab w:val="left" w:pos="1567"/>
                <w:tab w:val="left" w:pos="2016"/>
                <w:tab w:val="left" w:pos="3258"/>
              </w:tabs>
              <w:spacing w:before="92"/>
              <w:jc w:val="center"/>
              <w:rPr>
                <w:iCs/>
                <w:sz w:val="22"/>
                <w:szCs w:val="22"/>
                <w:lang w:eastAsia="en-US"/>
              </w:rPr>
            </w:pPr>
            <w:r w:rsidRPr="00F774F3">
              <w:rPr>
                <w:iCs/>
                <w:sz w:val="22"/>
                <w:szCs w:val="22"/>
                <w:lang w:eastAsia="en-US"/>
              </w:rPr>
              <w:t>-</w:t>
            </w:r>
          </w:p>
        </w:tc>
        <w:tc>
          <w:tcPr>
            <w:tcW w:w="2717" w:type="dxa"/>
            <w:vAlign w:val="center"/>
          </w:tcPr>
          <w:p w14:paraId="6FB876CE" w14:textId="77777777" w:rsidR="00F774F3" w:rsidRPr="00F774F3" w:rsidRDefault="00F774F3" w:rsidP="00F774F3">
            <w:pPr>
              <w:tabs>
                <w:tab w:val="left" w:pos="1567"/>
                <w:tab w:val="left" w:pos="2016"/>
                <w:tab w:val="left" w:pos="3258"/>
              </w:tabs>
              <w:spacing w:before="92"/>
              <w:jc w:val="center"/>
              <w:rPr>
                <w:iCs/>
                <w:sz w:val="22"/>
                <w:szCs w:val="22"/>
                <w:lang w:eastAsia="en-US"/>
              </w:rPr>
            </w:pPr>
            <w:r w:rsidRPr="00F774F3">
              <w:rPr>
                <w:iCs/>
                <w:sz w:val="22"/>
                <w:szCs w:val="22"/>
                <w:lang w:eastAsia="en-US"/>
              </w:rPr>
              <w:t>-</w:t>
            </w:r>
          </w:p>
        </w:tc>
      </w:tr>
      <w:tr w:rsidR="00F774F3" w:rsidRPr="00F774F3" w14:paraId="00E85C2A" w14:textId="77777777" w:rsidTr="00F774F3">
        <w:trPr>
          <w:gridAfter w:val="1"/>
          <w:wAfter w:w="10" w:type="dxa"/>
          <w:trHeight w:val="476"/>
        </w:trPr>
        <w:tc>
          <w:tcPr>
            <w:tcW w:w="16302" w:type="dxa"/>
            <w:gridSpan w:val="6"/>
            <w:shd w:val="clear" w:color="auto" w:fill="FBD4B4"/>
            <w:vAlign w:val="center"/>
          </w:tcPr>
          <w:p w14:paraId="6ECE7195" w14:textId="77777777" w:rsidR="00F774F3" w:rsidRPr="00F774F3" w:rsidRDefault="00F774F3" w:rsidP="00F774F3">
            <w:pPr>
              <w:tabs>
                <w:tab w:val="left" w:pos="1567"/>
                <w:tab w:val="left" w:pos="2016"/>
                <w:tab w:val="left" w:pos="3258"/>
              </w:tabs>
              <w:spacing w:before="92"/>
              <w:jc w:val="center"/>
              <w:rPr>
                <w:sz w:val="22"/>
                <w:szCs w:val="22"/>
                <w:lang w:eastAsia="en-US"/>
              </w:rPr>
            </w:pPr>
            <w:r w:rsidRPr="00F774F3">
              <w:rPr>
                <w:b/>
                <w:spacing w:val="-2"/>
                <w:sz w:val="28"/>
                <w:szCs w:val="22"/>
                <w:lang w:eastAsia="en-US"/>
              </w:rPr>
              <w:t>ОКТЯБРЬ</w:t>
            </w:r>
          </w:p>
        </w:tc>
      </w:tr>
      <w:tr w:rsidR="00F774F3" w:rsidRPr="00F774F3" w14:paraId="14CBCB98" w14:textId="77777777" w:rsidTr="00F774F3">
        <w:trPr>
          <w:gridAfter w:val="1"/>
          <w:wAfter w:w="10" w:type="dxa"/>
          <w:trHeight w:val="476"/>
        </w:trPr>
        <w:tc>
          <w:tcPr>
            <w:tcW w:w="16302" w:type="dxa"/>
            <w:gridSpan w:val="6"/>
            <w:shd w:val="clear" w:color="auto" w:fill="CCC0D9"/>
            <w:vAlign w:val="center"/>
          </w:tcPr>
          <w:p w14:paraId="6D24749F" w14:textId="77777777" w:rsidR="00F774F3" w:rsidRPr="00F774F3" w:rsidRDefault="00F774F3" w:rsidP="00F774F3">
            <w:pPr>
              <w:tabs>
                <w:tab w:val="left" w:pos="1567"/>
                <w:tab w:val="left" w:pos="2016"/>
                <w:tab w:val="left" w:pos="3258"/>
              </w:tabs>
              <w:jc w:val="center"/>
              <w:rPr>
                <w:b/>
                <w:spacing w:val="-2"/>
                <w:sz w:val="22"/>
                <w:szCs w:val="22"/>
                <w:lang w:eastAsia="en-US"/>
              </w:rPr>
            </w:pPr>
            <w:r w:rsidRPr="00F774F3">
              <w:rPr>
                <w:b/>
                <w:lang w:eastAsia="en-US"/>
              </w:rPr>
              <w:lastRenderedPageBreak/>
              <w:t>1 НЕДЕЛЯ</w:t>
            </w:r>
          </w:p>
          <w:p w14:paraId="2A9AEEE7" w14:textId="77777777" w:rsidR="00F774F3" w:rsidRPr="00F774F3" w:rsidRDefault="00F774F3" w:rsidP="00F774F3">
            <w:pPr>
              <w:tabs>
                <w:tab w:val="left" w:pos="1567"/>
                <w:tab w:val="left" w:pos="2016"/>
                <w:tab w:val="left" w:pos="3258"/>
              </w:tabs>
              <w:jc w:val="center"/>
              <w:rPr>
                <w:sz w:val="22"/>
                <w:szCs w:val="22"/>
                <w:lang w:eastAsia="en-US"/>
              </w:rPr>
            </w:pPr>
            <w:r w:rsidRPr="00F774F3">
              <w:rPr>
                <w:b/>
                <w:spacing w:val="-2"/>
                <w:lang w:eastAsia="en-US"/>
              </w:rPr>
              <w:t>30.09-04.10.2024</w:t>
            </w:r>
          </w:p>
        </w:tc>
      </w:tr>
      <w:tr w:rsidR="00F774F3" w:rsidRPr="00F774F3" w14:paraId="4FCC5631" w14:textId="77777777" w:rsidTr="00463AAA">
        <w:trPr>
          <w:gridAfter w:val="1"/>
          <w:wAfter w:w="10" w:type="dxa"/>
          <w:trHeight w:val="476"/>
        </w:trPr>
        <w:tc>
          <w:tcPr>
            <w:tcW w:w="8151" w:type="dxa"/>
            <w:gridSpan w:val="3"/>
          </w:tcPr>
          <w:p w14:paraId="694E381E" w14:textId="77777777" w:rsidR="00F774F3" w:rsidRPr="00F774F3" w:rsidRDefault="00F774F3" w:rsidP="00F774F3">
            <w:pPr>
              <w:tabs>
                <w:tab w:val="left" w:pos="1567"/>
                <w:tab w:val="left" w:pos="2016"/>
                <w:tab w:val="left" w:pos="3258"/>
              </w:tabs>
              <w:spacing w:before="92"/>
              <w:jc w:val="center"/>
              <w:rPr>
                <w:b/>
                <w:spacing w:val="-2"/>
                <w:sz w:val="22"/>
                <w:szCs w:val="22"/>
                <w:lang w:val="ru-RU" w:eastAsia="en-US"/>
              </w:rPr>
            </w:pPr>
            <w:r w:rsidRPr="00F774F3">
              <w:rPr>
                <w:b/>
                <w:spacing w:val="-2"/>
                <w:sz w:val="22"/>
                <w:szCs w:val="22"/>
                <w:lang w:val="ru-RU" w:eastAsia="en-US"/>
              </w:rPr>
              <w:t>Описание</w:t>
            </w:r>
          </w:p>
          <w:p w14:paraId="78CBD60C" w14:textId="77777777" w:rsidR="00F774F3" w:rsidRPr="00F774F3" w:rsidRDefault="00F774F3" w:rsidP="00F774F3">
            <w:pPr>
              <w:tabs>
                <w:tab w:val="left" w:pos="1567"/>
                <w:tab w:val="left" w:pos="2016"/>
                <w:tab w:val="left" w:pos="3258"/>
              </w:tabs>
              <w:jc w:val="both"/>
              <w:rPr>
                <w:bCs/>
                <w:spacing w:val="-10"/>
                <w:sz w:val="22"/>
                <w:szCs w:val="22"/>
                <w:lang w:val="ru-RU" w:eastAsia="en-US"/>
              </w:rPr>
            </w:pPr>
            <w:r w:rsidRPr="00F774F3">
              <w:rPr>
                <w:bCs/>
                <w:spacing w:val="-10"/>
                <w:sz w:val="22"/>
                <w:szCs w:val="22"/>
                <w:lang w:val="ru-RU" w:eastAsia="en-US"/>
              </w:rPr>
              <w:t xml:space="preserve">Все о </w:t>
            </w:r>
            <w:proofErr w:type="gramStart"/>
            <w:r w:rsidRPr="00F774F3">
              <w:rPr>
                <w:bCs/>
                <w:spacing w:val="-10"/>
                <w:sz w:val="22"/>
                <w:szCs w:val="22"/>
                <w:lang w:val="ru-RU" w:eastAsia="en-US"/>
              </w:rPr>
              <w:t>лесных  грибах</w:t>
            </w:r>
            <w:proofErr w:type="gramEnd"/>
            <w:r w:rsidRPr="00F774F3">
              <w:rPr>
                <w:bCs/>
                <w:spacing w:val="-10"/>
                <w:sz w:val="22"/>
                <w:szCs w:val="22"/>
                <w:lang w:val="ru-RU" w:eastAsia="en-US"/>
              </w:rPr>
              <w:t>, ягодах, растениях которые растут в лесу. Природа леса, знакомить с такими понятиями как: Тайга, тундра, знакомить с видами леса, лес Республики Коми и тд…</w:t>
            </w:r>
          </w:p>
          <w:p w14:paraId="3EDF93EE" w14:textId="77777777" w:rsidR="00F774F3" w:rsidRPr="00F774F3" w:rsidRDefault="00F774F3" w:rsidP="00F774F3">
            <w:pPr>
              <w:tabs>
                <w:tab w:val="left" w:pos="1567"/>
                <w:tab w:val="left" w:pos="2016"/>
                <w:tab w:val="left" w:pos="3258"/>
              </w:tabs>
              <w:jc w:val="both"/>
              <w:rPr>
                <w:bCs/>
                <w:spacing w:val="-10"/>
                <w:sz w:val="22"/>
                <w:szCs w:val="22"/>
                <w:lang w:val="ru-RU" w:eastAsia="en-US"/>
              </w:rPr>
            </w:pPr>
          </w:p>
          <w:p w14:paraId="223AD7D2" w14:textId="77777777" w:rsidR="00F774F3" w:rsidRPr="00F774F3" w:rsidRDefault="00F774F3" w:rsidP="00F774F3">
            <w:pPr>
              <w:tabs>
                <w:tab w:val="left" w:pos="1567"/>
                <w:tab w:val="left" w:pos="2016"/>
                <w:tab w:val="left" w:pos="3258"/>
              </w:tabs>
              <w:spacing w:before="92"/>
              <w:jc w:val="both"/>
              <w:rPr>
                <w:b/>
                <w:bCs/>
                <w:spacing w:val="-10"/>
                <w:sz w:val="22"/>
                <w:szCs w:val="22"/>
                <w:lang w:val="ru-RU" w:eastAsia="en-US"/>
              </w:rPr>
            </w:pPr>
          </w:p>
          <w:p w14:paraId="46765C45" w14:textId="77777777" w:rsidR="00F774F3" w:rsidRPr="00F774F3" w:rsidRDefault="00F774F3" w:rsidP="00F774F3">
            <w:pPr>
              <w:tabs>
                <w:tab w:val="left" w:pos="1567"/>
                <w:tab w:val="left" w:pos="2016"/>
                <w:tab w:val="left" w:pos="3258"/>
              </w:tabs>
              <w:spacing w:before="92"/>
              <w:jc w:val="both"/>
              <w:rPr>
                <w:b/>
                <w:bCs/>
                <w:spacing w:val="-10"/>
                <w:sz w:val="22"/>
                <w:szCs w:val="22"/>
                <w:lang w:val="ru-RU" w:eastAsia="en-US"/>
              </w:rPr>
            </w:pPr>
            <w:r w:rsidRPr="00F774F3">
              <w:rPr>
                <w:b/>
                <w:bCs/>
                <w:spacing w:val="-10"/>
                <w:sz w:val="22"/>
                <w:szCs w:val="22"/>
                <w:lang w:val="ru-RU" w:eastAsia="en-US"/>
              </w:rPr>
              <w:t xml:space="preserve">Итоговое мероприятие: </w:t>
            </w:r>
            <w:r w:rsidRPr="00F774F3">
              <w:rPr>
                <w:bCs/>
                <w:spacing w:val="-10"/>
                <w:sz w:val="22"/>
                <w:szCs w:val="22"/>
                <w:lang w:val="ru-RU" w:eastAsia="en-US"/>
              </w:rPr>
              <w:t>по выбору педагога</w:t>
            </w:r>
          </w:p>
        </w:tc>
        <w:tc>
          <w:tcPr>
            <w:tcW w:w="8151" w:type="dxa"/>
            <w:gridSpan w:val="3"/>
            <w:vAlign w:val="center"/>
          </w:tcPr>
          <w:p w14:paraId="45BE99C2" w14:textId="77777777" w:rsidR="00F774F3" w:rsidRPr="00F774F3" w:rsidRDefault="00F774F3" w:rsidP="00F774F3">
            <w:pPr>
              <w:tabs>
                <w:tab w:val="left" w:pos="1567"/>
                <w:tab w:val="left" w:pos="2016"/>
                <w:tab w:val="left" w:pos="3258"/>
              </w:tabs>
              <w:spacing w:before="92"/>
              <w:rPr>
                <w:sz w:val="22"/>
                <w:szCs w:val="22"/>
                <w:lang w:val="ru-RU" w:eastAsia="en-US"/>
              </w:rPr>
            </w:pPr>
            <w:r w:rsidRPr="00F774F3">
              <w:rPr>
                <w:sz w:val="22"/>
                <w:szCs w:val="22"/>
                <w:lang w:val="ru-RU" w:eastAsia="en-US"/>
              </w:rPr>
              <w:t>Формы организации разнообразной деятельности дошкольников:</w:t>
            </w:r>
          </w:p>
          <w:tbl>
            <w:tblPr>
              <w:tblStyle w:val="81"/>
              <w:tblW w:w="8108" w:type="dxa"/>
              <w:tblInd w:w="100" w:type="dxa"/>
              <w:tblLayout w:type="fixed"/>
              <w:tblLook w:val="04A0" w:firstRow="1" w:lastRow="0" w:firstColumn="1" w:lastColumn="0" w:noHBand="0" w:noVBand="1"/>
            </w:tblPr>
            <w:tblGrid>
              <w:gridCol w:w="4054"/>
              <w:gridCol w:w="4054"/>
            </w:tblGrid>
            <w:tr w:rsidR="00F774F3" w:rsidRPr="00F774F3" w14:paraId="462E639D" w14:textId="77777777" w:rsidTr="00463AAA">
              <w:tc>
                <w:tcPr>
                  <w:tcW w:w="4054" w:type="dxa"/>
                </w:tcPr>
                <w:p w14:paraId="3C1D8763" w14:textId="77777777" w:rsidR="00F774F3" w:rsidRPr="00F774F3" w:rsidRDefault="00F774F3" w:rsidP="006332CD">
                  <w:pPr>
                    <w:framePr w:hSpace="180" w:wrap="around" w:vAnchor="text" w:hAnchor="margin" w:x="-972" w:y="13"/>
                    <w:tabs>
                      <w:tab w:val="left" w:pos="1567"/>
                      <w:tab w:val="left" w:pos="2016"/>
                      <w:tab w:val="left" w:pos="3258"/>
                    </w:tabs>
                    <w:spacing w:before="92"/>
                    <w:rPr>
                      <w:sz w:val="22"/>
                      <w:szCs w:val="22"/>
                      <w:lang w:eastAsia="en-US"/>
                    </w:rPr>
                  </w:pPr>
                  <w:r w:rsidRPr="00F774F3">
                    <w:rPr>
                      <w:sz w:val="22"/>
                      <w:szCs w:val="22"/>
                      <w:lang w:eastAsia="en-US"/>
                    </w:rPr>
                    <w:t xml:space="preserve">• </w:t>
                  </w:r>
                  <w:proofErr w:type="spellStart"/>
                  <w:r w:rsidRPr="00F774F3">
                    <w:rPr>
                      <w:sz w:val="22"/>
                      <w:szCs w:val="22"/>
                      <w:lang w:eastAsia="en-US"/>
                    </w:rPr>
                    <w:t>беседы</w:t>
                  </w:r>
                  <w:proofErr w:type="spellEnd"/>
                  <w:r w:rsidRPr="00F774F3">
                    <w:rPr>
                      <w:sz w:val="22"/>
                      <w:szCs w:val="22"/>
                      <w:lang w:eastAsia="en-US"/>
                    </w:rPr>
                    <w:t xml:space="preserve">, </w:t>
                  </w:r>
                  <w:proofErr w:type="spellStart"/>
                  <w:r w:rsidRPr="00F774F3">
                    <w:rPr>
                      <w:sz w:val="22"/>
                      <w:szCs w:val="22"/>
                      <w:lang w:eastAsia="en-US"/>
                    </w:rPr>
                    <w:t>развивающий</w:t>
                  </w:r>
                  <w:proofErr w:type="spellEnd"/>
                  <w:r w:rsidRPr="00F774F3">
                    <w:rPr>
                      <w:sz w:val="22"/>
                      <w:szCs w:val="22"/>
                      <w:lang w:eastAsia="en-US"/>
                    </w:rPr>
                    <w:t xml:space="preserve"> </w:t>
                  </w:r>
                  <w:proofErr w:type="spellStart"/>
                  <w:r w:rsidRPr="00F774F3">
                    <w:rPr>
                      <w:sz w:val="22"/>
                      <w:szCs w:val="22"/>
                      <w:lang w:eastAsia="en-US"/>
                    </w:rPr>
                    <w:t>диалог</w:t>
                  </w:r>
                  <w:proofErr w:type="spellEnd"/>
                  <w:r w:rsidRPr="00F774F3">
                    <w:rPr>
                      <w:sz w:val="22"/>
                      <w:szCs w:val="22"/>
                      <w:lang w:eastAsia="en-US"/>
                    </w:rPr>
                    <w:t xml:space="preserve"> (</w:t>
                  </w:r>
                  <w:proofErr w:type="spellStart"/>
                  <w:r w:rsidRPr="00F774F3">
                    <w:rPr>
                      <w:sz w:val="22"/>
                      <w:szCs w:val="22"/>
                      <w:lang w:eastAsia="en-US"/>
                    </w:rPr>
                    <w:t>круг</w:t>
                  </w:r>
                  <w:proofErr w:type="spellEnd"/>
                  <w:r w:rsidRPr="00F774F3">
                    <w:rPr>
                      <w:sz w:val="22"/>
                      <w:szCs w:val="22"/>
                      <w:lang w:eastAsia="en-US"/>
                    </w:rPr>
                    <w:t>)</w:t>
                  </w:r>
                </w:p>
              </w:tc>
              <w:tc>
                <w:tcPr>
                  <w:tcW w:w="4054" w:type="dxa"/>
                </w:tcPr>
                <w:p w14:paraId="53DFA79F" w14:textId="77777777" w:rsidR="00F774F3" w:rsidRPr="00F774F3" w:rsidRDefault="00F774F3" w:rsidP="006332CD">
                  <w:pPr>
                    <w:framePr w:hSpace="180" w:wrap="around" w:vAnchor="text" w:hAnchor="margin" w:x="-972" w:y="13"/>
                    <w:tabs>
                      <w:tab w:val="left" w:pos="1567"/>
                      <w:tab w:val="left" w:pos="2016"/>
                      <w:tab w:val="left" w:pos="3258"/>
                    </w:tabs>
                    <w:spacing w:before="92"/>
                    <w:rPr>
                      <w:sz w:val="22"/>
                      <w:szCs w:val="22"/>
                      <w:lang w:val="ru-RU" w:eastAsia="en-US"/>
                    </w:rPr>
                  </w:pPr>
                  <w:r w:rsidRPr="00F774F3">
                    <w:rPr>
                      <w:sz w:val="22"/>
                      <w:szCs w:val="22"/>
                      <w:lang w:val="ru-RU" w:eastAsia="en-US"/>
                    </w:rPr>
                    <w:t>• игры (д/и, режиссерские, с/р, п/и, др.)</w:t>
                  </w:r>
                </w:p>
              </w:tc>
            </w:tr>
            <w:tr w:rsidR="00F774F3" w:rsidRPr="00F774F3" w14:paraId="0E0D546B" w14:textId="77777777" w:rsidTr="00463AAA">
              <w:tc>
                <w:tcPr>
                  <w:tcW w:w="4054" w:type="dxa"/>
                </w:tcPr>
                <w:p w14:paraId="7CB06A9A" w14:textId="77777777" w:rsidR="00F774F3" w:rsidRPr="00F774F3" w:rsidRDefault="00F774F3" w:rsidP="006332CD">
                  <w:pPr>
                    <w:framePr w:hSpace="180" w:wrap="around" w:vAnchor="text" w:hAnchor="margin" w:x="-972" w:y="13"/>
                    <w:tabs>
                      <w:tab w:val="left" w:pos="1567"/>
                      <w:tab w:val="left" w:pos="2016"/>
                      <w:tab w:val="left" w:pos="3258"/>
                    </w:tabs>
                    <w:spacing w:before="92"/>
                    <w:rPr>
                      <w:sz w:val="22"/>
                      <w:szCs w:val="22"/>
                      <w:lang w:eastAsia="en-US"/>
                    </w:rPr>
                  </w:pPr>
                  <w:r w:rsidRPr="00F774F3">
                    <w:rPr>
                      <w:sz w:val="22"/>
                      <w:szCs w:val="22"/>
                      <w:lang w:eastAsia="en-US"/>
                    </w:rPr>
                    <w:t xml:space="preserve">• </w:t>
                  </w:r>
                  <w:proofErr w:type="spellStart"/>
                  <w:r w:rsidRPr="00F774F3">
                    <w:rPr>
                      <w:sz w:val="22"/>
                      <w:szCs w:val="22"/>
                      <w:lang w:eastAsia="en-US"/>
                    </w:rPr>
                    <w:t>игровые</w:t>
                  </w:r>
                  <w:proofErr w:type="spellEnd"/>
                  <w:r w:rsidRPr="00F774F3">
                    <w:rPr>
                      <w:sz w:val="22"/>
                      <w:szCs w:val="22"/>
                      <w:lang w:eastAsia="en-US"/>
                    </w:rPr>
                    <w:t xml:space="preserve"> </w:t>
                  </w:r>
                  <w:proofErr w:type="spellStart"/>
                  <w:r w:rsidRPr="00F774F3">
                    <w:rPr>
                      <w:sz w:val="22"/>
                      <w:szCs w:val="22"/>
                      <w:lang w:eastAsia="en-US"/>
                    </w:rPr>
                    <w:t>ситуации</w:t>
                  </w:r>
                  <w:proofErr w:type="spellEnd"/>
                </w:p>
              </w:tc>
              <w:tc>
                <w:tcPr>
                  <w:tcW w:w="4054" w:type="dxa"/>
                </w:tcPr>
                <w:p w14:paraId="16F69DB8" w14:textId="77777777" w:rsidR="00F774F3" w:rsidRPr="00F774F3" w:rsidRDefault="00F774F3" w:rsidP="006332CD">
                  <w:pPr>
                    <w:framePr w:hSpace="180" w:wrap="around" w:vAnchor="text" w:hAnchor="margin" w:x="-972" w:y="13"/>
                    <w:tabs>
                      <w:tab w:val="left" w:pos="1567"/>
                      <w:tab w:val="left" w:pos="2016"/>
                      <w:tab w:val="left" w:pos="3258"/>
                    </w:tabs>
                    <w:spacing w:before="92"/>
                    <w:rPr>
                      <w:sz w:val="22"/>
                      <w:szCs w:val="22"/>
                      <w:lang w:eastAsia="en-US"/>
                    </w:rPr>
                  </w:pPr>
                  <w:r w:rsidRPr="00F774F3">
                    <w:rPr>
                      <w:sz w:val="22"/>
                      <w:szCs w:val="22"/>
                      <w:lang w:eastAsia="en-US"/>
                    </w:rPr>
                    <w:t xml:space="preserve">• </w:t>
                  </w:r>
                  <w:proofErr w:type="spellStart"/>
                  <w:r w:rsidRPr="00F774F3">
                    <w:rPr>
                      <w:sz w:val="22"/>
                      <w:szCs w:val="22"/>
                      <w:lang w:eastAsia="en-US"/>
                    </w:rPr>
                    <w:t>игры-путешествия</w:t>
                  </w:r>
                  <w:proofErr w:type="spellEnd"/>
                </w:p>
              </w:tc>
            </w:tr>
            <w:tr w:rsidR="00F774F3" w:rsidRPr="00F774F3" w14:paraId="1B4325FE" w14:textId="77777777" w:rsidTr="00463AAA">
              <w:tc>
                <w:tcPr>
                  <w:tcW w:w="4054" w:type="dxa"/>
                </w:tcPr>
                <w:p w14:paraId="306C45AB" w14:textId="77777777" w:rsidR="00F774F3" w:rsidRPr="00F774F3" w:rsidRDefault="00F774F3" w:rsidP="006332CD">
                  <w:pPr>
                    <w:framePr w:hSpace="180" w:wrap="around" w:vAnchor="text" w:hAnchor="margin" w:x="-972" w:y="13"/>
                    <w:tabs>
                      <w:tab w:val="left" w:pos="1567"/>
                      <w:tab w:val="left" w:pos="2016"/>
                      <w:tab w:val="left" w:pos="3258"/>
                    </w:tabs>
                    <w:spacing w:before="92"/>
                    <w:rPr>
                      <w:sz w:val="22"/>
                      <w:szCs w:val="22"/>
                      <w:lang w:eastAsia="en-US"/>
                    </w:rPr>
                  </w:pPr>
                  <w:r w:rsidRPr="00F774F3">
                    <w:rPr>
                      <w:sz w:val="22"/>
                      <w:szCs w:val="22"/>
                      <w:lang w:eastAsia="en-US"/>
                    </w:rPr>
                    <w:t xml:space="preserve">• </w:t>
                  </w:r>
                  <w:proofErr w:type="spellStart"/>
                  <w:r w:rsidRPr="00F774F3">
                    <w:rPr>
                      <w:sz w:val="22"/>
                      <w:szCs w:val="22"/>
                      <w:lang w:eastAsia="en-US"/>
                    </w:rPr>
                    <w:t>творческие</w:t>
                  </w:r>
                  <w:proofErr w:type="spellEnd"/>
                  <w:r w:rsidRPr="00F774F3">
                    <w:rPr>
                      <w:sz w:val="22"/>
                      <w:szCs w:val="22"/>
                      <w:lang w:eastAsia="en-US"/>
                    </w:rPr>
                    <w:t xml:space="preserve"> </w:t>
                  </w:r>
                  <w:proofErr w:type="spellStart"/>
                  <w:r w:rsidRPr="00F774F3">
                    <w:rPr>
                      <w:sz w:val="22"/>
                      <w:szCs w:val="22"/>
                      <w:lang w:eastAsia="en-US"/>
                    </w:rPr>
                    <w:t>мастерские</w:t>
                  </w:r>
                  <w:proofErr w:type="spellEnd"/>
                  <w:r w:rsidRPr="00F774F3">
                    <w:rPr>
                      <w:sz w:val="22"/>
                      <w:szCs w:val="22"/>
                      <w:lang w:eastAsia="en-US"/>
                    </w:rPr>
                    <w:t xml:space="preserve">, </w:t>
                  </w:r>
                  <w:proofErr w:type="spellStart"/>
                  <w:r w:rsidRPr="00F774F3">
                    <w:rPr>
                      <w:sz w:val="22"/>
                      <w:szCs w:val="22"/>
                      <w:lang w:eastAsia="en-US"/>
                    </w:rPr>
                    <w:t>детские</w:t>
                  </w:r>
                  <w:proofErr w:type="spellEnd"/>
                  <w:r w:rsidRPr="00F774F3">
                    <w:rPr>
                      <w:sz w:val="22"/>
                      <w:szCs w:val="22"/>
                      <w:lang w:eastAsia="en-US"/>
                    </w:rPr>
                    <w:t xml:space="preserve"> </w:t>
                  </w:r>
                  <w:proofErr w:type="spellStart"/>
                  <w:r w:rsidRPr="00F774F3">
                    <w:rPr>
                      <w:sz w:val="22"/>
                      <w:szCs w:val="22"/>
                      <w:lang w:eastAsia="en-US"/>
                    </w:rPr>
                    <w:t>лаборатории</w:t>
                  </w:r>
                  <w:proofErr w:type="spellEnd"/>
                </w:p>
              </w:tc>
              <w:tc>
                <w:tcPr>
                  <w:tcW w:w="4054" w:type="dxa"/>
                </w:tcPr>
                <w:p w14:paraId="44B97ED2" w14:textId="77777777" w:rsidR="00F774F3" w:rsidRPr="00F774F3" w:rsidRDefault="00F774F3" w:rsidP="006332CD">
                  <w:pPr>
                    <w:framePr w:hSpace="180" w:wrap="around" w:vAnchor="text" w:hAnchor="margin" w:x="-972" w:y="13"/>
                    <w:tabs>
                      <w:tab w:val="left" w:pos="1567"/>
                      <w:tab w:val="left" w:pos="2016"/>
                      <w:tab w:val="left" w:pos="3258"/>
                    </w:tabs>
                    <w:spacing w:before="92"/>
                    <w:rPr>
                      <w:sz w:val="22"/>
                      <w:szCs w:val="22"/>
                      <w:lang w:eastAsia="en-US"/>
                    </w:rPr>
                  </w:pPr>
                  <w:r w:rsidRPr="00F774F3">
                    <w:rPr>
                      <w:sz w:val="22"/>
                      <w:szCs w:val="22"/>
                      <w:lang w:eastAsia="en-US"/>
                    </w:rPr>
                    <w:t xml:space="preserve">• </w:t>
                  </w:r>
                  <w:proofErr w:type="spellStart"/>
                  <w:r w:rsidRPr="00F774F3">
                    <w:rPr>
                      <w:sz w:val="22"/>
                      <w:szCs w:val="22"/>
                      <w:lang w:eastAsia="en-US"/>
                    </w:rPr>
                    <w:t>эксперименты</w:t>
                  </w:r>
                  <w:proofErr w:type="spellEnd"/>
                  <w:r w:rsidRPr="00F774F3">
                    <w:rPr>
                      <w:sz w:val="22"/>
                      <w:szCs w:val="22"/>
                      <w:lang w:eastAsia="en-US"/>
                    </w:rPr>
                    <w:t xml:space="preserve">, </w:t>
                  </w:r>
                  <w:proofErr w:type="spellStart"/>
                  <w:r w:rsidRPr="00F774F3">
                    <w:rPr>
                      <w:sz w:val="22"/>
                      <w:szCs w:val="22"/>
                      <w:lang w:eastAsia="en-US"/>
                    </w:rPr>
                    <w:t>коллекционирование</w:t>
                  </w:r>
                  <w:proofErr w:type="spellEnd"/>
                </w:p>
              </w:tc>
            </w:tr>
            <w:tr w:rsidR="00F774F3" w:rsidRPr="00F774F3" w14:paraId="1AAF71E9" w14:textId="77777777" w:rsidTr="00463AAA">
              <w:tc>
                <w:tcPr>
                  <w:tcW w:w="4054" w:type="dxa"/>
                </w:tcPr>
                <w:p w14:paraId="7A1543BB" w14:textId="77777777" w:rsidR="00F774F3" w:rsidRPr="00F774F3" w:rsidRDefault="00F774F3" w:rsidP="006332CD">
                  <w:pPr>
                    <w:framePr w:hSpace="180" w:wrap="around" w:vAnchor="text" w:hAnchor="margin" w:x="-972" w:y="13"/>
                    <w:tabs>
                      <w:tab w:val="left" w:pos="1567"/>
                      <w:tab w:val="left" w:pos="2016"/>
                      <w:tab w:val="left" w:pos="3258"/>
                    </w:tabs>
                    <w:spacing w:before="92"/>
                    <w:rPr>
                      <w:sz w:val="22"/>
                      <w:szCs w:val="22"/>
                      <w:lang w:eastAsia="en-US"/>
                    </w:rPr>
                  </w:pPr>
                  <w:r w:rsidRPr="00F774F3">
                    <w:rPr>
                      <w:sz w:val="22"/>
                      <w:szCs w:val="22"/>
                      <w:lang w:eastAsia="en-US"/>
                    </w:rPr>
                    <w:t xml:space="preserve">• </w:t>
                  </w:r>
                  <w:proofErr w:type="spellStart"/>
                  <w:r w:rsidRPr="00F774F3">
                    <w:rPr>
                      <w:sz w:val="22"/>
                      <w:szCs w:val="22"/>
                      <w:lang w:eastAsia="en-US"/>
                    </w:rPr>
                    <w:t>целевые</w:t>
                  </w:r>
                  <w:proofErr w:type="spellEnd"/>
                  <w:r w:rsidRPr="00F774F3">
                    <w:rPr>
                      <w:sz w:val="22"/>
                      <w:szCs w:val="22"/>
                      <w:lang w:eastAsia="en-US"/>
                    </w:rPr>
                    <w:t xml:space="preserve"> </w:t>
                  </w:r>
                  <w:proofErr w:type="spellStart"/>
                  <w:r w:rsidRPr="00F774F3">
                    <w:rPr>
                      <w:sz w:val="22"/>
                      <w:szCs w:val="22"/>
                      <w:lang w:eastAsia="en-US"/>
                    </w:rPr>
                    <w:t>прогулки</w:t>
                  </w:r>
                  <w:proofErr w:type="spellEnd"/>
                </w:p>
              </w:tc>
              <w:tc>
                <w:tcPr>
                  <w:tcW w:w="4054" w:type="dxa"/>
                </w:tcPr>
                <w:p w14:paraId="1CD4618F" w14:textId="77777777" w:rsidR="00F774F3" w:rsidRPr="00F774F3" w:rsidRDefault="00F774F3" w:rsidP="006332CD">
                  <w:pPr>
                    <w:framePr w:hSpace="180" w:wrap="around" w:vAnchor="text" w:hAnchor="margin" w:x="-972" w:y="13"/>
                    <w:tabs>
                      <w:tab w:val="left" w:pos="1567"/>
                      <w:tab w:val="left" w:pos="2016"/>
                      <w:tab w:val="left" w:pos="3258"/>
                    </w:tabs>
                    <w:spacing w:before="92"/>
                    <w:rPr>
                      <w:sz w:val="22"/>
                      <w:szCs w:val="22"/>
                      <w:lang w:eastAsia="en-US"/>
                    </w:rPr>
                  </w:pPr>
                  <w:r w:rsidRPr="00F774F3">
                    <w:rPr>
                      <w:sz w:val="22"/>
                      <w:szCs w:val="22"/>
                      <w:lang w:eastAsia="en-US"/>
                    </w:rPr>
                    <w:t xml:space="preserve">• </w:t>
                  </w:r>
                  <w:proofErr w:type="spellStart"/>
                  <w:r w:rsidRPr="00F774F3">
                    <w:rPr>
                      <w:sz w:val="22"/>
                      <w:szCs w:val="22"/>
                      <w:lang w:eastAsia="en-US"/>
                    </w:rPr>
                    <w:t>экскурсии</w:t>
                  </w:r>
                  <w:proofErr w:type="spellEnd"/>
                </w:p>
              </w:tc>
            </w:tr>
            <w:tr w:rsidR="00F774F3" w:rsidRPr="00F774F3" w14:paraId="26B7B073" w14:textId="77777777" w:rsidTr="00463AAA">
              <w:tc>
                <w:tcPr>
                  <w:tcW w:w="4054" w:type="dxa"/>
                </w:tcPr>
                <w:p w14:paraId="57B1ABA5" w14:textId="77777777" w:rsidR="00F774F3" w:rsidRPr="00F774F3" w:rsidRDefault="00F774F3" w:rsidP="006332CD">
                  <w:pPr>
                    <w:framePr w:hSpace="180" w:wrap="around" w:vAnchor="text" w:hAnchor="margin" w:x="-972" w:y="13"/>
                    <w:tabs>
                      <w:tab w:val="left" w:pos="1567"/>
                      <w:tab w:val="left" w:pos="2016"/>
                      <w:tab w:val="left" w:pos="3258"/>
                    </w:tabs>
                    <w:spacing w:before="92"/>
                    <w:rPr>
                      <w:sz w:val="22"/>
                      <w:szCs w:val="22"/>
                      <w:lang w:eastAsia="en-US"/>
                    </w:rPr>
                  </w:pPr>
                  <w:r w:rsidRPr="00F774F3">
                    <w:rPr>
                      <w:sz w:val="22"/>
                      <w:szCs w:val="22"/>
                      <w:lang w:eastAsia="en-US"/>
                    </w:rPr>
                    <w:t xml:space="preserve">• </w:t>
                  </w:r>
                  <w:proofErr w:type="spellStart"/>
                  <w:r w:rsidRPr="00F774F3">
                    <w:rPr>
                      <w:sz w:val="22"/>
                      <w:szCs w:val="22"/>
                      <w:lang w:eastAsia="en-US"/>
                    </w:rPr>
                    <w:t>образовательный</w:t>
                  </w:r>
                  <w:proofErr w:type="spellEnd"/>
                  <w:r w:rsidRPr="00F774F3">
                    <w:rPr>
                      <w:sz w:val="22"/>
                      <w:szCs w:val="22"/>
                      <w:lang w:eastAsia="en-US"/>
                    </w:rPr>
                    <w:t xml:space="preserve"> Челлендж</w:t>
                  </w:r>
                </w:p>
              </w:tc>
              <w:tc>
                <w:tcPr>
                  <w:tcW w:w="4054" w:type="dxa"/>
                </w:tcPr>
                <w:p w14:paraId="5612B507" w14:textId="77777777" w:rsidR="00F774F3" w:rsidRPr="00F774F3" w:rsidRDefault="00F774F3" w:rsidP="006332CD">
                  <w:pPr>
                    <w:framePr w:hSpace="180" w:wrap="around" w:vAnchor="text" w:hAnchor="margin" w:x="-972" w:y="13"/>
                    <w:tabs>
                      <w:tab w:val="left" w:pos="1567"/>
                      <w:tab w:val="left" w:pos="2016"/>
                      <w:tab w:val="left" w:pos="3258"/>
                    </w:tabs>
                    <w:spacing w:before="92"/>
                    <w:rPr>
                      <w:sz w:val="22"/>
                      <w:szCs w:val="22"/>
                      <w:lang w:eastAsia="en-US"/>
                    </w:rPr>
                  </w:pPr>
                  <w:r w:rsidRPr="00F774F3">
                    <w:rPr>
                      <w:sz w:val="22"/>
                      <w:szCs w:val="22"/>
                      <w:lang w:eastAsia="en-US"/>
                    </w:rPr>
                    <w:t xml:space="preserve">• </w:t>
                  </w:r>
                  <w:proofErr w:type="spellStart"/>
                  <w:r w:rsidRPr="00F774F3">
                    <w:rPr>
                      <w:sz w:val="22"/>
                      <w:szCs w:val="22"/>
                      <w:lang w:eastAsia="en-US"/>
                    </w:rPr>
                    <w:t>интерактивные</w:t>
                  </w:r>
                  <w:proofErr w:type="spellEnd"/>
                  <w:r w:rsidRPr="00F774F3">
                    <w:rPr>
                      <w:sz w:val="22"/>
                      <w:szCs w:val="22"/>
                      <w:lang w:eastAsia="en-US"/>
                    </w:rPr>
                    <w:t xml:space="preserve"> </w:t>
                  </w:r>
                  <w:proofErr w:type="spellStart"/>
                  <w:r w:rsidRPr="00F774F3">
                    <w:rPr>
                      <w:sz w:val="22"/>
                      <w:szCs w:val="22"/>
                      <w:lang w:eastAsia="en-US"/>
                    </w:rPr>
                    <w:t>праздники</w:t>
                  </w:r>
                  <w:proofErr w:type="spellEnd"/>
                </w:p>
              </w:tc>
            </w:tr>
            <w:tr w:rsidR="00F774F3" w:rsidRPr="00F774F3" w14:paraId="2F5FF933" w14:textId="77777777" w:rsidTr="00463AAA">
              <w:tc>
                <w:tcPr>
                  <w:tcW w:w="4054" w:type="dxa"/>
                </w:tcPr>
                <w:p w14:paraId="6FF8FC9F" w14:textId="77777777" w:rsidR="00F774F3" w:rsidRPr="00F774F3" w:rsidRDefault="00F774F3" w:rsidP="006332CD">
                  <w:pPr>
                    <w:framePr w:hSpace="180" w:wrap="around" w:vAnchor="text" w:hAnchor="margin" w:x="-972" w:y="13"/>
                    <w:tabs>
                      <w:tab w:val="left" w:pos="1567"/>
                      <w:tab w:val="left" w:pos="2016"/>
                      <w:tab w:val="left" w:pos="3258"/>
                    </w:tabs>
                    <w:spacing w:before="92"/>
                    <w:rPr>
                      <w:sz w:val="22"/>
                      <w:szCs w:val="22"/>
                      <w:lang w:eastAsia="en-US"/>
                    </w:rPr>
                  </w:pPr>
                  <w:r w:rsidRPr="00F774F3">
                    <w:rPr>
                      <w:sz w:val="22"/>
                      <w:szCs w:val="22"/>
                      <w:lang w:eastAsia="en-US"/>
                    </w:rPr>
                    <w:t xml:space="preserve">• </w:t>
                  </w:r>
                  <w:proofErr w:type="spellStart"/>
                  <w:r w:rsidRPr="00F774F3">
                    <w:rPr>
                      <w:sz w:val="22"/>
                      <w:szCs w:val="22"/>
                      <w:lang w:eastAsia="en-US"/>
                    </w:rPr>
                    <w:t>детские</w:t>
                  </w:r>
                  <w:proofErr w:type="spellEnd"/>
                  <w:r w:rsidRPr="00F774F3">
                    <w:rPr>
                      <w:sz w:val="22"/>
                      <w:szCs w:val="22"/>
                      <w:lang w:eastAsia="en-US"/>
                    </w:rPr>
                    <w:t xml:space="preserve"> </w:t>
                  </w:r>
                  <w:proofErr w:type="spellStart"/>
                  <w:r w:rsidRPr="00F774F3">
                    <w:rPr>
                      <w:sz w:val="22"/>
                      <w:szCs w:val="22"/>
                      <w:lang w:eastAsia="en-US"/>
                    </w:rPr>
                    <w:t>проекты</w:t>
                  </w:r>
                  <w:proofErr w:type="spellEnd"/>
                </w:p>
              </w:tc>
              <w:tc>
                <w:tcPr>
                  <w:tcW w:w="4054" w:type="dxa"/>
                </w:tcPr>
                <w:p w14:paraId="3E005F97" w14:textId="77777777" w:rsidR="00F774F3" w:rsidRPr="00F774F3" w:rsidRDefault="00F774F3" w:rsidP="006332CD">
                  <w:pPr>
                    <w:framePr w:hSpace="180" w:wrap="around" w:vAnchor="text" w:hAnchor="margin" w:x="-972" w:y="13"/>
                    <w:tabs>
                      <w:tab w:val="left" w:pos="1567"/>
                      <w:tab w:val="left" w:pos="2016"/>
                      <w:tab w:val="left" w:pos="3258"/>
                    </w:tabs>
                    <w:spacing w:before="92"/>
                    <w:rPr>
                      <w:sz w:val="22"/>
                      <w:szCs w:val="22"/>
                      <w:lang w:eastAsia="en-US"/>
                    </w:rPr>
                  </w:pPr>
                  <w:r w:rsidRPr="00F774F3">
                    <w:rPr>
                      <w:sz w:val="22"/>
                      <w:szCs w:val="22"/>
                      <w:lang w:eastAsia="en-US"/>
                    </w:rPr>
                    <w:t xml:space="preserve">• </w:t>
                  </w:r>
                  <w:proofErr w:type="spellStart"/>
                  <w:r w:rsidRPr="00F774F3">
                    <w:rPr>
                      <w:sz w:val="22"/>
                      <w:szCs w:val="22"/>
                      <w:lang w:eastAsia="en-US"/>
                    </w:rPr>
                    <w:t>наблюдение</w:t>
                  </w:r>
                  <w:proofErr w:type="spellEnd"/>
                </w:p>
              </w:tc>
            </w:tr>
          </w:tbl>
          <w:p w14:paraId="0FE7EF19" w14:textId="77777777" w:rsidR="00F774F3" w:rsidRPr="00F774F3" w:rsidRDefault="00F774F3" w:rsidP="00F774F3">
            <w:pPr>
              <w:tabs>
                <w:tab w:val="left" w:pos="1567"/>
                <w:tab w:val="left" w:pos="2016"/>
                <w:tab w:val="left" w:pos="3258"/>
              </w:tabs>
              <w:spacing w:before="92"/>
              <w:jc w:val="center"/>
              <w:rPr>
                <w:sz w:val="22"/>
                <w:szCs w:val="22"/>
                <w:lang w:eastAsia="en-US"/>
              </w:rPr>
            </w:pPr>
          </w:p>
        </w:tc>
      </w:tr>
      <w:tr w:rsidR="00F774F3" w:rsidRPr="00F774F3" w14:paraId="71071466" w14:textId="77777777" w:rsidTr="00463AAA">
        <w:trPr>
          <w:gridAfter w:val="1"/>
          <w:wAfter w:w="10" w:type="dxa"/>
          <w:trHeight w:val="476"/>
        </w:trPr>
        <w:tc>
          <w:tcPr>
            <w:tcW w:w="2716" w:type="dxa"/>
            <w:vAlign w:val="center"/>
          </w:tcPr>
          <w:p w14:paraId="6D1373E9" w14:textId="77777777" w:rsidR="00F774F3" w:rsidRPr="00F774F3" w:rsidRDefault="00F774F3" w:rsidP="00F774F3">
            <w:pPr>
              <w:tabs>
                <w:tab w:val="left" w:pos="1567"/>
                <w:tab w:val="left" w:pos="2016"/>
                <w:tab w:val="left" w:pos="3258"/>
              </w:tabs>
              <w:jc w:val="center"/>
              <w:rPr>
                <w:b/>
                <w:spacing w:val="-2"/>
                <w:sz w:val="22"/>
                <w:szCs w:val="22"/>
                <w:lang w:eastAsia="en-US"/>
              </w:rPr>
            </w:pPr>
            <w:proofErr w:type="spellStart"/>
            <w:r w:rsidRPr="00F774F3">
              <w:rPr>
                <w:b/>
                <w:spacing w:val="-2"/>
                <w:sz w:val="22"/>
                <w:szCs w:val="22"/>
                <w:lang w:eastAsia="en-US"/>
              </w:rPr>
              <w:t>Возраст</w:t>
            </w:r>
            <w:proofErr w:type="spellEnd"/>
          </w:p>
        </w:tc>
        <w:tc>
          <w:tcPr>
            <w:tcW w:w="2718" w:type="dxa"/>
            <w:tcBorders>
              <w:top w:val="single" w:sz="4" w:space="0" w:color="auto"/>
              <w:left w:val="single" w:sz="4" w:space="0" w:color="auto"/>
              <w:bottom w:val="single" w:sz="12" w:space="0" w:color="auto"/>
              <w:right w:val="single" w:sz="4" w:space="0" w:color="auto"/>
            </w:tcBorders>
          </w:tcPr>
          <w:p w14:paraId="1E5290E1" w14:textId="77777777" w:rsidR="00F774F3" w:rsidRPr="00F774F3" w:rsidRDefault="00F774F3" w:rsidP="00F774F3">
            <w:pPr>
              <w:jc w:val="center"/>
              <w:rPr>
                <w:b/>
                <w:sz w:val="22"/>
                <w:szCs w:val="22"/>
              </w:rPr>
            </w:pPr>
            <w:proofErr w:type="spellStart"/>
            <w:r w:rsidRPr="00F774F3">
              <w:rPr>
                <w:b/>
                <w:sz w:val="22"/>
                <w:szCs w:val="22"/>
              </w:rPr>
              <w:t>Группы</w:t>
            </w:r>
            <w:proofErr w:type="spellEnd"/>
            <w:r w:rsidRPr="00F774F3">
              <w:rPr>
                <w:b/>
                <w:sz w:val="22"/>
                <w:szCs w:val="22"/>
              </w:rPr>
              <w:t xml:space="preserve"> раннего возраста</w:t>
            </w:r>
          </w:p>
          <w:p w14:paraId="608CDC7B" w14:textId="77777777" w:rsidR="00F774F3" w:rsidRPr="00F774F3" w:rsidRDefault="00F774F3" w:rsidP="00F774F3">
            <w:pPr>
              <w:jc w:val="center"/>
              <w:rPr>
                <w:bCs/>
                <w:sz w:val="22"/>
                <w:szCs w:val="22"/>
              </w:rPr>
            </w:pPr>
            <w:r w:rsidRPr="00F774F3">
              <w:rPr>
                <w:bCs/>
                <w:sz w:val="22"/>
                <w:szCs w:val="22"/>
              </w:rPr>
              <w:t>№ 2, 4</w:t>
            </w:r>
          </w:p>
          <w:p w14:paraId="16F3453C" w14:textId="77777777" w:rsidR="00F774F3" w:rsidRPr="00F774F3" w:rsidRDefault="00F774F3" w:rsidP="00F774F3">
            <w:pPr>
              <w:tabs>
                <w:tab w:val="left" w:pos="1567"/>
                <w:tab w:val="left" w:pos="2016"/>
                <w:tab w:val="left" w:pos="3258"/>
              </w:tabs>
              <w:jc w:val="center"/>
              <w:rPr>
                <w:spacing w:val="-10"/>
                <w:sz w:val="22"/>
                <w:szCs w:val="22"/>
                <w:lang w:eastAsia="en-US"/>
              </w:rPr>
            </w:pPr>
            <w:r w:rsidRPr="00F774F3">
              <w:rPr>
                <w:bCs/>
                <w:sz w:val="22"/>
                <w:szCs w:val="22"/>
              </w:rPr>
              <w:t>(</w:t>
            </w:r>
            <w:proofErr w:type="spellStart"/>
            <w:r w:rsidRPr="00F774F3">
              <w:rPr>
                <w:bCs/>
                <w:sz w:val="22"/>
                <w:szCs w:val="22"/>
              </w:rPr>
              <w:t>адаптационная</w:t>
            </w:r>
            <w:proofErr w:type="spellEnd"/>
            <w:r w:rsidRPr="00F774F3">
              <w:rPr>
                <w:bCs/>
                <w:sz w:val="22"/>
                <w:szCs w:val="22"/>
              </w:rPr>
              <w:t>)</w:t>
            </w:r>
          </w:p>
        </w:tc>
        <w:tc>
          <w:tcPr>
            <w:tcW w:w="2717" w:type="dxa"/>
            <w:tcBorders>
              <w:top w:val="single" w:sz="4" w:space="0" w:color="auto"/>
              <w:left w:val="single" w:sz="4" w:space="0" w:color="auto"/>
              <w:bottom w:val="single" w:sz="12" w:space="0" w:color="auto"/>
              <w:right w:val="single" w:sz="4" w:space="0" w:color="auto"/>
            </w:tcBorders>
          </w:tcPr>
          <w:p w14:paraId="0DB3CD84" w14:textId="77777777" w:rsidR="00F774F3" w:rsidRPr="00F774F3" w:rsidRDefault="00F774F3" w:rsidP="00F774F3">
            <w:pPr>
              <w:jc w:val="center"/>
              <w:rPr>
                <w:b/>
                <w:sz w:val="22"/>
                <w:szCs w:val="22"/>
                <w:lang w:val="ru-RU"/>
              </w:rPr>
            </w:pPr>
            <w:r w:rsidRPr="00F774F3">
              <w:rPr>
                <w:b/>
                <w:sz w:val="22"/>
                <w:szCs w:val="22"/>
              </w:rPr>
              <w:t>I</w:t>
            </w:r>
            <w:r w:rsidRPr="00F774F3">
              <w:rPr>
                <w:b/>
                <w:sz w:val="22"/>
                <w:szCs w:val="22"/>
                <w:lang w:val="ru-RU"/>
              </w:rPr>
              <w:t xml:space="preserve"> младшая группа</w:t>
            </w:r>
          </w:p>
          <w:p w14:paraId="45DFF5B4" w14:textId="77777777" w:rsidR="00F774F3" w:rsidRPr="00F774F3" w:rsidRDefault="00F774F3" w:rsidP="00F774F3">
            <w:pPr>
              <w:jc w:val="center"/>
              <w:rPr>
                <w:bCs/>
                <w:sz w:val="22"/>
                <w:szCs w:val="22"/>
                <w:lang w:val="ru-RU"/>
              </w:rPr>
            </w:pPr>
            <w:r w:rsidRPr="00F774F3">
              <w:rPr>
                <w:bCs/>
                <w:sz w:val="22"/>
                <w:szCs w:val="22"/>
                <w:lang w:val="ru-RU"/>
              </w:rPr>
              <w:t>(адаптированная)</w:t>
            </w:r>
          </w:p>
          <w:p w14:paraId="3BE1CF6F" w14:textId="77777777" w:rsidR="00F774F3" w:rsidRPr="00F774F3" w:rsidRDefault="00F774F3" w:rsidP="00F774F3">
            <w:pPr>
              <w:jc w:val="center"/>
              <w:rPr>
                <w:bCs/>
                <w:sz w:val="22"/>
                <w:szCs w:val="22"/>
                <w:lang w:val="ru-RU"/>
              </w:rPr>
            </w:pPr>
            <w:r w:rsidRPr="00F774F3">
              <w:rPr>
                <w:bCs/>
                <w:sz w:val="22"/>
                <w:szCs w:val="22"/>
                <w:lang w:val="ru-RU"/>
              </w:rPr>
              <w:t>№ 3</w:t>
            </w:r>
          </w:p>
          <w:p w14:paraId="60DFB561" w14:textId="77777777" w:rsidR="00F774F3" w:rsidRPr="00F774F3" w:rsidRDefault="00F774F3" w:rsidP="00F774F3">
            <w:pPr>
              <w:jc w:val="center"/>
              <w:rPr>
                <w:b/>
                <w:sz w:val="22"/>
                <w:szCs w:val="22"/>
                <w:lang w:val="ru-RU"/>
              </w:rPr>
            </w:pPr>
            <w:r w:rsidRPr="00F774F3">
              <w:rPr>
                <w:b/>
                <w:sz w:val="22"/>
                <w:szCs w:val="22"/>
              </w:rPr>
              <w:t>II</w:t>
            </w:r>
            <w:r w:rsidRPr="00F774F3">
              <w:rPr>
                <w:b/>
                <w:sz w:val="22"/>
                <w:szCs w:val="22"/>
                <w:lang w:val="ru-RU"/>
              </w:rPr>
              <w:t xml:space="preserve"> младшая группа</w:t>
            </w:r>
          </w:p>
          <w:p w14:paraId="013E4533" w14:textId="77777777" w:rsidR="00F774F3" w:rsidRPr="00F774F3" w:rsidRDefault="00F774F3" w:rsidP="00F774F3">
            <w:pPr>
              <w:tabs>
                <w:tab w:val="left" w:pos="1567"/>
                <w:tab w:val="left" w:pos="2016"/>
                <w:tab w:val="left" w:pos="3258"/>
              </w:tabs>
              <w:jc w:val="center"/>
              <w:rPr>
                <w:spacing w:val="-10"/>
                <w:sz w:val="22"/>
                <w:szCs w:val="22"/>
                <w:lang w:eastAsia="en-US"/>
              </w:rPr>
            </w:pPr>
            <w:r w:rsidRPr="00F774F3">
              <w:rPr>
                <w:bCs/>
                <w:sz w:val="22"/>
                <w:szCs w:val="22"/>
              </w:rPr>
              <w:t>№ 9, 5</w:t>
            </w:r>
          </w:p>
        </w:tc>
        <w:tc>
          <w:tcPr>
            <w:tcW w:w="2717" w:type="dxa"/>
            <w:tcBorders>
              <w:top w:val="single" w:sz="4" w:space="0" w:color="auto"/>
              <w:left w:val="single" w:sz="4" w:space="0" w:color="auto"/>
              <w:bottom w:val="single" w:sz="12" w:space="0" w:color="auto"/>
              <w:right w:val="single" w:sz="4" w:space="0" w:color="auto"/>
            </w:tcBorders>
          </w:tcPr>
          <w:p w14:paraId="4CF16BC6" w14:textId="77777777" w:rsidR="00F774F3" w:rsidRPr="00F774F3" w:rsidRDefault="00F774F3" w:rsidP="00F774F3">
            <w:pPr>
              <w:jc w:val="center"/>
              <w:rPr>
                <w:b/>
                <w:sz w:val="22"/>
                <w:szCs w:val="22"/>
              </w:rPr>
            </w:pPr>
            <w:proofErr w:type="spellStart"/>
            <w:r w:rsidRPr="00F774F3">
              <w:rPr>
                <w:b/>
                <w:sz w:val="22"/>
                <w:szCs w:val="22"/>
              </w:rPr>
              <w:t>Средняя</w:t>
            </w:r>
            <w:proofErr w:type="spellEnd"/>
            <w:r w:rsidRPr="00F774F3">
              <w:rPr>
                <w:b/>
                <w:sz w:val="22"/>
                <w:szCs w:val="22"/>
              </w:rPr>
              <w:t xml:space="preserve"> </w:t>
            </w:r>
            <w:proofErr w:type="spellStart"/>
            <w:r w:rsidRPr="00F774F3">
              <w:rPr>
                <w:b/>
                <w:sz w:val="22"/>
                <w:szCs w:val="22"/>
              </w:rPr>
              <w:t>группа</w:t>
            </w:r>
            <w:proofErr w:type="spellEnd"/>
          </w:p>
          <w:p w14:paraId="64C07840" w14:textId="77777777" w:rsidR="00F774F3" w:rsidRPr="00F774F3" w:rsidRDefault="00F774F3" w:rsidP="00F774F3">
            <w:pPr>
              <w:tabs>
                <w:tab w:val="left" w:pos="1567"/>
                <w:tab w:val="left" w:pos="2016"/>
                <w:tab w:val="left" w:pos="3258"/>
              </w:tabs>
              <w:jc w:val="center"/>
              <w:rPr>
                <w:spacing w:val="-10"/>
                <w:sz w:val="22"/>
                <w:szCs w:val="22"/>
                <w:lang w:eastAsia="en-US"/>
              </w:rPr>
            </w:pPr>
            <w:r w:rsidRPr="00F774F3">
              <w:rPr>
                <w:bCs/>
                <w:sz w:val="22"/>
                <w:szCs w:val="22"/>
              </w:rPr>
              <w:t>№ 1, 10</w:t>
            </w:r>
          </w:p>
        </w:tc>
        <w:tc>
          <w:tcPr>
            <w:tcW w:w="2717" w:type="dxa"/>
            <w:tcBorders>
              <w:top w:val="single" w:sz="4" w:space="0" w:color="auto"/>
              <w:left w:val="single" w:sz="4" w:space="0" w:color="auto"/>
              <w:bottom w:val="single" w:sz="12" w:space="0" w:color="auto"/>
              <w:right w:val="single" w:sz="4" w:space="0" w:color="auto"/>
            </w:tcBorders>
          </w:tcPr>
          <w:p w14:paraId="46D21514" w14:textId="77777777" w:rsidR="00F774F3" w:rsidRPr="00F774F3" w:rsidRDefault="00F774F3" w:rsidP="00F774F3">
            <w:pPr>
              <w:jc w:val="center"/>
              <w:rPr>
                <w:b/>
                <w:sz w:val="22"/>
                <w:szCs w:val="22"/>
              </w:rPr>
            </w:pPr>
            <w:proofErr w:type="spellStart"/>
            <w:r w:rsidRPr="00F774F3">
              <w:rPr>
                <w:b/>
                <w:sz w:val="22"/>
                <w:szCs w:val="22"/>
              </w:rPr>
              <w:t>Старшая</w:t>
            </w:r>
            <w:proofErr w:type="spellEnd"/>
            <w:r w:rsidRPr="00F774F3">
              <w:rPr>
                <w:b/>
                <w:sz w:val="22"/>
                <w:szCs w:val="22"/>
              </w:rPr>
              <w:t xml:space="preserve"> </w:t>
            </w:r>
            <w:proofErr w:type="spellStart"/>
            <w:r w:rsidRPr="00F774F3">
              <w:rPr>
                <w:b/>
                <w:sz w:val="22"/>
                <w:szCs w:val="22"/>
              </w:rPr>
              <w:t>группа</w:t>
            </w:r>
            <w:proofErr w:type="spellEnd"/>
          </w:p>
          <w:p w14:paraId="047F7457" w14:textId="77777777" w:rsidR="00F774F3" w:rsidRPr="00F774F3" w:rsidRDefault="00F774F3" w:rsidP="00F774F3">
            <w:pPr>
              <w:tabs>
                <w:tab w:val="left" w:pos="1567"/>
                <w:tab w:val="left" w:pos="2016"/>
                <w:tab w:val="left" w:pos="3258"/>
              </w:tabs>
              <w:jc w:val="center"/>
              <w:rPr>
                <w:sz w:val="22"/>
                <w:szCs w:val="22"/>
                <w:lang w:eastAsia="en-US"/>
              </w:rPr>
            </w:pPr>
            <w:r w:rsidRPr="00F774F3">
              <w:rPr>
                <w:bCs/>
                <w:sz w:val="22"/>
                <w:szCs w:val="22"/>
              </w:rPr>
              <w:t>№ 11, 12</w:t>
            </w:r>
          </w:p>
        </w:tc>
        <w:tc>
          <w:tcPr>
            <w:tcW w:w="2717" w:type="dxa"/>
            <w:tcBorders>
              <w:top w:val="single" w:sz="4" w:space="0" w:color="auto"/>
              <w:left w:val="single" w:sz="4" w:space="0" w:color="auto"/>
              <w:bottom w:val="single" w:sz="12" w:space="0" w:color="auto"/>
              <w:right w:val="single" w:sz="4" w:space="0" w:color="auto"/>
            </w:tcBorders>
          </w:tcPr>
          <w:p w14:paraId="289ED971" w14:textId="77777777" w:rsidR="00F774F3" w:rsidRPr="00F774F3" w:rsidRDefault="00F774F3" w:rsidP="00F774F3">
            <w:pPr>
              <w:jc w:val="center"/>
              <w:rPr>
                <w:b/>
                <w:sz w:val="22"/>
                <w:szCs w:val="22"/>
              </w:rPr>
            </w:pPr>
            <w:proofErr w:type="spellStart"/>
            <w:r w:rsidRPr="00F774F3">
              <w:rPr>
                <w:b/>
                <w:sz w:val="22"/>
                <w:szCs w:val="22"/>
              </w:rPr>
              <w:t>Подготовительная</w:t>
            </w:r>
            <w:proofErr w:type="spellEnd"/>
          </w:p>
          <w:p w14:paraId="7108817D" w14:textId="77777777" w:rsidR="00F774F3" w:rsidRPr="00F774F3" w:rsidRDefault="00F774F3" w:rsidP="00F774F3">
            <w:pPr>
              <w:jc w:val="center"/>
              <w:rPr>
                <w:b/>
                <w:sz w:val="22"/>
                <w:szCs w:val="22"/>
              </w:rPr>
            </w:pPr>
            <w:proofErr w:type="spellStart"/>
            <w:r w:rsidRPr="00F774F3">
              <w:rPr>
                <w:b/>
                <w:sz w:val="22"/>
                <w:szCs w:val="22"/>
              </w:rPr>
              <w:t>Группа</w:t>
            </w:r>
            <w:proofErr w:type="spellEnd"/>
          </w:p>
          <w:p w14:paraId="6E5C9683" w14:textId="77777777" w:rsidR="00F774F3" w:rsidRPr="00F774F3" w:rsidRDefault="00F774F3" w:rsidP="00F774F3">
            <w:pPr>
              <w:tabs>
                <w:tab w:val="left" w:pos="1567"/>
                <w:tab w:val="left" w:pos="2016"/>
                <w:tab w:val="left" w:pos="3258"/>
              </w:tabs>
              <w:jc w:val="center"/>
              <w:rPr>
                <w:sz w:val="22"/>
                <w:szCs w:val="22"/>
                <w:lang w:eastAsia="en-US"/>
              </w:rPr>
            </w:pPr>
            <w:r w:rsidRPr="00F774F3">
              <w:rPr>
                <w:bCs/>
                <w:sz w:val="22"/>
                <w:szCs w:val="22"/>
              </w:rPr>
              <w:t>№ 8</w:t>
            </w:r>
          </w:p>
        </w:tc>
      </w:tr>
      <w:tr w:rsidR="00F774F3" w:rsidRPr="00F774F3" w14:paraId="6D01C4E1" w14:textId="77777777" w:rsidTr="00463AAA">
        <w:trPr>
          <w:gridAfter w:val="1"/>
          <w:wAfter w:w="10" w:type="dxa"/>
          <w:trHeight w:val="476"/>
        </w:trPr>
        <w:tc>
          <w:tcPr>
            <w:tcW w:w="2716" w:type="dxa"/>
            <w:vAlign w:val="center"/>
          </w:tcPr>
          <w:p w14:paraId="37A69427" w14:textId="77777777" w:rsidR="00F774F3" w:rsidRPr="00F774F3" w:rsidRDefault="00F774F3" w:rsidP="00F774F3">
            <w:pPr>
              <w:tabs>
                <w:tab w:val="left" w:pos="1567"/>
                <w:tab w:val="left" w:pos="2016"/>
                <w:tab w:val="left" w:pos="3258"/>
              </w:tabs>
              <w:spacing w:before="92"/>
              <w:jc w:val="center"/>
              <w:rPr>
                <w:b/>
                <w:spacing w:val="-2"/>
                <w:sz w:val="22"/>
                <w:szCs w:val="22"/>
                <w:lang w:eastAsia="en-US"/>
              </w:rPr>
            </w:pPr>
            <w:proofErr w:type="spellStart"/>
            <w:r w:rsidRPr="00F774F3">
              <w:rPr>
                <w:b/>
                <w:spacing w:val="-2"/>
                <w:sz w:val="22"/>
                <w:szCs w:val="22"/>
                <w:lang w:eastAsia="en-US"/>
              </w:rPr>
              <w:t>Тема</w:t>
            </w:r>
            <w:proofErr w:type="spellEnd"/>
            <w:r w:rsidRPr="00F774F3">
              <w:rPr>
                <w:b/>
                <w:spacing w:val="-2"/>
                <w:sz w:val="22"/>
                <w:szCs w:val="22"/>
                <w:lang w:eastAsia="en-US"/>
              </w:rPr>
              <w:t xml:space="preserve"> </w:t>
            </w:r>
            <w:proofErr w:type="spellStart"/>
            <w:r w:rsidRPr="00F774F3">
              <w:rPr>
                <w:b/>
                <w:spacing w:val="-2"/>
                <w:sz w:val="22"/>
                <w:szCs w:val="22"/>
                <w:lang w:eastAsia="en-US"/>
              </w:rPr>
              <w:t>недели</w:t>
            </w:r>
            <w:proofErr w:type="spellEnd"/>
          </w:p>
        </w:tc>
        <w:tc>
          <w:tcPr>
            <w:tcW w:w="2718" w:type="dxa"/>
            <w:vAlign w:val="center"/>
          </w:tcPr>
          <w:p w14:paraId="0C8E62D4" w14:textId="77777777" w:rsidR="00F774F3" w:rsidRPr="00F774F3" w:rsidRDefault="00F774F3" w:rsidP="00F774F3">
            <w:pPr>
              <w:tabs>
                <w:tab w:val="left" w:pos="1567"/>
                <w:tab w:val="left" w:pos="2016"/>
                <w:tab w:val="left" w:pos="3258"/>
              </w:tabs>
              <w:spacing w:before="92"/>
              <w:jc w:val="center"/>
              <w:rPr>
                <w:spacing w:val="-10"/>
                <w:sz w:val="22"/>
                <w:szCs w:val="22"/>
                <w:lang w:val="ru-RU" w:eastAsia="en-US"/>
              </w:rPr>
            </w:pPr>
            <w:r w:rsidRPr="00F774F3">
              <w:rPr>
                <w:spacing w:val="-10"/>
                <w:sz w:val="22"/>
                <w:szCs w:val="22"/>
                <w:lang w:val="ru-RU" w:eastAsia="en-US"/>
              </w:rPr>
              <w:t>Адаптационный проект «В детский сад без слез!»</w:t>
            </w:r>
          </w:p>
        </w:tc>
        <w:tc>
          <w:tcPr>
            <w:tcW w:w="2717" w:type="dxa"/>
            <w:vAlign w:val="center"/>
          </w:tcPr>
          <w:p w14:paraId="4D721D81" w14:textId="77777777" w:rsidR="00F774F3" w:rsidRPr="00F774F3" w:rsidRDefault="00F774F3" w:rsidP="00F774F3">
            <w:pPr>
              <w:tabs>
                <w:tab w:val="left" w:pos="1567"/>
                <w:tab w:val="left" w:pos="2016"/>
                <w:tab w:val="left" w:pos="3258"/>
              </w:tabs>
              <w:spacing w:before="92"/>
              <w:jc w:val="center"/>
              <w:rPr>
                <w:spacing w:val="-10"/>
                <w:sz w:val="22"/>
                <w:szCs w:val="22"/>
                <w:lang w:eastAsia="en-US"/>
              </w:rPr>
            </w:pPr>
            <w:proofErr w:type="spellStart"/>
            <w:r w:rsidRPr="00F774F3">
              <w:rPr>
                <w:spacing w:val="-10"/>
                <w:sz w:val="22"/>
                <w:szCs w:val="22"/>
                <w:lang w:eastAsia="en-US"/>
              </w:rPr>
              <w:t>Дары</w:t>
            </w:r>
            <w:proofErr w:type="spellEnd"/>
            <w:r w:rsidRPr="00F774F3">
              <w:rPr>
                <w:spacing w:val="-10"/>
                <w:sz w:val="22"/>
                <w:szCs w:val="22"/>
                <w:lang w:eastAsia="en-US"/>
              </w:rPr>
              <w:t xml:space="preserve"> </w:t>
            </w:r>
            <w:proofErr w:type="spellStart"/>
            <w:r w:rsidRPr="00F774F3">
              <w:rPr>
                <w:spacing w:val="-10"/>
                <w:sz w:val="22"/>
                <w:szCs w:val="22"/>
                <w:lang w:eastAsia="en-US"/>
              </w:rPr>
              <w:t>леса</w:t>
            </w:r>
            <w:proofErr w:type="spellEnd"/>
          </w:p>
        </w:tc>
        <w:tc>
          <w:tcPr>
            <w:tcW w:w="2717" w:type="dxa"/>
            <w:vAlign w:val="center"/>
          </w:tcPr>
          <w:p w14:paraId="2DE2CA70" w14:textId="77777777" w:rsidR="00F774F3" w:rsidRPr="00F774F3" w:rsidRDefault="00F774F3" w:rsidP="00F774F3">
            <w:pPr>
              <w:tabs>
                <w:tab w:val="left" w:pos="1567"/>
                <w:tab w:val="left" w:pos="2016"/>
                <w:tab w:val="left" w:pos="3258"/>
              </w:tabs>
              <w:spacing w:before="92"/>
              <w:jc w:val="center"/>
              <w:rPr>
                <w:spacing w:val="-10"/>
                <w:sz w:val="22"/>
                <w:szCs w:val="22"/>
                <w:lang w:eastAsia="en-US"/>
              </w:rPr>
            </w:pPr>
            <w:proofErr w:type="spellStart"/>
            <w:r w:rsidRPr="00F774F3">
              <w:rPr>
                <w:spacing w:val="-10"/>
                <w:sz w:val="22"/>
                <w:szCs w:val="22"/>
                <w:lang w:eastAsia="en-US"/>
              </w:rPr>
              <w:t>Дары</w:t>
            </w:r>
            <w:proofErr w:type="spellEnd"/>
            <w:r w:rsidRPr="00F774F3">
              <w:rPr>
                <w:spacing w:val="-10"/>
                <w:sz w:val="22"/>
                <w:szCs w:val="22"/>
                <w:lang w:eastAsia="en-US"/>
              </w:rPr>
              <w:t xml:space="preserve"> </w:t>
            </w:r>
            <w:proofErr w:type="spellStart"/>
            <w:r w:rsidRPr="00F774F3">
              <w:rPr>
                <w:spacing w:val="-10"/>
                <w:sz w:val="22"/>
                <w:szCs w:val="22"/>
                <w:lang w:eastAsia="en-US"/>
              </w:rPr>
              <w:t>леса</w:t>
            </w:r>
            <w:proofErr w:type="spellEnd"/>
          </w:p>
        </w:tc>
        <w:tc>
          <w:tcPr>
            <w:tcW w:w="2717" w:type="dxa"/>
            <w:vAlign w:val="center"/>
          </w:tcPr>
          <w:p w14:paraId="707CE5BA" w14:textId="77777777" w:rsidR="00F774F3" w:rsidRPr="00F774F3" w:rsidRDefault="00F774F3" w:rsidP="00F774F3">
            <w:pPr>
              <w:tabs>
                <w:tab w:val="left" w:pos="1567"/>
                <w:tab w:val="left" w:pos="2016"/>
                <w:tab w:val="left" w:pos="3258"/>
              </w:tabs>
              <w:spacing w:before="92"/>
              <w:jc w:val="center"/>
              <w:rPr>
                <w:sz w:val="22"/>
                <w:szCs w:val="22"/>
                <w:lang w:eastAsia="en-US"/>
              </w:rPr>
            </w:pPr>
            <w:proofErr w:type="spellStart"/>
            <w:r w:rsidRPr="00F774F3">
              <w:rPr>
                <w:sz w:val="22"/>
                <w:szCs w:val="22"/>
                <w:lang w:eastAsia="en-US"/>
              </w:rPr>
              <w:t>Дары</w:t>
            </w:r>
            <w:proofErr w:type="spellEnd"/>
            <w:r w:rsidRPr="00F774F3">
              <w:rPr>
                <w:sz w:val="22"/>
                <w:szCs w:val="22"/>
                <w:lang w:eastAsia="en-US"/>
              </w:rPr>
              <w:t xml:space="preserve"> </w:t>
            </w:r>
            <w:proofErr w:type="spellStart"/>
            <w:r w:rsidRPr="00F774F3">
              <w:rPr>
                <w:sz w:val="22"/>
                <w:szCs w:val="22"/>
                <w:lang w:eastAsia="en-US"/>
              </w:rPr>
              <w:t>леса</w:t>
            </w:r>
            <w:proofErr w:type="spellEnd"/>
          </w:p>
        </w:tc>
        <w:tc>
          <w:tcPr>
            <w:tcW w:w="2717" w:type="dxa"/>
            <w:vAlign w:val="center"/>
          </w:tcPr>
          <w:p w14:paraId="028615DF" w14:textId="77777777" w:rsidR="00F774F3" w:rsidRPr="00F774F3" w:rsidRDefault="00F774F3" w:rsidP="00F774F3">
            <w:pPr>
              <w:tabs>
                <w:tab w:val="left" w:pos="1567"/>
                <w:tab w:val="left" w:pos="2016"/>
                <w:tab w:val="left" w:pos="3258"/>
              </w:tabs>
              <w:spacing w:before="92"/>
              <w:jc w:val="center"/>
              <w:rPr>
                <w:sz w:val="22"/>
                <w:szCs w:val="22"/>
                <w:lang w:eastAsia="en-US"/>
              </w:rPr>
            </w:pPr>
            <w:proofErr w:type="spellStart"/>
            <w:r w:rsidRPr="00F774F3">
              <w:rPr>
                <w:sz w:val="22"/>
                <w:szCs w:val="22"/>
                <w:lang w:eastAsia="en-US"/>
              </w:rPr>
              <w:t>Дары</w:t>
            </w:r>
            <w:proofErr w:type="spellEnd"/>
            <w:r w:rsidRPr="00F774F3">
              <w:rPr>
                <w:sz w:val="22"/>
                <w:szCs w:val="22"/>
                <w:lang w:eastAsia="en-US"/>
              </w:rPr>
              <w:t xml:space="preserve"> </w:t>
            </w:r>
            <w:proofErr w:type="spellStart"/>
            <w:r w:rsidRPr="00F774F3">
              <w:rPr>
                <w:sz w:val="22"/>
                <w:szCs w:val="22"/>
                <w:lang w:eastAsia="en-US"/>
              </w:rPr>
              <w:t>леса</w:t>
            </w:r>
            <w:proofErr w:type="spellEnd"/>
          </w:p>
        </w:tc>
      </w:tr>
      <w:tr w:rsidR="00F774F3" w:rsidRPr="00F774F3" w14:paraId="62A8BE09" w14:textId="77777777" w:rsidTr="00463AAA">
        <w:trPr>
          <w:gridAfter w:val="1"/>
          <w:wAfter w:w="10" w:type="dxa"/>
          <w:trHeight w:val="476"/>
        </w:trPr>
        <w:tc>
          <w:tcPr>
            <w:tcW w:w="2716" w:type="dxa"/>
            <w:vAlign w:val="center"/>
          </w:tcPr>
          <w:p w14:paraId="77EAE6C5" w14:textId="77777777" w:rsidR="00F774F3" w:rsidRPr="00F774F3" w:rsidRDefault="00F774F3" w:rsidP="00F774F3">
            <w:pPr>
              <w:tabs>
                <w:tab w:val="left" w:pos="1567"/>
                <w:tab w:val="left" w:pos="2016"/>
                <w:tab w:val="left" w:pos="3258"/>
              </w:tabs>
              <w:jc w:val="center"/>
              <w:rPr>
                <w:b/>
                <w:spacing w:val="-2"/>
                <w:sz w:val="22"/>
                <w:szCs w:val="22"/>
                <w:lang w:eastAsia="en-US"/>
              </w:rPr>
            </w:pPr>
            <w:proofErr w:type="spellStart"/>
            <w:r w:rsidRPr="00F774F3">
              <w:rPr>
                <w:b/>
                <w:spacing w:val="-2"/>
                <w:sz w:val="22"/>
                <w:szCs w:val="22"/>
                <w:lang w:eastAsia="en-US"/>
              </w:rPr>
              <w:t>Праздники</w:t>
            </w:r>
            <w:proofErr w:type="spellEnd"/>
            <w:r w:rsidRPr="00F774F3">
              <w:rPr>
                <w:b/>
                <w:spacing w:val="-2"/>
                <w:sz w:val="22"/>
                <w:szCs w:val="22"/>
                <w:lang w:eastAsia="en-US"/>
              </w:rPr>
              <w:t xml:space="preserve"> </w:t>
            </w:r>
            <w:proofErr w:type="spellStart"/>
            <w:r w:rsidRPr="00F774F3">
              <w:rPr>
                <w:b/>
                <w:spacing w:val="-2"/>
                <w:sz w:val="22"/>
                <w:szCs w:val="22"/>
                <w:lang w:eastAsia="en-US"/>
              </w:rPr>
              <w:t>по</w:t>
            </w:r>
            <w:proofErr w:type="spellEnd"/>
            <w:r w:rsidRPr="00F774F3">
              <w:rPr>
                <w:b/>
                <w:spacing w:val="-2"/>
                <w:sz w:val="22"/>
                <w:szCs w:val="22"/>
                <w:lang w:eastAsia="en-US"/>
              </w:rPr>
              <w:t xml:space="preserve"> ФОП ДО</w:t>
            </w:r>
          </w:p>
        </w:tc>
        <w:tc>
          <w:tcPr>
            <w:tcW w:w="2718" w:type="dxa"/>
            <w:vAlign w:val="center"/>
          </w:tcPr>
          <w:p w14:paraId="09A40E3A" w14:textId="77777777" w:rsidR="00F774F3" w:rsidRPr="00F774F3" w:rsidRDefault="00F774F3" w:rsidP="00F774F3">
            <w:pPr>
              <w:tabs>
                <w:tab w:val="left" w:pos="1567"/>
                <w:tab w:val="left" w:pos="2016"/>
                <w:tab w:val="left" w:pos="3258"/>
              </w:tabs>
              <w:jc w:val="center"/>
              <w:rPr>
                <w:spacing w:val="-10"/>
                <w:sz w:val="22"/>
                <w:szCs w:val="22"/>
                <w:lang w:eastAsia="en-US"/>
              </w:rPr>
            </w:pPr>
            <w:r w:rsidRPr="00F774F3">
              <w:rPr>
                <w:spacing w:val="-10"/>
                <w:sz w:val="22"/>
                <w:szCs w:val="22"/>
                <w:lang w:eastAsia="en-US"/>
              </w:rPr>
              <w:t>-</w:t>
            </w:r>
          </w:p>
        </w:tc>
        <w:tc>
          <w:tcPr>
            <w:tcW w:w="2717" w:type="dxa"/>
            <w:vAlign w:val="center"/>
          </w:tcPr>
          <w:p w14:paraId="75C287E1" w14:textId="77777777" w:rsidR="00F774F3" w:rsidRPr="00F774F3" w:rsidRDefault="00F774F3" w:rsidP="00F774F3">
            <w:pPr>
              <w:jc w:val="center"/>
              <w:rPr>
                <w:sz w:val="22"/>
                <w:szCs w:val="22"/>
                <w:lang w:eastAsia="en-US"/>
              </w:rPr>
            </w:pPr>
            <w:r w:rsidRPr="00F774F3">
              <w:rPr>
                <w:sz w:val="22"/>
                <w:szCs w:val="22"/>
                <w:lang w:eastAsia="en-US"/>
              </w:rPr>
              <w:t xml:space="preserve">1 </w:t>
            </w:r>
            <w:proofErr w:type="spellStart"/>
            <w:r w:rsidRPr="00F774F3">
              <w:rPr>
                <w:sz w:val="22"/>
                <w:szCs w:val="22"/>
                <w:lang w:eastAsia="en-US"/>
              </w:rPr>
              <w:t>октября</w:t>
            </w:r>
            <w:proofErr w:type="spellEnd"/>
            <w:r w:rsidRPr="00F774F3">
              <w:rPr>
                <w:sz w:val="22"/>
                <w:szCs w:val="22"/>
                <w:lang w:eastAsia="en-US"/>
              </w:rPr>
              <w:t xml:space="preserve"> – </w:t>
            </w:r>
            <w:proofErr w:type="spellStart"/>
            <w:r w:rsidRPr="00F774F3">
              <w:rPr>
                <w:sz w:val="22"/>
                <w:szCs w:val="22"/>
                <w:lang w:eastAsia="en-US"/>
              </w:rPr>
              <w:t>Международный</w:t>
            </w:r>
            <w:proofErr w:type="spellEnd"/>
            <w:r w:rsidRPr="00F774F3">
              <w:rPr>
                <w:sz w:val="22"/>
                <w:szCs w:val="22"/>
                <w:lang w:eastAsia="en-US"/>
              </w:rPr>
              <w:t xml:space="preserve"> </w:t>
            </w:r>
            <w:proofErr w:type="spellStart"/>
            <w:r w:rsidRPr="00F774F3">
              <w:rPr>
                <w:sz w:val="22"/>
                <w:szCs w:val="22"/>
                <w:lang w:eastAsia="en-US"/>
              </w:rPr>
              <w:t>день</w:t>
            </w:r>
            <w:proofErr w:type="spellEnd"/>
            <w:r w:rsidRPr="00F774F3">
              <w:rPr>
                <w:sz w:val="22"/>
                <w:szCs w:val="22"/>
                <w:lang w:eastAsia="en-US"/>
              </w:rPr>
              <w:t xml:space="preserve"> </w:t>
            </w:r>
            <w:proofErr w:type="spellStart"/>
            <w:r w:rsidRPr="00F774F3">
              <w:rPr>
                <w:sz w:val="22"/>
                <w:szCs w:val="22"/>
                <w:lang w:eastAsia="en-US"/>
              </w:rPr>
              <w:t>пожилых</w:t>
            </w:r>
            <w:proofErr w:type="spellEnd"/>
            <w:r w:rsidRPr="00F774F3">
              <w:rPr>
                <w:sz w:val="22"/>
                <w:szCs w:val="22"/>
                <w:lang w:eastAsia="en-US"/>
              </w:rPr>
              <w:t xml:space="preserve"> </w:t>
            </w:r>
            <w:proofErr w:type="spellStart"/>
            <w:r w:rsidRPr="00F774F3">
              <w:rPr>
                <w:sz w:val="22"/>
                <w:szCs w:val="22"/>
                <w:lang w:eastAsia="en-US"/>
              </w:rPr>
              <w:t>людей</w:t>
            </w:r>
            <w:proofErr w:type="spellEnd"/>
          </w:p>
          <w:p w14:paraId="42E3C783" w14:textId="77777777" w:rsidR="00F774F3" w:rsidRPr="00F774F3" w:rsidRDefault="00F774F3" w:rsidP="00F774F3">
            <w:pPr>
              <w:jc w:val="center"/>
              <w:rPr>
                <w:spacing w:val="-10"/>
                <w:sz w:val="22"/>
                <w:szCs w:val="22"/>
                <w:lang w:eastAsia="en-US"/>
              </w:rPr>
            </w:pPr>
          </w:p>
        </w:tc>
        <w:tc>
          <w:tcPr>
            <w:tcW w:w="2717" w:type="dxa"/>
            <w:vAlign w:val="center"/>
          </w:tcPr>
          <w:p w14:paraId="3769C156" w14:textId="77777777" w:rsidR="00F774F3" w:rsidRPr="00F774F3" w:rsidRDefault="00F774F3" w:rsidP="00F774F3">
            <w:pPr>
              <w:tabs>
                <w:tab w:val="left" w:pos="1567"/>
                <w:tab w:val="left" w:pos="2016"/>
                <w:tab w:val="left" w:pos="3258"/>
              </w:tabs>
              <w:jc w:val="center"/>
              <w:rPr>
                <w:spacing w:val="-10"/>
                <w:sz w:val="22"/>
                <w:szCs w:val="22"/>
                <w:lang w:val="ru-RU" w:eastAsia="en-US"/>
              </w:rPr>
            </w:pPr>
            <w:r w:rsidRPr="00F774F3">
              <w:rPr>
                <w:sz w:val="22"/>
                <w:szCs w:val="22"/>
                <w:lang w:val="ru-RU" w:eastAsia="en-US"/>
              </w:rPr>
              <w:t>1 октября – Международный день пожилых людей</w:t>
            </w:r>
          </w:p>
        </w:tc>
        <w:tc>
          <w:tcPr>
            <w:tcW w:w="2717" w:type="dxa"/>
            <w:vAlign w:val="center"/>
          </w:tcPr>
          <w:p w14:paraId="6F2AC46D" w14:textId="77777777" w:rsidR="00F774F3" w:rsidRPr="00F774F3" w:rsidRDefault="00F774F3" w:rsidP="00F774F3">
            <w:pPr>
              <w:tabs>
                <w:tab w:val="left" w:pos="1567"/>
                <w:tab w:val="left" w:pos="2016"/>
                <w:tab w:val="left" w:pos="3258"/>
              </w:tabs>
              <w:jc w:val="center"/>
              <w:rPr>
                <w:sz w:val="22"/>
                <w:szCs w:val="22"/>
                <w:lang w:val="ru-RU" w:eastAsia="en-US"/>
              </w:rPr>
            </w:pPr>
            <w:r w:rsidRPr="00F774F3">
              <w:rPr>
                <w:sz w:val="22"/>
                <w:szCs w:val="22"/>
                <w:lang w:val="ru-RU" w:eastAsia="en-US"/>
              </w:rPr>
              <w:t>1 октября – Международный день пожилых людей</w:t>
            </w:r>
          </w:p>
        </w:tc>
        <w:tc>
          <w:tcPr>
            <w:tcW w:w="2717" w:type="dxa"/>
            <w:vAlign w:val="center"/>
          </w:tcPr>
          <w:p w14:paraId="56BE6EAD" w14:textId="77777777" w:rsidR="00F774F3" w:rsidRPr="00F774F3" w:rsidRDefault="00F774F3" w:rsidP="00F774F3">
            <w:pPr>
              <w:tabs>
                <w:tab w:val="left" w:pos="1567"/>
                <w:tab w:val="left" w:pos="2016"/>
                <w:tab w:val="left" w:pos="3258"/>
              </w:tabs>
              <w:jc w:val="center"/>
              <w:rPr>
                <w:sz w:val="22"/>
                <w:szCs w:val="22"/>
                <w:lang w:val="ru-RU" w:eastAsia="en-US"/>
              </w:rPr>
            </w:pPr>
            <w:r w:rsidRPr="00F774F3">
              <w:rPr>
                <w:sz w:val="22"/>
                <w:szCs w:val="22"/>
                <w:lang w:val="ru-RU" w:eastAsia="en-US"/>
              </w:rPr>
              <w:t>1 октября – Международный день пожилых людей</w:t>
            </w:r>
          </w:p>
        </w:tc>
      </w:tr>
      <w:tr w:rsidR="00F774F3" w:rsidRPr="00F774F3" w14:paraId="5DF06787" w14:textId="77777777" w:rsidTr="00463AAA">
        <w:trPr>
          <w:gridAfter w:val="1"/>
          <w:wAfter w:w="10" w:type="dxa"/>
          <w:trHeight w:val="854"/>
        </w:trPr>
        <w:tc>
          <w:tcPr>
            <w:tcW w:w="2716" w:type="dxa"/>
            <w:vAlign w:val="center"/>
          </w:tcPr>
          <w:p w14:paraId="7E8F3B47" w14:textId="77777777" w:rsidR="00F774F3" w:rsidRPr="00F774F3" w:rsidRDefault="00F774F3" w:rsidP="00F774F3">
            <w:pPr>
              <w:tabs>
                <w:tab w:val="left" w:pos="1567"/>
                <w:tab w:val="left" w:pos="2016"/>
                <w:tab w:val="left" w:pos="3258"/>
              </w:tabs>
              <w:spacing w:before="92"/>
              <w:jc w:val="center"/>
              <w:rPr>
                <w:b/>
                <w:spacing w:val="-2"/>
                <w:sz w:val="22"/>
                <w:szCs w:val="22"/>
                <w:lang w:eastAsia="en-US"/>
              </w:rPr>
            </w:pPr>
            <w:proofErr w:type="spellStart"/>
            <w:r w:rsidRPr="00F774F3">
              <w:rPr>
                <w:b/>
                <w:spacing w:val="-2"/>
                <w:sz w:val="22"/>
                <w:szCs w:val="22"/>
                <w:lang w:eastAsia="en-US"/>
              </w:rPr>
              <w:t>Дополнительные</w:t>
            </w:r>
            <w:proofErr w:type="spellEnd"/>
            <w:r w:rsidRPr="00F774F3">
              <w:rPr>
                <w:b/>
                <w:spacing w:val="-2"/>
                <w:sz w:val="22"/>
                <w:szCs w:val="22"/>
                <w:lang w:eastAsia="en-US"/>
              </w:rPr>
              <w:t xml:space="preserve"> </w:t>
            </w:r>
            <w:proofErr w:type="spellStart"/>
            <w:r w:rsidRPr="00F774F3">
              <w:rPr>
                <w:b/>
                <w:spacing w:val="-2"/>
                <w:sz w:val="22"/>
                <w:szCs w:val="22"/>
                <w:lang w:eastAsia="en-US"/>
              </w:rPr>
              <w:t>праздники</w:t>
            </w:r>
            <w:proofErr w:type="spellEnd"/>
          </w:p>
        </w:tc>
        <w:tc>
          <w:tcPr>
            <w:tcW w:w="2718" w:type="dxa"/>
            <w:vAlign w:val="center"/>
          </w:tcPr>
          <w:p w14:paraId="57E21518" w14:textId="77777777" w:rsidR="00F774F3" w:rsidRPr="00F774F3" w:rsidRDefault="00F774F3" w:rsidP="00F774F3">
            <w:pPr>
              <w:tabs>
                <w:tab w:val="left" w:pos="1567"/>
                <w:tab w:val="left" w:pos="2016"/>
                <w:tab w:val="left" w:pos="3258"/>
              </w:tabs>
              <w:spacing w:before="92"/>
              <w:jc w:val="center"/>
              <w:rPr>
                <w:spacing w:val="-10"/>
                <w:sz w:val="22"/>
                <w:szCs w:val="22"/>
                <w:lang w:eastAsia="en-US"/>
              </w:rPr>
            </w:pPr>
            <w:r w:rsidRPr="00F774F3">
              <w:rPr>
                <w:sz w:val="22"/>
                <w:szCs w:val="22"/>
                <w:lang w:eastAsia="en-US"/>
              </w:rPr>
              <w:t xml:space="preserve">2 </w:t>
            </w:r>
            <w:proofErr w:type="spellStart"/>
            <w:r w:rsidRPr="00F774F3">
              <w:rPr>
                <w:sz w:val="22"/>
                <w:szCs w:val="22"/>
                <w:lang w:eastAsia="en-US"/>
              </w:rPr>
              <w:t>октября</w:t>
            </w:r>
            <w:proofErr w:type="spellEnd"/>
            <w:r w:rsidRPr="00F774F3">
              <w:rPr>
                <w:sz w:val="22"/>
                <w:szCs w:val="22"/>
                <w:lang w:eastAsia="en-US"/>
              </w:rPr>
              <w:t xml:space="preserve"> – </w:t>
            </w:r>
            <w:proofErr w:type="spellStart"/>
            <w:r w:rsidRPr="00F774F3">
              <w:rPr>
                <w:sz w:val="22"/>
                <w:szCs w:val="22"/>
                <w:lang w:eastAsia="en-US"/>
              </w:rPr>
              <w:t>Всемирный</w:t>
            </w:r>
            <w:proofErr w:type="spellEnd"/>
            <w:r w:rsidRPr="00F774F3">
              <w:rPr>
                <w:sz w:val="22"/>
                <w:szCs w:val="22"/>
                <w:lang w:eastAsia="en-US"/>
              </w:rPr>
              <w:t xml:space="preserve"> </w:t>
            </w:r>
            <w:proofErr w:type="spellStart"/>
            <w:r w:rsidRPr="00F774F3">
              <w:rPr>
                <w:sz w:val="22"/>
                <w:szCs w:val="22"/>
                <w:lang w:eastAsia="en-US"/>
              </w:rPr>
              <w:t>день</w:t>
            </w:r>
            <w:proofErr w:type="spellEnd"/>
            <w:r w:rsidRPr="00F774F3">
              <w:rPr>
                <w:sz w:val="22"/>
                <w:szCs w:val="22"/>
                <w:lang w:eastAsia="en-US"/>
              </w:rPr>
              <w:t xml:space="preserve"> </w:t>
            </w:r>
            <w:proofErr w:type="spellStart"/>
            <w:r w:rsidRPr="00F774F3">
              <w:rPr>
                <w:sz w:val="22"/>
                <w:szCs w:val="22"/>
                <w:lang w:eastAsia="en-US"/>
              </w:rPr>
              <w:t>игры</w:t>
            </w:r>
            <w:proofErr w:type="spellEnd"/>
          </w:p>
        </w:tc>
        <w:tc>
          <w:tcPr>
            <w:tcW w:w="2717" w:type="dxa"/>
            <w:vAlign w:val="center"/>
          </w:tcPr>
          <w:p w14:paraId="17500EC4" w14:textId="77777777" w:rsidR="00F774F3" w:rsidRPr="00F774F3" w:rsidRDefault="00F774F3" w:rsidP="00F774F3">
            <w:pPr>
              <w:tabs>
                <w:tab w:val="left" w:pos="1567"/>
                <w:tab w:val="left" w:pos="2016"/>
                <w:tab w:val="left" w:pos="3258"/>
              </w:tabs>
              <w:spacing w:before="92"/>
              <w:jc w:val="center"/>
              <w:rPr>
                <w:sz w:val="22"/>
                <w:szCs w:val="22"/>
                <w:lang w:eastAsia="en-US"/>
              </w:rPr>
            </w:pPr>
          </w:p>
          <w:p w14:paraId="75532EE5" w14:textId="77777777" w:rsidR="00F774F3" w:rsidRPr="00F774F3" w:rsidRDefault="00F774F3" w:rsidP="00F774F3">
            <w:pPr>
              <w:tabs>
                <w:tab w:val="left" w:pos="1567"/>
                <w:tab w:val="left" w:pos="2016"/>
                <w:tab w:val="left" w:pos="3258"/>
              </w:tabs>
              <w:spacing w:before="92"/>
              <w:jc w:val="center"/>
              <w:rPr>
                <w:sz w:val="22"/>
                <w:szCs w:val="22"/>
                <w:lang w:eastAsia="en-US"/>
              </w:rPr>
            </w:pPr>
            <w:r w:rsidRPr="00F774F3">
              <w:rPr>
                <w:sz w:val="22"/>
                <w:szCs w:val="22"/>
                <w:lang w:eastAsia="en-US"/>
              </w:rPr>
              <w:t xml:space="preserve">2 </w:t>
            </w:r>
            <w:proofErr w:type="spellStart"/>
            <w:r w:rsidRPr="00F774F3">
              <w:rPr>
                <w:sz w:val="22"/>
                <w:szCs w:val="22"/>
                <w:lang w:eastAsia="en-US"/>
              </w:rPr>
              <w:t>октября</w:t>
            </w:r>
            <w:proofErr w:type="spellEnd"/>
            <w:r w:rsidRPr="00F774F3">
              <w:rPr>
                <w:sz w:val="22"/>
                <w:szCs w:val="22"/>
                <w:lang w:eastAsia="en-US"/>
              </w:rPr>
              <w:t xml:space="preserve"> – </w:t>
            </w:r>
            <w:proofErr w:type="spellStart"/>
            <w:r w:rsidRPr="00F774F3">
              <w:rPr>
                <w:sz w:val="22"/>
                <w:szCs w:val="22"/>
                <w:lang w:eastAsia="en-US"/>
              </w:rPr>
              <w:t>Всемирный</w:t>
            </w:r>
            <w:proofErr w:type="spellEnd"/>
            <w:r w:rsidRPr="00F774F3">
              <w:rPr>
                <w:sz w:val="22"/>
                <w:szCs w:val="22"/>
                <w:lang w:eastAsia="en-US"/>
              </w:rPr>
              <w:t xml:space="preserve"> </w:t>
            </w:r>
            <w:proofErr w:type="spellStart"/>
            <w:r w:rsidRPr="00F774F3">
              <w:rPr>
                <w:sz w:val="22"/>
                <w:szCs w:val="22"/>
                <w:lang w:eastAsia="en-US"/>
              </w:rPr>
              <w:t>день</w:t>
            </w:r>
            <w:proofErr w:type="spellEnd"/>
            <w:r w:rsidRPr="00F774F3">
              <w:rPr>
                <w:sz w:val="22"/>
                <w:szCs w:val="22"/>
                <w:lang w:eastAsia="en-US"/>
              </w:rPr>
              <w:t xml:space="preserve"> </w:t>
            </w:r>
            <w:proofErr w:type="spellStart"/>
            <w:r w:rsidRPr="00F774F3">
              <w:rPr>
                <w:sz w:val="22"/>
                <w:szCs w:val="22"/>
                <w:lang w:eastAsia="en-US"/>
              </w:rPr>
              <w:t>игры</w:t>
            </w:r>
            <w:proofErr w:type="spellEnd"/>
          </w:p>
          <w:p w14:paraId="133B0227" w14:textId="77777777" w:rsidR="00F774F3" w:rsidRPr="00F774F3" w:rsidRDefault="00F774F3" w:rsidP="00F774F3">
            <w:pPr>
              <w:tabs>
                <w:tab w:val="left" w:pos="1567"/>
                <w:tab w:val="left" w:pos="2016"/>
                <w:tab w:val="left" w:pos="3258"/>
              </w:tabs>
              <w:spacing w:before="92"/>
              <w:jc w:val="center"/>
              <w:rPr>
                <w:spacing w:val="-10"/>
                <w:sz w:val="22"/>
                <w:szCs w:val="22"/>
                <w:lang w:eastAsia="en-US"/>
              </w:rPr>
            </w:pPr>
          </w:p>
        </w:tc>
        <w:tc>
          <w:tcPr>
            <w:tcW w:w="2717" w:type="dxa"/>
            <w:vAlign w:val="center"/>
          </w:tcPr>
          <w:p w14:paraId="59CE487D" w14:textId="77777777" w:rsidR="00F774F3" w:rsidRPr="00F774F3" w:rsidRDefault="00F774F3" w:rsidP="00F774F3">
            <w:pPr>
              <w:tabs>
                <w:tab w:val="left" w:pos="1567"/>
                <w:tab w:val="left" w:pos="2016"/>
                <w:tab w:val="left" w:pos="3258"/>
              </w:tabs>
              <w:spacing w:before="92"/>
              <w:jc w:val="center"/>
              <w:rPr>
                <w:spacing w:val="-10"/>
                <w:sz w:val="22"/>
                <w:szCs w:val="22"/>
                <w:lang w:eastAsia="en-US"/>
              </w:rPr>
            </w:pPr>
            <w:r w:rsidRPr="00F774F3">
              <w:rPr>
                <w:sz w:val="22"/>
                <w:szCs w:val="22"/>
                <w:lang w:eastAsia="en-US"/>
              </w:rPr>
              <w:t xml:space="preserve">2 </w:t>
            </w:r>
            <w:proofErr w:type="spellStart"/>
            <w:r w:rsidRPr="00F774F3">
              <w:rPr>
                <w:sz w:val="22"/>
                <w:szCs w:val="22"/>
                <w:lang w:eastAsia="en-US"/>
              </w:rPr>
              <w:t>октября</w:t>
            </w:r>
            <w:proofErr w:type="spellEnd"/>
            <w:r w:rsidRPr="00F774F3">
              <w:rPr>
                <w:sz w:val="22"/>
                <w:szCs w:val="22"/>
                <w:lang w:eastAsia="en-US"/>
              </w:rPr>
              <w:t xml:space="preserve"> – </w:t>
            </w:r>
            <w:proofErr w:type="spellStart"/>
            <w:r w:rsidRPr="00F774F3">
              <w:rPr>
                <w:sz w:val="22"/>
                <w:szCs w:val="22"/>
                <w:lang w:eastAsia="en-US"/>
              </w:rPr>
              <w:t>Всемирный</w:t>
            </w:r>
            <w:proofErr w:type="spellEnd"/>
            <w:r w:rsidRPr="00F774F3">
              <w:rPr>
                <w:sz w:val="22"/>
                <w:szCs w:val="22"/>
                <w:lang w:eastAsia="en-US"/>
              </w:rPr>
              <w:t xml:space="preserve"> </w:t>
            </w:r>
            <w:proofErr w:type="spellStart"/>
            <w:r w:rsidRPr="00F774F3">
              <w:rPr>
                <w:sz w:val="22"/>
                <w:szCs w:val="22"/>
                <w:lang w:eastAsia="en-US"/>
              </w:rPr>
              <w:t>день</w:t>
            </w:r>
            <w:proofErr w:type="spellEnd"/>
            <w:r w:rsidRPr="00F774F3">
              <w:rPr>
                <w:sz w:val="22"/>
                <w:szCs w:val="22"/>
                <w:lang w:eastAsia="en-US"/>
              </w:rPr>
              <w:t xml:space="preserve"> </w:t>
            </w:r>
            <w:proofErr w:type="spellStart"/>
            <w:r w:rsidRPr="00F774F3">
              <w:rPr>
                <w:sz w:val="22"/>
                <w:szCs w:val="22"/>
                <w:lang w:eastAsia="en-US"/>
              </w:rPr>
              <w:t>игры</w:t>
            </w:r>
            <w:proofErr w:type="spellEnd"/>
          </w:p>
        </w:tc>
        <w:tc>
          <w:tcPr>
            <w:tcW w:w="2717" w:type="dxa"/>
            <w:vAlign w:val="center"/>
          </w:tcPr>
          <w:p w14:paraId="59BFD7B3" w14:textId="77777777" w:rsidR="00F774F3" w:rsidRPr="00F774F3" w:rsidRDefault="00F774F3" w:rsidP="00F774F3">
            <w:pPr>
              <w:tabs>
                <w:tab w:val="left" w:pos="1567"/>
                <w:tab w:val="left" w:pos="2016"/>
                <w:tab w:val="left" w:pos="3258"/>
              </w:tabs>
              <w:spacing w:before="92"/>
              <w:jc w:val="center"/>
              <w:rPr>
                <w:sz w:val="22"/>
                <w:szCs w:val="22"/>
                <w:lang w:eastAsia="en-US"/>
              </w:rPr>
            </w:pPr>
            <w:r w:rsidRPr="00F774F3">
              <w:rPr>
                <w:sz w:val="22"/>
                <w:szCs w:val="22"/>
                <w:lang w:eastAsia="en-US"/>
              </w:rPr>
              <w:t xml:space="preserve">2 </w:t>
            </w:r>
            <w:proofErr w:type="spellStart"/>
            <w:r w:rsidRPr="00F774F3">
              <w:rPr>
                <w:sz w:val="22"/>
                <w:szCs w:val="22"/>
                <w:lang w:eastAsia="en-US"/>
              </w:rPr>
              <w:t>октября</w:t>
            </w:r>
            <w:proofErr w:type="spellEnd"/>
            <w:r w:rsidRPr="00F774F3">
              <w:rPr>
                <w:sz w:val="22"/>
                <w:szCs w:val="22"/>
                <w:lang w:eastAsia="en-US"/>
              </w:rPr>
              <w:t xml:space="preserve"> – </w:t>
            </w:r>
            <w:proofErr w:type="spellStart"/>
            <w:r w:rsidRPr="00F774F3">
              <w:rPr>
                <w:sz w:val="22"/>
                <w:szCs w:val="22"/>
                <w:lang w:eastAsia="en-US"/>
              </w:rPr>
              <w:t>Всемирный</w:t>
            </w:r>
            <w:proofErr w:type="spellEnd"/>
            <w:r w:rsidRPr="00F774F3">
              <w:rPr>
                <w:sz w:val="22"/>
                <w:szCs w:val="22"/>
                <w:lang w:eastAsia="en-US"/>
              </w:rPr>
              <w:t xml:space="preserve"> </w:t>
            </w:r>
            <w:proofErr w:type="spellStart"/>
            <w:r w:rsidRPr="00F774F3">
              <w:rPr>
                <w:sz w:val="22"/>
                <w:szCs w:val="22"/>
                <w:lang w:eastAsia="en-US"/>
              </w:rPr>
              <w:t>день</w:t>
            </w:r>
            <w:proofErr w:type="spellEnd"/>
            <w:r w:rsidRPr="00F774F3">
              <w:rPr>
                <w:sz w:val="22"/>
                <w:szCs w:val="22"/>
                <w:lang w:eastAsia="en-US"/>
              </w:rPr>
              <w:t xml:space="preserve"> </w:t>
            </w:r>
            <w:proofErr w:type="spellStart"/>
            <w:r w:rsidRPr="00F774F3">
              <w:rPr>
                <w:sz w:val="22"/>
                <w:szCs w:val="22"/>
                <w:lang w:eastAsia="en-US"/>
              </w:rPr>
              <w:t>игры</w:t>
            </w:r>
            <w:proofErr w:type="spellEnd"/>
          </w:p>
        </w:tc>
        <w:tc>
          <w:tcPr>
            <w:tcW w:w="2717" w:type="dxa"/>
            <w:vAlign w:val="center"/>
          </w:tcPr>
          <w:p w14:paraId="2FC2C445" w14:textId="77777777" w:rsidR="00F774F3" w:rsidRPr="00F774F3" w:rsidRDefault="00F774F3" w:rsidP="00F774F3">
            <w:pPr>
              <w:tabs>
                <w:tab w:val="left" w:pos="1567"/>
                <w:tab w:val="left" w:pos="2016"/>
                <w:tab w:val="left" w:pos="3258"/>
              </w:tabs>
              <w:spacing w:before="92"/>
              <w:jc w:val="center"/>
              <w:rPr>
                <w:sz w:val="22"/>
                <w:szCs w:val="22"/>
                <w:lang w:eastAsia="en-US"/>
              </w:rPr>
            </w:pPr>
            <w:r w:rsidRPr="00F774F3">
              <w:rPr>
                <w:sz w:val="22"/>
                <w:szCs w:val="22"/>
                <w:lang w:eastAsia="en-US"/>
              </w:rPr>
              <w:t xml:space="preserve">2 </w:t>
            </w:r>
            <w:proofErr w:type="spellStart"/>
            <w:r w:rsidRPr="00F774F3">
              <w:rPr>
                <w:sz w:val="22"/>
                <w:szCs w:val="22"/>
                <w:lang w:eastAsia="en-US"/>
              </w:rPr>
              <w:t>октября</w:t>
            </w:r>
            <w:proofErr w:type="spellEnd"/>
            <w:r w:rsidRPr="00F774F3">
              <w:rPr>
                <w:sz w:val="22"/>
                <w:szCs w:val="22"/>
                <w:lang w:eastAsia="en-US"/>
              </w:rPr>
              <w:t xml:space="preserve"> – </w:t>
            </w:r>
            <w:proofErr w:type="spellStart"/>
            <w:r w:rsidRPr="00F774F3">
              <w:rPr>
                <w:sz w:val="22"/>
                <w:szCs w:val="22"/>
                <w:lang w:eastAsia="en-US"/>
              </w:rPr>
              <w:t>Всемирный</w:t>
            </w:r>
            <w:proofErr w:type="spellEnd"/>
            <w:r w:rsidRPr="00F774F3">
              <w:rPr>
                <w:sz w:val="22"/>
                <w:szCs w:val="22"/>
                <w:lang w:eastAsia="en-US"/>
              </w:rPr>
              <w:t xml:space="preserve"> </w:t>
            </w:r>
            <w:proofErr w:type="spellStart"/>
            <w:r w:rsidRPr="00F774F3">
              <w:rPr>
                <w:sz w:val="22"/>
                <w:szCs w:val="22"/>
                <w:lang w:eastAsia="en-US"/>
              </w:rPr>
              <w:t>день</w:t>
            </w:r>
            <w:proofErr w:type="spellEnd"/>
            <w:r w:rsidRPr="00F774F3">
              <w:rPr>
                <w:sz w:val="22"/>
                <w:szCs w:val="22"/>
                <w:lang w:eastAsia="en-US"/>
              </w:rPr>
              <w:t xml:space="preserve"> </w:t>
            </w:r>
            <w:proofErr w:type="spellStart"/>
            <w:r w:rsidRPr="00F774F3">
              <w:rPr>
                <w:sz w:val="22"/>
                <w:szCs w:val="22"/>
                <w:lang w:eastAsia="en-US"/>
              </w:rPr>
              <w:t>игры</w:t>
            </w:r>
            <w:proofErr w:type="spellEnd"/>
          </w:p>
        </w:tc>
      </w:tr>
    </w:tbl>
    <w:p w14:paraId="6AC0856D" w14:textId="77777777" w:rsidR="00F774F3" w:rsidRPr="00F774F3" w:rsidRDefault="00F774F3" w:rsidP="00F774F3">
      <w:pPr>
        <w:widowControl w:val="0"/>
        <w:autoSpaceDE w:val="0"/>
        <w:autoSpaceDN w:val="0"/>
        <w:rPr>
          <w:sz w:val="22"/>
          <w:szCs w:val="22"/>
          <w:lang w:eastAsia="en-US"/>
        </w:rPr>
        <w:sectPr w:rsidR="00F774F3" w:rsidRPr="00F774F3">
          <w:pgSz w:w="16840" w:h="11910" w:orient="landscape"/>
          <w:pgMar w:top="1340" w:right="1320" w:bottom="1000" w:left="1220" w:header="0" w:footer="804" w:gutter="0"/>
          <w:cols w:space="720"/>
        </w:sectPr>
      </w:pPr>
    </w:p>
    <w:tbl>
      <w:tblPr>
        <w:tblStyle w:val="TableNormal"/>
        <w:tblpPr w:leftFromText="180" w:rightFromText="180" w:vertAnchor="text" w:horzAnchor="margin" w:tblpXSpec="center" w:tblpY="-839"/>
        <w:tblW w:w="157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624"/>
        <w:gridCol w:w="2624"/>
        <w:gridCol w:w="7"/>
        <w:gridCol w:w="2617"/>
        <w:gridCol w:w="2624"/>
        <w:gridCol w:w="2624"/>
        <w:gridCol w:w="2625"/>
      </w:tblGrid>
      <w:tr w:rsidR="00F774F3" w:rsidRPr="00F774F3" w14:paraId="432D7A18" w14:textId="77777777" w:rsidTr="00F774F3">
        <w:trPr>
          <w:trHeight w:val="476"/>
        </w:trPr>
        <w:tc>
          <w:tcPr>
            <w:tcW w:w="15745" w:type="dxa"/>
            <w:gridSpan w:val="7"/>
            <w:shd w:val="clear" w:color="auto" w:fill="CCC0D9"/>
          </w:tcPr>
          <w:p w14:paraId="76CB8933" w14:textId="77777777" w:rsidR="00F774F3" w:rsidRPr="00F774F3" w:rsidRDefault="00F774F3" w:rsidP="00F774F3">
            <w:pPr>
              <w:jc w:val="center"/>
              <w:rPr>
                <w:b/>
                <w:szCs w:val="22"/>
                <w:lang w:eastAsia="en-US"/>
              </w:rPr>
            </w:pPr>
            <w:bookmarkStart w:id="25" w:name="_bookmark7"/>
            <w:bookmarkEnd w:id="25"/>
            <w:r w:rsidRPr="00F774F3">
              <w:rPr>
                <w:b/>
                <w:szCs w:val="22"/>
                <w:lang w:eastAsia="en-US"/>
              </w:rPr>
              <w:lastRenderedPageBreak/>
              <w:t>2</w:t>
            </w:r>
            <w:r w:rsidRPr="00F774F3">
              <w:rPr>
                <w:b/>
                <w:spacing w:val="-2"/>
                <w:szCs w:val="22"/>
                <w:lang w:eastAsia="en-US"/>
              </w:rPr>
              <w:t xml:space="preserve"> НЕДЕЛЯ</w:t>
            </w:r>
          </w:p>
          <w:p w14:paraId="795B6B3A" w14:textId="77777777" w:rsidR="00F774F3" w:rsidRPr="00F774F3" w:rsidRDefault="00F774F3" w:rsidP="00F774F3">
            <w:pPr>
              <w:jc w:val="center"/>
              <w:rPr>
                <w:b/>
                <w:szCs w:val="22"/>
                <w:lang w:eastAsia="en-US"/>
              </w:rPr>
            </w:pPr>
            <w:r w:rsidRPr="00F774F3">
              <w:rPr>
                <w:b/>
                <w:spacing w:val="-2"/>
                <w:szCs w:val="22"/>
                <w:lang w:eastAsia="en-US"/>
              </w:rPr>
              <w:t>07.10-11.10.2024</w:t>
            </w:r>
          </w:p>
        </w:tc>
      </w:tr>
      <w:tr w:rsidR="00F774F3" w:rsidRPr="00F774F3" w14:paraId="062038B0" w14:textId="77777777" w:rsidTr="00463AAA">
        <w:trPr>
          <w:trHeight w:val="2683"/>
        </w:trPr>
        <w:tc>
          <w:tcPr>
            <w:tcW w:w="7872" w:type="dxa"/>
            <w:gridSpan w:val="4"/>
          </w:tcPr>
          <w:p w14:paraId="42B1C575" w14:textId="77777777" w:rsidR="00F774F3" w:rsidRPr="00F774F3" w:rsidRDefault="00F774F3" w:rsidP="00F774F3">
            <w:pPr>
              <w:spacing w:before="97"/>
              <w:jc w:val="center"/>
              <w:rPr>
                <w:b/>
                <w:spacing w:val="-2"/>
                <w:sz w:val="22"/>
                <w:szCs w:val="22"/>
                <w:lang w:val="ru-RU" w:eastAsia="en-US"/>
              </w:rPr>
            </w:pPr>
            <w:r w:rsidRPr="00F774F3">
              <w:rPr>
                <w:b/>
                <w:spacing w:val="-2"/>
                <w:sz w:val="22"/>
                <w:szCs w:val="22"/>
                <w:lang w:val="ru-RU" w:eastAsia="en-US"/>
              </w:rPr>
              <w:t>Описание</w:t>
            </w:r>
          </w:p>
          <w:p w14:paraId="38F0F212" w14:textId="77777777" w:rsidR="00F774F3" w:rsidRPr="00F774F3" w:rsidRDefault="00F774F3" w:rsidP="00F774F3">
            <w:pPr>
              <w:spacing w:before="97"/>
              <w:jc w:val="both"/>
              <w:rPr>
                <w:sz w:val="22"/>
                <w:szCs w:val="22"/>
                <w:lang w:val="ru-RU" w:eastAsia="en-US"/>
              </w:rPr>
            </w:pPr>
            <w:r w:rsidRPr="00F774F3">
              <w:rPr>
                <w:color w:val="000000"/>
                <w:sz w:val="22"/>
                <w:szCs w:val="22"/>
                <w:shd w:val="clear" w:color="auto" w:fill="FFFFFF"/>
                <w:lang w:val="ru-RU" w:eastAsia="en-US"/>
              </w:rPr>
              <w:t xml:space="preserve">Расширять знания о здоровом питании, расширять знания детей о продуктах питания, о значении питания в жизни человека.  Учить детей выбирать самые полезные продукты.  Воспитывать сознательное отношение к здоровому питанию. </w:t>
            </w:r>
            <w:r w:rsidRPr="00F774F3">
              <w:rPr>
                <w:sz w:val="22"/>
                <w:szCs w:val="22"/>
                <w:lang w:val="ru-RU" w:eastAsia="en-US"/>
              </w:rPr>
              <w:t>Ознакомление детей с полезными свойствами овощей, фруктов, витаминов и их значением для организма человека.</w:t>
            </w:r>
          </w:p>
          <w:p w14:paraId="0E836AD8" w14:textId="77777777" w:rsidR="00F774F3" w:rsidRPr="00F774F3" w:rsidRDefault="00F774F3" w:rsidP="00F774F3">
            <w:pPr>
              <w:spacing w:before="97"/>
              <w:jc w:val="both"/>
              <w:rPr>
                <w:sz w:val="22"/>
                <w:szCs w:val="22"/>
                <w:lang w:val="ru-RU" w:eastAsia="en-US"/>
              </w:rPr>
            </w:pPr>
          </w:p>
          <w:p w14:paraId="62A68CD3" w14:textId="77777777" w:rsidR="00F774F3" w:rsidRPr="00F774F3" w:rsidRDefault="00F774F3" w:rsidP="00F774F3">
            <w:pPr>
              <w:jc w:val="both"/>
              <w:rPr>
                <w:b/>
                <w:bCs/>
                <w:sz w:val="22"/>
                <w:szCs w:val="22"/>
                <w:lang w:val="ru-RU" w:eastAsia="en-US"/>
              </w:rPr>
            </w:pPr>
            <w:r w:rsidRPr="00F774F3">
              <w:rPr>
                <w:b/>
                <w:bCs/>
                <w:sz w:val="22"/>
                <w:szCs w:val="22"/>
                <w:lang w:val="ru-RU" w:eastAsia="en-US"/>
              </w:rPr>
              <w:t xml:space="preserve">Итоговое мероприятие: младший/в </w:t>
            </w:r>
            <w:r w:rsidRPr="00F774F3">
              <w:rPr>
                <w:sz w:val="22"/>
                <w:szCs w:val="22"/>
                <w:lang w:val="ru-RU" w:eastAsia="en-US"/>
              </w:rPr>
              <w:t>– выставка рисунков «Овощи и фрукты – полезные продукты»</w:t>
            </w:r>
            <w:r w:rsidRPr="00F774F3">
              <w:rPr>
                <w:b/>
                <w:bCs/>
                <w:sz w:val="22"/>
                <w:szCs w:val="22"/>
                <w:lang w:val="ru-RU" w:eastAsia="en-US"/>
              </w:rPr>
              <w:t xml:space="preserve">, старший/в - </w:t>
            </w:r>
            <w:r w:rsidRPr="00F774F3">
              <w:rPr>
                <w:rFonts w:eastAsia="Calibri"/>
                <w:sz w:val="22"/>
                <w:szCs w:val="20"/>
                <w:lang w:val="ru-RU"/>
              </w:rPr>
              <w:t>Конкурс ««Кулинарная звездочка».</w:t>
            </w:r>
          </w:p>
          <w:p w14:paraId="2A7568E0" w14:textId="77777777" w:rsidR="00F774F3" w:rsidRPr="00F774F3" w:rsidRDefault="00F774F3" w:rsidP="00F774F3">
            <w:pPr>
              <w:spacing w:before="97"/>
              <w:rPr>
                <w:b/>
                <w:bCs/>
                <w:sz w:val="22"/>
                <w:szCs w:val="22"/>
                <w:lang w:val="ru-RU" w:eastAsia="en-US"/>
              </w:rPr>
            </w:pPr>
          </w:p>
          <w:p w14:paraId="75451444" w14:textId="77777777" w:rsidR="00F774F3" w:rsidRPr="00F774F3" w:rsidRDefault="00F774F3" w:rsidP="00F774F3">
            <w:pPr>
              <w:spacing w:before="97"/>
              <w:rPr>
                <w:b/>
                <w:bCs/>
                <w:sz w:val="22"/>
                <w:szCs w:val="22"/>
                <w:lang w:val="ru-RU" w:eastAsia="en-US"/>
              </w:rPr>
            </w:pPr>
          </w:p>
        </w:tc>
        <w:tc>
          <w:tcPr>
            <w:tcW w:w="7873" w:type="dxa"/>
            <w:gridSpan w:val="3"/>
          </w:tcPr>
          <w:p w14:paraId="76276C10" w14:textId="77777777" w:rsidR="00F774F3" w:rsidRPr="00F774F3" w:rsidRDefault="00F774F3" w:rsidP="00F774F3">
            <w:pPr>
              <w:spacing w:before="92"/>
              <w:ind w:right="84"/>
              <w:rPr>
                <w:sz w:val="22"/>
                <w:szCs w:val="22"/>
                <w:lang w:val="ru-RU" w:eastAsia="en-US"/>
              </w:rPr>
            </w:pPr>
            <w:r w:rsidRPr="00F774F3">
              <w:rPr>
                <w:sz w:val="22"/>
                <w:szCs w:val="22"/>
                <w:lang w:val="ru-RU" w:eastAsia="en-US"/>
              </w:rPr>
              <w:t>Формы организации разнообразной деятельности дошкольников:</w:t>
            </w:r>
          </w:p>
          <w:tbl>
            <w:tblPr>
              <w:tblStyle w:val="81"/>
              <w:tblW w:w="8108" w:type="dxa"/>
              <w:tblInd w:w="100" w:type="dxa"/>
              <w:tblLayout w:type="fixed"/>
              <w:tblLook w:val="04A0" w:firstRow="1" w:lastRow="0" w:firstColumn="1" w:lastColumn="0" w:noHBand="0" w:noVBand="1"/>
            </w:tblPr>
            <w:tblGrid>
              <w:gridCol w:w="4054"/>
              <w:gridCol w:w="4054"/>
            </w:tblGrid>
            <w:tr w:rsidR="00F774F3" w:rsidRPr="00F774F3" w14:paraId="1C9C15F8" w14:textId="77777777" w:rsidTr="00463AAA">
              <w:tc>
                <w:tcPr>
                  <w:tcW w:w="4054" w:type="dxa"/>
                </w:tcPr>
                <w:p w14:paraId="61698949" w14:textId="77777777" w:rsidR="00F774F3" w:rsidRPr="00F774F3" w:rsidRDefault="00F774F3" w:rsidP="006332CD">
                  <w:pPr>
                    <w:framePr w:hSpace="180" w:wrap="around" w:vAnchor="text" w:hAnchor="margin" w:xAlign="center" w:y="-839"/>
                    <w:spacing w:before="92"/>
                    <w:ind w:right="84"/>
                    <w:rPr>
                      <w:sz w:val="22"/>
                      <w:szCs w:val="22"/>
                      <w:lang w:eastAsia="en-US"/>
                    </w:rPr>
                  </w:pPr>
                  <w:r w:rsidRPr="00F774F3">
                    <w:rPr>
                      <w:sz w:val="22"/>
                      <w:szCs w:val="22"/>
                      <w:lang w:eastAsia="en-US"/>
                    </w:rPr>
                    <w:t xml:space="preserve">• </w:t>
                  </w:r>
                  <w:proofErr w:type="spellStart"/>
                  <w:r w:rsidRPr="00F774F3">
                    <w:rPr>
                      <w:sz w:val="22"/>
                      <w:szCs w:val="22"/>
                      <w:lang w:eastAsia="en-US"/>
                    </w:rPr>
                    <w:t>беседы</w:t>
                  </w:r>
                  <w:proofErr w:type="spellEnd"/>
                  <w:r w:rsidRPr="00F774F3">
                    <w:rPr>
                      <w:sz w:val="22"/>
                      <w:szCs w:val="22"/>
                      <w:lang w:eastAsia="en-US"/>
                    </w:rPr>
                    <w:t xml:space="preserve">, </w:t>
                  </w:r>
                  <w:proofErr w:type="spellStart"/>
                  <w:r w:rsidRPr="00F774F3">
                    <w:rPr>
                      <w:sz w:val="22"/>
                      <w:szCs w:val="22"/>
                      <w:lang w:eastAsia="en-US"/>
                    </w:rPr>
                    <w:t>развивающий</w:t>
                  </w:r>
                  <w:proofErr w:type="spellEnd"/>
                  <w:r w:rsidRPr="00F774F3">
                    <w:rPr>
                      <w:sz w:val="22"/>
                      <w:szCs w:val="22"/>
                      <w:lang w:eastAsia="en-US"/>
                    </w:rPr>
                    <w:t xml:space="preserve"> </w:t>
                  </w:r>
                  <w:proofErr w:type="spellStart"/>
                  <w:r w:rsidRPr="00F774F3">
                    <w:rPr>
                      <w:sz w:val="22"/>
                      <w:szCs w:val="22"/>
                      <w:lang w:eastAsia="en-US"/>
                    </w:rPr>
                    <w:t>диалог</w:t>
                  </w:r>
                  <w:proofErr w:type="spellEnd"/>
                  <w:r w:rsidRPr="00F774F3">
                    <w:rPr>
                      <w:sz w:val="22"/>
                      <w:szCs w:val="22"/>
                      <w:lang w:eastAsia="en-US"/>
                    </w:rPr>
                    <w:t xml:space="preserve"> (</w:t>
                  </w:r>
                  <w:proofErr w:type="spellStart"/>
                  <w:r w:rsidRPr="00F774F3">
                    <w:rPr>
                      <w:sz w:val="22"/>
                      <w:szCs w:val="22"/>
                      <w:lang w:eastAsia="en-US"/>
                    </w:rPr>
                    <w:t>круг</w:t>
                  </w:r>
                  <w:proofErr w:type="spellEnd"/>
                  <w:r w:rsidRPr="00F774F3">
                    <w:rPr>
                      <w:sz w:val="22"/>
                      <w:szCs w:val="22"/>
                      <w:lang w:eastAsia="en-US"/>
                    </w:rPr>
                    <w:t>)</w:t>
                  </w:r>
                </w:p>
              </w:tc>
              <w:tc>
                <w:tcPr>
                  <w:tcW w:w="4054" w:type="dxa"/>
                </w:tcPr>
                <w:p w14:paraId="28C4AFE1" w14:textId="77777777" w:rsidR="00F774F3" w:rsidRPr="00F774F3" w:rsidRDefault="00F774F3" w:rsidP="006332CD">
                  <w:pPr>
                    <w:framePr w:hSpace="180" w:wrap="around" w:vAnchor="text" w:hAnchor="margin" w:xAlign="center" w:y="-839"/>
                    <w:spacing w:before="92"/>
                    <w:ind w:right="84"/>
                    <w:rPr>
                      <w:sz w:val="22"/>
                      <w:szCs w:val="22"/>
                      <w:lang w:val="ru-RU" w:eastAsia="en-US"/>
                    </w:rPr>
                  </w:pPr>
                  <w:r w:rsidRPr="00F774F3">
                    <w:rPr>
                      <w:sz w:val="22"/>
                      <w:szCs w:val="22"/>
                      <w:lang w:val="ru-RU" w:eastAsia="en-US"/>
                    </w:rPr>
                    <w:t>• игры (д/и, режиссерские, с/р, п/и, др.)</w:t>
                  </w:r>
                </w:p>
              </w:tc>
            </w:tr>
            <w:tr w:rsidR="00F774F3" w:rsidRPr="00F774F3" w14:paraId="74A87AF3" w14:textId="77777777" w:rsidTr="00463AAA">
              <w:tc>
                <w:tcPr>
                  <w:tcW w:w="4054" w:type="dxa"/>
                </w:tcPr>
                <w:p w14:paraId="2B038CA8" w14:textId="77777777" w:rsidR="00F774F3" w:rsidRPr="00F774F3" w:rsidRDefault="00F774F3" w:rsidP="006332CD">
                  <w:pPr>
                    <w:framePr w:hSpace="180" w:wrap="around" w:vAnchor="text" w:hAnchor="margin" w:xAlign="center" w:y="-839"/>
                    <w:spacing w:before="92"/>
                    <w:ind w:right="84"/>
                    <w:rPr>
                      <w:sz w:val="22"/>
                      <w:szCs w:val="22"/>
                      <w:lang w:eastAsia="en-US"/>
                    </w:rPr>
                  </w:pPr>
                  <w:r w:rsidRPr="00F774F3">
                    <w:rPr>
                      <w:sz w:val="22"/>
                      <w:szCs w:val="22"/>
                      <w:lang w:eastAsia="en-US"/>
                    </w:rPr>
                    <w:t xml:space="preserve">• </w:t>
                  </w:r>
                  <w:proofErr w:type="spellStart"/>
                  <w:r w:rsidRPr="00F774F3">
                    <w:rPr>
                      <w:sz w:val="22"/>
                      <w:szCs w:val="22"/>
                      <w:lang w:eastAsia="en-US"/>
                    </w:rPr>
                    <w:t>игровые</w:t>
                  </w:r>
                  <w:proofErr w:type="spellEnd"/>
                  <w:r w:rsidRPr="00F774F3">
                    <w:rPr>
                      <w:sz w:val="22"/>
                      <w:szCs w:val="22"/>
                      <w:lang w:eastAsia="en-US"/>
                    </w:rPr>
                    <w:t xml:space="preserve"> </w:t>
                  </w:r>
                  <w:proofErr w:type="spellStart"/>
                  <w:r w:rsidRPr="00F774F3">
                    <w:rPr>
                      <w:sz w:val="22"/>
                      <w:szCs w:val="22"/>
                      <w:lang w:eastAsia="en-US"/>
                    </w:rPr>
                    <w:t>ситуации</w:t>
                  </w:r>
                  <w:proofErr w:type="spellEnd"/>
                </w:p>
              </w:tc>
              <w:tc>
                <w:tcPr>
                  <w:tcW w:w="4054" w:type="dxa"/>
                </w:tcPr>
                <w:p w14:paraId="4237E066" w14:textId="77777777" w:rsidR="00F774F3" w:rsidRPr="00F774F3" w:rsidRDefault="00F774F3" w:rsidP="006332CD">
                  <w:pPr>
                    <w:framePr w:hSpace="180" w:wrap="around" w:vAnchor="text" w:hAnchor="margin" w:xAlign="center" w:y="-839"/>
                    <w:spacing w:before="92"/>
                    <w:ind w:right="84"/>
                    <w:rPr>
                      <w:sz w:val="22"/>
                      <w:szCs w:val="22"/>
                      <w:lang w:eastAsia="en-US"/>
                    </w:rPr>
                  </w:pPr>
                  <w:r w:rsidRPr="00F774F3">
                    <w:rPr>
                      <w:sz w:val="22"/>
                      <w:szCs w:val="22"/>
                      <w:lang w:eastAsia="en-US"/>
                    </w:rPr>
                    <w:t xml:space="preserve">• </w:t>
                  </w:r>
                  <w:proofErr w:type="spellStart"/>
                  <w:r w:rsidRPr="00F774F3">
                    <w:rPr>
                      <w:sz w:val="22"/>
                      <w:szCs w:val="22"/>
                      <w:lang w:eastAsia="en-US"/>
                    </w:rPr>
                    <w:t>игры-путешествия</w:t>
                  </w:r>
                  <w:proofErr w:type="spellEnd"/>
                </w:p>
              </w:tc>
            </w:tr>
            <w:tr w:rsidR="00F774F3" w:rsidRPr="00F774F3" w14:paraId="04E07CA9" w14:textId="77777777" w:rsidTr="00463AAA">
              <w:tc>
                <w:tcPr>
                  <w:tcW w:w="4054" w:type="dxa"/>
                </w:tcPr>
                <w:p w14:paraId="7E81AA91" w14:textId="77777777" w:rsidR="00F774F3" w:rsidRPr="00F774F3" w:rsidRDefault="00F774F3" w:rsidP="006332CD">
                  <w:pPr>
                    <w:framePr w:hSpace="180" w:wrap="around" w:vAnchor="text" w:hAnchor="margin" w:xAlign="center" w:y="-839"/>
                    <w:spacing w:before="92"/>
                    <w:ind w:right="84"/>
                    <w:rPr>
                      <w:sz w:val="22"/>
                      <w:szCs w:val="22"/>
                      <w:lang w:eastAsia="en-US"/>
                    </w:rPr>
                  </w:pPr>
                  <w:r w:rsidRPr="00F774F3">
                    <w:rPr>
                      <w:sz w:val="22"/>
                      <w:szCs w:val="22"/>
                      <w:lang w:eastAsia="en-US"/>
                    </w:rPr>
                    <w:t xml:space="preserve">• </w:t>
                  </w:r>
                  <w:proofErr w:type="spellStart"/>
                  <w:r w:rsidRPr="00F774F3">
                    <w:rPr>
                      <w:sz w:val="22"/>
                      <w:szCs w:val="22"/>
                      <w:lang w:eastAsia="en-US"/>
                    </w:rPr>
                    <w:t>творческие</w:t>
                  </w:r>
                  <w:proofErr w:type="spellEnd"/>
                  <w:r w:rsidRPr="00F774F3">
                    <w:rPr>
                      <w:sz w:val="22"/>
                      <w:szCs w:val="22"/>
                      <w:lang w:eastAsia="en-US"/>
                    </w:rPr>
                    <w:t xml:space="preserve"> </w:t>
                  </w:r>
                  <w:proofErr w:type="spellStart"/>
                  <w:r w:rsidRPr="00F774F3">
                    <w:rPr>
                      <w:sz w:val="22"/>
                      <w:szCs w:val="22"/>
                      <w:lang w:eastAsia="en-US"/>
                    </w:rPr>
                    <w:t>мастерские</w:t>
                  </w:r>
                  <w:proofErr w:type="spellEnd"/>
                  <w:r w:rsidRPr="00F774F3">
                    <w:rPr>
                      <w:sz w:val="22"/>
                      <w:szCs w:val="22"/>
                      <w:lang w:eastAsia="en-US"/>
                    </w:rPr>
                    <w:t xml:space="preserve">, </w:t>
                  </w:r>
                  <w:proofErr w:type="spellStart"/>
                  <w:r w:rsidRPr="00F774F3">
                    <w:rPr>
                      <w:sz w:val="22"/>
                      <w:szCs w:val="22"/>
                      <w:lang w:eastAsia="en-US"/>
                    </w:rPr>
                    <w:t>детские</w:t>
                  </w:r>
                  <w:proofErr w:type="spellEnd"/>
                  <w:r w:rsidRPr="00F774F3">
                    <w:rPr>
                      <w:sz w:val="22"/>
                      <w:szCs w:val="22"/>
                      <w:lang w:eastAsia="en-US"/>
                    </w:rPr>
                    <w:t xml:space="preserve"> </w:t>
                  </w:r>
                  <w:proofErr w:type="spellStart"/>
                  <w:r w:rsidRPr="00F774F3">
                    <w:rPr>
                      <w:sz w:val="22"/>
                      <w:szCs w:val="22"/>
                      <w:lang w:eastAsia="en-US"/>
                    </w:rPr>
                    <w:t>лаборатории</w:t>
                  </w:r>
                  <w:proofErr w:type="spellEnd"/>
                </w:p>
              </w:tc>
              <w:tc>
                <w:tcPr>
                  <w:tcW w:w="4054" w:type="dxa"/>
                </w:tcPr>
                <w:p w14:paraId="4F798B44" w14:textId="77777777" w:rsidR="00F774F3" w:rsidRPr="00F774F3" w:rsidRDefault="00F774F3" w:rsidP="006332CD">
                  <w:pPr>
                    <w:framePr w:hSpace="180" w:wrap="around" w:vAnchor="text" w:hAnchor="margin" w:xAlign="center" w:y="-839"/>
                    <w:spacing w:before="92"/>
                    <w:ind w:right="84"/>
                    <w:rPr>
                      <w:sz w:val="22"/>
                      <w:szCs w:val="22"/>
                      <w:lang w:eastAsia="en-US"/>
                    </w:rPr>
                  </w:pPr>
                  <w:r w:rsidRPr="00F774F3">
                    <w:rPr>
                      <w:sz w:val="22"/>
                      <w:szCs w:val="22"/>
                      <w:lang w:eastAsia="en-US"/>
                    </w:rPr>
                    <w:t xml:space="preserve">• </w:t>
                  </w:r>
                  <w:proofErr w:type="spellStart"/>
                  <w:r w:rsidRPr="00F774F3">
                    <w:rPr>
                      <w:sz w:val="22"/>
                      <w:szCs w:val="22"/>
                      <w:lang w:eastAsia="en-US"/>
                    </w:rPr>
                    <w:t>эксперименты</w:t>
                  </w:r>
                  <w:proofErr w:type="spellEnd"/>
                  <w:r w:rsidRPr="00F774F3">
                    <w:rPr>
                      <w:sz w:val="22"/>
                      <w:szCs w:val="22"/>
                      <w:lang w:eastAsia="en-US"/>
                    </w:rPr>
                    <w:t xml:space="preserve">, </w:t>
                  </w:r>
                  <w:proofErr w:type="spellStart"/>
                  <w:r w:rsidRPr="00F774F3">
                    <w:rPr>
                      <w:sz w:val="22"/>
                      <w:szCs w:val="22"/>
                      <w:lang w:eastAsia="en-US"/>
                    </w:rPr>
                    <w:t>коллекционирование</w:t>
                  </w:r>
                  <w:proofErr w:type="spellEnd"/>
                </w:p>
              </w:tc>
            </w:tr>
            <w:tr w:rsidR="00F774F3" w:rsidRPr="00F774F3" w14:paraId="044FA071" w14:textId="77777777" w:rsidTr="00463AAA">
              <w:tc>
                <w:tcPr>
                  <w:tcW w:w="4054" w:type="dxa"/>
                </w:tcPr>
                <w:p w14:paraId="331B016A" w14:textId="77777777" w:rsidR="00F774F3" w:rsidRPr="00F774F3" w:rsidRDefault="00F774F3" w:rsidP="006332CD">
                  <w:pPr>
                    <w:framePr w:hSpace="180" w:wrap="around" w:vAnchor="text" w:hAnchor="margin" w:xAlign="center" w:y="-839"/>
                    <w:spacing w:before="92"/>
                    <w:ind w:right="84"/>
                    <w:rPr>
                      <w:sz w:val="22"/>
                      <w:szCs w:val="22"/>
                      <w:lang w:eastAsia="en-US"/>
                    </w:rPr>
                  </w:pPr>
                  <w:r w:rsidRPr="00F774F3">
                    <w:rPr>
                      <w:sz w:val="22"/>
                      <w:szCs w:val="22"/>
                      <w:lang w:eastAsia="en-US"/>
                    </w:rPr>
                    <w:t xml:space="preserve">• </w:t>
                  </w:r>
                  <w:proofErr w:type="spellStart"/>
                  <w:r w:rsidRPr="00F774F3">
                    <w:rPr>
                      <w:sz w:val="22"/>
                      <w:szCs w:val="22"/>
                      <w:lang w:eastAsia="en-US"/>
                    </w:rPr>
                    <w:t>целевые</w:t>
                  </w:r>
                  <w:proofErr w:type="spellEnd"/>
                  <w:r w:rsidRPr="00F774F3">
                    <w:rPr>
                      <w:sz w:val="22"/>
                      <w:szCs w:val="22"/>
                      <w:lang w:eastAsia="en-US"/>
                    </w:rPr>
                    <w:t xml:space="preserve"> </w:t>
                  </w:r>
                  <w:proofErr w:type="spellStart"/>
                  <w:r w:rsidRPr="00F774F3">
                    <w:rPr>
                      <w:sz w:val="22"/>
                      <w:szCs w:val="22"/>
                      <w:lang w:eastAsia="en-US"/>
                    </w:rPr>
                    <w:t>прогулки</w:t>
                  </w:r>
                  <w:proofErr w:type="spellEnd"/>
                </w:p>
              </w:tc>
              <w:tc>
                <w:tcPr>
                  <w:tcW w:w="4054" w:type="dxa"/>
                </w:tcPr>
                <w:p w14:paraId="2E1204D1" w14:textId="77777777" w:rsidR="00F774F3" w:rsidRPr="00F774F3" w:rsidRDefault="00F774F3" w:rsidP="006332CD">
                  <w:pPr>
                    <w:framePr w:hSpace="180" w:wrap="around" w:vAnchor="text" w:hAnchor="margin" w:xAlign="center" w:y="-839"/>
                    <w:spacing w:before="92"/>
                    <w:ind w:right="84"/>
                    <w:rPr>
                      <w:sz w:val="22"/>
                      <w:szCs w:val="22"/>
                      <w:lang w:eastAsia="en-US"/>
                    </w:rPr>
                  </w:pPr>
                  <w:r w:rsidRPr="00F774F3">
                    <w:rPr>
                      <w:sz w:val="22"/>
                      <w:szCs w:val="22"/>
                      <w:lang w:eastAsia="en-US"/>
                    </w:rPr>
                    <w:t xml:space="preserve">• </w:t>
                  </w:r>
                  <w:proofErr w:type="spellStart"/>
                  <w:r w:rsidRPr="00F774F3">
                    <w:rPr>
                      <w:sz w:val="22"/>
                      <w:szCs w:val="22"/>
                      <w:lang w:eastAsia="en-US"/>
                    </w:rPr>
                    <w:t>экскурсии</w:t>
                  </w:r>
                  <w:proofErr w:type="spellEnd"/>
                </w:p>
              </w:tc>
            </w:tr>
            <w:tr w:rsidR="00F774F3" w:rsidRPr="00F774F3" w14:paraId="1CC74C68" w14:textId="77777777" w:rsidTr="00463AAA">
              <w:tc>
                <w:tcPr>
                  <w:tcW w:w="4054" w:type="dxa"/>
                </w:tcPr>
                <w:p w14:paraId="7DCAD2B5" w14:textId="77777777" w:rsidR="00F774F3" w:rsidRPr="00F774F3" w:rsidRDefault="00F774F3" w:rsidP="006332CD">
                  <w:pPr>
                    <w:framePr w:hSpace="180" w:wrap="around" w:vAnchor="text" w:hAnchor="margin" w:xAlign="center" w:y="-839"/>
                    <w:spacing w:before="92"/>
                    <w:ind w:right="84"/>
                    <w:rPr>
                      <w:sz w:val="22"/>
                      <w:szCs w:val="22"/>
                      <w:lang w:eastAsia="en-US"/>
                    </w:rPr>
                  </w:pPr>
                  <w:r w:rsidRPr="00F774F3">
                    <w:rPr>
                      <w:sz w:val="22"/>
                      <w:szCs w:val="22"/>
                      <w:lang w:eastAsia="en-US"/>
                    </w:rPr>
                    <w:t xml:space="preserve">• </w:t>
                  </w:r>
                  <w:proofErr w:type="spellStart"/>
                  <w:r w:rsidRPr="00F774F3">
                    <w:rPr>
                      <w:sz w:val="22"/>
                      <w:szCs w:val="22"/>
                      <w:lang w:eastAsia="en-US"/>
                    </w:rPr>
                    <w:t>образовательный</w:t>
                  </w:r>
                  <w:proofErr w:type="spellEnd"/>
                  <w:r w:rsidRPr="00F774F3">
                    <w:rPr>
                      <w:sz w:val="22"/>
                      <w:szCs w:val="22"/>
                      <w:lang w:eastAsia="en-US"/>
                    </w:rPr>
                    <w:t xml:space="preserve"> Челлендж</w:t>
                  </w:r>
                </w:p>
              </w:tc>
              <w:tc>
                <w:tcPr>
                  <w:tcW w:w="4054" w:type="dxa"/>
                </w:tcPr>
                <w:p w14:paraId="69026AC7" w14:textId="77777777" w:rsidR="00F774F3" w:rsidRPr="00F774F3" w:rsidRDefault="00F774F3" w:rsidP="006332CD">
                  <w:pPr>
                    <w:framePr w:hSpace="180" w:wrap="around" w:vAnchor="text" w:hAnchor="margin" w:xAlign="center" w:y="-839"/>
                    <w:spacing w:before="92"/>
                    <w:ind w:right="84"/>
                    <w:rPr>
                      <w:sz w:val="22"/>
                      <w:szCs w:val="22"/>
                      <w:lang w:eastAsia="en-US"/>
                    </w:rPr>
                  </w:pPr>
                  <w:r w:rsidRPr="00F774F3">
                    <w:rPr>
                      <w:sz w:val="22"/>
                      <w:szCs w:val="22"/>
                      <w:lang w:eastAsia="en-US"/>
                    </w:rPr>
                    <w:t xml:space="preserve">• </w:t>
                  </w:r>
                  <w:proofErr w:type="spellStart"/>
                  <w:r w:rsidRPr="00F774F3">
                    <w:rPr>
                      <w:sz w:val="22"/>
                      <w:szCs w:val="22"/>
                      <w:lang w:eastAsia="en-US"/>
                    </w:rPr>
                    <w:t>интерактивные</w:t>
                  </w:r>
                  <w:proofErr w:type="spellEnd"/>
                  <w:r w:rsidRPr="00F774F3">
                    <w:rPr>
                      <w:sz w:val="22"/>
                      <w:szCs w:val="22"/>
                      <w:lang w:eastAsia="en-US"/>
                    </w:rPr>
                    <w:t xml:space="preserve"> </w:t>
                  </w:r>
                  <w:proofErr w:type="spellStart"/>
                  <w:r w:rsidRPr="00F774F3">
                    <w:rPr>
                      <w:sz w:val="22"/>
                      <w:szCs w:val="22"/>
                      <w:lang w:eastAsia="en-US"/>
                    </w:rPr>
                    <w:t>праздники</w:t>
                  </w:r>
                  <w:proofErr w:type="spellEnd"/>
                </w:p>
              </w:tc>
            </w:tr>
            <w:tr w:rsidR="00F774F3" w:rsidRPr="00F774F3" w14:paraId="5490442E" w14:textId="77777777" w:rsidTr="00463AAA">
              <w:tc>
                <w:tcPr>
                  <w:tcW w:w="4054" w:type="dxa"/>
                </w:tcPr>
                <w:p w14:paraId="24CAEBC7" w14:textId="77777777" w:rsidR="00F774F3" w:rsidRPr="00F774F3" w:rsidRDefault="00F774F3" w:rsidP="006332CD">
                  <w:pPr>
                    <w:framePr w:hSpace="180" w:wrap="around" w:vAnchor="text" w:hAnchor="margin" w:xAlign="center" w:y="-839"/>
                    <w:spacing w:before="92"/>
                    <w:ind w:right="84"/>
                    <w:rPr>
                      <w:sz w:val="22"/>
                      <w:szCs w:val="22"/>
                      <w:lang w:eastAsia="en-US"/>
                    </w:rPr>
                  </w:pPr>
                  <w:r w:rsidRPr="00F774F3">
                    <w:rPr>
                      <w:sz w:val="22"/>
                      <w:szCs w:val="22"/>
                      <w:lang w:eastAsia="en-US"/>
                    </w:rPr>
                    <w:t xml:space="preserve">• </w:t>
                  </w:r>
                  <w:proofErr w:type="spellStart"/>
                  <w:r w:rsidRPr="00F774F3">
                    <w:rPr>
                      <w:sz w:val="22"/>
                      <w:szCs w:val="22"/>
                      <w:lang w:eastAsia="en-US"/>
                    </w:rPr>
                    <w:t>детские</w:t>
                  </w:r>
                  <w:proofErr w:type="spellEnd"/>
                  <w:r w:rsidRPr="00F774F3">
                    <w:rPr>
                      <w:sz w:val="22"/>
                      <w:szCs w:val="22"/>
                      <w:lang w:eastAsia="en-US"/>
                    </w:rPr>
                    <w:t xml:space="preserve"> </w:t>
                  </w:r>
                  <w:proofErr w:type="spellStart"/>
                  <w:r w:rsidRPr="00F774F3">
                    <w:rPr>
                      <w:sz w:val="22"/>
                      <w:szCs w:val="22"/>
                      <w:lang w:eastAsia="en-US"/>
                    </w:rPr>
                    <w:t>проекты</w:t>
                  </w:r>
                  <w:proofErr w:type="spellEnd"/>
                </w:p>
              </w:tc>
              <w:tc>
                <w:tcPr>
                  <w:tcW w:w="4054" w:type="dxa"/>
                </w:tcPr>
                <w:p w14:paraId="17C3FB66" w14:textId="77777777" w:rsidR="00F774F3" w:rsidRPr="00F774F3" w:rsidRDefault="00F774F3" w:rsidP="006332CD">
                  <w:pPr>
                    <w:framePr w:hSpace="180" w:wrap="around" w:vAnchor="text" w:hAnchor="margin" w:xAlign="center" w:y="-839"/>
                    <w:spacing w:before="92"/>
                    <w:ind w:right="84"/>
                    <w:rPr>
                      <w:sz w:val="22"/>
                      <w:szCs w:val="22"/>
                      <w:lang w:eastAsia="en-US"/>
                    </w:rPr>
                  </w:pPr>
                  <w:r w:rsidRPr="00F774F3">
                    <w:rPr>
                      <w:sz w:val="22"/>
                      <w:szCs w:val="22"/>
                      <w:lang w:eastAsia="en-US"/>
                    </w:rPr>
                    <w:t xml:space="preserve">• </w:t>
                  </w:r>
                  <w:proofErr w:type="spellStart"/>
                  <w:r w:rsidRPr="00F774F3">
                    <w:rPr>
                      <w:sz w:val="22"/>
                      <w:szCs w:val="22"/>
                      <w:lang w:eastAsia="en-US"/>
                    </w:rPr>
                    <w:t>наблюдение</w:t>
                  </w:r>
                  <w:proofErr w:type="spellEnd"/>
                </w:p>
              </w:tc>
            </w:tr>
          </w:tbl>
          <w:p w14:paraId="3D948788" w14:textId="77777777" w:rsidR="00F774F3" w:rsidRPr="00F774F3" w:rsidRDefault="00F774F3" w:rsidP="00F774F3">
            <w:pPr>
              <w:spacing w:before="92"/>
              <w:ind w:right="84"/>
              <w:rPr>
                <w:sz w:val="22"/>
                <w:szCs w:val="22"/>
                <w:lang w:eastAsia="en-US"/>
              </w:rPr>
            </w:pPr>
          </w:p>
        </w:tc>
      </w:tr>
      <w:tr w:rsidR="00F774F3" w:rsidRPr="00F774F3" w14:paraId="408899D8" w14:textId="77777777" w:rsidTr="00463AAA">
        <w:trPr>
          <w:trHeight w:val="474"/>
        </w:trPr>
        <w:tc>
          <w:tcPr>
            <w:tcW w:w="2624" w:type="dxa"/>
            <w:vAlign w:val="center"/>
          </w:tcPr>
          <w:p w14:paraId="1D2B67F8" w14:textId="77777777" w:rsidR="00F774F3" w:rsidRPr="00F774F3" w:rsidRDefault="00F774F3" w:rsidP="00F774F3">
            <w:pPr>
              <w:jc w:val="center"/>
              <w:rPr>
                <w:b/>
                <w:sz w:val="22"/>
                <w:szCs w:val="22"/>
                <w:lang w:eastAsia="en-US"/>
              </w:rPr>
            </w:pPr>
            <w:proofErr w:type="spellStart"/>
            <w:r w:rsidRPr="00F774F3">
              <w:rPr>
                <w:b/>
                <w:spacing w:val="-2"/>
                <w:sz w:val="22"/>
                <w:szCs w:val="22"/>
                <w:lang w:eastAsia="en-US"/>
              </w:rPr>
              <w:t>Возраст</w:t>
            </w:r>
            <w:proofErr w:type="spellEnd"/>
          </w:p>
        </w:tc>
        <w:tc>
          <w:tcPr>
            <w:tcW w:w="2624" w:type="dxa"/>
            <w:tcBorders>
              <w:top w:val="single" w:sz="4" w:space="0" w:color="auto"/>
              <w:left w:val="single" w:sz="4" w:space="0" w:color="auto"/>
              <w:bottom w:val="single" w:sz="12" w:space="0" w:color="auto"/>
              <w:right w:val="single" w:sz="4" w:space="0" w:color="auto"/>
            </w:tcBorders>
          </w:tcPr>
          <w:p w14:paraId="25405921" w14:textId="77777777" w:rsidR="00F774F3" w:rsidRPr="00F774F3" w:rsidRDefault="00F774F3" w:rsidP="00F774F3">
            <w:pPr>
              <w:jc w:val="center"/>
              <w:rPr>
                <w:b/>
                <w:sz w:val="22"/>
                <w:szCs w:val="22"/>
              </w:rPr>
            </w:pPr>
            <w:proofErr w:type="spellStart"/>
            <w:r w:rsidRPr="00F774F3">
              <w:rPr>
                <w:b/>
                <w:sz w:val="22"/>
                <w:szCs w:val="22"/>
              </w:rPr>
              <w:t>Группы</w:t>
            </w:r>
            <w:proofErr w:type="spellEnd"/>
            <w:r w:rsidRPr="00F774F3">
              <w:rPr>
                <w:b/>
                <w:sz w:val="22"/>
                <w:szCs w:val="22"/>
              </w:rPr>
              <w:t xml:space="preserve"> раннего возраста</w:t>
            </w:r>
          </w:p>
          <w:p w14:paraId="30A81E22" w14:textId="77777777" w:rsidR="00F774F3" w:rsidRPr="00F774F3" w:rsidRDefault="00F774F3" w:rsidP="00F774F3">
            <w:pPr>
              <w:jc w:val="center"/>
              <w:rPr>
                <w:bCs/>
                <w:sz w:val="22"/>
                <w:szCs w:val="22"/>
              </w:rPr>
            </w:pPr>
            <w:r w:rsidRPr="00F774F3">
              <w:rPr>
                <w:bCs/>
                <w:sz w:val="22"/>
                <w:szCs w:val="22"/>
              </w:rPr>
              <w:t>№ 2, 4</w:t>
            </w:r>
          </w:p>
          <w:p w14:paraId="3C98BB58" w14:textId="77777777" w:rsidR="00F774F3" w:rsidRPr="00F774F3" w:rsidRDefault="00F774F3" w:rsidP="00F774F3">
            <w:pPr>
              <w:jc w:val="center"/>
              <w:rPr>
                <w:i/>
                <w:sz w:val="22"/>
                <w:szCs w:val="22"/>
                <w:lang w:eastAsia="en-US"/>
              </w:rPr>
            </w:pPr>
            <w:r w:rsidRPr="00F774F3">
              <w:rPr>
                <w:bCs/>
                <w:sz w:val="22"/>
                <w:szCs w:val="22"/>
              </w:rPr>
              <w:t>(</w:t>
            </w:r>
            <w:proofErr w:type="spellStart"/>
            <w:r w:rsidRPr="00F774F3">
              <w:rPr>
                <w:bCs/>
                <w:sz w:val="22"/>
                <w:szCs w:val="22"/>
              </w:rPr>
              <w:t>адаптационная</w:t>
            </w:r>
            <w:proofErr w:type="spellEnd"/>
            <w:r w:rsidRPr="00F774F3">
              <w:rPr>
                <w:bCs/>
                <w:sz w:val="22"/>
                <w:szCs w:val="22"/>
              </w:rPr>
              <w:t>)</w:t>
            </w:r>
          </w:p>
        </w:tc>
        <w:tc>
          <w:tcPr>
            <w:tcW w:w="2624" w:type="dxa"/>
            <w:gridSpan w:val="2"/>
            <w:tcBorders>
              <w:top w:val="single" w:sz="4" w:space="0" w:color="auto"/>
              <w:left w:val="single" w:sz="4" w:space="0" w:color="auto"/>
              <w:bottom w:val="single" w:sz="12" w:space="0" w:color="auto"/>
              <w:right w:val="single" w:sz="4" w:space="0" w:color="auto"/>
            </w:tcBorders>
          </w:tcPr>
          <w:p w14:paraId="4A57F343" w14:textId="77777777" w:rsidR="00F774F3" w:rsidRPr="00F774F3" w:rsidRDefault="00F774F3" w:rsidP="00F774F3">
            <w:pPr>
              <w:jc w:val="center"/>
              <w:rPr>
                <w:b/>
                <w:sz w:val="22"/>
                <w:szCs w:val="22"/>
                <w:lang w:val="ru-RU"/>
              </w:rPr>
            </w:pPr>
            <w:r w:rsidRPr="00F774F3">
              <w:rPr>
                <w:b/>
                <w:sz w:val="22"/>
                <w:szCs w:val="22"/>
              </w:rPr>
              <w:t>I</w:t>
            </w:r>
            <w:r w:rsidRPr="00F774F3">
              <w:rPr>
                <w:b/>
                <w:sz w:val="22"/>
                <w:szCs w:val="22"/>
                <w:lang w:val="ru-RU"/>
              </w:rPr>
              <w:t xml:space="preserve"> младшая группа</w:t>
            </w:r>
          </w:p>
          <w:p w14:paraId="2B1C3871" w14:textId="77777777" w:rsidR="00F774F3" w:rsidRPr="00F774F3" w:rsidRDefault="00F774F3" w:rsidP="00F774F3">
            <w:pPr>
              <w:jc w:val="center"/>
              <w:rPr>
                <w:bCs/>
                <w:sz w:val="22"/>
                <w:szCs w:val="22"/>
                <w:lang w:val="ru-RU"/>
              </w:rPr>
            </w:pPr>
            <w:r w:rsidRPr="00F774F3">
              <w:rPr>
                <w:bCs/>
                <w:sz w:val="22"/>
                <w:szCs w:val="22"/>
                <w:lang w:val="ru-RU"/>
              </w:rPr>
              <w:t>(адаптированная)</w:t>
            </w:r>
          </w:p>
          <w:p w14:paraId="74AE1E7D" w14:textId="77777777" w:rsidR="00F774F3" w:rsidRPr="00F774F3" w:rsidRDefault="00F774F3" w:rsidP="00F774F3">
            <w:pPr>
              <w:jc w:val="center"/>
              <w:rPr>
                <w:bCs/>
                <w:sz w:val="22"/>
                <w:szCs w:val="22"/>
                <w:lang w:val="ru-RU"/>
              </w:rPr>
            </w:pPr>
            <w:r w:rsidRPr="00F774F3">
              <w:rPr>
                <w:bCs/>
                <w:sz w:val="22"/>
                <w:szCs w:val="22"/>
                <w:lang w:val="ru-RU"/>
              </w:rPr>
              <w:t>№ 3</w:t>
            </w:r>
          </w:p>
          <w:p w14:paraId="56D4A0A3" w14:textId="77777777" w:rsidR="00F774F3" w:rsidRPr="00F774F3" w:rsidRDefault="00F774F3" w:rsidP="00F774F3">
            <w:pPr>
              <w:jc w:val="center"/>
              <w:rPr>
                <w:b/>
                <w:sz w:val="22"/>
                <w:szCs w:val="22"/>
                <w:lang w:val="ru-RU"/>
              </w:rPr>
            </w:pPr>
            <w:r w:rsidRPr="00F774F3">
              <w:rPr>
                <w:b/>
                <w:sz w:val="22"/>
                <w:szCs w:val="22"/>
              </w:rPr>
              <w:t>II</w:t>
            </w:r>
            <w:r w:rsidRPr="00F774F3">
              <w:rPr>
                <w:b/>
                <w:sz w:val="22"/>
                <w:szCs w:val="22"/>
                <w:lang w:val="ru-RU"/>
              </w:rPr>
              <w:t xml:space="preserve"> младшая группа</w:t>
            </w:r>
          </w:p>
          <w:p w14:paraId="3623778A" w14:textId="77777777" w:rsidR="00F774F3" w:rsidRPr="00F774F3" w:rsidRDefault="00F774F3" w:rsidP="00F774F3">
            <w:pPr>
              <w:jc w:val="center"/>
              <w:rPr>
                <w:i/>
                <w:sz w:val="22"/>
                <w:szCs w:val="22"/>
                <w:lang w:eastAsia="en-US"/>
              </w:rPr>
            </w:pPr>
            <w:r w:rsidRPr="00F774F3">
              <w:rPr>
                <w:bCs/>
                <w:sz w:val="22"/>
                <w:szCs w:val="22"/>
              </w:rPr>
              <w:t>№ 9, 5</w:t>
            </w:r>
          </w:p>
        </w:tc>
        <w:tc>
          <w:tcPr>
            <w:tcW w:w="2624" w:type="dxa"/>
            <w:tcBorders>
              <w:top w:val="single" w:sz="4" w:space="0" w:color="auto"/>
              <w:left w:val="single" w:sz="4" w:space="0" w:color="auto"/>
              <w:bottom w:val="single" w:sz="12" w:space="0" w:color="auto"/>
              <w:right w:val="single" w:sz="4" w:space="0" w:color="auto"/>
            </w:tcBorders>
          </w:tcPr>
          <w:p w14:paraId="09ADB94F" w14:textId="77777777" w:rsidR="00F774F3" w:rsidRPr="00F774F3" w:rsidRDefault="00F774F3" w:rsidP="00F774F3">
            <w:pPr>
              <w:jc w:val="center"/>
              <w:rPr>
                <w:b/>
                <w:sz w:val="22"/>
                <w:szCs w:val="22"/>
              </w:rPr>
            </w:pPr>
            <w:proofErr w:type="spellStart"/>
            <w:r w:rsidRPr="00F774F3">
              <w:rPr>
                <w:b/>
                <w:sz w:val="22"/>
                <w:szCs w:val="22"/>
              </w:rPr>
              <w:t>Средняя</w:t>
            </w:r>
            <w:proofErr w:type="spellEnd"/>
            <w:r w:rsidRPr="00F774F3">
              <w:rPr>
                <w:b/>
                <w:sz w:val="22"/>
                <w:szCs w:val="22"/>
              </w:rPr>
              <w:t xml:space="preserve"> </w:t>
            </w:r>
            <w:proofErr w:type="spellStart"/>
            <w:r w:rsidRPr="00F774F3">
              <w:rPr>
                <w:b/>
                <w:sz w:val="22"/>
                <w:szCs w:val="22"/>
              </w:rPr>
              <w:t>группа</w:t>
            </w:r>
            <w:proofErr w:type="spellEnd"/>
          </w:p>
          <w:p w14:paraId="68AACCCF" w14:textId="77777777" w:rsidR="00F774F3" w:rsidRPr="00F774F3" w:rsidRDefault="00F774F3" w:rsidP="00F774F3">
            <w:pPr>
              <w:jc w:val="center"/>
              <w:rPr>
                <w:i/>
                <w:sz w:val="22"/>
                <w:szCs w:val="22"/>
                <w:lang w:eastAsia="en-US"/>
              </w:rPr>
            </w:pPr>
            <w:r w:rsidRPr="00F774F3">
              <w:rPr>
                <w:bCs/>
                <w:sz w:val="22"/>
                <w:szCs w:val="22"/>
              </w:rPr>
              <w:t>№ 1, 10</w:t>
            </w:r>
          </w:p>
        </w:tc>
        <w:tc>
          <w:tcPr>
            <w:tcW w:w="2624" w:type="dxa"/>
            <w:tcBorders>
              <w:top w:val="single" w:sz="4" w:space="0" w:color="auto"/>
              <w:left w:val="single" w:sz="4" w:space="0" w:color="auto"/>
              <w:bottom w:val="single" w:sz="12" w:space="0" w:color="auto"/>
              <w:right w:val="single" w:sz="4" w:space="0" w:color="auto"/>
            </w:tcBorders>
          </w:tcPr>
          <w:p w14:paraId="7B801B7B" w14:textId="77777777" w:rsidR="00F774F3" w:rsidRPr="00F774F3" w:rsidRDefault="00F774F3" w:rsidP="00F774F3">
            <w:pPr>
              <w:jc w:val="center"/>
              <w:rPr>
                <w:b/>
                <w:sz w:val="22"/>
                <w:szCs w:val="22"/>
              </w:rPr>
            </w:pPr>
            <w:proofErr w:type="spellStart"/>
            <w:r w:rsidRPr="00F774F3">
              <w:rPr>
                <w:b/>
                <w:sz w:val="22"/>
                <w:szCs w:val="22"/>
              </w:rPr>
              <w:t>Старшая</w:t>
            </w:r>
            <w:proofErr w:type="spellEnd"/>
            <w:r w:rsidRPr="00F774F3">
              <w:rPr>
                <w:b/>
                <w:sz w:val="22"/>
                <w:szCs w:val="22"/>
              </w:rPr>
              <w:t xml:space="preserve"> </w:t>
            </w:r>
            <w:proofErr w:type="spellStart"/>
            <w:r w:rsidRPr="00F774F3">
              <w:rPr>
                <w:b/>
                <w:sz w:val="22"/>
                <w:szCs w:val="22"/>
              </w:rPr>
              <w:t>группа</w:t>
            </w:r>
            <w:proofErr w:type="spellEnd"/>
          </w:p>
          <w:p w14:paraId="7CAB284E" w14:textId="77777777" w:rsidR="00F774F3" w:rsidRPr="00F774F3" w:rsidRDefault="00F774F3" w:rsidP="00F774F3">
            <w:pPr>
              <w:jc w:val="center"/>
              <w:rPr>
                <w:i/>
                <w:sz w:val="22"/>
                <w:szCs w:val="22"/>
                <w:lang w:eastAsia="en-US"/>
              </w:rPr>
            </w:pPr>
            <w:r w:rsidRPr="00F774F3">
              <w:rPr>
                <w:bCs/>
                <w:sz w:val="22"/>
                <w:szCs w:val="22"/>
              </w:rPr>
              <w:t>№ 11, 12</w:t>
            </w:r>
          </w:p>
        </w:tc>
        <w:tc>
          <w:tcPr>
            <w:tcW w:w="2625" w:type="dxa"/>
            <w:tcBorders>
              <w:top w:val="single" w:sz="4" w:space="0" w:color="auto"/>
              <w:left w:val="single" w:sz="4" w:space="0" w:color="auto"/>
              <w:bottom w:val="single" w:sz="12" w:space="0" w:color="auto"/>
              <w:right w:val="single" w:sz="4" w:space="0" w:color="auto"/>
            </w:tcBorders>
          </w:tcPr>
          <w:p w14:paraId="4D362475" w14:textId="77777777" w:rsidR="00F774F3" w:rsidRPr="00F774F3" w:rsidRDefault="00F774F3" w:rsidP="00F774F3">
            <w:pPr>
              <w:jc w:val="center"/>
              <w:rPr>
                <w:b/>
                <w:sz w:val="22"/>
                <w:szCs w:val="22"/>
              </w:rPr>
            </w:pPr>
            <w:proofErr w:type="spellStart"/>
            <w:r w:rsidRPr="00F774F3">
              <w:rPr>
                <w:b/>
                <w:sz w:val="22"/>
                <w:szCs w:val="22"/>
              </w:rPr>
              <w:t>Подготовительная</w:t>
            </w:r>
            <w:proofErr w:type="spellEnd"/>
          </w:p>
          <w:p w14:paraId="31217A8A" w14:textId="77777777" w:rsidR="00F774F3" w:rsidRPr="00F774F3" w:rsidRDefault="00F774F3" w:rsidP="00F774F3">
            <w:pPr>
              <w:jc w:val="center"/>
              <w:rPr>
                <w:b/>
                <w:sz w:val="22"/>
                <w:szCs w:val="22"/>
              </w:rPr>
            </w:pPr>
            <w:proofErr w:type="spellStart"/>
            <w:r w:rsidRPr="00F774F3">
              <w:rPr>
                <w:b/>
                <w:sz w:val="22"/>
                <w:szCs w:val="22"/>
              </w:rPr>
              <w:t>Группа</w:t>
            </w:r>
            <w:proofErr w:type="spellEnd"/>
          </w:p>
          <w:p w14:paraId="6C66D865" w14:textId="77777777" w:rsidR="00F774F3" w:rsidRPr="00F774F3" w:rsidRDefault="00F774F3" w:rsidP="00F774F3">
            <w:pPr>
              <w:jc w:val="center"/>
              <w:rPr>
                <w:i/>
                <w:sz w:val="22"/>
                <w:szCs w:val="22"/>
                <w:lang w:eastAsia="en-US"/>
              </w:rPr>
            </w:pPr>
            <w:r w:rsidRPr="00F774F3">
              <w:rPr>
                <w:bCs/>
                <w:sz w:val="22"/>
                <w:szCs w:val="22"/>
              </w:rPr>
              <w:t>№ 8</w:t>
            </w:r>
          </w:p>
        </w:tc>
      </w:tr>
      <w:tr w:rsidR="00F774F3" w:rsidRPr="00F774F3" w14:paraId="298A0807" w14:textId="77777777" w:rsidTr="00463AAA">
        <w:trPr>
          <w:trHeight w:val="752"/>
        </w:trPr>
        <w:tc>
          <w:tcPr>
            <w:tcW w:w="2624" w:type="dxa"/>
            <w:vAlign w:val="center"/>
          </w:tcPr>
          <w:p w14:paraId="5382D6BF" w14:textId="77777777" w:rsidR="00F774F3" w:rsidRPr="00F774F3" w:rsidRDefault="00F774F3" w:rsidP="00F774F3">
            <w:pPr>
              <w:spacing w:before="97"/>
              <w:jc w:val="center"/>
              <w:rPr>
                <w:b/>
                <w:sz w:val="22"/>
                <w:szCs w:val="22"/>
                <w:lang w:eastAsia="en-US"/>
              </w:rPr>
            </w:pPr>
            <w:proofErr w:type="spellStart"/>
            <w:r w:rsidRPr="00F774F3">
              <w:rPr>
                <w:b/>
                <w:spacing w:val="-2"/>
                <w:sz w:val="22"/>
                <w:szCs w:val="22"/>
                <w:lang w:eastAsia="en-US"/>
              </w:rPr>
              <w:t>Тема</w:t>
            </w:r>
            <w:proofErr w:type="spellEnd"/>
            <w:r w:rsidRPr="00F774F3">
              <w:rPr>
                <w:b/>
                <w:spacing w:val="-2"/>
                <w:sz w:val="22"/>
                <w:szCs w:val="22"/>
                <w:lang w:eastAsia="en-US"/>
              </w:rPr>
              <w:t xml:space="preserve"> </w:t>
            </w:r>
            <w:proofErr w:type="spellStart"/>
            <w:r w:rsidRPr="00F774F3">
              <w:rPr>
                <w:b/>
                <w:spacing w:val="-2"/>
                <w:sz w:val="22"/>
                <w:szCs w:val="22"/>
                <w:lang w:eastAsia="en-US"/>
              </w:rPr>
              <w:t>недели</w:t>
            </w:r>
            <w:proofErr w:type="spellEnd"/>
          </w:p>
        </w:tc>
        <w:tc>
          <w:tcPr>
            <w:tcW w:w="2624" w:type="dxa"/>
            <w:vAlign w:val="center"/>
          </w:tcPr>
          <w:p w14:paraId="5D755113" w14:textId="77777777" w:rsidR="00F774F3" w:rsidRPr="00F774F3" w:rsidRDefault="00F774F3" w:rsidP="00F774F3">
            <w:pPr>
              <w:spacing w:before="92"/>
              <w:jc w:val="center"/>
              <w:rPr>
                <w:sz w:val="22"/>
                <w:szCs w:val="22"/>
                <w:lang w:val="ru-RU" w:eastAsia="en-US"/>
              </w:rPr>
            </w:pPr>
            <w:r w:rsidRPr="00F774F3">
              <w:rPr>
                <w:spacing w:val="-2"/>
                <w:sz w:val="22"/>
                <w:szCs w:val="22"/>
                <w:lang w:val="ru-RU" w:eastAsia="en-US"/>
              </w:rPr>
              <w:t>Адаптационный проект «В детский сад без слез!»</w:t>
            </w:r>
          </w:p>
        </w:tc>
        <w:tc>
          <w:tcPr>
            <w:tcW w:w="2624" w:type="dxa"/>
            <w:gridSpan w:val="2"/>
            <w:vAlign w:val="center"/>
          </w:tcPr>
          <w:p w14:paraId="78B4311F" w14:textId="77777777" w:rsidR="00F774F3" w:rsidRPr="00F774F3" w:rsidRDefault="00F774F3" w:rsidP="00F774F3">
            <w:pPr>
              <w:spacing w:before="92"/>
              <w:jc w:val="center"/>
              <w:rPr>
                <w:sz w:val="22"/>
                <w:szCs w:val="22"/>
                <w:lang w:eastAsia="en-US"/>
              </w:rPr>
            </w:pPr>
            <w:proofErr w:type="spellStart"/>
            <w:r w:rsidRPr="00F774F3">
              <w:rPr>
                <w:sz w:val="22"/>
                <w:szCs w:val="22"/>
                <w:lang w:eastAsia="en-US"/>
              </w:rPr>
              <w:t>Продукты</w:t>
            </w:r>
            <w:proofErr w:type="spellEnd"/>
            <w:r w:rsidRPr="00F774F3">
              <w:rPr>
                <w:sz w:val="22"/>
                <w:szCs w:val="22"/>
                <w:lang w:eastAsia="en-US"/>
              </w:rPr>
              <w:t xml:space="preserve"> </w:t>
            </w:r>
            <w:proofErr w:type="spellStart"/>
            <w:r w:rsidRPr="00F774F3">
              <w:rPr>
                <w:sz w:val="22"/>
                <w:szCs w:val="22"/>
                <w:lang w:eastAsia="en-US"/>
              </w:rPr>
              <w:t>питания</w:t>
            </w:r>
            <w:proofErr w:type="spellEnd"/>
          </w:p>
        </w:tc>
        <w:tc>
          <w:tcPr>
            <w:tcW w:w="2624" w:type="dxa"/>
            <w:vAlign w:val="center"/>
          </w:tcPr>
          <w:p w14:paraId="33CD6FB1" w14:textId="77777777" w:rsidR="00F774F3" w:rsidRPr="00F774F3" w:rsidRDefault="00F774F3" w:rsidP="00F774F3">
            <w:pPr>
              <w:spacing w:before="92"/>
              <w:jc w:val="center"/>
              <w:rPr>
                <w:sz w:val="22"/>
                <w:szCs w:val="22"/>
                <w:lang w:eastAsia="en-US"/>
              </w:rPr>
            </w:pPr>
            <w:proofErr w:type="spellStart"/>
            <w:r w:rsidRPr="00F774F3">
              <w:rPr>
                <w:sz w:val="22"/>
                <w:szCs w:val="22"/>
                <w:lang w:eastAsia="en-US"/>
              </w:rPr>
              <w:t>Здоровое</w:t>
            </w:r>
            <w:proofErr w:type="spellEnd"/>
            <w:r w:rsidRPr="00F774F3">
              <w:rPr>
                <w:sz w:val="22"/>
                <w:szCs w:val="22"/>
                <w:lang w:eastAsia="en-US"/>
              </w:rPr>
              <w:t xml:space="preserve"> </w:t>
            </w:r>
            <w:proofErr w:type="spellStart"/>
            <w:r w:rsidRPr="00F774F3">
              <w:rPr>
                <w:sz w:val="22"/>
                <w:szCs w:val="22"/>
                <w:lang w:eastAsia="en-US"/>
              </w:rPr>
              <w:t>питание</w:t>
            </w:r>
            <w:proofErr w:type="spellEnd"/>
          </w:p>
        </w:tc>
        <w:tc>
          <w:tcPr>
            <w:tcW w:w="2624" w:type="dxa"/>
            <w:vAlign w:val="center"/>
          </w:tcPr>
          <w:p w14:paraId="6B42B5D6" w14:textId="77777777" w:rsidR="00F774F3" w:rsidRPr="00F774F3" w:rsidRDefault="00F774F3" w:rsidP="00F774F3">
            <w:pPr>
              <w:spacing w:before="92"/>
              <w:jc w:val="center"/>
              <w:rPr>
                <w:sz w:val="22"/>
                <w:szCs w:val="22"/>
                <w:lang w:eastAsia="en-US"/>
              </w:rPr>
            </w:pPr>
            <w:proofErr w:type="spellStart"/>
            <w:r w:rsidRPr="00F774F3">
              <w:rPr>
                <w:sz w:val="22"/>
                <w:szCs w:val="22"/>
                <w:lang w:eastAsia="en-US"/>
              </w:rPr>
              <w:t>Здоровое</w:t>
            </w:r>
            <w:proofErr w:type="spellEnd"/>
            <w:r w:rsidRPr="00F774F3">
              <w:rPr>
                <w:sz w:val="22"/>
                <w:szCs w:val="22"/>
                <w:lang w:eastAsia="en-US"/>
              </w:rPr>
              <w:t xml:space="preserve"> </w:t>
            </w:r>
            <w:proofErr w:type="spellStart"/>
            <w:r w:rsidRPr="00F774F3">
              <w:rPr>
                <w:sz w:val="22"/>
                <w:szCs w:val="22"/>
                <w:lang w:eastAsia="en-US"/>
              </w:rPr>
              <w:t>питание</w:t>
            </w:r>
            <w:proofErr w:type="spellEnd"/>
          </w:p>
        </w:tc>
        <w:tc>
          <w:tcPr>
            <w:tcW w:w="2625" w:type="dxa"/>
            <w:vAlign w:val="center"/>
          </w:tcPr>
          <w:p w14:paraId="7946B917" w14:textId="77777777" w:rsidR="00F774F3" w:rsidRPr="00F774F3" w:rsidRDefault="00F774F3" w:rsidP="00F774F3">
            <w:pPr>
              <w:jc w:val="center"/>
              <w:rPr>
                <w:bCs/>
                <w:sz w:val="22"/>
                <w:szCs w:val="22"/>
                <w:lang w:eastAsia="en-US"/>
              </w:rPr>
            </w:pPr>
          </w:p>
          <w:p w14:paraId="2937AC5B" w14:textId="77777777" w:rsidR="00F774F3" w:rsidRPr="00F774F3" w:rsidRDefault="00F774F3" w:rsidP="00F774F3">
            <w:pPr>
              <w:jc w:val="center"/>
              <w:rPr>
                <w:bCs/>
                <w:sz w:val="22"/>
                <w:szCs w:val="22"/>
                <w:lang w:eastAsia="en-US"/>
              </w:rPr>
            </w:pPr>
            <w:proofErr w:type="spellStart"/>
            <w:r w:rsidRPr="00F774F3">
              <w:rPr>
                <w:bCs/>
                <w:sz w:val="22"/>
                <w:szCs w:val="22"/>
                <w:lang w:eastAsia="en-US"/>
              </w:rPr>
              <w:t>Разговоры</w:t>
            </w:r>
            <w:proofErr w:type="spellEnd"/>
            <w:r w:rsidRPr="00F774F3">
              <w:rPr>
                <w:bCs/>
                <w:sz w:val="22"/>
                <w:szCs w:val="22"/>
                <w:lang w:eastAsia="en-US"/>
              </w:rPr>
              <w:t xml:space="preserve"> о </w:t>
            </w:r>
            <w:proofErr w:type="spellStart"/>
            <w:r w:rsidRPr="00F774F3">
              <w:rPr>
                <w:bCs/>
                <w:sz w:val="22"/>
                <w:szCs w:val="22"/>
                <w:lang w:eastAsia="en-US"/>
              </w:rPr>
              <w:t>правильном</w:t>
            </w:r>
            <w:proofErr w:type="spellEnd"/>
            <w:r w:rsidRPr="00F774F3">
              <w:rPr>
                <w:bCs/>
                <w:sz w:val="22"/>
                <w:szCs w:val="22"/>
                <w:lang w:eastAsia="en-US"/>
              </w:rPr>
              <w:t xml:space="preserve"> </w:t>
            </w:r>
            <w:proofErr w:type="spellStart"/>
            <w:r w:rsidRPr="00F774F3">
              <w:rPr>
                <w:bCs/>
                <w:sz w:val="22"/>
                <w:szCs w:val="22"/>
                <w:lang w:eastAsia="en-US"/>
              </w:rPr>
              <w:t>питании</w:t>
            </w:r>
            <w:proofErr w:type="spellEnd"/>
          </w:p>
          <w:p w14:paraId="57DBE26B" w14:textId="77777777" w:rsidR="00F774F3" w:rsidRPr="00F774F3" w:rsidRDefault="00F774F3" w:rsidP="00F774F3">
            <w:pPr>
              <w:spacing w:before="92"/>
              <w:ind w:right="104"/>
              <w:jc w:val="center"/>
              <w:rPr>
                <w:sz w:val="22"/>
                <w:szCs w:val="22"/>
                <w:lang w:eastAsia="en-US"/>
              </w:rPr>
            </w:pPr>
          </w:p>
        </w:tc>
      </w:tr>
      <w:tr w:rsidR="00F774F3" w:rsidRPr="00F774F3" w14:paraId="21CF21AC" w14:textId="77777777" w:rsidTr="00463AAA">
        <w:trPr>
          <w:trHeight w:val="1305"/>
        </w:trPr>
        <w:tc>
          <w:tcPr>
            <w:tcW w:w="2624" w:type="dxa"/>
            <w:vAlign w:val="center"/>
          </w:tcPr>
          <w:p w14:paraId="2F62B043" w14:textId="77777777" w:rsidR="00F774F3" w:rsidRPr="00F774F3" w:rsidRDefault="00F774F3" w:rsidP="00F774F3">
            <w:pPr>
              <w:jc w:val="center"/>
              <w:rPr>
                <w:b/>
                <w:sz w:val="22"/>
                <w:szCs w:val="22"/>
                <w:lang w:eastAsia="en-US"/>
              </w:rPr>
            </w:pPr>
            <w:proofErr w:type="spellStart"/>
            <w:r w:rsidRPr="00F774F3">
              <w:rPr>
                <w:b/>
                <w:sz w:val="22"/>
                <w:szCs w:val="22"/>
                <w:lang w:eastAsia="en-US"/>
              </w:rPr>
              <w:t>Праздники</w:t>
            </w:r>
            <w:proofErr w:type="spellEnd"/>
            <w:r w:rsidRPr="00F774F3">
              <w:rPr>
                <w:b/>
                <w:sz w:val="22"/>
                <w:szCs w:val="22"/>
                <w:lang w:eastAsia="en-US"/>
              </w:rPr>
              <w:t xml:space="preserve"> </w:t>
            </w:r>
            <w:proofErr w:type="spellStart"/>
            <w:r w:rsidRPr="00F774F3">
              <w:rPr>
                <w:b/>
                <w:sz w:val="22"/>
                <w:szCs w:val="22"/>
                <w:lang w:eastAsia="en-US"/>
              </w:rPr>
              <w:t>по</w:t>
            </w:r>
            <w:proofErr w:type="spellEnd"/>
            <w:r w:rsidRPr="00F774F3">
              <w:rPr>
                <w:b/>
                <w:sz w:val="22"/>
                <w:szCs w:val="22"/>
                <w:lang w:eastAsia="en-US"/>
              </w:rPr>
              <w:t xml:space="preserve"> ФОП ДО</w:t>
            </w:r>
          </w:p>
        </w:tc>
        <w:tc>
          <w:tcPr>
            <w:tcW w:w="2624" w:type="dxa"/>
            <w:vAlign w:val="center"/>
          </w:tcPr>
          <w:p w14:paraId="7810CB42" w14:textId="77777777" w:rsidR="00F774F3" w:rsidRPr="00F774F3" w:rsidRDefault="00F774F3" w:rsidP="00F774F3">
            <w:pPr>
              <w:spacing w:before="92"/>
              <w:jc w:val="center"/>
              <w:rPr>
                <w:sz w:val="22"/>
                <w:szCs w:val="22"/>
                <w:lang w:eastAsia="en-US"/>
              </w:rPr>
            </w:pPr>
            <w:r w:rsidRPr="00F774F3">
              <w:rPr>
                <w:spacing w:val="-10"/>
                <w:sz w:val="22"/>
                <w:szCs w:val="22"/>
                <w:lang w:eastAsia="en-US"/>
              </w:rPr>
              <w:t>-</w:t>
            </w:r>
          </w:p>
        </w:tc>
        <w:tc>
          <w:tcPr>
            <w:tcW w:w="2624" w:type="dxa"/>
            <w:gridSpan w:val="2"/>
            <w:vAlign w:val="center"/>
          </w:tcPr>
          <w:p w14:paraId="3752A9C6" w14:textId="77777777" w:rsidR="00F774F3" w:rsidRPr="00F774F3" w:rsidRDefault="00F774F3" w:rsidP="00F774F3">
            <w:pPr>
              <w:spacing w:before="92"/>
              <w:jc w:val="center"/>
              <w:rPr>
                <w:sz w:val="22"/>
                <w:szCs w:val="22"/>
                <w:lang w:eastAsia="en-US"/>
              </w:rPr>
            </w:pPr>
            <w:r w:rsidRPr="00F774F3">
              <w:rPr>
                <w:spacing w:val="-10"/>
                <w:sz w:val="22"/>
                <w:szCs w:val="22"/>
                <w:lang w:eastAsia="en-US"/>
              </w:rPr>
              <w:t>-</w:t>
            </w:r>
          </w:p>
        </w:tc>
        <w:tc>
          <w:tcPr>
            <w:tcW w:w="2624" w:type="dxa"/>
            <w:vAlign w:val="center"/>
          </w:tcPr>
          <w:p w14:paraId="7947E213" w14:textId="77777777" w:rsidR="00F774F3" w:rsidRPr="00F774F3" w:rsidRDefault="00F774F3" w:rsidP="00F774F3">
            <w:pPr>
              <w:spacing w:before="92"/>
              <w:jc w:val="center"/>
              <w:rPr>
                <w:sz w:val="22"/>
                <w:szCs w:val="22"/>
                <w:lang w:eastAsia="en-US"/>
              </w:rPr>
            </w:pPr>
            <w:r w:rsidRPr="00F774F3">
              <w:rPr>
                <w:sz w:val="22"/>
                <w:szCs w:val="22"/>
                <w:lang w:eastAsia="en-US"/>
              </w:rPr>
              <w:t>-</w:t>
            </w:r>
          </w:p>
        </w:tc>
        <w:tc>
          <w:tcPr>
            <w:tcW w:w="2624" w:type="dxa"/>
            <w:vAlign w:val="center"/>
          </w:tcPr>
          <w:p w14:paraId="55B8E83D" w14:textId="77777777" w:rsidR="00F774F3" w:rsidRPr="00F774F3" w:rsidRDefault="00F774F3" w:rsidP="00F774F3">
            <w:pPr>
              <w:spacing w:before="92"/>
              <w:jc w:val="center"/>
              <w:rPr>
                <w:sz w:val="22"/>
                <w:szCs w:val="22"/>
                <w:lang w:eastAsia="en-US"/>
              </w:rPr>
            </w:pPr>
            <w:r w:rsidRPr="00F774F3">
              <w:rPr>
                <w:sz w:val="22"/>
                <w:szCs w:val="22"/>
                <w:lang w:eastAsia="en-US"/>
              </w:rPr>
              <w:t>-</w:t>
            </w:r>
          </w:p>
        </w:tc>
        <w:tc>
          <w:tcPr>
            <w:tcW w:w="2625" w:type="dxa"/>
            <w:vAlign w:val="center"/>
          </w:tcPr>
          <w:p w14:paraId="31B25762" w14:textId="77777777" w:rsidR="00F774F3" w:rsidRPr="00F774F3" w:rsidRDefault="00F774F3" w:rsidP="00F774F3">
            <w:pPr>
              <w:spacing w:before="92"/>
              <w:ind w:right="234"/>
              <w:jc w:val="center"/>
              <w:rPr>
                <w:sz w:val="22"/>
                <w:szCs w:val="22"/>
                <w:lang w:eastAsia="en-US"/>
              </w:rPr>
            </w:pPr>
            <w:r w:rsidRPr="00F774F3">
              <w:rPr>
                <w:sz w:val="22"/>
                <w:szCs w:val="22"/>
                <w:lang w:eastAsia="en-US"/>
              </w:rPr>
              <w:t>-</w:t>
            </w:r>
          </w:p>
        </w:tc>
      </w:tr>
      <w:tr w:rsidR="00F774F3" w:rsidRPr="00F774F3" w14:paraId="3B323ADD" w14:textId="77777777" w:rsidTr="00463AAA">
        <w:trPr>
          <w:trHeight w:val="750"/>
        </w:trPr>
        <w:tc>
          <w:tcPr>
            <w:tcW w:w="2624" w:type="dxa"/>
            <w:vAlign w:val="center"/>
          </w:tcPr>
          <w:p w14:paraId="224B7983" w14:textId="77777777" w:rsidR="00F774F3" w:rsidRPr="00F774F3" w:rsidRDefault="00F774F3" w:rsidP="00F774F3">
            <w:pPr>
              <w:spacing w:before="97"/>
              <w:jc w:val="center"/>
              <w:rPr>
                <w:b/>
                <w:sz w:val="22"/>
                <w:szCs w:val="22"/>
                <w:lang w:eastAsia="en-US"/>
              </w:rPr>
            </w:pPr>
            <w:proofErr w:type="spellStart"/>
            <w:r w:rsidRPr="00F774F3">
              <w:rPr>
                <w:b/>
                <w:spacing w:val="-2"/>
                <w:sz w:val="22"/>
                <w:szCs w:val="22"/>
                <w:lang w:eastAsia="en-US"/>
              </w:rPr>
              <w:t>Дополнительные</w:t>
            </w:r>
            <w:proofErr w:type="spellEnd"/>
            <w:r w:rsidRPr="00F774F3">
              <w:rPr>
                <w:b/>
                <w:spacing w:val="-2"/>
                <w:sz w:val="22"/>
                <w:szCs w:val="22"/>
                <w:lang w:eastAsia="en-US"/>
              </w:rPr>
              <w:t xml:space="preserve"> </w:t>
            </w:r>
            <w:proofErr w:type="spellStart"/>
            <w:r w:rsidRPr="00F774F3">
              <w:rPr>
                <w:b/>
                <w:spacing w:val="-2"/>
                <w:sz w:val="22"/>
                <w:szCs w:val="22"/>
                <w:lang w:eastAsia="en-US"/>
              </w:rPr>
              <w:t>праздники</w:t>
            </w:r>
            <w:proofErr w:type="spellEnd"/>
          </w:p>
        </w:tc>
        <w:tc>
          <w:tcPr>
            <w:tcW w:w="2624" w:type="dxa"/>
            <w:vAlign w:val="center"/>
          </w:tcPr>
          <w:p w14:paraId="448148A4" w14:textId="77777777" w:rsidR="00F774F3" w:rsidRPr="00F774F3" w:rsidRDefault="00F774F3" w:rsidP="00F774F3">
            <w:pPr>
              <w:spacing w:before="92"/>
              <w:jc w:val="center"/>
              <w:rPr>
                <w:sz w:val="22"/>
                <w:szCs w:val="22"/>
                <w:lang w:eastAsia="en-US"/>
              </w:rPr>
            </w:pPr>
            <w:r w:rsidRPr="00F774F3">
              <w:rPr>
                <w:spacing w:val="-10"/>
                <w:sz w:val="22"/>
                <w:szCs w:val="22"/>
                <w:lang w:eastAsia="en-US"/>
              </w:rPr>
              <w:t>-</w:t>
            </w:r>
          </w:p>
        </w:tc>
        <w:tc>
          <w:tcPr>
            <w:tcW w:w="2624" w:type="dxa"/>
            <w:gridSpan w:val="2"/>
            <w:vAlign w:val="center"/>
          </w:tcPr>
          <w:p w14:paraId="2ECCA24E" w14:textId="77777777" w:rsidR="00F774F3" w:rsidRPr="00F774F3" w:rsidRDefault="00F774F3" w:rsidP="00F774F3">
            <w:pPr>
              <w:spacing w:before="92"/>
              <w:jc w:val="center"/>
              <w:rPr>
                <w:sz w:val="22"/>
                <w:szCs w:val="22"/>
                <w:lang w:eastAsia="en-US"/>
              </w:rPr>
            </w:pPr>
            <w:r w:rsidRPr="00F774F3">
              <w:rPr>
                <w:spacing w:val="-10"/>
                <w:sz w:val="22"/>
                <w:szCs w:val="22"/>
                <w:lang w:eastAsia="en-US"/>
              </w:rPr>
              <w:t>-</w:t>
            </w:r>
          </w:p>
        </w:tc>
        <w:tc>
          <w:tcPr>
            <w:tcW w:w="2624" w:type="dxa"/>
            <w:vAlign w:val="center"/>
          </w:tcPr>
          <w:p w14:paraId="7B7B654C" w14:textId="77777777" w:rsidR="00F774F3" w:rsidRPr="00F774F3" w:rsidRDefault="00F774F3" w:rsidP="00F774F3">
            <w:pPr>
              <w:spacing w:before="92"/>
              <w:jc w:val="center"/>
              <w:rPr>
                <w:sz w:val="22"/>
                <w:szCs w:val="22"/>
                <w:lang w:eastAsia="en-US"/>
              </w:rPr>
            </w:pPr>
            <w:r w:rsidRPr="00F774F3">
              <w:rPr>
                <w:sz w:val="22"/>
                <w:szCs w:val="22"/>
                <w:lang w:eastAsia="en-US"/>
              </w:rPr>
              <w:t xml:space="preserve">10 </w:t>
            </w:r>
            <w:proofErr w:type="spellStart"/>
            <w:r w:rsidRPr="00F774F3">
              <w:rPr>
                <w:sz w:val="22"/>
                <w:szCs w:val="22"/>
                <w:lang w:eastAsia="en-US"/>
              </w:rPr>
              <w:t>октября</w:t>
            </w:r>
            <w:proofErr w:type="spellEnd"/>
            <w:r w:rsidRPr="00F774F3">
              <w:rPr>
                <w:sz w:val="22"/>
                <w:szCs w:val="22"/>
                <w:lang w:eastAsia="en-US"/>
              </w:rPr>
              <w:t xml:space="preserve"> – </w:t>
            </w:r>
            <w:proofErr w:type="spellStart"/>
            <w:r w:rsidRPr="00F774F3">
              <w:rPr>
                <w:sz w:val="22"/>
                <w:szCs w:val="22"/>
                <w:lang w:eastAsia="en-US"/>
              </w:rPr>
              <w:t>Международный</w:t>
            </w:r>
            <w:proofErr w:type="spellEnd"/>
            <w:r w:rsidRPr="00F774F3">
              <w:rPr>
                <w:sz w:val="22"/>
                <w:szCs w:val="22"/>
                <w:lang w:eastAsia="en-US"/>
              </w:rPr>
              <w:t xml:space="preserve"> </w:t>
            </w:r>
            <w:proofErr w:type="spellStart"/>
            <w:r w:rsidRPr="00F774F3">
              <w:rPr>
                <w:sz w:val="22"/>
                <w:szCs w:val="22"/>
                <w:lang w:eastAsia="en-US"/>
              </w:rPr>
              <w:t>день</w:t>
            </w:r>
            <w:proofErr w:type="spellEnd"/>
            <w:r w:rsidRPr="00F774F3">
              <w:rPr>
                <w:sz w:val="22"/>
                <w:szCs w:val="22"/>
                <w:lang w:eastAsia="en-US"/>
              </w:rPr>
              <w:t xml:space="preserve"> </w:t>
            </w:r>
            <w:proofErr w:type="spellStart"/>
            <w:r w:rsidRPr="00F774F3">
              <w:rPr>
                <w:sz w:val="22"/>
                <w:szCs w:val="22"/>
                <w:lang w:eastAsia="en-US"/>
              </w:rPr>
              <w:t>каши</w:t>
            </w:r>
            <w:proofErr w:type="spellEnd"/>
          </w:p>
        </w:tc>
        <w:tc>
          <w:tcPr>
            <w:tcW w:w="2624" w:type="dxa"/>
            <w:vAlign w:val="center"/>
          </w:tcPr>
          <w:p w14:paraId="47EA0214" w14:textId="77777777" w:rsidR="00F774F3" w:rsidRPr="00F774F3" w:rsidRDefault="00F774F3" w:rsidP="00F774F3">
            <w:pPr>
              <w:spacing w:before="92"/>
              <w:jc w:val="center"/>
              <w:rPr>
                <w:sz w:val="22"/>
                <w:szCs w:val="22"/>
                <w:lang w:eastAsia="en-US"/>
              </w:rPr>
            </w:pPr>
            <w:r w:rsidRPr="00F774F3">
              <w:rPr>
                <w:sz w:val="22"/>
                <w:szCs w:val="22"/>
                <w:lang w:eastAsia="en-US"/>
              </w:rPr>
              <w:t xml:space="preserve">10 </w:t>
            </w:r>
            <w:proofErr w:type="spellStart"/>
            <w:r w:rsidRPr="00F774F3">
              <w:rPr>
                <w:sz w:val="22"/>
                <w:szCs w:val="22"/>
                <w:lang w:eastAsia="en-US"/>
              </w:rPr>
              <w:t>октября</w:t>
            </w:r>
            <w:proofErr w:type="spellEnd"/>
            <w:r w:rsidRPr="00F774F3">
              <w:rPr>
                <w:sz w:val="22"/>
                <w:szCs w:val="22"/>
                <w:lang w:eastAsia="en-US"/>
              </w:rPr>
              <w:t xml:space="preserve"> – </w:t>
            </w:r>
            <w:proofErr w:type="spellStart"/>
            <w:r w:rsidRPr="00F774F3">
              <w:rPr>
                <w:sz w:val="22"/>
                <w:szCs w:val="22"/>
                <w:lang w:eastAsia="en-US"/>
              </w:rPr>
              <w:t>Международный</w:t>
            </w:r>
            <w:proofErr w:type="spellEnd"/>
            <w:r w:rsidRPr="00F774F3">
              <w:rPr>
                <w:sz w:val="22"/>
                <w:szCs w:val="22"/>
                <w:lang w:eastAsia="en-US"/>
              </w:rPr>
              <w:t xml:space="preserve"> </w:t>
            </w:r>
            <w:proofErr w:type="spellStart"/>
            <w:r w:rsidRPr="00F774F3">
              <w:rPr>
                <w:sz w:val="22"/>
                <w:szCs w:val="22"/>
                <w:lang w:eastAsia="en-US"/>
              </w:rPr>
              <w:t>день</w:t>
            </w:r>
            <w:proofErr w:type="spellEnd"/>
            <w:r w:rsidRPr="00F774F3">
              <w:rPr>
                <w:sz w:val="22"/>
                <w:szCs w:val="22"/>
                <w:lang w:eastAsia="en-US"/>
              </w:rPr>
              <w:t xml:space="preserve"> </w:t>
            </w:r>
            <w:proofErr w:type="spellStart"/>
            <w:r w:rsidRPr="00F774F3">
              <w:rPr>
                <w:sz w:val="22"/>
                <w:szCs w:val="22"/>
                <w:lang w:eastAsia="en-US"/>
              </w:rPr>
              <w:t>каши</w:t>
            </w:r>
            <w:proofErr w:type="spellEnd"/>
          </w:p>
        </w:tc>
        <w:tc>
          <w:tcPr>
            <w:tcW w:w="2625" w:type="dxa"/>
            <w:vAlign w:val="center"/>
          </w:tcPr>
          <w:p w14:paraId="775EA1A3" w14:textId="77777777" w:rsidR="00F774F3" w:rsidRPr="00F774F3" w:rsidRDefault="00F774F3" w:rsidP="00F774F3">
            <w:pPr>
              <w:spacing w:before="92"/>
              <w:jc w:val="center"/>
              <w:rPr>
                <w:sz w:val="22"/>
                <w:szCs w:val="22"/>
                <w:lang w:eastAsia="en-US"/>
              </w:rPr>
            </w:pPr>
            <w:r w:rsidRPr="00F774F3">
              <w:rPr>
                <w:sz w:val="22"/>
                <w:szCs w:val="22"/>
                <w:lang w:eastAsia="en-US"/>
              </w:rPr>
              <w:t xml:space="preserve">10 </w:t>
            </w:r>
            <w:proofErr w:type="spellStart"/>
            <w:r w:rsidRPr="00F774F3">
              <w:rPr>
                <w:sz w:val="22"/>
                <w:szCs w:val="22"/>
                <w:lang w:eastAsia="en-US"/>
              </w:rPr>
              <w:t>октября</w:t>
            </w:r>
            <w:proofErr w:type="spellEnd"/>
            <w:r w:rsidRPr="00F774F3">
              <w:rPr>
                <w:sz w:val="22"/>
                <w:szCs w:val="22"/>
                <w:lang w:eastAsia="en-US"/>
              </w:rPr>
              <w:t xml:space="preserve"> – </w:t>
            </w:r>
            <w:proofErr w:type="spellStart"/>
            <w:r w:rsidRPr="00F774F3">
              <w:rPr>
                <w:sz w:val="22"/>
                <w:szCs w:val="22"/>
                <w:lang w:eastAsia="en-US"/>
              </w:rPr>
              <w:t>Международный</w:t>
            </w:r>
            <w:proofErr w:type="spellEnd"/>
            <w:r w:rsidRPr="00F774F3">
              <w:rPr>
                <w:sz w:val="22"/>
                <w:szCs w:val="22"/>
                <w:lang w:eastAsia="en-US"/>
              </w:rPr>
              <w:t xml:space="preserve"> </w:t>
            </w:r>
            <w:proofErr w:type="spellStart"/>
            <w:r w:rsidRPr="00F774F3">
              <w:rPr>
                <w:sz w:val="22"/>
                <w:szCs w:val="22"/>
                <w:lang w:eastAsia="en-US"/>
              </w:rPr>
              <w:t>день</w:t>
            </w:r>
            <w:proofErr w:type="spellEnd"/>
            <w:r w:rsidRPr="00F774F3">
              <w:rPr>
                <w:sz w:val="22"/>
                <w:szCs w:val="22"/>
                <w:lang w:eastAsia="en-US"/>
              </w:rPr>
              <w:t xml:space="preserve"> </w:t>
            </w:r>
            <w:proofErr w:type="spellStart"/>
            <w:r w:rsidRPr="00F774F3">
              <w:rPr>
                <w:sz w:val="22"/>
                <w:szCs w:val="22"/>
                <w:lang w:eastAsia="en-US"/>
              </w:rPr>
              <w:t>каши</w:t>
            </w:r>
            <w:proofErr w:type="spellEnd"/>
          </w:p>
          <w:p w14:paraId="046BEB65" w14:textId="77777777" w:rsidR="00F774F3" w:rsidRPr="00F774F3" w:rsidRDefault="00F774F3" w:rsidP="00F774F3">
            <w:pPr>
              <w:spacing w:before="92"/>
              <w:jc w:val="center"/>
              <w:rPr>
                <w:sz w:val="22"/>
                <w:szCs w:val="22"/>
                <w:lang w:eastAsia="en-US"/>
              </w:rPr>
            </w:pPr>
          </w:p>
        </w:tc>
      </w:tr>
      <w:tr w:rsidR="00F774F3" w:rsidRPr="00F774F3" w14:paraId="16789EB5" w14:textId="77777777" w:rsidTr="00F774F3">
        <w:trPr>
          <w:trHeight w:val="476"/>
        </w:trPr>
        <w:tc>
          <w:tcPr>
            <w:tcW w:w="15745" w:type="dxa"/>
            <w:gridSpan w:val="7"/>
            <w:shd w:val="clear" w:color="auto" w:fill="CCC0D9"/>
            <w:vAlign w:val="center"/>
          </w:tcPr>
          <w:p w14:paraId="1108FA78" w14:textId="77777777" w:rsidR="00F774F3" w:rsidRPr="00F774F3" w:rsidRDefault="00F774F3" w:rsidP="00F774F3">
            <w:pPr>
              <w:jc w:val="center"/>
              <w:rPr>
                <w:b/>
                <w:lang w:eastAsia="en-US"/>
              </w:rPr>
            </w:pPr>
            <w:bookmarkStart w:id="26" w:name="_bookmark8"/>
            <w:bookmarkEnd w:id="26"/>
          </w:p>
          <w:p w14:paraId="207D7A54" w14:textId="77777777" w:rsidR="00F774F3" w:rsidRPr="00F774F3" w:rsidRDefault="00F774F3" w:rsidP="00F774F3">
            <w:pPr>
              <w:jc w:val="center"/>
              <w:rPr>
                <w:b/>
                <w:lang w:eastAsia="en-US"/>
              </w:rPr>
            </w:pPr>
            <w:r w:rsidRPr="00F774F3">
              <w:rPr>
                <w:b/>
                <w:lang w:eastAsia="en-US"/>
              </w:rPr>
              <w:t>3</w:t>
            </w:r>
            <w:r w:rsidRPr="00F774F3">
              <w:rPr>
                <w:b/>
                <w:spacing w:val="-2"/>
                <w:lang w:eastAsia="en-US"/>
              </w:rPr>
              <w:t xml:space="preserve"> НЕДЕЛЯ</w:t>
            </w:r>
          </w:p>
          <w:p w14:paraId="08CAACDB" w14:textId="77777777" w:rsidR="00F774F3" w:rsidRPr="00F774F3" w:rsidRDefault="00F774F3" w:rsidP="00F774F3">
            <w:pPr>
              <w:jc w:val="center"/>
              <w:rPr>
                <w:b/>
                <w:spacing w:val="-2"/>
                <w:lang w:eastAsia="en-US"/>
              </w:rPr>
            </w:pPr>
            <w:r w:rsidRPr="00F774F3">
              <w:rPr>
                <w:b/>
                <w:spacing w:val="-2"/>
                <w:lang w:eastAsia="en-US"/>
              </w:rPr>
              <w:t>14.10-18.10.2024</w:t>
            </w:r>
          </w:p>
          <w:p w14:paraId="6255F3D8" w14:textId="77777777" w:rsidR="00F774F3" w:rsidRPr="00F774F3" w:rsidRDefault="00F774F3" w:rsidP="00F774F3">
            <w:pPr>
              <w:spacing w:before="92"/>
              <w:jc w:val="center"/>
              <w:rPr>
                <w:b/>
                <w:lang w:eastAsia="en-US"/>
              </w:rPr>
            </w:pPr>
          </w:p>
        </w:tc>
      </w:tr>
      <w:tr w:rsidR="00F774F3" w:rsidRPr="00F774F3" w14:paraId="2EDBA6E4" w14:textId="77777777" w:rsidTr="00463AAA">
        <w:trPr>
          <w:trHeight w:val="476"/>
        </w:trPr>
        <w:tc>
          <w:tcPr>
            <w:tcW w:w="7872" w:type="dxa"/>
            <w:gridSpan w:val="4"/>
          </w:tcPr>
          <w:p w14:paraId="2C6D352F" w14:textId="77777777" w:rsidR="00F774F3" w:rsidRPr="00F774F3" w:rsidRDefault="00F774F3" w:rsidP="00F774F3">
            <w:pPr>
              <w:spacing w:before="92"/>
              <w:jc w:val="center"/>
              <w:rPr>
                <w:b/>
                <w:spacing w:val="-2"/>
                <w:sz w:val="22"/>
                <w:szCs w:val="22"/>
                <w:lang w:val="ru-RU" w:eastAsia="en-US"/>
              </w:rPr>
            </w:pPr>
            <w:r w:rsidRPr="00F774F3">
              <w:rPr>
                <w:b/>
                <w:spacing w:val="-2"/>
                <w:sz w:val="22"/>
                <w:szCs w:val="22"/>
                <w:lang w:val="ru-RU" w:eastAsia="en-US"/>
              </w:rPr>
              <w:lastRenderedPageBreak/>
              <w:t>Описание</w:t>
            </w:r>
          </w:p>
          <w:p w14:paraId="749E2516" w14:textId="77777777" w:rsidR="00F774F3" w:rsidRPr="00F774F3" w:rsidRDefault="00F774F3" w:rsidP="00F774F3">
            <w:pPr>
              <w:spacing w:before="92"/>
              <w:jc w:val="both"/>
              <w:rPr>
                <w:bCs/>
                <w:sz w:val="22"/>
                <w:szCs w:val="22"/>
                <w:lang w:val="ru-RU" w:eastAsia="en-US"/>
              </w:rPr>
            </w:pPr>
            <w:r w:rsidRPr="00F774F3">
              <w:rPr>
                <w:bCs/>
                <w:sz w:val="22"/>
                <w:szCs w:val="22"/>
                <w:lang w:val="ru-RU" w:eastAsia="en-US"/>
              </w:rPr>
              <w:t>Привлечение общественного внимания к важнейшей роли мужчины в обществе - быть надежным отцом семейства, укрепление авторитета отца в семье, поддержание семейных ценностей и традиций. Формирование у детей гендерной идентичности, воспитание любви, ласкового, чуткого отношения к папе, чувство гордости за своего отца.</w:t>
            </w:r>
          </w:p>
          <w:p w14:paraId="7201B519" w14:textId="77777777" w:rsidR="00F774F3" w:rsidRPr="00F774F3" w:rsidRDefault="00F774F3" w:rsidP="00F774F3">
            <w:pPr>
              <w:spacing w:before="92"/>
              <w:jc w:val="both"/>
              <w:rPr>
                <w:bCs/>
                <w:sz w:val="22"/>
                <w:szCs w:val="22"/>
                <w:lang w:val="ru-RU" w:eastAsia="en-US"/>
              </w:rPr>
            </w:pPr>
          </w:p>
          <w:p w14:paraId="468D86E1" w14:textId="77777777" w:rsidR="00F774F3" w:rsidRPr="00F774F3" w:rsidRDefault="00F774F3" w:rsidP="00F774F3">
            <w:pPr>
              <w:spacing w:before="92"/>
              <w:jc w:val="both"/>
              <w:rPr>
                <w:bCs/>
                <w:sz w:val="22"/>
                <w:szCs w:val="22"/>
                <w:lang w:val="ru-RU" w:eastAsia="en-US"/>
              </w:rPr>
            </w:pPr>
            <w:r w:rsidRPr="00F774F3">
              <w:rPr>
                <w:b/>
                <w:sz w:val="22"/>
                <w:szCs w:val="22"/>
                <w:lang w:val="ru-RU" w:eastAsia="en-US"/>
              </w:rPr>
              <w:t xml:space="preserve">Итоговое мероприятие: </w:t>
            </w:r>
            <w:r w:rsidRPr="00F774F3">
              <w:rPr>
                <w:bCs/>
                <w:sz w:val="22"/>
                <w:szCs w:val="22"/>
                <w:lang w:val="ru-RU" w:eastAsia="en-US"/>
              </w:rPr>
              <w:t>создание видеороликов поздравлений отцу ко «Дню отца», изготовление открыток.</w:t>
            </w:r>
          </w:p>
          <w:p w14:paraId="3E7C36E3" w14:textId="77777777" w:rsidR="00F774F3" w:rsidRPr="00F774F3" w:rsidRDefault="00F774F3" w:rsidP="00F774F3">
            <w:pPr>
              <w:spacing w:before="92"/>
              <w:jc w:val="both"/>
              <w:rPr>
                <w:bCs/>
                <w:sz w:val="22"/>
                <w:szCs w:val="22"/>
                <w:lang w:val="ru-RU" w:eastAsia="en-US"/>
              </w:rPr>
            </w:pPr>
          </w:p>
          <w:p w14:paraId="3E527171" w14:textId="77777777" w:rsidR="00F774F3" w:rsidRPr="00F774F3" w:rsidRDefault="00F774F3" w:rsidP="00F774F3">
            <w:pPr>
              <w:spacing w:before="92"/>
              <w:jc w:val="both"/>
              <w:rPr>
                <w:bCs/>
                <w:sz w:val="22"/>
                <w:szCs w:val="22"/>
                <w:lang w:val="ru-RU" w:eastAsia="en-US"/>
              </w:rPr>
            </w:pPr>
          </w:p>
        </w:tc>
        <w:tc>
          <w:tcPr>
            <w:tcW w:w="7873" w:type="dxa"/>
            <w:gridSpan w:val="3"/>
          </w:tcPr>
          <w:p w14:paraId="7BD6C0C2" w14:textId="77777777" w:rsidR="00F774F3" w:rsidRPr="00F774F3" w:rsidRDefault="00F774F3" w:rsidP="00F774F3">
            <w:pPr>
              <w:spacing w:before="92"/>
              <w:ind w:right="84"/>
              <w:rPr>
                <w:sz w:val="22"/>
                <w:szCs w:val="22"/>
                <w:lang w:val="ru-RU" w:eastAsia="en-US"/>
              </w:rPr>
            </w:pPr>
            <w:r w:rsidRPr="00F774F3">
              <w:rPr>
                <w:sz w:val="22"/>
                <w:szCs w:val="22"/>
                <w:lang w:val="ru-RU" w:eastAsia="en-US"/>
              </w:rPr>
              <w:t>Формы организации разнообразной деятельности дошкольников:</w:t>
            </w:r>
          </w:p>
          <w:tbl>
            <w:tblPr>
              <w:tblStyle w:val="81"/>
              <w:tblW w:w="8108" w:type="dxa"/>
              <w:tblInd w:w="100" w:type="dxa"/>
              <w:tblLayout w:type="fixed"/>
              <w:tblLook w:val="04A0" w:firstRow="1" w:lastRow="0" w:firstColumn="1" w:lastColumn="0" w:noHBand="0" w:noVBand="1"/>
            </w:tblPr>
            <w:tblGrid>
              <w:gridCol w:w="4054"/>
              <w:gridCol w:w="4054"/>
            </w:tblGrid>
            <w:tr w:rsidR="00F774F3" w:rsidRPr="00F774F3" w14:paraId="71552FF2" w14:textId="77777777" w:rsidTr="00463AAA">
              <w:tc>
                <w:tcPr>
                  <w:tcW w:w="4054" w:type="dxa"/>
                </w:tcPr>
                <w:p w14:paraId="78ADC1F7" w14:textId="77777777" w:rsidR="00F774F3" w:rsidRPr="00F774F3" w:rsidRDefault="00F774F3" w:rsidP="006332CD">
                  <w:pPr>
                    <w:framePr w:hSpace="180" w:wrap="around" w:vAnchor="text" w:hAnchor="margin" w:xAlign="center" w:y="-839"/>
                    <w:spacing w:before="92"/>
                    <w:ind w:right="84"/>
                    <w:rPr>
                      <w:sz w:val="22"/>
                      <w:szCs w:val="22"/>
                      <w:lang w:eastAsia="en-US"/>
                    </w:rPr>
                  </w:pPr>
                  <w:r w:rsidRPr="00F774F3">
                    <w:rPr>
                      <w:sz w:val="22"/>
                      <w:szCs w:val="22"/>
                      <w:lang w:eastAsia="en-US"/>
                    </w:rPr>
                    <w:t xml:space="preserve">• </w:t>
                  </w:r>
                  <w:proofErr w:type="spellStart"/>
                  <w:r w:rsidRPr="00F774F3">
                    <w:rPr>
                      <w:sz w:val="22"/>
                      <w:szCs w:val="22"/>
                      <w:lang w:eastAsia="en-US"/>
                    </w:rPr>
                    <w:t>беседы</w:t>
                  </w:r>
                  <w:proofErr w:type="spellEnd"/>
                  <w:r w:rsidRPr="00F774F3">
                    <w:rPr>
                      <w:sz w:val="22"/>
                      <w:szCs w:val="22"/>
                      <w:lang w:eastAsia="en-US"/>
                    </w:rPr>
                    <w:t xml:space="preserve">, </w:t>
                  </w:r>
                  <w:proofErr w:type="spellStart"/>
                  <w:r w:rsidRPr="00F774F3">
                    <w:rPr>
                      <w:sz w:val="22"/>
                      <w:szCs w:val="22"/>
                      <w:lang w:eastAsia="en-US"/>
                    </w:rPr>
                    <w:t>развивающий</w:t>
                  </w:r>
                  <w:proofErr w:type="spellEnd"/>
                  <w:r w:rsidRPr="00F774F3">
                    <w:rPr>
                      <w:sz w:val="22"/>
                      <w:szCs w:val="22"/>
                      <w:lang w:eastAsia="en-US"/>
                    </w:rPr>
                    <w:t xml:space="preserve"> </w:t>
                  </w:r>
                  <w:proofErr w:type="spellStart"/>
                  <w:r w:rsidRPr="00F774F3">
                    <w:rPr>
                      <w:sz w:val="22"/>
                      <w:szCs w:val="22"/>
                      <w:lang w:eastAsia="en-US"/>
                    </w:rPr>
                    <w:t>диалог</w:t>
                  </w:r>
                  <w:proofErr w:type="spellEnd"/>
                  <w:r w:rsidRPr="00F774F3">
                    <w:rPr>
                      <w:sz w:val="22"/>
                      <w:szCs w:val="22"/>
                      <w:lang w:eastAsia="en-US"/>
                    </w:rPr>
                    <w:t xml:space="preserve"> (</w:t>
                  </w:r>
                  <w:proofErr w:type="spellStart"/>
                  <w:r w:rsidRPr="00F774F3">
                    <w:rPr>
                      <w:sz w:val="22"/>
                      <w:szCs w:val="22"/>
                      <w:lang w:eastAsia="en-US"/>
                    </w:rPr>
                    <w:t>круг</w:t>
                  </w:r>
                  <w:proofErr w:type="spellEnd"/>
                  <w:r w:rsidRPr="00F774F3">
                    <w:rPr>
                      <w:sz w:val="22"/>
                      <w:szCs w:val="22"/>
                      <w:lang w:eastAsia="en-US"/>
                    </w:rPr>
                    <w:t>)</w:t>
                  </w:r>
                </w:p>
              </w:tc>
              <w:tc>
                <w:tcPr>
                  <w:tcW w:w="4054" w:type="dxa"/>
                </w:tcPr>
                <w:p w14:paraId="3CF72BB9" w14:textId="77777777" w:rsidR="00F774F3" w:rsidRPr="00F774F3" w:rsidRDefault="00F774F3" w:rsidP="006332CD">
                  <w:pPr>
                    <w:framePr w:hSpace="180" w:wrap="around" w:vAnchor="text" w:hAnchor="margin" w:xAlign="center" w:y="-839"/>
                    <w:spacing w:before="92"/>
                    <w:ind w:right="84"/>
                    <w:rPr>
                      <w:sz w:val="22"/>
                      <w:szCs w:val="22"/>
                      <w:lang w:val="ru-RU" w:eastAsia="en-US"/>
                    </w:rPr>
                  </w:pPr>
                  <w:r w:rsidRPr="00F774F3">
                    <w:rPr>
                      <w:sz w:val="22"/>
                      <w:szCs w:val="22"/>
                      <w:lang w:val="ru-RU" w:eastAsia="en-US"/>
                    </w:rPr>
                    <w:t>• игры (д/и, режиссерские, с/р, п/и, др.)</w:t>
                  </w:r>
                </w:p>
              </w:tc>
            </w:tr>
            <w:tr w:rsidR="00F774F3" w:rsidRPr="00F774F3" w14:paraId="0F818FFA" w14:textId="77777777" w:rsidTr="00463AAA">
              <w:tc>
                <w:tcPr>
                  <w:tcW w:w="4054" w:type="dxa"/>
                </w:tcPr>
                <w:p w14:paraId="6C1D4BA6" w14:textId="77777777" w:rsidR="00F774F3" w:rsidRPr="00F774F3" w:rsidRDefault="00F774F3" w:rsidP="006332CD">
                  <w:pPr>
                    <w:framePr w:hSpace="180" w:wrap="around" w:vAnchor="text" w:hAnchor="margin" w:xAlign="center" w:y="-839"/>
                    <w:spacing w:before="92"/>
                    <w:ind w:right="84"/>
                    <w:rPr>
                      <w:sz w:val="22"/>
                      <w:szCs w:val="22"/>
                      <w:lang w:eastAsia="en-US"/>
                    </w:rPr>
                  </w:pPr>
                  <w:r w:rsidRPr="00F774F3">
                    <w:rPr>
                      <w:sz w:val="22"/>
                      <w:szCs w:val="22"/>
                      <w:lang w:eastAsia="en-US"/>
                    </w:rPr>
                    <w:t xml:space="preserve">• </w:t>
                  </w:r>
                  <w:proofErr w:type="spellStart"/>
                  <w:r w:rsidRPr="00F774F3">
                    <w:rPr>
                      <w:sz w:val="22"/>
                      <w:szCs w:val="22"/>
                      <w:lang w:eastAsia="en-US"/>
                    </w:rPr>
                    <w:t>игровые</w:t>
                  </w:r>
                  <w:proofErr w:type="spellEnd"/>
                  <w:r w:rsidRPr="00F774F3">
                    <w:rPr>
                      <w:sz w:val="22"/>
                      <w:szCs w:val="22"/>
                      <w:lang w:eastAsia="en-US"/>
                    </w:rPr>
                    <w:t xml:space="preserve"> </w:t>
                  </w:r>
                  <w:proofErr w:type="spellStart"/>
                  <w:r w:rsidRPr="00F774F3">
                    <w:rPr>
                      <w:sz w:val="22"/>
                      <w:szCs w:val="22"/>
                      <w:lang w:eastAsia="en-US"/>
                    </w:rPr>
                    <w:t>ситуации</w:t>
                  </w:r>
                  <w:proofErr w:type="spellEnd"/>
                </w:p>
              </w:tc>
              <w:tc>
                <w:tcPr>
                  <w:tcW w:w="4054" w:type="dxa"/>
                </w:tcPr>
                <w:p w14:paraId="3AEC1F82" w14:textId="77777777" w:rsidR="00F774F3" w:rsidRPr="00F774F3" w:rsidRDefault="00F774F3" w:rsidP="006332CD">
                  <w:pPr>
                    <w:framePr w:hSpace="180" w:wrap="around" w:vAnchor="text" w:hAnchor="margin" w:xAlign="center" w:y="-839"/>
                    <w:spacing w:before="92"/>
                    <w:ind w:right="84"/>
                    <w:rPr>
                      <w:sz w:val="22"/>
                      <w:szCs w:val="22"/>
                      <w:lang w:eastAsia="en-US"/>
                    </w:rPr>
                  </w:pPr>
                  <w:r w:rsidRPr="00F774F3">
                    <w:rPr>
                      <w:sz w:val="22"/>
                      <w:szCs w:val="22"/>
                      <w:lang w:eastAsia="en-US"/>
                    </w:rPr>
                    <w:t xml:space="preserve">• </w:t>
                  </w:r>
                  <w:proofErr w:type="spellStart"/>
                  <w:r w:rsidRPr="00F774F3">
                    <w:rPr>
                      <w:sz w:val="22"/>
                      <w:szCs w:val="22"/>
                      <w:lang w:eastAsia="en-US"/>
                    </w:rPr>
                    <w:t>игры-путешествия</w:t>
                  </w:r>
                  <w:proofErr w:type="spellEnd"/>
                </w:p>
              </w:tc>
            </w:tr>
            <w:tr w:rsidR="00F774F3" w:rsidRPr="00F774F3" w14:paraId="2053A61C" w14:textId="77777777" w:rsidTr="00463AAA">
              <w:tc>
                <w:tcPr>
                  <w:tcW w:w="4054" w:type="dxa"/>
                </w:tcPr>
                <w:p w14:paraId="787D23D0" w14:textId="77777777" w:rsidR="00F774F3" w:rsidRPr="00F774F3" w:rsidRDefault="00F774F3" w:rsidP="006332CD">
                  <w:pPr>
                    <w:framePr w:hSpace="180" w:wrap="around" w:vAnchor="text" w:hAnchor="margin" w:xAlign="center" w:y="-839"/>
                    <w:spacing w:before="92"/>
                    <w:ind w:right="84"/>
                    <w:rPr>
                      <w:sz w:val="22"/>
                      <w:szCs w:val="22"/>
                      <w:lang w:eastAsia="en-US"/>
                    </w:rPr>
                  </w:pPr>
                  <w:r w:rsidRPr="00F774F3">
                    <w:rPr>
                      <w:sz w:val="22"/>
                      <w:szCs w:val="22"/>
                      <w:lang w:eastAsia="en-US"/>
                    </w:rPr>
                    <w:t xml:space="preserve">• </w:t>
                  </w:r>
                  <w:proofErr w:type="spellStart"/>
                  <w:r w:rsidRPr="00F774F3">
                    <w:rPr>
                      <w:sz w:val="22"/>
                      <w:szCs w:val="22"/>
                      <w:lang w:eastAsia="en-US"/>
                    </w:rPr>
                    <w:t>творческие</w:t>
                  </w:r>
                  <w:proofErr w:type="spellEnd"/>
                  <w:r w:rsidRPr="00F774F3">
                    <w:rPr>
                      <w:sz w:val="22"/>
                      <w:szCs w:val="22"/>
                      <w:lang w:eastAsia="en-US"/>
                    </w:rPr>
                    <w:t xml:space="preserve"> </w:t>
                  </w:r>
                  <w:proofErr w:type="spellStart"/>
                  <w:r w:rsidRPr="00F774F3">
                    <w:rPr>
                      <w:sz w:val="22"/>
                      <w:szCs w:val="22"/>
                      <w:lang w:eastAsia="en-US"/>
                    </w:rPr>
                    <w:t>мастерские</w:t>
                  </w:r>
                  <w:proofErr w:type="spellEnd"/>
                  <w:r w:rsidRPr="00F774F3">
                    <w:rPr>
                      <w:sz w:val="22"/>
                      <w:szCs w:val="22"/>
                      <w:lang w:eastAsia="en-US"/>
                    </w:rPr>
                    <w:t xml:space="preserve">, </w:t>
                  </w:r>
                  <w:proofErr w:type="spellStart"/>
                  <w:r w:rsidRPr="00F774F3">
                    <w:rPr>
                      <w:sz w:val="22"/>
                      <w:szCs w:val="22"/>
                      <w:lang w:eastAsia="en-US"/>
                    </w:rPr>
                    <w:t>детские</w:t>
                  </w:r>
                  <w:proofErr w:type="spellEnd"/>
                  <w:r w:rsidRPr="00F774F3">
                    <w:rPr>
                      <w:sz w:val="22"/>
                      <w:szCs w:val="22"/>
                      <w:lang w:eastAsia="en-US"/>
                    </w:rPr>
                    <w:t xml:space="preserve"> </w:t>
                  </w:r>
                  <w:proofErr w:type="spellStart"/>
                  <w:r w:rsidRPr="00F774F3">
                    <w:rPr>
                      <w:sz w:val="22"/>
                      <w:szCs w:val="22"/>
                      <w:lang w:eastAsia="en-US"/>
                    </w:rPr>
                    <w:t>лаборатории</w:t>
                  </w:r>
                  <w:proofErr w:type="spellEnd"/>
                </w:p>
              </w:tc>
              <w:tc>
                <w:tcPr>
                  <w:tcW w:w="4054" w:type="dxa"/>
                </w:tcPr>
                <w:p w14:paraId="73D3D307" w14:textId="77777777" w:rsidR="00F774F3" w:rsidRPr="00F774F3" w:rsidRDefault="00F774F3" w:rsidP="006332CD">
                  <w:pPr>
                    <w:framePr w:hSpace="180" w:wrap="around" w:vAnchor="text" w:hAnchor="margin" w:xAlign="center" w:y="-839"/>
                    <w:spacing w:before="92"/>
                    <w:ind w:right="84"/>
                    <w:rPr>
                      <w:sz w:val="22"/>
                      <w:szCs w:val="22"/>
                      <w:lang w:eastAsia="en-US"/>
                    </w:rPr>
                  </w:pPr>
                  <w:r w:rsidRPr="00F774F3">
                    <w:rPr>
                      <w:sz w:val="22"/>
                      <w:szCs w:val="22"/>
                      <w:lang w:eastAsia="en-US"/>
                    </w:rPr>
                    <w:t xml:space="preserve">• </w:t>
                  </w:r>
                  <w:proofErr w:type="spellStart"/>
                  <w:r w:rsidRPr="00F774F3">
                    <w:rPr>
                      <w:sz w:val="22"/>
                      <w:szCs w:val="22"/>
                      <w:lang w:eastAsia="en-US"/>
                    </w:rPr>
                    <w:t>эксперименты</w:t>
                  </w:r>
                  <w:proofErr w:type="spellEnd"/>
                  <w:r w:rsidRPr="00F774F3">
                    <w:rPr>
                      <w:sz w:val="22"/>
                      <w:szCs w:val="22"/>
                      <w:lang w:eastAsia="en-US"/>
                    </w:rPr>
                    <w:t xml:space="preserve">, </w:t>
                  </w:r>
                  <w:proofErr w:type="spellStart"/>
                  <w:r w:rsidRPr="00F774F3">
                    <w:rPr>
                      <w:sz w:val="22"/>
                      <w:szCs w:val="22"/>
                      <w:lang w:eastAsia="en-US"/>
                    </w:rPr>
                    <w:t>коллекционирование</w:t>
                  </w:r>
                  <w:proofErr w:type="spellEnd"/>
                </w:p>
              </w:tc>
            </w:tr>
            <w:tr w:rsidR="00F774F3" w:rsidRPr="00F774F3" w14:paraId="0CAF5B52" w14:textId="77777777" w:rsidTr="00463AAA">
              <w:tc>
                <w:tcPr>
                  <w:tcW w:w="4054" w:type="dxa"/>
                </w:tcPr>
                <w:p w14:paraId="44184FAC" w14:textId="77777777" w:rsidR="00F774F3" w:rsidRPr="00F774F3" w:rsidRDefault="00F774F3" w:rsidP="006332CD">
                  <w:pPr>
                    <w:framePr w:hSpace="180" w:wrap="around" w:vAnchor="text" w:hAnchor="margin" w:xAlign="center" w:y="-839"/>
                    <w:spacing w:before="92"/>
                    <w:ind w:right="84"/>
                    <w:rPr>
                      <w:sz w:val="22"/>
                      <w:szCs w:val="22"/>
                      <w:lang w:eastAsia="en-US"/>
                    </w:rPr>
                  </w:pPr>
                  <w:r w:rsidRPr="00F774F3">
                    <w:rPr>
                      <w:sz w:val="22"/>
                      <w:szCs w:val="22"/>
                      <w:lang w:eastAsia="en-US"/>
                    </w:rPr>
                    <w:t xml:space="preserve">• </w:t>
                  </w:r>
                  <w:proofErr w:type="spellStart"/>
                  <w:r w:rsidRPr="00F774F3">
                    <w:rPr>
                      <w:sz w:val="22"/>
                      <w:szCs w:val="22"/>
                      <w:lang w:eastAsia="en-US"/>
                    </w:rPr>
                    <w:t>целевые</w:t>
                  </w:r>
                  <w:proofErr w:type="spellEnd"/>
                  <w:r w:rsidRPr="00F774F3">
                    <w:rPr>
                      <w:sz w:val="22"/>
                      <w:szCs w:val="22"/>
                      <w:lang w:eastAsia="en-US"/>
                    </w:rPr>
                    <w:t xml:space="preserve"> </w:t>
                  </w:r>
                  <w:proofErr w:type="spellStart"/>
                  <w:r w:rsidRPr="00F774F3">
                    <w:rPr>
                      <w:sz w:val="22"/>
                      <w:szCs w:val="22"/>
                      <w:lang w:eastAsia="en-US"/>
                    </w:rPr>
                    <w:t>прогулки</w:t>
                  </w:r>
                  <w:proofErr w:type="spellEnd"/>
                </w:p>
              </w:tc>
              <w:tc>
                <w:tcPr>
                  <w:tcW w:w="4054" w:type="dxa"/>
                </w:tcPr>
                <w:p w14:paraId="73B5489B" w14:textId="77777777" w:rsidR="00F774F3" w:rsidRPr="00F774F3" w:rsidRDefault="00F774F3" w:rsidP="006332CD">
                  <w:pPr>
                    <w:framePr w:hSpace="180" w:wrap="around" w:vAnchor="text" w:hAnchor="margin" w:xAlign="center" w:y="-839"/>
                    <w:spacing w:before="92"/>
                    <w:ind w:right="84"/>
                    <w:rPr>
                      <w:sz w:val="22"/>
                      <w:szCs w:val="22"/>
                      <w:lang w:eastAsia="en-US"/>
                    </w:rPr>
                  </w:pPr>
                  <w:r w:rsidRPr="00F774F3">
                    <w:rPr>
                      <w:sz w:val="22"/>
                      <w:szCs w:val="22"/>
                      <w:lang w:eastAsia="en-US"/>
                    </w:rPr>
                    <w:t xml:space="preserve">• </w:t>
                  </w:r>
                  <w:proofErr w:type="spellStart"/>
                  <w:r w:rsidRPr="00F774F3">
                    <w:rPr>
                      <w:sz w:val="22"/>
                      <w:szCs w:val="22"/>
                      <w:lang w:eastAsia="en-US"/>
                    </w:rPr>
                    <w:t>экскурсии</w:t>
                  </w:r>
                  <w:proofErr w:type="spellEnd"/>
                </w:p>
              </w:tc>
            </w:tr>
            <w:tr w:rsidR="00F774F3" w:rsidRPr="00F774F3" w14:paraId="2231D696" w14:textId="77777777" w:rsidTr="00463AAA">
              <w:tc>
                <w:tcPr>
                  <w:tcW w:w="4054" w:type="dxa"/>
                </w:tcPr>
                <w:p w14:paraId="3E4F19C1" w14:textId="77777777" w:rsidR="00F774F3" w:rsidRPr="00F774F3" w:rsidRDefault="00F774F3" w:rsidP="006332CD">
                  <w:pPr>
                    <w:framePr w:hSpace="180" w:wrap="around" w:vAnchor="text" w:hAnchor="margin" w:xAlign="center" w:y="-839"/>
                    <w:spacing w:before="92"/>
                    <w:ind w:right="84"/>
                    <w:rPr>
                      <w:sz w:val="22"/>
                      <w:szCs w:val="22"/>
                      <w:lang w:eastAsia="en-US"/>
                    </w:rPr>
                  </w:pPr>
                  <w:r w:rsidRPr="00F774F3">
                    <w:rPr>
                      <w:sz w:val="22"/>
                      <w:szCs w:val="22"/>
                      <w:lang w:eastAsia="en-US"/>
                    </w:rPr>
                    <w:t xml:space="preserve">• </w:t>
                  </w:r>
                  <w:proofErr w:type="spellStart"/>
                  <w:r w:rsidRPr="00F774F3">
                    <w:rPr>
                      <w:sz w:val="22"/>
                      <w:szCs w:val="22"/>
                      <w:lang w:eastAsia="en-US"/>
                    </w:rPr>
                    <w:t>образовательный</w:t>
                  </w:r>
                  <w:proofErr w:type="spellEnd"/>
                  <w:r w:rsidRPr="00F774F3">
                    <w:rPr>
                      <w:sz w:val="22"/>
                      <w:szCs w:val="22"/>
                      <w:lang w:eastAsia="en-US"/>
                    </w:rPr>
                    <w:t xml:space="preserve"> Челлендж</w:t>
                  </w:r>
                </w:p>
              </w:tc>
              <w:tc>
                <w:tcPr>
                  <w:tcW w:w="4054" w:type="dxa"/>
                </w:tcPr>
                <w:p w14:paraId="7B9BC718" w14:textId="77777777" w:rsidR="00F774F3" w:rsidRPr="00F774F3" w:rsidRDefault="00F774F3" w:rsidP="006332CD">
                  <w:pPr>
                    <w:framePr w:hSpace="180" w:wrap="around" w:vAnchor="text" w:hAnchor="margin" w:xAlign="center" w:y="-839"/>
                    <w:spacing w:before="92"/>
                    <w:ind w:right="84"/>
                    <w:rPr>
                      <w:sz w:val="22"/>
                      <w:szCs w:val="22"/>
                      <w:lang w:eastAsia="en-US"/>
                    </w:rPr>
                  </w:pPr>
                  <w:r w:rsidRPr="00F774F3">
                    <w:rPr>
                      <w:sz w:val="22"/>
                      <w:szCs w:val="22"/>
                      <w:lang w:eastAsia="en-US"/>
                    </w:rPr>
                    <w:t xml:space="preserve">• </w:t>
                  </w:r>
                  <w:proofErr w:type="spellStart"/>
                  <w:r w:rsidRPr="00F774F3">
                    <w:rPr>
                      <w:sz w:val="22"/>
                      <w:szCs w:val="22"/>
                      <w:lang w:eastAsia="en-US"/>
                    </w:rPr>
                    <w:t>интерактивные</w:t>
                  </w:r>
                  <w:proofErr w:type="spellEnd"/>
                  <w:r w:rsidRPr="00F774F3">
                    <w:rPr>
                      <w:sz w:val="22"/>
                      <w:szCs w:val="22"/>
                      <w:lang w:eastAsia="en-US"/>
                    </w:rPr>
                    <w:t xml:space="preserve"> </w:t>
                  </w:r>
                  <w:proofErr w:type="spellStart"/>
                  <w:r w:rsidRPr="00F774F3">
                    <w:rPr>
                      <w:sz w:val="22"/>
                      <w:szCs w:val="22"/>
                      <w:lang w:eastAsia="en-US"/>
                    </w:rPr>
                    <w:t>праздники</w:t>
                  </w:r>
                  <w:proofErr w:type="spellEnd"/>
                </w:p>
              </w:tc>
            </w:tr>
            <w:tr w:rsidR="00F774F3" w:rsidRPr="00F774F3" w14:paraId="09F1B503" w14:textId="77777777" w:rsidTr="00463AAA">
              <w:tc>
                <w:tcPr>
                  <w:tcW w:w="4054" w:type="dxa"/>
                </w:tcPr>
                <w:p w14:paraId="6D01FD80" w14:textId="77777777" w:rsidR="00F774F3" w:rsidRPr="00F774F3" w:rsidRDefault="00F774F3" w:rsidP="006332CD">
                  <w:pPr>
                    <w:framePr w:hSpace="180" w:wrap="around" w:vAnchor="text" w:hAnchor="margin" w:xAlign="center" w:y="-839"/>
                    <w:spacing w:before="92"/>
                    <w:ind w:right="84"/>
                    <w:rPr>
                      <w:sz w:val="22"/>
                      <w:szCs w:val="22"/>
                      <w:lang w:eastAsia="en-US"/>
                    </w:rPr>
                  </w:pPr>
                  <w:r w:rsidRPr="00F774F3">
                    <w:rPr>
                      <w:sz w:val="22"/>
                      <w:szCs w:val="22"/>
                      <w:lang w:eastAsia="en-US"/>
                    </w:rPr>
                    <w:t xml:space="preserve">• </w:t>
                  </w:r>
                  <w:proofErr w:type="spellStart"/>
                  <w:r w:rsidRPr="00F774F3">
                    <w:rPr>
                      <w:sz w:val="22"/>
                      <w:szCs w:val="22"/>
                      <w:lang w:eastAsia="en-US"/>
                    </w:rPr>
                    <w:t>детские</w:t>
                  </w:r>
                  <w:proofErr w:type="spellEnd"/>
                  <w:r w:rsidRPr="00F774F3">
                    <w:rPr>
                      <w:sz w:val="22"/>
                      <w:szCs w:val="22"/>
                      <w:lang w:eastAsia="en-US"/>
                    </w:rPr>
                    <w:t xml:space="preserve"> </w:t>
                  </w:r>
                  <w:proofErr w:type="spellStart"/>
                  <w:r w:rsidRPr="00F774F3">
                    <w:rPr>
                      <w:sz w:val="22"/>
                      <w:szCs w:val="22"/>
                      <w:lang w:eastAsia="en-US"/>
                    </w:rPr>
                    <w:t>проекты</w:t>
                  </w:r>
                  <w:proofErr w:type="spellEnd"/>
                </w:p>
              </w:tc>
              <w:tc>
                <w:tcPr>
                  <w:tcW w:w="4054" w:type="dxa"/>
                </w:tcPr>
                <w:p w14:paraId="0066FC82" w14:textId="77777777" w:rsidR="00F774F3" w:rsidRPr="00F774F3" w:rsidRDefault="00F774F3" w:rsidP="006332CD">
                  <w:pPr>
                    <w:framePr w:hSpace="180" w:wrap="around" w:vAnchor="text" w:hAnchor="margin" w:xAlign="center" w:y="-839"/>
                    <w:spacing w:before="92"/>
                    <w:ind w:right="84"/>
                    <w:rPr>
                      <w:sz w:val="22"/>
                      <w:szCs w:val="22"/>
                      <w:lang w:eastAsia="en-US"/>
                    </w:rPr>
                  </w:pPr>
                  <w:r w:rsidRPr="00F774F3">
                    <w:rPr>
                      <w:sz w:val="22"/>
                      <w:szCs w:val="22"/>
                      <w:lang w:eastAsia="en-US"/>
                    </w:rPr>
                    <w:t xml:space="preserve">• </w:t>
                  </w:r>
                  <w:proofErr w:type="spellStart"/>
                  <w:r w:rsidRPr="00F774F3">
                    <w:rPr>
                      <w:sz w:val="22"/>
                      <w:szCs w:val="22"/>
                      <w:lang w:eastAsia="en-US"/>
                    </w:rPr>
                    <w:t>наблюдение</w:t>
                  </w:r>
                  <w:proofErr w:type="spellEnd"/>
                </w:p>
              </w:tc>
            </w:tr>
          </w:tbl>
          <w:p w14:paraId="18B9E6E5" w14:textId="77777777" w:rsidR="00F774F3" w:rsidRPr="00F774F3" w:rsidRDefault="00F774F3" w:rsidP="00F774F3">
            <w:pPr>
              <w:spacing w:before="92"/>
              <w:rPr>
                <w:sz w:val="22"/>
                <w:szCs w:val="22"/>
                <w:lang w:eastAsia="en-US"/>
              </w:rPr>
            </w:pPr>
          </w:p>
        </w:tc>
      </w:tr>
      <w:tr w:rsidR="00F774F3" w:rsidRPr="00F774F3" w14:paraId="0E681D47" w14:textId="77777777" w:rsidTr="00463AAA">
        <w:trPr>
          <w:trHeight w:val="476"/>
        </w:trPr>
        <w:tc>
          <w:tcPr>
            <w:tcW w:w="2624" w:type="dxa"/>
            <w:vAlign w:val="center"/>
          </w:tcPr>
          <w:p w14:paraId="3B9E3CE7" w14:textId="77777777" w:rsidR="00F774F3" w:rsidRPr="00F774F3" w:rsidRDefault="00F774F3" w:rsidP="00F774F3">
            <w:pPr>
              <w:jc w:val="center"/>
              <w:rPr>
                <w:sz w:val="22"/>
                <w:szCs w:val="22"/>
                <w:lang w:eastAsia="en-US"/>
              </w:rPr>
            </w:pPr>
            <w:proofErr w:type="spellStart"/>
            <w:r w:rsidRPr="00F774F3">
              <w:rPr>
                <w:b/>
                <w:spacing w:val="-2"/>
                <w:sz w:val="22"/>
                <w:szCs w:val="22"/>
                <w:lang w:eastAsia="en-US"/>
              </w:rPr>
              <w:t>Возраст</w:t>
            </w:r>
            <w:proofErr w:type="spellEnd"/>
          </w:p>
        </w:tc>
        <w:tc>
          <w:tcPr>
            <w:tcW w:w="2624" w:type="dxa"/>
          </w:tcPr>
          <w:p w14:paraId="4093315D" w14:textId="77777777" w:rsidR="00F774F3" w:rsidRPr="00F774F3" w:rsidRDefault="00F774F3" w:rsidP="00F774F3">
            <w:pPr>
              <w:jc w:val="center"/>
              <w:rPr>
                <w:b/>
                <w:sz w:val="22"/>
                <w:szCs w:val="22"/>
              </w:rPr>
            </w:pPr>
            <w:proofErr w:type="spellStart"/>
            <w:r w:rsidRPr="00F774F3">
              <w:rPr>
                <w:b/>
                <w:sz w:val="22"/>
                <w:szCs w:val="22"/>
              </w:rPr>
              <w:t>Группы</w:t>
            </w:r>
            <w:proofErr w:type="spellEnd"/>
            <w:r w:rsidRPr="00F774F3">
              <w:rPr>
                <w:b/>
                <w:sz w:val="22"/>
                <w:szCs w:val="22"/>
              </w:rPr>
              <w:t xml:space="preserve"> раннего возраста</w:t>
            </w:r>
          </w:p>
          <w:p w14:paraId="69D98ADC" w14:textId="77777777" w:rsidR="00F774F3" w:rsidRPr="00F774F3" w:rsidRDefault="00F774F3" w:rsidP="00F774F3">
            <w:pPr>
              <w:jc w:val="center"/>
              <w:rPr>
                <w:bCs/>
                <w:sz w:val="22"/>
                <w:szCs w:val="22"/>
              </w:rPr>
            </w:pPr>
            <w:r w:rsidRPr="00F774F3">
              <w:rPr>
                <w:bCs/>
                <w:sz w:val="22"/>
                <w:szCs w:val="22"/>
              </w:rPr>
              <w:t>№ 2, 4</w:t>
            </w:r>
          </w:p>
          <w:p w14:paraId="59B0FE1A" w14:textId="77777777" w:rsidR="00F774F3" w:rsidRPr="00F774F3" w:rsidRDefault="00F774F3" w:rsidP="00F774F3">
            <w:pPr>
              <w:jc w:val="center"/>
              <w:rPr>
                <w:sz w:val="22"/>
                <w:szCs w:val="22"/>
                <w:lang w:eastAsia="en-US"/>
              </w:rPr>
            </w:pPr>
            <w:r w:rsidRPr="00F774F3">
              <w:rPr>
                <w:bCs/>
                <w:sz w:val="22"/>
                <w:szCs w:val="22"/>
              </w:rPr>
              <w:t>(</w:t>
            </w:r>
            <w:proofErr w:type="spellStart"/>
            <w:r w:rsidRPr="00F774F3">
              <w:rPr>
                <w:bCs/>
                <w:sz w:val="22"/>
                <w:szCs w:val="22"/>
              </w:rPr>
              <w:t>адаптационная</w:t>
            </w:r>
            <w:proofErr w:type="spellEnd"/>
            <w:r w:rsidRPr="00F774F3">
              <w:rPr>
                <w:bCs/>
                <w:sz w:val="22"/>
                <w:szCs w:val="22"/>
              </w:rPr>
              <w:t>)</w:t>
            </w:r>
          </w:p>
        </w:tc>
        <w:tc>
          <w:tcPr>
            <w:tcW w:w="2624" w:type="dxa"/>
            <w:gridSpan w:val="2"/>
          </w:tcPr>
          <w:p w14:paraId="7610FFA9" w14:textId="77777777" w:rsidR="00F774F3" w:rsidRPr="00F774F3" w:rsidRDefault="00F774F3" w:rsidP="00F774F3">
            <w:pPr>
              <w:jc w:val="center"/>
              <w:rPr>
                <w:b/>
                <w:sz w:val="22"/>
                <w:szCs w:val="22"/>
                <w:lang w:val="ru-RU"/>
              </w:rPr>
            </w:pPr>
            <w:r w:rsidRPr="00F774F3">
              <w:rPr>
                <w:b/>
                <w:sz w:val="22"/>
                <w:szCs w:val="22"/>
              </w:rPr>
              <w:t>I</w:t>
            </w:r>
            <w:r w:rsidRPr="00F774F3">
              <w:rPr>
                <w:b/>
                <w:sz w:val="22"/>
                <w:szCs w:val="22"/>
                <w:lang w:val="ru-RU"/>
              </w:rPr>
              <w:t xml:space="preserve"> младшая группа</w:t>
            </w:r>
          </w:p>
          <w:p w14:paraId="052CFCE5" w14:textId="77777777" w:rsidR="00F774F3" w:rsidRPr="00F774F3" w:rsidRDefault="00F774F3" w:rsidP="00F774F3">
            <w:pPr>
              <w:jc w:val="center"/>
              <w:rPr>
                <w:bCs/>
                <w:sz w:val="22"/>
                <w:szCs w:val="22"/>
                <w:lang w:val="ru-RU"/>
              </w:rPr>
            </w:pPr>
            <w:r w:rsidRPr="00F774F3">
              <w:rPr>
                <w:bCs/>
                <w:sz w:val="22"/>
                <w:szCs w:val="22"/>
                <w:lang w:val="ru-RU"/>
              </w:rPr>
              <w:t>(адаптированная)</w:t>
            </w:r>
          </w:p>
          <w:p w14:paraId="29EE9278" w14:textId="77777777" w:rsidR="00F774F3" w:rsidRPr="00F774F3" w:rsidRDefault="00F774F3" w:rsidP="00F774F3">
            <w:pPr>
              <w:jc w:val="center"/>
              <w:rPr>
                <w:bCs/>
                <w:sz w:val="22"/>
                <w:szCs w:val="22"/>
                <w:lang w:val="ru-RU"/>
              </w:rPr>
            </w:pPr>
            <w:r w:rsidRPr="00F774F3">
              <w:rPr>
                <w:bCs/>
                <w:sz w:val="22"/>
                <w:szCs w:val="22"/>
                <w:lang w:val="ru-RU"/>
              </w:rPr>
              <w:t>№ 3</w:t>
            </w:r>
          </w:p>
          <w:p w14:paraId="4075BEB0" w14:textId="77777777" w:rsidR="00F774F3" w:rsidRPr="00F774F3" w:rsidRDefault="00F774F3" w:rsidP="00F774F3">
            <w:pPr>
              <w:jc w:val="center"/>
              <w:rPr>
                <w:b/>
                <w:sz w:val="22"/>
                <w:szCs w:val="22"/>
                <w:lang w:val="ru-RU"/>
              </w:rPr>
            </w:pPr>
            <w:r w:rsidRPr="00F774F3">
              <w:rPr>
                <w:b/>
                <w:sz w:val="22"/>
                <w:szCs w:val="22"/>
              </w:rPr>
              <w:t>II</w:t>
            </w:r>
            <w:r w:rsidRPr="00F774F3">
              <w:rPr>
                <w:b/>
                <w:sz w:val="22"/>
                <w:szCs w:val="22"/>
                <w:lang w:val="ru-RU"/>
              </w:rPr>
              <w:t xml:space="preserve"> младшая группа</w:t>
            </w:r>
          </w:p>
          <w:p w14:paraId="00214F84" w14:textId="77777777" w:rsidR="00F774F3" w:rsidRPr="00F774F3" w:rsidRDefault="00F774F3" w:rsidP="00F774F3">
            <w:pPr>
              <w:jc w:val="center"/>
              <w:rPr>
                <w:sz w:val="22"/>
                <w:szCs w:val="22"/>
                <w:lang w:eastAsia="en-US"/>
              </w:rPr>
            </w:pPr>
            <w:r w:rsidRPr="00F774F3">
              <w:rPr>
                <w:bCs/>
                <w:sz w:val="22"/>
                <w:szCs w:val="22"/>
              </w:rPr>
              <w:t>№ 9, 5</w:t>
            </w:r>
          </w:p>
        </w:tc>
        <w:tc>
          <w:tcPr>
            <w:tcW w:w="2624" w:type="dxa"/>
          </w:tcPr>
          <w:p w14:paraId="18F42BCF" w14:textId="77777777" w:rsidR="00F774F3" w:rsidRPr="00F774F3" w:rsidRDefault="00F774F3" w:rsidP="00F774F3">
            <w:pPr>
              <w:jc w:val="center"/>
              <w:rPr>
                <w:b/>
                <w:sz w:val="22"/>
                <w:szCs w:val="22"/>
              </w:rPr>
            </w:pPr>
            <w:proofErr w:type="spellStart"/>
            <w:r w:rsidRPr="00F774F3">
              <w:rPr>
                <w:b/>
                <w:sz w:val="22"/>
                <w:szCs w:val="22"/>
              </w:rPr>
              <w:t>Средняя</w:t>
            </w:r>
            <w:proofErr w:type="spellEnd"/>
            <w:r w:rsidRPr="00F774F3">
              <w:rPr>
                <w:b/>
                <w:sz w:val="22"/>
                <w:szCs w:val="22"/>
              </w:rPr>
              <w:t xml:space="preserve"> </w:t>
            </w:r>
            <w:proofErr w:type="spellStart"/>
            <w:r w:rsidRPr="00F774F3">
              <w:rPr>
                <w:b/>
                <w:sz w:val="22"/>
                <w:szCs w:val="22"/>
              </w:rPr>
              <w:t>группа</w:t>
            </w:r>
            <w:proofErr w:type="spellEnd"/>
          </w:p>
          <w:p w14:paraId="6A416829" w14:textId="77777777" w:rsidR="00F774F3" w:rsidRPr="00F774F3" w:rsidRDefault="00F774F3" w:rsidP="00F774F3">
            <w:pPr>
              <w:jc w:val="center"/>
              <w:rPr>
                <w:sz w:val="22"/>
                <w:szCs w:val="22"/>
                <w:lang w:eastAsia="en-US"/>
              </w:rPr>
            </w:pPr>
            <w:r w:rsidRPr="00F774F3">
              <w:rPr>
                <w:bCs/>
                <w:sz w:val="22"/>
                <w:szCs w:val="22"/>
              </w:rPr>
              <w:t>№ 1, 10</w:t>
            </w:r>
          </w:p>
        </w:tc>
        <w:tc>
          <w:tcPr>
            <w:tcW w:w="2624" w:type="dxa"/>
          </w:tcPr>
          <w:p w14:paraId="6A45CB6F" w14:textId="77777777" w:rsidR="00F774F3" w:rsidRPr="00F774F3" w:rsidRDefault="00F774F3" w:rsidP="00F774F3">
            <w:pPr>
              <w:jc w:val="center"/>
              <w:rPr>
                <w:b/>
                <w:sz w:val="22"/>
                <w:szCs w:val="22"/>
              </w:rPr>
            </w:pPr>
            <w:proofErr w:type="spellStart"/>
            <w:r w:rsidRPr="00F774F3">
              <w:rPr>
                <w:b/>
                <w:sz w:val="22"/>
                <w:szCs w:val="22"/>
              </w:rPr>
              <w:t>Старшая</w:t>
            </w:r>
            <w:proofErr w:type="spellEnd"/>
            <w:r w:rsidRPr="00F774F3">
              <w:rPr>
                <w:b/>
                <w:sz w:val="22"/>
                <w:szCs w:val="22"/>
              </w:rPr>
              <w:t xml:space="preserve"> </w:t>
            </w:r>
            <w:proofErr w:type="spellStart"/>
            <w:r w:rsidRPr="00F774F3">
              <w:rPr>
                <w:b/>
                <w:sz w:val="22"/>
                <w:szCs w:val="22"/>
              </w:rPr>
              <w:t>группа</w:t>
            </w:r>
            <w:proofErr w:type="spellEnd"/>
          </w:p>
          <w:p w14:paraId="129A4BE0" w14:textId="77777777" w:rsidR="00F774F3" w:rsidRPr="00F774F3" w:rsidRDefault="00F774F3" w:rsidP="00F774F3">
            <w:pPr>
              <w:jc w:val="center"/>
              <w:rPr>
                <w:sz w:val="22"/>
                <w:szCs w:val="22"/>
                <w:lang w:eastAsia="en-US"/>
              </w:rPr>
            </w:pPr>
            <w:r w:rsidRPr="00F774F3">
              <w:rPr>
                <w:bCs/>
                <w:sz w:val="22"/>
                <w:szCs w:val="22"/>
              </w:rPr>
              <w:t>№ 11, 12</w:t>
            </w:r>
          </w:p>
        </w:tc>
        <w:tc>
          <w:tcPr>
            <w:tcW w:w="2625" w:type="dxa"/>
          </w:tcPr>
          <w:p w14:paraId="445D8F17" w14:textId="77777777" w:rsidR="00F774F3" w:rsidRPr="00F774F3" w:rsidRDefault="00F774F3" w:rsidP="00F774F3">
            <w:pPr>
              <w:jc w:val="center"/>
              <w:rPr>
                <w:b/>
                <w:sz w:val="22"/>
                <w:szCs w:val="22"/>
              </w:rPr>
            </w:pPr>
            <w:proofErr w:type="spellStart"/>
            <w:r w:rsidRPr="00F774F3">
              <w:rPr>
                <w:b/>
                <w:sz w:val="22"/>
                <w:szCs w:val="22"/>
              </w:rPr>
              <w:t>Подготовительная</w:t>
            </w:r>
            <w:proofErr w:type="spellEnd"/>
          </w:p>
          <w:p w14:paraId="54474078" w14:textId="77777777" w:rsidR="00F774F3" w:rsidRPr="00F774F3" w:rsidRDefault="00F774F3" w:rsidP="00F774F3">
            <w:pPr>
              <w:jc w:val="center"/>
              <w:rPr>
                <w:b/>
                <w:sz w:val="22"/>
                <w:szCs w:val="22"/>
              </w:rPr>
            </w:pPr>
            <w:proofErr w:type="spellStart"/>
            <w:r w:rsidRPr="00F774F3">
              <w:rPr>
                <w:b/>
                <w:sz w:val="22"/>
                <w:szCs w:val="22"/>
              </w:rPr>
              <w:t>Группа</w:t>
            </w:r>
            <w:proofErr w:type="spellEnd"/>
          </w:p>
          <w:p w14:paraId="4C8110A3" w14:textId="77777777" w:rsidR="00F774F3" w:rsidRPr="00F774F3" w:rsidRDefault="00F774F3" w:rsidP="00F774F3">
            <w:pPr>
              <w:jc w:val="center"/>
              <w:rPr>
                <w:sz w:val="22"/>
                <w:szCs w:val="22"/>
                <w:lang w:eastAsia="en-US"/>
              </w:rPr>
            </w:pPr>
            <w:r w:rsidRPr="00F774F3">
              <w:rPr>
                <w:bCs/>
                <w:sz w:val="22"/>
                <w:szCs w:val="22"/>
              </w:rPr>
              <w:t>№ 8</w:t>
            </w:r>
          </w:p>
        </w:tc>
      </w:tr>
      <w:tr w:rsidR="00F774F3" w:rsidRPr="00F774F3" w14:paraId="42AC742C" w14:textId="77777777" w:rsidTr="00463AAA">
        <w:trPr>
          <w:trHeight w:val="476"/>
        </w:trPr>
        <w:tc>
          <w:tcPr>
            <w:tcW w:w="2624" w:type="dxa"/>
            <w:vAlign w:val="center"/>
          </w:tcPr>
          <w:p w14:paraId="4B37DB06" w14:textId="77777777" w:rsidR="00F774F3" w:rsidRPr="00F774F3" w:rsidRDefault="00F774F3" w:rsidP="00F774F3">
            <w:pPr>
              <w:spacing w:before="92"/>
              <w:jc w:val="center"/>
              <w:rPr>
                <w:b/>
                <w:bCs/>
                <w:sz w:val="22"/>
                <w:szCs w:val="22"/>
                <w:lang w:eastAsia="en-US"/>
              </w:rPr>
            </w:pPr>
            <w:proofErr w:type="spellStart"/>
            <w:r w:rsidRPr="00F774F3">
              <w:rPr>
                <w:b/>
                <w:bCs/>
                <w:sz w:val="22"/>
                <w:szCs w:val="22"/>
                <w:lang w:eastAsia="en-US"/>
              </w:rPr>
              <w:t>Тема</w:t>
            </w:r>
            <w:proofErr w:type="spellEnd"/>
            <w:r w:rsidRPr="00F774F3">
              <w:rPr>
                <w:b/>
                <w:bCs/>
                <w:sz w:val="22"/>
                <w:szCs w:val="22"/>
                <w:lang w:eastAsia="en-US"/>
              </w:rPr>
              <w:t xml:space="preserve"> </w:t>
            </w:r>
            <w:proofErr w:type="spellStart"/>
            <w:r w:rsidRPr="00F774F3">
              <w:rPr>
                <w:b/>
                <w:bCs/>
                <w:sz w:val="22"/>
                <w:szCs w:val="22"/>
                <w:lang w:eastAsia="en-US"/>
              </w:rPr>
              <w:t>недели</w:t>
            </w:r>
            <w:proofErr w:type="spellEnd"/>
          </w:p>
        </w:tc>
        <w:tc>
          <w:tcPr>
            <w:tcW w:w="2624" w:type="dxa"/>
            <w:vAlign w:val="center"/>
          </w:tcPr>
          <w:p w14:paraId="38DA51CB" w14:textId="77777777" w:rsidR="00F774F3" w:rsidRPr="00F774F3" w:rsidRDefault="00F774F3" w:rsidP="00F774F3">
            <w:pPr>
              <w:spacing w:before="92"/>
              <w:jc w:val="center"/>
              <w:rPr>
                <w:sz w:val="22"/>
                <w:szCs w:val="22"/>
                <w:lang w:val="ru-RU" w:eastAsia="en-US"/>
              </w:rPr>
            </w:pPr>
            <w:r w:rsidRPr="00F774F3">
              <w:rPr>
                <w:sz w:val="22"/>
                <w:szCs w:val="22"/>
                <w:lang w:val="ru-RU" w:eastAsia="en-US"/>
              </w:rPr>
              <w:t>Адаптационный проект «В детский сад без слез!»</w:t>
            </w:r>
          </w:p>
        </w:tc>
        <w:tc>
          <w:tcPr>
            <w:tcW w:w="2624" w:type="dxa"/>
            <w:gridSpan w:val="2"/>
            <w:vAlign w:val="center"/>
          </w:tcPr>
          <w:p w14:paraId="2A809FB4" w14:textId="77777777" w:rsidR="00F774F3" w:rsidRPr="00F774F3" w:rsidRDefault="00F774F3" w:rsidP="00F774F3">
            <w:pPr>
              <w:spacing w:before="92"/>
              <w:jc w:val="center"/>
              <w:rPr>
                <w:sz w:val="22"/>
                <w:szCs w:val="22"/>
                <w:lang w:eastAsia="en-US"/>
              </w:rPr>
            </w:pPr>
            <w:proofErr w:type="spellStart"/>
            <w:r w:rsidRPr="00F774F3">
              <w:rPr>
                <w:sz w:val="22"/>
                <w:szCs w:val="22"/>
                <w:lang w:eastAsia="en-US"/>
              </w:rPr>
              <w:t>Мой</w:t>
            </w:r>
            <w:proofErr w:type="spellEnd"/>
            <w:r w:rsidRPr="00F774F3">
              <w:rPr>
                <w:sz w:val="22"/>
                <w:szCs w:val="22"/>
                <w:lang w:eastAsia="en-US"/>
              </w:rPr>
              <w:t xml:space="preserve"> </w:t>
            </w:r>
            <w:proofErr w:type="spellStart"/>
            <w:r w:rsidRPr="00F774F3">
              <w:rPr>
                <w:sz w:val="22"/>
                <w:szCs w:val="22"/>
                <w:lang w:eastAsia="en-US"/>
              </w:rPr>
              <w:t>папа</w:t>
            </w:r>
            <w:proofErr w:type="spellEnd"/>
            <w:r w:rsidRPr="00F774F3">
              <w:rPr>
                <w:sz w:val="22"/>
                <w:szCs w:val="22"/>
                <w:lang w:eastAsia="en-US"/>
              </w:rPr>
              <w:t xml:space="preserve"> </w:t>
            </w:r>
            <w:proofErr w:type="spellStart"/>
            <w:r w:rsidRPr="00F774F3">
              <w:rPr>
                <w:sz w:val="22"/>
                <w:szCs w:val="22"/>
                <w:lang w:eastAsia="en-US"/>
              </w:rPr>
              <w:t>лучше</w:t>
            </w:r>
            <w:proofErr w:type="spellEnd"/>
            <w:r w:rsidRPr="00F774F3">
              <w:rPr>
                <w:sz w:val="22"/>
                <w:szCs w:val="22"/>
                <w:lang w:eastAsia="en-US"/>
              </w:rPr>
              <w:t xml:space="preserve"> </w:t>
            </w:r>
            <w:proofErr w:type="spellStart"/>
            <w:r w:rsidRPr="00F774F3">
              <w:rPr>
                <w:sz w:val="22"/>
                <w:szCs w:val="22"/>
                <w:lang w:eastAsia="en-US"/>
              </w:rPr>
              <w:t>всех</w:t>
            </w:r>
            <w:proofErr w:type="spellEnd"/>
          </w:p>
        </w:tc>
        <w:tc>
          <w:tcPr>
            <w:tcW w:w="2624" w:type="dxa"/>
            <w:vAlign w:val="center"/>
          </w:tcPr>
          <w:p w14:paraId="237B96C2" w14:textId="77777777" w:rsidR="00F774F3" w:rsidRPr="00F774F3" w:rsidRDefault="00F774F3" w:rsidP="00F774F3">
            <w:pPr>
              <w:spacing w:before="92"/>
              <w:jc w:val="center"/>
              <w:rPr>
                <w:sz w:val="22"/>
                <w:szCs w:val="22"/>
                <w:lang w:eastAsia="en-US"/>
              </w:rPr>
            </w:pPr>
            <w:proofErr w:type="spellStart"/>
            <w:r w:rsidRPr="00F774F3">
              <w:rPr>
                <w:sz w:val="22"/>
                <w:szCs w:val="22"/>
                <w:lang w:eastAsia="en-US"/>
              </w:rPr>
              <w:t>Мой</w:t>
            </w:r>
            <w:proofErr w:type="spellEnd"/>
            <w:r w:rsidRPr="00F774F3">
              <w:rPr>
                <w:sz w:val="22"/>
                <w:szCs w:val="22"/>
                <w:lang w:eastAsia="en-US"/>
              </w:rPr>
              <w:t xml:space="preserve"> </w:t>
            </w:r>
            <w:proofErr w:type="spellStart"/>
            <w:r w:rsidRPr="00F774F3">
              <w:rPr>
                <w:sz w:val="22"/>
                <w:szCs w:val="22"/>
                <w:lang w:eastAsia="en-US"/>
              </w:rPr>
              <w:t>папа</w:t>
            </w:r>
            <w:proofErr w:type="spellEnd"/>
            <w:r w:rsidRPr="00F774F3">
              <w:rPr>
                <w:sz w:val="22"/>
                <w:szCs w:val="22"/>
                <w:lang w:eastAsia="en-US"/>
              </w:rPr>
              <w:t xml:space="preserve"> </w:t>
            </w:r>
            <w:proofErr w:type="spellStart"/>
            <w:r w:rsidRPr="00F774F3">
              <w:rPr>
                <w:sz w:val="22"/>
                <w:szCs w:val="22"/>
                <w:lang w:eastAsia="en-US"/>
              </w:rPr>
              <w:t>лучше</w:t>
            </w:r>
            <w:proofErr w:type="spellEnd"/>
            <w:r w:rsidRPr="00F774F3">
              <w:rPr>
                <w:sz w:val="22"/>
                <w:szCs w:val="22"/>
                <w:lang w:eastAsia="en-US"/>
              </w:rPr>
              <w:t xml:space="preserve"> </w:t>
            </w:r>
            <w:proofErr w:type="spellStart"/>
            <w:r w:rsidRPr="00F774F3">
              <w:rPr>
                <w:sz w:val="22"/>
                <w:szCs w:val="22"/>
                <w:lang w:eastAsia="en-US"/>
              </w:rPr>
              <w:t>всех</w:t>
            </w:r>
            <w:proofErr w:type="spellEnd"/>
          </w:p>
        </w:tc>
        <w:tc>
          <w:tcPr>
            <w:tcW w:w="2624" w:type="dxa"/>
            <w:vAlign w:val="center"/>
          </w:tcPr>
          <w:p w14:paraId="57534633" w14:textId="77777777" w:rsidR="00F774F3" w:rsidRPr="00F774F3" w:rsidRDefault="00F774F3" w:rsidP="00F774F3">
            <w:pPr>
              <w:spacing w:before="92"/>
              <w:jc w:val="center"/>
              <w:rPr>
                <w:sz w:val="22"/>
                <w:szCs w:val="22"/>
                <w:lang w:eastAsia="en-US"/>
              </w:rPr>
            </w:pPr>
            <w:r w:rsidRPr="00F774F3">
              <w:rPr>
                <w:sz w:val="22"/>
                <w:szCs w:val="22"/>
                <w:lang w:eastAsia="en-US"/>
              </w:rPr>
              <w:t xml:space="preserve">ПРО </w:t>
            </w:r>
            <w:proofErr w:type="spellStart"/>
            <w:r w:rsidRPr="00F774F3">
              <w:rPr>
                <w:sz w:val="22"/>
                <w:szCs w:val="22"/>
                <w:lang w:eastAsia="en-US"/>
              </w:rPr>
              <w:t>папу</w:t>
            </w:r>
            <w:proofErr w:type="spellEnd"/>
          </w:p>
        </w:tc>
        <w:tc>
          <w:tcPr>
            <w:tcW w:w="2625" w:type="dxa"/>
            <w:vAlign w:val="center"/>
          </w:tcPr>
          <w:p w14:paraId="30B8F56F" w14:textId="77777777" w:rsidR="00F774F3" w:rsidRPr="00F774F3" w:rsidRDefault="00F774F3" w:rsidP="00F774F3">
            <w:pPr>
              <w:spacing w:before="92"/>
              <w:jc w:val="center"/>
              <w:rPr>
                <w:sz w:val="22"/>
                <w:szCs w:val="22"/>
                <w:lang w:eastAsia="en-US"/>
              </w:rPr>
            </w:pPr>
            <w:r w:rsidRPr="00F774F3">
              <w:rPr>
                <w:sz w:val="22"/>
                <w:szCs w:val="22"/>
                <w:lang w:eastAsia="en-US"/>
              </w:rPr>
              <w:t xml:space="preserve">ПРО </w:t>
            </w:r>
            <w:proofErr w:type="spellStart"/>
            <w:r w:rsidRPr="00F774F3">
              <w:rPr>
                <w:sz w:val="22"/>
                <w:szCs w:val="22"/>
                <w:lang w:eastAsia="en-US"/>
              </w:rPr>
              <w:t>папу</w:t>
            </w:r>
            <w:proofErr w:type="spellEnd"/>
          </w:p>
        </w:tc>
      </w:tr>
      <w:tr w:rsidR="00F774F3" w:rsidRPr="00F774F3" w14:paraId="32FE3099" w14:textId="77777777" w:rsidTr="00463AAA">
        <w:trPr>
          <w:trHeight w:val="476"/>
        </w:trPr>
        <w:tc>
          <w:tcPr>
            <w:tcW w:w="2624" w:type="dxa"/>
            <w:vAlign w:val="center"/>
          </w:tcPr>
          <w:p w14:paraId="6CF19572" w14:textId="77777777" w:rsidR="00F774F3" w:rsidRPr="00F774F3" w:rsidRDefault="00F774F3" w:rsidP="00F774F3">
            <w:pPr>
              <w:spacing w:before="92"/>
              <w:jc w:val="center"/>
              <w:rPr>
                <w:sz w:val="22"/>
                <w:szCs w:val="22"/>
                <w:lang w:eastAsia="en-US"/>
              </w:rPr>
            </w:pPr>
            <w:proofErr w:type="spellStart"/>
            <w:r w:rsidRPr="00F774F3">
              <w:rPr>
                <w:b/>
                <w:sz w:val="22"/>
                <w:szCs w:val="22"/>
                <w:lang w:eastAsia="en-US"/>
              </w:rPr>
              <w:t>Праздники</w:t>
            </w:r>
            <w:proofErr w:type="spellEnd"/>
            <w:r w:rsidRPr="00F774F3">
              <w:rPr>
                <w:b/>
                <w:sz w:val="22"/>
                <w:szCs w:val="22"/>
                <w:lang w:eastAsia="en-US"/>
              </w:rPr>
              <w:t xml:space="preserve"> </w:t>
            </w:r>
            <w:proofErr w:type="spellStart"/>
            <w:r w:rsidRPr="00F774F3">
              <w:rPr>
                <w:b/>
                <w:sz w:val="22"/>
                <w:szCs w:val="22"/>
                <w:lang w:eastAsia="en-US"/>
              </w:rPr>
              <w:t>по</w:t>
            </w:r>
            <w:proofErr w:type="spellEnd"/>
            <w:r w:rsidRPr="00F774F3">
              <w:rPr>
                <w:b/>
                <w:sz w:val="22"/>
                <w:szCs w:val="22"/>
                <w:lang w:eastAsia="en-US"/>
              </w:rPr>
              <w:t xml:space="preserve"> ФОП ДО</w:t>
            </w:r>
          </w:p>
        </w:tc>
        <w:tc>
          <w:tcPr>
            <w:tcW w:w="2624" w:type="dxa"/>
            <w:vAlign w:val="center"/>
          </w:tcPr>
          <w:p w14:paraId="0AFF31F9" w14:textId="77777777" w:rsidR="00F774F3" w:rsidRPr="00F774F3" w:rsidRDefault="00F774F3" w:rsidP="00F774F3">
            <w:pPr>
              <w:spacing w:before="92"/>
              <w:jc w:val="center"/>
              <w:rPr>
                <w:sz w:val="22"/>
                <w:szCs w:val="22"/>
                <w:lang w:eastAsia="en-US"/>
              </w:rPr>
            </w:pPr>
            <w:r w:rsidRPr="00F774F3">
              <w:rPr>
                <w:sz w:val="22"/>
                <w:szCs w:val="22"/>
                <w:lang w:eastAsia="en-US"/>
              </w:rPr>
              <w:t>-</w:t>
            </w:r>
          </w:p>
        </w:tc>
        <w:tc>
          <w:tcPr>
            <w:tcW w:w="2624" w:type="dxa"/>
            <w:gridSpan w:val="2"/>
            <w:vAlign w:val="center"/>
          </w:tcPr>
          <w:p w14:paraId="7B2CE529" w14:textId="77777777" w:rsidR="00F774F3" w:rsidRPr="00F774F3" w:rsidRDefault="00F774F3" w:rsidP="00F774F3">
            <w:pPr>
              <w:spacing w:before="92"/>
              <w:jc w:val="center"/>
              <w:rPr>
                <w:sz w:val="22"/>
                <w:szCs w:val="22"/>
                <w:lang w:eastAsia="en-US"/>
              </w:rPr>
            </w:pPr>
            <w:r w:rsidRPr="00F774F3">
              <w:rPr>
                <w:sz w:val="22"/>
                <w:szCs w:val="22"/>
                <w:lang w:eastAsia="en-US"/>
              </w:rPr>
              <w:t>-</w:t>
            </w:r>
          </w:p>
        </w:tc>
        <w:tc>
          <w:tcPr>
            <w:tcW w:w="2624" w:type="dxa"/>
            <w:vAlign w:val="center"/>
          </w:tcPr>
          <w:p w14:paraId="04604F95" w14:textId="77777777" w:rsidR="00F774F3" w:rsidRPr="00F774F3" w:rsidRDefault="00F774F3" w:rsidP="00F774F3">
            <w:pPr>
              <w:spacing w:before="92"/>
              <w:jc w:val="center"/>
              <w:rPr>
                <w:sz w:val="22"/>
                <w:szCs w:val="22"/>
                <w:lang w:eastAsia="en-US"/>
              </w:rPr>
            </w:pPr>
            <w:r w:rsidRPr="00F774F3">
              <w:rPr>
                <w:sz w:val="22"/>
                <w:szCs w:val="22"/>
                <w:lang w:eastAsia="en-US"/>
              </w:rPr>
              <w:t>-</w:t>
            </w:r>
          </w:p>
        </w:tc>
        <w:tc>
          <w:tcPr>
            <w:tcW w:w="2624" w:type="dxa"/>
            <w:vAlign w:val="center"/>
          </w:tcPr>
          <w:p w14:paraId="7DD9BA00" w14:textId="77777777" w:rsidR="00F774F3" w:rsidRPr="00F774F3" w:rsidRDefault="00F774F3" w:rsidP="00F774F3">
            <w:pPr>
              <w:spacing w:before="92"/>
              <w:jc w:val="center"/>
              <w:rPr>
                <w:sz w:val="22"/>
                <w:szCs w:val="22"/>
                <w:lang w:eastAsia="en-US"/>
              </w:rPr>
            </w:pPr>
            <w:r w:rsidRPr="00F774F3">
              <w:rPr>
                <w:sz w:val="22"/>
                <w:szCs w:val="22"/>
                <w:lang w:eastAsia="en-US"/>
              </w:rPr>
              <w:t>-</w:t>
            </w:r>
          </w:p>
        </w:tc>
        <w:tc>
          <w:tcPr>
            <w:tcW w:w="2625" w:type="dxa"/>
            <w:vAlign w:val="center"/>
          </w:tcPr>
          <w:p w14:paraId="24C19F04" w14:textId="77777777" w:rsidR="00F774F3" w:rsidRPr="00F774F3" w:rsidRDefault="00F774F3" w:rsidP="00F774F3">
            <w:pPr>
              <w:spacing w:before="92"/>
              <w:jc w:val="center"/>
              <w:rPr>
                <w:sz w:val="22"/>
                <w:szCs w:val="22"/>
                <w:lang w:eastAsia="en-US"/>
              </w:rPr>
            </w:pPr>
            <w:r w:rsidRPr="00F774F3">
              <w:rPr>
                <w:sz w:val="22"/>
                <w:szCs w:val="22"/>
                <w:lang w:eastAsia="en-US"/>
              </w:rPr>
              <w:t>-</w:t>
            </w:r>
          </w:p>
        </w:tc>
      </w:tr>
      <w:tr w:rsidR="00F774F3" w:rsidRPr="00F774F3" w14:paraId="1FB3AB2B" w14:textId="77777777" w:rsidTr="00463AAA">
        <w:trPr>
          <w:trHeight w:val="476"/>
        </w:trPr>
        <w:tc>
          <w:tcPr>
            <w:tcW w:w="2624" w:type="dxa"/>
            <w:vAlign w:val="center"/>
          </w:tcPr>
          <w:p w14:paraId="5C9B36BF" w14:textId="77777777" w:rsidR="00F774F3" w:rsidRPr="00F774F3" w:rsidRDefault="00F774F3" w:rsidP="00F774F3">
            <w:pPr>
              <w:jc w:val="center"/>
              <w:rPr>
                <w:b/>
                <w:bCs/>
                <w:sz w:val="22"/>
                <w:szCs w:val="22"/>
                <w:lang w:eastAsia="en-US"/>
              </w:rPr>
            </w:pPr>
            <w:proofErr w:type="spellStart"/>
            <w:r w:rsidRPr="00F774F3">
              <w:rPr>
                <w:b/>
                <w:bCs/>
                <w:sz w:val="22"/>
                <w:szCs w:val="22"/>
                <w:lang w:eastAsia="en-US"/>
              </w:rPr>
              <w:t>Дополнительные</w:t>
            </w:r>
            <w:proofErr w:type="spellEnd"/>
            <w:r w:rsidRPr="00F774F3">
              <w:rPr>
                <w:b/>
                <w:bCs/>
                <w:sz w:val="22"/>
                <w:szCs w:val="22"/>
                <w:lang w:eastAsia="en-US"/>
              </w:rPr>
              <w:t xml:space="preserve"> </w:t>
            </w:r>
            <w:proofErr w:type="spellStart"/>
            <w:r w:rsidRPr="00F774F3">
              <w:rPr>
                <w:b/>
                <w:bCs/>
                <w:sz w:val="22"/>
                <w:szCs w:val="22"/>
                <w:lang w:eastAsia="en-US"/>
              </w:rPr>
              <w:t>праздники</w:t>
            </w:r>
            <w:proofErr w:type="spellEnd"/>
          </w:p>
        </w:tc>
        <w:tc>
          <w:tcPr>
            <w:tcW w:w="2624" w:type="dxa"/>
            <w:vAlign w:val="center"/>
          </w:tcPr>
          <w:p w14:paraId="49901D12" w14:textId="77777777" w:rsidR="00F774F3" w:rsidRPr="00F774F3" w:rsidRDefault="00F774F3" w:rsidP="00F774F3">
            <w:pPr>
              <w:jc w:val="center"/>
              <w:rPr>
                <w:sz w:val="22"/>
                <w:szCs w:val="22"/>
                <w:lang w:eastAsia="en-US"/>
              </w:rPr>
            </w:pPr>
            <w:r w:rsidRPr="00F774F3">
              <w:rPr>
                <w:sz w:val="22"/>
                <w:szCs w:val="22"/>
                <w:lang w:eastAsia="en-US"/>
              </w:rPr>
              <w:t>-</w:t>
            </w:r>
          </w:p>
        </w:tc>
        <w:tc>
          <w:tcPr>
            <w:tcW w:w="2624" w:type="dxa"/>
            <w:gridSpan w:val="2"/>
            <w:vAlign w:val="center"/>
          </w:tcPr>
          <w:p w14:paraId="38B813A8" w14:textId="77777777" w:rsidR="00F774F3" w:rsidRPr="00F774F3" w:rsidRDefault="00F774F3" w:rsidP="00F774F3">
            <w:pPr>
              <w:jc w:val="center"/>
              <w:rPr>
                <w:sz w:val="22"/>
                <w:szCs w:val="22"/>
                <w:lang w:eastAsia="en-US"/>
              </w:rPr>
            </w:pPr>
            <w:r w:rsidRPr="00F774F3">
              <w:rPr>
                <w:sz w:val="22"/>
                <w:szCs w:val="22"/>
                <w:lang w:eastAsia="en-US"/>
              </w:rPr>
              <w:t>-</w:t>
            </w:r>
          </w:p>
        </w:tc>
        <w:tc>
          <w:tcPr>
            <w:tcW w:w="2624" w:type="dxa"/>
            <w:vAlign w:val="center"/>
          </w:tcPr>
          <w:p w14:paraId="08D6DEE3" w14:textId="77777777" w:rsidR="00F774F3" w:rsidRPr="00F774F3" w:rsidRDefault="00F774F3" w:rsidP="00F774F3">
            <w:pPr>
              <w:jc w:val="center"/>
              <w:rPr>
                <w:sz w:val="22"/>
                <w:szCs w:val="22"/>
                <w:lang w:eastAsia="en-US"/>
              </w:rPr>
            </w:pPr>
            <w:r w:rsidRPr="00F774F3">
              <w:rPr>
                <w:sz w:val="22"/>
                <w:szCs w:val="22"/>
                <w:lang w:eastAsia="en-US"/>
              </w:rPr>
              <w:t>-</w:t>
            </w:r>
          </w:p>
        </w:tc>
        <w:tc>
          <w:tcPr>
            <w:tcW w:w="2624" w:type="dxa"/>
            <w:vAlign w:val="center"/>
          </w:tcPr>
          <w:p w14:paraId="36316F8D" w14:textId="77777777" w:rsidR="00F774F3" w:rsidRPr="00F774F3" w:rsidRDefault="00F774F3" w:rsidP="00F774F3">
            <w:pPr>
              <w:jc w:val="center"/>
              <w:rPr>
                <w:sz w:val="22"/>
                <w:szCs w:val="22"/>
                <w:lang w:eastAsia="en-US"/>
              </w:rPr>
            </w:pPr>
            <w:r w:rsidRPr="00F774F3">
              <w:rPr>
                <w:sz w:val="22"/>
                <w:szCs w:val="22"/>
                <w:lang w:eastAsia="en-US"/>
              </w:rPr>
              <w:t xml:space="preserve">16 </w:t>
            </w:r>
            <w:proofErr w:type="spellStart"/>
            <w:r w:rsidRPr="00F774F3">
              <w:rPr>
                <w:sz w:val="22"/>
                <w:szCs w:val="22"/>
                <w:lang w:eastAsia="en-US"/>
              </w:rPr>
              <w:t>октября</w:t>
            </w:r>
            <w:proofErr w:type="spellEnd"/>
            <w:r w:rsidRPr="00F774F3">
              <w:rPr>
                <w:sz w:val="22"/>
                <w:szCs w:val="22"/>
                <w:lang w:eastAsia="en-US"/>
              </w:rPr>
              <w:t xml:space="preserve"> </w:t>
            </w:r>
            <w:r w:rsidRPr="00F774F3">
              <w:rPr>
                <w:spacing w:val="-10"/>
                <w:sz w:val="22"/>
                <w:szCs w:val="22"/>
                <w:lang w:eastAsia="en-US"/>
              </w:rPr>
              <w:t>-</w:t>
            </w:r>
          </w:p>
          <w:p w14:paraId="219139D5" w14:textId="77777777" w:rsidR="00F774F3" w:rsidRPr="00F774F3" w:rsidRDefault="00F774F3" w:rsidP="00F774F3">
            <w:pPr>
              <w:jc w:val="center"/>
              <w:rPr>
                <w:sz w:val="22"/>
                <w:szCs w:val="22"/>
                <w:lang w:eastAsia="en-US"/>
              </w:rPr>
            </w:pPr>
            <w:proofErr w:type="spellStart"/>
            <w:r w:rsidRPr="00F774F3">
              <w:rPr>
                <w:spacing w:val="-2"/>
                <w:sz w:val="22"/>
                <w:szCs w:val="22"/>
                <w:lang w:eastAsia="en-US"/>
              </w:rPr>
              <w:t>Международный</w:t>
            </w:r>
            <w:proofErr w:type="spellEnd"/>
            <w:r w:rsidRPr="00F774F3">
              <w:rPr>
                <w:spacing w:val="-2"/>
                <w:sz w:val="22"/>
                <w:szCs w:val="22"/>
                <w:lang w:eastAsia="en-US"/>
              </w:rPr>
              <w:t xml:space="preserve"> </w:t>
            </w:r>
            <w:proofErr w:type="spellStart"/>
            <w:r w:rsidRPr="00F774F3">
              <w:rPr>
                <w:sz w:val="22"/>
                <w:szCs w:val="22"/>
                <w:lang w:eastAsia="en-US"/>
              </w:rPr>
              <w:t>день</w:t>
            </w:r>
            <w:proofErr w:type="spellEnd"/>
            <w:r w:rsidRPr="00F774F3">
              <w:rPr>
                <w:sz w:val="22"/>
                <w:szCs w:val="22"/>
                <w:lang w:eastAsia="en-US"/>
              </w:rPr>
              <w:t xml:space="preserve"> </w:t>
            </w:r>
            <w:proofErr w:type="spellStart"/>
            <w:r w:rsidRPr="00F774F3">
              <w:rPr>
                <w:sz w:val="22"/>
                <w:szCs w:val="22"/>
                <w:lang w:eastAsia="en-US"/>
              </w:rPr>
              <w:t>хлеба</w:t>
            </w:r>
            <w:proofErr w:type="spellEnd"/>
          </w:p>
        </w:tc>
        <w:tc>
          <w:tcPr>
            <w:tcW w:w="2625" w:type="dxa"/>
            <w:vAlign w:val="center"/>
          </w:tcPr>
          <w:p w14:paraId="5B647067" w14:textId="77777777" w:rsidR="00F774F3" w:rsidRPr="00F774F3" w:rsidRDefault="00F774F3" w:rsidP="00F774F3">
            <w:pPr>
              <w:jc w:val="center"/>
              <w:rPr>
                <w:sz w:val="22"/>
                <w:szCs w:val="22"/>
                <w:lang w:eastAsia="en-US"/>
              </w:rPr>
            </w:pPr>
            <w:r w:rsidRPr="00F774F3">
              <w:rPr>
                <w:sz w:val="22"/>
                <w:szCs w:val="22"/>
                <w:lang w:eastAsia="en-US"/>
              </w:rPr>
              <w:t xml:space="preserve">16 </w:t>
            </w:r>
            <w:proofErr w:type="spellStart"/>
            <w:r w:rsidRPr="00F774F3">
              <w:rPr>
                <w:sz w:val="22"/>
                <w:szCs w:val="22"/>
                <w:lang w:eastAsia="en-US"/>
              </w:rPr>
              <w:t>октября</w:t>
            </w:r>
            <w:proofErr w:type="spellEnd"/>
            <w:r w:rsidRPr="00F774F3">
              <w:rPr>
                <w:spacing w:val="1"/>
                <w:sz w:val="22"/>
                <w:szCs w:val="22"/>
                <w:lang w:eastAsia="en-US"/>
              </w:rPr>
              <w:t xml:space="preserve"> </w:t>
            </w:r>
            <w:r w:rsidRPr="00F774F3">
              <w:rPr>
                <w:spacing w:val="-10"/>
                <w:sz w:val="22"/>
                <w:szCs w:val="22"/>
                <w:lang w:eastAsia="en-US"/>
              </w:rPr>
              <w:t>-</w:t>
            </w:r>
          </w:p>
          <w:p w14:paraId="3738F8F5" w14:textId="77777777" w:rsidR="00F774F3" w:rsidRPr="00F774F3" w:rsidRDefault="00F774F3" w:rsidP="00F774F3">
            <w:pPr>
              <w:jc w:val="center"/>
              <w:rPr>
                <w:sz w:val="22"/>
                <w:szCs w:val="22"/>
                <w:lang w:eastAsia="en-US"/>
              </w:rPr>
            </w:pPr>
            <w:proofErr w:type="spellStart"/>
            <w:r w:rsidRPr="00F774F3">
              <w:rPr>
                <w:spacing w:val="-2"/>
                <w:sz w:val="22"/>
                <w:szCs w:val="22"/>
                <w:lang w:eastAsia="en-US"/>
              </w:rPr>
              <w:t>Международный</w:t>
            </w:r>
            <w:proofErr w:type="spellEnd"/>
            <w:r w:rsidRPr="00F774F3">
              <w:rPr>
                <w:spacing w:val="-2"/>
                <w:sz w:val="22"/>
                <w:szCs w:val="22"/>
                <w:lang w:eastAsia="en-US"/>
              </w:rPr>
              <w:t xml:space="preserve"> </w:t>
            </w:r>
            <w:proofErr w:type="spellStart"/>
            <w:r w:rsidRPr="00F774F3">
              <w:rPr>
                <w:sz w:val="22"/>
                <w:szCs w:val="22"/>
                <w:lang w:eastAsia="en-US"/>
              </w:rPr>
              <w:t>день</w:t>
            </w:r>
            <w:proofErr w:type="spellEnd"/>
            <w:r w:rsidRPr="00F774F3">
              <w:rPr>
                <w:sz w:val="22"/>
                <w:szCs w:val="22"/>
                <w:lang w:eastAsia="en-US"/>
              </w:rPr>
              <w:t xml:space="preserve"> </w:t>
            </w:r>
            <w:proofErr w:type="spellStart"/>
            <w:r w:rsidRPr="00F774F3">
              <w:rPr>
                <w:sz w:val="22"/>
                <w:szCs w:val="22"/>
                <w:lang w:eastAsia="en-US"/>
              </w:rPr>
              <w:t>хлеба</w:t>
            </w:r>
            <w:proofErr w:type="spellEnd"/>
          </w:p>
        </w:tc>
      </w:tr>
      <w:tr w:rsidR="00F774F3" w:rsidRPr="00F774F3" w14:paraId="5F6A237B" w14:textId="77777777" w:rsidTr="00F774F3">
        <w:trPr>
          <w:trHeight w:val="476"/>
        </w:trPr>
        <w:tc>
          <w:tcPr>
            <w:tcW w:w="15745" w:type="dxa"/>
            <w:gridSpan w:val="7"/>
            <w:shd w:val="clear" w:color="auto" w:fill="CCC0D9"/>
            <w:vAlign w:val="center"/>
          </w:tcPr>
          <w:p w14:paraId="4ABA5422" w14:textId="77777777" w:rsidR="00F774F3" w:rsidRPr="00F774F3" w:rsidRDefault="00F774F3" w:rsidP="00F774F3">
            <w:pPr>
              <w:jc w:val="center"/>
              <w:rPr>
                <w:b/>
                <w:sz w:val="22"/>
                <w:szCs w:val="22"/>
                <w:lang w:eastAsia="en-US"/>
              </w:rPr>
            </w:pPr>
            <w:r w:rsidRPr="00F774F3">
              <w:rPr>
                <w:b/>
                <w:sz w:val="22"/>
                <w:szCs w:val="22"/>
                <w:lang w:eastAsia="en-US"/>
              </w:rPr>
              <w:t>3 НЕДЕЛЯ</w:t>
            </w:r>
          </w:p>
          <w:p w14:paraId="693A6913" w14:textId="77777777" w:rsidR="00F774F3" w:rsidRPr="00F774F3" w:rsidRDefault="00F774F3" w:rsidP="00F774F3">
            <w:pPr>
              <w:jc w:val="center"/>
              <w:rPr>
                <w:b/>
                <w:sz w:val="22"/>
                <w:szCs w:val="22"/>
                <w:lang w:eastAsia="en-US"/>
              </w:rPr>
            </w:pPr>
            <w:r w:rsidRPr="00F774F3">
              <w:rPr>
                <w:b/>
                <w:sz w:val="22"/>
                <w:szCs w:val="22"/>
                <w:lang w:eastAsia="en-US"/>
              </w:rPr>
              <w:t>21.10-25.10.2024</w:t>
            </w:r>
          </w:p>
          <w:p w14:paraId="00DDFE1C" w14:textId="77777777" w:rsidR="00F774F3" w:rsidRPr="00F774F3" w:rsidRDefault="00F774F3" w:rsidP="00F774F3">
            <w:pPr>
              <w:spacing w:before="92"/>
              <w:jc w:val="center"/>
              <w:rPr>
                <w:sz w:val="22"/>
                <w:szCs w:val="22"/>
                <w:lang w:eastAsia="en-US"/>
              </w:rPr>
            </w:pPr>
          </w:p>
        </w:tc>
      </w:tr>
      <w:tr w:rsidR="00F774F3" w:rsidRPr="00F774F3" w14:paraId="613DF23B" w14:textId="77777777" w:rsidTr="00463AAA">
        <w:trPr>
          <w:trHeight w:val="476"/>
        </w:trPr>
        <w:tc>
          <w:tcPr>
            <w:tcW w:w="7872" w:type="dxa"/>
            <w:gridSpan w:val="4"/>
          </w:tcPr>
          <w:p w14:paraId="05DFFF14" w14:textId="77777777" w:rsidR="00F774F3" w:rsidRPr="00F774F3" w:rsidRDefault="00F774F3" w:rsidP="00F774F3">
            <w:pPr>
              <w:spacing w:before="92"/>
              <w:jc w:val="center"/>
              <w:rPr>
                <w:b/>
                <w:bCs/>
                <w:sz w:val="22"/>
                <w:szCs w:val="22"/>
                <w:lang w:val="ru-RU" w:eastAsia="en-US"/>
              </w:rPr>
            </w:pPr>
            <w:r w:rsidRPr="00F774F3">
              <w:rPr>
                <w:b/>
                <w:bCs/>
                <w:sz w:val="22"/>
                <w:szCs w:val="22"/>
                <w:lang w:val="ru-RU" w:eastAsia="en-US"/>
              </w:rPr>
              <w:t>Описание</w:t>
            </w:r>
          </w:p>
          <w:p w14:paraId="7D495597" w14:textId="77777777" w:rsidR="00F774F3" w:rsidRPr="00F774F3" w:rsidRDefault="00F774F3" w:rsidP="00F774F3">
            <w:pPr>
              <w:spacing w:before="92"/>
              <w:jc w:val="both"/>
              <w:rPr>
                <w:sz w:val="22"/>
                <w:szCs w:val="22"/>
                <w:lang w:val="ru-RU" w:eastAsia="en-US"/>
              </w:rPr>
            </w:pPr>
            <w:r w:rsidRPr="00F774F3">
              <w:rPr>
                <w:sz w:val="22"/>
                <w:szCs w:val="22"/>
                <w:lang w:val="ru-RU" w:eastAsia="en-US"/>
              </w:rPr>
              <w:t xml:space="preserve">Расширять знания об исторических местах и архитектурных особенностях родного города, Республики.  Знакомить (расширять знания) о профессиях города. Расширять предоставления детей о Республике Коми, ее традициях, символике. Воспитывать чувство гордости и уважение к своей малой родине. </w:t>
            </w:r>
          </w:p>
          <w:p w14:paraId="01656BF5" w14:textId="77777777" w:rsidR="00F774F3" w:rsidRPr="00F774F3" w:rsidRDefault="00F774F3" w:rsidP="00F774F3">
            <w:pPr>
              <w:spacing w:before="92"/>
              <w:jc w:val="both"/>
              <w:rPr>
                <w:sz w:val="22"/>
                <w:szCs w:val="22"/>
                <w:lang w:val="ru-RU" w:eastAsia="en-US"/>
              </w:rPr>
            </w:pPr>
            <w:r w:rsidRPr="00F774F3">
              <w:rPr>
                <w:b/>
                <w:bCs/>
                <w:sz w:val="22"/>
                <w:szCs w:val="22"/>
                <w:lang w:val="ru-RU" w:eastAsia="en-US"/>
              </w:rPr>
              <w:t xml:space="preserve">Итоговое мероприятие: </w:t>
            </w:r>
            <w:r w:rsidRPr="00F774F3">
              <w:rPr>
                <w:sz w:val="22"/>
                <w:szCs w:val="22"/>
                <w:lang w:val="ru-RU" w:eastAsia="en-US"/>
              </w:rPr>
              <w:t>Изготовление альбомов «Моя малая Родина»</w:t>
            </w:r>
          </w:p>
          <w:p w14:paraId="2AEB5146" w14:textId="77777777" w:rsidR="00F774F3" w:rsidRPr="00F774F3" w:rsidRDefault="00F774F3" w:rsidP="00F774F3">
            <w:pPr>
              <w:spacing w:before="92"/>
              <w:jc w:val="center"/>
              <w:rPr>
                <w:sz w:val="22"/>
                <w:szCs w:val="22"/>
                <w:lang w:val="ru-RU" w:eastAsia="en-US"/>
              </w:rPr>
            </w:pPr>
          </w:p>
        </w:tc>
        <w:tc>
          <w:tcPr>
            <w:tcW w:w="7873" w:type="dxa"/>
            <w:gridSpan w:val="3"/>
            <w:vAlign w:val="center"/>
          </w:tcPr>
          <w:p w14:paraId="2099B7E9" w14:textId="77777777" w:rsidR="00F774F3" w:rsidRPr="00F774F3" w:rsidRDefault="00F774F3" w:rsidP="00F774F3">
            <w:pPr>
              <w:spacing w:before="92"/>
              <w:jc w:val="both"/>
              <w:rPr>
                <w:sz w:val="22"/>
                <w:szCs w:val="22"/>
                <w:lang w:val="ru-RU" w:eastAsia="en-US"/>
              </w:rPr>
            </w:pPr>
            <w:r w:rsidRPr="00F774F3">
              <w:rPr>
                <w:sz w:val="22"/>
                <w:szCs w:val="22"/>
                <w:lang w:val="ru-RU" w:eastAsia="en-US"/>
              </w:rPr>
              <w:lastRenderedPageBreak/>
              <w:t>Формы организации разнообразной деятельности дошкольников:</w:t>
            </w:r>
          </w:p>
          <w:tbl>
            <w:tblPr>
              <w:tblStyle w:val="81"/>
              <w:tblW w:w="8108" w:type="dxa"/>
              <w:tblInd w:w="100" w:type="dxa"/>
              <w:tblLayout w:type="fixed"/>
              <w:tblLook w:val="04A0" w:firstRow="1" w:lastRow="0" w:firstColumn="1" w:lastColumn="0" w:noHBand="0" w:noVBand="1"/>
            </w:tblPr>
            <w:tblGrid>
              <w:gridCol w:w="4054"/>
              <w:gridCol w:w="4054"/>
            </w:tblGrid>
            <w:tr w:rsidR="00F774F3" w:rsidRPr="00F774F3" w14:paraId="1A6BC5AC" w14:textId="77777777" w:rsidTr="00463AAA">
              <w:tc>
                <w:tcPr>
                  <w:tcW w:w="4054" w:type="dxa"/>
                </w:tcPr>
                <w:p w14:paraId="44311D94" w14:textId="77777777" w:rsidR="00F774F3" w:rsidRPr="00F774F3" w:rsidRDefault="00F774F3" w:rsidP="006332CD">
                  <w:pPr>
                    <w:framePr w:hSpace="180" w:wrap="around" w:vAnchor="text" w:hAnchor="margin" w:xAlign="center" w:y="-839"/>
                    <w:spacing w:before="92"/>
                    <w:jc w:val="both"/>
                    <w:rPr>
                      <w:sz w:val="22"/>
                      <w:szCs w:val="22"/>
                      <w:lang w:eastAsia="en-US"/>
                    </w:rPr>
                  </w:pPr>
                  <w:r w:rsidRPr="00F774F3">
                    <w:rPr>
                      <w:sz w:val="22"/>
                      <w:szCs w:val="22"/>
                      <w:lang w:eastAsia="en-US"/>
                    </w:rPr>
                    <w:t xml:space="preserve">• </w:t>
                  </w:r>
                  <w:proofErr w:type="spellStart"/>
                  <w:r w:rsidRPr="00F774F3">
                    <w:rPr>
                      <w:sz w:val="22"/>
                      <w:szCs w:val="22"/>
                      <w:lang w:eastAsia="en-US"/>
                    </w:rPr>
                    <w:t>беседы</w:t>
                  </w:r>
                  <w:proofErr w:type="spellEnd"/>
                  <w:r w:rsidRPr="00F774F3">
                    <w:rPr>
                      <w:sz w:val="22"/>
                      <w:szCs w:val="22"/>
                      <w:lang w:eastAsia="en-US"/>
                    </w:rPr>
                    <w:t xml:space="preserve">, </w:t>
                  </w:r>
                  <w:proofErr w:type="spellStart"/>
                  <w:r w:rsidRPr="00F774F3">
                    <w:rPr>
                      <w:sz w:val="22"/>
                      <w:szCs w:val="22"/>
                      <w:lang w:eastAsia="en-US"/>
                    </w:rPr>
                    <w:t>развивающий</w:t>
                  </w:r>
                  <w:proofErr w:type="spellEnd"/>
                  <w:r w:rsidRPr="00F774F3">
                    <w:rPr>
                      <w:sz w:val="22"/>
                      <w:szCs w:val="22"/>
                      <w:lang w:eastAsia="en-US"/>
                    </w:rPr>
                    <w:t xml:space="preserve"> </w:t>
                  </w:r>
                  <w:proofErr w:type="spellStart"/>
                  <w:r w:rsidRPr="00F774F3">
                    <w:rPr>
                      <w:sz w:val="22"/>
                      <w:szCs w:val="22"/>
                      <w:lang w:eastAsia="en-US"/>
                    </w:rPr>
                    <w:t>диалог</w:t>
                  </w:r>
                  <w:proofErr w:type="spellEnd"/>
                  <w:r w:rsidRPr="00F774F3">
                    <w:rPr>
                      <w:sz w:val="22"/>
                      <w:szCs w:val="22"/>
                      <w:lang w:eastAsia="en-US"/>
                    </w:rPr>
                    <w:t xml:space="preserve"> (</w:t>
                  </w:r>
                  <w:proofErr w:type="spellStart"/>
                  <w:r w:rsidRPr="00F774F3">
                    <w:rPr>
                      <w:sz w:val="22"/>
                      <w:szCs w:val="22"/>
                      <w:lang w:eastAsia="en-US"/>
                    </w:rPr>
                    <w:t>круг</w:t>
                  </w:r>
                  <w:proofErr w:type="spellEnd"/>
                  <w:r w:rsidRPr="00F774F3">
                    <w:rPr>
                      <w:sz w:val="22"/>
                      <w:szCs w:val="22"/>
                      <w:lang w:eastAsia="en-US"/>
                    </w:rPr>
                    <w:t>)</w:t>
                  </w:r>
                </w:p>
              </w:tc>
              <w:tc>
                <w:tcPr>
                  <w:tcW w:w="4054" w:type="dxa"/>
                </w:tcPr>
                <w:p w14:paraId="2B48943E" w14:textId="77777777" w:rsidR="00F774F3" w:rsidRPr="00F774F3" w:rsidRDefault="00F774F3" w:rsidP="006332CD">
                  <w:pPr>
                    <w:framePr w:hSpace="180" w:wrap="around" w:vAnchor="text" w:hAnchor="margin" w:xAlign="center" w:y="-839"/>
                    <w:spacing w:before="92"/>
                    <w:jc w:val="both"/>
                    <w:rPr>
                      <w:sz w:val="22"/>
                      <w:szCs w:val="22"/>
                      <w:lang w:val="ru-RU" w:eastAsia="en-US"/>
                    </w:rPr>
                  </w:pPr>
                  <w:r w:rsidRPr="00F774F3">
                    <w:rPr>
                      <w:sz w:val="22"/>
                      <w:szCs w:val="22"/>
                      <w:lang w:val="ru-RU" w:eastAsia="en-US"/>
                    </w:rPr>
                    <w:t>• игры (д/и, режиссерские, с/р, п/и, др.)</w:t>
                  </w:r>
                </w:p>
              </w:tc>
            </w:tr>
            <w:tr w:rsidR="00F774F3" w:rsidRPr="00F774F3" w14:paraId="11735F8A" w14:textId="77777777" w:rsidTr="00463AAA">
              <w:tc>
                <w:tcPr>
                  <w:tcW w:w="4054" w:type="dxa"/>
                </w:tcPr>
                <w:p w14:paraId="338B2556" w14:textId="77777777" w:rsidR="00F774F3" w:rsidRPr="00F774F3" w:rsidRDefault="00F774F3" w:rsidP="006332CD">
                  <w:pPr>
                    <w:framePr w:hSpace="180" w:wrap="around" w:vAnchor="text" w:hAnchor="margin" w:xAlign="center" w:y="-839"/>
                    <w:spacing w:before="92"/>
                    <w:jc w:val="both"/>
                    <w:rPr>
                      <w:sz w:val="22"/>
                      <w:szCs w:val="22"/>
                      <w:lang w:eastAsia="en-US"/>
                    </w:rPr>
                  </w:pPr>
                  <w:r w:rsidRPr="00F774F3">
                    <w:rPr>
                      <w:sz w:val="22"/>
                      <w:szCs w:val="22"/>
                      <w:lang w:eastAsia="en-US"/>
                    </w:rPr>
                    <w:t xml:space="preserve">• </w:t>
                  </w:r>
                  <w:proofErr w:type="spellStart"/>
                  <w:r w:rsidRPr="00F774F3">
                    <w:rPr>
                      <w:sz w:val="22"/>
                      <w:szCs w:val="22"/>
                      <w:lang w:eastAsia="en-US"/>
                    </w:rPr>
                    <w:t>игровые</w:t>
                  </w:r>
                  <w:proofErr w:type="spellEnd"/>
                  <w:r w:rsidRPr="00F774F3">
                    <w:rPr>
                      <w:sz w:val="22"/>
                      <w:szCs w:val="22"/>
                      <w:lang w:eastAsia="en-US"/>
                    </w:rPr>
                    <w:t xml:space="preserve"> </w:t>
                  </w:r>
                  <w:proofErr w:type="spellStart"/>
                  <w:r w:rsidRPr="00F774F3">
                    <w:rPr>
                      <w:sz w:val="22"/>
                      <w:szCs w:val="22"/>
                      <w:lang w:eastAsia="en-US"/>
                    </w:rPr>
                    <w:t>ситуации</w:t>
                  </w:r>
                  <w:proofErr w:type="spellEnd"/>
                </w:p>
              </w:tc>
              <w:tc>
                <w:tcPr>
                  <w:tcW w:w="4054" w:type="dxa"/>
                </w:tcPr>
                <w:p w14:paraId="7C242383" w14:textId="77777777" w:rsidR="00F774F3" w:rsidRPr="00F774F3" w:rsidRDefault="00F774F3" w:rsidP="006332CD">
                  <w:pPr>
                    <w:framePr w:hSpace="180" w:wrap="around" w:vAnchor="text" w:hAnchor="margin" w:xAlign="center" w:y="-839"/>
                    <w:spacing w:before="92"/>
                    <w:jc w:val="both"/>
                    <w:rPr>
                      <w:sz w:val="22"/>
                      <w:szCs w:val="22"/>
                      <w:lang w:eastAsia="en-US"/>
                    </w:rPr>
                  </w:pPr>
                  <w:r w:rsidRPr="00F774F3">
                    <w:rPr>
                      <w:sz w:val="22"/>
                      <w:szCs w:val="22"/>
                      <w:lang w:eastAsia="en-US"/>
                    </w:rPr>
                    <w:t xml:space="preserve">• </w:t>
                  </w:r>
                  <w:proofErr w:type="spellStart"/>
                  <w:r w:rsidRPr="00F774F3">
                    <w:rPr>
                      <w:sz w:val="22"/>
                      <w:szCs w:val="22"/>
                      <w:lang w:eastAsia="en-US"/>
                    </w:rPr>
                    <w:t>игры-путешествия</w:t>
                  </w:r>
                  <w:proofErr w:type="spellEnd"/>
                </w:p>
              </w:tc>
            </w:tr>
            <w:tr w:rsidR="00F774F3" w:rsidRPr="00F774F3" w14:paraId="15382BB5" w14:textId="77777777" w:rsidTr="00463AAA">
              <w:tc>
                <w:tcPr>
                  <w:tcW w:w="4054" w:type="dxa"/>
                </w:tcPr>
                <w:p w14:paraId="1224E9DB" w14:textId="77777777" w:rsidR="00F774F3" w:rsidRPr="00F774F3" w:rsidRDefault="00F774F3" w:rsidP="006332CD">
                  <w:pPr>
                    <w:framePr w:hSpace="180" w:wrap="around" w:vAnchor="text" w:hAnchor="margin" w:xAlign="center" w:y="-839"/>
                    <w:spacing w:before="92"/>
                    <w:jc w:val="both"/>
                    <w:rPr>
                      <w:sz w:val="22"/>
                      <w:szCs w:val="22"/>
                      <w:lang w:eastAsia="en-US"/>
                    </w:rPr>
                  </w:pPr>
                  <w:r w:rsidRPr="00F774F3">
                    <w:rPr>
                      <w:sz w:val="22"/>
                      <w:szCs w:val="22"/>
                      <w:lang w:eastAsia="en-US"/>
                    </w:rPr>
                    <w:t xml:space="preserve">• </w:t>
                  </w:r>
                  <w:proofErr w:type="spellStart"/>
                  <w:r w:rsidRPr="00F774F3">
                    <w:rPr>
                      <w:sz w:val="22"/>
                      <w:szCs w:val="22"/>
                      <w:lang w:eastAsia="en-US"/>
                    </w:rPr>
                    <w:t>творческие</w:t>
                  </w:r>
                  <w:proofErr w:type="spellEnd"/>
                  <w:r w:rsidRPr="00F774F3">
                    <w:rPr>
                      <w:sz w:val="22"/>
                      <w:szCs w:val="22"/>
                      <w:lang w:eastAsia="en-US"/>
                    </w:rPr>
                    <w:t xml:space="preserve"> </w:t>
                  </w:r>
                  <w:proofErr w:type="spellStart"/>
                  <w:r w:rsidRPr="00F774F3">
                    <w:rPr>
                      <w:sz w:val="22"/>
                      <w:szCs w:val="22"/>
                      <w:lang w:eastAsia="en-US"/>
                    </w:rPr>
                    <w:t>мастерские</w:t>
                  </w:r>
                  <w:proofErr w:type="spellEnd"/>
                  <w:r w:rsidRPr="00F774F3">
                    <w:rPr>
                      <w:sz w:val="22"/>
                      <w:szCs w:val="22"/>
                      <w:lang w:eastAsia="en-US"/>
                    </w:rPr>
                    <w:t xml:space="preserve">, </w:t>
                  </w:r>
                  <w:proofErr w:type="spellStart"/>
                  <w:r w:rsidRPr="00F774F3">
                    <w:rPr>
                      <w:sz w:val="22"/>
                      <w:szCs w:val="22"/>
                      <w:lang w:eastAsia="en-US"/>
                    </w:rPr>
                    <w:t>детские</w:t>
                  </w:r>
                  <w:proofErr w:type="spellEnd"/>
                  <w:r w:rsidRPr="00F774F3">
                    <w:rPr>
                      <w:sz w:val="22"/>
                      <w:szCs w:val="22"/>
                      <w:lang w:eastAsia="en-US"/>
                    </w:rPr>
                    <w:t xml:space="preserve"> </w:t>
                  </w:r>
                  <w:proofErr w:type="spellStart"/>
                  <w:r w:rsidRPr="00F774F3">
                    <w:rPr>
                      <w:sz w:val="22"/>
                      <w:szCs w:val="22"/>
                      <w:lang w:eastAsia="en-US"/>
                    </w:rPr>
                    <w:t>лаборатории</w:t>
                  </w:r>
                  <w:proofErr w:type="spellEnd"/>
                </w:p>
              </w:tc>
              <w:tc>
                <w:tcPr>
                  <w:tcW w:w="4054" w:type="dxa"/>
                </w:tcPr>
                <w:p w14:paraId="2D2C3D4B" w14:textId="77777777" w:rsidR="00F774F3" w:rsidRPr="00F774F3" w:rsidRDefault="00F774F3" w:rsidP="006332CD">
                  <w:pPr>
                    <w:framePr w:hSpace="180" w:wrap="around" w:vAnchor="text" w:hAnchor="margin" w:xAlign="center" w:y="-839"/>
                    <w:spacing w:before="92"/>
                    <w:jc w:val="both"/>
                    <w:rPr>
                      <w:sz w:val="22"/>
                      <w:szCs w:val="22"/>
                      <w:lang w:eastAsia="en-US"/>
                    </w:rPr>
                  </w:pPr>
                  <w:r w:rsidRPr="00F774F3">
                    <w:rPr>
                      <w:sz w:val="22"/>
                      <w:szCs w:val="22"/>
                      <w:lang w:eastAsia="en-US"/>
                    </w:rPr>
                    <w:t xml:space="preserve">• </w:t>
                  </w:r>
                  <w:proofErr w:type="spellStart"/>
                  <w:r w:rsidRPr="00F774F3">
                    <w:rPr>
                      <w:sz w:val="22"/>
                      <w:szCs w:val="22"/>
                      <w:lang w:eastAsia="en-US"/>
                    </w:rPr>
                    <w:t>эксперименты</w:t>
                  </w:r>
                  <w:proofErr w:type="spellEnd"/>
                  <w:r w:rsidRPr="00F774F3">
                    <w:rPr>
                      <w:sz w:val="22"/>
                      <w:szCs w:val="22"/>
                      <w:lang w:eastAsia="en-US"/>
                    </w:rPr>
                    <w:t xml:space="preserve">, </w:t>
                  </w:r>
                  <w:proofErr w:type="spellStart"/>
                  <w:r w:rsidRPr="00F774F3">
                    <w:rPr>
                      <w:sz w:val="22"/>
                      <w:szCs w:val="22"/>
                      <w:lang w:eastAsia="en-US"/>
                    </w:rPr>
                    <w:t>коллекционирование</w:t>
                  </w:r>
                  <w:proofErr w:type="spellEnd"/>
                </w:p>
              </w:tc>
            </w:tr>
            <w:tr w:rsidR="00F774F3" w:rsidRPr="00F774F3" w14:paraId="0B6474E2" w14:textId="77777777" w:rsidTr="00463AAA">
              <w:tc>
                <w:tcPr>
                  <w:tcW w:w="4054" w:type="dxa"/>
                </w:tcPr>
                <w:p w14:paraId="26F180D8" w14:textId="77777777" w:rsidR="00F774F3" w:rsidRPr="00F774F3" w:rsidRDefault="00F774F3" w:rsidP="006332CD">
                  <w:pPr>
                    <w:framePr w:hSpace="180" w:wrap="around" w:vAnchor="text" w:hAnchor="margin" w:xAlign="center" w:y="-839"/>
                    <w:spacing w:before="92"/>
                    <w:jc w:val="both"/>
                    <w:rPr>
                      <w:sz w:val="22"/>
                      <w:szCs w:val="22"/>
                      <w:lang w:eastAsia="en-US"/>
                    </w:rPr>
                  </w:pPr>
                  <w:r w:rsidRPr="00F774F3">
                    <w:rPr>
                      <w:sz w:val="22"/>
                      <w:szCs w:val="22"/>
                      <w:lang w:eastAsia="en-US"/>
                    </w:rPr>
                    <w:lastRenderedPageBreak/>
                    <w:t xml:space="preserve">• </w:t>
                  </w:r>
                  <w:proofErr w:type="spellStart"/>
                  <w:r w:rsidRPr="00F774F3">
                    <w:rPr>
                      <w:sz w:val="22"/>
                      <w:szCs w:val="22"/>
                      <w:lang w:eastAsia="en-US"/>
                    </w:rPr>
                    <w:t>целевые</w:t>
                  </w:r>
                  <w:proofErr w:type="spellEnd"/>
                  <w:r w:rsidRPr="00F774F3">
                    <w:rPr>
                      <w:sz w:val="22"/>
                      <w:szCs w:val="22"/>
                      <w:lang w:eastAsia="en-US"/>
                    </w:rPr>
                    <w:t xml:space="preserve"> </w:t>
                  </w:r>
                  <w:proofErr w:type="spellStart"/>
                  <w:r w:rsidRPr="00F774F3">
                    <w:rPr>
                      <w:sz w:val="22"/>
                      <w:szCs w:val="22"/>
                      <w:lang w:eastAsia="en-US"/>
                    </w:rPr>
                    <w:t>прогулки</w:t>
                  </w:r>
                  <w:proofErr w:type="spellEnd"/>
                </w:p>
              </w:tc>
              <w:tc>
                <w:tcPr>
                  <w:tcW w:w="4054" w:type="dxa"/>
                </w:tcPr>
                <w:p w14:paraId="19E899E4" w14:textId="77777777" w:rsidR="00F774F3" w:rsidRPr="00F774F3" w:rsidRDefault="00F774F3" w:rsidP="006332CD">
                  <w:pPr>
                    <w:framePr w:hSpace="180" w:wrap="around" w:vAnchor="text" w:hAnchor="margin" w:xAlign="center" w:y="-839"/>
                    <w:spacing w:before="92"/>
                    <w:jc w:val="both"/>
                    <w:rPr>
                      <w:sz w:val="22"/>
                      <w:szCs w:val="22"/>
                      <w:lang w:eastAsia="en-US"/>
                    </w:rPr>
                  </w:pPr>
                  <w:r w:rsidRPr="00F774F3">
                    <w:rPr>
                      <w:sz w:val="22"/>
                      <w:szCs w:val="22"/>
                      <w:lang w:eastAsia="en-US"/>
                    </w:rPr>
                    <w:t xml:space="preserve">• </w:t>
                  </w:r>
                  <w:proofErr w:type="spellStart"/>
                  <w:r w:rsidRPr="00F774F3">
                    <w:rPr>
                      <w:sz w:val="22"/>
                      <w:szCs w:val="22"/>
                      <w:lang w:eastAsia="en-US"/>
                    </w:rPr>
                    <w:t>экскурсии</w:t>
                  </w:r>
                  <w:proofErr w:type="spellEnd"/>
                </w:p>
              </w:tc>
            </w:tr>
            <w:tr w:rsidR="00F774F3" w:rsidRPr="00F774F3" w14:paraId="7FC50061" w14:textId="77777777" w:rsidTr="00463AAA">
              <w:tc>
                <w:tcPr>
                  <w:tcW w:w="4054" w:type="dxa"/>
                </w:tcPr>
                <w:p w14:paraId="27E4A64B" w14:textId="77777777" w:rsidR="00F774F3" w:rsidRPr="00F774F3" w:rsidRDefault="00F774F3" w:rsidP="006332CD">
                  <w:pPr>
                    <w:framePr w:hSpace="180" w:wrap="around" w:vAnchor="text" w:hAnchor="margin" w:xAlign="center" w:y="-839"/>
                    <w:spacing w:before="92"/>
                    <w:jc w:val="both"/>
                    <w:rPr>
                      <w:sz w:val="22"/>
                      <w:szCs w:val="22"/>
                      <w:lang w:eastAsia="en-US"/>
                    </w:rPr>
                  </w:pPr>
                  <w:r w:rsidRPr="00F774F3">
                    <w:rPr>
                      <w:sz w:val="22"/>
                      <w:szCs w:val="22"/>
                      <w:lang w:eastAsia="en-US"/>
                    </w:rPr>
                    <w:t xml:space="preserve">• </w:t>
                  </w:r>
                  <w:proofErr w:type="spellStart"/>
                  <w:r w:rsidRPr="00F774F3">
                    <w:rPr>
                      <w:sz w:val="22"/>
                      <w:szCs w:val="22"/>
                      <w:lang w:eastAsia="en-US"/>
                    </w:rPr>
                    <w:t>образовательный</w:t>
                  </w:r>
                  <w:proofErr w:type="spellEnd"/>
                  <w:r w:rsidRPr="00F774F3">
                    <w:rPr>
                      <w:sz w:val="22"/>
                      <w:szCs w:val="22"/>
                      <w:lang w:eastAsia="en-US"/>
                    </w:rPr>
                    <w:t xml:space="preserve"> Челлендж</w:t>
                  </w:r>
                </w:p>
              </w:tc>
              <w:tc>
                <w:tcPr>
                  <w:tcW w:w="4054" w:type="dxa"/>
                </w:tcPr>
                <w:p w14:paraId="09CC5AD3" w14:textId="77777777" w:rsidR="00F774F3" w:rsidRPr="00F774F3" w:rsidRDefault="00F774F3" w:rsidP="006332CD">
                  <w:pPr>
                    <w:framePr w:hSpace="180" w:wrap="around" w:vAnchor="text" w:hAnchor="margin" w:xAlign="center" w:y="-839"/>
                    <w:spacing w:before="92"/>
                    <w:jc w:val="both"/>
                    <w:rPr>
                      <w:sz w:val="22"/>
                      <w:szCs w:val="22"/>
                      <w:lang w:eastAsia="en-US"/>
                    </w:rPr>
                  </w:pPr>
                  <w:r w:rsidRPr="00F774F3">
                    <w:rPr>
                      <w:sz w:val="22"/>
                      <w:szCs w:val="22"/>
                      <w:lang w:eastAsia="en-US"/>
                    </w:rPr>
                    <w:t xml:space="preserve">• </w:t>
                  </w:r>
                  <w:proofErr w:type="spellStart"/>
                  <w:r w:rsidRPr="00F774F3">
                    <w:rPr>
                      <w:sz w:val="22"/>
                      <w:szCs w:val="22"/>
                      <w:lang w:eastAsia="en-US"/>
                    </w:rPr>
                    <w:t>интерактивные</w:t>
                  </w:r>
                  <w:proofErr w:type="spellEnd"/>
                  <w:r w:rsidRPr="00F774F3">
                    <w:rPr>
                      <w:sz w:val="22"/>
                      <w:szCs w:val="22"/>
                      <w:lang w:eastAsia="en-US"/>
                    </w:rPr>
                    <w:t xml:space="preserve"> </w:t>
                  </w:r>
                  <w:proofErr w:type="spellStart"/>
                  <w:r w:rsidRPr="00F774F3">
                    <w:rPr>
                      <w:sz w:val="22"/>
                      <w:szCs w:val="22"/>
                      <w:lang w:eastAsia="en-US"/>
                    </w:rPr>
                    <w:t>праздники</w:t>
                  </w:r>
                  <w:proofErr w:type="spellEnd"/>
                </w:p>
              </w:tc>
            </w:tr>
            <w:tr w:rsidR="00F774F3" w:rsidRPr="00F774F3" w14:paraId="0E8B6E1C" w14:textId="77777777" w:rsidTr="00463AAA">
              <w:tc>
                <w:tcPr>
                  <w:tcW w:w="4054" w:type="dxa"/>
                </w:tcPr>
                <w:p w14:paraId="43AC7E20" w14:textId="77777777" w:rsidR="00F774F3" w:rsidRPr="00F774F3" w:rsidRDefault="00F774F3" w:rsidP="006332CD">
                  <w:pPr>
                    <w:framePr w:hSpace="180" w:wrap="around" w:vAnchor="text" w:hAnchor="margin" w:xAlign="center" w:y="-839"/>
                    <w:spacing w:before="92"/>
                    <w:jc w:val="both"/>
                    <w:rPr>
                      <w:sz w:val="22"/>
                      <w:szCs w:val="22"/>
                      <w:lang w:eastAsia="en-US"/>
                    </w:rPr>
                  </w:pPr>
                  <w:r w:rsidRPr="00F774F3">
                    <w:rPr>
                      <w:sz w:val="22"/>
                      <w:szCs w:val="22"/>
                      <w:lang w:eastAsia="en-US"/>
                    </w:rPr>
                    <w:t xml:space="preserve">• </w:t>
                  </w:r>
                  <w:proofErr w:type="spellStart"/>
                  <w:r w:rsidRPr="00F774F3">
                    <w:rPr>
                      <w:sz w:val="22"/>
                      <w:szCs w:val="22"/>
                      <w:lang w:eastAsia="en-US"/>
                    </w:rPr>
                    <w:t>детские</w:t>
                  </w:r>
                  <w:proofErr w:type="spellEnd"/>
                  <w:r w:rsidRPr="00F774F3">
                    <w:rPr>
                      <w:sz w:val="22"/>
                      <w:szCs w:val="22"/>
                      <w:lang w:eastAsia="en-US"/>
                    </w:rPr>
                    <w:t xml:space="preserve"> </w:t>
                  </w:r>
                  <w:proofErr w:type="spellStart"/>
                  <w:r w:rsidRPr="00F774F3">
                    <w:rPr>
                      <w:sz w:val="22"/>
                      <w:szCs w:val="22"/>
                      <w:lang w:eastAsia="en-US"/>
                    </w:rPr>
                    <w:t>проекты</w:t>
                  </w:r>
                  <w:proofErr w:type="spellEnd"/>
                </w:p>
              </w:tc>
              <w:tc>
                <w:tcPr>
                  <w:tcW w:w="4054" w:type="dxa"/>
                </w:tcPr>
                <w:p w14:paraId="4B6F7940" w14:textId="77777777" w:rsidR="00F774F3" w:rsidRPr="00F774F3" w:rsidRDefault="00F774F3" w:rsidP="006332CD">
                  <w:pPr>
                    <w:framePr w:hSpace="180" w:wrap="around" w:vAnchor="text" w:hAnchor="margin" w:xAlign="center" w:y="-839"/>
                    <w:spacing w:before="92"/>
                    <w:jc w:val="both"/>
                    <w:rPr>
                      <w:sz w:val="22"/>
                      <w:szCs w:val="22"/>
                      <w:lang w:eastAsia="en-US"/>
                    </w:rPr>
                  </w:pPr>
                  <w:r w:rsidRPr="00F774F3">
                    <w:rPr>
                      <w:sz w:val="22"/>
                      <w:szCs w:val="22"/>
                      <w:lang w:eastAsia="en-US"/>
                    </w:rPr>
                    <w:t xml:space="preserve">• </w:t>
                  </w:r>
                  <w:proofErr w:type="spellStart"/>
                  <w:r w:rsidRPr="00F774F3">
                    <w:rPr>
                      <w:sz w:val="22"/>
                      <w:szCs w:val="22"/>
                      <w:lang w:eastAsia="en-US"/>
                    </w:rPr>
                    <w:t>наблюдение</w:t>
                  </w:r>
                  <w:proofErr w:type="spellEnd"/>
                </w:p>
              </w:tc>
            </w:tr>
          </w:tbl>
          <w:p w14:paraId="160BE431" w14:textId="77777777" w:rsidR="00F774F3" w:rsidRPr="00F774F3" w:rsidRDefault="00F774F3" w:rsidP="00F774F3">
            <w:pPr>
              <w:spacing w:before="92"/>
              <w:jc w:val="center"/>
              <w:rPr>
                <w:sz w:val="22"/>
                <w:szCs w:val="22"/>
                <w:lang w:eastAsia="en-US"/>
              </w:rPr>
            </w:pPr>
          </w:p>
        </w:tc>
      </w:tr>
      <w:tr w:rsidR="00F774F3" w:rsidRPr="00F774F3" w14:paraId="222183D6" w14:textId="77777777" w:rsidTr="00463AAA">
        <w:trPr>
          <w:trHeight w:val="476"/>
        </w:trPr>
        <w:tc>
          <w:tcPr>
            <w:tcW w:w="2624" w:type="dxa"/>
            <w:vAlign w:val="center"/>
          </w:tcPr>
          <w:p w14:paraId="2082B7BF" w14:textId="77777777" w:rsidR="00F774F3" w:rsidRPr="00F774F3" w:rsidRDefault="00F774F3" w:rsidP="00F774F3">
            <w:pPr>
              <w:jc w:val="center"/>
              <w:rPr>
                <w:sz w:val="22"/>
                <w:szCs w:val="22"/>
                <w:lang w:eastAsia="en-US"/>
              </w:rPr>
            </w:pPr>
            <w:proofErr w:type="spellStart"/>
            <w:r w:rsidRPr="00F774F3">
              <w:rPr>
                <w:b/>
                <w:spacing w:val="-2"/>
                <w:sz w:val="22"/>
                <w:szCs w:val="22"/>
                <w:lang w:eastAsia="en-US"/>
              </w:rPr>
              <w:lastRenderedPageBreak/>
              <w:t>Возраст</w:t>
            </w:r>
            <w:proofErr w:type="spellEnd"/>
          </w:p>
        </w:tc>
        <w:tc>
          <w:tcPr>
            <w:tcW w:w="2624" w:type="dxa"/>
            <w:tcBorders>
              <w:top w:val="single" w:sz="4" w:space="0" w:color="auto"/>
              <w:left w:val="single" w:sz="4" w:space="0" w:color="auto"/>
              <w:bottom w:val="single" w:sz="12" w:space="0" w:color="auto"/>
              <w:right w:val="single" w:sz="4" w:space="0" w:color="auto"/>
            </w:tcBorders>
          </w:tcPr>
          <w:p w14:paraId="51CFECF5" w14:textId="77777777" w:rsidR="00F774F3" w:rsidRPr="00F774F3" w:rsidRDefault="00F774F3" w:rsidP="00F774F3">
            <w:pPr>
              <w:jc w:val="center"/>
              <w:rPr>
                <w:b/>
                <w:sz w:val="22"/>
                <w:szCs w:val="22"/>
              </w:rPr>
            </w:pPr>
            <w:proofErr w:type="spellStart"/>
            <w:r w:rsidRPr="00F774F3">
              <w:rPr>
                <w:b/>
                <w:sz w:val="22"/>
                <w:szCs w:val="22"/>
              </w:rPr>
              <w:t>Группы</w:t>
            </w:r>
            <w:proofErr w:type="spellEnd"/>
            <w:r w:rsidRPr="00F774F3">
              <w:rPr>
                <w:b/>
                <w:sz w:val="22"/>
                <w:szCs w:val="22"/>
              </w:rPr>
              <w:t xml:space="preserve"> раннего возраста</w:t>
            </w:r>
          </w:p>
          <w:p w14:paraId="30C2534A" w14:textId="77777777" w:rsidR="00F774F3" w:rsidRPr="00F774F3" w:rsidRDefault="00F774F3" w:rsidP="00F774F3">
            <w:pPr>
              <w:jc w:val="center"/>
              <w:rPr>
                <w:bCs/>
                <w:sz w:val="22"/>
                <w:szCs w:val="22"/>
              </w:rPr>
            </w:pPr>
            <w:r w:rsidRPr="00F774F3">
              <w:rPr>
                <w:bCs/>
                <w:sz w:val="22"/>
                <w:szCs w:val="22"/>
              </w:rPr>
              <w:t>№ 2, 4</w:t>
            </w:r>
          </w:p>
          <w:p w14:paraId="2A020105" w14:textId="77777777" w:rsidR="00F774F3" w:rsidRPr="00F774F3" w:rsidRDefault="00F774F3" w:rsidP="00F774F3">
            <w:pPr>
              <w:jc w:val="center"/>
              <w:rPr>
                <w:sz w:val="22"/>
                <w:szCs w:val="22"/>
                <w:lang w:eastAsia="en-US"/>
              </w:rPr>
            </w:pPr>
            <w:r w:rsidRPr="00F774F3">
              <w:rPr>
                <w:bCs/>
                <w:sz w:val="22"/>
                <w:szCs w:val="22"/>
              </w:rPr>
              <w:t>(</w:t>
            </w:r>
            <w:proofErr w:type="spellStart"/>
            <w:r w:rsidRPr="00F774F3">
              <w:rPr>
                <w:bCs/>
                <w:sz w:val="22"/>
                <w:szCs w:val="22"/>
              </w:rPr>
              <w:t>адаптационная</w:t>
            </w:r>
            <w:proofErr w:type="spellEnd"/>
            <w:r w:rsidRPr="00F774F3">
              <w:rPr>
                <w:bCs/>
                <w:sz w:val="22"/>
                <w:szCs w:val="22"/>
              </w:rPr>
              <w:t>)</w:t>
            </w:r>
          </w:p>
        </w:tc>
        <w:tc>
          <w:tcPr>
            <w:tcW w:w="2624" w:type="dxa"/>
            <w:gridSpan w:val="2"/>
            <w:tcBorders>
              <w:top w:val="single" w:sz="4" w:space="0" w:color="auto"/>
              <w:left w:val="single" w:sz="4" w:space="0" w:color="auto"/>
              <w:bottom w:val="single" w:sz="12" w:space="0" w:color="auto"/>
              <w:right w:val="single" w:sz="4" w:space="0" w:color="auto"/>
            </w:tcBorders>
          </w:tcPr>
          <w:p w14:paraId="29EDED11" w14:textId="77777777" w:rsidR="00F774F3" w:rsidRPr="00F774F3" w:rsidRDefault="00F774F3" w:rsidP="00F774F3">
            <w:pPr>
              <w:jc w:val="center"/>
              <w:rPr>
                <w:b/>
                <w:sz w:val="22"/>
                <w:szCs w:val="22"/>
                <w:lang w:val="ru-RU"/>
              </w:rPr>
            </w:pPr>
            <w:r w:rsidRPr="00F774F3">
              <w:rPr>
                <w:b/>
                <w:sz w:val="22"/>
                <w:szCs w:val="22"/>
              </w:rPr>
              <w:t>I</w:t>
            </w:r>
            <w:r w:rsidRPr="00F774F3">
              <w:rPr>
                <w:b/>
                <w:sz w:val="22"/>
                <w:szCs w:val="22"/>
                <w:lang w:val="ru-RU"/>
              </w:rPr>
              <w:t xml:space="preserve"> младшая группа</w:t>
            </w:r>
          </w:p>
          <w:p w14:paraId="27AC6D42" w14:textId="77777777" w:rsidR="00F774F3" w:rsidRPr="00F774F3" w:rsidRDefault="00F774F3" w:rsidP="00F774F3">
            <w:pPr>
              <w:jc w:val="center"/>
              <w:rPr>
                <w:bCs/>
                <w:sz w:val="22"/>
                <w:szCs w:val="22"/>
                <w:lang w:val="ru-RU"/>
              </w:rPr>
            </w:pPr>
            <w:r w:rsidRPr="00F774F3">
              <w:rPr>
                <w:bCs/>
                <w:sz w:val="22"/>
                <w:szCs w:val="22"/>
                <w:lang w:val="ru-RU"/>
              </w:rPr>
              <w:t>(адаптированная)</w:t>
            </w:r>
          </w:p>
          <w:p w14:paraId="1CE84CC7" w14:textId="77777777" w:rsidR="00F774F3" w:rsidRPr="00F774F3" w:rsidRDefault="00F774F3" w:rsidP="00F774F3">
            <w:pPr>
              <w:jc w:val="center"/>
              <w:rPr>
                <w:bCs/>
                <w:sz w:val="22"/>
                <w:szCs w:val="22"/>
                <w:lang w:val="ru-RU"/>
              </w:rPr>
            </w:pPr>
            <w:r w:rsidRPr="00F774F3">
              <w:rPr>
                <w:bCs/>
                <w:sz w:val="22"/>
                <w:szCs w:val="22"/>
                <w:lang w:val="ru-RU"/>
              </w:rPr>
              <w:t>№ 3</w:t>
            </w:r>
          </w:p>
          <w:p w14:paraId="16D632EE" w14:textId="77777777" w:rsidR="00F774F3" w:rsidRPr="00F774F3" w:rsidRDefault="00F774F3" w:rsidP="00F774F3">
            <w:pPr>
              <w:jc w:val="center"/>
              <w:rPr>
                <w:b/>
                <w:sz w:val="22"/>
                <w:szCs w:val="22"/>
                <w:lang w:val="ru-RU"/>
              </w:rPr>
            </w:pPr>
            <w:r w:rsidRPr="00F774F3">
              <w:rPr>
                <w:b/>
                <w:sz w:val="22"/>
                <w:szCs w:val="22"/>
              </w:rPr>
              <w:t>II</w:t>
            </w:r>
            <w:r w:rsidRPr="00F774F3">
              <w:rPr>
                <w:b/>
                <w:sz w:val="22"/>
                <w:szCs w:val="22"/>
                <w:lang w:val="ru-RU"/>
              </w:rPr>
              <w:t xml:space="preserve"> младшая группа</w:t>
            </w:r>
          </w:p>
          <w:p w14:paraId="326C96A0" w14:textId="77777777" w:rsidR="00F774F3" w:rsidRPr="00F774F3" w:rsidRDefault="00F774F3" w:rsidP="00F774F3">
            <w:pPr>
              <w:jc w:val="center"/>
              <w:rPr>
                <w:sz w:val="22"/>
                <w:szCs w:val="22"/>
                <w:lang w:eastAsia="en-US"/>
              </w:rPr>
            </w:pPr>
            <w:r w:rsidRPr="00F774F3">
              <w:rPr>
                <w:bCs/>
                <w:sz w:val="22"/>
                <w:szCs w:val="22"/>
              </w:rPr>
              <w:t>№ 9, 5</w:t>
            </w:r>
          </w:p>
        </w:tc>
        <w:tc>
          <w:tcPr>
            <w:tcW w:w="2624" w:type="dxa"/>
            <w:tcBorders>
              <w:top w:val="single" w:sz="4" w:space="0" w:color="auto"/>
              <w:left w:val="single" w:sz="4" w:space="0" w:color="auto"/>
              <w:bottom w:val="single" w:sz="12" w:space="0" w:color="auto"/>
              <w:right w:val="single" w:sz="4" w:space="0" w:color="auto"/>
            </w:tcBorders>
          </w:tcPr>
          <w:p w14:paraId="0ADB3A84" w14:textId="77777777" w:rsidR="00F774F3" w:rsidRPr="00F774F3" w:rsidRDefault="00F774F3" w:rsidP="00F774F3">
            <w:pPr>
              <w:jc w:val="center"/>
              <w:rPr>
                <w:b/>
                <w:sz w:val="22"/>
                <w:szCs w:val="22"/>
              </w:rPr>
            </w:pPr>
            <w:proofErr w:type="spellStart"/>
            <w:r w:rsidRPr="00F774F3">
              <w:rPr>
                <w:b/>
                <w:sz w:val="22"/>
                <w:szCs w:val="22"/>
              </w:rPr>
              <w:t>Средняя</w:t>
            </w:r>
            <w:proofErr w:type="spellEnd"/>
            <w:r w:rsidRPr="00F774F3">
              <w:rPr>
                <w:b/>
                <w:sz w:val="22"/>
                <w:szCs w:val="22"/>
              </w:rPr>
              <w:t xml:space="preserve"> </w:t>
            </w:r>
            <w:proofErr w:type="spellStart"/>
            <w:r w:rsidRPr="00F774F3">
              <w:rPr>
                <w:b/>
                <w:sz w:val="22"/>
                <w:szCs w:val="22"/>
              </w:rPr>
              <w:t>группа</w:t>
            </w:r>
            <w:proofErr w:type="spellEnd"/>
          </w:p>
          <w:p w14:paraId="17608AE2" w14:textId="77777777" w:rsidR="00F774F3" w:rsidRPr="00F774F3" w:rsidRDefault="00F774F3" w:rsidP="00F774F3">
            <w:pPr>
              <w:jc w:val="center"/>
              <w:rPr>
                <w:sz w:val="22"/>
                <w:szCs w:val="22"/>
                <w:lang w:eastAsia="en-US"/>
              </w:rPr>
            </w:pPr>
            <w:r w:rsidRPr="00F774F3">
              <w:rPr>
                <w:bCs/>
                <w:sz w:val="22"/>
                <w:szCs w:val="22"/>
              </w:rPr>
              <w:t>№ 1, 10</w:t>
            </w:r>
          </w:p>
        </w:tc>
        <w:tc>
          <w:tcPr>
            <w:tcW w:w="2624" w:type="dxa"/>
            <w:tcBorders>
              <w:top w:val="single" w:sz="4" w:space="0" w:color="auto"/>
              <w:left w:val="single" w:sz="4" w:space="0" w:color="auto"/>
              <w:bottom w:val="single" w:sz="12" w:space="0" w:color="auto"/>
              <w:right w:val="single" w:sz="4" w:space="0" w:color="auto"/>
            </w:tcBorders>
          </w:tcPr>
          <w:p w14:paraId="6DBCCB07" w14:textId="77777777" w:rsidR="00F774F3" w:rsidRPr="00F774F3" w:rsidRDefault="00F774F3" w:rsidP="00F774F3">
            <w:pPr>
              <w:jc w:val="center"/>
              <w:rPr>
                <w:b/>
                <w:sz w:val="22"/>
                <w:szCs w:val="22"/>
              </w:rPr>
            </w:pPr>
            <w:proofErr w:type="spellStart"/>
            <w:r w:rsidRPr="00F774F3">
              <w:rPr>
                <w:b/>
                <w:sz w:val="22"/>
                <w:szCs w:val="22"/>
              </w:rPr>
              <w:t>Старшая</w:t>
            </w:r>
            <w:proofErr w:type="spellEnd"/>
            <w:r w:rsidRPr="00F774F3">
              <w:rPr>
                <w:b/>
                <w:sz w:val="22"/>
                <w:szCs w:val="22"/>
              </w:rPr>
              <w:t xml:space="preserve"> </w:t>
            </w:r>
            <w:proofErr w:type="spellStart"/>
            <w:r w:rsidRPr="00F774F3">
              <w:rPr>
                <w:b/>
                <w:sz w:val="22"/>
                <w:szCs w:val="22"/>
              </w:rPr>
              <w:t>группа</w:t>
            </w:r>
            <w:proofErr w:type="spellEnd"/>
          </w:p>
          <w:p w14:paraId="7EC5BDF4" w14:textId="77777777" w:rsidR="00F774F3" w:rsidRPr="00F774F3" w:rsidRDefault="00F774F3" w:rsidP="00F774F3">
            <w:pPr>
              <w:jc w:val="center"/>
              <w:rPr>
                <w:sz w:val="22"/>
                <w:szCs w:val="22"/>
                <w:lang w:eastAsia="en-US"/>
              </w:rPr>
            </w:pPr>
            <w:r w:rsidRPr="00F774F3">
              <w:rPr>
                <w:bCs/>
                <w:sz w:val="22"/>
                <w:szCs w:val="22"/>
              </w:rPr>
              <w:t>№ 11, 12</w:t>
            </w:r>
          </w:p>
        </w:tc>
        <w:tc>
          <w:tcPr>
            <w:tcW w:w="2625" w:type="dxa"/>
            <w:tcBorders>
              <w:top w:val="single" w:sz="4" w:space="0" w:color="auto"/>
              <w:left w:val="single" w:sz="4" w:space="0" w:color="auto"/>
              <w:bottom w:val="single" w:sz="12" w:space="0" w:color="auto"/>
              <w:right w:val="single" w:sz="4" w:space="0" w:color="auto"/>
            </w:tcBorders>
          </w:tcPr>
          <w:p w14:paraId="031547EF" w14:textId="77777777" w:rsidR="00F774F3" w:rsidRPr="00F774F3" w:rsidRDefault="00F774F3" w:rsidP="00F774F3">
            <w:pPr>
              <w:jc w:val="center"/>
              <w:rPr>
                <w:b/>
                <w:sz w:val="22"/>
                <w:szCs w:val="22"/>
              </w:rPr>
            </w:pPr>
            <w:proofErr w:type="spellStart"/>
            <w:r w:rsidRPr="00F774F3">
              <w:rPr>
                <w:b/>
                <w:sz w:val="22"/>
                <w:szCs w:val="22"/>
              </w:rPr>
              <w:t>Подготовительная</w:t>
            </w:r>
            <w:proofErr w:type="spellEnd"/>
          </w:p>
          <w:p w14:paraId="62754CE7" w14:textId="77777777" w:rsidR="00F774F3" w:rsidRPr="00F774F3" w:rsidRDefault="00F774F3" w:rsidP="00F774F3">
            <w:pPr>
              <w:jc w:val="center"/>
              <w:rPr>
                <w:b/>
                <w:sz w:val="22"/>
                <w:szCs w:val="22"/>
              </w:rPr>
            </w:pPr>
            <w:proofErr w:type="spellStart"/>
            <w:r w:rsidRPr="00F774F3">
              <w:rPr>
                <w:b/>
                <w:sz w:val="22"/>
                <w:szCs w:val="22"/>
              </w:rPr>
              <w:t>Группа</w:t>
            </w:r>
            <w:proofErr w:type="spellEnd"/>
          </w:p>
          <w:p w14:paraId="491412C9" w14:textId="77777777" w:rsidR="00F774F3" w:rsidRPr="00F774F3" w:rsidRDefault="00F774F3" w:rsidP="00F774F3">
            <w:pPr>
              <w:jc w:val="center"/>
              <w:rPr>
                <w:sz w:val="22"/>
                <w:szCs w:val="22"/>
                <w:lang w:eastAsia="en-US"/>
              </w:rPr>
            </w:pPr>
            <w:r w:rsidRPr="00F774F3">
              <w:rPr>
                <w:bCs/>
                <w:sz w:val="22"/>
                <w:szCs w:val="22"/>
              </w:rPr>
              <w:t>№ 8</w:t>
            </w:r>
          </w:p>
        </w:tc>
      </w:tr>
      <w:tr w:rsidR="00F774F3" w:rsidRPr="00F774F3" w14:paraId="35F3A9FF" w14:textId="77777777" w:rsidTr="00463AAA">
        <w:trPr>
          <w:trHeight w:val="476"/>
        </w:trPr>
        <w:tc>
          <w:tcPr>
            <w:tcW w:w="2624" w:type="dxa"/>
            <w:vAlign w:val="center"/>
          </w:tcPr>
          <w:p w14:paraId="7ACB61E9" w14:textId="77777777" w:rsidR="00F774F3" w:rsidRPr="00F774F3" w:rsidRDefault="00F774F3" w:rsidP="00F774F3">
            <w:pPr>
              <w:jc w:val="center"/>
              <w:rPr>
                <w:b/>
                <w:bCs/>
                <w:sz w:val="22"/>
                <w:szCs w:val="22"/>
                <w:lang w:eastAsia="en-US"/>
              </w:rPr>
            </w:pPr>
            <w:proofErr w:type="spellStart"/>
            <w:r w:rsidRPr="00F774F3">
              <w:rPr>
                <w:b/>
                <w:bCs/>
                <w:sz w:val="22"/>
                <w:szCs w:val="22"/>
                <w:lang w:eastAsia="en-US"/>
              </w:rPr>
              <w:t>Тема</w:t>
            </w:r>
            <w:proofErr w:type="spellEnd"/>
            <w:r w:rsidRPr="00F774F3">
              <w:rPr>
                <w:b/>
                <w:bCs/>
                <w:sz w:val="22"/>
                <w:szCs w:val="22"/>
                <w:lang w:eastAsia="en-US"/>
              </w:rPr>
              <w:t xml:space="preserve"> </w:t>
            </w:r>
            <w:proofErr w:type="spellStart"/>
            <w:r w:rsidRPr="00F774F3">
              <w:rPr>
                <w:b/>
                <w:bCs/>
                <w:sz w:val="22"/>
                <w:szCs w:val="22"/>
                <w:lang w:eastAsia="en-US"/>
              </w:rPr>
              <w:t>недели</w:t>
            </w:r>
            <w:proofErr w:type="spellEnd"/>
          </w:p>
        </w:tc>
        <w:tc>
          <w:tcPr>
            <w:tcW w:w="2624" w:type="dxa"/>
            <w:vAlign w:val="center"/>
          </w:tcPr>
          <w:p w14:paraId="6778182F" w14:textId="77777777" w:rsidR="00F774F3" w:rsidRPr="00F774F3" w:rsidRDefault="00F774F3" w:rsidP="00F774F3">
            <w:pPr>
              <w:jc w:val="center"/>
              <w:rPr>
                <w:sz w:val="22"/>
                <w:szCs w:val="22"/>
                <w:lang w:val="ru-RU" w:eastAsia="en-US"/>
              </w:rPr>
            </w:pPr>
            <w:r w:rsidRPr="00F774F3">
              <w:rPr>
                <w:sz w:val="22"/>
                <w:szCs w:val="22"/>
                <w:lang w:val="ru-RU" w:eastAsia="en-US"/>
              </w:rPr>
              <w:t>Адаптационный проект «В детский сад без слез!»</w:t>
            </w:r>
          </w:p>
        </w:tc>
        <w:tc>
          <w:tcPr>
            <w:tcW w:w="2624" w:type="dxa"/>
            <w:gridSpan w:val="2"/>
            <w:vAlign w:val="center"/>
          </w:tcPr>
          <w:p w14:paraId="0544BCB0" w14:textId="77777777" w:rsidR="00F774F3" w:rsidRPr="00F774F3" w:rsidRDefault="00F774F3" w:rsidP="00F774F3">
            <w:pPr>
              <w:jc w:val="center"/>
              <w:rPr>
                <w:sz w:val="22"/>
                <w:szCs w:val="22"/>
                <w:lang w:eastAsia="en-US"/>
              </w:rPr>
            </w:pPr>
            <w:proofErr w:type="spellStart"/>
            <w:r w:rsidRPr="00F774F3">
              <w:rPr>
                <w:sz w:val="22"/>
                <w:szCs w:val="22"/>
                <w:lang w:eastAsia="en-US"/>
              </w:rPr>
              <w:t>Мой</w:t>
            </w:r>
            <w:proofErr w:type="spellEnd"/>
            <w:r w:rsidRPr="00F774F3">
              <w:rPr>
                <w:sz w:val="22"/>
                <w:szCs w:val="22"/>
                <w:lang w:eastAsia="en-US"/>
              </w:rPr>
              <w:t xml:space="preserve"> </w:t>
            </w:r>
            <w:proofErr w:type="spellStart"/>
            <w:r w:rsidRPr="00F774F3">
              <w:rPr>
                <w:sz w:val="22"/>
                <w:szCs w:val="22"/>
                <w:lang w:eastAsia="en-US"/>
              </w:rPr>
              <w:t>город</w:t>
            </w:r>
            <w:proofErr w:type="spellEnd"/>
          </w:p>
        </w:tc>
        <w:tc>
          <w:tcPr>
            <w:tcW w:w="2624" w:type="dxa"/>
            <w:vAlign w:val="center"/>
          </w:tcPr>
          <w:p w14:paraId="390757D9" w14:textId="77777777" w:rsidR="00F774F3" w:rsidRPr="00F774F3" w:rsidRDefault="00F774F3" w:rsidP="00F774F3">
            <w:pPr>
              <w:jc w:val="center"/>
              <w:rPr>
                <w:sz w:val="22"/>
                <w:szCs w:val="22"/>
                <w:lang w:eastAsia="en-US"/>
              </w:rPr>
            </w:pPr>
            <w:proofErr w:type="spellStart"/>
            <w:r w:rsidRPr="00F774F3">
              <w:rPr>
                <w:sz w:val="22"/>
                <w:szCs w:val="22"/>
                <w:lang w:eastAsia="en-US"/>
              </w:rPr>
              <w:t>Мой</w:t>
            </w:r>
            <w:proofErr w:type="spellEnd"/>
            <w:r w:rsidRPr="00F774F3">
              <w:rPr>
                <w:sz w:val="22"/>
                <w:szCs w:val="22"/>
                <w:lang w:eastAsia="en-US"/>
              </w:rPr>
              <w:t xml:space="preserve"> </w:t>
            </w:r>
            <w:proofErr w:type="spellStart"/>
            <w:r w:rsidRPr="00F774F3">
              <w:rPr>
                <w:sz w:val="22"/>
                <w:szCs w:val="22"/>
                <w:lang w:eastAsia="en-US"/>
              </w:rPr>
              <w:t>город</w:t>
            </w:r>
            <w:proofErr w:type="spellEnd"/>
            <w:r w:rsidRPr="00F774F3">
              <w:rPr>
                <w:sz w:val="22"/>
                <w:szCs w:val="22"/>
                <w:lang w:eastAsia="en-US"/>
              </w:rPr>
              <w:t>.</w:t>
            </w:r>
          </w:p>
          <w:p w14:paraId="69C1E43D" w14:textId="77777777" w:rsidR="00F774F3" w:rsidRPr="00F774F3" w:rsidRDefault="00F774F3" w:rsidP="00F774F3">
            <w:pPr>
              <w:jc w:val="center"/>
              <w:rPr>
                <w:sz w:val="22"/>
                <w:szCs w:val="22"/>
                <w:lang w:eastAsia="en-US"/>
              </w:rPr>
            </w:pPr>
            <w:proofErr w:type="spellStart"/>
            <w:r w:rsidRPr="00F774F3">
              <w:rPr>
                <w:sz w:val="22"/>
                <w:szCs w:val="22"/>
                <w:lang w:eastAsia="en-US"/>
              </w:rPr>
              <w:t>Моя</w:t>
            </w:r>
            <w:proofErr w:type="spellEnd"/>
            <w:r w:rsidRPr="00F774F3">
              <w:rPr>
                <w:sz w:val="22"/>
                <w:szCs w:val="22"/>
                <w:lang w:eastAsia="en-US"/>
              </w:rPr>
              <w:t xml:space="preserve"> </w:t>
            </w:r>
            <w:proofErr w:type="spellStart"/>
            <w:r w:rsidRPr="00F774F3">
              <w:rPr>
                <w:sz w:val="22"/>
                <w:szCs w:val="22"/>
                <w:lang w:eastAsia="en-US"/>
              </w:rPr>
              <w:t>Республика</w:t>
            </w:r>
            <w:proofErr w:type="spellEnd"/>
          </w:p>
        </w:tc>
        <w:tc>
          <w:tcPr>
            <w:tcW w:w="2624" w:type="dxa"/>
            <w:tcBorders>
              <w:top w:val="single" w:sz="4" w:space="0" w:color="auto"/>
              <w:left w:val="single" w:sz="4" w:space="0" w:color="auto"/>
              <w:bottom w:val="single" w:sz="4" w:space="0" w:color="auto"/>
              <w:right w:val="single" w:sz="4" w:space="0" w:color="auto"/>
            </w:tcBorders>
            <w:vAlign w:val="center"/>
          </w:tcPr>
          <w:p w14:paraId="4E5DF225" w14:textId="77777777" w:rsidR="00F774F3" w:rsidRPr="00F774F3" w:rsidRDefault="00F774F3" w:rsidP="00F774F3">
            <w:pPr>
              <w:jc w:val="center"/>
              <w:rPr>
                <w:sz w:val="22"/>
                <w:szCs w:val="22"/>
              </w:rPr>
            </w:pPr>
            <w:proofErr w:type="spellStart"/>
            <w:r w:rsidRPr="00F774F3">
              <w:rPr>
                <w:sz w:val="22"/>
                <w:szCs w:val="22"/>
              </w:rPr>
              <w:t>Мой</w:t>
            </w:r>
            <w:proofErr w:type="spellEnd"/>
            <w:r w:rsidRPr="00F774F3">
              <w:rPr>
                <w:sz w:val="22"/>
                <w:szCs w:val="22"/>
              </w:rPr>
              <w:t xml:space="preserve"> </w:t>
            </w:r>
            <w:proofErr w:type="spellStart"/>
            <w:r w:rsidRPr="00F774F3">
              <w:rPr>
                <w:sz w:val="22"/>
                <w:szCs w:val="22"/>
              </w:rPr>
              <w:t>город</w:t>
            </w:r>
            <w:proofErr w:type="spellEnd"/>
            <w:r w:rsidRPr="00F774F3">
              <w:rPr>
                <w:sz w:val="22"/>
                <w:szCs w:val="22"/>
              </w:rPr>
              <w:t>.</w:t>
            </w:r>
          </w:p>
          <w:p w14:paraId="051F4432" w14:textId="77777777" w:rsidR="00F774F3" w:rsidRPr="00F774F3" w:rsidRDefault="00F774F3" w:rsidP="00F774F3">
            <w:pPr>
              <w:jc w:val="center"/>
              <w:rPr>
                <w:sz w:val="22"/>
                <w:szCs w:val="22"/>
              </w:rPr>
            </w:pPr>
            <w:proofErr w:type="spellStart"/>
            <w:r w:rsidRPr="00F774F3">
              <w:rPr>
                <w:sz w:val="22"/>
                <w:szCs w:val="22"/>
              </w:rPr>
              <w:t>Моя</w:t>
            </w:r>
            <w:proofErr w:type="spellEnd"/>
            <w:r w:rsidRPr="00F774F3">
              <w:rPr>
                <w:sz w:val="22"/>
                <w:szCs w:val="22"/>
              </w:rPr>
              <w:t xml:space="preserve"> </w:t>
            </w:r>
            <w:proofErr w:type="spellStart"/>
            <w:r w:rsidRPr="00F774F3">
              <w:rPr>
                <w:sz w:val="22"/>
                <w:szCs w:val="22"/>
              </w:rPr>
              <w:t>Республика</w:t>
            </w:r>
            <w:proofErr w:type="spellEnd"/>
          </w:p>
        </w:tc>
        <w:tc>
          <w:tcPr>
            <w:tcW w:w="2625" w:type="dxa"/>
            <w:tcBorders>
              <w:top w:val="single" w:sz="4" w:space="0" w:color="auto"/>
              <w:left w:val="single" w:sz="4" w:space="0" w:color="auto"/>
              <w:bottom w:val="single" w:sz="4" w:space="0" w:color="auto"/>
              <w:right w:val="single" w:sz="4" w:space="0" w:color="auto"/>
            </w:tcBorders>
            <w:vAlign w:val="center"/>
          </w:tcPr>
          <w:p w14:paraId="1B87E1F9" w14:textId="77777777" w:rsidR="00F774F3" w:rsidRPr="00F774F3" w:rsidRDefault="00F774F3" w:rsidP="00F774F3">
            <w:pPr>
              <w:jc w:val="center"/>
              <w:rPr>
                <w:sz w:val="22"/>
                <w:szCs w:val="22"/>
              </w:rPr>
            </w:pPr>
            <w:proofErr w:type="spellStart"/>
            <w:r w:rsidRPr="00F774F3">
              <w:rPr>
                <w:sz w:val="22"/>
                <w:szCs w:val="22"/>
              </w:rPr>
              <w:t>Мой</w:t>
            </w:r>
            <w:proofErr w:type="spellEnd"/>
            <w:r w:rsidRPr="00F774F3">
              <w:rPr>
                <w:sz w:val="22"/>
                <w:szCs w:val="22"/>
              </w:rPr>
              <w:t xml:space="preserve"> </w:t>
            </w:r>
            <w:proofErr w:type="spellStart"/>
            <w:r w:rsidRPr="00F774F3">
              <w:rPr>
                <w:sz w:val="22"/>
                <w:szCs w:val="22"/>
              </w:rPr>
              <w:t>город</w:t>
            </w:r>
            <w:proofErr w:type="spellEnd"/>
            <w:r w:rsidRPr="00F774F3">
              <w:rPr>
                <w:sz w:val="22"/>
                <w:szCs w:val="22"/>
              </w:rPr>
              <w:t>.</w:t>
            </w:r>
          </w:p>
          <w:p w14:paraId="46F4BC96" w14:textId="77777777" w:rsidR="00F774F3" w:rsidRPr="00F774F3" w:rsidRDefault="00F774F3" w:rsidP="00F774F3">
            <w:pPr>
              <w:jc w:val="center"/>
              <w:rPr>
                <w:sz w:val="22"/>
                <w:szCs w:val="22"/>
              </w:rPr>
            </w:pPr>
            <w:proofErr w:type="spellStart"/>
            <w:r w:rsidRPr="00F774F3">
              <w:rPr>
                <w:sz w:val="22"/>
                <w:szCs w:val="22"/>
              </w:rPr>
              <w:t>Моя</w:t>
            </w:r>
            <w:proofErr w:type="spellEnd"/>
            <w:r w:rsidRPr="00F774F3">
              <w:rPr>
                <w:sz w:val="22"/>
                <w:szCs w:val="22"/>
              </w:rPr>
              <w:t xml:space="preserve"> </w:t>
            </w:r>
            <w:proofErr w:type="spellStart"/>
            <w:r w:rsidRPr="00F774F3">
              <w:rPr>
                <w:sz w:val="22"/>
                <w:szCs w:val="22"/>
              </w:rPr>
              <w:t>Республика</w:t>
            </w:r>
            <w:proofErr w:type="spellEnd"/>
          </w:p>
        </w:tc>
      </w:tr>
      <w:tr w:rsidR="00F774F3" w:rsidRPr="00F774F3" w14:paraId="0FCCB276" w14:textId="77777777" w:rsidTr="00463AAA">
        <w:trPr>
          <w:trHeight w:val="476"/>
        </w:trPr>
        <w:tc>
          <w:tcPr>
            <w:tcW w:w="2624" w:type="dxa"/>
            <w:vAlign w:val="center"/>
          </w:tcPr>
          <w:p w14:paraId="5FCD7DDE" w14:textId="77777777" w:rsidR="00F774F3" w:rsidRPr="00F774F3" w:rsidRDefault="00F774F3" w:rsidP="00F774F3">
            <w:pPr>
              <w:spacing w:before="92"/>
              <w:jc w:val="center"/>
              <w:rPr>
                <w:b/>
                <w:bCs/>
                <w:sz w:val="22"/>
                <w:szCs w:val="22"/>
                <w:lang w:eastAsia="en-US"/>
              </w:rPr>
            </w:pPr>
            <w:proofErr w:type="spellStart"/>
            <w:r w:rsidRPr="00F774F3">
              <w:rPr>
                <w:b/>
                <w:bCs/>
                <w:sz w:val="22"/>
                <w:szCs w:val="22"/>
                <w:lang w:eastAsia="en-US"/>
              </w:rPr>
              <w:t>Праздники</w:t>
            </w:r>
            <w:proofErr w:type="spellEnd"/>
            <w:r w:rsidRPr="00F774F3">
              <w:rPr>
                <w:b/>
                <w:bCs/>
                <w:sz w:val="22"/>
                <w:szCs w:val="22"/>
                <w:lang w:eastAsia="en-US"/>
              </w:rPr>
              <w:t xml:space="preserve"> </w:t>
            </w:r>
            <w:proofErr w:type="spellStart"/>
            <w:r w:rsidRPr="00F774F3">
              <w:rPr>
                <w:b/>
                <w:bCs/>
                <w:sz w:val="22"/>
                <w:szCs w:val="22"/>
                <w:lang w:eastAsia="en-US"/>
              </w:rPr>
              <w:t>по</w:t>
            </w:r>
            <w:proofErr w:type="spellEnd"/>
            <w:r w:rsidRPr="00F774F3">
              <w:rPr>
                <w:b/>
                <w:bCs/>
                <w:sz w:val="22"/>
                <w:szCs w:val="22"/>
                <w:lang w:eastAsia="en-US"/>
              </w:rPr>
              <w:t xml:space="preserve"> ФОП ДО</w:t>
            </w:r>
          </w:p>
        </w:tc>
        <w:tc>
          <w:tcPr>
            <w:tcW w:w="2624" w:type="dxa"/>
            <w:vAlign w:val="center"/>
          </w:tcPr>
          <w:p w14:paraId="69628C81" w14:textId="77777777" w:rsidR="00F774F3" w:rsidRPr="00F774F3" w:rsidRDefault="00F774F3" w:rsidP="00F774F3">
            <w:pPr>
              <w:spacing w:before="92"/>
              <w:jc w:val="center"/>
              <w:rPr>
                <w:sz w:val="22"/>
                <w:szCs w:val="22"/>
                <w:lang w:eastAsia="en-US"/>
              </w:rPr>
            </w:pPr>
            <w:r w:rsidRPr="00F774F3">
              <w:rPr>
                <w:sz w:val="22"/>
                <w:szCs w:val="22"/>
                <w:lang w:eastAsia="en-US"/>
              </w:rPr>
              <w:t>-</w:t>
            </w:r>
          </w:p>
        </w:tc>
        <w:tc>
          <w:tcPr>
            <w:tcW w:w="2624" w:type="dxa"/>
            <w:gridSpan w:val="2"/>
            <w:vAlign w:val="center"/>
          </w:tcPr>
          <w:p w14:paraId="04B52F6C" w14:textId="77777777" w:rsidR="00F774F3" w:rsidRPr="00F774F3" w:rsidRDefault="00F774F3" w:rsidP="00F774F3">
            <w:pPr>
              <w:spacing w:before="92"/>
              <w:jc w:val="center"/>
              <w:rPr>
                <w:sz w:val="22"/>
                <w:szCs w:val="22"/>
                <w:lang w:eastAsia="en-US"/>
              </w:rPr>
            </w:pPr>
            <w:r w:rsidRPr="00F774F3">
              <w:rPr>
                <w:sz w:val="22"/>
                <w:szCs w:val="22"/>
                <w:lang w:eastAsia="en-US"/>
              </w:rPr>
              <w:t>-</w:t>
            </w:r>
          </w:p>
        </w:tc>
        <w:tc>
          <w:tcPr>
            <w:tcW w:w="2624" w:type="dxa"/>
            <w:vAlign w:val="center"/>
          </w:tcPr>
          <w:p w14:paraId="35E8EDB2" w14:textId="77777777" w:rsidR="00F774F3" w:rsidRPr="00F774F3" w:rsidRDefault="00F774F3" w:rsidP="00F774F3">
            <w:pPr>
              <w:spacing w:before="92"/>
              <w:jc w:val="center"/>
              <w:rPr>
                <w:sz w:val="22"/>
                <w:szCs w:val="22"/>
                <w:lang w:eastAsia="en-US"/>
              </w:rPr>
            </w:pPr>
            <w:r w:rsidRPr="00F774F3">
              <w:rPr>
                <w:sz w:val="22"/>
                <w:szCs w:val="22"/>
                <w:lang w:eastAsia="en-US"/>
              </w:rPr>
              <w:t>-</w:t>
            </w:r>
          </w:p>
        </w:tc>
        <w:tc>
          <w:tcPr>
            <w:tcW w:w="2624" w:type="dxa"/>
            <w:vAlign w:val="center"/>
          </w:tcPr>
          <w:p w14:paraId="43F386A1" w14:textId="77777777" w:rsidR="00F774F3" w:rsidRPr="00F774F3" w:rsidRDefault="00F774F3" w:rsidP="00F774F3">
            <w:pPr>
              <w:spacing w:before="92"/>
              <w:jc w:val="center"/>
              <w:rPr>
                <w:sz w:val="22"/>
                <w:szCs w:val="22"/>
                <w:lang w:eastAsia="en-US"/>
              </w:rPr>
            </w:pPr>
            <w:r w:rsidRPr="00F774F3">
              <w:rPr>
                <w:sz w:val="22"/>
                <w:szCs w:val="22"/>
                <w:lang w:eastAsia="en-US"/>
              </w:rPr>
              <w:t xml:space="preserve">24 </w:t>
            </w:r>
            <w:proofErr w:type="spellStart"/>
            <w:r w:rsidRPr="00F774F3">
              <w:rPr>
                <w:sz w:val="22"/>
                <w:szCs w:val="22"/>
                <w:lang w:eastAsia="en-US"/>
              </w:rPr>
              <w:t>октября</w:t>
            </w:r>
            <w:proofErr w:type="spellEnd"/>
            <w:r w:rsidRPr="00F774F3">
              <w:rPr>
                <w:sz w:val="22"/>
                <w:szCs w:val="22"/>
                <w:lang w:eastAsia="en-US"/>
              </w:rPr>
              <w:t xml:space="preserve"> – </w:t>
            </w:r>
            <w:proofErr w:type="spellStart"/>
            <w:r w:rsidRPr="00F774F3">
              <w:rPr>
                <w:sz w:val="22"/>
                <w:szCs w:val="22"/>
                <w:lang w:eastAsia="en-US"/>
              </w:rPr>
              <w:t>День</w:t>
            </w:r>
            <w:proofErr w:type="spellEnd"/>
            <w:r w:rsidRPr="00F774F3">
              <w:rPr>
                <w:sz w:val="22"/>
                <w:szCs w:val="22"/>
                <w:lang w:eastAsia="en-US"/>
              </w:rPr>
              <w:t xml:space="preserve"> </w:t>
            </w:r>
            <w:proofErr w:type="spellStart"/>
            <w:r w:rsidRPr="00F774F3">
              <w:rPr>
                <w:sz w:val="22"/>
                <w:szCs w:val="22"/>
                <w:lang w:eastAsia="en-US"/>
              </w:rPr>
              <w:t>русской</w:t>
            </w:r>
            <w:proofErr w:type="spellEnd"/>
            <w:r w:rsidRPr="00F774F3">
              <w:rPr>
                <w:sz w:val="22"/>
                <w:szCs w:val="22"/>
                <w:lang w:eastAsia="en-US"/>
              </w:rPr>
              <w:t xml:space="preserve"> </w:t>
            </w:r>
            <w:proofErr w:type="spellStart"/>
            <w:r w:rsidRPr="00F774F3">
              <w:rPr>
                <w:sz w:val="22"/>
                <w:szCs w:val="22"/>
                <w:lang w:eastAsia="en-US"/>
              </w:rPr>
              <w:t>матрёшки</w:t>
            </w:r>
            <w:proofErr w:type="spellEnd"/>
          </w:p>
        </w:tc>
        <w:tc>
          <w:tcPr>
            <w:tcW w:w="2625" w:type="dxa"/>
            <w:vAlign w:val="center"/>
          </w:tcPr>
          <w:p w14:paraId="70809478" w14:textId="77777777" w:rsidR="00F774F3" w:rsidRPr="00F774F3" w:rsidRDefault="00F774F3" w:rsidP="00F774F3">
            <w:pPr>
              <w:spacing w:before="92"/>
              <w:jc w:val="center"/>
              <w:rPr>
                <w:sz w:val="22"/>
                <w:szCs w:val="22"/>
                <w:lang w:eastAsia="en-US"/>
              </w:rPr>
            </w:pPr>
            <w:r w:rsidRPr="00F774F3">
              <w:rPr>
                <w:sz w:val="22"/>
                <w:szCs w:val="22"/>
                <w:lang w:eastAsia="en-US"/>
              </w:rPr>
              <w:t xml:space="preserve">24 </w:t>
            </w:r>
            <w:proofErr w:type="spellStart"/>
            <w:r w:rsidRPr="00F774F3">
              <w:rPr>
                <w:sz w:val="22"/>
                <w:szCs w:val="22"/>
                <w:lang w:eastAsia="en-US"/>
              </w:rPr>
              <w:t>октября</w:t>
            </w:r>
            <w:proofErr w:type="spellEnd"/>
            <w:r w:rsidRPr="00F774F3">
              <w:rPr>
                <w:sz w:val="22"/>
                <w:szCs w:val="22"/>
                <w:lang w:eastAsia="en-US"/>
              </w:rPr>
              <w:t xml:space="preserve"> – </w:t>
            </w:r>
            <w:proofErr w:type="spellStart"/>
            <w:r w:rsidRPr="00F774F3">
              <w:rPr>
                <w:sz w:val="22"/>
                <w:szCs w:val="22"/>
                <w:lang w:eastAsia="en-US"/>
              </w:rPr>
              <w:t>День</w:t>
            </w:r>
            <w:proofErr w:type="spellEnd"/>
            <w:r w:rsidRPr="00F774F3">
              <w:rPr>
                <w:sz w:val="22"/>
                <w:szCs w:val="22"/>
                <w:lang w:eastAsia="en-US"/>
              </w:rPr>
              <w:t xml:space="preserve"> </w:t>
            </w:r>
            <w:proofErr w:type="spellStart"/>
            <w:r w:rsidRPr="00F774F3">
              <w:rPr>
                <w:sz w:val="22"/>
                <w:szCs w:val="22"/>
                <w:lang w:eastAsia="en-US"/>
              </w:rPr>
              <w:t>русской</w:t>
            </w:r>
            <w:proofErr w:type="spellEnd"/>
            <w:r w:rsidRPr="00F774F3">
              <w:rPr>
                <w:sz w:val="22"/>
                <w:szCs w:val="22"/>
                <w:lang w:eastAsia="en-US"/>
              </w:rPr>
              <w:t xml:space="preserve"> </w:t>
            </w:r>
            <w:proofErr w:type="spellStart"/>
            <w:r w:rsidRPr="00F774F3">
              <w:rPr>
                <w:sz w:val="22"/>
                <w:szCs w:val="22"/>
                <w:lang w:eastAsia="en-US"/>
              </w:rPr>
              <w:t>матрёшки</w:t>
            </w:r>
            <w:proofErr w:type="spellEnd"/>
          </w:p>
        </w:tc>
      </w:tr>
      <w:tr w:rsidR="00F774F3" w:rsidRPr="00F774F3" w14:paraId="311A60FC" w14:textId="77777777" w:rsidTr="00463AAA">
        <w:trPr>
          <w:trHeight w:val="476"/>
        </w:trPr>
        <w:tc>
          <w:tcPr>
            <w:tcW w:w="2624" w:type="dxa"/>
            <w:vAlign w:val="center"/>
          </w:tcPr>
          <w:p w14:paraId="3AE71DE0" w14:textId="77777777" w:rsidR="00F774F3" w:rsidRPr="00F774F3" w:rsidRDefault="00F774F3" w:rsidP="00F774F3">
            <w:pPr>
              <w:spacing w:before="92"/>
              <w:jc w:val="center"/>
              <w:rPr>
                <w:sz w:val="22"/>
                <w:szCs w:val="22"/>
                <w:lang w:eastAsia="en-US"/>
              </w:rPr>
            </w:pPr>
            <w:proofErr w:type="spellStart"/>
            <w:r w:rsidRPr="00F774F3">
              <w:rPr>
                <w:b/>
                <w:bCs/>
                <w:sz w:val="22"/>
                <w:szCs w:val="22"/>
                <w:lang w:eastAsia="en-US"/>
              </w:rPr>
              <w:t>Дополнительные</w:t>
            </w:r>
            <w:proofErr w:type="spellEnd"/>
            <w:r w:rsidRPr="00F774F3">
              <w:rPr>
                <w:b/>
                <w:bCs/>
                <w:sz w:val="22"/>
                <w:szCs w:val="22"/>
                <w:lang w:eastAsia="en-US"/>
              </w:rPr>
              <w:t xml:space="preserve"> </w:t>
            </w:r>
            <w:proofErr w:type="spellStart"/>
            <w:r w:rsidRPr="00F774F3">
              <w:rPr>
                <w:b/>
                <w:bCs/>
                <w:sz w:val="22"/>
                <w:szCs w:val="22"/>
                <w:lang w:eastAsia="en-US"/>
              </w:rPr>
              <w:t>праздники</w:t>
            </w:r>
            <w:proofErr w:type="spellEnd"/>
          </w:p>
        </w:tc>
        <w:tc>
          <w:tcPr>
            <w:tcW w:w="2624" w:type="dxa"/>
            <w:vAlign w:val="center"/>
          </w:tcPr>
          <w:p w14:paraId="4F71FF61" w14:textId="77777777" w:rsidR="00F774F3" w:rsidRPr="00F774F3" w:rsidRDefault="00F774F3" w:rsidP="00F774F3">
            <w:pPr>
              <w:spacing w:before="92"/>
              <w:jc w:val="center"/>
              <w:rPr>
                <w:sz w:val="22"/>
                <w:szCs w:val="22"/>
                <w:lang w:eastAsia="en-US"/>
              </w:rPr>
            </w:pPr>
            <w:r w:rsidRPr="00F774F3">
              <w:rPr>
                <w:sz w:val="22"/>
                <w:szCs w:val="22"/>
                <w:lang w:eastAsia="en-US"/>
              </w:rPr>
              <w:t>-</w:t>
            </w:r>
          </w:p>
        </w:tc>
        <w:tc>
          <w:tcPr>
            <w:tcW w:w="2624" w:type="dxa"/>
            <w:gridSpan w:val="2"/>
            <w:vAlign w:val="center"/>
          </w:tcPr>
          <w:p w14:paraId="635F0062" w14:textId="77777777" w:rsidR="00F774F3" w:rsidRPr="00F774F3" w:rsidRDefault="00F774F3" w:rsidP="00F774F3">
            <w:pPr>
              <w:spacing w:before="92"/>
              <w:jc w:val="center"/>
              <w:rPr>
                <w:sz w:val="22"/>
                <w:szCs w:val="22"/>
                <w:lang w:eastAsia="en-US"/>
              </w:rPr>
            </w:pPr>
            <w:r w:rsidRPr="00F774F3">
              <w:rPr>
                <w:sz w:val="22"/>
                <w:szCs w:val="22"/>
                <w:lang w:eastAsia="en-US"/>
              </w:rPr>
              <w:t>-</w:t>
            </w:r>
          </w:p>
        </w:tc>
        <w:tc>
          <w:tcPr>
            <w:tcW w:w="2624" w:type="dxa"/>
            <w:vAlign w:val="center"/>
          </w:tcPr>
          <w:p w14:paraId="4E9E88C4" w14:textId="77777777" w:rsidR="00F774F3" w:rsidRPr="00F774F3" w:rsidRDefault="00F774F3" w:rsidP="00F774F3">
            <w:pPr>
              <w:spacing w:before="92"/>
              <w:jc w:val="center"/>
              <w:rPr>
                <w:sz w:val="22"/>
                <w:szCs w:val="22"/>
                <w:lang w:eastAsia="en-US"/>
              </w:rPr>
            </w:pPr>
            <w:r w:rsidRPr="00F774F3">
              <w:rPr>
                <w:sz w:val="22"/>
                <w:szCs w:val="22"/>
                <w:lang w:eastAsia="en-US"/>
              </w:rPr>
              <w:t>-</w:t>
            </w:r>
          </w:p>
        </w:tc>
        <w:tc>
          <w:tcPr>
            <w:tcW w:w="2624" w:type="dxa"/>
            <w:vAlign w:val="center"/>
          </w:tcPr>
          <w:p w14:paraId="32F1A6E3" w14:textId="77777777" w:rsidR="00F774F3" w:rsidRPr="00F774F3" w:rsidRDefault="00F774F3" w:rsidP="00F774F3">
            <w:pPr>
              <w:spacing w:before="92"/>
              <w:jc w:val="center"/>
              <w:rPr>
                <w:sz w:val="22"/>
                <w:szCs w:val="22"/>
                <w:lang w:eastAsia="en-US"/>
              </w:rPr>
            </w:pPr>
            <w:r w:rsidRPr="00F774F3">
              <w:rPr>
                <w:sz w:val="22"/>
                <w:szCs w:val="22"/>
                <w:lang w:eastAsia="en-US"/>
              </w:rPr>
              <w:t>-</w:t>
            </w:r>
          </w:p>
        </w:tc>
        <w:tc>
          <w:tcPr>
            <w:tcW w:w="2625" w:type="dxa"/>
            <w:vAlign w:val="center"/>
          </w:tcPr>
          <w:p w14:paraId="7B9C2A94" w14:textId="77777777" w:rsidR="00F774F3" w:rsidRPr="00F774F3" w:rsidRDefault="00F774F3" w:rsidP="00F774F3">
            <w:pPr>
              <w:spacing w:before="92"/>
              <w:jc w:val="center"/>
              <w:rPr>
                <w:sz w:val="22"/>
                <w:szCs w:val="22"/>
                <w:lang w:eastAsia="en-US"/>
              </w:rPr>
            </w:pPr>
            <w:r w:rsidRPr="00F774F3">
              <w:rPr>
                <w:sz w:val="22"/>
                <w:szCs w:val="22"/>
                <w:lang w:eastAsia="en-US"/>
              </w:rPr>
              <w:t>-</w:t>
            </w:r>
          </w:p>
        </w:tc>
      </w:tr>
      <w:tr w:rsidR="00F774F3" w:rsidRPr="00F774F3" w14:paraId="373AECC8" w14:textId="77777777" w:rsidTr="00F774F3">
        <w:trPr>
          <w:trHeight w:val="476"/>
        </w:trPr>
        <w:tc>
          <w:tcPr>
            <w:tcW w:w="15745" w:type="dxa"/>
            <w:gridSpan w:val="7"/>
            <w:shd w:val="clear" w:color="auto" w:fill="CCC0D9"/>
            <w:vAlign w:val="center"/>
          </w:tcPr>
          <w:p w14:paraId="5C0768B4" w14:textId="77777777" w:rsidR="00F774F3" w:rsidRPr="00F774F3" w:rsidRDefault="00F774F3" w:rsidP="00F774F3">
            <w:pPr>
              <w:jc w:val="center"/>
              <w:rPr>
                <w:b/>
                <w:bCs/>
                <w:lang w:eastAsia="en-US"/>
              </w:rPr>
            </w:pPr>
            <w:r w:rsidRPr="00F774F3">
              <w:rPr>
                <w:b/>
                <w:bCs/>
                <w:lang w:eastAsia="en-US"/>
              </w:rPr>
              <w:t>4 НЕДЕЛЯ</w:t>
            </w:r>
          </w:p>
          <w:p w14:paraId="2348B455" w14:textId="77777777" w:rsidR="00F774F3" w:rsidRPr="00F774F3" w:rsidRDefault="00F774F3" w:rsidP="00F774F3">
            <w:pPr>
              <w:jc w:val="center"/>
              <w:rPr>
                <w:sz w:val="22"/>
                <w:szCs w:val="22"/>
                <w:lang w:eastAsia="en-US"/>
              </w:rPr>
            </w:pPr>
            <w:r w:rsidRPr="00F774F3">
              <w:rPr>
                <w:b/>
                <w:bCs/>
                <w:lang w:eastAsia="en-US"/>
              </w:rPr>
              <w:t>28.11-01.11.2024</w:t>
            </w:r>
          </w:p>
        </w:tc>
      </w:tr>
      <w:tr w:rsidR="00F774F3" w:rsidRPr="00F774F3" w14:paraId="3E812C83" w14:textId="77777777" w:rsidTr="00463AAA">
        <w:trPr>
          <w:trHeight w:val="476"/>
        </w:trPr>
        <w:tc>
          <w:tcPr>
            <w:tcW w:w="7872" w:type="dxa"/>
            <w:gridSpan w:val="4"/>
            <w:vAlign w:val="center"/>
          </w:tcPr>
          <w:p w14:paraId="6A9A8E91" w14:textId="77777777" w:rsidR="00F774F3" w:rsidRPr="00F774F3" w:rsidRDefault="00F774F3" w:rsidP="00F774F3">
            <w:pPr>
              <w:spacing w:before="92"/>
              <w:jc w:val="center"/>
              <w:rPr>
                <w:b/>
                <w:bCs/>
                <w:sz w:val="22"/>
                <w:szCs w:val="22"/>
                <w:lang w:val="ru-RU" w:eastAsia="en-US"/>
              </w:rPr>
            </w:pPr>
            <w:r w:rsidRPr="00F774F3">
              <w:rPr>
                <w:b/>
                <w:bCs/>
                <w:sz w:val="22"/>
                <w:szCs w:val="22"/>
                <w:lang w:val="ru-RU" w:eastAsia="en-US"/>
              </w:rPr>
              <w:t>Описание</w:t>
            </w:r>
          </w:p>
          <w:p w14:paraId="465C4FAE" w14:textId="77777777" w:rsidR="00F774F3" w:rsidRPr="00F774F3" w:rsidRDefault="00F774F3" w:rsidP="00F774F3">
            <w:pPr>
              <w:spacing w:before="92"/>
              <w:jc w:val="both"/>
              <w:rPr>
                <w:sz w:val="22"/>
                <w:szCs w:val="22"/>
                <w:lang w:val="ru-RU" w:eastAsia="en-US"/>
              </w:rPr>
            </w:pPr>
            <w:r w:rsidRPr="00F774F3">
              <w:rPr>
                <w:sz w:val="22"/>
                <w:szCs w:val="22"/>
                <w:lang w:val="ru-RU" w:eastAsia="en-US"/>
              </w:rPr>
              <w:t>Знакомить с разными народами, проживающими на территории РФ, их традициями, праздниками, национальными костюмами, играми, национальной кухней, предметами быта, песнями и танцами Воспитание интереса к жизни людей разных национальностей проживающих на территории России.  Воспитание чувств глубокого уважения к культурным и национальным традициям народов, проживающих на территории России.</w:t>
            </w:r>
          </w:p>
          <w:p w14:paraId="5E699B7A" w14:textId="77777777" w:rsidR="00F774F3" w:rsidRPr="00F774F3" w:rsidRDefault="00F774F3" w:rsidP="00F774F3">
            <w:pPr>
              <w:spacing w:before="92"/>
              <w:jc w:val="both"/>
              <w:rPr>
                <w:b/>
                <w:bCs/>
                <w:i/>
                <w:iCs/>
                <w:sz w:val="22"/>
                <w:szCs w:val="22"/>
                <w:u w:val="single"/>
                <w:lang w:val="ru-RU" w:eastAsia="en-US"/>
              </w:rPr>
            </w:pPr>
            <w:r w:rsidRPr="00F774F3">
              <w:rPr>
                <w:b/>
                <w:bCs/>
                <w:i/>
                <w:iCs/>
                <w:sz w:val="22"/>
                <w:szCs w:val="22"/>
                <w:u w:val="single"/>
                <w:lang w:val="ru-RU" w:eastAsia="en-US"/>
              </w:rPr>
              <w:t>Реализация проекта «Живут в России разные народы»</w:t>
            </w:r>
          </w:p>
          <w:p w14:paraId="147E8C49" w14:textId="77777777" w:rsidR="00F774F3" w:rsidRPr="00F774F3" w:rsidRDefault="00F774F3" w:rsidP="00F774F3">
            <w:pPr>
              <w:spacing w:before="92"/>
              <w:jc w:val="both"/>
              <w:rPr>
                <w:b/>
                <w:bCs/>
                <w:sz w:val="22"/>
                <w:szCs w:val="22"/>
                <w:lang w:val="ru-RU" w:eastAsia="en-US"/>
              </w:rPr>
            </w:pPr>
            <w:r w:rsidRPr="00F774F3">
              <w:rPr>
                <w:b/>
                <w:bCs/>
                <w:sz w:val="22"/>
                <w:szCs w:val="22"/>
                <w:lang w:val="ru-RU" w:eastAsia="en-US"/>
              </w:rPr>
              <w:t>Итоговое мероприятие: на усмотрение педагога</w:t>
            </w:r>
          </w:p>
        </w:tc>
        <w:tc>
          <w:tcPr>
            <w:tcW w:w="7873" w:type="dxa"/>
            <w:gridSpan w:val="3"/>
            <w:vAlign w:val="center"/>
          </w:tcPr>
          <w:p w14:paraId="55D894C0" w14:textId="77777777" w:rsidR="00F774F3" w:rsidRPr="00F774F3" w:rsidRDefault="00F774F3" w:rsidP="00F774F3">
            <w:pPr>
              <w:spacing w:before="92"/>
              <w:rPr>
                <w:sz w:val="22"/>
                <w:szCs w:val="22"/>
                <w:lang w:val="ru-RU" w:eastAsia="en-US"/>
              </w:rPr>
            </w:pPr>
            <w:r w:rsidRPr="00F774F3">
              <w:rPr>
                <w:sz w:val="22"/>
                <w:szCs w:val="22"/>
                <w:lang w:val="ru-RU" w:eastAsia="en-US"/>
              </w:rPr>
              <w:t>Формы организации разнообразной деятельности дошкольников:</w:t>
            </w:r>
          </w:p>
          <w:tbl>
            <w:tblPr>
              <w:tblStyle w:val="81"/>
              <w:tblW w:w="8108" w:type="dxa"/>
              <w:tblInd w:w="100" w:type="dxa"/>
              <w:tblLayout w:type="fixed"/>
              <w:tblLook w:val="04A0" w:firstRow="1" w:lastRow="0" w:firstColumn="1" w:lastColumn="0" w:noHBand="0" w:noVBand="1"/>
            </w:tblPr>
            <w:tblGrid>
              <w:gridCol w:w="4054"/>
              <w:gridCol w:w="4054"/>
            </w:tblGrid>
            <w:tr w:rsidR="00F774F3" w:rsidRPr="00F774F3" w14:paraId="2C26BBE6" w14:textId="77777777" w:rsidTr="00463AAA">
              <w:tc>
                <w:tcPr>
                  <w:tcW w:w="4054" w:type="dxa"/>
                </w:tcPr>
                <w:p w14:paraId="70CF677C" w14:textId="77777777" w:rsidR="00F774F3" w:rsidRPr="00F774F3" w:rsidRDefault="00F774F3" w:rsidP="006332CD">
                  <w:pPr>
                    <w:framePr w:hSpace="180" w:wrap="around" w:vAnchor="text" w:hAnchor="margin" w:xAlign="center" w:y="-839"/>
                    <w:spacing w:before="92"/>
                    <w:rPr>
                      <w:sz w:val="22"/>
                      <w:szCs w:val="22"/>
                      <w:lang w:eastAsia="en-US"/>
                    </w:rPr>
                  </w:pPr>
                  <w:r w:rsidRPr="00F774F3">
                    <w:rPr>
                      <w:sz w:val="22"/>
                      <w:szCs w:val="22"/>
                      <w:lang w:eastAsia="en-US"/>
                    </w:rPr>
                    <w:t xml:space="preserve">• </w:t>
                  </w:r>
                  <w:proofErr w:type="spellStart"/>
                  <w:r w:rsidRPr="00F774F3">
                    <w:rPr>
                      <w:sz w:val="22"/>
                      <w:szCs w:val="22"/>
                      <w:lang w:eastAsia="en-US"/>
                    </w:rPr>
                    <w:t>беседы</w:t>
                  </w:r>
                  <w:proofErr w:type="spellEnd"/>
                  <w:r w:rsidRPr="00F774F3">
                    <w:rPr>
                      <w:sz w:val="22"/>
                      <w:szCs w:val="22"/>
                      <w:lang w:eastAsia="en-US"/>
                    </w:rPr>
                    <w:t xml:space="preserve">, </w:t>
                  </w:r>
                  <w:proofErr w:type="spellStart"/>
                  <w:r w:rsidRPr="00F774F3">
                    <w:rPr>
                      <w:sz w:val="22"/>
                      <w:szCs w:val="22"/>
                      <w:lang w:eastAsia="en-US"/>
                    </w:rPr>
                    <w:t>развивающий</w:t>
                  </w:r>
                  <w:proofErr w:type="spellEnd"/>
                  <w:r w:rsidRPr="00F774F3">
                    <w:rPr>
                      <w:sz w:val="22"/>
                      <w:szCs w:val="22"/>
                      <w:lang w:eastAsia="en-US"/>
                    </w:rPr>
                    <w:t xml:space="preserve"> </w:t>
                  </w:r>
                  <w:proofErr w:type="spellStart"/>
                  <w:r w:rsidRPr="00F774F3">
                    <w:rPr>
                      <w:sz w:val="22"/>
                      <w:szCs w:val="22"/>
                      <w:lang w:eastAsia="en-US"/>
                    </w:rPr>
                    <w:t>диалог</w:t>
                  </w:r>
                  <w:proofErr w:type="spellEnd"/>
                  <w:r w:rsidRPr="00F774F3">
                    <w:rPr>
                      <w:sz w:val="22"/>
                      <w:szCs w:val="22"/>
                      <w:lang w:eastAsia="en-US"/>
                    </w:rPr>
                    <w:t xml:space="preserve"> (</w:t>
                  </w:r>
                  <w:proofErr w:type="spellStart"/>
                  <w:r w:rsidRPr="00F774F3">
                    <w:rPr>
                      <w:sz w:val="22"/>
                      <w:szCs w:val="22"/>
                      <w:lang w:eastAsia="en-US"/>
                    </w:rPr>
                    <w:t>круг</w:t>
                  </w:r>
                  <w:proofErr w:type="spellEnd"/>
                  <w:r w:rsidRPr="00F774F3">
                    <w:rPr>
                      <w:sz w:val="22"/>
                      <w:szCs w:val="22"/>
                      <w:lang w:eastAsia="en-US"/>
                    </w:rPr>
                    <w:t>)</w:t>
                  </w:r>
                </w:p>
              </w:tc>
              <w:tc>
                <w:tcPr>
                  <w:tcW w:w="4054" w:type="dxa"/>
                </w:tcPr>
                <w:p w14:paraId="5FC1E2CD" w14:textId="77777777" w:rsidR="00F774F3" w:rsidRPr="00F774F3" w:rsidRDefault="00F774F3" w:rsidP="006332CD">
                  <w:pPr>
                    <w:framePr w:hSpace="180" w:wrap="around" w:vAnchor="text" w:hAnchor="margin" w:xAlign="center" w:y="-839"/>
                    <w:spacing w:before="92"/>
                    <w:rPr>
                      <w:sz w:val="22"/>
                      <w:szCs w:val="22"/>
                      <w:lang w:val="ru-RU" w:eastAsia="en-US"/>
                    </w:rPr>
                  </w:pPr>
                  <w:r w:rsidRPr="00F774F3">
                    <w:rPr>
                      <w:sz w:val="22"/>
                      <w:szCs w:val="22"/>
                      <w:lang w:val="ru-RU" w:eastAsia="en-US"/>
                    </w:rPr>
                    <w:t>• игры (д/и, режиссерские, с/р, п/и, др.)</w:t>
                  </w:r>
                </w:p>
              </w:tc>
            </w:tr>
            <w:tr w:rsidR="00F774F3" w:rsidRPr="00F774F3" w14:paraId="5D7E4356" w14:textId="77777777" w:rsidTr="00463AAA">
              <w:tc>
                <w:tcPr>
                  <w:tcW w:w="4054" w:type="dxa"/>
                </w:tcPr>
                <w:p w14:paraId="65032FD5" w14:textId="77777777" w:rsidR="00F774F3" w:rsidRPr="00F774F3" w:rsidRDefault="00F774F3" w:rsidP="006332CD">
                  <w:pPr>
                    <w:framePr w:hSpace="180" w:wrap="around" w:vAnchor="text" w:hAnchor="margin" w:xAlign="center" w:y="-839"/>
                    <w:spacing w:before="92"/>
                    <w:rPr>
                      <w:sz w:val="22"/>
                      <w:szCs w:val="22"/>
                      <w:lang w:eastAsia="en-US"/>
                    </w:rPr>
                  </w:pPr>
                  <w:r w:rsidRPr="00F774F3">
                    <w:rPr>
                      <w:sz w:val="22"/>
                      <w:szCs w:val="22"/>
                      <w:lang w:eastAsia="en-US"/>
                    </w:rPr>
                    <w:t xml:space="preserve">• </w:t>
                  </w:r>
                  <w:proofErr w:type="spellStart"/>
                  <w:r w:rsidRPr="00F774F3">
                    <w:rPr>
                      <w:sz w:val="22"/>
                      <w:szCs w:val="22"/>
                      <w:lang w:eastAsia="en-US"/>
                    </w:rPr>
                    <w:t>игровые</w:t>
                  </w:r>
                  <w:proofErr w:type="spellEnd"/>
                  <w:r w:rsidRPr="00F774F3">
                    <w:rPr>
                      <w:sz w:val="22"/>
                      <w:szCs w:val="22"/>
                      <w:lang w:eastAsia="en-US"/>
                    </w:rPr>
                    <w:t xml:space="preserve"> </w:t>
                  </w:r>
                  <w:proofErr w:type="spellStart"/>
                  <w:r w:rsidRPr="00F774F3">
                    <w:rPr>
                      <w:sz w:val="22"/>
                      <w:szCs w:val="22"/>
                      <w:lang w:eastAsia="en-US"/>
                    </w:rPr>
                    <w:t>ситуации</w:t>
                  </w:r>
                  <w:proofErr w:type="spellEnd"/>
                </w:p>
              </w:tc>
              <w:tc>
                <w:tcPr>
                  <w:tcW w:w="4054" w:type="dxa"/>
                </w:tcPr>
                <w:p w14:paraId="464EF0F2" w14:textId="77777777" w:rsidR="00F774F3" w:rsidRPr="00F774F3" w:rsidRDefault="00F774F3" w:rsidP="006332CD">
                  <w:pPr>
                    <w:framePr w:hSpace="180" w:wrap="around" w:vAnchor="text" w:hAnchor="margin" w:xAlign="center" w:y="-839"/>
                    <w:spacing w:before="92"/>
                    <w:rPr>
                      <w:sz w:val="22"/>
                      <w:szCs w:val="22"/>
                      <w:lang w:eastAsia="en-US"/>
                    </w:rPr>
                  </w:pPr>
                  <w:r w:rsidRPr="00F774F3">
                    <w:rPr>
                      <w:sz w:val="22"/>
                      <w:szCs w:val="22"/>
                      <w:lang w:eastAsia="en-US"/>
                    </w:rPr>
                    <w:t xml:space="preserve">• </w:t>
                  </w:r>
                  <w:proofErr w:type="spellStart"/>
                  <w:r w:rsidRPr="00F774F3">
                    <w:rPr>
                      <w:sz w:val="22"/>
                      <w:szCs w:val="22"/>
                      <w:lang w:eastAsia="en-US"/>
                    </w:rPr>
                    <w:t>игры-путешествия</w:t>
                  </w:r>
                  <w:proofErr w:type="spellEnd"/>
                </w:p>
              </w:tc>
            </w:tr>
            <w:tr w:rsidR="00F774F3" w:rsidRPr="00F774F3" w14:paraId="2E06FC30" w14:textId="77777777" w:rsidTr="00463AAA">
              <w:tc>
                <w:tcPr>
                  <w:tcW w:w="4054" w:type="dxa"/>
                </w:tcPr>
                <w:p w14:paraId="4FEA28C3" w14:textId="77777777" w:rsidR="00F774F3" w:rsidRPr="00F774F3" w:rsidRDefault="00F774F3" w:rsidP="006332CD">
                  <w:pPr>
                    <w:framePr w:hSpace="180" w:wrap="around" w:vAnchor="text" w:hAnchor="margin" w:xAlign="center" w:y="-839"/>
                    <w:spacing w:before="92"/>
                    <w:rPr>
                      <w:sz w:val="22"/>
                      <w:szCs w:val="22"/>
                      <w:lang w:eastAsia="en-US"/>
                    </w:rPr>
                  </w:pPr>
                  <w:r w:rsidRPr="00F774F3">
                    <w:rPr>
                      <w:sz w:val="22"/>
                      <w:szCs w:val="22"/>
                      <w:lang w:eastAsia="en-US"/>
                    </w:rPr>
                    <w:t xml:space="preserve">• </w:t>
                  </w:r>
                  <w:proofErr w:type="spellStart"/>
                  <w:r w:rsidRPr="00F774F3">
                    <w:rPr>
                      <w:sz w:val="22"/>
                      <w:szCs w:val="22"/>
                      <w:lang w:eastAsia="en-US"/>
                    </w:rPr>
                    <w:t>творческие</w:t>
                  </w:r>
                  <w:proofErr w:type="spellEnd"/>
                  <w:r w:rsidRPr="00F774F3">
                    <w:rPr>
                      <w:sz w:val="22"/>
                      <w:szCs w:val="22"/>
                      <w:lang w:eastAsia="en-US"/>
                    </w:rPr>
                    <w:t xml:space="preserve"> </w:t>
                  </w:r>
                  <w:proofErr w:type="spellStart"/>
                  <w:r w:rsidRPr="00F774F3">
                    <w:rPr>
                      <w:sz w:val="22"/>
                      <w:szCs w:val="22"/>
                      <w:lang w:eastAsia="en-US"/>
                    </w:rPr>
                    <w:t>мастерские</w:t>
                  </w:r>
                  <w:proofErr w:type="spellEnd"/>
                  <w:r w:rsidRPr="00F774F3">
                    <w:rPr>
                      <w:sz w:val="22"/>
                      <w:szCs w:val="22"/>
                      <w:lang w:eastAsia="en-US"/>
                    </w:rPr>
                    <w:t xml:space="preserve">, </w:t>
                  </w:r>
                  <w:proofErr w:type="spellStart"/>
                  <w:r w:rsidRPr="00F774F3">
                    <w:rPr>
                      <w:sz w:val="22"/>
                      <w:szCs w:val="22"/>
                      <w:lang w:eastAsia="en-US"/>
                    </w:rPr>
                    <w:t>детские</w:t>
                  </w:r>
                  <w:proofErr w:type="spellEnd"/>
                  <w:r w:rsidRPr="00F774F3">
                    <w:rPr>
                      <w:sz w:val="22"/>
                      <w:szCs w:val="22"/>
                      <w:lang w:eastAsia="en-US"/>
                    </w:rPr>
                    <w:t xml:space="preserve"> </w:t>
                  </w:r>
                  <w:proofErr w:type="spellStart"/>
                  <w:r w:rsidRPr="00F774F3">
                    <w:rPr>
                      <w:sz w:val="22"/>
                      <w:szCs w:val="22"/>
                      <w:lang w:eastAsia="en-US"/>
                    </w:rPr>
                    <w:t>лаборатории</w:t>
                  </w:r>
                  <w:proofErr w:type="spellEnd"/>
                </w:p>
              </w:tc>
              <w:tc>
                <w:tcPr>
                  <w:tcW w:w="4054" w:type="dxa"/>
                </w:tcPr>
                <w:p w14:paraId="652A979B" w14:textId="77777777" w:rsidR="00F774F3" w:rsidRPr="00F774F3" w:rsidRDefault="00F774F3" w:rsidP="006332CD">
                  <w:pPr>
                    <w:framePr w:hSpace="180" w:wrap="around" w:vAnchor="text" w:hAnchor="margin" w:xAlign="center" w:y="-839"/>
                    <w:spacing w:before="92"/>
                    <w:rPr>
                      <w:sz w:val="22"/>
                      <w:szCs w:val="22"/>
                      <w:lang w:eastAsia="en-US"/>
                    </w:rPr>
                  </w:pPr>
                  <w:r w:rsidRPr="00F774F3">
                    <w:rPr>
                      <w:sz w:val="22"/>
                      <w:szCs w:val="22"/>
                      <w:lang w:eastAsia="en-US"/>
                    </w:rPr>
                    <w:t xml:space="preserve">• </w:t>
                  </w:r>
                  <w:proofErr w:type="spellStart"/>
                  <w:r w:rsidRPr="00F774F3">
                    <w:rPr>
                      <w:sz w:val="22"/>
                      <w:szCs w:val="22"/>
                      <w:lang w:eastAsia="en-US"/>
                    </w:rPr>
                    <w:t>эксперименты</w:t>
                  </w:r>
                  <w:proofErr w:type="spellEnd"/>
                  <w:r w:rsidRPr="00F774F3">
                    <w:rPr>
                      <w:sz w:val="22"/>
                      <w:szCs w:val="22"/>
                      <w:lang w:eastAsia="en-US"/>
                    </w:rPr>
                    <w:t xml:space="preserve">, </w:t>
                  </w:r>
                  <w:proofErr w:type="spellStart"/>
                  <w:r w:rsidRPr="00F774F3">
                    <w:rPr>
                      <w:sz w:val="22"/>
                      <w:szCs w:val="22"/>
                      <w:lang w:eastAsia="en-US"/>
                    </w:rPr>
                    <w:t>коллекционирование</w:t>
                  </w:r>
                  <w:proofErr w:type="spellEnd"/>
                </w:p>
              </w:tc>
            </w:tr>
            <w:tr w:rsidR="00F774F3" w:rsidRPr="00F774F3" w14:paraId="49561AA0" w14:textId="77777777" w:rsidTr="00463AAA">
              <w:tc>
                <w:tcPr>
                  <w:tcW w:w="4054" w:type="dxa"/>
                </w:tcPr>
                <w:p w14:paraId="5D057FF9" w14:textId="77777777" w:rsidR="00F774F3" w:rsidRPr="00F774F3" w:rsidRDefault="00F774F3" w:rsidP="006332CD">
                  <w:pPr>
                    <w:framePr w:hSpace="180" w:wrap="around" w:vAnchor="text" w:hAnchor="margin" w:xAlign="center" w:y="-839"/>
                    <w:spacing w:before="92"/>
                    <w:rPr>
                      <w:sz w:val="22"/>
                      <w:szCs w:val="22"/>
                      <w:lang w:eastAsia="en-US"/>
                    </w:rPr>
                  </w:pPr>
                  <w:r w:rsidRPr="00F774F3">
                    <w:rPr>
                      <w:sz w:val="22"/>
                      <w:szCs w:val="22"/>
                      <w:lang w:eastAsia="en-US"/>
                    </w:rPr>
                    <w:t xml:space="preserve">• </w:t>
                  </w:r>
                  <w:proofErr w:type="spellStart"/>
                  <w:r w:rsidRPr="00F774F3">
                    <w:rPr>
                      <w:sz w:val="22"/>
                      <w:szCs w:val="22"/>
                      <w:lang w:eastAsia="en-US"/>
                    </w:rPr>
                    <w:t>целевые</w:t>
                  </w:r>
                  <w:proofErr w:type="spellEnd"/>
                  <w:r w:rsidRPr="00F774F3">
                    <w:rPr>
                      <w:sz w:val="22"/>
                      <w:szCs w:val="22"/>
                      <w:lang w:eastAsia="en-US"/>
                    </w:rPr>
                    <w:t xml:space="preserve"> </w:t>
                  </w:r>
                  <w:proofErr w:type="spellStart"/>
                  <w:r w:rsidRPr="00F774F3">
                    <w:rPr>
                      <w:sz w:val="22"/>
                      <w:szCs w:val="22"/>
                      <w:lang w:eastAsia="en-US"/>
                    </w:rPr>
                    <w:t>прогулки</w:t>
                  </w:r>
                  <w:proofErr w:type="spellEnd"/>
                </w:p>
              </w:tc>
              <w:tc>
                <w:tcPr>
                  <w:tcW w:w="4054" w:type="dxa"/>
                </w:tcPr>
                <w:p w14:paraId="370B58B0" w14:textId="77777777" w:rsidR="00F774F3" w:rsidRPr="00F774F3" w:rsidRDefault="00F774F3" w:rsidP="006332CD">
                  <w:pPr>
                    <w:framePr w:hSpace="180" w:wrap="around" w:vAnchor="text" w:hAnchor="margin" w:xAlign="center" w:y="-839"/>
                    <w:spacing w:before="92"/>
                    <w:rPr>
                      <w:sz w:val="22"/>
                      <w:szCs w:val="22"/>
                      <w:lang w:eastAsia="en-US"/>
                    </w:rPr>
                  </w:pPr>
                  <w:r w:rsidRPr="00F774F3">
                    <w:rPr>
                      <w:sz w:val="22"/>
                      <w:szCs w:val="22"/>
                      <w:lang w:eastAsia="en-US"/>
                    </w:rPr>
                    <w:t xml:space="preserve">• </w:t>
                  </w:r>
                  <w:proofErr w:type="spellStart"/>
                  <w:r w:rsidRPr="00F774F3">
                    <w:rPr>
                      <w:sz w:val="22"/>
                      <w:szCs w:val="22"/>
                      <w:lang w:eastAsia="en-US"/>
                    </w:rPr>
                    <w:t>экскурсии</w:t>
                  </w:r>
                  <w:proofErr w:type="spellEnd"/>
                </w:p>
              </w:tc>
            </w:tr>
            <w:tr w:rsidR="00F774F3" w:rsidRPr="00F774F3" w14:paraId="7BA7DDD4" w14:textId="77777777" w:rsidTr="00463AAA">
              <w:tc>
                <w:tcPr>
                  <w:tcW w:w="4054" w:type="dxa"/>
                </w:tcPr>
                <w:p w14:paraId="074838EE" w14:textId="77777777" w:rsidR="00F774F3" w:rsidRPr="00F774F3" w:rsidRDefault="00F774F3" w:rsidP="006332CD">
                  <w:pPr>
                    <w:framePr w:hSpace="180" w:wrap="around" w:vAnchor="text" w:hAnchor="margin" w:xAlign="center" w:y="-839"/>
                    <w:spacing w:before="92"/>
                    <w:rPr>
                      <w:sz w:val="22"/>
                      <w:szCs w:val="22"/>
                      <w:lang w:eastAsia="en-US"/>
                    </w:rPr>
                  </w:pPr>
                  <w:r w:rsidRPr="00F774F3">
                    <w:rPr>
                      <w:sz w:val="22"/>
                      <w:szCs w:val="22"/>
                      <w:lang w:eastAsia="en-US"/>
                    </w:rPr>
                    <w:t xml:space="preserve">• </w:t>
                  </w:r>
                  <w:proofErr w:type="spellStart"/>
                  <w:r w:rsidRPr="00F774F3">
                    <w:rPr>
                      <w:sz w:val="22"/>
                      <w:szCs w:val="22"/>
                      <w:lang w:eastAsia="en-US"/>
                    </w:rPr>
                    <w:t>образовательный</w:t>
                  </w:r>
                  <w:proofErr w:type="spellEnd"/>
                  <w:r w:rsidRPr="00F774F3">
                    <w:rPr>
                      <w:sz w:val="22"/>
                      <w:szCs w:val="22"/>
                      <w:lang w:eastAsia="en-US"/>
                    </w:rPr>
                    <w:t xml:space="preserve"> Челлендж</w:t>
                  </w:r>
                </w:p>
              </w:tc>
              <w:tc>
                <w:tcPr>
                  <w:tcW w:w="4054" w:type="dxa"/>
                </w:tcPr>
                <w:p w14:paraId="78BCBCE7" w14:textId="77777777" w:rsidR="00F774F3" w:rsidRPr="00F774F3" w:rsidRDefault="00F774F3" w:rsidP="006332CD">
                  <w:pPr>
                    <w:framePr w:hSpace="180" w:wrap="around" w:vAnchor="text" w:hAnchor="margin" w:xAlign="center" w:y="-839"/>
                    <w:spacing w:before="92"/>
                    <w:rPr>
                      <w:sz w:val="22"/>
                      <w:szCs w:val="22"/>
                      <w:lang w:eastAsia="en-US"/>
                    </w:rPr>
                  </w:pPr>
                  <w:r w:rsidRPr="00F774F3">
                    <w:rPr>
                      <w:sz w:val="22"/>
                      <w:szCs w:val="22"/>
                      <w:lang w:eastAsia="en-US"/>
                    </w:rPr>
                    <w:t xml:space="preserve">• </w:t>
                  </w:r>
                  <w:proofErr w:type="spellStart"/>
                  <w:r w:rsidRPr="00F774F3">
                    <w:rPr>
                      <w:sz w:val="22"/>
                      <w:szCs w:val="22"/>
                      <w:lang w:eastAsia="en-US"/>
                    </w:rPr>
                    <w:t>интерактивные</w:t>
                  </w:r>
                  <w:proofErr w:type="spellEnd"/>
                  <w:r w:rsidRPr="00F774F3">
                    <w:rPr>
                      <w:sz w:val="22"/>
                      <w:szCs w:val="22"/>
                      <w:lang w:eastAsia="en-US"/>
                    </w:rPr>
                    <w:t xml:space="preserve"> </w:t>
                  </w:r>
                  <w:proofErr w:type="spellStart"/>
                  <w:r w:rsidRPr="00F774F3">
                    <w:rPr>
                      <w:sz w:val="22"/>
                      <w:szCs w:val="22"/>
                      <w:lang w:eastAsia="en-US"/>
                    </w:rPr>
                    <w:t>праздники</w:t>
                  </w:r>
                  <w:proofErr w:type="spellEnd"/>
                </w:p>
              </w:tc>
            </w:tr>
            <w:tr w:rsidR="00F774F3" w:rsidRPr="00F774F3" w14:paraId="2C4FEECA" w14:textId="77777777" w:rsidTr="00463AAA">
              <w:tc>
                <w:tcPr>
                  <w:tcW w:w="4054" w:type="dxa"/>
                </w:tcPr>
                <w:p w14:paraId="71F60E37" w14:textId="77777777" w:rsidR="00F774F3" w:rsidRPr="00F774F3" w:rsidRDefault="00F774F3" w:rsidP="006332CD">
                  <w:pPr>
                    <w:framePr w:hSpace="180" w:wrap="around" w:vAnchor="text" w:hAnchor="margin" w:xAlign="center" w:y="-839"/>
                    <w:spacing w:before="92"/>
                    <w:rPr>
                      <w:sz w:val="22"/>
                      <w:szCs w:val="22"/>
                      <w:lang w:eastAsia="en-US"/>
                    </w:rPr>
                  </w:pPr>
                  <w:r w:rsidRPr="00F774F3">
                    <w:rPr>
                      <w:sz w:val="22"/>
                      <w:szCs w:val="22"/>
                      <w:lang w:eastAsia="en-US"/>
                    </w:rPr>
                    <w:t xml:space="preserve">• </w:t>
                  </w:r>
                  <w:proofErr w:type="spellStart"/>
                  <w:r w:rsidRPr="00F774F3">
                    <w:rPr>
                      <w:sz w:val="22"/>
                      <w:szCs w:val="22"/>
                      <w:lang w:eastAsia="en-US"/>
                    </w:rPr>
                    <w:t>детские</w:t>
                  </w:r>
                  <w:proofErr w:type="spellEnd"/>
                  <w:r w:rsidRPr="00F774F3">
                    <w:rPr>
                      <w:sz w:val="22"/>
                      <w:szCs w:val="22"/>
                      <w:lang w:eastAsia="en-US"/>
                    </w:rPr>
                    <w:t xml:space="preserve"> </w:t>
                  </w:r>
                  <w:proofErr w:type="spellStart"/>
                  <w:r w:rsidRPr="00F774F3">
                    <w:rPr>
                      <w:sz w:val="22"/>
                      <w:szCs w:val="22"/>
                      <w:lang w:eastAsia="en-US"/>
                    </w:rPr>
                    <w:t>проекты</w:t>
                  </w:r>
                  <w:proofErr w:type="spellEnd"/>
                </w:p>
              </w:tc>
              <w:tc>
                <w:tcPr>
                  <w:tcW w:w="4054" w:type="dxa"/>
                </w:tcPr>
                <w:p w14:paraId="078C4C18" w14:textId="77777777" w:rsidR="00F774F3" w:rsidRPr="00F774F3" w:rsidRDefault="00F774F3" w:rsidP="006332CD">
                  <w:pPr>
                    <w:framePr w:hSpace="180" w:wrap="around" w:vAnchor="text" w:hAnchor="margin" w:xAlign="center" w:y="-839"/>
                    <w:spacing w:before="92"/>
                    <w:rPr>
                      <w:sz w:val="22"/>
                      <w:szCs w:val="22"/>
                      <w:lang w:eastAsia="en-US"/>
                    </w:rPr>
                  </w:pPr>
                  <w:r w:rsidRPr="00F774F3">
                    <w:rPr>
                      <w:sz w:val="22"/>
                      <w:szCs w:val="22"/>
                      <w:lang w:eastAsia="en-US"/>
                    </w:rPr>
                    <w:t xml:space="preserve">• </w:t>
                  </w:r>
                  <w:proofErr w:type="spellStart"/>
                  <w:r w:rsidRPr="00F774F3">
                    <w:rPr>
                      <w:sz w:val="22"/>
                      <w:szCs w:val="22"/>
                      <w:lang w:eastAsia="en-US"/>
                    </w:rPr>
                    <w:t>наблюдение</w:t>
                  </w:r>
                  <w:proofErr w:type="spellEnd"/>
                </w:p>
              </w:tc>
            </w:tr>
          </w:tbl>
          <w:p w14:paraId="11888C75" w14:textId="77777777" w:rsidR="00F774F3" w:rsidRPr="00F774F3" w:rsidRDefault="00F774F3" w:rsidP="00F774F3">
            <w:pPr>
              <w:spacing w:before="92"/>
              <w:jc w:val="center"/>
              <w:rPr>
                <w:sz w:val="22"/>
                <w:szCs w:val="22"/>
                <w:lang w:eastAsia="en-US"/>
              </w:rPr>
            </w:pPr>
          </w:p>
        </w:tc>
      </w:tr>
      <w:tr w:rsidR="00F774F3" w:rsidRPr="00F774F3" w14:paraId="7424153F" w14:textId="77777777" w:rsidTr="00463AAA">
        <w:trPr>
          <w:trHeight w:val="476"/>
        </w:trPr>
        <w:tc>
          <w:tcPr>
            <w:tcW w:w="2624" w:type="dxa"/>
            <w:vAlign w:val="center"/>
          </w:tcPr>
          <w:p w14:paraId="7C95666B" w14:textId="77777777" w:rsidR="00F774F3" w:rsidRPr="00F774F3" w:rsidRDefault="00F774F3" w:rsidP="00F774F3">
            <w:pPr>
              <w:jc w:val="center"/>
              <w:rPr>
                <w:b/>
                <w:bCs/>
                <w:sz w:val="22"/>
                <w:szCs w:val="22"/>
                <w:lang w:eastAsia="en-US"/>
              </w:rPr>
            </w:pPr>
            <w:proofErr w:type="spellStart"/>
            <w:r w:rsidRPr="00F774F3">
              <w:rPr>
                <w:b/>
                <w:bCs/>
                <w:sz w:val="22"/>
                <w:szCs w:val="22"/>
                <w:lang w:eastAsia="en-US"/>
              </w:rPr>
              <w:t>Возраст</w:t>
            </w:r>
            <w:proofErr w:type="spellEnd"/>
          </w:p>
        </w:tc>
        <w:tc>
          <w:tcPr>
            <w:tcW w:w="2624" w:type="dxa"/>
            <w:tcBorders>
              <w:top w:val="single" w:sz="4" w:space="0" w:color="auto"/>
              <w:left w:val="single" w:sz="4" w:space="0" w:color="auto"/>
              <w:bottom w:val="single" w:sz="12" w:space="0" w:color="auto"/>
              <w:right w:val="single" w:sz="4" w:space="0" w:color="auto"/>
            </w:tcBorders>
          </w:tcPr>
          <w:p w14:paraId="0A8705FE" w14:textId="77777777" w:rsidR="00F774F3" w:rsidRPr="00F774F3" w:rsidRDefault="00F774F3" w:rsidP="00F774F3">
            <w:pPr>
              <w:jc w:val="center"/>
              <w:rPr>
                <w:b/>
                <w:sz w:val="22"/>
                <w:szCs w:val="22"/>
              </w:rPr>
            </w:pPr>
            <w:proofErr w:type="spellStart"/>
            <w:r w:rsidRPr="00F774F3">
              <w:rPr>
                <w:b/>
                <w:sz w:val="22"/>
                <w:szCs w:val="22"/>
              </w:rPr>
              <w:t>Группы</w:t>
            </w:r>
            <w:proofErr w:type="spellEnd"/>
            <w:r w:rsidRPr="00F774F3">
              <w:rPr>
                <w:b/>
                <w:sz w:val="22"/>
                <w:szCs w:val="22"/>
              </w:rPr>
              <w:t xml:space="preserve"> раннего возраста</w:t>
            </w:r>
          </w:p>
          <w:p w14:paraId="78FDA322" w14:textId="77777777" w:rsidR="00F774F3" w:rsidRPr="00F774F3" w:rsidRDefault="00F774F3" w:rsidP="00F774F3">
            <w:pPr>
              <w:jc w:val="center"/>
              <w:rPr>
                <w:bCs/>
                <w:sz w:val="22"/>
                <w:szCs w:val="22"/>
              </w:rPr>
            </w:pPr>
            <w:r w:rsidRPr="00F774F3">
              <w:rPr>
                <w:bCs/>
                <w:sz w:val="22"/>
                <w:szCs w:val="22"/>
              </w:rPr>
              <w:t>№ 2, 4</w:t>
            </w:r>
          </w:p>
          <w:p w14:paraId="35684298" w14:textId="77777777" w:rsidR="00F774F3" w:rsidRPr="00F774F3" w:rsidRDefault="00F774F3" w:rsidP="00F774F3">
            <w:pPr>
              <w:jc w:val="center"/>
              <w:rPr>
                <w:sz w:val="22"/>
                <w:szCs w:val="22"/>
                <w:lang w:eastAsia="en-US"/>
              </w:rPr>
            </w:pPr>
            <w:r w:rsidRPr="00F774F3">
              <w:rPr>
                <w:bCs/>
                <w:sz w:val="22"/>
                <w:szCs w:val="22"/>
              </w:rPr>
              <w:t>(</w:t>
            </w:r>
            <w:proofErr w:type="spellStart"/>
            <w:r w:rsidRPr="00F774F3">
              <w:rPr>
                <w:bCs/>
                <w:sz w:val="22"/>
                <w:szCs w:val="22"/>
              </w:rPr>
              <w:t>адаптационная</w:t>
            </w:r>
            <w:proofErr w:type="spellEnd"/>
            <w:r w:rsidRPr="00F774F3">
              <w:rPr>
                <w:bCs/>
                <w:sz w:val="22"/>
                <w:szCs w:val="22"/>
              </w:rPr>
              <w:t>)</w:t>
            </w:r>
          </w:p>
        </w:tc>
        <w:tc>
          <w:tcPr>
            <w:tcW w:w="2624" w:type="dxa"/>
            <w:gridSpan w:val="2"/>
            <w:tcBorders>
              <w:top w:val="single" w:sz="4" w:space="0" w:color="auto"/>
              <w:left w:val="single" w:sz="4" w:space="0" w:color="auto"/>
              <w:bottom w:val="single" w:sz="12" w:space="0" w:color="auto"/>
              <w:right w:val="single" w:sz="4" w:space="0" w:color="auto"/>
            </w:tcBorders>
          </w:tcPr>
          <w:p w14:paraId="7BCF82C7" w14:textId="77777777" w:rsidR="00F774F3" w:rsidRPr="00F774F3" w:rsidRDefault="00F774F3" w:rsidP="00F774F3">
            <w:pPr>
              <w:jc w:val="center"/>
              <w:rPr>
                <w:b/>
                <w:sz w:val="22"/>
                <w:szCs w:val="22"/>
                <w:lang w:val="ru-RU"/>
              </w:rPr>
            </w:pPr>
            <w:r w:rsidRPr="00F774F3">
              <w:rPr>
                <w:b/>
                <w:sz w:val="22"/>
                <w:szCs w:val="22"/>
              </w:rPr>
              <w:t>I</w:t>
            </w:r>
            <w:r w:rsidRPr="00F774F3">
              <w:rPr>
                <w:b/>
                <w:sz w:val="22"/>
                <w:szCs w:val="22"/>
                <w:lang w:val="ru-RU"/>
              </w:rPr>
              <w:t xml:space="preserve"> младшая группа</w:t>
            </w:r>
          </w:p>
          <w:p w14:paraId="62D90A05" w14:textId="77777777" w:rsidR="00F774F3" w:rsidRPr="00F774F3" w:rsidRDefault="00F774F3" w:rsidP="00F774F3">
            <w:pPr>
              <w:jc w:val="center"/>
              <w:rPr>
                <w:bCs/>
                <w:sz w:val="22"/>
                <w:szCs w:val="22"/>
                <w:lang w:val="ru-RU"/>
              </w:rPr>
            </w:pPr>
            <w:r w:rsidRPr="00F774F3">
              <w:rPr>
                <w:bCs/>
                <w:sz w:val="22"/>
                <w:szCs w:val="22"/>
                <w:lang w:val="ru-RU"/>
              </w:rPr>
              <w:t>(адаптированная)</w:t>
            </w:r>
          </w:p>
          <w:p w14:paraId="3B625A3A" w14:textId="77777777" w:rsidR="00F774F3" w:rsidRPr="00F774F3" w:rsidRDefault="00F774F3" w:rsidP="00F774F3">
            <w:pPr>
              <w:jc w:val="center"/>
              <w:rPr>
                <w:bCs/>
                <w:sz w:val="22"/>
                <w:szCs w:val="22"/>
                <w:lang w:val="ru-RU"/>
              </w:rPr>
            </w:pPr>
            <w:r w:rsidRPr="00F774F3">
              <w:rPr>
                <w:bCs/>
                <w:sz w:val="22"/>
                <w:szCs w:val="22"/>
                <w:lang w:val="ru-RU"/>
              </w:rPr>
              <w:t>№ 3</w:t>
            </w:r>
          </w:p>
          <w:p w14:paraId="472C38F0" w14:textId="77777777" w:rsidR="00F774F3" w:rsidRPr="00F774F3" w:rsidRDefault="00F774F3" w:rsidP="00F774F3">
            <w:pPr>
              <w:jc w:val="center"/>
              <w:rPr>
                <w:b/>
                <w:sz w:val="22"/>
                <w:szCs w:val="22"/>
                <w:lang w:val="ru-RU"/>
              </w:rPr>
            </w:pPr>
            <w:r w:rsidRPr="00F774F3">
              <w:rPr>
                <w:b/>
                <w:sz w:val="22"/>
                <w:szCs w:val="22"/>
              </w:rPr>
              <w:t>II</w:t>
            </w:r>
            <w:r w:rsidRPr="00F774F3">
              <w:rPr>
                <w:b/>
                <w:sz w:val="22"/>
                <w:szCs w:val="22"/>
                <w:lang w:val="ru-RU"/>
              </w:rPr>
              <w:t xml:space="preserve"> младшая группа</w:t>
            </w:r>
          </w:p>
          <w:p w14:paraId="06912F2D" w14:textId="77777777" w:rsidR="00F774F3" w:rsidRPr="00F774F3" w:rsidRDefault="00F774F3" w:rsidP="00F774F3">
            <w:pPr>
              <w:jc w:val="center"/>
              <w:rPr>
                <w:sz w:val="22"/>
                <w:szCs w:val="22"/>
                <w:lang w:eastAsia="en-US"/>
              </w:rPr>
            </w:pPr>
            <w:r w:rsidRPr="00F774F3">
              <w:rPr>
                <w:bCs/>
                <w:sz w:val="22"/>
                <w:szCs w:val="22"/>
              </w:rPr>
              <w:t>№ 9, 5</w:t>
            </w:r>
          </w:p>
        </w:tc>
        <w:tc>
          <w:tcPr>
            <w:tcW w:w="2624" w:type="dxa"/>
            <w:tcBorders>
              <w:top w:val="single" w:sz="4" w:space="0" w:color="auto"/>
              <w:left w:val="single" w:sz="4" w:space="0" w:color="auto"/>
              <w:bottom w:val="single" w:sz="12" w:space="0" w:color="auto"/>
              <w:right w:val="single" w:sz="4" w:space="0" w:color="auto"/>
            </w:tcBorders>
          </w:tcPr>
          <w:p w14:paraId="0ACB789D" w14:textId="77777777" w:rsidR="00F774F3" w:rsidRPr="00F774F3" w:rsidRDefault="00F774F3" w:rsidP="00F774F3">
            <w:pPr>
              <w:jc w:val="center"/>
              <w:rPr>
                <w:b/>
                <w:sz w:val="22"/>
                <w:szCs w:val="22"/>
              </w:rPr>
            </w:pPr>
            <w:proofErr w:type="spellStart"/>
            <w:r w:rsidRPr="00F774F3">
              <w:rPr>
                <w:b/>
                <w:sz w:val="22"/>
                <w:szCs w:val="22"/>
              </w:rPr>
              <w:t>Средняя</w:t>
            </w:r>
            <w:proofErr w:type="spellEnd"/>
            <w:r w:rsidRPr="00F774F3">
              <w:rPr>
                <w:b/>
                <w:sz w:val="22"/>
                <w:szCs w:val="22"/>
              </w:rPr>
              <w:t xml:space="preserve"> </w:t>
            </w:r>
            <w:proofErr w:type="spellStart"/>
            <w:r w:rsidRPr="00F774F3">
              <w:rPr>
                <w:b/>
                <w:sz w:val="22"/>
                <w:szCs w:val="22"/>
              </w:rPr>
              <w:t>группа</w:t>
            </w:r>
            <w:proofErr w:type="spellEnd"/>
          </w:p>
          <w:p w14:paraId="3ADED968" w14:textId="77777777" w:rsidR="00F774F3" w:rsidRPr="00F774F3" w:rsidRDefault="00F774F3" w:rsidP="00F774F3">
            <w:pPr>
              <w:jc w:val="center"/>
              <w:rPr>
                <w:sz w:val="22"/>
                <w:szCs w:val="22"/>
                <w:lang w:eastAsia="en-US"/>
              </w:rPr>
            </w:pPr>
            <w:r w:rsidRPr="00F774F3">
              <w:rPr>
                <w:bCs/>
                <w:sz w:val="22"/>
                <w:szCs w:val="22"/>
              </w:rPr>
              <w:t>№ 1, 10</w:t>
            </w:r>
          </w:p>
        </w:tc>
        <w:tc>
          <w:tcPr>
            <w:tcW w:w="2624" w:type="dxa"/>
            <w:tcBorders>
              <w:top w:val="single" w:sz="4" w:space="0" w:color="auto"/>
              <w:left w:val="single" w:sz="4" w:space="0" w:color="auto"/>
              <w:bottom w:val="single" w:sz="12" w:space="0" w:color="auto"/>
              <w:right w:val="single" w:sz="4" w:space="0" w:color="auto"/>
            </w:tcBorders>
          </w:tcPr>
          <w:p w14:paraId="1247315E" w14:textId="77777777" w:rsidR="00F774F3" w:rsidRPr="00F774F3" w:rsidRDefault="00F774F3" w:rsidP="00F774F3">
            <w:pPr>
              <w:jc w:val="center"/>
              <w:rPr>
                <w:b/>
                <w:sz w:val="22"/>
                <w:szCs w:val="22"/>
              </w:rPr>
            </w:pPr>
            <w:proofErr w:type="spellStart"/>
            <w:r w:rsidRPr="00F774F3">
              <w:rPr>
                <w:b/>
                <w:sz w:val="22"/>
                <w:szCs w:val="22"/>
              </w:rPr>
              <w:t>Старшая</w:t>
            </w:r>
            <w:proofErr w:type="spellEnd"/>
            <w:r w:rsidRPr="00F774F3">
              <w:rPr>
                <w:b/>
                <w:sz w:val="22"/>
                <w:szCs w:val="22"/>
              </w:rPr>
              <w:t xml:space="preserve"> </w:t>
            </w:r>
            <w:proofErr w:type="spellStart"/>
            <w:r w:rsidRPr="00F774F3">
              <w:rPr>
                <w:b/>
                <w:sz w:val="22"/>
                <w:szCs w:val="22"/>
              </w:rPr>
              <w:t>группа</w:t>
            </w:r>
            <w:proofErr w:type="spellEnd"/>
          </w:p>
          <w:p w14:paraId="503D9AAB" w14:textId="77777777" w:rsidR="00F774F3" w:rsidRPr="00F774F3" w:rsidRDefault="00F774F3" w:rsidP="00F774F3">
            <w:pPr>
              <w:jc w:val="center"/>
              <w:rPr>
                <w:sz w:val="22"/>
                <w:szCs w:val="22"/>
                <w:lang w:eastAsia="en-US"/>
              </w:rPr>
            </w:pPr>
            <w:r w:rsidRPr="00F774F3">
              <w:rPr>
                <w:bCs/>
                <w:sz w:val="22"/>
                <w:szCs w:val="22"/>
              </w:rPr>
              <w:t>№ 11, 12</w:t>
            </w:r>
          </w:p>
        </w:tc>
        <w:tc>
          <w:tcPr>
            <w:tcW w:w="2625" w:type="dxa"/>
            <w:tcBorders>
              <w:top w:val="single" w:sz="4" w:space="0" w:color="auto"/>
              <w:left w:val="single" w:sz="4" w:space="0" w:color="auto"/>
              <w:bottom w:val="single" w:sz="12" w:space="0" w:color="auto"/>
              <w:right w:val="single" w:sz="4" w:space="0" w:color="auto"/>
            </w:tcBorders>
          </w:tcPr>
          <w:p w14:paraId="666382D0" w14:textId="77777777" w:rsidR="00F774F3" w:rsidRPr="00F774F3" w:rsidRDefault="00F774F3" w:rsidP="00F774F3">
            <w:pPr>
              <w:jc w:val="center"/>
              <w:rPr>
                <w:b/>
                <w:sz w:val="22"/>
                <w:szCs w:val="22"/>
              </w:rPr>
            </w:pPr>
            <w:proofErr w:type="spellStart"/>
            <w:r w:rsidRPr="00F774F3">
              <w:rPr>
                <w:b/>
                <w:sz w:val="22"/>
                <w:szCs w:val="22"/>
              </w:rPr>
              <w:t>Подготовительная</w:t>
            </w:r>
            <w:proofErr w:type="spellEnd"/>
          </w:p>
          <w:p w14:paraId="129E4699" w14:textId="77777777" w:rsidR="00F774F3" w:rsidRPr="00F774F3" w:rsidRDefault="00F774F3" w:rsidP="00F774F3">
            <w:pPr>
              <w:jc w:val="center"/>
              <w:rPr>
                <w:b/>
                <w:sz w:val="22"/>
                <w:szCs w:val="22"/>
              </w:rPr>
            </w:pPr>
            <w:proofErr w:type="spellStart"/>
            <w:r w:rsidRPr="00F774F3">
              <w:rPr>
                <w:b/>
                <w:sz w:val="22"/>
                <w:szCs w:val="22"/>
              </w:rPr>
              <w:t>Группа</w:t>
            </w:r>
            <w:proofErr w:type="spellEnd"/>
          </w:p>
          <w:p w14:paraId="5D0717AC" w14:textId="77777777" w:rsidR="00F774F3" w:rsidRPr="00F774F3" w:rsidRDefault="00F774F3" w:rsidP="00F774F3">
            <w:pPr>
              <w:jc w:val="center"/>
              <w:rPr>
                <w:sz w:val="22"/>
                <w:szCs w:val="22"/>
                <w:lang w:eastAsia="en-US"/>
              </w:rPr>
            </w:pPr>
            <w:r w:rsidRPr="00F774F3">
              <w:rPr>
                <w:bCs/>
                <w:sz w:val="22"/>
                <w:szCs w:val="22"/>
              </w:rPr>
              <w:t>№ 8</w:t>
            </w:r>
          </w:p>
        </w:tc>
      </w:tr>
      <w:tr w:rsidR="00F774F3" w:rsidRPr="00F774F3" w14:paraId="63221F9B" w14:textId="77777777" w:rsidTr="00463AAA">
        <w:trPr>
          <w:trHeight w:val="476"/>
        </w:trPr>
        <w:tc>
          <w:tcPr>
            <w:tcW w:w="2624" w:type="dxa"/>
            <w:vAlign w:val="center"/>
          </w:tcPr>
          <w:p w14:paraId="27500414" w14:textId="77777777" w:rsidR="00F774F3" w:rsidRPr="00F774F3" w:rsidRDefault="00F774F3" w:rsidP="00F774F3">
            <w:pPr>
              <w:spacing w:before="92"/>
              <w:jc w:val="center"/>
              <w:rPr>
                <w:b/>
                <w:bCs/>
                <w:sz w:val="22"/>
                <w:szCs w:val="22"/>
                <w:lang w:eastAsia="en-US"/>
              </w:rPr>
            </w:pPr>
            <w:proofErr w:type="spellStart"/>
            <w:r w:rsidRPr="00F774F3">
              <w:rPr>
                <w:b/>
                <w:bCs/>
                <w:sz w:val="22"/>
                <w:szCs w:val="22"/>
                <w:lang w:eastAsia="en-US"/>
              </w:rPr>
              <w:t>Тема</w:t>
            </w:r>
            <w:proofErr w:type="spellEnd"/>
            <w:r w:rsidRPr="00F774F3">
              <w:rPr>
                <w:b/>
                <w:bCs/>
                <w:sz w:val="22"/>
                <w:szCs w:val="22"/>
                <w:lang w:eastAsia="en-US"/>
              </w:rPr>
              <w:t xml:space="preserve"> </w:t>
            </w:r>
            <w:proofErr w:type="spellStart"/>
            <w:r w:rsidRPr="00F774F3">
              <w:rPr>
                <w:b/>
                <w:bCs/>
                <w:sz w:val="22"/>
                <w:szCs w:val="22"/>
                <w:lang w:eastAsia="en-US"/>
              </w:rPr>
              <w:t>недели</w:t>
            </w:r>
            <w:proofErr w:type="spellEnd"/>
          </w:p>
        </w:tc>
        <w:tc>
          <w:tcPr>
            <w:tcW w:w="2624" w:type="dxa"/>
            <w:vAlign w:val="center"/>
          </w:tcPr>
          <w:p w14:paraId="43B94636" w14:textId="77777777" w:rsidR="00F774F3" w:rsidRPr="00F774F3" w:rsidRDefault="00F774F3" w:rsidP="00F774F3">
            <w:pPr>
              <w:spacing w:before="92"/>
              <w:jc w:val="center"/>
              <w:rPr>
                <w:sz w:val="22"/>
                <w:szCs w:val="22"/>
                <w:lang w:eastAsia="en-US"/>
              </w:rPr>
            </w:pPr>
            <w:proofErr w:type="spellStart"/>
            <w:r w:rsidRPr="00F774F3">
              <w:rPr>
                <w:sz w:val="22"/>
                <w:szCs w:val="22"/>
                <w:lang w:eastAsia="en-US"/>
              </w:rPr>
              <w:t>Учимся</w:t>
            </w:r>
            <w:proofErr w:type="spellEnd"/>
            <w:r w:rsidRPr="00F774F3">
              <w:rPr>
                <w:sz w:val="22"/>
                <w:szCs w:val="22"/>
                <w:lang w:eastAsia="en-US"/>
              </w:rPr>
              <w:t xml:space="preserve"> </w:t>
            </w:r>
            <w:proofErr w:type="spellStart"/>
            <w:r w:rsidRPr="00F774F3">
              <w:rPr>
                <w:sz w:val="22"/>
                <w:szCs w:val="22"/>
                <w:lang w:eastAsia="en-US"/>
              </w:rPr>
              <w:t>дружить</w:t>
            </w:r>
            <w:proofErr w:type="spellEnd"/>
          </w:p>
        </w:tc>
        <w:tc>
          <w:tcPr>
            <w:tcW w:w="2624" w:type="dxa"/>
            <w:gridSpan w:val="2"/>
            <w:vAlign w:val="center"/>
          </w:tcPr>
          <w:p w14:paraId="35C76261" w14:textId="77777777" w:rsidR="00F774F3" w:rsidRPr="00F774F3" w:rsidRDefault="00F774F3" w:rsidP="00F774F3">
            <w:pPr>
              <w:spacing w:before="92"/>
              <w:jc w:val="center"/>
              <w:rPr>
                <w:b/>
                <w:bCs/>
                <w:i/>
                <w:iCs/>
                <w:sz w:val="22"/>
                <w:szCs w:val="22"/>
                <w:u w:val="single"/>
                <w:lang w:eastAsia="en-US"/>
              </w:rPr>
            </w:pPr>
            <w:r w:rsidRPr="00F774F3">
              <w:rPr>
                <w:sz w:val="22"/>
                <w:szCs w:val="22"/>
                <w:lang w:eastAsia="en-US"/>
              </w:rPr>
              <w:t>«</w:t>
            </w:r>
            <w:proofErr w:type="spellStart"/>
            <w:r w:rsidRPr="00F774F3">
              <w:rPr>
                <w:sz w:val="22"/>
                <w:szCs w:val="22"/>
                <w:lang w:eastAsia="en-US"/>
              </w:rPr>
              <w:t>Что</w:t>
            </w:r>
            <w:proofErr w:type="spellEnd"/>
            <w:r w:rsidRPr="00F774F3">
              <w:rPr>
                <w:sz w:val="22"/>
                <w:szCs w:val="22"/>
                <w:lang w:eastAsia="en-US"/>
              </w:rPr>
              <w:t xml:space="preserve"> </w:t>
            </w:r>
            <w:proofErr w:type="spellStart"/>
            <w:r w:rsidRPr="00F774F3">
              <w:rPr>
                <w:sz w:val="22"/>
                <w:szCs w:val="22"/>
                <w:lang w:eastAsia="en-US"/>
              </w:rPr>
              <w:t>такое</w:t>
            </w:r>
            <w:proofErr w:type="spellEnd"/>
            <w:r w:rsidRPr="00F774F3">
              <w:rPr>
                <w:sz w:val="22"/>
                <w:szCs w:val="22"/>
                <w:lang w:eastAsia="en-US"/>
              </w:rPr>
              <w:t xml:space="preserve"> </w:t>
            </w:r>
            <w:proofErr w:type="spellStart"/>
            <w:proofErr w:type="gramStart"/>
            <w:r w:rsidRPr="00F774F3">
              <w:rPr>
                <w:sz w:val="22"/>
                <w:szCs w:val="22"/>
                <w:lang w:eastAsia="en-US"/>
              </w:rPr>
              <w:t>дружба</w:t>
            </w:r>
            <w:proofErr w:type="spellEnd"/>
            <w:r w:rsidRPr="00F774F3">
              <w:rPr>
                <w:sz w:val="22"/>
                <w:szCs w:val="22"/>
                <w:lang w:eastAsia="en-US"/>
              </w:rPr>
              <w:t>?»</w:t>
            </w:r>
            <w:proofErr w:type="gramEnd"/>
          </w:p>
        </w:tc>
        <w:tc>
          <w:tcPr>
            <w:tcW w:w="2624" w:type="dxa"/>
            <w:vAlign w:val="center"/>
          </w:tcPr>
          <w:p w14:paraId="3D15F822" w14:textId="77777777" w:rsidR="00F774F3" w:rsidRPr="00F774F3" w:rsidRDefault="00F774F3" w:rsidP="00F774F3">
            <w:pPr>
              <w:spacing w:before="92"/>
              <w:jc w:val="center"/>
              <w:rPr>
                <w:sz w:val="22"/>
                <w:szCs w:val="22"/>
                <w:lang w:eastAsia="en-US"/>
              </w:rPr>
            </w:pPr>
            <w:proofErr w:type="spellStart"/>
            <w:r w:rsidRPr="00F774F3">
              <w:rPr>
                <w:sz w:val="22"/>
                <w:szCs w:val="22"/>
                <w:lang w:eastAsia="en-US"/>
              </w:rPr>
              <w:t>Мы</w:t>
            </w:r>
            <w:proofErr w:type="spellEnd"/>
            <w:r w:rsidRPr="00F774F3">
              <w:rPr>
                <w:sz w:val="22"/>
                <w:szCs w:val="22"/>
                <w:lang w:eastAsia="en-US"/>
              </w:rPr>
              <w:t xml:space="preserve"> </w:t>
            </w:r>
            <w:proofErr w:type="spellStart"/>
            <w:r w:rsidRPr="00F774F3">
              <w:rPr>
                <w:sz w:val="22"/>
                <w:szCs w:val="22"/>
                <w:lang w:eastAsia="en-US"/>
              </w:rPr>
              <w:t>дружные</w:t>
            </w:r>
            <w:proofErr w:type="spellEnd"/>
            <w:r w:rsidRPr="00F774F3">
              <w:rPr>
                <w:sz w:val="22"/>
                <w:szCs w:val="22"/>
                <w:lang w:eastAsia="en-US"/>
              </w:rPr>
              <w:t xml:space="preserve"> </w:t>
            </w:r>
            <w:proofErr w:type="spellStart"/>
            <w:r w:rsidRPr="00F774F3">
              <w:rPr>
                <w:sz w:val="22"/>
                <w:szCs w:val="22"/>
                <w:lang w:eastAsia="en-US"/>
              </w:rPr>
              <w:t>ребята</w:t>
            </w:r>
            <w:proofErr w:type="spellEnd"/>
          </w:p>
        </w:tc>
        <w:tc>
          <w:tcPr>
            <w:tcW w:w="2624" w:type="dxa"/>
            <w:vAlign w:val="center"/>
          </w:tcPr>
          <w:p w14:paraId="0EDD027A" w14:textId="77777777" w:rsidR="00F774F3" w:rsidRPr="00F774F3" w:rsidRDefault="00F774F3" w:rsidP="00F774F3">
            <w:pPr>
              <w:spacing w:before="92"/>
              <w:jc w:val="center"/>
              <w:rPr>
                <w:sz w:val="22"/>
                <w:szCs w:val="22"/>
                <w:lang w:val="ru-RU" w:eastAsia="en-US"/>
              </w:rPr>
            </w:pPr>
            <w:r w:rsidRPr="00F774F3">
              <w:rPr>
                <w:sz w:val="22"/>
                <w:szCs w:val="22"/>
                <w:lang w:val="ru-RU" w:eastAsia="en-US"/>
              </w:rPr>
              <w:t>Реализация проекта «Жи</w:t>
            </w:r>
            <w:r w:rsidRPr="00F774F3">
              <w:rPr>
                <w:sz w:val="22"/>
                <w:szCs w:val="22"/>
                <w:lang w:val="ru-RU" w:eastAsia="en-US"/>
              </w:rPr>
              <w:lastRenderedPageBreak/>
              <w:t>вут в России разные народы»</w:t>
            </w:r>
          </w:p>
        </w:tc>
        <w:tc>
          <w:tcPr>
            <w:tcW w:w="2625" w:type="dxa"/>
            <w:vAlign w:val="center"/>
          </w:tcPr>
          <w:p w14:paraId="4FB4B8CB" w14:textId="77777777" w:rsidR="00F774F3" w:rsidRPr="00F774F3" w:rsidRDefault="00F774F3" w:rsidP="00F774F3">
            <w:pPr>
              <w:spacing w:before="92"/>
              <w:jc w:val="center"/>
              <w:rPr>
                <w:sz w:val="22"/>
                <w:szCs w:val="22"/>
                <w:lang w:val="ru-RU" w:eastAsia="en-US"/>
              </w:rPr>
            </w:pPr>
            <w:r w:rsidRPr="00F774F3">
              <w:rPr>
                <w:sz w:val="22"/>
                <w:szCs w:val="22"/>
                <w:lang w:val="ru-RU" w:eastAsia="en-US"/>
              </w:rPr>
              <w:lastRenderedPageBreak/>
              <w:t>Реализация проекта «Жи</w:t>
            </w:r>
            <w:r w:rsidRPr="00F774F3">
              <w:rPr>
                <w:sz w:val="22"/>
                <w:szCs w:val="22"/>
                <w:lang w:val="ru-RU" w:eastAsia="en-US"/>
              </w:rPr>
              <w:lastRenderedPageBreak/>
              <w:t>вут в России разные народы»</w:t>
            </w:r>
          </w:p>
        </w:tc>
      </w:tr>
      <w:tr w:rsidR="00F774F3" w:rsidRPr="00F774F3" w14:paraId="5045F2AE" w14:textId="77777777" w:rsidTr="00463AAA">
        <w:trPr>
          <w:trHeight w:val="476"/>
        </w:trPr>
        <w:tc>
          <w:tcPr>
            <w:tcW w:w="2624" w:type="dxa"/>
            <w:vAlign w:val="center"/>
          </w:tcPr>
          <w:p w14:paraId="2F2371AC" w14:textId="77777777" w:rsidR="00F774F3" w:rsidRPr="00F774F3" w:rsidRDefault="00F774F3" w:rsidP="00F774F3">
            <w:pPr>
              <w:jc w:val="center"/>
              <w:rPr>
                <w:b/>
                <w:bCs/>
                <w:sz w:val="22"/>
                <w:szCs w:val="22"/>
                <w:lang w:eastAsia="en-US"/>
              </w:rPr>
            </w:pPr>
            <w:proofErr w:type="spellStart"/>
            <w:r w:rsidRPr="00F774F3">
              <w:rPr>
                <w:b/>
                <w:bCs/>
                <w:sz w:val="22"/>
                <w:szCs w:val="22"/>
                <w:lang w:eastAsia="en-US"/>
              </w:rPr>
              <w:lastRenderedPageBreak/>
              <w:t>Праздники</w:t>
            </w:r>
            <w:proofErr w:type="spellEnd"/>
            <w:r w:rsidRPr="00F774F3">
              <w:rPr>
                <w:b/>
                <w:bCs/>
                <w:sz w:val="22"/>
                <w:szCs w:val="22"/>
                <w:lang w:eastAsia="en-US"/>
              </w:rPr>
              <w:t xml:space="preserve"> </w:t>
            </w:r>
            <w:proofErr w:type="spellStart"/>
            <w:r w:rsidRPr="00F774F3">
              <w:rPr>
                <w:b/>
                <w:bCs/>
                <w:sz w:val="22"/>
                <w:szCs w:val="22"/>
                <w:lang w:eastAsia="en-US"/>
              </w:rPr>
              <w:t>по</w:t>
            </w:r>
            <w:proofErr w:type="spellEnd"/>
            <w:r w:rsidRPr="00F774F3">
              <w:rPr>
                <w:b/>
                <w:bCs/>
                <w:sz w:val="22"/>
                <w:szCs w:val="22"/>
                <w:lang w:eastAsia="en-US"/>
              </w:rPr>
              <w:t xml:space="preserve"> ФОП ДО</w:t>
            </w:r>
          </w:p>
        </w:tc>
        <w:tc>
          <w:tcPr>
            <w:tcW w:w="2624" w:type="dxa"/>
            <w:vAlign w:val="center"/>
          </w:tcPr>
          <w:p w14:paraId="7DCCB0B1" w14:textId="77777777" w:rsidR="00F774F3" w:rsidRPr="00F774F3" w:rsidRDefault="00F774F3" w:rsidP="00F774F3">
            <w:pPr>
              <w:jc w:val="center"/>
              <w:rPr>
                <w:sz w:val="22"/>
                <w:szCs w:val="22"/>
                <w:lang w:eastAsia="en-US"/>
              </w:rPr>
            </w:pPr>
            <w:r w:rsidRPr="00F774F3">
              <w:rPr>
                <w:sz w:val="22"/>
                <w:szCs w:val="22"/>
                <w:lang w:eastAsia="en-US"/>
              </w:rPr>
              <w:t>-</w:t>
            </w:r>
          </w:p>
        </w:tc>
        <w:tc>
          <w:tcPr>
            <w:tcW w:w="2624" w:type="dxa"/>
            <w:gridSpan w:val="2"/>
            <w:vAlign w:val="center"/>
          </w:tcPr>
          <w:p w14:paraId="30A37501" w14:textId="77777777" w:rsidR="00F774F3" w:rsidRPr="00F774F3" w:rsidRDefault="00F774F3" w:rsidP="00F774F3">
            <w:pPr>
              <w:jc w:val="center"/>
              <w:rPr>
                <w:sz w:val="22"/>
                <w:szCs w:val="22"/>
                <w:lang w:eastAsia="en-US"/>
              </w:rPr>
            </w:pPr>
            <w:r w:rsidRPr="00F774F3">
              <w:rPr>
                <w:sz w:val="22"/>
                <w:szCs w:val="22"/>
                <w:lang w:eastAsia="en-US"/>
              </w:rPr>
              <w:t>-</w:t>
            </w:r>
          </w:p>
        </w:tc>
        <w:tc>
          <w:tcPr>
            <w:tcW w:w="2624" w:type="dxa"/>
            <w:vAlign w:val="center"/>
          </w:tcPr>
          <w:p w14:paraId="09CC8733" w14:textId="77777777" w:rsidR="00F774F3" w:rsidRPr="00F774F3" w:rsidRDefault="00F774F3" w:rsidP="00F774F3">
            <w:pPr>
              <w:jc w:val="center"/>
              <w:rPr>
                <w:sz w:val="22"/>
                <w:szCs w:val="22"/>
                <w:lang w:eastAsia="en-US"/>
              </w:rPr>
            </w:pPr>
            <w:r w:rsidRPr="00F774F3">
              <w:rPr>
                <w:sz w:val="22"/>
                <w:szCs w:val="22"/>
                <w:lang w:eastAsia="en-US"/>
              </w:rPr>
              <w:t xml:space="preserve">4 </w:t>
            </w:r>
            <w:proofErr w:type="spellStart"/>
            <w:r w:rsidRPr="00F774F3">
              <w:rPr>
                <w:sz w:val="22"/>
                <w:szCs w:val="22"/>
                <w:lang w:eastAsia="en-US"/>
              </w:rPr>
              <w:t>ноября</w:t>
            </w:r>
            <w:proofErr w:type="spellEnd"/>
          </w:p>
          <w:p w14:paraId="066B6F38" w14:textId="77777777" w:rsidR="00F774F3" w:rsidRPr="00F774F3" w:rsidRDefault="00F774F3" w:rsidP="00F774F3">
            <w:pPr>
              <w:jc w:val="center"/>
              <w:rPr>
                <w:sz w:val="22"/>
                <w:szCs w:val="22"/>
                <w:lang w:eastAsia="en-US"/>
              </w:rPr>
            </w:pPr>
            <w:r w:rsidRPr="00F774F3">
              <w:rPr>
                <w:sz w:val="22"/>
                <w:szCs w:val="22"/>
                <w:lang w:eastAsia="en-US"/>
              </w:rPr>
              <w:t>«</w:t>
            </w:r>
            <w:proofErr w:type="spellStart"/>
            <w:r w:rsidRPr="00F774F3">
              <w:rPr>
                <w:sz w:val="22"/>
                <w:szCs w:val="22"/>
                <w:lang w:eastAsia="en-US"/>
              </w:rPr>
              <w:t>День</w:t>
            </w:r>
            <w:proofErr w:type="spellEnd"/>
            <w:r w:rsidRPr="00F774F3">
              <w:rPr>
                <w:sz w:val="22"/>
                <w:szCs w:val="22"/>
                <w:lang w:eastAsia="en-US"/>
              </w:rPr>
              <w:t xml:space="preserve"> </w:t>
            </w:r>
            <w:proofErr w:type="spellStart"/>
            <w:r w:rsidRPr="00F774F3">
              <w:rPr>
                <w:sz w:val="22"/>
                <w:szCs w:val="22"/>
                <w:lang w:eastAsia="en-US"/>
              </w:rPr>
              <w:t>народного</w:t>
            </w:r>
            <w:proofErr w:type="spellEnd"/>
            <w:r w:rsidRPr="00F774F3">
              <w:rPr>
                <w:sz w:val="22"/>
                <w:szCs w:val="22"/>
                <w:lang w:eastAsia="en-US"/>
              </w:rPr>
              <w:t xml:space="preserve"> </w:t>
            </w:r>
            <w:proofErr w:type="spellStart"/>
            <w:r w:rsidRPr="00F774F3">
              <w:rPr>
                <w:sz w:val="22"/>
                <w:szCs w:val="22"/>
                <w:lang w:eastAsia="en-US"/>
              </w:rPr>
              <w:t>единства</w:t>
            </w:r>
            <w:proofErr w:type="spellEnd"/>
            <w:r w:rsidRPr="00F774F3">
              <w:rPr>
                <w:sz w:val="22"/>
                <w:szCs w:val="22"/>
                <w:lang w:eastAsia="en-US"/>
              </w:rPr>
              <w:t>»</w:t>
            </w:r>
          </w:p>
        </w:tc>
        <w:tc>
          <w:tcPr>
            <w:tcW w:w="2624" w:type="dxa"/>
            <w:vAlign w:val="center"/>
          </w:tcPr>
          <w:p w14:paraId="629679F4" w14:textId="77777777" w:rsidR="00F774F3" w:rsidRPr="00F774F3" w:rsidRDefault="00F774F3" w:rsidP="00F774F3">
            <w:pPr>
              <w:jc w:val="center"/>
              <w:rPr>
                <w:sz w:val="22"/>
                <w:szCs w:val="22"/>
                <w:lang w:eastAsia="en-US"/>
              </w:rPr>
            </w:pPr>
            <w:r w:rsidRPr="00F774F3">
              <w:rPr>
                <w:sz w:val="22"/>
                <w:szCs w:val="22"/>
                <w:lang w:eastAsia="en-US"/>
              </w:rPr>
              <w:t xml:space="preserve">4 </w:t>
            </w:r>
            <w:proofErr w:type="spellStart"/>
            <w:r w:rsidRPr="00F774F3">
              <w:rPr>
                <w:sz w:val="22"/>
                <w:szCs w:val="22"/>
                <w:lang w:eastAsia="en-US"/>
              </w:rPr>
              <w:t>ноября</w:t>
            </w:r>
            <w:proofErr w:type="spellEnd"/>
          </w:p>
          <w:p w14:paraId="41D171D6" w14:textId="77777777" w:rsidR="00F774F3" w:rsidRPr="00F774F3" w:rsidRDefault="00F774F3" w:rsidP="00F774F3">
            <w:pPr>
              <w:jc w:val="center"/>
              <w:rPr>
                <w:sz w:val="22"/>
                <w:szCs w:val="22"/>
                <w:lang w:eastAsia="en-US"/>
              </w:rPr>
            </w:pPr>
            <w:r w:rsidRPr="00F774F3">
              <w:rPr>
                <w:sz w:val="22"/>
                <w:szCs w:val="22"/>
                <w:lang w:eastAsia="en-US"/>
              </w:rPr>
              <w:t>«</w:t>
            </w:r>
            <w:proofErr w:type="spellStart"/>
            <w:r w:rsidRPr="00F774F3">
              <w:rPr>
                <w:sz w:val="22"/>
                <w:szCs w:val="22"/>
                <w:lang w:eastAsia="en-US"/>
              </w:rPr>
              <w:t>День</w:t>
            </w:r>
            <w:proofErr w:type="spellEnd"/>
            <w:r w:rsidRPr="00F774F3">
              <w:rPr>
                <w:sz w:val="22"/>
                <w:szCs w:val="22"/>
                <w:lang w:eastAsia="en-US"/>
              </w:rPr>
              <w:t xml:space="preserve"> </w:t>
            </w:r>
            <w:proofErr w:type="spellStart"/>
            <w:r w:rsidRPr="00F774F3">
              <w:rPr>
                <w:sz w:val="22"/>
                <w:szCs w:val="22"/>
                <w:lang w:eastAsia="en-US"/>
              </w:rPr>
              <w:t>народного</w:t>
            </w:r>
            <w:proofErr w:type="spellEnd"/>
            <w:r w:rsidRPr="00F774F3">
              <w:rPr>
                <w:sz w:val="22"/>
                <w:szCs w:val="22"/>
                <w:lang w:eastAsia="en-US"/>
              </w:rPr>
              <w:t xml:space="preserve"> </w:t>
            </w:r>
            <w:proofErr w:type="spellStart"/>
            <w:r w:rsidRPr="00F774F3">
              <w:rPr>
                <w:sz w:val="22"/>
                <w:szCs w:val="22"/>
                <w:lang w:eastAsia="en-US"/>
              </w:rPr>
              <w:t>единства</w:t>
            </w:r>
            <w:proofErr w:type="spellEnd"/>
            <w:r w:rsidRPr="00F774F3">
              <w:rPr>
                <w:sz w:val="22"/>
                <w:szCs w:val="22"/>
                <w:lang w:eastAsia="en-US"/>
              </w:rPr>
              <w:t>»</w:t>
            </w:r>
          </w:p>
        </w:tc>
        <w:tc>
          <w:tcPr>
            <w:tcW w:w="2625" w:type="dxa"/>
            <w:vAlign w:val="center"/>
          </w:tcPr>
          <w:p w14:paraId="1B0903AC" w14:textId="77777777" w:rsidR="00F774F3" w:rsidRPr="00F774F3" w:rsidRDefault="00F774F3" w:rsidP="00F774F3">
            <w:pPr>
              <w:jc w:val="center"/>
              <w:rPr>
                <w:sz w:val="22"/>
                <w:szCs w:val="22"/>
                <w:lang w:eastAsia="en-US"/>
              </w:rPr>
            </w:pPr>
            <w:r w:rsidRPr="00F774F3">
              <w:rPr>
                <w:sz w:val="22"/>
                <w:szCs w:val="22"/>
                <w:lang w:eastAsia="en-US"/>
              </w:rPr>
              <w:t xml:space="preserve">4 </w:t>
            </w:r>
            <w:proofErr w:type="spellStart"/>
            <w:r w:rsidRPr="00F774F3">
              <w:rPr>
                <w:sz w:val="22"/>
                <w:szCs w:val="22"/>
                <w:lang w:eastAsia="en-US"/>
              </w:rPr>
              <w:t>ноября</w:t>
            </w:r>
            <w:proofErr w:type="spellEnd"/>
          </w:p>
          <w:p w14:paraId="43DEAAA9" w14:textId="77777777" w:rsidR="00F774F3" w:rsidRPr="00F774F3" w:rsidRDefault="00F774F3" w:rsidP="00F774F3">
            <w:pPr>
              <w:jc w:val="center"/>
              <w:rPr>
                <w:sz w:val="22"/>
                <w:szCs w:val="22"/>
                <w:lang w:eastAsia="en-US"/>
              </w:rPr>
            </w:pPr>
            <w:r w:rsidRPr="00F774F3">
              <w:rPr>
                <w:sz w:val="22"/>
                <w:szCs w:val="22"/>
                <w:lang w:eastAsia="en-US"/>
              </w:rPr>
              <w:t>«</w:t>
            </w:r>
            <w:proofErr w:type="spellStart"/>
            <w:r w:rsidRPr="00F774F3">
              <w:rPr>
                <w:sz w:val="22"/>
                <w:szCs w:val="22"/>
                <w:lang w:eastAsia="en-US"/>
              </w:rPr>
              <w:t>День</w:t>
            </w:r>
            <w:proofErr w:type="spellEnd"/>
            <w:r w:rsidRPr="00F774F3">
              <w:rPr>
                <w:sz w:val="22"/>
                <w:szCs w:val="22"/>
                <w:lang w:eastAsia="en-US"/>
              </w:rPr>
              <w:t xml:space="preserve"> </w:t>
            </w:r>
            <w:proofErr w:type="spellStart"/>
            <w:r w:rsidRPr="00F774F3">
              <w:rPr>
                <w:sz w:val="22"/>
                <w:szCs w:val="22"/>
                <w:lang w:eastAsia="en-US"/>
              </w:rPr>
              <w:t>народного</w:t>
            </w:r>
            <w:proofErr w:type="spellEnd"/>
            <w:r w:rsidRPr="00F774F3">
              <w:rPr>
                <w:sz w:val="22"/>
                <w:szCs w:val="22"/>
                <w:lang w:eastAsia="en-US"/>
              </w:rPr>
              <w:t xml:space="preserve"> </w:t>
            </w:r>
            <w:proofErr w:type="spellStart"/>
            <w:r w:rsidRPr="00F774F3">
              <w:rPr>
                <w:sz w:val="22"/>
                <w:szCs w:val="22"/>
                <w:lang w:eastAsia="en-US"/>
              </w:rPr>
              <w:t>единства</w:t>
            </w:r>
            <w:proofErr w:type="spellEnd"/>
            <w:r w:rsidRPr="00F774F3">
              <w:rPr>
                <w:sz w:val="22"/>
                <w:szCs w:val="22"/>
                <w:lang w:eastAsia="en-US"/>
              </w:rPr>
              <w:t>»</w:t>
            </w:r>
          </w:p>
        </w:tc>
      </w:tr>
      <w:tr w:rsidR="00F774F3" w:rsidRPr="00F774F3" w14:paraId="41EA0432" w14:textId="77777777" w:rsidTr="00463AAA">
        <w:trPr>
          <w:trHeight w:val="476"/>
        </w:trPr>
        <w:tc>
          <w:tcPr>
            <w:tcW w:w="2624" w:type="dxa"/>
            <w:vAlign w:val="center"/>
          </w:tcPr>
          <w:p w14:paraId="267BDC86" w14:textId="77777777" w:rsidR="00F774F3" w:rsidRPr="00F774F3" w:rsidRDefault="00F774F3" w:rsidP="00F774F3">
            <w:pPr>
              <w:spacing w:before="92"/>
              <w:jc w:val="center"/>
              <w:rPr>
                <w:b/>
                <w:bCs/>
                <w:sz w:val="22"/>
                <w:szCs w:val="22"/>
                <w:lang w:eastAsia="en-US"/>
              </w:rPr>
            </w:pPr>
            <w:proofErr w:type="spellStart"/>
            <w:r w:rsidRPr="00F774F3">
              <w:rPr>
                <w:b/>
                <w:bCs/>
                <w:sz w:val="22"/>
                <w:szCs w:val="22"/>
                <w:lang w:eastAsia="en-US"/>
              </w:rPr>
              <w:t>Дополнительные</w:t>
            </w:r>
            <w:proofErr w:type="spellEnd"/>
            <w:r w:rsidRPr="00F774F3">
              <w:rPr>
                <w:b/>
                <w:bCs/>
                <w:sz w:val="22"/>
                <w:szCs w:val="22"/>
                <w:lang w:eastAsia="en-US"/>
              </w:rPr>
              <w:t xml:space="preserve"> </w:t>
            </w:r>
            <w:proofErr w:type="spellStart"/>
            <w:r w:rsidRPr="00F774F3">
              <w:rPr>
                <w:b/>
                <w:bCs/>
                <w:sz w:val="22"/>
                <w:szCs w:val="22"/>
                <w:lang w:eastAsia="en-US"/>
              </w:rPr>
              <w:t>праздники</w:t>
            </w:r>
            <w:proofErr w:type="spellEnd"/>
          </w:p>
        </w:tc>
        <w:tc>
          <w:tcPr>
            <w:tcW w:w="2624" w:type="dxa"/>
            <w:vAlign w:val="center"/>
          </w:tcPr>
          <w:p w14:paraId="78C7B5F3" w14:textId="77777777" w:rsidR="00F774F3" w:rsidRPr="00F774F3" w:rsidRDefault="00F774F3" w:rsidP="00F774F3">
            <w:pPr>
              <w:spacing w:before="92"/>
              <w:jc w:val="center"/>
              <w:rPr>
                <w:sz w:val="22"/>
                <w:szCs w:val="22"/>
                <w:lang w:eastAsia="en-US"/>
              </w:rPr>
            </w:pPr>
            <w:r w:rsidRPr="00F774F3">
              <w:rPr>
                <w:sz w:val="22"/>
                <w:szCs w:val="22"/>
                <w:lang w:eastAsia="en-US"/>
              </w:rPr>
              <w:t>-</w:t>
            </w:r>
          </w:p>
        </w:tc>
        <w:tc>
          <w:tcPr>
            <w:tcW w:w="2624" w:type="dxa"/>
            <w:gridSpan w:val="2"/>
            <w:vAlign w:val="center"/>
          </w:tcPr>
          <w:p w14:paraId="209C311A" w14:textId="77777777" w:rsidR="00F774F3" w:rsidRPr="00F774F3" w:rsidRDefault="00F774F3" w:rsidP="00F774F3">
            <w:pPr>
              <w:spacing w:before="92"/>
              <w:jc w:val="center"/>
              <w:rPr>
                <w:sz w:val="22"/>
                <w:szCs w:val="22"/>
                <w:lang w:val="ru-RU" w:eastAsia="en-US"/>
              </w:rPr>
            </w:pPr>
            <w:r w:rsidRPr="00F774F3">
              <w:rPr>
                <w:sz w:val="22"/>
                <w:szCs w:val="22"/>
                <w:lang w:val="ru-RU" w:eastAsia="en-US"/>
              </w:rPr>
              <w:t>3 ноября - День С.Я. Маршака</w:t>
            </w:r>
          </w:p>
        </w:tc>
        <w:tc>
          <w:tcPr>
            <w:tcW w:w="2624" w:type="dxa"/>
            <w:vAlign w:val="center"/>
          </w:tcPr>
          <w:p w14:paraId="231475CF" w14:textId="77777777" w:rsidR="00F774F3" w:rsidRPr="00F774F3" w:rsidRDefault="00F774F3" w:rsidP="00F774F3">
            <w:pPr>
              <w:spacing w:before="92"/>
              <w:jc w:val="center"/>
              <w:rPr>
                <w:sz w:val="22"/>
                <w:szCs w:val="22"/>
                <w:lang w:val="ru-RU" w:eastAsia="en-US"/>
              </w:rPr>
            </w:pPr>
            <w:r w:rsidRPr="00F774F3">
              <w:rPr>
                <w:sz w:val="22"/>
                <w:szCs w:val="22"/>
                <w:lang w:val="ru-RU" w:eastAsia="en-US"/>
              </w:rPr>
              <w:t>3 ноября - День С.Я. Маршака</w:t>
            </w:r>
          </w:p>
        </w:tc>
        <w:tc>
          <w:tcPr>
            <w:tcW w:w="2624" w:type="dxa"/>
            <w:vAlign w:val="center"/>
          </w:tcPr>
          <w:p w14:paraId="62F844FD" w14:textId="77777777" w:rsidR="00F774F3" w:rsidRPr="00F774F3" w:rsidRDefault="00F774F3" w:rsidP="00F774F3">
            <w:pPr>
              <w:spacing w:before="92"/>
              <w:jc w:val="center"/>
              <w:rPr>
                <w:sz w:val="22"/>
                <w:szCs w:val="22"/>
                <w:lang w:val="ru-RU" w:eastAsia="en-US"/>
              </w:rPr>
            </w:pPr>
            <w:r w:rsidRPr="00F774F3">
              <w:rPr>
                <w:sz w:val="22"/>
                <w:szCs w:val="22"/>
                <w:lang w:val="ru-RU" w:eastAsia="en-US"/>
              </w:rPr>
              <w:t>3 ноября - День С.Я. Маршака</w:t>
            </w:r>
          </w:p>
        </w:tc>
        <w:tc>
          <w:tcPr>
            <w:tcW w:w="2625" w:type="dxa"/>
            <w:vAlign w:val="center"/>
          </w:tcPr>
          <w:p w14:paraId="697B7FFD" w14:textId="77777777" w:rsidR="00F774F3" w:rsidRPr="00F774F3" w:rsidRDefault="00F774F3" w:rsidP="00F774F3">
            <w:pPr>
              <w:spacing w:before="92"/>
              <w:jc w:val="center"/>
              <w:rPr>
                <w:sz w:val="22"/>
                <w:szCs w:val="22"/>
                <w:lang w:val="ru-RU" w:eastAsia="en-US"/>
              </w:rPr>
            </w:pPr>
            <w:r w:rsidRPr="00F774F3">
              <w:rPr>
                <w:sz w:val="22"/>
                <w:szCs w:val="22"/>
                <w:lang w:val="ru-RU" w:eastAsia="en-US"/>
              </w:rPr>
              <w:t>3 ноября - День С.Я. Маршака</w:t>
            </w:r>
          </w:p>
        </w:tc>
      </w:tr>
      <w:tr w:rsidR="00F774F3" w:rsidRPr="00F774F3" w14:paraId="792F08A7" w14:textId="77777777" w:rsidTr="00F774F3">
        <w:trPr>
          <w:trHeight w:val="476"/>
        </w:trPr>
        <w:tc>
          <w:tcPr>
            <w:tcW w:w="15745" w:type="dxa"/>
            <w:gridSpan w:val="7"/>
            <w:shd w:val="clear" w:color="auto" w:fill="FABF8F"/>
            <w:vAlign w:val="center"/>
          </w:tcPr>
          <w:p w14:paraId="49AFD299" w14:textId="77777777" w:rsidR="00F774F3" w:rsidRPr="00F774F3" w:rsidRDefault="00F774F3" w:rsidP="00F774F3">
            <w:pPr>
              <w:spacing w:before="92"/>
              <w:jc w:val="center"/>
              <w:rPr>
                <w:lang w:eastAsia="en-US"/>
              </w:rPr>
            </w:pPr>
            <w:r w:rsidRPr="00F774F3">
              <w:rPr>
                <w:b/>
                <w:lang w:eastAsia="en-US"/>
              </w:rPr>
              <w:t>НОЯБРЬ</w:t>
            </w:r>
          </w:p>
        </w:tc>
      </w:tr>
      <w:tr w:rsidR="00F774F3" w:rsidRPr="00F774F3" w14:paraId="710B9189" w14:textId="77777777" w:rsidTr="00F774F3">
        <w:trPr>
          <w:trHeight w:val="476"/>
        </w:trPr>
        <w:tc>
          <w:tcPr>
            <w:tcW w:w="15745" w:type="dxa"/>
            <w:gridSpan w:val="7"/>
            <w:shd w:val="clear" w:color="auto" w:fill="CCC0D9"/>
            <w:vAlign w:val="center"/>
          </w:tcPr>
          <w:p w14:paraId="1C6BDD0A" w14:textId="77777777" w:rsidR="00F774F3" w:rsidRPr="00F774F3" w:rsidRDefault="00F774F3" w:rsidP="00F774F3">
            <w:pPr>
              <w:spacing w:before="92"/>
              <w:jc w:val="center"/>
              <w:rPr>
                <w:b/>
                <w:lang w:eastAsia="en-US"/>
              </w:rPr>
            </w:pPr>
            <w:r w:rsidRPr="00F774F3">
              <w:rPr>
                <w:b/>
                <w:lang w:eastAsia="en-US"/>
              </w:rPr>
              <w:t>1 НЕДЕЛЯ</w:t>
            </w:r>
            <w:r w:rsidRPr="00F774F3">
              <w:rPr>
                <w:b/>
                <w:lang w:eastAsia="en-US"/>
              </w:rPr>
              <w:br/>
              <w:t>04.11-08.11.2024</w:t>
            </w:r>
          </w:p>
        </w:tc>
      </w:tr>
      <w:tr w:rsidR="00F774F3" w:rsidRPr="00F774F3" w14:paraId="27B9BFCE" w14:textId="77777777" w:rsidTr="00463AAA">
        <w:trPr>
          <w:trHeight w:val="476"/>
        </w:trPr>
        <w:tc>
          <w:tcPr>
            <w:tcW w:w="7872" w:type="dxa"/>
            <w:gridSpan w:val="4"/>
            <w:vAlign w:val="center"/>
          </w:tcPr>
          <w:p w14:paraId="63DB2ADB" w14:textId="77777777" w:rsidR="00F774F3" w:rsidRPr="00F774F3" w:rsidRDefault="00F774F3" w:rsidP="00F774F3">
            <w:pPr>
              <w:spacing w:before="92"/>
              <w:jc w:val="center"/>
              <w:rPr>
                <w:b/>
                <w:bCs/>
                <w:sz w:val="22"/>
                <w:szCs w:val="22"/>
                <w:lang w:val="ru-RU" w:eastAsia="en-US"/>
              </w:rPr>
            </w:pPr>
            <w:r w:rsidRPr="00F774F3">
              <w:rPr>
                <w:b/>
                <w:bCs/>
                <w:sz w:val="22"/>
                <w:szCs w:val="22"/>
                <w:lang w:val="ru-RU" w:eastAsia="en-US"/>
              </w:rPr>
              <w:t>Описание</w:t>
            </w:r>
          </w:p>
          <w:p w14:paraId="6A07F796" w14:textId="77777777" w:rsidR="00F774F3" w:rsidRPr="00F774F3" w:rsidRDefault="00F774F3" w:rsidP="00F774F3">
            <w:pPr>
              <w:spacing w:before="92"/>
              <w:jc w:val="both"/>
              <w:rPr>
                <w:sz w:val="22"/>
                <w:szCs w:val="22"/>
                <w:lang w:val="ru-RU" w:eastAsia="en-US"/>
              </w:rPr>
            </w:pPr>
            <w:r w:rsidRPr="00F774F3">
              <w:rPr>
                <w:sz w:val="22"/>
                <w:szCs w:val="22"/>
                <w:lang w:val="ru-RU" w:eastAsia="en-US"/>
              </w:rPr>
              <w:t>Неделя о животных по вашему выбору. Животных жарких стран, севера, домашние, дикие животные. Особенности питания, обитания. Какая у них шерсть, окрас и тд.</w:t>
            </w:r>
          </w:p>
          <w:p w14:paraId="4EB22223" w14:textId="77777777" w:rsidR="00F774F3" w:rsidRPr="00F774F3" w:rsidRDefault="00F774F3" w:rsidP="00F774F3">
            <w:pPr>
              <w:spacing w:before="92"/>
              <w:jc w:val="both"/>
              <w:rPr>
                <w:sz w:val="22"/>
                <w:szCs w:val="22"/>
                <w:lang w:val="ru-RU" w:eastAsia="en-US"/>
              </w:rPr>
            </w:pPr>
          </w:p>
          <w:p w14:paraId="22D48118" w14:textId="77777777" w:rsidR="00F774F3" w:rsidRPr="00F774F3" w:rsidRDefault="00F774F3" w:rsidP="00F774F3">
            <w:pPr>
              <w:spacing w:before="92"/>
              <w:jc w:val="both"/>
              <w:rPr>
                <w:sz w:val="22"/>
                <w:szCs w:val="22"/>
                <w:lang w:val="ru-RU" w:eastAsia="en-US"/>
              </w:rPr>
            </w:pPr>
            <w:r w:rsidRPr="00F774F3">
              <w:rPr>
                <w:b/>
                <w:bCs/>
                <w:sz w:val="22"/>
                <w:szCs w:val="22"/>
                <w:lang w:val="ru-RU" w:eastAsia="en-US"/>
              </w:rPr>
              <w:t>Итоговое мероприятие</w:t>
            </w:r>
            <w:r w:rsidRPr="00F774F3">
              <w:rPr>
                <w:sz w:val="22"/>
                <w:szCs w:val="22"/>
                <w:lang w:val="ru-RU" w:eastAsia="en-US"/>
              </w:rPr>
              <w:t>: изготовление плаката «Берегите животных»</w:t>
            </w:r>
          </w:p>
          <w:p w14:paraId="4D692A2B" w14:textId="77777777" w:rsidR="00F774F3" w:rsidRPr="00F774F3" w:rsidRDefault="00F774F3" w:rsidP="00F774F3">
            <w:pPr>
              <w:spacing w:before="92"/>
              <w:jc w:val="both"/>
              <w:rPr>
                <w:sz w:val="22"/>
                <w:szCs w:val="22"/>
                <w:lang w:val="ru-RU" w:eastAsia="en-US"/>
              </w:rPr>
            </w:pPr>
          </w:p>
          <w:p w14:paraId="56839327" w14:textId="77777777" w:rsidR="00F774F3" w:rsidRPr="00F774F3" w:rsidRDefault="00F774F3" w:rsidP="00F774F3">
            <w:pPr>
              <w:spacing w:before="92"/>
              <w:jc w:val="both"/>
              <w:rPr>
                <w:sz w:val="22"/>
                <w:szCs w:val="22"/>
                <w:lang w:val="ru-RU" w:eastAsia="en-US"/>
              </w:rPr>
            </w:pPr>
          </w:p>
          <w:p w14:paraId="10B12FB7" w14:textId="77777777" w:rsidR="00F774F3" w:rsidRPr="00F774F3" w:rsidRDefault="00F774F3" w:rsidP="00F774F3">
            <w:pPr>
              <w:spacing w:before="92"/>
              <w:jc w:val="both"/>
              <w:rPr>
                <w:sz w:val="22"/>
                <w:szCs w:val="22"/>
                <w:lang w:val="ru-RU" w:eastAsia="en-US"/>
              </w:rPr>
            </w:pPr>
          </w:p>
        </w:tc>
        <w:tc>
          <w:tcPr>
            <w:tcW w:w="7873" w:type="dxa"/>
            <w:gridSpan w:val="3"/>
            <w:vAlign w:val="center"/>
          </w:tcPr>
          <w:p w14:paraId="78802C36" w14:textId="77777777" w:rsidR="00F774F3" w:rsidRPr="00F774F3" w:rsidRDefault="00F774F3" w:rsidP="00F774F3">
            <w:pPr>
              <w:spacing w:before="92"/>
              <w:rPr>
                <w:sz w:val="22"/>
                <w:szCs w:val="22"/>
                <w:lang w:val="ru-RU" w:eastAsia="en-US"/>
              </w:rPr>
            </w:pPr>
            <w:r w:rsidRPr="00F774F3">
              <w:rPr>
                <w:sz w:val="22"/>
                <w:szCs w:val="22"/>
                <w:lang w:val="ru-RU" w:eastAsia="en-US"/>
              </w:rPr>
              <w:t>Формы организации разнообразной деятельности дошкольников:</w:t>
            </w:r>
          </w:p>
          <w:tbl>
            <w:tblPr>
              <w:tblStyle w:val="81"/>
              <w:tblW w:w="8108" w:type="dxa"/>
              <w:tblInd w:w="100" w:type="dxa"/>
              <w:tblLayout w:type="fixed"/>
              <w:tblLook w:val="04A0" w:firstRow="1" w:lastRow="0" w:firstColumn="1" w:lastColumn="0" w:noHBand="0" w:noVBand="1"/>
            </w:tblPr>
            <w:tblGrid>
              <w:gridCol w:w="4054"/>
              <w:gridCol w:w="4054"/>
            </w:tblGrid>
            <w:tr w:rsidR="00F774F3" w:rsidRPr="00F774F3" w14:paraId="2B987023" w14:textId="77777777" w:rsidTr="00463AAA">
              <w:tc>
                <w:tcPr>
                  <w:tcW w:w="4054" w:type="dxa"/>
                </w:tcPr>
                <w:p w14:paraId="682CFE50" w14:textId="77777777" w:rsidR="00F774F3" w:rsidRPr="00F774F3" w:rsidRDefault="00F774F3" w:rsidP="006332CD">
                  <w:pPr>
                    <w:framePr w:hSpace="180" w:wrap="around" w:vAnchor="text" w:hAnchor="margin" w:xAlign="center" w:y="-839"/>
                    <w:spacing w:before="92"/>
                    <w:rPr>
                      <w:sz w:val="22"/>
                      <w:szCs w:val="22"/>
                      <w:lang w:eastAsia="en-US"/>
                    </w:rPr>
                  </w:pPr>
                  <w:r w:rsidRPr="00F774F3">
                    <w:rPr>
                      <w:sz w:val="22"/>
                      <w:szCs w:val="22"/>
                      <w:lang w:eastAsia="en-US"/>
                    </w:rPr>
                    <w:t xml:space="preserve">• </w:t>
                  </w:r>
                  <w:proofErr w:type="spellStart"/>
                  <w:r w:rsidRPr="00F774F3">
                    <w:rPr>
                      <w:sz w:val="22"/>
                      <w:szCs w:val="22"/>
                      <w:lang w:eastAsia="en-US"/>
                    </w:rPr>
                    <w:t>беседы</w:t>
                  </w:r>
                  <w:proofErr w:type="spellEnd"/>
                  <w:r w:rsidRPr="00F774F3">
                    <w:rPr>
                      <w:sz w:val="22"/>
                      <w:szCs w:val="22"/>
                      <w:lang w:eastAsia="en-US"/>
                    </w:rPr>
                    <w:t xml:space="preserve">, </w:t>
                  </w:r>
                  <w:proofErr w:type="spellStart"/>
                  <w:r w:rsidRPr="00F774F3">
                    <w:rPr>
                      <w:sz w:val="22"/>
                      <w:szCs w:val="22"/>
                      <w:lang w:eastAsia="en-US"/>
                    </w:rPr>
                    <w:t>развивающий</w:t>
                  </w:r>
                  <w:proofErr w:type="spellEnd"/>
                  <w:r w:rsidRPr="00F774F3">
                    <w:rPr>
                      <w:sz w:val="22"/>
                      <w:szCs w:val="22"/>
                      <w:lang w:eastAsia="en-US"/>
                    </w:rPr>
                    <w:t xml:space="preserve"> </w:t>
                  </w:r>
                  <w:proofErr w:type="spellStart"/>
                  <w:r w:rsidRPr="00F774F3">
                    <w:rPr>
                      <w:sz w:val="22"/>
                      <w:szCs w:val="22"/>
                      <w:lang w:eastAsia="en-US"/>
                    </w:rPr>
                    <w:t>диалог</w:t>
                  </w:r>
                  <w:proofErr w:type="spellEnd"/>
                  <w:r w:rsidRPr="00F774F3">
                    <w:rPr>
                      <w:sz w:val="22"/>
                      <w:szCs w:val="22"/>
                      <w:lang w:eastAsia="en-US"/>
                    </w:rPr>
                    <w:t xml:space="preserve"> (</w:t>
                  </w:r>
                  <w:proofErr w:type="spellStart"/>
                  <w:r w:rsidRPr="00F774F3">
                    <w:rPr>
                      <w:sz w:val="22"/>
                      <w:szCs w:val="22"/>
                      <w:lang w:eastAsia="en-US"/>
                    </w:rPr>
                    <w:t>круг</w:t>
                  </w:r>
                  <w:proofErr w:type="spellEnd"/>
                  <w:r w:rsidRPr="00F774F3">
                    <w:rPr>
                      <w:sz w:val="22"/>
                      <w:szCs w:val="22"/>
                      <w:lang w:eastAsia="en-US"/>
                    </w:rPr>
                    <w:t>)</w:t>
                  </w:r>
                </w:p>
              </w:tc>
              <w:tc>
                <w:tcPr>
                  <w:tcW w:w="4054" w:type="dxa"/>
                </w:tcPr>
                <w:p w14:paraId="21253614" w14:textId="77777777" w:rsidR="00F774F3" w:rsidRPr="00F774F3" w:rsidRDefault="00F774F3" w:rsidP="006332CD">
                  <w:pPr>
                    <w:framePr w:hSpace="180" w:wrap="around" w:vAnchor="text" w:hAnchor="margin" w:xAlign="center" w:y="-839"/>
                    <w:spacing w:before="92"/>
                    <w:rPr>
                      <w:sz w:val="22"/>
                      <w:szCs w:val="22"/>
                      <w:lang w:val="ru-RU" w:eastAsia="en-US"/>
                    </w:rPr>
                  </w:pPr>
                  <w:r w:rsidRPr="00F774F3">
                    <w:rPr>
                      <w:sz w:val="22"/>
                      <w:szCs w:val="22"/>
                      <w:lang w:val="ru-RU" w:eastAsia="en-US"/>
                    </w:rPr>
                    <w:t>• игры (д/и, режиссерские, с/р, п/и, др.)</w:t>
                  </w:r>
                </w:p>
              </w:tc>
            </w:tr>
            <w:tr w:rsidR="00F774F3" w:rsidRPr="00F774F3" w14:paraId="09BC8446" w14:textId="77777777" w:rsidTr="00463AAA">
              <w:tc>
                <w:tcPr>
                  <w:tcW w:w="4054" w:type="dxa"/>
                </w:tcPr>
                <w:p w14:paraId="1212C483" w14:textId="77777777" w:rsidR="00F774F3" w:rsidRPr="00F774F3" w:rsidRDefault="00F774F3" w:rsidP="006332CD">
                  <w:pPr>
                    <w:framePr w:hSpace="180" w:wrap="around" w:vAnchor="text" w:hAnchor="margin" w:xAlign="center" w:y="-839"/>
                    <w:spacing w:before="92"/>
                    <w:rPr>
                      <w:sz w:val="22"/>
                      <w:szCs w:val="22"/>
                      <w:lang w:eastAsia="en-US"/>
                    </w:rPr>
                  </w:pPr>
                  <w:r w:rsidRPr="00F774F3">
                    <w:rPr>
                      <w:sz w:val="22"/>
                      <w:szCs w:val="22"/>
                      <w:lang w:eastAsia="en-US"/>
                    </w:rPr>
                    <w:t xml:space="preserve">• </w:t>
                  </w:r>
                  <w:proofErr w:type="spellStart"/>
                  <w:r w:rsidRPr="00F774F3">
                    <w:rPr>
                      <w:sz w:val="22"/>
                      <w:szCs w:val="22"/>
                      <w:lang w:eastAsia="en-US"/>
                    </w:rPr>
                    <w:t>игровые</w:t>
                  </w:r>
                  <w:proofErr w:type="spellEnd"/>
                  <w:r w:rsidRPr="00F774F3">
                    <w:rPr>
                      <w:sz w:val="22"/>
                      <w:szCs w:val="22"/>
                      <w:lang w:eastAsia="en-US"/>
                    </w:rPr>
                    <w:t xml:space="preserve"> </w:t>
                  </w:r>
                  <w:proofErr w:type="spellStart"/>
                  <w:r w:rsidRPr="00F774F3">
                    <w:rPr>
                      <w:sz w:val="22"/>
                      <w:szCs w:val="22"/>
                      <w:lang w:eastAsia="en-US"/>
                    </w:rPr>
                    <w:t>ситуации</w:t>
                  </w:r>
                  <w:proofErr w:type="spellEnd"/>
                </w:p>
              </w:tc>
              <w:tc>
                <w:tcPr>
                  <w:tcW w:w="4054" w:type="dxa"/>
                </w:tcPr>
                <w:p w14:paraId="7509883D" w14:textId="77777777" w:rsidR="00F774F3" w:rsidRPr="00F774F3" w:rsidRDefault="00F774F3" w:rsidP="006332CD">
                  <w:pPr>
                    <w:framePr w:hSpace="180" w:wrap="around" w:vAnchor="text" w:hAnchor="margin" w:xAlign="center" w:y="-839"/>
                    <w:spacing w:before="92"/>
                    <w:rPr>
                      <w:sz w:val="22"/>
                      <w:szCs w:val="22"/>
                      <w:lang w:eastAsia="en-US"/>
                    </w:rPr>
                  </w:pPr>
                  <w:r w:rsidRPr="00F774F3">
                    <w:rPr>
                      <w:sz w:val="22"/>
                      <w:szCs w:val="22"/>
                      <w:lang w:eastAsia="en-US"/>
                    </w:rPr>
                    <w:t xml:space="preserve">• </w:t>
                  </w:r>
                  <w:proofErr w:type="spellStart"/>
                  <w:r w:rsidRPr="00F774F3">
                    <w:rPr>
                      <w:sz w:val="22"/>
                      <w:szCs w:val="22"/>
                      <w:lang w:eastAsia="en-US"/>
                    </w:rPr>
                    <w:t>игры-путешествия</w:t>
                  </w:r>
                  <w:proofErr w:type="spellEnd"/>
                </w:p>
              </w:tc>
            </w:tr>
            <w:tr w:rsidR="00F774F3" w:rsidRPr="00F774F3" w14:paraId="6B403568" w14:textId="77777777" w:rsidTr="00463AAA">
              <w:tc>
                <w:tcPr>
                  <w:tcW w:w="4054" w:type="dxa"/>
                </w:tcPr>
                <w:p w14:paraId="202B2B80" w14:textId="77777777" w:rsidR="00F774F3" w:rsidRPr="00F774F3" w:rsidRDefault="00F774F3" w:rsidP="006332CD">
                  <w:pPr>
                    <w:framePr w:hSpace="180" w:wrap="around" w:vAnchor="text" w:hAnchor="margin" w:xAlign="center" w:y="-839"/>
                    <w:spacing w:before="92"/>
                    <w:rPr>
                      <w:sz w:val="22"/>
                      <w:szCs w:val="22"/>
                      <w:lang w:eastAsia="en-US"/>
                    </w:rPr>
                  </w:pPr>
                  <w:r w:rsidRPr="00F774F3">
                    <w:rPr>
                      <w:sz w:val="22"/>
                      <w:szCs w:val="22"/>
                      <w:lang w:eastAsia="en-US"/>
                    </w:rPr>
                    <w:t xml:space="preserve">• </w:t>
                  </w:r>
                  <w:proofErr w:type="spellStart"/>
                  <w:r w:rsidRPr="00F774F3">
                    <w:rPr>
                      <w:sz w:val="22"/>
                      <w:szCs w:val="22"/>
                      <w:lang w:eastAsia="en-US"/>
                    </w:rPr>
                    <w:t>творческие</w:t>
                  </w:r>
                  <w:proofErr w:type="spellEnd"/>
                  <w:r w:rsidRPr="00F774F3">
                    <w:rPr>
                      <w:sz w:val="22"/>
                      <w:szCs w:val="22"/>
                      <w:lang w:eastAsia="en-US"/>
                    </w:rPr>
                    <w:t xml:space="preserve"> </w:t>
                  </w:r>
                  <w:proofErr w:type="spellStart"/>
                  <w:r w:rsidRPr="00F774F3">
                    <w:rPr>
                      <w:sz w:val="22"/>
                      <w:szCs w:val="22"/>
                      <w:lang w:eastAsia="en-US"/>
                    </w:rPr>
                    <w:t>мастерские</w:t>
                  </w:r>
                  <w:proofErr w:type="spellEnd"/>
                  <w:r w:rsidRPr="00F774F3">
                    <w:rPr>
                      <w:sz w:val="22"/>
                      <w:szCs w:val="22"/>
                      <w:lang w:eastAsia="en-US"/>
                    </w:rPr>
                    <w:t xml:space="preserve">, </w:t>
                  </w:r>
                  <w:proofErr w:type="spellStart"/>
                  <w:r w:rsidRPr="00F774F3">
                    <w:rPr>
                      <w:sz w:val="22"/>
                      <w:szCs w:val="22"/>
                      <w:lang w:eastAsia="en-US"/>
                    </w:rPr>
                    <w:t>детские</w:t>
                  </w:r>
                  <w:proofErr w:type="spellEnd"/>
                  <w:r w:rsidRPr="00F774F3">
                    <w:rPr>
                      <w:sz w:val="22"/>
                      <w:szCs w:val="22"/>
                      <w:lang w:eastAsia="en-US"/>
                    </w:rPr>
                    <w:t xml:space="preserve"> </w:t>
                  </w:r>
                  <w:proofErr w:type="spellStart"/>
                  <w:r w:rsidRPr="00F774F3">
                    <w:rPr>
                      <w:sz w:val="22"/>
                      <w:szCs w:val="22"/>
                      <w:lang w:eastAsia="en-US"/>
                    </w:rPr>
                    <w:t>лаборатории</w:t>
                  </w:r>
                  <w:proofErr w:type="spellEnd"/>
                </w:p>
              </w:tc>
              <w:tc>
                <w:tcPr>
                  <w:tcW w:w="4054" w:type="dxa"/>
                </w:tcPr>
                <w:p w14:paraId="33309E93" w14:textId="77777777" w:rsidR="00F774F3" w:rsidRPr="00F774F3" w:rsidRDefault="00F774F3" w:rsidP="006332CD">
                  <w:pPr>
                    <w:framePr w:hSpace="180" w:wrap="around" w:vAnchor="text" w:hAnchor="margin" w:xAlign="center" w:y="-839"/>
                    <w:spacing w:before="92"/>
                    <w:rPr>
                      <w:sz w:val="22"/>
                      <w:szCs w:val="22"/>
                      <w:lang w:eastAsia="en-US"/>
                    </w:rPr>
                  </w:pPr>
                  <w:r w:rsidRPr="00F774F3">
                    <w:rPr>
                      <w:sz w:val="22"/>
                      <w:szCs w:val="22"/>
                      <w:lang w:eastAsia="en-US"/>
                    </w:rPr>
                    <w:t xml:space="preserve">• </w:t>
                  </w:r>
                  <w:proofErr w:type="spellStart"/>
                  <w:r w:rsidRPr="00F774F3">
                    <w:rPr>
                      <w:sz w:val="22"/>
                      <w:szCs w:val="22"/>
                      <w:lang w:eastAsia="en-US"/>
                    </w:rPr>
                    <w:t>эксперименты</w:t>
                  </w:r>
                  <w:proofErr w:type="spellEnd"/>
                  <w:r w:rsidRPr="00F774F3">
                    <w:rPr>
                      <w:sz w:val="22"/>
                      <w:szCs w:val="22"/>
                      <w:lang w:eastAsia="en-US"/>
                    </w:rPr>
                    <w:t xml:space="preserve">, </w:t>
                  </w:r>
                  <w:proofErr w:type="spellStart"/>
                  <w:r w:rsidRPr="00F774F3">
                    <w:rPr>
                      <w:sz w:val="22"/>
                      <w:szCs w:val="22"/>
                      <w:lang w:eastAsia="en-US"/>
                    </w:rPr>
                    <w:t>коллекционирование</w:t>
                  </w:r>
                  <w:proofErr w:type="spellEnd"/>
                </w:p>
              </w:tc>
            </w:tr>
            <w:tr w:rsidR="00F774F3" w:rsidRPr="00F774F3" w14:paraId="353E7F8E" w14:textId="77777777" w:rsidTr="00463AAA">
              <w:tc>
                <w:tcPr>
                  <w:tcW w:w="4054" w:type="dxa"/>
                </w:tcPr>
                <w:p w14:paraId="194DC5FA" w14:textId="77777777" w:rsidR="00F774F3" w:rsidRPr="00F774F3" w:rsidRDefault="00F774F3" w:rsidP="006332CD">
                  <w:pPr>
                    <w:framePr w:hSpace="180" w:wrap="around" w:vAnchor="text" w:hAnchor="margin" w:xAlign="center" w:y="-839"/>
                    <w:spacing w:before="92"/>
                    <w:rPr>
                      <w:sz w:val="22"/>
                      <w:szCs w:val="22"/>
                      <w:lang w:eastAsia="en-US"/>
                    </w:rPr>
                  </w:pPr>
                  <w:r w:rsidRPr="00F774F3">
                    <w:rPr>
                      <w:sz w:val="22"/>
                      <w:szCs w:val="22"/>
                      <w:lang w:eastAsia="en-US"/>
                    </w:rPr>
                    <w:t xml:space="preserve">• </w:t>
                  </w:r>
                  <w:proofErr w:type="spellStart"/>
                  <w:r w:rsidRPr="00F774F3">
                    <w:rPr>
                      <w:sz w:val="22"/>
                      <w:szCs w:val="22"/>
                      <w:lang w:eastAsia="en-US"/>
                    </w:rPr>
                    <w:t>целевые</w:t>
                  </w:r>
                  <w:proofErr w:type="spellEnd"/>
                  <w:r w:rsidRPr="00F774F3">
                    <w:rPr>
                      <w:sz w:val="22"/>
                      <w:szCs w:val="22"/>
                      <w:lang w:eastAsia="en-US"/>
                    </w:rPr>
                    <w:t xml:space="preserve"> </w:t>
                  </w:r>
                  <w:proofErr w:type="spellStart"/>
                  <w:r w:rsidRPr="00F774F3">
                    <w:rPr>
                      <w:sz w:val="22"/>
                      <w:szCs w:val="22"/>
                      <w:lang w:eastAsia="en-US"/>
                    </w:rPr>
                    <w:t>прогулки</w:t>
                  </w:r>
                  <w:proofErr w:type="spellEnd"/>
                </w:p>
              </w:tc>
              <w:tc>
                <w:tcPr>
                  <w:tcW w:w="4054" w:type="dxa"/>
                </w:tcPr>
                <w:p w14:paraId="57B0D093" w14:textId="77777777" w:rsidR="00F774F3" w:rsidRPr="00F774F3" w:rsidRDefault="00F774F3" w:rsidP="006332CD">
                  <w:pPr>
                    <w:framePr w:hSpace="180" w:wrap="around" w:vAnchor="text" w:hAnchor="margin" w:xAlign="center" w:y="-839"/>
                    <w:spacing w:before="92"/>
                    <w:rPr>
                      <w:sz w:val="22"/>
                      <w:szCs w:val="22"/>
                      <w:lang w:eastAsia="en-US"/>
                    </w:rPr>
                  </w:pPr>
                  <w:r w:rsidRPr="00F774F3">
                    <w:rPr>
                      <w:sz w:val="22"/>
                      <w:szCs w:val="22"/>
                      <w:lang w:eastAsia="en-US"/>
                    </w:rPr>
                    <w:t xml:space="preserve">• </w:t>
                  </w:r>
                  <w:proofErr w:type="spellStart"/>
                  <w:r w:rsidRPr="00F774F3">
                    <w:rPr>
                      <w:sz w:val="22"/>
                      <w:szCs w:val="22"/>
                      <w:lang w:eastAsia="en-US"/>
                    </w:rPr>
                    <w:t>экскурсии</w:t>
                  </w:r>
                  <w:proofErr w:type="spellEnd"/>
                </w:p>
              </w:tc>
            </w:tr>
            <w:tr w:rsidR="00F774F3" w:rsidRPr="00F774F3" w14:paraId="5CE7B88A" w14:textId="77777777" w:rsidTr="00463AAA">
              <w:tc>
                <w:tcPr>
                  <w:tcW w:w="4054" w:type="dxa"/>
                </w:tcPr>
                <w:p w14:paraId="39B0307F" w14:textId="77777777" w:rsidR="00F774F3" w:rsidRPr="00F774F3" w:rsidRDefault="00F774F3" w:rsidP="006332CD">
                  <w:pPr>
                    <w:framePr w:hSpace="180" w:wrap="around" w:vAnchor="text" w:hAnchor="margin" w:xAlign="center" w:y="-839"/>
                    <w:spacing w:before="92"/>
                    <w:rPr>
                      <w:sz w:val="22"/>
                      <w:szCs w:val="22"/>
                      <w:lang w:eastAsia="en-US"/>
                    </w:rPr>
                  </w:pPr>
                  <w:r w:rsidRPr="00F774F3">
                    <w:rPr>
                      <w:sz w:val="22"/>
                      <w:szCs w:val="22"/>
                      <w:lang w:eastAsia="en-US"/>
                    </w:rPr>
                    <w:t xml:space="preserve">• </w:t>
                  </w:r>
                  <w:proofErr w:type="spellStart"/>
                  <w:r w:rsidRPr="00F774F3">
                    <w:rPr>
                      <w:sz w:val="22"/>
                      <w:szCs w:val="22"/>
                      <w:lang w:eastAsia="en-US"/>
                    </w:rPr>
                    <w:t>образовательный</w:t>
                  </w:r>
                  <w:proofErr w:type="spellEnd"/>
                  <w:r w:rsidRPr="00F774F3">
                    <w:rPr>
                      <w:sz w:val="22"/>
                      <w:szCs w:val="22"/>
                      <w:lang w:eastAsia="en-US"/>
                    </w:rPr>
                    <w:t xml:space="preserve"> Челлендж</w:t>
                  </w:r>
                </w:p>
              </w:tc>
              <w:tc>
                <w:tcPr>
                  <w:tcW w:w="4054" w:type="dxa"/>
                </w:tcPr>
                <w:p w14:paraId="37413DAC" w14:textId="77777777" w:rsidR="00F774F3" w:rsidRPr="00F774F3" w:rsidRDefault="00F774F3" w:rsidP="006332CD">
                  <w:pPr>
                    <w:framePr w:hSpace="180" w:wrap="around" w:vAnchor="text" w:hAnchor="margin" w:xAlign="center" w:y="-839"/>
                    <w:spacing w:before="92"/>
                    <w:rPr>
                      <w:sz w:val="22"/>
                      <w:szCs w:val="22"/>
                      <w:lang w:eastAsia="en-US"/>
                    </w:rPr>
                  </w:pPr>
                  <w:r w:rsidRPr="00F774F3">
                    <w:rPr>
                      <w:sz w:val="22"/>
                      <w:szCs w:val="22"/>
                      <w:lang w:eastAsia="en-US"/>
                    </w:rPr>
                    <w:t xml:space="preserve">• </w:t>
                  </w:r>
                  <w:proofErr w:type="spellStart"/>
                  <w:r w:rsidRPr="00F774F3">
                    <w:rPr>
                      <w:sz w:val="22"/>
                      <w:szCs w:val="22"/>
                      <w:lang w:eastAsia="en-US"/>
                    </w:rPr>
                    <w:t>интерактивные</w:t>
                  </w:r>
                  <w:proofErr w:type="spellEnd"/>
                  <w:r w:rsidRPr="00F774F3">
                    <w:rPr>
                      <w:sz w:val="22"/>
                      <w:szCs w:val="22"/>
                      <w:lang w:eastAsia="en-US"/>
                    </w:rPr>
                    <w:t xml:space="preserve"> </w:t>
                  </w:r>
                  <w:proofErr w:type="spellStart"/>
                  <w:r w:rsidRPr="00F774F3">
                    <w:rPr>
                      <w:sz w:val="22"/>
                      <w:szCs w:val="22"/>
                      <w:lang w:eastAsia="en-US"/>
                    </w:rPr>
                    <w:t>праздники</w:t>
                  </w:r>
                  <w:proofErr w:type="spellEnd"/>
                </w:p>
              </w:tc>
            </w:tr>
            <w:tr w:rsidR="00F774F3" w:rsidRPr="00F774F3" w14:paraId="2C9FD4CE" w14:textId="77777777" w:rsidTr="00463AAA">
              <w:tc>
                <w:tcPr>
                  <w:tcW w:w="4054" w:type="dxa"/>
                </w:tcPr>
                <w:p w14:paraId="409F63CB" w14:textId="77777777" w:rsidR="00F774F3" w:rsidRPr="00F774F3" w:rsidRDefault="00F774F3" w:rsidP="006332CD">
                  <w:pPr>
                    <w:framePr w:hSpace="180" w:wrap="around" w:vAnchor="text" w:hAnchor="margin" w:xAlign="center" w:y="-839"/>
                    <w:spacing w:before="92"/>
                    <w:rPr>
                      <w:sz w:val="22"/>
                      <w:szCs w:val="22"/>
                      <w:lang w:eastAsia="en-US"/>
                    </w:rPr>
                  </w:pPr>
                  <w:r w:rsidRPr="00F774F3">
                    <w:rPr>
                      <w:sz w:val="22"/>
                      <w:szCs w:val="22"/>
                      <w:lang w:eastAsia="en-US"/>
                    </w:rPr>
                    <w:t xml:space="preserve">• </w:t>
                  </w:r>
                  <w:proofErr w:type="spellStart"/>
                  <w:r w:rsidRPr="00F774F3">
                    <w:rPr>
                      <w:sz w:val="22"/>
                      <w:szCs w:val="22"/>
                      <w:lang w:eastAsia="en-US"/>
                    </w:rPr>
                    <w:t>детские</w:t>
                  </w:r>
                  <w:proofErr w:type="spellEnd"/>
                  <w:r w:rsidRPr="00F774F3">
                    <w:rPr>
                      <w:sz w:val="22"/>
                      <w:szCs w:val="22"/>
                      <w:lang w:eastAsia="en-US"/>
                    </w:rPr>
                    <w:t xml:space="preserve"> </w:t>
                  </w:r>
                  <w:proofErr w:type="spellStart"/>
                  <w:r w:rsidRPr="00F774F3">
                    <w:rPr>
                      <w:sz w:val="22"/>
                      <w:szCs w:val="22"/>
                      <w:lang w:eastAsia="en-US"/>
                    </w:rPr>
                    <w:t>проекты</w:t>
                  </w:r>
                  <w:proofErr w:type="spellEnd"/>
                </w:p>
              </w:tc>
              <w:tc>
                <w:tcPr>
                  <w:tcW w:w="4054" w:type="dxa"/>
                </w:tcPr>
                <w:p w14:paraId="3DC43E89" w14:textId="77777777" w:rsidR="00F774F3" w:rsidRPr="00F774F3" w:rsidRDefault="00F774F3" w:rsidP="006332CD">
                  <w:pPr>
                    <w:framePr w:hSpace="180" w:wrap="around" w:vAnchor="text" w:hAnchor="margin" w:xAlign="center" w:y="-839"/>
                    <w:spacing w:before="92"/>
                    <w:rPr>
                      <w:sz w:val="22"/>
                      <w:szCs w:val="22"/>
                      <w:lang w:eastAsia="en-US"/>
                    </w:rPr>
                  </w:pPr>
                  <w:r w:rsidRPr="00F774F3">
                    <w:rPr>
                      <w:sz w:val="22"/>
                      <w:szCs w:val="22"/>
                      <w:lang w:eastAsia="en-US"/>
                    </w:rPr>
                    <w:t xml:space="preserve">• </w:t>
                  </w:r>
                  <w:proofErr w:type="spellStart"/>
                  <w:r w:rsidRPr="00F774F3">
                    <w:rPr>
                      <w:sz w:val="22"/>
                      <w:szCs w:val="22"/>
                      <w:lang w:eastAsia="en-US"/>
                    </w:rPr>
                    <w:t>наблюдение</w:t>
                  </w:r>
                  <w:proofErr w:type="spellEnd"/>
                </w:p>
              </w:tc>
            </w:tr>
          </w:tbl>
          <w:p w14:paraId="0AB39DCF" w14:textId="77777777" w:rsidR="00F774F3" w:rsidRPr="00F774F3" w:rsidRDefault="00F774F3" w:rsidP="00F774F3">
            <w:pPr>
              <w:spacing w:before="92"/>
              <w:jc w:val="center"/>
              <w:rPr>
                <w:sz w:val="22"/>
                <w:szCs w:val="22"/>
                <w:lang w:eastAsia="en-US"/>
              </w:rPr>
            </w:pPr>
          </w:p>
        </w:tc>
      </w:tr>
      <w:tr w:rsidR="00F774F3" w:rsidRPr="00F774F3" w14:paraId="598A3BC0" w14:textId="77777777" w:rsidTr="00463AAA">
        <w:trPr>
          <w:trHeight w:val="476"/>
        </w:trPr>
        <w:tc>
          <w:tcPr>
            <w:tcW w:w="2624" w:type="dxa"/>
            <w:vAlign w:val="center"/>
          </w:tcPr>
          <w:p w14:paraId="1BFFFEC1" w14:textId="77777777" w:rsidR="00F774F3" w:rsidRPr="00F774F3" w:rsidRDefault="00F774F3" w:rsidP="00F774F3">
            <w:pPr>
              <w:jc w:val="center"/>
              <w:rPr>
                <w:b/>
                <w:bCs/>
                <w:sz w:val="22"/>
                <w:szCs w:val="22"/>
                <w:lang w:eastAsia="en-US"/>
              </w:rPr>
            </w:pPr>
            <w:proofErr w:type="spellStart"/>
            <w:r w:rsidRPr="00F774F3">
              <w:rPr>
                <w:b/>
                <w:bCs/>
                <w:sz w:val="22"/>
                <w:szCs w:val="22"/>
                <w:lang w:eastAsia="en-US"/>
              </w:rPr>
              <w:t>Возраст</w:t>
            </w:r>
            <w:proofErr w:type="spellEnd"/>
          </w:p>
        </w:tc>
        <w:tc>
          <w:tcPr>
            <w:tcW w:w="2624" w:type="dxa"/>
            <w:tcBorders>
              <w:top w:val="single" w:sz="4" w:space="0" w:color="auto"/>
              <w:left w:val="single" w:sz="4" w:space="0" w:color="auto"/>
              <w:bottom w:val="single" w:sz="12" w:space="0" w:color="auto"/>
              <w:right w:val="single" w:sz="4" w:space="0" w:color="auto"/>
            </w:tcBorders>
          </w:tcPr>
          <w:p w14:paraId="46DCFF70" w14:textId="77777777" w:rsidR="00F774F3" w:rsidRPr="00F774F3" w:rsidRDefault="00F774F3" w:rsidP="00F774F3">
            <w:pPr>
              <w:jc w:val="center"/>
              <w:rPr>
                <w:b/>
                <w:sz w:val="22"/>
                <w:szCs w:val="22"/>
              </w:rPr>
            </w:pPr>
            <w:proofErr w:type="spellStart"/>
            <w:r w:rsidRPr="00F774F3">
              <w:rPr>
                <w:b/>
                <w:sz w:val="22"/>
                <w:szCs w:val="22"/>
              </w:rPr>
              <w:t>Группы</w:t>
            </w:r>
            <w:proofErr w:type="spellEnd"/>
            <w:r w:rsidRPr="00F774F3">
              <w:rPr>
                <w:b/>
                <w:sz w:val="22"/>
                <w:szCs w:val="22"/>
              </w:rPr>
              <w:t xml:space="preserve"> раннего возраста</w:t>
            </w:r>
          </w:p>
          <w:p w14:paraId="274056E9" w14:textId="77777777" w:rsidR="00F774F3" w:rsidRPr="00F774F3" w:rsidRDefault="00F774F3" w:rsidP="00F774F3">
            <w:pPr>
              <w:jc w:val="center"/>
              <w:rPr>
                <w:bCs/>
                <w:sz w:val="22"/>
                <w:szCs w:val="22"/>
              </w:rPr>
            </w:pPr>
            <w:r w:rsidRPr="00F774F3">
              <w:rPr>
                <w:bCs/>
                <w:sz w:val="22"/>
                <w:szCs w:val="22"/>
              </w:rPr>
              <w:t>№ 2, 4</w:t>
            </w:r>
          </w:p>
          <w:p w14:paraId="6A52FFB5" w14:textId="77777777" w:rsidR="00F774F3" w:rsidRPr="00F774F3" w:rsidRDefault="00F774F3" w:rsidP="00F774F3">
            <w:pPr>
              <w:jc w:val="center"/>
              <w:rPr>
                <w:sz w:val="22"/>
                <w:szCs w:val="22"/>
                <w:lang w:eastAsia="en-US"/>
              </w:rPr>
            </w:pPr>
            <w:r w:rsidRPr="00F774F3">
              <w:rPr>
                <w:bCs/>
                <w:sz w:val="22"/>
                <w:szCs w:val="22"/>
              </w:rPr>
              <w:t>(</w:t>
            </w:r>
            <w:proofErr w:type="spellStart"/>
            <w:r w:rsidRPr="00F774F3">
              <w:rPr>
                <w:bCs/>
                <w:sz w:val="22"/>
                <w:szCs w:val="22"/>
              </w:rPr>
              <w:t>адаптационная</w:t>
            </w:r>
            <w:proofErr w:type="spellEnd"/>
            <w:r w:rsidRPr="00F774F3">
              <w:rPr>
                <w:bCs/>
                <w:sz w:val="22"/>
                <w:szCs w:val="22"/>
              </w:rPr>
              <w:t>)</w:t>
            </w:r>
          </w:p>
        </w:tc>
        <w:tc>
          <w:tcPr>
            <w:tcW w:w="2624" w:type="dxa"/>
            <w:gridSpan w:val="2"/>
            <w:tcBorders>
              <w:top w:val="single" w:sz="4" w:space="0" w:color="auto"/>
              <w:left w:val="single" w:sz="4" w:space="0" w:color="auto"/>
              <w:bottom w:val="single" w:sz="12" w:space="0" w:color="auto"/>
              <w:right w:val="single" w:sz="4" w:space="0" w:color="auto"/>
            </w:tcBorders>
          </w:tcPr>
          <w:p w14:paraId="0D28C582" w14:textId="77777777" w:rsidR="00F774F3" w:rsidRPr="00F774F3" w:rsidRDefault="00F774F3" w:rsidP="00F774F3">
            <w:pPr>
              <w:jc w:val="center"/>
              <w:rPr>
                <w:b/>
                <w:sz w:val="22"/>
                <w:szCs w:val="22"/>
                <w:lang w:val="ru-RU"/>
              </w:rPr>
            </w:pPr>
            <w:r w:rsidRPr="00F774F3">
              <w:rPr>
                <w:b/>
                <w:sz w:val="22"/>
                <w:szCs w:val="22"/>
              </w:rPr>
              <w:t>I</w:t>
            </w:r>
            <w:r w:rsidRPr="00F774F3">
              <w:rPr>
                <w:b/>
                <w:sz w:val="22"/>
                <w:szCs w:val="22"/>
                <w:lang w:val="ru-RU"/>
              </w:rPr>
              <w:t xml:space="preserve"> младшая группа</w:t>
            </w:r>
          </w:p>
          <w:p w14:paraId="702DBE47" w14:textId="77777777" w:rsidR="00F774F3" w:rsidRPr="00F774F3" w:rsidRDefault="00F774F3" w:rsidP="00F774F3">
            <w:pPr>
              <w:jc w:val="center"/>
              <w:rPr>
                <w:bCs/>
                <w:sz w:val="22"/>
                <w:szCs w:val="22"/>
                <w:lang w:val="ru-RU"/>
              </w:rPr>
            </w:pPr>
            <w:r w:rsidRPr="00F774F3">
              <w:rPr>
                <w:bCs/>
                <w:sz w:val="22"/>
                <w:szCs w:val="22"/>
                <w:lang w:val="ru-RU"/>
              </w:rPr>
              <w:t>(адаптированная)</w:t>
            </w:r>
          </w:p>
          <w:p w14:paraId="25E99086" w14:textId="77777777" w:rsidR="00F774F3" w:rsidRPr="00F774F3" w:rsidRDefault="00F774F3" w:rsidP="00F774F3">
            <w:pPr>
              <w:jc w:val="center"/>
              <w:rPr>
                <w:bCs/>
                <w:sz w:val="22"/>
                <w:szCs w:val="22"/>
                <w:lang w:val="ru-RU"/>
              </w:rPr>
            </w:pPr>
            <w:r w:rsidRPr="00F774F3">
              <w:rPr>
                <w:bCs/>
                <w:sz w:val="22"/>
                <w:szCs w:val="22"/>
                <w:lang w:val="ru-RU"/>
              </w:rPr>
              <w:t>№ 3</w:t>
            </w:r>
          </w:p>
          <w:p w14:paraId="0C5A195C" w14:textId="77777777" w:rsidR="00F774F3" w:rsidRPr="00F774F3" w:rsidRDefault="00F774F3" w:rsidP="00F774F3">
            <w:pPr>
              <w:jc w:val="center"/>
              <w:rPr>
                <w:b/>
                <w:sz w:val="22"/>
                <w:szCs w:val="22"/>
                <w:lang w:val="ru-RU"/>
              </w:rPr>
            </w:pPr>
            <w:r w:rsidRPr="00F774F3">
              <w:rPr>
                <w:b/>
                <w:sz w:val="22"/>
                <w:szCs w:val="22"/>
              </w:rPr>
              <w:t>II</w:t>
            </w:r>
            <w:r w:rsidRPr="00F774F3">
              <w:rPr>
                <w:b/>
                <w:sz w:val="22"/>
                <w:szCs w:val="22"/>
                <w:lang w:val="ru-RU"/>
              </w:rPr>
              <w:t xml:space="preserve"> младшая группа</w:t>
            </w:r>
          </w:p>
          <w:p w14:paraId="778B8621" w14:textId="77777777" w:rsidR="00F774F3" w:rsidRPr="00F774F3" w:rsidRDefault="00F774F3" w:rsidP="00F774F3">
            <w:pPr>
              <w:jc w:val="center"/>
              <w:rPr>
                <w:sz w:val="22"/>
                <w:szCs w:val="22"/>
                <w:lang w:eastAsia="en-US"/>
              </w:rPr>
            </w:pPr>
            <w:r w:rsidRPr="00F774F3">
              <w:rPr>
                <w:bCs/>
                <w:sz w:val="22"/>
                <w:szCs w:val="22"/>
              </w:rPr>
              <w:t>№ 9, 5</w:t>
            </w:r>
          </w:p>
        </w:tc>
        <w:tc>
          <w:tcPr>
            <w:tcW w:w="2624" w:type="dxa"/>
            <w:tcBorders>
              <w:top w:val="single" w:sz="4" w:space="0" w:color="auto"/>
              <w:left w:val="single" w:sz="4" w:space="0" w:color="auto"/>
              <w:bottom w:val="single" w:sz="12" w:space="0" w:color="auto"/>
              <w:right w:val="single" w:sz="4" w:space="0" w:color="auto"/>
            </w:tcBorders>
          </w:tcPr>
          <w:p w14:paraId="3EA5AA88" w14:textId="77777777" w:rsidR="00F774F3" w:rsidRPr="00F774F3" w:rsidRDefault="00F774F3" w:rsidP="00F774F3">
            <w:pPr>
              <w:jc w:val="center"/>
              <w:rPr>
                <w:b/>
                <w:sz w:val="22"/>
                <w:szCs w:val="22"/>
              </w:rPr>
            </w:pPr>
            <w:proofErr w:type="spellStart"/>
            <w:r w:rsidRPr="00F774F3">
              <w:rPr>
                <w:b/>
                <w:sz w:val="22"/>
                <w:szCs w:val="22"/>
              </w:rPr>
              <w:t>Средняя</w:t>
            </w:r>
            <w:proofErr w:type="spellEnd"/>
            <w:r w:rsidRPr="00F774F3">
              <w:rPr>
                <w:b/>
                <w:sz w:val="22"/>
                <w:szCs w:val="22"/>
              </w:rPr>
              <w:t xml:space="preserve"> </w:t>
            </w:r>
            <w:proofErr w:type="spellStart"/>
            <w:r w:rsidRPr="00F774F3">
              <w:rPr>
                <w:b/>
                <w:sz w:val="22"/>
                <w:szCs w:val="22"/>
              </w:rPr>
              <w:t>группа</w:t>
            </w:r>
            <w:proofErr w:type="spellEnd"/>
          </w:p>
          <w:p w14:paraId="748BF7B3" w14:textId="77777777" w:rsidR="00F774F3" w:rsidRPr="00F774F3" w:rsidRDefault="00F774F3" w:rsidP="00F774F3">
            <w:pPr>
              <w:jc w:val="center"/>
              <w:rPr>
                <w:sz w:val="22"/>
                <w:szCs w:val="22"/>
                <w:lang w:eastAsia="en-US"/>
              </w:rPr>
            </w:pPr>
            <w:r w:rsidRPr="00F774F3">
              <w:rPr>
                <w:bCs/>
                <w:sz w:val="22"/>
                <w:szCs w:val="22"/>
              </w:rPr>
              <w:t>№ 1, 10</w:t>
            </w:r>
          </w:p>
        </w:tc>
        <w:tc>
          <w:tcPr>
            <w:tcW w:w="2624" w:type="dxa"/>
            <w:tcBorders>
              <w:top w:val="single" w:sz="4" w:space="0" w:color="auto"/>
              <w:left w:val="single" w:sz="4" w:space="0" w:color="auto"/>
              <w:bottom w:val="single" w:sz="12" w:space="0" w:color="auto"/>
              <w:right w:val="single" w:sz="4" w:space="0" w:color="auto"/>
            </w:tcBorders>
          </w:tcPr>
          <w:p w14:paraId="38AA7521" w14:textId="77777777" w:rsidR="00F774F3" w:rsidRPr="00F774F3" w:rsidRDefault="00F774F3" w:rsidP="00F774F3">
            <w:pPr>
              <w:jc w:val="center"/>
              <w:rPr>
                <w:b/>
                <w:sz w:val="22"/>
                <w:szCs w:val="22"/>
              </w:rPr>
            </w:pPr>
            <w:proofErr w:type="spellStart"/>
            <w:r w:rsidRPr="00F774F3">
              <w:rPr>
                <w:b/>
                <w:sz w:val="22"/>
                <w:szCs w:val="22"/>
              </w:rPr>
              <w:t>Старшая</w:t>
            </w:r>
            <w:proofErr w:type="spellEnd"/>
            <w:r w:rsidRPr="00F774F3">
              <w:rPr>
                <w:b/>
                <w:sz w:val="22"/>
                <w:szCs w:val="22"/>
              </w:rPr>
              <w:t xml:space="preserve"> </w:t>
            </w:r>
            <w:proofErr w:type="spellStart"/>
            <w:r w:rsidRPr="00F774F3">
              <w:rPr>
                <w:b/>
                <w:sz w:val="22"/>
                <w:szCs w:val="22"/>
              </w:rPr>
              <w:t>группа</w:t>
            </w:r>
            <w:proofErr w:type="spellEnd"/>
          </w:p>
          <w:p w14:paraId="7E5C4A6D" w14:textId="77777777" w:rsidR="00F774F3" w:rsidRPr="00F774F3" w:rsidRDefault="00F774F3" w:rsidP="00F774F3">
            <w:pPr>
              <w:jc w:val="center"/>
              <w:rPr>
                <w:sz w:val="22"/>
                <w:szCs w:val="22"/>
                <w:lang w:eastAsia="en-US"/>
              </w:rPr>
            </w:pPr>
            <w:r w:rsidRPr="00F774F3">
              <w:rPr>
                <w:bCs/>
                <w:sz w:val="22"/>
                <w:szCs w:val="22"/>
              </w:rPr>
              <w:t>№ 11, 12</w:t>
            </w:r>
          </w:p>
        </w:tc>
        <w:tc>
          <w:tcPr>
            <w:tcW w:w="2625" w:type="dxa"/>
            <w:tcBorders>
              <w:top w:val="single" w:sz="4" w:space="0" w:color="auto"/>
              <w:left w:val="single" w:sz="4" w:space="0" w:color="auto"/>
              <w:bottom w:val="single" w:sz="12" w:space="0" w:color="auto"/>
              <w:right w:val="single" w:sz="4" w:space="0" w:color="auto"/>
            </w:tcBorders>
          </w:tcPr>
          <w:p w14:paraId="35A036D4" w14:textId="77777777" w:rsidR="00F774F3" w:rsidRPr="00F774F3" w:rsidRDefault="00F774F3" w:rsidP="00F774F3">
            <w:pPr>
              <w:jc w:val="center"/>
              <w:rPr>
                <w:b/>
                <w:sz w:val="22"/>
                <w:szCs w:val="22"/>
              </w:rPr>
            </w:pPr>
            <w:proofErr w:type="spellStart"/>
            <w:r w:rsidRPr="00F774F3">
              <w:rPr>
                <w:b/>
                <w:sz w:val="22"/>
                <w:szCs w:val="22"/>
              </w:rPr>
              <w:t>Подготовительная</w:t>
            </w:r>
            <w:proofErr w:type="spellEnd"/>
          </w:p>
          <w:p w14:paraId="5E6426F9" w14:textId="77777777" w:rsidR="00F774F3" w:rsidRPr="00F774F3" w:rsidRDefault="00F774F3" w:rsidP="00F774F3">
            <w:pPr>
              <w:jc w:val="center"/>
              <w:rPr>
                <w:b/>
                <w:sz w:val="22"/>
                <w:szCs w:val="22"/>
              </w:rPr>
            </w:pPr>
            <w:proofErr w:type="spellStart"/>
            <w:r w:rsidRPr="00F774F3">
              <w:rPr>
                <w:b/>
                <w:sz w:val="22"/>
                <w:szCs w:val="22"/>
              </w:rPr>
              <w:t>Группа</w:t>
            </w:r>
            <w:proofErr w:type="spellEnd"/>
          </w:p>
          <w:p w14:paraId="433814FE" w14:textId="77777777" w:rsidR="00F774F3" w:rsidRPr="00F774F3" w:rsidRDefault="00F774F3" w:rsidP="00F774F3">
            <w:pPr>
              <w:jc w:val="center"/>
              <w:rPr>
                <w:sz w:val="22"/>
                <w:szCs w:val="22"/>
                <w:lang w:eastAsia="en-US"/>
              </w:rPr>
            </w:pPr>
            <w:r w:rsidRPr="00F774F3">
              <w:rPr>
                <w:bCs/>
                <w:sz w:val="22"/>
                <w:szCs w:val="22"/>
              </w:rPr>
              <w:t>№ 8</w:t>
            </w:r>
          </w:p>
        </w:tc>
      </w:tr>
      <w:tr w:rsidR="00F774F3" w:rsidRPr="00F774F3" w14:paraId="6725D8CA" w14:textId="77777777" w:rsidTr="00463AAA">
        <w:trPr>
          <w:trHeight w:val="476"/>
        </w:trPr>
        <w:tc>
          <w:tcPr>
            <w:tcW w:w="2624" w:type="dxa"/>
            <w:vAlign w:val="center"/>
          </w:tcPr>
          <w:p w14:paraId="272308AC" w14:textId="77777777" w:rsidR="00F774F3" w:rsidRPr="00F774F3" w:rsidRDefault="00F774F3" w:rsidP="00F774F3">
            <w:pPr>
              <w:spacing w:before="92"/>
              <w:jc w:val="center"/>
              <w:rPr>
                <w:b/>
                <w:bCs/>
                <w:sz w:val="22"/>
                <w:szCs w:val="22"/>
                <w:lang w:eastAsia="en-US"/>
              </w:rPr>
            </w:pPr>
            <w:proofErr w:type="spellStart"/>
            <w:r w:rsidRPr="00F774F3">
              <w:rPr>
                <w:b/>
                <w:bCs/>
                <w:sz w:val="22"/>
                <w:szCs w:val="22"/>
                <w:lang w:eastAsia="en-US"/>
              </w:rPr>
              <w:t>Тема</w:t>
            </w:r>
            <w:proofErr w:type="spellEnd"/>
            <w:r w:rsidRPr="00F774F3">
              <w:rPr>
                <w:b/>
                <w:bCs/>
                <w:sz w:val="22"/>
                <w:szCs w:val="22"/>
                <w:lang w:eastAsia="en-US"/>
              </w:rPr>
              <w:t xml:space="preserve"> </w:t>
            </w:r>
            <w:proofErr w:type="spellStart"/>
            <w:r w:rsidRPr="00F774F3">
              <w:rPr>
                <w:b/>
                <w:bCs/>
                <w:sz w:val="22"/>
                <w:szCs w:val="22"/>
                <w:lang w:eastAsia="en-US"/>
              </w:rPr>
              <w:t>недели</w:t>
            </w:r>
            <w:proofErr w:type="spellEnd"/>
          </w:p>
        </w:tc>
        <w:tc>
          <w:tcPr>
            <w:tcW w:w="2624" w:type="dxa"/>
            <w:vAlign w:val="center"/>
          </w:tcPr>
          <w:p w14:paraId="061072BF" w14:textId="77777777" w:rsidR="00F774F3" w:rsidRPr="00F774F3" w:rsidRDefault="00F774F3" w:rsidP="00F774F3">
            <w:pPr>
              <w:spacing w:before="92"/>
              <w:jc w:val="center"/>
              <w:rPr>
                <w:sz w:val="22"/>
                <w:szCs w:val="22"/>
                <w:lang w:eastAsia="en-US"/>
              </w:rPr>
            </w:pPr>
            <w:proofErr w:type="spellStart"/>
            <w:r w:rsidRPr="00F774F3">
              <w:rPr>
                <w:sz w:val="22"/>
                <w:szCs w:val="22"/>
                <w:lang w:eastAsia="en-US"/>
              </w:rPr>
              <w:t>Домашние</w:t>
            </w:r>
            <w:proofErr w:type="spellEnd"/>
            <w:r w:rsidRPr="00F774F3">
              <w:rPr>
                <w:sz w:val="22"/>
                <w:szCs w:val="22"/>
                <w:lang w:eastAsia="en-US"/>
              </w:rPr>
              <w:t xml:space="preserve"> </w:t>
            </w:r>
            <w:proofErr w:type="spellStart"/>
            <w:r w:rsidRPr="00F774F3">
              <w:rPr>
                <w:sz w:val="22"/>
                <w:szCs w:val="22"/>
                <w:lang w:eastAsia="en-US"/>
              </w:rPr>
              <w:t>животные</w:t>
            </w:r>
            <w:proofErr w:type="spellEnd"/>
          </w:p>
        </w:tc>
        <w:tc>
          <w:tcPr>
            <w:tcW w:w="2624" w:type="dxa"/>
            <w:gridSpan w:val="2"/>
            <w:vAlign w:val="center"/>
          </w:tcPr>
          <w:p w14:paraId="400ECF12" w14:textId="77777777" w:rsidR="00F774F3" w:rsidRPr="00F774F3" w:rsidRDefault="00F774F3" w:rsidP="00F774F3">
            <w:pPr>
              <w:spacing w:before="92"/>
              <w:jc w:val="center"/>
              <w:rPr>
                <w:sz w:val="22"/>
                <w:szCs w:val="22"/>
                <w:lang w:eastAsia="en-US"/>
              </w:rPr>
            </w:pPr>
            <w:r w:rsidRPr="00F774F3">
              <w:rPr>
                <w:sz w:val="22"/>
                <w:szCs w:val="22"/>
                <w:lang w:eastAsia="en-US"/>
              </w:rPr>
              <w:t>В</w:t>
            </w:r>
            <w:r w:rsidRPr="00F774F3">
              <w:rPr>
                <w:spacing w:val="-3"/>
                <w:sz w:val="22"/>
                <w:szCs w:val="22"/>
                <w:lang w:eastAsia="en-US"/>
              </w:rPr>
              <w:t xml:space="preserve"> </w:t>
            </w:r>
            <w:proofErr w:type="spellStart"/>
            <w:r w:rsidRPr="00F774F3">
              <w:rPr>
                <w:sz w:val="22"/>
                <w:szCs w:val="22"/>
                <w:lang w:eastAsia="en-US"/>
              </w:rPr>
              <w:t>мире</w:t>
            </w:r>
            <w:proofErr w:type="spellEnd"/>
            <w:r w:rsidRPr="00F774F3">
              <w:rPr>
                <w:spacing w:val="-1"/>
                <w:sz w:val="22"/>
                <w:szCs w:val="22"/>
                <w:lang w:eastAsia="en-US"/>
              </w:rPr>
              <w:t xml:space="preserve"> </w:t>
            </w:r>
            <w:proofErr w:type="spellStart"/>
            <w:r w:rsidRPr="00F774F3">
              <w:rPr>
                <w:spacing w:val="-2"/>
                <w:sz w:val="22"/>
                <w:szCs w:val="22"/>
                <w:lang w:eastAsia="en-US"/>
              </w:rPr>
              <w:t>животных</w:t>
            </w:r>
            <w:proofErr w:type="spellEnd"/>
          </w:p>
        </w:tc>
        <w:tc>
          <w:tcPr>
            <w:tcW w:w="2624" w:type="dxa"/>
            <w:vAlign w:val="center"/>
          </w:tcPr>
          <w:p w14:paraId="132ABC89" w14:textId="77777777" w:rsidR="00F774F3" w:rsidRPr="00F774F3" w:rsidRDefault="00F774F3" w:rsidP="00F774F3">
            <w:pPr>
              <w:spacing w:before="92"/>
              <w:jc w:val="center"/>
              <w:rPr>
                <w:sz w:val="22"/>
                <w:szCs w:val="22"/>
                <w:lang w:eastAsia="en-US"/>
              </w:rPr>
            </w:pPr>
            <w:r w:rsidRPr="00F774F3">
              <w:rPr>
                <w:sz w:val="22"/>
                <w:szCs w:val="22"/>
                <w:lang w:eastAsia="en-US"/>
              </w:rPr>
              <w:t>В</w:t>
            </w:r>
            <w:r w:rsidRPr="00F774F3">
              <w:rPr>
                <w:spacing w:val="-3"/>
                <w:sz w:val="22"/>
                <w:szCs w:val="22"/>
                <w:lang w:eastAsia="en-US"/>
              </w:rPr>
              <w:t xml:space="preserve"> </w:t>
            </w:r>
            <w:proofErr w:type="spellStart"/>
            <w:r w:rsidRPr="00F774F3">
              <w:rPr>
                <w:sz w:val="22"/>
                <w:szCs w:val="22"/>
                <w:lang w:eastAsia="en-US"/>
              </w:rPr>
              <w:t>мире</w:t>
            </w:r>
            <w:proofErr w:type="spellEnd"/>
            <w:r w:rsidRPr="00F774F3">
              <w:rPr>
                <w:spacing w:val="-1"/>
                <w:sz w:val="22"/>
                <w:szCs w:val="22"/>
                <w:lang w:eastAsia="en-US"/>
              </w:rPr>
              <w:t xml:space="preserve"> </w:t>
            </w:r>
            <w:proofErr w:type="spellStart"/>
            <w:r w:rsidRPr="00F774F3">
              <w:rPr>
                <w:spacing w:val="-2"/>
                <w:sz w:val="22"/>
                <w:szCs w:val="22"/>
                <w:lang w:eastAsia="en-US"/>
              </w:rPr>
              <w:t>животных</w:t>
            </w:r>
            <w:proofErr w:type="spellEnd"/>
          </w:p>
        </w:tc>
        <w:tc>
          <w:tcPr>
            <w:tcW w:w="2624" w:type="dxa"/>
            <w:vAlign w:val="center"/>
          </w:tcPr>
          <w:p w14:paraId="698F82D3" w14:textId="77777777" w:rsidR="00F774F3" w:rsidRPr="00F774F3" w:rsidRDefault="00F774F3" w:rsidP="00F774F3">
            <w:pPr>
              <w:spacing w:before="92"/>
              <w:jc w:val="center"/>
              <w:rPr>
                <w:sz w:val="22"/>
                <w:szCs w:val="22"/>
                <w:lang w:eastAsia="en-US"/>
              </w:rPr>
            </w:pPr>
            <w:r w:rsidRPr="00F774F3">
              <w:rPr>
                <w:sz w:val="22"/>
                <w:szCs w:val="22"/>
                <w:lang w:eastAsia="en-US"/>
              </w:rPr>
              <w:t>В</w:t>
            </w:r>
            <w:r w:rsidRPr="00F774F3">
              <w:rPr>
                <w:spacing w:val="-3"/>
                <w:sz w:val="22"/>
                <w:szCs w:val="22"/>
                <w:lang w:eastAsia="en-US"/>
              </w:rPr>
              <w:t xml:space="preserve"> </w:t>
            </w:r>
            <w:proofErr w:type="spellStart"/>
            <w:r w:rsidRPr="00F774F3">
              <w:rPr>
                <w:sz w:val="22"/>
                <w:szCs w:val="22"/>
                <w:lang w:eastAsia="en-US"/>
              </w:rPr>
              <w:t>мире</w:t>
            </w:r>
            <w:proofErr w:type="spellEnd"/>
            <w:r w:rsidRPr="00F774F3">
              <w:rPr>
                <w:spacing w:val="-1"/>
                <w:sz w:val="22"/>
                <w:szCs w:val="22"/>
                <w:lang w:eastAsia="en-US"/>
              </w:rPr>
              <w:t xml:space="preserve"> </w:t>
            </w:r>
            <w:proofErr w:type="spellStart"/>
            <w:r w:rsidRPr="00F774F3">
              <w:rPr>
                <w:spacing w:val="-2"/>
                <w:sz w:val="22"/>
                <w:szCs w:val="22"/>
                <w:lang w:eastAsia="en-US"/>
              </w:rPr>
              <w:t>животных</w:t>
            </w:r>
            <w:proofErr w:type="spellEnd"/>
          </w:p>
        </w:tc>
        <w:tc>
          <w:tcPr>
            <w:tcW w:w="2625" w:type="dxa"/>
            <w:vAlign w:val="center"/>
          </w:tcPr>
          <w:p w14:paraId="419AB530" w14:textId="77777777" w:rsidR="00F774F3" w:rsidRPr="00F774F3" w:rsidRDefault="00F774F3" w:rsidP="00F774F3">
            <w:pPr>
              <w:spacing w:before="92"/>
              <w:jc w:val="center"/>
              <w:rPr>
                <w:sz w:val="22"/>
                <w:szCs w:val="22"/>
                <w:lang w:eastAsia="en-US"/>
              </w:rPr>
            </w:pPr>
            <w:r w:rsidRPr="00F774F3">
              <w:rPr>
                <w:sz w:val="22"/>
                <w:szCs w:val="22"/>
                <w:lang w:eastAsia="en-US"/>
              </w:rPr>
              <w:t>В</w:t>
            </w:r>
            <w:r w:rsidRPr="00F774F3">
              <w:rPr>
                <w:spacing w:val="-3"/>
                <w:sz w:val="22"/>
                <w:szCs w:val="22"/>
                <w:lang w:eastAsia="en-US"/>
              </w:rPr>
              <w:t xml:space="preserve"> </w:t>
            </w:r>
            <w:proofErr w:type="spellStart"/>
            <w:r w:rsidRPr="00F774F3">
              <w:rPr>
                <w:sz w:val="22"/>
                <w:szCs w:val="22"/>
                <w:lang w:eastAsia="en-US"/>
              </w:rPr>
              <w:t>мире</w:t>
            </w:r>
            <w:proofErr w:type="spellEnd"/>
            <w:r w:rsidRPr="00F774F3">
              <w:rPr>
                <w:spacing w:val="-1"/>
                <w:sz w:val="22"/>
                <w:szCs w:val="22"/>
                <w:lang w:eastAsia="en-US"/>
              </w:rPr>
              <w:t xml:space="preserve"> </w:t>
            </w:r>
            <w:proofErr w:type="spellStart"/>
            <w:r w:rsidRPr="00F774F3">
              <w:rPr>
                <w:spacing w:val="-2"/>
                <w:sz w:val="22"/>
                <w:szCs w:val="22"/>
                <w:lang w:eastAsia="en-US"/>
              </w:rPr>
              <w:t>животных</w:t>
            </w:r>
            <w:proofErr w:type="spellEnd"/>
          </w:p>
        </w:tc>
      </w:tr>
      <w:tr w:rsidR="00F774F3" w:rsidRPr="00F774F3" w14:paraId="7719F697" w14:textId="77777777" w:rsidTr="00463AAA">
        <w:trPr>
          <w:trHeight w:val="476"/>
        </w:trPr>
        <w:tc>
          <w:tcPr>
            <w:tcW w:w="2624" w:type="dxa"/>
            <w:vAlign w:val="center"/>
          </w:tcPr>
          <w:p w14:paraId="31FA9BDE" w14:textId="77777777" w:rsidR="00F774F3" w:rsidRPr="00F774F3" w:rsidRDefault="00F774F3" w:rsidP="00F774F3">
            <w:pPr>
              <w:spacing w:before="92"/>
              <w:jc w:val="center"/>
              <w:rPr>
                <w:b/>
                <w:bCs/>
                <w:sz w:val="22"/>
                <w:szCs w:val="22"/>
                <w:lang w:eastAsia="en-US"/>
              </w:rPr>
            </w:pPr>
            <w:proofErr w:type="spellStart"/>
            <w:r w:rsidRPr="00F774F3">
              <w:rPr>
                <w:b/>
                <w:bCs/>
                <w:sz w:val="22"/>
                <w:szCs w:val="22"/>
                <w:lang w:eastAsia="en-US"/>
              </w:rPr>
              <w:t>Праздники</w:t>
            </w:r>
            <w:proofErr w:type="spellEnd"/>
            <w:r w:rsidRPr="00F774F3">
              <w:rPr>
                <w:b/>
                <w:bCs/>
                <w:sz w:val="22"/>
                <w:szCs w:val="22"/>
                <w:lang w:eastAsia="en-US"/>
              </w:rPr>
              <w:t xml:space="preserve"> </w:t>
            </w:r>
            <w:proofErr w:type="spellStart"/>
            <w:r w:rsidRPr="00F774F3">
              <w:rPr>
                <w:b/>
                <w:bCs/>
                <w:sz w:val="22"/>
                <w:szCs w:val="22"/>
                <w:lang w:eastAsia="en-US"/>
              </w:rPr>
              <w:t>по</w:t>
            </w:r>
            <w:proofErr w:type="spellEnd"/>
            <w:r w:rsidRPr="00F774F3">
              <w:rPr>
                <w:b/>
                <w:bCs/>
                <w:sz w:val="22"/>
                <w:szCs w:val="22"/>
                <w:lang w:eastAsia="en-US"/>
              </w:rPr>
              <w:t xml:space="preserve"> ФОП ДО</w:t>
            </w:r>
          </w:p>
        </w:tc>
        <w:tc>
          <w:tcPr>
            <w:tcW w:w="2624" w:type="dxa"/>
            <w:vAlign w:val="center"/>
          </w:tcPr>
          <w:p w14:paraId="763A6F5C" w14:textId="77777777" w:rsidR="00F774F3" w:rsidRPr="00F774F3" w:rsidRDefault="00F774F3" w:rsidP="00F774F3">
            <w:pPr>
              <w:spacing w:before="92"/>
              <w:jc w:val="center"/>
              <w:rPr>
                <w:sz w:val="22"/>
                <w:szCs w:val="22"/>
                <w:lang w:eastAsia="en-US"/>
              </w:rPr>
            </w:pPr>
            <w:r w:rsidRPr="00F774F3">
              <w:rPr>
                <w:sz w:val="22"/>
                <w:szCs w:val="22"/>
                <w:lang w:eastAsia="en-US"/>
              </w:rPr>
              <w:t>-</w:t>
            </w:r>
          </w:p>
        </w:tc>
        <w:tc>
          <w:tcPr>
            <w:tcW w:w="2624" w:type="dxa"/>
            <w:gridSpan w:val="2"/>
            <w:vAlign w:val="center"/>
          </w:tcPr>
          <w:p w14:paraId="3ACF02D9" w14:textId="77777777" w:rsidR="00F774F3" w:rsidRPr="00F774F3" w:rsidRDefault="00F774F3" w:rsidP="00F774F3">
            <w:pPr>
              <w:spacing w:before="92"/>
              <w:jc w:val="center"/>
              <w:rPr>
                <w:sz w:val="22"/>
                <w:szCs w:val="22"/>
                <w:lang w:eastAsia="en-US"/>
              </w:rPr>
            </w:pPr>
            <w:r w:rsidRPr="00F774F3">
              <w:rPr>
                <w:sz w:val="22"/>
                <w:szCs w:val="22"/>
                <w:lang w:eastAsia="en-US"/>
              </w:rPr>
              <w:t>-</w:t>
            </w:r>
          </w:p>
        </w:tc>
        <w:tc>
          <w:tcPr>
            <w:tcW w:w="2624" w:type="dxa"/>
            <w:vAlign w:val="center"/>
          </w:tcPr>
          <w:p w14:paraId="32AD245C" w14:textId="77777777" w:rsidR="00F774F3" w:rsidRPr="00F774F3" w:rsidRDefault="00F774F3" w:rsidP="00F774F3">
            <w:pPr>
              <w:spacing w:before="92"/>
              <w:jc w:val="center"/>
              <w:rPr>
                <w:sz w:val="22"/>
                <w:szCs w:val="22"/>
                <w:lang w:eastAsia="en-US"/>
              </w:rPr>
            </w:pPr>
            <w:r w:rsidRPr="00F774F3">
              <w:rPr>
                <w:sz w:val="22"/>
                <w:szCs w:val="22"/>
                <w:lang w:eastAsia="en-US"/>
              </w:rPr>
              <w:t>-</w:t>
            </w:r>
          </w:p>
        </w:tc>
        <w:tc>
          <w:tcPr>
            <w:tcW w:w="2624" w:type="dxa"/>
            <w:vAlign w:val="center"/>
          </w:tcPr>
          <w:p w14:paraId="3758BBFB" w14:textId="77777777" w:rsidR="00F774F3" w:rsidRPr="00F774F3" w:rsidRDefault="00F774F3" w:rsidP="00F774F3">
            <w:pPr>
              <w:spacing w:before="92"/>
              <w:jc w:val="center"/>
              <w:rPr>
                <w:sz w:val="22"/>
                <w:szCs w:val="22"/>
                <w:lang w:eastAsia="en-US"/>
              </w:rPr>
            </w:pPr>
            <w:r w:rsidRPr="00F774F3">
              <w:rPr>
                <w:sz w:val="22"/>
                <w:szCs w:val="22"/>
                <w:lang w:eastAsia="en-US"/>
              </w:rPr>
              <w:t>-</w:t>
            </w:r>
          </w:p>
        </w:tc>
        <w:tc>
          <w:tcPr>
            <w:tcW w:w="2625" w:type="dxa"/>
            <w:vAlign w:val="center"/>
          </w:tcPr>
          <w:p w14:paraId="62306EDD" w14:textId="77777777" w:rsidR="00F774F3" w:rsidRPr="00F774F3" w:rsidRDefault="00F774F3" w:rsidP="00F774F3">
            <w:pPr>
              <w:spacing w:before="92"/>
              <w:jc w:val="center"/>
              <w:rPr>
                <w:sz w:val="22"/>
                <w:szCs w:val="22"/>
                <w:lang w:eastAsia="en-US"/>
              </w:rPr>
            </w:pPr>
            <w:r w:rsidRPr="00F774F3">
              <w:rPr>
                <w:sz w:val="22"/>
                <w:szCs w:val="22"/>
                <w:lang w:eastAsia="en-US"/>
              </w:rPr>
              <w:t>-</w:t>
            </w:r>
          </w:p>
        </w:tc>
      </w:tr>
      <w:tr w:rsidR="00F774F3" w:rsidRPr="00F774F3" w14:paraId="407C8D65" w14:textId="77777777" w:rsidTr="00463AAA">
        <w:trPr>
          <w:trHeight w:val="476"/>
        </w:trPr>
        <w:tc>
          <w:tcPr>
            <w:tcW w:w="2624" w:type="dxa"/>
            <w:vAlign w:val="center"/>
          </w:tcPr>
          <w:p w14:paraId="3A15E4AF" w14:textId="77777777" w:rsidR="00F774F3" w:rsidRPr="00F774F3" w:rsidRDefault="00F774F3" w:rsidP="00F774F3">
            <w:pPr>
              <w:spacing w:before="92"/>
              <w:jc w:val="center"/>
              <w:rPr>
                <w:b/>
                <w:bCs/>
                <w:sz w:val="22"/>
                <w:szCs w:val="22"/>
                <w:lang w:eastAsia="en-US"/>
              </w:rPr>
            </w:pPr>
            <w:proofErr w:type="spellStart"/>
            <w:r w:rsidRPr="00F774F3">
              <w:rPr>
                <w:b/>
                <w:bCs/>
                <w:sz w:val="22"/>
                <w:szCs w:val="22"/>
                <w:lang w:eastAsia="en-US"/>
              </w:rPr>
              <w:t>Дополнительные</w:t>
            </w:r>
            <w:proofErr w:type="spellEnd"/>
            <w:r w:rsidRPr="00F774F3">
              <w:rPr>
                <w:b/>
                <w:bCs/>
                <w:sz w:val="22"/>
                <w:szCs w:val="22"/>
                <w:lang w:eastAsia="en-US"/>
              </w:rPr>
              <w:t xml:space="preserve"> </w:t>
            </w:r>
            <w:proofErr w:type="spellStart"/>
            <w:r w:rsidRPr="00F774F3">
              <w:rPr>
                <w:b/>
                <w:bCs/>
                <w:sz w:val="22"/>
                <w:szCs w:val="22"/>
                <w:lang w:eastAsia="en-US"/>
              </w:rPr>
              <w:t>праздники</w:t>
            </w:r>
            <w:proofErr w:type="spellEnd"/>
          </w:p>
        </w:tc>
        <w:tc>
          <w:tcPr>
            <w:tcW w:w="2624" w:type="dxa"/>
            <w:vAlign w:val="center"/>
          </w:tcPr>
          <w:p w14:paraId="74F2E1B7" w14:textId="77777777" w:rsidR="00F774F3" w:rsidRPr="00F774F3" w:rsidRDefault="00F774F3" w:rsidP="00F774F3">
            <w:pPr>
              <w:spacing w:before="92"/>
              <w:jc w:val="center"/>
              <w:rPr>
                <w:sz w:val="22"/>
                <w:szCs w:val="22"/>
                <w:lang w:eastAsia="en-US"/>
              </w:rPr>
            </w:pPr>
            <w:r w:rsidRPr="00F774F3">
              <w:rPr>
                <w:sz w:val="22"/>
                <w:szCs w:val="22"/>
                <w:lang w:eastAsia="en-US"/>
              </w:rPr>
              <w:t>-</w:t>
            </w:r>
          </w:p>
        </w:tc>
        <w:tc>
          <w:tcPr>
            <w:tcW w:w="2624" w:type="dxa"/>
            <w:gridSpan w:val="2"/>
            <w:vAlign w:val="center"/>
          </w:tcPr>
          <w:p w14:paraId="24CA2903" w14:textId="77777777" w:rsidR="00F774F3" w:rsidRPr="00F774F3" w:rsidRDefault="00F774F3" w:rsidP="00F774F3">
            <w:pPr>
              <w:spacing w:before="92"/>
              <w:jc w:val="center"/>
              <w:rPr>
                <w:sz w:val="22"/>
                <w:szCs w:val="22"/>
                <w:lang w:eastAsia="en-US"/>
              </w:rPr>
            </w:pPr>
            <w:r w:rsidRPr="00F774F3">
              <w:rPr>
                <w:sz w:val="22"/>
                <w:szCs w:val="22"/>
                <w:lang w:eastAsia="en-US"/>
              </w:rPr>
              <w:t>-</w:t>
            </w:r>
          </w:p>
        </w:tc>
        <w:tc>
          <w:tcPr>
            <w:tcW w:w="2624" w:type="dxa"/>
            <w:vAlign w:val="center"/>
          </w:tcPr>
          <w:p w14:paraId="7A94118E" w14:textId="77777777" w:rsidR="00F774F3" w:rsidRPr="00F774F3" w:rsidRDefault="00F774F3" w:rsidP="00F774F3">
            <w:pPr>
              <w:spacing w:before="92"/>
              <w:jc w:val="center"/>
              <w:rPr>
                <w:sz w:val="22"/>
                <w:szCs w:val="22"/>
                <w:lang w:eastAsia="en-US"/>
              </w:rPr>
            </w:pPr>
            <w:r w:rsidRPr="00F774F3">
              <w:rPr>
                <w:sz w:val="22"/>
                <w:szCs w:val="22"/>
                <w:lang w:eastAsia="en-US"/>
              </w:rPr>
              <w:t>-</w:t>
            </w:r>
          </w:p>
        </w:tc>
        <w:tc>
          <w:tcPr>
            <w:tcW w:w="2624" w:type="dxa"/>
            <w:vAlign w:val="center"/>
          </w:tcPr>
          <w:p w14:paraId="1D728101" w14:textId="77777777" w:rsidR="00F774F3" w:rsidRPr="00F774F3" w:rsidRDefault="00F774F3" w:rsidP="00F774F3">
            <w:pPr>
              <w:spacing w:before="92"/>
              <w:jc w:val="center"/>
              <w:rPr>
                <w:sz w:val="22"/>
                <w:szCs w:val="22"/>
                <w:lang w:eastAsia="en-US"/>
              </w:rPr>
            </w:pPr>
            <w:r w:rsidRPr="00F774F3">
              <w:rPr>
                <w:sz w:val="22"/>
                <w:szCs w:val="22"/>
                <w:lang w:eastAsia="en-US"/>
              </w:rPr>
              <w:t>-</w:t>
            </w:r>
          </w:p>
        </w:tc>
        <w:tc>
          <w:tcPr>
            <w:tcW w:w="2625" w:type="dxa"/>
            <w:vAlign w:val="center"/>
          </w:tcPr>
          <w:p w14:paraId="4CCBC620" w14:textId="77777777" w:rsidR="00F774F3" w:rsidRPr="00F774F3" w:rsidRDefault="00F774F3" w:rsidP="00F774F3">
            <w:pPr>
              <w:spacing w:before="92"/>
              <w:jc w:val="center"/>
              <w:rPr>
                <w:sz w:val="22"/>
                <w:szCs w:val="22"/>
                <w:lang w:eastAsia="en-US"/>
              </w:rPr>
            </w:pPr>
            <w:r w:rsidRPr="00F774F3">
              <w:rPr>
                <w:sz w:val="22"/>
                <w:szCs w:val="22"/>
                <w:lang w:eastAsia="en-US"/>
              </w:rPr>
              <w:t>-</w:t>
            </w:r>
          </w:p>
        </w:tc>
      </w:tr>
      <w:tr w:rsidR="00F774F3" w:rsidRPr="00F774F3" w14:paraId="7FC0B47F" w14:textId="77777777" w:rsidTr="00F774F3">
        <w:trPr>
          <w:trHeight w:val="476"/>
        </w:trPr>
        <w:tc>
          <w:tcPr>
            <w:tcW w:w="15745" w:type="dxa"/>
            <w:gridSpan w:val="7"/>
            <w:shd w:val="clear" w:color="auto" w:fill="CCC0D9"/>
            <w:vAlign w:val="center"/>
          </w:tcPr>
          <w:p w14:paraId="05493862" w14:textId="77777777" w:rsidR="00F774F3" w:rsidRPr="00F774F3" w:rsidRDefault="00F774F3" w:rsidP="00F774F3">
            <w:pPr>
              <w:spacing w:before="92"/>
              <w:jc w:val="center"/>
              <w:rPr>
                <w:b/>
                <w:bCs/>
                <w:sz w:val="22"/>
                <w:szCs w:val="22"/>
                <w:lang w:eastAsia="en-US"/>
              </w:rPr>
            </w:pPr>
            <w:r w:rsidRPr="00F774F3">
              <w:rPr>
                <w:b/>
                <w:bCs/>
                <w:sz w:val="22"/>
                <w:szCs w:val="22"/>
                <w:lang w:eastAsia="en-US"/>
              </w:rPr>
              <w:lastRenderedPageBreak/>
              <w:t xml:space="preserve">2 НЕДЕЛЯ </w:t>
            </w:r>
            <w:r w:rsidRPr="00F774F3">
              <w:rPr>
                <w:b/>
                <w:bCs/>
                <w:sz w:val="22"/>
                <w:szCs w:val="22"/>
                <w:lang w:eastAsia="en-US"/>
              </w:rPr>
              <w:br/>
              <w:t>11.11-15.11.2024</w:t>
            </w:r>
          </w:p>
          <w:p w14:paraId="6504AF29" w14:textId="77777777" w:rsidR="00F774F3" w:rsidRPr="00F774F3" w:rsidRDefault="00F774F3" w:rsidP="00F774F3">
            <w:pPr>
              <w:spacing w:before="92"/>
              <w:jc w:val="center"/>
              <w:rPr>
                <w:b/>
                <w:bCs/>
                <w:sz w:val="22"/>
                <w:szCs w:val="22"/>
                <w:lang w:eastAsia="en-US"/>
              </w:rPr>
            </w:pPr>
          </w:p>
        </w:tc>
      </w:tr>
      <w:tr w:rsidR="00F774F3" w:rsidRPr="00F774F3" w14:paraId="335446EC" w14:textId="77777777" w:rsidTr="00463AAA">
        <w:trPr>
          <w:trHeight w:val="476"/>
        </w:trPr>
        <w:tc>
          <w:tcPr>
            <w:tcW w:w="7872" w:type="dxa"/>
            <w:gridSpan w:val="4"/>
          </w:tcPr>
          <w:p w14:paraId="1ED96EF7" w14:textId="77777777" w:rsidR="00F774F3" w:rsidRPr="00F774F3" w:rsidRDefault="00F774F3" w:rsidP="00F774F3">
            <w:pPr>
              <w:spacing w:before="92"/>
              <w:jc w:val="center"/>
              <w:rPr>
                <w:b/>
                <w:bCs/>
                <w:sz w:val="22"/>
                <w:szCs w:val="22"/>
                <w:lang w:val="ru-RU" w:eastAsia="en-US"/>
              </w:rPr>
            </w:pPr>
            <w:r w:rsidRPr="00F774F3">
              <w:rPr>
                <w:b/>
                <w:bCs/>
                <w:sz w:val="22"/>
                <w:szCs w:val="22"/>
                <w:lang w:val="ru-RU" w:eastAsia="en-US"/>
              </w:rPr>
              <w:t>Описание</w:t>
            </w:r>
          </w:p>
          <w:p w14:paraId="1682B2E7" w14:textId="77777777" w:rsidR="00F774F3" w:rsidRPr="00F774F3" w:rsidRDefault="00F774F3" w:rsidP="00F774F3">
            <w:pPr>
              <w:spacing w:before="92"/>
              <w:jc w:val="both"/>
              <w:rPr>
                <w:sz w:val="22"/>
                <w:szCs w:val="22"/>
                <w:lang w:val="ru-RU" w:eastAsia="en-US"/>
              </w:rPr>
            </w:pPr>
            <w:r w:rsidRPr="00F774F3">
              <w:rPr>
                <w:sz w:val="22"/>
                <w:szCs w:val="22"/>
                <w:lang w:val="ru-RU" w:eastAsia="en-US"/>
              </w:rPr>
              <w:t>Неделя про знакомство, обобщение, классификацию предметов (мебель, посуда, бытовая техника и тд.). Сравниваем предметы по форме, материалу, цвету. Воспитывать уважительное отношение к ручному труду человека, бережное отношение к предметам.</w:t>
            </w:r>
          </w:p>
          <w:p w14:paraId="2F161219" w14:textId="77777777" w:rsidR="00F774F3" w:rsidRPr="00F774F3" w:rsidRDefault="00F774F3" w:rsidP="00F774F3">
            <w:pPr>
              <w:spacing w:before="92"/>
              <w:jc w:val="both"/>
              <w:rPr>
                <w:sz w:val="22"/>
                <w:szCs w:val="22"/>
                <w:lang w:val="ru-RU" w:eastAsia="en-US"/>
              </w:rPr>
            </w:pPr>
          </w:p>
          <w:p w14:paraId="7CC11C2D" w14:textId="77777777" w:rsidR="00F774F3" w:rsidRPr="00F774F3" w:rsidRDefault="00F774F3" w:rsidP="00F774F3">
            <w:pPr>
              <w:spacing w:before="92"/>
              <w:jc w:val="both"/>
              <w:rPr>
                <w:sz w:val="22"/>
                <w:szCs w:val="22"/>
                <w:lang w:val="ru-RU" w:eastAsia="en-US"/>
              </w:rPr>
            </w:pPr>
            <w:r w:rsidRPr="00F774F3">
              <w:rPr>
                <w:b/>
                <w:sz w:val="22"/>
                <w:szCs w:val="22"/>
                <w:lang w:val="ru-RU" w:eastAsia="en-US"/>
              </w:rPr>
              <w:t>Итоговое мероприятие:</w:t>
            </w:r>
            <w:r w:rsidRPr="00F774F3">
              <w:rPr>
                <w:sz w:val="22"/>
                <w:szCs w:val="22"/>
                <w:lang w:val="ru-RU" w:eastAsia="en-US"/>
              </w:rPr>
              <w:t xml:space="preserve"> на усмотрение педагога</w:t>
            </w:r>
          </w:p>
        </w:tc>
        <w:tc>
          <w:tcPr>
            <w:tcW w:w="7873" w:type="dxa"/>
            <w:gridSpan w:val="3"/>
            <w:vAlign w:val="center"/>
          </w:tcPr>
          <w:p w14:paraId="1762D50C" w14:textId="77777777" w:rsidR="00F774F3" w:rsidRPr="00F774F3" w:rsidRDefault="00F774F3" w:rsidP="00F774F3">
            <w:pPr>
              <w:spacing w:before="92"/>
              <w:rPr>
                <w:sz w:val="22"/>
                <w:szCs w:val="22"/>
                <w:lang w:val="ru-RU" w:eastAsia="en-US"/>
              </w:rPr>
            </w:pPr>
            <w:r w:rsidRPr="00F774F3">
              <w:rPr>
                <w:sz w:val="22"/>
                <w:szCs w:val="22"/>
                <w:lang w:val="ru-RU" w:eastAsia="en-US"/>
              </w:rPr>
              <w:t>Формы организации разнообразной деятельности дошкольников:</w:t>
            </w:r>
          </w:p>
          <w:tbl>
            <w:tblPr>
              <w:tblStyle w:val="81"/>
              <w:tblW w:w="8108" w:type="dxa"/>
              <w:tblInd w:w="100" w:type="dxa"/>
              <w:tblLayout w:type="fixed"/>
              <w:tblLook w:val="04A0" w:firstRow="1" w:lastRow="0" w:firstColumn="1" w:lastColumn="0" w:noHBand="0" w:noVBand="1"/>
            </w:tblPr>
            <w:tblGrid>
              <w:gridCol w:w="4054"/>
              <w:gridCol w:w="4054"/>
            </w:tblGrid>
            <w:tr w:rsidR="00F774F3" w:rsidRPr="00F774F3" w14:paraId="4E030E29" w14:textId="77777777" w:rsidTr="00463AAA">
              <w:tc>
                <w:tcPr>
                  <w:tcW w:w="4054" w:type="dxa"/>
                </w:tcPr>
                <w:p w14:paraId="4593FA03" w14:textId="77777777" w:rsidR="00F774F3" w:rsidRPr="00F774F3" w:rsidRDefault="00F774F3" w:rsidP="006332CD">
                  <w:pPr>
                    <w:framePr w:hSpace="180" w:wrap="around" w:vAnchor="text" w:hAnchor="margin" w:xAlign="center" w:y="-839"/>
                    <w:spacing w:before="92"/>
                    <w:rPr>
                      <w:sz w:val="22"/>
                      <w:szCs w:val="22"/>
                      <w:lang w:eastAsia="en-US"/>
                    </w:rPr>
                  </w:pPr>
                  <w:r w:rsidRPr="00F774F3">
                    <w:rPr>
                      <w:sz w:val="22"/>
                      <w:szCs w:val="22"/>
                      <w:lang w:eastAsia="en-US"/>
                    </w:rPr>
                    <w:t xml:space="preserve">• </w:t>
                  </w:r>
                  <w:proofErr w:type="spellStart"/>
                  <w:r w:rsidRPr="00F774F3">
                    <w:rPr>
                      <w:sz w:val="22"/>
                      <w:szCs w:val="22"/>
                      <w:lang w:eastAsia="en-US"/>
                    </w:rPr>
                    <w:t>беседы</w:t>
                  </w:r>
                  <w:proofErr w:type="spellEnd"/>
                  <w:r w:rsidRPr="00F774F3">
                    <w:rPr>
                      <w:sz w:val="22"/>
                      <w:szCs w:val="22"/>
                      <w:lang w:eastAsia="en-US"/>
                    </w:rPr>
                    <w:t xml:space="preserve">, </w:t>
                  </w:r>
                  <w:proofErr w:type="spellStart"/>
                  <w:r w:rsidRPr="00F774F3">
                    <w:rPr>
                      <w:sz w:val="22"/>
                      <w:szCs w:val="22"/>
                      <w:lang w:eastAsia="en-US"/>
                    </w:rPr>
                    <w:t>развивающий</w:t>
                  </w:r>
                  <w:proofErr w:type="spellEnd"/>
                  <w:r w:rsidRPr="00F774F3">
                    <w:rPr>
                      <w:sz w:val="22"/>
                      <w:szCs w:val="22"/>
                      <w:lang w:eastAsia="en-US"/>
                    </w:rPr>
                    <w:t xml:space="preserve"> </w:t>
                  </w:r>
                  <w:proofErr w:type="spellStart"/>
                  <w:r w:rsidRPr="00F774F3">
                    <w:rPr>
                      <w:sz w:val="22"/>
                      <w:szCs w:val="22"/>
                      <w:lang w:eastAsia="en-US"/>
                    </w:rPr>
                    <w:t>диалог</w:t>
                  </w:r>
                  <w:proofErr w:type="spellEnd"/>
                  <w:r w:rsidRPr="00F774F3">
                    <w:rPr>
                      <w:sz w:val="22"/>
                      <w:szCs w:val="22"/>
                      <w:lang w:eastAsia="en-US"/>
                    </w:rPr>
                    <w:t xml:space="preserve"> (</w:t>
                  </w:r>
                  <w:proofErr w:type="spellStart"/>
                  <w:r w:rsidRPr="00F774F3">
                    <w:rPr>
                      <w:sz w:val="22"/>
                      <w:szCs w:val="22"/>
                      <w:lang w:eastAsia="en-US"/>
                    </w:rPr>
                    <w:t>круг</w:t>
                  </w:r>
                  <w:proofErr w:type="spellEnd"/>
                  <w:r w:rsidRPr="00F774F3">
                    <w:rPr>
                      <w:sz w:val="22"/>
                      <w:szCs w:val="22"/>
                      <w:lang w:eastAsia="en-US"/>
                    </w:rPr>
                    <w:t>)</w:t>
                  </w:r>
                </w:p>
              </w:tc>
              <w:tc>
                <w:tcPr>
                  <w:tcW w:w="4054" w:type="dxa"/>
                </w:tcPr>
                <w:p w14:paraId="58EB17F6" w14:textId="77777777" w:rsidR="00F774F3" w:rsidRPr="00F774F3" w:rsidRDefault="00F774F3" w:rsidP="006332CD">
                  <w:pPr>
                    <w:framePr w:hSpace="180" w:wrap="around" w:vAnchor="text" w:hAnchor="margin" w:xAlign="center" w:y="-839"/>
                    <w:spacing w:before="92"/>
                    <w:rPr>
                      <w:sz w:val="22"/>
                      <w:szCs w:val="22"/>
                      <w:lang w:val="ru-RU" w:eastAsia="en-US"/>
                    </w:rPr>
                  </w:pPr>
                  <w:r w:rsidRPr="00F774F3">
                    <w:rPr>
                      <w:sz w:val="22"/>
                      <w:szCs w:val="22"/>
                      <w:lang w:val="ru-RU" w:eastAsia="en-US"/>
                    </w:rPr>
                    <w:t>• игры (д/и, режиссерские, с/р, п/и, др.)</w:t>
                  </w:r>
                </w:p>
              </w:tc>
            </w:tr>
            <w:tr w:rsidR="00F774F3" w:rsidRPr="00F774F3" w14:paraId="0E0C13B0" w14:textId="77777777" w:rsidTr="00463AAA">
              <w:tc>
                <w:tcPr>
                  <w:tcW w:w="4054" w:type="dxa"/>
                </w:tcPr>
                <w:p w14:paraId="664313E8" w14:textId="77777777" w:rsidR="00F774F3" w:rsidRPr="00F774F3" w:rsidRDefault="00F774F3" w:rsidP="006332CD">
                  <w:pPr>
                    <w:framePr w:hSpace="180" w:wrap="around" w:vAnchor="text" w:hAnchor="margin" w:xAlign="center" w:y="-839"/>
                    <w:spacing w:before="92"/>
                    <w:rPr>
                      <w:sz w:val="22"/>
                      <w:szCs w:val="22"/>
                      <w:lang w:eastAsia="en-US"/>
                    </w:rPr>
                  </w:pPr>
                  <w:r w:rsidRPr="00F774F3">
                    <w:rPr>
                      <w:sz w:val="22"/>
                      <w:szCs w:val="22"/>
                      <w:lang w:eastAsia="en-US"/>
                    </w:rPr>
                    <w:t xml:space="preserve">• </w:t>
                  </w:r>
                  <w:proofErr w:type="spellStart"/>
                  <w:r w:rsidRPr="00F774F3">
                    <w:rPr>
                      <w:sz w:val="22"/>
                      <w:szCs w:val="22"/>
                      <w:lang w:eastAsia="en-US"/>
                    </w:rPr>
                    <w:t>игровые</w:t>
                  </w:r>
                  <w:proofErr w:type="spellEnd"/>
                  <w:r w:rsidRPr="00F774F3">
                    <w:rPr>
                      <w:sz w:val="22"/>
                      <w:szCs w:val="22"/>
                      <w:lang w:eastAsia="en-US"/>
                    </w:rPr>
                    <w:t xml:space="preserve"> </w:t>
                  </w:r>
                  <w:proofErr w:type="spellStart"/>
                  <w:r w:rsidRPr="00F774F3">
                    <w:rPr>
                      <w:sz w:val="22"/>
                      <w:szCs w:val="22"/>
                      <w:lang w:eastAsia="en-US"/>
                    </w:rPr>
                    <w:t>ситуации</w:t>
                  </w:r>
                  <w:proofErr w:type="spellEnd"/>
                </w:p>
              </w:tc>
              <w:tc>
                <w:tcPr>
                  <w:tcW w:w="4054" w:type="dxa"/>
                </w:tcPr>
                <w:p w14:paraId="365FA364" w14:textId="77777777" w:rsidR="00F774F3" w:rsidRPr="00F774F3" w:rsidRDefault="00F774F3" w:rsidP="006332CD">
                  <w:pPr>
                    <w:framePr w:hSpace="180" w:wrap="around" w:vAnchor="text" w:hAnchor="margin" w:xAlign="center" w:y="-839"/>
                    <w:spacing w:before="92"/>
                    <w:rPr>
                      <w:sz w:val="22"/>
                      <w:szCs w:val="22"/>
                      <w:lang w:eastAsia="en-US"/>
                    </w:rPr>
                  </w:pPr>
                  <w:r w:rsidRPr="00F774F3">
                    <w:rPr>
                      <w:sz w:val="22"/>
                      <w:szCs w:val="22"/>
                      <w:lang w:eastAsia="en-US"/>
                    </w:rPr>
                    <w:t xml:space="preserve">• </w:t>
                  </w:r>
                  <w:proofErr w:type="spellStart"/>
                  <w:r w:rsidRPr="00F774F3">
                    <w:rPr>
                      <w:sz w:val="22"/>
                      <w:szCs w:val="22"/>
                      <w:lang w:eastAsia="en-US"/>
                    </w:rPr>
                    <w:t>игры-путешествия</w:t>
                  </w:r>
                  <w:proofErr w:type="spellEnd"/>
                </w:p>
              </w:tc>
            </w:tr>
            <w:tr w:rsidR="00F774F3" w:rsidRPr="00F774F3" w14:paraId="04135716" w14:textId="77777777" w:rsidTr="00463AAA">
              <w:tc>
                <w:tcPr>
                  <w:tcW w:w="4054" w:type="dxa"/>
                </w:tcPr>
                <w:p w14:paraId="005C110C" w14:textId="77777777" w:rsidR="00F774F3" w:rsidRPr="00F774F3" w:rsidRDefault="00F774F3" w:rsidP="006332CD">
                  <w:pPr>
                    <w:framePr w:hSpace="180" w:wrap="around" w:vAnchor="text" w:hAnchor="margin" w:xAlign="center" w:y="-839"/>
                    <w:spacing w:before="92"/>
                    <w:rPr>
                      <w:sz w:val="22"/>
                      <w:szCs w:val="22"/>
                      <w:lang w:eastAsia="en-US"/>
                    </w:rPr>
                  </w:pPr>
                  <w:r w:rsidRPr="00F774F3">
                    <w:rPr>
                      <w:sz w:val="22"/>
                      <w:szCs w:val="22"/>
                      <w:lang w:eastAsia="en-US"/>
                    </w:rPr>
                    <w:t xml:space="preserve">• </w:t>
                  </w:r>
                  <w:proofErr w:type="spellStart"/>
                  <w:r w:rsidRPr="00F774F3">
                    <w:rPr>
                      <w:sz w:val="22"/>
                      <w:szCs w:val="22"/>
                      <w:lang w:eastAsia="en-US"/>
                    </w:rPr>
                    <w:t>творческие</w:t>
                  </w:r>
                  <w:proofErr w:type="spellEnd"/>
                  <w:r w:rsidRPr="00F774F3">
                    <w:rPr>
                      <w:sz w:val="22"/>
                      <w:szCs w:val="22"/>
                      <w:lang w:eastAsia="en-US"/>
                    </w:rPr>
                    <w:t xml:space="preserve"> </w:t>
                  </w:r>
                  <w:proofErr w:type="spellStart"/>
                  <w:r w:rsidRPr="00F774F3">
                    <w:rPr>
                      <w:sz w:val="22"/>
                      <w:szCs w:val="22"/>
                      <w:lang w:eastAsia="en-US"/>
                    </w:rPr>
                    <w:t>мастерские</w:t>
                  </w:r>
                  <w:proofErr w:type="spellEnd"/>
                  <w:r w:rsidRPr="00F774F3">
                    <w:rPr>
                      <w:sz w:val="22"/>
                      <w:szCs w:val="22"/>
                      <w:lang w:eastAsia="en-US"/>
                    </w:rPr>
                    <w:t xml:space="preserve">, </w:t>
                  </w:r>
                  <w:proofErr w:type="spellStart"/>
                  <w:r w:rsidRPr="00F774F3">
                    <w:rPr>
                      <w:sz w:val="22"/>
                      <w:szCs w:val="22"/>
                      <w:lang w:eastAsia="en-US"/>
                    </w:rPr>
                    <w:t>детские</w:t>
                  </w:r>
                  <w:proofErr w:type="spellEnd"/>
                  <w:r w:rsidRPr="00F774F3">
                    <w:rPr>
                      <w:sz w:val="22"/>
                      <w:szCs w:val="22"/>
                      <w:lang w:eastAsia="en-US"/>
                    </w:rPr>
                    <w:t xml:space="preserve"> </w:t>
                  </w:r>
                  <w:proofErr w:type="spellStart"/>
                  <w:r w:rsidRPr="00F774F3">
                    <w:rPr>
                      <w:sz w:val="22"/>
                      <w:szCs w:val="22"/>
                      <w:lang w:eastAsia="en-US"/>
                    </w:rPr>
                    <w:t>лаборатории</w:t>
                  </w:r>
                  <w:proofErr w:type="spellEnd"/>
                </w:p>
              </w:tc>
              <w:tc>
                <w:tcPr>
                  <w:tcW w:w="4054" w:type="dxa"/>
                </w:tcPr>
                <w:p w14:paraId="67069F1F" w14:textId="77777777" w:rsidR="00F774F3" w:rsidRPr="00F774F3" w:rsidRDefault="00F774F3" w:rsidP="006332CD">
                  <w:pPr>
                    <w:framePr w:hSpace="180" w:wrap="around" w:vAnchor="text" w:hAnchor="margin" w:xAlign="center" w:y="-839"/>
                    <w:spacing w:before="92"/>
                    <w:rPr>
                      <w:sz w:val="22"/>
                      <w:szCs w:val="22"/>
                      <w:lang w:eastAsia="en-US"/>
                    </w:rPr>
                  </w:pPr>
                  <w:r w:rsidRPr="00F774F3">
                    <w:rPr>
                      <w:sz w:val="22"/>
                      <w:szCs w:val="22"/>
                      <w:lang w:eastAsia="en-US"/>
                    </w:rPr>
                    <w:t xml:space="preserve">• </w:t>
                  </w:r>
                  <w:proofErr w:type="spellStart"/>
                  <w:r w:rsidRPr="00F774F3">
                    <w:rPr>
                      <w:sz w:val="22"/>
                      <w:szCs w:val="22"/>
                      <w:lang w:eastAsia="en-US"/>
                    </w:rPr>
                    <w:t>эксперименты</w:t>
                  </w:r>
                  <w:proofErr w:type="spellEnd"/>
                  <w:r w:rsidRPr="00F774F3">
                    <w:rPr>
                      <w:sz w:val="22"/>
                      <w:szCs w:val="22"/>
                      <w:lang w:eastAsia="en-US"/>
                    </w:rPr>
                    <w:t xml:space="preserve">, </w:t>
                  </w:r>
                  <w:proofErr w:type="spellStart"/>
                  <w:r w:rsidRPr="00F774F3">
                    <w:rPr>
                      <w:sz w:val="22"/>
                      <w:szCs w:val="22"/>
                      <w:lang w:eastAsia="en-US"/>
                    </w:rPr>
                    <w:t>коллекционирование</w:t>
                  </w:r>
                  <w:proofErr w:type="spellEnd"/>
                </w:p>
              </w:tc>
            </w:tr>
            <w:tr w:rsidR="00F774F3" w:rsidRPr="00F774F3" w14:paraId="79E6F9F6" w14:textId="77777777" w:rsidTr="00463AAA">
              <w:tc>
                <w:tcPr>
                  <w:tcW w:w="4054" w:type="dxa"/>
                </w:tcPr>
                <w:p w14:paraId="75009B4A" w14:textId="77777777" w:rsidR="00F774F3" w:rsidRPr="00F774F3" w:rsidRDefault="00F774F3" w:rsidP="006332CD">
                  <w:pPr>
                    <w:framePr w:hSpace="180" w:wrap="around" w:vAnchor="text" w:hAnchor="margin" w:xAlign="center" w:y="-839"/>
                    <w:spacing w:before="92"/>
                    <w:rPr>
                      <w:sz w:val="22"/>
                      <w:szCs w:val="22"/>
                      <w:lang w:eastAsia="en-US"/>
                    </w:rPr>
                  </w:pPr>
                  <w:r w:rsidRPr="00F774F3">
                    <w:rPr>
                      <w:sz w:val="22"/>
                      <w:szCs w:val="22"/>
                      <w:lang w:eastAsia="en-US"/>
                    </w:rPr>
                    <w:t xml:space="preserve">• </w:t>
                  </w:r>
                  <w:proofErr w:type="spellStart"/>
                  <w:r w:rsidRPr="00F774F3">
                    <w:rPr>
                      <w:sz w:val="22"/>
                      <w:szCs w:val="22"/>
                      <w:lang w:eastAsia="en-US"/>
                    </w:rPr>
                    <w:t>целевые</w:t>
                  </w:r>
                  <w:proofErr w:type="spellEnd"/>
                  <w:r w:rsidRPr="00F774F3">
                    <w:rPr>
                      <w:sz w:val="22"/>
                      <w:szCs w:val="22"/>
                      <w:lang w:eastAsia="en-US"/>
                    </w:rPr>
                    <w:t xml:space="preserve"> </w:t>
                  </w:r>
                  <w:proofErr w:type="spellStart"/>
                  <w:r w:rsidRPr="00F774F3">
                    <w:rPr>
                      <w:sz w:val="22"/>
                      <w:szCs w:val="22"/>
                      <w:lang w:eastAsia="en-US"/>
                    </w:rPr>
                    <w:t>прогулки</w:t>
                  </w:r>
                  <w:proofErr w:type="spellEnd"/>
                </w:p>
              </w:tc>
              <w:tc>
                <w:tcPr>
                  <w:tcW w:w="4054" w:type="dxa"/>
                </w:tcPr>
                <w:p w14:paraId="33525DD8" w14:textId="77777777" w:rsidR="00F774F3" w:rsidRPr="00F774F3" w:rsidRDefault="00F774F3" w:rsidP="006332CD">
                  <w:pPr>
                    <w:framePr w:hSpace="180" w:wrap="around" w:vAnchor="text" w:hAnchor="margin" w:xAlign="center" w:y="-839"/>
                    <w:spacing w:before="92"/>
                    <w:rPr>
                      <w:sz w:val="22"/>
                      <w:szCs w:val="22"/>
                      <w:lang w:eastAsia="en-US"/>
                    </w:rPr>
                  </w:pPr>
                  <w:r w:rsidRPr="00F774F3">
                    <w:rPr>
                      <w:sz w:val="22"/>
                      <w:szCs w:val="22"/>
                      <w:lang w:eastAsia="en-US"/>
                    </w:rPr>
                    <w:t xml:space="preserve">• </w:t>
                  </w:r>
                  <w:proofErr w:type="spellStart"/>
                  <w:r w:rsidRPr="00F774F3">
                    <w:rPr>
                      <w:sz w:val="22"/>
                      <w:szCs w:val="22"/>
                      <w:lang w:eastAsia="en-US"/>
                    </w:rPr>
                    <w:t>экскурсии</w:t>
                  </w:r>
                  <w:proofErr w:type="spellEnd"/>
                </w:p>
              </w:tc>
            </w:tr>
            <w:tr w:rsidR="00F774F3" w:rsidRPr="00F774F3" w14:paraId="359C4646" w14:textId="77777777" w:rsidTr="00463AAA">
              <w:tc>
                <w:tcPr>
                  <w:tcW w:w="4054" w:type="dxa"/>
                </w:tcPr>
                <w:p w14:paraId="2D10520C" w14:textId="77777777" w:rsidR="00F774F3" w:rsidRPr="00F774F3" w:rsidRDefault="00F774F3" w:rsidP="006332CD">
                  <w:pPr>
                    <w:framePr w:hSpace="180" w:wrap="around" w:vAnchor="text" w:hAnchor="margin" w:xAlign="center" w:y="-839"/>
                    <w:spacing w:before="92"/>
                    <w:rPr>
                      <w:sz w:val="22"/>
                      <w:szCs w:val="22"/>
                      <w:lang w:eastAsia="en-US"/>
                    </w:rPr>
                  </w:pPr>
                  <w:r w:rsidRPr="00F774F3">
                    <w:rPr>
                      <w:sz w:val="22"/>
                      <w:szCs w:val="22"/>
                      <w:lang w:eastAsia="en-US"/>
                    </w:rPr>
                    <w:t xml:space="preserve">• </w:t>
                  </w:r>
                  <w:proofErr w:type="spellStart"/>
                  <w:r w:rsidRPr="00F774F3">
                    <w:rPr>
                      <w:sz w:val="22"/>
                      <w:szCs w:val="22"/>
                      <w:lang w:eastAsia="en-US"/>
                    </w:rPr>
                    <w:t>образовательный</w:t>
                  </w:r>
                  <w:proofErr w:type="spellEnd"/>
                  <w:r w:rsidRPr="00F774F3">
                    <w:rPr>
                      <w:sz w:val="22"/>
                      <w:szCs w:val="22"/>
                      <w:lang w:eastAsia="en-US"/>
                    </w:rPr>
                    <w:t xml:space="preserve"> Челлендж</w:t>
                  </w:r>
                </w:p>
              </w:tc>
              <w:tc>
                <w:tcPr>
                  <w:tcW w:w="4054" w:type="dxa"/>
                </w:tcPr>
                <w:p w14:paraId="66285D9D" w14:textId="77777777" w:rsidR="00F774F3" w:rsidRPr="00F774F3" w:rsidRDefault="00F774F3" w:rsidP="006332CD">
                  <w:pPr>
                    <w:framePr w:hSpace="180" w:wrap="around" w:vAnchor="text" w:hAnchor="margin" w:xAlign="center" w:y="-839"/>
                    <w:spacing w:before="92"/>
                    <w:rPr>
                      <w:sz w:val="22"/>
                      <w:szCs w:val="22"/>
                      <w:lang w:eastAsia="en-US"/>
                    </w:rPr>
                  </w:pPr>
                  <w:r w:rsidRPr="00F774F3">
                    <w:rPr>
                      <w:sz w:val="22"/>
                      <w:szCs w:val="22"/>
                      <w:lang w:eastAsia="en-US"/>
                    </w:rPr>
                    <w:t xml:space="preserve">• </w:t>
                  </w:r>
                  <w:proofErr w:type="spellStart"/>
                  <w:r w:rsidRPr="00F774F3">
                    <w:rPr>
                      <w:sz w:val="22"/>
                      <w:szCs w:val="22"/>
                      <w:lang w:eastAsia="en-US"/>
                    </w:rPr>
                    <w:t>интерактивные</w:t>
                  </w:r>
                  <w:proofErr w:type="spellEnd"/>
                  <w:r w:rsidRPr="00F774F3">
                    <w:rPr>
                      <w:sz w:val="22"/>
                      <w:szCs w:val="22"/>
                      <w:lang w:eastAsia="en-US"/>
                    </w:rPr>
                    <w:t xml:space="preserve"> </w:t>
                  </w:r>
                  <w:proofErr w:type="spellStart"/>
                  <w:r w:rsidRPr="00F774F3">
                    <w:rPr>
                      <w:sz w:val="22"/>
                      <w:szCs w:val="22"/>
                      <w:lang w:eastAsia="en-US"/>
                    </w:rPr>
                    <w:t>праздники</w:t>
                  </w:r>
                  <w:proofErr w:type="spellEnd"/>
                </w:p>
              </w:tc>
            </w:tr>
            <w:tr w:rsidR="00F774F3" w:rsidRPr="00F774F3" w14:paraId="488BC9D3" w14:textId="77777777" w:rsidTr="00463AAA">
              <w:tc>
                <w:tcPr>
                  <w:tcW w:w="4054" w:type="dxa"/>
                </w:tcPr>
                <w:p w14:paraId="4740B708" w14:textId="77777777" w:rsidR="00F774F3" w:rsidRPr="00F774F3" w:rsidRDefault="00F774F3" w:rsidP="006332CD">
                  <w:pPr>
                    <w:framePr w:hSpace="180" w:wrap="around" w:vAnchor="text" w:hAnchor="margin" w:xAlign="center" w:y="-839"/>
                    <w:spacing w:before="92"/>
                    <w:rPr>
                      <w:sz w:val="22"/>
                      <w:szCs w:val="22"/>
                      <w:lang w:eastAsia="en-US"/>
                    </w:rPr>
                  </w:pPr>
                  <w:r w:rsidRPr="00F774F3">
                    <w:rPr>
                      <w:sz w:val="22"/>
                      <w:szCs w:val="22"/>
                      <w:lang w:eastAsia="en-US"/>
                    </w:rPr>
                    <w:t xml:space="preserve">• </w:t>
                  </w:r>
                  <w:proofErr w:type="spellStart"/>
                  <w:r w:rsidRPr="00F774F3">
                    <w:rPr>
                      <w:sz w:val="22"/>
                      <w:szCs w:val="22"/>
                      <w:lang w:eastAsia="en-US"/>
                    </w:rPr>
                    <w:t>детские</w:t>
                  </w:r>
                  <w:proofErr w:type="spellEnd"/>
                  <w:r w:rsidRPr="00F774F3">
                    <w:rPr>
                      <w:sz w:val="22"/>
                      <w:szCs w:val="22"/>
                      <w:lang w:eastAsia="en-US"/>
                    </w:rPr>
                    <w:t xml:space="preserve"> </w:t>
                  </w:r>
                  <w:proofErr w:type="spellStart"/>
                  <w:r w:rsidRPr="00F774F3">
                    <w:rPr>
                      <w:sz w:val="22"/>
                      <w:szCs w:val="22"/>
                      <w:lang w:eastAsia="en-US"/>
                    </w:rPr>
                    <w:t>проекты</w:t>
                  </w:r>
                  <w:proofErr w:type="spellEnd"/>
                </w:p>
              </w:tc>
              <w:tc>
                <w:tcPr>
                  <w:tcW w:w="4054" w:type="dxa"/>
                </w:tcPr>
                <w:p w14:paraId="18BA9250" w14:textId="77777777" w:rsidR="00F774F3" w:rsidRPr="00F774F3" w:rsidRDefault="00F774F3" w:rsidP="006332CD">
                  <w:pPr>
                    <w:framePr w:hSpace="180" w:wrap="around" w:vAnchor="text" w:hAnchor="margin" w:xAlign="center" w:y="-839"/>
                    <w:spacing w:before="92"/>
                    <w:rPr>
                      <w:sz w:val="22"/>
                      <w:szCs w:val="22"/>
                      <w:lang w:eastAsia="en-US"/>
                    </w:rPr>
                  </w:pPr>
                  <w:r w:rsidRPr="00F774F3">
                    <w:rPr>
                      <w:sz w:val="22"/>
                      <w:szCs w:val="22"/>
                      <w:lang w:eastAsia="en-US"/>
                    </w:rPr>
                    <w:t xml:space="preserve">• </w:t>
                  </w:r>
                  <w:proofErr w:type="spellStart"/>
                  <w:r w:rsidRPr="00F774F3">
                    <w:rPr>
                      <w:sz w:val="22"/>
                      <w:szCs w:val="22"/>
                      <w:lang w:eastAsia="en-US"/>
                    </w:rPr>
                    <w:t>наблюдение</w:t>
                  </w:r>
                  <w:proofErr w:type="spellEnd"/>
                </w:p>
              </w:tc>
            </w:tr>
          </w:tbl>
          <w:p w14:paraId="35CA776C" w14:textId="77777777" w:rsidR="00F774F3" w:rsidRPr="00F774F3" w:rsidRDefault="00F774F3" w:rsidP="00F774F3">
            <w:pPr>
              <w:spacing w:before="92"/>
              <w:jc w:val="center"/>
              <w:rPr>
                <w:sz w:val="22"/>
                <w:szCs w:val="22"/>
                <w:lang w:eastAsia="en-US"/>
              </w:rPr>
            </w:pPr>
          </w:p>
        </w:tc>
      </w:tr>
      <w:tr w:rsidR="00F774F3" w:rsidRPr="00F774F3" w14:paraId="7532AD22" w14:textId="77777777" w:rsidTr="00463AAA">
        <w:trPr>
          <w:trHeight w:val="476"/>
        </w:trPr>
        <w:tc>
          <w:tcPr>
            <w:tcW w:w="2624" w:type="dxa"/>
            <w:vAlign w:val="center"/>
          </w:tcPr>
          <w:p w14:paraId="433199A9" w14:textId="77777777" w:rsidR="00F774F3" w:rsidRPr="00F774F3" w:rsidRDefault="00F774F3" w:rsidP="00F774F3">
            <w:pPr>
              <w:jc w:val="center"/>
              <w:rPr>
                <w:b/>
                <w:bCs/>
                <w:sz w:val="22"/>
                <w:szCs w:val="22"/>
                <w:lang w:eastAsia="en-US"/>
              </w:rPr>
            </w:pPr>
            <w:proofErr w:type="spellStart"/>
            <w:r w:rsidRPr="00F774F3">
              <w:rPr>
                <w:b/>
                <w:bCs/>
                <w:sz w:val="22"/>
                <w:szCs w:val="22"/>
                <w:lang w:eastAsia="en-US"/>
              </w:rPr>
              <w:t>Возраст</w:t>
            </w:r>
            <w:proofErr w:type="spellEnd"/>
          </w:p>
        </w:tc>
        <w:tc>
          <w:tcPr>
            <w:tcW w:w="2624" w:type="dxa"/>
          </w:tcPr>
          <w:p w14:paraId="60E0BEA3" w14:textId="77777777" w:rsidR="00F774F3" w:rsidRPr="00F774F3" w:rsidRDefault="00F774F3" w:rsidP="00F774F3">
            <w:pPr>
              <w:jc w:val="center"/>
              <w:rPr>
                <w:b/>
                <w:sz w:val="22"/>
                <w:szCs w:val="22"/>
              </w:rPr>
            </w:pPr>
            <w:proofErr w:type="spellStart"/>
            <w:r w:rsidRPr="00F774F3">
              <w:rPr>
                <w:b/>
                <w:sz w:val="22"/>
                <w:szCs w:val="22"/>
              </w:rPr>
              <w:t>Группы</w:t>
            </w:r>
            <w:proofErr w:type="spellEnd"/>
            <w:r w:rsidRPr="00F774F3">
              <w:rPr>
                <w:b/>
                <w:sz w:val="22"/>
                <w:szCs w:val="22"/>
              </w:rPr>
              <w:t xml:space="preserve"> раннего возраста</w:t>
            </w:r>
          </w:p>
          <w:p w14:paraId="28FE4FAE" w14:textId="77777777" w:rsidR="00F774F3" w:rsidRPr="00F774F3" w:rsidRDefault="00F774F3" w:rsidP="00F774F3">
            <w:pPr>
              <w:jc w:val="center"/>
              <w:rPr>
                <w:bCs/>
                <w:sz w:val="22"/>
                <w:szCs w:val="22"/>
              </w:rPr>
            </w:pPr>
            <w:r w:rsidRPr="00F774F3">
              <w:rPr>
                <w:bCs/>
                <w:sz w:val="22"/>
                <w:szCs w:val="22"/>
              </w:rPr>
              <w:t>№ 2, 4</w:t>
            </w:r>
          </w:p>
          <w:p w14:paraId="3F437F3B" w14:textId="77777777" w:rsidR="00F774F3" w:rsidRPr="00F774F3" w:rsidRDefault="00F774F3" w:rsidP="00F774F3">
            <w:pPr>
              <w:jc w:val="center"/>
              <w:rPr>
                <w:sz w:val="22"/>
                <w:szCs w:val="22"/>
                <w:lang w:eastAsia="en-US"/>
              </w:rPr>
            </w:pPr>
            <w:r w:rsidRPr="00F774F3">
              <w:rPr>
                <w:bCs/>
                <w:sz w:val="22"/>
                <w:szCs w:val="22"/>
              </w:rPr>
              <w:t>(</w:t>
            </w:r>
            <w:proofErr w:type="spellStart"/>
            <w:r w:rsidRPr="00F774F3">
              <w:rPr>
                <w:bCs/>
                <w:sz w:val="22"/>
                <w:szCs w:val="22"/>
              </w:rPr>
              <w:t>адаптационная</w:t>
            </w:r>
            <w:proofErr w:type="spellEnd"/>
            <w:r w:rsidRPr="00F774F3">
              <w:rPr>
                <w:bCs/>
                <w:sz w:val="22"/>
                <w:szCs w:val="22"/>
              </w:rPr>
              <w:t>)</w:t>
            </w:r>
          </w:p>
        </w:tc>
        <w:tc>
          <w:tcPr>
            <w:tcW w:w="2624" w:type="dxa"/>
            <w:gridSpan w:val="2"/>
          </w:tcPr>
          <w:p w14:paraId="1B74DD0B" w14:textId="77777777" w:rsidR="00F774F3" w:rsidRPr="00F774F3" w:rsidRDefault="00F774F3" w:rsidP="00F774F3">
            <w:pPr>
              <w:jc w:val="center"/>
              <w:rPr>
                <w:b/>
                <w:sz w:val="22"/>
                <w:szCs w:val="22"/>
                <w:lang w:val="ru-RU"/>
              </w:rPr>
            </w:pPr>
            <w:r w:rsidRPr="00F774F3">
              <w:rPr>
                <w:b/>
                <w:sz w:val="22"/>
                <w:szCs w:val="22"/>
              </w:rPr>
              <w:t>I</w:t>
            </w:r>
            <w:r w:rsidRPr="00F774F3">
              <w:rPr>
                <w:b/>
                <w:sz w:val="22"/>
                <w:szCs w:val="22"/>
                <w:lang w:val="ru-RU"/>
              </w:rPr>
              <w:t xml:space="preserve"> младшая группа</w:t>
            </w:r>
          </w:p>
          <w:p w14:paraId="6D50A3F8" w14:textId="77777777" w:rsidR="00F774F3" w:rsidRPr="00F774F3" w:rsidRDefault="00F774F3" w:rsidP="00F774F3">
            <w:pPr>
              <w:jc w:val="center"/>
              <w:rPr>
                <w:bCs/>
                <w:sz w:val="22"/>
                <w:szCs w:val="22"/>
                <w:lang w:val="ru-RU"/>
              </w:rPr>
            </w:pPr>
            <w:r w:rsidRPr="00F774F3">
              <w:rPr>
                <w:bCs/>
                <w:sz w:val="22"/>
                <w:szCs w:val="22"/>
                <w:lang w:val="ru-RU"/>
              </w:rPr>
              <w:t>(адаптированная)</w:t>
            </w:r>
          </w:p>
          <w:p w14:paraId="49AF4B0B" w14:textId="77777777" w:rsidR="00F774F3" w:rsidRPr="00F774F3" w:rsidRDefault="00F774F3" w:rsidP="00F774F3">
            <w:pPr>
              <w:jc w:val="center"/>
              <w:rPr>
                <w:bCs/>
                <w:sz w:val="22"/>
                <w:szCs w:val="22"/>
                <w:lang w:val="ru-RU"/>
              </w:rPr>
            </w:pPr>
            <w:r w:rsidRPr="00F774F3">
              <w:rPr>
                <w:bCs/>
                <w:sz w:val="22"/>
                <w:szCs w:val="22"/>
                <w:lang w:val="ru-RU"/>
              </w:rPr>
              <w:t>№ 3</w:t>
            </w:r>
          </w:p>
          <w:p w14:paraId="64DEB8D7" w14:textId="77777777" w:rsidR="00F774F3" w:rsidRPr="00F774F3" w:rsidRDefault="00F774F3" w:rsidP="00F774F3">
            <w:pPr>
              <w:jc w:val="center"/>
              <w:rPr>
                <w:b/>
                <w:sz w:val="22"/>
                <w:szCs w:val="22"/>
                <w:lang w:val="ru-RU"/>
              </w:rPr>
            </w:pPr>
            <w:r w:rsidRPr="00F774F3">
              <w:rPr>
                <w:b/>
                <w:sz w:val="22"/>
                <w:szCs w:val="22"/>
              </w:rPr>
              <w:t>II</w:t>
            </w:r>
            <w:r w:rsidRPr="00F774F3">
              <w:rPr>
                <w:b/>
                <w:sz w:val="22"/>
                <w:szCs w:val="22"/>
                <w:lang w:val="ru-RU"/>
              </w:rPr>
              <w:t xml:space="preserve"> младшая группа</w:t>
            </w:r>
          </w:p>
          <w:p w14:paraId="4F65F3C2" w14:textId="77777777" w:rsidR="00F774F3" w:rsidRPr="00F774F3" w:rsidRDefault="00F774F3" w:rsidP="00F774F3">
            <w:pPr>
              <w:jc w:val="center"/>
              <w:rPr>
                <w:sz w:val="22"/>
                <w:szCs w:val="22"/>
                <w:lang w:eastAsia="en-US"/>
              </w:rPr>
            </w:pPr>
            <w:r w:rsidRPr="00F774F3">
              <w:rPr>
                <w:bCs/>
                <w:sz w:val="22"/>
                <w:szCs w:val="22"/>
              </w:rPr>
              <w:t>№ 9, 5</w:t>
            </w:r>
          </w:p>
        </w:tc>
        <w:tc>
          <w:tcPr>
            <w:tcW w:w="2624" w:type="dxa"/>
          </w:tcPr>
          <w:p w14:paraId="154549A6" w14:textId="77777777" w:rsidR="00F774F3" w:rsidRPr="00F774F3" w:rsidRDefault="00F774F3" w:rsidP="00F774F3">
            <w:pPr>
              <w:jc w:val="center"/>
              <w:rPr>
                <w:b/>
                <w:sz w:val="22"/>
                <w:szCs w:val="22"/>
              </w:rPr>
            </w:pPr>
            <w:proofErr w:type="spellStart"/>
            <w:r w:rsidRPr="00F774F3">
              <w:rPr>
                <w:b/>
                <w:sz w:val="22"/>
                <w:szCs w:val="22"/>
              </w:rPr>
              <w:t>Средняя</w:t>
            </w:r>
            <w:proofErr w:type="spellEnd"/>
            <w:r w:rsidRPr="00F774F3">
              <w:rPr>
                <w:b/>
                <w:sz w:val="22"/>
                <w:szCs w:val="22"/>
              </w:rPr>
              <w:t xml:space="preserve"> </w:t>
            </w:r>
            <w:proofErr w:type="spellStart"/>
            <w:r w:rsidRPr="00F774F3">
              <w:rPr>
                <w:b/>
                <w:sz w:val="22"/>
                <w:szCs w:val="22"/>
              </w:rPr>
              <w:t>группа</w:t>
            </w:r>
            <w:proofErr w:type="spellEnd"/>
          </w:p>
          <w:p w14:paraId="1E271590" w14:textId="77777777" w:rsidR="00F774F3" w:rsidRPr="00F774F3" w:rsidRDefault="00F774F3" w:rsidP="00F774F3">
            <w:pPr>
              <w:jc w:val="center"/>
              <w:rPr>
                <w:sz w:val="22"/>
                <w:szCs w:val="22"/>
                <w:lang w:eastAsia="en-US"/>
              </w:rPr>
            </w:pPr>
            <w:r w:rsidRPr="00F774F3">
              <w:rPr>
                <w:bCs/>
                <w:sz w:val="22"/>
                <w:szCs w:val="22"/>
              </w:rPr>
              <w:t>№ 1, 10</w:t>
            </w:r>
          </w:p>
        </w:tc>
        <w:tc>
          <w:tcPr>
            <w:tcW w:w="2624" w:type="dxa"/>
          </w:tcPr>
          <w:p w14:paraId="5C72E7E3" w14:textId="77777777" w:rsidR="00F774F3" w:rsidRPr="00F774F3" w:rsidRDefault="00F774F3" w:rsidP="00F774F3">
            <w:pPr>
              <w:jc w:val="center"/>
              <w:rPr>
                <w:b/>
                <w:sz w:val="22"/>
                <w:szCs w:val="22"/>
              </w:rPr>
            </w:pPr>
            <w:proofErr w:type="spellStart"/>
            <w:r w:rsidRPr="00F774F3">
              <w:rPr>
                <w:b/>
                <w:sz w:val="22"/>
                <w:szCs w:val="22"/>
              </w:rPr>
              <w:t>Старшая</w:t>
            </w:r>
            <w:proofErr w:type="spellEnd"/>
            <w:r w:rsidRPr="00F774F3">
              <w:rPr>
                <w:b/>
                <w:sz w:val="22"/>
                <w:szCs w:val="22"/>
              </w:rPr>
              <w:t xml:space="preserve"> </w:t>
            </w:r>
            <w:proofErr w:type="spellStart"/>
            <w:r w:rsidRPr="00F774F3">
              <w:rPr>
                <w:b/>
                <w:sz w:val="22"/>
                <w:szCs w:val="22"/>
              </w:rPr>
              <w:t>группа</w:t>
            </w:r>
            <w:proofErr w:type="spellEnd"/>
          </w:p>
          <w:p w14:paraId="3F36E09B" w14:textId="77777777" w:rsidR="00F774F3" w:rsidRPr="00F774F3" w:rsidRDefault="00F774F3" w:rsidP="00F774F3">
            <w:pPr>
              <w:jc w:val="center"/>
              <w:rPr>
                <w:sz w:val="22"/>
                <w:szCs w:val="22"/>
                <w:lang w:eastAsia="en-US"/>
              </w:rPr>
            </w:pPr>
            <w:r w:rsidRPr="00F774F3">
              <w:rPr>
                <w:bCs/>
                <w:sz w:val="22"/>
                <w:szCs w:val="22"/>
              </w:rPr>
              <w:t>№ 11, 12</w:t>
            </w:r>
          </w:p>
        </w:tc>
        <w:tc>
          <w:tcPr>
            <w:tcW w:w="2625" w:type="dxa"/>
          </w:tcPr>
          <w:p w14:paraId="37537ECA" w14:textId="77777777" w:rsidR="00F774F3" w:rsidRPr="00F774F3" w:rsidRDefault="00F774F3" w:rsidP="00F774F3">
            <w:pPr>
              <w:jc w:val="center"/>
              <w:rPr>
                <w:b/>
                <w:sz w:val="22"/>
                <w:szCs w:val="22"/>
              </w:rPr>
            </w:pPr>
            <w:proofErr w:type="spellStart"/>
            <w:r w:rsidRPr="00F774F3">
              <w:rPr>
                <w:b/>
                <w:sz w:val="22"/>
                <w:szCs w:val="22"/>
              </w:rPr>
              <w:t>Подготовительная</w:t>
            </w:r>
            <w:proofErr w:type="spellEnd"/>
          </w:p>
          <w:p w14:paraId="1933D51D" w14:textId="77777777" w:rsidR="00F774F3" w:rsidRPr="00F774F3" w:rsidRDefault="00F774F3" w:rsidP="00F774F3">
            <w:pPr>
              <w:jc w:val="center"/>
              <w:rPr>
                <w:b/>
                <w:sz w:val="22"/>
                <w:szCs w:val="22"/>
              </w:rPr>
            </w:pPr>
            <w:proofErr w:type="spellStart"/>
            <w:r w:rsidRPr="00F774F3">
              <w:rPr>
                <w:b/>
                <w:sz w:val="22"/>
                <w:szCs w:val="22"/>
              </w:rPr>
              <w:t>Группа</w:t>
            </w:r>
            <w:proofErr w:type="spellEnd"/>
          </w:p>
          <w:p w14:paraId="7483892E" w14:textId="77777777" w:rsidR="00F774F3" w:rsidRPr="00F774F3" w:rsidRDefault="00F774F3" w:rsidP="00F774F3">
            <w:pPr>
              <w:jc w:val="center"/>
              <w:rPr>
                <w:sz w:val="22"/>
                <w:szCs w:val="22"/>
                <w:lang w:eastAsia="en-US"/>
              </w:rPr>
            </w:pPr>
            <w:r w:rsidRPr="00F774F3">
              <w:rPr>
                <w:bCs/>
                <w:sz w:val="22"/>
                <w:szCs w:val="22"/>
              </w:rPr>
              <w:t>№ 8</w:t>
            </w:r>
          </w:p>
        </w:tc>
      </w:tr>
      <w:tr w:rsidR="00F774F3" w:rsidRPr="00F774F3" w14:paraId="62B92282" w14:textId="77777777" w:rsidTr="00463AAA">
        <w:trPr>
          <w:trHeight w:val="476"/>
        </w:trPr>
        <w:tc>
          <w:tcPr>
            <w:tcW w:w="2624" w:type="dxa"/>
            <w:vAlign w:val="center"/>
          </w:tcPr>
          <w:p w14:paraId="3428E245" w14:textId="77777777" w:rsidR="00F774F3" w:rsidRPr="00F774F3" w:rsidRDefault="00F774F3" w:rsidP="00F774F3">
            <w:pPr>
              <w:spacing w:before="92"/>
              <w:jc w:val="center"/>
              <w:rPr>
                <w:b/>
                <w:bCs/>
                <w:sz w:val="22"/>
                <w:szCs w:val="22"/>
                <w:lang w:eastAsia="en-US"/>
              </w:rPr>
            </w:pPr>
            <w:proofErr w:type="spellStart"/>
            <w:r w:rsidRPr="00F774F3">
              <w:rPr>
                <w:b/>
                <w:bCs/>
                <w:sz w:val="22"/>
                <w:szCs w:val="22"/>
                <w:lang w:eastAsia="en-US"/>
              </w:rPr>
              <w:t>Тема</w:t>
            </w:r>
            <w:proofErr w:type="spellEnd"/>
            <w:r w:rsidRPr="00F774F3">
              <w:rPr>
                <w:b/>
                <w:bCs/>
                <w:sz w:val="22"/>
                <w:szCs w:val="22"/>
                <w:lang w:eastAsia="en-US"/>
              </w:rPr>
              <w:t xml:space="preserve"> </w:t>
            </w:r>
            <w:proofErr w:type="spellStart"/>
            <w:r w:rsidRPr="00F774F3">
              <w:rPr>
                <w:b/>
                <w:bCs/>
                <w:sz w:val="22"/>
                <w:szCs w:val="22"/>
                <w:lang w:eastAsia="en-US"/>
              </w:rPr>
              <w:t>недели</w:t>
            </w:r>
            <w:proofErr w:type="spellEnd"/>
          </w:p>
        </w:tc>
        <w:tc>
          <w:tcPr>
            <w:tcW w:w="2624" w:type="dxa"/>
            <w:vAlign w:val="center"/>
          </w:tcPr>
          <w:p w14:paraId="1F7D40B8" w14:textId="77777777" w:rsidR="00F774F3" w:rsidRPr="00F774F3" w:rsidRDefault="00F774F3" w:rsidP="00F774F3">
            <w:pPr>
              <w:spacing w:before="92"/>
              <w:jc w:val="center"/>
              <w:rPr>
                <w:sz w:val="22"/>
                <w:szCs w:val="22"/>
                <w:lang w:eastAsia="en-US"/>
              </w:rPr>
            </w:pPr>
            <w:proofErr w:type="spellStart"/>
            <w:r w:rsidRPr="00F774F3">
              <w:rPr>
                <w:sz w:val="22"/>
                <w:szCs w:val="22"/>
                <w:lang w:eastAsia="en-US"/>
              </w:rPr>
              <w:t>Что</w:t>
            </w:r>
            <w:proofErr w:type="spellEnd"/>
            <w:r w:rsidRPr="00F774F3">
              <w:rPr>
                <w:sz w:val="22"/>
                <w:szCs w:val="22"/>
                <w:lang w:eastAsia="en-US"/>
              </w:rPr>
              <w:t xml:space="preserve"> </w:t>
            </w:r>
            <w:proofErr w:type="spellStart"/>
            <w:r w:rsidRPr="00F774F3">
              <w:rPr>
                <w:sz w:val="22"/>
                <w:szCs w:val="22"/>
                <w:lang w:eastAsia="en-US"/>
              </w:rPr>
              <w:t>это</w:t>
            </w:r>
            <w:proofErr w:type="spellEnd"/>
            <w:r w:rsidRPr="00F774F3">
              <w:rPr>
                <w:sz w:val="22"/>
                <w:szCs w:val="22"/>
                <w:lang w:eastAsia="en-US"/>
              </w:rPr>
              <w:t xml:space="preserve"> </w:t>
            </w:r>
            <w:proofErr w:type="spellStart"/>
            <w:r w:rsidRPr="00F774F3">
              <w:rPr>
                <w:sz w:val="22"/>
                <w:szCs w:val="22"/>
                <w:lang w:eastAsia="en-US"/>
              </w:rPr>
              <w:t>за</w:t>
            </w:r>
            <w:proofErr w:type="spellEnd"/>
            <w:r w:rsidRPr="00F774F3">
              <w:rPr>
                <w:sz w:val="22"/>
                <w:szCs w:val="22"/>
                <w:lang w:eastAsia="en-US"/>
              </w:rPr>
              <w:t xml:space="preserve"> </w:t>
            </w:r>
            <w:proofErr w:type="spellStart"/>
            <w:r w:rsidRPr="00F774F3">
              <w:rPr>
                <w:sz w:val="22"/>
                <w:szCs w:val="22"/>
                <w:lang w:eastAsia="en-US"/>
              </w:rPr>
              <w:t>предметы</w:t>
            </w:r>
            <w:proofErr w:type="spellEnd"/>
            <w:r w:rsidRPr="00F774F3">
              <w:rPr>
                <w:sz w:val="22"/>
                <w:szCs w:val="22"/>
                <w:lang w:eastAsia="en-US"/>
              </w:rPr>
              <w:t>?</w:t>
            </w:r>
          </w:p>
        </w:tc>
        <w:tc>
          <w:tcPr>
            <w:tcW w:w="2624" w:type="dxa"/>
            <w:gridSpan w:val="2"/>
            <w:vAlign w:val="center"/>
          </w:tcPr>
          <w:p w14:paraId="2328898B" w14:textId="77777777" w:rsidR="00F774F3" w:rsidRPr="00F774F3" w:rsidRDefault="00F774F3" w:rsidP="00F774F3">
            <w:pPr>
              <w:spacing w:before="92"/>
              <w:jc w:val="center"/>
              <w:rPr>
                <w:sz w:val="22"/>
                <w:szCs w:val="22"/>
                <w:lang w:eastAsia="en-US"/>
              </w:rPr>
            </w:pPr>
            <w:proofErr w:type="spellStart"/>
            <w:r w:rsidRPr="00F774F3">
              <w:rPr>
                <w:sz w:val="22"/>
                <w:szCs w:val="22"/>
                <w:lang w:eastAsia="en-US"/>
              </w:rPr>
              <w:t>Что</w:t>
            </w:r>
            <w:proofErr w:type="spellEnd"/>
            <w:r w:rsidRPr="00F774F3">
              <w:rPr>
                <w:sz w:val="22"/>
                <w:szCs w:val="22"/>
                <w:lang w:eastAsia="en-US"/>
              </w:rPr>
              <w:t xml:space="preserve"> </w:t>
            </w:r>
            <w:proofErr w:type="spellStart"/>
            <w:r w:rsidRPr="00F774F3">
              <w:rPr>
                <w:sz w:val="22"/>
                <w:szCs w:val="22"/>
                <w:lang w:eastAsia="en-US"/>
              </w:rPr>
              <w:t>нас</w:t>
            </w:r>
            <w:proofErr w:type="spellEnd"/>
            <w:r w:rsidRPr="00F774F3">
              <w:rPr>
                <w:sz w:val="22"/>
                <w:szCs w:val="22"/>
                <w:lang w:eastAsia="en-US"/>
              </w:rPr>
              <w:t xml:space="preserve"> </w:t>
            </w:r>
            <w:proofErr w:type="spellStart"/>
            <w:r w:rsidRPr="00F774F3">
              <w:rPr>
                <w:sz w:val="22"/>
                <w:szCs w:val="22"/>
                <w:lang w:eastAsia="en-US"/>
              </w:rPr>
              <w:t>окружает</w:t>
            </w:r>
            <w:proofErr w:type="spellEnd"/>
            <w:r w:rsidRPr="00F774F3">
              <w:rPr>
                <w:sz w:val="22"/>
                <w:szCs w:val="22"/>
                <w:lang w:eastAsia="en-US"/>
              </w:rPr>
              <w:t>?</w:t>
            </w:r>
          </w:p>
        </w:tc>
        <w:tc>
          <w:tcPr>
            <w:tcW w:w="2624" w:type="dxa"/>
            <w:vAlign w:val="center"/>
          </w:tcPr>
          <w:p w14:paraId="653163E6" w14:textId="77777777" w:rsidR="00F774F3" w:rsidRPr="00F774F3" w:rsidRDefault="00F774F3" w:rsidP="00F774F3">
            <w:pPr>
              <w:spacing w:before="92"/>
              <w:jc w:val="center"/>
              <w:rPr>
                <w:sz w:val="22"/>
                <w:szCs w:val="22"/>
                <w:lang w:eastAsia="en-US"/>
              </w:rPr>
            </w:pPr>
            <w:proofErr w:type="spellStart"/>
            <w:r w:rsidRPr="00F774F3">
              <w:rPr>
                <w:sz w:val="22"/>
                <w:szCs w:val="22"/>
                <w:lang w:eastAsia="en-US"/>
              </w:rPr>
              <w:t>Что</w:t>
            </w:r>
            <w:proofErr w:type="spellEnd"/>
            <w:r w:rsidRPr="00F774F3">
              <w:rPr>
                <w:sz w:val="22"/>
                <w:szCs w:val="22"/>
                <w:lang w:eastAsia="en-US"/>
              </w:rPr>
              <w:t xml:space="preserve"> </w:t>
            </w:r>
            <w:proofErr w:type="spellStart"/>
            <w:r w:rsidRPr="00F774F3">
              <w:rPr>
                <w:sz w:val="22"/>
                <w:szCs w:val="22"/>
                <w:lang w:eastAsia="en-US"/>
              </w:rPr>
              <w:t>нас</w:t>
            </w:r>
            <w:proofErr w:type="spellEnd"/>
            <w:r w:rsidRPr="00F774F3">
              <w:rPr>
                <w:sz w:val="22"/>
                <w:szCs w:val="22"/>
                <w:lang w:eastAsia="en-US"/>
              </w:rPr>
              <w:t xml:space="preserve"> </w:t>
            </w:r>
            <w:proofErr w:type="spellStart"/>
            <w:r w:rsidRPr="00F774F3">
              <w:rPr>
                <w:sz w:val="22"/>
                <w:szCs w:val="22"/>
                <w:lang w:eastAsia="en-US"/>
              </w:rPr>
              <w:t>окружает</w:t>
            </w:r>
            <w:proofErr w:type="spellEnd"/>
            <w:r w:rsidRPr="00F774F3">
              <w:rPr>
                <w:sz w:val="22"/>
                <w:szCs w:val="22"/>
                <w:lang w:eastAsia="en-US"/>
              </w:rPr>
              <w:t>?</w:t>
            </w:r>
          </w:p>
        </w:tc>
        <w:tc>
          <w:tcPr>
            <w:tcW w:w="2624" w:type="dxa"/>
            <w:vAlign w:val="center"/>
          </w:tcPr>
          <w:p w14:paraId="32D2568E" w14:textId="77777777" w:rsidR="00F774F3" w:rsidRPr="00F774F3" w:rsidRDefault="00F774F3" w:rsidP="00F774F3">
            <w:pPr>
              <w:spacing w:before="92"/>
              <w:jc w:val="center"/>
              <w:rPr>
                <w:sz w:val="22"/>
                <w:szCs w:val="22"/>
                <w:lang w:eastAsia="en-US"/>
              </w:rPr>
            </w:pPr>
            <w:proofErr w:type="spellStart"/>
            <w:r w:rsidRPr="00F774F3">
              <w:rPr>
                <w:sz w:val="22"/>
                <w:szCs w:val="22"/>
                <w:lang w:eastAsia="en-US"/>
              </w:rPr>
              <w:t>Из</w:t>
            </w:r>
            <w:proofErr w:type="spellEnd"/>
            <w:r w:rsidRPr="00F774F3">
              <w:rPr>
                <w:sz w:val="22"/>
                <w:szCs w:val="22"/>
                <w:lang w:eastAsia="en-US"/>
              </w:rPr>
              <w:t xml:space="preserve"> </w:t>
            </w:r>
            <w:proofErr w:type="spellStart"/>
            <w:r w:rsidRPr="00F774F3">
              <w:rPr>
                <w:sz w:val="22"/>
                <w:szCs w:val="22"/>
                <w:lang w:eastAsia="en-US"/>
              </w:rPr>
              <w:t>истории</w:t>
            </w:r>
            <w:proofErr w:type="spellEnd"/>
            <w:r w:rsidRPr="00F774F3">
              <w:rPr>
                <w:sz w:val="22"/>
                <w:szCs w:val="22"/>
                <w:lang w:eastAsia="en-US"/>
              </w:rPr>
              <w:t xml:space="preserve"> </w:t>
            </w:r>
            <w:proofErr w:type="spellStart"/>
            <w:r w:rsidRPr="00F774F3">
              <w:rPr>
                <w:sz w:val="22"/>
                <w:szCs w:val="22"/>
                <w:lang w:eastAsia="en-US"/>
              </w:rPr>
              <w:t>вещей</w:t>
            </w:r>
            <w:proofErr w:type="spellEnd"/>
          </w:p>
        </w:tc>
        <w:tc>
          <w:tcPr>
            <w:tcW w:w="2625" w:type="dxa"/>
            <w:vAlign w:val="center"/>
          </w:tcPr>
          <w:p w14:paraId="4A4F63EC" w14:textId="77777777" w:rsidR="00F774F3" w:rsidRPr="00F774F3" w:rsidRDefault="00F774F3" w:rsidP="00F774F3">
            <w:pPr>
              <w:spacing w:before="92"/>
              <w:jc w:val="center"/>
              <w:rPr>
                <w:sz w:val="22"/>
                <w:szCs w:val="22"/>
                <w:lang w:eastAsia="en-US"/>
              </w:rPr>
            </w:pPr>
            <w:proofErr w:type="spellStart"/>
            <w:r w:rsidRPr="00F774F3">
              <w:rPr>
                <w:sz w:val="22"/>
                <w:szCs w:val="22"/>
                <w:lang w:eastAsia="en-US"/>
              </w:rPr>
              <w:t>Из</w:t>
            </w:r>
            <w:proofErr w:type="spellEnd"/>
            <w:r w:rsidRPr="00F774F3">
              <w:rPr>
                <w:sz w:val="22"/>
                <w:szCs w:val="22"/>
                <w:lang w:eastAsia="en-US"/>
              </w:rPr>
              <w:t xml:space="preserve"> </w:t>
            </w:r>
            <w:proofErr w:type="spellStart"/>
            <w:r w:rsidRPr="00F774F3">
              <w:rPr>
                <w:sz w:val="22"/>
                <w:szCs w:val="22"/>
                <w:lang w:eastAsia="en-US"/>
              </w:rPr>
              <w:t>истории</w:t>
            </w:r>
            <w:proofErr w:type="spellEnd"/>
            <w:r w:rsidRPr="00F774F3">
              <w:rPr>
                <w:sz w:val="22"/>
                <w:szCs w:val="22"/>
                <w:lang w:eastAsia="en-US"/>
              </w:rPr>
              <w:t xml:space="preserve"> </w:t>
            </w:r>
            <w:proofErr w:type="spellStart"/>
            <w:r w:rsidRPr="00F774F3">
              <w:rPr>
                <w:sz w:val="22"/>
                <w:szCs w:val="22"/>
                <w:lang w:eastAsia="en-US"/>
              </w:rPr>
              <w:t>вещей</w:t>
            </w:r>
            <w:proofErr w:type="spellEnd"/>
          </w:p>
        </w:tc>
      </w:tr>
      <w:tr w:rsidR="00F774F3" w:rsidRPr="00F774F3" w14:paraId="450E267F" w14:textId="77777777" w:rsidTr="00463AAA">
        <w:trPr>
          <w:trHeight w:val="476"/>
        </w:trPr>
        <w:tc>
          <w:tcPr>
            <w:tcW w:w="2624" w:type="dxa"/>
            <w:vAlign w:val="center"/>
          </w:tcPr>
          <w:p w14:paraId="736DC3E5" w14:textId="77777777" w:rsidR="00F774F3" w:rsidRPr="00F774F3" w:rsidRDefault="00F774F3" w:rsidP="00F774F3">
            <w:pPr>
              <w:jc w:val="center"/>
              <w:rPr>
                <w:b/>
                <w:bCs/>
                <w:sz w:val="22"/>
                <w:szCs w:val="22"/>
                <w:lang w:eastAsia="en-US"/>
              </w:rPr>
            </w:pPr>
            <w:proofErr w:type="spellStart"/>
            <w:r w:rsidRPr="00F774F3">
              <w:rPr>
                <w:b/>
                <w:bCs/>
                <w:sz w:val="22"/>
                <w:szCs w:val="22"/>
                <w:lang w:eastAsia="en-US"/>
              </w:rPr>
              <w:t>Праздники</w:t>
            </w:r>
            <w:proofErr w:type="spellEnd"/>
            <w:r w:rsidRPr="00F774F3">
              <w:rPr>
                <w:b/>
                <w:bCs/>
                <w:sz w:val="22"/>
                <w:szCs w:val="22"/>
                <w:lang w:eastAsia="en-US"/>
              </w:rPr>
              <w:t xml:space="preserve"> </w:t>
            </w:r>
            <w:proofErr w:type="spellStart"/>
            <w:r w:rsidRPr="00F774F3">
              <w:rPr>
                <w:b/>
                <w:bCs/>
                <w:sz w:val="22"/>
                <w:szCs w:val="22"/>
                <w:lang w:eastAsia="en-US"/>
              </w:rPr>
              <w:t>по</w:t>
            </w:r>
            <w:proofErr w:type="spellEnd"/>
            <w:r w:rsidRPr="00F774F3">
              <w:rPr>
                <w:b/>
                <w:bCs/>
                <w:sz w:val="22"/>
                <w:szCs w:val="22"/>
                <w:lang w:eastAsia="en-US"/>
              </w:rPr>
              <w:t xml:space="preserve"> ФОП ДО</w:t>
            </w:r>
          </w:p>
        </w:tc>
        <w:tc>
          <w:tcPr>
            <w:tcW w:w="2624" w:type="dxa"/>
            <w:vAlign w:val="center"/>
          </w:tcPr>
          <w:p w14:paraId="55010CE5" w14:textId="77777777" w:rsidR="00F774F3" w:rsidRPr="00F774F3" w:rsidRDefault="00F774F3" w:rsidP="00F774F3">
            <w:pPr>
              <w:jc w:val="center"/>
              <w:rPr>
                <w:sz w:val="22"/>
                <w:szCs w:val="22"/>
                <w:lang w:eastAsia="en-US"/>
              </w:rPr>
            </w:pPr>
            <w:r w:rsidRPr="00F774F3">
              <w:rPr>
                <w:sz w:val="22"/>
                <w:szCs w:val="22"/>
                <w:lang w:eastAsia="en-US"/>
              </w:rPr>
              <w:t>-</w:t>
            </w:r>
          </w:p>
        </w:tc>
        <w:tc>
          <w:tcPr>
            <w:tcW w:w="2624" w:type="dxa"/>
            <w:gridSpan w:val="2"/>
            <w:vAlign w:val="center"/>
          </w:tcPr>
          <w:p w14:paraId="24588BD4" w14:textId="77777777" w:rsidR="00F774F3" w:rsidRPr="00F774F3" w:rsidRDefault="00F774F3" w:rsidP="00F774F3">
            <w:pPr>
              <w:jc w:val="center"/>
              <w:rPr>
                <w:bCs/>
                <w:iCs/>
                <w:sz w:val="22"/>
                <w:szCs w:val="22"/>
                <w:lang w:eastAsia="en-US"/>
              </w:rPr>
            </w:pPr>
            <w:r w:rsidRPr="00F774F3">
              <w:rPr>
                <w:bCs/>
                <w:iCs/>
                <w:sz w:val="22"/>
                <w:szCs w:val="22"/>
                <w:lang w:eastAsia="en-US"/>
              </w:rPr>
              <w:t xml:space="preserve">12 </w:t>
            </w:r>
            <w:proofErr w:type="spellStart"/>
            <w:r w:rsidRPr="00F774F3">
              <w:rPr>
                <w:bCs/>
                <w:iCs/>
                <w:sz w:val="22"/>
                <w:szCs w:val="22"/>
                <w:lang w:eastAsia="en-US"/>
              </w:rPr>
              <w:t>ноября</w:t>
            </w:r>
            <w:proofErr w:type="spellEnd"/>
            <w:r w:rsidRPr="00F774F3">
              <w:rPr>
                <w:bCs/>
                <w:iCs/>
                <w:sz w:val="22"/>
                <w:szCs w:val="22"/>
                <w:lang w:eastAsia="en-US"/>
              </w:rPr>
              <w:t xml:space="preserve"> </w:t>
            </w:r>
          </w:p>
          <w:p w14:paraId="73F9074C" w14:textId="77777777" w:rsidR="00F774F3" w:rsidRPr="00F774F3" w:rsidRDefault="00F774F3" w:rsidP="00F774F3">
            <w:pPr>
              <w:jc w:val="center"/>
              <w:rPr>
                <w:bCs/>
                <w:iCs/>
                <w:sz w:val="22"/>
                <w:szCs w:val="22"/>
                <w:lang w:eastAsia="en-US"/>
              </w:rPr>
            </w:pPr>
            <w:proofErr w:type="spellStart"/>
            <w:r w:rsidRPr="00F774F3">
              <w:rPr>
                <w:bCs/>
                <w:iCs/>
                <w:sz w:val="22"/>
                <w:szCs w:val="22"/>
                <w:lang w:eastAsia="en-US"/>
              </w:rPr>
              <w:t>Синичкин</w:t>
            </w:r>
            <w:proofErr w:type="spellEnd"/>
            <w:r w:rsidRPr="00F774F3">
              <w:rPr>
                <w:bCs/>
                <w:iCs/>
                <w:sz w:val="22"/>
                <w:szCs w:val="22"/>
                <w:lang w:eastAsia="en-US"/>
              </w:rPr>
              <w:t xml:space="preserve"> </w:t>
            </w:r>
            <w:proofErr w:type="spellStart"/>
            <w:r w:rsidRPr="00F774F3">
              <w:rPr>
                <w:bCs/>
                <w:iCs/>
                <w:sz w:val="22"/>
                <w:szCs w:val="22"/>
                <w:lang w:eastAsia="en-US"/>
              </w:rPr>
              <w:t>день</w:t>
            </w:r>
            <w:proofErr w:type="spellEnd"/>
          </w:p>
        </w:tc>
        <w:tc>
          <w:tcPr>
            <w:tcW w:w="2624" w:type="dxa"/>
            <w:vAlign w:val="center"/>
          </w:tcPr>
          <w:p w14:paraId="3399F329" w14:textId="77777777" w:rsidR="00F774F3" w:rsidRPr="00F774F3" w:rsidRDefault="00F774F3" w:rsidP="00F774F3">
            <w:pPr>
              <w:jc w:val="center"/>
              <w:rPr>
                <w:bCs/>
                <w:iCs/>
                <w:sz w:val="22"/>
                <w:szCs w:val="22"/>
                <w:lang w:eastAsia="en-US"/>
              </w:rPr>
            </w:pPr>
            <w:r w:rsidRPr="00F774F3">
              <w:rPr>
                <w:bCs/>
                <w:iCs/>
                <w:sz w:val="22"/>
                <w:szCs w:val="22"/>
                <w:lang w:eastAsia="en-US"/>
              </w:rPr>
              <w:t xml:space="preserve">12 </w:t>
            </w:r>
            <w:proofErr w:type="spellStart"/>
            <w:r w:rsidRPr="00F774F3">
              <w:rPr>
                <w:bCs/>
                <w:iCs/>
                <w:sz w:val="22"/>
                <w:szCs w:val="22"/>
                <w:lang w:eastAsia="en-US"/>
              </w:rPr>
              <w:t>ноября</w:t>
            </w:r>
            <w:proofErr w:type="spellEnd"/>
            <w:r w:rsidRPr="00F774F3">
              <w:rPr>
                <w:bCs/>
                <w:iCs/>
                <w:sz w:val="22"/>
                <w:szCs w:val="22"/>
                <w:lang w:eastAsia="en-US"/>
              </w:rPr>
              <w:t xml:space="preserve"> </w:t>
            </w:r>
          </w:p>
          <w:p w14:paraId="34122BCF" w14:textId="77777777" w:rsidR="00F774F3" w:rsidRPr="00F774F3" w:rsidRDefault="00F774F3" w:rsidP="00F774F3">
            <w:pPr>
              <w:jc w:val="center"/>
              <w:rPr>
                <w:bCs/>
                <w:iCs/>
                <w:sz w:val="22"/>
                <w:szCs w:val="22"/>
                <w:lang w:eastAsia="en-US"/>
              </w:rPr>
            </w:pPr>
            <w:proofErr w:type="spellStart"/>
            <w:r w:rsidRPr="00F774F3">
              <w:rPr>
                <w:bCs/>
                <w:iCs/>
                <w:sz w:val="22"/>
                <w:szCs w:val="22"/>
                <w:lang w:eastAsia="en-US"/>
              </w:rPr>
              <w:t>Синичкин</w:t>
            </w:r>
            <w:proofErr w:type="spellEnd"/>
            <w:r w:rsidRPr="00F774F3">
              <w:rPr>
                <w:bCs/>
                <w:iCs/>
                <w:sz w:val="22"/>
                <w:szCs w:val="22"/>
                <w:lang w:eastAsia="en-US"/>
              </w:rPr>
              <w:t xml:space="preserve"> </w:t>
            </w:r>
            <w:proofErr w:type="spellStart"/>
            <w:r w:rsidRPr="00F774F3">
              <w:rPr>
                <w:bCs/>
                <w:iCs/>
                <w:sz w:val="22"/>
                <w:szCs w:val="22"/>
                <w:lang w:eastAsia="en-US"/>
              </w:rPr>
              <w:t>день</w:t>
            </w:r>
            <w:proofErr w:type="spellEnd"/>
          </w:p>
        </w:tc>
        <w:tc>
          <w:tcPr>
            <w:tcW w:w="2624" w:type="dxa"/>
            <w:vAlign w:val="center"/>
          </w:tcPr>
          <w:p w14:paraId="38277BB7" w14:textId="77777777" w:rsidR="00F774F3" w:rsidRPr="00F774F3" w:rsidRDefault="00F774F3" w:rsidP="00F774F3">
            <w:pPr>
              <w:jc w:val="center"/>
              <w:rPr>
                <w:bCs/>
                <w:iCs/>
                <w:sz w:val="22"/>
                <w:szCs w:val="22"/>
                <w:lang w:eastAsia="en-US"/>
              </w:rPr>
            </w:pPr>
            <w:r w:rsidRPr="00F774F3">
              <w:rPr>
                <w:bCs/>
                <w:iCs/>
                <w:sz w:val="22"/>
                <w:szCs w:val="22"/>
                <w:lang w:eastAsia="en-US"/>
              </w:rPr>
              <w:t xml:space="preserve">12 </w:t>
            </w:r>
            <w:proofErr w:type="spellStart"/>
            <w:r w:rsidRPr="00F774F3">
              <w:rPr>
                <w:bCs/>
                <w:iCs/>
                <w:sz w:val="22"/>
                <w:szCs w:val="22"/>
                <w:lang w:eastAsia="en-US"/>
              </w:rPr>
              <w:t>ноября</w:t>
            </w:r>
            <w:proofErr w:type="spellEnd"/>
            <w:r w:rsidRPr="00F774F3">
              <w:rPr>
                <w:bCs/>
                <w:iCs/>
                <w:sz w:val="22"/>
                <w:szCs w:val="22"/>
                <w:lang w:eastAsia="en-US"/>
              </w:rPr>
              <w:t xml:space="preserve"> </w:t>
            </w:r>
          </w:p>
          <w:p w14:paraId="5DC1FB50" w14:textId="77777777" w:rsidR="00F774F3" w:rsidRPr="00F774F3" w:rsidRDefault="00F774F3" w:rsidP="00F774F3">
            <w:pPr>
              <w:jc w:val="center"/>
              <w:rPr>
                <w:bCs/>
                <w:iCs/>
                <w:sz w:val="22"/>
                <w:szCs w:val="22"/>
                <w:lang w:eastAsia="en-US"/>
              </w:rPr>
            </w:pPr>
            <w:proofErr w:type="spellStart"/>
            <w:r w:rsidRPr="00F774F3">
              <w:rPr>
                <w:bCs/>
                <w:iCs/>
                <w:sz w:val="22"/>
                <w:szCs w:val="22"/>
                <w:lang w:eastAsia="en-US"/>
              </w:rPr>
              <w:t>Синичкин</w:t>
            </w:r>
            <w:proofErr w:type="spellEnd"/>
            <w:r w:rsidRPr="00F774F3">
              <w:rPr>
                <w:bCs/>
                <w:iCs/>
                <w:sz w:val="22"/>
                <w:szCs w:val="22"/>
                <w:lang w:eastAsia="en-US"/>
              </w:rPr>
              <w:t xml:space="preserve"> </w:t>
            </w:r>
            <w:proofErr w:type="spellStart"/>
            <w:r w:rsidRPr="00F774F3">
              <w:rPr>
                <w:bCs/>
                <w:iCs/>
                <w:sz w:val="22"/>
                <w:szCs w:val="22"/>
                <w:lang w:eastAsia="en-US"/>
              </w:rPr>
              <w:t>день</w:t>
            </w:r>
            <w:proofErr w:type="spellEnd"/>
          </w:p>
        </w:tc>
        <w:tc>
          <w:tcPr>
            <w:tcW w:w="2625" w:type="dxa"/>
            <w:vAlign w:val="center"/>
          </w:tcPr>
          <w:p w14:paraId="75D3121D" w14:textId="77777777" w:rsidR="00F774F3" w:rsidRPr="00F774F3" w:rsidRDefault="00F774F3" w:rsidP="00F774F3">
            <w:pPr>
              <w:jc w:val="center"/>
              <w:rPr>
                <w:bCs/>
                <w:iCs/>
                <w:sz w:val="22"/>
                <w:szCs w:val="22"/>
                <w:lang w:eastAsia="en-US"/>
              </w:rPr>
            </w:pPr>
            <w:r w:rsidRPr="00F774F3">
              <w:rPr>
                <w:bCs/>
                <w:iCs/>
                <w:sz w:val="22"/>
                <w:szCs w:val="22"/>
                <w:lang w:eastAsia="en-US"/>
              </w:rPr>
              <w:t xml:space="preserve">12 </w:t>
            </w:r>
            <w:proofErr w:type="spellStart"/>
            <w:r w:rsidRPr="00F774F3">
              <w:rPr>
                <w:bCs/>
                <w:iCs/>
                <w:sz w:val="22"/>
                <w:szCs w:val="22"/>
                <w:lang w:eastAsia="en-US"/>
              </w:rPr>
              <w:t>ноября</w:t>
            </w:r>
            <w:proofErr w:type="spellEnd"/>
            <w:r w:rsidRPr="00F774F3">
              <w:rPr>
                <w:bCs/>
                <w:iCs/>
                <w:sz w:val="22"/>
                <w:szCs w:val="22"/>
                <w:lang w:eastAsia="en-US"/>
              </w:rPr>
              <w:t xml:space="preserve"> </w:t>
            </w:r>
          </w:p>
          <w:p w14:paraId="3D6ACB83" w14:textId="77777777" w:rsidR="00F774F3" w:rsidRPr="00F774F3" w:rsidRDefault="00F774F3" w:rsidP="00F774F3">
            <w:pPr>
              <w:jc w:val="center"/>
              <w:rPr>
                <w:bCs/>
                <w:iCs/>
                <w:sz w:val="22"/>
                <w:szCs w:val="22"/>
                <w:lang w:eastAsia="en-US"/>
              </w:rPr>
            </w:pPr>
            <w:proofErr w:type="spellStart"/>
            <w:r w:rsidRPr="00F774F3">
              <w:rPr>
                <w:bCs/>
                <w:iCs/>
                <w:sz w:val="22"/>
                <w:szCs w:val="22"/>
                <w:lang w:eastAsia="en-US"/>
              </w:rPr>
              <w:t>Синичкин</w:t>
            </w:r>
            <w:proofErr w:type="spellEnd"/>
            <w:r w:rsidRPr="00F774F3">
              <w:rPr>
                <w:bCs/>
                <w:iCs/>
                <w:sz w:val="22"/>
                <w:szCs w:val="22"/>
                <w:lang w:eastAsia="en-US"/>
              </w:rPr>
              <w:t xml:space="preserve"> </w:t>
            </w:r>
            <w:proofErr w:type="spellStart"/>
            <w:r w:rsidRPr="00F774F3">
              <w:rPr>
                <w:bCs/>
                <w:iCs/>
                <w:sz w:val="22"/>
                <w:szCs w:val="22"/>
                <w:lang w:eastAsia="en-US"/>
              </w:rPr>
              <w:t>день</w:t>
            </w:r>
            <w:proofErr w:type="spellEnd"/>
          </w:p>
        </w:tc>
      </w:tr>
      <w:tr w:rsidR="00F774F3" w:rsidRPr="00F774F3" w14:paraId="3ED93CE2" w14:textId="77777777" w:rsidTr="00463AAA">
        <w:trPr>
          <w:trHeight w:val="476"/>
        </w:trPr>
        <w:tc>
          <w:tcPr>
            <w:tcW w:w="2624" w:type="dxa"/>
            <w:vAlign w:val="center"/>
          </w:tcPr>
          <w:p w14:paraId="4AE7C208" w14:textId="77777777" w:rsidR="00F774F3" w:rsidRPr="00F774F3" w:rsidRDefault="00F774F3" w:rsidP="00F774F3">
            <w:pPr>
              <w:spacing w:before="92"/>
              <w:jc w:val="center"/>
              <w:rPr>
                <w:b/>
                <w:bCs/>
                <w:sz w:val="22"/>
                <w:szCs w:val="22"/>
                <w:lang w:eastAsia="en-US"/>
              </w:rPr>
            </w:pPr>
            <w:proofErr w:type="spellStart"/>
            <w:r w:rsidRPr="00F774F3">
              <w:rPr>
                <w:b/>
                <w:bCs/>
                <w:sz w:val="22"/>
                <w:szCs w:val="22"/>
                <w:lang w:eastAsia="en-US"/>
              </w:rPr>
              <w:t>Дополнительные</w:t>
            </w:r>
            <w:proofErr w:type="spellEnd"/>
            <w:r w:rsidRPr="00F774F3">
              <w:rPr>
                <w:b/>
                <w:bCs/>
                <w:sz w:val="22"/>
                <w:szCs w:val="22"/>
                <w:lang w:eastAsia="en-US"/>
              </w:rPr>
              <w:t xml:space="preserve"> </w:t>
            </w:r>
            <w:proofErr w:type="spellStart"/>
            <w:r w:rsidRPr="00F774F3">
              <w:rPr>
                <w:b/>
                <w:bCs/>
                <w:sz w:val="22"/>
                <w:szCs w:val="22"/>
                <w:lang w:eastAsia="en-US"/>
              </w:rPr>
              <w:t>праздники</w:t>
            </w:r>
            <w:proofErr w:type="spellEnd"/>
          </w:p>
        </w:tc>
        <w:tc>
          <w:tcPr>
            <w:tcW w:w="2624" w:type="dxa"/>
            <w:vAlign w:val="center"/>
          </w:tcPr>
          <w:p w14:paraId="380B9C53" w14:textId="77777777" w:rsidR="00F774F3" w:rsidRPr="00F774F3" w:rsidRDefault="00F774F3" w:rsidP="00F774F3">
            <w:pPr>
              <w:spacing w:before="92"/>
              <w:jc w:val="center"/>
              <w:rPr>
                <w:sz w:val="22"/>
                <w:szCs w:val="22"/>
                <w:lang w:eastAsia="en-US"/>
              </w:rPr>
            </w:pPr>
            <w:r w:rsidRPr="00F774F3">
              <w:rPr>
                <w:sz w:val="22"/>
                <w:szCs w:val="22"/>
                <w:lang w:eastAsia="en-US"/>
              </w:rPr>
              <w:t>-</w:t>
            </w:r>
          </w:p>
        </w:tc>
        <w:tc>
          <w:tcPr>
            <w:tcW w:w="2624" w:type="dxa"/>
            <w:gridSpan w:val="2"/>
            <w:vAlign w:val="center"/>
          </w:tcPr>
          <w:p w14:paraId="3078F9D0" w14:textId="77777777" w:rsidR="00F774F3" w:rsidRPr="00F774F3" w:rsidRDefault="00F774F3" w:rsidP="00F774F3">
            <w:pPr>
              <w:spacing w:before="92"/>
              <w:jc w:val="center"/>
              <w:rPr>
                <w:sz w:val="22"/>
                <w:szCs w:val="22"/>
                <w:lang w:eastAsia="en-US"/>
              </w:rPr>
            </w:pPr>
            <w:r w:rsidRPr="00F774F3">
              <w:rPr>
                <w:sz w:val="22"/>
                <w:szCs w:val="22"/>
                <w:lang w:eastAsia="en-US"/>
              </w:rPr>
              <w:t xml:space="preserve">13 </w:t>
            </w:r>
            <w:proofErr w:type="spellStart"/>
            <w:r w:rsidRPr="00F774F3">
              <w:rPr>
                <w:sz w:val="22"/>
                <w:szCs w:val="22"/>
                <w:lang w:eastAsia="en-US"/>
              </w:rPr>
              <w:t>ноября</w:t>
            </w:r>
            <w:proofErr w:type="spellEnd"/>
            <w:r w:rsidRPr="00F774F3">
              <w:rPr>
                <w:sz w:val="22"/>
                <w:szCs w:val="22"/>
                <w:lang w:eastAsia="en-US"/>
              </w:rPr>
              <w:t xml:space="preserve"> – </w:t>
            </w:r>
            <w:proofErr w:type="spellStart"/>
            <w:r w:rsidRPr="00F774F3">
              <w:rPr>
                <w:sz w:val="22"/>
                <w:szCs w:val="22"/>
                <w:lang w:eastAsia="en-US"/>
              </w:rPr>
              <w:t>Всемирный</w:t>
            </w:r>
            <w:proofErr w:type="spellEnd"/>
            <w:r w:rsidRPr="00F774F3">
              <w:rPr>
                <w:sz w:val="22"/>
                <w:szCs w:val="22"/>
                <w:lang w:eastAsia="en-US"/>
              </w:rPr>
              <w:t xml:space="preserve"> </w:t>
            </w:r>
            <w:proofErr w:type="spellStart"/>
            <w:r w:rsidRPr="00F774F3">
              <w:rPr>
                <w:sz w:val="22"/>
                <w:szCs w:val="22"/>
                <w:lang w:eastAsia="en-US"/>
              </w:rPr>
              <w:t>день</w:t>
            </w:r>
            <w:proofErr w:type="spellEnd"/>
            <w:r w:rsidRPr="00F774F3">
              <w:rPr>
                <w:sz w:val="22"/>
                <w:szCs w:val="22"/>
                <w:lang w:eastAsia="en-US"/>
              </w:rPr>
              <w:t xml:space="preserve"> </w:t>
            </w:r>
            <w:proofErr w:type="spellStart"/>
            <w:r w:rsidRPr="00F774F3">
              <w:rPr>
                <w:sz w:val="22"/>
                <w:szCs w:val="22"/>
                <w:lang w:eastAsia="en-US"/>
              </w:rPr>
              <w:t>доброты</w:t>
            </w:r>
            <w:proofErr w:type="spellEnd"/>
          </w:p>
        </w:tc>
        <w:tc>
          <w:tcPr>
            <w:tcW w:w="2624" w:type="dxa"/>
            <w:vAlign w:val="center"/>
          </w:tcPr>
          <w:p w14:paraId="2C147C5A" w14:textId="77777777" w:rsidR="00F774F3" w:rsidRPr="00F774F3" w:rsidRDefault="00F774F3" w:rsidP="00F774F3">
            <w:pPr>
              <w:spacing w:before="92"/>
              <w:jc w:val="center"/>
              <w:rPr>
                <w:sz w:val="22"/>
                <w:szCs w:val="22"/>
                <w:lang w:eastAsia="en-US"/>
              </w:rPr>
            </w:pPr>
            <w:r w:rsidRPr="00F774F3">
              <w:rPr>
                <w:sz w:val="22"/>
                <w:szCs w:val="22"/>
                <w:lang w:eastAsia="en-US"/>
              </w:rPr>
              <w:t xml:space="preserve">13 </w:t>
            </w:r>
            <w:proofErr w:type="spellStart"/>
            <w:r w:rsidRPr="00F774F3">
              <w:rPr>
                <w:sz w:val="22"/>
                <w:szCs w:val="22"/>
                <w:lang w:eastAsia="en-US"/>
              </w:rPr>
              <w:t>ноября</w:t>
            </w:r>
            <w:proofErr w:type="spellEnd"/>
            <w:r w:rsidRPr="00F774F3">
              <w:rPr>
                <w:sz w:val="22"/>
                <w:szCs w:val="22"/>
                <w:lang w:eastAsia="en-US"/>
              </w:rPr>
              <w:t xml:space="preserve"> – </w:t>
            </w:r>
            <w:proofErr w:type="spellStart"/>
            <w:r w:rsidRPr="00F774F3">
              <w:rPr>
                <w:sz w:val="22"/>
                <w:szCs w:val="22"/>
                <w:lang w:eastAsia="en-US"/>
              </w:rPr>
              <w:t>Всемирный</w:t>
            </w:r>
            <w:proofErr w:type="spellEnd"/>
            <w:r w:rsidRPr="00F774F3">
              <w:rPr>
                <w:sz w:val="22"/>
                <w:szCs w:val="22"/>
                <w:lang w:eastAsia="en-US"/>
              </w:rPr>
              <w:t xml:space="preserve"> </w:t>
            </w:r>
            <w:proofErr w:type="spellStart"/>
            <w:r w:rsidRPr="00F774F3">
              <w:rPr>
                <w:sz w:val="22"/>
                <w:szCs w:val="22"/>
                <w:lang w:eastAsia="en-US"/>
              </w:rPr>
              <w:t>день</w:t>
            </w:r>
            <w:proofErr w:type="spellEnd"/>
            <w:r w:rsidRPr="00F774F3">
              <w:rPr>
                <w:sz w:val="22"/>
                <w:szCs w:val="22"/>
                <w:lang w:eastAsia="en-US"/>
              </w:rPr>
              <w:t xml:space="preserve"> </w:t>
            </w:r>
            <w:proofErr w:type="spellStart"/>
            <w:r w:rsidRPr="00F774F3">
              <w:rPr>
                <w:sz w:val="22"/>
                <w:szCs w:val="22"/>
                <w:lang w:eastAsia="en-US"/>
              </w:rPr>
              <w:t>доброты</w:t>
            </w:r>
            <w:proofErr w:type="spellEnd"/>
          </w:p>
        </w:tc>
        <w:tc>
          <w:tcPr>
            <w:tcW w:w="2624" w:type="dxa"/>
            <w:vAlign w:val="center"/>
          </w:tcPr>
          <w:p w14:paraId="28F34FBB" w14:textId="77777777" w:rsidR="00F774F3" w:rsidRPr="00F774F3" w:rsidRDefault="00F774F3" w:rsidP="00F774F3">
            <w:pPr>
              <w:spacing w:before="92"/>
              <w:jc w:val="center"/>
              <w:rPr>
                <w:sz w:val="22"/>
                <w:szCs w:val="22"/>
                <w:lang w:eastAsia="en-US"/>
              </w:rPr>
            </w:pPr>
            <w:r w:rsidRPr="00F774F3">
              <w:rPr>
                <w:sz w:val="22"/>
                <w:szCs w:val="22"/>
                <w:lang w:eastAsia="en-US"/>
              </w:rPr>
              <w:t xml:space="preserve">13 </w:t>
            </w:r>
            <w:proofErr w:type="spellStart"/>
            <w:r w:rsidRPr="00F774F3">
              <w:rPr>
                <w:sz w:val="22"/>
                <w:szCs w:val="22"/>
                <w:lang w:eastAsia="en-US"/>
              </w:rPr>
              <w:t>ноября</w:t>
            </w:r>
            <w:proofErr w:type="spellEnd"/>
            <w:r w:rsidRPr="00F774F3">
              <w:rPr>
                <w:sz w:val="22"/>
                <w:szCs w:val="22"/>
                <w:lang w:eastAsia="en-US"/>
              </w:rPr>
              <w:t xml:space="preserve"> – </w:t>
            </w:r>
            <w:proofErr w:type="spellStart"/>
            <w:r w:rsidRPr="00F774F3">
              <w:rPr>
                <w:sz w:val="22"/>
                <w:szCs w:val="22"/>
                <w:lang w:eastAsia="en-US"/>
              </w:rPr>
              <w:t>Всемирный</w:t>
            </w:r>
            <w:proofErr w:type="spellEnd"/>
            <w:r w:rsidRPr="00F774F3">
              <w:rPr>
                <w:sz w:val="22"/>
                <w:szCs w:val="22"/>
                <w:lang w:eastAsia="en-US"/>
              </w:rPr>
              <w:t xml:space="preserve"> </w:t>
            </w:r>
            <w:proofErr w:type="spellStart"/>
            <w:r w:rsidRPr="00F774F3">
              <w:rPr>
                <w:sz w:val="22"/>
                <w:szCs w:val="22"/>
                <w:lang w:eastAsia="en-US"/>
              </w:rPr>
              <w:t>день</w:t>
            </w:r>
            <w:proofErr w:type="spellEnd"/>
            <w:r w:rsidRPr="00F774F3">
              <w:rPr>
                <w:sz w:val="22"/>
                <w:szCs w:val="22"/>
                <w:lang w:eastAsia="en-US"/>
              </w:rPr>
              <w:t xml:space="preserve"> </w:t>
            </w:r>
            <w:proofErr w:type="spellStart"/>
            <w:r w:rsidRPr="00F774F3">
              <w:rPr>
                <w:sz w:val="22"/>
                <w:szCs w:val="22"/>
                <w:lang w:eastAsia="en-US"/>
              </w:rPr>
              <w:t>доброты</w:t>
            </w:r>
            <w:proofErr w:type="spellEnd"/>
          </w:p>
        </w:tc>
        <w:tc>
          <w:tcPr>
            <w:tcW w:w="2625" w:type="dxa"/>
            <w:vAlign w:val="center"/>
          </w:tcPr>
          <w:p w14:paraId="194673E8" w14:textId="77777777" w:rsidR="00F774F3" w:rsidRPr="00F774F3" w:rsidRDefault="00F774F3" w:rsidP="00F774F3">
            <w:pPr>
              <w:spacing w:before="92"/>
              <w:jc w:val="center"/>
              <w:rPr>
                <w:sz w:val="22"/>
                <w:szCs w:val="22"/>
                <w:lang w:eastAsia="en-US"/>
              </w:rPr>
            </w:pPr>
            <w:r w:rsidRPr="00F774F3">
              <w:rPr>
                <w:sz w:val="22"/>
                <w:szCs w:val="22"/>
                <w:lang w:eastAsia="en-US"/>
              </w:rPr>
              <w:t xml:space="preserve">13 </w:t>
            </w:r>
            <w:proofErr w:type="spellStart"/>
            <w:r w:rsidRPr="00F774F3">
              <w:rPr>
                <w:sz w:val="22"/>
                <w:szCs w:val="22"/>
                <w:lang w:eastAsia="en-US"/>
              </w:rPr>
              <w:t>ноября</w:t>
            </w:r>
            <w:proofErr w:type="spellEnd"/>
            <w:r w:rsidRPr="00F774F3">
              <w:rPr>
                <w:sz w:val="22"/>
                <w:szCs w:val="22"/>
                <w:lang w:eastAsia="en-US"/>
              </w:rPr>
              <w:t xml:space="preserve"> – </w:t>
            </w:r>
            <w:proofErr w:type="spellStart"/>
            <w:r w:rsidRPr="00F774F3">
              <w:rPr>
                <w:sz w:val="22"/>
                <w:szCs w:val="22"/>
                <w:lang w:eastAsia="en-US"/>
              </w:rPr>
              <w:t>Всемирный</w:t>
            </w:r>
            <w:proofErr w:type="spellEnd"/>
            <w:r w:rsidRPr="00F774F3">
              <w:rPr>
                <w:sz w:val="22"/>
                <w:szCs w:val="22"/>
                <w:lang w:eastAsia="en-US"/>
              </w:rPr>
              <w:t xml:space="preserve"> </w:t>
            </w:r>
            <w:proofErr w:type="spellStart"/>
            <w:r w:rsidRPr="00F774F3">
              <w:rPr>
                <w:sz w:val="22"/>
                <w:szCs w:val="22"/>
                <w:lang w:eastAsia="en-US"/>
              </w:rPr>
              <w:t>день</w:t>
            </w:r>
            <w:proofErr w:type="spellEnd"/>
            <w:r w:rsidRPr="00F774F3">
              <w:rPr>
                <w:sz w:val="22"/>
                <w:szCs w:val="22"/>
                <w:lang w:eastAsia="en-US"/>
              </w:rPr>
              <w:t xml:space="preserve"> </w:t>
            </w:r>
            <w:proofErr w:type="spellStart"/>
            <w:r w:rsidRPr="00F774F3">
              <w:rPr>
                <w:sz w:val="22"/>
                <w:szCs w:val="22"/>
                <w:lang w:eastAsia="en-US"/>
              </w:rPr>
              <w:t>доброты</w:t>
            </w:r>
            <w:proofErr w:type="spellEnd"/>
          </w:p>
        </w:tc>
      </w:tr>
      <w:tr w:rsidR="00F774F3" w:rsidRPr="00F774F3" w14:paraId="48E53052" w14:textId="77777777" w:rsidTr="00F774F3">
        <w:trPr>
          <w:trHeight w:val="476"/>
        </w:trPr>
        <w:tc>
          <w:tcPr>
            <w:tcW w:w="15745" w:type="dxa"/>
            <w:gridSpan w:val="7"/>
            <w:shd w:val="clear" w:color="auto" w:fill="CCC0D9"/>
            <w:vAlign w:val="center"/>
          </w:tcPr>
          <w:p w14:paraId="2F018D62" w14:textId="77777777" w:rsidR="00F774F3" w:rsidRPr="00F774F3" w:rsidRDefault="00F774F3" w:rsidP="00F774F3">
            <w:pPr>
              <w:jc w:val="center"/>
              <w:rPr>
                <w:b/>
                <w:bCs/>
                <w:sz w:val="22"/>
                <w:szCs w:val="22"/>
                <w:lang w:eastAsia="en-US"/>
              </w:rPr>
            </w:pPr>
            <w:r w:rsidRPr="00F774F3">
              <w:rPr>
                <w:b/>
                <w:bCs/>
                <w:sz w:val="22"/>
                <w:szCs w:val="22"/>
                <w:lang w:eastAsia="en-US"/>
              </w:rPr>
              <w:t>3 НЕДЕЛЯ</w:t>
            </w:r>
          </w:p>
          <w:p w14:paraId="6999B5ED" w14:textId="77777777" w:rsidR="00F774F3" w:rsidRPr="00F774F3" w:rsidRDefault="00F774F3" w:rsidP="00F774F3">
            <w:pPr>
              <w:jc w:val="center"/>
              <w:rPr>
                <w:sz w:val="22"/>
                <w:szCs w:val="22"/>
                <w:lang w:eastAsia="en-US"/>
              </w:rPr>
            </w:pPr>
            <w:r w:rsidRPr="00F774F3">
              <w:rPr>
                <w:b/>
                <w:bCs/>
                <w:sz w:val="22"/>
                <w:szCs w:val="22"/>
                <w:lang w:eastAsia="en-US"/>
              </w:rPr>
              <w:t>18.11-22.11.2024</w:t>
            </w:r>
          </w:p>
        </w:tc>
      </w:tr>
      <w:tr w:rsidR="00F774F3" w:rsidRPr="00F774F3" w14:paraId="6FE616A9" w14:textId="77777777" w:rsidTr="00463AAA">
        <w:trPr>
          <w:trHeight w:val="476"/>
        </w:trPr>
        <w:tc>
          <w:tcPr>
            <w:tcW w:w="7872" w:type="dxa"/>
            <w:gridSpan w:val="4"/>
          </w:tcPr>
          <w:p w14:paraId="1B7B90DC" w14:textId="77777777" w:rsidR="00F774F3" w:rsidRPr="00F774F3" w:rsidRDefault="00F774F3" w:rsidP="00F774F3">
            <w:pPr>
              <w:spacing w:before="92"/>
              <w:jc w:val="center"/>
              <w:rPr>
                <w:b/>
                <w:bCs/>
                <w:sz w:val="22"/>
                <w:szCs w:val="22"/>
                <w:lang w:val="ru-RU" w:eastAsia="en-US"/>
              </w:rPr>
            </w:pPr>
            <w:r w:rsidRPr="00F774F3">
              <w:rPr>
                <w:b/>
                <w:bCs/>
                <w:sz w:val="22"/>
                <w:szCs w:val="22"/>
                <w:lang w:val="ru-RU" w:eastAsia="en-US"/>
              </w:rPr>
              <w:t>Описание</w:t>
            </w:r>
          </w:p>
          <w:p w14:paraId="6E70FDF1" w14:textId="77777777" w:rsidR="00F774F3" w:rsidRPr="00F774F3" w:rsidRDefault="00F774F3" w:rsidP="00F774F3">
            <w:pPr>
              <w:spacing w:before="92"/>
              <w:jc w:val="both"/>
              <w:rPr>
                <w:sz w:val="22"/>
                <w:szCs w:val="22"/>
                <w:lang w:val="ru-RU" w:eastAsia="en-US"/>
              </w:rPr>
            </w:pPr>
            <w:r w:rsidRPr="00F774F3">
              <w:rPr>
                <w:sz w:val="22"/>
                <w:szCs w:val="22"/>
                <w:lang w:val="ru-RU" w:eastAsia="en-US"/>
              </w:rPr>
              <w:t xml:space="preserve">Знакомство со всеми профессиями, которые актуальны в группе по возрасту. Дворник, повар, доктор, воспитатель, инженер, блогер, режиссер, водитель, журналист, критик, </w:t>
            </w:r>
            <w:r w:rsidRPr="00F774F3">
              <w:rPr>
                <w:sz w:val="22"/>
                <w:szCs w:val="22"/>
                <w:lang w:eastAsia="en-US"/>
              </w:rPr>
              <w:t>it</w:t>
            </w:r>
            <w:r w:rsidRPr="00F774F3">
              <w:rPr>
                <w:sz w:val="22"/>
                <w:szCs w:val="22"/>
                <w:lang w:val="ru-RU" w:eastAsia="en-US"/>
              </w:rPr>
              <w:t xml:space="preserve"> технологии: инженер данных, бизнес-аналитик. Архитектор дополнительной виртуальной реальности, президент, учитель, слесарь и так далее. Специфика профессий, их значение в современном мире. Сравнение профессий нашего времени и в другие года, века и тд.</w:t>
            </w:r>
          </w:p>
          <w:p w14:paraId="7FCB0553" w14:textId="77777777" w:rsidR="00F774F3" w:rsidRPr="00F774F3" w:rsidRDefault="00F774F3" w:rsidP="00F774F3">
            <w:pPr>
              <w:spacing w:before="92"/>
              <w:jc w:val="both"/>
              <w:rPr>
                <w:sz w:val="22"/>
                <w:szCs w:val="22"/>
                <w:lang w:val="ru-RU" w:eastAsia="en-US"/>
              </w:rPr>
            </w:pPr>
          </w:p>
          <w:p w14:paraId="2A984E3E" w14:textId="77777777" w:rsidR="00F774F3" w:rsidRPr="00F774F3" w:rsidRDefault="00F774F3" w:rsidP="00F774F3">
            <w:pPr>
              <w:spacing w:before="92"/>
              <w:jc w:val="both"/>
              <w:rPr>
                <w:b/>
                <w:bCs/>
                <w:sz w:val="22"/>
                <w:szCs w:val="22"/>
                <w:lang w:val="ru-RU" w:eastAsia="en-US"/>
              </w:rPr>
            </w:pPr>
            <w:r w:rsidRPr="00F774F3">
              <w:rPr>
                <w:b/>
                <w:bCs/>
                <w:sz w:val="22"/>
                <w:szCs w:val="22"/>
                <w:lang w:val="ru-RU" w:eastAsia="en-US"/>
              </w:rPr>
              <w:t xml:space="preserve">Итоговое мероприятие: </w:t>
            </w:r>
            <w:r w:rsidRPr="00F774F3">
              <w:rPr>
                <w:sz w:val="22"/>
                <w:szCs w:val="22"/>
                <w:lang w:val="ru-RU" w:eastAsia="en-US"/>
              </w:rPr>
              <w:t>Создание коллажей «Итоги нашей недели»</w:t>
            </w:r>
          </w:p>
          <w:p w14:paraId="2FFE7B90" w14:textId="77777777" w:rsidR="00F774F3" w:rsidRPr="00F774F3" w:rsidRDefault="00F774F3" w:rsidP="00F774F3">
            <w:pPr>
              <w:spacing w:before="92"/>
              <w:jc w:val="both"/>
              <w:rPr>
                <w:sz w:val="22"/>
                <w:szCs w:val="22"/>
                <w:lang w:val="ru-RU" w:eastAsia="en-US"/>
              </w:rPr>
            </w:pPr>
          </w:p>
        </w:tc>
        <w:tc>
          <w:tcPr>
            <w:tcW w:w="7873" w:type="dxa"/>
            <w:gridSpan w:val="3"/>
            <w:vAlign w:val="center"/>
          </w:tcPr>
          <w:p w14:paraId="50D71163" w14:textId="77777777" w:rsidR="00F774F3" w:rsidRPr="00F774F3" w:rsidRDefault="00F774F3" w:rsidP="00F774F3">
            <w:pPr>
              <w:spacing w:before="92"/>
              <w:rPr>
                <w:sz w:val="22"/>
                <w:szCs w:val="22"/>
                <w:lang w:val="ru-RU" w:eastAsia="en-US"/>
              </w:rPr>
            </w:pPr>
            <w:r w:rsidRPr="00F774F3">
              <w:rPr>
                <w:sz w:val="22"/>
                <w:szCs w:val="22"/>
                <w:lang w:val="ru-RU" w:eastAsia="en-US"/>
              </w:rPr>
              <w:lastRenderedPageBreak/>
              <w:t>Формы организации разнообразной деятельности дошкольников:</w:t>
            </w:r>
          </w:p>
          <w:tbl>
            <w:tblPr>
              <w:tblStyle w:val="81"/>
              <w:tblW w:w="8108" w:type="dxa"/>
              <w:tblInd w:w="100" w:type="dxa"/>
              <w:tblLayout w:type="fixed"/>
              <w:tblLook w:val="04A0" w:firstRow="1" w:lastRow="0" w:firstColumn="1" w:lastColumn="0" w:noHBand="0" w:noVBand="1"/>
            </w:tblPr>
            <w:tblGrid>
              <w:gridCol w:w="4054"/>
              <w:gridCol w:w="4054"/>
            </w:tblGrid>
            <w:tr w:rsidR="00F774F3" w:rsidRPr="00F774F3" w14:paraId="4E7F1587" w14:textId="77777777" w:rsidTr="00463AAA">
              <w:tc>
                <w:tcPr>
                  <w:tcW w:w="4054" w:type="dxa"/>
                </w:tcPr>
                <w:p w14:paraId="65C2E724" w14:textId="77777777" w:rsidR="00F774F3" w:rsidRPr="00F774F3" w:rsidRDefault="00F774F3" w:rsidP="006332CD">
                  <w:pPr>
                    <w:framePr w:hSpace="180" w:wrap="around" w:vAnchor="text" w:hAnchor="margin" w:xAlign="center" w:y="-839"/>
                    <w:spacing w:before="92"/>
                    <w:rPr>
                      <w:sz w:val="22"/>
                      <w:szCs w:val="22"/>
                      <w:lang w:eastAsia="en-US"/>
                    </w:rPr>
                  </w:pPr>
                  <w:r w:rsidRPr="00F774F3">
                    <w:rPr>
                      <w:sz w:val="22"/>
                      <w:szCs w:val="22"/>
                      <w:lang w:eastAsia="en-US"/>
                    </w:rPr>
                    <w:t xml:space="preserve">• </w:t>
                  </w:r>
                  <w:proofErr w:type="spellStart"/>
                  <w:r w:rsidRPr="00F774F3">
                    <w:rPr>
                      <w:sz w:val="22"/>
                      <w:szCs w:val="22"/>
                      <w:lang w:eastAsia="en-US"/>
                    </w:rPr>
                    <w:t>беседы</w:t>
                  </w:r>
                  <w:proofErr w:type="spellEnd"/>
                  <w:r w:rsidRPr="00F774F3">
                    <w:rPr>
                      <w:sz w:val="22"/>
                      <w:szCs w:val="22"/>
                      <w:lang w:eastAsia="en-US"/>
                    </w:rPr>
                    <w:t xml:space="preserve">, </w:t>
                  </w:r>
                  <w:proofErr w:type="spellStart"/>
                  <w:r w:rsidRPr="00F774F3">
                    <w:rPr>
                      <w:sz w:val="22"/>
                      <w:szCs w:val="22"/>
                      <w:lang w:eastAsia="en-US"/>
                    </w:rPr>
                    <w:t>развивающий</w:t>
                  </w:r>
                  <w:proofErr w:type="spellEnd"/>
                  <w:r w:rsidRPr="00F774F3">
                    <w:rPr>
                      <w:sz w:val="22"/>
                      <w:szCs w:val="22"/>
                      <w:lang w:eastAsia="en-US"/>
                    </w:rPr>
                    <w:t xml:space="preserve"> </w:t>
                  </w:r>
                  <w:proofErr w:type="spellStart"/>
                  <w:r w:rsidRPr="00F774F3">
                    <w:rPr>
                      <w:sz w:val="22"/>
                      <w:szCs w:val="22"/>
                      <w:lang w:eastAsia="en-US"/>
                    </w:rPr>
                    <w:t>диалог</w:t>
                  </w:r>
                  <w:proofErr w:type="spellEnd"/>
                  <w:r w:rsidRPr="00F774F3">
                    <w:rPr>
                      <w:sz w:val="22"/>
                      <w:szCs w:val="22"/>
                      <w:lang w:eastAsia="en-US"/>
                    </w:rPr>
                    <w:t xml:space="preserve"> (</w:t>
                  </w:r>
                  <w:proofErr w:type="spellStart"/>
                  <w:r w:rsidRPr="00F774F3">
                    <w:rPr>
                      <w:sz w:val="22"/>
                      <w:szCs w:val="22"/>
                      <w:lang w:eastAsia="en-US"/>
                    </w:rPr>
                    <w:t>круг</w:t>
                  </w:r>
                  <w:proofErr w:type="spellEnd"/>
                  <w:r w:rsidRPr="00F774F3">
                    <w:rPr>
                      <w:sz w:val="22"/>
                      <w:szCs w:val="22"/>
                      <w:lang w:eastAsia="en-US"/>
                    </w:rPr>
                    <w:t>)</w:t>
                  </w:r>
                </w:p>
              </w:tc>
              <w:tc>
                <w:tcPr>
                  <w:tcW w:w="4054" w:type="dxa"/>
                </w:tcPr>
                <w:p w14:paraId="012A4AAA" w14:textId="77777777" w:rsidR="00F774F3" w:rsidRPr="00F774F3" w:rsidRDefault="00F774F3" w:rsidP="006332CD">
                  <w:pPr>
                    <w:framePr w:hSpace="180" w:wrap="around" w:vAnchor="text" w:hAnchor="margin" w:xAlign="center" w:y="-839"/>
                    <w:spacing w:before="92"/>
                    <w:rPr>
                      <w:sz w:val="22"/>
                      <w:szCs w:val="22"/>
                      <w:lang w:val="ru-RU" w:eastAsia="en-US"/>
                    </w:rPr>
                  </w:pPr>
                  <w:r w:rsidRPr="00F774F3">
                    <w:rPr>
                      <w:sz w:val="22"/>
                      <w:szCs w:val="22"/>
                      <w:lang w:val="ru-RU" w:eastAsia="en-US"/>
                    </w:rPr>
                    <w:t>• игры (д/и, режиссерские, с/р, п/и, др.)</w:t>
                  </w:r>
                </w:p>
              </w:tc>
            </w:tr>
            <w:tr w:rsidR="00F774F3" w:rsidRPr="00F774F3" w14:paraId="17C5852C" w14:textId="77777777" w:rsidTr="00463AAA">
              <w:tc>
                <w:tcPr>
                  <w:tcW w:w="4054" w:type="dxa"/>
                </w:tcPr>
                <w:p w14:paraId="7C69B79A" w14:textId="77777777" w:rsidR="00F774F3" w:rsidRPr="00F774F3" w:rsidRDefault="00F774F3" w:rsidP="006332CD">
                  <w:pPr>
                    <w:framePr w:hSpace="180" w:wrap="around" w:vAnchor="text" w:hAnchor="margin" w:xAlign="center" w:y="-839"/>
                    <w:spacing w:before="92"/>
                    <w:rPr>
                      <w:sz w:val="22"/>
                      <w:szCs w:val="22"/>
                      <w:lang w:eastAsia="en-US"/>
                    </w:rPr>
                  </w:pPr>
                  <w:r w:rsidRPr="00F774F3">
                    <w:rPr>
                      <w:sz w:val="22"/>
                      <w:szCs w:val="22"/>
                      <w:lang w:eastAsia="en-US"/>
                    </w:rPr>
                    <w:t xml:space="preserve">• </w:t>
                  </w:r>
                  <w:proofErr w:type="spellStart"/>
                  <w:r w:rsidRPr="00F774F3">
                    <w:rPr>
                      <w:sz w:val="22"/>
                      <w:szCs w:val="22"/>
                      <w:lang w:eastAsia="en-US"/>
                    </w:rPr>
                    <w:t>игровые</w:t>
                  </w:r>
                  <w:proofErr w:type="spellEnd"/>
                  <w:r w:rsidRPr="00F774F3">
                    <w:rPr>
                      <w:sz w:val="22"/>
                      <w:szCs w:val="22"/>
                      <w:lang w:eastAsia="en-US"/>
                    </w:rPr>
                    <w:t xml:space="preserve"> </w:t>
                  </w:r>
                  <w:proofErr w:type="spellStart"/>
                  <w:r w:rsidRPr="00F774F3">
                    <w:rPr>
                      <w:sz w:val="22"/>
                      <w:szCs w:val="22"/>
                      <w:lang w:eastAsia="en-US"/>
                    </w:rPr>
                    <w:t>ситуации</w:t>
                  </w:r>
                  <w:proofErr w:type="spellEnd"/>
                </w:p>
              </w:tc>
              <w:tc>
                <w:tcPr>
                  <w:tcW w:w="4054" w:type="dxa"/>
                </w:tcPr>
                <w:p w14:paraId="7EB59942" w14:textId="77777777" w:rsidR="00F774F3" w:rsidRPr="00F774F3" w:rsidRDefault="00F774F3" w:rsidP="006332CD">
                  <w:pPr>
                    <w:framePr w:hSpace="180" w:wrap="around" w:vAnchor="text" w:hAnchor="margin" w:xAlign="center" w:y="-839"/>
                    <w:spacing w:before="92"/>
                    <w:rPr>
                      <w:sz w:val="22"/>
                      <w:szCs w:val="22"/>
                      <w:lang w:eastAsia="en-US"/>
                    </w:rPr>
                  </w:pPr>
                  <w:r w:rsidRPr="00F774F3">
                    <w:rPr>
                      <w:sz w:val="22"/>
                      <w:szCs w:val="22"/>
                      <w:lang w:eastAsia="en-US"/>
                    </w:rPr>
                    <w:t xml:space="preserve">• </w:t>
                  </w:r>
                  <w:proofErr w:type="spellStart"/>
                  <w:r w:rsidRPr="00F774F3">
                    <w:rPr>
                      <w:sz w:val="22"/>
                      <w:szCs w:val="22"/>
                      <w:lang w:eastAsia="en-US"/>
                    </w:rPr>
                    <w:t>игры-путешествия</w:t>
                  </w:r>
                  <w:proofErr w:type="spellEnd"/>
                </w:p>
              </w:tc>
            </w:tr>
            <w:tr w:rsidR="00F774F3" w:rsidRPr="00F774F3" w14:paraId="1A9713D6" w14:textId="77777777" w:rsidTr="00463AAA">
              <w:tc>
                <w:tcPr>
                  <w:tcW w:w="4054" w:type="dxa"/>
                </w:tcPr>
                <w:p w14:paraId="0F9296C5" w14:textId="77777777" w:rsidR="00F774F3" w:rsidRPr="00F774F3" w:rsidRDefault="00F774F3" w:rsidP="006332CD">
                  <w:pPr>
                    <w:framePr w:hSpace="180" w:wrap="around" w:vAnchor="text" w:hAnchor="margin" w:xAlign="center" w:y="-839"/>
                    <w:spacing w:before="92"/>
                    <w:rPr>
                      <w:sz w:val="22"/>
                      <w:szCs w:val="22"/>
                      <w:lang w:eastAsia="en-US"/>
                    </w:rPr>
                  </w:pPr>
                  <w:r w:rsidRPr="00F774F3">
                    <w:rPr>
                      <w:sz w:val="22"/>
                      <w:szCs w:val="22"/>
                      <w:lang w:eastAsia="en-US"/>
                    </w:rPr>
                    <w:t xml:space="preserve">• </w:t>
                  </w:r>
                  <w:proofErr w:type="spellStart"/>
                  <w:r w:rsidRPr="00F774F3">
                    <w:rPr>
                      <w:sz w:val="22"/>
                      <w:szCs w:val="22"/>
                      <w:lang w:eastAsia="en-US"/>
                    </w:rPr>
                    <w:t>творческие</w:t>
                  </w:r>
                  <w:proofErr w:type="spellEnd"/>
                  <w:r w:rsidRPr="00F774F3">
                    <w:rPr>
                      <w:sz w:val="22"/>
                      <w:szCs w:val="22"/>
                      <w:lang w:eastAsia="en-US"/>
                    </w:rPr>
                    <w:t xml:space="preserve"> </w:t>
                  </w:r>
                  <w:proofErr w:type="spellStart"/>
                  <w:r w:rsidRPr="00F774F3">
                    <w:rPr>
                      <w:sz w:val="22"/>
                      <w:szCs w:val="22"/>
                      <w:lang w:eastAsia="en-US"/>
                    </w:rPr>
                    <w:t>мастерские</w:t>
                  </w:r>
                  <w:proofErr w:type="spellEnd"/>
                  <w:r w:rsidRPr="00F774F3">
                    <w:rPr>
                      <w:sz w:val="22"/>
                      <w:szCs w:val="22"/>
                      <w:lang w:eastAsia="en-US"/>
                    </w:rPr>
                    <w:t xml:space="preserve">, </w:t>
                  </w:r>
                  <w:proofErr w:type="spellStart"/>
                  <w:r w:rsidRPr="00F774F3">
                    <w:rPr>
                      <w:sz w:val="22"/>
                      <w:szCs w:val="22"/>
                      <w:lang w:eastAsia="en-US"/>
                    </w:rPr>
                    <w:t>детские</w:t>
                  </w:r>
                  <w:proofErr w:type="spellEnd"/>
                  <w:r w:rsidRPr="00F774F3">
                    <w:rPr>
                      <w:sz w:val="22"/>
                      <w:szCs w:val="22"/>
                      <w:lang w:eastAsia="en-US"/>
                    </w:rPr>
                    <w:t xml:space="preserve"> </w:t>
                  </w:r>
                  <w:proofErr w:type="spellStart"/>
                  <w:r w:rsidRPr="00F774F3">
                    <w:rPr>
                      <w:sz w:val="22"/>
                      <w:szCs w:val="22"/>
                      <w:lang w:eastAsia="en-US"/>
                    </w:rPr>
                    <w:t>лаборатории</w:t>
                  </w:r>
                  <w:proofErr w:type="spellEnd"/>
                </w:p>
              </w:tc>
              <w:tc>
                <w:tcPr>
                  <w:tcW w:w="4054" w:type="dxa"/>
                </w:tcPr>
                <w:p w14:paraId="05AEB65F" w14:textId="77777777" w:rsidR="00F774F3" w:rsidRPr="00F774F3" w:rsidRDefault="00F774F3" w:rsidP="006332CD">
                  <w:pPr>
                    <w:framePr w:hSpace="180" w:wrap="around" w:vAnchor="text" w:hAnchor="margin" w:xAlign="center" w:y="-839"/>
                    <w:spacing w:before="92"/>
                    <w:rPr>
                      <w:sz w:val="22"/>
                      <w:szCs w:val="22"/>
                      <w:lang w:eastAsia="en-US"/>
                    </w:rPr>
                  </w:pPr>
                  <w:r w:rsidRPr="00F774F3">
                    <w:rPr>
                      <w:sz w:val="22"/>
                      <w:szCs w:val="22"/>
                      <w:lang w:eastAsia="en-US"/>
                    </w:rPr>
                    <w:t xml:space="preserve">• </w:t>
                  </w:r>
                  <w:proofErr w:type="spellStart"/>
                  <w:r w:rsidRPr="00F774F3">
                    <w:rPr>
                      <w:sz w:val="22"/>
                      <w:szCs w:val="22"/>
                      <w:lang w:eastAsia="en-US"/>
                    </w:rPr>
                    <w:t>эксперименты</w:t>
                  </w:r>
                  <w:proofErr w:type="spellEnd"/>
                  <w:r w:rsidRPr="00F774F3">
                    <w:rPr>
                      <w:sz w:val="22"/>
                      <w:szCs w:val="22"/>
                      <w:lang w:eastAsia="en-US"/>
                    </w:rPr>
                    <w:t xml:space="preserve">, </w:t>
                  </w:r>
                  <w:proofErr w:type="spellStart"/>
                  <w:r w:rsidRPr="00F774F3">
                    <w:rPr>
                      <w:sz w:val="22"/>
                      <w:szCs w:val="22"/>
                      <w:lang w:eastAsia="en-US"/>
                    </w:rPr>
                    <w:t>коллекционирование</w:t>
                  </w:r>
                  <w:proofErr w:type="spellEnd"/>
                </w:p>
              </w:tc>
            </w:tr>
            <w:tr w:rsidR="00F774F3" w:rsidRPr="00F774F3" w14:paraId="42D5995C" w14:textId="77777777" w:rsidTr="00463AAA">
              <w:tc>
                <w:tcPr>
                  <w:tcW w:w="4054" w:type="dxa"/>
                </w:tcPr>
                <w:p w14:paraId="30E0AA7F" w14:textId="77777777" w:rsidR="00F774F3" w:rsidRPr="00F774F3" w:rsidRDefault="00F774F3" w:rsidP="006332CD">
                  <w:pPr>
                    <w:framePr w:hSpace="180" w:wrap="around" w:vAnchor="text" w:hAnchor="margin" w:xAlign="center" w:y="-839"/>
                    <w:spacing w:before="92"/>
                    <w:rPr>
                      <w:sz w:val="22"/>
                      <w:szCs w:val="22"/>
                      <w:lang w:eastAsia="en-US"/>
                    </w:rPr>
                  </w:pPr>
                  <w:r w:rsidRPr="00F774F3">
                    <w:rPr>
                      <w:sz w:val="22"/>
                      <w:szCs w:val="22"/>
                      <w:lang w:eastAsia="en-US"/>
                    </w:rPr>
                    <w:t xml:space="preserve">• </w:t>
                  </w:r>
                  <w:proofErr w:type="spellStart"/>
                  <w:r w:rsidRPr="00F774F3">
                    <w:rPr>
                      <w:sz w:val="22"/>
                      <w:szCs w:val="22"/>
                      <w:lang w:eastAsia="en-US"/>
                    </w:rPr>
                    <w:t>целевые</w:t>
                  </w:r>
                  <w:proofErr w:type="spellEnd"/>
                  <w:r w:rsidRPr="00F774F3">
                    <w:rPr>
                      <w:sz w:val="22"/>
                      <w:szCs w:val="22"/>
                      <w:lang w:eastAsia="en-US"/>
                    </w:rPr>
                    <w:t xml:space="preserve"> </w:t>
                  </w:r>
                  <w:proofErr w:type="spellStart"/>
                  <w:r w:rsidRPr="00F774F3">
                    <w:rPr>
                      <w:sz w:val="22"/>
                      <w:szCs w:val="22"/>
                      <w:lang w:eastAsia="en-US"/>
                    </w:rPr>
                    <w:t>прогулки</w:t>
                  </w:r>
                  <w:proofErr w:type="spellEnd"/>
                </w:p>
              </w:tc>
              <w:tc>
                <w:tcPr>
                  <w:tcW w:w="4054" w:type="dxa"/>
                </w:tcPr>
                <w:p w14:paraId="35F994FE" w14:textId="77777777" w:rsidR="00F774F3" w:rsidRPr="00F774F3" w:rsidRDefault="00F774F3" w:rsidP="006332CD">
                  <w:pPr>
                    <w:framePr w:hSpace="180" w:wrap="around" w:vAnchor="text" w:hAnchor="margin" w:xAlign="center" w:y="-839"/>
                    <w:spacing w:before="92"/>
                    <w:rPr>
                      <w:sz w:val="22"/>
                      <w:szCs w:val="22"/>
                      <w:lang w:eastAsia="en-US"/>
                    </w:rPr>
                  </w:pPr>
                  <w:r w:rsidRPr="00F774F3">
                    <w:rPr>
                      <w:sz w:val="22"/>
                      <w:szCs w:val="22"/>
                      <w:lang w:eastAsia="en-US"/>
                    </w:rPr>
                    <w:t xml:space="preserve">• </w:t>
                  </w:r>
                  <w:proofErr w:type="spellStart"/>
                  <w:r w:rsidRPr="00F774F3">
                    <w:rPr>
                      <w:sz w:val="22"/>
                      <w:szCs w:val="22"/>
                      <w:lang w:eastAsia="en-US"/>
                    </w:rPr>
                    <w:t>экскурсии</w:t>
                  </w:r>
                  <w:proofErr w:type="spellEnd"/>
                </w:p>
              </w:tc>
            </w:tr>
            <w:tr w:rsidR="00F774F3" w:rsidRPr="00F774F3" w14:paraId="60B48200" w14:textId="77777777" w:rsidTr="00463AAA">
              <w:tc>
                <w:tcPr>
                  <w:tcW w:w="4054" w:type="dxa"/>
                </w:tcPr>
                <w:p w14:paraId="17692408" w14:textId="77777777" w:rsidR="00F774F3" w:rsidRPr="00F774F3" w:rsidRDefault="00F774F3" w:rsidP="006332CD">
                  <w:pPr>
                    <w:framePr w:hSpace="180" w:wrap="around" w:vAnchor="text" w:hAnchor="margin" w:xAlign="center" w:y="-839"/>
                    <w:spacing w:before="92"/>
                    <w:rPr>
                      <w:sz w:val="22"/>
                      <w:szCs w:val="22"/>
                      <w:lang w:eastAsia="en-US"/>
                    </w:rPr>
                  </w:pPr>
                  <w:r w:rsidRPr="00F774F3">
                    <w:rPr>
                      <w:sz w:val="22"/>
                      <w:szCs w:val="22"/>
                      <w:lang w:eastAsia="en-US"/>
                    </w:rPr>
                    <w:lastRenderedPageBreak/>
                    <w:t xml:space="preserve">• </w:t>
                  </w:r>
                  <w:proofErr w:type="spellStart"/>
                  <w:r w:rsidRPr="00F774F3">
                    <w:rPr>
                      <w:sz w:val="22"/>
                      <w:szCs w:val="22"/>
                      <w:lang w:eastAsia="en-US"/>
                    </w:rPr>
                    <w:t>образовательный</w:t>
                  </w:r>
                  <w:proofErr w:type="spellEnd"/>
                  <w:r w:rsidRPr="00F774F3">
                    <w:rPr>
                      <w:sz w:val="22"/>
                      <w:szCs w:val="22"/>
                      <w:lang w:eastAsia="en-US"/>
                    </w:rPr>
                    <w:t xml:space="preserve"> Челлендж</w:t>
                  </w:r>
                </w:p>
              </w:tc>
              <w:tc>
                <w:tcPr>
                  <w:tcW w:w="4054" w:type="dxa"/>
                </w:tcPr>
                <w:p w14:paraId="379816EE" w14:textId="77777777" w:rsidR="00F774F3" w:rsidRPr="00F774F3" w:rsidRDefault="00F774F3" w:rsidP="006332CD">
                  <w:pPr>
                    <w:framePr w:hSpace="180" w:wrap="around" w:vAnchor="text" w:hAnchor="margin" w:xAlign="center" w:y="-839"/>
                    <w:spacing w:before="92"/>
                    <w:rPr>
                      <w:sz w:val="22"/>
                      <w:szCs w:val="22"/>
                      <w:lang w:eastAsia="en-US"/>
                    </w:rPr>
                  </w:pPr>
                  <w:r w:rsidRPr="00F774F3">
                    <w:rPr>
                      <w:sz w:val="22"/>
                      <w:szCs w:val="22"/>
                      <w:lang w:eastAsia="en-US"/>
                    </w:rPr>
                    <w:t xml:space="preserve">• </w:t>
                  </w:r>
                  <w:proofErr w:type="spellStart"/>
                  <w:r w:rsidRPr="00F774F3">
                    <w:rPr>
                      <w:sz w:val="22"/>
                      <w:szCs w:val="22"/>
                      <w:lang w:eastAsia="en-US"/>
                    </w:rPr>
                    <w:t>интерактивные</w:t>
                  </w:r>
                  <w:proofErr w:type="spellEnd"/>
                  <w:r w:rsidRPr="00F774F3">
                    <w:rPr>
                      <w:sz w:val="22"/>
                      <w:szCs w:val="22"/>
                      <w:lang w:eastAsia="en-US"/>
                    </w:rPr>
                    <w:t xml:space="preserve"> </w:t>
                  </w:r>
                  <w:proofErr w:type="spellStart"/>
                  <w:r w:rsidRPr="00F774F3">
                    <w:rPr>
                      <w:sz w:val="22"/>
                      <w:szCs w:val="22"/>
                      <w:lang w:eastAsia="en-US"/>
                    </w:rPr>
                    <w:t>праздники</w:t>
                  </w:r>
                  <w:proofErr w:type="spellEnd"/>
                </w:p>
              </w:tc>
            </w:tr>
            <w:tr w:rsidR="00F774F3" w:rsidRPr="00F774F3" w14:paraId="33C5AE4B" w14:textId="77777777" w:rsidTr="00463AAA">
              <w:tc>
                <w:tcPr>
                  <w:tcW w:w="4054" w:type="dxa"/>
                </w:tcPr>
                <w:p w14:paraId="07EC162A" w14:textId="77777777" w:rsidR="00F774F3" w:rsidRPr="00F774F3" w:rsidRDefault="00F774F3" w:rsidP="006332CD">
                  <w:pPr>
                    <w:framePr w:hSpace="180" w:wrap="around" w:vAnchor="text" w:hAnchor="margin" w:xAlign="center" w:y="-839"/>
                    <w:spacing w:before="92"/>
                    <w:rPr>
                      <w:sz w:val="22"/>
                      <w:szCs w:val="22"/>
                      <w:lang w:eastAsia="en-US"/>
                    </w:rPr>
                  </w:pPr>
                  <w:r w:rsidRPr="00F774F3">
                    <w:rPr>
                      <w:sz w:val="22"/>
                      <w:szCs w:val="22"/>
                      <w:lang w:eastAsia="en-US"/>
                    </w:rPr>
                    <w:t xml:space="preserve">• </w:t>
                  </w:r>
                  <w:proofErr w:type="spellStart"/>
                  <w:r w:rsidRPr="00F774F3">
                    <w:rPr>
                      <w:sz w:val="22"/>
                      <w:szCs w:val="22"/>
                      <w:lang w:eastAsia="en-US"/>
                    </w:rPr>
                    <w:t>детские</w:t>
                  </w:r>
                  <w:proofErr w:type="spellEnd"/>
                  <w:r w:rsidRPr="00F774F3">
                    <w:rPr>
                      <w:sz w:val="22"/>
                      <w:szCs w:val="22"/>
                      <w:lang w:eastAsia="en-US"/>
                    </w:rPr>
                    <w:t xml:space="preserve"> </w:t>
                  </w:r>
                  <w:proofErr w:type="spellStart"/>
                  <w:r w:rsidRPr="00F774F3">
                    <w:rPr>
                      <w:sz w:val="22"/>
                      <w:szCs w:val="22"/>
                      <w:lang w:eastAsia="en-US"/>
                    </w:rPr>
                    <w:t>проекты</w:t>
                  </w:r>
                  <w:proofErr w:type="spellEnd"/>
                </w:p>
              </w:tc>
              <w:tc>
                <w:tcPr>
                  <w:tcW w:w="4054" w:type="dxa"/>
                </w:tcPr>
                <w:p w14:paraId="071B0CC6" w14:textId="77777777" w:rsidR="00F774F3" w:rsidRPr="00F774F3" w:rsidRDefault="00F774F3" w:rsidP="006332CD">
                  <w:pPr>
                    <w:framePr w:hSpace="180" w:wrap="around" w:vAnchor="text" w:hAnchor="margin" w:xAlign="center" w:y="-839"/>
                    <w:spacing w:before="92"/>
                    <w:rPr>
                      <w:sz w:val="22"/>
                      <w:szCs w:val="22"/>
                      <w:lang w:eastAsia="en-US"/>
                    </w:rPr>
                  </w:pPr>
                  <w:r w:rsidRPr="00F774F3">
                    <w:rPr>
                      <w:sz w:val="22"/>
                      <w:szCs w:val="22"/>
                      <w:lang w:eastAsia="en-US"/>
                    </w:rPr>
                    <w:t xml:space="preserve">• </w:t>
                  </w:r>
                  <w:proofErr w:type="spellStart"/>
                  <w:r w:rsidRPr="00F774F3">
                    <w:rPr>
                      <w:sz w:val="22"/>
                      <w:szCs w:val="22"/>
                      <w:lang w:eastAsia="en-US"/>
                    </w:rPr>
                    <w:t>наблюдение</w:t>
                  </w:r>
                  <w:proofErr w:type="spellEnd"/>
                </w:p>
              </w:tc>
            </w:tr>
          </w:tbl>
          <w:p w14:paraId="41BC4D16" w14:textId="77777777" w:rsidR="00F774F3" w:rsidRPr="00F774F3" w:rsidRDefault="00F774F3" w:rsidP="00F774F3">
            <w:pPr>
              <w:spacing w:before="92"/>
              <w:rPr>
                <w:sz w:val="22"/>
                <w:szCs w:val="22"/>
                <w:lang w:eastAsia="en-US"/>
              </w:rPr>
            </w:pPr>
          </w:p>
        </w:tc>
      </w:tr>
      <w:tr w:rsidR="00F774F3" w:rsidRPr="00F774F3" w14:paraId="12983D87" w14:textId="77777777" w:rsidTr="00463AAA">
        <w:trPr>
          <w:trHeight w:val="476"/>
        </w:trPr>
        <w:tc>
          <w:tcPr>
            <w:tcW w:w="2624" w:type="dxa"/>
            <w:vAlign w:val="center"/>
          </w:tcPr>
          <w:p w14:paraId="69005125" w14:textId="77777777" w:rsidR="00F774F3" w:rsidRPr="00F774F3" w:rsidRDefault="00F774F3" w:rsidP="00F774F3">
            <w:pPr>
              <w:jc w:val="center"/>
              <w:rPr>
                <w:b/>
                <w:bCs/>
                <w:sz w:val="22"/>
                <w:szCs w:val="22"/>
                <w:lang w:eastAsia="en-US"/>
              </w:rPr>
            </w:pPr>
            <w:proofErr w:type="spellStart"/>
            <w:r w:rsidRPr="00F774F3">
              <w:rPr>
                <w:b/>
                <w:bCs/>
                <w:sz w:val="22"/>
                <w:szCs w:val="22"/>
                <w:lang w:eastAsia="en-US"/>
              </w:rPr>
              <w:lastRenderedPageBreak/>
              <w:t>Возраст</w:t>
            </w:r>
            <w:proofErr w:type="spellEnd"/>
          </w:p>
        </w:tc>
        <w:tc>
          <w:tcPr>
            <w:tcW w:w="2624" w:type="dxa"/>
          </w:tcPr>
          <w:p w14:paraId="4C35ED1B" w14:textId="77777777" w:rsidR="00F774F3" w:rsidRPr="00F774F3" w:rsidRDefault="00F774F3" w:rsidP="00F774F3">
            <w:pPr>
              <w:jc w:val="center"/>
              <w:rPr>
                <w:b/>
                <w:sz w:val="22"/>
                <w:szCs w:val="22"/>
              </w:rPr>
            </w:pPr>
            <w:proofErr w:type="spellStart"/>
            <w:r w:rsidRPr="00F774F3">
              <w:rPr>
                <w:b/>
                <w:sz w:val="22"/>
                <w:szCs w:val="22"/>
              </w:rPr>
              <w:t>Группы</w:t>
            </w:r>
            <w:proofErr w:type="spellEnd"/>
            <w:r w:rsidRPr="00F774F3">
              <w:rPr>
                <w:b/>
                <w:sz w:val="22"/>
                <w:szCs w:val="22"/>
              </w:rPr>
              <w:t xml:space="preserve"> раннего возраста</w:t>
            </w:r>
          </w:p>
          <w:p w14:paraId="4BD5F787" w14:textId="77777777" w:rsidR="00F774F3" w:rsidRPr="00F774F3" w:rsidRDefault="00F774F3" w:rsidP="00F774F3">
            <w:pPr>
              <w:jc w:val="center"/>
              <w:rPr>
                <w:bCs/>
                <w:sz w:val="22"/>
                <w:szCs w:val="22"/>
              </w:rPr>
            </w:pPr>
            <w:r w:rsidRPr="00F774F3">
              <w:rPr>
                <w:bCs/>
                <w:sz w:val="22"/>
                <w:szCs w:val="22"/>
              </w:rPr>
              <w:t>№ 2, 4</w:t>
            </w:r>
          </w:p>
          <w:p w14:paraId="6A85E443" w14:textId="77777777" w:rsidR="00F774F3" w:rsidRPr="00F774F3" w:rsidRDefault="00F774F3" w:rsidP="00F774F3">
            <w:pPr>
              <w:jc w:val="center"/>
              <w:rPr>
                <w:sz w:val="22"/>
                <w:szCs w:val="22"/>
                <w:lang w:eastAsia="en-US"/>
              </w:rPr>
            </w:pPr>
            <w:r w:rsidRPr="00F774F3">
              <w:rPr>
                <w:bCs/>
                <w:sz w:val="22"/>
                <w:szCs w:val="22"/>
              </w:rPr>
              <w:t>(</w:t>
            </w:r>
            <w:proofErr w:type="spellStart"/>
            <w:r w:rsidRPr="00F774F3">
              <w:rPr>
                <w:bCs/>
                <w:sz w:val="22"/>
                <w:szCs w:val="22"/>
              </w:rPr>
              <w:t>адаптационная</w:t>
            </w:r>
            <w:proofErr w:type="spellEnd"/>
            <w:r w:rsidRPr="00F774F3">
              <w:rPr>
                <w:bCs/>
                <w:sz w:val="22"/>
                <w:szCs w:val="22"/>
              </w:rPr>
              <w:t>)</w:t>
            </w:r>
          </w:p>
        </w:tc>
        <w:tc>
          <w:tcPr>
            <w:tcW w:w="2624" w:type="dxa"/>
            <w:gridSpan w:val="2"/>
          </w:tcPr>
          <w:p w14:paraId="2D92BF99" w14:textId="77777777" w:rsidR="00F774F3" w:rsidRPr="00F774F3" w:rsidRDefault="00F774F3" w:rsidP="00F774F3">
            <w:pPr>
              <w:jc w:val="center"/>
              <w:rPr>
                <w:b/>
                <w:sz w:val="22"/>
                <w:szCs w:val="22"/>
                <w:lang w:val="ru-RU"/>
              </w:rPr>
            </w:pPr>
            <w:r w:rsidRPr="00F774F3">
              <w:rPr>
                <w:b/>
                <w:sz w:val="22"/>
                <w:szCs w:val="22"/>
              </w:rPr>
              <w:t>I</w:t>
            </w:r>
            <w:r w:rsidRPr="00F774F3">
              <w:rPr>
                <w:b/>
                <w:sz w:val="22"/>
                <w:szCs w:val="22"/>
                <w:lang w:val="ru-RU"/>
              </w:rPr>
              <w:t xml:space="preserve"> младшая группа</w:t>
            </w:r>
          </w:p>
          <w:p w14:paraId="71CD2194" w14:textId="77777777" w:rsidR="00F774F3" w:rsidRPr="00F774F3" w:rsidRDefault="00F774F3" w:rsidP="00F774F3">
            <w:pPr>
              <w:jc w:val="center"/>
              <w:rPr>
                <w:bCs/>
                <w:sz w:val="22"/>
                <w:szCs w:val="22"/>
                <w:lang w:val="ru-RU"/>
              </w:rPr>
            </w:pPr>
            <w:r w:rsidRPr="00F774F3">
              <w:rPr>
                <w:bCs/>
                <w:sz w:val="22"/>
                <w:szCs w:val="22"/>
                <w:lang w:val="ru-RU"/>
              </w:rPr>
              <w:t>(адаптированная)</w:t>
            </w:r>
          </w:p>
          <w:p w14:paraId="658E122A" w14:textId="77777777" w:rsidR="00F774F3" w:rsidRPr="00F774F3" w:rsidRDefault="00F774F3" w:rsidP="00F774F3">
            <w:pPr>
              <w:jc w:val="center"/>
              <w:rPr>
                <w:bCs/>
                <w:sz w:val="22"/>
                <w:szCs w:val="22"/>
                <w:lang w:val="ru-RU"/>
              </w:rPr>
            </w:pPr>
            <w:r w:rsidRPr="00F774F3">
              <w:rPr>
                <w:bCs/>
                <w:sz w:val="22"/>
                <w:szCs w:val="22"/>
                <w:lang w:val="ru-RU"/>
              </w:rPr>
              <w:t>№ 3</w:t>
            </w:r>
          </w:p>
          <w:p w14:paraId="165BC893" w14:textId="77777777" w:rsidR="00F774F3" w:rsidRPr="00F774F3" w:rsidRDefault="00F774F3" w:rsidP="00F774F3">
            <w:pPr>
              <w:jc w:val="center"/>
              <w:rPr>
                <w:b/>
                <w:sz w:val="22"/>
                <w:szCs w:val="22"/>
                <w:lang w:val="ru-RU"/>
              </w:rPr>
            </w:pPr>
            <w:r w:rsidRPr="00F774F3">
              <w:rPr>
                <w:b/>
                <w:sz w:val="22"/>
                <w:szCs w:val="22"/>
              </w:rPr>
              <w:t>II</w:t>
            </w:r>
            <w:r w:rsidRPr="00F774F3">
              <w:rPr>
                <w:b/>
                <w:sz w:val="22"/>
                <w:szCs w:val="22"/>
                <w:lang w:val="ru-RU"/>
              </w:rPr>
              <w:t xml:space="preserve"> младшая группа</w:t>
            </w:r>
          </w:p>
          <w:p w14:paraId="5A2A77C8" w14:textId="77777777" w:rsidR="00F774F3" w:rsidRPr="00F774F3" w:rsidRDefault="00F774F3" w:rsidP="00F774F3">
            <w:pPr>
              <w:jc w:val="center"/>
              <w:rPr>
                <w:sz w:val="22"/>
                <w:szCs w:val="22"/>
                <w:lang w:eastAsia="en-US"/>
              </w:rPr>
            </w:pPr>
            <w:r w:rsidRPr="00F774F3">
              <w:rPr>
                <w:bCs/>
                <w:sz w:val="22"/>
                <w:szCs w:val="22"/>
              </w:rPr>
              <w:t>№ 9, 5</w:t>
            </w:r>
          </w:p>
        </w:tc>
        <w:tc>
          <w:tcPr>
            <w:tcW w:w="2624" w:type="dxa"/>
          </w:tcPr>
          <w:p w14:paraId="2A421F54" w14:textId="77777777" w:rsidR="00F774F3" w:rsidRPr="00F774F3" w:rsidRDefault="00F774F3" w:rsidP="00F774F3">
            <w:pPr>
              <w:jc w:val="center"/>
              <w:rPr>
                <w:b/>
                <w:sz w:val="22"/>
                <w:szCs w:val="22"/>
              </w:rPr>
            </w:pPr>
            <w:proofErr w:type="spellStart"/>
            <w:r w:rsidRPr="00F774F3">
              <w:rPr>
                <w:b/>
                <w:sz w:val="22"/>
                <w:szCs w:val="22"/>
              </w:rPr>
              <w:t>Средняя</w:t>
            </w:r>
            <w:proofErr w:type="spellEnd"/>
            <w:r w:rsidRPr="00F774F3">
              <w:rPr>
                <w:b/>
                <w:sz w:val="22"/>
                <w:szCs w:val="22"/>
              </w:rPr>
              <w:t xml:space="preserve"> </w:t>
            </w:r>
            <w:proofErr w:type="spellStart"/>
            <w:r w:rsidRPr="00F774F3">
              <w:rPr>
                <w:b/>
                <w:sz w:val="22"/>
                <w:szCs w:val="22"/>
              </w:rPr>
              <w:t>группа</w:t>
            </w:r>
            <w:proofErr w:type="spellEnd"/>
          </w:p>
          <w:p w14:paraId="45B8B407" w14:textId="77777777" w:rsidR="00F774F3" w:rsidRPr="00F774F3" w:rsidRDefault="00F774F3" w:rsidP="00F774F3">
            <w:pPr>
              <w:jc w:val="center"/>
              <w:rPr>
                <w:sz w:val="22"/>
                <w:szCs w:val="22"/>
                <w:lang w:eastAsia="en-US"/>
              </w:rPr>
            </w:pPr>
            <w:r w:rsidRPr="00F774F3">
              <w:rPr>
                <w:bCs/>
                <w:sz w:val="22"/>
                <w:szCs w:val="22"/>
              </w:rPr>
              <w:t>№ 1, 10</w:t>
            </w:r>
          </w:p>
        </w:tc>
        <w:tc>
          <w:tcPr>
            <w:tcW w:w="2624" w:type="dxa"/>
          </w:tcPr>
          <w:p w14:paraId="59DF5A91" w14:textId="77777777" w:rsidR="00F774F3" w:rsidRPr="00F774F3" w:rsidRDefault="00F774F3" w:rsidP="00F774F3">
            <w:pPr>
              <w:jc w:val="center"/>
              <w:rPr>
                <w:b/>
                <w:sz w:val="22"/>
                <w:szCs w:val="22"/>
              </w:rPr>
            </w:pPr>
            <w:proofErr w:type="spellStart"/>
            <w:r w:rsidRPr="00F774F3">
              <w:rPr>
                <w:b/>
                <w:sz w:val="22"/>
                <w:szCs w:val="22"/>
              </w:rPr>
              <w:t>Старшая</w:t>
            </w:r>
            <w:proofErr w:type="spellEnd"/>
            <w:r w:rsidRPr="00F774F3">
              <w:rPr>
                <w:b/>
                <w:sz w:val="22"/>
                <w:szCs w:val="22"/>
              </w:rPr>
              <w:t xml:space="preserve"> </w:t>
            </w:r>
            <w:proofErr w:type="spellStart"/>
            <w:r w:rsidRPr="00F774F3">
              <w:rPr>
                <w:b/>
                <w:sz w:val="22"/>
                <w:szCs w:val="22"/>
              </w:rPr>
              <w:t>группа</w:t>
            </w:r>
            <w:proofErr w:type="spellEnd"/>
          </w:p>
          <w:p w14:paraId="68A24756" w14:textId="77777777" w:rsidR="00F774F3" w:rsidRPr="00F774F3" w:rsidRDefault="00F774F3" w:rsidP="00F774F3">
            <w:pPr>
              <w:jc w:val="center"/>
              <w:rPr>
                <w:sz w:val="22"/>
                <w:szCs w:val="22"/>
                <w:lang w:eastAsia="en-US"/>
              </w:rPr>
            </w:pPr>
            <w:r w:rsidRPr="00F774F3">
              <w:rPr>
                <w:bCs/>
                <w:sz w:val="22"/>
                <w:szCs w:val="22"/>
              </w:rPr>
              <w:t>№ 11, 12</w:t>
            </w:r>
          </w:p>
        </w:tc>
        <w:tc>
          <w:tcPr>
            <w:tcW w:w="2625" w:type="dxa"/>
          </w:tcPr>
          <w:p w14:paraId="3497A634" w14:textId="77777777" w:rsidR="00F774F3" w:rsidRPr="00F774F3" w:rsidRDefault="00F774F3" w:rsidP="00F774F3">
            <w:pPr>
              <w:jc w:val="center"/>
              <w:rPr>
                <w:b/>
                <w:sz w:val="22"/>
                <w:szCs w:val="22"/>
              </w:rPr>
            </w:pPr>
            <w:proofErr w:type="spellStart"/>
            <w:r w:rsidRPr="00F774F3">
              <w:rPr>
                <w:b/>
                <w:sz w:val="22"/>
                <w:szCs w:val="22"/>
              </w:rPr>
              <w:t>Подготовительная</w:t>
            </w:r>
            <w:proofErr w:type="spellEnd"/>
          </w:p>
          <w:p w14:paraId="38CFEB50" w14:textId="77777777" w:rsidR="00F774F3" w:rsidRPr="00F774F3" w:rsidRDefault="00F774F3" w:rsidP="00F774F3">
            <w:pPr>
              <w:jc w:val="center"/>
              <w:rPr>
                <w:b/>
                <w:sz w:val="22"/>
                <w:szCs w:val="22"/>
              </w:rPr>
            </w:pPr>
            <w:proofErr w:type="spellStart"/>
            <w:r w:rsidRPr="00F774F3">
              <w:rPr>
                <w:b/>
                <w:sz w:val="22"/>
                <w:szCs w:val="22"/>
              </w:rPr>
              <w:t>Группа</w:t>
            </w:r>
            <w:proofErr w:type="spellEnd"/>
          </w:p>
          <w:p w14:paraId="1B832E69" w14:textId="77777777" w:rsidR="00F774F3" w:rsidRPr="00F774F3" w:rsidRDefault="00F774F3" w:rsidP="00F774F3">
            <w:pPr>
              <w:jc w:val="center"/>
              <w:rPr>
                <w:sz w:val="22"/>
                <w:szCs w:val="22"/>
                <w:lang w:eastAsia="en-US"/>
              </w:rPr>
            </w:pPr>
            <w:r w:rsidRPr="00F774F3">
              <w:rPr>
                <w:bCs/>
                <w:sz w:val="22"/>
                <w:szCs w:val="22"/>
              </w:rPr>
              <w:t>№ 8</w:t>
            </w:r>
          </w:p>
        </w:tc>
      </w:tr>
      <w:tr w:rsidR="00F774F3" w:rsidRPr="00F774F3" w14:paraId="230FCEEC" w14:textId="77777777" w:rsidTr="00463AAA">
        <w:trPr>
          <w:trHeight w:val="476"/>
        </w:trPr>
        <w:tc>
          <w:tcPr>
            <w:tcW w:w="2624" w:type="dxa"/>
            <w:vAlign w:val="center"/>
          </w:tcPr>
          <w:p w14:paraId="757D0D2D" w14:textId="77777777" w:rsidR="00F774F3" w:rsidRPr="00F774F3" w:rsidRDefault="00F774F3" w:rsidP="00F774F3">
            <w:pPr>
              <w:spacing w:before="92"/>
              <w:jc w:val="center"/>
              <w:rPr>
                <w:b/>
                <w:bCs/>
                <w:sz w:val="22"/>
                <w:szCs w:val="22"/>
                <w:lang w:eastAsia="en-US"/>
              </w:rPr>
            </w:pPr>
            <w:proofErr w:type="spellStart"/>
            <w:r w:rsidRPr="00F774F3">
              <w:rPr>
                <w:b/>
                <w:bCs/>
                <w:sz w:val="22"/>
                <w:szCs w:val="22"/>
                <w:lang w:eastAsia="en-US"/>
              </w:rPr>
              <w:t>Тема</w:t>
            </w:r>
            <w:proofErr w:type="spellEnd"/>
            <w:r w:rsidRPr="00F774F3">
              <w:rPr>
                <w:b/>
                <w:bCs/>
                <w:sz w:val="22"/>
                <w:szCs w:val="22"/>
                <w:lang w:eastAsia="en-US"/>
              </w:rPr>
              <w:t xml:space="preserve"> </w:t>
            </w:r>
            <w:proofErr w:type="spellStart"/>
            <w:r w:rsidRPr="00F774F3">
              <w:rPr>
                <w:b/>
                <w:bCs/>
                <w:sz w:val="22"/>
                <w:szCs w:val="22"/>
                <w:lang w:eastAsia="en-US"/>
              </w:rPr>
              <w:t>недели</w:t>
            </w:r>
            <w:proofErr w:type="spellEnd"/>
          </w:p>
        </w:tc>
        <w:tc>
          <w:tcPr>
            <w:tcW w:w="2624" w:type="dxa"/>
          </w:tcPr>
          <w:p w14:paraId="596F6CD6" w14:textId="77777777" w:rsidR="00F774F3" w:rsidRPr="00F774F3" w:rsidRDefault="00F774F3" w:rsidP="00F774F3">
            <w:pPr>
              <w:spacing w:before="92"/>
              <w:jc w:val="center"/>
              <w:rPr>
                <w:sz w:val="22"/>
                <w:szCs w:val="22"/>
                <w:lang w:eastAsia="en-US"/>
              </w:rPr>
            </w:pPr>
            <w:proofErr w:type="spellStart"/>
            <w:r w:rsidRPr="00F774F3">
              <w:rPr>
                <w:sz w:val="22"/>
                <w:szCs w:val="22"/>
                <w:lang w:eastAsia="en-US"/>
              </w:rPr>
              <w:t>Профессии</w:t>
            </w:r>
            <w:proofErr w:type="spellEnd"/>
          </w:p>
        </w:tc>
        <w:tc>
          <w:tcPr>
            <w:tcW w:w="2624" w:type="dxa"/>
            <w:gridSpan w:val="2"/>
          </w:tcPr>
          <w:p w14:paraId="22AF2064" w14:textId="77777777" w:rsidR="00F774F3" w:rsidRPr="00F774F3" w:rsidRDefault="00F774F3" w:rsidP="00F774F3">
            <w:pPr>
              <w:spacing w:before="92"/>
              <w:jc w:val="center"/>
              <w:rPr>
                <w:sz w:val="22"/>
                <w:szCs w:val="22"/>
                <w:lang w:eastAsia="en-US"/>
              </w:rPr>
            </w:pPr>
            <w:proofErr w:type="spellStart"/>
            <w:r w:rsidRPr="00F774F3">
              <w:rPr>
                <w:spacing w:val="-2"/>
                <w:sz w:val="22"/>
                <w:szCs w:val="22"/>
                <w:lang w:eastAsia="en-US"/>
              </w:rPr>
              <w:t>Профессии</w:t>
            </w:r>
            <w:proofErr w:type="spellEnd"/>
          </w:p>
        </w:tc>
        <w:tc>
          <w:tcPr>
            <w:tcW w:w="2624" w:type="dxa"/>
          </w:tcPr>
          <w:p w14:paraId="337A5D38" w14:textId="77777777" w:rsidR="00F774F3" w:rsidRPr="00F774F3" w:rsidRDefault="00F774F3" w:rsidP="00F774F3">
            <w:pPr>
              <w:spacing w:before="92"/>
              <w:jc w:val="center"/>
              <w:rPr>
                <w:sz w:val="22"/>
                <w:szCs w:val="22"/>
                <w:lang w:eastAsia="en-US"/>
              </w:rPr>
            </w:pPr>
            <w:proofErr w:type="spellStart"/>
            <w:r w:rsidRPr="00F774F3">
              <w:rPr>
                <w:sz w:val="22"/>
                <w:szCs w:val="22"/>
                <w:lang w:eastAsia="en-US"/>
              </w:rPr>
              <w:t>Мир</w:t>
            </w:r>
            <w:proofErr w:type="spellEnd"/>
            <w:r w:rsidRPr="00F774F3">
              <w:rPr>
                <w:sz w:val="22"/>
                <w:szCs w:val="22"/>
                <w:lang w:eastAsia="en-US"/>
              </w:rPr>
              <w:t xml:space="preserve"> </w:t>
            </w:r>
            <w:proofErr w:type="spellStart"/>
            <w:r w:rsidRPr="00F774F3">
              <w:rPr>
                <w:spacing w:val="-2"/>
                <w:sz w:val="22"/>
                <w:szCs w:val="22"/>
                <w:lang w:eastAsia="en-US"/>
              </w:rPr>
              <w:t>профессий</w:t>
            </w:r>
            <w:proofErr w:type="spellEnd"/>
          </w:p>
        </w:tc>
        <w:tc>
          <w:tcPr>
            <w:tcW w:w="2624" w:type="dxa"/>
            <w:vAlign w:val="center"/>
          </w:tcPr>
          <w:p w14:paraId="7856EC5B" w14:textId="77777777" w:rsidR="00F774F3" w:rsidRPr="00F774F3" w:rsidRDefault="00F774F3" w:rsidP="00F774F3">
            <w:pPr>
              <w:spacing w:before="92"/>
              <w:jc w:val="center"/>
              <w:rPr>
                <w:sz w:val="22"/>
                <w:szCs w:val="22"/>
                <w:lang w:eastAsia="en-US"/>
              </w:rPr>
            </w:pPr>
            <w:proofErr w:type="spellStart"/>
            <w:r w:rsidRPr="00F774F3">
              <w:rPr>
                <w:sz w:val="22"/>
                <w:szCs w:val="22"/>
                <w:lang w:eastAsia="en-US"/>
              </w:rPr>
              <w:t>Мир</w:t>
            </w:r>
            <w:proofErr w:type="spellEnd"/>
            <w:r w:rsidRPr="00F774F3">
              <w:rPr>
                <w:sz w:val="22"/>
                <w:szCs w:val="22"/>
                <w:lang w:eastAsia="en-US"/>
              </w:rPr>
              <w:t xml:space="preserve"> </w:t>
            </w:r>
            <w:proofErr w:type="spellStart"/>
            <w:r w:rsidRPr="00F774F3">
              <w:rPr>
                <w:sz w:val="22"/>
                <w:szCs w:val="22"/>
                <w:lang w:eastAsia="en-US"/>
              </w:rPr>
              <w:t>новых</w:t>
            </w:r>
            <w:proofErr w:type="spellEnd"/>
            <w:r w:rsidRPr="00F774F3">
              <w:rPr>
                <w:sz w:val="22"/>
                <w:szCs w:val="22"/>
                <w:lang w:eastAsia="en-US"/>
              </w:rPr>
              <w:t xml:space="preserve"> </w:t>
            </w:r>
            <w:proofErr w:type="spellStart"/>
            <w:r w:rsidRPr="00F774F3">
              <w:rPr>
                <w:sz w:val="22"/>
                <w:szCs w:val="22"/>
                <w:lang w:eastAsia="en-US"/>
              </w:rPr>
              <w:t>профессий</w:t>
            </w:r>
            <w:proofErr w:type="spellEnd"/>
          </w:p>
        </w:tc>
        <w:tc>
          <w:tcPr>
            <w:tcW w:w="2625" w:type="dxa"/>
          </w:tcPr>
          <w:p w14:paraId="39B6560C" w14:textId="77777777" w:rsidR="00F774F3" w:rsidRPr="00F774F3" w:rsidRDefault="00F774F3" w:rsidP="00F774F3">
            <w:pPr>
              <w:spacing w:before="92"/>
              <w:jc w:val="center"/>
              <w:rPr>
                <w:sz w:val="22"/>
                <w:szCs w:val="22"/>
                <w:lang w:eastAsia="en-US"/>
              </w:rPr>
            </w:pPr>
            <w:proofErr w:type="spellStart"/>
            <w:r w:rsidRPr="00F774F3">
              <w:rPr>
                <w:sz w:val="22"/>
                <w:szCs w:val="22"/>
                <w:lang w:eastAsia="en-US"/>
              </w:rPr>
              <w:t>Мир</w:t>
            </w:r>
            <w:proofErr w:type="spellEnd"/>
            <w:r w:rsidRPr="00F774F3">
              <w:rPr>
                <w:sz w:val="22"/>
                <w:szCs w:val="22"/>
                <w:lang w:eastAsia="en-US"/>
              </w:rPr>
              <w:t xml:space="preserve"> </w:t>
            </w:r>
            <w:proofErr w:type="spellStart"/>
            <w:r w:rsidRPr="00F774F3">
              <w:rPr>
                <w:sz w:val="22"/>
                <w:szCs w:val="22"/>
                <w:lang w:eastAsia="en-US"/>
              </w:rPr>
              <w:t>новых</w:t>
            </w:r>
            <w:proofErr w:type="spellEnd"/>
            <w:r w:rsidRPr="00F774F3">
              <w:rPr>
                <w:sz w:val="22"/>
                <w:szCs w:val="22"/>
                <w:lang w:eastAsia="en-US"/>
              </w:rPr>
              <w:t xml:space="preserve"> </w:t>
            </w:r>
            <w:proofErr w:type="spellStart"/>
            <w:r w:rsidRPr="00F774F3">
              <w:rPr>
                <w:sz w:val="22"/>
                <w:szCs w:val="22"/>
                <w:lang w:eastAsia="en-US"/>
              </w:rPr>
              <w:t>профессий</w:t>
            </w:r>
            <w:proofErr w:type="spellEnd"/>
          </w:p>
        </w:tc>
      </w:tr>
      <w:tr w:rsidR="00F774F3" w:rsidRPr="00F774F3" w14:paraId="20C5CC6E" w14:textId="77777777" w:rsidTr="00463AAA">
        <w:trPr>
          <w:trHeight w:val="476"/>
        </w:trPr>
        <w:tc>
          <w:tcPr>
            <w:tcW w:w="2624" w:type="dxa"/>
            <w:vAlign w:val="center"/>
          </w:tcPr>
          <w:p w14:paraId="3081EEEE" w14:textId="77777777" w:rsidR="00F774F3" w:rsidRPr="00F774F3" w:rsidRDefault="00F774F3" w:rsidP="00F774F3">
            <w:pPr>
              <w:spacing w:before="92"/>
              <w:jc w:val="center"/>
              <w:rPr>
                <w:b/>
                <w:bCs/>
                <w:sz w:val="22"/>
                <w:szCs w:val="22"/>
                <w:lang w:eastAsia="en-US"/>
              </w:rPr>
            </w:pPr>
            <w:proofErr w:type="spellStart"/>
            <w:r w:rsidRPr="00F774F3">
              <w:rPr>
                <w:b/>
                <w:bCs/>
                <w:sz w:val="22"/>
                <w:szCs w:val="22"/>
                <w:lang w:eastAsia="en-US"/>
              </w:rPr>
              <w:t>Праздники</w:t>
            </w:r>
            <w:proofErr w:type="spellEnd"/>
            <w:r w:rsidRPr="00F774F3">
              <w:rPr>
                <w:b/>
                <w:bCs/>
                <w:sz w:val="22"/>
                <w:szCs w:val="22"/>
                <w:lang w:eastAsia="en-US"/>
              </w:rPr>
              <w:t xml:space="preserve"> </w:t>
            </w:r>
            <w:proofErr w:type="spellStart"/>
            <w:r w:rsidRPr="00F774F3">
              <w:rPr>
                <w:b/>
                <w:bCs/>
                <w:sz w:val="22"/>
                <w:szCs w:val="22"/>
                <w:lang w:eastAsia="en-US"/>
              </w:rPr>
              <w:t>по</w:t>
            </w:r>
            <w:proofErr w:type="spellEnd"/>
            <w:r w:rsidRPr="00F774F3">
              <w:rPr>
                <w:b/>
                <w:bCs/>
                <w:sz w:val="22"/>
                <w:szCs w:val="22"/>
                <w:lang w:eastAsia="en-US"/>
              </w:rPr>
              <w:t xml:space="preserve"> ФОП ДО</w:t>
            </w:r>
          </w:p>
        </w:tc>
        <w:tc>
          <w:tcPr>
            <w:tcW w:w="2624" w:type="dxa"/>
          </w:tcPr>
          <w:p w14:paraId="03B7E6F9" w14:textId="77777777" w:rsidR="00F774F3" w:rsidRPr="00F774F3" w:rsidRDefault="00F774F3" w:rsidP="00F774F3">
            <w:pPr>
              <w:spacing w:before="92"/>
              <w:jc w:val="center"/>
              <w:rPr>
                <w:sz w:val="22"/>
                <w:szCs w:val="22"/>
                <w:lang w:val="ru-RU" w:eastAsia="en-US"/>
              </w:rPr>
            </w:pPr>
            <w:r w:rsidRPr="00F774F3">
              <w:rPr>
                <w:sz w:val="22"/>
                <w:szCs w:val="22"/>
                <w:lang w:val="ru-RU" w:eastAsia="en-US"/>
              </w:rPr>
              <w:t>24</w:t>
            </w:r>
            <w:r w:rsidRPr="00F774F3">
              <w:rPr>
                <w:spacing w:val="-8"/>
                <w:sz w:val="22"/>
                <w:szCs w:val="22"/>
                <w:lang w:val="ru-RU" w:eastAsia="en-US"/>
              </w:rPr>
              <w:t xml:space="preserve"> </w:t>
            </w:r>
            <w:r w:rsidRPr="00F774F3">
              <w:rPr>
                <w:sz w:val="22"/>
                <w:szCs w:val="22"/>
                <w:lang w:val="ru-RU" w:eastAsia="en-US"/>
              </w:rPr>
              <w:t>ноября</w:t>
            </w:r>
            <w:r w:rsidRPr="00F774F3">
              <w:rPr>
                <w:spacing w:val="-8"/>
                <w:sz w:val="22"/>
                <w:szCs w:val="22"/>
                <w:lang w:val="ru-RU" w:eastAsia="en-US"/>
              </w:rPr>
              <w:t xml:space="preserve"> </w:t>
            </w:r>
            <w:r w:rsidRPr="00F774F3">
              <w:rPr>
                <w:sz w:val="22"/>
                <w:szCs w:val="22"/>
                <w:lang w:val="ru-RU" w:eastAsia="en-US"/>
              </w:rPr>
              <w:t>-</w:t>
            </w:r>
            <w:r w:rsidRPr="00F774F3">
              <w:rPr>
                <w:spacing w:val="-9"/>
                <w:sz w:val="22"/>
                <w:szCs w:val="22"/>
                <w:lang w:val="ru-RU" w:eastAsia="en-US"/>
              </w:rPr>
              <w:t xml:space="preserve"> </w:t>
            </w:r>
            <w:r w:rsidRPr="00F774F3">
              <w:rPr>
                <w:sz w:val="22"/>
                <w:szCs w:val="22"/>
                <w:lang w:val="ru-RU" w:eastAsia="en-US"/>
              </w:rPr>
              <w:t>День матери</w:t>
            </w:r>
            <w:r w:rsidRPr="00F774F3">
              <w:rPr>
                <w:spacing w:val="-3"/>
                <w:sz w:val="22"/>
                <w:szCs w:val="22"/>
                <w:lang w:val="ru-RU" w:eastAsia="en-US"/>
              </w:rPr>
              <w:t xml:space="preserve"> </w:t>
            </w:r>
            <w:r w:rsidRPr="00F774F3">
              <w:rPr>
                <w:sz w:val="22"/>
                <w:szCs w:val="22"/>
                <w:lang w:val="ru-RU" w:eastAsia="en-US"/>
              </w:rPr>
              <w:t>в</w:t>
            </w:r>
            <w:r w:rsidRPr="00F774F3">
              <w:rPr>
                <w:spacing w:val="-2"/>
                <w:sz w:val="22"/>
                <w:szCs w:val="22"/>
                <w:lang w:val="ru-RU" w:eastAsia="en-US"/>
              </w:rPr>
              <w:t xml:space="preserve"> России</w:t>
            </w:r>
          </w:p>
        </w:tc>
        <w:tc>
          <w:tcPr>
            <w:tcW w:w="2624" w:type="dxa"/>
            <w:gridSpan w:val="2"/>
          </w:tcPr>
          <w:p w14:paraId="41248F03" w14:textId="77777777" w:rsidR="00F774F3" w:rsidRPr="00F774F3" w:rsidRDefault="00F774F3" w:rsidP="00F774F3">
            <w:pPr>
              <w:spacing w:before="92"/>
              <w:jc w:val="center"/>
              <w:rPr>
                <w:sz w:val="22"/>
                <w:szCs w:val="22"/>
                <w:lang w:val="ru-RU" w:eastAsia="en-US"/>
              </w:rPr>
            </w:pPr>
            <w:r w:rsidRPr="00F774F3">
              <w:rPr>
                <w:sz w:val="22"/>
                <w:szCs w:val="22"/>
                <w:lang w:val="ru-RU" w:eastAsia="en-US"/>
              </w:rPr>
              <w:t>24</w:t>
            </w:r>
            <w:r w:rsidRPr="00F774F3">
              <w:rPr>
                <w:spacing w:val="-8"/>
                <w:sz w:val="22"/>
                <w:szCs w:val="22"/>
                <w:lang w:val="ru-RU" w:eastAsia="en-US"/>
              </w:rPr>
              <w:t xml:space="preserve"> </w:t>
            </w:r>
            <w:r w:rsidRPr="00F774F3">
              <w:rPr>
                <w:sz w:val="22"/>
                <w:szCs w:val="22"/>
                <w:lang w:val="ru-RU" w:eastAsia="en-US"/>
              </w:rPr>
              <w:t>ноября</w:t>
            </w:r>
            <w:r w:rsidRPr="00F774F3">
              <w:rPr>
                <w:spacing w:val="-8"/>
                <w:sz w:val="22"/>
                <w:szCs w:val="22"/>
                <w:lang w:val="ru-RU" w:eastAsia="en-US"/>
              </w:rPr>
              <w:t xml:space="preserve"> </w:t>
            </w:r>
            <w:r w:rsidRPr="00F774F3">
              <w:rPr>
                <w:sz w:val="22"/>
                <w:szCs w:val="22"/>
                <w:lang w:val="ru-RU" w:eastAsia="en-US"/>
              </w:rPr>
              <w:t>-</w:t>
            </w:r>
            <w:r w:rsidRPr="00F774F3">
              <w:rPr>
                <w:spacing w:val="-9"/>
                <w:sz w:val="22"/>
                <w:szCs w:val="22"/>
                <w:lang w:val="ru-RU" w:eastAsia="en-US"/>
              </w:rPr>
              <w:t xml:space="preserve"> </w:t>
            </w:r>
            <w:r w:rsidRPr="00F774F3">
              <w:rPr>
                <w:sz w:val="22"/>
                <w:szCs w:val="22"/>
                <w:lang w:val="ru-RU" w:eastAsia="en-US"/>
              </w:rPr>
              <w:t>День матери</w:t>
            </w:r>
            <w:r w:rsidRPr="00F774F3">
              <w:rPr>
                <w:spacing w:val="-3"/>
                <w:sz w:val="22"/>
                <w:szCs w:val="22"/>
                <w:lang w:val="ru-RU" w:eastAsia="en-US"/>
              </w:rPr>
              <w:t xml:space="preserve"> </w:t>
            </w:r>
            <w:r w:rsidRPr="00F774F3">
              <w:rPr>
                <w:sz w:val="22"/>
                <w:szCs w:val="22"/>
                <w:lang w:val="ru-RU" w:eastAsia="en-US"/>
              </w:rPr>
              <w:t>в</w:t>
            </w:r>
            <w:r w:rsidRPr="00F774F3">
              <w:rPr>
                <w:spacing w:val="-2"/>
                <w:sz w:val="22"/>
                <w:szCs w:val="22"/>
                <w:lang w:val="ru-RU" w:eastAsia="en-US"/>
              </w:rPr>
              <w:t xml:space="preserve"> России</w:t>
            </w:r>
          </w:p>
        </w:tc>
        <w:tc>
          <w:tcPr>
            <w:tcW w:w="2624" w:type="dxa"/>
          </w:tcPr>
          <w:p w14:paraId="328F348A" w14:textId="77777777" w:rsidR="00F774F3" w:rsidRPr="00F774F3" w:rsidRDefault="00F774F3" w:rsidP="00F774F3">
            <w:pPr>
              <w:spacing w:before="92"/>
              <w:jc w:val="center"/>
              <w:rPr>
                <w:sz w:val="22"/>
                <w:szCs w:val="22"/>
                <w:lang w:val="ru-RU" w:eastAsia="en-US"/>
              </w:rPr>
            </w:pPr>
            <w:r w:rsidRPr="00F774F3">
              <w:rPr>
                <w:sz w:val="22"/>
                <w:szCs w:val="22"/>
                <w:lang w:val="ru-RU" w:eastAsia="en-US"/>
              </w:rPr>
              <w:t>24</w:t>
            </w:r>
            <w:r w:rsidRPr="00F774F3">
              <w:rPr>
                <w:spacing w:val="-8"/>
                <w:sz w:val="22"/>
                <w:szCs w:val="22"/>
                <w:lang w:val="ru-RU" w:eastAsia="en-US"/>
              </w:rPr>
              <w:t xml:space="preserve"> </w:t>
            </w:r>
            <w:r w:rsidRPr="00F774F3">
              <w:rPr>
                <w:sz w:val="22"/>
                <w:szCs w:val="22"/>
                <w:lang w:val="ru-RU" w:eastAsia="en-US"/>
              </w:rPr>
              <w:t>ноября</w:t>
            </w:r>
            <w:r w:rsidRPr="00F774F3">
              <w:rPr>
                <w:spacing w:val="-8"/>
                <w:sz w:val="22"/>
                <w:szCs w:val="22"/>
                <w:lang w:val="ru-RU" w:eastAsia="en-US"/>
              </w:rPr>
              <w:t xml:space="preserve"> </w:t>
            </w:r>
            <w:r w:rsidRPr="00F774F3">
              <w:rPr>
                <w:sz w:val="22"/>
                <w:szCs w:val="22"/>
                <w:lang w:val="ru-RU" w:eastAsia="en-US"/>
              </w:rPr>
              <w:t>-</w:t>
            </w:r>
            <w:r w:rsidRPr="00F774F3">
              <w:rPr>
                <w:spacing w:val="-9"/>
                <w:sz w:val="22"/>
                <w:szCs w:val="22"/>
                <w:lang w:val="ru-RU" w:eastAsia="en-US"/>
              </w:rPr>
              <w:t xml:space="preserve"> </w:t>
            </w:r>
            <w:r w:rsidRPr="00F774F3">
              <w:rPr>
                <w:sz w:val="22"/>
                <w:szCs w:val="22"/>
                <w:lang w:val="ru-RU" w:eastAsia="en-US"/>
              </w:rPr>
              <w:t>День матери</w:t>
            </w:r>
            <w:r w:rsidRPr="00F774F3">
              <w:rPr>
                <w:spacing w:val="-3"/>
                <w:sz w:val="22"/>
                <w:szCs w:val="22"/>
                <w:lang w:val="ru-RU" w:eastAsia="en-US"/>
              </w:rPr>
              <w:t xml:space="preserve"> </w:t>
            </w:r>
            <w:r w:rsidRPr="00F774F3">
              <w:rPr>
                <w:sz w:val="22"/>
                <w:szCs w:val="22"/>
                <w:lang w:val="ru-RU" w:eastAsia="en-US"/>
              </w:rPr>
              <w:t>в</w:t>
            </w:r>
            <w:r w:rsidRPr="00F774F3">
              <w:rPr>
                <w:spacing w:val="-2"/>
                <w:sz w:val="22"/>
                <w:szCs w:val="22"/>
                <w:lang w:val="ru-RU" w:eastAsia="en-US"/>
              </w:rPr>
              <w:t xml:space="preserve"> России</w:t>
            </w:r>
          </w:p>
        </w:tc>
        <w:tc>
          <w:tcPr>
            <w:tcW w:w="2624" w:type="dxa"/>
          </w:tcPr>
          <w:p w14:paraId="3ADF72CA" w14:textId="77777777" w:rsidR="00F774F3" w:rsidRPr="00F774F3" w:rsidRDefault="00F774F3" w:rsidP="00F774F3">
            <w:pPr>
              <w:spacing w:before="92"/>
              <w:jc w:val="center"/>
              <w:rPr>
                <w:sz w:val="22"/>
                <w:szCs w:val="22"/>
                <w:lang w:val="ru-RU" w:eastAsia="en-US"/>
              </w:rPr>
            </w:pPr>
            <w:r w:rsidRPr="00F774F3">
              <w:rPr>
                <w:sz w:val="22"/>
                <w:szCs w:val="22"/>
                <w:lang w:val="ru-RU" w:eastAsia="en-US"/>
              </w:rPr>
              <w:t>24</w:t>
            </w:r>
            <w:r w:rsidRPr="00F774F3">
              <w:rPr>
                <w:spacing w:val="-8"/>
                <w:sz w:val="22"/>
                <w:szCs w:val="22"/>
                <w:lang w:val="ru-RU" w:eastAsia="en-US"/>
              </w:rPr>
              <w:t xml:space="preserve"> </w:t>
            </w:r>
            <w:r w:rsidRPr="00F774F3">
              <w:rPr>
                <w:sz w:val="22"/>
                <w:szCs w:val="22"/>
                <w:lang w:val="ru-RU" w:eastAsia="en-US"/>
              </w:rPr>
              <w:t>ноября</w:t>
            </w:r>
            <w:r w:rsidRPr="00F774F3">
              <w:rPr>
                <w:spacing w:val="-8"/>
                <w:sz w:val="22"/>
                <w:szCs w:val="22"/>
                <w:lang w:val="ru-RU" w:eastAsia="en-US"/>
              </w:rPr>
              <w:t xml:space="preserve"> </w:t>
            </w:r>
            <w:r w:rsidRPr="00F774F3">
              <w:rPr>
                <w:sz w:val="22"/>
                <w:szCs w:val="22"/>
                <w:lang w:val="ru-RU" w:eastAsia="en-US"/>
              </w:rPr>
              <w:t>-</w:t>
            </w:r>
            <w:r w:rsidRPr="00F774F3">
              <w:rPr>
                <w:spacing w:val="-9"/>
                <w:sz w:val="22"/>
                <w:szCs w:val="22"/>
                <w:lang w:val="ru-RU" w:eastAsia="en-US"/>
              </w:rPr>
              <w:t xml:space="preserve"> </w:t>
            </w:r>
            <w:r w:rsidRPr="00F774F3">
              <w:rPr>
                <w:sz w:val="22"/>
                <w:szCs w:val="22"/>
                <w:lang w:val="ru-RU" w:eastAsia="en-US"/>
              </w:rPr>
              <w:t>День матери</w:t>
            </w:r>
            <w:r w:rsidRPr="00F774F3">
              <w:rPr>
                <w:spacing w:val="-3"/>
                <w:sz w:val="22"/>
                <w:szCs w:val="22"/>
                <w:lang w:val="ru-RU" w:eastAsia="en-US"/>
              </w:rPr>
              <w:t xml:space="preserve"> </w:t>
            </w:r>
            <w:r w:rsidRPr="00F774F3">
              <w:rPr>
                <w:sz w:val="22"/>
                <w:szCs w:val="22"/>
                <w:lang w:val="ru-RU" w:eastAsia="en-US"/>
              </w:rPr>
              <w:t>в</w:t>
            </w:r>
            <w:r w:rsidRPr="00F774F3">
              <w:rPr>
                <w:spacing w:val="-2"/>
                <w:sz w:val="22"/>
                <w:szCs w:val="22"/>
                <w:lang w:val="ru-RU" w:eastAsia="en-US"/>
              </w:rPr>
              <w:t xml:space="preserve"> России</w:t>
            </w:r>
          </w:p>
        </w:tc>
        <w:tc>
          <w:tcPr>
            <w:tcW w:w="2625" w:type="dxa"/>
          </w:tcPr>
          <w:p w14:paraId="2943955D" w14:textId="77777777" w:rsidR="00F774F3" w:rsidRPr="00F774F3" w:rsidRDefault="00F774F3" w:rsidP="00F774F3">
            <w:pPr>
              <w:spacing w:before="92"/>
              <w:jc w:val="center"/>
              <w:rPr>
                <w:sz w:val="22"/>
                <w:szCs w:val="22"/>
                <w:lang w:val="ru-RU" w:eastAsia="en-US"/>
              </w:rPr>
            </w:pPr>
            <w:r w:rsidRPr="00F774F3">
              <w:rPr>
                <w:sz w:val="22"/>
                <w:szCs w:val="22"/>
                <w:lang w:val="ru-RU" w:eastAsia="en-US"/>
              </w:rPr>
              <w:t>24</w:t>
            </w:r>
            <w:r w:rsidRPr="00F774F3">
              <w:rPr>
                <w:spacing w:val="-8"/>
                <w:sz w:val="22"/>
                <w:szCs w:val="22"/>
                <w:lang w:val="ru-RU" w:eastAsia="en-US"/>
              </w:rPr>
              <w:t xml:space="preserve"> </w:t>
            </w:r>
            <w:r w:rsidRPr="00F774F3">
              <w:rPr>
                <w:sz w:val="22"/>
                <w:szCs w:val="22"/>
                <w:lang w:val="ru-RU" w:eastAsia="en-US"/>
              </w:rPr>
              <w:t>ноября</w:t>
            </w:r>
            <w:r w:rsidRPr="00F774F3">
              <w:rPr>
                <w:spacing w:val="-8"/>
                <w:sz w:val="22"/>
                <w:szCs w:val="22"/>
                <w:lang w:val="ru-RU" w:eastAsia="en-US"/>
              </w:rPr>
              <w:t xml:space="preserve"> </w:t>
            </w:r>
            <w:r w:rsidRPr="00F774F3">
              <w:rPr>
                <w:sz w:val="22"/>
                <w:szCs w:val="22"/>
                <w:lang w:val="ru-RU" w:eastAsia="en-US"/>
              </w:rPr>
              <w:t>-</w:t>
            </w:r>
            <w:r w:rsidRPr="00F774F3">
              <w:rPr>
                <w:spacing w:val="-9"/>
                <w:sz w:val="22"/>
                <w:szCs w:val="22"/>
                <w:lang w:val="ru-RU" w:eastAsia="en-US"/>
              </w:rPr>
              <w:t xml:space="preserve"> </w:t>
            </w:r>
            <w:r w:rsidRPr="00F774F3">
              <w:rPr>
                <w:sz w:val="22"/>
                <w:szCs w:val="22"/>
                <w:lang w:val="ru-RU" w:eastAsia="en-US"/>
              </w:rPr>
              <w:t>День матери</w:t>
            </w:r>
            <w:r w:rsidRPr="00F774F3">
              <w:rPr>
                <w:spacing w:val="-3"/>
                <w:sz w:val="22"/>
                <w:szCs w:val="22"/>
                <w:lang w:val="ru-RU" w:eastAsia="en-US"/>
              </w:rPr>
              <w:t xml:space="preserve"> </w:t>
            </w:r>
            <w:r w:rsidRPr="00F774F3">
              <w:rPr>
                <w:sz w:val="22"/>
                <w:szCs w:val="22"/>
                <w:lang w:val="ru-RU" w:eastAsia="en-US"/>
              </w:rPr>
              <w:t>в</w:t>
            </w:r>
            <w:r w:rsidRPr="00F774F3">
              <w:rPr>
                <w:spacing w:val="-2"/>
                <w:sz w:val="22"/>
                <w:szCs w:val="22"/>
                <w:lang w:val="ru-RU" w:eastAsia="en-US"/>
              </w:rPr>
              <w:t xml:space="preserve"> России</w:t>
            </w:r>
          </w:p>
        </w:tc>
      </w:tr>
      <w:tr w:rsidR="00F774F3" w:rsidRPr="00F774F3" w14:paraId="4049D9C4" w14:textId="77777777" w:rsidTr="00463AAA">
        <w:trPr>
          <w:trHeight w:val="476"/>
        </w:trPr>
        <w:tc>
          <w:tcPr>
            <w:tcW w:w="2624" w:type="dxa"/>
            <w:vAlign w:val="center"/>
          </w:tcPr>
          <w:p w14:paraId="5F4061EA" w14:textId="77777777" w:rsidR="00F774F3" w:rsidRPr="00F774F3" w:rsidRDefault="00F774F3" w:rsidP="00F774F3">
            <w:pPr>
              <w:jc w:val="center"/>
              <w:rPr>
                <w:b/>
                <w:bCs/>
                <w:sz w:val="22"/>
                <w:szCs w:val="22"/>
                <w:lang w:eastAsia="en-US"/>
              </w:rPr>
            </w:pPr>
            <w:proofErr w:type="spellStart"/>
            <w:r w:rsidRPr="00F774F3">
              <w:rPr>
                <w:b/>
                <w:bCs/>
                <w:sz w:val="22"/>
                <w:szCs w:val="22"/>
                <w:lang w:eastAsia="en-US"/>
              </w:rPr>
              <w:t>Дополнительные</w:t>
            </w:r>
            <w:proofErr w:type="spellEnd"/>
            <w:r w:rsidRPr="00F774F3">
              <w:rPr>
                <w:b/>
                <w:bCs/>
                <w:sz w:val="22"/>
                <w:szCs w:val="22"/>
                <w:lang w:eastAsia="en-US"/>
              </w:rPr>
              <w:t xml:space="preserve"> </w:t>
            </w:r>
            <w:proofErr w:type="spellStart"/>
            <w:r w:rsidRPr="00F774F3">
              <w:rPr>
                <w:b/>
                <w:bCs/>
                <w:sz w:val="22"/>
                <w:szCs w:val="22"/>
                <w:lang w:eastAsia="en-US"/>
              </w:rPr>
              <w:t>праздники</w:t>
            </w:r>
            <w:proofErr w:type="spellEnd"/>
          </w:p>
        </w:tc>
        <w:tc>
          <w:tcPr>
            <w:tcW w:w="2624" w:type="dxa"/>
            <w:vAlign w:val="center"/>
          </w:tcPr>
          <w:p w14:paraId="43F93290" w14:textId="77777777" w:rsidR="00F774F3" w:rsidRPr="00F774F3" w:rsidRDefault="00F774F3" w:rsidP="00F774F3">
            <w:pPr>
              <w:jc w:val="center"/>
              <w:rPr>
                <w:sz w:val="22"/>
                <w:szCs w:val="22"/>
                <w:lang w:eastAsia="en-US"/>
              </w:rPr>
            </w:pPr>
            <w:r w:rsidRPr="00F774F3">
              <w:rPr>
                <w:sz w:val="22"/>
                <w:szCs w:val="22"/>
                <w:lang w:eastAsia="en-US"/>
              </w:rPr>
              <w:t>-</w:t>
            </w:r>
          </w:p>
        </w:tc>
        <w:tc>
          <w:tcPr>
            <w:tcW w:w="2624" w:type="dxa"/>
            <w:gridSpan w:val="2"/>
          </w:tcPr>
          <w:p w14:paraId="4A158F03" w14:textId="77777777" w:rsidR="00F774F3" w:rsidRPr="00F774F3" w:rsidRDefault="00F774F3" w:rsidP="00F774F3">
            <w:pPr>
              <w:jc w:val="center"/>
              <w:rPr>
                <w:sz w:val="22"/>
                <w:szCs w:val="22"/>
                <w:lang w:eastAsia="en-US"/>
              </w:rPr>
            </w:pPr>
            <w:r w:rsidRPr="00F774F3">
              <w:rPr>
                <w:sz w:val="22"/>
                <w:szCs w:val="22"/>
                <w:lang w:eastAsia="en-US"/>
              </w:rPr>
              <w:t xml:space="preserve">18 </w:t>
            </w:r>
            <w:proofErr w:type="spellStart"/>
            <w:r w:rsidRPr="00F774F3">
              <w:rPr>
                <w:sz w:val="22"/>
                <w:szCs w:val="22"/>
                <w:lang w:eastAsia="en-US"/>
              </w:rPr>
              <w:t>ноября</w:t>
            </w:r>
            <w:proofErr w:type="spellEnd"/>
            <w:r w:rsidRPr="00F774F3">
              <w:rPr>
                <w:sz w:val="22"/>
                <w:szCs w:val="22"/>
                <w:lang w:eastAsia="en-US"/>
              </w:rPr>
              <w:t xml:space="preserve"> - </w:t>
            </w:r>
            <w:proofErr w:type="spellStart"/>
            <w:r w:rsidRPr="00F774F3">
              <w:rPr>
                <w:sz w:val="22"/>
                <w:szCs w:val="22"/>
                <w:lang w:eastAsia="en-US"/>
              </w:rPr>
              <w:t>День</w:t>
            </w:r>
            <w:proofErr w:type="spellEnd"/>
            <w:r w:rsidRPr="00F774F3">
              <w:rPr>
                <w:sz w:val="22"/>
                <w:szCs w:val="22"/>
                <w:lang w:eastAsia="en-US"/>
              </w:rPr>
              <w:t xml:space="preserve"> </w:t>
            </w:r>
            <w:proofErr w:type="spellStart"/>
            <w:r w:rsidRPr="00F774F3">
              <w:rPr>
                <w:sz w:val="22"/>
                <w:szCs w:val="22"/>
                <w:lang w:eastAsia="en-US"/>
              </w:rPr>
              <w:t>Рождения</w:t>
            </w:r>
            <w:proofErr w:type="spellEnd"/>
            <w:r w:rsidRPr="00F774F3">
              <w:rPr>
                <w:sz w:val="22"/>
                <w:szCs w:val="22"/>
                <w:lang w:eastAsia="en-US"/>
              </w:rPr>
              <w:t xml:space="preserve"> </w:t>
            </w:r>
            <w:proofErr w:type="spellStart"/>
            <w:r w:rsidRPr="00F774F3">
              <w:rPr>
                <w:sz w:val="22"/>
                <w:szCs w:val="22"/>
                <w:lang w:eastAsia="en-US"/>
              </w:rPr>
              <w:t>Деда</w:t>
            </w:r>
            <w:proofErr w:type="spellEnd"/>
            <w:r w:rsidRPr="00F774F3">
              <w:rPr>
                <w:sz w:val="22"/>
                <w:szCs w:val="22"/>
                <w:lang w:eastAsia="en-US"/>
              </w:rPr>
              <w:t xml:space="preserve"> </w:t>
            </w:r>
            <w:proofErr w:type="spellStart"/>
            <w:r w:rsidRPr="00F774F3">
              <w:rPr>
                <w:sz w:val="22"/>
                <w:szCs w:val="22"/>
                <w:lang w:eastAsia="en-US"/>
              </w:rPr>
              <w:t>Мороза</w:t>
            </w:r>
            <w:proofErr w:type="spellEnd"/>
          </w:p>
          <w:p w14:paraId="381C319E" w14:textId="77777777" w:rsidR="00F774F3" w:rsidRPr="00F774F3" w:rsidRDefault="00F774F3" w:rsidP="00F774F3">
            <w:pPr>
              <w:jc w:val="center"/>
              <w:rPr>
                <w:sz w:val="22"/>
                <w:szCs w:val="22"/>
                <w:lang w:eastAsia="en-US"/>
              </w:rPr>
            </w:pPr>
          </w:p>
        </w:tc>
        <w:tc>
          <w:tcPr>
            <w:tcW w:w="2624" w:type="dxa"/>
          </w:tcPr>
          <w:p w14:paraId="2CA857D6" w14:textId="77777777" w:rsidR="00F774F3" w:rsidRPr="00F774F3" w:rsidRDefault="00F774F3" w:rsidP="00F774F3">
            <w:pPr>
              <w:jc w:val="center"/>
              <w:rPr>
                <w:sz w:val="22"/>
                <w:szCs w:val="22"/>
                <w:lang w:eastAsia="en-US"/>
              </w:rPr>
            </w:pPr>
            <w:r w:rsidRPr="00F774F3">
              <w:rPr>
                <w:sz w:val="22"/>
                <w:szCs w:val="22"/>
                <w:lang w:eastAsia="en-US"/>
              </w:rPr>
              <w:t xml:space="preserve">18 </w:t>
            </w:r>
            <w:proofErr w:type="spellStart"/>
            <w:r w:rsidRPr="00F774F3">
              <w:rPr>
                <w:sz w:val="22"/>
                <w:szCs w:val="22"/>
                <w:lang w:eastAsia="en-US"/>
              </w:rPr>
              <w:t>ноября</w:t>
            </w:r>
            <w:proofErr w:type="spellEnd"/>
            <w:r w:rsidRPr="00F774F3">
              <w:rPr>
                <w:sz w:val="22"/>
                <w:szCs w:val="22"/>
                <w:lang w:eastAsia="en-US"/>
              </w:rPr>
              <w:t xml:space="preserve"> - </w:t>
            </w:r>
            <w:proofErr w:type="spellStart"/>
            <w:r w:rsidRPr="00F774F3">
              <w:rPr>
                <w:sz w:val="22"/>
                <w:szCs w:val="22"/>
                <w:lang w:eastAsia="en-US"/>
              </w:rPr>
              <w:t>День</w:t>
            </w:r>
            <w:proofErr w:type="spellEnd"/>
            <w:r w:rsidRPr="00F774F3">
              <w:rPr>
                <w:sz w:val="22"/>
                <w:szCs w:val="22"/>
                <w:lang w:eastAsia="en-US"/>
              </w:rPr>
              <w:t xml:space="preserve"> </w:t>
            </w:r>
            <w:proofErr w:type="spellStart"/>
            <w:r w:rsidRPr="00F774F3">
              <w:rPr>
                <w:sz w:val="22"/>
                <w:szCs w:val="22"/>
                <w:lang w:eastAsia="en-US"/>
              </w:rPr>
              <w:t>Рождения</w:t>
            </w:r>
            <w:proofErr w:type="spellEnd"/>
            <w:r w:rsidRPr="00F774F3">
              <w:rPr>
                <w:sz w:val="22"/>
                <w:szCs w:val="22"/>
                <w:lang w:eastAsia="en-US"/>
              </w:rPr>
              <w:t xml:space="preserve"> </w:t>
            </w:r>
            <w:proofErr w:type="spellStart"/>
            <w:r w:rsidRPr="00F774F3">
              <w:rPr>
                <w:sz w:val="22"/>
                <w:szCs w:val="22"/>
                <w:lang w:eastAsia="en-US"/>
              </w:rPr>
              <w:t>Деда</w:t>
            </w:r>
            <w:proofErr w:type="spellEnd"/>
            <w:r w:rsidRPr="00F774F3">
              <w:rPr>
                <w:sz w:val="22"/>
                <w:szCs w:val="22"/>
                <w:lang w:eastAsia="en-US"/>
              </w:rPr>
              <w:t xml:space="preserve"> </w:t>
            </w:r>
            <w:proofErr w:type="spellStart"/>
            <w:r w:rsidRPr="00F774F3">
              <w:rPr>
                <w:sz w:val="22"/>
                <w:szCs w:val="22"/>
                <w:lang w:eastAsia="en-US"/>
              </w:rPr>
              <w:t>Мороза</w:t>
            </w:r>
            <w:proofErr w:type="spellEnd"/>
          </w:p>
          <w:p w14:paraId="513E73A0" w14:textId="77777777" w:rsidR="00F774F3" w:rsidRPr="00F774F3" w:rsidRDefault="00F774F3" w:rsidP="00F774F3">
            <w:pPr>
              <w:jc w:val="center"/>
              <w:rPr>
                <w:sz w:val="22"/>
                <w:szCs w:val="22"/>
                <w:lang w:eastAsia="en-US"/>
              </w:rPr>
            </w:pPr>
          </w:p>
        </w:tc>
        <w:tc>
          <w:tcPr>
            <w:tcW w:w="2624" w:type="dxa"/>
          </w:tcPr>
          <w:p w14:paraId="63E69485" w14:textId="77777777" w:rsidR="00F774F3" w:rsidRPr="00F774F3" w:rsidRDefault="00F774F3" w:rsidP="00F774F3">
            <w:pPr>
              <w:jc w:val="center"/>
              <w:rPr>
                <w:sz w:val="22"/>
                <w:szCs w:val="22"/>
                <w:lang w:eastAsia="en-US"/>
              </w:rPr>
            </w:pPr>
            <w:r w:rsidRPr="00F774F3">
              <w:rPr>
                <w:sz w:val="22"/>
                <w:szCs w:val="22"/>
                <w:lang w:eastAsia="en-US"/>
              </w:rPr>
              <w:t xml:space="preserve">18 </w:t>
            </w:r>
            <w:proofErr w:type="spellStart"/>
            <w:r w:rsidRPr="00F774F3">
              <w:rPr>
                <w:sz w:val="22"/>
                <w:szCs w:val="22"/>
                <w:lang w:eastAsia="en-US"/>
              </w:rPr>
              <w:t>ноября</w:t>
            </w:r>
            <w:proofErr w:type="spellEnd"/>
            <w:r w:rsidRPr="00F774F3">
              <w:rPr>
                <w:sz w:val="22"/>
                <w:szCs w:val="22"/>
                <w:lang w:eastAsia="en-US"/>
              </w:rPr>
              <w:t xml:space="preserve"> - </w:t>
            </w:r>
            <w:proofErr w:type="spellStart"/>
            <w:r w:rsidRPr="00F774F3">
              <w:rPr>
                <w:sz w:val="22"/>
                <w:szCs w:val="22"/>
                <w:lang w:eastAsia="en-US"/>
              </w:rPr>
              <w:t>День</w:t>
            </w:r>
            <w:proofErr w:type="spellEnd"/>
            <w:r w:rsidRPr="00F774F3">
              <w:rPr>
                <w:sz w:val="22"/>
                <w:szCs w:val="22"/>
                <w:lang w:eastAsia="en-US"/>
              </w:rPr>
              <w:t xml:space="preserve"> </w:t>
            </w:r>
            <w:proofErr w:type="spellStart"/>
            <w:r w:rsidRPr="00F774F3">
              <w:rPr>
                <w:sz w:val="22"/>
                <w:szCs w:val="22"/>
                <w:lang w:eastAsia="en-US"/>
              </w:rPr>
              <w:t>Рождения</w:t>
            </w:r>
            <w:proofErr w:type="spellEnd"/>
            <w:r w:rsidRPr="00F774F3">
              <w:rPr>
                <w:sz w:val="22"/>
                <w:szCs w:val="22"/>
                <w:lang w:eastAsia="en-US"/>
              </w:rPr>
              <w:t xml:space="preserve"> </w:t>
            </w:r>
            <w:proofErr w:type="spellStart"/>
            <w:r w:rsidRPr="00F774F3">
              <w:rPr>
                <w:sz w:val="22"/>
                <w:szCs w:val="22"/>
                <w:lang w:eastAsia="en-US"/>
              </w:rPr>
              <w:t>Деда</w:t>
            </w:r>
            <w:proofErr w:type="spellEnd"/>
            <w:r w:rsidRPr="00F774F3">
              <w:rPr>
                <w:sz w:val="22"/>
                <w:szCs w:val="22"/>
                <w:lang w:eastAsia="en-US"/>
              </w:rPr>
              <w:t xml:space="preserve"> </w:t>
            </w:r>
            <w:proofErr w:type="spellStart"/>
            <w:r w:rsidRPr="00F774F3">
              <w:rPr>
                <w:sz w:val="22"/>
                <w:szCs w:val="22"/>
                <w:lang w:eastAsia="en-US"/>
              </w:rPr>
              <w:t>Мороза</w:t>
            </w:r>
            <w:proofErr w:type="spellEnd"/>
          </w:p>
          <w:p w14:paraId="1FDC9287" w14:textId="77777777" w:rsidR="00F774F3" w:rsidRPr="00F774F3" w:rsidRDefault="00F774F3" w:rsidP="00F774F3">
            <w:pPr>
              <w:jc w:val="center"/>
              <w:rPr>
                <w:sz w:val="22"/>
                <w:szCs w:val="22"/>
                <w:lang w:eastAsia="en-US"/>
              </w:rPr>
            </w:pPr>
          </w:p>
        </w:tc>
        <w:tc>
          <w:tcPr>
            <w:tcW w:w="2625" w:type="dxa"/>
          </w:tcPr>
          <w:p w14:paraId="6BEE0135" w14:textId="77777777" w:rsidR="00F774F3" w:rsidRPr="00F774F3" w:rsidRDefault="00F774F3" w:rsidP="00F774F3">
            <w:pPr>
              <w:jc w:val="center"/>
              <w:rPr>
                <w:sz w:val="22"/>
                <w:szCs w:val="22"/>
                <w:lang w:eastAsia="en-US"/>
              </w:rPr>
            </w:pPr>
            <w:r w:rsidRPr="00F774F3">
              <w:rPr>
                <w:sz w:val="22"/>
                <w:szCs w:val="22"/>
                <w:lang w:eastAsia="en-US"/>
              </w:rPr>
              <w:t xml:space="preserve">18 </w:t>
            </w:r>
            <w:proofErr w:type="spellStart"/>
            <w:r w:rsidRPr="00F774F3">
              <w:rPr>
                <w:sz w:val="22"/>
                <w:szCs w:val="22"/>
                <w:lang w:eastAsia="en-US"/>
              </w:rPr>
              <w:t>ноября</w:t>
            </w:r>
            <w:proofErr w:type="spellEnd"/>
            <w:r w:rsidRPr="00F774F3">
              <w:rPr>
                <w:sz w:val="22"/>
                <w:szCs w:val="22"/>
                <w:lang w:eastAsia="en-US"/>
              </w:rPr>
              <w:t xml:space="preserve"> - </w:t>
            </w:r>
            <w:proofErr w:type="spellStart"/>
            <w:r w:rsidRPr="00F774F3">
              <w:rPr>
                <w:sz w:val="22"/>
                <w:szCs w:val="22"/>
                <w:lang w:eastAsia="en-US"/>
              </w:rPr>
              <w:t>День</w:t>
            </w:r>
            <w:proofErr w:type="spellEnd"/>
            <w:r w:rsidRPr="00F774F3">
              <w:rPr>
                <w:sz w:val="22"/>
                <w:szCs w:val="22"/>
                <w:lang w:eastAsia="en-US"/>
              </w:rPr>
              <w:t xml:space="preserve"> </w:t>
            </w:r>
            <w:proofErr w:type="spellStart"/>
            <w:r w:rsidRPr="00F774F3">
              <w:rPr>
                <w:sz w:val="22"/>
                <w:szCs w:val="22"/>
                <w:lang w:eastAsia="en-US"/>
              </w:rPr>
              <w:t>Рождения</w:t>
            </w:r>
            <w:proofErr w:type="spellEnd"/>
            <w:r w:rsidRPr="00F774F3">
              <w:rPr>
                <w:sz w:val="22"/>
                <w:szCs w:val="22"/>
                <w:lang w:eastAsia="en-US"/>
              </w:rPr>
              <w:t xml:space="preserve"> </w:t>
            </w:r>
            <w:proofErr w:type="spellStart"/>
            <w:r w:rsidRPr="00F774F3">
              <w:rPr>
                <w:sz w:val="22"/>
                <w:szCs w:val="22"/>
                <w:lang w:eastAsia="en-US"/>
              </w:rPr>
              <w:t>Деда</w:t>
            </w:r>
            <w:proofErr w:type="spellEnd"/>
            <w:r w:rsidRPr="00F774F3">
              <w:rPr>
                <w:sz w:val="22"/>
                <w:szCs w:val="22"/>
                <w:lang w:eastAsia="en-US"/>
              </w:rPr>
              <w:t xml:space="preserve"> </w:t>
            </w:r>
            <w:proofErr w:type="spellStart"/>
            <w:r w:rsidRPr="00F774F3">
              <w:rPr>
                <w:sz w:val="22"/>
                <w:szCs w:val="22"/>
                <w:lang w:eastAsia="en-US"/>
              </w:rPr>
              <w:t>Мороза</w:t>
            </w:r>
            <w:proofErr w:type="spellEnd"/>
          </w:p>
          <w:p w14:paraId="24B148FD" w14:textId="77777777" w:rsidR="00F774F3" w:rsidRPr="00F774F3" w:rsidRDefault="00F774F3" w:rsidP="00F774F3">
            <w:pPr>
              <w:jc w:val="center"/>
              <w:rPr>
                <w:sz w:val="22"/>
                <w:szCs w:val="22"/>
                <w:lang w:eastAsia="en-US"/>
              </w:rPr>
            </w:pPr>
          </w:p>
        </w:tc>
      </w:tr>
      <w:tr w:rsidR="00F774F3" w:rsidRPr="00F774F3" w14:paraId="0F81A5C4" w14:textId="77777777" w:rsidTr="00F774F3">
        <w:trPr>
          <w:trHeight w:val="476"/>
        </w:trPr>
        <w:tc>
          <w:tcPr>
            <w:tcW w:w="15745" w:type="dxa"/>
            <w:gridSpan w:val="7"/>
            <w:shd w:val="clear" w:color="auto" w:fill="CCC0D9"/>
            <w:vAlign w:val="center"/>
          </w:tcPr>
          <w:p w14:paraId="6C341575" w14:textId="77777777" w:rsidR="00F774F3" w:rsidRPr="00F774F3" w:rsidRDefault="00F774F3" w:rsidP="00F774F3">
            <w:pPr>
              <w:jc w:val="center"/>
              <w:rPr>
                <w:b/>
                <w:bCs/>
                <w:sz w:val="22"/>
                <w:szCs w:val="22"/>
                <w:lang w:eastAsia="en-US"/>
              </w:rPr>
            </w:pPr>
            <w:r w:rsidRPr="00F774F3">
              <w:rPr>
                <w:b/>
                <w:bCs/>
                <w:sz w:val="22"/>
                <w:szCs w:val="22"/>
                <w:lang w:eastAsia="en-US"/>
              </w:rPr>
              <w:t>4 НЕДЕЛЯ</w:t>
            </w:r>
          </w:p>
          <w:p w14:paraId="252820DE" w14:textId="77777777" w:rsidR="00F774F3" w:rsidRPr="00F774F3" w:rsidRDefault="00F774F3" w:rsidP="00F774F3">
            <w:pPr>
              <w:jc w:val="center"/>
              <w:rPr>
                <w:sz w:val="22"/>
                <w:szCs w:val="22"/>
                <w:lang w:eastAsia="en-US"/>
              </w:rPr>
            </w:pPr>
            <w:r w:rsidRPr="00F774F3">
              <w:rPr>
                <w:b/>
                <w:bCs/>
                <w:sz w:val="22"/>
                <w:szCs w:val="22"/>
                <w:lang w:eastAsia="en-US"/>
              </w:rPr>
              <w:t>25.11-29.11.2024</w:t>
            </w:r>
          </w:p>
        </w:tc>
      </w:tr>
      <w:tr w:rsidR="00F774F3" w:rsidRPr="00F774F3" w14:paraId="0464F41E" w14:textId="77777777" w:rsidTr="00463AAA">
        <w:trPr>
          <w:trHeight w:val="476"/>
        </w:trPr>
        <w:tc>
          <w:tcPr>
            <w:tcW w:w="7872" w:type="dxa"/>
            <w:gridSpan w:val="4"/>
          </w:tcPr>
          <w:p w14:paraId="7BC0FDC2" w14:textId="77777777" w:rsidR="00F774F3" w:rsidRPr="00F774F3" w:rsidRDefault="00F774F3" w:rsidP="00F774F3">
            <w:pPr>
              <w:spacing w:before="92"/>
              <w:jc w:val="center"/>
              <w:rPr>
                <w:b/>
                <w:bCs/>
                <w:sz w:val="22"/>
                <w:szCs w:val="22"/>
                <w:lang w:val="ru-RU" w:eastAsia="en-US"/>
              </w:rPr>
            </w:pPr>
            <w:r w:rsidRPr="00F774F3">
              <w:rPr>
                <w:b/>
                <w:bCs/>
                <w:sz w:val="22"/>
                <w:szCs w:val="22"/>
                <w:lang w:val="ru-RU" w:eastAsia="en-US"/>
              </w:rPr>
              <w:t>Описание</w:t>
            </w:r>
          </w:p>
          <w:p w14:paraId="35D3E61A" w14:textId="77777777" w:rsidR="00F774F3" w:rsidRPr="00F774F3" w:rsidRDefault="00F774F3" w:rsidP="00F774F3">
            <w:pPr>
              <w:spacing w:before="92"/>
              <w:jc w:val="both"/>
              <w:rPr>
                <w:sz w:val="22"/>
                <w:szCs w:val="22"/>
                <w:lang w:val="ru-RU" w:eastAsia="en-US"/>
              </w:rPr>
            </w:pPr>
            <w:r w:rsidRPr="00F774F3">
              <w:rPr>
                <w:sz w:val="22"/>
                <w:szCs w:val="22"/>
                <w:lang w:val="ru-RU" w:eastAsia="en-US"/>
              </w:rPr>
              <w:t xml:space="preserve">Особенности изменений в природе перед наступлением зимы и завершением осени. Звери, птицы зимой. Деревья и кустарники зимой. Температура на улице. Зимняя одежда. Время года в музыке, картинах. </w:t>
            </w:r>
          </w:p>
          <w:p w14:paraId="1D2F3935" w14:textId="77777777" w:rsidR="00F774F3" w:rsidRPr="00F774F3" w:rsidRDefault="00F774F3" w:rsidP="00F774F3">
            <w:pPr>
              <w:spacing w:before="92"/>
              <w:jc w:val="both"/>
              <w:rPr>
                <w:sz w:val="22"/>
                <w:szCs w:val="22"/>
                <w:lang w:val="ru-RU" w:eastAsia="en-US"/>
              </w:rPr>
            </w:pPr>
          </w:p>
          <w:p w14:paraId="37B25DDA" w14:textId="77777777" w:rsidR="00F774F3" w:rsidRPr="00F774F3" w:rsidRDefault="00F774F3" w:rsidP="00F774F3">
            <w:pPr>
              <w:spacing w:before="92"/>
              <w:jc w:val="both"/>
              <w:rPr>
                <w:sz w:val="22"/>
                <w:szCs w:val="22"/>
                <w:lang w:val="ru-RU" w:eastAsia="en-US"/>
              </w:rPr>
            </w:pPr>
          </w:p>
          <w:p w14:paraId="50C7457E" w14:textId="77777777" w:rsidR="00F774F3" w:rsidRPr="00F774F3" w:rsidRDefault="00F774F3" w:rsidP="00F774F3">
            <w:pPr>
              <w:spacing w:before="92"/>
              <w:jc w:val="both"/>
              <w:rPr>
                <w:sz w:val="22"/>
                <w:szCs w:val="22"/>
                <w:lang w:val="ru-RU" w:eastAsia="en-US"/>
              </w:rPr>
            </w:pPr>
            <w:r w:rsidRPr="00F774F3">
              <w:rPr>
                <w:b/>
                <w:bCs/>
                <w:sz w:val="22"/>
                <w:szCs w:val="22"/>
                <w:lang w:val="ru-RU" w:eastAsia="en-US"/>
              </w:rPr>
              <w:t>Итоговое мероприятие:</w:t>
            </w:r>
            <w:r w:rsidRPr="00F774F3">
              <w:rPr>
                <w:sz w:val="22"/>
                <w:szCs w:val="22"/>
                <w:lang w:val="ru-RU" w:eastAsia="en-US"/>
              </w:rPr>
              <w:t xml:space="preserve"> Выставка детских работ, выполнение в любой технике в соответствии тематике недели.</w:t>
            </w:r>
          </w:p>
        </w:tc>
        <w:tc>
          <w:tcPr>
            <w:tcW w:w="7873" w:type="dxa"/>
            <w:gridSpan w:val="3"/>
            <w:vAlign w:val="center"/>
          </w:tcPr>
          <w:p w14:paraId="07C1CFB0" w14:textId="77777777" w:rsidR="00F774F3" w:rsidRPr="00F774F3" w:rsidRDefault="00F774F3" w:rsidP="00F774F3">
            <w:pPr>
              <w:spacing w:before="92"/>
              <w:rPr>
                <w:sz w:val="22"/>
                <w:szCs w:val="22"/>
                <w:lang w:val="ru-RU" w:eastAsia="en-US"/>
              </w:rPr>
            </w:pPr>
            <w:r w:rsidRPr="00F774F3">
              <w:rPr>
                <w:sz w:val="22"/>
                <w:szCs w:val="22"/>
                <w:lang w:val="ru-RU" w:eastAsia="en-US"/>
              </w:rPr>
              <w:t>Формы организации разнообразной деятельности дошкольников:</w:t>
            </w:r>
          </w:p>
          <w:tbl>
            <w:tblPr>
              <w:tblStyle w:val="81"/>
              <w:tblW w:w="8108" w:type="dxa"/>
              <w:tblInd w:w="100" w:type="dxa"/>
              <w:tblLayout w:type="fixed"/>
              <w:tblLook w:val="04A0" w:firstRow="1" w:lastRow="0" w:firstColumn="1" w:lastColumn="0" w:noHBand="0" w:noVBand="1"/>
            </w:tblPr>
            <w:tblGrid>
              <w:gridCol w:w="4054"/>
              <w:gridCol w:w="4054"/>
            </w:tblGrid>
            <w:tr w:rsidR="00F774F3" w:rsidRPr="00F774F3" w14:paraId="6D70BAFA" w14:textId="77777777" w:rsidTr="00463AAA">
              <w:tc>
                <w:tcPr>
                  <w:tcW w:w="4054" w:type="dxa"/>
                </w:tcPr>
                <w:p w14:paraId="31494F68" w14:textId="77777777" w:rsidR="00F774F3" w:rsidRPr="00F774F3" w:rsidRDefault="00F774F3" w:rsidP="006332CD">
                  <w:pPr>
                    <w:framePr w:hSpace="180" w:wrap="around" w:vAnchor="text" w:hAnchor="margin" w:xAlign="center" w:y="-839"/>
                    <w:spacing w:before="92"/>
                    <w:rPr>
                      <w:sz w:val="22"/>
                      <w:szCs w:val="22"/>
                      <w:lang w:eastAsia="en-US"/>
                    </w:rPr>
                  </w:pPr>
                  <w:r w:rsidRPr="00F774F3">
                    <w:rPr>
                      <w:sz w:val="22"/>
                      <w:szCs w:val="22"/>
                      <w:lang w:eastAsia="en-US"/>
                    </w:rPr>
                    <w:t xml:space="preserve">• </w:t>
                  </w:r>
                  <w:proofErr w:type="spellStart"/>
                  <w:r w:rsidRPr="00F774F3">
                    <w:rPr>
                      <w:sz w:val="22"/>
                      <w:szCs w:val="22"/>
                      <w:lang w:eastAsia="en-US"/>
                    </w:rPr>
                    <w:t>беседы</w:t>
                  </w:r>
                  <w:proofErr w:type="spellEnd"/>
                  <w:r w:rsidRPr="00F774F3">
                    <w:rPr>
                      <w:sz w:val="22"/>
                      <w:szCs w:val="22"/>
                      <w:lang w:eastAsia="en-US"/>
                    </w:rPr>
                    <w:t xml:space="preserve">, </w:t>
                  </w:r>
                  <w:proofErr w:type="spellStart"/>
                  <w:r w:rsidRPr="00F774F3">
                    <w:rPr>
                      <w:sz w:val="22"/>
                      <w:szCs w:val="22"/>
                      <w:lang w:eastAsia="en-US"/>
                    </w:rPr>
                    <w:t>развивающий</w:t>
                  </w:r>
                  <w:proofErr w:type="spellEnd"/>
                  <w:r w:rsidRPr="00F774F3">
                    <w:rPr>
                      <w:sz w:val="22"/>
                      <w:szCs w:val="22"/>
                      <w:lang w:eastAsia="en-US"/>
                    </w:rPr>
                    <w:t xml:space="preserve"> </w:t>
                  </w:r>
                  <w:proofErr w:type="spellStart"/>
                  <w:r w:rsidRPr="00F774F3">
                    <w:rPr>
                      <w:sz w:val="22"/>
                      <w:szCs w:val="22"/>
                      <w:lang w:eastAsia="en-US"/>
                    </w:rPr>
                    <w:t>диалог</w:t>
                  </w:r>
                  <w:proofErr w:type="spellEnd"/>
                  <w:r w:rsidRPr="00F774F3">
                    <w:rPr>
                      <w:sz w:val="22"/>
                      <w:szCs w:val="22"/>
                      <w:lang w:eastAsia="en-US"/>
                    </w:rPr>
                    <w:t xml:space="preserve"> (</w:t>
                  </w:r>
                  <w:proofErr w:type="spellStart"/>
                  <w:r w:rsidRPr="00F774F3">
                    <w:rPr>
                      <w:sz w:val="22"/>
                      <w:szCs w:val="22"/>
                      <w:lang w:eastAsia="en-US"/>
                    </w:rPr>
                    <w:t>круг</w:t>
                  </w:r>
                  <w:proofErr w:type="spellEnd"/>
                  <w:r w:rsidRPr="00F774F3">
                    <w:rPr>
                      <w:sz w:val="22"/>
                      <w:szCs w:val="22"/>
                      <w:lang w:eastAsia="en-US"/>
                    </w:rPr>
                    <w:t>)</w:t>
                  </w:r>
                </w:p>
              </w:tc>
              <w:tc>
                <w:tcPr>
                  <w:tcW w:w="4054" w:type="dxa"/>
                </w:tcPr>
                <w:p w14:paraId="647812A9" w14:textId="77777777" w:rsidR="00F774F3" w:rsidRPr="00F774F3" w:rsidRDefault="00F774F3" w:rsidP="006332CD">
                  <w:pPr>
                    <w:framePr w:hSpace="180" w:wrap="around" w:vAnchor="text" w:hAnchor="margin" w:xAlign="center" w:y="-839"/>
                    <w:spacing w:before="92"/>
                    <w:rPr>
                      <w:sz w:val="22"/>
                      <w:szCs w:val="22"/>
                      <w:lang w:val="ru-RU" w:eastAsia="en-US"/>
                    </w:rPr>
                  </w:pPr>
                  <w:r w:rsidRPr="00F774F3">
                    <w:rPr>
                      <w:sz w:val="22"/>
                      <w:szCs w:val="22"/>
                      <w:lang w:val="ru-RU" w:eastAsia="en-US"/>
                    </w:rPr>
                    <w:t>• игры (д/и, режиссерские, с/р, п/и, др.)</w:t>
                  </w:r>
                </w:p>
              </w:tc>
            </w:tr>
            <w:tr w:rsidR="00F774F3" w:rsidRPr="00F774F3" w14:paraId="03E359EA" w14:textId="77777777" w:rsidTr="00463AAA">
              <w:tc>
                <w:tcPr>
                  <w:tcW w:w="4054" w:type="dxa"/>
                </w:tcPr>
                <w:p w14:paraId="18C20401" w14:textId="77777777" w:rsidR="00F774F3" w:rsidRPr="00F774F3" w:rsidRDefault="00F774F3" w:rsidP="006332CD">
                  <w:pPr>
                    <w:framePr w:hSpace="180" w:wrap="around" w:vAnchor="text" w:hAnchor="margin" w:xAlign="center" w:y="-839"/>
                    <w:spacing w:before="92"/>
                    <w:rPr>
                      <w:sz w:val="22"/>
                      <w:szCs w:val="22"/>
                      <w:lang w:eastAsia="en-US"/>
                    </w:rPr>
                  </w:pPr>
                  <w:r w:rsidRPr="00F774F3">
                    <w:rPr>
                      <w:sz w:val="22"/>
                      <w:szCs w:val="22"/>
                      <w:lang w:eastAsia="en-US"/>
                    </w:rPr>
                    <w:t xml:space="preserve">• </w:t>
                  </w:r>
                  <w:proofErr w:type="spellStart"/>
                  <w:r w:rsidRPr="00F774F3">
                    <w:rPr>
                      <w:sz w:val="22"/>
                      <w:szCs w:val="22"/>
                      <w:lang w:eastAsia="en-US"/>
                    </w:rPr>
                    <w:t>игровые</w:t>
                  </w:r>
                  <w:proofErr w:type="spellEnd"/>
                  <w:r w:rsidRPr="00F774F3">
                    <w:rPr>
                      <w:sz w:val="22"/>
                      <w:szCs w:val="22"/>
                      <w:lang w:eastAsia="en-US"/>
                    </w:rPr>
                    <w:t xml:space="preserve"> </w:t>
                  </w:r>
                  <w:proofErr w:type="spellStart"/>
                  <w:r w:rsidRPr="00F774F3">
                    <w:rPr>
                      <w:sz w:val="22"/>
                      <w:szCs w:val="22"/>
                      <w:lang w:eastAsia="en-US"/>
                    </w:rPr>
                    <w:t>ситуации</w:t>
                  </w:r>
                  <w:proofErr w:type="spellEnd"/>
                </w:p>
              </w:tc>
              <w:tc>
                <w:tcPr>
                  <w:tcW w:w="4054" w:type="dxa"/>
                </w:tcPr>
                <w:p w14:paraId="66206584" w14:textId="77777777" w:rsidR="00F774F3" w:rsidRPr="00F774F3" w:rsidRDefault="00F774F3" w:rsidP="006332CD">
                  <w:pPr>
                    <w:framePr w:hSpace="180" w:wrap="around" w:vAnchor="text" w:hAnchor="margin" w:xAlign="center" w:y="-839"/>
                    <w:spacing w:before="92"/>
                    <w:rPr>
                      <w:sz w:val="22"/>
                      <w:szCs w:val="22"/>
                      <w:lang w:eastAsia="en-US"/>
                    </w:rPr>
                  </w:pPr>
                  <w:r w:rsidRPr="00F774F3">
                    <w:rPr>
                      <w:sz w:val="22"/>
                      <w:szCs w:val="22"/>
                      <w:lang w:eastAsia="en-US"/>
                    </w:rPr>
                    <w:t xml:space="preserve">• </w:t>
                  </w:r>
                  <w:proofErr w:type="spellStart"/>
                  <w:r w:rsidRPr="00F774F3">
                    <w:rPr>
                      <w:sz w:val="22"/>
                      <w:szCs w:val="22"/>
                      <w:lang w:eastAsia="en-US"/>
                    </w:rPr>
                    <w:t>игры-путешествия</w:t>
                  </w:r>
                  <w:proofErr w:type="spellEnd"/>
                </w:p>
              </w:tc>
            </w:tr>
            <w:tr w:rsidR="00F774F3" w:rsidRPr="00F774F3" w14:paraId="7CEF34D3" w14:textId="77777777" w:rsidTr="00463AAA">
              <w:tc>
                <w:tcPr>
                  <w:tcW w:w="4054" w:type="dxa"/>
                </w:tcPr>
                <w:p w14:paraId="43FD1B22" w14:textId="77777777" w:rsidR="00F774F3" w:rsidRPr="00F774F3" w:rsidRDefault="00F774F3" w:rsidP="006332CD">
                  <w:pPr>
                    <w:framePr w:hSpace="180" w:wrap="around" w:vAnchor="text" w:hAnchor="margin" w:xAlign="center" w:y="-839"/>
                    <w:spacing w:before="92"/>
                    <w:rPr>
                      <w:sz w:val="22"/>
                      <w:szCs w:val="22"/>
                      <w:lang w:eastAsia="en-US"/>
                    </w:rPr>
                  </w:pPr>
                  <w:r w:rsidRPr="00F774F3">
                    <w:rPr>
                      <w:sz w:val="22"/>
                      <w:szCs w:val="22"/>
                      <w:lang w:eastAsia="en-US"/>
                    </w:rPr>
                    <w:t xml:space="preserve">• </w:t>
                  </w:r>
                  <w:proofErr w:type="spellStart"/>
                  <w:r w:rsidRPr="00F774F3">
                    <w:rPr>
                      <w:sz w:val="22"/>
                      <w:szCs w:val="22"/>
                      <w:lang w:eastAsia="en-US"/>
                    </w:rPr>
                    <w:t>творческие</w:t>
                  </w:r>
                  <w:proofErr w:type="spellEnd"/>
                  <w:r w:rsidRPr="00F774F3">
                    <w:rPr>
                      <w:sz w:val="22"/>
                      <w:szCs w:val="22"/>
                      <w:lang w:eastAsia="en-US"/>
                    </w:rPr>
                    <w:t xml:space="preserve"> </w:t>
                  </w:r>
                  <w:proofErr w:type="spellStart"/>
                  <w:r w:rsidRPr="00F774F3">
                    <w:rPr>
                      <w:sz w:val="22"/>
                      <w:szCs w:val="22"/>
                      <w:lang w:eastAsia="en-US"/>
                    </w:rPr>
                    <w:t>мастерские</w:t>
                  </w:r>
                  <w:proofErr w:type="spellEnd"/>
                  <w:r w:rsidRPr="00F774F3">
                    <w:rPr>
                      <w:sz w:val="22"/>
                      <w:szCs w:val="22"/>
                      <w:lang w:eastAsia="en-US"/>
                    </w:rPr>
                    <w:t xml:space="preserve">, </w:t>
                  </w:r>
                  <w:proofErr w:type="spellStart"/>
                  <w:r w:rsidRPr="00F774F3">
                    <w:rPr>
                      <w:sz w:val="22"/>
                      <w:szCs w:val="22"/>
                      <w:lang w:eastAsia="en-US"/>
                    </w:rPr>
                    <w:t>детские</w:t>
                  </w:r>
                  <w:proofErr w:type="spellEnd"/>
                  <w:r w:rsidRPr="00F774F3">
                    <w:rPr>
                      <w:sz w:val="22"/>
                      <w:szCs w:val="22"/>
                      <w:lang w:eastAsia="en-US"/>
                    </w:rPr>
                    <w:t xml:space="preserve"> </w:t>
                  </w:r>
                  <w:proofErr w:type="spellStart"/>
                  <w:r w:rsidRPr="00F774F3">
                    <w:rPr>
                      <w:sz w:val="22"/>
                      <w:szCs w:val="22"/>
                      <w:lang w:eastAsia="en-US"/>
                    </w:rPr>
                    <w:t>лаборатории</w:t>
                  </w:r>
                  <w:proofErr w:type="spellEnd"/>
                </w:p>
              </w:tc>
              <w:tc>
                <w:tcPr>
                  <w:tcW w:w="4054" w:type="dxa"/>
                </w:tcPr>
                <w:p w14:paraId="6006B8DF" w14:textId="77777777" w:rsidR="00F774F3" w:rsidRPr="00F774F3" w:rsidRDefault="00F774F3" w:rsidP="006332CD">
                  <w:pPr>
                    <w:framePr w:hSpace="180" w:wrap="around" w:vAnchor="text" w:hAnchor="margin" w:xAlign="center" w:y="-839"/>
                    <w:spacing w:before="92"/>
                    <w:rPr>
                      <w:sz w:val="22"/>
                      <w:szCs w:val="22"/>
                      <w:lang w:eastAsia="en-US"/>
                    </w:rPr>
                  </w:pPr>
                  <w:r w:rsidRPr="00F774F3">
                    <w:rPr>
                      <w:sz w:val="22"/>
                      <w:szCs w:val="22"/>
                      <w:lang w:eastAsia="en-US"/>
                    </w:rPr>
                    <w:t xml:space="preserve">• </w:t>
                  </w:r>
                  <w:proofErr w:type="spellStart"/>
                  <w:r w:rsidRPr="00F774F3">
                    <w:rPr>
                      <w:sz w:val="22"/>
                      <w:szCs w:val="22"/>
                      <w:lang w:eastAsia="en-US"/>
                    </w:rPr>
                    <w:t>эксперименты</w:t>
                  </w:r>
                  <w:proofErr w:type="spellEnd"/>
                  <w:r w:rsidRPr="00F774F3">
                    <w:rPr>
                      <w:sz w:val="22"/>
                      <w:szCs w:val="22"/>
                      <w:lang w:eastAsia="en-US"/>
                    </w:rPr>
                    <w:t xml:space="preserve">, </w:t>
                  </w:r>
                  <w:proofErr w:type="spellStart"/>
                  <w:r w:rsidRPr="00F774F3">
                    <w:rPr>
                      <w:sz w:val="22"/>
                      <w:szCs w:val="22"/>
                      <w:lang w:eastAsia="en-US"/>
                    </w:rPr>
                    <w:t>коллекционирование</w:t>
                  </w:r>
                  <w:proofErr w:type="spellEnd"/>
                </w:p>
              </w:tc>
            </w:tr>
            <w:tr w:rsidR="00F774F3" w:rsidRPr="00F774F3" w14:paraId="347B1C8F" w14:textId="77777777" w:rsidTr="00463AAA">
              <w:tc>
                <w:tcPr>
                  <w:tcW w:w="4054" w:type="dxa"/>
                </w:tcPr>
                <w:p w14:paraId="7FCA7F7B" w14:textId="77777777" w:rsidR="00F774F3" w:rsidRPr="00F774F3" w:rsidRDefault="00F774F3" w:rsidP="006332CD">
                  <w:pPr>
                    <w:framePr w:hSpace="180" w:wrap="around" w:vAnchor="text" w:hAnchor="margin" w:xAlign="center" w:y="-839"/>
                    <w:spacing w:before="92"/>
                    <w:rPr>
                      <w:sz w:val="22"/>
                      <w:szCs w:val="22"/>
                      <w:lang w:eastAsia="en-US"/>
                    </w:rPr>
                  </w:pPr>
                  <w:r w:rsidRPr="00F774F3">
                    <w:rPr>
                      <w:sz w:val="22"/>
                      <w:szCs w:val="22"/>
                      <w:lang w:eastAsia="en-US"/>
                    </w:rPr>
                    <w:t xml:space="preserve">• </w:t>
                  </w:r>
                  <w:proofErr w:type="spellStart"/>
                  <w:r w:rsidRPr="00F774F3">
                    <w:rPr>
                      <w:sz w:val="22"/>
                      <w:szCs w:val="22"/>
                      <w:lang w:eastAsia="en-US"/>
                    </w:rPr>
                    <w:t>целевые</w:t>
                  </w:r>
                  <w:proofErr w:type="spellEnd"/>
                  <w:r w:rsidRPr="00F774F3">
                    <w:rPr>
                      <w:sz w:val="22"/>
                      <w:szCs w:val="22"/>
                      <w:lang w:eastAsia="en-US"/>
                    </w:rPr>
                    <w:t xml:space="preserve"> </w:t>
                  </w:r>
                  <w:proofErr w:type="spellStart"/>
                  <w:r w:rsidRPr="00F774F3">
                    <w:rPr>
                      <w:sz w:val="22"/>
                      <w:szCs w:val="22"/>
                      <w:lang w:eastAsia="en-US"/>
                    </w:rPr>
                    <w:t>прогулки</w:t>
                  </w:r>
                  <w:proofErr w:type="spellEnd"/>
                </w:p>
              </w:tc>
              <w:tc>
                <w:tcPr>
                  <w:tcW w:w="4054" w:type="dxa"/>
                </w:tcPr>
                <w:p w14:paraId="16898334" w14:textId="77777777" w:rsidR="00F774F3" w:rsidRPr="00F774F3" w:rsidRDefault="00F774F3" w:rsidP="006332CD">
                  <w:pPr>
                    <w:framePr w:hSpace="180" w:wrap="around" w:vAnchor="text" w:hAnchor="margin" w:xAlign="center" w:y="-839"/>
                    <w:spacing w:before="92"/>
                    <w:rPr>
                      <w:sz w:val="22"/>
                      <w:szCs w:val="22"/>
                      <w:lang w:eastAsia="en-US"/>
                    </w:rPr>
                  </w:pPr>
                  <w:r w:rsidRPr="00F774F3">
                    <w:rPr>
                      <w:sz w:val="22"/>
                      <w:szCs w:val="22"/>
                      <w:lang w:eastAsia="en-US"/>
                    </w:rPr>
                    <w:t xml:space="preserve">• </w:t>
                  </w:r>
                  <w:proofErr w:type="spellStart"/>
                  <w:r w:rsidRPr="00F774F3">
                    <w:rPr>
                      <w:sz w:val="22"/>
                      <w:szCs w:val="22"/>
                      <w:lang w:eastAsia="en-US"/>
                    </w:rPr>
                    <w:t>экскурсии</w:t>
                  </w:r>
                  <w:proofErr w:type="spellEnd"/>
                </w:p>
              </w:tc>
            </w:tr>
            <w:tr w:rsidR="00F774F3" w:rsidRPr="00F774F3" w14:paraId="465E29FA" w14:textId="77777777" w:rsidTr="00463AAA">
              <w:tc>
                <w:tcPr>
                  <w:tcW w:w="4054" w:type="dxa"/>
                </w:tcPr>
                <w:p w14:paraId="72037C67" w14:textId="77777777" w:rsidR="00F774F3" w:rsidRPr="00F774F3" w:rsidRDefault="00F774F3" w:rsidP="006332CD">
                  <w:pPr>
                    <w:framePr w:hSpace="180" w:wrap="around" w:vAnchor="text" w:hAnchor="margin" w:xAlign="center" w:y="-839"/>
                    <w:spacing w:before="92"/>
                    <w:rPr>
                      <w:sz w:val="22"/>
                      <w:szCs w:val="22"/>
                      <w:lang w:eastAsia="en-US"/>
                    </w:rPr>
                  </w:pPr>
                  <w:r w:rsidRPr="00F774F3">
                    <w:rPr>
                      <w:sz w:val="22"/>
                      <w:szCs w:val="22"/>
                      <w:lang w:eastAsia="en-US"/>
                    </w:rPr>
                    <w:t xml:space="preserve">• </w:t>
                  </w:r>
                  <w:proofErr w:type="spellStart"/>
                  <w:r w:rsidRPr="00F774F3">
                    <w:rPr>
                      <w:sz w:val="22"/>
                      <w:szCs w:val="22"/>
                      <w:lang w:eastAsia="en-US"/>
                    </w:rPr>
                    <w:t>образовательный</w:t>
                  </w:r>
                  <w:proofErr w:type="spellEnd"/>
                  <w:r w:rsidRPr="00F774F3">
                    <w:rPr>
                      <w:sz w:val="22"/>
                      <w:szCs w:val="22"/>
                      <w:lang w:eastAsia="en-US"/>
                    </w:rPr>
                    <w:t xml:space="preserve"> Челлендж</w:t>
                  </w:r>
                </w:p>
              </w:tc>
              <w:tc>
                <w:tcPr>
                  <w:tcW w:w="4054" w:type="dxa"/>
                </w:tcPr>
                <w:p w14:paraId="0AC86F30" w14:textId="77777777" w:rsidR="00F774F3" w:rsidRPr="00F774F3" w:rsidRDefault="00F774F3" w:rsidP="006332CD">
                  <w:pPr>
                    <w:framePr w:hSpace="180" w:wrap="around" w:vAnchor="text" w:hAnchor="margin" w:xAlign="center" w:y="-839"/>
                    <w:spacing w:before="92"/>
                    <w:rPr>
                      <w:sz w:val="22"/>
                      <w:szCs w:val="22"/>
                      <w:lang w:eastAsia="en-US"/>
                    </w:rPr>
                  </w:pPr>
                  <w:r w:rsidRPr="00F774F3">
                    <w:rPr>
                      <w:sz w:val="22"/>
                      <w:szCs w:val="22"/>
                      <w:lang w:eastAsia="en-US"/>
                    </w:rPr>
                    <w:t xml:space="preserve">• </w:t>
                  </w:r>
                  <w:proofErr w:type="spellStart"/>
                  <w:r w:rsidRPr="00F774F3">
                    <w:rPr>
                      <w:sz w:val="22"/>
                      <w:szCs w:val="22"/>
                      <w:lang w:eastAsia="en-US"/>
                    </w:rPr>
                    <w:t>интерактивные</w:t>
                  </w:r>
                  <w:proofErr w:type="spellEnd"/>
                  <w:r w:rsidRPr="00F774F3">
                    <w:rPr>
                      <w:sz w:val="22"/>
                      <w:szCs w:val="22"/>
                      <w:lang w:eastAsia="en-US"/>
                    </w:rPr>
                    <w:t xml:space="preserve"> </w:t>
                  </w:r>
                  <w:proofErr w:type="spellStart"/>
                  <w:r w:rsidRPr="00F774F3">
                    <w:rPr>
                      <w:sz w:val="22"/>
                      <w:szCs w:val="22"/>
                      <w:lang w:eastAsia="en-US"/>
                    </w:rPr>
                    <w:t>праздники</w:t>
                  </w:r>
                  <w:proofErr w:type="spellEnd"/>
                </w:p>
              </w:tc>
            </w:tr>
            <w:tr w:rsidR="00F774F3" w:rsidRPr="00F774F3" w14:paraId="7A1EDD74" w14:textId="77777777" w:rsidTr="00463AAA">
              <w:tc>
                <w:tcPr>
                  <w:tcW w:w="4054" w:type="dxa"/>
                </w:tcPr>
                <w:p w14:paraId="257D35BC" w14:textId="77777777" w:rsidR="00F774F3" w:rsidRPr="00F774F3" w:rsidRDefault="00F774F3" w:rsidP="006332CD">
                  <w:pPr>
                    <w:framePr w:hSpace="180" w:wrap="around" w:vAnchor="text" w:hAnchor="margin" w:xAlign="center" w:y="-839"/>
                    <w:spacing w:before="92"/>
                    <w:rPr>
                      <w:sz w:val="22"/>
                      <w:szCs w:val="22"/>
                      <w:lang w:eastAsia="en-US"/>
                    </w:rPr>
                  </w:pPr>
                  <w:r w:rsidRPr="00F774F3">
                    <w:rPr>
                      <w:sz w:val="22"/>
                      <w:szCs w:val="22"/>
                      <w:lang w:eastAsia="en-US"/>
                    </w:rPr>
                    <w:t xml:space="preserve">• </w:t>
                  </w:r>
                  <w:proofErr w:type="spellStart"/>
                  <w:r w:rsidRPr="00F774F3">
                    <w:rPr>
                      <w:sz w:val="22"/>
                      <w:szCs w:val="22"/>
                      <w:lang w:eastAsia="en-US"/>
                    </w:rPr>
                    <w:t>детские</w:t>
                  </w:r>
                  <w:proofErr w:type="spellEnd"/>
                  <w:r w:rsidRPr="00F774F3">
                    <w:rPr>
                      <w:sz w:val="22"/>
                      <w:szCs w:val="22"/>
                      <w:lang w:eastAsia="en-US"/>
                    </w:rPr>
                    <w:t xml:space="preserve"> </w:t>
                  </w:r>
                  <w:proofErr w:type="spellStart"/>
                  <w:r w:rsidRPr="00F774F3">
                    <w:rPr>
                      <w:sz w:val="22"/>
                      <w:szCs w:val="22"/>
                      <w:lang w:eastAsia="en-US"/>
                    </w:rPr>
                    <w:t>проекты</w:t>
                  </w:r>
                  <w:proofErr w:type="spellEnd"/>
                </w:p>
              </w:tc>
              <w:tc>
                <w:tcPr>
                  <w:tcW w:w="4054" w:type="dxa"/>
                </w:tcPr>
                <w:p w14:paraId="4F8345F0" w14:textId="77777777" w:rsidR="00F774F3" w:rsidRPr="00F774F3" w:rsidRDefault="00F774F3" w:rsidP="006332CD">
                  <w:pPr>
                    <w:framePr w:hSpace="180" w:wrap="around" w:vAnchor="text" w:hAnchor="margin" w:xAlign="center" w:y="-839"/>
                    <w:spacing w:before="92"/>
                    <w:rPr>
                      <w:sz w:val="22"/>
                      <w:szCs w:val="22"/>
                      <w:lang w:eastAsia="en-US"/>
                    </w:rPr>
                  </w:pPr>
                  <w:r w:rsidRPr="00F774F3">
                    <w:rPr>
                      <w:sz w:val="22"/>
                      <w:szCs w:val="22"/>
                      <w:lang w:eastAsia="en-US"/>
                    </w:rPr>
                    <w:t xml:space="preserve">• </w:t>
                  </w:r>
                  <w:proofErr w:type="spellStart"/>
                  <w:r w:rsidRPr="00F774F3">
                    <w:rPr>
                      <w:sz w:val="22"/>
                      <w:szCs w:val="22"/>
                      <w:lang w:eastAsia="en-US"/>
                    </w:rPr>
                    <w:t>наблюдение</w:t>
                  </w:r>
                  <w:proofErr w:type="spellEnd"/>
                </w:p>
              </w:tc>
            </w:tr>
          </w:tbl>
          <w:p w14:paraId="0D22A01B" w14:textId="77777777" w:rsidR="00F774F3" w:rsidRPr="00F774F3" w:rsidRDefault="00F774F3" w:rsidP="00F774F3">
            <w:pPr>
              <w:spacing w:before="92"/>
              <w:jc w:val="center"/>
              <w:rPr>
                <w:sz w:val="22"/>
                <w:szCs w:val="22"/>
                <w:lang w:eastAsia="en-US"/>
              </w:rPr>
            </w:pPr>
          </w:p>
        </w:tc>
      </w:tr>
      <w:tr w:rsidR="00F774F3" w:rsidRPr="00F774F3" w14:paraId="54019D6D" w14:textId="77777777" w:rsidTr="00463AAA">
        <w:trPr>
          <w:trHeight w:val="476"/>
        </w:trPr>
        <w:tc>
          <w:tcPr>
            <w:tcW w:w="2624" w:type="dxa"/>
            <w:vAlign w:val="center"/>
          </w:tcPr>
          <w:p w14:paraId="2FF5E13D" w14:textId="77777777" w:rsidR="00F774F3" w:rsidRPr="00F774F3" w:rsidRDefault="00F774F3" w:rsidP="00F774F3">
            <w:pPr>
              <w:jc w:val="center"/>
              <w:rPr>
                <w:b/>
                <w:bCs/>
                <w:sz w:val="22"/>
                <w:szCs w:val="22"/>
                <w:lang w:eastAsia="en-US"/>
              </w:rPr>
            </w:pPr>
            <w:proofErr w:type="spellStart"/>
            <w:r w:rsidRPr="00F774F3">
              <w:rPr>
                <w:b/>
                <w:bCs/>
                <w:sz w:val="22"/>
                <w:szCs w:val="22"/>
                <w:lang w:eastAsia="en-US"/>
              </w:rPr>
              <w:t>Возраст</w:t>
            </w:r>
            <w:proofErr w:type="spellEnd"/>
          </w:p>
        </w:tc>
        <w:tc>
          <w:tcPr>
            <w:tcW w:w="2624" w:type="dxa"/>
          </w:tcPr>
          <w:p w14:paraId="06CEBFCC" w14:textId="77777777" w:rsidR="00F774F3" w:rsidRPr="00F774F3" w:rsidRDefault="00F774F3" w:rsidP="00F774F3">
            <w:pPr>
              <w:jc w:val="center"/>
              <w:rPr>
                <w:b/>
                <w:sz w:val="22"/>
                <w:szCs w:val="22"/>
              </w:rPr>
            </w:pPr>
            <w:proofErr w:type="spellStart"/>
            <w:r w:rsidRPr="00F774F3">
              <w:rPr>
                <w:b/>
                <w:sz w:val="22"/>
                <w:szCs w:val="22"/>
              </w:rPr>
              <w:t>Группы</w:t>
            </w:r>
            <w:proofErr w:type="spellEnd"/>
            <w:r w:rsidRPr="00F774F3">
              <w:rPr>
                <w:b/>
                <w:sz w:val="22"/>
                <w:szCs w:val="22"/>
              </w:rPr>
              <w:t xml:space="preserve"> раннего возраста</w:t>
            </w:r>
          </w:p>
          <w:p w14:paraId="44A0B865" w14:textId="77777777" w:rsidR="00F774F3" w:rsidRPr="00F774F3" w:rsidRDefault="00F774F3" w:rsidP="00F774F3">
            <w:pPr>
              <w:jc w:val="center"/>
              <w:rPr>
                <w:bCs/>
                <w:sz w:val="22"/>
                <w:szCs w:val="22"/>
              </w:rPr>
            </w:pPr>
            <w:r w:rsidRPr="00F774F3">
              <w:rPr>
                <w:bCs/>
                <w:sz w:val="22"/>
                <w:szCs w:val="22"/>
              </w:rPr>
              <w:t>№ 2, 4</w:t>
            </w:r>
          </w:p>
          <w:p w14:paraId="64CED8E0" w14:textId="77777777" w:rsidR="00F774F3" w:rsidRPr="00F774F3" w:rsidRDefault="00F774F3" w:rsidP="00F774F3">
            <w:pPr>
              <w:jc w:val="center"/>
              <w:rPr>
                <w:sz w:val="22"/>
                <w:szCs w:val="22"/>
                <w:lang w:eastAsia="en-US"/>
              </w:rPr>
            </w:pPr>
            <w:r w:rsidRPr="00F774F3">
              <w:rPr>
                <w:bCs/>
                <w:sz w:val="22"/>
                <w:szCs w:val="22"/>
              </w:rPr>
              <w:t>(</w:t>
            </w:r>
            <w:proofErr w:type="spellStart"/>
            <w:r w:rsidRPr="00F774F3">
              <w:rPr>
                <w:bCs/>
                <w:sz w:val="22"/>
                <w:szCs w:val="22"/>
              </w:rPr>
              <w:t>адаптационная</w:t>
            </w:r>
            <w:proofErr w:type="spellEnd"/>
            <w:r w:rsidRPr="00F774F3">
              <w:rPr>
                <w:bCs/>
                <w:sz w:val="22"/>
                <w:szCs w:val="22"/>
              </w:rPr>
              <w:t>)</w:t>
            </w:r>
          </w:p>
        </w:tc>
        <w:tc>
          <w:tcPr>
            <w:tcW w:w="2624" w:type="dxa"/>
            <w:gridSpan w:val="2"/>
          </w:tcPr>
          <w:p w14:paraId="6E62EF93" w14:textId="77777777" w:rsidR="00F774F3" w:rsidRPr="00F774F3" w:rsidRDefault="00F774F3" w:rsidP="00F774F3">
            <w:pPr>
              <w:jc w:val="center"/>
              <w:rPr>
                <w:b/>
                <w:sz w:val="22"/>
                <w:szCs w:val="22"/>
                <w:lang w:val="ru-RU"/>
              </w:rPr>
            </w:pPr>
            <w:r w:rsidRPr="00F774F3">
              <w:rPr>
                <w:b/>
                <w:sz w:val="22"/>
                <w:szCs w:val="22"/>
              </w:rPr>
              <w:t>I</w:t>
            </w:r>
            <w:r w:rsidRPr="00F774F3">
              <w:rPr>
                <w:b/>
                <w:sz w:val="22"/>
                <w:szCs w:val="22"/>
                <w:lang w:val="ru-RU"/>
              </w:rPr>
              <w:t xml:space="preserve"> младшая группа</w:t>
            </w:r>
          </w:p>
          <w:p w14:paraId="648DD150" w14:textId="77777777" w:rsidR="00F774F3" w:rsidRPr="00F774F3" w:rsidRDefault="00F774F3" w:rsidP="00F774F3">
            <w:pPr>
              <w:jc w:val="center"/>
              <w:rPr>
                <w:bCs/>
                <w:sz w:val="22"/>
                <w:szCs w:val="22"/>
                <w:lang w:val="ru-RU"/>
              </w:rPr>
            </w:pPr>
            <w:r w:rsidRPr="00F774F3">
              <w:rPr>
                <w:bCs/>
                <w:sz w:val="22"/>
                <w:szCs w:val="22"/>
                <w:lang w:val="ru-RU"/>
              </w:rPr>
              <w:t>(адаптированная)</w:t>
            </w:r>
          </w:p>
          <w:p w14:paraId="2FA3CE18" w14:textId="77777777" w:rsidR="00F774F3" w:rsidRPr="00F774F3" w:rsidRDefault="00F774F3" w:rsidP="00F774F3">
            <w:pPr>
              <w:jc w:val="center"/>
              <w:rPr>
                <w:bCs/>
                <w:sz w:val="22"/>
                <w:szCs w:val="22"/>
                <w:lang w:val="ru-RU"/>
              </w:rPr>
            </w:pPr>
            <w:r w:rsidRPr="00F774F3">
              <w:rPr>
                <w:bCs/>
                <w:sz w:val="22"/>
                <w:szCs w:val="22"/>
                <w:lang w:val="ru-RU"/>
              </w:rPr>
              <w:t>№ 3</w:t>
            </w:r>
          </w:p>
          <w:p w14:paraId="3A263501" w14:textId="77777777" w:rsidR="00F774F3" w:rsidRPr="00F774F3" w:rsidRDefault="00F774F3" w:rsidP="00F774F3">
            <w:pPr>
              <w:jc w:val="center"/>
              <w:rPr>
                <w:b/>
                <w:sz w:val="22"/>
                <w:szCs w:val="22"/>
                <w:lang w:val="ru-RU"/>
              </w:rPr>
            </w:pPr>
            <w:r w:rsidRPr="00F774F3">
              <w:rPr>
                <w:b/>
                <w:sz w:val="22"/>
                <w:szCs w:val="22"/>
              </w:rPr>
              <w:t>II</w:t>
            </w:r>
            <w:r w:rsidRPr="00F774F3">
              <w:rPr>
                <w:b/>
                <w:sz w:val="22"/>
                <w:szCs w:val="22"/>
                <w:lang w:val="ru-RU"/>
              </w:rPr>
              <w:t xml:space="preserve"> младшая группа</w:t>
            </w:r>
          </w:p>
          <w:p w14:paraId="66CC2960" w14:textId="77777777" w:rsidR="00F774F3" w:rsidRPr="00F774F3" w:rsidRDefault="00F774F3" w:rsidP="00F774F3">
            <w:pPr>
              <w:jc w:val="center"/>
              <w:rPr>
                <w:sz w:val="22"/>
                <w:szCs w:val="22"/>
                <w:lang w:eastAsia="en-US"/>
              </w:rPr>
            </w:pPr>
            <w:r w:rsidRPr="00F774F3">
              <w:rPr>
                <w:bCs/>
                <w:sz w:val="22"/>
                <w:szCs w:val="22"/>
              </w:rPr>
              <w:t>№ 9, 5</w:t>
            </w:r>
          </w:p>
        </w:tc>
        <w:tc>
          <w:tcPr>
            <w:tcW w:w="2624" w:type="dxa"/>
          </w:tcPr>
          <w:p w14:paraId="415C22B0" w14:textId="77777777" w:rsidR="00F774F3" w:rsidRPr="00F774F3" w:rsidRDefault="00F774F3" w:rsidP="00F774F3">
            <w:pPr>
              <w:jc w:val="center"/>
              <w:rPr>
                <w:b/>
                <w:sz w:val="22"/>
                <w:szCs w:val="22"/>
              </w:rPr>
            </w:pPr>
            <w:proofErr w:type="spellStart"/>
            <w:r w:rsidRPr="00F774F3">
              <w:rPr>
                <w:b/>
                <w:sz w:val="22"/>
                <w:szCs w:val="22"/>
              </w:rPr>
              <w:t>Средняя</w:t>
            </w:r>
            <w:proofErr w:type="spellEnd"/>
            <w:r w:rsidRPr="00F774F3">
              <w:rPr>
                <w:b/>
                <w:sz w:val="22"/>
                <w:szCs w:val="22"/>
              </w:rPr>
              <w:t xml:space="preserve"> </w:t>
            </w:r>
            <w:proofErr w:type="spellStart"/>
            <w:r w:rsidRPr="00F774F3">
              <w:rPr>
                <w:b/>
                <w:sz w:val="22"/>
                <w:szCs w:val="22"/>
              </w:rPr>
              <w:t>группа</w:t>
            </w:r>
            <w:proofErr w:type="spellEnd"/>
          </w:p>
          <w:p w14:paraId="06AB997A" w14:textId="77777777" w:rsidR="00F774F3" w:rsidRPr="00F774F3" w:rsidRDefault="00F774F3" w:rsidP="00F774F3">
            <w:pPr>
              <w:jc w:val="center"/>
              <w:rPr>
                <w:sz w:val="22"/>
                <w:szCs w:val="22"/>
                <w:lang w:eastAsia="en-US"/>
              </w:rPr>
            </w:pPr>
            <w:r w:rsidRPr="00F774F3">
              <w:rPr>
                <w:bCs/>
                <w:sz w:val="22"/>
                <w:szCs w:val="22"/>
              </w:rPr>
              <w:t>№ 1, 10</w:t>
            </w:r>
          </w:p>
        </w:tc>
        <w:tc>
          <w:tcPr>
            <w:tcW w:w="2624" w:type="dxa"/>
          </w:tcPr>
          <w:p w14:paraId="002B8124" w14:textId="77777777" w:rsidR="00F774F3" w:rsidRPr="00F774F3" w:rsidRDefault="00F774F3" w:rsidP="00F774F3">
            <w:pPr>
              <w:jc w:val="center"/>
              <w:rPr>
                <w:b/>
                <w:sz w:val="22"/>
                <w:szCs w:val="22"/>
              </w:rPr>
            </w:pPr>
            <w:proofErr w:type="spellStart"/>
            <w:r w:rsidRPr="00F774F3">
              <w:rPr>
                <w:b/>
                <w:sz w:val="22"/>
                <w:szCs w:val="22"/>
              </w:rPr>
              <w:t>Старшая</w:t>
            </w:r>
            <w:proofErr w:type="spellEnd"/>
            <w:r w:rsidRPr="00F774F3">
              <w:rPr>
                <w:b/>
                <w:sz w:val="22"/>
                <w:szCs w:val="22"/>
              </w:rPr>
              <w:t xml:space="preserve"> </w:t>
            </w:r>
            <w:proofErr w:type="spellStart"/>
            <w:r w:rsidRPr="00F774F3">
              <w:rPr>
                <w:b/>
                <w:sz w:val="22"/>
                <w:szCs w:val="22"/>
              </w:rPr>
              <w:t>группа</w:t>
            </w:r>
            <w:proofErr w:type="spellEnd"/>
          </w:p>
          <w:p w14:paraId="2005EED0" w14:textId="77777777" w:rsidR="00F774F3" w:rsidRPr="00F774F3" w:rsidRDefault="00F774F3" w:rsidP="00F774F3">
            <w:pPr>
              <w:jc w:val="center"/>
              <w:rPr>
                <w:sz w:val="22"/>
                <w:szCs w:val="22"/>
                <w:lang w:eastAsia="en-US"/>
              </w:rPr>
            </w:pPr>
            <w:r w:rsidRPr="00F774F3">
              <w:rPr>
                <w:bCs/>
                <w:sz w:val="22"/>
                <w:szCs w:val="22"/>
              </w:rPr>
              <w:t>№ 11, 12</w:t>
            </w:r>
          </w:p>
        </w:tc>
        <w:tc>
          <w:tcPr>
            <w:tcW w:w="2625" w:type="dxa"/>
          </w:tcPr>
          <w:p w14:paraId="1EA765E7" w14:textId="77777777" w:rsidR="00F774F3" w:rsidRPr="00F774F3" w:rsidRDefault="00F774F3" w:rsidP="00F774F3">
            <w:pPr>
              <w:jc w:val="center"/>
              <w:rPr>
                <w:b/>
                <w:sz w:val="22"/>
                <w:szCs w:val="22"/>
              </w:rPr>
            </w:pPr>
            <w:proofErr w:type="spellStart"/>
            <w:r w:rsidRPr="00F774F3">
              <w:rPr>
                <w:b/>
                <w:sz w:val="22"/>
                <w:szCs w:val="22"/>
              </w:rPr>
              <w:t>Подготовительная</w:t>
            </w:r>
            <w:proofErr w:type="spellEnd"/>
          </w:p>
          <w:p w14:paraId="16FD0398" w14:textId="77777777" w:rsidR="00F774F3" w:rsidRPr="00F774F3" w:rsidRDefault="00F774F3" w:rsidP="00F774F3">
            <w:pPr>
              <w:jc w:val="center"/>
              <w:rPr>
                <w:b/>
                <w:sz w:val="22"/>
                <w:szCs w:val="22"/>
              </w:rPr>
            </w:pPr>
            <w:proofErr w:type="spellStart"/>
            <w:r w:rsidRPr="00F774F3">
              <w:rPr>
                <w:b/>
                <w:sz w:val="22"/>
                <w:szCs w:val="22"/>
              </w:rPr>
              <w:t>Группа</w:t>
            </w:r>
            <w:proofErr w:type="spellEnd"/>
          </w:p>
          <w:p w14:paraId="037FAC4C" w14:textId="77777777" w:rsidR="00F774F3" w:rsidRPr="00F774F3" w:rsidRDefault="00F774F3" w:rsidP="00F774F3">
            <w:pPr>
              <w:jc w:val="center"/>
              <w:rPr>
                <w:sz w:val="22"/>
                <w:szCs w:val="22"/>
                <w:lang w:eastAsia="en-US"/>
              </w:rPr>
            </w:pPr>
            <w:r w:rsidRPr="00F774F3">
              <w:rPr>
                <w:bCs/>
                <w:sz w:val="22"/>
                <w:szCs w:val="22"/>
              </w:rPr>
              <w:t>№ 8</w:t>
            </w:r>
          </w:p>
        </w:tc>
      </w:tr>
      <w:tr w:rsidR="00F774F3" w:rsidRPr="00F774F3" w14:paraId="41E83F99" w14:textId="77777777" w:rsidTr="00463AAA">
        <w:trPr>
          <w:trHeight w:val="476"/>
        </w:trPr>
        <w:tc>
          <w:tcPr>
            <w:tcW w:w="2624" w:type="dxa"/>
            <w:vAlign w:val="center"/>
          </w:tcPr>
          <w:p w14:paraId="5D0132D1" w14:textId="77777777" w:rsidR="00F774F3" w:rsidRPr="00F774F3" w:rsidRDefault="00F774F3" w:rsidP="00F774F3">
            <w:pPr>
              <w:jc w:val="center"/>
              <w:rPr>
                <w:b/>
                <w:bCs/>
                <w:sz w:val="22"/>
                <w:szCs w:val="22"/>
                <w:lang w:eastAsia="en-US"/>
              </w:rPr>
            </w:pPr>
            <w:proofErr w:type="spellStart"/>
            <w:r w:rsidRPr="00F774F3">
              <w:rPr>
                <w:b/>
                <w:bCs/>
                <w:sz w:val="22"/>
                <w:szCs w:val="22"/>
                <w:lang w:eastAsia="en-US"/>
              </w:rPr>
              <w:t>Тема</w:t>
            </w:r>
            <w:proofErr w:type="spellEnd"/>
            <w:r w:rsidRPr="00F774F3">
              <w:rPr>
                <w:b/>
                <w:bCs/>
                <w:sz w:val="22"/>
                <w:szCs w:val="22"/>
                <w:lang w:eastAsia="en-US"/>
              </w:rPr>
              <w:t xml:space="preserve"> </w:t>
            </w:r>
            <w:proofErr w:type="spellStart"/>
            <w:r w:rsidRPr="00F774F3">
              <w:rPr>
                <w:b/>
                <w:bCs/>
                <w:sz w:val="22"/>
                <w:szCs w:val="22"/>
                <w:lang w:eastAsia="en-US"/>
              </w:rPr>
              <w:t>недели</w:t>
            </w:r>
            <w:proofErr w:type="spellEnd"/>
          </w:p>
        </w:tc>
        <w:tc>
          <w:tcPr>
            <w:tcW w:w="2624" w:type="dxa"/>
            <w:vAlign w:val="center"/>
          </w:tcPr>
          <w:p w14:paraId="12075C10" w14:textId="77777777" w:rsidR="00F774F3" w:rsidRPr="00F774F3" w:rsidRDefault="00F774F3" w:rsidP="00F774F3">
            <w:pPr>
              <w:jc w:val="center"/>
              <w:rPr>
                <w:sz w:val="22"/>
                <w:szCs w:val="22"/>
                <w:lang w:eastAsia="en-US"/>
              </w:rPr>
            </w:pPr>
            <w:proofErr w:type="spellStart"/>
            <w:r w:rsidRPr="00F774F3">
              <w:rPr>
                <w:sz w:val="22"/>
                <w:szCs w:val="22"/>
                <w:lang w:eastAsia="en-US"/>
              </w:rPr>
              <w:t>Зима</w:t>
            </w:r>
            <w:proofErr w:type="spellEnd"/>
            <w:r w:rsidRPr="00F774F3">
              <w:rPr>
                <w:sz w:val="22"/>
                <w:szCs w:val="22"/>
                <w:lang w:eastAsia="en-US"/>
              </w:rPr>
              <w:t xml:space="preserve"> </w:t>
            </w:r>
            <w:proofErr w:type="spellStart"/>
            <w:r w:rsidRPr="00F774F3">
              <w:rPr>
                <w:sz w:val="22"/>
                <w:szCs w:val="22"/>
                <w:lang w:eastAsia="en-US"/>
              </w:rPr>
              <w:t>пришла</w:t>
            </w:r>
            <w:proofErr w:type="spellEnd"/>
          </w:p>
        </w:tc>
        <w:tc>
          <w:tcPr>
            <w:tcW w:w="2624" w:type="dxa"/>
            <w:gridSpan w:val="2"/>
            <w:vAlign w:val="center"/>
          </w:tcPr>
          <w:p w14:paraId="3F638703" w14:textId="77777777" w:rsidR="00F774F3" w:rsidRPr="00F774F3" w:rsidRDefault="00F774F3" w:rsidP="00F774F3">
            <w:pPr>
              <w:jc w:val="center"/>
              <w:rPr>
                <w:sz w:val="22"/>
                <w:szCs w:val="22"/>
                <w:lang w:eastAsia="en-US"/>
              </w:rPr>
            </w:pPr>
            <w:proofErr w:type="spellStart"/>
            <w:r w:rsidRPr="00F774F3">
              <w:rPr>
                <w:sz w:val="22"/>
                <w:szCs w:val="22"/>
                <w:lang w:eastAsia="en-US"/>
              </w:rPr>
              <w:t>Зима</w:t>
            </w:r>
            <w:proofErr w:type="spellEnd"/>
            <w:r w:rsidRPr="00F774F3">
              <w:rPr>
                <w:sz w:val="22"/>
                <w:szCs w:val="22"/>
                <w:lang w:eastAsia="en-US"/>
              </w:rPr>
              <w:t xml:space="preserve"> </w:t>
            </w:r>
            <w:proofErr w:type="spellStart"/>
            <w:r w:rsidRPr="00F774F3">
              <w:rPr>
                <w:sz w:val="22"/>
                <w:szCs w:val="22"/>
                <w:lang w:eastAsia="en-US"/>
              </w:rPr>
              <w:t>на</w:t>
            </w:r>
            <w:proofErr w:type="spellEnd"/>
            <w:r w:rsidRPr="00F774F3">
              <w:rPr>
                <w:sz w:val="22"/>
                <w:szCs w:val="22"/>
                <w:lang w:eastAsia="en-US"/>
              </w:rPr>
              <w:t xml:space="preserve"> </w:t>
            </w:r>
            <w:proofErr w:type="spellStart"/>
            <w:r w:rsidRPr="00F774F3">
              <w:rPr>
                <w:sz w:val="22"/>
                <w:szCs w:val="22"/>
                <w:lang w:eastAsia="en-US"/>
              </w:rPr>
              <w:t>пороге</w:t>
            </w:r>
            <w:proofErr w:type="spellEnd"/>
          </w:p>
        </w:tc>
        <w:tc>
          <w:tcPr>
            <w:tcW w:w="2624" w:type="dxa"/>
            <w:vAlign w:val="center"/>
          </w:tcPr>
          <w:p w14:paraId="683F5694" w14:textId="77777777" w:rsidR="00F774F3" w:rsidRPr="00F774F3" w:rsidRDefault="00F774F3" w:rsidP="00F774F3">
            <w:pPr>
              <w:jc w:val="center"/>
              <w:rPr>
                <w:sz w:val="22"/>
                <w:szCs w:val="22"/>
                <w:lang w:eastAsia="en-US"/>
              </w:rPr>
            </w:pPr>
            <w:proofErr w:type="spellStart"/>
            <w:r w:rsidRPr="00F774F3">
              <w:rPr>
                <w:sz w:val="22"/>
                <w:szCs w:val="22"/>
                <w:lang w:eastAsia="en-US"/>
              </w:rPr>
              <w:t>Зима</w:t>
            </w:r>
            <w:proofErr w:type="spellEnd"/>
            <w:r w:rsidRPr="00F774F3">
              <w:rPr>
                <w:sz w:val="22"/>
                <w:szCs w:val="22"/>
                <w:lang w:eastAsia="en-US"/>
              </w:rPr>
              <w:t xml:space="preserve"> </w:t>
            </w:r>
            <w:proofErr w:type="spellStart"/>
            <w:r w:rsidRPr="00F774F3">
              <w:rPr>
                <w:sz w:val="22"/>
                <w:szCs w:val="22"/>
                <w:lang w:eastAsia="en-US"/>
              </w:rPr>
              <w:t>на</w:t>
            </w:r>
            <w:proofErr w:type="spellEnd"/>
            <w:r w:rsidRPr="00F774F3">
              <w:rPr>
                <w:sz w:val="22"/>
                <w:szCs w:val="22"/>
                <w:lang w:eastAsia="en-US"/>
              </w:rPr>
              <w:t xml:space="preserve"> </w:t>
            </w:r>
            <w:proofErr w:type="spellStart"/>
            <w:r w:rsidRPr="00F774F3">
              <w:rPr>
                <w:sz w:val="22"/>
                <w:szCs w:val="22"/>
                <w:lang w:eastAsia="en-US"/>
              </w:rPr>
              <w:t>пороге</w:t>
            </w:r>
            <w:proofErr w:type="spellEnd"/>
          </w:p>
        </w:tc>
        <w:tc>
          <w:tcPr>
            <w:tcW w:w="2624" w:type="dxa"/>
            <w:vAlign w:val="center"/>
          </w:tcPr>
          <w:p w14:paraId="60E95975" w14:textId="77777777" w:rsidR="00F774F3" w:rsidRPr="00F774F3" w:rsidRDefault="00F774F3" w:rsidP="00F774F3">
            <w:pPr>
              <w:jc w:val="center"/>
              <w:rPr>
                <w:sz w:val="22"/>
                <w:szCs w:val="22"/>
                <w:lang w:eastAsia="en-US"/>
              </w:rPr>
            </w:pPr>
            <w:proofErr w:type="spellStart"/>
            <w:r w:rsidRPr="00F774F3">
              <w:rPr>
                <w:sz w:val="22"/>
                <w:szCs w:val="22"/>
                <w:lang w:eastAsia="en-US"/>
              </w:rPr>
              <w:t>Зима</w:t>
            </w:r>
            <w:proofErr w:type="spellEnd"/>
            <w:r w:rsidRPr="00F774F3">
              <w:rPr>
                <w:spacing w:val="-2"/>
                <w:sz w:val="22"/>
                <w:szCs w:val="22"/>
                <w:lang w:eastAsia="en-US"/>
              </w:rPr>
              <w:t xml:space="preserve"> </w:t>
            </w:r>
            <w:proofErr w:type="spellStart"/>
            <w:r w:rsidRPr="00F774F3">
              <w:rPr>
                <w:sz w:val="22"/>
                <w:szCs w:val="22"/>
                <w:lang w:eastAsia="en-US"/>
              </w:rPr>
              <w:t>на</w:t>
            </w:r>
            <w:proofErr w:type="spellEnd"/>
            <w:r w:rsidRPr="00F774F3">
              <w:rPr>
                <w:spacing w:val="-2"/>
                <w:sz w:val="22"/>
                <w:szCs w:val="22"/>
                <w:lang w:eastAsia="en-US"/>
              </w:rPr>
              <w:t xml:space="preserve"> </w:t>
            </w:r>
            <w:proofErr w:type="spellStart"/>
            <w:r w:rsidRPr="00F774F3">
              <w:rPr>
                <w:spacing w:val="-2"/>
                <w:sz w:val="22"/>
                <w:szCs w:val="22"/>
                <w:lang w:eastAsia="en-US"/>
              </w:rPr>
              <w:t>пороге</w:t>
            </w:r>
            <w:proofErr w:type="spellEnd"/>
          </w:p>
        </w:tc>
        <w:tc>
          <w:tcPr>
            <w:tcW w:w="2625" w:type="dxa"/>
            <w:vAlign w:val="center"/>
          </w:tcPr>
          <w:p w14:paraId="7319DAB5" w14:textId="77777777" w:rsidR="00F774F3" w:rsidRPr="00F774F3" w:rsidRDefault="00F774F3" w:rsidP="00F774F3">
            <w:pPr>
              <w:jc w:val="center"/>
              <w:rPr>
                <w:sz w:val="22"/>
                <w:szCs w:val="22"/>
                <w:lang w:eastAsia="en-US"/>
              </w:rPr>
            </w:pPr>
            <w:proofErr w:type="spellStart"/>
            <w:r w:rsidRPr="00F774F3">
              <w:rPr>
                <w:sz w:val="22"/>
                <w:szCs w:val="22"/>
                <w:lang w:eastAsia="en-US"/>
              </w:rPr>
              <w:t>Зима</w:t>
            </w:r>
            <w:proofErr w:type="spellEnd"/>
            <w:r w:rsidRPr="00F774F3">
              <w:rPr>
                <w:sz w:val="22"/>
                <w:szCs w:val="22"/>
                <w:lang w:eastAsia="en-US"/>
              </w:rPr>
              <w:t xml:space="preserve"> </w:t>
            </w:r>
            <w:proofErr w:type="spellStart"/>
            <w:r w:rsidRPr="00F774F3">
              <w:rPr>
                <w:sz w:val="22"/>
                <w:szCs w:val="22"/>
                <w:lang w:eastAsia="en-US"/>
              </w:rPr>
              <w:t>на</w:t>
            </w:r>
            <w:proofErr w:type="spellEnd"/>
            <w:r w:rsidRPr="00F774F3">
              <w:rPr>
                <w:sz w:val="22"/>
                <w:szCs w:val="22"/>
                <w:lang w:eastAsia="en-US"/>
              </w:rPr>
              <w:t xml:space="preserve"> </w:t>
            </w:r>
            <w:proofErr w:type="spellStart"/>
            <w:r w:rsidRPr="00F774F3">
              <w:rPr>
                <w:sz w:val="22"/>
                <w:szCs w:val="22"/>
                <w:lang w:eastAsia="en-US"/>
              </w:rPr>
              <w:t>пороге</w:t>
            </w:r>
            <w:proofErr w:type="spellEnd"/>
          </w:p>
        </w:tc>
      </w:tr>
      <w:tr w:rsidR="00F774F3" w:rsidRPr="00F774F3" w14:paraId="4E3ED3DB" w14:textId="77777777" w:rsidTr="00463AAA">
        <w:trPr>
          <w:trHeight w:val="476"/>
        </w:trPr>
        <w:tc>
          <w:tcPr>
            <w:tcW w:w="2624" w:type="dxa"/>
            <w:vAlign w:val="center"/>
          </w:tcPr>
          <w:p w14:paraId="05DCB584" w14:textId="77777777" w:rsidR="00F774F3" w:rsidRPr="00F774F3" w:rsidRDefault="00F774F3" w:rsidP="00F774F3">
            <w:pPr>
              <w:jc w:val="center"/>
              <w:rPr>
                <w:b/>
                <w:bCs/>
                <w:sz w:val="22"/>
                <w:szCs w:val="22"/>
                <w:lang w:eastAsia="en-US"/>
              </w:rPr>
            </w:pPr>
            <w:proofErr w:type="spellStart"/>
            <w:r w:rsidRPr="00F774F3">
              <w:rPr>
                <w:b/>
                <w:bCs/>
                <w:sz w:val="22"/>
                <w:szCs w:val="22"/>
                <w:lang w:eastAsia="en-US"/>
              </w:rPr>
              <w:lastRenderedPageBreak/>
              <w:t>Праздники</w:t>
            </w:r>
            <w:proofErr w:type="spellEnd"/>
            <w:r w:rsidRPr="00F774F3">
              <w:rPr>
                <w:b/>
                <w:bCs/>
                <w:sz w:val="22"/>
                <w:szCs w:val="22"/>
                <w:lang w:eastAsia="en-US"/>
              </w:rPr>
              <w:t xml:space="preserve"> </w:t>
            </w:r>
            <w:proofErr w:type="spellStart"/>
            <w:r w:rsidRPr="00F774F3">
              <w:rPr>
                <w:b/>
                <w:bCs/>
                <w:sz w:val="22"/>
                <w:szCs w:val="22"/>
                <w:lang w:eastAsia="en-US"/>
              </w:rPr>
              <w:t>по</w:t>
            </w:r>
            <w:proofErr w:type="spellEnd"/>
            <w:r w:rsidRPr="00F774F3">
              <w:rPr>
                <w:b/>
                <w:bCs/>
                <w:sz w:val="22"/>
                <w:szCs w:val="22"/>
                <w:lang w:eastAsia="en-US"/>
              </w:rPr>
              <w:t xml:space="preserve"> ФОП ДО</w:t>
            </w:r>
          </w:p>
        </w:tc>
        <w:tc>
          <w:tcPr>
            <w:tcW w:w="2624" w:type="dxa"/>
            <w:vAlign w:val="center"/>
          </w:tcPr>
          <w:p w14:paraId="7F2C2FC3" w14:textId="77777777" w:rsidR="00F774F3" w:rsidRPr="00F774F3" w:rsidRDefault="00F774F3" w:rsidP="00F774F3">
            <w:pPr>
              <w:jc w:val="center"/>
              <w:rPr>
                <w:sz w:val="22"/>
                <w:szCs w:val="22"/>
                <w:lang w:eastAsia="en-US"/>
              </w:rPr>
            </w:pPr>
            <w:r w:rsidRPr="00F774F3">
              <w:rPr>
                <w:spacing w:val="-10"/>
                <w:sz w:val="22"/>
                <w:szCs w:val="22"/>
                <w:lang w:eastAsia="en-US"/>
              </w:rPr>
              <w:t>-</w:t>
            </w:r>
          </w:p>
        </w:tc>
        <w:tc>
          <w:tcPr>
            <w:tcW w:w="2624" w:type="dxa"/>
            <w:gridSpan w:val="2"/>
            <w:vAlign w:val="center"/>
          </w:tcPr>
          <w:p w14:paraId="5D314F7D" w14:textId="77777777" w:rsidR="00F774F3" w:rsidRPr="00F774F3" w:rsidRDefault="00F774F3" w:rsidP="00F774F3">
            <w:pPr>
              <w:jc w:val="center"/>
              <w:rPr>
                <w:sz w:val="22"/>
                <w:szCs w:val="22"/>
                <w:lang w:eastAsia="en-US"/>
              </w:rPr>
            </w:pPr>
            <w:r w:rsidRPr="00F774F3">
              <w:rPr>
                <w:sz w:val="22"/>
                <w:szCs w:val="22"/>
                <w:lang w:eastAsia="en-US"/>
              </w:rPr>
              <w:t>-</w:t>
            </w:r>
          </w:p>
        </w:tc>
        <w:tc>
          <w:tcPr>
            <w:tcW w:w="2624" w:type="dxa"/>
            <w:vAlign w:val="center"/>
          </w:tcPr>
          <w:p w14:paraId="47C34DCB" w14:textId="77777777" w:rsidR="00F774F3" w:rsidRPr="00F774F3" w:rsidRDefault="00F774F3" w:rsidP="00F774F3">
            <w:pPr>
              <w:jc w:val="center"/>
              <w:rPr>
                <w:sz w:val="22"/>
                <w:szCs w:val="22"/>
                <w:lang w:eastAsia="en-US"/>
              </w:rPr>
            </w:pPr>
            <w:r w:rsidRPr="00F774F3">
              <w:rPr>
                <w:sz w:val="22"/>
                <w:szCs w:val="22"/>
                <w:lang w:eastAsia="en-US"/>
              </w:rPr>
              <w:t>-</w:t>
            </w:r>
          </w:p>
        </w:tc>
        <w:tc>
          <w:tcPr>
            <w:tcW w:w="2624" w:type="dxa"/>
            <w:vAlign w:val="center"/>
          </w:tcPr>
          <w:p w14:paraId="2A8C475A" w14:textId="77777777" w:rsidR="00F774F3" w:rsidRPr="00F774F3" w:rsidRDefault="00F774F3" w:rsidP="00F774F3">
            <w:pPr>
              <w:jc w:val="center"/>
              <w:rPr>
                <w:sz w:val="22"/>
                <w:szCs w:val="22"/>
                <w:lang w:eastAsia="en-US"/>
              </w:rPr>
            </w:pPr>
            <w:r w:rsidRPr="00F774F3">
              <w:rPr>
                <w:sz w:val="22"/>
                <w:szCs w:val="22"/>
                <w:lang w:eastAsia="en-US"/>
              </w:rPr>
              <w:t>-</w:t>
            </w:r>
          </w:p>
        </w:tc>
        <w:tc>
          <w:tcPr>
            <w:tcW w:w="2625" w:type="dxa"/>
            <w:vAlign w:val="center"/>
          </w:tcPr>
          <w:p w14:paraId="629A2308" w14:textId="77777777" w:rsidR="00F774F3" w:rsidRPr="00F774F3" w:rsidRDefault="00F774F3" w:rsidP="00F774F3">
            <w:pPr>
              <w:jc w:val="center"/>
              <w:rPr>
                <w:sz w:val="22"/>
                <w:szCs w:val="22"/>
                <w:lang w:eastAsia="en-US"/>
              </w:rPr>
            </w:pPr>
            <w:r w:rsidRPr="00F774F3">
              <w:rPr>
                <w:sz w:val="22"/>
                <w:szCs w:val="22"/>
                <w:lang w:eastAsia="en-US"/>
              </w:rPr>
              <w:t>-</w:t>
            </w:r>
          </w:p>
        </w:tc>
      </w:tr>
      <w:tr w:rsidR="00F774F3" w:rsidRPr="00F774F3" w14:paraId="53123C6E" w14:textId="77777777" w:rsidTr="00463AAA">
        <w:trPr>
          <w:trHeight w:val="476"/>
        </w:trPr>
        <w:tc>
          <w:tcPr>
            <w:tcW w:w="2624" w:type="dxa"/>
            <w:vAlign w:val="center"/>
          </w:tcPr>
          <w:p w14:paraId="5B524C41" w14:textId="77777777" w:rsidR="00F774F3" w:rsidRPr="00F774F3" w:rsidRDefault="00F774F3" w:rsidP="00F774F3">
            <w:pPr>
              <w:jc w:val="center"/>
              <w:rPr>
                <w:b/>
                <w:bCs/>
                <w:sz w:val="22"/>
                <w:szCs w:val="22"/>
                <w:lang w:eastAsia="en-US"/>
              </w:rPr>
            </w:pPr>
            <w:proofErr w:type="spellStart"/>
            <w:r w:rsidRPr="00F774F3">
              <w:rPr>
                <w:b/>
                <w:bCs/>
                <w:sz w:val="22"/>
                <w:szCs w:val="22"/>
                <w:lang w:eastAsia="en-US"/>
              </w:rPr>
              <w:t>Дополнительные</w:t>
            </w:r>
            <w:proofErr w:type="spellEnd"/>
            <w:r w:rsidRPr="00F774F3">
              <w:rPr>
                <w:b/>
                <w:bCs/>
                <w:sz w:val="22"/>
                <w:szCs w:val="22"/>
                <w:lang w:eastAsia="en-US"/>
              </w:rPr>
              <w:t xml:space="preserve"> </w:t>
            </w:r>
            <w:proofErr w:type="spellStart"/>
            <w:r w:rsidRPr="00F774F3">
              <w:rPr>
                <w:b/>
                <w:bCs/>
                <w:sz w:val="22"/>
                <w:szCs w:val="22"/>
                <w:lang w:eastAsia="en-US"/>
              </w:rPr>
              <w:t>праздники</w:t>
            </w:r>
            <w:proofErr w:type="spellEnd"/>
          </w:p>
        </w:tc>
        <w:tc>
          <w:tcPr>
            <w:tcW w:w="2624" w:type="dxa"/>
            <w:vAlign w:val="center"/>
          </w:tcPr>
          <w:p w14:paraId="7F442F54" w14:textId="77777777" w:rsidR="00F774F3" w:rsidRPr="00F774F3" w:rsidRDefault="00F774F3" w:rsidP="00F774F3">
            <w:pPr>
              <w:jc w:val="center"/>
              <w:rPr>
                <w:sz w:val="22"/>
                <w:szCs w:val="22"/>
                <w:lang w:eastAsia="en-US"/>
              </w:rPr>
            </w:pPr>
            <w:r w:rsidRPr="00F774F3">
              <w:rPr>
                <w:spacing w:val="-10"/>
                <w:sz w:val="22"/>
                <w:szCs w:val="22"/>
                <w:lang w:eastAsia="en-US"/>
              </w:rPr>
              <w:t>-</w:t>
            </w:r>
          </w:p>
        </w:tc>
        <w:tc>
          <w:tcPr>
            <w:tcW w:w="2624" w:type="dxa"/>
            <w:gridSpan w:val="2"/>
            <w:vAlign w:val="center"/>
          </w:tcPr>
          <w:p w14:paraId="75D8A1EC" w14:textId="77777777" w:rsidR="00F774F3" w:rsidRPr="00F774F3" w:rsidRDefault="00F774F3" w:rsidP="00F774F3">
            <w:pPr>
              <w:jc w:val="center"/>
              <w:rPr>
                <w:sz w:val="22"/>
                <w:szCs w:val="22"/>
                <w:lang w:eastAsia="en-US"/>
              </w:rPr>
            </w:pPr>
            <w:r w:rsidRPr="00F774F3">
              <w:rPr>
                <w:spacing w:val="-10"/>
                <w:sz w:val="22"/>
                <w:szCs w:val="22"/>
                <w:lang w:eastAsia="en-US"/>
              </w:rPr>
              <w:t>-</w:t>
            </w:r>
          </w:p>
        </w:tc>
        <w:tc>
          <w:tcPr>
            <w:tcW w:w="2624" w:type="dxa"/>
            <w:vAlign w:val="center"/>
          </w:tcPr>
          <w:p w14:paraId="12C8D70B" w14:textId="77777777" w:rsidR="00F774F3" w:rsidRPr="00F774F3" w:rsidRDefault="00F774F3" w:rsidP="00F774F3">
            <w:pPr>
              <w:jc w:val="center"/>
              <w:rPr>
                <w:sz w:val="22"/>
                <w:szCs w:val="22"/>
                <w:lang w:eastAsia="en-US"/>
              </w:rPr>
            </w:pPr>
            <w:r w:rsidRPr="00F774F3">
              <w:rPr>
                <w:spacing w:val="-10"/>
                <w:sz w:val="22"/>
                <w:szCs w:val="22"/>
                <w:lang w:eastAsia="en-US"/>
              </w:rPr>
              <w:t>-</w:t>
            </w:r>
          </w:p>
        </w:tc>
        <w:tc>
          <w:tcPr>
            <w:tcW w:w="2624" w:type="dxa"/>
            <w:vAlign w:val="center"/>
          </w:tcPr>
          <w:p w14:paraId="3DEE81A9" w14:textId="77777777" w:rsidR="00F774F3" w:rsidRPr="00F774F3" w:rsidRDefault="00F774F3" w:rsidP="00F774F3">
            <w:pPr>
              <w:jc w:val="center"/>
              <w:rPr>
                <w:sz w:val="22"/>
                <w:szCs w:val="22"/>
                <w:lang w:eastAsia="en-US"/>
              </w:rPr>
            </w:pPr>
            <w:r w:rsidRPr="00F774F3">
              <w:rPr>
                <w:sz w:val="22"/>
                <w:szCs w:val="22"/>
                <w:lang w:eastAsia="en-US"/>
              </w:rPr>
              <w:t xml:space="preserve">23 </w:t>
            </w:r>
            <w:proofErr w:type="spellStart"/>
            <w:r w:rsidRPr="00F774F3">
              <w:rPr>
                <w:sz w:val="22"/>
                <w:szCs w:val="22"/>
                <w:lang w:eastAsia="en-US"/>
              </w:rPr>
              <w:t>ноября</w:t>
            </w:r>
            <w:proofErr w:type="spellEnd"/>
            <w:r w:rsidRPr="00F774F3">
              <w:rPr>
                <w:spacing w:val="1"/>
                <w:sz w:val="22"/>
                <w:szCs w:val="22"/>
                <w:lang w:eastAsia="en-US"/>
              </w:rPr>
              <w:t xml:space="preserve"> </w:t>
            </w:r>
            <w:r w:rsidRPr="00F774F3">
              <w:rPr>
                <w:spacing w:val="-10"/>
                <w:sz w:val="22"/>
                <w:szCs w:val="22"/>
                <w:lang w:eastAsia="en-US"/>
              </w:rPr>
              <w:t>-</w:t>
            </w:r>
          </w:p>
          <w:p w14:paraId="01F100DF" w14:textId="77777777" w:rsidR="00F774F3" w:rsidRPr="00F774F3" w:rsidRDefault="00F774F3" w:rsidP="00F774F3">
            <w:pPr>
              <w:jc w:val="center"/>
              <w:rPr>
                <w:sz w:val="22"/>
                <w:szCs w:val="22"/>
                <w:lang w:eastAsia="en-US"/>
              </w:rPr>
            </w:pPr>
            <w:proofErr w:type="spellStart"/>
            <w:r w:rsidRPr="00F774F3">
              <w:rPr>
                <w:spacing w:val="-2"/>
                <w:sz w:val="22"/>
                <w:szCs w:val="22"/>
                <w:lang w:eastAsia="en-US"/>
              </w:rPr>
              <w:t>Международный</w:t>
            </w:r>
            <w:proofErr w:type="spellEnd"/>
            <w:r w:rsidRPr="00F774F3">
              <w:rPr>
                <w:spacing w:val="-2"/>
                <w:sz w:val="22"/>
                <w:szCs w:val="22"/>
                <w:lang w:eastAsia="en-US"/>
              </w:rPr>
              <w:t xml:space="preserve"> </w:t>
            </w:r>
            <w:proofErr w:type="spellStart"/>
            <w:r w:rsidRPr="00F774F3">
              <w:rPr>
                <w:sz w:val="22"/>
                <w:szCs w:val="22"/>
                <w:lang w:eastAsia="en-US"/>
              </w:rPr>
              <w:t>день</w:t>
            </w:r>
            <w:proofErr w:type="spellEnd"/>
            <w:r w:rsidRPr="00F774F3">
              <w:rPr>
                <w:sz w:val="22"/>
                <w:szCs w:val="22"/>
                <w:lang w:eastAsia="en-US"/>
              </w:rPr>
              <w:t xml:space="preserve"> </w:t>
            </w:r>
            <w:proofErr w:type="spellStart"/>
            <w:r w:rsidRPr="00F774F3">
              <w:rPr>
                <w:sz w:val="22"/>
                <w:szCs w:val="22"/>
                <w:lang w:eastAsia="en-US"/>
              </w:rPr>
              <w:t>акварели</w:t>
            </w:r>
            <w:proofErr w:type="spellEnd"/>
          </w:p>
        </w:tc>
        <w:tc>
          <w:tcPr>
            <w:tcW w:w="2625" w:type="dxa"/>
            <w:vAlign w:val="center"/>
          </w:tcPr>
          <w:p w14:paraId="15BB21A3" w14:textId="77777777" w:rsidR="00F774F3" w:rsidRPr="00F774F3" w:rsidRDefault="00F774F3" w:rsidP="00F774F3">
            <w:pPr>
              <w:jc w:val="center"/>
              <w:rPr>
                <w:sz w:val="22"/>
                <w:szCs w:val="22"/>
                <w:lang w:eastAsia="en-US"/>
              </w:rPr>
            </w:pPr>
            <w:r w:rsidRPr="00F774F3">
              <w:rPr>
                <w:sz w:val="22"/>
                <w:szCs w:val="22"/>
                <w:lang w:eastAsia="en-US"/>
              </w:rPr>
              <w:t xml:space="preserve">23 </w:t>
            </w:r>
            <w:proofErr w:type="spellStart"/>
            <w:r w:rsidRPr="00F774F3">
              <w:rPr>
                <w:sz w:val="22"/>
                <w:szCs w:val="22"/>
                <w:lang w:eastAsia="en-US"/>
              </w:rPr>
              <w:t>ноября</w:t>
            </w:r>
            <w:proofErr w:type="spellEnd"/>
            <w:r w:rsidRPr="00F774F3">
              <w:rPr>
                <w:sz w:val="22"/>
                <w:szCs w:val="22"/>
                <w:lang w:eastAsia="en-US"/>
              </w:rPr>
              <w:t xml:space="preserve"> </w:t>
            </w:r>
            <w:r w:rsidRPr="00F774F3">
              <w:rPr>
                <w:spacing w:val="-10"/>
                <w:sz w:val="22"/>
                <w:szCs w:val="22"/>
                <w:lang w:eastAsia="en-US"/>
              </w:rPr>
              <w:t>-</w:t>
            </w:r>
          </w:p>
          <w:p w14:paraId="47062DA7" w14:textId="77777777" w:rsidR="00F774F3" w:rsidRPr="00F774F3" w:rsidRDefault="00F774F3" w:rsidP="00F774F3">
            <w:pPr>
              <w:jc w:val="center"/>
              <w:rPr>
                <w:sz w:val="22"/>
                <w:szCs w:val="22"/>
                <w:lang w:eastAsia="en-US"/>
              </w:rPr>
            </w:pPr>
            <w:proofErr w:type="spellStart"/>
            <w:r w:rsidRPr="00F774F3">
              <w:rPr>
                <w:spacing w:val="-2"/>
                <w:sz w:val="22"/>
                <w:szCs w:val="22"/>
                <w:lang w:eastAsia="en-US"/>
              </w:rPr>
              <w:t>Международный</w:t>
            </w:r>
            <w:proofErr w:type="spellEnd"/>
            <w:r w:rsidRPr="00F774F3">
              <w:rPr>
                <w:spacing w:val="-2"/>
                <w:sz w:val="22"/>
                <w:szCs w:val="22"/>
                <w:lang w:eastAsia="en-US"/>
              </w:rPr>
              <w:t xml:space="preserve"> </w:t>
            </w:r>
            <w:proofErr w:type="spellStart"/>
            <w:r w:rsidRPr="00F774F3">
              <w:rPr>
                <w:sz w:val="22"/>
                <w:szCs w:val="22"/>
                <w:lang w:eastAsia="en-US"/>
              </w:rPr>
              <w:t>день</w:t>
            </w:r>
            <w:proofErr w:type="spellEnd"/>
            <w:r w:rsidRPr="00F774F3">
              <w:rPr>
                <w:sz w:val="22"/>
                <w:szCs w:val="22"/>
                <w:lang w:eastAsia="en-US"/>
              </w:rPr>
              <w:t xml:space="preserve"> </w:t>
            </w:r>
            <w:proofErr w:type="spellStart"/>
            <w:r w:rsidRPr="00F774F3">
              <w:rPr>
                <w:sz w:val="22"/>
                <w:szCs w:val="22"/>
                <w:lang w:eastAsia="en-US"/>
              </w:rPr>
              <w:t>акварели</w:t>
            </w:r>
            <w:proofErr w:type="spellEnd"/>
          </w:p>
        </w:tc>
      </w:tr>
      <w:tr w:rsidR="00F774F3" w:rsidRPr="00F774F3" w14:paraId="313C230C" w14:textId="77777777" w:rsidTr="00F774F3">
        <w:trPr>
          <w:trHeight w:val="476"/>
        </w:trPr>
        <w:tc>
          <w:tcPr>
            <w:tcW w:w="15745" w:type="dxa"/>
            <w:gridSpan w:val="7"/>
            <w:shd w:val="clear" w:color="auto" w:fill="8DB3E2"/>
            <w:vAlign w:val="center"/>
          </w:tcPr>
          <w:p w14:paraId="7DA51CDA" w14:textId="77777777" w:rsidR="00F774F3" w:rsidRPr="00F774F3" w:rsidRDefault="00F774F3" w:rsidP="00F774F3">
            <w:pPr>
              <w:jc w:val="center"/>
              <w:rPr>
                <w:b/>
                <w:bCs/>
                <w:sz w:val="28"/>
                <w:szCs w:val="28"/>
                <w:lang w:eastAsia="en-US"/>
              </w:rPr>
            </w:pPr>
            <w:r w:rsidRPr="00F774F3">
              <w:rPr>
                <w:b/>
                <w:bCs/>
                <w:sz w:val="28"/>
                <w:szCs w:val="28"/>
                <w:lang w:eastAsia="en-US"/>
              </w:rPr>
              <w:t>ДЕКАБРЬ</w:t>
            </w:r>
          </w:p>
          <w:p w14:paraId="4250CFAE" w14:textId="77777777" w:rsidR="00F774F3" w:rsidRPr="00F774F3" w:rsidRDefault="00F774F3" w:rsidP="00F774F3">
            <w:pPr>
              <w:jc w:val="center"/>
              <w:rPr>
                <w:sz w:val="22"/>
                <w:szCs w:val="22"/>
                <w:lang w:eastAsia="en-US"/>
              </w:rPr>
            </w:pPr>
          </w:p>
        </w:tc>
      </w:tr>
      <w:tr w:rsidR="00F774F3" w:rsidRPr="00F774F3" w14:paraId="50078C0A" w14:textId="77777777" w:rsidTr="00F774F3">
        <w:trPr>
          <w:trHeight w:val="476"/>
        </w:trPr>
        <w:tc>
          <w:tcPr>
            <w:tcW w:w="15745" w:type="dxa"/>
            <w:gridSpan w:val="7"/>
            <w:shd w:val="clear" w:color="auto" w:fill="CCC0D9"/>
            <w:vAlign w:val="center"/>
          </w:tcPr>
          <w:p w14:paraId="6B195F38" w14:textId="77777777" w:rsidR="00F774F3" w:rsidRPr="00F774F3" w:rsidRDefault="00F774F3" w:rsidP="00F774F3">
            <w:pPr>
              <w:jc w:val="center"/>
              <w:rPr>
                <w:b/>
                <w:bCs/>
                <w:sz w:val="22"/>
                <w:szCs w:val="22"/>
                <w:lang w:eastAsia="en-US"/>
              </w:rPr>
            </w:pPr>
            <w:r w:rsidRPr="00F774F3">
              <w:rPr>
                <w:b/>
                <w:bCs/>
                <w:sz w:val="22"/>
                <w:szCs w:val="22"/>
                <w:lang w:eastAsia="en-US"/>
              </w:rPr>
              <w:t>1 НЕДЕЛЯ</w:t>
            </w:r>
          </w:p>
          <w:p w14:paraId="4766DBB5" w14:textId="77777777" w:rsidR="00F774F3" w:rsidRPr="00F774F3" w:rsidRDefault="00F774F3" w:rsidP="00F774F3">
            <w:pPr>
              <w:jc w:val="center"/>
              <w:rPr>
                <w:sz w:val="22"/>
                <w:szCs w:val="22"/>
                <w:lang w:eastAsia="en-US"/>
              </w:rPr>
            </w:pPr>
            <w:r w:rsidRPr="00F774F3">
              <w:rPr>
                <w:b/>
                <w:bCs/>
                <w:sz w:val="22"/>
                <w:szCs w:val="22"/>
                <w:lang w:eastAsia="en-US"/>
              </w:rPr>
              <w:t>02.12-06.12.2024</w:t>
            </w:r>
          </w:p>
        </w:tc>
      </w:tr>
      <w:tr w:rsidR="00F774F3" w:rsidRPr="00F774F3" w14:paraId="48C6D4B8" w14:textId="77777777" w:rsidTr="00463AAA">
        <w:trPr>
          <w:trHeight w:val="476"/>
        </w:trPr>
        <w:tc>
          <w:tcPr>
            <w:tcW w:w="7872" w:type="dxa"/>
            <w:gridSpan w:val="4"/>
            <w:vAlign w:val="center"/>
          </w:tcPr>
          <w:p w14:paraId="4C943AF1" w14:textId="77777777" w:rsidR="00F774F3" w:rsidRPr="00F774F3" w:rsidRDefault="00F774F3" w:rsidP="00F774F3">
            <w:pPr>
              <w:jc w:val="center"/>
              <w:rPr>
                <w:b/>
                <w:bCs/>
                <w:spacing w:val="-10"/>
                <w:sz w:val="22"/>
                <w:szCs w:val="22"/>
                <w:lang w:val="ru-RU" w:eastAsia="en-US"/>
              </w:rPr>
            </w:pPr>
            <w:r w:rsidRPr="00F774F3">
              <w:rPr>
                <w:b/>
                <w:bCs/>
                <w:spacing w:val="-10"/>
                <w:sz w:val="22"/>
                <w:szCs w:val="22"/>
                <w:lang w:val="ru-RU" w:eastAsia="en-US"/>
              </w:rPr>
              <w:t>Описание</w:t>
            </w:r>
          </w:p>
          <w:p w14:paraId="6DA60B30" w14:textId="77777777" w:rsidR="00F774F3" w:rsidRPr="00F774F3" w:rsidRDefault="00F774F3" w:rsidP="00F774F3">
            <w:pPr>
              <w:jc w:val="both"/>
              <w:rPr>
                <w:spacing w:val="-10"/>
                <w:sz w:val="22"/>
                <w:szCs w:val="22"/>
                <w:lang w:val="ru-RU" w:eastAsia="en-US"/>
              </w:rPr>
            </w:pPr>
            <w:r w:rsidRPr="00F774F3">
              <w:rPr>
                <w:spacing w:val="-10"/>
                <w:sz w:val="22"/>
                <w:szCs w:val="22"/>
                <w:lang w:val="ru-RU" w:eastAsia="en-US"/>
              </w:rPr>
              <w:t xml:space="preserve">Расширяем представление детей о зиме, ее приметах, учить устанавливать причинно-следственные связи. Расширяем кругозор, проводим исследовательские работы отталкиваясь от детских вопросов. </w:t>
            </w:r>
          </w:p>
          <w:p w14:paraId="16080FE6" w14:textId="77777777" w:rsidR="00F774F3" w:rsidRPr="00F774F3" w:rsidRDefault="00F774F3" w:rsidP="00F774F3">
            <w:pPr>
              <w:jc w:val="both"/>
              <w:rPr>
                <w:spacing w:val="-10"/>
                <w:sz w:val="22"/>
                <w:szCs w:val="22"/>
                <w:lang w:val="ru-RU" w:eastAsia="en-US"/>
              </w:rPr>
            </w:pPr>
          </w:p>
          <w:p w14:paraId="4E56ADEA" w14:textId="77777777" w:rsidR="00F774F3" w:rsidRPr="00F774F3" w:rsidRDefault="00F774F3" w:rsidP="00F774F3">
            <w:pPr>
              <w:jc w:val="both"/>
              <w:rPr>
                <w:spacing w:val="-10"/>
                <w:sz w:val="22"/>
                <w:szCs w:val="22"/>
                <w:lang w:val="ru-RU" w:eastAsia="en-US"/>
              </w:rPr>
            </w:pPr>
            <w:r w:rsidRPr="00F774F3">
              <w:rPr>
                <w:b/>
                <w:spacing w:val="-10"/>
                <w:sz w:val="22"/>
                <w:szCs w:val="22"/>
                <w:lang w:val="ru-RU" w:eastAsia="en-US"/>
              </w:rPr>
              <w:t>Итоговое мероприятие</w:t>
            </w:r>
            <w:r w:rsidRPr="00F774F3">
              <w:rPr>
                <w:spacing w:val="-10"/>
                <w:sz w:val="22"/>
                <w:szCs w:val="22"/>
                <w:lang w:val="ru-RU" w:eastAsia="en-US"/>
              </w:rPr>
              <w:t>: Фотовыставка «Что мы узнали о зиме?», оформление писем деду морозу.</w:t>
            </w:r>
          </w:p>
          <w:p w14:paraId="6E5ACF29" w14:textId="77777777" w:rsidR="00F774F3" w:rsidRPr="00F774F3" w:rsidRDefault="00F774F3" w:rsidP="00F774F3">
            <w:pPr>
              <w:jc w:val="center"/>
              <w:rPr>
                <w:spacing w:val="-10"/>
                <w:sz w:val="22"/>
                <w:szCs w:val="22"/>
                <w:lang w:val="ru-RU" w:eastAsia="en-US"/>
              </w:rPr>
            </w:pPr>
          </w:p>
          <w:p w14:paraId="2CCA39FA" w14:textId="77777777" w:rsidR="00F774F3" w:rsidRPr="00F774F3" w:rsidRDefault="00F774F3" w:rsidP="00F774F3">
            <w:pPr>
              <w:jc w:val="center"/>
              <w:rPr>
                <w:spacing w:val="-10"/>
                <w:sz w:val="22"/>
                <w:szCs w:val="22"/>
                <w:lang w:val="ru-RU" w:eastAsia="en-US"/>
              </w:rPr>
            </w:pPr>
          </w:p>
          <w:p w14:paraId="651EFCD1" w14:textId="77777777" w:rsidR="00F774F3" w:rsidRPr="00F774F3" w:rsidRDefault="00F774F3" w:rsidP="00F774F3">
            <w:pPr>
              <w:jc w:val="center"/>
              <w:rPr>
                <w:spacing w:val="-10"/>
                <w:sz w:val="22"/>
                <w:szCs w:val="22"/>
                <w:lang w:val="ru-RU" w:eastAsia="en-US"/>
              </w:rPr>
            </w:pPr>
          </w:p>
        </w:tc>
        <w:tc>
          <w:tcPr>
            <w:tcW w:w="7873" w:type="dxa"/>
            <w:gridSpan w:val="3"/>
          </w:tcPr>
          <w:p w14:paraId="70D5C553" w14:textId="77777777" w:rsidR="00F774F3" w:rsidRPr="00F774F3" w:rsidRDefault="00F774F3" w:rsidP="00F774F3">
            <w:pPr>
              <w:rPr>
                <w:sz w:val="22"/>
                <w:szCs w:val="22"/>
                <w:lang w:val="ru-RU" w:eastAsia="en-US"/>
              </w:rPr>
            </w:pPr>
            <w:r w:rsidRPr="00F774F3">
              <w:rPr>
                <w:sz w:val="22"/>
                <w:szCs w:val="22"/>
                <w:lang w:val="ru-RU" w:eastAsia="en-US"/>
              </w:rPr>
              <w:t>Формы организации разнообразной деятельности дошкольников:</w:t>
            </w:r>
          </w:p>
          <w:tbl>
            <w:tblPr>
              <w:tblStyle w:val="81"/>
              <w:tblW w:w="8108" w:type="dxa"/>
              <w:tblInd w:w="100" w:type="dxa"/>
              <w:tblLayout w:type="fixed"/>
              <w:tblLook w:val="04A0" w:firstRow="1" w:lastRow="0" w:firstColumn="1" w:lastColumn="0" w:noHBand="0" w:noVBand="1"/>
            </w:tblPr>
            <w:tblGrid>
              <w:gridCol w:w="4054"/>
              <w:gridCol w:w="4054"/>
            </w:tblGrid>
            <w:tr w:rsidR="00F774F3" w:rsidRPr="00F774F3" w14:paraId="7D6E86FF" w14:textId="77777777" w:rsidTr="00463AAA">
              <w:tc>
                <w:tcPr>
                  <w:tcW w:w="4054" w:type="dxa"/>
                </w:tcPr>
                <w:p w14:paraId="53FFF477" w14:textId="77777777" w:rsidR="00F774F3" w:rsidRPr="00F774F3" w:rsidRDefault="00F774F3" w:rsidP="006332CD">
                  <w:pPr>
                    <w:framePr w:hSpace="180" w:wrap="around" w:vAnchor="text" w:hAnchor="margin" w:xAlign="center" w:y="-839"/>
                    <w:rPr>
                      <w:sz w:val="22"/>
                      <w:szCs w:val="22"/>
                      <w:lang w:eastAsia="en-US"/>
                    </w:rPr>
                  </w:pPr>
                  <w:r w:rsidRPr="00F774F3">
                    <w:rPr>
                      <w:sz w:val="22"/>
                      <w:szCs w:val="22"/>
                      <w:lang w:eastAsia="en-US"/>
                    </w:rPr>
                    <w:t xml:space="preserve">• </w:t>
                  </w:r>
                  <w:proofErr w:type="spellStart"/>
                  <w:r w:rsidRPr="00F774F3">
                    <w:rPr>
                      <w:sz w:val="22"/>
                      <w:szCs w:val="22"/>
                      <w:lang w:eastAsia="en-US"/>
                    </w:rPr>
                    <w:t>беседы</w:t>
                  </w:r>
                  <w:proofErr w:type="spellEnd"/>
                  <w:r w:rsidRPr="00F774F3">
                    <w:rPr>
                      <w:sz w:val="22"/>
                      <w:szCs w:val="22"/>
                      <w:lang w:eastAsia="en-US"/>
                    </w:rPr>
                    <w:t xml:space="preserve">, </w:t>
                  </w:r>
                  <w:proofErr w:type="spellStart"/>
                  <w:r w:rsidRPr="00F774F3">
                    <w:rPr>
                      <w:sz w:val="22"/>
                      <w:szCs w:val="22"/>
                      <w:lang w:eastAsia="en-US"/>
                    </w:rPr>
                    <w:t>развивающий</w:t>
                  </w:r>
                  <w:proofErr w:type="spellEnd"/>
                  <w:r w:rsidRPr="00F774F3">
                    <w:rPr>
                      <w:sz w:val="22"/>
                      <w:szCs w:val="22"/>
                      <w:lang w:eastAsia="en-US"/>
                    </w:rPr>
                    <w:t xml:space="preserve"> </w:t>
                  </w:r>
                  <w:proofErr w:type="spellStart"/>
                  <w:r w:rsidRPr="00F774F3">
                    <w:rPr>
                      <w:sz w:val="22"/>
                      <w:szCs w:val="22"/>
                      <w:lang w:eastAsia="en-US"/>
                    </w:rPr>
                    <w:t>диалог</w:t>
                  </w:r>
                  <w:proofErr w:type="spellEnd"/>
                  <w:r w:rsidRPr="00F774F3">
                    <w:rPr>
                      <w:sz w:val="22"/>
                      <w:szCs w:val="22"/>
                      <w:lang w:eastAsia="en-US"/>
                    </w:rPr>
                    <w:t xml:space="preserve"> (</w:t>
                  </w:r>
                  <w:proofErr w:type="spellStart"/>
                  <w:r w:rsidRPr="00F774F3">
                    <w:rPr>
                      <w:sz w:val="22"/>
                      <w:szCs w:val="22"/>
                      <w:lang w:eastAsia="en-US"/>
                    </w:rPr>
                    <w:t>круг</w:t>
                  </w:r>
                  <w:proofErr w:type="spellEnd"/>
                  <w:r w:rsidRPr="00F774F3">
                    <w:rPr>
                      <w:sz w:val="22"/>
                      <w:szCs w:val="22"/>
                      <w:lang w:eastAsia="en-US"/>
                    </w:rPr>
                    <w:t>)</w:t>
                  </w:r>
                </w:p>
              </w:tc>
              <w:tc>
                <w:tcPr>
                  <w:tcW w:w="4054" w:type="dxa"/>
                </w:tcPr>
                <w:p w14:paraId="1D52680D" w14:textId="77777777" w:rsidR="00F774F3" w:rsidRPr="00F774F3" w:rsidRDefault="00F774F3" w:rsidP="006332CD">
                  <w:pPr>
                    <w:framePr w:hSpace="180" w:wrap="around" w:vAnchor="text" w:hAnchor="margin" w:xAlign="center" w:y="-839"/>
                    <w:rPr>
                      <w:sz w:val="22"/>
                      <w:szCs w:val="22"/>
                      <w:lang w:val="ru-RU" w:eastAsia="en-US"/>
                    </w:rPr>
                  </w:pPr>
                  <w:r w:rsidRPr="00F774F3">
                    <w:rPr>
                      <w:sz w:val="22"/>
                      <w:szCs w:val="22"/>
                      <w:lang w:val="ru-RU" w:eastAsia="en-US"/>
                    </w:rPr>
                    <w:t>• игры (д/и, режиссерские, с/р, п/и, др.)</w:t>
                  </w:r>
                </w:p>
              </w:tc>
            </w:tr>
            <w:tr w:rsidR="00F774F3" w:rsidRPr="00F774F3" w14:paraId="0B24CD96" w14:textId="77777777" w:rsidTr="00463AAA">
              <w:tc>
                <w:tcPr>
                  <w:tcW w:w="4054" w:type="dxa"/>
                </w:tcPr>
                <w:p w14:paraId="143DE165" w14:textId="77777777" w:rsidR="00F774F3" w:rsidRPr="00F774F3" w:rsidRDefault="00F774F3" w:rsidP="006332CD">
                  <w:pPr>
                    <w:framePr w:hSpace="180" w:wrap="around" w:vAnchor="text" w:hAnchor="margin" w:xAlign="center" w:y="-839"/>
                    <w:rPr>
                      <w:sz w:val="22"/>
                      <w:szCs w:val="22"/>
                      <w:lang w:eastAsia="en-US"/>
                    </w:rPr>
                  </w:pPr>
                  <w:r w:rsidRPr="00F774F3">
                    <w:rPr>
                      <w:sz w:val="22"/>
                      <w:szCs w:val="22"/>
                      <w:lang w:eastAsia="en-US"/>
                    </w:rPr>
                    <w:t xml:space="preserve">• </w:t>
                  </w:r>
                  <w:proofErr w:type="spellStart"/>
                  <w:r w:rsidRPr="00F774F3">
                    <w:rPr>
                      <w:sz w:val="22"/>
                      <w:szCs w:val="22"/>
                      <w:lang w:eastAsia="en-US"/>
                    </w:rPr>
                    <w:t>игровые</w:t>
                  </w:r>
                  <w:proofErr w:type="spellEnd"/>
                  <w:r w:rsidRPr="00F774F3">
                    <w:rPr>
                      <w:sz w:val="22"/>
                      <w:szCs w:val="22"/>
                      <w:lang w:eastAsia="en-US"/>
                    </w:rPr>
                    <w:t xml:space="preserve"> </w:t>
                  </w:r>
                  <w:proofErr w:type="spellStart"/>
                  <w:r w:rsidRPr="00F774F3">
                    <w:rPr>
                      <w:sz w:val="22"/>
                      <w:szCs w:val="22"/>
                      <w:lang w:eastAsia="en-US"/>
                    </w:rPr>
                    <w:t>ситуации</w:t>
                  </w:r>
                  <w:proofErr w:type="spellEnd"/>
                </w:p>
              </w:tc>
              <w:tc>
                <w:tcPr>
                  <w:tcW w:w="4054" w:type="dxa"/>
                </w:tcPr>
                <w:p w14:paraId="24FCA3CE" w14:textId="77777777" w:rsidR="00F774F3" w:rsidRPr="00F774F3" w:rsidRDefault="00F774F3" w:rsidP="006332CD">
                  <w:pPr>
                    <w:framePr w:hSpace="180" w:wrap="around" w:vAnchor="text" w:hAnchor="margin" w:xAlign="center" w:y="-839"/>
                    <w:rPr>
                      <w:sz w:val="22"/>
                      <w:szCs w:val="22"/>
                      <w:lang w:eastAsia="en-US"/>
                    </w:rPr>
                  </w:pPr>
                  <w:r w:rsidRPr="00F774F3">
                    <w:rPr>
                      <w:sz w:val="22"/>
                      <w:szCs w:val="22"/>
                      <w:lang w:eastAsia="en-US"/>
                    </w:rPr>
                    <w:t xml:space="preserve">• </w:t>
                  </w:r>
                  <w:proofErr w:type="spellStart"/>
                  <w:r w:rsidRPr="00F774F3">
                    <w:rPr>
                      <w:sz w:val="22"/>
                      <w:szCs w:val="22"/>
                      <w:lang w:eastAsia="en-US"/>
                    </w:rPr>
                    <w:t>игры-путешествия</w:t>
                  </w:r>
                  <w:proofErr w:type="spellEnd"/>
                </w:p>
              </w:tc>
            </w:tr>
            <w:tr w:rsidR="00F774F3" w:rsidRPr="00F774F3" w14:paraId="341985B9" w14:textId="77777777" w:rsidTr="00463AAA">
              <w:tc>
                <w:tcPr>
                  <w:tcW w:w="4054" w:type="dxa"/>
                </w:tcPr>
                <w:p w14:paraId="1DEFAC5D" w14:textId="77777777" w:rsidR="00F774F3" w:rsidRPr="00F774F3" w:rsidRDefault="00F774F3" w:rsidP="006332CD">
                  <w:pPr>
                    <w:framePr w:hSpace="180" w:wrap="around" w:vAnchor="text" w:hAnchor="margin" w:xAlign="center" w:y="-839"/>
                    <w:rPr>
                      <w:sz w:val="22"/>
                      <w:szCs w:val="22"/>
                      <w:lang w:eastAsia="en-US"/>
                    </w:rPr>
                  </w:pPr>
                  <w:r w:rsidRPr="00F774F3">
                    <w:rPr>
                      <w:sz w:val="22"/>
                      <w:szCs w:val="22"/>
                      <w:lang w:eastAsia="en-US"/>
                    </w:rPr>
                    <w:t xml:space="preserve">• </w:t>
                  </w:r>
                  <w:proofErr w:type="spellStart"/>
                  <w:r w:rsidRPr="00F774F3">
                    <w:rPr>
                      <w:sz w:val="22"/>
                      <w:szCs w:val="22"/>
                      <w:lang w:eastAsia="en-US"/>
                    </w:rPr>
                    <w:t>творческие</w:t>
                  </w:r>
                  <w:proofErr w:type="spellEnd"/>
                  <w:r w:rsidRPr="00F774F3">
                    <w:rPr>
                      <w:sz w:val="22"/>
                      <w:szCs w:val="22"/>
                      <w:lang w:eastAsia="en-US"/>
                    </w:rPr>
                    <w:t xml:space="preserve"> </w:t>
                  </w:r>
                  <w:proofErr w:type="spellStart"/>
                  <w:r w:rsidRPr="00F774F3">
                    <w:rPr>
                      <w:sz w:val="22"/>
                      <w:szCs w:val="22"/>
                      <w:lang w:eastAsia="en-US"/>
                    </w:rPr>
                    <w:t>мастерские</w:t>
                  </w:r>
                  <w:proofErr w:type="spellEnd"/>
                  <w:r w:rsidRPr="00F774F3">
                    <w:rPr>
                      <w:sz w:val="22"/>
                      <w:szCs w:val="22"/>
                      <w:lang w:eastAsia="en-US"/>
                    </w:rPr>
                    <w:t xml:space="preserve">, </w:t>
                  </w:r>
                  <w:proofErr w:type="spellStart"/>
                  <w:r w:rsidRPr="00F774F3">
                    <w:rPr>
                      <w:sz w:val="22"/>
                      <w:szCs w:val="22"/>
                      <w:lang w:eastAsia="en-US"/>
                    </w:rPr>
                    <w:t>детские</w:t>
                  </w:r>
                  <w:proofErr w:type="spellEnd"/>
                  <w:r w:rsidRPr="00F774F3">
                    <w:rPr>
                      <w:sz w:val="22"/>
                      <w:szCs w:val="22"/>
                      <w:lang w:eastAsia="en-US"/>
                    </w:rPr>
                    <w:t xml:space="preserve"> </w:t>
                  </w:r>
                  <w:proofErr w:type="spellStart"/>
                  <w:r w:rsidRPr="00F774F3">
                    <w:rPr>
                      <w:sz w:val="22"/>
                      <w:szCs w:val="22"/>
                      <w:lang w:eastAsia="en-US"/>
                    </w:rPr>
                    <w:t>лаборатории</w:t>
                  </w:r>
                  <w:proofErr w:type="spellEnd"/>
                </w:p>
              </w:tc>
              <w:tc>
                <w:tcPr>
                  <w:tcW w:w="4054" w:type="dxa"/>
                </w:tcPr>
                <w:p w14:paraId="0EB44075" w14:textId="77777777" w:rsidR="00F774F3" w:rsidRPr="00F774F3" w:rsidRDefault="00F774F3" w:rsidP="006332CD">
                  <w:pPr>
                    <w:framePr w:hSpace="180" w:wrap="around" w:vAnchor="text" w:hAnchor="margin" w:xAlign="center" w:y="-839"/>
                    <w:rPr>
                      <w:sz w:val="22"/>
                      <w:szCs w:val="22"/>
                      <w:lang w:eastAsia="en-US"/>
                    </w:rPr>
                  </w:pPr>
                  <w:r w:rsidRPr="00F774F3">
                    <w:rPr>
                      <w:sz w:val="22"/>
                      <w:szCs w:val="22"/>
                      <w:lang w:eastAsia="en-US"/>
                    </w:rPr>
                    <w:t xml:space="preserve">• </w:t>
                  </w:r>
                  <w:proofErr w:type="spellStart"/>
                  <w:r w:rsidRPr="00F774F3">
                    <w:rPr>
                      <w:sz w:val="22"/>
                      <w:szCs w:val="22"/>
                      <w:lang w:eastAsia="en-US"/>
                    </w:rPr>
                    <w:t>эксперименты</w:t>
                  </w:r>
                  <w:proofErr w:type="spellEnd"/>
                  <w:r w:rsidRPr="00F774F3">
                    <w:rPr>
                      <w:sz w:val="22"/>
                      <w:szCs w:val="22"/>
                      <w:lang w:eastAsia="en-US"/>
                    </w:rPr>
                    <w:t xml:space="preserve">, </w:t>
                  </w:r>
                  <w:proofErr w:type="spellStart"/>
                  <w:r w:rsidRPr="00F774F3">
                    <w:rPr>
                      <w:sz w:val="22"/>
                      <w:szCs w:val="22"/>
                      <w:lang w:eastAsia="en-US"/>
                    </w:rPr>
                    <w:t>коллекционирование</w:t>
                  </w:r>
                  <w:proofErr w:type="spellEnd"/>
                </w:p>
              </w:tc>
            </w:tr>
            <w:tr w:rsidR="00F774F3" w:rsidRPr="00F774F3" w14:paraId="642A79DC" w14:textId="77777777" w:rsidTr="00463AAA">
              <w:tc>
                <w:tcPr>
                  <w:tcW w:w="4054" w:type="dxa"/>
                </w:tcPr>
                <w:p w14:paraId="522BCD0B" w14:textId="77777777" w:rsidR="00F774F3" w:rsidRPr="00F774F3" w:rsidRDefault="00F774F3" w:rsidP="006332CD">
                  <w:pPr>
                    <w:framePr w:hSpace="180" w:wrap="around" w:vAnchor="text" w:hAnchor="margin" w:xAlign="center" w:y="-839"/>
                    <w:rPr>
                      <w:sz w:val="22"/>
                      <w:szCs w:val="22"/>
                      <w:lang w:eastAsia="en-US"/>
                    </w:rPr>
                  </w:pPr>
                  <w:r w:rsidRPr="00F774F3">
                    <w:rPr>
                      <w:sz w:val="22"/>
                      <w:szCs w:val="22"/>
                      <w:lang w:eastAsia="en-US"/>
                    </w:rPr>
                    <w:t xml:space="preserve">• </w:t>
                  </w:r>
                  <w:proofErr w:type="spellStart"/>
                  <w:r w:rsidRPr="00F774F3">
                    <w:rPr>
                      <w:sz w:val="22"/>
                      <w:szCs w:val="22"/>
                      <w:lang w:eastAsia="en-US"/>
                    </w:rPr>
                    <w:t>целевые</w:t>
                  </w:r>
                  <w:proofErr w:type="spellEnd"/>
                  <w:r w:rsidRPr="00F774F3">
                    <w:rPr>
                      <w:sz w:val="22"/>
                      <w:szCs w:val="22"/>
                      <w:lang w:eastAsia="en-US"/>
                    </w:rPr>
                    <w:t xml:space="preserve"> </w:t>
                  </w:r>
                  <w:proofErr w:type="spellStart"/>
                  <w:r w:rsidRPr="00F774F3">
                    <w:rPr>
                      <w:sz w:val="22"/>
                      <w:szCs w:val="22"/>
                      <w:lang w:eastAsia="en-US"/>
                    </w:rPr>
                    <w:t>прогулки</w:t>
                  </w:r>
                  <w:proofErr w:type="spellEnd"/>
                </w:p>
              </w:tc>
              <w:tc>
                <w:tcPr>
                  <w:tcW w:w="4054" w:type="dxa"/>
                </w:tcPr>
                <w:p w14:paraId="7565F9BB" w14:textId="77777777" w:rsidR="00F774F3" w:rsidRPr="00F774F3" w:rsidRDefault="00F774F3" w:rsidP="006332CD">
                  <w:pPr>
                    <w:framePr w:hSpace="180" w:wrap="around" w:vAnchor="text" w:hAnchor="margin" w:xAlign="center" w:y="-839"/>
                    <w:rPr>
                      <w:sz w:val="22"/>
                      <w:szCs w:val="22"/>
                      <w:lang w:eastAsia="en-US"/>
                    </w:rPr>
                  </w:pPr>
                  <w:r w:rsidRPr="00F774F3">
                    <w:rPr>
                      <w:sz w:val="22"/>
                      <w:szCs w:val="22"/>
                      <w:lang w:eastAsia="en-US"/>
                    </w:rPr>
                    <w:t xml:space="preserve">• </w:t>
                  </w:r>
                  <w:proofErr w:type="spellStart"/>
                  <w:r w:rsidRPr="00F774F3">
                    <w:rPr>
                      <w:sz w:val="22"/>
                      <w:szCs w:val="22"/>
                      <w:lang w:eastAsia="en-US"/>
                    </w:rPr>
                    <w:t>экскурсии</w:t>
                  </w:r>
                  <w:proofErr w:type="spellEnd"/>
                </w:p>
              </w:tc>
            </w:tr>
            <w:tr w:rsidR="00F774F3" w:rsidRPr="00F774F3" w14:paraId="41897B9E" w14:textId="77777777" w:rsidTr="00463AAA">
              <w:tc>
                <w:tcPr>
                  <w:tcW w:w="4054" w:type="dxa"/>
                </w:tcPr>
                <w:p w14:paraId="4C91E1BC" w14:textId="77777777" w:rsidR="00F774F3" w:rsidRPr="00F774F3" w:rsidRDefault="00F774F3" w:rsidP="006332CD">
                  <w:pPr>
                    <w:framePr w:hSpace="180" w:wrap="around" w:vAnchor="text" w:hAnchor="margin" w:xAlign="center" w:y="-839"/>
                    <w:rPr>
                      <w:sz w:val="22"/>
                      <w:szCs w:val="22"/>
                      <w:lang w:eastAsia="en-US"/>
                    </w:rPr>
                  </w:pPr>
                  <w:r w:rsidRPr="00F774F3">
                    <w:rPr>
                      <w:sz w:val="22"/>
                      <w:szCs w:val="22"/>
                      <w:lang w:eastAsia="en-US"/>
                    </w:rPr>
                    <w:t xml:space="preserve">• </w:t>
                  </w:r>
                  <w:proofErr w:type="spellStart"/>
                  <w:r w:rsidRPr="00F774F3">
                    <w:rPr>
                      <w:sz w:val="22"/>
                      <w:szCs w:val="22"/>
                      <w:lang w:eastAsia="en-US"/>
                    </w:rPr>
                    <w:t>образовательный</w:t>
                  </w:r>
                  <w:proofErr w:type="spellEnd"/>
                  <w:r w:rsidRPr="00F774F3">
                    <w:rPr>
                      <w:sz w:val="22"/>
                      <w:szCs w:val="22"/>
                      <w:lang w:eastAsia="en-US"/>
                    </w:rPr>
                    <w:t xml:space="preserve"> Челлендж</w:t>
                  </w:r>
                </w:p>
              </w:tc>
              <w:tc>
                <w:tcPr>
                  <w:tcW w:w="4054" w:type="dxa"/>
                </w:tcPr>
                <w:p w14:paraId="138DC9F5" w14:textId="77777777" w:rsidR="00F774F3" w:rsidRPr="00F774F3" w:rsidRDefault="00F774F3" w:rsidP="006332CD">
                  <w:pPr>
                    <w:framePr w:hSpace="180" w:wrap="around" w:vAnchor="text" w:hAnchor="margin" w:xAlign="center" w:y="-839"/>
                    <w:rPr>
                      <w:sz w:val="22"/>
                      <w:szCs w:val="22"/>
                      <w:lang w:eastAsia="en-US"/>
                    </w:rPr>
                  </w:pPr>
                  <w:r w:rsidRPr="00F774F3">
                    <w:rPr>
                      <w:sz w:val="22"/>
                      <w:szCs w:val="22"/>
                      <w:lang w:eastAsia="en-US"/>
                    </w:rPr>
                    <w:t xml:space="preserve">• </w:t>
                  </w:r>
                  <w:proofErr w:type="spellStart"/>
                  <w:r w:rsidRPr="00F774F3">
                    <w:rPr>
                      <w:sz w:val="22"/>
                      <w:szCs w:val="22"/>
                      <w:lang w:eastAsia="en-US"/>
                    </w:rPr>
                    <w:t>интерактивные</w:t>
                  </w:r>
                  <w:proofErr w:type="spellEnd"/>
                  <w:r w:rsidRPr="00F774F3">
                    <w:rPr>
                      <w:sz w:val="22"/>
                      <w:szCs w:val="22"/>
                      <w:lang w:eastAsia="en-US"/>
                    </w:rPr>
                    <w:t xml:space="preserve"> </w:t>
                  </w:r>
                  <w:proofErr w:type="spellStart"/>
                  <w:r w:rsidRPr="00F774F3">
                    <w:rPr>
                      <w:sz w:val="22"/>
                      <w:szCs w:val="22"/>
                      <w:lang w:eastAsia="en-US"/>
                    </w:rPr>
                    <w:t>праздники</w:t>
                  </w:r>
                  <w:proofErr w:type="spellEnd"/>
                </w:p>
              </w:tc>
            </w:tr>
            <w:tr w:rsidR="00F774F3" w:rsidRPr="00F774F3" w14:paraId="39A041DA" w14:textId="77777777" w:rsidTr="00463AAA">
              <w:tc>
                <w:tcPr>
                  <w:tcW w:w="4054" w:type="dxa"/>
                </w:tcPr>
                <w:p w14:paraId="52583E67" w14:textId="77777777" w:rsidR="00F774F3" w:rsidRPr="00F774F3" w:rsidRDefault="00F774F3" w:rsidP="006332CD">
                  <w:pPr>
                    <w:framePr w:hSpace="180" w:wrap="around" w:vAnchor="text" w:hAnchor="margin" w:xAlign="center" w:y="-839"/>
                    <w:rPr>
                      <w:sz w:val="22"/>
                      <w:szCs w:val="22"/>
                      <w:lang w:eastAsia="en-US"/>
                    </w:rPr>
                  </w:pPr>
                  <w:r w:rsidRPr="00F774F3">
                    <w:rPr>
                      <w:sz w:val="22"/>
                      <w:szCs w:val="22"/>
                      <w:lang w:eastAsia="en-US"/>
                    </w:rPr>
                    <w:t xml:space="preserve">• </w:t>
                  </w:r>
                  <w:proofErr w:type="spellStart"/>
                  <w:r w:rsidRPr="00F774F3">
                    <w:rPr>
                      <w:sz w:val="22"/>
                      <w:szCs w:val="22"/>
                      <w:lang w:eastAsia="en-US"/>
                    </w:rPr>
                    <w:t>детские</w:t>
                  </w:r>
                  <w:proofErr w:type="spellEnd"/>
                  <w:r w:rsidRPr="00F774F3">
                    <w:rPr>
                      <w:sz w:val="22"/>
                      <w:szCs w:val="22"/>
                      <w:lang w:eastAsia="en-US"/>
                    </w:rPr>
                    <w:t xml:space="preserve"> </w:t>
                  </w:r>
                  <w:proofErr w:type="spellStart"/>
                  <w:r w:rsidRPr="00F774F3">
                    <w:rPr>
                      <w:sz w:val="22"/>
                      <w:szCs w:val="22"/>
                      <w:lang w:eastAsia="en-US"/>
                    </w:rPr>
                    <w:t>проекты</w:t>
                  </w:r>
                  <w:proofErr w:type="spellEnd"/>
                </w:p>
              </w:tc>
              <w:tc>
                <w:tcPr>
                  <w:tcW w:w="4054" w:type="dxa"/>
                </w:tcPr>
                <w:p w14:paraId="1E5EE5BD" w14:textId="77777777" w:rsidR="00F774F3" w:rsidRPr="00F774F3" w:rsidRDefault="00F774F3" w:rsidP="006332CD">
                  <w:pPr>
                    <w:framePr w:hSpace="180" w:wrap="around" w:vAnchor="text" w:hAnchor="margin" w:xAlign="center" w:y="-839"/>
                    <w:rPr>
                      <w:sz w:val="22"/>
                      <w:szCs w:val="22"/>
                      <w:lang w:eastAsia="en-US"/>
                    </w:rPr>
                  </w:pPr>
                  <w:r w:rsidRPr="00F774F3">
                    <w:rPr>
                      <w:sz w:val="22"/>
                      <w:szCs w:val="22"/>
                      <w:lang w:eastAsia="en-US"/>
                    </w:rPr>
                    <w:t xml:space="preserve">• </w:t>
                  </w:r>
                  <w:proofErr w:type="spellStart"/>
                  <w:r w:rsidRPr="00F774F3">
                    <w:rPr>
                      <w:sz w:val="22"/>
                      <w:szCs w:val="22"/>
                      <w:lang w:eastAsia="en-US"/>
                    </w:rPr>
                    <w:t>наблюдение</w:t>
                  </w:r>
                  <w:proofErr w:type="spellEnd"/>
                </w:p>
              </w:tc>
            </w:tr>
          </w:tbl>
          <w:p w14:paraId="540B18E4" w14:textId="77777777" w:rsidR="00F774F3" w:rsidRPr="00F774F3" w:rsidRDefault="00F774F3" w:rsidP="00F774F3">
            <w:pPr>
              <w:rPr>
                <w:sz w:val="22"/>
                <w:szCs w:val="22"/>
                <w:lang w:eastAsia="en-US"/>
              </w:rPr>
            </w:pPr>
          </w:p>
        </w:tc>
      </w:tr>
      <w:tr w:rsidR="00F774F3" w:rsidRPr="00F774F3" w14:paraId="60E5AC0B" w14:textId="77777777" w:rsidTr="00463AAA">
        <w:trPr>
          <w:trHeight w:val="476"/>
        </w:trPr>
        <w:tc>
          <w:tcPr>
            <w:tcW w:w="2624" w:type="dxa"/>
            <w:vAlign w:val="center"/>
          </w:tcPr>
          <w:p w14:paraId="0EDB7448" w14:textId="77777777" w:rsidR="00F774F3" w:rsidRPr="00F774F3" w:rsidRDefault="00F774F3" w:rsidP="00F774F3">
            <w:pPr>
              <w:jc w:val="center"/>
              <w:rPr>
                <w:b/>
                <w:bCs/>
                <w:sz w:val="22"/>
                <w:szCs w:val="22"/>
                <w:lang w:eastAsia="en-US"/>
              </w:rPr>
            </w:pPr>
            <w:proofErr w:type="spellStart"/>
            <w:r w:rsidRPr="00F774F3">
              <w:rPr>
                <w:b/>
                <w:bCs/>
                <w:sz w:val="22"/>
                <w:szCs w:val="22"/>
                <w:lang w:eastAsia="en-US"/>
              </w:rPr>
              <w:t>Возраст</w:t>
            </w:r>
            <w:proofErr w:type="spellEnd"/>
          </w:p>
        </w:tc>
        <w:tc>
          <w:tcPr>
            <w:tcW w:w="2624" w:type="dxa"/>
          </w:tcPr>
          <w:p w14:paraId="1408B50B" w14:textId="77777777" w:rsidR="00F774F3" w:rsidRPr="00F774F3" w:rsidRDefault="00F774F3" w:rsidP="00F774F3">
            <w:pPr>
              <w:jc w:val="center"/>
              <w:rPr>
                <w:b/>
                <w:sz w:val="22"/>
                <w:szCs w:val="22"/>
              </w:rPr>
            </w:pPr>
            <w:proofErr w:type="spellStart"/>
            <w:r w:rsidRPr="00F774F3">
              <w:rPr>
                <w:b/>
                <w:sz w:val="22"/>
                <w:szCs w:val="22"/>
              </w:rPr>
              <w:t>Группы</w:t>
            </w:r>
            <w:proofErr w:type="spellEnd"/>
            <w:r w:rsidRPr="00F774F3">
              <w:rPr>
                <w:b/>
                <w:sz w:val="22"/>
                <w:szCs w:val="22"/>
              </w:rPr>
              <w:t xml:space="preserve"> раннего возраста</w:t>
            </w:r>
          </w:p>
          <w:p w14:paraId="2D161408" w14:textId="77777777" w:rsidR="00F774F3" w:rsidRPr="00F774F3" w:rsidRDefault="00F774F3" w:rsidP="00F774F3">
            <w:pPr>
              <w:jc w:val="center"/>
              <w:rPr>
                <w:bCs/>
                <w:sz w:val="22"/>
                <w:szCs w:val="22"/>
              </w:rPr>
            </w:pPr>
            <w:r w:rsidRPr="00F774F3">
              <w:rPr>
                <w:bCs/>
                <w:sz w:val="22"/>
                <w:szCs w:val="22"/>
              </w:rPr>
              <w:t>№ 2, 4</w:t>
            </w:r>
          </w:p>
          <w:p w14:paraId="430B30C0" w14:textId="77777777" w:rsidR="00F774F3" w:rsidRPr="00F774F3" w:rsidRDefault="00F774F3" w:rsidP="00F774F3">
            <w:pPr>
              <w:jc w:val="center"/>
              <w:rPr>
                <w:spacing w:val="-10"/>
                <w:sz w:val="22"/>
                <w:szCs w:val="22"/>
                <w:lang w:eastAsia="en-US"/>
              </w:rPr>
            </w:pPr>
            <w:r w:rsidRPr="00F774F3">
              <w:rPr>
                <w:bCs/>
                <w:sz w:val="22"/>
                <w:szCs w:val="22"/>
              </w:rPr>
              <w:t>(</w:t>
            </w:r>
            <w:proofErr w:type="spellStart"/>
            <w:r w:rsidRPr="00F774F3">
              <w:rPr>
                <w:bCs/>
                <w:sz w:val="22"/>
                <w:szCs w:val="22"/>
              </w:rPr>
              <w:t>адаптационная</w:t>
            </w:r>
            <w:proofErr w:type="spellEnd"/>
            <w:r w:rsidRPr="00F774F3">
              <w:rPr>
                <w:bCs/>
                <w:sz w:val="22"/>
                <w:szCs w:val="22"/>
              </w:rPr>
              <w:t>)</w:t>
            </w:r>
          </w:p>
        </w:tc>
        <w:tc>
          <w:tcPr>
            <w:tcW w:w="2624" w:type="dxa"/>
            <w:gridSpan w:val="2"/>
          </w:tcPr>
          <w:p w14:paraId="1F5A1848" w14:textId="77777777" w:rsidR="00F774F3" w:rsidRPr="00F774F3" w:rsidRDefault="00F774F3" w:rsidP="00F774F3">
            <w:pPr>
              <w:jc w:val="center"/>
              <w:rPr>
                <w:b/>
                <w:sz w:val="22"/>
                <w:szCs w:val="22"/>
                <w:lang w:val="ru-RU"/>
              </w:rPr>
            </w:pPr>
            <w:r w:rsidRPr="00F774F3">
              <w:rPr>
                <w:b/>
                <w:sz w:val="22"/>
                <w:szCs w:val="22"/>
              </w:rPr>
              <w:t>I</w:t>
            </w:r>
            <w:r w:rsidRPr="00F774F3">
              <w:rPr>
                <w:b/>
                <w:sz w:val="22"/>
                <w:szCs w:val="22"/>
                <w:lang w:val="ru-RU"/>
              </w:rPr>
              <w:t xml:space="preserve"> младшая группа</w:t>
            </w:r>
          </w:p>
          <w:p w14:paraId="5E625686" w14:textId="77777777" w:rsidR="00F774F3" w:rsidRPr="00F774F3" w:rsidRDefault="00F774F3" w:rsidP="00F774F3">
            <w:pPr>
              <w:jc w:val="center"/>
              <w:rPr>
                <w:bCs/>
                <w:sz w:val="22"/>
                <w:szCs w:val="22"/>
                <w:lang w:val="ru-RU"/>
              </w:rPr>
            </w:pPr>
            <w:r w:rsidRPr="00F774F3">
              <w:rPr>
                <w:bCs/>
                <w:sz w:val="22"/>
                <w:szCs w:val="22"/>
                <w:lang w:val="ru-RU"/>
              </w:rPr>
              <w:t>(адаптированная)</w:t>
            </w:r>
          </w:p>
          <w:p w14:paraId="7D9E40BF" w14:textId="77777777" w:rsidR="00F774F3" w:rsidRPr="00F774F3" w:rsidRDefault="00F774F3" w:rsidP="00F774F3">
            <w:pPr>
              <w:jc w:val="center"/>
              <w:rPr>
                <w:bCs/>
                <w:sz w:val="22"/>
                <w:szCs w:val="22"/>
                <w:lang w:val="ru-RU"/>
              </w:rPr>
            </w:pPr>
            <w:r w:rsidRPr="00F774F3">
              <w:rPr>
                <w:bCs/>
                <w:sz w:val="22"/>
                <w:szCs w:val="22"/>
                <w:lang w:val="ru-RU"/>
              </w:rPr>
              <w:t>№ 3</w:t>
            </w:r>
          </w:p>
          <w:p w14:paraId="3B26D912" w14:textId="77777777" w:rsidR="00F774F3" w:rsidRPr="00F774F3" w:rsidRDefault="00F774F3" w:rsidP="00F774F3">
            <w:pPr>
              <w:jc w:val="center"/>
              <w:rPr>
                <w:b/>
                <w:sz w:val="22"/>
                <w:szCs w:val="22"/>
                <w:lang w:val="ru-RU"/>
              </w:rPr>
            </w:pPr>
            <w:r w:rsidRPr="00F774F3">
              <w:rPr>
                <w:b/>
                <w:sz w:val="22"/>
                <w:szCs w:val="22"/>
              </w:rPr>
              <w:t>II</w:t>
            </w:r>
            <w:r w:rsidRPr="00F774F3">
              <w:rPr>
                <w:b/>
                <w:sz w:val="22"/>
                <w:szCs w:val="22"/>
                <w:lang w:val="ru-RU"/>
              </w:rPr>
              <w:t xml:space="preserve"> младшая группа</w:t>
            </w:r>
          </w:p>
          <w:p w14:paraId="5C6260C7" w14:textId="77777777" w:rsidR="00F774F3" w:rsidRPr="00F774F3" w:rsidRDefault="00F774F3" w:rsidP="00F774F3">
            <w:pPr>
              <w:jc w:val="center"/>
              <w:rPr>
                <w:spacing w:val="-10"/>
                <w:sz w:val="22"/>
                <w:szCs w:val="22"/>
                <w:lang w:eastAsia="en-US"/>
              </w:rPr>
            </w:pPr>
            <w:r w:rsidRPr="00F774F3">
              <w:rPr>
                <w:bCs/>
                <w:sz w:val="22"/>
                <w:szCs w:val="22"/>
              </w:rPr>
              <w:t>№ 9, 5</w:t>
            </w:r>
          </w:p>
        </w:tc>
        <w:tc>
          <w:tcPr>
            <w:tcW w:w="2624" w:type="dxa"/>
          </w:tcPr>
          <w:p w14:paraId="452798F2" w14:textId="77777777" w:rsidR="00F774F3" w:rsidRPr="00F774F3" w:rsidRDefault="00F774F3" w:rsidP="00F774F3">
            <w:pPr>
              <w:jc w:val="center"/>
              <w:rPr>
                <w:b/>
                <w:sz w:val="22"/>
                <w:szCs w:val="22"/>
              </w:rPr>
            </w:pPr>
            <w:proofErr w:type="spellStart"/>
            <w:r w:rsidRPr="00F774F3">
              <w:rPr>
                <w:b/>
                <w:sz w:val="22"/>
                <w:szCs w:val="22"/>
              </w:rPr>
              <w:t>Средняя</w:t>
            </w:r>
            <w:proofErr w:type="spellEnd"/>
            <w:r w:rsidRPr="00F774F3">
              <w:rPr>
                <w:b/>
                <w:sz w:val="22"/>
                <w:szCs w:val="22"/>
              </w:rPr>
              <w:t xml:space="preserve"> </w:t>
            </w:r>
            <w:proofErr w:type="spellStart"/>
            <w:r w:rsidRPr="00F774F3">
              <w:rPr>
                <w:b/>
                <w:sz w:val="22"/>
                <w:szCs w:val="22"/>
              </w:rPr>
              <w:t>группа</w:t>
            </w:r>
            <w:proofErr w:type="spellEnd"/>
          </w:p>
          <w:p w14:paraId="1B234FE9" w14:textId="77777777" w:rsidR="00F774F3" w:rsidRPr="00F774F3" w:rsidRDefault="00F774F3" w:rsidP="00F774F3">
            <w:pPr>
              <w:jc w:val="center"/>
              <w:rPr>
                <w:spacing w:val="-10"/>
                <w:sz w:val="22"/>
                <w:szCs w:val="22"/>
                <w:lang w:eastAsia="en-US"/>
              </w:rPr>
            </w:pPr>
            <w:r w:rsidRPr="00F774F3">
              <w:rPr>
                <w:bCs/>
                <w:sz w:val="22"/>
                <w:szCs w:val="22"/>
              </w:rPr>
              <w:t>№ 1, 10</w:t>
            </w:r>
          </w:p>
        </w:tc>
        <w:tc>
          <w:tcPr>
            <w:tcW w:w="2624" w:type="dxa"/>
          </w:tcPr>
          <w:p w14:paraId="34BD68E0" w14:textId="77777777" w:rsidR="00F774F3" w:rsidRPr="00F774F3" w:rsidRDefault="00F774F3" w:rsidP="00F774F3">
            <w:pPr>
              <w:jc w:val="center"/>
              <w:rPr>
                <w:b/>
                <w:sz w:val="22"/>
                <w:szCs w:val="22"/>
              </w:rPr>
            </w:pPr>
            <w:proofErr w:type="spellStart"/>
            <w:r w:rsidRPr="00F774F3">
              <w:rPr>
                <w:b/>
                <w:sz w:val="22"/>
                <w:szCs w:val="22"/>
              </w:rPr>
              <w:t>Старшая</w:t>
            </w:r>
            <w:proofErr w:type="spellEnd"/>
            <w:r w:rsidRPr="00F774F3">
              <w:rPr>
                <w:b/>
                <w:sz w:val="22"/>
                <w:szCs w:val="22"/>
              </w:rPr>
              <w:t xml:space="preserve"> </w:t>
            </w:r>
            <w:proofErr w:type="spellStart"/>
            <w:r w:rsidRPr="00F774F3">
              <w:rPr>
                <w:b/>
                <w:sz w:val="22"/>
                <w:szCs w:val="22"/>
              </w:rPr>
              <w:t>группа</w:t>
            </w:r>
            <w:proofErr w:type="spellEnd"/>
          </w:p>
          <w:p w14:paraId="616D1AEF" w14:textId="77777777" w:rsidR="00F774F3" w:rsidRPr="00F774F3" w:rsidRDefault="00F774F3" w:rsidP="00F774F3">
            <w:pPr>
              <w:jc w:val="center"/>
              <w:rPr>
                <w:sz w:val="22"/>
                <w:szCs w:val="22"/>
                <w:lang w:eastAsia="en-US"/>
              </w:rPr>
            </w:pPr>
            <w:r w:rsidRPr="00F774F3">
              <w:rPr>
                <w:bCs/>
                <w:sz w:val="22"/>
                <w:szCs w:val="22"/>
              </w:rPr>
              <w:t>№ 11, 12</w:t>
            </w:r>
          </w:p>
        </w:tc>
        <w:tc>
          <w:tcPr>
            <w:tcW w:w="2625" w:type="dxa"/>
          </w:tcPr>
          <w:p w14:paraId="31AF408E" w14:textId="77777777" w:rsidR="00F774F3" w:rsidRPr="00F774F3" w:rsidRDefault="00F774F3" w:rsidP="00F774F3">
            <w:pPr>
              <w:jc w:val="center"/>
              <w:rPr>
                <w:b/>
                <w:sz w:val="22"/>
                <w:szCs w:val="22"/>
              </w:rPr>
            </w:pPr>
            <w:proofErr w:type="spellStart"/>
            <w:r w:rsidRPr="00F774F3">
              <w:rPr>
                <w:b/>
                <w:sz w:val="22"/>
                <w:szCs w:val="22"/>
              </w:rPr>
              <w:t>Подготовительная</w:t>
            </w:r>
            <w:proofErr w:type="spellEnd"/>
          </w:p>
          <w:p w14:paraId="2B4C597C" w14:textId="77777777" w:rsidR="00F774F3" w:rsidRPr="00F774F3" w:rsidRDefault="00F774F3" w:rsidP="00F774F3">
            <w:pPr>
              <w:jc w:val="center"/>
              <w:rPr>
                <w:b/>
                <w:sz w:val="22"/>
                <w:szCs w:val="22"/>
              </w:rPr>
            </w:pPr>
            <w:proofErr w:type="spellStart"/>
            <w:r w:rsidRPr="00F774F3">
              <w:rPr>
                <w:b/>
                <w:sz w:val="22"/>
                <w:szCs w:val="22"/>
              </w:rPr>
              <w:t>Группа</w:t>
            </w:r>
            <w:proofErr w:type="spellEnd"/>
          </w:p>
          <w:p w14:paraId="2B11B1FB" w14:textId="77777777" w:rsidR="00F774F3" w:rsidRPr="00F774F3" w:rsidRDefault="00F774F3" w:rsidP="00F774F3">
            <w:pPr>
              <w:jc w:val="center"/>
              <w:rPr>
                <w:sz w:val="22"/>
                <w:szCs w:val="22"/>
                <w:lang w:eastAsia="en-US"/>
              </w:rPr>
            </w:pPr>
            <w:r w:rsidRPr="00F774F3">
              <w:rPr>
                <w:bCs/>
                <w:sz w:val="22"/>
                <w:szCs w:val="22"/>
              </w:rPr>
              <w:t>№ 8</w:t>
            </w:r>
          </w:p>
        </w:tc>
      </w:tr>
      <w:tr w:rsidR="00F774F3" w:rsidRPr="00F774F3" w14:paraId="10AD97C2" w14:textId="77777777" w:rsidTr="00463AAA">
        <w:trPr>
          <w:trHeight w:val="476"/>
        </w:trPr>
        <w:tc>
          <w:tcPr>
            <w:tcW w:w="2624" w:type="dxa"/>
            <w:vAlign w:val="center"/>
          </w:tcPr>
          <w:p w14:paraId="6606153C" w14:textId="77777777" w:rsidR="00F774F3" w:rsidRPr="00F774F3" w:rsidRDefault="00F774F3" w:rsidP="00F774F3">
            <w:pPr>
              <w:jc w:val="center"/>
              <w:rPr>
                <w:b/>
                <w:bCs/>
                <w:sz w:val="22"/>
                <w:szCs w:val="22"/>
                <w:lang w:eastAsia="en-US"/>
              </w:rPr>
            </w:pPr>
            <w:proofErr w:type="spellStart"/>
            <w:r w:rsidRPr="00F774F3">
              <w:rPr>
                <w:b/>
                <w:bCs/>
                <w:sz w:val="22"/>
                <w:szCs w:val="22"/>
                <w:lang w:eastAsia="en-US"/>
              </w:rPr>
              <w:t>Тема</w:t>
            </w:r>
            <w:proofErr w:type="spellEnd"/>
            <w:r w:rsidRPr="00F774F3">
              <w:rPr>
                <w:b/>
                <w:bCs/>
                <w:sz w:val="22"/>
                <w:szCs w:val="22"/>
                <w:lang w:eastAsia="en-US"/>
              </w:rPr>
              <w:t xml:space="preserve"> </w:t>
            </w:r>
            <w:proofErr w:type="spellStart"/>
            <w:r w:rsidRPr="00F774F3">
              <w:rPr>
                <w:b/>
                <w:bCs/>
                <w:sz w:val="22"/>
                <w:szCs w:val="22"/>
                <w:lang w:eastAsia="en-US"/>
              </w:rPr>
              <w:t>недели</w:t>
            </w:r>
            <w:proofErr w:type="spellEnd"/>
          </w:p>
        </w:tc>
        <w:tc>
          <w:tcPr>
            <w:tcW w:w="2624" w:type="dxa"/>
            <w:vAlign w:val="center"/>
          </w:tcPr>
          <w:p w14:paraId="12698693" w14:textId="77777777" w:rsidR="00F774F3" w:rsidRPr="00F774F3" w:rsidRDefault="00F774F3" w:rsidP="00F774F3">
            <w:pPr>
              <w:jc w:val="center"/>
              <w:rPr>
                <w:spacing w:val="-10"/>
                <w:sz w:val="22"/>
                <w:szCs w:val="22"/>
                <w:lang w:val="ru-RU" w:eastAsia="en-US"/>
              </w:rPr>
            </w:pPr>
            <w:r w:rsidRPr="00F774F3">
              <w:rPr>
                <w:spacing w:val="-10"/>
                <w:sz w:val="22"/>
                <w:szCs w:val="22"/>
                <w:lang w:val="ru-RU" w:eastAsia="en-US"/>
              </w:rPr>
              <w:t>Снег кружится, белая вся улица</w:t>
            </w:r>
          </w:p>
        </w:tc>
        <w:tc>
          <w:tcPr>
            <w:tcW w:w="2624" w:type="dxa"/>
            <w:gridSpan w:val="2"/>
            <w:vAlign w:val="center"/>
          </w:tcPr>
          <w:p w14:paraId="755C7ED4" w14:textId="77777777" w:rsidR="00F774F3" w:rsidRPr="00F774F3" w:rsidRDefault="00F774F3" w:rsidP="00F774F3">
            <w:pPr>
              <w:jc w:val="center"/>
              <w:rPr>
                <w:spacing w:val="-10"/>
                <w:sz w:val="22"/>
                <w:szCs w:val="22"/>
                <w:lang w:eastAsia="en-US"/>
              </w:rPr>
            </w:pPr>
            <w:proofErr w:type="spellStart"/>
            <w:r w:rsidRPr="00F774F3">
              <w:rPr>
                <w:spacing w:val="-10"/>
                <w:sz w:val="22"/>
                <w:szCs w:val="22"/>
                <w:lang w:eastAsia="en-US"/>
              </w:rPr>
              <w:t>Проект</w:t>
            </w:r>
            <w:proofErr w:type="spellEnd"/>
            <w:r w:rsidRPr="00F774F3">
              <w:rPr>
                <w:spacing w:val="-10"/>
                <w:sz w:val="22"/>
                <w:szCs w:val="22"/>
                <w:lang w:eastAsia="en-US"/>
              </w:rPr>
              <w:t xml:space="preserve"> </w:t>
            </w:r>
          </w:p>
          <w:p w14:paraId="787A8B84" w14:textId="77777777" w:rsidR="00F774F3" w:rsidRPr="00F774F3" w:rsidRDefault="00F774F3" w:rsidP="00F774F3">
            <w:pPr>
              <w:jc w:val="center"/>
              <w:rPr>
                <w:spacing w:val="-10"/>
                <w:sz w:val="22"/>
                <w:szCs w:val="22"/>
                <w:lang w:eastAsia="en-US"/>
              </w:rPr>
            </w:pPr>
            <w:r w:rsidRPr="00F774F3">
              <w:rPr>
                <w:spacing w:val="-10"/>
                <w:sz w:val="22"/>
                <w:szCs w:val="22"/>
                <w:lang w:eastAsia="en-US"/>
              </w:rPr>
              <w:t>«</w:t>
            </w:r>
            <w:proofErr w:type="spellStart"/>
            <w:r w:rsidRPr="00F774F3">
              <w:rPr>
                <w:spacing w:val="-10"/>
                <w:sz w:val="22"/>
                <w:szCs w:val="22"/>
                <w:lang w:eastAsia="en-US"/>
              </w:rPr>
              <w:t>Что</w:t>
            </w:r>
            <w:proofErr w:type="spellEnd"/>
            <w:r w:rsidRPr="00F774F3">
              <w:rPr>
                <w:spacing w:val="-10"/>
                <w:sz w:val="22"/>
                <w:szCs w:val="22"/>
                <w:lang w:eastAsia="en-US"/>
              </w:rPr>
              <w:t xml:space="preserve"> </w:t>
            </w:r>
            <w:proofErr w:type="spellStart"/>
            <w:r w:rsidRPr="00F774F3">
              <w:rPr>
                <w:spacing w:val="-10"/>
                <w:sz w:val="22"/>
                <w:szCs w:val="22"/>
                <w:lang w:eastAsia="en-US"/>
              </w:rPr>
              <w:t>такое</w:t>
            </w:r>
            <w:proofErr w:type="spellEnd"/>
            <w:r w:rsidRPr="00F774F3">
              <w:rPr>
                <w:spacing w:val="-10"/>
                <w:sz w:val="22"/>
                <w:szCs w:val="22"/>
                <w:lang w:eastAsia="en-US"/>
              </w:rPr>
              <w:t xml:space="preserve"> </w:t>
            </w:r>
            <w:proofErr w:type="spellStart"/>
            <w:proofErr w:type="gramStart"/>
            <w:r w:rsidRPr="00F774F3">
              <w:rPr>
                <w:spacing w:val="-10"/>
                <w:sz w:val="22"/>
                <w:szCs w:val="22"/>
                <w:lang w:eastAsia="en-US"/>
              </w:rPr>
              <w:t>зима</w:t>
            </w:r>
            <w:proofErr w:type="spellEnd"/>
            <w:r w:rsidRPr="00F774F3">
              <w:rPr>
                <w:spacing w:val="-10"/>
                <w:sz w:val="22"/>
                <w:szCs w:val="22"/>
                <w:lang w:eastAsia="en-US"/>
              </w:rPr>
              <w:t>?»</w:t>
            </w:r>
            <w:proofErr w:type="gramEnd"/>
          </w:p>
        </w:tc>
        <w:tc>
          <w:tcPr>
            <w:tcW w:w="2624" w:type="dxa"/>
            <w:vAlign w:val="center"/>
          </w:tcPr>
          <w:p w14:paraId="10473494" w14:textId="77777777" w:rsidR="00F774F3" w:rsidRPr="00F774F3" w:rsidRDefault="00F774F3" w:rsidP="00F774F3">
            <w:pPr>
              <w:jc w:val="center"/>
              <w:rPr>
                <w:spacing w:val="-10"/>
                <w:sz w:val="22"/>
                <w:szCs w:val="22"/>
                <w:lang w:eastAsia="en-US"/>
              </w:rPr>
            </w:pPr>
            <w:proofErr w:type="spellStart"/>
            <w:r w:rsidRPr="00F774F3">
              <w:rPr>
                <w:spacing w:val="-10"/>
                <w:sz w:val="22"/>
                <w:szCs w:val="22"/>
                <w:lang w:eastAsia="en-US"/>
              </w:rPr>
              <w:t>Проект</w:t>
            </w:r>
            <w:proofErr w:type="spellEnd"/>
            <w:r w:rsidRPr="00F774F3">
              <w:rPr>
                <w:spacing w:val="-10"/>
                <w:sz w:val="22"/>
                <w:szCs w:val="22"/>
                <w:lang w:eastAsia="en-US"/>
              </w:rPr>
              <w:t xml:space="preserve"> </w:t>
            </w:r>
          </w:p>
          <w:p w14:paraId="16B8BB5B" w14:textId="77777777" w:rsidR="00F774F3" w:rsidRPr="00F774F3" w:rsidRDefault="00F774F3" w:rsidP="00F774F3">
            <w:pPr>
              <w:jc w:val="center"/>
              <w:rPr>
                <w:spacing w:val="-10"/>
                <w:sz w:val="22"/>
                <w:szCs w:val="22"/>
                <w:lang w:eastAsia="en-US"/>
              </w:rPr>
            </w:pPr>
            <w:r w:rsidRPr="00F774F3">
              <w:rPr>
                <w:spacing w:val="-10"/>
                <w:sz w:val="22"/>
                <w:szCs w:val="22"/>
                <w:lang w:eastAsia="en-US"/>
              </w:rPr>
              <w:t>«</w:t>
            </w:r>
            <w:proofErr w:type="spellStart"/>
            <w:r w:rsidRPr="00F774F3">
              <w:rPr>
                <w:spacing w:val="-10"/>
                <w:sz w:val="22"/>
                <w:szCs w:val="22"/>
                <w:lang w:eastAsia="en-US"/>
              </w:rPr>
              <w:t>Что</w:t>
            </w:r>
            <w:proofErr w:type="spellEnd"/>
            <w:r w:rsidRPr="00F774F3">
              <w:rPr>
                <w:spacing w:val="-10"/>
                <w:sz w:val="22"/>
                <w:szCs w:val="22"/>
                <w:lang w:eastAsia="en-US"/>
              </w:rPr>
              <w:t xml:space="preserve"> </w:t>
            </w:r>
            <w:proofErr w:type="spellStart"/>
            <w:r w:rsidRPr="00F774F3">
              <w:rPr>
                <w:spacing w:val="-10"/>
                <w:sz w:val="22"/>
                <w:szCs w:val="22"/>
                <w:lang w:eastAsia="en-US"/>
              </w:rPr>
              <w:t>такое</w:t>
            </w:r>
            <w:proofErr w:type="spellEnd"/>
            <w:r w:rsidRPr="00F774F3">
              <w:rPr>
                <w:spacing w:val="-10"/>
                <w:sz w:val="22"/>
                <w:szCs w:val="22"/>
                <w:lang w:eastAsia="en-US"/>
              </w:rPr>
              <w:t xml:space="preserve"> </w:t>
            </w:r>
            <w:proofErr w:type="spellStart"/>
            <w:proofErr w:type="gramStart"/>
            <w:r w:rsidRPr="00F774F3">
              <w:rPr>
                <w:spacing w:val="-10"/>
                <w:sz w:val="22"/>
                <w:szCs w:val="22"/>
                <w:lang w:eastAsia="en-US"/>
              </w:rPr>
              <w:t>зима</w:t>
            </w:r>
            <w:proofErr w:type="spellEnd"/>
            <w:r w:rsidRPr="00F774F3">
              <w:rPr>
                <w:spacing w:val="-10"/>
                <w:sz w:val="22"/>
                <w:szCs w:val="22"/>
                <w:lang w:eastAsia="en-US"/>
              </w:rPr>
              <w:t>?»</w:t>
            </w:r>
            <w:proofErr w:type="gramEnd"/>
          </w:p>
        </w:tc>
        <w:tc>
          <w:tcPr>
            <w:tcW w:w="2624" w:type="dxa"/>
            <w:vAlign w:val="center"/>
          </w:tcPr>
          <w:p w14:paraId="47F83E44" w14:textId="77777777" w:rsidR="00F774F3" w:rsidRPr="00F774F3" w:rsidRDefault="00F774F3" w:rsidP="00F774F3">
            <w:pPr>
              <w:jc w:val="center"/>
              <w:rPr>
                <w:sz w:val="22"/>
                <w:szCs w:val="22"/>
                <w:lang w:eastAsia="en-US"/>
              </w:rPr>
            </w:pPr>
            <w:proofErr w:type="spellStart"/>
            <w:r w:rsidRPr="00F774F3">
              <w:rPr>
                <w:sz w:val="22"/>
                <w:szCs w:val="22"/>
                <w:lang w:eastAsia="en-US"/>
              </w:rPr>
              <w:t>Реализация</w:t>
            </w:r>
            <w:proofErr w:type="spellEnd"/>
          </w:p>
          <w:p w14:paraId="197996FD" w14:textId="77777777" w:rsidR="00F774F3" w:rsidRPr="00F774F3" w:rsidRDefault="00F774F3" w:rsidP="00F774F3">
            <w:pPr>
              <w:jc w:val="center"/>
              <w:rPr>
                <w:sz w:val="22"/>
                <w:szCs w:val="22"/>
                <w:lang w:eastAsia="en-US"/>
              </w:rPr>
            </w:pPr>
            <w:r w:rsidRPr="00F774F3">
              <w:rPr>
                <w:sz w:val="22"/>
                <w:szCs w:val="22"/>
                <w:lang w:eastAsia="en-US"/>
              </w:rPr>
              <w:t>«</w:t>
            </w:r>
            <w:proofErr w:type="spellStart"/>
            <w:r w:rsidRPr="00F774F3">
              <w:rPr>
                <w:sz w:val="22"/>
                <w:szCs w:val="22"/>
                <w:lang w:eastAsia="en-US"/>
              </w:rPr>
              <w:t>Детского</w:t>
            </w:r>
            <w:proofErr w:type="spellEnd"/>
            <w:r w:rsidRPr="00F774F3">
              <w:rPr>
                <w:sz w:val="22"/>
                <w:szCs w:val="22"/>
                <w:lang w:eastAsia="en-US"/>
              </w:rPr>
              <w:t xml:space="preserve"> </w:t>
            </w:r>
            <w:proofErr w:type="spellStart"/>
            <w:r w:rsidRPr="00F774F3">
              <w:rPr>
                <w:sz w:val="22"/>
                <w:szCs w:val="22"/>
                <w:lang w:eastAsia="en-US"/>
              </w:rPr>
              <w:t>проекта</w:t>
            </w:r>
            <w:proofErr w:type="spellEnd"/>
            <w:r w:rsidRPr="00F774F3">
              <w:rPr>
                <w:sz w:val="22"/>
                <w:szCs w:val="22"/>
                <w:lang w:eastAsia="en-US"/>
              </w:rPr>
              <w:t>»</w:t>
            </w:r>
          </w:p>
        </w:tc>
        <w:tc>
          <w:tcPr>
            <w:tcW w:w="2625" w:type="dxa"/>
            <w:vAlign w:val="center"/>
          </w:tcPr>
          <w:p w14:paraId="68A22B0B" w14:textId="77777777" w:rsidR="00F774F3" w:rsidRPr="00F774F3" w:rsidRDefault="00F774F3" w:rsidP="00F774F3">
            <w:pPr>
              <w:jc w:val="center"/>
              <w:rPr>
                <w:sz w:val="22"/>
                <w:szCs w:val="22"/>
                <w:lang w:eastAsia="en-US"/>
              </w:rPr>
            </w:pPr>
            <w:proofErr w:type="spellStart"/>
            <w:r w:rsidRPr="00F774F3">
              <w:rPr>
                <w:sz w:val="22"/>
                <w:szCs w:val="22"/>
                <w:lang w:eastAsia="en-US"/>
              </w:rPr>
              <w:t>Реализация</w:t>
            </w:r>
            <w:proofErr w:type="spellEnd"/>
          </w:p>
          <w:p w14:paraId="305A3B9C" w14:textId="77777777" w:rsidR="00F774F3" w:rsidRPr="00F774F3" w:rsidRDefault="00F774F3" w:rsidP="00F774F3">
            <w:pPr>
              <w:jc w:val="center"/>
              <w:rPr>
                <w:sz w:val="22"/>
                <w:szCs w:val="22"/>
                <w:lang w:eastAsia="en-US"/>
              </w:rPr>
            </w:pPr>
            <w:r w:rsidRPr="00F774F3">
              <w:rPr>
                <w:sz w:val="22"/>
                <w:szCs w:val="22"/>
                <w:lang w:eastAsia="en-US"/>
              </w:rPr>
              <w:t>«</w:t>
            </w:r>
            <w:proofErr w:type="spellStart"/>
            <w:r w:rsidRPr="00F774F3">
              <w:rPr>
                <w:sz w:val="22"/>
                <w:szCs w:val="22"/>
                <w:lang w:eastAsia="en-US"/>
              </w:rPr>
              <w:t>Детского</w:t>
            </w:r>
            <w:proofErr w:type="spellEnd"/>
            <w:r w:rsidRPr="00F774F3">
              <w:rPr>
                <w:sz w:val="22"/>
                <w:szCs w:val="22"/>
                <w:lang w:eastAsia="en-US"/>
              </w:rPr>
              <w:t xml:space="preserve"> </w:t>
            </w:r>
            <w:proofErr w:type="spellStart"/>
            <w:r w:rsidRPr="00F774F3">
              <w:rPr>
                <w:sz w:val="22"/>
                <w:szCs w:val="22"/>
                <w:lang w:eastAsia="en-US"/>
              </w:rPr>
              <w:t>проекта</w:t>
            </w:r>
            <w:proofErr w:type="spellEnd"/>
            <w:r w:rsidRPr="00F774F3">
              <w:rPr>
                <w:sz w:val="22"/>
                <w:szCs w:val="22"/>
                <w:lang w:eastAsia="en-US"/>
              </w:rPr>
              <w:t>»</w:t>
            </w:r>
          </w:p>
        </w:tc>
      </w:tr>
      <w:tr w:rsidR="00F774F3" w:rsidRPr="00F774F3" w14:paraId="0C03C41D" w14:textId="77777777" w:rsidTr="00463AAA">
        <w:trPr>
          <w:trHeight w:val="476"/>
        </w:trPr>
        <w:tc>
          <w:tcPr>
            <w:tcW w:w="2624" w:type="dxa"/>
            <w:vAlign w:val="center"/>
          </w:tcPr>
          <w:p w14:paraId="6EA396E9" w14:textId="77777777" w:rsidR="00F774F3" w:rsidRPr="00F774F3" w:rsidRDefault="00F774F3" w:rsidP="00F774F3">
            <w:pPr>
              <w:jc w:val="center"/>
              <w:rPr>
                <w:b/>
                <w:bCs/>
                <w:sz w:val="22"/>
                <w:szCs w:val="22"/>
                <w:lang w:eastAsia="en-US"/>
              </w:rPr>
            </w:pPr>
            <w:proofErr w:type="spellStart"/>
            <w:r w:rsidRPr="00F774F3">
              <w:rPr>
                <w:b/>
                <w:bCs/>
                <w:sz w:val="22"/>
                <w:szCs w:val="22"/>
                <w:lang w:eastAsia="en-US"/>
              </w:rPr>
              <w:t>Праздники</w:t>
            </w:r>
            <w:proofErr w:type="spellEnd"/>
            <w:r w:rsidRPr="00F774F3">
              <w:rPr>
                <w:b/>
                <w:bCs/>
                <w:sz w:val="22"/>
                <w:szCs w:val="22"/>
                <w:lang w:eastAsia="en-US"/>
              </w:rPr>
              <w:t xml:space="preserve"> </w:t>
            </w:r>
            <w:proofErr w:type="spellStart"/>
            <w:r w:rsidRPr="00F774F3">
              <w:rPr>
                <w:b/>
                <w:bCs/>
                <w:sz w:val="22"/>
                <w:szCs w:val="22"/>
                <w:lang w:eastAsia="en-US"/>
              </w:rPr>
              <w:t>по</w:t>
            </w:r>
            <w:proofErr w:type="spellEnd"/>
            <w:r w:rsidRPr="00F774F3">
              <w:rPr>
                <w:b/>
                <w:bCs/>
                <w:sz w:val="22"/>
                <w:szCs w:val="22"/>
                <w:lang w:eastAsia="en-US"/>
              </w:rPr>
              <w:t xml:space="preserve"> ФОП ДО</w:t>
            </w:r>
          </w:p>
        </w:tc>
        <w:tc>
          <w:tcPr>
            <w:tcW w:w="2624" w:type="dxa"/>
            <w:vAlign w:val="center"/>
          </w:tcPr>
          <w:p w14:paraId="14E153A5" w14:textId="77777777" w:rsidR="00F774F3" w:rsidRPr="00F774F3" w:rsidRDefault="00F774F3" w:rsidP="00F774F3">
            <w:pPr>
              <w:jc w:val="center"/>
              <w:rPr>
                <w:spacing w:val="-10"/>
                <w:sz w:val="22"/>
                <w:szCs w:val="22"/>
                <w:lang w:eastAsia="en-US"/>
              </w:rPr>
            </w:pPr>
            <w:r w:rsidRPr="00F774F3">
              <w:rPr>
                <w:spacing w:val="-10"/>
                <w:sz w:val="22"/>
                <w:szCs w:val="22"/>
                <w:lang w:eastAsia="en-US"/>
              </w:rPr>
              <w:t>-</w:t>
            </w:r>
          </w:p>
        </w:tc>
        <w:tc>
          <w:tcPr>
            <w:tcW w:w="2624" w:type="dxa"/>
            <w:gridSpan w:val="2"/>
            <w:vAlign w:val="center"/>
          </w:tcPr>
          <w:p w14:paraId="2352A31B" w14:textId="77777777" w:rsidR="00F774F3" w:rsidRPr="00F774F3" w:rsidRDefault="00F774F3" w:rsidP="00F774F3">
            <w:pPr>
              <w:jc w:val="center"/>
              <w:rPr>
                <w:lang w:val="ru-RU" w:eastAsia="en-US"/>
              </w:rPr>
            </w:pPr>
            <w:r w:rsidRPr="00F774F3">
              <w:rPr>
                <w:lang w:val="ru-RU" w:eastAsia="en-US"/>
              </w:rPr>
              <w:t>4 декабря</w:t>
            </w:r>
          </w:p>
          <w:p w14:paraId="34480532" w14:textId="77777777" w:rsidR="00F774F3" w:rsidRPr="00F774F3" w:rsidRDefault="00F774F3" w:rsidP="00F774F3">
            <w:pPr>
              <w:jc w:val="center"/>
              <w:rPr>
                <w:spacing w:val="-10"/>
                <w:sz w:val="22"/>
                <w:szCs w:val="22"/>
                <w:lang w:val="ru-RU" w:eastAsia="en-US"/>
              </w:rPr>
            </w:pPr>
            <w:r w:rsidRPr="00F774F3">
              <w:rPr>
                <w:lang w:val="ru-RU" w:eastAsia="en-US"/>
              </w:rPr>
              <w:t>День заказов (письма) Деду Морозу</w:t>
            </w:r>
          </w:p>
        </w:tc>
        <w:tc>
          <w:tcPr>
            <w:tcW w:w="2624" w:type="dxa"/>
            <w:vAlign w:val="center"/>
          </w:tcPr>
          <w:p w14:paraId="49FC2675" w14:textId="77777777" w:rsidR="00F774F3" w:rsidRPr="00F774F3" w:rsidRDefault="00F774F3" w:rsidP="00F774F3">
            <w:pPr>
              <w:jc w:val="center"/>
              <w:rPr>
                <w:spacing w:val="-10"/>
                <w:sz w:val="22"/>
                <w:szCs w:val="22"/>
                <w:lang w:val="ru-RU" w:eastAsia="en-US"/>
              </w:rPr>
            </w:pPr>
            <w:r w:rsidRPr="00F774F3">
              <w:rPr>
                <w:spacing w:val="-10"/>
                <w:sz w:val="22"/>
                <w:szCs w:val="22"/>
                <w:lang w:val="ru-RU" w:eastAsia="en-US"/>
              </w:rPr>
              <w:t>4 декабря</w:t>
            </w:r>
          </w:p>
          <w:p w14:paraId="695C216E" w14:textId="77777777" w:rsidR="00F774F3" w:rsidRPr="00F774F3" w:rsidRDefault="00F774F3" w:rsidP="00F774F3">
            <w:pPr>
              <w:jc w:val="center"/>
              <w:rPr>
                <w:spacing w:val="-10"/>
                <w:sz w:val="22"/>
                <w:szCs w:val="22"/>
                <w:lang w:val="ru-RU" w:eastAsia="en-US"/>
              </w:rPr>
            </w:pPr>
            <w:r w:rsidRPr="00F774F3">
              <w:rPr>
                <w:lang w:val="ru-RU" w:eastAsia="en-US"/>
              </w:rPr>
              <w:t>День заказов (письма) Деду Морозу</w:t>
            </w:r>
          </w:p>
        </w:tc>
        <w:tc>
          <w:tcPr>
            <w:tcW w:w="2624" w:type="dxa"/>
            <w:vAlign w:val="center"/>
          </w:tcPr>
          <w:p w14:paraId="0E7B6B61" w14:textId="77777777" w:rsidR="00F774F3" w:rsidRPr="00F774F3" w:rsidRDefault="00F774F3" w:rsidP="00F774F3">
            <w:pPr>
              <w:jc w:val="center"/>
              <w:rPr>
                <w:sz w:val="22"/>
                <w:szCs w:val="22"/>
                <w:lang w:val="ru-RU" w:eastAsia="en-US"/>
              </w:rPr>
            </w:pPr>
            <w:r w:rsidRPr="00F774F3">
              <w:rPr>
                <w:sz w:val="22"/>
                <w:szCs w:val="22"/>
                <w:lang w:val="ru-RU" w:eastAsia="en-US"/>
              </w:rPr>
              <w:t xml:space="preserve">4 декабря </w:t>
            </w:r>
          </w:p>
          <w:p w14:paraId="2FD329BA" w14:textId="77777777" w:rsidR="00F774F3" w:rsidRPr="00F774F3" w:rsidRDefault="00F774F3" w:rsidP="00F774F3">
            <w:pPr>
              <w:jc w:val="center"/>
              <w:rPr>
                <w:sz w:val="22"/>
                <w:szCs w:val="22"/>
                <w:lang w:val="ru-RU" w:eastAsia="en-US"/>
              </w:rPr>
            </w:pPr>
            <w:r w:rsidRPr="00F774F3">
              <w:rPr>
                <w:lang w:val="ru-RU" w:eastAsia="en-US"/>
              </w:rPr>
              <w:t>День заказов (письма) Деду Морозу</w:t>
            </w:r>
          </w:p>
        </w:tc>
        <w:tc>
          <w:tcPr>
            <w:tcW w:w="2625" w:type="dxa"/>
            <w:vAlign w:val="center"/>
          </w:tcPr>
          <w:p w14:paraId="52F494F8" w14:textId="77777777" w:rsidR="00F774F3" w:rsidRPr="00F774F3" w:rsidRDefault="00F774F3" w:rsidP="00F774F3">
            <w:pPr>
              <w:jc w:val="center"/>
              <w:rPr>
                <w:sz w:val="22"/>
                <w:szCs w:val="22"/>
                <w:lang w:eastAsia="en-US"/>
              </w:rPr>
            </w:pPr>
            <w:r w:rsidRPr="00F774F3">
              <w:rPr>
                <w:sz w:val="22"/>
                <w:szCs w:val="22"/>
                <w:lang w:eastAsia="en-US"/>
              </w:rPr>
              <w:t>-</w:t>
            </w:r>
          </w:p>
        </w:tc>
      </w:tr>
      <w:tr w:rsidR="00F774F3" w:rsidRPr="00F774F3" w14:paraId="4E9F4099" w14:textId="77777777" w:rsidTr="00463AAA">
        <w:trPr>
          <w:trHeight w:val="476"/>
        </w:trPr>
        <w:tc>
          <w:tcPr>
            <w:tcW w:w="2624" w:type="dxa"/>
            <w:vAlign w:val="center"/>
          </w:tcPr>
          <w:p w14:paraId="07875418" w14:textId="77777777" w:rsidR="00F774F3" w:rsidRPr="00F774F3" w:rsidRDefault="00F774F3" w:rsidP="00F774F3">
            <w:pPr>
              <w:jc w:val="center"/>
              <w:rPr>
                <w:b/>
                <w:bCs/>
                <w:sz w:val="22"/>
                <w:szCs w:val="22"/>
                <w:lang w:eastAsia="en-US"/>
              </w:rPr>
            </w:pPr>
            <w:proofErr w:type="spellStart"/>
            <w:r w:rsidRPr="00F774F3">
              <w:rPr>
                <w:b/>
                <w:bCs/>
                <w:sz w:val="22"/>
                <w:szCs w:val="22"/>
                <w:lang w:eastAsia="en-US"/>
              </w:rPr>
              <w:t>Дополнительные</w:t>
            </w:r>
            <w:proofErr w:type="spellEnd"/>
            <w:r w:rsidRPr="00F774F3">
              <w:rPr>
                <w:b/>
                <w:bCs/>
                <w:sz w:val="22"/>
                <w:szCs w:val="22"/>
                <w:lang w:eastAsia="en-US"/>
              </w:rPr>
              <w:t xml:space="preserve"> </w:t>
            </w:r>
            <w:proofErr w:type="spellStart"/>
            <w:r w:rsidRPr="00F774F3">
              <w:rPr>
                <w:b/>
                <w:bCs/>
                <w:sz w:val="22"/>
                <w:szCs w:val="22"/>
                <w:lang w:eastAsia="en-US"/>
              </w:rPr>
              <w:t>праздники</w:t>
            </w:r>
            <w:proofErr w:type="spellEnd"/>
          </w:p>
        </w:tc>
        <w:tc>
          <w:tcPr>
            <w:tcW w:w="2624" w:type="dxa"/>
            <w:vAlign w:val="center"/>
          </w:tcPr>
          <w:p w14:paraId="6DB1E21A" w14:textId="77777777" w:rsidR="00F774F3" w:rsidRPr="00F774F3" w:rsidRDefault="00F774F3" w:rsidP="00F774F3">
            <w:pPr>
              <w:jc w:val="center"/>
              <w:rPr>
                <w:spacing w:val="-10"/>
                <w:sz w:val="22"/>
                <w:szCs w:val="22"/>
                <w:lang w:eastAsia="en-US"/>
              </w:rPr>
            </w:pPr>
            <w:r w:rsidRPr="00F774F3">
              <w:rPr>
                <w:spacing w:val="-10"/>
                <w:sz w:val="22"/>
                <w:szCs w:val="22"/>
                <w:lang w:eastAsia="en-US"/>
              </w:rPr>
              <w:t>-</w:t>
            </w:r>
          </w:p>
        </w:tc>
        <w:tc>
          <w:tcPr>
            <w:tcW w:w="2624" w:type="dxa"/>
            <w:gridSpan w:val="2"/>
            <w:vAlign w:val="center"/>
          </w:tcPr>
          <w:p w14:paraId="5C3BE0ED" w14:textId="77777777" w:rsidR="00F774F3" w:rsidRPr="00F774F3" w:rsidRDefault="00F774F3" w:rsidP="00F774F3">
            <w:pPr>
              <w:jc w:val="center"/>
              <w:rPr>
                <w:spacing w:val="-10"/>
                <w:sz w:val="22"/>
                <w:szCs w:val="22"/>
                <w:lang w:eastAsia="en-US"/>
              </w:rPr>
            </w:pPr>
            <w:r w:rsidRPr="00F774F3">
              <w:rPr>
                <w:spacing w:val="-10"/>
                <w:sz w:val="22"/>
                <w:szCs w:val="22"/>
                <w:lang w:eastAsia="en-US"/>
              </w:rPr>
              <w:t>-</w:t>
            </w:r>
          </w:p>
        </w:tc>
        <w:tc>
          <w:tcPr>
            <w:tcW w:w="2624" w:type="dxa"/>
            <w:vAlign w:val="center"/>
          </w:tcPr>
          <w:p w14:paraId="0030CA14" w14:textId="77777777" w:rsidR="00F774F3" w:rsidRPr="00F774F3" w:rsidRDefault="00F774F3" w:rsidP="00F774F3">
            <w:pPr>
              <w:jc w:val="center"/>
              <w:rPr>
                <w:spacing w:val="-10"/>
                <w:sz w:val="22"/>
                <w:szCs w:val="22"/>
                <w:lang w:eastAsia="en-US"/>
              </w:rPr>
            </w:pPr>
            <w:r w:rsidRPr="00F774F3">
              <w:rPr>
                <w:spacing w:val="-10"/>
                <w:sz w:val="22"/>
                <w:szCs w:val="22"/>
                <w:lang w:eastAsia="en-US"/>
              </w:rPr>
              <w:t>-</w:t>
            </w:r>
          </w:p>
        </w:tc>
        <w:tc>
          <w:tcPr>
            <w:tcW w:w="2624" w:type="dxa"/>
            <w:vAlign w:val="center"/>
          </w:tcPr>
          <w:p w14:paraId="6AC51CE8" w14:textId="77777777" w:rsidR="00F774F3" w:rsidRPr="00F774F3" w:rsidRDefault="00F774F3" w:rsidP="00F774F3">
            <w:pPr>
              <w:jc w:val="center"/>
              <w:rPr>
                <w:sz w:val="22"/>
                <w:szCs w:val="22"/>
                <w:lang w:eastAsia="en-US"/>
              </w:rPr>
            </w:pPr>
            <w:r w:rsidRPr="00F774F3">
              <w:rPr>
                <w:sz w:val="22"/>
                <w:szCs w:val="22"/>
                <w:lang w:eastAsia="en-US"/>
              </w:rPr>
              <w:t>-</w:t>
            </w:r>
          </w:p>
        </w:tc>
        <w:tc>
          <w:tcPr>
            <w:tcW w:w="2625" w:type="dxa"/>
            <w:vAlign w:val="center"/>
          </w:tcPr>
          <w:p w14:paraId="26F2E09A" w14:textId="77777777" w:rsidR="00F774F3" w:rsidRPr="00F774F3" w:rsidRDefault="00F774F3" w:rsidP="00F774F3">
            <w:pPr>
              <w:jc w:val="center"/>
              <w:rPr>
                <w:sz w:val="22"/>
                <w:szCs w:val="22"/>
                <w:lang w:eastAsia="en-US"/>
              </w:rPr>
            </w:pPr>
            <w:r w:rsidRPr="00F774F3">
              <w:rPr>
                <w:sz w:val="22"/>
                <w:szCs w:val="22"/>
                <w:lang w:eastAsia="en-US"/>
              </w:rPr>
              <w:t xml:space="preserve">5 </w:t>
            </w:r>
            <w:proofErr w:type="spellStart"/>
            <w:r w:rsidRPr="00F774F3">
              <w:rPr>
                <w:sz w:val="22"/>
                <w:szCs w:val="22"/>
                <w:lang w:eastAsia="en-US"/>
              </w:rPr>
              <w:t>декабря</w:t>
            </w:r>
            <w:proofErr w:type="spellEnd"/>
            <w:r w:rsidRPr="00F774F3">
              <w:rPr>
                <w:sz w:val="22"/>
                <w:szCs w:val="22"/>
                <w:lang w:eastAsia="en-US"/>
              </w:rPr>
              <w:t xml:space="preserve"> – </w:t>
            </w:r>
            <w:proofErr w:type="spellStart"/>
            <w:r w:rsidRPr="00F774F3">
              <w:rPr>
                <w:sz w:val="22"/>
                <w:szCs w:val="22"/>
                <w:lang w:eastAsia="en-US"/>
              </w:rPr>
              <w:t>День</w:t>
            </w:r>
            <w:proofErr w:type="spellEnd"/>
            <w:r w:rsidRPr="00F774F3">
              <w:rPr>
                <w:sz w:val="22"/>
                <w:szCs w:val="22"/>
                <w:lang w:eastAsia="en-US"/>
              </w:rPr>
              <w:t xml:space="preserve"> </w:t>
            </w:r>
            <w:proofErr w:type="spellStart"/>
            <w:r w:rsidRPr="00F774F3">
              <w:rPr>
                <w:sz w:val="22"/>
                <w:szCs w:val="22"/>
                <w:lang w:eastAsia="en-US"/>
              </w:rPr>
              <w:t>добровольца</w:t>
            </w:r>
            <w:proofErr w:type="spellEnd"/>
            <w:r w:rsidRPr="00F774F3">
              <w:rPr>
                <w:sz w:val="22"/>
                <w:szCs w:val="22"/>
                <w:lang w:eastAsia="en-US"/>
              </w:rPr>
              <w:t xml:space="preserve"> (</w:t>
            </w:r>
            <w:proofErr w:type="spellStart"/>
            <w:r w:rsidRPr="00F774F3">
              <w:rPr>
                <w:sz w:val="22"/>
                <w:szCs w:val="22"/>
                <w:lang w:eastAsia="en-US"/>
              </w:rPr>
              <w:t>волонтера</w:t>
            </w:r>
            <w:proofErr w:type="spellEnd"/>
            <w:r w:rsidRPr="00F774F3">
              <w:rPr>
                <w:sz w:val="22"/>
                <w:szCs w:val="22"/>
                <w:lang w:eastAsia="en-US"/>
              </w:rPr>
              <w:t>)</w:t>
            </w:r>
          </w:p>
        </w:tc>
      </w:tr>
      <w:tr w:rsidR="00F774F3" w:rsidRPr="00F774F3" w14:paraId="1842A4D7" w14:textId="77777777" w:rsidTr="00F774F3">
        <w:trPr>
          <w:trHeight w:val="476"/>
        </w:trPr>
        <w:tc>
          <w:tcPr>
            <w:tcW w:w="15745" w:type="dxa"/>
            <w:gridSpan w:val="7"/>
            <w:shd w:val="clear" w:color="auto" w:fill="CCC0D9"/>
            <w:vAlign w:val="center"/>
          </w:tcPr>
          <w:p w14:paraId="4E7E0074" w14:textId="77777777" w:rsidR="00F774F3" w:rsidRPr="00F774F3" w:rsidRDefault="00F774F3" w:rsidP="00F774F3">
            <w:pPr>
              <w:jc w:val="center"/>
              <w:rPr>
                <w:b/>
                <w:sz w:val="22"/>
                <w:szCs w:val="22"/>
                <w:lang w:eastAsia="en-US"/>
              </w:rPr>
            </w:pPr>
            <w:r w:rsidRPr="00F774F3">
              <w:rPr>
                <w:b/>
                <w:sz w:val="22"/>
                <w:szCs w:val="22"/>
                <w:lang w:eastAsia="en-US"/>
              </w:rPr>
              <w:t>2 НЕДЕЛЯ</w:t>
            </w:r>
          </w:p>
          <w:p w14:paraId="52E437EF" w14:textId="77777777" w:rsidR="00F774F3" w:rsidRPr="00F774F3" w:rsidRDefault="00F774F3" w:rsidP="00F774F3">
            <w:pPr>
              <w:jc w:val="center"/>
              <w:rPr>
                <w:sz w:val="22"/>
                <w:szCs w:val="22"/>
                <w:lang w:eastAsia="en-US"/>
              </w:rPr>
            </w:pPr>
            <w:r w:rsidRPr="00F774F3">
              <w:rPr>
                <w:b/>
                <w:sz w:val="22"/>
                <w:szCs w:val="22"/>
                <w:lang w:eastAsia="en-US"/>
              </w:rPr>
              <w:t>09.12-13.12.2024</w:t>
            </w:r>
          </w:p>
        </w:tc>
      </w:tr>
      <w:tr w:rsidR="00F774F3" w:rsidRPr="00F774F3" w14:paraId="3B4AC132" w14:textId="77777777" w:rsidTr="00463AAA">
        <w:trPr>
          <w:trHeight w:val="476"/>
        </w:trPr>
        <w:tc>
          <w:tcPr>
            <w:tcW w:w="7872" w:type="dxa"/>
            <w:gridSpan w:val="4"/>
          </w:tcPr>
          <w:p w14:paraId="4FBA9DDA" w14:textId="77777777" w:rsidR="00F774F3" w:rsidRPr="00F774F3" w:rsidRDefault="00F774F3" w:rsidP="00F774F3">
            <w:pPr>
              <w:jc w:val="center"/>
              <w:rPr>
                <w:b/>
                <w:spacing w:val="-10"/>
                <w:sz w:val="22"/>
                <w:szCs w:val="22"/>
                <w:lang w:val="ru-RU" w:eastAsia="en-US"/>
              </w:rPr>
            </w:pPr>
            <w:r w:rsidRPr="00F774F3">
              <w:rPr>
                <w:b/>
                <w:spacing w:val="-10"/>
                <w:sz w:val="22"/>
                <w:szCs w:val="22"/>
                <w:lang w:val="ru-RU" w:eastAsia="en-US"/>
              </w:rPr>
              <w:t>Описание</w:t>
            </w:r>
          </w:p>
          <w:p w14:paraId="4546948E" w14:textId="77777777" w:rsidR="00F774F3" w:rsidRPr="00F774F3" w:rsidRDefault="00F774F3" w:rsidP="00F774F3">
            <w:pPr>
              <w:jc w:val="both"/>
              <w:rPr>
                <w:spacing w:val="-10"/>
                <w:sz w:val="22"/>
                <w:szCs w:val="22"/>
                <w:lang w:val="ru-RU" w:eastAsia="en-US"/>
              </w:rPr>
            </w:pPr>
            <w:r w:rsidRPr="00F774F3">
              <w:rPr>
                <w:spacing w:val="-10"/>
                <w:sz w:val="22"/>
                <w:szCs w:val="22"/>
                <w:lang w:val="ru-RU" w:eastAsia="en-US"/>
              </w:rPr>
              <w:t xml:space="preserve">Все о зимних играх, спорте, спортсменах, зимних забавах. Олимпийские игры, символы, </w:t>
            </w:r>
            <w:r w:rsidRPr="00F774F3">
              <w:rPr>
                <w:spacing w:val="-10"/>
                <w:sz w:val="22"/>
                <w:szCs w:val="22"/>
                <w:lang w:val="ru-RU" w:eastAsia="en-US"/>
              </w:rPr>
              <w:lastRenderedPageBreak/>
              <w:t>традиции, участники. Какие были раньше зимние соревнования. Какие виды зимнего спорта были раньше. Зимние подвижные игры, в том числе и русские народные.</w:t>
            </w:r>
          </w:p>
          <w:p w14:paraId="3FBDD5B1" w14:textId="77777777" w:rsidR="00F774F3" w:rsidRPr="00F774F3" w:rsidRDefault="00F774F3" w:rsidP="00F774F3">
            <w:pPr>
              <w:jc w:val="both"/>
              <w:rPr>
                <w:spacing w:val="-10"/>
                <w:sz w:val="22"/>
                <w:szCs w:val="22"/>
                <w:lang w:val="ru-RU" w:eastAsia="en-US"/>
              </w:rPr>
            </w:pPr>
            <w:r w:rsidRPr="00F774F3">
              <w:rPr>
                <w:b/>
                <w:spacing w:val="-10"/>
                <w:sz w:val="22"/>
                <w:szCs w:val="22"/>
                <w:lang w:val="ru-RU" w:eastAsia="en-US"/>
              </w:rPr>
              <w:t xml:space="preserve">Итоговое </w:t>
            </w:r>
            <w:proofErr w:type="gramStart"/>
            <w:r w:rsidRPr="00F774F3">
              <w:rPr>
                <w:b/>
                <w:spacing w:val="-10"/>
                <w:sz w:val="22"/>
                <w:szCs w:val="22"/>
                <w:lang w:val="ru-RU" w:eastAsia="en-US"/>
              </w:rPr>
              <w:t xml:space="preserve">мероприятие:  </w:t>
            </w:r>
            <w:r w:rsidRPr="00F774F3">
              <w:rPr>
                <w:spacing w:val="-10"/>
                <w:sz w:val="22"/>
                <w:szCs w:val="22"/>
                <w:lang w:val="ru-RU" w:eastAsia="en-US"/>
              </w:rPr>
              <w:t>по</w:t>
            </w:r>
            <w:proofErr w:type="gramEnd"/>
            <w:r w:rsidRPr="00F774F3">
              <w:rPr>
                <w:spacing w:val="-10"/>
                <w:sz w:val="22"/>
                <w:szCs w:val="22"/>
                <w:lang w:val="ru-RU" w:eastAsia="en-US"/>
              </w:rPr>
              <w:t xml:space="preserve"> выбору педагога</w:t>
            </w:r>
          </w:p>
          <w:p w14:paraId="70BBB36D" w14:textId="77777777" w:rsidR="00F774F3" w:rsidRPr="00F774F3" w:rsidRDefault="00F774F3" w:rsidP="00F774F3">
            <w:pPr>
              <w:jc w:val="both"/>
              <w:rPr>
                <w:spacing w:val="-10"/>
                <w:sz w:val="22"/>
                <w:szCs w:val="22"/>
                <w:lang w:val="ru-RU" w:eastAsia="en-US"/>
              </w:rPr>
            </w:pPr>
          </w:p>
          <w:p w14:paraId="6BDF4B6A" w14:textId="77777777" w:rsidR="00F774F3" w:rsidRPr="00F774F3" w:rsidRDefault="00F774F3" w:rsidP="00F774F3">
            <w:pPr>
              <w:jc w:val="both"/>
              <w:rPr>
                <w:spacing w:val="-10"/>
                <w:sz w:val="22"/>
                <w:szCs w:val="22"/>
                <w:lang w:val="ru-RU" w:eastAsia="en-US"/>
              </w:rPr>
            </w:pPr>
          </w:p>
          <w:p w14:paraId="705D1438" w14:textId="77777777" w:rsidR="00F774F3" w:rsidRPr="00F774F3" w:rsidRDefault="00F774F3" w:rsidP="00F774F3">
            <w:pPr>
              <w:jc w:val="both"/>
              <w:rPr>
                <w:spacing w:val="-10"/>
                <w:sz w:val="22"/>
                <w:szCs w:val="22"/>
                <w:lang w:val="ru-RU" w:eastAsia="en-US"/>
              </w:rPr>
            </w:pPr>
          </w:p>
        </w:tc>
        <w:tc>
          <w:tcPr>
            <w:tcW w:w="7873" w:type="dxa"/>
            <w:gridSpan w:val="3"/>
            <w:vAlign w:val="center"/>
          </w:tcPr>
          <w:p w14:paraId="3DDDAC25" w14:textId="77777777" w:rsidR="00F774F3" w:rsidRPr="00F774F3" w:rsidRDefault="00F774F3" w:rsidP="00F774F3">
            <w:pPr>
              <w:rPr>
                <w:sz w:val="22"/>
                <w:szCs w:val="22"/>
                <w:lang w:val="ru-RU" w:eastAsia="en-US"/>
              </w:rPr>
            </w:pPr>
            <w:r w:rsidRPr="00F774F3">
              <w:rPr>
                <w:sz w:val="22"/>
                <w:szCs w:val="22"/>
                <w:lang w:val="ru-RU" w:eastAsia="en-US"/>
              </w:rPr>
              <w:lastRenderedPageBreak/>
              <w:t>Формы организации разнообразной деятельности дошкольников:</w:t>
            </w:r>
          </w:p>
          <w:tbl>
            <w:tblPr>
              <w:tblStyle w:val="81"/>
              <w:tblW w:w="8108" w:type="dxa"/>
              <w:tblInd w:w="100" w:type="dxa"/>
              <w:tblLayout w:type="fixed"/>
              <w:tblLook w:val="04A0" w:firstRow="1" w:lastRow="0" w:firstColumn="1" w:lastColumn="0" w:noHBand="0" w:noVBand="1"/>
            </w:tblPr>
            <w:tblGrid>
              <w:gridCol w:w="4054"/>
              <w:gridCol w:w="4054"/>
            </w:tblGrid>
            <w:tr w:rsidR="00F774F3" w:rsidRPr="00F774F3" w14:paraId="3F285A1C" w14:textId="77777777" w:rsidTr="00463AAA">
              <w:tc>
                <w:tcPr>
                  <w:tcW w:w="4054" w:type="dxa"/>
                </w:tcPr>
                <w:p w14:paraId="7C21CE65" w14:textId="77777777" w:rsidR="00F774F3" w:rsidRPr="00F774F3" w:rsidRDefault="00F774F3" w:rsidP="006332CD">
                  <w:pPr>
                    <w:framePr w:hSpace="180" w:wrap="around" w:vAnchor="text" w:hAnchor="margin" w:xAlign="center" w:y="-839"/>
                    <w:rPr>
                      <w:sz w:val="22"/>
                      <w:szCs w:val="22"/>
                      <w:lang w:eastAsia="en-US"/>
                    </w:rPr>
                  </w:pPr>
                  <w:r w:rsidRPr="00F774F3">
                    <w:rPr>
                      <w:sz w:val="22"/>
                      <w:szCs w:val="22"/>
                      <w:lang w:eastAsia="en-US"/>
                    </w:rPr>
                    <w:t xml:space="preserve">• </w:t>
                  </w:r>
                  <w:proofErr w:type="spellStart"/>
                  <w:r w:rsidRPr="00F774F3">
                    <w:rPr>
                      <w:sz w:val="22"/>
                      <w:szCs w:val="22"/>
                      <w:lang w:eastAsia="en-US"/>
                    </w:rPr>
                    <w:t>беседы</w:t>
                  </w:r>
                  <w:proofErr w:type="spellEnd"/>
                  <w:r w:rsidRPr="00F774F3">
                    <w:rPr>
                      <w:sz w:val="22"/>
                      <w:szCs w:val="22"/>
                      <w:lang w:eastAsia="en-US"/>
                    </w:rPr>
                    <w:t xml:space="preserve">, </w:t>
                  </w:r>
                  <w:proofErr w:type="spellStart"/>
                  <w:r w:rsidRPr="00F774F3">
                    <w:rPr>
                      <w:sz w:val="22"/>
                      <w:szCs w:val="22"/>
                      <w:lang w:eastAsia="en-US"/>
                    </w:rPr>
                    <w:t>развивающий</w:t>
                  </w:r>
                  <w:proofErr w:type="spellEnd"/>
                  <w:r w:rsidRPr="00F774F3">
                    <w:rPr>
                      <w:sz w:val="22"/>
                      <w:szCs w:val="22"/>
                      <w:lang w:eastAsia="en-US"/>
                    </w:rPr>
                    <w:t xml:space="preserve"> </w:t>
                  </w:r>
                  <w:proofErr w:type="spellStart"/>
                  <w:r w:rsidRPr="00F774F3">
                    <w:rPr>
                      <w:sz w:val="22"/>
                      <w:szCs w:val="22"/>
                      <w:lang w:eastAsia="en-US"/>
                    </w:rPr>
                    <w:t>диалог</w:t>
                  </w:r>
                  <w:proofErr w:type="spellEnd"/>
                  <w:r w:rsidRPr="00F774F3">
                    <w:rPr>
                      <w:sz w:val="22"/>
                      <w:szCs w:val="22"/>
                      <w:lang w:eastAsia="en-US"/>
                    </w:rPr>
                    <w:t xml:space="preserve"> (</w:t>
                  </w:r>
                  <w:proofErr w:type="spellStart"/>
                  <w:r w:rsidRPr="00F774F3">
                    <w:rPr>
                      <w:sz w:val="22"/>
                      <w:szCs w:val="22"/>
                      <w:lang w:eastAsia="en-US"/>
                    </w:rPr>
                    <w:t>круг</w:t>
                  </w:r>
                  <w:proofErr w:type="spellEnd"/>
                  <w:r w:rsidRPr="00F774F3">
                    <w:rPr>
                      <w:sz w:val="22"/>
                      <w:szCs w:val="22"/>
                      <w:lang w:eastAsia="en-US"/>
                    </w:rPr>
                    <w:t>)</w:t>
                  </w:r>
                </w:p>
              </w:tc>
              <w:tc>
                <w:tcPr>
                  <w:tcW w:w="4054" w:type="dxa"/>
                </w:tcPr>
                <w:p w14:paraId="37F7F96B" w14:textId="77777777" w:rsidR="00F774F3" w:rsidRPr="00F774F3" w:rsidRDefault="00F774F3" w:rsidP="006332CD">
                  <w:pPr>
                    <w:framePr w:hSpace="180" w:wrap="around" w:vAnchor="text" w:hAnchor="margin" w:xAlign="center" w:y="-839"/>
                    <w:rPr>
                      <w:sz w:val="22"/>
                      <w:szCs w:val="22"/>
                      <w:lang w:val="ru-RU" w:eastAsia="en-US"/>
                    </w:rPr>
                  </w:pPr>
                  <w:r w:rsidRPr="00F774F3">
                    <w:rPr>
                      <w:sz w:val="22"/>
                      <w:szCs w:val="22"/>
                      <w:lang w:val="ru-RU" w:eastAsia="en-US"/>
                    </w:rPr>
                    <w:t>• игры (д/и, режиссерские, с/р, п/и, др.)</w:t>
                  </w:r>
                </w:p>
              </w:tc>
            </w:tr>
            <w:tr w:rsidR="00F774F3" w:rsidRPr="00F774F3" w14:paraId="530928A4" w14:textId="77777777" w:rsidTr="00463AAA">
              <w:tc>
                <w:tcPr>
                  <w:tcW w:w="4054" w:type="dxa"/>
                </w:tcPr>
                <w:p w14:paraId="0A15AEA7" w14:textId="77777777" w:rsidR="00F774F3" w:rsidRPr="00F774F3" w:rsidRDefault="00F774F3" w:rsidP="006332CD">
                  <w:pPr>
                    <w:framePr w:hSpace="180" w:wrap="around" w:vAnchor="text" w:hAnchor="margin" w:xAlign="center" w:y="-839"/>
                    <w:rPr>
                      <w:sz w:val="22"/>
                      <w:szCs w:val="22"/>
                      <w:lang w:eastAsia="en-US"/>
                    </w:rPr>
                  </w:pPr>
                  <w:r w:rsidRPr="00F774F3">
                    <w:rPr>
                      <w:sz w:val="22"/>
                      <w:szCs w:val="22"/>
                      <w:lang w:eastAsia="en-US"/>
                    </w:rPr>
                    <w:lastRenderedPageBreak/>
                    <w:t xml:space="preserve">• </w:t>
                  </w:r>
                  <w:proofErr w:type="spellStart"/>
                  <w:r w:rsidRPr="00F774F3">
                    <w:rPr>
                      <w:sz w:val="22"/>
                      <w:szCs w:val="22"/>
                      <w:lang w:eastAsia="en-US"/>
                    </w:rPr>
                    <w:t>игровые</w:t>
                  </w:r>
                  <w:proofErr w:type="spellEnd"/>
                  <w:r w:rsidRPr="00F774F3">
                    <w:rPr>
                      <w:sz w:val="22"/>
                      <w:szCs w:val="22"/>
                      <w:lang w:eastAsia="en-US"/>
                    </w:rPr>
                    <w:t xml:space="preserve"> </w:t>
                  </w:r>
                  <w:proofErr w:type="spellStart"/>
                  <w:r w:rsidRPr="00F774F3">
                    <w:rPr>
                      <w:sz w:val="22"/>
                      <w:szCs w:val="22"/>
                      <w:lang w:eastAsia="en-US"/>
                    </w:rPr>
                    <w:t>ситуации</w:t>
                  </w:r>
                  <w:proofErr w:type="spellEnd"/>
                </w:p>
              </w:tc>
              <w:tc>
                <w:tcPr>
                  <w:tcW w:w="4054" w:type="dxa"/>
                </w:tcPr>
                <w:p w14:paraId="7CDA0545" w14:textId="77777777" w:rsidR="00F774F3" w:rsidRPr="00F774F3" w:rsidRDefault="00F774F3" w:rsidP="006332CD">
                  <w:pPr>
                    <w:framePr w:hSpace="180" w:wrap="around" w:vAnchor="text" w:hAnchor="margin" w:xAlign="center" w:y="-839"/>
                    <w:rPr>
                      <w:sz w:val="22"/>
                      <w:szCs w:val="22"/>
                      <w:lang w:eastAsia="en-US"/>
                    </w:rPr>
                  </w:pPr>
                  <w:r w:rsidRPr="00F774F3">
                    <w:rPr>
                      <w:sz w:val="22"/>
                      <w:szCs w:val="22"/>
                      <w:lang w:eastAsia="en-US"/>
                    </w:rPr>
                    <w:t xml:space="preserve">• </w:t>
                  </w:r>
                  <w:proofErr w:type="spellStart"/>
                  <w:r w:rsidRPr="00F774F3">
                    <w:rPr>
                      <w:sz w:val="22"/>
                      <w:szCs w:val="22"/>
                      <w:lang w:eastAsia="en-US"/>
                    </w:rPr>
                    <w:t>игры-путешествия</w:t>
                  </w:r>
                  <w:proofErr w:type="spellEnd"/>
                </w:p>
              </w:tc>
            </w:tr>
            <w:tr w:rsidR="00F774F3" w:rsidRPr="00F774F3" w14:paraId="1A2D7DF7" w14:textId="77777777" w:rsidTr="00463AAA">
              <w:tc>
                <w:tcPr>
                  <w:tcW w:w="4054" w:type="dxa"/>
                </w:tcPr>
                <w:p w14:paraId="21691018" w14:textId="77777777" w:rsidR="00F774F3" w:rsidRPr="00F774F3" w:rsidRDefault="00F774F3" w:rsidP="006332CD">
                  <w:pPr>
                    <w:framePr w:hSpace="180" w:wrap="around" w:vAnchor="text" w:hAnchor="margin" w:xAlign="center" w:y="-839"/>
                    <w:rPr>
                      <w:sz w:val="22"/>
                      <w:szCs w:val="22"/>
                      <w:lang w:eastAsia="en-US"/>
                    </w:rPr>
                  </w:pPr>
                  <w:r w:rsidRPr="00F774F3">
                    <w:rPr>
                      <w:sz w:val="22"/>
                      <w:szCs w:val="22"/>
                      <w:lang w:eastAsia="en-US"/>
                    </w:rPr>
                    <w:t xml:space="preserve">• </w:t>
                  </w:r>
                  <w:proofErr w:type="spellStart"/>
                  <w:r w:rsidRPr="00F774F3">
                    <w:rPr>
                      <w:sz w:val="22"/>
                      <w:szCs w:val="22"/>
                      <w:lang w:eastAsia="en-US"/>
                    </w:rPr>
                    <w:t>творческие</w:t>
                  </w:r>
                  <w:proofErr w:type="spellEnd"/>
                  <w:r w:rsidRPr="00F774F3">
                    <w:rPr>
                      <w:sz w:val="22"/>
                      <w:szCs w:val="22"/>
                      <w:lang w:eastAsia="en-US"/>
                    </w:rPr>
                    <w:t xml:space="preserve"> </w:t>
                  </w:r>
                  <w:proofErr w:type="spellStart"/>
                  <w:r w:rsidRPr="00F774F3">
                    <w:rPr>
                      <w:sz w:val="22"/>
                      <w:szCs w:val="22"/>
                      <w:lang w:eastAsia="en-US"/>
                    </w:rPr>
                    <w:t>мастерские</w:t>
                  </w:r>
                  <w:proofErr w:type="spellEnd"/>
                  <w:r w:rsidRPr="00F774F3">
                    <w:rPr>
                      <w:sz w:val="22"/>
                      <w:szCs w:val="22"/>
                      <w:lang w:eastAsia="en-US"/>
                    </w:rPr>
                    <w:t xml:space="preserve">, </w:t>
                  </w:r>
                  <w:proofErr w:type="spellStart"/>
                  <w:r w:rsidRPr="00F774F3">
                    <w:rPr>
                      <w:sz w:val="22"/>
                      <w:szCs w:val="22"/>
                      <w:lang w:eastAsia="en-US"/>
                    </w:rPr>
                    <w:t>детские</w:t>
                  </w:r>
                  <w:proofErr w:type="spellEnd"/>
                  <w:r w:rsidRPr="00F774F3">
                    <w:rPr>
                      <w:sz w:val="22"/>
                      <w:szCs w:val="22"/>
                      <w:lang w:eastAsia="en-US"/>
                    </w:rPr>
                    <w:t xml:space="preserve"> </w:t>
                  </w:r>
                  <w:proofErr w:type="spellStart"/>
                  <w:r w:rsidRPr="00F774F3">
                    <w:rPr>
                      <w:sz w:val="22"/>
                      <w:szCs w:val="22"/>
                      <w:lang w:eastAsia="en-US"/>
                    </w:rPr>
                    <w:t>лаборатории</w:t>
                  </w:r>
                  <w:proofErr w:type="spellEnd"/>
                </w:p>
              </w:tc>
              <w:tc>
                <w:tcPr>
                  <w:tcW w:w="4054" w:type="dxa"/>
                </w:tcPr>
                <w:p w14:paraId="569B2D80" w14:textId="77777777" w:rsidR="00F774F3" w:rsidRPr="00F774F3" w:rsidRDefault="00F774F3" w:rsidP="006332CD">
                  <w:pPr>
                    <w:framePr w:hSpace="180" w:wrap="around" w:vAnchor="text" w:hAnchor="margin" w:xAlign="center" w:y="-839"/>
                    <w:rPr>
                      <w:sz w:val="22"/>
                      <w:szCs w:val="22"/>
                      <w:lang w:eastAsia="en-US"/>
                    </w:rPr>
                  </w:pPr>
                  <w:r w:rsidRPr="00F774F3">
                    <w:rPr>
                      <w:sz w:val="22"/>
                      <w:szCs w:val="22"/>
                      <w:lang w:eastAsia="en-US"/>
                    </w:rPr>
                    <w:t xml:space="preserve">• </w:t>
                  </w:r>
                  <w:proofErr w:type="spellStart"/>
                  <w:r w:rsidRPr="00F774F3">
                    <w:rPr>
                      <w:sz w:val="22"/>
                      <w:szCs w:val="22"/>
                      <w:lang w:eastAsia="en-US"/>
                    </w:rPr>
                    <w:t>эксперименты</w:t>
                  </w:r>
                  <w:proofErr w:type="spellEnd"/>
                  <w:r w:rsidRPr="00F774F3">
                    <w:rPr>
                      <w:sz w:val="22"/>
                      <w:szCs w:val="22"/>
                      <w:lang w:eastAsia="en-US"/>
                    </w:rPr>
                    <w:t xml:space="preserve">, </w:t>
                  </w:r>
                  <w:proofErr w:type="spellStart"/>
                  <w:r w:rsidRPr="00F774F3">
                    <w:rPr>
                      <w:sz w:val="22"/>
                      <w:szCs w:val="22"/>
                      <w:lang w:eastAsia="en-US"/>
                    </w:rPr>
                    <w:t>коллекционирование</w:t>
                  </w:r>
                  <w:proofErr w:type="spellEnd"/>
                </w:p>
              </w:tc>
            </w:tr>
            <w:tr w:rsidR="00F774F3" w:rsidRPr="00F774F3" w14:paraId="07B0C7C3" w14:textId="77777777" w:rsidTr="00463AAA">
              <w:tc>
                <w:tcPr>
                  <w:tcW w:w="4054" w:type="dxa"/>
                </w:tcPr>
                <w:p w14:paraId="5E4626E0" w14:textId="77777777" w:rsidR="00F774F3" w:rsidRPr="00F774F3" w:rsidRDefault="00F774F3" w:rsidP="006332CD">
                  <w:pPr>
                    <w:framePr w:hSpace="180" w:wrap="around" w:vAnchor="text" w:hAnchor="margin" w:xAlign="center" w:y="-839"/>
                    <w:rPr>
                      <w:sz w:val="22"/>
                      <w:szCs w:val="22"/>
                      <w:lang w:eastAsia="en-US"/>
                    </w:rPr>
                  </w:pPr>
                  <w:r w:rsidRPr="00F774F3">
                    <w:rPr>
                      <w:sz w:val="22"/>
                      <w:szCs w:val="22"/>
                      <w:lang w:eastAsia="en-US"/>
                    </w:rPr>
                    <w:t xml:space="preserve">• </w:t>
                  </w:r>
                  <w:proofErr w:type="spellStart"/>
                  <w:r w:rsidRPr="00F774F3">
                    <w:rPr>
                      <w:sz w:val="22"/>
                      <w:szCs w:val="22"/>
                      <w:lang w:eastAsia="en-US"/>
                    </w:rPr>
                    <w:t>целевые</w:t>
                  </w:r>
                  <w:proofErr w:type="spellEnd"/>
                  <w:r w:rsidRPr="00F774F3">
                    <w:rPr>
                      <w:sz w:val="22"/>
                      <w:szCs w:val="22"/>
                      <w:lang w:eastAsia="en-US"/>
                    </w:rPr>
                    <w:t xml:space="preserve"> </w:t>
                  </w:r>
                  <w:proofErr w:type="spellStart"/>
                  <w:r w:rsidRPr="00F774F3">
                    <w:rPr>
                      <w:sz w:val="22"/>
                      <w:szCs w:val="22"/>
                      <w:lang w:eastAsia="en-US"/>
                    </w:rPr>
                    <w:t>прогулки</w:t>
                  </w:r>
                  <w:proofErr w:type="spellEnd"/>
                </w:p>
              </w:tc>
              <w:tc>
                <w:tcPr>
                  <w:tcW w:w="4054" w:type="dxa"/>
                </w:tcPr>
                <w:p w14:paraId="444E376A" w14:textId="77777777" w:rsidR="00F774F3" w:rsidRPr="00F774F3" w:rsidRDefault="00F774F3" w:rsidP="006332CD">
                  <w:pPr>
                    <w:framePr w:hSpace="180" w:wrap="around" w:vAnchor="text" w:hAnchor="margin" w:xAlign="center" w:y="-839"/>
                    <w:rPr>
                      <w:sz w:val="22"/>
                      <w:szCs w:val="22"/>
                      <w:lang w:eastAsia="en-US"/>
                    </w:rPr>
                  </w:pPr>
                  <w:r w:rsidRPr="00F774F3">
                    <w:rPr>
                      <w:sz w:val="22"/>
                      <w:szCs w:val="22"/>
                      <w:lang w:eastAsia="en-US"/>
                    </w:rPr>
                    <w:t xml:space="preserve">• </w:t>
                  </w:r>
                  <w:proofErr w:type="spellStart"/>
                  <w:r w:rsidRPr="00F774F3">
                    <w:rPr>
                      <w:sz w:val="22"/>
                      <w:szCs w:val="22"/>
                      <w:lang w:eastAsia="en-US"/>
                    </w:rPr>
                    <w:t>экскурсии</w:t>
                  </w:r>
                  <w:proofErr w:type="spellEnd"/>
                </w:p>
              </w:tc>
            </w:tr>
            <w:tr w:rsidR="00F774F3" w:rsidRPr="00F774F3" w14:paraId="2881F4BF" w14:textId="77777777" w:rsidTr="00463AAA">
              <w:tc>
                <w:tcPr>
                  <w:tcW w:w="4054" w:type="dxa"/>
                </w:tcPr>
                <w:p w14:paraId="23EC26AF" w14:textId="77777777" w:rsidR="00F774F3" w:rsidRPr="00F774F3" w:rsidRDefault="00F774F3" w:rsidP="006332CD">
                  <w:pPr>
                    <w:framePr w:hSpace="180" w:wrap="around" w:vAnchor="text" w:hAnchor="margin" w:xAlign="center" w:y="-839"/>
                    <w:rPr>
                      <w:sz w:val="22"/>
                      <w:szCs w:val="22"/>
                      <w:lang w:eastAsia="en-US"/>
                    </w:rPr>
                  </w:pPr>
                  <w:r w:rsidRPr="00F774F3">
                    <w:rPr>
                      <w:sz w:val="22"/>
                      <w:szCs w:val="22"/>
                      <w:lang w:eastAsia="en-US"/>
                    </w:rPr>
                    <w:t xml:space="preserve">• </w:t>
                  </w:r>
                  <w:proofErr w:type="spellStart"/>
                  <w:r w:rsidRPr="00F774F3">
                    <w:rPr>
                      <w:sz w:val="22"/>
                      <w:szCs w:val="22"/>
                      <w:lang w:eastAsia="en-US"/>
                    </w:rPr>
                    <w:t>образовательный</w:t>
                  </w:r>
                  <w:proofErr w:type="spellEnd"/>
                  <w:r w:rsidRPr="00F774F3">
                    <w:rPr>
                      <w:sz w:val="22"/>
                      <w:szCs w:val="22"/>
                      <w:lang w:eastAsia="en-US"/>
                    </w:rPr>
                    <w:t xml:space="preserve"> Челлендж</w:t>
                  </w:r>
                </w:p>
              </w:tc>
              <w:tc>
                <w:tcPr>
                  <w:tcW w:w="4054" w:type="dxa"/>
                </w:tcPr>
                <w:p w14:paraId="3594CCCF" w14:textId="77777777" w:rsidR="00F774F3" w:rsidRPr="00F774F3" w:rsidRDefault="00F774F3" w:rsidP="006332CD">
                  <w:pPr>
                    <w:framePr w:hSpace="180" w:wrap="around" w:vAnchor="text" w:hAnchor="margin" w:xAlign="center" w:y="-839"/>
                    <w:rPr>
                      <w:sz w:val="22"/>
                      <w:szCs w:val="22"/>
                      <w:lang w:eastAsia="en-US"/>
                    </w:rPr>
                  </w:pPr>
                  <w:r w:rsidRPr="00F774F3">
                    <w:rPr>
                      <w:sz w:val="22"/>
                      <w:szCs w:val="22"/>
                      <w:lang w:eastAsia="en-US"/>
                    </w:rPr>
                    <w:t xml:space="preserve">• </w:t>
                  </w:r>
                  <w:proofErr w:type="spellStart"/>
                  <w:r w:rsidRPr="00F774F3">
                    <w:rPr>
                      <w:sz w:val="22"/>
                      <w:szCs w:val="22"/>
                      <w:lang w:eastAsia="en-US"/>
                    </w:rPr>
                    <w:t>интерактивные</w:t>
                  </w:r>
                  <w:proofErr w:type="spellEnd"/>
                  <w:r w:rsidRPr="00F774F3">
                    <w:rPr>
                      <w:sz w:val="22"/>
                      <w:szCs w:val="22"/>
                      <w:lang w:eastAsia="en-US"/>
                    </w:rPr>
                    <w:t xml:space="preserve"> </w:t>
                  </w:r>
                  <w:proofErr w:type="spellStart"/>
                  <w:r w:rsidRPr="00F774F3">
                    <w:rPr>
                      <w:sz w:val="22"/>
                      <w:szCs w:val="22"/>
                      <w:lang w:eastAsia="en-US"/>
                    </w:rPr>
                    <w:t>праздники</w:t>
                  </w:r>
                  <w:proofErr w:type="spellEnd"/>
                </w:p>
              </w:tc>
            </w:tr>
            <w:tr w:rsidR="00F774F3" w:rsidRPr="00F774F3" w14:paraId="790AA1C3" w14:textId="77777777" w:rsidTr="00463AAA">
              <w:tc>
                <w:tcPr>
                  <w:tcW w:w="4054" w:type="dxa"/>
                </w:tcPr>
                <w:p w14:paraId="1C970B2C" w14:textId="77777777" w:rsidR="00F774F3" w:rsidRPr="00F774F3" w:rsidRDefault="00F774F3" w:rsidP="006332CD">
                  <w:pPr>
                    <w:framePr w:hSpace="180" w:wrap="around" w:vAnchor="text" w:hAnchor="margin" w:xAlign="center" w:y="-839"/>
                    <w:rPr>
                      <w:sz w:val="22"/>
                      <w:szCs w:val="22"/>
                      <w:lang w:eastAsia="en-US"/>
                    </w:rPr>
                  </w:pPr>
                  <w:r w:rsidRPr="00F774F3">
                    <w:rPr>
                      <w:sz w:val="22"/>
                      <w:szCs w:val="22"/>
                      <w:lang w:eastAsia="en-US"/>
                    </w:rPr>
                    <w:t xml:space="preserve">• </w:t>
                  </w:r>
                  <w:proofErr w:type="spellStart"/>
                  <w:r w:rsidRPr="00F774F3">
                    <w:rPr>
                      <w:sz w:val="22"/>
                      <w:szCs w:val="22"/>
                      <w:lang w:eastAsia="en-US"/>
                    </w:rPr>
                    <w:t>детские</w:t>
                  </w:r>
                  <w:proofErr w:type="spellEnd"/>
                  <w:r w:rsidRPr="00F774F3">
                    <w:rPr>
                      <w:sz w:val="22"/>
                      <w:szCs w:val="22"/>
                      <w:lang w:eastAsia="en-US"/>
                    </w:rPr>
                    <w:t xml:space="preserve"> </w:t>
                  </w:r>
                  <w:proofErr w:type="spellStart"/>
                  <w:r w:rsidRPr="00F774F3">
                    <w:rPr>
                      <w:sz w:val="22"/>
                      <w:szCs w:val="22"/>
                      <w:lang w:eastAsia="en-US"/>
                    </w:rPr>
                    <w:t>проекты</w:t>
                  </w:r>
                  <w:proofErr w:type="spellEnd"/>
                </w:p>
              </w:tc>
              <w:tc>
                <w:tcPr>
                  <w:tcW w:w="4054" w:type="dxa"/>
                </w:tcPr>
                <w:p w14:paraId="69944AE8" w14:textId="77777777" w:rsidR="00F774F3" w:rsidRPr="00F774F3" w:rsidRDefault="00F774F3" w:rsidP="006332CD">
                  <w:pPr>
                    <w:framePr w:hSpace="180" w:wrap="around" w:vAnchor="text" w:hAnchor="margin" w:xAlign="center" w:y="-839"/>
                    <w:rPr>
                      <w:sz w:val="22"/>
                      <w:szCs w:val="22"/>
                      <w:lang w:eastAsia="en-US"/>
                    </w:rPr>
                  </w:pPr>
                  <w:r w:rsidRPr="00F774F3">
                    <w:rPr>
                      <w:sz w:val="22"/>
                      <w:szCs w:val="22"/>
                      <w:lang w:eastAsia="en-US"/>
                    </w:rPr>
                    <w:t xml:space="preserve">• </w:t>
                  </w:r>
                  <w:proofErr w:type="spellStart"/>
                  <w:r w:rsidRPr="00F774F3">
                    <w:rPr>
                      <w:sz w:val="22"/>
                      <w:szCs w:val="22"/>
                      <w:lang w:eastAsia="en-US"/>
                    </w:rPr>
                    <w:t>наблюдение</w:t>
                  </w:r>
                  <w:proofErr w:type="spellEnd"/>
                </w:p>
              </w:tc>
            </w:tr>
          </w:tbl>
          <w:p w14:paraId="27EC9CDE" w14:textId="77777777" w:rsidR="00F774F3" w:rsidRPr="00F774F3" w:rsidRDefault="00F774F3" w:rsidP="00F774F3">
            <w:pPr>
              <w:jc w:val="center"/>
              <w:rPr>
                <w:sz w:val="22"/>
                <w:szCs w:val="22"/>
                <w:lang w:eastAsia="en-US"/>
              </w:rPr>
            </w:pPr>
          </w:p>
        </w:tc>
      </w:tr>
      <w:tr w:rsidR="00F774F3" w:rsidRPr="00F774F3" w14:paraId="0DD36C15" w14:textId="77777777" w:rsidTr="00463AAA">
        <w:trPr>
          <w:trHeight w:val="476"/>
        </w:trPr>
        <w:tc>
          <w:tcPr>
            <w:tcW w:w="2624" w:type="dxa"/>
            <w:vAlign w:val="center"/>
          </w:tcPr>
          <w:p w14:paraId="3DE27F1E" w14:textId="77777777" w:rsidR="00F774F3" w:rsidRPr="00F774F3" w:rsidRDefault="00F774F3" w:rsidP="00F774F3">
            <w:pPr>
              <w:jc w:val="center"/>
              <w:rPr>
                <w:b/>
                <w:bCs/>
                <w:sz w:val="22"/>
                <w:szCs w:val="22"/>
                <w:lang w:eastAsia="en-US"/>
              </w:rPr>
            </w:pPr>
            <w:proofErr w:type="spellStart"/>
            <w:r w:rsidRPr="00F774F3">
              <w:rPr>
                <w:b/>
                <w:bCs/>
                <w:sz w:val="22"/>
                <w:szCs w:val="22"/>
                <w:lang w:eastAsia="en-US"/>
              </w:rPr>
              <w:lastRenderedPageBreak/>
              <w:t>Возраст</w:t>
            </w:r>
            <w:proofErr w:type="spellEnd"/>
          </w:p>
        </w:tc>
        <w:tc>
          <w:tcPr>
            <w:tcW w:w="2624" w:type="dxa"/>
          </w:tcPr>
          <w:p w14:paraId="35338794" w14:textId="77777777" w:rsidR="00F774F3" w:rsidRPr="00F774F3" w:rsidRDefault="00F774F3" w:rsidP="00F774F3">
            <w:pPr>
              <w:jc w:val="center"/>
              <w:rPr>
                <w:b/>
                <w:sz w:val="22"/>
                <w:szCs w:val="22"/>
              </w:rPr>
            </w:pPr>
            <w:proofErr w:type="spellStart"/>
            <w:r w:rsidRPr="00F774F3">
              <w:rPr>
                <w:b/>
                <w:sz w:val="22"/>
                <w:szCs w:val="22"/>
              </w:rPr>
              <w:t>Группы</w:t>
            </w:r>
            <w:proofErr w:type="spellEnd"/>
            <w:r w:rsidRPr="00F774F3">
              <w:rPr>
                <w:b/>
                <w:sz w:val="22"/>
                <w:szCs w:val="22"/>
              </w:rPr>
              <w:t xml:space="preserve"> раннего возраста</w:t>
            </w:r>
          </w:p>
          <w:p w14:paraId="14E4FEE7" w14:textId="77777777" w:rsidR="00F774F3" w:rsidRPr="00F774F3" w:rsidRDefault="00F774F3" w:rsidP="00F774F3">
            <w:pPr>
              <w:jc w:val="center"/>
              <w:rPr>
                <w:bCs/>
                <w:sz w:val="22"/>
                <w:szCs w:val="22"/>
              </w:rPr>
            </w:pPr>
            <w:r w:rsidRPr="00F774F3">
              <w:rPr>
                <w:bCs/>
                <w:sz w:val="22"/>
                <w:szCs w:val="22"/>
              </w:rPr>
              <w:t>№ 2, 4</w:t>
            </w:r>
          </w:p>
          <w:p w14:paraId="301397FF" w14:textId="77777777" w:rsidR="00F774F3" w:rsidRPr="00F774F3" w:rsidRDefault="00F774F3" w:rsidP="00F774F3">
            <w:pPr>
              <w:jc w:val="center"/>
              <w:rPr>
                <w:spacing w:val="-10"/>
                <w:sz w:val="22"/>
                <w:szCs w:val="22"/>
                <w:lang w:eastAsia="en-US"/>
              </w:rPr>
            </w:pPr>
            <w:r w:rsidRPr="00F774F3">
              <w:rPr>
                <w:bCs/>
                <w:sz w:val="22"/>
                <w:szCs w:val="22"/>
              </w:rPr>
              <w:t>(</w:t>
            </w:r>
            <w:proofErr w:type="spellStart"/>
            <w:r w:rsidRPr="00F774F3">
              <w:rPr>
                <w:bCs/>
                <w:sz w:val="22"/>
                <w:szCs w:val="22"/>
              </w:rPr>
              <w:t>адаптационная</w:t>
            </w:r>
            <w:proofErr w:type="spellEnd"/>
            <w:r w:rsidRPr="00F774F3">
              <w:rPr>
                <w:bCs/>
                <w:sz w:val="22"/>
                <w:szCs w:val="22"/>
              </w:rPr>
              <w:t>)</w:t>
            </w:r>
          </w:p>
        </w:tc>
        <w:tc>
          <w:tcPr>
            <w:tcW w:w="2624" w:type="dxa"/>
            <w:gridSpan w:val="2"/>
          </w:tcPr>
          <w:p w14:paraId="7ABACE53" w14:textId="77777777" w:rsidR="00F774F3" w:rsidRPr="00F774F3" w:rsidRDefault="00F774F3" w:rsidP="00F774F3">
            <w:pPr>
              <w:jc w:val="center"/>
              <w:rPr>
                <w:b/>
                <w:sz w:val="22"/>
                <w:szCs w:val="22"/>
                <w:lang w:val="ru-RU"/>
              </w:rPr>
            </w:pPr>
            <w:r w:rsidRPr="00F774F3">
              <w:rPr>
                <w:b/>
                <w:sz w:val="22"/>
                <w:szCs w:val="22"/>
              </w:rPr>
              <w:t>I</w:t>
            </w:r>
            <w:r w:rsidRPr="00F774F3">
              <w:rPr>
                <w:b/>
                <w:sz w:val="22"/>
                <w:szCs w:val="22"/>
                <w:lang w:val="ru-RU"/>
              </w:rPr>
              <w:t xml:space="preserve"> младшая группа</w:t>
            </w:r>
          </w:p>
          <w:p w14:paraId="6B8A4B4C" w14:textId="77777777" w:rsidR="00F774F3" w:rsidRPr="00F774F3" w:rsidRDefault="00F774F3" w:rsidP="00F774F3">
            <w:pPr>
              <w:jc w:val="center"/>
              <w:rPr>
                <w:bCs/>
                <w:sz w:val="22"/>
                <w:szCs w:val="22"/>
                <w:lang w:val="ru-RU"/>
              </w:rPr>
            </w:pPr>
            <w:r w:rsidRPr="00F774F3">
              <w:rPr>
                <w:bCs/>
                <w:sz w:val="22"/>
                <w:szCs w:val="22"/>
                <w:lang w:val="ru-RU"/>
              </w:rPr>
              <w:t>(адаптированная)</w:t>
            </w:r>
          </w:p>
          <w:p w14:paraId="33779A45" w14:textId="77777777" w:rsidR="00F774F3" w:rsidRPr="00F774F3" w:rsidRDefault="00F774F3" w:rsidP="00F774F3">
            <w:pPr>
              <w:jc w:val="center"/>
              <w:rPr>
                <w:bCs/>
                <w:sz w:val="22"/>
                <w:szCs w:val="22"/>
                <w:lang w:val="ru-RU"/>
              </w:rPr>
            </w:pPr>
            <w:r w:rsidRPr="00F774F3">
              <w:rPr>
                <w:bCs/>
                <w:sz w:val="22"/>
                <w:szCs w:val="22"/>
                <w:lang w:val="ru-RU"/>
              </w:rPr>
              <w:t>№ 3</w:t>
            </w:r>
          </w:p>
          <w:p w14:paraId="0E66260E" w14:textId="77777777" w:rsidR="00F774F3" w:rsidRPr="00F774F3" w:rsidRDefault="00F774F3" w:rsidP="00F774F3">
            <w:pPr>
              <w:jc w:val="center"/>
              <w:rPr>
                <w:b/>
                <w:sz w:val="22"/>
                <w:szCs w:val="22"/>
                <w:lang w:val="ru-RU"/>
              </w:rPr>
            </w:pPr>
            <w:r w:rsidRPr="00F774F3">
              <w:rPr>
                <w:b/>
                <w:sz w:val="22"/>
                <w:szCs w:val="22"/>
              </w:rPr>
              <w:t>II</w:t>
            </w:r>
            <w:r w:rsidRPr="00F774F3">
              <w:rPr>
                <w:b/>
                <w:sz w:val="22"/>
                <w:szCs w:val="22"/>
                <w:lang w:val="ru-RU"/>
              </w:rPr>
              <w:t xml:space="preserve"> младшая группа</w:t>
            </w:r>
          </w:p>
          <w:p w14:paraId="7FCEAA85" w14:textId="77777777" w:rsidR="00F774F3" w:rsidRPr="00F774F3" w:rsidRDefault="00F774F3" w:rsidP="00F774F3">
            <w:pPr>
              <w:jc w:val="center"/>
              <w:rPr>
                <w:spacing w:val="-10"/>
                <w:sz w:val="22"/>
                <w:szCs w:val="22"/>
                <w:lang w:eastAsia="en-US"/>
              </w:rPr>
            </w:pPr>
            <w:r w:rsidRPr="00F774F3">
              <w:rPr>
                <w:bCs/>
                <w:sz w:val="22"/>
                <w:szCs w:val="22"/>
              </w:rPr>
              <w:t>№ 9, 5</w:t>
            </w:r>
          </w:p>
        </w:tc>
        <w:tc>
          <w:tcPr>
            <w:tcW w:w="2624" w:type="dxa"/>
          </w:tcPr>
          <w:p w14:paraId="36709C70" w14:textId="77777777" w:rsidR="00F774F3" w:rsidRPr="00F774F3" w:rsidRDefault="00F774F3" w:rsidP="00F774F3">
            <w:pPr>
              <w:jc w:val="center"/>
              <w:rPr>
                <w:b/>
                <w:sz w:val="22"/>
                <w:szCs w:val="22"/>
              </w:rPr>
            </w:pPr>
            <w:proofErr w:type="spellStart"/>
            <w:r w:rsidRPr="00F774F3">
              <w:rPr>
                <w:b/>
                <w:sz w:val="22"/>
                <w:szCs w:val="22"/>
              </w:rPr>
              <w:t>Средняя</w:t>
            </w:r>
            <w:proofErr w:type="spellEnd"/>
            <w:r w:rsidRPr="00F774F3">
              <w:rPr>
                <w:b/>
                <w:sz w:val="22"/>
                <w:szCs w:val="22"/>
              </w:rPr>
              <w:t xml:space="preserve"> </w:t>
            </w:r>
            <w:proofErr w:type="spellStart"/>
            <w:r w:rsidRPr="00F774F3">
              <w:rPr>
                <w:b/>
                <w:sz w:val="22"/>
                <w:szCs w:val="22"/>
              </w:rPr>
              <w:t>группа</w:t>
            </w:r>
            <w:proofErr w:type="spellEnd"/>
          </w:p>
          <w:p w14:paraId="192E52BA" w14:textId="77777777" w:rsidR="00F774F3" w:rsidRPr="00F774F3" w:rsidRDefault="00F774F3" w:rsidP="00F774F3">
            <w:pPr>
              <w:jc w:val="center"/>
              <w:rPr>
                <w:spacing w:val="-10"/>
                <w:sz w:val="22"/>
                <w:szCs w:val="22"/>
                <w:lang w:eastAsia="en-US"/>
              </w:rPr>
            </w:pPr>
            <w:r w:rsidRPr="00F774F3">
              <w:rPr>
                <w:bCs/>
                <w:sz w:val="22"/>
                <w:szCs w:val="22"/>
              </w:rPr>
              <w:t>№ 1, 10</w:t>
            </w:r>
          </w:p>
        </w:tc>
        <w:tc>
          <w:tcPr>
            <w:tcW w:w="2624" w:type="dxa"/>
          </w:tcPr>
          <w:p w14:paraId="21285B7A" w14:textId="77777777" w:rsidR="00F774F3" w:rsidRPr="00F774F3" w:rsidRDefault="00F774F3" w:rsidP="00F774F3">
            <w:pPr>
              <w:jc w:val="center"/>
              <w:rPr>
                <w:b/>
                <w:sz w:val="22"/>
                <w:szCs w:val="22"/>
              </w:rPr>
            </w:pPr>
            <w:proofErr w:type="spellStart"/>
            <w:r w:rsidRPr="00F774F3">
              <w:rPr>
                <w:b/>
                <w:sz w:val="22"/>
                <w:szCs w:val="22"/>
              </w:rPr>
              <w:t>Старшая</w:t>
            </w:r>
            <w:proofErr w:type="spellEnd"/>
            <w:r w:rsidRPr="00F774F3">
              <w:rPr>
                <w:b/>
                <w:sz w:val="22"/>
                <w:szCs w:val="22"/>
              </w:rPr>
              <w:t xml:space="preserve"> </w:t>
            </w:r>
            <w:proofErr w:type="spellStart"/>
            <w:r w:rsidRPr="00F774F3">
              <w:rPr>
                <w:b/>
                <w:sz w:val="22"/>
                <w:szCs w:val="22"/>
              </w:rPr>
              <w:t>группа</w:t>
            </w:r>
            <w:proofErr w:type="spellEnd"/>
          </w:p>
          <w:p w14:paraId="244A09C0" w14:textId="77777777" w:rsidR="00F774F3" w:rsidRPr="00F774F3" w:rsidRDefault="00F774F3" w:rsidP="00F774F3">
            <w:pPr>
              <w:jc w:val="center"/>
              <w:rPr>
                <w:sz w:val="22"/>
                <w:szCs w:val="22"/>
                <w:lang w:eastAsia="en-US"/>
              </w:rPr>
            </w:pPr>
            <w:r w:rsidRPr="00F774F3">
              <w:rPr>
                <w:bCs/>
                <w:sz w:val="22"/>
                <w:szCs w:val="22"/>
              </w:rPr>
              <w:t>№ 11, 12</w:t>
            </w:r>
          </w:p>
        </w:tc>
        <w:tc>
          <w:tcPr>
            <w:tcW w:w="2625" w:type="dxa"/>
          </w:tcPr>
          <w:p w14:paraId="4764C797" w14:textId="77777777" w:rsidR="00F774F3" w:rsidRPr="00F774F3" w:rsidRDefault="00F774F3" w:rsidP="00F774F3">
            <w:pPr>
              <w:jc w:val="center"/>
              <w:rPr>
                <w:b/>
                <w:sz w:val="22"/>
                <w:szCs w:val="22"/>
              </w:rPr>
            </w:pPr>
            <w:proofErr w:type="spellStart"/>
            <w:r w:rsidRPr="00F774F3">
              <w:rPr>
                <w:b/>
                <w:sz w:val="22"/>
                <w:szCs w:val="22"/>
              </w:rPr>
              <w:t>Подготовительная</w:t>
            </w:r>
            <w:proofErr w:type="spellEnd"/>
          </w:p>
          <w:p w14:paraId="0049D895" w14:textId="77777777" w:rsidR="00F774F3" w:rsidRPr="00F774F3" w:rsidRDefault="00F774F3" w:rsidP="00F774F3">
            <w:pPr>
              <w:jc w:val="center"/>
              <w:rPr>
                <w:b/>
                <w:sz w:val="22"/>
                <w:szCs w:val="22"/>
              </w:rPr>
            </w:pPr>
            <w:proofErr w:type="spellStart"/>
            <w:r w:rsidRPr="00F774F3">
              <w:rPr>
                <w:b/>
                <w:sz w:val="22"/>
                <w:szCs w:val="22"/>
              </w:rPr>
              <w:t>Группа</w:t>
            </w:r>
            <w:proofErr w:type="spellEnd"/>
          </w:p>
          <w:p w14:paraId="2C066EBF" w14:textId="77777777" w:rsidR="00F774F3" w:rsidRPr="00F774F3" w:rsidRDefault="00F774F3" w:rsidP="00F774F3">
            <w:pPr>
              <w:jc w:val="center"/>
              <w:rPr>
                <w:sz w:val="22"/>
                <w:szCs w:val="22"/>
                <w:lang w:eastAsia="en-US"/>
              </w:rPr>
            </w:pPr>
            <w:r w:rsidRPr="00F774F3">
              <w:rPr>
                <w:bCs/>
                <w:sz w:val="22"/>
                <w:szCs w:val="22"/>
              </w:rPr>
              <w:t>№ 8</w:t>
            </w:r>
          </w:p>
        </w:tc>
      </w:tr>
      <w:tr w:rsidR="00F774F3" w:rsidRPr="00F774F3" w14:paraId="161D204D" w14:textId="77777777" w:rsidTr="00463AAA">
        <w:trPr>
          <w:trHeight w:val="476"/>
        </w:trPr>
        <w:tc>
          <w:tcPr>
            <w:tcW w:w="2624" w:type="dxa"/>
            <w:vAlign w:val="center"/>
          </w:tcPr>
          <w:p w14:paraId="02E62990" w14:textId="77777777" w:rsidR="00F774F3" w:rsidRPr="00F774F3" w:rsidRDefault="00F774F3" w:rsidP="00F774F3">
            <w:pPr>
              <w:jc w:val="center"/>
              <w:rPr>
                <w:b/>
                <w:bCs/>
                <w:sz w:val="22"/>
                <w:szCs w:val="22"/>
                <w:lang w:eastAsia="en-US"/>
              </w:rPr>
            </w:pPr>
            <w:proofErr w:type="spellStart"/>
            <w:r w:rsidRPr="00F774F3">
              <w:rPr>
                <w:b/>
                <w:bCs/>
                <w:sz w:val="22"/>
                <w:szCs w:val="22"/>
                <w:lang w:eastAsia="en-US"/>
              </w:rPr>
              <w:t>Тема</w:t>
            </w:r>
            <w:proofErr w:type="spellEnd"/>
            <w:r w:rsidRPr="00F774F3">
              <w:rPr>
                <w:b/>
                <w:bCs/>
                <w:sz w:val="22"/>
                <w:szCs w:val="22"/>
                <w:lang w:eastAsia="en-US"/>
              </w:rPr>
              <w:t xml:space="preserve"> </w:t>
            </w:r>
            <w:proofErr w:type="spellStart"/>
            <w:r w:rsidRPr="00F774F3">
              <w:rPr>
                <w:b/>
                <w:bCs/>
                <w:sz w:val="22"/>
                <w:szCs w:val="22"/>
                <w:lang w:eastAsia="en-US"/>
              </w:rPr>
              <w:t>недели</w:t>
            </w:r>
            <w:proofErr w:type="spellEnd"/>
          </w:p>
        </w:tc>
        <w:tc>
          <w:tcPr>
            <w:tcW w:w="2624" w:type="dxa"/>
            <w:vAlign w:val="center"/>
          </w:tcPr>
          <w:p w14:paraId="52D53B2C" w14:textId="77777777" w:rsidR="00F774F3" w:rsidRPr="00F774F3" w:rsidRDefault="00F774F3" w:rsidP="00F774F3">
            <w:pPr>
              <w:jc w:val="center"/>
              <w:rPr>
                <w:spacing w:val="-10"/>
                <w:sz w:val="22"/>
                <w:szCs w:val="22"/>
                <w:lang w:eastAsia="en-US"/>
              </w:rPr>
            </w:pPr>
            <w:proofErr w:type="spellStart"/>
            <w:r w:rsidRPr="00F774F3">
              <w:rPr>
                <w:sz w:val="22"/>
                <w:szCs w:val="22"/>
                <w:lang w:eastAsia="en-US"/>
              </w:rPr>
              <w:t>Зимние</w:t>
            </w:r>
            <w:proofErr w:type="spellEnd"/>
            <w:r w:rsidRPr="00F774F3">
              <w:rPr>
                <w:sz w:val="22"/>
                <w:szCs w:val="22"/>
                <w:lang w:eastAsia="en-US"/>
              </w:rPr>
              <w:t xml:space="preserve"> </w:t>
            </w:r>
            <w:proofErr w:type="spellStart"/>
            <w:r w:rsidRPr="00F774F3">
              <w:rPr>
                <w:sz w:val="22"/>
                <w:szCs w:val="22"/>
                <w:lang w:eastAsia="en-US"/>
              </w:rPr>
              <w:t>игры</w:t>
            </w:r>
            <w:proofErr w:type="spellEnd"/>
          </w:p>
        </w:tc>
        <w:tc>
          <w:tcPr>
            <w:tcW w:w="2624" w:type="dxa"/>
            <w:gridSpan w:val="2"/>
            <w:vAlign w:val="center"/>
          </w:tcPr>
          <w:p w14:paraId="594BFA3A" w14:textId="77777777" w:rsidR="00F774F3" w:rsidRPr="00F774F3" w:rsidRDefault="00F774F3" w:rsidP="00F774F3">
            <w:pPr>
              <w:jc w:val="center"/>
              <w:rPr>
                <w:spacing w:val="-10"/>
                <w:sz w:val="22"/>
                <w:szCs w:val="22"/>
                <w:lang w:eastAsia="en-US"/>
              </w:rPr>
            </w:pPr>
            <w:proofErr w:type="spellStart"/>
            <w:r w:rsidRPr="00F774F3">
              <w:rPr>
                <w:sz w:val="22"/>
                <w:szCs w:val="22"/>
                <w:lang w:eastAsia="en-US"/>
              </w:rPr>
              <w:t>Зимние</w:t>
            </w:r>
            <w:proofErr w:type="spellEnd"/>
            <w:r w:rsidRPr="00F774F3">
              <w:rPr>
                <w:sz w:val="22"/>
                <w:szCs w:val="22"/>
                <w:lang w:eastAsia="en-US"/>
              </w:rPr>
              <w:t xml:space="preserve"> </w:t>
            </w:r>
            <w:proofErr w:type="spellStart"/>
            <w:r w:rsidRPr="00F774F3">
              <w:rPr>
                <w:sz w:val="22"/>
                <w:szCs w:val="22"/>
                <w:lang w:eastAsia="en-US"/>
              </w:rPr>
              <w:t>виды</w:t>
            </w:r>
            <w:proofErr w:type="spellEnd"/>
            <w:r w:rsidRPr="00F774F3">
              <w:rPr>
                <w:sz w:val="22"/>
                <w:szCs w:val="22"/>
                <w:lang w:eastAsia="en-US"/>
              </w:rPr>
              <w:t xml:space="preserve"> </w:t>
            </w:r>
            <w:proofErr w:type="spellStart"/>
            <w:r w:rsidRPr="00F774F3">
              <w:rPr>
                <w:sz w:val="22"/>
                <w:szCs w:val="22"/>
                <w:lang w:eastAsia="en-US"/>
              </w:rPr>
              <w:t>спорта</w:t>
            </w:r>
            <w:proofErr w:type="spellEnd"/>
          </w:p>
        </w:tc>
        <w:tc>
          <w:tcPr>
            <w:tcW w:w="2624" w:type="dxa"/>
            <w:vAlign w:val="center"/>
          </w:tcPr>
          <w:p w14:paraId="52CB5B7C" w14:textId="77777777" w:rsidR="00F774F3" w:rsidRPr="00F774F3" w:rsidRDefault="00F774F3" w:rsidP="00F774F3">
            <w:pPr>
              <w:jc w:val="center"/>
              <w:rPr>
                <w:spacing w:val="-10"/>
                <w:sz w:val="22"/>
                <w:szCs w:val="22"/>
                <w:lang w:eastAsia="en-US"/>
              </w:rPr>
            </w:pPr>
            <w:proofErr w:type="spellStart"/>
            <w:r w:rsidRPr="00F774F3">
              <w:rPr>
                <w:sz w:val="22"/>
                <w:szCs w:val="22"/>
                <w:lang w:eastAsia="en-US"/>
              </w:rPr>
              <w:t>Зимние</w:t>
            </w:r>
            <w:proofErr w:type="spellEnd"/>
            <w:r w:rsidRPr="00F774F3">
              <w:rPr>
                <w:sz w:val="22"/>
                <w:szCs w:val="22"/>
                <w:lang w:eastAsia="en-US"/>
              </w:rPr>
              <w:t xml:space="preserve"> </w:t>
            </w:r>
            <w:proofErr w:type="spellStart"/>
            <w:r w:rsidRPr="00F774F3">
              <w:rPr>
                <w:sz w:val="22"/>
                <w:szCs w:val="22"/>
                <w:lang w:eastAsia="en-US"/>
              </w:rPr>
              <w:t>виды</w:t>
            </w:r>
            <w:proofErr w:type="spellEnd"/>
            <w:r w:rsidRPr="00F774F3">
              <w:rPr>
                <w:sz w:val="22"/>
                <w:szCs w:val="22"/>
                <w:lang w:eastAsia="en-US"/>
              </w:rPr>
              <w:t xml:space="preserve"> </w:t>
            </w:r>
            <w:proofErr w:type="spellStart"/>
            <w:r w:rsidRPr="00F774F3">
              <w:rPr>
                <w:sz w:val="22"/>
                <w:szCs w:val="22"/>
                <w:lang w:eastAsia="en-US"/>
              </w:rPr>
              <w:t>спорта</w:t>
            </w:r>
            <w:proofErr w:type="spellEnd"/>
          </w:p>
        </w:tc>
        <w:tc>
          <w:tcPr>
            <w:tcW w:w="2624" w:type="dxa"/>
            <w:vAlign w:val="center"/>
          </w:tcPr>
          <w:p w14:paraId="5E818AC6" w14:textId="77777777" w:rsidR="00F774F3" w:rsidRPr="00F774F3" w:rsidRDefault="00F774F3" w:rsidP="00F774F3">
            <w:pPr>
              <w:jc w:val="center"/>
              <w:rPr>
                <w:sz w:val="22"/>
                <w:szCs w:val="22"/>
                <w:lang w:eastAsia="en-US"/>
              </w:rPr>
            </w:pPr>
            <w:r w:rsidRPr="00F774F3">
              <w:rPr>
                <w:sz w:val="22"/>
                <w:szCs w:val="22"/>
                <w:lang w:eastAsia="en-US"/>
              </w:rPr>
              <w:t xml:space="preserve">ПРО </w:t>
            </w:r>
            <w:proofErr w:type="spellStart"/>
            <w:r w:rsidRPr="00F774F3">
              <w:rPr>
                <w:sz w:val="22"/>
                <w:szCs w:val="22"/>
                <w:lang w:eastAsia="en-US"/>
              </w:rPr>
              <w:t>зимний</w:t>
            </w:r>
            <w:proofErr w:type="spellEnd"/>
            <w:r w:rsidRPr="00F774F3">
              <w:rPr>
                <w:sz w:val="22"/>
                <w:szCs w:val="22"/>
                <w:lang w:eastAsia="en-US"/>
              </w:rPr>
              <w:t xml:space="preserve"> </w:t>
            </w:r>
            <w:proofErr w:type="spellStart"/>
            <w:r w:rsidRPr="00F774F3">
              <w:rPr>
                <w:sz w:val="22"/>
                <w:szCs w:val="22"/>
                <w:lang w:eastAsia="en-US"/>
              </w:rPr>
              <w:t>спорт</w:t>
            </w:r>
            <w:proofErr w:type="spellEnd"/>
          </w:p>
        </w:tc>
        <w:tc>
          <w:tcPr>
            <w:tcW w:w="2625" w:type="dxa"/>
            <w:vAlign w:val="center"/>
          </w:tcPr>
          <w:p w14:paraId="2AB5A8E5" w14:textId="77777777" w:rsidR="00F774F3" w:rsidRPr="00F774F3" w:rsidRDefault="00F774F3" w:rsidP="00F774F3">
            <w:pPr>
              <w:jc w:val="center"/>
              <w:rPr>
                <w:sz w:val="22"/>
                <w:szCs w:val="22"/>
                <w:lang w:eastAsia="en-US"/>
              </w:rPr>
            </w:pPr>
            <w:r w:rsidRPr="00F774F3">
              <w:rPr>
                <w:sz w:val="22"/>
                <w:szCs w:val="22"/>
                <w:lang w:eastAsia="en-US"/>
              </w:rPr>
              <w:t xml:space="preserve">ПРО </w:t>
            </w:r>
            <w:proofErr w:type="spellStart"/>
            <w:r w:rsidRPr="00F774F3">
              <w:rPr>
                <w:sz w:val="22"/>
                <w:szCs w:val="22"/>
                <w:lang w:eastAsia="en-US"/>
              </w:rPr>
              <w:t>зимний</w:t>
            </w:r>
            <w:proofErr w:type="spellEnd"/>
            <w:r w:rsidRPr="00F774F3">
              <w:rPr>
                <w:sz w:val="22"/>
                <w:szCs w:val="22"/>
                <w:lang w:eastAsia="en-US"/>
              </w:rPr>
              <w:t xml:space="preserve"> </w:t>
            </w:r>
            <w:proofErr w:type="spellStart"/>
            <w:r w:rsidRPr="00F774F3">
              <w:rPr>
                <w:sz w:val="22"/>
                <w:szCs w:val="22"/>
                <w:lang w:eastAsia="en-US"/>
              </w:rPr>
              <w:t>спорт</w:t>
            </w:r>
            <w:proofErr w:type="spellEnd"/>
          </w:p>
        </w:tc>
      </w:tr>
      <w:tr w:rsidR="00F774F3" w:rsidRPr="00F774F3" w14:paraId="3266CDA8" w14:textId="77777777" w:rsidTr="00463AAA">
        <w:trPr>
          <w:trHeight w:val="476"/>
        </w:trPr>
        <w:tc>
          <w:tcPr>
            <w:tcW w:w="2624" w:type="dxa"/>
            <w:vAlign w:val="center"/>
          </w:tcPr>
          <w:p w14:paraId="766CEBE8" w14:textId="77777777" w:rsidR="00F774F3" w:rsidRPr="00F774F3" w:rsidRDefault="00F774F3" w:rsidP="00F774F3">
            <w:pPr>
              <w:jc w:val="center"/>
              <w:rPr>
                <w:b/>
                <w:bCs/>
                <w:sz w:val="22"/>
                <w:szCs w:val="22"/>
                <w:lang w:eastAsia="en-US"/>
              </w:rPr>
            </w:pPr>
            <w:proofErr w:type="spellStart"/>
            <w:r w:rsidRPr="00F774F3">
              <w:rPr>
                <w:b/>
                <w:bCs/>
                <w:sz w:val="22"/>
                <w:szCs w:val="22"/>
                <w:lang w:eastAsia="en-US"/>
              </w:rPr>
              <w:t>Праздники</w:t>
            </w:r>
            <w:proofErr w:type="spellEnd"/>
            <w:r w:rsidRPr="00F774F3">
              <w:rPr>
                <w:b/>
                <w:bCs/>
                <w:sz w:val="22"/>
                <w:szCs w:val="22"/>
                <w:lang w:eastAsia="en-US"/>
              </w:rPr>
              <w:t xml:space="preserve"> </w:t>
            </w:r>
            <w:proofErr w:type="spellStart"/>
            <w:r w:rsidRPr="00F774F3">
              <w:rPr>
                <w:b/>
                <w:bCs/>
                <w:sz w:val="22"/>
                <w:szCs w:val="22"/>
                <w:lang w:eastAsia="en-US"/>
              </w:rPr>
              <w:t>по</w:t>
            </w:r>
            <w:proofErr w:type="spellEnd"/>
            <w:r w:rsidRPr="00F774F3">
              <w:rPr>
                <w:b/>
                <w:bCs/>
                <w:sz w:val="22"/>
                <w:szCs w:val="22"/>
                <w:lang w:eastAsia="en-US"/>
              </w:rPr>
              <w:t xml:space="preserve"> ФОП ДО</w:t>
            </w:r>
          </w:p>
        </w:tc>
        <w:tc>
          <w:tcPr>
            <w:tcW w:w="2624" w:type="dxa"/>
            <w:vAlign w:val="center"/>
          </w:tcPr>
          <w:p w14:paraId="4BA31D7D" w14:textId="77777777" w:rsidR="00F774F3" w:rsidRPr="00F774F3" w:rsidRDefault="00F774F3" w:rsidP="00F774F3">
            <w:pPr>
              <w:jc w:val="center"/>
              <w:rPr>
                <w:spacing w:val="-10"/>
                <w:sz w:val="22"/>
                <w:szCs w:val="22"/>
                <w:lang w:eastAsia="en-US"/>
              </w:rPr>
            </w:pPr>
            <w:r w:rsidRPr="00F774F3">
              <w:rPr>
                <w:spacing w:val="-10"/>
                <w:sz w:val="22"/>
                <w:szCs w:val="22"/>
                <w:lang w:eastAsia="en-US"/>
              </w:rPr>
              <w:t>-</w:t>
            </w:r>
          </w:p>
        </w:tc>
        <w:tc>
          <w:tcPr>
            <w:tcW w:w="2624" w:type="dxa"/>
            <w:gridSpan w:val="2"/>
            <w:vAlign w:val="center"/>
          </w:tcPr>
          <w:p w14:paraId="4BAF2824" w14:textId="77777777" w:rsidR="00F774F3" w:rsidRPr="00F774F3" w:rsidRDefault="00F774F3" w:rsidP="00F774F3">
            <w:pPr>
              <w:jc w:val="center"/>
              <w:rPr>
                <w:spacing w:val="-10"/>
                <w:sz w:val="22"/>
                <w:szCs w:val="22"/>
                <w:lang w:eastAsia="en-US"/>
              </w:rPr>
            </w:pPr>
            <w:r w:rsidRPr="00F774F3">
              <w:rPr>
                <w:spacing w:val="-10"/>
                <w:sz w:val="22"/>
                <w:szCs w:val="22"/>
                <w:lang w:eastAsia="en-US"/>
              </w:rPr>
              <w:t>-</w:t>
            </w:r>
          </w:p>
        </w:tc>
        <w:tc>
          <w:tcPr>
            <w:tcW w:w="2624" w:type="dxa"/>
            <w:vAlign w:val="center"/>
          </w:tcPr>
          <w:p w14:paraId="19A3BDDA" w14:textId="77777777" w:rsidR="00F774F3" w:rsidRPr="00F774F3" w:rsidRDefault="00F774F3" w:rsidP="00F774F3">
            <w:pPr>
              <w:jc w:val="center"/>
              <w:rPr>
                <w:spacing w:val="-10"/>
                <w:sz w:val="22"/>
                <w:szCs w:val="22"/>
                <w:lang w:eastAsia="en-US"/>
              </w:rPr>
            </w:pPr>
            <w:r w:rsidRPr="00F774F3">
              <w:rPr>
                <w:spacing w:val="-10"/>
                <w:sz w:val="22"/>
                <w:szCs w:val="22"/>
                <w:lang w:eastAsia="en-US"/>
              </w:rPr>
              <w:t>-</w:t>
            </w:r>
          </w:p>
        </w:tc>
        <w:tc>
          <w:tcPr>
            <w:tcW w:w="2624" w:type="dxa"/>
            <w:vAlign w:val="center"/>
          </w:tcPr>
          <w:p w14:paraId="39B726B1" w14:textId="77777777" w:rsidR="00F774F3" w:rsidRPr="00F774F3" w:rsidRDefault="00F774F3" w:rsidP="00F774F3">
            <w:pPr>
              <w:jc w:val="center"/>
              <w:rPr>
                <w:sz w:val="22"/>
                <w:szCs w:val="22"/>
                <w:lang w:eastAsia="en-US"/>
              </w:rPr>
            </w:pPr>
            <w:r w:rsidRPr="00F774F3">
              <w:rPr>
                <w:sz w:val="22"/>
                <w:szCs w:val="22"/>
                <w:lang w:eastAsia="en-US"/>
              </w:rPr>
              <w:t>-</w:t>
            </w:r>
          </w:p>
        </w:tc>
        <w:tc>
          <w:tcPr>
            <w:tcW w:w="2625" w:type="dxa"/>
            <w:vAlign w:val="center"/>
          </w:tcPr>
          <w:p w14:paraId="42542D9E" w14:textId="77777777" w:rsidR="00F774F3" w:rsidRPr="00F774F3" w:rsidRDefault="00F774F3" w:rsidP="00F774F3">
            <w:pPr>
              <w:jc w:val="center"/>
              <w:rPr>
                <w:sz w:val="22"/>
                <w:szCs w:val="22"/>
                <w:lang w:eastAsia="en-US"/>
              </w:rPr>
            </w:pPr>
            <w:r w:rsidRPr="00F774F3">
              <w:rPr>
                <w:sz w:val="22"/>
                <w:szCs w:val="22"/>
                <w:lang w:eastAsia="en-US"/>
              </w:rPr>
              <w:t>-</w:t>
            </w:r>
          </w:p>
        </w:tc>
      </w:tr>
      <w:tr w:rsidR="00F774F3" w:rsidRPr="00F774F3" w14:paraId="67E3E07A" w14:textId="77777777" w:rsidTr="00463AAA">
        <w:trPr>
          <w:trHeight w:val="476"/>
        </w:trPr>
        <w:tc>
          <w:tcPr>
            <w:tcW w:w="2624" w:type="dxa"/>
            <w:vAlign w:val="center"/>
          </w:tcPr>
          <w:p w14:paraId="2CEC75E8" w14:textId="77777777" w:rsidR="00F774F3" w:rsidRPr="00F774F3" w:rsidRDefault="00F774F3" w:rsidP="00F774F3">
            <w:pPr>
              <w:jc w:val="center"/>
              <w:rPr>
                <w:b/>
                <w:bCs/>
                <w:sz w:val="22"/>
                <w:szCs w:val="22"/>
                <w:lang w:eastAsia="en-US"/>
              </w:rPr>
            </w:pPr>
            <w:proofErr w:type="spellStart"/>
            <w:r w:rsidRPr="00F774F3">
              <w:rPr>
                <w:b/>
                <w:bCs/>
                <w:sz w:val="22"/>
                <w:szCs w:val="22"/>
                <w:lang w:eastAsia="en-US"/>
              </w:rPr>
              <w:t>Дополнительные</w:t>
            </w:r>
            <w:proofErr w:type="spellEnd"/>
            <w:r w:rsidRPr="00F774F3">
              <w:rPr>
                <w:b/>
                <w:bCs/>
                <w:sz w:val="22"/>
                <w:szCs w:val="22"/>
                <w:lang w:eastAsia="en-US"/>
              </w:rPr>
              <w:t xml:space="preserve"> </w:t>
            </w:r>
            <w:proofErr w:type="spellStart"/>
            <w:r w:rsidRPr="00F774F3">
              <w:rPr>
                <w:b/>
                <w:bCs/>
                <w:sz w:val="22"/>
                <w:szCs w:val="22"/>
                <w:lang w:eastAsia="en-US"/>
              </w:rPr>
              <w:t>праздники</w:t>
            </w:r>
            <w:proofErr w:type="spellEnd"/>
          </w:p>
        </w:tc>
        <w:tc>
          <w:tcPr>
            <w:tcW w:w="2624" w:type="dxa"/>
            <w:vAlign w:val="center"/>
          </w:tcPr>
          <w:p w14:paraId="067410E3" w14:textId="77777777" w:rsidR="00F774F3" w:rsidRPr="00F774F3" w:rsidRDefault="00F774F3" w:rsidP="00F774F3">
            <w:pPr>
              <w:jc w:val="center"/>
              <w:rPr>
                <w:spacing w:val="-10"/>
                <w:sz w:val="22"/>
                <w:szCs w:val="22"/>
                <w:lang w:eastAsia="en-US"/>
              </w:rPr>
            </w:pPr>
            <w:r w:rsidRPr="00F774F3">
              <w:rPr>
                <w:spacing w:val="-10"/>
                <w:sz w:val="22"/>
                <w:szCs w:val="22"/>
                <w:lang w:eastAsia="en-US"/>
              </w:rPr>
              <w:t>-</w:t>
            </w:r>
          </w:p>
        </w:tc>
        <w:tc>
          <w:tcPr>
            <w:tcW w:w="2624" w:type="dxa"/>
            <w:gridSpan w:val="2"/>
            <w:vAlign w:val="center"/>
          </w:tcPr>
          <w:p w14:paraId="2DB89282" w14:textId="77777777" w:rsidR="00F774F3" w:rsidRPr="00F774F3" w:rsidRDefault="00F774F3" w:rsidP="00F774F3">
            <w:pPr>
              <w:jc w:val="center"/>
              <w:rPr>
                <w:spacing w:val="-10"/>
                <w:sz w:val="22"/>
                <w:szCs w:val="22"/>
                <w:lang w:eastAsia="en-US"/>
              </w:rPr>
            </w:pPr>
            <w:r w:rsidRPr="00F774F3">
              <w:rPr>
                <w:spacing w:val="-10"/>
                <w:sz w:val="22"/>
                <w:szCs w:val="22"/>
                <w:lang w:eastAsia="en-US"/>
              </w:rPr>
              <w:t xml:space="preserve">13 </w:t>
            </w:r>
            <w:proofErr w:type="spellStart"/>
            <w:r w:rsidRPr="00F774F3">
              <w:rPr>
                <w:spacing w:val="-10"/>
                <w:sz w:val="22"/>
                <w:szCs w:val="22"/>
                <w:lang w:eastAsia="en-US"/>
              </w:rPr>
              <w:t>декабря</w:t>
            </w:r>
            <w:proofErr w:type="spellEnd"/>
            <w:r w:rsidRPr="00F774F3">
              <w:rPr>
                <w:spacing w:val="-10"/>
                <w:sz w:val="22"/>
                <w:szCs w:val="22"/>
                <w:lang w:eastAsia="en-US"/>
              </w:rPr>
              <w:t xml:space="preserve"> - </w:t>
            </w:r>
            <w:proofErr w:type="spellStart"/>
            <w:r w:rsidRPr="00F774F3">
              <w:rPr>
                <w:spacing w:val="-10"/>
                <w:sz w:val="22"/>
                <w:szCs w:val="22"/>
                <w:lang w:eastAsia="en-US"/>
              </w:rPr>
              <w:t>День</w:t>
            </w:r>
            <w:proofErr w:type="spellEnd"/>
            <w:r w:rsidRPr="00F774F3">
              <w:rPr>
                <w:spacing w:val="-10"/>
                <w:sz w:val="22"/>
                <w:szCs w:val="22"/>
                <w:lang w:eastAsia="en-US"/>
              </w:rPr>
              <w:t xml:space="preserve"> </w:t>
            </w:r>
            <w:proofErr w:type="spellStart"/>
            <w:r w:rsidRPr="00F774F3">
              <w:rPr>
                <w:spacing w:val="-10"/>
                <w:sz w:val="22"/>
                <w:szCs w:val="22"/>
                <w:lang w:eastAsia="en-US"/>
              </w:rPr>
              <w:t>медведя</w:t>
            </w:r>
            <w:proofErr w:type="spellEnd"/>
          </w:p>
        </w:tc>
        <w:tc>
          <w:tcPr>
            <w:tcW w:w="2624" w:type="dxa"/>
            <w:vAlign w:val="center"/>
          </w:tcPr>
          <w:p w14:paraId="1CD947FD" w14:textId="77777777" w:rsidR="00F774F3" w:rsidRPr="00F774F3" w:rsidRDefault="00F774F3" w:rsidP="00F774F3">
            <w:pPr>
              <w:jc w:val="center"/>
              <w:rPr>
                <w:spacing w:val="-10"/>
                <w:sz w:val="22"/>
                <w:szCs w:val="22"/>
                <w:lang w:eastAsia="en-US"/>
              </w:rPr>
            </w:pPr>
            <w:r w:rsidRPr="00F774F3">
              <w:rPr>
                <w:spacing w:val="-10"/>
                <w:sz w:val="22"/>
                <w:szCs w:val="22"/>
                <w:lang w:eastAsia="en-US"/>
              </w:rPr>
              <w:t xml:space="preserve">13 </w:t>
            </w:r>
            <w:proofErr w:type="spellStart"/>
            <w:r w:rsidRPr="00F774F3">
              <w:rPr>
                <w:spacing w:val="-10"/>
                <w:sz w:val="22"/>
                <w:szCs w:val="22"/>
                <w:lang w:eastAsia="en-US"/>
              </w:rPr>
              <w:t>декабря</w:t>
            </w:r>
            <w:proofErr w:type="spellEnd"/>
            <w:r w:rsidRPr="00F774F3">
              <w:rPr>
                <w:spacing w:val="-10"/>
                <w:sz w:val="22"/>
                <w:szCs w:val="22"/>
                <w:lang w:eastAsia="en-US"/>
              </w:rPr>
              <w:t xml:space="preserve"> - </w:t>
            </w:r>
            <w:proofErr w:type="spellStart"/>
            <w:r w:rsidRPr="00F774F3">
              <w:rPr>
                <w:spacing w:val="-10"/>
                <w:sz w:val="22"/>
                <w:szCs w:val="22"/>
                <w:lang w:eastAsia="en-US"/>
              </w:rPr>
              <w:t>День</w:t>
            </w:r>
            <w:proofErr w:type="spellEnd"/>
            <w:r w:rsidRPr="00F774F3">
              <w:rPr>
                <w:spacing w:val="-10"/>
                <w:sz w:val="22"/>
                <w:szCs w:val="22"/>
                <w:lang w:eastAsia="en-US"/>
              </w:rPr>
              <w:t xml:space="preserve"> </w:t>
            </w:r>
            <w:proofErr w:type="spellStart"/>
            <w:r w:rsidRPr="00F774F3">
              <w:rPr>
                <w:spacing w:val="-10"/>
                <w:sz w:val="22"/>
                <w:szCs w:val="22"/>
                <w:lang w:eastAsia="en-US"/>
              </w:rPr>
              <w:t>медведя</w:t>
            </w:r>
            <w:proofErr w:type="spellEnd"/>
          </w:p>
        </w:tc>
        <w:tc>
          <w:tcPr>
            <w:tcW w:w="2624" w:type="dxa"/>
            <w:vAlign w:val="center"/>
          </w:tcPr>
          <w:p w14:paraId="56AB88AE" w14:textId="77777777" w:rsidR="00F774F3" w:rsidRPr="00F774F3" w:rsidRDefault="00F774F3" w:rsidP="00F774F3">
            <w:pPr>
              <w:jc w:val="center"/>
              <w:rPr>
                <w:sz w:val="22"/>
                <w:szCs w:val="22"/>
                <w:lang w:eastAsia="en-US"/>
              </w:rPr>
            </w:pPr>
            <w:r w:rsidRPr="00F774F3">
              <w:rPr>
                <w:sz w:val="22"/>
                <w:szCs w:val="22"/>
                <w:lang w:eastAsia="en-US"/>
              </w:rPr>
              <w:t xml:space="preserve">13 </w:t>
            </w:r>
            <w:proofErr w:type="spellStart"/>
            <w:r w:rsidRPr="00F774F3">
              <w:rPr>
                <w:sz w:val="22"/>
                <w:szCs w:val="22"/>
                <w:lang w:eastAsia="en-US"/>
              </w:rPr>
              <w:t>декабря</w:t>
            </w:r>
            <w:proofErr w:type="spellEnd"/>
            <w:r w:rsidRPr="00F774F3">
              <w:rPr>
                <w:sz w:val="22"/>
                <w:szCs w:val="22"/>
                <w:lang w:eastAsia="en-US"/>
              </w:rPr>
              <w:t xml:space="preserve"> - </w:t>
            </w:r>
            <w:proofErr w:type="spellStart"/>
            <w:r w:rsidRPr="00F774F3">
              <w:rPr>
                <w:sz w:val="22"/>
                <w:szCs w:val="22"/>
                <w:lang w:eastAsia="en-US"/>
              </w:rPr>
              <w:t>День</w:t>
            </w:r>
            <w:proofErr w:type="spellEnd"/>
            <w:r w:rsidRPr="00F774F3">
              <w:rPr>
                <w:sz w:val="22"/>
                <w:szCs w:val="22"/>
                <w:lang w:eastAsia="en-US"/>
              </w:rPr>
              <w:t xml:space="preserve"> </w:t>
            </w:r>
            <w:proofErr w:type="spellStart"/>
            <w:r w:rsidRPr="00F774F3">
              <w:rPr>
                <w:sz w:val="22"/>
                <w:szCs w:val="22"/>
                <w:lang w:eastAsia="en-US"/>
              </w:rPr>
              <w:t>медведя</w:t>
            </w:r>
            <w:proofErr w:type="spellEnd"/>
          </w:p>
        </w:tc>
        <w:tc>
          <w:tcPr>
            <w:tcW w:w="2625" w:type="dxa"/>
            <w:vAlign w:val="center"/>
          </w:tcPr>
          <w:p w14:paraId="0DA757E7" w14:textId="77777777" w:rsidR="00F774F3" w:rsidRPr="00F774F3" w:rsidRDefault="00F774F3" w:rsidP="00F774F3">
            <w:pPr>
              <w:jc w:val="center"/>
              <w:rPr>
                <w:sz w:val="22"/>
                <w:szCs w:val="22"/>
                <w:lang w:eastAsia="en-US"/>
              </w:rPr>
            </w:pPr>
            <w:r w:rsidRPr="00F774F3">
              <w:rPr>
                <w:sz w:val="22"/>
                <w:szCs w:val="22"/>
                <w:lang w:eastAsia="en-US"/>
              </w:rPr>
              <w:t xml:space="preserve">13 </w:t>
            </w:r>
            <w:proofErr w:type="spellStart"/>
            <w:r w:rsidRPr="00F774F3">
              <w:rPr>
                <w:sz w:val="22"/>
                <w:szCs w:val="22"/>
                <w:lang w:eastAsia="en-US"/>
              </w:rPr>
              <w:t>декабря</w:t>
            </w:r>
            <w:proofErr w:type="spellEnd"/>
            <w:r w:rsidRPr="00F774F3">
              <w:rPr>
                <w:sz w:val="22"/>
                <w:szCs w:val="22"/>
                <w:lang w:eastAsia="en-US"/>
              </w:rPr>
              <w:t xml:space="preserve"> - </w:t>
            </w:r>
            <w:proofErr w:type="spellStart"/>
            <w:r w:rsidRPr="00F774F3">
              <w:rPr>
                <w:sz w:val="22"/>
                <w:szCs w:val="22"/>
                <w:lang w:eastAsia="en-US"/>
              </w:rPr>
              <w:t>День</w:t>
            </w:r>
            <w:proofErr w:type="spellEnd"/>
            <w:r w:rsidRPr="00F774F3">
              <w:rPr>
                <w:sz w:val="22"/>
                <w:szCs w:val="22"/>
                <w:lang w:eastAsia="en-US"/>
              </w:rPr>
              <w:t xml:space="preserve"> </w:t>
            </w:r>
            <w:proofErr w:type="spellStart"/>
            <w:r w:rsidRPr="00F774F3">
              <w:rPr>
                <w:sz w:val="22"/>
                <w:szCs w:val="22"/>
                <w:lang w:eastAsia="en-US"/>
              </w:rPr>
              <w:t>медведя</w:t>
            </w:r>
            <w:proofErr w:type="spellEnd"/>
          </w:p>
        </w:tc>
      </w:tr>
      <w:tr w:rsidR="00F774F3" w:rsidRPr="00F774F3" w14:paraId="07EEF490" w14:textId="77777777" w:rsidTr="00F774F3">
        <w:trPr>
          <w:trHeight w:val="476"/>
        </w:trPr>
        <w:tc>
          <w:tcPr>
            <w:tcW w:w="15745" w:type="dxa"/>
            <w:gridSpan w:val="7"/>
            <w:shd w:val="clear" w:color="auto" w:fill="CCC0D9"/>
            <w:vAlign w:val="center"/>
          </w:tcPr>
          <w:p w14:paraId="2C27A4ED" w14:textId="77777777" w:rsidR="00F774F3" w:rsidRPr="00F774F3" w:rsidRDefault="00F774F3" w:rsidP="00F774F3">
            <w:pPr>
              <w:jc w:val="center"/>
              <w:rPr>
                <w:b/>
                <w:sz w:val="22"/>
                <w:szCs w:val="22"/>
                <w:lang w:eastAsia="en-US"/>
              </w:rPr>
            </w:pPr>
            <w:r w:rsidRPr="00F774F3">
              <w:rPr>
                <w:b/>
                <w:sz w:val="22"/>
                <w:szCs w:val="22"/>
                <w:lang w:eastAsia="en-US"/>
              </w:rPr>
              <w:t>3 НЕДЕЛЯ</w:t>
            </w:r>
            <w:r w:rsidRPr="00F774F3">
              <w:rPr>
                <w:b/>
                <w:sz w:val="22"/>
                <w:szCs w:val="22"/>
                <w:lang w:eastAsia="en-US"/>
              </w:rPr>
              <w:br/>
              <w:t>16.12-20.12.2024</w:t>
            </w:r>
          </w:p>
        </w:tc>
      </w:tr>
      <w:tr w:rsidR="00F774F3" w:rsidRPr="00F774F3" w14:paraId="4C17D167" w14:textId="77777777" w:rsidTr="00463AAA">
        <w:trPr>
          <w:trHeight w:val="476"/>
        </w:trPr>
        <w:tc>
          <w:tcPr>
            <w:tcW w:w="7872" w:type="dxa"/>
            <w:gridSpan w:val="4"/>
          </w:tcPr>
          <w:p w14:paraId="7528F154" w14:textId="77777777" w:rsidR="00F774F3" w:rsidRPr="00F774F3" w:rsidRDefault="00F774F3" w:rsidP="00F774F3">
            <w:pPr>
              <w:jc w:val="center"/>
              <w:rPr>
                <w:spacing w:val="-10"/>
                <w:sz w:val="22"/>
                <w:szCs w:val="22"/>
                <w:lang w:val="ru-RU" w:eastAsia="en-US"/>
              </w:rPr>
            </w:pPr>
            <w:r w:rsidRPr="00F774F3">
              <w:rPr>
                <w:spacing w:val="-10"/>
                <w:sz w:val="22"/>
                <w:szCs w:val="22"/>
                <w:lang w:val="ru-RU" w:eastAsia="en-US"/>
              </w:rPr>
              <w:t>Описание</w:t>
            </w:r>
          </w:p>
          <w:p w14:paraId="3EBF2C7C" w14:textId="77777777" w:rsidR="00F774F3" w:rsidRPr="00F774F3" w:rsidRDefault="00F774F3" w:rsidP="00F774F3">
            <w:pPr>
              <w:jc w:val="both"/>
              <w:rPr>
                <w:spacing w:val="-10"/>
                <w:sz w:val="22"/>
                <w:szCs w:val="22"/>
                <w:lang w:val="ru-RU" w:eastAsia="en-US"/>
              </w:rPr>
            </w:pPr>
            <w:r w:rsidRPr="00F774F3">
              <w:rPr>
                <w:spacing w:val="-10"/>
                <w:sz w:val="22"/>
                <w:szCs w:val="22"/>
                <w:lang w:val="ru-RU" w:eastAsia="en-US"/>
              </w:rPr>
              <w:t>О любых игрушках: новогодних, плюшевых, деревянных, народных и так далее. Из чего делают, как делают, кто делает. Мастерская игрушек. Мастерская Деда Мороза.</w:t>
            </w:r>
          </w:p>
          <w:p w14:paraId="471A6C62" w14:textId="77777777" w:rsidR="00F774F3" w:rsidRPr="00F774F3" w:rsidRDefault="00F774F3" w:rsidP="00F774F3">
            <w:pPr>
              <w:jc w:val="both"/>
              <w:rPr>
                <w:spacing w:val="-10"/>
                <w:sz w:val="22"/>
                <w:szCs w:val="22"/>
                <w:lang w:val="ru-RU" w:eastAsia="en-US"/>
              </w:rPr>
            </w:pPr>
          </w:p>
          <w:p w14:paraId="5BBCD58C" w14:textId="77777777" w:rsidR="00F774F3" w:rsidRPr="00F774F3" w:rsidRDefault="00F774F3" w:rsidP="00F774F3">
            <w:pPr>
              <w:jc w:val="both"/>
              <w:rPr>
                <w:spacing w:val="-10"/>
                <w:sz w:val="22"/>
                <w:szCs w:val="22"/>
                <w:lang w:val="ru-RU" w:eastAsia="en-US"/>
              </w:rPr>
            </w:pPr>
          </w:p>
          <w:p w14:paraId="765955EA" w14:textId="77777777" w:rsidR="00F774F3" w:rsidRPr="00F774F3" w:rsidRDefault="00F774F3" w:rsidP="00F774F3">
            <w:pPr>
              <w:jc w:val="both"/>
              <w:rPr>
                <w:spacing w:val="-10"/>
                <w:sz w:val="22"/>
                <w:szCs w:val="22"/>
                <w:lang w:val="ru-RU" w:eastAsia="en-US"/>
              </w:rPr>
            </w:pPr>
            <w:r w:rsidRPr="00F774F3">
              <w:rPr>
                <w:b/>
                <w:spacing w:val="-10"/>
                <w:sz w:val="22"/>
                <w:szCs w:val="22"/>
                <w:lang w:val="ru-RU" w:eastAsia="en-US"/>
              </w:rPr>
              <w:t>Итоговое мероприятие</w:t>
            </w:r>
            <w:r w:rsidRPr="00F774F3">
              <w:rPr>
                <w:spacing w:val="-10"/>
                <w:sz w:val="22"/>
                <w:szCs w:val="22"/>
                <w:lang w:val="ru-RU" w:eastAsia="en-US"/>
              </w:rPr>
              <w:t>: изготовление елочных игрушек, оформление групповых новогодних елок вместе с детьми.</w:t>
            </w:r>
          </w:p>
        </w:tc>
        <w:tc>
          <w:tcPr>
            <w:tcW w:w="7873" w:type="dxa"/>
            <w:gridSpan w:val="3"/>
          </w:tcPr>
          <w:p w14:paraId="5C41EE16" w14:textId="77777777" w:rsidR="00F774F3" w:rsidRPr="00F774F3" w:rsidRDefault="00F774F3" w:rsidP="00F774F3">
            <w:pPr>
              <w:spacing w:before="92"/>
              <w:rPr>
                <w:sz w:val="22"/>
                <w:szCs w:val="22"/>
                <w:lang w:val="ru-RU" w:eastAsia="en-US"/>
              </w:rPr>
            </w:pPr>
            <w:r w:rsidRPr="00F774F3">
              <w:rPr>
                <w:sz w:val="22"/>
                <w:szCs w:val="22"/>
                <w:lang w:val="ru-RU" w:eastAsia="en-US"/>
              </w:rPr>
              <w:t>Формы организации разнообразной деятельности дошкольников:</w:t>
            </w:r>
          </w:p>
          <w:tbl>
            <w:tblPr>
              <w:tblStyle w:val="81"/>
              <w:tblW w:w="8108" w:type="dxa"/>
              <w:tblInd w:w="100" w:type="dxa"/>
              <w:tblLayout w:type="fixed"/>
              <w:tblLook w:val="04A0" w:firstRow="1" w:lastRow="0" w:firstColumn="1" w:lastColumn="0" w:noHBand="0" w:noVBand="1"/>
            </w:tblPr>
            <w:tblGrid>
              <w:gridCol w:w="4054"/>
              <w:gridCol w:w="4054"/>
            </w:tblGrid>
            <w:tr w:rsidR="00F774F3" w:rsidRPr="00F774F3" w14:paraId="1DCDEB81" w14:textId="77777777" w:rsidTr="00463AAA">
              <w:tc>
                <w:tcPr>
                  <w:tcW w:w="4054" w:type="dxa"/>
                </w:tcPr>
                <w:p w14:paraId="6857BA66" w14:textId="77777777" w:rsidR="00F774F3" w:rsidRPr="00F774F3" w:rsidRDefault="00F774F3" w:rsidP="006332CD">
                  <w:pPr>
                    <w:framePr w:hSpace="180" w:wrap="around" w:vAnchor="text" w:hAnchor="margin" w:xAlign="center" w:y="-839"/>
                    <w:spacing w:before="92"/>
                    <w:rPr>
                      <w:sz w:val="22"/>
                      <w:szCs w:val="22"/>
                      <w:lang w:eastAsia="en-US"/>
                    </w:rPr>
                  </w:pPr>
                  <w:r w:rsidRPr="00F774F3">
                    <w:rPr>
                      <w:sz w:val="22"/>
                      <w:szCs w:val="22"/>
                      <w:lang w:eastAsia="en-US"/>
                    </w:rPr>
                    <w:t xml:space="preserve">• </w:t>
                  </w:r>
                  <w:proofErr w:type="spellStart"/>
                  <w:r w:rsidRPr="00F774F3">
                    <w:rPr>
                      <w:sz w:val="22"/>
                      <w:szCs w:val="22"/>
                      <w:lang w:eastAsia="en-US"/>
                    </w:rPr>
                    <w:t>беседы</w:t>
                  </w:r>
                  <w:proofErr w:type="spellEnd"/>
                  <w:r w:rsidRPr="00F774F3">
                    <w:rPr>
                      <w:sz w:val="22"/>
                      <w:szCs w:val="22"/>
                      <w:lang w:eastAsia="en-US"/>
                    </w:rPr>
                    <w:t xml:space="preserve">, </w:t>
                  </w:r>
                  <w:proofErr w:type="spellStart"/>
                  <w:r w:rsidRPr="00F774F3">
                    <w:rPr>
                      <w:sz w:val="22"/>
                      <w:szCs w:val="22"/>
                      <w:lang w:eastAsia="en-US"/>
                    </w:rPr>
                    <w:t>развивающий</w:t>
                  </w:r>
                  <w:proofErr w:type="spellEnd"/>
                  <w:r w:rsidRPr="00F774F3">
                    <w:rPr>
                      <w:sz w:val="22"/>
                      <w:szCs w:val="22"/>
                      <w:lang w:eastAsia="en-US"/>
                    </w:rPr>
                    <w:t xml:space="preserve"> </w:t>
                  </w:r>
                  <w:proofErr w:type="spellStart"/>
                  <w:r w:rsidRPr="00F774F3">
                    <w:rPr>
                      <w:sz w:val="22"/>
                      <w:szCs w:val="22"/>
                      <w:lang w:eastAsia="en-US"/>
                    </w:rPr>
                    <w:t>диалог</w:t>
                  </w:r>
                  <w:proofErr w:type="spellEnd"/>
                  <w:r w:rsidRPr="00F774F3">
                    <w:rPr>
                      <w:sz w:val="22"/>
                      <w:szCs w:val="22"/>
                      <w:lang w:eastAsia="en-US"/>
                    </w:rPr>
                    <w:t xml:space="preserve"> (</w:t>
                  </w:r>
                  <w:proofErr w:type="spellStart"/>
                  <w:r w:rsidRPr="00F774F3">
                    <w:rPr>
                      <w:sz w:val="22"/>
                      <w:szCs w:val="22"/>
                      <w:lang w:eastAsia="en-US"/>
                    </w:rPr>
                    <w:t>круг</w:t>
                  </w:r>
                  <w:proofErr w:type="spellEnd"/>
                  <w:r w:rsidRPr="00F774F3">
                    <w:rPr>
                      <w:sz w:val="22"/>
                      <w:szCs w:val="22"/>
                      <w:lang w:eastAsia="en-US"/>
                    </w:rPr>
                    <w:t>)</w:t>
                  </w:r>
                </w:p>
              </w:tc>
              <w:tc>
                <w:tcPr>
                  <w:tcW w:w="4054" w:type="dxa"/>
                </w:tcPr>
                <w:p w14:paraId="0896D74A" w14:textId="77777777" w:rsidR="00F774F3" w:rsidRPr="00F774F3" w:rsidRDefault="00F774F3" w:rsidP="006332CD">
                  <w:pPr>
                    <w:framePr w:hSpace="180" w:wrap="around" w:vAnchor="text" w:hAnchor="margin" w:xAlign="center" w:y="-839"/>
                    <w:spacing w:before="92"/>
                    <w:rPr>
                      <w:sz w:val="22"/>
                      <w:szCs w:val="22"/>
                      <w:lang w:val="ru-RU" w:eastAsia="en-US"/>
                    </w:rPr>
                  </w:pPr>
                  <w:r w:rsidRPr="00F774F3">
                    <w:rPr>
                      <w:sz w:val="22"/>
                      <w:szCs w:val="22"/>
                      <w:lang w:val="ru-RU" w:eastAsia="en-US"/>
                    </w:rPr>
                    <w:t>• игры (д/и, режиссерские, с/р, п/и, др.)</w:t>
                  </w:r>
                </w:p>
              </w:tc>
            </w:tr>
            <w:tr w:rsidR="00F774F3" w:rsidRPr="00F774F3" w14:paraId="2FA8471A" w14:textId="77777777" w:rsidTr="00463AAA">
              <w:tc>
                <w:tcPr>
                  <w:tcW w:w="4054" w:type="dxa"/>
                </w:tcPr>
                <w:p w14:paraId="7FD0817C" w14:textId="77777777" w:rsidR="00F774F3" w:rsidRPr="00F774F3" w:rsidRDefault="00F774F3" w:rsidP="006332CD">
                  <w:pPr>
                    <w:framePr w:hSpace="180" w:wrap="around" w:vAnchor="text" w:hAnchor="margin" w:xAlign="center" w:y="-839"/>
                    <w:spacing w:before="92"/>
                    <w:rPr>
                      <w:sz w:val="22"/>
                      <w:szCs w:val="22"/>
                      <w:lang w:eastAsia="en-US"/>
                    </w:rPr>
                  </w:pPr>
                  <w:r w:rsidRPr="00F774F3">
                    <w:rPr>
                      <w:sz w:val="22"/>
                      <w:szCs w:val="22"/>
                      <w:lang w:eastAsia="en-US"/>
                    </w:rPr>
                    <w:t xml:space="preserve">• </w:t>
                  </w:r>
                  <w:proofErr w:type="spellStart"/>
                  <w:r w:rsidRPr="00F774F3">
                    <w:rPr>
                      <w:sz w:val="22"/>
                      <w:szCs w:val="22"/>
                      <w:lang w:eastAsia="en-US"/>
                    </w:rPr>
                    <w:t>игровые</w:t>
                  </w:r>
                  <w:proofErr w:type="spellEnd"/>
                  <w:r w:rsidRPr="00F774F3">
                    <w:rPr>
                      <w:sz w:val="22"/>
                      <w:szCs w:val="22"/>
                      <w:lang w:eastAsia="en-US"/>
                    </w:rPr>
                    <w:t xml:space="preserve"> </w:t>
                  </w:r>
                  <w:proofErr w:type="spellStart"/>
                  <w:r w:rsidRPr="00F774F3">
                    <w:rPr>
                      <w:sz w:val="22"/>
                      <w:szCs w:val="22"/>
                      <w:lang w:eastAsia="en-US"/>
                    </w:rPr>
                    <w:t>ситуации</w:t>
                  </w:r>
                  <w:proofErr w:type="spellEnd"/>
                </w:p>
              </w:tc>
              <w:tc>
                <w:tcPr>
                  <w:tcW w:w="4054" w:type="dxa"/>
                </w:tcPr>
                <w:p w14:paraId="7D047924" w14:textId="77777777" w:rsidR="00F774F3" w:rsidRPr="00F774F3" w:rsidRDefault="00F774F3" w:rsidP="006332CD">
                  <w:pPr>
                    <w:framePr w:hSpace="180" w:wrap="around" w:vAnchor="text" w:hAnchor="margin" w:xAlign="center" w:y="-839"/>
                    <w:spacing w:before="92"/>
                    <w:rPr>
                      <w:sz w:val="22"/>
                      <w:szCs w:val="22"/>
                      <w:lang w:eastAsia="en-US"/>
                    </w:rPr>
                  </w:pPr>
                  <w:r w:rsidRPr="00F774F3">
                    <w:rPr>
                      <w:sz w:val="22"/>
                      <w:szCs w:val="22"/>
                      <w:lang w:eastAsia="en-US"/>
                    </w:rPr>
                    <w:t xml:space="preserve">• </w:t>
                  </w:r>
                  <w:proofErr w:type="spellStart"/>
                  <w:r w:rsidRPr="00F774F3">
                    <w:rPr>
                      <w:sz w:val="22"/>
                      <w:szCs w:val="22"/>
                      <w:lang w:eastAsia="en-US"/>
                    </w:rPr>
                    <w:t>игры-путешествия</w:t>
                  </w:r>
                  <w:proofErr w:type="spellEnd"/>
                </w:p>
              </w:tc>
            </w:tr>
            <w:tr w:rsidR="00F774F3" w:rsidRPr="00F774F3" w14:paraId="364D74FD" w14:textId="77777777" w:rsidTr="00463AAA">
              <w:tc>
                <w:tcPr>
                  <w:tcW w:w="4054" w:type="dxa"/>
                </w:tcPr>
                <w:p w14:paraId="65BC6F02" w14:textId="77777777" w:rsidR="00F774F3" w:rsidRPr="00F774F3" w:rsidRDefault="00F774F3" w:rsidP="006332CD">
                  <w:pPr>
                    <w:framePr w:hSpace="180" w:wrap="around" w:vAnchor="text" w:hAnchor="margin" w:xAlign="center" w:y="-839"/>
                    <w:spacing w:before="92"/>
                    <w:rPr>
                      <w:sz w:val="22"/>
                      <w:szCs w:val="22"/>
                      <w:lang w:eastAsia="en-US"/>
                    </w:rPr>
                  </w:pPr>
                  <w:r w:rsidRPr="00F774F3">
                    <w:rPr>
                      <w:sz w:val="22"/>
                      <w:szCs w:val="22"/>
                      <w:lang w:eastAsia="en-US"/>
                    </w:rPr>
                    <w:t xml:space="preserve">• </w:t>
                  </w:r>
                  <w:proofErr w:type="spellStart"/>
                  <w:r w:rsidRPr="00F774F3">
                    <w:rPr>
                      <w:sz w:val="22"/>
                      <w:szCs w:val="22"/>
                      <w:lang w:eastAsia="en-US"/>
                    </w:rPr>
                    <w:t>творческие</w:t>
                  </w:r>
                  <w:proofErr w:type="spellEnd"/>
                  <w:r w:rsidRPr="00F774F3">
                    <w:rPr>
                      <w:sz w:val="22"/>
                      <w:szCs w:val="22"/>
                      <w:lang w:eastAsia="en-US"/>
                    </w:rPr>
                    <w:t xml:space="preserve"> </w:t>
                  </w:r>
                  <w:proofErr w:type="spellStart"/>
                  <w:r w:rsidRPr="00F774F3">
                    <w:rPr>
                      <w:sz w:val="22"/>
                      <w:szCs w:val="22"/>
                      <w:lang w:eastAsia="en-US"/>
                    </w:rPr>
                    <w:t>мастерские</w:t>
                  </w:r>
                  <w:proofErr w:type="spellEnd"/>
                  <w:r w:rsidRPr="00F774F3">
                    <w:rPr>
                      <w:sz w:val="22"/>
                      <w:szCs w:val="22"/>
                      <w:lang w:eastAsia="en-US"/>
                    </w:rPr>
                    <w:t xml:space="preserve">, </w:t>
                  </w:r>
                  <w:proofErr w:type="spellStart"/>
                  <w:r w:rsidRPr="00F774F3">
                    <w:rPr>
                      <w:sz w:val="22"/>
                      <w:szCs w:val="22"/>
                      <w:lang w:eastAsia="en-US"/>
                    </w:rPr>
                    <w:t>детские</w:t>
                  </w:r>
                  <w:proofErr w:type="spellEnd"/>
                  <w:r w:rsidRPr="00F774F3">
                    <w:rPr>
                      <w:sz w:val="22"/>
                      <w:szCs w:val="22"/>
                      <w:lang w:eastAsia="en-US"/>
                    </w:rPr>
                    <w:t xml:space="preserve"> </w:t>
                  </w:r>
                  <w:proofErr w:type="spellStart"/>
                  <w:r w:rsidRPr="00F774F3">
                    <w:rPr>
                      <w:sz w:val="22"/>
                      <w:szCs w:val="22"/>
                      <w:lang w:eastAsia="en-US"/>
                    </w:rPr>
                    <w:t>лаборатории</w:t>
                  </w:r>
                  <w:proofErr w:type="spellEnd"/>
                </w:p>
              </w:tc>
              <w:tc>
                <w:tcPr>
                  <w:tcW w:w="4054" w:type="dxa"/>
                </w:tcPr>
                <w:p w14:paraId="08FB9345" w14:textId="77777777" w:rsidR="00F774F3" w:rsidRPr="00F774F3" w:rsidRDefault="00F774F3" w:rsidP="006332CD">
                  <w:pPr>
                    <w:framePr w:hSpace="180" w:wrap="around" w:vAnchor="text" w:hAnchor="margin" w:xAlign="center" w:y="-839"/>
                    <w:spacing w:before="92"/>
                    <w:rPr>
                      <w:sz w:val="22"/>
                      <w:szCs w:val="22"/>
                      <w:lang w:eastAsia="en-US"/>
                    </w:rPr>
                  </w:pPr>
                  <w:r w:rsidRPr="00F774F3">
                    <w:rPr>
                      <w:sz w:val="22"/>
                      <w:szCs w:val="22"/>
                      <w:lang w:eastAsia="en-US"/>
                    </w:rPr>
                    <w:t xml:space="preserve">• </w:t>
                  </w:r>
                  <w:proofErr w:type="spellStart"/>
                  <w:r w:rsidRPr="00F774F3">
                    <w:rPr>
                      <w:sz w:val="22"/>
                      <w:szCs w:val="22"/>
                      <w:lang w:eastAsia="en-US"/>
                    </w:rPr>
                    <w:t>эксперименты</w:t>
                  </w:r>
                  <w:proofErr w:type="spellEnd"/>
                  <w:r w:rsidRPr="00F774F3">
                    <w:rPr>
                      <w:sz w:val="22"/>
                      <w:szCs w:val="22"/>
                      <w:lang w:eastAsia="en-US"/>
                    </w:rPr>
                    <w:t xml:space="preserve">, </w:t>
                  </w:r>
                  <w:proofErr w:type="spellStart"/>
                  <w:r w:rsidRPr="00F774F3">
                    <w:rPr>
                      <w:sz w:val="22"/>
                      <w:szCs w:val="22"/>
                      <w:lang w:eastAsia="en-US"/>
                    </w:rPr>
                    <w:t>коллекционирование</w:t>
                  </w:r>
                  <w:proofErr w:type="spellEnd"/>
                </w:p>
              </w:tc>
            </w:tr>
            <w:tr w:rsidR="00F774F3" w:rsidRPr="00F774F3" w14:paraId="17AC74A5" w14:textId="77777777" w:rsidTr="00463AAA">
              <w:tc>
                <w:tcPr>
                  <w:tcW w:w="4054" w:type="dxa"/>
                </w:tcPr>
                <w:p w14:paraId="548DED38" w14:textId="77777777" w:rsidR="00F774F3" w:rsidRPr="00F774F3" w:rsidRDefault="00F774F3" w:rsidP="006332CD">
                  <w:pPr>
                    <w:framePr w:hSpace="180" w:wrap="around" w:vAnchor="text" w:hAnchor="margin" w:xAlign="center" w:y="-839"/>
                    <w:spacing w:before="92"/>
                    <w:rPr>
                      <w:sz w:val="22"/>
                      <w:szCs w:val="22"/>
                      <w:lang w:eastAsia="en-US"/>
                    </w:rPr>
                  </w:pPr>
                  <w:r w:rsidRPr="00F774F3">
                    <w:rPr>
                      <w:sz w:val="22"/>
                      <w:szCs w:val="22"/>
                      <w:lang w:eastAsia="en-US"/>
                    </w:rPr>
                    <w:t xml:space="preserve">• </w:t>
                  </w:r>
                  <w:proofErr w:type="spellStart"/>
                  <w:r w:rsidRPr="00F774F3">
                    <w:rPr>
                      <w:sz w:val="22"/>
                      <w:szCs w:val="22"/>
                      <w:lang w:eastAsia="en-US"/>
                    </w:rPr>
                    <w:t>целевые</w:t>
                  </w:r>
                  <w:proofErr w:type="spellEnd"/>
                  <w:r w:rsidRPr="00F774F3">
                    <w:rPr>
                      <w:sz w:val="22"/>
                      <w:szCs w:val="22"/>
                      <w:lang w:eastAsia="en-US"/>
                    </w:rPr>
                    <w:t xml:space="preserve"> </w:t>
                  </w:r>
                  <w:proofErr w:type="spellStart"/>
                  <w:r w:rsidRPr="00F774F3">
                    <w:rPr>
                      <w:sz w:val="22"/>
                      <w:szCs w:val="22"/>
                      <w:lang w:eastAsia="en-US"/>
                    </w:rPr>
                    <w:t>прогулки</w:t>
                  </w:r>
                  <w:proofErr w:type="spellEnd"/>
                </w:p>
              </w:tc>
              <w:tc>
                <w:tcPr>
                  <w:tcW w:w="4054" w:type="dxa"/>
                </w:tcPr>
                <w:p w14:paraId="63D258FB" w14:textId="77777777" w:rsidR="00F774F3" w:rsidRPr="00F774F3" w:rsidRDefault="00F774F3" w:rsidP="006332CD">
                  <w:pPr>
                    <w:framePr w:hSpace="180" w:wrap="around" w:vAnchor="text" w:hAnchor="margin" w:xAlign="center" w:y="-839"/>
                    <w:spacing w:before="92"/>
                    <w:rPr>
                      <w:sz w:val="22"/>
                      <w:szCs w:val="22"/>
                      <w:lang w:eastAsia="en-US"/>
                    </w:rPr>
                  </w:pPr>
                  <w:r w:rsidRPr="00F774F3">
                    <w:rPr>
                      <w:sz w:val="22"/>
                      <w:szCs w:val="22"/>
                      <w:lang w:eastAsia="en-US"/>
                    </w:rPr>
                    <w:t xml:space="preserve">• </w:t>
                  </w:r>
                  <w:proofErr w:type="spellStart"/>
                  <w:r w:rsidRPr="00F774F3">
                    <w:rPr>
                      <w:sz w:val="22"/>
                      <w:szCs w:val="22"/>
                      <w:lang w:eastAsia="en-US"/>
                    </w:rPr>
                    <w:t>экскурсии</w:t>
                  </w:r>
                  <w:proofErr w:type="spellEnd"/>
                </w:p>
              </w:tc>
            </w:tr>
            <w:tr w:rsidR="00F774F3" w:rsidRPr="00F774F3" w14:paraId="449595ED" w14:textId="77777777" w:rsidTr="00463AAA">
              <w:tc>
                <w:tcPr>
                  <w:tcW w:w="4054" w:type="dxa"/>
                </w:tcPr>
                <w:p w14:paraId="4E03A127" w14:textId="77777777" w:rsidR="00F774F3" w:rsidRPr="00F774F3" w:rsidRDefault="00F774F3" w:rsidP="006332CD">
                  <w:pPr>
                    <w:framePr w:hSpace="180" w:wrap="around" w:vAnchor="text" w:hAnchor="margin" w:xAlign="center" w:y="-839"/>
                    <w:spacing w:before="92"/>
                    <w:rPr>
                      <w:sz w:val="22"/>
                      <w:szCs w:val="22"/>
                      <w:lang w:eastAsia="en-US"/>
                    </w:rPr>
                  </w:pPr>
                  <w:r w:rsidRPr="00F774F3">
                    <w:rPr>
                      <w:sz w:val="22"/>
                      <w:szCs w:val="22"/>
                      <w:lang w:eastAsia="en-US"/>
                    </w:rPr>
                    <w:t xml:space="preserve">• </w:t>
                  </w:r>
                  <w:proofErr w:type="spellStart"/>
                  <w:r w:rsidRPr="00F774F3">
                    <w:rPr>
                      <w:sz w:val="22"/>
                      <w:szCs w:val="22"/>
                      <w:lang w:eastAsia="en-US"/>
                    </w:rPr>
                    <w:t>образовательный</w:t>
                  </w:r>
                  <w:proofErr w:type="spellEnd"/>
                  <w:r w:rsidRPr="00F774F3">
                    <w:rPr>
                      <w:sz w:val="22"/>
                      <w:szCs w:val="22"/>
                      <w:lang w:eastAsia="en-US"/>
                    </w:rPr>
                    <w:t xml:space="preserve"> Челлендж</w:t>
                  </w:r>
                </w:p>
              </w:tc>
              <w:tc>
                <w:tcPr>
                  <w:tcW w:w="4054" w:type="dxa"/>
                </w:tcPr>
                <w:p w14:paraId="7C4A2C62" w14:textId="77777777" w:rsidR="00F774F3" w:rsidRPr="00F774F3" w:rsidRDefault="00F774F3" w:rsidP="006332CD">
                  <w:pPr>
                    <w:framePr w:hSpace="180" w:wrap="around" w:vAnchor="text" w:hAnchor="margin" w:xAlign="center" w:y="-839"/>
                    <w:spacing w:before="92"/>
                    <w:rPr>
                      <w:sz w:val="22"/>
                      <w:szCs w:val="22"/>
                      <w:lang w:eastAsia="en-US"/>
                    </w:rPr>
                  </w:pPr>
                  <w:r w:rsidRPr="00F774F3">
                    <w:rPr>
                      <w:sz w:val="22"/>
                      <w:szCs w:val="22"/>
                      <w:lang w:eastAsia="en-US"/>
                    </w:rPr>
                    <w:t xml:space="preserve">• </w:t>
                  </w:r>
                  <w:proofErr w:type="spellStart"/>
                  <w:r w:rsidRPr="00F774F3">
                    <w:rPr>
                      <w:sz w:val="22"/>
                      <w:szCs w:val="22"/>
                      <w:lang w:eastAsia="en-US"/>
                    </w:rPr>
                    <w:t>интерактивные</w:t>
                  </w:r>
                  <w:proofErr w:type="spellEnd"/>
                  <w:r w:rsidRPr="00F774F3">
                    <w:rPr>
                      <w:sz w:val="22"/>
                      <w:szCs w:val="22"/>
                      <w:lang w:eastAsia="en-US"/>
                    </w:rPr>
                    <w:t xml:space="preserve"> </w:t>
                  </w:r>
                  <w:proofErr w:type="spellStart"/>
                  <w:r w:rsidRPr="00F774F3">
                    <w:rPr>
                      <w:sz w:val="22"/>
                      <w:szCs w:val="22"/>
                      <w:lang w:eastAsia="en-US"/>
                    </w:rPr>
                    <w:t>праздники</w:t>
                  </w:r>
                  <w:proofErr w:type="spellEnd"/>
                </w:p>
              </w:tc>
            </w:tr>
            <w:tr w:rsidR="00F774F3" w:rsidRPr="00F774F3" w14:paraId="0957754F" w14:textId="77777777" w:rsidTr="00463AAA">
              <w:tc>
                <w:tcPr>
                  <w:tcW w:w="4054" w:type="dxa"/>
                </w:tcPr>
                <w:p w14:paraId="39A57559" w14:textId="77777777" w:rsidR="00F774F3" w:rsidRPr="00F774F3" w:rsidRDefault="00F774F3" w:rsidP="006332CD">
                  <w:pPr>
                    <w:framePr w:hSpace="180" w:wrap="around" w:vAnchor="text" w:hAnchor="margin" w:xAlign="center" w:y="-839"/>
                    <w:spacing w:before="92"/>
                    <w:rPr>
                      <w:sz w:val="22"/>
                      <w:szCs w:val="22"/>
                      <w:lang w:eastAsia="en-US"/>
                    </w:rPr>
                  </w:pPr>
                  <w:r w:rsidRPr="00F774F3">
                    <w:rPr>
                      <w:sz w:val="22"/>
                      <w:szCs w:val="22"/>
                      <w:lang w:eastAsia="en-US"/>
                    </w:rPr>
                    <w:t xml:space="preserve">• </w:t>
                  </w:r>
                  <w:proofErr w:type="spellStart"/>
                  <w:r w:rsidRPr="00F774F3">
                    <w:rPr>
                      <w:sz w:val="22"/>
                      <w:szCs w:val="22"/>
                      <w:lang w:eastAsia="en-US"/>
                    </w:rPr>
                    <w:t>детские</w:t>
                  </w:r>
                  <w:proofErr w:type="spellEnd"/>
                  <w:r w:rsidRPr="00F774F3">
                    <w:rPr>
                      <w:sz w:val="22"/>
                      <w:szCs w:val="22"/>
                      <w:lang w:eastAsia="en-US"/>
                    </w:rPr>
                    <w:t xml:space="preserve"> </w:t>
                  </w:r>
                  <w:proofErr w:type="spellStart"/>
                  <w:r w:rsidRPr="00F774F3">
                    <w:rPr>
                      <w:sz w:val="22"/>
                      <w:szCs w:val="22"/>
                      <w:lang w:eastAsia="en-US"/>
                    </w:rPr>
                    <w:t>проекты</w:t>
                  </w:r>
                  <w:proofErr w:type="spellEnd"/>
                </w:p>
              </w:tc>
              <w:tc>
                <w:tcPr>
                  <w:tcW w:w="4054" w:type="dxa"/>
                </w:tcPr>
                <w:p w14:paraId="1B939F6A" w14:textId="77777777" w:rsidR="00F774F3" w:rsidRPr="00F774F3" w:rsidRDefault="00F774F3" w:rsidP="006332CD">
                  <w:pPr>
                    <w:framePr w:hSpace="180" w:wrap="around" w:vAnchor="text" w:hAnchor="margin" w:xAlign="center" w:y="-839"/>
                    <w:spacing w:before="92"/>
                    <w:rPr>
                      <w:sz w:val="22"/>
                      <w:szCs w:val="22"/>
                      <w:lang w:eastAsia="en-US"/>
                    </w:rPr>
                  </w:pPr>
                  <w:r w:rsidRPr="00F774F3">
                    <w:rPr>
                      <w:sz w:val="22"/>
                      <w:szCs w:val="22"/>
                      <w:lang w:eastAsia="en-US"/>
                    </w:rPr>
                    <w:t xml:space="preserve">• </w:t>
                  </w:r>
                  <w:proofErr w:type="spellStart"/>
                  <w:r w:rsidRPr="00F774F3">
                    <w:rPr>
                      <w:sz w:val="22"/>
                      <w:szCs w:val="22"/>
                      <w:lang w:eastAsia="en-US"/>
                    </w:rPr>
                    <w:t>наблюдение</w:t>
                  </w:r>
                  <w:proofErr w:type="spellEnd"/>
                </w:p>
              </w:tc>
            </w:tr>
          </w:tbl>
          <w:p w14:paraId="7B3C1C55" w14:textId="77777777" w:rsidR="00F774F3" w:rsidRPr="00F774F3" w:rsidRDefault="00F774F3" w:rsidP="00F774F3">
            <w:pPr>
              <w:rPr>
                <w:sz w:val="22"/>
                <w:szCs w:val="22"/>
                <w:lang w:eastAsia="en-US"/>
              </w:rPr>
            </w:pPr>
          </w:p>
        </w:tc>
      </w:tr>
      <w:tr w:rsidR="00F774F3" w:rsidRPr="00F774F3" w14:paraId="266BAC5C" w14:textId="77777777" w:rsidTr="00463AAA">
        <w:trPr>
          <w:trHeight w:val="476"/>
        </w:trPr>
        <w:tc>
          <w:tcPr>
            <w:tcW w:w="2624" w:type="dxa"/>
            <w:vAlign w:val="center"/>
          </w:tcPr>
          <w:p w14:paraId="48C9453E" w14:textId="77777777" w:rsidR="00F774F3" w:rsidRPr="00F774F3" w:rsidRDefault="00F774F3" w:rsidP="00F774F3">
            <w:pPr>
              <w:jc w:val="center"/>
              <w:rPr>
                <w:b/>
                <w:bCs/>
                <w:sz w:val="22"/>
                <w:szCs w:val="22"/>
                <w:lang w:eastAsia="en-US"/>
              </w:rPr>
            </w:pPr>
            <w:proofErr w:type="spellStart"/>
            <w:r w:rsidRPr="00F774F3">
              <w:rPr>
                <w:b/>
                <w:bCs/>
                <w:sz w:val="22"/>
                <w:szCs w:val="22"/>
                <w:lang w:eastAsia="en-US"/>
              </w:rPr>
              <w:t>Возраст</w:t>
            </w:r>
            <w:proofErr w:type="spellEnd"/>
          </w:p>
        </w:tc>
        <w:tc>
          <w:tcPr>
            <w:tcW w:w="2624" w:type="dxa"/>
          </w:tcPr>
          <w:p w14:paraId="6C7239C8" w14:textId="77777777" w:rsidR="00F774F3" w:rsidRPr="00F774F3" w:rsidRDefault="00F774F3" w:rsidP="00F774F3">
            <w:pPr>
              <w:jc w:val="center"/>
              <w:rPr>
                <w:b/>
                <w:sz w:val="22"/>
                <w:szCs w:val="22"/>
              </w:rPr>
            </w:pPr>
            <w:proofErr w:type="spellStart"/>
            <w:r w:rsidRPr="00F774F3">
              <w:rPr>
                <w:b/>
                <w:sz w:val="22"/>
                <w:szCs w:val="22"/>
              </w:rPr>
              <w:t>Группы</w:t>
            </w:r>
            <w:proofErr w:type="spellEnd"/>
            <w:r w:rsidRPr="00F774F3">
              <w:rPr>
                <w:b/>
                <w:sz w:val="22"/>
                <w:szCs w:val="22"/>
              </w:rPr>
              <w:t xml:space="preserve"> раннего возраста</w:t>
            </w:r>
          </w:p>
          <w:p w14:paraId="751F9AD3" w14:textId="77777777" w:rsidR="00F774F3" w:rsidRPr="00F774F3" w:rsidRDefault="00F774F3" w:rsidP="00F774F3">
            <w:pPr>
              <w:jc w:val="center"/>
              <w:rPr>
                <w:bCs/>
                <w:sz w:val="22"/>
                <w:szCs w:val="22"/>
              </w:rPr>
            </w:pPr>
            <w:r w:rsidRPr="00F774F3">
              <w:rPr>
                <w:bCs/>
                <w:sz w:val="22"/>
                <w:szCs w:val="22"/>
              </w:rPr>
              <w:t>№ 2, 4</w:t>
            </w:r>
          </w:p>
          <w:p w14:paraId="58838384" w14:textId="77777777" w:rsidR="00F774F3" w:rsidRPr="00F774F3" w:rsidRDefault="00F774F3" w:rsidP="00F774F3">
            <w:pPr>
              <w:jc w:val="center"/>
              <w:rPr>
                <w:spacing w:val="-10"/>
                <w:sz w:val="22"/>
                <w:szCs w:val="22"/>
                <w:lang w:eastAsia="en-US"/>
              </w:rPr>
            </w:pPr>
            <w:r w:rsidRPr="00F774F3">
              <w:rPr>
                <w:bCs/>
                <w:sz w:val="22"/>
                <w:szCs w:val="22"/>
              </w:rPr>
              <w:t>(</w:t>
            </w:r>
            <w:proofErr w:type="spellStart"/>
            <w:r w:rsidRPr="00F774F3">
              <w:rPr>
                <w:bCs/>
                <w:sz w:val="22"/>
                <w:szCs w:val="22"/>
              </w:rPr>
              <w:t>адаптационная</w:t>
            </w:r>
            <w:proofErr w:type="spellEnd"/>
            <w:r w:rsidRPr="00F774F3">
              <w:rPr>
                <w:bCs/>
                <w:sz w:val="22"/>
                <w:szCs w:val="22"/>
              </w:rPr>
              <w:t>)</w:t>
            </w:r>
          </w:p>
        </w:tc>
        <w:tc>
          <w:tcPr>
            <w:tcW w:w="2624" w:type="dxa"/>
            <w:gridSpan w:val="2"/>
          </w:tcPr>
          <w:p w14:paraId="48594A53" w14:textId="77777777" w:rsidR="00F774F3" w:rsidRPr="00F774F3" w:rsidRDefault="00F774F3" w:rsidP="00F774F3">
            <w:pPr>
              <w:jc w:val="center"/>
              <w:rPr>
                <w:b/>
                <w:sz w:val="22"/>
                <w:szCs w:val="22"/>
                <w:lang w:val="ru-RU"/>
              </w:rPr>
            </w:pPr>
            <w:r w:rsidRPr="00F774F3">
              <w:rPr>
                <w:b/>
                <w:sz w:val="22"/>
                <w:szCs w:val="22"/>
              </w:rPr>
              <w:t>I</w:t>
            </w:r>
            <w:r w:rsidRPr="00F774F3">
              <w:rPr>
                <w:b/>
                <w:sz w:val="22"/>
                <w:szCs w:val="22"/>
                <w:lang w:val="ru-RU"/>
              </w:rPr>
              <w:t xml:space="preserve"> младшая группа</w:t>
            </w:r>
          </w:p>
          <w:p w14:paraId="24853728" w14:textId="77777777" w:rsidR="00F774F3" w:rsidRPr="00F774F3" w:rsidRDefault="00F774F3" w:rsidP="00F774F3">
            <w:pPr>
              <w:jc w:val="center"/>
              <w:rPr>
                <w:bCs/>
                <w:sz w:val="22"/>
                <w:szCs w:val="22"/>
                <w:lang w:val="ru-RU"/>
              </w:rPr>
            </w:pPr>
            <w:r w:rsidRPr="00F774F3">
              <w:rPr>
                <w:bCs/>
                <w:sz w:val="22"/>
                <w:szCs w:val="22"/>
                <w:lang w:val="ru-RU"/>
              </w:rPr>
              <w:t>(адаптированная)</w:t>
            </w:r>
          </w:p>
          <w:p w14:paraId="25A1CDAD" w14:textId="77777777" w:rsidR="00F774F3" w:rsidRPr="00F774F3" w:rsidRDefault="00F774F3" w:rsidP="00F774F3">
            <w:pPr>
              <w:jc w:val="center"/>
              <w:rPr>
                <w:bCs/>
                <w:sz w:val="22"/>
                <w:szCs w:val="22"/>
                <w:lang w:val="ru-RU"/>
              </w:rPr>
            </w:pPr>
            <w:r w:rsidRPr="00F774F3">
              <w:rPr>
                <w:bCs/>
                <w:sz w:val="22"/>
                <w:szCs w:val="22"/>
                <w:lang w:val="ru-RU"/>
              </w:rPr>
              <w:t>№ 3</w:t>
            </w:r>
          </w:p>
          <w:p w14:paraId="4B5C3F03" w14:textId="77777777" w:rsidR="00F774F3" w:rsidRPr="00F774F3" w:rsidRDefault="00F774F3" w:rsidP="00F774F3">
            <w:pPr>
              <w:jc w:val="center"/>
              <w:rPr>
                <w:b/>
                <w:sz w:val="22"/>
                <w:szCs w:val="22"/>
                <w:lang w:val="ru-RU"/>
              </w:rPr>
            </w:pPr>
            <w:r w:rsidRPr="00F774F3">
              <w:rPr>
                <w:b/>
                <w:sz w:val="22"/>
                <w:szCs w:val="22"/>
              </w:rPr>
              <w:t>II</w:t>
            </w:r>
            <w:r w:rsidRPr="00F774F3">
              <w:rPr>
                <w:b/>
                <w:sz w:val="22"/>
                <w:szCs w:val="22"/>
                <w:lang w:val="ru-RU"/>
              </w:rPr>
              <w:t xml:space="preserve"> младшая группа</w:t>
            </w:r>
          </w:p>
          <w:p w14:paraId="2CEA35C6" w14:textId="77777777" w:rsidR="00F774F3" w:rsidRPr="00F774F3" w:rsidRDefault="00F774F3" w:rsidP="00F774F3">
            <w:pPr>
              <w:jc w:val="center"/>
              <w:rPr>
                <w:spacing w:val="-10"/>
                <w:sz w:val="22"/>
                <w:szCs w:val="22"/>
                <w:lang w:eastAsia="en-US"/>
              </w:rPr>
            </w:pPr>
            <w:r w:rsidRPr="00F774F3">
              <w:rPr>
                <w:bCs/>
                <w:sz w:val="22"/>
                <w:szCs w:val="22"/>
              </w:rPr>
              <w:t>№ 9, 5</w:t>
            </w:r>
          </w:p>
        </w:tc>
        <w:tc>
          <w:tcPr>
            <w:tcW w:w="2624" w:type="dxa"/>
          </w:tcPr>
          <w:p w14:paraId="301DC50C" w14:textId="77777777" w:rsidR="00F774F3" w:rsidRPr="00F774F3" w:rsidRDefault="00F774F3" w:rsidP="00F774F3">
            <w:pPr>
              <w:jc w:val="center"/>
              <w:rPr>
                <w:b/>
                <w:sz w:val="22"/>
                <w:szCs w:val="22"/>
              </w:rPr>
            </w:pPr>
            <w:proofErr w:type="spellStart"/>
            <w:r w:rsidRPr="00F774F3">
              <w:rPr>
                <w:b/>
                <w:sz w:val="22"/>
                <w:szCs w:val="22"/>
              </w:rPr>
              <w:t>Средняя</w:t>
            </w:r>
            <w:proofErr w:type="spellEnd"/>
            <w:r w:rsidRPr="00F774F3">
              <w:rPr>
                <w:b/>
                <w:sz w:val="22"/>
                <w:szCs w:val="22"/>
              </w:rPr>
              <w:t xml:space="preserve"> </w:t>
            </w:r>
            <w:proofErr w:type="spellStart"/>
            <w:r w:rsidRPr="00F774F3">
              <w:rPr>
                <w:b/>
                <w:sz w:val="22"/>
                <w:szCs w:val="22"/>
              </w:rPr>
              <w:t>группа</w:t>
            </w:r>
            <w:proofErr w:type="spellEnd"/>
          </w:p>
          <w:p w14:paraId="011D2838" w14:textId="77777777" w:rsidR="00F774F3" w:rsidRPr="00F774F3" w:rsidRDefault="00F774F3" w:rsidP="00F774F3">
            <w:pPr>
              <w:jc w:val="center"/>
              <w:rPr>
                <w:spacing w:val="-10"/>
                <w:sz w:val="22"/>
                <w:szCs w:val="22"/>
                <w:lang w:eastAsia="en-US"/>
              </w:rPr>
            </w:pPr>
            <w:r w:rsidRPr="00F774F3">
              <w:rPr>
                <w:bCs/>
                <w:sz w:val="22"/>
                <w:szCs w:val="22"/>
              </w:rPr>
              <w:t>№ 1, 10</w:t>
            </w:r>
          </w:p>
        </w:tc>
        <w:tc>
          <w:tcPr>
            <w:tcW w:w="2624" w:type="dxa"/>
          </w:tcPr>
          <w:p w14:paraId="569C8B10" w14:textId="77777777" w:rsidR="00F774F3" w:rsidRPr="00F774F3" w:rsidRDefault="00F774F3" w:rsidP="00F774F3">
            <w:pPr>
              <w:jc w:val="center"/>
              <w:rPr>
                <w:b/>
                <w:sz w:val="22"/>
                <w:szCs w:val="22"/>
              </w:rPr>
            </w:pPr>
            <w:proofErr w:type="spellStart"/>
            <w:r w:rsidRPr="00F774F3">
              <w:rPr>
                <w:b/>
                <w:sz w:val="22"/>
                <w:szCs w:val="22"/>
              </w:rPr>
              <w:t>Старшая</w:t>
            </w:r>
            <w:proofErr w:type="spellEnd"/>
            <w:r w:rsidRPr="00F774F3">
              <w:rPr>
                <w:b/>
                <w:sz w:val="22"/>
                <w:szCs w:val="22"/>
              </w:rPr>
              <w:t xml:space="preserve"> </w:t>
            </w:r>
            <w:proofErr w:type="spellStart"/>
            <w:r w:rsidRPr="00F774F3">
              <w:rPr>
                <w:b/>
                <w:sz w:val="22"/>
                <w:szCs w:val="22"/>
              </w:rPr>
              <w:t>группа</w:t>
            </w:r>
            <w:proofErr w:type="spellEnd"/>
          </w:p>
          <w:p w14:paraId="4E8FD0C9" w14:textId="77777777" w:rsidR="00F774F3" w:rsidRPr="00F774F3" w:rsidRDefault="00F774F3" w:rsidP="00F774F3">
            <w:pPr>
              <w:jc w:val="center"/>
              <w:rPr>
                <w:sz w:val="22"/>
                <w:szCs w:val="22"/>
                <w:lang w:eastAsia="en-US"/>
              </w:rPr>
            </w:pPr>
            <w:r w:rsidRPr="00F774F3">
              <w:rPr>
                <w:bCs/>
                <w:sz w:val="22"/>
                <w:szCs w:val="22"/>
              </w:rPr>
              <w:t>№ 11, 12</w:t>
            </w:r>
          </w:p>
        </w:tc>
        <w:tc>
          <w:tcPr>
            <w:tcW w:w="2625" w:type="dxa"/>
          </w:tcPr>
          <w:p w14:paraId="7E498A81" w14:textId="77777777" w:rsidR="00F774F3" w:rsidRPr="00F774F3" w:rsidRDefault="00F774F3" w:rsidP="00F774F3">
            <w:pPr>
              <w:jc w:val="center"/>
              <w:rPr>
                <w:b/>
                <w:sz w:val="22"/>
                <w:szCs w:val="22"/>
              </w:rPr>
            </w:pPr>
            <w:proofErr w:type="spellStart"/>
            <w:r w:rsidRPr="00F774F3">
              <w:rPr>
                <w:b/>
                <w:sz w:val="22"/>
                <w:szCs w:val="22"/>
              </w:rPr>
              <w:t>Подготовительная</w:t>
            </w:r>
            <w:proofErr w:type="spellEnd"/>
          </w:p>
          <w:p w14:paraId="66536EBF" w14:textId="77777777" w:rsidR="00F774F3" w:rsidRPr="00F774F3" w:rsidRDefault="00F774F3" w:rsidP="00F774F3">
            <w:pPr>
              <w:jc w:val="center"/>
              <w:rPr>
                <w:b/>
                <w:sz w:val="22"/>
                <w:szCs w:val="22"/>
              </w:rPr>
            </w:pPr>
            <w:proofErr w:type="spellStart"/>
            <w:r w:rsidRPr="00F774F3">
              <w:rPr>
                <w:b/>
                <w:sz w:val="22"/>
                <w:szCs w:val="22"/>
              </w:rPr>
              <w:t>Группа</w:t>
            </w:r>
            <w:proofErr w:type="spellEnd"/>
          </w:p>
          <w:p w14:paraId="29CC8734" w14:textId="77777777" w:rsidR="00F774F3" w:rsidRPr="00F774F3" w:rsidRDefault="00F774F3" w:rsidP="00F774F3">
            <w:pPr>
              <w:jc w:val="center"/>
              <w:rPr>
                <w:sz w:val="22"/>
                <w:szCs w:val="22"/>
                <w:lang w:eastAsia="en-US"/>
              </w:rPr>
            </w:pPr>
            <w:r w:rsidRPr="00F774F3">
              <w:rPr>
                <w:bCs/>
                <w:sz w:val="22"/>
                <w:szCs w:val="22"/>
              </w:rPr>
              <w:t>№ 8</w:t>
            </w:r>
          </w:p>
        </w:tc>
      </w:tr>
      <w:tr w:rsidR="00F774F3" w:rsidRPr="00F774F3" w14:paraId="5ABEE734" w14:textId="77777777" w:rsidTr="00463AAA">
        <w:trPr>
          <w:trHeight w:val="476"/>
        </w:trPr>
        <w:tc>
          <w:tcPr>
            <w:tcW w:w="2624" w:type="dxa"/>
            <w:vAlign w:val="center"/>
          </w:tcPr>
          <w:p w14:paraId="0BC0106E" w14:textId="77777777" w:rsidR="00F774F3" w:rsidRPr="00F774F3" w:rsidRDefault="00F774F3" w:rsidP="00F774F3">
            <w:pPr>
              <w:jc w:val="center"/>
              <w:rPr>
                <w:b/>
                <w:bCs/>
                <w:sz w:val="22"/>
                <w:szCs w:val="22"/>
                <w:lang w:eastAsia="en-US"/>
              </w:rPr>
            </w:pPr>
            <w:proofErr w:type="spellStart"/>
            <w:r w:rsidRPr="00F774F3">
              <w:rPr>
                <w:b/>
                <w:bCs/>
                <w:sz w:val="22"/>
                <w:szCs w:val="22"/>
                <w:lang w:eastAsia="en-US"/>
              </w:rPr>
              <w:lastRenderedPageBreak/>
              <w:t>Тема</w:t>
            </w:r>
            <w:proofErr w:type="spellEnd"/>
            <w:r w:rsidRPr="00F774F3">
              <w:rPr>
                <w:b/>
                <w:bCs/>
                <w:sz w:val="22"/>
                <w:szCs w:val="22"/>
                <w:lang w:eastAsia="en-US"/>
              </w:rPr>
              <w:t xml:space="preserve"> </w:t>
            </w:r>
            <w:proofErr w:type="spellStart"/>
            <w:r w:rsidRPr="00F774F3">
              <w:rPr>
                <w:b/>
                <w:bCs/>
                <w:sz w:val="22"/>
                <w:szCs w:val="22"/>
                <w:lang w:eastAsia="en-US"/>
              </w:rPr>
              <w:t>недели</w:t>
            </w:r>
            <w:proofErr w:type="spellEnd"/>
          </w:p>
        </w:tc>
        <w:tc>
          <w:tcPr>
            <w:tcW w:w="2624" w:type="dxa"/>
            <w:vAlign w:val="center"/>
          </w:tcPr>
          <w:p w14:paraId="6242F89E" w14:textId="77777777" w:rsidR="00F774F3" w:rsidRPr="00F774F3" w:rsidRDefault="00F774F3" w:rsidP="00F774F3">
            <w:pPr>
              <w:jc w:val="center"/>
              <w:rPr>
                <w:spacing w:val="-10"/>
                <w:sz w:val="22"/>
                <w:szCs w:val="22"/>
                <w:lang w:eastAsia="en-US"/>
              </w:rPr>
            </w:pPr>
            <w:proofErr w:type="spellStart"/>
            <w:r w:rsidRPr="00F774F3">
              <w:rPr>
                <w:spacing w:val="-10"/>
                <w:sz w:val="22"/>
                <w:szCs w:val="22"/>
                <w:lang w:eastAsia="en-US"/>
              </w:rPr>
              <w:t>Мои</w:t>
            </w:r>
            <w:proofErr w:type="spellEnd"/>
            <w:r w:rsidRPr="00F774F3">
              <w:rPr>
                <w:spacing w:val="-10"/>
                <w:sz w:val="22"/>
                <w:szCs w:val="22"/>
                <w:lang w:eastAsia="en-US"/>
              </w:rPr>
              <w:t xml:space="preserve"> </w:t>
            </w:r>
            <w:proofErr w:type="spellStart"/>
            <w:r w:rsidRPr="00F774F3">
              <w:rPr>
                <w:spacing w:val="-10"/>
                <w:sz w:val="22"/>
                <w:szCs w:val="22"/>
                <w:lang w:eastAsia="en-US"/>
              </w:rPr>
              <w:t>первые</w:t>
            </w:r>
            <w:proofErr w:type="spellEnd"/>
            <w:r w:rsidRPr="00F774F3">
              <w:rPr>
                <w:spacing w:val="-10"/>
                <w:sz w:val="22"/>
                <w:szCs w:val="22"/>
                <w:lang w:eastAsia="en-US"/>
              </w:rPr>
              <w:t xml:space="preserve"> </w:t>
            </w:r>
            <w:proofErr w:type="spellStart"/>
            <w:r w:rsidRPr="00F774F3">
              <w:rPr>
                <w:spacing w:val="-10"/>
                <w:sz w:val="22"/>
                <w:szCs w:val="22"/>
                <w:lang w:eastAsia="en-US"/>
              </w:rPr>
              <w:t>игрушки</w:t>
            </w:r>
            <w:proofErr w:type="spellEnd"/>
          </w:p>
        </w:tc>
        <w:tc>
          <w:tcPr>
            <w:tcW w:w="2624" w:type="dxa"/>
            <w:gridSpan w:val="2"/>
            <w:vAlign w:val="center"/>
          </w:tcPr>
          <w:p w14:paraId="3E48A921" w14:textId="77777777" w:rsidR="00F774F3" w:rsidRPr="00F774F3" w:rsidRDefault="00F774F3" w:rsidP="00F774F3">
            <w:pPr>
              <w:jc w:val="center"/>
              <w:rPr>
                <w:spacing w:val="-10"/>
                <w:sz w:val="22"/>
                <w:szCs w:val="22"/>
                <w:lang w:eastAsia="en-US"/>
              </w:rPr>
            </w:pPr>
            <w:proofErr w:type="spellStart"/>
            <w:r w:rsidRPr="00F774F3">
              <w:rPr>
                <w:spacing w:val="-10"/>
                <w:sz w:val="22"/>
                <w:szCs w:val="22"/>
                <w:lang w:eastAsia="en-US"/>
              </w:rPr>
              <w:t>Мир</w:t>
            </w:r>
            <w:proofErr w:type="spellEnd"/>
            <w:r w:rsidRPr="00F774F3">
              <w:rPr>
                <w:spacing w:val="-10"/>
                <w:sz w:val="22"/>
                <w:szCs w:val="22"/>
                <w:lang w:eastAsia="en-US"/>
              </w:rPr>
              <w:t xml:space="preserve"> </w:t>
            </w:r>
            <w:proofErr w:type="spellStart"/>
            <w:r w:rsidRPr="00F774F3">
              <w:rPr>
                <w:spacing w:val="-10"/>
                <w:sz w:val="22"/>
                <w:szCs w:val="22"/>
                <w:lang w:eastAsia="en-US"/>
              </w:rPr>
              <w:t>игрушек</w:t>
            </w:r>
            <w:proofErr w:type="spellEnd"/>
          </w:p>
        </w:tc>
        <w:tc>
          <w:tcPr>
            <w:tcW w:w="2624" w:type="dxa"/>
            <w:vAlign w:val="center"/>
          </w:tcPr>
          <w:p w14:paraId="048D27C4" w14:textId="77777777" w:rsidR="00F774F3" w:rsidRPr="00F774F3" w:rsidRDefault="00F774F3" w:rsidP="00F774F3">
            <w:pPr>
              <w:jc w:val="center"/>
              <w:rPr>
                <w:spacing w:val="-10"/>
                <w:sz w:val="22"/>
                <w:szCs w:val="22"/>
                <w:lang w:eastAsia="en-US"/>
              </w:rPr>
            </w:pPr>
            <w:proofErr w:type="spellStart"/>
            <w:r w:rsidRPr="00F774F3">
              <w:rPr>
                <w:spacing w:val="-10"/>
                <w:sz w:val="22"/>
                <w:szCs w:val="22"/>
                <w:lang w:eastAsia="en-US"/>
              </w:rPr>
              <w:t>Мир</w:t>
            </w:r>
            <w:proofErr w:type="spellEnd"/>
            <w:r w:rsidRPr="00F774F3">
              <w:rPr>
                <w:spacing w:val="-10"/>
                <w:sz w:val="22"/>
                <w:szCs w:val="22"/>
                <w:lang w:eastAsia="en-US"/>
              </w:rPr>
              <w:t xml:space="preserve"> </w:t>
            </w:r>
            <w:proofErr w:type="spellStart"/>
            <w:r w:rsidRPr="00F774F3">
              <w:rPr>
                <w:spacing w:val="-10"/>
                <w:sz w:val="22"/>
                <w:szCs w:val="22"/>
                <w:lang w:eastAsia="en-US"/>
              </w:rPr>
              <w:t>игрушек</w:t>
            </w:r>
            <w:proofErr w:type="spellEnd"/>
          </w:p>
        </w:tc>
        <w:tc>
          <w:tcPr>
            <w:tcW w:w="2624" w:type="dxa"/>
            <w:vAlign w:val="center"/>
          </w:tcPr>
          <w:p w14:paraId="363B3656" w14:textId="77777777" w:rsidR="00F774F3" w:rsidRPr="00F774F3" w:rsidRDefault="00F774F3" w:rsidP="00F774F3">
            <w:pPr>
              <w:jc w:val="center"/>
              <w:rPr>
                <w:sz w:val="22"/>
                <w:szCs w:val="22"/>
                <w:lang w:eastAsia="en-US"/>
              </w:rPr>
            </w:pPr>
            <w:proofErr w:type="spellStart"/>
            <w:r w:rsidRPr="00F774F3">
              <w:rPr>
                <w:sz w:val="22"/>
                <w:szCs w:val="22"/>
                <w:lang w:eastAsia="en-US"/>
              </w:rPr>
              <w:t>Мир</w:t>
            </w:r>
            <w:proofErr w:type="spellEnd"/>
            <w:r w:rsidRPr="00F774F3">
              <w:rPr>
                <w:sz w:val="22"/>
                <w:szCs w:val="22"/>
                <w:lang w:eastAsia="en-US"/>
              </w:rPr>
              <w:t xml:space="preserve"> </w:t>
            </w:r>
            <w:proofErr w:type="spellStart"/>
            <w:r w:rsidRPr="00F774F3">
              <w:rPr>
                <w:sz w:val="22"/>
                <w:szCs w:val="22"/>
                <w:lang w:eastAsia="en-US"/>
              </w:rPr>
              <w:t>игрушек</w:t>
            </w:r>
            <w:proofErr w:type="spellEnd"/>
          </w:p>
        </w:tc>
        <w:tc>
          <w:tcPr>
            <w:tcW w:w="2625" w:type="dxa"/>
            <w:vAlign w:val="center"/>
          </w:tcPr>
          <w:p w14:paraId="18A05A8F" w14:textId="77777777" w:rsidR="00F774F3" w:rsidRPr="00F774F3" w:rsidRDefault="00F774F3" w:rsidP="00F774F3">
            <w:pPr>
              <w:jc w:val="center"/>
              <w:rPr>
                <w:sz w:val="22"/>
                <w:szCs w:val="22"/>
                <w:lang w:eastAsia="en-US"/>
              </w:rPr>
            </w:pPr>
            <w:proofErr w:type="spellStart"/>
            <w:r w:rsidRPr="00F774F3">
              <w:rPr>
                <w:sz w:val="22"/>
                <w:szCs w:val="22"/>
                <w:lang w:eastAsia="en-US"/>
              </w:rPr>
              <w:t>Мир</w:t>
            </w:r>
            <w:proofErr w:type="spellEnd"/>
            <w:r w:rsidRPr="00F774F3">
              <w:rPr>
                <w:sz w:val="22"/>
                <w:szCs w:val="22"/>
                <w:lang w:eastAsia="en-US"/>
              </w:rPr>
              <w:t xml:space="preserve"> </w:t>
            </w:r>
            <w:proofErr w:type="spellStart"/>
            <w:r w:rsidRPr="00F774F3">
              <w:rPr>
                <w:sz w:val="22"/>
                <w:szCs w:val="22"/>
                <w:lang w:eastAsia="en-US"/>
              </w:rPr>
              <w:t>игрушек</w:t>
            </w:r>
            <w:proofErr w:type="spellEnd"/>
          </w:p>
        </w:tc>
      </w:tr>
      <w:tr w:rsidR="00F774F3" w:rsidRPr="00F774F3" w14:paraId="30C6E5F0" w14:textId="77777777" w:rsidTr="00463AAA">
        <w:trPr>
          <w:trHeight w:val="476"/>
        </w:trPr>
        <w:tc>
          <w:tcPr>
            <w:tcW w:w="2624" w:type="dxa"/>
            <w:vAlign w:val="center"/>
          </w:tcPr>
          <w:p w14:paraId="68B8AC20" w14:textId="77777777" w:rsidR="00F774F3" w:rsidRPr="00F774F3" w:rsidRDefault="00F774F3" w:rsidP="00F774F3">
            <w:pPr>
              <w:jc w:val="center"/>
              <w:rPr>
                <w:b/>
                <w:bCs/>
                <w:sz w:val="22"/>
                <w:szCs w:val="22"/>
                <w:lang w:eastAsia="en-US"/>
              </w:rPr>
            </w:pPr>
            <w:proofErr w:type="spellStart"/>
            <w:r w:rsidRPr="00F774F3">
              <w:rPr>
                <w:b/>
                <w:bCs/>
                <w:sz w:val="22"/>
                <w:szCs w:val="22"/>
                <w:lang w:eastAsia="en-US"/>
              </w:rPr>
              <w:t>Праздники</w:t>
            </w:r>
            <w:proofErr w:type="spellEnd"/>
            <w:r w:rsidRPr="00F774F3">
              <w:rPr>
                <w:b/>
                <w:bCs/>
                <w:sz w:val="22"/>
                <w:szCs w:val="22"/>
                <w:lang w:eastAsia="en-US"/>
              </w:rPr>
              <w:t xml:space="preserve"> </w:t>
            </w:r>
            <w:proofErr w:type="spellStart"/>
            <w:r w:rsidRPr="00F774F3">
              <w:rPr>
                <w:b/>
                <w:bCs/>
                <w:sz w:val="22"/>
                <w:szCs w:val="22"/>
                <w:lang w:eastAsia="en-US"/>
              </w:rPr>
              <w:t>по</w:t>
            </w:r>
            <w:proofErr w:type="spellEnd"/>
            <w:r w:rsidRPr="00F774F3">
              <w:rPr>
                <w:b/>
                <w:bCs/>
                <w:sz w:val="22"/>
                <w:szCs w:val="22"/>
                <w:lang w:eastAsia="en-US"/>
              </w:rPr>
              <w:t xml:space="preserve"> ФОП ДО</w:t>
            </w:r>
          </w:p>
        </w:tc>
        <w:tc>
          <w:tcPr>
            <w:tcW w:w="2624" w:type="dxa"/>
            <w:vAlign w:val="center"/>
          </w:tcPr>
          <w:p w14:paraId="0FB03998" w14:textId="77777777" w:rsidR="00F774F3" w:rsidRPr="00F774F3" w:rsidRDefault="00F774F3" w:rsidP="00F774F3">
            <w:pPr>
              <w:jc w:val="center"/>
              <w:rPr>
                <w:spacing w:val="-10"/>
                <w:sz w:val="22"/>
                <w:szCs w:val="22"/>
                <w:lang w:eastAsia="en-US"/>
              </w:rPr>
            </w:pPr>
            <w:r w:rsidRPr="00F774F3">
              <w:rPr>
                <w:spacing w:val="-10"/>
                <w:sz w:val="22"/>
                <w:szCs w:val="22"/>
                <w:lang w:eastAsia="en-US"/>
              </w:rPr>
              <w:t>-</w:t>
            </w:r>
          </w:p>
        </w:tc>
        <w:tc>
          <w:tcPr>
            <w:tcW w:w="2624" w:type="dxa"/>
            <w:gridSpan w:val="2"/>
            <w:vAlign w:val="center"/>
          </w:tcPr>
          <w:p w14:paraId="769E3A42" w14:textId="77777777" w:rsidR="00F774F3" w:rsidRPr="00F774F3" w:rsidRDefault="00F774F3" w:rsidP="00F774F3">
            <w:pPr>
              <w:jc w:val="center"/>
              <w:rPr>
                <w:spacing w:val="-10"/>
                <w:sz w:val="22"/>
                <w:szCs w:val="22"/>
                <w:lang w:eastAsia="en-US"/>
              </w:rPr>
            </w:pPr>
            <w:r w:rsidRPr="00F774F3">
              <w:rPr>
                <w:spacing w:val="-10"/>
                <w:sz w:val="22"/>
                <w:szCs w:val="22"/>
                <w:lang w:eastAsia="en-US"/>
              </w:rPr>
              <w:t>-</w:t>
            </w:r>
          </w:p>
        </w:tc>
        <w:tc>
          <w:tcPr>
            <w:tcW w:w="2624" w:type="dxa"/>
            <w:vAlign w:val="center"/>
          </w:tcPr>
          <w:p w14:paraId="2F2DDF1A" w14:textId="77777777" w:rsidR="00F774F3" w:rsidRPr="00F774F3" w:rsidRDefault="00F774F3" w:rsidP="00F774F3">
            <w:pPr>
              <w:jc w:val="center"/>
              <w:rPr>
                <w:spacing w:val="-10"/>
                <w:sz w:val="22"/>
                <w:szCs w:val="22"/>
                <w:lang w:eastAsia="en-US"/>
              </w:rPr>
            </w:pPr>
            <w:r w:rsidRPr="00F774F3">
              <w:rPr>
                <w:spacing w:val="-10"/>
                <w:sz w:val="22"/>
                <w:szCs w:val="22"/>
                <w:lang w:eastAsia="en-US"/>
              </w:rPr>
              <w:t>-</w:t>
            </w:r>
          </w:p>
        </w:tc>
        <w:tc>
          <w:tcPr>
            <w:tcW w:w="2624" w:type="dxa"/>
            <w:vAlign w:val="center"/>
          </w:tcPr>
          <w:p w14:paraId="0DD4BC4B" w14:textId="77777777" w:rsidR="00F774F3" w:rsidRPr="00F774F3" w:rsidRDefault="00F774F3" w:rsidP="00F774F3">
            <w:pPr>
              <w:jc w:val="center"/>
              <w:rPr>
                <w:sz w:val="22"/>
                <w:szCs w:val="22"/>
                <w:lang w:eastAsia="en-US"/>
              </w:rPr>
            </w:pPr>
            <w:r w:rsidRPr="00F774F3">
              <w:rPr>
                <w:sz w:val="22"/>
                <w:szCs w:val="22"/>
                <w:lang w:eastAsia="en-US"/>
              </w:rPr>
              <w:t>-</w:t>
            </w:r>
          </w:p>
        </w:tc>
        <w:tc>
          <w:tcPr>
            <w:tcW w:w="2625" w:type="dxa"/>
            <w:vAlign w:val="center"/>
          </w:tcPr>
          <w:p w14:paraId="3548468A" w14:textId="77777777" w:rsidR="00F774F3" w:rsidRPr="00F774F3" w:rsidRDefault="00F774F3" w:rsidP="00F774F3">
            <w:pPr>
              <w:jc w:val="center"/>
              <w:rPr>
                <w:sz w:val="22"/>
                <w:szCs w:val="22"/>
                <w:lang w:eastAsia="en-US"/>
              </w:rPr>
            </w:pPr>
            <w:r w:rsidRPr="00F774F3">
              <w:rPr>
                <w:sz w:val="22"/>
                <w:szCs w:val="22"/>
                <w:lang w:eastAsia="en-US"/>
              </w:rPr>
              <w:t>-</w:t>
            </w:r>
          </w:p>
        </w:tc>
      </w:tr>
      <w:tr w:rsidR="00F774F3" w:rsidRPr="00F774F3" w14:paraId="5E8FA449" w14:textId="77777777" w:rsidTr="00463AAA">
        <w:trPr>
          <w:trHeight w:val="476"/>
        </w:trPr>
        <w:tc>
          <w:tcPr>
            <w:tcW w:w="2624" w:type="dxa"/>
            <w:vAlign w:val="center"/>
          </w:tcPr>
          <w:p w14:paraId="596FFECE" w14:textId="77777777" w:rsidR="00F774F3" w:rsidRPr="00F774F3" w:rsidRDefault="00F774F3" w:rsidP="00F774F3">
            <w:pPr>
              <w:jc w:val="center"/>
              <w:rPr>
                <w:b/>
                <w:bCs/>
                <w:sz w:val="22"/>
                <w:szCs w:val="22"/>
                <w:lang w:eastAsia="en-US"/>
              </w:rPr>
            </w:pPr>
            <w:proofErr w:type="spellStart"/>
            <w:r w:rsidRPr="00F774F3">
              <w:rPr>
                <w:b/>
                <w:bCs/>
                <w:sz w:val="22"/>
                <w:szCs w:val="22"/>
                <w:lang w:eastAsia="en-US"/>
              </w:rPr>
              <w:t>Дополнительные</w:t>
            </w:r>
            <w:proofErr w:type="spellEnd"/>
            <w:r w:rsidRPr="00F774F3">
              <w:rPr>
                <w:b/>
                <w:bCs/>
                <w:sz w:val="22"/>
                <w:szCs w:val="22"/>
                <w:lang w:eastAsia="en-US"/>
              </w:rPr>
              <w:t xml:space="preserve"> </w:t>
            </w:r>
            <w:proofErr w:type="spellStart"/>
            <w:r w:rsidRPr="00F774F3">
              <w:rPr>
                <w:b/>
                <w:bCs/>
                <w:sz w:val="22"/>
                <w:szCs w:val="22"/>
                <w:lang w:eastAsia="en-US"/>
              </w:rPr>
              <w:t>праздники</w:t>
            </w:r>
            <w:proofErr w:type="spellEnd"/>
          </w:p>
        </w:tc>
        <w:tc>
          <w:tcPr>
            <w:tcW w:w="2624" w:type="dxa"/>
            <w:vAlign w:val="center"/>
          </w:tcPr>
          <w:p w14:paraId="388EFDC7" w14:textId="77777777" w:rsidR="00F774F3" w:rsidRPr="00F774F3" w:rsidRDefault="00F774F3" w:rsidP="00F774F3">
            <w:pPr>
              <w:jc w:val="center"/>
              <w:rPr>
                <w:spacing w:val="-10"/>
                <w:sz w:val="22"/>
                <w:szCs w:val="22"/>
                <w:lang w:eastAsia="en-US"/>
              </w:rPr>
            </w:pPr>
            <w:r w:rsidRPr="00F774F3">
              <w:rPr>
                <w:spacing w:val="-10"/>
                <w:sz w:val="22"/>
                <w:szCs w:val="22"/>
                <w:lang w:eastAsia="en-US"/>
              </w:rPr>
              <w:t>-</w:t>
            </w:r>
          </w:p>
        </w:tc>
        <w:tc>
          <w:tcPr>
            <w:tcW w:w="2624" w:type="dxa"/>
            <w:gridSpan w:val="2"/>
            <w:vAlign w:val="center"/>
          </w:tcPr>
          <w:p w14:paraId="60AA8612" w14:textId="77777777" w:rsidR="00F774F3" w:rsidRPr="00F774F3" w:rsidRDefault="00F774F3" w:rsidP="00F774F3">
            <w:pPr>
              <w:jc w:val="center"/>
              <w:rPr>
                <w:spacing w:val="-10"/>
                <w:sz w:val="22"/>
                <w:szCs w:val="22"/>
                <w:lang w:eastAsia="en-US"/>
              </w:rPr>
            </w:pPr>
            <w:r w:rsidRPr="00F774F3">
              <w:rPr>
                <w:spacing w:val="-10"/>
                <w:sz w:val="22"/>
                <w:szCs w:val="22"/>
                <w:lang w:eastAsia="en-US"/>
              </w:rPr>
              <w:t>-</w:t>
            </w:r>
          </w:p>
        </w:tc>
        <w:tc>
          <w:tcPr>
            <w:tcW w:w="2624" w:type="dxa"/>
            <w:vAlign w:val="center"/>
          </w:tcPr>
          <w:p w14:paraId="08E64506" w14:textId="77777777" w:rsidR="00F774F3" w:rsidRPr="00F774F3" w:rsidRDefault="00F774F3" w:rsidP="00F774F3">
            <w:pPr>
              <w:jc w:val="center"/>
              <w:rPr>
                <w:spacing w:val="-10"/>
                <w:sz w:val="22"/>
                <w:szCs w:val="22"/>
                <w:lang w:eastAsia="en-US"/>
              </w:rPr>
            </w:pPr>
            <w:r w:rsidRPr="00F774F3">
              <w:rPr>
                <w:spacing w:val="-10"/>
                <w:sz w:val="22"/>
                <w:szCs w:val="22"/>
                <w:lang w:eastAsia="en-US"/>
              </w:rPr>
              <w:t>-</w:t>
            </w:r>
          </w:p>
        </w:tc>
        <w:tc>
          <w:tcPr>
            <w:tcW w:w="2624" w:type="dxa"/>
            <w:vAlign w:val="center"/>
          </w:tcPr>
          <w:p w14:paraId="04F29A8D" w14:textId="77777777" w:rsidR="00F774F3" w:rsidRPr="00F774F3" w:rsidRDefault="00F774F3" w:rsidP="00F774F3">
            <w:pPr>
              <w:jc w:val="center"/>
              <w:rPr>
                <w:sz w:val="22"/>
                <w:szCs w:val="22"/>
                <w:lang w:eastAsia="en-US"/>
              </w:rPr>
            </w:pPr>
            <w:r w:rsidRPr="00F774F3">
              <w:rPr>
                <w:sz w:val="22"/>
                <w:szCs w:val="22"/>
                <w:lang w:eastAsia="en-US"/>
              </w:rPr>
              <w:t>-</w:t>
            </w:r>
          </w:p>
        </w:tc>
        <w:tc>
          <w:tcPr>
            <w:tcW w:w="2625" w:type="dxa"/>
            <w:vAlign w:val="center"/>
          </w:tcPr>
          <w:p w14:paraId="6A1FBC82" w14:textId="77777777" w:rsidR="00F774F3" w:rsidRPr="00F774F3" w:rsidRDefault="00F774F3" w:rsidP="00F774F3">
            <w:pPr>
              <w:jc w:val="center"/>
              <w:rPr>
                <w:sz w:val="22"/>
                <w:szCs w:val="22"/>
                <w:lang w:eastAsia="en-US"/>
              </w:rPr>
            </w:pPr>
            <w:r w:rsidRPr="00F774F3">
              <w:rPr>
                <w:sz w:val="22"/>
                <w:szCs w:val="22"/>
                <w:lang w:eastAsia="en-US"/>
              </w:rPr>
              <w:t>-</w:t>
            </w:r>
          </w:p>
        </w:tc>
      </w:tr>
      <w:tr w:rsidR="00F774F3" w:rsidRPr="00F774F3" w14:paraId="7FA521A6" w14:textId="77777777" w:rsidTr="00F774F3">
        <w:trPr>
          <w:trHeight w:val="476"/>
        </w:trPr>
        <w:tc>
          <w:tcPr>
            <w:tcW w:w="15745" w:type="dxa"/>
            <w:gridSpan w:val="7"/>
            <w:shd w:val="clear" w:color="auto" w:fill="CCC0D9"/>
            <w:vAlign w:val="center"/>
          </w:tcPr>
          <w:p w14:paraId="479E7549" w14:textId="77777777" w:rsidR="00F774F3" w:rsidRPr="00F774F3" w:rsidRDefault="00F774F3" w:rsidP="00F774F3">
            <w:pPr>
              <w:jc w:val="center"/>
              <w:rPr>
                <w:b/>
                <w:sz w:val="22"/>
                <w:szCs w:val="22"/>
                <w:lang w:eastAsia="en-US"/>
              </w:rPr>
            </w:pPr>
            <w:r w:rsidRPr="00F774F3">
              <w:rPr>
                <w:b/>
                <w:sz w:val="22"/>
                <w:szCs w:val="22"/>
                <w:lang w:eastAsia="en-US"/>
              </w:rPr>
              <w:t xml:space="preserve">4 НЕДЕЛЯ </w:t>
            </w:r>
          </w:p>
          <w:p w14:paraId="25065986" w14:textId="77777777" w:rsidR="00F774F3" w:rsidRPr="00F774F3" w:rsidRDefault="00F774F3" w:rsidP="00F774F3">
            <w:pPr>
              <w:jc w:val="center"/>
              <w:rPr>
                <w:sz w:val="22"/>
                <w:szCs w:val="22"/>
                <w:lang w:eastAsia="en-US"/>
              </w:rPr>
            </w:pPr>
            <w:r w:rsidRPr="00F774F3">
              <w:rPr>
                <w:b/>
                <w:sz w:val="22"/>
                <w:szCs w:val="22"/>
                <w:lang w:eastAsia="en-US"/>
              </w:rPr>
              <w:t>23.12-31.12.2024</w:t>
            </w:r>
          </w:p>
        </w:tc>
      </w:tr>
      <w:tr w:rsidR="00F774F3" w:rsidRPr="00F774F3" w14:paraId="17FB5FF7" w14:textId="77777777" w:rsidTr="00463AAA">
        <w:trPr>
          <w:trHeight w:val="476"/>
        </w:trPr>
        <w:tc>
          <w:tcPr>
            <w:tcW w:w="7872" w:type="dxa"/>
            <w:gridSpan w:val="4"/>
          </w:tcPr>
          <w:p w14:paraId="7D08D171" w14:textId="77777777" w:rsidR="00F774F3" w:rsidRPr="00F774F3" w:rsidRDefault="00F774F3" w:rsidP="00F774F3">
            <w:pPr>
              <w:jc w:val="center"/>
              <w:rPr>
                <w:b/>
                <w:spacing w:val="-10"/>
                <w:sz w:val="22"/>
                <w:szCs w:val="22"/>
                <w:lang w:val="ru-RU" w:eastAsia="en-US"/>
              </w:rPr>
            </w:pPr>
            <w:r w:rsidRPr="00F774F3">
              <w:rPr>
                <w:b/>
                <w:spacing w:val="-10"/>
                <w:sz w:val="22"/>
                <w:szCs w:val="22"/>
                <w:lang w:val="ru-RU" w:eastAsia="en-US"/>
              </w:rPr>
              <w:t>Описание</w:t>
            </w:r>
          </w:p>
          <w:p w14:paraId="5657CADE" w14:textId="77777777" w:rsidR="00F774F3" w:rsidRPr="00F774F3" w:rsidRDefault="00F774F3" w:rsidP="00F774F3">
            <w:pPr>
              <w:jc w:val="both"/>
              <w:rPr>
                <w:spacing w:val="-10"/>
                <w:sz w:val="22"/>
                <w:szCs w:val="22"/>
                <w:lang w:val="ru-RU" w:eastAsia="en-US"/>
              </w:rPr>
            </w:pPr>
            <w:r w:rsidRPr="00F774F3">
              <w:rPr>
                <w:spacing w:val="-10"/>
                <w:sz w:val="22"/>
                <w:szCs w:val="22"/>
                <w:lang w:val="ru-RU" w:eastAsia="en-US"/>
              </w:rPr>
              <w:t>Все про Новый год: традиции, особенности, главные герои праздника, история праздника в России. Новогодний стол, Символы Нового года. Ёлка, мандарины.</w:t>
            </w:r>
          </w:p>
          <w:p w14:paraId="010E995E" w14:textId="77777777" w:rsidR="00F774F3" w:rsidRPr="00F774F3" w:rsidRDefault="00F774F3" w:rsidP="00F774F3">
            <w:pPr>
              <w:jc w:val="both"/>
              <w:rPr>
                <w:spacing w:val="-10"/>
                <w:sz w:val="22"/>
                <w:szCs w:val="22"/>
                <w:lang w:val="ru-RU" w:eastAsia="en-US"/>
              </w:rPr>
            </w:pPr>
          </w:p>
          <w:p w14:paraId="281E6226" w14:textId="77777777" w:rsidR="00F774F3" w:rsidRPr="00F774F3" w:rsidRDefault="00F774F3" w:rsidP="00F774F3">
            <w:pPr>
              <w:jc w:val="both"/>
              <w:rPr>
                <w:spacing w:val="-10"/>
                <w:sz w:val="22"/>
                <w:szCs w:val="22"/>
                <w:lang w:val="ru-RU" w:eastAsia="en-US"/>
              </w:rPr>
            </w:pPr>
          </w:p>
          <w:p w14:paraId="30A80BB9" w14:textId="77777777" w:rsidR="00F774F3" w:rsidRPr="00F774F3" w:rsidRDefault="00F774F3" w:rsidP="00F774F3">
            <w:pPr>
              <w:jc w:val="both"/>
              <w:rPr>
                <w:spacing w:val="-10"/>
                <w:sz w:val="22"/>
                <w:szCs w:val="22"/>
                <w:lang w:val="ru-RU" w:eastAsia="en-US"/>
              </w:rPr>
            </w:pPr>
            <w:r w:rsidRPr="00F774F3">
              <w:rPr>
                <w:b/>
                <w:spacing w:val="-10"/>
                <w:sz w:val="22"/>
                <w:szCs w:val="22"/>
                <w:lang w:val="ru-RU" w:eastAsia="en-US"/>
              </w:rPr>
              <w:t>Итоговое мероприятие</w:t>
            </w:r>
            <w:r w:rsidRPr="00F774F3">
              <w:rPr>
                <w:spacing w:val="-10"/>
                <w:sz w:val="22"/>
                <w:szCs w:val="22"/>
                <w:lang w:val="ru-RU" w:eastAsia="en-US"/>
              </w:rPr>
              <w:t xml:space="preserve">: Новогодние утренники </w:t>
            </w:r>
          </w:p>
        </w:tc>
        <w:tc>
          <w:tcPr>
            <w:tcW w:w="7873" w:type="dxa"/>
            <w:gridSpan w:val="3"/>
            <w:vAlign w:val="center"/>
          </w:tcPr>
          <w:p w14:paraId="39D674DD" w14:textId="77777777" w:rsidR="00F774F3" w:rsidRPr="00F774F3" w:rsidRDefault="00F774F3" w:rsidP="00F774F3">
            <w:pPr>
              <w:spacing w:before="92"/>
              <w:rPr>
                <w:sz w:val="22"/>
                <w:szCs w:val="22"/>
                <w:lang w:val="ru-RU" w:eastAsia="en-US"/>
              </w:rPr>
            </w:pPr>
            <w:r w:rsidRPr="00F774F3">
              <w:rPr>
                <w:sz w:val="22"/>
                <w:szCs w:val="22"/>
                <w:lang w:val="ru-RU" w:eastAsia="en-US"/>
              </w:rPr>
              <w:t>Формы организации разнообразной деятельности дошкольников:</w:t>
            </w:r>
          </w:p>
          <w:tbl>
            <w:tblPr>
              <w:tblStyle w:val="81"/>
              <w:tblW w:w="8108" w:type="dxa"/>
              <w:tblInd w:w="100" w:type="dxa"/>
              <w:tblLayout w:type="fixed"/>
              <w:tblLook w:val="04A0" w:firstRow="1" w:lastRow="0" w:firstColumn="1" w:lastColumn="0" w:noHBand="0" w:noVBand="1"/>
            </w:tblPr>
            <w:tblGrid>
              <w:gridCol w:w="4054"/>
              <w:gridCol w:w="4054"/>
            </w:tblGrid>
            <w:tr w:rsidR="00F774F3" w:rsidRPr="00F774F3" w14:paraId="44C0DECB" w14:textId="77777777" w:rsidTr="00463AAA">
              <w:tc>
                <w:tcPr>
                  <w:tcW w:w="4054" w:type="dxa"/>
                </w:tcPr>
                <w:p w14:paraId="734E0A67" w14:textId="77777777" w:rsidR="00F774F3" w:rsidRPr="00F774F3" w:rsidRDefault="00F774F3" w:rsidP="006332CD">
                  <w:pPr>
                    <w:framePr w:hSpace="180" w:wrap="around" w:vAnchor="text" w:hAnchor="margin" w:xAlign="center" w:y="-839"/>
                    <w:spacing w:before="92"/>
                    <w:rPr>
                      <w:sz w:val="22"/>
                      <w:szCs w:val="22"/>
                      <w:lang w:eastAsia="en-US"/>
                    </w:rPr>
                  </w:pPr>
                  <w:r w:rsidRPr="00F774F3">
                    <w:rPr>
                      <w:sz w:val="22"/>
                      <w:szCs w:val="22"/>
                      <w:lang w:eastAsia="en-US"/>
                    </w:rPr>
                    <w:t xml:space="preserve">• </w:t>
                  </w:r>
                  <w:proofErr w:type="spellStart"/>
                  <w:r w:rsidRPr="00F774F3">
                    <w:rPr>
                      <w:sz w:val="22"/>
                      <w:szCs w:val="22"/>
                      <w:lang w:eastAsia="en-US"/>
                    </w:rPr>
                    <w:t>беседы</w:t>
                  </w:r>
                  <w:proofErr w:type="spellEnd"/>
                  <w:r w:rsidRPr="00F774F3">
                    <w:rPr>
                      <w:sz w:val="22"/>
                      <w:szCs w:val="22"/>
                      <w:lang w:eastAsia="en-US"/>
                    </w:rPr>
                    <w:t xml:space="preserve">, </w:t>
                  </w:r>
                  <w:proofErr w:type="spellStart"/>
                  <w:r w:rsidRPr="00F774F3">
                    <w:rPr>
                      <w:sz w:val="22"/>
                      <w:szCs w:val="22"/>
                      <w:lang w:eastAsia="en-US"/>
                    </w:rPr>
                    <w:t>развивающий</w:t>
                  </w:r>
                  <w:proofErr w:type="spellEnd"/>
                  <w:r w:rsidRPr="00F774F3">
                    <w:rPr>
                      <w:sz w:val="22"/>
                      <w:szCs w:val="22"/>
                      <w:lang w:eastAsia="en-US"/>
                    </w:rPr>
                    <w:t xml:space="preserve"> </w:t>
                  </w:r>
                  <w:proofErr w:type="spellStart"/>
                  <w:r w:rsidRPr="00F774F3">
                    <w:rPr>
                      <w:sz w:val="22"/>
                      <w:szCs w:val="22"/>
                      <w:lang w:eastAsia="en-US"/>
                    </w:rPr>
                    <w:t>диалог</w:t>
                  </w:r>
                  <w:proofErr w:type="spellEnd"/>
                  <w:r w:rsidRPr="00F774F3">
                    <w:rPr>
                      <w:sz w:val="22"/>
                      <w:szCs w:val="22"/>
                      <w:lang w:eastAsia="en-US"/>
                    </w:rPr>
                    <w:t xml:space="preserve"> (</w:t>
                  </w:r>
                  <w:proofErr w:type="spellStart"/>
                  <w:r w:rsidRPr="00F774F3">
                    <w:rPr>
                      <w:sz w:val="22"/>
                      <w:szCs w:val="22"/>
                      <w:lang w:eastAsia="en-US"/>
                    </w:rPr>
                    <w:t>круг</w:t>
                  </w:r>
                  <w:proofErr w:type="spellEnd"/>
                  <w:r w:rsidRPr="00F774F3">
                    <w:rPr>
                      <w:sz w:val="22"/>
                      <w:szCs w:val="22"/>
                      <w:lang w:eastAsia="en-US"/>
                    </w:rPr>
                    <w:t>)</w:t>
                  </w:r>
                </w:p>
              </w:tc>
              <w:tc>
                <w:tcPr>
                  <w:tcW w:w="4054" w:type="dxa"/>
                </w:tcPr>
                <w:p w14:paraId="13F1F7EC" w14:textId="77777777" w:rsidR="00F774F3" w:rsidRPr="00F774F3" w:rsidRDefault="00F774F3" w:rsidP="006332CD">
                  <w:pPr>
                    <w:framePr w:hSpace="180" w:wrap="around" w:vAnchor="text" w:hAnchor="margin" w:xAlign="center" w:y="-839"/>
                    <w:spacing w:before="92"/>
                    <w:rPr>
                      <w:sz w:val="22"/>
                      <w:szCs w:val="22"/>
                      <w:lang w:val="ru-RU" w:eastAsia="en-US"/>
                    </w:rPr>
                  </w:pPr>
                  <w:r w:rsidRPr="00F774F3">
                    <w:rPr>
                      <w:sz w:val="22"/>
                      <w:szCs w:val="22"/>
                      <w:lang w:val="ru-RU" w:eastAsia="en-US"/>
                    </w:rPr>
                    <w:t>• игры (д/и, режиссерские, с/р, п/и, др.)</w:t>
                  </w:r>
                </w:p>
              </w:tc>
            </w:tr>
            <w:tr w:rsidR="00F774F3" w:rsidRPr="00F774F3" w14:paraId="57EB1AF1" w14:textId="77777777" w:rsidTr="00463AAA">
              <w:tc>
                <w:tcPr>
                  <w:tcW w:w="4054" w:type="dxa"/>
                </w:tcPr>
                <w:p w14:paraId="362FE538" w14:textId="77777777" w:rsidR="00F774F3" w:rsidRPr="00F774F3" w:rsidRDefault="00F774F3" w:rsidP="006332CD">
                  <w:pPr>
                    <w:framePr w:hSpace="180" w:wrap="around" w:vAnchor="text" w:hAnchor="margin" w:xAlign="center" w:y="-839"/>
                    <w:spacing w:before="92"/>
                    <w:rPr>
                      <w:sz w:val="22"/>
                      <w:szCs w:val="22"/>
                      <w:lang w:eastAsia="en-US"/>
                    </w:rPr>
                  </w:pPr>
                  <w:r w:rsidRPr="00F774F3">
                    <w:rPr>
                      <w:sz w:val="22"/>
                      <w:szCs w:val="22"/>
                      <w:lang w:eastAsia="en-US"/>
                    </w:rPr>
                    <w:t xml:space="preserve">• </w:t>
                  </w:r>
                  <w:proofErr w:type="spellStart"/>
                  <w:r w:rsidRPr="00F774F3">
                    <w:rPr>
                      <w:sz w:val="22"/>
                      <w:szCs w:val="22"/>
                      <w:lang w:eastAsia="en-US"/>
                    </w:rPr>
                    <w:t>игровые</w:t>
                  </w:r>
                  <w:proofErr w:type="spellEnd"/>
                  <w:r w:rsidRPr="00F774F3">
                    <w:rPr>
                      <w:sz w:val="22"/>
                      <w:szCs w:val="22"/>
                      <w:lang w:eastAsia="en-US"/>
                    </w:rPr>
                    <w:t xml:space="preserve"> </w:t>
                  </w:r>
                  <w:proofErr w:type="spellStart"/>
                  <w:r w:rsidRPr="00F774F3">
                    <w:rPr>
                      <w:sz w:val="22"/>
                      <w:szCs w:val="22"/>
                      <w:lang w:eastAsia="en-US"/>
                    </w:rPr>
                    <w:t>ситуации</w:t>
                  </w:r>
                  <w:proofErr w:type="spellEnd"/>
                </w:p>
              </w:tc>
              <w:tc>
                <w:tcPr>
                  <w:tcW w:w="4054" w:type="dxa"/>
                </w:tcPr>
                <w:p w14:paraId="66795628" w14:textId="77777777" w:rsidR="00F774F3" w:rsidRPr="00F774F3" w:rsidRDefault="00F774F3" w:rsidP="006332CD">
                  <w:pPr>
                    <w:framePr w:hSpace="180" w:wrap="around" w:vAnchor="text" w:hAnchor="margin" w:xAlign="center" w:y="-839"/>
                    <w:spacing w:before="92"/>
                    <w:rPr>
                      <w:sz w:val="22"/>
                      <w:szCs w:val="22"/>
                      <w:lang w:eastAsia="en-US"/>
                    </w:rPr>
                  </w:pPr>
                  <w:r w:rsidRPr="00F774F3">
                    <w:rPr>
                      <w:sz w:val="22"/>
                      <w:szCs w:val="22"/>
                      <w:lang w:eastAsia="en-US"/>
                    </w:rPr>
                    <w:t xml:space="preserve">• </w:t>
                  </w:r>
                  <w:proofErr w:type="spellStart"/>
                  <w:r w:rsidRPr="00F774F3">
                    <w:rPr>
                      <w:sz w:val="22"/>
                      <w:szCs w:val="22"/>
                      <w:lang w:eastAsia="en-US"/>
                    </w:rPr>
                    <w:t>игры-путешествия</w:t>
                  </w:r>
                  <w:proofErr w:type="spellEnd"/>
                </w:p>
              </w:tc>
            </w:tr>
            <w:tr w:rsidR="00F774F3" w:rsidRPr="00F774F3" w14:paraId="64BAFFF9" w14:textId="77777777" w:rsidTr="00463AAA">
              <w:tc>
                <w:tcPr>
                  <w:tcW w:w="4054" w:type="dxa"/>
                </w:tcPr>
                <w:p w14:paraId="7175644B" w14:textId="77777777" w:rsidR="00F774F3" w:rsidRPr="00F774F3" w:rsidRDefault="00F774F3" w:rsidP="006332CD">
                  <w:pPr>
                    <w:framePr w:hSpace="180" w:wrap="around" w:vAnchor="text" w:hAnchor="margin" w:xAlign="center" w:y="-839"/>
                    <w:spacing w:before="92"/>
                    <w:rPr>
                      <w:sz w:val="22"/>
                      <w:szCs w:val="22"/>
                      <w:lang w:eastAsia="en-US"/>
                    </w:rPr>
                  </w:pPr>
                  <w:r w:rsidRPr="00F774F3">
                    <w:rPr>
                      <w:sz w:val="22"/>
                      <w:szCs w:val="22"/>
                      <w:lang w:eastAsia="en-US"/>
                    </w:rPr>
                    <w:t xml:space="preserve">• </w:t>
                  </w:r>
                  <w:proofErr w:type="spellStart"/>
                  <w:r w:rsidRPr="00F774F3">
                    <w:rPr>
                      <w:sz w:val="22"/>
                      <w:szCs w:val="22"/>
                      <w:lang w:eastAsia="en-US"/>
                    </w:rPr>
                    <w:t>творческие</w:t>
                  </w:r>
                  <w:proofErr w:type="spellEnd"/>
                  <w:r w:rsidRPr="00F774F3">
                    <w:rPr>
                      <w:sz w:val="22"/>
                      <w:szCs w:val="22"/>
                      <w:lang w:eastAsia="en-US"/>
                    </w:rPr>
                    <w:t xml:space="preserve"> </w:t>
                  </w:r>
                  <w:proofErr w:type="spellStart"/>
                  <w:r w:rsidRPr="00F774F3">
                    <w:rPr>
                      <w:sz w:val="22"/>
                      <w:szCs w:val="22"/>
                      <w:lang w:eastAsia="en-US"/>
                    </w:rPr>
                    <w:t>мастерские</w:t>
                  </w:r>
                  <w:proofErr w:type="spellEnd"/>
                  <w:r w:rsidRPr="00F774F3">
                    <w:rPr>
                      <w:sz w:val="22"/>
                      <w:szCs w:val="22"/>
                      <w:lang w:eastAsia="en-US"/>
                    </w:rPr>
                    <w:t xml:space="preserve">, </w:t>
                  </w:r>
                  <w:proofErr w:type="spellStart"/>
                  <w:r w:rsidRPr="00F774F3">
                    <w:rPr>
                      <w:sz w:val="22"/>
                      <w:szCs w:val="22"/>
                      <w:lang w:eastAsia="en-US"/>
                    </w:rPr>
                    <w:t>детские</w:t>
                  </w:r>
                  <w:proofErr w:type="spellEnd"/>
                  <w:r w:rsidRPr="00F774F3">
                    <w:rPr>
                      <w:sz w:val="22"/>
                      <w:szCs w:val="22"/>
                      <w:lang w:eastAsia="en-US"/>
                    </w:rPr>
                    <w:t xml:space="preserve"> </w:t>
                  </w:r>
                  <w:proofErr w:type="spellStart"/>
                  <w:r w:rsidRPr="00F774F3">
                    <w:rPr>
                      <w:sz w:val="22"/>
                      <w:szCs w:val="22"/>
                      <w:lang w:eastAsia="en-US"/>
                    </w:rPr>
                    <w:t>лаборатории</w:t>
                  </w:r>
                  <w:proofErr w:type="spellEnd"/>
                </w:p>
              </w:tc>
              <w:tc>
                <w:tcPr>
                  <w:tcW w:w="4054" w:type="dxa"/>
                </w:tcPr>
                <w:p w14:paraId="3F957BCB" w14:textId="77777777" w:rsidR="00F774F3" w:rsidRPr="00F774F3" w:rsidRDefault="00F774F3" w:rsidP="006332CD">
                  <w:pPr>
                    <w:framePr w:hSpace="180" w:wrap="around" w:vAnchor="text" w:hAnchor="margin" w:xAlign="center" w:y="-839"/>
                    <w:spacing w:before="92"/>
                    <w:rPr>
                      <w:sz w:val="22"/>
                      <w:szCs w:val="22"/>
                      <w:lang w:eastAsia="en-US"/>
                    </w:rPr>
                  </w:pPr>
                  <w:r w:rsidRPr="00F774F3">
                    <w:rPr>
                      <w:sz w:val="22"/>
                      <w:szCs w:val="22"/>
                      <w:lang w:eastAsia="en-US"/>
                    </w:rPr>
                    <w:t xml:space="preserve">• </w:t>
                  </w:r>
                  <w:proofErr w:type="spellStart"/>
                  <w:r w:rsidRPr="00F774F3">
                    <w:rPr>
                      <w:sz w:val="22"/>
                      <w:szCs w:val="22"/>
                      <w:lang w:eastAsia="en-US"/>
                    </w:rPr>
                    <w:t>эксперименты</w:t>
                  </w:r>
                  <w:proofErr w:type="spellEnd"/>
                  <w:r w:rsidRPr="00F774F3">
                    <w:rPr>
                      <w:sz w:val="22"/>
                      <w:szCs w:val="22"/>
                      <w:lang w:eastAsia="en-US"/>
                    </w:rPr>
                    <w:t xml:space="preserve">, </w:t>
                  </w:r>
                  <w:proofErr w:type="spellStart"/>
                  <w:r w:rsidRPr="00F774F3">
                    <w:rPr>
                      <w:sz w:val="22"/>
                      <w:szCs w:val="22"/>
                      <w:lang w:eastAsia="en-US"/>
                    </w:rPr>
                    <w:t>коллекционирование</w:t>
                  </w:r>
                  <w:proofErr w:type="spellEnd"/>
                </w:p>
              </w:tc>
            </w:tr>
            <w:tr w:rsidR="00F774F3" w:rsidRPr="00F774F3" w14:paraId="71DAD16C" w14:textId="77777777" w:rsidTr="00463AAA">
              <w:tc>
                <w:tcPr>
                  <w:tcW w:w="4054" w:type="dxa"/>
                </w:tcPr>
                <w:p w14:paraId="74FADC81" w14:textId="77777777" w:rsidR="00F774F3" w:rsidRPr="00F774F3" w:rsidRDefault="00F774F3" w:rsidP="006332CD">
                  <w:pPr>
                    <w:framePr w:hSpace="180" w:wrap="around" w:vAnchor="text" w:hAnchor="margin" w:xAlign="center" w:y="-839"/>
                    <w:spacing w:before="92"/>
                    <w:rPr>
                      <w:sz w:val="22"/>
                      <w:szCs w:val="22"/>
                      <w:lang w:eastAsia="en-US"/>
                    </w:rPr>
                  </w:pPr>
                  <w:r w:rsidRPr="00F774F3">
                    <w:rPr>
                      <w:sz w:val="22"/>
                      <w:szCs w:val="22"/>
                      <w:lang w:eastAsia="en-US"/>
                    </w:rPr>
                    <w:t xml:space="preserve">• </w:t>
                  </w:r>
                  <w:proofErr w:type="spellStart"/>
                  <w:r w:rsidRPr="00F774F3">
                    <w:rPr>
                      <w:sz w:val="22"/>
                      <w:szCs w:val="22"/>
                      <w:lang w:eastAsia="en-US"/>
                    </w:rPr>
                    <w:t>целевые</w:t>
                  </w:r>
                  <w:proofErr w:type="spellEnd"/>
                  <w:r w:rsidRPr="00F774F3">
                    <w:rPr>
                      <w:sz w:val="22"/>
                      <w:szCs w:val="22"/>
                      <w:lang w:eastAsia="en-US"/>
                    </w:rPr>
                    <w:t xml:space="preserve"> </w:t>
                  </w:r>
                  <w:proofErr w:type="spellStart"/>
                  <w:r w:rsidRPr="00F774F3">
                    <w:rPr>
                      <w:sz w:val="22"/>
                      <w:szCs w:val="22"/>
                      <w:lang w:eastAsia="en-US"/>
                    </w:rPr>
                    <w:t>прогулки</w:t>
                  </w:r>
                  <w:proofErr w:type="spellEnd"/>
                </w:p>
              </w:tc>
              <w:tc>
                <w:tcPr>
                  <w:tcW w:w="4054" w:type="dxa"/>
                </w:tcPr>
                <w:p w14:paraId="56EA3407" w14:textId="77777777" w:rsidR="00F774F3" w:rsidRPr="00F774F3" w:rsidRDefault="00F774F3" w:rsidP="006332CD">
                  <w:pPr>
                    <w:framePr w:hSpace="180" w:wrap="around" w:vAnchor="text" w:hAnchor="margin" w:xAlign="center" w:y="-839"/>
                    <w:spacing w:before="92"/>
                    <w:rPr>
                      <w:sz w:val="22"/>
                      <w:szCs w:val="22"/>
                      <w:lang w:eastAsia="en-US"/>
                    </w:rPr>
                  </w:pPr>
                  <w:r w:rsidRPr="00F774F3">
                    <w:rPr>
                      <w:sz w:val="22"/>
                      <w:szCs w:val="22"/>
                      <w:lang w:eastAsia="en-US"/>
                    </w:rPr>
                    <w:t xml:space="preserve">• </w:t>
                  </w:r>
                  <w:proofErr w:type="spellStart"/>
                  <w:r w:rsidRPr="00F774F3">
                    <w:rPr>
                      <w:sz w:val="22"/>
                      <w:szCs w:val="22"/>
                      <w:lang w:eastAsia="en-US"/>
                    </w:rPr>
                    <w:t>экскурсии</w:t>
                  </w:r>
                  <w:proofErr w:type="spellEnd"/>
                </w:p>
              </w:tc>
            </w:tr>
            <w:tr w:rsidR="00F774F3" w:rsidRPr="00F774F3" w14:paraId="1A5B32A7" w14:textId="77777777" w:rsidTr="00463AAA">
              <w:tc>
                <w:tcPr>
                  <w:tcW w:w="4054" w:type="dxa"/>
                </w:tcPr>
                <w:p w14:paraId="72A1171D" w14:textId="77777777" w:rsidR="00F774F3" w:rsidRPr="00F774F3" w:rsidRDefault="00F774F3" w:rsidP="006332CD">
                  <w:pPr>
                    <w:framePr w:hSpace="180" w:wrap="around" w:vAnchor="text" w:hAnchor="margin" w:xAlign="center" w:y="-839"/>
                    <w:spacing w:before="92"/>
                    <w:rPr>
                      <w:sz w:val="22"/>
                      <w:szCs w:val="22"/>
                      <w:lang w:eastAsia="en-US"/>
                    </w:rPr>
                  </w:pPr>
                  <w:r w:rsidRPr="00F774F3">
                    <w:rPr>
                      <w:sz w:val="22"/>
                      <w:szCs w:val="22"/>
                      <w:lang w:eastAsia="en-US"/>
                    </w:rPr>
                    <w:t xml:space="preserve">• </w:t>
                  </w:r>
                  <w:proofErr w:type="spellStart"/>
                  <w:r w:rsidRPr="00F774F3">
                    <w:rPr>
                      <w:sz w:val="22"/>
                      <w:szCs w:val="22"/>
                      <w:lang w:eastAsia="en-US"/>
                    </w:rPr>
                    <w:t>образовательный</w:t>
                  </w:r>
                  <w:proofErr w:type="spellEnd"/>
                  <w:r w:rsidRPr="00F774F3">
                    <w:rPr>
                      <w:sz w:val="22"/>
                      <w:szCs w:val="22"/>
                      <w:lang w:eastAsia="en-US"/>
                    </w:rPr>
                    <w:t xml:space="preserve"> Челлендж</w:t>
                  </w:r>
                </w:p>
              </w:tc>
              <w:tc>
                <w:tcPr>
                  <w:tcW w:w="4054" w:type="dxa"/>
                </w:tcPr>
                <w:p w14:paraId="2900AF8B" w14:textId="77777777" w:rsidR="00F774F3" w:rsidRPr="00F774F3" w:rsidRDefault="00F774F3" w:rsidP="006332CD">
                  <w:pPr>
                    <w:framePr w:hSpace="180" w:wrap="around" w:vAnchor="text" w:hAnchor="margin" w:xAlign="center" w:y="-839"/>
                    <w:spacing w:before="92"/>
                    <w:rPr>
                      <w:sz w:val="22"/>
                      <w:szCs w:val="22"/>
                      <w:lang w:eastAsia="en-US"/>
                    </w:rPr>
                  </w:pPr>
                  <w:r w:rsidRPr="00F774F3">
                    <w:rPr>
                      <w:sz w:val="22"/>
                      <w:szCs w:val="22"/>
                      <w:lang w:eastAsia="en-US"/>
                    </w:rPr>
                    <w:t xml:space="preserve">• </w:t>
                  </w:r>
                  <w:proofErr w:type="spellStart"/>
                  <w:r w:rsidRPr="00F774F3">
                    <w:rPr>
                      <w:sz w:val="22"/>
                      <w:szCs w:val="22"/>
                      <w:lang w:eastAsia="en-US"/>
                    </w:rPr>
                    <w:t>интерактивные</w:t>
                  </w:r>
                  <w:proofErr w:type="spellEnd"/>
                  <w:r w:rsidRPr="00F774F3">
                    <w:rPr>
                      <w:sz w:val="22"/>
                      <w:szCs w:val="22"/>
                      <w:lang w:eastAsia="en-US"/>
                    </w:rPr>
                    <w:t xml:space="preserve"> </w:t>
                  </w:r>
                  <w:proofErr w:type="spellStart"/>
                  <w:r w:rsidRPr="00F774F3">
                    <w:rPr>
                      <w:sz w:val="22"/>
                      <w:szCs w:val="22"/>
                      <w:lang w:eastAsia="en-US"/>
                    </w:rPr>
                    <w:t>праздники</w:t>
                  </w:r>
                  <w:proofErr w:type="spellEnd"/>
                </w:p>
              </w:tc>
            </w:tr>
            <w:tr w:rsidR="00F774F3" w:rsidRPr="00F774F3" w14:paraId="00754A8B" w14:textId="77777777" w:rsidTr="00463AAA">
              <w:tc>
                <w:tcPr>
                  <w:tcW w:w="4054" w:type="dxa"/>
                </w:tcPr>
                <w:p w14:paraId="37B2EB43" w14:textId="77777777" w:rsidR="00F774F3" w:rsidRPr="00F774F3" w:rsidRDefault="00F774F3" w:rsidP="006332CD">
                  <w:pPr>
                    <w:framePr w:hSpace="180" w:wrap="around" w:vAnchor="text" w:hAnchor="margin" w:xAlign="center" w:y="-839"/>
                    <w:spacing w:before="92"/>
                    <w:rPr>
                      <w:sz w:val="22"/>
                      <w:szCs w:val="22"/>
                      <w:lang w:eastAsia="en-US"/>
                    </w:rPr>
                  </w:pPr>
                  <w:r w:rsidRPr="00F774F3">
                    <w:rPr>
                      <w:sz w:val="22"/>
                      <w:szCs w:val="22"/>
                      <w:lang w:eastAsia="en-US"/>
                    </w:rPr>
                    <w:t xml:space="preserve">• </w:t>
                  </w:r>
                  <w:proofErr w:type="spellStart"/>
                  <w:r w:rsidRPr="00F774F3">
                    <w:rPr>
                      <w:sz w:val="22"/>
                      <w:szCs w:val="22"/>
                      <w:lang w:eastAsia="en-US"/>
                    </w:rPr>
                    <w:t>детские</w:t>
                  </w:r>
                  <w:proofErr w:type="spellEnd"/>
                  <w:r w:rsidRPr="00F774F3">
                    <w:rPr>
                      <w:sz w:val="22"/>
                      <w:szCs w:val="22"/>
                      <w:lang w:eastAsia="en-US"/>
                    </w:rPr>
                    <w:t xml:space="preserve"> </w:t>
                  </w:r>
                  <w:proofErr w:type="spellStart"/>
                  <w:r w:rsidRPr="00F774F3">
                    <w:rPr>
                      <w:sz w:val="22"/>
                      <w:szCs w:val="22"/>
                      <w:lang w:eastAsia="en-US"/>
                    </w:rPr>
                    <w:t>проекты</w:t>
                  </w:r>
                  <w:proofErr w:type="spellEnd"/>
                </w:p>
              </w:tc>
              <w:tc>
                <w:tcPr>
                  <w:tcW w:w="4054" w:type="dxa"/>
                </w:tcPr>
                <w:p w14:paraId="65F844D3" w14:textId="77777777" w:rsidR="00F774F3" w:rsidRPr="00F774F3" w:rsidRDefault="00F774F3" w:rsidP="006332CD">
                  <w:pPr>
                    <w:framePr w:hSpace="180" w:wrap="around" w:vAnchor="text" w:hAnchor="margin" w:xAlign="center" w:y="-839"/>
                    <w:spacing w:before="92"/>
                    <w:rPr>
                      <w:sz w:val="22"/>
                      <w:szCs w:val="22"/>
                      <w:lang w:eastAsia="en-US"/>
                    </w:rPr>
                  </w:pPr>
                  <w:r w:rsidRPr="00F774F3">
                    <w:rPr>
                      <w:sz w:val="22"/>
                      <w:szCs w:val="22"/>
                      <w:lang w:eastAsia="en-US"/>
                    </w:rPr>
                    <w:t xml:space="preserve">• </w:t>
                  </w:r>
                  <w:proofErr w:type="spellStart"/>
                  <w:r w:rsidRPr="00F774F3">
                    <w:rPr>
                      <w:sz w:val="22"/>
                      <w:szCs w:val="22"/>
                      <w:lang w:eastAsia="en-US"/>
                    </w:rPr>
                    <w:t>наблюдение</w:t>
                  </w:r>
                  <w:proofErr w:type="spellEnd"/>
                </w:p>
              </w:tc>
            </w:tr>
          </w:tbl>
          <w:p w14:paraId="2EB95B96" w14:textId="77777777" w:rsidR="00F774F3" w:rsidRPr="00F774F3" w:rsidRDefault="00F774F3" w:rsidP="00F774F3">
            <w:pPr>
              <w:jc w:val="center"/>
              <w:rPr>
                <w:sz w:val="22"/>
                <w:szCs w:val="22"/>
                <w:lang w:eastAsia="en-US"/>
              </w:rPr>
            </w:pPr>
          </w:p>
        </w:tc>
      </w:tr>
      <w:tr w:rsidR="00F774F3" w:rsidRPr="00F774F3" w14:paraId="0E2F7001" w14:textId="77777777" w:rsidTr="00463AAA">
        <w:trPr>
          <w:trHeight w:val="476"/>
        </w:trPr>
        <w:tc>
          <w:tcPr>
            <w:tcW w:w="2624" w:type="dxa"/>
            <w:vAlign w:val="center"/>
          </w:tcPr>
          <w:p w14:paraId="219D36E0" w14:textId="77777777" w:rsidR="00F774F3" w:rsidRPr="00F774F3" w:rsidRDefault="00F774F3" w:rsidP="00F774F3">
            <w:pPr>
              <w:jc w:val="center"/>
              <w:rPr>
                <w:b/>
                <w:bCs/>
                <w:sz w:val="22"/>
                <w:szCs w:val="22"/>
                <w:lang w:eastAsia="en-US"/>
              </w:rPr>
            </w:pPr>
            <w:proofErr w:type="spellStart"/>
            <w:r w:rsidRPr="00F774F3">
              <w:rPr>
                <w:b/>
                <w:bCs/>
                <w:sz w:val="22"/>
                <w:szCs w:val="22"/>
                <w:lang w:eastAsia="en-US"/>
              </w:rPr>
              <w:t>Возраст</w:t>
            </w:r>
            <w:proofErr w:type="spellEnd"/>
          </w:p>
        </w:tc>
        <w:tc>
          <w:tcPr>
            <w:tcW w:w="2624" w:type="dxa"/>
          </w:tcPr>
          <w:p w14:paraId="274EEAAF" w14:textId="77777777" w:rsidR="00F774F3" w:rsidRPr="00F774F3" w:rsidRDefault="00F774F3" w:rsidP="00F774F3">
            <w:pPr>
              <w:jc w:val="center"/>
              <w:rPr>
                <w:b/>
                <w:sz w:val="22"/>
                <w:szCs w:val="22"/>
              </w:rPr>
            </w:pPr>
            <w:proofErr w:type="spellStart"/>
            <w:r w:rsidRPr="00F774F3">
              <w:rPr>
                <w:b/>
                <w:sz w:val="22"/>
                <w:szCs w:val="22"/>
              </w:rPr>
              <w:t>Группы</w:t>
            </w:r>
            <w:proofErr w:type="spellEnd"/>
            <w:r w:rsidRPr="00F774F3">
              <w:rPr>
                <w:b/>
                <w:sz w:val="22"/>
                <w:szCs w:val="22"/>
              </w:rPr>
              <w:t xml:space="preserve"> раннего возраста</w:t>
            </w:r>
          </w:p>
          <w:p w14:paraId="198DF95B" w14:textId="77777777" w:rsidR="00F774F3" w:rsidRPr="00F774F3" w:rsidRDefault="00F774F3" w:rsidP="00F774F3">
            <w:pPr>
              <w:jc w:val="center"/>
              <w:rPr>
                <w:bCs/>
                <w:sz w:val="22"/>
                <w:szCs w:val="22"/>
              </w:rPr>
            </w:pPr>
            <w:r w:rsidRPr="00F774F3">
              <w:rPr>
                <w:bCs/>
                <w:sz w:val="22"/>
                <w:szCs w:val="22"/>
              </w:rPr>
              <w:t>№ 2, 4</w:t>
            </w:r>
          </w:p>
          <w:p w14:paraId="76A3D59C" w14:textId="77777777" w:rsidR="00F774F3" w:rsidRPr="00F774F3" w:rsidRDefault="00F774F3" w:rsidP="00F774F3">
            <w:pPr>
              <w:jc w:val="center"/>
              <w:rPr>
                <w:spacing w:val="-10"/>
                <w:sz w:val="22"/>
                <w:szCs w:val="22"/>
                <w:lang w:eastAsia="en-US"/>
              </w:rPr>
            </w:pPr>
            <w:r w:rsidRPr="00F774F3">
              <w:rPr>
                <w:bCs/>
                <w:sz w:val="22"/>
                <w:szCs w:val="22"/>
              </w:rPr>
              <w:t>(</w:t>
            </w:r>
            <w:proofErr w:type="spellStart"/>
            <w:r w:rsidRPr="00F774F3">
              <w:rPr>
                <w:bCs/>
                <w:sz w:val="22"/>
                <w:szCs w:val="22"/>
              </w:rPr>
              <w:t>адаптационная</w:t>
            </w:r>
            <w:proofErr w:type="spellEnd"/>
            <w:r w:rsidRPr="00F774F3">
              <w:rPr>
                <w:bCs/>
                <w:sz w:val="22"/>
                <w:szCs w:val="22"/>
              </w:rPr>
              <w:t>)</w:t>
            </w:r>
          </w:p>
        </w:tc>
        <w:tc>
          <w:tcPr>
            <w:tcW w:w="2624" w:type="dxa"/>
            <w:gridSpan w:val="2"/>
          </w:tcPr>
          <w:p w14:paraId="0646B70D" w14:textId="77777777" w:rsidR="00F774F3" w:rsidRPr="00F774F3" w:rsidRDefault="00F774F3" w:rsidP="00F774F3">
            <w:pPr>
              <w:jc w:val="center"/>
              <w:rPr>
                <w:b/>
                <w:sz w:val="22"/>
                <w:szCs w:val="22"/>
                <w:lang w:val="ru-RU"/>
              </w:rPr>
            </w:pPr>
            <w:r w:rsidRPr="00F774F3">
              <w:rPr>
                <w:b/>
                <w:sz w:val="22"/>
                <w:szCs w:val="22"/>
              </w:rPr>
              <w:t>I</w:t>
            </w:r>
            <w:r w:rsidRPr="00F774F3">
              <w:rPr>
                <w:b/>
                <w:sz w:val="22"/>
                <w:szCs w:val="22"/>
                <w:lang w:val="ru-RU"/>
              </w:rPr>
              <w:t xml:space="preserve"> младшая группа</w:t>
            </w:r>
          </w:p>
          <w:p w14:paraId="61E922D8" w14:textId="77777777" w:rsidR="00F774F3" w:rsidRPr="00F774F3" w:rsidRDefault="00F774F3" w:rsidP="00F774F3">
            <w:pPr>
              <w:jc w:val="center"/>
              <w:rPr>
                <w:bCs/>
                <w:sz w:val="22"/>
                <w:szCs w:val="22"/>
                <w:lang w:val="ru-RU"/>
              </w:rPr>
            </w:pPr>
            <w:r w:rsidRPr="00F774F3">
              <w:rPr>
                <w:bCs/>
                <w:sz w:val="22"/>
                <w:szCs w:val="22"/>
                <w:lang w:val="ru-RU"/>
              </w:rPr>
              <w:t>(адаптированная)</w:t>
            </w:r>
          </w:p>
          <w:p w14:paraId="47EAB05B" w14:textId="77777777" w:rsidR="00F774F3" w:rsidRPr="00F774F3" w:rsidRDefault="00F774F3" w:rsidP="00F774F3">
            <w:pPr>
              <w:jc w:val="center"/>
              <w:rPr>
                <w:bCs/>
                <w:sz w:val="22"/>
                <w:szCs w:val="22"/>
                <w:lang w:val="ru-RU"/>
              </w:rPr>
            </w:pPr>
            <w:r w:rsidRPr="00F774F3">
              <w:rPr>
                <w:bCs/>
                <w:sz w:val="22"/>
                <w:szCs w:val="22"/>
                <w:lang w:val="ru-RU"/>
              </w:rPr>
              <w:t>№ 3</w:t>
            </w:r>
          </w:p>
          <w:p w14:paraId="117C5E84" w14:textId="77777777" w:rsidR="00F774F3" w:rsidRPr="00F774F3" w:rsidRDefault="00F774F3" w:rsidP="00F774F3">
            <w:pPr>
              <w:jc w:val="center"/>
              <w:rPr>
                <w:b/>
                <w:sz w:val="22"/>
                <w:szCs w:val="22"/>
                <w:lang w:val="ru-RU"/>
              </w:rPr>
            </w:pPr>
            <w:r w:rsidRPr="00F774F3">
              <w:rPr>
                <w:b/>
                <w:sz w:val="22"/>
                <w:szCs w:val="22"/>
              </w:rPr>
              <w:t>II</w:t>
            </w:r>
            <w:r w:rsidRPr="00F774F3">
              <w:rPr>
                <w:b/>
                <w:sz w:val="22"/>
                <w:szCs w:val="22"/>
                <w:lang w:val="ru-RU"/>
              </w:rPr>
              <w:t xml:space="preserve"> младшая группа</w:t>
            </w:r>
          </w:p>
          <w:p w14:paraId="6B429E0E" w14:textId="77777777" w:rsidR="00F774F3" w:rsidRPr="00F774F3" w:rsidRDefault="00F774F3" w:rsidP="00F774F3">
            <w:pPr>
              <w:jc w:val="center"/>
              <w:rPr>
                <w:spacing w:val="-10"/>
                <w:sz w:val="22"/>
                <w:szCs w:val="22"/>
                <w:lang w:eastAsia="en-US"/>
              </w:rPr>
            </w:pPr>
            <w:r w:rsidRPr="00F774F3">
              <w:rPr>
                <w:bCs/>
                <w:sz w:val="22"/>
                <w:szCs w:val="22"/>
              </w:rPr>
              <w:t>№ 9, 5</w:t>
            </w:r>
          </w:p>
        </w:tc>
        <w:tc>
          <w:tcPr>
            <w:tcW w:w="2624" w:type="dxa"/>
          </w:tcPr>
          <w:p w14:paraId="75B67073" w14:textId="77777777" w:rsidR="00F774F3" w:rsidRPr="00F774F3" w:rsidRDefault="00F774F3" w:rsidP="00F774F3">
            <w:pPr>
              <w:jc w:val="center"/>
              <w:rPr>
                <w:b/>
                <w:sz w:val="22"/>
                <w:szCs w:val="22"/>
              </w:rPr>
            </w:pPr>
            <w:proofErr w:type="spellStart"/>
            <w:r w:rsidRPr="00F774F3">
              <w:rPr>
                <w:b/>
                <w:sz w:val="22"/>
                <w:szCs w:val="22"/>
              </w:rPr>
              <w:t>Средняя</w:t>
            </w:r>
            <w:proofErr w:type="spellEnd"/>
            <w:r w:rsidRPr="00F774F3">
              <w:rPr>
                <w:b/>
                <w:sz w:val="22"/>
                <w:szCs w:val="22"/>
              </w:rPr>
              <w:t xml:space="preserve"> </w:t>
            </w:r>
            <w:proofErr w:type="spellStart"/>
            <w:r w:rsidRPr="00F774F3">
              <w:rPr>
                <w:b/>
                <w:sz w:val="22"/>
                <w:szCs w:val="22"/>
              </w:rPr>
              <w:t>группа</w:t>
            </w:r>
            <w:proofErr w:type="spellEnd"/>
          </w:p>
          <w:p w14:paraId="7304E53C" w14:textId="77777777" w:rsidR="00F774F3" w:rsidRPr="00F774F3" w:rsidRDefault="00F774F3" w:rsidP="00F774F3">
            <w:pPr>
              <w:jc w:val="center"/>
              <w:rPr>
                <w:spacing w:val="-10"/>
                <w:sz w:val="22"/>
                <w:szCs w:val="22"/>
                <w:lang w:eastAsia="en-US"/>
              </w:rPr>
            </w:pPr>
            <w:r w:rsidRPr="00F774F3">
              <w:rPr>
                <w:bCs/>
                <w:sz w:val="22"/>
                <w:szCs w:val="22"/>
              </w:rPr>
              <w:t>№ 1, 10</w:t>
            </w:r>
          </w:p>
        </w:tc>
        <w:tc>
          <w:tcPr>
            <w:tcW w:w="2624" w:type="dxa"/>
          </w:tcPr>
          <w:p w14:paraId="1DDB1992" w14:textId="77777777" w:rsidR="00F774F3" w:rsidRPr="00F774F3" w:rsidRDefault="00F774F3" w:rsidP="00F774F3">
            <w:pPr>
              <w:jc w:val="center"/>
              <w:rPr>
                <w:b/>
                <w:sz w:val="22"/>
                <w:szCs w:val="22"/>
              </w:rPr>
            </w:pPr>
            <w:proofErr w:type="spellStart"/>
            <w:r w:rsidRPr="00F774F3">
              <w:rPr>
                <w:b/>
                <w:sz w:val="22"/>
                <w:szCs w:val="22"/>
              </w:rPr>
              <w:t>Старшая</w:t>
            </w:r>
            <w:proofErr w:type="spellEnd"/>
            <w:r w:rsidRPr="00F774F3">
              <w:rPr>
                <w:b/>
                <w:sz w:val="22"/>
                <w:szCs w:val="22"/>
              </w:rPr>
              <w:t xml:space="preserve"> </w:t>
            </w:r>
            <w:proofErr w:type="spellStart"/>
            <w:r w:rsidRPr="00F774F3">
              <w:rPr>
                <w:b/>
                <w:sz w:val="22"/>
                <w:szCs w:val="22"/>
              </w:rPr>
              <w:t>группа</w:t>
            </w:r>
            <w:proofErr w:type="spellEnd"/>
          </w:p>
          <w:p w14:paraId="7970C9BB" w14:textId="77777777" w:rsidR="00F774F3" w:rsidRPr="00F774F3" w:rsidRDefault="00F774F3" w:rsidP="00F774F3">
            <w:pPr>
              <w:jc w:val="center"/>
              <w:rPr>
                <w:sz w:val="22"/>
                <w:szCs w:val="22"/>
                <w:lang w:eastAsia="en-US"/>
              </w:rPr>
            </w:pPr>
            <w:r w:rsidRPr="00F774F3">
              <w:rPr>
                <w:bCs/>
                <w:sz w:val="22"/>
                <w:szCs w:val="22"/>
              </w:rPr>
              <w:t>№ 11, 12</w:t>
            </w:r>
          </w:p>
        </w:tc>
        <w:tc>
          <w:tcPr>
            <w:tcW w:w="2625" w:type="dxa"/>
          </w:tcPr>
          <w:p w14:paraId="76F80703" w14:textId="77777777" w:rsidR="00F774F3" w:rsidRPr="00F774F3" w:rsidRDefault="00F774F3" w:rsidP="00F774F3">
            <w:pPr>
              <w:jc w:val="center"/>
              <w:rPr>
                <w:b/>
                <w:sz w:val="22"/>
                <w:szCs w:val="22"/>
              </w:rPr>
            </w:pPr>
            <w:proofErr w:type="spellStart"/>
            <w:r w:rsidRPr="00F774F3">
              <w:rPr>
                <w:b/>
                <w:sz w:val="22"/>
                <w:szCs w:val="22"/>
              </w:rPr>
              <w:t>Подготовительная</w:t>
            </w:r>
            <w:proofErr w:type="spellEnd"/>
          </w:p>
          <w:p w14:paraId="2431F680" w14:textId="77777777" w:rsidR="00F774F3" w:rsidRPr="00F774F3" w:rsidRDefault="00F774F3" w:rsidP="00F774F3">
            <w:pPr>
              <w:jc w:val="center"/>
              <w:rPr>
                <w:b/>
                <w:sz w:val="22"/>
                <w:szCs w:val="22"/>
              </w:rPr>
            </w:pPr>
            <w:proofErr w:type="spellStart"/>
            <w:r w:rsidRPr="00F774F3">
              <w:rPr>
                <w:b/>
                <w:sz w:val="22"/>
                <w:szCs w:val="22"/>
              </w:rPr>
              <w:t>Группа</w:t>
            </w:r>
            <w:proofErr w:type="spellEnd"/>
          </w:p>
          <w:p w14:paraId="2BCA6272" w14:textId="77777777" w:rsidR="00F774F3" w:rsidRPr="00F774F3" w:rsidRDefault="00F774F3" w:rsidP="00F774F3">
            <w:pPr>
              <w:jc w:val="center"/>
              <w:rPr>
                <w:sz w:val="22"/>
                <w:szCs w:val="22"/>
                <w:lang w:eastAsia="en-US"/>
              </w:rPr>
            </w:pPr>
            <w:r w:rsidRPr="00F774F3">
              <w:rPr>
                <w:bCs/>
                <w:sz w:val="22"/>
                <w:szCs w:val="22"/>
              </w:rPr>
              <w:t>№ 8</w:t>
            </w:r>
          </w:p>
        </w:tc>
      </w:tr>
      <w:tr w:rsidR="00F774F3" w:rsidRPr="00F774F3" w14:paraId="6911BB85" w14:textId="77777777" w:rsidTr="00463AAA">
        <w:trPr>
          <w:trHeight w:val="476"/>
        </w:trPr>
        <w:tc>
          <w:tcPr>
            <w:tcW w:w="2624" w:type="dxa"/>
            <w:vAlign w:val="center"/>
          </w:tcPr>
          <w:p w14:paraId="4CE89FDE" w14:textId="77777777" w:rsidR="00F774F3" w:rsidRPr="00F774F3" w:rsidRDefault="00F774F3" w:rsidP="00F774F3">
            <w:pPr>
              <w:jc w:val="center"/>
              <w:rPr>
                <w:b/>
                <w:bCs/>
                <w:sz w:val="22"/>
                <w:szCs w:val="22"/>
                <w:lang w:eastAsia="en-US"/>
              </w:rPr>
            </w:pPr>
            <w:proofErr w:type="spellStart"/>
            <w:r w:rsidRPr="00F774F3">
              <w:rPr>
                <w:b/>
                <w:bCs/>
                <w:sz w:val="22"/>
                <w:szCs w:val="22"/>
                <w:lang w:eastAsia="en-US"/>
              </w:rPr>
              <w:t>Тема</w:t>
            </w:r>
            <w:proofErr w:type="spellEnd"/>
            <w:r w:rsidRPr="00F774F3">
              <w:rPr>
                <w:b/>
                <w:bCs/>
                <w:sz w:val="22"/>
                <w:szCs w:val="22"/>
                <w:lang w:eastAsia="en-US"/>
              </w:rPr>
              <w:t xml:space="preserve"> </w:t>
            </w:r>
            <w:proofErr w:type="spellStart"/>
            <w:r w:rsidRPr="00F774F3">
              <w:rPr>
                <w:b/>
                <w:bCs/>
                <w:sz w:val="22"/>
                <w:szCs w:val="22"/>
                <w:lang w:eastAsia="en-US"/>
              </w:rPr>
              <w:t>недели</w:t>
            </w:r>
            <w:proofErr w:type="spellEnd"/>
          </w:p>
        </w:tc>
        <w:tc>
          <w:tcPr>
            <w:tcW w:w="2624" w:type="dxa"/>
            <w:vAlign w:val="center"/>
          </w:tcPr>
          <w:p w14:paraId="1349E8C2" w14:textId="77777777" w:rsidR="00F774F3" w:rsidRPr="00F774F3" w:rsidRDefault="00F774F3" w:rsidP="00F774F3">
            <w:pPr>
              <w:jc w:val="center"/>
              <w:rPr>
                <w:spacing w:val="-10"/>
                <w:sz w:val="22"/>
                <w:szCs w:val="22"/>
                <w:lang w:eastAsia="en-US"/>
              </w:rPr>
            </w:pPr>
            <w:proofErr w:type="spellStart"/>
            <w:r w:rsidRPr="00F774F3">
              <w:rPr>
                <w:spacing w:val="-10"/>
                <w:sz w:val="22"/>
                <w:szCs w:val="22"/>
                <w:lang w:eastAsia="en-US"/>
              </w:rPr>
              <w:t>Наш</w:t>
            </w:r>
            <w:proofErr w:type="spellEnd"/>
            <w:r w:rsidRPr="00F774F3">
              <w:rPr>
                <w:spacing w:val="-10"/>
                <w:sz w:val="22"/>
                <w:szCs w:val="22"/>
                <w:lang w:eastAsia="en-US"/>
              </w:rPr>
              <w:t xml:space="preserve"> </w:t>
            </w:r>
            <w:proofErr w:type="spellStart"/>
            <w:r w:rsidRPr="00F774F3">
              <w:rPr>
                <w:spacing w:val="-10"/>
                <w:sz w:val="22"/>
                <w:szCs w:val="22"/>
                <w:lang w:eastAsia="en-US"/>
              </w:rPr>
              <w:t>новый</w:t>
            </w:r>
            <w:proofErr w:type="spellEnd"/>
            <w:r w:rsidRPr="00F774F3">
              <w:rPr>
                <w:spacing w:val="-10"/>
                <w:sz w:val="22"/>
                <w:szCs w:val="22"/>
                <w:lang w:eastAsia="en-US"/>
              </w:rPr>
              <w:t xml:space="preserve"> </w:t>
            </w:r>
            <w:proofErr w:type="spellStart"/>
            <w:r w:rsidRPr="00F774F3">
              <w:rPr>
                <w:spacing w:val="-10"/>
                <w:sz w:val="22"/>
                <w:szCs w:val="22"/>
                <w:lang w:eastAsia="en-US"/>
              </w:rPr>
              <w:t>год</w:t>
            </w:r>
            <w:proofErr w:type="spellEnd"/>
          </w:p>
        </w:tc>
        <w:tc>
          <w:tcPr>
            <w:tcW w:w="2624" w:type="dxa"/>
            <w:gridSpan w:val="2"/>
            <w:vAlign w:val="center"/>
          </w:tcPr>
          <w:p w14:paraId="15731D8A" w14:textId="77777777" w:rsidR="00F774F3" w:rsidRPr="00F774F3" w:rsidRDefault="00F774F3" w:rsidP="00F774F3">
            <w:pPr>
              <w:jc w:val="center"/>
              <w:rPr>
                <w:spacing w:val="-10"/>
                <w:sz w:val="22"/>
                <w:szCs w:val="22"/>
                <w:lang w:eastAsia="en-US"/>
              </w:rPr>
            </w:pPr>
            <w:proofErr w:type="spellStart"/>
            <w:r w:rsidRPr="00F774F3">
              <w:rPr>
                <w:spacing w:val="-10"/>
                <w:sz w:val="22"/>
                <w:szCs w:val="22"/>
                <w:lang w:eastAsia="en-US"/>
              </w:rPr>
              <w:t>Наш</w:t>
            </w:r>
            <w:proofErr w:type="spellEnd"/>
            <w:r w:rsidRPr="00F774F3">
              <w:rPr>
                <w:spacing w:val="-10"/>
                <w:sz w:val="22"/>
                <w:szCs w:val="22"/>
                <w:lang w:eastAsia="en-US"/>
              </w:rPr>
              <w:t xml:space="preserve"> </w:t>
            </w:r>
            <w:proofErr w:type="spellStart"/>
            <w:r w:rsidRPr="00F774F3">
              <w:rPr>
                <w:spacing w:val="-10"/>
                <w:sz w:val="22"/>
                <w:szCs w:val="22"/>
                <w:lang w:eastAsia="en-US"/>
              </w:rPr>
              <w:t>новый</w:t>
            </w:r>
            <w:proofErr w:type="spellEnd"/>
            <w:r w:rsidRPr="00F774F3">
              <w:rPr>
                <w:spacing w:val="-10"/>
                <w:sz w:val="22"/>
                <w:szCs w:val="22"/>
                <w:lang w:eastAsia="en-US"/>
              </w:rPr>
              <w:t xml:space="preserve"> </w:t>
            </w:r>
            <w:proofErr w:type="spellStart"/>
            <w:r w:rsidRPr="00F774F3">
              <w:rPr>
                <w:spacing w:val="-10"/>
                <w:sz w:val="22"/>
                <w:szCs w:val="22"/>
                <w:lang w:eastAsia="en-US"/>
              </w:rPr>
              <w:t>год</w:t>
            </w:r>
            <w:proofErr w:type="spellEnd"/>
          </w:p>
        </w:tc>
        <w:tc>
          <w:tcPr>
            <w:tcW w:w="2624" w:type="dxa"/>
            <w:vAlign w:val="center"/>
          </w:tcPr>
          <w:p w14:paraId="7C410069" w14:textId="77777777" w:rsidR="00F774F3" w:rsidRPr="00F774F3" w:rsidRDefault="00F774F3" w:rsidP="00F774F3">
            <w:pPr>
              <w:jc w:val="center"/>
              <w:rPr>
                <w:spacing w:val="-10"/>
                <w:sz w:val="22"/>
                <w:szCs w:val="22"/>
                <w:lang w:eastAsia="en-US"/>
              </w:rPr>
            </w:pPr>
            <w:proofErr w:type="spellStart"/>
            <w:r w:rsidRPr="00F774F3">
              <w:rPr>
                <w:spacing w:val="-10"/>
                <w:sz w:val="22"/>
                <w:szCs w:val="22"/>
                <w:lang w:eastAsia="en-US"/>
              </w:rPr>
              <w:t>Наш</w:t>
            </w:r>
            <w:proofErr w:type="spellEnd"/>
            <w:r w:rsidRPr="00F774F3">
              <w:rPr>
                <w:spacing w:val="-10"/>
                <w:sz w:val="22"/>
                <w:szCs w:val="22"/>
                <w:lang w:eastAsia="en-US"/>
              </w:rPr>
              <w:t xml:space="preserve"> </w:t>
            </w:r>
            <w:proofErr w:type="spellStart"/>
            <w:r w:rsidRPr="00F774F3">
              <w:rPr>
                <w:spacing w:val="-10"/>
                <w:sz w:val="22"/>
                <w:szCs w:val="22"/>
                <w:lang w:eastAsia="en-US"/>
              </w:rPr>
              <w:t>новый</w:t>
            </w:r>
            <w:proofErr w:type="spellEnd"/>
            <w:r w:rsidRPr="00F774F3">
              <w:rPr>
                <w:spacing w:val="-10"/>
                <w:sz w:val="22"/>
                <w:szCs w:val="22"/>
                <w:lang w:eastAsia="en-US"/>
              </w:rPr>
              <w:t xml:space="preserve"> </w:t>
            </w:r>
            <w:proofErr w:type="spellStart"/>
            <w:r w:rsidRPr="00F774F3">
              <w:rPr>
                <w:spacing w:val="-10"/>
                <w:sz w:val="22"/>
                <w:szCs w:val="22"/>
                <w:lang w:eastAsia="en-US"/>
              </w:rPr>
              <w:t>год</w:t>
            </w:r>
            <w:proofErr w:type="spellEnd"/>
          </w:p>
        </w:tc>
        <w:tc>
          <w:tcPr>
            <w:tcW w:w="2624" w:type="dxa"/>
            <w:vAlign w:val="center"/>
          </w:tcPr>
          <w:p w14:paraId="64B9AEB5" w14:textId="77777777" w:rsidR="00F774F3" w:rsidRPr="00F774F3" w:rsidRDefault="00F774F3" w:rsidP="00F774F3">
            <w:pPr>
              <w:jc w:val="center"/>
              <w:rPr>
                <w:sz w:val="22"/>
                <w:szCs w:val="22"/>
                <w:lang w:eastAsia="en-US"/>
              </w:rPr>
            </w:pPr>
            <w:proofErr w:type="spellStart"/>
            <w:r w:rsidRPr="00F774F3">
              <w:rPr>
                <w:sz w:val="22"/>
                <w:szCs w:val="22"/>
                <w:lang w:eastAsia="en-US"/>
              </w:rPr>
              <w:t>Что</w:t>
            </w:r>
            <w:proofErr w:type="spellEnd"/>
            <w:r w:rsidRPr="00F774F3">
              <w:rPr>
                <w:sz w:val="22"/>
                <w:szCs w:val="22"/>
                <w:lang w:eastAsia="en-US"/>
              </w:rPr>
              <w:t xml:space="preserve"> </w:t>
            </w:r>
            <w:proofErr w:type="spellStart"/>
            <w:r w:rsidRPr="00F774F3">
              <w:rPr>
                <w:sz w:val="22"/>
                <w:szCs w:val="22"/>
                <w:lang w:eastAsia="en-US"/>
              </w:rPr>
              <w:t>такое</w:t>
            </w:r>
            <w:proofErr w:type="spellEnd"/>
            <w:r w:rsidRPr="00F774F3">
              <w:rPr>
                <w:sz w:val="22"/>
                <w:szCs w:val="22"/>
                <w:lang w:eastAsia="en-US"/>
              </w:rPr>
              <w:t xml:space="preserve"> </w:t>
            </w:r>
            <w:proofErr w:type="spellStart"/>
            <w:r w:rsidRPr="00F774F3">
              <w:rPr>
                <w:sz w:val="22"/>
                <w:szCs w:val="22"/>
                <w:lang w:eastAsia="en-US"/>
              </w:rPr>
              <w:t>новый</w:t>
            </w:r>
            <w:proofErr w:type="spellEnd"/>
            <w:r w:rsidRPr="00F774F3">
              <w:rPr>
                <w:sz w:val="22"/>
                <w:szCs w:val="22"/>
                <w:lang w:eastAsia="en-US"/>
              </w:rPr>
              <w:t xml:space="preserve"> </w:t>
            </w:r>
            <w:proofErr w:type="spellStart"/>
            <w:r w:rsidRPr="00F774F3">
              <w:rPr>
                <w:sz w:val="22"/>
                <w:szCs w:val="22"/>
                <w:lang w:eastAsia="en-US"/>
              </w:rPr>
              <w:t>год</w:t>
            </w:r>
            <w:proofErr w:type="spellEnd"/>
            <w:r w:rsidRPr="00F774F3">
              <w:rPr>
                <w:sz w:val="22"/>
                <w:szCs w:val="22"/>
                <w:lang w:eastAsia="en-US"/>
              </w:rPr>
              <w:t>?</w:t>
            </w:r>
          </w:p>
        </w:tc>
        <w:tc>
          <w:tcPr>
            <w:tcW w:w="2625" w:type="dxa"/>
            <w:vAlign w:val="center"/>
          </w:tcPr>
          <w:p w14:paraId="42704B9E" w14:textId="77777777" w:rsidR="00F774F3" w:rsidRPr="00F774F3" w:rsidRDefault="00F774F3" w:rsidP="00F774F3">
            <w:pPr>
              <w:jc w:val="center"/>
              <w:rPr>
                <w:sz w:val="22"/>
                <w:szCs w:val="22"/>
                <w:lang w:eastAsia="en-US"/>
              </w:rPr>
            </w:pPr>
            <w:proofErr w:type="spellStart"/>
            <w:r w:rsidRPr="00F774F3">
              <w:rPr>
                <w:sz w:val="22"/>
                <w:szCs w:val="22"/>
                <w:lang w:eastAsia="en-US"/>
              </w:rPr>
              <w:t>Что</w:t>
            </w:r>
            <w:proofErr w:type="spellEnd"/>
            <w:r w:rsidRPr="00F774F3">
              <w:rPr>
                <w:sz w:val="22"/>
                <w:szCs w:val="22"/>
                <w:lang w:eastAsia="en-US"/>
              </w:rPr>
              <w:t xml:space="preserve"> </w:t>
            </w:r>
            <w:proofErr w:type="spellStart"/>
            <w:r w:rsidRPr="00F774F3">
              <w:rPr>
                <w:sz w:val="22"/>
                <w:szCs w:val="22"/>
                <w:lang w:eastAsia="en-US"/>
              </w:rPr>
              <w:t>такое</w:t>
            </w:r>
            <w:proofErr w:type="spellEnd"/>
            <w:r w:rsidRPr="00F774F3">
              <w:rPr>
                <w:sz w:val="22"/>
                <w:szCs w:val="22"/>
                <w:lang w:eastAsia="en-US"/>
              </w:rPr>
              <w:t xml:space="preserve"> </w:t>
            </w:r>
            <w:proofErr w:type="spellStart"/>
            <w:r w:rsidRPr="00F774F3">
              <w:rPr>
                <w:sz w:val="22"/>
                <w:szCs w:val="22"/>
                <w:lang w:eastAsia="en-US"/>
              </w:rPr>
              <w:t>новый</w:t>
            </w:r>
            <w:proofErr w:type="spellEnd"/>
            <w:r w:rsidRPr="00F774F3">
              <w:rPr>
                <w:sz w:val="22"/>
                <w:szCs w:val="22"/>
                <w:lang w:eastAsia="en-US"/>
              </w:rPr>
              <w:t xml:space="preserve"> </w:t>
            </w:r>
            <w:proofErr w:type="spellStart"/>
            <w:r w:rsidRPr="00F774F3">
              <w:rPr>
                <w:sz w:val="22"/>
                <w:szCs w:val="22"/>
                <w:lang w:eastAsia="en-US"/>
              </w:rPr>
              <w:t>год</w:t>
            </w:r>
            <w:proofErr w:type="spellEnd"/>
            <w:r w:rsidRPr="00F774F3">
              <w:rPr>
                <w:sz w:val="22"/>
                <w:szCs w:val="22"/>
                <w:lang w:eastAsia="en-US"/>
              </w:rPr>
              <w:t>?</w:t>
            </w:r>
          </w:p>
        </w:tc>
      </w:tr>
      <w:tr w:rsidR="00F774F3" w:rsidRPr="00F774F3" w14:paraId="27F770F8" w14:textId="77777777" w:rsidTr="00463AAA">
        <w:trPr>
          <w:trHeight w:val="476"/>
        </w:trPr>
        <w:tc>
          <w:tcPr>
            <w:tcW w:w="2624" w:type="dxa"/>
            <w:vAlign w:val="center"/>
          </w:tcPr>
          <w:p w14:paraId="6853D653" w14:textId="77777777" w:rsidR="00F774F3" w:rsidRPr="00F774F3" w:rsidRDefault="00F774F3" w:rsidP="00F774F3">
            <w:pPr>
              <w:jc w:val="center"/>
              <w:rPr>
                <w:b/>
                <w:bCs/>
                <w:sz w:val="22"/>
                <w:szCs w:val="22"/>
                <w:lang w:eastAsia="en-US"/>
              </w:rPr>
            </w:pPr>
            <w:proofErr w:type="spellStart"/>
            <w:r w:rsidRPr="00F774F3">
              <w:rPr>
                <w:b/>
                <w:bCs/>
                <w:sz w:val="22"/>
                <w:szCs w:val="22"/>
                <w:lang w:eastAsia="en-US"/>
              </w:rPr>
              <w:t>Праздники</w:t>
            </w:r>
            <w:proofErr w:type="spellEnd"/>
            <w:r w:rsidRPr="00F774F3">
              <w:rPr>
                <w:b/>
                <w:bCs/>
                <w:sz w:val="22"/>
                <w:szCs w:val="22"/>
                <w:lang w:eastAsia="en-US"/>
              </w:rPr>
              <w:t xml:space="preserve"> </w:t>
            </w:r>
            <w:proofErr w:type="spellStart"/>
            <w:r w:rsidRPr="00F774F3">
              <w:rPr>
                <w:b/>
                <w:bCs/>
                <w:sz w:val="22"/>
                <w:szCs w:val="22"/>
                <w:lang w:eastAsia="en-US"/>
              </w:rPr>
              <w:t>по</w:t>
            </w:r>
            <w:proofErr w:type="spellEnd"/>
            <w:r w:rsidRPr="00F774F3">
              <w:rPr>
                <w:b/>
                <w:bCs/>
                <w:sz w:val="22"/>
                <w:szCs w:val="22"/>
                <w:lang w:eastAsia="en-US"/>
              </w:rPr>
              <w:t xml:space="preserve"> ФОП ДО</w:t>
            </w:r>
          </w:p>
        </w:tc>
        <w:tc>
          <w:tcPr>
            <w:tcW w:w="2624" w:type="dxa"/>
            <w:vAlign w:val="center"/>
          </w:tcPr>
          <w:p w14:paraId="73521567" w14:textId="77777777" w:rsidR="00F774F3" w:rsidRPr="00F774F3" w:rsidRDefault="00F774F3" w:rsidP="00F774F3">
            <w:pPr>
              <w:jc w:val="center"/>
              <w:rPr>
                <w:spacing w:val="-10"/>
                <w:sz w:val="22"/>
                <w:szCs w:val="22"/>
                <w:lang w:eastAsia="en-US"/>
              </w:rPr>
            </w:pPr>
            <w:r w:rsidRPr="00F774F3">
              <w:rPr>
                <w:spacing w:val="-10"/>
                <w:sz w:val="22"/>
                <w:szCs w:val="22"/>
                <w:lang w:eastAsia="en-US"/>
              </w:rPr>
              <w:t xml:space="preserve">31 </w:t>
            </w:r>
            <w:proofErr w:type="spellStart"/>
            <w:r w:rsidRPr="00F774F3">
              <w:rPr>
                <w:spacing w:val="-10"/>
                <w:sz w:val="22"/>
                <w:szCs w:val="22"/>
                <w:lang w:eastAsia="en-US"/>
              </w:rPr>
              <w:t>декабря</w:t>
            </w:r>
            <w:proofErr w:type="spellEnd"/>
            <w:r w:rsidRPr="00F774F3">
              <w:rPr>
                <w:spacing w:val="-10"/>
                <w:sz w:val="22"/>
                <w:szCs w:val="22"/>
                <w:lang w:eastAsia="en-US"/>
              </w:rPr>
              <w:t xml:space="preserve"> </w:t>
            </w:r>
          </w:p>
          <w:p w14:paraId="2F0BF5CC" w14:textId="77777777" w:rsidR="00F774F3" w:rsidRPr="00F774F3" w:rsidRDefault="00F774F3" w:rsidP="00F774F3">
            <w:pPr>
              <w:jc w:val="center"/>
              <w:rPr>
                <w:spacing w:val="-10"/>
                <w:sz w:val="22"/>
                <w:szCs w:val="22"/>
                <w:lang w:eastAsia="en-US"/>
              </w:rPr>
            </w:pPr>
            <w:proofErr w:type="spellStart"/>
            <w:r w:rsidRPr="00F774F3">
              <w:rPr>
                <w:spacing w:val="-10"/>
                <w:sz w:val="22"/>
                <w:szCs w:val="22"/>
                <w:lang w:eastAsia="en-US"/>
              </w:rPr>
              <w:t>Новый</w:t>
            </w:r>
            <w:proofErr w:type="spellEnd"/>
            <w:r w:rsidRPr="00F774F3">
              <w:rPr>
                <w:spacing w:val="-10"/>
                <w:sz w:val="22"/>
                <w:szCs w:val="22"/>
                <w:lang w:eastAsia="en-US"/>
              </w:rPr>
              <w:t xml:space="preserve"> </w:t>
            </w:r>
            <w:proofErr w:type="spellStart"/>
            <w:r w:rsidRPr="00F774F3">
              <w:rPr>
                <w:spacing w:val="-10"/>
                <w:sz w:val="22"/>
                <w:szCs w:val="22"/>
                <w:lang w:eastAsia="en-US"/>
              </w:rPr>
              <w:t>год</w:t>
            </w:r>
            <w:proofErr w:type="spellEnd"/>
          </w:p>
        </w:tc>
        <w:tc>
          <w:tcPr>
            <w:tcW w:w="2624" w:type="dxa"/>
            <w:gridSpan w:val="2"/>
            <w:vAlign w:val="center"/>
          </w:tcPr>
          <w:p w14:paraId="78E163CE" w14:textId="77777777" w:rsidR="00F774F3" w:rsidRPr="00F774F3" w:rsidRDefault="00F774F3" w:rsidP="00F774F3">
            <w:pPr>
              <w:jc w:val="center"/>
              <w:rPr>
                <w:spacing w:val="-10"/>
                <w:sz w:val="22"/>
                <w:szCs w:val="22"/>
                <w:lang w:eastAsia="en-US"/>
              </w:rPr>
            </w:pPr>
            <w:r w:rsidRPr="00F774F3">
              <w:rPr>
                <w:spacing w:val="-10"/>
                <w:sz w:val="22"/>
                <w:szCs w:val="22"/>
                <w:lang w:eastAsia="en-US"/>
              </w:rPr>
              <w:t xml:space="preserve">31 </w:t>
            </w:r>
            <w:proofErr w:type="spellStart"/>
            <w:r w:rsidRPr="00F774F3">
              <w:rPr>
                <w:spacing w:val="-10"/>
                <w:sz w:val="22"/>
                <w:szCs w:val="22"/>
                <w:lang w:eastAsia="en-US"/>
              </w:rPr>
              <w:t>декабря</w:t>
            </w:r>
            <w:proofErr w:type="spellEnd"/>
            <w:r w:rsidRPr="00F774F3">
              <w:rPr>
                <w:spacing w:val="-10"/>
                <w:sz w:val="22"/>
                <w:szCs w:val="22"/>
                <w:lang w:eastAsia="en-US"/>
              </w:rPr>
              <w:t xml:space="preserve"> </w:t>
            </w:r>
          </w:p>
          <w:p w14:paraId="79BEC7B9" w14:textId="77777777" w:rsidR="00F774F3" w:rsidRPr="00F774F3" w:rsidRDefault="00F774F3" w:rsidP="00F774F3">
            <w:pPr>
              <w:jc w:val="center"/>
              <w:rPr>
                <w:spacing w:val="-10"/>
                <w:sz w:val="22"/>
                <w:szCs w:val="22"/>
                <w:lang w:eastAsia="en-US"/>
              </w:rPr>
            </w:pPr>
            <w:proofErr w:type="spellStart"/>
            <w:r w:rsidRPr="00F774F3">
              <w:rPr>
                <w:spacing w:val="-10"/>
                <w:sz w:val="22"/>
                <w:szCs w:val="22"/>
                <w:lang w:eastAsia="en-US"/>
              </w:rPr>
              <w:t>Новый</w:t>
            </w:r>
            <w:proofErr w:type="spellEnd"/>
            <w:r w:rsidRPr="00F774F3">
              <w:rPr>
                <w:spacing w:val="-10"/>
                <w:sz w:val="22"/>
                <w:szCs w:val="22"/>
                <w:lang w:eastAsia="en-US"/>
              </w:rPr>
              <w:t xml:space="preserve"> </w:t>
            </w:r>
            <w:proofErr w:type="spellStart"/>
            <w:r w:rsidRPr="00F774F3">
              <w:rPr>
                <w:spacing w:val="-10"/>
                <w:sz w:val="22"/>
                <w:szCs w:val="22"/>
                <w:lang w:eastAsia="en-US"/>
              </w:rPr>
              <w:t>год</w:t>
            </w:r>
            <w:proofErr w:type="spellEnd"/>
          </w:p>
        </w:tc>
        <w:tc>
          <w:tcPr>
            <w:tcW w:w="2624" w:type="dxa"/>
            <w:vAlign w:val="center"/>
          </w:tcPr>
          <w:p w14:paraId="27010802" w14:textId="77777777" w:rsidR="00F774F3" w:rsidRPr="00F774F3" w:rsidRDefault="00F774F3" w:rsidP="00F774F3">
            <w:pPr>
              <w:jc w:val="center"/>
              <w:rPr>
                <w:spacing w:val="-10"/>
                <w:sz w:val="22"/>
                <w:szCs w:val="22"/>
                <w:lang w:eastAsia="en-US"/>
              </w:rPr>
            </w:pPr>
            <w:r w:rsidRPr="00F774F3">
              <w:rPr>
                <w:spacing w:val="-10"/>
                <w:sz w:val="22"/>
                <w:szCs w:val="22"/>
                <w:lang w:eastAsia="en-US"/>
              </w:rPr>
              <w:t xml:space="preserve">31 </w:t>
            </w:r>
            <w:proofErr w:type="spellStart"/>
            <w:r w:rsidRPr="00F774F3">
              <w:rPr>
                <w:spacing w:val="-10"/>
                <w:sz w:val="22"/>
                <w:szCs w:val="22"/>
                <w:lang w:eastAsia="en-US"/>
              </w:rPr>
              <w:t>декабря</w:t>
            </w:r>
            <w:proofErr w:type="spellEnd"/>
            <w:r w:rsidRPr="00F774F3">
              <w:rPr>
                <w:spacing w:val="-10"/>
                <w:sz w:val="22"/>
                <w:szCs w:val="22"/>
                <w:lang w:eastAsia="en-US"/>
              </w:rPr>
              <w:t xml:space="preserve"> </w:t>
            </w:r>
          </w:p>
          <w:p w14:paraId="6D9CFBAE" w14:textId="77777777" w:rsidR="00F774F3" w:rsidRPr="00F774F3" w:rsidRDefault="00F774F3" w:rsidP="00F774F3">
            <w:pPr>
              <w:jc w:val="center"/>
              <w:rPr>
                <w:spacing w:val="-10"/>
                <w:sz w:val="22"/>
                <w:szCs w:val="22"/>
                <w:lang w:eastAsia="en-US"/>
              </w:rPr>
            </w:pPr>
            <w:proofErr w:type="spellStart"/>
            <w:r w:rsidRPr="00F774F3">
              <w:rPr>
                <w:spacing w:val="-10"/>
                <w:sz w:val="22"/>
                <w:szCs w:val="22"/>
                <w:lang w:eastAsia="en-US"/>
              </w:rPr>
              <w:t>Новый</w:t>
            </w:r>
            <w:proofErr w:type="spellEnd"/>
            <w:r w:rsidRPr="00F774F3">
              <w:rPr>
                <w:spacing w:val="-10"/>
                <w:sz w:val="22"/>
                <w:szCs w:val="22"/>
                <w:lang w:eastAsia="en-US"/>
              </w:rPr>
              <w:t xml:space="preserve"> </w:t>
            </w:r>
            <w:proofErr w:type="spellStart"/>
            <w:r w:rsidRPr="00F774F3">
              <w:rPr>
                <w:spacing w:val="-10"/>
                <w:sz w:val="22"/>
                <w:szCs w:val="22"/>
                <w:lang w:eastAsia="en-US"/>
              </w:rPr>
              <w:t>год</w:t>
            </w:r>
            <w:proofErr w:type="spellEnd"/>
          </w:p>
        </w:tc>
        <w:tc>
          <w:tcPr>
            <w:tcW w:w="2624" w:type="dxa"/>
            <w:vAlign w:val="center"/>
          </w:tcPr>
          <w:p w14:paraId="3A7042F0" w14:textId="77777777" w:rsidR="00F774F3" w:rsidRPr="00F774F3" w:rsidRDefault="00F774F3" w:rsidP="00F774F3">
            <w:pPr>
              <w:jc w:val="center"/>
              <w:rPr>
                <w:sz w:val="22"/>
                <w:szCs w:val="22"/>
                <w:lang w:eastAsia="en-US"/>
              </w:rPr>
            </w:pPr>
            <w:r w:rsidRPr="00F774F3">
              <w:rPr>
                <w:sz w:val="22"/>
                <w:szCs w:val="22"/>
                <w:lang w:eastAsia="en-US"/>
              </w:rPr>
              <w:t xml:space="preserve">31 </w:t>
            </w:r>
            <w:proofErr w:type="spellStart"/>
            <w:r w:rsidRPr="00F774F3">
              <w:rPr>
                <w:sz w:val="22"/>
                <w:szCs w:val="22"/>
                <w:lang w:eastAsia="en-US"/>
              </w:rPr>
              <w:t>декабря</w:t>
            </w:r>
            <w:proofErr w:type="spellEnd"/>
            <w:r w:rsidRPr="00F774F3">
              <w:rPr>
                <w:sz w:val="22"/>
                <w:szCs w:val="22"/>
                <w:lang w:eastAsia="en-US"/>
              </w:rPr>
              <w:t xml:space="preserve"> </w:t>
            </w:r>
          </w:p>
          <w:p w14:paraId="7FC4CD6C" w14:textId="77777777" w:rsidR="00F774F3" w:rsidRPr="00F774F3" w:rsidRDefault="00F774F3" w:rsidP="00F774F3">
            <w:pPr>
              <w:jc w:val="center"/>
              <w:rPr>
                <w:sz w:val="22"/>
                <w:szCs w:val="22"/>
                <w:lang w:eastAsia="en-US"/>
              </w:rPr>
            </w:pPr>
            <w:proofErr w:type="spellStart"/>
            <w:r w:rsidRPr="00F774F3">
              <w:rPr>
                <w:sz w:val="22"/>
                <w:szCs w:val="22"/>
                <w:lang w:eastAsia="en-US"/>
              </w:rPr>
              <w:t>Новый</w:t>
            </w:r>
            <w:proofErr w:type="spellEnd"/>
            <w:r w:rsidRPr="00F774F3">
              <w:rPr>
                <w:sz w:val="22"/>
                <w:szCs w:val="22"/>
                <w:lang w:eastAsia="en-US"/>
              </w:rPr>
              <w:t xml:space="preserve"> </w:t>
            </w:r>
            <w:proofErr w:type="spellStart"/>
            <w:r w:rsidRPr="00F774F3">
              <w:rPr>
                <w:sz w:val="22"/>
                <w:szCs w:val="22"/>
                <w:lang w:eastAsia="en-US"/>
              </w:rPr>
              <w:t>год</w:t>
            </w:r>
            <w:proofErr w:type="spellEnd"/>
          </w:p>
        </w:tc>
        <w:tc>
          <w:tcPr>
            <w:tcW w:w="2625" w:type="dxa"/>
            <w:vAlign w:val="center"/>
          </w:tcPr>
          <w:p w14:paraId="3C099914" w14:textId="77777777" w:rsidR="00F774F3" w:rsidRPr="00F774F3" w:rsidRDefault="00F774F3" w:rsidP="00F774F3">
            <w:pPr>
              <w:jc w:val="center"/>
              <w:rPr>
                <w:sz w:val="22"/>
                <w:szCs w:val="22"/>
                <w:lang w:eastAsia="en-US"/>
              </w:rPr>
            </w:pPr>
            <w:r w:rsidRPr="00F774F3">
              <w:rPr>
                <w:sz w:val="22"/>
                <w:szCs w:val="22"/>
                <w:lang w:eastAsia="en-US"/>
              </w:rPr>
              <w:t xml:space="preserve">31 </w:t>
            </w:r>
            <w:proofErr w:type="spellStart"/>
            <w:r w:rsidRPr="00F774F3">
              <w:rPr>
                <w:sz w:val="22"/>
                <w:szCs w:val="22"/>
                <w:lang w:eastAsia="en-US"/>
              </w:rPr>
              <w:t>декабря</w:t>
            </w:r>
            <w:proofErr w:type="spellEnd"/>
            <w:r w:rsidRPr="00F774F3">
              <w:rPr>
                <w:sz w:val="22"/>
                <w:szCs w:val="22"/>
                <w:lang w:eastAsia="en-US"/>
              </w:rPr>
              <w:t xml:space="preserve"> </w:t>
            </w:r>
          </w:p>
          <w:p w14:paraId="57425D05" w14:textId="77777777" w:rsidR="00F774F3" w:rsidRPr="00F774F3" w:rsidRDefault="00F774F3" w:rsidP="00F774F3">
            <w:pPr>
              <w:jc w:val="center"/>
              <w:rPr>
                <w:sz w:val="22"/>
                <w:szCs w:val="22"/>
                <w:lang w:eastAsia="en-US"/>
              </w:rPr>
            </w:pPr>
            <w:proofErr w:type="spellStart"/>
            <w:r w:rsidRPr="00F774F3">
              <w:rPr>
                <w:sz w:val="22"/>
                <w:szCs w:val="22"/>
                <w:lang w:eastAsia="en-US"/>
              </w:rPr>
              <w:t>Новый</w:t>
            </w:r>
            <w:proofErr w:type="spellEnd"/>
            <w:r w:rsidRPr="00F774F3">
              <w:rPr>
                <w:sz w:val="22"/>
                <w:szCs w:val="22"/>
                <w:lang w:eastAsia="en-US"/>
              </w:rPr>
              <w:t xml:space="preserve"> </w:t>
            </w:r>
            <w:proofErr w:type="spellStart"/>
            <w:r w:rsidRPr="00F774F3">
              <w:rPr>
                <w:sz w:val="22"/>
                <w:szCs w:val="22"/>
                <w:lang w:eastAsia="en-US"/>
              </w:rPr>
              <w:t>год</w:t>
            </w:r>
            <w:proofErr w:type="spellEnd"/>
          </w:p>
        </w:tc>
      </w:tr>
      <w:tr w:rsidR="00F774F3" w:rsidRPr="00F774F3" w14:paraId="355F2180" w14:textId="77777777" w:rsidTr="00463AAA">
        <w:trPr>
          <w:trHeight w:val="476"/>
        </w:trPr>
        <w:tc>
          <w:tcPr>
            <w:tcW w:w="2624" w:type="dxa"/>
            <w:vAlign w:val="center"/>
          </w:tcPr>
          <w:p w14:paraId="5AB5A000" w14:textId="77777777" w:rsidR="00F774F3" w:rsidRPr="00F774F3" w:rsidRDefault="00F774F3" w:rsidP="00F774F3">
            <w:pPr>
              <w:jc w:val="center"/>
              <w:rPr>
                <w:b/>
                <w:bCs/>
                <w:sz w:val="22"/>
                <w:szCs w:val="22"/>
                <w:lang w:eastAsia="en-US"/>
              </w:rPr>
            </w:pPr>
            <w:proofErr w:type="spellStart"/>
            <w:r w:rsidRPr="00F774F3">
              <w:rPr>
                <w:b/>
                <w:bCs/>
                <w:sz w:val="22"/>
                <w:szCs w:val="22"/>
                <w:lang w:eastAsia="en-US"/>
              </w:rPr>
              <w:t>Дополнительные</w:t>
            </w:r>
            <w:proofErr w:type="spellEnd"/>
            <w:r w:rsidRPr="00F774F3">
              <w:rPr>
                <w:b/>
                <w:bCs/>
                <w:sz w:val="22"/>
                <w:szCs w:val="22"/>
                <w:lang w:eastAsia="en-US"/>
              </w:rPr>
              <w:t xml:space="preserve"> </w:t>
            </w:r>
            <w:proofErr w:type="spellStart"/>
            <w:r w:rsidRPr="00F774F3">
              <w:rPr>
                <w:b/>
                <w:bCs/>
                <w:sz w:val="22"/>
                <w:szCs w:val="22"/>
                <w:lang w:eastAsia="en-US"/>
              </w:rPr>
              <w:t>праздники</w:t>
            </w:r>
            <w:proofErr w:type="spellEnd"/>
          </w:p>
        </w:tc>
        <w:tc>
          <w:tcPr>
            <w:tcW w:w="2624" w:type="dxa"/>
            <w:vAlign w:val="center"/>
          </w:tcPr>
          <w:p w14:paraId="04C80BE7" w14:textId="77777777" w:rsidR="00F774F3" w:rsidRPr="00F774F3" w:rsidRDefault="00F774F3" w:rsidP="00F774F3">
            <w:pPr>
              <w:jc w:val="center"/>
              <w:rPr>
                <w:spacing w:val="-10"/>
                <w:sz w:val="22"/>
                <w:szCs w:val="22"/>
                <w:lang w:eastAsia="en-US"/>
              </w:rPr>
            </w:pPr>
            <w:r w:rsidRPr="00F774F3">
              <w:rPr>
                <w:sz w:val="22"/>
                <w:szCs w:val="22"/>
                <w:lang w:eastAsia="en-US"/>
              </w:rPr>
              <w:t>26</w:t>
            </w:r>
            <w:r w:rsidRPr="00F774F3">
              <w:rPr>
                <w:spacing w:val="-13"/>
                <w:sz w:val="22"/>
                <w:szCs w:val="22"/>
                <w:lang w:eastAsia="en-US"/>
              </w:rPr>
              <w:t xml:space="preserve"> </w:t>
            </w:r>
            <w:proofErr w:type="spellStart"/>
            <w:r w:rsidRPr="00F774F3">
              <w:rPr>
                <w:sz w:val="22"/>
                <w:szCs w:val="22"/>
                <w:lang w:eastAsia="en-US"/>
              </w:rPr>
              <w:t>декабря</w:t>
            </w:r>
            <w:proofErr w:type="spellEnd"/>
            <w:r w:rsidRPr="00F774F3">
              <w:rPr>
                <w:spacing w:val="-13"/>
                <w:sz w:val="22"/>
                <w:szCs w:val="22"/>
                <w:lang w:eastAsia="en-US"/>
              </w:rPr>
              <w:t xml:space="preserve"> </w:t>
            </w:r>
            <w:r w:rsidRPr="00F774F3">
              <w:rPr>
                <w:sz w:val="22"/>
                <w:szCs w:val="22"/>
                <w:lang w:eastAsia="en-US"/>
              </w:rPr>
              <w:t>-</w:t>
            </w:r>
            <w:r w:rsidRPr="00F774F3">
              <w:rPr>
                <w:spacing w:val="-14"/>
                <w:sz w:val="22"/>
                <w:szCs w:val="22"/>
                <w:lang w:eastAsia="en-US"/>
              </w:rPr>
              <w:t xml:space="preserve"> </w:t>
            </w:r>
            <w:proofErr w:type="spellStart"/>
            <w:r w:rsidRPr="00F774F3">
              <w:rPr>
                <w:sz w:val="22"/>
                <w:szCs w:val="22"/>
                <w:lang w:eastAsia="en-US"/>
              </w:rPr>
              <w:t>День</w:t>
            </w:r>
            <w:proofErr w:type="spellEnd"/>
            <w:r w:rsidRPr="00F774F3">
              <w:rPr>
                <w:sz w:val="22"/>
                <w:szCs w:val="22"/>
                <w:lang w:eastAsia="en-US"/>
              </w:rPr>
              <w:t xml:space="preserve"> </w:t>
            </w:r>
            <w:proofErr w:type="spellStart"/>
            <w:r w:rsidRPr="00F774F3">
              <w:rPr>
                <w:spacing w:val="-2"/>
                <w:sz w:val="22"/>
                <w:szCs w:val="22"/>
                <w:lang w:eastAsia="en-US"/>
              </w:rPr>
              <w:t>подарков</w:t>
            </w:r>
            <w:proofErr w:type="spellEnd"/>
          </w:p>
        </w:tc>
        <w:tc>
          <w:tcPr>
            <w:tcW w:w="2624" w:type="dxa"/>
            <w:gridSpan w:val="2"/>
            <w:vAlign w:val="center"/>
          </w:tcPr>
          <w:p w14:paraId="097D3F9D" w14:textId="77777777" w:rsidR="00F774F3" w:rsidRPr="00F774F3" w:rsidRDefault="00F774F3" w:rsidP="00F774F3">
            <w:pPr>
              <w:jc w:val="center"/>
              <w:rPr>
                <w:spacing w:val="-10"/>
                <w:sz w:val="22"/>
                <w:szCs w:val="22"/>
                <w:lang w:eastAsia="en-US"/>
              </w:rPr>
            </w:pPr>
            <w:r w:rsidRPr="00F774F3">
              <w:rPr>
                <w:sz w:val="22"/>
                <w:szCs w:val="22"/>
                <w:lang w:eastAsia="en-US"/>
              </w:rPr>
              <w:t>26</w:t>
            </w:r>
            <w:r w:rsidRPr="00F774F3">
              <w:rPr>
                <w:spacing w:val="-13"/>
                <w:sz w:val="22"/>
                <w:szCs w:val="22"/>
                <w:lang w:eastAsia="en-US"/>
              </w:rPr>
              <w:t xml:space="preserve"> </w:t>
            </w:r>
            <w:proofErr w:type="spellStart"/>
            <w:r w:rsidRPr="00F774F3">
              <w:rPr>
                <w:sz w:val="22"/>
                <w:szCs w:val="22"/>
                <w:lang w:eastAsia="en-US"/>
              </w:rPr>
              <w:t>декабря</w:t>
            </w:r>
            <w:proofErr w:type="spellEnd"/>
            <w:r w:rsidRPr="00F774F3">
              <w:rPr>
                <w:spacing w:val="-13"/>
                <w:sz w:val="22"/>
                <w:szCs w:val="22"/>
                <w:lang w:eastAsia="en-US"/>
              </w:rPr>
              <w:t xml:space="preserve"> </w:t>
            </w:r>
            <w:r w:rsidRPr="00F774F3">
              <w:rPr>
                <w:sz w:val="22"/>
                <w:szCs w:val="22"/>
                <w:lang w:eastAsia="en-US"/>
              </w:rPr>
              <w:t>-</w:t>
            </w:r>
            <w:r w:rsidRPr="00F774F3">
              <w:rPr>
                <w:spacing w:val="-14"/>
                <w:sz w:val="22"/>
                <w:szCs w:val="22"/>
                <w:lang w:eastAsia="en-US"/>
              </w:rPr>
              <w:t xml:space="preserve"> </w:t>
            </w:r>
            <w:proofErr w:type="spellStart"/>
            <w:r w:rsidRPr="00F774F3">
              <w:rPr>
                <w:sz w:val="22"/>
                <w:szCs w:val="22"/>
                <w:lang w:eastAsia="en-US"/>
              </w:rPr>
              <w:t>День</w:t>
            </w:r>
            <w:proofErr w:type="spellEnd"/>
            <w:r w:rsidRPr="00F774F3">
              <w:rPr>
                <w:sz w:val="22"/>
                <w:szCs w:val="22"/>
                <w:lang w:eastAsia="en-US"/>
              </w:rPr>
              <w:t xml:space="preserve"> </w:t>
            </w:r>
            <w:proofErr w:type="spellStart"/>
            <w:r w:rsidRPr="00F774F3">
              <w:rPr>
                <w:spacing w:val="-2"/>
                <w:sz w:val="22"/>
                <w:szCs w:val="22"/>
                <w:lang w:eastAsia="en-US"/>
              </w:rPr>
              <w:t>подарков</w:t>
            </w:r>
            <w:proofErr w:type="spellEnd"/>
          </w:p>
        </w:tc>
        <w:tc>
          <w:tcPr>
            <w:tcW w:w="2624" w:type="dxa"/>
            <w:vAlign w:val="center"/>
          </w:tcPr>
          <w:p w14:paraId="24FE2156" w14:textId="77777777" w:rsidR="00F774F3" w:rsidRPr="00F774F3" w:rsidRDefault="00F774F3" w:rsidP="00F774F3">
            <w:pPr>
              <w:jc w:val="center"/>
              <w:rPr>
                <w:spacing w:val="-10"/>
                <w:sz w:val="22"/>
                <w:szCs w:val="22"/>
                <w:lang w:eastAsia="en-US"/>
              </w:rPr>
            </w:pPr>
            <w:r w:rsidRPr="00F774F3">
              <w:rPr>
                <w:sz w:val="22"/>
                <w:szCs w:val="22"/>
                <w:lang w:eastAsia="en-US"/>
              </w:rPr>
              <w:t>26</w:t>
            </w:r>
            <w:r w:rsidRPr="00F774F3">
              <w:rPr>
                <w:spacing w:val="-13"/>
                <w:sz w:val="22"/>
                <w:szCs w:val="22"/>
                <w:lang w:eastAsia="en-US"/>
              </w:rPr>
              <w:t xml:space="preserve"> </w:t>
            </w:r>
            <w:proofErr w:type="spellStart"/>
            <w:r w:rsidRPr="00F774F3">
              <w:rPr>
                <w:sz w:val="22"/>
                <w:szCs w:val="22"/>
                <w:lang w:eastAsia="en-US"/>
              </w:rPr>
              <w:t>декабря</w:t>
            </w:r>
            <w:proofErr w:type="spellEnd"/>
            <w:r w:rsidRPr="00F774F3">
              <w:rPr>
                <w:spacing w:val="-13"/>
                <w:sz w:val="22"/>
                <w:szCs w:val="22"/>
                <w:lang w:eastAsia="en-US"/>
              </w:rPr>
              <w:t xml:space="preserve"> </w:t>
            </w:r>
            <w:r w:rsidRPr="00F774F3">
              <w:rPr>
                <w:sz w:val="22"/>
                <w:szCs w:val="22"/>
                <w:lang w:eastAsia="en-US"/>
              </w:rPr>
              <w:t>-</w:t>
            </w:r>
            <w:r w:rsidRPr="00F774F3">
              <w:rPr>
                <w:spacing w:val="-14"/>
                <w:sz w:val="22"/>
                <w:szCs w:val="22"/>
                <w:lang w:eastAsia="en-US"/>
              </w:rPr>
              <w:t xml:space="preserve"> </w:t>
            </w:r>
            <w:proofErr w:type="spellStart"/>
            <w:r w:rsidRPr="00F774F3">
              <w:rPr>
                <w:sz w:val="22"/>
                <w:szCs w:val="22"/>
                <w:lang w:eastAsia="en-US"/>
              </w:rPr>
              <w:t>День</w:t>
            </w:r>
            <w:proofErr w:type="spellEnd"/>
            <w:r w:rsidRPr="00F774F3">
              <w:rPr>
                <w:sz w:val="22"/>
                <w:szCs w:val="22"/>
                <w:lang w:eastAsia="en-US"/>
              </w:rPr>
              <w:t xml:space="preserve"> </w:t>
            </w:r>
            <w:proofErr w:type="spellStart"/>
            <w:r w:rsidRPr="00F774F3">
              <w:rPr>
                <w:spacing w:val="-2"/>
                <w:sz w:val="22"/>
                <w:szCs w:val="22"/>
                <w:lang w:eastAsia="en-US"/>
              </w:rPr>
              <w:t>подарков</w:t>
            </w:r>
            <w:proofErr w:type="spellEnd"/>
          </w:p>
        </w:tc>
        <w:tc>
          <w:tcPr>
            <w:tcW w:w="2624" w:type="dxa"/>
            <w:vAlign w:val="center"/>
          </w:tcPr>
          <w:p w14:paraId="445195AB" w14:textId="77777777" w:rsidR="00F774F3" w:rsidRPr="00F774F3" w:rsidRDefault="00F774F3" w:rsidP="00F774F3">
            <w:pPr>
              <w:jc w:val="center"/>
              <w:rPr>
                <w:sz w:val="22"/>
                <w:szCs w:val="22"/>
                <w:lang w:eastAsia="en-US"/>
              </w:rPr>
            </w:pPr>
            <w:r w:rsidRPr="00F774F3">
              <w:rPr>
                <w:sz w:val="22"/>
                <w:szCs w:val="22"/>
                <w:lang w:eastAsia="en-US"/>
              </w:rPr>
              <w:t>26</w:t>
            </w:r>
            <w:r w:rsidRPr="00F774F3">
              <w:rPr>
                <w:spacing w:val="-13"/>
                <w:sz w:val="22"/>
                <w:szCs w:val="22"/>
                <w:lang w:eastAsia="en-US"/>
              </w:rPr>
              <w:t xml:space="preserve"> </w:t>
            </w:r>
            <w:proofErr w:type="spellStart"/>
            <w:r w:rsidRPr="00F774F3">
              <w:rPr>
                <w:sz w:val="22"/>
                <w:szCs w:val="22"/>
                <w:lang w:eastAsia="en-US"/>
              </w:rPr>
              <w:t>декабря</w:t>
            </w:r>
            <w:proofErr w:type="spellEnd"/>
            <w:r w:rsidRPr="00F774F3">
              <w:rPr>
                <w:spacing w:val="-13"/>
                <w:sz w:val="22"/>
                <w:szCs w:val="22"/>
                <w:lang w:eastAsia="en-US"/>
              </w:rPr>
              <w:t xml:space="preserve"> </w:t>
            </w:r>
            <w:r w:rsidRPr="00F774F3">
              <w:rPr>
                <w:sz w:val="22"/>
                <w:szCs w:val="22"/>
                <w:lang w:eastAsia="en-US"/>
              </w:rPr>
              <w:t>-</w:t>
            </w:r>
            <w:r w:rsidRPr="00F774F3">
              <w:rPr>
                <w:spacing w:val="-14"/>
                <w:sz w:val="22"/>
                <w:szCs w:val="22"/>
                <w:lang w:eastAsia="en-US"/>
              </w:rPr>
              <w:t xml:space="preserve"> </w:t>
            </w:r>
            <w:proofErr w:type="spellStart"/>
            <w:r w:rsidRPr="00F774F3">
              <w:rPr>
                <w:sz w:val="22"/>
                <w:szCs w:val="22"/>
                <w:lang w:eastAsia="en-US"/>
              </w:rPr>
              <w:t>День</w:t>
            </w:r>
            <w:proofErr w:type="spellEnd"/>
            <w:r w:rsidRPr="00F774F3">
              <w:rPr>
                <w:sz w:val="22"/>
                <w:szCs w:val="22"/>
                <w:lang w:eastAsia="en-US"/>
              </w:rPr>
              <w:t xml:space="preserve"> </w:t>
            </w:r>
            <w:proofErr w:type="spellStart"/>
            <w:r w:rsidRPr="00F774F3">
              <w:rPr>
                <w:spacing w:val="-2"/>
                <w:sz w:val="22"/>
                <w:szCs w:val="22"/>
                <w:lang w:eastAsia="en-US"/>
              </w:rPr>
              <w:t>подарков</w:t>
            </w:r>
            <w:proofErr w:type="spellEnd"/>
          </w:p>
        </w:tc>
        <w:tc>
          <w:tcPr>
            <w:tcW w:w="2625" w:type="dxa"/>
            <w:vAlign w:val="center"/>
          </w:tcPr>
          <w:p w14:paraId="08E78828" w14:textId="77777777" w:rsidR="00F774F3" w:rsidRPr="00F774F3" w:rsidRDefault="00F774F3" w:rsidP="00F774F3">
            <w:pPr>
              <w:jc w:val="center"/>
              <w:rPr>
                <w:sz w:val="22"/>
                <w:szCs w:val="22"/>
                <w:lang w:eastAsia="en-US"/>
              </w:rPr>
            </w:pPr>
            <w:r w:rsidRPr="00F774F3">
              <w:rPr>
                <w:sz w:val="22"/>
                <w:szCs w:val="22"/>
                <w:lang w:eastAsia="en-US"/>
              </w:rPr>
              <w:t>26</w:t>
            </w:r>
            <w:r w:rsidRPr="00F774F3">
              <w:rPr>
                <w:spacing w:val="-13"/>
                <w:sz w:val="22"/>
                <w:szCs w:val="22"/>
                <w:lang w:eastAsia="en-US"/>
              </w:rPr>
              <w:t xml:space="preserve"> </w:t>
            </w:r>
            <w:proofErr w:type="spellStart"/>
            <w:r w:rsidRPr="00F774F3">
              <w:rPr>
                <w:sz w:val="22"/>
                <w:szCs w:val="22"/>
                <w:lang w:eastAsia="en-US"/>
              </w:rPr>
              <w:t>декабря</w:t>
            </w:r>
            <w:proofErr w:type="spellEnd"/>
            <w:r w:rsidRPr="00F774F3">
              <w:rPr>
                <w:spacing w:val="-13"/>
                <w:sz w:val="22"/>
                <w:szCs w:val="22"/>
                <w:lang w:eastAsia="en-US"/>
              </w:rPr>
              <w:t xml:space="preserve"> </w:t>
            </w:r>
            <w:r w:rsidRPr="00F774F3">
              <w:rPr>
                <w:sz w:val="22"/>
                <w:szCs w:val="22"/>
                <w:lang w:eastAsia="en-US"/>
              </w:rPr>
              <w:t>-</w:t>
            </w:r>
            <w:r w:rsidRPr="00F774F3">
              <w:rPr>
                <w:spacing w:val="-14"/>
                <w:sz w:val="22"/>
                <w:szCs w:val="22"/>
                <w:lang w:eastAsia="en-US"/>
              </w:rPr>
              <w:t xml:space="preserve"> </w:t>
            </w:r>
            <w:proofErr w:type="spellStart"/>
            <w:r w:rsidRPr="00F774F3">
              <w:rPr>
                <w:sz w:val="22"/>
                <w:szCs w:val="22"/>
                <w:lang w:eastAsia="en-US"/>
              </w:rPr>
              <w:t>День</w:t>
            </w:r>
            <w:proofErr w:type="spellEnd"/>
            <w:r w:rsidRPr="00F774F3">
              <w:rPr>
                <w:sz w:val="22"/>
                <w:szCs w:val="22"/>
                <w:lang w:eastAsia="en-US"/>
              </w:rPr>
              <w:t xml:space="preserve"> </w:t>
            </w:r>
            <w:proofErr w:type="spellStart"/>
            <w:r w:rsidRPr="00F774F3">
              <w:rPr>
                <w:spacing w:val="-2"/>
                <w:sz w:val="22"/>
                <w:szCs w:val="22"/>
                <w:lang w:eastAsia="en-US"/>
              </w:rPr>
              <w:t>подарков</w:t>
            </w:r>
            <w:proofErr w:type="spellEnd"/>
          </w:p>
        </w:tc>
      </w:tr>
      <w:tr w:rsidR="00F774F3" w:rsidRPr="00F774F3" w14:paraId="78B2CF82" w14:textId="77777777" w:rsidTr="00F774F3">
        <w:trPr>
          <w:trHeight w:val="476"/>
        </w:trPr>
        <w:tc>
          <w:tcPr>
            <w:tcW w:w="15745" w:type="dxa"/>
            <w:gridSpan w:val="7"/>
            <w:shd w:val="clear" w:color="auto" w:fill="8DB3E2"/>
            <w:vAlign w:val="center"/>
          </w:tcPr>
          <w:p w14:paraId="1D950378" w14:textId="77777777" w:rsidR="00F774F3" w:rsidRPr="00F774F3" w:rsidRDefault="00F774F3" w:rsidP="00F774F3">
            <w:pPr>
              <w:jc w:val="center"/>
              <w:rPr>
                <w:b/>
                <w:sz w:val="28"/>
                <w:szCs w:val="28"/>
                <w:lang w:eastAsia="en-US"/>
              </w:rPr>
            </w:pPr>
            <w:r w:rsidRPr="00F774F3">
              <w:rPr>
                <w:b/>
                <w:sz w:val="28"/>
                <w:szCs w:val="28"/>
                <w:lang w:eastAsia="en-US"/>
              </w:rPr>
              <w:t>ЯНВАРЬ</w:t>
            </w:r>
          </w:p>
        </w:tc>
      </w:tr>
      <w:tr w:rsidR="00F774F3" w:rsidRPr="00F774F3" w14:paraId="14CEA394" w14:textId="77777777" w:rsidTr="00F774F3">
        <w:trPr>
          <w:trHeight w:val="476"/>
        </w:trPr>
        <w:tc>
          <w:tcPr>
            <w:tcW w:w="15745" w:type="dxa"/>
            <w:gridSpan w:val="7"/>
            <w:shd w:val="clear" w:color="auto" w:fill="CCC0D9"/>
            <w:vAlign w:val="center"/>
          </w:tcPr>
          <w:p w14:paraId="7ECFA1EA" w14:textId="77777777" w:rsidR="00F774F3" w:rsidRPr="00F774F3" w:rsidRDefault="00F774F3" w:rsidP="00F774F3">
            <w:pPr>
              <w:jc w:val="center"/>
              <w:rPr>
                <w:b/>
                <w:sz w:val="22"/>
                <w:szCs w:val="22"/>
                <w:lang w:eastAsia="en-US"/>
              </w:rPr>
            </w:pPr>
            <w:r w:rsidRPr="00F774F3">
              <w:rPr>
                <w:b/>
                <w:sz w:val="22"/>
                <w:szCs w:val="22"/>
                <w:lang w:eastAsia="en-US"/>
              </w:rPr>
              <w:t>2 НЕДЕЛЯ</w:t>
            </w:r>
          </w:p>
          <w:p w14:paraId="7E83793A" w14:textId="77777777" w:rsidR="00F774F3" w:rsidRPr="00F774F3" w:rsidRDefault="00F774F3" w:rsidP="00F774F3">
            <w:pPr>
              <w:jc w:val="center"/>
              <w:rPr>
                <w:sz w:val="22"/>
                <w:szCs w:val="22"/>
                <w:lang w:eastAsia="en-US"/>
              </w:rPr>
            </w:pPr>
            <w:r w:rsidRPr="00F774F3">
              <w:rPr>
                <w:b/>
                <w:sz w:val="22"/>
                <w:szCs w:val="22"/>
                <w:lang w:eastAsia="en-US"/>
              </w:rPr>
              <w:t>09.01.- 10.01.2024</w:t>
            </w:r>
          </w:p>
        </w:tc>
      </w:tr>
      <w:tr w:rsidR="00F774F3" w:rsidRPr="00F774F3" w14:paraId="763DA85A" w14:textId="77777777" w:rsidTr="00463AAA">
        <w:trPr>
          <w:trHeight w:val="476"/>
        </w:trPr>
        <w:tc>
          <w:tcPr>
            <w:tcW w:w="7872" w:type="dxa"/>
            <w:gridSpan w:val="4"/>
          </w:tcPr>
          <w:p w14:paraId="566621D5" w14:textId="77777777" w:rsidR="00F774F3" w:rsidRPr="00F774F3" w:rsidRDefault="00F774F3" w:rsidP="00F774F3">
            <w:pPr>
              <w:jc w:val="center"/>
              <w:rPr>
                <w:b/>
                <w:spacing w:val="-10"/>
                <w:sz w:val="22"/>
                <w:szCs w:val="22"/>
                <w:lang w:val="ru-RU" w:eastAsia="en-US"/>
              </w:rPr>
            </w:pPr>
            <w:r w:rsidRPr="00F774F3">
              <w:rPr>
                <w:b/>
                <w:spacing w:val="-10"/>
                <w:sz w:val="22"/>
                <w:szCs w:val="22"/>
                <w:lang w:val="ru-RU" w:eastAsia="en-US"/>
              </w:rPr>
              <w:t>Описание</w:t>
            </w:r>
          </w:p>
          <w:p w14:paraId="272CC3A5" w14:textId="77777777" w:rsidR="00F774F3" w:rsidRPr="00F774F3" w:rsidRDefault="00F774F3" w:rsidP="00F774F3">
            <w:pPr>
              <w:jc w:val="both"/>
              <w:rPr>
                <w:spacing w:val="-10"/>
                <w:sz w:val="22"/>
                <w:szCs w:val="22"/>
                <w:lang w:val="ru-RU" w:eastAsia="en-US"/>
              </w:rPr>
            </w:pPr>
            <w:r w:rsidRPr="00F774F3">
              <w:rPr>
                <w:spacing w:val="-10"/>
                <w:sz w:val="22"/>
                <w:szCs w:val="22"/>
                <w:lang w:val="ru-RU" w:eastAsia="en-US"/>
              </w:rPr>
              <w:t xml:space="preserve">Все о рождественских праздниках, расширять кругозор детей, приобщать детей к корням </w:t>
            </w:r>
            <w:r w:rsidRPr="00F774F3">
              <w:rPr>
                <w:spacing w:val="-10"/>
                <w:sz w:val="22"/>
                <w:szCs w:val="22"/>
                <w:lang w:val="ru-RU" w:eastAsia="en-US"/>
              </w:rPr>
              <w:lastRenderedPageBreak/>
              <w:t xml:space="preserve">народной культуры, дать представление о русских народных праздниках. Чтение русских народных сказок по данной теме, </w:t>
            </w:r>
            <w:proofErr w:type="gramStart"/>
            <w:r w:rsidRPr="00F774F3">
              <w:rPr>
                <w:spacing w:val="-10"/>
                <w:sz w:val="22"/>
                <w:szCs w:val="22"/>
                <w:lang w:val="ru-RU" w:eastAsia="en-US"/>
              </w:rPr>
              <w:t>проведение  зимних</w:t>
            </w:r>
            <w:proofErr w:type="gramEnd"/>
            <w:r w:rsidRPr="00F774F3">
              <w:rPr>
                <w:spacing w:val="-10"/>
                <w:sz w:val="22"/>
                <w:szCs w:val="22"/>
                <w:lang w:val="ru-RU" w:eastAsia="en-US"/>
              </w:rPr>
              <w:t xml:space="preserve"> игр, разучивание с детьми частушек, дразнилок и тд. Беседы с детьми о рождестве: что такое святки и колядки и тд.</w:t>
            </w:r>
          </w:p>
          <w:p w14:paraId="7B5A4D8E" w14:textId="77777777" w:rsidR="00F774F3" w:rsidRPr="00F774F3" w:rsidRDefault="00F774F3" w:rsidP="00F774F3">
            <w:pPr>
              <w:jc w:val="center"/>
              <w:rPr>
                <w:spacing w:val="-10"/>
                <w:sz w:val="22"/>
                <w:szCs w:val="22"/>
                <w:lang w:val="ru-RU" w:eastAsia="en-US"/>
              </w:rPr>
            </w:pPr>
          </w:p>
          <w:p w14:paraId="525E3EC4" w14:textId="77777777" w:rsidR="00F774F3" w:rsidRPr="00F774F3" w:rsidRDefault="00F774F3" w:rsidP="00F774F3">
            <w:pPr>
              <w:jc w:val="both"/>
              <w:rPr>
                <w:b/>
                <w:spacing w:val="-10"/>
                <w:sz w:val="22"/>
                <w:szCs w:val="22"/>
                <w:lang w:eastAsia="en-US"/>
              </w:rPr>
            </w:pPr>
            <w:proofErr w:type="spellStart"/>
            <w:r w:rsidRPr="00F774F3">
              <w:rPr>
                <w:b/>
                <w:spacing w:val="-10"/>
                <w:sz w:val="22"/>
                <w:szCs w:val="22"/>
                <w:lang w:eastAsia="en-US"/>
              </w:rPr>
              <w:t>Итоговое</w:t>
            </w:r>
            <w:proofErr w:type="spellEnd"/>
            <w:r w:rsidRPr="00F774F3">
              <w:rPr>
                <w:b/>
                <w:spacing w:val="-10"/>
                <w:sz w:val="22"/>
                <w:szCs w:val="22"/>
                <w:lang w:eastAsia="en-US"/>
              </w:rPr>
              <w:t xml:space="preserve"> </w:t>
            </w:r>
            <w:proofErr w:type="spellStart"/>
            <w:r w:rsidRPr="00F774F3">
              <w:rPr>
                <w:b/>
                <w:spacing w:val="-10"/>
                <w:sz w:val="22"/>
                <w:szCs w:val="22"/>
                <w:lang w:eastAsia="en-US"/>
              </w:rPr>
              <w:t>мероприятие</w:t>
            </w:r>
            <w:proofErr w:type="spellEnd"/>
            <w:r w:rsidRPr="00F774F3">
              <w:rPr>
                <w:b/>
                <w:spacing w:val="-10"/>
                <w:sz w:val="22"/>
                <w:szCs w:val="22"/>
                <w:lang w:eastAsia="en-US"/>
              </w:rPr>
              <w:t xml:space="preserve">: </w:t>
            </w:r>
            <w:proofErr w:type="spellStart"/>
            <w:r w:rsidRPr="00F774F3">
              <w:rPr>
                <w:spacing w:val="-10"/>
                <w:sz w:val="22"/>
                <w:szCs w:val="22"/>
                <w:lang w:eastAsia="en-US"/>
              </w:rPr>
              <w:t>Святки</w:t>
            </w:r>
            <w:proofErr w:type="spellEnd"/>
            <w:r w:rsidRPr="00F774F3">
              <w:rPr>
                <w:spacing w:val="-10"/>
                <w:sz w:val="22"/>
                <w:szCs w:val="22"/>
                <w:lang w:eastAsia="en-US"/>
              </w:rPr>
              <w:t xml:space="preserve"> - </w:t>
            </w:r>
            <w:proofErr w:type="spellStart"/>
            <w:r w:rsidRPr="00F774F3">
              <w:rPr>
                <w:spacing w:val="-10"/>
                <w:sz w:val="22"/>
                <w:szCs w:val="22"/>
                <w:lang w:eastAsia="en-US"/>
              </w:rPr>
              <w:t>колядки</w:t>
            </w:r>
            <w:proofErr w:type="spellEnd"/>
          </w:p>
        </w:tc>
        <w:tc>
          <w:tcPr>
            <w:tcW w:w="7873" w:type="dxa"/>
            <w:gridSpan w:val="3"/>
            <w:vAlign w:val="center"/>
          </w:tcPr>
          <w:p w14:paraId="049ABA8D" w14:textId="77777777" w:rsidR="00F774F3" w:rsidRPr="00F774F3" w:rsidRDefault="00F774F3" w:rsidP="00F774F3">
            <w:pPr>
              <w:spacing w:before="92"/>
              <w:rPr>
                <w:sz w:val="22"/>
                <w:szCs w:val="22"/>
                <w:lang w:val="ru-RU" w:eastAsia="en-US"/>
              </w:rPr>
            </w:pPr>
            <w:r w:rsidRPr="00F774F3">
              <w:rPr>
                <w:sz w:val="22"/>
                <w:szCs w:val="22"/>
                <w:lang w:val="ru-RU" w:eastAsia="en-US"/>
              </w:rPr>
              <w:lastRenderedPageBreak/>
              <w:t>Формы организации разнообразной деятельности дошкольников:</w:t>
            </w:r>
          </w:p>
          <w:tbl>
            <w:tblPr>
              <w:tblStyle w:val="81"/>
              <w:tblW w:w="8108" w:type="dxa"/>
              <w:tblInd w:w="100" w:type="dxa"/>
              <w:tblLayout w:type="fixed"/>
              <w:tblLook w:val="04A0" w:firstRow="1" w:lastRow="0" w:firstColumn="1" w:lastColumn="0" w:noHBand="0" w:noVBand="1"/>
            </w:tblPr>
            <w:tblGrid>
              <w:gridCol w:w="4054"/>
              <w:gridCol w:w="4054"/>
            </w:tblGrid>
            <w:tr w:rsidR="00F774F3" w:rsidRPr="00F774F3" w14:paraId="06A1C2A7" w14:textId="77777777" w:rsidTr="00463AAA">
              <w:tc>
                <w:tcPr>
                  <w:tcW w:w="4054" w:type="dxa"/>
                </w:tcPr>
                <w:p w14:paraId="3EF3626E" w14:textId="77777777" w:rsidR="00F774F3" w:rsidRPr="00F774F3" w:rsidRDefault="00F774F3" w:rsidP="006332CD">
                  <w:pPr>
                    <w:framePr w:hSpace="180" w:wrap="around" w:vAnchor="text" w:hAnchor="margin" w:xAlign="center" w:y="-839"/>
                    <w:spacing w:before="92"/>
                    <w:rPr>
                      <w:sz w:val="22"/>
                      <w:szCs w:val="22"/>
                      <w:lang w:eastAsia="en-US"/>
                    </w:rPr>
                  </w:pPr>
                  <w:r w:rsidRPr="00F774F3">
                    <w:rPr>
                      <w:sz w:val="22"/>
                      <w:szCs w:val="22"/>
                      <w:lang w:eastAsia="en-US"/>
                    </w:rPr>
                    <w:lastRenderedPageBreak/>
                    <w:t xml:space="preserve">• </w:t>
                  </w:r>
                  <w:proofErr w:type="spellStart"/>
                  <w:r w:rsidRPr="00F774F3">
                    <w:rPr>
                      <w:sz w:val="22"/>
                      <w:szCs w:val="22"/>
                      <w:lang w:eastAsia="en-US"/>
                    </w:rPr>
                    <w:t>беседы</w:t>
                  </w:r>
                  <w:proofErr w:type="spellEnd"/>
                  <w:r w:rsidRPr="00F774F3">
                    <w:rPr>
                      <w:sz w:val="22"/>
                      <w:szCs w:val="22"/>
                      <w:lang w:eastAsia="en-US"/>
                    </w:rPr>
                    <w:t xml:space="preserve">, </w:t>
                  </w:r>
                  <w:proofErr w:type="spellStart"/>
                  <w:r w:rsidRPr="00F774F3">
                    <w:rPr>
                      <w:sz w:val="22"/>
                      <w:szCs w:val="22"/>
                      <w:lang w:eastAsia="en-US"/>
                    </w:rPr>
                    <w:t>развивающий</w:t>
                  </w:r>
                  <w:proofErr w:type="spellEnd"/>
                  <w:r w:rsidRPr="00F774F3">
                    <w:rPr>
                      <w:sz w:val="22"/>
                      <w:szCs w:val="22"/>
                      <w:lang w:eastAsia="en-US"/>
                    </w:rPr>
                    <w:t xml:space="preserve"> </w:t>
                  </w:r>
                  <w:proofErr w:type="spellStart"/>
                  <w:r w:rsidRPr="00F774F3">
                    <w:rPr>
                      <w:sz w:val="22"/>
                      <w:szCs w:val="22"/>
                      <w:lang w:eastAsia="en-US"/>
                    </w:rPr>
                    <w:t>диалог</w:t>
                  </w:r>
                  <w:proofErr w:type="spellEnd"/>
                  <w:r w:rsidRPr="00F774F3">
                    <w:rPr>
                      <w:sz w:val="22"/>
                      <w:szCs w:val="22"/>
                      <w:lang w:eastAsia="en-US"/>
                    </w:rPr>
                    <w:t xml:space="preserve"> (</w:t>
                  </w:r>
                  <w:proofErr w:type="spellStart"/>
                  <w:r w:rsidRPr="00F774F3">
                    <w:rPr>
                      <w:sz w:val="22"/>
                      <w:szCs w:val="22"/>
                      <w:lang w:eastAsia="en-US"/>
                    </w:rPr>
                    <w:t>круг</w:t>
                  </w:r>
                  <w:proofErr w:type="spellEnd"/>
                  <w:r w:rsidRPr="00F774F3">
                    <w:rPr>
                      <w:sz w:val="22"/>
                      <w:szCs w:val="22"/>
                      <w:lang w:eastAsia="en-US"/>
                    </w:rPr>
                    <w:t>)</w:t>
                  </w:r>
                </w:p>
              </w:tc>
              <w:tc>
                <w:tcPr>
                  <w:tcW w:w="4054" w:type="dxa"/>
                </w:tcPr>
                <w:p w14:paraId="1A13DA13" w14:textId="77777777" w:rsidR="00F774F3" w:rsidRPr="00F774F3" w:rsidRDefault="00F774F3" w:rsidP="006332CD">
                  <w:pPr>
                    <w:framePr w:hSpace="180" w:wrap="around" w:vAnchor="text" w:hAnchor="margin" w:xAlign="center" w:y="-839"/>
                    <w:spacing w:before="92"/>
                    <w:rPr>
                      <w:sz w:val="22"/>
                      <w:szCs w:val="22"/>
                      <w:lang w:val="ru-RU" w:eastAsia="en-US"/>
                    </w:rPr>
                  </w:pPr>
                  <w:r w:rsidRPr="00F774F3">
                    <w:rPr>
                      <w:sz w:val="22"/>
                      <w:szCs w:val="22"/>
                      <w:lang w:val="ru-RU" w:eastAsia="en-US"/>
                    </w:rPr>
                    <w:t>• игры (д/и, режиссерские, с/р, п/и, др.)</w:t>
                  </w:r>
                </w:p>
              </w:tc>
            </w:tr>
            <w:tr w:rsidR="00F774F3" w:rsidRPr="00F774F3" w14:paraId="0602970E" w14:textId="77777777" w:rsidTr="00463AAA">
              <w:tc>
                <w:tcPr>
                  <w:tcW w:w="4054" w:type="dxa"/>
                </w:tcPr>
                <w:p w14:paraId="06B5398B" w14:textId="77777777" w:rsidR="00F774F3" w:rsidRPr="00F774F3" w:rsidRDefault="00F774F3" w:rsidP="006332CD">
                  <w:pPr>
                    <w:framePr w:hSpace="180" w:wrap="around" w:vAnchor="text" w:hAnchor="margin" w:xAlign="center" w:y="-839"/>
                    <w:spacing w:before="92"/>
                    <w:rPr>
                      <w:sz w:val="22"/>
                      <w:szCs w:val="22"/>
                      <w:lang w:eastAsia="en-US"/>
                    </w:rPr>
                  </w:pPr>
                  <w:r w:rsidRPr="00F774F3">
                    <w:rPr>
                      <w:sz w:val="22"/>
                      <w:szCs w:val="22"/>
                      <w:lang w:eastAsia="en-US"/>
                    </w:rPr>
                    <w:t xml:space="preserve">• </w:t>
                  </w:r>
                  <w:proofErr w:type="spellStart"/>
                  <w:r w:rsidRPr="00F774F3">
                    <w:rPr>
                      <w:sz w:val="22"/>
                      <w:szCs w:val="22"/>
                      <w:lang w:eastAsia="en-US"/>
                    </w:rPr>
                    <w:t>игровые</w:t>
                  </w:r>
                  <w:proofErr w:type="spellEnd"/>
                  <w:r w:rsidRPr="00F774F3">
                    <w:rPr>
                      <w:sz w:val="22"/>
                      <w:szCs w:val="22"/>
                      <w:lang w:eastAsia="en-US"/>
                    </w:rPr>
                    <w:t xml:space="preserve"> </w:t>
                  </w:r>
                  <w:proofErr w:type="spellStart"/>
                  <w:r w:rsidRPr="00F774F3">
                    <w:rPr>
                      <w:sz w:val="22"/>
                      <w:szCs w:val="22"/>
                      <w:lang w:eastAsia="en-US"/>
                    </w:rPr>
                    <w:t>ситуации</w:t>
                  </w:r>
                  <w:proofErr w:type="spellEnd"/>
                </w:p>
              </w:tc>
              <w:tc>
                <w:tcPr>
                  <w:tcW w:w="4054" w:type="dxa"/>
                </w:tcPr>
                <w:p w14:paraId="716D37CD" w14:textId="77777777" w:rsidR="00F774F3" w:rsidRPr="00F774F3" w:rsidRDefault="00F774F3" w:rsidP="006332CD">
                  <w:pPr>
                    <w:framePr w:hSpace="180" w:wrap="around" w:vAnchor="text" w:hAnchor="margin" w:xAlign="center" w:y="-839"/>
                    <w:spacing w:before="92"/>
                    <w:rPr>
                      <w:sz w:val="22"/>
                      <w:szCs w:val="22"/>
                      <w:lang w:eastAsia="en-US"/>
                    </w:rPr>
                  </w:pPr>
                  <w:r w:rsidRPr="00F774F3">
                    <w:rPr>
                      <w:sz w:val="22"/>
                      <w:szCs w:val="22"/>
                      <w:lang w:eastAsia="en-US"/>
                    </w:rPr>
                    <w:t xml:space="preserve">• </w:t>
                  </w:r>
                  <w:proofErr w:type="spellStart"/>
                  <w:r w:rsidRPr="00F774F3">
                    <w:rPr>
                      <w:sz w:val="22"/>
                      <w:szCs w:val="22"/>
                      <w:lang w:eastAsia="en-US"/>
                    </w:rPr>
                    <w:t>игры-путешествия</w:t>
                  </w:r>
                  <w:proofErr w:type="spellEnd"/>
                </w:p>
              </w:tc>
            </w:tr>
            <w:tr w:rsidR="00F774F3" w:rsidRPr="00F774F3" w14:paraId="4697A26A" w14:textId="77777777" w:rsidTr="00463AAA">
              <w:tc>
                <w:tcPr>
                  <w:tcW w:w="4054" w:type="dxa"/>
                </w:tcPr>
                <w:p w14:paraId="2C69B700" w14:textId="77777777" w:rsidR="00F774F3" w:rsidRPr="00F774F3" w:rsidRDefault="00F774F3" w:rsidP="006332CD">
                  <w:pPr>
                    <w:framePr w:hSpace="180" w:wrap="around" w:vAnchor="text" w:hAnchor="margin" w:xAlign="center" w:y="-839"/>
                    <w:spacing w:before="92"/>
                    <w:rPr>
                      <w:sz w:val="22"/>
                      <w:szCs w:val="22"/>
                      <w:lang w:eastAsia="en-US"/>
                    </w:rPr>
                  </w:pPr>
                  <w:r w:rsidRPr="00F774F3">
                    <w:rPr>
                      <w:sz w:val="22"/>
                      <w:szCs w:val="22"/>
                      <w:lang w:eastAsia="en-US"/>
                    </w:rPr>
                    <w:t xml:space="preserve">• </w:t>
                  </w:r>
                  <w:proofErr w:type="spellStart"/>
                  <w:r w:rsidRPr="00F774F3">
                    <w:rPr>
                      <w:sz w:val="22"/>
                      <w:szCs w:val="22"/>
                      <w:lang w:eastAsia="en-US"/>
                    </w:rPr>
                    <w:t>творческие</w:t>
                  </w:r>
                  <w:proofErr w:type="spellEnd"/>
                  <w:r w:rsidRPr="00F774F3">
                    <w:rPr>
                      <w:sz w:val="22"/>
                      <w:szCs w:val="22"/>
                      <w:lang w:eastAsia="en-US"/>
                    </w:rPr>
                    <w:t xml:space="preserve"> </w:t>
                  </w:r>
                  <w:proofErr w:type="spellStart"/>
                  <w:r w:rsidRPr="00F774F3">
                    <w:rPr>
                      <w:sz w:val="22"/>
                      <w:szCs w:val="22"/>
                      <w:lang w:eastAsia="en-US"/>
                    </w:rPr>
                    <w:t>мастерские</w:t>
                  </w:r>
                  <w:proofErr w:type="spellEnd"/>
                  <w:r w:rsidRPr="00F774F3">
                    <w:rPr>
                      <w:sz w:val="22"/>
                      <w:szCs w:val="22"/>
                      <w:lang w:eastAsia="en-US"/>
                    </w:rPr>
                    <w:t xml:space="preserve">, </w:t>
                  </w:r>
                  <w:proofErr w:type="spellStart"/>
                  <w:r w:rsidRPr="00F774F3">
                    <w:rPr>
                      <w:sz w:val="22"/>
                      <w:szCs w:val="22"/>
                      <w:lang w:eastAsia="en-US"/>
                    </w:rPr>
                    <w:t>детские</w:t>
                  </w:r>
                  <w:proofErr w:type="spellEnd"/>
                  <w:r w:rsidRPr="00F774F3">
                    <w:rPr>
                      <w:sz w:val="22"/>
                      <w:szCs w:val="22"/>
                      <w:lang w:eastAsia="en-US"/>
                    </w:rPr>
                    <w:t xml:space="preserve"> </w:t>
                  </w:r>
                  <w:proofErr w:type="spellStart"/>
                  <w:r w:rsidRPr="00F774F3">
                    <w:rPr>
                      <w:sz w:val="22"/>
                      <w:szCs w:val="22"/>
                      <w:lang w:eastAsia="en-US"/>
                    </w:rPr>
                    <w:t>лаборатории</w:t>
                  </w:r>
                  <w:proofErr w:type="spellEnd"/>
                </w:p>
              </w:tc>
              <w:tc>
                <w:tcPr>
                  <w:tcW w:w="4054" w:type="dxa"/>
                </w:tcPr>
                <w:p w14:paraId="6E9E3657" w14:textId="77777777" w:rsidR="00F774F3" w:rsidRPr="00F774F3" w:rsidRDefault="00F774F3" w:rsidP="006332CD">
                  <w:pPr>
                    <w:framePr w:hSpace="180" w:wrap="around" w:vAnchor="text" w:hAnchor="margin" w:xAlign="center" w:y="-839"/>
                    <w:spacing w:before="92"/>
                    <w:rPr>
                      <w:sz w:val="22"/>
                      <w:szCs w:val="22"/>
                      <w:lang w:eastAsia="en-US"/>
                    </w:rPr>
                  </w:pPr>
                  <w:r w:rsidRPr="00F774F3">
                    <w:rPr>
                      <w:sz w:val="22"/>
                      <w:szCs w:val="22"/>
                      <w:lang w:eastAsia="en-US"/>
                    </w:rPr>
                    <w:t xml:space="preserve">• </w:t>
                  </w:r>
                  <w:proofErr w:type="spellStart"/>
                  <w:r w:rsidRPr="00F774F3">
                    <w:rPr>
                      <w:sz w:val="22"/>
                      <w:szCs w:val="22"/>
                      <w:lang w:eastAsia="en-US"/>
                    </w:rPr>
                    <w:t>эксперименты</w:t>
                  </w:r>
                  <w:proofErr w:type="spellEnd"/>
                  <w:r w:rsidRPr="00F774F3">
                    <w:rPr>
                      <w:sz w:val="22"/>
                      <w:szCs w:val="22"/>
                      <w:lang w:eastAsia="en-US"/>
                    </w:rPr>
                    <w:t xml:space="preserve">, </w:t>
                  </w:r>
                  <w:proofErr w:type="spellStart"/>
                  <w:r w:rsidRPr="00F774F3">
                    <w:rPr>
                      <w:sz w:val="22"/>
                      <w:szCs w:val="22"/>
                      <w:lang w:eastAsia="en-US"/>
                    </w:rPr>
                    <w:t>коллекционирование</w:t>
                  </w:r>
                  <w:proofErr w:type="spellEnd"/>
                </w:p>
              </w:tc>
            </w:tr>
            <w:tr w:rsidR="00F774F3" w:rsidRPr="00F774F3" w14:paraId="36AA15EF" w14:textId="77777777" w:rsidTr="00463AAA">
              <w:tc>
                <w:tcPr>
                  <w:tcW w:w="4054" w:type="dxa"/>
                </w:tcPr>
                <w:p w14:paraId="423E8B42" w14:textId="77777777" w:rsidR="00F774F3" w:rsidRPr="00F774F3" w:rsidRDefault="00F774F3" w:rsidP="006332CD">
                  <w:pPr>
                    <w:framePr w:hSpace="180" w:wrap="around" w:vAnchor="text" w:hAnchor="margin" w:xAlign="center" w:y="-839"/>
                    <w:spacing w:before="92"/>
                    <w:rPr>
                      <w:sz w:val="22"/>
                      <w:szCs w:val="22"/>
                      <w:lang w:eastAsia="en-US"/>
                    </w:rPr>
                  </w:pPr>
                  <w:r w:rsidRPr="00F774F3">
                    <w:rPr>
                      <w:sz w:val="22"/>
                      <w:szCs w:val="22"/>
                      <w:lang w:eastAsia="en-US"/>
                    </w:rPr>
                    <w:t xml:space="preserve">• </w:t>
                  </w:r>
                  <w:proofErr w:type="spellStart"/>
                  <w:r w:rsidRPr="00F774F3">
                    <w:rPr>
                      <w:sz w:val="22"/>
                      <w:szCs w:val="22"/>
                      <w:lang w:eastAsia="en-US"/>
                    </w:rPr>
                    <w:t>целевые</w:t>
                  </w:r>
                  <w:proofErr w:type="spellEnd"/>
                  <w:r w:rsidRPr="00F774F3">
                    <w:rPr>
                      <w:sz w:val="22"/>
                      <w:szCs w:val="22"/>
                      <w:lang w:eastAsia="en-US"/>
                    </w:rPr>
                    <w:t xml:space="preserve"> </w:t>
                  </w:r>
                  <w:proofErr w:type="spellStart"/>
                  <w:r w:rsidRPr="00F774F3">
                    <w:rPr>
                      <w:sz w:val="22"/>
                      <w:szCs w:val="22"/>
                      <w:lang w:eastAsia="en-US"/>
                    </w:rPr>
                    <w:t>прогулки</w:t>
                  </w:r>
                  <w:proofErr w:type="spellEnd"/>
                </w:p>
              </w:tc>
              <w:tc>
                <w:tcPr>
                  <w:tcW w:w="4054" w:type="dxa"/>
                </w:tcPr>
                <w:p w14:paraId="74713924" w14:textId="77777777" w:rsidR="00F774F3" w:rsidRPr="00F774F3" w:rsidRDefault="00F774F3" w:rsidP="006332CD">
                  <w:pPr>
                    <w:framePr w:hSpace="180" w:wrap="around" w:vAnchor="text" w:hAnchor="margin" w:xAlign="center" w:y="-839"/>
                    <w:spacing w:before="92"/>
                    <w:rPr>
                      <w:sz w:val="22"/>
                      <w:szCs w:val="22"/>
                      <w:lang w:eastAsia="en-US"/>
                    </w:rPr>
                  </w:pPr>
                  <w:r w:rsidRPr="00F774F3">
                    <w:rPr>
                      <w:sz w:val="22"/>
                      <w:szCs w:val="22"/>
                      <w:lang w:eastAsia="en-US"/>
                    </w:rPr>
                    <w:t xml:space="preserve">• </w:t>
                  </w:r>
                  <w:proofErr w:type="spellStart"/>
                  <w:r w:rsidRPr="00F774F3">
                    <w:rPr>
                      <w:sz w:val="22"/>
                      <w:szCs w:val="22"/>
                      <w:lang w:eastAsia="en-US"/>
                    </w:rPr>
                    <w:t>экскурсии</w:t>
                  </w:r>
                  <w:proofErr w:type="spellEnd"/>
                </w:p>
              </w:tc>
            </w:tr>
            <w:tr w:rsidR="00F774F3" w:rsidRPr="00F774F3" w14:paraId="045C3D24" w14:textId="77777777" w:rsidTr="00463AAA">
              <w:tc>
                <w:tcPr>
                  <w:tcW w:w="4054" w:type="dxa"/>
                </w:tcPr>
                <w:p w14:paraId="36185568" w14:textId="77777777" w:rsidR="00F774F3" w:rsidRPr="00F774F3" w:rsidRDefault="00F774F3" w:rsidP="006332CD">
                  <w:pPr>
                    <w:framePr w:hSpace="180" w:wrap="around" w:vAnchor="text" w:hAnchor="margin" w:xAlign="center" w:y="-839"/>
                    <w:spacing w:before="92"/>
                    <w:rPr>
                      <w:sz w:val="22"/>
                      <w:szCs w:val="22"/>
                      <w:lang w:eastAsia="en-US"/>
                    </w:rPr>
                  </w:pPr>
                  <w:r w:rsidRPr="00F774F3">
                    <w:rPr>
                      <w:sz w:val="22"/>
                      <w:szCs w:val="22"/>
                      <w:lang w:eastAsia="en-US"/>
                    </w:rPr>
                    <w:t xml:space="preserve">• </w:t>
                  </w:r>
                  <w:proofErr w:type="spellStart"/>
                  <w:r w:rsidRPr="00F774F3">
                    <w:rPr>
                      <w:sz w:val="22"/>
                      <w:szCs w:val="22"/>
                      <w:lang w:eastAsia="en-US"/>
                    </w:rPr>
                    <w:t>образовательный</w:t>
                  </w:r>
                  <w:proofErr w:type="spellEnd"/>
                  <w:r w:rsidRPr="00F774F3">
                    <w:rPr>
                      <w:sz w:val="22"/>
                      <w:szCs w:val="22"/>
                      <w:lang w:eastAsia="en-US"/>
                    </w:rPr>
                    <w:t xml:space="preserve"> Челлендж</w:t>
                  </w:r>
                </w:p>
              </w:tc>
              <w:tc>
                <w:tcPr>
                  <w:tcW w:w="4054" w:type="dxa"/>
                </w:tcPr>
                <w:p w14:paraId="5E91399E" w14:textId="77777777" w:rsidR="00F774F3" w:rsidRPr="00F774F3" w:rsidRDefault="00F774F3" w:rsidP="006332CD">
                  <w:pPr>
                    <w:framePr w:hSpace="180" w:wrap="around" w:vAnchor="text" w:hAnchor="margin" w:xAlign="center" w:y="-839"/>
                    <w:spacing w:before="92"/>
                    <w:rPr>
                      <w:sz w:val="22"/>
                      <w:szCs w:val="22"/>
                      <w:lang w:eastAsia="en-US"/>
                    </w:rPr>
                  </w:pPr>
                  <w:r w:rsidRPr="00F774F3">
                    <w:rPr>
                      <w:sz w:val="22"/>
                      <w:szCs w:val="22"/>
                      <w:lang w:eastAsia="en-US"/>
                    </w:rPr>
                    <w:t xml:space="preserve">• </w:t>
                  </w:r>
                  <w:proofErr w:type="spellStart"/>
                  <w:r w:rsidRPr="00F774F3">
                    <w:rPr>
                      <w:sz w:val="22"/>
                      <w:szCs w:val="22"/>
                      <w:lang w:eastAsia="en-US"/>
                    </w:rPr>
                    <w:t>интерактивные</w:t>
                  </w:r>
                  <w:proofErr w:type="spellEnd"/>
                  <w:r w:rsidRPr="00F774F3">
                    <w:rPr>
                      <w:sz w:val="22"/>
                      <w:szCs w:val="22"/>
                      <w:lang w:eastAsia="en-US"/>
                    </w:rPr>
                    <w:t xml:space="preserve"> </w:t>
                  </w:r>
                  <w:proofErr w:type="spellStart"/>
                  <w:r w:rsidRPr="00F774F3">
                    <w:rPr>
                      <w:sz w:val="22"/>
                      <w:szCs w:val="22"/>
                      <w:lang w:eastAsia="en-US"/>
                    </w:rPr>
                    <w:t>праздники</w:t>
                  </w:r>
                  <w:proofErr w:type="spellEnd"/>
                </w:p>
              </w:tc>
            </w:tr>
            <w:tr w:rsidR="00F774F3" w:rsidRPr="00F774F3" w14:paraId="24E4D33A" w14:textId="77777777" w:rsidTr="00463AAA">
              <w:tc>
                <w:tcPr>
                  <w:tcW w:w="4054" w:type="dxa"/>
                </w:tcPr>
                <w:p w14:paraId="61A24047" w14:textId="77777777" w:rsidR="00F774F3" w:rsidRPr="00F774F3" w:rsidRDefault="00F774F3" w:rsidP="006332CD">
                  <w:pPr>
                    <w:framePr w:hSpace="180" w:wrap="around" w:vAnchor="text" w:hAnchor="margin" w:xAlign="center" w:y="-839"/>
                    <w:spacing w:before="92"/>
                    <w:rPr>
                      <w:sz w:val="22"/>
                      <w:szCs w:val="22"/>
                      <w:lang w:eastAsia="en-US"/>
                    </w:rPr>
                  </w:pPr>
                  <w:r w:rsidRPr="00F774F3">
                    <w:rPr>
                      <w:sz w:val="22"/>
                      <w:szCs w:val="22"/>
                      <w:lang w:eastAsia="en-US"/>
                    </w:rPr>
                    <w:t xml:space="preserve">• </w:t>
                  </w:r>
                  <w:proofErr w:type="spellStart"/>
                  <w:r w:rsidRPr="00F774F3">
                    <w:rPr>
                      <w:sz w:val="22"/>
                      <w:szCs w:val="22"/>
                      <w:lang w:eastAsia="en-US"/>
                    </w:rPr>
                    <w:t>детские</w:t>
                  </w:r>
                  <w:proofErr w:type="spellEnd"/>
                  <w:r w:rsidRPr="00F774F3">
                    <w:rPr>
                      <w:sz w:val="22"/>
                      <w:szCs w:val="22"/>
                      <w:lang w:eastAsia="en-US"/>
                    </w:rPr>
                    <w:t xml:space="preserve"> </w:t>
                  </w:r>
                  <w:proofErr w:type="spellStart"/>
                  <w:r w:rsidRPr="00F774F3">
                    <w:rPr>
                      <w:sz w:val="22"/>
                      <w:szCs w:val="22"/>
                      <w:lang w:eastAsia="en-US"/>
                    </w:rPr>
                    <w:t>проекты</w:t>
                  </w:r>
                  <w:proofErr w:type="spellEnd"/>
                </w:p>
              </w:tc>
              <w:tc>
                <w:tcPr>
                  <w:tcW w:w="4054" w:type="dxa"/>
                </w:tcPr>
                <w:p w14:paraId="2888D875" w14:textId="77777777" w:rsidR="00F774F3" w:rsidRPr="00F774F3" w:rsidRDefault="00F774F3" w:rsidP="006332CD">
                  <w:pPr>
                    <w:framePr w:hSpace="180" w:wrap="around" w:vAnchor="text" w:hAnchor="margin" w:xAlign="center" w:y="-839"/>
                    <w:spacing w:before="92"/>
                    <w:rPr>
                      <w:sz w:val="22"/>
                      <w:szCs w:val="22"/>
                      <w:lang w:eastAsia="en-US"/>
                    </w:rPr>
                  </w:pPr>
                  <w:r w:rsidRPr="00F774F3">
                    <w:rPr>
                      <w:sz w:val="22"/>
                      <w:szCs w:val="22"/>
                      <w:lang w:eastAsia="en-US"/>
                    </w:rPr>
                    <w:t xml:space="preserve">• </w:t>
                  </w:r>
                  <w:proofErr w:type="spellStart"/>
                  <w:r w:rsidRPr="00F774F3">
                    <w:rPr>
                      <w:sz w:val="22"/>
                      <w:szCs w:val="22"/>
                      <w:lang w:eastAsia="en-US"/>
                    </w:rPr>
                    <w:t>наблюдение</w:t>
                  </w:r>
                  <w:proofErr w:type="spellEnd"/>
                </w:p>
              </w:tc>
            </w:tr>
          </w:tbl>
          <w:p w14:paraId="79881FEC" w14:textId="77777777" w:rsidR="00F774F3" w:rsidRPr="00F774F3" w:rsidRDefault="00F774F3" w:rsidP="00F774F3">
            <w:pPr>
              <w:jc w:val="center"/>
              <w:rPr>
                <w:sz w:val="22"/>
                <w:szCs w:val="22"/>
                <w:lang w:eastAsia="en-US"/>
              </w:rPr>
            </w:pPr>
          </w:p>
        </w:tc>
      </w:tr>
      <w:tr w:rsidR="00F774F3" w:rsidRPr="00F774F3" w14:paraId="04570AC2" w14:textId="77777777" w:rsidTr="00463AAA">
        <w:trPr>
          <w:trHeight w:val="476"/>
        </w:trPr>
        <w:tc>
          <w:tcPr>
            <w:tcW w:w="2624" w:type="dxa"/>
            <w:vAlign w:val="center"/>
          </w:tcPr>
          <w:p w14:paraId="36707C35" w14:textId="77777777" w:rsidR="00F774F3" w:rsidRPr="00F774F3" w:rsidRDefault="00F774F3" w:rsidP="00F774F3">
            <w:pPr>
              <w:jc w:val="center"/>
              <w:rPr>
                <w:b/>
                <w:bCs/>
                <w:sz w:val="22"/>
                <w:szCs w:val="22"/>
                <w:lang w:eastAsia="en-US"/>
              </w:rPr>
            </w:pPr>
            <w:proofErr w:type="spellStart"/>
            <w:r w:rsidRPr="00F774F3">
              <w:rPr>
                <w:b/>
                <w:bCs/>
                <w:sz w:val="22"/>
                <w:szCs w:val="22"/>
                <w:lang w:eastAsia="en-US"/>
              </w:rPr>
              <w:lastRenderedPageBreak/>
              <w:t>Возраст</w:t>
            </w:r>
            <w:proofErr w:type="spellEnd"/>
          </w:p>
        </w:tc>
        <w:tc>
          <w:tcPr>
            <w:tcW w:w="2624" w:type="dxa"/>
          </w:tcPr>
          <w:p w14:paraId="1459CC4E" w14:textId="77777777" w:rsidR="00F774F3" w:rsidRPr="00F774F3" w:rsidRDefault="00F774F3" w:rsidP="00F774F3">
            <w:pPr>
              <w:jc w:val="center"/>
              <w:rPr>
                <w:b/>
                <w:sz w:val="22"/>
                <w:szCs w:val="22"/>
              </w:rPr>
            </w:pPr>
            <w:proofErr w:type="spellStart"/>
            <w:r w:rsidRPr="00F774F3">
              <w:rPr>
                <w:b/>
                <w:sz w:val="22"/>
                <w:szCs w:val="22"/>
              </w:rPr>
              <w:t>Группы</w:t>
            </w:r>
            <w:proofErr w:type="spellEnd"/>
            <w:r w:rsidRPr="00F774F3">
              <w:rPr>
                <w:b/>
                <w:sz w:val="22"/>
                <w:szCs w:val="22"/>
              </w:rPr>
              <w:t xml:space="preserve"> раннего возраста</w:t>
            </w:r>
          </w:p>
          <w:p w14:paraId="53FF9803" w14:textId="77777777" w:rsidR="00F774F3" w:rsidRPr="00F774F3" w:rsidRDefault="00F774F3" w:rsidP="00F774F3">
            <w:pPr>
              <w:jc w:val="center"/>
              <w:rPr>
                <w:bCs/>
                <w:sz w:val="22"/>
                <w:szCs w:val="22"/>
              </w:rPr>
            </w:pPr>
            <w:r w:rsidRPr="00F774F3">
              <w:rPr>
                <w:bCs/>
                <w:sz w:val="22"/>
                <w:szCs w:val="22"/>
              </w:rPr>
              <w:t>№ 2, 4</w:t>
            </w:r>
          </w:p>
          <w:p w14:paraId="0F779677" w14:textId="77777777" w:rsidR="00F774F3" w:rsidRPr="00F774F3" w:rsidRDefault="00F774F3" w:rsidP="00F774F3">
            <w:pPr>
              <w:jc w:val="center"/>
              <w:rPr>
                <w:spacing w:val="-10"/>
                <w:sz w:val="22"/>
                <w:szCs w:val="22"/>
                <w:lang w:eastAsia="en-US"/>
              </w:rPr>
            </w:pPr>
            <w:r w:rsidRPr="00F774F3">
              <w:rPr>
                <w:bCs/>
                <w:sz w:val="22"/>
                <w:szCs w:val="22"/>
              </w:rPr>
              <w:t>(</w:t>
            </w:r>
            <w:proofErr w:type="spellStart"/>
            <w:r w:rsidRPr="00F774F3">
              <w:rPr>
                <w:bCs/>
                <w:sz w:val="22"/>
                <w:szCs w:val="22"/>
              </w:rPr>
              <w:t>адаптационная</w:t>
            </w:r>
            <w:proofErr w:type="spellEnd"/>
            <w:r w:rsidRPr="00F774F3">
              <w:rPr>
                <w:bCs/>
                <w:sz w:val="22"/>
                <w:szCs w:val="22"/>
              </w:rPr>
              <w:t>)</w:t>
            </w:r>
          </w:p>
        </w:tc>
        <w:tc>
          <w:tcPr>
            <w:tcW w:w="2624" w:type="dxa"/>
            <w:gridSpan w:val="2"/>
          </w:tcPr>
          <w:p w14:paraId="79D411DE" w14:textId="77777777" w:rsidR="00F774F3" w:rsidRPr="00F774F3" w:rsidRDefault="00F774F3" w:rsidP="00F774F3">
            <w:pPr>
              <w:jc w:val="center"/>
              <w:rPr>
                <w:b/>
                <w:sz w:val="22"/>
                <w:szCs w:val="22"/>
                <w:lang w:val="ru-RU"/>
              </w:rPr>
            </w:pPr>
            <w:r w:rsidRPr="00F774F3">
              <w:rPr>
                <w:b/>
                <w:sz w:val="22"/>
                <w:szCs w:val="22"/>
              </w:rPr>
              <w:t>I</w:t>
            </w:r>
            <w:r w:rsidRPr="00F774F3">
              <w:rPr>
                <w:b/>
                <w:sz w:val="22"/>
                <w:szCs w:val="22"/>
                <w:lang w:val="ru-RU"/>
              </w:rPr>
              <w:t xml:space="preserve"> младшая группа</w:t>
            </w:r>
          </w:p>
          <w:p w14:paraId="57BE6C28" w14:textId="77777777" w:rsidR="00F774F3" w:rsidRPr="00F774F3" w:rsidRDefault="00F774F3" w:rsidP="00F774F3">
            <w:pPr>
              <w:jc w:val="center"/>
              <w:rPr>
                <w:bCs/>
                <w:sz w:val="22"/>
                <w:szCs w:val="22"/>
                <w:lang w:val="ru-RU"/>
              </w:rPr>
            </w:pPr>
            <w:r w:rsidRPr="00F774F3">
              <w:rPr>
                <w:bCs/>
                <w:sz w:val="22"/>
                <w:szCs w:val="22"/>
                <w:lang w:val="ru-RU"/>
              </w:rPr>
              <w:t>(адаптированная)</w:t>
            </w:r>
          </w:p>
          <w:p w14:paraId="3F4813C5" w14:textId="77777777" w:rsidR="00F774F3" w:rsidRPr="00F774F3" w:rsidRDefault="00F774F3" w:rsidP="00F774F3">
            <w:pPr>
              <w:jc w:val="center"/>
              <w:rPr>
                <w:bCs/>
                <w:sz w:val="22"/>
                <w:szCs w:val="22"/>
                <w:lang w:val="ru-RU"/>
              </w:rPr>
            </w:pPr>
            <w:r w:rsidRPr="00F774F3">
              <w:rPr>
                <w:bCs/>
                <w:sz w:val="22"/>
                <w:szCs w:val="22"/>
                <w:lang w:val="ru-RU"/>
              </w:rPr>
              <w:t>№ 3</w:t>
            </w:r>
          </w:p>
          <w:p w14:paraId="4B2B5338" w14:textId="77777777" w:rsidR="00F774F3" w:rsidRPr="00F774F3" w:rsidRDefault="00F774F3" w:rsidP="00F774F3">
            <w:pPr>
              <w:jc w:val="center"/>
              <w:rPr>
                <w:b/>
                <w:sz w:val="22"/>
                <w:szCs w:val="22"/>
                <w:lang w:val="ru-RU"/>
              </w:rPr>
            </w:pPr>
            <w:r w:rsidRPr="00F774F3">
              <w:rPr>
                <w:b/>
                <w:sz w:val="22"/>
                <w:szCs w:val="22"/>
              </w:rPr>
              <w:t>II</w:t>
            </w:r>
            <w:r w:rsidRPr="00F774F3">
              <w:rPr>
                <w:b/>
                <w:sz w:val="22"/>
                <w:szCs w:val="22"/>
                <w:lang w:val="ru-RU"/>
              </w:rPr>
              <w:t xml:space="preserve"> младшая группа</w:t>
            </w:r>
          </w:p>
          <w:p w14:paraId="58245F56" w14:textId="77777777" w:rsidR="00F774F3" w:rsidRPr="00F774F3" w:rsidRDefault="00F774F3" w:rsidP="00F774F3">
            <w:pPr>
              <w:jc w:val="center"/>
              <w:rPr>
                <w:spacing w:val="-10"/>
                <w:sz w:val="22"/>
                <w:szCs w:val="22"/>
                <w:lang w:eastAsia="en-US"/>
              </w:rPr>
            </w:pPr>
            <w:r w:rsidRPr="00F774F3">
              <w:rPr>
                <w:bCs/>
                <w:sz w:val="22"/>
                <w:szCs w:val="22"/>
              </w:rPr>
              <w:t>№ 9, 5</w:t>
            </w:r>
          </w:p>
        </w:tc>
        <w:tc>
          <w:tcPr>
            <w:tcW w:w="2624" w:type="dxa"/>
          </w:tcPr>
          <w:p w14:paraId="066A57D6" w14:textId="77777777" w:rsidR="00F774F3" w:rsidRPr="00F774F3" w:rsidRDefault="00F774F3" w:rsidP="00F774F3">
            <w:pPr>
              <w:jc w:val="center"/>
              <w:rPr>
                <w:b/>
                <w:sz w:val="22"/>
                <w:szCs w:val="22"/>
              </w:rPr>
            </w:pPr>
            <w:proofErr w:type="spellStart"/>
            <w:r w:rsidRPr="00F774F3">
              <w:rPr>
                <w:b/>
                <w:sz w:val="22"/>
                <w:szCs w:val="22"/>
              </w:rPr>
              <w:t>Средняя</w:t>
            </w:r>
            <w:proofErr w:type="spellEnd"/>
            <w:r w:rsidRPr="00F774F3">
              <w:rPr>
                <w:b/>
                <w:sz w:val="22"/>
                <w:szCs w:val="22"/>
              </w:rPr>
              <w:t xml:space="preserve"> </w:t>
            </w:r>
            <w:proofErr w:type="spellStart"/>
            <w:r w:rsidRPr="00F774F3">
              <w:rPr>
                <w:b/>
                <w:sz w:val="22"/>
                <w:szCs w:val="22"/>
              </w:rPr>
              <w:t>группа</w:t>
            </w:r>
            <w:proofErr w:type="spellEnd"/>
          </w:p>
          <w:p w14:paraId="38B86E4E" w14:textId="77777777" w:rsidR="00F774F3" w:rsidRPr="00F774F3" w:rsidRDefault="00F774F3" w:rsidP="00F774F3">
            <w:pPr>
              <w:jc w:val="center"/>
              <w:rPr>
                <w:spacing w:val="-10"/>
                <w:sz w:val="22"/>
                <w:szCs w:val="22"/>
                <w:lang w:eastAsia="en-US"/>
              </w:rPr>
            </w:pPr>
            <w:r w:rsidRPr="00F774F3">
              <w:rPr>
                <w:bCs/>
                <w:sz w:val="22"/>
                <w:szCs w:val="22"/>
              </w:rPr>
              <w:t>№ 1, 10</w:t>
            </w:r>
          </w:p>
        </w:tc>
        <w:tc>
          <w:tcPr>
            <w:tcW w:w="2624" w:type="dxa"/>
          </w:tcPr>
          <w:p w14:paraId="166C7DB5" w14:textId="77777777" w:rsidR="00F774F3" w:rsidRPr="00F774F3" w:rsidRDefault="00F774F3" w:rsidP="00F774F3">
            <w:pPr>
              <w:jc w:val="center"/>
              <w:rPr>
                <w:b/>
                <w:sz w:val="22"/>
                <w:szCs w:val="22"/>
              </w:rPr>
            </w:pPr>
            <w:proofErr w:type="spellStart"/>
            <w:r w:rsidRPr="00F774F3">
              <w:rPr>
                <w:b/>
                <w:sz w:val="22"/>
                <w:szCs w:val="22"/>
              </w:rPr>
              <w:t>Старшая</w:t>
            </w:r>
            <w:proofErr w:type="spellEnd"/>
            <w:r w:rsidRPr="00F774F3">
              <w:rPr>
                <w:b/>
                <w:sz w:val="22"/>
                <w:szCs w:val="22"/>
              </w:rPr>
              <w:t xml:space="preserve"> </w:t>
            </w:r>
            <w:proofErr w:type="spellStart"/>
            <w:r w:rsidRPr="00F774F3">
              <w:rPr>
                <w:b/>
                <w:sz w:val="22"/>
                <w:szCs w:val="22"/>
              </w:rPr>
              <w:t>группа</w:t>
            </w:r>
            <w:proofErr w:type="spellEnd"/>
          </w:p>
          <w:p w14:paraId="5B1F3449" w14:textId="77777777" w:rsidR="00F774F3" w:rsidRPr="00F774F3" w:rsidRDefault="00F774F3" w:rsidP="00F774F3">
            <w:pPr>
              <w:jc w:val="center"/>
              <w:rPr>
                <w:sz w:val="22"/>
                <w:szCs w:val="22"/>
                <w:lang w:eastAsia="en-US"/>
              </w:rPr>
            </w:pPr>
            <w:r w:rsidRPr="00F774F3">
              <w:rPr>
                <w:bCs/>
                <w:sz w:val="22"/>
                <w:szCs w:val="22"/>
              </w:rPr>
              <w:t>№ 11, 12</w:t>
            </w:r>
          </w:p>
        </w:tc>
        <w:tc>
          <w:tcPr>
            <w:tcW w:w="2625" w:type="dxa"/>
          </w:tcPr>
          <w:p w14:paraId="5725C2D0" w14:textId="77777777" w:rsidR="00F774F3" w:rsidRPr="00F774F3" w:rsidRDefault="00F774F3" w:rsidP="00F774F3">
            <w:pPr>
              <w:jc w:val="center"/>
              <w:rPr>
                <w:b/>
                <w:sz w:val="22"/>
                <w:szCs w:val="22"/>
              </w:rPr>
            </w:pPr>
            <w:proofErr w:type="spellStart"/>
            <w:r w:rsidRPr="00F774F3">
              <w:rPr>
                <w:b/>
                <w:sz w:val="22"/>
                <w:szCs w:val="22"/>
              </w:rPr>
              <w:t>Подготовительная</w:t>
            </w:r>
            <w:proofErr w:type="spellEnd"/>
          </w:p>
          <w:p w14:paraId="5EAF8DC9" w14:textId="77777777" w:rsidR="00F774F3" w:rsidRPr="00F774F3" w:rsidRDefault="00F774F3" w:rsidP="00F774F3">
            <w:pPr>
              <w:jc w:val="center"/>
              <w:rPr>
                <w:b/>
                <w:sz w:val="22"/>
                <w:szCs w:val="22"/>
              </w:rPr>
            </w:pPr>
            <w:proofErr w:type="spellStart"/>
            <w:r w:rsidRPr="00F774F3">
              <w:rPr>
                <w:b/>
                <w:sz w:val="22"/>
                <w:szCs w:val="22"/>
              </w:rPr>
              <w:t>Группа</w:t>
            </w:r>
            <w:proofErr w:type="spellEnd"/>
          </w:p>
          <w:p w14:paraId="0FDF4B43" w14:textId="77777777" w:rsidR="00F774F3" w:rsidRPr="00F774F3" w:rsidRDefault="00F774F3" w:rsidP="00F774F3">
            <w:pPr>
              <w:jc w:val="center"/>
              <w:rPr>
                <w:sz w:val="22"/>
                <w:szCs w:val="22"/>
                <w:lang w:eastAsia="en-US"/>
              </w:rPr>
            </w:pPr>
            <w:r w:rsidRPr="00F774F3">
              <w:rPr>
                <w:bCs/>
                <w:sz w:val="22"/>
                <w:szCs w:val="22"/>
              </w:rPr>
              <w:t>№ 8</w:t>
            </w:r>
          </w:p>
        </w:tc>
      </w:tr>
      <w:tr w:rsidR="00F774F3" w:rsidRPr="00F774F3" w14:paraId="66417723" w14:textId="77777777" w:rsidTr="00463AAA">
        <w:trPr>
          <w:trHeight w:val="476"/>
        </w:trPr>
        <w:tc>
          <w:tcPr>
            <w:tcW w:w="2624" w:type="dxa"/>
            <w:vAlign w:val="center"/>
          </w:tcPr>
          <w:p w14:paraId="1A44578C" w14:textId="77777777" w:rsidR="00F774F3" w:rsidRPr="00F774F3" w:rsidRDefault="00F774F3" w:rsidP="00F774F3">
            <w:pPr>
              <w:jc w:val="center"/>
              <w:rPr>
                <w:b/>
                <w:bCs/>
                <w:sz w:val="22"/>
                <w:szCs w:val="22"/>
                <w:lang w:eastAsia="en-US"/>
              </w:rPr>
            </w:pPr>
            <w:proofErr w:type="spellStart"/>
            <w:r w:rsidRPr="00F774F3">
              <w:rPr>
                <w:b/>
                <w:bCs/>
                <w:sz w:val="22"/>
                <w:szCs w:val="22"/>
                <w:lang w:eastAsia="en-US"/>
              </w:rPr>
              <w:t>Тема</w:t>
            </w:r>
            <w:proofErr w:type="spellEnd"/>
            <w:r w:rsidRPr="00F774F3">
              <w:rPr>
                <w:b/>
                <w:bCs/>
                <w:sz w:val="22"/>
                <w:szCs w:val="22"/>
                <w:lang w:eastAsia="en-US"/>
              </w:rPr>
              <w:t xml:space="preserve"> </w:t>
            </w:r>
            <w:proofErr w:type="spellStart"/>
            <w:r w:rsidRPr="00F774F3">
              <w:rPr>
                <w:b/>
                <w:bCs/>
                <w:sz w:val="22"/>
                <w:szCs w:val="22"/>
                <w:lang w:eastAsia="en-US"/>
              </w:rPr>
              <w:t>недели</w:t>
            </w:r>
            <w:proofErr w:type="spellEnd"/>
          </w:p>
        </w:tc>
        <w:tc>
          <w:tcPr>
            <w:tcW w:w="2624" w:type="dxa"/>
            <w:vAlign w:val="center"/>
          </w:tcPr>
          <w:p w14:paraId="4ADF49A2" w14:textId="77777777" w:rsidR="00F774F3" w:rsidRPr="00F774F3" w:rsidRDefault="00F774F3" w:rsidP="00F774F3">
            <w:pPr>
              <w:jc w:val="center"/>
              <w:rPr>
                <w:spacing w:val="-10"/>
                <w:sz w:val="22"/>
                <w:szCs w:val="22"/>
                <w:lang w:eastAsia="en-US"/>
              </w:rPr>
            </w:pPr>
            <w:r w:rsidRPr="00F774F3">
              <w:rPr>
                <w:sz w:val="22"/>
                <w:szCs w:val="22"/>
                <w:lang w:eastAsia="en-US"/>
              </w:rPr>
              <w:t>«</w:t>
            </w:r>
            <w:proofErr w:type="spellStart"/>
            <w:r w:rsidRPr="00F774F3">
              <w:rPr>
                <w:sz w:val="22"/>
                <w:szCs w:val="22"/>
                <w:lang w:eastAsia="en-US"/>
              </w:rPr>
              <w:t>Рождество</w:t>
            </w:r>
            <w:proofErr w:type="spellEnd"/>
            <w:r w:rsidRPr="00F774F3">
              <w:rPr>
                <w:sz w:val="22"/>
                <w:szCs w:val="22"/>
                <w:lang w:eastAsia="en-US"/>
              </w:rPr>
              <w:t xml:space="preserve"> к </w:t>
            </w:r>
            <w:proofErr w:type="spellStart"/>
            <w:r w:rsidRPr="00F774F3">
              <w:rPr>
                <w:sz w:val="22"/>
                <w:szCs w:val="22"/>
                <w:lang w:eastAsia="en-US"/>
              </w:rPr>
              <w:t>нам</w:t>
            </w:r>
            <w:proofErr w:type="spellEnd"/>
            <w:r w:rsidRPr="00F774F3">
              <w:rPr>
                <w:sz w:val="22"/>
                <w:szCs w:val="22"/>
                <w:lang w:eastAsia="en-US"/>
              </w:rPr>
              <w:t xml:space="preserve"> </w:t>
            </w:r>
            <w:proofErr w:type="spellStart"/>
            <w:proofErr w:type="gramStart"/>
            <w:r w:rsidRPr="00F774F3">
              <w:rPr>
                <w:sz w:val="22"/>
                <w:szCs w:val="22"/>
                <w:lang w:eastAsia="en-US"/>
              </w:rPr>
              <w:t>пришло</w:t>
            </w:r>
            <w:proofErr w:type="spellEnd"/>
            <w:r w:rsidRPr="00F774F3">
              <w:rPr>
                <w:sz w:val="22"/>
                <w:szCs w:val="22"/>
                <w:lang w:eastAsia="en-US"/>
              </w:rPr>
              <w:t>!»</w:t>
            </w:r>
            <w:proofErr w:type="gramEnd"/>
          </w:p>
        </w:tc>
        <w:tc>
          <w:tcPr>
            <w:tcW w:w="2624" w:type="dxa"/>
            <w:gridSpan w:val="2"/>
            <w:vAlign w:val="center"/>
          </w:tcPr>
          <w:p w14:paraId="7318B965" w14:textId="77777777" w:rsidR="00F774F3" w:rsidRPr="00F774F3" w:rsidRDefault="00F774F3" w:rsidP="00F774F3">
            <w:pPr>
              <w:jc w:val="center"/>
              <w:rPr>
                <w:spacing w:val="-10"/>
                <w:sz w:val="22"/>
                <w:szCs w:val="22"/>
                <w:lang w:eastAsia="en-US"/>
              </w:rPr>
            </w:pPr>
            <w:r w:rsidRPr="00F774F3">
              <w:rPr>
                <w:sz w:val="22"/>
                <w:szCs w:val="22"/>
                <w:lang w:eastAsia="en-US"/>
              </w:rPr>
              <w:t>«</w:t>
            </w:r>
            <w:proofErr w:type="spellStart"/>
            <w:r w:rsidRPr="00F774F3">
              <w:rPr>
                <w:sz w:val="22"/>
                <w:szCs w:val="22"/>
                <w:lang w:eastAsia="en-US"/>
              </w:rPr>
              <w:t>Рождество</w:t>
            </w:r>
            <w:proofErr w:type="spellEnd"/>
            <w:r w:rsidRPr="00F774F3">
              <w:rPr>
                <w:sz w:val="22"/>
                <w:szCs w:val="22"/>
                <w:lang w:eastAsia="en-US"/>
              </w:rPr>
              <w:t xml:space="preserve"> к </w:t>
            </w:r>
            <w:proofErr w:type="spellStart"/>
            <w:r w:rsidRPr="00F774F3">
              <w:rPr>
                <w:sz w:val="22"/>
                <w:szCs w:val="22"/>
                <w:lang w:eastAsia="en-US"/>
              </w:rPr>
              <w:t>нам</w:t>
            </w:r>
            <w:proofErr w:type="spellEnd"/>
            <w:r w:rsidRPr="00F774F3">
              <w:rPr>
                <w:sz w:val="22"/>
                <w:szCs w:val="22"/>
                <w:lang w:eastAsia="en-US"/>
              </w:rPr>
              <w:t xml:space="preserve"> </w:t>
            </w:r>
            <w:proofErr w:type="spellStart"/>
            <w:proofErr w:type="gramStart"/>
            <w:r w:rsidRPr="00F774F3">
              <w:rPr>
                <w:sz w:val="22"/>
                <w:szCs w:val="22"/>
                <w:lang w:eastAsia="en-US"/>
              </w:rPr>
              <w:t>пришло</w:t>
            </w:r>
            <w:proofErr w:type="spellEnd"/>
            <w:r w:rsidRPr="00F774F3">
              <w:rPr>
                <w:sz w:val="22"/>
                <w:szCs w:val="22"/>
                <w:lang w:eastAsia="en-US"/>
              </w:rPr>
              <w:t>!»</w:t>
            </w:r>
            <w:proofErr w:type="gramEnd"/>
          </w:p>
        </w:tc>
        <w:tc>
          <w:tcPr>
            <w:tcW w:w="2624" w:type="dxa"/>
            <w:vAlign w:val="center"/>
          </w:tcPr>
          <w:p w14:paraId="168D46F6" w14:textId="77777777" w:rsidR="00F774F3" w:rsidRPr="00F774F3" w:rsidRDefault="00F774F3" w:rsidP="00F774F3">
            <w:pPr>
              <w:jc w:val="center"/>
              <w:rPr>
                <w:spacing w:val="-10"/>
                <w:sz w:val="22"/>
                <w:szCs w:val="22"/>
                <w:lang w:eastAsia="en-US"/>
              </w:rPr>
            </w:pPr>
            <w:r w:rsidRPr="00F774F3">
              <w:rPr>
                <w:sz w:val="22"/>
                <w:szCs w:val="22"/>
                <w:lang w:eastAsia="en-US"/>
              </w:rPr>
              <w:t>«</w:t>
            </w:r>
            <w:proofErr w:type="spellStart"/>
            <w:r w:rsidRPr="00F774F3">
              <w:rPr>
                <w:sz w:val="22"/>
                <w:szCs w:val="22"/>
                <w:lang w:eastAsia="en-US"/>
              </w:rPr>
              <w:t>Рождество</w:t>
            </w:r>
            <w:proofErr w:type="spellEnd"/>
            <w:r w:rsidRPr="00F774F3">
              <w:rPr>
                <w:sz w:val="22"/>
                <w:szCs w:val="22"/>
                <w:lang w:eastAsia="en-US"/>
              </w:rPr>
              <w:t xml:space="preserve"> к </w:t>
            </w:r>
            <w:proofErr w:type="spellStart"/>
            <w:r w:rsidRPr="00F774F3">
              <w:rPr>
                <w:sz w:val="22"/>
                <w:szCs w:val="22"/>
                <w:lang w:eastAsia="en-US"/>
              </w:rPr>
              <w:t>нам</w:t>
            </w:r>
            <w:proofErr w:type="spellEnd"/>
            <w:r w:rsidRPr="00F774F3">
              <w:rPr>
                <w:sz w:val="22"/>
                <w:szCs w:val="22"/>
                <w:lang w:eastAsia="en-US"/>
              </w:rPr>
              <w:t xml:space="preserve"> </w:t>
            </w:r>
            <w:proofErr w:type="spellStart"/>
            <w:proofErr w:type="gramStart"/>
            <w:r w:rsidRPr="00F774F3">
              <w:rPr>
                <w:sz w:val="22"/>
                <w:szCs w:val="22"/>
                <w:lang w:eastAsia="en-US"/>
              </w:rPr>
              <w:t>пришло</w:t>
            </w:r>
            <w:proofErr w:type="spellEnd"/>
            <w:r w:rsidRPr="00F774F3">
              <w:rPr>
                <w:sz w:val="22"/>
                <w:szCs w:val="22"/>
                <w:lang w:eastAsia="en-US"/>
              </w:rPr>
              <w:t>!»</w:t>
            </w:r>
            <w:proofErr w:type="gramEnd"/>
          </w:p>
        </w:tc>
        <w:tc>
          <w:tcPr>
            <w:tcW w:w="2624" w:type="dxa"/>
            <w:vAlign w:val="center"/>
          </w:tcPr>
          <w:p w14:paraId="44E81B2A" w14:textId="77777777" w:rsidR="00F774F3" w:rsidRPr="00F774F3" w:rsidRDefault="00F774F3" w:rsidP="00F774F3">
            <w:pPr>
              <w:jc w:val="center"/>
              <w:rPr>
                <w:sz w:val="22"/>
                <w:szCs w:val="22"/>
                <w:lang w:eastAsia="en-US"/>
              </w:rPr>
            </w:pPr>
            <w:r w:rsidRPr="00F774F3">
              <w:rPr>
                <w:sz w:val="22"/>
                <w:szCs w:val="22"/>
                <w:lang w:eastAsia="en-US"/>
              </w:rPr>
              <w:t>«</w:t>
            </w:r>
            <w:proofErr w:type="spellStart"/>
            <w:r w:rsidRPr="00F774F3">
              <w:rPr>
                <w:sz w:val="22"/>
                <w:szCs w:val="22"/>
                <w:lang w:eastAsia="en-US"/>
              </w:rPr>
              <w:t>Рождество</w:t>
            </w:r>
            <w:proofErr w:type="spellEnd"/>
            <w:r w:rsidRPr="00F774F3">
              <w:rPr>
                <w:sz w:val="22"/>
                <w:szCs w:val="22"/>
                <w:lang w:eastAsia="en-US"/>
              </w:rPr>
              <w:t xml:space="preserve"> к </w:t>
            </w:r>
            <w:proofErr w:type="spellStart"/>
            <w:r w:rsidRPr="00F774F3">
              <w:rPr>
                <w:sz w:val="22"/>
                <w:szCs w:val="22"/>
                <w:lang w:eastAsia="en-US"/>
              </w:rPr>
              <w:t>нам</w:t>
            </w:r>
            <w:proofErr w:type="spellEnd"/>
            <w:r w:rsidRPr="00F774F3">
              <w:rPr>
                <w:sz w:val="22"/>
                <w:szCs w:val="22"/>
                <w:lang w:eastAsia="en-US"/>
              </w:rPr>
              <w:t xml:space="preserve"> </w:t>
            </w:r>
            <w:proofErr w:type="spellStart"/>
            <w:proofErr w:type="gramStart"/>
            <w:r w:rsidRPr="00F774F3">
              <w:rPr>
                <w:sz w:val="22"/>
                <w:szCs w:val="22"/>
                <w:lang w:eastAsia="en-US"/>
              </w:rPr>
              <w:t>пришло</w:t>
            </w:r>
            <w:proofErr w:type="spellEnd"/>
            <w:r w:rsidRPr="00F774F3">
              <w:rPr>
                <w:sz w:val="22"/>
                <w:szCs w:val="22"/>
                <w:lang w:eastAsia="en-US"/>
              </w:rPr>
              <w:t>!»</w:t>
            </w:r>
            <w:proofErr w:type="gramEnd"/>
          </w:p>
        </w:tc>
        <w:tc>
          <w:tcPr>
            <w:tcW w:w="2625" w:type="dxa"/>
            <w:vAlign w:val="center"/>
          </w:tcPr>
          <w:p w14:paraId="17670542" w14:textId="77777777" w:rsidR="00F774F3" w:rsidRPr="00F774F3" w:rsidRDefault="00F774F3" w:rsidP="00F774F3">
            <w:pPr>
              <w:jc w:val="center"/>
              <w:rPr>
                <w:sz w:val="22"/>
                <w:szCs w:val="22"/>
                <w:lang w:eastAsia="en-US"/>
              </w:rPr>
            </w:pPr>
            <w:r w:rsidRPr="00F774F3">
              <w:rPr>
                <w:sz w:val="22"/>
                <w:szCs w:val="22"/>
                <w:lang w:eastAsia="en-US"/>
              </w:rPr>
              <w:t>«</w:t>
            </w:r>
            <w:proofErr w:type="spellStart"/>
            <w:r w:rsidRPr="00F774F3">
              <w:rPr>
                <w:sz w:val="22"/>
                <w:szCs w:val="22"/>
                <w:lang w:eastAsia="en-US"/>
              </w:rPr>
              <w:t>Рождество</w:t>
            </w:r>
            <w:proofErr w:type="spellEnd"/>
            <w:r w:rsidRPr="00F774F3">
              <w:rPr>
                <w:sz w:val="22"/>
                <w:szCs w:val="22"/>
                <w:lang w:eastAsia="en-US"/>
              </w:rPr>
              <w:t xml:space="preserve"> к </w:t>
            </w:r>
            <w:proofErr w:type="spellStart"/>
            <w:r w:rsidRPr="00F774F3">
              <w:rPr>
                <w:sz w:val="22"/>
                <w:szCs w:val="22"/>
                <w:lang w:eastAsia="en-US"/>
              </w:rPr>
              <w:t>нам</w:t>
            </w:r>
            <w:proofErr w:type="spellEnd"/>
            <w:r w:rsidRPr="00F774F3">
              <w:rPr>
                <w:sz w:val="22"/>
                <w:szCs w:val="22"/>
                <w:lang w:eastAsia="en-US"/>
              </w:rPr>
              <w:t xml:space="preserve"> </w:t>
            </w:r>
            <w:proofErr w:type="spellStart"/>
            <w:proofErr w:type="gramStart"/>
            <w:r w:rsidRPr="00F774F3">
              <w:rPr>
                <w:sz w:val="22"/>
                <w:szCs w:val="22"/>
                <w:lang w:eastAsia="en-US"/>
              </w:rPr>
              <w:t>пришло</w:t>
            </w:r>
            <w:proofErr w:type="spellEnd"/>
            <w:r w:rsidRPr="00F774F3">
              <w:rPr>
                <w:sz w:val="22"/>
                <w:szCs w:val="22"/>
                <w:lang w:eastAsia="en-US"/>
              </w:rPr>
              <w:t>!»</w:t>
            </w:r>
            <w:proofErr w:type="gramEnd"/>
          </w:p>
        </w:tc>
      </w:tr>
      <w:tr w:rsidR="00F774F3" w:rsidRPr="00F774F3" w14:paraId="392AC738" w14:textId="77777777" w:rsidTr="00463AAA">
        <w:trPr>
          <w:trHeight w:val="476"/>
        </w:trPr>
        <w:tc>
          <w:tcPr>
            <w:tcW w:w="2624" w:type="dxa"/>
            <w:vAlign w:val="center"/>
          </w:tcPr>
          <w:p w14:paraId="78846276" w14:textId="77777777" w:rsidR="00F774F3" w:rsidRPr="00F774F3" w:rsidRDefault="00F774F3" w:rsidP="00F774F3">
            <w:pPr>
              <w:jc w:val="center"/>
              <w:rPr>
                <w:b/>
                <w:bCs/>
                <w:sz w:val="22"/>
                <w:szCs w:val="22"/>
                <w:lang w:eastAsia="en-US"/>
              </w:rPr>
            </w:pPr>
            <w:proofErr w:type="spellStart"/>
            <w:r w:rsidRPr="00F774F3">
              <w:rPr>
                <w:b/>
                <w:bCs/>
                <w:sz w:val="22"/>
                <w:szCs w:val="22"/>
                <w:lang w:eastAsia="en-US"/>
              </w:rPr>
              <w:t>Праздники</w:t>
            </w:r>
            <w:proofErr w:type="spellEnd"/>
            <w:r w:rsidRPr="00F774F3">
              <w:rPr>
                <w:b/>
                <w:bCs/>
                <w:sz w:val="22"/>
                <w:szCs w:val="22"/>
                <w:lang w:eastAsia="en-US"/>
              </w:rPr>
              <w:t xml:space="preserve"> </w:t>
            </w:r>
            <w:proofErr w:type="spellStart"/>
            <w:r w:rsidRPr="00F774F3">
              <w:rPr>
                <w:b/>
                <w:bCs/>
                <w:sz w:val="22"/>
                <w:szCs w:val="22"/>
                <w:lang w:eastAsia="en-US"/>
              </w:rPr>
              <w:t>по</w:t>
            </w:r>
            <w:proofErr w:type="spellEnd"/>
            <w:r w:rsidRPr="00F774F3">
              <w:rPr>
                <w:b/>
                <w:bCs/>
                <w:sz w:val="22"/>
                <w:szCs w:val="22"/>
                <w:lang w:eastAsia="en-US"/>
              </w:rPr>
              <w:t xml:space="preserve"> ФОП ДО</w:t>
            </w:r>
          </w:p>
        </w:tc>
        <w:tc>
          <w:tcPr>
            <w:tcW w:w="2624" w:type="dxa"/>
            <w:vAlign w:val="center"/>
          </w:tcPr>
          <w:p w14:paraId="09C24687" w14:textId="77777777" w:rsidR="00F774F3" w:rsidRPr="00F774F3" w:rsidRDefault="00F774F3" w:rsidP="00F774F3">
            <w:pPr>
              <w:jc w:val="center"/>
              <w:rPr>
                <w:spacing w:val="-10"/>
                <w:sz w:val="22"/>
                <w:szCs w:val="22"/>
                <w:lang w:eastAsia="en-US"/>
              </w:rPr>
            </w:pPr>
            <w:r w:rsidRPr="00F774F3">
              <w:rPr>
                <w:spacing w:val="-10"/>
                <w:sz w:val="22"/>
                <w:szCs w:val="22"/>
                <w:lang w:eastAsia="en-US"/>
              </w:rPr>
              <w:t>-</w:t>
            </w:r>
          </w:p>
        </w:tc>
        <w:tc>
          <w:tcPr>
            <w:tcW w:w="2624" w:type="dxa"/>
            <w:gridSpan w:val="2"/>
            <w:vAlign w:val="center"/>
          </w:tcPr>
          <w:p w14:paraId="7D184DAE" w14:textId="77777777" w:rsidR="00F774F3" w:rsidRPr="00F774F3" w:rsidRDefault="00F774F3" w:rsidP="00F774F3">
            <w:pPr>
              <w:jc w:val="center"/>
              <w:rPr>
                <w:spacing w:val="-10"/>
                <w:sz w:val="22"/>
                <w:szCs w:val="22"/>
                <w:lang w:eastAsia="en-US"/>
              </w:rPr>
            </w:pPr>
            <w:r w:rsidRPr="00F774F3">
              <w:rPr>
                <w:spacing w:val="-10"/>
                <w:sz w:val="22"/>
                <w:szCs w:val="22"/>
                <w:lang w:eastAsia="en-US"/>
              </w:rPr>
              <w:t>-</w:t>
            </w:r>
          </w:p>
        </w:tc>
        <w:tc>
          <w:tcPr>
            <w:tcW w:w="2624" w:type="dxa"/>
            <w:vAlign w:val="center"/>
          </w:tcPr>
          <w:p w14:paraId="28690599" w14:textId="77777777" w:rsidR="00F774F3" w:rsidRPr="00F774F3" w:rsidRDefault="00F774F3" w:rsidP="00F774F3">
            <w:pPr>
              <w:jc w:val="center"/>
              <w:rPr>
                <w:spacing w:val="-10"/>
                <w:sz w:val="22"/>
                <w:szCs w:val="22"/>
                <w:lang w:eastAsia="en-US"/>
              </w:rPr>
            </w:pPr>
            <w:r w:rsidRPr="00F774F3">
              <w:rPr>
                <w:spacing w:val="-10"/>
                <w:sz w:val="22"/>
                <w:szCs w:val="22"/>
                <w:lang w:eastAsia="en-US"/>
              </w:rPr>
              <w:t>-</w:t>
            </w:r>
          </w:p>
        </w:tc>
        <w:tc>
          <w:tcPr>
            <w:tcW w:w="2624" w:type="dxa"/>
            <w:vAlign w:val="center"/>
          </w:tcPr>
          <w:p w14:paraId="60087BF2" w14:textId="77777777" w:rsidR="00F774F3" w:rsidRPr="00F774F3" w:rsidRDefault="00F774F3" w:rsidP="00F774F3">
            <w:pPr>
              <w:jc w:val="center"/>
              <w:rPr>
                <w:sz w:val="22"/>
                <w:szCs w:val="22"/>
                <w:lang w:eastAsia="en-US"/>
              </w:rPr>
            </w:pPr>
            <w:r w:rsidRPr="00F774F3">
              <w:rPr>
                <w:sz w:val="22"/>
                <w:szCs w:val="22"/>
                <w:lang w:eastAsia="en-US"/>
              </w:rPr>
              <w:t>-</w:t>
            </w:r>
          </w:p>
        </w:tc>
        <w:tc>
          <w:tcPr>
            <w:tcW w:w="2625" w:type="dxa"/>
            <w:vAlign w:val="center"/>
          </w:tcPr>
          <w:p w14:paraId="4087EA0D" w14:textId="77777777" w:rsidR="00F774F3" w:rsidRPr="00F774F3" w:rsidRDefault="00F774F3" w:rsidP="00F774F3">
            <w:pPr>
              <w:jc w:val="center"/>
              <w:rPr>
                <w:sz w:val="22"/>
                <w:szCs w:val="22"/>
                <w:lang w:eastAsia="en-US"/>
              </w:rPr>
            </w:pPr>
            <w:r w:rsidRPr="00F774F3">
              <w:rPr>
                <w:sz w:val="22"/>
                <w:szCs w:val="22"/>
                <w:lang w:eastAsia="en-US"/>
              </w:rPr>
              <w:t>-</w:t>
            </w:r>
          </w:p>
        </w:tc>
      </w:tr>
      <w:tr w:rsidR="00F774F3" w:rsidRPr="00F774F3" w14:paraId="5C315CD4" w14:textId="77777777" w:rsidTr="00463AAA">
        <w:trPr>
          <w:trHeight w:val="476"/>
        </w:trPr>
        <w:tc>
          <w:tcPr>
            <w:tcW w:w="2624" w:type="dxa"/>
            <w:vAlign w:val="center"/>
          </w:tcPr>
          <w:p w14:paraId="392988A9" w14:textId="77777777" w:rsidR="00F774F3" w:rsidRPr="00F774F3" w:rsidRDefault="00F774F3" w:rsidP="00F774F3">
            <w:pPr>
              <w:jc w:val="center"/>
              <w:rPr>
                <w:b/>
                <w:bCs/>
                <w:sz w:val="22"/>
                <w:szCs w:val="22"/>
                <w:lang w:eastAsia="en-US"/>
              </w:rPr>
            </w:pPr>
            <w:proofErr w:type="spellStart"/>
            <w:r w:rsidRPr="00F774F3">
              <w:rPr>
                <w:b/>
                <w:bCs/>
                <w:sz w:val="22"/>
                <w:szCs w:val="22"/>
                <w:lang w:eastAsia="en-US"/>
              </w:rPr>
              <w:t>Дополнительные</w:t>
            </w:r>
            <w:proofErr w:type="spellEnd"/>
            <w:r w:rsidRPr="00F774F3">
              <w:rPr>
                <w:b/>
                <w:bCs/>
                <w:sz w:val="22"/>
                <w:szCs w:val="22"/>
                <w:lang w:eastAsia="en-US"/>
              </w:rPr>
              <w:t xml:space="preserve"> </w:t>
            </w:r>
            <w:proofErr w:type="spellStart"/>
            <w:r w:rsidRPr="00F774F3">
              <w:rPr>
                <w:b/>
                <w:bCs/>
                <w:sz w:val="22"/>
                <w:szCs w:val="22"/>
                <w:lang w:eastAsia="en-US"/>
              </w:rPr>
              <w:t>праздники</w:t>
            </w:r>
            <w:proofErr w:type="spellEnd"/>
          </w:p>
        </w:tc>
        <w:tc>
          <w:tcPr>
            <w:tcW w:w="2624" w:type="dxa"/>
            <w:vAlign w:val="center"/>
          </w:tcPr>
          <w:p w14:paraId="096C82A8" w14:textId="77777777" w:rsidR="00F774F3" w:rsidRPr="00F774F3" w:rsidRDefault="00F774F3" w:rsidP="00F774F3">
            <w:pPr>
              <w:jc w:val="center"/>
              <w:rPr>
                <w:spacing w:val="-10"/>
                <w:sz w:val="22"/>
                <w:szCs w:val="22"/>
                <w:lang w:eastAsia="en-US"/>
              </w:rPr>
            </w:pPr>
            <w:r w:rsidRPr="00F774F3">
              <w:rPr>
                <w:spacing w:val="-10"/>
                <w:sz w:val="22"/>
                <w:szCs w:val="22"/>
                <w:lang w:eastAsia="en-US"/>
              </w:rPr>
              <w:t>-</w:t>
            </w:r>
          </w:p>
        </w:tc>
        <w:tc>
          <w:tcPr>
            <w:tcW w:w="2624" w:type="dxa"/>
            <w:gridSpan w:val="2"/>
            <w:vAlign w:val="center"/>
          </w:tcPr>
          <w:p w14:paraId="22DD108B" w14:textId="77777777" w:rsidR="00F774F3" w:rsidRPr="00F774F3" w:rsidRDefault="00F774F3" w:rsidP="00F774F3">
            <w:pPr>
              <w:jc w:val="center"/>
              <w:rPr>
                <w:spacing w:val="-10"/>
                <w:sz w:val="22"/>
                <w:szCs w:val="22"/>
                <w:lang w:eastAsia="en-US"/>
              </w:rPr>
            </w:pPr>
            <w:r w:rsidRPr="00F774F3">
              <w:rPr>
                <w:spacing w:val="-10"/>
                <w:sz w:val="22"/>
                <w:szCs w:val="22"/>
                <w:lang w:eastAsia="en-US"/>
              </w:rPr>
              <w:t>-</w:t>
            </w:r>
          </w:p>
        </w:tc>
        <w:tc>
          <w:tcPr>
            <w:tcW w:w="2624" w:type="dxa"/>
            <w:vAlign w:val="center"/>
          </w:tcPr>
          <w:p w14:paraId="15D0701A" w14:textId="77777777" w:rsidR="00F774F3" w:rsidRPr="00F774F3" w:rsidRDefault="00F774F3" w:rsidP="00F774F3">
            <w:pPr>
              <w:jc w:val="center"/>
              <w:rPr>
                <w:spacing w:val="-10"/>
                <w:sz w:val="22"/>
                <w:szCs w:val="22"/>
                <w:lang w:eastAsia="en-US"/>
              </w:rPr>
            </w:pPr>
            <w:r w:rsidRPr="00F774F3">
              <w:rPr>
                <w:spacing w:val="-10"/>
                <w:sz w:val="22"/>
                <w:szCs w:val="22"/>
                <w:lang w:eastAsia="en-US"/>
              </w:rPr>
              <w:t>-</w:t>
            </w:r>
          </w:p>
        </w:tc>
        <w:tc>
          <w:tcPr>
            <w:tcW w:w="2624" w:type="dxa"/>
            <w:vAlign w:val="center"/>
          </w:tcPr>
          <w:p w14:paraId="7869537C" w14:textId="77777777" w:rsidR="00F774F3" w:rsidRPr="00F774F3" w:rsidRDefault="00F774F3" w:rsidP="00F774F3">
            <w:pPr>
              <w:jc w:val="center"/>
              <w:rPr>
                <w:sz w:val="22"/>
                <w:szCs w:val="22"/>
                <w:lang w:eastAsia="en-US"/>
              </w:rPr>
            </w:pPr>
            <w:r w:rsidRPr="00F774F3">
              <w:rPr>
                <w:sz w:val="22"/>
                <w:szCs w:val="22"/>
                <w:lang w:eastAsia="en-US"/>
              </w:rPr>
              <w:t>-</w:t>
            </w:r>
          </w:p>
        </w:tc>
        <w:tc>
          <w:tcPr>
            <w:tcW w:w="2625" w:type="dxa"/>
            <w:vAlign w:val="center"/>
          </w:tcPr>
          <w:p w14:paraId="7BB4A52B" w14:textId="77777777" w:rsidR="00F774F3" w:rsidRPr="00F774F3" w:rsidRDefault="00F774F3" w:rsidP="00F774F3">
            <w:pPr>
              <w:jc w:val="center"/>
              <w:rPr>
                <w:sz w:val="22"/>
                <w:szCs w:val="22"/>
                <w:lang w:eastAsia="en-US"/>
              </w:rPr>
            </w:pPr>
            <w:r w:rsidRPr="00F774F3">
              <w:rPr>
                <w:sz w:val="22"/>
                <w:szCs w:val="22"/>
                <w:lang w:eastAsia="en-US"/>
              </w:rPr>
              <w:t>-</w:t>
            </w:r>
          </w:p>
        </w:tc>
      </w:tr>
      <w:tr w:rsidR="00F774F3" w:rsidRPr="00F774F3" w14:paraId="12FFB42A" w14:textId="77777777" w:rsidTr="00F774F3">
        <w:trPr>
          <w:trHeight w:val="476"/>
        </w:trPr>
        <w:tc>
          <w:tcPr>
            <w:tcW w:w="15745" w:type="dxa"/>
            <w:gridSpan w:val="7"/>
            <w:shd w:val="clear" w:color="auto" w:fill="CCC0D9"/>
            <w:vAlign w:val="center"/>
          </w:tcPr>
          <w:p w14:paraId="6CC314BE" w14:textId="77777777" w:rsidR="00F774F3" w:rsidRPr="00F774F3" w:rsidRDefault="00F774F3" w:rsidP="00F774F3">
            <w:pPr>
              <w:jc w:val="center"/>
              <w:rPr>
                <w:b/>
                <w:sz w:val="22"/>
                <w:szCs w:val="22"/>
                <w:lang w:eastAsia="en-US"/>
              </w:rPr>
            </w:pPr>
            <w:r w:rsidRPr="00F774F3">
              <w:rPr>
                <w:b/>
                <w:sz w:val="22"/>
                <w:szCs w:val="22"/>
                <w:lang w:eastAsia="en-US"/>
              </w:rPr>
              <w:t>3 НЕДЕЛЯ</w:t>
            </w:r>
            <w:r w:rsidRPr="00F774F3">
              <w:rPr>
                <w:b/>
                <w:sz w:val="22"/>
                <w:szCs w:val="22"/>
                <w:lang w:eastAsia="en-US"/>
              </w:rPr>
              <w:br/>
              <w:t>13.01-17.01.2024</w:t>
            </w:r>
          </w:p>
        </w:tc>
      </w:tr>
      <w:tr w:rsidR="00F774F3" w:rsidRPr="00F774F3" w14:paraId="4F3730CE" w14:textId="77777777" w:rsidTr="00463AAA">
        <w:trPr>
          <w:trHeight w:val="476"/>
        </w:trPr>
        <w:tc>
          <w:tcPr>
            <w:tcW w:w="7872" w:type="dxa"/>
            <w:gridSpan w:val="4"/>
          </w:tcPr>
          <w:p w14:paraId="76AF5B8A" w14:textId="77777777" w:rsidR="00F774F3" w:rsidRPr="00F774F3" w:rsidRDefault="00F774F3" w:rsidP="00F774F3">
            <w:pPr>
              <w:jc w:val="center"/>
              <w:rPr>
                <w:b/>
                <w:spacing w:val="-10"/>
                <w:sz w:val="22"/>
                <w:szCs w:val="22"/>
                <w:lang w:val="ru-RU" w:eastAsia="en-US"/>
              </w:rPr>
            </w:pPr>
            <w:r w:rsidRPr="00F774F3">
              <w:rPr>
                <w:b/>
                <w:spacing w:val="-10"/>
                <w:sz w:val="22"/>
                <w:szCs w:val="22"/>
                <w:lang w:val="ru-RU" w:eastAsia="en-US"/>
              </w:rPr>
              <w:t>Описание</w:t>
            </w:r>
          </w:p>
          <w:p w14:paraId="4057A462" w14:textId="77777777" w:rsidR="00F774F3" w:rsidRPr="00F774F3" w:rsidRDefault="00F774F3" w:rsidP="00F774F3">
            <w:pPr>
              <w:jc w:val="both"/>
              <w:rPr>
                <w:spacing w:val="-10"/>
                <w:sz w:val="22"/>
                <w:szCs w:val="22"/>
                <w:lang w:val="ru-RU" w:eastAsia="en-US"/>
              </w:rPr>
            </w:pPr>
            <w:r w:rsidRPr="00F774F3">
              <w:rPr>
                <w:spacing w:val="-10"/>
                <w:sz w:val="22"/>
                <w:szCs w:val="22"/>
                <w:lang w:val="ru-RU" w:eastAsia="en-US"/>
              </w:rPr>
              <w:t>Знакомить детей со сказками разных народов, обобщать понятие сказка, формировать представление о нравственном смысле литературных произведений. Знакомить с художниками иллюстраторами, театрализация сказок (дети-дети, дети-родители, педагог-дети) тд.</w:t>
            </w:r>
          </w:p>
          <w:p w14:paraId="7D4A2920" w14:textId="77777777" w:rsidR="00F774F3" w:rsidRPr="00F774F3" w:rsidRDefault="00F774F3" w:rsidP="00F774F3">
            <w:pPr>
              <w:jc w:val="both"/>
              <w:rPr>
                <w:spacing w:val="-10"/>
                <w:sz w:val="22"/>
                <w:szCs w:val="22"/>
                <w:lang w:val="ru-RU" w:eastAsia="en-US"/>
              </w:rPr>
            </w:pPr>
          </w:p>
          <w:p w14:paraId="2118B58D" w14:textId="77777777" w:rsidR="00F774F3" w:rsidRPr="00F774F3" w:rsidRDefault="00F774F3" w:rsidP="00F774F3">
            <w:pPr>
              <w:jc w:val="both"/>
              <w:rPr>
                <w:spacing w:val="-10"/>
                <w:sz w:val="22"/>
                <w:szCs w:val="22"/>
                <w:lang w:val="ru-RU" w:eastAsia="en-US"/>
              </w:rPr>
            </w:pPr>
          </w:p>
          <w:p w14:paraId="4BF99EB0" w14:textId="77777777" w:rsidR="00F774F3" w:rsidRPr="00F774F3" w:rsidRDefault="00F774F3" w:rsidP="00F774F3">
            <w:pPr>
              <w:jc w:val="both"/>
              <w:rPr>
                <w:spacing w:val="-10"/>
                <w:sz w:val="22"/>
                <w:szCs w:val="22"/>
                <w:lang w:val="ru-RU" w:eastAsia="en-US"/>
              </w:rPr>
            </w:pPr>
            <w:r w:rsidRPr="00F774F3">
              <w:rPr>
                <w:b/>
                <w:spacing w:val="-10"/>
                <w:sz w:val="22"/>
                <w:szCs w:val="22"/>
                <w:lang w:val="ru-RU" w:eastAsia="en-US"/>
              </w:rPr>
              <w:t>Итоговое мероприятие:</w:t>
            </w:r>
            <w:r w:rsidRPr="00F774F3">
              <w:rPr>
                <w:spacing w:val="-10"/>
                <w:sz w:val="22"/>
                <w:szCs w:val="22"/>
                <w:lang w:val="ru-RU" w:eastAsia="en-US"/>
              </w:rPr>
              <w:t xml:space="preserve"> выставка рисунков «Мой любимый сказочный герой»</w:t>
            </w:r>
          </w:p>
        </w:tc>
        <w:tc>
          <w:tcPr>
            <w:tcW w:w="7873" w:type="dxa"/>
            <w:gridSpan w:val="3"/>
            <w:vAlign w:val="center"/>
          </w:tcPr>
          <w:p w14:paraId="4249B62E" w14:textId="77777777" w:rsidR="00F774F3" w:rsidRPr="00F774F3" w:rsidRDefault="00F774F3" w:rsidP="00F774F3">
            <w:pPr>
              <w:spacing w:before="92"/>
              <w:rPr>
                <w:sz w:val="22"/>
                <w:szCs w:val="22"/>
                <w:lang w:val="ru-RU" w:eastAsia="en-US"/>
              </w:rPr>
            </w:pPr>
            <w:r w:rsidRPr="00F774F3">
              <w:rPr>
                <w:sz w:val="22"/>
                <w:szCs w:val="22"/>
                <w:lang w:val="ru-RU" w:eastAsia="en-US"/>
              </w:rPr>
              <w:t>Формы организации разнообразной деятельности дошкольников:</w:t>
            </w:r>
          </w:p>
          <w:tbl>
            <w:tblPr>
              <w:tblStyle w:val="81"/>
              <w:tblW w:w="8108" w:type="dxa"/>
              <w:tblInd w:w="100" w:type="dxa"/>
              <w:tblLayout w:type="fixed"/>
              <w:tblLook w:val="04A0" w:firstRow="1" w:lastRow="0" w:firstColumn="1" w:lastColumn="0" w:noHBand="0" w:noVBand="1"/>
            </w:tblPr>
            <w:tblGrid>
              <w:gridCol w:w="4054"/>
              <w:gridCol w:w="4054"/>
            </w:tblGrid>
            <w:tr w:rsidR="00F774F3" w:rsidRPr="00F774F3" w14:paraId="05977F1E" w14:textId="77777777" w:rsidTr="00463AAA">
              <w:tc>
                <w:tcPr>
                  <w:tcW w:w="4054" w:type="dxa"/>
                </w:tcPr>
                <w:p w14:paraId="20DEE04C" w14:textId="77777777" w:rsidR="00F774F3" w:rsidRPr="00F774F3" w:rsidRDefault="00F774F3" w:rsidP="006332CD">
                  <w:pPr>
                    <w:framePr w:hSpace="180" w:wrap="around" w:vAnchor="text" w:hAnchor="margin" w:xAlign="center" w:y="-839"/>
                    <w:spacing w:before="92"/>
                    <w:rPr>
                      <w:sz w:val="22"/>
                      <w:szCs w:val="22"/>
                      <w:lang w:eastAsia="en-US"/>
                    </w:rPr>
                  </w:pPr>
                  <w:r w:rsidRPr="00F774F3">
                    <w:rPr>
                      <w:sz w:val="22"/>
                      <w:szCs w:val="22"/>
                      <w:lang w:eastAsia="en-US"/>
                    </w:rPr>
                    <w:t xml:space="preserve">• </w:t>
                  </w:r>
                  <w:proofErr w:type="spellStart"/>
                  <w:r w:rsidRPr="00F774F3">
                    <w:rPr>
                      <w:sz w:val="22"/>
                      <w:szCs w:val="22"/>
                      <w:lang w:eastAsia="en-US"/>
                    </w:rPr>
                    <w:t>беседы</w:t>
                  </w:r>
                  <w:proofErr w:type="spellEnd"/>
                  <w:r w:rsidRPr="00F774F3">
                    <w:rPr>
                      <w:sz w:val="22"/>
                      <w:szCs w:val="22"/>
                      <w:lang w:eastAsia="en-US"/>
                    </w:rPr>
                    <w:t xml:space="preserve">, </w:t>
                  </w:r>
                  <w:proofErr w:type="spellStart"/>
                  <w:r w:rsidRPr="00F774F3">
                    <w:rPr>
                      <w:sz w:val="22"/>
                      <w:szCs w:val="22"/>
                      <w:lang w:eastAsia="en-US"/>
                    </w:rPr>
                    <w:t>развивающий</w:t>
                  </w:r>
                  <w:proofErr w:type="spellEnd"/>
                  <w:r w:rsidRPr="00F774F3">
                    <w:rPr>
                      <w:sz w:val="22"/>
                      <w:szCs w:val="22"/>
                      <w:lang w:eastAsia="en-US"/>
                    </w:rPr>
                    <w:t xml:space="preserve"> </w:t>
                  </w:r>
                  <w:proofErr w:type="spellStart"/>
                  <w:r w:rsidRPr="00F774F3">
                    <w:rPr>
                      <w:sz w:val="22"/>
                      <w:szCs w:val="22"/>
                      <w:lang w:eastAsia="en-US"/>
                    </w:rPr>
                    <w:t>диалог</w:t>
                  </w:r>
                  <w:proofErr w:type="spellEnd"/>
                  <w:r w:rsidRPr="00F774F3">
                    <w:rPr>
                      <w:sz w:val="22"/>
                      <w:szCs w:val="22"/>
                      <w:lang w:eastAsia="en-US"/>
                    </w:rPr>
                    <w:t xml:space="preserve"> (</w:t>
                  </w:r>
                  <w:proofErr w:type="spellStart"/>
                  <w:r w:rsidRPr="00F774F3">
                    <w:rPr>
                      <w:sz w:val="22"/>
                      <w:szCs w:val="22"/>
                      <w:lang w:eastAsia="en-US"/>
                    </w:rPr>
                    <w:t>круг</w:t>
                  </w:r>
                  <w:proofErr w:type="spellEnd"/>
                  <w:r w:rsidRPr="00F774F3">
                    <w:rPr>
                      <w:sz w:val="22"/>
                      <w:szCs w:val="22"/>
                      <w:lang w:eastAsia="en-US"/>
                    </w:rPr>
                    <w:t>)</w:t>
                  </w:r>
                </w:p>
              </w:tc>
              <w:tc>
                <w:tcPr>
                  <w:tcW w:w="4054" w:type="dxa"/>
                </w:tcPr>
                <w:p w14:paraId="214F986E" w14:textId="77777777" w:rsidR="00F774F3" w:rsidRPr="00F774F3" w:rsidRDefault="00F774F3" w:rsidP="006332CD">
                  <w:pPr>
                    <w:framePr w:hSpace="180" w:wrap="around" w:vAnchor="text" w:hAnchor="margin" w:xAlign="center" w:y="-839"/>
                    <w:spacing w:before="92"/>
                    <w:rPr>
                      <w:sz w:val="22"/>
                      <w:szCs w:val="22"/>
                      <w:lang w:val="ru-RU" w:eastAsia="en-US"/>
                    </w:rPr>
                  </w:pPr>
                  <w:r w:rsidRPr="00F774F3">
                    <w:rPr>
                      <w:sz w:val="22"/>
                      <w:szCs w:val="22"/>
                      <w:lang w:val="ru-RU" w:eastAsia="en-US"/>
                    </w:rPr>
                    <w:t>• игры (д/и, режиссерские, с/р, п/и, др.)</w:t>
                  </w:r>
                </w:p>
              </w:tc>
            </w:tr>
            <w:tr w:rsidR="00F774F3" w:rsidRPr="00F774F3" w14:paraId="4E74C0DC" w14:textId="77777777" w:rsidTr="00463AAA">
              <w:tc>
                <w:tcPr>
                  <w:tcW w:w="4054" w:type="dxa"/>
                </w:tcPr>
                <w:p w14:paraId="1FF45C7F" w14:textId="77777777" w:rsidR="00F774F3" w:rsidRPr="00F774F3" w:rsidRDefault="00F774F3" w:rsidP="006332CD">
                  <w:pPr>
                    <w:framePr w:hSpace="180" w:wrap="around" w:vAnchor="text" w:hAnchor="margin" w:xAlign="center" w:y="-839"/>
                    <w:spacing w:before="92"/>
                    <w:rPr>
                      <w:sz w:val="22"/>
                      <w:szCs w:val="22"/>
                      <w:lang w:eastAsia="en-US"/>
                    </w:rPr>
                  </w:pPr>
                  <w:r w:rsidRPr="00F774F3">
                    <w:rPr>
                      <w:sz w:val="22"/>
                      <w:szCs w:val="22"/>
                      <w:lang w:eastAsia="en-US"/>
                    </w:rPr>
                    <w:t xml:space="preserve">• </w:t>
                  </w:r>
                  <w:proofErr w:type="spellStart"/>
                  <w:r w:rsidRPr="00F774F3">
                    <w:rPr>
                      <w:sz w:val="22"/>
                      <w:szCs w:val="22"/>
                      <w:lang w:eastAsia="en-US"/>
                    </w:rPr>
                    <w:t>игровые</w:t>
                  </w:r>
                  <w:proofErr w:type="spellEnd"/>
                  <w:r w:rsidRPr="00F774F3">
                    <w:rPr>
                      <w:sz w:val="22"/>
                      <w:szCs w:val="22"/>
                      <w:lang w:eastAsia="en-US"/>
                    </w:rPr>
                    <w:t xml:space="preserve"> </w:t>
                  </w:r>
                  <w:proofErr w:type="spellStart"/>
                  <w:r w:rsidRPr="00F774F3">
                    <w:rPr>
                      <w:sz w:val="22"/>
                      <w:szCs w:val="22"/>
                      <w:lang w:eastAsia="en-US"/>
                    </w:rPr>
                    <w:t>ситуации</w:t>
                  </w:r>
                  <w:proofErr w:type="spellEnd"/>
                </w:p>
              </w:tc>
              <w:tc>
                <w:tcPr>
                  <w:tcW w:w="4054" w:type="dxa"/>
                </w:tcPr>
                <w:p w14:paraId="7C8D2942" w14:textId="77777777" w:rsidR="00F774F3" w:rsidRPr="00F774F3" w:rsidRDefault="00F774F3" w:rsidP="006332CD">
                  <w:pPr>
                    <w:framePr w:hSpace="180" w:wrap="around" w:vAnchor="text" w:hAnchor="margin" w:xAlign="center" w:y="-839"/>
                    <w:spacing w:before="92"/>
                    <w:rPr>
                      <w:sz w:val="22"/>
                      <w:szCs w:val="22"/>
                      <w:lang w:eastAsia="en-US"/>
                    </w:rPr>
                  </w:pPr>
                  <w:r w:rsidRPr="00F774F3">
                    <w:rPr>
                      <w:sz w:val="22"/>
                      <w:szCs w:val="22"/>
                      <w:lang w:eastAsia="en-US"/>
                    </w:rPr>
                    <w:t xml:space="preserve">• </w:t>
                  </w:r>
                  <w:proofErr w:type="spellStart"/>
                  <w:r w:rsidRPr="00F774F3">
                    <w:rPr>
                      <w:sz w:val="22"/>
                      <w:szCs w:val="22"/>
                      <w:lang w:eastAsia="en-US"/>
                    </w:rPr>
                    <w:t>игры-путешествия</w:t>
                  </w:r>
                  <w:proofErr w:type="spellEnd"/>
                </w:p>
              </w:tc>
            </w:tr>
            <w:tr w:rsidR="00F774F3" w:rsidRPr="00F774F3" w14:paraId="26745325" w14:textId="77777777" w:rsidTr="00463AAA">
              <w:tc>
                <w:tcPr>
                  <w:tcW w:w="4054" w:type="dxa"/>
                </w:tcPr>
                <w:p w14:paraId="7017A9BC" w14:textId="77777777" w:rsidR="00F774F3" w:rsidRPr="00F774F3" w:rsidRDefault="00F774F3" w:rsidP="006332CD">
                  <w:pPr>
                    <w:framePr w:hSpace="180" w:wrap="around" w:vAnchor="text" w:hAnchor="margin" w:xAlign="center" w:y="-839"/>
                    <w:spacing w:before="92"/>
                    <w:rPr>
                      <w:sz w:val="22"/>
                      <w:szCs w:val="22"/>
                      <w:lang w:eastAsia="en-US"/>
                    </w:rPr>
                  </w:pPr>
                  <w:r w:rsidRPr="00F774F3">
                    <w:rPr>
                      <w:sz w:val="22"/>
                      <w:szCs w:val="22"/>
                      <w:lang w:eastAsia="en-US"/>
                    </w:rPr>
                    <w:t xml:space="preserve">• </w:t>
                  </w:r>
                  <w:proofErr w:type="spellStart"/>
                  <w:r w:rsidRPr="00F774F3">
                    <w:rPr>
                      <w:sz w:val="22"/>
                      <w:szCs w:val="22"/>
                      <w:lang w:eastAsia="en-US"/>
                    </w:rPr>
                    <w:t>творческие</w:t>
                  </w:r>
                  <w:proofErr w:type="spellEnd"/>
                  <w:r w:rsidRPr="00F774F3">
                    <w:rPr>
                      <w:sz w:val="22"/>
                      <w:szCs w:val="22"/>
                      <w:lang w:eastAsia="en-US"/>
                    </w:rPr>
                    <w:t xml:space="preserve"> </w:t>
                  </w:r>
                  <w:proofErr w:type="spellStart"/>
                  <w:r w:rsidRPr="00F774F3">
                    <w:rPr>
                      <w:sz w:val="22"/>
                      <w:szCs w:val="22"/>
                      <w:lang w:eastAsia="en-US"/>
                    </w:rPr>
                    <w:t>мастерские</w:t>
                  </w:r>
                  <w:proofErr w:type="spellEnd"/>
                  <w:r w:rsidRPr="00F774F3">
                    <w:rPr>
                      <w:sz w:val="22"/>
                      <w:szCs w:val="22"/>
                      <w:lang w:eastAsia="en-US"/>
                    </w:rPr>
                    <w:t xml:space="preserve">, </w:t>
                  </w:r>
                  <w:proofErr w:type="spellStart"/>
                  <w:r w:rsidRPr="00F774F3">
                    <w:rPr>
                      <w:sz w:val="22"/>
                      <w:szCs w:val="22"/>
                      <w:lang w:eastAsia="en-US"/>
                    </w:rPr>
                    <w:t>детские</w:t>
                  </w:r>
                  <w:proofErr w:type="spellEnd"/>
                  <w:r w:rsidRPr="00F774F3">
                    <w:rPr>
                      <w:sz w:val="22"/>
                      <w:szCs w:val="22"/>
                      <w:lang w:eastAsia="en-US"/>
                    </w:rPr>
                    <w:t xml:space="preserve"> </w:t>
                  </w:r>
                  <w:proofErr w:type="spellStart"/>
                  <w:r w:rsidRPr="00F774F3">
                    <w:rPr>
                      <w:sz w:val="22"/>
                      <w:szCs w:val="22"/>
                      <w:lang w:eastAsia="en-US"/>
                    </w:rPr>
                    <w:t>лаборатории</w:t>
                  </w:r>
                  <w:proofErr w:type="spellEnd"/>
                </w:p>
              </w:tc>
              <w:tc>
                <w:tcPr>
                  <w:tcW w:w="4054" w:type="dxa"/>
                </w:tcPr>
                <w:p w14:paraId="56D78E20" w14:textId="77777777" w:rsidR="00F774F3" w:rsidRPr="00F774F3" w:rsidRDefault="00F774F3" w:rsidP="006332CD">
                  <w:pPr>
                    <w:framePr w:hSpace="180" w:wrap="around" w:vAnchor="text" w:hAnchor="margin" w:xAlign="center" w:y="-839"/>
                    <w:spacing w:before="92"/>
                    <w:rPr>
                      <w:sz w:val="22"/>
                      <w:szCs w:val="22"/>
                      <w:lang w:eastAsia="en-US"/>
                    </w:rPr>
                  </w:pPr>
                  <w:r w:rsidRPr="00F774F3">
                    <w:rPr>
                      <w:sz w:val="22"/>
                      <w:szCs w:val="22"/>
                      <w:lang w:eastAsia="en-US"/>
                    </w:rPr>
                    <w:t xml:space="preserve">• </w:t>
                  </w:r>
                  <w:proofErr w:type="spellStart"/>
                  <w:r w:rsidRPr="00F774F3">
                    <w:rPr>
                      <w:sz w:val="22"/>
                      <w:szCs w:val="22"/>
                      <w:lang w:eastAsia="en-US"/>
                    </w:rPr>
                    <w:t>эксперименты</w:t>
                  </w:r>
                  <w:proofErr w:type="spellEnd"/>
                  <w:r w:rsidRPr="00F774F3">
                    <w:rPr>
                      <w:sz w:val="22"/>
                      <w:szCs w:val="22"/>
                      <w:lang w:eastAsia="en-US"/>
                    </w:rPr>
                    <w:t xml:space="preserve">, </w:t>
                  </w:r>
                  <w:proofErr w:type="spellStart"/>
                  <w:r w:rsidRPr="00F774F3">
                    <w:rPr>
                      <w:sz w:val="22"/>
                      <w:szCs w:val="22"/>
                      <w:lang w:eastAsia="en-US"/>
                    </w:rPr>
                    <w:t>коллекционирование</w:t>
                  </w:r>
                  <w:proofErr w:type="spellEnd"/>
                </w:p>
              </w:tc>
            </w:tr>
            <w:tr w:rsidR="00F774F3" w:rsidRPr="00F774F3" w14:paraId="0E2F5D00" w14:textId="77777777" w:rsidTr="00463AAA">
              <w:tc>
                <w:tcPr>
                  <w:tcW w:w="4054" w:type="dxa"/>
                </w:tcPr>
                <w:p w14:paraId="57A66D09" w14:textId="77777777" w:rsidR="00F774F3" w:rsidRPr="00F774F3" w:rsidRDefault="00F774F3" w:rsidP="006332CD">
                  <w:pPr>
                    <w:framePr w:hSpace="180" w:wrap="around" w:vAnchor="text" w:hAnchor="margin" w:xAlign="center" w:y="-839"/>
                    <w:spacing w:before="92"/>
                    <w:rPr>
                      <w:sz w:val="22"/>
                      <w:szCs w:val="22"/>
                      <w:lang w:eastAsia="en-US"/>
                    </w:rPr>
                  </w:pPr>
                  <w:r w:rsidRPr="00F774F3">
                    <w:rPr>
                      <w:sz w:val="22"/>
                      <w:szCs w:val="22"/>
                      <w:lang w:eastAsia="en-US"/>
                    </w:rPr>
                    <w:t xml:space="preserve">• </w:t>
                  </w:r>
                  <w:proofErr w:type="spellStart"/>
                  <w:r w:rsidRPr="00F774F3">
                    <w:rPr>
                      <w:sz w:val="22"/>
                      <w:szCs w:val="22"/>
                      <w:lang w:eastAsia="en-US"/>
                    </w:rPr>
                    <w:t>целевые</w:t>
                  </w:r>
                  <w:proofErr w:type="spellEnd"/>
                  <w:r w:rsidRPr="00F774F3">
                    <w:rPr>
                      <w:sz w:val="22"/>
                      <w:szCs w:val="22"/>
                      <w:lang w:eastAsia="en-US"/>
                    </w:rPr>
                    <w:t xml:space="preserve"> </w:t>
                  </w:r>
                  <w:proofErr w:type="spellStart"/>
                  <w:r w:rsidRPr="00F774F3">
                    <w:rPr>
                      <w:sz w:val="22"/>
                      <w:szCs w:val="22"/>
                      <w:lang w:eastAsia="en-US"/>
                    </w:rPr>
                    <w:t>прогулки</w:t>
                  </w:r>
                  <w:proofErr w:type="spellEnd"/>
                </w:p>
              </w:tc>
              <w:tc>
                <w:tcPr>
                  <w:tcW w:w="4054" w:type="dxa"/>
                </w:tcPr>
                <w:p w14:paraId="26B1CDC2" w14:textId="77777777" w:rsidR="00F774F3" w:rsidRPr="00F774F3" w:rsidRDefault="00F774F3" w:rsidP="006332CD">
                  <w:pPr>
                    <w:framePr w:hSpace="180" w:wrap="around" w:vAnchor="text" w:hAnchor="margin" w:xAlign="center" w:y="-839"/>
                    <w:spacing w:before="92"/>
                    <w:rPr>
                      <w:sz w:val="22"/>
                      <w:szCs w:val="22"/>
                      <w:lang w:eastAsia="en-US"/>
                    </w:rPr>
                  </w:pPr>
                  <w:r w:rsidRPr="00F774F3">
                    <w:rPr>
                      <w:sz w:val="22"/>
                      <w:szCs w:val="22"/>
                      <w:lang w:eastAsia="en-US"/>
                    </w:rPr>
                    <w:t xml:space="preserve">• </w:t>
                  </w:r>
                  <w:proofErr w:type="spellStart"/>
                  <w:r w:rsidRPr="00F774F3">
                    <w:rPr>
                      <w:sz w:val="22"/>
                      <w:szCs w:val="22"/>
                      <w:lang w:eastAsia="en-US"/>
                    </w:rPr>
                    <w:t>экскурсии</w:t>
                  </w:r>
                  <w:proofErr w:type="spellEnd"/>
                </w:p>
              </w:tc>
            </w:tr>
            <w:tr w:rsidR="00F774F3" w:rsidRPr="00F774F3" w14:paraId="03EDB7AE" w14:textId="77777777" w:rsidTr="00463AAA">
              <w:tc>
                <w:tcPr>
                  <w:tcW w:w="4054" w:type="dxa"/>
                </w:tcPr>
                <w:p w14:paraId="4A0F9474" w14:textId="77777777" w:rsidR="00F774F3" w:rsidRPr="00F774F3" w:rsidRDefault="00F774F3" w:rsidP="006332CD">
                  <w:pPr>
                    <w:framePr w:hSpace="180" w:wrap="around" w:vAnchor="text" w:hAnchor="margin" w:xAlign="center" w:y="-839"/>
                    <w:spacing w:before="92"/>
                    <w:rPr>
                      <w:sz w:val="22"/>
                      <w:szCs w:val="22"/>
                      <w:lang w:eastAsia="en-US"/>
                    </w:rPr>
                  </w:pPr>
                  <w:r w:rsidRPr="00F774F3">
                    <w:rPr>
                      <w:sz w:val="22"/>
                      <w:szCs w:val="22"/>
                      <w:lang w:eastAsia="en-US"/>
                    </w:rPr>
                    <w:t xml:space="preserve">• </w:t>
                  </w:r>
                  <w:proofErr w:type="spellStart"/>
                  <w:r w:rsidRPr="00F774F3">
                    <w:rPr>
                      <w:sz w:val="22"/>
                      <w:szCs w:val="22"/>
                      <w:lang w:eastAsia="en-US"/>
                    </w:rPr>
                    <w:t>образовательный</w:t>
                  </w:r>
                  <w:proofErr w:type="spellEnd"/>
                  <w:r w:rsidRPr="00F774F3">
                    <w:rPr>
                      <w:sz w:val="22"/>
                      <w:szCs w:val="22"/>
                      <w:lang w:eastAsia="en-US"/>
                    </w:rPr>
                    <w:t xml:space="preserve"> Челлендж</w:t>
                  </w:r>
                </w:p>
              </w:tc>
              <w:tc>
                <w:tcPr>
                  <w:tcW w:w="4054" w:type="dxa"/>
                </w:tcPr>
                <w:p w14:paraId="52BEFC9B" w14:textId="77777777" w:rsidR="00F774F3" w:rsidRPr="00F774F3" w:rsidRDefault="00F774F3" w:rsidP="006332CD">
                  <w:pPr>
                    <w:framePr w:hSpace="180" w:wrap="around" w:vAnchor="text" w:hAnchor="margin" w:xAlign="center" w:y="-839"/>
                    <w:spacing w:before="92"/>
                    <w:rPr>
                      <w:sz w:val="22"/>
                      <w:szCs w:val="22"/>
                      <w:lang w:eastAsia="en-US"/>
                    </w:rPr>
                  </w:pPr>
                  <w:r w:rsidRPr="00F774F3">
                    <w:rPr>
                      <w:sz w:val="22"/>
                      <w:szCs w:val="22"/>
                      <w:lang w:eastAsia="en-US"/>
                    </w:rPr>
                    <w:t xml:space="preserve">• </w:t>
                  </w:r>
                  <w:proofErr w:type="spellStart"/>
                  <w:r w:rsidRPr="00F774F3">
                    <w:rPr>
                      <w:sz w:val="22"/>
                      <w:szCs w:val="22"/>
                      <w:lang w:eastAsia="en-US"/>
                    </w:rPr>
                    <w:t>интерактивные</w:t>
                  </w:r>
                  <w:proofErr w:type="spellEnd"/>
                  <w:r w:rsidRPr="00F774F3">
                    <w:rPr>
                      <w:sz w:val="22"/>
                      <w:szCs w:val="22"/>
                      <w:lang w:eastAsia="en-US"/>
                    </w:rPr>
                    <w:t xml:space="preserve"> </w:t>
                  </w:r>
                  <w:proofErr w:type="spellStart"/>
                  <w:r w:rsidRPr="00F774F3">
                    <w:rPr>
                      <w:sz w:val="22"/>
                      <w:szCs w:val="22"/>
                      <w:lang w:eastAsia="en-US"/>
                    </w:rPr>
                    <w:t>праздники</w:t>
                  </w:r>
                  <w:proofErr w:type="spellEnd"/>
                </w:p>
              </w:tc>
            </w:tr>
            <w:tr w:rsidR="00F774F3" w:rsidRPr="00F774F3" w14:paraId="61DB6C02" w14:textId="77777777" w:rsidTr="00463AAA">
              <w:tc>
                <w:tcPr>
                  <w:tcW w:w="4054" w:type="dxa"/>
                </w:tcPr>
                <w:p w14:paraId="51AC3ADE" w14:textId="77777777" w:rsidR="00F774F3" w:rsidRPr="00F774F3" w:rsidRDefault="00F774F3" w:rsidP="006332CD">
                  <w:pPr>
                    <w:framePr w:hSpace="180" w:wrap="around" w:vAnchor="text" w:hAnchor="margin" w:xAlign="center" w:y="-839"/>
                    <w:spacing w:before="92"/>
                    <w:rPr>
                      <w:sz w:val="22"/>
                      <w:szCs w:val="22"/>
                      <w:lang w:eastAsia="en-US"/>
                    </w:rPr>
                  </w:pPr>
                  <w:r w:rsidRPr="00F774F3">
                    <w:rPr>
                      <w:sz w:val="22"/>
                      <w:szCs w:val="22"/>
                      <w:lang w:eastAsia="en-US"/>
                    </w:rPr>
                    <w:t xml:space="preserve">• </w:t>
                  </w:r>
                  <w:proofErr w:type="spellStart"/>
                  <w:r w:rsidRPr="00F774F3">
                    <w:rPr>
                      <w:sz w:val="22"/>
                      <w:szCs w:val="22"/>
                      <w:lang w:eastAsia="en-US"/>
                    </w:rPr>
                    <w:t>детские</w:t>
                  </w:r>
                  <w:proofErr w:type="spellEnd"/>
                  <w:r w:rsidRPr="00F774F3">
                    <w:rPr>
                      <w:sz w:val="22"/>
                      <w:szCs w:val="22"/>
                      <w:lang w:eastAsia="en-US"/>
                    </w:rPr>
                    <w:t xml:space="preserve"> </w:t>
                  </w:r>
                  <w:proofErr w:type="spellStart"/>
                  <w:r w:rsidRPr="00F774F3">
                    <w:rPr>
                      <w:sz w:val="22"/>
                      <w:szCs w:val="22"/>
                      <w:lang w:eastAsia="en-US"/>
                    </w:rPr>
                    <w:t>проекты</w:t>
                  </w:r>
                  <w:proofErr w:type="spellEnd"/>
                </w:p>
              </w:tc>
              <w:tc>
                <w:tcPr>
                  <w:tcW w:w="4054" w:type="dxa"/>
                </w:tcPr>
                <w:p w14:paraId="575B3A60" w14:textId="77777777" w:rsidR="00F774F3" w:rsidRPr="00F774F3" w:rsidRDefault="00F774F3" w:rsidP="006332CD">
                  <w:pPr>
                    <w:framePr w:hSpace="180" w:wrap="around" w:vAnchor="text" w:hAnchor="margin" w:xAlign="center" w:y="-839"/>
                    <w:spacing w:before="92"/>
                    <w:rPr>
                      <w:sz w:val="22"/>
                      <w:szCs w:val="22"/>
                      <w:lang w:eastAsia="en-US"/>
                    </w:rPr>
                  </w:pPr>
                  <w:r w:rsidRPr="00F774F3">
                    <w:rPr>
                      <w:sz w:val="22"/>
                      <w:szCs w:val="22"/>
                      <w:lang w:eastAsia="en-US"/>
                    </w:rPr>
                    <w:t xml:space="preserve">• </w:t>
                  </w:r>
                  <w:proofErr w:type="spellStart"/>
                  <w:r w:rsidRPr="00F774F3">
                    <w:rPr>
                      <w:sz w:val="22"/>
                      <w:szCs w:val="22"/>
                      <w:lang w:eastAsia="en-US"/>
                    </w:rPr>
                    <w:t>наблюдение</w:t>
                  </w:r>
                  <w:proofErr w:type="spellEnd"/>
                </w:p>
              </w:tc>
            </w:tr>
          </w:tbl>
          <w:p w14:paraId="39CB8196" w14:textId="77777777" w:rsidR="00F774F3" w:rsidRPr="00F774F3" w:rsidRDefault="00F774F3" w:rsidP="00F774F3">
            <w:pPr>
              <w:jc w:val="center"/>
              <w:rPr>
                <w:sz w:val="22"/>
                <w:szCs w:val="22"/>
                <w:lang w:eastAsia="en-US"/>
              </w:rPr>
            </w:pPr>
          </w:p>
        </w:tc>
      </w:tr>
      <w:tr w:rsidR="00F774F3" w:rsidRPr="00F774F3" w14:paraId="7595AD73" w14:textId="77777777" w:rsidTr="00463AAA">
        <w:trPr>
          <w:trHeight w:val="476"/>
        </w:trPr>
        <w:tc>
          <w:tcPr>
            <w:tcW w:w="2624" w:type="dxa"/>
            <w:vAlign w:val="center"/>
          </w:tcPr>
          <w:p w14:paraId="13583C76" w14:textId="77777777" w:rsidR="00F774F3" w:rsidRPr="00F774F3" w:rsidRDefault="00F774F3" w:rsidP="00F774F3">
            <w:pPr>
              <w:jc w:val="center"/>
              <w:rPr>
                <w:b/>
                <w:bCs/>
                <w:sz w:val="22"/>
                <w:szCs w:val="22"/>
                <w:lang w:eastAsia="en-US"/>
              </w:rPr>
            </w:pPr>
            <w:proofErr w:type="spellStart"/>
            <w:r w:rsidRPr="00F774F3">
              <w:rPr>
                <w:b/>
                <w:bCs/>
                <w:sz w:val="22"/>
                <w:szCs w:val="22"/>
                <w:lang w:eastAsia="en-US"/>
              </w:rPr>
              <w:t>Возраст</w:t>
            </w:r>
            <w:proofErr w:type="spellEnd"/>
          </w:p>
        </w:tc>
        <w:tc>
          <w:tcPr>
            <w:tcW w:w="2624" w:type="dxa"/>
          </w:tcPr>
          <w:p w14:paraId="3B142461" w14:textId="77777777" w:rsidR="00F774F3" w:rsidRPr="00F774F3" w:rsidRDefault="00F774F3" w:rsidP="00F774F3">
            <w:pPr>
              <w:jc w:val="center"/>
              <w:rPr>
                <w:b/>
                <w:sz w:val="22"/>
                <w:szCs w:val="22"/>
              </w:rPr>
            </w:pPr>
            <w:proofErr w:type="spellStart"/>
            <w:r w:rsidRPr="00F774F3">
              <w:rPr>
                <w:b/>
                <w:sz w:val="22"/>
                <w:szCs w:val="22"/>
              </w:rPr>
              <w:t>Группы</w:t>
            </w:r>
            <w:proofErr w:type="spellEnd"/>
            <w:r w:rsidRPr="00F774F3">
              <w:rPr>
                <w:b/>
                <w:sz w:val="22"/>
                <w:szCs w:val="22"/>
              </w:rPr>
              <w:t xml:space="preserve"> раннего возраста</w:t>
            </w:r>
          </w:p>
          <w:p w14:paraId="0EC468D8" w14:textId="77777777" w:rsidR="00F774F3" w:rsidRPr="00F774F3" w:rsidRDefault="00F774F3" w:rsidP="00F774F3">
            <w:pPr>
              <w:jc w:val="center"/>
              <w:rPr>
                <w:bCs/>
                <w:sz w:val="22"/>
                <w:szCs w:val="22"/>
              </w:rPr>
            </w:pPr>
            <w:r w:rsidRPr="00F774F3">
              <w:rPr>
                <w:bCs/>
                <w:sz w:val="22"/>
                <w:szCs w:val="22"/>
              </w:rPr>
              <w:t>№ 2, 4</w:t>
            </w:r>
          </w:p>
          <w:p w14:paraId="1FF6E483" w14:textId="77777777" w:rsidR="00F774F3" w:rsidRPr="00F774F3" w:rsidRDefault="00F774F3" w:rsidP="00F774F3">
            <w:pPr>
              <w:jc w:val="center"/>
              <w:rPr>
                <w:spacing w:val="-10"/>
                <w:sz w:val="22"/>
                <w:szCs w:val="22"/>
                <w:lang w:eastAsia="en-US"/>
              </w:rPr>
            </w:pPr>
            <w:r w:rsidRPr="00F774F3">
              <w:rPr>
                <w:bCs/>
                <w:sz w:val="22"/>
                <w:szCs w:val="22"/>
              </w:rPr>
              <w:t>(</w:t>
            </w:r>
            <w:proofErr w:type="spellStart"/>
            <w:r w:rsidRPr="00F774F3">
              <w:rPr>
                <w:bCs/>
                <w:sz w:val="22"/>
                <w:szCs w:val="22"/>
              </w:rPr>
              <w:t>адаптационная</w:t>
            </w:r>
            <w:proofErr w:type="spellEnd"/>
            <w:r w:rsidRPr="00F774F3">
              <w:rPr>
                <w:bCs/>
                <w:sz w:val="22"/>
                <w:szCs w:val="22"/>
              </w:rPr>
              <w:t>)</w:t>
            </w:r>
          </w:p>
        </w:tc>
        <w:tc>
          <w:tcPr>
            <w:tcW w:w="2624" w:type="dxa"/>
            <w:gridSpan w:val="2"/>
          </w:tcPr>
          <w:p w14:paraId="5DA93859" w14:textId="77777777" w:rsidR="00F774F3" w:rsidRPr="00F774F3" w:rsidRDefault="00F774F3" w:rsidP="00F774F3">
            <w:pPr>
              <w:jc w:val="center"/>
              <w:rPr>
                <w:b/>
                <w:sz w:val="22"/>
                <w:szCs w:val="22"/>
                <w:lang w:val="ru-RU"/>
              </w:rPr>
            </w:pPr>
            <w:r w:rsidRPr="00F774F3">
              <w:rPr>
                <w:b/>
                <w:sz w:val="22"/>
                <w:szCs w:val="22"/>
              </w:rPr>
              <w:t>I</w:t>
            </w:r>
            <w:r w:rsidRPr="00F774F3">
              <w:rPr>
                <w:b/>
                <w:sz w:val="22"/>
                <w:szCs w:val="22"/>
                <w:lang w:val="ru-RU"/>
              </w:rPr>
              <w:t xml:space="preserve"> младшая группа</w:t>
            </w:r>
          </w:p>
          <w:p w14:paraId="3FE3A877" w14:textId="77777777" w:rsidR="00F774F3" w:rsidRPr="00F774F3" w:rsidRDefault="00F774F3" w:rsidP="00F774F3">
            <w:pPr>
              <w:jc w:val="center"/>
              <w:rPr>
                <w:bCs/>
                <w:sz w:val="22"/>
                <w:szCs w:val="22"/>
                <w:lang w:val="ru-RU"/>
              </w:rPr>
            </w:pPr>
            <w:r w:rsidRPr="00F774F3">
              <w:rPr>
                <w:bCs/>
                <w:sz w:val="22"/>
                <w:szCs w:val="22"/>
                <w:lang w:val="ru-RU"/>
              </w:rPr>
              <w:t>(адаптированная)</w:t>
            </w:r>
          </w:p>
          <w:p w14:paraId="1BC2B9EB" w14:textId="77777777" w:rsidR="00F774F3" w:rsidRPr="00F774F3" w:rsidRDefault="00F774F3" w:rsidP="00F774F3">
            <w:pPr>
              <w:jc w:val="center"/>
              <w:rPr>
                <w:bCs/>
                <w:sz w:val="22"/>
                <w:szCs w:val="22"/>
                <w:lang w:val="ru-RU"/>
              </w:rPr>
            </w:pPr>
            <w:r w:rsidRPr="00F774F3">
              <w:rPr>
                <w:bCs/>
                <w:sz w:val="22"/>
                <w:szCs w:val="22"/>
                <w:lang w:val="ru-RU"/>
              </w:rPr>
              <w:t>№ 3</w:t>
            </w:r>
          </w:p>
          <w:p w14:paraId="18633A4D" w14:textId="77777777" w:rsidR="00F774F3" w:rsidRPr="00F774F3" w:rsidRDefault="00F774F3" w:rsidP="00F774F3">
            <w:pPr>
              <w:jc w:val="center"/>
              <w:rPr>
                <w:b/>
                <w:sz w:val="22"/>
                <w:szCs w:val="22"/>
                <w:lang w:val="ru-RU"/>
              </w:rPr>
            </w:pPr>
            <w:r w:rsidRPr="00F774F3">
              <w:rPr>
                <w:b/>
                <w:sz w:val="22"/>
                <w:szCs w:val="22"/>
              </w:rPr>
              <w:lastRenderedPageBreak/>
              <w:t>II</w:t>
            </w:r>
            <w:r w:rsidRPr="00F774F3">
              <w:rPr>
                <w:b/>
                <w:sz w:val="22"/>
                <w:szCs w:val="22"/>
                <w:lang w:val="ru-RU"/>
              </w:rPr>
              <w:t xml:space="preserve"> младшая группа</w:t>
            </w:r>
          </w:p>
          <w:p w14:paraId="31C04BDA" w14:textId="77777777" w:rsidR="00F774F3" w:rsidRPr="00F774F3" w:rsidRDefault="00F774F3" w:rsidP="00F774F3">
            <w:pPr>
              <w:jc w:val="center"/>
              <w:rPr>
                <w:spacing w:val="-10"/>
                <w:sz w:val="22"/>
                <w:szCs w:val="22"/>
                <w:lang w:eastAsia="en-US"/>
              </w:rPr>
            </w:pPr>
            <w:r w:rsidRPr="00F774F3">
              <w:rPr>
                <w:bCs/>
                <w:sz w:val="22"/>
                <w:szCs w:val="22"/>
              </w:rPr>
              <w:t>№ 9, 5</w:t>
            </w:r>
          </w:p>
        </w:tc>
        <w:tc>
          <w:tcPr>
            <w:tcW w:w="2624" w:type="dxa"/>
          </w:tcPr>
          <w:p w14:paraId="392AC6A8" w14:textId="77777777" w:rsidR="00F774F3" w:rsidRPr="00F774F3" w:rsidRDefault="00F774F3" w:rsidP="00F774F3">
            <w:pPr>
              <w:jc w:val="center"/>
              <w:rPr>
                <w:b/>
                <w:sz w:val="22"/>
                <w:szCs w:val="22"/>
              </w:rPr>
            </w:pPr>
            <w:proofErr w:type="spellStart"/>
            <w:r w:rsidRPr="00F774F3">
              <w:rPr>
                <w:b/>
                <w:sz w:val="22"/>
                <w:szCs w:val="22"/>
              </w:rPr>
              <w:lastRenderedPageBreak/>
              <w:t>Средняя</w:t>
            </w:r>
            <w:proofErr w:type="spellEnd"/>
            <w:r w:rsidRPr="00F774F3">
              <w:rPr>
                <w:b/>
                <w:sz w:val="22"/>
                <w:szCs w:val="22"/>
              </w:rPr>
              <w:t xml:space="preserve"> </w:t>
            </w:r>
            <w:proofErr w:type="spellStart"/>
            <w:r w:rsidRPr="00F774F3">
              <w:rPr>
                <w:b/>
                <w:sz w:val="22"/>
                <w:szCs w:val="22"/>
              </w:rPr>
              <w:t>группа</w:t>
            </w:r>
            <w:proofErr w:type="spellEnd"/>
          </w:p>
          <w:p w14:paraId="3913FA6A" w14:textId="77777777" w:rsidR="00F774F3" w:rsidRPr="00F774F3" w:rsidRDefault="00F774F3" w:rsidP="00F774F3">
            <w:pPr>
              <w:jc w:val="center"/>
              <w:rPr>
                <w:spacing w:val="-10"/>
                <w:sz w:val="22"/>
                <w:szCs w:val="22"/>
                <w:lang w:eastAsia="en-US"/>
              </w:rPr>
            </w:pPr>
            <w:r w:rsidRPr="00F774F3">
              <w:rPr>
                <w:bCs/>
                <w:sz w:val="22"/>
                <w:szCs w:val="22"/>
              </w:rPr>
              <w:t>№ 1, 10</w:t>
            </w:r>
          </w:p>
        </w:tc>
        <w:tc>
          <w:tcPr>
            <w:tcW w:w="2624" w:type="dxa"/>
          </w:tcPr>
          <w:p w14:paraId="4E7A971D" w14:textId="77777777" w:rsidR="00F774F3" w:rsidRPr="00F774F3" w:rsidRDefault="00F774F3" w:rsidP="00F774F3">
            <w:pPr>
              <w:jc w:val="center"/>
              <w:rPr>
                <w:b/>
                <w:sz w:val="22"/>
                <w:szCs w:val="22"/>
              </w:rPr>
            </w:pPr>
            <w:proofErr w:type="spellStart"/>
            <w:r w:rsidRPr="00F774F3">
              <w:rPr>
                <w:b/>
                <w:sz w:val="22"/>
                <w:szCs w:val="22"/>
              </w:rPr>
              <w:t>Старшая</w:t>
            </w:r>
            <w:proofErr w:type="spellEnd"/>
            <w:r w:rsidRPr="00F774F3">
              <w:rPr>
                <w:b/>
                <w:sz w:val="22"/>
                <w:szCs w:val="22"/>
              </w:rPr>
              <w:t xml:space="preserve"> </w:t>
            </w:r>
            <w:proofErr w:type="spellStart"/>
            <w:r w:rsidRPr="00F774F3">
              <w:rPr>
                <w:b/>
                <w:sz w:val="22"/>
                <w:szCs w:val="22"/>
              </w:rPr>
              <w:t>группа</w:t>
            </w:r>
            <w:proofErr w:type="spellEnd"/>
          </w:p>
          <w:p w14:paraId="50040EDF" w14:textId="77777777" w:rsidR="00F774F3" w:rsidRPr="00F774F3" w:rsidRDefault="00F774F3" w:rsidP="00F774F3">
            <w:pPr>
              <w:jc w:val="center"/>
              <w:rPr>
                <w:sz w:val="22"/>
                <w:szCs w:val="22"/>
                <w:lang w:eastAsia="en-US"/>
              </w:rPr>
            </w:pPr>
            <w:r w:rsidRPr="00F774F3">
              <w:rPr>
                <w:bCs/>
                <w:sz w:val="22"/>
                <w:szCs w:val="22"/>
              </w:rPr>
              <w:t>№ 11, 12</w:t>
            </w:r>
          </w:p>
        </w:tc>
        <w:tc>
          <w:tcPr>
            <w:tcW w:w="2625" w:type="dxa"/>
          </w:tcPr>
          <w:p w14:paraId="46BB6AF6" w14:textId="77777777" w:rsidR="00F774F3" w:rsidRPr="00F774F3" w:rsidRDefault="00F774F3" w:rsidP="00F774F3">
            <w:pPr>
              <w:jc w:val="center"/>
              <w:rPr>
                <w:b/>
                <w:sz w:val="22"/>
                <w:szCs w:val="22"/>
              </w:rPr>
            </w:pPr>
            <w:proofErr w:type="spellStart"/>
            <w:r w:rsidRPr="00F774F3">
              <w:rPr>
                <w:b/>
                <w:sz w:val="22"/>
                <w:szCs w:val="22"/>
              </w:rPr>
              <w:t>Подготовительная</w:t>
            </w:r>
            <w:proofErr w:type="spellEnd"/>
          </w:p>
          <w:p w14:paraId="1F033310" w14:textId="77777777" w:rsidR="00F774F3" w:rsidRPr="00F774F3" w:rsidRDefault="00F774F3" w:rsidP="00F774F3">
            <w:pPr>
              <w:jc w:val="center"/>
              <w:rPr>
                <w:b/>
                <w:sz w:val="22"/>
                <w:szCs w:val="22"/>
              </w:rPr>
            </w:pPr>
            <w:proofErr w:type="spellStart"/>
            <w:r w:rsidRPr="00F774F3">
              <w:rPr>
                <w:b/>
                <w:sz w:val="22"/>
                <w:szCs w:val="22"/>
              </w:rPr>
              <w:t>Группа</w:t>
            </w:r>
            <w:proofErr w:type="spellEnd"/>
          </w:p>
          <w:p w14:paraId="58CAC287" w14:textId="77777777" w:rsidR="00F774F3" w:rsidRPr="00F774F3" w:rsidRDefault="00F774F3" w:rsidP="00F774F3">
            <w:pPr>
              <w:jc w:val="center"/>
              <w:rPr>
                <w:sz w:val="22"/>
                <w:szCs w:val="22"/>
                <w:lang w:eastAsia="en-US"/>
              </w:rPr>
            </w:pPr>
            <w:r w:rsidRPr="00F774F3">
              <w:rPr>
                <w:bCs/>
                <w:sz w:val="22"/>
                <w:szCs w:val="22"/>
              </w:rPr>
              <w:t>№ 8</w:t>
            </w:r>
          </w:p>
        </w:tc>
      </w:tr>
      <w:tr w:rsidR="00F774F3" w:rsidRPr="00F774F3" w14:paraId="7B14C275" w14:textId="77777777" w:rsidTr="00463AAA">
        <w:trPr>
          <w:trHeight w:val="476"/>
        </w:trPr>
        <w:tc>
          <w:tcPr>
            <w:tcW w:w="2624" w:type="dxa"/>
            <w:vAlign w:val="center"/>
          </w:tcPr>
          <w:p w14:paraId="0A2C1103" w14:textId="77777777" w:rsidR="00F774F3" w:rsidRPr="00F774F3" w:rsidRDefault="00F774F3" w:rsidP="00F774F3">
            <w:pPr>
              <w:jc w:val="center"/>
              <w:rPr>
                <w:b/>
                <w:bCs/>
                <w:sz w:val="22"/>
                <w:szCs w:val="22"/>
                <w:lang w:eastAsia="en-US"/>
              </w:rPr>
            </w:pPr>
            <w:proofErr w:type="spellStart"/>
            <w:r w:rsidRPr="00F774F3">
              <w:rPr>
                <w:b/>
                <w:bCs/>
                <w:sz w:val="22"/>
                <w:szCs w:val="22"/>
                <w:lang w:eastAsia="en-US"/>
              </w:rPr>
              <w:t>Тема</w:t>
            </w:r>
            <w:proofErr w:type="spellEnd"/>
            <w:r w:rsidRPr="00F774F3">
              <w:rPr>
                <w:b/>
                <w:bCs/>
                <w:sz w:val="22"/>
                <w:szCs w:val="22"/>
                <w:lang w:eastAsia="en-US"/>
              </w:rPr>
              <w:t xml:space="preserve"> </w:t>
            </w:r>
            <w:proofErr w:type="spellStart"/>
            <w:r w:rsidRPr="00F774F3">
              <w:rPr>
                <w:b/>
                <w:bCs/>
                <w:sz w:val="22"/>
                <w:szCs w:val="22"/>
                <w:lang w:eastAsia="en-US"/>
              </w:rPr>
              <w:t>недели</w:t>
            </w:r>
            <w:proofErr w:type="spellEnd"/>
          </w:p>
        </w:tc>
        <w:tc>
          <w:tcPr>
            <w:tcW w:w="2624" w:type="dxa"/>
            <w:vAlign w:val="center"/>
          </w:tcPr>
          <w:p w14:paraId="579559DC" w14:textId="77777777" w:rsidR="00F774F3" w:rsidRPr="00F774F3" w:rsidRDefault="00F774F3" w:rsidP="00F774F3">
            <w:pPr>
              <w:jc w:val="center"/>
              <w:rPr>
                <w:spacing w:val="-10"/>
                <w:sz w:val="22"/>
                <w:szCs w:val="22"/>
                <w:lang w:eastAsia="en-US"/>
              </w:rPr>
            </w:pPr>
            <w:proofErr w:type="spellStart"/>
            <w:r w:rsidRPr="00F774F3">
              <w:rPr>
                <w:spacing w:val="-10"/>
                <w:sz w:val="22"/>
                <w:szCs w:val="22"/>
                <w:lang w:eastAsia="en-US"/>
              </w:rPr>
              <w:t>Мои</w:t>
            </w:r>
            <w:proofErr w:type="spellEnd"/>
            <w:r w:rsidRPr="00F774F3">
              <w:rPr>
                <w:spacing w:val="-10"/>
                <w:sz w:val="22"/>
                <w:szCs w:val="22"/>
                <w:lang w:eastAsia="en-US"/>
              </w:rPr>
              <w:t xml:space="preserve"> </w:t>
            </w:r>
            <w:proofErr w:type="spellStart"/>
            <w:r w:rsidRPr="00F774F3">
              <w:rPr>
                <w:spacing w:val="-10"/>
                <w:sz w:val="22"/>
                <w:szCs w:val="22"/>
                <w:lang w:eastAsia="en-US"/>
              </w:rPr>
              <w:t>первые</w:t>
            </w:r>
            <w:proofErr w:type="spellEnd"/>
            <w:r w:rsidRPr="00F774F3">
              <w:rPr>
                <w:spacing w:val="-10"/>
                <w:sz w:val="22"/>
                <w:szCs w:val="22"/>
                <w:lang w:eastAsia="en-US"/>
              </w:rPr>
              <w:t xml:space="preserve"> </w:t>
            </w:r>
            <w:proofErr w:type="spellStart"/>
            <w:r w:rsidRPr="00F774F3">
              <w:rPr>
                <w:spacing w:val="-10"/>
                <w:sz w:val="22"/>
                <w:szCs w:val="22"/>
                <w:lang w:eastAsia="en-US"/>
              </w:rPr>
              <w:t>сказки</w:t>
            </w:r>
            <w:proofErr w:type="spellEnd"/>
          </w:p>
        </w:tc>
        <w:tc>
          <w:tcPr>
            <w:tcW w:w="2624" w:type="dxa"/>
            <w:gridSpan w:val="2"/>
            <w:vAlign w:val="center"/>
          </w:tcPr>
          <w:p w14:paraId="17A5287D" w14:textId="77777777" w:rsidR="00F774F3" w:rsidRPr="00F774F3" w:rsidRDefault="00F774F3" w:rsidP="00F774F3">
            <w:pPr>
              <w:jc w:val="center"/>
              <w:rPr>
                <w:spacing w:val="-10"/>
                <w:sz w:val="22"/>
                <w:szCs w:val="22"/>
                <w:lang w:eastAsia="en-US"/>
              </w:rPr>
            </w:pPr>
            <w:proofErr w:type="spellStart"/>
            <w:r w:rsidRPr="00F774F3">
              <w:rPr>
                <w:spacing w:val="-10"/>
                <w:sz w:val="22"/>
                <w:szCs w:val="22"/>
                <w:lang w:eastAsia="en-US"/>
              </w:rPr>
              <w:t>Волшебные</w:t>
            </w:r>
            <w:proofErr w:type="spellEnd"/>
            <w:r w:rsidRPr="00F774F3">
              <w:rPr>
                <w:spacing w:val="-10"/>
                <w:sz w:val="22"/>
                <w:szCs w:val="22"/>
                <w:lang w:eastAsia="en-US"/>
              </w:rPr>
              <w:t xml:space="preserve"> </w:t>
            </w:r>
            <w:proofErr w:type="spellStart"/>
            <w:r w:rsidRPr="00F774F3">
              <w:rPr>
                <w:spacing w:val="-10"/>
                <w:sz w:val="22"/>
                <w:szCs w:val="22"/>
                <w:lang w:eastAsia="en-US"/>
              </w:rPr>
              <w:t>сказки</w:t>
            </w:r>
            <w:proofErr w:type="spellEnd"/>
          </w:p>
        </w:tc>
        <w:tc>
          <w:tcPr>
            <w:tcW w:w="2624" w:type="dxa"/>
            <w:vAlign w:val="center"/>
          </w:tcPr>
          <w:p w14:paraId="360EF58A" w14:textId="77777777" w:rsidR="00F774F3" w:rsidRPr="00F774F3" w:rsidRDefault="00F774F3" w:rsidP="00F774F3">
            <w:pPr>
              <w:jc w:val="center"/>
              <w:rPr>
                <w:spacing w:val="-10"/>
                <w:sz w:val="22"/>
                <w:szCs w:val="22"/>
                <w:lang w:eastAsia="en-US"/>
              </w:rPr>
            </w:pPr>
            <w:proofErr w:type="spellStart"/>
            <w:r w:rsidRPr="00F774F3">
              <w:rPr>
                <w:spacing w:val="-10"/>
                <w:sz w:val="22"/>
                <w:szCs w:val="22"/>
                <w:lang w:eastAsia="en-US"/>
              </w:rPr>
              <w:t>Волшебные</w:t>
            </w:r>
            <w:proofErr w:type="spellEnd"/>
            <w:r w:rsidRPr="00F774F3">
              <w:rPr>
                <w:spacing w:val="-10"/>
                <w:sz w:val="22"/>
                <w:szCs w:val="22"/>
                <w:lang w:eastAsia="en-US"/>
              </w:rPr>
              <w:t xml:space="preserve"> </w:t>
            </w:r>
            <w:proofErr w:type="spellStart"/>
            <w:r w:rsidRPr="00F774F3">
              <w:rPr>
                <w:spacing w:val="-10"/>
                <w:sz w:val="22"/>
                <w:szCs w:val="22"/>
                <w:lang w:eastAsia="en-US"/>
              </w:rPr>
              <w:t>сказки</w:t>
            </w:r>
            <w:proofErr w:type="spellEnd"/>
          </w:p>
        </w:tc>
        <w:tc>
          <w:tcPr>
            <w:tcW w:w="2624" w:type="dxa"/>
            <w:vAlign w:val="center"/>
          </w:tcPr>
          <w:p w14:paraId="76EE7676" w14:textId="77777777" w:rsidR="00F774F3" w:rsidRPr="00F774F3" w:rsidRDefault="00F774F3" w:rsidP="00F774F3">
            <w:pPr>
              <w:jc w:val="center"/>
              <w:rPr>
                <w:sz w:val="22"/>
                <w:szCs w:val="22"/>
                <w:lang w:eastAsia="en-US"/>
              </w:rPr>
            </w:pPr>
            <w:proofErr w:type="spellStart"/>
            <w:r w:rsidRPr="00F774F3">
              <w:rPr>
                <w:sz w:val="22"/>
                <w:szCs w:val="22"/>
                <w:lang w:eastAsia="en-US"/>
              </w:rPr>
              <w:t>Мир</w:t>
            </w:r>
            <w:proofErr w:type="spellEnd"/>
            <w:r w:rsidRPr="00F774F3">
              <w:rPr>
                <w:sz w:val="22"/>
                <w:szCs w:val="22"/>
                <w:lang w:eastAsia="en-US"/>
              </w:rPr>
              <w:t xml:space="preserve"> </w:t>
            </w:r>
            <w:proofErr w:type="spellStart"/>
            <w:r w:rsidRPr="00F774F3">
              <w:rPr>
                <w:sz w:val="22"/>
                <w:szCs w:val="22"/>
                <w:lang w:eastAsia="en-US"/>
              </w:rPr>
              <w:t>сказок</w:t>
            </w:r>
            <w:proofErr w:type="spellEnd"/>
          </w:p>
        </w:tc>
        <w:tc>
          <w:tcPr>
            <w:tcW w:w="2625" w:type="dxa"/>
            <w:vAlign w:val="center"/>
          </w:tcPr>
          <w:p w14:paraId="35438A13" w14:textId="77777777" w:rsidR="00F774F3" w:rsidRPr="00F774F3" w:rsidRDefault="00F774F3" w:rsidP="00F774F3">
            <w:pPr>
              <w:jc w:val="center"/>
              <w:rPr>
                <w:sz w:val="22"/>
                <w:szCs w:val="22"/>
                <w:lang w:eastAsia="en-US"/>
              </w:rPr>
            </w:pPr>
            <w:proofErr w:type="spellStart"/>
            <w:r w:rsidRPr="00F774F3">
              <w:rPr>
                <w:sz w:val="22"/>
                <w:szCs w:val="22"/>
                <w:lang w:eastAsia="en-US"/>
              </w:rPr>
              <w:t>Мир</w:t>
            </w:r>
            <w:proofErr w:type="spellEnd"/>
            <w:r w:rsidRPr="00F774F3">
              <w:rPr>
                <w:sz w:val="22"/>
                <w:szCs w:val="22"/>
                <w:lang w:eastAsia="en-US"/>
              </w:rPr>
              <w:t xml:space="preserve"> </w:t>
            </w:r>
            <w:proofErr w:type="spellStart"/>
            <w:r w:rsidRPr="00F774F3">
              <w:rPr>
                <w:sz w:val="22"/>
                <w:szCs w:val="22"/>
                <w:lang w:eastAsia="en-US"/>
              </w:rPr>
              <w:t>сказок</w:t>
            </w:r>
            <w:proofErr w:type="spellEnd"/>
          </w:p>
        </w:tc>
      </w:tr>
      <w:tr w:rsidR="00F774F3" w:rsidRPr="00F774F3" w14:paraId="3327F7A5" w14:textId="77777777" w:rsidTr="00463AAA">
        <w:trPr>
          <w:trHeight w:val="476"/>
        </w:trPr>
        <w:tc>
          <w:tcPr>
            <w:tcW w:w="2624" w:type="dxa"/>
            <w:vAlign w:val="center"/>
          </w:tcPr>
          <w:p w14:paraId="6674EE40" w14:textId="77777777" w:rsidR="00F774F3" w:rsidRPr="00F774F3" w:rsidRDefault="00F774F3" w:rsidP="00F774F3">
            <w:pPr>
              <w:jc w:val="center"/>
              <w:rPr>
                <w:b/>
                <w:bCs/>
                <w:sz w:val="22"/>
                <w:szCs w:val="22"/>
                <w:lang w:eastAsia="en-US"/>
              </w:rPr>
            </w:pPr>
            <w:proofErr w:type="spellStart"/>
            <w:r w:rsidRPr="00F774F3">
              <w:rPr>
                <w:b/>
                <w:bCs/>
                <w:sz w:val="22"/>
                <w:szCs w:val="22"/>
                <w:lang w:eastAsia="en-US"/>
              </w:rPr>
              <w:t>Праздники</w:t>
            </w:r>
            <w:proofErr w:type="spellEnd"/>
            <w:r w:rsidRPr="00F774F3">
              <w:rPr>
                <w:b/>
                <w:bCs/>
                <w:sz w:val="22"/>
                <w:szCs w:val="22"/>
                <w:lang w:eastAsia="en-US"/>
              </w:rPr>
              <w:t xml:space="preserve"> </w:t>
            </w:r>
            <w:proofErr w:type="spellStart"/>
            <w:r w:rsidRPr="00F774F3">
              <w:rPr>
                <w:b/>
                <w:bCs/>
                <w:sz w:val="22"/>
                <w:szCs w:val="22"/>
                <w:lang w:eastAsia="en-US"/>
              </w:rPr>
              <w:t>по</w:t>
            </w:r>
            <w:proofErr w:type="spellEnd"/>
            <w:r w:rsidRPr="00F774F3">
              <w:rPr>
                <w:b/>
                <w:bCs/>
                <w:sz w:val="22"/>
                <w:szCs w:val="22"/>
                <w:lang w:eastAsia="en-US"/>
              </w:rPr>
              <w:t xml:space="preserve"> ФОП ДО</w:t>
            </w:r>
          </w:p>
        </w:tc>
        <w:tc>
          <w:tcPr>
            <w:tcW w:w="2624" w:type="dxa"/>
            <w:vAlign w:val="center"/>
          </w:tcPr>
          <w:p w14:paraId="2EE4EEE2" w14:textId="77777777" w:rsidR="00F774F3" w:rsidRPr="00F774F3" w:rsidRDefault="00F774F3" w:rsidP="00F774F3">
            <w:pPr>
              <w:jc w:val="center"/>
              <w:rPr>
                <w:spacing w:val="-10"/>
                <w:sz w:val="22"/>
                <w:szCs w:val="22"/>
                <w:lang w:eastAsia="en-US"/>
              </w:rPr>
            </w:pPr>
            <w:r w:rsidRPr="00F774F3">
              <w:rPr>
                <w:spacing w:val="-10"/>
                <w:sz w:val="22"/>
                <w:szCs w:val="22"/>
                <w:lang w:eastAsia="en-US"/>
              </w:rPr>
              <w:t>-</w:t>
            </w:r>
          </w:p>
        </w:tc>
        <w:tc>
          <w:tcPr>
            <w:tcW w:w="2624" w:type="dxa"/>
            <w:gridSpan w:val="2"/>
            <w:vAlign w:val="center"/>
          </w:tcPr>
          <w:p w14:paraId="1FAD2194" w14:textId="77777777" w:rsidR="00F774F3" w:rsidRPr="00F774F3" w:rsidRDefault="00F774F3" w:rsidP="00F774F3">
            <w:pPr>
              <w:jc w:val="center"/>
              <w:rPr>
                <w:spacing w:val="-10"/>
                <w:sz w:val="22"/>
                <w:szCs w:val="22"/>
                <w:lang w:eastAsia="en-US"/>
              </w:rPr>
            </w:pPr>
            <w:r w:rsidRPr="00F774F3">
              <w:rPr>
                <w:spacing w:val="-10"/>
                <w:sz w:val="22"/>
                <w:szCs w:val="22"/>
                <w:lang w:eastAsia="en-US"/>
              </w:rPr>
              <w:t>-</w:t>
            </w:r>
          </w:p>
        </w:tc>
        <w:tc>
          <w:tcPr>
            <w:tcW w:w="2624" w:type="dxa"/>
            <w:vAlign w:val="center"/>
          </w:tcPr>
          <w:p w14:paraId="4FEDFD90" w14:textId="77777777" w:rsidR="00F774F3" w:rsidRPr="00F774F3" w:rsidRDefault="00F774F3" w:rsidP="00F774F3">
            <w:pPr>
              <w:jc w:val="center"/>
              <w:rPr>
                <w:spacing w:val="-10"/>
                <w:sz w:val="22"/>
                <w:szCs w:val="22"/>
                <w:lang w:eastAsia="en-US"/>
              </w:rPr>
            </w:pPr>
            <w:r w:rsidRPr="00F774F3">
              <w:rPr>
                <w:spacing w:val="-10"/>
                <w:sz w:val="22"/>
                <w:szCs w:val="22"/>
                <w:lang w:eastAsia="en-US"/>
              </w:rPr>
              <w:t>-</w:t>
            </w:r>
          </w:p>
        </w:tc>
        <w:tc>
          <w:tcPr>
            <w:tcW w:w="2624" w:type="dxa"/>
            <w:vAlign w:val="center"/>
          </w:tcPr>
          <w:p w14:paraId="78254C22" w14:textId="77777777" w:rsidR="00F774F3" w:rsidRPr="00F774F3" w:rsidRDefault="00F774F3" w:rsidP="00F774F3">
            <w:pPr>
              <w:jc w:val="center"/>
              <w:rPr>
                <w:sz w:val="22"/>
                <w:szCs w:val="22"/>
                <w:lang w:eastAsia="en-US"/>
              </w:rPr>
            </w:pPr>
            <w:r w:rsidRPr="00F774F3">
              <w:rPr>
                <w:sz w:val="22"/>
                <w:szCs w:val="22"/>
                <w:lang w:eastAsia="en-US"/>
              </w:rPr>
              <w:t>-</w:t>
            </w:r>
          </w:p>
        </w:tc>
        <w:tc>
          <w:tcPr>
            <w:tcW w:w="2625" w:type="dxa"/>
            <w:vAlign w:val="center"/>
          </w:tcPr>
          <w:p w14:paraId="49E6B7DA" w14:textId="77777777" w:rsidR="00F774F3" w:rsidRPr="00F774F3" w:rsidRDefault="00F774F3" w:rsidP="00F774F3">
            <w:pPr>
              <w:jc w:val="center"/>
              <w:rPr>
                <w:sz w:val="22"/>
                <w:szCs w:val="22"/>
                <w:lang w:eastAsia="en-US"/>
              </w:rPr>
            </w:pPr>
            <w:r w:rsidRPr="00F774F3">
              <w:rPr>
                <w:sz w:val="22"/>
                <w:szCs w:val="22"/>
                <w:lang w:eastAsia="en-US"/>
              </w:rPr>
              <w:t>-</w:t>
            </w:r>
          </w:p>
        </w:tc>
      </w:tr>
      <w:tr w:rsidR="00F774F3" w:rsidRPr="00F774F3" w14:paraId="02E50D80" w14:textId="77777777" w:rsidTr="00463AAA">
        <w:trPr>
          <w:trHeight w:val="476"/>
        </w:trPr>
        <w:tc>
          <w:tcPr>
            <w:tcW w:w="2624" w:type="dxa"/>
            <w:vAlign w:val="center"/>
          </w:tcPr>
          <w:p w14:paraId="1F54396E" w14:textId="77777777" w:rsidR="00F774F3" w:rsidRPr="00F774F3" w:rsidRDefault="00F774F3" w:rsidP="00F774F3">
            <w:pPr>
              <w:jc w:val="center"/>
              <w:rPr>
                <w:b/>
                <w:bCs/>
                <w:sz w:val="22"/>
                <w:szCs w:val="22"/>
                <w:lang w:eastAsia="en-US"/>
              </w:rPr>
            </w:pPr>
            <w:proofErr w:type="spellStart"/>
            <w:r w:rsidRPr="00F774F3">
              <w:rPr>
                <w:b/>
                <w:bCs/>
                <w:sz w:val="22"/>
                <w:szCs w:val="22"/>
                <w:lang w:eastAsia="en-US"/>
              </w:rPr>
              <w:t>Дополнительные</w:t>
            </w:r>
            <w:proofErr w:type="spellEnd"/>
            <w:r w:rsidRPr="00F774F3">
              <w:rPr>
                <w:b/>
                <w:bCs/>
                <w:sz w:val="22"/>
                <w:szCs w:val="22"/>
                <w:lang w:eastAsia="en-US"/>
              </w:rPr>
              <w:t xml:space="preserve"> </w:t>
            </w:r>
            <w:proofErr w:type="spellStart"/>
            <w:r w:rsidRPr="00F774F3">
              <w:rPr>
                <w:b/>
                <w:bCs/>
                <w:sz w:val="22"/>
                <w:szCs w:val="22"/>
                <w:lang w:eastAsia="en-US"/>
              </w:rPr>
              <w:t>праздники</w:t>
            </w:r>
            <w:proofErr w:type="spellEnd"/>
          </w:p>
        </w:tc>
        <w:tc>
          <w:tcPr>
            <w:tcW w:w="2624" w:type="dxa"/>
            <w:vAlign w:val="center"/>
          </w:tcPr>
          <w:p w14:paraId="7D2BE52F" w14:textId="77777777" w:rsidR="00F774F3" w:rsidRPr="00F774F3" w:rsidRDefault="00F774F3" w:rsidP="00F774F3">
            <w:pPr>
              <w:jc w:val="center"/>
              <w:rPr>
                <w:spacing w:val="-10"/>
                <w:sz w:val="22"/>
                <w:szCs w:val="22"/>
                <w:lang w:eastAsia="en-US"/>
              </w:rPr>
            </w:pPr>
            <w:r w:rsidRPr="00F774F3">
              <w:rPr>
                <w:spacing w:val="-10"/>
                <w:sz w:val="22"/>
                <w:szCs w:val="22"/>
                <w:lang w:eastAsia="en-US"/>
              </w:rPr>
              <w:t xml:space="preserve">14 </w:t>
            </w:r>
            <w:proofErr w:type="spellStart"/>
            <w:r w:rsidRPr="00F774F3">
              <w:rPr>
                <w:spacing w:val="-10"/>
                <w:sz w:val="22"/>
                <w:szCs w:val="22"/>
                <w:lang w:eastAsia="en-US"/>
              </w:rPr>
              <w:t>января</w:t>
            </w:r>
            <w:proofErr w:type="spellEnd"/>
            <w:r w:rsidRPr="00F774F3">
              <w:rPr>
                <w:spacing w:val="-10"/>
                <w:sz w:val="22"/>
                <w:szCs w:val="22"/>
                <w:lang w:eastAsia="en-US"/>
              </w:rPr>
              <w:t xml:space="preserve"> – </w:t>
            </w:r>
            <w:proofErr w:type="spellStart"/>
            <w:r w:rsidRPr="00F774F3">
              <w:rPr>
                <w:spacing w:val="-10"/>
                <w:sz w:val="22"/>
                <w:szCs w:val="22"/>
                <w:lang w:eastAsia="en-US"/>
              </w:rPr>
              <w:t>Старый</w:t>
            </w:r>
            <w:proofErr w:type="spellEnd"/>
            <w:r w:rsidRPr="00F774F3">
              <w:rPr>
                <w:spacing w:val="-10"/>
                <w:sz w:val="22"/>
                <w:szCs w:val="22"/>
                <w:lang w:eastAsia="en-US"/>
              </w:rPr>
              <w:t xml:space="preserve"> </w:t>
            </w:r>
            <w:proofErr w:type="spellStart"/>
            <w:r w:rsidRPr="00F774F3">
              <w:rPr>
                <w:spacing w:val="-10"/>
                <w:sz w:val="22"/>
                <w:szCs w:val="22"/>
                <w:lang w:eastAsia="en-US"/>
              </w:rPr>
              <w:t>Новый</w:t>
            </w:r>
            <w:proofErr w:type="spellEnd"/>
            <w:r w:rsidRPr="00F774F3">
              <w:rPr>
                <w:spacing w:val="-10"/>
                <w:sz w:val="22"/>
                <w:szCs w:val="22"/>
                <w:lang w:eastAsia="en-US"/>
              </w:rPr>
              <w:t xml:space="preserve"> </w:t>
            </w:r>
            <w:proofErr w:type="spellStart"/>
            <w:r w:rsidRPr="00F774F3">
              <w:rPr>
                <w:spacing w:val="-10"/>
                <w:sz w:val="22"/>
                <w:szCs w:val="22"/>
                <w:lang w:eastAsia="en-US"/>
              </w:rPr>
              <w:t>год</w:t>
            </w:r>
            <w:proofErr w:type="spellEnd"/>
          </w:p>
        </w:tc>
        <w:tc>
          <w:tcPr>
            <w:tcW w:w="2624" w:type="dxa"/>
            <w:gridSpan w:val="2"/>
            <w:vAlign w:val="center"/>
          </w:tcPr>
          <w:p w14:paraId="18042D12" w14:textId="77777777" w:rsidR="00F774F3" w:rsidRPr="00F774F3" w:rsidRDefault="00F774F3" w:rsidP="00F774F3">
            <w:pPr>
              <w:jc w:val="center"/>
              <w:rPr>
                <w:spacing w:val="-10"/>
                <w:sz w:val="22"/>
                <w:szCs w:val="22"/>
                <w:lang w:eastAsia="en-US"/>
              </w:rPr>
            </w:pPr>
            <w:r w:rsidRPr="00F774F3">
              <w:rPr>
                <w:spacing w:val="-10"/>
                <w:sz w:val="22"/>
                <w:szCs w:val="22"/>
                <w:lang w:eastAsia="en-US"/>
              </w:rPr>
              <w:t xml:space="preserve">14 </w:t>
            </w:r>
            <w:proofErr w:type="spellStart"/>
            <w:r w:rsidRPr="00F774F3">
              <w:rPr>
                <w:spacing w:val="-10"/>
                <w:sz w:val="22"/>
                <w:szCs w:val="22"/>
                <w:lang w:eastAsia="en-US"/>
              </w:rPr>
              <w:t>января</w:t>
            </w:r>
            <w:proofErr w:type="spellEnd"/>
            <w:r w:rsidRPr="00F774F3">
              <w:rPr>
                <w:spacing w:val="-10"/>
                <w:sz w:val="22"/>
                <w:szCs w:val="22"/>
                <w:lang w:eastAsia="en-US"/>
              </w:rPr>
              <w:t xml:space="preserve"> – </w:t>
            </w:r>
            <w:proofErr w:type="spellStart"/>
            <w:r w:rsidRPr="00F774F3">
              <w:rPr>
                <w:spacing w:val="-10"/>
                <w:sz w:val="22"/>
                <w:szCs w:val="22"/>
                <w:lang w:eastAsia="en-US"/>
              </w:rPr>
              <w:t>Старый</w:t>
            </w:r>
            <w:proofErr w:type="spellEnd"/>
            <w:r w:rsidRPr="00F774F3">
              <w:rPr>
                <w:spacing w:val="-10"/>
                <w:sz w:val="22"/>
                <w:szCs w:val="22"/>
                <w:lang w:eastAsia="en-US"/>
              </w:rPr>
              <w:t xml:space="preserve"> </w:t>
            </w:r>
            <w:proofErr w:type="spellStart"/>
            <w:r w:rsidRPr="00F774F3">
              <w:rPr>
                <w:spacing w:val="-10"/>
                <w:sz w:val="22"/>
                <w:szCs w:val="22"/>
                <w:lang w:eastAsia="en-US"/>
              </w:rPr>
              <w:t>Новый</w:t>
            </w:r>
            <w:proofErr w:type="spellEnd"/>
            <w:r w:rsidRPr="00F774F3">
              <w:rPr>
                <w:spacing w:val="-10"/>
                <w:sz w:val="22"/>
                <w:szCs w:val="22"/>
                <w:lang w:eastAsia="en-US"/>
              </w:rPr>
              <w:t xml:space="preserve"> </w:t>
            </w:r>
            <w:proofErr w:type="spellStart"/>
            <w:r w:rsidRPr="00F774F3">
              <w:rPr>
                <w:spacing w:val="-10"/>
                <w:sz w:val="22"/>
                <w:szCs w:val="22"/>
                <w:lang w:eastAsia="en-US"/>
              </w:rPr>
              <w:t>год</w:t>
            </w:r>
            <w:proofErr w:type="spellEnd"/>
          </w:p>
        </w:tc>
        <w:tc>
          <w:tcPr>
            <w:tcW w:w="2624" w:type="dxa"/>
            <w:vAlign w:val="center"/>
          </w:tcPr>
          <w:p w14:paraId="7341BBB7" w14:textId="77777777" w:rsidR="00F774F3" w:rsidRPr="00F774F3" w:rsidRDefault="00F774F3" w:rsidP="00F774F3">
            <w:pPr>
              <w:jc w:val="center"/>
              <w:rPr>
                <w:spacing w:val="-10"/>
                <w:sz w:val="22"/>
                <w:szCs w:val="22"/>
                <w:lang w:eastAsia="en-US"/>
              </w:rPr>
            </w:pPr>
            <w:r w:rsidRPr="00F774F3">
              <w:rPr>
                <w:spacing w:val="-10"/>
                <w:sz w:val="22"/>
                <w:szCs w:val="22"/>
                <w:lang w:eastAsia="en-US"/>
              </w:rPr>
              <w:t xml:space="preserve">14 </w:t>
            </w:r>
            <w:proofErr w:type="spellStart"/>
            <w:r w:rsidRPr="00F774F3">
              <w:rPr>
                <w:spacing w:val="-10"/>
                <w:sz w:val="22"/>
                <w:szCs w:val="22"/>
                <w:lang w:eastAsia="en-US"/>
              </w:rPr>
              <w:t>января</w:t>
            </w:r>
            <w:proofErr w:type="spellEnd"/>
            <w:r w:rsidRPr="00F774F3">
              <w:rPr>
                <w:spacing w:val="-10"/>
                <w:sz w:val="22"/>
                <w:szCs w:val="22"/>
                <w:lang w:eastAsia="en-US"/>
              </w:rPr>
              <w:t xml:space="preserve"> – </w:t>
            </w:r>
            <w:proofErr w:type="spellStart"/>
            <w:r w:rsidRPr="00F774F3">
              <w:rPr>
                <w:spacing w:val="-10"/>
                <w:sz w:val="22"/>
                <w:szCs w:val="22"/>
                <w:lang w:eastAsia="en-US"/>
              </w:rPr>
              <w:t>Старый</w:t>
            </w:r>
            <w:proofErr w:type="spellEnd"/>
            <w:r w:rsidRPr="00F774F3">
              <w:rPr>
                <w:spacing w:val="-10"/>
                <w:sz w:val="22"/>
                <w:szCs w:val="22"/>
                <w:lang w:eastAsia="en-US"/>
              </w:rPr>
              <w:t xml:space="preserve"> </w:t>
            </w:r>
            <w:proofErr w:type="spellStart"/>
            <w:r w:rsidRPr="00F774F3">
              <w:rPr>
                <w:spacing w:val="-10"/>
                <w:sz w:val="22"/>
                <w:szCs w:val="22"/>
                <w:lang w:eastAsia="en-US"/>
              </w:rPr>
              <w:t>Новый</w:t>
            </w:r>
            <w:proofErr w:type="spellEnd"/>
            <w:r w:rsidRPr="00F774F3">
              <w:rPr>
                <w:spacing w:val="-10"/>
                <w:sz w:val="22"/>
                <w:szCs w:val="22"/>
                <w:lang w:eastAsia="en-US"/>
              </w:rPr>
              <w:t xml:space="preserve"> </w:t>
            </w:r>
            <w:proofErr w:type="spellStart"/>
            <w:r w:rsidRPr="00F774F3">
              <w:rPr>
                <w:spacing w:val="-10"/>
                <w:sz w:val="22"/>
                <w:szCs w:val="22"/>
                <w:lang w:eastAsia="en-US"/>
              </w:rPr>
              <w:t>год</w:t>
            </w:r>
            <w:proofErr w:type="spellEnd"/>
          </w:p>
        </w:tc>
        <w:tc>
          <w:tcPr>
            <w:tcW w:w="2624" w:type="dxa"/>
            <w:vAlign w:val="center"/>
          </w:tcPr>
          <w:p w14:paraId="3BCB53D1" w14:textId="77777777" w:rsidR="00F774F3" w:rsidRPr="00F774F3" w:rsidRDefault="00F774F3" w:rsidP="00F774F3">
            <w:pPr>
              <w:jc w:val="center"/>
              <w:rPr>
                <w:sz w:val="22"/>
                <w:szCs w:val="22"/>
                <w:lang w:eastAsia="en-US"/>
              </w:rPr>
            </w:pPr>
            <w:r w:rsidRPr="00F774F3">
              <w:rPr>
                <w:sz w:val="22"/>
                <w:szCs w:val="22"/>
                <w:lang w:eastAsia="en-US"/>
              </w:rPr>
              <w:t xml:space="preserve">14 </w:t>
            </w:r>
            <w:proofErr w:type="spellStart"/>
            <w:r w:rsidRPr="00F774F3">
              <w:rPr>
                <w:sz w:val="22"/>
                <w:szCs w:val="22"/>
                <w:lang w:eastAsia="en-US"/>
              </w:rPr>
              <w:t>января</w:t>
            </w:r>
            <w:proofErr w:type="spellEnd"/>
            <w:r w:rsidRPr="00F774F3">
              <w:rPr>
                <w:sz w:val="22"/>
                <w:szCs w:val="22"/>
                <w:lang w:eastAsia="en-US"/>
              </w:rPr>
              <w:t xml:space="preserve"> – </w:t>
            </w:r>
            <w:proofErr w:type="spellStart"/>
            <w:r w:rsidRPr="00F774F3">
              <w:rPr>
                <w:sz w:val="22"/>
                <w:szCs w:val="22"/>
                <w:lang w:eastAsia="en-US"/>
              </w:rPr>
              <w:t>Старый</w:t>
            </w:r>
            <w:proofErr w:type="spellEnd"/>
            <w:r w:rsidRPr="00F774F3">
              <w:rPr>
                <w:sz w:val="22"/>
                <w:szCs w:val="22"/>
                <w:lang w:eastAsia="en-US"/>
              </w:rPr>
              <w:t xml:space="preserve"> </w:t>
            </w:r>
            <w:proofErr w:type="spellStart"/>
            <w:r w:rsidRPr="00F774F3">
              <w:rPr>
                <w:sz w:val="22"/>
                <w:szCs w:val="22"/>
                <w:lang w:eastAsia="en-US"/>
              </w:rPr>
              <w:t>Новый</w:t>
            </w:r>
            <w:proofErr w:type="spellEnd"/>
            <w:r w:rsidRPr="00F774F3">
              <w:rPr>
                <w:sz w:val="22"/>
                <w:szCs w:val="22"/>
                <w:lang w:eastAsia="en-US"/>
              </w:rPr>
              <w:t xml:space="preserve"> </w:t>
            </w:r>
            <w:proofErr w:type="spellStart"/>
            <w:r w:rsidRPr="00F774F3">
              <w:rPr>
                <w:sz w:val="22"/>
                <w:szCs w:val="22"/>
                <w:lang w:eastAsia="en-US"/>
              </w:rPr>
              <w:t>год</w:t>
            </w:r>
            <w:proofErr w:type="spellEnd"/>
          </w:p>
        </w:tc>
        <w:tc>
          <w:tcPr>
            <w:tcW w:w="2625" w:type="dxa"/>
            <w:vAlign w:val="center"/>
          </w:tcPr>
          <w:p w14:paraId="025B47FB" w14:textId="77777777" w:rsidR="00F774F3" w:rsidRPr="00F774F3" w:rsidRDefault="00F774F3" w:rsidP="00F774F3">
            <w:pPr>
              <w:jc w:val="center"/>
              <w:rPr>
                <w:sz w:val="22"/>
                <w:szCs w:val="22"/>
                <w:lang w:eastAsia="en-US"/>
              </w:rPr>
            </w:pPr>
            <w:r w:rsidRPr="00F774F3">
              <w:rPr>
                <w:sz w:val="22"/>
                <w:szCs w:val="22"/>
                <w:lang w:eastAsia="en-US"/>
              </w:rPr>
              <w:t xml:space="preserve">14 </w:t>
            </w:r>
            <w:proofErr w:type="spellStart"/>
            <w:r w:rsidRPr="00F774F3">
              <w:rPr>
                <w:sz w:val="22"/>
                <w:szCs w:val="22"/>
                <w:lang w:eastAsia="en-US"/>
              </w:rPr>
              <w:t>января</w:t>
            </w:r>
            <w:proofErr w:type="spellEnd"/>
            <w:r w:rsidRPr="00F774F3">
              <w:rPr>
                <w:sz w:val="22"/>
                <w:szCs w:val="22"/>
                <w:lang w:eastAsia="en-US"/>
              </w:rPr>
              <w:t xml:space="preserve"> – </w:t>
            </w:r>
            <w:proofErr w:type="spellStart"/>
            <w:r w:rsidRPr="00F774F3">
              <w:rPr>
                <w:sz w:val="22"/>
                <w:szCs w:val="22"/>
                <w:lang w:eastAsia="en-US"/>
              </w:rPr>
              <w:t>Старый</w:t>
            </w:r>
            <w:proofErr w:type="spellEnd"/>
            <w:r w:rsidRPr="00F774F3">
              <w:rPr>
                <w:sz w:val="22"/>
                <w:szCs w:val="22"/>
                <w:lang w:eastAsia="en-US"/>
              </w:rPr>
              <w:t xml:space="preserve"> </w:t>
            </w:r>
            <w:proofErr w:type="spellStart"/>
            <w:r w:rsidRPr="00F774F3">
              <w:rPr>
                <w:sz w:val="22"/>
                <w:szCs w:val="22"/>
                <w:lang w:eastAsia="en-US"/>
              </w:rPr>
              <w:t>Новый</w:t>
            </w:r>
            <w:proofErr w:type="spellEnd"/>
            <w:r w:rsidRPr="00F774F3">
              <w:rPr>
                <w:sz w:val="22"/>
                <w:szCs w:val="22"/>
                <w:lang w:eastAsia="en-US"/>
              </w:rPr>
              <w:t xml:space="preserve"> </w:t>
            </w:r>
            <w:proofErr w:type="spellStart"/>
            <w:r w:rsidRPr="00F774F3">
              <w:rPr>
                <w:sz w:val="22"/>
                <w:szCs w:val="22"/>
                <w:lang w:eastAsia="en-US"/>
              </w:rPr>
              <w:t>год</w:t>
            </w:r>
            <w:proofErr w:type="spellEnd"/>
          </w:p>
        </w:tc>
      </w:tr>
      <w:tr w:rsidR="00F774F3" w:rsidRPr="00F774F3" w14:paraId="2EA8E1DF" w14:textId="77777777" w:rsidTr="00F774F3">
        <w:trPr>
          <w:trHeight w:val="476"/>
        </w:trPr>
        <w:tc>
          <w:tcPr>
            <w:tcW w:w="15745" w:type="dxa"/>
            <w:gridSpan w:val="7"/>
            <w:shd w:val="clear" w:color="auto" w:fill="CCC0D9"/>
            <w:vAlign w:val="center"/>
          </w:tcPr>
          <w:p w14:paraId="2843AC83" w14:textId="77777777" w:rsidR="00F774F3" w:rsidRPr="00F774F3" w:rsidRDefault="00F774F3" w:rsidP="00F774F3">
            <w:pPr>
              <w:jc w:val="center"/>
              <w:rPr>
                <w:b/>
                <w:sz w:val="22"/>
                <w:szCs w:val="22"/>
                <w:lang w:eastAsia="en-US"/>
              </w:rPr>
            </w:pPr>
            <w:r w:rsidRPr="00F774F3">
              <w:rPr>
                <w:b/>
                <w:sz w:val="22"/>
                <w:szCs w:val="22"/>
                <w:lang w:eastAsia="en-US"/>
              </w:rPr>
              <w:t>4 НЕДЕЛЯ</w:t>
            </w:r>
          </w:p>
          <w:p w14:paraId="473DF33A" w14:textId="77777777" w:rsidR="00F774F3" w:rsidRPr="00F774F3" w:rsidRDefault="00F774F3" w:rsidP="00F774F3">
            <w:pPr>
              <w:jc w:val="center"/>
              <w:rPr>
                <w:sz w:val="22"/>
                <w:szCs w:val="22"/>
                <w:lang w:eastAsia="en-US"/>
              </w:rPr>
            </w:pPr>
            <w:r w:rsidRPr="00F774F3">
              <w:rPr>
                <w:b/>
                <w:sz w:val="22"/>
                <w:szCs w:val="22"/>
                <w:lang w:eastAsia="en-US"/>
              </w:rPr>
              <w:t>20.01-24.01.2024</w:t>
            </w:r>
          </w:p>
        </w:tc>
      </w:tr>
      <w:tr w:rsidR="00F774F3" w:rsidRPr="00F774F3" w14:paraId="1455729B" w14:textId="77777777" w:rsidTr="00463AAA">
        <w:trPr>
          <w:trHeight w:val="476"/>
        </w:trPr>
        <w:tc>
          <w:tcPr>
            <w:tcW w:w="7872" w:type="dxa"/>
            <w:gridSpan w:val="4"/>
          </w:tcPr>
          <w:p w14:paraId="1FEDEDC6" w14:textId="77777777" w:rsidR="00F774F3" w:rsidRPr="00F774F3" w:rsidRDefault="00F774F3" w:rsidP="00F774F3">
            <w:pPr>
              <w:jc w:val="center"/>
              <w:rPr>
                <w:spacing w:val="-10"/>
                <w:sz w:val="22"/>
                <w:szCs w:val="22"/>
                <w:lang w:val="ru-RU" w:eastAsia="en-US"/>
              </w:rPr>
            </w:pPr>
            <w:r w:rsidRPr="00F774F3">
              <w:rPr>
                <w:spacing w:val="-10"/>
                <w:sz w:val="22"/>
                <w:szCs w:val="22"/>
                <w:lang w:val="ru-RU" w:eastAsia="en-US"/>
              </w:rPr>
              <w:t>Описание</w:t>
            </w:r>
          </w:p>
          <w:p w14:paraId="05C77C88" w14:textId="77777777" w:rsidR="00F774F3" w:rsidRPr="00F774F3" w:rsidRDefault="00F774F3" w:rsidP="00F774F3">
            <w:pPr>
              <w:jc w:val="both"/>
              <w:rPr>
                <w:spacing w:val="-10"/>
                <w:sz w:val="22"/>
                <w:szCs w:val="22"/>
                <w:lang w:val="ru-RU" w:eastAsia="en-US"/>
              </w:rPr>
            </w:pPr>
            <w:r w:rsidRPr="00F774F3">
              <w:rPr>
                <w:spacing w:val="-10"/>
                <w:sz w:val="22"/>
                <w:szCs w:val="22"/>
                <w:lang w:val="ru-RU" w:eastAsia="en-US"/>
              </w:rPr>
              <w:t>О талантливых людях, детях, об известных людях. Дети могут поделиться своими талантами или успехами. О важности человека, себя. Об открытиях, изобретениях людей. О том, как люди становятся известными. Об известных людях нашего региона.</w:t>
            </w:r>
          </w:p>
          <w:p w14:paraId="51011857" w14:textId="77777777" w:rsidR="00F774F3" w:rsidRPr="00F774F3" w:rsidRDefault="00F774F3" w:rsidP="00F774F3">
            <w:pPr>
              <w:jc w:val="both"/>
              <w:rPr>
                <w:spacing w:val="-10"/>
                <w:sz w:val="22"/>
                <w:szCs w:val="22"/>
                <w:lang w:val="ru-RU" w:eastAsia="en-US"/>
              </w:rPr>
            </w:pPr>
          </w:p>
          <w:p w14:paraId="320F9E85" w14:textId="77777777" w:rsidR="00F774F3" w:rsidRPr="00F774F3" w:rsidRDefault="00F774F3" w:rsidP="00F774F3">
            <w:pPr>
              <w:jc w:val="both"/>
              <w:rPr>
                <w:spacing w:val="-10"/>
                <w:sz w:val="22"/>
                <w:szCs w:val="22"/>
                <w:lang w:val="ru-RU" w:eastAsia="en-US"/>
              </w:rPr>
            </w:pPr>
            <w:r w:rsidRPr="00F774F3">
              <w:rPr>
                <w:b/>
                <w:spacing w:val="-10"/>
                <w:sz w:val="22"/>
                <w:szCs w:val="22"/>
                <w:lang w:val="ru-RU" w:eastAsia="en-US"/>
              </w:rPr>
              <w:t xml:space="preserve">Итоговое </w:t>
            </w:r>
            <w:proofErr w:type="gramStart"/>
            <w:r w:rsidRPr="00F774F3">
              <w:rPr>
                <w:b/>
                <w:spacing w:val="-10"/>
                <w:sz w:val="22"/>
                <w:szCs w:val="22"/>
                <w:lang w:val="ru-RU" w:eastAsia="en-US"/>
              </w:rPr>
              <w:t xml:space="preserve">мероприятие:  </w:t>
            </w:r>
            <w:r w:rsidRPr="00F774F3">
              <w:rPr>
                <w:spacing w:val="-10"/>
                <w:sz w:val="22"/>
                <w:szCs w:val="22"/>
                <w:lang w:val="ru-RU" w:eastAsia="en-US"/>
              </w:rPr>
              <w:t>Видеоролики</w:t>
            </w:r>
            <w:proofErr w:type="gramEnd"/>
            <w:r w:rsidRPr="00F774F3">
              <w:rPr>
                <w:spacing w:val="-10"/>
                <w:sz w:val="22"/>
                <w:szCs w:val="22"/>
                <w:lang w:val="ru-RU" w:eastAsia="en-US"/>
              </w:rPr>
              <w:t xml:space="preserve"> «Наши таланты»</w:t>
            </w:r>
          </w:p>
          <w:p w14:paraId="1C4110C9" w14:textId="77777777" w:rsidR="00F774F3" w:rsidRPr="00F774F3" w:rsidRDefault="00F774F3" w:rsidP="00F774F3">
            <w:pPr>
              <w:jc w:val="both"/>
              <w:rPr>
                <w:spacing w:val="-10"/>
                <w:sz w:val="22"/>
                <w:szCs w:val="22"/>
                <w:lang w:val="ru-RU" w:eastAsia="en-US"/>
              </w:rPr>
            </w:pPr>
          </w:p>
          <w:p w14:paraId="072DB8E7" w14:textId="77777777" w:rsidR="00F774F3" w:rsidRPr="00F774F3" w:rsidRDefault="00F774F3" w:rsidP="00F774F3">
            <w:pPr>
              <w:jc w:val="both"/>
              <w:rPr>
                <w:spacing w:val="-10"/>
                <w:sz w:val="22"/>
                <w:szCs w:val="22"/>
                <w:lang w:val="ru-RU" w:eastAsia="en-US"/>
              </w:rPr>
            </w:pPr>
          </w:p>
          <w:p w14:paraId="001B2D25" w14:textId="77777777" w:rsidR="00F774F3" w:rsidRPr="00F774F3" w:rsidRDefault="00F774F3" w:rsidP="00F774F3">
            <w:pPr>
              <w:jc w:val="both"/>
              <w:rPr>
                <w:spacing w:val="-10"/>
                <w:sz w:val="22"/>
                <w:szCs w:val="22"/>
                <w:lang w:val="ru-RU" w:eastAsia="en-US"/>
              </w:rPr>
            </w:pPr>
          </w:p>
        </w:tc>
        <w:tc>
          <w:tcPr>
            <w:tcW w:w="7873" w:type="dxa"/>
            <w:gridSpan w:val="3"/>
          </w:tcPr>
          <w:p w14:paraId="2D9F92E6" w14:textId="77777777" w:rsidR="00F774F3" w:rsidRPr="00F774F3" w:rsidRDefault="00F774F3" w:rsidP="00F774F3">
            <w:pPr>
              <w:spacing w:before="92"/>
              <w:rPr>
                <w:sz w:val="22"/>
                <w:szCs w:val="22"/>
                <w:lang w:val="ru-RU" w:eastAsia="en-US"/>
              </w:rPr>
            </w:pPr>
            <w:r w:rsidRPr="00F774F3">
              <w:rPr>
                <w:sz w:val="22"/>
                <w:szCs w:val="22"/>
                <w:lang w:val="ru-RU" w:eastAsia="en-US"/>
              </w:rPr>
              <w:t>Формы организации разнообразной деятельности дошкольников:</w:t>
            </w:r>
          </w:p>
          <w:tbl>
            <w:tblPr>
              <w:tblStyle w:val="81"/>
              <w:tblW w:w="8108" w:type="dxa"/>
              <w:tblInd w:w="100" w:type="dxa"/>
              <w:tblLayout w:type="fixed"/>
              <w:tblLook w:val="04A0" w:firstRow="1" w:lastRow="0" w:firstColumn="1" w:lastColumn="0" w:noHBand="0" w:noVBand="1"/>
            </w:tblPr>
            <w:tblGrid>
              <w:gridCol w:w="4054"/>
              <w:gridCol w:w="4054"/>
            </w:tblGrid>
            <w:tr w:rsidR="00F774F3" w:rsidRPr="00F774F3" w14:paraId="48DAB4C6" w14:textId="77777777" w:rsidTr="00463AAA">
              <w:tc>
                <w:tcPr>
                  <w:tcW w:w="4054" w:type="dxa"/>
                </w:tcPr>
                <w:p w14:paraId="5DD34CB5" w14:textId="77777777" w:rsidR="00F774F3" w:rsidRPr="00F774F3" w:rsidRDefault="00F774F3" w:rsidP="006332CD">
                  <w:pPr>
                    <w:framePr w:hSpace="180" w:wrap="around" w:vAnchor="text" w:hAnchor="margin" w:xAlign="center" w:y="-839"/>
                    <w:spacing w:before="92"/>
                    <w:rPr>
                      <w:sz w:val="22"/>
                      <w:szCs w:val="22"/>
                      <w:lang w:eastAsia="en-US"/>
                    </w:rPr>
                  </w:pPr>
                  <w:r w:rsidRPr="00F774F3">
                    <w:rPr>
                      <w:sz w:val="22"/>
                      <w:szCs w:val="22"/>
                      <w:lang w:eastAsia="en-US"/>
                    </w:rPr>
                    <w:t xml:space="preserve">• </w:t>
                  </w:r>
                  <w:proofErr w:type="spellStart"/>
                  <w:r w:rsidRPr="00F774F3">
                    <w:rPr>
                      <w:sz w:val="22"/>
                      <w:szCs w:val="22"/>
                      <w:lang w:eastAsia="en-US"/>
                    </w:rPr>
                    <w:t>беседы</w:t>
                  </w:r>
                  <w:proofErr w:type="spellEnd"/>
                  <w:r w:rsidRPr="00F774F3">
                    <w:rPr>
                      <w:sz w:val="22"/>
                      <w:szCs w:val="22"/>
                      <w:lang w:eastAsia="en-US"/>
                    </w:rPr>
                    <w:t xml:space="preserve">, </w:t>
                  </w:r>
                  <w:proofErr w:type="spellStart"/>
                  <w:r w:rsidRPr="00F774F3">
                    <w:rPr>
                      <w:sz w:val="22"/>
                      <w:szCs w:val="22"/>
                      <w:lang w:eastAsia="en-US"/>
                    </w:rPr>
                    <w:t>развивающий</w:t>
                  </w:r>
                  <w:proofErr w:type="spellEnd"/>
                  <w:r w:rsidRPr="00F774F3">
                    <w:rPr>
                      <w:sz w:val="22"/>
                      <w:szCs w:val="22"/>
                      <w:lang w:eastAsia="en-US"/>
                    </w:rPr>
                    <w:t xml:space="preserve"> </w:t>
                  </w:r>
                  <w:proofErr w:type="spellStart"/>
                  <w:r w:rsidRPr="00F774F3">
                    <w:rPr>
                      <w:sz w:val="22"/>
                      <w:szCs w:val="22"/>
                      <w:lang w:eastAsia="en-US"/>
                    </w:rPr>
                    <w:t>диалог</w:t>
                  </w:r>
                  <w:proofErr w:type="spellEnd"/>
                  <w:r w:rsidRPr="00F774F3">
                    <w:rPr>
                      <w:sz w:val="22"/>
                      <w:szCs w:val="22"/>
                      <w:lang w:eastAsia="en-US"/>
                    </w:rPr>
                    <w:t xml:space="preserve"> (</w:t>
                  </w:r>
                  <w:proofErr w:type="spellStart"/>
                  <w:r w:rsidRPr="00F774F3">
                    <w:rPr>
                      <w:sz w:val="22"/>
                      <w:szCs w:val="22"/>
                      <w:lang w:eastAsia="en-US"/>
                    </w:rPr>
                    <w:t>круг</w:t>
                  </w:r>
                  <w:proofErr w:type="spellEnd"/>
                  <w:r w:rsidRPr="00F774F3">
                    <w:rPr>
                      <w:sz w:val="22"/>
                      <w:szCs w:val="22"/>
                      <w:lang w:eastAsia="en-US"/>
                    </w:rPr>
                    <w:t>)</w:t>
                  </w:r>
                </w:p>
              </w:tc>
              <w:tc>
                <w:tcPr>
                  <w:tcW w:w="4054" w:type="dxa"/>
                </w:tcPr>
                <w:p w14:paraId="0E32AB1A" w14:textId="77777777" w:rsidR="00F774F3" w:rsidRPr="00F774F3" w:rsidRDefault="00F774F3" w:rsidP="006332CD">
                  <w:pPr>
                    <w:framePr w:hSpace="180" w:wrap="around" w:vAnchor="text" w:hAnchor="margin" w:xAlign="center" w:y="-839"/>
                    <w:spacing w:before="92"/>
                    <w:rPr>
                      <w:sz w:val="22"/>
                      <w:szCs w:val="22"/>
                      <w:lang w:val="ru-RU" w:eastAsia="en-US"/>
                    </w:rPr>
                  </w:pPr>
                  <w:r w:rsidRPr="00F774F3">
                    <w:rPr>
                      <w:sz w:val="22"/>
                      <w:szCs w:val="22"/>
                      <w:lang w:val="ru-RU" w:eastAsia="en-US"/>
                    </w:rPr>
                    <w:t>• игры (д/и, режиссерские, с/р, п/и, др.)</w:t>
                  </w:r>
                </w:p>
              </w:tc>
            </w:tr>
            <w:tr w:rsidR="00F774F3" w:rsidRPr="00F774F3" w14:paraId="3F220AB2" w14:textId="77777777" w:rsidTr="00463AAA">
              <w:tc>
                <w:tcPr>
                  <w:tcW w:w="4054" w:type="dxa"/>
                </w:tcPr>
                <w:p w14:paraId="0955EFD7" w14:textId="77777777" w:rsidR="00F774F3" w:rsidRPr="00F774F3" w:rsidRDefault="00F774F3" w:rsidP="006332CD">
                  <w:pPr>
                    <w:framePr w:hSpace="180" w:wrap="around" w:vAnchor="text" w:hAnchor="margin" w:xAlign="center" w:y="-839"/>
                    <w:spacing w:before="92"/>
                    <w:rPr>
                      <w:sz w:val="22"/>
                      <w:szCs w:val="22"/>
                      <w:lang w:eastAsia="en-US"/>
                    </w:rPr>
                  </w:pPr>
                  <w:r w:rsidRPr="00F774F3">
                    <w:rPr>
                      <w:sz w:val="22"/>
                      <w:szCs w:val="22"/>
                      <w:lang w:eastAsia="en-US"/>
                    </w:rPr>
                    <w:t xml:space="preserve">• </w:t>
                  </w:r>
                  <w:proofErr w:type="spellStart"/>
                  <w:r w:rsidRPr="00F774F3">
                    <w:rPr>
                      <w:sz w:val="22"/>
                      <w:szCs w:val="22"/>
                      <w:lang w:eastAsia="en-US"/>
                    </w:rPr>
                    <w:t>игровые</w:t>
                  </w:r>
                  <w:proofErr w:type="spellEnd"/>
                  <w:r w:rsidRPr="00F774F3">
                    <w:rPr>
                      <w:sz w:val="22"/>
                      <w:szCs w:val="22"/>
                      <w:lang w:eastAsia="en-US"/>
                    </w:rPr>
                    <w:t xml:space="preserve"> </w:t>
                  </w:r>
                  <w:proofErr w:type="spellStart"/>
                  <w:r w:rsidRPr="00F774F3">
                    <w:rPr>
                      <w:sz w:val="22"/>
                      <w:szCs w:val="22"/>
                      <w:lang w:eastAsia="en-US"/>
                    </w:rPr>
                    <w:t>ситуации</w:t>
                  </w:r>
                  <w:proofErr w:type="spellEnd"/>
                </w:p>
              </w:tc>
              <w:tc>
                <w:tcPr>
                  <w:tcW w:w="4054" w:type="dxa"/>
                </w:tcPr>
                <w:p w14:paraId="40DED1C3" w14:textId="77777777" w:rsidR="00F774F3" w:rsidRPr="00F774F3" w:rsidRDefault="00F774F3" w:rsidP="006332CD">
                  <w:pPr>
                    <w:framePr w:hSpace="180" w:wrap="around" w:vAnchor="text" w:hAnchor="margin" w:xAlign="center" w:y="-839"/>
                    <w:spacing w:before="92"/>
                    <w:rPr>
                      <w:sz w:val="22"/>
                      <w:szCs w:val="22"/>
                      <w:lang w:eastAsia="en-US"/>
                    </w:rPr>
                  </w:pPr>
                  <w:r w:rsidRPr="00F774F3">
                    <w:rPr>
                      <w:sz w:val="22"/>
                      <w:szCs w:val="22"/>
                      <w:lang w:eastAsia="en-US"/>
                    </w:rPr>
                    <w:t xml:space="preserve">• </w:t>
                  </w:r>
                  <w:proofErr w:type="spellStart"/>
                  <w:r w:rsidRPr="00F774F3">
                    <w:rPr>
                      <w:sz w:val="22"/>
                      <w:szCs w:val="22"/>
                      <w:lang w:eastAsia="en-US"/>
                    </w:rPr>
                    <w:t>игры-путешествия</w:t>
                  </w:r>
                  <w:proofErr w:type="spellEnd"/>
                </w:p>
              </w:tc>
            </w:tr>
            <w:tr w:rsidR="00F774F3" w:rsidRPr="00F774F3" w14:paraId="6AD337CE" w14:textId="77777777" w:rsidTr="00463AAA">
              <w:tc>
                <w:tcPr>
                  <w:tcW w:w="4054" w:type="dxa"/>
                </w:tcPr>
                <w:p w14:paraId="180114E0" w14:textId="77777777" w:rsidR="00F774F3" w:rsidRPr="00F774F3" w:rsidRDefault="00F774F3" w:rsidP="006332CD">
                  <w:pPr>
                    <w:framePr w:hSpace="180" w:wrap="around" w:vAnchor="text" w:hAnchor="margin" w:xAlign="center" w:y="-839"/>
                    <w:spacing w:before="92"/>
                    <w:rPr>
                      <w:sz w:val="22"/>
                      <w:szCs w:val="22"/>
                      <w:lang w:eastAsia="en-US"/>
                    </w:rPr>
                  </w:pPr>
                  <w:r w:rsidRPr="00F774F3">
                    <w:rPr>
                      <w:sz w:val="22"/>
                      <w:szCs w:val="22"/>
                      <w:lang w:eastAsia="en-US"/>
                    </w:rPr>
                    <w:t xml:space="preserve">• </w:t>
                  </w:r>
                  <w:proofErr w:type="spellStart"/>
                  <w:r w:rsidRPr="00F774F3">
                    <w:rPr>
                      <w:sz w:val="22"/>
                      <w:szCs w:val="22"/>
                      <w:lang w:eastAsia="en-US"/>
                    </w:rPr>
                    <w:t>творческие</w:t>
                  </w:r>
                  <w:proofErr w:type="spellEnd"/>
                  <w:r w:rsidRPr="00F774F3">
                    <w:rPr>
                      <w:sz w:val="22"/>
                      <w:szCs w:val="22"/>
                      <w:lang w:eastAsia="en-US"/>
                    </w:rPr>
                    <w:t xml:space="preserve"> </w:t>
                  </w:r>
                  <w:proofErr w:type="spellStart"/>
                  <w:r w:rsidRPr="00F774F3">
                    <w:rPr>
                      <w:sz w:val="22"/>
                      <w:szCs w:val="22"/>
                      <w:lang w:eastAsia="en-US"/>
                    </w:rPr>
                    <w:t>мастерские</w:t>
                  </w:r>
                  <w:proofErr w:type="spellEnd"/>
                  <w:r w:rsidRPr="00F774F3">
                    <w:rPr>
                      <w:sz w:val="22"/>
                      <w:szCs w:val="22"/>
                      <w:lang w:eastAsia="en-US"/>
                    </w:rPr>
                    <w:t xml:space="preserve">, </w:t>
                  </w:r>
                  <w:proofErr w:type="spellStart"/>
                  <w:r w:rsidRPr="00F774F3">
                    <w:rPr>
                      <w:sz w:val="22"/>
                      <w:szCs w:val="22"/>
                      <w:lang w:eastAsia="en-US"/>
                    </w:rPr>
                    <w:t>детские</w:t>
                  </w:r>
                  <w:proofErr w:type="spellEnd"/>
                  <w:r w:rsidRPr="00F774F3">
                    <w:rPr>
                      <w:sz w:val="22"/>
                      <w:szCs w:val="22"/>
                      <w:lang w:eastAsia="en-US"/>
                    </w:rPr>
                    <w:t xml:space="preserve"> </w:t>
                  </w:r>
                  <w:proofErr w:type="spellStart"/>
                  <w:r w:rsidRPr="00F774F3">
                    <w:rPr>
                      <w:sz w:val="22"/>
                      <w:szCs w:val="22"/>
                      <w:lang w:eastAsia="en-US"/>
                    </w:rPr>
                    <w:t>лаборатории</w:t>
                  </w:r>
                  <w:proofErr w:type="spellEnd"/>
                </w:p>
              </w:tc>
              <w:tc>
                <w:tcPr>
                  <w:tcW w:w="4054" w:type="dxa"/>
                </w:tcPr>
                <w:p w14:paraId="7C8A906A" w14:textId="77777777" w:rsidR="00F774F3" w:rsidRPr="00F774F3" w:rsidRDefault="00F774F3" w:rsidP="006332CD">
                  <w:pPr>
                    <w:framePr w:hSpace="180" w:wrap="around" w:vAnchor="text" w:hAnchor="margin" w:xAlign="center" w:y="-839"/>
                    <w:spacing w:before="92"/>
                    <w:rPr>
                      <w:sz w:val="22"/>
                      <w:szCs w:val="22"/>
                      <w:lang w:eastAsia="en-US"/>
                    </w:rPr>
                  </w:pPr>
                  <w:r w:rsidRPr="00F774F3">
                    <w:rPr>
                      <w:sz w:val="22"/>
                      <w:szCs w:val="22"/>
                      <w:lang w:eastAsia="en-US"/>
                    </w:rPr>
                    <w:t xml:space="preserve">• </w:t>
                  </w:r>
                  <w:proofErr w:type="spellStart"/>
                  <w:r w:rsidRPr="00F774F3">
                    <w:rPr>
                      <w:sz w:val="22"/>
                      <w:szCs w:val="22"/>
                      <w:lang w:eastAsia="en-US"/>
                    </w:rPr>
                    <w:t>эксперименты</w:t>
                  </w:r>
                  <w:proofErr w:type="spellEnd"/>
                  <w:r w:rsidRPr="00F774F3">
                    <w:rPr>
                      <w:sz w:val="22"/>
                      <w:szCs w:val="22"/>
                      <w:lang w:eastAsia="en-US"/>
                    </w:rPr>
                    <w:t xml:space="preserve">, </w:t>
                  </w:r>
                  <w:proofErr w:type="spellStart"/>
                  <w:r w:rsidRPr="00F774F3">
                    <w:rPr>
                      <w:sz w:val="22"/>
                      <w:szCs w:val="22"/>
                      <w:lang w:eastAsia="en-US"/>
                    </w:rPr>
                    <w:t>коллекционирование</w:t>
                  </w:r>
                  <w:proofErr w:type="spellEnd"/>
                </w:p>
              </w:tc>
            </w:tr>
            <w:tr w:rsidR="00F774F3" w:rsidRPr="00F774F3" w14:paraId="0E7C00B5" w14:textId="77777777" w:rsidTr="00463AAA">
              <w:tc>
                <w:tcPr>
                  <w:tcW w:w="4054" w:type="dxa"/>
                </w:tcPr>
                <w:p w14:paraId="4410B912" w14:textId="77777777" w:rsidR="00F774F3" w:rsidRPr="00F774F3" w:rsidRDefault="00F774F3" w:rsidP="006332CD">
                  <w:pPr>
                    <w:framePr w:hSpace="180" w:wrap="around" w:vAnchor="text" w:hAnchor="margin" w:xAlign="center" w:y="-839"/>
                    <w:spacing w:before="92"/>
                    <w:rPr>
                      <w:sz w:val="22"/>
                      <w:szCs w:val="22"/>
                      <w:lang w:eastAsia="en-US"/>
                    </w:rPr>
                  </w:pPr>
                  <w:r w:rsidRPr="00F774F3">
                    <w:rPr>
                      <w:sz w:val="22"/>
                      <w:szCs w:val="22"/>
                      <w:lang w:eastAsia="en-US"/>
                    </w:rPr>
                    <w:t xml:space="preserve">• </w:t>
                  </w:r>
                  <w:proofErr w:type="spellStart"/>
                  <w:r w:rsidRPr="00F774F3">
                    <w:rPr>
                      <w:sz w:val="22"/>
                      <w:szCs w:val="22"/>
                      <w:lang w:eastAsia="en-US"/>
                    </w:rPr>
                    <w:t>целевые</w:t>
                  </w:r>
                  <w:proofErr w:type="spellEnd"/>
                  <w:r w:rsidRPr="00F774F3">
                    <w:rPr>
                      <w:sz w:val="22"/>
                      <w:szCs w:val="22"/>
                      <w:lang w:eastAsia="en-US"/>
                    </w:rPr>
                    <w:t xml:space="preserve"> </w:t>
                  </w:r>
                  <w:proofErr w:type="spellStart"/>
                  <w:r w:rsidRPr="00F774F3">
                    <w:rPr>
                      <w:sz w:val="22"/>
                      <w:szCs w:val="22"/>
                      <w:lang w:eastAsia="en-US"/>
                    </w:rPr>
                    <w:t>прогулки</w:t>
                  </w:r>
                  <w:proofErr w:type="spellEnd"/>
                </w:p>
              </w:tc>
              <w:tc>
                <w:tcPr>
                  <w:tcW w:w="4054" w:type="dxa"/>
                </w:tcPr>
                <w:p w14:paraId="5098BC48" w14:textId="77777777" w:rsidR="00F774F3" w:rsidRPr="00F774F3" w:rsidRDefault="00F774F3" w:rsidP="006332CD">
                  <w:pPr>
                    <w:framePr w:hSpace="180" w:wrap="around" w:vAnchor="text" w:hAnchor="margin" w:xAlign="center" w:y="-839"/>
                    <w:spacing w:before="92"/>
                    <w:rPr>
                      <w:sz w:val="22"/>
                      <w:szCs w:val="22"/>
                      <w:lang w:eastAsia="en-US"/>
                    </w:rPr>
                  </w:pPr>
                  <w:r w:rsidRPr="00F774F3">
                    <w:rPr>
                      <w:sz w:val="22"/>
                      <w:szCs w:val="22"/>
                      <w:lang w:eastAsia="en-US"/>
                    </w:rPr>
                    <w:t xml:space="preserve">• </w:t>
                  </w:r>
                  <w:proofErr w:type="spellStart"/>
                  <w:r w:rsidRPr="00F774F3">
                    <w:rPr>
                      <w:sz w:val="22"/>
                      <w:szCs w:val="22"/>
                      <w:lang w:eastAsia="en-US"/>
                    </w:rPr>
                    <w:t>экскурсии</w:t>
                  </w:r>
                  <w:proofErr w:type="spellEnd"/>
                </w:p>
              </w:tc>
            </w:tr>
            <w:tr w:rsidR="00F774F3" w:rsidRPr="00F774F3" w14:paraId="14BF00CD" w14:textId="77777777" w:rsidTr="00463AAA">
              <w:tc>
                <w:tcPr>
                  <w:tcW w:w="4054" w:type="dxa"/>
                </w:tcPr>
                <w:p w14:paraId="4633DE78" w14:textId="77777777" w:rsidR="00F774F3" w:rsidRPr="00F774F3" w:rsidRDefault="00F774F3" w:rsidP="006332CD">
                  <w:pPr>
                    <w:framePr w:hSpace="180" w:wrap="around" w:vAnchor="text" w:hAnchor="margin" w:xAlign="center" w:y="-839"/>
                    <w:spacing w:before="92"/>
                    <w:rPr>
                      <w:sz w:val="22"/>
                      <w:szCs w:val="22"/>
                      <w:lang w:eastAsia="en-US"/>
                    </w:rPr>
                  </w:pPr>
                  <w:r w:rsidRPr="00F774F3">
                    <w:rPr>
                      <w:sz w:val="22"/>
                      <w:szCs w:val="22"/>
                      <w:lang w:eastAsia="en-US"/>
                    </w:rPr>
                    <w:t xml:space="preserve">• </w:t>
                  </w:r>
                  <w:proofErr w:type="spellStart"/>
                  <w:r w:rsidRPr="00F774F3">
                    <w:rPr>
                      <w:sz w:val="22"/>
                      <w:szCs w:val="22"/>
                      <w:lang w:eastAsia="en-US"/>
                    </w:rPr>
                    <w:t>образовательный</w:t>
                  </w:r>
                  <w:proofErr w:type="spellEnd"/>
                  <w:r w:rsidRPr="00F774F3">
                    <w:rPr>
                      <w:sz w:val="22"/>
                      <w:szCs w:val="22"/>
                      <w:lang w:eastAsia="en-US"/>
                    </w:rPr>
                    <w:t xml:space="preserve"> Челлендж</w:t>
                  </w:r>
                </w:p>
              </w:tc>
              <w:tc>
                <w:tcPr>
                  <w:tcW w:w="4054" w:type="dxa"/>
                </w:tcPr>
                <w:p w14:paraId="4EEA7CB5" w14:textId="77777777" w:rsidR="00F774F3" w:rsidRPr="00F774F3" w:rsidRDefault="00F774F3" w:rsidP="006332CD">
                  <w:pPr>
                    <w:framePr w:hSpace="180" w:wrap="around" w:vAnchor="text" w:hAnchor="margin" w:xAlign="center" w:y="-839"/>
                    <w:spacing w:before="92"/>
                    <w:rPr>
                      <w:sz w:val="22"/>
                      <w:szCs w:val="22"/>
                      <w:lang w:eastAsia="en-US"/>
                    </w:rPr>
                  </w:pPr>
                  <w:r w:rsidRPr="00F774F3">
                    <w:rPr>
                      <w:sz w:val="22"/>
                      <w:szCs w:val="22"/>
                      <w:lang w:eastAsia="en-US"/>
                    </w:rPr>
                    <w:t xml:space="preserve">• </w:t>
                  </w:r>
                  <w:proofErr w:type="spellStart"/>
                  <w:r w:rsidRPr="00F774F3">
                    <w:rPr>
                      <w:sz w:val="22"/>
                      <w:szCs w:val="22"/>
                      <w:lang w:eastAsia="en-US"/>
                    </w:rPr>
                    <w:t>интерактивные</w:t>
                  </w:r>
                  <w:proofErr w:type="spellEnd"/>
                  <w:r w:rsidRPr="00F774F3">
                    <w:rPr>
                      <w:sz w:val="22"/>
                      <w:szCs w:val="22"/>
                      <w:lang w:eastAsia="en-US"/>
                    </w:rPr>
                    <w:t xml:space="preserve"> </w:t>
                  </w:r>
                  <w:proofErr w:type="spellStart"/>
                  <w:r w:rsidRPr="00F774F3">
                    <w:rPr>
                      <w:sz w:val="22"/>
                      <w:szCs w:val="22"/>
                      <w:lang w:eastAsia="en-US"/>
                    </w:rPr>
                    <w:t>праздники</w:t>
                  </w:r>
                  <w:proofErr w:type="spellEnd"/>
                </w:p>
              </w:tc>
            </w:tr>
            <w:tr w:rsidR="00F774F3" w:rsidRPr="00F774F3" w14:paraId="637B0AAA" w14:textId="77777777" w:rsidTr="00463AAA">
              <w:tc>
                <w:tcPr>
                  <w:tcW w:w="4054" w:type="dxa"/>
                </w:tcPr>
                <w:p w14:paraId="7E8E722A" w14:textId="77777777" w:rsidR="00F774F3" w:rsidRPr="00F774F3" w:rsidRDefault="00F774F3" w:rsidP="006332CD">
                  <w:pPr>
                    <w:framePr w:hSpace="180" w:wrap="around" w:vAnchor="text" w:hAnchor="margin" w:xAlign="center" w:y="-839"/>
                    <w:spacing w:before="92"/>
                    <w:rPr>
                      <w:sz w:val="22"/>
                      <w:szCs w:val="22"/>
                      <w:lang w:eastAsia="en-US"/>
                    </w:rPr>
                  </w:pPr>
                  <w:r w:rsidRPr="00F774F3">
                    <w:rPr>
                      <w:sz w:val="22"/>
                      <w:szCs w:val="22"/>
                      <w:lang w:eastAsia="en-US"/>
                    </w:rPr>
                    <w:t xml:space="preserve">• </w:t>
                  </w:r>
                  <w:proofErr w:type="spellStart"/>
                  <w:r w:rsidRPr="00F774F3">
                    <w:rPr>
                      <w:sz w:val="22"/>
                      <w:szCs w:val="22"/>
                      <w:lang w:eastAsia="en-US"/>
                    </w:rPr>
                    <w:t>детские</w:t>
                  </w:r>
                  <w:proofErr w:type="spellEnd"/>
                  <w:r w:rsidRPr="00F774F3">
                    <w:rPr>
                      <w:sz w:val="22"/>
                      <w:szCs w:val="22"/>
                      <w:lang w:eastAsia="en-US"/>
                    </w:rPr>
                    <w:t xml:space="preserve"> </w:t>
                  </w:r>
                  <w:proofErr w:type="spellStart"/>
                  <w:r w:rsidRPr="00F774F3">
                    <w:rPr>
                      <w:sz w:val="22"/>
                      <w:szCs w:val="22"/>
                      <w:lang w:eastAsia="en-US"/>
                    </w:rPr>
                    <w:t>проекты</w:t>
                  </w:r>
                  <w:proofErr w:type="spellEnd"/>
                </w:p>
              </w:tc>
              <w:tc>
                <w:tcPr>
                  <w:tcW w:w="4054" w:type="dxa"/>
                </w:tcPr>
                <w:p w14:paraId="39BEB037" w14:textId="77777777" w:rsidR="00F774F3" w:rsidRPr="00F774F3" w:rsidRDefault="00F774F3" w:rsidP="006332CD">
                  <w:pPr>
                    <w:framePr w:hSpace="180" w:wrap="around" w:vAnchor="text" w:hAnchor="margin" w:xAlign="center" w:y="-839"/>
                    <w:spacing w:before="92"/>
                    <w:rPr>
                      <w:sz w:val="22"/>
                      <w:szCs w:val="22"/>
                      <w:lang w:eastAsia="en-US"/>
                    </w:rPr>
                  </w:pPr>
                  <w:r w:rsidRPr="00F774F3">
                    <w:rPr>
                      <w:sz w:val="22"/>
                      <w:szCs w:val="22"/>
                      <w:lang w:eastAsia="en-US"/>
                    </w:rPr>
                    <w:t xml:space="preserve">• </w:t>
                  </w:r>
                  <w:proofErr w:type="spellStart"/>
                  <w:r w:rsidRPr="00F774F3">
                    <w:rPr>
                      <w:sz w:val="22"/>
                      <w:szCs w:val="22"/>
                      <w:lang w:eastAsia="en-US"/>
                    </w:rPr>
                    <w:t>наблюдение</w:t>
                  </w:r>
                  <w:proofErr w:type="spellEnd"/>
                </w:p>
              </w:tc>
            </w:tr>
          </w:tbl>
          <w:p w14:paraId="0255100D" w14:textId="77777777" w:rsidR="00F774F3" w:rsidRPr="00F774F3" w:rsidRDefault="00F774F3" w:rsidP="00F774F3">
            <w:pPr>
              <w:jc w:val="center"/>
              <w:rPr>
                <w:sz w:val="22"/>
                <w:szCs w:val="22"/>
                <w:lang w:eastAsia="en-US"/>
              </w:rPr>
            </w:pPr>
          </w:p>
        </w:tc>
      </w:tr>
      <w:tr w:rsidR="00F774F3" w:rsidRPr="00F774F3" w14:paraId="54919A07" w14:textId="77777777" w:rsidTr="00463AAA">
        <w:trPr>
          <w:trHeight w:val="476"/>
        </w:trPr>
        <w:tc>
          <w:tcPr>
            <w:tcW w:w="2624" w:type="dxa"/>
            <w:vAlign w:val="center"/>
          </w:tcPr>
          <w:p w14:paraId="2D1A5A69" w14:textId="77777777" w:rsidR="00F774F3" w:rsidRPr="00F774F3" w:rsidRDefault="00F774F3" w:rsidP="00F774F3">
            <w:pPr>
              <w:jc w:val="center"/>
              <w:rPr>
                <w:b/>
                <w:bCs/>
                <w:sz w:val="22"/>
                <w:szCs w:val="22"/>
                <w:lang w:eastAsia="en-US"/>
              </w:rPr>
            </w:pPr>
            <w:proofErr w:type="spellStart"/>
            <w:r w:rsidRPr="00F774F3">
              <w:rPr>
                <w:b/>
                <w:bCs/>
                <w:sz w:val="22"/>
                <w:szCs w:val="22"/>
                <w:lang w:eastAsia="en-US"/>
              </w:rPr>
              <w:t>Возраст</w:t>
            </w:r>
            <w:proofErr w:type="spellEnd"/>
          </w:p>
        </w:tc>
        <w:tc>
          <w:tcPr>
            <w:tcW w:w="2624" w:type="dxa"/>
          </w:tcPr>
          <w:p w14:paraId="670B3E2A" w14:textId="77777777" w:rsidR="00F774F3" w:rsidRPr="00F774F3" w:rsidRDefault="00F774F3" w:rsidP="00F774F3">
            <w:pPr>
              <w:jc w:val="center"/>
              <w:rPr>
                <w:b/>
                <w:sz w:val="22"/>
                <w:szCs w:val="22"/>
              </w:rPr>
            </w:pPr>
            <w:proofErr w:type="spellStart"/>
            <w:r w:rsidRPr="00F774F3">
              <w:rPr>
                <w:b/>
                <w:sz w:val="22"/>
                <w:szCs w:val="22"/>
              </w:rPr>
              <w:t>Группы</w:t>
            </w:r>
            <w:proofErr w:type="spellEnd"/>
            <w:r w:rsidRPr="00F774F3">
              <w:rPr>
                <w:b/>
                <w:sz w:val="22"/>
                <w:szCs w:val="22"/>
              </w:rPr>
              <w:t xml:space="preserve"> раннего возраста</w:t>
            </w:r>
          </w:p>
          <w:p w14:paraId="355CD129" w14:textId="77777777" w:rsidR="00F774F3" w:rsidRPr="00F774F3" w:rsidRDefault="00F774F3" w:rsidP="00F774F3">
            <w:pPr>
              <w:jc w:val="center"/>
              <w:rPr>
                <w:bCs/>
                <w:sz w:val="22"/>
                <w:szCs w:val="22"/>
              </w:rPr>
            </w:pPr>
            <w:r w:rsidRPr="00F774F3">
              <w:rPr>
                <w:bCs/>
                <w:sz w:val="22"/>
                <w:szCs w:val="22"/>
              </w:rPr>
              <w:t>№ 2, 4</w:t>
            </w:r>
          </w:p>
          <w:p w14:paraId="44D0EE0E" w14:textId="77777777" w:rsidR="00F774F3" w:rsidRPr="00F774F3" w:rsidRDefault="00F774F3" w:rsidP="00F774F3">
            <w:pPr>
              <w:jc w:val="center"/>
              <w:rPr>
                <w:spacing w:val="-10"/>
                <w:sz w:val="22"/>
                <w:szCs w:val="22"/>
                <w:lang w:eastAsia="en-US"/>
              </w:rPr>
            </w:pPr>
            <w:r w:rsidRPr="00F774F3">
              <w:rPr>
                <w:bCs/>
                <w:sz w:val="22"/>
                <w:szCs w:val="22"/>
              </w:rPr>
              <w:t>(</w:t>
            </w:r>
            <w:proofErr w:type="spellStart"/>
            <w:r w:rsidRPr="00F774F3">
              <w:rPr>
                <w:bCs/>
                <w:sz w:val="22"/>
                <w:szCs w:val="22"/>
              </w:rPr>
              <w:t>адаптационная</w:t>
            </w:r>
            <w:proofErr w:type="spellEnd"/>
            <w:r w:rsidRPr="00F774F3">
              <w:rPr>
                <w:bCs/>
                <w:sz w:val="22"/>
                <w:szCs w:val="22"/>
              </w:rPr>
              <w:t>)</w:t>
            </w:r>
          </w:p>
        </w:tc>
        <w:tc>
          <w:tcPr>
            <w:tcW w:w="2624" w:type="dxa"/>
            <w:gridSpan w:val="2"/>
          </w:tcPr>
          <w:p w14:paraId="1E4978F6" w14:textId="77777777" w:rsidR="00F774F3" w:rsidRPr="00F774F3" w:rsidRDefault="00F774F3" w:rsidP="00F774F3">
            <w:pPr>
              <w:jc w:val="center"/>
              <w:rPr>
                <w:b/>
                <w:sz w:val="22"/>
                <w:szCs w:val="22"/>
                <w:lang w:val="ru-RU"/>
              </w:rPr>
            </w:pPr>
            <w:r w:rsidRPr="00F774F3">
              <w:rPr>
                <w:b/>
                <w:sz w:val="22"/>
                <w:szCs w:val="22"/>
              </w:rPr>
              <w:t>I</w:t>
            </w:r>
            <w:r w:rsidRPr="00F774F3">
              <w:rPr>
                <w:b/>
                <w:sz w:val="22"/>
                <w:szCs w:val="22"/>
                <w:lang w:val="ru-RU"/>
              </w:rPr>
              <w:t xml:space="preserve"> младшая группа</w:t>
            </w:r>
          </w:p>
          <w:p w14:paraId="03B24219" w14:textId="77777777" w:rsidR="00F774F3" w:rsidRPr="00F774F3" w:rsidRDefault="00F774F3" w:rsidP="00F774F3">
            <w:pPr>
              <w:jc w:val="center"/>
              <w:rPr>
                <w:bCs/>
                <w:sz w:val="22"/>
                <w:szCs w:val="22"/>
                <w:lang w:val="ru-RU"/>
              </w:rPr>
            </w:pPr>
            <w:r w:rsidRPr="00F774F3">
              <w:rPr>
                <w:bCs/>
                <w:sz w:val="22"/>
                <w:szCs w:val="22"/>
                <w:lang w:val="ru-RU"/>
              </w:rPr>
              <w:t>(адаптированная)</w:t>
            </w:r>
          </w:p>
          <w:p w14:paraId="689E6C8E" w14:textId="77777777" w:rsidR="00F774F3" w:rsidRPr="00F774F3" w:rsidRDefault="00F774F3" w:rsidP="00F774F3">
            <w:pPr>
              <w:jc w:val="center"/>
              <w:rPr>
                <w:bCs/>
                <w:sz w:val="22"/>
                <w:szCs w:val="22"/>
                <w:lang w:val="ru-RU"/>
              </w:rPr>
            </w:pPr>
            <w:r w:rsidRPr="00F774F3">
              <w:rPr>
                <w:bCs/>
                <w:sz w:val="22"/>
                <w:szCs w:val="22"/>
                <w:lang w:val="ru-RU"/>
              </w:rPr>
              <w:t>№ 3</w:t>
            </w:r>
          </w:p>
          <w:p w14:paraId="20B77BA0" w14:textId="77777777" w:rsidR="00F774F3" w:rsidRPr="00F774F3" w:rsidRDefault="00F774F3" w:rsidP="00F774F3">
            <w:pPr>
              <w:jc w:val="center"/>
              <w:rPr>
                <w:b/>
                <w:sz w:val="22"/>
                <w:szCs w:val="22"/>
                <w:lang w:val="ru-RU"/>
              </w:rPr>
            </w:pPr>
            <w:r w:rsidRPr="00F774F3">
              <w:rPr>
                <w:b/>
                <w:sz w:val="22"/>
                <w:szCs w:val="22"/>
              </w:rPr>
              <w:t>II</w:t>
            </w:r>
            <w:r w:rsidRPr="00F774F3">
              <w:rPr>
                <w:b/>
                <w:sz w:val="22"/>
                <w:szCs w:val="22"/>
                <w:lang w:val="ru-RU"/>
              </w:rPr>
              <w:t xml:space="preserve"> младшая группа</w:t>
            </w:r>
          </w:p>
          <w:p w14:paraId="3A0E5C27" w14:textId="77777777" w:rsidR="00F774F3" w:rsidRPr="00F774F3" w:rsidRDefault="00F774F3" w:rsidP="00F774F3">
            <w:pPr>
              <w:jc w:val="center"/>
              <w:rPr>
                <w:spacing w:val="-10"/>
                <w:sz w:val="22"/>
                <w:szCs w:val="22"/>
                <w:lang w:eastAsia="en-US"/>
              </w:rPr>
            </w:pPr>
            <w:r w:rsidRPr="00F774F3">
              <w:rPr>
                <w:bCs/>
                <w:sz w:val="22"/>
                <w:szCs w:val="22"/>
              </w:rPr>
              <w:t>№ 9, 5</w:t>
            </w:r>
          </w:p>
        </w:tc>
        <w:tc>
          <w:tcPr>
            <w:tcW w:w="2624" w:type="dxa"/>
          </w:tcPr>
          <w:p w14:paraId="53F21264" w14:textId="77777777" w:rsidR="00F774F3" w:rsidRPr="00F774F3" w:rsidRDefault="00F774F3" w:rsidP="00F774F3">
            <w:pPr>
              <w:jc w:val="center"/>
              <w:rPr>
                <w:b/>
                <w:sz w:val="22"/>
                <w:szCs w:val="22"/>
              </w:rPr>
            </w:pPr>
            <w:proofErr w:type="spellStart"/>
            <w:r w:rsidRPr="00F774F3">
              <w:rPr>
                <w:b/>
                <w:sz w:val="22"/>
                <w:szCs w:val="22"/>
              </w:rPr>
              <w:t>Средняя</w:t>
            </w:r>
            <w:proofErr w:type="spellEnd"/>
            <w:r w:rsidRPr="00F774F3">
              <w:rPr>
                <w:b/>
                <w:sz w:val="22"/>
                <w:szCs w:val="22"/>
              </w:rPr>
              <w:t xml:space="preserve"> </w:t>
            </w:r>
            <w:proofErr w:type="spellStart"/>
            <w:r w:rsidRPr="00F774F3">
              <w:rPr>
                <w:b/>
                <w:sz w:val="22"/>
                <w:szCs w:val="22"/>
              </w:rPr>
              <w:t>группа</w:t>
            </w:r>
            <w:proofErr w:type="spellEnd"/>
          </w:p>
          <w:p w14:paraId="08B87873" w14:textId="77777777" w:rsidR="00F774F3" w:rsidRPr="00F774F3" w:rsidRDefault="00F774F3" w:rsidP="00F774F3">
            <w:pPr>
              <w:jc w:val="center"/>
              <w:rPr>
                <w:spacing w:val="-10"/>
                <w:sz w:val="22"/>
                <w:szCs w:val="22"/>
                <w:lang w:eastAsia="en-US"/>
              </w:rPr>
            </w:pPr>
            <w:r w:rsidRPr="00F774F3">
              <w:rPr>
                <w:bCs/>
                <w:sz w:val="22"/>
                <w:szCs w:val="22"/>
              </w:rPr>
              <w:t>№ 1, 10</w:t>
            </w:r>
          </w:p>
        </w:tc>
        <w:tc>
          <w:tcPr>
            <w:tcW w:w="2624" w:type="dxa"/>
          </w:tcPr>
          <w:p w14:paraId="27F17965" w14:textId="77777777" w:rsidR="00F774F3" w:rsidRPr="00F774F3" w:rsidRDefault="00F774F3" w:rsidP="00F774F3">
            <w:pPr>
              <w:jc w:val="center"/>
              <w:rPr>
                <w:b/>
                <w:sz w:val="22"/>
                <w:szCs w:val="22"/>
              </w:rPr>
            </w:pPr>
            <w:proofErr w:type="spellStart"/>
            <w:r w:rsidRPr="00F774F3">
              <w:rPr>
                <w:b/>
                <w:sz w:val="22"/>
                <w:szCs w:val="22"/>
              </w:rPr>
              <w:t>Старшая</w:t>
            </w:r>
            <w:proofErr w:type="spellEnd"/>
            <w:r w:rsidRPr="00F774F3">
              <w:rPr>
                <w:b/>
                <w:sz w:val="22"/>
                <w:szCs w:val="22"/>
              </w:rPr>
              <w:t xml:space="preserve"> </w:t>
            </w:r>
            <w:proofErr w:type="spellStart"/>
            <w:r w:rsidRPr="00F774F3">
              <w:rPr>
                <w:b/>
                <w:sz w:val="22"/>
                <w:szCs w:val="22"/>
              </w:rPr>
              <w:t>группа</w:t>
            </w:r>
            <w:proofErr w:type="spellEnd"/>
          </w:p>
          <w:p w14:paraId="75CAD235" w14:textId="77777777" w:rsidR="00F774F3" w:rsidRPr="00F774F3" w:rsidRDefault="00F774F3" w:rsidP="00F774F3">
            <w:pPr>
              <w:jc w:val="center"/>
              <w:rPr>
                <w:sz w:val="22"/>
                <w:szCs w:val="22"/>
                <w:lang w:eastAsia="en-US"/>
              </w:rPr>
            </w:pPr>
            <w:r w:rsidRPr="00F774F3">
              <w:rPr>
                <w:bCs/>
                <w:sz w:val="22"/>
                <w:szCs w:val="22"/>
              </w:rPr>
              <w:t>№ 11, 12</w:t>
            </w:r>
          </w:p>
        </w:tc>
        <w:tc>
          <w:tcPr>
            <w:tcW w:w="2625" w:type="dxa"/>
          </w:tcPr>
          <w:p w14:paraId="00EF3624" w14:textId="77777777" w:rsidR="00F774F3" w:rsidRPr="00F774F3" w:rsidRDefault="00F774F3" w:rsidP="00F774F3">
            <w:pPr>
              <w:jc w:val="center"/>
              <w:rPr>
                <w:b/>
                <w:sz w:val="22"/>
                <w:szCs w:val="22"/>
              </w:rPr>
            </w:pPr>
            <w:proofErr w:type="spellStart"/>
            <w:r w:rsidRPr="00F774F3">
              <w:rPr>
                <w:b/>
                <w:sz w:val="22"/>
                <w:szCs w:val="22"/>
              </w:rPr>
              <w:t>Подготовительная</w:t>
            </w:r>
            <w:proofErr w:type="spellEnd"/>
          </w:p>
          <w:p w14:paraId="73FCB25B" w14:textId="77777777" w:rsidR="00F774F3" w:rsidRPr="00F774F3" w:rsidRDefault="00F774F3" w:rsidP="00F774F3">
            <w:pPr>
              <w:jc w:val="center"/>
              <w:rPr>
                <w:b/>
                <w:sz w:val="22"/>
                <w:szCs w:val="22"/>
              </w:rPr>
            </w:pPr>
            <w:proofErr w:type="spellStart"/>
            <w:r w:rsidRPr="00F774F3">
              <w:rPr>
                <w:b/>
                <w:sz w:val="22"/>
                <w:szCs w:val="22"/>
              </w:rPr>
              <w:t>Группа</w:t>
            </w:r>
            <w:proofErr w:type="spellEnd"/>
          </w:p>
          <w:p w14:paraId="40533E80" w14:textId="77777777" w:rsidR="00F774F3" w:rsidRPr="00F774F3" w:rsidRDefault="00F774F3" w:rsidP="00F774F3">
            <w:pPr>
              <w:jc w:val="center"/>
              <w:rPr>
                <w:sz w:val="22"/>
                <w:szCs w:val="22"/>
                <w:lang w:eastAsia="en-US"/>
              </w:rPr>
            </w:pPr>
            <w:r w:rsidRPr="00F774F3">
              <w:rPr>
                <w:bCs/>
                <w:sz w:val="22"/>
                <w:szCs w:val="22"/>
              </w:rPr>
              <w:t>№ 8</w:t>
            </w:r>
          </w:p>
        </w:tc>
      </w:tr>
      <w:tr w:rsidR="00F774F3" w:rsidRPr="00F774F3" w14:paraId="137BEB12" w14:textId="77777777" w:rsidTr="00463AAA">
        <w:trPr>
          <w:trHeight w:val="476"/>
        </w:trPr>
        <w:tc>
          <w:tcPr>
            <w:tcW w:w="2624" w:type="dxa"/>
            <w:vAlign w:val="center"/>
          </w:tcPr>
          <w:p w14:paraId="70CEDD1A" w14:textId="77777777" w:rsidR="00F774F3" w:rsidRPr="00F774F3" w:rsidRDefault="00F774F3" w:rsidP="00F774F3">
            <w:pPr>
              <w:jc w:val="center"/>
              <w:rPr>
                <w:b/>
                <w:bCs/>
                <w:sz w:val="22"/>
                <w:szCs w:val="22"/>
                <w:lang w:eastAsia="en-US"/>
              </w:rPr>
            </w:pPr>
            <w:proofErr w:type="spellStart"/>
            <w:r w:rsidRPr="00F774F3">
              <w:rPr>
                <w:b/>
                <w:bCs/>
                <w:sz w:val="22"/>
                <w:szCs w:val="22"/>
                <w:lang w:eastAsia="en-US"/>
              </w:rPr>
              <w:t>Тема</w:t>
            </w:r>
            <w:proofErr w:type="spellEnd"/>
            <w:r w:rsidRPr="00F774F3">
              <w:rPr>
                <w:b/>
                <w:bCs/>
                <w:sz w:val="22"/>
                <w:szCs w:val="22"/>
                <w:lang w:eastAsia="en-US"/>
              </w:rPr>
              <w:t xml:space="preserve"> </w:t>
            </w:r>
            <w:proofErr w:type="spellStart"/>
            <w:r w:rsidRPr="00F774F3">
              <w:rPr>
                <w:b/>
                <w:bCs/>
                <w:sz w:val="22"/>
                <w:szCs w:val="22"/>
                <w:lang w:eastAsia="en-US"/>
              </w:rPr>
              <w:t>недели</w:t>
            </w:r>
            <w:proofErr w:type="spellEnd"/>
          </w:p>
        </w:tc>
        <w:tc>
          <w:tcPr>
            <w:tcW w:w="2624" w:type="dxa"/>
            <w:vAlign w:val="center"/>
          </w:tcPr>
          <w:p w14:paraId="4B051120" w14:textId="77777777" w:rsidR="00F774F3" w:rsidRPr="00F774F3" w:rsidRDefault="00F774F3" w:rsidP="00F774F3">
            <w:pPr>
              <w:jc w:val="center"/>
              <w:rPr>
                <w:spacing w:val="-10"/>
                <w:sz w:val="22"/>
                <w:szCs w:val="22"/>
                <w:lang w:eastAsia="en-US"/>
              </w:rPr>
            </w:pPr>
            <w:r w:rsidRPr="00F774F3">
              <w:rPr>
                <w:spacing w:val="-10"/>
                <w:sz w:val="22"/>
                <w:szCs w:val="22"/>
                <w:lang w:eastAsia="en-US"/>
              </w:rPr>
              <w:t xml:space="preserve">Я </w:t>
            </w:r>
            <w:proofErr w:type="spellStart"/>
            <w:r w:rsidRPr="00F774F3">
              <w:rPr>
                <w:spacing w:val="-10"/>
                <w:sz w:val="22"/>
                <w:szCs w:val="22"/>
                <w:lang w:eastAsia="en-US"/>
              </w:rPr>
              <w:t>человек</w:t>
            </w:r>
            <w:proofErr w:type="spellEnd"/>
          </w:p>
        </w:tc>
        <w:tc>
          <w:tcPr>
            <w:tcW w:w="2624" w:type="dxa"/>
            <w:gridSpan w:val="2"/>
            <w:vAlign w:val="center"/>
          </w:tcPr>
          <w:p w14:paraId="1C6EDB02" w14:textId="77777777" w:rsidR="00F774F3" w:rsidRPr="00F774F3" w:rsidRDefault="00F774F3" w:rsidP="00F774F3">
            <w:pPr>
              <w:jc w:val="center"/>
              <w:rPr>
                <w:spacing w:val="-10"/>
                <w:sz w:val="22"/>
                <w:szCs w:val="22"/>
                <w:lang w:val="ru-RU" w:eastAsia="en-US"/>
              </w:rPr>
            </w:pPr>
            <w:r w:rsidRPr="00F774F3">
              <w:rPr>
                <w:spacing w:val="-10"/>
                <w:sz w:val="22"/>
                <w:szCs w:val="22"/>
                <w:lang w:val="ru-RU" w:eastAsia="en-US"/>
              </w:rPr>
              <w:t>Все важны и все нужный</w:t>
            </w:r>
          </w:p>
        </w:tc>
        <w:tc>
          <w:tcPr>
            <w:tcW w:w="2624" w:type="dxa"/>
            <w:vAlign w:val="center"/>
          </w:tcPr>
          <w:p w14:paraId="63D4A228" w14:textId="77777777" w:rsidR="00F774F3" w:rsidRPr="00F774F3" w:rsidRDefault="00F774F3" w:rsidP="00F774F3">
            <w:pPr>
              <w:jc w:val="center"/>
              <w:rPr>
                <w:spacing w:val="-10"/>
                <w:sz w:val="22"/>
                <w:szCs w:val="22"/>
                <w:lang w:eastAsia="en-US"/>
              </w:rPr>
            </w:pPr>
            <w:proofErr w:type="spellStart"/>
            <w:r w:rsidRPr="00F774F3">
              <w:rPr>
                <w:spacing w:val="-10"/>
                <w:sz w:val="22"/>
                <w:szCs w:val="22"/>
                <w:lang w:eastAsia="en-US"/>
              </w:rPr>
              <w:t>Мы</w:t>
            </w:r>
            <w:proofErr w:type="spellEnd"/>
            <w:r w:rsidRPr="00F774F3">
              <w:rPr>
                <w:spacing w:val="-10"/>
                <w:sz w:val="22"/>
                <w:szCs w:val="22"/>
                <w:lang w:eastAsia="en-US"/>
              </w:rPr>
              <w:t xml:space="preserve"> </w:t>
            </w:r>
            <w:proofErr w:type="spellStart"/>
            <w:r w:rsidRPr="00F774F3">
              <w:rPr>
                <w:spacing w:val="-10"/>
                <w:sz w:val="22"/>
                <w:szCs w:val="22"/>
                <w:lang w:eastAsia="en-US"/>
              </w:rPr>
              <w:t>таланты</w:t>
            </w:r>
            <w:proofErr w:type="spellEnd"/>
          </w:p>
        </w:tc>
        <w:tc>
          <w:tcPr>
            <w:tcW w:w="2624" w:type="dxa"/>
            <w:vAlign w:val="center"/>
          </w:tcPr>
          <w:p w14:paraId="6F5DCED7" w14:textId="77777777" w:rsidR="00F774F3" w:rsidRPr="00F774F3" w:rsidRDefault="00F774F3" w:rsidP="00F774F3">
            <w:pPr>
              <w:jc w:val="center"/>
              <w:rPr>
                <w:sz w:val="22"/>
                <w:szCs w:val="22"/>
                <w:lang w:eastAsia="en-US"/>
              </w:rPr>
            </w:pPr>
            <w:proofErr w:type="spellStart"/>
            <w:r w:rsidRPr="00F774F3">
              <w:rPr>
                <w:sz w:val="22"/>
                <w:szCs w:val="22"/>
                <w:lang w:eastAsia="en-US"/>
              </w:rPr>
              <w:t>Мы</w:t>
            </w:r>
            <w:proofErr w:type="spellEnd"/>
            <w:r w:rsidRPr="00F774F3">
              <w:rPr>
                <w:sz w:val="22"/>
                <w:szCs w:val="22"/>
                <w:lang w:eastAsia="en-US"/>
              </w:rPr>
              <w:t xml:space="preserve"> </w:t>
            </w:r>
            <w:proofErr w:type="spellStart"/>
            <w:r w:rsidRPr="00F774F3">
              <w:rPr>
                <w:sz w:val="22"/>
                <w:szCs w:val="22"/>
                <w:lang w:eastAsia="en-US"/>
              </w:rPr>
              <w:t>таланты</w:t>
            </w:r>
            <w:proofErr w:type="spellEnd"/>
          </w:p>
        </w:tc>
        <w:tc>
          <w:tcPr>
            <w:tcW w:w="2625" w:type="dxa"/>
            <w:vAlign w:val="center"/>
          </w:tcPr>
          <w:p w14:paraId="7CD50709" w14:textId="77777777" w:rsidR="00F774F3" w:rsidRPr="00F774F3" w:rsidRDefault="00F774F3" w:rsidP="00F774F3">
            <w:pPr>
              <w:jc w:val="center"/>
              <w:rPr>
                <w:sz w:val="22"/>
                <w:szCs w:val="22"/>
                <w:lang w:eastAsia="en-US"/>
              </w:rPr>
            </w:pPr>
            <w:proofErr w:type="spellStart"/>
            <w:r w:rsidRPr="00F774F3">
              <w:rPr>
                <w:sz w:val="22"/>
                <w:szCs w:val="22"/>
                <w:lang w:eastAsia="en-US"/>
              </w:rPr>
              <w:t>Мы</w:t>
            </w:r>
            <w:proofErr w:type="spellEnd"/>
            <w:r w:rsidRPr="00F774F3">
              <w:rPr>
                <w:sz w:val="22"/>
                <w:szCs w:val="22"/>
                <w:lang w:eastAsia="en-US"/>
              </w:rPr>
              <w:t xml:space="preserve"> </w:t>
            </w:r>
            <w:proofErr w:type="spellStart"/>
            <w:r w:rsidRPr="00F774F3">
              <w:rPr>
                <w:sz w:val="22"/>
                <w:szCs w:val="22"/>
                <w:lang w:eastAsia="en-US"/>
              </w:rPr>
              <w:t>таланты</w:t>
            </w:r>
            <w:proofErr w:type="spellEnd"/>
          </w:p>
        </w:tc>
      </w:tr>
      <w:tr w:rsidR="00F774F3" w:rsidRPr="00F774F3" w14:paraId="149373B9" w14:textId="77777777" w:rsidTr="00463AAA">
        <w:trPr>
          <w:trHeight w:val="476"/>
        </w:trPr>
        <w:tc>
          <w:tcPr>
            <w:tcW w:w="2624" w:type="dxa"/>
            <w:vAlign w:val="center"/>
          </w:tcPr>
          <w:p w14:paraId="13F5BC53" w14:textId="77777777" w:rsidR="00F774F3" w:rsidRPr="00F774F3" w:rsidRDefault="00F774F3" w:rsidP="00F774F3">
            <w:pPr>
              <w:jc w:val="center"/>
              <w:rPr>
                <w:b/>
                <w:bCs/>
                <w:sz w:val="22"/>
                <w:szCs w:val="22"/>
                <w:lang w:eastAsia="en-US"/>
              </w:rPr>
            </w:pPr>
            <w:proofErr w:type="spellStart"/>
            <w:r w:rsidRPr="00F774F3">
              <w:rPr>
                <w:b/>
                <w:bCs/>
                <w:sz w:val="22"/>
                <w:szCs w:val="22"/>
                <w:lang w:eastAsia="en-US"/>
              </w:rPr>
              <w:t>Праздники</w:t>
            </w:r>
            <w:proofErr w:type="spellEnd"/>
            <w:r w:rsidRPr="00F774F3">
              <w:rPr>
                <w:b/>
                <w:bCs/>
                <w:sz w:val="22"/>
                <w:szCs w:val="22"/>
                <w:lang w:eastAsia="en-US"/>
              </w:rPr>
              <w:t xml:space="preserve"> </w:t>
            </w:r>
            <w:proofErr w:type="spellStart"/>
            <w:r w:rsidRPr="00F774F3">
              <w:rPr>
                <w:b/>
                <w:bCs/>
                <w:sz w:val="22"/>
                <w:szCs w:val="22"/>
                <w:lang w:eastAsia="en-US"/>
              </w:rPr>
              <w:t>по</w:t>
            </w:r>
            <w:proofErr w:type="spellEnd"/>
            <w:r w:rsidRPr="00F774F3">
              <w:rPr>
                <w:b/>
                <w:bCs/>
                <w:sz w:val="22"/>
                <w:szCs w:val="22"/>
                <w:lang w:eastAsia="en-US"/>
              </w:rPr>
              <w:t xml:space="preserve"> ФОП ДО</w:t>
            </w:r>
          </w:p>
        </w:tc>
        <w:tc>
          <w:tcPr>
            <w:tcW w:w="2624" w:type="dxa"/>
          </w:tcPr>
          <w:p w14:paraId="55468B20" w14:textId="77777777" w:rsidR="00F774F3" w:rsidRPr="00F774F3" w:rsidRDefault="00F774F3" w:rsidP="00F774F3">
            <w:pPr>
              <w:jc w:val="center"/>
              <w:rPr>
                <w:spacing w:val="-10"/>
                <w:sz w:val="22"/>
                <w:szCs w:val="22"/>
                <w:lang w:eastAsia="en-US"/>
              </w:rPr>
            </w:pPr>
            <w:r w:rsidRPr="00F774F3">
              <w:rPr>
                <w:sz w:val="22"/>
                <w:szCs w:val="22"/>
                <w:lang w:eastAsia="en-US"/>
              </w:rPr>
              <w:t xml:space="preserve">23 </w:t>
            </w:r>
            <w:proofErr w:type="spellStart"/>
            <w:r w:rsidRPr="00F774F3">
              <w:rPr>
                <w:sz w:val="22"/>
                <w:szCs w:val="22"/>
                <w:lang w:eastAsia="en-US"/>
              </w:rPr>
              <w:t>января</w:t>
            </w:r>
            <w:proofErr w:type="spellEnd"/>
            <w:r w:rsidRPr="00F774F3">
              <w:rPr>
                <w:sz w:val="22"/>
                <w:szCs w:val="22"/>
                <w:lang w:eastAsia="en-US"/>
              </w:rPr>
              <w:t xml:space="preserve"> - </w:t>
            </w:r>
            <w:proofErr w:type="spellStart"/>
            <w:r w:rsidRPr="00F774F3">
              <w:rPr>
                <w:sz w:val="22"/>
                <w:szCs w:val="22"/>
                <w:lang w:eastAsia="en-US"/>
              </w:rPr>
              <w:t>Всемирный</w:t>
            </w:r>
            <w:proofErr w:type="spellEnd"/>
            <w:r w:rsidRPr="00F774F3">
              <w:rPr>
                <w:sz w:val="22"/>
                <w:szCs w:val="22"/>
                <w:lang w:eastAsia="en-US"/>
              </w:rPr>
              <w:t xml:space="preserve"> </w:t>
            </w:r>
            <w:proofErr w:type="spellStart"/>
            <w:r w:rsidRPr="00F774F3">
              <w:rPr>
                <w:sz w:val="22"/>
                <w:szCs w:val="22"/>
                <w:lang w:eastAsia="en-US"/>
              </w:rPr>
              <w:t>день</w:t>
            </w:r>
            <w:proofErr w:type="spellEnd"/>
            <w:r w:rsidRPr="00F774F3">
              <w:rPr>
                <w:sz w:val="22"/>
                <w:szCs w:val="22"/>
                <w:lang w:eastAsia="en-US"/>
              </w:rPr>
              <w:t xml:space="preserve"> </w:t>
            </w:r>
            <w:proofErr w:type="spellStart"/>
            <w:r w:rsidRPr="00F774F3">
              <w:rPr>
                <w:sz w:val="22"/>
                <w:szCs w:val="22"/>
                <w:lang w:eastAsia="en-US"/>
              </w:rPr>
              <w:t>снега</w:t>
            </w:r>
            <w:proofErr w:type="spellEnd"/>
          </w:p>
        </w:tc>
        <w:tc>
          <w:tcPr>
            <w:tcW w:w="2624" w:type="dxa"/>
            <w:gridSpan w:val="2"/>
          </w:tcPr>
          <w:p w14:paraId="0E5435B3" w14:textId="77777777" w:rsidR="00F774F3" w:rsidRPr="00F774F3" w:rsidRDefault="00F774F3" w:rsidP="00F774F3">
            <w:pPr>
              <w:jc w:val="center"/>
              <w:rPr>
                <w:spacing w:val="-10"/>
                <w:sz w:val="22"/>
                <w:szCs w:val="22"/>
                <w:lang w:eastAsia="en-US"/>
              </w:rPr>
            </w:pPr>
            <w:r w:rsidRPr="00F774F3">
              <w:rPr>
                <w:sz w:val="22"/>
                <w:szCs w:val="22"/>
                <w:lang w:eastAsia="en-US"/>
              </w:rPr>
              <w:t xml:space="preserve">23 </w:t>
            </w:r>
            <w:proofErr w:type="spellStart"/>
            <w:r w:rsidRPr="00F774F3">
              <w:rPr>
                <w:sz w:val="22"/>
                <w:szCs w:val="22"/>
                <w:lang w:eastAsia="en-US"/>
              </w:rPr>
              <w:t>января</w:t>
            </w:r>
            <w:proofErr w:type="spellEnd"/>
            <w:r w:rsidRPr="00F774F3">
              <w:rPr>
                <w:sz w:val="22"/>
                <w:szCs w:val="22"/>
                <w:lang w:eastAsia="en-US"/>
              </w:rPr>
              <w:t xml:space="preserve"> - </w:t>
            </w:r>
            <w:proofErr w:type="spellStart"/>
            <w:r w:rsidRPr="00F774F3">
              <w:rPr>
                <w:sz w:val="22"/>
                <w:szCs w:val="22"/>
                <w:lang w:eastAsia="en-US"/>
              </w:rPr>
              <w:t>Всемирный</w:t>
            </w:r>
            <w:proofErr w:type="spellEnd"/>
            <w:r w:rsidRPr="00F774F3">
              <w:rPr>
                <w:sz w:val="22"/>
                <w:szCs w:val="22"/>
                <w:lang w:eastAsia="en-US"/>
              </w:rPr>
              <w:t xml:space="preserve"> </w:t>
            </w:r>
            <w:proofErr w:type="spellStart"/>
            <w:r w:rsidRPr="00F774F3">
              <w:rPr>
                <w:sz w:val="22"/>
                <w:szCs w:val="22"/>
                <w:lang w:eastAsia="en-US"/>
              </w:rPr>
              <w:t>день</w:t>
            </w:r>
            <w:proofErr w:type="spellEnd"/>
            <w:r w:rsidRPr="00F774F3">
              <w:rPr>
                <w:sz w:val="22"/>
                <w:szCs w:val="22"/>
                <w:lang w:eastAsia="en-US"/>
              </w:rPr>
              <w:t xml:space="preserve"> </w:t>
            </w:r>
            <w:proofErr w:type="spellStart"/>
            <w:r w:rsidRPr="00F774F3">
              <w:rPr>
                <w:sz w:val="22"/>
                <w:szCs w:val="22"/>
                <w:lang w:eastAsia="en-US"/>
              </w:rPr>
              <w:t>снега</w:t>
            </w:r>
            <w:proofErr w:type="spellEnd"/>
          </w:p>
        </w:tc>
        <w:tc>
          <w:tcPr>
            <w:tcW w:w="2624" w:type="dxa"/>
          </w:tcPr>
          <w:p w14:paraId="4F9CDD28" w14:textId="77777777" w:rsidR="00F774F3" w:rsidRPr="00F774F3" w:rsidRDefault="00F774F3" w:rsidP="00F774F3">
            <w:pPr>
              <w:jc w:val="center"/>
              <w:rPr>
                <w:spacing w:val="-10"/>
                <w:sz w:val="22"/>
                <w:szCs w:val="22"/>
                <w:lang w:eastAsia="en-US"/>
              </w:rPr>
            </w:pPr>
            <w:r w:rsidRPr="00F774F3">
              <w:rPr>
                <w:sz w:val="22"/>
                <w:szCs w:val="22"/>
                <w:lang w:eastAsia="en-US"/>
              </w:rPr>
              <w:t xml:space="preserve">23 </w:t>
            </w:r>
            <w:proofErr w:type="spellStart"/>
            <w:r w:rsidRPr="00F774F3">
              <w:rPr>
                <w:sz w:val="22"/>
                <w:szCs w:val="22"/>
                <w:lang w:eastAsia="en-US"/>
              </w:rPr>
              <w:t>января</w:t>
            </w:r>
            <w:proofErr w:type="spellEnd"/>
            <w:r w:rsidRPr="00F774F3">
              <w:rPr>
                <w:sz w:val="22"/>
                <w:szCs w:val="22"/>
                <w:lang w:eastAsia="en-US"/>
              </w:rPr>
              <w:t xml:space="preserve"> - </w:t>
            </w:r>
            <w:proofErr w:type="spellStart"/>
            <w:r w:rsidRPr="00F774F3">
              <w:rPr>
                <w:sz w:val="22"/>
                <w:szCs w:val="22"/>
                <w:lang w:eastAsia="en-US"/>
              </w:rPr>
              <w:t>Всемирный</w:t>
            </w:r>
            <w:proofErr w:type="spellEnd"/>
            <w:r w:rsidRPr="00F774F3">
              <w:rPr>
                <w:sz w:val="22"/>
                <w:szCs w:val="22"/>
                <w:lang w:eastAsia="en-US"/>
              </w:rPr>
              <w:t xml:space="preserve"> </w:t>
            </w:r>
            <w:proofErr w:type="spellStart"/>
            <w:r w:rsidRPr="00F774F3">
              <w:rPr>
                <w:sz w:val="22"/>
                <w:szCs w:val="22"/>
                <w:lang w:eastAsia="en-US"/>
              </w:rPr>
              <w:t>день</w:t>
            </w:r>
            <w:proofErr w:type="spellEnd"/>
            <w:r w:rsidRPr="00F774F3">
              <w:rPr>
                <w:sz w:val="22"/>
                <w:szCs w:val="22"/>
                <w:lang w:eastAsia="en-US"/>
              </w:rPr>
              <w:t xml:space="preserve"> </w:t>
            </w:r>
            <w:proofErr w:type="spellStart"/>
            <w:r w:rsidRPr="00F774F3">
              <w:rPr>
                <w:sz w:val="22"/>
                <w:szCs w:val="22"/>
                <w:lang w:eastAsia="en-US"/>
              </w:rPr>
              <w:t>снега</w:t>
            </w:r>
            <w:proofErr w:type="spellEnd"/>
          </w:p>
        </w:tc>
        <w:tc>
          <w:tcPr>
            <w:tcW w:w="2624" w:type="dxa"/>
          </w:tcPr>
          <w:p w14:paraId="4FDD2C29" w14:textId="77777777" w:rsidR="00F774F3" w:rsidRPr="00F774F3" w:rsidRDefault="00F774F3" w:rsidP="00F774F3">
            <w:pPr>
              <w:jc w:val="center"/>
              <w:rPr>
                <w:sz w:val="22"/>
                <w:szCs w:val="22"/>
                <w:lang w:eastAsia="en-US"/>
              </w:rPr>
            </w:pPr>
            <w:r w:rsidRPr="00F774F3">
              <w:rPr>
                <w:sz w:val="22"/>
                <w:szCs w:val="22"/>
                <w:lang w:eastAsia="en-US"/>
              </w:rPr>
              <w:t xml:space="preserve">23 </w:t>
            </w:r>
            <w:proofErr w:type="spellStart"/>
            <w:r w:rsidRPr="00F774F3">
              <w:rPr>
                <w:sz w:val="22"/>
                <w:szCs w:val="22"/>
                <w:lang w:eastAsia="en-US"/>
              </w:rPr>
              <w:t>января</w:t>
            </w:r>
            <w:proofErr w:type="spellEnd"/>
            <w:r w:rsidRPr="00F774F3">
              <w:rPr>
                <w:sz w:val="22"/>
                <w:szCs w:val="22"/>
                <w:lang w:eastAsia="en-US"/>
              </w:rPr>
              <w:t xml:space="preserve"> - </w:t>
            </w:r>
            <w:proofErr w:type="spellStart"/>
            <w:r w:rsidRPr="00F774F3">
              <w:rPr>
                <w:sz w:val="22"/>
                <w:szCs w:val="22"/>
                <w:lang w:eastAsia="en-US"/>
              </w:rPr>
              <w:t>Всемирный</w:t>
            </w:r>
            <w:proofErr w:type="spellEnd"/>
            <w:r w:rsidRPr="00F774F3">
              <w:rPr>
                <w:sz w:val="22"/>
                <w:szCs w:val="22"/>
                <w:lang w:eastAsia="en-US"/>
              </w:rPr>
              <w:t xml:space="preserve"> </w:t>
            </w:r>
            <w:proofErr w:type="spellStart"/>
            <w:r w:rsidRPr="00F774F3">
              <w:rPr>
                <w:sz w:val="22"/>
                <w:szCs w:val="22"/>
                <w:lang w:eastAsia="en-US"/>
              </w:rPr>
              <w:t>день</w:t>
            </w:r>
            <w:proofErr w:type="spellEnd"/>
            <w:r w:rsidRPr="00F774F3">
              <w:rPr>
                <w:sz w:val="22"/>
                <w:szCs w:val="22"/>
                <w:lang w:eastAsia="en-US"/>
              </w:rPr>
              <w:t xml:space="preserve"> </w:t>
            </w:r>
            <w:proofErr w:type="spellStart"/>
            <w:r w:rsidRPr="00F774F3">
              <w:rPr>
                <w:sz w:val="22"/>
                <w:szCs w:val="22"/>
                <w:lang w:eastAsia="en-US"/>
              </w:rPr>
              <w:t>снега</w:t>
            </w:r>
            <w:proofErr w:type="spellEnd"/>
          </w:p>
        </w:tc>
        <w:tc>
          <w:tcPr>
            <w:tcW w:w="2625" w:type="dxa"/>
          </w:tcPr>
          <w:p w14:paraId="72F3F88F" w14:textId="77777777" w:rsidR="00F774F3" w:rsidRPr="00F774F3" w:rsidRDefault="00F774F3" w:rsidP="00F774F3">
            <w:pPr>
              <w:jc w:val="center"/>
              <w:rPr>
                <w:sz w:val="22"/>
                <w:szCs w:val="22"/>
                <w:lang w:eastAsia="en-US"/>
              </w:rPr>
            </w:pPr>
            <w:r w:rsidRPr="00F774F3">
              <w:rPr>
                <w:sz w:val="22"/>
                <w:szCs w:val="22"/>
                <w:lang w:eastAsia="en-US"/>
              </w:rPr>
              <w:t xml:space="preserve">23 </w:t>
            </w:r>
            <w:proofErr w:type="spellStart"/>
            <w:r w:rsidRPr="00F774F3">
              <w:rPr>
                <w:sz w:val="22"/>
                <w:szCs w:val="22"/>
                <w:lang w:eastAsia="en-US"/>
              </w:rPr>
              <w:t>января</w:t>
            </w:r>
            <w:proofErr w:type="spellEnd"/>
            <w:r w:rsidRPr="00F774F3">
              <w:rPr>
                <w:sz w:val="22"/>
                <w:szCs w:val="22"/>
                <w:lang w:eastAsia="en-US"/>
              </w:rPr>
              <w:t xml:space="preserve"> - </w:t>
            </w:r>
            <w:proofErr w:type="spellStart"/>
            <w:r w:rsidRPr="00F774F3">
              <w:rPr>
                <w:sz w:val="22"/>
                <w:szCs w:val="22"/>
                <w:lang w:eastAsia="en-US"/>
              </w:rPr>
              <w:t>Всемирный</w:t>
            </w:r>
            <w:proofErr w:type="spellEnd"/>
            <w:r w:rsidRPr="00F774F3">
              <w:rPr>
                <w:sz w:val="22"/>
                <w:szCs w:val="22"/>
                <w:lang w:eastAsia="en-US"/>
              </w:rPr>
              <w:t xml:space="preserve"> </w:t>
            </w:r>
            <w:proofErr w:type="spellStart"/>
            <w:r w:rsidRPr="00F774F3">
              <w:rPr>
                <w:sz w:val="22"/>
                <w:szCs w:val="22"/>
                <w:lang w:eastAsia="en-US"/>
              </w:rPr>
              <w:t>день</w:t>
            </w:r>
            <w:proofErr w:type="spellEnd"/>
            <w:r w:rsidRPr="00F774F3">
              <w:rPr>
                <w:sz w:val="22"/>
                <w:szCs w:val="22"/>
                <w:lang w:eastAsia="en-US"/>
              </w:rPr>
              <w:t xml:space="preserve"> </w:t>
            </w:r>
            <w:proofErr w:type="spellStart"/>
            <w:r w:rsidRPr="00F774F3">
              <w:rPr>
                <w:sz w:val="22"/>
                <w:szCs w:val="22"/>
                <w:lang w:eastAsia="en-US"/>
              </w:rPr>
              <w:t>снега</w:t>
            </w:r>
            <w:proofErr w:type="spellEnd"/>
          </w:p>
        </w:tc>
      </w:tr>
      <w:tr w:rsidR="00F774F3" w:rsidRPr="00F774F3" w14:paraId="3CF7AC8C" w14:textId="77777777" w:rsidTr="00463AAA">
        <w:trPr>
          <w:trHeight w:val="476"/>
        </w:trPr>
        <w:tc>
          <w:tcPr>
            <w:tcW w:w="2624" w:type="dxa"/>
            <w:vAlign w:val="center"/>
          </w:tcPr>
          <w:p w14:paraId="77CB37BA" w14:textId="77777777" w:rsidR="00F774F3" w:rsidRPr="00F774F3" w:rsidRDefault="00F774F3" w:rsidP="00F774F3">
            <w:pPr>
              <w:jc w:val="center"/>
              <w:rPr>
                <w:b/>
                <w:bCs/>
                <w:sz w:val="22"/>
                <w:szCs w:val="22"/>
                <w:lang w:eastAsia="en-US"/>
              </w:rPr>
            </w:pPr>
            <w:proofErr w:type="spellStart"/>
            <w:r w:rsidRPr="00F774F3">
              <w:rPr>
                <w:b/>
                <w:bCs/>
                <w:sz w:val="22"/>
                <w:szCs w:val="22"/>
                <w:lang w:eastAsia="en-US"/>
              </w:rPr>
              <w:t>Дополнительные</w:t>
            </w:r>
            <w:proofErr w:type="spellEnd"/>
            <w:r w:rsidRPr="00F774F3">
              <w:rPr>
                <w:b/>
                <w:bCs/>
                <w:sz w:val="22"/>
                <w:szCs w:val="22"/>
                <w:lang w:eastAsia="en-US"/>
              </w:rPr>
              <w:t xml:space="preserve"> </w:t>
            </w:r>
            <w:proofErr w:type="spellStart"/>
            <w:r w:rsidRPr="00F774F3">
              <w:rPr>
                <w:b/>
                <w:bCs/>
                <w:sz w:val="22"/>
                <w:szCs w:val="22"/>
                <w:lang w:eastAsia="en-US"/>
              </w:rPr>
              <w:t>праздники</w:t>
            </w:r>
            <w:proofErr w:type="spellEnd"/>
          </w:p>
        </w:tc>
        <w:tc>
          <w:tcPr>
            <w:tcW w:w="2624" w:type="dxa"/>
            <w:vAlign w:val="center"/>
          </w:tcPr>
          <w:p w14:paraId="4A25CB43" w14:textId="77777777" w:rsidR="00F774F3" w:rsidRPr="00F774F3" w:rsidRDefault="00F774F3" w:rsidP="00F774F3">
            <w:pPr>
              <w:jc w:val="center"/>
              <w:rPr>
                <w:spacing w:val="-10"/>
                <w:sz w:val="22"/>
                <w:szCs w:val="22"/>
                <w:lang w:eastAsia="en-US"/>
              </w:rPr>
            </w:pPr>
            <w:r w:rsidRPr="00F774F3">
              <w:rPr>
                <w:spacing w:val="-10"/>
                <w:sz w:val="22"/>
                <w:szCs w:val="22"/>
                <w:lang w:eastAsia="en-US"/>
              </w:rPr>
              <w:t>-</w:t>
            </w:r>
          </w:p>
        </w:tc>
        <w:tc>
          <w:tcPr>
            <w:tcW w:w="2624" w:type="dxa"/>
            <w:gridSpan w:val="2"/>
            <w:vAlign w:val="center"/>
          </w:tcPr>
          <w:p w14:paraId="26F3AA60" w14:textId="77777777" w:rsidR="00F774F3" w:rsidRPr="00F774F3" w:rsidRDefault="00F774F3" w:rsidP="00F774F3">
            <w:pPr>
              <w:jc w:val="center"/>
              <w:rPr>
                <w:spacing w:val="-10"/>
                <w:sz w:val="22"/>
                <w:szCs w:val="22"/>
                <w:lang w:eastAsia="en-US"/>
              </w:rPr>
            </w:pPr>
            <w:r w:rsidRPr="00F774F3">
              <w:rPr>
                <w:spacing w:val="-10"/>
                <w:sz w:val="22"/>
                <w:szCs w:val="22"/>
                <w:lang w:eastAsia="en-US"/>
              </w:rPr>
              <w:t>-</w:t>
            </w:r>
          </w:p>
        </w:tc>
        <w:tc>
          <w:tcPr>
            <w:tcW w:w="2624" w:type="dxa"/>
            <w:vAlign w:val="center"/>
          </w:tcPr>
          <w:p w14:paraId="6CDBE0F7" w14:textId="77777777" w:rsidR="00F774F3" w:rsidRPr="00F774F3" w:rsidRDefault="00F774F3" w:rsidP="00F774F3">
            <w:pPr>
              <w:jc w:val="center"/>
              <w:rPr>
                <w:spacing w:val="-10"/>
                <w:sz w:val="22"/>
                <w:szCs w:val="22"/>
                <w:lang w:eastAsia="en-US"/>
              </w:rPr>
            </w:pPr>
            <w:r w:rsidRPr="00F774F3">
              <w:rPr>
                <w:spacing w:val="-10"/>
                <w:sz w:val="22"/>
                <w:szCs w:val="22"/>
                <w:lang w:eastAsia="en-US"/>
              </w:rPr>
              <w:t>-</w:t>
            </w:r>
          </w:p>
        </w:tc>
        <w:tc>
          <w:tcPr>
            <w:tcW w:w="2624" w:type="dxa"/>
            <w:vAlign w:val="center"/>
          </w:tcPr>
          <w:p w14:paraId="4A52577F" w14:textId="77777777" w:rsidR="00F774F3" w:rsidRPr="00F774F3" w:rsidRDefault="00F774F3" w:rsidP="00F774F3">
            <w:pPr>
              <w:jc w:val="center"/>
              <w:rPr>
                <w:sz w:val="22"/>
                <w:szCs w:val="22"/>
                <w:lang w:eastAsia="en-US"/>
              </w:rPr>
            </w:pPr>
            <w:r w:rsidRPr="00F774F3">
              <w:rPr>
                <w:sz w:val="22"/>
                <w:szCs w:val="22"/>
                <w:lang w:eastAsia="en-US"/>
              </w:rPr>
              <w:t>-</w:t>
            </w:r>
          </w:p>
        </w:tc>
        <w:tc>
          <w:tcPr>
            <w:tcW w:w="2625" w:type="dxa"/>
            <w:vAlign w:val="center"/>
          </w:tcPr>
          <w:p w14:paraId="53F36F0A" w14:textId="77777777" w:rsidR="00F774F3" w:rsidRPr="00F774F3" w:rsidRDefault="00F774F3" w:rsidP="00F774F3">
            <w:pPr>
              <w:jc w:val="center"/>
              <w:rPr>
                <w:sz w:val="22"/>
                <w:szCs w:val="22"/>
                <w:lang w:eastAsia="en-US"/>
              </w:rPr>
            </w:pPr>
            <w:r w:rsidRPr="00F774F3">
              <w:rPr>
                <w:sz w:val="22"/>
                <w:szCs w:val="22"/>
                <w:lang w:eastAsia="en-US"/>
              </w:rPr>
              <w:t>-</w:t>
            </w:r>
          </w:p>
        </w:tc>
      </w:tr>
      <w:tr w:rsidR="00F774F3" w:rsidRPr="00F774F3" w14:paraId="082DB6C6" w14:textId="77777777" w:rsidTr="00F774F3">
        <w:trPr>
          <w:trHeight w:val="476"/>
        </w:trPr>
        <w:tc>
          <w:tcPr>
            <w:tcW w:w="15745" w:type="dxa"/>
            <w:gridSpan w:val="7"/>
            <w:shd w:val="clear" w:color="auto" w:fill="CCC0D9"/>
            <w:vAlign w:val="center"/>
          </w:tcPr>
          <w:p w14:paraId="04A34F81" w14:textId="77777777" w:rsidR="00F774F3" w:rsidRPr="00F774F3" w:rsidRDefault="00F774F3" w:rsidP="00F774F3">
            <w:pPr>
              <w:jc w:val="center"/>
              <w:rPr>
                <w:b/>
                <w:sz w:val="22"/>
                <w:szCs w:val="22"/>
                <w:lang w:eastAsia="en-US"/>
              </w:rPr>
            </w:pPr>
            <w:r w:rsidRPr="00F774F3">
              <w:rPr>
                <w:b/>
                <w:sz w:val="22"/>
                <w:szCs w:val="22"/>
                <w:lang w:eastAsia="en-US"/>
              </w:rPr>
              <w:t>5 НЕДЕЛЯ</w:t>
            </w:r>
            <w:r w:rsidRPr="00F774F3">
              <w:rPr>
                <w:b/>
                <w:sz w:val="22"/>
                <w:szCs w:val="22"/>
                <w:lang w:eastAsia="en-US"/>
              </w:rPr>
              <w:br/>
              <w:t>27.01-31.01.2024</w:t>
            </w:r>
          </w:p>
        </w:tc>
      </w:tr>
      <w:tr w:rsidR="00F774F3" w:rsidRPr="00F774F3" w14:paraId="02CE319B" w14:textId="77777777" w:rsidTr="00463AAA">
        <w:trPr>
          <w:trHeight w:val="476"/>
        </w:trPr>
        <w:tc>
          <w:tcPr>
            <w:tcW w:w="7872" w:type="dxa"/>
            <w:gridSpan w:val="4"/>
          </w:tcPr>
          <w:p w14:paraId="5CC9722A" w14:textId="77777777" w:rsidR="00F774F3" w:rsidRPr="00F774F3" w:rsidRDefault="00F774F3" w:rsidP="00F774F3">
            <w:pPr>
              <w:jc w:val="center"/>
              <w:rPr>
                <w:b/>
                <w:spacing w:val="-10"/>
                <w:sz w:val="22"/>
                <w:szCs w:val="22"/>
                <w:lang w:val="ru-RU" w:eastAsia="en-US"/>
              </w:rPr>
            </w:pPr>
            <w:r w:rsidRPr="00F774F3">
              <w:rPr>
                <w:b/>
                <w:spacing w:val="-10"/>
                <w:sz w:val="22"/>
                <w:szCs w:val="22"/>
                <w:lang w:val="ru-RU" w:eastAsia="en-US"/>
              </w:rPr>
              <w:t>Описание</w:t>
            </w:r>
          </w:p>
          <w:p w14:paraId="372DA3DA" w14:textId="77777777" w:rsidR="00F774F3" w:rsidRPr="00F774F3" w:rsidRDefault="00F774F3" w:rsidP="00F774F3">
            <w:pPr>
              <w:jc w:val="both"/>
              <w:rPr>
                <w:spacing w:val="-10"/>
                <w:sz w:val="22"/>
                <w:szCs w:val="22"/>
                <w:lang w:val="ru-RU" w:eastAsia="en-US"/>
              </w:rPr>
            </w:pPr>
            <w:r w:rsidRPr="00F774F3">
              <w:rPr>
                <w:spacing w:val="-10"/>
                <w:sz w:val="22"/>
                <w:szCs w:val="22"/>
                <w:lang w:val="ru-RU" w:eastAsia="en-US"/>
              </w:rPr>
              <w:t xml:space="preserve">Способствовать формированию патриотических чувств у детей, любви к Родине, уважения </w:t>
            </w:r>
            <w:r w:rsidRPr="00F774F3">
              <w:rPr>
                <w:spacing w:val="-10"/>
                <w:sz w:val="22"/>
                <w:szCs w:val="22"/>
                <w:lang w:val="ru-RU" w:eastAsia="en-US"/>
              </w:rPr>
              <w:lastRenderedPageBreak/>
              <w:t>к традициям народной культуры и истории через знакомство детей с русским фольклором, с жанром устного народного творчества. знакомить детей с русским народным творчеством, с некоторыми предметами декоративно-прикладного искусства и их назначением. Учить обыгрывать народные игрушки и предметы промыслов, воспитывать интерес к русскому фольклору: песенкам, потешкам, сказкам.</w:t>
            </w:r>
          </w:p>
          <w:p w14:paraId="6CF3BFEE" w14:textId="77777777" w:rsidR="00F774F3" w:rsidRPr="00F774F3" w:rsidRDefault="00F774F3" w:rsidP="00F774F3">
            <w:pPr>
              <w:jc w:val="both"/>
              <w:rPr>
                <w:spacing w:val="-10"/>
                <w:sz w:val="22"/>
                <w:szCs w:val="22"/>
                <w:lang w:val="ru-RU" w:eastAsia="en-US"/>
              </w:rPr>
            </w:pPr>
          </w:p>
          <w:p w14:paraId="5E16F037" w14:textId="77777777" w:rsidR="00F774F3" w:rsidRPr="00F774F3" w:rsidRDefault="00F774F3" w:rsidP="00F774F3">
            <w:pPr>
              <w:jc w:val="both"/>
              <w:rPr>
                <w:spacing w:val="-10"/>
                <w:sz w:val="22"/>
                <w:szCs w:val="22"/>
                <w:lang w:eastAsia="en-US"/>
              </w:rPr>
            </w:pPr>
            <w:proofErr w:type="spellStart"/>
            <w:r w:rsidRPr="00F774F3">
              <w:rPr>
                <w:b/>
                <w:spacing w:val="-10"/>
                <w:sz w:val="22"/>
                <w:szCs w:val="22"/>
                <w:lang w:eastAsia="en-US"/>
              </w:rPr>
              <w:t>Итоговое</w:t>
            </w:r>
            <w:proofErr w:type="spellEnd"/>
            <w:r w:rsidRPr="00F774F3">
              <w:rPr>
                <w:b/>
                <w:spacing w:val="-10"/>
                <w:sz w:val="22"/>
                <w:szCs w:val="22"/>
                <w:lang w:eastAsia="en-US"/>
              </w:rPr>
              <w:t xml:space="preserve"> </w:t>
            </w:r>
            <w:proofErr w:type="spellStart"/>
            <w:r w:rsidRPr="00F774F3">
              <w:rPr>
                <w:b/>
                <w:spacing w:val="-10"/>
                <w:sz w:val="22"/>
                <w:szCs w:val="22"/>
                <w:lang w:eastAsia="en-US"/>
              </w:rPr>
              <w:t>мероприятие</w:t>
            </w:r>
            <w:proofErr w:type="spellEnd"/>
            <w:r w:rsidRPr="00F774F3">
              <w:rPr>
                <w:spacing w:val="-10"/>
                <w:sz w:val="22"/>
                <w:szCs w:val="22"/>
                <w:lang w:eastAsia="en-US"/>
              </w:rPr>
              <w:t xml:space="preserve">: </w:t>
            </w:r>
            <w:proofErr w:type="spellStart"/>
            <w:r w:rsidRPr="00F774F3">
              <w:rPr>
                <w:spacing w:val="-10"/>
                <w:sz w:val="22"/>
                <w:szCs w:val="22"/>
                <w:lang w:eastAsia="en-US"/>
              </w:rPr>
              <w:t>по</w:t>
            </w:r>
            <w:proofErr w:type="spellEnd"/>
            <w:r w:rsidRPr="00F774F3">
              <w:rPr>
                <w:spacing w:val="-10"/>
                <w:sz w:val="22"/>
                <w:szCs w:val="22"/>
                <w:lang w:eastAsia="en-US"/>
              </w:rPr>
              <w:t xml:space="preserve"> </w:t>
            </w:r>
            <w:proofErr w:type="spellStart"/>
            <w:r w:rsidRPr="00F774F3">
              <w:rPr>
                <w:spacing w:val="-10"/>
                <w:sz w:val="22"/>
                <w:szCs w:val="22"/>
                <w:lang w:eastAsia="en-US"/>
              </w:rPr>
              <w:t>выбору</w:t>
            </w:r>
            <w:proofErr w:type="spellEnd"/>
          </w:p>
          <w:p w14:paraId="310A5768" w14:textId="77777777" w:rsidR="00F774F3" w:rsidRPr="00F774F3" w:rsidRDefault="00F774F3" w:rsidP="00F774F3">
            <w:pPr>
              <w:jc w:val="both"/>
              <w:rPr>
                <w:spacing w:val="-10"/>
                <w:sz w:val="22"/>
                <w:szCs w:val="22"/>
                <w:lang w:eastAsia="en-US"/>
              </w:rPr>
            </w:pPr>
          </w:p>
          <w:p w14:paraId="74C7FA0F" w14:textId="77777777" w:rsidR="00F774F3" w:rsidRPr="00F774F3" w:rsidRDefault="00F774F3" w:rsidP="00F774F3">
            <w:pPr>
              <w:jc w:val="both"/>
              <w:rPr>
                <w:spacing w:val="-10"/>
                <w:sz w:val="22"/>
                <w:szCs w:val="22"/>
                <w:lang w:eastAsia="en-US"/>
              </w:rPr>
            </w:pPr>
          </w:p>
          <w:p w14:paraId="36D10404" w14:textId="77777777" w:rsidR="00F774F3" w:rsidRPr="00F774F3" w:rsidRDefault="00F774F3" w:rsidP="00F774F3">
            <w:pPr>
              <w:jc w:val="both"/>
              <w:rPr>
                <w:spacing w:val="-10"/>
                <w:sz w:val="22"/>
                <w:szCs w:val="22"/>
                <w:lang w:eastAsia="en-US"/>
              </w:rPr>
            </w:pPr>
          </w:p>
        </w:tc>
        <w:tc>
          <w:tcPr>
            <w:tcW w:w="7873" w:type="dxa"/>
            <w:gridSpan w:val="3"/>
            <w:vAlign w:val="center"/>
          </w:tcPr>
          <w:p w14:paraId="0B93DCF5" w14:textId="77777777" w:rsidR="00F774F3" w:rsidRPr="00F774F3" w:rsidRDefault="00F774F3" w:rsidP="00F774F3">
            <w:pPr>
              <w:spacing w:before="92"/>
              <w:rPr>
                <w:sz w:val="22"/>
                <w:szCs w:val="22"/>
                <w:lang w:val="ru-RU" w:eastAsia="en-US"/>
              </w:rPr>
            </w:pPr>
            <w:r w:rsidRPr="00F774F3">
              <w:rPr>
                <w:sz w:val="22"/>
                <w:szCs w:val="22"/>
                <w:lang w:val="ru-RU" w:eastAsia="en-US"/>
              </w:rPr>
              <w:lastRenderedPageBreak/>
              <w:t>Формы организации разнообразной деятельности дошкольников:</w:t>
            </w:r>
          </w:p>
          <w:tbl>
            <w:tblPr>
              <w:tblStyle w:val="81"/>
              <w:tblW w:w="8108" w:type="dxa"/>
              <w:tblInd w:w="100" w:type="dxa"/>
              <w:tblLayout w:type="fixed"/>
              <w:tblLook w:val="04A0" w:firstRow="1" w:lastRow="0" w:firstColumn="1" w:lastColumn="0" w:noHBand="0" w:noVBand="1"/>
            </w:tblPr>
            <w:tblGrid>
              <w:gridCol w:w="4054"/>
              <w:gridCol w:w="4054"/>
            </w:tblGrid>
            <w:tr w:rsidR="00F774F3" w:rsidRPr="00F774F3" w14:paraId="7C711C14" w14:textId="77777777" w:rsidTr="00463AAA">
              <w:tc>
                <w:tcPr>
                  <w:tcW w:w="4054" w:type="dxa"/>
                </w:tcPr>
                <w:p w14:paraId="42904BC4" w14:textId="77777777" w:rsidR="00F774F3" w:rsidRPr="00F774F3" w:rsidRDefault="00F774F3" w:rsidP="006332CD">
                  <w:pPr>
                    <w:framePr w:hSpace="180" w:wrap="around" w:vAnchor="text" w:hAnchor="margin" w:xAlign="center" w:y="-839"/>
                    <w:spacing w:before="92"/>
                    <w:rPr>
                      <w:sz w:val="22"/>
                      <w:szCs w:val="22"/>
                      <w:lang w:eastAsia="en-US"/>
                    </w:rPr>
                  </w:pPr>
                  <w:r w:rsidRPr="00F774F3">
                    <w:rPr>
                      <w:sz w:val="22"/>
                      <w:szCs w:val="22"/>
                      <w:lang w:eastAsia="en-US"/>
                    </w:rPr>
                    <w:lastRenderedPageBreak/>
                    <w:t xml:space="preserve">• </w:t>
                  </w:r>
                  <w:proofErr w:type="spellStart"/>
                  <w:r w:rsidRPr="00F774F3">
                    <w:rPr>
                      <w:sz w:val="22"/>
                      <w:szCs w:val="22"/>
                      <w:lang w:eastAsia="en-US"/>
                    </w:rPr>
                    <w:t>беседы</w:t>
                  </w:r>
                  <w:proofErr w:type="spellEnd"/>
                  <w:r w:rsidRPr="00F774F3">
                    <w:rPr>
                      <w:sz w:val="22"/>
                      <w:szCs w:val="22"/>
                      <w:lang w:eastAsia="en-US"/>
                    </w:rPr>
                    <w:t xml:space="preserve">, </w:t>
                  </w:r>
                  <w:proofErr w:type="spellStart"/>
                  <w:r w:rsidRPr="00F774F3">
                    <w:rPr>
                      <w:sz w:val="22"/>
                      <w:szCs w:val="22"/>
                      <w:lang w:eastAsia="en-US"/>
                    </w:rPr>
                    <w:t>развивающий</w:t>
                  </w:r>
                  <w:proofErr w:type="spellEnd"/>
                  <w:r w:rsidRPr="00F774F3">
                    <w:rPr>
                      <w:sz w:val="22"/>
                      <w:szCs w:val="22"/>
                      <w:lang w:eastAsia="en-US"/>
                    </w:rPr>
                    <w:t xml:space="preserve"> </w:t>
                  </w:r>
                  <w:proofErr w:type="spellStart"/>
                  <w:r w:rsidRPr="00F774F3">
                    <w:rPr>
                      <w:sz w:val="22"/>
                      <w:szCs w:val="22"/>
                      <w:lang w:eastAsia="en-US"/>
                    </w:rPr>
                    <w:t>диалог</w:t>
                  </w:r>
                  <w:proofErr w:type="spellEnd"/>
                  <w:r w:rsidRPr="00F774F3">
                    <w:rPr>
                      <w:sz w:val="22"/>
                      <w:szCs w:val="22"/>
                      <w:lang w:eastAsia="en-US"/>
                    </w:rPr>
                    <w:t xml:space="preserve"> (</w:t>
                  </w:r>
                  <w:proofErr w:type="spellStart"/>
                  <w:r w:rsidRPr="00F774F3">
                    <w:rPr>
                      <w:sz w:val="22"/>
                      <w:szCs w:val="22"/>
                      <w:lang w:eastAsia="en-US"/>
                    </w:rPr>
                    <w:t>круг</w:t>
                  </w:r>
                  <w:proofErr w:type="spellEnd"/>
                  <w:r w:rsidRPr="00F774F3">
                    <w:rPr>
                      <w:sz w:val="22"/>
                      <w:szCs w:val="22"/>
                      <w:lang w:eastAsia="en-US"/>
                    </w:rPr>
                    <w:t>)</w:t>
                  </w:r>
                </w:p>
              </w:tc>
              <w:tc>
                <w:tcPr>
                  <w:tcW w:w="4054" w:type="dxa"/>
                </w:tcPr>
                <w:p w14:paraId="34B770DA" w14:textId="77777777" w:rsidR="00F774F3" w:rsidRPr="00F774F3" w:rsidRDefault="00F774F3" w:rsidP="006332CD">
                  <w:pPr>
                    <w:framePr w:hSpace="180" w:wrap="around" w:vAnchor="text" w:hAnchor="margin" w:xAlign="center" w:y="-839"/>
                    <w:spacing w:before="92"/>
                    <w:rPr>
                      <w:sz w:val="22"/>
                      <w:szCs w:val="22"/>
                      <w:lang w:val="ru-RU" w:eastAsia="en-US"/>
                    </w:rPr>
                  </w:pPr>
                  <w:r w:rsidRPr="00F774F3">
                    <w:rPr>
                      <w:sz w:val="22"/>
                      <w:szCs w:val="22"/>
                      <w:lang w:val="ru-RU" w:eastAsia="en-US"/>
                    </w:rPr>
                    <w:t>• игры (д/и, режиссерские, с/р, п/и, др.)</w:t>
                  </w:r>
                </w:p>
              </w:tc>
            </w:tr>
            <w:tr w:rsidR="00F774F3" w:rsidRPr="00F774F3" w14:paraId="0DFBD921" w14:textId="77777777" w:rsidTr="00463AAA">
              <w:tc>
                <w:tcPr>
                  <w:tcW w:w="4054" w:type="dxa"/>
                </w:tcPr>
                <w:p w14:paraId="1A4F3702" w14:textId="77777777" w:rsidR="00F774F3" w:rsidRPr="00F774F3" w:rsidRDefault="00F774F3" w:rsidP="006332CD">
                  <w:pPr>
                    <w:framePr w:hSpace="180" w:wrap="around" w:vAnchor="text" w:hAnchor="margin" w:xAlign="center" w:y="-839"/>
                    <w:spacing w:before="92"/>
                    <w:rPr>
                      <w:sz w:val="22"/>
                      <w:szCs w:val="22"/>
                      <w:lang w:eastAsia="en-US"/>
                    </w:rPr>
                  </w:pPr>
                  <w:r w:rsidRPr="00F774F3">
                    <w:rPr>
                      <w:sz w:val="22"/>
                      <w:szCs w:val="22"/>
                      <w:lang w:eastAsia="en-US"/>
                    </w:rPr>
                    <w:t xml:space="preserve">• </w:t>
                  </w:r>
                  <w:proofErr w:type="spellStart"/>
                  <w:r w:rsidRPr="00F774F3">
                    <w:rPr>
                      <w:sz w:val="22"/>
                      <w:szCs w:val="22"/>
                      <w:lang w:eastAsia="en-US"/>
                    </w:rPr>
                    <w:t>игровые</w:t>
                  </w:r>
                  <w:proofErr w:type="spellEnd"/>
                  <w:r w:rsidRPr="00F774F3">
                    <w:rPr>
                      <w:sz w:val="22"/>
                      <w:szCs w:val="22"/>
                      <w:lang w:eastAsia="en-US"/>
                    </w:rPr>
                    <w:t xml:space="preserve"> </w:t>
                  </w:r>
                  <w:proofErr w:type="spellStart"/>
                  <w:r w:rsidRPr="00F774F3">
                    <w:rPr>
                      <w:sz w:val="22"/>
                      <w:szCs w:val="22"/>
                      <w:lang w:eastAsia="en-US"/>
                    </w:rPr>
                    <w:t>ситуации</w:t>
                  </w:r>
                  <w:proofErr w:type="spellEnd"/>
                </w:p>
              </w:tc>
              <w:tc>
                <w:tcPr>
                  <w:tcW w:w="4054" w:type="dxa"/>
                </w:tcPr>
                <w:p w14:paraId="6BFE186C" w14:textId="77777777" w:rsidR="00F774F3" w:rsidRPr="00F774F3" w:rsidRDefault="00F774F3" w:rsidP="006332CD">
                  <w:pPr>
                    <w:framePr w:hSpace="180" w:wrap="around" w:vAnchor="text" w:hAnchor="margin" w:xAlign="center" w:y="-839"/>
                    <w:spacing w:before="92"/>
                    <w:rPr>
                      <w:sz w:val="22"/>
                      <w:szCs w:val="22"/>
                      <w:lang w:eastAsia="en-US"/>
                    </w:rPr>
                  </w:pPr>
                  <w:r w:rsidRPr="00F774F3">
                    <w:rPr>
                      <w:sz w:val="22"/>
                      <w:szCs w:val="22"/>
                      <w:lang w:eastAsia="en-US"/>
                    </w:rPr>
                    <w:t xml:space="preserve">• </w:t>
                  </w:r>
                  <w:proofErr w:type="spellStart"/>
                  <w:r w:rsidRPr="00F774F3">
                    <w:rPr>
                      <w:sz w:val="22"/>
                      <w:szCs w:val="22"/>
                      <w:lang w:eastAsia="en-US"/>
                    </w:rPr>
                    <w:t>игры-путешествия</w:t>
                  </w:r>
                  <w:proofErr w:type="spellEnd"/>
                </w:p>
              </w:tc>
            </w:tr>
            <w:tr w:rsidR="00F774F3" w:rsidRPr="00F774F3" w14:paraId="74486A0E" w14:textId="77777777" w:rsidTr="00463AAA">
              <w:tc>
                <w:tcPr>
                  <w:tcW w:w="4054" w:type="dxa"/>
                </w:tcPr>
                <w:p w14:paraId="11C57E10" w14:textId="77777777" w:rsidR="00F774F3" w:rsidRPr="00F774F3" w:rsidRDefault="00F774F3" w:rsidP="006332CD">
                  <w:pPr>
                    <w:framePr w:hSpace="180" w:wrap="around" w:vAnchor="text" w:hAnchor="margin" w:xAlign="center" w:y="-839"/>
                    <w:spacing w:before="92"/>
                    <w:rPr>
                      <w:sz w:val="22"/>
                      <w:szCs w:val="22"/>
                      <w:lang w:eastAsia="en-US"/>
                    </w:rPr>
                  </w:pPr>
                  <w:r w:rsidRPr="00F774F3">
                    <w:rPr>
                      <w:sz w:val="22"/>
                      <w:szCs w:val="22"/>
                      <w:lang w:eastAsia="en-US"/>
                    </w:rPr>
                    <w:t xml:space="preserve">• </w:t>
                  </w:r>
                  <w:proofErr w:type="spellStart"/>
                  <w:r w:rsidRPr="00F774F3">
                    <w:rPr>
                      <w:sz w:val="22"/>
                      <w:szCs w:val="22"/>
                      <w:lang w:eastAsia="en-US"/>
                    </w:rPr>
                    <w:t>творческие</w:t>
                  </w:r>
                  <w:proofErr w:type="spellEnd"/>
                  <w:r w:rsidRPr="00F774F3">
                    <w:rPr>
                      <w:sz w:val="22"/>
                      <w:szCs w:val="22"/>
                      <w:lang w:eastAsia="en-US"/>
                    </w:rPr>
                    <w:t xml:space="preserve"> </w:t>
                  </w:r>
                  <w:proofErr w:type="spellStart"/>
                  <w:r w:rsidRPr="00F774F3">
                    <w:rPr>
                      <w:sz w:val="22"/>
                      <w:szCs w:val="22"/>
                      <w:lang w:eastAsia="en-US"/>
                    </w:rPr>
                    <w:t>мастерские</w:t>
                  </w:r>
                  <w:proofErr w:type="spellEnd"/>
                  <w:r w:rsidRPr="00F774F3">
                    <w:rPr>
                      <w:sz w:val="22"/>
                      <w:szCs w:val="22"/>
                      <w:lang w:eastAsia="en-US"/>
                    </w:rPr>
                    <w:t xml:space="preserve">, </w:t>
                  </w:r>
                  <w:proofErr w:type="spellStart"/>
                  <w:r w:rsidRPr="00F774F3">
                    <w:rPr>
                      <w:sz w:val="22"/>
                      <w:szCs w:val="22"/>
                      <w:lang w:eastAsia="en-US"/>
                    </w:rPr>
                    <w:t>детские</w:t>
                  </w:r>
                  <w:proofErr w:type="spellEnd"/>
                  <w:r w:rsidRPr="00F774F3">
                    <w:rPr>
                      <w:sz w:val="22"/>
                      <w:szCs w:val="22"/>
                      <w:lang w:eastAsia="en-US"/>
                    </w:rPr>
                    <w:t xml:space="preserve"> </w:t>
                  </w:r>
                  <w:proofErr w:type="spellStart"/>
                  <w:r w:rsidRPr="00F774F3">
                    <w:rPr>
                      <w:sz w:val="22"/>
                      <w:szCs w:val="22"/>
                      <w:lang w:eastAsia="en-US"/>
                    </w:rPr>
                    <w:t>лаборатории</w:t>
                  </w:r>
                  <w:proofErr w:type="spellEnd"/>
                </w:p>
              </w:tc>
              <w:tc>
                <w:tcPr>
                  <w:tcW w:w="4054" w:type="dxa"/>
                </w:tcPr>
                <w:p w14:paraId="6081F2B1" w14:textId="77777777" w:rsidR="00F774F3" w:rsidRPr="00F774F3" w:rsidRDefault="00F774F3" w:rsidP="006332CD">
                  <w:pPr>
                    <w:framePr w:hSpace="180" w:wrap="around" w:vAnchor="text" w:hAnchor="margin" w:xAlign="center" w:y="-839"/>
                    <w:spacing w:before="92"/>
                    <w:rPr>
                      <w:sz w:val="22"/>
                      <w:szCs w:val="22"/>
                      <w:lang w:eastAsia="en-US"/>
                    </w:rPr>
                  </w:pPr>
                  <w:r w:rsidRPr="00F774F3">
                    <w:rPr>
                      <w:sz w:val="22"/>
                      <w:szCs w:val="22"/>
                      <w:lang w:eastAsia="en-US"/>
                    </w:rPr>
                    <w:t xml:space="preserve">• </w:t>
                  </w:r>
                  <w:proofErr w:type="spellStart"/>
                  <w:r w:rsidRPr="00F774F3">
                    <w:rPr>
                      <w:sz w:val="22"/>
                      <w:szCs w:val="22"/>
                      <w:lang w:eastAsia="en-US"/>
                    </w:rPr>
                    <w:t>эксперименты</w:t>
                  </w:r>
                  <w:proofErr w:type="spellEnd"/>
                  <w:r w:rsidRPr="00F774F3">
                    <w:rPr>
                      <w:sz w:val="22"/>
                      <w:szCs w:val="22"/>
                      <w:lang w:eastAsia="en-US"/>
                    </w:rPr>
                    <w:t xml:space="preserve">, </w:t>
                  </w:r>
                  <w:proofErr w:type="spellStart"/>
                  <w:r w:rsidRPr="00F774F3">
                    <w:rPr>
                      <w:sz w:val="22"/>
                      <w:szCs w:val="22"/>
                      <w:lang w:eastAsia="en-US"/>
                    </w:rPr>
                    <w:t>коллекционирование</w:t>
                  </w:r>
                  <w:proofErr w:type="spellEnd"/>
                </w:p>
              </w:tc>
            </w:tr>
            <w:tr w:rsidR="00F774F3" w:rsidRPr="00F774F3" w14:paraId="5E2C44AE" w14:textId="77777777" w:rsidTr="00463AAA">
              <w:tc>
                <w:tcPr>
                  <w:tcW w:w="4054" w:type="dxa"/>
                </w:tcPr>
                <w:p w14:paraId="1919A1A9" w14:textId="77777777" w:rsidR="00F774F3" w:rsidRPr="00F774F3" w:rsidRDefault="00F774F3" w:rsidP="006332CD">
                  <w:pPr>
                    <w:framePr w:hSpace="180" w:wrap="around" w:vAnchor="text" w:hAnchor="margin" w:xAlign="center" w:y="-839"/>
                    <w:spacing w:before="92"/>
                    <w:rPr>
                      <w:sz w:val="22"/>
                      <w:szCs w:val="22"/>
                      <w:lang w:eastAsia="en-US"/>
                    </w:rPr>
                  </w:pPr>
                  <w:r w:rsidRPr="00F774F3">
                    <w:rPr>
                      <w:sz w:val="22"/>
                      <w:szCs w:val="22"/>
                      <w:lang w:eastAsia="en-US"/>
                    </w:rPr>
                    <w:t xml:space="preserve">• </w:t>
                  </w:r>
                  <w:proofErr w:type="spellStart"/>
                  <w:r w:rsidRPr="00F774F3">
                    <w:rPr>
                      <w:sz w:val="22"/>
                      <w:szCs w:val="22"/>
                      <w:lang w:eastAsia="en-US"/>
                    </w:rPr>
                    <w:t>целевые</w:t>
                  </w:r>
                  <w:proofErr w:type="spellEnd"/>
                  <w:r w:rsidRPr="00F774F3">
                    <w:rPr>
                      <w:sz w:val="22"/>
                      <w:szCs w:val="22"/>
                      <w:lang w:eastAsia="en-US"/>
                    </w:rPr>
                    <w:t xml:space="preserve"> </w:t>
                  </w:r>
                  <w:proofErr w:type="spellStart"/>
                  <w:r w:rsidRPr="00F774F3">
                    <w:rPr>
                      <w:sz w:val="22"/>
                      <w:szCs w:val="22"/>
                      <w:lang w:eastAsia="en-US"/>
                    </w:rPr>
                    <w:t>прогулки</w:t>
                  </w:r>
                  <w:proofErr w:type="spellEnd"/>
                </w:p>
              </w:tc>
              <w:tc>
                <w:tcPr>
                  <w:tcW w:w="4054" w:type="dxa"/>
                </w:tcPr>
                <w:p w14:paraId="075B8C91" w14:textId="77777777" w:rsidR="00F774F3" w:rsidRPr="00F774F3" w:rsidRDefault="00F774F3" w:rsidP="006332CD">
                  <w:pPr>
                    <w:framePr w:hSpace="180" w:wrap="around" w:vAnchor="text" w:hAnchor="margin" w:xAlign="center" w:y="-839"/>
                    <w:spacing w:before="92"/>
                    <w:rPr>
                      <w:sz w:val="22"/>
                      <w:szCs w:val="22"/>
                      <w:lang w:eastAsia="en-US"/>
                    </w:rPr>
                  </w:pPr>
                  <w:r w:rsidRPr="00F774F3">
                    <w:rPr>
                      <w:sz w:val="22"/>
                      <w:szCs w:val="22"/>
                      <w:lang w:eastAsia="en-US"/>
                    </w:rPr>
                    <w:t xml:space="preserve">• </w:t>
                  </w:r>
                  <w:proofErr w:type="spellStart"/>
                  <w:r w:rsidRPr="00F774F3">
                    <w:rPr>
                      <w:sz w:val="22"/>
                      <w:szCs w:val="22"/>
                      <w:lang w:eastAsia="en-US"/>
                    </w:rPr>
                    <w:t>экскурсии</w:t>
                  </w:r>
                  <w:proofErr w:type="spellEnd"/>
                </w:p>
              </w:tc>
            </w:tr>
            <w:tr w:rsidR="00F774F3" w:rsidRPr="00F774F3" w14:paraId="485B478F" w14:textId="77777777" w:rsidTr="00463AAA">
              <w:tc>
                <w:tcPr>
                  <w:tcW w:w="4054" w:type="dxa"/>
                </w:tcPr>
                <w:p w14:paraId="6353B547" w14:textId="77777777" w:rsidR="00F774F3" w:rsidRPr="00F774F3" w:rsidRDefault="00F774F3" w:rsidP="006332CD">
                  <w:pPr>
                    <w:framePr w:hSpace="180" w:wrap="around" w:vAnchor="text" w:hAnchor="margin" w:xAlign="center" w:y="-839"/>
                    <w:spacing w:before="92"/>
                    <w:rPr>
                      <w:sz w:val="22"/>
                      <w:szCs w:val="22"/>
                      <w:lang w:eastAsia="en-US"/>
                    </w:rPr>
                  </w:pPr>
                  <w:r w:rsidRPr="00F774F3">
                    <w:rPr>
                      <w:sz w:val="22"/>
                      <w:szCs w:val="22"/>
                      <w:lang w:eastAsia="en-US"/>
                    </w:rPr>
                    <w:t xml:space="preserve">• </w:t>
                  </w:r>
                  <w:proofErr w:type="spellStart"/>
                  <w:r w:rsidRPr="00F774F3">
                    <w:rPr>
                      <w:sz w:val="22"/>
                      <w:szCs w:val="22"/>
                      <w:lang w:eastAsia="en-US"/>
                    </w:rPr>
                    <w:t>образовательный</w:t>
                  </w:r>
                  <w:proofErr w:type="spellEnd"/>
                  <w:r w:rsidRPr="00F774F3">
                    <w:rPr>
                      <w:sz w:val="22"/>
                      <w:szCs w:val="22"/>
                      <w:lang w:eastAsia="en-US"/>
                    </w:rPr>
                    <w:t xml:space="preserve"> Челлендж</w:t>
                  </w:r>
                </w:p>
              </w:tc>
              <w:tc>
                <w:tcPr>
                  <w:tcW w:w="4054" w:type="dxa"/>
                </w:tcPr>
                <w:p w14:paraId="1D5E5E7B" w14:textId="77777777" w:rsidR="00F774F3" w:rsidRPr="00F774F3" w:rsidRDefault="00F774F3" w:rsidP="006332CD">
                  <w:pPr>
                    <w:framePr w:hSpace="180" w:wrap="around" w:vAnchor="text" w:hAnchor="margin" w:xAlign="center" w:y="-839"/>
                    <w:spacing w:before="92"/>
                    <w:rPr>
                      <w:sz w:val="22"/>
                      <w:szCs w:val="22"/>
                      <w:lang w:eastAsia="en-US"/>
                    </w:rPr>
                  </w:pPr>
                  <w:r w:rsidRPr="00F774F3">
                    <w:rPr>
                      <w:sz w:val="22"/>
                      <w:szCs w:val="22"/>
                      <w:lang w:eastAsia="en-US"/>
                    </w:rPr>
                    <w:t xml:space="preserve">• </w:t>
                  </w:r>
                  <w:proofErr w:type="spellStart"/>
                  <w:r w:rsidRPr="00F774F3">
                    <w:rPr>
                      <w:sz w:val="22"/>
                      <w:szCs w:val="22"/>
                      <w:lang w:eastAsia="en-US"/>
                    </w:rPr>
                    <w:t>интерактивные</w:t>
                  </w:r>
                  <w:proofErr w:type="spellEnd"/>
                  <w:r w:rsidRPr="00F774F3">
                    <w:rPr>
                      <w:sz w:val="22"/>
                      <w:szCs w:val="22"/>
                      <w:lang w:eastAsia="en-US"/>
                    </w:rPr>
                    <w:t xml:space="preserve"> </w:t>
                  </w:r>
                  <w:proofErr w:type="spellStart"/>
                  <w:r w:rsidRPr="00F774F3">
                    <w:rPr>
                      <w:sz w:val="22"/>
                      <w:szCs w:val="22"/>
                      <w:lang w:eastAsia="en-US"/>
                    </w:rPr>
                    <w:t>праздники</w:t>
                  </w:r>
                  <w:proofErr w:type="spellEnd"/>
                </w:p>
              </w:tc>
            </w:tr>
            <w:tr w:rsidR="00F774F3" w:rsidRPr="00F774F3" w14:paraId="5BBE2ADA" w14:textId="77777777" w:rsidTr="00463AAA">
              <w:tc>
                <w:tcPr>
                  <w:tcW w:w="4054" w:type="dxa"/>
                </w:tcPr>
                <w:p w14:paraId="70D51F99" w14:textId="77777777" w:rsidR="00F774F3" w:rsidRPr="00F774F3" w:rsidRDefault="00F774F3" w:rsidP="006332CD">
                  <w:pPr>
                    <w:framePr w:hSpace="180" w:wrap="around" w:vAnchor="text" w:hAnchor="margin" w:xAlign="center" w:y="-839"/>
                    <w:spacing w:before="92"/>
                    <w:rPr>
                      <w:sz w:val="22"/>
                      <w:szCs w:val="22"/>
                      <w:lang w:eastAsia="en-US"/>
                    </w:rPr>
                  </w:pPr>
                  <w:r w:rsidRPr="00F774F3">
                    <w:rPr>
                      <w:sz w:val="22"/>
                      <w:szCs w:val="22"/>
                      <w:lang w:eastAsia="en-US"/>
                    </w:rPr>
                    <w:t xml:space="preserve">• </w:t>
                  </w:r>
                  <w:proofErr w:type="spellStart"/>
                  <w:r w:rsidRPr="00F774F3">
                    <w:rPr>
                      <w:sz w:val="22"/>
                      <w:szCs w:val="22"/>
                      <w:lang w:eastAsia="en-US"/>
                    </w:rPr>
                    <w:t>детские</w:t>
                  </w:r>
                  <w:proofErr w:type="spellEnd"/>
                  <w:r w:rsidRPr="00F774F3">
                    <w:rPr>
                      <w:sz w:val="22"/>
                      <w:szCs w:val="22"/>
                      <w:lang w:eastAsia="en-US"/>
                    </w:rPr>
                    <w:t xml:space="preserve"> </w:t>
                  </w:r>
                  <w:proofErr w:type="spellStart"/>
                  <w:r w:rsidRPr="00F774F3">
                    <w:rPr>
                      <w:sz w:val="22"/>
                      <w:szCs w:val="22"/>
                      <w:lang w:eastAsia="en-US"/>
                    </w:rPr>
                    <w:t>проекты</w:t>
                  </w:r>
                  <w:proofErr w:type="spellEnd"/>
                </w:p>
              </w:tc>
              <w:tc>
                <w:tcPr>
                  <w:tcW w:w="4054" w:type="dxa"/>
                </w:tcPr>
                <w:p w14:paraId="3B2A2AF1" w14:textId="77777777" w:rsidR="00F774F3" w:rsidRPr="00F774F3" w:rsidRDefault="00F774F3" w:rsidP="006332CD">
                  <w:pPr>
                    <w:framePr w:hSpace="180" w:wrap="around" w:vAnchor="text" w:hAnchor="margin" w:xAlign="center" w:y="-839"/>
                    <w:spacing w:before="92"/>
                    <w:rPr>
                      <w:sz w:val="22"/>
                      <w:szCs w:val="22"/>
                      <w:lang w:eastAsia="en-US"/>
                    </w:rPr>
                  </w:pPr>
                  <w:r w:rsidRPr="00F774F3">
                    <w:rPr>
                      <w:sz w:val="22"/>
                      <w:szCs w:val="22"/>
                      <w:lang w:eastAsia="en-US"/>
                    </w:rPr>
                    <w:t xml:space="preserve">• </w:t>
                  </w:r>
                  <w:proofErr w:type="spellStart"/>
                  <w:r w:rsidRPr="00F774F3">
                    <w:rPr>
                      <w:sz w:val="22"/>
                      <w:szCs w:val="22"/>
                      <w:lang w:eastAsia="en-US"/>
                    </w:rPr>
                    <w:t>наблюдение</w:t>
                  </w:r>
                  <w:proofErr w:type="spellEnd"/>
                </w:p>
              </w:tc>
            </w:tr>
          </w:tbl>
          <w:p w14:paraId="297EDC17" w14:textId="77777777" w:rsidR="00F774F3" w:rsidRPr="00F774F3" w:rsidRDefault="00F774F3" w:rsidP="00F774F3">
            <w:pPr>
              <w:jc w:val="center"/>
              <w:rPr>
                <w:sz w:val="22"/>
                <w:szCs w:val="22"/>
                <w:lang w:eastAsia="en-US"/>
              </w:rPr>
            </w:pPr>
          </w:p>
        </w:tc>
      </w:tr>
      <w:tr w:rsidR="00F774F3" w:rsidRPr="00F774F3" w14:paraId="3F3EE89F" w14:textId="77777777" w:rsidTr="00463AAA">
        <w:trPr>
          <w:trHeight w:val="476"/>
        </w:trPr>
        <w:tc>
          <w:tcPr>
            <w:tcW w:w="2624" w:type="dxa"/>
            <w:vAlign w:val="center"/>
          </w:tcPr>
          <w:p w14:paraId="3B51B338" w14:textId="77777777" w:rsidR="00F774F3" w:rsidRPr="00F774F3" w:rsidRDefault="00F774F3" w:rsidP="00F774F3">
            <w:pPr>
              <w:jc w:val="center"/>
              <w:rPr>
                <w:b/>
                <w:bCs/>
                <w:sz w:val="22"/>
                <w:szCs w:val="22"/>
                <w:lang w:eastAsia="en-US"/>
              </w:rPr>
            </w:pPr>
            <w:proofErr w:type="spellStart"/>
            <w:r w:rsidRPr="00F774F3">
              <w:rPr>
                <w:b/>
                <w:bCs/>
                <w:sz w:val="22"/>
                <w:szCs w:val="22"/>
                <w:lang w:eastAsia="en-US"/>
              </w:rPr>
              <w:lastRenderedPageBreak/>
              <w:t>Возраст</w:t>
            </w:r>
            <w:proofErr w:type="spellEnd"/>
          </w:p>
        </w:tc>
        <w:tc>
          <w:tcPr>
            <w:tcW w:w="2624" w:type="dxa"/>
          </w:tcPr>
          <w:p w14:paraId="48552FC1" w14:textId="77777777" w:rsidR="00F774F3" w:rsidRPr="00F774F3" w:rsidRDefault="00F774F3" w:rsidP="00F774F3">
            <w:pPr>
              <w:jc w:val="center"/>
              <w:rPr>
                <w:b/>
                <w:sz w:val="22"/>
                <w:szCs w:val="22"/>
              </w:rPr>
            </w:pPr>
            <w:proofErr w:type="spellStart"/>
            <w:r w:rsidRPr="00F774F3">
              <w:rPr>
                <w:b/>
                <w:sz w:val="22"/>
                <w:szCs w:val="22"/>
              </w:rPr>
              <w:t>Группы</w:t>
            </w:r>
            <w:proofErr w:type="spellEnd"/>
            <w:r w:rsidRPr="00F774F3">
              <w:rPr>
                <w:b/>
                <w:sz w:val="22"/>
                <w:szCs w:val="22"/>
              </w:rPr>
              <w:t xml:space="preserve"> раннего возраста</w:t>
            </w:r>
          </w:p>
          <w:p w14:paraId="0715E9BD" w14:textId="77777777" w:rsidR="00F774F3" w:rsidRPr="00F774F3" w:rsidRDefault="00F774F3" w:rsidP="00F774F3">
            <w:pPr>
              <w:jc w:val="center"/>
              <w:rPr>
                <w:bCs/>
                <w:sz w:val="22"/>
                <w:szCs w:val="22"/>
              </w:rPr>
            </w:pPr>
            <w:r w:rsidRPr="00F774F3">
              <w:rPr>
                <w:bCs/>
                <w:sz w:val="22"/>
                <w:szCs w:val="22"/>
              </w:rPr>
              <w:t>№ 2, 4</w:t>
            </w:r>
          </w:p>
          <w:p w14:paraId="6EB4BD57" w14:textId="77777777" w:rsidR="00F774F3" w:rsidRPr="00F774F3" w:rsidRDefault="00F774F3" w:rsidP="00F774F3">
            <w:pPr>
              <w:jc w:val="center"/>
              <w:rPr>
                <w:spacing w:val="-10"/>
                <w:sz w:val="22"/>
                <w:szCs w:val="22"/>
                <w:lang w:eastAsia="en-US"/>
              </w:rPr>
            </w:pPr>
            <w:r w:rsidRPr="00F774F3">
              <w:rPr>
                <w:bCs/>
                <w:sz w:val="22"/>
                <w:szCs w:val="22"/>
              </w:rPr>
              <w:t>(</w:t>
            </w:r>
            <w:proofErr w:type="spellStart"/>
            <w:r w:rsidRPr="00F774F3">
              <w:rPr>
                <w:bCs/>
                <w:sz w:val="22"/>
                <w:szCs w:val="22"/>
              </w:rPr>
              <w:t>адаптационная</w:t>
            </w:r>
            <w:proofErr w:type="spellEnd"/>
            <w:r w:rsidRPr="00F774F3">
              <w:rPr>
                <w:bCs/>
                <w:sz w:val="22"/>
                <w:szCs w:val="22"/>
              </w:rPr>
              <w:t>)</w:t>
            </w:r>
          </w:p>
        </w:tc>
        <w:tc>
          <w:tcPr>
            <w:tcW w:w="2624" w:type="dxa"/>
            <w:gridSpan w:val="2"/>
          </w:tcPr>
          <w:p w14:paraId="26D0AFF6" w14:textId="77777777" w:rsidR="00F774F3" w:rsidRPr="00F774F3" w:rsidRDefault="00F774F3" w:rsidP="00F774F3">
            <w:pPr>
              <w:jc w:val="center"/>
              <w:rPr>
                <w:b/>
                <w:sz w:val="22"/>
                <w:szCs w:val="22"/>
                <w:lang w:val="ru-RU"/>
              </w:rPr>
            </w:pPr>
            <w:r w:rsidRPr="00F774F3">
              <w:rPr>
                <w:b/>
                <w:sz w:val="22"/>
                <w:szCs w:val="22"/>
              </w:rPr>
              <w:t>I</w:t>
            </w:r>
            <w:r w:rsidRPr="00F774F3">
              <w:rPr>
                <w:b/>
                <w:sz w:val="22"/>
                <w:szCs w:val="22"/>
                <w:lang w:val="ru-RU"/>
              </w:rPr>
              <w:t xml:space="preserve"> младшая группа</w:t>
            </w:r>
          </w:p>
          <w:p w14:paraId="2EFB45DD" w14:textId="77777777" w:rsidR="00F774F3" w:rsidRPr="00F774F3" w:rsidRDefault="00F774F3" w:rsidP="00F774F3">
            <w:pPr>
              <w:jc w:val="center"/>
              <w:rPr>
                <w:bCs/>
                <w:sz w:val="22"/>
                <w:szCs w:val="22"/>
                <w:lang w:val="ru-RU"/>
              </w:rPr>
            </w:pPr>
            <w:r w:rsidRPr="00F774F3">
              <w:rPr>
                <w:bCs/>
                <w:sz w:val="22"/>
                <w:szCs w:val="22"/>
                <w:lang w:val="ru-RU"/>
              </w:rPr>
              <w:t>(адаптированная)</w:t>
            </w:r>
          </w:p>
          <w:p w14:paraId="78B3EC6C" w14:textId="77777777" w:rsidR="00F774F3" w:rsidRPr="00F774F3" w:rsidRDefault="00F774F3" w:rsidP="00F774F3">
            <w:pPr>
              <w:jc w:val="center"/>
              <w:rPr>
                <w:bCs/>
                <w:sz w:val="22"/>
                <w:szCs w:val="22"/>
                <w:lang w:val="ru-RU"/>
              </w:rPr>
            </w:pPr>
            <w:r w:rsidRPr="00F774F3">
              <w:rPr>
                <w:bCs/>
                <w:sz w:val="22"/>
                <w:szCs w:val="22"/>
                <w:lang w:val="ru-RU"/>
              </w:rPr>
              <w:t>№ 3</w:t>
            </w:r>
          </w:p>
          <w:p w14:paraId="2981F3D5" w14:textId="77777777" w:rsidR="00F774F3" w:rsidRPr="00F774F3" w:rsidRDefault="00F774F3" w:rsidP="00F774F3">
            <w:pPr>
              <w:jc w:val="center"/>
              <w:rPr>
                <w:b/>
                <w:sz w:val="22"/>
                <w:szCs w:val="22"/>
                <w:lang w:val="ru-RU"/>
              </w:rPr>
            </w:pPr>
            <w:r w:rsidRPr="00F774F3">
              <w:rPr>
                <w:b/>
                <w:sz w:val="22"/>
                <w:szCs w:val="22"/>
              </w:rPr>
              <w:t>II</w:t>
            </w:r>
            <w:r w:rsidRPr="00F774F3">
              <w:rPr>
                <w:b/>
                <w:sz w:val="22"/>
                <w:szCs w:val="22"/>
                <w:lang w:val="ru-RU"/>
              </w:rPr>
              <w:t xml:space="preserve"> младшая группа</w:t>
            </w:r>
          </w:p>
          <w:p w14:paraId="7973EAF2" w14:textId="77777777" w:rsidR="00F774F3" w:rsidRPr="00F774F3" w:rsidRDefault="00F774F3" w:rsidP="00F774F3">
            <w:pPr>
              <w:jc w:val="center"/>
              <w:rPr>
                <w:spacing w:val="-10"/>
                <w:sz w:val="22"/>
                <w:szCs w:val="22"/>
                <w:lang w:eastAsia="en-US"/>
              </w:rPr>
            </w:pPr>
            <w:r w:rsidRPr="00F774F3">
              <w:rPr>
                <w:bCs/>
                <w:sz w:val="22"/>
                <w:szCs w:val="22"/>
              </w:rPr>
              <w:t>№ 9, 5</w:t>
            </w:r>
          </w:p>
        </w:tc>
        <w:tc>
          <w:tcPr>
            <w:tcW w:w="2624" w:type="dxa"/>
          </w:tcPr>
          <w:p w14:paraId="6F094B6F" w14:textId="77777777" w:rsidR="00F774F3" w:rsidRPr="00F774F3" w:rsidRDefault="00F774F3" w:rsidP="00F774F3">
            <w:pPr>
              <w:jc w:val="center"/>
              <w:rPr>
                <w:b/>
                <w:sz w:val="22"/>
                <w:szCs w:val="22"/>
              </w:rPr>
            </w:pPr>
            <w:proofErr w:type="spellStart"/>
            <w:r w:rsidRPr="00F774F3">
              <w:rPr>
                <w:b/>
                <w:sz w:val="22"/>
                <w:szCs w:val="22"/>
              </w:rPr>
              <w:t>Средняя</w:t>
            </w:r>
            <w:proofErr w:type="spellEnd"/>
            <w:r w:rsidRPr="00F774F3">
              <w:rPr>
                <w:b/>
                <w:sz w:val="22"/>
                <w:szCs w:val="22"/>
              </w:rPr>
              <w:t xml:space="preserve"> </w:t>
            </w:r>
            <w:proofErr w:type="spellStart"/>
            <w:r w:rsidRPr="00F774F3">
              <w:rPr>
                <w:b/>
                <w:sz w:val="22"/>
                <w:szCs w:val="22"/>
              </w:rPr>
              <w:t>группа</w:t>
            </w:r>
            <w:proofErr w:type="spellEnd"/>
          </w:p>
          <w:p w14:paraId="529FD58A" w14:textId="77777777" w:rsidR="00F774F3" w:rsidRPr="00F774F3" w:rsidRDefault="00F774F3" w:rsidP="00F774F3">
            <w:pPr>
              <w:jc w:val="center"/>
              <w:rPr>
                <w:spacing w:val="-10"/>
                <w:sz w:val="22"/>
                <w:szCs w:val="22"/>
                <w:lang w:eastAsia="en-US"/>
              </w:rPr>
            </w:pPr>
            <w:r w:rsidRPr="00F774F3">
              <w:rPr>
                <w:bCs/>
                <w:sz w:val="22"/>
                <w:szCs w:val="22"/>
              </w:rPr>
              <w:t>№ 1, 10</w:t>
            </w:r>
          </w:p>
        </w:tc>
        <w:tc>
          <w:tcPr>
            <w:tcW w:w="2624" w:type="dxa"/>
          </w:tcPr>
          <w:p w14:paraId="58CFDE7B" w14:textId="77777777" w:rsidR="00F774F3" w:rsidRPr="00F774F3" w:rsidRDefault="00F774F3" w:rsidP="00F774F3">
            <w:pPr>
              <w:jc w:val="center"/>
              <w:rPr>
                <w:b/>
                <w:sz w:val="22"/>
                <w:szCs w:val="22"/>
              </w:rPr>
            </w:pPr>
            <w:proofErr w:type="spellStart"/>
            <w:r w:rsidRPr="00F774F3">
              <w:rPr>
                <w:b/>
                <w:sz w:val="22"/>
                <w:szCs w:val="22"/>
              </w:rPr>
              <w:t>Старшая</w:t>
            </w:r>
            <w:proofErr w:type="spellEnd"/>
            <w:r w:rsidRPr="00F774F3">
              <w:rPr>
                <w:b/>
                <w:sz w:val="22"/>
                <w:szCs w:val="22"/>
              </w:rPr>
              <w:t xml:space="preserve"> </w:t>
            </w:r>
            <w:proofErr w:type="spellStart"/>
            <w:r w:rsidRPr="00F774F3">
              <w:rPr>
                <w:b/>
                <w:sz w:val="22"/>
                <w:szCs w:val="22"/>
              </w:rPr>
              <w:t>группа</w:t>
            </w:r>
            <w:proofErr w:type="spellEnd"/>
          </w:p>
          <w:p w14:paraId="3996FC3C" w14:textId="77777777" w:rsidR="00F774F3" w:rsidRPr="00F774F3" w:rsidRDefault="00F774F3" w:rsidP="00F774F3">
            <w:pPr>
              <w:jc w:val="center"/>
              <w:rPr>
                <w:sz w:val="22"/>
                <w:szCs w:val="22"/>
                <w:lang w:eastAsia="en-US"/>
              </w:rPr>
            </w:pPr>
            <w:r w:rsidRPr="00F774F3">
              <w:rPr>
                <w:bCs/>
                <w:sz w:val="22"/>
                <w:szCs w:val="22"/>
              </w:rPr>
              <w:t>№ 11, 12</w:t>
            </w:r>
          </w:p>
        </w:tc>
        <w:tc>
          <w:tcPr>
            <w:tcW w:w="2625" w:type="dxa"/>
          </w:tcPr>
          <w:p w14:paraId="705764AF" w14:textId="77777777" w:rsidR="00F774F3" w:rsidRPr="00F774F3" w:rsidRDefault="00F774F3" w:rsidP="00F774F3">
            <w:pPr>
              <w:jc w:val="center"/>
              <w:rPr>
                <w:b/>
                <w:sz w:val="22"/>
                <w:szCs w:val="22"/>
              </w:rPr>
            </w:pPr>
            <w:proofErr w:type="spellStart"/>
            <w:r w:rsidRPr="00F774F3">
              <w:rPr>
                <w:b/>
                <w:sz w:val="22"/>
                <w:szCs w:val="22"/>
              </w:rPr>
              <w:t>Подготовительная</w:t>
            </w:r>
            <w:proofErr w:type="spellEnd"/>
          </w:p>
          <w:p w14:paraId="63BE7413" w14:textId="77777777" w:rsidR="00F774F3" w:rsidRPr="00F774F3" w:rsidRDefault="00F774F3" w:rsidP="00F774F3">
            <w:pPr>
              <w:jc w:val="center"/>
              <w:rPr>
                <w:b/>
                <w:sz w:val="22"/>
                <w:szCs w:val="22"/>
              </w:rPr>
            </w:pPr>
            <w:proofErr w:type="spellStart"/>
            <w:r w:rsidRPr="00F774F3">
              <w:rPr>
                <w:b/>
                <w:sz w:val="22"/>
                <w:szCs w:val="22"/>
              </w:rPr>
              <w:t>Группа</w:t>
            </w:r>
            <w:proofErr w:type="spellEnd"/>
          </w:p>
          <w:p w14:paraId="1C77E953" w14:textId="77777777" w:rsidR="00F774F3" w:rsidRPr="00F774F3" w:rsidRDefault="00F774F3" w:rsidP="00F774F3">
            <w:pPr>
              <w:jc w:val="center"/>
              <w:rPr>
                <w:sz w:val="22"/>
                <w:szCs w:val="22"/>
                <w:lang w:eastAsia="en-US"/>
              </w:rPr>
            </w:pPr>
            <w:r w:rsidRPr="00F774F3">
              <w:rPr>
                <w:bCs/>
                <w:sz w:val="22"/>
                <w:szCs w:val="22"/>
              </w:rPr>
              <w:t>№ 8</w:t>
            </w:r>
          </w:p>
        </w:tc>
      </w:tr>
      <w:tr w:rsidR="00F774F3" w:rsidRPr="00F774F3" w14:paraId="36A5BFC7" w14:textId="77777777" w:rsidTr="00463AAA">
        <w:trPr>
          <w:trHeight w:val="476"/>
        </w:trPr>
        <w:tc>
          <w:tcPr>
            <w:tcW w:w="2624" w:type="dxa"/>
            <w:vAlign w:val="center"/>
          </w:tcPr>
          <w:p w14:paraId="6B6F02F0" w14:textId="77777777" w:rsidR="00F774F3" w:rsidRPr="00F774F3" w:rsidRDefault="00F774F3" w:rsidP="00F774F3">
            <w:pPr>
              <w:jc w:val="center"/>
              <w:rPr>
                <w:b/>
                <w:bCs/>
                <w:sz w:val="22"/>
                <w:szCs w:val="22"/>
                <w:lang w:eastAsia="en-US"/>
              </w:rPr>
            </w:pPr>
            <w:proofErr w:type="spellStart"/>
            <w:r w:rsidRPr="00F774F3">
              <w:rPr>
                <w:b/>
                <w:bCs/>
                <w:sz w:val="22"/>
                <w:szCs w:val="22"/>
                <w:lang w:eastAsia="en-US"/>
              </w:rPr>
              <w:t>Тема</w:t>
            </w:r>
            <w:proofErr w:type="spellEnd"/>
            <w:r w:rsidRPr="00F774F3">
              <w:rPr>
                <w:b/>
                <w:bCs/>
                <w:sz w:val="22"/>
                <w:szCs w:val="22"/>
                <w:lang w:eastAsia="en-US"/>
              </w:rPr>
              <w:t xml:space="preserve"> </w:t>
            </w:r>
            <w:proofErr w:type="spellStart"/>
            <w:r w:rsidRPr="00F774F3">
              <w:rPr>
                <w:b/>
                <w:bCs/>
                <w:sz w:val="22"/>
                <w:szCs w:val="22"/>
                <w:lang w:eastAsia="en-US"/>
              </w:rPr>
              <w:t>недели</w:t>
            </w:r>
            <w:proofErr w:type="spellEnd"/>
          </w:p>
        </w:tc>
        <w:tc>
          <w:tcPr>
            <w:tcW w:w="2624" w:type="dxa"/>
          </w:tcPr>
          <w:p w14:paraId="1CD08F9A" w14:textId="77777777" w:rsidR="00F774F3" w:rsidRPr="00F774F3" w:rsidRDefault="00F774F3" w:rsidP="00F774F3">
            <w:pPr>
              <w:jc w:val="center"/>
              <w:rPr>
                <w:spacing w:val="-10"/>
                <w:sz w:val="22"/>
                <w:szCs w:val="22"/>
                <w:lang w:eastAsia="en-US"/>
              </w:rPr>
            </w:pPr>
            <w:proofErr w:type="spellStart"/>
            <w:r w:rsidRPr="00F774F3">
              <w:rPr>
                <w:lang w:eastAsia="en-US"/>
              </w:rPr>
              <w:t>Народные</w:t>
            </w:r>
            <w:proofErr w:type="spellEnd"/>
            <w:r w:rsidRPr="00F774F3">
              <w:rPr>
                <w:lang w:eastAsia="en-US"/>
              </w:rPr>
              <w:t xml:space="preserve"> </w:t>
            </w:r>
            <w:proofErr w:type="spellStart"/>
            <w:r w:rsidRPr="00F774F3">
              <w:rPr>
                <w:lang w:eastAsia="en-US"/>
              </w:rPr>
              <w:t>игрушки</w:t>
            </w:r>
            <w:proofErr w:type="spellEnd"/>
          </w:p>
        </w:tc>
        <w:tc>
          <w:tcPr>
            <w:tcW w:w="2624" w:type="dxa"/>
            <w:gridSpan w:val="2"/>
          </w:tcPr>
          <w:p w14:paraId="0821B554" w14:textId="77777777" w:rsidR="00F774F3" w:rsidRPr="00F774F3" w:rsidRDefault="00F774F3" w:rsidP="00F774F3">
            <w:pPr>
              <w:jc w:val="center"/>
              <w:rPr>
                <w:spacing w:val="-10"/>
                <w:sz w:val="22"/>
                <w:szCs w:val="22"/>
                <w:lang w:eastAsia="en-US"/>
              </w:rPr>
            </w:pPr>
            <w:proofErr w:type="spellStart"/>
            <w:r w:rsidRPr="00F774F3">
              <w:rPr>
                <w:lang w:eastAsia="en-US"/>
              </w:rPr>
              <w:t>Народные</w:t>
            </w:r>
            <w:proofErr w:type="spellEnd"/>
            <w:r w:rsidRPr="00F774F3">
              <w:rPr>
                <w:lang w:eastAsia="en-US"/>
              </w:rPr>
              <w:t xml:space="preserve"> </w:t>
            </w:r>
            <w:proofErr w:type="spellStart"/>
            <w:r w:rsidRPr="00F774F3">
              <w:rPr>
                <w:lang w:eastAsia="en-US"/>
              </w:rPr>
              <w:t>игрушки</w:t>
            </w:r>
            <w:proofErr w:type="spellEnd"/>
          </w:p>
        </w:tc>
        <w:tc>
          <w:tcPr>
            <w:tcW w:w="2624" w:type="dxa"/>
          </w:tcPr>
          <w:p w14:paraId="10361BB4" w14:textId="77777777" w:rsidR="00F774F3" w:rsidRPr="00F774F3" w:rsidRDefault="00F774F3" w:rsidP="00F774F3">
            <w:pPr>
              <w:jc w:val="center"/>
              <w:rPr>
                <w:spacing w:val="-10"/>
                <w:sz w:val="22"/>
                <w:szCs w:val="22"/>
                <w:lang w:eastAsia="en-US"/>
              </w:rPr>
            </w:pPr>
            <w:proofErr w:type="spellStart"/>
            <w:r w:rsidRPr="00F774F3">
              <w:rPr>
                <w:lang w:eastAsia="en-US"/>
              </w:rPr>
              <w:t>Народные</w:t>
            </w:r>
            <w:proofErr w:type="spellEnd"/>
            <w:r w:rsidRPr="00F774F3">
              <w:rPr>
                <w:lang w:eastAsia="en-US"/>
              </w:rPr>
              <w:t xml:space="preserve"> </w:t>
            </w:r>
            <w:proofErr w:type="spellStart"/>
            <w:r w:rsidRPr="00F774F3">
              <w:rPr>
                <w:lang w:eastAsia="en-US"/>
              </w:rPr>
              <w:t>промыслы</w:t>
            </w:r>
            <w:proofErr w:type="spellEnd"/>
            <w:r w:rsidRPr="00F774F3">
              <w:rPr>
                <w:lang w:eastAsia="en-US"/>
              </w:rPr>
              <w:t xml:space="preserve"> </w:t>
            </w:r>
            <w:proofErr w:type="spellStart"/>
            <w:r w:rsidRPr="00F774F3">
              <w:rPr>
                <w:lang w:eastAsia="en-US"/>
              </w:rPr>
              <w:t>России</w:t>
            </w:r>
            <w:proofErr w:type="spellEnd"/>
          </w:p>
        </w:tc>
        <w:tc>
          <w:tcPr>
            <w:tcW w:w="2624" w:type="dxa"/>
          </w:tcPr>
          <w:p w14:paraId="06D1871C" w14:textId="77777777" w:rsidR="00F774F3" w:rsidRPr="00F774F3" w:rsidRDefault="00F774F3" w:rsidP="00F774F3">
            <w:pPr>
              <w:jc w:val="center"/>
              <w:rPr>
                <w:sz w:val="22"/>
                <w:szCs w:val="22"/>
                <w:lang w:eastAsia="en-US"/>
              </w:rPr>
            </w:pPr>
            <w:proofErr w:type="spellStart"/>
            <w:r w:rsidRPr="00F774F3">
              <w:rPr>
                <w:lang w:eastAsia="en-US"/>
              </w:rPr>
              <w:t>Народные</w:t>
            </w:r>
            <w:proofErr w:type="spellEnd"/>
            <w:r w:rsidRPr="00F774F3">
              <w:rPr>
                <w:lang w:eastAsia="en-US"/>
              </w:rPr>
              <w:t xml:space="preserve"> </w:t>
            </w:r>
            <w:proofErr w:type="spellStart"/>
            <w:r w:rsidRPr="00F774F3">
              <w:rPr>
                <w:lang w:eastAsia="en-US"/>
              </w:rPr>
              <w:t>промыслы</w:t>
            </w:r>
            <w:proofErr w:type="spellEnd"/>
            <w:r w:rsidRPr="00F774F3">
              <w:rPr>
                <w:lang w:eastAsia="en-US"/>
              </w:rPr>
              <w:t xml:space="preserve"> </w:t>
            </w:r>
            <w:proofErr w:type="spellStart"/>
            <w:r w:rsidRPr="00F774F3">
              <w:rPr>
                <w:lang w:eastAsia="en-US"/>
              </w:rPr>
              <w:t>России</w:t>
            </w:r>
            <w:proofErr w:type="spellEnd"/>
          </w:p>
        </w:tc>
        <w:tc>
          <w:tcPr>
            <w:tcW w:w="2625" w:type="dxa"/>
          </w:tcPr>
          <w:p w14:paraId="2F38F1EC" w14:textId="77777777" w:rsidR="00F774F3" w:rsidRPr="00F774F3" w:rsidRDefault="00F774F3" w:rsidP="00F774F3">
            <w:pPr>
              <w:jc w:val="center"/>
              <w:rPr>
                <w:sz w:val="22"/>
                <w:szCs w:val="22"/>
                <w:lang w:eastAsia="en-US"/>
              </w:rPr>
            </w:pPr>
            <w:proofErr w:type="spellStart"/>
            <w:r w:rsidRPr="00F774F3">
              <w:rPr>
                <w:lang w:eastAsia="en-US"/>
              </w:rPr>
              <w:t>Народная</w:t>
            </w:r>
            <w:proofErr w:type="spellEnd"/>
            <w:r w:rsidRPr="00F774F3">
              <w:rPr>
                <w:lang w:eastAsia="en-US"/>
              </w:rPr>
              <w:t xml:space="preserve"> </w:t>
            </w:r>
            <w:proofErr w:type="spellStart"/>
            <w:r w:rsidRPr="00F774F3">
              <w:rPr>
                <w:lang w:eastAsia="en-US"/>
              </w:rPr>
              <w:t>культура</w:t>
            </w:r>
            <w:proofErr w:type="spellEnd"/>
            <w:r w:rsidRPr="00F774F3">
              <w:rPr>
                <w:lang w:eastAsia="en-US"/>
              </w:rPr>
              <w:t xml:space="preserve"> и </w:t>
            </w:r>
            <w:proofErr w:type="spellStart"/>
            <w:r w:rsidRPr="00F774F3">
              <w:rPr>
                <w:lang w:eastAsia="en-US"/>
              </w:rPr>
              <w:t>традиции</w:t>
            </w:r>
            <w:proofErr w:type="spellEnd"/>
          </w:p>
        </w:tc>
      </w:tr>
      <w:tr w:rsidR="00F774F3" w:rsidRPr="00F774F3" w14:paraId="7C10B925" w14:textId="77777777" w:rsidTr="00463AAA">
        <w:trPr>
          <w:trHeight w:val="476"/>
        </w:trPr>
        <w:tc>
          <w:tcPr>
            <w:tcW w:w="2624" w:type="dxa"/>
            <w:vAlign w:val="center"/>
          </w:tcPr>
          <w:p w14:paraId="0FBB155B" w14:textId="77777777" w:rsidR="00F774F3" w:rsidRPr="00F774F3" w:rsidRDefault="00F774F3" w:rsidP="00F774F3">
            <w:pPr>
              <w:jc w:val="center"/>
              <w:rPr>
                <w:b/>
                <w:bCs/>
                <w:sz w:val="22"/>
                <w:szCs w:val="22"/>
                <w:lang w:eastAsia="en-US"/>
              </w:rPr>
            </w:pPr>
            <w:proofErr w:type="spellStart"/>
            <w:r w:rsidRPr="00F774F3">
              <w:rPr>
                <w:b/>
                <w:bCs/>
                <w:sz w:val="22"/>
                <w:szCs w:val="22"/>
                <w:lang w:eastAsia="en-US"/>
              </w:rPr>
              <w:t>Праздники</w:t>
            </w:r>
            <w:proofErr w:type="spellEnd"/>
            <w:r w:rsidRPr="00F774F3">
              <w:rPr>
                <w:b/>
                <w:bCs/>
                <w:sz w:val="22"/>
                <w:szCs w:val="22"/>
                <w:lang w:eastAsia="en-US"/>
              </w:rPr>
              <w:t xml:space="preserve"> </w:t>
            </w:r>
            <w:proofErr w:type="spellStart"/>
            <w:r w:rsidRPr="00F774F3">
              <w:rPr>
                <w:b/>
                <w:bCs/>
                <w:sz w:val="22"/>
                <w:szCs w:val="22"/>
                <w:lang w:eastAsia="en-US"/>
              </w:rPr>
              <w:t>по</w:t>
            </w:r>
            <w:proofErr w:type="spellEnd"/>
            <w:r w:rsidRPr="00F774F3">
              <w:rPr>
                <w:b/>
                <w:bCs/>
                <w:sz w:val="22"/>
                <w:szCs w:val="22"/>
                <w:lang w:eastAsia="en-US"/>
              </w:rPr>
              <w:t xml:space="preserve"> ФОП ДО</w:t>
            </w:r>
          </w:p>
        </w:tc>
        <w:tc>
          <w:tcPr>
            <w:tcW w:w="2624" w:type="dxa"/>
            <w:vAlign w:val="center"/>
          </w:tcPr>
          <w:p w14:paraId="172EF24B" w14:textId="77777777" w:rsidR="00F774F3" w:rsidRPr="00F774F3" w:rsidRDefault="00F774F3" w:rsidP="00F774F3">
            <w:pPr>
              <w:jc w:val="center"/>
              <w:rPr>
                <w:spacing w:val="-10"/>
                <w:sz w:val="22"/>
                <w:szCs w:val="22"/>
                <w:lang w:eastAsia="en-US"/>
              </w:rPr>
            </w:pPr>
            <w:r w:rsidRPr="00F774F3">
              <w:rPr>
                <w:spacing w:val="-10"/>
                <w:sz w:val="22"/>
                <w:szCs w:val="22"/>
                <w:lang w:eastAsia="en-US"/>
              </w:rPr>
              <w:t>-</w:t>
            </w:r>
          </w:p>
        </w:tc>
        <w:tc>
          <w:tcPr>
            <w:tcW w:w="2624" w:type="dxa"/>
            <w:gridSpan w:val="2"/>
            <w:vAlign w:val="center"/>
          </w:tcPr>
          <w:p w14:paraId="7F11DD7E" w14:textId="77777777" w:rsidR="00F774F3" w:rsidRPr="00F774F3" w:rsidRDefault="00F774F3" w:rsidP="00F774F3">
            <w:pPr>
              <w:jc w:val="center"/>
              <w:rPr>
                <w:spacing w:val="-10"/>
                <w:sz w:val="22"/>
                <w:szCs w:val="22"/>
                <w:lang w:eastAsia="en-US"/>
              </w:rPr>
            </w:pPr>
            <w:r w:rsidRPr="00F774F3">
              <w:rPr>
                <w:spacing w:val="-10"/>
                <w:sz w:val="22"/>
                <w:szCs w:val="22"/>
                <w:lang w:eastAsia="en-US"/>
              </w:rPr>
              <w:t>-</w:t>
            </w:r>
          </w:p>
        </w:tc>
        <w:tc>
          <w:tcPr>
            <w:tcW w:w="2624" w:type="dxa"/>
            <w:vAlign w:val="center"/>
          </w:tcPr>
          <w:p w14:paraId="6B6B1817" w14:textId="77777777" w:rsidR="00F774F3" w:rsidRPr="00F774F3" w:rsidRDefault="00F774F3" w:rsidP="00F774F3">
            <w:pPr>
              <w:jc w:val="center"/>
              <w:rPr>
                <w:spacing w:val="-10"/>
                <w:sz w:val="22"/>
                <w:szCs w:val="22"/>
                <w:lang w:eastAsia="en-US"/>
              </w:rPr>
            </w:pPr>
            <w:r w:rsidRPr="00F774F3">
              <w:rPr>
                <w:spacing w:val="-10"/>
                <w:sz w:val="22"/>
                <w:szCs w:val="22"/>
                <w:lang w:eastAsia="en-US"/>
              </w:rPr>
              <w:t>-</w:t>
            </w:r>
          </w:p>
        </w:tc>
        <w:tc>
          <w:tcPr>
            <w:tcW w:w="2624" w:type="dxa"/>
            <w:vAlign w:val="center"/>
          </w:tcPr>
          <w:p w14:paraId="06882B29" w14:textId="77777777" w:rsidR="00F774F3" w:rsidRPr="00F774F3" w:rsidRDefault="00F774F3" w:rsidP="00F774F3">
            <w:pPr>
              <w:jc w:val="center"/>
              <w:rPr>
                <w:sz w:val="22"/>
                <w:szCs w:val="22"/>
                <w:lang w:val="ru-RU" w:eastAsia="en-US"/>
              </w:rPr>
            </w:pPr>
            <w:r w:rsidRPr="00F774F3">
              <w:rPr>
                <w:sz w:val="22"/>
                <w:szCs w:val="22"/>
                <w:lang w:val="ru-RU" w:eastAsia="en-US"/>
              </w:rPr>
              <w:t xml:space="preserve">27 января </w:t>
            </w:r>
            <w:proofErr w:type="gramStart"/>
            <w:r w:rsidRPr="00F774F3">
              <w:rPr>
                <w:sz w:val="22"/>
                <w:szCs w:val="22"/>
                <w:lang w:val="ru-RU" w:eastAsia="en-US"/>
              </w:rPr>
              <w:t>–  День</w:t>
            </w:r>
            <w:proofErr w:type="gramEnd"/>
            <w:r w:rsidRPr="00F774F3">
              <w:rPr>
                <w:sz w:val="22"/>
                <w:szCs w:val="22"/>
                <w:lang w:val="ru-RU" w:eastAsia="en-US"/>
              </w:rPr>
              <w:t xml:space="preserve"> воинской славы России. День освобождения Ленинграда от блокады</w:t>
            </w:r>
          </w:p>
        </w:tc>
        <w:tc>
          <w:tcPr>
            <w:tcW w:w="2625" w:type="dxa"/>
            <w:vAlign w:val="center"/>
          </w:tcPr>
          <w:p w14:paraId="30EC80AA" w14:textId="77777777" w:rsidR="00F774F3" w:rsidRPr="00F774F3" w:rsidRDefault="00F774F3" w:rsidP="00F774F3">
            <w:pPr>
              <w:jc w:val="center"/>
              <w:rPr>
                <w:sz w:val="22"/>
                <w:szCs w:val="22"/>
                <w:lang w:val="ru-RU" w:eastAsia="en-US"/>
              </w:rPr>
            </w:pPr>
            <w:r w:rsidRPr="00F774F3">
              <w:rPr>
                <w:sz w:val="22"/>
                <w:szCs w:val="22"/>
                <w:lang w:val="ru-RU" w:eastAsia="en-US"/>
              </w:rPr>
              <w:t xml:space="preserve">27 января </w:t>
            </w:r>
            <w:proofErr w:type="gramStart"/>
            <w:r w:rsidRPr="00F774F3">
              <w:rPr>
                <w:sz w:val="22"/>
                <w:szCs w:val="22"/>
                <w:lang w:val="ru-RU" w:eastAsia="en-US"/>
              </w:rPr>
              <w:t>–  День</w:t>
            </w:r>
            <w:proofErr w:type="gramEnd"/>
            <w:r w:rsidRPr="00F774F3">
              <w:rPr>
                <w:sz w:val="22"/>
                <w:szCs w:val="22"/>
                <w:lang w:val="ru-RU" w:eastAsia="en-US"/>
              </w:rPr>
              <w:t xml:space="preserve"> воинской славы России. День освобождения Ленинграда от блокады</w:t>
            </w:r>
          </w:p>
        </w:tc>
      </w:tr>
      <w:tr w:rsidR="00F774F3" w:rsidRPr="00F774F3" w14:paraId="55730DD6" w14:textId="77777777" w:rsidTr="00463AAA">
        <w:trPr>
          <w:trHeight w:val="476"/>
        </w:trPr>
        <w:tc>
          <w:tcPr>
            <w:tcW w:w="2624" w:type="dxa"/>
            <w:vAlign w:val="center"/>
          </w:tcPr>
          <w:p w14:paraId="289BB3E8" w14:textId="77777777" w:rsidR="00F774F3" w:rsidRPr="00F774F3" w:rsidRDefault="00F774F3" w:rsidP="00F774F3">
            <w:pPr>
              <w:jc w:val="center"/>
              <w:rPr>
                <w:b/>
                <w:bCs/>
                <w:sz w:val="22"/>
                <w:szCs w:val="22"/>
                <w:lang w:eastAsia="en-US"/>
              </w:rPr>
            </w:pPr>
            <w:proofErr w:type="spellStart"/>
            <w:r w:rsidRPr="00F774F3">
              <w:rPr>
                <w:b/>
                <w:bCs/>
                <w:sz w:val="22"/>
                <w:szCs w:val="22"/>
                <w:lang w:eastAsia="en-US"/>
              </w:rPr>
              <w:t>Дополнительные</w:t>
            </w:r>
            <w:proofErr w:type="spellEnd"/>
            <w:r w:rsidRPr="00F774F3">
              <w:rPr>
                <w:b/>
                <w:bCs/>
                <w:sz w:val="22"/>
                <w:szCs w:val="22"/>
                <w:lang w:eastAsia="en-US"/>
              </w:rPr>
              <w:t xml:space="preserve"> </w:t>
            </w:r>
            <w:proofErr w:type="spellStart"/>
            <w:r w:rsidRPr="00F774F3">
              <w:rPr>
                <w:b/>
                <w:bCs/>
                <w:sz w:val="22"/>
                <w:szCs w:val="22"/>
                <w:lang w:eastAsia="en-US"/>
              </w:rPr>
              <w:t>праздники</w:t>
            </w:r>
            <w:proofErr w:type="spellEnd"/>
          </w:p>
        </w:tc>
        <w:tc>
          <w:tcPr>
            <w:tcW w:w="2624" w:type="dxa"/>
            <w:vAlign w:val="center"/>
          </w:tcPr>
          <w:p w14:paraId="7851A1AC" w14:textId="77777777" w:rsidR="00F774F3" w:rsidRPr="00F774F3" w:rsidRDefault="00F774F3" w:rsidP="00F774F3">
            <w:pPr>
              <w:jc w:val="center"/>
              <w:rPr>
                <w:spacing w:val="-10"/>
                <w:sz w:val="22"/>
                <w:szCs w:val="22"/>
                <w:lang w:eastAsia="en-US"/>
              </w:rPr>
            </w:pPr>
            <w:r w:rsidRPr="00F774F3">
              <w:rPr>
                <w:spacing w:val="-10"/>
                <w:sz w:val="22"/>
                <w:szCs w:val="22"/>
                <w:lang w:eastAsia="en-US"/>
              </w:rPr>
              <w:t>-</w:t>
            </w:r>
          </w:p>
        </w:tc>
        <w:tc>
          <w:tcPr>
            <w:tcW w:w="2624" w:type="dxa"/>
            <w:gridSpan w:val="2"/>
            <w:vAlign w:val="center"/>
          </w:tcPr>
          <w:p w14:paraId="6EB42DE1" w14:textId="77777777" w:rsidR="00F774F3" w:rsidRPr="00F774F3" w:rsidRDefault="00F774F3" w:rsidP="00F774F3">
            <w:pPr>
              <w:jc w:val="center"/>
              <w:rPr>
                <w:spacing w:val="-10"/>
                <w:sz w:val="22"/>
                <w:szCs w:val="22"/>
                <w:lang w:eastAsia="en-US"/>
              </w:rPr>
            </w:pPr>
            <w:r w:rsidRPr="00F774F3">
              <w:rPr>
                <w:spacing w:val="-10"/>
                <w:sz w:val="22"/>
                <w:szCs w:val="22"/>
                <w:lang w:eastAsia="en-US"/>
              </w:rPr>
              <w:t>-</w:t>
            </w:r>
          </w:p>
        </w:tc>
        <w:tc>
          <w:tcPr>
            <w:tcW w:w="2624" w:type="dxa"/>
            <w:vAlign w:val="center"/>
          </w:tcPr>
          <w:p w14:paraId="11510E3F" w14:textId="77777777" w:rsidR="00F774F3" w:rsidRPr="00F774F3" w:rsidRDefault="00F774F3" w:rsidP="00F774F3">
            <w:pPr>
              <w:jc w:val="center"/>
              <w:rPr>
                <w:spacing w:val="-10"/>
                <w:sz w:val="22"/>
                <w:szCs w:val="22"/>
                <w:lang w:eastAsia="en-US"/>
              </w:rPr>
            </w:pPr>
            <w:r w:rsidRPr="00F774F3">
              <w:rPr>
                <w:spacing w:val="-10"/>
                <w:sz w:val="22"/>
                <w:szCs w:val="22"/>
                <w:lang w:eastAsia="en-US"/>
              </w:rPr>
              <w:t>-</w:t>
            </w:r>
          </w:p>
        </w:tc>
        <w:tc>
          <w:tcPr>
            <w:tcW w:w="2624" w:type="dxa"/>
            <w:vAlign w:val="center"/>
          </w:tcPr>
          <w:p w14:paraId="6D9C43F3" w14:textId="77777777" w:rsidR="00F774F3" w:rsidRPr="00F774F3" w:rsidRDefault="00F774F3" w:rsidP="00F774F3">
            <w:pPr>
              <w:jc w:val="center"/>
              <w:rPr>
                <w:sz w:val="22"/>
                <w:szCs w:val="22"/>
                <w:lang w:val="ru-RU" w:eastAsia="en-US"/>
              </w:rPr>
            </w:pPr>
            <w:r w:rsidRPr="00F774F3">
              <w:rPr>
                <w:sz w:val="22"/>
                <w:szCs w:val="22"/>
                <w:lang w:val="ru-RU" w:eastAsia="en-US"/>
              </w:rPr>
              <w:t>30 января</w:t>
            </w:r>
          </w:p>
          <w:p w14:paraId="1EE7C2E8" w14:textId="77777777" w:rsidR="00F774F3" w:rsidRPr="00F774F3" w:rsidRDefault="00F774F3" w:rsidP="00F774F3">
            <w:pPr>
              <w:jc w:val="center"/>
              <w:rPr>
                <w:sz w:val="22"/>
                <w:szCs w:val="22"/>
                <w:lang w:val="ru-RU" w:eastAsia="en-US"/>
              </w:rPr>
            </w:pPr>
            <w:r w:rsidRPr="00F774F3">
              <w:rPr>
                <w:sz w:val="22"/>
                <w:szCs w:val="22"/>
                <w:lang w:val="ru-RU" w:eastAsia="en-US"/>
              </w:rPr>
              <w:t>«День деда Мороза и Снегурочки»</w:t>
            </w:r>
          </w:p>
          <w:p w14:paraId="3C2CFB0C" w14:textId="77777777" w:rsidR="00F774F3" w:rsidRPr="00F774F3" w:rsidRDefault="00F774F3" w:rsidP="00F774F3">
            <w:pPr>
              <w:jc w:val="center"/>
              <w:rPr>
                <w:sz w:val="22"/>
                <w:szCs w:val="22"/>
                <w:lang w:val="ru-RU" w:eastAsia="en-US"/>
              </w:rPr>
            </w:pPr>
          </w:p>
        </w:tc>
        <w:tc>
          <w:tcPr>
            <w:tcW w:w="2625" w:type="dxa"/>
            <w:vAlign w:val="center"/>
          </w:tcPr>
          <w:p w14:paraId="24A7E11D" w14:textId="77777777" w:rsidR="00F774F3" w:rsidRPr="00F774F3" w:rsidRDefault="00F774F3" w:rsidP="00F774F3">
            <w:pPr>
              <w:jc w:val="center"/>
              <w:rPr>
                <w:sz w:val="22"/>
                <w:szCs w:val="22"/>
                <w:lang w:val="ru-RU" w:eastAsia="en-US"/>
              </w:rPr>
            </w:pPr>
            <w:r w:rsidRPr="00F774F3">
              <w:rPr>
                <w:sz w:val="22"/>
                <w:szCs w:val="22"/>
                <w:lang w:val="ru-RU" w:eastAsia="en-US"/>
              </w:rPr>
              <w:t>30 января</w:t>
            </w:r>
          </w:p>
          <w:p w14:paraId="5773E2A3" w14:textId="77777777" w:rsidR="00F774F3" w:rsidRPr="00F774F3" w:rsidRDefault="00F774F3" w:rsidP="00F774F3">
            <w:pPr>
              <w:jc w:val="center"/>
              <w:rPr>
                <w:sz w:val="22"/>
                <w:szCs w:val="22"/>
                <w:lang w:val="ru-RU" w:eastAsia="en-US"/>
              </w:rPr>
            </w:pPr>
            <w:r w:rsidRPr="00F774F3">
              <w:rPr>
                <w:sz w:val="22"/>
                <w:szCs w:val="22"/>
                <w:lang w:val="ru-RU" w:eastAsia="en-US"/>
              </w:rPr>
              <w:t>«День деда Мороза и Снегурочки»</w:t>
            </w:r>
          </w:p>
          <w:p w14:paraId="13CA5D89" w14:textId="77777777" w:rsidR="00F774F3" w:rsidRPr="00F774F3" w:rsidRDefault="00F774F3" w:rsidP="00F774F3">
            <w:pPr>
              <w:jc w:val="center"/>
              <w:rPr>
                <w:sz w:val="22"/>
                <w:szCs w:val="22"/>
                <w:lang w:val="ru-RU" w:eastAsia="en-US"/>
              </w:rPr>
            </w:pPr>
          </w:p>
        </w:tc>
      </w:tr>
      <w:tr w:rsidR="00F774F3" w:rsidRPr="00F774F3" w14:paraId="607B5758" w14:textId="77777777" w:rsidTr="00F774F3">
        <w:trPr>
          <w:trHeight w:val="476"/>
        </w:trPr>
        <w:tc>
          <w:tcPr>
            <w:tcW w:w="15745" w:type="dxa"/>
            <w:gridSpan w:val="7"/>
            <w:shd w:val="clear" w:color="auto" w:fill="B6DDE8"/>
            <w:vAlign w:val="center"/>
          </w:tcPr>
          <w:p w14:paraId="39E6A601" w14:textId="77777777" w:rsidR="00F774F3" w:rsidRPr="00F774F3" w:rsidRDefault="00F774F3" w:rsidP="00F774F3">
            <w:pPr>
              <w:jc w:val="center"/>
              <w:rPr>
                <w:b/>
                <w:sz w:val="22"/>
                <w:szCs w:val="22"/>
                <w:lang w:eastAsia="en-US"/>
              </w:rPr>
            </w:pPr>
            <w:r w:rsidRPr="00F774F3">
              <w:rPr>
                <w:b/>
                <w:sz w:val="22"/>
                <w:szCs w:val="22"/>
                <w:lang w:eastAsia="en-US"/>
              </w:rPr>
              <w:t>ФЕВРАЛЬ</w:t>
            </w:r>
          </w:p>
        </w:tc>
      </w:tr>
      <w:tr w:rsidR="00F774F3" w:rsidRPr="00F774F3" w14:paraId="04E89B6F" w14:textId="77777777" w:rsidTr="00F774F3">
        <w:trPr>
          <w:trHeight w:val="476"/>
        </w:trPr>
        <w:tc>
          <w:tcPr>
            <w:tcW w:w="15745" w:type="dxa"/>
            <w:gridSpan w:val="7"/>
            <w:shd w:val="clear" w:color="auto" w:fill="CCC0D9"/>
            <w:vAlign w:val="center"/>
          </w:tcPr>
          <w:p w14:paraId="76D2A2C8" w14:textId="77777777" w:rsidR="00F774F3" w:rsidRPr="00F774F3" w:rsidRDefault="00F774F3" w:rsidP="00F774F3">
            <w:pPr>
              <w:jc w:val="center"/>
              <w:rPr>
                <w:b/>
                <w:sz w:val="22"/>
                <w:szCs w:val="22"/>
                <w:lang w:eastAsia="en-US"/>
              </w:rPr>
            </w:pPr>
            <w:r w:rsidRPr="00F774F3">
              <w:rPr>
                <w:b/>
                <w:sz w:val="22"/>
                <w:szCs w:val="22"/>
                <w:lang w:eastAsia="en-US"/>
              </w:rPr>
              <w:t>1 НЕДЕЛЯ</w:t>
            </w:r>
          </w:p>
          <w:p w14:paraId="09BBCE5E" w14:textId="77777777" w:rsidR="00F774F3" w:rsidRPr="00F774F3" w:rsidRDefault="00F774F3" w:rsidP="00F774F3">
            <w:pPr>
              <w:jc w:val="center"/>
              <w:rPr>
                <w:b/>
                <w:sz w:val="22"/>
                <w:szCs w:val="22"/>
                <w:lang w:eastAsia="en-US"/>
              </w:rPr>
            </w:pPr>
            <w:r w:rsidRPr="00F774F3">
              <w:rPr>
                <w:b/>
                <w:sz w:val="22"/>
                <w:szCs w:val="22"/>
                <w:lang w:eastAsia="en-US"/>
              </w:rPr>
              <w:t>03.02 – 07.02.2024</w:t>
            </w:r>
          </w:p>
        </w:tc>
      </w:tr>
      <w:tr w:rsidR="00F774F3" w:rsidRPr="00F774F3" w14:paraId="6B70E279" w14:textId="77777777" w:rsidTr="00463AAA">
        <w:trPr>
          <w:trHeight w:val="476"/>
        </w:trPr>
        <w:tc>
          <w:tcPr>
            <w:tcW w:w="7872" w:type="dxa"/>
            <w:gridSpan w:val="4"/>
          </w:tcPr>
          <w:p w14:paraId="6A9F9609" w14:textId="77777777" w:rsidR="00F774F3" w:rsidRPr="00F774F3" w:rsidRDefault="00F774F3" w:rsidP="00F774F3">
            <w:pPr>
              <w:jc w:val="center"/>
              <w:rPr>
                <w:b/>
                <w:spacing w:val="-10"/>
                <w:sz w:val="22"/>
                <w:szCs w:val="22"/>
                <w:lang w:val="ru-RU" w:eastAsia="en-US"/>
              </w:rPr>
            </w:pPr>
            <w:r w:rsidRPr="00F774F3">
              <w:rPr>
                <w:b/>
                <w:spacing w:val="-10"/>
                <w:sz w:val="22"/>
                <w:szCs w:val="22"/>
                <w:lang w:val="ru-RU" w:eastAsia="en-US"/>
              </w:rPr>
              <w:t>Описание</w:t>
            </w:r>
          </w:p>
          <w:p w14:paraId="074BD7A0" w14:textId="77777777" w:rsidR="00F774F3" w:rsidRPr="00F774F3" w:rsidRDefault="00F774F3" w:rsidP="00F774F3">
            <w:pPr>
              <w:jc w:val="both"/>
              <w:rPr>
                <w:spacing w:val="-10"/>
                <w:sz w:val="22"/>
                <w:szCs w:val="22"/>
                <w:lang w:eastAsia="en-US"/>
              </w:rPr>
            </w:pPr>
            <w:r w:rsidRPr="00F774F3">
              <w:rPr>
                <w:spacing w:val="-10"/>
                <w:sz w:val="22"/>
                <w:szCs w:val="22"/>
                <w:lang w:val="ru-RU" w:eastAsia="en-US"/>
              </w:rPr>
              <w:t xml:space="preserve">Все о науке, опытах и экспериментах. Известных людях, которые занимались наукой. </w:t>
            </w:r>
            <w:r w:rsidRPr="00F774F3">
              <w:rPr>
                <w:spacing w:val="-10"/>
                <w:sz w:val="22"/>
                <w:szCs w:val="22"/>
                <w:lang w:eastAsia="en-US"/>
              </w:rPr>
              <w:t xml:space="preserve">О </w:t>
            </w:r>
            <w:proofErr w:type="spellStart"/>
            <w:r w:rsidRPr="00F774F3">
              <w:rPr>
                <w:spacing w:val="-10"/>
                <w:sz w:val="22"/>
                <w:szCs w:val="22"/>
                <w:lang w:eastAsia="en-US"/>
              </w:rPr>
              <w:t>разных</w:t>
            </w:r>
            <w:proofErr w:type="spellEnd"/>
            <w:r w:rsidRPr="00F774F3">
              <w:rPr>
                <w:spacing w:val="-10"/>
                <w:sz w:val="22"/>
                <w:szCs w:val="22"/>
                <w:lang w:eastAsia="en-US"/>
              </w:rPr>
              <w:t xml:space="preserve"> </w:t>
            </w:r>
            <w:proofErr w:type="spellStart"/>
            <w:r w:rsidRPr="00F774F3">
              <w:rPr>
                <w:spacing w:val="-10"/>
                <w:sz w:val="22"/>
                <w:szCs w:val="22"/>
                <w:lang w:eastAsia="en-US"/>
              </w:rPr>
              <w:t>изобретениях</w:t>
            </w:r>
            <w:proofErr w:type="spellEnd"/>
            <w:r w:rsidRPr="00F774F3">
              <w:rPr>
                <w:spacing w:val="-10"/>
                <w:sz w:val="22"/>
                <w:szCs w:val="22"/>
                <w:lang w:eastAsia="en-US"/>
              </w:rPr>
              <w:t xml:space="preserve">, </w:t>
            </w:r>
            <w:proofErr w:type="spellStart"/>
            <w:r w:rsidRPr="00F774F3">
              <w:rPr>
                <w:spacing w:val="-10"/>
                <w:sz w:val="22"/>
                <w:szCs w:val="22"/>
                <w:lang w:eastAsia="en-US"/>
              </w:rPr>
              <w:t>изобретателях</w:t>
            </w:r>
            <w:proofErr w:type="spellEnd"/>
            <w:r w:rsidRPr="00F774F3">
              <w:rPr>
                <w:spacing w:val="-10"/>
                <w:sz w:val="22"/>
                <w:szCs w:val="22"/>
                <w:lang w:eastAsia="en-US"/>
              </w:rPr>
              <w:t xml:space="preserve"> и тд.</w:t>
            </w:r>
          </w:p>
          <w:p w14:paraId="039BCE60" w14:textId="77777777" w:rsidR="00F774F3" w:rsidRPr="00F774F3" w:rsidRDefault="00F774F3" w:rsidP="00F774F3">
            <w:pPr>
              <w:jc w:val="both"/>
              <w:rPr>
                <w:spacing w:val="-10"/>
                <w:sz w:val="22"/>
                <w:szCs w:val="22"/>
                <w:lang w:eastAsia="en-US"/>
              </w:rPr>
            </w:pPr>
          </w:p>
          <w:p w14:paraId="0B48E3AA" w14:textId="77777777" w:rsidR="00F774F3" w:rsidRPr="00F774F3" w:rsidRDefault="00F774F3" w:rsidP="00F774F3">
            <w:pPr>
              <w:jc w:val="both"/>
              <w:rPr>
                <w:spacing w:val="-10"/>
                <w:sz w:val="22"/>
                <w:szCs w:val="22"/>
                <w:lang w:eastAsia="en-US"/>
              </w:rPr>
            </w:pPr>
          </w:p>
          <w:p w14:paraId="0652995F" w14:textId="77777777" w:rsidR="00F774F3" w:rsidRPr="00F774F3" w:rsidRDefault="00F774F3" w:rsidP="00F774F3">
            <w:pPr>
              <w:jc w:val="both"/>
              <w:rPr>
                <w:spacing w:val="-10"/>
                <w:sz w:val="22"/>
                <w:szCs w:val="22"/>
                <w:lang w:eastAsia="en-US"/>
              </w:rPr>
            </w:pPr>
            <w:proofErr w:type="spellStart"/>
            <w:r w:rsidRPr="00F774F3">
              <w:rPr>
                <w:b/>
                <w:spacing w:val="-10"/>
                <w:sz w:val="22"/>
                <w:szCs w:val="22"/>
                <w:lang w:eastAsia="en-US"/>
              </w:rPr>
              <w:t>Итоговое</w:t>
            </w:r>
            <w:proofErr w:type="spellEnd"/>
            <w:r w:rsidRPr="00F774F3">
              <w:rPr>
                <w:b/>
                <w:spacing w:val="-10"/>
                <w:sz w:val="22"/>
                <w:szCs w:val="22"/>
                <w:lang w:eastAsia="en-US"/>
              </w:rPr>
              <w:t xml:space="preserve"> </w:t>
            </w:r>
            <w:proofErr w:type="spellStart"/>
            <w:r w:rsidRPr="00F774F3">
              <w:rPr>
                <w:b/>
                <w:spacing w:val="-10"/>
                <w:sz w:val="22"/>
                <w:szCs w:val="22"/>
                <w:lang w:eastAsia="en-US"/>
              </w:rPr>
              <w:t>мероприятие</w:t>
            </w:r>
            <w:proofErr w:type="spellEnd"/>
            <w:r w:rsidRPr="00F774F3">
              <w:rPr>
                <w:spacing w:val="-10"/>
                <w:sz w:val="22"/>
                <w:szCs w:val="22"/>
                <w:lang w:eastAsia="en-US"/>
              </w:rPr>
              <w:t xml:space="preserve">: </w:t>
            </w:r>
            <w:proofErr w:type="spellStart"/>
            <w:r w:rsidRPr="00F774F3">
              <w:rPr>
                <w:spacing w:val="-10"/>
                <w:sz w:val="22"/>
                <w:szCs w:val="22"/>
                <w:lang w:eastAsia="en-US"/>
              </w:rPr>
              <w:t>демонстрация</w:t>
            </w:r>
            <w:proofErr w:type="spellEnd"/>
            <w:r w:rsidRPr="00F774F3">
              <w:rPr>
                <w:spacing w:val="-10"/>
                <w:sz w:val="22"/>
                <w:szCs w:val="22"/>
                <w:lang w:eastAsia="en-US"/>
              </w:rPr>
              <w:t xml:space="preserve"> </w:t>
            </w:r>
            <w:proofErr w:type="spellStart"/>
            <w:r w:rsidRPr="00F774F3">
              <w:rPr>
                <w:spacing w:val="-10"/>
                <w:sz w:val="22"/>
                <w:szCs w:val="22"/>
                <w:lang w:eastAsia="en-US"/>
              </w:rPr>
              <w:t>опытов</w:t>
            </w:r>
            <w:proofErr w:type="spellEnd"/>
            <w:r w:rsidRPr="00F774F3">
              <w:rPr>
                <w:spacing w:val="-10"/>
                <w:sz w:val="22"/>
                <w:szCs w:val="22"/>
                <w:lang w:eastAsia="en-US"/>
              </w:rPr>
              <w:t xml:space="preserve"> </w:t>
            </w:r>
          </w:p>
          <w:p w14:paraId="29D29639" w14:textId="77777777" w:rsidR="00F774F3" w:rsidRPr="00F774F3" w:rsidRDefault="00F774F3" w:rsidP="00F774F3">
            <w:pPr>
              <w:jc w:val="both"/>
              <w:rPr>
                <w:spacing w:val="-10"/>
                <w:sz w:val="22"/>
                <w:szCs w:val="22"/>
                <w:lang w:eastAsia="en-US"/>
              </w:rPr>
            </w:pPr>
          </w:p>
        </w:tc>
        <w:tc>
          <w:tcPr>
            <w:tcW w:w="7873" w:type="dxa"/>
            <w:gridSpan w:val="3"/>
            <w:vAlign w:val="center"/>
          </w:tcPr>
          <w:p w14:paraId="0ED9D1D7" w14:textId="77777777" w:rsidR="00F774F3" w:rsidRPr="00F774F3" w:rsidRDefault="00F774F3" w:rsidP="00F774F3">
            <w:pPr>
              <w:spacing w:before="92"/>
              <w:rPr>
                <w:sz w:val="22"/>
                <w:szCs w:val="22"/>
                <w:lang w:val="ru-RU" w:eastAsia="en-US"/>
              </w:rPr>
            </w:pPr>
            <w:r w:rsidRPr="00F774F3">
              <w:rPr>
                <w:sz w:val="22"/>
                <w:szCs w:val="22"/>
                <w:lang w:val="ru-RU" w:eastAsia="en-US"/>
              </w:rPr>
              <w:t>Формы организации разнообразной деятельности дошкольников:</w:t>
            </w:r>
          </w:p>
          <w:tbl>
            <w:tblPr>
              <w:tblStyle w:val="81"/>
              <w:tblW w:w="8108" w:type="dxa"/>
              <w:tblInd w:w="100" w:type="dxa"/>
              <w:tblLayout w:type="fixed"/>
              <w:tblLook w:val="04A0" w:firstRow="1" w:lastRow="0" w:firstColumn="1" w:lastColumn="0" w:noHBand="0" w:noVBand="1"/>
            </w:tblPr>
            <w:tblGrid>
              <w:gridCol w:w="4054"/>
              <w:gridCol w:w="4054"/>
            </w:tblGrid>
            <w:tr w:rsidR="00F774F3" w:rsidRPr="00F774F3" w14:paraId="43562B1E" w14:textId="77777777" w:rsidTr="00463AAA">
              <w:tc>
                <w:tcPr>
                  <w:tcW w:w="4054" w:type="dxa"/>
                </w:tcPr>
                <w:p w14:paraId="5553E35F" w14:textId="77777777" w:rsidR="00F774F3" w:rsidRPr="00F774F3" w:rsidRDefault="00F774F3" w:rsidP="006332CD">
                  <w:pPr>
                    <w:framePr w:hSpace="180" w:wrap="around" w:vAnchor="text" w:hAnchor="margin" w:xAlign="center" w:y="-839"/>
                    <w:spacing w:before="92"/>
                    <w:rPr>
                      <w:sz w:val="22"/>
                      <w:szCs w:val="22"/>
                      <w:lang w:eastAsia="en-US"/>
                    </w:rPr>
                  </w:pPr>
                  <w:r w:rsidRPr="00F774F3">
                    <w:rPr>
                      <w:sz w:val="22"/>
                      <w:szCs w:val="22"/>
                      <w:lang w:eastAsia="en-US"/>
                    </w:rPr>
                    <w:t xml:space="preserve">• </w:t>
                  </w:r>
                  <w:proofErr w:type="spellStart"/>
                  <w:r w:rsidRPr="00F774F3">
                    <w:rPr>
                      <w:sz w:val="22"/>
                      <w:szCs w:val="22"/>
                      <w:lang w:eastAsia="en-US"/>
                    </w:rPr>
                    <w:t>беседы</w:t>
                  </w:r>
                  <w:proofErr w:type="spellEnd"/>
                  <w:r w:rsidRPr="00F774F3">
                    <w:rPr>
                      <w:sz w:val="22"/>
                      <w:szCs w:val="22"/>
                      <w:lang w:eastAsia="en-US"/>
                    </w:rPr>
                    <w:t xml:space="preserve">, </w:t>
                  </w:r>
                  <w:proofErr w:type="spellStart"/>
                  <w:r w:rsidRPr="00F774F3">
                    <w:rPr>
                      <w:sz w:val="22"/>
                      <w:szCs w:val="22"/>
                      <w:lang w:eastAsia="en-US"/>
                    </w:rPr>
                    <w:t>развивающий</w:t>
                  </w:r>
                  <w:proofErr w:type="spellEnd"/>
                  <w:r w:rsidRPr="00F774F3">
                    <w:rPr>
                      <w:sz w:val="22"/>
                      <w:szCs w:val="22"/>
                      <w:lang w:eastAsia="en-US"/>
                    </w:rPr>
                    <w:t xml:space="preserve"> </w:t>
                  </w:r>
                  <w:proofErr w:type="spellStart"/>
                  <w:r w:rsidRPr="00F774F3">
                    <w:rPr>
                      <w:sz w:val="22"/>
                      <w:szCs w:val="22"/>
                      <w:lang w:eastAsia="en-US"/>
                    </w:rPr>
                    <w:t>диалог</w:t>
                  </w:r>
                  <w:proofErr w:type="spellEnd"/>
                  <w:r w:rsidRPr="00F774F3">
                    <w:rPr>
                      <w:sz w:val="22"/>
                      <w:szCs w:val="22"/>
                      <w:lang w:eastAsia="en-US"/>
                    </w:rPr>
                    <w:t xml:space="preserve"> (</w:t>
                  </w:r>
                  <w:proofErr w:type="spellStart"/>
                  <w:r w:rsidRPr="00F774F3">
                    <w:rPr>
                      <w:sz w:val="22"/>
                      <w:szCs w:val="22"/>
                      <w:lang w:eastAsia="en-US"/>
                    </w:rPr>
                    <w:t>круг</w:t>
                  </w:r>
                  <w:proofErr w:type="spellEnd"/>
                  <w:r w:rsidRPr="00F774F3">
                    <w:rPr>
                      <w:sz w:val="22"/>
                      <w:szCs w:val="22"/>
                      <w:lang w:eastAsia="en-US"/>
                    </w:rPr>
                    <w:t>)</w:t>
                  </w:r>
                </w:p>
              </w:tc>
              <w:tc>
                <w:tcPr>
                  <w:tcW w:w="4054" w:type="dxa"/>
                </w:tcPr>
                <w:p w14:paraId="0E468B2E" w14:textId="77777777" w:rsidR="00F774F3" w:rsidRPr="00F774F3" w:rsidRDefault="00F774F3" w:rsidP="006332CD">
                  <w:pPr>
                    <w:framePr w:hSpace="180" w:wrap="around" w:vAnchor="text" w:hAnchor="margin" w:xAlign="center" w:y="-839"/>
                    <w:spacing w:before="92"/>
                    <w:rPr>
                      <w:sz w:val="22"/>
                      <w:szCs w:val="22"/>
                      <w:lang w:val="ru-RU" w:eastAsia="en-US"/>
                    </w:rPr>
                  </w:pPr>
                  <w:r w:rsidRPr="00F774F3">
                    <w:rPr>
                      <w:sz w:val="22"/>
                      <w:szCs w:val="22"/>
                      <w:lang w:val="ru-RU" w:eastAsia="en-US"/>
                    </w:rPr>
                    <w:t>• игры (д/и, режиссерские, с/р, п/и, др.)</w:t>
                  </w:r>
                </w:p>
              </w:tc>
            </w:tr>
            <w:tr w:rsidR="00F774F3" w:rsidRPr="00F774F3" w14:paraId="32D4857A" w14:textId="77777777" w:rsidTr="00463AAA">
              <w:tc>
                <w:tcPr>
                  <w:tcW w:w="4054" w:type="dxa"/>
                </w:tcPr>
                <w:p w14:paraId="5BC0FBB5" w14:textId="77777777" w:rsidR="00F774F3" w:rsidRPr="00F774F3" w:rsidRDefault="00F774F3" w:rsidP="006332CD">
                  <w:pPr>
                    <w:framePr w:hSpace="180" w:wrap="around" w:vAnchor="text" w:hAnchor="margin" w:xAlign="center" w:y="-839"/>
                    <w:spacing w:before="92"/>
                    <w:rPr>
                      <w:sz w:val="22"/>
                      <w:szCs w:val="22"/>
                      <w:lang w:eastAsia="en-US"/>
                    </w:rPr>
                  </w:pPr>
                  <w:r w:rsidRPr="00F774F3">
                    <w:rPr>
                      <w:sz w:val="22"/>
                      <w:szCs w:val="22"/>
                      <w:lang w:eastAsia="en-US"/>
                    </w:rPr>
                    <w:t xml:space="preserve">• </w:t>
                  </w:r>
                  <w:proofErr w:type="spellStart"/>
                  <w:r w:rsidRPr="00F774F3">
                    <w:rPr>
                      <w:sz w:val="22"/>
                      <w:szCs w:val="22"/>
                      <w:lang w:eastAsia="en-US"/>
                    </w:rPr>
                    <w:t>игровые</w:t>
                  </w:r>
                  <w:proofErr w:type="spellEnd"/>
                  <w:r w:rsidRPr="00F774F3">
                    <w:rPr>
                      <w:sz w:val="22"/>
                      <w:szCs w:val="22"/>
                      <w:lang w:eastAsia="en-US"/>
                    </w:rPr>
                    <w:t xml:space="preserve"> </w:t>
                  </w:r>
                  <w:proofErr w:type="spellStart"/>
                  <w:r w:rsidRPr="00F774F3">
                    <w:rPr>
                      <w:sz w:val="22"/>
                      <w:szCs w:val="22"/>
                      <w:lang w:eastAsia="en-US"/>
                    </w:rPr>
                    <w:t>ситуации</w:t>
                  </w:r>
                  <w:proofErr w:type="spellEnd"/>
                </w:p>
              </w:tc>
              <w:tc>
                <w:tcPr>
                  <w:tcW w:w="4054" w:type="dxa"/>
                </w:tcPr>
                <w:p w14:paraId="1585387B" w14:textId="77777777" w:rsidR="00F774F3" w:rsidRPr="00F774F3" w:rsidRDefault="00F774F3" w:rsidP="006332CD">
                  <w:pPr>
                    <w:framePr w:hSpace="180" w:wrap="around" w:vAnchor="text" w:hAnchor="margin" w:xAlign="center" w:y="-839"/>
                    <w:spacing w:before="92"/>
                    <w:rPr>
                      <w:sz w:val="22"/>
                      <w:szCs w:val="22"/>
                      <w:lang w:eastAsia="en-US"/>
                    </w:rPr>
                  </w:pPr>
                  <w:r w:rsidRPr="00F774F3">
                    <w:rPr>
                      <w:sz w:val="22"/>
                      <w:szCs w:val="22"/>
                      <w:lang w:eastAsia="en-US"/>
                    </w:rPr>
                    <w:t xml:space="preserve">• </w:t>
                  </w:r>
                  <w:proofErr w:type="spellStart"/>
                  <w:r w:rsidRPr="00F774F3">
                    <w:rPr>
                      <w:sz w:val="22"/>
                      <w:szCs w:val="22"/>
                      <w:lang w:eastAsia="en-US"/>
                    </w:rPr>
                    <w:t>игры-путешествия</w:t>
                  </w:r>
                  <w:proofErr w:type="spellEnd"/>
                </w:p>
              </w:tc>
            </w:tr>
            <w:tr w:rsidR="00F774F3" w:rsidRPr="00F774F3" w14:paraId="6191F504" w14:textId="77777777" w:rsidTr="00463AAA">
              <w:tc>
                <w:tcPr>
                  <w:tcW w:w="4054" w:type="dxa"/>
                </w:tcPr>
                <w:p w14:paraId="1E11550A" w14:textId="77777777" w:rsidR="00F774F3" w:rsidRPr="00F774F3" w:rsidRDefault="00F774F3" w:rsidP="006332CD">
                  <w:pPr>
                    <w:framePr w:hSpace="180" w:wrap="around" w:vAnchor="text" w:hAnchor="margin" w:xAlign="center" w:y="-839"/>
                    <w:spacing w:before="92"/>
                    <w:rPr>
                      <w:sz w:val="22"/>
                      <w:szCs w:val="22"/>
                      <w:lang w:eastAsia="en-US"/>
                    </w:rPr>
                  </w:pPr>
                  <w:r w:rsidRPr="00F774F3">
                    <w:rPr>
                      <w:sz w:val="22"/>
                      <w:szCs w:val="22"/>
                      <w:lang w:eastAsia="en-US"/>
                    </w:rPr>
                    <w:t xml:space="preserve">• </w:t>
                  </w:r>
                  <w:proofErr w:type="spellStart"/>
                  <w:r w:rsidRPr="00F774F3">
                    <w:rPr>
                      <w:sz w:val="22"/>
                      <w:szCs w:val="22"/>
                      <w:lang w:eastAsia="en-US"/>
                    </w:rPr>
                    <w:t>творческие</w:t>
                  </w:r>
                  <w:proofErr w:type="spellEnd"/>
                  <w:r w:rsidRPr="00F774F3">
                    <w:rPr>
                      <w:sz w:val="22"/>
                      <w:szCs w:val="22"/>
                      <w:lang w:eastAsia="en-US"/>
                    </w:rPr>
                    <w:t xml:space="preserve"> </w:t>
                  </w:r>
                  <w:proofErr w:type="spellStart"/>
                  <w:r w:rsidRPr="00F774F3">
                    <w:rPr>
                      <w:sz w:val="22"/>
                      <w:szCs w:val="22"/>
                      <w:lang w:eastAsia="en-US"/>
                    </w:rPr>
                    <w:t>мастерские</w:t>
                  </w:r>
                  <w:proofErr w:type="spellEnd"/>
                  <w:r w:rsidRPr="00F774F3">
                    <w:rPr>
                      <w:sz w:val="22"/>
                      <w:szCs w:val="22"/>
                      <w:lang w:eastAsia="en-US"/>
                    </w:rPr>
                    <w:t xml:space="preserve">, </w:t>
                  </w:r>
                  <w:proofErr w:type="spellStart"/>
                  <w:r w:rsidRPr="00F774F3">
                    <w:rPr>
                      <w:sz w:val="22"/>
                      <w:szCs w:val="22"/>
                      <w:lang w:eastAsia="en-US"/>
                    </w:rPr>
                    <w:t>детские</w:t>
                  </w:r>
                  <w:proofErr w:type="spellEnd"/>
                  <w:r w:rsidRPr="00F774F3">
                    <w:rPr>
                      <w:sz w:val="22"/>
                      <w:szCs w:val="22"/>
                      <w:lang w:eastAsia="en-US"/>
                    </w:rPr>
                    <w:t xml:space="preserve"> </w:t>
                  </w:r>
                  <w:proofErr w:type="spellStart"/>
                  <w:r w:rsidRPr="00F774F3">
                    <w:rPr>
                      <w:sz w:val="22"/>
                      <w:szCs w:val="22"/>
                      <w:lang w:eastAsia="en-US"/>
                    </w:rPr>
                    <w:t>лаборатории</w:t>
                  </w:r>
                  <w:proofErr w:type="spellEnd"/>
                </w:p>
              </w:tc>
              <w:tc>
                <w:tcPr>
                  <w:tcW w:w="4054" w:type="dxa"/>
                </w:tcPr>
                <w:p w14:paraId="19F8318F" w14:textId="77777777" w:rsidR="00F774F3" w:rsidRPr="00F774F3" w:rsidRDefault="00F774F3" w:rsidP="006332CD">
                  <w:pPr>
                    <w:framePr w:hSpace="180" w:wrap="around" w:vAnchor="text" w:hAnchor="margin" w:xAlign="center" w:y="-839"/>
                    <w:spacing w:before="92"/>
                    <w:rPr>
                      <w:sz w:val="22"/>
                      <w:szCs w:val="22"/>
                      <w:lang w:eastAsia="en-US"/>
                    </w:rPr>
                  </w:pPr>
                  <w:r w:rsidRPr="00F774F3">
                    <w:rPr>
                      <w:sz w:val="22"/>
                      <w:szCs w:val="22"/>
                      <w:lang w:eastAsia="en-US"/>
                    </w:rPr>
                    <w:t xml:space="preserve">• </w:t>
                  </w:r>
                  <w:proofErr w:type="spellStart"/>
                  <w:r w:rsidRPr="00F774F3">
                    <w:rPr>
                      <w:sz w:val="22"/>
                      <w:szCs w:val="22"/>
                      <w:lang w:eastAsia="en-US"/>
                    </w:rPr>
                    <w:t>эксперименты</w:t>
                  </w:r>
                  <w:proofErr w:type="spellEnd"/>
                  <w:r w:rsidRPr="00F774F3">
                    <w:rPr>
                      <w:sz w:val="22"/>
                      <w:szCs w:val="22"/>
                      <w:lang w:eastAsia="en-US"/>
                    </w:rPr>
                    <w:t xml:space="preserve">, </w:t>
                  </w:r>
                  <w:proofErr w:type="spellStart"/>
                  <w:r w:rsidRPr="00F774F3">
                    <w:rPr>
                      <w:sz w:val="22"/>
                      <w:szCs w:val="22"/>
                      <w:lang w:eastAsia="en-US"/>
                    </w:rPr>
                    <w:t>коллекционирование</w:t>
                  </w:r>
                  <w:proofErr w:type="spellEnd"/>
                </w:p>
              </w:tc>
            </w:tr>
            <w:tr w:rsidR="00F774F3" w:rsidRPr="00F774F3" w14:paraId="025E9D94" w14:textId="77777777" w:rsidTr="00463AAA">
              <w:tc>
                <w:tcPr>
                  <w:tcW w:w="4054" w:type="dxa"/>
                </w:tcPr>
                <w:p w14:paraId="377191E4" w14:textId="77777777" w:rsidR="00F774F3" w:rsidRPr="00F774F3" w:rsidRDefault="00F774F3" w:rsidP="006332CD">
                  <w:pPr>
                    <w:framePr w:hSpace="180" w:wrap="around" w:vAnchor="text" w:hAnchor="margin" w:xAlign="center" w:y="-839"/>
                    <w:spacing w:before="92"/>
                    <w:rPr>
                      <w:sz w:val="22"/>
                      <w:szCs w:val="22"/>
                      <w:lang w:eastAsia="en-US"/>
                    </w:rPr>
                  </w:pPr>
                  <w:r w:rsidRPr="00F774F3">
                    <w:rPr>
                      <w:sz w:val="22"/>
                      <w:szCs w:val="22"/>
                      <w:lang w:eastAsia="en-US"/>
                    </w:rPr>
                    <w:lastRenderedPageBreak/>
                    <w:t xml:space="preserve">• </w:t>
                  </w:r>
                  <w:proofErr w:type="spellStart"/>
                  <w:r w:rsidRPr="00F774F3">
                    <w:rPr>
                      <w:sz w:val="22"/>
                      <w:szCs w:val="22"/>
                      <w:lang w:eastAsia="en-US"/>
                    </w:rPr>
                    <w:t>целевые</w:t>
                  </w:r>
                  <w:proofErr w:type="spellEnd"/>
                  <w:r w:rsidRPr="00F774F3">
                    <w:rPr>
                      <w:sz w:val="22"/>
                      <w:szCs w:val="22"/>
                      <w:lang w:eastAsia="en-US"/>
                    </w:rPr>
                    <w:t xml:space="preserve"> </w:t>
                  </w:r>
                  <w:proofErr w:type="spellStart"/>
                  <w:r w:rsidRPr="00F774F3">
                    <w:rPr>
                      <w:sz w:val="22"/>
                      <w:szCs w:val="22"/>
                      <w:lang w:eastAsia="en-US"/>
                    </w:rPr>
                    <w:t>прогулки</w:t>
                  </w:r>
                  <w:proofErr w:type="spellEnd"/>
                </w:p>
              </w:tc>
              <w:tc>
                <w:tcPr>
                  <w:tcW w:w="4054" w:type="dxa"/>
                </w:tcPr>
                <w:p w14:paraId="1AF69FD6" w14:textId="77777777" w:rsidR="00F774F3" w:rsidRPr="00F774F3" w:rsidRDefault="00F774F3" w:rsidP="006332CD">
                  <w:pPr>
                    <w:framePr w:hSpace="180" w:wrap="around" w:vAnchor="text" w:hAnchor="margin" w:xAlign="center" w:y="-839"/>
                    <w:spacing w:before="92"/>
                    <w:rPr>
                      <w:sz w:val="22"/>
                      <w:szCs w:val="22"/>
                      <w:lang w:eastAsia="en-US"/>
                    </w:rPr>
                  </w:pPr>
                  <w:r w:rsidRPr="00F774F3">
                    <w:rPr>
                      <w:sz w:val="22"/>
                      <w:szCs w:val="22"/>
                      <w:lang w:eastAsia="en-US"/>
                    </w:rPr>
                    <w:t xml:space="preserve">• </w:t>
                  </w:r>
                  <w:proofErr w:type="spellStart"/>
                  <w:r w:rsidRPr="00F774F3">
                    <w:rPr>
                      <w:sz w:val="22"/>
                      <w:szCs w:val="22"/>
                      <w:lang w:eastAsia="en-US"/>
                    </w:rPr>
                    <w:t>экскурсии</w:t>
                  </w:r>
                  <w:proofErr w:type="spellEnd"/>
                </w:p>
              </w:tc>
            </w:tr>
            <w:tr w:rsidR="00F774F3" w:rsidRPr="00F774F3" w14:paraId="4E8F057B" w14:textId="77777777" w:rsidTr="00463AAA">
              <w:tc>
                <w:tcPr>
                  <w:tcW w:w="4054" w:type="dxa"/>
                </w:tcPr>
                <w:p w14:paraId="02CFD929" w14:textId="77777777" w:rsidR="00F774F3" w:rsidRPr="00F774F3" w:rsidRDefault="00F774F3" w:rsidP="006332CD">
                  <w:pPr>
                    <w:framePr w:hSpace="180" w:wrap="around" w:vAnchor="text" w:hAnchor="margin" w:xAlign="center" w:y="-839"/>
                    <w:spacing w:before="92"/>
                    <w:rPr>
                      <w:sz w:val="22"/>
                      <w:szCs w:val="22"/>
                      <w:lang w:eastAsia="en-US"/>
                    </w:rPr>
                  </w:pPr>
                  <w:r w:rsidRPr="00F774F3">
                    <w:rPr>
                      <w:sz w:val="22"/>
                      <w:szCs w:val="22"/>
                      <w:lang w:eastAsia="en-US"/>
                    </w:rPr>
                    <w:t xml:space="preserve">• </w:t>
                  </w:r>
                  <w:proofErr w:type="spellStart"/>
                  <w:r w:rsidRPr="00F774F3">
                    <w:rPr>
                      <w:sz w:val="22"/>
                      <w:szCs w:val="22"/>
                      <w:lang w:eastAsia="en-US"/>
                    </w:rPr>
                    <w:t>образовательный</w:t>
                  </w:r>
                  <w:proofErr w:type="spellEnd"/>
                  <w:r w:rsidRPr="00F774F3">
                    <w:rPr>
                      <w:sz w:val="22"/>
                      <w:szCs w:val="22"/>
                      <w:lang w:eastAsia="en-US"/>
                    </w:rPr>
                    <w:t xml:space="preserve"> Челлендж</w:t>
                  </w:r>
                </w:p>
              </w:tc>
              <w:tc>
                <w:tcPr>
                  <w:tcW w:w="4054" w:type="dxa"/>
                </w:tcPr>
                <w:p w14:paraId="7ACABBAE" w14:textId="77777777" w:rsidR="00F774F3" w:rsidRPr="00F774F3" w:rsidRDefault="00F774F3" w:rsidP="006332CD">
                  <w:pPr>
                    <w:framePr w:hSpace="180" w:wrap="around" w:vAnchor="text" w:hAnchor="margin" w:xAlign="center" w:y="-839"/>
                    <w:spacing w:before="92"/>
                    <w:rPr>
                      <w:sz w:val="22"/>
                      <w:szCs w:val="22"/>
                      <w:lang w:eastAsia="en-US"/>
                    </w:rPr>
                  </w:pPr>
                  <w:r w:rsidRPr="00F774F3">
                    <w:rPr>
                      <w:sz w:val="22"/>
                      <w:szCs w:val="22"/>
                      <w:lang w:eastAsia="en-US"/>
                    </w:rPr>
                    <w:t xml:space="preserve">• </w:t>
                  </w:r>
                  <w:proofErr w:type="spellStart"/>
                  <w:r w:rsidRPr="00F774F3">
                    <w:rPr>
                      <w:sz w:val="22"/>
                      <w:szCs w:val="22"/>
                      <w:lang w:eastAsia="en-US"/>
                    </w:rPr>
                    <w:t>интерактивные</w:t>
                  </w:r>
                  <w:proofErr w:type="spellEnd"/>
                  <w:r w:rsidRPr="00F774F3">
                    <w:rPr>
                      <w:sz w:val="22"/>
                      <w:szCs w:val="22"/>
                      <w:lang w:eastAsia="en-US"/>
                    </w:rPr>
                    <w:t xml:space="preserve"> </w:t>
                  </w:r>
                  <w:proofErr w:type="spellStart"/>
                  <w:r w:rsidRPr="00F774F3">
                    <w:rPr>
                      <w:sz w:val="22"/>
                      <w:szCs w:val="22"/>
                      <w:lang w:eastAsia="en-US"/>
                    </w:rPr>
                    <w:t>праздники</w:t>
                  </w:r>
                  <w:proofErr w:type="spellEnd"/>
                </w:p>
              </w:tc>
            </w:tr>
            <w:tr w:rsidR="00F774F3" w:rsidRPr="00F774F3" w14:paraId="751CCAE5" w14:textId="77777777" w:rsidTr="00463AAA">
              <w:tc>
                <w:tcPr>
                  <w:tcW w:w="4054" w:type="dxa"/>
                </w:tcPr>
                <w:p w14:paraId="5FD21B05" w14:textId="77777777" w:rsidR="00F774F3" w:rsidRPr="00F774F3" w:rsidRDefault="00F774F3" w:rsidP="006332CD">
                  <w:pPr>
                    <w:framePr w:hSpace="180" w:wrap="around" w:vAnchor="text" w:hAnchor="margin" w:xAlign="center" w:y="-839"/>
                    <w:spacing w:before="92"/>
                    <w:rPr>
                      <w:sz w:val="22"/>
                      <w:szCs w:val="22"/>
                      <w:lang w:eastAsia="en-US"/>
                    </w:rPr>
                  </w:pPr>
                  <w:r w:rsidRPr="00F774F3">
                    <w:rPr>
                      <w:sz w:val="22"/>
                      <w:szCs w:val="22"/>
                      <w:lang w:eastAsia="en-US"/>
                    </w:rPr>
                    <w:t xml:space="preserve">• </w:t>
                  </w:r>
                  <w:proofErr w:type="spellStart"/>
                  <w:r w:rsidRPr="00F774F3">
                    <w:rPr>
                      <w:sz w:val="22"/>
                      <w:szCs w:val="22"/>
                      <w:lang w:eastAsia="en-US"/>
                    </w:rPr>
                    <w:t>детские</w:t>
                  </w:r>
                  <w:proofErr w:type="spellEnd"/>
                  <w:r w:rsidRPr="00F774F3">
                    <w:rPr>
                      <w:sz w:val="22"/>
                      <w:szCs w:val="22"/>
                      <w:lang w:eastAsia="en-US"/>
                    </w:rPr>
                    <w:t xml:space="preserve"> </w:t>
                  </w:r>
                  <w:proofErr w:type="spellStart"/>
                  <w:r w:rsidRPr="00F774F3">
                    <w:rPr>
                      <w:sz w:val="22"/>
                      <w:szCs w:val="22"/>
                      <w:lang w:eastAsia="en-US"/>
                    </w:rPr>
                    <w:t>проекты</w:t>
                  </w:r>
                  <w:proofErr w:type="spellEnd"/>
                </w:p>
              </w:tc>
              <w:tc>
                <w:tcPr>
                  <w:tcW w:w="4054" w:type="dxa"/>
                </w:tcPr>
                <w:p w14:paraId="1A6378C5" w14:textId="77777777" w:rsidR="00F774F3" w:rsidRPr="00F774F3" w:rsidRDefault="00F774F3" w:rsidP="006332CD">
                  <w:pPr>
                    <w:framePr w:hSpace="180" w:wrap="around" w:vAnchor="text" w:hAnchor="margin" w:xAlign="center" w:y="-839"/>
                    <w:spacing w:before="92"/>
                    <w:rPr>
                      <w:sz w:val="22"/>
                      <w:szCs w:val="22"/>
                      <w:lang w:eastAsia="en-US"/>
                    </w:rPr>
                  </w:pPr>
                  <w:r w:rsidRPr="00F774F3">
                    <w:rPr>
                      <w:sz w:val="22"/>
                      <w:szCs w:val="22"/>
                      <w:lang w:eastAsia="en-US"/>
                    </w:rPr>
                    <w:t xml:space="preserve">• </w:t>
                  </w:r>
                  <w:proofErr w:type="spellStart"/>
                  <w:r w:rsidRPr="00F774F3">
                    <w:rPr>
                      <w:sz w:val="22"/>
                      <w:szCs w:val="22"/>
                      <w:lang w:eastAsia="en-US"/>
                    </w:rPr>
                    <w:t>наблюдение</w:t>
                  </w:r>
                  <w:proofErr w:type="spellEnd"/>
                </w:p>
              </w:tc>
            </w:tr>
          </w:tbl>
          <w:p w14:paraId="6CA0AF45" w14:textId="77777777" w:rsidR="00F774F3" w:rsidRPr="00F774F3" w:rsidRDefault="00F774F3" w:rsidP="00F774F3">
            <w:pPr>
              <w:jc w:val="center"/>
              <w:rPr>
                <w:sz w:val="22"/>
                <w:szCs w:val="22"/>
                <w:lang w:eastAsia="en-US"/>
              </w:rPr>
            </w:pPr>
          </w:p>
        </w:tc>
      </w:tr>
      <w:tr w:rsidR="00F774F3" w:rsidRPr="00F774F3" w14:paraId="36E717B6" w14:textId="77777777" w:rsidTr="00463AAA">
        <w:trPr>
          <w:trHeight w:val="476"/>
        </w:trPr>
        <w:tc>
          <w:tcPr>
            <w:tcW w:w="2624" w:type="dxa"/>
            <w:vAlign w:val="center"/>
          </w:tcPr>
          <w:p w14:paraId="64AD3843" w14:textId="77777777" w:rsidR="00F774F3" w:rsidRPr="00F774F3" w:rsidRDefault="00F774F3" w:rsidP="00F774F3">
            <w:pPr>
              <w:jc w:val="center"/>
              <w:rPr>
                <w:b/>
                <w:bCs/>
                <w:sz w:val="22"/>
                <w:szCs w:val="22"/>
                <w:lang w:eastAsia="en-US"/>
              </w:rPr>
            </w:pPr>
            <w:proofErr w:type="spellStart"/>
            <w:r w:rsidRPr="00F774F3">
              <w:rPr>
                <w:b/>
                <w:bCs/>
                <w:sz w:val="22"/>
                <w:szCs w:val="22"/>
                <w:lang w:eastAsia="en-US"/>
              </w:rPr>
              <w:lastRenderedPageBreak/>
              <w:t>Возраст</w:t>
            </w:r>
            <w:proofErr w:type="spellEnd"/>
          </w:p>
        </w:tc>
        <w:tc>
          <w:tcPr>
            <w:tcW w:w="2624" w:type="dxa"/>
          </w:tcPr>
          <w:p w14:paraId="6454495D" w14:textId="77777777" w:rsidR="00F774F3" w:rsidRPr="00F774F3" w:rsidRDefault="00F774F3" w:rsidP="00F774F3">
            <w:pPr>
              <w:jc w:val="center"/>
              <w:rPr>
                <w:b/>
                <w:sz w:val="22"/>
                <w:szCs w:val="22"/>
              </w:rPr>
            </w:pPr>
            <w:proofErr w:type="spellStart"/>
            <w:r w:rsidRPr="00F774F3">
              <w:rPr>
                <w:b/>
                <w:sz w:val="22"/>
                <w:szCs w:val="22"/>
              </w:rPr>
              <w:t>Группы</w:t>
            </w:r>
            <w:proofErr w:type="spellEnd"/>
            <w:r w:rsidRPr="00F774F3">
              <w:rPr>
                <w:b/>
                <w:sz w:val="22"/>
                <w:szCs w:val="22"/>
              </w:rPr>
              <w:t xml:space="preserve"> раннего возраста</w:t>
            </w:r>
          </w:p>
          <w:p w14:paraId="108F6BA0" w14:textId="77777777" w:rsidR="00F774F3" w:rsidRPr="00F774F3" w:rsidRDefault="00F774F3" w:rsidP="00F774F3">
            <w:pPr>
              <w:jc w:val="center"/>
              <w:rPr>
                <w:bCs/>
                <w:sz w:val="22"/>
                <w:szCs w:val="22"/>
              </w:rPr>
            </w:pPr>
            <w:r w:rsidRPr="00F774F3">
              <w:rPr>
                <w:bCs/>
                <w:sz w:val="22"/>
                <w:szCs w:val="22"/>
              </w:rPr>
              <w:t>№ 2, 4</w:t>
            </w:r>
          </w:p>
          <w:p w14:paraId="69208FBF" w14:textId="77777777" w:rsidR="00F774F3" w:rsidRPr="00F774F3" w:rsidRDefault="00F774F3" w:rsidP="00F774F3">
            <w:pPr>
              <w:jc w:val="center"/>
              <w:rPr>
                <w:spacing w:val="-10"/>
                <w:sz w:val="22"/>
                <w:szCs w:val="22"/>
                <w:lang w:eastAsia="en-US"/>
              </w:rPr>
            </w:pPr>
            <w:r w:rsidRPr="00F774F3">
              <w:rPr>
                <w:bCs/>
                <w:sz w:val="22"/>
                <w:szCs w:val="22"/>
              </w:rPr>
              <w:t>(</w:t>
            </w:r>
            <w:proofErr w:type="spellStart"/>
            <w:r w:rsidRPr="00F774F3">
              <w:rPr>
                <w:bCs/>
                <w:sz w:val="22"/>
                <w:szCs w:val="22"/>
              </w:rPr>
              <w:t>адаптационная</w:t>
            </w:r>
            <w:proofErr w:type="spellEnd"/>
            <w:r w:rsidRPr="00F774F3">
              <w:rPr>
                <w:bCs/>
                <w:sz w:val="22"/>
                <w:szCs w:val="22"/>
              </w:rPr>
              <w:t>)</w:t>
            </w:r>
          </w:p>
        </w:tc>
        <w:tc>
          <w:tcPr>
            <w:tcW w:w="2624" w:type="dxa"/>
            <w:gridSpan w:val="2"/>
          </w:tcPr>
          <w:p w14:paraId="21377C30" w14:textId="77777777" w:rsidR="00F774F3" w:rsidRPr="00F774F3" w:rsidRDefault="00F774F3" w:rsidP="00F774F3">
            <w:pPr>
              <w:jc w:val="center"/>
              <w:rPr>
                <w:b/>
                <w:sz w:val="22"/>
                <w:szCs w:val="22"/>
                <w:lang w:val="ru-RU"/>
              </w:rPr>
            </w:pPr>
            <w:r w:rsidRPr="00F774F3">
              <w:rPr>
                <w:b/>
                <w:sz w:val="22"/>
                <w:szCs w:val="22"/>
              </w:rPr>
              <w:t>I</w:t>
            </w:r>
            <w:r w:rsidRPr="00F774F3">
              <w:rPr>
                <w:b/>
                <w:sz w:val="22"/>
                <w:szCs w:val="22"/>
                <w:lang w:val="ru-RU"/>
              </w:rPr>
              <w:t xml:space="preserve"> младшая группа</w:t>
            </w:r>
          </w:p>
          <w:p w14:paraId="68A40332" w14:textId="77777777" w:rsidR="00F774F3" w:rsidRPr="00F774F3" w:rsidRDefault="00F774F3" w:rsidP="00F774F3">
            <w:pPr>
              <w:jc w:val="center"/>
              <w:rPr>
                <w:bCs/>
                <w:sz w:val="22"/>
                <w:szCs w:val="22"/>
                <w:lang w:val="ru-RU"/>
              </w:rPr>
            </w:pPr>
            <w:r w:rsidRPr="00F774F3">
              <w:rPr>
                <w:bCs/>
                <w:sz w:val="22"/>
                <w:szCs w:val="22"/>
                <w:lang w:val="ru-RU"/>
              </w:rPr>
              <w:t>(адаптированная)</w:t>
            </w:r>
          </w:p>
          <w:p w14:paraId="771B731F" w14:textId="77777777" w:rsidR="00F774F3" w:rsidRPr="00F774F3" w:rsidRDefault="00F774F3" w:rsidP="00F774F3">
            <w:pPr>
              <w:jc w:val="center"/>
              <w:rPr>
                <w:bCs/>
                <w:sz w:val="22"/>
                <w:szCs w:val="22"/>
                <w:lang w:val="ru-RU"/>
              </w:rPr>
            </w:pPr>
            <w:r w:rsidRPr="00F774F3">
              <w:rPr>
                <w:bCs/>
                <w:sz w:val="22"/>
                <w:szCs w:val="22"/>
                <w:lang w:val="ru-RU"/>
              </w:rPr>
              <w:t>№ 3</w:t>
            </w:r>
          </w:p>
          <w:p w14:paraId="731C63EB" w14:textId="77777777" w:rsidR="00F774F3" w:rsidRPr="00F774F3" w:rsidRDefault="00F774F3" w:rsidP="00F774F3">
            <w:pPr>
              <w:jc w:val="center"/>
              <w:rPr>
                <w:b/>
                <w:sz w:val="22"/>
                <w:szCs w:val="22"/>
                <w:lang w:val="ru-RU"/>
              </w:rPr>
            </w:pPr>
            <w:r w:rsidRPr="00F774F3">
              <w:rPr>
                <w:b/>
                <w:sz w:val="22"/>
                <w:szCs w:val="22"/>
              </w:rPr>
              <w:t>II</w:t>
            </w:r>
            <w:r w:rsidRPr="00F774F3">
              <w:rPr>
                <w:b/>
                <w:sz w:val="22"/>
                <w:szCs w:val="22"/>
                <w:lang w:val="ru-RU"/>
              </w:rPr>
              <w:t xml:space="preserve"> младшая группа</w:t>
            </w:r>
          </w:p>
          <w:p w14:paraId="233231B9" w14:textId="77777777" w:rsidR="00F774F3" w:rsidRPr="00F774F3" w:rsidRDefault="00F774F3" w:rsidP="00F774F3">
            <w:pPr>
              <w:jc w:val="center"/>
              <w:rPr>
                <w:spacing w:val="-10"/>
                <w:sz w:val="22"/>
                <w:szCs w:val="22"/>
                <w:lang w:eastAsia="en-US"/>
              </w:rPr>
            </w:pPr>
            <w:r w:rsidRPr="00F774F3">
              <w:rPr>
                <w:bCs/>
                <w:sz w:val="22"/>
                <w:szCs w:val="22"/>
              </w:rPr>
              <w:t>№ 9, 5</w:t>
            </w:r>
          </w:p>
        </w:tc>
        <w:tc>
          <w:tcPr>
            <w:tcW w:w="2624" w:type="dxa"/>
          </w:tcPr>
          <w:p w14:paraId="57AA49B7" w14:textId="77777777" w:rsidR="00F774F3" w:rsidRPr="00F774F3" w:rsidRDefault="00F774F3" w:rsidP="00F774F3">
            <w:pPr>
              <w:jc w:val="center"/>
              <w:rPr>
                <w:b/>
                <w:sz w:val="22"/>
                <w:szCs w:val="22"/>
              </w:rPr>
            </w:pPr>
            <w:proofErr w:type="spellStart"/>
            <w:r w:rsidRPr="00F774F3">
              <w:rPr>
                <w:b/>
                <w:sz w:val="22"/>
                <w:szCs w:val="22"/>
              </w:rPr>
              <w:t>Средняя</w:t>
            </w:r>
            <w:proofErr w:type="spellEnd"/>
            <w:r w:rsidRPr="00F774F3">
              <w:rPr>
                <w:b/>
                <w:sz w:val="22"/>
                <w:szCs w:val="22"/>
              </w:rPr>
              <w:t xml:space="preserve"> </w:t>
            </w:r>
            <w:proofErr w:type="spellStart"/>
            <w:r w:rsidRPr="00F774F3">
              <w:rPr>
                <w:b/>
                <w:sz w:val="22"/>
                <w:szCs w:val="22"/>
              </w:rPr>
              <w:t>группа</w:t>
            </w:r>
            <w:proofErr w:type="spellEnd"/>
          </w:p>
          <w:p w14:paraId="3ADAE492" w14:textId="77777777" w:rsidR="00F774F3" w:rsidRPr="00F774F3" w:rsidRDefault="00F774F3" w:rsidP="00F774F3">
            <w:pPr>
              <w:jc w:val="center"/>
              <w:rPr>
                <w:spacing w:val="-10"/>
                <w:sz w:val="22"/>
                <w:szCs w:val="22"/>
                <w:lang w:eastAsia="en-US"/>
              </w:rPr>
            </w:pPr>
            <w:r w:rsidRPr="00F774F3">
              <w:rPr>
                <w:bCs/>
                <w:sz w:val="22"/>
                <w:szCs w:val="22"/>
              </w:rPr>
              <w:t>№ 1, 10</w:t>
            </w:r>
          </w:p>
        </w:tc>
        <w:tc>
          <w:tcPr>
            <w:tcW w:w="2624" w:type="dxa"/>
          </w:tcPr>
          <w:p w14:paraId="7A7F8EE0" w14:textId="77777777" w:rsidR="00F774F3" w:rsidRPr="00F774F3" w:rsidRDefault="00F774F3" w:rsidP="00F774F3">
            <w:pPr>
              <w:jc w:val="center"/>
              <w:rPr>
                <w:b/>
                <w:sz w:val="22"/>
                <w:szCs w:val="22"/>
              </w:rPr>
            </w:pPr>
            <w:proofErr w:type="spellStart"/>
            <w:r w:rsidRPr="00F774F3">
              <w:rPr>
                <w:b/>
                <w:sz w:val="22"/>
                <w:szCs w:val="22"/>
              </w:rPr>
              <w:t>Старшая</w:t>
            </w:r>
            <w:proofErr w:type="spellEnd"/>
            <w:r w:rsidRPr="00F774F3">
              <w:rPr>
                <w:b/>
                <w:sz w:val="22"/>
                <w:szCs w:val="22"/>
              </w:rPr>
              <w:t xml:space="preserve"> </w:t>
            </w:r>
            <w:proofErr w:type="spellStart"/>
            <w:r w:rsidRPr="00F774F3">
              <w:rPr>
                <w:b/>
                <w:sz w:val="22"/>
                <w:szCs w:val="22"/>
              </w:rPr>
              <w:t>группа</w:t>
            </w:r>
            <w:proofErr w:type="spellEnd"/>
          </w:p>
          <w:p w14:paraId="0A991F6A" w14:textId="77777777" w:rsidR="00F774F3" w:rsidRPr="00F774F3" w:rsidRDefault="00F774F3" w:rsidP="00F774F3">
            <w:pPr>
              <w:jc w:val="center"/>
              <w:rPr>
                <w:sz w:val="22"/>
                <w:szCs w:val="22"/>
                <w:lang w:eastAsia="en-US"/>
              </w:rPr>
            </w:pPr>
            <w:r w:rsidRPr="00F774F3">
              <w:rPr>
                <w:bCs/>
                <w:sz w:val="22"/>
                <w:szCs w:val="22"/>
              </w:rPr>
              <w:t>№ 11, 12</w:t>
            </w:r>
          </w:p>
        </w:tc>
        <w:tc>
          <w:tcPr>
            <w:tcW w:w="2625" w:type="dxa"/>
          </w:tcPr>
          <w:p w14:paraId="2F56D8AF" w14:textId="77777777" w:rsidR="00F774F3" w:rsidRPr="00F774F3" w:rsidRDefault="00F774F3" w:rsidP="00F774F3">
            <w:pPr>
              <w:jc w:val="center"/>
              <w:rPr>
                <w:b/>
                <w:sz w:val="22"/>
                <w:szCs w:val="22"/>
              </w:rPr>
            </w:pPr>
            <w:proofErr w:type="spellStart"/>
            <w:r w:rsidRPr="00F774F3">
              <w:rPr>
                <w:b/>
                <w:sz w:val="22"/>
                <w:szCs w:val="22"/>
              </w:rPr>
              <w:t>Подготовительная</w:t>
            </w:r>
            <w:proofErr w:type="spellEnd"/>
          </w:p>
          <w:p w14:paraId="31C38DBD" w14:textId="77777777" w:rsidR="00F774F3" w:rsidRPr="00F774F3" w:rsidRDefault="00F774F3" w:rsidP="00F774F3">
            <w:pPr>
              <w:jc w:val="center"/>
              <w:rPr>
                <w:b/>
                <w:sz w:val="22"/>
                <w:szCs w:val="22"/>
              </w:rPr>
            </w:pPr>
            <w:proofErr w:type="spellStart"/>
            <w:r w:rsidRPr="00F774F3">
              <w:rPr>
                <w:b/>
                <w:sz w:val="22"/>
                <w:szCs w:val="22"/>
              </w:rPr>
              <w:t>Группа</w:t>
            </w:r>
            <w:proofErr w:type="spellEnd"/>
          </w:p>
          <w:p w14:paraId="36214F2C" w14:textId="77777777" w:rsidR="00F774F3" w:rsidRPr="00F774F3" w:rsidRDefault="00F774F3" w:rsidP="00F774F3">
            <w:pPr>
              <w:jc w:val="center"/>
              <w:rPr>
                <w:sz w:val="22"/>
                <w:szCs w:val="22"/>
                <w:lang w:eastAsia="en-US"/>
              </w:rPr>
            </w:pPr>
            <w:r w:rsidRPr="00F774F3">
              <w:rPr>
                <w:bCs/>
                <w:sz w:val="22"/>
                <w:szCs w:val="22"/>
              </w:rPr>
              <w:t>№ 8</w:t>
            </w:r>
          </w:p>
        </w:tc>
      </w:tr>
      <w:tr w:rsidR="00F774F3" w:rsidRPr="00F774F3" w14:paraId="2F54DE94" w14:textId="77777777" w:rsidTr="00463AAA">
        <w:trPr>
          <w:trHeight w:val="476"/>
        </w:trPr>
        <w:tc>
          <w:tcPr>
            <w:tcW w:w="2624" w:type="dxa"/>
            <w:vAlign w:val="center"/>
          </w:tcPr>
          <w:p w14:paraId="5A857AF4" w14:textId="77777777" w:rsidR="00F774F3" w:rsidRPr="00F774F3" w:rsidRDefault="00F774F3" w:rsidP="00F774F3">
            <w:pPr>
              <w:jc w:val="center"/>
              <w:rPr>
                <w:b/>
                <w:bCs/>
                <w:sz w:val="22"/>
                <w:szCs w:val="22"/>
                <w:lang w:eastAsia="en-US"/>
              </w:rPr>
            </w:pPr>
            <w:proofErr w:type="spellStart"/>
            <w:r w:rsidRPr="00F774F3">
              <w:rPr>
                <w:b/>
                <w:bCs/>
                <w:sz w:val="22"/>
                <w:szCs w:val="22"/>
                <w:lang w:eastAsia="en-US"/>
              </w:rPr>
              <w:t>Тема</w:t>
            </w:r>
            <w:proofErr w:type="spellEnd"/>
            <w:r w:rsidRPr="00F774F3">
              <w:rPr>
                <w:b/>
                <w:bCs/>
                <w:sz w:val="22"/>
                <w:szCs w:val="22"/>
                <w:lang w:eastAsia="en-US"/>
              </w:rPr>
              <w:t xml:space="preserve"> </w:t>
            </w:r>
            <w:proofErr w:type="spellStart"/>
            <w:r w:rsidRPr="00F774F3">
              <w:rPr>
                <w:b/>
                <w:bCs/>
                <w:sz w:val="22"/>
                <w:szCs w:val="22"/>
                <w:lang w:eastAsia="en-US"/>
              </w:rPr>
              <w:t>недели</w:t>
            </w:r>
            <w:proofErr w:type="spellEnd"/>
          </w:p>
        </w:tc>
        <w:tc>
          <w:tcPr>
            <w:tcW w:w="2624" w:type="dxa"/>
          </w:tcPr>
          <w:p w14:paraId="4DCADAAD" w14:textId="77777777" w:rsidR="00F774F3" w:rsidRPr="00F774F3" w:rsidRDefault="00F774F3" w:rsidP="00F774F3">
            <w:pPr>
              <w:jc w:val="center"/>
              <w:rPr>
                <w:sz w:val="22"/>
                <w:szCs w:val="22"/>
                <w:lang w:eastAsia="en-US"/>
              </w:rPr>
            </w:pPr>
            <w:r w:rsidRPr="00F774F3">
              <w:rPr>
                <w:sz w:val="22"/>
                <w:szCs w:val="22"/>
                <w:lang w:eastAsia="en-US"/>
              </w:rPr>
              <w:t>«</w:t>
            </w:r>
            <w:proofErr w:type="spellStart"/>
            <w:r w:rsidRPr="00F774F3">
              <w:rPr>
                <w:sz w:val="22"/>
                <w:szCs w:val="22"/>
                <w:lang w:eastAsia="en-US"/>
              </w:rPr>
              <w:t>Снег</w:t>
            </w:r>
            <w:proofErr w:type="spellEnd"/>
            <w:r w:rsidRPr="00F774F3">
              <w:rPr>
                <w:sz w:val="22"/>
                <w:szCs w:val="22"/>
                <w:lang w:eastAsia="en-US"/>
              </w:rPr>
              <w:t xml:space="preserve">, </w:t>
            </w:r>
            <w:proofErr w:type="spellStart"/>
            <w:r w:rsidRPr="00F774F3">
              <w:rPr>
                <w:sz w:val="22"/>
                <w:szCs w:val="22"/>
                <w:lang w:eastAsia="en-US"/>
              </w:rPr>
              <w:t>снежок</w:t>
            </w:r>
            <w:proofErr w:type="spellEnd"/>
            <w:r w:rsidRPr="00F774F3">
              <w:rPr>
                <w:sz w:val="22"/>
                <w:szCs w:val="22"/>
                <w:lang w:eastAsia="en-US"/>
              </w:rPr>
              <w:t>»</w:t>
            </w:r>
          </w:p>
          <w:p w14:paraId="7A33F83C" w14:textId="77777777" w:rsidR="00F774F3" w:rsidRPr="00F774F3" w:rsidRDefault="00F774F3" w:rsidP="00F774F3">
            <w:pPr>
              <w:jc w:val="center"/>
              <w:rPr>
                <w:spacing w:val="-10"/>
                <w:sz w:val="22"/>
                <w:szCs w:val="22"/>
                <w:lang w:eastAsia="en-US"/>
              </w:rPr>
            </w:pPr>
          </w:p>
        </w:tc>
        <w:tc>
          <w:tcPr>
            <w:tcW w:w="2624" w:type="dxa"/>
            <w:gridSpan w:val="2"/>
          </w:tcPr>
          <w:p w14:paraId="36C70A63" w14:textId="77777777" w:rsidR="00F774F3" w:rsidRPr="00F774F3" w:rsidRDefault="00F774F3" w:rsidP="00F774F3">
            <w:pPr>
              <w:jc w:val="center"/>
              <w:rPr>
                <w:spacing w:val="-10"/>
                <w:sz w:val="22"/>
                <w:szCs w:val="22"/>
                <w:lang w:eastAsia="en-US"/>
              </w:rPr>
            </w:pPr>
            <w:proofErr w:type="spellStart"/>
            <w:r w:rsidRPr="00F774F3">
              <w:rPr>
                <w:sz w:val="22"/>
                <w:szCs w:val="22"/>
                <w:lang w:eastAsia="en-US"/>
              </w:rPr>
              <w:t>Волшебные</w:t>
            </w:r>
            <w:proofErr w:type="spellEnd"/>
            <w:r w:rsidRPr="00F774F3">
              <w:rPr>
                <w:sz w:val="22"/>
                <w:szCs w:val="22"/>
                <w:lang w:eastAsia="en-US"/>
              </w:rPr>
              <w:t xml:space="preserve"> </w:t>
            </w:r>
            <w:proofErr w:type="spellStart"/>
            <w:r w:rsidRPr="00F774F3">
              <w:rPr>
                <w:sz w:val="22"/>
                <w:szCs w:val="22"/>
                <w:lang w:eastAsia="en-US"/>
              </w:rPr>
              <w:t>превращения</w:t>
            </w:r>
            <w:proofErr w:type="spellEnd"/>
          </w:p>
        </w:tc>
        <w:tc>
          <w:tcPr>
            <w:tcW w:w="2624" w:type="dxa"/>
          </w:tcPr>
          <w:p w14:paraId="0CE643B9" w14:textId="77777777" w:rsidR="00F774F3" w:rsidRPr="00F774F3" w:rsidRDefault="00F774F3" w:rsidP="00F774F3">
            <w:pPr>
              <w:jc w:val="center"/>
              <w:rPr>
                <w:spacing w:val="-10"/>
                <w:sz w:val="22"/>
                <w:szCs w:val="22"/>
                <w:lang w:eastAsia="en-US"/>
              </w:rPr>
            </w:pPr>
            <w:proofErr w:type="spellStart"/>
            <w:r w:rsidRPr="00F774F3">
              <w:rPr>
                <w:sz w:val="22"/>
                <w:szCs w:val="22"/>
                <w:lang w:eastAsia="en-US"/>
              </w:rPr>
              <w:t>Мы</w:t>
            </w:r>
            <w:proofErr w:type="spellEnd"/>
            <w:r w:rsidRPr="00F774F3">
              <w:rPr>
                <w:sz w:val="22"/>
                <w:szCs w:val="22"/>
                <w:lang w:eastAsia="en-US"/>
              </w:rPr>
              <w:t xml:space="preserve"> </w:t>
            </w:r>
            <w:proofErr w:type="spellStart"/>
            <w:r w:rsidRPr="00F774F3">
              <w:rPr>
                <w:spacing w:val="-2"/>
                <w:sz w:val="22"/>
                <w:szCs w:val="22"/>
                <w:lang w:eastAsia="en-US"/>
              </w:rPr>
              <w:t>исследователи</w:t>
            </w:r>
            <w:proofErr w:type="spellEnd"/>
          </w:p>
        </w:tc>
        <w:tc>
          <w:tcPr>
            <w:tcW w:w="2624" w:type="dxa"/>
          </w:tcPr>
          <w:p w14:paraId="78C0B5D1" w14:textId="77777777" w:rsidR="00F774F3" w:rsidRPr="00F774F3" w:rsidRDefault="00F774F3" w:rsidP="00F774F3">
            <w:pPr>
              <w:jc w:val="center"/>
              <w:rPr>
                <w:sz w:val="22"/>
                <w:szCs w:val="22"/>
                <w:lang w:eastAsia="en-US"/>
              </w:rPr>
            </w:pPr>
            <w:proofErr w:type="spellStart"/>
            <w:r w:rsidRPr="00F774F3">
              <w:rPr>
                <w:sz w:val="22"/>
                <w:szCs w:val="22"/>
                <w:lang w:eastAsia="en-US"/>
              </w:rPr>
              <w:t>Неделя</w:t>
            </w:r>
            <w:proofErr w:type="spellEnd"/>
            <w:r w:rsidRPr="00F774F3">
              <w:rPr>
                <w:spacing w:val="-3"/>
                <w:sz w:val="22"/>
                <w:szCs w:val="22"/>
                <w:lang w:eastAsia="en-US"/>
              </w:rPr>
              <w:t xml:space="preserve"> </w:t>
            </w:r>
            <w:proofErr w:type="spellStart"/>
            <w:r w:rsidRPr="00F774F3">
              <w:rPr>
                <w:spacing w:val="-2"/>
                <w:sz w:val="22"/>
                <w:szCs w:val="22"/>
                <w:lang w:eastAsia="en-US"/>
              </w:rPr>
              <w:t>изобретений</w:t>
            </w:r>
            <w:proofErr w:type="spellEnd"/>
          </w:p>
        </w:tc>
        <w:tc>
          <w:tcPr>
            <w:tcW w:w="2625" w:type="dxa"/>
          </w:tcPr>
          <w:p w14:paraId="140C1A2D" w14:textId="77777777" w:rsidR="00F774F3" w:rsidRPr="00F774F3" w:rsidRDefault="00F774F3" w:rsidP="00F774F3">
            <w:pPr>
              <w:jc w:val="center"/>
              <w:rPr>
                <w:sz w:val="22"/>
                <w:szCs w:val="22"/>
                <w:lang w:eastAsia="en-US"/>
              </w:rPr>
            </w:pPr>
            <w:proofErr w:type="spellStart"/>
            <w:r w:rsidRPr="00F774F3">
              <w:rPr>
                <w:sz w:val="22"/>
                <w:szCs w:val="22"/>
                <w:lang w:eastAsia="en-US"/>
              </w:rPr>
              <w:t>Неделя</w:t>
            </w:r>
            <w:proofErr w:type="spellEnd"/>
            <w:r w:rsidRPr="00F774F3">
              <w:rPr>
                <w:spacing w:val="-3"/>
                <w:sz w:val="22"/>
                <w:szCs w:val="22"/>
                <w:lang w:eastAsia="en-US"/>
              </w:rPr>
              <w:t xml:space="preserve"> </w:t>
            </w:r>
            <w:proofErr w:type="spellStart"/>
            <w:r w:rsidRPr="00F774F3">
              <w:rPr>
                <w:spacing w:val="-2"/>
                <w:sz w:val="22"/>
                <w:szCs w:val="22"/>
                <w:lang w:eastAsia="en-US"/>
              </w:rPr>
              <w:t>изобретений</w:t>
            </w:r>
            <w:proofErr w:type="spellEnd"/>
          </w:p>
        </w:tc>
      </w:tr>
      <w:tr w:rsidR="00F774F3" w:rsidRPr="00F774F3" w14:paraId="1C6BB21A" w14:textId="77777777" w:rsidTr="00463AAA">
        <w:trPr>
          <w:trHeight w:val="476"/>
        </w:trPr>
        <w:tc>
          <w:tcPr>
            <w:tcW w:w="2624" w:type="dxa"/>
            <w:vAlign w:val="center"/>
          </w:tcPr>
          <w:p w14:paraId="65EBB060" w14:textId="77777777" w:rsidR="00F774F3" w:rsidRPr="00F774F3" w:rsidRDefault="00F774F3" w:rsidP="00F774F3">
            <w:pPr>
              <w:jc w:val="center"/>
              <w:rPr>
                <w:b/>
                <w:bCs/>
                <w:sz w:val="22"/>
                <w:szCs w:val="22"/>
                <w:lang w:eastAsia="en-US"/>
              </w:rPr>
            </w:pPr>
            <w:proofErr w:type="spellStart"/>
            <w:r w:rsidRPr="00F774F3">
              <w:rPr>
                <w:b/>
                <w:bCs/>
                <w:sz w:val="22"/>
                <w:szCs w:val="22"/>
                <w:lang w:eastAsia="en-US"/>
              </w:rPr>
              <w:t>Праздники</w:t>
            </w:r>
            <w:proofErr w:type="spellEnd"/>
            <w:r w:rsidRPr="00F774F3">
              <w:rPr>
                <w:b/>
                <w:bCs/>
                <w:sz w:val="22"/>
                <w:szCs w:val="22"/>
                <w:lang w:eastAsia="en-US"/>
              </w:rPr>
              <w:t xml:space="preserve"> </w:t>
            </w:r>
            <w:proofErr w:type="spellStart"/>
            <w:r w:rsidRPr="00F774F3">
              <w:rPr>
                <w:b/>
                <w:bCs/>
                <w:sz w:val="22"/>
                <w:szCs w:val="22"/>
                <w:lang w:eastAsia="en-US"/>
              </w:rPr>
              <w:t>по</w:t>
            </w:r>
            <w:proofErr w:type="spellEnd"/>
            <w:r w:rsidRPr="00F774F3">
              <w:rPr>
                <w:b/>
                <w:bCs/>
                <w:sz w:val="22"/>
                <w:szCs w:val="22"/>
                <w:lang w:eastAsia="en-US"/>
              </w:rPr>
              <w:t xml:space="preserve"> ФОП ДО</w:t>
            </w:r>
          </w:p>
        </w:tc>
        <w:tc>
          <w:tcPr>
            <w:tcW w:w="2624" w:type="dxa"/>
            <w:vAlign w:val="center"/>
          </w:tcPr>
          <w:p w14:paraId="1DDA4033" w14:textId="77777777" w:rsidR="00F774F3" w:rsidRPr="00F774F3" w:rsidRDefault="00F774F3" w:rsidP="00F774F3">
            <w:pPr>
              <w:jc w:val="center"/>
              <w:rPr>
                <w:spacing w:val="-10"/>
                <w:sz w:val="22"/>
                <w:szCs w:val="22"/>
                <w:lang w:eastAsia="en-US"/>
              </w:rPr>
            </w:pPr>
            <w:r w:rsidRPr="00F774F3">
              <w:rPr>
                <w:sz w:val="22"/>
                <w:szCs w:val="22"/>
                <w:lang w:eastAsia="en-US"/>
              </w:rPr>
              <w:t>-</w:t>
            </w:r>
          </w:p>
        </w:tc>
        <w:tc>
          <w:tcPr>
            <w:tcW w:w="2624" w:type="dxa"/>
            <w:gridSpan w:val="2"/>
            <w:vAlign w:val="center"/>
          </w:tcPr>
          <w:p w14:paraId="58DD9887" w14:textId="77777777" w:rsidR="00F774F3" w:rsidRPr="00F774F3" w:rsidRDefault="00F774F3" w:rsidP="00F774F3">
            <w:pPr>
              <w:jc w:val="center"/>
              <w:rPr>
                <w:spacing w:val="-10"/>
                <w:sz w:val="22"/>
                <w:szCs w:val="22"/>
                <w:lang w:eastAsia="en-US"/>
              </w:rPr>
            </w:pPr>
            <w:r w:rsidRPr="00F774F3">
              <w:rPr>
                <w:sz w:val="22"/>
                <w:szCs w:val="22"/>
                <w:lang w:eastAsia="en-US"/>
              </w:rPr>
              <w:t>-</w:t>
            </w:r>
          </w:p>
        </w:tc>
        <w:tc>
          <w:tcPr>
            <w:tcW w:w="2624" w:type="dxa"/>
            <w:vAlign w:val="center"/>
          </w:tcPr>
          <w:p w14:paraId="48314F21" w14:textId="77777777" w:rsidR="00F774F3" w:rsidRPr="00F774F3" w:rsidRDefault="00F774F3" w:rsidP="00F774F3">
            <w:pPr>
              <w:jc w:val="center"/>
              <w:rPr>
                <w:spacing w:val="-10"/>
                <w:sz w:val="22"/>
                <w:szCs w:val="22"/>
                <w:lang w:eastAsia="en-US"/>
              </w:rPr>
            </w:pPr>
            <w:r w:rsidRPr="00F774F3">
              <w:rPr>
                <w:sz w:val="22"/>
                <w:szCs w:val="22"/>
                <w:lang w:eastAsia="en-US"/>
              </w:rPr>
              <w:t>-</w:t>
            </w:r>
          </w:p>
        </w:tc>
        <w:tc>
          <w:tcPr>
            <w:tcW w:w="2624" w:type="dxa"/>
            <w:vAlign w:val="center"/>
          </w:tcPr>
          <w:p w14:paraId="26B587E5" w14:textId="77777777" w:rsidR="00F774F3" w:rsidRPr="00F774F3" w:rsidRDefault="00F774F3" w:rsidP="00F774F3">
            <w:pPr>
              <w:jc w:val="center"/>
              <w:rPr>
                <w:sz w:val="22"/>
                <w:szCs w:val="22"/>
                <w:lang w:eastAsia="en-US"/>
              </w:rPr>
            </w:pPr>
            <w:r w:rsidRPr="00F774F3">
              <w:rPr>
                <w:sz w:val="22"/>
                <w:szCs w:val="22"/>
                <w:lang w:eastAsia="en-US"/>
              </w:rPr>
              <w:t xml:space="preserve">8 </w:t>
            </w:r>
            <w:proofErr w:type="spellStart"/>
            <w:r w:rsidRPr="00F774F3">
              <w:rPr>
                <w:sz w:val="22"/>
                <w:szCs w:val="22"/>
                <w:lang w:eastAsia="en-US"/>
              </w:rPr>
              <w:t>февраля</w:t>
            </w:r>
            <w:proofErr w:type="spellEnd"/>
            <w:r w:rsidRPr="00F774F3">
              <w:rPr>
                <w:sz w:val="22"/>
                <w:szCs w:val="22"/>
                <w:lang w:eastAsia="en-US"/>
              </w:rPr>
              <w:t xml:space="preserve"> - </w:t>
            </w:r>
            <w:proofErr w:type="spellStart"/>
            <w:r w:rsidRPr="00F774F3">
              <w:rPr>
                <w:sz w:val="22"/>
                <w:szCs w:val="22"/>
                <w:lang w:eastAsia="en-US"/>
              </w:rPr>
              <w:t>День</w:t>
            </w:r>
            <w:proofErr w:type="spellEnd"/>
            <w:r w:rsidRPr="00F774F3">
              <w:rPr>
                <w:sz w:val="22"/>
                <w:szCs w:val="22"/>
                <w:lang w:eastAsia="en-US"/>
              </w:rPr>
              <w:t xml:space="preserve"> </w:t>
            </w:r>
            <w:proofErr w:type="spellStart"/>
            <w:r w:rsidRPr="00F774F3">
              <w:rPr>
                <w:sz w:val="22"/>
                <w:szCs w:val="22"/>
                <w:lang w:eastAsia="en-US"/>
              </w:rPr>
              <w:t>российской</w:t>
            </w:r>
            <w:proofErr w:type="spellEnd"/>
            <w:r w:rsidRPr="00F774F3">
              <w:rPr>
                <w:spacing w:val="-15"/>
                <w:sz w:val="22"/>
                <w:szCs w:val="22"/>
                <w:lang w:eastAsia="en-US"/>
              </w:rPr>
              <w:t xml:space="preserve"> </w:t>
            </w:r>
            <w:proofErr w:type="spellStart"/>
            <w:r w:rsidRPr="00F774F3">
              <w:rPr>
                <w:sz w:val="22"/>
                <w:szCs w:val="22"/>
                <w:lang w:eastAsia="en-US"/>
              </w:rPr>
              <w:t>науки</w:t>
            </w:r>
            <w:proofErr w:type="spellEnd"/>
          </w:p>
        </w:tc>
        <w:tc>
          <w:tcPr>
            <w:tcW w:w="2625" w:type="dxa"/>
            <w:vAlign w:val="center"/>
          </w:tcPr>
          <w:p w14:paraId="1D2B2D0B" w14:textId="77777777" w:rsidR="00F774F3" w:rsidRPr="00F774F3" w:rsidRDefault="00F774F3" w:rsidP="00F774F3">
            <w:pPr>
              <w:jc w:val="center"/>
              <w:rPr>
                <w:sz w:val="22"/>
                <w:szCs w:val="22"/>
                <w:lang w:eastAsia="en-US"/>
              </w:rPr>
            </w:pPr>
            <w:r w:rsidRPr="00F774F3">
              <w:rPr>
                <w:sz w:val="22"/>
                <w:szCs w:val="22"/>
                <w:lang w:eastAsia="en-US"/>
              </w:rPr>
              <w:t xml:space="preserve">8 </w:t>
            </w:r>
            <w:proofErr w:type="spellStart"/>
            <w:r w:rsidRPr="00F774F3">
              <w:rPr>
                <w:sz w:val="22"/>
                <w:szCs w:val="22"/>
                <w:lang w:eastAsia="en-US"/>
              </w:rPr>
              <w:t>февраля</w:t>
            </w:r>
            <w:proofErr w:type="spellEnd"/>
            <w:r w:rsidRPr="00F774F3">
              <w:rPr>
                <w:sz w:val="22"/>
                <w:szCs w:val="22"/>
                <w:lang w:eastAsia="en-US"/>
              </w:rPr>
              <w:t xml:space="preserve"> - </w:t>
            </w:r>
            <w:proofErr w:type="spellStart"/>
            <w:r w:rsidRPr="00F774F3">
              <w:rPr>
                <w:sz w:val="22"/>
                <w:szCs w:val="22"/>
                <w:lang w:eastAsia="en-US"/>
              </w:rPr>
              <w:t>День</w:t>
            </w:r>
            <w:proofErr w:type="spellEnd"/>
            <w:r w:rsidRPr="00F774F3">
              <w:rPr>
                <w:sz w:val="22"/>
                <w:szCs w:val="22"/>
                <w:lang w:eastAsia="en-US"/>
              </w:rPr>
              <w:t xml:space="preserve"> </w:t>
            </w:r>
            <w:proofErr w:type="spellStart"/>
            <w:r w:rsidRPr="00F774F3">
              <w:rPr>
                <w:sz w:val="22"/>
                <w:szCs w:val="22"/>
                <w:lang w:eastAsia="en-US"/>
              </w:rPr>
              <w:t>российской</w:t>
            </w:r>
            <w:proofErr w:type="spellEnd"/>
            <w:r w:rsidRPr="00F774F3">
              <w:rPr>
                <w:spacing w:val="-15"/>
                <w:sz w:val="22"/>
                <w:szCs w:val="22"/>
                <w:lang w:eastAsia="en-US"/>
              </w:rPr>
              <w:t xml:space="preserve"> </w:t>
            </w:r>
            <w:proofErr w:type="spellStart"/>
            <w:r w:rsidRPr="00F774F3">
              <w:rPr>
                <w:sz w:val="22"/>
                <w:szCs w:val="22"/>
                <w:lang w:eastAsia="en-US"/>
              </w:rPr>
              <w:t>науки</w:t>
            </w:r>
            <w:proofErr w:type="spellEnd"/>
          </w:p>
        </w:tc>
      </w:tr>
      <w:tr w:rsidR="00F774F3" w:rsidRPr="00F774F3" w14:paraId="24577629" w14:textId="77777777" w:rsidTr="00463AAA">
        <w:trPr>
          <w:trHeight w:val="476"/>
        </w:trPr>
        <w:tc>
          <w:tcPr>
            <w:tcW w:w="2624" w:type="dxa"/>
            <w:vAlign w:val="center"/>
          </w:tcPr>
          <w:p w14:paraId="6A9C3E46" w14:textId="77777777" w:rsidR="00F774F3" w:rsidRPr="00F774F3" w:rsidRDefault="00F774F3" w:rsidP="00F774F3">
            <w:pPr>
              <w:jc w:val="center"/>
              <w:rPr>
                <w:b/>
                <w:bCs/>
                <w:sz w:val="22"/>
                <w:szCs w:val="22"/>
                <w:lang w:eastAsia="en-US"/>
              </w:rPr>
            </w:pPr>
            <w:proofErr w:type="spellStart"/>
            <w:r w:rsidRPr="00F774F3">
              <w:rPr>
                <w:b/>
                <w:bCs/>
                <w:sz w:val="22"/>
                <w:szCs w:val="22"/>
                <w:lang w:eastAsia="en-US"/>
              </w:rPr>
              <w:t>Дополнительные</w:t>
            </w:r>
            <w:proofErr w:type="spellEnd"/>
            <w:r w:rsidRPr="00F774F3">
              <w:rPr>
                <w:b/>
                <w:bCs/>
                <w:sz w:val="22"/>
                <w:szCs w:val="22"/>
                <w:lang w:eastAsia="en-US"/>
              </w:rPr>
              <w:t xml:space="preserve"> </w:t>
            </w:r>
            <w:proofErr w:type="spellStart"/>
            <w:r w:rsidRPr="00F774F3">
              <w:rPr>
                <w:b/>
                <w:bCs/>
                <w:sz w:val="22"/>
                <w:szCs w:val="22"/>
                <w:lang w:eastAsia="en-US"/>
              </w:rPr>
              <w:t>праздники</w:t>
            </w:r>
            <w:proofErr w:type="spellEnd"/>
          </w:p>
        </w:tc>
        <w:tc>
          <w:tcPr>
            <w:tcW w:w="2624" w:type="dxa"/>
            <w:vAlign w:val="center"/>
          </w:tcPr>
          <w:p w14:paraId="070DF16E" w14:textId="77777777" w:rsidR="00F774F3" w:rsidRPr="00F774F3" w:rsidRDefault="00F774F3" w:rsidP="00F774F3">
            <w:pPr>
              <w:jc w:val="center"/>
              <w:rPr>
                <w:spacing w:val="-10"/>
                <w:sz w:val="22"/>
                <w:szCs w:val="22"/>
                <w:lang w:eastAsia="en-US"/>
              </w:rPr>
            </w:pPr>
            <w:r w:rsidRPr="00F774F3">
              <w:rPr>
                <w:sz w:val="22"/>
                <w:szCs w:val="22"/>
                <w:lang w:eastAsia="en-US"/>
              </w:rPr>
              <w:t>-</w:t>
            </w:r>
          </w:p>
        </w:tc>
        <w:tc>
          <w:tcPr>
            <w:tcW w:w="2624" w:type="dxa"/>
            <w:gridSpan w:val="2"/>
            <w:vAlign w:val="center"/>
          </w:tcPr>
          <w:p w14:paraId="3CF3AEF3" w14:textId="77777777" w:rsidR="00F774F3" w:rsidRPr="00F774F3" w:rsidRDefault="00F774F3" w:rsidP="00F774F3">
            <w:pPr>
              <w:jc w:val="center"/>
              <w:rPr>
                <w:spacing w:val="-10"/>
                <w:sz w:val="22"/>
                <w:szCs w:val="22"/>
                <w:lang w:eastAsia="en-US"/>
              </w:rPr>
            </w:pPr>
            <w:r w:rsidRPr="00F774F3">
              <w:rPr>
                <w:sz w:val="22"/>
                <w:szCs w:val="22"/>
                <w:lang w:eastAsia="en-US"/>
              </w:rPr>
              <w:t>-</w:t>
            </w:r>
          </w:p>
        </w:tc>
        <w:tc>
          <w:tcPr>
            <w:tcW w:w="2624" w:type="dxa"/>
            <w:vAlign w:val="center"/>
          </w:tcPr>
          <w:p w14:paraId="6B8B7DA3" w14:textId="77777777" w:rsidR="00F774F3" w:rsidRPr="00F774F3" w:rsidRDefault="00F774F3" w:rsidP="00F774F3">
            <w:pPr>
              <w:jc w:val="center"/>
              <w:rPr>
                <w:spacing w:val="-10"/>
                <w:sz w:val="22"/>
                <w:szCs w:val="22"/>
                <w:lang w:eastAsia="en-US"/>
              </w:rPr>
            </w:pPr>
          </w:p>
        </w:tc>
        <w:tc>
          <w:tcPr>
            <w:tcW w:w="2624" w:type="dxa"/>
            <w:vAlign w:val="center"/>
          </w:tcPr>
          <w:p w14:paraId="615FBC7E" w14:textId="77777777" w:rsidR="00F774F3" w:rsidRPr="00F774F3" w:rsidRDefault="00F774F3" w:rsidP="00F774F3">
            <w:pPr>
              <w:jc w:val="center"/>
              <w:rPr>
                <w:sz w:val="22"/>
                <w:szCs w:val="22"/>
                <w:lang w:val="ru-RU" w:eastAsia="en-US"/>
              </w:rPr>
            </w:pPr>
            <w:r w:rsidRPr="00F774F3">
              <w:rPr>
                <w:sz w:val="22"/>
                <w:szCs w:val="22"/>
                <w:lang w:val="ru-RU" w:eastAsia="en-US"/>
              </w:rPr>
              <w:t>31 января -</w:t>
            </w:r>
          </w:p>
          <w:p w14:paraId="30CF055E" w14:textId="77777777" w:rsidR="00F774F3" w:rsidRPr="00F774F3" w:rsidRDefault="00F774F3" w:rsidP="00F774F3">
            <w:pPr>
              <w:jc w:val="center"/>
              <w:rPr>
                <w:sz w:val="22"/>
                <w:szCs w:val="22"/>
                <w:lang w:val="ru-RU" w:eastAsia="en-US"/>
              </w:rPr>
            </w:pPr>
            <w:r w:rsidRPr="00F774F3">
              <w:rPr>
                <w:sz w:val="22"/>
                <w:szCs w:val="22"/>
                <w:lang w:val="ru-RU" w:eastAsia="en-US"/>
              </w:rPr>
              <w:t>Международный день ювелира</w:t>
            </w:r>
          </w:p>
          <w:p w14:paraId="110DA797" w14:textId="77777777" w:rsidR="00F774F3" w:rsidRPr="00F774F3" w:rsidRDefault="00F774F3" w:rsidP="00F774F3">
            <w:pPr>
              <w:jc w:val="center"/>
              <w:rPr>
                <w:sz w:val="22"/>
                <w:szCs w:val="22"/>
                <w:lang w:val="ru-RU" w:eastAsia="en-US"/>
              </w:rPr>
            </w:pPr>
            <w:r w:rsidRPr="00F774F3">
              <w:rPr>
                <w:sz w:val="22"/>
                <w:szCs w:val="22"/>
                <w:lang w:val="ru-RU" w:eastAsia="en-US"/>
              </w:rPr>
              <w:t>1 февраля - День Робинзона Крузо</w:t>
            </w:r>
          </w:p>
        </w:tc>
        <w:tc>
          <w:tcPr>
            <w:tcW w:w="2625" w:type="dxa"/>
            <w:vAlign w:val="center"/>
          </w:tcPr>
          <w:p w14:paraId="53E3076C" w14:textId="77777777" w:rsidR="00F774F3" w:rsidRPr="00F774F3" w:rsidRDefault="00F774F3" w:rsidP="00F774F3">
            <w:pPr>
              <w:jc w:val="center"/>
              <w:rPr>
                <w:sz w:val="22"/>
                <w:szCs w:val="22"/>
                <w:lang w:val="ru-RU" w:eastAsia="en-US"/>
              </w:rPr>
            </w:pPr>
            <w:r w:rsidRPr="00F774F3">
              <w:rPr>
                <w:sz w:val="22"/>
                <w:szCs w:val="22"/>
                <w:lang w:val="ru-RU" w:eastAsia="en-US"/>
              </w:rPr>
              <w:t>31 января -</w:t>
            </w:r>
          </w:p>
          <w:p w14:paraId="47A0A395" w14:textId="77777777" w:rsidR="00F774F3" w:rsidRPr="00F774F3" w:rsidRDefault="00F774F3" w:rsidP="00F774F3">
            <w:pPr>
              <w:jc w:val="center"/>
              <w:rPr>
                <w:sz w:val="22"/>
                <w:szCs w:val="22"/>
                <w:lang w:val="ru-RU" w:eastAsia="en-US"/>
              </w:rPr>
            </w:pPr>
            <w:r w:rsidRPr="00F774F3">
              <w:rPr>
                <w:sz w:val="22"/>
                <w:szCs w:val="22"/>
                <w:lang w:val="ru-RU" w:eastAsia="en-US"/>
              </w:rPr>
              <w:t>Международный день ювелира</w:t>
            </w:r>
          </w:p>
          <w:p w14:paraId="78B073CD" w14:textId="77777777" w:rsidR="00F774F3" w:rsidRPr="00F774F3" w:rsidRDefault="00F774F3" w:rsidP="00F774F3">
            <w:pPr>
              <w:jc w:val="center"/>
              <w:rPr>
                <w:sz w:val="22"/>
                <w:szCs w:val="22"/>
                <w:lang w:val="ru-RU" w:eastAsia="en-US"/>
              </w:rPr>
            </w:pPr>
            <w:r w:rsidRPr="00F774F3">
              <w:rPr>
                <w:sz w:val="22"/>
                <w:szCs w:val="22"/>
                <w:lang w:val="ru-RU" w:eastAsia="en-US"/>
              </w:rPr>
              <w:t>1 февраля - День Робинзона Крузо</w:t>
            </w:r>
          </w:p>
        </w:tc>
      </w:tr>
      <w:tr w:rsidR="00F774F3" w:rsidRPr="00F774F3" w14:paraId="65EEFC97" w14:textId="77777777" w:rsidTr="00F774F3">
        <w:trPr>
          <w:trHeight w:val="476"/>
        </w:trPr>
        <w:tc>
          <w:tcPr>
            <w:tcW w:w="15745" w:type="dxa"/>
            <w:gridSpan w:val="7"/>
            <w:shd w:val="clear" w:color="auto" w:fill="CCC0D9"/>
            <w:vAlign w:val="center"/>
          </w:tcPr>
          <w:p w14:paraId="4A5CD1F2" w14:textId="77777777" w:rsidR="00F774F3" w:rsidRPr="00F774F3" w:rsidRDefault="00F774F3" w:rsidP="00F774F3">
            <w:pPr>
              <w:jc w:val="center"/>
              <w:rPr>
                <w:rFonts w:eastAsia="Calibri"/>
                <w:b/>
                <w:lang w:eastAsia="en-US"/>
              </w:rPr>
            </w:pPr>
            <w:r w:rsidRPr="00F774F3">
              <w:rPr>
                <w:b/>
                <w:sz w:val="22"/>
                <w:szCs w:val="22"/>
                <w:lang w:eastAsia="en-US"/>
              </w:rPr>
              <w:t>2 НЕДЕЛЯ</w:t>
            </w:r>
            <w:r w:rsidRPr="00F774F3">
              <w:rPr>
                <w:sz w:val="22"/>
                <w:szCs w:val="22"/>
                <w:lang w:eastAsia="en-US"/>
              </w:rPr>
              <w:br/>
            </w:r>
            <w:r w:rsidRPr="00F774F3">
              <w:rPr>
                <w:rFonts w:eastAsia="Calibri"/>
                <w:b/>
                <w:lang w:eastAsia="en-US"/>
              </w:rPr>
              <w:t>10.02 – 14.02.2024</w:t>
            </w:r>
          </w:p>
        </w:tc>
      </w:tr>
      <w:tr w:rsidR="00F774F3" w:rsidRPr="00F774F3" w14:paraId="63AC4BB2" w14:textId="77777777" w:rsidTr="00463AAA">
        <w:trPr>
          <w:trHeight w:val="476"/>
        </w:trPr>
        <w:tc>
          <w:tcPr>
            <w:tcW w:w="7872" w:type="dxa"/>
            <w:gridSpan w:val="4"/>
          </w:tcPr>
          <w:p w14:paraId="1C5D183B" w14:textId="77777777" w:rsidR="00F774F3" w:rsidRPr="00F774F3" w:rsidRDefault="00F774F3" w:rsidP="00F774F3">
            <w:pPr>
              <w:jc w:val="center"/>
              <w:rPr>
                <w:b/>
                <w:spacing w:val="-10"/>
                <w:sz w:val="22"/>
                <w:szCs w:val="22"/>
                <w:lang w:val="ru-RU" w:eastAsia="en-US"/>
              </w:rPr>
            </w:pPr>
            <w:r w:rsidRPr="00F774F3">
              <w:rPr>
                <w:b/>
                <w:spacing w:val="-10"/>
                <w:sz w:val="22"/>
                <w:szCs w:val="22"/>
                <w:lang w:val="ru-RU" w:eastAsia="en-US"/>
              </w:rPr>
              <w:t>Описание</w:t>
            </w:r>
          </w:p>
          <w:p w14:paraId="3A774E13" w14:textId="77777777" w:rsidR="00F774F3" w:rsidRPr="00F774F3" w:rsidRDefault="00F774F3" w:rsidP="00F774F3">
            <w:pPr>
              <w:jc w:val="both"/>
              <w:rPr>
                <w:spacing w:val="-10"/>
                <w:sz w:val="22"/>
                <w:szCs w:val="22"/>
                <w:lang w:val="ru-RU" w:eastAsia="en-US"/>
              </w:rPr>
            </w:pPr>
            <w:r w:rsidRPr="00F774F3">
              <w:rPr>
                <w:spacing w:val="-10"/>
                <w:sz w:val="22"/>
                <w:szCs w:val="22"/>
                <w:lang w:val="ru-RU" w:eastAsia="en-US"/>
              </w:rPr>
              <w:t>Все про безопасность. Пожарная безопасность, безопасность дома, в городе, в детском саду, в интернете, в обществе, на дороге. Профессии спасатель, доктор, пожарный, МЧС и так далее.</w:t>
            </w:r>
          </w:p>
          <w:p w14:paraId="0DFB030D" w14:textId="77777777" w:rsidR="00F774F3" w:rsidRPr="00F774F3" w:rsidRDefault="00F774F3" w:rsidP="00F774F3">
            <w:pPr>
              <w:jc w:val="both"/>
              <w:rPr>
                <w:spacing w:val="-10"/>
                <w:sz w:val="22"/>
                <w:szCs w:val="22"/>
                <w:lang w:val="ru-RU" w:eastAsia="en-US"/>
              </w:rPr>
            </w:pPr>
          </w:p>
          <w:p w14:paraId="71B0BC85" w14:textId="77777777" w:rsidR="00F774F3" w:rsidRPr="00F774F3" w:rsidRDefault="00F774F3" w:rsidP="00F774F3">
            <w:pPr>
              <w:jc w:val="both"/>
              <w:rPr>
                <w:spacing w:val="-10"/>
                <w:sz w:val="22"/>
                <w:szCs w:val="22"/>
                <w:lang w:val="ru-RU" w:eastAsia="en-US"/>
              </w:rPr>
            </w:pPr>
          </w:p>
          <w:p w14:paraId="243D405D" w14:textId="77777777" w:rsidR="00F774F3" w:rsidRPr="00F774F3" w:rsidRDefault="00F774F3" w:rsidP="00F774F3">
            <w:pPr>
              <w:jc w:val="both"/>
              <w:rPr>
                <w:spacing w:val="-10"/>
                <w:sz w:val="22"/>
                <w:szCs w:val="22"/>
                <w:lang w:val="ru-RU" w:eastAsia="en-US"/>
              </w:rPr>
            </w:pPr>
            <w:r w:rsidRPr="00F774F3">
              <w:rPr>
                <w:b/>
                <w:spacing w:val="-10"/>
                <w:sz w:val="22"/>
                <w:szCs w:val="22"/>
                <w:lang w:val="ru-RU" w:eastAsia="en-US"/>
              </w:rPr>
              <w:t>Итоговое мероприятие</w:t>
            </w:r>
            <w:r w:rsidRPr="00F774F3">
              <w:rPr>
                <w:spacing w:val="-10"/>
                <w:sz w:val="22"/>
                <w:szCs w:val="22"/>
                <w:lang w:val="ru-RU" w:eastAsia="en-US"/>
              </w:rPr>
              <w:t xml:space="preserve">: мл/в – выставка рисунков, </w:t>
            </w:r>
            <w:proofErr w:type="spellStart"/>
            <w:r w:rsidRPr="00F774F3">
              <w:rPr>
                <w:spacing w:val="-10"/>
                <w:sz w:val="22"/>
                <w:szCs w:val="22"/>
                <w:lang w:val="ru-RU" w:eastAsia="en-US"/>
              </w:rPr>
              <w:t>ст</w:t>
            </w:r>
            <w:proofErr w:type="spellEnd"/>
            <w:r w:rsidRPr="00F774F3">
              <w:rPr>
                <w:spacing w:val="-10"/>
                <w:sz w:val="22"/>
                <w:szCs w:val="22"/>
                <w:lang w:val="ru-RU" w:eastAsia="en-US"/>
              </w:rPr>
              <w:t>/в – изготовление детских памяток для родителей.</w:t>
            </w:r>
          </w:p>
        </w:tc>
        <w:tc>
          <w:tcPr>
            <w:tcW w:w="7873" w:type="dxa"/>
            <w:gridSpan w:val="3"/>
            <w:vAlign w:val="center"/>
          </w:tcPr>
          <w:p w14:paraId="5CDB07F9" w14:textId="77777777" w:rsidR="00F774F3" w:rsidRPr="00F774F3" w:rsidRDefault="00F774F3" w:rsidP="00F774F3">
            <w:pPr>
              <w:spacing w:before="92"/>
              <w:rPr>
                <w:sz w:val="22"/>
                <w:szCs w:val="22"/>
                <w:lang w:val="ru-RU" w:eastAsia="en-US"/>
              </w:rPr>
            </w:pPr>
            <w:r w:rsidRPr="00F774F3">
              <w:rPr>
                <w:sz w:val="22"/>
                <w:szCs w:val="22"/>
                <w:lang w:val="ru-RU" w:eastAsia="en-US"/>
              </w:rPr>
              <w:t>Формы организации разнообразной деятельности дошкольников:</w:t>
            </w:r>
          </w:p>
          <w:tbl>
            <w:tblPr>
              <w:tblStyle w:val="81"/>
              <w:tblW w:w="8108" w:type="dxa"/>
              <w:tblInd w:w="100" w:type="dxa"/>
              <w:tblLayout w:type="fixed"/>
              <w:tblLook w:val="04A0" w:firstRow="1" w:lastRow="0" w:firstColumn="1" w:lastColumn="0" w:noHBand="0" w:noVBand="1"/>
            </w:tblPr>
            <w:tblGrid>
              <w:gridCol w:w="4054"/>
              <w:gridCol w:w="4054"/>
            </w:tblGrid>
            <w:tr w:rsidR="00F774F3" w:rsidRPr="00F774F3" w14:paraId="6C4A8743" w14:textId="77777777" w:rsidTr="00463AAA">
              <w:tc>
                <w:tcPr>
                  <w:tcW w:w="4054" w:type="dxa"/>
                </w:tcPr>
                <w:p w14:paraId="59CDD3A4" w14:textId="77777777" w:rsidR="00F774F3" w:rsidRPr="00F774F3" w:rsidRDefault="00F774F3" w:rsidP="006332CD">
                  <w:pPr>
                    <w:framePr w:hSpace="180" w:wrap="around" w:vAnchor="text" w:hAnchor="margin" w:xAlign="center" w:y="-839"/>
                    <w:spacing w:before="92"/>
                    <w:rPr>
                      <w:sz w:val="22"/>
                      <w:szCs w:val="22"/>
                      <w:lang w:eastAsia="en-US"/>
                    </w:rPr>
                  </w:pPr>
                  <w:r w:rsidRPr="00F774F3">
                    <w:rPr>
                      <w:sz w:val="22"/>
                      <w:szCs w:val="22"/>
                      <w:lang w:eastAsia="en-US"/>
                    </w:rPr>
                    <w:t xml:space="preserve">• </w:t>
                  </w:r>
                  <w:proofErr w:type="spellStart"/>
                  <w:r w:rsidRPr="00F774F3">
                    <w:rPr>
                      <w:sz w:val="22"/>
                      <w:szCs w:val="22"/>
                      <w:lang w:eastAsia="en-US"/>
                    </w:rPr>
                    <w:t>беседы</w:t>
                  </w:r>
                  <w:proofErr w:type="spellEnd"/>
                  <w:r w:rsidRPr="00F774F3">
                    <w:rPr>
                      <w:sz w:val="22"/>
                      <w:szCs w:val="22"/>
                      <w:lang w:eastAsia="en-US"/>
                    </w:rPr>
                    <w:t xml:space="preserve">, </w:t>
                  </w:r>
                  <w:proofErr w:type="spellStart"/>
                  <w:r w:rsidRPr="00F774F3">
                    <w:rPr>
                      <w:sz w:val="22"/>
                      <w:szCs w:val="22"/>
                      <w:lang w:eastAsia="en-US"/>
                    </w:rPr>
                    <w:t>развивающий</w:t>
                  </w:r>
                  <w:proofErr w:type="spellEnd"/>
                  <w:r w:rsidRPr="00F774F3">
                    <w:rPr>
                      <w:sz w:val="22"/>
                      <w:szCs w:val="22"/>
                      <w:lang w:eastAsia="en-US"/>
                    </w:rPr>
                    <w:t xml:space="preserve"> </w:t>
                  </w:r>
                  <w:proofErr w:type="spellStart"/>
                  <w:r w:rsidRPr="00F774F3">
                    <w:rPr>
                      <w:sz w:val="22"/>
                      <w:szCs w:val="22"/>
                      <w:lang w:eastAsia="en-US"/>
                    </w:rPr>
                    <w:t>диалог</w:t>
                  </w:r>
                  <w:proofErr w:type="spellEnd"/>
                  <w:r w:rsidRPr="00F774F3">
                    <w:rPr>
                      <w:sz w:val="22"/>
                      <w:szCs w:val="22"/>
                      <w:lang w:eastAsia="en-US"/>
                    </w:rPr>
                    <w:t xml:space="preserve"> (</w:t>
                  </w:r>
                  <w:proofErr w:type="spellStart"/>
                  <w:r w:rsidRPr="00F774F3">
                    <w:rPr>
                      <w:sz w:val="22"/>
                      <w:szCs w:val="22"/>
                      <w:lang w:eastAsia="en-US"/>
                    </w:rPr>
                    <w:t>круг</w:t>
                  </w:r>
                  <w:proofErr w:type="spellEnd"/>
                  <w:r w:rsidRPr="00F774F3">
                    <w:rPr>
                      <w:sz w:val="22"/>
                      <w:szCs w:val="22"/>
                      <w:lang w:eastAsia="en-US"/>
                    </w:rPr>
                    <w:t>)</w:t>
                  </w:r>
                </w:p>
              </w:tc>
              <w:tc>
                <w:tcPr>
                  <w:tcW w:w="4054" w:type="dxa"/>
                </w:tcPr>
                <w:p w14:paraId="483D21E7" w14:textId="77777777" w:rsidR="00F774F3" w:rsidRPr="00F774F3" w:rsidRDefault="00F774F3" w:rsidP="006332CD">
                  <w:pPr>
                    <w:framePr w:hSpace="180" w:wrap="around" w:vAnchor="text" w:hAnchor="margin" w:xAlign="center" w:y="-839"/>
                    <w:spacing w:before="92"/>
                    <w:rPr>
                      <w:sz w:val="22"/>
                      <w:szCs w:val="22"/>
                      <w:lang w:val="ru-RU" w:eastAsia="en-US"/>
                    </w:rPr>
                  </w:pPr>
                  <w:r w:rsidRPr="00F774F3">
                    <w:rPr>
                      <w:sz w:val="22"/>
                      <w:szCs w:val="22"/>
                      <w:lang w:val="ru-RU" w:eastAsia="en-US"/>
                    </w:rPr>
                    <w:t>• игры (д/и, режиссерские, с/р, п/и, др.)</w:t>
                  </w:r>
                </w:p>
              </w:tc>
            </w:tr>
            <w:tr w:rsidR="00F774F3" w:rsidRPr="00F774F3" w14:paraId="21635559" w14:textId="77777777" w:rsidTr="00463AAA">
              <w:tc>
                <w:tcPr>
                  <w:tcW w:w="4054" w:type="dxa"/>
                </w:tcPr>
                <w:p w14:paraId="02340836" w14:textId="77777777" w:rsidR="00F774F3" w:rsidRPr="00F774F3" w:rsidRDefault="00F774F3" w:rsidP="006332CD">
                  <w:pPr>
                    <w:framePr w:hSpace="180" w:wrap="around" w:vAnchor="text" w:hAnchor="margin" w:xAlign="center" w:y="-839"/>
                    <w:spacing w:before="92"/>
                    <w:rPr>
                      <w:sz w:val="22"/>
                      <w:szCs w:val="22"/>
                      <w:lang w:eastAsia="en-US"/>
                    </w:rPr>
                  </w:pPr>
                  <w:r w:rsidRPr="00F774F3">
                    <w:rPr>
                      <w:sz w:val="22"/>
                      <w:szCs w:val="22"/>
                      <w:lang w:eastAsia="en-US"/>
                    </w:rPr>
                    <w:t xml:space="preserve">• </w:t>
                  </w:r>
                  <w:proofErr w:type="spellStart"/>
                  <w:r w:rsidRPr="00F774F3">
                    <w:rPr>
                      <w:sz w:val="22"/>
                      <w:szCs w:val="22"/>
                      <w:lang w:eastAsia="en-US"/>
                    </w:rPr>
                    <w:t>игровые</w:t>
                  </w:r>
                  <w:proofErr w:type="spellEnd"/>
                  <w:r w:rsidRPr="00F774F3">
                    <w:rPr>
                      <w:sz w:val="22"/>
                      <w:szCs w:val="22"/>
                      <w:lang w:eastAsia="en-US"/>
                    </w:rPr>
                    <w:t xml:space="preserve"> </w:t>
                  </w:r>
                  <w:proofErr w:type="spellStart"/>
                  <w:r w:rsidRPr="00F774F3">
                    <w:rPr>
                      <w:sz w:val="22"/>
                      <w:szCs w:val="22"/>
                      <w:lang w:eastAsia="en-US"/>
                    </w:rPr>
                    <w:t>ситуации</w:t>
                  </w:r>
                  <w:proofErr w:type="spellEnd"/>
                </w:p>
              </w:tc>
              <w:tc>
                <w:tcPr>
                  <w:tcW w:w="4054" w:type="dxa"/>
                </w:tcPr>
                <w:p w14:paraId="212B9E44" w14:textId="77777777" w:rsidR="00F774F3" w:rsidRPr="00F774F3" w:rsidRDefault="00F774F3" w:rsidP="006332CD">
                  <w:pPr>
                    <w:framePr w:hSpace="180" w:wrap="around" w:vAnchor="text" w:hAnchor="margin" w:xAlign="center" w:y="-839"/>
                    <w:spacing w:before="92"/>
                    <w:rPr>
                      <w:sz w:val="22"/>
                      <w:szCs w:val="22"/>
                      <w:lang w:eastAsia="en-US"/>
                    </w:rPr>
                  </w:pPr>
                  <w:r w:rsidRPr="00F774F3">
                    <w:rPr>
                      <w:sz w:val="22"/>
                      <w:szCs w:val="22"/>
                      <w:lang w:eastAsia="en-US"/>
                    </w:rPr>
                    <w:t xml:space="preserve">• </w:t>
                  </w:r>
                  <w:proofErr w:type="spellStart"/>
                  <w:r w:rsidRPr="00F774F3">
                    <w:rPr>
                      <w:sz w:val="22"/>
                      <w:szCs w:val="22"/>
                      <w:lang w:eastAsia="en-US"/>
                    </w:rPr>
                    <w:t>игры-путешествия</w:t>
                  </w:r>
                  <w:proofErr w:type="spellEnd"/>
                </w:p>
              </w:tc>
            </w:tr>
            <w:tr w:rsidR="00F774F3" w:rsidRPr="00F774F3" w14:paraId="04D74939" w14:textId="77777777" w:rsidTr="00463AAA">
              <w:tc>
                <w:tcPr>
                  <w:tcW w:w="4054" w:type="dxa"/>
                </w:tcPr>
                <w:p w14:paraId="7ACDFC1D" w14:textId="77777777" w:rsidR="00F774F3" w:rsidRPr="00F774F3" w:rsidRDefault="00F774F3" w:rsidP="006332CD">
                  <w:pPr>
                    <w:framePr w:hSpace="180" w:wrap="around" w:vAnchor="text" w:hAnchor="margin" w:xAlign="center" w:y="-839"/>
                    <w:spacing w:before="92"/>
                    <w:rPr>
                      <w:sz w:val="22"/>
                      <w:szCs w:val="22"/>
                      <w:lang w:eastAsia="en-US"/>
                    </w:rPr>
                  </w:pPr>
                  <w:r w:rsidRPr="00F774F3">
                    <w:rPr>
                      <w:sz w:val="22"/>
                      <w:szCs w:val="22"/>
                      <w:lang w:eastAsia="en-US"/>
                    </w:rPr>
                    <w:t xml:space="preserve">• </w:t>
                  </w:r>
                  <w:proofErr w:type="spellStart"/>
                  <w:r w:rsidRPr="00F774F3">
                    <w:rPr>
                      <w:sz w:val="22"/>
                      <w:szCs w:val="22"/>
                      <w:lang w:eastAsia="en-US"/>
                    </w:rPr>
                    <w:t>творческие</w:t>
                  </w:r>
                  <w:proofErr w:type="spellEnd"/>
                  <w:r w:rsidRPr="00F774F3">
                    <w:rPr>
                      <w:sz w:val="22"/>
                      <w:szCs w:val="22"/>
                      <w:lang w:eastAsia="en-US"/>
                    </w:rPr>
                    <w:t xml:space="preserve"> </w:t>
                  </w:r>
                  <w:proofErr w:type="spellStart"/>
                  <w:r w:rsidRPr="00F774F3">
                    <w:rPr>
                      <w:sz w:val="22"/>
                      <w:szCs w:val="22"/>
                      <w:lang w:eastAsia="en-US"/>
                    </w:rPr>
                    <w:t>мастерские</w:t>
                  </w:r>
                  <w:proofErr w:type="spellEnd"/>
                  <w:r w:rsidRPr="00F774F3">
                    <w:rPr>
                      <w:sz w:val="22"/>
                      <w:szCs w:val="22"/>
                      <w:lang w:eastAsia="en-US"/>
                    </w:rPr>
                    <w:t xml:space="preserve">, </w:t>
                  </w:r>
                  <w:proofErr w:type="spellStart"/>
                  <w:r w:rsidRPr="00F774F3">
                    <w:rPr>
                      <w:sz w:val="22"/>
                      <w:szCs w:val="22"/>
                      <w:lang w:eastAsia="en-US"/>
                    </w:rPr>
                    <w:t>детские</w:t>
                  </w:r>
                  <w:proofErr w:type="spellEnd"/>
                  <w:r w:rsidRPr="00F774F3">
                    <w:rPr>
                      <w:sz w:val="22"/>
                      <w:szCs w:val="22"/>
                      <w:lang w:eastAsia="en-US"/>
                    </w:rPr>
                    <w:t xml:space="preserve"> </w:t>
                  </w:r>
                  <w:proofErr w:type="spellStart"/>
                  <w:r w:rsidRPr="00F774F3">
                    <w:rPr>
                      <w:sz w:val="22"/>
                      <w:szCs w:val="22"/>
                      <w:lang w:eastAsia="en-US"/>
                    </w:rPr>
                    <w:t>лаборатории</w:t>
                  </w:r>
                  <w:proofErr w:type="spellEnd"/>
                </w:p>
              </w:tc>
              <w:tc>
                <w:tcPr>
                  <w:tcW w:w="4054" w:type="dxa"/>
                </w:tcPr>
                <w:p w14:paraId="4B4DDAFF" w14:textId="77777777" w:rsidR="00F774F3" w:rsidRPr="00F774F3" w:rsidRDefault="00F774F3" w:rsidP="006332CD">
                  <w:pPr>
                    <w:framePr w:hSpace="180" w:wrap="around" w:vAnchor="text" w:hAnchor="margin" w:xAlign="center" w:y="-839"/>
                    <w:spacing w:before="92"/>
                    <w:rPr>
                      <w:sz w:val="22"/>
                      <w:szCs w:val="22"/>
                      <w:lang w:eastAsia="en-US"/>
                    </w:rPr>
                  </w:pPr>
                  <w:r w:rsidRPr="00F774F3">
                    <w:rPr>
                      <w:sz w:val="22"/>
                      <w:szCs w:val="22"/>
                      <w:lang w:eastAsia="en-US"/>
                    </w:rPr>
                    <w:t xml:space="preserve">• </w:t>
                  </w:r>
                  <w:proofErr w:type="spellStart"/>
                  <w:r w:rsidRPr="00F774F3">
                    <w:rPr>
                      <w:sz w:val="22"/>
                      <w:szCs w:val="22"/>
                      <w:lang w:eastAsia="en-US"/>
                    </w:rPr>
                    <w:t>эксперименты</w:t>
                  </w:r>
                  <w:proofErr w:type="spellEnd"/>
                  <w:r w:rsidRPr="00F774F3">
                    <w:rPr>
                      <w:sz w:val="22"/>
                      <w:szCs w:val="22"/>
                      <w:lang w:eastAsia="en-US"/>
                    </w:rPr>
                    <w:t xml:space="preserve">, </w:t>
                  </w:r>
                  <w:proofErr w:type="spellStart"/>
                  <w:r w:rsidRPr="00F774F3">
                    <w:rPr>
                      <w:sz w:val="22"/>
                      <w:szCs w:val="22"/>
                      <w:lang w:eastAsia="en-US"/>
                    </w:rPr>
                    <w:t>коллекционирование</w:t>
                  </w:r>
                  <w:proofErr w:type="spellEnd"/>
                </w:p>
              </w:tc>
            </w:tr>
            <w:tr w:rsidR="00F774F3" w:rsidRPr="00F774F3" w14:paraId="45B30A3B" w14:textId="77777777" w:rsidTr="00463AAA">
              <w:tc>
                <w:tcPr>
                  <w:tcW w:w="4054" w:type="dxa"/>
                </w:tcPr>
                <w:p w14:paraId="5220C85A" w14:textId="77777777" w:rsidR="00F774F3" w:rsidRPr="00F774F3" w:rsidRDefault="00F774F3" w:rsidP="006332CD">
                  <w:pPr>
                    <w:framePr w:hSpace="180" w:wrap="around" w:vAnchor="text" w:hAnchor="margin" w:xAlign="center" w:y="-839"/>
                    <w:spacing w:before="92"/>
                    <w:rPr>
                      <w:sz w:val="22"/>
                      <w:szCs w:val="22"/>
                      <w:lang w:eastAsia="en-US"/>
                    </w:rPr>
                  </w:pPr>
                  <w:r w:rsidRPr="00F774F3">
                    <w:rPr>
                      <w:sz w:val="22"/>
                      <w:szCs w:val="22"/>
                      <w:lang w:eastAsia="en-US"/>
                    </w:rPr>
                    <w:t xml:space="preserve">• </w:t>
                  </w:r>
                  <w:proofErr w:type="spellStart"/>
                  <w:r w:rsidRPr="00F774F3">
                    <w:rPr>
                      <w:sz w:val="22"/>
                      <w:szCs w:val="22"/>
                      <w:lang w:eastAsia="en-US"/>
                    </w:rPr>
                    <w:t>целевые</w:t>
                  </w:r>
                  <w:proofErr w:type="spellEnd"/>
                  <w:r w:rsidRPr="00F774F3">
                    <w:rPr>
                      <w:sz w:val="22"/>
                      <w:szCs w:val="22"/>
                      <w:lang w:eastAsia="en-US"/>
                    </w:rPr>
                    <w:t xml:space="preserve"> </w:t>
                  </w:r>
                  <w:proofErr w:type="spellStart"/>
                  <w:r w:rsidRPr="00F774F3">
                    <w:rPr>
                      <w:sz w:val="22"/>
                      <w:szCs w:val="22"/>
                      <w:lang w:eastAsia="en-US"/>
                    </w:rPr>
                    <w:t>прогулки</w:t>
                  </w:r>
                  <w:proofErr w:type="spellEnd"/>
                </w:p>
              </w:tc>
              <w:tc>
                <w:tcPr>
                  <w:tcW w:w="4054" w:type="dxa"/>
                </w:tcPr>
                <w:p w14:paraId="4EB30AD2" w14:textId="77777777" w:rsidR="00F774F3" w:rsidRPr="00F774F3" w:rsidRDefault="00F774F3" w:rsidP="006332CD">
                  <w:pPr>
                    <w:framePr w:hSpace="180" w:wrap="around" w:vAnchor="text" w:hAnchor="margin" w:xAlign="center" w:y="-839"/>
                    <w:spacing w:before="92"/>
                    <w:rPr>
                      <w:sz w:val="22"/>
                      <w:szCs w:val="22"/>
                      <w:lang w:eastAsia="en-US"/>
                    </w:rPr>
                  </w:pPr>
                  <w:r w:rsidRPr="00F774F3">
                    <w:rPr>
                      <w:sz w:val="22"/>
                      <w:szCs w:val="22"/>
                      <w:lang w:eastAsia="en-US"/>
                    </w:rPr>
                    <w:t xml:space="preserve">• </w:t>
                  </w:r>
                  <w:proofErr w:type="spellStart"/>
                  <w:r w:rsidRPr="00F774F3">
                    <w:rPr>
                      <w:sz w:val="22"/>
                      <w:szCs w:val="22"/>
                      <w:lang w:eastAsia="en-US"/>
                    </w:rPr>
                    <w:t>экскурсии</w:t>
                  </w:r>
                  <w:proofErr w:type="spellEnd"/>
                </w:p>
              </w:tc>
            </w:tr>
            <w:tr w:rsidR="00F774F3" w:rsidRPr="00F774F3" w14:paraId="11893411" w14:textId="77777777" w:rsidTr="00463AAA">
              <w:tc>
                <w:tcPr>
                  <w:tcW w:w="4054" w:type="dxa"/>
                </w:tcPr>
                <w:p w14:paraId="009C6183" w14:textId="77777777" w:rsidR="00F774F3" w:rsidRPr="00F774F3" w:rsidRDefault="00F774F3" w:rsidP="006332CD">
                  <w:pPr>
                    <w:framePr w:hSpace="180" w:wrap="around" w:vAnchor="text" w:hAnchor="margin" w:xAlign="center" w:y="-839"/>
                    <w:spacing w:before="92"/>
                    <w:rPr>
                      <w:sz w:val="22"/>
                      <w:szCs w:val="22"/>
                      <w:lang w:eastAsia="en-US"/>
                    </w:rPr>
                  </w:pPr>
                  <w:r w:rsidRPr="00F774F3">
                    <w:rPr>
                      <w:sz w:val="22"/>
                      <w:szCs w:val="22"/>
                      <w:lang w:eastAsia="en-US"/>
                    </w:rPr>
                    <w:t xml:space="preserve">• </w:t>
                  </w:r>
                  <w:proofErr w:type="spellStart"/>
                  <w:r w:rsidRPr="00F774F3">
                    <w:rPr>
                      <w:sz w:val="22"/>
                      <w:szCs w:val="22"/>
                      <w:lang w:eastAsia="en-US"/>
                    </w:rPr>
                    <w:t>образовательный</w:t>
                  </w:r>
                  <w:proofErr w:type="spellEnd"/>
                  <w:r w:rsidRPr="00F774F3">
                    <w:rPr>
                      <w:sz w:val="22"/>
                      <w:szCs w:val="22"/>
                      <w:lang w:eastAsia="en-US"/>
                    </w:rPr>
                    <w:t xml:space="preserve"> Челлендж</w:t>
                  </w:r>
                </w:p>
              </w:tc>
              <w:tc>
                <w:tcPr>
                  <w:tcW w:w="4054" w:type="dxa"/>
                </w:tcPr>
                <w:p w14:paraId="0A559D89" w14:textId="77777777" w:rsidR="00F774F3" w:rsidRPr="00F774F3" w:rsidRDefault="00F774F3" w:rsidP="006332CD">
                  <w:pPr>
                    <w:framePr w:hSpace="180" w:wrap="around" w:vAnchor="text" w:hAnchor="margin" w:xAlign="center" w:y="-839"/>
                    <w:spacing w:before="92"/>
                    <w:rPr>
                      <w:sz w:val="22"/>
                      <w:szCs w:val="22"/>
                      <w:lang w:eastAsia="en-US"/>
                    </w:rPr>
                  </w:pPr>
                  <w:r w:rsidRPr="00F774F3">
                    <w:rPr>
                      <w:sz w:val="22"/>
                      <w:szCs w:val="22"/>
                      <w:lang w:eastAsia="en-US"/>
                    </w:rPr>
                    <w:t xml:space="preserve">• </w:t>
                  </w:r>
                  <w:proofErr w:type="spellStart"/>
                  <w:r w:rsidRPr="00F774F3">
                    <w:rPr>
                      <w:sz w:val="22"/>
                      <w:szCs w:val="22"/>
                      <w:lang w:eastAsia="en-US"/>
                    </w:rPr>
                    <w:t>интерактивные</w:t>
                  </w:r>
                  <w:proofErr w:type="spellEnd"/>
                  <w:r w:rsidRPr="00F774F3">
                    <w:rPr>
                      <w:sz w:val="22"/>
                      <w:szCs w:val="22"/>
                      <w:lang w:eastAsia="en-US"/>
                    </w:rPr>
                    <w:t xml:space="preserve"> </w:t>
                  </w:r>
                  <w:proofErr w:type="spellStart"/>
                  <w:r w:rsidRPr="00F774F3">
                    <w:rPr>
                      <w:sz w:val="22"/>
                      <w:szCs w:val="22"/>
                      <w:lang w:eastAsia="en-US"/>
                    </w:rPr>
                    <w:t>праздники</w:t>
                  </w:r>
                  <w:proofErr w:type="spellEnd"/>
                </w:p>
              </w:tc>
            </w:tr>
            <w:tr w:rsidR="00F774F3" w:rsidRPr="00F774F3" w14:paraId="75EE9B49" w14:textId="77777777" w:rsidTr="00463AAA">
              <w:tc>
                <w:tcPr>
                  <w:tcW w:w="4054" w:type="dxa"/>
                </w:tcPr>
                <w:p w14:paraId="579F1DFE" w14:textId="77777777" w:rsidR="00F774F3" w:rsidRPr="00F774F3" w:rsidRDefault="00F774F3" w:rsidP="006332CD">
                  <w:pPr>
                    <w:framePr w:hSpace="180" w:wrap="around" w:vAnchor="text" w:hAnchor="margin" w:xAlign="center" w:y="-839"/>
                    <w:spacing w:before="92"/>
                    <w:rPr>
                      <w:sz w:val="22"/>
                      <w:szCs w:val="22"/>
                      <w:lang w:eastAsia="en-US"/>
                    </w:rPr>
                  </w:pPr>
                  <w:r w:rsidRPr="00F774F3">
                    <w:rPr>
                      <w:sz w:val="22"/>
                      <w:szCs w:val="22"/>
                      <w:lang w:eastAsia="en-US"/>
                    </w:rPr>
                    <w:t xml:space="preserve">• </w:t>
                  </w:r>
                  <w:proofErr w:type="spellStart"/>
                  <w:r w:rsidRPr="00F774F3">
                    <w:rPr>
                      <w:sz w:val="22"/>
                      <w:szCs w:val="22"/>
                      <w:lang w:eastAsia="en-US"/>
                    </w:rPr>
                    <w:t>детские</w:t>
                  </w:r>
                  <w:proofErr w:type="spellEnd"/>
                  <w:r w:rsidRPr="00F774F3">
                    <w:rPr>
                      <w:sz w:val="22"/>
                      <w:szCs w:val="22"/>
                      <w:lang w:eastAsia="en-US"/>
                    </w:rPr>
                    <w:t xml:space="preserve"> </w:t>
                  </w:r>
                  <w:proofErr w:type="spellStart"/>
                  <w:r w:rsidRPr="00F774F3">
                    <w:rPr>
                      <w:sz w:val="22"/>
                      <w:szCs w:val="22"/>
                      <w:lang w:eastAsia="en-US"/>
                    </w:rPr>
                    <w:t>проекты</w:t>
                  </w:r>
                  <w:proofErr w:type="spellEnd"/>
                </w:p>
              </w:tc>
              <w:tc>
                <w:tcPr>
                  <w:tcW w:w="4054" w:type="dxa"/>
                </w:tcPr>
                <w:p w14:paraId="0E4E891B" w14:textId="77777777" w:rsidR="00F774F3" w:rsidRPr="00F774F3" w:rsidRDefault="00F774F3" w:rsidP="006332CD">
                  <w:pPr>
                    <w:framePr w:hSpace="180" w:wrap="around" w:vAnchor="text" w:hAnchor="margin" w:xAlign="center" w:y="-839"/>
                    <w:spacing w:before="92"/>
                    <w:rPr>
                      <w:sz w:val="22"/>
                      <w:szCs w:val="22"/>
                      <w:lang w:eastAsia="en-US"/>
                    </w:rPr>
                  </w:pPr>
                  <w:r w:rsidRPr="00F774F3">
                    <w:rPr>
                      <w:sz w:val="22"/>
                      <w:szCs w:val="22"/>
                      <w:lang w:eastAsia="en-US"/>
                    </w:rPr>
                    <w:t xml:space="preserve">• </w:t>
                  </w:r>
                  <w:proofErr w:type="spellStart"/>
                  <w:r w:rsidRPr="00F774F3">
                    <w:rPr>
                      <w:sz w:val="22"/>
                      <w:szCs w:val="22"/>
                      <w:lang w:eastAsia="en-US"/>
                    </w:rPr>
                    <w:t>наблюдение</w:t>
                  </w:r>
                  <w:proofErr w:type="spellEnd"/>
                </w:p>
              </w:tc>
            </w:tr>
          </w:tbl>
          <w:p w14:paraId="5DC82E7D" w14:textId="77777777" w:rsidR="00F774F3" w:rsidRPr="00F774F3" w:rsidRDefault="00F774F3" w:rsidP="00F774F3">
            <w:pPr>
              <w:jc w:val="center"/>
              <w:rPr>
                <w:sz w:val="22"/>
                <w:szCs w:val="22"/>
                <w:lang w:eastAsia="en-US"/>
              </w:rPr>
            </w:pPr>
          </w:p>
        </w:tc>
      </w:tr>
      <w:tr w:rsidR="00F774F3" w:rsidRPr="00F774F3" w14:paraId="19416BD3" w14:textId="77777777" w:rsidTr="00463AAA">
        <w:trPr>
          <w:trHeight w:val="476"/>
        </w:trPr>
        <w:tc>
          <w:tcPr>
            <w:tcW w:w="2624" w:type="dxa"/>
            <w:vAlign w:val="center"/>
          </w:tcPr>
          <w:p w14:paraId="63E0E725" w14:textId="77777777" w:rsidR="00F774F3" w:rsidRPr="00F774F3" w:rsidRDefault="00F774F3" w:rsidP="00F774F3">
            <w:pPr>
              <w:jc w:val="center"/>
              <w:rPr>
                <w:b/>
                <w:bCs/>
                <w:sz w:val="22"/>
                <w:szCs w:val="22"/>
                <w:lang w:eastAsia="en-US"/>
              </w:rPr>
            </w:pPr>
            <w:proofErr w:type="spellStart"/>
            <w:r w:rsidRPr="00F774F3">
              <w:rPr>
                <w:b/>
                <w:bCs/>
                <w:sz w:val="22"/>
                <w:szCs w:val="22"/>
                <w:lang w:eastAsia="en-US"/>
              </w:rPr>
              <w:t>Возраст</w:t>
            </w:r>
            <w:proofErr w:type="spellEnd"/>
          </w:p>
        </w:tc>
        <w:tc>
          <w:tcPr>
            <w:tcW w:w="2624" w:type="dxa"/>
          </w:tcPr>
          <w:p w14:paraId="46105D78" w14:textId="77777777" w:rsidR="00F774F3" w:rsidRPr="00F774F3" w:rsidRDefault="00F774F3" w:rsidP="00F774F3">
            <w:pPr>
              <w:jc w:val="center"/>
              <w:rPr>
                <w:b/>
                <w:sz w:val="22"/>
                <w:szCs w:val="22"/>
              </w:rPr>
            </w:pPr>
            <w:proofErr w:type="spellStart"/>
            <w:r w:rsidRPr="00F774F3">
              <w:rPr>
                <w:b/>
                <w:sz w:val="22"/>
                <w:szCs w:val="22"/>
              </w:rPr>
              <w:t>Группы</w:t>
            </w:r>
            <w:proofErr w:type="spellEnd"/>
            <w:r w:rsidRPr="00F774F3">
              <w:rPr>
                <w:b/>
                <w:sz w:val="22"/>
                <w:szCs w:val="22"/>
              </w:rPr>
              <w:t xml:space="preserve"> раннего возраста</w:t>
            </w:r>
          </w:p>
          <w:p w14:paraId="7CDE9510" w14:textId="77777777" w:rsidR="00F774F3" w:rsidRPr="00F774F3" w:rsidRDefault="00F774F3" w:rsidP="00F774F3">
            <w:pPr>
              <w:jc w:val="center"/>
              <w:rPr>
                <w:bCs/>
                <w:sz w:val="22"/>
                <w:szCs w:val="22"/>
              </w:rPr>
            </w:pPr>
            <w:r w:rsidRPr="00F774F3">
              <w:rPr>
                <w:bCs/>
                <w:sz w:val="22"/>
                <w:szCs w:val="22"/>
              </w:rPr>
              <w:t>№ 2, 4</w:t>
            </w:r>
          </w:p>
          <w:p w14:paraId="02098A2A" w14:textId="77777777" w:rsidR="00F774F3" w:rsidRPr="00F774F3" w:rsidRDefault="00F774F3" w:rsidP="00F774F3">
            <w:pPr>
              <w:jc w:val="center"/>
              <w:rPr>
                <w:spacing w:val="-10"/>
                <w:sz w:val="22"/>
                <w:szCs w:val="22"/>
                <w:lang w:eastAsia="en-US"/>
              </w:rPr>
            </w:pPr>
            <w:r w:rsidRPr="00F774F3">
              <w:rPr>
                <w:bCs/>
                <w:sz w:val="22"/>
                <w:szCs w:val="22"/>
              </w:rPr>
              <w:t>(</w:t>
            </w:r>
            <w:proofErr w:type="spellStart"/>
            <w:r w:rsidRPr="00F774F3">
              <w:rPr>
                <w:bCs/>
                <w:sz w:val="22"/>
                <w:szCs w:val="22"/>
              </w:rPr>
              <w:t>адаптационная</w:t>
            </w:r>
            <w:proofErr w:type="spellEnd"/>
            <w:r w:rsidRPr="00F774F3">
              <w:rPr>
                <w:bCs/>
                <w:sz w:val="22"/>
                <w:szCs w:val="22"/>
              </w:rPr>
              <w:t>)</w:t>
            </w:r>
          </w:p>
        </w:tc>
        <w:tc>
          <w:tcPr>
            <w:tcW w:w="2624" w:type="dxa"/>
            <w:gridSpan w:val="2"/>
          </w:tcPr>
          <w:p w14:paraId="430630C5" w14:textId="77777777" w:rsidR="00F774F3" w:rsidRPr="00F774F3" w:rsidRDefault="00F774F3" w:rsidP="00F774F3">
            <w:pPr>
              <w:jc w:val="center"/>
              <w:rPr>
                <w:b/>
                <w:sz w:val="22"/>
                <w:szCs w:val="22"/>
                <w:lang w:val="ru-RU"/>
              </w:rPr>
            </w:pPr>
            <w:r w:rsidRPr="00F774F3">
              <w:rPr>
                <w:b/>
                <w:sz w:val="22"/>
                <w:szCs w:val="22"/>
              </w:rPr>
              <w:t>I</w:t>
            </w:r>
            <w:r w:rsidRPr="00F774F3">
              <w:rPr>
                <w:b/>
                <w:sz w:val="22"/>
                <w:szCs w:val="22"/>
                <w:lang w:val="ru-RU"/>
              </w:rPr>
              <w:t xml:space="preserve"> младшая группа</w:t>
            </w:r>
          </w:p>
          <w:p w14:paraId="5F89C24B" w14:textId="77777777" w:rsidR="00F774F3" w:rsidRPr="00F774F3" w:rsidRDefault="00F774F3" w:rsidP="00F774F3">
            <w:pPr>
              <w:jc w:val="center"/>
              <w:rPr>
                <w:bCs/>
                <w:sz w:val="22"/>
                <w:szCs w:val="22"/>
                <w:lang w:val="ru-RU"/>
              </w:rPr>
            </w:pPr>
            <w:r w:rsidRPr="00F774F3">
              <w:rPr>
                <w:bCs/>
                <w:sz w:val="22"/>
                <w:szCs w:val="22"/>
                <w:lang w:val="ru-RU"/>
              </w:rPr>
              <w:t>(адаптированная)</w:t>
            </w:r>
          </w:p>
          <w:p w14:paraId="42EFA817" w14:textId="77777777" w:rsidR="00F774F3" w:rsidRPr="00F774F3" w:rsidRDefault="00F774F3" w:rsidP="00F774F3">
            <w:pPr>
              <w:jc w:val="center"/>
              <w:rPr>
                <w:bCs/>
                <w:sz w:val="22"/>
                <w:szCs w:val="22"/>
                <w:lang w:val="ru-RU"/>
              </w:rPr>
            </w:pPr>
            <w:r w:rsidRPr="00F774F3">
              <w:rPr>
                <w:bCs/>
                <w:sz w:val="22"/>
                <w:szCs w:val="22"/>
                <w:lang w:val="ru-RU"/>
              </w:rPr>
              <w:t>№ 3</w:t>
            </w:r>
          </w:p>
          <w:p w14:paraId="7F1042F5" w14:textId="77777777" w:rsidR="00F774F3" w:rsidRPr="00F774F3" w:rsidRDefault="00F774F3" w:rsidP="00F774F3">
            <w:pPr>
              <w:jc w:val="center"/>
              <w:rPr>
                <w:b/>
                <w:sz w:val="22"/>
                <w:szCs w:val="22"/>
                <w:lang w:val="ru-RU"/>
              </w:rPr>
            </w:pPr>
            <w:r w:rsidRPr="00F774F3">
              <w:rPr>
                <w:b/>
                <w:sz w:val="22"/>
                <w:szCs w:val="22"/>
              </w:rPr>
              <w:t>II</w:t>
            </w:r>
            <w:r w:rsidRPr="00F774F3">
              <w:rPr>
                <w:b/>
                <w:sz w:val="22"/>
                <w:szCs w:val="22"/>
                <w:lang w:val="ru-RU"/>
              </w:rPr>
              <w:t xml:space="preserve"> младшая группа</w:t>
            </w:r>
          </w:p>
          <w:p w14:paraId="2DE5B195" w14:textId="77777777" w:rsidR="00F774F3" w:rsidRPr="00F774F3" w:rsidRDefault="00F774F3" w:rsidP="00F774F3">
            <w:pPr>
              <w:jc w:val="center"/>
              <w:rPr>
                <w:spacing w:val="-10"/>
                <w:sz w:val="22"/>
                <w:szCs w:val="22"/>
                <w:lang w:eastAsia="en-US"/>
              </w:rPr>
            </w:pPr>
            <w:r w:rsidRPr="00F774F3">
              <w:rPr>
                <w:bCs/>
                <w:sz w:val="22"/>
                <w:szCs w:val="22"/>
              </w:rPr>
              <w:t>№ 9, 5</w:t>
            </w:r>
          </w:p>
        </w:tc>
        <w:tc>
          <w:tcPr>
            <w:tcW w:w="2624" w:type="dxa"/>
          </w:tcPr>
          <w:p w14:paraId="5FDA6F47" w14:textId="77777777" w:rsidR="00F774F3" w:rsidRPr="00F774F3" w:rsidRDefault="00F774F3" w:rsidP="00F774F3">
            <w:pPr>
              <w:jc w:val="center"/>
              <w:rPr>
                <w:b/>
                <w:sz w:val="22"/>
                <w:szCs w:val="22"/>
              </w:rPr>
            </w:pPr>
            <w:proofErr w:type="spellStart"/>
            <w:r w:rsidRPr="00F774F3">
              <w:rPr>
                <w:b/>
                <w:sz w:val="22"/>
                <w:szCs w:val="22"/>
              </w:rPr>
              <w:t>Средняя</w:t>
            </w:r>
            <w:proofErr w:type="spellEnd"/>
            <w:r w:rsidRPr="00F774F3">
              <w:rPr>
                <w:b/>
                <w:sz w:val="22"/>
                <w:szCs w:val="22"/>
              </w:rPr>
              <w:t xml:space="preserve"> </w:t>
            </w:r>
            <w:proofErr w:type="spellStart"/>
            <w:r w:rsidRPr="00F774F3">
              <w:rPr>
                <w:b/>
                <w:sz w:val="22"/>
                <w:szCs w:val="22"/>
              </w:rPr>
              <w:t>группа</w:t>
            </w:r>
            <w:proofErr w:type="spellEnd"/>
          </w:p>
          <w:p w14:paraId="59EBE1F0" w14:textId="77777777" w:rsidR="00F774F3" w:rsidRPr="00F774F3" w:rsidRDefault="00F774F3" w:rsidP="00F774F3">
            <w:pPr>
              <w:jc w:val="center"/>
              <w:rPr>
                <w:spacing w:val="-10"/>
                <w:sz w:val="22"/>
                <w:szCs w:val="22"/>
                <w:lang w:eastAsia="en-US"/>
              </w:rPr>
            </w:pPr>
            <w:r w:rsidRPr="00F774F3">
              <w:rPr>
                <w:bCs/>
                <w:sz w:val="22"/>
                <w:szCs w:val="22"/>
              </w:rPr>
              <w:t>№ 1, 10</w:t>
            </w:r>
          </w:p>
        </w:tc>
        <w:tc>
          <w:tcPr>
            <w:tcW w:w="2624" w:type="dxa"/>
          </w:tcPr>
          <w:p w14:paraId="4947AAA6" w14:textId="77777777" w:rsidR="00F774F3" w:rsidRPr="00F774F3" w:rsidRDefault="00F774F3" w:rsidP="00F774F3">
            <w:pPr>
              <w:jc w:val="center"/>
              <w:rPr>
                <w:b/>
                <w:sz w:val="22"/>
                <w:szCs w:val="22"/>
              </w:rPr>
            </w:pPr>
            <w:proofErr w:type="spellStart"/>
            <w:r w:rsidRPr="00F774F3">
              <w:rPr>
                <w:b/>
                <w:sz w:val="22"/>
                <w:szCs w:val="22"/>
              </w:rPr>
              <w:t>Старшая</w:t>
            </w:r>
            <w:proofErr w:type="spellEnd"/>
            <w:r w:rsidRPr="00F774F3">
              <w:rPr>
                <w:b/>
                <w:sz w:val="22"/>
                <w:szCs w:val="22"/>
              </w:rPr>
              <w:t xml:space="preserve"> </w:t>
            </w:r>
            <w:proofErr w:type="spellStart"/>
            <w:r w:rsidRPr="00F774F3">
              <w:rPr>
                <w:b/>
                <w:sz w:val="22"/>
                <w:szCs w:val="22"/>
              </w:rPr>
              <w:t>группа</w:t>
            </w:r>
            <w:proofErr w:type="spellEnd"/>
          </w:p>
          <w:p w14:paraId="5D6A82D0" w14:textId="77777777" w:rsidR="00F774F3" w:rsidRPr="00F774F3" w:rsidRDefault="00F774F3" w:rsidP="00F774F3">
            <w:pPr>
              <w:jc w:val="center"/>
              <w:rPr>
                <w:sz w:val="22"/>
                <w:szCs w:val="22"/>
                <w:lang w:eastAsia="en-US"/>
              </w:rPr>
            </w:pPr>
            <w:r w:rsidRPr="00F774F3">
              <w:rPr>
                <w:bCs/>
                <w:sz w:val="22"/>
                <w:szCs w:val="22"/>
              </w:rPr>
              <w:t>№ 11, 12</w:t>
            </w:r>
          </w:p>
        </w:tc>
        <w:tc>
          <w:tcPr>
            <w:tcW w:w="2625" w:type="dxa"/>
          </w:tcPr>
          <w:p w14:paraId="5A293D9A" w14:textId="77777777" w:rsidR="00F774F3" w:rsidRPr="00F774F3" w:rsidRDefault="00F774F3" w:rsidP="00F774F3">
            <w:pPr>
              <w:jc w:val="center"/>
              <w:rPr>
                <w:b/>
                <w:sz w:val="22"/>
                <w:szCs w:val="22"/>
              </w:rPr>
            </w:pPr>
            <w:proofErr w:type="spellStart"/>
            <w:r w:rsidRPr="00F774F3">
              <w:rPr>
                <w:b/>
                <w:sz w:val="22"/>
                <w:szCs w:val="22"/>
              </w:rPr>
              <w:t>Подготовительная</w:t>
            </w:r>
            <w:proofErr w:type="spellEnd"/>
          </w:p>
          <w:p w14:paraId="7B2D2731" w14:textId="77777777" w:rsidR="00F774F3" w:rsidRPr="00F774F3" w:rsidRDefault="00F774F3" w:rsidP="00F774F3">
            <w:pPr>
              <w:jc w:val="center"/>
              <w:rPr>
                <w:b/>
                <w:sz w:val="22"/>
                <w:szCs w:val="22"/>
              </w:rPr>
            </w:pPr>
            <w:proofErr w:type="spellStart"/>
            <w:r w:rsidRPr="00F774F3">
              <w:rPr>
                <w:b/>
                <w:sz w:val="22"/>
                <w:szCs w:val="22"/>
              </w:rPr>
              <w:t>Группа</w:t>
            </w:r>
            <w:proofErr w:type="spellEnd"/>
          </w:p>
          <w:p w14:paraId="0E45725F" w14:textId="77777777" w:rsidR="00F774F3" w:rsidRPr="00F774F3" w:rsidRDefault="00F774F3" w:rsidP="00F774F3">
            <w:pPr>
              <w:jc w:val="center"/>
              <w:rPr>
                <w:sz w:val="22"/>
                <w:szCs w:val="22"/>
                <w:lang w:eastAsia="en-US"/>
              </w:rPr>
            </w:pPr>
            <w:r w:rsidRPr="00F774F3">
              <w:rPr>
                <w:bCs/>
                <w:sz w:val="22"/>
                <w:szCs w:val="22"/>
              </w:rPr>
              <w:t>№ 8</w:t>
            </w:r>
          </w:p>
        </w:tc>
      </w:tr>
      <w:tr w:rsidR="00F774F3" w:rsidRPr="00F774F3" w14:paraId="46521102" w14:textId="77777777" w:rsidTr="00463AAA">
        <w:trPr>
          <w:trHeight w:val="476"/>
        </w:trPr>
        <w:tc>
          <w:tcPr>
            <w:tcW w:w="2624" w:type="dxa"/>
            <w:vAlign w:val="center"/>
          </w:tcPr>
          <w:p w14:paraId="7DD231CD" w14:textId="77777777" w:rsidR="00F774F3" w:rsidRPr="00F774F3" w:rsidRDefault="00F774F3" w:rsidP="00F774F3">
            <w:pPr>
              <w:jc w:val="center"/>
              <w:rPr>
                <w:b/>
                <w:bCs/>
                <w:sz w:val="22"/>
                <w:szCs w:val="22"/>
                <w:lang w:eastAsia="en-US"/>
              </w:rPr>
            </w:pPr>
            <w:proofErr w:type="spellStart"/>
            <w:r w:rsidRPr="00F774F3">
              <w:rPr>
                <w:b/>
                <w:bCs/>
                <w:sz w:val="22"/>
                <w:szCs w:val="22"/>
                <w:lang w:eastAsia="en-US"/>
              </w:rPr>
              <w:lastRenderedPageBreak/>
              <w:t>Тема</w:t>
            </w:r>
            <w:proofErr w:type="spellEnd"/>
            <w:r w:rsidRPr="00F774F3">
              <w:rPr>
                <w:b/>
                <w:bCs/>
                <w:sz w:val="22"/>
                <w:szCs w:val="22"/>
                <w:lang w:eastAsia="en-US"/>
              </w:rPr>
              <w:t xml:space="preserve"> </w:t>
            </w:r>
            <w:proofErr w:type="spellStart"/>
            <w:r w:rsidRPr="00F774F3">
              <w:rPr>
                <w:b/>
                <w:bCs/>
                <w:sz w:val="22"/>
                <w:szCs w:val="22"/>
                <w:lang w:eastAsia="en-US"/>
              </w:rPr>
              <w:t>недели</w:t>
            </w:r>
            <w:proofErr w:type="spellEnd"/>
          </w:p>
        </w:tc>
        <w:tc>
          <w:tcPr>
            <w:tcW w:w="2624" w:type="dxa"/>
          </w:tcPr>
          <w:p w14:paraId="03CD6F80" w14:textId="77777777" w:rsidR="00F774F3" w:rsidRPr="00F774F3" w:rsidRDefault="00F774F3" w:rsidP="00F774F3">
            <w:pPr>
              <w:jc w:val="center"/>
              <w:rPr>
                <w:spacing w:val="-10"/>
                <w:sz w:val="22"/>
                <w:szCs w:val="22"/>
                <w:lang w:eastAsia="en-US"/>
              </w:rPr>
            </w:pPr>
            <w:proofErr w:type="spellStart"/>
            <w:r w:rsidRPr="00F774F3">
              <w:rPr>
                <w:sz w:val="22"/>
                <w:szCs w:val="22"/>
                <w:lang w:eastAsia="en-US"/>
              </w:rPr>
              <w:t>Профессии</w:t>
            </w:r>
            <w:proofErr w:type="spellEnd"/>
          </w:p>
        </w:tc>
        <w:tc>
          <w:tcPr>
            <w:tcW w:w="2624" w:type="dxa"/>
            <w:gridSpan w:val="2"/>
          </w:tcPr>
          <w:p w14:paraId="7B3B35DF" w14:textId="77777777" w:rsidR="00F774F3" w:rsidRPr="00F774F3" w:rsidRDefault="00F774F3" w:rsidP="00F774F3">
            <w:pPr>
              <w:jc w:val="center"/>
              <w:rPr>
                <w:spacing w:val="-10"/>
                <w:sz w:val="22"/>
                <w:szCs w:val="22"/>
                <w:lang w:eastAsia="en-US"/>
              </w:rPr>
            </w:pPr>
            <w:proofErr w:type="spellStart"/>
            <w:r w:rsidRPr="00F774F3">
              <w:rPr>
                <w:sz w:val="22"/>
                <w:szCs w:val="22"/>
                <w:lang w:eastAsia="en-US"/>
              </w:rPr>
              <w:t>Мир</w:t>
            </w:r>
            <w:proofErr w:type="spellEnd"/>
            <w:r w:rsidRPr="00F774F3">
              <w:rPr>
                <w:sz w:val="22"/>
                <w:szCs w:val="22"/>
                <w:lang w:eastAsia="en-US"/>
              </w:rPr>
              <w:t xml:space="preserve"> </w:t>
            </w:r>
            <w:proofErr w:type="spellStart"/>
            <w:r w:rsidRPr="00F774F3">
              <w:rPr>
                <w:sz w:val="22"/>
                <w:szCs w:val="22"/>
                <w:lang w:eastAsia="en-US"/>
              </w:rPr>
              <w:t>безопасности</w:t>
            </w:r>
            <w:proofErr w:type="spellEnd"/>
          </w:p>
        </w:tc>
        <w:tc>
          <w:tcPr>
            <w:tcW w:w="2624" w:type="dxa"/>
          </w:tcPr>
          <w:p w14:paraId="298EAAF1" w14:textId="77777777" w:rsidR="00F774F3" w:rsidRPr="00F774F3" w:rsidRDefault="00F774F3" w:rsidP="00F774F3">
            <w:pPr>
              <w:jc w:val="center"/>
              <w:rPr>
                <w:spacing w:val="-10"/>
                <w:sz w:val="22"/>
                <w:szCs w:val="22"/>
                <w:lang w:eastAsia="en-US"/>
              </w:rPr>
            </w:pPr>
            <w:proofErr w:type="spellStart"/>
            <w:r w:rsidRPr="00F774F3">
              <w:rPr>
                <w:sz w:val="22"/>
                <w:szCs w:val="22"/>
                <w:lang w:eastAsia="en-US"/>
              </w:rPr>
              <w:t>Мир</w:t>
            </w:r>
            <w:proofErr w:type="spellEnd"/>
            <w:r w:rsidRPr="00F774F3">
              <w:rPr>
                <w:sz w:val="22"/>
                <w:szCs w:val="22"/>
                <w:lang w:eastAsia="en-US"/>
              </w:rPr>
              <w:t xml:space="preserve"> </w:t>
            </w:r>
            <w:proofErr w:type="spellStart"/>
            <w:r w:rsidRPr="00F774F3">
              <w:rPr>
                <w:sz w:val="22"/>
                <w:szCs w:val="22"/>
                <w:lang w:eastAsia="en-US"/>
              </w:rPr>
              <w:t>безопасности</w:t>
            </w:r>
            <w:proofErr w:type="spellEnd"/>
          </w:p>
        </w:tc>
        <w:tc>
          <w:tcPr>
            <w:tcW w:w="2624" w:type="dxa"/>
          </w:tcPr>
          <w:p w14:paraId="6140AE00" w14:textId="77777777" w:rsidR="00F774F3" w:rsidRPr="00F774F3" w:rsidRDefault="00F774F3" w:rsidP="00F774F3">
            <w:pPr>
              <w:jc w:val="center"/>
              <w:rPr>
                <w:sz w:val="22"/>
                <w:szCs w:val="22"/>
                <w:lang w:eastAsia="en-US"/>
              </w:rPr>
            </w:pPr>
            <w:proofErr w:type="spellStart"/>
            <w:r w:rsidRPr="00F774F3">
              <w:rPr>
                <w:sz w:val="22"/>
                <w:szCs w:val="22"/>
                <w:lang w:eastAsia="en-US"/>
              </w:rPr>
              <w:t>Мир</w:t>
            </w:r>
            <w:proofErr w:type="spellEnd"/>
            <w:r w:rsidRPr="00F774F3">
              <w:rPr>
                <w:sz w:val="22"/>
                <w:szCs w:val="22"/>
                <w:lang w:eastAsia="en-US"/>
              </w:rPr>
              <w:t xml:space="preserve"> </w:t>
            </w:r>
            <w:proofErr w:type="spellStart"/>
            <w:r w:rsidRPr="00F774F3">
              <w:rPr>
                <w:sz w:val="22"/>
                <w:szCs w:val="22"/>
                <w:lang w:eastAsia="en-US"/>
              </w:rPr>
              <w:t>безопасности</w:t>
            </w:r>
            <w:proofErr w:type="spellEnd"/>
          </w:p>
        </w:tc>
        <w:tc>
          <w:tcPr>
            <w:tcW w:w="2625" w:type="dxa"/>
          </w:tcPr>
          <w:p w14:paraId="096016A9" w14:textId="77777777" w:rsidR="00F774F3" w:rsidRPr="00F774F3" w:rsidRDefault="00F774F3" w:rsidP="00F774F3">
            <w:pPr>
              <w:jc w:val="center"/>
              <w:rPr>
                <w:sz w:val="22"/>
                <w:szCs w:val="22"/>
                <w:lang w:eastAsia="en-US"/>
              </w:rPr>
            </w:pPr>
            <w:proofErr w:type="spellStart"/>
            <w:r w:rsidRPr="00F774F3">
              <w:rPr>
                <w:sz w:val="22"/>
                <w:szCs w:val="22"/>
                <w:lang w:eastAsia="en-US"/>
              </w:rPr>
              <w:t>Мир</w:t>
            </w:r>
            <w:proofErr w:type="spellEnd"/>
            <w:r w:rsidRPr="00F774F3">
              <w:rPr>
                <w:sz w:val="22"/>
                <w:szCs w:val="22"/>
                <w:lang w:eastAsia="en-US"/>
              </w:rPr>
              <w:t xml:space="preserve"> </w:t>
            </w:r>
            <w:proofErr w:type="spellStart"/>
            <w:r w:rsidRPr="00F774F3">
              <w:rPr>
                <w:sz w:val="22"/>
                <w:szCs w:val="22"/>
                <w:lang w:eastAsia="en-US"/>
              </w:rPr>
              <w:t>безопасности</w:t>
            </w:r>
            <w:proofErr w:type="spellEnd"/>
          </w:p>
        </w:tc>
      </w:tr>
      <w:tr w:rsidR="00F774F3" w:rsidRPr="00F774F3" w14:paraId="5A41EC78" w14:textId="77777777" w:rsidTr="00463AAA">
        <w:trPr>
          <w:trHeight w:val="476"/>
        </w:trPr>
        <w:tc>
          <w:tcPr>
            <w:tcW w:w="2624" w:type="dxa"/>
            <w:vAlign w:val="center"/>
          </w:tcPr>
          <w:p w14:paraId="55635BBB" w14:textId="77777777" w:rsidR="00F774F3" w:rsidRPr="00F774F3" w:rsidRDefault="00F774F3" w:rsidP="00F774F3">
            <w:pPr>
              <w:jc w:val="center"/>
              <w:rPr>
                <w:b/>
                <w:bCs/>
                <w:sz w:val="22"/>
                <w:szCs w:val="22"/>
                <w:lang w:eastAsia="en-US"/>
              </w:rPr>
            </w:pPr>
            <w:proofErr w:type="spellStart"/>
            <w:r w:rsidRPr="00F774F3">
              <w:rPr>
                <w:b/>
                <w:bCs/>
                <w:sz w:val="22"/>
                <w:szCs w:val="22"/>
                <w:lang w:eastAsia="en-US"/>
              </w:rPr>
              <w:t>Праздники</w:t>
            </w:r>
            <w:proofErr w:type="spellEnd"/>
            <w:r w:rsidRPr="00F774F3">
              <w:rPr>
                <w:b/>
                <w:bCs/>
                <w:sz w:val="22"/>
                <w:szCs w:val="22"/>
                <w:lang w:eastAsia="en-US"/>
              </w:rPr>
              <w:t xml:space="preserve"> </w:t>
            </w:r>
            <w:proofErr w:type="spellStart"/>
            <w:r w:rsidRPr="00F774F3">
              <w:rPr>
                <w:b/>
                <w:bCs/>
                <w:sz w:val="22"/>
                <w:szCs w:val="22"/>
                <w:lang w:eastAsia="en-US"/>
              </w:rPr>
              <w:t>по</w:t>
            </w:r>
            <w:proofErr w:type="spellEnd"/>
            <w:r w:rsidRPr="00F774F3">
              <w:rPr>
                <w:b/>
                <w:bCs/>
                <w:sz w:val="22"/>
                <w:szCs w:val="22"/>
                <w:lang w:eastAsia="en-US"/>
              </w:rPr>
              <w:t xml:space="preserve"> ФОП ДО</w:t>
            </w:r>
          </w:p>
        </w:tc>
        <w:tc>
          <w:tcPr>
            <w:tcW w:w="2624" w:type="dxa"/>
            <w:vAlign w:val="center"/>
          </w:tcPr>
          <w:p w14:paraId="5FC30540" w14:textId="77777777" w:rsidR="00F774F3" w:rsidRPr="00F774F3" w:rsidRDefault="00F774F3" w:rsidP="00F774F3">
            <w:pPr>
              <w:jc w:val="center"/>
              <w:rPr>
                <w:spacing w:val="-10"/>
                <w:sz w:val="22"/>
                <w:szCs w:val="22"/>
                <w:lang w:eastAsia="en-US"/>
              </w:rPr>
            </w:pPr>
            <w:r w:rsidRPr="00F774F3">
              <w:rPr>
                <w:spacing w:val="-10"/>
                <w:szCs w:val="22"/>
                <w:lang w:eastAsia="en-US"/>
              </w:rPr>
              <w:t>-</w:t>
            </w:r>
          </w:p>
        </w:tc>
        <w:tc>
          <w:tcPr>
            <w:tcW w:w="2624" w:type="dxa"/>
            <w:gridSpan w:val="2"/>
            <w:vAlign w:val="center"/>
          </w:tcPr>
          <w:p w14:paraId="57AD4CCD" w14:textId="77777777" w:rsidR="00F774F3" w:rsidRPr="00F774F3" w:rsidRDefault="00F774F3" w:rsidP="00F774F3">
            <w:pPr>
              <w:jc w:val="center"/>
              <w:rPr>
                <w:spacing w:val="-10"/>
                <w:sz w:val="22"/>
                <w:szCs w:val="22"/>
                <w:lang w:eastAsia="en-US"/>
              </w:rPr>
            </w:pPr>
            <w:r w:rsidRPr="00F774F3">
              <w:rPr>
                <w:spacing w:val="-10"/>
                <w:szCs w:val="22"/>
                <w:lang w:eastAsia="en-US"/>
              </w:rPr>
              <w:t>-</w:t>
            </w:r>
          </w:p>
        </w:tc>
        <w:tc>
          <w:tcPr>
            <w:tcW w:w="2624" w:type="dxa"/>
            <w:vAlign w:val="center"/>
          </w:tcPr>
          <w:p w14:paraId="2E684B89" w14:textId="77777777" w:rsidR="00F774F3" w:rsidRPr="00F774F3" w:rsidRDefault="00F774F3" w:rsidP="00F774F3">
            <w:pPr>
              <w:jc w:val="center"/>
              <w:rPr>
                <w:spacing w:val="-10"/>
                <w:sz w:val="22"/>
                <w:szCs w:val="22"/>
                <w:lang w:eastAsia="en-US"/>
              </w:rPr>
            </w:pPr>
            <w:r w:rsidRPr="00F774F3">
              <w:rPr>
                <w:spacing w:val="-10"/>
                <w:szCs w:val="22"/>
                <w:lang w:eastAsia="en-US"/>
              </w:rPr>
              <w:t>-</w:t>
            </w:r>
          </w:p>
        </w:tc>
        <w:tc>
          <w:tcPr>
            <w:tcW w:w="2624" w:type="dxa"/>
            <w:vAlign w:val="center"/>
          </w:tcPr>
          <w:p w14:paraId="7226924B" w14:textId="77777777" w:rsidR="00F774F3" w:rsidRPr="00F774F3" w:rsidRDefault="00F774F3" w:rsidP="00F774F3">
            <w:pPr>
              <w:jc w:val="center"/>
              <w:rPr>
                <w:color w:val="000000"/>
                <w:sz w:val="22"/>
                <w:szCs w:val="22"/>
                <w:lang w:val="ru-RU"/>
              </w:rPr>
            </w:pPr>
            <w:r w:rsidRPr="00F774F3">
              <w:rPr>
                <w:color w:val="000000"/>
                <w:sz w:val="22"/>
                <w:szCs w:val="22"/>
                <w:lang w:val="ru-RU"/>
              </w:rPr>
              <w:t>15 февраля</w:t>
            </w:r>
          </w:p>
          <w:p w14:paraId="4CC74B0B" w14:textId="77777777" w:rsidR="00F774F3" w:rsidRPr="00F774F3" w:rsidRDefault="00F774F3" w:rsidP="00F774F3">
            <w:pPr>
              <w:jc w:val="center"/>
              <w:rPr>
                <w:sz w:val="22"/>
                <w:szCs w:val="22"/>
                <w:lang w:val="ru-RU" w:eastAsia="en-US"/>
              </w:rPr>
            </w:pPr>
            <w:r w:rsidRPr="00F774F3">
              <w:rPr>
                <w:color w:val="000000"/>
                <w:sz w:val="22"/>
                <w:szCs w:val="22"/>
                <w:lang w:val="ru-RU"/>
              </w:rPr>
              <w:t>«День памяти о россиянах, исполнявших служебный долг за пределами Отечества»</w:t>
            </w:r>
          </w:p>
        </w:tc>
        <w:tc>
          <w:tcPr>
            <w:tcW w:w="2625" w:type="dxa"/>
            <w:vAlign w:val="center"/>
          </w:tcPr>
          <w:p w14:paraId="1496D252" w14:textId="77777777" w:rsidR="00F774F3" w:rsidRPr="00F774F3" w:rsidRDefault="00F774F3" w:rsidP="00F774F3">
            <w:pPr>
              <w:jc w:val="center"/>
              <w:rPr>
                <w:color w:val="000000"/>
                <w:sz w:val="22"/>
                <w:szCs w:val="22"/>
                <w:lang w:val="ru-RU"/>
              </w:rPr>
            </w:pPr>
            <w:r w:rsidRPr="00F774F3">
              <w:rPr>
                <w:color w:val="000000"/>
                <w:sz w:val="22"/>
                <w:szCs w:val="22"/>
                <w:lang w:val="ru-RU"/>
              </w:rPr>
              <w:t>15 февраля</w:t>
            </w:r>
          </w:p>
          <w:p w14:paraId="790F47C9" w14:textId="77777777" w:rsidR="00F774F3" w:rsidRPr="00F774F3" w:rsidRDefault="00F774F3" w:rsidP="00F774F3">
            <w:pPr>
              <w:jc w:val="center"/>
              <w:rPr>
                <w:sz w:val="22"/>
                <w:szCs w:val="22"/>
                <w:lang w:val="ru-RU" w:eastAsia="en-US"/>
              </w:rPr>
            </w:pPr>
            <w:r w:rsidRPr="00F774F3">
              <w:rPr>
                <w:color w:val="000000"/>
                <w:sz w:val="22"/>
                <w:szCs w:val="22"/>
                <w:lang w:val="ru-RU"/>
              </w:rPr>
              <w:t>«День памяти о россиянах, исполнявших служебный долг за пределами Отечества»</w:t>
            </w:r>
          </w:p>
        </w:tc>
      </w:tr>
      <w:tr w:rsidR="00F774F3" w:rsidRPr="00F774F3" w14:paraId="3E29AE4F" w14:textId="77777777" w:rsidTr="00463AAA">
        <w:trPr>
          <w:trHeight w:val="476"/>
        </w:trPr>
        <w:tc>
          <w:tcPr>
            <w:tcW w:w="2624" w:type="dxa"/>
            <w:vAlign w:val="center"/>
          </w:tcPr>
          <w:p w14:paraId="2E199A93" w14:textId="77777777" w:rsidR="00F774F3" w:rsidRPr="00F774F3" w:rsidRDefault="00F774F3" w:rsidP="00F774F3">
            <w:pPr>
              <w:jc w:val="center"/>
              <w:rPr>
                <w:b/>
                <w:bCs/>
                <w:sz w:val="22"/>
                <w:szCs w:val="22"/>
                <w:lang w:eastAsia="en-US"/>
              </w:rPr>
            </w:pPr>
            <w:proofErr w:type="spellStart"/>
            <w:r w:rsidRPr="00F774F3">
              <w:rPr>
                <w:b/>
                <w:bCs/>
                <w:sz w:val="22"/>
                <w:szCs w:val="22"/>
                <w:lang w:eastAsia="en-US"/>
              </w:rPr>
              <w:t>Дополнительные</w:t>
            </w:r>
            <w:proofErr w:type="spellEnd"/>
            <w:r w:rsidRPr="00F774F3">
              <w:rPr>
                <w:b/>
                <w:bCs/>
                <w:sz w:val="22"/>
                <w:szCs w:val="22"/>
                <w:lang w:eastAsia="en-US"/>
              </w:rPr>
              <w:t xml:space="preserve"> </w:t>
            </w:r>
            <w:proofErr w:type="spellStart"/>
            <w:r w:rsidRPr="00F774F3">
              <w:rPr>
                <w:b/>
                <w:bCs/>
                <w:sz w:val="22"/>
                <w:szCs w:val="22"/>
                <w:lang w:eastAsia="en-US"/>
              </w:rPr>
              <w:t>праздники</w:t>
            </w:r>
            <w:proofErr w:type="spellEnd"/>
          </w:p>
        </w:tc>
        <w:tc>
          <w:tcPr>
            <w:tcW w:w="2624" w:type="dxa"/>
            <w:vAlign w:val="center"/>
          </w:tcPr>
          <w:p w14:paraId="274BD138" w14:textId="77777777" w:rsidR="00F774F3" w:rsidRPr="00F774F3" w:rsidRDefault="00F774F3" w:rsidP="00F774F3">
            <w:pPr>
              <w:jc w:val="center"/>
              <w:rPr>
                <w:spacing w:val="-10"/>
                <w:sz w:val="22"/>
                <w:szCs w:val="22"/>
                <w:lang w:eastAsia="en-US"/>
              </w:rPr>
            </w:pPr>
            <w:r w:rsidRPr="00F774F3">
              <w:rPr>
                <w:spacing w:val="-10"/>
                <w:sz w:val="22"/>
                <w:szCs w:val="22"/>
                <w:lang w:eastAsia="en-US"/>
              </w:rPr>
              <w:t>-</w:t>
            </w:r>
          </w:p>
          <w:p w14:paraId="22A626B0" w14:textId="77777777" w:rsidR="00F774F3" w:rsidRPr="00F774F3" w:rsidRDefault="00F774F3" w:rsidP="00F774F3">
            <w:pPr>
              <w:jc w:val="center"/>
              <w:rPr>
                <w:spacing w:val="-10"/>
                <w:sz w:val="22"/>
                <w:szCs w:val="22"/>
                <w:lang w:eastAsia="en-US"/>
              </w:rPr>
            </w:pPr>
          </w:p>
          <w:p w14:paraId="5B270381" w14:textId="77777777" w:rsidR="00F774F3" w:rsidRPr="00F774F3" w:rsidRDefault="00F774F3" w:rsidP="00F774F3">
            <w:pPr>
              <w:jc w:val="center"/>
              <w:rPr>
                <w:spacing w:val="-10"/>
                <w:sz w:val="22"/>
                <w:szCs w:val="22"/>
                <w:lang w:eastAsia="en-US"/>
              </w:rPr>
            </w:pPr>
          </w:p>
          <w:p w14:paraId="02BE5657" w14:textId="77777777" w:rsidR="00F774F3" w:rsidRPr="00F774F3" w:rsidRDefault="00F774F3" w:rsidP="00F774F3">
            <w:pPr>
              <w:jc w:val="center"/>
              <w:rPr>
                <w:spacing w:val="-10"/>
                <w:sz w:val="22"/>
                <w:szCs w:val="22"/>
                <w:lang w:eastAsia="en-US"/>
              </w:rPr>
            </w:pPr>
          </w:p>
        </w:tc>
        <w:tc>
          <w:tcPr>
            <w:tcW w:w="2624" w:type="dxa"/>
            <w:gridSpan w:val="2"/>
            <w:vAlign w:val="center"/>
          </w:tcPr>
          <w:p w14:paraId="5B02FF5A" w14:textId="77777777" w:rsidR="00F774F3" w:rsidRPr="00F774F3" w:rsidRDefault="00F774F3" w:rsidP="00F774F3">
            <w:pPr>
              <w:jc w:val="center"/>
              <w:rPr>
                <w:spacing w:val="-10"/>
                <w:sz w:val="22"/>
                <w:szCs w:val="22"/>
                <w:lang w:eastAsia="en-US"/>
              </w:rPr>
            </w:pPr>
            <w:r w:rsidRPr="00F774F3">
              <w:rPr>
                <w:spacing w:val="-10"/>
                <w:sz w:val="22"/>
                <w:szCs w:val="22"/>
                <w:lang w:eastAsia="en-US"/>
              </w:rPr>
              <w:t>-</w:t>
            </w:r>
          </w:p>
        </w:tc>
        <w:tc>
          <w:tcPr>
            <w:tcW w:w="2624" w:type="dxa"/>
            <w:vAlign w:val="center"/>
          </w:tcPr>
          <w:p w14:paraId="1D0AFEEF" w14:textId="77777777" w:rsidR="00F774F3" w:rsidRPr="00F774F3" w:rsidRDefault="00F774F3" w:rsidP="00F774F3">
            <w:pPr>
              <w:jc w:val="center"/>
              <w:rPr>
                <w:spacing w:val="-10"/>
                <w:sz w:val="22"/>
                <w:szCs w:val="22"/>
                <w:lang w:eastAsia="en-US"/>
              </w:rPr>
            </w:pPr>
            <w:r w:rsidRPr="00F774F3">
              <w:rPr>
                <w:spacing w:val="-10"/>
                <w:sz w:val="22"/>
                <w:szCs w:val="22"/>
                <w:lang w:eastAsia="en-US"/>
              </w:rPr>
              <w:t>-</w:t>
            </w:r>
          </w:p>
        </w:tc>
        <w:tc>
          <w:tcPr>
            <w:tcW w:w="2624" w:type="dxa"/>
            <w:vAlign w:val="center"/>
          </w:tcPr>
          <w:p w14:paraId="49E2DC22" w14:textId="77777777" w:rsidR="00F774F3" w:rsidRPr="00F774F3" w:rsidRDefault="00F774F3" w:rsidP="00F774F3">
            <w:pPr>
              <w:jc w:val="center"/>
              <w:rPr>
                <w:sz w:val="22"/>
                <w:szCs w:val="22"/>
                <w:lang w:eastAsia="en-US"/>
              </w:rPr>
            </w:pPr>
            <w:r w:rsidRPr="00F774F3">
              <w:rPr>
                <w:sz w:val="22"/>
                <w:szCs w:val="22"/>
                <w:lang w:eastAsia="en-US"/>
              </w:rPr>
              <w:t>-</w:t>
            </w:r>
          </w:p>
        </w:tc>
        <w:tc>
          <w:tcPr>
            <w:tcW w:w="2625" w:type="dxa"/>
            <w:vAlign w:val="center"/>
          </w:tcPr>
          <w:p w14:paraId="1F23DEDE" w14:textId="77777777" w:rsidR="00F774F3" w:rsidRPr="00F774F3" w:rsidRDefault="00F774F3" w:rsidP="00F774F3">
            <w:pPr>
              <w:jc w:val="center"/>
              <w:rPr>
                <w:sz w:val="22"/>
                <w:szCs w:val="22"/>
                <w:lang w:eastAsia="en-US"/>
              </w:rPr>
            </w:pPr>
            <w:r w:rsidRPr="00F774F3">
              <w:rPr>
                <w:sz w:val="22"/>
                <w:szCs w:val="22"/>
                <w:lang w:eastAsia="en-US"/>
              </w:rPr>
              <w:t>-</w:t>
            </w:r>
          </w:p>
        </w:tc>
      </w:tr>
      <w:tr w:rsidR="00F774F3" w:rsidRPr="00F774F3" w14:paraId="0AA2FE88" w14:textId="77777777" w:rsidTr="00F774F3">
        <w:trPr>
          <w:trHeight w:val="476"/>
        </w:trPr>
        <w:tc>
          <w:tcPr>
            <w:tcW w:w="15745" w:type="dxa"/>
            <w:gridSpan w:val="7"/>
            <w:shd w:val="clear" w:color="auto" w:fill="CCC0D9"/>
            <w:vAlign w:val="center"/>
          </w:tcPr>
          <w:p w14:paraId="6010E75C" w14:textId="77777777" w:rsidR="00F774F3" w:rsidRPr="00F774F3" w:rsidRDefault="00F774F3" w:rsidP="00F774F3">
            <w:pPr>
              <w:rPr>
                <w:b/>
                <w:sz w:val="22"/>
                <w:szCs w:val="22"/>
                <w:lang w:eastAsia="en-US"/>
              </w:rPr>
            </w:pPr>
          </w:p>
          <w:p w14:paraId="0388AC63" w14:textId="77777777" w:rsidR="00F774F3" w:rsidRPr="00F774F3" w:rsidRDefault="00F774F3" w:rsidP="00F774F3">
            <w:pPr>
              <w:jc w:val="center"/>
              <w:rPr>
                <w:b/>
                <w:sz w:val="22"/>
                <w:szCs w:val="22"/>
                <w:lang w:eastAsia="en-US"/>
              </w:rPr>
            </w:pPr>
            <w:r w:rsidRPr="00F774F3">
              <w:rPr>
                <w:b/>
                <w:sz w:val="22"/>
                <w:szCs w:val="22"/>
                <w:lang w:eastAsia="en-US"/>
              </w:rPr>
              <w:t>3 НЕДЕЛЯ</w:t>
            </w:r>
          </w:p>
          <w:p w14:paraId="2D49FE06" w14:textId="77777777" w:rsidR="00F774F3" w:rsidRPr="00F774F3" w:rsidRDefault="00F774F3" w:rsidP="00F774F3">
            <w:pPr>
              <w:spacing w:after="200" w:line="276" w:lineRule="auto"/>
              <w:jc w:val="center"/>
              <w:rPr>
                <w:rFonts w:eastAsia="Calibri"/>
                <w:b/>
                <w:lang w:eastAsia="en-US"/>
              </w:rPr>
            </w:pPr>
            <w:r w:rsidRPr="00F774F3">
              <w:rPr>
                <w:rFonts w:eastAsia="Calibri"/>
                <w:b/>
                <w:lang w:eastAsia="en-US"/>
              </w:rPr>
              <w:t>17.02 – 21.02.2024</w:t>
            </w:r>
          </w:p>
        </w:tc>
      </w:tr>
      <w:tr w:rsidR="00F774F3" w:rsidRPr="00F774F3" w14:paraId="64152133" w14:textId="77777777" w:rsidTr="00463AAA">
        <w:trPr>
          <w:trHeight w:val="476"/>
        </w:trPr>
        <w:tc>
          <w:tcPr>
            <w:tcW w:w="7872" w:type="dxa"/>
            <w:gridSpan w:val="4"/>
          </w:tcPr>
          <w:p w14:paraId="2A0B4C6C" w14:textId="77777777" w:rsidR="00F774F3" w:rsidRPr="00F774F3" w:rsidRDefault="00F774F3" w:rsidP="00F774F3">
            <w:pPr>
              <w:jc w:val="center"/>
              <w:rPr>
                <w:b/>
                <w:spacing w:val="-10"/>
                <w:sz w:val="22"/>
                <w:szCs w:val="22"/>
                <w:lang w:val="ru-RU" w:eastAsia="en-US"/>
              </w:rPr>
            </w:pPr>
            <w:r w:rsidRPr="00F774F3">
              <w:rPr>
                <w:b/>
                <w:spacing w:val="-10"/>
                <w:sz w:val="22"/>
                <w:szCs w:val="22"/>
                <w:lang w:val="ru-RU" w:eastAsia="en-US"/>
              </w:rPr>
              <w:t>Описание</w:t>
            </w:r>
          </w:p>
          <w:p w14:paraId="0E7F9ABD" w14:textId="77777777" w:rsidR="00F774F3" w:rsidRPr="00F774F3" w:rsidRDefault="00F774F3" w:rsidP="00F774F3">
            <w:pPr>
              <w:jc w:val="both"/>
              <w:rPr>
                <w:spacing w:val="-10"/>
                <w:sz w:val="22"/>
                <w:szCs w:val="22"/>
                <w:lang w:val="ru-RU" w:eastAsia="en-US"/>
              </w:rPr>
            </w:pPr>
            <w:r w:rsidRPr="00F774F3">
              <w:rPr>
                <w:spacing w:val="-10"/>
                <w:sz w:val="22"/>
                <w:szCs w:val="22"/>
                <w:lang w:val="ru-RU" w:eastAsia="en-US"/>
              </w:rPr>
              <w:t xml:space="preserve">Расширение представлений о государственных праздниках, о празднике День защитника Отечества, о воинах российской армии. Знакомить детей с военными профессиями, их спецификой. Формировать первичные гендерные представления. </w:t>
            </w:r>
            <w:r w:rsidRPr="00F774F3">
              <w:rPr>
                <w:spacing w:val="-10"/>
                <w:sz w:val="22"/>
                <w:szCs w:val="22"/>
                <w:lang w:eastAsia="en-US"/>
              </w:rPr>
              <w:t> </w:t>
            </w:r>
          </w:p>
          <w:p w14:paraId="505FED6C" w14:textId="77777777" w:rsidR="00F774F3" w:rsidRPr="00F774F3" w:rsidRDefault="00F774F3" w:rsidP="00F774F3">
            <w:pPr>
              <w:jc w:val="both"/>
              <w:rPr>
                <w:spacing w:val="-10"/>
                <w:sz w:val="22"/>
                <w:szCs w:val="22"/>
                <w:lang w:val="ru-RU" w:eastAsia="en-US"/>
              </w:rPr>
            </w:pPr>
          </w:p>
          <w:p w14:paraId="0B241AE2" w14:textId="77777777" w:rsidR="00F774F3" w:rsidRPr="00F774F3" w:rsidRDefault="00F774F3" w:rsidP="00F774F3">
            <w:pPr>
              <w:jc w:val="both"/>
              <w:rPr>
                <w:spacing w:val="-10"/>
                <w:sz w:val="22"/>
                <w:szCs w:val="22"/>
                <w:lang w:val="ru-RU" w:eastAsia="en-US"/>
              </w:rPr>
            </w:pPr>
          </w:p>
          <w:p w14:paraId="032810FE" w14:textId="77777777" w:rsidR="00F774F3" w:rsidRPr="00F774F3" w:rsidRDefault="00F774F3" w:rsidP="00F774F3">
            <w:pPr>
              <w:jc w:val="both"/>
              <w:rPr>
                <w:spacing w:val="-10"/>
                <w:sz w:val="22"/>
                <w:szCs w:val="22"/>
                <w:lang w:val="ru-RU" w:eastAsia="en-US"/>
              </w:rPr>
            </w:pPr>
            <w:r w:rsidRPr="00F774F3">
              <w:rPr>
                <w:b/>
                <w:spacing w:val="-10"/>
                <w:sz w:val="22"/>
                <w:szCs w:val="22"/>
                <w:lang w:val="ru-RU" w:eastAsia="en-US"/>
              </w:rPr>
              <w:t>Итоговое мероприятие:</w:t>
            </w:r>
            <w:r w:rsidRPr="00F774F3">
              <w:rPr>
                <w:spacing w:val="-10"/>
                <w:sz w:val="22"/>
                <w:szCs w:val="22"/>
                <w:lang w:val="ru-RU" w:eastAsia="en-US"/>
              </w:rPr>
              <w:t xml:space="preserve"> выставка рисунков, изготовление подарков</w:t>
            </w:r>
          </w:p>
        </w:tc>
        <w:tc>
          <w:tcPr>
            <w:tcW w:w="7873" w:type="dxa"/>
            <w:gridSpan w:val="3"/>
            <w:vAlign w:val="center"/>
          </w:tcPr>
          <w:p w14:paraId="33209F4A" w14:textId="77777777" w:rsidR="00F774F3" w:rsidRPr="00F774F3" w:rsidRDefault="00F774F3" w:rsidP="00F774F3">
            <w:pPr>
              <w:spacing w:before="92"/>
              <w:rPr>
                <w:sz w:val="22"/>
                <w:szCs w:val="22"/>
                <w:lang w:val="ru-RU" w:eastAsia="en-US"/>
              </w:rPr>
            </w:pPr>
            <w:r w:rsidRPr="00F774F3">
              <w:rPr>
                <w:sz w:val="22"/>
                <w:szCs w:val="22"/>
                <w:lang w:val="ru-RU" w:eastAsia="en-US"/>
              </w:rPr>
              <w:t>Формы организации разнообразной деятельности дошкольников:</w:t>
            </w:r>
          </w:p>
          <w:tbl>
            <w:tblPr>
              <w:tblStyle w:val="81"/>
              <w:tblW w:w="8108" w:type="dxa"/>
              <w:tblInd w:w="100" w:type="dxa"/>
              <w:tblLayout w:type="fixed"/>
              <w:tblLook w:val="04A0" w:firstRow="1" w:lastRow="0" w:firstColumn="1" w:lastColumn="0" w:noHBand="0" w:noVBand="1"/>
            </w:tblPr>
            <w:tblGrid>
              <w:gridCol w:w="4054"/>
              <w:gridCol w:w="4054"/>
            </w:tblGrid>
            <w:tr w:rsidR="00F774F3" w:rsidRPr="00F774F3" w14:paraId="0FD8D5E0" w14:textId="77777777" w:rsidTr="00463AAA">
              <w:tc>
                <w:tcPr>
                  <w:tcW w:w="4054" w:type="dxa"/>
                </w:tcPr>
                <w:p w14:paraId="058BAA83" w14:textId="77777777" w:rsidR="00F774F3" w:rsidRPr="00F774F3" w:rsidRDefault="00F774F3" w:rsidP="006332CD">
                  <w:pPr>
                    <w:framePr w:hSpace="180" w:wrap="around" w:vAnchor="text" w:hAnchor="margin" w:xAlign="center" w:y="-839"/>
                    <w:spacing w:before="92"/>
                    <w:rPr>
                      <w:sz w:val="22"/>
                      <w:szCs w:val="22"/>
                      <w:lang w:eastAsia="en-US"/>
                    </w:rPr>
                  </w:pPr>
                  <w:r w:rsidRPr="00F774F3">
                    <w:rPr>
                      <w:sz w:val="22"/>
                      <w:szCs w:val="22"/>
                      <w:lang w:eastAsia="en-US"/>
                    </w:rPr>
                    <w:t xml:space="preserve">• </w:t>
                  </w:r>
                  <w:proofErr w:type="spellStart"/>
                  <w:r w:rsidRPr="00F774F3">
                    <w:rPr>
                      <w:sz w:val="22"/>
                      <w:szCs w:val="22"/>
                      <w:lang w:eastAsia="en-US"/>
                    </w:rPr>
                    <w:t>беседы</w:t>
                  </w:r>
                  <w:proofErr w:type="spellEnd"/>
                  <w:r w:rsidRPr="00F774F3">
                    <w:rPr>
                      <w:sz w:val="22"/>
                      <w:szCs w:val="22"/>
                      <w:lang w:eastAsia="en-US"/>
                    </w:rPr>
                    <w:t xml:space="preserve">, </w:t>
                  </w:r>
                  <w:proofErr w:type="spellStart"/>
                  <w:r w:rsidRPr="00F774F3">
                    <w:rPr>
                      <w:sz w:val="22"/>
                      <w:szCs w:val="22"/>
                      <w:lang w:eastAsia="en-US"/>
                    </w:rPr>
                    <w:t>развивающий</w:t>
                  </w:r>
                  <w:proofErr w:type="spellEnd"/>
                  <w:r w:rsidRPr="00F774F3">
                    <w:rPr>
                      <w:sz w:val="22"/>
                      <w:szCs w:val="22"/>
                      <w:lang w:eastAsia="en-US"/>
                    </w:rPr>
                    <w:t xml:space="preserve"> </w:t>
                  </w:r>
                  <w:proofErr w:type="spellStart"/>
                  <w:r w:rsidRPr="00F774F3">
                    <w:rPr>
                      <w:sz w:val="22"/>
                      <w:szCs w:val="22"/>
                      <w:lang w:eastAsia="en-US"/>
                    </w:rPr>
                    <w:t>диалог</w:t>
                  </w:r>
                  <w:proofErr w:type="spellEnd"/>
                  <w:r w:rsidRPr="00F774F3">
                    <w:rPr>
                      <w:sz w:val="22"/>
                      <w:szCs w:val="22"/>
                      <w:lang w:eastAsia="en-US"/>
                    </w:rPr>
                    <w:t xml:space="preserve"> (</w:t>
                  </w:r>
                  <w:proofErr w:type="spellStart"/>
                  <w:r w:rsidRPr="00F774F3">
                    <w:rPr>
                      <w:sz w:val="22"/>
                      <w:szCs w:val="22"/>
                      <w:lang w:eastAsia="en-US"/>
                    </w:rPr>
                    <w:t>круг</w:t>
                  </w:r>
                  <w:proofErr w:type="spellEnd"/>
                  <w:r w:rsidRPr="00F774F3">
                    <w:rPr>
                      <w:sz w:val="22"/>
                      <w:szCs w:val="22"/>
                      <w:lang w:eastAsia="en-US"/>
                    </w:rPr>
                    <w:t>)</w:t>
                  </w:r>
                </w:p>
              </w:tc>
              <w:tc>
                <w:tcPr>
                  <w:tcW w:w="4054" w:type="dxa"/>
                </w:tcPr>
                <w:p w14:paraId="5A1918CA" w14:textId="77777777" w:rsidR="00F774F3" w:rsidRPr="00F774F3" w:rsidRDefault="00F774F3" w:rsidP="006332CD">
                  <w:pPr>
                    <w:framePr w:hSpace="180" w:wrap="around" w:vAnchor="text" w:hAnchor="margin" w:xAlign="center" w:y="-839"/>
                    <w:spacing w:before="92"/>
                    <w:rPr>
                      <w:sz w:val="22"/>
                      <w:szCs w:val="22"/>
                      <w:lang w:val="ru-RU" w:eastAsia="en-US"/>
                    </w:rPr>
                  </w:pPr>
                  <w:r w:rsidRPr="00F774F3">
                    <w:rPr>
                      <w:sz w:val="22"/>
                      <w:szCs w:val="22"/>
                      <w:lang w:val="ru-RU" w:eastAsia="en-US"/>
                    </w:rPr>
                    <w:t>• игры (д/и, режиссерские, с/р, п/и, др.)</w:t>
                  </w:r>
                </w:p>
              </w:tc>
            </w:tr>
            <w:tr w:rsidR="00F774F3" w:rsidRPr="00F774F3" w14:paraId="622B5410" w14:textId="77777777" w:rsidTr="00463AAA">
              <w:tc>
                <w:tcPr>
                  <w:tcW w:w="4054" w:type="dxa"/>
                </w:tcPr>
                <w:p w14:paraId="0C91B9B6" w14:textId="77777777" w:rsidR="00F774F3" w:rsidRPr="00F774F3" w:rsidRDefault="00F774F3" w:rsidP="006332CD">
                  <w:pPr>
                    <w:framePr w:hSpace="180" w:wrap="around" w:vAnchor="text" w:hAnchor="margin" w:xAlign="center" w:y="-839"/>
                    <w:spacing w:before="92"/>
                    <w:rPr>
                      <w:sz w:val="22"/>
                      <w:szCs w:val="22"/>
                      <w:lang w:eastAsia="en-US"/>
                    </w:rPr>
                  </w:pPr>
                  <w:r w:rsidRPr="00F774F3">
                    <w:rPr>
                      <w:sz w:val="22"/>
                      <w:szCs w:val="22"/>
                      <w:lang w:eastAsia="en-US"/>
                    </w:rPr>
                    <w:t xml:space="preserve">• </w:t>
                  </w:r>
                  <w:proofErr w:type="spellStart"/>
                  <w:r w:rsidRPr="00F774F3">
                    <w:rPr>
                      <w:sz w:val="22"/>
                      <w:szCs w:val="22"/>
                      <w:lang w:eastAsia="en-US"/>
                    </w:rPr>
                    <w:t>игровые</w:t>
                  </w:r>
                  <w:proofErr w:type="spellEnd"/>
                  <w:r w:rsidRPr="00F774F3">
                    <w:rPr>
                      <w:sz w:val="22"/>
                      <w:szCs w:val="22"/>
                      <w:lang w:eastAsia="en-US"/>
                    </w:rPr>
                    <w:t xml:space="preserve"> </w:t>
                  </w:r>
                  <w:proofErr w:type="spellStart"/>
                  <w:r w:rsidRPr="00F774F3">
                    <w:rPr>
                      <w:sz w:val="22"/>
                      <w:szCs w:val="22"/>
                      <w:lang w:eastAsia="en-US"/>
                    </w:rPr>
                    <w:t>ситуации</w:t>
                  </w:r>
                  <w:proofErr w:type="spellEnd"/>
                </w:p>
              </w:tc>
              <w:tc>
                <w:tcPr>
                  <w:tcW w:w="4054" w:type="dxa"/>
                </w:tcPr>
                <w:p w14:paraId="4D8E2B98" w14:textId="77777777" w:rsidR="00F774F3" w:rsidRPr="00F774F3" w:rsidRDefault="00F774F3" w:rsidP="006332CD">
                  <w:pPr>
                    <w:framePr w:hSpace="180" w:wrap="around" w:vAnchor="text" w:hAnchor="margin" w:xAlign="center" w:y="-839"/>
                    <w:spacing w:before="92"/>
                    <w:rPr>
                      <w:sz w:val="22"/>
                      <w:szCs w:val="22"/>
                      <w:lang w:eastAsia="en-US"/>
                    </w:rPr>
                  </w:pPr>
                  <w:r w:rsidRPr="00F774F3">
                    <w:rPr>
                      <w:sz w:val="22"/>
                      <w:szCs w:val="22"/>
                      <w:lang w:eastAsia="en-US"/>
                    </w:rPr>
                    <w:t xml:space="preserve">• </w:t>
                  </w:r>
                  <w:proofErr w:type="spellStart"/>
                  <w:r w:rsidRPr="00F774F3">
                    <w:rPr>
                      <w:sz w:val="22"/>
                      <w:szCs w:val="22"/>
                      <w:lang w:eastAsia="en-US"/>
                    </w:rPr>
                    <w:t>игры-путешествия</w:t>
                  </w:r>
                  <w:proofErr w:type="spellEnd"/>
                </w:p>
              </w:tc>
            </w:tr>
            <w:tr w:rsidR="00F774F3" w:rsidRPr="00F774F3" w14:paraId="7C05DA07" w14:textId="77777777" w:rsidTr="00463AAA">
              <w:tc>
                <w:tcPr>
                  <w:tcW w:w="4054" w:type="dxa"/>
                </w:tcPr>
                <w:p w14:paraId="3344CE98" w14:textId="77777777" w:rsidR="00F774F3" w:rsidRPr="00F774F3" w:rsidRDefault="00F774F3" w:rsidP="006332CD">
                  <w:pPr>
                    <w:framePr w:hSpace="180" w:wrap="around" w:vAnchor="text" w:hAnchor="margin" w:xAlign="center" w:y="-839"/>
                    <w:spacing w:before="92"/>
                    <w:rPr>
                      <w:sz w:val="22"/>
                      <w:szCs w:val="22"/>
                      <w:lang w:eastAsia="en-US"/>
                    </w:rPr>
                  </w:pPr>
                  <w:r w:rsidRPr="00F774F3">
                    <w:rPr>
                      <w:sz w:val="22"/>
                      <w:szCs w:val="22"/>
                      <w:lang w:eastAsia="en-US"/>
                    </w:rPr>
                    <w:t xml:space="preserve">• </w:t>
                  </w:r>
                  <w:proofErr w:type="spellStart"/>
                  <w:r w:rsidRPr="00F774F3">
                    <w:rPr>
                      <w:sz w:val="22"/>
                      <w:szCs w:val="22"/>
                      <w:lang w:eastAsia="en-US"/>
                    </w:rPr>
                    <w:t>творческие</w:t>
                  </w:r>
                  <w:proofErr w:type="spellEnd"/>
                  <w:r w:rsidRPr="00F774F3">
                    <w:rPr>
                      <w:sz w:val="22"/>
                      <w:szCs w:val="22"/>
                      <w:lang w:eastAsia="en-US"/>
                    </w:rPr>
                    <w:t xml:space="preserve"> </w:t>
                  </w:r>
                  <w:proofErr w:type="spellStart"/>
                  <w:r w:rsidRPr="00F774F3">
                    <w:rPr>
                      <w:sz w:val="22"/>
                      <w:szCs w:val="22"/>
                      <w:lang w:eastAsia="en-US"/>
                    </w:rPr>
                    <w:t>мастерские</w:t>
                  </w:r>
                  <w:proofErr w:type="spellEnd"/>
                  <w:r w:rsidRPr="00F774F3">
                    <w:rPr>
                      <w:sz w:val="22"/>
                      <w:szCs w:val="22"/>
                      <w:lang w:eastAsia="en-US"/>
                    </w:rPr>
                    <w:t xml:space="preserve">, </w:t>
                  </w:r>
                  <w:proofErr w:type="spellStart"/>
                  <w:r w:rsidRPr="00F774F3">
                    <w:rPr>
                      <w:sz w:val="22"/>
                      <w:szCs w:val="22"/>
                      <w:lang w:eastAsia="en-US"/>
                    </w:rPr>
                    <w:t>детские</w:t>
                  </w:r>
                  <w:proofErr w:type="spellEnd"/>
                  <w:r w:rsidRPr="00F774F3">
                    <w:rPr>
                      <w:sz w:val="22"/>
                      <w:szCs w:val="22"/>
                      <w:lang w:eastAsia="en-US"/>
                    </w:rPr>
                    <w:t xml:space="preserve"> </w:t>
                  </w:r>
                  <w:proofErr w:type="spellStart"/>
                  <w:r w:rsidRPr="00F774F3">
                    <w:rPr>
                      <w:sz w:val="22"/>
                      <w:szCs w:val="22"/>
                      <w:lang w:eastAsia="en-US"/>
                    </w:rPr>
                    <w:t>лаборатории</w:t>
                  </w:r>
                  <w:proofErr w:type="spellEnd"/>
                </w:p>
              </w:tc>
              <w:tc>
                <w:tcPr>
                  <w:tcW w:w="4054" w:type="dxa"/>
                </w:tcPr>
                <w:p w14:paraId="71B65C75" w14:textId="77777777" w:rsidR="00F774F3" w:rsidRPr="00F774F3" w:rsidRDefault="00F774F3" w:rsidP="006332CD">
                  <w:pPr>
                    <w:framePr w:hSpace="180" w:wrap="around" w:vAnchor="text" w:hAnchor="margin" w:xAlign="center" w:y="-839"/>
                    <w:spacing w:before="92"/>
                    <w:rPr>
                      <w:sz w:val="22"/>
                      <w:szCs w:val="22"/>
                      <w:lang w:eastAsia="en-US"/>
                    </w:rPr>
                  </w:pPr>
                  <w:r w:rsidRPr="00F774F3">
                    <w:rPr>
                      <w:sz w:val="22"/>
                      <w:szCs w:val="22"/>
                      <w:lang w:eastAsia="en-US"/>
                    </w:rPr>
                    <w:t xml:space="preserve">• </w:t>
                  </w:r>
                  <w:proofErr w:type="spellStart"/>
                  <w:r w:rsidRPr="00F774F3">
                    <w:rPr>
                      <w:sz w:val="22"/>
                      <w:szCs w:val="22"/>
                      <w:lang w:eastAsia="en-US"/>
                    </w:rPr>
                    <w:t>эксперименты</w:t>
                  </w:r>
                  <w:proofErr w:type="spellEnd"/>
                  <w:r w:rsidRPr="00F774F3">
                    <w:rPr>
                      <w:sz w:val="22"/>
                      <w:szCs w:val="22"/>
                      <w:lang w:eastAsia="en-US"/>
                    </w:rPr>
                    <w:t xml:space="preserve">, </w:t>
                  </w:r>
                  <w:proofErr w:type="spellStart"/>
                  <w:r w:rsidRPr="00F774F3">
                    <w:rPr>
                      <w:sz w:val="22"/>
                      <w:szCs w:val="22"/>
                      <w:lang w:eastAsia="en-US"/>
                    </w:rPr>
                    <w:t>коллекционирование</w:t>
                  </w:r>
                  <w:proofErr w:type="spellEnd"/>
                </w:p>
              </w:tc>
            </w:tr>
            <w:tr w:rsidR="00F774F3" w:rsidRPr="00F774F3" w14:paraId="6ED12CB6" w14:textId="77777777" w:rsidTr="00463AAA">
              <w:tc>
                <w:tcPr>
                  <w:tcW w:w="4054" w:type="dxa"/>
                </w:tcPr>
                <w:p w14:paraId="078A438B" w14:textId="77777777" w:rsidR="00F774F3" w:rsidRPr="00F774F3" w:rsidRDefault="00F774F3" w:rsidP="006332CD">
                  <w:pPr>
                    <w:framePr w:hSpace="180" w:wrap="around" w:vAnchor="text" w:hAnchor="margin" w:xAlign="center" w:y="-839"/>
                    <w:spacing w:before="92"/>
                    <w:rPr>
                      <w:sz w:val="22"/>
                      <w:szCs w:val="22"/>
                      <w:lang w:eastAsia="en-US"/>
                    </w:rPr>
                  </w:pPr>
                  <w:r w:rsidRPr="00F774F3">
                    <w:rPr>
                      <w:sz w:val="22"/>
                      <w:szCs w:val="22"/>
                      <w:lang w:eastAsia="en-US"/>
                    </w:rPr>
                    <w:t xml:space="preserve">• </w:t>
                  </w:r>
                  <w:proofErr w:type="spellStart"/>
                  <w:r w:rsidRPr="00F774F3">
                    <w:rPr>
                      <w:sz w:val="22"/>
                      <w:szCs w:val="22"/>
                      <w:lang w:eastAsia="en-US"/>
                    </w:rPr>
                    <w:t>целевые</w:t>
                  </w:r>
                  <w:proofErr w:type="spellEnd"/>
                  <w:r w:rsidRPr="00F774F3">
                    <w:rPr>
                      <w:sz w:val="22"/>
                      <w:szCs w:val="22"/>
                      <w:lang w:eastAsia="en-US"/>
                    </w:rPr>
                    <w:t xml:space="preserve"> </w:t>
                  </w:r>
                  <w:proofErr w:type="spellStart"/>
                  <w:r w:rsidRPr="00F774F3">
                    <w:rPr>
                      <w:sz w:val="22"/>
                      <w:szCs w:val="22"/>
                      <w:lang w:eastAsia="en-US"/>
                    </w:rPr>
                    <w:t>прогулки</w:t>
                  </w:r>
                  <w:proofErr w:type="spellEnd"/>
                </w:p>
              </w:tc>
              <w:tc>
                <w:tcPr>
                  <w:tcW w:w="4054" w:type="dxa"/>
                </w:tcPr>
                <w:p w14:paraId="5E4DEEDB" w14:textId="77777777" w:rsidR="00F774F3" w:rsidRPr="00F774F3" w:rsidRDefault="00F774F3" w:rsidP="006332CD">
                  <w:pPr>
                    <w:framePr w:hSpace="180" w:wrap="around" w:vAnchor="text" w:hAnchor="margin" w:xAlign="center" w:y="-839"/>
                    <w:spacing w:before="92"/>
                    <w:rPr>
                      <w:sz w:val="22"/>
                      <w:szCs w:val="22"/>
                      <w:lang w:eastAsia="en-US"/>
                    </w:rPr>
                  </w:pPr>
                  <w:r w:rsidRPr="00F774F3">
                    <w:rPr>
                      <w:sz w:val="22"/>
                      <w:szCs w:val="22"/>
                      <w:lang w:eastAsia="en-US"/>
                    </w:rPr>
                    <w:t xml:space="preserve">• </w:t>
                  </w:r>
                  <w:proofErr w:type="spellStart"/>
                  <w:r w:rsidRPr="00F774F3">
                    <w:rPr>
                      <w:sz w:val="22"/>
                      <w:szCs w:val="22"/>
                      <w:lang w:eastAsia="en-US"/>
                    </w:rPr>
                    <w:t>экскурсии</w:t>
                  </w:r>
                  <w:proofErr w:type="spellEnd"/>
                </w:p>
              </w:tc>
            </w:tr>
            <w:tr w:rsidR="00F774F3" w:rsidRPr="00F774F3" w14:paraId="2372C115" w14:textId="77777777" w:rsidTr="00463AAA">
              <w:tc>
                <w:tcPr>
                  <w:tcW w:w="4054" w:type="dxa"/>
                </w:tcPr>
                <w:p w14:paraId="69AD2432" w14:textId="77777777" w:rsidR="00F774F3" w:rsidRPr="00F774F3" w:rsidRDefault="00F774F3" w:rsidP="006332CD">
                  <w:pPr>
                    <w:framePr w:hSpace="180" w:wrap="around" w:vAnchor="text" w:hAnchor="margin" w:xAlign="center" w:y="-839"/>
                    <w:spacing w:before="92"/>
                    <w:rPr>
                      <w:sz w:val="22"/>
                      <w:szCs w:val="22"/>
                      <w:lang w:eastAsia="en-US"/>
                    </w:rPr>
                  </w:pPr>
                  <w:r w:rsidRPr="00F774F3">
                    <w:rPr>
                      <w:sz w:val="22"/>
                      <w:szCs w:val="22"/>
                      <w:lang w:eastAsia="en-US"/>
                    </w:rPr>
                    <w:t xml:space="preserve">• </w:t>
                  </w:r>
                  <w:proofErr w:type="spellStart"/>
                  <w:r w:rsidRPr="00F774F3">
                    <w:rPr>
                      <w:sz w:val="22"/>
                      <w:szCs w:val="22"/>
                      <w:lang w:eastAsia="en-US"/>
                    </w:rPr>
                    <w:t>образовательный</w:t>
                  </w:r>
                  <w:proofErr w:type="spellEnd"/>
                  <w:r w:rsidRPr="00F774F3">
                    <w:rPr>
                      <w:sz w:val="22"/>
                      <w:szCs w:val="22"/>
                      <w:lang w:eastAsia="en-US"/>
                    </w:rPr>
                    <w:t xml:space="preserve"> Челлендж</w:t>
                  </w:r>
                </w:p>
              </w:tc>
              <w:tc>
                <w:tcPr>
                  <w:tcW w:w="4054" w:type="dxa"/>
                </w:tcPr>
                <w:p w14:paraId="32528987" w14:textId="77777777" w:rsidR="00F774F3" w:rsidRPr="00F774F3" w:rsidRDefault="00F774F3" w:rsidP="006332CD">
                  <w:pPr>
                    <w:framePr w:hSpace="180" w:wrap="around" w:vAnchor="text" w:hAnchor="margin" w:xAlign="center" w:y="-839"/>
                    <w:spacing w:before="92"/>
                    <w:rPr>
                      <w:sz w:val="22"/>
                      <w:szCs w:val="22"/>
                      <w:lang w:eastAsia="en-US"/>
                    </w:rPr>
                  </w:pPr>
                  <w:r w:rsidRPr="00F774F3">
                    <w:rPr>
                      <w:sz w:val="22"/>
                      <w:szCs w:val="22"/>
                      <w:lang w:eastAsia="en-US"/>
                    </w:rPr>
                    <w:t xml:space="preserve">• </w:t>
                  </w:r>
                  <w:proofErr w:type="spellStart"/>
                  <w:r w:rsidRPr="00F774F3">
                    <w:rPr>
                      <w:sz w:val="22"/>
                      <w:szCs w:val="22"/>
                      <w:lang w:eastAsia="en-US"/>
                    </w:rPr>
                    <w:t>интерактивные</w:t>
                  </w:r>
                  <w:proofErr w:type="spellEnd"/>
                  <w:r w:rsidRPr="00F774F3">
                    <w:rPr>
                      <w:sz w:val="22"/>
                      <w:szCs w:val="22"/>
                      <w:lang w:eastAsia="en-US"/>
                    </w:rPr>
                    <w:t xml:space="preserve"> </w:t>
                  </w:r>
                  <w:proofErr w:type="spellStart"/>
                  <w:r w:rsidRPr="00F774F3">
                    <w:rPr>
                      <w:sz w:val="22"/>
                      <w:szCs w:val="22"/>
                      <w:lang w:eastAsia="en-US"/>
                    </w:rPr>
                    <w:t>праздники</w:t>
                  </w:r>
                  <w:proofErr w:type="spellEnd"/>
                </w:p>
              </w:tc>
            </w:tr>
            <w:tr w:rsidR="00F774F3" w:rsidRPr="00F774F3" w14:paraId="2B3E59E6" w14:textId="77777777" w:rsidTr="00463AAA">
              <w:tc>
                <w:tcPr>
                  <w:tcW w:w="4054" w:type="dxa"/>
                </w:tcPr>
                <w:p w14:paraId="04660F96" w14:textId="77777777" w:rsidR="00F774F3" w:rsidRPr="00F774F3" w:rsidRDefault="00F774F3" w:rsidP="006332CD">
                  <w:pPr>
                    <w:framePr w:hSpace="180" w:wrap="around" w:vAnchor="text" w:hAnchor="margin" w:xAlign="center" w:y="-839"/>
                    <w:spacing w:before="92"/>
                    <w:rPr>
                      <w:sz w:val="22"/>
                      <w:szCs w:val="22"/>
                      <w:lang w:eastAsia="en-US"/>
                    </w:rPr>
                  </w:pPr>
                  <w:r w:rsidRPr="00F774F3">
                    <w:rPr>
                      <w:sz w:val="22"/>
                      <w:szCs w:val="22"/>
                      <w:lang w:eastAsia="en-US"/>
                    </w:rPr>
                    <w:t xml:space="preserve">• </w:t>
                  </w:r>
                  <w:proofErr w:type="spellStart"/>
                  <w:r w:rsidRPr="00F774F3">
                    <w:rPr>
                      <w:sz w:val="22"/>
                      <w:szCs w:val="22"/>
                      <w:lang w:eastAsia="en-US"/>
                    </w:rPr>
                    <w:t>детские</w:t>
                  </w:r>
                  <w:proofErr w:type="spellEnd"/>
                  <w:r w:rsidRPr="00F774F3">
                    <w:rPr>
                      <w:sz w:val="22"/>
                      <w:szCs w:val="22"/>
                      <w:lang w:eastAsia="en-US"/>
                    </w:rPr>
                    <w:t xml:space="preserve"> </w:t>
                  </w:r>
                  <w:proofErr w:type="spellStart"/>
                  <w:r w:rsidRPr="00F774F3">
                    <w:rPr>
                      <w:sz w:val="22"/>
                      <w:szCs w:val="22"/>
                      <w:lang w:eastAsia="en-US"/>
                    </w:rPr>
                    <w:t>проекты</w:t>
                  </w:r>
                  <w:proofErr w:type="spellEnd"/>
                </w:p>
              </w:tc>
              <w:tc>
                <w:tcPr>
                  <w:tcW w:w="4054" w:type="dxa"/>
                </w:tcPr>
                <w:p w14:paraId="5A708F82" w14:textId="77777777" w:rsidR="00F774F3" w:rsidRPr="00F774F3" w:rsidRDefault="00F774F3" w:rsidP="006332CD">
                  <w:pPr>
                    <w:framePr w:hSpace="180" w:wrap="around" w:vAnchor="text" w:hAnchor="margin" w:xAlign="center" w:y="-839"/>
                    <w:spacing w:before="92"/>
                    <w:rPr>
                      <w:sz w:val="22"/>
                      <w:szCs w:val="22"/>
                      <w:lang w:eastAsia="en-US"/>
                    </w:rPr>
                  </w:pPr>
                  <w:r w:rsidRPr="00F774F3">
                    <w:rPr>
                      <w:sz w:val="22"/>
                      <w:szCs w:val="22"/>
                      <w:lang w:eastAsia="en-US"/>
                    </w:rPr>
                    <w:t xml:space="preserve">• </w:t>
                  </w:r>
                  <w:proofErr w:type="spellStart"/>
                  <w:r w:rsidRPr="00F774F3">
                    <w:rPr>
                      <w:sz w:val="22"/>
                      <w:szCs w:val="22"/>
                      <w:lang w:eastAsia="en-US"/>
                    </w:rPr>
                    <w:t>наблюдение</w:t>
                  </w:r>
                  <w:proofErr w:type="spellEnd"/>
                </w:p>
              </w:tc>
            </w:tr>
          </w:tbl>
          <w:p w14:paraId="120BA712" w14:textId="77777777" w:rsidR="00F774F3" w:rsidRPr="00F774F3" w:rsidRDefault="00F774F3" w:rsidP="00F774F3">
            <w:pPr>
              <w:jc w:val="center"/>
              <w:rPr>
                <w:sz w:val="22"/>
                <w:szCs w:val="22"/>
                <w:lang w:eastAsia="en-US"/>
              </w:rPr>
            </w:pPr>
          </w:p>
        </w:tc>
      </w:tr>
      <w:tr w:rsidR="00F774F3" w:rsidRPr="00F774F3" w14:paraId="322D4DF7" w14:textId="77777777" w:rsidTr="00463AAA">
        <w:trPr>
          <w:trHeight w:val="476"/>
        </w:trPr>
        <w:tc>
          <w:tcPr>
            <w:tcW w:w="2624" w:type="dxa"/>
            <w:vAlign w:val="center"/>
          </w:tcPr>
          <w:p w14:paraId="19A77C31" w14:textId="77777777" w:rsidR="00F774F3" w:rsidRPr="00F774F3" w:rsidRDefault="00F774F3" w:rsidP="00F774F3">
            <w:pPr>
              <w:jc w:val="center"/>
              <w:rPr>
                <w:b/>
                <w:bCs/>
                <w:sz w:val="22"/>
                <w:szCs w:val="22"/>
                <w:lang w:eastAsia="en-US"/>
              </w:rPr>
            </w:pPr>
            <w:proofErr w:type="spellStart"/>
            <w:r w:rsidRPr="00F774F3">
              <w:rPr>
                <w:b/>
                <w:bCs/>
                <w:sz w:val="22"/>
                <w:szCs w:val="22"/>
                <w:lang w:eastAsia="en-US"/>
              </w:rPr>
              <w:t>Возраст</w:t>
            </w:r>
            <w:proofErr w:type="spellEnd"/>
          </w:p>
        </w:tc>
        <w:tc>
          <w:tcPr>
            <w:tcW w:w="2624" w:type="dxa"/>
          </w:tcPr>
          <w:p w14:paraId="49543566" w14:textId="77777777" w:rsidR="00F774F3" w:rsidRPr="00F774F3" w:rsidRDefault="00F774F3" w:rsidP="00F774F3">
            <w:pPr>
              <w:jc w:val="center"/>
              <w:rPr>
                <w:b/>
                <w:sz w:val="22"/>
                <w:szCs w:val="22"/>
              </w:rPr>
            </w:pPr>
            <w:proofErr w:type="spellStart"/>
            <w:r w:rsidRPr="00F774F3">
              <w:rPr>
                <w:b/>
                <w:sz w:val="22"/>
                <w:szCs w:val="22"/>
              </w:rPr>
              <w:t>Группы</w:t>
            </w:r>
            <w:proofErr w:type="spellEnd"/>
            <w:r w:rsidRPr="00F774F3">
              <w:rPr>
                <w:b/>
                <w:sz w:val="22"/>
                <w:szCs w:val="22"/>
              </w:rPr>
              <w:t xml:space="preserve"> раннего возраста</w:t>
            </w:r>
          </w:p>
          <w:p w14:paraId="3E915C7A" w14:textId="77777777" w:rsidR="00F774F3" w:rsidRPr="00F774F3" w:rsidRDefault="00F774F3" w:rsidP="00F774F3">
            <w:pPr>
              <w:jc w:val="center"/>
              <w:rPr>
                <w:bCs/>
                <w:sz w:val="22"/>
                <w:szCs w:val="22"/>
              </w:rPr>
            </w:pPr>
            <w:r w:rsidRPr="00F774F3">
              <w:rPr>
                <w:bCs/>
                <w:sz w:val="22"/>
                <w:szCs w:val="22"/>
              </w:rPr>
              <w:t>№ 2, 4</w:t>
            </w:r>
          </w:p>
          <w:p w14:paraId="699586AA" w14:textId="77777777" w:rsidR="00F774F3" w:rsidRPr="00F774F3" w:rsidRDefault="00F774F3" w:rsidP="00F774F3">
            <w:pPr>
              <w:jc w:val="center"/>
              <w:rPr>
                <w:bCs/>
                <w:sz w:val="22"/>
                <w:szCs w:val="22"/>
              </w:rPr>
            </w:pPr>
            <w:r w:rsidRPr="00F774F3">
              <w:rPr>
                <w:bCs/>
                <w:sz w:val="22"/>
                <w:szCs w:val="22"/>
              </w:rPr>
              <w:t>(</w:t>
            </w:r>
            <w:proofErr w:type="spellStart"/>
            <w:r w:rsidRPr="00F774F3">
              <w:rPr>
                <w:bCs/>
                <w:sz w:val="22"/>
                <w:szCs w:val="22"/>
              </w:rPr>
              <w:t>адаптационная</w:t>
            </w:r>
            <w:proofErr w:type="spellEnd"/>
            <w:r w:rsidRPr="00F774F3">
              <w:rPr>
                <w:bCs/>
                <w:sz w:val="22"/>
                <w:szCs w:val="22"/>
              </w:rPr>
              <w:t>)</w:t>
            </w:r>
          </w:p>
          <w:p w14:paraId="285C1980" w14:textId="77777777" w:rsidR="00F774F3" w:rsidRPr="00F774F3" w:rsidRDefault="00F774F3" w:rsidP="00F774F3">
            <w:pPr>
              <w:jc w:val="center"/>
              <w:rPr>
                <w:spacing w:val="-10"/>
                <w:sz w:val="22"/>
                <w:szCs w:val="22"/>
                <w:lang w:eastAsia="en-US"/>
              </w:rPr>
            </w:pPr>
          </w:p>
        </w:tc>
        <w:tc>
          <w:tcPr>
            <w:tcW w:w="2624" w:type="dxa"/>
            <w:gridSpan w:val="2"/>
          </w:tcPr>
          <w:p w14:paraId="704B12FF" w14:textId="77777777" w:rsidR="00F774F3" w:rsidRPr="00F774F3" w:rsidRDefault="00F774F3" w:rsidP="00F774F3">
            <w:pPr>
              <w:jc w:val="center"/>
              <w:rPr>
                <w:b/>
                <w:sz w:val="22"/>
                <w:szCs w:val="22"/>
                <w:lang w:val="ru-RU"/>
              </w:rPr>
            </w:pPr>
            <w:r w:rsidRPr="00F774F3">
              <w:rPr>
                <w:b/>
                <w:sz w:val="22"/>
                <w:szCs w:val="22"/>
              </w:rPr>
              <w:t>I</w:t>
            </w:r>
            <w:r w:rsidRPr="00F774F3">
              <w:rPr>
                <w:b/>
                <w:sz w:val="22"/>
                <w:szCs w:val="22"/>
                <w:lang w:val="ru-RU"/>
              </w:rPr>
              <w:t xml:space="preserve"> младшая группа</w:t>
            </w:r>
          </w:p>
          <w:p w14:paraId="0B24B621" w14:textId="77777777" w:rsidR="00F774F3" w:rsidRPr="00F774F3" w:rsidRDefault="00F774F3" w:rsidP="00F774F3">
            <w:pPr>
              <w:jc w:val="center"/>
              <w:rPr>
                <w:bCs/>
                <w:sz w:val="22"/>
                <w:szCs w:val="22"/>
                <w:lang w:val="ru-RU"/>
              </w:rPr>
            </w:pPr>
            <w:r w:rsidRPr="00F774F3">
              <w:rPr>
                <w:bCs/>
                <w:sz w:val="22"/>
                <w:szCs w:val="22"/>
                <w:lang w:val="ru-RU"/>
              </w:rPr>
              <w:t>(адаптированная)</w:t>
            </w:r>
          </w:p>
          <w:p w14:paraId="1A6BBC46" w14:textId="77777777" w:rsidR="00F774F3" w:rsidRPr="00F774F3" w:rsidRDefault="00F774F3" w:rsidP="00F774F3">
            <w:pPr>
              <w:jc w:val="center"/>
              <w:rPr>
                <w:bCs/>
                <w:sz w:val="22"/>
                <w:szCs w:val="22"/>
                <w:lang w:val="ru-RU"/>
              </w:rPr>
            </w:pPr>
            <w:r w:rsidRPr="00F774F3">
              <w:rPr>
                <w:bCs/>
                <w:sz w:val="22"/>
                <w:szCs w:val="22"/>
                <w:lang w:val="ru-RU"/>
              </w:rPr>
              <w:t>№ 3</w:t>
            </w:r>
          </w:p>
          <w:p w14:paraId="32228A52" w14:textId="77777777" w:rsidR="00F774F3" w:rsidRPr="00F774F3" w:rsidRDefault="00F774F3" w:rsidP="00F774F3">
            <w:pPr>
              <w:jc w:val="center"/>
              <w:rPr>
                <w:b/>
                <w:sz w:val="22"/>
                <w:szCs w:val="22"/>
                <w:lang w:val="ru-RU"/>
              </w:rPr>
            </w:pPr>
            <w:r w:rsidRPr="00F774F3">
              <w:rPr>
                <w:b/>
                <w:sz w:val="22"/>
                <w:szCs w:val="22"/>
              </w:rPr>
              <w:t>II</w:t>
            </w:r>
            <w:r w:rsidRPr="00F774F3">
              <w:rPr>
                <w:b/>
                <w:sz w:val="22"/>
                <w:szCs w:val="22"/>
                <w:lang w:val="ru-RU"/>
              </w:rPr>
              <w:t xml:space="preserve"> младшая группа</w:t>
            </w:r>
          </w:p>
          <w:p w14:paraId="72212ACD" w14:textId="77777777" w:rsidR="00F774F3" w:rsidRPr="00F774F3" w:rsidRDefault="00F774F3" w:rsidP="00F774F3">
            <w:pPr>
              <w:jc w:val="center"/>
              <w:rPr>
                <w:spacing w:val="-10"/>
                <w:sz w:val="22"/>
                <w:szCs w:val="22"/>
                <w:lang w:eastAsia="en-US"/>
              </w:rPr>
            </w:pPr>
            <w:r w:rsidRPr="00F774F3">
              <w:rPr>
                <w:bCs/>
                <w:sz w:val="22"/>
                <w:szCs w:val="22"/>
              </w:rPr>
              <w:t>№ 9, 5</w:t>
            </w:r>
          </w:p>
        </w:tc>
        <w:tc>
          <w:tcPr>
            <w:tcW w:w="2624" w:type="dxa"/>
          </w:tcPr>
          <w:p w14:paraId="7D73F175" w14:textId="77777777" w:rsidR="00F774F3" w:rsidRPr="00F774F3" w:rsidRDefault="00F774F3" w:rsidP="00F774F3">
            <w:pPr>
              <w:jc w:val="center"/>
              <w:rPr>
                <w:b/>
                <w:sz w:val="22"/>
                <w:szCs w:val="22"/>
              </w:rPr>
            </w:pPr>
            <w:proofErr w:type="spellStart"/>
            <w:r w:rsidRPr="00F774F3">
              <w:rPr>
                <w:b/>
                <w:sz w:val="22"/>
                <w:szCs w:val="22"/>
              </w:rPr>
              <w:t>Средняя</w:t>
            </w:r>
            <w:proofErr w:type="spellEnd"/>
            <w:r w:rsidRPr="00F774F3">
              <w:rPr>
                <w:b/>
                <w:sz w:val="22"/>
                <w:szCs w:val="22"/>
              </w:rPr>
              <w:t xml:space="preserve"> </w:t>
            </w:r>
            <w:proofErr w:type="spellStart"/>
            <w:r w:rsidRPr="00F774F3">
              <w:rPr>
                <w:b/>
                <w:sz w:val="22"/>
                <w:szCs w:val="22"/>
              </w:rPr>
              <w:t>группа</w:t>
            </w:r>
            <w:proofErr w:type="spellEnd"/>
          </w:p>
          <w:p w14:paraId="6403006D" w14:textId="77777777" w:rsidR="00F774F3" w:rsidRPr="00F774F3" w:rsidRDefault="00F774F3" w:rsidP="00F774F3">
            <w:pPr>
              <w:jc w:val="center"/>
              <w:rPr>
                <w:spacing w:val="-10"/>
                <w:sz w:val="22"/>
                <w:szCs w:val="22"/>
                <w:lang w:eastAsia="en-US"/>
              </w:rPr>
            </w:pPr>
            <w:r w:rsidRPr="00F774F3">
              <w:rPr>
                <w:bCs/>
                <w:sz w:val="22"/>
                <w:szCs w:val="22"/>
              </w:rPr>
              <w:t>№ 1, 10</w:t>
            </w:r>
          </w:p>
        </w:tc>
        <w:tc>
          <w:tcPr>
            <w:tcW w:w="2624" w:type="dxa"/>
          </w:tcPr>
          <w:p w14:paraId="6234373A" w14:textId="77777777" w:rsidR="00F774F3" w:rsidRPr="00F774F3" w:rsidRDefault="00F774F3" w:rsidP="00F774F3">
            <w:pPr>
              <w:jc w:val="center"/>
              <w:rPr>
                <w:b/>
                <w:sz w:val="22"/>
                <w:szCs w:val="22"/>
              </w:rPr>
            </w:pPr>
            <w:proofErr w:type="spellStart"/>
            <w:r w:rsidRPr="00F774F3">
              <w:rPr>
                <w:b/>
                <w:sz w:val="22"/>
                <w:szCs w:val="22"/>
              </w:rPr>
              <w:t>Старшая</w:t>
            </w:r>
            <w:proofErr w:type="spellEnd"/>
            <w:r w:rsidRPr="00F774F3">
              <w:rPr>
                <w:b/>
                <w:sz w:val="22"/>
                <w:szCs w:val="22"/>
              </w:rPr>
              <w:t xml:space="preserve"> </w:t>
            </w:r>
            <w:proofErr w:type="spellStart"/>
            <w:r w:rsidRPr="00F774F3">
              <w:rPr>
                <w:b/>
                <w:sz w:val="22"/>
                <w:szCs w:val="22"/>
              </w:rPr>
              <w:t>группа</w:t>
            </w:r>
            <w:proofErr w:type="spellEnd"/>
          </w:p>
          <w:p w14:paraId="08379FEA" w14:textId="77777777" w:rsidR="00F774F3" w:rsidRPr="00F774F3" w:rsidRDefault="00F774F3" w:rsidP="00F774F3">
            <w:pPr>
              <w:jc w:val="center"/>
              <w:rPr>
                <w:sz w:val="22"/>
                <w:szCs w:val="22"/>
                <w:lang w:eastAsia="en-US"/>
              </w:rPr>
            </w:pPr>
            <w:r w:rsidRPr="00F774F3">
              <w:rPr>
                <w:bCs/>
                <w:sz w:val="22"/>
                <w:szCs w:val="22"/>
              </w:rPr>
              <w:t>№ 11, 12</w:t>
            </w:r>
          </w:p>
        </w:tc>
        <w:tc>
          <w:tcPr>
            <w:tcW w:w="2625" w:type="dxa"/>
          </w:tcPr>
          <w:p w14:paraId="58FE8070" w14:textId="77777777" w:rsidR="00F774F3" w:rsidRPr="00F774F3" w:rsidRDefault="00F774F3" w:rsidP="00F774F3">
            <w:pPr>
              <w:jc w:val="center"/>
              <w:rPr>
                <w:b/>
                <w:sz w:val="22"/>
                <w:szCs w:val="22"/>
              </w:rPr>
            </w:pPr>
            <w:proofErr w:type="spellStart"/>
            <w:r w:rsidRPr="00F774F3">
              <w:rPr>
                <w:b/>
                <w:sz w:val="22"/>
                <w:szCs w:val="22"/>
              </w:rPr>
              <w:t>Подготовительная</w:t>
            </w:r>
            <w:proofErr w:type="spellEnd"/>
          </w:p>
          <w:p w14:paraId="36923DE0" w14:textId="77777777" w:rsidR="00F774F3" w:rsidRPr="00F774F3" w:rsidRDefault="00F774F3" w:rsidP="00F774F3">
            <w:pPr>
              <w:jc w:val="center"/>
              <w:rPr>
                <w:b/>
                <w:sz w:val="22"/>
                <w:szCs w:val="22"/>
              </w:rPr>
            </w:pPr>
            <w:proofErr w:type="spellStart"/>
            <w:r w:rsidRPr="00F774F3">
              <w:rPr>
                <w:b/>
                <w:sz w:val="22"/>
                <w:szCs w:val="22"/>
              </w:rPr>
              <w:t>Группа</w:t>
            </w:r>
            <w:proofErr w:type="spellEnd"/>
          </w:p>
          <w:p w14:paraId="235C9783" w14:textId="77777777" w:rsidR="00F774F3" w:rsidRPr="00F774F3" w:rsidRDefault="00F774F3" w:rsidP="00F774F3">
            <w:pPr>
              <w:jc w:val="center"/>
              <w:rPr>
                <w:sz w:val="22"/>
                <w:szCs w:val="22"/>
                <w:lang w:eastAsia="en-US"/>
              </w:rPr>
            </w:pPr>
            <w:r w:rsidRPr="00F774F3">
              <w:rPr>
                <w:bCs/>
                <w:sz w:val="22"/>
                <w:szCs w:val="22"/>
              </w:rPr>
              <w:t>№ 8</w:t>
            </w:r>
          </w:p>
        </w:tc>
      </w:tr>
      <w:tr w:rsidR="00F774F3" w:rsidRPr="00F774F3" w14:paraId="2868E21F" w14:textId="77777777" w:rsidTr="00463AAA">
        <w:trPr>
          <w:trHeight w:val="476"/>
        </w:trPr>
        <w:tc>
          <w:tcPr>
            <w:tcW w:w="2624" w:type="dxa"/>
            <w:vAlign w:val="center"/>
          </w:tcPr>
          <w:p w14:paraId="0F14BA40" w14:textId="77777777" w:rsidR="00F774F3" w:rsidRPr="00F774F3" w:rsidRDefault="00F774F3" w:rsidP="00F774F3">
            <w:pPr>
              <w:jc w:val="center"/>
              <w:rPr>
                <w:b/>
                <w:bCs/>
                <w:sz w:val="22"/>
                <w:szCs w:val="22"/>
                <w:lang w:eastAsia="en-US"/>
              </w:rPr>
            </w:pPr>
            <w:proofErr w:type="spellStart"/>
            <w:r w:rsidRPr="00F774F3">
              <w:rPr>
                <w:b/>
                <w:bCs/>
                <w:sz w:val="22"/>
                <w:szCs w:val="22"/>
                <w:lang w:eastAsia="en-US"/>
              </w:rPr>
              <w:t>Тема</w:t>
            </w:r>
            <w:proofErr w:type="spellEnd"/>
            <w:r w:rsidRPr="00F774F3">
              <w:rPr>
                <w:b/>
                <w:bCs/>
                <w:sz w:val="22"/>
                <w:szCs w:val="22"/>
                <w:lang w:eastAsia="en-US"/>
              </w:rPr>
              <w:t xml:space="preserve"> </w:t>
            </w:r>
            <w:proofErr w:type="spellStart"/>
            <w:r w:rsidRPr="00F774F3">
              <w:rPr>
                <w:b/>
                <w:bCs/>
                <w:sz w:val="22"/>
                <w:szCs w:val="22"/>
                <w:lang w:eastAsia="en-US"/>
              </w:rPr>
              <w:t>недели</w:t>
            </w:r>
            <w:proofErr w:type="spellEnd"/>
          </w:p>
        </w:tc>
        <w:tc>
          <w:tcPr>
            <w:tcW w:w="2624" w:type="dxa"/>
            <w:vAlign w:val="center"/>
          </w:tcPr>
          <w:p w14:paraId="2939E199" w14:textId="77777777" w:rsidR="00F774F3" w:rsidRPr="00F774F3" w:rsidRDefault="00F774F3" w:rsidP="00F774F3">
            <w:pPr>
              <w:jc w:val="center"/>
              <w:rPr>
                <w:spacing w:val="-10"/>
                <w:sz w:val="22"/>
                <w:szCs w:val="22"/>
                <w:lang w:eastAsia="en-US"/>
              </w:rPr>
            </w:pPr>
            <w:proofErr w:type="spellStart"/>
            <w:r w:rsidRPr="00F774F3">
              <w:rPr>
                <w:spacing w:val="-10"/>
                <w:sz w:val="22"/>
                <w:szCs w:val="22"/>
                <w:lang w:eastAsia="en-US"/>
              </w:rPr>
              <w:t>Наши</w:t>
            </w:r>
            <w:proofErr w:type="spellEnd"/>
            <w:r w:rsidRPr="00F774F3">
              <w:rPr>
                <w:spacing w:val="-10"/>
                <w:sz w:val="22"/>
                <w:szCs w:val="22"/>
                <w:lang w:eastAsia="en-US"/>
              </w:rPr>
              <w:t xml:space="preserve"> </w:t>
            </w:r>
            <w:proofErr w:type="spellStart"/>
            <w:r w:rsidRPr="00F774F3">
              <w:rPr>
                <w:spacing w:val="-10"/>
                <w:sz w:val="22"/>
                <w:szCs w:val="22"/>
                <w:lang w:eastAsia="en-US"/>
              </w:rPr>
              <w:t>мальчики</w:t>
            </w:r>
            <w:proofErr w:type="spellEnd"/>
          </w:p>
        </w:tc>
        <w:tc>
          <w:tcPr>
            <w:tcW w:w="2624" w:type="dxa"/>
            <w:gridSpan w:val="2"/>
            <w:vAlign w:val="center"/>
          </w:tcPr>
          <w:p w14:paraId="2C9074D6" w14:textId="77777777" w:rsidR="00F774F3" w:rsidRPr="00F774F3" w:rsidRDefault="00F774F3" w:rsidP="00F774F3">
            <w:pPr>
              <w:jc w:val="center"/>
              <w:rPr>
                <w:spacing w:val="-10"/>
                <w:sz w:val="22"/>
                <w:szCs w:val="22"/>
                <w:lang w:eastAsia="en-US"/>
              </w:rPr>
            </w:pPr>
            <w:proofErr w:type="spellStart"/>
            <w:r w:rsidRPr="00F774F3">
              <w:rPr>
                <w:lang w:eastAsia="en-US"/>
              </w:rPr>
              <w:t>Мы</w:t>
            </w:r>
            <w:proofErr w:type="spellEnd"/>
            <w:r w:rsidRPr="00F774F3">
              <w:rPr>
                <w:lang w:eastAsia="en-US"/>
              </w:rPr>
              <w:t xml:space="preserve"> – </w:t>
            </w:r>
            <w:proofErr w:type="spellStart"/>
            <w:r w:rsidRPr="00F774F3">
              <w:rPr>
                <w:lang w:eastAsia="en-US"/>
              </w:rPr>
              <w:t>защитники</w:t>
            </w:r>
            <w:proofErr w:type="spellEnd"/>
            <w:r w:rsidRPr="00F774F3">
              <w:rPr>
                <w:lang w:eastAsia="en-US"/>
              </w:rPr>
              <w:t xml:space="preserve"> </w:t>
            </w:r>
            <w:proofErr w:type="spellStart"/>
            <w:r w:rsidRPr="00F774F3">
              <w:rPr>
                <w:lang w:eastAsia="en-US"/>
              </w:rPr>
              <w:t>Отечества</w:t>
            </w:r>
            <w:proofErr w:type="spellEnd"/>
          </w:p>
        </w:tc>
        <w:tc>
          <w:tcPr>
            <w:tcW w:w="2624" w:type="dxa"/>
            <w:vAlign w:val="center"/>
          </w:tcPr>
          <w:p w14:paraId="3CDF0FCE" w14:textId="77777777" w:rsidR="00F774F3" w:rsidRPr="00F774F3" w:rsidRDefault="00F774F3" w:rsidP="00F774F3">
            <w:pPr>
              <w:jc w:val="center"/>
              <w:rPr>
                <w:spacing w:val="-10"/>
                <w:sz w:val="22"/>
                <w:szCs w:val="22"/>
                <w:lang w:eastAsia="en-US"/>
              </w:rPr>
            </w:pPr>
            <w:proofErr w:type="spellStart"/>
            <w:r w:rsidRPr="00F774F3">
              <w:rPr>
                <w:lang w:eastAsia="en-US"/>
              </w:rPr>
              <w:t>Мы</w:t>
            </w:r>
            <w:proofErr w:type="spellEnd"/>
            <w:r w:rsidRPr="00F774F3">
              <w:rPr>
                <w:lang w:eastAsia="en-US"/>
              </w:rPr>
              <w:t xml:space="preserve"> – </w:t>
            </w:r>
            <w:proofErr w:type="spellStart"/>
            <w:r w:rsidRPr="00F774F3">
              <w:rPr>
                <w:lang w:eastAsia="en-US"/>
              </w:rPr>
              <w:t>защитники</w:t>
            </w:r>
            <w:proofErr w:type="spellEnd"/>
            <w:r w:rsidRPr="00F774F3">
              <w:rPr>
                <w:lang w:eastAsia="en-US"/>
              </w:rPr>
              <w:t xml:space="preserve"> </w:t>
            </w:r>
            <w:proofErr w:type="spellStart"/>
            <w:r w:rsidRPr="00F774F3">
              <w:rPr>
                <w:lang w:eastAsia="en-US"/>
              </w:rPr>
              <w:t>Отечества</w:t>
            </w:r>
            <w:proofErr w:type="spellEnd"/>
          </w:p>
        </w:tc>
        <w:tc>
          <w:tcPr>
            <w:tcW w:w="2624" w:type="dxa"/>
            <w:vAlign w:val="center"/>
          </w:tcPr>
          <w:p w14:paraId="546E3869" w14:textId="77777777" w:rsidR="00F774F3" w:rsidRPr="00F774F3" w:rsidRDefault="00F774F3" w:rsidP="00F774F3">
            <w:pPr>
              <w:jc w:val="center"/>
              <w:rPr>
                <w:sz w:val="22"/>
                <w:szCs w:val="22"/>
                <w:lang w:eastAsia="en-US"/>
              </w:rPr>
            </w:pPr>
            <w:proofErr w:type="spellStart"/>
            <w:r w:rsidRPr="00F774F3">
              <w:rPr>
                <w:lang w:eastAsia="en-US"/>
              </w:rPr>
              <w:t>Мы</w:t>
            </w:r>
            <w:proofErr w:type="spellEnd"/>
            <w:r w:rsidRPr="00F774F3">
              <w:rPr>
                <w:lang w:eastAsia="en-US"/>
              </w:rPr>
              <w:t xml:space="preserve"> – </w:t>
            </w:r>
            <w:proofErr w:type="spellStart"/>
            <w:r w:rsidRPr="00F774F3">
              <w:rPr>
                <w:lang w:eastAsia="en-US"/>
              </w:rPr>
              <w:t>защитники</w:t>
            </w:r>
            <w:proofErr w:type="spellEnd"/>
            <w:r w:rsidRPr="00F774F3">
              <w:rPr>
                <w:lang w:eastAsia="en-US"/>
              </w:rPr>
              <w:t xml:space="preserve"> </w:t>
            </w:r>
            <w:proofErr w:type="spellStart"/>
            <w:r w:rsidRPr="00F774F3">
              <w:rPr>
                <w:lang w:eastAsia="en-US"/>
              </w:rPr>
              <w:t>Отечества</w:t>
            </w:r>
            <w:proofErr w:type="spellEnd"/>
          </w:p>
        </w:tc>
        <w:tc>
          <w:tcPr>
            <w:tcW w:w="2625" w:type="dxa"/>
            <w:vAlign w:val="center"/>
          </w:tcPr>
          <w:p w14:paraId="23770789" w14:textId="77777777" w:rsidR="00F774F3" w:rsidRPr="00F774F3" w:rsidRDefault="00F774F3" w:rsidP="00F774F3">
            <w:pPr>
              <w:jc w:val="center"/>
              <w:rPr>
                <w:sz w:val="22"/>
                <w:szCs w:val="22"/>
                <w:lang w:eastAsia="en-US"/>
              </w:rPr>
            </w:pPr>
            <w:proofErr w:type="spellStart"/>
            <w:r w:rsidRPr="00F774F3">
              <w:rPr>
                <w:lang w:eastAsia="en-US"/>
              </w:rPr>
              <w:t>Будем</w:t>
            </w:r>
            <w:proofErr w:type="spellEnd"/>
            <w:r w:rsidRPr="00F774F3">
              <w:rPr>
                <w:lang w:eastAsia="en-US"/>
              </w:rPr>
              <w:t xml:space="preserve"> в </w:t>
            </w:r>
            <w:proofErr w:type="spellStart"/>
            <w:r w:rsidRPr="00F774F3">
              <w:rPr>
                <w:lang w:eastAsia="en-US"/>
              </w:rPr>
              <w:t>армии</w:t>
            </w:r>
            <w:proofErr w:type="spellEnd"/>
            <w:r w:rsidRPr="00F774F3">
              <w:rPr>
                <w:lang w:eastAsia="en-US"/>
              </w:rPr>
              <w:t xml:space="preserve"> </w:t>
            </w:r>
            <w:proofErr w:type="spellStart"/>
            <w:r w:rsidRPr="00F774F3">
              <w:rPr>
                <w:lang w:eastAsia="en-US"/>
              </w:rPr>
              <w:t>служить</w:t>
            </w:r>
            <w:proofErr w:type="spellEnd"/>
          </w:p>
        </w:tc>
      </w:tr>
      <w:tr w:rsidR="00F774F3" w:rsidRPr="00F774F3" w14:paraId="6D54A984" w14:textId="77777777" w:rsidTr="00463AAA">
        <w:trPr>
          <w:trHeight w:val="476"/>
        </w:trPr>
        <w:tc>
          <w:tcPr>
            <w:tcW w:w="2624" w:type="dxa"/>
            <w:vAlign w:val="center"/>
          </w:tcPr>
          <w:p w14:paraId="5AB78073" w14:textId="77777777" w:rsidR="00F774F3" w:rsidRPr="00F774F3" w:rsidRDefault="00F774F3" w:rsidP="00F774F3">
            <w:pPr>
              <w:jc w:val="center"/>
              <w:rPr>
                <w:b/>
                <w:bCs/>
                <w:sz w:val="22"/>
                <w:szCs w:val="22"/>
                <w:lang w:eastAsia="en-US"/>
              </w:rPr>
            </w:pPr>
            <w:proofErr w:type="spellStart"/>
            <w:r w:rsidRPr="00F774F3">
              <w:rPr>
                <w:b/>
                <w:bCs/>
                <w:sz w:val="22"/>
                <w:szCs w:val="22"/>
                <w:lang w:eastAsia="en-US"/>
              </w:rPr>
              <w:t>Праздники</w:t>
            </w:r>
            <w:proofErr w:type="spellEnd"/>
            <w:r w:rsidRPr="00F774F3">
              <w:rPr>
                <w:b/>
                <w:bCs/>
                <w:sz w:val="22"/>
                <w:szCs w:val="22"/>
                <w:lang w:eastAsia="en-US"/>
              </w:rPr>
              <w:t xml:space="preserve"> </w:t>
            </w:r>
            <w:proofErr w:type="spellStart"/>
            <w:r w:rsidRPr="00F774F3">
              <w:rPr>
                <w:b/>
                <w:bCs/>
                <w:sz w:val="22"/>
                <w:szCs w:val="22"/>
                <w:lang w:eastAsia="en-US"/>
              </w:rPr>
              <w:t>по</w:t>
            </w:r>
            <w:proofErr w:type="spellEnd"/>
            <w:r w:rsidRPr="00F774F3">
              <w:rPr>
                <w:b/>
                <w:bCs/>
                <w:sz w:val="22"/>
                <w:szCs w:val="22"/>
                <w:lang w:eastAsia="en-US"/>
              </w:rPr>
              <w:t xml:space="preserve"> ФОП ДО</w:t>
            </w:r>
          </w:p>
        </w:tc>
        <w:tc>
          <w:tcPr>
            <w:tcW w:w="2624" w:type="dxa"/>
            <w:vAlign w:val="center"/>
          </w:tcPr>
          <w:p w14:paraId="4CC796AA" w14:textId="77777777" w:rsidR="00F774F3" w:rsidRPr="00F774F3" w:rsidRDefault="00F774F3" w:rsidP="00F774F3">
            <w:pPr>
              <w:jc w:val="center"/>
              <w:rPr>
                <w:spacing w:val="-10"/>
                <w:sz w:val="22"/>
                <w:szCs w:val="22"/>
                <w:lang w:eastAsia="en-US"/>
              </w:rPr>
            </w:pPr>
            <w:r w:rsidRPr="00F774F3">
              <w:rPr>
                <w:sz w:val="22"/>
                <w:szCs w:val="22"/>
                <w:lang w:eastAsia="en-US"/>
              </w:rPr>
              <w:t>-</w:t>
            </w:r>
          </w:p>
        </w:tc>
        <w:tc>
          <w:tcPr>
            <w:tcW w:w="2624" w:type="dxa"/>
            <w:gridSpan w:val="2"/>
            <w:vAlign w:val="center"/>
          </w:tcPr>
          <w:p w14:paraId="1FEBDE43" w14:textId="77777777" w:rsidR="00F774F3" w:rsidRPr="00F774F3" w:rsidRDefault="00F774F3" w:rsidP="00F774F3">
            <w:pPr>
              <w:jc w:val="center"/>
              <w:rPr>
                <w:sz w:val="22"/>
                <w:szCs w:val="22"/>
                <w:lang w:eastAsia="en-US"/>
              </w:rPr>
            </w:pPr>
            <w:r w:rsidRPr="00F774F3">
              <w:rPr>
                <w:sz w:val="22"/>
                <w:szCs w:val="22"/>
                <w:lang w:eastAsia="en-US"/>
              </w:rPr>
              <w:t xml:space="preserve">23 </w:t>
            </w:r>
            <w:proofErr w:type="spellStart"/>
            <w:r w:rsidRPr="00F774F3">
              <w:rPr>
                <w:sz w:val="22"/>
                <w:szCs w:val="22"/>
                <w:lang w:eastAsia="en-US"/>
              </w:rPr>
              <w:t>февраля</w:t>
            </w:r>
            <w:proofErr w:type="spellEnd"/>
            <w:r w:rsidRPr="00F774F3">
              <w:rPr>
                <w:sz w:val="22"/>
                <w:szCs w:val="22"/>
                <w:lang w:eastAsia="en-US"/>
              </w:rPr>
              <w:t xml:space="preserve"> - </w:t>
            </w:r>
            <w:proofErr w:type="spellStart"/>
            <w:r w:rsidRPr="00F774F3">
              <w:rPr>
                <w:sz w:val="22"/>
                <w:szCs w:val="22"/>
                <w:lang w:eastAsia="en-US"/>
              </w:rPr>
              <w:t>День</w:t>
            </w:r>
            <w:proofErr w:type="spellEnd"/>
            <w:r w:rsidRPr="00F774F3">
              <w:rPr>
                <w:sz w:val="22"/>
                <w:szCs w:val="22"/>
                <w:lang w:eastAsia="en-US"/>
              </w:rPr>
              <w:t xml:space="preserve"> </w:t>
            </w:r>
            <w:proofErr w:type="spellStart"/>
            <w:r w:rsidRPr="00F774F3">
              <w:rPr>
                <w:sz w:val="22"/>
                <w:szCs w:val="22"/>
                <w:lang w:eastAsia="en-US"/>
              </w:rPr>
              <w:t>защитника</w:t>
            </w:r>
            <w:proofErr w:type="spellEnd"/>
          </w:p>
          <w:p w14:paraId="36BA7666" w14:textId="77777777" w:rsidR="00F774F3" w:rsidRPr="00F774F3" w:rsidRDefault="00F774F3" w:rsidP="00F774F3">
            <w:pPr>
              <w:jc w:val="center"/>
              <w:rPr>
                <w:spacing w:val="-10"/>
                <w:sz w:val="22"/>
                <w:szCs w:val="22"/>
                <w:lang w:eastAsia="en-US"/>
              </w:rPr>
            </w:pPr>
            <w:proofErr w:type="spellStart"/>
            <w:r w:rsidRPr="00F774F3">
              <w:rPr>
                <w:sz w:val="22"/>
                <w:szCs w:val="22"/>
                <w:lang w:eastAsia="en-US"/>
              </w:rPr>
              <w:t>Отечества</w:t>
            </w:r>
            <w:proofErr w:type="spellEnd"/>
          </w:p>
        </w:tc>
        <w:tc>
          <w:tcPr>
            <w:tcW w:w="2624" w:type="dxa"/>
            <w:vAlign w:val="center"/>
          </w:tcPr>
          <w:p w14:paraId="2A5CFA87" w14:textId="77777777" w:rsidR="00F774F3" w:rsidRPr="00F774F3" w:rsidRDefault="00F774F3" w:rsidP="00F774F3">
            <w:pPr>
              <w:jc w:val="center"/>
              <w:rPr>
                <w:sz w:val="22"/>
                <w:szCs w:val="22"/>
                <w:lang w:eastAsia="en-US"/>
              </w:rPr>
            </w:pPr>
            <w:r w:rsidRPr="00F774F3">
              <w:rPr>
                <w:sz w:val="22"/>
                <w:szCs w:val="22"/>
                <w:lang w:eastAsia="en-US"/>
              </w:rPr>
              <w:t xml:space="preserve">23 </w:t>
            </w:r>
            <w:proofErr w:type="spellStart"/>
            <w:r w:rsidRPr="00F774F3">
              <w:rPr>
                <w:sz w:val="22"/>
                <w:szCs w:val="22"/>
                <w:lang w:eastAsia="en-US"/>
              </w:rPr>
              <w:t>февраля</w:t>
            </w:r>
            <w:proofErr w:type="spellEnd"/>
            <w:r w:rsidRPr="00F774F3">
              <w:rPr>
                <w:sz w:val="22"/>
                <w:szCs w:val="22"/>
                <w:lang w:eastAsia="en-US"/>
              </w:rPr>
              <w:t xml:space="preserve"> - </w:t>
            </w:r>
            <w:proofErr w:type="spellStart"/>
            <w:r w:rsidRPr="00F774F3">
              <w:rPr>
                <w:sz w:val="22"/>
                <w:szCs w:val="22"/>
                <w:lang w:eastAsia="en-US"/>
              </w:rPr>
              <w:t>День</w:t>
            </w:r>
            <w:proofErr w:type="spellEnd"/>
            <w:r w:rsidRPr="00F774F3">
              <w:rPr>
                <w:sz w:val="22"/>
                <w:szCs w:val="22"/>
                <w:lang w:eastAsia="en-US"/>
              </w:rPr>
              <w:t xml:space="preserve"> </w:t>
            </w:r>
            <w:proofErr w:type="spellStart"/>
            <w:r w:rsidRPr="00F774F3">
              <w:rPr>
                <w:sz w:val="22"/>
                <w:szCs w:val="22"/>
                <w:lang w:eastAsia="en-US"/>
              </w:rPr>
              <w:t>защитника</w:t>
            </w:r>
            <w:proofErr w:type="spellEnd"/>
          </w:p>
          <w:p w14:paraId="4C03CDDB" w14:textId="77777777" w:rsidR="00F774F3" w:rsidRPr="00F774F3" w:rsidRDefault="00F774F3" w:rsidP="00F774F3">
            <w:pPr>
              <w:jc w:val="center"/>
              <w:rPr>
                <w:spacing w:val="-10"/>
                <w:sz w:val="22"/>
                <w:szCs w:val="22"/>
                <w:lang w:eastAsia="en-US"/>
              </w:rPr>
            </w:pPr>
            <w:proofErr w:type="spellStart"/>
            <w:r w:rsidRPr="00F774F3">
              <w:rPr>
                <w:sz w:val="22"/>
                <w:szCs w:val="22"/>
                <w:lang w:eastAsia="en-US"/>
              </w:rPr>
              <w:t>Отечества</w:t>
            </w:r>
            <w:proofErr w:type="spellEnd"/>
          </w:p>
        </w:tc>
        <w:tc>
          <w:tcPr>
            <w:tcW w:w="2624" w:type="dxa"/>
            <w:vAlign w:val="center"/>
          </w:tcPr>
          <w:p w14:paraId="48FD28F8" w14:textId="77777777" w:rsidR="00F774F3" w:rsidRPr="00F774F3" w:rsidRDefault="00F774F3" w:rsidP="00F774F3">
            <w:pPr>
              <w:jc w:val="center"/>
              <w:rPr>
                <w:sz w:val="22"/>
                <w:szCs w:val="22"/>
                <w:lang w:eastAsia="en-US"/>
              </w:rPr>
            </w:pPr>
            <w:r w:rsidRPr="00F774F3">
              <w:rPr>
                <w:sz w:val="22"/>
                <w:szCs w:val="22"/>
                <w:lang w:eastAsia="en-US"/>
              </w:rPr>
              <w:t xml:space="preserve">23 </w:t>
            </w:r>
            <w:proofErr w:type="spellStart"/>
            <w:r w:rsidRPr="00F774F3">
              <w:rPr>
                <w:sz w:val="22"/>
                <w:szCs w:val="22"/>
                <w:lang w:eastAsia="en-US"/>
              </w:rPr>
              <w:t>февраля</w:t>
            </w:r>
            <w:proofErr w:type="spellEnd"/>
            <w:r w:rsidRPr="00F774F3">
              <w:rPr>
                <w:sz w:val="22"/>
                <w:szCs w:val="22"/>
                <w:lang w:eastAsia="en-US"/>
              </w:rPr>
              <w:t xml:space="preserve"> - </w:t>
            </w:r>
            <w:proofErr w:type="spellStart"/>
            <w:r w:rsidRPr="00F774F3">
              <w:rPr>
                <w:sz w:val="22"/>
                <w:szCs w:val="22"/>
                <w:lang w:eastAsia="en-US"/>
              </w:rPr>
              <w:t>День</w:t>
            </w:r>
            <w:proofErr w:type="spellEnd"/>
            <w:r w:rsidRPr="00F774F3">
              <w:rPr>
                <w:sz w:val="22"/>
                <w:szCs w:val="22"/>
                <w:lang w:eastAsia="en-US"/>
              </w:rPr>
              <w:t xml:space="preserve"> </w:t>
            </w:r>
            <w:proofErr w:type="spellStart"/>
            <w:r w:rsidRPr="00F774F3">
              <w:rPr>
                <w:sz w:val="22"/>
                <w:szCs w:val="22"/>
                <w:lang w:eastAsia="en-US"/>
              </w:rPr>
              <w:t>защитника</w:t>
            </w:r>
            <w:proofErr w:type="spellEnd"/>
          </w:p>
          <w:p w14:paraId="331986D7" w14:textId="77777777" w:rsidR="00F774F3" w:rsidRPr="00F774F3" w:rsidRDefault="00F774F3" w:rsidP="00F774F3">
            <w:pPr>
              <w:jc w:val="center"/>
              <w:rPr>
                <w:sz w:val="22"/>
                <w:szCs w:val="22"/>
                <w:lang w:eastAsia="en-US"/>
              </w:rPr>
            </w:pPr>
            <w:proofErr w:type="spellStart"/>
            <w:r w:rsidRPr="00F774F3">
              <w:rPr>
                <w:sz w:val="22"/>
                <w:szCs w:val="22"/>
                <w:lang w:eastAsia="en-US"/>
              </w:rPr>
              <w:t>Отечества</w:t>
            </w:r>
            <w:proofErr w:type="spellEnd"/>
          </w:p>
        </w:tc>
        <w:tc>
          <w:tcPr>
            <w:tcW w:w="2625" w:type="dxa"/>
            <w:vAlign w:val="center"/>
          </w:tcPr>
          <w:p w14:paraId="7556AA4A" w14:textId="77777777" w:rsidR="00F774F3" w:rsidRPr="00F774F3" w:rsidRDefault="00F774F3" w:rsidP="00F774F3">
            <w:pPr>
              <w:jc w:val="center"/>
              <w:rPr>
                <w:sz w:val="22"/>
                <w:szCs w:val="22"/>
                <w:lang w:val="ru-RU" w:eastAsia="en-US"/>
              </w:rPr>
            </w:pPr>
            <w:r w:rsidRPr="00F774F3">
              <w:rPr>
                <w:sz w:val="22"/>
                <w:szCs w:val="22"/>
                <w:lang w:val="ru-RU" w:eastAsia="en-US"/>
              </w:rPr>
              <w:t>21 февраля -</w:t>
            </w:r>
          </w:p>
          <w:p w14:paraId="18CFBDF7" w14:textId="77777777" w:rsidR="00F774F3" w:rsidRPr="00F774F3" w:rsidRDefault="00F774F3" w:rsidP="00F774F3">
            <w:pPr>
              <w:jc w:val="center"/>
              <w:rPr>
                <w:sz w:val="22"/>
                <w:szCs w:val="22"/>
                <w:lang w:val="ru-RU" w:eastAsia="en-US"/>
              </w:rPr>
            </w:pPr>
            <w:r w:rsidRPr="00F774F3">
              <w:rPr>
                <w:sz w:val="22"/>
                <w:szCs w:val="22"/>
                <w:lang w:val="ru-RU" w:eastAsia="en-US"/>
              </w:rPr>
              <w:t>Международный</w:t>
            </w:r>
          </w:p>
          <w:p w14:paraId="74B7618D" w14:textId="77777777" w:rsidR="00F774F3" w:rsidRPr="00F774F3" w:rsidRDefault="00F774F3" w:rsidP="00F774F3">
            <w:pPr>
              <w:jc w:val="center"/>
              <w:rPr>
                <w:sz w:val="22"/>
                <w:szCs w:val="22"/>
                <w:lang w:eastAsia="en-US"/>
              </w:rPr>
            </w:pPr>
            <w:r w:rsidRPr="00F774F3">
              <w:rPr>
                <w:sz w:val="22"/>
                <w:szCs w:val="22"/>
                <w:lang w:val="ru-RU" w:eastAsia="en-US"/>
              </w:rPr>
              <w:t xml:space="preserve">день родного языка. </w:t>
            </w:r>
            <w:r w:rsidRPr="00F774F3">
              <w:rPr>
                <w:sz w:val="22"/>
                <w:szCs w:val="22"/>
                <w:lang w:eastAsia="en-US"/>
              </w:rPr>
              <w:t xml:space="preserve">23 </w:t>
            </w:r>
            <w:proofErr w:type="spellStart"/>
            <w:r w:rsidRPr="00F774F3">
              <w:rPr>
                <w:sz w:val="22"/>
                <w:szCs w:val="22"/>
                <w:lang w:eastAsia="en-US"/>
              </w:rPr>
              <w:lastRenderedPageBreak/>
              <w:t>февраля</w:t>
            </w:r>
            <w:proofErr w:type="spellEnd"/>
            <w:r w:rsidRPr="00F774F3">
              <w:rPr>
                <w:sz w:val="22"/>
                <w:szCs w:val="22"/>
                <w:lang w:eastAsia="en-US"/>
              </w:rPr>
              <w:t xml:space="preserve"> - </w:t>
            </w:r>
            <w:proofErr w:type="spellStart"/>
            <w:r w:rsidRPr="00F774F3">
              <w:rPr>
                <w:sz w:val="22"/>
                <w:szCs w:val="22"/>
                <w:lang w:eastAsia="en-US"/>
              </w:rPr>
              <w:t>День</w:t>
            </w:r>
            <w:proofErr w:type="spellEnd"/>
            <w:r w:rsidRPr="00F774F3">
              <w:rPr>
                <w:sz w:val="22"/>
                <w:szCs w:val="22"/>
                <w:lang w:eastAsia="en-US"/>
              </w:rPr>
              <w:t xml:space="preserve"> </w:t>
            </w:r>
            <w:proofErr w:type="spellStart"/>
            <w:r w:rsidRPr="00F774F3">
              <w:rPr>
                <w:sz w:val="22"/>
                <w:szCs w:val="22"/>
                <w:lang w:eastAsia="en-US"/>
              </w:rPr>
              <w:t>защитника</w:t>
            </w:r>
            <w:proofErr w:type="spellEnd"/>
          </w:p>
          <w:p w14:paraId="3A266099" w14:textId="77777777" w:rsidR="00F774F3" w:rsidRPr="00F774F3" w:rsidRDefault="00F774F3" w:rsidP="00F774F3">
            <w:pPr>
              <w:jc w:val="center"/>
              <w:rPr>
                <w:sz w:val="22"/>
                <w:szCs w:val="22"/>
                <w:lang w:eastAsia="en-US"/>
              </w:rPr>
            </w:pPr>
            <w:proofErr w:type="spellStart"/>
            <w:r w:rsidRPr="00F774F3">
              <w:rPr>
                <w:sz w:val="22"/>
                <w:szCs w:val="22"/>
                <w:lang w:eastAsia="en-US"/>
              </w:rPr>
              <w:t>Отечества</w:t>
            </w:r>
            <w:proofErr w:type="spellEnd"/>
          </w:p>
        </w:tc>
      </w:tr>
      <w:tr w:rsidR="00F774F3" w:rsidRPr="00F774F3" w14:paraId="5F76F768" w14:textId="77777777" w:rsidTr="00463AAA">
        <w:trPr>
          <w:trHeight w:val="476"/>
        </w:trPr>
        <w:tc>
          <w:tcPr>
            <w:tcW w:w="2624" w:type="dxa"/>
            <w:vAlign w:val="center"/>
          </w:tcPr>
          <w:p w14:paraId="63F82849" w14:textId="77777777" w:rsidR="00F774F3" w:rsidRPr="00F774F3" w:rsidRDefault="00F774F3" w:rsidP="00F774F3">
            <w:pPr>
              <w:jc w:val="center"/>
              <w:rPr>
                <w:b/>
                <w:bCs/>
                <w:sz w:val="22"/>
                <w:szCs w:val="22"/>
                <w:lang w:eastAsia="en-US"/>
              </w:rPr>
            </w:pPr>
            <w:proofErr w:type="spellStart"/>
            <w:r w:rsidRPr="00F774F3">
              <w:rPr>
                <w:b/>
                <w:bCs/>
                <w:sz w:val="22"/>
                <w:szCs w:val="22"/>
                <w:lang w:eastAsia="en-US"/>
              </w:rPr>
              <w:lastRenderedPageBreak/>
              <w:t>Дополнительные</w:t>
            </w:r>
            <w:proofErr w:type="spellEnd"/>
            <w:r w:rsidRPr="00F774F3">
              <w:rPr>
                <w:b/>
                <w:bCs/>
                <w:sz w:val="22"/>
                <w:szCs w:val="22"/>
                <w:lang w:eastAsia="en-US"/>
              </w:rPr>
              <w:t xml:space="preserve"> </w:t>
            </w:r>
            <w:proofErr w:type="spellStart"/>
            <w:r w:rsidRPr="00F774F3">
              <w:rPr>
                <w:b/>
                <w:bCs/>
                <w:sz w:val="22"/>
                <w:szCs w:val="22"/>
                <w:lang w:eastAsia="en-US"/>
              </w:rPr>
              <w:t>праздники</w:t>
            </w:r>
            <w:proofErr w:type="spellEnd"/>
          </w:p>
        </w:tc>
        <w:tc>
          <w:tcPr>
            <w:tcW w:w="2624" w:type="dxa"/>
            <w:vAlign w:val="center"/>
          </w:tcPr>
          <w:p w14:paraId="422E51C2" w14:textId="77777777" w:rsidR="00F774F3" w:rsidRPr="00F774F3" w:rsidRDefault="00F774F3" w:rsidP="00F774F3">
            <w:pPr>
              <w:spacing w:before="92"/>
              <w:ind w:right="112"/>
              <w:jc w:val="center"/>
              <w:rPr>
                <w:szCs w:val="22"/>
                <w:lang w:val="ru-RU" w:eastAsia="en-US"/>
              </w:rPr>
            </w:pPr>
          </w:p>
          <w:p w14:paraId="06036622" w14:textId="77777777" w:rsidR="00F774F3" w:rsidRPr="00F774F3" w:rsidRDefault="00F774F3" w:rsidP="00F774F3">
            <w:pPr>
              <w:spacing w:before="92"/>
              <w:ind w:right="112"/>
              <w:jc w:val="center"/>
              <w:rPr>
                <w:spacing w:val="-2"/>
                <w:szCs w:val="22"/>
                <w:lang w:val="ru-RU" w:eastAsia="en-US"/>
              </w:rPr>
            </w:pPr>
            <w:r w:rsidRPr="00F774F3">
              <w:rPr>
                <w:szCs w:val="22"/>
                <w:lang w:val="ru-RU" w:eastAsia="en-US"/>
              </w:rPr>
              <w:t>26</w:t>
            </w:r>
            <w:r w:rsidRPr="00F774F3">
              <w:rPr>
                <w:spacing w:val="-13"/>
                <w:szCs w:val="22"/>
                <w:lang w:val="ru-RU" w:eastAsia="en-US"/>
              </w:rPr>
              <w:t xml:space="preserve"> </w:t>
            </w:r>
            <w:r w:rsidRPr="00F774F3">
              <w:rPr>
                <w:szCs w:val="22"/>
                <w:lang w:val="ru-RU" w:eastAsia="en-US"/>
              </w:rPr>
              <w:t>февраля</w:t>
            </w:r>
            <w:r w:rsidRPr="00F774F3">
              <w:rPr>
                <w:spacing w:val="-13"/>
                <w:szCs w:val="22"/>
                <w:lang w:val="ru-RU" w:eastAsia="en-US"/>
              </w:rPr>
              <w:t xml:space="preserve"> </w:t>
            </w:r>
            <w:r w:rsidRPr="00F774F3">
              <w:rPr>
                <w:szCs w:val="22"/>
                <w:lang w:val="ru-RU" w:eastAsia="en-US"/>
              </w:rPr>
              <w:t>-</w:t>
            </w:r>
            <w:r w:rsidRPr="00F774F3">
              <w:rPr>
                <w:spacing w:val="-13"/>
                <w:szCs w:val="22"/>
                <w:lang w:val="ru-RU" w:eastAsia="en-US"/>
              </w:rPr>
              <w:t xml:space="preserve"> </w:t>
            </w:r>
            <w:r w:rsidRPr="00F774F3">
              <w:rPr>
                <w:szCs w:val="22"/>
                <w:lang w:val="ru-RU" w:eastAsia="en-US"/>
              </w:rPr>
              <w:t xml:space="preserve">День </w:t>
            </w:r>
            <w:r w:rsidRPr="00F774F3">
              <w:rPr>
                <w:spacing w:val="-2"/>
                <w:szCs w:val="22"/>
                <w:lang w:val="ru-RU" w:eastAsia="en-US"/>
              </w:rPr>
              <w:t>рассказывания сказок</w:t>
            </w:r>
          </w:p>
          <w:p w14:paraId="4B71D3FC" w14:textId="77777777" w:rsidR="00F774F3" w:rsidRPr="00F774F3" w:rsidRDefault="00F774F3" w:rsidP="00F774F3">
            <w:pPr>
              <w:jc w:val="center"/>
              <w:rPr>
                <w:sz w:val="22"/>
                <w:szCs w:val="22"/>
                <w:lang w:val="ru-RU" w:eastAsia="en-US"/>
              </w:rPr>
            </w:pPr>
            <w:r w:rsidRPr="00F774F3">
              <w:rPr>
                <w:sz w:val="22"/>
                <w:szCs w:val="22"/>
                <w:lang w:val="ru-RU" w:eastAsia="en-US"/>
              </w:rPr>
              <w:t>1 марта -</w:t>
            </w:r>
          </w:p>
          <w:p w14:paraId="68DE35C6" w14:textId="77777777" w:rsidR="00F774F3" w:rsidRPr="00F774F3" w:rsidRDefault="00F774F3" w:rsidP="00F774F3">
            <w:pPr>
              <w:jc w:val="center"/>
              <w:rPr>
                <w:sz w:val="22"/>
                <w:szCs w:val="22"/>
                <w:lang w:eastAsia="en-US"/>
              </w:rPr>
            </w:pPr>
            <w:proofErr w:type="spellStart"/>
            <w:r w:rsidRPr="00F774F3">
              <w:rPr>
                <w:sz w:val="22"/>
                <w:szCs w:val="22"/>
                <w:lang w:eastAsia="en-US"/>
              </w:rPr>
              <w:t>День</w:t>
            </w:r>
            <w:proofErr w:type="spellEnd"/>
            <w:r w:rsidRPr="00F774F3">
              <w:rPr>
                <w:sz w:val="22"/>
                <w:szCs w:val="22"/>
                <w:lang w:eastAsia="en-US"/>
              </w:rPr>
              <w:t xml:space="preserve"> </w:t>
            </w:r>
            <w:proofErr w:type="spellStart"/>
            <w:r w:rsidRPr="00F774F3">
              <w:rPr>
                <w:sz w:val="22"/>
                <w:szCs w:val="22"/>
                <w:lang w:eastAsia="en-US"/>
              </w:rPr>
              <w:t>кошек</w:t>
            </w:r>
            <w:proofErr w:type="spellEnd"/>
            <w:r w:rsidRPr="00F774F3">
              <w:rPr>
                <w:sz w:val="22"/>
                <w:szCs w:val="22"/>
                <w:lang w:eastAsia="en-US"/>
              </w:rPr>
              <w:t xml:space="preserve"> в </w:t>
            </w:r>
            <w:proofErr w:type="spellStart"/>
            <w:r w:rsidRPr="00F774F3">
              <w:rPr>
                <w:sz w:val="22"/>
                <w:szCs w:val="22"/>
                <w:lang w:eastAsia="en-US"/>
              </w:rPr>
              <w:t>России</w:t>
            </w:r>
            <w:proofErr w:type="spellEnd"/>
          </w:p>
          <w:p w14:paraId="2FC1D4DB" w14:textId="77777777" w:rsidR="00F774F3" w:rsidRPr="00F774F3" w:rsidRDefault="00F774F3" w:rsidP="00F774F3">
            <w:pPr>
              <w:jc w:val="center"/>
              <w:rPr>
                <w:spacing w:val="-10"/>
                <w:sz w:val="22"/>
                <w:szCs w:val="22"/>
                <w:lang w:eastAsia="en-US"/>
              </w:rPr>
            </w:pPr>
          </w:p>
        </w:tc>
        <w:tc>
          <w:tcPr>
            <w:tcW w:w="2624" w:type="dxa"/>
            <w:gridSpan w:val="2"/>
            <w:vAlign w:val="center"/>
          </w:tcPr>
          <w:p w14:paraId="3A0FACED" w14:textId="77777777" w:rsidR="00F774F3" w:rsidRPr="00F774F3" w:rsidRDefault="00F774F3" w:rsidP="00F774F3">
            <w:pPr>
              <w:spacing w:before="92"/>
              <w:ind w:right="112"/>
              <w:jc w:val="center"/>
              <w:rPr>
                <w:spacing w:val="-2"/>
                <w:szCs w:val="22"/>
                <w:lang w:val="ru-RU" w:eastAsia="en-US"/>
              </w:rPr>
            </w:pPr>
            <w:r w:rsidRPr="00F774F3">
              <w:rPr>
                <w:szCs w:val="22"/>
                <w:lang w:val="ru-RU" w:eastAsia="en-US"/>
              </w:rPr>
              <w:t>26</w:t>
            </w:r>
            <w:r w:rsidRPr="00F774F3">
              <w:rPr>
                <w:spacing w:val="-13"/>
                <w:szCs w:val="22"/>
                <w:lang w:val="ru-RU" w:eastAsia="en-US"/>
              </w:rPr>
              <w:t xml:space="preserve"> </w:t>
            </w:r>
            <w:r w:rsidRPr="00F774F3">
              <w:rPr>
                <w:szCs w:val="22"/>
                <w:lang w:val="ru-RU" w:eastAsia="en-US"/>
              </w:rPr>
              <w:t>февраля</w:t>
            </w:r>
            <w:r w:rsidRPr="00F774F3">
              <w:rPr>
                <w:spacing w:val="-13"/>
                <w:szCs w:val="22"/>
                <w:lang w:val="ru-RU" w:eastAsia="en-US"/>
              </w:rPr>
              <w:t xml:space="preserve"> </w:t>
            </w:r>
            <w:r w:rsidRPr="00F774F3">
              <w:rPr>
                <w:szCs w:val="22"/>
                <w:lang w:val="ru-RU" w:eastAsia="en-US"/>
              </w:rPr>
              <w:t>-</w:t>
            </w:r>
            <w:r w:rsidRPr="00F774F3">
              <w:rPr>
                <w:spacing w:val="-14"/>
                <w:szCs w:val="22"/>
                <w:lang w:val="ru-RU" w:eastAsia="en-US"/>
              </w:rPr>
              <w:t xml:space="preserve"> </w:t>
            </w:r>
            <w:r w:rsidRPr="00F774F3">
              <w:rPr>
                <w:szCs w:val="22"/>
                <w:lang w:val="ru-RU" w:eastAsia="en-US"/>
              </w:rPr>
              <w:t xml:space="preserve">День </w:t>
            </w:r>
            <w:r w:rsidRPr="00F774F3">
              <w:rPr>
                <w:spacing w:val="-2"/>
                <w:szCs w:val="22"/>
                <w:lang w:val="ru-RU" w:eastAsia="en-US"/>
              </w:rPr>
              <w:t>рассказывания сказок</w:t>
            </w:r>
          </w:p>
          <w:p w14:paraId="0669D200" w14:textId="77777777" w:rsidR="00F774F3" w:rsidRPr="00F774F3" w:rsidRDefault="00F774F3" w:rsidP="00F774F3">
            <w:pPr>
              <w:jc w:val="center"/>
              <w:rPr>
                <w:sz w:val="22"/>
                <w:szCs w:val="22"/>
                <w:lang w:val="ru-RU" w:eastAsia="en-US"/>
              </w:rPr>
            </w:pPr>
            <w:r w:rsidRPr="00F774F3">
              <w:rPr>
                <w:sz w:val="22"/>
                <w:szCs w:val="22"/>
                <w:lang w:val="ru-RU" w:eastAsia="en-US"/>
              </w:rPr>
              <w:t>1 марта -</w:t>
            </w:r>
          </w:p>
          <w:p w14:paraId="24A9EB92" w14:textId="77777777" w:rsidR="00F774F3" w:rsidRPr="00F774F3" w:rsidRDefault="00F774F3" w:rsidP="00F774F3">
            <w:pPr>
              <w:jc w:val="center"/>
              <w:rPr>
                <w:spacing w:val="-10"/>
                <w:sz w:val="22"/>
                <w:szCs w:val="22"/>
                <w:lang w:eastAsia="en-US"/>
              </w:rPr>
            </w:pPr>
            <w:proofErr w:type="spellStart"/>
            <w:r w:rsidRPr="00F774F3">
              <w:rPr>
                <w:sz w:val="22"/>
                <w:szCs w:val="22"/>
                <w:lang w:eastAsia="en-US"/>
              </w:rPr>
              <w:t>День</w:t>
            </w:r>
            <w:proofErr w:type="spellEnd"/>
            <w:r w:rsidRPr="00F774F3">
              <w:rPr>
                <w:sz w:val="22"/>
                <w:szCs w:val="22"/>
                <w:lang w:eastAsia="en-US"/>
              </w:rPr>
              <w:t xml:space="preserve"> </w:t>
            </w:r>
            <w:proofErr w:type="spellStart"/>
            <w:r w:rsidRPr="00F774F3">
              <w:rPr>
                <w:sz w:val="22"/>
                <w:szCs w:val="22"/>
                <w:lang w:eastAsia="en-US"/>
              </w:rPr>
              <w:t>кошек</w:t>
            </w:r>
            <w:proofErr w:type="spellEnd"/>
            <w:r w:rsidRPr="00F774F3">
              <w:rPr>
                <w:sz w:val="22"/>
                <w:szCs w:val="22"/>
                <w:lang w:eastAsia="en-US"/>
              </w:rPr>
              <w:t xml:space="preserve"> в </w:t>
            </w:r>
            <w:proofErr w:type="spellStart"/>
            <w:r w:rsidRPr="00F774F3">
              <w:rPr>
                <w:sz w:val="22"/>
                <w:szCs w:val="22"/>
                <w:lang w:eastAsia="en-US"/>
              </w:rPr>
              <w:t>России</w:t>
            </w:r>
            <w:proofErr w:type="spellEnd"/>
          </w:p>
        </w:tc>
        <w:tc>
          <w:tcPr>
            <w:tcW w:w="2624" w:type="dxa"/>
            <w:vAlign w:val="center"/>
          </w:tcPr>
          <w:p w14:paraId="25BF01E7" w14:textId="77777777" w:rsidR="00F774F3" w:rsidRPr="00F774F3" w:rsidRDefault="00F774F3" w:rsidP="00F774F3">
            <w:pPr>
              <w:spacing w:before="92"/>
              <w:ind w:right="112"/>
              <w:jc w:val="center"/>
              <w:rPr>
                <w:spacing w:val="-2"/>
                <w:szCs w:val="22"/>
                <w:lang w:val="ru-RU" w:eastAsia="en-US"/>
              </w:rPr>
            </w:pPr>
            <w:r w:rsidRPr="00F774F3">
              <w:rPr>
                <w:szCs w:val="22"/>
                <w:lang w:val="ru-RU" w:eastAsia="en-US"/>
              </w:rPr>
              <w:t>26</w:t>
            </w:r>
            <w:r w:rsidRPr="00F774F3">
              <w:rPr>
                <w:spacing w:val="-13"/>
                <w:szCs w:val="22"/>
                <w:lang w:val="ru-RU" w:eastAsia="en-US"/>
              </w:rPr>
              <w:t xml:space="preserve"> </w:t>
            </w:r>
            <w:r w:rsidRPr="00F774F3">
              <w:rPr>
                <w:szCs w:val="22"/>
                <w:lang w:val="ru-RU" w:eastAsia="en-US"/>
              </w:rPr>
              <w:t>февраля</w:t>
            </w:r>
            <w:r w:rsidRPr="00F774F3">
              <w:rPr>
                <w:spacing w:val="-13"/>
                <w:szCs w:val="22"/>
                <w:lang w:val="ru-RU" w:eastAsia="en-US"/>
              </w:rPr>
              <w:t xml:space="preserve"> </w:t>
            </w:r>
            <w:r w:rsidRPr="00F774F3">
              <w:rPr>
                <w:szCs w:val="22"/>
                <w:lang w:val="ru-RU" w:eastAsia="en-US"/>
              </w:rPr>
              <w:t>-</w:t>
            </w:r>
            <w:r w:rsidRPr="00F774F3">
              <w:rPr>
                <w:spacing w:val="-14"/>
                <w:szCs w:val="22"/>
                <w:lang w:val="ru-RU" w:eastAsia="en-US"/>
              </w:rPr>
              <w:t xml:space="preserve"> </w:t>
            </w:r>
            <w:r w:rsidRPr="00F774F3">
              <w:rPr>
                <w:szCs w:val="22"/>
                <w:lang w:val="ru-RU" w:eastAsia="en-US"/>
              </w:rPr>
              <w:t xml:space="preserve">День </w:t>
            </w:r>
            <w:r w:rsidRPr="00F774F3">
              <w:rPr>
                <w:spacing w:val="-2"/>
                <w:szCs w:val="22"/>
                <w:lang w:val="ru-RU" w:eastAsia="en-US"/>
              </w:rPr>
              <w:t>рассказывания сказок</w:t>
            </w:r>
          </w:p>
          <w:p w14:paraId="2BB8C7CC" w14:textId="77777777" w:rsidR="00F774F3" w:rsidRPr="00F774F3" w:rsidRDefault="00F774F3" w:rsidP="00F774F3">
            <w:pPr>
              <w:jc w:val="center"/>
              <w:rPr>
                <w:sz w:val="22"/>
                <w:szCs w:val="22"/>
                <w:lang w:val="ru-RU" w:eastAsia="en-US"/>
              </w:rPr>
            </w:pPr>
            <w:r w:rsidRPr="00F774F3">
              <w:rPr>
                <w:sz w:val="22"/>
                <w:szCs w:val="22"/>
                <w:lang w:val="ru-RU" w:eastAsia="en-US"/>
              </w:rPr>
              <w:t>1 марта -</w:t>
            </w:r>
          </w:p>
          <w:p w14:paraId="6AD59E85" w14:textId="77777777" w:rsidR="00F774F3" w:rsidRPr="00F774F3" w:rsidRDefault="00F774F3" w:rsidP="00F774F3">
            <w:pPr>
              <w:jc w:val="center"/>
              <w:rPr>
                <w:spacing w:val="-10"/>
                <w:sz w:val="22"/>
                <w:szCs w:val="22"/>
                <w:lang w:eastAsia="en-US"/>
              </w:rPr>
            </w:pPr>
            <w:proofErr w:type="spellStart"/>
            <w:r w:rsidRPr="00F774F3">
              <w:rPr>
                <w:sz w:val="22"/>
                <w:szCs w:val="22"/>
                <w:lang w:eastAsia="en-US"/>
              </w:rPr>
              <w:t>День</w:t>
            </w:r>
            <w:proofErr w:type="spellEnd"/>
            <w:r w:rsidRPr="00F774F3">
              <w:rPr>
                <w:sz w:val="22"/>
                <w:szCs w:val="22"/>
                <w:lang w:eastAsia="en-US"/>
              </w:rPr>
              <w:t xml:space="preserve"> </w:t>
            </w:r>
            <w:proofErr w:type="spellStart"/>
            <w:r w:rsidRPr="00F774F3">
              <w:rPr>
                <w:sz w:val="22"/>
                <w:szCs w:val="22"/>
                <w:lang w:eastAsia="en-US"/>
              </w:rPr>
              <w:t>кошек</w:t>
            </w:r>
            <w:proofErr w:type="spellEnd"/>
            <w:r w:rsidRPr="00F774F3">
              <w:rPr>
                <w:sz w:val="22"/>
                <w:szCs w:val="22"/>
                <w:lang w:eastAsia="en-US"/>
              </w:rPr>
              <w:t xml:space="preserve"> в </w:t>
            </w:r>
            <w:proofErr w:type="spellStart"/>
            <w:r w:rsidRPr="00F774F3">
              <w:rPr>
                <w:sz w:val="22"/>
                <w:szCs w:val="22"/>
                <w:lang w:eastAsia="en-US"/>
              </w:rPr>
              <w:t>России</w:t>
            </w:r>
            <w:proofErr w:type="spellEnd"/>
          </w:p>
        </w:tc>
        <w:tc>
          <w:tcPr>
            <w:tcW w:w="2624" w:type="dxa"/>
            <w:vAlign w:val="center"/>
          </w:tcPr>
          <w:p w14:paraId="202F441D" w14:textId="77777777" w:rsidR="00F774F3" w:rsidRPr="00F774F3" w:rsidRDefault="00F774F3" w:rsidP="00F774F3">
            <w:pPr>
              <w:spacing w:before="92"/>
              <w:jc w:val="center"/>
              <w:rPr>
                <w:spacing w:val="-2"/>
                <w:szCs w:val="22"/>
                <w:lang w:val="ru-RU" w:eastAsia="en-US"/>
              </w:rPr>
            </w:pPr>
            <w:r w:rsidRPr="00F774F3">
              <w:rPr>
                <w:szCs w:val="22"/>
                <w:lang w:val="ru-RU" w:eastAsia="en-US"/>
              </w:rPr>
              <w:t>26</w:t>
            </w:r>
            <w:r w:rsidRPr="00F774F3">
              <w:rPr>
                <w:spacing w:val="-13"/>
                <w:szCs w:val="22"/>
                <w:lang w:val="ru-RU" w:eastAsia="en-US"/>
              </w:rPr>
              <w:t xml:space="preserve"> </w:t>
            </w:r>
            <w:r w:rsidRPr="00F774F3">
              <w:rPr>
                <w:szCs w:val="22"/>
                <w:lang w:val="ru-RU" w:eastAsia="en-US"/>
              </w:rPr>
              <w:t>февраля</w:t>
            </w:r>
            <w:r w:rsidRPr="00F774F3">
              <w:rPr>
                <w:spacing w:val="-13"/>
                <w:szCs w:val="22"/>
                <w:lang w:val="ru-RU" w:eastAsia="en-US"/>
              </w:rPr>
              <w:t xml:space="preserve"> </w:t>
            </w:r>
            <w:r w:rsidRPr="00F774F3">
              <w:rPr>
                <w:szCs w:val="22"/>
                <w:lang w:val="ru-RU" w:eastAsia="en-US"/>
              </w:rPr>
              <w:t>-</w:t>
            </w:r>
            <w:r w:rsidRPr="00F774F3">
              <w:rPr>
                <w:spacing w:val="-14"/>
                <w:szCs w:val="22"/>
                <w:lang w:val="ru-RU" w:eastAsia="en-US"/>
              </w:rPr>
              <w:t xml:space="preserve"> </w:t>
            </w:r>
            <w:r w:rsidRPr="00F774F3">
              <w:rPr>
                <w:szCs w:val="22"/>
                <w:lang w:val="ru-RU" w:eastAsia="en-US"/>
              </w:rPr>
              <w:t xml:space="preserve">День </w:t>
            </w:r>
            <w:r w:rsidRPr="00F774F3">
              <w:rPr>
                <w:spacing w:val="-2"/>
                <w:szCs w:val="22"/>
                <w:lang w:val="ru-RU" w:eastAsia="en-US"/>
              </w:rPr>
              <w:t>рассказывания сказок</w:t>
            </w:r>
          </w:p>
          <w:p w14:paraId="5054C04F" w14:textId="77777777" w:rsidR="00F774F3" w:rsidRPr="00F774F3" w:rsidRDefault="00F774F3" w:rsidP="00F774F3">
            <w:pPr>
              <w:jc w:val="center"/>
              <w:rPr>
                <w:sz w:val="22"/>
                <w:szCs w:val="22"/>
                <w:lang w:val="ru-RU" w:eastAsia="en-US"/>
              </w:rPr>
            </w:pPr>
            <w:r w:rsidRPr="00F774F3">
              <w:rPr>
                <w:sz w:val="22"/>
                <w:szCs w:val="22"/>
                <w:lang w:val="ru-RU" w:eastAsia="en-US"/>
              </w:rPr>
              <w:t>1 марта -</w:t>
            </w:r>
          </w:p>
          <w:p w14:paraId="5E62843E" w14:textId="77777777" w:rsidR="00F774F3" w:rsidRPr="00F774F3" w:rsidRDefault="00F774F3" w:rsidP="00F774F3">
            <w:pPr>
              <w:jc w:val="center"/>
              <w:rPr>
                <w:sz w:val="22"/>
                <w:szCs w:val="22"/>
                <w:lang w:eastAsia="en-US"/>
              </w:rPr>
            </w:pPr>
            <w:proofErr w:type="spellStart"/>
            <w:r w:rsidRPr="00F774F3">
              <w:rPr>
                <w:sz w:val="22"/>
                <w:szCs w:val="22"/>
                <w:lang w:eastAsia="en-US"/>
              </w:rPr>
              <w:t>День</w:t>
            </w:r>
            <w:proofErr w:type="spellEnd"/>
            <w:r w:rsidRPr="00F774F3">
              <w:rPr>
                <w:sz w:val="22"/>
                <w:szCs w:val="22"/>
                <w:lang w:eastAsia="en-US"/>
              </w:rPr>
              <w:t xml:space="preserve"> </w:t>
            </w:r>
            <w:proofErr w:type="spellStart"/>
            <w:r w:rsidRPr="00F774F3">
              <w:rPr>
                <w:sz w:val="22"/>
                <w:szCs w:val="22"/>
                <w:lang w:eastAsia="en-US"/>
              </w:rPr>
              <w:t>кошек</w:t>
            </w:r>
            <w:proofErr w:type="spellEnd"/>
            <w:r w:rsidRPr="00F774F3">
              <w:rPr>
                <w:sz w:val="22"/>
                <w:szCs w:val="22"/>
                <w:lang w:eastAsia="en-US"/>
              </w:rPr>
              <w:t xml:space="preserve"> в </w:t>
            </w:r>
            <w:proofErr w:type="spellStart"/>
            <w:r w:rsidRPr="00F774F3">
              <w:rPr>
                <w:sz w:val="22"/>
                <w:szCs w:val="22"/>
                <w:lang w:eastAsia="en-US"/>
              </w:rPr>
              <w:t>России</w:t>
            </w:r>
            <w:proofErr w:type="spellEnd"/>
          </w:p>
        </w:tc>
        <w:tc>
          <w:tcPr>
            <w:tcW w:w="2625" w:type="dxa"/>
            <w:vAlign w:val="center"/>
          </w:tcPr>
          <w:p w14:paraId="04782DCC" w14:textId="77777777" w:rsidR="00F774F3" w:rsidRPr="00F774F3" w:rsidRDefault="00F774F3" w:rsidP="00F774F3">
            <w:pPr>
              <w:spacing w:before="92"/>
              <w:jc w:val="center"/>
              <w:rPr>
                <w:spacing w:val="-2"/>
                <w:szCs w:val="22"/>
                <w:lang w:val="ru-RU" w:eastAsia="en-US"/>
              </w:rPr>
            </w:pPr>
            <w:r w:rsidRPr="00F774F3">
              <w:rPr>
                <w:szCs w:val="22"/>
                <w:lang w:val="ru-RU" w:eastAsia="en-US"/>
              </w:rPr>
              <w:t>26</w:t>
            </w:r>
            <w:r w:rsidRPr="00F774F3">
              <w:rPr>
                <w:spacing w:val="-13"/>
                <w:szCs w:val="22"/>
                <w:lang w:val="ru-RU" w:eastAsia="en-US"/>
              </w:rPr>
              <w:t xml:space="preserve"> </w:t>
            </w:r>
            <w:r w:rsidRPr="00F774F3">
              <w:rPr>
                <w:szCs w:val="22"/>
                <w:lang w:val="ru-RU" w:eastAsia="en-US"/>
              </w:rPr>
              <w:t>февраля</w:t>
            </w:r>
            <w:r w:rsidRPr="00F774F3">
              <w:rPr>
                <w:spacing w:val="-13"/>
                <w:szCs w:val="22"/>
                <w:lang w:val="ru-RU" w:eastAsia="en-US"/>
              </w:rPr>
              <w:t xml:space="preserve"> </w:t>
            </w:r>
            <w:r w:rsidRPr="00F774F3">
              <w:rPr>
                <w:szCs w:val="22"/>
                <w:lang w:val="ru-RU" w:eastAsia="en-US"/>
              </w:rPr>
              <w:t>-</w:t>
            </w:r>
            <w:r w:rsidRPr="00F774F3">
              <w:rPr>
                <w:spacing w:val="-14"/>
                <w:szCs w:val="22"/>
                <w:lang w:val="ru-RU" w:eastAsia="en-US"/>
              </w:rPr>
              <w:t xml:space="preserve"> </w:t>
            </w:r>
            <w:r w:rsidRPr="00F774F3">
              <w:rPr>
                <w:szCs w:val="22"/>
                <w:lang w:val="ru-RU" w:eastAsia="en-US"/>
              </w:rPr>
              <w:t xml:space="preserve">День </w:t>
            </w:r>
            <w:r w:rsidRPr="00F774F3">
              <w:rPr>
                <w:spacing w:val="-2"/>
                <w:szCs w:val="22"/>
                <w:lang w:val="ru-RU" w:eastAsia="en-US"/>
              </w:rPr>
              <w:t>рассказывания сказок</w:t>
            </w:r>
          </w:p>
          <w:p w14:paraId="11819479" w14:textId="77777777" w:rsidR="00F774F3" w:rsidRPr="00F774F3" w:rsidRDefault="00F774F3" w:rsidP="00F774F3">
            <w:pPr>
              <w:jc w:val="center"/>
              <w:rPr>
                <w:sz w:val="22"/>
                <w:szCs w:val="22"/>
                <w:lang w:val="ru-RU" w:eastAsia="en-US"/>
              </w:rPr>
            </w:pPr>
            <w:r w:rsidRPr="00F774F3">
              <w:rPr>
                <w:sz w:val="22"/>
                <w:szCs w:val="22"/>
                <w:lang w:val="ru-RU" w:eastAsia="en-US"/>
              </w:rPr>
              <w:t>1 марта -</w:t>
            </w:r>
          </w:p>
          <w:p w14:paraId="3329A3A0" w14:textId="77777777" w:rsidR="00F774F3" w:rsidRPr="00F774F3" w:rsidRDefault="00F774F3" w:rsidP="00F774F3">
            <w:pPr>
              <w:jc w:val="center"/>
              <w:rPr>
                <w:sz w:val="22"/>
                <w:szCs w:val="22"/>
                <w:lang w:eastAsia="en-US"/>
              </w:rPr>
            </w:pPr>
            <w:proofErr w:type="spellStart"/>
            <w:r w:rsidRPr="00F774F3">
              <w:rPr>
                <w:sz w:val="22"/>
                <w:szCs w:val="22"/>
                <w:lang w:eastAsia="en-US"/>
              </w:rPr>
              <w:t>День</w:t>
            </w:r>
            <w:proofErr w:type="spellEnd"/>
            <w:r w:rsidRPr="00F774F3">
              <w:rPr>
                <w:sz w:val="22"/>
                <w:szCs w:val="22"/>
                <w:lang w:eastAsia="en-US"/>
              </w:rPr>
              <w:t xml:space="preserve"> </w:t>
            </w:r>
            <w:proofErr w:type="spellStart"/>
            <w:r w:rsidRPr="00F774F3">
              <w:rPr>
                <w:sz w:val="22"/>
                <w:szCs w:val="22"/>
                <w:lang w:eastAsia="en-US"/>
              </w:rPr>
              <w:t>кошек</w:t>
            </w:r>
            <w:proofErr w:type="spellEnd"/>
            <w:r w:rsidRPr="00F774F3">
              <w:rPr>
                <w:sz w:val="22"/>
                <w:szCs w:val="22"/>
                <w:lang w:eastAsia="en-US"/>
              </w:rPr>
              <w:t xml:space="preserve"> в </w:t>
            </w:r>
            <w:proofErr w:type="spellStart"/>
            <w:r w:rsidRPr="00F774F3">
              <w:rPr>
                <w:sz w:val="22"/>
                <w:szCs w:val="22"/>
                <w:lang w:eastAsia="en-US"/>
              </w:rPr>
              <w:t>России</w:t>
            </w:r>
            <w:proofErr w:type="spellEnd"/>
          </w:p>
        </w:tc>
      </w:tr>
      <w:tr w:rsidR="00F774F3" w:rsidRPr="00F774F3" w14:paraId="74D8A580" w14:textId="77777777" w:rsidTr="00F774F3">
        <w:trPr>
          <w:trHeight w:val="476"/>
        </w:trPr>
        <w:tc>
          <w:tcPr>
            <w:tcW w:w="15745" w:type="dxa"/>
            <w:gridSpan w:val="7"/>
            <w:shd w:val="clear" w:color="auto" w:fill="CCC0D9"/>
            <w:vAlign w:val="center"/>
          </w:tcPr>
          <w:p w14:paraId="71FE3927" w14:textId="77777777" w:rsidR="00F774F3" w:rsidRPr="00F774F3" w:rsidRDefault="00F774F3" w:rsidP="00F774F3">
            <w:pPr>
              <w:jc w:val="center"/>
              <w:rPr>
                <w:b/>
                <w:sz w:val="22"/>
                <w:szCs w:val="22"/>
                <w:lang w:eastAsia="en-US"/>
              </w:rPr>
            </w:pPr>
            <w:r w:rsidRPr="00F774F3">
              <w:rPr>
                <w:b/>
                <w:sz w:val="22"/>
                <w:szCs w:val="22"/>
                <w:lang w:eastAsia="en-US"/>
              </w:rPr>
              <w:t>4 НЕДЕЛЯ</w:t>
            </w:r>
            <w:r w:rsidRPr="00F774F3">
              <w:rPr>
                <w:b/>
                <w:sz w:val="22"/>
                <w:szCs w:val="22"/>
                <w:lang w:eastAsia="en-US"/>
              </w:rPr>
              <w:br/>
              <w:t>25.02 – 28.02.2024</w:t>
            </w:r>
          </w:p>
          <w:p w14:paraId="40E38E58" w14:textId="77777777" w:rsidR="00F774F3" w:rsidRPr="00F774F3" w:rsidRDefault="00F774F3" w:rsidP="00F774F3">
            <w:pPr>
              <w:rPr>
                <w:b/>
                <w:sz w:val="22"/>
                <w:szCs w:val="22"/>
                <w:lang w:eastAsia="en-US"/>
              </w:rPr>
            </w:pPr>
          </w:p>
        </w:tc>
      </w:tr>
      <w:tr w:rsidR="00F774F3" w:rsidRPr="00F774F3" w14:paraId="692CA232" w14:textId="77777777" w:rsidTr="00463AAA">
        <w:trPr>
          <w:trHeight w:val="476"/>
        </w:trPr>
        <w:tc>
          <w:tcPr>
            <w:tcW w:w="7872" w:type="dxa"/>
            <w:gridSpan w:val="4"/>
          </w:tcPr>
          <w:p w14:paraId="3652100B" w14:textId="77777777" w:rsidR="00F774F3" w:rsidRPr="00F774F3" w:rsidRDefault="00F774F3" w:rsidP="00F774F3">
            <w:pPr>
              <w:jc w:val="center"/>
              <w:rPr>
                <w:spacing w:val="-10"/>
                <w:sz w:val="22"/>
                <w:szCs w:val="22"/>
                <w:lang w:val="ru-RU" w:eastAsia="en-US"/>
              </w:rPr>
            </w:pPr>
            <w:r w:rsidRPr="00F774F3">
              <w:rPr>
                <w:spacing w:val="-10"/>
                <w:sz w:val="22"/>
                <w:szCs w:val="22"/>
                <w:lang w:val="ru-RU" w:eastAsia="en-US"/>
              </w:rPr>
              <w:t>Описание</w:t>
            </w:r>
          </w:p>
          <w:p w14:paraId="053E493F" w14:textId="77777777" w:rsidR="00F774F3" w:rsidRPr="00F774F3" w:rsidRDefault="00F774F3" w:rsidP="00F774F3">
            <w:pPr>
              <w:jc w:val="both"/>
              <w:rPr>
                <w:spacing w:val="-10"/>
                <w:sz w:val="22"/>
                <w:szCs w:val="22"/>
                <w:lang w:eastAsia="en-US"/>
              </w:rPr>
            </w:pPr>
            <w:r w:rsidRPr="00F774F3">
              <w:rPr>
                <w:spacing w:val="-10"/>
                <w:sz w:val="22"/>
                <w:szCs w:val="22"/>
                <w:lang w:val="ru-RU" w:eastAsia="en-US"/>
              </w:rPr>
              <w:t>Знакомить детей с народным праздником Масленица, с характерными для него обрядами, с русскими традициями. Пробуждать интерес к истории русского народа</w:t>
            </w:r>
            <w:proofErr w:type="gramStart"/>
            <w:r w:rsidRPr="00F774F3">
              <w:rPr>
                <w:spacing w:val="-10"/>
                <w:sz w:val="22"/>
                <w:szCs w:val="22"/>
                <w:lang w:val="ru-RU" w:eastAsia="en-US"/>
              </w:rPr>
              <w:t>; Воспитывать</w:t>
            </w:r>
            <w:proofErr w:type="gramEnd"/>
            <w:r w:rsidRPr="00F774F3">
              <w:rPr>
                <w:spacing w:val="-10"/>
                <w:sz w:val="22"/>
                <w:szCs w:val="22"/>
                <w:lang w:val="ru-RU" w:eastAsia="en-US"/>
              </w:rPr>
              <w:t xml:space="preserve"> любовь к своей Родине. </w:t>
            </w:r>
            <w:proofErr w:type="spellStart"/>
            <w:r w:rsidRPr="00F774F3">
              <w:rPr>
                <w:spacing w:val="-10"/>
                <w:sz w:val="22"/>
                <w:szCs w:val="22"/>
                <w:lang w:eastAsia="en-US"/>
              </w:rPr>
              <w:t>Развивать</w:t>
            </w:r>
            <w:proofErr w:type="spellEnd"/>
            <w:r w:rsidRPr="00F774F3">
              <w:rPr>
                <w:spacing w:val="-10"/>
                <w:sz w:val="22"/>
                <w:szCs w:val="22"/>
                <w:lang w:eastAsia="en-US"/>
              </w:rPr>
              <w:t xml:space="preserve"> </w:t>
            </w:r>
            <w:proofErr w:type="spellStart"/>
            <w:r w:rsidRPr="00F774F3">
              <w:rPr>
                <w:spacing w:val="-10"/>
                <w:sz w:val="22"/>
                <w:szCs w:val="22"/>
                <w:lang w:eastAsia="en-US"/>
              </w:rPr>
              <w:t>творческие</w:t>
            </w:r>
            <w:proofErr w:type="spellEnd"/>
            <w:r w:rsidRPr="00F774F3">
              <w:rPr>
                <w:spacing w:val="-10"/>
                <w:sz w:val="22"/>
                <w:szCs w:val="22"/>
                <w:lang w:eastAsia="en-US"/>
              </w:rPr>
              <w:t xml:space="preserve"> </w:t>
            </w:r>
            <w:proofErr w:type="spellStart"/>
            <w:r w:rsidRPr="00F774F3">
              <w:rPr>
                <w:spacing w:val="-10"/>
                <w:sz w:val="22"/>
                <w:szCs w:val="22"/>
                <w:lang w:eastAsia="en-US"/>
              </w:rPr>
              <w:t>способности</w:t>
            </w:r>
            <w:proofErr w:type="spellEnd"/>
            <w:r w:rsidRPr="00F774F3">
              <w:rPr>
                <w:spacing w:val="-10"/>
                <w:sz w:val="22"/>
                <w:szCs w:val="22"/>
                <w:lang w:eastAsia="en-US"/>
              </w:rPr>
              <w:t xml:space="preserve"> </w:t>
            </w:r>
            <w:proofErr w:type="spellStart"/>
            <w:r w:rsidRPr="00F774F3">
              <w:rPr>
                <w:spacing w:val="-10"/>
                <w:sz w:val="22"/>
                <w:szCs w:val="22"/>
                <w:lang w:eastAsia="en-US"/>
              </w:rPr>
              <w:t>через</w:t>
            </w:r>
            <w:proofErr w:type="spellEnd"/>
            <w:r w:rsidRPr="00F774F3">
              <w:rPr>
                <w:spacing w:val="-10"/>
                <w:sz w:val="22"/>
                <w:szCs w:val="22"/>
                <w:lang w:eastAsia="en-US"/>
              </w:rPr>
              <w:t xml:space="preserve"> </w:t>
            </w:r>
            <w:proofErr w:type="spellStart"/>
            <w:r w:rsidRPr="00F774F3">
              <w:rPr>
                <w:spacing w:val="-10"/>
                <w:sz w:val="22"/>
                <w:szCs w:val="22"/>
                <w:lang w:eastAsia="en-US"/>
              </w:rPr>
              <w:t>продуктивные</w:t>
            </w:r>
            <w:proofErr w:type="spellEnd"/>
            <w:r w:rsidRPr="00F774F3">
              <w:rPr>
                <w:spacing w:val="-10"/>
                <w:sz w:val="22"/>
                <w:szCs w:val="22"/>
                <w:lang w:eastAsia="en-US"/>
              </w:rPr>
              <w:t xml:space="preserve"> </w:t>
            </w:r>
            <w:proofErr w:type="spellStart"/>
            <w:r w:rsidRPr="00F774F3">
              <w:rPr>
                <w:spacing w:val="-10"/>
                <w:sz w:val="22"/>
                <w:szCs w:val="22"/>
                <w:lang w:eastAsia="en-US"/>
              </w:rPr>
              <w:t>виды</w:t>
            </w:r>
            <w:proofErr w:type="spellEnd"/>
            <w:r w:rsidRPr="00F774F3">
              <w:rPr>
                <w:spacing w:val="-10"/>
                <w:sz w:val="22"/>
                <w:szCs w:val="22"/>
                <w:lang w:eastAsia="en-US"/>
              </w:rPr>
              <w:t xml:space="preserve"> </w:t>
            </w:r>
            <w:proofErr w:type="spellStart"/>
            <w:r w:rsidRPr="00F774F3">
              <w:rPr>
                <w:spacing w:val="-10"/>
                <w:sz w:val="22"/>
                <w:szCs w:val="22"/>
                <w:lang w:eastAsia="en-US"/>
              </w:rPr>
              <w:t>деятельности</w:t>
            </w:r>
            <w:proofErr w:type="spellEnd"/>
            <w:r w:rsidRPr="00F774F3">
              <w:rPr>
                <w:spacing w:val="-10"/>
                <w:sz w:val="22"/>
                <w:szCs w:val="22"/>
                <w:lang w:eastAsia="en-US"/>
              </w:rPr>
              <w:t>.</w:t>
            </w:r>
          </w:p>
        </w:tc>
        <w:tc>
          <w:tcPr>
            <w:tcW w:w="7873" w:type="dxa"/>
            <w:gridSpan w:val="3"/>
            <w:vAlign w:val="center"/>
          </w:tcPr>
          <w:p w14:paraId="418CA1CC" w14:textId="77777777" w:rsidR="00F774F3" w:rsidRPr="00F774F3" w:rsidRDefault="00F774F3" w:rsidP="00F774F3">
            <w:pPr>
              <w:spacing w:before="92"/>
              <w:rPr>
                <w:sz w:val="22"/>
                <w:szCs w:val="22"/>
                <w:lang w:val="ru-RU" w:eastAsia="en-US"/>
              </w:rPr>
            </w:pPr>
            <w:r w:rsidRPr="00F774F3">
              <w:rPr>
                <w:sz w:val="22"/>
                <w:szCs w:val="22"/>
                <w:lang w:val="ru-RU" w:eastAsia="en-US"/>
              </w:rPr>
              <w:t>Формы организации разнообразной деятельности дошкольников:</w:t>
            </w:r>
          </w:p>
          <w:tbl>
            <w:tblPr>
              <w:tblStyle w:val="81"/>
              <w:tblW w:w="8108" w:type="dxa"/>
              <w:tblInd w:w="100" w:type="dxa"/>
              <w:tblLayout w:type="fixed"/>
              <w:tblLook w:val="04A0" w:firstRow="1" w:lastRow="0" w:firstColumn="1" w:lastColumn="0" w:noHBand="0" w:noVBand="1"/>
            </w:tblPr>
            <w:tblGrid>
              <w:gridCol w:w="4054"/>
              <w:gridCol w:w="4054"/>
            </w:tblGrid>
            <w:tr w:rsidR="00F774F3" w:rsidRPr="00F774F3" w14:paraId="28C88DF0" w14:textId="77777777" w:rsidTr="00463AAA">
              <w:tc>
                <w:tcPr>
                  <w:tcW w:w="4054" w:type="dxa"/>
                </w:tcPr>
                <w:p w14:paraId="4B27D385" w14:textId="77777777" w:rsidR="00F774F3" w:rsidRPr="00F774F3" w:rsidRDefault="00F774F3" w:rsidP="006332CD">
                  <w:pPr>
                    <w:framePr w:hSpace="180" w:wrap="around" w:vAnchor="text" w:hAnchor="margin" w:xAlign="center" w:y="-839"/>
                    <w:spacing w:before="92"/>
                    <w:rPr>
                      <w:sz w:val="22"/>
                      <w:szCs w:val="22"/>
                      <w:lang w:eastAsia="en-US"/>
                    </w:rPr>
                  </w:pPr>
                  <w:r w:rsidRPr="00F774F3">
                    <w:rPr>
                      <w:sz w:val="22"/>
                      <w:szCs w:val="22"/>
                      <w:lang w:eastAsia="en-US"/>
                    </w:rPr>
                    <w:t xml:space="preserve">• </w:t>
                  </w:r>
                  <w:proofErr w:type="spellStart"/>
                  <w:r w:rsidRPr="00F774F3">
                    <w:rPr>
                      <w:sz w:val="22"/>
                      <w:szCs w:val="22"/>
                      <w:lang w:eastAsia="en-US"/>
                    </w:rPr>
                    <w:t>беседы</w:t>
                  </w:r>
                  <w:proofErr w:type="spellEnd"/>
                  <w:r w:rsidRPr="00F774F3">
                    <w:rPr>
                      <w:sz w:val="22"/>
                      <w:szCs w:val="22"/>
                      <w:lang w:eastAsia="en-US"/>
                    </w:rPr>
                    <w:t xml:space="preserve">, </w:t>
                  </w:r>
                  <w:proofErr w:type="spellStart"/>
                  <w:r w:rsidRPr="00F774F3">
                    <w:rPr>
                      <w:sz w:val="22"/>
                      <w:szCs w:val="22"/>
                      <w:lang w:eastAsia="en-US"/>
                    </w:rPr>
                    <w:t>развивающий</w:t>
                  </w:r>
                  <w:proofErr w:type="spellEnd"/>
                  <w:r w:rsidRPr="00F774F3">
                    <w:rPr>
                      <w:sz w:val="22"/>
                      <w:szCs w:val="22"/>
                      <w:lang w:eastAsia="en-US"/>
                    </w:rPr>
                    <w:t xml:space="preserve"> </w:t>
                  </w:r>
                  <w:proofErr w:type="spellStart"/>
                  <w:r w:rsidRPr="00F774F3">
                    <w:rPr>
                      <w:sz w:val="22"/>
                      <w:szCs w:val="22"/>
                      <w:lang w:eastAsia="en-US"/>
                    </w:rPr>
                    <w:t>диалог</w:t>
                  </w:r>
                  <w:proofErr w:type="spellEnd"/>
                  <w:r w:rsidRPr="00F774F3">
                    <w:rPr>
                      <w:sz w:val="22"/>
                      <w:szCs w:val="22"/>
                      <w:lang w:eastAsia="en-US"/>
                    </w:rPr>
                    <w:t xml:space="preserve"> (</w:t>
                  </w:r>
                  <w:proofErr w:type="spellStart"/>
                  <w:r w:rsidRPr="00F774F3">
                    <w:rPr>
                      <w:sz w:val="22"/>
                      <w:szCs w:val="22"/>
                      <w:lang w:eastAsia="en-US"/>
                    </w:rPr>
                    <w:t>круг</w:t>
                  </w:r>
                  <w:proofErr w:type="spellEnd"/>
                  <w:r w:rsidRPr="00F774F3">
                    <w:rPr>
                      <w:sz w:val="22"/>
                      <w:szCs w:val="22"/>
                      <w:lang w:eastAsia="en-US"/>
                    </w:rPr>
                    <w:t>)</w:t>
                  </w:r>
                </w:p>
              </w:tc>
              <w:tc>
                <w:tcPr>
                  <w:tcW w:w="4054" w:type="dxa"/>
                </w:tcPr>
                <w:p w14:paraId="51EA68F0" w14:textId="77777777" w:rsidR="00F774F3" w:rsidRPr="00F774F3" w:rsidRDefault="00F774F3" w:rsidP="006332CD">
                  <w:pPr>
                    <w:framePr w:hSpace="180" w:wrap="around" w:vAnchor="text" w:hAnchor="margin" w:xAlign="center" w:y="-839"/>
                    <w:spacing w:before="92"/>
                    <w:rPr>
                      <w:sz w:val="22"/>
                      <w:szCs w:val="22"/>
                      <w:lang w:val="ru-RU" w:eastAsia="en-US"/>
                    </w:rPr>
                  </w:pPr>
                  <w:r w:rsidRPr="00F774F3">
                    <w:rPr>
                      <w:sz w:val="22"/>
                      <w:szCs w:val="22"/>
                      <w:lang w:val="ru-RU" w:eastAsia="en-US"/>
                    </w:rPr>
                    <w:t>• игры (д/и, режиссерские, с/р, п/и, др.)</w:t>
                  </w:r>
                </w:p>
              </w:tc>
            </w:tr>
            <w:tr w:rsidR="00F774F3" w:rsidRPr="00F774F3" w14:paraId="664C52BA" w14:textId="77777777" w:rsidTr="00463AAA">
              <w:tc>
                <w:tcPr>
                  <w:tcW w:w="4054" w:type="dxa"/>
                </w:tcPr>
                <w:p w14:paraId="30FA065B" w14:textId="77777777" w:rsidR="00F774F3" w:rsidRPr="00F774F3" w:rsidRDefault="00F774F3" w:rsidP="006332CD">
                  <w:pPr>
                    <w:framePr w:hSpace="180" w:wrap="around" w:vAnchor="text" w:hAnchor="margin" w:xAlign="center" w:y="-839"/>
                    <w:spacing w:before="92"/>
                    <w:rPr>
                      <w:sz w:val="22"/>
                      <w:szCs w:val="22"/>
                      <w:lang w:eastAsia="en-US"/>
                    </w:rPr>
                  </w:pPr>
                  <w:r w:rsidRPr="00F774F3">
                    <w:rPr>
                      <w:sz w:val="22"/>
                      <w:szCs w:val="22"/>
                      <w:lang w:eastAsia="en-US"/>
                    </w:rPr>
                    <w:t xml:space="preserve">• </w:t>
                  </w:r>
                  <w:proofErr w:type="spellStart"/>
                  <w:r w:rsidRPr="00F774F3">
                    <w:rPr>
                      <w:sz w:val="22"/>
                      <w:szCs w:val="22"/>
                      <w:lang w:eastAsia="en-US"/>
                    </w:rPr>
                    <w:t>игровые</w:t>
                  </w:r>
                  <w:proofErr w:type="spellEnd"/>
                  <w:r w:rsidRPr="00F774F3">
                    <w:rPr>
                      <w:sz w:val="22"/>
                      <w:szCs w:val="22"/>
                      <w:lang w:eastAsia="en-US"/>
                    </w:rPr>
                    <w:t xml:space="preserve"> </w:t>
                  </w:r>
                  <w:proofErr w:type="spellStart"/>
                  <w:r w:rsidRPr="00F774F3">
                    <w:rPr>
                      <w:sz w:val="22"/>
                      <w:szCs w:val="22"/>
                      <w:lang w:eastAsia="en-US"/>
                    </w:rPr>
                    <w:t>ситуации</w:t>
                  </w:r>
                  <w:proofErr w:type="spellEnd"/>
                </w:p>
              </w:tc>
              <w:tc>
                <w:tcPr>
                  <w:tcW w:w="4054" w:type="dxa"/>
                </w:tcPr>
                <w:p w14:paraId="02D2A68E" w14:textId="77777777" w:rsidR="00F774F3" w:rsidRPr="00F774F3" w:rsidRDefault="00F774F3" w:rsidP="006332CD">
                  <w:pPr>
                    <w:framePr w:hSpace="180" w:wrap="around" w:vAnchor="text" w:hAnchor="margin" w:xAlign="center" w:y="-839"/>
                    <w:spacing w:before="92"/>
                    <w:rPr>
                      <w:sz w:val="22"/>
                      <w:szCs w:val="22"/>
                      <w:lang w:eastAsia="en-US"/>
                    </w:rPr>
                  </w:pPr>
                  <w:r w:rsidRPr="00F774F3">
                    <w:rPr>
                      <w:sz w:val="22"/>
                      <w:szCs w:val="22"/>
                      <w:lang w:eastAsia="en-US"/>
                    </w:rPr>
                    <w:t xml:space="preserve">• </w:t>
                  </w:r>
                  <w:proofErr w:type="spellStart"/>
                  <w:r w:rsidRPr="00F774F3">
                    <w:rPr>
                      <w:sz w:val="22"/>
                      <w:szCs w:val="22"/>
                      <w:lang w:eastAsia="en-US"/>
                    </w:rPr>
                    <w:t>игры-путешествия</w:t>
                  </w:r>
                  <w:proofErr w:type="spellEnd"/>
                </w:p>
              </w:tc>
            </w:tr>
            <w:tr w:rsidR="00F774F3" w:rsidRPr="00F774F3" w14:paraId="13D60B5F" w14:textId="77777777" w:rsidTr="00463AAA">
              <w:tc>
                <w:tcPr>
                  <w:tcW w:w="4054" w:type="dxa"/>
                </w:tcPr>
                <w:p w14:paraId="190E8BCE" w14:textId="77777777" w:rsidR="00F774F3" w:rsidRPr="00F774F3" w:rsidRDefault="00F774F3" w:rsidP="006332CD">
                  <w:pPr>
                    <w:framePr w:hSpace="180" w:wrap="around" w:vAnchor="text" w:hAnchor="margin" w:xAlign="center" w:y="-839"/>
                    <w:spacing w:before="92"/>
                    <w:rPr>
                      <w:sz w:val="22"/>
                      <w:szCs w:val="22"/>
                      <w:lang w:eastAsia="en-US"/>
                    </w:rPr>
                  </w:pPr>
                  <w:r w:rsidRPr="00F774F3">
                    <w:rPr>
                      <w:sz w:val="22"/>
                      <w:szCs w:val="22"/>
                      <w:lang w:eastAsia="en-US"/>
                    </w:rPr>
                    <w:t xml:space="preserve">• </w:t>
                  </w:r>
                  <w:proofErr w:type="spellStart"/>
                  <w:r w:rsidRPr="00F774F3">
                    <w:rPr>
                      <w:sz w:val="22"/>
                      <w:szCs w:val="22"/>
                      <w:lang w:eastAsia="en-US"/>
                    </w:rPr>
                    <w:t>творческие</w:t>
                  </w:r>
                  <w:proofErr w:type="spellEnd"/>
                  <w:r w:rsidRPr="00F774F3">
                    <w:rPr>
                      <w:sz w:val="22"/>
                      <w:szCs w:val="22"/>
                      <w:lang w:eastAsia="en-US"/>
                    </w:rPr>
                    <w:t xml:space="preserve"> </w:t>
                  </w:r>
                  <w:proofErr w:type="spellStart"/>
                  <w:r w:rsidRPr="00F774F3">
                    <w:rPr>
                      <w:sz w:val="22"/>
                      <w:szCs w:val="22"/>
                      <w:lang w:eastAsia="en-US"/>
                    </w:rPr>
                    <w:t>мастерские</w:t>
                  </w:r>
                  <w:proofErr w:type="spellEnd"/>
                  <w:r w:rsidRPr="00F774F3">
                    <w:rPr>
                      <w:sz w:val="22"/>
                      <w:szCs w:val="22"/>
                      <w:lang w:eastAsia="en-US"/>
                    </w:rPr>
                    <w:t xml:space="preserve">, </w:t>
                  </w:r>
                  <w:proofErr w:type="spellStart"/>
                  <w:r w:rsidRPr="00F774F3">
                    <w:rPr>
                      <w:sz w:val="22"/>
                      <w:szCs w:val="22"/>
                      <w:lang w:eastAsia="en-US"/>
                    </w:rPr>
                    <w:t>детские</w:t>
                  </w:r>
                  <w:proofErr w:type="spellEnd"/>
                  <w:r w:rsidRPr="00F774F3">
                    <w:rPr>
                      <w:sz w:val="22"/>
                      <w:szCs w:val="22"/>
                      <w:lang w:eastAsia="en-US"/>
                    </w:rPr>
                    <w:t xml:space="preserve"> </w:t>
                  </w:r>
                  <w:proofErr w:type="spellStart"/>
                  <w:r w:rsidRPr="00F774F3">
                    <w:rPr>
                      <w:sz w:val="22"/>
                      <w:szCs w:val="22"/>
                      <w:lang w:eastAsia="en-US"/>
                    </w:rPr>
                    <w:t>лаборатории</w:t>
                  </w:r>
                  <w:proofErr w:type="spellEnd"/>
                </w:p>
              </w:tc>
              <w:tc>
                <w:tcPr>
                  <w:tcW w:w="4054" w:type="dxa"/>
                </w:tcPr>
                <w:p w14:paraId="5E162D55" w14:textId="77777777" w:rsidR="00F774F3" w:rsidRPr="00F774F3" w:rsidRDefault="00F774F3" w:rsidP="006332CD">
                  <w:pPr>
                    <w:framePr w:hSpace="180" w:wrap="around" w:vAnchor="text" w:hAnchor="margin" w:xAlign="center" w:y="-839"/>
                    <w:spacing w:before="92"/>
                    <w:rPr>
                      <w:sz w:val="22"/>
                      <w:szCs w:val="22"/>
                      <w:lang w:eastAsia="en-US"/>
                    </w:rPr>
                  </w:pPr>
                  <w:r w:rsidRPr="00F774F3">
                    <w:rPr>
                      <w:sz w:val="22"/>
                      <w:szCs w:val="22"/>
                      <w:lang w:eastAsia="en-US"/>
                    </w:rPr>
                    <w:t xml:space="preserve">• </w:t>
                  </w:r>
                  <w:proofErr w:type="spellStart"/>
                  <w:r w:rsidRPr="00F774F3">
                    <w:rPr>
                      <w:sz w:val="22"/>
                      <w:szCs w:val="22"/>
                      <w:lang w:eastAsia="en-US"/>
                    </w:rPr>
                    <w:t>эксперименты</w:t>
                  </w:r>
                  <w:proofErr w:type="spellEnd"/>
                  <w:r w:rsidRPr="00F774F3">
                    <w:rPr>
                      <w:sz w:val="22"/>
                      <w:szCs w:val="22"/>
                      <w:lang w:eastAsia="en-US"/>
                    </w:rPr>
                    <w:t xml:space="preserve">, </w:t>
                  </w:r>
                  <w:proofErr w:type="spellStart"/>
                  <w:r w:rsidRPr="00F774F3">
                    <w:rPr>
                      <w:sz w:val="22"/>
                      <w:szCs w:val="22"/>
                      <w:lang w:eastAsia="en-US"/>
                    </w:rPr>
                    <w:t>коллекционирование</w:t>
                  </w:r>
                  <w:proofErr w:type="spellEnd"/>
                </w:p>
              </w:tc>
            </w:tr>
            <w:tr w:rsidR="00F774F3" w:rsidRPr="00F774F3" w14:paraId="524A4504" w14:textId="77777777" w:rsidTr="00463AAA">
              <w:tc>
                <w:tcPr>
                  <w:tcW w:w="4054" w:type="dxa"/>
                </w:tcPr>
                <w:p w14:paraId="157EE7CC" w14:textId="77777777" w:rsidR="00F774F3" w:rsidRPr="00F774F3" w:rsidRDefault="00F774F3" w:rsidP="006332CD">
                  <w:pPr>
                    <w:framePr w:hSpace="180" w:wrap="around" w:vAnchor="text" w:hAnchor="margin" w:xAlign="center" w:y="-839"/>
                    <w:spacing w:before="92"/>
                    <w:rPr>
                      <w:sz w:val="22"/>
                      <w:szCs w:val="22"/>
                      <w:lang w:eastAsia="en-US"/>
                    </w:rPr>
                  </w:pPr>
                  <w:r w:rsidRPr="00F774F3">
                    <w:rPr>
                      <w:sz w:val="22"/>
                      <w:szCs w:val="22"/>
                      <w:lang w:eastAsia="en-US"/>
                    </w:rPr>
                    <w:t xml:space="preserve">• </w:t>
                  </w:r>
                  <w:proofErr w:type="spellStart"/>
                  <w:r w:rsidRPr="00F774F3">
                    <w:rPr>
                      <w:sz w:val="22"/>
                      <w:szCs w:val="22"/>
                      <w:lang w:eastAsia="en-US"/>
                    </w:rPr>
                    <w:t>целевые</w:t>
                  </w:r>
                  <w:proofErr w:type="spellEnd"/>
                  <w:r w:rsidRPr="00F774F3">
                    <w:rPr>
                      <w:sz w:val="22"/>
                      <w:szCs w:val="22"/>
                      <w:lang w:eastAsia="en-US"/>
                    </w:rPr>
                    <w:t xml:space="preserve"> </w:t>
                  </w:r>
                  <w:proofErr w:type="spellStart"/>
                  <w:r w:rsidRPr="00F774F3">
                    <w:rPr>
                      <w:sz w:val="22"/>
                      <w:szCs w:val="22"/>
                      <w:lang w:eastAsia="en-US"/>
                    </w:rPr>
                    <w:t>прогулки</w:t>
                  </w:r>
                  <w:proofErr w:type="spellEnd"/>
                </w:p>
              </w:tc>
              <w:tc>
                <w:tcPr>
                  <w:tcW w:w="4054" w:type="dxa"/>
                </w:tcPr>
                <w:p w14:paraId="408F3DFF" w14:textId="77777777" w:rsidR="00F774F3" w:rsidRPr="00F774F3" w:rsidRDefault="00F774F3" w:rsidP="006332CD">
                  <w:pPr>
                    <w:framePr w:hSpace="180" w:wrap="around" w:vAnchor="text" w:hAnchor="margin" w:xAlign="center" w:y="-839"/>
                    <w:spacing w:before="92"/>
                    <w:rPr>
                      <w:sz w:val="22"/>
                      <w:szCs w:val="22"/>
                      <w:lang w:eastAsia="en-US"/>
                    </w:rPr>
                  </w:pPr>
                  <w:r w:rsidRPr="00F774F3">
                    <w:rPr>
                      <w:sz w:val="22"/>
                      <w:szCs w:val="22"/>
                      <w:lang w:eastAsia="en-US"/>
                    </w:rPr>
                    <w:t xml:space="preserve">• </w:t>
                  </w:r>
                  <w:proofErr w:type="spellStart"/>
                  <w:r w:rsidRPr="00F774F3">
                    <w:rPr>
                      <w:sz w:val="22"/>
                      <w:szCs w:val="22"/>
                      <w:lang w:eastAsia="en-US"/>
                    </w:rPr>
                    <w:t>экскурсии</w:t>
                  </w:r>
                  <w:proofErr w:type="spellEnd"/>
                </w:p>
              </w:tc>
            </w:tr>
            <w:tr w:rsidR="00F774F3" w:rsidRPr="00F774F3" w14:paraId="01FDEA37" w14:textId="77777777" w:rsidTr="00463AAA">
              <w:tc>
                <w:tcPr>
                  <w:tcW w:w="4054" w:type="dxa"/>
                </w:tcPr>
                <w:p w14:paraId="06467B14" w14:textId="77777777" w:rsidR="00F774F3" w:rsidRPr="00F774F3" w:rsidRDefault="00F774F3" w:rsidP="006332CD">
                  <w:pPr>
                    <w:framePr w:hSpace="180" w:wrap="around" w:vAnchor="text" w:hAnchor="margin" w:xAlign="center" w:y="-839"/>
                    <w:spacing w:before="92"/>
                    <w:rPr>
                      <w:sz w:val="22"/>
                      <w:szCs w:val="22"/>
                      <w:lang w:eastAsia="en-US"/>
                    </w:rPr>
                  </w:pPr>
                  <w:r w:rsidRPr="00F774F3">
                    <w:rPr>
                      <w:sz w:val="22"/>
                      <w:szCs w:val="22"/>
                      <w:lang w:eastAsia="en-US"/>
                    </w:rPr>
                    <w:t xml:space="preserve">• </w:t>
                  </w:r>
                  <w:proofErr w:type="spellStart"/>
                  <w:r w:rsidRPr="00F774F3">
                    <w:rPr>
                      <w:sz w:val="22"/>
                      <w:szCs w:val="22"/>
                      <w:lang w:eastAsia="en-US"/>
                    </w:rPr>
                    <w:t>образовательный</w:t>
                  </w:r>
                  <w:proofErr w:type="spellEnd"/>
                  <w:r w:rsidRPr="00F774F3">
                    <w:rPr>
                      <w:sz w:val="22"/>
                      <w:szCs w:val="22"/>
                      <w:lang w:eastAsia="en-US"/>
                    </w:rPr>
                    <w:t xml:space="preserve"> Челлендж</w:t>
                  </w:r>
                </w:p>
              </w:tc>
              <w:tc>
                <w:tcPr>
                  <w:tcW w:w="4054" w:type="dxa"/>
                </w:tcPr>
                <w:p w14:paraId="58EC72D3" w14:textId="77777777" w:rsidR="00F774F3" w:rsidRPr="00F774F3" w:rsidRDefault="00F774F3" w:rsidP="006332CD">
                  <w:pPr>
                    <w:framePr w:hSpace="180" w:wrap="around" w:vAnchor="text" w:hAnchor="margin" w:xAlign="center" w:y="-839"/>
                    <w:spacing w:before="92"/>
                    <w:rPr>
                      <w:sz w:val="22"/>
                      <w:szCs w:val="22"/>
                      <w:lang w:eastAsia="en-US"/>
                    </w:rPr>
                  </w:pPr>
                  <w:r w:rsidRPr="00F774F3">
                    <w:rPr>
                      <w:sz w:val="22"/>
                      <w:szCs w:val="22"/>
                      <w:lang w:eastAsia="en-US"/>
                    </w:rPr>
                    <w:t xml:space="preserve">• </w:t>
                  </w:r>
                  <w:proofErr w:type="spellStart"/>
                  <w:r w:rsidRPr="00F774F3">
                    <w:rPr>
                      <w:sz w:val="22"/>
                      <w:szCs w:val="22"/>
                      <w:lang w:eastAsia="en-US"/>
                    </w:rPr>
                    <w:t>интерактивные</w:t>
                  </w:r>
                  <w:proofErr w:type="spellEnd"/>
                  <w:r w:rsidRPr="00F774F3">
                    <w:rPr>
                      <w:sz w:val="22"/>
                      <w:szCs w:val="22"/>
                      <w:lang w:eastAsia="en-US"/>
                    </w:rPr>
                    <w:t xml:space="preserve"> </w:t>
                  </w:r>
                  <w:proofErr w:type="spellStart"/>
                  <w:r w:rsidRPr="00F774F3">
                    <w:rPr>
                      <w:sz w:val="22"/>
                      <w:szCs w:val="22"/>
                      <w:lang w:eastAsia="en-US"/>
                    </w:rPr>
                    <w:t>праздники</w:t>
                  </w:r>
                  <w:proofErr w:type="spellEnd"/>
                </w:p>
              </w:tc>
            </w:tr>
            <w:tr w:rsidR="00F774F3" w:rsidRPr="00F774F3" w14:paraId="22A373F1" w14:textId="77777777" w:rsidTr="00463AAA">
              <w:tc>
                <w:tcPr>
                  <w:tcW w:w="4054" w:type="dxa"/>
                </w:tcPr>
                <w:p w14:paraId="050EE021" w14:textId="77777777" w:rsidR="00F774F3" w:rsidRPr="00F774F3" w:rsidRDefault="00F774F3" w:rsidP="006332CD">
                  <w:pPr>
                    <w:framePr w:hSpace="180" w:wrap="around" w:vAnchor="text" w:hAnchor="margin" w:xAlign="center" w:y="-839"/>
                    <w:spacing w:before="92"/>
                    <w:rPr>
                      <w:sz w:val="22"/>
                      <w:szCs w:val="22"/>
                      <w:lang w:eastAsia="en-US"/>
                    </w:rPr>
                  </w:pPr>
                  <w:r w:rsidRPr="00F774F3">
                    <w:rPr>
                      <w:sz w:val="22"/>
                      <w:szCs w:val="22"/>
                      <w:lang w:eastAsia="en-US"/>
                    </w:rPr>
                    <w:t xml:space="preserve">• </w:t>
                  </w:r>
                  <w:proofErr w:type="spellStart"/>
                  <w:r w:rsidRPr="00F774F3">
                    <w:rPr>
                      <w:sz w:val="22"/>
                      <w:szCs w:val="22"/>
                      <w:lang w:eastAsia="en-US"/>
                    </w:rPr>
                    <w:t>детские</w:t>
                  </w:r>
                  <w:proofErr w:type="spellEnd"/>
                  <w:r w:rsidRPr="00F774F3">
                    <w:rPr>
                      <w:sz w:val="22"/>
                      <w:szCs w:val="22"/>
                      <w:lang w:eastAsia="en-US"/>
                    </w:rPr>
                    <w:t xml:space="preserve"> </w:t>
                  </w:r>
                  <w:proofErr w:type="spellStart"/>
                  <w:r w:rsidRPr="00F774F3">
                    <w:rPr>
                      <w:sz w:val="22"/>
                      <w:szCs w:val="22"/>
                      <w:lang w:eastAsia="en-US"/>
                    </w:rPr>
                    <w:t>проекты</w:t>
                  </w:r>
                  <w:proofErr w:type="spellEnd"/>
                </w:p>
              </w:tc>
              <w:tc>
                <w:tcPr>
                  <w:tcW w:w="4054" w:type="dxa"/>
                </w:tcPr>
                <w:p w14:paraId="26B9028C" w14:textId="77777777" w:rsidR="00F774F3" w:rsidRPr="00F774F3" w:rsidRDefault="00F774F3" w:rsidP="006332CD">
                  <w:pPr>
                    <w:framePr w:hSpace="180" w:wrap="around" w:vAnchor="text" w:hAnchor="margin" w:xAlign="center" w:y="-839"/>
                    <w:spacing w:before="92"/>
                    <w:rPr>
                      <w:sz w:val="22"/>
                      <w:szCs w:val="22"/>
                      <w:lang w:eastAsia="en-US"/>
                    </w:rPr>
                  </w:pPr>
                  <w:r w:rsidRPr="00F774F3">
                    <w:rPr>
                      <w:sz w:val="22"/>
                      <w:szCs w:val="22"/>
                      <w:lang w:eastAsia="en-US"/>
                    </w:rPr>
                    <w:t xml:space="preserve">• </w:t>
                  </w:r>
                  <w:proofErr w:type="spellStart"/>
                  <w:r w:rsidRPr="00F774F3">
                    <w:rPr>
                      <w:sz w:val="22"/>
                      <w:szCs w:val="22"/>
                      <w:lang w:eastAsia="en-US"/>
                    </w:rPr>
                    <w:t>наблюдение</w:t>
                  </w:r>
                  <w:proofErr w:type="spellEnd"/>
                </w:p>
              </w:tc>
            </w:tr>
          </w:tbl>
          <w:p w14:paraId="73A3ACE4" w14:textId="77777777" w:rsidR="00F774F3" w:rsidRPr="00F774F3" w:rsidRDefault="00F774F3" w:rsidP="00F774F3">
            <w:pPr>
              <w:jc w:val="center"/>
              <w:rPr>
                <w:sz w:val="22"/>
                <w:szCs w:val="22"/>
                <w:lang w:eastAsia="en-US"/>
              </w:rPr>
            </w:pPr>
          </w:p>
        </w:tc>
      </w:tr>
      <w:tr w:rsidR="00F774F3" w:rsidRPr="00F774F3" w14:paraId="24517968" w14:textId="77777777" w:rsidTr="00463AAA">
        <w:trPr>
          <w:trHeight w:val="476"/>
        </w:trPr>
        <w:tc>
          <w:tcPr>
            <w:tcW w:w="2624" w:type="dxa"/>
            <w:vAlign w:val="center"/>
          </w:tcPr>
          <w:p w14:paraId="70574808" w14:textId="77777777" w:rsidR="00F774F3" w:rsidRPr="00F774F3" w:rsidRDefault="00F774F3" w:rsidP="00F774F3">
            <w:pPr>
              <w:jc w:val="center"/>
              <w:rPr>
                <w:b/>
                <w:bCs/>
                <w:sz w:val="22"/>
                <w:szCs w:val="22"/>
                <w:lang w:eastAsia="en-US"/>
              </w:rPr>
            </w:pPr>
            <w:proofErr w:type="spellStart"/>
            <w:r w:rsidRPr="00F774F3">
              <w:rPr>
                <w:b/>
                <w:bCs/>
                <w:sz w:val="22"/>
                <w:szCs w:val="22"/>
                <w:lang w:eastAsia="en-US"/>
              </w:rPr>
              <w:t>Возраст</w:t>
            </w:r>
            <w:proofErr w:type="spellEnd"/>
          </w:p>
        </w:tc>
        <w:tc>
          <w:tcPr>
            <w:tcW w:w="2624" w:type="dxa"/>
          </w:tcPr>
          <w:p w14:paraId="5F733C03" w14:textId="77777777" w:rsidR="00F774F3" w:rsidRPr="00F774F3" w:rsidRDefault="00F774F3" w:rsidP="00F774F3">
            <w:pPr>
              <w:jc w:val="center"/>
              <w:rPr>
                <w:b/>
                <w:sz w:val="22"/>
                <w:szCs w:val="22"/>
              </w:rPr>
            </w:pPr>
            <w:proofErr w:type="spellStart"/>
            <w:r w:rsidRPr="00F774F3">
              <w:rPr>
                <w:b/>
                <w:sz w:val="22"/>
                <w:szCs w:val="22"/>
              </w:rPr>
              <w:t>Группы</w:t>
            </w:r>
            <w:proofErr w:type="spellEnd"/>
            <w:r w:rsidRPr="00F774F3">
              <w:rPr>
                <w:b/>
                <w:sz w:val="22"/>
                <w:szCs w:val="22"/>
              </w:rPr>
              <w:t xml:space="preserve"> раннего возраста</w:t>
            </w:r>
          </w:p>
          <w:p w14:paraId="62D22883" w14:textId="77777777" w:rsidR="00F774F3" w:rsidRPr="00F774F3" w:rsidRDefault="00F774F3" w:rsidP="00F774F3">
            <w:pPr>
              <w:jc w:val="center"/>
              <w:rPr>
                <w:bCs/>
                <w:sz w:val="22"/>
                <w:szCs w:val="22"/>
              </w:rPr>
            </w:pPr>
            <w:r w:rsidRPr="00F774F3">
              <w:rPr>
                <w:bCs/>
                <w:sz w:val="22"/>
                <w:szCs w:val="22"/>
              </w:rPr>
              <w:t>№ 2, 4</w:t>
            </w:r>
          </w:p>
          <w:p w14:paraId="3369193C" w14:textId="77777777" w:rsidR="00F774F3" w:rsidRPr="00F774F3" w:rsidRDefault="00F774F3" w:rsidP="00F774F3">
            <w:pPr>
              <w:jc w:val="center"/>
              <w:rPr>
                <w:bCs/>
                <w:sz w:val="22"/>
                <w:szCs w:val="22"/>
              </w:rPr>
            </w:pPr>
            <w:r w:rsidRPr="00F774F3">
              <w:rPr>
                <w:bCs/>
                <w:sz w:val="22"/>
                <w:szCs w:val="22"/>
              </w:rPr>
              <w:t>(</w:t>
            </w:r>
            <w:proofErr w:type="spellStart"/>
            <w:r w:rsidRPr="00F774F3">
              <w:rPr>
                <w:bCs/>
                <w:sz w:val="22"/>
                <w:szCs w:val="22"/>
              </w:rPr>
              <w:t>адаптационная</w:t>
            </w:r>
            <w:proofErr w:type="spellEnd"/>
            <w:r w:rsidRPr="00F774F3">
              <w:rPr>
                <w:bCs/>
                <w:sz w:val="22"/>
                <w:szCs w:val="22"/>
              </w:rPr>
              <w:t>)</w:t>
            </w:r>
          </w:p>
          <w:p w14:paraId="61F9DEFF" w14:textId="77777777" w:rsidR="00F774F3" w:rsidRPr="00F774F3" w:rsidRDefault="00F774F3" w:rsidP="00F774F3">
            <w:pPr>
              <w:jc w:val="center"/>
              <w:rPr>
                <w:spacing w:val="-10"/>
                <w:sz w:val="22"/>
                <w:szCs w:val="22"/>
                <w:lang w:eastAsia="en-US"/>
              </w:rPr>
            </w:pPr>
          </w:p>
        </w:tc>
        <w:tc>
          <w:tcPr>
            <w:tcW w:w="2624" w:type="dxa"/>
            <w:gridSpan w:val="2"/>
          </w:tcPr>
          <w:p w14:paraId="49ECD26C" w14:textId="77777777" w:rsidR="00F774F3" w:rsidRPr="00F774F3" w:rsidRDefault="00F774F3" w:rsidP="00F774F3">
            <w:pPr>
              <w:jc w:val="center"/>
              <w:rPr>
                <w:b/>
                <w:sz w:val="22"/>
                <w:szCs w:val="22"/>
                <w:lang w:val="ru-RU"/>
              </w:rPr>
            </w:pPr>
            <w:r w:rsidRPr="00F774F3">
              <w:rPr>
                <w:b/>
                <w:sz w:val="22"/>
                <w:szCs w:val="22"/>
              </w:rPr>
              <w:t>I</w:t>
            </w:r>
            <w:r w:rsidRPr="00F774F3">
              <w:rPr>
                <w:b/>
                <w:sz w:val="22"/>
                <w:szCs w:val="22"/>
                <w:lang w:val="ru-RU"/>
              </w:rPr>
              <w:t xml:space="preserve"> младшая группа</w:t>
            </w:r>
          </w:p>
          <w:p w14:paraId="1D5167C2" w14:textId="77777777" w:rsidR="00F774F3" w:rsidRPr="00F774F3" w:rsidRDefault="00F774F3" w:rsidP="00F774F3">
            <w:pPr>
              <w:jc w:val="center"/>
              <w:rPr>
                <w:bCs/>
                <w:sz w:val="22"/>
                <w:szCs w:val="22"/>
                <w:lang w:val="ru-RU"/>
              </w:rPr>
            </w:pPr>
            <w:r w:rsidRPr="00F774F3">
              <w:rPr>
                <w:bCs/>
                <w:sz w:val="22"/>
                <w:szCs w:val="22"/>
                <w:lang w:val="ru-RU"/>
              </w:rPr>
              <w:t>(адаптированная)</w:t>
            </w:r>
          </w:p>
          <w:p w14:paraId="57062DE1" w14:textId="77777777" w:rsidR="00F774F3" w:rsidRPr="00F774F3" w:rsidRDefault="00F774F3" w:rsidP="00F774F3">
            <w:pPr>
              <w:jc w:val="center"/>
              <w:rPr>
                <w:bCs/>
                <w:sz w:val="22"/>
                <w:szCs w:val="22"/>
                <w:lang w:val="ru-RU"/>
              </w:rPr>
            </w:pPr>
            <w:r w:rsidRPr="00F774F3">
              <w:rPr>
                <w:bCs/>
                <w:sz w:val="22"/>
                <w:szCs w:val="22"/>
                <w:lang w:val="ru-RU"/>
              </w:rPr>
              <w:t>№ 3</w:t>
            </w:r>
          </w:p>
          <w:p w14:paraId="231AF79E" w14:textId="77777777" w:rsidR="00F774F3" w:rsidRPr="00F774F3" w:rsidRDefault="00F774F3" w:rsidP="00F774F3">
            <w:pPr>
              <w:jc w:val="center"/>
              <w:rPr>
                <w:b/>
                <w:sz w:val="22"/>
                <w:szCs w:val="22"/>
                <w:lang w:val="ru-RU"/>
              </w:rPr>
            </w:pPr>
            <w:r w:rsidRPr="00F774F3">
              <w:rPr>
                <w:b/>
                <w:sz w:val="22"/>
                <w:szCs w:val="22"/>
              </w:rPr>
              <w:t>II</w:t>
            </w:r>
            <w:r w:rsidRPr="00F774F3">
              <w:rPr>
                <w:b/>
                <w:sz w:val="22"/>
                <w:szCs w:val="22"/>
                <w:lang w:val="ru-RU"/>
              </w:rPr>
              <w:t xml:space="preserve"> младшая группа</w:t>
            </w:r>
          </w:p>
          <w:p w14:paraId="5C9A2AEF" w14:textId="77777777" w:rsidR="00F774F3" w:rsidRPr="00F774F3" w:rsidRDefault="00F774F3" w:rsidP="00F774F3">
            <w:pPr>
              <w:jc w:val="center"/>
              <w:rPr>
                <w:spacing w:val="-10"/>
                <w:sz w:val="22"/>
                <w:szCs w:val="22"/>
                <w:lang w:eastAsia="en-US"/>
              </w:rPr>
            </w:pPr>
            <w:r w:rsidRPr="00F774F3">
              <w:rPr>
                <w:bCs/>
                <w:sz w:val="22"/>
                <w:szCs w:val="22"/>
              </w:rPr>
              <w:t>№ 9, 5</w:t>
            </w:r>
          </w:p>
        </w:tc>
        <w:tc>
          <w:tcPr>
            <w:tcW w:w="2624" w:type="dxa"/>
          </w:tcPr>
          <w:p w14:paraId="216DF80E" w14:textId="77777777" w:rsidR="00F774F3" w:rsidRPr="00F774F3" w:rsidRDefault="00F774F3" w:rsidP="00F774F3">
            <w:pPr>
              <w:jc w:val="center"/>
              <w:rPr>
                <w:b/>
                <w:sz w:val="22"/>
                <w:szCs w:val="22"/>
              </w:rPr>
            </w:pPr>
            <w:proofErr w:type="spellStart"/>
            <w:r w:rsidRPr="00F774F3">
              <w:rPr>
                <w:b/>
                <w:sz w:val="22"/>
                <w:szCs w:val="22"/>
              </w:rPr>
              <w:t>Средняя</w:t>
            </w:r>
            <w:proofErr w:type="spellEnd"/>
            <w:r w:rsidRPr="00F774F3">
              <w:rPr>
                <w:b/>
                <w:sz w:val="22"/>
                <w:szCs w:val="22"/>
              </w:rPr>
              <w:t xml:space="preserve"> </w:t>
            </w:r>
            <w:proofErr w:type="spellStart"/>
            <w:r w:rsidRPr="00F774F3">
              <w:rPr>
                <w:b/>
                <w:sz w:val="22"/>
                <w:szCs w:val="22"/>
              </w:rPr>
              <w:t>группа</w:t>
            </w:r>
            <w:proofErr w:type="spellEnd"/>
          </w:p>
          <w:p w14:paraId="12D1F3C6" w14:textId="77777777" w:rsidR="00F774F3" w:rsidRPr="00F774F3" w:rsidRDefault="00F774F3" w:rsidP="00F774F3">
            <w:pPr>
              <w:jc w:val="center"/>
              <w:rPr>
                <w:spacing w:val="-10"/>
                <w:sz w:val="22"/>
                <w:szCs w:val="22"/>
                <w:lang w:eastAsia="en-US"/>
              </w:rPr>
            </w:pPr>
            <w:r w:rsidRPr="00F774F3">
              <w:rPr>
                <w:bCs/>
                <w:sz w:val="22"/>
                <w:szCs w:val="22"/>
              </w:rPr>
              <w:t>№ 1, 10</w:t>
            </w:r>
          </w:p>
        </w:tc>
        <w:tc>
          <w:tcPr>
            <w:tcW w:w="2624" w:type="dxa"/>
          </w:tcPr>
          <w:p w14:paraId="1B81BFBC" w14:textId="77777777" w:rsidR="00F774F3" w:rsidRPr="00F774F3" w:rsidRDefault="00F774F3" w:rsidP="00F774F3">
            <w:pPr>
              <w:jc w:val="center"/>
              <w:rPr>
                <w:b/>
                <w:sz w:val="22"/>
                <w:szCs w:val="22"/>
              </w:rPr>
            </w:pPr>
            <w:proofErr w:type="spellStart"/>
            <w:r w:rsidRPr="00F774F3">
              <w:rPr>
                <w:b/>
                <w:sz w:val="22"/>
                <w:szCs w:val="22"/>
              </w:rPr>
              <w:t>Старшая</w:t>
            </w:r>
            <w:proofErr w:type="spellEnd"/>
            <w:r w:rsidRPr="00F774F3">
              <w:rPr>
                <w:b/>
                <w:sz w:val="22"/>
                <w:szCs w:val="22"/>
              </w:rPr>
              <w:t xml:space="preserve"> </w:t>
            </w:r>
            <w:proofErr w:type="spellStart"/>
            <w:r w:rsidRPr="00F774F3">
              <w:rPr>
                <w:b/>
                <w:sz w:val="22"/>
                <w:szCs w:val="22"/>
              </w:rPr>
              <w:t>группа</w:t>
            </w:r>
            <w:proofErr w:type="spellEnd"/>
          </w:p>
          <w:p w14:paraId="5BA549BD" w14:textId="77777777" w:rsidR="00F774F3" w:rsidRPr="00F774F3" w:rsidRDefault="00F774F3" w:rsidP="00F774F3">
            <w:pPr>
              <w:jc w:val="center"/>
              <w:rPr>
                <w:sz w:val="22"/>
                <w:szCs w:val="22"/>
                <w:lang w:eastAsia="en-US"/>
              </w:rPr>
            </w:pPr>
            <w:r w:rsidRPr="00F774F3">
              <w:rPr>
                <w:bCs/>
                <w:sz w:val="22"/>
                <w:szCs w:val="22"/>
              </w:rPr>
              <w:t>№ 11, 12</w:t>
            </w:r>
          </w:p>
        </w:tc>
        <w:tc>
          <w:tcPr>
            <w:tcW w:w="2625" w:type="dxa"/>
          </w:tcPr>
          <w:p w14:paraId="6F0ACB92" w14:textId="77777777" w:rsidR="00F774F3" w:rsidRPr="00F774F3" w:rsidRDefault="00F774F3" w:rsidP="00F774F3">
            <w:pPr>
              <w:jc w:val="center"/>
              <w:rPr>
                <w:b/>
                <w:sz w:val="22"/>
                <w:szCs w:val="22"/>
              </w:rPr>
            </w:pPr>
            <w:proofErr w:type="spellStart"/>
            <w:r w:rsidRPr="00F774F3">
              <w:rPr>
                <w:b/>
                <w:sz w:val="22"/>
                <w:szCs w:val="22"/>
              </w:rPr>
              <w:t>Подготовительная</w:t>
            </w:r>
            <w:proofErr w:type="spellEnd"/>
          </w:p>
          <w:p w14:paraId="0C30A02C" w14:textId="77777777" w:rsidR="00F774F3" w:rsidRPr="00F774F3" w:rsidRDefault="00F774F3" w:rsidP="00F774F3">
            <w:pPr>
              <w:jc w:val="center"/>
              <w:rPr>
                <w:b/>
                <w:sz w:val="22"/>
                <w:szCs w:val="22"/>
              </w:rPr>
            </w:pPr>
            <w:proofErr w:type="spellStart"/>
            <w:r w:rsidRPr="00F774F3">
              <w:rPr>
                <w:b/>
                <w:sz w:val="22"/>
                <w:szCs w:val="22"/>
              </w:rPr>
              <w:t>Группа</w:t>
            </w:r>
            <w:proofErr w:type="spellEnd"/>
          </w:p>
          <w:p w14:paraId="407D5C7A" w14:textId="77777777" w:rsidR="00F774F3" w:rsidRPr="00F774F3" w:rsidRDefault="00F774F3" w:rsidP="00F774F3">
            <w:pPr>
              <w:jc w:val="center"/>
              <w:rPr>
                <w:sz w:val="22"/>
                <w:szCs w:val="22"/>
                <w:lang w:eastAsia="en-US"/>
              </w:rPr>
            </w:pPr>
            <w:r w:rsidRPr="00F774F3">
              <w:rPr>
                <w:bCs/>
                <w:sz w:val="22"/>
                <w:szCs w:val="22"/>
              </w:rPr>
              <w:t>№ 8</w:t>
            </w:r>
          </w:p>
        </w:tc>
      </w:tr>
      <w:tr w:rsidR="00F774F3" w:rsidRPr="00F774F3" w14:paraId="6D096211" w14:textId="77777777" w:rsidTr="00463AAA">
        <w:trPr>
          <w:trHeight w:val="476"/>
        </w:trPr>
        <w:tc>
          <w:tcPr>
            <w:tcW w:w="2624" w:type="dxa"/>
            <w:vAlign w:val="center"/>
          </w:tcPr>
          <w:p w14:paraId="64AB5063" w14:textId="77777777" w:rsidR="00F774F3" w:rsidRPr="00F774F3" w:rsidRDefault="00F774F3" w:rsidP="00F774F3">
            <w:pPr>
              <w:jc w:val="center"/>
              <w:rPr>
                <w:b/>
                <w:bCs/>
                <w:sz w:val="22"/>
                <w:szCs w:val="22"/>
                <w:lang w:eastAsia="en-US"/>
              </w:rPr>
            </w:pPr>
            <w:proofErr w:type="spellStart"/>
            <w:r w:rsidRPr="00F774F3">
              <w:rPr>
                <w:b/>
                <w:bCs/>
                <w:sz w:val="22"/>
                <w:szCs w:val="22"/>
                <w:lang w:eastAsia="en-US"/>
              </w:rPr>
              <w:t>Тема</w:t>
            </w:r>
            <w:proofErr w:type="spellEnd"/>
            <w:r w:rsidRPr="00F774F3">
              <w:rPr>
                <w:b/>
                <w:bCs/>
                <w:sz w:val="22"/>
                <w:szCs w:val="22"/>
                <w:lang w:eastAsia="en-US"/>
              </w:rPr>
              <w:t xml:space="preserve"> </w:t>
            </w:r>
            <w:proofErr w:type="spellStart"/>
            <w:r w:rsidRPr="00F774F3">
              <w:rPr>
                <w:b/>
                <w:bCs/>
                <w:sz w:val="22"/>
                <w:szCs w:val="22"/>
                <w:lang w:eastAsia="en-US"/>
              </w:rPr>
              <w:t>недели</w:t>
            </w:r>
            <w:proofErr w:type="spellEnd"/>
          </w:p>
        </w:tc>
        <w:tc>
          <w:tcPr>
            <w:tcW w:w="2624" w:type="dxa"/>
            <w:vAlign w:val="center"/>
          </w:tcPr>
          <w:p w14:paraId="1B37DC5B" w14:textId="77777777" w:rsidR="00F774F3" w:rsidRPr="00F774F3" w:rsidRDefault="00F774F3" w:rsidP="00F774F3">
            <w:pPr>
              <w:jc w:val="center"/>
              <w:rPr>
                <w:spacing w:val="-10"/>
                <w:sz w:val="22"/>
                <w:szCs w:val="22"/>
                <w:lang w:eastAsia="en-US"/>
              </w:rPr>
            </w:pPr>
            <w:proofErr w:type="spellStart"/>
            <w:r w:rsidRPr="00F774F3">
              <w:rPr>
                <w:spacing w:val="-10"/>
                <w:sz w:val="22"/>
                <w:szCs w:val="22"/>
                <w:lang w:eastAsia="en-US"/>
              </w:rPr>
              <w:t>Одежда</w:t>
            </w:r>
            <w:proofErr w:type="spellEnd"/>
          </w:p>
        </w:tc>
        <w:tc>
          <w:tcPr>
            <w:tcW w:w="2624" w:type="dxa"/>
            <w:gridSpan w:val="2"/>
          </w:tcPr>
          <w:p w14:paraId="490D423C" w14:textId="77777777" w:rsidR="00F774F3" w:rsidRPr="00F774F3" w:rsidRDefault="00F774F3" w:rsidP="00F774F3">
            <w:pPr>
              <w:jc w:val="center"/>
              <w:rPr>
                <w:spacing w:val="-10"/>
                <w:sz w:val="22"/>
                <w:szCs w:val="22"/>
                <w:lang w:eastAsia="en-US"/>
              </w:rPr>
            </w:pPr>
            <w:proofErr w:type="spellStart"/>
            <w:r w:rsidRPr="00F774F3">
              <w:rPr>
                <w:lang w:eastAsia="en-US"/>
              </w:rPr>
              <w:t>Матрешкины</w:t>
            </w:r>
            <w:proofErr w:type="spellEnd"/>
            <w:r w:rsidRPr="00F774F3">
              <w:rPr>
                <w:lang w:eastAsia="en-US"/>
              </w:rPr>
              <w:t xml:space="preserve"> </w:t>
            </w:r>
            <w:proofErr w:type="spellStart"/>
            <w:r w:rsidRPr="00F774F3">
              <w:rPr>
                <w:lang w:eastAsia="en-US"/>
              </w:rPr>
              <w:t>посиделки</w:t>
            </w:r>
            <w:proofErr w:type="spellEnd"/>
          </w:p>
        </w:tc>
        <w:tc>
          <w:tcPr>
            <w:tcW w:w="2624" w:type="dxa"/>
          </w:tcPr>
          <w:p w14:paraId="1CB2D3F6" w14:textId="77777777" w:rsidR="00F774F3" w:rsidRPr="00F774F3" w:rsidRDefault="00F774F3" w:rsidP="00F774F3">
            <w:pPr>
              <w:jc w:val="center"/>
              <w:rPr>
                <w:spacing w:val="-10"/>
                <w:sz w:val="22"/>
                <w:szCs w:val="22"/>
                <w:lang w:eastAsia="en-US"/>
              </w:rPr>
            </w:pPr>
            <w:proofErr w:type="spellStart"/>
            <w:r w:rsidRPr="00F774F3">
              <w:rPr>
                <w:lang w:eastAsia="en-US"/>
              </w:rPr>
              <w:t>Матрешкины</w:t>
            </w:r>
            <w:proofErr w:type="spellEnd"/>
            <w:r w:rsidRPr="00F774F3">
              <w:rPr>
                <w:lang w:eastAsia="en-US"/>
              </w:rPr>
              <w:t xml:space="preserve"> </w:t>
            </w:r>
            <w:proofErr w:type="spellStart"/>
            <w:r w:rsidRPr="00F774F3">
              <w:rPr>
                <w:lang w:eastAsia="en-US"/>
              </w:rPr>
              <w:t>посиделки</w:t>
            </w:r>
            <w:proofErr w:type="spellEnd"/>
          </w:p>
        </w:tc>
        <w:tc>
          <w:tcPr>
            <w:tcW w:w="2624" w:type="dxa"/>
          </w:tcPr>
          <w:p w14:paraId="137A47E1" w14:textId="77777777" w:rsidR="00F774F3" w:rsidRPr="00F774F3" w:rsidRDefault="00F774F3" w:rsidP="00F774F3">
            <w:pPr>
              <w:jc w:val="center"/>
              <w:rPr>
                <w:sz w:val="22"/>
                <w:szCs w:val="22"/>
                <w:lang w:eastAsia="en-US"/>
              </w:rPr>
            </w:pPr>
            <w:proofErr w:type="spellStart"/>
            <w:r w:rsidRPr="00F774F3">
              <w:rPr>
                <w:lang w:eastAsia="en-US"/>
              </w:rPr>
              <w:t>Матрешкины</w:t>
            </w:r>
            <w:proofErr w:type="spellEnd"/>
            <w:r w:rsidRPr="00F774F3">
              <w:rPr>
                <w:lang w:eastAsia="en-US"/>
              </w:rPr>
              <w:t xml:space="preserve"> </w:t>
            </w:r>
            <w:proofErr w:type="spellStart"/>
            <w:r w:rsidRPr="00F774F3">
              <w:rPr>
                <w:lang w:eastAsia="en-US"/>
              </w:rPr>
              <w:t>посиделки</w:t>
            </w:r>
            <w:proofErr w:type="spellEnd"/>
          </w:p>
        </w:tc>
        <w:tc>
          <w:tcPr>
            <w:tcW w:w="2625" w:type="dxa"/>
          </w:tcPr>
          <w:p w14:paraId="55244F77" w14:textId="77777777" w:rsidR="00F774F3" w:rsidRPr="00F774F3" w:rsidRDefault="00F774F3" w:rsidP="00F774F3">
            <w:pPr>
              <w:jc w:val="center"/>
              <w:rPr>
                <w:sz w:val="22"/>
                <w:szCs w:val="22"/>
                <w:lang w:eastAsia="en-US"/>
              </w:rPr>
            </w:pPr>
            <w:proofErr w:type="spellStart"/>
            <w:r w:rsidRPr="00F774F3">
              <w:rPr>
                <w:lang w:eastAsia="en-US"/>
              </w:rPr>
              <w:t>Матрешкины</w:t>
            </w:r>
            <w:proofErr w:type="spellEnd"/>
            <w:r w:rsidRPr="00F774F3">
              <w:rPr>
                <w:lang w:eastAsia="en-US"/>
              </w:rPr>
              <w:t xml:space="preserve"> </w:t>
            </w:r>
            <w:proofErr w:type="spellStart"/>
            <w:r w:rsidRPr="00F774F3">
              <w:rPr>
                <w:lang w:eastAsia="en-US"/>
              </w:rPr>
              <w:t>посиделки</w:t>
            </w:r>
            <w:proofErr w:type="spellEnd"/>
          </w:p>
        </w:tc>
      </w:tr>
      <w:tr w:rsidR="00F774F3" w:rsidRPr="00F774F3" w14:paraId="7D1901B8" w14:textId="77777777" w:rsidTr="00463AAA">
        <w:trPr>
          <w:trHeight w:val="476"/>
        </w:trPr>
        <w:tc>
          <w:tcPr>
            <w:tcW w:w="2624" w:type="dxa"/>
            <w:vAlign w:val="center"/>
          </w:tcPr>
          <w:p w14:paraId="1C041E37" w14:textId="77777777" w:rsidR="00F774F3" w:rsidRPr="00F774F3" w:rsidRDefault="00F774F3" w:rsidP="00F774F3">
            <w:pPr>
              <w:jc w:val="center"/>
              <w:rPr>
                <w:b/>
                <w:bCs/>
                <w:sz w:val="22"/>
                <w:szCs w:val="22"/>
                <w:lang w:eastAsia="en-US"/>
              </w:rPr>
            </w:pPr>
            <w:proofErr w:type="spellStart"/>
            <w:r w:rsidRPr="00F774F3">
              <w:rPr>
                <w:b/>
                <w:bCs/>
                <w:sz w:val="22"/>
                <w:szCs w:val="22"/>
                <w:lang w:eastAsia="en-US"/>
              </w:rPr>
              <w:t>Праздники</w:t>
            </w:r>
            <w:proofErr w:type="spellEnd"/>
            <w:r w:rsidRPr="00F774F3">
              <w:rPr>
                <w:b/>
                <w:bCs/>
                <w:sz w:val="22"/>
                <w:szCs w:val="22"/>
                <w:lang w:eastAsia="en-US"/>
              </w:rPr>
              <w:t xml:space="preserve"> </w:t>
            </w:r>
            <w:proofErr w:type="spellStart"/>
            <w:r w:rsidRPr="00F774F3">
              <w:rPr>
                <w:b/>
                <w:bCs/>
                <w:sz w:val="22"/>
                <w:szCs w:val="22"/>
                <w:lang w:eastAsia="en-US"/>
              </w:rPr>
              <w:t>по</w:t>
            </w:r>
            <w:proofErr w:type="spellEnd"/>
            <w:r w:rsidRPr="00F774F3">
              <w:rPr>
                <w:b/>
                <w:bCs/>
                <w:sz w:val="22"/>
                <w:szCs w:val="22"/>
                <w:lang w:eastAsia="en-US"/>
              </w:rPr>
              <w:t xml:space="preserve"> ФОП ДО</w:t>
            </w:r>
          </w:p>
        </w:tc>
        <w:tc>
          <w:tcPr>
            <w:tcW w:w="2624" w:type="dxa"/>
            <w:vAlign w:val="center"/>
          </w:tcPr>
          <w:p w14:paraId="6507D728" w14:textId="77777777" w:rsidR="00F774F3" w:rsidRPr="00F774F3" w:rsidRDefault="00F774F3" w:rsidP="00F774F3">
            <w:pPr>
              <w:spacing w:before="92"/>
              <w:jc w:val="center"/>
              <w:rPr>
                <w:b/>
                <w:i/>
                <w:spacing w:val="-10"/>
                <w:sz w:val="22"/>
                <w:szCs w:val="22"/>
                <w:lang w:eastAsia="en-US"/>
              </w:rPr>
            </w:pPr>
            <w:r w:rsidRPr="00F774F3">
              <w:rPr>
                <w:b/>
                <w:i/>
                <w:spacing w:val="-10"/>
                <w:sz w:val="22"/>
                <w:szCs w:val="22"/>
                <w:lang w:eastAsia="en-US"/>
              </w:rPr>
              <w:t xml:space="preserve">24 февраля-2 </w:t>
            </w:r>
            <w:proofErr w:type="spellStart"/>
            <w:r w:rsidRPr="00F774F3">
              <w:rPr>
                <w:b/>
                <w:i/>
                <w:spacing w:val="-10"/>
                <w:sz w:val="22"/>
                <w:szCs w:val="22"/>
                <w:lang w:eastAsia="en-US"/>
              </w:rPr>
              <w:t>марта</w:t>
            </w:r>
            <w:proofErr w:type="spellEnd"/>
          </w:p>
          <w:p w14:paraId="78D5F5B1" w14:textId="77777777" w:rsidR="00F774F3" w:rsidRPr="00F774F3" w:rsidRDefault="00F774F3" w:rsidP="00F774F3">
            <w:pPr>
              <w:jc w:val="center"/>
              <w:rPr>
                <w:spacing w:val="-10"/>
                <w:sz w:val="22"/>
                <w:szCs w:val="22"/>
                <w:lang w:eastAsia="en-US"/>
              </w:rPr>
            </w:pPr>
            <w:r w:rsidRPr="00F774F3">
              <w:rPr>
                <w:spacing w:val="-10"/>
                <w:sz w:val="22"/>
                <w:szCs w:val="22"/>
                <w:lang w:eastAsia="en-US"/>
              </w:rPr>
              <w:t>«</w:t>
            </w:r>
            <w:proofErr w:type="spellStart"/>
            <w:r w:rsidRPr="00F774F3">
              <w:rPr>
                <w:spacing w:val="-10"/>
                <w:sz w:val="22"/>
                <w:szCs w:val="22"/>
                <w:lang w:eastAsia="en-US"/>
              </w:rPr>
              <w:t>Масленица</w:t>
            </w:r>
            <w:proofErr w:type="spellEnd"/>
            <w:r w:rsidRPr="00F774F3">
              <w:rPr>
                <w:spacing w:val="-10"/>
                <w:sz w:val="22"/>
                <w:szCs w:val="22"/>
                <w:lang w:eastAsia="en-US"/>
              </w:rPr>
              <w:t>»</w:t>
            </w:r>
          </w:p>
        </w:tc>
        <w:tc>
          <w:tcPr>
            <w:tcW w:w="2624" w:type="dxa"/>
            <w:gridSpan w:val="2"/>
            <w:vAlign w:val="center"/>
          </w:tcPr>
          <w:p w14:paraId="433F712D" w14:textId="77777777" w:rsidR="00F774F3" w:rsidRPr="00F774F3" w:rsidRDefault="00F774F3" w:rsidP="00F774F3">
            <w:pPr>
              <w:spacing w:before="92"/>
              <w:jc w:val="center"/>
              <w:rPr>
                <w:b/>
                <w:i/>
                <w:spacing w:val="-10"/>
                <w:sz w:val="22"/>
                <w:szCs w:val="22"/>
                <w:lang w:eastAsia="en-US"/>
              </w:rPr>
            </w:pPr>
            <w:r w:rsidRPr="00F774F3">
              <w:rPr>
                <w:b/>
                <w:i/>
                <w:spacing w:val="-10"/>
                <w:sz w:val="22"/>
                <w:szCs w:val="22"/>
                <w:lang w:eastAsia="en-US"/>
              </w:rPr>
              <w:t xml:space="preserve">24 февраля-2 </w:t>
            </w:r>
            <w:proofErr w:type="spellStart"/>
            <w:r w:rsidRPr="00F774F3">
              <w:rPr>
                <w:b/>
                <w:i/>
                <w:spacing w:val="-10"/>
                <w:sz w:val="22"/>
                <w:szCs w:val="22"/>
                <w:lang w:eastAsia="en-US"/>
              </w:rPr>
              <w:t>марта</w:t>
            </w:r>
            <w:proofErr w:type="spellEnd"/>
          </w:p>
          <w:p w14:paraId="73E59825" w14:textId="77777777" w:rsidR="00F774F3" w:rsidRPr="00F774F3" w:rsidRDefault="00F774F3" w:rsidP="00F774F3">
            <w:pPr>
              <w:jc w:val="center"/>
              <w:rPr>
                <w:spacing w:val="-10"/>
                <w:sz w:val="22"/>
                <w:szCs w:val="22"/>
                <w:lang w:eastAsia="en-US"/>
              </w:rPr>
            </w:pPr>
            <w:r w:rsidRPr="00F774F3">
              <w:rPr>
                <w:spacing w:val="-10"/>
                <w:sz w:val="22"/>
                <w:szCs w:val="22"/>
                <w:lang w:eastAsia="en-US"/>
              </w:rPr>
              <w:t>«</w:t>
            </w:r>
            <w:proofErr w:type="spellStart"/>
            <w:r w:rsidRPr="00F774F3">
              <w:rPr>
                <w:spacing w:val="-10"/>
                <w:sz w:val="22"/>
                <w:szCs w:val="22"/>
                <w:lang w:eastAsia="en-US"/>
              </w:rPr>
              <w:t>Масленица</w:t>
            </w:r>
            <w:proofErr w:type="spellEnd"/>
            <w:r w:rsidRPr="00F774F3">
              <w:rPr>
                <w:spacing w:val="-10"/>
                <w:sz w:val="22"/>
                <w:szCs w:val="22"/>
                <w:lang w:eastAsia="en-US"/>
              </w:rPr>
              <w:t>»</w:t>
            </w:r>
          </w:p>
        </w:tc>
        <w:tc>
          <w:tcPr>
            <w:tcW w:w="2624" w:type="dxa"/>
            <w:vAlign w:val="center"/>
          </w:tcPr>
          <w:p w14:paraId="4A0ACA9D" w14:textId="77777777" w:rsidR="00F774F3" w:rsidRPr="00F774F3" w:rsidRDefault="00F774F3" w:rsidP="00F774F3">
            <w:pPr>
              <w:spacing w:before="92"/>
              <w:jc w:val="center"/>
              <w:rPr>
                <w:b/>
                <w:i/>
                <w:spacing w:val="-10"/>
                <w:sz w:val="22"/>
                <w:szCs w:val="22"/>
                <w:lang w:eastAsia="en-US"/>
              </w:rPr>
            </w:pPr>
            <w:r w:rsidRPr="00F774F3">
              <w:rPr>
                <w:b/>
                <w:i/>
                <w:spacing w:val="-10"/>
                <w:sz w:val="22"/>
                <w:szCs w:val="22"/>
                <w:lang w:eastAsia="en-US"/>
              </w:rPr>
              <w:t xml:space="preserve">24 февраля-2 </w:t>
            </w:r>
            <w:proofErr w:type="spellStart"/>
            <w:r w:rsidRPr="00F774F3">
              <w:rPr>
                <w:b/>
                <w:i/>
                <w:spacing w:val="-10"/>
                <w:sz w:val="22"/>
                <w:szCs w:val="22"/>
                <w:lang w:eastAsia="en-US"/>
              </w:rPr>
              <w:t>марта</w:t>
            </w:r>
            <w:proofErr w:type="spellEnd"/>
          </w:p>
          <w:p w14:paraId="1B0BB697" w14:textId="77777777" w:rsidR="00F774F3" w:rsidRPr="00F774F3" w:rsidRDefault="00F774F3" w:rsidP="00F774F3">
            <w:pPr>
              <w:jc w:val="center"/>
              <w:rPr>
                <w:spacing w:val="-10"/>
                <w:sz w:val="22"/>
                <w:szCs w:val="22"/>
                <w:lang w:eastAsia="en-US"/>
              </w:rPr>
            </w:pPr>
            <w:r w:rsidRPr="00F774F3">
              <w:rPr>
                <w:spacing w:val="-10"/>
                <w:sz w:val="22"/>
                <w:szCs w:val="22"/>
                <w:lang w:eastAsia="en-US"/>
              </w:rPr>
              <w:t>«</w:t>
            </w:r>
            <w:proofErr w:type="spellStart"/>
            <w:r w:rsidRPr="00F774F3">
              <w:rPr>
                <w:spacing w:val="-10"/>
                <w:sz w:val="22"/>
                <w:szCs w:val="22"/>
                <w:lang w:eastAsia="en-US"/>
              </w:rPr>
              <w:t>Масленица</w:t>
            </w:r>
            <w:proofErr w:type="spellEnd"/>
            <w:r w:rsidRPr="00F774F3">
              <w:rPr>
                <w:spacing w:val="-10"/>
                <w:sz w:val="22"/>
                <w:szCs w:val="22"/>
                <w:lang w:eastAsia="en-US"/>
              </w:rPr>
              <w:t>»</w:t>
            </w:r>
          </w:p>
        </w:tc>
        <w:tc>
          <w:tcPr>
            <w:tcW w:w="2624" w:type="dxa"/>
            <w:vAlign w:val="center"/>
          </w:tcPr>
          <w:p w14:paraId="2B687242" w14:textId="77777777" w:rsidR="00F774F3" w:rsidRPr="00F774F3" w:rsidRDefault="00F774F3" w:rsidP="00F774F3">
            <w:pPr>
              <w:spacing w:before="92"/>
              <w:jc w:val="center"/>
              <w:rPr>
                <w:b/>
                <w:i/>
                <w:spacing w:val="-10"/>
                <w:sz w:val="22"/>
                <w:szCs w:val="22"/>
                <w:lang w:eastAsia="en-US"/>
              </w:rPr>
            </w:pPr>
            <w:r w:rsidRPr="00F774F3">
              <w:rPr>
                <w:b/>
                <w:i/>
                <w:spacing w:val="-10"/>
                <w:sz w:val="22"/>
                <w:szCs w:val="22"/>
                <w:lang w:eastAsia="en-US"/>
              </w:rPr>
              <w:t xml:space="preserve">24 февраля-2 </w:t>
            </w:r>
            <w:proofErr w:type="spellStart"/>
            <w:r w:rsidRPr="00F774F3">
              <w:rPr>
                <w:b/>
                <w:i/>
                <w:spacing w:val="-10"/>
                <w:sz w:val="22"/>
                <w:szCs w:val="22"/>
                <w:lang w:eastAsia="en-US"/>
              </w:rPr>
              <w:t>марта</w:t>
            </w:r>
            <w:proofErr w:type="spellEnd"/>
          </w:p>
          <w:p w14:paraId="60F418AE" w14:textId="77777777" w:rsidR="00F774F3" w:rsidRPr="00F774F3" w:rsidRDefault="00F774F3" w:rsidP="00F774F3">
            <w:pPr>
              <w:jc w:val="center"/>
              <w:rPr>
                <w:sz w:val="22"/>
                <w:szCs w:val="22"/>
                <w:lang w:eastAsia="en-US"/>
              </w:rPr>
            </w:pPr>
            <w:r w:rsidRPr="00F774F3">
              <w:rPr>
                <w:spacing w:val="-10"/>
                <w:sz w:val="22"/>
                <w:szCs w:val="22"/>
                <w:lang w:eastAsia="en-US"/>
              </w:rPr>
              <w:t>«</w:t>
            </w:r>
            <w:proofErr w:type="spellStart"/>
            <w:r w:rsidRPr="00F774F3">
              <w:rPr>
                <w:spacing w:val="-10"/>
                <w:sz w:val="22"/>
                <w:szCs w:val="22"/>
                <w:lang w:eastAsia="en-US"/>
              </w:rPr>
              <w:t>Масленица</w:t>
            </w:r>
            <w:proofErr w:type="spellEnd"/>
            <w:r w:rsidRPr="00F774F3">
              <w:rPr>
                <w:spacing w:val="-10"/>
                <w:sz w:val="22"/>
                <w:szCs w:val="22"/>
                <w:lang w:eastAsia="en-US"/>
              </w:rPr>
              <w:t>»</w:t>
            </w:r>
          </w:p>
        </w:tc>
        <w:tc>
          <w:tcPr>
            <w:tcW w:w="2625" w:type="dxa"/>
            <w:vAlign w:val="center"/>
          </w:tcPr>
          <w:p w14:paraId="0F63A8BA" w14:textId="77777777" w:rsidR="00F774F3" w:rsidRPr="00F774F3" w:rsidRDefault="00F774F3" w:rsidP="00F774F3">
            <w:pPr>
              <w:spacing w:before="92"/>
              <w:jc w:val="center"/>
              <w:rPr>
                <w:b/>
                <w:i/>
                <w:spacing w:val="-10"/>
                <w:sz w:val="22"/>
                <w:szCs w:val="22"/>
                <w:lang w:eastAsia="en-US"/>
              </w:rPr>
            </w:pPr>
            <w:r w:rsidRPr="00F774F3">
              <w:rPr>
                <w:b/>
                <w:i/>
                <w:spacing w:val="-10"/>
                <w:sz w:val="22"/>
                <w:szCs w:val="22"/>
                <w:lang w:eastAsia="en-US"/>
              </w:rPr>
              <w:t xml:space="preserve">24 февраля-2 </w:t>
            </w:r>
            <w:proofErr w:type="spellStart"/>
            <w:r w:rsidRPr="00F774F3">
              <w:rPr>
                <w:b/>
                <w:i/>
                <w:spacing w:val="-10"/>
                <w:sz w:val="22"/>
                <w:szCs w:val="22"/>
                <w:lang w:eastAsia="en-US"/>
              </w:rPr>
              <w:t>марта</w:t>
            </w:r>
            <w:proofErr w:type="spellEnd"/>
          </w:p>
          <w:p w14:paraId="7D4C8F0E" w14:textId="77777777" w:rsidR="00F774F3" w:rsidRPr="00F774F3" w:rsidRDefault="00F774F3" w:rsidP="00F774F3">
            <w:pPr>
              <w:jc w:val="center"/>
              <w:rPr>
                <w:sz w:val="22"/>
                <w:szCs w:val="22"/>
                <w:lang w:eastAsia="en-US"/>
              </w:rPr>
            </w:pPr>
            <w:r w:rsidRPr="00F774F3">
              <w:rPr>
                <w:spacing w:val="-10"/>
                <w:sz w:val="22"/>
                <w:szCs w:val="22"/>
                <w:lang w:eastAsia="en-US"/>
              </w:rPr>
              <w:t>«</w:t>
            </w:r>
            <w:proofErr w:type="spellStart"/>
            <w:r w:rsidRPr="00F774F3">
              <w:rPr>
                <w:spacing w:val="-10"/>
                <w:sz w:val="22"/>
                <w:szCs w:val="22"/>
                <w:lang w:eastAsia="en-US"/>
              </w:rPr>
              <w:t>Масленица</w:t>
            </w:r>
            <w:proofErr w:type="spellEnd"/>
            <w:r w:rsidRPr="00F774F3">
              <w:rPr>
                <w:spacing w:val="-10"/>
                <w:sz w:val="22"/>
                <w:szCs w:val="22"/>
                <w:lang w:eastAsia="en-US"/>
              </w:rPr>
              <w:t>»</w:t>
            </w:r>
          </w:p>
        </w:tc>
      </w:tr>
      <w:tr w:rsidR="00F774F3" w:rsidRPr="00F774F3" w14:paraId="329594D5" w14:textId="77777777" w:rsidTr="00463AAA">
        <w:trPr>
          <w:trHeight w:val="476"/>
        </w:trPr>
        <w:tc>
          <w:tcPr>
            <w:tcW w:w="2624" w:type="dxa"/>
            <w:vAlign w:val="center"/>
          </w:tcPr>
          <w:p w14:paraId="4363F6F1" w14:textId="77777777" w:rsidR="00F774F3" w:rsidRPr="00F774F3" w:rsidRDefault="00F774F3" w:rsidP="00F774F3">
            <w:pPr>
              <w:jc w:val="center"/>
              <w:rPr>
                <w:b/>
                <w:bCs/>
                <w:sz w:val="22"/>
                <w:szCs w:val="22"/>
                <w:lang w:eastAsia="en-US"/>
              </w:rPr>
            </w:pPr>
            <w:proofErr w:type="spellStart"/>
            <w:r w:rsidRPr="00F774F3">
              <w:rPr>
                <w:b/>
                <w:bCs/>
                <w:sz w:val="22"/>
                <w:szCs w:val="22"/>
                <w:lang w:eastAsia="en-US"/>
              </w:rPr>
              <w:t>Дополнительные</w:t>
            </w:r>
            <w:proofErr w:type="spellEnd"/>
            <w:r w:rsidRPr="00F774F3">
              <w:rPr>
                <w:b/>
                <w:bCs/>
                <w:sz w:val="22"/>
                <w:szCs w:val="22"/>
                <w:lang w:eastAsia="en-US"/>
              </w:rPr>
              <w:t xml:space="preserve"> </w:t>
            </w:r>
            <w:proofErr w:type="spellStart"/>
            <w:r w:rsidRPr="00F774F3">
              <w:rPr>
                <w:b/>
                <w:bCs/>
                <w:sz w:val="22"/>
                <w:szCs w:val="22"/>
                <w:lang w:eastAsia="en-US"/>
              </w:rPr>
              <w:t>праздники</w:t>
            </w:r>
            <w:proofErr w:type="spellEnd"/>
          </w:p>
        </w:tc>
        <w:tc>
          <w:tcPr>
            <w:tcW w:w="2624" w:type="dxa"/>
            <w:vAlign w:val="center"/>
          </w:tcPr>
          <w:p w14:paraId="6D054235" w14:textId="77777777" w:rsidR="00F774F3" w:rsidRPr="00F774F3" w:rsidRDefault="00F774F3" w:rsidP="00F774F3">
            <w:pPr>
              <w:jc w:val="center"/>
              <w:rPr>
                <w:spacing w:val="-10"/>
                <w:sz w:val="22"/>
                <w:szCs w:val="22"/>
                <w:lang w:eastAsia="en-US"/>
              </w:rPr>
            </w:pPr>
            <w:r w:rsidRPr="00F774F3">
              <w:rPr>
                <w:spacing w:val="-10"/>
                <w:sz w:val="22"/>
                <w:szCs w:val="22"/>
                <w:lang w:eastAsia="en-US"/>
              </w:rPr>
              <w:t xml:space="preserve">26 </w:t>
            </w:r>
            <w:proofErr w:type="spellStart"/>
            <w:r w:rsidRPr="00F774F3">
              <w:rPr>
                <w:spacing w:val="-10"/>
                <w:sz w:val="22"/>
                <w:szCs w:val="22"/>
                <w:lang w:eastAsia="en-US"/>
              </w:rPr>
              <w:t>февраля</w:t>
            </w:r>
            <w:proofErr w:type="spellEnd"/>
            <w:r w:rsidRPr="00F774F3">
              <w:rPr>
                <w:spacing w:val="-10"/>
                <w:sz w:val="22"/>
                <w:szCs w:val="22"/>
                <w:lang w:eastAsia="en-US"/>
              </w:rPr>
              <w:t xml:space="preserve"> – </w:t>
            </w:r>
            <w:proofErr w:type="spellStart"/>
            <w:r w:rsidRPr="00F774F3">
              <w:rPr>
                <w:spacing w:val="-10"/>
                <w:sz w:val="22"/>
                <w:szCs w:val="22"/>
                <w:lang w:eastAsia="en-US"/>
              </w:rPr>
              <w:t>День</w:t>
            </w:r>
            <w:proofErr w:type="spellEnd"/>
            <w:r w:rsidRPr="00F774F3">
              <w:rPr>
                <w:spacing w:val="-10"/>
                <w:sz w:val="22"/>
                <w:szCs w:val="22"/>
                <w:lang w:eastAsia="en-US"/>
              </w:rPr>
              <w:t xml:space="preserve"> </w:t>
            </w:r>
            <w:proofErr w:type="spellStart"/>
            <w:r w:rsidRPr="00F774F3">
              <w:rPr>
                <w:spacing w:val="-10"/>
                <w:sz w:val="22"/>
                <w:szCs w:val="22"/>
                <w:lang w:eastAsia="en-US"/>
              </w:rPr>
              <w:t>рассказывания</w:t>
            </w:r>
            <w:proofErr w:type="spellEnd"/>
            <w:r w:rsidRPr="00F774F3">
              <w:rPr>
                <w:spacing w:val="-10"/>
                <w:sz w:val="22"/>
                <w:szCs w:val="22"/>
                <w:lang w:eastAsia="en-US"/>
              </w:rPr>
              <w:t xml:space="preserve"> </w:t>
            </w:r>
            <w:proofErr w:type="spellStart"/>
            <w:r w:rsidRPr="00F774F3">
              <w:rPr>
                <w:spacing w:val="-10"/>
                <w:sz w:val="22"/>
                <w:szCs w:val="22"/>
                <w:lang w:eastAsia="en-US"/>
              </w:rPr>
              <w:t>сказок</w:t>
            </w:r>
            <w:proofErr w:type="spellEnd"/>
          </w:p>
        </w:tc>
        <w:tc>
          <w:tcPr>
            <w:tcW w:w="2624" w:type="dxa"/>
            <w:gridSpan w:val="2"/>
            <w:vAlign w:val="center"/>
          </w:tcPr>
          <w:p w14:paraId="7DC9D01B" w14:textId="77777777" w:rsidR="00F774F3" w:rsidRPr="00F774F3" w:rsidRDefault="00F774F3" w:rsidP="00F774F3">
            <w:pPr>
              <w:jc w:val="center"/>
              <w:rPr>
                <w:spacing w:val="-10"/>
                <w:sz w:val="22"/>
                <w:szCs w:val="22"/>
                <w:lang w:eastAsia="en-US"/>
              </w:rPr>
            </w:pPr>
            <w:r w:rsidRPr="00F774F3">
              <w:rPr>
                <w:spacing w:val="-10"/>
                <w:sz w:val="22"/>
                <w:szCs w:val="22"/>
                <w:lang w:eastAsia="en-US"/>
              </w:rPr>
              <w:t xml:space="preserve">26 </w:t>
            </w:r>
            <w:proofErr w:type="spellStart"/>
            <w:r w:rsidRPr="00F774F3">
              <w:rPr>
                <w:spacing w:val="-10"/>
                <w:sz w:val="22"/>
                <w:szCs w:val="22"/>
                <w:lang w:eastAsia="en-US"/>
              </w:rPr>
              <w:t>февраля</w:t>
            </w:r>
            <w:proofErr w:type="spellEnd"/>
            <w:r w:rsidRPr="00F774F3">
              <w:rPr>
                <w:spacing w:val="-10"/>
                <w:sz w:val="22"/>
                <w:szCs w:val="22"/>
                <w:lang w:eastAsia="en-US"/>
              </w:rPr>
              <w:t xml:space="preserve"> – </w:t>
            </w:r>
            <w:proofErr w:type="spellStart"/>
            <w:r w:rsidRPr="00F774F3">
              <w:rPr>
                <w:spacing w:val="-10"/>
                <w:sz w:val="22"/>
                <w:szCs w:val="22"/>
                <w:lang w:eastAsia="en-US"/>
              </w:rPr>
              <w:t>День</w:t>
            </w:r>
            <w:proofErr w:type="spellEnd"/>
            <w:r w:rsidRPr="00F774F3">
              <w:rPr>
                <w:spacing w:val="-10"/>
                <w:sz w:val="22"/>
                <w:szCs w:val="22"/>
                <w:lang w:eastAsia="en-US"/>
              </w:rPr>
              <w:t xml:space="preserve"> </w:t>
            </w:r>
            <w:proofErr w:type="spellStart"/>
            <w:r w:rsidRPr="00F774F3">
              <w:rPr>
                <w:spacing w:val="-10"/>
                <w:sz w:val="22"/>
                <w:szCs w:val="22"/>
                <w:lang w:eastAsia="en-US"/>
              </w:rPr>
              <w:t>рассказывания</w:t>
            </w:r>
            <w:proofErr w:type="spellEnd"/>
            <w:r w:rsidRPr="00F774F3">
              <w:rPr>
                <w:spacing w:val="-10"/>
                <w:sz w:val="22"/>
                <w:szCs w:val="22"/>
                <w:lang w:eastAsia="en-US"/>
              </w:rPr>
              <w:t xml:space="preserve"> </w:t>
            </w:r>
            <w:proofErr w:type="spellStart"/>
            <w:r w:rsidRPr="00F774F3">
              <w:rPr>
                <w:spacing w:val="-10"/>
                <w:sz w:val="22"/>
                <w:szCs w:val="22"/>
                <w:lang w:eastAsia="en-US"/>
              </w:rPr>
              <w:t>сказок</w:t>
            </w:r>
            <w:proofErr w:type="spellEnd"/>
          </w:p>
        </w:tc>
        <w:tc>
          <w:tcPr>
            <w:tcW w:w="2624" w:type="dxa"/>
            <w:vAlign w:val="center"/>
          </w:tcPr>
          <w:p w14:paraId="42418888" w14:textId="77777777" w:rsidR="00F774F3" w:rsidRPr="00F774F3" w:rsidRDefault="00F774F3" w:rsidP="00F774F3">
            <w:pPr>
              <w:jc w:val="center"/>
              <w:rPr>
                <w:spacing w:val="-10"/>
                <w:sz w:val="22"/>
                <w:szCs w:val="22"/>
                <w:lang w:eastAsia="en-US"/>
              </w:rPr>
            </w:pPr>
            <w:r w:rsidRPr="00F774F3">
              <w:rPr>
                <w:spacing w:val="-10"/>
                <w:sz w:val="22"/>
                <w:szCs w:val="22"/>
                <w:lang w:eastAsia="en-US"/>
              </w:rPr>
              <w:t xml:space="preserve">26 </w:t>
            </w:r>
            <w:proofErr w:type="spellStart"/>
            <w:r w:rsidRPr="00F774F3">
              <w:rPr>
                <w:spacing w:val="-10"/>
                <w:sz w:val="22"/>
                <w:szCs w:val="22"/>
                <w:lang w:eastAsia="en-US"/>
              </w:rPr>
              <w:t>февраля</w:t>
            </w:r>
            <w:proofErr w:type="spellEnd"/>
            <w:r w:rsidRPr="00F774F3">
              <w:rPr>
                <w:spacing w:val="-10"/>
                <w:sz w:val="22"/>
                <w:szCs w:val="22"/>
                <w:lang w:eastAsia="en-US"/>
              </w:rPr>
              <w:t xml:space="preserve"> – </w:t>
            </w:r>
            <w:proofErr w:type="spellStart"/>
            <w:r w:rsidRPr="00F774F3">
              <w:rPr>
                <w:spacing w:val="-10"/>
                <w:sz w:val="22"/>
                <w:szCs w:val="22"/>
                <w:lang w:eastAsia="en-US"/>
              </w:rPr>
              <w:t>День</w:t>
            </w:r>
            <w:proofErr w:type="spellEnd"/>
            <w:r w:rsidRPr="00F774F3">
              <w:rPr>
                <w:spacing w:val="-10"/>
                <w:sz w:val="22"/>
                <w:szCs w:val="22"/>
                <w:lang w:eastAsia="en-US"/>
              </w:rPr>
              <w:t xml:space="preserve"> </w:t>
            </w:r>
            <w:proofErr w:type="spellStart"/>
            <w:r w:rsidRPr="00F774F3">
              <w:rPr>
                <w:spacing w:val="-10"/>
                <w:sz w:val="22"/>
                <w:szCs w:val="22"/>
                <w:lang w:eastAsia="en-US"/>
              </w:rPr>
              <w:t>рассказывания</w:t>
            </w:r>
            <w:proofErr w:type="spellEnd"/>
            <w:r w:rsidRPr="00F774F3">
              <w:rPr>
                <w:spacing w:val="-10"/>
                <w:sz w:val="22"/>
                <w:szCs w:val="22"/>
                <w:lang w:eastAsia="en-US"/>
              </w:rPr>
              <w:t xml:space="preserve"> </w:t>
            </w:r>
            <w:proofErr w:type="spellStart"/>
            <w:r w:rsidRPr="00F774F3">
              <w:rPr>
                <w:spacing w:val="-10"/>
                <w:sz w:val="22"/>
                <w:szCs w:val="22"/>
                <w:lang w:eastAsia="en-US"/>
              </w:rPr>
              <w:t>сказок</w:t>
            </w:r>
            <w:proofErr w:type="spellEnd"/>
          </w:p>
        </w:tc>
        <w:tc>
          <w:tcPr>
            <w:tcW w:w="2624" w:type="dxa"/>
            <w:vAlign w:val="center"/>
          </w:tcPr>
          <w:p w14:paraId="671F9276" w14:textId="77777777" w:rsidR="00F774F3" w:rsidRPr="00F774F3" w:rsidRDefault="00F774F3" w:rsidP="00F774F3">
            <w:pPr>
              <w:jc w:val="center"/>
              <w:rPr>
                <w:sz w:val="22"/>
                <w:szCs w:val="22"/>
                <w:lang w:eastAsia="en-US"/>
              </w:rPr>
            </w:pPr>
            <w:r w:rsidRPr="00F774F3">
              <w:rPr>
                <w:sz w:val="22"/>
                <w:szCs w:val="22"/>
                <w:lang w:eastAsia="en-US"/>
              </w:rPr>
              <w:t xml:space="preserve">26 </w:t>
            </w:r>
            <w:proofErr w:type="spellStart"/>
            <w:r w:rsidRPr="00F774F3">
              <w:rPr>
                <w:sz w:val="22"/>
                <w:szCs w:val="22"/>
                <w:lang w:eastAsia="en-US"/>
              </w:rPr>
              <w:t>февраля</w:t>
            </w:r>
            <w:proofErr w:type="spellEnd"/>
            <w:r w:rsidRPr="00F774F3">
              <w:rPr>
                <w:sz w:val="22"/>
                <w:szCs w:val="22"/>
                <w:lang w:eastAsia="en-US"/>
              </w:rPr>
              <w:t xml:space="preserve"> – </w:t>
            </w:r>
            <w:proofErr w:type="spellStart"/>
            <w:r w:rsidRPr="00F774F3">
              <w:rPr>
                <w:sz w:val="22"/>
                <w:szCs w:val="22"/>
                <w:lang w:eastAsia="en-US"/>
              </w:rPr>
              <w:t>День</w:t>
            </w:r>
            <w:proofErr w:type="spellEnd"/>
            <w:r w:rsidRPr="00F774F3">
              <w:rPr>
                <w:sz w:val="22"/>
                <w:szCs w:val="22"/>
                <w:lang w:eastAsia="en-US"/>
              </w:rPr>
              <w:t xml:space="preserve"> </w:t>
            </w:r>
            <w:proofErr w:type="spellStart"/>
            <w:r w:rsidRPr="00F774F3">
              <w:rPr>
                <w:sz w:val="22"/>
                <w:szCs w:val="22"/>
                <w:lang w:eastAsia="en-US"/>
              </w:rPr>
              <w:t>рассказывания</w:t>
            </w:r>
            <w:proofErr w:type="spellEnd"/>
            <w:r w:rsidRPr="00F774F3">
              <w:rPr>
                <w:sz w:val="22"/>
                <w:szCs w:val="22"/>
                <w:lang w:eastAsia="en-US"/>
              </w:rPr>
              <w:t xml:space="preserve"> </w:t>
            </w:r>
            <w:proofErr w:type="spellStart"/>
            <w:r w:rsidRPr="00F774F3">
              <w:rPr>
                <w:sz w:val="22"/>
                <w:szCs w:val="22"/>
                <w:lang w:eastAsia="en-US"/>
              </w:rPr>
              <w:t>сказок</w:t>
            </w:r>
            <w:proofErr w:type="spellEnd"/>
          </w:p>
        </w:tc>
        <w:tc>
          <w:tcPr>
            <w:tcW w:w="2625" w:type="dxa"/>
            <w:vAlign w:val="center"/>
          </w:tcPr>
          <w:p w14:paraId="41429687" w14:textId="77777777" w:rsidR="00F774F3" w:rsidRPr="00F774F3" w:rsidRDefault="00F774F3" w:rsidP="00F774F3">
            <w:pPr>
              <w:jc w:val="center"/>
              <w:rPr>
                <w:sz w:val="22"/>
                <w:szCs w:val="22"/>
                <w:lang w:eastAsia="en-US"/>
              </w:rPr>
            </w:pPr>
            <w:r w:rsidRPr="00F774F3">
              <w:rPr>
                <w:sz w:val="22"/>
                <w:szCs w:val="22"/>
                <w:lang w:eastAsia="en-US"/>
              </w:rPr>
              <w:t xml:space="preserve">26 </w:t>
            </w:r>
            <w:proofErr w:type="spellStart"/>
            <w:r w:rsidRPr="00F774F3">
              <w:rPr>
                <w:sz w:val="22"/>
                <w:szCs w:val="22"/>
                <w:lang w:eastAsia="en-US"/>
              </w:rPr>
              <w:t>февраля</w:t>
            </w:r>
            <w:proofErr w:type="spellEnd"/>
            <w:r w:rsidRPr="00F774F3">
              <w:rPr>
                <w:sz w:val="22"/>
                <w:szCs w:val="22"/>
                <w:lang w:eastAsia="en-US"/>
              </w:rPr>
              <w:t xml:space="preserve"> – </w:t>
            </w:r>
            <w:proofErr w:type="spellStart"/>
            <w:r w:rsidRPr="00F774F3">
              <w:rPr>
                <w:sz w:val="22"/>
                <w:szCs w:val="22"/>
                <w:lang w:eastAsia="en-US"/>
              </w:rPr>
              <w:t>День</w:t>
            </w:r>
            <w:proofErr w:type="spellEnd"/>
            <w:r w:rsidRPr="00F774F3">
              <w:rPr>
                <w:sz w:val="22"/>
                <w:szCs w:val="22"/>
                <w:lang w:eastAsia="en-US"/>
              </w:rPr>
              <w:t xml:space="preserve"> </w:t>
            </w:r>
            <w:proofErr w:type="spellStart"/>
            <w:r w:rsidRPr="00F774F3">
              <w:rPr>
                <w:sz w:val="22"/>
                <w:szCs w:val="22"/>
                <w:lang w:eastAsia="en-US"/>
              </w:rPr>
              <w:t>рассказывания</w:t>
            </w:r>
            <w:proofErr w:type="spellEnd"/>
            <w:r w:rsidRPr="00F774F3">
              <w:rPr>
                <w:sz w:val="22"/>
                <w:szCs w:val="22"/>
                <w:lang w:eastAsia="en-US"/>
              </w:rPr>
              <w:t xml:space="preserve"> </w:t>
            </w:r>
            <w:proofErr w:type="spellStart"/>
            <w:r w:rsidRPr="00F774F3">
              <w:rPr>
                <w:sz w:val="22"/>
                <w:szCs w:val="22"/>
                <w:lang w:eastAsia="en-US"/>
              </w:rPr>
              <w:t>сказок</w:t>
            </w:r>
            <w:proofErr w:type="spellEnd"/>
          </w:p>
        </w:tc>
      </w:tr>
      <w:tr w:rsidR="00F774F3" w:rsidRPr="00F774F3" w14:paraId="2E7A7B7A" w14:textId="77777777" w:rsidTr="00F774F3">
        <w:trPr>
          <w:trHeight w:val="476"/>
        </w:trPr>
        <w:tc>
          <w:tcPr>
            <w:tcW w:w="15745" w:type="dxa"/>
            <w:gridSpan w:val="7"/>
            <w:shd w:val="clear" w:color="auto" w:fill="D6E3BC"/>
            <w:vAlign w:val="center"/>
          </w:tcPr>
          <w:p w14:paraId="2F7B766A" w14:textId="77777777" w:rsidR="00F774F3" w:rsidRPr="00F774F3" w:rsidRDefault="00F774F3" w:rsidP="00F774F3">
            <w:pPr>
              <w:jc w:val="center"/>
              <w:rPr>
                <w:b/>
                <w:sz w:val="28"/>
                <w:szCs w:val="28"/>
                <w:lang w:eastAsia="en-US"/>
              </w:rPr>
            </w:pPr>
            <w:r w:rsidRPr="00F774F3">
              <w:rPr>
                <w:b/>
                <w:sz w:val="28"/>
                <w:szCs w:val="28"/>
                <w:lang w:eastAsia="en-US"/>
              </w:rPr>
              <w:t>МАРТ</w:t>
            </w:r>
          </w:p>
        </w:tc>
      </w:tr>
      <w:tr w:rsidR="00F774F3" w:rsidRPr="00F774F3" w14:paraId="1BB1B3CD" w14:textId="77777777" w:rsidTr="00F774F3">
        <w:trPr>
          <w:trHeight w:val="476"/>
        </w:trPr>
        <w:tc>
          <w:tcPr>
            <w:tcW w:w="15745" w:type="dxa"/>
            <w:gridSpan w:val="7"/>
            <w:shd w:val="clear" w:color="auto" w:fill="CCC0D9"/>
            <w:vAlign w:val="center"/>
          </w:tcPr>
          <w:p w14:paraId="2BDFCF4A" w14:textId="77777777" w:rsidR="00F774F3" w:rsidRPr="00F774F3" w:rsidRDefault="00F774F3" w:rsidP="00F774F3">
            <w:pPr>
              <w:jc w:val="center"/>
              <w:rPr>
                <w:b/>
                <w:sz w:val="22"/>
                <w:szCs w:val="22"/>
                <w:lang w:eastAsia="en-US"/>
              </w:rPr>
            </w:pPr>
            <w:r w:rsidRPr="00F774F3">
              <w:rPr>
                <w:b/>
                <w:sz w:val="22"/>
                <w:szCs w:val="22"/>
                <w:lang w:eastAsia="en-US"/>
              </w:rPr>
              <w:lastRenderedPageBreak/>
              <w:t>1 НЕДЕЛЯ</w:t>
            </w:r>
          </w:p>
          <w:p w14:paraId="442006CD" w14:textId="77777777" w:rsidR="00F774F3" w:rsidRPr="00F774F3" w:rsidRDefault="00F774F3" w:rsidP="00F774F3">
            <w:pPr>
              <w:jc w:val="center"/>
              <w:rPr>
                <w:sz w:val="22"/>
                <w:szCs w:val="22"/>
                <w:lang w:eastAsia="en-US"/>
              </w:rPr>
            </w:pPr>
            <w:r w:rsidRPr="00F774F3">
              <w:rPr>
                <w:b/>
                <w:sz w:val="22"/>
                <w:szCs w:val="22"/>
                <w:lang w:eastAsia="en-US"/>
              </w:rPr>
              <w:t>03.03 – 07.03.2024</w:t>
            </w:r>
          </w:p>
        </w:tc>
      </w:tr>
      <w:tr w:rsidR="00F774F3" w:rsidRPr="00F774F3" w14:paraId="7B3ACAD5" w14:textId="77777777" w:rsidTr="00463AAA">
        <w:trPr>
          <w:trHeight w:val="476"/>
        </w:trPr>
        <w:tc>
          <w:tcPr>
            <w:tcW w:w="7872" w:type="dxa"/>
            <w:gridSpan w:val="4"/>
          </w:tcPr>
          <w:p w14:paraId="0B4B8456" w14:textId="77777777" w:rsidR="00F774F3" w:rsidRPr="00F774F3" w:rsidRDefault="00F774F3" w:rsidP="00F774F3">
            <w:pPr>
              <w:jc w:val="center"/>
              <w:rPr>
                <w:b/>
                <w:spacing w:val="-10"/>
                <w:sz w:val="22"/>
                <w:szCs w:val="22"/>
                <w:lang w:val="ru-RU" w:eastAsia="en-US"/>
              </w:rPr>
            </w:pPr>
            <w:r w:rsidRPr="00F774F3">
              <w:rPr>
                <w:b/>
                <w:spacing w:val="-10"/>
                <w:sz w:val="22"/>
                <w:szCs w:val="22"/>
                <w:lang w:val="ru-RU" w:eastAsia="en-US"/>
              </w:rPr>
              <w:t>Описание</w:t>
            </w:r>
          </w:p>
          <w:p w14:paraId="6B2087F1" w14:textId="77777777" w:rsidR="00F774F3" w:rsidRPr="00F774F3" w:rsidRDefault="00F774F3" w:rsidP="00F774F3">
            <w:pPr>
              <w:spacing w:before="92"/>
              <w:ind w:right="83"/>
              <w:jc w:val="both"/>
              <w:rPr>
                <w:sz w:val="22"/>
                <w:szCs w:val="22"/>
                <w:lang w:val="ru-RU" w:eastAsia="en-US"/>
              </w:rPr>
            </w:pPr>
            <w:r w:rsidRPr="00F774F3">
              <w:rPr>
                <w:sz w:val="22"/>
                <w:szCs w:val="22"/>
                <w:lang w:val="ru-RU" w:eastAsia="en-US"/>
              </w:rPr>
              <w:t>О девочках и женщинах. Все про женские профессии.</w:t>
            </w:r>
            <w:r w:rsidRPr="00F774F3">
              <w:rPr>
                <w:spacing w:val="-10"/>
                <w:sz w:val="22"/>
                <w:szCs w:val="22"/>
                <w:lang w:val="ru-RU" w:eastAsia="en-US"/>
              </w:rPr>
              <w:t xml:space="preserve"> </w:t>
            </w:r>
            <w:r w:rsidRPr="00F774F3">
              <w:rPr>
                <w:sz w:val="22"/>
                <w:szCs w:val="22"/>
                <w:lang w:val="ru-RU" w:eastAsia="en-US"/>
              </w:rPr>
              <w:t>Известных</w:t>
            </w:r>
            <w:r w:rsidRPr="00F774F3">
              <w:rPr>
                <w:spacing w:val="-11"/>
                <w:sz w:val="22"/>
                <w:szCs w:val="22"/>
                <w:lang w:val="ru-RU" w:eastAsia="en-US"/>
              </w:rPr>
              <w:t xml:space="preserve"> </w:t>
            </w:r>
            <w:r w:rsidRPr="00F774F3">
              <w:rPr>
                <w:sz w:val="22"/>
                <w:szCs w:val="22"/>
                <w:lang w:val="ru-RU" w:eastAsia="en-US"/>
              </w:rPr>
              <w:t>женщин.</w:t>
            </w:r>
            <w:r w:rsidRPr="00F774F3">
              <w:rPr>
                <w:spacing w:val="-10"/>
                <w:sz w:val="22"/>
                <w:szCs w:val="22"/>
                <w:lang w:val="ru-RU" w:eastAsia="en-US"/>
              </w:rPr>
              <w:t xml:space="preserve"> </w:t>
            </w:r>
            <w:r w:rsidRPr="00F774F3">
              <w:rPr>
                <w:sz w:val="22"/>
                <w:szCs w:val="22"/>
                <w:lang w:val="ru-RU" w:eastAsia="en-US"/>
              </w:rPr>
              <w:t>Домашние дела, обязанности. Международный женский день.</w:t>
            </w:r>
          </w:p>
          <w:p w14:paraId="5A0C2B4D" w14:textId="77777777" w:rsidR="00F774F3" w:rsidRPr="00F774F3" w:rsidRDefault="00F774F3" w:rsidP="00F774F3">
            <w:pPr>
              <w:spacing w:before="92"/>
              <w:ind w:right="83"/>
              <w:jc w:val="both"/>
              <w:rPr>
                <w:sz w:val="22"/>
                <w:szCs w:val="22"/>
                <w:lang w:val="ru-RU" w:eastAsia="en-US"/>
              </w:rPr>
            </w:pPr>
          </w:p>
          <w:p w14:paraId="1FE60177" w14:textId="77777777" w:rsidR="00F774F3" w:rsidRPr="00F774F3" w:rsidRDefault="00F774F3" w:rsidP="00F774F3">
            <w:pPr>
              <w:spacing w:before="92"/>
              <w:ind w:right="83"/>
              <w:jc w:val="both"/>
              <w:rPr>
                <w:sz w:val="22"/>
                <w:szCs w:val="22"/>
                <w:lang w:val="ru-RU" w:eastAsia="en-US"/>
              </w:rPr>
            </w:pPr>
          </w:p>
          <w:p w14:paraId="55D2F990" w14:textId="77777777" w:rsidR="00F774F3" w:rsidRPr="00F774F3" w:rsidRDefault="00F774F3" w:rsidP="00F774F3">
            <w:pPr>
              <w:spacing w:before="92"/>
              <w:ind w:right="83"/>
              <w:jc w:val="both"/>
              <w:rPr>
                <w:sz w:val="22"/>
                <w:szCs w:val="22"/>
                <w:lang w:val="ru-RU" w:eastAsia="en-US"/>
              </w:rPr>
            </w:pPr>
            <w:r w:rsidRPr="00F774F3">
              <w:rPr>
                <w:b/>
                <w:sz w:val="22"/>
                <w:szCs w:val="22"/>
                <w:lang w:val="ru-RU" w:eastAsia="en-US"/>
              </w:rPr>
              <w:t>Итоговое мероприятие:</w:t>
            </w:r>
            <w:r w:rsidRPr="00F774F3">
              <w:rPr>
                <w:sz w:val="22"/>
                <w:szCs w:val="22"/>
                <w:lang w:val="ru-RU" w:eastAsia="en-US"/>
              </w:rPr>
              <w:t xml:space="preserve"> организация чаепития «Вместе с мамой»</w:t>
            </w:r>
          </w:p>
          <w:p w14:paraId="19BCE028" w14:textId="77777777" w:rsidR="00F774F3" w:rsidRPr="00F774F3" w:rsidRDefault="00F774F3" w:rsidP="00F774F3">
            <w:pPr>
              <w:jc w:val="both"/>
              <w:rPr>
                <w:b/>
                <w:spacing w:val="-10"/>
                <w:sz w:val="22"/>
                <w:szCs w:val="22"/>
                <w:lang w:val="ru-RU" w:eastAsia="en-US"/>
              </w:rPr>
            </w:pPr>
          </w:p>
          <w:p w14:paraId="7DF02602" w14:textId="77777777" w:rsidR="00F774F3" w:rsidRPr="00F774F3" w:rsidRDefault="00F774F3" w:rsidP="00F774F3">
            <w:pPr>
              <w:rPr>
                <w:spacing w:val="-10"/>
                <w:sz w:val="22"/>
                <w:szCs w:val="22"/>
                <w:lang w:val="ru-RU" w:eastAsia="en-US"/>
              </w:rPr>
            </w:pPr>
          </w:p>
        </w:tc>
        <w:tc>
          <w:tcPr>
            <w:tcW w:w="7873" w:type="dxa"/>
            <w:gridSpan w:val="3"/>
          </w:tcPr>
          <w:p w14:paraId="00EF25DF" w14:textId="77777777" w:rsidR="00F774F3" w:rsidRPr="00F774F3" w:rsidRDefault="00F774F3" w:rsidP="00F774F3">
            <w:pPr>
              <w:spacing w:before="92"/>
              <w:rPr>
                <w:sz w:val="22"/>
                <w:szCs w:val="22"/>
                <w:lang w:val="ru-RU" w:eastAsia="en-US"/>
              </w:rPr>
            </w:pPr>
            <w:r w:rsidRPr="00F774F3">
              <w:rPr>
                <w:sz w:val="22"/>
                <w:szCs w:val="22"/>
                <w:lang w:val="ru-RU" w:eastAsia="en-US"/>
              </w:rPr>
              <w:t>Формы организации разнообразной деятельности дошкольников:</w:t>
            </w:r>
          </w:p>
          <w:tbl>
            <w:tblPr>
              <w:tblStyle w:val="81"/>
              <w:tblW w:w="8108" w:type="dxa"/>
              <w:tblInd w:w="100" w:type="dxa"/>
              <w:tblLayout w:type="fixed"/>
              <w:tblLook w:val="04A0" w:firstRow="1" w:lastRow="0" w:firstColumn="1" w:lastColumn="0" w:noHBand="0" w:noVBand="1"/>
            </w:tblPr>
            <w:tblGrid>
              <w:gridCol w:w="4054"/>
              <w:gridCol w:w="4054"/>
            </w:tblGrid>
            <w:tr w:rsidR="00F774F3" w:rsidRPr="00F774F3" w14:paraId="51D8E548" w14:textId="77777777" w:rsidTr="00463AAA">
              <w:tc>
                <w:tcPr>
                  <w:tcW w:w="4054" w:type="dxa"/>
                </w:tcPr>
                <w:p w14:paraId="718C9B53" w14:textId="77777777" w:rsidR="00F774F3" w:rsidRPr="00F774F3" w:rsidRDefault="00F774F3" w:rsidP="006332CD">
                  <w:pPr>
                    <w:framePr w:hSpace="180" w:wrap="around" w:vAnchor="text" w:hAnchor="margin" w:xAlign="center" w:y="-839"/>
                    <w:spacing w:before="92"/>
                    <w:rPr>
                      <w:sz w:val="22"/>
                      <w:szCs w:val="22"/>
                      <w:lang w:eastAsia="en-US"/>
                    </w:rPr>
                  </w:pPr>
                  <w:r w:rsidRPr="00F774F3">
                    <w:rPr>
                      <w:sz w:val="22"/>
                      <w:szCs w:val="22"/>
                      <w:lang w:eastAsia="en-US"/>
                    </w:rPr>
                    <w:t xml:space="preserve">• </w:t>
                  </w:r>
                  <w:proofErr w:type="spellStart"/>
                  <w:r w:rsidRPr="00F774F3">
                    <w:rPr>
                      <w:sz w:val="22"/>
                      <w:szCs w:val="22"/>
                      <w:lang w:eastAsia="en-US"/>
                    </w:rPr>
                    <w:t>беседы</w:t>
                  </w:r>
                  <w:proofErr w:type="spellEnd"/>
                  <w:r w:rsidRPr="00F774F3">
                    <w:rPr>
                      <w:sz w:val="22"/>
                      <w:szCs w:val="22"/>
                      <w:lang w:eastAsia="en-US"/>
                    </w:rPr>
                    <w:t xml:space="preserve">, </w:t>
                  </w:r>
                  <w:proofErr w:type="spellStart"/>
                  <w:r w:rsidRPr="00F774F3">
                    <w:rPr>
                      <w:sz w:val="22"/>
                      <w:szCs w:val="22"/>
                      <w:lang w:eastAsia="en-US"/>
                    </w:rPr>
                    <w:t>развивающий</w:t>
                  </w:r>
                  <w:proofErr w:type="spellEnd"/>
                  <w:r w:rsidRPr="00F774F3">
                    <w:rPr>
                      <w:sz w:val="22"/>
                      <w:szCs w:val="22"/>
                      <w:lang w:eastAsia="en-US"/>
                    </w:rPr>
                    <w:t xml:space="preserve"> </w:t>
                  </w:r>
                  <w:proofErr w:type="spellStart"/>
                  <w:r w:rsidRPr="00F774F3">
                    <w:rPr>
                      <w:sz w:val="22"/>
                      <w:szCs w:val="22"/>
                      <w:lang w:eastAsia="en-US"/>
                    </w:rPr>
                    <w:t>диалог</w:t>
                  </w:r>
                  <w:proofErr w:type="spellEnd"/>
                  <w:r w:rsidRPr="00F774F3">
                    <w:rPr>
                      <w:sz w:val="22"/>
                      <w:szCs w:val="22"/>
                      <w:lang w:eastAsia="en-US"/>
                    </w:rPr>
                    <w:t xml:space="preserve"> (</w:t>
                  </w:r>
                  <w:proofErr w:type="spellStart"/>
                  <w:r w:rsidRPr="00F774F3">
                    <w:rPr>
                      <w:sz w:val="22"/>
                      <w:szCs w:val="22"/>
                      <w:lang w:eastAsia="en-US"/>
                    </w:rPr>
                    <w:t>круг</w:t>
                  </w:r>
                  <w:proofErr w:type="spellEnd"/>
                  <w:r w:rsidRPr="00F774F3">
                    <w:rPr>
                      <w:sz w:val="22"/>
                      <w:szCs w:val="22"/>
                      <w:lang w:eastAsia="en-US"/>
                    </w:rPr>
                    <w:t>)</w:t>
                  </w:r>
                </w:p>
              </w:tc>
              <w:tc>
                <w:tcPr>
                  <w:tcW w:w="4054" w:type="dxa"/>
                </w:tcPr>
                <w:p w14:paraId="3A2FABA6" w14:textId="77777777" w:rsidR="00F774F3" w:rsidRPr="00F774F3" w:rsidRDefault="00F774F3" w:rsidP="006332CD">
                  <w:pPr>
                    <w:framePr w:hSpace="180" w:wrap="around" w:vAnchor="text" w:hAnchor="margin" w:xAlign="center" w:y="-839"/>
                    <w:spacing w:before="92"/>
                    <w:rPr>
                      <w:sz w:val="22"/>
                      <w:szCs w:val="22"/>
                      <w:lang w:val="ru-RU" w:eastAsia="en-US"/>
                    </w:rPr>
                  </w:pPr>
                  <w:r w:rsidRPr="00F774F3">
                    <w:rPr>
                      <w:sz w:val="22"/>
                      <w:szCs w:val="22"/>
                      <w:lang w:val="ru-RU" w:eastAsia="en-US"/>
                    </w:rPr>
                    <w:t>• игры (д/и, режиссерские, с/р, п/и, др.)</w:t>
                  </w:r>
                </w:p>
              </w:tc>
            </w:tr>
            <w:tr w:rsidR="00F774F3" w:rsidRPr="00F774F3" w14:paraId="24D8222C" w14:textId="77777777" w:rsidTr="00463AAA">
              <w:tc>
                <w:tcPr>
                  <w:tcW w:w="4054" w:type="dxa"/>
                </w:tcPr>
                <w:p w14:paraId="08E0DD2B" w14:textId="77777777" w:rsidR="00F774F3" w:rsidRPr="00F774F3" w:rsidRDefault="00F774F3" w:rsidP="006332CD">
                  <w:pPr>
                    <w:framePr w:hSpace="180" w:wrap="around" w:vAnchor="text" w:hAnchor="margin" w:xAlign="center" w:y="-839"/>
                    <w:spacing w:before="92"/>
                    <w:rPr>
                      <w:sz w:val="22"/>
                      <w:szCs w:val="22"/>
                      <w:lang w:eastAsia="en-US"/>
                    </w:rPr>
                  </w:pPr>
                  <w:r w:rsidRPr="00F774F3">
                    <w:rPr>
                      <w:sz w:val="22"/>
                      <w:szCs w:val="22"/>
                      <w:lang w:eastAsia="en-US"/>
                    </w:rPr>
                    <w:t xml:space="preserve">• </w:t>
                  </w:r>
                  <w:proofErr w:type="spellStart"/>
                  <w:r w:rsidRPr="00F774F3">
                    <w:rPr>
                      <w:sz w:val="22"/>
                      <w:szCs w:val="22"/>
                      <w:lang w:eastAsia="en-US"/>
                    </w:rPr>
                    <w:t>игровые</w:t>
                  </w:r>
                  <w:proofErr w:type="spellEnd"/>
                  <w:r w:rsidRPr="00F774F3">
                    <w:rPr>
                      <w:sz w:val="22"/>
                      <w:szCs w:val="22"/>
                      <w:lang w:eastAsia="en-US"/>
                    </w:rPr>
                    <w:t xml:space="preserve"> </w:t>
                  </w:r>
                  <w:proofErr w:type="spellStart"/>
                  <w:r w:rsidRPr="00F774F3">
                    <w:rPr>
                      <w:sz w:val="22"/>
                      <w:szCs w:val="22"/>
                      <w:lang w:eastAsia="en-US"/>
                    </w:rPr>
                    <w:t>ситуации</w:t>
                  </w:r>
                  <w:proofErr w:type="spellEnd"/>
                </w:p>
              </w:tc>
              <w:tc>
                <w:tcPr>
                  <w:tcW w:w="4054" w:type="dxa"/>
                </w:tcPr>
                <w:p w14:paraId="35915E37" w14:textId="77777777" w:rsidR="00F774F3" w:rsidRPr="00F774F3" w:rsidRDefault="00F774F3" w:rsidP="006332CD">
                  <w:pPr>
                    <w:framePr w:hSpace="180" w:wrap="around" w:vAnchor="text" w:hAnchor="margin" w:xAlign="center" w:y="-839"/>
                    <w:spacing w:before="92"/>
                    <w:rPr>
                      <w:sz w:val="22"/>
                      <w:szCs w:val="22"/>
                      <w:lang w:eastAsia="en-US"/>
                    </w:rPr>
                  </w:pPr>
                  <w:r w:rsidRPr="00F774F3">
                    <w:rPr>
                      <w:sz w:val="22"/>
                      <w:szCs w:val="22"/>
                      <w:lang w:eastAsia="en-US"/>
                    </w:rPr>
                    <w:t xml:space="preserve">• </w:t>
                  </w:r>
                  <w:proofErr w:type="spellStart"/>
                  <w:r w:rsidRPr="00F774F3">
                    <w:rPr>
                      <w:sz w:val="22"/>
                      <w:szCs w:val="22"/>
                      <w:lang w:eastAsia="en-US"/>
                    </w:rPr>
                    <w:t>игры-путешествия</w:t>
                  </w:r>
                  <w:proofErr w:type="spellEnd"/>
                </w:p>
              </w:tc>
            </w:tr>
            <w:tr w:rsidR="00F774F3" w:rsidRPr="00F774F3" w14:paraId="09C8E5E2" w14:textId="77777777" w:rsidTr="00463AAA">
              <w:tc>
                <w:tcPr>
                  <w:tcW w:w="4054" w:type="dxa"/>
                </w:tcPr>
                <w:p w14:paraId="12A3C2AF" w14:textId="77777777" w:rsidR="00F774F3" w:rsidRPr="00F774F3" w:rsidRDefault="00F774F3" w:rsidP="006332CD">
                  <w:pPr>
                    <w:framePr w:hSpace="180" w:wrap="around" w:vAnchor="text" w:hAnchor="margin" w:xAlign="center" w:y="-839"/>
                    <w:spacing w:before="92"/>
                    <w:rPr>
                      <w:sz w:val="22"/>
                      <w:szCs w:val="22"/>
                      <w:lang w:eastAsia="en-US"/>
                    </w:rPr>
                  </w:pPr>
                  <w:r w:rsidRPr="00F774F3">
                    <w:rPr>
                      <w:sz w:val="22"/>
                      <w:szCs w:val="22"/>
                      <w:lang w:eastAsia="en-US"/>
                    </w:rPr>
                    <w:t xml:space="preserve">• </w:t>
                  </w:r>
                  <w:proofErr w:type="spellStart"/>
                  <w:r w:rsidRPr="00F774F3">
                    <w:rPr>
                      <w:sz w:val="22"/>
                      <w:szCs w:val="22"/>
                      <w:lang w:eastAsia="en-US"/>
                    </w:rPr>
                    <w:t>творческие</w:t>
                  </w:r>
                  <w:proofErr w:type="spellEnd"/>
                  <w:r w:rsidRPr="00F774F3">
                    <w:rPr>
                      <w:sz w:val="22"/>
                      <w:szCs w:val="22"/>
                      <w:lang w:eastAsia="en-US"/>
                    </w:rPr>
                    <w:t xml:space="preserve"> </w:t>
                  </w:r>
                  <w:proofErr w:type="spellStart"/>
                  <w:r w:rsidRPr="00F774F3">
                    <w:rPr>
                      <w:sz w:val="22"/>
                      <w:szCs w:val="22"/>
                      <w:lang w:eastAsia="en-US"/>
                    </w:rPr>
                    <w:t>мастерские</w:t>
                  </w:r>
                  <w:proofErr w:type="spellEnd"/>
                  <w:r w:rsidRPr="00F774F3">
                    <w:rPr>
                      <w:sz w:val="22"/>
                      <w:szCs w:val="22"/>
                      <w:lang w:eastAsia="en-US"/>
                    </w:rPr>
                    <w:t xml:space="preserve">, </w:t>
                  </w:r>
                  <w:proofErr w:type="spellStart"/>
                  <w:r w:rsidRPr="00F774F3">
                    <w:rPr>
                      <w:sz w:val="22"/>
                      <w:szCs w:val="22"/>
                      <w:lang w:eastAsia="en-US"/>
                    </w:rPr>
                    <w:t>детские</w:t>
                  </w:r>
                  <w:proofErr w:type="spellEnd"/>
                  <w:r w:rsidRPr="00F774F3">
                    <w:rPr>
                      <w:sz w:val="22"/>
                      <w:szCs w:val="22"/>
                      <w:lang w:eastAsia="en-US"/>
                    </w:rPr>
                    <w:t xml:space="preserve"> </w:t>
                  </w:r>
                  <w:proofErr w:type="spellStart"/>
                  <w:r w:rsidRPr="00F774F3">
                    <w:rPr>
                      <w:sz w:val="22"/>
                      <w:szCs w:val="22"/>
                      <w:lang w:eastAsia="en-US"/>
                    </w:rPr>
                    <w:t>лаборатории</w:t>
                  </w:r>
                  <w:proofErr w:type="spellEnd"/>
                </w:p>
              </w:tc>
              <w:tc>
                <w:tcPr>
                  <w:tcW w:w="4054" w:type="dxa"/>
                </w:tcPr>
                <w:p w14:paraId="2F707F1A" w14:textId="77777777" w:rsidR="00F774F3" w:rsidRPr="00F774F3" w:rsidRDefault="00F774F3" w:rsidP="006332CD">
                  <w:pPr>
                    <w:framePr w:hSpace="180" w:wrap="around" w:vAnchor="text" w:hAnchor="margin" w:xAlign="center" w:y="-839"/>
                    <w:spacing w:before="92"/>
                    <w:rPr>
                      <w:sz w:val="22"/>
                      <w:szCs w:val="22"/>
                      <w:lang w:eastAsia="en-US"/>
                    </w:rPr>
                  </w:pPr>
                  <w:r w:rsidRPr="00F774F3">
                    <w:rPr>
                      <w:sz w:val="22"/>
                      <w:szCs w:val="22"/>
                      <w:lang w:eastAsia="en-US"/>
                    </w:rPr>
                    <w:t xml:space="preserve">• </w:t>
                  </w:r>
                  <w:proofErr w:type="spellStart"/>
                  <w:r w:rsidRPr="00F774F3">
                    <w:rPr>
                      <w:sz w:val="22"/>
                      <w:szCs w:val="22"/>
                      <w:lang w:eastAsia="en-US"/>
                    </w:rPr>
                    <w:t>эксперименты</w:t>
                  </w:r>
                  <w:proofErr w:type="spellEnd"/>
                  <w:r w:rsidRPr="00F774F3">
                    <w:rPr>
                      <w:sz w:val="22"/>
                      <w:szCs w:val="22"/>
                      <w:lang w:eastAsia="en-US"/>
                    </w:rPr>
                    <w:t xml:space="preserve">, </w:t>
                  </w:r>
                  <w:proofErr w:type="spellStart"/>
                  <w:r w:rsidRPr="00F774F3">
                    <w:rPr>
                      <w:sz w:val="22"/>
                      <w:szCs w:val="22"/>
                      <w:lang w:eastAsia="en-US"/>
                    </w:rPr>
                    <w:t>коллекционирование</w:t>
                  </w:r>
                  <w:proofErr w:type="spellEnd"/>
                </w:p>
              </w:tc>
            </w:tr>
            <w:tr w:rsidR="00F774F3" w:rsidRPr="00F774F3" w14:paraId="045CB8D6" w14:textId="77777777" w:rsidTr="00463AAA">
              <w:tc>
                <w:tcPr>
                  <w:tcW w:w="4054" w:type="dxa"/>
                </w:tcPr>
                <w:p w14:paraId="7B27D5FB" w14:textId="77777777" w:rsidR="00F774F3" w:rsidRPr="00F774F3" w:rsidRDefault="00F774F3" w:rsidP="006332CD">
                  <w:pPr>
                    <w:framePr w:hSpace="180" w:wrap="around" w:vAnchor="text" w:hAnchor="margin" w:xAlign="center" w:y="-839"/>
                    <w:spacing w:before="92"/>
                    <w:rPr>
                      <w:sz w:val="22"/>
                      <w:szCs w:val="22"/>
                      <w:lang w:eastAsia="en-US"/>
                    </w:rPr>
                  </w:pPr>
                  <w:r w:rsidRPr="00F774F3">
                    <w:rPr>
                      <w:sz w:val="22"/>
                      <w:szCs w:val="22"/>
                      <w:lang w:eastAsia="en-US"/>
                    </w:rPr>
                    <w:t xml:space="preserve">• </w:t>
                  </w:r>
                  <w:proofErr w:type="spellStart"/>
                  <w:r w:rsidRPr="00F774F3">
                    <w:rPr>
                      <w:sz w:val="22"/>
                      <w:szCs w:val="22"/>
                      <w:lang w:eastAsia="en-US"/>
                    </w:rPr>
                    <w:t>целевые</w:t>
                  </w:r>
                  <w:proofErr w:type="spellEnd"/>
                  <w:r w:rsidRPr="00F774F3">
                    <w:rPr>
                      <w:sz w:val="22"/>
                      <w:szCs w:val="22"/>
                      <w:lang w:eastAsia="en-US"/>
                    </w:rPr>
                    <w:t xml:space="preserve"> </w:t>
                  </w:r>
                  <w:proofErr w:type="spellStart"/>
                  <w:r w:rsidRPr="00F774F3">
                    <w:rPr>
                      <w:sz w:val="22"/>
                      <w:szCs w:val="22"/>
                      <w:lang w:eastAsia="en-US"/>
                    </w:rPr>
                    <w:t>прогулки</w:t>
                  </w:r>
                  <w:proofErr w:type="spellEnd"/>
                </w:p>
              </w:tc>
              <w:tc>
                <w:tcPr>
                  <w:tcW w:w="4054" w:type="dxa"/>
                </w:tcPr>
                <w:p w14:paraId="4248F7F1" w14:textId="77777777" w:rsidR="00F774F3" w:rsidRPr="00F774F3" w:rsidRDefault="00F774F3" w:rsidP="006332CD">
                  <w:pPr>
                    <w:framePr w:hSpace="180" w:wrap="around" w:vAnchor="text" w:hAnchor="margin" w:xAlign="center" w:y="-839"/>
                    <w:spacing w:before="92"/>
                    <w:rPr>
                      <w:sz w:val="22"/>
                      <w:szCs w:val="22"/>
                      <w:lang w:eastAsia="en-US"/>
                    </w:rPr>
                  </w:pPr>
                  <w:r w:rsidRPr="00F774F3">
                    <w:rPr>
                      <w:sz w:val="22"/>
                      <w:szCs w:val="22"/>
                      <w:lang w:eastAsia="en-US"/>
                    </w:rPr>
                    <w:t xml:space="preserve">• </w:t>
                  </w:r>
                  <w:proofErr w:type="spellStart"/>
                  <w:r w:rsidRPr="00F774F3">
                    <w:rPr>
                      <w:sz w:val="22"/>
                      <w:szCs w:val="22"/>
                      <w:lang w:eastAsia="en-US"/>
                    </w:rPr>
                    <w:t>экскурсии</w:t>
                  </w:r>
                  <w:proofErr w:type="spellEnd"/>
                </w:p>
              </w:tc>
            </w:tr>
            <w:tr w:rsidR="00F774F3" w:rsidRPr="00F774F3" w14:paraId="2B69C911" w14:textId="77777777" w:rsidTr="00463AAA">
              <w:tc>
                <w:tcPr>
                  <w:tcW w:w="4054" w:type="dxa"/>
                </w:tcPr>
                <w:p w14:paraId="742BACE0" w14:textId="77777777" w:rsidR="00F774F3" w:rsidRPr="00F774F3" w:rsidRDefault="00F774F3" w:rsidP="006332CD">
                  <w:pPr>
                    <w:framePr w:hSpace="180" w:wrap="around" w:vAnchor="text" w:hAnchor="margin" w:xAlign="center" w:y="-839"/>
                    <w:spacing w:before="92"/>
                    <w:rPr>
                      <w:sz w:val="22"/>
                      <w:szCs w:val="22"/>
                      <w:lang w:eastAsia="en-US"/>
                    </w:rPr>
                  </w:pPr>
                  <w:r w:rsidRPr="00F774F3">
                    <w:rPr>
                      <w:sz w:val="22"/>
                      <w:szCs w:val="22"/>
                      <w:lang w:eastAsia="en-US"/>
                    </w:rPr>
                    <w:t xml:space="preserve">• </w:t>
                  </w:r>
                  <w:proofErr w:type="spellStart"/>
                  <w:r w:rsidRPr="00F774F3">
                    <w:rPr>
                      <w:sz w:val="22"/>
                      <w:szCs w:val="22"/>
                      <w:lang w:eastAsia="en-US"/>
                    </w:rPr>
                    <w:t>образовательный</w:t>
                  </w:r>
                  <w:proofErr w:type="spellEnd"/>
                  <w:r w:rsidRPr="00F774F3">
                    <w:rPr>
                      <w:sz w:val="22"/>
                      <w:szCs w:val="22"/>
                      <w:lang w:eastAsia="en-US"/>
                    </w:rPr>
                    <w:t xml:space="preserve"> Челлендж</w:t>
                  </w:r>
                </w:p>
              </w:tc>
              <w:tc>
                <w:tcPr>
                  <w:tcW w:w="4054" w:type="dxa"/>
                </w:tcPr>
                <w:p w14:paraId="4A9403FC" w14:textId="77777777" w:rsidR="00F774F3" w:rsidRPr="00F774F3" w:rsidRDefault="00F774F3" w:rsidP="006332CD">
                  <w:pPr>
                    <w:framePr w:hSpace="180" w:wrap="around" w:vAnchor="text" w:hAnchor="margin" w:xAlign="center" w:y="-839"/>
                    <w:spacing w:before="92"/>
                    <w:rPr>
                      <w:sz w:val="22"/>
                      <w:szCs w:val="22"/>
                      <w:lang w:eastAsia="en-US"/>
                    </w:rPr>
                  </w:pPr>
                  <w:r w:rsidRPr="00F774F3">
                    <w:rPr>
                      <w:sz w:val="22"/>
                      <w:szCs w:val="22"/>
                      <w:lang w:eastAsia="en-US"/>
                    </w:rPr>
                    <w:t xml:space="preserve">• </w:t>
                  </w:r>
                  <w:proofErr w:type="spellStart"/>
                  <w:r w:rsidRPr="00F774F3">
                    <w:rPr>
                      <w:sz w:val="22"/>
                      <w:szCs w:val="22"/>
                      <w:lang w:eastAsia="en-US"/>
                    </w:rPr>
                    <w:t>интерактивные</w:t>
                  </w:r>
                  <w:proofErr w:type="spellEnd"/>
                  <w:r w:rsidRPr="00F774F3">
                    <w:rPr>
                      <w:sz w:val="22"/>
                      <w:szCs w:val="22"/>
                      <w:lang w:eastAsia="en-US"/>
                    </w:rPr>
                    <w:t xml:space="preserve"> </w:t>
                  </w:r>
                  <w:proofErr w:type="spellStart"/>
                  <w:r w:rsidRPr="00F774F3">
                    <w:rPr>
                      <w:sz w:val="22"/>
                      <w:szCs w:val="22"/>
                      <w:lang w:eastAsia="en-US"/>
                    </w:rPr>
                    <w:t>праздники</w:t>
                  </w:r>
                  <w:proofErr w:type="spellEnd"/>
                </w:p>
              </w:tc>
            </w:tr>
            <w:tr w:rsidR="00F774F3" w:rsidRPr="00F774F3" w14:paraId="240A9180" w14:textId="77777777" w:rsidTr="00463AAA">
              <w:tc>
                <w:tcPr>
                  <w:tcW w:w="4054" w:type="dxa"/>
                </w:tcPr>
                <w:p w14:paraId="145367F2" w14:textId="77777777" w:rsidR="00F774F3" w:rsidRPr="00F774F3" w:rsidRDefault="00F774F3" w:rsidP="006332CD">
                  <w:pPr>
                    <w:framePr w:hSpace="180" w:wrap="around" w:vAnchor="text" w:hAnchor="margin" w:xAlign="center" w:y="-839"/>
                    <w:spacing w:before="92"/>
                    <w:rPr>
                      <w:sz w:val="22"/>
                      <w:szCs w:val="22"/>
                      <w:lang w:eastAsia="en-US"/>
                    </w:rPr>
                  </w:pPr>
                  <w:r w:rsidRPr="00F774F3">
                    <w:rPr>
                      <w:sz w:val="22"/>
                      <w:szCs w:val="22"/>
                      <w:lang w:eastAsia="en-US"/>
                    </w:rPr>
                    <w:t xml:space="preserve">• </w:t>
                  </w:r>
                  <w:proofErr w:type="spellStart"/>
                  <w:r w:rsidRPr="00F774F3">
                    <w:rPr>
                      <w:sz w:val="22"/>
                      <w:szCs w:val="22"/>
                      <w:lang w:eastAsia="en-US"/>
                    </w:rPr>
                    <w:t>детские</w:t>
                  </w:r>
                  <w:proofErr w:type="spellEnd"/>
                  <w:r w:rsidRPr="00F774F3">
                    <w:rPr>
                      <w:sz w:val="22"/>
                      <w:szCs w:val="22"/>
                      <w:lang w:eastAsia="en-US"/>
                    </w:rPr>
                    <w:t xml:space="preserve"> </w:t>
                  </w:r>
                  <w:proofErr w:type="spellStart"/>
                  <w:r w:rsidRPr="00F774F3">
                    <w:rPr>
                      <w:sz w:val="22"/>
                      <w:szCs w:val="22"/>
                      <w:lang w:eastAsia="en-US"/>
                    </w:rPr>
                    <w:t>проекты</w:t>
                  </w:r>
                  <w:proofErr w:type="spellEnd"/>
                </w:p>
              </w:tc>
              <w:tc>
                <w:tcPr>
                  <w:tcW w:w="4054" w:type="dxa"/>
                </w:tcPr>
                <w:p w14:paraId="5EC76F6D" w14:textId="77777777" w:rsidR="00F774F3" w:rsidRPr="00F774F3" w:rsidRDefault="00F774F3" w:rsidP="006332CD">
                  <w:pPr>
                    <w:framePr w:hSpace="180" w:wrap="around" w:vAnchor="text" w:hAnchor="margin" w:xAlign="center" w:y="-839"/>
                    <w:spacing w:before="92"/>
                    <w:rPr>
                      <w:sz w:val="22"/>
                      <w:szCs w:val="22"/>
                      <w:lang w:eastAsia="en-US"/>
                    </w:rPr>
                  </w:pPr>
                  <w:r w:rsidRPr="00F774F3">
                    <w:rPr>
                      <w:sz w:val="22"/>
                      <w:szCs w:val="22"/>
                      <w:lang w:eastAsia="en-US"/>
                    </w:rPr>
                    <w:t xml:space="preserve">• </w:t>
                  </w:r>
                  <w:proofErr w:type="spellStart"/>
                  <w:r w:rsidRPr="00F774F3">
                    <w:rPr>
                      <w:sz w:val="22"/>
                      <w:szCs w:val="22"/>
                      <w:lang w:eastAsia="en-US"/>
                    </w:rPr>
                    <w:t>наблюдение</w:t>
                  </w:r>
                  <w:proofErr w:type="spellEnd"/>
                </w:p>
              </w:tc>
            </w:tr>
          </w:tbl>
          <w:p w14:paraId="447C9A5D" w14:textId="77777777" w:rsidR="00F774F3" w:rsidRPr="00F774F3" w:rsidRDefault="00F774F3" w:rsidP="00F774F3">
            <w:pPr>
              <w:rPr>
                <w:sz w:val="22"/>
                <w:szCs w:val="22"/>
                <w:lang w:eastAsia="en-US"/>
              </w:rPr>
            </w:pPr>
          </w:p>
        </w:tc>
      </w:tr>
      <w:tr w:rsidR="00F774F3" w:rsidRPr="00F774F3" w14:paraId="22F01550" w14:textId="77777777" w:rsidTr="00463AAA">
        <w:trPr>
          <w:trHeight w:val="476"/>
        </w:trPr>
        <w:tc>
          <w:tcPr>
            <w:tcW w:w="2624" w:type="dxa"/>
            <w:vAlign w:val="center"/>
          </w:tcPr>
          <w:p w14:paraId="1984408C" w14:textId="77777777" w:rsidR="00F774F3" w:rsidRPr="00F774F3" w:rsidRDefault="00F774F3" w:rsidP="00F774F3">
            <w:pPr>
              <w:jc w:val="center"/>
              <w:rPr>
                <w:b/>
                <w:bCs/>
                <w:sz w:val="22"/>
                <w:szCs w:val="22"/>
                <w:lang w:eastAsia="en-US"/>
              </w:rPr>
            </w:pPr>
            <w:proofErr w:type="spellStart"/>
            <w:r w:rsidRPr="00F774F3">
              <w:rPr>
                <w:b/>
                <w:bCs/>
                <w:sz w:val="22"/>
                <w:szCs w:val="22"/>
                <w:lang w:eastAsia="en-US"/>
              </w:rPr>
              <w:t>Возраст</w:t>
            </w:r>
            <w:proofErr w:type="spellEnd"/>
          </w:p>
        </w:tc>
        <w:tc>
          <w:tcPr>
            <w:tcW w:w="2624" w:type="dxa"/>
          </w:tcPr>
          <w:p w14:paraId="01ACF562" w14:textId="77777777" w:rsidR="00F774F3" w:rsidRPr="00F774F3" w:rsidRDefault="00F774F3" w:rsidP="00F774F3">
            <w:pPr>
              <w:jc w:val="center"/>
              <w:rPr>
                <w:b/>
                <w:sz w:val="22"/>
                <w:szCs w:val="22"/>
              </w:rPr>
            </w:pPr>
            <w:proofErr w:type="spellStart"/>
            <w:r w:rsidRPr="00F774F3">
              <w:rPr>
                <w:b/>
                <w:sz w:val="22"/>
                <w:szCs w:val="22"/>
              </w:rPr>
              <w:t>Группы</w:t>
            </w:r>
            <w:proofErr w:type="spellEnd"/>
            <w:r w:rsidRPr="00F774F3">
              <w:rPr>
                <w:b/>
                <w:sz w:val="22"/>
                <w:szCs w:val="22"/>
              </w:rPr>
              <w:t xml:space="preserve"> раннего возраста</w:t>
            </w:r>
          </w:p>
          <w:p w14:paraId="634E5EC1" w14:textId="77777777" w:rsidR="00F774F3" w:rsidRPr="00F774F3" w:rsidRDefault="00F774F3" w:rsidP="00F774F3">
            <w:pPr>
              <w:jc w:val="center"/>
              <w:rPr>
                <w:bCs/>
                <w:sz w:val="22"/>
                <w:szCs w:val="22"/>
              </w:rPr>
            </w:pPr>
            <w:r w:rsidRPr="00F774F3">
              <w:rPr>
                <w:bCs/>
                <w:sz w:val="22"/>
                <w:szCs w:val="22"/>
              </w:rPr>
              <w:t>№ 2, 4</w:t>
            </w:r>
          </w:p>
          <w:p w14:paraId="50960E1F" w14:textId="77777777" w:rsidR="00F774F3" w:rsidRPr="00F774F3" w:rsidRDefault="00F774F3" w:rsidP="00F774F3">
            <w:pPr>
              <w:jc w:val="center"/>
              <w:rPr>
                <w:bCs/>
                <w:sz w:val="22"/>
                <w:szCs w:val="22"/>
              </w:rPr>
            </w:pPr>
            <w:r w:rsidRPr="00F774F3">
              <w:rPr>
                <w:bCs/>
                <w:sz w:val="22"/>
                <w:szCs w:val="22"/>
              </w:rPr>
              <w:t>(</w:t>
            </w:r>
            <w:proofErr w:type="spellStart"/>
            <w:r w:rsidRPr="00F774F3">
              <w:rPr>
                <w:bCs/>
                <w:sz w:val="22"/>
                <w:szCs w:val="22"/>
              </w:rPr>
              <w:t>адаптационная</w:t>
            </w:r>
            <w:proofErr w:type="spellEnd"/>
            <w:r w:rsidRPr="00F774F3">
              <w:rPr>
                <w:bCs/>
                <w:sz w:val="22"/>
                <w:szCs w:val="22"/>
              </w:rPr>
              <w:t>)</w:t>
            </w:r>
          </w:p>
          <w:p w14:paraId="27A89D58" w14:textId="77777777" w:rsidR="00F774F3" w:rsidRPr="00F774F3" w:rsidRDefault="00F774F3" w:rsidP="00F774F3">
            <w:pPr>
              <w:jc w:val="center"/>
              <w:rPr>
                <w:spacing w:val="-10"/>
                <w:sz w:val="22"/>
                <w:szCs w:val="22"/>
                <w:lang w:eastAsia="en-US"/>
              </w:rPr>
            </w:pPr>
          </w:p>
        </w:tc>
        <w:tc>
          <w:tcPr>
            <w:tcW w:w="2624" w:type="dxa"/>
            <w:gridSpan w:val="2"/>
          </w:tcPr>
          <w:p w14:paraId="0AA909E5" w14:textId="77777777" w:rsidR="00F774F3" w:rsidRPr="00F774F3" w:rsidRDefault="00F774F3" w:rsidP="00F774F3">
            <w:pPr>
              <w:jc w:val="center"/>
              <w:rPr>
                <w:b/>
                <w:sz w:val="22"/>
                <w:szCs w:val="22"/>
                <w:lang w:val="ru-RU"/>
              </w:rPr>
            </w:pPr>
            <w:r w:rsidRPr="00F774F3">
              <w:rPr>
                <w:b/>
                <w:sz w:val="22"/>
                <w:szCs w:val="22"/>
              </w:rPr>
              <w:t>I</w:t>
            </w:r>
            <w:r w:rsidRPr="00F774F3">
              <w:rPr>
                <w:b/>
                <w:sz w:val="22"/>
                <w:szCs w:val="22"/>
                <w:lang w:val="ru-RU"/>
              </w:rPr>
              <w:t xml:space="preserve"> младшая группа</w:t>
            </w:r>
          </w:p>
          <w:p w14:paraId="11ED5044" w14:textId="77777777" w:rsidR="00F774F3" w:rsidRPr="00F774F3" w:rsidRDefault="00F774F3" w:rsidP="00F774F3">
            <w:pPr>
              <w:jc w:val="center"/>
              <w:rPr>
                <w:bCs/>
                <w:sz w:val="22"/>
                <w:szCs w:val="22"/>
                <w:lang w:val="ru-RU"/>
              </w:rPr>
            </w:pPr>
            <w:r w:rsidRPr="00F774F3">
              <w:rPr>
                <w:bCs/>
                <w:sz w:val="22"/>
                <w:szCs w:val="22"/>
                <w:lang w:val="ru-RU"/>
              </w:rPr>
              <w:t>(адаптированная)</w:t>
            </w:r>
          </w:p>
          <w:p w14:paraId="582CEB69" w14:textId="77777777" w:rsidR="00F774F3" w:rsidRPr="00F774F3" w:rsidRDefault="00F774F3" w:rsidP="00F774F3">
            <w:pPr>
              <w:jc w:val="center"/>
              <w:rPr>
                <w:bCs/>
                <w:sz w:val="22"/>
                <w:szCs w:val="22"/>
                <w:lang w:val="ru-RU"/>
              </w:rPr>
            </w:pPr>
            <w:r w:rsidRPr="00F774F3">
              <w:rPr>
                <w:bCs/>
                <w:sz w:val="22"/>
                <w:szCs w:val="22"/>
                <w:lang w:val="ru-RU"/>
              </w:rPr>
              <w:t>№ 3</w:t>
            </w:r>
          </w:p>
          <w:p w14:paraId="4E500983" w14:textId="77777777" w:rsidR="00F774F3" w:rsidRPr="00F774F3" w:rsidRDefault="00F774F3" w:rsidP="00F774F3">
            <w:pPr>
              <w:jc w:val="center"/>
              <w:rPr>
                <w:b/>
                <w:sz w:val="22"/>
                <w:szCs w:val="22"/>
                <w:lang w:val="ru-RU"/>
              </w:rPr>
            </w:pPr>
            <w:r w:rsidRPr="00F774F3">
              <w:rPr>
                <w:b/>
                <w:sz w:val="22"/>
                <w:szCs w:val="22"/>
              </w:rPr>
              <w:t>II</w:t>
            </w:r>
            <w:r w:rsidRPr="00F774F3">
              <w:rPr>
                <w:b/>
                <w:sz w:val="22"/>
                <w:szCs w:val="22"/>
                <w:lang w:val="ru-RU"/>
              </w:rPr>
              <w:t xml:space="preserve"> младшая группа</w:t>
            </w:r>
          </w:p>
          <w:p w14:paraId="6F89D5C8" w14:textId="77777777" w:rsidR="00F774F3" w:rsidRPr="00F774F3" w:rsidRDefault="00F774F3" w:rsidP="00F774F3">
            <w:pPr>
              <w:jc w:val="center"/>
              <w:rPr>
                <w:spacing w:val="-10"/>
                <w:sz w:val="22"/>
                <w:szCs w:val="22"/>
                <w:lang w:eastAsia="en-US"/>
              </w:rPr>
            </w:pPr>
            <w:r w:rsidRPr="00F774F3">
              <w:rPr>
                <w:bCs/>
                <w:sz w:val="22"/>
                <w:szCs w:val="22"/>
              </w:rPr>
              <w:t>№ 9, 5</w:t>
            </w:r>
          </w:p>
        </w:tc>
        <w:tc>
          <w:tcPr>
            <w:tcW w:w="2624" w:type="dxa"/>
          </w:tcPr>
          <w:p w14:paraId="15DB48C7" w14:textId="77777777" w:rsidR="00F774F3" w:rsidRPr="00F774F3" w:rsidRDefault="00F774F3" w:rsidP="00F774F3">
            <w:pPr>
              <w:jc w:val="center"/>
              <w:rPr>
                <w:b/>
                <w:sz w:val="22"/>
                <w:szCs w:val="22"/>
              </w:rPr>
            </w:pPr>
            <w:proofErr w:type="spellStart"/>
            <w:r w:rsidRPr="00F774F3">
              <w:rPr>
                <w:b/>
                <w:sz w:val="22"/>
                <w:szCs w:val="22"/>
              </w:rPr>
              <w:t>Средняя</w:t>
            </w:r>
            <w:proofErr w:type="spellEnd"/>
            <w:r w:rsidRPr="00F774F3">
              <w:rPr>
                <w:b/>
                <w:sz w:val="22"/>
                <w:szCs w:val="22"/>
              </w:rPr>
              <w:t xml:space="preserve"> </w:t>
            </w:r>
            <w:proofErr w:type="spellStart"/>
            <w:r w:rsidRPr="00F774F3">
              <w:rPr>
                <w:b/>
                <w:sz w:val="22"/>
                <w:szCs w:val="22"/>
              </w:rPr>
              <w:t>группа</w:t>
            </w:r>
            <w:proofErr w:type="spellEnd"/>
          </w:p>
          <w:p w14:paraId="1883BC28" w14:textId="77777777" w:rsidR="00F774F3" w:rsidRPr="00F774F3" w:rsidRDefault="00F774F3" w:rsidP="00F774F3">
            <w:pPr>
              <w:jc w:val="center"/>
              <w:rPr>
                <w:spacing w:val="-10"/>
                <w:sz w:val="22"/>
                <w:szCs w:val="22"/>
                <w:lang w:eastAsia="en-US"/>
              </w:rPr>
            </w:pPr>
            <w:r w:rsidRPr="00F774F3">
              <w:rPr>
                <w:bCs/>
                <w:sz w:val="22"/>
                <w:szCs w:val="22"/>
              </w:rPr>
              <w:t>№ 1, 10</w:t>
            </w:r>
          </w:p>
        </w:tc>
        <w:tc>
          <w:tcPr>
            <w:tcW w:w="2624" w:type="dxa"/>
          </w:tcPr>
          <w:p w14:paraId="10D61769" w14:textId="77777777" w:rsidR="00F774F3" w:rsidRPr="00F774F3" w:rsidRDefault="00F774F3" w:rsidP="00F774F3">
            <w:pPr>
              <w:jc w:val="center"/>
              <w:rPr>
                <w:b/>
                <w:sz w:val="22"/>
                <w:szCs w:val="22"/>
              </w:rPr>
            </w:pPr>
            <w:proofErr w:type="spellStart"/>
            <w:r w:rsidRPr="00F774F3">
              <w:rPr>
                <w:b/>
                <w:sz w:val="22"/>
                <w:szCs w:val="22"/>
              </w:rPr>
              <w:t>Старшая</w:t>
            </w:r>
            <w:proofErr w:type="spellEnd"/>
            <w:r w:rsidRPr="00F774F3">
              <w:rPr>
                <w:b/>
                <w:sz w:val="22"/>
                <w:szCs w:val="22"/>
              </w:rPr>
              <w:t xml:space="preserve"> </w:t>
            </w:r>
            <w:proofErr w:type="spellStart"/>
            <w:r w:rsidRPr="00F774F3">
              <w:rPr>
                <w:b/>
                <w:sz w:val="22"/>
                <w:szCs w:val="22"/>
              </w:rPr>
              <w:t>группа</w:t>
            </w:r>
            <w:proofErr w:type="spellEnd"/>
          </w:p>
          <w:p w14:paraId="004CD890" w14:textId="77777777" w:rsidR="00F774F3" w:rsidRPr="00F774F3" w:rsidRDefault="00F774F3" w:rsidP="00F774F3">
            <w:pPr>
              <w:jc w:val="center"/>
              <w:rPr>
                <w:sz w:val="22"/>
                <w:szCs w:val="22"/>
                <w:lang w:eastAsia="en-US"/>
              </w:rPr>
            </w:pPr>
            <w:r w:rsidRPr="00F774F3">
              <w:rPr>
                <w:bCs/>
                <w:sz w:val="22"/>
                <w:szCs w:val="22"/>
              </w:rPr>
              <w:t>№ 11, 12</w:t>
            </w:r>
          </w:p>
        </w:tc>
        <w:tc>
          <w:tcPr>
            <w:tcW w:w="2625" w:type="dxa"/>
          </w:tcPr>
          <w:p w14:paraId="1F1CAF62" w14:textId="77777777" w:rsidR="00F774F3" w:rsidRPr="00F774F3" w:rsidRDefault="00F774F3" w:rsidP="00F774F3">
            <w:pPr>
              <w:jc w:val="center"/>
              <w:rPr>
                <w:b/>
                <w:sz w:val="22"/>
                <w:szCs w:val="22"/>
              </w:rPr>
            </w:pPr>
            <w:proofErr w:type="spellStart"/>
            <w:r w:rsidRPr="00F774F3">
              <w:rPr>
                <w:b/>
                <w:sz w:val="22"/>
                <w:szCs w:val="22"/>
              </w:rPr>
              <w:t>Подготовительная</w:t>
            </w:r>
            <w:proofErr w:type="spellEnd"/>
          </w:p>
          <w:p w14:paraId="2A80F661" w14:textId="77777777" w:rsidR="00F774F3" w:rsidRPr="00F774F3" w:rsidRDefault="00F774F3" w:rsidP="00F774F3">
            <w:pPr>
              <w:jc w:val="center"/>
              <w:rPr>
                <w:b/>
                <w:sz w:val="22"/>
                <w:szCs w:val="22"/>
              </w:rPr>
            </w:pPr>
            <w:proofErr w:type="spellStart"/>
            <w:r w:rsidRPr="00F774F3">
              <w:rPr>
                <w:b/>
                <w:sz w:val="22"/>
                <w:szCs w:val="22"/>
              </w:rPr>
              <w:t>Группа</w:t>
            </w:r>
            <w:proofErr w:type="spellEnd"/>
          </w:p>
          <w:p w14:paraId="3078BCCF" w14:textId="77777777" w:rsidR="00F774F3" w:rsidRPr="00F774F3" w:rsidRDefault="00F774F3" w:rsidP="00F774F3">
            <w:pPr>
              <w:jc w:val="center"/>
              <w:rPr>
                <w:sz w:val="22"/>
                <w:szCs w:val="22"/>
                <w:lang w:eastAsia="en-US"/>
              </w:rPr>
            </w:pPr>
            <w:r w:rsidRPr="00F774F3">
              <w:rPr>
                <w:bCs/>
                <w:sz w:val="22"/>
                <w:szCs w:val="22"/>
              </w:rPr>
              <w:t>№ 8</w:t>
            </w:r>
          </w:p>
        </w:tc>
      </w:tr>
      <w:tr w:rsidR="00F774F3" w:rsidRPr="00F774F3" w14:paraId="76170F18" w14:textId="77777777" w:rsidTr="00463AAA">
        <w:trPr>
          <w:trHeight w:val="476"/>
        </w:trPr>
        <w:tc>
          <w:tcPr>
            <w:tcW w:w="2624" w:type="dxa"/>
            <w:vAlign w:val="center"/>
          </w:tcPr>
          <w:p w14:paraId="6F6E55CE" w14:textId="77777777" w:rsidR="00F774F3" w:rsidRPr="00F774F3" w:rsidRDefault="00F774F3" w:rsidP="00F774F3">
            <w:pPr>
              <w:jc w:val="center"/>
              <w:rPr>
                <w:b/>
                <w:bCs/>
                <w:sz w:val="22"/>
                <w:szCs w:val="22"/>
                <w:lang w:eastAsia="en-US"/>
              </w:rPr>
            </w:pPr>
            <w:proofErr w:type="spellStart"/>
            <w:r w:rsidRPr="00F774F3">
              <w:rPr>
                <w:b/>
                <w:bCs/>
                <w:sz w:val="22"/>
                <w:szCs w:val="22"/>
                <w:lang w:eastAsia="en-US"/>
              </w:rPr>
              <w:t>Тема</w:t>
            </w:r>
            <w:proofErr w:type="spellEnd"/>
            <w:r w:rsidRPr="00F774F3">
              <w:rPr>
                <w:b/>
                <w:bCs/>
                <w:sz w:val="22"/>
                <w:szCs w:val="22"/>
                <w:lang w:eastAsia="en-US"/>
              </w:rPr>
              <w:t xml:space="preserve"> </w:t>
            </w:r>
            <w:proofErr w:type="spellStart"/>
            <w:r w:rsidRPr="00F774F3">
              <w:rPr>
                <w:b/>
                <w:bCs/>
                <w:sz w:val="22"/>
                <w:szCs w:val="22"/>
                <w:lang w:eastAsia="en-US"/>
              </w:rPr>
              <w:t>недели</w:t>
            </w:r>
            <w:proofErr w:type="spellEnd"/>
          </w:p>
        </w:tc>
        <w:tc>
          <w:tcPr>
            <w:tcW w:w="2624" w:type="dxa"/>
          </w:tcPr>
          <w:p w14:paraId="76DEC56E" w14:textId="77777777" w:rsidR="00F774F3" w:rsidRPr="00F774F3" w:rsidRDefault="00F774F3" w:rsidP="00F774F3">
            <w:pPr>
              <w:jc w:val="center"/>
              <w:rPr>
                <w:spacing w:val="-10"/>
                <w:sz w:val="22"/>
                <w:szCs w:val="22"/>
                <w:lang w:eastAsia="en-US"/>
              </w:rPr>
            </w:pPr>
            <w:proofErr w:type="spellStart"/>
            <w:r w:rsidRPr="00F774F3">
              <w:rPr>
                <w:lang w:eastAsia="en-US"/>
              </w:rPr>
              <w:t>Мамочка</w:t>
            </w:r>
            <w:proofErr w:type="spellEnd"/>
            <w:r w:rsidRPr="00F774F3">
              <w:rPr>
                <w:lang w:eastAsia="en-US"/>
              </w:rPr>
              <w:t xml:space="preserve"> </w:t>
            </w:r>
            <w:proofErr w:type="spellStart"/>
            <w:r w:rsidRPr="00F774F3">
              <w:rPr>
                <w:lang w:eastAsia="en-US"/>
              </w:rPr>
              <w:t>моя</w:t>
            </w:r>
            <w:proofErr w:type="spellEnd"/>
          </w:p>
        </w:tc>
        <w:tc>
          <w:tcPr>
            <w:tcW w:w="2624" w:type="dxa"/>
            <w:gridSpan w:val="2"/>
          </w:tcPr>
          <w:p w14:paraId="5B490811" w14:textId="77777777" w:rsidR="00F774F3" w:rsidRPr="00F774F3" w:rsidRDefault="00F774F3" w:rsidP="00F774F3">
            <w:pPr>
              <w:jc w:val="center"/>
              <w:rPr>
                <w:spacing w:val="-10"/>
                <w:sz w:val="22"/>
                <w:szCs w:val="22"/>
                <w:lang w:eastAsia="en-US"/>
              </w:rPr>
            </w:pPr>
            <w:proofErr w:type="spellStart"/>
            <w:r w:rsidRPr="00F774F3">
              <w:rPr>
                <w:lang w:eastAsia="en-US"/>
              </w:rPr>
              <w:t>Мамочка</w:t>
            </w:r>
            <w:proofErr w:type="spellEnd"/>
            <w:r w:rsidRPr="00F774F3">
              <w:rPr>
                <w:lang w:eastAsia="en-US"/>
              </w:rPr>
              <w:t xml:space="preserve"> </w:t>
            </w:r>
            <w:proofErr w:type="spellStart"/>
            <w:r w:rsidRPr="00F774F3">
              <w:rPr>
                <w:lang w:eastAsia="en-US"/>
              </w:rPr>
              <w:t>моя</w:t>
            </w:r>
            <w:proofErr w:type="spellEnd"/>
          </w:p>
        </w:tc>
        <w:tc>
          <w:tcPr>
            <w:tcW w:w="2624" w:type="dxa"/>
          </w:tcPr>
          <w:p w14:paraId="1BC75ECD" w14:textId="77777777" w:rsidR="00F774F3" w:rsidRPr="00F774F3" w:rsidRDefault="00F774F3" w:rsidP="00F774F3">
            <w:pPr>
              <w:jc w:val="center"/>
              <w:rPr>
                <w:spacing w:val="-10"/>
                <w:sz w:val="22"/>
                <w:szCs w:val="22"/>
                <w:lang w:eastAsia="en-US"/>
              </w:rPr>
            </w:pPr>
            <w:proofErr w:type="spellStart"/>
            <w:r w:rsidRPr="00F774F3">
              <w:rPr>
                <w:lang w:eastAsia="en-US"/>
              </w:rPr>
              <w:t>Что</w:t>
            </w:r>
            <w:proofErr w:type="spellEnd"/>
            <w:r w:rsidRPr="00F774F3">
              <w:rPr>
                <w:lang w:eastAsia="en-US"/>
              </w:rPr>
              <w:t xml:space="preserve"> </w:t>
            </w:r>
            <w:proofErr w:type="spellStart"/>
            <w:r w:rsidRPr="00F774F3">
              <w:rPr>
                <w:lang w:eastAsia="en-US"/>
              </w:rPr>
              <w:t>за</w:t>
            </w:r>
            <w:proofErr w:type="spellEnd"/>
            <w:r w:rsidRPr="00F774F3">
              <w:rPr>
                <w:lang w:eastAsia="en-US"/>
              </w:rPr>
              <w:t xml:space="preserve"> </w:t>
            </w:r>
            <w:proofErr w:type="spellStart"/>
            <w:r w:rsidRPr="00F774F3">
              <w:rPr>
                <w:lang w:eastAsia="en-US"/>
              </w:rPr>
              <w:t>праздник</w:t>
            </w:r>
            <w:proofErr w:type="spellEnd"/>
            <w:r w:rsidRPr="00F774F3">
              <w:rPr>
                <w:lang w:eastAsia="en-US"/>
              </w:rPr>
              <w:t xml:space="preserve"> 8 </w:t>
            </w:r>
            <w:proofErr w:type="spellStart"/>
            <w:r w:rsidRPr="00F774F3">
              <w:rPr>
                <w:lang w:eastAsia="en-US"/>
              </w:rPr>
              <w:t>марта</w:t>
            </w:r>
            <w:proofErr w:type="spellEnd"/>
            <w:r w:rsidRPr="00F774F3">
              <w:rPr>
                <w:lang w:eastAsia="en-US"/>
              </w:rPr>
              <w:t>?</w:t>
            </w:r>
          </w:p>
        </w:tc>
        <w:tc>
          <w:tcPr>
            <w:tcW w:w="2624" w:type="dxa"/>
          </w:tcPr>
          <w:p w14:paraId="4A8CA428" w14:textId="77777777" w:rsidR="00F774F3" w:rsidRPr="00F774F3" w:rsidRDefault="00F774F3" w:rsidP="00F774F3">
            <w:pPr>
              <w:jc w:val="center"/>
              <w:rPr>
                <w:sz w:val="22"/>
                <w:szCs w:val="22"/>
                <w:lang w:eastAsia="en-US"/>
              </w:rPr>
            </w:pPr>
            <w:proofErr w:type="spellStart"/>
            <w:r w:rsidRPr="00F774F3">
              <w:rPr>
                <w:sz w:val="22"/>
                <w:szCs w:val="22"/>
                <w:lang w:eastAsia="en-US"/>
              </w:rPr>
              <w:t>Женский</w:t>
            </w:r>
            <w:proofErr w:type="spellEnd"/>
            <w:r w:rsidRPr="00F774F3">
              <w:rPr>
                <w:sz w:val="22"/>
                <w:szCs w:val="22"/>
                <w:lang w:eastAsia="en-US"/>
              </w:rPr>
              <w:t xml:space="preserve"> </w:t>
            </w:r>
            <w:proofErr w:type="spellStart"/>
            <w:r w:rsidRPr="00F774F3">
              <w:rPr>
                <w:sz w:val="22"/>
                <w:szCs w:val="22"/>
                <w:lang w:eastAsia="en-US"/>
              </w:rPr>
              <w:t>день</w:t>
            </w:r>
            <w:proofErr w:type="spellEnd"/>
            <w:r w:rsidRPr="00F774F3">
              <w:rPr>
                <w:sz w:val="22"/>
                <w:szCs w:val="22"/>
                <w:lang w:eastAsia="en-US"/>
              </w:rPr>
              <w:t xml:space="preserve">, </w:t>
            </w:r>
            <w:proofErr w:type="spellStart"/>
            <w:r w:rsidRPr="00F774F3">
              <w:rPr>
                <w:sz w:val="22"/>
                <w:szCs w:val="22"/>
                <w:lang w:eastAsia="en-US"/>
              </w:rPr>
              <w:t>какой</w:t>
            </w:r>
            <w:proofErr w:type="spellEnd"/>
            <w:r w:rsidRPr="00F774F3">
              <w:rPr>
                <w:sz w:val="22"/>
                <w:szCs w:val="22"/>
                <w:lang w:eastAsia="en-US"/>
              </w:rPr>
              <w:t xml:space="preserve"> </w:t>
            </w:r>
            <w:proofErr w:type="spellStart"/>
            <w:r w:rsidRPr="00F774F3">
              <w:rPr>
                <w:sz w:val="22"/>
                <w:szCs w:val="22"/>
                <w:lang w:eastAsia="en-US"/>
              </w:rPr>
              <w:t>он</w:t>
            </w:r>
            <w:proofErr w:type="spellEnd"/>
            <w:r w:rsidRPr="00F774F3">
              <w:rPr>
                <w:sz w:val="22"/>
                <w:szCs w:val="22"/>
                <w:lang w:eastAsia="en-US"/>
              </w:rPr>
              <w:t>?</w:t>
            </w:r>
          </w:p>
        </w:tc>
        <w:tc>
          <w:tcPr>
            <w:tcW w:w="2625" w:type="dxa"/>
          </w:tcPr>
          <w:p w14:paraId="10826987" w14:textId="77777777" w:rsidR="00F774F3" w:rsidRPr="00F774F3" w:rsidRDefault="00F774F3" w:rsidP="00F774F3">
            <w:pPr>
              <w:jc w:val="center"/>
              <w:rPr>
                <w:sz w:val="22"/>
                <w:szCs w:val="22"/>
                <w:lang w:eastAsia="en-US"/>
              </w:rPr>
            </w:pPr>
            <w:proofErr w:type="spellStart"/>
            <w:r w:rsidRPr="00F774F3">
              <w:rPr>
                <w:sz w:val="22"/>
                <w:szCs w:val="22"/>
                <w:lang w:eastAsia="en-US"/>
              </w:rPr>
              <w:t>Женский</w:t>
            </w:r>
            <w:proofErr w:type="spellEnd"/>
            <w:r w:rsidRPr="00F774F3">
              <w:rPr>
                <w:sz w:val="22"/>
                <w:szCs w:val="22"/>
                <w:lang w:eastAsia="en-US"/>
              </w:rPr>
              <w:t xml:space="preserve"> </w:t>
            </w:r>
            <w:proofErr w:type="spellStart"/>
            <w:r w:rsidRPr="00F774F3">
              <w:rPr>
                <w:sz w:val="22"/>
                <w:szCs w:val="22"/>
                <w:lang w:eastAsia="en-US"/>
              </w:rPr>
              <w:t>день</w:t>
            </w:r>
            <w:proofErr w:type="spellEnd"/>
            <w:r w:rsidRPr="00F774F3">
              <w:rPr>
                <w:sz w:val="22"/>
                <w:szCs w:val="22"/>
                <w:lang w:eastAsia="en-US"/>
              </w:rPr>
              <w:t xml:space="preserve">, </w:t>
            </w:r>
            <w:proofErr w:type="spellStart"/>
            <w:r w:rsidRPr="00F774F3">
              <w:rPr>
                <w:sz w:val="22"/>
                <w:szCs w:val="22"/>
                <w:lang w:eastAsia="en-US"/>
              </w:rPr>
              <w:t>какой</w:t>
            </w:r>
            <w:proofErr w:type="spellEnd"/>
            <w:r w:rsidRPr="00F774F3">
              <w:rPr>
                <w:sz w:val="22"/>
                <w:szCs w:val="22"/>
                <w:lang w:eastAsia="en-US"/>
              </w:rPr>
              <w:t xml:space="preserve"> </w:t>
            </w:r>
            <w:proofErr w:type="spellStart"/>
            <w:r w:rsidRPr="00F774F3">
              <w:rPr>
                <w:sz w:val="22"/>
                <w:szCs w:val="22"/>
                <w:lang w:eastAsia="en-US"/>
              </w:rPr>
              <w:t>он</w:t>
            </w:r>
            <w:proofErr w:type="spellEnd"/>
            <w:r w:rsidRPr="00F774F3">
              <w:rPr>
                <w:sz w:val="22"/>
                <w:szCs w:val="22"/>
                <w:lang w:eastAsia="en-US"/>
              </w:rPr>
              <w:t>?</w:t>
            </w:r>
          </w:p>
        </w:tc>
      </w:tr>
      <w:tr w:rsidR="00F774F3" w:rsidRPr="00F774F3" w14:paraId="3AC51221" w14:textId="77777777" w:rsidTr="00463AAA">
        <w:trPr>
          <w:trHeight w:val="476"/>
        </w:trPr>
        <w:tc>
          <w:tcPr>
            <w:tcW w:w="2624" w:type="dxa"/>
            <w:vAlign w:val="center"/>
          </w:tcPr>
          <w:p w14:paraId="6DAB0E9E" w14:textId="77777777" w:rsidR="00F774F3" w:rsidRPr="00F774F3" w:rsidRDefault="00F774F3" w:rsidP="00F774F3">
            <w:pPr>
              <w:jc w:val="center"/>
              <w:rPr>
                <w:b/>
                <w:bCs/>
                <w:sz w:val="22"/>
                <w:szCs w:val="22"/>
                <w:lang w:eastAsia="en-US"/>
              </w:rPr>
            </w:pPr>
            <w:proofErr w:type="spellStart"/>
            <w:r w:rsidRPr="00F774F3">
              <w:rPr>
                <w:b/>
                <w:bCs/>
                <w:sz w:val="22"/>
                <w:szCs w:val="22"/>
                <w:lang w:eastAsia="en-US"/>
              </w:rPr>
              <w:t>Праздники</w:t>
            </w:r>
            <w:proofErr w:type="spellEnd"/>
            <w:r w:rsidRPr="00F774F3">
              <w:rPr>
                <w:b/>
                <w:bCs/>
                <w:sz w:val="22"/>
                <w:szCs w:val="22"/>
                <w:lang w:eastAsia="en-US"/>
              </w:rPr>
              <w:t xml:space="preserve"> </w:t>
            </w:r>
            <w:proofErr w:type="spellStart"/>
            <w:r w:rsidRPr="00F774F3">
              <w:rPr>
                <w:b/>
                <w:bCs/>
                <w:sz w:val="22"/>
                <w:szCs w:val="22"/>
                <w:lang w:eastAsia="en-US"/>
              </w:rPr>
              <w:t>по</w:t>
            </w:r>
            <w:proofErr w:type="spellEnd"/>
            <w:r w:rsidRPr="00F774F3">
              <w:rPr>
                <w:b/>
                <w:bCs/>
                <w:sz w:val="22"/>
                <w:szCs w:val="22"/>
                <w:lang w:eastAsia="en-US"/>
              </w:rPr>
              <w:t xml:space="preserve"> ФОП ДО</w:t>
            </w:r>
          </w:p>
        </w:tc>
        <w:tc>
          <w:tcPr>
            <w:tcW w:w="2624" w:type="dxa"/>
            <w:vAlign w:val="center"/>
          </w:tcPr>
          <w:p w14:paraId="565CA9D3" w14:textId="77777777" w:rsidR="00F774F3" w:rsidRPr="00F774F3" w:rsidRDefault="00F774F3" w:rsidP="00F774F3">
            <w:pPr>
              <w:jc w:val="center"/>
              <w:rPr>
                <w:spacing w:val="-10"/>
                <w:sz w:val="22"/>
                <w:szCs w:val="22"/>
                <w:lang w:eastAsia="en-US"/>
              </w:rPr>
            </w:pPr>
            <w:r w:rsidRPr="00F774F3">
              <w:rPr>
                <w:spacing w:val="-10"/>
                <w:sz w:val="22"/>
                <w:szCs w:val="22"/>
                <w:lang w:eastAsia="en-US"/>
              </w:rPr>
              <w:t xml:space="preserve">8 </w:t>
            </w:r>
            <w:proofErr w:type="spellStart"/>
            <w:r w:rsidRPr="00F774F3">
              <w:rPr>
                <w:spacing w:val="-10"/>
                <w:sz w:val="22"/>
                <w:szCs w:val="22"/>
                <w:lang w:eastAsia="en-US"/>
              </w:rPr>
              <w:t>марта</w:t>
            </w:r>
            <w:proofErr w:type="spellEnd"/>
            <w:r w:rsidRPr="00F774F3">
              <w:rPr>
                <w:spacing w:val="-10"/>
                <w:sz w:val="22"/>
                <w:szCs w:val="22"/>
                <w:lang w:eastAsia="en-US"/>
              </w:rPr>
              <w:t xml:space="preserve"> - </w:t>
            </w:r>
            <w:proofErr w:type="spellStart"/>
            <w:r w:rsidRPr="00F774F3">
              <w:rPr>
                <w:spacing w:val="-10"/>
                <w:sz w:val="22"/>
                <w:szCs w:val="22"/>
                <w:lang w:eastAsia="en-US"/>
              </w:rPr>
              <w:t>Международный</w:t>
            </w:r>
            <w:proofErr w:type="spellEnd"/>
            <w:r w:rsidRPr="00F774F3">
              <w:rPr>
                <w:spacing w:val="-10"/>
                <w:sz w:val="22"/>
                <w:szCs w:val="22"/>
                <w:lang w:eastAsia="en-US"/>
              </w:rPr>
              <w:t xml:space="preserve"> </w:t>
            </w:r>
            <w:proofErr w:type="spellStart"/>
            <w:r w:rsidRPr="00F774F3">
              <w:rPr>
                <w:spacing w:val="-10"/>
                <w:sz w:val="22"/>
                <w:szCs w:val="22"/>
                <w:lang w:eastAsia="en-US"/>
              </w:rPr>
              <w:t>женский</w:t>
            </w:r>
            <w:proofErr w:type="spellEnd"/>
            <w:r w:rsidRPr="00F774F3">
              <w:rPr>
                <w:spacing w:val="-10"/>
                <w:sz w:val="22"/>
                <w:szCs w:val="22"/>
                <w:lang w:eastAsia="en-US"/>
              </w:rPr>
              <w:t xml:space="preserve"> </w:t>
            </w:r>
            <w:proofErr w:type="spellStart"/>
            <w:r w:rsidRPr="00F774F3">
              <w:rPr>
                <w:spacing w:val="-10"/>
                <w:sz w:val="22"/>
                <w:szCs w:val="22"/>
                <w:lang w:eastAsia="en-US"/>
              </w:rPr>
              <w:t>день</w:t>
            </w:r>
            <w:proofErr w:type="spellEnd"/>
          </w:p>
        </w:tc>
        <w:tc>
          <w:tcPr>
            <w:tcW w:w="2624" w:type="dxa"/>
            <w:gridSpan w:val="2"/>
            <w:vAlign w:val="center"/>
          </w:tcPr>
          <w:p w14:paraId="3BEBE92E" w14:textId="77777777" w:rsidR="00F774F3" w:rsidRPr="00F774F3" w:rsidRDefault="00F774F3" w:rsidP="00F774F3">
            <w:pPr>
              <w:jc w:val="center"/>
              <w:rPr>
                <w:spacing w:val="-10"/>
                <w:sz w:val="22"/>
                <w:szCs w:val="22"/>
                <w:lang w:eastAsia="en-US"/>
              </w:rPr>
            </w:pPr>
            <w:r w:rsidRPr="00F774F3">
              <w:rPr>
                <w:spacing w:val="-10"/>
                <w:sz w:val="22"/>
                <w:szCs w:val="22"/>
                <w:lang w:eastAsia="en-US"/>
              </w:rPr>
              <w:t xml:space="preserve">8 </w:t>
            </w:r>
            <w:proofErr w:type="spellStart"/>
            <w:r w:rsidRPr="00F774F3">
              <w:rPr>
                <w:spacing w:val="-10"/>
                <w:sz w:val="22"/>
                <w:szCs w:val="22"/>
                <w:lang w:eastAsia="en-US"/>
              </w:rPr>
              <w:t>марта</w:t>
            </w:r>
            <w:proofErr w:type="spellEnd"/>
            <w:r w:rsidRPr="00F774F3">
              <w:rPr>
                <w:spacing w:val="-10"/>
                <w:sz w:val="22"/>
                <w:szCs w:val="22"/>
                <w:lang w:eastAsia="en-US"/>
              </w:rPr>
              <w:t xml:space="preserve"> - </w:t>
            </w:r>
            <w:proofErr w:type="spellStart"/>
            <w:r w:rsidRPr="00F774F3">
              <w:rPr>
                <w:spacing w:val="-10"/>
                <w:sz w:val="22"/>
                <w:szCs w:val="22"/>
                <w:lang w:eastAsia="en-US"/>
              </w:rPr>
              <w:t>Международный</w:t>
            </w:r>
            <w:proofErr w:type="spellEnd"/>
            <w:r w:rsidRPr="00F774F3">
              <w:rPr>
                <w:spacing w:val="-10"/>
                <w:sz w:val="22"/>
                <w:szCs w:val="22"/>
                <w:lang w:eastAsia="en-US"/>
              </w:rPr>
              <w:t xml:space="preserve"> </w:t>
            </w:r>
            <w:proofErr w:type="spellStart"/>
            <w:r w:rsidRPr="00F774F3">
              <w:rPr>
                <w:spacing w:val="-10"/>
                <w:sz w:val="22"/>
                <w:szCs w:val="22"/>
                <w:lang w:eastAsia="en-US"/>
              </w:rPr>
              <w:t>женский</w:t>
            </w:r>
            <w:proofErr w:type="spellEnd"/>
            <w:r w:rsidRPr="00F774F3">
              <w:rPr>
                <w:spacing w:val="-10"/>
                <w:sz w:val="22"/>
                <w:szCs w:val="22"/>
                <w:lang w:eastAsia="en-US"/>
              </w:rPr>
              <w:t xml:space="preserve"> </w:t>
            </w:r>
            <w:proofErr w:type="spellStart"/>
            <w:r w:rsidRPr="00F774F3">
              <w:rPr>
                <w:spacing w:val="-10"/>
                <w:sz w:val="22"/>
                <w:szCs w:val="22"/>
                <w:lang w:eastAsia="en-US"/>
              </w:rPr>
              <w:t>день</w:t>
            </w:r>
            <w:proofErr w:type="spellEnd"/>
          </w:p>
        </w:tc>
        <w:tc>
          <w:tcPr>
            <w:tcW w:w="2624" w:type="dxa"/>
            <w:vAlign w:val="center"/>
          </w:tcPr>
          <w:p w14:paraId="645D6845" w14:textId="77777777" w:rsidR="00F774F3" w:rsidRPr="00F774F3" w:rsidRDefault="00F774F3" w:rsidP="00F774F3">
            <w:pPr>
              <w:jc w:val="center"/>
              <w:rPr>
                <w:spacing w:val="-10"/>
                <w:sz w:val="22"/>
                <w:szCs w:val="22"/>
                <w:lang w:eastAsia="en-US"/>
              </w:rPr>
            </w:pPr>
            <w:r w:rsidRPr="00F774F3">
              <w:rPr>
                <w:spacing w:val="-10"/>
                <w:sz w:val="22"/>
                <w:szCs w:val="22"/>
                <w:lang w:eastAsia="en-US"/>
              </w:rPr>
              <w:t xml:space="preserve">8 </w:t>
            </w:r>
            <w:proofErr w:type="spellStart"/>
            <w:r w:rsidRPr="00F774F3">
              <w:rPr>
                <w:spacing w:val="-10"/>
                <w:sz w:val="22"/>
                <w:szCs w:val="22"/>
                <w:lang w:eastAsia="en-US"/>
              </w:rPr>
              <w:t>марта</w:t>
            </w:r>
            <w:proofErr w:type="spellEnd"/>
            <w:r w:rsidRPr="00F774F3">
              <w:rPr>
                <w:spacing w:val="-10"/>
                <w:sz w:val="22"/>
                <w:szCs w:val="22"/>
                <w:lang w:eastAsia="en-US"/>
              </w:rPr>
              <w:t xml:space="preserve"> - </w:t>
            </w:r>
            <w:proofErr w:type="spellStart"/>
            <w:r w:rsidRPr="00F774F3">
              <w:rPr>
                <w:spacing w:val="-10"/>
                <w:sz w:val="22"/>
                <w:szCs w:val="22"/>
                <w:lang w:eastAsia="en-US"/>
              </w:rPr>
              <w:t>Международный</w:t>
            </w:r>
            <w:proofErr w:type="spellEnd"/>
            <w:r w:rsidRPr="00F774F3">
              <w:rPr>
                <w:spacing w:val="-10"/>
                <w:sz w:val="22"/>
                <w:szCs w:val="22"/>
                <w:lang w:eastAsia="en-US"/>
              </w:rPr>
              <w:t xml:space="preserve"> </w:t>
            </w:r>
            <w:proofErr w:type="spellStart"/>
            <w:r w:rsidRPr="00F774F3">
              <w:rPr>
                <w:spacing w:val="-10"/>
                <w:sz w:val="22"/>
                <w:szCs w:val="22"/>
                <w:lang w:eastAsia="en-US"/>
              </w:rPr>
              <w:t>женский</w:t>
            </w:r>
            <w:proofErr w:type="spellEnd"/>
            <w:r w:rsidRPr="00F774F3">
              <w:rPr>
                <w:spacing w:val="-10"/>
                <w:sz w:val="22"/>
                <w:szCs w:val="22"/>
                <w:lang w:eastAsia="en-US"/>
              </w:rPr>
              <w:t xml:space="preserve"> </w:t>
            </w:r>
            <w:proofErr w:type="spellStart"/>
            <w:r w:rsidRPr="00F774F3">
              <w:rPr>
                <w:spacing w:val="-10"/>
                <w:sz w:val="22"/>
                <w:szCs w:val="22"/>
                <w:lang w:eastAsia="en-US"/>
              </w:rPr>
              <w:t>день</w:t>
            </w:r>
            <w:proofErr w:type="spellEnd"/>
          </w:p>
        </w:tc>
        <w:tc>
          <w:tcPr>
            <w:tcW w:w="2624" w:type="dxa"/>
            <w:vAlign w:val="center"/>
          </w:tcPr>
          <w:p w14:paraId="6E7601BF" w14:textId="77777777" w:rsidR="00F774F3" w:rsidRPr="00F774F3" w:rsidRDefault="00F774F3" w:rsidP="00F774F3">
            <w:pPr>
              <w:jc w:val="center"/>
              <w:rPr>
                <w:sz w:val="22"/>
                <w:szCs w:val="22"/>
                <w:lang w:eastAsia="en-US"/>
              </w:rPr>
            </w:pPr>
            <w:r w:rsidRPr="00F774F3">
              <w:rPr>
                <w:sz w:val="22"/>
                <w:szCs w:val="22"/>
                <w:lang w:eastAsia="en-US"/>
              </w:rPr>
              <w:t xml:space="preserve">8 </w:t>
            </w:r>
            <w:proofErr w:type="spellStart"/>
            <w:r w:rsidRPr="00F774F3">
              <w:rPr>
                <w:sz w:val="22"/>
                <w:szCs w:val="22"/>
                <w:lang w:eastAsia="en-US"/>
              </w:rPr>
              <w:t>марта</w:t>
            </w:r>
            <w:proofErr w:type="spellEnd"/>
            <w:r w:rsidRPr="00F774F3">
              <w:rPr>
                <w:sz w:val="22"/>
                <w:szCs w:val="22"/>
                <w:lang w:eastAsia="en-US"/>
              </w:rPr>
              <w:t xml:space="preserve"> - </w:t>
            </w:r>
            <w:proofErr w:type="spellStart"/>
            <w:r w:rsidRPr="00F774F3">
              <w:rPr>
                <w:sz w:val="22"/>
                <w:szCs w:val="22"/>
                <w:lang w:eastAsia="en-US"/>
              </w:rPr>
              <w:t>Международный</w:t>
            </w:r>
            <w:proofErr w:type="spellEnd"/>
            <w:r w:rsidRPr="00F774F3">
              <w:rPr>
                <w:sz w:val="22"/>
                <w:szCs w:val="22"/>
                <w:lang w:eastAsia="en-US"/>
              </w:rPr>
              <w:t xml:space="preserve"> </w:t>
            </w:r>
            <w:proofErr w:type="spellStart"/>
            <w:r w:rsidRPr="00F774F3">
              <w:rPr>
                <w:sz w:val="22"/>
                <w:szCs w:val="22"/>
                <w:lang w:eastAsia="en-US"/>
              </w:rPr>
              <w:t>женский</w:t>
            </w:r>
            <w:proofErr w:type="spellEnd"/>
            <w:r w:rsidRPr="00F774F3">
              <w:rPr>
                <w:sz w:val="22"/>
                <w:szCs w:val="22"/>
                <w:lang w:eastAsia="en-US"/>
              </w:rPr>
              <w:t xml:space="preserve"> </w:t>
            </w:r>
            <w:proofErr w:type="spellStart"/>
            <w:r w:rsidRPr="00F774F3">
              <w:rPr>
                <w:sz w:val="22"/>
                <w:szCs w:val="22"/>
                <w:lang w:eastAsia="en-US"/>
              </w:rPr>
              <w:t>день</w:t>
            </w:r>
            <w:proofErr w:type="spellEnd"/>
          </w:p>
        </w:tc>
        <w:tc>
          <w:tcPr>
            <w:tcW w:w="2625" w:type="dxa"/>
            <w:vAlign w:val="center"/>
          </w:tcPr>
          <w:p w14:paraId="402DDEB1" w14:textId="77777777" w:rsidR="00F774F3" w:rsidRPr="00F774F3" w:rsidRDefault="00F774F3" w:rsidP="00F774F3">
            <w:pPr>
              <w:jc w:val="center"/>
              <w:rPr>
                <w:sz w:val="22"/>
                <w:szCs w:val="22"/>
                <w:lang w:eastAsia="en-US"/>
              </w:rPr>
            </w:pPr>
            <w:r w:rsidRPr="00F774F3">
              <w:rPr>
                <w:sz w:val="22"/>
                <w:szCs w:val="22"/>
                <w:lang w:eastAsia="en-US"/>
              </w:rPr>
              <w:t xml:space="preserve">8 </w:t>
            </w:r>
            <w:proofErr w:type="spellStart"/>
            <w:r w:rsidRPr="00F774F3">
              <w:rPr>
                <w:sz w:val="22"/>
                <w:szCs w:val="22"/>
                <w:lang w:eastAsia="en-US"/>
              </w:rPr>
              <w:t>марта</w:t>
            </w:r>
            <w:proofErr w:type="spellEnd"/>
            <w:r w:rsidRPr="00F774F3">
              <w:rPr>
                <w:sz w:val="22"/>
                <w:szCs w:val="22"/>
                <w:lang w:eastAsia="en-US"/>
              </w:rPr>
              <w:t xml:space="preserve"> - </w:t>
            </w:r>
            <w:proofErr w:type="spellStart"/>
            <w:r w:rsidRPr="00F774F3">
              <w:rPr>
                <w:sz w:val="22"/>
                <w:szCs w:val="22"/>
                <w:lang w:eastAsia="en-US"/>
              </w:rPr>
              <w:t>Международный</w:t>
            </w:r>
            <w:proofErr w:type="spellEnd"/>
            <w:r w:rsidRPr="00F774F3">
              <w:rPr>
                <w:sz w:val="22"/>
                <w:szCs w:val="22"/>
                <w:lang w:eastAsia="en-US"/>
              </w:rPr>
              <w:t xml:space="preserve"> </w:t>
            </w:r>
            <w:proofErr w:type="spellStart"/>
            <w:r w:rsidRPr="00F774F3">
              <w:rPr>
                <w:sz w:val="22"/>
                <w:szCs w:val="22"/>
                <w:lang w:eastAsia="en-US"/>
              </w:rPr>
              <w:t>женский</w:t>
            </w:r>
            <w:proofErr w:type="spellEnd"/>
            <w:r w:rsidRPr="00F774F3">
              <w:rPr>
                <w:sz w:val="22"/>
                <w:szCs w:val="22"/>
                <w:lang w:eastAsia="en-US"/>
              </w:rPr>
              <w:t xml:space="preserve"> </w:t>
            </w:r>
            <w:proofErr w:type="spellStart"/>
            <w:r w:rsidRPr="00F774F3">
              <w:rPr>
                <w:sz w:val="22"/>
                <w:szCs w:val="22"/>
                <w:lang w:eastAsia="en-US"/>
              </w:rPr>
              <w:t>день</w:t>
            </w:r>
            <w:proofErr w:type="spellEnd"/>
          </w:p>
        </w:tc>
      </w:tr>
      <w:tr w:rsidR="00F774F3" w:rsidRPr="00F774F3" w14:paraId="38CADE0E" w14:textId="77777777" w:rsidTr="00463AAA">
        <w:trPr>
          <w:trHeight w:val="476"/>
        </w:trPr>
        <w:tc>
          <w:tcPr>
            <w:tcW w:w="2624" w:type="dxa"/>
            <w:vAlign w:val="center"/>
          </w:tcPr>
          <w:p w14:paraId="3555500F" w14:textId="77777777" w:rsidR="00F774F3" w:rsidRPr="00F774F3" w:rsidRDefault="00F774F3" w:rsidP="00F774F3">
            <w:pPr>
              <w:jc w:val="center"/>
              <w:rPr>
                <w:b/>
                <w:bCs/>
                <w:sz w:val="22"/>
                <w:szCs w:val="22"/>
                <w:lang w:eastAsia="en-US"/>
              </w:rPr>
            </w:pPr>
            <w:proofErr w:type="spellStart"/>
            <w:r w:rsidRPr="00F774F3">
              <w:rPr>
                <w:b/>
                <w:bCs/>
                <w:sz w:val="22"/>
                <w:szCs w:val="22"/>
                <w:lang w:eastAsia="en-US"/>
              </w:rPr>
              <w:t>Дополнительные</w:t>
            </w:r>
            <w:proofErr w:type="spellEnd"/>
            <w:r w:rsidRPr="00F774F3">
              <w:rPr>
                <w:b/>
                <w:bCs/>
                <w:sz w:val="22"/>
                <w:szCs w:val="22"/>
                <w:lang w:eastAsia="en-US"/>
              </w:rPr>
              <w:t xml:space="preserve"> </w:t>
            </w:r>
            <w:proofErr w:type="spellStart"/>
            <w:r w:rsidRPr="00F774F3">
              <w:rPr>
                <w:b/>
                <w:bCs/>
                <w:sz w:val="22"/>
                <w:szCs w:val="22"/>
                <w:lang w:eastAsia="en-US"/>
              </w:rPr>
              <w:t>праздники</w:t>
            </w:r>
            <w:proofErr w:type="spellEnd"/>
          </w:p>
        </w:tc>
        <w:tc>
          <w:tcPr>
            <w:tcW w:w="2624" w:type="dxa"/>
            <w:vAlign w:val="center"/>
          </w:tcPr>
          <w:p w14:paraId="24ED21A6" w14:textId="77777777" w:rsidR="00F774F3" w:rsidRPr="00F774F3" w:rsidRDefault="00F774F3" w:rsidP="00F774F3">
            <w:pPr>
              <w:jc w:val="center"/>
              <w:rPr>
                <w:spacing w:val="-10"/>
                <w:sz w:val="22"/>
                <w:szCs w:val="22"/>
                <w:lang w:eastAsia="en-US"/>
              </w:rPr>
            </w:pPr>
            <w:r w:rsidRPr="00F774F3">
              <w:rPr>
                <w:spacing w:val="-10"/>
                <w:sz w:val="22"/>
                <w:szCs w:val="22"/>
                <w:lang w:eastAsia="en-US"/>
              </w:rPr>
              <w:t>-</w:t>
            </w:r>
          </w:p>
        </w:tc>
        <w:tc>
          <w:tcPr>
            <w:tcW w:w="2624" w:type="dxa"/>
            <w:gridSpan w:val="2"/>
            <w:vAlign w:val="center"/>
          </w:tcPr>
          <w:p w14:paraId="38309ABF" w14:textId="77777777" w:rsidR="00F774F3" w:rsidRPr="00F774F3" w:rsidRDefault="00F774F3" w:rsidP="00F774F3">
            <w:pPr>
              <w:jc w:val="center"/>
              <w:rPr>
                <w:spacing w:val="-10"/>
                <w:sz w:val="22"/>
                <w:szCs w:val="22"/>
                <w:lang w:eastAsia="en-US"/>
              </w:rPr>
            </w:pPr>
            <w:r w:rsidRPr="00F774F3">
              <w:rPr>
                <w:spacing w:val="-10"/>
                <w:sz w:val="22"/>
                <w:szCs w:val="22"/>
                <w:lang w:eastAsia="en-US"/>
              </w:rPr>
              <w:t>-</w:t>
            </w:r>
          </w:p>
        </w:tc>
        <w:tc>
          <w:tcPr>
            <w:tcW w:w="2624" w:type="dxa"/>
            <w:vAlign w:val="center"/>
          </w:tcPr>
          <w:p w14:paraId="3BAD6921" w14:textId="77777777" w:rsidR="00F774F3" w:rsidRPr="00F774F3" w:rsidRDefault="00F774F3" w:rsidP="00F774F3">
            <w:pPr>
              <w:jc w:val="center"/>
              <w:rPr>
                <w:spacing w:val="-10"/>
                <w:sz w:val="22"/>
                <w:szCs w:val="22"/>
                <w:lang w:eastAsia="en-US"/>
              </w:rPr>
            </w:pPr>
            <w:r w:rsidRPr="00F774F3">
              <w:rPr>
                <w:spacing w:val="-10"/>
                <w:sz w:val="22"/>
                <w:szCs w:val="22"/>
                <w:lang w:eastAsia="en-US"/>
              </w:rPr>
              <w:t>-</w:t>
            </w:r>
          </w:p>
        </w:tc>
        <w:tc>
          <w:tcPr>
            <w:tcW w:w="2624" w:type="dxa"/>
            <w:vAlign w:val="center"/>
          </w:tcPr>
          <w:p w14:paraId="06A6E55E" w14:textId="77777777" w:rsidR="00F774F3" w:rsidRPr="00F774F3" w:rsidRDefault="00F774F3" w:rsidP="00F774F3">
            <w:pPr>
              <w:jc w:val="center"/>
              <w:rPr>
                <w:sz w:val="22"/>
                <w:szCs w:val="22"/>
                <w:lang w:eastAsia="en-US"/>
              </w:rPr>
            </w:pPr>
            <w:r w:rsidRPr="00F774F3">
              <w:rPr>
                <w:sz w:val="22"/>
                <w:szCs w:val="22"/>
                <w:lang w:eastAsia="en-US"/>
              </w:rPr>
              <w:t>-</w:t>
            </w:r>
          </w:p>
        </w:tc>
        <w:tc>
          <w:tcPr>
            <w:tcW w:w="2625" w:type="dxa"/>
            <w:vAlign w:val="center"/>
          </w:tcPr>
          <w:p w14:paraId="4BB9FA79" w14:textId="77777777" w:rsidR="00F774F3" w:rsidRPr="00F774F3" w:rsidRDefault="00F774F3" w:rsidP="00F774F3">
            <w:pPr>
              <w:jc w:val="center"/>
              <w:rPr>
                <w:sz w:val="22"/>
                <w:szCs w:val="22"/>
                <w:lang w:eastAsia="en-US"/>
              </w:rPr>
            </w:pPr>
            <w:r w:rsidRPr="00F774F3">
              <w:rPr>
                <w:sz w:val="22"/>
                <w:szCs w:val="22"/>
                <w:lang w:eastAsia="en-US"/>
              </w:rPr>
              <w:t>-</w:t>
            </w:r>
          </w:p>
        </w:tc>
      </w:tr>
      <w:tr w:rsidR="00F774F3" w:rsidRPr="00F774F3" w14:paraId="5DBE9C95" w14:textId="77777777" w:rsidTr="00F774F3">
        <w:trPr>
          <w:trHeight w:val="476"/>
        </w:trPr>
        <w:tc>
          <w:tcPr>
            <w:tcW w:w="15745" w:type="dxa"/>
            <w:gridSpan w:val="7"/>
            <w:shd w:val="clear" w:color="auto" w:fill="CCC0D9"/>
            <w:vAlign w:val="center"/>
          </w:tcPr>
          <w:p w14:paraId="59B5A0B7" w14:textId="77777777" w:rsidR="00F774F3" w:rsidRPr="00F774F3" w:rsidRDefault="00F774F3" w:rsidP="00F774F3">
            <w:pPr>
              <w:jc w:val="center"/>
              <w:rPr>
                <w:b/>
                <w:sz w:val="22"/>
                <w:szCs w:val="22"/>
                <w:lang w:eastAsia="en-US"/>
              </w:rPr>
            </w:pPr>
            <w:r w:rsidRPr="00F774F3">
              <w:rPr>
                <w:b/>
                <w:sz w:val="22"/>
                <w:szCs w:val="22"/>
                <w:lang w:eastAsia="en-US"/>
              </w:rPr>
              <w:t>2 НЕДЕЛЯ</w:t>
            </w:r>
          </w:p>
          <w:p w14:paraId="27E38052" w14:textId="77777777" w:rsidR="00F774F3" w:rsidRPr="00F774F3" w:rsidRDefault="00F774F3" w:rsidP="00F774F3">
            <w:pPr>
              <w:spacing w:before="92"/>
              <w:jc w:val="center"/>
              <w:rPr>
                <w:b/>
                <w:sz w:val="22"/>
                <w:szCs w:val="22"/>
                <w:lang w:eastAsia="en-US"/>
              </w:rPr>
            </w:pPr>
            <w:r w:rsidRPr="00F774F3">
              <w:rPr>
                <w:b/>
                <w:sz w:val="22"/>
                <w:szCs w:val="22"/>
                <w:lang w:eastAsia="en-US"/>
              </w:rPr>
              <w:t>11.03 – 14.03.2024</w:t>
            </w:r>
          </w:p>
        </w:tc>
      </w:tr>
      <w:tr w:rsidR="00F774F3" w:rsidRPr="00F774F3" w14:paraId="0A1F27AA" w14:textId="77777777" w:rsidTr="00463AAA">
        <w:trPr>
          <w:trHeight w:val="476"/>
        </w:trPr>
        <w:tc>
          <w:tcPr>
            <w:tcW w:w="7872" w:type="dxa"/>
            <w:gridSpan w:val="4"/>
          </w:tcPr>
          <w:p w14:paraId="7489F550" w14:textId="77777777" w:rsidR="00F774F3" w:rsidRPr="00F774F3" w:rsidRDefault="00F774F3" w:rsidP="00F774F3">
            <w:pPr>
              <w:jc w:val="center"/>
              <w:rPr>
                <w:b/>
                <w:spacing w:val="-10"/>
                <w:sz w:val="22"/>
                <w:szCs w:val="22"/>
                <w:lang w:val="ru-RU" w:eastAsia="en-US"/>
              </w:rPr>
            </w:pPr>
            <w:r w:rsidRPr="00F774F3">
              <w:rPr>
                <w:b/>
                <w:spacing w:val="-10"/>
                <w:sz w:val="22"/>
                <w:szCs w:val="22"/>
                <w:lang w:val="ru-RU" w:eastAsia="en-US"/>
              </w:rPr>
              <w:t>Описание</w:t>
            </w:r>
          </w:p>
          <w:p w14:paraId="6B95018F" w14:textId="77777777" w:rsidR="00F774F3" w:rsidRPr="00F774F3" w:rsidRDefault="00F774F3" w:rsidP="00F774F3">
            <w:pPr>
              <w:jc w:val="both"/>
              <w:rPr>
                <w:spacing w:val="-10"/>
                <w:sz w:val="22"/>
                <w:szCs w:val="22"/>
                <w:lang w:val="ru-RU" w:eastAsia="en-US"/>
              </w:rPr>
            </w:pPr>
            <w:r w:rsidRPr="00F774F3">
              <w:rPr>
                <w:spacing w:val="-10"/>
                <w:sz w:val="22"/>
                <w:szCs w:val="22"/>
                <w:lang w:val="ru-RU" w:eastAsia="en-US"/>
              </w:rPr>
              <w:t>Весенние изменения. Особенности в природе. Животные весной. Птицы, как о них позаботится. Насекомые, первые цветы. Почки и листочки. Календарная весна. Весна в картинах и музыке.</w:t>
            </w:r>
          </w:p>
          <w:p w14:paraId="4E69C2C2" w14:textId="77777777" w:rsidR="00F774F3" w:rsidRPr="00F774F3" w:rsidRDefault="00F774F3" w:rsidP="00F774F3">
            <w:pPr>
              <w:jc w:val="both"/>
              <w:rPr>
                <w:spacing w:val="-10"/>
                <w:sz w:val="22"/>
                <w:szCs w:val="22"/>
                <w:lang w:val="ru-RU" w:eastAsia="en-US"/>
              </w:rPr>
            </w:pPr>
          </w:p>
          <w:p w14:paraId="4A617766" w14:textId="77777777" w:rsidR="00F774F3" w:rsidRPr="00F774F3" w:rsidRDefault="00F774F3" w:rsidP="00F774F3">
            <w:pPr>
              <w:jc w:val="both"/>
              <w:rPr>
                <w:spacing w:val="-10"/>
                <w:sz w:val="22"/>
                <w:szCs w:val="22"/>
                <w:lang w:val="ru-RU" w:eastAsia="en-US"/>
              </w:rPr>
            </w:pPr>
          </w:p>
          <w:p w14:paraId="182E659D" w14:textId="77777777" w:rsidR="00F774F3" w:rsidRPr="00F774F3" w:rsidRDefault="00F774F3" w:rsidP="00F774F3">
            <w:pPr>
              <w:jc w:val="both"/>
              <w:rPr>
                <w:spacing w:val="-10"/>
                <w:sz w:val="22"/>
                <w:szCs w:val="22"/>
                <w:lang w:val="ru-RU" w:eastAsia="en-US"/>
              </w:rPr>
            </w:pPr>
            <w:r w:rsidRPr="00F774F3">
              <w:rPr>
                <w:b/>
                <w:spacing w:val="-10"/>
                <w:sz w:val="22"/>
                <w:szCs w:val="22"/>
                <w:lang w:val="ru-RU" w:eastAsia="en-US"/>
              </w:rPr>
              <w:t>Итоговое мероприятие:</w:t>
            </w:r>
            <w:r w:rsidRPr="00F774F3">
              <w:rPr>
                <w:spacing w:val="-10"/>
                <w:sz w:val="22"/>
                <w:szCs w:val="22"/>
                <w:lang w:val="ru-RU" w:eastAsia="en-US"/>
              </w:rPr>
              <w:t xml:space="preserve"> по выбору педагога</w:t>
            </w:r>
          </w:p>
        </w:tc>
        <w:tc>
          <w:tcPr>
            <w:tcW w:w="7873" w:type="dxa"/>
            <w:gridSpan w:val="3"/>
          </w:tcPr>
          <w:p w14:paraId="46FCFE8B" w14:textId="77777777" w:rsidR="00F774F3" w:rsidRPr="00F774F3" w:rsidRDefault="00F774F3" w:rsidP="00F774F3">
            <w:pPr>
              <w:rPr>
                <w:sz w:val="22"/>
                <w:szCs w:val="22"/>
                <w:lang w:val="ru-RU" w:eastAsia="en-US"/>
              </w:rPr>
            </w:pPr>
            <w:r w:rsidRPr="00F774F3">
              <w:rPr>
                <w:sz w:val="22"/>
                <w:szCs w:val="22"/>
                <w:lang w:val="ru-RU" w:eastAsia="en-US"/>
              </w:rPr>
              <w:t>Формы организации разнообразной деятельности дошкольников:</w:t>
            </w:r>
          </w:p>
          <w:tbl>
            <w:tblPr>
              <w:tblStyle w:val="81"/>
              <w:tblW w:w="8108" w:type="dxa"/>
              <w:tblInd w:w="100" w:type="dxa"/>
              <w:tblLayout w:type="fixed"/>
              <w:tblLook w:val="04A0" w:firstRow="1" w:lastRow="0" w:firstColumn="1" w:lastColumn="0" w:noHBand="0" w:noVBand="1"/>
            </w:tblPr>
            <w:tblGrid>
              <w:gridCol w:w="4054"/>
              <w:gridCol w:w="4054"/>
            </w:tblGrid>
            <w:tr w:rsidR="00F774F3" w:rsidRPr="00F774F3" w14:paraId="57CCC0BC" w14:textId="77777777" w:rsidTr="00463AAA">
              <w:tc>
                <w:tcPr>
                  <w:tcW w:w="4054" w:type="dxa"/>
                </w:tcPr>
                <w:p w14:paraId="72BDF169" w14:textId="77777777" w:rsidR="00F774F3" w:rsidRPr="00F774F3" w:rsidRDefault="00F774F3" w:rsidP="006332CD">
                  <w:pPr>
                    <w:framePr w:hSpace="180" w:wrap="around" w:vAnchor="text" w:hAnchor="margin" w:xAlign="center" w:y="-839"/>
                    <w:rPr>
                      <w:sz w:val="22"/>
                      <w:szCs w:val="22"/>
                      <w:lang w:eastAsia="en-US"/>
                    </w:rPr>
                  </w:pPr>
                  <w:r w:rsidRPr="00F774F3">
                    <w:rPr>
                      <w:sz w:val="22"/>
                      <w:szCs w:val="22"/>
                      <w:lang w:eastAsia="en-US"/>
                    </w:rPr>
                    <w:t xml:space="preserve">• </w:t>
                  </w:r>
                  <w:proofErr w:type="spellStart"/>
                  <w:r w:rsidRPr="00F774F3">
                    <w:rPr>
                      <w:sz w:val="22"/>
                      <w:szCs w:val="22"/>
                      <w:lang w:eastAsia="en-US"/>
                    </w:rPr>
                    <w:t>беседы</w:t>
                  </w:r>
                  <w:proofErr w:type="spellEnd"/>
                  <w:r w:rsidRPr="00F774F3">
                    <w:rPr>
                      <w:sz w:val="22"/>
                      <w:szCs w:val="22"/>
                      <w:lang w:eastAsia="en-US"/>
                    </w:rPr>
                    <w:t xml:space="preserve">, </w:t>
                  </w:r>
                  <w:proofErr w:type="spellStart"/>
                  <w:r w:rsidRPr="00F774F3">
                    <w:rPr>
                      <w:sz w:val="22"/>
                      <w:szCs w:val="22"/>
                      <w:lang w:eastAsia="en-US"/>
                    </w:rPr>
                    <w:t>развивающий</w:t>
                  </w:r>
                  <w:proofErr w:type="spellEnd"/>
                  <w:r w:rsidRPr="00F774F3">
                    <w:rPr>
                      <w:sz w:val="22"/>
                      <w:szCs w:val="22"/>
                      <w:lang w:eastAsia="en-US"/>
                    </w:rPr>
                    <w:t xml:space="preserve"> </w:t>
                  </w:r>
                  <w:proofErr w:type="spellStart"/>
                  <w:r w:rsidRPr="00F774F3">
                    <w:rPr>
                      <w:sz w:val="22"/>
                      <w:szCs w:val="22"/>
                      <w:lang w:eastAsia="en-US"/>
                    </w:rPr>
                    <w:t>диалог</w:t>
                  </w:r>
                  <w:proofErr w:type="spellEnd"/>
                  <w:r w:rsidRPr="00F774F3">
                    <w:rPr>
                      <w:sz w:val="22"/>
                      <w:szCs w:val="22"/>
                      <w:lang w:eastAsia="en-US"/>
                    </w:rPr>
                    <w:t xml:space="preserve"> (</w:t>
                  </w:r>
                  <w:proofErr w:type="spellStart"/>
                  <w:r w:rsidRPr="00F774F3">
                    <w:rPr>
                      <w:sz w:val="22"/>
                      <w:szCs w:val="22"/>
                      <w:lang w:eastAsia="en-US"/>
                    </w:rPr>
                    <w:t>круг</w:t>
                  </w:r>
                  <w:proofErr w:type="spellEnd"/>
                  <w:r w:rsidRPr="00F774F3">
                    <w:rPr>
                      <w:sz w:val="22"/>
                      <w:szCs w:val="22"/>
                      <w:lang w:eastAsia="en-US"/>
                    </w:rPr>
                    <w:t>)</w:t>
                  </w:r>
                </w:p>
              </w:tc>
              <w:tc>
                <w:tcPr>
                  <w:tcW w:w="4054" w:type="dxa"/>
                </w:tcPr>
                <w:p w14:paraId="7BE33DF4" w14:textId="77777777" w:rsidR="00F774F3" w:rsidRPr="00F774F3" w:rsidRDefault="00F774F3" w:rsidP="006332CD">
                  <w:pPr>
                    <w:framePr w:hSpace="180" w:wrap="around" w:vAnchor="text" w:hAnchor="margin" w:xAlign="center" w:y="-839"/>
                    <w:rPr>
                      <w:sz w:val="22"/>
                      <w:szCs w:val="22"/>
                      <w:lang w:val="ru-RU" w:eastAsia="en-US"/>
                    </w:rPr>
                  </w:pPr>
                  <w:r w:rsidRPr="00F774F3">
                    <w:rPr>
                      <w:sz w:val="22"/>
                      <w:szCs w:val="22"/>
                      <w:lang w:val="ru-RU" w:eastAsia="en-US"/>
                    </w:rPr>
                    <w:t>• игры (д/и, режиссерские, с/р, п/и, др.)</w:t>
                  </w:r>
                </w:p>
              </w:tc>
            </w:tr>
            <w:tr w:rsidR="00F774F3" w:rsidRPr="00F774F3" w14:paraId="6918D95D" w14:textId="77777777" w:rsidTr="00463AAA">
              <w:tc>
                <w:tcPr>
                  <w:tcW w:w="4054" w:type="dxa"/>
                </w:tcPr>
                <w:p w14:paraId="650AD951" w14:textId="77777777" w:rsidR="00F774F3" w:rsidRPr="00F774F3" w:rsidRDefault="00F774F3" w:rsidP="006332CD">
                  <w:pPr>
                    <w:framePr w:hSpace="180" w:wrap="around" w:vAnchor="text" w:hAnchor="margin" w:xAlign="center" w:y="-839"/>
                    <w:rPr>
                      <w:sz w:val="22"/>
                      <w:szCs w:val="22"/>
                      <w:lang w:eastAsia="en-US"/>
                    </w:rPr>
                  </w:pPr>
                  <w:r w:rsidRPr="00F774F3">
                    <w:rPr>
                      <w:sz w:val="22"/>
                      <w:szCs w:val="22"/>
                      <w:lang w:eastAsia="en-US"/>
                    </w:rPr>
                    <w:t xml:space="preserve">• </w:t>
                  </w:r>
                  <w:proofErr w:type="spellStart"/>
                  <w:r w:rsidRPr="00F774F3">
                    <w:rPr>
                      <w:sz w:val="22"/>
                      <w:szCs w:val="22"/>
                      <w:lang w:eastAsia="en-US"/>
                    </w:rPr>
                    <w:t>игровые</w:t>
                  </w:r>
                  <w:proofErr w:type="spellEnd"/>
                  <w:r w:rsidRPr="00F774F3">
                    <w:rPr>
                      <w:sz w:val="22"/>
                      <w:szCs w:val="22"/>
                      <w:lang w:eastAsia="en-US"/>
                    </w:rPr>
                    <w:t xml:space="preserve"> </w:t>
                  </w:r>
                  <w:proofErr w:type="spellStart"/>
                  <w:r w:rsidRPr="00F774F3">
                    <w:rPr>
                      <w:sz w:val="22"/>
                      <w:szCs w:val="22"/>
                      <w:lang w:eastAsia="en-US"/>
                    </w:rPr>
                    <w:t>ситуации</w:t>
                  </w:r>
                  <w:proofErr w:type="spellEnd"/>
                </w:p>
              </w:tc>
              <w:tc>
                <w:tcPr>
                  <w:tcW w:w="4054" w:type="dxa"/>
                </w:tcPr>
                <w:p w14:paraId="6C3FDD47" w14:textId="77777777" w:rsidR="00F774F3" w:rsidRPr="00F774F3" w:rsidRDefault="00F774F3" w:rsidP="006332CD">
                  <w:pPr>
                    <w:framePr w:hSpace="180" w:wrap="around" w:vAnchor="text" w:hAnchor="margin" w:xAlign="center" w:y="-839"/>
                    <w:rPr>
                      <w:sz w:val="22"/>
                      <w:szCs w:val="22"/>
                      <w:lang w:eastAsia="en-US"/>
                    </w:rPr>
                  </w:pPr>
                  <w:r w:rsidRPr="00F774F3">
                    <w:rPr>
                      <w:sz w:val="22"/>
                      <w:szCs w:val="22"/>
                      <w:lang w:eastAsia="en-US"/>
                    </w:rPr>
                    <w:t xml:space="preserve">• </w:t>
                  </w:r>
                  <w:proofErr w:type="spellStart"/>
                  <w:r w:rsidRPr="00F774F3">
                    <w:rPr>
                      <w:sz w:val="22"/>
                      <w:szCs w:val="22"/>
                      <w:lang w:eastAsia="en-US"/>
                    </w:rPr>
                    <w:t>игры-путешествия</w:t>
                  </w:r>
                  <w:proofErr w:type="spellEnd"/>
                </w:p>
              </w:tc>
            </w:tr>
            <w:tr w:rsidR="00F774F3" w:rsidRPr="00F774F3" w14:paraId="352A6959" w14:textId="77777777" w:rsidTr="00463AAA">
              <w:tc>
                <w:tcPr>
                  <w:tcW w:w="4054" w:type="dxa"/>
                </w:tcPr>
                <w:p w14:paraId="7957A644" w14:textId="77777777" w:rsidR="00F774F3" w:rsidRPr="00F774F3" w:rsidRDefault="00F774F3" w:rsidP="006332CD">
                  <w:pPr>
                    <w:framePr w:hSpace="180" w:wrap="around" w:vAnchor="text" w:hAnchor="margin" w:xAlign="center" w:y="-839"/>
                    <w:rPr>
                      <w:sz w:val="22"/>
                      <w:szCs w:val="22"/>
                      <w:lang w:eastAsia="en-US"/>
                    </w:rPr>
                  </w:pPr>
                  <w:r w:rsidRPr="00F774F3">
                    <w:rPr>
                      <w:sz w:val="22"/>
                      <w:szCs w:val="22"/>
                      <w:lang w:eastAsia="en-US"/>
                    </w:rPr>
                    <w:t xml:space="preserve">• </w:t>
                  </w:r>
                  <w:proofErr w:type="spellStart"/>
                  <w:r w:rsidRPr="00F774F3">
                    <w:rPr>
                      <w:sz w:val="22"/>
                      <w:szCs w:val="22"/>
                      <w:lang w:eastAsia="en-US"/>
                    </w:rPr>
                    <w:t>творческие</w:t>
                  </w:r>
                  <w:proofErr w:type="spellEnd"/>
                  <w:r w:rsidRPr="00F774F3">
                    <w:rPr>
                      <w:sz w:val="22"/>
                      <w:szCs w:val="22"/>
                      <w:lang w:eastAsia="en-US"/>
                    </w:rPr>
                    <w:t xml:space="preserve"> </w:t>
                  </w:r>
                  <w:proofErr w:type="spellStart"/>
                  <w:r w:rsidRPr="00F774F3">
                    <w:rPr>
                      <w:sz w:val="22"/>
                      <w:szCs w:val="22"/>
                      <w:lang w:eastAsia="en-US"/>
                    </w:rPr>
                    <w:t>мастерские</w:t>
                  </w:r>
                  <w:proofErr w:type="spellEnd"/>
                  <w:r w:rsidRPr="00F774F3">
                    <w:rPr>
                      <w:sz w:val="22"/>
                      <w:szCs w:val="22"/>
                      <w:lang w:eastAsia="en-US"/>
                    </w:rPr>
                    <w:t xml:space="preserve">, </w:t>
                  </w:r>
                  <w:proofErr w:type="spellStart"/>
                  <w:r w:rsidRPr="00F774F3">
                    <w:rPr>
                      <w:sz w:val="22"/>
                      <w:szCs w:val="22"/>
                      <w:lang w:eastAsia="en-US"/>
                    </w:rPr>
                    <w:t>детские</w:t>
                  </w:r>
                  <w:proofErr w:type="spellEnd"/>
                  <w:r w:rsidRPr="00F774F3">
                    <w:rPr>
                      <w:sz w:val="22"/>
                      <w:szCs w:val="22"/>
                      <w:lang w:eastAsia="en-US"/>
                    </w:rPr>
                    <w:t xml:space="preserve"> </w:t>
                  </w:r>
                  <w:proofErr w:type="spellStart"/>
                  <w:r w:rsidRPr="00F774F3">
                    <w:rPr>
                      <w:sz w:val="22"/>
                      <w:szCs w:val="22"/>
                      <w:lang w:eastAsia="en-US"/>
                    </w:rPr>
                    <w:t>лаборатории</w:t>
                  </w:r>
                  <w:proofErr w:type="spellEnd"/>
                </w:p>
              </w:tc>
              <w:tc>
                <w:tcPr>
                  <w:tcW w:w="4054" w:type="dxa"/>
                </w:tcPr>
                <w:p w14:paraId="3292649B" w14:textId="77777777" w:rsidR="00F774F3" w:rsidRPr="00F774F3" w:rsidRDefault="00F774F3" w:rsidP="006332CD">
                  <w:pPr>
                    <w:framePr w:hSpace="180" w:wrap="around" w:vAnchor="text" w:hAnchor="margin" w:xAlign="center" w:y="-839"/>
                    <w:rPr>
                      <w:sz w:val="22"/>
                      <w:szCs w:val="22"/>
                      <w:lang w:eastAsia="en-US"/>
                    </w:rPr>
                  </w:pPr>
                  <w:r w:rsidRPr="00F774F3">
                    <w:rPr>
                      <w:sz w:val="22"/>
                      <w:szCs w:val="22"/>
                      <w:lang w:eastAsia="en-US"/>
                    </w:rPr>
                    <w:t xml:space="preserve">• </w:t>
                  </w:r>
                  <w:proofErr w:type="spellStart"/>
                  <w:r w:rsidRPr="00F774F3">
                    <w:rPr>
                      <w:sz w:val="22"/>
                      <w:szCs w:val="22"/>
                      <w:lang w:eastAsia="en-US"/>
                    </w:rPr>
                    <w:t>эксперименты</w:t>
                  </w:r>
                  <w:proofErr w:type="spellEnd"/>
                  <w:r w:rsidRPr="00F774F3">
                    <w:rPr>
                      <w:sz w:val="22"/>
                      <w:szCs w:val="22"/>
                      <w:lang w:eastAsia="en-US"/>
                    </w:rPr>
                    <w:t xml:space="preserve">, </w:t>
                  </w:r>
                  <w:proofErr w:type="spellStart"/>
                  <w:r w:rsidRPr="00F774F3">
                    <w:rPr>
                      <w:sz w:val="22"/>
                      <w:szCs w:val="22"/>
                      <w:lang w:eastAsia="en-US"/>
                    </w:rPr>
                    <w:t>коллекционирование</w:t>
                  </w:r>
                  <w:proofErr w:type="spellEnd"/>
                </w:p>
              </w:tc>
            </w:tr>
            <w:tr w:rsidR="00F774F3" w:rsidRPr="00F774F3" w14:paraId="5575F796" w14:textId="77777777" w:rsidTr="00463AAA">
              <w:tc>
                <w:tcPr>
                  <w:tcW w:w="4054" w:type="dxa"/>
                </w:tcPr>
                <w:p w14:paraId="37184968" w14:textId="77777777" w:rsidR="00F774F3" w:rsidRPr="00F774F3" w:rsidRDefault="00F774F3" w:rsidP="006332CD">
                  <w:pPr>
                    <w:framePr w:hSpace="180" w:wrap="around" w:vAnchor="text" w:hAnchor="margin" w:xAlign="center" w:y="-839"/>
                    <w:rPr>
                      <w:sz w:val="22"/>
                      <w:szCs w:val="22"/>
                      <w:lang w:eastAsia="en-US"/>
                    </w:rPr>
                  </w:pPr>
                  <w:r w:rsidRPr="00F774F3">
                    <w:rPr>
                      <w:sz w:val="22"/>
                      <w:szCs w:val="22"/>
                      <w:lang w:eastAsia="en-US"/>
                    </w:rPr>
                    <w:t xml:space="preserve">• </w:t>
                  </w:r>
                  <w:proofErr w:type="spellStart"/>
                  <w:r w:rsidRPr="00F774F3">
                    <w:rPr>
                      <w:sz w:val="22"/>
                      <w:szCs w:val="22"/>
                      <w:lang w:eastAsia="en-US"/>
                    </w:rPr>
                    <w:t>целевые</w:t>
                  </w:r>
                  <w:proofErr w:type="spellEnd"/>
                  <w:r w:rsidRPr="00F774F3">
                    <w:rPr>
                      <w:sz w:val="22"/>
                      <w:szCs w:val="22"/>
                      <w:lang w:eastAsia="en-US"/>
                    </w:rPr>
                    <w:t xml:space="preserve"> </w:t>
                  </w:r>
                  <w:proofErr w:type="spellStart"/>
                  <w:r w:rsidRPr="00F774F3">
                    <w:rPr>
                      <w:sz w:val="22"/>
                      <w:szCs w:val="22"/>
                      <w:lang w:eastAsia="en-US"/>
                    </w:rPr>
                    <w:t>прогулки</w:t>
                  </w:r>
                  <w:proofErr w:type="spellEnd"/>
                </w:p>
              </w:tc>
              <w:tc>
                <w:tcPr>
                  <w:tcW w:w="4054" w:type="dxa"/>
                </w:tcPr>
                <w:p w14:paraId="39C4FEF6" w14:textId="77777777" w:rsidR="00F774F3" w:rsidRPr="00F774F3" w:rsidRDefault="00F774F3" w:rsidP="006332CD">
                  <w:pPr>
                    <w:framePr w:hSpace="180" w:wrap="around" w:vAnchor="text" w:hAnchor="margin" w:xAlign="center" w:y="-839"/>
                    <w:rPr>
                      <w:sz w:val="22"/>
                      <w:szCs w:val="22"/>
                      <w:lang w:eastAsia="en-US"/>
                    </w:rPr>
                  </w:pPr>
                  <w:r w:rsidRPr="00F774F3">
                    <w:rPr>
                      <w:sz w:val="22"/>
                      <w:szCs w:val="22"/>
                      <w:lang w:eastAsia="en-US"/>
                    </w:rPr>
                    <w:t xml:space="preserve">• </w:t>
                  </w:r>
                  <w:proofErr w:type="spellStart"/>
                  <w:r w:rsidRPr="00F774F3">
                    <w:rPr>
                      <w:sz w:val="22"/>
                      <w:szCs w:val="22"/>
                      <w:lang w:eastAsia="en-US"/>
                    </w:rPr>
                    <w:t>экскурсии</w:t>
                  </w:r>
                  <w:proofErr w:type="spellEnd"/>
                </w:p>
              </w:tc>
            </w:tr>
            <w:tr w:rsidR="00F774F3" w:rsidRPr="00F774F3" w14:paraId="66A0166D" w14:textId="77777777" w:rsidTr="00463AAA">
              <w:tc>
                <w:tcPr>
                  <w:tcW w:w="4054" w:type="dxa"/>
                </w:tcPr>
                <w:p w14:paraId="29A815A0" w14:textId="77777777" w:rsidR="00F774F3" w:rsidRPr="00F774F3" w:rsidRDefault="00F774F3" w:rsidP="006332CD">
                  <w:pPr>
                    <w:framePr w:hSpace="180" w:wrap="around" w:vAnchor="text" w:hAnchor="margin" w:xAlign="center" w:y="-839"/>
                    <w:rPr>
                      <w:sz w:val="22"/>
                      <w:szCs w:val="22"/>
                      <w:lang w:eastAsia="en-US"/>
                    </w:rPr>
                  </w:pPr>
                  <w:r w:rsidRPr="00F774F3">
                    <w:rPr>
                      <w:sz w:val="22"/>
                      <w:szCs w:val="22"/>
                      <w:lang w:eastAsia="en-US"/>
                    </w:rPr>
                    <w:t xml:space="preserve">• </w:t>
                  </w:r>
                  <w:proofErr w:type="spellStart"/>
                  <w:r w:rsidRPr="00F774F3">
                    <w:rPr>
                      <w:sz w:val="22"/>
                      <w:szCs w:val="22"/>
                      <w:lang w:eastAsia="en-US"/>
                    </w:rPr>
                    <w:t>образовательный</w:t>
                  </w:r>
                  <w:proofErr w:type="spellEnd"/>
                  <w:r w:rsidRPr="00F774F3">
                    <w:rPr>
                      <w:sz w:val="22"/>
                      <w:szCs w:val="22"/>
                      <w:lang w:eastAsia="en-US"/>
                    </w:rPr>
                    <w:t xml:space="preserve"> Челлендж</w:t>
                  </w:r>
                </w:p>
              </w:tc>
              <w:tc>
                <w:tcPr>
                  <w:tcW w:w="4054" w:type="dxa"/>
                </w:tcPr>
                <w:p w14:paraId="305276B0" w14:textId="77777777" w:rsidR="00F774F3" w:rsidRPr="00F774F3" w:rsidRDefault="00F774F3" w:rsidP="006332CD">
                  <w:pPr>
                    <w:framePr w:hSpace="180" w:wrap="around" w:vAnchor="text" w:hAnchor="margin" w:xAlign="center" w:y="-839"/>
                    <w:rPr>
                      <w:sz w:val="22"/>
                      <w:szCs w:val="22"/>
                      <w:lang w:eastAsia="en-US"/>
                    </w:rPr>
                  </w:pPr>
                  <w:r w:rsidRPr="00F774F3">
                    <w:rPr>
                      <w:sz w:val="22"/>
                      <w:szCs w:val="22"/>
                      <w:lang w:eastAsia="en-US"/>
                    </w:rPr>
                    <w:t xml:space="preserve">• </w:t>
                  </w:r>
                  <w:proofErr w:type="spellStart"/>
                  <w:r w:rsidRPr="00F774F3">
                    <w:rPr>
                      <w:sz w:val="22"/>
                      <w:szCs w:val="22"/>
                      <w:lang w:eastAsia="en-US"/>
                    </w:rPr>
                    <w:t>интерактивные</w:t>
                  </w:r>
                  <w:proofErr w:type="spellEnd"/>
                  <w:r w:rsidRPr="00F774F3">
                    <w:rPr>
                      <w:sz w:val="22"/>
                      <w:szCs w:val="22"/>
                      <w:lang w:eastAsia="en-US"/>
                    </w:rPr>
                    <w:t xml:space="preserve"> </w:t>
                  </w:r>
                  <w:proofErr w:type="spellStart"/>
                  <w:r w:rsidRPr="00F774F3">
                    <w:rPr>
                      <w:sz w:val="22"/>
                      <w:szCs w:val="22"/>
                      <w:lang w:eastAsia="en-US"/>
                    </w:rPr>
                    <w:t>праздники</w:t>
                  </w:r>
                  <w:proofErr w:type="spellEnd"/>
                </w:p>
              </w:tc>
            </w:tr>
            <w:tr w:rsidR="00F774F3" w:rsidRPr="00F774F3" w14:paraId="1B8886D7" w14:textId="77777777" w:rsidTr="00463AAA">
              <w:tc>
                <w:tcPr>
                  <w:tcW w:w="4054" w:type="dxa"/>
                </w:tcPr>
                <w:p w14:paraId="2689414B" w14:textId="77777777" w:rsidR="00F774F3" w:rsidRPr="00F774F3" w:rsidRDefault="00F774F3" w:rsidP="006332CD">
                  <w:pPr>
                    <w:framePr w:hSpace="180" w:wrap="around" w:vAnchor="text" w:hAnchor="margin" w:xAlign="center" w:y="-839"/>
                    <w:rPr>
                      <w:sz w:val="22"/>
                      <w:szCs w:val="22"/>
                      <w:lang w:eastAsia="en-US"/>
                    </w:rPr>
                  </w:pPr>
                  <w:r w:rsidRPr="00F774F3">
                    <w:rPr>
                      <w:sz w:val="22"/>
                      <w:szCs w:val="22"/>
                      <w:lang w:eastAsia="en-US"/>
                    </w:rPr>
                    <w:t xml:space="preserve">• </w:t>
                  </w:r>
                  <w:proofErr w:type="spellStart"/>
                  <w:r w:rsidRPr="00F774F3">
                    <w:rPr>
                      <w:sz w:val="22"/>
                      <w:szCs w:val="22"/>
                      <w:lang w:eastAsia="en-US"/>
                    </w:rPr>
                    <w:t>детские</w:t>
                  </w:r>
                  <w:proofErr w:type="spellEnd"/>
                  <w:r w:rsidRPr="00F774F3">
                    <w:rPr>
                      <w:sz w:val="22"/>
                      <w:szCs w:val="22"/>
                      <w:lang w:eastAsia="en-US"/>
                    </w:rPr>
                    <w:t xml:space="preserve"> </w:t>
                  </w:r>
                  <w:proofErr w:type="spellStart"/>
                  <w:r w:rsidRPr="00F774F3">
                    <w:rPr>
                      <w:sz w:val="22"/>
                      <w:szCs w:val="22"/>
                      <w:lang w:eastAsia="en-US"/>
                    </w:rPr>
                    <w:t>проекты</w:t>
                  </w:r>
                  <w:proofErr w:type="spellEnd"/>
                </w:p>
              </w:tc>
              <w:tc>
                <w:tcPr>
                  <w:tcW w:w="4054" w:type="dxa"/>
                </w:tcPr>
                <w:p w14:paraId="7A9AB116" w14:textId="77777777" w:rsidR="00F774F3" w:rsidRPr="00F774F3" w:rsidRDefault="00F774F3" w:rsidP="006332CD">
                  <w:pPr>
                    <w:framePr w:hSpace="180" w:wrap="around" w:vAnchor="text" w:hAnchor="margin" w:xAlign="center" w:y="-839"/>
                    <w:rPr>
                      <w:sz w:val="22"/>
                      <w:szCs w:val="22"/>
                      <w:lang w:eastAsia="en-US"/>
                    </w:rPr>
                  </w:pPr>
                  <w:r w:rsidRPr="00F774F3">
                    <w:rPr>
                      <w:sz w:val="22"/>
                      <w:szCs w:val="22"/>
                      <w:lang w:eastAsia="en-US"/>
                    </w:rPr>
                    <w:t xml:space="preserve">• </w:t>
                  </w:r>
                  <w:proofErr w:type="spellStart"/>
                  <w:r w:rsidRPr="00F774F3">
                    <w:rPr>
                      <w:sz w:val="22"/>
                      <w:szCs w:val="22"/>
                      <w:lang w:eastAsia="en-US"/>
                    </w:rPr>
                    <w:t>наблюдение</w:t>
                  </w:r>
                  <w:proofErr w:type="spellEnd"/>
                </w:p>
              </w:tc>
            </w:tr>
          </w:tbl>
          <w:p w14:paraId="5FA9A4AB" w14:textId="77777777" w:rsidR="00F774F3" w:rsidRPr="00F774F3" w:rsidRDefault="00F774F3" w:rsidP="00F774F3">
            <w:pPr>
              <w:rPr>
                <w:sz w:val="22"/>
                <w:szCs w:val="22"/>
                <w:lang w:eastAsia="en-US"/>
              </w:rPr>
            </w:pPr>
          </w:p>
        </w:tc>
      </w:tr>
      <w:tr w:rsidR="00F774F3" w:rsidRPr="00F774F3" w14:paraId="43114FD8" w14:textId="77777777" w:rsidTr="00463AAA">
        <w:trPr>
          <w:trHeight w:val="476"/>
        </w:trPr>
        <w:tc>
          <w:tcPr>
            <w:tcW w:w="2624" w:type="dxa"/>
            <w:vAlign w:val="center"/>
          </w:tcPr>
          <w:p w14:paraId="68415BAE" w14:textId="77777777" w:rsidR="00F774F3" w:rsidRPr="00F774F3" w:rsidRDefault="00F774F3" w:rsidP="00F774F3">
            <w:pPr>
              <w:jc w:val="center"/>
              <w:rPr>
                <w:b/>
                <w:bCs/>
                <w:sz w:val="22"/>
                <w:szCs w:val="22"/>
                <w:lang w:eastAsia="en-US"/>
              </w:rPr>
            </w:pPr>
            <w:proofErr w:type="spellStart"/>
            <w:r w:rsidRPr="00F774F3">
              <w:rPr>
                <w:b/>
                <w:bCs/>
                <w:sz w:val="22"/>
                <w:szCs w:val="22"/>
                <w:lang w:eastAsia="en-US"/>
              </w:rPr>
              <w:lastRenderedPageBreak/>
              <w:t>Возраст</w:t>
            </w:r>
            <w:proofErr w:type="spellEnd"/>
          </w:p>
        </w:tc>
        <w:tc>
          <w:tcPr>
            <w:tcW w:w="2624" w:type="dxa"/>
          </w:tcPr>
          <w:p w14:paraId="2E670185" w14:textId="77777777" w:rsidR="00F774F3" w:rsidRPr="00F774F3" w:rsidRDefault="00F774F3" w:rsidP="00F774F3">
            <w:pPr>
              <w:jc w:val="center"/>
              <w:rPr>
                <w:b/>
                <w:sz w:val="22"/>
                <w:szCs w:val="22"/>
              </w:rPr>
            </w:pPr>
            <w:proofErr w:type="spellStart"/>
            <w:r w:rsidRPr="00F774F3">
              <w:rPr>
                <w:b/>
                <w:sz w:val="22"/>
                <w:szCs w:val="22"/>
              </w:rPr>
              <w:t>Группы</w:t>
            </w:r>
            <w:proofErr w:type="spellEnd"/>
            <w:r w:rsidRPr="00F774F3">
              <w:rPr>
                <w:b/>
                <w:sz w:val="22"/>
                <w:szCs w:val="22"/>
              </w:rPr>
              <w:t xml:space="preserve"> раннего возраста</w:t>
            </w:r>
          </w:p>
          <w:p w14:paraId="40B226F4" w14:textId="77777777" w:rsidR="00F774F3" w:rsidRPr="00F774F3" w:rsidRDefault="00F774F3" w:rsidP="00F774F3">
            <w:pPr>
              <w:jc w:val="center"/>
              <w:rPr>
                <w:bCs/>
                <w:sz w:val="22"/>
                <w:szCs w:val="22"/>
              </w:rPr>
            </w:pPr>
            <w:r w:rsidRPr="00F774F3">
              <w:rPr>
                <w:bCs/>
                <w:sz w:val="22"/>
                <w:szCs w:val="22"/>
              </w:rPr>
              <w:t>№ 2, 4</w:t>
            </w:r>
          </w:p>
          <w:p w14:paraId="0D8D3E1A" w14:textId="77777777" w:rsidR="00F774F3" w:rsidRPr="00F774F3" w:rsidRDefault="00F774F3" w:rsidP="00F774F3">
            <w:pPr>
              <w:jc w:val="center"/>
              <w:rPr>
                <w:bCs/>
                <w:sz w:val="22"/>
                <w:szCs w:val="22"/>
              </w:rPr>
            </w:pPr>
            <w:r w:rsidRPr="00F774F3">
              <w:rPr>
                <w:bCs/>
                <w:sz w:val="22"/>
                <w:szCs w:val="22"/>
              </w:rPr>
              <w:t>(</w:t>
            </w:r>
            <w:proofErr w:type="spellStart"/>
            <w:r w:rsidRPr="00F774F3">
              <w:rPr>
                <w:bCs/>
                <w:sz w:val="22"/>
                <w:szCs w:val="22"/>
              </w:rPr>
              <w:t>адаптационная</w:t>
            </w:r>
            <w:proofErr w:type="spellEnd"/>
            <w:r w:rsidRPr="00F774F3">
              <w:rPr>
                <w:bCs/>
                <w:sz w:val="22"/>
                <w:szCs w:val="22"/>
              </w:rPr>
              <w:t>)</w:t>
            </w:r>
          </w:p>
          <w:p w14:paraId="7E942EA7" w14:textId="77777777" w:rsidR="00F774F3" w:rsidRPr="00F774F3" w:rsidRDefault="00F774F3" w:rsidP="00F774F3">
            <w:pPr>
              <w:jc w:val="center"/>
              <w:rPr>
                <w:spacing w:val="-10"/>
                <w:sz w:val="22"/>
                <w:szCs w:val="22"/>
                <w:lang w:eastAsia="en-US"/>
              </w:rPr>
            </w:pPr>
          </w:p>
        </w:tc>
        <w:tc>
          <w:tcPr>
            <w:tcW w:w="2624" w:type="dxa"/>
            <w:gridSpan w:val="2"/>
          </w:tcPr>
          <w:p w14:paraId="15CEBA40" w14:textId="77777777" w:rsidR="00F774F3" w:rsidRPr="00F774F3" w:rsidRDefault="00F774F3" w:rsidP="00F774F3">
            <w:pPr>
              <w:jc w:val="center"/>
              <w:rPr>
                <w:b/>
                <w:sz w:val="22"/>
                <w:szCs w:val="22"/>
                <w:lang w:val="ru-RU"/>
              </w:rPr>
            </w:pPr>
            <w:r w:rsidRPr="00F774F3">
              <w:rPr>
                <w:b/>
                <w:sz w:val="22"/>
                <w:szCs w:val="22"/>
              </w:rPr>
              <w:t>I</w:t>
            </w:r>
            <w:r w:rsidRPr="00F774F3">
              <w:rPr>
                <w:b/>
                <w:sz w:val="22"/>
                <w:szCs w:val="22"/>
                <w:lang w:val="ru-RU"/>
              </w:rPr>
              <w:t xml:space="preserve"> младшая группа</w:t>
            </w:r>
          </w:p>
          <w:p w14:paraId="36CBED36" w14:textId="77777777" w:rsidR="00F774F3" w:rsidRPr="00F774F3" w:rsidRDefault="00F774F3" w:rsidP="00F774F3">
            <w:pPr>
              <w:jc w:val="center"/>
              <w:rPr>
                <w:bCs/>
                <w:sz w:val="22"/>
                <w:szCs w:val="22"/>
                <w:lang w:val="ru-RU"/>
              </w:rPr>
            </w:pPr>
            <w:r w:rsidRPr="00F774F3">
              <w:rPr>
                <w:bCs/>
                <w:sz w:val="22"/>
                <w:szCs w:val="22"/>
                <w:lang w:val="ru-RU"/>
              </w:rPr>
              <w:t>(адаптированная)</w:t>
            </w:r>
          </w:p>
          <w:p w14:paraId="485800CA" w14:textId="77777777" w:rsidR="00F774F3" w:rsidRPr="00F774F3" w:rsidRDefault="00F774F3" w:rsidP="00F774F3">
            <w:pPr>
              <w:jc w:val="center"/>
              <w:rPr>
                <w:bCs/>
                <w:sz w:val="22"/>
                <w:szCs w:val="22"/>
                <w:lang w:val="ru-RU"/>
              </w:rPr>
            </w:pPr>
            <w:r w:rsidRPr="00F774F3">
              <w:rPr>
                <w:bCs/>
                <w:sz w:val="22"/>
                <w:szCs w:val="22"/>
                <w:lang w:val="ru-RU"/>
              </w:rPr>
              <w:t>№ 3</w:t>
            </w:r>
          </w:p>
          <w:p w14:paraId="73232CDB" w14:textId="77777777" w:rsidR="00F774F3" w:rsidRPr="00F774F3" w:rsidRDefault="00F774F3" w:rsidP="00F774F3">
            <w:pPr>
              <w:jc w:val="center"/>
              <w:rPr>
                <w:b/>
                <w:sz w:val="22"/>
                <w:szCs w:val="22"/>
                <w:lang w:val="ru-RU"/>
              </w:rPr>
            </w:pPr>
            <w:r w:rsidRPr="00F774F3">
              <w:rPr>
                <w:b/>
                <w:sz w:val="22"/>
                <w:szCs w:val="22"/>
              </w:rPr>
              <w:t>II</w:t>
            </w:r>
            <w:r w:rsidRPr="00F774F3">
              <w:rPr>
                <w:b/>
                <w:sz w:val="22"/>
                <w:szCs w:val="22"/>
                <w:lang w:val="ru-RU"/>
              </w:rPr>
              <w:t xml:space="preserve"> младшая группа</w:t>
            </w:r>
          </w:p>
          <w:p w14:paraId="277CC7D8" w14:textId="77777777" w:rsidR="00F774F3" w:rsidRPr="00F774F3" w:rsidRDefault="00F774F3" w:rsidP="00F774F3">
            <w:pPr>
              <w:jc w:val="center"/>
              <w:rPr>
                <w:spacing w:val="-10"/>
                <w:sz w:val="22"/>
                <w:szCs w:val="22"/>
                <w:lang w:eastAsia="en-US"/>
              </w:rPr>
            </w:pPr>
            <w:r w:rsidRPr="00F774F3">
              <w:rPr>
                <w:bCs/>
                <w:sz w:val="22"/>
                <w:szCs w:val="22"/>
              </w:rPr>
              <w:t>№ 9, 5</w:t>
            </w:r>
          </w:p>
        </w:tc>
        <w:tc>
          <w:tcPr>
            <w:tcW w:w="2624" w:type="dxa"/>
          </w:tcPr>
          <w:p w14:paraId="790B6DBA" w14:textId="77777777" w:rsidR="00F774F3" w:rsidRPr="00F774F3" w:rsidRDefault="00F774F3" w:rsidP="00F774F3">
            <w:pPr>
              <w:jc w:val="center"/>
              <w:rPr>
                <w:b/>
                <w:sz w:val="22"/>
                <w:szCs w:val="22"/>
              </w:rPr>
            </w:pPr>
            <w:proofErr w:type="spellStart"/>
            <w:r w:rsidRPr="00F774F3">
              <w:rPr>
                <w:b/>
                <w:sz w:val="22"/>
                <w:szCs w:val="22"/>
              </w:rPr>
              <w:t>Средняя</w:t>
            </w:r>
            <w:proofErr w:type="spellEnd"/>
            <w:r w:rsidRPr="00F774F3">
              <w:rPr>
                <w:b/>
                <w:sz w:val="22"/>
                <w:szCs w:val="22"/>
              </w:rPr>
              <w:t xml:space="preserve"> </w:t>
            </w:r>
            <w:proofErr w:type="spellStart"/>
            <w:r w:rsidRPr="00F774F3">
              <w:rPr>
                <w:b/>
                <w:sz w:val="22"/>
                <w:szCs w:val="22"/>
              </w:rPr>
              <w:t>группа</w:t>
            </w:r>
            <w:proofErr w:type="spellEnd"/>
          </w:p>
          <w:p w14:paraId="467D649E" w14:textId="77777777" w:rsidR="00F774F3" w:rsidRPr="00F774F3" w:rsidRDefault="00F774F3" w:rsidP="00F774F3">
            <w:pPr>
              <w:jc w:val="center"/>
              <w:rPr>
                <w:spacing w:val="-10"/>
                <w:sz w:val="22"/>
                <w:szCs w:val="22"/>
                <w:lang w:eastAsia="en-US"/>
              </w:rPr>
            </w:pPr>
            <w:r w:rsidRPr="00F774F3">
              <w:rPr>
                <w:bCs/>
                <w:sz w:val="22"/>
                <w:szCs w:val="22"/>
              </w:rPr>
              <w:t>№ 1, 10</w:t>
            </w:r>
          </w:p>
        </w:tc>
        <w:tc>
          <w:tcPr>
            <w:tcW w:w="2624" w:type="dxa"/>
          </w:tcPr>
          <w:p w14:paraId="5389D88A" w14:textId="77777777" w:rsidR="00F774F3" w:rsidRPr="00F774F3" w:rsidRDefault="00F774F3" w:rsidP="00F774F3">
            <w:pPr>
              <w:jc w:val="center"/>
              <w:rPr>
                <w:b/>
                <w:sz w:val="22"/>
                <w:szCs w:val="22"/>
              </w:rPr>
            </w:pPr>
            <w:proofErr w:type="spellStart"/>
            <w:r w:rsidRPr="00F774F3">
              <w:rPr>
                <w:b/>
                <w:sz w:val="22"/>
                <w:szCs w:val="22"/>
              </w:rPr>
              <w:t>Старшая</w:t>
            </w:r>
            <w:proofErr w:type="spellEnd"/>
            <w:r w:rsidRPr="00F774F3">
              <w:rPr>
                <w:b/>
                <w:sz w:val="22"/>
                <w:szCs w:val="22"/>
              </w:rPr>
              <w:t xml:space="preserve"> </w:t>
            </w:r>
            <w:proofErr w:type="spellStart"/>
            <w:r w:rsidRPr="00F774F3">
              <w:rPr>
                <w:b/>
                <w:sz w:val="22"/>
                <w:szCs w:val="22"/>
              </w:rPr>
              <w:t>группа</w:t>
            </w:r>
            <w:proofErr w:type="spellEnd"/>
          </w:p>
          <w:p w14:paraId="6A45097C" w14:textId="77777777" w:rsidR="00F774F3" w:rsidRPr="00F774F3" w:rsidRDefault="00F774F3" w:rsidP="00F774F3">
            <w:pPr>
              <w:jc w:val="center"/>
              <w:rPr>
                <w:sz w:val="22"/>
                <w:szCs w:val="22"/>
                <w:lang w:eastAsia="en-US"/>
              </w:rPr>
            </w:pPr>
            <w:r w:rsidRPr="00F774F3">
              <w:rPr>
                <w:bCs/>
                <w:sz w:val="22"/>
                <w:szCs w:val="22"/>
              </w:rPr>
              <w:t>№ 11, 12</w:t>
            </w:r>
          </w:p>
        </w:tc>
        <w:tc>
          <w:tcPr>
            <w:tcW w:w="2625" w:type="dxa"/>
          </w:tcPr>
          <w:p w14:paraId="7589D4B4" w14:textId="77777777" w:rsidR="00F774F3" w:rsidRPr="00F774F3" w:rsidRDefault="00F774F3" w:rsidP="00F774F3">
            <w:pPr>
              <w:jc w:val="center"/>
              <w:rPr>
                <w:b/>
                <w:sz w:val="22"/>
                <w:szCs w:val="22"/>
              </w:rPr>
            </w:pPr>
            <w:proofErr w:type="spellStart"/>
            <w:r w:rsidRPr="00F774F3">
              <w:rPr>
                <w:b/>
                <w:sz w:val="22"/>
                <w:szCs w:val="22"/>
              </w:rPr>
              <w:t>Подготовительная</w:t>
            </w:r>
            <w:proofErr w:type="spellEnd"/>
          </w:p>
          <w:p w14:paraId="43B1E47E" w14:textId="77777777" w:rsidR="00F774F3" w:rsidRPr="00F774F3" w:rsidRDefault="00F774F3" w:rsidP="00F774F3">
            <w:pPr>
              <w:jc w:val="center"/>
              <w:rPr>
                <w:b/>
                <w:sz w:val="22"/>
                <w:szCs w:val="22"/>
              </w:rPr>
            </w:pPr>
            <w:proofErr w:type="spellStart"/>
            <w:r w:rsidRPr="00F774F3">
              <w:rPr>
                <w:b/>
                <w:sz w:val="22"/>
                <w:szCs w:val="22"/>
              </w:rPr>
              <w:t>Группа</w:t>
            </w:r>
            <w:proofErr w:type="spellEnd"/>
          </w:p>
          <w:p w14:paraId="1A978D38" w14:textId="77777777" w:rsidR="00F774F3" w:rsidRPr="00F774F3" w:rsidRDefault="00F774F3" w:rsidP="00F774F3">
            <w:pPr>
              <w:jc w:val="center"/>
              <w:rPr>
                <w:sz w:val="22"/>
                <w:szCs w:val="22"/>
                <w:lang w:eastAsia="en-US"/>
              </w:rPr>
            </w:pPr>
            <w:r w:rsidRPr="00F774F3">
              <w:rPr>
                <w:bCs/>
                <w:sz w:val="22"/>
                <w:szCs w:val="22"/>
              </w:rPr>
              <w:t>№ 8</w:t>
            </w:r>
          </w:p>
        </w:tc>
      </w:tr>
      <w:tr w:rsidR="00F774F3" w:rsidRPr="00F774F3" w14:paraId="4A0DA86A" w14:textId="77777777" w:rsidTr="00463AAA">
        <w:trPr>
          <w:trHeight w:val="476"/>
        </w:trPr>
        <w:tc>
          <w:tcPr>
            <w:tcW w:w="2624" w:type="dxa"/>
            <w:vAlign w:val="center"/>
          </w:tcPr>
          <w:p w14:paraId="0A30FBA5" w14:textId="77777777" w:rsidR="00F774F3" w:rsidRPr="00F774F3" w:rsidRDefault="00F774F3" w:rsidP="00F774F3">
            <w:pPr>
              <w:jc w:val="center"/>
              <w:rPr>
                <w:b/>
                <w:bCs/>
                <w:sz w:val="22"/>
                <w:szCs w:val="22"/>
                <w:lang w:eastAsia="en-US"/>
              </w:rPr>
            </w:pPr>
            <w:proofErr w:type="spellStart"/>
            <w:r w:rsidRPr="00F774F3">
              <w:rPr>
                <w:b/>
                <w:bCs/>
                <w:sz w:val="22"/>
                <w:szCs w:val="22"/>
                <w:lang w:eastAsia="en-US"/>
              </w:rPr>
              <w:t>Тема</w:t>
            </w:r>
            <w:proofErr w:type="spellEnd"/>
            <w:r w:rsidRPr="00F774F3">
              <w:rPr>
                <w:b/>
                <w:bCs/>
                <w:sz w:val="22"/>
                <w:szCs w:val="22"/>
                <w:lang w:eastAsia="en-US"/>
              </w:rPr>
              <w:t xml:space="preserve"> </w:t>
            </w:r>
            <w:proofErr w:type="spellStart"/>
            <w:r w:rsidRPr="00F774F3">
              <w:rPr>
                <w:b/>
                <w:bCs/>
                <w:sz w:val="22"/>
                <w:szCs w:val="22"/>
                <w:lang w:eastAsia="en-US"/>
              </w:rPr>
              <w:t>недели</w:t>
            </w:r>
            <w:proofErr w:type="spellEnd"/>
          </w:p>
        </w:tc>
        <w:tc>
          <w:tcPr>
            <w:tcW w:w="2624" w:type="dxa"/>
            <w:vAlign w:val="center"/>
          </w:tcPr>
          <w:p w14:paraId="1432AB2E" w14:textId="77777777" w:rsidR="00F774F3" w:rsidRPr="00F774F3" w:rsidRDefault="00F774F3" w:rsidP="00F774F3">
            <w:pPr>
              <w:jc w:val="center"/>
              <w:rPr>
                <w:spacing w:val="-10"/>
                <w:sz w:val="22"/>
                <w:szCs w:val="22"/>
                <w:lang w:eastAsia="en-US"/>
              </w:rPr>
            </w:pPr>
            <w:proofErr w:type="spellStart"/>
            <w:r w:rsidRPr="00F774F3">
              <w:rPr>
                <w:spacing w:val="-4"/>
                <w:szCs w:val="22"/>
                <w:lang w:eastAsia="en-US"/>
              </w:rPr>
              <w:t>Весна-красна</w:t>
            </w:r>
            <w:proofErr w:type="spellEnd"/>
          </w:p>
        </w:tc>
        <w:tc>
          <w:tcPr>
            <w:tcW w:w="2624" w:type="dxa"/>
            <w:gridSpan w:val="2"/>
            <w:vAlign w:val="center"/>
          </w:tcPr>
          <w:p w14:paraId="76DDCD10" w14:textId="77777777" w:rsidR="00F774F3" w:rsidRPr="00F774F3" w:rsidRDefault="00F774F3" w:rsidP="00F774F3">
            <w:pPr>
              <w:jc w:val="center"/>
              <w:rPr>
                <w:spacing w:val="-10"/>
                <w:sz w:val="22"/>
                <w:szCs w:val="22"/>
                <w:lang w:eastAsia="en-US"/>
              </w:rPr>
            </w:pPr>
            <w:proofErr w:type="spellStart"/>
            <w:r w:rsidRPr="00F774F3">
              <w:rPr>
                <w:szCs w:val="22"/>
                <w:lang w:eastAsia="en-US"/>
              </w:rPr>
              <w:t>Весна-красна</w:t>
            </w:r>
            <w:proofErr w:type="spellEnd"/>
          </w:p>
        </w:tc>
        <w:tc>
          <w:tcPr>
            <w:tcW w:w="2624" w:type="dxa"/>
            <w:vAlign w:val="center"/>
          </w:tcPr>
          <w:p w14:paraId="3610D859" w14:textId="77777777" w:rsidR="00F774F3" w:rsidRPr="00F774F3" w:rsidRDefault="00F774F3" w:rsidP="00F774F3">
            <w:pPr>
              <w:jc w:val="center"/>
              <w:rPr>
                <w:spacing w:val="-10"/>
                <w:sz w:val="22"/>
                <w:szCs w:val="22"/>
                <w:lang w:eastAsia="en-US"/>
              </w:rPr>
            </w:pPr>
            <w:proofErr w:type="spellStart"/>
            <w:r w:rsidRPr="00F774F3">
              <w:rPr>
                <w:szCs w:val="22"/>
                <w:lang w:eastAsia="en-US"/>
              </w:rPr>
              <w:t>Весна-красна</w:t>
            </w:r>
            <w:proofErr w:type="spellEnd"/>
          </w:p>
        </w:tc>
        <w:tc>
          <w:tcPr>
            <w:tcW w:w="2624" w:type="dxa"/>
            <w:vAlign w:val="center"/>
          </w:tcPr>
          <w:p w14:paraId="3F4899C9" w14:textId="77777777" w:rsidR="00F774F3" w:rsidRPr="00F774F3" w:rsidRDefault="00F774F3" w:rsidP="00F774F3">
            <w:pPr>
              <w:jc w:val="center"/>
              <w:rPr>
                <w:sz w:val="22"/>
                <w:szCs w:val="22"/>
                <w:lang w:eastAsia="en-US"/>
              </w:rPr>
            </w:pPr>
            <w:proofErr w:type="spellStart"/>
            <w:r w:rsidRPr="00F774F3">
              <w:rPr>
                <w:szCs w:val="22"/>
                <w:lang w:eastAsia="en-US"/>
              </w:rPr>
              <w:t>Весенние</w:t>
            </w:r>
            <w:proofErr w:type="spellEnd"/>
            <w:r w:rsidRPr="00F774F3">
              <w:rPr>
                <w:szCs w:val="22"/>
                <w:lang w:eastAsia="en-US"/>
              </w:rPr>
              <w:t xml:space="preserve"> </w:t>
            </w:r>
            <w:proofErr w:type="spellStart"/>
            <w:r w:rsidRPr="00F774F3">
              <w:rPr>
                <w:szCs w:val="22"/>
                <w:lang w:eastAsia="en-US"/>
              </w:rPr>
              <w:t>краски</w:t>
            </w:r>
            <w:proofErr w:type="spellEnd"/>
          </w:p>
        </w:tc>
        <w:tc>
          <w:tcPr>
            <w:tcW w:w="2625" w:type="dxa"/>
            <w:vAlign w:val="center"/>
          </w:tcPr>
          <w:p w14:paraId="5F408A7C" w14:textId="77777777" w:rsidR="00F774F3" w:rsidRPr="00F774F3" w:rsidRDefault="00F774F3" w:rsidP="00F774F3">
            <w:pPr>
              <w:jc w:val="center"/>
              <w:rPr>
                <w:sz w:val="22"/>
                <w:szCs w:val="22"/>
                <w:lang w:eastAsia="en-US"/>
              </w:rPr>
            </w:pPr>
            <w:proofErr w:type="spellStart"/>
            <w:r w:rsidRPr="00F774F3">
              <w:rPr>
                <w:szCs w:val="22"/>
                <w:lang w:eastAsia="en-US"/>
              </w:rPr>
              <w:t>Весенние</w:t>
            </w:r>
            <w:proofErr w:type="spellEnd"/>
            <w:r w:rsidRPr="00F774F3">
              <w:rPr>
                <w:spacing w:val="-6"/>
                <w:szCs w:val="22"/>
                <w:lang w:eastAsia="en-US"/>
              </w:rPr>
              <w:t xml:space="preserve"> </w:t>
            </w:r>
            <w:proofErr w:type="spellStart"/>
            <w:r w:rsidRPr="00F774F3">
              <w:rPr>
                <w:spacing w:val="-2"/>
                <w:szCs w:val="22"/>
                <w:lang w:eastAsia="en-US"/>
              </w:rPr>
              <w:t>краски</w:t>
            </w:r>
            <w:proofErr w:type="spellEnd"/>
          </w:p>
        </w:tc>
      </w:tr>
      <w:tr w:rsidR="00F774F3" w:rsidRPr="00F774F3" w14:paraId="68C3B7C6" w14:textId="77777777" w:rsidTr="00463AAA">
        <w:trPr>
          <w:trHeight w:val="476"/>
        </w:trPr>
        <w:tc>
          <w:tcPr>
            <w:tcW w:w="2624" w:type="dxa"/>
            <w:vAlign w:val="center"/>
          </w:tcPr>
          <w:p w14:paraId="0902BD88" w14:textId="77777777" w:rsidR="00F774F3" w:rsidRPr="00F774F3" w:rsidRDefault="00F774F3" w:rsidP="00F774F3">
            <w:pPr>
              <w:jc w:val="center"/>
              <w:rPr>
                <w:b/>
                <w:bCs/>
                <w:sz w:val="22"/>
                <w:szCs w:val="22"/>
                <w:lang w:eastAsia="en-US"/>
              </w:rPr>
            </w:pPr>
            <w:proofErr w:type="spellStart"/>
            <w:r w:rsidRPr="00F774F3">
              <w:rPr>
                <w:b/>
                <w:bCs/>
                <w:sz w:val="22"/>
                <w:szCs w:val="22"/>
                <w:lang w:eastAsia="en-US"/>
              </w:rPr>
              <w:t>Праздники</w:t>
            </w:r>
            <w:proofErr w:type="spellEnd"/>
            <w:r w:rsidRPr="00F774F3">
              <w:rPr>
                <w:b/>
                <w:bCs/>
                <w:sz w:val="22"/>
                <w:szCs w:val="22"/>
                <w:lang w:eastAsia="en-US"/>
              </w:rPr>
              <w:t xml:space="preserve"> </w:t>
            </w:r>
            <w:proofErr w:type="spellStart"/>
            <w:r w:rsidRPr="00F774F3">
              <w:rPr>
                <w:b/>
                <w:bCs/>
                <w:sz w:val="22"/>
                <w:szCs w:val="22"/>
                <w:lang w:eastAsia="en-US"/>
              </w:rPr>
              <w:t>по</w:t>
            </w:r>
            <w:proofErr w:type="spellEnd"/>
            <w:r w:rsidRPr="00F774F3">
              <w:rPr>
                <w:b/>
                <w:bCs/>
                <w:sz w:val="22"/>
                <w:szCs w:val="22"/>
                <w:lang w:eastAsia="en-US"/>
              </w:rPr>
              <w:t xml:space="preserve"> ФОП ДО</w:t>
            </w:r>
          </w:p>
        </w:tc>
        <w:tc>
          <w:tcPr>
            <w:tcW w:w="2624" w:type="dxa"/>
            <w:vAlign w:val="center"/>
          </w:tcPr>
          <w:p w14:paraId="492DC7C6" w14:textId="77777777" w:rsidR="00F774F3" w:rsidRPr="00F774F3" w:rsidRDefault="00F774F3" w:rsidP="00F774F3">
            <w:pPr>
              <w:jc w:val="center"/>
              <w:rPr>
                <w:spacing w:val="-10"/>
                <w:sz w:val="22"/>
                <w:szCs w:val="22"/>
                <w:lang w:eastAsia="en-US"/>
              </w:rPr>
            </w:pPr>
            <w:r w:rsidRPr="00F774F3">
              <w:rPr>
                <w:sz w:val="22"/>
                <w:szCs w:val="22"/>
                <w:lang w:eastAsia="en-US"/>
              </w:rPr>
              <w:t>-</w:t>
            </w:r>
          </w:p>
        </w:tc>
        <w:tc>
          <w:tcPr>
            <w:tcW w:w="2624" w:type="dxa"/>
            <w:gridSpan w:val="2"/>
            <w:vAlign w:val="center"/>
          </w:tcPr>
          <w:p w14:paraId="7C55C7B3" w14:textId="77777777" w:rsidR="00F774F3" w:rsidRPr="00F774F3" w:rsidRDefault="00F774F3" w:rsidP="00F774F3">
            <w:pPr>
              <w:jc w:val="center"/>
              <w:rPr>
                <w:spacing w:val="-10"/>
                <w:sz w:val="22"/>
                <w:szCs w:val="22"/>
                <w:lang w:eastAsia="en-US"/>
              </w:rPr>
            </w:pPr>
            <w:r w:rsidRPr="00F774F3">
              <w:rPr>
                <w:sz w:val="22"/>
                <w:szCs w:val="22"/>
                <w:lang w:eastAsia="en-US"/>
              </w:rPr>
              <w:t>-</w:t>
            </w:r>
          </w:p>
        </w:tc>
        <w:tc>
          <w:tcPr>
            <w:tcW w:w="2624" w:type="dxa"/>
            <w:vAlign w:val="center"/>
          </w:tcPr>
          <w:p w14:paraId="01DB16E4" w14:textId="77777777" w:rsidR="00F774F3" w:rsidRPr="00F774F3" w:rsidRDefault="00F774F3" w:rsidP="00F774F3">
            <w:pPr>
              <w:jc w:val="center"/>
              <w:rPr>
                <w:spacing w:val="-10"/>
                <w:sz w:val="22"/>
                <w:szCs w:val="22"/>
                <w:lang w:eastAsia="en-US"/>
              </w:rPr>
            </w:pPr>
            <w:r w:rsidRPr="00F774F3">
              <w:rPr>
                <w:sz w:val="22"/>
                <w:szCs w:val="22"/>
                <w:lang w:eastAsia="en-US"/>
              </w:rPr>
              <w:t>-</w:t>
            </w:r>
          </w:p>
        </w:tc>
        <w:tc>
          <w:tcPr>
            <w:tcW w:w="2624" w:type="dxa"/>
            <w:vAlign w:val="center"/>
          </w:tcPr>
          <w:p w14:paraId="4D09DBDB" w14:textId="77777777" w:rsidR="00F774F3" w:rsidRPr="00F774F3" w:rsidRDefault="00F774F3" w:rsidP="00F774F3">
            <w:pPr>
              <w:jc w:val="center"/>
              <w:rPr>
                <w:sz w:val="22"/>
                <w:szCs w:val="22"/>
                <w:lang w:eastAsia="en-US"/>
              </w:rPr>
            </w:pPr>
            <w:r w:rsidRPr="00F774F3">
              <w:rPr>
                <w:sz w:val="22"/>
                <w:szCs w:val="22"/>
                <w:lang w:eastAsia="en-US"/>
              </w:rPr>
              <w:t>-</w:t>
            </w:r>
          </w:p>
        </w:tc>
        <w:tc>
          <w:tcPr>
            <w:tcW w:w="2625" w:type="dxa"/>
            <w:vAlign w:val="center"/>
          </w:tcPr>
          <w:p w14:paraId="0E442ECA" w14:textId="77777777" w:rsidR="00F774F3" w:rsidRPr="00F774F3" w:rsidRDefault="00F774F3" w:rsidP="00F774F3">
            <w:pPr>
              <w:jc w:val="center"/>
              <w:rPr>
                <w:sz w:val="22"/>
                <w:szCs w:val="22"/>
                <w:lang w:val="ru-RU" w:eastAsia="en-US"/>
              </w:rPr>
            </w:pPr>
            <w:r w:rsidRPr="00F774F3">
              <w:rPr>
                <w:sz w:val="22"/>
                <w:szCs w:val="22"/>
                <w:lang w:val="ru-RU" w:eastAsia="en-US"/>
              </w:rPr>
              <w:t>18 марта - День воссоединения Крыма с Россией</w:t>
            </w:r>
          </w:p>
        </w:tc>
      </w:tr>
      <w:tr w:rsidR="00F774F3" w:rsidRPr="00F774F3" w14:paraId="633CCB4D" w14:textId="77777777" w:rsidTr="00463AAA">
        <w:trPr>
          <w:trHeight w:val="476"/>
        </w:trPr>
        <w:tc>
          <w:tcPr>
            <w:tcW w:w="2624" w:type="dxa"/>
            <w:vAlign w:val="center"/>
          </w:tcPr>
          <w:p w14:paraId="376E1034" w14:textId="77777777" w:rsidR="00F774F3" w:rsidRPr="00F774F3" w:rsidRDefault="00F774F3" w:rsidP="00F774F3">
            <w:pPr>
              <w:jc w:val="center"/>
              <w:rPr>
                <w:b/>
                <w:bCs/>
                <w:sz w:val="22"/>
                <w:szCs w:val="22"/>
                <w:lang w:eastAsia="en-US"/>
              </w:rPr>
            </w:pPr>
            <w:proofErr w:type="spellStart"/>
            <w:r w:rsidRPr="00F774F3">
              <w:rPr>
                <w:b/>
                <w:bCs/>
                <w:sz w:val="22"/>
                <w:szCs w:val="22"/>
                <w:lang w:eastAsia="en-US"/>
              </w:rPr>
              <w:t>Дополнительные</w:t>
            </w:r>
            <w:proofErr w:type="spellEnd"/>
            <w:r w:rsidRPr="00F774F3">
              <w:rPr>
                <w:b/>
                <w:bCs/>
                <w:sz w:val="22"/>
                <w:szCs w:val="22"/>
                <w:lang w:eastAsia="en-US"/>
              </w:rPr>
              <w:t xml:space="preserve"> </w:t>
            </w:r>
            <w:proofErr w:type="spellStart"/>
            <w:r w:rsidRPr="00F774F3">
              <w:rPr>
                <w:b/>
                <w:bCs/>
                <w:sz w:val="22"/>
                <w:szCs w:val="22"/>
                <w:lang w:eastAsia="en-US"/>
              </w:rPr>
              <w:t>праздники</w:t>
            </w:r>
            <w:proofErr w:type="spellEnd"/>
          </w:p>
        </w:tc>
        <w:tc>
          <w:tcPr>
            <w:tcW w:w="2624" w:type="dxa"/>
            <w:vAlign w:val="center"/>
          </w:tcPr>
          <w:p w14:paraId="14707C9A" w14:textId="77777777" w:rsidR="00F774F3" w:rsidRPr="00F774F3" w:rsidRDefault="00F774F3" w:rsidP="00F774F3">
            <w:pPr>
              <w:jc w:val="center"/>
              <w:rPr>
                <w:spacing w:val="-10"/>
                <w:sz w:val="22"/>
                <w:szCs w:val="22"/>
                <w:lang w:eastAsia="en-US"/>
              </w:rPr>
            </w:pPr>
            <w:r w:rsidRPr="00F774F3">
              <w:rPr>
                <w:sz w:val="22"/>
                <w:szCs w:val="22"/>
                <w:lang w:eastAsia="en-US"/>
              </w:rPr>
              <w:t xml:space="preserve">20 </w:t>
            </w:r>
            <w:proofErr w:type="spellStart"/>
            <w:r w:rsidRPr="00F774F3">
              <w:rPr>
                <w:sz w:val="22"/>
                <w:szCs w:val="22"/>
                <w:lang w:eastAsia="en-US"/>
              </w:rPr>
              <w:t>марта</w:t>
            </w:r>
            <w:proofErr w:type="spellEnd"/>
            <w:r w:rsidRPr="00F774F3">
              <w:rPr>
                <w:sz w:val="22"/>
                <w:szCs w:val="22"/>
                <w:lang w:eastAsia="en-US"/>
              </w:rPr>
              <w:t xml:space="preserve"> - </w:t>
            </w:r>
            <w:proofErr w:type="spellStart"/>
            <w:r w:rsidRPr="00F774F3">
              <w:rPr>
                <w:sz w:val="22"/>
                <w:szCs w:val="22"/>
                <w:lang w:eastAsia="en-US"/>
              </w:rPr>
              <w:t>Всемирный</w:t>
            </w:r>
            <w:proofErr w:type="spellEnd"/>
            <w:r w:rsidRPr="00F774F3">
              <w:rPr>
                <w:sz w:val="22"/>
                <w:szCs w:val="22"/>
                <w:lang w:eastAsia="en-US"/>
              </w:rPr>
              <w:t xml:space="preserve"> </w:t>
            </w:r>
            <w:proofErr w:type="spellStart"/>
            <w:r w:rsidRPr="00F774F3">
              <w:rPr>
                <w:sz w:val="22"/>
                <w:szCs w:val="22"/>
                <w:lang w:eastAsia="en-US"/>
              </w:rPr>
              <w:t>день</w:t>
            </w:r>
            <w:proofErr w:type="spellEnd"/>
            <w:r w:rsidRPr="00F774F3">
              <w:rPr>
                <w:sz w:val="22"/>
                <w:szCs w:val="22"/>
                <w:lang w:eastAsia="en-US"/>
              </w:rPr>
              <w:t xml:space="preserve"> </w:t>
            </w:r>
            <w:proofErr w:type="spellStart"/>
            <w:r w:rsidRPr="00F774F3">
              <w:rPr>
                <w:sz w:val="22"/>
                <w:szCs w:val="22"/>
                <w:lang w:eastAsia="en-US"/>
              </w:rPr>
              <w:t>воробья</w:t>
            </w:r>
            <w:proofErr w:type="spellEnd"/>
          </w:p>
        </w:tc>
        <w:tc>
          <w:tcPr>
            <w:tcW w:w="2624" w:type="dxa"/>
            <w:gridSpan w:val="2"/>
            <w:vAlign w:val="center"/>
          </w:tcPr>
          <w:p w14:paraId="3A68CE07" w14:textId="77777777" w:rsidR="00F774F3" w:rsidRPr="00F774F3" w:rsidRDefault="00F774F3" w:rsidP="00F774F3">
            <w:pPr>
              <w:jc w:val="center"/>
              <w:rPr>
                <w:spacing w:val="-10"/>
                <w:sz w:val="22"/>
                <w:szCs w:val="22"/>
                <w:lang w:eastAsia="en-US"/>
              </w:rPr>
            </w:pPr>
            <w:r w:rsidRPr="00F774F3">
              <w:rPr>
                <w:sz w:val="22"/>
                <w:szCs w:val="22"/>
                <w:lang w:eastAsia="en-US"/>
              </w:rPr>
              <w:t xml:space="preserve">20 </w:t>
            </w:r>
            <w:proofErr w:type="spellStart"/>
            <w:r w:rsidRPr="00F774F3">
              <w:rPr>
                <w:sz w:val="22"/>
                <w:szCs w:val="22"/>
                <w:lang w:eastAsia="en-US"/>
              </w:rPr>
              <w:t>марта</w:t>
            </w:r>
            <w:proofErr w:type="spellEnd"/>
            <w:r w:rsidRPr="00F774F3">
              <w:rPr>
                <w:sz w:val="22"/>
                <w:szCs w:val="22"/>
                <w:lang w:eastAsia="en-US"/>
              </w:rPr>
              <w:t xml:space="preserve"> - </w:t>
            </w:r>
            <w:proofErr w:type="spellStart"/>
            <w:r w:rsidRPr="00F774F3">
              <w:rPr>
                <w:sz w:val="22"/>
                <w:szCs w:val="22"/>
                <w:lang w:eastAsia="en-US"/>
              </w:rPr>
              <w:t>Всемирный</w:t>
            </w:r>
            <w:proofErr w:type="spellEnd"/>
            <w:r w:rsidRPr="00F774F3">
              <w:rPr>
                <w:sz w:val="22"/>
                <w:szCs w:val="22"/>
                <w:lang w:eastAsia="en-US"/>
              </w:rPr>
              <w:t xml:space="preserve"> </w:t>
            </w:r>
            <w:proofErr w:type="spellStart"/>
            <w:r w:rsidRPr="00F774F3">
              <w:rPr>
                <w:sz w:val="22"/>
                <w:szCs w:val="22"/>
                <w:lang w:eastAsia="en-US"/>
              </w:rPr>
              <w:t>день</w:t>
            </w:r>
            <w:proofErr w:type="spellEnd"/>
            <w:r w:rsidRPr="00F774F3">
              <w:rPr>
                <w:sz w:val="22"/>
                <w:szCs w:val="22"/>
                <w:lang w:eastAsia="en-US"/>
              </w:rPr>
              <w:t xml:space="preserve"> </w:t>
            </w:r>
            <w:proofErr w:type="spellStart"/>
            <w:r w:rsidRPr="00F774F3">
              <w:rPr>
                <w:sz w:val="22"/>
                <w:szCs w:val="22"/>
                <w:lang w:eastAsia="en-US"/>
              </w:rPr>
              <w:t>воробья</w:t>
            </w:r>
            <w:proofErr w:type="spellEnd"/>
          </w:p>
        </w:tc>
        <w:tc>
          <w:tcPr>
            <w:tcW w:w="2624" w:type="dxa"/>
            <w:vAlign w:val="center"/>
          </w:tcPr>
          <w:p w14:paraId="61B4B137" w14:textId="77777777" w:rsidR="00F774F3" w:rsidRPr="00F774F3" w:rsidRDefault="00F774F3" w:rsidP="00F774F3">
            <w:pPr>
              <w:jc w:val="center"/>
              <w:rPr>
                <w:spacing w:val="-10"/>
                <w:sz w:val="22"/>
                <w:szCs w:val="22"/>
                <w:lang w:eastAsia="en-US"/>
              </w:rPr>
            </w:pPr>
            <w:r w:rsidRPr="00F774F3">
              <w:rPr>
                <w:sz w:val="22"/>
                <w:szCs w:val="22"/>
                <w:lang w:eastAsia="en-US"/>
              </w:rPr>
              <w:t xml:space="preserve">20 </w:t>
            </w:r>
            <w:proofErr w:type="spellStart"/>
            <w:r w:rsidRPr="00F774F3">
              <w:rPr>
                <w:sz w:val="22"/>
                <w:szCs w:val="22"/>
                <w:lang w:eastAsia="en-US"/>
              </w:rPr>
              <w:t>марта</w:t>
            </w:r>
            <w:proofErr w:type="spellEnd"/>
            <w:r w:rsidRPr="00F774F3">
              <w:rPr>
                <w:sz w:val="22"/>
                <w:szCs w:val="22"/>
                <w:lang w:eastAsia="en-US"/>
              </w:rPr>
              <w:t xml:space="preserve"> - </w:t>
            </w:r>
            <w:proofErr w:type="spellStart"/>
            <w:r w:rsidRPr="00F774F3">
              <w:rPr>
                <w:sz w:val="22"/>
                <w:szCs w:val="22"/>
                <w:lang w:eastAsia="en-US"/>
              </w:rPr>
              <w:t>Всемирный</w:t>
            </w:r>
            <w:proofErr w:type="spellEnd"/>
            <w:r w:rsidRPr="00F774F3">
              <w:rPr>
                <w:sz w:val="22"/>
                <w:szCs w:val="22"/>
                <w:lang w:eastAsia="en-US"/>
              </w:rPr>
              <w:t xml:space="preserve"> </w:t>
            </w:r>
            <w:proofErr w:type="spellStart"/>
            <w:r w:rsidRPr="00F774F3">
              <w:rPr>
                <w:sz w:val="22"/>
                <w:szCs w:val="22"/>
                <w:lang w:eastAsia="en-US"/>
              </w:rPr>
              <w:t>день</w:t>
            </w:r>
            <w:proofErr w:type="spellEnd"/>
            <w:r w:rsidRPr="00F774F3">
              <w:rPr>
                <w:sz w:val="22"/>
                <w:szCs w:val="22"/>
                <w:lang w:eastAsia="en-US"/>
              </w:rPr>
              <w:t xml:space="preserve"> </w:t>
            </w:r>
            <w:proofErr w:type="spellStart"/>
            <w:r w:rsidRPr="00F774F3">
              <w:rPr>
                <w:sz w:val="22"/>
                <w:szCs w:val="22"/>
                <w:lang w:eastAsia="en-US"/>
              </w:rPr>
              <w:t>воробья</w:t>
            </w:r>
            <w:proofErr w:type="spellEnd"/>
          </w:p>
        </w:tc>
        <w:tc>
          <w:tcPr>
            <w:tcW w:w="2624" w:type="dxa"/>
            <w:vAlign w:val="center"/>
          </w:tcPr>
          <w:p w14:paraId="6BFF808A" w14:textId="77777777" w:rsidR="00F774F3" w:rsidRPr="00F774F3" w:rsidRDefault="00F774F3" w:rsidP="00F774F3">
            <w:pPr>
              <w:jc w:val="center"/>
              <w:rPr>
                <w:sz w:val="22"/>
                <w:szCs w:val="22"/>
                <w:lang w:eastAsia="en-US"/>
              </w:rPr>
            </w:pPr>
            <w:r w:rsidRPr="00F774F3">
              <w:rPr>
                <w:sz w:val="22"/>
                <w:szCs w:val="22"/>
                <w:lang w:eastAsia="en-US"/>
              </w:rPr>
              <w:t xml:space="preserve">20 </w:t>
            </w:r>
            <w:proofErr w:type="spellStart"/>
            <w:r w:rsidRPr="00F774F3">
              <w:rPr>
                <w:sz w:val="22"/>
                <w:szCs w:val="22"/>
                <w:lang w:eastAsia="en-US"/>
              </w:rPr>
              <w:t>марта</w:t>
            </w:r>
            <w:proofErr w:type="spellEnd"/>
            <w:r w:rsidRPr="00F774F3">
              <w:rPr>
                <w:sz w:val="22"/>
                <w:szCs w:val="22"/>
                <w:lang w:eastAsia="en-US"/>
              </w:rPr>
              <w:t xml:space="preserve"> - </w:t>
            </w:r>
            <w:proofErr w:type="spellStart"/>
            <w:r w:rsidRPr="00F774F3">
              <w:rPr>
                <w:sz w:val="22"/>
                <w:szCs w:val="22"/>
                <w:lang w:eastAsia="en-US"/>
              </w:rPr>
              <w:t>Всемирный</w:t>
            </w:r>
            <w:proofErr w:type="spellEnd"/>
            <w:r w:rsidRPr="00F774F3">
              <w:rPr>
                <w:sz w:val="22"/>
                <w:szCs w:val="22"/>
                <w:lang w:eastAsia="en-US"/>
              </w:rPr>
              <w:t xml:space="preserve"> </w:t>
            </w:r>
            <w:proofErr w:type="spellStart"/>
            <w:r w:rsidRPr="00F774F3">
              <w:rPr>
                <w:sz w:val="22"/>
                <w:szCs w:val="22"/>
                <w:lang w:eastAsia="en-US"/>
              </w:rPr>
              <w:t>день</w:t>
            </w:r>
            <w:proofErr w:type="spellEnd"/>
            <w:r w:rsidRPr="00F774F3">
              <w:rPr>
                <w:sz w:val="22"/>
                <w:szCs w:val="22"/>
                <w:lang w:eastAsia="en-US"/>
              </w:rPr>
              <w:t xml:space="preserve"> </w:t>
            </w:r>
            <w:proofErr w:type="spellStart"/>
            <w:r w:rsidRPr="00F774F3">
              <w:rPr>
                <w:sz w:val="22"/>
                <w:szCs w:val="22"/>
                <w:lang w:eastAsia="en-US"/>
              </w:rPr>
              <w:t>воробья</w:t>
            </w:r>
            <w:proofErr w:type="spellEnd"/>
          </w:p>
        </w:tc>
        <w:tc>
          <w:tcPr>
            <w:tcW w:w="2625" w:type="dxa"/>
            <w:vAlign w:val="center"/>
          </w:tcPr>
          <w:p w14:paraId="43F32E1C" w14:textId="77777777" w:rsidR="00F774F3" w:rsidRPr="00F774F3" w:rsidRDefault="00F774F3" w:rsidP="00F774F3">
            <w:pPr>
              <w:jc w:val="center"/>
              <w:rPr>
                <w:sz w:val="22"/>
                <w:szCs w:val="22"/>
                <w:lang w:eastAsia="en-US"/>
              </w:rPr>
            </w:pPr>
            <w:r w:rsidRPr="00F774F3">
              <w:rPr>
                <w:sz w:val="22"/>
                <w:szCs w:val="22"/>
                <w:lang w:eastAsia="en-US"/>
              </w:rPr>
              <w:t xml:space="preserve">20 </w:t>
            </w:r>
            <w:proofErr w:type="spellStart"/>
            <w:r w:rsidRPr="00F774F3">
              <w:rPr>
                <w:sz w:val="22"/>
                <w:szCs w:val="22"/>
                <w:lang w:eastAsia="en-US"/>
              </w:rPr>
              <w:t>марта</w:t>
            </w:r>
            <w:proofErr w:type="spellEnd"/>
            <w:r w:rsidRPr="00F774F3">
              <w:rPr>
                <w:sz w:val="22"/>
                <w:szCs w:val="22"/>
                <w:lang w:eastAsia="en-US"/>
              </w:rPr>
              <w:t xml:space="preserve"> - </w:t>
            </w:r>
            <w:proofErr w:type="spellStart"/>
            <w:r w:rsidRPr="00F774F3">
              <w:rPr>
                <w:sz w:val="22"/>
                <w:szCs w:val="22"/>
                <w:lang w:eastAsia="en-US"/>
              </w:rPr>
              <w:t>Всемирный</w:t>
            </w:r>
            <w:proofErr w:type="spellEnd"/>
            <w:r w:rsidRPr="00F774F3">
              <w:rPr>
                <w:sz w:val="22"/>
                <w:szCs w:val="22"/>
                <w:lang w:eastAsia="en-US"/>
              </w:rPr>
              <w:t xml:space="preserve"> </w:t>
            </w:r>
            <w:proofErr w:type="spellStart"/>
            <w:r w:rsidRPr="00F774F3">
              <w:rPr>
                <w:sz w:val="22"/>
                <w:szCs w:val="22"/>
                <w:lang w:eastAsia="en-US"/>
              </w:rPr>
              <w:t>день</w:t>
            </w:r>
            <w:proofErr w:type="spellEnd"/>
            <w:r w:rsidRPr="00F774F3">
              <w:rPr>
                <w:sz w:val="22"/>
                <w:szCs w:val="22"/>
                <w:lang w:eastAsia="en-US"/>
              </w:rPr>
              <w:t xml:space="preserve"> </w:t>
            </w:r>
            <w:proofErr w:type="spellStart"/>
            <w:r w:rsidRPr="00F774F3">
              <w:rPr>
                <w:sz w:val="22"/>
                <w:szCs w:val="22"/>
                <w:lang w:eastAsia="en-US"/>
              </w:rPr>
              <w:t>воробья</w:t>
            </w:r>
            <w:proofErr w:type="spellEnd"/>
          </w:p>
        </w:tc>
      </w:tr>
      <w:tr w:rsidR="00F774F3" w:rsidRPr="00F774F3" w14:paraId="635F36CD" w14:textId="77777777" w:rsidTr="00F774F3">
        <w:trPr>
          <w:trHeight w:val="476"/>
        </w:trPr>
        <w:tc>
          <w:tcPr>
            <w:tcW w:w="15745" w:type="dxa"/>
            <w:gridSpan w:val="7"/>
            <w:shd w:val="clear" w:color="auto" w:fill="CCC0D9"/>
            <w:vAlign w:val="center"/>
          </w:tcPr>
          <w:p w14:paraId="2E502EBA" w14:textId="77777777" w:rsidR="00F774F3" w:rsidRPr="00F774F3" w:rsidRDefault="00F774F3" w:rsidP="00F774F3">
            <w:pPr>
              <w:jc w:val="center"/>
              <w:rPr>
                <w:b/>
                <w:sz w:val="22"/>
                <w:szCs w:val="22"/>
                <w:lang w:eastAsia="en-US"/>
              </w:rPr>
            </w:pPr>
            <w:r w:rsidRPr="00F774F3">
              <w:rPr>
                <w:b/>
                <w:sz w:val="22"/>
                <w:szCs w:val="22"/>
                <w:lang w:eastAsia="en-US"/>
              </w:rPr>
              <w:t>3 НЕДЕЛЯ</w:t>
            </w:r>
          </w:p>
          <w:p w14:paraId="551D62AC" w14:textId="77777777" w:rsidR="00F774F3" w:rsidRPr="00F774F3" w:rsidRDefault="00F774F3" w:rsidP="00F774F3">
            <w:pPr>
              <w:jc w:val="center"/>
              <w:rPr>
                <w:sz w:val="22"/>
                <w:szCs w:val="22"/>
                <w:lang w:eastAsia="en-US"/>
              </w:rPr>
            </w:pPr>
            <w:r w:rsidRPr="00F774F3">
              <w:rPr>
                <w:b/>
                <w:sz w:val="22"/>
                <w:szCs w:val="22"/>
                <w:lang w:eastAsia="en-US"/>
              </w:rPr>
              <w:t>17.03-21.03.2024</w:t>
            </w:r>
          </w:p>
        </w:tc>
      </w:tr>
      <w:tr w:rsidR="00F774F3" w:rsidRPr="00F774F3" w14:paraId="166BE414" w14:textId="77777777" w:rsidTr="00463AAA">
        <w:trPr>
          <w:trHeight w:val="476"/>
        </w:trPr>
        <w:tc>
          <w:tcPr>
            <w:tcW w:w="7872" w:type="dxa"/>
            <w:gridSpan w:val="4"/>
          </w:tcPr>
          <w:p w14:paraId="56C639E7" w14:textId="77777777" w:rsidR="00F774F3" w:rsidRPr="00F774F3" w:rsidRDefault="00F774F3" w:rsidP="00F774F3">
            <w:pPr>
              <w:jc w:val="center"/>
              <w:rPr>
                <w:b/>
                <w:spacing w:val="-10"/>
                <w:sz w:val="22"/>
                <w:szCs w:val="22"/>
                <w:lang w:val="ru-RU" w:eastAsia="en-US"/>
              </w:rPr>
            </w:pPr>
            <w:r w:rsidRPr="00F774F3">
              <w:rPr>
                <w:b/>
                <w:spacing w:val="-10"/>
                <w:sz w:val="22"/>
                <w:szCs w:val="22"/>
                <w:lang w:val="ru-RU" w:eastAsia="en-US"/>
              </w:rPr>
              <w:t>Описание</w:t>
            </w:r>
          </w:p>
          <w:p w14:paraId="0DA82E2F" w14:textId="77777777" w:rsidR="00F774F3" w:rsidRPr="00F774F3" w:rsidRDefault="00F774F3" w:rsidP="00F774F3">
            <w:pPr>
              <w:jc w:val="both"/>
              <w:rPr>
                <w:spacing w:val="-10"/>
                <w:sz w:val="22"/>
                <w:szCs w:val="22"/>
                <w:lang w:eastAsia="en-US"/>
              </w:rPr>
            </w:pPr>
            <w:r w:rsidRPr="00F774F3">
              <w:rPr>
                <w:spacing w:val="-10"/>
                <w:sz w:val="22"/>
                <w:szCs w:val="22"/>
                <w:lang w:val="ru-RU" w:eastAsia="en-US"/>
              </w:rPr>
              <w:t xml:space="preserve">Все о растениях, формировать исследовательский и познавательный интерес в ходе экспериментирования. Воспитывать бережное отношение к природе, умение замечать красоту природы. Обращать внимание детей на характерные особенности растений и уметь их сравнивать. </w:t>
            </w:r>
            <w:proofErr w:type="spellStart"/>
            <w:r w:rsidRPr="00F774F3">
              <w:rPr>
                <w:spacing w:val="-10"/>
                <w:sz w:val="22"/>
                <w:szCs w:val="22"/>
                <w:lang w:eastAsia="en-US"/>
              </w:rPr>
              <w:t>Знакомить</w:t>
            </w:r>
            <w:proofErr w:type="spellEnd"/>
            <w:r w:rsidRPr="00F774F3">
              <w:rPr>
                <w:spacing w:val="-10"/>
                <w:sz w:val="22"/>
                <w:szCs w:val="22"/>
                <w:lang w:eastAsia="en-US"/>
              </w:rPr>
              <w:t xml:space="preserve"> с </w:t>
            </w:r>
            <w:proofErr w:type="spellStart"/>
            <w:r w:rsidRPr="00F774F3">
              <w:rPr>
                <w:spacing w:val="-10"/>
                <w:sz w:val="22"/>
                <w:szCs w:val="22"/>
                <w:lang w:eastAsia="en-US"/>
              </w:rPr>
              <w:t>растениями</w:t>
            </w:r>
            <w:proofErr w:type="spellEnd"/>
            <w:r w:rsidRPr="00F774F3">
              <w:rPr>
                <w:spacing w:val="-10"/>
                <w:sz w:val="22"/>
                <w:szCs w:val="22"/>
                <w:lang w:eastAsia="en-US"/>
              </w:rPr>
              <w:t xml:space="preserve"> </w:t>
            </w:r>
            <w:proofErr w:type="spellStart"/>
            <w:r w:rsidRPr="00F774F3">
              <w:rPr>
                <w:spacing w:val="-10"/>
                <w:sz w:val="22"/>
                <w:szCs w:val="22"/>
                <w:lang w:eastAsia="en-US"/>
              </w:rPr>
              <w:t>родного</w:t>
            </w:r>
            <w:proofErr w:type="spellEnd"/>
            <w:r w:rsidRPr="00F774F3">
              <w:rPr>
                <w:spacing w:val="-10"/>
                <w:sz w:val="22"/>
                <w:szCs w:val="22"/>
                <w:lang w:eastAsia="en-US"/>
              </w:rPr>
              <w:t xml:space="preserve"> </w:t>
            </w:r>
            <w:proofErr w:type="spellStart"/>
            <w:r w:rsidRPr="00F774F3">
              <w:rPr>
                <w:spacing w:val="-10"/>
                <w:sz w:val="22"/>
                <w:szCs w:val="22"/>
                <w:lang w:eastAsia="en-US"/>
              </w:rPr>
              <w:t>края</w:t>
            </w:r>
            <w:proofErr w:type="spellEnd"/>
            <w:r w:rsidRPr="00F774F3">
              <w:rPr>
                <w:spacing w:val="-10"/>
                <w:sz w:val="22"/>
                <w:szCs w:val="22"/>
                <w:lang w:eastAsia="en-US"/>
              </w:rPr>
              <w:t>.</w:t>
            </w:r>
          </w:p>
          <w:p w14:paraId="08007DB2" w14:textId="77777777" w:rsidR="00F774F3" w:rsidRPr="00F774F3" w:rsidRDefault="00F774F3" w:rsidP="00F774F3">
            <w:pPr>
              <w:jc w:val="both"/>
              <w:rPr>
                <w:spacing w:val="-10"/>
                <w:sz w:val="22"/>
                <w:szCs w:val="22"/>
                <w:lang w:eastAsia="en-US"/>
              </w:rPr>
            </w:pPr>
          </w:p>
          <w:p w14:paraId="15E2C71F" w14:textId="77777777" w:rsidR="00F774F3" w:rsidRPr="00F774F3" w:rsidRDefault="00F774F3" w:rsidP="00F774F3">
            <w:pPr>
              <w:jc w:val="both"/>
              <w:rPr>
                <w:spacing w:val="-10"/>
                <w:sz w:val="22"/>
                <w:szCs w:val="22"/>
                <w:lang w:eastAsia="en-US"/>
              </w:rPr>
            </w:pPr>
          </w:p>
        </w:tc>
        <w:tc>
          <w:tcPr>
            <w:tcW w:w="7873" w:type="dxa"/>
            <w:gridSpan w:val="3"/>
          </w:tcPr>
          <w:p w14:paraId="37FD9F3E" w14:textId="77777777" w:rsidR="00F774F3" w:rsidRPr="00F774F3" w:rsidRDefault="00F774F3" w:rsidP="00F774F3">
            <w:pPr>
              <w:rPr>
                <w:sz w:val="22"/>
                <w:szCs w:val="22"/>
                <w:lang w:val="ru-RU" w:eastAsia="en-US"/>
              </w:rPr>
            </w:pPr>
            <w:r w:rsidRPr="00F774F3">
              <w:rPr>
                <w:sz w:val="22"/>
                <w:szCs w:val="22"/>
                <w:lang w:val="ru-RU" w:eastAsia="en-US"/>
              </w:rPr>
              <w:t>Формы организации разнообразной деятельности дошкольников:</w:t>
            </w:r>
          </w:p>
          <w:tbl>
            <w:tblPr>
              <w:tblStyle w:val="81"/>
              <w:tblW w:w="8108" w:type="dxa"/>
              <w:tblInd w:w="100" w:type="dxa"/>
              <w:tblLayout w:type="fixed"/>
              <w:tblLook w:val="04A0" w:firstRow="1" w:lastRow="0" w:firstColumn="1" w:lastColumn="0" w:noHBand="0" w:noVBand="1"/>
            </w:tblPr>
            <w:tblGrid>
              <w:gridCol w:w="4054"/>
              <w:gridCol w:w="4054"/>
            </w:tblGrid>
            <w:tr w:rsidR="00F774F3" w:rsidRPr="00F774F3" w14:paraId="20F14A21" w14:textId="77777777" w:rsidTr="00463AAA">
              <w:tc>
                <w:tcPr>
                  <w:tcW w:w="4054" w:type="dxa"/>
                </w:tcPr>
                <w:p w14:paraId="17D2E318" w14:textId="77777777" w:rsidR="00F774F3" w:rsidRPr="00F774F3" w:rsidRDefault="00F774F3" w:rsidP="006332CD">
                  <w:pPr>
                    <w:framePr w:hSpace="180" w:wrap="around" w:vAnchor="text" w:hAnchor="margin" w:xAlign="center" w:y="-839"/>
                    <w:rPr>
                      <w:sz w:val="22"/>
                      <w:szCs w:val="22"/>
                      <w:lang w:eastAsia="en-US"/>
                    </w:rPr>
                  </w:pPr>
                  <w:r w:rsidRPr="00F774F3">
                    <w:rPr>
                      <w:sz w:val="22"/>
                      <w:szCs w:val="22"/>
                      <w:lang w:eastAsia="en-US"/>
                    </w:rPr>
                    <w:t xml:space="preserve">• </w:t>
                  </w:r>
                  <w:proofErr w:type="spellStart"/>
                  <w:r w:rsidRPr="00F774F3">
                    <w:rPr>
                      <w:sz w:val="22"/>
                      <w:szCs w:val="22"/>
                      <w:lang w:eastAsia="en-US"/>
                    </w:rPr>
                    <w:t>беседы</w:t>
                  </w:r>
                  <w:proofErr w:type="spellEnd"/>
                  <w:r w:rsidRPr="00F774F3">
                    <w:rPr>
                      <w:sz w:val="22"/>
                      <w:szCs w:val="22"/>
                      <w:lang w:eastAsia="en-US"/>
                    </w:rPr>
                    <w:t xml:space="preserve">, </w:t>
                  </w:r>
                  <w:proofErr w:type="spellStart"/>
                  <w:r w:rsidRPr="00F774F3">
                    <w:rPr>
                      <w:sz w:val="22"/>
                      <w:szCs w:val="22"/>
                      <w:lang w:eastAsia="en-US"/>
                    </w:rPr>
                    <w:t>развивающий</w:t>
                  </w:r>
                  <w:proofErr w:type="spellEnd"/>
                  <w:r w:rsidRPr="00F774F3">
                    <w:rPr>
                      <w:sz w:val="22"/>
                      <w:szCs w:val="22"/>
                      <w:lang w:eastAsia="en-US"/>
                    </w:rPr>
                    <w:t xml:space="preserve"> </w:t>
                  </w:r>
                  <w:proofErr w:type="spellStart"/>
                  <w:r w:rsidRPr="00F774F3">
                    <w:rPr>
                      <w:sz w:val="22"/>
                      <w:szCs w:val="22"/>
                      <w:lang w:eastAsia="en-US"/>
                    </w:rPr>
                    <w:t>диалог</w:t>
                  </w:r>
                  <w:proofErr w:type="spellEnd"/>
                  <w:r w:rsidRPr="00F774F3">
                    <w:rPr>
                      <w:sz w:val="22"/>
                      <w:szCs w:val="22"/>
                      <w:lang w:eastAsia="en-US"/>
                    </w:rPr>
                    <w:t xml:space="preserve"> (</w:t>
                  </w:r>
                  <w:proofErr w:type="spellStart"/>
                  <w:r w:rsidRPr="00F774F3">
                    <w:rPr>
                      <w:sz w:val="22"/>
                      <w:szCs w:val="22"/>
                      <w:lang w:eastAsia="en-US"/>
                    </w:rPr>
                    <w:t>круг</w:t>
                  </w:r>
                  <w:proofErr w:type="spellEnd"/>
                  <w:r w:rsidRPr="00F774F3">
                    <w:rPr>
                      <w:sz w:val="22"/>
                      <w:szCs w:val="22"/>
                      <w:lang w:eastAsia="en-US"/>
                    </w:rPr>
                    <w:t>)</w:t>
                  </w:r>
                </w:p>
              </w:tc>
              <w:tc>
                <w:tcPr>
                  <w:tcW w:w="4054" w:type="dxa"/>
                </w:tcPr>
                <w:p w14:paraId="105ED3D5" w14:textId="77777777" w:rsidR="00F774F3" w:rsidRPr="00F774F3" w:rsidRDefault="00F774F3" w:rsidP="006332CD">
                  <w:pPr>
                    <w:framePr w:hSpace="180" w:wrap="around" w:vAnchor="text" w:hAnchor="margin" w:xAlign="center" w:y="-839"/>
                    <w:rPr>
                      <w:sz w:val="22"/>
                      <w:szCs w:val="22"/>
                      <w:lang w:val="ru-RU" w:eastAsia="en-US"/>
                    </w:rPr>
                  </w:pPr>
                  <w:r w:rsidRPr="00F774F3">
                    <w:rPr>
                      <w:sz w:val="22"/>
                      <w:szCs w:val="22"/>
                      <w:lang w:val="ru-RU" w:eastAsia="en-US"/>
                    </w:rPr>
                    <w:t>• игры (д/и, режиссерские, с/р, п/и, др.)</w:t>
                  </w:r>
                </w:p>
              </w:tc>
            </w:tr>
            <w:tr w:rsidR="00F774F3" w:rsidRPr="00F774F3" w14:paraId="0CF58C70" w14:textId="77777777" w:rsidTr="00463AAA">
              <w:tc>
                <w:tcPr>
                  <w:tcW w:w="4054" w:type="dxa"/>
                </w:tcPr>
                <w:p w14:paraId="63B58CDB" w14:textId="77777777" w:rsidR="00F774F3" w:rsidRPr="00F774F3" w:rsidRDefault="00F774F3" w:rsidP="006332CD">
                  <w:pPr>
                    <w:framePr w:hSpace="180" w:wrap="around" w:vAnchor="text" w:hAnchor="margin" w:xAlign="center" w:y="-839"/>
                    <w:rPr>
                      <w:sz w:val="22"/>
                      <w:szCs w:val="22"/>
                      <w:lang w:eastAsia="en-US"/>
                    </w:rPr>
                  </w:pPr>
                  <w:r w:rsidRPr="00F774F3">
                    <w:rPr>
                      <w:sz w:val="22"/>
                      <w:szCs w:val="22"/>
                      <w:lang w:eastAsia="en-US"/>
                    </w:rPr>
                    <w:t xml:space="preserve">• </w:t>
                  </w:r>
                  <w:proofErr w:type="spellStart"/>
                  <w:r w:rsidRPr="00F774F3">
                    <w:rPr>
                      <w:sz w:val="22"/>
                      <w:szCs w:val="22"/>
                      <w:lang w:eastAsia="en-US"/>
                    </w:rPr>
                    <w:t>игровые</w:t>
                  </w:r>
                  <w:proofErr w:type="spellEnd"/>
                  <w:r w:rsidRPr="00F774F3">
                    <w:rPr>
                      <w:sz w:val="22"/>
                      <w:szCs w:val="22"/>
                      <w:lang w:eastAsia="en-US"/>
                    </w:rPr>
                    <w:t xml:space="preserve"> </w:t>
                  </w:r>
                  <w:proofErr w:type="spellStart"/>
                  <w:r w:rsidRPr="00F774F3">
                    <w:rPr>
                      <w:sz w:val="22"/>
                      <w:szCs w:val="22"/>
                      <w:lang w:eastAsia="en-US"/>
                    </w:rPr>
                    <w:t>ситуации</w:t>
                  </w:r>
                  <w:proofErr w:type="spellEnd"/>
                </w:p>
              </w:tc>
              <w:tc>
                <w:tcPr>
                  <w:tcW w:w="4054" w:type="dxa"/>
                </w:tcPr>
                <w:p w14:paraId="46E9A897" w14:textId="77777777" w:rsidR="00F774F3" w:rsidRPr="00F774F3" w:rsidRDefault="00F774F3" w:rsidP="006332CD">
                  <w:pPr>
                    <w:framePr w:hSpace="180" w:wrap="around" w:vAnchor="text" w:hAnchor="margin" w:xAlign="center" w:y="-839"/>
                    <w:rPr>
                      <w:sz w:val="22"/>
                      <w:szCs w:val="22"/>
                      <w:lang w:eastAsia="en-US"/>
                    </w:rPr>
                  </w:pPr>
                  <w:r w:rsidRPr="00F774F3">
                    <w:rPr>
                      <w:sz w:val="22"/>
                      <w:szCs w:val="22"/>
                      <w:lang w:eastAsia="en-US"/>
                    </w:rPr>
                    <w:t xml:space="preserve">• </w:t>
                  </w:r>
                  <w:proofErr w:type="spellStart"/>
                  <w:r w:rsidRPr="00F774F3">
                    <w:rPr>
                      <w:sz w:val="22"/>
                      <w:szCs w:val="22"/>
                      <w:lang w:eastAsia="en-US"/>
                    </w:rPr>
                    <w:t>игры-путешествия</w:t>
                  </w:r>
                  <w:proofErr w:type="spellEnd"/>
                </w:p>
              </w:tc>
            </w:tr>
            <w:tr w:rsidR="00F774F3" w:rsidRPr="00F774F3" w14:paraId="228A9370" w14:textId="77777777" w:rsidTr="00463AAA">
              <w:tc>
                <w:tcPr>
                  <w:tcW w:w="4054" w:type="dxa"/>
                </w:tcPr>
                <w:p w14:paraId="43196786" w14:textId="77777777" w:rsidR="00F774F3" w:rsidRPr="00F774F3" w:rsidRDefault="00F774F3" w:rsidP="006332CD">
                  <w:pPr>
                    <w:framePr w:hSpace="180" w:wrap="around" w:vAnchor="text" w:hAnchor="margin" w:xAlign="center" w:y="-839"/>
                    <w:rPr>
                      <w:sz w:val="22"/>
                      <w:szCs w:val="22"/>
                      <w:lang w:eastAsia="en-US"/>
                    </w:rPr>
                  </w:pPr>
                  <w:r w:rsidRPr="00F774F3">
                    <w:rPr>
                      <w:sz w:val="22"/>
                      <w:szCs w:val="22"/>
                      <w:lang w:eastAsia="en-US"/>
                    </w:rPr>
                    <w:t xml:space="preserve">• </w:t>
                  </w:r>
                  <w:proofErr w:type="spellStart"/>
                  <w:r w:rsidRPr="00F774F3">
                    <w:rPr>
                      <w:sz w:val="22"/>
                      <w:szCs w:val="22"/>
                      <w:lang w:eastAsia="en-US"/>
                    </w:rPr>
                    <w:t>творческие</w:t>
                  </w:r>
                  <w:proofErr w:type="spellEnd"/>
                  <w:r w:rsidRPr="00F774F3">
                    <w:rPr>
                      <w:sz w:val="22"/>
                      <w:szCs w:val="22"/>
                      <w:lang w:eastAsia="en-US"/>
                    </w:rPr>
                    <w:t xml:space="preserve"> </w:t>
                  </w:r>
                  <w:proofErr w:type="spellStart"/>
                  <w:r w:rsidRPr="00F774F3">
                    <w:rPr>
                      <w:sz w:val="22"/>
                      <w:szCs w:val="22"/>
                      <w:lang w:eastAsia="en-US"/>
                    </w:rPr>
                    <w:t>мастерские</w:t>
                  </w:r>
                  <w:proofErr w:type="spellEnd"/>
                  <w:r w:rsidRPr="00F774F3">
                    <w:rPr>
                      <w:sz w:val="22"/>
                      <w:szCs w:val="22"/>
                      <w:lang w:eastAsia="en-US"/>
                    </w:rPr>
                    <w:t xml:space="preserve">, </w:t>
                  </w:r>
                  <w:proofErr w:type="spellStart"/>
                  <w:r w:rsidRPr="00F774F3">
                    <w:rPr>
                      <w:sz w:val="22"/>
                      <w:szCs w:val="22"/>
                      <w:lang w:eastAsia="en-US"/>
                    </w:rPr>
                    <w:t>детские</w:t>
                  </w:r>
                  <w:proofErr w:type="spellEnd"/>
                  <w:r w:rsidRPr="00F774F3">
                    <w:rPr>
                      <w:sz w:val="22"/>
                      <w:szCs w:val="22"/>
                      <w:lang w:eastAsia="en-US"/>
                    </w:rPr>
                    <w:t xml:space="preserve"> </w:t>
                  </w:r>
                  <w:proofErr w:type="spellStart"/>
                  <w:r w:rsidRPr="00F774F3">
                    <w:rPr>
                      <w:sz w:val="22"/>
                      <w:szCs w:val="22"/>
                      <w:lang w:eastAsia="en-US"/>
                    </w:rPr>
                    <w:t>лаборатории</w:t>
                  </w:r>
                  <w:proofErr w:type="spellEnd"/>
                </w:p>
              </w:tc>
              <w:tc>
                <w:tcPr>
                  <w:tcW w:w="4054" w:type="dxa"/>
                </w:tcPr>
                <w:p w14:paraId="40A55A6B" w14:textId="77777777" w:rsidR="00F774F3" w:rsidRPr="00F774F3" w:rsidRDefault="00F774F3" w:rsidP="006332CD">
                  <w:pPr>
                    <w:framePr w:hSpace="180" w:wrap="around" w:vAnchor="text" w:hAnchor="margin" w:xAlign="center" w:y="-839"/>
                    <w:rPr>
                      <w:sz w:val="22"/>
                      <w:szCs w:val="22"/>
                      <w:lang w:eastAsia="en-US"/>
                    </w:rPr>
                  </w:pPr>
                  <w:r w:rsidRPr="00F774F3">
                    <w:rPr>
                      <w:sz w:val="22"/>
                      <w:szCs w:val="22"/>
                      <w:lang w:eastAsia="en-US"/>
                    </w:rPr>
                    <w:t xml:space="preserve">• </w:t>
                  </w:r>
                  <w:proofErr w:type="spellStart"/>
                  <w:r w:rsidRPr="00F774F3">
                    <w:rPr>
                      <w:sz w:val="22"/>
                      <w:szCs w:val="22"/>
                      <w:lang w:eastAsia="en-US"/>
                    </w:rPr>
                    <w:t>эксперименты</w:t>
                  </w:r>
                  <w:proofErr w:type="spellEnd"/>
                  <w:r w:rsidRPr="00F774F3">
                    <w:rPr>
                      <w:sz w:val="22"/>
                      <w:szCs w:val="22"/>
                      <w:lang w:eastAsia="en-US"/>
                    </w:rPr>
                    <w:t xml:space="preserve">, </w:t>
                  </w:r>
                  <w:proofErr w:type="spellStart"/>
                  <w:r w:rsidRPr="00F774F3">
                    <w:rPr>
                      <w:sz w:val="22"/>
                      <w:szCs w:val="22"/>
                      <w:lang w:eastAsia="en-US"/>
                    </w:rPr>
                    <w:t>коллекционирование</w:t>
                  </w:r>
                  <w:proofErr w:type="spellEnd"/>
                </w:p>
              </w:tc>
            </w:tr>
            <w:tr w:rsidR="00F774F3" w:rsidRPr="00F774F3" w14:paraId="2900FFB6" w14:textId="77777777" w:rsidTr="00463AAA">
              <w:tc>
                <w:tcPr>
                  <w:tcW w:w="4054" w:type="dxa"/>
                </w:tcPr>
                <w:p w14:paraId="3946FDFD" w14:textId="77777777" w:rsidR="00F774F3" w:rsidRPr="00F774F3" w:rsidRDefault="00F774F3" w:rsidP="006332CD">
                  <w:pPr>
                    <w:framePr w:hSpace="180" w:wrap="around" w:vAnchor="text" w:hAnchor="margin" w:xAlign="center" w:y="-839"/>
                    <w:rPr>
                      <w:sz w:val="22"/>
                      <w:szCs w:val="22"/>
                      <w:lang w:eastAsia="en-US"/>
                    </w:rPr>
                  </w:pPr>
                  <w:r w:rsidRPr="00F774F3">
                    <w:rPr>
                      <w:sz w:val="22"/>
                      <w:szCs w:val="22"/>
                      <w:lang w:eastAsia="en-US"/>
                    </w:rPr>
                    <w:t xml:space="preserve">• </w:t>
                  </w:r>
                  <w:proofErr w:type="spellStart"/>
                  <w:r w:rsidRPr="00F774F3">
                    <w:rPr>
                      <w:sz w:val="22"/>
                      <w:szCs w:val="22"/>
                      <w:lang w:eastAsia="en-US"/>
                    </w:rPr>
                    <w:t>целевые</w:t>
                  </w:r>
                  <w:proofErr w:type="spellEnd"/>
                  <w:r w:rsidRPr="00F774F3">
                    <w:rPr>
                      <w:sz w:val="22"/>
                      <w:szCs w:val="22"/>
                      <w:lang w:eastAsia="en-US"/>
                    </w:rPr>
                    <w:t xml:space="preserve"> </w:t>
                  </w:r>
                  <w:proofErr w:type="spellStart"/>
                  <w:r w:rsidRPr="00F774F3">
                    <w:rPr>
                      <w:sz w:val="22"/>
                      <w:szCs w:val="22"/>
                      <w:lang w:eastAsia="en-US"/>
                    </w:rPr>
                    <w:t>прогулки</w:t>
                  </w:r>
                  <w:proofErr w:type="spellEnd"/>
                </w:p>
              </w:tc>
              <w:tc>
                <w:tcPr>
                  <w:tcW w:w="4054" w:type="dxa"/>
                </w:tcPr>
                <w:p w14:paraId="738AA5A1" w14:textId="77777777" w:rsidR="00F774F3" w:rsidRPr="00F774F3" w:rsidRDefault="00F774F3" w:rsidP="006332CD">
                  <w:pPr>
                    <w:framePr w:hSpace="180" w:wrap="around" w:vAnchor="text" w:hAnchor="margin" w:xAlign="center" w:y="-839"/>
                    <w:rPr>
                      <w:sz w:val="22"/>
                      <w:szCs w:val="22"/>
                      <w:lang w:eastAsia="en-US"/>
                    </w:rPr>
                  </w:pPr>
                  <w:r w:rsidRPr="00F774F3">
                    <w:rPr>
                      <w:sz w:val="22"/>
                      <w:szCs w:val="22"/>
                      <w:lang w:eastAsia="en-US"/>
                    </w:rPr>
                    <w:t xml:space="preserve">• </w:t>
                  </w:r>
                  <w:proofErr w:type="spellStart"/>
                  <w:r w:rsidRPr="00F774F3">
                    <w:rPr>
                      <w:sz w:val="22"/>
                      <w:szCs w:val="22"/>
                      <w:lang w:eastAsia="en-US"/>
                    </w:rPr>
                    <w:t>экскурсии</w:t>
                  </w:r>
                  <w:proofErr w:type="spellEnd"/>
                </w:p>
              </w:tc>
            </w:tr>
            <w:tr w:rsidR="00F774F3" w:rsidRPr="00F774F3" w14:paraId="30A31549" w14:textId="77777777" w:rsidTr="00463AAA">
              <w:tc>
                <w:tcPr>
                  <w:tcW w:w="4054" w:type="dxa"/>
                </w:tcPr>
                <w:p w14:paraId="265EA416" w14:textId="77777777" w:rsidR="00F774F3" w:rsidRPr="00F774F3" w:rsidRDefault="00F774F3" w:rsidP="006332CD">
                  <w:pPr>
                    <w:framePr w:hSpace="180" w:wrap="around" w:vAnchor="text" w:hAnchor="margin" w:xAlign="center" w:y="-839"/>
                    <w:rPr>
                      <w:sz w:val="22"/>
                      <w:szCs w:val="22"/>
                      <w:lang w:eastAsia="en-US"/>
                    </w:rPr>
                  </w:pPr>
                  <w:r w:rsidRPr="00F774F3">
                    <w:rPr>
                      <w:sz w:val="22"/>
                      <w:szCs w:val="22"/>
                      <w:lang w:eastAsia="en-US"/>
                    </w:rPr>
                    <w:t xml:space="preserve">• </w:t>
                  </w:r>
                  <w:proofErr w:type="spellStart"/>
                  <w:r w:rsidRPr="00F774F3">
                    <w:rPr>
                      <w:sz w:val="22"/>
                      <w:szCs w:val="22"/>
                      <w:lang w:eastAsia="en-US"/>
                    </w:rPr>
                    <w:t>образовательный</w:t>
                  </w:r>
                  <w:proofErr w:type="spellEnd"/>
                  <w:r w:rsidRPr="00F774F3">
                    <w:rPr>
                      <w:sz w:val="22"/>
                      <w:szCs w:val="22"/>
                      <w:lang w:eastAsia="en-US"/>
                    </w:rPr>
                    <w:t xml:space="preserve"> Челлендж</w:t>
                  </w:r>
                </w:p>
              </w:tc>
              <w:tc>
                <w:tcPr>
                  <w:tcW w:w="4054" w:type="dxa"/>
                </w:tcPr>
                <w:p w14:paraId="17C9B7F6" w14:textId="77777777" w:rsidR="00F774F3" w:rsidRPr="00F774F3" w:rsidRDefault="00F774F3" w:rsidP="006332CD">
                  <w:pPr>
                    <w:framePr w:hSpace="180" w:wrap="around" w:vAnchor="text" w:hAnchor="margin" w:xAlign="center" w:y="-839"/>
                    <w:rPr>
                      <w:sz w:val="22"/>
                      <w:szCs w:val="22"/>
                      <w:lang w:eastAsia="en-US"/>
                    </w:rPr>
                  </w:pPr>
                  <w:r w:rsidRPr="00F774F3">
                    <w:rPr>
                      <w:sz w:val="22"/>
                      <w:szCs w:val="22"/>
                      <w:lang w:eastAsia="en-US"/>
                    </w:rPr>
                    <w:t xml:space="preserve">• </w:t>
                  </w:r>
                  <w:proofErr w:type="spellStart"/>
                  <w:r w:rsidRPr="00F774F3">
                    <w:rPr>
                      <w:sz w:val="22"/>
                      <w:szCs w:val="22"/>
                      <w:lang w:eastAsia="en-US"/>
                    </w:rPr>
                    <w:t>интерактивные</w:t>
                  </w:r>
                  <w:proofErr w:type="spellEnd"/>
                  <w:r w:rsidRPr="00F774F3">
                    <w:rPr>
                      <w:sz w:val="22"/>
                      <w:szCs w:val="22"/>
                      <w:lang w:eastAsia="en-US"/>
                    </w:rPr>
                    <w:t xml:space="preserve"> </w:t>
                  </w:r>
                  <w:proofErr w:type="spellStart"/>
                  <w:r w:rsidRPr="00F774F3">
                    <w:rPr>
                      <w:sz w:val="22"/>
                      <w:szCs w:val="22"/>
                      <w:lang w:eastAsia="en-US"/>
                    </w:rPr>
                    <w:t>праздники</w:t>
                  </w:r>
                  <w:proofErr w:type="spellEnd"/>
                </w:p>
              </w:tc>
            </w:tr>
            <w:tr w:rsidR="00F774F3" w:rsidRPr="00F774F3" w14:paraId="2D34B072" w14:textId="77777777" w:rsidTr="00463AAA">
              <w:tc>
                <w:tcPr>
                  <w:tcW w:w="4054" w:type="dxa"/>
                </w:tcPr>
                <w:p w14:paraId="7B745ED8" w14:textId="77777777" w:rsidR="00F774F3" w:rsidRPr="00F774F3" w:rsidRDefault="00F774F3" w:rsidP="006332CD">
                  <w:pPr>
                    <w:framePr w:hSpace="180" w:wrap="around" w:vAnchor="text" w:hAnchor="margin" w:xAlign="center" w:y="-839"/>
                    <w:rPr>
                      <w:sz w:val="22"/>
                      <w:szCs w:val="22"/>
                      <w:lang w:eastAsia="en-US"/>
                    </w:rPr>
                  </w:pPr>
                  <w:r w:rsidRPr="00F774F3">
                    <w:rPr>
                      <w:sz w:val="22"/>
                      <w:szCs w:val="22"/>
                      <w:lang w:eastAsia="en-US"/>
                    </w:rPr>
                    <w:t xml:space="preserve">• </w:t>
                  </w:r>
                  <w:proofErr w:type="spellStart"/>
                  <w:r w:rsidRPr="00F774F3">
                    <w:rPr>
                      <w:sz w:val="22"/>
                      <w:szCs w:val="22"/>
                      <w:lang w:eastAsia="en-US"/>
                    </w:rPr>
                    <w:t>детские</w:t>
                  </w:r>
                  <w:proofErr w:type="spellEnd"/>
                  <w:r w:rsidRPr="00F774F3">
                    <w:rPr>
                      <w:sz w:val="22"/>
                      <w:szCs w:val="22"/>
                      <w:lang w:eastAsia="en-US"/>
                    </w:rPr>
                    <w:t xml:space="preserve"> </w:t>
                  </w:r>
                  <w:proofErr w:type="spellStart"/>
                  <w:r w:rsidRPr="00F774F3">
                    <w:rPr>
                      <w:sz w:val="22"/>
                      <w:szCs w:val="22"/>
                      <w:lang w:eastAsia="en-US"/>
                    </w:rPr>
                    <w:t>проекты</w:t>
                  </w:r>
                  <w:proofErr w:type="spellEnd"/>
                </w:p>
              </w:tc>
              <w:tc>
                <w:tcPr>
                  <w:tcW w:w="4054" w:type="dxa"/>
                </w:tcPr>
                <w:p w14:paraId="3A676FB1" w14:textId="77777777" w:rsidR="00F774F3" w:rsidRPr="00F774F3" w:rsidRDefault="00F774F3" w:rsidP="006332CD">
                  <w:pPr>
                    <w:framePr w:hSpace="180" w:wrap="around" w:vAnchor="text" w:hAnchor="margin" w:xAlign="center" w:y="-839"/>
                    <w:rPr>
                      <w:sz w:val="22"/>
                      <w:szCs w:val="22"/>
                      <w:lang w:eastAsia="en-US"/>
                    </w:rPr>
                  </w:pPr>
                  <w:r w:rsidRPr="00F774F3">
                    <w:rPr>
                      <w:sz w:val="22"/>
                      <w:szCs w:val="22"/>
                      <w:lang w:eastAsia="en-US"/>
                    </w:rPr>
                    <w:t xml:space="preserve">• </w:t>
                  </w:r>
                  <w:proofErr w:type="spellStart"/>
                  <w:r w:rsidRPr="00F774F3">
                    <w:rPr>
                      <w:sz w:val="22"/>
                      <w:szCs w:val="22"/>
                      <w:lang w:eastAsia="en-US"/>
                    </w:rPr>
                    <w:t>наблюдение</w:t>
                  </w:r>
                  <w:proofErr w:type="spellEnd"/>
                </w:p>
              </w:tc>
            </w:tr>
          </w:tbl>
          <w:p w14:paraId="5961C268" w14:textId="77777777" w:rsidR="00F774F3" w:rsidRPr="00F774F3" w:rsidRDefault="00F774F3" w:rsidP="00F774F3">
            <w:pPr>
              <w:rPr>
                <w:sz w:val="22"/>
                <w:szCs w:val="22"/>
                <w:lang w:eastAsia="en-US"/>
              </w:rPr>
            </w:pPr>
          </w:p>
        </w:tc>
      </w:tr>
      <w:tr w:rsidR="00F774F3" w:rsidRPr="00F774F3" w14:paraId="042885C6" w14:textId="77777777" w:rsidTr="00463AAA">
        <w:trPr>
          <w:trHeight w:val="476"/>
        </w:trPr>
        <w:tc>
          <w:tcPr>
            <w:tcW w:w="2624" w:type="dxa"/>
            <w:vAlign w:val="center"/>
          </w:tcPr>
          <w:p w14:paraId="44199401" w14:textId="77777777" w:rsidR="00F774F3" w:rsidRPr="00F774F3" w:rsidRDefault="00F774F3" w:rsidP="00F774F3">
            <w:pPr>
              <w:jc w:val="center"/>
              <w:rPr>
                <w:b/>
                <w:bCs/>
                <w:sz w:val="22"/>
                <w:szCs w:val="22"/>
                <w:lang w:eastAsia="en-US"/>
              </w:rPr>
            </w:pPr>
            <w:proofErr w:type="spellStart"/>
            <w:r w:rsidRPr="00F774F3">
              <w:rPr>
                <w:b/>
                <w:bCs/>
                <w:sz w:val="22"/>
                <w:szCs w:val="22"/>
                <w:lang w:eastAsia="en-US"/>
              </w:rPr>
              <w:t>Возраст</w:t>
            </w:r>
            <w:proofErr w:type="spellEnd"/>
          </w:p>
        </w:tc>
        <w:tc>
          <w:tcPr>
            <w:tcW w:w="2624" w:type="dxa"/>
          </w:tcPr>
          <w:p w14:paraId="244FC1CE" w14:textId="77777777" w:rsidR="00F774F3" w:rsidRPr="00F774F3" w:rsidRDefault="00F774F3" w:rsidP="00F774F3">
            <w:pPr>
              <w:jc w:val="center"/>
              <w:rPr>
                <w:b/>
                <w:sz w:val="22"/>
                <w:szCs w:val="22"/>
              </w:rPr>
            </w:pPr>
            <w:proofErr w:type="spellStart"/>
            <w:r w:rsidRPr="00F774F3">
              <w:rPr>
                <w:b/>
                <w:sz w:val="22"/>
                <w:szCs w:val="22"/>
              </w:rPr>
              <w:t>Группы</w:t>
            </w:r>
            <w:proofErr w:type="spellEnd"/>
            <w:r w:rsidRPr="00F774F3">
              <w:rPr>
                <w:b/>
                <w:sz w:val="22"/>
                <w:szCs w:val="22"/>
              </w:rPr>
              <w:t xml:space="preserve"> раннего возраста</w:t>
            </w:r>
          </w:p>
          <w:p w14:paraId="22CAD4B4" w14:textId="77777777" w:rsidR="00F774F3" w:rsidRPr="00F774F3" w:rsidRDefault="00F774F3" w:rsidP="00F774F3">
            <w:pPr>
              <w:jc w:val="center"/>
              <w:rPr>
                <w:bCs/>
                <w:sz w:val="22"/>
                <w:szCs w:val="22"/>
              </w:rPr>
            </w:pPr>
            <w:r w:rsidRPr="00F774F3">
              <w:rPr>
                <w:bCs/>
                <w:sz w:val="22"/>
                <w:szCs w:val="22"/>
              </w:rPr>
              <w:t>№ 2, 4</w:t>
            </w:r>
          </w:p>
          <w:p w14:paraId="5A4EC133" w14:textId="77777777" w:rsidR="00F774F3" w:rsidRPr="00F774F3" w:rsidRDefault="00F774F3" w:rsidP="00F774F3">
            <w:pPr>
              <w:jc w:val="center"/>
              <w:rPr>
                <w:bCs/>
                <w:sz w:val="22"/>
                <w:szCs w:val="22"/>
              </w:rPr>
            </w:pPr>
            <w:r w:rsidRPr="00F774F3">
              <w:rPr>
                <w:bCs/>
                <w:sz w:val="22"/>
                <w:szCs w:val="22"/>
              </w:rPr>
              <w:t>(</w:t>
            </w:r>
            <w:proofErr w:type="spellStart"/>
            <w:r w:rsidRPr="00F774F3">
              <w:rPr>
                <w:bCs/>
                <w:sz w:val="22"/>
                <w:szCs w:val="22"/>
              </w:rPr>
              <w:t>адаптационная</w:t>
            </w:r>
            <w:proofErr w:type="spellEnd"/>
            <w:r w:rsidRPr="00F774F3">
              <w:rPr>
                <w:bCs/>
                <w:sz w:val="22"/>
                <w:szCs w:val="22"/>
              </w:rPr>
              <w:t>)</w:t>
            </w:r>
          </w:p>
          <w:p w14:paraId="1A56AA21" w14:textId="77777777" w:rsidR="00F774F3" w:rsidRPr="00F774F3" w:rsidRDefault="00F774F3" w:rsidP="00F774F3">
            <w:pPr>
              <w:jc w:val="center"/>
              <w:rPr>
                <w:spacing w:val="-10"/>
                <w:sz w:val="22"/>
                <w:szCs w:val="22"/>
                <w:lang w:eastAsia="en-US"/>
              </w:rPr>
            </w:pPr>
          </w:p>
        </w:tc>
        <w:tc>
          <w:tcPr>
            <w:tcW w:w="2624" w:type="dxa"/>
            <w:gridSpan w:val="2"/>
          </w:tcPr>
          <w:p w14:paraId="09C97D59" w14:textId="77777777" w:rsidR="00F774F3" w:rsidRPr="00F774F3" w:rsidRDefault="00F774F3" w:rsidP="00F774F3">
            <w:pPr>
              <w:jc w:val="center"/>
              <w:rPr>
                <w:b/>
                <w:sz w:val="22"/>
                <w:szCs w:val="22"/>
                <w:lang w:val="ru-RU"/>
              </w:rPr>
            </w:pPr>
            <w:r w:rsidRPr="00F774F3">
              <w:rPr>
                <w:b/>
                <w:sz w:val="22"/>
                <w:szCs w:val="22"/>
              </w:rPr>
              <w:t>I</w:t>
            </w:r>
            <w:r w:rsidRPr="00F774F3">
              <w:rPr>
                <w:b/>
                <w:sz w:val="22"/>
                <w:szCs w:val="22"/>
                <w:lang w:val="ru-RU"/>
              </w:rPr>
              <w:t xml:space="preserve"> младшая группа</w:t>
            </w:r>
          </w:p>
          <w:p w14:paraId="11DA6C24" w14:textId="77777777" w:rsidR="00F774F3" w:rsidRPr="00F774F3" w:rsidRDefault="00F774F3" w:rsidP="00F774F3">
            <w:pPr>
              <w:jc w:val="center"/>
              <w:rPr>
                <w:bCs/>
                <w:sz w:val="22"/>
                <w:szCs w:val="22"/>
                <w:lang w:val="ru-RU"/>
              </w:rPr>
            </w:pPr>
            <w:r w:rsidRPr="00F774F3">
              <w:rPr>
                <w:bCs/>
                <w:sz w:val="22"/>
                <w:szCs w:val="22"/>
                <w:lang w:val="ru-RU"/>
              </w:rPr>
              <w:t>(адаптированная)</w:t>
            </w:r>
          </w:p>
          <w:p w14:paraId="03736C63" w14:textId="77777777" w:rsidR="00F774F3" w:rsidRPr="00F774F3" w:rsidRDefault="00F774F3" w:rsidP="00F774F3">
            <w:pPr>
              <w:jc w:val="center"/>
              <w:rPr>
                <w:bCs/>
                <w:sz w:val="22"/>
                <w:szCs w:val="22"/>
                <w:lang w:val="ru-RU"/>
              </w:rPr>
            </w:pPr>
            <w:r w:rsidRPr="00F774F3">
              <w:rPr>
                <w:bCs/>
                <w:sz w:val="22"/>
                <w:szCs w:val="22"/>
                <w:lang w:val="ru-RU"/>
              </w:rPr>
              <w:t>№ 3</w:t>
            </w:r>
          </w:p>
          <w:p w14:paraId="7E11B421" w14:textId="77777777" w:rsidR="00F774F3" w:rsidRPr="00F774F3" w:rsidRDefault="00F774F3" w:rsidP="00F774F3">
            <w:pPr>
              <w:jc w:val="center"/>
              <w:rPr>
                <w:b/>
                <w:sz w:val="22"/>
                <w:szCs w:val="22"/>
                <w:lang w:val="ru-RU"/>
              </w:rPr>
            </w:pPr>
            <w:r w:rsidRPr="00F774F3">
              <w:rPr>
                <w:b/>
                <w:sz w:val="22"/>
                <w:szCs w:val="22"/>
              </w:rPr>
              <w:t>II</w:t>
            </w:r>
            <w:r w:rsidRPr="00F774F3">
              <w:rPr>
                <w:b/>
                <w:sz w:val="22"/>
                <w:szCs w:val="22"/>
                <w:lang w:val="ru-RU"/>
              </w:rPr>
              <w:t xml:space="preserve"> младшая группа</w:t>
            </w:r>
          </w:p>
          <w:p w14:paraId="08384F9A" w14:textId="77777777" w:rsidR="00F774F3" w:rsidRPr="00F774F3" w:rsidRDefault="00F774F3" w:rsidP="00F774F3">
            <w:pPr>
              <w:jc w:val="center"/>
              <w:rPr>
                <w:spacing w:val="-10"/>
                <w:sz w:val="22"/>
                <w:szCs w:val="22"/>
                <w:lang w:eastAsia="en-US"/>
              </w:rPr>
            </w:pPr>
            <w:r w:rsidRPr="00F774F3">
              <w:rPr>
                <w:bCs/>
                <w:sz w:val="22"/>
                <w:szCs w:val="22"/>
              </w:rPr>
              <w:t>№ 9, 5</w:t>
            </w:r>
          </w:p>
        </w:tc>
        <w:tc>
          <w:tcPr>
            <w:tcW w:w="2624" w:type="dxa"/>
          </w:tcPr>
          <w:p w14:paraId="735272ED" w14:textId="77777777" w:rsidR="00F774F3" w:rsidRPr="00F774F3" w:rsidRDefault="00F774F3" w:rsidP="00F774F3">
            <w:pPr>
              <w:jc w:val="center"/>
              <w:rPr>
                <w:b/>
                <w:sz w:val="22"/>
                <w:szCs w:val="22"/>
              </w:rPr>
            </w:pPr>
            <w:proofErr w:type="spellStart"/>
            <w:r w:rsidRPr="00F774F3">
              <w:rPr>
                <w:b/>
                <w:sz w:val="22"/>
                <w:szCs w:val="22"/>
              </w:rPr>
              <w:t>Средняя</w:t>
            </w:r>
            <w:proofErr w:type="spellEnd"/>
            <w:r w:rsidRPr="00F774F3">
              <w:rPr>
                <w:b/>
                <w:sz w:val="22"/>
                <w:szCs w:val="22"/>
              </w:rPr>
              <w:t xml:space="preserve"> </w:t>
            </w:r>
            <w:proofErr w:type="spellStart"/>
            <w:r w:rsidRPr="00F774F3">
              <w:rPr>
                <w:b/>
                <w:sz w:val="22"/>
                <w:szCs w:val="22"/>
              </w:rPr>
              <w:t>группа</w:t>
            </w:r>
            <w:proofErr w:type="spellEnd"/>
          </w:p>
          <w:p w14:paraId="3D0FDFD7" w14:textId="77777777" w:rsidR="00F774F3" w:rsidRPr="00F774F3" w:rsidRDefault="00F774F3" w:rsidP="00F774F3">
            <w:pPr>
              <w:jc w:val="center"/>
              <w:rPr>
                <w:spacing w:val="-10"/>
                <w:sz w:val="22"/>
                <w:szCs w:val="22"/>
                <w:lang w:eastAsia="en-US"/>
              </w:rPr>
            </w:pPr>
            <w:r w:rsidRPr="00F774F3">
              <w:rPr>
                <w:bCs/>
                <w:sz w:val="22"/>
                <w:szCs w:val="22"/>
              </w:rPr>
              <w:t>№ 1, 10</w:t>
            </w:r>
          </w:p>
        </w:tc>
        <w:tc>
          <w:tcPr>
            <w:tcW w:w="2624" w:type="dxa"/>
          </w:tcPr>
          <w:p w14:paraId="250B0AC2" w14:textId="77777777" w:rsidR="00F774F3" w:rsidRPr="00F774F3" w:rsidRDefault="00F774F3" w:rsidP="00F774F3">
            <w:pPr>
              <w:jc w:val="center"/>
              <w:rPr>
                <w:b/>
                <w:sz w:val="22"/>
                <w:szCs w:val="22"/>
              </w:rPr>
            </w:pPr>
            <w:proofErr w:type="spellStart"/>
            <w:r w:rsidRPr="00F774F3">
              <w:rPr>
                <w:b/>
                <w:sz w:val="22"/>
                <w:szCs w:val="22"/>
              </w:rPr>
              <w:t>Старшая</w:t>
            </w:r>
            <w:proofErr w:type="spellEnd"/>
            <w:r w:rsidRPr="00F774F3">
              <w:rPr>
                <w:b/>
                <w:sz w:val="22"/>
                <w:szCs w:val="22"/>
              </w:rPr>
              <w:t xml:space="preserve"> </w:t>
            </w:r>
            <w:proofErr w:type="spellStart"/>
            <w:r w:rsidRPr="00F774F3">
              <w:rPr>
                <w:b/>
                <w:sz w:val="22"/>
                <w:szCs w:val="22"/>
              </w:rPr>
              <w:t>группа</w:t>
            </w:r>
            <w:proofErr w:type="spellEnd"/>
          </w:p>
          <w:p w14:paraId="33A86B2D" w14:textId="77777777" w:rsidR="00F774F3" w:rsidRPr="00F774F3" w:rsidRDefault="00F774F3" w:rsidP="00F774F3">
            <w:pPr>
              <w:jc w:val="center"/>
              <w:rPr>
                <w:sz w:val="22"/>
                <w:szCs w:val="22"/>
                <w:lang w:eastAsia="en-US"/>
              </w:rPr>
            </w:pPr>
            <w:r w:rsidRPr="00F774F3">
              <w:rPr>
                <w:bCs/>
                <w:sz w:val="22"/>
                <w:szCs w:val="22"/>
              </w:rPr>
              <w:t>№ 11, 12</w:t>
            </w:r>
          </w:p>
        </w:tc>
        <w:tc>
          <w:tcPr>
            <w:tcW w:w="2625" w:type="dxa"/>
          </w:tcPr>
          <w:p w14:paraId="5F2467C0" w14:textId="77777777" w:rsidR="00F774F3" w:rsidRPr="00F774F3" w:rsidRDefault="00F774F3" w:rsidP="00F774F3">
            <w:pPr>
              <w:jc w:val="center"/>
              <w:rPr>
                <w:b/>
                <w:sz w:val="22"/>
                <w:szCs w:val="22"/>
              </w:rPr>
            </w:pPr>
            <w:proofErr w:type="spellStart"/>
            <w:r w:rsidRPr="00F774F3">
              <w:rPr>
                <w:b/>
                <w:sz w:val="22"/>
                <w:szCs w:val="22"/>
              </w:rPr>
              <w:t>Подготовительная</w:t>
            </w:r>
            <w:proofErr w:type="spellEnd"/>
          </w:p>
          <w:p w14:paraId="12AD18C1" w14:textId="77777777" w:rsidR="00F774F3" w:rsidRPr="00F774F3" w:rsidRDefault="00F774F3" w:rsidP="00F774F3">
            <w:pPr>
              <w:jc w:val="center"/>
              <w:rPr>
                <w:b/>
                <w:sz w:val="22"/>
                <w:szCs w:val="22"/>
              </w:rPr>
            </w:pPr>
            <w:proofErr w:type="spellStart"/>
            <w:r w:rsidRPr="00F774F3">
              <w:rPr>
                <w:b/>
                <w:sz w:val="22"/>
                <w:szCs w:val="22"/>
              </w:rPr>
              <w:t>Группа</w:t>
            </w:r>
            <w:proofErr w:type="spellEnd"/>
          </w:p>
          <w:p w14:paraId="159B5C16" w14:textId="77777777" w:rsidR="00F774F3" w:rsidRPr="00F774F3" w:rsidRDefault="00F774F3" w:rsidP="00F774F3">
            <w:pPr>
              <w:jc w:val="center"/>
              <w:rPr>
                <w:sz w:val="22"/>
                <w:szCs w:val="22"/>
                <w:lang w:eastAsia="en-US"/>
              </w:rPr>
            </w:pPr>
            <w:r w:rsidRPr="00F774F3">
              <w:rPr>
                <w:bCs/>
                <w:sz w:val="22"/>
                <w:szCs w:val="22"/>
              </w:rPr>
              <w:t>№ 8</w:t>
            </w:r>
          </w:p>
        </w:tc>
      </w:tr>
      <w:tr w:rsidR="00F774F3" w:rsidRPr="00F774F3" w14:paraId="08E91E43" w14:textId="77777777" w:rsidTr="00463AAA">
        <w:trPr>
          <w:trHeight w:val="476"/>
        </w:trPr>
        <w:tc>
          <w:tcPr>
            <w:tcW w:w="2624" w:type="dxa"/>
            <w:vAlign w:val="center"/>
          </w:tcPr>
          <w:p w14:paraId="21A09EE0" w14:textId="77777777" w:rsidR="00F774F3" w:rsidRPr="00F774F3" w:rsidRDefault="00F774F3" w:rsidP="00F774F3">
            <w:pPr>
              <w:jc w:val="center"/>
              <w:rPr>
                <w:b/>
                <w:bCs/>
                <w:sz w:val="22"/>
                <w:szCs w:val="22"/>
                <w:lang w:eastAsia="en-US"/>
              </w:rPr>
            </w:pPr>
            <w:proofErr w:type="spellStart"/>
            <w:r w:rsidRPr="00F774F3">
              <w:rPr>
                <w:b/>
                <w:bCs/>
                <w:sz w:val="22"/>
                <w:szCs w:val="22"/>
                <w:lang w:eastAsia="en-US"/>
              </w:rPr>
              <w:t>Тема</w:t>
            </w:r>
            <w:proofErr w:type="spellEnd"/>
            <w:r w:rsidRPr="00F774F3">
              <w:rPr>
                <w:b/>
                <w:bCs/>
                <w:sz w:val="22"/>
                <w:szCs w:val="22"/>
                <w:lang w:eastAsia="en-US"/>
              </w:rPr>
              <w:t xml:space="preserve"> </w:t>
            </w:r>
            <w:proofErr w:type="spellStart"/>
            <w:r w:rsidRPr="00F774F3">
              <w:rPr>
                <w:b/>
                <w:bCs/>
                <w:sz w:val="22"/>
                <w:szCs w:val="22"/>
                <w:lang w:eastAsia="en-US"/>
              </w:rPr>
              <w:t>недели</w:t>
            </w:r>
            <w:proofErr w:type="spellEnd"/>
          </w:p>
        </w:tc>
        <w:tc>
          <w:tcPr>
            <w:tcW w:w="2624" w:type="dxa"/>
            <w:vAlign w:val="center"/>
          </w:tcPr>
          <w:p w14:paraId="29FBB5B8" w14:textId="77777777" w:rsidR="00F774F3" w:rsidRPr="00F774F3" w:rsidRDefault="00F774F3" w:rsidP="00F774F3">
            <w:pPr>
              <w:jc w:val="center"/>
              <w:rPr>
                <w:spacing w:val="-10"/>
                <w:sz w:val="22"/>
                <w:szCs w:val="22"/>
                <w:lang w:eastAsia="en-US"/>
              </w:rPr>
            </w:pPr>
            <w:proofErr w:type="spellStart"/>
            <w:r w:rsidRPr="00F774F3">
              <w:rPr>
                <w:lang w:eastAsia="en-US"/>
              </w:rPr>
              <w:t>Растения</w:t>
            </w:r>
            <w:proofErr w:type="spellEnd"/>
            <w:r w:rsidRPr="00F774F3">
              <w:rPr>
                <w:lang w:eastAsia="en-US"/>
              </w:rPr>
              <w:t xml:space="preserve"> </w:t>
            </w:r>
          </w:p>
        </w:tc>
        <w:tc>
          <w:tcPr>
            <w:tcW w:w="2624" w:type="dxa"/>
            <w:gridSpan w:val="2"/>
            <w:vAlign w:val="center"/>
          </w:tcPr>
          <w:p w14:paraId="38770C1E" w14:textId="77777777" w:rsidR="00F774F3" w:rsidRPr="00F774F3" w:rsidRDefault="00F774F3" w:rsidP="00F774F3">
            <w:pPr>
              <w:jc w:val="center"/>
              <w:rPr>
                <w:spacing w:val="-10"/>
                <w:sz w:val="22"/>
                <w:szCs w:val="22"/>
                <w:lang w:eastAsia="en-US"/>
              </w:rPr>
            </w:pPr>
            <w:proofErr w:type="spellStart"/>
            <w:r w:rsidRPr="00F774F3">
              <w:rPr>
                <w:lang w:eastAsia="en-US"/>
              </w:rPr>
              <w:t>Травы</w:t>
            </w:r>
            <w:proofErr w:type="spellEnd"/>
            <w:r w:rsidRPr="00F774F3">
              <w:rPr>
                <w:lang w:eastAsia="en-US"/>
              </w:rPr>
              <w:t xml:space="preserve"> и </w:t>
            </w:r>
            <w:proofErr w:type="spellStart"/>
            <w:r w:rsidRPr="00F774F3">
              <w:rPr>
                <w:lang w:eastAsia="en-US"/>
              </w:rPr>
              <w:t>деревья</w:t>
            </w:r>
            <w:proofErr w:type="spellEnd"/>
          </w:p>
        </w:tc>
        <w:tc>
          <w:tcPr>
            <w:tcW w:w="2624" w:type="dxa"/>
            <w:vAlign w:val="center"/>
          </w:tcPr>
          <w:p w14:paraId="4A189E2F" w14:textId="77777777" w:rsidR="00F774F3" w:rsidRPr="00F774F3" w:rsidRDefault="00F774F3" w:rsidP="00F774F3">
            <w:pPr>
              <w:jc w:val="center"/>
              <w:rPr>
                <w:spacing w:val="-10"/>
                <w:sz w:val="22"/>
                <w:szCs w:val="22"/>
                <w:lang w:eastAsia="en-US"/>
              </w:rPr>
            </w:pPr>
            <w:proofErr w:type="spellStart"/>
            <w:r w:rsidRPr="00F774F3">
              <w:rPr>
                <w:lang w:eastAsia="en-US"/>
              </w:rPr>
              <w:t>Мир</w:t>
            </w:r>
            <w:proofErr w:type="spellEnd"/>
            <w:r w:rsidRPr="00F774F3">
              <w:rPr>
                <w:lang w:eastAsia="en-US"/>
              </w:rPr>
              <w:t xml:space="preserve"> </w:t>
            </w:r>
            <w:proofErr w:type="spellStart"/>
            <w:r w:rsidRPr="00F774F3">
              <w:rPr>
                <w:lang w:eastAsia="en-US"/>
              </w:rPr>
              <w:t>растений</w:t>
            </w:r>
            <w:proofErr w:type="spellEnd"/>
          </w:p>
        </w:tc>
        <w:tc>
          <w:tcPr>
            <w:tcW w:w="2624" w:type="dxa"/>
            <w:vAlign w:val="center"/>
          </w:tcPr>
          <w:p w14:paraId="2D794F43" w14:textId="77777777" w:rsidR="00F774F3" w:rsidRPr="00F774F3" w:rsidRDefault="00F774F3" w:rsidP="00F774F3">
            <w:pPr>
              <w:jc w:val="center"/>
              <w:rPr>
                <w:sz w:val="22"/>
                <w:szCs w:val="22"/>
                <w:lang w:eastAsia="en-US"/>
              </w:rPr>
            </w:pPr>
            <w:proofErr w:type="spellStart"/>
            <w:r w:rsidRPr="00F774F3">
              <w:rPr>
                <w:lang w:eastAsia="en-US"/>
              </w:rPr>
              <w:t>Мир</w:t>
            </w:r>
            <w:proofErr w:type="spellEnd"/>
            <w:r w:rsidRPr="00F774F3">
              <w:rPr>
                <w:lang w:eastAsia="en-US"/>
              </w:rPr>
              <w:t xml:space="preserve"> </w:t>
            </w:r>
            <w:proofErr w:type="spellStart"/>
            <w:r w:rsidRPr="00F774F3">
              <w:rPr>
                <w:lang w:eastAsia="en-US"/>
              </w:rPr>
              <w:t>растений</w:t>
            </w:r>
            <w:proofErr w:type="spellEnd"/>
          </w:p>
        </w:tc>
        <w:tc>
          <w:tcPr>
            <w:tcW w:w="2625" w:type="dxa"/>
            <w:vAlign w:val="center"/>
          </w:tcPr>
          <w:p w14:paraId="21E27D2E" w14:textId="77777777" w:rsidR="00F774F3" w:rsidRPr="00F774F3" w:rsidRDefault="00F774F3" w:rsidP="00F774F3">
            <w:pPr>
              <w:jc w:val="center"/>
              <w:rPr>
                <w:sz w:val="22"/>
                <w:szCs w:val="22"/>
                <w:lang w:eastAsia="en-US"/>
              </w:rPr>
            </w:pPr>
            <w:proofErr w:type="spellStart"/>
            <w:r w:rsidRPr="00F774F3">
              <w:rPr>
                <w:lang w:eastAsia="en-US"/>
              </w:rPr>
              <w:t>Мир</w:t>
            </w:r>
            <w:proofErr w:type="spellEnd"/>
            <w:r w:rsidRPr="00F774F3">
              <w:rPr>
                <w:lang w:eastAsia="en-US"/>
              </w:rPr>
              <w:t xml:space="preserve"> </w:t>
            </w:r>
            <w:proofErr w:type="spellStart"/>
            <w:r w:rsidRPr="00F774F3">
              <w:rPr>
                <w:lang w:eastAsia="en-US"/>
              </w:rPr>
              <w:t>растений</w:t>
            </w:r>
            <w:proofErr w:type="spellEnd"/>
          </w:p>
        </w:tc>
      </w:tr>
      <w:tr w:rsidR="00F774F3" w:rsidRPr="00F774F3" w14:paraId="0ED0E3C0" w14:textId="77777777" w:rsidTr="00463AAA">
        <w:trPr>
          <w:trHeight w:val="476"/>
        </w:trPr>
        <w:tc>
          <w:tcPr>
            <w:tcW w:w="2624" w:type="dxa"/>
            <w:vAlign w:val="center"/>
          </w:tcPr>
          <w:p w14:paraId="723AADEE" w14:textId="77777777" w:rsidR="00F774F3" w:rsidRPr="00F774F3" w:rsidRDefault="00F774F3" w:rsidP="00F774F3">
            <w:pPr>
              <w:jc w:val="center"/>
              <w:rPr>
                <w:b/>
                <w:bCs/>
                <w:sz w:val="22"/>
                <w:szCs w:val="22"/>
                <w:lang w:eastAsia="en-US"/>
              </w:rPr>
            </w:pPr>
            <w:proofErr w:type="spellStart"/>
            <w:r w:rsidRPr="00F774F3">
              <w:rPr>
                <w:b/>
                <w:bCs/>
                <w:sz w:val="22"/>
                <w:szCs w:val="22"/>
                <w:lang w:eastAsia="en-US"/>
              </w:rPr>
              <w:t>Праздники</w:t>
            </w:r>
            <w:proofErr w:type="spellEnd"/>
            <w:r w:rsidRPr="00F774F3">
              <w:rPr>
                <w:b/>
                <w:bCs/>
                <w:sz w:val="22"/>
                <w:szCs w:val="22"/>
                <w:lang w:eastAsia="en-US"/>
              </w:rPr>
              <w:t xml:space="preserve"> </w:t>
            </w:r>
            <w:proofErr w:type="spellStart"/>
            <w:r w:rsidRPr="00F774F3">
              <w:rPr>
                <w:b/>
                <w:bCs/>
                <w:sz w:val="22"/>
                <w:szCs w:val="22"/>
                <w:lang w:eastAsia="en-US"/>
              </w:rPr>
              <w:t>по</w:t>
            </w:r>
            <w:proofErr w:type="spellEnd"/>
            <w:r w:rsidRPr="00F774F3">
              <w:rPr>
                <w:b/>
                <w:bCs/>
                <w:sz w:val="22"/>
                <w:szCs w:val="22"/>
                <w:lang w:eastAsia="en-US"/>
              </w:rPr>
              <w:t xml:space="preserve"> ФОП ДО</w:t>
            </w:r>
          </w:p>
        </w:tc>
        <w:tc>
          <w:tcPr>
            <w:tcW w:w="2624" w:type="dxa"/>
            <w:vAlign w:val="center"/>
          </w:tcPr>
          <w:p w14:paraId="502F6923" w14:textId="77777777" w:rsidR="00F774F3" w:rsidRPr="00F774F3" w:rsidRDefault="00F774F3" w:rsidP="00F774F3">
            <w:pPr>
              <w:jc w:val="center"/>
              <w:rPr>
                <w:spacing w:val="-10"/>
                <w:sz w:val="22"/>
                <w:szCs w:val="22"/>
                <w:lang w:eastAsia="en-US"/>
              </w:rPr>
            </w:pPr>
            <w:r w:rsidRPr="00F774F3">
              <w:rPr>
                <w:spacing w:val="-10"/>
                <w:sz w:val="22"/>
                <w:szCs w:val="22"/>
                <w:lang w:eastAsia="en-US"/>
              </w:rPr>
              <w:t>-</w:t>
            </w:r>
          </w:p>
        </w:tc>
        <w:tc>
          <w:tcPr>
            <w:tcW w:w="2624" w:type="dxa"/>
            <w:gridSpan w:val="2"/>
            <w:vAlign w:val="center"/>
          </w:tcPr>
          <w:p w14:paraId="45E15049" w14:textId="77777777" w:rsidR="00F774F3" w:rsidRPr="00F774F3" w:rsidRDefault="00F774F3" w:rsidP="00F774F3">
            <w:pPr>
              <w:jc w:val="center"/>
              <w:rPr>
                <w:spacing w:val="-10"/>
                <w:sz w:val="22"/>
                <w:szCs w:val="22"/>
                <w:lang w:eastAsia="en-US"/>
              </w:rPr>
            </w:pPr>
            <w:r w:rsidRPr="00F774F3">
              <w:rPr>
                <w:spacing w:val="-10"/>
                <w:sz w:val="22"/>
                <w:szCs w:val="22"/>
                <w:lang w:eastAsia="en-US"/>
              </w:rPr>
              <w:t>-</w:t>
            </w:r>
          </w:p>
        </w:tc>
        <w:tc>
          <w:tcPr>
            <w:tcW w:w="2624" w:type="dxa"/>
            <w:vAlign w:val="center"/>
          </w:tcPr>
          <w:p w14:paraId="6FD1E1EC" w14:textId="77777777" w:rsidR="00F774F3" w:rsidRPr="00F774F3" w:rsidRDefault="00F774F3" w:rsidP="00F774F3">
            <w:pPr>
              <w:jc w:val="center"/>
              <w:rPr>
                <w:spacing w:val="-10"/>
                <w:sz w:val="22"/>
                <w:szCs w:val="22"/>
                <w:lang w:eastAsia="en-US"/>
              </w:rPr>
            </w:pPr>
            <w:r w:rsidRPr="00F774F3">
              <w:rPr>
                <w:spacing w:val="-10"/>
                <w:sz w:val="22"/>
                <w:szCs w:val="22"/>
                <w:lang w:eastAsia="en-US"/>
              </w:rPr>
              <w:t>-</w:t>
            </w:r>
          </w:p>
        </w:tc>
        <w:tc>
          <w:tcPr>
            <w:tcW w:w="2624" w:type="dxa"/>
            <w:vAlign w:val="center"/>
          </w:tcPr>
          <w:p w14:paraId="61D52008" w14:textId="77777777" w:rsidR="00F774F3" w:rsidRPr="00F774F3" w:rsidRDefault="00F774F3" w:rsidP="00F774F3">
            <w:pPr>
              <w:jc w:val="center"/>
              <w:rPr>
                <w:sz w:val="22"/>
                <w:szCs w:val="22"/>
                <w:lang w:eastAsia="en-US"/>
              </w:rPr>
            </w:pPr>
            <w:r w:rsidRPr="00F774F3">
              <w:rPr>
                <w:sz w:val="22"/>
                <w:szCs w:val="22"/>
                <w:lang w:eastAsia="en-US"/>
              </w:rPr>
              <w:t>-</w:t>
            </w:r>
          </w:p>
        </w:tc>
        <w:tc>
          <w:tcPr>
            <w:tcW w:w="2625" w:type="dxa"/>
            <w:vAlign w:val="center"/>
          </w:tcPr>
          <w:p w14:paraId="483AB224" w14:textId="77777777" w:rsidR="00F774F3" w:rsidRPr="00F774F3" w:rsidRDefault="00F774F3" w:rsidP="00F774F3">
            <w:pPr>
              <w:jc w:val="center"/>
              <w:rPr>
                <w:sz w:val="22"/>
                <w:szCs w:val="22"/>
                <w:lang w:eastAsia="en-US"/>
              </w:rPr>
            </w:pPr>
            <w:r w:rsidRPr="00F774F3">
              <w:rPr>
                <w:sz w:val="22"/>
                <w:szCs w:val="22"/>
                <w:lang w:eastAsia="en-US"/>
              </w:rPr>
              <w:t>-</w:t>
            </w:r>
          </w:p>
        </w:tc>
      </w:tr>
      <w:tr w:rsidR="00F774F3" w:rsidRPr="00F774F3" w14:paraId="42C705EC" w14:textId="77777777" w:rsidTr="00463AAA">
        <w:trPr>
          <w:trHeight w:val="476"/>
        </w:trPr>
        <w:tc>
          <w:tcPr>
            <w:tcW w:w="2624" w:type="dxa"/>
            <w:vAlign w:val="center"/>
          </w:tcPr>
          <w:p w14:paraId="7EBDF9F7" w14:textId="77777777" w:rsidR="00F774F3" w:rsidRPr="00F774F3" w:rsidRDefault="00F774F3" w:rsidP="00F774F3">
            <w:pPr>
              <w:jc w:val="center"/>
              <w:rPr>
                <w:b/>
                <w:bCs/>
                <w:sz w:val="22"/>
                <w:szCs w:val="22"/>
                <w:lang w:eastAsia="en-US"/>
              </w:rPr>
            </w:pPr>
            <w:proofErr w:type="spellStart"/>
            <w:r w:rsidRPr="00F774F3">
              <w:rPr>
                <w:b/>
                <w:bCs/>
                <w:sz w:val="22"/>
                <w:szCs w:val="22"/>
                <w:lang w:eastAsia="en-US"/>
              </w:rPr>
              <w:t>Дополнительные</w:t>
            </w:r>
            <w:proofErr w:type="spellEnd"/>
            <w:r w:rsidRPr="00F774F3">
              <w:rPr>
                <w:b/>
                <w:bCs/>
                <w:sz w:val="22"/>
                <w:szCs w:val="22"/>
                <w:lang w:eastAsia="en-US"/>
              </w:rPr>
              <w:t xml:space="preserve"> </w:t>
            </w:r>
            <w:proofErr w:type="spellStart"/>
            <w:r w:rsidRPr="00F774F3">
              <w:rPr>
                <w:b/>
                <w:bCs/>
                <w:sz w:val="22"/>
                <w:szCs w:val="22"/>
                <w:lang w:eastAsia="en-US"/>
              </w:rPr>
              <w:t>праздники</w:t>
            </w:r>
            <w:proofErr w:type="spellEnd"/>
          </w:p>
        </w:tc>
        <w:tc>
          <w:tcPr>
            <w:tcW w:w="2624" w:type="dxa"/>
            <w:vAlign w:val="center"/>
          </w:tcPr>
          <w:p w14:paraId="592B61EE" w14:textId="77777777" w:rsidR="00F774F3" w:rsidRPr="00F774F3" w:rsidRDefault="00F774F3" w:rsidP="00F774F3">
            <w:pPr>
              <w:jc w:val="center"/>
              <w:rPr>
                <w:spacing w:val="-10"/>
                <w:sz w:val="22"/>
                <w:szCs w:val="22"/>
                <w:lang w:eastAsia="en-US"/>
              </w:rPr>
            </w:pPr>
            <w:r w:rsidRPr="00F774F3">
              <w:rPr>
                <w:sz w:val="22"/>
                <w:szCs w:val="22"/>
                <w:lang w:eastAsia="en-US"/>
              </w:rPr>
              <w:t xml:space="preserve">20 </w:t>
            </w:r>
            <w:proofErr w:type="spellStart"/>
            <w:r w:rsidRPr="00F774F3">
              <w:rPr>
                <w:sz w:val="22"/>
                <w:szCs w:val="22"/>
                <w:lang w:eastAsia="en-US"/>
              </w:rPr>
              <w:t>марта</w:t>
            </w:r>
            <w:proofErr w:type="spellEnd"/>
            <w:r w:rsidRPr="00F774F3">
              <w:rPr>
                <w:sz w:val="22"/>
                <w:szCs w:val="22"/>
                <w:lang w:eastAsia="en-US"/>
              </w:rPr>
              <w:t xml:space="preserve"> – </w:t>
            </w:r>
            <w:proofErr w:type="spellStart"/>
            <w:r w:rsidRPr="00F774F3">
              <w:rPr>
                <w:sz w:val="22"/>
                <w:szCs w:val="22"/>
                <w:lang w:eastAsia="en-US"/>
              </w:rPr>
              <w:t>Международный</w:t>
            </w:r>
            <w:proofErr w:type="spellEnd"/>
            <w:r w:rsidRPr="00F774F3">
              <w:rPr>
                <w:sz w:val="22"/>
                <w:szCs w:val="22"/>
                <w:lang w:eastAsia="en-US"/>
              </w:rPr>
              <w:t xml:space="preserve"> </w:t>
            </w:r>
            <w:proofErr w:type="spellStart"/>
            <w:r w:rsidRPr="00F774F3">
              <w:rPr>
                <w:sz w:val="22"/>
                <w:szCs w:val="22"/>
                <w:lang w:eastAsia="en-US"/>
              </w:rPr>
              <w:t>день</w:t>
            </w:r>
            <w:proofErr w:type="spellEnd"/>
            <w:r w:rsidRPr="00F774F3">
              <w:rPr>
                <w:sz w:val="22"/>
                <w:szCs w:val="22"/>
                <w:lang w:eastAsia="en-US"/>
              </w:rPr>
              <w:t xml:space="preserve"> </w:t>
            </w:r>
            <w:proofErr w:type="spellStart"/>
            <w:r w:rsidRPr="00F774F3">
              <w:rPr>
                <w:sz w:val="22"/>
                <w:szCs w:val="22"/>
                <w:lang w:eastAsia="en-US"/>
              </w:rPr>
              <w:t>счастья</w:t>
            </w:r>
            <w:proofErr w:type="spellEnd"/>
          </w:p>
        </w:tc>
        <w:tc>
          <w:tcPr>
            <w:tcW w:w="2624" w:type="dxa"/>
            <w:gridSpan w:val="2"/>
            <w:vAlign w:val="center"/>
          </w:tcPr>
          <w:p w14:paraId="7058C232" w14:textId="77777777" w:rsidR="00F774F3" w:rsidRPr="00F774F3" w:rsidRDefault="00F774F3" w:rsidP="00F774F3">
            <w:pPr>
              <w:jc w:val="center"/>
              <w:rPr>
                <w:spacing w:val="-10"/>
                <w:sz w:val="22"/>
                <w:szCs w:val="22"/>
                <w:lang w:eastAsia="en-US"/>
              </w:rPr>
            </w:pPr>
            <w:r w:rsidRPr="00F774F3">
              <w:rPr>
                <w:sz w:val="22"/>
                <w:szCs w:val="22"/>
                <w:lang w:eastAsia="en-US"/>
              </w:rPr>
              <w:t xml:space="preserve">20 </w:t>
            </w:r>
            <w:proofErr w:type="spellStart"/>
            <w:r w:rsidRPr="00F774F3">
              <w:rPr>
                <w:sz w:val="22"/>
                <w:szCs w:val="22"/>
                <w:lang w:eastAsia="en-US"/>
              </w:rPr>
              <w:t>марта</w:t>
            </w:r>
            <w:proofErr w:type="spellEnd"/>
            <w:r w:rsidRPr="00F774F3">
              <w:rPr>
                <w:sz w:val="22"/>
                <w:szCs w:val="22"/>
                <w:lang w:eastAsia="en-US"/>
              </w:rPr>
              <w:t xml:space="preserve"> – </w:t>
            </w:r>
            <w:proofErr w:type="spellStart"/>
            <w:r w:rsidRPr="00F774F3">
              <w:rPr>
                <w:sz w:val="22"/>
                <w:szCs w:val="22"/>
                <w:lang w:eastAsia="en-US"/>
              </w:rPr>
              <w:t>Международный</w:t>
            </w:r>
            <w:proofErr w:type="spellEnd"/>
            <w:r w:rsidRPr="00F774F3">
              <w:rPr>
                <w:sz w:val="22"/>
                <w:szCs w:val="22"/>
                <w:lang w:eastAsia="en-US"/>
              </w:rPr>
              <w:t xml:space="preserve"> </w:t>
            </w:r>
            <w:proofErr w:type="spellStart"/>
            <w:r w:rsidRPr="00F774F3">
              <w:rPr>
                <w:sz w:val="22"/>
                <w:szCs w:val="22"/>
                <w:lang w:eastAsia="en-US"/>
              </w:rPr>
              <w:t>день</w:t>
            </w:r>
            <w:proofErr w:type="spellEnd"/>
            <w:r w:rsidRPr="00F774F3">
              <w:rPr>
                <w:sz w:val="22"/>
                <w:szCs w:val="22"/>
                <w:lang w:eastAsia="en-US"/>
              </w:rPr>
              <w:t xml:space="preserve"> </w:t>
            </w:r>
            <w:proofErr w:type="spellStart"/>
            <w:r w:rsidRPr="00F774F3">
              <w:rPr>
                <w:sz w:val="22"/>
                <w:szCs w:val="22"/>
                <w:lang w:eastAsia="en-US"/>
              </w:rPr>
              <w:t>счастья</w:t>
            </w:r>
            <w:proofErr w:type="spellEnd"/>
          </w:p>
        </w:tc>
        <w:tc>
          <w:tcPr>
            <w:tcW w:w="2624" w:type="dxa"/>
            <w:vAlign w:val="center"/>
          </w:tcPr>
          <w:p w14:paraId="181EF718" w14:textId="77777777" w:rsidR="00F774F3" w:rsidRPr="00F774F3" w:rsidRDefault="00F774F3" w:rsidP="00F774F3">
            <w:pPr>
              <w:jc w:val="center"/>
              <w:rPr>
                <w:spacing w:val="-10"/>
                <w:sz w:val="22"/>
                <w:szCs w:val="22"/>
                <w:lang w:eastAsia="en-US"/>
              </w:rPr>
            </w:pPr>
            <w:r w:rsidRPr="00F774F3">
              <w:rPr>
                <w:sz w:val="22"/>
                <w:szCs w:val="22"/>
                <w:lang w:eastAsia="en-US"/>
              </w:rPr>
              <w:t xml:space="preserve">20 </w:t>
            </w:r>
            <w:proofErr w:type="spellStart"/>
            <w:r w:rsidRPr="00F774F3">
              <w:rPr>
                <w:sz w:val="22"/>
                <w:szCs w:val="22"/>
                <w:lang w:eastAsia="en-US"/>
              </w:rPr>
              <w:t>марта</w:t>
            </w:r>
            <w:proofErr w:type="spellEnd"/>
            <w:r w:rsidRPr="00F774F3">
              <w:rPr>
                <w:sz w:val="22"/>
                <w:szCs w:val="22"/>
                <w:lang w:eastAsia="en-US"/>
              </w:rPr>
              <w:t xml:space="preserve"> – </w:t>
            </w:r>
            <w:proofErr w:type="spellStart"/>
            <w:r w:rsidRPr="00F774F3">
              <w:rPr>
                <w:sz w:val="22"/>
                <w:szCs w:val="22"/>
                <w:lang w:eastAsia="en-US"/>
              </w:rPr>
              <w:t>Международный</w:t>
            </w:r>
            <w:proofErr w:type="spellEnd"/>
            <w:r w:rsidRPr="00F774F3">
              <w:rPr>
                <w:sz w:val="22"/>
                <w:szCs w:val="22"/>
                <w:lang w:eastAsia="en-US"/>
              </w:rPr>
              <w:t xml:space="preserve"> </w:t>
            </w:r>
            <w:proofErr w:type="spellStart"/>
            <w:r w:rsidRPr="00F774F3">
              <w:rPr>
                <w:sz w:val="22"/>
                <w:szCs w:val="22"/>
                <w:lang w:eastAsia="en-US"/>
              </w:rPr>
              <w:t>день</w:t>
            </w:r>
            <w:proofErr w:type="spellEnd"/>
            <w:r w:rsidRPr="00F774F3">
              <w:rPr>
                <w:sz w:val="22"/>
                <w:szCs w:val="22"/>
                <w:lang w:eastAsia="en-US"/>
              </w:rPr>
              <w:t xml:space="preserve"> </w:t>
            </w:r>
            <w:proofErr w:type="spellStart"/>
            <w:r w:rsidRPr="00F774F3">
              <w:rPr>
                <w:sz w:val="22"/>
                <w:szCs w:val="22"/>
                <w:lang w:eastAsia="en-US"/>
              </w:rPr>
              <w:t>счастья</w:t>
            </w:r>
            <w:proofErr w:type="spellEnd"/>
          </w:p>
        </w:tc>
        <w:tc>
          <w:tcPr>
            <w:tcW w:w="2624" w:type="dxa"/>
            <w:vAlign w:val="center"/>
          </w:tcPr>
          <w:p w14:paraId="76FA222A" w14:textId="77777777" w:rsidR="00F774F3" w:rsidRPr="00F774F3" w:rsidRDefault="00F774F3" w:rsidP="00F774F3">
            <w:pPr>
              <w:jc w:val="center"/>
              <w:rPr>
                <w:sz w:val="22"/>
                <w:szCs w:val="22"/>
                <w:lang w:eastAsia="en-US"/>
              </w:rPr>
            </w:pPr>
            <w:r w:rsidRPr="00F774F3">
              <w:rPr>
                <w:sz w:val="22"/>
                <w:szCs w:val="22"/>
                <w:lang w:eastAsia="en-US"/>
              </w:rPr>
              <w:t xml:space="preserve">20 </w:t>
            </w:r>
            <w:proofErr w:type="spellStart"/>
            <w:r w:rsidRPr="00F774F3">
              <w:rPr>
                <w:sz w:val="22"/>
                <w:szCs w:val="22"/>
                <w:lang w:eastAsia="en-US"/>
              </w:rPr>
              <w:t>марта</w:t>
            </w:r>
            <w:proofErr w:type="spellEnd"/>
            <w:r w:rsidRPr="00F774F3">
              <w:rPr>
                <w:sz w:val="22"/>
                <w:szCs w:val="22"/>
                <w:lang w:eastAsia="en-US"/>
              </w:rPr>
              <w:t xml:space="preserve"> – </w:t>
            </w:r>
            <w:proofErr w:type="spellStart"/>
            <w:r w:rsidRPr="00F774F3">
              <w:rPr>
                <w:sz w:val="22"/>
                <w:szCs w:val="22"/>
                <w:lang w:eastAsia="en-US"/>
              </w:rPr>
              <w:t>Международный</w:t>
            </w:r>
            <w:proofErr w:type="spellEnd"/>
            <w:r w:rsidRPr="00F774F3">
              <w:rPr>
                <w:sz w:val="22"/>
                <w:szCs w:val="22"/>
                <w:lang w:eastAsia="en-US"/>
              </w:rPr>
              <w:t xml:space="preserve"> </w:t>
            </w:r>
            <w:proofErr w:type="spellStart"/>
            <w:r w:rsidRPr="00F774F3">
              <w:rPr>
                <w:sz w:val="22"/>
                <w:szCs w:val="22"/>
                <w:lang w:eastAsia="en-US"/>
              </w:rPr>
              <w:t>день</w:t>
            </w:r>
            <w:proofErr w:type="spellEnd"/>
            <w:r w:rsidRPr="00F774F3">
              <w:rPr>
                <w:sz w:val="22"/>
                <w:szCs w:val="22"/>
                <w:lang w:eastAsia="en-US"/>
              </w:rPr>
              <w:t xml:space="preserve"> </w:t>
            </w:r>
            <w:proofErr w:type="spellStart"/>
            <w:r w:rsidRPr="00F774F3">
              <w:rPr>
                <w:sz w:val="22"/>
                <w:szCs w:val="22"/>
                <w:lang w:eastAsia="en-US"/>
              </w:rPr>
              <w:t>счастья</w:t>
            </w:r>
            <w:proofErr w:type="spellEnd"/>
          </w:p>
        </w:tc>
        <w:tc>
          <w:tcPr>
            <w:tcW w:w="2625" w:type="dxa"/>
            <w:vAlign w:val="center"/>
          </w:tcPr>
          <w:p w14:paraId="74FDAC47" w14:textId="77777777" w:rsidR="00F774F3" w:rsidRPr="00F774F3" w:rsidRDefault="00F774F3" w:rsidP="00F774F3">
            <w:pPr>
              <w:jc w:val="center"/>
              <w:rPr>
                <w:sz w:val="22"/>
                <w:szCs w:val="22"/>
                <w:lang w:eastAsia="en-US"/>
              </w:rPr>
            </w:pPr>
            <w:r w:rsidRPr="00F774F3">
              <w:rPr>
                <w:sz w:val="22"/>
                <w:szCs w:val="22"/>
                <w:lang w:eastAsia="en-US"/>
              </w:rPr>
              <w:t xml:space="preserve">20 </w:t>
            </w:r>
            <w:proofErr w:type="spellStart"/>
            <w:r w:rsidRPr="00F774F3">
              <w:rPr>
                <w:sz w:val="22"/>
                <w:szCs w:val="22"/>
                <w:lang w:eastAsia="en-US"/>
              </w:rPr>
              <w:t>марта</w:t>
            </w:r>
            <w:proofErr w:type="spellEnd"/>
            <w:r w:rsidRPr="00F774F3">
              <w:rPr>
                <w:sz w:val="22"/>
                <w:szCs w:val="22"/>
                <w:lang w:eastAsia="en-US"/>
              </w:rPr>
              <w:t xml:space="preserve"> – </w:t>
            </w:r>
            <w:proofErr w:type="spellStart"/>
            <w:r w:rsidRPr="00F774F3">
              <w:rPr>
                <w:sz w:val="22"/>
                <w:szCs w:val="22"/>
                <w:lang w:eastAsia="en-US"/>
              </w:rPr>
              <w:t>Международный</w:t>
            </w:r>
            <w:proofErr w:type="spellEnd"/>
            <w:r w:rsidRPr="00F774F3">
              <w:rPr>
                <w:sz w:val="22"/>
                <w:szCs w:val="22"/>
                <w:lang w:eastAsia="en-US"/>
              </w:rPr>
              <w:t xml:space="preserve"> </w:t>
            </w:r>
            <w:proofErr w:type="spellStart"/>
            <w:r w:rsidRPr="00F774F3">
              <w:rPr>
                <w:sz w:val="22"/>
                <w:szCs w:val="22"/>
                <w:lang w:eastAsia="en-US"/>
              </w:rPr>
              <w:t>день</w:t>
            </w:r>
            <w:proofErr w:type="spellEnd"/>
            <w:r w:rsidRPr="00F774F3">
              <w:rPr>
                <w:sz w:val="22"/>
                <w:szCs w:val="22"/>
                <w:lang w:eastAsia="en-US"/>
              </w:rPr>
              <w:t xml:space="preserve"> </w:t>
            </w:r>
            <w:proofErr w:type="spellStart"/>
            <w:r w:rsidRPr="00F774F3">
              <w:rPr>
                <w:sz w:val="22"/>
                <w:szCs w:val="22"/>
                <w:lang w:eastAsia="en-US"/>
              </w:rPr>
              <w:t>счастья</w:t>
            </w:r>
            <w:proofErr w:type="spellEnd"/>
          </w:p>
        </w:tc>
      </w:tr>
      <w:tr w:rsidR="00F774F3" w:rsidRPr="00F774F3" w14:paraId="7AC676E8" w14:textId="77777777" w:rsidTr="00F774F3">
        <w:trPr>
          <w:trHeight w:val="476"/>
        </w:trPr>
        <w:tc>
          <w:tcPr>
            <w:tcW w:w="15745" w:type="dxa"/>
            <w:gridSpan w:val="7"/>
            <w:shd w:val="clear" w:color="auto" w:fill="CCC0D9"/>
            <w:vAlign w:val="center"/>
          </w:tcPr>
          <w:p w14:paraId="683AF863" w14:textId="77777777" w:rsidR="00F774F3" w:rsidRPr="00F774F3" w:rsidRDefault="00F774F3" w:rsidP="00F774F3">
            <w:pPr>
              <w:jc w:val="center"/>
              <w:rPr>
                <w:b/>
                <w:sz w:val="22"/>
                <w:szCs w:val="22"/>
                <w:lang w:eastAsia="en-US"/>
              </w:rPr>
            </w:pPr>
            <w:r w:rsidRPr="00F774F3">
              <w:rPr>
                <w:b/>
                <w:sz w:val="22"/>
                <w:szCs w:val="22"/>
                <w:lang w:eastAsia="en-US"/>
              </w:rPr>
              <w:t>4 НЕДЕЛЯ</w:t>
            </w:r>
          </w:p>
          <w:p w14:paraId="3957DD02" w14:textId="77777777" w:rsidR="00F774F3" w:rsidRPr="00F774F3" w:rsidRDefault="00F774F3" w:rsidP="00F774F3">
            <w:pPr>
              <w:jc w:val="center"/>
              <w:rPr>
                <w:sz w:val="22"/>
                <w:szCs w:val="22"/>
                <w:lang w:eastAsia="en-US"/>
              </w:rPr>
            </w:pPr>
            <w:r w:rsidRPr="00F774F3">
              <w:rPr>
                <w:b/>
                <w:sz w:val="22"/>
                <w:szCs w:val="22"/>
                <w:lang w:eastAsia="en-US"/>
              </w:rPr>
              <w:t>24.03-28.03.2024</w:t>
            </w:r>
          </w:p>
        </w:tc>
      </w:tr>
      <w:tr w:rsidR="00F774F3" w:rsidRPr="00F774F3" w14:paraId="1B70EF2A" w14:textId="77777777" w:rsidTr="00463AAA">
        <w:trPr>
          <w:trHeight w:val="476"/>
        </w:trPr>
        <w:tc>
          <w:tcPr>
            <w:tcW w:w="7872" w:type="dxa"/>
            <w:gridSpan w:val="4"/>
            <w:vAlign w:val="center"/>
          </w:tcPr>
          <w:p w14:paraId="2ACC92AD" w14:textId="77777777" w:rsidR="00F774F3" w:rsidRPr="00F774F3" w:rsidRDefault="00F774F3" w:rsidP="00F774F3">
            <w:pPr>
              <w:jc w:val="center"/>
              <w:rPr>
                <w:b/>
                <w:spacing w:val="-10"/>
                <w:sz w:val="22"/>
                <w:szCs w:val="22"/>
                <w:lang w:val="ru-RU" w:eastAsia="en-US"/>
              </w:rPr>
            </w:pPr>
            <w:r w:rsidRPr="00F774F3">
              <w:rPr>
                <w:b/>
                <w:spacing w:val="-10"/>
                <w:sz w:val="22"/>
                <w:szCs w:val="22"/>
                <w:lang w:val="ru-RU" w:eastAsia="en-US"/>
              </w:rPr>
              <w:lastRenderedPageBreak/>
              <w:t>Описание</w:t>
            </w:r>
          </w:p>
          <w:p w14:paraId="0523BC03" w14:textId="77777777" w:rsidR="00F774F3" w:rsidRPr="00F774F3" w:rsidRDefault="00F774F3" w:rsidP="00F774F3">
            <w:pPr>
              <w:jc w:val="both"/>
              <w:rPr>
                <w:spacing w:val="-10"/>
                <w:sz w:val="22"/>
                <w:szCs w:val="22"/>
                <w:lang w:val="ru-RU" w:eastAsia="en-US"/>
              </w:rPr>
            </w:pPr>
            <w:r w:rsidRPr="00F774F3">
              <w:rPr>
                <w:spacing w:val="-10"/>
                <w:sz w:val="22"/>
                <w:szCs w:val="22"/>
                <w:lang w:val="ru-RU" w:eastAsia="en-US"/>
              </w:rPr>
              <w:t>Виды театра, артисты, директор театра, сцена, декорации. История театра. Какие театры есть в городе или стране. Знакомить с понятиями, развивать актерское мастерство.</w:t>
            </w:r>
          </w:p>
          <w:p w14:paraId="46F0654E" w14:textId="77777777" w:rsidR="00F774F3" w:rsidRPr="00F774F3" w:rsidRDefault="00F774F3" w:rsidP="00F774F3">
            <w:pPr>
              <w:jc w:val="both"/>
              <w:rPr>
                <w:b/>
                <w:spacing w:val="-10"/>
                <w:sz w:val="22"/>
                <w:szCs w:val="22"/>
                <w:lang w:val="ru-RU" w:eastAsia="en-US"/>
              </w:rPr>
            </w:pPr>
          </w:p>
          <w:p w14:paraId="0F6B2D3E" w14:textId="77777777" w:rsidR="00F774F3" w:rsidRPr="00F774F3" w:rsidRDefault="00F774F3" w:rsidP="00F774F3">
            <w:pPr>
              <w:jc w:val="both"/>
              <w:rPr>
                <w:spacing w:val="-10"/>
                <w:sz w:val="22"/>
                <w:szCs w:val="22"/>
                <w:lang w:val="ru-RU" w:eastAsia="en-US"/>
              </w:rPr>
            </w:pPr>
            <w:r w:rsidRPr="00F774F3">
              <w:rPr>
                <w:b/>
                <w:spacing w:val="-10"/>
                <w:sz w:val="22"/>
                <w:szCs w:val="22"/>
                <w:lang w:val="ru-RU" w:eastAsia="en-US"/>
              </w:rPr>
              <w:t xml:space="preserve">Итоговое </w:t>
            </w:r>
            <w:proofErr w:type="gramStart"/>
            <w:r w:rsidRPr="00F774F3">
              <w:rPr>
                <w:b/>
                <w:spacing w:val="-10"/>
                <w:sz w:val="22"/>
                <w:szCs w:val="22"/>
                <w:lang w:val="ru-RU" w:eastAsia="en-US"/>
              </w:rPr>
              <w:t>мероприятие:</w:t>
            </w:r>
            <w:r w:rsidRPr="00F774F3">
              <w:rPr>
                <w:spacing w:val="-10"/>
                <w:sz w:val="22"/>
                <w:szCs w:val="22"/>
                <w:lang w:val="ru-RU" w:eastAsia="en-US"/>
              </w:rPr>
              <w:t xml:space="preserve">  мл</w:t>
            </w:r>
            <w:proofErr w:type="gramEnd"/>
            <w:r w:rsidRPr="00F774F3">
              <w:rPr>
                <w:spacing w:val="-10"/>
                <w:sz w:val="22"/>
                <w:szCs w:val="22"/>
                <w:lang w:val="ru-RU" w:eastAsia="en-US"/>
              </w:rPr>
              <w:t xml:space="preserve">/в – создание плаката «Что мы узнали на неделе», </w:t>
            </w:r>
            <w:proofErr w:type="spellStart"/>
            <w:r w:rsidRPr="00F774F3">
              <w:rPr>
                <w:spacing w:val="-10"/>
                <w:sz w:val="22"/>
                <w:szCs w:val="22"/>
                <w:lang w:val="ru-RU" w:eastAsia="en-US"/>
              </w:rPr>
              <w:t>ст</w:t>
            </w:r>
            <w:proofErr w:type="spellEnd"/>
            <w:r w:rsidRPr="00F774F3">
              <w:rPr>
                <w:spacing w:val="-10"/>
                <w:sz w:val="22"/>
                <w:szCs w:val="22"/>
                <w:lang w:val="ru-RU" w:eastAsia="en-US"/>
              </w:rPr>
              <w:t>/в – показ представлений детям младшего возраста</w:t>
            </w:r>
          </w:p>
        </w:tc>
        <w:tc>
          <w:tcPr>
            <w:tcW w:w="7873" w:type="dxa"/>
            <w:gridSpan w:val="3"/>
            <w:vAlign w:val="center"/>
          </w:tcPr>
          <w:p w14:paraId="1DB35714" w14:textId="77777777" w:rsidR="00F774F3" w:rsidRPr="00F774F3" w:rsidRDefault="00F774F3" w:rsidP="00F774F3">
            <w:pPr>
              <w:rPr>
                <w:sz w:val="22"/>
                <w:szCs w:val="22"/>
                <w:lang w:val="ru-RU" w:eastAsia="en-US"/>
              </w:rPr>
            </w:pPr>
            <w:r w:rsidRPr="00F774F3">
              <w:rPr>
                <w:sz w:val="22"/>
                <w:szCs w:val="22"/>
                <w:lang w:val="ru-RU" w:eastAsia="en-US"/>
              </w:rPr>
              <w:t>Формы организации разнообразной деятельности дошкольников:</w:t>
            </w:r>
          </w:p>
          <w:tbl>
            <w:tblPr>
              <w:tblStyle w:val="81"/>
              <w:tblW w:w="8108" w:type="dxa"/>
              <w:tblInd w:w="100" w:type="dxa"/>
              <w:tblLayout w:type="fixed"/>
              <w:tblLook w:val="04A0" w:firstRow="1" w:lastRow="0" w:firstColumn="1" w:lastColumn="0" w:noHBand="0" w:noVBand="1"/>
            </w:tblPr>
            <w:tblGrid>
              <w:gridCol w:w="4054"/>
              <w:gridCol w:w="4054"/>
            </w:tblGrid>
            <w:tr w:rsidR="00F774F3" w:rsidRPr="00F774F3" w14:paraId="3EF23ECE" w14:textId="77777777" w:rsidTr="00463AAA">
              <w:tc>
                <w:tcPr>
                  <w:tcW w:w="4054" w:type="dxa"/>
                </w:tcPr>
                <w:p w14:paraId="04204C8C" w14:textId="77777777" w:rsidR="00F774F3" w:rsidRPr="00F774F3" w:rsidRDefault="00F774F3" w:rsidP="006332CD">
                  <w:pPr>
                    <w:framePr w:hSpace="180" w:wrap="around" w:vAnchor="text" w:hAnchor="margin" w:xAlign="center" w:y="-839"/>
                    <w:rPr>
                      <w:sz w:val="22"/>
                      <w:szCs w:val="22"/>
                      <w:lang w:eastAsia="en-US"/>
                    </w:rPr>
                  </w:pPr>
                  <w:r w:rsidRPr="00F774F3">
                    <w:rPr>
                      <w:sz w:val="22"/>
                      <w:szCs w:val="22"/>
                      <w:lang w:eastAsia="en-US"/>
                    </w:rPr>
                    <w:t xml:space="preserve">• </w:t>
                  </w:r>
                  <w:proofErr w:type="spellStart"/>
                  <w:r w:rsidRPr="00F774F3">
                    <w:rPr>
                      <w:sz w:val="22"/>
                      <w:szCs w:val="22"/>
                      <w:lang w:eastAsia="en-US"/>
                    </w:rPr>
                    <w:t>беседы</w:t>
                  </w:r>
                  <w:proofErr w:type="spellEnd"/>
                  <w:r w:rsidRPr="00F774F3">
                    <w:rPr>
                      <w:sz w:val="22"/>
                      <w:szCs w:val="22"/>
                      <w:lang w:eastAsia="en-US"/>
                    </w:rPr>
                    <w:t xml:space="preserve">, </w:t>
                  </w:r>
                  <w:proofErr w:type="spellStart"/>
                  <w:r w:rsidRPr="00F774F3">
                    <w:rPr>
                      <w:sz w:val="22"/>
                      <w:szCs w:val="22"/>
                      <w:lang w:eastAsia="en-US"/>
                    </w:rPr>
                    <w:t>развивающий</w:t>
                  </w:r>
                  <w:proofErr w:type="spellEnd"/>
                  <w:r w:rsidRPr="00F774F3">
                    <w:rPr>
                      <w:sz w:val="22"/>
                      <w:szCs w:val="22"/>
                      <w:lang w:eastAsia="en-US"/>
                    </w:rPr>
                    <w:t xml:space="preserve"> </w:t>
                  </w:r>
                  <w:proofErr w:type="spellStart"/>
                  <w:r w:rsidRPr="00F774F3">
                    <w:rPr>
                      <w:sz w:val="22"/>
                      <w:szCs w:val="22"/>
                      <w:lang w:eastAsia="en-US"/>
                    </w:rPr>
                    <w:t>диалог</w:t>
                  </w:r>
                  <w:proofErr w:type="spellEnd"/>
                  <w:r w:rsidRPr="00F774F3">
                    <w:rPr>
                      <w:sz w:val="22"/>
                      <w:szCs w:val="22"/>
                      <w:lang w:eastAsia="en-US"/>
                    </w:rPr>
                    <w:t xml:space="preserve"> (</w:t>
                  </w:r>
                  <w:proofErr w:type="spellStart"/>
                  <w:r w:rsidRPr="00F774F3">
                    <w:rPr>
                      <w:sz w:val="22"/>
                      <w:szCs w:val="22"/>
                      <w:lang w:eastAsia="en-US"/>
                    </w:rPr>
                    <w:t>круг</w:t>
                  </w:r>
                  <w:proofErr w:type="spellEnd"/>
                  <w:r w:rsidRPr="00F774F3">
                    <w:rPr>
                      <w:sz w:val="22"/>
                      <w:szCs w:val="22"/>
                      <w:lang w:eastAsia="en-US"/>
                    </w:rPr>
                    <w:t>)</w:t>
                  </w:r>
                </w:p>
              </w:tc>
              <w:tc>
                <w:tcPr>
                  <w:tcW w:w="4054" w:type="dxa"/>
                </w:tcPr>
                <w:p w14:paraId="662545C3" w14:textId="77777777" w:rsidR="00F774F3" w:rsidRPr="00F774F3" w:rsidRDefault="00F774F3" w:rsidP="006332CD">
                  <w:pPr>
                    <w:framePr w:hSpace="180" w:wrap="around" w:vAnchor="text" w:hAnchor="margin" w:xAlign="center" w:y="-839"/>
                    <w:rPr>
                      <w:sz w:val="22"/>
                      <w:szCs w:val="22"/>
                      <w:lang w:val="ru-RU" w:eastAsia="en-US"/>
                    </w:rPr>
                  </w:pPr>
                  <w:r w:rsidRPr="00F774F3">
                    <w:rPr>
                      <w:sz w:val="22"/>
                      <w:szCs w:val="22"/>
                      <w:lang w:val="ru-RU" w:eastAsia="en-US"/>
                    </w:rPr>
                    <w:t>• игры (д/и, режиссерские, с/р, п/и, др.)</w:t>
                  </w:r>
                </w:p>
              </w:tc>
            </w:tr>
            <w:tr w:rsidR="00F774F3" w:rsidRPr="00F774F3" w14:paraId="771B4779" w14:textId="77777777" w:rsidTr="00463AAA">
              <w:tc>
                <w:tcPr>
                  <w:tcW w:w="4054" w:type="dxa"/>
                </w:tcPr>
                <w:p w14:paraId="6E602D10" w14:textId="77777777" w:rsidR="00F774F3" w:rsidRPr="00F774F3" w:rsidRDefault="00F774F3" w:rsidP="006332CD">
                  <w:pPr>
                    <w:framePr w:hSpace="180" w:wrap="around" w:vAnchor="text" w:hAnchor="margin" w:xAlign="center" w:y="-839"/>
                    <w:rPr>
                      <w:sz w:val="22"/>
                      <w:szCs w:val="22"/>
                      <w:lang w:eastAsia="en-US"/>
                    </w:rPr>
                  </w:pPr>
                  <w:r w:rsidRPr="00F774F3">
                    <w:rPr>
                      <w:sz w:val="22"/>
                      <w:szCs w:val="22"/>
                      <w:lang w:eastAsia="en-US"/>
                    </w:rPr>
                    <w:t xml:space="preserve">• </w:t>
                  </w:r>
                  <w:proofErr w:type="spellStart"/>
                  <w:r w:rsidRPr="00F774F3">
                    <w:rPr>
                      <w:sz w:val="22"/>
                      <w:szCs w:val="22"/>
                      <w:lang w:eastAsia="en-US"/>
                    </w:rPr>
                    <w:t>игровые</w:t>
                  </w:r>
                  <w:proofErr w:type="spellEnd"/>
                  <w:r w:rsidRPr="00F774F3">
                    <w:rPr>
                      <w:sz w:val="22"/>
                      <w:szCs w:val="22"/>
                      <w:lang w:eastAsia="en-US"/>
                    </w:rPr>
                    <w:t xml:space="preserve"> </w:t>
                  </w:r>
                  <w:proofErr w:type="spellStart"/>
                  <w:r w:rsidRPr="00F774F3">
                    <w:rPr>
                      <w:sz w:val="22"/>
                      <w:szCs w:val="22"/>
                      <w:lang w:eastAsia="en-US"/>
                    </w:rPr>
                    <w:t>ситуации</w:t>
                  </w:r>
                  <w:proofErr w:type="spellEnd"/>
                </w:p>
              </w:tc>
              <w:tc>
                <w:tcPr>
                  <w:tcW w:w="4054" w:type="dxa"/>
                </w:tcPr>
                <w:p w14:paraId="7AADC2E8" w14:textId="77777777" w:rsidR="00F774F3" w:rsidRPr="00F774F3" w:rsidRDefault="00F774F3" w:rsidP="006332CD">
                  <w:pPr>
                    <w:framePr w:hSpace="180" w:wrap="around" w:vAnchor="text" w:hAnchor="margin" w:xAlign="center" w:y="-839"/>
                    <w:rPr>
                      <w:sz w:val="22"/>
                      <w:szCs w:val="22"/>
                      <w:lang w:eastAsia="en-US"/>
                    </w:rPr>
                  </w:pPr>
                  <w:r w:rsidRPr="00F774F3">
                    <w:rPr>
                      <w:sz w:val="22"/>
                      <w:szCs w:val="22"/>
                      <w:lang w:eastAsia="en-US"/>
                    </w:rPr>
                    <w:t xml:space="preserve">• </w:t>
                  </w:r>
                  <w:proofErr w:type="spellStart"/>
                  <w:r w:rsidRPr="00F774F3">
                    <w:rPr>
                      <w:sz w:val="22"/>
                      <w:szCs w:val="22"/>
                      <w:lang w:eastAsia="en-US"/>
                    </w:rPr>
                    <w:t>игры-путешествия</w:t>
                  </w:r>
                  <w:proofErr w:type="spellEnd"/>
                </w:p>
              </w:tc>
            </w:tr>
            <w:tr w:rsidR="00F774F3" w:rsidRPr="00F774F3" w14:paraId="3CC93631" w14:textId="77777777" w:rsidTr="00463AAA">
              <w:tc>
                <w:tcPr>
                  <w:tcW w:w="4054" w:type="dxa"/>
                </w:tcPr>
                <w:p w14:paraId="6C91DD46" w14:textId="77777777" w:rsidR="00F774F3" w:rsidRPr="00F774F3" w:rsidRDefault="00F774F3" w:rsidP="006332CD">
                  <w:pPr>
                    <w:framePr w:hSpace="180" w:wrap="around" w:vAnchor="text" w:hAnchor="margin" w:xAlign="center" w:y="-839"/>
                    <w:rPr>
                      <w:sz w:val="22"/>
                      <w:szCs w:val="22"/>
                      <w:lang w:eastAsia="en-US"/>
                    </w:rPr>
                  </w:pPr>
                  <w:r w:rsidRPr="00F774F3">
                    <w:rPr>
                      <w:sz w:val="22"/>
                      <w:szCs w:val="22"/>
                      <w:lang w:eastAsia="en-US"/>
                    </w:rPr>
                    <w:t xml:space="preserve">• </w:t>
                  </w:r>
                  <w:proofErr w:type="spellStart"/>
                  <w:r w:rsidRPr="00F774F3">
                    <w:rPr>
                      <w:sz w:val="22"/>
                      <w:szCs w:val="22"/>
                      <w:lang w:eastAsia="en-US"/>
                    </w:rPr>
                    <w:t>творческие</w:t>
                  </w:r>
                  <w:proofErr w:type="spellEnd"/>
                  <w:r w:rsidRPr="00F774F3">
                    <w:rPr>
                      <w:sz w:val="22"/>
                      <w:szCs w:val="22"/>
                      <w:lang w:eastAsia="en-US"/>
                    </w:rPr>
                    <w:t xml:space="preserve"> </w:t>
                  </w:r>
                  <w:proofErr w:type="spellStart"/>
                  <w:r w:rsidRPr="00F774F3">
                    <w:rPr>
                      <w:sz w:val="22"/>
                      <w:szCs w:val="22"/>
                      <w:lang w:eastAsia="en-US"/>
                    </w:rPr>
                    <w:t>мастерские</w:t>
                  </w:r>
                  <w:proofErr w:type="spellEnd"/>
                  <w:r w:rsidRPr="00F774F3">
                    <w:rPr>
                      <w:sz w:val="22"/>
                      <w:szCs w:val="22"/>
                      <w:lang w:eastAsia="en-US"/>
                    </w:rPr>
                    <w:t xml:space="preserve">, </w:t>
                  </w:r>
                  <w:proofErr w:type="spellStart"/>
                  <w:r w:rsidRPr="00F774F3">
                    <w:rPr>
                      <w:sz w:val="22"/>
                      <w:szCs w:val="22"/>
                      <w:lang w:eastAsia="en-US"/>
                    </w:rPr>
                    <w:t>детские</w:t>
                  </w:r>
                  <w:proofErr w:type="spellEnd"/>
                  <w:r w:rsidRPr="00F774F3">
                    <w:rPr>
                      <w:sz w:val="22"/>
                      <w:szCs w:val="22"/>
                      <w:lang w:eastAsia="en-US"/>
                    </w:rPr>
                    <w:t xml:space="preserve"> </w:t>
                  </w:r>
                  <w:proofErr w:type="spellStart"/>
                  <w:r w:rsidRPr="00F774F3">
                    <w:rPr>
                      <w:sz w:val="22"/>
                      <w:szCs w:val="22"/>
                      <w:lang w:eastAsia="en-US"/>
                    </w:rPr>
                    <w:t>лаборатории</w:t>
                  </w:r>
                  <w:proofErr w:type="spellEnd"/>
                </w:p>
              </w:tc>
              <w:tc>
                <w:tcPr>
                  <w:tcW w:w="4054" w:type="dxa"/>
                </w:tcPr>
                <w:p w14:paraId="32E2AB0F" w14:textId="77777777" w:rsidR="00F774F3" w:rsidRPr="00F774F3" w:rsidRDefault="00F774F3" w:rsidP="006332CD">
                  <w:pPr>
                    <w:framePr w:hSpace="180" w:wrap="around" w:vAnchor="text" w:hAnchor="margin" w:xAlign="center" w:y="-839"/>
                    <w:rPr>
                      <w:sz w:val="22"/>
                      <w:szCs w:val="22"/>
                      <w:lang w:eastAsia="en-US"/>
                    </w:rPr>
                  </w:pPr>
                  <w:r w:rsidRPr="00F774F3">
                    <w:rPr>
                      <w:sz w:val="22"/>
                      <w:szCs w:val="22"/>
                      <w:lang w:eastAsia="en-US"/>
                    </w:rPr>
                    <w:t xml:space="preserve">• </w:t>
                  </w:r>
                  <w:proofErr w:type="spellStart"/>
                  <w:r w:rsidRPr="00F774F3">
                    <w:rPr>
                      <w:sz w:val="22"/>
                      <w:szCs w:val="22"/>
                      <w:lang w:eastAsia="en-US"/>
                    </w:rPr>
                    <w:t>эксперименты</w:t>
                  </w:r>
                  <w:proofErr w:type="spellEnd"/>
                  <w:r w:rsidRPr="00F774F3">
                    <w:rPr>
                      <w:sz w:val="22"/>
                      <w:szCs w:val="22"/>
                      <w:lang w:eastAsia="en-US"/>
                    </w:rPr>
                    <w:t xml:space="preserve">, </w:t>
                  </w:r>
                  <w:proofErr w:type="spellStart"/>
                  <w:r w:rsidRPr="00F774F3">
                    <w:rPr>
                      <w:sz w:val="22"/>
                      <w:szCs w:val="22"/>
                      <w:lang w:eastAsia="en-US"/>
                    </w:rPr>
                    <w:t>коллекционирование</w:t>
                  </w:r>
                  <w:proofErr w:type="spellEnd"/>
                </w:p>
              </w:tc>
            </w:tr>
            <w:tr w:rsidR="00F774F3" w:rsidRPr="00F774F3" w14:paraId="3ABA5F5E" w14:textId="77777777" w:rsidTr="00463AAA">
              <w:tc>
                <w:tcPr>
                  <w:tcW w:w="4054" w:type="dxa"/>
                </w:tcPr>
                <w:p w14:paraId="0E30C42E" w14:textId="77777777" w:rsidR="00F774F3" w:rsidRPr="00F774F3" w:rsidRDefault="00F774F3" w:rsidP="006332CD">
                  <w:pPr>
                    <w:framePr w:hSpace="180" w:wrap="around" w:vAnchor="text" w:hAnchor="margin" w:xAlign="center" w:y="-839"/>
                    <w:rPr>
                      <w:sz w:val="22"/>
                      <w:szCs w:val="22"/>
                      <w:lang w:eastAsia="en-US"/>
                    </w:rPr>
                  </w:pPr>
                  <w:r w:rsidRPr="00F774F3">
                    <w:rPr>
                      <w:sz w:val="22"/>
                      <w:szCs w:val="22"/>
                      <w:lang w:eastAsia="en-US"/>
                    </w:rPr>
                    <w:t xml:space="preserve">• </w:t>
                  </w:r>
                  <w:proofErr w:type="spellStart"/>
                  <w:r w:rsidRPr="00F774F3">
                    <w:rPr>
                      <w:sz w:val="22"/>
                      <w:szCs w:val="22"/>
                      <w:lang w:eastAsia="en-US"/>
                    </w:rPr>
                    <w:t>целевые</w:t>
                  </w:r>
                  <w:proofErr w:type="spellEnd"/>
                  <w:r w:rsidRPr="00F774F3">
                    <w:rPr>
                      <w:sz w:val="22"/>
                      <w:szCs w:val="22"/>
                      <w:lang w:eastAsia="en-US"/>
                    </w:rPr>
                    <w:t xml:space="preserve"> </w:t>
                  </w:r>
                  <w:proofErr w:type="spellStart"/>
                  <w:r w:rsidRPr="00F774F3">
                    <w:rPr>
                      <w:sz w:val="22"/>
                      <w:szCs w:val="22"/>
                      <w:lang w:eastAsia="en-US"/>
                    </w:rPr>
                    <w:t>прогулки</w:t>
                  </w:r>
                  <w:proofErr w:type="spellEnd"/>
                </w:p>
              </w:tc>
              <w:tc>
                <w:tcPr>
                  <w:tcW w:w="4054" w:type="dxa"/>
                </w:tcPr>
                <w:p w14:paraId="7FE2CC09" w14:textId="77777777" w:rsidR="00F774F3" w:rsidRPr="00F774F3" w:rsidRDefault="00F774F3" w:rsidP="006332CD">
                  <w:pPr>
                    <w:framePr w:hSpace="180" w:wrap="around" w:vAnchor="text" w:hAnchor="margin" w:xAlign="center" w:y="-839"/>
                    <w:rPr>
                      <w:sz w:val="22"/>
                      <w:szCs w:val="22"/>
                      <w:lang w:eastAsia="en-US"/>
                    </w:rPr>
                  </w:pPr>
                  <w:r w:rsidRPr="00F774F3">
                    <w:rPr>
                      <w:sz w:val="22"/>
                      <w:szCs w:val="22"/>
                      <w:lang w:eastAsia="en-US"/>
                    </w:rPr>
                    <w:t xml:space="preserve">• </w:t>
                  </w:r>
                  <w:proofErr w:type="spellStart"/>
                  <w:r w:rsidRPr="00F774F3">
                    <w:rPr>
                      <w:sz w:val="22"/>
                      <w:szCs w:val="22"/>
                      <w:lang w:eastAsia="en-US"/>
                    </w:rPr>
                    <w:t>экскурсии</w:t>
                  </w:r>
                  <w:proofErr w:type="spellEnd"/>
                </w:p>
              </w:tc>
            </w:tr>
            <w:tr w:rsidR="00F774F3" w:rsidRPr="00F774F3" w14:paraId="5962A325" w14:textId="77777777" w:rsidTr="00463AAA">
              <w:tc>
                <w:tcPr>
                  <w:tcW w:w="4054" w:type="dxa"/>
                </w:tcPr>
                <w:p w14:paraId="1AE97AC8" w14:textId="77777777" w:rsidR="00F774F3" w:rsidRPr="00F774F3" w:rsidRDefault="00F774F3" w:rsidP="006332CD">
                  <w:pPr>
                    <w:framePr w:hSpace="180" w:wrap="around" w:vAnchor="text" w:hAnchor="margin" w:xAlign="center" w:y="-839"/>
                    <w:rPr>
                      <w:sz w:val="22"/>
                      <w:szCs w:val="22"/>
                      <w:lang w:eastAsia="en-US"/>
                    </w:rPr>
                  </w:pPr>
                  <w:r w:rsidRPr="00F774F3">
                    <w:rPr>
                      <w:sz w:val="22"/>
                      <w:szCs w:val="22"/>
                      <w:lang w:eastAsia="en-US"/>
                    </w:rPr>
                    <w:t xml:space="preserve">• </w:t>
                  </w:r>
                  <w:proofErr w:type="spellStart"/>
                  <w:r w:rsidRPr="00F774F3">
                    <w:rPr>
                      <w:sz w:val="22"/>
                      <w:szCs w:val="22"/>
                      <w:lang w:eastAsia="en-US"/>
                    </w:rPr>
                    <w:t>образовательный</w:t>
                  </w:r>
                  <w:proofErr w:type="spellEnd"/>
                  <w:r w:rsidRPr="00F774F3">
                    <w:rPr>
                      <w:sz w:val="22"/>
                      <w:szCs w:val="22"/>
                      <w:lang w:eastAsia="en-US"/>
                    </w:rPr>
                    <w:t xml:space="preserve"> Челлендж</w:t>
                  </w:r>
                </w:p>
              </w:tc>
              <w:tc>
                <w:tcPr>
                  <w:tcW w:w="4054" w:type="dxa"/>
                </w:tcPr>
                <w:p w14:paraId="0A181823" w14:textId="77777777" w:rsidR="00F774F3" w:rsidRPr="00F774F3" w:rsidRDefault="00F774F3" w:rsidP="006332CD">
                  <w:pPr>
                    <w:framePr w:hSpace="180" w:wrap="around" w:vAnchor="text" w:hAnchor="margin" w:xAlign="center" w:y="-839"/>
                    <w:rPr>
                      <w:sz w:val="22"/>
                      <w:szCs w:val="22"/>
                      <w:lang w:eastAsia="en-US"/>
                    </w:rPr>
                  </w:pPr>
                  <w:r w:rsidRPr="00F774F3">
                    <w:rPr>
                      <w:sz w:val="22"/>
                      <w:szCs w:val="22"/>
                      <w:lang w:eastAsia="en-US"/>
                    </w:rPr>
                    <w:t xml:space="preserve">• </w:t>
                  </w:r>
                  <w:proofErr w:type="spellStart"/>
                  <w:r w:rsidRPr="00F774F3">
                    <w:rPr>
                      <w:sz w:val="22"/>
                      <w:szCs w:val="22"/>
                      <w:lang w:eastAsia="en-US"/>
                    </w:rPr>
                    <w:t>интерактивные</w:t>
                  </w:r>
                  <w:proofErr w:type="spellEnd"/>
                  <w:r w:rsidRPr="00F774F3">
                    <w:rPr>
                      <w:sz w:val="22"/>
                      <w:szCs w:val="22"/>
                      <w:lang w:eastAsia="en-US"/>
                    </w:rPr>
                    <w:t xml:space="preserve"> </w:t>
                  </w:r>
                  <w:proofErr w:type="spellStart"/>
                  <w:r w:rsidRPr="00F774F3">
                    <w:rPr>
                      <w:sz w:val="22"/>
                      <w:szCs w:val="22"/>
                      <w:lang w:eastAsia="en-US"/>
                    </w:rPr>
                    <w:t>праздники</w:t>
                  </w:r>
                  <w:proofErr w:type="spellEnd"/>
                </w:p>
              </w:tc>
            </w:tr>
            <w:tr w:rsidR="00F774F3" w:rsidRPr="00F774F3" w14:paraId="066E6380" w14:textId="77777777" w:rsidTr="00463AAA">
              <w:tc>
                <w:tcPr>
                  <w:tcW w:w="4054" w:type="dxa"/>
                </w:tcPr>
                <w:p w14:paraId="3819B7A1" w14:textId="77777777" w:rsidR="00F774F3" w:rsidRPr="00F774F3" w:rsidRDefault="00F774F3" w:rsidP="006332CD">
                  <w:pPr>
                    <w:framePr w:hSpace="180" w:wrap="around" w:vAnchor="text" w:hAnchor="margin" w:xAlign="center" w:y="-839"/>
                    <w:rPr>
                      <w:sz w:val="22"/>
                      <w:szCs w:val="22"/>
                      <w:lang w:eastAsia="en-US"/>
                    </w:rPr>
                  </w:pPr>
                  <w:r w:rsidRPr="00F774F3">
                    <w:rPr>
                      <w:sz w:val="22"/>
                      <w:szCs w:val="22"/>
                      <w:lang w:eastAsia="en-US"/>
                    </w:rPr>
                    <w:t xml:space="preserve">• </w:t>
                  </w:r>
                  <w:proofErr w:type="spellStart"/>
                  <w:r w:rsidRPr="00F774F3">
                    <w:rPr>
                      <w:sz w:val="22"/>
                      <w:szCs w:val="22"/>
                      <w:lang w:eastAsia="en-US"/>
                    </w:rPr>
                    <w:t>детские</w:t>
                  </w:r>
                  <w:proofErr w:type="spellEnd"/>
                  <w:r w:rsidRPr="00F774F3">
                    <w:rPr>
                      <w:sz w:val="22"/>
                      <w:szCs w:val="22"/>
                      <w:lang w:eastAsia="en-US"/>
                    </w:rPr>
                    <w:t xml:space="preserve"> </w:t>
                  </w:r>
                  <w:proofErr w:type="spellStart"/>
                  <w:r w:rsidRPr="00F774F3">
                    <w:rPr>
                      <w:sz w:val="22"/>
                      <w:szCs w:val="22"/>
                      <w:lang w:eastAsia="en-US"/>
                    </w:rPr>
                    <w:t>проекты</w:t>
                  </w:r>
                  <w:proofErr w:type="spellEnd"/>
                </w:p>
              </w:tc>
              <w:tc>
                <w:tcPr>
                  <w:tcW w:w="4054" w:type="dxa"/>
                </w:tcPr>
                <w:p w14:paraId="4DA678A0" w14:textId="77777777" w:rsidR="00F774F3" w:rsidRPr="00F774F3" w:rsidRDefault="00F774F3" w:rsidP="006332CD">
                  <w:pPr>
                    <w:framePr w:hSpace="180" w:wrap="around" w:vAnchor="text" w:hAnchor="margin" w:xAlign="center" w:y="-839"/>
                    <w:rPr>
                      <w:sz w:val="22"/>
                      <w:szCs w:val="22"/>
                      <w:lang w:eastAsia="en-US"/>
                    </w:rPr>
                  </w:pPr>
                  <w:r w:rsidRPr="00F774F3">
                    <w:rPr>
                      <w:sz w:val="22"/>
                      <w:szCs w:val="22"/>
                      <w:lang w:eastAsia="en-US"/>
                    </w:rPr>
                    <w:t xml:space="preserve">• </w:t>
                  </w:r>
                  <w:proofErr w:type="spellStart"/>
                  <w:r w:rsidRPr="00F774F3">
                    <w:rPr>
                      <w:sz w:val="22"/>
                      <w:szCs w:val="22"/>
                      <w:lang w:eastAsia="en-US"/>
                    </w:rPr>
                    <w:t>наблюдение</w:t>
                  </w:r>
                  <w:proofErr w:type="spellEnd"/>
                </w:p>
              </w:tc>
            </w:tr>
          </w:tbl>
          <w:p w14:paraId="53EBE304" w14:textId="77777777" w:rsidR="00F774F3" w:rsidRPr="00F774F3" w:rsidRDefault="00F774F3" w:rsidP="00F774F3">
            <w:pPr>
              <w:jc w:val="center"/>
              <w:rPr>
                <w:sz w:val="22"/>
                <w:szCs w:val="22"/>
                <w:lang w:eastAsia="en-US"/>
              </w:rPr>
            </w:pPr>
          </w:p>
        </w:tc>
      </w:tr>
      <w:tr w:rsidR="00F774F3" w:rsidRPr="00F774F3" w14:paraId="0085F24B" w14:textId="77777777" w:rsidTr="00463AAA">
        <w:trPr>
          <w:trHeight w:val="476"/>
        </w:trPr>
        <w:tc>
          <w:tcPr>
            <w:tcW w:w="2624" w:type="dxa"/>
            <w:vAlign w:val="center"/>
          </w:tcPr>
          <w:p w14:paraId="5693E883" w14:textId="77777777" w:rsidR="00F774F3" w:rsidRPr="00F774F3" w:rsidRDefault="00F774F3" w:rsidP="00F774F3">
            <w:pPr>
              <w:jc w:val="center"/>
              <w:rPr>
                <w:b/>
                <w:bCs/>
                <w:sz w:val="22"/>
                <w:szCs w:val="22"/>
                <w:lang w:eastAsia="en-US"/>
              </w:rPr>
            </w:pPr>
            <w:proofErr w:type="spellStart"/>
            <w:r w:rsidRPr="00F774F3">
              <w:rPr>
                <w:b/>
                <w:bCs/>
                <w:sz w:val="22"/>
                <w:szCs w:val="22"/>
                <w:lang w:eastAsia="en-US"/>
              </w:rPr>
              <w:t>Возраст</w:t>
            </w:r>
            <w:proofErr w:type="spellEnd"/>
          </w:p>
        </w:tc>
        <w:tc>
          <w:tcPr>
            <w:tcW w:w="2624" w:type="dxa"/>
          </w:tcPr>
          <w:p w14:paraId="034BC3A8" w14:textId="77777777" w:rsidR="00F774F3" w:rsidRPr="00F774F3" w:rsidRDefault="00F774F3" w:rsidP="00F774F3">
            <w:pPr>
              <w:jc w:val="center"/>
              <w:rPr>
                <w:b/>
                <w:sz w:val="22"/>
                <w:szCs w:val="22"/>
              </w:rPr>
            </w:pPr>
            <w:proofErr w:type="spellStart"/>
            <w:r w:rsidRPr="00F774F3">
              <w:rPr>
                <w:b/>
                <w:sz w:val="22"/>
                <w:szCs w:val="22"/>
              </w:rPr>
              <w:t>Группы</w:t>
            </w:r>
            <w:proofErr w:type="spellEnd"/>
            <w:r w:rsidRPr="00F774F3">
              <w:rPr>
                <w:b/>
                <w:sz w:val="22"/>
                <w:szCs w:val="22"/>
              </w:rPr>
              <w:t xml:space="preserve"> раннего возраста</w:t>
            </w:r>
          </w:p>
          <w:p w14:paraId="0C9DC440" w14:textId="77777777" w:rsidR="00F774F3" w:rsidRPr="00F774F3" w:rsidRDefault="00F774F3" w:rsidP="00F774F3">
            <w:pPr>
              <w:jc w:val="center"/>
              <w:rPr>
                <w:bCs/>
                <w:sz w:val="22"/>
                <w:szCs w:val="22"/>
              </w:rPr>
            </w:pPr>
            <w:r w:rsidRPr="00F774F3">
              <w:rPr>
                <w:bCs/>
                <w:sz w:val="22"/>
                <w:szCs w:val="22"/>
              </w:rPr>
              <w:t>№ 2, 4</w:t>
            </w:r>
          </w:p>
          <w:p w14:paraId="1B7E71EB" w14:textId="77777777" w:rsidR="00F774F3" w:rsidRPr="00F774F3" w:rsidRDefault="00F774F3" w:rsidP="00F774F3">
            <w:pPr>
              <w:jc w:val="center"/>
              <w:rPr>
                <w:bCs/>
                <w:sz w:val="22"/>
                <w:szCs w:val="22"/>
              </w:rPr>
            </w:pPr>
            <w:r w:rsidRPr="00F774F3">
              <w:rPr>
                <w:bCs/>
                <w:sz w:val="22"/>
                <w:szCs w:val="22"/>
              </w:rPr>
              <w:t>(</w:t>
            </w:r>
            <w:proofErr w:type="spellStart"/>
            <w:r w:rsidRPr="00F774F3">
              <w:rPr>
                <w:bCs/>
                <w:sz w:val="22"/>
                <w:szCs w:val="22"/>
              </w:rPr>
              <w:t>адаптационная</w:t>
            </w:r>
            <w:proofErr w:type="spellEnd"/>
            <w:r w:rsidRPr="00F774F3">
              <w:rPr>
                <w:bCs/>
                <w:sz w:val="22"/>
                <w:szCs w:val="22"/>
              </w:rPr>
              <w:t>)</w:t>
            </w:r>
          </w:p>
          <w:p w14:paraId="5CE50459" w14:textId="77777777" w:rsidR="00F774F3" w:rsidRPr="00F774F3" w:rsidRDefault="00F774F3" w:rsidP="00F774F3">
            <w:pPr>
              <w:jc w:val="center"/>
              <w:rPr>
                <w:spacing w:val="-10"/>
                <w:sz w:val="22"/>
                <w:szCs w:val="22"/>
                <w:lang w:eastAsia="en-US"/>
              </w:rPr>
            </w:pPr>
          </w:p>
        </w:tc>
        <w:tc>
          <w:tcPr>
            <w:tcW w:w="2624" w:type="dxa"/>
            <w:gridSpan w:val="2"/>
          </w:tcPr>
          <w:p w14:paraId="58E4BFEE" w14:textId="77777777" w:rsidR="00F774F3" w:rsidRPr="00F774F3" w:rsidRDefault="00F774F3" w:rsidP="00F774F3">
            <w:pPr>
              <w:jc w:val="center"/>
              <w:rPr>
                <w:b/>
                <w:sz w:val="22"/>
                <w:szCs w:val="22"/>
                <w:lang w:val="ru-RU"/>
              </w:rPr>
            </w:pPr>
            <w:r w:rsidRPr="00F774F3">
              <w:rPr>
                <w:b/>
                <w:sz w:val="22"/>
                <w:szCs w:val="22"/>
              </w:rPr>
              <w:t>I</w:t>
            </w:r>
            <w:r w:rsidRPr="00F774F3">
              <w:rPr>
                <w:b/>
                <w:sz w:val="22"/>
                <w:szCs w:val="22"/>
                <w:lang w:val="ru-RU"/>
              </w:rPr>
              <w:t xml:space="preserve"> младшая группа</w:t>
            </w:r>
          </w:p>
          <w:p w14:paraId="5AA3FDB4" w14:textId="77777777" w:rsidR="00F774F3" w:rsidRPr="00F774F3" w:rsidRDefault="00F774F3" w:rsidP="00F774F3">
            <w:pPr>
              <w:jc w:val="center"/>
              <w:rPr>
                <w:bCs/>
                <w:sz w:val="22"/>
                <w:szCs w:val="22"/>
                <w:lang w:val="ru-RU"/>
              </w:rPr>
            </w:pPr>
            <w:r w:rsidRPr="00F774F3">
              <w:rPr>
                <w:bCs/>
                <w:sz w:val="22"/>
                <w:szCs w:val="22"/>
                <w:lang w:val="ru-RU"/>
              </w:rPr>
              <w:t>(адаптированная)</w:t>
            </w:r>
          </w:p>
          <w:p w14:paraId="6048BFF9" w14:textId="77777777" w:rsidR="00F774F3" w:rsidRPr="00F774F3" w:rsidRDefault="00F774F3" w:rsidP="00F774F3">
            <w:pPr>
              <w:jc w:val="center"/>
              <w:rPr>
                <w:bCs/>
                <w:sz w:val="22"/>
                <w:szCs w:val="22"/>
                <w:lang w:val="ru-RU"/>
              </w:rPr>
            </w:pPr>
            <w:r w:rsidRPr="00F774F3">
              <w:rPr>
                <w:bCs/>
                <w:sz w:val="22"/>
                <w:szCs w:val="22"/>
                <w:lang w:val="ru-RU"/>
              </w:rPr>
              <w:t>№ 3</w:t>
            </w:r>
          </w:p>
          <w:p w14:paraId="61F9AEA3" w14:textId="77777777" w:rsidR="00F774F3" w:rsidRPr="00F774F3" w:rsidRDefault="00F774F3" w:rsidP="00F774F3">
            <w:pPr>
              <w:jc w:val="center"/>
              <w:rPr>
                <w:b/>
                <w:sz w:val="22"/>
                <w:szCs w:val="22"/>
                <w:lang w:val="ru-RU"/>
              </w:rPr>
            </w:pPr>
            <w:r w:rsidRPr="00F774F3">
              <w:rPr>
                <w:b/>
                <w:sz w:val="22"/>
                <w:szCs w:val="22"/>
              </w:rPr>
              <w:t>II</w:t>
            </w:r>
            <w:r w:rsidRPr="00F774F3">
              <w:rPr>
                <w:b/>
                <w:sz w:val="22"/>
                <w:szCs w:val="22"/>
                <w:lang w:val="ru-RU"/>
              </w:rPr>
              <w:t xml:space="preserve"> младшая группа</w:t>
            </w:r>
          </w:p>
          <w:p w14:paraId="42AD94BB" w14:textId="77777777" w:rsidR="00F774F3" w:rsidRPr="00F774F3" w:rsidRDefault="00F774F3" w:rsidP="00F774F3">
            <w:pPr>
              <w:jc w:val="center"/>
              <w:rPr>
                <w:spacing w:val="-10"/>
                <w:sz w:val="22"/>
                <w:szCs w:val="22"/>
                <w:lang w:eastAsia="en-US"/>
              </w:rPr>
            </w:pPr>
            <w:r w:rsidRPr="00F774F3">
              <w:rPr>
                <w:bCs/>
                <w:sz w:val="22"/>
                <w:szCs w:val="22"/>
              </w:rPr>
              <w:t>№ 9, 5</w:t>
            </w:r>
          </w:p>
        </w:tc>
        <w:tc>
          <w:tcPr>
            <w:tcW w:w="2624" w:type="dxa"/>
          </w:tcPr>
          <w:p w14:paraId="182FAAE5" w14:textId="77777777" w:rsidR="00F774F3" w:rsidRPr="00F774F3" w:rsidRDefault="00F774F3" w:rsidP="00F774F3">
            <w:pPr>
              <w:jc w:val="center"/>
              <w:rPr>
                <w:b/>
                <w:sz w:val="22"/>
                <w:szCs w:val="22"/>
              </w:rPr>
            </w:pPr>
            <w:proofErr w:type="spellStart"/>
            <w:r w:rsidRPr="00F774F3">
              <w:rPr>
                <w:b/>
                <w:sz w:val="22"/>
                <w:szCs w:val="22"/>
              </w:rPr>
              <w:t>Средняя</w:t>
            </w:r>
            <w:proofErr w:type="spellEnd"/>
            <w:r w:rsidRPr="00F774F3">
              <w:rPr>
                <w:b/>
                <w:sz w:val="22"/>
                <w:szCs w:val="22"/>
              </w:rPr>
              <w:t xml:space="preserve"> </w:t>
            </w:r>
            <w:proofErr w:type="spellStart"/>
            <w:r w:rsidRPr="00F774F3">
              <w:rPr>
                <w:b/>
                <w:sz w:val="22"/>
                <w:szCs w:val="22"/>
              </w:rPr>
              <w:t>группа</w:t>
            </w:r>
            <w:proofErr w:type="spellEnd"/>
          </w:p>
          <w:p w14:paraId="77BBC850" w14:textId="77777777" w:rsidR="00F774F3" w:rsidRPr="00F774F3" w:rsidRDefault="00F774F3" w:rsidP="00F774F3">
            <w:pPr>
              <w:jc w:val="center"/>
              <w:rPr>
                <w:spacing w:val="-10"/>
                <w:sz w:val="22"/>
                <w:szCs w:val="22"/>
                <w:lang w:eastAsia="en-US"/>
              </w:rPr>
            </w:pPr>
            <w:r w:rsidRPr="00F774F3">
              <w:rPr>
                <w:bCs/>
                <w:sz w:val="22"/>
                <w:szCs w:val="22"/>
              </w:rPr>
              <w:t>№ 1, 10</w:t>
            </w:r>
          </w:p>
        </w:tc>
        <w:tc>
          <w:tcPr>
            <w:tcW w:w="2624" w:type="dxa"/>
          </w:tcPr>
          <w:p w14:paraId="7A009CF2" w14:textId="77777777" w:rsidR="00F774F3" w:rsidRPr="00F774F3" w:rsidRDefault="00F774F3" w:rsidP="00F774F3">
            <w:pPr>
              <w:jc w:val="center"/>
              <w:rPr>
                <w:b/>
                <w:sz w:val="22"/>
                <w:szCs w:val="22"/>
              </w:rPr>
            </w:pPr>
            <w:proofErr w:type="spellStart"/>
            <w:r w:rsidRPr="00F774F3">
              <w:rPr>
                <w:b/>
                <w:sz w:val="22"/>
                <w:szCs w:val="22"/>
              </w:rPr>
              <w:t>Старшая</w:t>
            </w:r>
            <w:proofErr w:type="spellEnd"/>
            <w:r w:rsidRPr="00F774F3">
              <w:rPr>
                <w:b/>
                <w:sz w:val="22"/>
                <w:szCs w:val="22"/>
              </w:rPr>
              <w:t xml:space="preserve"> </w:t>
            </w:r>
            <w:proofErr w:type="spellStart"/>
            <w:r w:rsidRPr="00F774F3">
              <w:rPr>
                <w:b/>
                <w:sz w:val="22"/>
                <w:szCs w:val="22"/>
              </w:rPr>
              <w:t>группа</w:t>
            </w:r>
            <w:proofErr w:type="spellEnd"/>
          </w:p>
          <w:p w14:paraId="0491E1BC" w14:textId="77777777" w:rsidR="00F774F3" w:rsidRPr="00F774F3" w:rsidRDefault="00F774F3" w:rsidP="00F774F3">
            <w:pPr>
              <w:jc w:val="center"/>
              <w:rPr>
                <w:sz w:val="22"/>
                <w:szCs w:val="22"/>
                <w:lang w:eastAsia="en-US"/>
              </w:rPr>
            </w:pPr>
            <w:r w:rsidRPr="00F774F3">
              <w:rPr>
                <w:bCs/>
                <w:sz w:val="22"/>
                <w:szCs w:val="22"/>
              </w:rPr>
              <w:t>№ 11, 12</w:t>
            </w:r>
          </w:p>
        </w:tc>
        <w:tc>
          <w:tcPr>
            <w:tcW w:w="2625" w:type="dxa"/>
          </w:tcPr>
          <w:p w14:paraId="6B8D9979" w14:textId="77777777" w:rsidR="00F774F3" w:rsidRPr="00F774F3" w:rsidRDefault="00F774F3" w:rsidP="00F774F3">
            <w:pPr>
              <w:jc w:val="center"/>
              <w:rPr>
                <w:b/>
                <w:sz w:val="22"/>
                <w:szCs w:val="22"/>
              </w:rPr>
            </w:pPr>
            <w:proofErr w:type="spellStart"/>
            <w:r w:rsidRPr="00F774F3">
              <w:rPr>
                <w:b/>
                <w:sz w:val="22"/>
                <w:szCs w:val="22"/>
              </w:rPr>
              <w:t>Подготовительная</w:t>
            </w:r>
            <w:proofErr w:type="spellEnd"/>
          </w:p>
          <w:p w14:paraId="3245AF4B" w14:textId="77777777" w:rsidR="00F774F3" w:rsidRPr="00F774F3" w:rsidRDefault="00F774F3" w:rsidP="00F774F3">
            <w:pPr>
              <w:jc w:val="center"/>
              <w:rPr>
                <w:b/>
                <w:sz w:val="22"/>
                <w:szCs w:val="22"/>
              </w:rPr>
            </w:pPr>
            <w:proofErr w:type="spellStart"/>
            <w:r w:rsidRPr="00F774F3">
              <w:rPr>
                <w:b/>
                <w:sz w:val="22"/>
                <w:szCs w:val="22"/>
              </w:rPr>
              <w:t>Группа</w:t>
            </w:r>
            <w:proofErr w:type="spellEnd"/>
          </w:p>
          <w:p w14:paraId="36629F4C" w14:textId="77777777" w:rsidR="00F774F3" w:rsidRPr="00F774F3" w:rsidRDefault="00F774F3" w:rsidP="00F774F3">
            <w:pPr>
              <w:jc w:val="center"/>
              <w:rPr>
                <w:sz w:val="22"/>
                <w:szCs w:val="22"/>
                <w:lang w:eastAsia="en-US"/>
              </w:rPr>
            </w:pPr>
            <w:r w:rsidRPr="00F774F3">
              <w:rPr>
                <w:bCs/>
                <w:sz w:val="22"/>
                <w:szCs w:val="22"/>
              </w:rPr>
              <w:t>№ 8</w:t>
            </w:r>
          </w:p>
        </w:tc>
      </w:tr>
      <w:tr w:rsidR="00F774F3" w:rsidRPr="00F774F3" w14:paraId="3416549E" w14:textId="77777777" w:rsidTr="00463AAA">
        <w:trPr>
          <w:trHeight w:val="476"/>
        </w:trPr>
        <w:tc>
          <w:tcPr>
            <w:tcW w:w="2624" w:type="dxa"/>
            <w:vAlign w:val="center"/>
          </w:tcPr>
          <w:p w14:paraId="2DACC5E5" w14:textId="77777777" w:rsidR="00F774F3" w:rsidRPr="00F774F3" w:rsidRDefault="00F774F3" w:rsidP="00F774F3">
            <w:pPr>
              <w:jc w:val="center"/>
              <w:rPr>
                <w:b/>
                <w:bCs/>
                <w:sz w:val="22"/>
                <w:szCs w:val="22"/>
                <w:lang w:eastAsia="en-US"/>
              </w:rPr>
            </w:pPr>
            <w:proofErr w:type="spellStart"/>
            <w:r w:rsidRPr="00F774F3">
              <w:rPr>
                <w:b/>
                <w:bCs/>
                <w:sz w:val="22"/>
                <w:szCs w:val="22"/>
                <w:lang w:eastAsia="en-US"/>
              </w:rPr>
              <w:t>Тема</w:t>
            </w:r>
            <w:proofErr w:type="spellEnd"/>
            <w:r w:rsidRPr="00F774F3">
              <w:rPr>
                <w:b/>
                <w:bCs/>
                <w:sz w:val="22"/>
                <w:szCs w:val="22"/>
                <w:lang w:eastAsia="en-US"/>
              </w:rPr>
              <w:t xml:space="preserve"> </w:t>
            </w:r>
            <w:proofErr w:type="spellStart"/>
            <w:r w:rsidRPr="00F774F3">
              <w:rPr>
                <w:b/>
                <w:bCs/>
                <w:sz w:val="22"/>
                <w:szCs w:val="22"/>
                <w:lang w:eastAsia="en-US"/>
              </w:rPr>
              <w:t>недели</w:t>
            </w:r>
            <w:proofErr w:type="spellEnd"/>
          </w:p>
        </w:tc>
        <w:tc>
          <w:tcPr>
            <w:tcW w:w="2624" w:type="dxa"/>
            <w:vAlign w:val="center"/>
          </w:tcPr>
          <w:p w14:paraId="5830A0D5" w14:textId="77777777" w:rsidR="00F774F3" w:rsidRPr="00F774F3" w:rsidRDefault="00F774F3" w:rsidP="00F774F3">
            <w:pPr>
              <w:jc w:val="center"/>
              <w:rPr>
                <w:spacing w:val="-10"/>
                <w:sz w:val="22"/>
                <w:szCs w:val="22"/>
                <w:lang w:eastAsia="en-US"/>
              </w:rPr>
            </w:pPr>
            <w:proofErr w:type="spellStart"/>
            <w:r w:rsidRPr="00F774F3">
              <w:rPr>
                <w:sz w:val="22"/>
                <w:szCs w:val="22"/>
                <w:lang w:eastAsia="en-US"/>
              </w:rPr>
              <w:t>Сказочные</w:t>
            </w:r>
            <w:proofErr w:type="spellEnd"/>
            <w:r w:rsidRPr="00F774F3">
              <w:rPr>
                <w:sz w:val="22"/>
                <w:szCs w:val="22"/>
                <w:lang w:eastAsia="en-US"/>
              </w:rPr>
              <w:t xml:space="preserve"> </w:t>
            </w:r>
            <w:proofErr w:type="spellStart"/>
            <w:r w:rsidRPr="00F774F3">
              <w:rPr>
                <w:sz w:val="22"/>
                <w:szCs w:val="22"/>
                <w:lang w:eastAsia="en-US"/>
              </w:rPr>
              <w:t>герои</w:t>
            </w:r>
            <w:proofErr w:type="spellEnd"/>
          </w:p>
        </w:tc>
        <w:tc>
          <w:tcPr>
            <w:tcW w:w="2624" w:type="dxa"/>
            <w:gridSpan w:val="2"/>
            <w:vAlign w:val="center"/>
          </w:tcPr>
          <w:p w14:paraId="5C96EB06" w14:textId="77777777" w:rsidR="00F774F3" w:rsidRPr="00F774F3" w:rsidRDefault="00F774F3" w:rsidP="00F774F3">
            <w:pPr>
              <w:jc w:val="center"/>
              <w:rPr>
                <w:spacing w:val="-10"/>
                <w:sz w:val="22"/>
                <w:szCs w:val="22"/>
                <w:lang w:eastAsia="en-US"/>
              </w:rPr>
            </w:pPr>
            <w:proofErr w:type="spellStart"/>
            <w:r w:rsidRPr="00F774F3">
              <w:rPr>
                <w:sz w:val="22"/>
                <w:szCs w:val="22"/>
                <w:lang w:eastAsia="en-US"/>
              </w:rPr>
              <w:t>Театр</w:t>
            </w:r>
            <w:proofErr w:type="spellEnd"/>
            <w:r w:rsidRPr="00F774F3">
              <w:rPr>
                <w:spacing w:val="-2"/>
                <w:sz w:val="22"/>
                <w:szCs w:val="22"/>
                <w:lang w:eastAsia="en-US"/>
              </w:rPr>
              <w:t xml:space="preserve"> </w:t>
            </w:r>
            <w:r w:rsidRPr="00F774F3">
              <w:rPr>
                <w:sz w:val="22"/>
                <w:szCs w:val="22"/>
                <w:lang w:eastAsia="en-US"/>
              </w:rPr>
              <w:t>к</w:t>
            </w:r>
            <w:r w:rsidRPr="00F774F3">
              <w:rPr>
                <w:spacing w:val="-1"/>
                <w:sz w:val="22"/>
                <w:szCs w:val="22"/>
                <w:lang w:eastAsia="en-US"/>
              </w:rPr>
              <w:t xml:space="preserve"> </w:t>
            </w:r>
            <w:proofErr w:type="spellStart"/>
            <w:r w:rsidRPr="00F774F3">
              <w:rPr>
                <w:sz w:val="22"/>
                <w:szCs w:val="22"/>
                <w:lang w:eastAsia="en-US"/>
              </w:rPr>
              <w:t>нам</w:t>
            </w:r>
            <w:proofErr w:type="spellEnd"/>
            <w:r w:rsidRPr="00F774F3">
              <w:rPr>
                <w:spacing w:val="-2"/>
                <w:sz w:val="22"/>
                <w:szCs w:val="22"/>
                <w:lang w:eastAsia="en-US"/>
              </w:rPr>
              <w:t xml:space="preserve"> </w:t>
            </w:r>
            <w:proofErr w:type="spellStart"/>
            <w:r w:rsidRPr="00F774F3">
              <w:rPr>
                <w:spacing w:val="-2"/>
                <w:sz w:val="22"/>
                <w:szCs w:val="22"/>
                <w:lang w:eastAsia="en-US"/>
              </w:rPr>
              <w:t>пришел</w:t>
            </w:r>
            <w:proofErr w:type="spellEnd"/>
          </w:p>
        </w:tc>
        <w:tc>
          <w:tcPr>
            <w:tcW w:w="2624" w:type="dxa"/>
            <w:vAlign w:val="center"/>
          </w:tcPr>
          <w:p w14:paraId="24C32D08" w14:textId="77777777" w:rsidR="00F774F3" w:rsidRPr="00F774F3" w:rsidRDefault="00F774F3" w:rsidP="00F774F3">
            <w:pPr>
              <w:jc w:val="center"/>
              <w:rPr>
                <w:spacing w:val="-10"/>
                <w:sz w:val="22"/>
                <w:szCs w:val="22"/>
                <w:lang w:eastAsia="en-US"/>
              </w:rPr>
            </w:pPr>
            <w:proofErr w:type="spellStart"/>
            <w:r w:rsidRPr="00F774F3">
              <w:rPr>
                <w:sz w:val="22"/>
                <w:szCs w:val="22"/>
                <w:lang w:eastAsia="en-US"/>
              </w:rPr>
              <w:t>Театр</w:t>
            </w:r>
            <w:proofErr w:type="spellEnd"/>
            <w:r w:rsidRPr="00F774F3">
              <w:rPr>
                <w:spacing w:val="-2"/>
                <w:sz w:val="22"/>
                <w:szCs w:val="22"/>
                <w:lang w:eastAsia="en-US"/>
              </w:rPr>
              <w:t xml:space="preserve"> </w:t>
            </w:r>
            <w:r w:rsidRPr="00F774F3">
              <w:rPr>
                <w:sz w:val="22"/>
                <w:szCs w:val="22"/>
                <w:lang w:eastAsia="en-US"/>
              </w:rPr>
              <w:t>к</w:t>
            </w:r>
            <w:r w:rsidRPr="00F774F3">
              <w:rPr>
                <w:spacing w:val="-1"/>
                <w:sz w:val="22"/>
                <w:szCs w:val="22"/>
                <w:lang w:eastAsia="en-US"/>
              </w:rPr>
              <w:t xml:space="preserve"> </w:t>
            </w:r>
            <w:proofErr w:type="spellStart"/>
            <w:r w:rsidRPr="00F774F3">
              <w:rPr>
                <w:sz w:val="22"/>
                <w:szCs w:val="22"/>
                <w:lang w:eastAsia="en-US"/>
              </w:rPr>
              <w:t>нам</w:t>
            </w:r>
            <w:proofErr w:type="spellEnd"/>
            <w:r w:rsidRPr="00F774F3">
              <w:rPr>
                <w:spacing w:val="-2"/>
                <w:sz w:val="22"/>
                <w:szCs w:val="22"/>
                <w:lang w:eastAsia="en-US"/>
              </w:rPr>
              <w:t xml:space="preserve"> </w:t>
            </w:r>
            <w:proofErr w:type="spellStart"/>
            <w:r w:rsidRPr="00F774F3">
              <w:rPr>
                <w:spacing w:val="-2"/>
                <w:sz w:val="22"/>
                <w:szCs w:val="22"/>
                <w:lang w:eastAsia="en-US"/>
              </w:rPr>
              <w:t>пришел</w:t>
            </w:r>
            <w:proofErr w:type="spellEnd"/>
          </w:p>
        </w:tc>
        <w:tc>
          <w:tcPr>
            <w:tcW w:w="2624" w:type="dxa"/>
            <w:vAlign w:val="center"/>
          </w:tcPr>
          <w:p w14:paraId="6EA35C4D" w14:textId="77777777" w:rsidR="00F774F3" w:rsidRPr="00F774F3" w:rsidRDefault="00F774F3" w:rsidP="00F774F3">
            <w:pPr>
              <w:jc w:val="center"/>
              <w:rPr>
                <w:sz w:val="22"/>
                <w:szCs w:val="22"/>
                <w:lang w:eastAsia="en-US"/>
              </w:rPr>
            </w:pPr>
            <w:proofErr w:type="spellStart"/>
            <w:r w:rsidRPr="00F774F3">
              <w:rPr>
                <w:sz w:val="22"/>
                <w:szCs w:val="22"/>
                <w:lang w:eastAsia="en-US"/>
              </w:rPr>
              <w:t>Театр</w:t>
            </w:r>
            <w:proofErr w:type="spellEnd"/>
            <w:r w:rsidRPr="00F774F3">
              <w:rPr>
                <w:spacing w:val="-2"/>
                <w:sz w:val="22"/>
                <w:szCs w:val="22"/>
                <w:lang w:eastAsia="en-US"/>
              </w:rPr>
              <w:t xml:space="preserve"> </w:t>
            </w:r>
            <w:r w:rsidRPr="00F774F3">
              <w:rPr>
                <w:sz w:val="22"/>
                <w:szCs w:val="22"/>
                <w:lang w:eastAsia="en-US"/>
              </w:rPr>
              <w:t>к</w:t>
            </w:r>
            <w:r w:rsidRPr="00F774F3">
              <w:rPr>
                <w:spacing w:val="-1"/>
                <w:sz w:val="22"/>
                <w:szCs w:val="22"/>
                <w:lang w:eastAsia="en-US"/>
              </w:rPr>
              <w:t xml:space="preserve"> </w:t>
            </w:r>
            <w:proofErr w:type="spellStart"/>
            <w:r w:rsidRPr="00F774F3">
              <w:rPr>
                <w:sz w:val="22"/>
                <w:szCs w:val="22"/>
                <w:lang w:eastAsia="en-US"/>
              </w:rPr>
              <w:t>нам</w:t>
            </w:r>
            <w:proofErr w:type="spellEnd"/>
            <w:r w:rsidRPr="00F774F3">
              <w:rPr>
                <w:spacing w:val="-2"/>
                <w:sz w:val="22"/>
                <w:szCs w:val="22"/>
                <w:lang w:eastAsia="en-US"/>
              </w:rPr>
              <w:t xml:space="preserve"> </w:t>
            </w:r>
            <w:proofErr w:type="spellStart"/>
            <w:r w:rsidRPr="00F774F3">
              <w:rPr>
                <w:spacing w:val="-2"/>
                <w:sz w:val="22"/>
                <w:szCs w:val="22"/>
                <w:lang w:eastAsia="en-US"/>
              </w:rPr>
              <w:t>пришел</w:t>
            </w:r>
            <w:proofErr w:type="spellEnd"/>
          </w:p>
        </w:tc>
        <w:tc>
          <w:tcPr>
            <w:tcW w:w="2625" w:type="dxa"/>
            <w:vAlign w:val="center"/>
          </w:tcPr>
          <w:p w14:paraId="0C18F25B" w14:textId="77777777" w:rsidR="00F774F3" w:rsidRPr="00F774F3" w:rsidRDefault="00F774F3" w:rsidP="00F774F3">
            <w:pPr>
              <w:jc w:val="center"/>
              <w:rPr>
                <w:sz w:val="22"/>
                <w:szCs w:val="22"/>
                <w:lang w:eastAsia="en-US"/>
              </w:rPr>
            </w:pPr>
            <w:proofErr w:type="spellStart"/>
            <w:r w:rsidRPr="00F774F3">
              <w:rPr>
                <w:sz w:val="22"/>
                <w:szCs w:val="22"/>
                <w:lang w:eastAsia="en-US"/>
              </w:rPr>
              <w:t>Театр</w:t>
            </w:r>
            <w:proofErr w:type="spellEnd"/>
            <w:r w:rsidRPr="00F774F3">
              <w:rPr>
                <w:spacing w:val="-2"/>
                <w:sz w:val="22"/>
                <w:szCs w:val="22"/>
                <w:lang w:eastAsia="en-US"/>
              </w:rPr>
              <w:t xml:space="preserve"> </w:t>
            </w:r>
            <w:r w:rsidRPr="00F774F3">
              <w:rPr>
                <w:sz w:val="22"/>
                <w:szCs w:val="22"/>
                <w:lang w:eastAsia="en-US"/>
              </w:rPr>
              <w:t>к</w:t>
            </w:r>
            <w:r w:rsidRPr="00F774F3">
              <w:rPr>
                <w:spacing w:val="-1"/>
                <w:sz w:val="22"/>
                <w:szCs w:val="22"/>
                <w:lang w:eastAsia="en-US"/>
              </w:rPr>
              <w:t xml:space="preserve"> </w:t>
            </w:r>
            <w:proofErr w:type="spellStart"/>
            <w:r w:rsidRPr="00F774F3">
              <w:rPr>
                <w:sz w:val="22"/>
                <w:szCs w:val="22"/>
                <w:lang w:eastAsia="en-US"/>
              </w:rPr>
              <w:t>нам</w:t>
            </w:r>
            <w:proofErr w:type="spellEnd"/>
            <w:r w:rsidRPr="00F774F3">
              <w:rPr>
                <w:spacing w:val="-2"/>
                <w:sz w:val="22"/>
                <w:szCs w:val="22"/>
                <w:lang w:eastAsia="en-US"/>
              </w:rPr>
              <w:t xml:space="preserve"> </w:t>
            </w:r>
            <w:proofErr w:type="spellStart"/>
            <w:r w:rsidRPr="00F774F3">
              <w:rPr>
                <w:spacing w:val="-2"/>
                <w:sz w:val="22"/>
                <w:szCs w:val="22"/>
                <w:lang w:eastAsia="en-US"/>
              </w:rPr>
              <w:t>пришел</w:t>
            </w:r>
            <w:proofErr w:type="spellEnd"/>
          </w:p>
        </w:tc>
      </w:tr>
      <w:tr w:rsidR="00F774F3" w:rsidRPr="00F774F3" w14:paraId="4796C709" w14:textId="77777777" w:rsidTr="00463AAA">
        <w:trPr>
          <w:trHeight w:val="476"/>
        </w:trPr>
        <w:tc>
          <w:tcPr>
            <w:tcW w:w="2624" w:type="dxa"/>
            <w:vAlign w:val="center"/>
          </w:tcPr>
          <w:p w14:paraId="57B8F6C8" w14:textId="77777777" w:rsidR="00F774F3" w:rsidRPr="00F774F3" w:rsidRDefault="00F774F3" w:rsidP="00F774F3">
            <w:pPr>
              <w:jc w:val="center"/>
              <w:rPr>
                <w:b/>
                <w:bCs/>
                <w:sz w:val="22"/>
                <w:szCs w:val="22"/>
                <w:lang w:eastAsia="en-US"/>
              </w:rPr>
            </w:pPr>
            <w:proofErr w:type="spellStart"/>
            <w:r w:rsidRPr="00F774F3">
              <w:rPr>
                <w:b/>
                <w:bCs/>
                <w:sz w:val="22"/>
                <w:szCs w:val="22"/>
                <w:lang w:eastAsia="en-US"/>
              </w:rPr>
              <w:t>Праздники</w:t>
            </w:r>
            <w:proofErr w:type="spellEnd"/>
            <w:r w:rsidRPr="00F774F3">
              <w:rPr>
                <w:b/>
                <w:bCs/>
                <w:sz w:val="22"/>
                <w:szCs w:val="22"/>
                <w:lang w:eastAsia="en-US"/>
              </w:rPr>
              <w:t xml:space="preserve"> </w:t>
            </w:r>
            <w:proofErr w:type="spellStart"/>
            <w:r w:rsidRPr="00F774F3">
              <w:rPr>
                <w:b/>
                <w:bCs/>
                <w:sz w:val="22"/>
                <w:szCs w:val="22"/>
                <w:lang w:eastAsia="en-US"/>
              </w:rPr>
              <w:t>по</w:t>
            </w:r>
            <w:proofErr w:type="spellEnd"/>
            <w:r w:rsidRPr="00F774F3">
              <w:rPr>
                <w:b/>
                <w:bCs/>
                <w:sz w:val="22"/>
                <w:szCs w:val="22"/>
                <w:lang w:eastAsia="en-US"/>
              </w:rPr>
              <w:t xml:space="preserve"> ФОП ДО</w:t>
            </w:r>
          </w:p>
        </w:tc>
        <w:tc>
          <w:tcPr>
            <w:tcW w:w="2624" w:type="dxa"/>
            <w:vAlign w:val="center"/>
          </w:tcPr>
          <w:p w14:paraId="6DE03823" w14:textId="77777777" w:rsidR="00F774F3" w:rsidRPr="00F774F3" w:rsidRDefault="00F774F3" w:rsidP="00F774F3">
            <w:pPr>
              <w:jc w:val="center"/>
              <w:rPr>
                <w:spacing w:val="-10"/>
                <w:sz w:val="22"/>
                <w:szCs w:val="22"/>
                <w:lang w:eastAsia="en-US"/>
              </w:rPr>
            </w:pPr>
            <w:r w:rsidRPr="00F774F3">
              <w:rPr>
                <w:sz w:val="22"/>
                <w:szCs w:val="22"/>
                <w:lang w:eastAsia="en-US"/>
              </w:rPr>
              <w:t>-</w:t>
            </w:r>
          </w:p>
        </w:tc>
        <w:tc>
          <w:tcPr>
            <w:tcW w:w="2624" w:type="dxa"/>
            <w:gridSpan w:val="2"/>
            <w:vAlign w:val="center"/>
          </w:tcPr>
          <w:p w14:paraId="4DD67C9E" w14:textId="77777777" w:rsidR="00F774F3" w:rsidRPr="00F774F3" w:rsidRDefault="00F774F3" w:rsidP="00F774F3">
            <w:pPr>
              <w:jc w:val="center"/>
              <w:rPr>
                <w:spacing w:val="-10"/>
                <w:sz w:val="22"/>
                <w:szCs w:val="22"/>
                <w:lang w:eastAsia="en-US"/>
              </w:rPr>
            </w:pPr>
            <w:r w:rsidRPr="00F774F3">
              <w:rPr>
                <w:sz w:val="22"/>
                <w:szCs w:val="22"/>
                <w:lang w:eastAsia="en-US"/>
              </w:rPr>
              <w:t>-</w:t>
            </w:r>
          </w:p>
        </w:tc>
        <w:tc>
          <w:tcPr>
            <w:tcW w:w="2624" w:type="dxa"/>
            <w:vAlign w:val="center"/>
          </w:tcPr>
          <w:p w14:paraId="38779470" w14:textId="77777777" w:rsidR="00F774F3" w:rsidRPr="00F774F3" w:rsidRDefault="00F774F3" w:rsidP="00F774F3">
            <w:pPr>
              <w:jc w:val="center"/>
              <w:rPr>
                <w:spacing w:val="-10"/>
                <w:sz w:val="22"/>
                <w:szCs w:val="22"/>
                <w:lang w:eastAsia="en-US"/>
              </w:rPr>
            </w:pPr>
            <w:r w:rsidRPr="00F774F3">
              <w:rPr>
                <w:sz w:val="22"/>
                <w:szCs w:val="22"/>
                <w:lang w:eastAsia="en-US"/>
              </w:rPr>
              <w:t xml:space="preserve">27 </w:t>
            </w:r>
            <w:proofErr w:type="spellStart"/>
            <w:r w:rsidRPr="00F774F3">
              <w:rPr>
                <w:sz w:val="22"/>
                <w:szCs w:val="22"/>
                <w:lang w:eastAsia="en-US"/>
              </w:rPr>
              <w:t>марта</w:t>
            </w:r>
            <w:proofErr w:type="spellEnd"/>
            <w:r w:rsidRPr="00F774F3">
              <w:rPr>
                <w:sz w:val="22"/>
                <w:szCs w:val="22"/>
                <w:lang w:eastAsia="en-US"/>
              </w:rPr>
              <w:t xml:space="preserve"> - </w:t>
            </w:r>
            <w:proofErr w:type="spellStart"/>
            <w:r w:rsidRPr="00F774F3">
              <w:rPr>
                <w:sz w:val="22"/>
                <w:szCs w:val="22"/>
                <w:lang w:eastAsia="en-US"/>
              </w:rPr>
              <w:t>Всемирный</w:t>
            </w:r>
            <w:proofErr w:type="spellEnd"/>
            <w:r w:rsidRPr="00F774F3">
              <w:rPr>
                <w:sz w:val="22"/>
                <w:szCs w:val="22"/>
                <w:lang w:eastAsia="en-US"/>
              </w:rPr>
              <w:t xml:space="preserve"> </w:t>
            </w:r>
            <w:proofErr w:type="spellStart"/>
            <w:r w:rsidRPr="00F774F3">
              <w:rPr>
                <w:sz w:val="22"/>
                <w:szCs w:val="22"/>
                <w:lang w:eastAsia="en-US"/>
              </w:rPr>
              <w:t>день</w:t>
            </w:r>
            <w:proofErr w:type="spellEnd"/>
            <w:r w:rsidRPr="00F774F3">
              <w:rPr>
                <w:sz w:val="22"/>
                <w:szCs w:val="22"/>
                <w:lang w:eastAsia="en-US"/>
              </w:rPr>
              <w:t xml:space="preserve"> </w:t>
            </w:r>
            <w:proofErr w:type="spellStart"/>
            <w:r w:rsidRPr="00F774F3">
              <w:rPr>
                <w:sz w:val="22"/>
                <w:szCs w:val="22"/>
                <w:lang w:eastAsia="en-US"/>
              </w:rPr>
              <w:t>театра</w:t>
            </w:r>
            <w:proofErr w:type="spellEnd"/>
          </w:p>
        </w:tc>
        <w:tc>
          <w:tcPr>
            <w:tcW w:w="2624" w:type="dxa"/>
            <w:vAlign w:val="center"/>
          </w:tcPr>
          <w:p w14:paraId="5E865AC3" w14:textId="77777777" w:rsidR="00F774F3" w:rsidRPr="00F774F3" w:rsidRDefault="00F774F3" w:rsidP="00F774F3">
            <w:pPr>
              <w:jc w:val="center"/>
              <w:rPr>
                <w:sz w:val="22"/>
                <w:szCs w:val="22"/>
                <w:lang w:eastAsia="en-US"/>
              </w:rPr>
            </w:pPr>
            <w:r w:rsidRPr="00F774F3">
              <w:rPr>
                <w:sz w:val="22"/>
                <w:szCs w:val="22"/>
                <w:lang w:eastAsia="en-US"/>
              </w:rPr>
              <w:t xml:space="preserve">27 </w:t>
            </w:r>
            <w:proofErr w:type="spellStart"/>
            <w:r w:rsidRPr="00F774F3">
              <w:rPr>
                <w:sz w:val="22"/>
                <w:szCs w:val="22"/>
                <w:lang w:eastAsia="en-US"/>
              </w:rPr>
              <w:t>марта</w:t>
            </w:r>
            <w:proofErr w:type="spellEnd"/>
            <w:r w:rsidRPr="00F774F3">
              <w:rPr>
                <w:sz w:val="22"/>
                <w:szCs w:val="22"/>
                <w:lang w:eastAsia="en-US"/>
              </w:rPr>
              <w:t xml:space="preserve"> - </w:t>
            </w:r>
            <w:proofErr w:type="spellStart"/>
            <w:r w:rsidRPr="00F774F3">
              <w:rPr>
                <w:sz w:val="22"/>
                <w:szCs w:val="22"/>
                <w:lang w:eastAsia="en-US"/>
              </w:rPr>
              <w:t>Всемирный</w:t>
            </w:r>
            <w:proofErr w:type="spellEnd"/>
            <w:r w:rsidRPr="00F774F3">
              <w:rPr>
                <w:sz w:val="22"/>
                <w:szCs w:val="22"/>
                <w:lang w:eastAsia="en-US"/>
              </w:rPr>
              <w:t xml:space="preserve"> </w:t>
            </w:r>
            <w:proofErr w:type="spellStart"/>
            <w:r w:rsidRPr="00F774F3">
              <w:rPr>
                <w:sz w:val="22"/>
                <w:szCs w:val="22"/>
                <w:lang w:eastAsia="en-US"/>
              </w:rPr>
              <w:t>день</w:t>
            </w:r>
            <w:proofErr w:type="spellEnd"/>
            <w:r w:rsidRPr="00F774F3">
              <w:rPr>
                <w:sz w:val="22"/>
                <w:szCs w:val="22"/>
                <w:lang w:eastAsia="en-US"/>
              </w:rPr>
              <w:t xml:space="preserve"> </w:t>
            </w:r>
            <w:proofErr w:type="spellStart"/>
            <w:r w:rsidRPr="00F774F3">
              <w:rPr>
                <w:sz w:val="22"/>
                <w:szCs w:val="22"/>
                <w:lang w:eastAsia="en-US"/>
              </w:rPr>
              <w:t>театра</w:t>
            </w:r>
            <w:proofErr w:type="spellEnd"/>
          </w:p>
        </w:tc>
        <w:tc>
          <w:tcPr>
            <w:tcW w:w="2625" w:type="dxa"/>
            <w:vAlign w:val="center"/>
          </w:tcPr>
          <w:p w14:paraId="6354CF04" w14:textId="77777777" w:rsidR="00F774F3" w:rsidRPr="00F774F3" w:rsidRDefault="00F774F3" w:rsidP="00F774F3">
            <w:pPr>
              <w:jc w:val="center"/>
              <w:rPr>
                <w:sz w:val="22"/>
                <w:szCs w:val="22"/>
                <w:lang w:eastAsia="en-US"/>
              </w:rPr>
            </w:pPr>
            <w:r w:rsidRPr="00F774F3">
              <w:rPr>
                <w:sz w:val="22"/>
                <w:szCs w:val="22"/>
                <w:lang w:eastAsia="en-US"/>
              </w:rPr>
              <w:t xml:space="preserve">27 </w:t>
            </w:r>
            <w:proofErr w:type="spellStart"/>
            <w:r w:rsidRPr="00F774F3">
              <w:rPr>
                <w:sz w:val="22"/>
                <w:szCs w:val="22"/>
                <w:lang w:eastAsia="en-US"/>
              </w:rPr>
              <w:t>марта</w:t>
            </w:r>
            <w:proofErr w:type="spellEnd"/>
            <w:r w:rsidRPr="00F774F3">
              <w:rPr>
                <w:sz w:val="22"/>
                <w:szCs w:val="22"/>
                <w:lang w:eastAsia="en-US"/>
              </w:rPr>
              <w:t xml:space="preserve"> - </w:t>
            </w:r>
            <w:proofErr w:type="spellStart"/>
            <w:r w:rsidRPr="00F774F3">
              <w:rPr>
                <w:sz w:val="22"/>
                <w:szCs w:val="22"/>
                <w:lang w:eastAsia="en-US"/>
              </w:rPr>
              <w:t>Всемирный</w:t>
            </w:r>
            <w:proofErr w:type="spellEnd"/>
            <w:r w:rsidRPr="00F774F3">
              <w:rPr>
                <w:sz w:val="22"/>
                <w:szCs w:val="22"/>
                <w:lang w:eastAsia="en-US"/>
              </w:rPr>
              <w:t xml:space="preserve"> </w:t>
            </w:r>
            <w:proofErr w:type="spellStart"/>
            <w:r w:rsidRPr="00F774F3">
              <w:rPr>
                <w:sz w:val="22"/>
                <w:szCs w:val="22"/>
                <w:lang w:eastAsia="en-US"/>
              </w:rPr>
              <w:t>день</w:t>
            </w:r>
            <w:proofErr w:type="spellEnd"/>
            <w:r w:rsidRPr="00F774F3">
              <w:rPr>
                <w:sz w:val="22"/>
                <w:szCs w:val="22"/>
                <w:lang w:eastAsia="en-US"/>
              </w:rPr>
              <w:t xml:space="preserve"> </w:t>
            </w:r>
            <w:proofErr w:type="spellStart"/>
            <w:r w:rsidRPr="00F774F3">
              <w:rPr>
                <w:sz w:val="22"/>
                <w:szCs w:val="22"/>
                <w:lang w:eastAsia="en-US"/>
              </w:rPr>
              <w:t>театра</w:t>
            </w:r>
            <w:proofErr w:type="spellEnd"/>
          </w:p>
        </w:tc>
      </w:tr>
      <w:tr w:rsidR="00F774F3" w:rsidRPr="00F774F3" w14:paraId="558CEB90" w14:textId="77777777" w:rsidTr="00463AAA">
        <w:trPr>
          <w:trHeight w:val="476"/>
        </w:trPr>
        <w:tc>
          <w:tcPr>
            <w:tcW w:w="2624" w:type="dxa"/>
            <w:vAlign w:val="center"/>
          </w:tcPr>
          <w:p w14:paraId="7E5E8466" w14:textId="77777777" w:rsidR="00F774F3" w:rsidRPr="00F774F3" w:rsidRDefault="00F774F3" w:rsidP="00F774F3">
            <w:pPr>
              <w:jc w:val="center"/>
              <w:rPr>
                <w:b/>
                <w:bCs/>
                <w:sz w:val="22"/>
                <w:szCs w:val="22"/>
                <w:lang w:eastAsia="en-US"/>
              </w:rPr>
            </w:pPr>
            <w:proofErr w:type="spellStart"/>
            <w:r w:rsidRPr="00F774F3">
              <w:rPr>
                <w:b/>
                <w:bCs/>
                <w:sz w:val="22"/>
                <w:szCs w:val="22"/>
                <w:lang w:eastAsia="en-US"/>
              </w:rPr>
              <w:t>Дополнительные</w:t>
            </w:r>
            <w:proofErr w:type="spellEnd"/>
            <w:r w:rsidRPr="00F774F3">
              <w:rPr>
                <w:b/>
                <w:bCs/>
                <w:sz w:val="22"/>
                <w:szCs w:val="22"/>
                <w:lang w:eastAsia="en-US"/>
              </w:rPr>
              <w:t xml:space="preserve"> </w:t>
            </w:r>
            <w:proofErr w:type="spellStart"/>
            <w:r w:rsidRPr="00F774F3">
              <w:rPr>
                <w:b/>
                <w:bCs/>
                <w:sz w:val="22"/>
                <w:szCs w:val="22"/>
                <w:lang w:eastAsia="en-US"/>
              </w:rPr>
              <w:t>праздники</w:t>
            </w:r>
            <w:proofErr w:type="spellEnd"/>
          </w:p>
        </w:tc>
        <w:tc>
          <w:tcPr>
            <w:tcW w:w="2624" w:type="dxa"/>
            <w:vAlign w:val="center"/>
          </w:tcPr>
          <w:p w14:paraId="0B0A3EFC" w14:textId="77777777" w:rsidR="00F774F3" w:rsidRPr="00F774F3" w:rsidRDefault="00F774F3" w:rsidP="00F774F3">
            <w:pPr>
              <w:jc w:val="center"/>
              <w:rPr>
                <w:spacing w:val="-10"/>
                <w:sz w:val="22"/>
                <w:szCs w:val="22"/>
                <w:lang w:eastAsia="en-US"/>
              </w:rPr>
            </w:pPr>
            <w:r w:rsidRPr="00F774F3">
              <w:rPr>
                <w:sz w:val="22"/>
                <w:szCs w:val="22"/>
                <w:lang w:eastAsia="en-US"/>
              </w:rPr>
              <w:t>-</w:t>
            </w:r>
          </w:p>
        </w:tc>
        <w:tc>
          <w:tcPr>
            <w:tcW w:w="2624" w:type="dxa"/>
            <w:gridSpan w:val="2"/>
            <w:vAlign w:val="center"/>
          </w:tcPr>
          <w:p w14:paraId="231EFBD3" w14:textId="77777777" w:rsidR="00F774F3" w:rsidRPr="00F774F3" w:rsidRDefault="00F774F3" w:rsidP="00F774F3">
            <w:pPr>
              <w:jc w:val="center"/>
              <w:rPr>
                <w:spacing w:val="-10"/>
                <w:sz w:val="22"/>
                <w:szCs w:val="22"/>
                <w:lang w:eastAsia="en-US"/>
              </w:rPr>
            </w:pPr>
            <w:r w:rsidRPr="00F774F3">
              <w:rPr>
                <w:sz w:val="22"/>
                <w:szCs w:val="22"/>
                <w:lang w:eastAsia="en-US"/>
              </w:rPr>
              <w:t>-</w:t>
            </w:r>
          </w:p>
        </w:tc>
        <w:tc>
          <w:tcPr>
            <w:tcW w:w="2624" w:type="dxa"/>
            <w:vAlign w:val="center"/>
          </w:tcPr>
          <w:p w14:paraId="76AFA2EB" w14:textId="77777777" w:rsidR="00F774F3" w:rsidRPr="00F774F3" w:rsidRDefault="00F774F3" w:rsidP="00F774F3">
            <w:pPr>
              <w:jc w:val="center"/>
              <w:rPr>
                <w:spacing w:val="-10"/>
                <w:sz w:val="22"/>
                <w:szCs w:val="22"/>
                <w:lang w:eastAsia="en-US"/>
              </w:rPr>
            </w:pPr>
            <w:r w:rsidRPr="00F774F3">
              <w:rPr>
                <w:sz w:val="22"/>
                <w:szCs w:val="22"/>
                <w:lang w:eastAsia="en-US"/>
              </w:rPr>
              <w:t>-</w:t>
            </w:r>
          </w:p>
        </w:tc>
        <w:tc>
          <w:tcPr>
            <w:tcW w:w="2624" w:type="dxa"/>
            <w:vAlign w:val="center"/>
          </w:tcPr>
          <w:p w14:paraId="4B0A0655" w14:textId="77777777" w:rsidR="00F774F3" w:rsidRPr="00F774F3" w:rsidRDefault="00F774F3" w:rsidP="00F774F3">
            <w:pPr>
              <w:jc w:val="center"/>
              <w:rPr>
                <w:sz w:val="22"/>
                <w:szCs w:val="22"/>
                <w:lang w:val="ru-RU" w:eastAsia="en-US"/>
              </w:rPr>
            </w:pPr>
            <w:r w:rsidRPr="00F774F3">
              <w:rPr>
                <w:sz w:val="22"/>
                <w:szCs w:val="22"/>
                <w:lang w:val="ru-RU" w:eastAsia="en-US"/>
              </w:rPr>
              <w:t>25 марта - День</w:t>
            </w:r>
          </w:p>
          <w:p w14:paraId="5AA1D98C" w14:textId="77777777" w:rsidR="00F774F3" w:rsidRPr="00F774F3" w:rsidRDefault="00F774F3" w:rsidP="00F774F3">
            <w:pPr>
              <w:jc w:val="center"/>
              <w:rPr>
                <w:sz w:val="22"/>
                <w:szCs w:val="22"/>
                <w:lang w:val="ru-RU" w:eastAsia="en-US"/>
              </w:rPr>
            </w:pPr>
            <w:r w:rsidRPr="00F774F3">
              <w:rPr>
                <w:sz w:val="22"/>
                <w:szCs w:val="22"/>
                <w:lang w:val="ru-RU" w:eastAsia="en-US"/>
              </w:rPr>
              <w:t>работника культуры России</w:t>
            </w:r>
          </w:p>
        </w:tc>
        <w:tc>
          <w:tcPr>
            <w:tcW w:w="2625" w:type="dxa"/>
            <w:vAlign w:val="center"/>
          </w:tcPr>
          <w:p w14:paraId="0E23B491" w14:textId="77777777" w:rsidR="00F774F3" w:rsidRPr="00F774F3" w:rsidRDefault="00F774F3" w:rsidP="00F774F3">
            <w:pPr>
              <w:jc w:val="center"/>
              <w:rPr>
                <w:sz w:val="22"/>
                <w:szCs w:val="22"/>
                <w:lang w:val="ru-RU" w:eastAsia="en-US"/>
              </w:rPr>
            </w:pPr>
            <w:r w:rsidRPr="00F774F3">
              <w:rPr>
                <w:sz w:val="22"/>
                <w:szCs w:val="22"/>
                <w:lang w:val="ru-RU" w:eastAsia="en-US"/>
              </w:rPr>
              <w:t>25 марта - День</w:t>
            </w:r>
          </w:p>
          <w:p w14:paraId="0AD2D6F3" w14:textId="77777777" w:rsidR="00F774F3" w:rsidRPr="00F774F3" w:rsidRDefault="00F774F3" w:rsidP="00F774F3">
            <w:pPr>
              <w:jc w:val="center"/>
              <w:rPr>
                <w:sz w:val="22"/>
                <w:szCs w:val="22"/>
                <w:lang w:val="ru-RU" w:eastAsia="en-US"/>
              </w:rPr>
            </w:pPr>
            <w:r w:rsidRPr="00F774F3">
              <w:rPr>
                <w:sz w:val="22"/>
                <w:szCs w:val="22"/>
                <w:lang w:val="ru-RU" w:eastAsia="en-US"/>
              </w:rPr>
              <w:t>работника культуры России</w:t>
            </w:r>
          </w:p>
        </w:tc>
      </w:tr>
      <w:tr w:rsidR="00F774F3" w:rsidRPr="00F774F3" w14:paraId="1DB2DB57" w14:textId="77777777" w:rsidTr="00F774F3">
        <w:trPr>
          <w:trHeight w:val="476"/>
        </w:trPr>
        <w:tc>
          <w:tcPr>
            <w:tcW w:w="15745" w:type="dxa"/>
            <w:gridSpan w:val="7"/>
            <w:shd w:val="clear" w:color="auto" w:fill="D6E3BC"/>
            <w:vAlign w:val="center"/>
          </w:tcPr>
          <w:p w14:paraId="1A35D180" w14:textId="77777777" w:rsidR="00F774F3" w:rsidRPr="00F774F3" w:rsidRDefault="00F774F3" w:rsidP="00F774F3">
            <w:pPr>
              <w:jc w:val="center"/>
              <w:rPr>
                <w:b/>
                <w:sz w:val="28"/>
                <w:szCs w:val="28"/>
                <w:lang w:eastAsia="en-US"/>
              </w:rPr>
            </w:pPr>
            <w:r w:rsidRPr="00F774F3">
              <w:rPr>
                <w:b/>
                <w:sz w:val="28"/>
                <w:szCs w:val="28"/>
                <w:lang w:eastAsia="en-US"/>
              </w:rPr>
              <w:t>АПРЕЛЬ</w:t>
            </w:r>
          </w:p>
        </w:tc>
      </w:tr>
      <w:tr w:rsidR="00F774F3" w:rsidRPr="00F774F3" w14:paraId="0C9C4818" w14:textId="77777777" w:rsidTr="00F774F3">
        <w:trPr>
          <w:trHeight w:val="476"/>
        </w:trPr>
        <w:tc>
          <w:tcPr>
            <w:tcW w:w="15745" w:type="dxa"/>
            <w:gridSpan w:val="7"/>
            <w:shd w:val="clear" w:color="auto" w:fill="CCC0D9"/>
            <w:vAlign w:val="center"/>
          </w:tcPr>
          <w:p w14:paraId="71956927" w14:textId="77777777" w:rsidR="00F774F3" w:rsidRPr="00F774F3" w:rsidRDefault="00F774F3" w:rsidP="00F774F3">
            <w:pPr>
              <w:jc w:val="center"/>
              <w:rPr>
                <w:b/>
                <w:sz w:val="22"/>
                <w:szCs w:val="22"/>
                <w:lang w:eastAsia="en-US"/>
              </w:rPr>
            </w:pPr>
            <w:r w:rsidRPr="00F774F3">
              <w:rPr>
                <w:b/>
                <w:sz w:val="22"/>
                <w:szCs w:val="22"/>
                <w:lang w:eastAsia="en-US"/>
              </w:rPr>
              <w:t>1 НЕДЕЛЯ</w:t>
            </w:r>
          </w:p>
          <w:p w14:paraId="0BEFE120" w14:textId="77777777" w:rsidR="00F774F3" w:rsidRPr="00F774F3" w:rsidRDefault="00F774F3" w:rsidP="00F774F3">
            <w:pPr>
              <w:jc w:val="center"/>
              <w:rPr>
                <w:sz w:val="22"/>
                <w:szCs w:val="22"/>
                <w:lang w:eastAsia="en-US"/>
              </w:rPr>
            </w:pPr>
            <w:r w:rsidRPr="00F774F3">
              <w:rPr>
                <w:b/>
                <w:sz w:val="22"/>
                <w:szCs w:val="22"/>
                <w:lang w:eastAsia="en-US"/>
              </w:rPr>
              <w:t>31.03.-04.04.2024</w:t>
            </w:r>
          </w:p>
        </w:tc>
      </w:tr>
      <w:tr w:rsidR="00F774F3" w:rsidRPr="00F774F3" w14:paraId="34628F36" w14:textId="77777777" w:rsidTr="00463AAA">
        <w:trPr>
          <w:trHeight w:val="476"/>
        </w:trPr>
        <w:tc>
          <w:tcPr>
            <w:tcW w:w="7872" w:type="dxa"/>
            <w:gridSpan w:val="4"/>
          </w:tcPr>
          <w:p w14:paraId="62866E6C" w14:textId="77777777" w:rsidR="00F774F3" w:rsidRPr="00F774F3" w:rsidRDefault="00F774F3" w:rsidP="00F774F3">
            <w:pPr>
              <w:jc w:val="center"/>
              <w:rPr>
                <w:b/>
                <w:spacing w:val="-10"/>
                <w:sz w:val="22"/>
                <w:szCs w:val="22"/>
                <w:lang w:val="ru-RU" w:eastAsia="en-US"/>
              </w:rPr>
            </w:pPr>
            <w:r w:rsidRPr="00F774F3">
              <w:rPr>
                <w:b/>
                <w:spacing w:val="-10"/>
                <w:sz w:val="22"/>
                <w:szCs w:val="22"/>
                <w:lang w:val="ru-RU" w:eastAsia="en-US"/>
              </w:rPr>
              <w:t>Описание</w:t>
            </w:r>
          </w:p>
          <w:p w14:paraId="5A471DCB" w14:textId="77777777" w:rsidR="00F774F3" w:rsidRPr="00F774F3" w:rsidRDefault="00F774F3" w:rsidP="00F774F3">
            <w:pPr>
              <w:rPr>
                <w:spacing w:val="-10"/>
                <w:sz w:val="22"/>
                <w:szCs w:val="22"/>
                <w:lang w:val="ru-RU" w:eastAsia="en-US"/>
              </w:rPr>
            </w:pPr>
            <w:r w:rsidRPr="00F774F3">
              <w:rPr>
                <w:spacing w:val="-10"/>
                <w:sz w:val="22"/>
                <w:szCs w:val="22"/>
                <w:lang w:val="ru-RU" w:eastAsia="en-US"/>
              </w:rPr>
              <w:t xml:space="preserve">Все о птицах, </w:t>
            </w:r>
            <w:proofErr w:type="gramStart"/>
            <w:r w:rsidRPr="00F774F3">
              <w:rPr>
                <w:spacing w:val="-10"/>
                <w:sz w:val="22"/>
                <w:szCs w:val="22"/>
                <w:lang w:val="ru-RU" w:eastAsia="en-US"/>
              </w:rPr>
              <w:t>животных,  рыбах</w:t>
            </w:r>
            <w:proofErr w:type="gramEnd"/>
            <w:r w:rsidRPr="00F774F3">
              <w:rPr>
                <w:spacing w:val="-10"/>
                <w:sz w:val="22"/>
                <w:szCs w:val="22"/>
                <w:lang w:val="ru-RU" w:eastAsia="en-US"/>
              </w:rPr>
              <w:t xml:space="preserve"> и насекомых. Особенности, разновидности, питание, образ жизни и так далее. Домашние рыбки и насекомые. Домашние птицы. Домашние животные. Условия жизни в доме и на воле.</w:t>
            </w:r>
          </w:p>
          <w:p w14:paraId="754ED88C" w14:textId="77777777" w:rsidR="00F774F3" w:rsidRPr="00F774F3" w:rsidRDefault="00F774F3" w:rsidP="00F774F3">
            <w:pPr>
              <w:rPr>
                <w:spacing w:val="-10"/>
                <w:sz w:val="22"/>
                <w:szCs w:val="22"/>
                <w:lang w:val="ru-RU" w:eastAsia="en-US"/>
              </w:rPr>
            </w:pPr>
          </w:p>
          <w:p w14:paraId="6CD670F6" w14:textId="77777777" w:rsidR="00F774F3" w:rsidRPr="00F774F3" w:rsidRDefault="00F774F3" w:rsidP="00F774F3">
            <w:pPr>
              <w:rPr>
                <w:spacing w:val="-10"/>
                <w:sz w:val="22"/>
                <w:szCs w:val="22"/>
                <w:lang w:val="ru-RU" w:eastAsia="en-US"/>
              </w:rPr>
            </w:pPr>
            <w:r w:rsidRPr="00F774F3">
              <w:rPr>
                <w:b/>
                <w:spacing w:val="-10"/>
                <w:sz w:val="22"/>
                <w:szCs w:val="22"/>
                <w:lang w:val="ru-RU" w:eastAsia="en-US"/>
              </w:rPr>
              <w:t xml:space="preserve">Итоговое </w:t>
            </w:r>
            <w:proofErr w:type="gramStart"/>
            <w:r w:rsidRPr="00F774F3">
              <w:rPr>
                <w:b/>
                <w:spacing w:val="-10"/>
                <w:sz w:val="22"/>
                <w:szCs w:val="22"/>
                <w:lang w:val="ru-RU" w:eastAsia="en-US"/>
              </w:rPr>
              <w:t>мероприятие:</w:t>
            </w:r>
            <w:r w:rsidRPr="00F774F3">
              <w:rPr>
                <w:spacing w:val="-10"/>
                <w:sz w:val="22"/>
                <w:szCs w:val="22"/>
                <w:lang w:val="ru-RU" w:eastAsia="en-US"/>
              </w:rPr>
              <w:t xml:space="preserve">  мл</w:t>
            </w:r>
            <w:proofErr w:type="gramEnd"/>
            <w:r w:rsidRPr="00F774F3">
              <w:rPr>
                <w:spacing w:val="-10"/>
                <w:sz w:val="22"/>
                <w:szCs w:val="22"/>
                <w:lang w:val="ru-RU" w:eastAsia="en-US"/>
              </w:rPr>
              <w:t xml:space="preserve">/в - выставка рисунков «Мое любимое животное», </w:t>
            </w:r>
            <w:proofErr w:type="spellStart"/>
            <w:r w:rsidRPr="00F774F3">
              <w:rPr>
                <w:spacing w:val="-10"/>
                <w:sz w:val="22"/>
                <w:szCs w:val="22"/>
                <w:lang w:val="ru-RU" w:eastAsia="en-US"/>
              </w:rPr>
              <w:t>ст</w:t>
            </w:r>
            <w:proofErr w:type="spellEnd"/>
            <w:r w:rsidRPr="00F774F3">
              <w:rPr>
                <w:spacing w:val="-10"/>
                <w:sz w:val="22"/>
                <w:szCs w:val="22"/>
                <w:lang w:val="ru-RU" w:eastAsia="en-US"/>
              </w:rPr>
              <w:t>/в изготовление собственных книг на данную тематику.</w:t>
            </w:r>
          </w:p>
        </w:tc>
        <w:tc>
          <w:tcPr>
            <w:tcW w:w="7873" w:type="dxa"/>
            <w:gridSpan w:val="3"/>
            <w:vAlign w:val="center"/>
          </w:tcPr>
          <w:p w14:paraId="79B8822D" w14:textId="77777777" w:rsidR="00F774F3" w:rsidRPr="00F774F3" w:rsidRDefault="00F774F3" w:rsidP="00F774F3">
            <w:pPr>
              <w:rPr>
                <w:sz w:val="22"/>
                <w:szCs w:val="22"/>
                <w:lang w:val="ru-RU" w:eastAsia="en-US"/>
              </w:rPr>
            </w:pPr>
            <w:r w:rsidRPr="00F774F3">
              <w:rPr>
                <w:sz w:val="22"/>
                <w:szCs w:val="22"/>
                <w:lang w:val="ru-RU" w:eastAsia="en-US"/>
              </w:rPr>
              <w:t>Формы организации разнообразной деятельности дошкольников:</w:t>
            </w:r>
          </w:p>
          <w:tbl>
            <w:tblPr>
              <w:tblStyle w:val="81"/>
              <w:tblW w:w="8108" w:type="dxa"/>
              <w:tblInd w:w="100" w:type="dxa"/>
              <w:tblLayout w:type="fixed"/>
              <w:tblLook w:val="04A0" w:firstRow="1" w:lastRow="0" w:firstColumn="1" w:lastColumn="0" w:noHBand="0" w:noVBand="1"/>
            </w:tblPr>
            <w:tblGrid>
              <w:gridCol w:w="4054"/>
              <w:gridCol w:w="4054"/>
            </w:tblGrid>
            <w:tr w:rsidR="00F774F3" w:rsidRPr="00F774F3" w14:paraId="65B1BA64" w14:textId="77777777" w:rsidTr="00463AAA">
              <w:tc>
                <w:tcPr>
                  <w:tcW w:w="4054" w:type="dxa"/>
                </w:tcPr>
                <w:p w14:paraId="3666FF72" w14:textId="77777777" w:rsidR="00F774F3" w:rsidRPr="00F774F3" w:rsidRDefault="00F774F3" w:rsidP="006332CD">
                  <w:pPr>
                    <w:framePr w:hSpace="180" w:wrap="around" w:vAnchor="text" w:hAnchor="margin" w:xAlign="center" w:y="-839"/>
                    <w:rPr>
                      <w:sz w:val="22"/>
                      <w:szCs w:val="22"/>
                      <w:lang w:eastAsia="en-US"/>
                    </w:rPr>
                  </w:pPr>
                  <w:r w:rsidRPr="00F774F3">
                    <w:rPr>
                      <w:sz w:val="22"/>
                      <w:szCs w:val="22"/>
                      <w:lang w:eastAsia="en-US"/>
                    </w:rPr>
                    <w:t xml:space="preserve">• </w:t>
                  </w:r>
                  <w:proofErr w:type="spellStart"/>
                  <w:r w:rsidRPr="00F774F3">
                    <w:rPr>
                      <w:sz w:val="22"/>
                      <w:szCs w:val="22"/>
                      <w:lang w:eastAsia="en-US"/>
                    </w:rPr>
                    <w:t>беседы</w:t>
                  </w:r>
                  <w:proofErr w:type="spellEnd"/>
                  <w:r w:rsidRPr="00F774F3">
                    <w:rPr>
                      <w:sz w:val="22"/>
                      <w:szCs w:val="22"/>
                      <w:lang w:eastAsia="en-US"/>
                    </w:rPr>
                    <w:t xml:space="preserve">, </w:t>
                  </w:r>
                  <w:proofErr w:type="spellStart"/>
                  <w:r w:rsidRPr="00F774F3">
                    <w:rPr>
                      <w:sz w:val="22"/>
                      <w:szCs w:val="22"/>
                      <w:lang w:eastAsia="en-US"/>
                    </w:rPr>
                    <w:t>развивающий</w:t>
                  </w:r>
                  <w:proofErr w:type="spellEnd"/>
                  <w:r w:rsidRPr="00F774F3">
                    <w:rPr>
                      <w:sz w:val="22"/>
                      <w:szCs w:val="22"/>
                      <w:lang w:eastAsia="en-US"/>
                    </w:rPr>
                    <w:t xml:space="preserve"> </w:t>
                  </w:r>
                  <w:proofErr w:type="spellStart"/>
                  <w:r w:rsidRPr="00F774F3">
                    <w:rPr>
                      <w:sz w:val="22"/>
                      <w:szCs w:val="22"/>
                      <w:lang w:eastAsia="en-US"/>
                    </w:rPr>
                    <w:t>диалог</w:t>
                  </w:r>
                  <w:proofErr w:type="spellEnd"/>
                  <w:r w:rsidRPr="00F774F3">
                    <w:rPr>
                      <w:sz w:val="22"/>
                      <w:szCs w:val="22"/>
                      <w:lang w:eastAsia="en-US"/>
                    </w:rPr>
                    <w:t xml:space="preserve"> (</w:t>
                  </w:r>
                  <w:proofErr w:type="spellStart"/>
                  <w:r w:rsidRPr="00F774F3">
                    <w:rPr>
                      <w:sz w:val="22"/>
                      <w:szCs w:val="22"/>
                      <w:lang w:eastAsia="en-US"/>
                    </w:rPr>
                    <w:t>круг</w:t>
                  </w:r>
                  <w:proofErr w:type="spellEnd"/>
                  <w:r w:rsidRPr="00F774F3">
                    <w:rPr>
                      <w:sz w:val="22"/>
                      <w:szCs w:val="22"/>
                      <w:lang w:eastAsia="en-US"/>
                    </w:rPr>
                    <w:t>)</w:t>
                  </w:r>
                </w:p>
              </w:tc>
              <w:tc>
                <w:tcPr>
                  <w:tcW w:w="4054" w:type="dxa"/>
                </w:tcPr>
                <w:p w14:paraId="28627F13" w14:textId="77777777" w:rsidR="00F774F3" w:rsidRPr="00F774F3" w:rsidRDefault="00F774F3" w:rsidP="006332CD">
                  <w:pPr>
                    <w:framePr w:hSpace="180" w:wrap="around" w:vAnchor="text" w:hAnchor="margin" w:xAlign="center" w:y="-839"/>
                    <w:rPr>
                      <w:sz w:val="22"/>
                      <w:szCs w:val="22"/>
                      <w:lang w:val="ru-RU" w:eastAsia="en-US"/>
                    </w:rPr>
                  </w:pPr>
                  <w:r w:rsidRPr="00F774F3">
                    <w:rPr>
                      <w:sz w:val="22"/>
                      <w:szCs w:val="22"/>
                      <w:lang w:val="ru-RU" w:eastAsia="en-US"/>
                    </w:rPr>
                    <w:t>• игры (д/и, режиссерские, с/р, п/и, др.)</w:t>
                  </w:r>
                </w:p>
              </w:tc>
            </w:tr>
            <w:tr w:rsidR="00F774F3" w:rsidRPr="00F774F3" w14:paraId="216E7E4E" w14:textId="77777777" w:rsidTr="00463AAA">
              <w:tc>
                <w:tcPr>
                  <w:tcW w:w="4054" w:type="dxa"/>
                </w:tcPr>
                <w:p w14:paraId="6E487AE6" w14:textId="77777777" w:rsidR="00F774F3" w:rsidRPr="00F774F3" w:rsidRDefault="00F774F3" w:rsidP="006332CD">
                  <w:pPr>
                    <w:framePr w:hSpace="180" w:wrap="around" w:vAnchor="text" w:hAnchor="margin" w:xAlign="center" w:y="-839"/>
                    <w:rPr>
                      <w:sz w:val="22"/>
                      <w:szCs w:val="22"/>
                      <w:lang w:eastAsia="en-US"/>
                    </w:rPr>
                  </w:pPr>
                  <w:r w:rsidRPr="00F774F3">
                    <w:rPr>
                      <w:sz w:val="22"/>
                      <w:szCs w:val="22"/>
                      <w:lang w:eastAsia="en-US"/>
                    </w:rPr>
                    <w:t xml:space="preserve">• </w:t>
                  </w:r>
                  <w:proofErr w:type="spellStart"/>
                  <w:r w:rsidRPr="00F774F3">
                    <w:rPr>
                      <w:sz w:val="22"/>
                      <w:szCs w:val="22"/>
                      <w:lang w:eastAsia="en-US"/>
                    </w:rPr>
                    <w:t>игровые</w:t>
                  </w:r>
                  <w:proofErr w:type="spellEnd"/>
                  <w:r w:rsidRPr="00F774F3">
                    <w:rPr>
                      <w:sz w:val="22"/>
                      <w:szCs w:val="22"/>
                      <w:lang w:eastAsia="en-US"/>
                    </w:rPr>
                    <w:t xml:space="preserve"> </w:t>
                  </w:r>
                  <w:proofErr w:type="spellStart"/>
                  <w:r w:rsidRPr="00F774F3">
                    <w:rPr>
                      <w:sz w:val="22"/>
                      <w:szCs w:val="22"/>
                      <w:lang w:eastAsia="en-US"/>
                    </w:rPr>
                    <w:t>ситуации</w:t>
                  </w:r>
                  <w:proofErr w:type="spellEnd"/>
                </w:p>
              </w:tc>
              <w:tc>
                <w:tcPr>
                  <w:tcW w:w="4054" w:type="dxa"/>
                </w:tcPr>
                <w:p w14:paraId="6D9FAAF6" w14:textId="77777777" w:rsidR="00F774F3" w:rsidRPr="00F774F3" w:rsidRDefault="00F774F3" w:rsidP="006332CD">
                  <w:pPr>
                    <w:framePr w:hSpace="180" w:wrap="around" w:vAnchor="text" w:hAnchor="margin" w:xAlign="center" w:y="-839"/>
                    <w:rPr>
                      <w:sz w:val="22"/>
                      <w:szCs w:val="22"/>
                      <w:lang w:eastAsia="en-US"/>
                    </w:rPr>
                  </w:pPr>
                  <w:r w:rsidRPr="00F774F3">
                    <w:rPr>
                      <w:sz w:val="22"/>
                      <w:szCs w:val="22"/>
                      <w:lang w:eastAsia="en-US"/>
                    </w:rPr>
                    <w:t xml:space="preserve">• </w:t>
                  </w:r>
                  <w:proofErr w:type="spellStart"/>
                  <w:r w:rsidRPr="00F774F3">
                    <w:rPr>
                      <w:sz w:val="22"/>
                      <w:szCs w:val="22"/>
                      <w:lang w:eastAsia="en-US"/>
                    </w:rPr>
                    <w:t>игры-путешествия</w:t>
                  </w:r>
                  <w:proofErr w:type="spellEnd"/>
                </w:p>
              </w:tc>
            </w:tr>
            <w:tr w:rsidR="00F774F3" w:rsidRPr="00F774F3" w14:paraId="7D41B950" w14:textId="77777777" w:rsidTr="00463AAA">
              <w:tc>
                <w:tcPr>
                  <w:tcW w:w="4054" w:type="dxa"/>
                </w:tcPr>
                <w:p w14:paraId="26F02F35" w14:textId="77777777" w:rsidR="00F774F3" w:rsidRPr="00F774F3" w:rsidRDefault="00F774F3" w:rsidP="006332CD">
                  <w:pPr>
                    <w:framePr w:hSpace="180" w:wrap="around" w:vAnchor="text" w:hAnchor="margin" w:xAlign="center" w:y="-839"/>
                    <w:rPr>
                      <w:sz w:val="22"/>
                      <w:szCs w:val="22"/>
                      <w:lang w:eastAsia="en-US"/>
                    </w:rPr>
                  </w:pPr>
                  <w:r w:rsidRPr="00F774F3">
                    <w:rPr>
                      <w:sz w:val="22"/>
                      <w:szCs w:val="22"/>
                      <w:lang w:eastAsia="en-US"/>
                    </w:rPr>
                    <w:t xml:space="preserve">• </w:t>
                  </w:r>
                  <w:proofErr w:type="spellStart"/>
                  <w:r w:rsidRPr="00F774F3">
                    <w:rPr>
                      <w:sz w:val="22"/>
                      <w:szCs w:val="22"/>
                      <w:lang w:eastAsia="en-US"/>
                    </w:rPr>
                    <w:t>творческие</w:t>
                  </w:r>
                  <w:proofErr w:type="spellEnd"/>
                  <w:r w:rsidRPr="00F774F3">
                    <w:rPr>
                      <w:sz w:val="22"/>
                      <w:szCs w:val="22"/>
                      <w:lang w:eastAsia="en-US"/>
                    </w:rPr>
                    <w:t xml:space="preserve"> </w:t>
                  </w:r>
                  <w:proofErr w:type="spellStart"/>
                  <w:r w:rsidRPr="00F774F3">
                    <w:rPr>
                      <w:sz w:val="22"/>
                      <w:szCs w:val="22"/>
                      <w:lang w:eastAsia="en-US"/>
                    </w:rPr>
                    <w:t>мастерские</w:t>
                  </w:r>
                  <w:proofErr w:type="spellEnd"/>
                  <w:r w:rsidRPr="00F774F3">
                    <w:rPr>
                      <w:sz w:val="22"/>
                      <w:szCs w:val="22"/>
                      <w:lang w:eastAsia="en-US"/>
                    </w:rPr>
                    <w:t xml:space="preserve">, </w:t>
                  </w:r>
                  <w:proofErr w:type="spellStart"/>
                  <w:r w:rsidRPr="00F774F3">
                    <w:rPr>
                      <w:sz w:val="22"/>
                      <w:szCs w:val="22"/>
                      <w:lang w:eastAsia="en-US"/>
                    </w:rPr>
                    <w:t>детские</w:t>
                  </w:r>
                  <w:proofErr w:type="spellEnd"/>
                  <w:r w:rsidRPr="00F774F3">
                    <w:rPr>
                      <w:sz w:val="22"/>
                      <w:szCs w:val="22"/>
                      <w:lang w:eastAsia="en-US"/>
                    </w:rPr>
                    <w:t xml:space="preserve"> </w:t>
                  </w:r>
                  <w:proofErr w:type="spellStart"/>
                  <w:r w:rsidRPr="00F774F3">
                    <w:rPr>
                      <w:sz w:val="22"/>
                      <w:szCs w:val="22"/>
                      <w:lang w:eastAsia="en-US"/>
                    </w:rPr>
                    <w:t>лаборатории</w:t>
                  </w:r>
                  <w:proofErr w:type="spellEnd"/>
                </w:p>
              </w:tc>
              <w:tc>
                <w:tcPr>
                  <w:tcW w:w="4054" w:type="dxa"/>
                </w:tcPr>
                <w:p w14:paraId="674FD8EC" w14:textId="77777777" w:rsidR="00F774F3" w:rsidRPr="00F774F3" w:rsidRDefault="00F774F3" w:rsidP="006332CD">
                  <w:pPr>
                    <w:framePr w:hSpace="180" w:wrap="around" w:vAnchor="text" w:hAnchor="margin" w:xAlign="center" w:y="-839"/>
                    <w:rPr>
                      <w:sz w:val="22"/>
                      <w:szCs w:val="22"/>
                      <w:lang w:eastAsia="en-US"/>
                    </w:rPr>
                  </w:pPr>
                  <w:r w:rsidRPr="00F774F3">
                    <w:rPr>
                      <w:sz w:val="22"/>
                      <w:szCs w:val="22"/>
                      <w:lang w:eastAsia="en-US"/>
                    </w:rPr>
                    <w:t xml:space="preserve">• </w:t>
                  </w:r>
                  <w:proofErr w:type="spellStart"/>
                  <w:r w:rsidRPr="00F774F3">
                    <w:rPr>
                      <w:sz w:val="22"/>
                      <w:szCs w:val="22"/>
                      <w:lang w:eastAsia="en-US"/>
                    </w:rPr>
                    <w:t>эксперименты</w:t>
                  </w:r>
                  <w:proofErr w:type="spellEnd"/>
                  <w:r w:rsidRPr="00F774F3">
                    <w:rPr>
                      <w:sz w:val="22"/>
                      <w:szCs w:val="22"/>
                      <w:lang w:eastAsia="en-US"/>
                    </w:rPr>
                    <w:t xml:space="preserve">, </w:t>
                  </w:r>
                  <w:proofErr w:type="spellStart"/>
                  <w:r w:rsidRPr="00F774F3">
                    <w:rPr>
                      <w:sz w:val="22"/>
                      <w:szCs w:val="22"/>
                      <w:lang w:eastAsia="en-US"/>
                    </w:rPr>
                    <w:t>коллекционирование</w:t>
                  </w:r>
                  <w:proofErr w:type="spellEnd"/>
                </w:p>
              </w:tc>
            </w:tr>
            <w:tr w:rsidR="00F774F3" w:rsidRPr="00F774F3" w14:paraId="608A3BD4" w14:textId="77777777" w:rsidTr="00463AAA">
              <w:tc>
                <w:tcPr>
                  <w:tcW w:w="4054" w:type="dxa"/>
                </w:tcPr>
                <w:p w14:paraId="5D6F1B43" w14:textId="77777777" w:rsidR="00F774F3" w:rsidRPr="00F774F3" w:rsidRDefault="00F774F3" w:rsidP="006332CD">
                  <w:pPr>
                    <w:framePr w:hSpace="180" w:wrap="around" w:vAnchor="text" w:hAnchor="margin" w:xAlign="center" w:y="-839"/>
                    <w:rPr>
                      <w:sz w:val="22"/>
                      <w:szCs w:val="22"/>
                      <w:lang w:eastAsia="en-US"/>
                    </w:rPr>
                  </w:pPr>
                  <w:r w:rsidRPr="00F774F3">
                    <w:rPr>
                      <w:sz w:val="22"/>
                      <w:szCs w:val="22"/>
                      <w:lang w:eastAsia="en-US"/>
                    </w:rPr>
                    <w:t xml:space="preserve">• </w:t>
                  </w:r>
                  <w:proofErr w:type="spellStart"/>
                  <w:r w:rsidRPr="00F774F3">
                    <w:rPr>
                      <w:sz w:val="22"/>
                      <w:szCs w:val="22"/>
                      <w:lang w:eastAsia="en-US"/>
                    </w:rPr>
                    <w:t>целевые</w:t>
                  </w:r>
                  <w:proofErr w:type="spellEnd"/>
                  <w:r w:rsidRPr="00F774F3">
                    <w:rPr>
                      <w:sz w:val="22"/>
                      <w:szCs w:val="22"/>
                      <w:lang w:eastAsia="en-US"/>
                    </w:rPr>
                    <w:t xml:space="preserve"> </w:t>
                  </w:r>
                  <w:proofErr w:type="spellStart"/>
                  <w:r w:rsidRPr="00F774F3">
                    <w:rPr>
                      <w:sz w:val="22"/>
                      <w:szCs w:val="22"/>
                      <w:lang w:eastAsia="en-US"/>
                    </w:rPr>
                    <w:t>прогулки</w:t>
                  </w:r>
                  <w:proofErr w:type="spellEnd"/>
                </w:p>
              </w:tc>
              <w:tc>
                <w:tcPr>
                  <w:tcW w:w="4054" w:type="dxa"/>
                </w:tcPr>
                <w:p w14:paraId="0A75B415" w14:textId="77777777" w:rsidR="00F774F3" w:rsidRPr="00F774F3" w:rsidRDefault="00F774F3" w:rsidP="006332CD">
                  <w:pPr>
                    <w:framePr w:hSpace="180" w:wrap="around" w:vAnchor="text" w:hAnchor="margin" w:xAlign="center" w:y="-839"/>
                    <w:rPr>
                      <w:sz w:val="22"/>
                      <w:szCs w:val="22"/>
                      <w:lang w:eastAsia="en-US"/>
                    </w:rPr>
                  </w:pPr>
                  <w:r w:rsidRPr="00F774F3">
                    <w:rPr>
                      <w:sz w:val="22"/>
                      <w:szCs w:val="22"/>
                      <w:lang w:eastAsia="en-US"/>
                    </w:rPr>
                    <w:t xml:space="preserve">• </w:t>
                  </w:r>
                  <w:proofErr w:type="spellStart"/>
                  <w:r w:rsidRPr="00F774F3">
                    <w:rPr>
                      <w:sz w:val="22"/>
                      <w:szCs w:val="22"/>
                      <w:lang w:eastAsia="en-US"/>
                    </w:rPr>
                    <w:t>экскурсии</w:t>
                  </w:r>
                  <w:proofErr w:type="spellEnd"/>
                </w:p>
              </w:tc>
            </w:tr>
            <w:tr w:rsidR="00F774F3" w:rsidRPr="00F774F3" w14:paraId="21CD31AF" w14:textId="77777777" w:rsidTr="00463AAA">
              <w:tc>
                <w:tcPr>
                  <w:tcW w:w="4054" w:type="dxa"/>
                </w:tcPr>
                <w:p w14:paraId="322628AE" w14:textId="77777777" w:rsidR="00F774F3" w:rsidRPr="00F774F3" w:rsidRDefault="00F774F3" w:rsidP="006332CD">
                  <w:pPr>
                    <w:framePr w:hSpace="180" w:wrap="around" w:vAnchor="text" w:hAnchor="margin" w:xAlign="center" w:y="-839"/>
                    <w:rPr>
                      <w:sz w:val="22"/>
                      <w:szCs w:val="22"/>
                      <w:lang w:eastAsia="en-US"/>
                    </w:rPr>
                  </w:pPr>
                  <w:r w:rsidRPr="00F774F3">
                    <w:rPr>
                      <w:sz w:val="22"/>
                      <w:szCs w:val="22"/>
                      <w:lang w:eastAsia="en-US"/>
                    </w:rPr>
                    <w:t xml:space="preserve">• </w:t>
                  </w:r>
                  <w:proofErr w:type="spellStart"/>
                  <w:r w:rsidRPr="00F774F3">
                    <w:rPr>
                      <w:sz w:val="22"/>
                      <w:szCs w:val="22"/>
                      <w:lang w:eastAsia="en-US"/>
                    </w:rPr>
                    <w:t>образовательный</w:t>
                  </w:r>
                  <w:proofErr w:type="spellEnd"/>
                  <w:r w:rsidRPr="00F774F3">
                    <w:rPr>
                      <w:sz w:val="22"/>
                      <w:szCs w:val="22"/>
                      <w:lang w:eastAsia="en-US"/>
                    </w:rPr>
                    <w:t xml:space="preserve"> Челлендж</w:t>
                  </w:r>
                </w:p>
              </w:tc>
              <w:tc>
                <w:tcPr>
                  <w:tcW w:w="4054" w:type="dxa"/>
                </w:tcPr>
                <w:p w14:paraId="7CF36DEE" w14:textId="77777777" w:rsidR="00F774F3" w:rsidRPr="00F774F3" w:rsidRDefault="00F774F3" w:rsidP="006332CD">
                  <w:pPr>
                    <w:framePr w:hSpace="180" w:wrap="around" w:vAnchor="text" w:hAnchor="margin" w:xAlign="center" w:y="-839"/>
                    <w:rPr>
                      <w:sz w:val="22"/>
                      <w:szCs w:val="22"/>
                      <w:lang w:eastAsia="en-US"/>
                    </w:rPr>
                  </w:pPr>
                  <w:r w:rsidRPr="00F774F3">
                    <w:rPr>
                      <w:sz w:val="22"/>
                      <w:szCs w:val="22"/>
                      <w:lang w:eastAsia="en-US"/>
                    </w:rPr>
                    <w:t xml:space="preserve">• </w:t>
                  </w:r>
                  <w:proofErr w:type="spellStart"/>
                  <w:r w:rsidRPr="00F774F3">
                    <w:rPr>
                      <w:sz w:val="22"/>
                      <w:szCs w:val="22"/>
                      <w:lang w:eastAsia="en-US"/>
                    </w:rPr>
                    <w:t>интерактивные</w:t>
                  </w:r>
                  <w:proofErr w:type="spellEnd"/>
                  <w:r w:rsidRPr="00F774F3">
                    <w:rPr>
                      <w:sz w:val="22"/>
                      <w:szCs w:val="22"/>
                      <w:lang w:eastAsia="en-US"/>
                    </w:rPr>
                    <w:t xml:space="preserve"> </w:t>
                  </w:r>
                  <w:proofErr w:type="spellStart"/>
                  <w:r w:rsidRPr="00F774F3">
                    <w:rPr>
                      <w:sz w:val="22"/>
                      <w:szCs w:val="22"/>
                      <w:lang w:eastAsia="en-US"/>
                    </w:rPr>
                    <w:t>праздники</w:t>
                  </w:r>
                  <w:proofErr w:type="spellEnd"/>
                </w:p>
              </w:tc>
            </w:tr>
            <w:tr w:rsidR="00F774F3" w:rsidRPr="00F774F3" w14:paraId="6FE59725" w14:textId="77777777" w:rsidTr="00463AAA">
              <w:tc>
                <w:tcPr>
                  <w:tcW w:w="4054" w:type="dxa"/>
                </w:tcPr>
                <w:p w14:paraId="57F7C18B" w14:textId="77777777" w:rsidR="00F774F3" w:rsidRPr="00F774F3" w:rsidRDefault="00F774F3" w:rsidP="006332CD">
                  <w:pPr>
                    <w:framePr w:hSpace="180" w:wrap="around" w:vAnchor="text" w:hAnchor="margin" w:xAlign="center" w:y="-839"/>
                    <w:rPr>
                      <w:sz w:val="22"/>
                      <w:szCs w:val="22"/>
                      <w:lang w:eastAsia="en-US"/>
                    </w:rPr>
                  </w:pPr>
                  <w:r w:rsidRPr="00F774F3">
                    <w:rPr>
                      <w:sz w:val="22"/>
                      <w:szCs w:val="22"/>
                      <w:lang w:eastAsia="en-US"/>
                    </w:rPr>
                    <w:t xml:space="preserve">• </w:t>
                  </w:r>
                  <w:proofErr w:type="spellStart"/>
                  <w:r w:rsidRPr="00F774F3">
                    <w:rPr>
                      <w:sz w:val="22"/>
                      <w:szCs w:val="22"/>
                      <w:lang w:eastAsia="en-US"/>
                    </w:rPr>
                    <w:t>детские</w:t>
                  </w:r>
                  <w:proofErr w:type="spellEnd"/>
                  <w:r w:rsidRPr="00F774F3">
                    <w:rPr>
                      <w:sz w:val="22"/>
                      <w:szCs w:val="22"/>
                      <w:lang w:eastAsia="en-US"/>
                    </w:rPr>
                    <w:t xml:space="preserve"> </w:t>
                  </w:r>
                  <w:proofErr w:type="spellStart"/>
                  <w:r w:rsidRPr="00F774F3">
                    <w:rPr>
                      <w:sz w:val="22"/>
                      <w:szCs w:val="22"/>
                      <w:lang w:eastAsia="en-US"/>
                    </w:rPr>
                    <w:t>проекты</w:t>
                  </w:r>
                  <w:proofErr w:type="spellEnd"/>
                </w:p>
              </w:tc>
              <w:tc>
                <w:tcPr>
                  <w:tcW w:w="4054" w:type="dxa"/>
                </w:tcPr>
                <w:p w14:paraId="56C8C976" w14:textId="77777777" w:rsidR="00F774F3" w:rsidRPr="00F774F3" w:rsidRDefault="00F774F3" w:rsidP="006332CD">
                  <w:pPr>
                    <w:framePr w:hSpace="180" w:wrap="around" w:vAnchor="text" w:hAnchor="margin" w:xAlign="center" w:y="-839"/>
                    <w:rPr>
                      <w:sz w:val="22"/>
                      <w:szCs w:val="22"/>
                      <w:lang w:eastAsia="en-US"/>
                    </w:rPr>
                  </w:pPr>
                  <w:r w:rsidRPr="00F774F3">
                    <w:rPr>
                      <w:sz w:val="22"/>
                      <w:szCs w:val="22"/>
                      <w:lang w:eastAsia="en-US"/>
                    </w:rPr>
                    <w:t xml:space="preserve">• </w:t>
                  </w:r>
                  <w:proofErr w:type="spellStart"/>
                  <w:r w:rsidRPr="00F774F3">
                    <w:rPr>
                      <w:sz w:val="22"/>
                      <w:szCs w:val="22"/>
                      <w:lang w:eastAsia="en-US"/>
                    </w:rPr>
                    <w:t>наблюдение</w:t>
                  </w:r>
                  <w:proofErr w:type="spellEnd"/>
                </w:p>
              </w:tc>
            </w:tr>
          </w:tbl>
          <w:p w14:paraId="55E45A21" w14:textId="77777777" w:rsidR="00F774F3" w:rsidRPr="00F774F3" w:rsidRDefault="00F774F3" w:rsidP="00F774F3">
            <w:pPr>
              <w:jc w:val="center"/>
              <w:rPr>
                <w:sz w:val="22"/>
                <w:szCs w:val="22"/>
                <w:lang w:eastAsia="en-US"/>
              </w:rPr>
            </w:pPr>
          </w:p>
        </w:tc>
      </w:tr>
      <w:tr w:rsidR="00F774F3" w:rsidRPr="00F774F3" w14:paraId="5561A080" w14:textId="77777777" w:rsidTr="00463AAA">
        <w:trPr>
          <w:trHeight w:val="476"/>
        </w:trPr>
        <w:tc>
          <w:tcPr>
            <w:tcW w:w="2624" w:type="dxa"/>
            <w:vAlign w:val="center"/>
          </w:tcPr>
          <w:p w14:paraId="441CE1AF" w14:textId="77777777" w:rsidR="00F774F3" w:rsidRPr="00F774F3" w:rsidRDefault="00F774F3" w:rsidP="00F774F3">
            <w:pPr>
              <w:jc w:val="center"/>
              <w:rPr>
                <w:b/>
                <w:bCs/>
                <w:sz w:val="22"/>
                <w:szCs w:val="22"/>
                <w:lang w:eastAsia="en-US"/>
              </w:rPr>
            </w:pPr>
            <w:proofErr w:type="spellStart"/>
            <w:r w:rsidRPr="00F774F3">
              <w:rPr>
                <w:b/>
                <w:bCs/>
                <w:sz w:val="22"/>
                <w:szCs w:val="22"/>
                <w:lang w:eastAsia="en-US"/>
              </w:rPr>
              <w:t>Возраст</w:t>
            </w:r>
            <w:proofErr w:type="spellEnd"/>
          </w:p>
        </w:tc>
        <w:tc>
          <w:tcPr>
            <w:tcW w:w="2624" w:type="dxa"/>
          </w:tcPr>
          <w:p w14:paraId="230AD2F7" w14:textId="77777777" w:rsidR="00F774F3" w:rsidRPr="00F774F3" w:rsidRDefault="00F774F3" w:rsidP="00F774F3">
            <w:pPr>
              <w:jc w:val="center"/>
              <w:rPr>
                <w:b/>
                <w:sz w:val="22"/>
                <w:szCs w:val="22"/>
              </w:rPr>
            </w:pPr>
            <w:proofErr w:type="spellStart"/>
            <w:r w:rsidRPr="00F774F3">
              <w:rPr>
                <w:b/>
                <w:sz w:val="22"/>
                <w:szCs w:val="22"/>
              </w:rPr>
              <w:t>Группы</w:t>
            </w:r>
            <w:proofErr w:type="spellEnd"/>
            <w:r w:rsidRPr="00F774F3">
              <w:rPr>
                <w:b/>
                <w:sz w:val="22"/>
                <w:szCs w:val="22"/>
              </w:rPr>
              <w:t xml:space="preserve"> раннего возраста</w:t>
            </w:r>
          </w:p>
          <w:p w14:paraId="714BFFC8" w14:textId="77777777" w:rsidR="00F774F3" w:rsidRPr="00F774F3" w:rsidRDefault="00F774F3" w:rsidP="00F774F3">
            <w:pPr>
              <w:jc w:val="center"/>
              <w:rPr>
                <w:bCs/>
                <w:sz w:val="22"/>
                <w:szCs w:val="22"/>
              </w:rPr>
            </w:pPr>
            <w:r w:rsidRPr="00F774F3">
              <w:rPr>
                <w:bCs/>
                <w:sz w:val="22"/>
                <w:szCs w:val="22"/>
              </w:rPr>
              <w:t>№ 2, 4</w:t>
            </w:r>
          </w:p>
          <w:p w14:paraId="0BA08263" w14:textId="77777777" w:rsidR="00F774F3" w:rsidRPr="00F774F3" w:rsidRDefault="00F774F3" w:rsidP="00F774F3">
            <w:pPr>
              <w:jc w:val="center"/>
              <w:rPr>
                <w:bCs/>
                <w:sz w:val="22"/>
                <w:szCs w:val="22"/>
              </w:rPr>
            </w:pPr>
            <w:r w:rsidRPr="00F774F3">
              <w:rPr>
                <w:bCs/>
                <w:sz w:val="22"/>
                <w:szCs w:val="22"/>
              </w:rPr>
              <w:t>(</w:t>
            </w:r>
            <w:proofErr w:type="spellStart"/>
            <w:r w:rsidRPr="00F774F3">
              <w:rPr>
                <w:bCs/>
                <w:sz w:val="22"/>
                <w:szCs w:val="22"/>
              </w:rPr>
              <w:t>адаптационная</w:t>
            </w:r>
            <w:proofErr w:type="spellEnd"/>
            <w:r w:rsidRPr="00F774F3">
              <w:rPr>
                <w:bCs/>
                <w:sz w:val="22"/>
                <w:szCs w:val="22"/>
              </w:rPr>
              <w:t>)</w:t>
            </w:r>
          </w:p>
          <w:p w14:paraId="27B6C4A4" w14:textId="77777777" w:rsidR="00F774F3" w:rsidRPr="00F774F3" w:rsidRDefault="00F774F3" w:rsidP="00F774F3">
            <w:pPr>
              <w:jc w:val="center"/>
              <w:rPr>
                <w:spacing w:val="-10"/>
                <w:sz w:val="22"/>
                <w:szCs w:val="22"/>
                <w:lang w:eastAsia="en-US"/>
              </w:rPr>
            </w:pPr>
          </w:p>
        </w:tc>
        <w:tc>
          <w:tcPr>
            <w:tcW w:w="2624" w:type="dxa"/>
            <w:gridSpan w:val="2"/>
          </w:tcPr>
          <w:p w14:paraId="29A295A8" w14:textId="77777777" w:rsidR="00F774F3" w:rsidRPr="00F774F3" w:rsidRDefault="00F774F3" w:rsidP="00F774F3">
            <w:pPr>
              <w:jc w:val="center"/>
              <w:rPr>
                <w:b/>
                <w:sz w:val="22"/>
                <w:szCs w:val="22"/>
                <w:lang w:val="ru-RU"/>
              </w:rPr>
            </w:pPr>
            <w:r w:rsidRPr="00F774F3">
              <w:rPr>
                <w:b/>
                <w:sz w:val="22"/>
                <w:szCs w:val="22"/>
              </w:rPr>
              <w:lastRenderedPageBreak/>
              <w:t>I</w:t>
            </w:r>
            <w:r w:rsidRPr="00F774F3">
              <w:rPr>
                <w:b/>
                <w:sz w:val="22"/>
                <w:szCs w:val="22"/>
                <w:lang w:val="ru-RU"/>
              </w:rPr>
              <w:t xml:space="preserve"> младшая группа</w:t>
            </w:r>
          </w:p>
          <w:p w14:paraId="5D540BD8" w14:textId="77777777" w:rsidR="00F774F3" w:rsidRPr="00F774F3" w:rsidRDefault="00F774F3" w:rsidP="00F774F3">
            <w:pPr>
              <w:jc w:val="center"/>
              <w:rPr>
                <w:bCs/>
                <w:sz w:val="22"/>
                <w:szCs w:val="22"/>
                <w:lang w:val="ru-RU"/>
              </w:rPr>
            </w:pPr>
            <w:r w:rsidRPr="00F774F3">
              <w:rPr>
                <w:bCs/>
                <w:sz w:val="22"/>
                <w:szCs w:val="22"/>
                <w:lang w:val="ru-RU"/>
              </w:rPr>
              <w:t>(адаптированная)</w:t>
            </w:r>
          </w:p>
          <w:p w14:paraId="7C57580C" w14:textId="77777777" w:rsidR="00F774F3" w:rsidRPr="00F774F3" w:rsidRDefault="00F774F3" w:rsidP="00F774F3">
            <w:pPr>
              <w:jc w:val="center"/>
              <w:rPr>
                <w:bCs/>
                <w:sz w:val="22"/>
                <w:szCs w:val="22"/>
                <w:lang w:val="ru-RU"/>
              </w:rPr>
            </w:pPr>
            <w:r w:rsidRPr="00F774F3">
              <w:rPr>
                <w:bCs/>
                <w:sz w:val="22"/>
                <w:szCs w:val="22"/>
                <w:lang w:val="ru-RU"/>
              </w:rPr>
              <w:t>№ 3</w:t>
            </w:r>
          </w:p>
          <w:p w14:paraId="3DD9CADB" w14:textId="77777777" w:rsidR="00F774F3" w:rsidRPr="00F774F3" w:rsidRDefault="00F774F3" w:rsidP="00F774F3">
            <w:pPr>
              <w:jc w:val="center"/>
              <w:rPr>
                <w:b/>
                <w:sz w:val="22"/>
                <w:szCs w:val="22"/>
                <w:lang w:val="ru-RU"/>
              </w:rPr>
            </w:pPr>
            <w:r w:rsidRPr="00F774F3">
              <w:rPr>
                <w:b/>
                <w:sz w:val="22"/>
                <w:szCs w:val="22"/>
              </w:rPr>
              <w:lastRenderedPageBreak/>
              <w:t>II</w:t>
            </w:r>
            <w:r w:rsidRPr="00F774F3">
              <w:rPr>
                <w:b/>
                <w:sz w:val="22"/>
                <w:szCs w:val="22"/>
                <w:lang w:val="ru-RU"/>
              </w:rPr>
              <w:t xml:space="preserve"> младшая группа</w:t>
            </w:r>
          </w:p>
          <w:p w14:paraId="67480F32" w14:textId="77777777" w:rsidR="00F774F3" w:rsidRPr="00F774F3" w:rsidRDefault="00F774F3" w:rsidP="00F774F3">
            <w:pPr>
              <w:jc w:val="center"/>
              <w:rPr>
                <w:spacing w:val="-10"/>
                <w:sz w:val="22"/>
                <w:szCs w:val="22"/>
                <w:lang w:eastAsia="en-US"/>
              </w:rPr>
            </w:pPr>
            <w:r w:rsidRPr="00F774F3">
              <w:rPr>
                <w:bCs/>
                <w:sz w:val="22"/>
                <w:szCs w:val="22"/>
              </w:rPr>
              <w:t>№ 9, 5</w:t>
            </w:r>
          </w:p>
        </w:tc>
        <w:tc>
          <w:tcPr>
            <w:tcW w:w="2624" w:type="dxa"/>
          </w:tcPr>
          <w:p w14:paraId="527BD09F" w14:textId="77777777" w:rsidR="00F774F3" w:rsidRPr="00F774F3" w:rsidRDefault="00F774F3" w:rsidP="00F774F3">
            <w:pPr>
              <w:jc w:val="center"/>
              <w:rPr>
                <w:b/>
                <w:sz w:val="22"/>
                <w:szCs w:val="22"/>
              </w:rPr>
            </w:pPr>
            <w:proofErr w:type="spellStart"/>
            <w:r w:rsidRPr="00F774F3">
              <w:rPr>
                <w:b/>
                <w:sz w:val="22"/>
                <w:szCs w:val="22"/>
              </w:rPr>
              <w:lastRenderedPageBreak/>
              <w:t>Средняя</w:t>
            </w:r>
            <w:proofErr w:type="spellEnd"/>
            <w:r w:rsidRPr="00F774F3">
              <w:rPr>
                <w:b/>
                <w:sz w:val="22"/>
                <w:szCs w:val="22"/>
              </w:rPr>
              <w:t xml:space="preserve"> </w:t>
            </w:r>
            <w:proofErr w:type="spellStart"/>
            <w:r w:rsidRPr="00F774F3">
              <w:rPr>
                <w:b/>
                <w:sz w:val="22"/>
                <w:szCs w:val="22"/>
              </w:rPr>
              <w:t>группа</w:t>
            </w:r>
            <w:proofErr w:type="spellEnd"/>
          </w:p>
          <w:p w14:paraId="72FF4D55" w14:textId="77777777" w:rsidR="00F774F3" w:rsidRPr="00F774F3" w:rsidRDefault="00F774F3" w:rsidP="00F774F3">
            <w:pPr>
              <w:jc w:val="center"/>
              <w:rPr>
                <w:spacing w:val="-10"/>
                <w:sz w:val="22"/>
                <w:szCs w:val="22"/>
                <w:lang w:eastAsia="en-US"/>
              </w:rPr>
            </w:pPr>
            <w:r w:rsidRPr="00F774F3">
              <w:rPr>
                <w:bCs/>
                <w:sz w:val="22"/>
                <w:szCs w:val="22"/>
              </w:rPr>
              <w:t>№ 1, 10</w:t>
            </w:r>
          </w:p>
        </w:tc>
        <w:tc>
          <w:tcPr>
            <w:tcW w:w="2624" w:type="dxa"/>
          </w:tcPr>
          <w:p w14:paraId="4746B375" w14:textId="77777777" w:rsidR="00F774F3" w:rsidRPr="00F774F3" w:rsidRDefault="00F774F3" w:rsidP="00F774F3">
            <w:pPr>
              <w:jc w:val="center"/>
              <w:rPr>
                <w:b/>
                <w:sz w:val="22"/>
                <w:szCs w:val="22"/>
              </w:rPr>
            </w:pPr>
            <w:proofErr w:type="spellStart"/>
            <w:r w:rsidRPr="00F774F3">
              <w:rPr>
                <w:b/>
                <w:sz w:val="22"/>
                <w:szCs w:val="22"/>
              </w:rPr>
              <w:t>Старшая</w:t>
            </w:r>
            <w:proofErr w:type="spellEnd"/>
            <w:r w:rsidRPr="00F774F3">
              <w:rPr>
                <w:b/>
                <w:sz w:val="22"/>
                <w:szCs w:val="22"/>
              </w:rPr>
              <w:t xml:space="preserve"> </w:t>
            </w:r>
            <w:proofErr w:type="spellStart"/>
            <w:r w:rsidRPr="00F774F3">
              <w:rPr>
                <w:b/>
                <w:sz w:val="22"/>
                <w:szCs w:val="22"/>
              </w:rPr>
              <w:t>группа</w:t>
            </w:r>
            <w:proofErr w:type="spellEnd"/>
          </w:p>
          <w:p w14:paraId="7E5F79D3" w14:textId="77777777" w:rsidR="00F774F3" w:rsidRPr="00F774F3" w:rsidRDefault="00F774F3" w:rsidP="00F774F3">
            <w:pPr>
              <w:jc w:val="center"/>
              <w:rPr>
                <w:sz w:val="22"/>
                <w:szCs w:val="22"/>
                <w:lang w:eastAsia="en-US"/>
              </w:rPr>
            </w:pPr>
            <w:r w:rsidRPr="00F774F3">
              <w:rPr>
                <w:bCs/>
                <w:sz w:val="22"/>
                <w:szCs w:val="22"/>
              </w:rPr>
              <w:t>№ 11, 12</w:t>
            </w:r>
          </w:p>
        </w:tc>
        <w:tc>
          <w:tcPr>
            <w:tcW w:w="2625" w:type="dxa"/>
          </w:tcPr>
          <w:p w14:paraId="2FD18A31" w14:textId="77777777" w:rsidR="00F774F3" w:rsidRPr="00F774F3" w:rsidRDefault="00F774F3" w:rsidP="00F774F3">
            <w:pPr>
              <w:jc w:val="center"/>
              <w:rPr>
                <w:b/>
                <w:sz w:val="22"/>
                <w:szCs w:val="22"/>
              </w:rPr>
            </w:pPr>
            <w:proofErr w:type="spellStart"/>
            <w:r w:rsidRPr="00F774F3">
              <w:rPr>
                <w:b/>
                <w:sz w:val="22"/>
                <w:szCs w:val="22"/>
              </w:rPr>
              <w:t>Подготовительная</w:t>
            </w:r>
            <w:proofErr w:type="spellEnd"/>
          </w:p>
          <w:p w14:paraId="14AF3B11" w14:textId="77777777" w:rsidR="00F774F3" w:rsidRPr="00F774F3" w:rsidRDefault="00F774F3" w:rsidP="00F774F3">
            <w:pPr>
              <w:jc w:val="center"/>
              <w:rPr>
                <w:b/>
                <w:sz w:val="22"/>
                <w:szCs w:val="22"/>
              </w:rPr>
            </w:pPr>
            <w:proofErr w:type="spellStart"/>
            <w:r w:rsidRPr="00F774F3">
              <w:rPr>
                <w:b/>
                <w:sz w:val="22"/>
                <w:szCs w:val="22"/>
              </w:rPr>
              <w:t>Группа</w:t>
            </w:r>
            <w:proofErr w:type="spellEnd"/>
          </w:p>
          <w:p w14:paraId="2179B6AC" w14:textId="77777777" w:rsidR="00F774F3" w:rsidRPr="00F774F3" w:rsidRDefault="00F774F3" w:rsidP="00F774F3">
            <w:pPr>
              <w:jc w:val="center"/>
              <w:rPr>
                <w:sz w:val="22"/>
                <w:szCs w:val="22"/>
                <w:lang w:eastAsia="en-US"/>
              </w:rPr>
            </w:pPr>
            <w:r w:rsidRPr="00F774F3">
              <w:rPr>
                <w:bCs/>
                <w:sz w:val="22"/>
                <w:szCs w:val="22"/>
              </w:rPr>
              <w:t>№ 8</w:t>
            </w:r>
          </w:p>
        </w:tc>
      </w:tr>
      <w:tr w:rsidR="00F774F3" w:rsidRPr="00F774F3" w14:paraId="3517F9B6" w14:textId="77777777" w:rsidTr="00463AAA">
        <w:trPr>
          <w:trHeight w:val="476"/>
        </w:trPr>
        <w:tc>
          <w:tcPr>
            <w:tcW w:w="2624" w:type="dxa"/>
            <w:vAlign w:val="center"/>
          </w:tcPr>
          <w:p w14:paraId="1D573B4C" w14:textId="77777777" w:rsidR="00F774F3" w:rsidRPr="00F774F3" w:rsidRDefault="00F774F3" w:rsidP="00F774F3">
            <w:pPr>
              <w:jc w:val="center"/>
              <w:rPr>
                <w:b/>
                <w:bCs/>
                <w:sz w:val="22"/>
                <w:szCs w:val="22"/>
                <w:lang w:eastAsia="en-US"/>
              </w:rPr>
            </w:pPr>
            <w:proofErr w:type="spellStart"/>
            <w:r w:rsidRPr="00F774F3">
              <w:rPr>
                <w:b/>
                <w:bCs/>
                <w:sz w:val="22"/>
                <w:szCs w:val="22"/>
                <w:lang w:eastAsia="en-US"/>
              </w:rPr>
              <w:t>Тема</w:t>
            </w:r>
            <w:proofErr w:type="spellEnd"/>
            <w:r w:rsidRPr="00F774F3">
              <w:rPr>
                <w:b/>
                <w:bCs/>
                <w:sz w:val="22"/>
                <w:szCs w:val="22"/>
                <w:lang w:eastAsia="en-US"/>
              </w:rPr>
              <w:t xml:space="preserve"> </w:t>
            </w:r>
            <w:proofErr w:type="spellStart"/>
            <w:r w:rsidRPr="00F774F3">
              <w:rPr>
                <w:b/>
                <w:bCs/>
                <w:sz w:val="22"/>
                <w:szCs w:val="22"/>
                <w:lang w:eastAsia="en-US"/>
              </w:rPr>
              <w:t>недели</w:t>
            </w:r>
            <w:proofErr w:type="spellEnd"/>
          </w:p>
        </w:tc>
        <w:tc>
          <w:tcPr>
            <w:tcW w:w="2624" w:type="dxa"/>
          </w:tcPr>
          <w:p w14:paraId="368AA28F" w14:textId="77777777" w:rsidR="00F774F3" w:rsidRPr="00F774F3" w:rsidRDefault="00F774F3" w:rsidP="00F774F3">
            <w:pPr>
              <w:jc w:val="center"/>
              <w:rPr>
                <w:spacing w:val="-10"/>
                <w:sz w:val="22"/>
                <w:szCs w:val="22"/>
                <w:lang w:eastAsia="en-US"/>
              </w:rPr>
            </w:pPr>
            <w:proofErr w:type="spellStart"/>
            <w:r w:rsidRPr="00F774F3">
              <w:rPr>
                <w:sz w:val="22"/>
                <w:szCs w:val="22"/>
                <w:lang w:eastAsia="en-US"/>
              </w:rPr>
              <w:t>Животный</w:t>
            </w:r>
            <w:proofErr w:type="spellEnd"/>
            <w:r w:rsidRPr="00F774F3">
              <w:rPr>
                <w:sz w:val="22"/>
                <w:szCs w:val="22"/>
                <w:lang w:eastAsia="en-US"/>
              </w:rPr>
              <w:t xml:space="preserve"> </w:t>
            </w:r>
            <w:proofErr w:type="spellStart"/>
            <w:r w:rsidRPr="00F774F3">
              <w:rPr>
                <w:sz w:val="22"/>
                <w:szCs w:val="22"/>
                <w:lang w:eastAsia="en-US"/>
              </w:rPr>
              <w:t>мир</w:t>
            </w:r>
            <w:proofErr w:type="spellEnd"/>
          </w:p>
        </w:tc>
        <w:tc>
          <w:tcPr>
            <w:tcW w:w="2624" w:type="dxa"/>
            <w:gridSpan w:val="2"/>
          </w:tcPr>
          <w:p w14:paraId="7F8B1A84" w14:textId="77777777" w:rsidR="00F774F3" w:rsidRPr="00F774F3" w:rsidRDefault="00F774F3" w:rsidP="00F774F3">
            <w:pPr>
              <w:jc w:val="center"/>
              <w:rPr>
                <w:spacing w:val="-10"/>
                <w:sz w:val="22"/>
                <w:szCs w:val="22"/>
                <w:lang w:eastAsia="en-US"/>
              </w:rPr>
            </w:pPr>
            <w:proofErr w:type="spellStart"/>
            <w:r w:rsidRPr="00F774F3">
              <w:rPr>
                <w:sz w:val="22"/>
                <w:szCs w:val="22"/>
                <w:lang w:eastAsia="en-US"/>
              </w:rPr>
              <w:t>Многообразие</w:t>
            </w:r>
            <w:proofErr w:type="spellEnd"/>
            <w:r w:rsidRPr="00F774F3">
              <w:rPr>
                <w:sz w:val="22"/>
                <w:szCs w:val="22"/>
                <w:lang w:eastAsia="en-US"/>
              </w:rPr>
              <w:t xml:space="preserve"> </w:t>
            </w:r>
            <w:proofErr w:type="spellStart"/>
            <w:r w:rsidRPr="00F774F3">
              <w:rPr>
                <w:sz w:val="22"/>
                <w:szCs w:val="22"/>
                <w:lang w:eastAsia="en-US"/>
              </w:rPr>
              <w:t>животных</w:t>
            </w:r>
            <w:proofErr w:type="spellEnd"/>
          </w:p>
        </w:tc>
        <w:tc>
          <w:tcPr>
            <w:tcW w:w="2624" w:type="dxa"/>
          </w:tcPr>
          <w:p w14:paraId="1685409A" w14:textId="77777777" w:rsidR="00F774F3" w:rsidRPr="00F774F3" w:rsidRDefault="00F774F3" w:rsidP="00F774F3">
            <w:pPr>
              <w:jc w:val="center"/>
              <w:rPr>
                <w:spacing w:val="-10"/>
                <w:sz w:val="22"/>
                <w:szCs w:val="22"/>
                <w:lang w:eastAsia="en-US"/>
              </w:rPr>
            </w:pPr>
            <w:proofErr w:type="spellStart"/>
            <w:r w:rsidRPr="00F774F3">
              <w:rPr>
                <w:sz w:val="22"/>
                <w:szCs w:val="22"/>
                <w:lang w:eastAsia="en-US"/>
              </w:rPr>
              <w:t>Многообразие</w:t>
            </w:r>
            <w:proofErr w:type="spellEnd"/>
            <w:r w:rsidRPr="00F774F3">
              <w:rPr>
                <w:sz w:val="22"/>
                <w:szCs w:val="22"/>
                <w:lang w:eastAsia="en-US"/>
              </w:rPr>
              <w:t xml:space="preserve"> </w:t>
            </w:r>
            <w:proofErr w:type="spellStart"/>
            <w:r w:rsidRPr="00F774F3">
              <w:rPr>
                <w:sz w:val="22"/>
                <w:szCs w:val="22"/>
                <w:lang w:eastAsia="en-US"/>
              </w:rPr>
              <w:t>животных</w:t>
            </w:r>
            <w:proofErr w:type="spellEnd"/>
          </w:p>
        </w:tc>
        <w:tc>
          <w:tcPr>
            <w:tcW w:w="2624" w:type="dxa"/>
          </w:tcPr>
          <w:p w14:paraId="110C1729" w14:textId="77777777" w:rsidR="00F774F3" w:rsidRPr="00F774F3" w:rsidRDefault="00F774F3" w:rsidP="00F774F3">
            <w:pPr>
              <w:jc w:val="center"/>
              <w:rPr>
                <w:sz w:val="22"/>
                <w:szCs w:val="22"/>
                <w:lang w:eastAsia="en-US"/>
              </w:rPr>
            </w:pPr>
            <w:proofErr w:type="spellStart"/>
            <w:r w:rsidRPr="00F774F3">
              <w:rPr>
                <w:sz w:val="22"/>
                <w:szCs w:val="22"/>
                <w:lang w:eastAsia="en-US"/>
              </w:rPr>
              <w:t>Многообразие</w:t>
            </w:r>
            <w:proofErr w:type="spellEnd"/>
            <w:r w:rsidRPr="00F774F3">
              <w:rPr>
                <w:sz w:val="22"/>
                <w:szCs w:val="22"/>
                <w:lang w:eastAsia="en-US"/>
              </w:rPr>
              <w:t xml:space="preserve"> </w:t>
            </w:r>
            <w:proofErr w:type="spellStart"/>
            <w:r w:rsidRPr="00F774F3">
              <w:rPr>
                <w:sz w:val="22"/>
                <w:szCs w:val="22"/>
                <w:lang w:eastAsia="en-US"/>
              </w:rPr>
              <w:t>животных</w:t>
            </w:r>
            <w:proofErr w:type="spellEnd"/>
          </w:p>
        </w:tc>
        <w:tc>
          <w:tcPr>
            <w:tcW w:w="2625" w:type="dxa"/>
          </w:tcPr>
          <w:p w14:paraId="17E130C0" w14:textId="77777777" w:rsidR="00F774F3" w:rsidRPr="00F774F3" w:rsidRDefault="00F774F3" w:rsidP="00F774F3">
            <w:pPr>
              <w:jc w:val="center"/>
              <w:rPr>
                <w:sz w:val="22"/>
                <w:szCs w:val="22"/>
                <w:lang w:eastAsia="en-US"/>
              </w:rPr>
            </w:pPr>
            <w:proofErr w:type="spellStart"/>
            <w:r w:rsidRPr="00F774F3">
              <w:rPr>
                <w:sz w:val="22"/>
                <w:szCs w:val="22"/>
                <w:lang w:eastAsia="en-US"/>
              </w:rPr>
              <w:t>Многообразие</w:t>
            </w:r>
            <w:proofErr w:type="spellEnd"/>
            <w:r w:rsidRPr="00F774F3">
              <w:rPr>
                <w:sz w:val="22"/>
                <w:szCs w:val="22"/>
                <w:lang w:eastAsia="en-US"/>
              </w:rPr>
              <w:t xml:space="preserve"> </w:t>
            </w:r>
            <w:proofErr w:type="spellStart"/>
            <w:r w:rsidRPr="00F774F3">
              <w:rPr>
                <w:sz w:val="22"/>
                <w:szCs w:val="22"/>
                <w:lang w:eastAsia="en-US"/>
              </w:rPr>
              <w:t>животных</w:t>
            </w:r>
            <w:proofErr w:type="spellEnd"/>
          </w:p>
        </w:tc>
      </w:tr>
      <w:tr w:rsidR="00F774F3" w:rsidRPr="00F774F3" w14:paraId="04FB8791" w14:textId="77777777" w:rsidTr="00463AAA">
        <w:trPr>
          <w:trHeight w:val="476"/>
        </w:trPr>
        <w:tc>
          <w:tcPr>
            <w:tcW w:w="2624" w:type="dxa"/>
            <w:vAlign w:val="center"/>
          </w:tcPr>
          <w:p w14:paraId="73D38B4A" w14:textId="77777777" w:rsidR="00F774F3" w:rsidRPr="00F774F3" w:rsidRDefault="00F774F3" w:rsidP="00F774F3">
            <w:pPr>
              <w:jc w:val="center"/>
              <w:rPr>
                <w:b/>
                <w:bCs/>
                <w:sz w:val="22"/>
                <w:szCs w:val="22"/>
                <w:lang w:eastAsia="en-US"/>
              </w:rPr>
            </w:pPr>
            <w:proofErr w:type="spellStart"/>
            <w:r w:rsidRPr="00F774F3">
              <w:rPr>
                <w:b/>
                <w:bCs/>
                <w:sz w:val="22"/>
                <w:szCs w:val="22"/>
                <w:lang w:eastAsia="en-US"/>
              </w:rPr>
              <w:t>Праздники</w:t>
            </w:r>
            <w:proofErr w:type="spellEnd"/>
            <w:r w:rsidRPr="00F774F3">
              <w:rPr>
                <w:b/>
                <w:bCs/>
                <w:sz w:val="22"/>
                <w:szCs w:val="22"/>
                <w:lang w:eastAsia="en-US"/>
              </w:rPr>
              <w:t xml:space="preserve"> </w:t>
            </w:r>
            <w:proofErr w:type="spellStart"/>
            <w:r w:rsidRPr="00F774F3">
              <w:rPr>
                <w:b/>
                <w:bCs/>
                <w:sz w:val="22"/>
                <w:szCs w:val="22"/>
                <w:lang w:eastAsia="en-US"/>
              </w:rPr>
              <w:t>по</w:t>
            </w:r>
            <w:proofErr w:type="spellEnd"/>
            <w:r w:rsidRPr="00F774F3">
              <w:rPr>
                <w:b/>
                <w:bCs/>
                <w:sz w:val="22"/>
                <w:szCs w:val="22"/>
                <w:lang w:eastAsia="en-US"/>
              </w:rPr>
              <w:t xml:space="preserve"> ФОП ДО</w:t>
            </w:r>
          </w:p>
        </w:tc>
        <w:tc>
          <w:tcPr>
            <w:tcW w:w="2624" w:type="dxa"/>
            <w:vAlign w:val="center"/>
          </w:tcPr>
          <w:p w14:paraId="15937D5D" w14:textId="77777777" w:rsidR="00F774F3" w:rsidRPr="00F774F3" w:rsidRDefault="00F774F3" w:rsidP="00F774F3">
            <w:pPr>
              <w:jc w:val="center"/>
              <w:rPr>
                <w:spacing w:val="-10"/>
                <w:sz w:val="22"/>
                <w:szCs w:val="22"/>
                <w:lang w:eastAsia="en-US"/>
              </w:rPr>
            </w:pPr>
            <w:r w:rsidRPr="00F774F3">
              <w:rPr>
                <w:spacing w:val="-10"/>
                <w:szCs w:val="22"/>
                <w:lang w:eastAsia="en-US"/>
              </w:rPr>
              <w:t>-</w:t>
            </w:r>
          </w:p>
        </w:tc>
        <w:tc>
          <w:tcPr>
            <w:tcW w:w="2624" w:type="dxa"/>
            <w:gridSpan w:val="2"/>
            <w:vAlign w:val="center"/>
          </w:tcPr>
          <w:p w14:paraId="563D066A" w14:textId="77777777" w:rsidR="00F774F3" w:rsidRPr="00F774F3" w:rsidRDefault="00F774F3" w:rsidP="00F774F3">
            <w:pPr>
              <w:jc w:val="center"/>
              <w:rPr>
                <w:spacing w:val="-10"/>
                <w:sz w:val="22"/>
                <w:szCs w:val="22"/>
                <w:lang w:eastAsia="en-US"/>
              </w:rPr>
            </w:pPr>
            <w:r w:rsidRPr="00F774F3">
              <w:rPr>
                <w:spacing w:val="-10"/>
                <w:szCs w:val="22"/>
                <w:lang w:eastAsia="en-US"/>
              </w:rPr>
              <w:t>-</w:t>
            </w:r>
          </w:p>
        </w:tc>
        <w:tc>
          <w:tcPr>
            <w:tcW w:w="2624" w:type="dxa"/>
            <w:vAlign w:val="center"/>
          </w:tcPr>
          <w:p w14:paraId="7E2C0218" w14:textId="77777777" w:rsidR="00F774F3" w:rsidRPr="00F774F3" w:rsidRDefault="00F774F3" w:rsidP="00F774F3">
            <w:pPr>
              <w:jc w:val="center"/>
              <w:rPr>
                <w:spacing w:val="-10"/>
                <w:sz w:val="22"/>
                <w:szCs w:val="22"/>
                <w:lang w:eastAsia="en-US"/>
              </w:rPr>
            </w:pPr>
            <w:r w:rsidRPr="00F774F3">
              <w:rPr>
                <w:spacing w:val="-10"/>
                <w:szCs w:val="22"/>
                <w:lang w:eastAsia="en-US"/>
              </w:rPr>
              <w:t>-</w:t>
            </w:r>
          </w:p>
        </w:tc>
        <w:tc>
          <w:tcPr>
            <w:tcW w:w="2624" w:type="dxa"/>
            <w:vAlign w:val="center"/>
          </w:tcPr>
          <w:p w14:paraId="79596101" w14:textId="77777777" w:rsidR="00F774F3" w:rsidRPr="00F774F3" w:rsidRDefault="00F774F3" w:rsidP="00F774F3">
            <w:pPr>
              <w:jc w:val="center"/>
              <w:rPr>
                <w:sz w:val="22"/>
                <w:szCs w:val="22"/>
                <w:lang w:eastAsia="en-US"/>
              </w:rPr>
            </w:pPr>
            <w:r w:rsidRPr="00F774F3">
              <w:rPr>
                <w:spacing w:val="-10"/>
                <w:szCs w:val="22"/>
                <w:lang w:eastAsia="en-US"/>
              </w:rPr>
              <w:t>-</w:t>
            </w:r>
          </w:p>
        </w:tc>
        <w:tc>
          <w:tcPr>
            <w:tcW w:w="2625" w:type="dxa"/>
            <w:vAlign w:val="center"/>
          </w:tcPr>
          <w:p w14:paraId="74EB612A" w14:textId="77777777" w:rsidR="00F774F3" w:rsidRPr="00F774F3" w:rsidRDefault="00F774F3" w:rsidP="00F774F3">
            <w:pPr>
              <w:jc w:val="center"/>
              <w:rPr>
                <w:sz w:val="22"/>
                <w:szCs w:val="22"/>
                <w:lang w:eastAsia="en-US"/>
              </w:rPr>
            </w:pPr>
            <w:r w:rsidRPr="00F774F3">
              <w:rPr>
                <w:spacing w:val="-10"/>
                <w:szCs w:val="22"/>
                <w:lang w:eastAsia="en-US"/>
              </w:rPr>
              <w:t>-</w:t>
            </w:r>
          </w:p>
        </w:tc>
      </w:tr>
      <w:tr w:rsidR="00F774F3" w:rsidRPr="00F774F3" w14:paraId="1B607807" w14:textId="77777777" w:rsidTr="00463AAA">
        <w:trPr>
          <w:trHeight w:val="476"/>
        </w:trPr>
        <w:tc>
          <w:tcPr>
            <w:tcW w:w="2624" w:type="dxa"/>
            <w:vAlign w:val="center"/>
          </w:tcPr>
          <w:p w14:paraId="408C6A2B" w14:textId="77777777" w:rsidR="00F774F3" w:rsidRPr="00F774F3" w:rsidRDefault="00F774F3" w:rsidP="00F774F3">
            <w:pPr>
              <w:jc w:val="center"/>
              <w:rPr>
                <w:b/>
                <w:bCs/>
                <w:sz w:val="22"/>
                <w:szCs w:val="22"/>
                <w:lang w:eastAsia="en-US"/>
              </w:rPr>
            </w:pPr>
            <w:proofErr w:type="spellStart"/>
            <w:r w:rsidRPr="00F774F3">
              <w:rPr>
                <w:b/>
                <w:bCs/>
                <w:sz w:val="22"/>
                <w:szCs w:val="22"/>
                <w:lang w:eastAsia="en-US"/>
              </w:rPr>
              <w:t>Дополнительные</w:t>
            </w:r>
            <w:proofErr w:type="spellEnd"/>
            <w:r w:rsidRPr="00F774F3">
              <w:rPr>
                <w:b/>
                <w:bCs/>
                <w:sz w:val="22"/>
                <w:szCs w:val="22"/>
                <w:lang w:eastAsia="en-US"/>
              </w:rPr>
              <w:t xml:space="preserve"> </w:t>
            </w:r>
            <w:proofErr w:type="spellStart"/>
            <w:r w:rsidRPr="00F774F3">
              <w:rPr>
                <w:b/>
                <w:bCs/>
                <w:sz w:val="22"/>
                <w:szCs w:val="22"/>
                <w:lang w:eastAsia="en-US"/>
              </w:rPr>
              <w:t>праздники</w:t>
            </w:r>
            <w:proofErr w:type="spellEnd"/>
          </w:p>
        </w:tc>
        <w:tc>
          <w:tcPr>
            <w:tcW w:w="2624" w:type="dxa"/>
            <w:vAlign w:val="center"/>
          </w:tcPr>
          <w:p w14:paraId="65D1B8B4" w14:textId="77777777" w:rsidR="00F774F3" w:rsidRPr="00F774F3" w:rsidRDefault="00F774F3" w:rsidP="00F774F3">
            <w:pPr>
              <w:jc w:val="center"/>
              <w:rPr>
                <w:spacing w:val="-10"/>
                <w:sz w:val="22"/>
                <w:szCs w:val="22"/>
                <w:lang w:val="ru-RU" w:eastAsia="en-US"/>
              </w:rPr>
            </w:pPr>
            <w:r w:rsidRPr="00F774F3">
              <w:rPr>
                <w:sz w:val="22"/>
                <w:szCs w:val="22"/>
                <w:lang w:val="ru-RU" w:eastAsia="en-US"/>
              </w:rPr>
              <w:t>1 апреля - День птиц, день смеха</w:t>
            </w:r>
          </w:p>
        </w:tc>
        <w:tc>
          <w:tcPr>
            <w:tcW w:w="2624" w:type="dxa"/>
            <w:gridSpan w:val="2"/>
            <w:vAlign w:val="center"/>
          </w:tcPr>
          <w:p w14:paraId="39A7BD5D" w14:textId="77777777" w:rsidR="00F774F3" w:rsidRPr="00F774F3" w:rsidRDefault="00F774F3" w:rsidP="00F774F3">
            <w:pPr>
              <w:jc w:val="center"/>
              <w:rPr>
                <w:sz w:val="22"/>
                <w:szCs w:val="22"/>
                <w:lang w:eastAsia="en-US"/>
              </w:rPr>
            </w:pPr>
            <w:r w:rsidRPr="00F774F3">
              <w:rPr>
                <w:sz w:val="22"/>
                <w:szCs w:val="22"/>
                <w:lang w:eastAsia="en-US"/>
              </w:rPr>
              <w:t xml:space="preserve">1 </w:t>
            </w:r>
            <w:proofErr w:type="spellStart"/>
            <w:r w:rsidRPr="00F774F3">
              <w:rPr>
                <w:sz w:val="22"/>
                <w:szCs w:val="22"/>
                <w:lang w:eastAsia="en-US"/>
              </w:rPr>
              <w:t>апреля</w:t>
            </w:r>
            <w:proofErr w:type="spellEnd"/>
            <w:r w:rsidRPr="00F774F3">
              <w:rPr>
                <w:sz w:val="22"/>
                <w:szCs w:val="22"/>
                <w:lang w:eastAsia="en-US"/>
              </w:rPr>
              <w:t xml:space="preserve"> - </w:t>
            </w:r>
            <w:proofErr w:type="spellStart"/>
            <w:r w:rsidRPr="00F774F3">
              <w:rPr>
                <w:sz w:val="22"/>
                <w:szCs w:val="22"/>
                <w:lang w:eastAsia="en-US"/>
              </w:rPr>
              <w:t>День</w:t>
            </w:r>
            <w:proofErr w:type="spellEnd"/>
            <w:r w:rsidRPr="00F774F3">
              <w:rPr>
                <w:sz w:val="22"/>
                <w:szCs w:val="22"/>
                <w:lang w:eastAsia="en-US"/>
              </w:rPr>
              <w:t xml:space="preserve"> </w:t>
            </w:r>
            <w:proofErr w:type="spellStart"/>
            <w:r w:rsidRPr="00F774F3">
              <w:rPr>
                <w:sz w:val="22"/>
                <w:szCs w:val="22"/>
                <w:lang w:eastAsia="en-US"/>
              </w:rPr>
              <w:t>птиц</w:t>
            </w:r>
            <w:proofErr w:type="spellEnd"/>
            <w:r w:rsidRPr="00F774F3">
              <w:rPr>
                <w:sz w:val="22"/>
                <w:szCs w:val="22"/>
                <w:lang w:eastAsia="en-US"/>
              </w:rPr>
              <w:t xml:space="preserve">, </w:t>
            </w:r>
            <w:proofErr w:type="spellStart"/>
            <w:r w:rsidRPr="00F774F3">
              <w:rPr>
                <w:sz w:val="22"/>
                <w:szCs w:val="22"/>
                <w:lang w:eastAsia="en-US"/>
              </w:rPr>
              <w:t>день</w:t>
            </w:r>
            <w:proofErr w:type="spellEnd"/>
            <w:r w:rsidRPr="00F774F3">
              <w:rPr>
                <w:sz w:val="22"/>
                <w:szCs w:val="22"/>
                <w:lang w:eastAsia="en-US"/>
              </w:rPr>
              <w:t xml:space="preserve"> </w:t>
            </w:r>
            <w:proofErr w:type="spellStart"/>
            <w:r w:rsidRPr="00F774F3">
              <w:rPr>
                <w:sz w:val="22"/>
                <w:szCs w:val="22"/>
                <w:lang w:eastAsia="en-US"/>
              </w:rPr>
              <w:t>смеха</w:t>
            </w:r>
            <w:proofErr w:type="spellEnd"/>
          </w:p>
          <w:p w14:paraId="731868CE" w14:textId="77777777" w:rsidR="00F774F3" w:rsidRPr="00F774F3" w:rsidRDefault="00F774F3" w:rsidP="00F774F3">
            <w:pPr>
              <w:jc w:val="center"/>
              <w:rPr>
                <w:spacing w:val="-10"/>
                <w:sz w:val="22"/>
                <w:szCs w:val="22"/>
                <w:lang w:eastAsia="en-US"/>
              </w:rPr>
            </w:pPr>
          </w:p>
        </w:tc>
        <w:tc>
          <w:tcPr>
            <w:tcW w:w="2624" w:type="dxa"/>
            <w:vAlign w:val="center"/>
          </w:tcPr>
          <w:p w14:paraId="0A79A6BE" w14:textId="77777777" w:rsidR="00F774F3" w:rsidRPr="00F774F3" w:rsidRDefault="00F774F3" w:rsidP="00F774F3">
            <w:pPr>
              <w:jc w:val="center"/>
              <w:rPr>
                <w:spacing w:val="-10"/>
                <w:sz w:val="22"/>
                <w:szCs w:val="22"/>
                <w:lang w:val="ru-RU" w:eastAsia="en-US"/>
              </w:rPr>
            </w:pPr>
            <w:r w:rsidRPr="00F774F3">
              <w:rPr>
                <w:sz w:val="22"/>
                <w:szCs w:val="22"/>
                <w:lang w:val="ru-RU" w:eastAsia="en-US"/>
              </w:rPr>
              <w:t>1 апреля - День птиц, день смеха</w:t>
            </w:r>
          </w:p>
        </w:tc>
        <w:tc>
          <w:tcPr>
            <w:tcW w:w="2624" w:type="dxa"/>
            <w:vAlign w:val="center"/>
          </w:tcPr>
          <w:p w14:paraId="77FE7CE5" w14:textId="77777777" w:rsidR="00F774F3" w:rsidRPr="00F774F3" w:rsidRDefault="00F774F3" w:rsidP="00F774F3">
            <w:pPr>
              <w:jc w:val="center"/>
              <w:rPr>
                <w:sz w:val="22"/>
                <w:szCs w:val="22"/>
                <w:lang w:val="ru-RU" w:eastAsia="en-US"/>
              </w:rPr>
            </w:pPr>
            <w:r w:rsidRPr="00F774F3">
              <w:rPr>
                <w:sz w:val="22"/>
                <w:szCs w:val="22"/>
                <w:lang w:val="ru-RU" w:eastAsia="en-US"/>
              </w:rPr>
              <w:t>1 апреля - День птиц, день смеха</w:t>
            </w:r>
          </w:p>
        </w:tc>
        <w:tc>
          <w:tcPr>
            <w:tcW w:w="2625" w:type="dxa"/>
            <w:vAlign w:val="center"/>
          </w:tcPr>
          <w:p w14:paraId="790A4E08" w14:textId="77777777" w:rsidR="00F774F3" w:rsidRPr="00F774F3" w:rsidRDefault="00F774F3" w:rsidP="00F774F3">
            <w:pPr>
              <w:jc w:val="center"/>
              <w:rPr>
                <w:sz w:val="22"/>
                <w:szCs w:val="22"/>
                <w:lang w:val="ru-RU" w:eastAsia="en-US"/>
              </w:rPr>
            </w:pPr>
            <w:r w:rsidRPr="00F774F3">
              <w:rPr>
                <w:sz w:val="22"/>
                <w:szCs w:val="22"/>
                <w:lang w:val="ru-RU" w:eastAsia="en-US"/>
              </w:rPr>
              <w:t>1 апреля - День птиц, день смеха</w:t>
            </w:r>
          </w:p>
        </w:tc>
      </w:tr>
      <w:tr w:rsidR="00F774F3" w:rsidRPr="00F774F3" w14:paraId="1A90C4CF" w14:textId="77777777" w:rsidTr="00F774F3">
        <w:trPr>
          <w:trHeight w:val="476"/>
        </w:trPr>
        <w:tc>
          <w:tcPr>
            <w:tcW w:w="15745" w:type="dxa"/>
            <w:gridSpan w:val="7"/>
            <w:shd w:val="clear" w:color="auto" w:fill="CCC0D9"/>
            <w:vAlign w:val="center"/>
          </w:tcPr>
          <w:p w14:paraId="5EE96667" w14:textId="77777777" w:rsidR="00F774F3" w:rsidRPr="00F774F3" w:rsidRDefault="00F774F3" w:rsidP="00F774F3">
            <w:pPr>
              <w:jc w:val="center"/>
              <w:rPr>
                <w:b/>
                <w:sz w:val="22"/>
                <w:szCs w:val="22"/>
                <w:lang w:eastAsia="en-US"/>
              </w:rPr>
            </w:pPr>
            <w:r w:rsidRPr="00F774F3">
              <w:rPr>
                <w:b/>
                <w:sz w:val="22"/>
                <w:szCs w:val="22"/>
                <w:lang w:eastAsia="en-US"/>
              </w:rPr>
              <w:t>2 НЕДЕЛЯ</w:t>
            </w:r>
          </w:p>
          <w:p w14:paraId="3B0A70A9" w14:textId="77777777" w:rsidR="00F774F3" w:rsidRPr="00F774F3" w:rsidRDefault="00F774F3" w:rsidP="00F774F3">
            <w:pPr>
              <w:jc w:val="center"/>
              <w:rPr>
                <w:sz w:val="22"/>
                <w:szCs w:val="22"/>
                <w:lang w:eastAsia="en-US"/>
              </w:rPr>
            </w:pPr>
            <w:r w:rsidRPr="00F774F3">
              <w:rPr>
                <w:b/>
                <w:sz w:val="22"/>
                <w:szCs w:val="22"/>
                <w:lang w:eastAsia="en-US"/>
              </w:rPr>
              <w:t>07.04-11.04.2024</w:t>
            </w:r>
          </w:p>
        </w:tc>
      </w:tr>
      <w:tr w:rsidR="00F774F3" w:rsidRPr="00F774F3" w14:paraId="20782A74" w14:textId="77777777" w:rsidTr="00463AAA">
        <w:trPr>
          <w:trHeight w:val="476"/>
        </w:trPr>
        <w:tc>
          <w:tcPr>
            <w:tcW w:w="7872" w:type="dxa"/>
            <w:gridSpan w:val="4"/>
            <w:vAlign w:val="center"/>
          </w:tcPr>
          <w:p w14:paraId="3EDB02A1" w14:textId="77777777" w:rsidR="00F774F3" w:rsidRPr="00F774F3" w:rsidRDefault="00F774F3" w:rsidP="00F774F3">
            <w:pPr>
              <w:jc w:val="center"/>
              <w:rPr>
                <w:b/>
                <w:spacing w:val="-10"/>
                <w:sz w:val="22"/>
                <w:szCs w:val="22"/>
                <w:lang w:val="ru-RU" w:eastAsia="en-US"/>
              </w:rPr>
            </w:pPr>
            <w:r w:rsidRPr="00F774F3">
              <w:rPr>
                <w:b/>
                <w:spacing w:val="-10"/>
                <w:sz w:val="22"/>
                <w:szCs w:val="22"/>
                <w:lang w:val="ru-RU" w:eastAsia="en-US"/>
              </w:rPr>
              <w:t>Описание</w:t>
            </w:r>
          </w:p>
          <w:p w14:paraId="7300B4A0" w14:textId="77777777" w:rsidR="00F774F3" w:rsidRPr="00F774F3" w:rsidRDefault="00F774F3" w:rsidP="00F774F3">
            <w:pPr>
              <w:jc w:val="both"/>
              <w:rPr>
                <w:spacing w:val="-10"/>
                <w:sz w:val="22"/>
                <w:szCs w:val="22"/>
                <w:lang w:eastAsia="en-US"/>
              </w:rPr>
            </w:pPr>
            <w:r w:rsidRPr="00F774F3">
              <w:rPr>
                <w:spacing w:val="-10"/>
                <w:sz w:val="22"/>
                <w:szCs w:val="22"/>
                <w:lang w:val="ru-RU" w:eastAsia="en-US"/>
              </w:rPr>
              <w:t>Формировать первоначальные представления об охране жизни и здоровья, умение ориентироваться в строении собственного тела; умение и желание соблюдать правила личной гигиены тела; дифференцировать на начальном уровне понятия «здоровье» и «болезнь»; связывать состояние здоровья с поведением и соблюдением гигиенических требований</w:t>
            </w:r>
            <w:proofErr w:type="gramStart"/>
            <w:r w:rsidRPr="00F774F3">
              <w:rPr>
                <w:spacing w:val="-10"/>
                <w:sz w:val="22"/>
                <w:szCs w:val="22"/>
                <w:lang w:val="ru-RU" w:eastAsia="en-US"/>
              </w:rPr>
              <w:t>; Учить</w:t>
            </w:r>
            <w:proofErr w:type="gramEnd"/>
            <w:r w:rsidRPr="00F774F3">
              <w:rPr>
                <w:spacing w:val="-10"/>
                <w:sz w:val="22"/>
                <w:szCs w:val="22"/>
                <w:lang w:val="ru-RU" w:eastAsia="en-US"/>
              </w:rPr>
              <w:t xml:space="preserve"> делать выводы о безопасности жизнедеятельности. </w:t>
            </w:r>
            <w:proofErr w:type="spellStart"/>
            <w:r w:rsidRPr="00F774F3">
              <w:rPr>
                <w:spacing w:val="-10"/>
                <w:sz w:val="22"/>
                <w:szCs w:val="22"/>
                <w:lang w:eastAsia="en-US"/>
              </w:rPr>
              <w:t>Воспитывать</w:t>
            </w:r>
            <w:proofErr w:type="spellEnd"/>
            <w:r w:rsidRPr="00F774F3">
              <w:rPr>
                <w:spacing w:val="-10"/>
                <w:sz w:val="22"/>
                <w:szCs w:val="22"/>
                <w:lang w:eastAsia="en-US"/>
              </w:rPr>
              <w:t xml:space="preserve"> </w:t>
            </w:r>
            <w:proofErr w:type="spellStart"/>
            <w:r w:rsidRPr="00F774F3">
              <w:rPr>
                <w:spacing w:val="-10"/>
                <w:sz w:val="22"/>
                <w:szCs w:val="22"/>
                <w:lang w:eastAsia="en-US"/>
              </w:rPr>
              <w:t>культурно-гигиенические</w:t>
            </w:r>
            <w:proofErr w:type="spellEnd"/>
            <w:r w:rsidRPr="00F774F3">
              <w:rPr>
                <w:spacing w:val="-10"/>
                <w:sz w:val="22"/>
                <w:szCs w:val="22"/>
                <w:lang w:eastAsia="en-US"/>
              </w:rPr>
              <w:t xml:space="preserve"> </w:t>
            </w:r>
            <w:proofErr w:type="spellStart"/>
            <w:r w:rsidRPr="00F774F3">
              <w:rPr>
                <w:spacing w:val="-10"/>
                <w:sz w:val="22"/>
                <w:szCs w:val="22"/>
                <w:lang w:eastAsia="en-US"/>
              </w:rPr>
              <w:t>навыки</w:t>
            </w:r>
            <w:proofErr w:type="spellEnd"/>
            <w:r w:rsidRPr="00F774F3">
              <w:rPr>
                <w:spacing w:val="-10"/>
                <w:sz w:val="22"/>
                <w:szCs w:val="22"/>
                <w:lang w:eastAsia="en-US"/>
              </w:rPr>
              <w:t>.</w:t>
            </w:r>
          </w:p>
          <w:p w14:paraId="7D1E4BAB" w14:textId="77777777" w:rsidR="00F774F3" w:rsidRPr="00F774F3" w:rsidRDefault="00F774F3" w:rsidP="00F774F3">
            <w:pPr>
              <w:jc w:val="both"/>
              <w:rPr>
                <w:spacing w:val="-10"/>
                <w:sz w:val="22"/>
                <w:szCs w:val="22"/>
                <w:lang w:eastAsia="en-US"/>
              </w:rPr>
            </w:pPr>
          </w:p>
          <w:p w14:paraId="0E49CE8B" w14:textId="77777777" w:rsidR="00F774F3" w:rsidRPr="00F774F3" w:rsidRDefault="00F774F3" w:rsidP="00F774F3">
            <w:pPr>
              <w:jc w:val="both"/>
              <w:rPr>
                <w:spacing w:val="-10"/>
                <w:sz w:val="22"/>
                <w:szCs w:val="22"/>
                <w:lang w:eastAsia="en-US"/>
              </w:rPr>
            </w:pPr>
            <w:proofErr w:type="spellStart"/>
            <w:r w:rsidRPr="00F774F3">
              <w:rPr>
                <w:b/>
                <w:spacing w:val="-10"/>
                <w:sz w:val="22"/>
                <w:szCs w:val="22"/>
                <w:lang w:eastAsia="en-US"/>
              </w:rPr>
              <w:t>Итоговое</w:t>
            </w:r>
            <w:proofErr w:type="spellEnd"/>
            <w:r w:rsidRPr="00F774F3">
              <w:rPr>
                <w:b/>
                <w:spacing w:val="-10"/>
                <w:sz w:val="22"/>
                <w:szCs w:val="22"/>
                <w:lang w:eastAsia="en-US"/>
              </w:rPr>
              <w:t xml:space="preserve"> </w:t>
            </w:r>
            <w:proofErr w:type="spellStart"/>
            <w:r w:rsidRPr="00F774F3">
              <w:rPr>
                <w:b/>
                <w:spacing w:val="-10"/>
                <w:sz w:val="22"/>
                <w:szCs w:val="22"/>
                <w:lang w:eastAsia="en-US"/>
              </w:rPr>
              <w:t>мероприятие</w:t>
            </w:r>
            <w:proofErr w:type="spellEnd"/>
            <w:r w:rsidRPr="00F774F3">
              <w:rPr>
                <w:b/>
                <w:spacing w:val="-10"/>
                <w:sz w:val="22"/>
                <w:szCs w:val="22"/>
                <w:lang w:eastAsia="en-US"/>
              </w:rPr>
              <w:t>:</w:t>
            </w:r>
            <w:r w:rsidRPr="00F774F3">
              <w:rPr>
                <w:spacing w:val="-10"/>
                <w:sz w:val="22"/>
                <w:szCs w:val="22"/>
                <w:lang w:eastAsia="en-US"/>
              </w:rPr>
              <w:t xml:space="preserve"> </w:t>
            </w:r>
            <w:proofErr w:type="spellStart"/>
            <w:r w:rsidRPr="00F774F3">
              <w:rPr>
                <w:spacing w:val="-10"/>
                <w:sz w:val="22"/>
                <w:szCs w:val="22"/>
                <w:lang w:eastAsia="en-US"/>
              </w:rPr>
              <w:t>развлечение</w:t>
            </w:r>
            <w:proofErr w:type="spellEnd"/>
            <w:r w:rsidRPr="00F774F3">
              <w:rPr>
                <w:spacing w:val="-10"/>
                <w:sz w:val="22"/>
                <w:szCs w:val="22"/>
                <w:lang w:eastAsia="en-US"/>
              </w:rPr>
              <w:t xml:space="preserve"> с родителями</w:t>
            </w:r>
          </w:p>
          <w:p w14:paraId="408561DE" w14:textId="77777777" w:rsidR="00F774F3" w:rsidRPr="00F774F3" w:rsidRDefault="00F774F3" w:rsidP="00F774F3">
            <w:pPr>
              <w:jc w:val="center"/>
              <w:rPr>
                <w:spacing w:val="-10"/>
                <w:sz w:val="22"/>
                <w:szCs w:val="22"/>
                <w:lang w:eastAsia="en-US"/>
              </w:rPr>
            </w:pPr>
          </w:p>
        </w:tc>
        <w:tc>
          <w:tcPr>
            <w:tcW w:w="7873" w:type="dxa"/>
            <w:gridSpan w:val="3"/>
            <w:vAlign w:val="center"/>
          </w:tcPr>
          <w:p w14:paraId="58086467" w14:textId="77777777" w:rsidR="00F774F3" w:rsidRPr="00F774F3" w:rsidRDefault="00F774F3" w:rsidP="00F774F3">
            <w:pPr>
              <w:rPr>
                <w:sz w:val="22"/>
                <w:szCs w:val="22"/>
                <w:lang w:val="ru-RU" w:eastAsia="en-US"/>
              </w:rPr>
            </w:pPr>
            <w:r w:rsidRPr="00F774F3">
              <w:rPr>
                <w:sz w:val="22"/>
                <w:szCs w:val="22"/>
                <w:lang w:val="ru-RU" w:eastAsia="en-US"/>
              </w:rPr>
              <w:t>Формы организации разнообразной деятельности дошкольников:</w:t>
            </w:r>
          </w:p>
          <w:tbl>
            <w:tblPr>
              <w:tblStyle w:val="81"/>
              <w:tblW w:w="8108" w:type="dxa"/>
              <w:tblInd w:w="100" w:type="dxa"/>
              <w:tblLayout w:type="fixed"/>
              <w:tblLook w:val="04A0" w:firstRow="1" w:lastRow="0" w:firstColumn="1" w:lastColumn="0" w:noHBand="0" w:noVBand="1"/>
            </w:tblPr>
            <w:tblGrid>
              <w:gridCol w:w="4054"/>
              <w:gridCol w:w="4054"/>
            </w:tblGrid>
            <w:tr w:rsidR="00F774F3" w:rsidRPr="00F774F3" w14:paraId="6250F52B" w14:textId="77777777" w:rsidTr="00463AAA">
              <w:tc>
                <w:tcPr>
                  <w:tcW w:w="4054" w:type="dxa"/>
                </w:tcPr>
                <w:p w14:paraId="5500ACB1" w14:textId="77777777" w:rsidR="00F774F3" w:rsidRPr="00F774F3" w:rsidRDefault="00F774F3" w:rsidP="006332CD">
                  <w:pPr>
                    <w:framePr w:hSpace="180" w:wrap="around" w:vAnchor="text" w:hAnchor="margin" w:xAlign="center" w:y="-839"/>
                    <w:rPr>
                      <w:sz w:val="22"/>
                      <w:szCs w:val="22"/>
                      <w:lang w:eastAsia="en-US"/>
                    </w:rPr>
                  </w:pPr>
                  <w:r w:rsidRPr="00F774F3">
                    <w:rPr>
                      <w:sz w:val="22"/>
                      <w:szCs w:val="22"/>
                      <w:lang w:eastAsia="en-US"/>
                    </w:rPr>
                    <w:t xml:space="preserve">• </w:t>
                  </w:r>
                  <w:proofErr w:type="spellStart"/>
                  <w:r w:rsidRPr="00F774F3">
                    <w:rPr>
                      <w:sz w:val="22"/>
                      <w:szCs w:val="22"/>
                      <w:lang w:eastAsia="en-US"/>
                    </w:rPr>
                    <w:t>беседы</w:t>
                  </w:r>
                  <w:proofErr w:type="spellEnd"/>
                  <w:r w:rsidRPr="00F774F3">
                    <w:rPr>
                      <w:sz w:val="22"/>
                      <w:szCs w:val="22"/>
                      <w:lang w:eastAsia="en-US"/>
                    </w:rPr>
                    <w:t xml:space="preserve">, </w:t>
                  </w:r>
                  <w:proofErr w:type="spellStart"/>
                  <w:r w:rsidRPr="00F774F3">
                    <w:rPr>
                      <w:sz w:val="22"/>
                      <w:szCs w:val="22"/>
                      <w:lang w:eastAsia="en-US"/>
                    </w:rPr>
                    <w:t>развивающий</w:t>
                  </w:r>
                  <w:proofErr w:type="spellEnd"/>
                  <w:r w:rsidRPr="00F774F3">
                    <w:rPr>
                      <w:sz w:val="22"/>
                      <w:szCs w:val="22"/>
                      <w:lang w:eastAsia="en-US"/>
                    </w:rPr>
                    <w:t xml:space="preserve"> </w:t>
                  </w:r>
                  <w:proofErr w:type="spellStart"/>
                  <w:r w:rsidRPr="00F774F3">
                    <w:rPr>
                      <w:sz w:val="22"/>
                      <w:szCs w:val="22"/>
                      <w:lang w:eastAsia="en-US"/>
                    </w:rPr>
                    <w:t>диалог</w:t>
                  </w:r>
                  <w:proofErr w:type="spellEnd"/>
                  <w:r w:rsidRPr="00F774F3">
                    <w:rPr>
                      <w:sz w:val="22"/>
                      <w:szCs w:val="22"/>
                      <w:lang w:eastAsia="en-US"/>
                    </w:rPr>
                    <w:t xml:space="preserve"> (</w:t>
                  </w:r>
                  <w:proofErr w:type="spellStart"/>
                  <w:r w:rsidRPr="00F774F3">
                    <w:rPr>
                      <w:sz w:val="22"/>
                      <w:szCs w:val="22"/>
                      <w:lang w:eastAsia="en-US"/>
                    </w:rPr>
                    <w:t>круг</w:t>
                  </w:r>
                  <w:proofErr w:type="spellEnd"/>
                  <w:r w:rsidRPr="00F774F3">
                    <w:rPr>
                      <w:sz w:val="22"/>
                      <w:szCs w:val="22"/>
                      <w:lang w:eastAsia="en-US"/>
                    </w:rPr>
                    <w:t>)</w:t>
                  </w:r>
                </w:p>
              </w:tc>
              <w:tc>
                <w:tcPr>
                  <w:tcW w:w="4054" w:type="dxa"/>
                </w:tcPr>
                <w:p w14:paraId="15EDE403" w14:textId="77777777" w:rsidR="00F774F3" w:rsidRPr="00F774F3" w:rsidRDefault="00F774F3" w:rsidP="006332CD">
                  <w:pPr>
                    <w:framePr w:hSpace="180" w:wrap="around" w:vAnchor="text" w:hAnchor="margin" w:xAlign="center" w:y="-839"/>
                    <w:rPr>
                      <w:sz w:val="22"/>
                      <w:szCs w:val="22"/>
                      <w:lang w:val="ru-RU" w:eastAsia="en-US"/>
                    </w:rPr>
                  </w:pPr>
                  <w:r w:rsidRPr="00F774F3">
                    <w:rPr>
                      <w:sz w:val="22"/>
                      <w:szCs w:val="22"/>
                      <w:lang w:val="ru-RU" w:eastAsia="en-US"/>
                    </w:rPr>
                    <w:t>• игры (д/и, режиссерские, с/р, п/и, др.)</w:t>
                  </w:r>
                </w:p>
              </w:tc>
            </w:tr>
            <w:tr w:rsidR="00F774F3" w:rsidRPr="00F774F3" w14:paraId="698FD9D5" w14:textId="77777777" w:rsidTr="00463AAA">
              <w:tc>
                <w:tcPr>
                  <w:tcW w:w="4054" w:type="dxa"/>
                </w:tcPr>
                <w:p w14:paraId="56DA67A8" w14:textId="77777777" w:rsidR="00F774F3" w:rsidRPr="00F774F3" w:rsidRDefault="00F774F3" w:rsidP="006332CD">
                  <w:pPr>
                    <w:framePr w:hSpace="180" w:wrap="around" w:vAnchor="text" w:hAnchor="margin" w:xAlign="center" w:y="-839"/>
                    <w:rPr>
                      <w:sz w:val="22"/>
                      <w:szCs w:val="22"/>
                      <w:lang w:eastAsia="en-US"/>
                    </w:rPr>
                  </w:pPr>
                  <w:r w:rsidRPr="00F774F3">
                    <w:rPr>
                      <w:sz w:val="22"/>
                      <w:szCs w:val="22"/>
                      <w:lang w:eastAsia="en-US"/>
                    </w:rPr>
                    <w:t xml:space="preserve">• </w:t>
                  </w:r>
                  <w:proofErr w:type="spellStart"/>
                  <w:r w:rsidRPr="00F774F3">
                    <w:rPr>
                      <w:sz w:val="22"/>
                      <w:szCs w:val="22"/>
                      <w:lang w:eastAsia="en-US"/>
                    </w:rPr>
                    <w:t>игровые</w:t>
                  </w:r>
                  <w:proofErr w:type="spellEnd"/>
                  <w:r w:rsidRPr="00F774F3">
                    <w:rPr>
                      <w:sz w:val="22"/>
                      <w:szCs w:val="22"/>
                      <w:lang w:eastAsia="en-US"/>
                    </w:rPr>
                    <w:t xml:space="preserve"> </w:t>
                  </w:r>
                  <w:proofErr w:type="spellStart"/>
                  <w:r w:rsidRPr="00F774F3">
                    <w:rPr>
                      <w:sz w:val="22"/>
                      <w:szCs w:val="22"/>
                      <w:lang w:eastAsia="en-US"/>
                    </w:rPr>
                    <w:t>ситуации</w:t>
                  </w:r>
                  <w:proofErr w:type="spellEnd"/>
                </w:p>
              </w:tc>
              <w:tc>
                <w:tcPr>
                  <w:tcW w:w="4054" w:type="dxa"/>
                </w:tcPr>
                <w:p w14:paraId="13C78D99" w14:textId="77777777" w:rsidR="00F774F3" w:rsidRPr="00F774F3" w:rsidRDefault="00F774F3" w:rsidP="006332CD">
                  <w:pPr>
                    <w:framePr w:hSpace="180" w:wrap="around" w:vAnchor="text" w:hAnchor="margin" w:xAlign="center" w:y="-839"/>
                    <w:rPr>
                      <w:sz w:val="22"/>
                      <w:szCs w:val="22"/>
                      <w:lang w:eastAsia="en-US"/>
                    </w:rPr>
                  </w:pPr>
                  <w:r w:rsidRPr="00F774F3">
                    <w:rPr>
                      <w:sz w:val="22"/>
                      <w:szCs w:val="22"/>
                      <w:lang w:eastAsia="en-US"/>
                    </w:rPr>
                    <w:t xml:space="preserve">• </w:t>
                  </w:r>
                  <w:proofErr w:type="spellStart"/>
                  <w:r w:rsidRPr="00F774F3">
                    <w:rPr>
                      <w:sz w:val="22"/>
                      <w:szCs w:val="22"/>
                      <w:lang w:eastAsia="en-US"/>
                    </w:rPr>
                    <w:t>игры-путешествия</w:t>
                  </w:r>
                  <w:proofErr w:type="spellEnd"/>
                </w:p>
              </w:tc>
            </w:tr>
            <w:tr w:rsidR="00F774F3" w:rsidRPr="00F774F3" w14:paraId="2CD04549" w14:textId="77777777" w:rsidTr="00463AAA">
              <w:tc>
                <w:tcPr>
                  <w:tcW w:w="4054" w:type="dxa"/>
                </w:tcPr>
                <w:p w14:paraId="4EA4A382" w14:textId="77777777" w:rsidR="00F774F3" w:rsidRPr="00F774F3" w:rsidRDefault="00F774F3" w:rsidP="006332CD">
                  <w:pPr>
                    <w:framePr w:hSpace="180" w:wrap="around" w:vAnchor="text" w:hAnchor="margin" w:xAlign="center" w:y="-839"/>
                    <w:rPr>
                      <w:sz w:val="22"/>
                      <w:szCs w:val="22"/>
                      <w:lang w:eastAsia="en-US"/>
                    </w:rPr>
                  </w:pPr>
                  <w:r w:rsidRPr="00F774F3">
                    <w:rPr>
                      <w:sz w:val="22"/>
                      <w:szCs w:val="22"/>
                      <w:lang w:eastAsia="en-US"/>
                    </w:rPr>
                    <w:t xml:space="preserve">• </w:t>
                  </w:r>
                  <w:proofErr w:type="spellStart"/>
                  <w:r w:rsidRPr="00F774F3">
                    <w:rPr>
                      <w:sz w:val="22"/>
                      <w:szCs w:val="22"/>
                      <w:lang w:eastAsia="en-US"/>
                    </w:rPr>
                    <w:t>творческие</w:t>
                  </w:r>
                  <w:proofErr w:type="spellEnd"/>
                  <w:r w:rsidRPr="00F774F3">
                    <w:rPr>
                      <w:sz w:val="22"/>
                      <w:szCs w:val="22"/>
                      <w:lang w:eastAsia="en-US"/>
                    </w:rPr>
                    <w:t xml:space="preserve"> </w:t>
                  </w:r>
                  <w:proofErr w:type="spellStart"/>
                  <w:r w:rsidRPr="00F774F3">
                    <w:rPr>
                      <w:sz w:val="22"/>
                      <w:szCs w:val="22"/>
                      <w:lang w:eastAsia="en-US"/>
                    </w:rPr>
                    <w:t>мастерские</w:t>
                  </w:r>
                  <w:proofErr w:type="spellEnd"/>
                  <w:r w:rsidRPr="00F774F3">
                    <w:rPr>
                      <w:sz w:val="22"/>
                      <w:szCs w:val="22"/>
                      <w:lang w:eastAsia="en-US"/>
                    </w:rPr>
                    <w:t xml:space="preserve">, </w:t>
                  </w:r>
                  <w:proofErr w:type="spellStart"/>
                  <w:r w:rsidRPr="00F774F3">
                    <w:rPr>
                      <w:sz w:val="22"/>
                      <w:szCs w:val="22"/>
                      <w:lang w:eastAsia="en-US"/>
                    </w:rPr>
                    <w:t>детские</w:t>
                  </w:r>
                  <w:proofErr w:type="spellEnd"/>
                  <w:r w:rsidRPr="00F774F3">
                    <w:rPr>
                      <w:sz w:val="22"/>
                      <w:szCs w:val="22"/>
                      <w:lang w:eastAsia="en-US"/>
                    </w:rPr>
                    <w:t xml:space="preserve"> </w:t>
                  </w:r>
                  <w:proofErr w:type="spellStart"/>
                  <w:r w:rsidRPr="00F774F3">
                    <w:rPr>
                      <w:sz w:val="22"/>
                      <w:szCs w:val="22"/>
                      <w:lang w:eastAsia="en-US"/>
                    </w:rPr>
                    <w:t>лаборатории</w:t>
                  </w:r>
                  <w:proofErr w:type="spellEnd"/>
                </w:p>
              </w:tc>
              <w:tc>
                <w:tcPr>
                  <w:tcW w:w="4054" w:type="dxa"/>
                </w:tcPr>
                <w:p w14:paraId="1D2197FB" w14:textId="77777777" w:rsidR="00F774F3" w:rsidRPr="00F774F3" w:rsidRDefault="00F774F3" w:rsidP="006332CD">
                  <w:pPr>
                    <w:framePr w:hSpace="180" w:wrap="around" w:vAnchor="text" w:hAnchor="margin" w:xAlign="center" w:y="-839"/>
                    <w:rPr>
                      <w:sz w:val="22"/>
                      <w:szCs w:val="22"/>
                      <w:lang w:eastAsia="en-US"/>
                    </w:rPr>
                  </w:pPr>
                  <w:r w:rsidRPr="00F774F3">
                    <w:rPr>
                      <w:sz w:val="22"/>
                      <w:szCs w:val="22"/>
                      <w:lang w:eastAsia="en-US"/>
                    </w:rPr>
                    <w:t xml:space="preserve">• </w:t>
                  </w:r>
                  <w:proofErr w:type="spellStart"/>
                  <w:r w:rsidRPr="00F774F3">
                    <w:rPr>
                      <w:sz w:val="22"/>
                      <w:szCs w:val="22"/>
                      <w:lang w:eastAsia="en-US"/>
                    </w:rPr>
                    <w:t>эксперименты</w:t>
                  </w:r>
                  <w:proofErr w:type="spellEnd"/>
                  <w:r w:rsidRPr="00F774F3">
                    <w:rPr>
                      <w:sz w:val="22"/>
                      <w:szCs w:val="22"/>
                      <w:lang w:eastAsia="en-US"/>
                    </w:rPr>
                    <w:t xml:space="preserve">, </w:t>
                  </w:r>
                  <w:proofErr w:type="spellStart"/>
                  <w:r w:rsidRPr="00F774F3">
                    <w:rPr>
                      <w:sz w:val="22"/>
                      <w:szCs w:val="22"/>
                      <w:lang w:eastAsia="en-US"/>
                    </w:rPr>
                    <w:t>коллекционирование</w:t>
                  </w:r>
                  <w:proofErr w:type="spellEnd"/>
                </w:p>
              </w:tc>
            </w:tr>
            <w:tr w:rsidR="00F774F3" w:rsidRPr="00F774F3" w14:paraId="28984340" w14:textId="77777777" w:rsidTr="00463AAA">
              <w:tc>
                <w:tcPr>
                  <w:tcW w:w="4054" w:type="dxa"/>
                </w:tcPr>
                <w:p w14:paraId="4CFED7D6" w14:textId="77777777" w:rsidR="00F774F3" w:rsidRPr="00F774F3" w:rsidRDefault="00F774F3" w:rsidP="006332CD">
                  <w:pPr>
                    <w:framePr w:hSpace="180" w:wrap="around" w:vAnchor="text" w:hAnchor="margin" w:xAlign="center" w:y="-839"/>
                    <w:rPr>
                      <w:sz w:val="22"/>
                      <w:szCs w:val="22"/>
                      <w:lang w:eastAsia="en-US"/>
                    </w:rPr>
                  </w:pPr>
                  <w:r w:rsidRPr="00F774F3">
                    <w:rPr>
                      <w:sz w:val="22"/>
                      <w:szCs w:val="22"/>
                      <w:lang w:eastAsia="en-US"/>
                    </w:rPr>
                    <w:t xml:space="preserve">• </w:t>
                  </w:r>
                  <w:proofErr w:type="spellStart"/>
                  <w:r w:rsidRPr="00F774F3">
                    <w:rPr>
                      <w:sz w:val="22"/>
                      <w:szCs w:val="22"/>
                      <w:lang w:eastAsia="en-US"/>
                    </w:rPr>
                    <w:t>целевые</w:t>
                  </w:r>
                  <w:proofErr w:type="spellEnd"/>
                  <w:r w:rsidRPr="00F774F3">
                    <w:rPr>
                      <w:sz w:val="22"/>
                      <w:szCs w:val="22"/>
                      <w:lang w:eastAsia="en-US"/>
                    </w:rPr>
                    <w:t xml:space="preserve"> </w:t>
                  </w:r>
                  <w:proofErr w:type="spellStart"/>
                  <w:r w:rsidRPr="00F774F3">
                    <w:rPr>
                      <w:sz w:val="22"/>
                      <w:szCs w:val="22"/>
                      <w:lang w:eastAsia="en-US"/>
                    </w:rPr>
                    <w:t>прогулки</w:t>
                  </w:r>
                  <w:proofErr w:type="spellEnd"/>
                </w:p>
              </w:tc>
              <w:tc>
                <w:tcPr>
                  <w:tcW w:w="4054" w:type="dxa"/>
                </w:tcPr>
                <w:p w14:paraId="67AB102C" w14:textId="77777777" w:rsidR="00F774F3" w:rsidRPr="00F774F3" w:rsidRDefault="00F774F3" w:rsidP="006332CD">
                  <w:pPr>
                    <w:framePr w:hSpace="180" w:wrap="around" w:vAnchor="text" w:hAnchor="margin" w:xAlign="center" w:y="-839"/>
                    <w:rPr>
                      <w:sz w:val="22"/>
                      <w:szCs w:val="22"/>
                      <w:lang w:eastAsia="en-US"/>
                    </w:rPr>
                  </w:pPr>
                  <w:r w:rsidRPr="00F774F3">
                    <w:rPr>
                      <w:sz w:val="22"/>
                      <w:szCs w:val="22"/>
                      <w:lang w:eastAsia="en-US"/>
                    </w:rPr>
                    <w:t xml:space="preserve">• </w:t>
                  </w:r>
                  <w:proofErr w:type="spellStart"/>
                  <w:r w:rsidRPr="00F774F3">
                    <w:rPr>
                      <w:sz w:val="22"/>
                      <w:szCs w:val="22"/>
                      <w:lang w:eastAsia="en-US"/>
                    </w:rPr>
                    <w:t>экскурсии</w:t>
                  </w:r>
                  <w:proofErr w:type="spellEnd"/>
                </w:p>
              </w:tc>
            </w:tr>
            <w:tr w:rsidR="00F774F3" w:rsidRPr="00F774F3" w14:paraId="78265092" w14:textId="77777777" w:rsidTr="00463AAA">
              <w:tc>
                <w:tcPr>
                  <w:tcW w:w="4054" w:type="dxa"/>
                </w:tcPr>
                <w:p w14:paraId="7458AADD" w14:textId="77777777" w:rsidR="00F774F3" w:rsidRPr="00F774F3" w:rsidRDefault="00F774F3" w:rsidP="006332CD">
                  <w:pPr>
                    <w:framePr w:hSpace="180" w:wrap="around" w:vAnchor="text" w:hAnchor="margin" w:xAlign="center" w:y="-839"/>
                    <w:rPr>
                      <w:sz w:val="22"/>
                      <w:szCs w:val="22"/>
                      <w:lang w:eastAsia="en-US"/>
                    </w:rPr>
                  </w:pPr>
                  <w:r w:rsidRPr="00F774F3">
                    <w:rPr>
                      <w:sz w:val="22"/>
                      <w:szCs w:val="22"/>
                      <w:lang w:eastAsia="en-US"/>
                    </w:rPr>
                    <w:t xml:space="preserve">• </w:t>
                  </w:r>
                  <w:proofErr w:type="spellStart"/>
                  <w:r w:rsidRPr="00F774F3">
                    <w:rPr>
                      <w:sz w:val="22"/>
                      <w:szCs w:val="22"/>
                      <w:lang w:eastAsia="en-US"/>
                    </w:rPr>
                    <w:t>образовательный</w:t>
                  </w:r>
                  <w:proofErr w:type="spellEnd"/>
                  <w:r w:rsidRPr="00F774F3">
                    <w:rPr>
                      <w:sz w:val="22"/>
                      <w:szCs w:val="22"/>
                      <w:lang w:eastAsia="en-US"/>
                    </w:rPr>
                    <w:t xml:space="preserve"> Челлендж</w:t>
                  </w:r>
                </w:p>
              </w:tc>
              <w:tc>
                <w:tcPr>
                  <w:tcW w:w="4054" w:type="dxa"/>
                </w:tcPr>
                <w:p w14:paraId="089FDE78" w14:textId="77777777" w:rsidR="00F774F3" w:rsidRPr="00F774F3" w:rsidRDefault="00F774F3" w:rsidP="006332CD">
                  <w:pPr>
                    <w:framePr w:hSpace="180" w:wrap="around" w:vAnchor="text" w:hAnchor="margin" w:xAlign="center" w:y="-839"/>
                    <w:rPr>
                      <w:sz w:val="22"/>
                      <w:szCs w:val="22"/>
                      <w:lang w:eastAsia="en-US"/>
                    </w:rPr>
                  </w:pPr>
                  <w:r w:rsidRPr="00F774F3">
                    <w:rPr>
                      <w:sz w:val="22"/>
                      <w:szCs w:val="22"/>
                      <w:lang w:eastAsia="en-US"/>
                    </w:rPr>
                    <w:t xml:space="preserve">• </w:t>
                  </w:r>
                  <w:proofErr w:type="spellStart"/>
                  <w:r w:rsidRPr="00F774F3">
                    <w:rPr>
                      <w:sz w:val="22"/>
                      <w:szCs w:val="22"/>
                      <w:lang w:eastAsia="en-US"/>
                    </w:rPr>
                    <w:t>интерактивные</w:t>
                  </w:r>
                  <w:proofErr w:type="spellEnd"/>
                  <w:r w:rsidRPr="00F774F3">
                    <w:rPr>
                      <w:sz w:val="22"/>
                      <w:szCs w:val="22"/>
                      <w:lang w:eastAsia="en-US"/>
                    </w:rPr>
                    <w:t xml:space="preserve"> </w:t>
                  </w:r>
                  <w:proofErr w:type="spellStart"/>
                  <w:r w:rsidRPr="00F774F3">
                    <w:rPr>
                      <w:sz w:val="22"/>
                      <w:szCs w:val="22"/>
                      <w:lang w:eastAsia="en-US"/>
                    </w:rPr>
                    <w:t>праздники</w:t>
                  </w:r>
                  <w:proofErr w:type="spellEnd"/>
                </w:p>
              </w:tc>
            </w:tr>
            <w:tr w:rsidR="00F774F3" w:rsidRPr="00F774F3" w14:paraId="515BE89A" w14:textId="77777777" w:rsidTr="00463AAA">
              <w:tc>
                <w:tcPr>
                  <w:tcW w:w="4054" w:type="dxa"/>
                </w:tcPr>
                <w:p w14:paraId="70EDECF8" w14:textId="77777777" w:rsidR="00F774F3" w:rsidRPr="00F774F3" w:rsidRDefault="00F774F3" w:rsidP="006332CD">
                  <w:pPr>
                    <w:framePr w:hSpace="180" w:wrap="around" w:vAnchor="text" w:hAnchor="margin" w:xAlign="center" w:y="-839"/>
                    <w:rPr>
                      <w:sz w:val="22"/>
                      <w:szCs w:val="22"/>
                      <w:lang w:eastAsia="en-US"/>
                    </w:rPr>
                  </w:pPr>
                  <w:r w:rsidRPr="00F774F3">
                    <w:rPr>
                      <w:sz w:val="22"/>
                      <w:szCs w:val="22"/>
                      <w:lang w:eastAsia="en-US"/>
                    </w:rPr>
                    <w:t xml:space="preserve">• </w:t>
                  </w:r>
                  <w:proofErr w:type="spellStart"/>
                  <w:r w:rsidRPr="00F774F3">
                    <w:rPr>
                      <w:sz w:val="22"/>
                      <w:szCs w:val="22"/>
                      <w:lang w:eastAsia="en-US"/>
                    </w:rPr>
                    <w:t>детские</w:t>
                  </w:r>
                  <w:proofErr w:type="spellEnd"/>
                  <w:r w:rsidRPr="00F774F3">
                    <w:rPr>
                      <w:sz w:val="22"/>
                      <w:szCs w:val="22"/>
                      <w:lang w:eastAsia="en-US"/>
                    </w:rPr>
                    <w:t xml:space="preserve"> </w:t>
                  </w:r>
                  <w:proofErr w:type="spellStart"/>
                  <w:r w:rsidRPr="00F774F3">
                    <w:rPr>
                      <w:sz w:val="22"/>
                      <w:szCs w:val="22"/>
                      <w:lang w:eastAsia="en-US"/>
                    </w:rPr>
                    <w:t>проекты</w:t>
                  </w:r>
                  <w:proofErr w:type="spellEnd"/>
                </w:p>
              </w:tc>
              <w:tc>
                <w:tcPr>
                  <w:tcW w:w="4054" w:type="dxa"/>
                </w:tcPr>
                <w:p w14:paraId="72A8D0B7" w14:textId="77777777" w:rsidR="00F774F3" w:rsidRPr="00F774F3" w:rsidRDefault="00F774F3" w:rsidP="006332CD">
                  <w:pPr>
                    <w:framePr w:hSpace="180" w:wrap="around" w:vAnchor="text" w:hAnchor="margin" w:xAlign="center" w:y="-839"/>
                    <w:rPr>
                      <w:sz w:val="22"/>
                      <w:szCs w:val="22"/>
                      <w:lang w:eastAsia="en-US"/>
                    </w:rPr>
                  </w:pPr>
                  <w:r w:rsidRPr="00F774F3">
                    <w:rPr>
                      <w:sz w:val="22"/>
                      <w:szCs w:val="22"/>
                      <w:lang w:eastAsia="en-US"/>
                    </w:rPr>
                    <w:t xml:space="preserve">• </w:t>
                  </w:r>
                  <w:proofErr w:type="spellStart"/>
                  <w:r w:rsidRPr="00F774F3">
                    <w:rPr>
                      <w:sz w:val="22"/>
                      <w:szCs w:val="22"/>
                      <w:lang w:eastAsia="en-US"/>
                    </w:rPr>
                    <w:t>наблюдение</w:t>
                  </w:r>
                  <w:proofErr w:type="spellEnd"/>
                </w:p>
              </w:tc>
            </w:tr>
          </w:tbl>
          <w:p w14:paraId="4DF739FB" w14:textId="77777777" w:rsidR="00F774F3" w:rsidRPr="00F774F3" w:rsidRDefault="00F774F3" w:rsidP="00F774F3">
            <w:pPr>
              <w:jc w:val="center"/>
              <w:rPr>
                <w:sz w:val="22"/>
                <w:szCs w:val="22"/>
                <w:lang w:eastAsia="en-US"/>
              </w:rPr>
            </w:pPr>
          </w:p>
        </w:tc>
      </w:tr>
      <w:tr w:rsidR="00F774F3" w:rsidRPr="00F774F3" w14:paraId="6492F7B5" w14:textId="77777777" w:rsidTr="00463AAA">
        <w:trPr>
          <w:trHeight w:val="476"/>
        </w:trPr>
        <w:tc>
          <w:tcPr>
            <w:tcW w:w="2624" w:type="dxa"/>
            <w:vAlign w:val="center"/>
          </w:tcPr>
          <w:p w14:paraId="3D015691" w14:textId="77777777" w:rsidR="00F774F3" w:rsidRPr="00F774F3" w:rsidRDefault="00F774F3" w:rsidP="00F774F3">
            <w:pPr>
              <w:jc w:val="center"/>
              <w:rPr>
                <w:b/>
                <w:bCs/>
                <w:sz w:val="22"/>
                <w:szCs w:val="22"/>
                <w:lang w:eastAsia="en-US"/>
              </w:rPr>
            </w:pPr>
            <w:proofErr w:type="spellStart"/>
            <w:r w:rsidRPr="00F774F3">
              <w:rPr>
                <w:b/>
                <w:bCs/>
                <w:sz w:val="22"/>
                <w:szCs w:val="22"/>
                <w:lang w:eastAsia="en-US"/>
              </w:rPr>
              <w:t>Возраст</w:t>
            </w:r>
            <w:proofErr w:type="spellEnd"/>
          </w:p>
        </w:tc>
        <w:tc>
          <w:tcPr>
            <w:tcW w:w="2624" w:type="dxa"/>
          </w:tcPr>
          <w:p w14:paraId="7762DBE1" w14:textId="77777777" w:rsidR="00F774F3" w:rsidRPr="00F774F3" w:rsidRDefault="00F774F3" w:rsidP="00F774F3">
            <w:pPr>
              <w:jc w:val="center"/>
              <w:rPr>
                <w:b/>
                <w:sz w:val="22"/>
                <w:szCs w:val="22"/>
              </w:rPr>
            </w:pPr>
            <w:proofErr w:type="spellStart"/>
            <w:r w:rsidRPr="00F774F3">
              <w:rPr>
                <w:b/>
                <w:sz w:val="22"/>
                <w:szCs w:val="22"/>
              </w:rPr>
              <w:t>Группы</w:t>
            </w:r>
            <w:proofErr w:type="spellEnd"/>
            <w:r w:rsidRPr="00F774F3">
              <w:rPr>
                <w:b/>
                <w:sz w:val="22"/>
                <w:szCs w:val="22"/>
              </w:rPr>
              <w:t xml:space="preserve"> раннего возраста</w:t>
            </w:r>
          </w:p>
          <w:p w14:paraId="269A3376" w14:textId="77777777" w:rsidR="00F774F3" w:rsidRPr="00F774F3" w:rsidRDefault="00F774F3" w:rsidP="00F774F3">
            <w:pPr>
              <w:jc w:val="center"/>
              <w:rPr>
                <w:bCs/>
                <w:sz w:val="22"/>
                <w:szCs w:val="22"/>
              </w:rPr>
            </w:pPr>
            <w:r w:rsidRPr="00F774F3">
              <w:rPr>
                <w:bCs/>
                <w:sz w:val="22"/>
                <w:szCs w:val="22"/>
              </w:rPr>
              <w:t>№ 2, 4</w:t>
            </w:r>
          </w:p>
          <w:p w14:paraId="04B4FEED" w14:textId="77777777" w:rsidR="00F774F3" w:rsidRPr="00F774F3" w:rsidRDefault="00F774F3" w:rsidP="00F774F3">
            <w:pPr>
              <w:jc w:val="center"/>
              <w:rPr>
                <w:bCs/>
                <w:sz w:val="22"/>
                <w:szCs w:val="22"/>
              </w:rPr>
            </w:pPr>
            <w:r w:rsidRPr="00F774F3">
              <w:rPr>
                <w:bCs/>
                <w:sz w:val="22"/>
                <w:szCs w:val="22"/>
              </w:rPr>
              <w:t>(</w:t>
            </w:r>
            <w:proofErr w:type="spellStart"/>
            <w:r w:rsidRPr="00F774F3">
              <w:rPr>
                <w:bCs/>
                <w:sz w:val="22"/>
                <w:szCs w:val="22"/>
              </w:rPr>
              <w:t>адаптационная</w:t>
            </w:r>
            <w:proofErr w:type="spellEnd"/>
            <w:r w:rsidRPr="00F774F3">
              <w:rPr>
                <w:bCs/>
                <w:sz w:val="22"/>
                <w:szCs w:val="22"/>
              </w:rPr>
              <w:t>)</w:t>
            </w:r>
          </w:p>
          <w:p w14:paraId="2EA48165" w14:textId="77777777" w:rsidR="00F774F3" w:rsidRPr="00F774F3" w:rsidRDefault="00F774F3" w:rsidP="00F774F3">
            <w:pPr>
              <w:jc w:val="center"/>
              <w:rPr>
                <w:spacing w:val="-10"/>
                <w:sz w:val="22"/>
                <w:szCs w:val="22"/>
                <w:lang w:eastAsia="en-US"/>
              </w:rPr>
            </w:pPr>
          </w:p>
        </w:tc>
        <w:tc>
          <w:tcPr>
            <w:tcW w:w="2624" w:type="dxa"/>
            <w:gridSpan w:val="2"/>
          </w:tcPr>
          <w:p w14:paraId="7804DB7A" w14:textId="77777777" w:rsidR="00F774F3" w:rsidRPr="00F774F3" w:rsidRDefault="00F774F3" w:rsidP="00F774F3">
            <w:pPr>
              <w:jc w:val="center"/>
              <w:rPr>
                <w:b/>
                <w:sz w:val="22"/>
                <w:szCs w:val="22"/>
                <w:lang w:val="ru-RU"/>
              </w:rPr>
            </w:pPr>
            <w:r w:rsidRPr="00F774F3">
              <w:rPr>
                <w:b/>
                <w:sz w:val="22"/>
                <w:szCs w:val="22"/>
              </w:rPr>
              <w:t>I</w:t>
            </w:r>
            <w:r w:rsidRPr="00F774F3">
              <w:rPr>
                <w:b/>
                <w:sz w:val="22"/>
                <w:szCs w:val="22"/>
                <w:lang w:val="ru-RU"/>
              </w:rPr>
              <w:t xml:space="preserve"> младшая группа</w:t>
            </w:r>
          </w:p>
          <w:p w14:paraId="6D64C4B7" w14:textId="77777777" w:rsidR="00F774F3" w:rsidRPr="00F774F3" w:rsidRDefault="00F774F3" w:rsidP="00F774F3">
            <w:pPr>
              <w:jc w:val="center"/>
              <w:rPr>
                <w:bCs/>
                <w:sz w:val="22"/>
                <w:szCs w:val="22"/>
                <w:lang w:val="ru-RU"/>
              </w:rPr>
            </w:pPr>
            <w:r w:rsidRPr="00F774F3">
              <w:rPr>
                <w:bCs/>
                <w:sz w:val="22"/>
                <w:szCs w:val="22"/>
                <w:lang w:val="ru-RU"/>
              </w:rPr>
              <w:t>(адаптированная)</w:t>
            </w:r>
          </w:p>
          <w:p w14:paraId="4DDB81D0" w14:textId="77777777" w:rsidR="00F774F3" w:rsidRPr="00F774F3" w:rsidRDefault="00F774F3" w:rsidP="00F774F3">
            <w:pPr>
              <w:jc w:val="center"/>
              <w:rPr>
                <w:bCs/>
                <w:sz w:val="22"/>
                <w:szCs w:val="22"/>
                <w:lang w:val="ru-RU"/>
              </w:rPr>
            </w:pPr>
            <w:r w:rsidRPr="00F774F3">
              <w:rPr>
                <w:bCs/>
                <w:sz w:val="22"/>
                <w:szCs w:val="22"/>
                <w:lang w:val="ru-RU"/>
              </w:rPr>
              <w:t>№ 3</w:t>
            </w:r>
          </w:p>
          <w:p w14:paraId="790FE09A" w14:textId="77777777" w:rsidR="00F774F3" w:rsidRPr="00F774F3" w:rsidRDefault="00F774F3" w:rsidP="00F774F3">
            <w:pPr>
              <w:jc w:val="center"/>
              <w:rPr>
                <w:b/>
                <w:sz w:val="22"/>
                <w:szCs w:val="22"/>
                <w:lang w:val="ru-RU"/>
              </w:rPr>
            </w:pPr>
            <w:r w:rsidRPr="00F774F3">
              <w:rPr>
                <w:b/>
                <w:sz w:val="22"/>
                <w:szCs w:val="22"/>
              </w:rPr>
              <w:t>II</w:t>
            </w:r>
            <w:r w:rsidRPr="00F774F3">
              <w:rPr>
                <w:b/>
                <w:sz w:val="22"/>
                <w:szCs w:val="22"/>
                <w:lang w:val="ru-RU"/>
              </w:rPr>
              <w:t xml:space="preserve"> младшая группа</w:t>
            </w:r>
          </w:p>
          <w:p w14:paraId="71285E31" w14:textId="77777777" w:rsidR="00F774F3" w:rsidRPr="00F774F3" w:rsidRDefault="00F774F3" w:rsidP="00F774F3">
            <w:pPr>
              <w:jc w:val="center"/>
              <w:rPr>
                <w:spacing w:val="-10"/>
                <w:sz w:val="22"/>
                <w:szCs w:val="22"/>
                <w:lang w:eastAsia="en-US"/>
              </w:rPr>
            </w:pPr>
            <w:r w:rsidRPr="00F774F3">
              <w:rPr>
                <w:bCs/>
                <w:sz w:val="22"/>
                <w:szCs w:val="22"/>
              </w:rPr>
              <w:t>№ 9, 5</w:t>
            </w:r>
          </w:p>
        </w:tc>
        <w:tc>
          <w:tcPr>
            <w:tcW w:w="2624" w:type="dxa"/>
          </w:tcPr>
          <w:p w14:paraId="34B26D85" w14:textId="77777777" w:rsidR="00F774F3" w:rsidRPr="00F774F3" w:rsidRDefault="00F774F3" w:rsidP="00F774F3">
            <w:pPr>
              <w:jc w:val="center"/>
              <w:rPr>
                <w:b/>
                <w:sz w:val="22"/>
                <w:szCs w:val="22"/>
              </w:rPr>
            </w:pPr>
            <w:proofErr w:type="spellStart"/>
            <w:r w:rsidRPr="00F774F3">
              <w:rPr>
                <w:b/>
                <w:sz w:val="22"/>
                <w:szCs w:val="22"/>
              </w:rPr>
              <w:t>Средняя</w:t>
            </w:r>
            <w:proofErr w:type="spellEnd"/>
            <w:r w:rsidRPr="00F774F3">
              <w:rPr>
                <w:b/>
                <w:sz w:val="22"/>
                <w:szCs w:val="22"/>
              </w:rPr>
              <w:t xml:space="preserve"> </w:t>
            </w:r>
            <w:proofErr w:type="spellStart"/>
            <w:r w:rsidRPr="00F774F3">
              <w:rPr>
                <w:b/>
                <w:sz w:val="22"/>
                <w:szCs w:val="22"/>
              </w:rPr>
              <w:t>группа</w:t>
            </w:r>
            <w:proofErr w:type="spellEnd"/>
          </w:p>
          <w:p w14:paraId="3C205A90" w14:textId="77777777" w:rsidR="00F774F3" w:rsidRPr="00F774F3" w:rsidRDefault="00F774F3" w:rsidP="00F774F3">
            <w:pPr>
              <w:jc w:val="center"/>
              <w:rPr>
                <w:spacing w:val="-10"/>
                <w:sz w:val="22"/>
                <w:szCs w:val="22"/>
                <w:lang w:eastAsia="en-US"/>
              </w:rPr>
            </w:pPr>
            <w:r w:rsidRPr="00F774F3">
              <w:rPr>
                <w:bCs/>
                <w:sz w:val="22"/>
                <w:szCs w:val="22"/>
              </w:rPr>
              <w:t>№ 1, 10</w:t>
            </w:r>
          </w:p>
        </w:tc>
        <w:tc>
          <w:tcPr>
            <w:tcW w:w="2624" w:type="dxa"/>
          </w:tcPr>
          <w:p w14:paraId="403F1896" w14:textId="77777777" w:rsidR="00F774F3" w:rsidRPr="00F774F3" w:rsidRDefault="00F774F3" w:rsidP="00F774F3">
            <w:pPr>
              <w:jc w:val="center"/>
              <w:rPr>
                <w:b/>
                <w:sz w:val="22"/>
                <w:szCs w:val="22"/>
              </w:rPr>
            </w:pPr>
            <w:proofErr w:type="spellStart"/>
            <w:r w:rsidRPr="00F774F3">
              <w:rPr>
                <w:b/>
                <w:sz w:val="22"/>
                <w:szCs w:val="22"/>
              </w:rPr>
              <w:t>Старшая</w:t>
            </w:r>
            <w:proofErr w:type="spellEnd"/>
            <w:r w:rsidRPr="00F774F3">
              <w:rPr>
                <w:b/>
                <w:sz w:val="22"/>
                <w:szCs w:val="22"/>
              </w:rPr>
              <w:t xml:space="preserve"> </w:t>
            </w:r>
            <w:proofErr w:type="spellStart"/>
            <w:r w:rsidRPr="00F774F3">
              <w:rPr>
                <w:b/>
                <w:sz w:val="22"/>
                <w:szCs w:val="22"/>
              </w:rPr>
              <w:t>группа</w:t>
            </w:r>
            <w:proofErr w:type="spellEnd"/>
          </w:p>
          <w:p w14:paraId="4F9EF6E7" w14:textId="77777777" w:rsidR="00F774F3" w:rsidRPr="00F774F3" w:rsidRDefault="00F774F3" w:rsidP="00F774F3">
            <w:pPr>
              <w:jc w:val="center"/>
              <w:rPr>
                <w:sz w:val="22"/>
                <w:szCs w:val="22"/>
                <w:lang w:eastAsia="en-US"/>
              </w:rPr>
            </w:pPr>
            <w:r w:rsidRPr="00F774F3">
              <w:rPr>
                <w:bCs/>
                <w:sz w:val="22"/>
                <w:szCs w:val="22"/>
              </w:rPr>
              <w:t>№ 11, 12</w:t>
            </w:r>
          </w:p>
        </w:tc>
        <w:tc>
          <w:tcPr>
            <w:tcW w:w="2625" w:type="dxa"/>
          </w:tcPr>
          <w:p w14:paraId="2072CF8A" w14:textId="77777777" w:rsidR="00F774F3" w:rsidRPr="00F774F3" w:rsidRDefault="00F774F3" w:rsidP="00F774F3">
            <w:pPr>
              <w:jc w:val="center"/>
              <w:rPr>
                <w:b/>
                <w:sz w:val="22"/>
                <w:szCs w:val="22"/>
              </w:rPr>
            </w:pPr>
            <w:proofErr w:type="spellStart"/>
            <w:r w:rsidRPr="00F774F3">
              <w:rPr>
                <w:b/>
                <w:sz w:val="22"/>
                <w:szCs w:val="22"/>
              </w:rPr>
              <w:t>Подготовительная</w:t>
            </w:r>
            <w:proofErr w:type="spellEnd"/>
          </w:p>
          <w:p w14:paraId="6F90AFE1" w14:textId="77777777" w:rsidR="00F774F3" w:rsidRPr="00F774F3" w:rsidRDefault="00F774F3" w:rsidP="00F774F3">
            <w:pPr>
              <w:jc w:val="center"/>
              <w:rPr>
                <w:b/>
                <w:sz w:val="22"/>
                <w:szCs w:val="22"/>
              </w:rPr>
            </w:pPr>
            <w:proofErr w:type="spellStart"/>
            <w:r w:rsidRPr="00F774F3">
              <w:rPr>
                <w:b/>
                <w:sz w:val="22"/>
                <w:szCs w:val="22"/>
              </w:rPr>
              <w:t>Группа</w:t>
            </w:r>
            <w:proofErr w:type="spellEnd"/>
          </w:p>
          <w:p w14:paraId="1CB84746" w14:textId="77777777" w:rsidR="00F774F3" w:rsidRPr="00F774F3" w:rsidRDefault="00F774F3" w:rsidP="00F774F3">
            <w:pPr>
              <w:jc w:val="center"/>
              <w:rPr>
                <w:sz w:val="22"/>
                <w:szCs w:val="22"/>
                <w:lang w:eastAsia="en-US"/>
              </w:rPr>
            </w:pPr>
            <w:r w:rsidRPr="00F774F3">
              <w:rPr>
                <w:bCs/>
                <w:sz w:val="22"/>
                <w:szCs w:val="22"/>
              </w:rPr>
              <w:t>№ 8</w:t>
            </w:r>
          </w:p>
        </w:tc>
      </w:tr>
      <w:tr w:rsidR="00F774F3" w:rsidRPr="00F774F3" w14:paraId="2CEE731D" w14:textId="77777777" w:rsidTr="00463AAA">
        <w:trPr>
          <w:trHeight w:val="476"/>
        </w:trPr>
        <w:tc>
          <w:tcPr>
            <w:tcW w:w="2624" w:type="dxa"/>
            <w:vAlign w:val="center"/>
          </w:tcPr>
          <w:p w14:paraId="7535CC31" w14:textId="77777777" w:rsidR="00F774F3" w:rsidRPr="00F774F3" w:rsidRDefault="00F774F3" w:rsidP="00F774F3">
            <w:pPr>
              <w:jc w:val="center"/>
              <w:rPr>
                <w:b/>
                <w:bCs/>
                <w:sz w:val="22"/>
                <w:szCs w:val="22"/>
                <w:lang w:eastAsia="en-US"/>
              </w:rPr>
            </w:pPr>
            <w:proofErr w:type="spellStart"/>
            <w:r w:rsidRPr="00F774F3">
              <w:rPr>
                <w:b/>
                <w:bCs/>
                <w:sz w:val="22"/>
                <w:szCs w:val="22"/>
                <w:lang w:eastAsia="en-US"/>
              </w:rPr>
              <w:t>Тема</w:t>
            </w:r>
            <w:proofErr w:type="spellEnd"/>
            <w:r w:rsidRPr="00F774F3">
              <w:rPr>
                <w:b/>
                <w:bCs/>
                <w:sz w:val="22"/>
                <w:szCs w:val="22"/>
                <w:lang w:eastAsia="en-US"/>
              </w:rPr>
              <w:t xml:space="preserve"> </w:t>
            </w:r>
            <w:proofErr w:type="spellStart"/>
            <w:r w:rsidRPr="00F774F3">
              <w:rPr>
                <w:b/>
                <w:bCs/>
                <w:sz w:val="22"/>
                <w:szCs w:val="22"/>
                <w:lang w:eastAsia="en-US"/>
              </w:rPr>
              <w:t>недели</w:t>
            </w:r>
            <w:proofErr w:type="spellEnd"/>
          </w:p>
        </w:tc>
        <w:tc>
          <w:tcPr>
            <w:tcW w:w="2624" w:type="dxa"/>
            <w:vAlign w:val="center"/>
          </w:tcPr>
          <w:p w14:paraId="2BE77428" w14:textId="77777777" w:rsidR="00F774F3" w:rsidRPr="00F774F3" w:rsidRDefault="00F774F3" w:rsidP="00F774F3">
            <w:pPr>
              <w:jc w:val="center"/>
              <w:rPr>
                <w:spacing w:val="-10"/>
                <w:sz w:val="22"/>
                <w:szCs w:val="22"/>
                <w:lang w:eastAsia="en-US"/>
              </w:rPr>
            </w:pPr>
            <w:proofErr w:type="spellStart"/>
            <w:r w:rsidRPr="00F774F3">
              <w:rPr>
                <w:spacing w:val="-10"/>
                <w:sz w:val="22"/>
                <w:szCs w:val="22"/>
                <w:lang w:eastAsia="en-US"/>
              </w:rPr>
              <w:t>Мир</w:t>
            </w:r>
            <w:proofErr w:type="spellEnd"/>
            <w:r w:rsidRPr="00F774F3">
              <w:rPr>
                <w:spacing w:val="-10"/>
                <w:sz w:val="22"/>
                <w:szCs w:val="22"/>
                <w:lang w:eastAsia="en-US"/>
              </w:rPr>
              <w:t xml:space="preserve"> </w:t>
            </w:r>
            <w:proofErr w:type="spellStart"/>
            <w:r w:rsidRPr="00F774F3">
              <w:rPr>
                <w:spacing w:val="-10"/>
                <w:sz w:val="22"/>
                <w:szCs w:val="22"/>
                <w:lang w:eastAsia="en-US"/>
              </w:rPr>
              <w:t>здоровья</w:t>
            </w:r>
            <w:proofErr w:type="spellEnd"/>
          </w:p>
        </w:tc>
        <w:tc>
          <w:tcPr>
            <w:tcW w:w="2624" w:type="dxa"/>
            <w:gridSpan w:val="2"/>
            <w:vAlign w:val="center"/>
          </w:tcPr>
          <w:p w14:paraId="695FDBD9" w14:textId="77777777" w:rsidR="00F774F3" w:rsidRPr="00F774F3" w:rsidRDefault="00F774F3" w:rsidP="00F774F3">
            <w:pPr>
              <w:jc w:val="center"/>
              <w:rPr>
                <w:spacing w:val="-10"/>
                <w:sz w:val="22"/>
                <w:szCs w:val="22"/>
                <w:lang w:eastAsia="en-US"/>
              </w:rPr>
            </w:pPr>
            <w:proofErr w:type="spellStart"/>
            <w:r w:rsidRPr="00F774F3">
              <w:rPr>
                <w:spacing w:val="-10"/>
                <w:sz w:val="22"/>
                <w:szCs w:val="22"/>
                <w:lang w:eastAsia="en-US"/>
              </w:rPr>
              <w:t>Мир</w:t>
            </w:r>
            <w:proofErr w:type="spellEnd"/>
            <w:r w:rsidRPr="00F774F3">
              <w:rPr>
                <w:spacing w:val="-10"/>
                <w:sz w:val="22"/>
                <w:szCs w:val="22"/>
                <w:lang w:eastAsia="en-US"/>
              </w:rPr>
              <w:t xml:space="preserve"> </w:t>
            </w:r>
            <w:proofErr w:type="spellStart"/>
            <w:r w:rsidRPr="00F774F3">
              <w:rPr>
                <w:spacing w:val="-10"/>
                <w:sz w:val="22"/>
                <w:szCs w:val="22"/>
                <w:lang w:eastAsia="en-US"/>
              </w:rPr>
              <w:t>здоровья</w:t>
            </w:r>
            <w:proofErr w:type="spellEnd"/>
          </w:p>
        </w:tc>
        <w:tc>
          <w:tcPr>
            <w:tcW w:w="2624" w:type="dxa"/>
            <w:vAlign w:val="center"/>
          </w:tcPr>
          <w:p w14:paraId="1D821250" w14:textId="77777777" w:rsidR="00F774F3" w:rsidRPr="00F774F3" w:rsidRDefault="00F774F3" w:rsidP="00F774F3">
            <w:pPr>
              <w:jc w:val="center"/>
              <w:rPr>
                <w:spacing w:val="-10"/>
                <w:sz w:val="22"/>
                <w:szCs w:val="22"/>
                <w:lang w:eastAsia="en-US"/>
              </w:rPr>
            </w:pPr>
            <w:proofErr w:type="spellStart"/>
            <w:r w:rsidRPr="00F774F3">
              <w:rPr>
                <w:spacing w:val="-10"/>
                <w:sz w:val="22"/>
                <w:szCs w:val="22"/>
                <w:lang w:eastAsia="en-US"/>
              </w:rPr>
              <w:t>Мир</w:t>
            </w:r>
            <w:proofErr w:type="spellEnd"/>
            <w:r w:rsidRPr="00F774F3">
              <w:rPr>
                <w:spacing w:val="-10"/>
                <w:sz w:val="22"/>
                <w:szCs w:val="22"/>
                <w:lang w:eastAsia="en-US"/>
              </w:rPr>
              <w:t xml:space="preserve"> </w:t>
            </w:r>
            <w:proofErr w:type="spellStart"/>
            <w:r w:rsidRPr="00F774F3">
              <w:rPr>
                <w:spacing w:val="-10"/>
                <w:sz w:val="22"/>
                <w:szCs w:val="22"/>
                <w:lang w:eastAsia="en-US"/>
              </w:rPr>
              <w:t>здоровья</w:t>
            </w:r>
            <w:proofErr w:type="spellEnd"/>
          </w:p>
        </w:tc>
        <w:tc>
          <w:tcPr>
            <w:tcW w:w="2624" w:type="dxa"/>
            <w:vAlign w:val="center"/>
          </w:tcPr>
          <w:p w14:paraId="220551EB" w14:textId="77777777" w:rsidR="00F774F3" w:rsidRPr="00F774F3" w:rsidRDefault="00F774F3" w:rsidP="00F774F3">
            <w:pPr>
              <w:jc w:val="center"/>
              <w:rPr>
                <w:sz w:val="22"/>
                <w:szCs w:val="22"/>
                <w:lang w:eastAsia="en-US"/>
              </w:rPr>
            </w:pPr>
            <w:proofErr w:type="spellStart"/>
            <w:r w:rsidRPr="00F774F3">
              <w:rPr>
                <w:spacing w:val="-10"/>
                <w:sz w:val="22"/>
                <w:szCs w:val="22"/>
                <w:lang w:eastAsia="en-US"/>
              </w:rPr>
              <w:t>Мир</w:t>
            </w:r>
            <w:proofErr w:type="spellEnd"/>
            <w:r w:rsidRPr="00F774F3">
              <w:rPr>
                <w:spacing w:val="-10"/>
                <w:sz w:val="22"/>
                <w:szCs w:val="22"/>
                <w:lang w:eastAsia="en-US"/>
              </w:rPr>
              <w:t xml:space="preserve"> </w:t>
            </w:r>
            <w:proofErr w:type="spellStart"/>
            <w:r w:rsidRPr="00F774F3">
              <w:rPr>
                <w:spacing w:val="-10"/>
                <w:sz w:val="22"/>
                <w:szCs w:val="22"/>
                <w:lang w:eastAsia="en-US"/>
              </w:rPr>
              <w:t>здоровья</w:t>
            </w:r>
            <w:proofErr w:type="spellEnd"/>
          </w:p>
        </w:tc>
        <w:tc>
          <w:tcPr>
            <w:tcW w:w="2625" w:type="dxa"/>
            <w:vAlign w:val="center"/>
          </w:tcPr>
          <w:p w14:paraId="41246975" w14:textId="77777777" w:rsidR="00F774F3" w:rsidRPr="00F774F3" w:rsidRDefault="00F774F3" w:rsidP="00F774F3">
            <w:pPr>
              <w:jc w:val="center"/>
              <w:rPr>
                <w:sz w:val="22"/>
                <w:szCs w:val="22"/>
                <w:lang w:eastAsia="en-US"/>
              </w:rPr>
            </w:pPr>
            <w:proofErr w:type="spellStart"/>
            <w:r w:rsidRPr="00F774F3">
              <w:rPr>
                <w:spacing w:val="-10"/>
                <w:sz w:val="22"/>
                <w:szCs w:val="22"/>
                <w:lang w:eastAsia="en-US"/>
              </w:rPr>
              <w:t>Мир</w:t>
            </w:r>
            <w:proofErr w:type="spellEnd"/>
            <w:r w:rsidRPr="00F774F3">
              <w:rPr>
                <w:spacing w:val="-10"/>
                <w:sz w:val="22"/>
                <w:szCs w:val="22"/>
                <w:lang w:eastAsia="en-US"/>
              </w:rPr>
              <w:t xml:space="preserve"> </w:t>
            </w:r>
            <w:proofErr w:type="spellStart"/>
            <w:r w:rsidRPr="00F774F3">
              <w:rPr>
                <w:spacing w:val="-10"/>
                <w:sz w:val="22"/>
                <w:szCs w:val="22"/>
                <w:lang w:eastAsia="en-US"/>
              </w:rPr>
              <w:t>здоровья</w:t>
            </w:r>
            <w:proofErr w:type="spellEnd"/>
          </w:p>
        </w:tc>
      </w:tr>
      <w:tr w:rsidR="00F774F3" w:rsidRPr="00F774F3" w14:paraId="47C22455" w14:textId="77777777" w:rsidTr="00463AAA">
        <w:trPr>
          <w:trHeight w:val="476"/>
        </w:trPr>
        <w:tc>
          <w:tcPr>
            <w:tcW w:w="2624" w:type="dxa"/>
            <w:vAlign w:val="center"/>
          </w:tcPr>
          <w:p w14:paraId="52C2EF8F" w14:textId="77777777" w:rsidR="00F774F3" w:rsidRPr="00F774F3" w:rsidRDefault="00F774F3" w:rsidP="00F774F3">
            <w:pPr>
              <w:jc w:val="center"/>
              <w:rPr>
                <w:b/>
                <w:bCs/>
                <w:sz w:val="22"/>
                <w:szCs w:val="22"/>
                <w:lang w:eastAsia="en-US"/>
              </w:rPr>
            </w:pPr>
            <w:proofErr w:type="spellStart"/>
            <w:r w:rsidRPr="00F774F3">
              <w:rPr>
                <w:b/>
                <w:bCs/>
                <w:sz w:val="22"/>
                <w:szCs w:val="22"/>
                <w:lang w:eastAsia="en-US"/>
              </w:rPr>
              <w:t>Праздники</w:t>
            </w:r>
            <w:proofErr w:type="spellEnd"/>
            <w:r w:rsidRPr="00F774F3">
              <w:rPr>
                <w:b/>
                <w:bCs/>
                <w:sz w:val="22"/>
                <w:szCs w:val="22"/>
                <w:lang w:eastAsia="en-US"/>
              </w:rPr>
              <w:t xml:space="preserve"> </w:t>
            </w:r>
            <w:proofErr w:type="spellStart"/>
            <w:r w:rsidRPr="00F774F3">
              <w:rPr>
                <w:b/>
                <w:bCs/>
                <w:sz w:val="22"/>
                <w:szCs w:val="22"/>
                <w:lang w:eastAsia="en-US"/>
              </w:rPr>
              <w:t>по</w:t>
            </w:r>
            <w:proofErr w:type="spellEnd"/>
            <w:r w:rsidRPr="00F774F3">
              <w:rPr>
                <w:b/>
                <w:bCs/>
                <w:sz w:val="22"/>
                <w:szCs w:val="22"/>
                <w:lang w:eastAsia="en-US"/>
              </w:rPr>
              <w:t xml:space="preserve"> ФОП ДО</w:t>
            </w:r>
          </w:p>
        </w:tc>
        <w:tc>
          <w:tcPr>
            <w:tcW w:w="2624" w:type="dxa"/>
            <w:vAlign w:val="center"/>
          </w:tcPr>
          <w:p w14:paraId="1B6D1A7E" w14:textId="77777777" w:rsidR="00F774F3" w:rsidRPr="00F774F3" w:rsidRDefault="00F774F3" w:rsidP="00F774F3">
            <w:pPr>
              <w:jc w:val="center"/>
              <w:rPr>
                <w:spacing w:val="-10"/>
                <w:sz w:val="22"/>
                <w:szCs w:val="22"/>
                <w:lang w:val="ru-RU" w:eastAsia="en-US"/>
              </w:rPr>
            </w:pPr>
            <w:r w:rsidRPr="00F774F3">
              <w:rPr>
                <w:spacing w:val="-10"/>
                <w:sz w:val="22"/>
                <w:szCs w:val="22"/>
                <w:lang w:val="ru-RU" w:eastAsia="en-US"/>
              </w:rPr>
              <w:t>7 апреля – день здоровья</w:t>
            </w:r>
          </w:p>
          <w:p w14:paraId="439E0992" w14:textId="77777777" w:rsidR="00F774F3" w:rsidRPr="00F774F3" w:rsidRDefault="00F774F3" w:rsidP="00F774F3">
            <w:pPr>
              <w:jc w:val="center"/>
              <w:rPr>
                <w:spacing w:val="-10"/>
                <w:sz w:val="22"/>
                <w:szCs w:val="22"/>
                <w:lang w:eastAsia="en-US"/>
              </w:rPr>
            </w:pPr>
            <w:r w:rsidRPr="00F774F3">
              <w:rPr>
                <w:spacing w:val="-10"/>
                <w:sz w:val="22"/>
                <w:szCs w:val="22"/>
                <w:lang w:val="ru-RU" w:eastAsia="en-US"/>
              </w:rPr>
              <w:t xml:space="preserve">12 апреля - Памятная дата России.  </w:t>
            </w:r>
            <w:proofErr w:type="spellStart"/>
            <w:r w:rsidRPr="00F774F3">
              <w:rPr>
                <w:spacing w:val="-10"/>
                <w:sz w:val="22"/>
                <w:szCs w:val="22"/>
                <w:lang w:eastAsia="en-US"/>
              </w:rPr>
              <w:t>День</w:t>
            </w:r>
            <w:proofErr w:type="spellEnd"/>
            <w:r w:rsidRPr="00F774F3">
              <w:rPr>
                <w:spacing w:val="-10"/>
                <w:sz w:val="22"/>
                <w:szCs w:val="22"/>
                <w:lang w:eastAsia="en-US"/>
              </w:rPr>
              <w:t xml:space="preserve"> </w:t>
            </w:r>
            <w:proofErr w:type="spellStart"/>
            <w:r w:rsidRPr="00F774F3">
              <w:rPr>
                <w:spacing w:val="-10"/>
                <w:sz w:val="22"/>
                <w:szCs w:val="22"/>
                <w:lang w:eastAsia="en-US"/>
              </w:rPr>
              <w:t>космонавтики</w:t>
            </w:r>
            <w:proofErr w:type="spellEnd"/>
          </w:p>
        </w:tc>
        <w:tc>
          <w:tcPr>
            <w:tcW w:w="2624" w:type="dxa"/>
            <w:gridSpan w:val="2"/>
            <w:vAlign w:val="center"/>
          </w:tcPr>
          <w:p w14:paraId="20E20FEA" w14:textId="77777777" w:rsidR="00F774F3" w:rsidRPr="00F774F3" w:rsidRDefault="00F774F3" w:rsidP="00F774F3">
            <w:pPr>
              <w:jc w:val="center"/>
              <w:rPr>
                <w:spacing w:val="-10"/>
                <w:sz w:val="22"/>
                <w:szCs w:val="22"/>
                <w:lang w:val="ru-RU" w:eastAsia="en-US"/>
              </w:rPr>
            </w:pPr>
            <w:r w:rsidRPr="00F774F3">
              <w:rPr>
                <w:spacing w:val="-10"/>
                <w:sz w:val="22"/>
                <w:szCs w:val="22"/>
                <w:lang w:val="ru-RU" w:eastAsia="en-US"/>
              </w:rPr>
              <w:t>7 апреля – день здоровья</w:t>
            </w:r>
          </w:p>
          <w:p w14:paraId="1B8950BD" w14:textId="77777777" w:rsidR="00F774F3" w:rsidRPr="00F774F3" w:rsidRDefault="00F774F3" w:rsidP="00F774F3">
            <w:pPr>
              <w:jc w:val="center"/>
              <w:rPr>
                <w:spacing w:val="-10"/>
                <w:sz w:val="22"/>
                <w:szCs w:val="22"/>
                <w:lang w:eastAsia="en-US"/>
              </w:rPr>
            </w:pPr>
            <w:r w:rsidRPr="00F774F3">
              <w:rPr>
                <w:spacing w:val="-10"/>
                <w:sz w:val="22"/>
                <w:szCs w:val="22"/>
                <w:lang w:val="ru-RU" w:eastAsia="en-US"/>
              </w:rPr>
              <w:t xml:space="preserve">12 апреля - Памятная дата России.  </w:t>
            </w:r>
            <w:proofErr w:type="spellStart"/>
            <w:r w:rsidRPr="00F774F3">
              <w:rPr>
                <w:spacing w:val="-10"/>
                <w:sz w:val="22"/>
                <w:szCs w:val="22"/>
                <w:lang w:eastAsia="en-US"/>
              </w:rPr>
              <w:t>День</w:t>
            </w:r>
            <w:proofErr w:type="spellEnd"/>
            <w:r w:rsidRPr="00F774F3">
              <w:rPr>
                <w:spacing w:val="-10"/>
                <w:sz w:val="22"/>
                <w:szCs w:val="22"/>
                <w:lang w:eastAsia="en-US"/>
              </w:rPr>
              <w:t xml:space="preserve"> </w:t>
            </w:r>
            <w:proofErr w:type="spellStart"/>
            <w:r w:rsidRPr="00F774F3">
              <w:rPr>
                <w:spacing w:val="-10"/>
                <w:sz w:val="22"/>
                <w:szCs w:val="22"/>
                <w:lang w:eastAsia="en-US"/>
              </w:rPr>
              <w:t>космонавтики</w:t>
            </w:r>
            <w:proofErr w:type="spellEnd"/>
          </w:p>
        </w:tc>
        <w:tc>
          <w:tcPr>
            <w:tcW w:w="2624" w:type="dxa"/>
            <w:vAlign w:val="center"/>
          </w:tcPr>
          <w:p w14:paraId="7DEB1622" w14:textId="77777777" w:rsidR="00F774F3" w:rsidRPr="00F774F3" w:rsidRDefault="00F774F3" w:rsidP="00F774F3">
            <w:pPr>
              <w:jc w:val="center"/>
              <w:rPr>
                <w:spacing w:val="-10"/>
                <w:sz w:val="22"/>
                <w:szCs w:val="22"/>
                <w:lang w:val="ru-RU" w:eastAsia="en-US"/>
              </w:rPr>
            </w:pPr>
            <w:r w:rsidRPr="00F774F3">
              <w:rPr>
                <w:spacing w:val="-10"/>
                <w:sz w:val="22"/>
                <w:szCs w:val="22"/>
                <w:lang w:val="ru-RU" w:eastAsia="en-US"/>
              </w:rPr>
              <w:t>7 апреля – день здоровья</w:t>
            </w:r>
          </w:p>
          <w:p w14:paraId="3EBD0E63" w14:textId="77777777" w:rsidR="00F774F3" w:rsidRPr="00F774F3" w:rsidRDefault="00F774F3" w:rsidP="00F774F3">
            <w:pPr>
              <w:jc w:val="center"/>
              <w:rPr>
                <w:spacing w:val="-10"/>
                <w:sz w:val="22"/>
                <w:szCs w:val="22"/>
                <w:lang w:eastAsia="en-US"/>
              </w:rPr>
            </w:pPr>
            <w:r w:rsidRPr="00F774F3">
              <w:rPr>
                <w:spacing w:val="-10"/>
                <w:sz w:val="22"/>
                <w:szCs w:val="22"/>
                <w:lang w:val="ru-RU" w:eastAsia="en-US"/>
              </w:rPr>
              <w:t xml:space="preserve">12 апреля - Памятная дата России.  </w:t>
            </w:r>
            <w:proofErr w:type="spellStart"/>
            <w:r w:rsidRPr="00F774F3">
              <w:rPr>
                <w:spacing w:val="-10"/>
                <w:sz w:val="22"/>
                <w:szCs w:val="22"/>
                <w:lang w:eastAsia="en-US"/>
              </w:rPr>
              <w:t>День</w:t>
            </w:r>
            <w:proofErr w:type="spellEnd"/>
            <w:r w:rsidRPr="00F774F3">
              <w:rPr>
                <w:spacing w:val="-10"/>
                <w:sz w:val="22"/>
                <w:szCs w:val="22"/>
                <w:lang w:eastAsia="en-US"/>
              </w:rPr>
              <w:t xml:space="preserve"> </w:t>
            </w:r>
            <w:proofErr w:type="spellStart"/>
            <w:r w:rsidRPr="00F774F3">
              <w:rPr>
                <w:spacing w:val="-10"/>
                <w:sz w:val="22"/>
                <w:szCs w:val="22"/>
                <w:lang w:eastAsia="en-US"/>
              </w:rPr>
              <w:t>космонавтики</w:t>
            </w:r>
            <w:proofErr w:type="spellEnd"/>
          </w:p>
        </w:tc>
        <w:tc>
          <w:tcPr>
            <w:tcW w:w="2624" w:type="dxa"/>
            <w:vAlign w:val="center"/>
          </w:tcPr>
          <w:p w14:paraId="75DDC580" w14:textId="77777777" w:rsidR="00F774F3" w:rsidRPr="00F774F3" w:rsidRDefault="00F774F3" w:rsidP="00F774F3">
            <w:pPr>
              <w:jc w:val="center"/>
              <w:rPr>
                <w:sz w:val="22"/>
                <w:szCs w:val="22"/>
                <w:lang w:val="ru-RU" w:eastAsia="en-US"/>
              </w:rPr>
            </w:pPr>
            <w:r w:rsidRPr="00F774F3">
              <w:rPr>
                <w:sz w:val="22"/>
                <w:szCs w:val="22"/>
                <w:lang w:val="ru-RU" w:eastAsia="en-US"/>
              </w:rPr>
              <w:t>7 апреля – день здоровья</w:t>
            </w:r>
          </w:p>
          <w:p w14:paraId="57EEC206" w14:textId="77777777" w:rsidR="00F774F3" w:rsidRPr="00F774F3" w:rsidRDefault="00F774F3" w:rsidP="00F774F3">
            <w:pPr>
              <w:jc w:val="center"/>
              <w:rPr>
                <w:sz w:val="22"/>
                <w:szCs w:val="22"/>
                <w:lang w:eastAsia="en-US"/>
              </w:rPr>
            </w:pPr>
            <w:r w:rsidRPr="00F774F3">
              <w:rPr>
                <w:sz w:val="22"/>
                <w:szCs w:val="22"/>
                <w:lang w:val="ru-RU" w:eastAsia="en-US"/>
              </w:rPr>
              <w:t xml:space="preserve">12 апреля - Памятная дата России.  </w:t>
            </w:r>
            <w:proofErr w:type="spellStart"/>
            <w:r w:rsidRPr="00F774F3">
              <w:rPr>
                <w:sz w:val="22"/>
                <w:szCs w:val="22"/>
                <w:lang w:eastAsia="en-US"/>
              </w:rPr>
              <w:t>День</w:t>
            </w:r>
            <w:proofErr w:type="spellEnd"/>
            <w:r w:rsidRPr="00F774F3">
              <w:rPr>
                <w:sz w:val="22"/>
                <w:szCs w:val="22"/>
                <w:lang w:eastAsia="en-US"/>
              </w:rPr>
              <w:t xml:space="preserve"> </w:t>
            </w:r>
            <w:proofErr w:type="spellStart"/>
            <w:r w:rsidRPr="00F774F3">
              <w:rPr>
                <w:sz w:val="22"/>
                <w:szCs w:val="22"/>
                <w:lang w:eastAsia="en-US"/>
              </w:rPr>
              <w:t>космонавтики</w:t>
            </w:r>
            <w:proofErr w:type="spellEnd"/>
          </w:p>
        </w:tc>
        <w:tc>
          <w:tcPr>
            <w:tcW w:w="2625" w:type="dxa"/>
            <w:vAlign w:val="center"/>
          </w:tcPr>
          <w:p w14:paraId="7D964A33" w14:textId="77777777" w:rsidR="00F774F3" w:rsidRPr="00F774F3" w:rsidRDefault="00F774F3" w:rsidP="00F774F3">
            <w:pPr>
              <w:jc w:val="center"/>
              <w:rPr>
                <w:sz w:val="22"/>
                <w:szCs w:val="22"/>
                <w:lang w:val="ru-RU" w:eastAsia="en-US"/>
              </w:rPr>
            </w:pPr>
            <w:r w:rsidRPr="00F774F3">
              <w:rPr>
                <w:sz w:val="22"/>
                <w:szCs w:val="22"/>
                <w:lang w:val="ru-RU" w:eastAsia="en-US"/>
              </w:rPr>
              <w:t>7 апреля – день здоровья</w:t>
            </w:r>
          </w:p>
          <w:p w14:paraId="09A9878F" w14:textId="77777777" w:rsidR="00F774F3" w:rsidRPr="00F774F3" w:rsidRDefault="00F774F3" w:rsidP="00F774F3">
            <w:pPr>
              <w:jc w:val="center"/>
              <w:rPr>
                <w:sz w:val="22"/>
                <w:szCs w:val="22"/>
                <w:lang w:eastAsia="en-US"/>
              </w:rPr>
            </w:pPr>
            <w:r w:rsidRPr="00F774F3">
              <w:rPr>
                <w:sz w:val="22"/>
                <w:szCs w:val="22"/>
                <w:lang w:val="ru-RU" w:eastAsia="en-US"/>
              </w:rPr>
              <w:t xml:space="preserve">12 апреля - Памятная дата России.  </w:t>
            </w:r>
            <w:proofErr w:type="spellStart"/>
            <w:r w:rsidRPr="00F774F3">
              <w:rPr>
                <w:sz w:val="22"/>
                <w:szCs w:val="22"/>
                <w:lang w:eastAsia="en-US"/>
              </w:rPr>
              <w:t>День</w:t>
            </w:r>
            <w:proofErr w:type="spellEnd"/>
            <w:r w:rsidRPr="00F774F3">
              <w:rPr>
                <w:sz w:val="22"/>
                <w:szCs w:val="22"/>
                <w:lang w:eastAsia="en-US"/>
              </w:rPr>
              <w:t xml:space="preserve"> </w:t>
            </w:r>
            <w:proofErr w:type="spellStart"/>
            <w:r w:rsidRPr="00F774F3">
              <w:rPr>
                <w:sz w:val="22"/>
                <w:szCs w:val="22"/>
                <w:lang w:eastAsia="en-US"/>
              </w:rPr>
              <w:t>космонавтики</w:t>
            </w:r>
            <w:proofErr w:type="spellEnd"/>
          </w:p>
        </w:tc>
      </w:tr>
      <w:tr w:rsidR="00F774F3" w:rsidRPr="00F774F3" w14:paraId="30175906" w14:textId="77777777" w:rsidTr="00463AAA">
        <w:trPr>
          <w:trHeight w:val="476"/>
        </w:trPr>
        <w:tc>
          <w:tcPr>
            <w:tcW w:w="2624" w:type="dxa"/>
            <w:vAlign w:val="center"/>
          </w:tcPr>
          <w:p w14:paraId="7DF8B13C" w14:textId="77777777" w:rsidR="00F774F3" w:rsidRPr="00F774F3" w:rsidRDefault="00F774F3" w:rsidP="00F774F3">
            <w:pPr>
              <w:jc w:val="center"/>
              <w:rPr>
                <w:b/>
                <w:bCs/>
                <w:sz w:val="22"/>
                <w:szCs w:val="22"/>
                <w:lang w:eastAsia="en-US"/>
              </w:rPr>
            </w:pPr>
            <w:proofErr w:type="spellStart"/>
            <w:r w:rsidRPr="00F774F3">
              <w:rPr>
                <w:b/>
                <w:bCs/>
                <w:sz w:val="22"/>
                <w:szCs w:val="22"/>
                <w:lang w:eastAsia="en-US"/>
              </w:rPr>
              <w:t>Дополнительные</w:t>
            </w:r>
            <w:proofErr w:type="spellEnd"/>
            <w:r w:rsidRPr="00F774F3">
              <w:rPr>
                <w:b/>
                <w:bCs/>
                <w:sz w:val="22"/>
                <w:szCs w:val="22"/>
                <w:lang w:eastAsia="en-US"/>
              </w:rPr>
              <w:t xml:space="preserve"> </w:t>
            </w:r>
            <w:proofErr w:type="spellStart"/>
            <w:r w:rsidRPr="00F774F3">
              <w:rPr>
                <w:b/>
                <w:bCs/>
                <w:sz w:val="22"/>
                <w:szCs w:val="22"/>
                <w:lang w:eastAsia="en-US"/>
              </w:rPr>
              <w:t>праздники</w:t>
            </w:r>
            <w:proofErr w:type="spellEnd"/>
          </w:p>
        </w:tc>
        <w:tc>
          <w:tcPr>
            <w:tcW w:w="2624" w:type="dxa"/>
            <w:vAlign w:val="center"/>
          </w:tcPr>
          <w:p w14:paraId="48B43B44" w14:textId="77777777" w:rsidR="00F774F3" w:rsidRPr="00F774F3" w:rsidRDefault="00F774F3" w:rsidP="00F774F3">
            <w:pPr>
              <w:jc w:val="center"/>
              <w:rPr>
                <w:spacing w:val="-10"/>
                <w:sz w:val="22"/>
                <w:szCs w:val="22"/>
                <w:lang w:eastAsia="en-US"/>
              </w:rPr>
            </w:pPr>
            <w:r w:rsidRPr="00F774F3">
              <w:rPr>
                <w:spacing w:val="-10"/>
                <w:sz w:val="22"/>
                <w:szCs w:val="22"/>
                <w:lang w:eastAsia="en-US"/>
              </w:rPr>
              <w:t>-</w:t>
            </w:r>
          </w:p>
        </w:tc>
        <w:tc>
          <w:tcPr>
            <w:tcW w:w="2624" w:type="dxa"/>
            <w:gridSpan w:val="2"/>
            <w:vAlign w:val="center"/>
          </w:tcPr>
          <w:p w14:paraId="45526BE8" w14:textId="77777777" w:rsidR="00F774F3" w:rsidRPr="00F774F3" w:rsidRDefault="00F774F3" w:rsidP="00F774F3">
            <w:pPr>
              <w:jc w:val="center"/>
              <w:rPr>
                <w:spacing w:val="-10"/>
                <w:sz w:val="22"/>
                <w:szCs w:val="22"/>
                <w:lang w:eastAsia="en-US"/>
              </w:rPr>
            </w:pPr>
            <w:r w:rsidRPr="00F774F3">
              <w:rPr>
                <w:spacing w:val="-10"/>
                <w:sz w:val="22"/>
                <w:szCs w:val="22"/>
                <w:lang w:eastAsia="en-US"/>
              </w:rPr>
              <w:t>-</w:t>
            </w:r>
          </w:p>
        </w:tc>
        <w:tc>
          <w:tcPr>
            <w:tcW w:w="2624" w:type="dxa"/>
            <w:vAlign w:val="center"/>
          </w:tcPr>
          <w:p w14:paraId="060272B6" w14:textId="77777777" w:rsidR="00F774F3" w:rsidRPr="00F774F3" w:rsidRDefault="00F774F3" w:rsidP="00F774F3">
            <w:pPr>
              <w:jc w:val="center"/>
              <w:rPr>
                <w:spacing w:val="-10"/>
                <w:sz w:val="22"/>
                <w:szCs w:val="22"/>
                <w:lang w:eastAsia="en-US"/>
              </w:rPr>
            </w:pPr>
            <w:r w:rsidRPr="00F774F3">
              <w:rPr>
                <w:spacing w:val="-10"/>
                <w:sz w:val="22"/>
                <w:szCs w:val="22"/>
                <w:lang w:eastAsia="en-US"/>
              </w:rPr>
              <w:t>-</w:t>
            </w:r>
          </w:p>
        </w:tc>
        <w:tc>
          <w:tcPr>
            <w:tcW w:w="2624" w:type="dxa"/>
            <w:vAlign w:val="center"/>
          </w:tcPr>
          <w:p w14:paraId="26F751E9" w14:textId="77777777" w:rsidR="00F774F3" w:rsidRPr="00F774F3" w:rsidRDefault="00F774F3" w:rsidP="00F774F3">
            <w:pPr>
              <w:jc w:val="center"/>
              <w:rPr>
                <w:sz w:val="22"/>
                <w:szCs w:val="22"/>
                <w:lang w:eastAsia="en-US"/>
              </w:rPr>
            </w:pPr>
            <w:r w:rsidRPr="00F774F3">
              <w:rPr>
                <w:sz w:val="22"/>
                <w:szCs w:val="22"/>
                <w:lang w:eastAsia="en-US"/>
              </w:rPr>
              <w:t>-</w:t>
            </w:r>
          </w:p>
        </w:tc>
        <w:tc>
          <w:tcPr>
            <w:tcW w:w="2625" w:type="dxa"/>
            <w:vAlign w:val="center"/>
          </w:tcPr>
          <w:p w14:paraId="790E2E69" w14:textId="77777777" w:rsidR="00F774F3" w:rsidRPr="00F774F3" w:rsidRDefault="00F774F3" w:rsidP="00F774F3">
            <w:pPr>
              <w:jc w:val="center"/>
              <w:rPr>
                <w:sz w:val="22"/>
                <w:szCs w:val="22"/>
                <w:lang w:eastAsia="en-US"/>
              </w:rPr>
            </w:pPr>
            <w:r w:rsidRPr="00F774F3">
              <w:rPr>
                <w:sz w:val="22"/>
                <w:szCs w:val="22"/>
                <w:lang w:eastAsia="en-US"/>
              </w:rPr>
              <w:t>-</w:t>
            </w:r>
          </w:p>
        </w:tc>
      </w:tr>
      <w:tr w:rsidR="00F774F3" w:rsidRPr="00F774F3" w14:paraId="16D784B2" w14:textId="77777777" w:rsidTr="00F774F3">
        <w:trPr>
          <w:trHeight w:val="476"/>
        </w:trPr>
        <w:tc>
          <w:tcPr>
            <w:tcW w:w="15745" w:type="dxa"/>
            <w:gridSpan w:val="7"/>
            <w:shd w:val="clear" w:color="auto" w:fill="CCC0D9"/>
            <w:vAlign w:val="center"/>
          </w:tcPr>
          <w:p w14:paraId="0ABEFDCB" w14:textId="77777777" w:rsidR="00F774F3" w:rsidRPr="00F774F3" w:rsidRDefault="00F774F3" w:rsidP="00F774F3">
            <w:pPr>
              <w:jc w:val="center"/>
              <w:rPr>
                <w:b/>
                <w:sz w:val="22"/>
                <w:szCs w:val="22"/>
                <w:lang w:eastAsia="en-US"/>
              </w:rPr>
            </w:pPr>
            <w:r w:rsidRPr="00F774F3">
              <w:rPr>
                <w:b/>
                <w:sz w:val="22"/>
                <w:szCs w:val="22"/>
                <w:lang w:eastAsia="en-US"/>
              </w:rPr>
              <w:t>3 НЕДЕЛЯ</w:t>
            </w:r>
          </w:p>
          <w:p w14:paraId="5C1B1A94" w14:textId="77777777" w:rsidR="00F774F3" w:rsidRPr="00F774F3" w:rsidRDefault="00F774F3" w:rsidP="00F774F3">
            <w:pPr>
              <w:jc w:val="center"/>
              <w:rPr>
                <w:sz w:val="22"/>
                <w:szCs w:val="22"/>
                <w:lang w:eastAsia="en-US"/>
              </w:rPr>
            </w:pPr>
            <w:r w:rsidRPr="00F774F3">
              <w:rPr>
                <w:b/>
                <w:sz w:val="22"/>
                <w:szCs w:val="22"/>
                <w:lang w:eastAsia="en-US"/>
              </w:rPr>
              <w:t>14.04-18.04.2024</w:t>
            </w:r>
          </w:p>
        </w:tc>
      </w:tr>
      <w:tr w:rsidR="00F774F3" w:rsidRPr="00F774F3" w14:paraId="67040014" w14:textId="77777777" w:rsidTr="00463AAA">
        <w:trPr>
          <w:trHeight w:val="476"/>
        </w:trPr>
        <w:tc>
          <w:tcPr>
            <w:tcW w:w="7872" w:type="dxa"/>
            <w:gridSpan w:val="4"/>
            <w:vAlign w:val="center"/>
          </w:tcPr>
          <w:p w14:paraId="650A6DD7" w14:textId="77777777" w:rsidR="00F774F3" w:rsidRPr="00F774F3" w:rsidRDefault="00F774F3" w:rsidP="00F774F3">
            <w:pPr>
              <w:jc w:val="center"/>
              <w:rPr>
                <w:b/>
                <w:spacing w:val="-10"/>
                <w:sz w:val="22"/>
                <w:szCs w:val="22"/>
                <w:lang w:val="ru-RU" w:eastAsia="en-US"/>
              </w:rPr>
            </w:pPr>
            <w:r w:rsidRPr="00F774F3">
              <w:rPr>
                <w:b/>
                <w:spacing w:val="-10"/>
                <w:sz w:val="22"/>
                <w:szCs w:val="22"/>
                <w:lang w:val="ru-RU" w:eastAsia="en-US"/>
              </w:rPr>
              <w:lastRenderedPageBreak/>
              <w:t>Описание</w:t>
            </w:r>
          </w:p>
          <w:p w14:paraId="5C24AE64" w14:textId="77777777" w:rsidR="00F774F3" w:rsidRPr="00F774F3" w:rsidRDefault="00F774F3" w:rsidP="00F774F3">
            <w:pPr>
              <w:jc w:val="both"/>
              <w:rPr>
                <w:spacing w:val="-10"/>
                <w:sz w:val="22"/>
                <w:szCs w:val="22"/>
                <w:lang w:val="ru-RU" w:eastAsia="en-US"/>
              </w:rPr>
            </w:pPr>
            <w:r w:rsidRPr="00F774F3">
              <w:rPr>
                <w:spacing w:val="-10"/>
                <w:sz w:val="22"/>
                <w:szCs w:val="22"/>
                <w:lang w:val="ru-RU" w:eastAsia="en-US"/>
              </w:rPr>
              <w:t xml:space="preserve">История цирка в России, артисты, люди и животные, профессии в цирке. Известные артисты цирка. Какие бывают представления. Животные цирка и их детеныши. </w:t>
            </w:r>
          </w:p>
          <w:p w14:paraId="064311A4" w14:textId="77777777" w:rsidR="00F774F3" w:rsidRPr="00F774F3" w:rsidRDefault="00F774F3" w:rsidP="00F774F3">
            <w:pPr>
              <w:jc w:val="both"/>
              <w:rPr>
                <w:spacing w:val="-10"/>
                <w:sz w:val="22"/>
                <w:szCs w:val="22"/>
                <w:lang w:val="ru-RU" w:eastAsia="en-US"/>
              </w:rPr>
            </w:pPr>
          </w:p>
          <w:p w14:paraId="560875DA" w14:textId="77777777" w:rsidR="00F774F3" w:rsidRPr="00F774F3" w:rsidRDefault="00F774F3" w:rsidP="00F774F3">
            <w:pPr>
              <w:jc w:val="both"/>
              <w:rPr>
                <w:spacing w:val="-10"/>
                <w:sz w:val="22"/>
                <w:szCs w:val="22"/>
                <w:lang w:val="ru-RU" w:eastAsia="en-US"/>
              </w:rPr>
            </w:pPr>
          </w:p>
          <w:p w14:paraId="1D9E0BA8" w14:textId="77777777" w:rsidR="00F774F3" w:rsidRPr="00F774F3" w:rsidRDefault="00F774F3" w:rsidP="00F774F3">
            <w:pPr>
              <w:jc w:val="both"/>
              <w:rPr>
                <w:b/>
                <w:spacing w:val="-10"/>
                <w:sz w:val="22"/>
                <w:szCs w:val="22"/>
                <w:lang w:val="ru-RU" w:eastAsia="en-US"/>
              </w:rPr>
            </w:pPr>
            <w:r w:rsidRPr="00F774F3">
              <w:rPr>
                <w:b/>
                <w:spacing w:val="-10"/>
                <w:sz w:val="22"/>
                <w:szCs w:val="22"/>
                <w:lang w:val="ru-RU" w:eastAsia="en-US"/>
              </w:rPr>
              <w:t>Итоговое мероприятие:</w:t>
            </w:r>
            <w:r w:rsidRPr="00F774F3">
              <w:rPr>
                <w:spacing w:val="-10"/>
                <w:sz w:val="22"/>
                <w:szCs w:val="22"/>
                <w:lang w:val="ru-RU" w:eastAsia="en-US"/>
              </w:rPr>
              <w:t xml:space="preserve"> мл/в по выбору педагога, </w:t>
            </w:r>
            <w:proofErr w:type="spellStart"/>
            <w:r w:rsidRPr="00F774F3">
              <w:rPr>
                <w:spacing w:val="-10"/>
                <w:sz w:val="22"/>
                <w:szCs w:val="22"/>
                <w:lang w:val="ru-RU" w:eastAsia="en-US"/>
              </w:rPr>
              <w:t>ст</w:t>
            </w:r>
            <w:proofErr w:type="spellEnd"/>
            <w:r w:rsidRPr="00F774F3">
              <w:rPr>
                <w:spacing w:val="-10"/>
                <w:sz w:val="22"/>
                <w:szCs w:val="22"/>
                <w:lang w:val="ru-RU" w:eastAsia="en-US"/>
              </w:rPr>
              <w:t>/в – показ представлений (цирковых номеров)</w:t>
            </w:r>
          </w:p>
        </w:tc>
        <w:tc>
          <w:tcPr>
            <w:tcW w:w="7873" w:type="dxa"/>
            <w:gridSpan w:val="3"/>
            <w:vAlign w:val="center"/>
          </w:tcPr>
          <w:p w14:paraId="5331EF3E" w14:textId="77777777" w:rsidR="00F774F3" w:rsidRPr="00F774F3" w:rsidRDefault="00F774F3" w:rsidP="00F774F3">
            <w:pPr>
              <w:rPr>
                <w:sz w:val="22"/>
                <w:szCs w:val="22"/>
                <w:lang w:val="ru-RU" w:eastAsia="en-US"/>
              </w:rPr>
            </w:pPr>
            <w:r w:rsidRPr="00F774F3">
              <w:rPr>
                <w:sz w:val="22"/>
                <w:szCs w:val="22"/>
                <w:lang w:val="ru-RU" w:eastAsia="en-US"/>
              </w:rPr>
              <w:t>Формы организации разнообразной деятельности дошкольников:</w:t>
            </w:r>
          </w:p>
          <w:tbl>
            <w:tblPr>
              <w:tblStyle w:val="81"/>
              <w:tblW w:w="8108" w:type="dxa"/>
              <w:tblInd w:w="100" w:type="dxa"/>
              <w:tblLayout w:type="fixed"/>
              <w:tblLook w:val="04A0" w:firstRow="1" w:lastRow="0" w:firstColumn="1" w:lastColumn="0" w:noHBand="0" w:noVBand="1"/>
            </w:tblPr>
            <w:tblGrid>
              <w:gridCol w:w="4054"/>
              <w:gridCol w:w="4054"/>
            </w:tblGrid>
            <w:tr w:rsidR="00F774F3" w:rsidRPr="00F774F3" w14:paraId="7183F3B8" w14:textId="77777777" w:rsidTr="00463AAA">
              <w:tc>
                <w:tcPr>
                  <w:tcW w:w="4054" w:type="dxa"/>
                </w:tcPr>
                <w:p w14:paraId="3DB3F4BE" w14:textId="77777777" w:rsidR="00F774F3" w:rsidRPr="00F774F3" w:rsidRDefault="00F774F3" w:rsidP="006332CD">
                  <w:pPr>
                    <w:framePr w:hSpace="180" w:wrap="around" w:vAnchor="text" w:hAnchor="margin" w:xAlign="center" w:y="-839"/>
                    <w:rPr>
                      <w:sz w:val="22"/>
                      <w:szCs w:val="22"/>
                      <w:lang w:eastAsia="en-US"/>
                    </w:rPr>
                  </w:pPr>
                  <w:r w:rsidRPr="00F774F3">
                    <w:rPr>
                      <w:sz w:val="22"/>
                      <w:szCs w:val="22"/>
                      <w:lang w:eastAsia="en-US"/>
                    </w:rPr>
                    <w:t xml:space="preserve">• </w:t>
                  </w:r>
                  <w:proofErr w:type="spellStart"/>
                  <w:r w:rsidRPr="00F774F3">
                    <w:rPr>
                      <w:sz w:val="22"/>
                      <w:szCs w:val="22"/>
                      <w:lang w:eastAsia="en-US"/>
                    </w:rPr>
                    <w:t>беседы</w:t>
                  </w:r>
                  <w:proofErr w:type="spellEnd"/>
                  <w:r w:rsidRPr="00F774F3">
                    <w:rPr>
                      <w:sz w:val="22"/>
                      <w:szCs w:val="22"/>
                      <w:lang w:eastAsia="en-US"/>
                    </w:rPr>
                    <w:t xml:space="preserve">, </w:t>
                  </w:r>
                  <w:proofErr w:type="spellStart"/>
                  <w:r w:rsidRPr="00F774F3">
                    <w:rPr>
                      <w:sz w:val="22"/>
                      <w:szCs w:val="22"/>
                      <w:lang w:eastAsia="en-US"/>
                    </w:rPr>
                    <w:t>развивающий</w:t>
                  </w:r>
                  <w:proofErr w:type="spellEnd"/>
                  <w:r w:rsidRPr="00F774F3">
                    <w:rPr>
                      <w:sz w:val="22"/>
                      <w:szCs w:val="22"/>
                      <w:lang w:eastAsia="en-US"/>
                    </w:rPr>
                    <w:t xml:space="preserve"> </w:t>
                  </w:r>
                  <w:proofErr w:type="spellStart"/>
                  <w:r w:rsidRPr="00F774F3">
                    <w:rPr>
                      <w:sz w:val="22"/>
                      <w:szCs w:val="22"/>
                      <w:lang w:eastAsia="en-US"/>
                    </w:rPr>
                    <w:t>диалог</w:t>
                  </w:r>
                  <w:proofErr w:type="spellEnd"/>
                  <w:r w:rsidRPr="00F774F3">
                    <w:rPr>
                      <w:sz w:val="22"/>
                      <w:szCs w:val="22"/>
                      <w:lang w:eastAsia="en-US"/>
                    </w:rPr>
                    <w:t xml:space="preserve"> (</w:t>
                  </w:r>
                  <w:proofErr w:type="spellStart"/>
                  <w:r w:rsidRPr="00F774F3">
                    <w:rPr>
                      <w:sz w:val="22"/>
                      <w:szCs w:val="22"/>
                      <w:lang w:eastAsia="en-US"/>
                    </w:rPr>
                    <w:t>круг</w:t>
                  </w:r>
                  <w:proofErr w:type="spellEnd"/>
                  <w:r w:rsidRPr="00F774F3">
                    <w:rPr>
                      <w:sz w:val="22"/>
                      <w:szCs w:val="22"/>
                      <w:lang w:eastAsia="en-US"/>
                    </w:rPr>
                    <w:t>)</w:t>
                  </w:r>
                </w:p>
              </w:tc>
              <w:tc>
                <w:tcPr>
                  <w:tcW w:w="4054" w:type="dxa"/>
                </w:tcPr>
                <w:p w14:paraId="3BC0E0FC" w14:textId="77777777" w:rsidR="00F774F3" w:rsidRPr="00F774F3" w:rsidRDefault="00F774F3" w:rsidP="006332CD">
                  <w:pPr>
                    <w:framePr w:hSpace="180" w:wrap="around" w:vAnchor="text" w:hAnchor="margin" w:xAlign="center" w:y="-839"/>
                    <w:rPr>
                      <w:sz w:val="22"/>
                      <w:szCs w:val="22"/>
                      <w:lang w:val="ru-RU" w:eastAsia="en-US"/>
                    </w:rPr>
                  </w:pPr>
                  <w:r w:rsidRPr="00F774F3">
                    <w:rPr>
                      <w:sz w:val="22"/>
                      <w:szCs w:val="22"/>
                      <w:lang w:val="ru-RU" w:eastAsia="en-US"/>
                    </w:rPr>
                    <w:t>• игры (д/и, режиссерские, с/р, п/и, др.)</w:t>
                  </w:r>
                </w:p>
              </w:tc>
            </w:tr>
            <w:tr w:rsidR="00F774F3" w:rsidRPr="00F774F3" w14:paraId="7EDDFC52" w14:textId="77777777" w:rsidTr="00463AAA">
              <w:tc>
                <w:tcPr>
                  <w:tcW w:w="4054" w:type="dxa"/>
                </w:tcPr>
                <w:p w14:paraId="6E29C151" w14:textId="77777777" w:rsidR="00F774F3" w:rsidRPr="00F774F3" w:rsidRDefault="00F774F3" w:rsidP="006332CD">
                  <w:pPr>
                    <w:framePr w:hSpace="180" w:wrap="around" w:vAnchor="text" w:hAnchor="margin" w:xAlign="center" w:y="-839"/>
                    <w:rPr>
                      <w:sz w:val="22"/>
                      <w:szCs w:val="22"/>
                      <w:lang w:eastAsia="en-US"/>
                    </w:rPr>
                  </w:pPr>
                  <w:r w:rsidRPr="00F774F3">
                    <w:rPr>
                      <w:sz w:val="22"/>
                      <w:szCs w:val="22"/>
                      <w:lang w:eastAsia="en-US"/>
                    </w:rPr>
                    <w:t xml:space="preserve">• </w:t>
                  </w:r>
                  <w:proofErr w:type="spellStart"/>
                  <w:r w:rsidRPr="00F774F3">
                    <w:rPr>
                      <w:sz w:val="22"/>
                      <w:szCs w:val="22"/>
                      <w:lang w:eastAsia="en-US"/>
                    </w:rPr>
                    <w:t>игровые</w:t>
                  </w:r>
                  <w:proofErr w:type="spellEnd"/>
                  <w:r w:rsidRPr="00F774F3">
                    <w:rPr>
                      <w:sz w:val="22"/>
                      <w:szCs w:val="22"/>
                      <w:lang w:eastAsia="en-US"/>
                    </w:rPr>
                    <w:t xml:space="preserve"> </w:t>
                  </w:r>
                  <w:proofErr w:type="spellStart"/>
                  <w:r w:rsidRPr="00F774F3">
                    <w:rPr>
                      <w:sz w:val="22"/>
                      <w:szCs w:val="22"/>
                      <w:lang w:eastAsia="en-US"/>
                    </w:rPr>
                    <w:t>ситуации</w:t>
                  </w:r>
                  <w:proofErr w:type="spellEnd"/>
                </w:p>
              </w:tc>
              <w:tc>
                <w:tcPr>
                  <w:tcW w:w="4054" w:type="dxa"/>
                </w:tcPr>
                <w:p w14:paraId="52EA3AC8" w14:textId="77777777" w:rsidR="00F774F3" w:rsidRPr="00F774F3" w:rsidRDefault="00F774F3" w:rsidP="006332CD">
                  <w:pPr>
                    <w:framePr w:hSpace="180" w:wrap="around" w:vAnchor="text" w:hAnchor="margin" w:xAlign="center" w:y="-839"/>
                    <w:rPr>
                      <w:sz w:val="22"/>
                      <w:szCs w:val="22"/>
                      <w:lang w:eastAsia="en-US"/>
                    </w:rPr>
                  </w:pPr>
                  <w:r w:rsidRPr="00F774F3">
                    <w:rPr>
                      <w:sz w:val="22"/>
                      <w:szCs w:val="22"/>
                      <w:lang w:eastAsia="en-US"/>
                    </w:rPr>
                    <w:t xml:space="preserve">• </w:t>
                  </w:r>
                  <w:proofErr w:type="spellStart"/>
                  <w:r w:rsidRPr="00F774F3">
                    <w:rPr>
                      <w:sz w:val="22"/>
                      <w:szCs w:val="22"/>
                      <w:lang w:eastAsia="en-US"/>
                    </w:rPr>
                    <w:t>игры-путешествия</w:t>
                  </w:r>
                  <w:proofErr w:type="spellEnd"/>
                </w:p>
              </w:tc>
            </w:tr>
            <w:tr w:rsidR="00F774F3" w:rsidRPr="00F774F3" w14:paraId="0C7E8A90" w14:textId="77777777" w:rsidTr="00463AAA">
              <w:tc>
                <w:tcPr>
                  <w:tcW w:w="4054" w:type="dxa"/>
                </w:tcPr>
                <w:p w14:paraId="2525C4AF" w14:textId="77777777" w:rsidR="00F774F3" w:rsidRPr="00F774F3" w:rsidRDefault="00F774F3" w:rsidP="006332CD">
                  <w:pPr>
                    <w:framePr w:hSpace="180" w:wrap="around" w:vAnchor="text" w:hAnchor="margin" w:xAlign="center" w:y="-839"/>
                    <w:rPr>
                      <w:sz w:val="22"/>
                      <w:szCs w:val="22"/>
                      <w:lang w:eastAsia="en-US"/>
                    </w:rPr>
                  </w:pPr>
                  <w:r w:rsidRPr="00F774F3">
                    <w:rPr>
                      <w:sz w:val="22"/>
                      <w:szCs w:val="22"/>
                      <w:lang w:eastAsia="en-US"/>
                    </w:rPr>
                    <w:t xml:space="preserve">• </w:t>
                  </w:r>
                  <w:proofErr w:type="spellStart"/>
                  <w:r w:rsidRPr="00F774F3">
                    <w:rPr>
                      <w:sz w:val="22"/>
                      <w:szCs w:val="22"/>
                      <w:lang w:eastAsia="en-US"/>
                    </w:rPr>
                    <w:t>творческие</w:t>
                  </w:r>
                  <w:proofErr w:type="spellEnd"/>
                  <w:r w:rsidRPr="00F774F3">
                    <w:rPr>
                      <w:sz w:val="22"/>
                      <w:szCs w:val="22"/>
                      <w:lang w:eastAsia="en-US"/>
                    </w:rPr>
                    <w:t xml:space="preserve"> </w:t>
                  </w:r>
                  <w:proofErr w:type="spellStart"/>
                  <w:r w:rsidRPr="00F774F3">
                    <w:rPr>
                      <w:sz w:val="22"/>
                      <w:szCs w:val="22"/>
                      <w:lang w:eastAsia="en-US"/>
                    </w:rPr>
                    <w:t>мастерские</w:t>
                  </w:r>
                  <w:proofErr w:type="spellEnd"/>
                  <w:r w:rsidRPr="00F774F3">
                    <w:rPr>
                      <w:sz w:val="22"/>
                      <w:szCs w:val="22"/>
                      <w:lang w:eastAsia="en-US"/>
                    </w:rPr>
                    <w:t xml:space="preserve">, </w:t>
                  </w:r>
                  <w:proofErr w:type="spellStart"/>
                  <w:r w:rsidRPr="00F774F3">
                    <w:rPr>
                      <w:sz w:val="22"/>
                      <w:szCs w:val="22"/>
                      <w:lang w:eastAsia="en-US"/>
                    </w:rPr>
                    <w:t>детские</w:t>
                  </w:r>
                  <w:proofErr w:type="spellEnd"/>
                  <w:r w:rsidRPr="00F774F3">
                    <w:rPr>
                      <w:sz w:val="22"/>
                      <w:szCs w:val="22"/>
                      <w:lang w:eastAsia="en-US"/>
                    </w:rPr>
                    <w:t xml:space="preserve"> </w:t>
                  </w:r>
                  <w:proofErr w:type="spellStart"/>
                  <w:r w:rsidRPr="00F774F3">
                    <w:rPr>
                      <w:sz w:val="22"/>
                      <w:szCs w:val="22"/>
                      <w:lang w:eastAsia="en-US"/>
                    </w:rPr>
                    <w:t>лаборатории</w:t>
                  </w:r>
                  <w:proofErr w:type="spellEnd"/>
                </w:p>
              </w:tc>
              <w:tc>
                <w:tcPr>
                  <w:tcW w:w="4054" w:type="dxa"/>
                </w:tcPr>
                <w:p w14:paraId="34F740D2" w14:textId="77777777" w:rsidR="00F774F3" w:rsidRPr="00F774F3" w:rsidRDefault="00F774F3" w:rsidP="006332CD">
                  <w:pPr>
                    <w:framePr w:hSpace="180" w:wrap="around" w:vAnchor="text" w:hAnchor="margin" w:xAlign="center" w:y="-839"/>
                    <w:rPr>
                      <w:sz w:val="22"/>
                      <w:szCs w:val="22"/>
                      <w:lang w:eastAsia="en-US"/>
                    </w:rPr>
                  </w:pPr>
                  <w:r w:rsidRPr="00F774F3">
                    <w:rPr>
                      <w:sz w:val="22"/>
                      <w:szCs w:val="22"/>
                      <w:lang w:eastAsia="en-US"/>
                    </w:rPr>
                    <w:t xml:space="preserve">• </w:t>
                  </w:r>
                  <w:proofErr w:type="spellStart"/>
                  <w:r w:rsidRPr="00F774F3">
                    <w:rPr>
                      <w:sz w:val="22"/>
                      <w:szCs w:val="22"/>
                      <w:lang w:eastAsia="en-US"/>
                    </w:rPr>
                    <w:t>эксперименты</w:t>
                  </w:r>
                  <w:proofErr w:type="spellEnd"/>
                  <w:r w:rsidRPr="00F774F3">
                    <w:rPr>
                      <w:sz w:val="22"/>
                      <w:szCs w:val="22"/>
                      <w:lang w:eastAsia="en-US"/>
                    </w:rPr>
                    <w:t xml:space="preserve">, </w:t>
                  </w:r>
                  <w:proofErr w:type="spellStart"/>
                  <w:r w:rsidRPr="00F774F3">
                    <w:rPr>
                      <w:sz w:val="22"/>
                      <w:szCs w:val="22"/>
                      <w:lang w:eastAsia="en-US"/>
                    </w:rPr>
                    <w:t>коллекционирование</w:t>
                  </w:r>
                  <w:proofErr w:type="spellEnd"/>
                </w:p>
              </w:tc>
            </w:tr>
            <w:tr w:rsidR="00F774F3" w:rsidRPr="00F774F3" w14:paraId="26E739C4" w14:textId="77777777" w:rsidTr="00463AAA">
              <w:tc>
                <w:tcPr>
                  <w:tcW w:w="4054" w:type="dxa"/>
                </w:tcPr>
                <w:p w14:paraId="6D967AB8" w14:textId="77777777" w:rsidR="00F774F3" w:rsidRPr="00F774F3" w:rsidRDefault="00F774F3" w:rsidP="006332CD">
                  <w:pPr>
                    <w:framePr w:hSpace="180" w:wrap="around" w:vAnchor="text" w:hAnchor="margin" w:xAlign="center" w:y="-839"/>
                    <w:rPr>
                      <w:sz w:val="22"/>
                      <w:szCs w:val="22"/>
                      <w:lang w:eastAsia="en-US"/>
                    </w:rPr>
                  </w:pPr>
                  <w:r w:rsidRPr="00F774F3">
                    <w:rPr>
                      <w:sz w:val="22"/>
                      <w:szCs w:val="22"/>
                      <w:lang w:eastAsia="en-US"/>
                    </w:rPr>
                    <w:t xml:space="preserve">• </w:t>
                  </w:r>
                  <w:proofErr w:type="spellStart"/>
                  <w:r w:rsidRPr="00F774F3">
                    <w:rPr>
                      <w:sz w:val="22"/>
                      <w:szCs w:val="22"/>
                      <w:lang w:eastAsia="en-US"/>
                    </w:rPr>
                    <w:t>целевые</w:t>
                  </w:r>
                  <w:proofErr w:type="spellEnd"/>
                  <w:r w:rsidRPr="00F774F3">
                    <w:rPr>
                      <w:sz w:val="22"/>
                      <w:szCs w:val="22"/>
                      <w:lang w:eastAsia="en-US"/>
                    </w:rPr>
                    <w:t xml:space="preserve"> </w:t>
                  </w:r>
                  <w:proofErr w:type="spellStart"/>
                  <w:r w:rsidRPr="00F774F3">
                    <w:rPr>
                      <w:sz w:val="22"/>
                      <w:szCs w:val="22"/>
                      <w:lang w:eastAsia="en-US"/>
                    </w:rPr>
                    <w:t>прогулки</w:t>
                  </w:r>
                  <w:proofErr w:type="spellEnd"/>
                </w:p>
              </w:tc>
              <w:tc>
                <w:tcPr>
                  <w:tcW w:w="4054" w:type="dxa"/>
                </w:tcPr>
                <w:p w14:paraId="40EEDED4" w14:textId="77777777" w:rsidR="00F774F3" w:rsidRPr="00F774F3" w:rsidRDefault="00F774F3" w:rsidP="006332CD">
                  <w:pPr>
                    <w:framePr w:hSpace="180" w:wrap="around" w:vAnchor="text" w:hAnchor="margin" w:xAlign="center" w:y="-839"/>
                    <w:rPr>
                      <w:sz w:val="22"/>
                      <w:szCs w:val="22"/>
                      <w:lang w:eastAsia="en-US"/>
                    </w:rPr>
                  </w:pPr>
                  <w:r w:rsidRPr="00F774F3">
                    <w:rPr>
                      <w:sz w:val="22"/>
                      <w:szCs w:val="22"/>
                      <w:lang w:eastAsia="en-US"/>
                    </w:rPr>
                    <w:t xml:space="preserve">• </w:t>
                  </w:r>
                  <w:proofErr w:type="spellStart"/>
                  <w:r w:rsidRPr="00F774F3">
                    <w:rPr>
                      <w:sz w:val="22"/>
                      <w:szCs w:val="22"/>
                      <w:lang w:eastAsia="en-US"/>
                    </w:rPr>
                    <w:t>экскурсии</w:t>
                  </w:r>
                  <w:proofErr w:type="spellEnd"/>
                </w:p>
              </w:tc>
            </w:tr>
            <w:tr w:rsidR="00F774F3" w:rsidRPr="00F774F3" w14:paraId="62DF4DDE" w14:textId="77777777" w:rsidTr="00463AAA">
              <w:tc>
                <w:tcPr>
                  <w:tcW w:w="4054" w:type="dxa"/>
                </w:tcPr>
                <w:p w14:paraId="0F9FEA60" w14:textId="77777777" w:rsidR="00F774F3" w:rsidRPr="00F774F3" w:rsidRDefault="00F774F3" w:rsidP="006332CD">
                  <w:pPr>
                    <w:framePr w:hSpace="180" w:wrap="around" w:vAnchor="text" w:hAnchor="margin" w:xAlign="center" w:y="-839"/>
                    <w:rPr>
                      <w:sz w:val="22"/>
                      <w:szCs w:val="22"/>
                      <w:lang w:eastAsia="en-US"/>
                    </w:rPr>
                  </w:pPr>
                  <w:r w:rsidRPr="00F774F3">
                    <w:rPr>
                      <w:sz w:val="22"/>
                      <w:szCs w:val="22"/>
                      <w:lang w:eastAsia="en-US"/>
                    </w:rPr>
                    <w:t xml:space="preserve">• </w:t>
                  </w:r>
                  <w:proofErr w:type="spellStart"/>
                  <w:r w:rsidRPr="00F774F3">
                    <w:rPr>
                      <w:sz w:val="22"/>
                      <w:szCs w:val="22"/>
                      <w:lang w:eastAsia="en-US"/>
                    </w:rPr>
                    <w:t>образовательный</w:t>
                  </w:r>
                  <w:proofErr w:type="spellEnd"/>
                  <w:r w:rsidRPr="00F774F3">
                    <w:rPr>
                      <w:sz w:val="22"/>
                      <w:szCs w:val="22"/>
                      <w:lang w:eastAsia="en-US"/>
                    </w:rPr>
                    <w:t xml:space="preserve"> Челлендж</w:t>
                  </w:r>
                </w:p>
              </w:tc>
              <w:tc>
                <w:tcPr>
                  <w:tcW w:w="4054" w:type="dxa"/>
                </w:tcPr>
                <w:p w14:paraId="04EF1402" w14:textId="77777777" w:rsidR="00F774F3" w:rsidRPr="00F774F3" w:rsidRDefault="00F774F3" w:rsidP="006332CD">
                  <w:pPr>
                    <w:framePr w:hSpace="180" w:wrap="around" w:vAnchor="text" w:hAnchor="margin" w:xAlign="center" w:y="-839"/>
                    <w:rPr>
                      <w:sz w:val="22"/>
                      <w:szCs w:val="22"/>
                      <w:lang w:eastAsia="en-US"/>
                    </w:rPr>
                  </w:pPr>
                  <w:r w:rsidRPr="00F774F3">
                    <w:rPr>
                      <w:sz w:val="22"/>
                      <w:szCs w:val="22"/>
                      <w:lang w:eastAsia="en-US"/>
                    </w:rPr>
                    <w:t xml:space="preserve">• </w:t>
                  </w:r>
                  <w:proofErr w:type="spellStart"/>
                  <w:r w:rsidRPr="00F774F3">
                    <w:rPr>
                      <w:sz w:val="22"/>
                      <w:szCs w:val="22"/>
                      <w:lang w:eastAsia="en-US"/>
                    </w:rPr>
                    <w:t>интерактивные</w:t>
                  </w:r>
                  <w:proofErr w:type="spellEnd"/>
                  <w:r w:rsidRPr="00F774F3">
                    <w:rPr>
                      <w:sz w:val="22"/>
                      <w:szCs w:val="22"/>
                      <w:lang w:eastAsia="en-US"/>
                    </w:rPr>
                    <w:t xml:space="preserve"> </w:t>
                  </w:r>
                  <w:proofErr w:type="spellStart"/>
                  <w:r w:rsidRPr="00F774F3">
                    <w:rPr>
                      <w:sz w:val="22"/>
                      <w:szCs w:val="22"/>
                      <w:lang w:eastAsia="en-US"/>
                    </w:rPr>
                    <w:t>праздники</w:t>
                  </w:r>
                  <w:proofErr w:type="spellEnd"/>
                </w:p>
              </w:tc>
            </w:tr>
            <w:tr w:rsidR="00F774F3" w:rsidRPr="00F774F3" w14:paraId="02229AC7" w14:textId="77777777" w:rsidTr="00463AAA">
              <w:tc>
                <w:tcPr>
                  <w:tcW w:w="4054" w:type="dxa"/>
                </w:tcPr>
                <w:p w14:paraId="2BBB1FE2" w14:textId="77777777" w:rsidR="00F774F3" w:rsidRPr="00F774F3" w:rsidRDefault="00F774F3" w:rsidP="006332CD">
                  <w:pPr>
                    <w:framePr w:hSpace="180" w:wrap="around" w:vAnchor="text" w:hAnchor="margin" w:xAlign="center" w:y="-839"/>
                    <w:rPr>
                      <w:sz w:val="22"/>
                      <w:szCs w:val="22"/>
                      <w:lang w:eastAsia="en-US"/>
                    </w:rPr>
                  </w:pPr>
                  <w:r w:rsidRPr="00F774F3">
                    <w:rPr>
                      <w:sz w:val="22"/>
                      <w:szCs w:val="22"/>
                      <w:lang w:eastAsia="en-US"/>
                    </w:rPr>
                    <w:t xml:space="preserve">• </w:t>
                  </w:r>
                  <w:proofErr w:type="spellStart"/>
                  <w:r w:rsidRPr="00F774F3">
                    <w:rPr>
                      <w:sz w:val="22"/>
                      <w:szCs w:val="22"/>
                      <w:lang w:eastAsia="en-US"/>
                    </w:rPr>
                    <w:t>детские</w:t>
                  </w:r>
                  <w:proofErr w:type="spellEnd"/>
                  <w:r w:rsidRPr="00F774F3">
                    <w:rPr>
                      <w:sz w:val="22"/>
                      <w:szCs w:val="22"/>
                      <w:lang w:eastAsia="en-US"/>
                    </w:rPr>
                    <w:t xml:space="preserve"> </w:t>
                  </w:r>
                  <w:proofErr w:type="spellStart"/>
                  <w:r w:rsidRPr="00F774F3">
                    <w:rPr>
                      <w:sz w:val="22"/>
                      <w:szCs w:val="22"/>
                      <w:lang w:eastAsia="en-US"/>
                    </w:rPr>
                    <w:t>проекты</w:t>
                  </w:r>
                  <w:proofErr w:type="spellEnd"/>
                </w:p>
              </w:tc>
              <w:tc>
                <w:tcPr>
                  <w:tcW w:w="4054" w:type="dxa"/>
                </w:tcPr>
                <w:p w14:paraId="44C2D999" w14:textId="77777777" w:rsidR="00F774F3" w:rsidRPr="00F774F3" w:rsidRDefault="00F774F3" w:rsidP="006332CD">
                  <w:pPr>
                    <w:framePr w:hSpace="180" w:wrap="around" w:vAnchor="text" w:hAnchor="margin" w:xAlign="center" w:y="-839"/>
                    <w:rPr>
                      <w:sz w:val="22"/>
                      <w:szCs w:val="22"/>
                      <w:lang w:eastAsia="en-US"/>
                    </w:rPr>
                  </w:pPr>
                  <w:r w:rsidRPr="00F774F3">
                    <w:rPr>
                      <w:sz w:val="22"/>
                      <w:szCs w:val="22"/>
                      <w:lang w:eastAsia="en-US"/>
                    </w:rPr>
                    <w:t xml:space="preserve">• </w:t>
                  </w:r>
                  <w:proofErr w:type="spellStart"/>
                  <w:r w:rsidRPr="00F774F3">
                    <w:rPr>
                      <w:sz w:val="22"/>
                      <w:szCs w:val="22"/>
                      <w:lang w:eastAsia="en-US"/>
                    </w:rPr>
                    <w:t>наблюдение</w:t>
                  </w:r>
                  <w:proofErr w:type="spellEnd"/>
                </w:p>
              </w:tc>
            </w:tr>
          </w:tbl>
          <w:p w14:paraId="04986FC1" w14:textId="77777777" w:rsidR="00F774F3" w:rsidRPr="00F774F3" w:rsidRDefault="00F774F3" w:rsidP="00F774F3">
            <w:pPr>
              <w:jc w:val="center"/>
              <w:rPr>
                <w:sz w:val="22"/>
                <w:szCs w:val="22"/>
                <w:lang w:eastAsia="en-US"/>
              </w:rPr>
            </w:pPr>
          </w:p>
        </w:tc>
      </w:tr>
      <w:tr w:rsidR="00F774F3" w:rsidRPr="00F774F3" w14:paraId="77948A27" w14:textId="77777777" w:rsidTr="00463AAA">
        <w:trPr>
          <w:trHeight w:val="476"/>
        </w:trPr>
        <w:tc>
          <w:tcPr>
            <w:tcW w:w="2624" w:type="dxa"/>
            <w:vAlign w:val="center"/>
          </w:tcPr>
          <w:p w14:paraId="1F83DC3F" w14:textId="77777777" w:rsidR="00F774F3" w:rsidRPr="00F774F3" w:rsidRDefault="00F774F3" w:rsidP="00F774F3">
            <w:pPr>
              <w:jc w:val="center"/>
              <w:rPr>
                <w:b/>
                <w:bCs/>
                <w:sz w:val="22"/>
                <w:szCs w:val="22"/>
                <w:lang w:eastAsia="en-US"/>
              </w:rPr>
            </w:pPr>
            <w:proofErr w:type="spellStart"/>
            <w:r w:rsidRPr="00F774F3">
              <w:rPr>
                <w:b/>
                <w:bCs/>
                <w:sz w:val="22"/>
                <w:szCs w:val="22"/>
                <w:lang w:eastAsia="en-US"/>
              </w:rPr>
              <w:t>Возраст</w:t>
            </w:r>
            <w:proofErr w:type="spellEnd"/>
          </w:p>
        </w:tc>
        <w:tc>
          <w:tcPr>
            <w:tcW w:w="2631" w:type="dxa"/>
            <w:gridSpan w:val="2"/>
          </w:tcPr>
          <w:p w14:paraId="20A5110A" w14:textId="77777777" w:rsidR="00F774F3" w:rsidRPr="00F774F3" w:rsidRDefault="00F774F3" w:rsidP="00F774F3">
            <w:pPr>
              <w:jc w:val="center"/>
              <w:rPr>
                <w:b/>
                <w:sz w:val="22"/>
                <w:szCs w:val="22"/>
              </w:rPr>
            </w:pPr>
            <w:proofErr w:type="spellStart"/>
            <w:r w:rsidRPr="00F774F3">
              <w:rPr>
                <w:b/>
                <w:sz w:val="22"/>
                <w:szCs w:val="22"/>
              </w:rPr>
              <w:t>Группы</w:t>
            </w:r>
            <w:proofErr w:type="spellEnd"/>
            <w:r w:rsidRPr="00F774F3">
              <w:rPr>
                <w:b/>
                <w:sz w:val="22"/>
                <w:szCs w:val="22"/>
              </w:rPr>
              <w:t xml:space="preserve"> раннего возраста</w:t>
            </w:r>
          </w:p>
          <w:p w14:paraId="778B704A" w14:textId="77777777" w:rsidR="00F774F3" w:rsidRPr="00F774F3" w:rsidRDefault="00F774F3" w:rsidP="00F774F3">
            <w:pPr>
              <w:jc w:val="center"/>
              <w:rPr>
                <w:bCs/>
                <w:sz w:val="22"/>
                <w:szCs w:val="22"/>
              </w:rPr>
            </w:pPr>
            <w:r w:rsidRPr="00F774F3">
              <w:rPr>
                <w:bCs/>
                <w:sz w:val="22"/>
                <w:szCs w:val="22"/>
              </w:rPr>
              <w:t>№ 2, 4</w:t>
            </w:r>
          </w:p>
          <w:p w14:paraId="3B5FC7E9" w14:textId="77777777" w:rsidR="00F774F3" w:rsidRPr="00F774F3" w:rsidRDefault="00F774F3" w:rsidP="00F774F3">
            <w:pPr>
              <w:jc w:val="center"/>
              <w:rPr>
                <w:bCs/>
                <w:sz w:val="22"/>
                <w:szCs w:val="22"/>
              </w:rPr>
            </w:pPr>
            <w:r w:rsidRPr="00F774F3">
              <w:rPr>
                <w:bCs/>
                <w:sz w:val="22"/>
                <w:szCs w:val="22"/>
              </w:rPr>
              <w:t>(</w:t>
            </w:r>
            <w:proofErr w:type="spellStart"/>
            <w:r w:rsidRPr="00F774F3">
              <w:rPr>
                <w:bCs/>
                <w:sz w:val="22"/>
                <w:szCs w:val="22"/>
              </w:rPr>
              <w:t>адаптационная</w:t>
            </w:r>
            <w:proofErr w:type="spellEnd"/>
            <w:r w:rsidRPr="00F774F3">
              <w:rPr>
                <w:bCs/>
                <w:sz w:val="22"/>
                <w:szCs w:val="22"/>
              </w:rPr>
              <w:t>)</w:t>
            </w:r>
          </w:p>
          <w:p w14:paraId="64850764" w14:textId="77777777" w:rsidR="00F774F3" w:rsidRPr="00F774F3" w:rsidRDefault="00F774F3" w:rsidP="00F774F3">
            <w:pPr>
              <w:jc w:val="center"/>
              <w:rPr>
                <w:spacing w:val="-10"/>
                <w:sz w:val="22"/>
                <w:szCs w:val="22"/>
                <w:lang w:eastAsia="en-US"/>
              </w:rPr>
            </w:pPr>
          </w:p>
        </w:tc>
        <w:tc>
          <w:tcPr>
            <w:tcW w:w="2617" w:type="dxa"/>
          </w:tcPr>
          <w:p w14:paraId="5E7967AF" w14:textId="77777777" w:rsidR="00F774F3" w:rsidRPr="00F774F3" w:rsidRDefault="00F774F3" w:rsidP="00F774F3">
            <w:pPr>
              <w:jc w:val="center"/>
              <w:rPr>
                <w:b/>
                <w:sz w:val="22"/>
                <w:szCs w:val="22"/>
                <w:lang w:val="ru-RU"/>
              </w:rPr>
            </w:pPr>
            <w:r w:rsidRPr="00F774F3">
              <w:rPr>
                <w:b/>
                <w:sz w:val="22"/>
                <w:szCs w:val="22"/>
              </w:rPr>
              <w:t>I</w:t>
            </w:r>
            <w:r w:rsidRPr="00F774F3">
              <w:rPr>
                <w:b/>
                <w:sz w:val="22"/>
                <w:szCs w:val="22"/>
                <w:lang w:val="ru-RU"/>
              </w:rPr>
              <w:t xml:space="preserve"> младшая группа</w:t>
            </w:r>
          </w:p>
          <w:p w14:paraId="728B950A" w14:textId="77777777" w:rsidR="00F774F3" w:rsidRPr="00F774F3" w:rsidRDefault="00F774F3" w:rsidP="00F774F3">
            <w:pPr>
              <w:jc w:val="center"/>
              <w:rPr>
                <w:bCs/>
                <w:sz w:val="22"/>
                <w:szCs w:val="22"/>
                <w:lang w:val="ru-RU"/>
              </w:rPr>
            </w:pPr>
            <w:r w:rsidRPr="00F774F3">
              <w:rPr>
                <w:bCs/>
                <w:sz w:val="22"/>
                <w:szCs w:val="22"/>
                <w:lang w:val="ru-RU"/>
              </w:rPr>
              <w:t>(адаптированная)</w:t>
            </w:r>
          </w:p>
          <w:p w14:paraId="6FE1931F" w14:textId="77777777" w:rsidR="00F774F3" w:rsidRPr="00F774F3" w:rsidRDefault="00F774F3" w:rsidP="00F774F3">
            <w:pPr>
              <w:jc w:val="center"/>
              <w:rPr>
                <w:bCs/>
                <w:sz w:val="22"/>
                <w:szCs w:val="22"/>
                <w:lang w:val="ru-RU"/>
              </w:rPr>
            </w:pPr>
            <w:r w:rsidRPr="00F774F3">
              <w:rPr>
                <w:bCs/>
                <w:sz w:val="22"/>
                <w:szCs w:val="22"/>
                <w:lang w:val="ru-RU"/>
              </w:rPr>
              <w:t>№ 3</w:t>
            </w:r>
          </w:p>
          <w:p w14:paraId="3BD5FB15" w14:textId="77777777" w:rsidR="00F774F3" w:rsidRPr="00F774F3" w:rsidRDefault="00F774F3" w:rsidP="00F774F3">
            <w:pPr>
              <w:jc w:val="center"/>
              <w:rPr>
                <w:b/>
                <w:sz w:val="22"/>
                <w:szCs w:val="22"/>
                <w:lang w:val="ru-RU"/>
              </w:rPr>
            </w:pPr>
            <w:r w:rsidRPr="00F774F3">
              <w:rPr>
                <w:b/>
                <w:sz w:val="22"/>
                <w:szCs w:val="22"/>
              </w:rPr>
              <w:t>II</w:t>
            </w:r>
            <w:r w:rsidRPr="00F774F3">
              <w:rPr>
                <w:b/>
                <w:sz w:val="22"/>
                <w:szCs w:val="22"/>
                <w:lang w:val="ru-RU"/>
              </w:rPr>
              <w:t xml:space="preserve"> младшая группа</w:t>
            </w:r>
          </w:p>
          <w:p w14:paraId="1B0E20FC" w14:textId="77777777" w:rsidR="00F774F3" w:rsidRPr="00F774F3" w:rsidRDefault="00F774F3" w:rsidP="00F774F3">
            <w:pPr>
              <w:jc w:val="center"/>
              <w:rPr>
                <w:spacing w:val="-10"/>
                <w:sz w:val="22"/>
                <w:szCs w:val="22"/>
                <w:lang w:eastAsia="en-US"/>
              </w:rPr>
            </w:pPr>
            <w:r w:rsidRPr="00F774F3">
              <w:rPr>
                <w:bCs/>
                <w:sz w:val="22"/>
                <w:szCs w:val="22"/>
              </w:rPr>
              <w:t>№ 9, 5</w:t>
            </w:r>
          </w:p>
        </w:tc>
        <w:tc>
          <w:tcPr>
            <w:tcW w:w="2624" w:type="dxa"/>
          </w:tcPr>
          <w:p w14:paraId="08141A8C" w14:textId="77777777" w:rsidR="00F774F3" w:rsidRPr="00F774F3" w:rsidRDefault="00F774F3" w:rsidP="00F774F3">
            <w:pPr>
              <w:jc w:val="center"/>
              <w:rPr>
                <w:b/>
                <w:sz w:val="22"/>
                <w:szCs w:val="22"/>
              </w:rPr>
            </w:pPr>
            <w:proofErr w:type="spellStart"/>
            <w:r w:rsidRPr="00F774F3">
              <w:rPr>
                <w:b/>
                <w:sz w:val="22"/>
                <w:szCs w:val="22"/>
              </w:rPr>
              <w:t>Средняя</w:t>
            </w:r>
            <w:proofErr w:type="spellEnd"/>
            <w:r w:rsidRPr="00F774F3">
              <w:rPr>
                <w:b/>
                <w:sz w:val="22"/>
                <w:szCs w:val="22"/>
              </w:rPr>
              <w:t xml:space="preserve"> </w:t>
            </w:r>
            <w:proofErr w:type="spellStart"/>
            <w:r w:rsidRPr="00F774F3">
              <w:rPr>
                <w:b/>
                <w:sz w:val="22"/>
                <w:szCs w:val="22"/>
              </w:rPr>
              <w:t>группа</w:t>
            </w:r>
            <w:proofErr w:type="spellEnd"/>
          </w:p>
          <w:p w14:paraId="064B2CC7" w14:textId="77777777" w:rsidR="00F774F3" w:rsidRPr="00F774F3" w:rsidRDefault="00F774F3" w:rsidP="00F774F3">
            <w:pPr>
              <w:jc w:val="center"/>
              <w:rPr>
                <w:spacing w:val="-10"/>
                <w:sz w:val="22"/>
                <w:szCs w:val="22"/>
                <w:lang w:eastAsia="en-US"/>
              </w:rPr>
            </w:pPr>
            <w:r w:rsidRPr="00F774F3">
              <w:rPr>
                <w:bCs/>
                <w:sz w:val="22"/>
                <w:szCs w:val="22"/>
              </w:rPr>
              <w:t>№ 1, 10</w:t>
            </w:r>
          </w:p>
        </w:tc>
        <w:tc>
          <w:tcPr>
            <w:tcW w:w="2624" w:type="dxa"/>
          </w:tcPr>
          <w:p w14:paraId="0D017F73" w14:textId="77777777" w:rsidR="00F774F3" w:rsidRPr="00F774F3" w:rsidRDefault="00F774F3" w:rsidP="00F774F3">
            <w:pPr>
              <w:jc w:val="center"/>
              <w:rPr>
                <w:b/>
                <w:sz w:val="22"/>
                <w:szCs w:val="22"/>
              </w:rPr>
            </w:pPr>
            <w:proofErr w:type="spellStart"/>
            <w:r w:rsidRPr="00F774F3">
              <w:rPr>
                <w:b/>
                <w:sz w:val="22"/>
                <w:szCs w:val="22"/>
              </w:rPr>
              <w:t>Старшая</w:t>
            </w:r>
            <w:proofErr w:type="spellEnd"/>
            <w:r w:rsidRPr="00F774F3">
              <w:rPr>
                <w:b/>
                <w:sz w:val="22"/>
                <w:szCs w:val="22"/>
              </w:rPr>
              <w:t xml:space="preserve"> </w:t>
            </w:r>
            <w:proofErr w:type="spellStart"/>
            <w:r w:rsidRPr="00F774F3">
              <w:rPr>
                <w:b/>
                <w:sz w:val="22"/>
                <w:szCs w:val="22"/>
              </w:rPr>
              <w:t>группа</w:t>
            </w:r>
            <w:proofErr w:type="spellEnd"/>
          </w:p>
          <w:p w14:paraId="0D831840" w14:textId="77777777" w:rsidR="00F774F3" w:rsidRPr="00F774F3" w:rsidRDefault="00F774F3" w:rsidP="00F774F3">
            <w:pPr>
              <w:jc w:val="center"/>
              <w:rPr>
                <w:sz w:val="22"/>
                <w:szCs w:val="22"/>
                <w:lang w:eastAsia="en-US"/>
              </w:rPr>
            </w:pPr>
            <w:r w:rsidRPr="00F774F3">
              <w:rPr>
                <w:bCs/>
                <w:sz w:val="22"/>
                <w:szCs w:val="22"/>
              </w:rPr>
              <w:t>№ 11, 12</w:t>
            </w:r>
          </w:p>
        </w:tc>
        <w:tc>
          <w:tcPr>
            <w:tcW w:w="2625" w:type="dxa"/>
          </w:tcPr>
          <w:p w14:paraId="79460EF0" w14:textId="77777777" w:rsidR="00F774F3" w:rsidRPr="00F774F3" w:rsidRDefault="00F774F3" w:rsidP="00F774F3">
            <w:pPr>
              <w:jc w:val="center"/>
              <w:rPr>
                <w:b/>
                <w:sz w:val="22"/>
                <w:szCs w:val="22"/>
              </w:rPr>
            </w:pPr>
            <w:proofErr w:type="spellStart"/>
            <w:r w:rsidRPr="00F774F3">
              <w:rPr>
                <w:b/>
                <w:sz w:val="22"/>
                <w:szCs w:val="22"/>
              </w:rPr>
              <w:t>Подготовительная</w:t>
            </w:r>
            <w:proofErr w:type="spellEnd"/>
          </w:p>
          <w:p w14:paraId="0FB7F62A" w14:textId="77777777" w:rsidR="00F774F3" w:rsidRPr="00F774F3" w:rsidRDefault="00F774F3" w:rsidP="00F774F3">
            <w:pPr>
              <w:jc w:val="center"/>
              <w:rPr>
                <w:b/>
                <w:sz w:val="22"/>
                <w:szCs w:val="22"/>
              </w:rPr>
            </w:pPr>
            <w:proofErr w:type="spellStart"/>
            <w:r w:rsidRPr="00F774F3">
              <w:rPr>
                <w:b/>
                <w:sz w:val="22"/>
                <w:szCs w:val="22"/>
              </w:rPr>
              <w:t>Группа</w:t>
            </w:r>
            <w:proofErr w:type="spellEnd"/>
          </w:p>
          <w:p w14:paraId="1F6B6F2B" w14:textId="77777777" w:rsidR="00F774F3" w:rsidRPr="00F774F3" w:rsidRDefault="00F774F3" w:rsidP="00F774F3">
            <w:pPr>
              <w:jc w:val="center"/>
              <w:rPr>
                <w:sz w:val="22"/>
                <w:szCs w:val="22"/>
                <w:lang w:eastAsia="en-US"/>
              </w:rPr>
            </w:pPr>
            <w:r w:rsidRPr="00F774F3">
              <w:rPr>
                <w:bCs/>
                <w:sz w:val="22"/>
                <w:szCs w:val="22"/>
              </w:rPr>
              <w:t>№ 8</w:t>
            </w:r>
          </w:p>
        </w:tc>
      </w:tr>
      <w:tr w:rsidR="00F774F3" w:rsidRPr="00F774F3" w14:paraId="681C35B8" w14:textId="77777777" w:rsidTr="00463AAA">
        <w:trPr>
          <w:trHeight w:val="476"/>
        </w:trPr>
        <w:tc>
          <w:tcPr>
            <w:tcW w:w="2624" w:type="dxa"/>
            <w:vAlign w:val="center"/>
          </w:tcPr>
          <w:p w14:paraId="1884E997" w14:textId="77777777" w:rsidR="00F774F3" w:rsidRPr="00F774F3" w:rsidRDefault="00F774F3" w:rsidP="00F774F3">
            <w:pPr>
              <w:jc w:val="center"/>
              <w:rPr>
                <w:b/>
                <w:bCs/>
                <w:sz w:val="22"/>
                <w:szCs w:val="22"/>
                <w:lang w:eastAsia="en-US"/>
              </w:rPr>
            </w:pPr>
            <w:proofErr w:type="spellStart"/>
            <w:r w:rsidRPr="00F774F3">
              <w:rPr>
                <w:b/>
                <w:bCs/>
                <w:sz w:val="22"/>
                <w:szCs w:val="22"/>
                <w:lang w:eastAsia="en-US"/>
              </w:rPr>
              <w:t>Тема</w:t>
            </w:r>
            <w:proofErr w:type="spellEnd"/>
            <w:r w:rsidRPr="00F774F3">
              <w:rPr>
                <w:b/>
                <w:bCs/>
                <w:sz w:val="22"/>
                <w:szCs w:val="22"/>
                <w:lang w:eastAsia="en-US"/>
              </w:rPr>
              <w:t xml:space="preserve"> </w:t>
            </w:r>
            <w:proofErr w:type="spellStart"/>
            <w:r w:rsidRPr="00F774F3">
              <w:rPr>
                <w:b/>
                <w:bCs/>
                <w:sz w:val="22"/>
                <w:szCs w:val="22"/>
                <w:lang w:eastAsia="en-US"/>
              </w:rPr>
              <w:t>недели</w:t>
            </w:r>
            <w:proofErr w:type="spellEnd"/>
          </w:p>
        </w:tc>
        <w:tc>
          <w:tcPr>
            <w:tcW w:w="2631" w:type="dxa"/>
            <w:gridSpan w:val="2"/>
            <w:vAlign w:val="center"/>
          </w:tcPr>
          <w:p w14:paraId="3E01FD3A" w14:textId="77777777" w:rsidR="00F774F3" w:rsidRPr="00F774F3" w:rsidRDefault="00F774F3" w:rsidP="00F774F3">
            <w:pPr>
              <w:jc w:val="center"/>
              <w:rPr>
                <w:spacing w:val="-10"/>
                <w:sz w:val="22"/>
                <w:szCs w:val="22"/>
                <w:lang w:eastAsia="en-US"/>
              </w:rPr>
            </w:pPr>
            <w:proofErr w:type="spellStart"/>
            <w:r w:rsidRPr="00F774F3">
              <w:rPr>
                <w:sz w:val="22"/>
                <w:szCs w:val="22"/>
                <w:lang w:eastAsia="en-US"/>
              </w:rPr>
              <w:t>Животные</w:t>
            </w:r>
            <w:proofErr w:type="spellEnd"/>
            <w:r w:rsidRPr="00F774F3">
              <w:rPr>
                <w:sz w:val="22"/>
                <w:szCs w:val="22"/>
                <w:lang w:eastAsia="en-US"/>
              </w:rPr>
              <w:t xml:space="preserve"> </w:t>
            </w:r>
            <w:proofErr w:type="spellStart"/>
            <w:r w:rsidRPr="00F774F3">
              <w:rPr>
                <w:sz w:val="22"/>
                <w:szCs w:val="22"/>
                <w:lang w:eastAsia="en-US"/>
              </w:rPr>
              <w:t>цирка</w:t>
            </w:r>
            <w:proofErr w:type="spellEnd"/>
          </w:p>
        </w:tc>
        <w:tc>
          <w:tcPr>
            <w:tcW w:w="2617" w:type="dxa"/>
            <w:vAlign w:val="center"/>
          </w:tcPr>
          <w:p w14:paraId="6D5C7CD3" w14:textId="77777777" w:rsidR="00F774F3" w:rsidRPr="00F774F3" w:rsidRDefault="00F774F3" w:rsidP="00F774F3">
            <w:pPr>
              <w:jc w:val="center"/>
              <w:rPr>
                <w:spacing w:val="-10"/>
                <w:sz w:val="22"/>
                <w:szCs w:val="22"/>
                <w:lang w:eastAsia="en-US"/>
              </w:rPr>
            </w:pPr>
            <w:proofErr w:type="spellStart"/>
            <w:r w:rsidRPr="00F774F3">
              <w:rPr>
                <w:sz w:val="22"/>
                <w:szCs w:val="22"/>
                <w:lang w:eastAsia="en-US"/>
              </w:rPr>
              <w:t>Животные</w:t>
            </w:r>
            <w:proofErr w:type="spellEnd"/>
            <w:r w:rsidRPr="00F774F3">
              <w:rPr>
                <w:sz w:val="22"/>
                <w:szCs w:val="22"/>
                <w:lang w:eastAsia="en-US"/>
              </w:rPr>
              <w:t xml:space="preserve"> </w:t>
            </w:r>
            <w:proofErr w:type="spellStart"/>
            <w:r w:rsidRPr="00F774F3">
              <w:rPr>
                <w:sz w:val="22"/>
                <w:szCs w:val="22"/>
                <w:lang w:eastAsia="en-US"/>
              </w:rPr>
              <w:t>цирка</w:t>
            </w:r>
            <w:proofErr w:type="spellEnd"/>
          </w:p>
        </w:tc>
        <w:tc>
          <w:tcPr>
            <w:tcW w:w="2624" w:type="dxa"/>
            <w:vAlign w:val="center"/>
          </w:tcPr>
          <w:p w14:paraId="102D93EE" w14:textId="77777777" w:rsidR="00F774F3" w:rsidRPr="00F774F3" w:rsidRDefault="00F774F3" w:rsidP="00F774F3">
            <w:pPr>
              <w:jc w:val="center"/>
              <w:rPr>
                <w:spacing w:val="-10"/>
                <w:sz w:val="22"/>
                <w:szCs w:val="22"/>
                <w:lang w:eastAsia="en-US"/>
              </w:rPr>
            </w:pPr>
            <w:proofErr w:type="spellStart"/>
            <w:r w:rsidRPr="00F774F3">
              <w:rPr>
                <w:sz w:val="22"/>
                <w:szCs w:val="22"/>
                <w:lang w:eastAsia="en-US"/>
              </w:rPr>
              <w:t>Все</w:t>
            </w:r>
            <w:proofErr w:type="spellEnd"/>
            <w:r w:rsidRPr="00F774F3">
              <w:rPr>
                <w:sz w:val="22"/>
                <w:szCs w:val="22"/>
                <w:lang w:eastAsia="en-US"/>
              </w:rPr>
              <w:t xml:space="preserve"> о </w:t>
            </w:r>
            <w:proofErr w:type="spellStart"/>
            <w:r w:rsidRPr="00F774F3">
              <w:rPr>
                <w:sz w:val="22"/>
                <w:szCs w:val="22"/>
                <w:lang w:eastAsia="en-US"/>
              </w:rPr>
              <w:t>цирке</w:t>
            </w:r>
            <w:proofErr w:type="spellEnd"/>
          </w:p>
        </w:tc>
        <w:tc>
          <w:tcPr>
            <w:tcW w:w="2624" w:type="dxa"/>
            <w:vAlign w:val="center"/>
          </w:tcPr>
          <w:p w14:paraId="3F90CCE1" w14:textId="77777777" w:rsidR="00F774F3" w:rsidRPr="00F774F3" w:rsidRDefault="00F774F3" w:rsidP="00F774F3">
            <w:pPr>
              <w:jc w:val="center"/>
              <w:rPr>
                <w:sz w:val="22"/>
                <w:szCs w:val="22"/>
                <w:lang w:eastAsia="en-US"/>
              </w:rPr>
            </w:pPr>
            <w:proofErr w:type="spellStart"/>
            <w:r w:rsidRPr="00F774F3">
              <w:rPr>
                <w:sz w:val="22"/>
                <w:szCs w:val="22"/>
                <w:lang w:eastAsia="en-US"/>
              </w:rPr>
              <w:t>Все</w:t>
            </w:r>
            <w:proofErr w:type="spellEnd"/>
            <w:r w:rsidRPr="00F774F3">
              <w:rPr>
                <w:sz w:val="22"/>
                <w:szCs w:val="22"/>
                <w:lang w:eastAsia="en-US"/>
              </w:rPr>
              <w:t xml:space="preserve"> о </w:t>
            </w:r>
            <w:proofErr w:type="spellStart"/>
            <w:r w:rsidRPr="00F774F3">
              <w:rPr>
                <w:sz w:val="22"/>
                <w:szCs w:val="22"/>
                <w:lang w:eastAsia="en-US"/>
              </w:rPr>
              <w:t>цирке</w:t>
            </w:r>
            <w:proofErr w:type="spellEnd"/>
          </w:p>
        </w:tc>
        <w:tc>
          <w:tcPr>
            <w:tcW w:w="2625" w:type="dxa"/>
            <w:vAlign w:val="center"/>
          </w:tcPr>
          <w:p w14:paraId="3110AF27" w14:textId="77777777" w:rsidR="00F774F3" w:rsidRPr="00F774F3" w:rsidRDefault="00F774F3" w:rsidP="00F774F3">
            <w:pPr>
              <w:jc w:val="center"/>
              <w:rPr>
                <w:sz w:val="22"/>
                <w:szCs w:val="22"/>
                <w:lang w:eastAsia="en-US"/>
              </w:rPr>
            </w:pPr>
            <w:proofErr w:type="spellStart"/>
            <w:r w:rsidRPr="00F774F3">
              <w:rPr>
                <w:sz w:val="22"/>
                <w:szCs w:val="22"/>
                <w:lang w:eastAsia="en-US"/>
              </w:rPr>
              <w:t>Все</w:t>
            </w:r>
            <w:proofErr w:type="spellEnd"/>
            <w:r w:rsidRPr="00F774F3">
              <w:rPr>
                <w:sz w:val="22"/>
                <w:szCs w:val="22"/>
                <w:lang w:eastAsia="en-US"/>
              </w:rPr>
              <w:t xml:space="preserve"> о </w:t>
            </w:r>
            <w:proofErr w:type="spellStart"/>
            <w:r w:rsidRPr="00F774F3">
              <w:rPr>
                <w:sz w:val="22"/>
                <w:szCs w:val="22"/>
                <w:lang w:eastAsia="en-US"/>
              </w:rPr>
              <w:t>цирке</w:t>
            </w:r>
            <w:proofErr w:type="spellEnd"/>
          </w:p>
        </w:tc>
      </w:tr>
      <w:tr w:rsidR="00F774F3" w:rsidRPr="00F774F3" w14:paraId="273405EB" w14:textId="77777777" w:rsidTr="00463AAA">
        <w:trPr>
          <w:trHeight w:val="476"/>
        </w:trPr>
        <w:tc>
          <w:tcPr>
            <w:tcW w:w="2624" w:type="dxa"/>
            <w:vAlign w:val="center"/>
          </w:tcPr>
          <w:p w14:paraId="1D45C9C9" w14:textId="77777777" w:rsidR="00F774F3" w:rsidRPr="00F774F3" w:rsidRDefault="00F774F3" w:rsidP="00F774F3">
            <w:pPr>
              <w:jc w:val="center"/>
              <w:rPr>
                <w:b/>
                <w:bCs/>
                <w:sz w:val="22"/>
                <w:szCs w:val="22"/>
                <w:lang w:eastAsia="en-US"/>
              </w:rPr>
            </w:pPr>
            <w:proofErr w:type="spellStart"/>
            <w:r w:rsidRPr="00F774F3">
              <w:rPr>
                <w:b/>
                <w:bCs/>
                <w:sz w:val="22"/>
                <w:szCs w:val="22"/>
                <w:lang w:eastAsia="en-US"/>
              </w:rPr>
              <w:t>Праздники</w:t>
            </w:r>
            <w:proofErr w:type="spellEnd"/>
            <w:r w:rsidRPr="00F774F3">
              <w:rPr>
                <w:b/>
                <w:bCs/>
                <w:sz w:val="22"/>
                <w:szCs w:val="22"/>
                <w:lang w:eastAsia="en-US"/>
              </w:rPr>
              <w:t xml:space="preserve"> </w:t>
            </w:r>
            <w:proofErr w:type="spellStart"/>
            <w:r w:rsidRPr="00F774F3">
              <w:rPr>
                <w:b/>
                <w:bCs/>
                <w:sz w:val="22"/>
                <w:szCs w:val="22"/>
                <w:lang w:eastAsia="en-US"/>
              </w:rPr>
              <w:t>по</w:t>
            </w:r>
            <w:proofErr w:type="spellEnd"/>
            <w:r w:rsidRPr="00F774F3">
              <w:rPr>
                <w:b/>
                <w:bCs/>
                <w:sz w:val="22"/>
                <w:szCs w:val="22"/>
                <w:lang w:eastAsia="en-US"/>
              </w:rPr>
              <w:t xml:space="preserve"> ФОП ДО</w:t>
            </w:r>
          </w:p>
        </w:tc>
        <w:tc>
          <w:tcPr>
            <w:tcW w:w="2631" w:type="dxa"/>
            <w:gridSpan w:val="2"/>
            <w:vAlign w:val="center"/>
          </w:tcPr>
          <w:p w14:paraId="195AD3C0" w14:textId="77777777" w:rsidR="00F774F3" w:rsidRPr="00F774F3" w:rsidRDefault="00F774F3" w:rsidP="00F774F3">
            <w:pPr>
              <w:jc w:val="center"/>
              <w:rPr>
                <w:spacing w:val="-10"/>
                <w:sz w:val="22"/>
                <w:szCs w:val="22"/>
                <w:lang w:eastAsia="en-US"/>
              </w:rPr>
            </w:pPr>
            <w:r w:rsidRPr="00F774F3">
              <w:rPr>
                <w:szCs w:val="22"/>
                <w:lang w:eastAsia="en-US"/>
              </w:rPr>
              <w:t>-</w:t>
            </w:r>
          </w:p>
        </w:tc>
        <w:tc>
          <w:tcPr>
            <w:tcW w:w="2617" w:type="dxa"/>
            <w:vAlign w:val="center"/>
          </w:tcPr>
          <w:p w14:paraId="4C7A3B46" w14:textId="77777777" w:rsidR="00F774F3" w:rsidRPr="00F774F3" w:rsidRDefault="00F774F3" w:rsidP="00F774F3">
            <w:pPr>
              <w:jc w:val="center"/>
              <w:rPr>
                <w:sz w:val="22"/>
                <w:szCs w:val="22"/>
                <w:lang w:eastAsia="en-US"/>
              </w:rPr>
            </w:pPr>
            <w:r w:rsidRPr="00F774F3">
              <w:rPr>
                <w:sz w:val="22"/>
                <w:szCs w:val="22"/>
                <w:lang w:eastAsia="en-US"/>
              </w:rPr>
              <w:t xml:space="preserve">20 </w:t>
            </w:r>
            <w:proofErr w:type="spellStart"/>
            <w:r w:rsidRPr="00F774F3">
              <w:rPr>
                <w:sz w:val="22"/>
                <w:szCs w:val="22"/>
                <w:lang w:eastAsia="en-US"/>
              </w:rPr>
              <w:t>апреля</w:t>
            </w:r>
            <w:proofErr w:type="spellEnd"/>
            <w:r w:rsidRPr="00F774F3">
              <w:rPr>
                <w:sz w:val="22"/>
                <w:szCs w:val="22"/>
                <w:lang w:eastAsia="en-US"/>
              </w:rPr>
              <w:t xml:space="preserve"> </w:t>
            </w:r>
          </w:p>
          <w:p w14:paraId="0840D40F" w14:textId="77777777" w:rsidR="00F774F3" w:rsidRPr="00F774F3" w:rsidRDefault="00F774F3" w:rsidP="00F774F3">
            <w:pPr>
              <w:jc w:val="center"/>
              <w:rPr>
                <w:spacing w:val="-10"/>
                <w:sz w:val="22"/>
                <w:szCs w:val="22"/>
                <w:lang w:eastAsia="en-US"/>
              </w:rPr>
            </w:pPr>
            <w:proofErr w:type="spellStart"/>
            <w:r w:rsidRPr="00F774F3">
              <w:rPr>
                <w:sz w:val="22"/>
                <w:szCs w:val="22"/>
                <w:lang w:eastAsia="en-US"/>
              </w:rPr>
              <w:t>Пасха</w:t>
            </w:r>
            <w:proofErr w:type="spellEnd"/>
          </w:p>
        </w:tc>
        <w:tc>
          <w:tcPr>
            <w:tcW w:w="2624" w:type="dxa"/>
            <w:vAlign w:val="center"/>
          </w:tcPr>
          <w:p w14:paraId="3A13FEF1" w14:textId="77777777" w:rsidR="00F774F3" w:rsidRPr="00F774F3" w:rsidRDefault="00F774F3" w:rsidP="00F774F3">
            <w:pPr>
              <w:jc w:val="center"/>
              <w:rPr>
                <w:sz w:val="22"/>
                <w:szCs w:val="22"/>
                <w:lang w:eastAsia="en-US"/>
              </w:rPr>
            </w:pPr>
            <w:r w:rsidRPr="00F774F3">
              <w:rPr>
                <w:sz w:val="22"/>
                <w:szCs w:val="22"/>
                <w:lang w:eastAsia="en-US"/>
              </w:rPr>
              <w:t xml:space="preserve">20 </w:t>
            </w:r>
            <w:proofErr w:type="spellStart"/>
            <w:r w:rsidRPr="00F774F3">
              <w:rPr>
                <w:sz w:val="22"/>
                <w:szCs w:val="22"/>
                <w:lang w:eastAsia="en-US"/>
              </w:rPr>
              <w:t>апреля</w:t>
            </w:r>
            <w:proofErr w:type="spellEnd"/>
            <w:r w:rsidRPr="00F774F3">
              <w:rPr>
                <w:sz w:val="22"/>
                <w:szCs w:val="22"/>
                <w:lang w:eastAsia="en-US"/>
              </w:rPr>
              <w:t xml:space="preserve"> </w:t>
            </w:r>
          </w:p>
          <w:p w14:paraId="2C2845EF" w14:textId="77777777" w:rsidR="00F774F3" w:rsidRPr="00F774F3" w:rsidRDefault="00F774F3" w:rsidP="00F774F3">
            <w:pPr>
              <w:jc w:val="center"/>
              <w:rPr>
                <w:spacing w:val="-10"/>
                <w:sz w:val="22"/>
                <w:szCs w:val="22"/>
                <w:lang w:eastAsia="en-US"/>
              </w:rPr>
            </w:pPr>
            <w:proofErr w:type="spellStart"/>
            <w:r w:rsidRPr="00F774F3">
              <w:rPr>
                <w:sz w:val="22"/>
                <w:szCs w:val="22"/>
                <w:lang w:eastAsia="en-US"/>
              </w:rPr>
              <w:t>Пасха</w:t>
            </w:r>
            <w:proofErr w:type="spellEnd"/>
          </w:p>
        </w:tc>
        <w:tc>
          <w:tcPr>
            <w:tcW w:w="2624" w:type="dxa"/>
            <w:vAlign w:val="center"/>
          </w:tcPr>
          <w:p w14:paraId="200FA842" w14:textId="77777777" w:rsidR="00F774F3" w:rsidRPr="00F774F3" w:rsidRDefault="00F774F3" w:rsidP="00F774F3">
            <w:pPr>
              <w:jc w:val="center"/>
              <w:rPr>
                <w:sz w:val="22"/>
                <w:szCs w:val="22"/>
                <w:lang w:eastAsia="en-US"/>
              </w:rPr>
            </w:pPr>
            <w:r w:rsidRPr="00F774F3">
              <w:rPr>
                <w:sz w:val="22"/>
                <w:szCs w:val="22"/>
                <w:lang w:eastAsia="en-US"/>
              </w:rPr>
              <w:t xml:space="preserve">20 </w:t>
            </w:r>
            <w:proofErr w:type="spellStart"/>
            <w:r w:rsidRPr="00F774F3">
              <w:rPr>
                <w:sz w:val="22"/>
                <w:szCs w:val="22"/>
                <w:lang w:eastAsia="en-US"/>
              </w:rPr>
              <w:t>апреля</w:t>
            </w:r>
            <w:proofErr w:type="spellEnd"/>
            <w:r w:rsidRPr="00F774F3">
              <w:rPr>
                <w:sz w:val="22"/>
                <w:szCs w:val="22"/>
                <w:lang w:eastAsia="en-US"/>
              </w:rPr>
              <w:t xml:space="preserve"> </w:t>
            </w:r>
          </w:p>
          <w:p w14:paraId="13B6BBEE" w14:textId="77777777" w:rsidR="00F774F3" w:rsidRPr="00F774F3" w:rsidRDefault="00F774F3" w:rsidP="00F774F3">
            <w:pPr>
              <w:jc w:val="center"/>
              <w:rPr>
                <w:sz w:val="22"/>
                <w:szCs w:val="22"/>
                <w:lang w:eastAsia="en-US"/>
              </w:rPr>
            </w:pPr>
            <w:proofErr w:type="spellStart"/>
            <w:r w:rsidRPr="00F774F3">
              <w:rPr>
                <w:sz w:val="22"/>
                <w:szCs w:val="22"/>
                <w:lang w:eastAsia="en-US"/>
              </w:rPr>
              <w:t>Пасха</w:t>
            </w:r>
            <w:proofErr w:type="spellEnd"/>
          </w:p>
        </w:tc>
        <w:tc>
          <w:tcPr>
            <w:tcW w:w="2625" w:type="dxa"/>
            <w:vAlign w:val="center"/>
          </w:tcPr>
          <w:p w14:paraId="645445AB" w14:textId="77777777" w:rsidR="00F774F3" w:rsidRPr="00F774F3" w:rsidRDefault="00F774F3" w:rsidP="00F774F3">
            <w:pPr>
              <w:spacing w:before="92"/>
              <w:jc w:val="center"/>
              <w:rPr>
                <w:sz w:val="22"/>
                <w:szCs w:val="22"/>
                <w:lang w:val="ru-RU" w:eastAsia="en-US"/>
              </w:rPr>
            </w:pPr>
            <w:r w:rsidRPr="00F774F3">
              <w:rPr>
                <w:sz w:val="22"/>
                <w:szCs w:val="22"/>
                <w:lang w:val="ru-RU" w:eastAsia="en-US"/>
              </w:rPr>
              <w:t>18 апреля</w:t>
            </w:r>
          </w:p>
          <w:p w14:paraId="10019168" w14:textId="77777777" w:rsidR="00F774F3" w:rsidRPr="00F774F3" w:rsidRDefault="00F774F3" w:rsidP="00F774F3">
            <w:pPr>
              <w:jc w:val="center"/>
              <w:rPr>
                <w:sz w:val="22"/>
                <w:szCs w:val="22"/>
                <w:lang w:val="ru-RU" w:eastAsia="en-US"/>
              </w:rPr>
            </w:pPr>
            <w:r w:rsidRPr="00F774F3">
              <w:rPr>
                <w:sz w:val="22"/>
                <w:szCs w:val="22"/>
                <w:lang w:val="ru-RU" w:eastAsia="en-US"/>
              </w:rPr>
              <w:t>Международный день памятников и исторических мест</w:t>
            </w:r>
          </w:p>
        </w:tc>
      </w:tr>
      <w:tr w:rsidR="00F774F3" w:rsidRPr="00F774F3" w14:paraId="6B7CB243" w14:textId="77777777" w:rsidTr="00463AAA">
        <w:trPr>
          <w:trHeight w:val="476"/>
        </w:trPr>
        <w:tc>
          <w:tcPr>
            <w:tcW w:w="2624" w:type="dxa"/>
            <w:vAlign w:val="center"/>
          </w:tcPr>
          <w:p w14:paraId="11D3D89F" w14:textId="77777777" w:rsidR="00F774F3" w:rsidRPr="00F774F3" w:rsidRDefault="00F774F3" w:rsidP="00F774F3">
            <w:pPr>
              <w:jc w:val="center"/>
              <w:rPr>
                <w:b/>
                <w:bCs/>
                <w:sz w:val="22"/>
                <w:szCs w:val="22"/>
                <w:lang w:eastAsia="en-US"/>
              </w:rPr>
            </w:pPr>
            <w:proofErr w:type="spellStart"/>
            <w:r w:rsidRPr="00F774F3">
              <w:rPr>
                <w:b/>
                <w:bCs/>
                <w:sz w:val="22"/>
                <w:szCs w:val="22"/>
                <w:lang w:eastAsia="en-US"/>
              </w:rPr>
              <w:t>Дополнительные</w:t>
            </w:r>
            <w:proofErr w:type="spellEnd"/>
            <w:r w:rsidRPr="00F774F3">
              <w:rPr>
                <w:b/>
                <w:bCs/>
                <w:sz w:val="22"/>
                <w:szCs w:val="22"/>
                <w:lang w:eastAsia="en-US"/>
              </w:rPr>
              <w:t xml:space="preserve"> </w:t>
            </w:r>
            <w:proofErr w:type="spellStart"/>
            <w:r w:rsidRPr="00F774F3">
              <w:rPr>
                <w:b/>
                <w:bCs/>
                <w:sz w:val="22"/>
                <w:szCs w:val="22"/>
                <w:lang w:eastAsia="en-US"/>
              </w:rPr>
              <w:t>праздники</w:t>
            </w:r>
            <w:proofErr w:type="spellEnd"/>
          </w:p>
        </w:tc>
        <w:tc>
          <w:tcPr>
            <w:tcW w:w="2631" w:type="dxa"/>
            <w:gridSpan w:val="2"/>
            <w:vAlign w:val="center"/>
          </w:tcPr>
          <w:p w14:paraId="072A13D9" w14:textId="77777777" w:rsidR="00F774F3" w:rsidRPr="00F774F3" w:rsidRDefault="00F774F3" w:rsidP="00F774F3">
            <w:pPr>
              <w:jc w:val="center"/>
              <w:rPr>
                <w:spacing w:val="-10"/>
                <w:sz w:val="22"/>
                <w:szCs w:val="22"/>
                <w:lang w:eastAsia="en-US"/>
              </w:rPr>
            </w:pPr>
            <w:r w:rsidRPr="00F774F3">
              <w:rPr>
                <w:sz w:val="22"/>
                <w:szCs w:val="22"/>
                <w:lang w:eastAsia="en-US"/>
              </w:rPr>
              <w:t>-</w:t>
            </w:r>
          </w:p>
        </w:tc>
        <w:tc>
          <w:tcPr>
            <w:tcW w:w="2617" w:type="dxa"/>
            <w:vAlign w:val="center"/>
          </w:tcPr>
          <w:p w14:paraId="74481544" w14:textId="77777777" w:rsidR="00F774F3" w:rsidRPr="00F774F3" w:rsidRDefault="00F774F3" w:rsidP="00F774F3">
            <w:pPr>
              <w:jc w:val="center"/>
              <w:rPr>
                <w:spacing w:val="-10"/>
                <w:sz w:val="22"/>
                <w:szCs w:val="22"/>
                <w:lang w:eastAsia="en-US"/>
              </w:rPr>
            </w:pPr>
            <w:r w:rsidRPr="00F774F3">
              <w:rPr>
                <w:sz w:val="22"/>
                <w:szCs w:val="22"/>
                <w:lang w:eastAsia="en-US"/>
              </w:rPr>
              <w:t>-</w:t>
            </w:r>
          </w:p>
        </w:tc>
        <w:tc>
          <w:tcPr>
            <w:tcW w:w="2624" w:type="dxa"/>
            <w:vAlign w:val="center"/>
          </w:tcPr>
          <w:p w14:paraId="0C64BCB4" w14:textId="77777777" w:rsidR="00F774F3" w:rsidRPr="00F774F3" w:rsidRDefault="00F774F3" w:rsidP="00F774F3">
            <w:pPr>
              <w:jc w:val="center"/>
              <w:rPr>
                <w:spacing w:val="-10"/>
                <w:sz w:val="22"/>
                <w:szCs w:val="22"/>
                <w:lang w:eastAsia="en-US"/>
              </w:rPr>
            </w:pPr>
            <w:r w:rsidRPr="00F774F3">
              <w:rPr>
                <w:sz w:val="22"/>
                <w:szCs w:val="22"/>
                <w:lang w:eastAsia="en-US"/>
              </w:rPr>
              <w:t>-</w:t>
            </w:r>
          </w:p>
        </w:tc>
        <w:tc>
          <w:tcPr>
            <w:tcW w:w="2624" w:type="dxa"/>
            <w:vAlign w:val="center"/>
          </w:tcPr>
          <w:p w14:paraId="0FA8078E" w14:textId="77777777" w:rsidR="00F774F3" w:rsidRPr="00F774F3" w:rsidRDefault="00F774F3" w:rsidP="00F774F3">
            <w:pPr>
              <w:jc w:val="center"/>
              <w:rPr>
                <w:sz w:val="22"/>
                <w:szCs w:val="22"/>
                <w:lang w:eastAsia="en-US"/>
              </w:rPr>
            </w:pPr>
            <w:r w:rsidRPr="00F774F3">
              <w:rPr>
                <w:sz w:val="22"/>
                <w:szCs w:val="22"/>
                <w:lang w:eastAsia="en-US"/>
              </w:rPr>
              <w:t xml:space="preserve">15 </w:t>
            </w:r>
            <w:proofErr w:type="spellStart"/>
            <w:r w:rsidRPr="00F774F3">
              <w:rPr>
                <w:sz w:val="22"/>
                <w:szCs w:val="22"/>
                <w:lang w:eastAsia="en-US"/>
              </w:rPr>
              <w:t>апреля</w:t>
            </w:r>
            <w:proofErr w:type="spellEnd"/>
            <w:r w:rsidRPr="00F774F3">
              <w:rPr>
                <w:sz w:val="22"/>
                <w:szCs w:val="22"/>
                <w:lang w:eastAsia="en-US"/>
              </w:rPr>
              <w:t xml:space="preserve"> -</w:t>
            </w:r>
          </w:p>
          <w:p w14:paraId="3C3694F9" w14:textId="77777777" w:rsidR="00F774F3" w:rsidRPr="00F774F3" w:rsidRDefault="00F774F3" w:rsidP="00F774F3">
            <w:pPr>
              <w:jc w:val="center"/>
              <w:rPr>
                <w:sz w:val="22"/>
                <w:szCs w:val="22"/>
                <w:lang w:eastAsia="en-US"/>
              </w:rPr>
            </w:pPr>
            <w:proofErr w:type="spellStart"/>
            <w:r w:rsidRPr="00F774F3">
              <w:rPr>
                <w:sz w:val="22"/>
                <w:szCs w:val="22"/>
                <w:lang w:eastAsia="en-US"/>
              </w:rPr>
              <w:t>Международный</w:t>
            </w:r>
            <w:proofErr w:type="spellEnd"/>
            <w:r w:rsidRPr="00F774F3">
              <w:rPr>
                <w:sz w:val="22"/>
                <w:szCs w:val="22"/>
                <w:lang w:eastAsia="en-US"/>
              </w:rPr>
              <w:t xml:space="preserve"> </w:t>
            </w:r>
            <w:proofErr w:type="spellStart"/>
            <w:r w:rsidRPr="00F774F3">
              <w:rPr>
                <w:sz w:val="22"/>
                <w:szCs w:val="22"/>
                <w:lang w:eastAsia="en-US"/>
              </w:rPr>
              <w:t>день</w:t>
            </w:r>
            <w:proofErr w:type="spellEnd"/>
            <w:r w:rsidRPr="00F774F3">
              <w:rPr>
                <w:sz w:val="22"/>
                <w:szCs w:val="22"/>
                <w:lang w:eastAsia="en-US"/>
              </w:rPr>
              <w:t xml:space="preserve"> </w:t>
            </w:r>
            <w:proofErr w:type="spellStart"/>
            <w:r w:rsidRPr="00F774F3">
              <w:rPr>
                <w:sz w:val="22"/>
                <w:szCs w:val="22"/>
                <w:lang w:eastAsia="en-US"/>
              </w:rPr>
              <w:t>цирка</w:t>
            </w:r>
            <w:proofErr w:type="spellEnd"/>
          </w:p>
        </w:tc>
        <w:tc>
          <w:tcPr>
            <w:tcW w:w="2625" w:type="dxa"/>
            <w:vAlign w:val="center"/>
          </w:tcPr>
          <w:p w14:paraId="14FDEBC0" w14:textId="77777777" w:rsidR="00F774F3" w:rsidRPr="00F774F3" w:rsidRDefault="00F774F3" w:rsidP="00F774F3">
            <w:pPr>
              <w:jc w:val="center"/>
              <w:rPr>
                <w:sz w:val="22"/>
                <w:szCs w:val="22"/>
                <w:lang w:eastAsia="en-US"/>
              </w:rPr>
            </w:pPr>
            <w:r w:rsidRPr="00F774F3">
              <w:rPr>
                <w:sz w:val="22"/>
                <w:szCs w:val="22"/>
                <w:lang w:eastAsia="en-US"/>
              </w:rPr>
              <w:t xml:space="preserve">15 </w:t>
            </w:r>
            <w:proofErr w:type="spellStart"/>
            <w:r w:rsidRPr="00F774F3">
              <w:rPr>
                <w:sz w:val="22"/>
                <w:szCs w:val="22"/>
                <w:lang w:eastAsia="en-US"/>
              </w:rPr>
              <w:t>апреля</w:t>
            </w:r>
            <w:proofErr w:type="spellEnd"/>
            <w:r w:rsidRPr="00F774F3">
              <w:rPr>
                <w:sz w:val="22"/>
                <w:szCs w:val="22"/>
                <w:lang w:eastAsia="en-US"/>
              </w:rPr>
              <w:t xml:space="preserve"> -</w:t>
            </w:r>
          </w:p>
          <w:p w14:paraId="6C49EFAD" w14:textId="77777777" w:rsidR="00F774F3" w:rsidRPr="00F774F3" w:rsidRDefault="00F774F3" w:rsidP="00F774F3">
            <w:pPr>
              <w:jc w:val="center"/>
              <w:rPr>
                <w:sz w:val="22"/>
                <w:szCs w:val="22"/>
                <w:lang w:eastAsia="en-US"/>
              </w:rPr>
            </w:pPr>
            <w:proofErr w:type="spellStart"/>
            <w:r w:rsidRPr="00F774F3">
              <w:rPr>
                <w:sz w:val="22"/>
                <w:szCs w:val="22"/>
                <w:lang w:eastAsia="en-US"/>
              </w:rPr>
              <w:t>Международный</w:t>
            </w:r>
            <w:proofErr w:type="spellEnd"/>
            <w:r w:rsidRPr="00F774F3">
              <w:rPr>
                <w:sz w:val="22"/>
                <w:szCs w:val="22"/>
                <w:lang w:eastAsia="en-US"/>
              </w:rPr>
              <w:t xml:space="preserve"> </w:t>
            </w:r>
            <w:proofErr w:type="spellStart"/>
            <w:r w:rsidRPr="00F774F3">
              <w:rPr>
                <w:sz w:val="22"/>
                <w:szCs w:val="22"/>
                <w:lang w:eastAsia="en-US"/>
              </w:rPr>
              <w:t>день</w:t>
            </w:r>
            <w:proofErr w:type="spellEnd"/>
            <w:r w:rsidRPr="00F774F3">
              <w:rPr>
                <w:sz w:val="22"/>
                <w:szCs w:val="22"/>
                <w:lang w:eastAsia="en-US"/>
              </w:rPr>
              <w:t xml:space="preserve"> </w:t>
            </w:r>
            <w:proofErr w:type="spellStart"/>
            <w:r w:rsidRPr="00F774F3">
              <w:rPr>
                <w:sz w:val="22"/>
                <w:szCs w:val="22"/>
                <w:lang w:eastAsia="en-US"/>
              </w:rPr>
              <w:t>цирка</w:t>
            </w:r>
            <w:proofErr w:type="spellEnd"/>
          </w:p>
        </w:tc>
      </w:tr>
      <w:tr w:rsidR="00F774F3" w:rsidRPr="00F774F3" w14:paraId="5BCDC84E" w14:textId="77777777" w:rsidTr="00F774F3">
        <w:trPr>
          <w:trHeight w:val="476"/>
        </w:trPr>
        <w:tc>
          <w:tcPr>
            <w:tcW w:w="15745" w:type="dxa"/>
            <w:gridSpan w:val="7"/>
            <w:shd w:val="clear" w:color="auto" w:fill="CCC0D9"/>
            <w:vAlign w:val="center"/>
          </w:tcPr>
          <w:p w14:paraId="29CF9C44" w14:textId="77777777" w:rsidR="00F774F3" w:rsidRPr="00F774F3" w:rsidRDefault="00F774F3" w:rsidP="00F774F3">
            <w:pPr>
              <w:jc w:val="center"/>
              <w:rPr>
                <w:b/>
                <w:sz w:val="22"/>
                <w:szCs w:val="22"/>
                <w:lang w:eastAsia="en-US"/>
              </w:rPr>
            </w:pPr>
            <w:r w:rsidRPr="00F774F3">
              <w:rPr>
                <w:b/>
                <w:sz w:val="22"/>
                <w:szCs w:val="22"/>
                <w:lang w:eastAsia="en-US"/>
              </w:rPr>
              <w:t>4 НЕДЕЛЯ</w:t>
            </w:r>
          </w:p>
          <w:p w14:paraId="1CAAB426" w14:textId="77777777" w:rsidR="00F774F3" w:rsidRPr="00F774F3" w:rsidRDefault="00F774F3" w:rsidP="00F774F3">
            <w:pPr>
              <w:jc w:val="center"/>
              <w:rPr>
                <w:sz w:val="22"/>
                <w:szCs w:val="22"/>
                <w:lang w:eastAsia="en-US"/>
              </w:rPr>
            </w:pPr>
            <w:r w:rsidRPr="00F774F3">
              <w:rPr>
                <w:b/>
                <w:sz w:val="22"/>
                <w:szCs w:val="22"/>
                <w:lang w:eastAsia="en-US"/>
              </w:rPr>
              <w:t>21.04-25.04.2024</w:t>
            </w:r>
          </w:p>
        </w:tc>
      </w:tr>
      <w:tr w:rsidR="00F774F3" w:rsidRPr="00F774F3" w14:paraId="41DD9E9F" w14:textId="77777777" w:rsidTr="00463AAA">
        <w:trPr>
          <w:trHeight w:val="476"/>
        </w:trPr>
        <w:tc>
          <w:tcPr>
            <w:tcW w:w="7872" w:type="dxa"/>
            <w:gridSpan w:val="4"/>
          </w:tcPr>
          <w:p w14:paraId="008A4283" w14:textId="77777777" w:rsidR="00F774F3" w:rsidRPr="00F774F3" w:rsidRDefault="00F774F3" w:rsidP="00F774F3">
            <w:pPr>
              <w:jc w:val="center"/>
              <w:rPr>
                <w:b/>
                <w:spacing w:val="-10"/>
                <w:sz w:val="22"/>
                <w:szCs w:val="22"/>
                <w:lang w:val="ru-RU" w:eastAsia="en-US"/>
              </w:rPr>
            </w:pPr>
            <w:r w:rsidRPr="00F774F3">
              <w:rPr>
                <w:b/>
                <w:spacing w:val="-10"/>
                <w:sz w:val="22"/>
                <w:szCs w:val="22"/>
                <w:lang w:val="ru-RU" w:eastAsia="en-US"/>
              </w:rPr>
              <w:t>Описание</w:t>
            </w:r>
          </w:p>
          <w:p w14:paraId="53265DD3" w14:textId="77777777" w:rsidR="00F774F3" w:rsidRPr="00F774F3" w:rsidRDefault="00F774F3" w:rsidP="00F774F3">
            <w:pPr>
              <w:jc w:val="both"/>
              <w:rPr>
                <w:spacing w:val="-10"/>
                <w:sz w:val="22"/>
                <w:szCs w:val="22"/>
                <w:lang w:val="ru-RU" w:eastAsia="en-US"/>
              </w:rPr>
            </w:pPr>
            <w:r w:rsidRPr="00F774F3">
              <w:rPr>
                <w:spacing w:val="-10"/>
                <w:sz w:val="22"/>
                <w:szCs w:val="22"/>
                <w:lang w:val="ru-RU" w:eastAsia="en-US"/>
              </w:rPr>
              <w:t>Все о деревьях, кустарниках, грибах, цветах республики Коми. Когда растут, где растут, как растут. Об особенностях природы и растений. Красная книга Республики Коми.</w:t>
            </w:r>
          </w:p>
          <w:p w14:paraId="01EA5760" w14:textId="77777777" w:rsidR="00F774F3" w:rsidRPr="00F774F3" w:rsidRDefault="00F774F3" w:rsidP="00F774F3">
            <w:pPr>
              <w:jc w:val="both"/>
              <w:rPr>
                <w:spacing w:val="-10"/>
                <w:sz w:val="22"/>
                <w:szCs w:val="22"/>
                <w:lang w:val="ru-RU" w:eastAsia="en-US"/>
              </w:rPr>
            </w:pPr>
          </w:p>
          <w:p w14:paraId="1626B626" w14:textId="77777777" w:rsidR="00F774F3" w:rsidRPr="00F774F3" w:rsidRDefault="00F774F3" w:rsidP="00F774F3">
            <w:pPr>
              <w:jc w:val="both"/>
              <w:rPr>
                <w:spacing w:val="-10"/>
                <w:sz w:val="22"/>
                <w:szCs w:val="22"/>
                <w:lang w:val="ru-RU" w:eastAsia="en-US"/>
              </w:rPr>
            </w:pPr>
          </w:p>
          <w:p w14:paraId="66269317" w14:textId="77777777" w:rsidR="00F774F3" w:rsidRPr="00F774F3" w:rsidRDefault="00F774F3" w:rsidP="00F774F3">
            <w:pPr>
              <w:jc w:val="both"/>
              <w:rPr>
                <w:spacing w:val="-10"/>
                <w:sz w:val="22"/>
                <w:szCs w:val="22"/>
                <w:lang w:val="ru-RU" w:eastAsia="en-US"/>
              </w:rPr>
            </w:pPr>
            <w:r w:rsidRPr="00F774F3">
              <w:rPr>
                <w:b/>
                <w:spacing w:val="-10"/>
                <w:sz w:val="22"/>
                <w:szCs w:val="22"/>
                <w:lang w:val="ru-RU" w:eastAsia="en-US"/>
              </w:rPr>
              <w:t>Итоговое мероприятие:</w:t>
            </w:r>
            <w:r w:rsidRPr="00F774F3">
              <w:rPr>
                <w:spacing w:val="-10"/>
                <w:sz w:val="22"/>
                <w:szCs w:val="22"/>
                <w:lang w:val="ru-RU" w:eastAsia="en-US"/>
              </w:rPr>
              <w:t xml:space="preserve"> по выбору педагога</w:t>
            </w:r>
          </w:p>
        </w:tc>
        <w:tc>
          <w:tcPr>
            <w:tcW w:w="7873" w:type="dxa"/>
            <w:gridSpan w:val="3"/>
            <w:vAlign w:val="center"/>
          </w:tcPr>
          <w:p w14:paraId="70E5CE8A" w14:textId="77777777" w:rsidR="00F774F3" w:rsidRPr="00F774F3" w:rsidRDefault="00F774F3" w:rsidP="00F774F3">
            <w:pPr>
              <w:rPr>
                <w:sz w:val="22"/>
                <w:szCs w:val="22"/>
                <w:lang w:val="ru-RU" w:eastAsia="en-US"/>
              </w:rPr>
            </w:pPr>
            <w:r w:rsidRPr="00F774F3">
              <w:rPr>
                <w:sz w:val="22"/>
                <w:szCs w:val="22"/>
                <w:lang w:val="ru-RU" w:eastAsia="en-US"/>
              </w:rPr>
              <w:t>Формы организации разнообразной деятельности дошкольников:</w:t>
            </w:r>
          </w:p>
          <w:tbl>
            <w:tblPr>
              <w:tblStyle w:val="81"/>
              <w:tblW w:w="8108" w:type="dxa"/>
              <w:tblInd w:w="100" w:type="dxa"/>
              <w:tblLayout w:type="fixed"/>
              <w:tblLook w:val="04A0" w:firstRow="1" w:lastRow="0" w:firstColumn="1" w:lastColumn="0" w:noHBand="0" w:noVBand="1"/>
            </w:tblPr>
            <w:tblGrid>
              <w:gridCol w:w="4054"/>
              <w:gridCol w:w="4054"/>
            </w:tblGrid>
            <w:tr w:rsidR="00F774F3" w:rsidRPr="00F774F3" w14:paraId="3CB00575" w14:textId="77777777" w:rsidTr="00463AAA">
              <w:tc>
                <w:tcPr>
                  <w:tcW w:w="4054" w:type="dxa"/>
                </w:tcPr>
                <w:p w14:paraId="3B3187A2" w14:textId="77777777" w:rsidR="00F774F3" w:rsidRPr="00F774F3" w:rsidRDefault="00F774F3" w:rsidP="006332CD">
                  <w:pPr>
                    <w:framePr w:hSpace="180" w:wrap="around" w:vAnchor="text" w:hAnchor="margin" w:xAlign="center" w:y="-839"/>
                    <w:rPr>
                      <w:sz w:val="22"/>
                      <w:szCs w:val="22"/>
                      <w:lang w:eastAsia="en-US"/>
                    </w:rPr>
                  </w:pPr>
                  <w:r w:rsidRPr="00F774F3">
                    <w:rPr>
                      <w:sz w:val="22"/>
                      <w:szCs w:val="22"/>
                      <w:lang w:eastAsia="en-US"/>
                    </w:rPr>
                    <w:t xml:space="preserve">• </w:t>
                  </w:r>
                  <w:proofErr w:type="spellStart"/>
                  <w:r w:rsidRPr="00F774F3">
                    <w:rPr>
                      <w:sz w:val="22"/>
                      <w:szCs w:val="22"/>
                      <w:lang w:eastAsia="en-US"/>
                    </w:rPr>
                    <w:t>беседы</w:t>
                  </w:r>
                  <w:proofErr w:type="spellEnd"/>
                  <w:r w:rsidRPr="00F774F3">
                    <w:rPr>
                      <w:sz w:val="22"/>
                      <w:szCs w:val="22"/>
                      <w:lang w:eastAsia="en-US"/>
                    </w:rPr>
                    <w:t xml:space="preserve">, </w:t>
                  </w:r>
                  <w:proofErr w:type="spellStart"/>
                  <w:r w:rsidRPr="00F774F3">
                    <w:rPr>
                      <w:sz w:val="22"/>
                      <w:szCs w:val="22"/>
                      <w:lang w:eastAsia="en-US"/>
                    </w:rPr>
                    <w:t>развивающий</w:t>
                  </w:r>
                  <w:proofErr w:type="spellEnd"/>
                  <w:r w:rsidRPr="00F774F3">
                    <w:rPr>
                      <w:sz w:val="22"/>
                      <w:szCs w:val="22"/>
                      <w:lang w:eastAsia="en-US"/>
                    </w:rPr>
                    <w:t xml:space="preserve"> </w:t>
                  </w:r>
                  <w:proofErr w:type="spellStart"/>
                  <w:r w:rsidRPr="00F774F3">
                    <w:rPr>
                      <w:sz w:val="22"/>
                      <w:szCs w:val="22"/>
                      <w:lang w:eastAsia="en-US"/>
                    </w:rPr>
                    <w:t>диалог</w:t>
                  </w:r>
                  <w:proofErr w:type="spellEnd"/>
                  <w:r w:rsidRPr="00F774F3">
                    <w:rPr>
                      <w:sz w:val="22"/>
                      <w:szCs w:val="22"/>
                      <w:lang w:eastAsia="en-US"/>
                    </w:rPr>
                    <w:t xml:space="preserve"> (</w:t>
                  </w:r>
                  <w:proofErr w:type="spellStart"/>
                  <w:r w:rsidRPr="00F774F3">
                    <w:rPr>
                      <w:sz w:val="22"/>
                      <w:szCs w:val="22"/>
                      <w:lang w:eastAsia="en-US"/>
                    </w:rPr>
                    <w:t>круг</w:t>
                  </w:r>
                  <w:proofErr w:type="spellEnd"/>
                  <w:r w:rsidRPr="00F774F3">
                    <w:rPr>
                      <w:sz w:val="22"/>
                      <w:szCs w:val="22"/>
                      <w:lang w:eastAsia="en-US"/>
                    </w:rPr>
                    <w:t>)</w:t>
                  </w:r>
                </w:p>
              </w:tc>
              <w:tc>
                <w:tcPr>
                  <w:tcW w:w="4054" w:type="dxa"/>
                </w:tcPr>
                <w:p w14:paraId="762D234C" w14:textId="77777777" w:rsidR="00F774F3" w:rsidRPr="00F774F3" w:rsidRDefault="00F774F3" w:rsidP="006332CD">
                  <w:pPr>
                    <w:framePr w:hSpace="180" w:wrap="around" w:vAnchor="text" w:hAnchor="margin" w:xAlign="center" w:y="-839"/>
                    <w:rPr>
                      <w:sz w:val="22"/>
                      <w:szCs w:val="22"/>
                      <w:lang w:val="ru-RU" w:eastAsia="en-US"/>
                    </w:rPr>
                  </w:pPr>
                  <w:r w:rsidRPr="00F774F3">
                    <w:rPr>
                      <w:sz w:val="22"/>
                      <w:szCs w:val="22"/>
                      <w:lang w:val="ru-RU" w:eastAsia="en-US"/>
                    </w:rPr>
                    <w:t>• игры (д/и, режиссерские, с/р, п/и, др.)</w:t>
                  </w:r>
                </w:p>
              </w:tc>
            </w:tr>
            <w:tr w:rsidR="00F774F3" w:rsidRPr="00F774F3" w14:paraId="2497CBA8" w14:textId="77777777" w:rsidTr="00463AAA">
              <w:tc>
                <w:tcPr>
                  <w:tcW w:w="4054" w:type="dxa"/>
                </w:tcPr>
                <w:p w14:paraId="47CE343E" w14:textId="77777777" w:rsidR="00F774F3" w:rsidRPr="00F774F3" w:rsidRDefault="00F774F3" w:rsidP="006332CD">
                  <w:pPr>
                    <w:framePr w:hSpace="180" w:wrap="around" w:vAnchor="text" w:hAnchor="margin" w:xAlign="center" w:y="-839"/>
                    <w:rPr>
                      <w:sz w:val="22"/>
                      <w:szCs w:val="22"/>
                      <w:lang w:eastAsia="en-US"/>
                    </w:rPr>
                  </w:pPr>
                  <w:r w:rsidRPr="00F774F3">
                    <w:rPr>
                      <w:sz w:val="22"/>
                      <w:szCs w:val="22"/>
                      <w:lang w:eastAsia="en-US"/>
                    </w:rPr>
                    <w:t xml:space="preserve">• </w:t>
                  </w:r>
                  <w:proofErr w:type="spellStart"/>
                  <w:r w:rsidRPr="00F774F3">
                    <w:rPr>
                      <w:sz w:val="22"/>
                      <w:szCs w:val="22"/>
                      <w:lang w:eastAsia="en-US"/>
                    </w:rPr>
                    <w:t>игровые</w:t>
                  </w:r>
                  <w:proofErr w:type="spellEnd"/>
                  <w:r w:rsidRPr="00F774F3">
                    <w:rPr>
                      <w:sz w:val="22"/>
                      <w:szCs w:val="22"/>
                      <w:lang w:eastAsia="en-US"/>
                    </w:rPr>
                    <w:t xml:space="preserve"> </w:t>
                  </w:r>
                  <w:proofErr w:type="spellStart"/>
                  <w:r w:rsidRPr="00F774F3">
                    <w:rPr>
                      <w:sz w:val="22"/>
                      <w:szCs w:val="22"/>
                      <w:lang w:eastAsia="en-US"/>
                    </w:rPr>
                    <w:t>ситуации</w:t>
                  </w:r>
                  <w:proofErr w:type="spellEnd"/>
                </w:p>
              </w:tc>
              <w:tc>
                <w:tcPr>
                  <w:tcW w:w="4054" w:type="dxa"/>
                </w:tcPr>
                <w:p w14:paraId="4CB70717" w14:textId="77777777" w:rsidR="00F774F3" w:rsidRPr="00F774F3" w:rsidRDefault="00F774F3" w:rsidP="006332CD">
                  <w:pPr>
                    <w:framePr w:hSpace="180" w:wrap="around" w:vAnchor="text" w:hAnchor="margin" w:xAlign="center" w:y="-839"/>
                    <w:rPr>
                      <w:sz w:val="22"/>
                      <w:szCs w:val="22"/>
                      <w:lang w:eastAsia="en-US"/>
                    </w:rPr>
                  </w:pPr>
                  <w:r w:rsidRPr="00F774F3">
                    <w:rPr>
                      <w:sz w:val="22"/>
                      <w:szCs w:val="22"/>
                      <w:lang w:eastAsia="en-US"/>
                    </w:rPr>
                    <w:t xml:space="preserve">• </w:t>
                  </w:r>
                  <w:proofErr w:type="spellStart"/>
                  <w:r w:rsidRPr="00F774F3">
                    <w:rPr>
                      <w:sz w:val="22"/>
                      <w:szCs w:val="22"/>
                      <w:lang w:eastAsia="en-US"/>
                    </w:rPr>
                    <w:t>игры-путешествия</w:t>
                  </w:r>
                  <w:proofErr w:type="spellEnd"/>
                </w:p>
              </w:tc>
            </w:tr>
            <w:tr w:rsidR="00F774F3" w:rsidRPr="00F774F3" w14:paraId="6791406C" w14:textId="77777777" w:rsidTr="00463AAA">
              <w:tc>
                <w:tcPr>
                  <w:tcW w:w="4054" w:type="dxa"/>
                </w:tcPr>
                <w:p w14:paraId="6E6CBEC0" w14:textId="77777777" w:rsidR="00F774F3" w:rsidRPr="00F774F3" w:rsidRDefault="00F774F3" w:rsidP="006332CD">
                  <w:pPr>
                    <w:framePr w:hSpace="180" w:wrap="around" w:vAnchor="text" w:hAnchor="margin" w:xAlign="center" w:y="-839"/>
                    <w:rPr>
                      <w:sz w:val="22"/>
                      <w:szCs w:val="22"/>
                      <w:lang w:eastAsia="en-US"/>
                    </w:rPr>
                  </w:pPr>
                  <w:r w:rsidRPr="00F774F3">
                    <w:rPr>
                      <w:sz w:val="22"/>
                      <w:szCs w:val="22"/>
                      <w:lang w:eastAsia="en-US"/>
                    </w:rPr>
                    <w:t xml:space="preserve">• </w:t>
                  </w:r>
                  <w:proofErr w:type="spellStart"/>
                  <w:r w:rsidRPr="00F774F3">
                    <w:rPr>
                      <w:sz w:val="22"/>
                      <w:szCs w:val="22"/>
                      <w:lang w:eastAsia="en-US"/>
                    </w:rPr>
                    <w:t>творческие</w:t>
                  </w:r>
                  <w:proofErr w:type="spellEnd"/>
                  <w:r w:rsidRPr="00F774F3">
                    <w:rPr>
                      <w:sz w:val="22"/>
                      <w:szCs w:val="22"/>
                      <w:lang w:eastAsia="en-US"/>
                    </w:rPr>
                    <w:t xml:space="preserve"> </w:t>
                  </w:r>
                  <w:proofErr w:type="spellStart"/>
                  <w:r w:rsidRPr="00F774F3">
                    <w:rPr>
                      <w:sz w:val="22"/>
                      <w:szCs w:val="22"/>
                      <w:lang w:eastAsia="en-US"/>
                    </w:rPr>
                    <w:t>мастерские</w:t>
                  </w:r>
                  <w:proofErr w:type="spellEnd"/>
                  <w:r w:rsidRPr="00F774F3">
                    <w:rPr>
                      <w:sz w:val="22"/>
                      <w:szCs w:val="22"/>
                      <w:lang w:eastAsia="en-US"/>
                    </w:rPr>
                    <w:t xml:space="preserve">, </w:t>
                  </w:r>
                  <w:proofErr w:type="spellStart"/>
                  <w:r w:rsidRPr="00F774F3">
                    <w:rPr>
                      <w:sz w:val="22"/>
                      <w:szCs w:val="22"/>
                      <w:lang w:eastAsia="en-US"/>
                    </w:rPr>
                    <w:t>детские</w:t>
                  </w:r>
                  <w:proofErr w:type="spellEnd"/>
                  <w:r w:rsidRPr="00F774F3">
                    <w:rPr>
                      <w:sz w:val="22"/>
                      <w:szCs w:val="22"/>
                      <w:lang w:eastAsia="en-US"/>
                    </w:rPr>
                    <w:t xml:space="preserve"> </w:t>
                  </w:r>
                  <w:proofErr w:type="spellStart"/>
                  <w:r w:rsidRPr="00F774F3">
                    <w:rPr>
                      <w:sz w:val="22"/>
                      <w:szCs w:val="22"/>
                      <w:lang w:eastAsia="en-US"/>
                    </w:rPr>
                    <w:t>лаборатории</w:t>
                  </w:r>
                  <w:proofErr w:type="spellEnd"/>
                </w:p>
              </w:tc>
              <w:tc>
                <w:tcPr>
                  <w:tcW w:w="4054" w:type="dxa"/>
                </w:tcPr>
                <w:p w14:paraId="5CDEB9F8" w14:textId="77777777" w:rsidR="00F774F3" w:rsidRPr="00F774F3" w:rsidRDefault="00F774F3" w:rsidP="006332CD">
                  <w:pPr>
                    <w:framePr w:hSpace="180" w:wrap="around" w:vAnchor="text" w:hAnchor="margin" w:xAlign="center" w:y="-839"/>
                    <w:rPr>
                      <w:sz w:val="22"/>
                      <w:szCs w:val="22"/>
                      <w:lang w:eastAsia="en-US"/>
                    </w:rPr>
                  </w:pPr>
                  <w:r w:rsidRPr="00F774F3">
                    <w:rPr>
                      <w:sz w:val="22"/>
                      <w:szCs w:val="22"/>
                      <w:lang w:eastAsia="en-US"/>
                    </w:rPr>
                    <w:t xml:space="preserve">• </w:t>
                  </w:r>
                  <w:proofErr w:type="spellStart"/>
                  <w:r w:rsidRPr="00F774F3">
                    <w:rPr>
                      <w:sz w:val="22"/>
                      <w:szCs w:val="22"/>
                      <w:lang w:eastAsia="en-US"/>
                    </w:rPr>
                    <w:t>эксперименты</w:t>
                  </w:r>
                  <w:proofErr w:type="spellEnd"/>
                  <w:r w:rsidRPr="00F774F3">
                    <w:rPr>
                      <w:sz w:val="22"/>
                      <w:szCs w:val="22"/>
                      <w:lang w:eastAsia="en-US"/>
                    </w:rPr>
                    <w:t xml:space="preserve">, </w:t>
                  </w:r>
                  <w:proofErr w:type="spellStart"/>
                  <w:r w:rsidRPr="00F774F3">
                    <w:rPr>
                      <w:sz w:val="22"/>
                      <w:szCs w:val="22"/>
                      <w:lang w:eastAsia="en-US"/>
                    </w:rPr>
                    <w:t>коллекционирование</w:t>
                  </w:r>
                  <w:proofErr w:type="spellEnd"/>
                </w:p>
              </w:tc>
            </w:tr>
            <w:tr w:rsidR="00F774F3" w:rsidRPr="00F774F3" w14:paraId="3B4A648C" w14:textId="77777777" w:rsidTr="00463AAA">
              <w:tc>
                <w:tcPr>
                  <w:tcW w:w="4054" w:type="dxa"/>
                </w:tcPr>
                <w:p w14:paraId="4A616D90" w14:textId="77777777" w:rsidR="00F774F3" w:rsidRPr="00F774F3" w:rsidRDefault="00F774F3" w:rsidP="006332CD">
                  <w:pPr>
                    <w:framePr w:hSpace="180" w:wrap="around" w:vAnchor="text" w:hAnchor="margin" w:xAlign="center" w:y="-839"/>
                    <w:rPr>
                      <w:sz w:val="22"/>
                      <w:szCs w:val="22"/>
                      <w:lang w:eastAsia="en-US"/>
                    </w:rPr>
                  </w:pPr>
                  <w:r w:rsidRPr="00F774F3">
                    <w:rPr>
                      <w:sz w:val="22"/>
                      <w:szCs w:val="22"/>
                      <w:lang w:eastAsia="en-US"/>
                    </w:rPr>
                    <w:t xml:space="preserve">• </w:t>
                  </w:r>
                  <w:proofErr w:type="spellStart"/>
                  <w:r w:rsidRPr="00F774F3">
                    <w:rPr>
                      <w:sz w:val="22"/>
                      <w:szCs w:val="22"/>
                      <w:lang w:eastAsia="en-US"/>
                    </w:rPr>
                    <w:t>целевые</w:t>
                  </w:r>
                  <w:proofErr w:type="spellEnd"/>
                  <w:r w:rsidRPr="00F774F3">
                    <w:rPr>
                      <w:sz w:val="22"/>
                      <w:szCs w:val="22"/>
                      <w:lang w:eastAsia="en-US"/>
                    </w:rPr>
                    <w:t xml:space="preserve"> </w:t>
                  </w:r>
                  <w:proofErr w:type="spellStart"/>
                  <w:r w:rsidRPr="00F774F3">
                    <w:rPr>
                      <w:sz w:val="22"/>
                      <w:szCs w:val="22"/>
                      <w:lang w:eastAsia="en-US"/>
                    </w:rPr>
                    <w:t>прогулки</w:t>
                  </w:r>
                  <w:proofErr w:type="spellEnd"/>
                </w:p>
              </w:tc>
              <w:tc>
                <w:tcPr>
                  <w:tcW w:w="4054" w:type="dxa"/>
                </w:tcPr>
                <w:p w14:paraId="16B51098" w14:textId="77777777" w:rsidR="00F774F3" w:rsidRPr="00F774F3" w:rsidRDefault="00F774F3" w:rsidP="006332CD">
                  <w:pPr>
                    <w:framePr w:hSpace="180" w:wrap="around" w:vAnchor="text" w:hAnchor="margin" w:xAlign="center" w:y="-839"/>
                    <w:rPr>
                      <w:sz w:val="22"/>
                      <w:szCs w:val="22"/>
                      <w:lang w:eastAsia="en-US"/>
                    </w:rPr>
                  </w:pPr>
                  <w:r w:rsidRPr="00F774F3">
                    <w:rPr>
                      <w:sz w:val="22"/>
                      <w:szCs w:val="22"/>
                      <w:lang w:eastAsia="en-US"/>
                    </w:rPr>
                    <w:t xml:space="preserve">• </w:t>
                  </w:r>
                  <w:proofErr w:type="spellStart"/>
                  <w:r w:rsidRPr="00F774F3">
                    <w:rPr>
                      <w:sz w:val="22"/>
                      <w:szCs w:val="22"/>
                      <w:lang w:eastAsia="en-US"/>
                    </w:rPr>
                    <w:t>экскурсии</w:t>
                  </w:r>
                  <w:proofErr w:type="spellEnd"/>
                </w:p>
              </w:tc>
            </w:tr>
            <w:tr w:rsidR="00F774F3" w:rsidRPr="00F774F3" w14:paraId="6389D707" w14:textId="77777777" w:rsidTr="00463AAA">
              <w:tc>
                <w:tcPr>
                  <w:tcW w:w="4054" w:type="dxa"/>
                </w:tcPr>
                <w:p w14:paraId="300013B8" w14:textId="77777777" w:rsidR="00F774F3" w:rsidRPr="00F774F3" w:rsidRDefault="00F774F3" w:rsidP="006332CD">
                  <w:pPr>
                    <w:framePr w:hSpace="180" w:wrap="around" w:vAnchor="text" w:hAnchor="margin" w:xAlign="center" w:y="-839"/>
                    <w:rPr>
                      <w:sz w:val="22"/>
                      <w:szCs w:val="22"/>
                      <w:lang w:eastAsia="en-US"/>
                    </w:rPr>
                  </w:pPr>
                  <w:r w:rsidRPr="00F774F3">
                    <w:rPr>
                      <w:sz w:val="22"/>
                      <w:szCs w:val="22"/>
                      <w:lang w:eastAsia="en-US"/>
                    </w:rPr>
                    <w:t xml:space="preserve">• </w:t>
                  </w:r>
                  <w:proofErr w:type="spellStart"/>
                  <w:r w:rsidRPr="00F774F3">
                    <w:rPr>
                      <w:sz w:val="22"/>
                      <w:szCs w:val="22"/>
                      <w:lang w:eastAsia="en-US"/>
                    </w:rPr>
                    <w:t>образовательный</w:t>
                  </w:r>
                  <w:proofErr w:type="spellEnd"/>
                  <w:r w:rsidRPr="00F774F3">
                    <w:rPr>
                      <w:sz w:val="22"/>
                      <w:szCs w:val="22"/>
                      <w:lang w:eastAsia="en-US"/>
                    </w:rPr>
                    <w:t xml:space="preserve"> Челлендж</w:t>
                  </w:r>
                </w:p>
              </w:tc>
              <w:tc>
                <w:tcPr>
                  <w:tcW w:w="4054" w:type="dxa"/>
                </w:tcPr>
                <w:p w14:paraId="0E0150EA" w14:textId="77777777" w:rsidR="00F774F3" w:rsidRPr="00F774F3" w:rsidRDefault="00F774F3" w:rsidP="006332CD">
                  <w:pPr>
                    <w:framePr w:hSpace="180" w:wrap="around" w:vAnchor="text" w:hAnchor="margin" w:xAlign="center" w:y="-839"/>
                    <w:rPr>
                      <w:sz w:val="22"/>
                      <w:szCs w:val="22"/>
                      <w:lang w:eastAsia="en-US"/>
                    </w:rPr>
                  </w:pPr>
                  <w:r w:rsidRPr="00F774F3">
                    <w:rPr>
                      <w:sz w:val="22"/>
                      <w:szCs w:val="22"/>
                      <w:lang w:eastAsia="en-US"/>
                    </w:rPr>
                    <w:t xml:space="preserve">• </w:t>
                  </w:r>
                  <w:proofErr w:type="spellStart"/>
                  <w:r w:rsidRPr="00F774F3">
                    <w:rPr>
                      <w:sz w:val="22"/>
                      <w:szCs w:val="22"/>
                      <w:lang w:eastAsia="en-US"/>
                    </w:rPr>
                    <w:t>интерактивные</w:t>
                  </w:r>
                  <w:proofErr w:type="spellEnd"/>
                  <w:r w:rsidRPr="00F774F3">
                    <w:rPr>
                      <w:sz w:val="22"/>
                      <w:szCs w:val="22"/>
                      <w:lang w:eastAsia="en-US"/>
                    </w:rPr>
                    <w:t xml:space="preserve"> </w:t>
                  </w:r>
                  <w:proofErr w:type="spellStart"/>
                  <w:r w:rsidRPr="00F774F3">
                    <w:rPr>
                      <w:sz w:val="22"/>
                      <w:szCs w:val="22"/>
                      <w:lang w:eastAsia="en-US"/>
                    </w:rPr>
                    <w:t>праздники</w:t>
                  </w:r>
                  <w:proofErr w:type="spellEnd"/>
                </w:p>
              </w:tc>
            </w:tr>
            <w:tr w:rsidR="00F774F3" w:rsidRPr="00F774F3" w14:paraId="5835E8EA" w14:textId="77777777" w:rsidTr="00463AAA">
              <w:tc>
                <w:tcPr>
                  <w:tcW w:w="4054" w:type="dxa"/>
                </w:tcPr>
                <w:p w14:paraId="3A0B2653" w14:textId="77777777" w:rsidR="00F774F3" w:rsidRPr="00F774F3" w:rsidRDefault="00F774F3" w:rsidP="006332CD">
                  <w:pPr>
                    <w:framePr w:hSpace="180" w:wrap="around" w:vAnchor="text" w:hAnchor="margin" w:xAlign="center" w:y="-839"/>
                    <w:rPr>
                      <w:sz w:val="22"/>
                      <w:szCs w:val="22"/>
                      <w:lang w:eastAsia="en-US"/>
                    </w:rPr>
                  </w:pPr>
                  <w:r w:rsidRPr="00F774F3">
                    <w:rPr>
                      <w:sz w:val="22"/>
                      <w:szCs w:val="22"/>
                      <w:lang w:eastAsia="en-US"/>
                    </w:rPr>
                    <w:t xml:space="preserve">• </w:t>
                  </w:r>
                  <w:proofErr w:type="spellStart"/>
                  <w:r w:rsidRPr="00F774F3">
                    <w:rPr>
                      <w:sz w:val="22"/>
                      <w:szCs w:val="22"/>
                      <w:lang w:eastAsia="en-US"/>
                    </w:rPr>
                    <w:t>детские</w:t>
                  </w:r>
                  <w:proofErr w:type="spellEnd"/>
                  <w:r w:rsidRPr="00F774F3">
                    <w:rPr>
                      <w:sz w:val="22"/>
                      <w:szCs w:val="22"/>
                      <w:lang w:eastAsia="en-US"/>
                    </w:rPr>
                    <w:t xml:space="preserve"> </w:t>
                  </w:r>
                  <w:proofErr w:type="spellStart"/>
                  <w:r w:rsidRPr="00F774F3">
                    <w:rPr>
                      <w:sz w:val="22"/>
                      <w:szCs w:val="22"/>
                      <w:lang w:eastAsia="en-US"/>
                    </w:rPr>
                    <w:t>проекты</w:t>
                  </w:r>
                  <w:proofErr w:type="spellEnd"/>
                </w:p>
              </w:tc>
              <w:tc>
                <w:tcPr>
                  <w:tcW w:w="4054" w:type="dxa"/>
                </w:tcPr>
                <w:p w14:paraId="58C9FE84" w14:textId="77777777" w:rsidR="00F774F3" w:rsidRPr="00F774F3" w:rsidRDefault="00F774F3" w:rsidP="006332CD">
                  <w:pPr>
                    <w:framePr w:hSpace="180" w:wrap="around" w:vAnchor="text" w:hAnchor="margin" w:xAlign="center" w:y="-839"/>
                    <w:rPr>
                      <w:sz w:val="22"/>
                      <w:szCs w:val="22"/>
                      <w:lang w:eastAsia="en-US"/>
                    </w:rPr>
                  </w:pPr>
                  <w:r w:rsidRPr="00F774F3">
                    <w:rPr>
                      <w:sz w:val="22"/>
                      <w:szCs w:val="22"/>
                      <w:lang w:eastAsia="en-US"/>
                    </w:rPr>
                    <w:t xml:space="preserve">• </w:t>
                  </w:r>
                  <w:proofErr w:type="spellStart"/>
                  <w:r w:rsidRPr="00F774F3">
                    <w:rPr>
                      <w:sz w:val="22"/>
                      <w:szCs w:val="22"/>
                      <w:lang w:eastAsia="en-US"/>
                    </w:rPr>
                    <w:t>наблюдение</w:t>
                  </w:r>
                  <w:proofErr w:type="spellEnd"/>
                </w:p>
              </w:tc>
            </w:tr>
          </w:tbl>
          <w:p w14:paraId="2735467B" w14:textId="77777777" w:rsidR="00F774F3" w:rsidRPr="00F774F3" w:rsidRDefault="00F774F3" w:rsidP="00F774F3">
            <w:pPr>
              <w:jc w:val="center"/>
              <w:rPr>
                <w:sz w:val="22"/>
                <w:szCs w:val="22"/>
                <w:lang w:eastAsia="en-US"/>
              </w:rPr>
            </w:pPr>
          </w:p>
        </w:tc>
      </w:tr>
      <w:tr w:rsidR="00F774F3" w:rsidRPr="00F774F3" w14:paraId="3941345D" w14:textId="77777777" w:rsidTr="00463AAA">
        <w:trPr>
          <w:trHeight w:val="476"/>
        </w:trPr>
        <w:tc>
          <w:tcPr>
            <w:tcW w:w="2624" w:type="dxa"/>
            <w:vAlign w:val="center"/>
          </w:tcPr>
          <w:p w14:paraId="6E1B0D9B" w14:textId="77777777" w:rsidR="00F774F3" w:rsidRPr="00F774F3" w:rsidRDefault="00F774F3" w:rsidP="00F774F3">
            <w:pPr>
              <w:jc w:val="center"/>
              <w:rPr>
                <w:b/>
                <w:bCs/>
                <w:sz w:val="22"/>
                <w:szCs w:val="22"/>
                <w:lang w:eastAsia="en-US"/>
              </w:rPr>
            </w:pPr>
            <w:proofErr w:type="spellStart"/>
            <w:r w:rsidRPr="00F774F3">
              <w:rPr>
                <w:b/>
                <w:bCs/>
                <w:sz w:val="22"/>
                <w:szCs w:val="22"/>
                <w:lang w:eastAsia="en-US"/>
              </w:rPr>
              <w:t>Возраст</w:t>
            </w:r>
            <w:proofErr w:type="spellEnd"/>
          </w:p>
        </w:tc>
        <w:tc>
          <w:tcPr>
            <w:tcW w:w="2631" w:type="dxa"/>
            <w:gridSpan w:val="2"/>
          </w:tcPr>
          <w:p w14:paraId="1EE5D6F7" w14:textId="77777777" w:rsidR="00F774F3" w:rsidRPr="00F774F3" w:rsidRDefault="00F774F3" w:rsidP="00F774F3">
            <w:pPr>
              <w:jc w:val="center"/>
              <w:rPr>
                <w:b/>
                <w:sz w:val="22"/>
                <w:szCs w:val="22"/>
              </w:rPr>
            </w:pPr>
            <w:proofErr w:type="spellStart"/>
            <w:r w:rsidRPr="00F774F3">
              <w:rPr>
                <w:b/>
                <w:sz w:val="22"/>
                <w:szCs w:val="22"/>
              </w:rPr>
              <w:t>Группы</w:t>
            </w:r>
            <w:proofErr w:type="spellEnd"/>
            <w:r w:rsidRPr="00F774F3">
              <w:rPr>
                <w:b/>
                <w:sz w:val="22"/>
                <w:szCs w:val="22"/>
              </w:rPr>
              <w:t xml:space="preserve"> раннего возраста</w:t>
            </w:r>
          </w:p>
          <w:p w14:paraId="72748BAF" w14:textId="77777777" w:rsidR="00F774F3" w:rsidRPr="00F774F3" w:rsidRDefault="00F774F3" w:rsidP="00F774F3">
            <w:pPr>
              <w:jc w:val="center"/>
              <w:rPr>
                <w:bCs/>
                <w:sz w:val="22"/>
                <w:szCs w:val="22"/>
              </w:rPr>
            </w:pPr>
            <w:r w:rsidRPr="00F774F3">
              <w:rPr>
                <w:bCs/>
                <w:sz w:val="22"/>
                <w:szCs w:val="22"/>
              </w:rPr>
              <w:t>№ 2, 4</w:t>
            </w:r>
          </w:p>
          <w:p w14:paraId="7C1F9D20" w14:textId="77777777" w:rsidR="00F774F3" w:rsidRPr="00F774F3" w:rsidRDefault="00F774F3" w:rsidP="00F774F3">
            <w:pPr>
              <w:jc w:val="center"/>
              <w:rPr>
                <w:bCs/>
                <w:sz w:val="22"/>
                <w:szCs w:val="22"/>
              </w:rPr>
            </w:pPr>
            <w:r w:rsidRPr="00F774F3">
              <w:rPr>
                <w:bCs/>
                <w:sz w:val="22"/>
                <w:szCs w:val="22"/>
              </w:rPr>
              <w:t>(</w:t>
            </w:r>
            <w:proofErr w:type="spellStart"/>
            <w:r w:rsidRPr="00F774F3">
              <w:rPr>
                <w:bCs/>
                <w:sz w:val="22"/>
                <w:szCs w:val="22"/>
              </w:rPr>
              <w:t>адаптационная</w:t>
            </w:r>
            <w:proofErr w:type="spellEnd"/>
            <w:r w:rsidRPr="00F774F3">
              <w:rPr>
                <w:bCs/>
                <w:sz w:val="22"/>
                <w:szCs w:val="22"/>
              </w:rPr>
              <w:t>)</w:t>
            </w:r>
          </w:p>
          <w:p w14:paraId="63DBCBD6" w14:textId="77777777" w:rsidR="00F774F3" w:rsidRPr="00F774F3" w:rsidRDefault="00F774F3" w:rsidP="00F774F3">
            <w:pPr>
              <w:jc w:val="center"/>
              <w:rPr>
                <w:spacing w:val="-10"/>
                <w:sz w:val="22"/>
                <w:szCs w:val="22"/>
                <w:lang w:eastAsia="en-US"/>
              </w:rPr>
            </w:pPr>
          </w:p>
        </w:tc>
        <w:tc>
          <w:tcPr>
            <w:tcW w:w="2617" w:type="dxa"/>
          </w:tcPr>
          <w:p w14:paraId="0227AA49" w14:textId="77777777" w:rsidR="00F774F3" w:rsidRPr="00F774F3" w:rsidRDefault="00F774F3" w:rsidP="00F774F3">
            <w:pPr>
              <w:jc w:val="center"/>
              <w:rPr>
                <w:b/>
                <w:sz w:val="22"/>
                <w:szCs w:val="22"/>
                <w:lang w:val="ru-RU"/>
              </w:rPr>
            </w:pPr>
            <w:r w:rsidRPr="00F774F3">
              <w:rPr>
                <w:b/>
                <w:sz w:val="22"/>
                <w:szCs w:val="22"/>
              </w:rPr>
              <w:lastRenderedPageBreak/>
              <w:t>I</w:t>
            </w:r>
            <w:r w:rsidRPr="00F774F3">
              <w:rPr>
                <w:b/>
                <w:sz w:val="22"/>
                <w:szCs w:val="22"/>
                <w:lang w:val="ru-RU"/>
              </w:rPr>
              <w:t xml:space="preserve"> младшая группа</w:t>
            </w:r>
          </w:p>
          <w:p w14:paraId="46BC6851" w14:textId="77777777" w:rsidR="00F774F3" w:rsidRPr="00F774F3" w:rsidRDefault="00F774F3" w:rsidP="00F774F3">
            <w:pPr>
              <w:jc w:val="center"/>
              <w:rPr>
                <w:bCs/>
                <w:sz w:val="22"/>
                <w:szCs w:val="22"/>
                <w:lang w:val="ru-RU"/>
              </w:rPr>
            </w:pPr>
            <w:r w:rsidRPr="00F774F3">
              <w:rPr>
                <w:bCs/>
                <w:sz w:val="22"/>
                <w:szCs w:val="22"/>
                <w:lang w:val="ru-RU"/>
              </w:rPr>
              <w:t>(адаптированная)</w:t>
            </w:r>
          </w:p>
          <w:p w14:paraId="44FAD54D" w14:textId="77777777" w:rsidR="00F774F3" w:rsidRPr="00F774F3" w:rsidRDefault="00F774F3" w:rsidP="00F774F3">
            <w:pPr>
              <w:jc w:val="center"/>
              <w:rPr>
                <w:bCs/>
                <w:sz w:val="22"/>
                <w:szCs w:val="22"/>
                <w:lang w:val="ru-RU"/>
              </w:rPr>
            </w:pPr>
            <w:r w:rsidRPr="00F774F3">
              <w:rPr>
                <w:bCs/>
                <w:sz w:val="22"/>
                <w:szCs w:val="22"/>
                <w:lang w:val="ru-RU"/>
              </w:rPr>
              <w:t>№ 3</w:t>
            </w:r>
          </w:p>
          <w:p w14:paraId="65D5CEB3" w14:textId="77777777" w:rsidR="00F774F3" w:rsidRPr="00F774F3" w:rsidRDefault="00F774F3" w:rsidP="00F774F3">
            <w:pPr>
              <w:jc w:val="center"/>
              <w:rPr>
                <w:b/>
                <w:sz w:val="22"/>
                <w:szCs w:val="22"/>
                <w:lang w:val="ru-RU"/>
              </w:rPr>
            </w:pPr>
            <w:r w:rsidRPr="00F774F3">
              <w:rPr>
                <w:b/>
                <w:sz w:val="22"/>
                <w:szCs w:val="22"/>
              </w:rPr>
              <w:lastRenderedPageBreak/>
              <w:t>II</w:t>
            </w:r>
            <w:r w:rsidRPr="00F774F3">
              <w:rPr>
                <w:b/>
                <w:sz w:val="22"/>
                <w:szCs w:val="22"/>
                <w:lang w:val="ru-RU"/>
              </w:rPr>
              <w:t xml:space="preserve"> младшая группа</w:t>
            </w:r>
          </w:p>
          <w:p w14:paraId="5667A02A" w14:textId="77777777" w:rsidR="00F774F3" w:rsidRPr="00F774F3" w:rsidRDefault="00F774F3" w:rsidP="00F774F3">
            <w:pPr>
              <w:jc w:val="center"/>
              <w:rPr>
                <w:spacing w:val="-10"/>
                <w:sz w:val="22"/>
                <w:szCs w:val="22"/>
                <w:lang w:eastAsia="en-US"/>
              </w:rPr>
            </w:pPr>
            <w:r w:rsidRPr="00F774F3">
              <w:rPr>
                <w:bCs/>
                <w:sz w:val="22"/>
                <w:szCs w:val="22"/>
              </w:rPr>
              <w:t>№ 9, 5</w:t>
            </w:r>
          </w:p>
        </w:tc>
        <w:tc>
          <w:tcPr>
            <w:tcW w:w="2624" w:type="dxa"/>
          </w:tcPr>
          <w:p w14:paraId="60783DC1" w14:textId="77777777" w:rsidR="00F774F3" w:rsidRPr="00F774F3" w:rsidRDefault="00F774F3" w:rsidP="00F774F3">
            <w:pPr>
              <w:jc w:val="center"/>
              <w:rPr>
                <w:b/>
                <w:sz w:val="22"/>
                <w:szCs w:val="22"/>
              </w:rPr>
            </w:pPr>
            <w:proofErr w:type="spellStart"/>
            <w:r w:rsidRPr="00F774F3">
              <w:rPr>
                <w:b/>
                <w:sz w:val="22"/>
                <w:szCs w:val="22"/>
              </w:rPr>
              <w:lastRenderedPageBreak/>
              <w:t>Средняя</w:t>
            </w:r>
            <w:proofErr w:type="spellEnd"/>
            <w:r w:rsidRPr="00F774F3">
              <w:rPr>
                <w:b/>
                <w:sz w:val="22"/>
                <w:szCs w:val="22"/>
              </w:rPr>
              <w:t xml:space="preserve"> </w:t>
            </w:r>
            <w:proofErr w:type="spellStart"/>
            <w:r w:rsidRPr="00F774F3">
              <w:rPr>
                <w:b/>
                <w:sz w:val="22"/>
                <w:szCs w:val="22"/>
              </w:rPr>
              <w:t>группа</w:t>
            </w:r>
            <w:proofErr w:type="spellEnd"/>
          </w:p>
          <w:p w14:paraId="7FE5EE6D" w14:textId="77777777" w:rsidR="00F774F3" w:rsidRPr="00F774F3" w:rsidRDefault="00F774F3" w:rsidP="00F774F3">
            <w:pPr>
              <w:jc w:val="center"/>
              <w:rPr>
                <w:spacing w:val="-10"/>
                <w:sz w:val="22"/>
                <w:szCs w:val="22"/>
                <w:lang w:eastAsia="en-US"/>
              </w:rPr>
            </w:pPr>
            <w:r w:rsidRPr="00F774F3">
              <w:rPr>
                <w:bCs/>
                <w:sz w:val="22"/>
                <w:szCs w:val="22"/>
              </w:rPr>
              <w:t>№ 1, 10</w:t>
            </w:r>
          </w:p>
        </w:tc>
        <w:tc>
          <w:tcPr>
            <w:tcW w:w="2624" w:type="dxa"/>
          </w:tcPr>
          <w:p w14:paraId="32F8B938" w14:textId="77777777" w:rsidR="00F774F3" w:rsidRPr="00F774F3" w:rsidRDefault="00F774F3" w:rsidP="00F774F3">
            <w:pPr>
              <w:jc w:val="center"/>
              <w:rPr>
                <w:b/>
                <w:sz w:val="22"/>
                <w:szCs w:val="22"/>
              </w:rPr>
            </w:pPr>
            <w:proofErr w:type="spellStart"/>
            <w:r w:rsidRPr="00F774F3">
              <w:rPr>
                <w:b/>
                <w:sz w:val="22"/>
                <w:szCs w:val="22"/>
              </w:rPr>
              <w:t>Старшая</w:t>
            </w:r>
            <w:proofErr w:type="spellEnd"/>
            <w:r w:rsidRPr="00F774F3">
              <w:rPr>
                <w:b/>
                <w:sz w:val="22"/>
                <w:szCs w:val="22"/>
              </w:rPr>
              <w:t xml:space="preserve"> </w:t>
            </w:r>
            <w:proofErr w:type="spellStart"/>
            <w:r w:rsidRPr="00F774F3">
              <w:rPr>
                <w:b/>
                <w:sz w:val="22"/>
                <w:szCs w:val="22"/>
              </w:rPr>
              <w:t>группа</w:t>
            </w:r>
            <w:proofErr w:type="spellEnd"/>
          </w:p>
          <w:p w14:paraId="0AE6694C" w14:textId="77777777" w:rsidR="00F774F3" w:rsidRPr="00F774F3" w:rsidRDefault="00F774F3" w:rsidP="00F774F3">
            <w:pPr>
              <w:jc w:val="center"/>
              <w:rPr>
                <w:sz w:val="22"/>
                <w:szCs w:val="22"/>
                <w:lang w:eastAsia="en-US"/>
              </w:rPr>
            </w:pPr>
            <w:r w:rsidRPr="00F774F3">
              <w:rPr>
                <w:bCs/>
                <w:sz w:val="22"/>
                <w:szCs w:val="22"/>
              </w:rPr>
              <w:t>№ 11, 12</w:t>
            </w:r>
          </w:p>
        </w:tc>
        <w:tc>
          <w:tcPr>
            <w:tcW w:w="2625" w:type="dxa"/>
          </w:tcPr>
          <w:p w14:paraId="446234D1" w14:textId="77777777" w:rsidR="00F774F3" w:rsidRPr="00F774F3" w:rsidRDefault="00F774F3" w:rsidP="00F774F3">
            <w:pPr>
              <w:jc w:val="center"/>
              <w:rPr>
                <w:b/>
                <w:sz w:val="22"/>
                <w:szCs w:val="22"/>
              </w:rPr>
            </w:pPr>
            <w:proofErr w:type="spellStart"/>
            <w:r w:rsidRPr="00F774F3">
              <w:rPr>
                <w:b/>
                <w:sz w:val="22"/>
                <w:szCs w:val="22"/>
              </w:rPr>
              <w:t>Подготовительная</w:t>
            </w:r>
            <w:proofErr w:type="spellEnd"/>
          </w:p>
          <w:p w14:paraId="06911636" w14:textId="77777777" w:rsidR="00F774F3" w:rsidRPr="00F774F3" w:rsidRDefault="00F774F3" w:rsidP="00F774F3">
            <w:pPr>
              <w:jc w:val="center"/>
              <w:rPr>
                <w:b/>
                <w:sz w:val="22"/>
                <w:szCs w:val="22"/>
              </w:rPr>
            </w:pPr>
            <w:proofErr w:type="spellStart"/>
            <w:r w:rsidRPr="00F774F3">
              <w:rPr>
                <w:b/>
                <w:sz w:val="22"/>
                <w:szCs w:val="22"/>
              </w:rPr>
              <w:t>Группа</w:t>
            </w:r>
            <w:proofErr w:type="spellEnd"/>
          </w:p>
          <w:p w14:paraId="070DD8C2" w14:textId="77777777" w:rsidR="00F774F3" w:rsidRPr="00F774F3" w:rsidRDefault="00F774F3" w:rsidP="00F774F3">
            <w:pPr>
              <w:jc w:val="center"/>
              <w:rPr>
                <w:sz w:val="22"/>
                <w:szCs w:val="22"/>
                <w:lang w:eastAsia="en-US"/>
              </w:rPr>
            </w:pPr>
            <w:r w:rsidRPr="00F774F3">
              <w:rPr>
                <w:bCs/>
                <w:sz w:val="22"/>
                <w:szCs w:val="22"/>
              </w:rPr>
              <w:t>№ 8</w:t>
            </w:r>
          </w:p>
        </w:tc>
      </w:tr>
      <w:tr w:rsidR="00F774F3" w:rsidRPr="00F774F3" w14:paraId="34921844" w14:textId="77777777" w:rsidTr="00463AAA">
        <w:trPr>
          <w:trHeight w:val="476"/>
        </w:trPr>
        <w:tc>
          <w:tcPr>
            <w:tcW w:w="2624" w:type="dxa"/>
            <w:vAlign w:val="center"/>
          </w:tcPr>
          <w:p w14:paraId="15829BDE" w14:textId="77777777" w:rsidR="00F774F3" w:rsidRPr="00F774F3" w:rsidRDefault="00F774F3" w:rsidP="00F774F3">
            <w:pPr>
              <w:jc w:val="center"/>
              <w:rPr>
                <w:b/>
                <w:bCs/>
                <w:sz w:val="22"/>
                <w:szCs w:val="22"/>
                <w:lang w:eastAsia="en-US"/>
              </w:rPr>
            </w:pPr>
            <w:proofErr w:type="spellStart"/>
            <w:r w:rsidRPr="00F774F3">
              <w:rPr>
                <w:b/>
                <w:bCs/>
                <w:sz w:val="22"/>
                <w:szCs w:val="22"/>
                <w:lang w:eastAsia="en-US"/>
              </w:rPr>
              <w:t>Тема</w:t>
            </w:r>
            <w:proofErr w:type="spellEnd"/>
            <w:r w:rsidRPr="00F774F3">
              <w:rPr>
                <w:b/>
                <w:bCs/>
                <w:sz w:val="22"/>
                <w:szCs w:val="22"/>
                <w:lang w:eastAsia="en-US"/>
              </w:rPr>
              <w:t xml:space="preserve"> </w:t>
            </w:r>
            <w:proofErr w:type="spellStart"/>
            <w:r w:rsidRPr="00F774F3">
              <w:rPr>
                <w:b/>
                <w:bCs/>
                <w:sz w:val="22"/>
                <w:szCs w:val="22"/>
                <w:lang w:eastAsia="en-US"/>
              </w:rPr>
              <w:t>недели</w:t>
            </w:r>
            <w:proofErr w:type="spellEnd"/>
          </w:p>
        </w:tc>
        <w:tc>
          <w:tcPr>
            <w:tcW w:w="2631" w:type="dxa"/>
            <w:gridSpan w:val="2"/>
            <w:vAlign w:val="center"/>
          </w:tcPr>
          <w:p w14:paraId="4EA26372" w14:textId="77777777" w:rsidR="00F774F3" w:rsidRPr="00F774F3" w:rsidRDefault="00F774F3" w:rsidP="00F774F3">
            <w:pPr>
              <w:jc w:val="center"/>
              <w:rPr>
                <w:spacing w:val="-10"/>
                <w:sz w:val="22"/>
                <w:szCs w:val="22"/>
                <w:lang w:eastAsia="en-US"/>
              </w:rPr>
            </w:pPr>
            <w:proofErr w:type="spellStart"/>
            <w:r w:rsidRPr="00F774F3">
              <w:rPr>
                <w:spacing w:val="-2"/>
                <w:sz w:val="22"/>
                <w:szCs w:val="22"/>
                <w:lang w:eastAsia="en-US"/>
              </w:rPr>
              <w:t>Природа</w:t>
            </w:r>
            <w:proofErr w:type="spellEnd"/>
            <w:r w:rsidRPr="00F774F3">
              <w:rPr>
                <w:spacing w:val="-2"/>
                <w:sz w:val="22"/>
                <w:szCs w:val="22"/>
                <w:lang w:eastAsia="en-US"/>
              </w:rPr>
              <w:t xml:space="preserve"> </w:t>
            </w:r>
            <w:proofErr w:type="spellStart"/>
            <w:r w:rsidRPr="00F774F3">
              <w:rPr>
                <w:spacing w:val="-2"/>
                <w:sz w:val="22"/>
                <w:szCs w:val="22"/>
                <w:lang w:eastAsia="en-US"/>
              </w:rPr>
              <w:t>Республики</w:t>
            </w:r>
            <w:proofErr w:type="spellEnd"/>
            <w:r w:rsidRPr="00F774F3">
              <w:rPr>
                <w:spacing w:val="-2"/>
                <w:sz w:val="22"/>
                <w:szCs w:val="22"/>
                <w:lang w:eastAsia="en-US"/>
              </w:rPr>
              <w:t xml:space="preserve"> </w:t>
            </w:r>
            <w:proofErr w:type="spellStart"/>
            <w:r w:rsidRPr="00F774F3">
              <w:rPr>
                <w:spacing w:val="-2"/>
                <w:sz w:val="22"/>
                <w:szCs w:val="22"/>
                <w:lang w:eastAsia="en-US"/>
              </w:rPr>
              <w:t>Коми</w:t>
            </w:r>
            <w:proofErr w:type="spellEnd"/>
          </w:p>
        </w:tc>
        <w:tc>
          <w:tcPr>
            <w:tcW w:w="2617" w:type="dxa"/>
            <w:vAlign w:val="center"/>
          </w:tcPr>
          <w:p w14:paraId="46CDF769" w14:textId="77777777" w:rsidR="00F774F3" w:rsidRPr="00F774F3" w:rsidRDefault="00F774F3" w:rsidP="00F774F3">
            <w:pPr>
              <w:jc w:val="center"/>
              <w:rPr>
                <w:spacing w:val="-10"/>
                <w:sz w:val="22"/>
                <w:szCs w:val="22"/>
                <w:lang w:eastAsia="en-US"/>
              </w:rPr>
            </w:pPr>
            <w:proofErr w:type="spellStart"/>
            <w:r w:rsidRPr="00F774F3">
              <w:rPr>
                <w:spacing w:val="-2"/>
                <w:sz w:val="22"/>
                <w:szCs w:val="22"/>
                <w:lang w:eastAsia="en-US"/>
              </w:rPr>
              <w:t>Природа</w:t>
            </w:r>
            <w:proofErr w:type="spellEnd"/>
            <w:r w:rsidRPr="00F774F3">
              <w:rPr>
                <w:spacing w:val="-2"/>
                <w:sz w:val="22"/>
                <w:szCs w:val="22"/>
                <w:lang w:eastAsia="en-US"/>
              </w:rPr>
              <w:t xml:space="preserve"> </w:t>
            </w:r>
            <w:proofErr w:type="spellStart"/>
            <w:r w:rsidRPr="00F774F3">
              <w:rPr>
                <w:spacing w:val="-2"/>
                <w:sz w:val="22"/>
                <w:szCs w:val="22"/>
                <w:lang w:eastAsia="en-US"/>
              </w:rPr>
              <w:t>Республики</w:t>
            </w:r>
            <w:proofErr w:type="spellEnd"/>
            <w:r w:rsidRPr="00F774F3">
              <w:rPr>
                <w:spacing w:val="-2"/>
                <w:sz w:val="22"/>
                <w:szCs w:val="22"/>
                <w:lang w:eastAsia="en-US"/>
              </w:rPr>
              <w:t xml:space="preserve"> </w:t>
            </w:r>
            <w:proofErr w:type="spellStart"/>
            <w:r w:rsidRPr="00F774F3">
              <w:rPr>
                <w:spacing w:val="-2"/>
                <w:sz w:val="22"/>
                <w:szCs w:val="22"/>
                <w:lang w:eastAsia="en-US"/>
              </w:rPr>
              <w:t>Коми</w:t>
            </w:r>
            <w:proofErr w:type="spellEnd"/>
          </w:p>
        </w:tc>
        <w:tc>
          <w:tcPr>
            <w:tcW w:w="2624" w:type="dxa"/>
            <w:vAlign w:val="center"/>
          </w:tcPr>
          <w:p w14:paraId="66995FAB" w14:textId="77777777" w:rsidR="00F774F3" w:rsidRPr="00F774F3" w:rsidRDefault="00F774F3" w:rsidP="00F774F3">
            <w:pPr>
              <w:jc w:val="center"/>
              <w:rPr>
                <w:spacing w:val="-10"/>
                <w:sz w:val="22"/>
                <w:szCs w:val="22"/>
                <w:lang w:eastAsia="en-US"/>
              </w:rPr>
            </w:pPr>
            <w:proofErr w:type="spellStart"/>
            <w:r w:rsidRPr="00F774F3">
              <w:rPr>
                <w:spacing w:val="-2"/>
                <w:sz w:val="22"/>
                <w:szCs w:val="22"/>
                <w:lang w:eastAsia="en-US"/>
              </w:rPr>
              <w:t>Природа</w:t>
            </w:r>
            <w:proofErr w:type="spellEnd"/>
            <w:r w:rsidRPr="00F774F3">
              <w:rPr>
                <w:spacing w:val="-2"/>
                <w:sz w:val="22"/>
                <w:szCs w:val="22"/>
                <w:lang w:eastAsia="en-US"/>
              </w:rPr>
              <w:t xml:space="preserve"> </w:t>
            </w:r>
            <w:proofErr w:type="spellStart"/>
            <w:r w:rsidRPr="00F774F3">
              <w:rPr>
                <w:spacing w:val="-2"/>
                <w:sz w:val="22"/>
                <w:szCs w:val="22"/>
                <w:lang w:eastAsia="en-US"/>
              </w:rPr>
              <w:t>Республики</w:t>
            </w:r>
            <w:proofErr w:type="spellEnd"/>
            <w:r w:rsidRPr="00F774F3">
              <w:rPr>
                <w:spacing w:val="-2"/>
                <w:sz w:val="22"/>
                <w:szCs w:val="22"/>
                <w:lang w:eastAsia="en-US"/>
              </w:rPr>
              <w:t xml:space="preserve"> </w:t>
            </w:r>
            <w:proofErr w:type="spellStart"/>
            <w:r w:rsidRPr="00F774F3">
              <w:rPr>
                <w:spacing w:val="-2"/>
                <w:sz w:val="22"/>
                <w:szCs w:val="22"/>
                <w:lang w:eastAsia="en-US"/>
              </w:rPr>
              <w:t>Коми</w:t>
            </w:r>
            <w:proofErr w:type="spellEnd"/>
          </w:p>
        </w:tc>
        <w:tc>
          <w:tcPr>
            <w:tcW w:w="2624" w:type="dxa"/>
            <w:vAlign w:val="center"/>
          </w:tcPr>
          <w:p w14:paraId="24F80BDF" w14:textId="77777777" w:rsidR="00F774F3" w:rsidRPr="00F774F3" w:rsidRDefault="00F774F3" w:rsidP="00F774F3">
            <w:pPr>
              <w:jc w:val="center"/>
              <w:rPr>
                <w:sz w:val="22"/>
                <w:szCs w:val="22"/>
                <w:lang w:eastAsia="en-US"/>
              </w:rPr>
            </w:pPr>
            <w:proofErr w:type="spellStart"/>
            <w:r w:rsidRPr="00F774F3">
              <w:rPr>
                <w:spacing w:val="-2"/>
                <w:sz w:val="22"/>
                <w:szCs w:val="22"/>
                <w:lang w:eastAsia="en-US"/>
              </w:rPr>
              <w:t>Природа</w:t>
            </w:r>
            <w:proofErr w:type="spellEnd"/>
            <w:r w:rsidRPr="00F774F3">
              <w:rPr>
                <w:spacing w:val="-2"/>
                <w:sz w:val="22"/>
                <w:szCs w:val="22"/>
                <w:lang w:eastAsia="en-US"/>
              </w:rPr>
              <w:t xml:space="preserve"> </w:t>
            </w:r>
            <w:proofErr w:type="spellStart"/>
            <w:r w:rsidRPr="00F774F3">
              <w:rPr>
                <w:spacing w:val="-2"/>
                <w:sz w:val="22"/>
                <w:szCs w:val="22"/>
                <w:lang w:eastAsia="en-US"/>
              </w:rPr>
              <w:t>Республики</w:t>
            </w:r>
            <w:proofErr w:type="spellEnd"/>
            <w:r w:rsidRPr="00F774F3">
              <w:rPr>
                <w:spacing w:val="-2"/>
                <w:sz w:val="22"/>
                <w:szCs w:val="22"/>
                <w:lang w:eastAsia="en-US"/>
              </w:rPr>
              <w:t xml:space="preserve"> </w:t>
            </w:r>
            <w:proofErr w:type="spellStart"/>
            <w:r w:rsidRPr="00F774F3">
              <w:rPr>
                <w:spacing w:val="-2"/>
                <w:sz w:val="22"/>
                <w:szCs w:val="22"/>
                <w:lang w:eastAsia="en-US"/>
              </w:rPr>
              <w:t>Коми</w:t>
            </w:r>
            <w:proofErr w:type="spellEnd"/>
          </w:p>
        </w:tc>
        <w:tc>
          <w:tcPr>
            <w:tcW w:w="2625" w:type="dxa"/>
            <w:vAlign w:val="center"/>
          </w:tcPr>
          <w:p w14:paraId="5AEC414D" w14:textId="77777777" w:rsidR="00F774F3" w:rsidRPr="00F774F3" w:rsidRDefault="00F774F3" w:rsidP="00F774F3">
            <w:pPr>
              <w:jc w:val="center"/>
              <w:rPr>
                <w:sz w:val="22"/>
                <w:szCs w:val="22"/>
                <w:lang w:eastAsia="en-US"/>
              </w:rPr>
            </w:pPr>
            <w:proofErr w:type="spellStart"/>
            <w:r w:rsidRPr="00F774F3">
              <w:rPr>
                <w:spacing w:val="-2"/>
                <w:sz w:val="22"/>
                <w:szCs w:val="22"/>
                <w:lang w:eastAsia="en-US"/>
              </w:rPr>
              <w:t>Природа</w:t>
            </w:r>
            <w:proofErr w:type="spellEnd"/>
            <w:r w:rsidRPr="00F774F3">
              <w:rPr>
                <w:spacing w:val="-2"/>
                <w:sz w:val="22"/>
                <w:szCs w:val="22"/>
                <w:lang w:eastAsia="en-US"/>
              </w:rPr>
              <w:t xml:space="preserve"> </w:t>
            </w:r>
            <w:proofErr w:type="spellStart"/>
            <w:r w:rsidRPr="00F774F3">
              <w:rPr>
                <w:spacing w:val="-2"/>
                <w:sz w:val="22"/>
                <w:szCs w:val="22"/>
                <w:lang w:eastAsia="en-US"/>
              </w:rPr>
              <w:t>Республики</w:t>
            </w:r>
            <w:proofErr w:type="spellEnd"/>
            <w:r w:rsidRPr="00F774F3">
              <w:rPr>
                <w:spacing w:val="-2"/>
                <w:sz w:val="22"/>
                <w:szCs w:val="22"/>
                <w:lang w:eastAsia="en-US"/>
              </w:rPr>
              <w:t xml:space="preserve"> </w:t>
            </w:r>
            <w:proofErr w:type="spellStart"/>
            <w:r w:rsidRPr="00F774F3">
              <w:rPr>
                <w:spacing w:val="-2"/>
                <w:sz w:val="22"/>
                <w:szCs w:val="22"/>
                <w:lang w:eastAsia="en-US"/>
              </w:rPr>
              <w:t>Коми</w:t>
            </w:r>
            <w:proofErr w:type="spellEnd"/>
          </w:p>
        </w:tc>
      </w:tr>
      <w:tr w:rsidR="00F774F3" w:rsidRPr="00F774F3" w14:paraId="7071BDF4" w14:textId="77777777" w:rsidTr="00463AAA">
        <w:trPr>
          <w:trHeight w:val="476"/>
        </w:trPr>
        <w:tc>
          <w:tcPr>
            <w:tcW w:w="2624" w:type="dxa"/>
            <w:vAlign w:val="center"/>
          </w:tcPr>
          <w:p w14:paraId="63B9B4C1" w14:textId="77777777" w:rsidR="00F774F3" w:rsidRPr="00F774F3" w:rsidRDefault="00F774F3" w:rsidP="00F774F3">
            <w:pPr>
              <w:jc w:val="center"/>
              <w:rPr>
                <w:b/>
                <w:bCs/>
                <w:sz w:val="22"/>
                <w:szCs w:val="22"/>
                <w:lang w:eastAsia="en-US"/>
              </w:rPr>
            </w:pPr>
            <w:proofErr w:type="spellStart"/>
            <w:r w:rsidRPr="00F774F3">
              <w:rPr>
                <w:b/>
                <w:bCs/>
                <w:sz w:val="22"/>
                <w:szCs w:val="22"/>
                <w:lang w:eastAsia="en-US"/>
              </w:rPr>
              <w:t>Праздники</w:t>
            </w:r>
            <w:proofErr w:type="spellEnd"/>
            <w:r w:rsidRPr="00F774F3">
              <w:rPr>
                <w:b/>
                <w:bCs/>
                <w:sz w:val="22"/>
                <w:szCs w:val="22"/>
                <w:lang w:eastAsia="en-US"/>
              </w:rPr>
              <w:t xml:space="preserve"> </w:t>
            </w:r>
            <w:proofErr w:type="spellStart"/>
            <w:r w:rsidRPr="00F774F3">
              <w:rPr>
                <w:b/>
                <w:bCs/>
                <w:sz w:val="22"/>
                <w:szCs w:val="22"/>
                <w:lang w:eastAsia="en-US"/>
              </w:rPr>
              <w:t>по</w:t>
            </w:r>
            <w:proofErr w:type="spellEnd"/>
            <w:r w:rsidRPr="00F774F3">
              <w:rPr>
                <w:b/>
                <w:bCs/>
                <w:sz w:val="22"/>
                <w:szCs w:val="22"/>
                <w:lang w:eastAsia="en-US"/>
              </w:rPr>
              <w:t xml:space="preserve"> ФОП ДО</w:t>
            </w:r>
          </w:p>
        </w:tc>
        <w:tc>
          <w:tcPr>
            <w:tcW w:w="2631" w:type="dxa"/>
            <w:gridSpan w:val="2"/>
            <w:vAlign w:val="center"/>
          </w:tcPr>
          <w:p w14:paraId="665837F6" w14:textId="77777777" w:rsidR="00F774F3" w:rsidRPr="00F774F3" w:rsidRDefault="00F774F3" w:rsidP="00F774F3">
            <w:pPr>
              <w:jc w:val="center"/>
              <w:rPr>
                <w:spacing w:val="-10"/>
                <w:sz w:val="22"/>
                <w:szCs w:val="22"/>
                <w:lang w:eastAsia="en-US"/>
              </w:rPr>
            </w:pPr>
            <w:r w:rsidRPr="00F774F3">
              <w:rPr>
                <w:szCs w:val="22"/>
                <w:lang w:eastAsia="en-US"/>
              </w:rPr>
              <w:t>-</w:t>
            </w:r>
          </w:p>
        </w:tc>
        <w:tc>
          <w:tcPr>
            <w:tcW w:w="2617" w:type="dxa"/>
            <w:vAlign w:val="center"/>
          </w:tcPr>
          <w:p w14:paraId="6167CF20" w14:textId="77777777" w:rsidR="00F774F3" w:rsidRPr="00F774F3" w:rsidRDefault="00F774F3" w:rsidP="00F774F3">
            <w:pPr>
              <w:jc w:val="center"/>
              <w:rPr>
                <w:spacing w:val="-10"/>
                <w:sz w:val="22"/>
                <w:szCs w:val="22"/>
                <w:lang w:eastAsia="en-US"/>
              </w:rPr>
            </w:pPr>
            <w:r w:rsidRPr="00F774F3">
              <w:rPr>
                <w:spacing w:val="-10"/>
                <w:sz w:val="22"/>
                <w:szCs w:val="22"/>
                <w:lang w:eastAsia="en-US"/>
              </w:rPr>
              <w:t>-</w:t>
            </w:r>
          </w:p>
        </w:tc>
        <w:tc>
          <w:tcPr>
            <w:tcW w:w="2624" w:type="dxa"/>
            <w:vAlign w:val="center"/>
          </w:tcPr>
          <w:p w14:paraId="6681FB01" w14:textId="77777777" w:rsidR="00F774F3" w:rsidRPr="00F774F3" w:rsidRDefault="00F774F3" w:rsidP="00F774F3">
            <w:pPr>
              <w:jc w:val="center"/>
              <w:rPr>
                <w:spacing w:val="-10"/>
                <w:sz w:val="22"/>
                <w:szCs w:val="22"/>
                <w:lang w:eastAsia="en-US"/>
              </w:rPr>
            </w:pPr>
            <w:r w:rsidRPr="00F774F3">
              <w:rPr>
                <w:spacing w:val="-10"/>
                <w:sz w:val="22"/>
                <w:szCs w:val="22"/>
                <w:lang w:eastAsia="en-US"/>
              </w:rPr>
              <w:t>-</w:t>
            </w:r>
          </w:p>
        </w:tc>
        <w:tc>
          <w:tcPr>
            <w:tcW w:w="2624" w:type="dxa"/>
            <w:vAlign w:val="center"/>
          </w:tcPr>
          <w:p w14:paraId="23874349" w14:textId="77777777" w:rsidR="00F774F3" w:rsidRPr="00F774F3" w:rsidRDefault="00F774F3" w:rsidP="00F774F3">
            <w:pPr>
              <w:jc w:val="center"/>
              <w:rPr>
                <w:sz w:val="22"/>
                <w:szCs w:val="22"/>
                <w:lang w:eastAsia="en-US"/>
              </w:rPr>
            </w:pPr>
          </w:p>
          <w:p w14:paraId="172D0CE8" w14:textId="77777777" w:rsidR="00F774F3" w:rsidRPr="00F774F3" w:rsidRDefault="00F774F3" w:rsidP="00F774F3">
            <w:pPr>
              <w:jc w:val="center"/>
              <w:rPr>
                <w:sz w:val="22"/>
                <w:szCs w:val="22"/>
                <w:lang w:eastAsia="en-US"/>
              </w:rPr>
            </w:pPr>
            <w:r w:rsidRPr="00F774F3">
              <w:rPr>
                <w:sz w:val="22"/>
                <w:szCs w:val="22"/>
                <w:lang w:eastAsia="en-US"/>
              </w:rPr>
              <w:t xml:space="preserve">25 </w:t>
            </w:r>
            <w:proofErr w:type="spellStart"/>
            <w:proofErr w:type="gramStart"/>
            <w:r w:rsidRPr="00F774F3">
              <w:rPr>
                <w:sz w:val="22"/>
                <w:szCs w:val="22"/>
                <w:lang w:eastAsia="en-US"/>
              </w:rPr>
              <w:t>апреля</w:t>
            </w:r>
            <w:proofErr w:type="spellEnd"/>
            <w:r w:rsidRPr="00F774F3">
              <w:rPr>
                <w:sz w:val="22"/>
                <w:szCs w:val="22"/>
                <w:lang w:eastAsia="en-US"/>
              </w:rPr>
              <w:t xml:space="preserve"> </w:t>
            </w:r>
            <w:r w:rsidRPr="00F774F3">
              <w:rPr>
                <w:rFonts w:eastAsia="Calibri"/>
                <w:sz w:val="22"/>
                <w:szCs w:val="22"/>
                <w:lang w:eastAsia="en-US"/>
              </w:rPr>
              <w:t xml:space="preserve"> </w:t>
            </w:r>
            <w:proofErr w:type="spellStart"/>
            <w:r w:rsidRPr="00F774F3">
              <w:rPr>
                <w:sz w:val="22"/>
                <w:szCs w:val="22"/>
                <w:lang w:eastAsia="en-US"/>
              </w:rPr>
              <w:t>Всероссийский</w:t>
            </w:r>
            <w:proofErr w:type="spellEnd"/>
            <w:proofErr w:type="gramEnd"/>
            <w:r w:rsidRPr="00F774F3">
              <w:rPr>
                <w:sz w:val="22"/>
                <w:szCs w:val="22"/>
                <w:lang w:eastAsia="en-US"/>
              </w:rPr>
              <w:t xml:space="preserve"> </w:t>
            </w:r>
            <w:proofErr w:type="spellStart"/>
            <w:r w:rsidRPr="00F774F3">
              <w:rPr>
                <w:sz w:val="22"/>
                <w:szCs w:val="22"/>
                <w:lang w:eastAsia="en-US"/>
              </w:rPr>
              <w:t>день</w:t>
            </w:r>
            <w:proofErr w:type="spellEnd"/>
            <w:r w:rsidRPr="00F774F3">
              <w:rPr>
                <w:sz w:val="22"/>
                <w:szCs w:val="22"/>
                <w:lang w:eastAsia="en-US"/>
              </w:rPr>
              <w:t xml:space="preserve"> Эколят</w:t>
            </w:r>
          </w:p>
        </w:tc>
        <w:tc>
          <w:tcPr>
            <w:tcW w:w="2625" w:type="dxa"/>
            <w:vAlign w:val="center"/>
          </w:tcPr>
          <w:p w14:paraId="3654DB67" w14:textId="77777777" w:rsidR="00F774F3" w:rsidRPr="00F774F3" w:rsidRDefault="00F774F3" w:rsidP="00F774F3">
            <w:pPr>
              <w:jc w:val="center"/>
              <w:rPr>
                <w:sz w:val="22"/>
                <w:szCs w:val="22"/>
                <w:lang w:eastAsia="en-US"/>
              </w:rPr>
            </w:pPr>
            <w:r w:rsidRPr="00F774F3">
              <w:rPr>
                <w:sz w:val="22"/>
                <w:szCs w:val="22"/>
                <w:lang w:eastAsia="en-US"/>
              </w:rPr>
              <w:t xml:space="preserve">25 </w:t>
            </w:r>
            <w:proofErr w:type="spellStart"/>
            <w:proofErr w:type="gramStart"/>
            <w:r w:rsidRPr="00F774F3">
              <w:rPr>
                <w:sz w:val="22"/>
                <w:szCs w:val="22"/>
                <w:lang w:eastAsia="en-US"/>
              </w:rPr>
              <w:t>апреля</w:t>
            </w:r>
            <w:proofErr w:type="spellEnd"/>
            <w:r w:rsidRPr="00F774F3">
              <w:rPr>
                <w:sz w:val="22"/>
                <w:szCs w:val="22"/>
                <w:lang w:eastAsia="en-US"/>
              </w:rPr>
              <w:t xml:space="preserve"> </w:t>
            </w:r>
            <w:r w:rsidRPr="00F774F3">
              <w:rPr>
                <w:rFonts w:eastAsia="Calibri"/>
                <w:sz w:val="22"/>
                <w:szCs w:val="22"/>
                <w:lang w:eastAsia="en-US"/>
              </w:rPr>
              <w:t xml:space="preserve"> </w:t>
            </w:r>
            <w:proofErr w:type="spellStart"/>
            <w:r w:rsidRPr="00F774F3">
              <w:rPr>
                <w:sz w:val="22"/>
                <w:szCs w:val="22"/>
                <w:lang w:eastAsia="en-US"/>
              </w:rPr>
              <w:t>Всероссийский</w:t>
            </w:r>
            <w:proofErr w:type="spellEnd"/>
            <w:proofErr w:type="gramEnd"/>
            <w:r w:rsidRPr="00F774F3">
              <w:rPr>
                <w:sz w:val="22"/>
                <w:szCs w:val="22"/>
                <w:lang w:eastAsia="en-US"/>
              </w:rPr>
              <w:t xml:space="preserve"> </w:t>
            </w:r>
            <w:proofErr w:type="spellStart"/>
            <w:r w:rsidRPr="00F774F3">
              <w:rPr>
                <w:sz w:val="22"/>
                <w:szCs w:val="22"/>
                <w:lang w:eastAsia="en-US"/>
              </w:rPr>
              <w:t>день</w:t>
            </w:r>
            <w:proofErr w:type="spellEnd"/>
            <w:r w:rsidRPr="00F774F3">
              <w:rPr>
                <w:sz w:val="22"/>
                <w:szCs w:val="22"/>
                <w:lang w:eastAsia="en-US"/>
              </w:rPr>
              <w:t xml:space="preserve"> Эколят</w:t>
            </w:r>
          </w:p>
        </w:tc>
      </w:tr>
      <w:tr w:rsidR="00F774F3" w:rsidRPr="00F774F3" w14:paraId="45EB73B8" w14:textId="77777777" w:rsidTr="00463AAA">
        <w:trPr>
          <w:trHeight w:val="476"/>
        </w:trPr>
        <w:tc>
          <w:tcPr>
            <w:tcW w:w="2624" w:type="dxa"/>
            <w:vAlign w:val="center"/>
          </w:tcPr>
          <w:p w14:paraId="56913B0A" w14:textId="77777777" w:rsidR="00F774F3" w:rsidRPr="00F774F3" w:rsidRDefault="00F774F3" w:rsidP="00F774F3">
            <w:pPr>
              <w:jc w:val="center"/>
              <w:rPr>
                <w:b/>
                <w:bCs/>
                <w:sz w:val="22"/>
                <w:szCs w:val="22"/>
                <w:lang w:eastAsia="en-US"/>
              </w:rPr>
            </w:pPr>
            <w:proofErr w:type="spellStart"/>
            <w:r w:rsidRPr="00F774F3">
              <w:rPr>
                <w:b/>
                <w:bCs/>
                <w:sz w:val="22"/>
                <w:szCs w:val="22"/>
                <w:lang w:eastAsia="en-US"/>
              </w:rPr>
              <w:t>Дополнительные</w:t>
            </w:r>
            <w:proofErr w:type="spellEnd"/>
            <w:r w:rsidRPr="00F774F3">
              <w:rPr>
                <w:b/>
                <w:bCs/>
                <w:sz w:val="22"/>
                <w:szCs w:val="22"/>
                <w:lang w:eastAsia="en-US"/>
              </w:rPr>
              <w:t xml:space="preserve"> </w:t>
            </w:r>
            <w:proofErr w:type="spellStart"/>
            <w:r w:rsidRPr="00F774F3">
              <w:rPr>
                <w:b/>
                <w:bCs/>
                <w:sz w:val="22"/>
                <w:szCs w:val="22"/>
                <w:lang w:eastAsia="en-US"/>
              </w:rPr>
              <w:t>праздники</w:t>
            </w:r>
            <w:proofErr w:type="spellEnd"/>
          </w:p>
        </w:tc>
        <w:tc>
          <w:tcPr>
            <w:tcW w:w="2631" w:type="dxa"/>
            <w:gridSpan w:val="2"/>
            <w:vAlign w:val="center"/>
          </w:tcPr>
          <w:p w14:paraId="1C92E326" w14:textId="77777777" w:rsidR="00F774F3" w:rsidRPr="00F774F3" w:rsidRDefault="00F774F3" w:rsidP="00F774F3">
            <w:pPr>
              <w:jc w:val="center"/>
              <w:rPr>
                <w:spacing w:val="-10"/>
                <w:sz w:val="22"/>
                <w:szCs w:val="22"/>
                <w:lang w:eastAsia="en-US"/>
              </w:rPr>
            </w:pPr>
            <w:r w:rsidRPr="00F774F3">
              <w:rPr>
                <w:szCs w:val="22"/>
                <w:lang w:eastAsia="en-US"/>
              </w:rPr>
              <w:t>-</w:t>
            </w:r>
          </w:p>
        </w:tc>
        <w:tc>
          <w:tcPr>
            <w:tcW w:w="2617" w:type="dxa"/>
            <w:vAlign w:val="center"/>
          </w:tcPr>
          <w:p w14:paraId="4A20ED97" w14:textId="77777777" w:rsidR="00F774F3" w:rsidRPr="00F774F3" w:rsidRDefault="00F774F3" w:rsidP="00F774F3">
            <w:pPr>
              <w:jc w:val="center"/>
              <w:rPr>
                <w:spacing w:val="-10"/>
                <w:sz w:val="22"/>
                <w:szCs w:val="22"/>
                <w:lang w:eastAsia="en-US"/>
              </w:rPr>
            </w:pPr>
            <w:r w:rsidRPr="00F774F3">
              <w:rPr>
                <w:szCs w:val="22"/>
                <w:lang w:eastAsia="en-US"/>
              </w:rPr>
              <w:t>-</w:t>
            </w:r>
          </w:p>
        </w:tc>
        <w:tc>
          <w:tcPr>
            <w:tcW w:w="2624" w:type="dxa"/>
            <w:vAlign w:val="center"/>
          </w:tcPr>
          <w:p w14:paraId="6C4789F4" w14:textId="77777777" w:rsidR="00F774F3" w:rsidRPr="00F774F3" w:rsidRDefault="00F774F3" w:rsidP="00F774F3">
            <w:pPr>
              <w:jc w:val="center"/>
              <w:rPr>
                <w:spacing w:val="-10"/>
                <w:sz w:val="22"/>
                <w:szCs w:val="22"/>
                <w:lang w:eastAsia="en-US"/>
              </w:rPr>
            </w:pPr>
            <w:r w:rsidRPr="00F774F3">
              <w:rPr>
                <w:szCs w:val="22"/>
                <w:lang w:eastAsia="en-US"/>
              </w:rPr>
              <w:t>-</w:t>
            </w:r>
          </w:p>
        </w:tc>
        <w:tc>
          <w:tcPr>
            <w:tcW w:w="2624" w:type="dxa"/>
            <w:vAlign w:val="center"/>
          </w:tcPr>
          <w:p w14:paraId="0F843627" w14:textId="77777777" w:rsidR="00F774F3" w:rsidRPr="00F774F3" w:rsidRDefault="00F774F3" w:rsidP="00F774F3">
            <w:pPr>
              <w:jc w:val="center"/>
              <w:rPr>
                <w:sz w:val="22"/>
                <w:szCs w:val="22"/>
                <w:lang w:eastAsia="en-US"/>
              </w:rPr>
            </w:pPr>
            <w:r w:rsidRPr="00F774F3">
              <w:rPr>
                <w:szCs w:val="22"/>
                <w:lang w:eastAsia="en-US"/>
              </w:rPr>
              <w:t>-</w:t>
            </w:r>
          </w:p>
        </w:tc>
        <w:tc>
          <w:tcPr>
            <w:tcW w:w="2625" w:type="dxa"/>
            <w:vAlign w:val="center"/>
          </w:tcPr>
          <w:p w14:paraId="5E1E27D8" w14:textId="77777777" w:rsidR="00F774F3" w:rsidRPr="00F774F3" w:rsidRDefault="00F774F3" w:rsidP="00F774F3">
            <w:pPr>
              <w:jc w:val="center"/>
              <w:rPr>
                <w:sz w:val="22"/>
                <w:szCs w:val="22"/>
                <w:lang w:eastAsia="en-US"/>
              </w:rPr>
            </w:pPr>
            <w:r w:rsidRPr="00F774F3">
              <w:rPr>
                <w:szCs w:val="22"/>
                <w:lang w:eastAsia="en-US"/>
              </w:rPr>
              <w:t>-</w:t>
            </w:r>
          </w:p>
        </w:tc>
      </w:tr>
      <w:tr w:rsidR="00F774F3" w:rsidRPr="00F774F3" w14:paraId="73650598" w14:textId="77777777" w:rsidTr="00F774F3">
        <w:trPr>
          <w:trHeight w:val="476"/>
        </w:trPr>
        <w:tc>
          <w:tcPr>
            <w:tcW w:w="15745" w:type="dxa"/>
            <w:gridSpan w:val="7"/>
            <w:shd w:val="clear" w:color="auto" w:fill="CCC0D9"/>
            <w:vAlign w:val="center"/>
          </w:tcPr>
          <w:p w14:paraId="74C3230C" w14:textId="77777777" w:rsidR="00F774F3" w:rsidRPr="00F774F3" w:rsidRDefault="00F774F3" w:rsidP="00F774F3">
            <w:pPr>
              <w:jc w:val="center"/>
              <w:rPr>
                <w:b/>
                <w:sz w:val="22"/>
                <w:szCs w:val="22"/>
                <w:lang w:eastAsia="en-US"/>
              </w:rPr>
            </w:pPr>
            <w:r w:rsidRPr="00F774F3">
              <w:rPr>
                <w:b/>
                <w:sz w:val="22"/>
                <w:szCs w:val="22"/>
                <w:lang w:eastAsia="en-US"/>
              </w:rPr>
              <w:t>5 НЕДЕЛЯ</w:t>
            </w:r>
          </w:p>
          <w:p w14:paraId="7D246EF4" w14:textId="77777777" w:rsidR="00F774F3" w:rsidRPr="00F774F3" w:rsidRDefault="00F774F3" w:rsidP="00F774F3">
            <w:pPr>
              <w:jc w:val="center"/>
              <w:rPr>
                <w:b/>
                <w:sz w:val="22"/>
                <w:szCs w:val="22"/>
                <w:lang w:eastAsia="en-US"/>
              </w:rPr>
            </w:pPr>
            <w:r w:rsidRPr="00F774F3">
              <w:rPr>
                <w:b/>
                <w:sz w:val="22"/>
                <w:szCs w:val="22"/>
                <w:lang w:eastAsia="en-US"/>
              </w:rPr>
              <w:t>28.04.-30.04.2024</w:t>
            </w:r>
          </w:p>
          <w:p w14:paraId="79C1808C" w14:textId="77777777" w:rsidR="00F774F3" w:rsidRPr="00F774F3" w:rsidRDefault="00F774F3" w:rsidP="00F774F3">
            <w:pPr>
              <w:jc w:val="center"/>
              <w:rPr>
                <w:b/>
                <w:sz w:val="22"/>
                <w:szCs w:val="22"/>
                <w:lang w:eastAsia="en-US"/>
              </w:rPr>
            </w:pPr>
          </w:p>
          <w:p w14:paraId="0F6D6915" w14:textId="77777777" w:rsidR="00F774F3" w:rsidRPr="00F774F3" w:rsidRDefault="00F774F3" w:rsidP="00F774F3">
            <w:pPr>
              <w:jc w:val="center"/>
              <w:rPr>
                <w:sz w:val="22"/>
                <w:szCs w:val="22"/>
                <w:lang w:eastAsia="en-US"/>
              </w:rPr>
            </w:pPr>
          </w:p>
        </w:tc>
      </w:tr>
      <w:tr w:rsidR="00F774F3" w:rsidRPr="00F774F3" w14:paraId="1EE62FD5" w14:textId="77777777" w:rsidTr="00463AAA">
        <w:trPr>
          <w:trHeight w:val="476"/>
        </w:trPr>
        <w:tc>
          <w:tcPr>
            <w:tcW w:w="7872" w:type="dxa"/>
            <w:gridSpan w:val="4"/>
          </w:tcPr>
          <w:p w14:paraId="0594968D" w14:textId="77777777" w:rsidR="00F774F3" w:rsidRPr="00F774F3" w:rsidRDefault="00F774F3" w:rsidP="00F774F3">
            <w:pPr>
              <w:jc w:val="center"/>
              <w:rPr>
                <w:b/>
                <w:spacing w:val="-10"/>
                <w:sz w:val="22"/>
                <w:szCs w:val="22"/>
                <w:lang w:val="ru-RU" w:eastAsia="en-US"/>
              </w:rPr>
            </w:pPr>
            <w:r w:rsidRPr="00F774F3">
              <w:rPr>
                <w:b/>
                <w:spacing w:val="-10"/>
                <w:sz w:val="22"/>
                <w:szCs w:val="22"/>
                <w:lang w:val="ru-RU" w:eastAsia="en-US"/>
              </w:rPr>
              <w:t>Описание</w:t>
            </w:r>
          </w:p>
          <w:p w14:paraId="30605C4A" w14:textId="77777777" w:rsidR="00F774F3" w:rsidRPr="00F774F3" w:rsidRDefault="00F774F3" w:rsidP="00F774F3">
            <w:pPr>
              <w:jc w:val="both"/>
              <w:rPr>
                <w:spacing w:val="-10"/>
                <w:sz w:val="22"/>
                <w:szCs w:val="22"/>
                <w:lang w:val="ru-RU" w:eastAsia="en-US"/>
              </w:rPr>
            </w:pPr>
            <w:r w:rsidRPr="00F774F3">
              <w:rPr>
                <w:spacing w:val="-10"/>
                <w:sz w:val="22"/>
                <w:szCs w:val="22"/>
                <w:lang w:val="ru-RU" w:eastAsia="en-US"/>
              </w:rPr>
              <w:t xml:space="preserve">Труд взрослых, помощь взрослым, помощь в целом. Домашний труд, общественный труд, ручной труд. </w:t>
            </w:r>
            <w:proofErr w:type="spellStart"/>
            <w:r w:rsidRPr="00F774F3">
              <w:rPr>
                <w:spacing w:val="-10"/>
                <w:sz w:val="22"/>
                <w:szCs w:val="22"/>
                <w:lang w:val="ru-RU" w:eastAsia="en-US"/>
              </w:rPr>
              <w:t>Волонтерство</w:t>
            </w:r>
            <w:proofErr w:type="spellEnd"/>
            <w:r w:rsidRPr="00F774F3">
              <w:rPr>
                <w:spacing w:val="-10"/>
                <w:sz w:val="22"/>
                <w:szCs w:val="22"/>
                <w:lang w:val="ru-RU" w:eastAsia="en-US"/>
              </w:rPr>
              <w:t>. Трудовые поручения. Польза труда. Умственный труд.</w:t>
            </w:r>
          </w:p>
          <w:p w14:paraId="7BC15E24" w14:textId="77777777" w:rsidR="00F774F3" w:rsidRPr="00F774F3" w:rsidRDefault="00F774F3" w:rsidP="00F774F3">
            <w:pPr>
              <w:jc w:val="center"/>
              <w:rPr>
                <w:spacing w:val="-10"/>
                <w:sz w:val="22"/>
                <w:szCs w:val="22"/>
                <w:lang w:val="ru-RU" w:eastAsia="en-US"/>
              </w:rPr>
            </w:pPr>
          </w:p>
          <w:p w14:paraId="4445946C" w14:textId="77777777" w:rsidR="00F774F3" w:rsidRPr="00F774F3" w:rsidRDefault="00F774F3" w:rsidP="00F774F3">
            <w:pPr>
              <w:spacing w:before="92"/>
              <w:jc w:val="both"/>
              <w:rPr>
                <w:spacing w:val="-10"/>
                <w:sz w:val="22"/>
                <w:szCs w:val="22"/>
                <w:lang w:val="ru-RU" w:eastAsia="en-US"/>
              </w:rPr>
            </w:pPr>
            <w:r w:rsidRPr="00F774F3">
              <w:rPr>
                <w:b/>
                <w:spacing w:val="-10"/>
                <w:sz w:val="22"/>
                <w:szCs w:val="22"/>
                <w:lang w:val="ru-RU" w:eastAsia="en-US"/>
              </w:rPr>
              <w:t xml:space="preserve">Итоговое </w:t>
            </w:r>
            <w:proofErr w:type="gramStart"/>
            <w:r w:rsidRPr="00F774F3">
              <w:rPr>
                <w:b/>
                <w:spacing w:val="-10"/>
                <w:sz w:val="22"/>
                <w:szCs w:val="22"/>
                <w:lang w:val="ru-RU" w:eastAsia="en-US"/>
              </w:rPr>
              <w:t xml:space="preserve">мероприятие: </w:t>
            </w:r>
            <w:r w:rsidRPr="00F774F3">
              <w:rPr>
                <w:rFonts w:eastAsia="Calibri"/>
                <w:lang w:val="ru-RU" w:eastAsia="en-US"/>
              </w:rPr>
              <w:t xml:space="preserve"> </w:t>
            </w:r>
            <w:r w:rsidRPr="00F774F3">
              <w:rPr>
                <w:spacing w:val="-10"/>
                <w:sz w:val="22"/>
                <w:szCs w:val="22"/>
                <w:lang w:val="ru-RU" w:eastAsia="en-US"/>
              </w:rPr>
              <w:t>Выставка</w:t>
            </w:r>
            <w:proofErr w:type="gramEnd"/>
            <w:r w:rsidRPr="00F774F3">
              <w:rPr>
                <w:spacing w:val="-10"/>
                <w:sz w:val="22"/>
                <w:szCs w:val="22"/>
                <w:lang w:val="ru-RU" w:eastAsia="en-US"/>
              </w:rPr>
              <w:t xml:space="preserve"> рисунков «Профессия моего папы, моей мамы»</w:t>
            </w:r>
          </w:p>
        </w:tc>
        <w:tc>
          <w:tcPr>
            <w:tcW w:w="7873" w:type="dxa"/>
            <w:gridSpan w:val="3"/>
            <w:vAlign w:val="center"/>
          </w:tcPr>
          <w:p w14:paraId="3C5BCB20" w14:textId="77777777" w:rsidR="00F774F3" w:rsidRPr="00F774F3" w:rsidRDefault="00F774F3" w:rsidP="00F774F3">
            <w:pPr>
              <w:rPr>
                <w:sz w:val="22"/>
                <w:szCs w:val="22"/>
                <w:lang w:val="ru-RU" w:eastAsia="en-US"/>
              </w:rPr>
            </w:pPr>
            <w:r w:rsidRPr="00F774F3">
              <w:rPr>
                <w:sz w:val="22"/>
                <w:szCs w:val="22"/>
                <w:lang w:val="ru-RU" w:eastAsia="en-US"/>
              </w:rPr>
              <w:t>Формы организации разнообразной деятельности дошкольников:</w:t>
            </w:r>
          </w:p>
          <w:tbl>
            <w:tblPr>
              <w:tblStyle w:val="81"/>
              <w:tblW w:w="8108" w:type="dxa"/>
              <w:tblInd w:w="100" w:type="dxa"/>
              <w:tblLayout w:type="fixed"/>
              <w:tblLook w:val="04A0" w:firstRow="1" w:lastRow="0" w:firstColumn="1" w:lastColumn="0" w:noHBand="0" w:noVBand="1"/>
            </w:tblPr>
            <w:tblGrid>
              <w:gridCol w:w="4054"/>
              <w:gridCol w:w="4054"/>
            </w:tblGrid>
            <w:tr w:rsidR="00F774F3" w:rsidRPr="00F774F3" w14:paraId="5117EFB3" w14:textId="77777777" w:rsidTr="00463AAA">
              <w:tc>
                <w:tcPr>
                  <w:tcW w:w="4054" w:type="dxa"/>
                </w:tcPr>
                <w:p w14:paraId="288C66F0" w14:textId="77777777" w:rsidR="00F774F3" w:rsidRPr="00F774F3" w:rsidRDefault="00F774F3" w:rsidP="006332CD">
                  <w:pPr>
                    <w:framePr w:hSpace="180" w:wrap="around" w:vAnchor="text" w:hAnchor="margin" w:xAlign="center" w:y="-839"/>
                    <w:rPr>
                      <w:sz w:val="22"/>
                      <w:szCs w:val="22"/>
                      <w:lang w:eastAsia="en-US"/>
                    </w:rPr>
                  </w:pPr>
                  <w:r w:rsidRPr="00F774F3">
                    <w:rPr>
                      <w:sz w:val="22"/>
                      <w:szCs w:val="22"/>
                      <w:lang w:eastAsia="en-US"/>
                    </w:rPr>
                    <w:t xml:space="preserve">• </w:t>
                  </w:r>
                  <w:proofErr w:type="spellStart"/>
                  <w:r w:rsidRPr="00F774F3">
                    <w:rPr>
                      <w:sz w:val="22"/>
                      <w:szCs w:val="22"/>
                      <w:lang w:eastAsia="en-US"/>
                    </w:rPr>
                    <w:t>беседы</w:t>
                  </w:r>
                  <w:proofErr w:type="spellEnd"/>
                  <w:r w:rsidRPr="00F774F3">
                    <w:rPr>
                      <w:sz w:val="22"/>
                      <w:szCs w:val="22"/>
                      <w:lang w:eastAsia="en-US"/>
                    </w:rPr>
                    <w:t xml:space="preserve">, </w:t>
                  </w:r>
                  <w:proofErr w:type="spellStart"/>
                  <w:r w:rsidRPr="00F774F3">
                    <w:rPr>
                      <w:sz w:val="22"/>
                      <w:szCs w:val="22"/>
                      <w:lang w:eastAsia="en-US"/>
                    </w:rPr>
                    <w:t>развивающий</w:t>
                  </w:r>
                  <w:proofErr w:type="spellEnd"/>
                  <w:r w:rsidRPr="00F774F3">
                    <w:rPr>
                      <w:sz w:val="22"/>
                      <w:szCs w:val="22"/>
                      <w:lang w:eastAsia="en-US"/>
                    </w:rPr>
                    <w:t xml:space="preserve"> </w:t>
                  </w:r>
                  <w:proofErr w:type="spellStart"/>
                  <w:r w:rsidRPr="00F774F3">
                    <w:rPr>
                      <w:sz w:val="22"/>
                      <w:szCs w:val="22"/>
                      <w:lang w:eastAsia="en-US"/>
                    </w:rPr>
                    <w:t>диалог</w:t>
                  </w:r>
                  <w:proofErr w:type="spellEnd"/>
                  <w:r w:rsidRPr="00F774F3">
                    <w:rPr>
                      <w:sz w:val="22"/>
                      <w:szCs w:val="22"/>
                      <w:lang w:eastAsia="en-US"/>
                    </w:rPr>
                    <w:t xml:space="preserve"> (</w:t>
                  </w:r>
                  <w:proofErr w:type="spellStart"/>
                  <w:r w:rsidRPr="00F774F3">
                    <w:rPr>
                      <w:sz w:val="22"/>
                      <w:szCs w:val="22"/>
                      <w:lang w:eastAsia="en-US"/>
                    </w:rPr>
                    <w:t>круг</w:t>
                  </w:r>
                  <w:proofErr w:type="spellEnd"/>
                  <w:r w:rsidRPr="00F774F3">
                    <w:rPr>
                      <w:sz w:val="22"/>
                      <w:szCs w:val="22"/>
                      <w:lang w:eastAsia="en-US"/>
                    </w:rPr>
                    <w:t>)</w:t>
                  </w:r>
                </w:p>
              </w:tc>
              <w:tc>
                <w:tcPr>
                  <w:tcW w:w="4054" w:type="dxa"/>
                </w:tcPr>
                <w:p w14:paraId="2D55D6A3" w14:textId="77777777" w:rsidR="00F774F3" w:rsidRPr="00F774F3" w:rsidRDefault="00F774F3" w:rsidP="006332CD">
                  <w:pPr>
                    <w:framePr w:hSpace="180" w:wrap="around" w:vAnchor="text" w:hAnchor="margin" w:xAlign="center" w:y="-839"/>
                    <w:rPr>
                      <w:sz w:val="22"/>
                      <w:szCs w:val="22"/>
                      <w:lang w:val="ru-RU" w:eastAsia="en-US"/>
                    </w:rPr>
                  </w:pPr>
                  <w:r w:rsidRPr="00F774F3">
                    <w:rPr>
                      <w:sz w:val="22"/>
                      <w:szCs w:val="22"/>
                      <w:lang w:val="ru-RU" w:eastAsia="en-US"/>
                    </w:rPr>
                    <w:t>• игры (д/и, режиссерские, с/р, п/и, др.)</w:t>
                  </w:r>
                </w:p>
              </w:tc>
            </w:tr>
            <w:tr w:rsidR="00F774F3" w:rsidRPr="00F774F3" w14:paraId="562CFB16" w14:textId="77777777" w:rsidTr="00463AAA">
              <w:tc>
                <w:tcPr>
                  <w:tcW w:w="4054" w:type="dxa"/>
                </w:tcPr>
                <w:p w14:paraId="1E53809E" w14:textId="77777777" w:rsidR="00F774F3" w:rsidRPr="00F774F3" w:rsidRDefault="00F774F3" w:rsidP="006332CD">
                  <w:pPr>
                    <w:framePr w:hSpace="180" w:wrap="around" w:vAnchor="text" w:hAnchor="margin" w:xAlign="center" w:y="-839"/>
                    <w:rPr>
                      <w:sz w:val="22"/>
                      <w:szCs w:val="22"/>
                      <w:lang w:eastAsia="en-US"/>
                    </w:rPr>
                  </w:pPr>
                  <w:r w:rsidRPr="00F774F3">
                    <w:rPr>
                      <w:sz w:val="22"/>
                      <w:szCs w:val="22"/>
                      <w:lang w:eastAsia="en-US"/>
                    </w:rPr>
                    <w:t xml:space="preserve">• </w:t>
                  </w:r>
                  <w:proofErr w:type="spellStart"/>
                  <w:r w:rsidRPr="00F774F3">
                    <w:rPr>
                      <w:sz w:val="22"/>
                      <w:szCs w:val="22"/>
                      <w:lang w:eastAsia="en-US"/>
                    </w:rPr>
                    <w:t>игровые</w:t>
                  </w:r>
                  <w:proofErr w:type="spellEnd"/>
                  <w:r w:rsidRPr="00F774F3">
                    <w:rPr>
                      <w:sz w:val="22"/>
                      <w:szCs w:val="22"/>
                      <w:lang w:eastAsia="en-US"/>
                    </w:rPr>
                    <w:t xml:space="preserve"> </w:t>
                  </w:r>
                  <w:proofErr w:type="spellStart"/>
                  <w:r w:rsidRPr="00F774F3">
                    <w:rPr>
                      <w:sz w:val="22"/>
                      <w:szCs w:val="22"/>
                      <w:lang w:eastAsia="en-US"/>
                    </w:rPr>
                    <w:t>ситуации</w:t>
                  </w:r>
                  <w:proofErr w:type="spellEnd"/>
                </w:p>
              </w:tc>
              <w:tc>
                <w:tcPr>
                  <w:tcW w:w="4054" w:type="dxa"/>
                </w:tcPr>
                <w:p w14:paraId="0479F808" w14:textId="77777777" w:rsidR="00F774F3" w:rsidRPr="00F774F3" w:rsidRDefault="00F774F3" w:rsidP="006332CD">
                  <w:pPr>
                    <w:framePr w:hSpace="180" w:wrap="around" w:vAnchor="text" w:hAnchor="margin" w:xAlign="center" w:y="-839"/>
                    <w:rPr>
                      <w:sz w:val="22"/>
                      <w:szCs w:val="22"/>
                      <w:lang w:eastAsia="en-US"/>
                    </w:rPr>
                  </w:pPr>
                  <w:r w:rsidRPr="00F774F3">
                    <w:rPr>
                      <w:sz w:val="22"/>
                      <w:szCs w:val="22"/>
                      <w:lang w:eastAsia="en-US"/>
                    </w:rPr>
                    <w:t xml:space="preserve">• </w:t>
                  </w:r>
                  <w:proofErr w:type="spellStart"/>
                  <w:r w:rsidRPr="00F774F3">
                    <w:rPr>
                      <w:sz w:val="22"/>
                      <w:szCs w:val="22"/>
                      <w:lang w:eastAsia="en-US"/>
                    </w:rPr>
                    <w:t>игры-путешествия</w:t>
                  </w:r>
                  <w:proofErr w:type="spellEnd"/>
                </w:p>
              </w:tc>
            </w:tr>
            <w:tr w:rsidR="00F774F3" w:rsidRPr="00F774F3" w14:paraId="5D72FA97" w14:textId="77777777" w:rsidTr="00463AAA">
              <w:tc>
                <w:tcPr>
                  <w:tcW w:w="4054" w:type="dxa"/>
                </w:tcPr>
                <w:p w14:paraId="16A94CF7" w14:textId="77777777" w:rsidR="00F774F3" w:rsidRPr="00F774F3" w:rsidRDefault="00F774F3" w:rsidP="006332CD">
                  <w:pPr>
                    <w:framePr w:hSpace="180" w:wrap="around" w:vAnchor="text" w:hAnchor="margin" w:xAlign="center" w:y="-839"/>
                    <w:rPr>
                      <w:sz w:val="22"/>
                      <w:szCs w:val="22"/>
                      <w:lang w:eastAsia="en-US"/>
                    </w:rPr>
                  </w:pPr>
                  <w:r w:rsidRPr="00F774F3">
                    <w:rPr>
                      <w:sz w:val="22"/>
                      <w:szCs w:val="22"/>
                      <w:lang w:eastAsia="en-US"/>
                    </w:rPr>
                    <w:t xml:space="preserve">• </w:t>
                  </w:r>
                  <w:proofErr w:type="spellStart"/>
                  <w:r w:rsidRPr="00F774F3">
                    <w:rPr>
                      <w:sz w:val="22"/>
                      <w:szCs w:val="22"/>
                      <w:lang w:eastAsia="en-US"/>
                    </w:rPr>
                    <w:t>творческие</w:t>
                  </w:r>
                  <w:proofErr w:type="spellEnd"/>
                  <w:r w:rsidRPr="00F774F3">
                    <w:rPr>
                      <w:sz w:val="22"/>
                      <w:szCs w:val="22"/>
                      <w:lang w:eastAsia="en-US"/>
                    </w:rPr>
                    <w:t xml:space="preserve"> </w:t>
                  </w:r>
                  <w:proofErr w:type="spellStart"/>
                  <w:r w:rsidRPr="00F774F3">
                    <w:rPr>
                      <w:sz w:val="22"/>
                      <w:szCs w:val="22"/>
                      <w:lang w:eastAsia="en-US"/>
                    </w:rPr>
                    <w:t>мастерские</w:t>
                  </w:r>
                  <w:proofErr w:type="spellEnd"/>
                  <w:r w:rsidRPr="00F774F3">
                    <w:rPr>
                      <w:sz w:val="22"/>
                      <w:szCs w:val="22"/>
                      <w:lang w:eastAsia="en-US"/>
                    </w:rPr>
                    <w:t xml:space="preserve">, </w:t>
                  </w:r>
                  <w:proofErr w:type="spellStart"/>
                  <w:r w:rsidRPr="00F774F3">
                    <w:rPr>
                      <w:sz w:val="22"/>
                      <w:szCs w:val="22"/>
                      <w:lang w:eastAsia="en-US"/>
                    </w:rPr>
                    <w:t>детские</w:t>
                  </w:r>
                  <w:proofErr w:type="spellEnd"/>
                  <w:r w:rsidRPr="00F774F3">
                    <w:rPr>
                      <w:sz w:val="22"/>
                      <w:szCs w:val="22"/>
                      <w:lang w:eastAsia="en-US"/>
                    </w:rPr>
                    <w:t xml:space="preserve"> </w:t>
                  </w:r>
                  <w:proofErr w:type="spellStart"/>
                  <w:r w:rsidRPr="00F774F3">
                    <w:rPr>
                      <w:sz w:val="22"/>
                      <w:szCs w:val="22"/>
                      <w:lang w:eastAsia="en-US"/>
                    </w:rPr>
                    <w:t>лаборатории</w:t>
                  </w:r>
                  <w:proofErr w:type="spellEnd"/>
                </w:p>
              </w:tc>
              <w:tc>
                <w:tcPr>
                  <w:tcW w:w="4054" w:type="dxa"/>
                </w:tcPr>
                <w:p w14:paraId="77FA6EA0" w14:textId="77777777" w:rsidR="00F774F3" w:rsidRPr="00F774F3" w:rsidRDefault="00F774F3" w:rsidP="006332CD">
                  <w:pPr>
                    <w:framePr w:hSpace="180" w:wrap="around" w:vAnchor="text" w:hAnchor="margin" w:xAlign="center" w:y="-839"/>
                    <w:rPr>
                      <w:sz w:val="22"/>
                      <w:szCs w:val="22"/>
                      <w:lang w:eastAsia="en-US"/>
                    </w:rPr>
                  </w:pPr>
                  <w:r w:rsidRPr="00F774F3">
                    <w:rPr>
                      <w:sz w:val="22"/>
                      <w:szCs w:val="22"/>
                      <w:lang w:eastAsia="en-US"/>
                    </w:rPr>
                    <w:t xml:space="preserve">• </w:t>
                  </w:r>
                  <w:proofErr w:type="spellStart"/>
                  <w:r w:rsidRPr="00F774F3">
                    <w:rPr>
                      <w:sz w:val="22"/>
                      <w:szCs w:val="22"/>
                      <w:lang w:eastAsia="en-US"/>
                    </w:rPr>
                    <w:t>эксперименты</w:t>
                  </w:r>
                  <w:proofErr w:type="spellEnd"/>
                  <w:r w:rsidRPr="00F774F3">
                    <w:rPr>
                      <w:sz w:val="22"/>
                      <w:szCs w:val="22"/>
                      <w:lang w:eastAsia="en-US"/>
                    </w:rPr>
                    <w:t xml:space="preserve">, </w:t>
                  </w:r>
                  <w:proofErr w:type="spellStart"/>
                  <w:r w:rsidRPr="00F774F3">
                    <w:rPr>
                      <w:sz w:val="22"/>
                      <w:szCs w:val="22"/>
                      <w:lang w:eastAsia="en-US"/>
                    </w:rPr>
                    <w:t>коллекционирование</w:t>
                  </w:r>
                  <w:proofErr w:type="spellEnd"/>
                </w:p>
              </w:tc>
            </w:tr>
            <w:tr w:rsidR="00F774F3" w:rsidRPr="00F774F3" w14:paraId="3E407905" w14:textId="77777777" w:rsidTr="00463AAA">
              <w:tc>
                <w:tcPr>
                  <w:tcW w:w="4054" w:type="dxa"/>
                </w:tcPr>
                <w:p w14:paraId="1F046679" w14:textId="77777777" w:rsidR="00F774F3" w:rsidRPr="00F774F3" w:rsidRDefault="00F774F3" w:rsidP="006332CD">
                  <w:pPr>
                    <w:framePr w:hSpace="180" w:wrap="around" w:vAnchor="text" w:hAnchor="margin" w:xAlign="center" w:y="-839"/>
                    <w:rPr>
                      <w:sz w:val="22"/>
                      <w:szCs w:val="22"/>
                      <w:lang w:eastAsia="en-US"/>
                    </w:rPr>
                  </w:pPr>
                  <w:r w:rsidRPr="00F774F3">
                    <w:rPr>
                      <w:sz w:val="22"/>
                      <w:szCs w:val="22"/>
                      <w:lang w:eastAsia="en-US"/>
                    </w:rPr>
                    <w:t xml:space="preserve">• </w:t>
                  </w:r>
                  <w:proofErr w:type="spellStart"/>
                  <w:r w:rsidRPr="00F774F3">
                    <w:rPr>
                      <w:sz w:val="22"/>
                      <w:szCs w:val="22"/>
                      <w:lang w:eastAsia="en-US"/>
                    </w:rPr>
                    <w:t>целевые</w:t>
                  </w:r>
                  <w:proofErr w:type="spellEnd"/>
                  <w:r w:rsidRPr="00F774F3">
                    <w:rPr>
                      <w:sz w:val="22"/>
                      <w:szCs w:val="22"/>
                      <w:lang w:eastAsia="en-US"/>
                    </w:rPr>
                    <w:t xml:space="preserve"> </w:t>
                  </w:r>
                  <w:proofErr w:type="spellStart"/>
                  <w:r w:rsidRPr="00F774F3">
                    <w:rPr>
                      <w:sz w:val="22"/>
                      <w:szCs w:val="22"/>
                      <w:lang w:eastAsia="en-US"/>
                    </w:rPr>
                    <w:t>прогулки</w:t>
                  </w:r>
                  <w:proofErr w:type="spellEnd"/>
                </w:p>
              </w:tc>
              <w:tc>
                <w:tcPr>
                  <w:tcW w:w="4054" w:type="dxa"/>
                </w:tcPr>
                <w:p w14:paraId="06DBEDDA" w14:textId="77777777" w:rsidR="00F774F3" w:rsidRPr="00F774F3" w:rsidRDefault="00F774F3" w:rsidP="006332CD">
                  <w:pPr>
                    <w:framePr w:hSpace="180" w:wrap="around" w:vAnchor="text" w:hAnchor="margin" w:xAlign="center" w:y="-839"/>
                    <w:rPr>
                      <w:sz w:val="22"/>
                      <w:szCs w:val="22"/>
                      <w:lang w:eastAsia="en-US"/>
                    </w:rPr>
                  </w:pPr>
                  <w:r w:rsidRPr="00F774F3">
                    <w:rPr>
                      <w:sz w:val="22"/>
                      <w:szCs w:val="22"/>
                      <w:lang w:eastAsia="en-US"/>
                    </w:rPr>
                    <w:t xml:space="preserve">• </w:t>
                  </w:r>
                  <w:proofErr w:type="spellStart"/>
                  <w:r w:rsidRPr="00F774F3">
                    <w:rPr>
                      <w:sz w:val="22"/>
                      <w:szCs w:val="22"/>
                      <w:lang w:eastAsia="en-US"/>
                    </w:rPr>
                    <w:t>экскурсии</w:t>
                  </w:r>
                  <w:proofErr w:type="spellEnd"/>
                </w:p>
              </w:tc>
            </w:tr>
            <w:tr w:rsidR="00F774F3" w:rsidRPr="00F774F3" w14:paraId="590F959C" w14:textId="77777777" w:rsidTr="00463AAA">
              <w:tc>
                <w:tcPr>
                  <w:tcW w:w="4054" w:type="dxa"/>
                </w:tcPr>
                <w:p w14:paraId="4A6F90D4" w14:textId="77777777" w:rsidR="00F774F3" w:rsidRPr="00F774F3" w:rsidRDefault="00F774F3" w:rsidP="006332CD">
                  <w:pPr>
                    <w:framePr w:hSpace="180" w:wrap="around" w:vAnchor="text" w:hAnchor="margin" w:xAlign="center" w:y="-839"/>
                    <w:rPr>
                      <w:sz w:val="22"/>
                      <w:szCs w:val="22"/>
                      <w:lang w:eastAsia="en-US"/>
                    </w:rPr>
                  </w:pPr>
                  <w:r w:rsidRPr="00F774F3">
                    <w:rPr>
                      <w:sz w:val="22"/>
                      <w:szCs w:val="22"/>
                      <w:lang w:eastAsia="en-US"/>
                    </w:rPr>
                    <w:t xml:space="preserve">• </w:t>
                  </w:r>
                  <w:proofErr w:type="spellStart"/>
                  <w:r w:rsidRPr="00F774F3">
                    <w:rPr>
                      <w:sz w:val="22"/>
                      <w:szCs w:val="22"/>
                      <w:lang w:eastAsia="en-US"/>
                    </w:rPr>
                    <w:t>образовательный</w:t>
                  </w:r>
                  <w:proofErr w:type="spellEnd"/>
                  <w:r w:rsidRPr="00F774F3">
                    <w:rPr>
                      <w:sz w:val="22"/>
                      <w:szCs w:val="22"/>
                      <w:lang w:eastAsia="en-US"/>
                    </w:rPr>
                    <w:t xml:space="preserve"> Челлендж</w:t>
                  </w:r>
                </w:p>
              </w:tc>
              <w:tc>
                <w:tcPr>
                  <w:tcW w:w="4054" w:type="dxa"/>
                </w:tcPr>
                <w:p w14:paraId="3513F0F4" w14:textId="77777777" w:rsidR="00F774F3" w:rsidRPr="00F774F3" w:rsidRDefault="00F774F3" w:rsidP="006332CD">
                  <w:pPr>
                    <w:framePr w:hSpace="180" w:wrap="around" w:vAnchor="text" w:hAnchor="margin" w:xAlign="center" w:y="-839"/>
                    <w:rPr>
                      <w:sz w:val="22"/>
                      <w:szCs w:val="22"/>
                      <w:lang w:eastAsia="en-US"/>
                    </w:rPr>
                  </w:pPr>
                  <w:r w:rsidRPr="00F774F3">
                    <w:rPr>
                      <w:sz w:val="22"/>
                      <w:szCs w:val="22"/>
                      <w:lang w:eastAsia="en-US"/>
                    </w:rPr>
                    <w:t xml:space="preserve">• </w:t>
                  </w:r>
                  <w:proofErr w:type="spellStart"/>
                  <w:r w:rsidRPr="00F774F3">
                    <w:rPr>
                      <w:sz w:val="22"/>
                      <w:szCs w:val="22"/>
                      <w:lang w:eastAsia="en-US"/>
                    </w:rPr>
                    <w:t>интерактивные</w:t>
                  </w:r>
                  <w:proofErr w:type="spellEnd"/>
                  <w:r w:rsidRPr="00F774F3">
                    <w:rPr>
                      <w:sz w:val="22"/>
                      <w:szCs w:val="22"/>
                      <w:lang w:eastAsia="en-US"/>
                    </w:rPr>
                    <w:t xml:space="preserve"> </w:t>
                  </w:r>
                  <w:proofErr w:type="spellStart"/>
                  <w:r w:rsidRPr="00F774F3">
                    <w:rPr>
                      <w:sz w:val="22"/>
                      <w:szCs w:val="22"/>
                      <w:lang w:eastAsia="en-US"/>
                    </w:rPr>
                    <w:t>праздники</w:t>
                  </w:r>
                  <w:proofErr w:type="spellEnd"/>
                </w:p>
              </w:tc>
            </w:tr>
            <w:tr w:rsidR="00F774F3" w:rsidRPr="00F774F3" w14:paraId="052BFAD4" w14:textId="77777777" w:rsidTr="00463AAA">
              <w:tc>
                <w:tcPr>
                  <w:tcW w:w="4054" w:type="dxa"/>
                </w:tcPr>
                <w:p w14:paraId="45EB5AC3" w14:textId="77777777" w:rsidR="00F774F3" w:rsidRPr="00F774F3" w:rsidRDefault="00F774F3" w:rsidP="006332CD">
                  <w:pPr>
                    <w:framePr w:hSpace="180" w:wrap="around" w:vAnchor="text" w:hAnchor="margin" w:xAlign="center" w:y="-839"/>
                    <w:rPr>
                      <w:sz w:val="22"/>
                      <w:szCs w:val="22"/>
                      <w:lang w:eastAsia="en-US"/>
                    </w:rPr>
                  </w:pPr>
                  <w:r w:rsidRPr="00F774F3">
                    <w:rPr>
                      <w:sz w:val="22"/>
                      <w:szCs w:val="22"/>
                      <w:lang w:eastAsia="en-US"/>
                    </w:rPr>
                    <w:t xml:space="preserve">• </w:t>
                  </w:r>
                  <w:proofErr w:type="spellStart"/>
                  <w:r w:rsidRPr="00F774F3">
                    <w:rPr>
                      <w:sz w:val="22"/>
                      <w:szCs w:val="22"/>
                      <w:lang w:eastAsia="en-US"/>
                    </w:rPr>
                    <w:t>детские</w:t>
                  </w:r>
                  <w:proofErr w:type="spellEnd"/>
                  <w:r w:rsidRPr="00F774F3">
                    <w:rPr>
                      <w:sz w:val="22"/>
                      <w:szCs w:val="22"/>
                      <w:lang w:eastAsia="en-US"/>
                    </w:rPr>
                    <w:t xml:space="preserve"> </w:t>
                  </w:r>
                  <w:proofErr w:type="spellStart"/>
                  <w:r w:rsidRPr="00F774F3">
                    <w:rPr>
                      <w:sz w:val="22"/>
                      <w:szCs w:val="22"/>
                      <w:lang w:eastAsia="en-US"/>
                    </w:rPr>
                    <w:t>проекты</w:t>
                  </w:r>
                  <w:proofErr w:type="spellEnd"/>
                </w:p>
              </w:tc>
              <w:tc>
                <w:tcPr>
                  <w:tcW w:w="4054" w:type="dxa"/>
                </w:tcPr>
                <w:p w14:paraId="7105C38D" w14:textId="77777777" w:rsidR="00F774F3" w:rsidRPr="00F774F3" w:rsidRDefault="00F774F3" w:rsidP="006332CD">
                  <w:pPr>
                    <w:framePr w:hSpace="180" w:wrap="around" w:vAnchor="text" w:hAnchor="margin" w:xAlign="center" w:y="-839"/>
                    <w:rPr>
                      <w:sz w:val="22"/>
                      <w:szCs w:val="22"/>
                      <w:lang w:eastAsia="en-US"/>
                    </w:rPr>
                  </w:pPr>
                  <w:r w:rsidRPr="00F774F3">
                    <w:rPr>
                      <w:sz w:val="22"/>
                      <w:szCs w:val="22"/>
                      <w:lang w:eastAsia="en-US"/>
                    </w:rPr>
                    <w:t xml:space="preserve">• </w:t>
                  </w:r>
                  <w:proofErr w:type="spellStart"/>
                  <w:r w:rsidRPr="00F774F3">
                    <w:rPr>
                      <w:sz w:val="22"/>
                      <w:szCs w:val="22"/>
                      <w:lang w:eastAsia="en-US"/>
                    </w:rPr>
                    <w:t>наблюдение</w:t>
                  </w:r>
                  <w:proofErr w:type="spellEnd"/>
                </w:p>
              </w:tc>
            </w:tr>
          </w:tbl>
          <w:p w14:paraId="03423B36" w14:textId="77777777" w:rsidR="00F774F3" w:rsidRPr="00F774F3" w:rsidRDefault="00F774F3" w:rsidP="00F774F3">
            <w:pPr>
              <w:jc w:val="center"/>
              <w:rPr>
                <w:sz w:val="22"/>
                <w:szCs w:val="22"/>
                <w:lang w:eastAsia="en-US"/>
              </w:rPr>
            </w:pPr>
          </w:p>
        </w:tc>
      </w:tr>
      <w:tr w:rsidR="00F774F3" w:rsidRPr="00F774F3" w14:paraId="47293B6B" w14:textId="77777777" w:rsidTr="00463AAA">
        <w:trPr>
          <w:trHeight w:val="476"/>
        </w:trPr>
        <w:tc>
          <w:tcPr>
            <w:tcW w:w="2624" w:type="dxa"/>
            <w:vAlign w:val="center"/>
          </w:tcPr>
          <w:p w14:paraId="7FC5AE1B" w14:textId="77777777" w:rsidR="00F774F3" w:rsidRPr="00F774F3" w:rsidRDefault="00F774F3" w:rsidP="00F774F3">
            <w:pPr>
              <w:jc w:val="center"/>
              <w:rPr>
                <w:b/>
                <w:bCs/>
                <w:sz w:val="22"/>
                <w:szCs w:val="22"/>
                <w:lang w:eastAsia="en-US"/>
              </w:rPr>
            </w:pPr>
            <w:proofErr w:type="spellStart"/>
            <w:r w:rsidRPr="00F774F3">
              <w:rPr>
                <w:b/>
                <w:bCs/>
                <w:sz w:val="22"/>
                <w:szCs w:val="22"/>
                <w:lang w:eastAsia="en-US"/>
              </w:rPr>
              <w:t>Возраст</w:t>
            </w:r>
            <w:proofErr w:type="spellEnd"/>
          </w:p>
        </w:tc>
        <w:tc>
          <w:tcPr>
            <w:tcW w:w="2631" w:type="dxa"/>
            <w:gridSpan w:val="2"/>
          </w:tcPr>
          <w:p w14:paraId="5DB54DB3" w14:textId="77777777" w:rsidR="00F774F3" w:rsidRPr="00F774F3" w:rsidRDefault="00F774F3" w:rsidP="00F774F3">
            <w:pPr>
              <w:jc w:val="center"/>
              <w:rPr>
                <w:b/>
                <w:sz w:val="22"/>
                <w:szCs w:val="22"/>
              </w:rPr>
            </w:pPr>
            <w:proofErr w:type="spellStart"/>
            <w:r w:rsidRPr="00F774F3">
              <w:rPr>
                <w:b/>
                <w:sz w:val="22"/>
                <w:szCs w:val="22"/>
              </w:rPr>
              <w:t>Группы</w:t>
            </w:r>
            <w:proofErr w:type="spellEnd"/>
            <w:r w:rsidRPr="00F774F3">
              <w:rPr>
                <w:b/>
                <w:sz w:val="22"/>
                <w:szCs w:val="22"/>
              </w:rPr>
              <w:t xml:space="preserve"> раннего возраста</w:t>
            </w:r>
          </w:p>
          <w:p w14:paraId="0F72AAAA" w14:textId="77777777" w:rsidR="00F774F3" w:rsidRPr="00F774F3" w:rsidRDefault="00F774F3" w:rsidP="00F774F3">
            <w:pPr>
              <w:jc w:val="center"/>
              <w:rPr>
                <w:bCs/>
                <w:sz w:val="22"/>
                <w:szCs w:val="22"/>
              </w:rPr>
            </w:pPr>
            <w:r w:rsidRPr="00F774F3">
              <w:rPr>
                <w:bCs/>
                <w:sz w:val="22"/>
                <w:szCs w:val="22"/>
              </w:rPr>
              <w:t>№ 2, 4</w:t>
            </w:r>
          </w:p>
          <w:p w14:paraId="3D09FF0B" w14:textId="77777777" w:rsidR="00F774F3" w:rsidRPr="00F774F3" w:rsidRDefault="00F774F3" w:rsidP="00F774F3">
            <w:pPr>
              <w:jc w:val="center"/>
              <w:rPr>
                <w:bCs/>
                <w:sz w:val="22"/>
                <w:szCs w:val="22"/>
              </w:rPr>
            </w:pPr>
            <w:r w:rsidRPr="00F774F3">
              <w:rPr>
                <w:bCs/>
                <w:sz w:val="22"/>
                <w:szCs w:val="22"/>
              </w:rPr>
              <w:t>(</w:t>
            </w:r>
            <w:proofErr w:type="spellStart"/>
            <w:r w:rsidRPr="00F774F3">
              <w:rPr>
                <w:bCs/>
                <w:sz w:val="22"/>
                <w:szCs w:val="22"/>
              </w:rPr>
              <w:t>адаптационная</w:t>
            </w:r>
            <w:proofErr w:type="spellEnd"/>
            <w:r w:rsidRPr="00F774F3">
              <w:rPr>
                <w:bCs/>
                <w:sz w:val="22"/>
                <w:szCs w:val="22"/>
              </w:rPr>
              <w:t>)</w:t>
            </w:r>
          </w:p>
          <w:p w14:paraId="438A272E" w14:textId="77777777" w:rsidR="00F774F3" w:rsidRPr="00F774F3" w:rsidRDefault="00F774F3" w:rsidP="00F774F3">
            <w:pPr>
              <w:jc w:val="center"/>
              <w:rPr>
                <w:spacing w:val="-10"/>
                <w:sz w:val="22"/>
                <w:szCs w:val="22"/>
                <w:lang w:eastAsia="en-US"/>
              </w:rPr>
            </w:pPr>
          </w:p>
        </w:tc>
        <w:tc>
          <w:tcPr>
            <w:tcW w:w="2617" w:type="dxa"/>
          </w:tcPr>
          <w:p w14:paraId="260DF5EA" w14:textId="77777777" w:rsidR="00F774F3" w:rsidRPr="00F774F3" w:rsidRDefault="00F774F3" w:rsidP="00F774F3">
            <w:pPr>
              <w:jc w:val="center"/>
              <w:rPr>
                <w:b/>
                <w:sz w:val="22"/>
                <w:szCs w:val="22"/>
                <w:lang w:val="ru-RU"/>
              </w:rPr>
            </w:pPr>
            <w:r w:rsidRPr="00F774F3">
              <w:rPr>
                <w:b/>
                <w:sz w:val="22"/>
                <w:szCs w:val="22"/>
              </w:rPr>
              <w:t>I</w:t>
            </w:r>
            <w:r w:rsidRPr="00F774F3">
              <w:rPr>
                <w:b/>
                <w:sz w:val="22"/>
                <w:szCs w:val="22"/>
                <w:lang w:val="ru-RU"/>
              </w:rPr>
              <w:t xml:space="preserve"> младшая группа</w:t>
            </w:r>
          </w:p>
          <w:p w14:paraId="009FE28F" w14:textId="77777777" w:rsidR="00F774F3" w:rsidRPr="00F774F3" w:rsidRDefault="00F774F3" w:rsidP="00F774F3">
            <w:pPr>
              <w:jc w:val="center"/>
              <w:rPr>
                <w:bCs/>
                <w:sz w:val="22"/>
                <w:szCs w:val="22"/>
                <w:lang w:val="ru-RU"/>
              </w:rPr>
            </w:pPr>
            <w:r w:rsidRPr="00F774F3">
              <w:rPr>
                <w:bCs/>
                <w:sz w:val="22"/>
                <w:szCs w:val="22"/>
                <w:lang w:val="ru-RU"/>
              </w:rPr>
              <w:t>(адаптированная)</w:t>
            </w:r>
          </w:p>
          <w:p w14:paraId="10C3458B" w14:textId="77777777" w:rsidR="00F774F3" w:rsidRPr="00F774F3" w:rsidRDefault="00F774F3" w:rsidP="00F774F3">
            <w:pPr>
              <w:jc w:val="center"/>
              <w:rPr>
                <w:bCs/>
                <w:sz w:val="22"/>
                <w:szCs w:val="22"/>
                <w:lang w:val="ru-RU"/>
              </w:rPr>
            </w:pPr>
            <w:r w:rsidRPr="00F774F3">
              <w:rPr>
                <w:bCs/>
                <w:sz w:val="22"/>
                <w:szCs w:val="22"/>
                <w:lang w:val="ru-RU"/>
              </w:rPr>
              <w:t>№ 3</w:t>
            </w:r>
          </w:p>
          <w:p w14:paraId="2E4FA4D0" w14:textId="77777777" w:rsidR="00F774F3" w:rsidRPr="00F774F3" w:rsidRDefault="00F774F3" w:rsidP="00F774F3">
            <w:pPr>
              <w:jc w:val="center"/>
              <w:rPr>
                <w:b/>
                <w:sz w:val="22"/>
                <w:szCs w:val="22"/>
                <w:lang w:val="ru-RU"/>
              </w:rPr>
            </w:pPr>
            <w:r w:rsidRPr="00F774F3">
              <w:rPr>
                <w:b/>
                <w:sz w:val="22"/>
                <w:szCs w:val="22"/>
              </w:rPr>
              <w:t>II</w:t>
            </w:r>
            <w:r w:rsidRPr="00F774F3">
              <w:rPr>
                <w:b/>
                <w:sz w:val="22"/>
                <w:szCs w:val="22"/>
                <w:lang w:val="ru-RU"/>
              </w:rPr>
              <w:t xml:space="preserve"> младшая группа</w:t>
            </w:r>
          </w:p>
          <w:p w14:paraId="40729132" w14:textId="77777777" w:rsidR="00F774F3" w:rsidRPr="00F774F3" w:rsidRDefault="00F774F3" w:rsidP="00F774F3">
            <w:pPr>
              <w:jc w:val="center"/>
              <w:rPr>
                <w:spacing w:val="-10"/>
                <w:sz w:val="22"/>
                <w:szCs w:val="22"/>
                <w:lang w:eastAsia="en-US"/>
              </w:rPr>
            </w:pPr>
            <w:r w:rsidRPr="00F774F3">
              <w:rPr>
                <w:bCs/>
                <w:sz w:val="22"/>
                <w:szCs w:val="22"/>
              </w:rPr>
              <w:t>№ 9, 5</w:t>
            </w:r>
          </w:p>
        </w:tc>
        <w:tc>
          <w:tcPr>
            <w:tcW w:w="2624" w:type="dxa"/>
          </w:tcPr>
          <w:p w14:paraId="06391441" w14:textId="77777777" w:rsidR="00F774F3" w:rsidRPr="00F774F3" w:rsidRDefault="00F774F3" w:rsidP="00F774F3">
            <w:pPr>
              <w:jc w:val="center"/>
              <w:rPr>
                <w:b/>
                <w:sz w:val="22"/>
                <w:szCs w:val="22"/>
              </w:rPr>
            </w:pPr>
            <w:proofErr w:type="spellStart"/>
            <w:r w:rsidRPr="00F774F3">
              <w:rPr>
                <w:b/>
                <w:sz w:val="22"/>
                <w:szCs w:val="22"/>
              </w:rPr>
              <w:t>Средняя</w:t>
            </w:r>
            <w:proofErr w:type="spellEnd"/>
            <w:r w:rsidRPr="00F774F3">
              <w:rPr>
                <w:b/>
                <w:sz w:val="22"/>
                <w:szCs w:val="22"/>
              </w:rPr>
              <w:t xml:space="preserve"> </w:t>
            </w:r>
            <w:proofErr w:type="spellStart"/>
            <w:r w:rsidRPr="00F774F3">
              <w:rPr>
                <w:b/>
                <w:sz w:val="22"/>
                <w:szCs w:val="22"/>
              </w:rPr>
              <w:t>группа</w:t>
            </w:r>
            <w:proofErr w:type="spellEnd"/>
          </w:p>
          <w:p w14:paraId="56CABEC1" w14:textId="77777777" w:rsidR="00F774F3" w:rsidRPr="00F774F3" w:rsidRDefault="00F774F3" w:rsidP="00F774F3">
            <w:pPr>
              <w:jc w:val="center"/>
              <w:rPr>
                <w:spacing w:val="-10"/>
                <w:sz w:val="22"/>
                <w:szCs w:val="22"/>
                <w:lang w:eastAsia="en-US"/>
              </w:rPr>
            </w:pPr>
            <w:r w:rsidRPr="00F774F3">
              <w:rPr>
                <w:bCs/>
                <w:sz w:val="22"/>
                <w:szCs w:val="22"/>
              </w:rPr>
              <w:t>№ 1, 10</w:t>
            </w:r>
          </w:p>
        </w:tc>
        <w:tc>
          <w:tcPr>
            <w:tcW w:w="2624" w:type="dxa"/>
          </w:tcPr>
          <w:p w14:paraId="3B04D458" w14:textId="77777777" w:rsidR="00F774F3" w:rsidRPr="00F774F3" w:rsidRDefault="00F774F3" w:rsidP="00F774F3">
            <w:pPr>
              <w:jc w:val="center"/>
              <w:rPr>
                <w:b/>
                <w:sz w:val="22"/>
                <w:szCs w:val="22"/>
              </w:rPr>
            </w:pPr>
            <w:proofErr w:type="spellStart"/>
            <w:r w:rsidRPr="00F774F3">
              <w:rPr>
                <w:b/>
                <w:sz w:val="22"/>
                <w:szCs w:val="22"/>
              </w:rPr>
              <w:t>Старшая</w:t>
            </w:r>
            <w:proofErr w:type="spellEnd"/>
            <w:r w:rsidRPr="00F774F3">
              <w:rPr>
                <w:b/>
                <w:sz w:val="22"/>
                <w:szCs w:val="22"/>
              </w:rPr>
              <w:t xml:space="preserve"> </w:t>
            </w:r>
            <w:proofErr w:type="spellStart"/>
            <w:r w:rsidRPr="00F774F3">
              <w:rPr>
                <w:b/>
                <w:sz w:val="22"/>
                <w:szCs w:val="22"/>
              </w:rPr>
              <w:t>группа</w:t>
            </w:r>
            <w:proofErr w:type="spellEnd"/>
          </w:p>
          <w:p w14:paraId="435312D4" w14:textId="77777777" w:rsidR="00F774F3" w:rsidRPr="00F774F3" w:rsidRDefault="00F774F3" w:rsidP="00F774F3">
            <w:pPr>
              <w:jc w:val="center"/>
              <w:rPr>
                <w:sz w:val="22"/>
                <w:szCs w:val="22"/>
                <w:lang w:eastAsia="en-US"/>
              </w:rPr>
            </w:pPr>
            <w:r w:rsidRPr="00F774F3">
              <w:rPr>
                <w:bCs/>
                <w:sz w:val="22"/>
                <w:szCs w:val="22"/>
              </w:rPr>
              <w:t>№ 11, 12</w:t>
            </w:r>
          </w:p>
        </w:tc>
        <w:tc>
          <w:tcPr>
            <w:tcW w:w="2625" w:type="dxa"/>
          </w:tcPr>
          <w:p w14:paraId="65062734" w14:textId="77777777" w:rsidR="00F774F3" w:rsidRPr="00F774F3" w:rsidRDefault="00F774F3" w:rsidP="00F774F3">
            <w:pPr>
              <w:jc w:val="center"/>
              <w:rPr>
                <w:b/>
                <w:sz w:val="22"/>
                <w:szCs w:val="22"/>
              </w:rPr>
            </w:pPr>
            <w:proofErr w:type="spellStart"/>
            <w:r w:rsidRPr="00F774F3">
              <w:rPr>
                <w:b/>
                <w:sz w:val="22"/>
                <w:szCs w:val="22"/>
              </w:rPr>
              <w:t>Подготовительная</w:t>
            </w:r>
            <w:proofErr w:type="spellEnd"/>
          </w:p>
          <w:p w14:paraId="381AEE14" w14:textId="77777777" w:rsidR="00F774F3" w:rsidRPr="00F774F3" w:rsidRDefault="00F774F3" w:rsidP="00F774F3">
            <w:pPr>
              <w:jc w:val="center"/>
              <w:rPr>
                <w:b/>
                <w:sz w:val="22"/>
                <w:szCs w:val="22"/>
              </w:rPr>
            </w:pPr>
            <w:proofErr w:type="spellStart"/>
            <w:r w:rsidRPr="00F774F3">
              <w:rPr>
                <w:b/>
                <w:sz w:val="22"/>
                <w:szCs w:val="22"/>
              </w:rPr>
              <w:t>Группа</w:t>
            </w:r>
            <w:proofErr w:type="spellEnd"/>
          </w:p>
          <w:p w14:paraId="7C2C363A" w14:textId="77777777" w:rsidR="00F774F3" w:rsidRPr="00F774F3" w:rsidRDefault="00F774F3" w:rsidP="00F774F3">
            <w:pPr>
              <w:jc w:val="center"/>
              <w:rPr>
                <w:sz w:val="22"/>
                <w:szCs w:val="22"/>
                <w:lang w:eastAsia="en-US"/>
              </w:rPr>
            </w:pPr>
            <w:r w:rsidRPr="00F774F3">
              <w:rPr>
                <w:bCs/>
                <w:sz w:val="22"/>
                <w:szCs w:val="22"/>
              </w:rPr>
              <w:t>№ 8</w:t>
            </w:r>
          </w:p>
        </w:tc>
      </w:tr>
      <w:tr w:rsidR="00F774F3" w:rsidRPr="00F774F3" w14:paraId="0BB9C7D7" w14:textId="77777777" w:rsidTr="00463AAA">
        <w:trPr>
          <w:trHeight w:val="476"/>
        </w:trPr>
        <w:tc>
          <w:tcPr>
            <w:tcW w:w="2624" w:type="dxa"/>
            <w:vAlign w:val="center"/>
          </w:tcPr>
          <w:p w14:paraId="13D94487" w14:textId="77777777" w:rsidR="00F774F3" w:rsidRPr="00F774F3" w:rsidRDefault="00F774F3" w:rsidP="00F774F3">
            <w:pPr>
              <w:jc w:val="center"/>
              <w:rPr>
                <w:b/>
                <w:bCs/>
                <w:sz w:val="22"/>
                <w:szCs w:val="22"/>
                <w:lang w:eastAsia="en-US"/>
              </w:rPr>
            </w:pPr>
            <w:proofErr w:type="spellStart"/>
            <w:r w:rsidRPr="00F774F3">
              <w:rPr>
                <w:b/>
                <w:bCs/>
                <w:sz w:val="22"/>
                <w:szCs w:val="22"/>
                <w:lang w:eastAsia="en-US"/>
              </w:rPr>
              <w:t>Тема</w:t>
            </w:r>
            <w:proofErr w:type="spellEnd"/>
            <w:r w:rsidRPr="00F774F3">
              <w:rPr>
                <w:b/>
                <w:bCs/>
                <w:sz w:val="22"/>
                <w:szCs w:val="22"/>
                <w:lang w:eastAsia="en-US"/>
              </w:rPr>
              <w:t xml:space="preserve"> </w:t>
            </w:r>
            <w:proofErr w:type="spellStart"/>
            <w:r w:rsidRPr="00F774F3">
              <w:rPr>
                <w:b/>
                <w:bCs/>
                <w:sz w:val="22"/>
                <w:szCs w:val="22"/>
                <w:lang w:eastAsia="en-US"/>
              </w:rPr>
              <w:t>недели</w:t>
            </w:r>
            <w:proofErr w:type="spellEnd"/>
          </w:p>
        </w:tc>
        <w:tc>
          <w:tcPr>
            <w:tcW w:w="2631" w:type="dxa"/>
            <w:gridSpan w:val="2"/>
          </w:tcPr>
          <w:p w14:paraId="11269B8E" w14:textId="77777777" w:rsidR="00F774F3" w:rsidRPr="00F774F3" w:rsidRDefault="00F774F3" w:rsidP="00F774F3">
            <w:pPr>
              <w:jc w:val="center"/>
              <w:rPr>
                <w:spacing w:val="-10"/>
                <w:sz w:val="22"/>
                <w:szCs w:val="22"/>
                <w:lang w:eastAsia="en-US"/>
              </w:rPr>
            </w:pPr>
            <w:proofErr w:type="spellStart"/>
            <w:r w:rsidRPr="00F774F3">
              <w:rPr>
                <w:spacing w:val="-2"/>
                <w:sz w:val="22"/>
                <w:szCs w:val="22"/>
                <w:lang w:eastAsia="en-US"/>
              </w:rPr>
              <w:t>Помогаем</w:t>
            </w:r>
            <w:proofErr w:type="spellEnd"/>
            <w:r w:rsidRPr="00F774F3">
              <w:rPr>
                <w:spacing w:val="-2"/>
                <w:sz w:val="22"/>
                <w:szCs w:val="22"/>
                <w:lang w:eastAsia="en-US"/>
              </w:rPr>
              <w:t xml:space="preserve"> </w:t>
            </w:r>
            <w:proofErr w:type="spellStart"/>
            <w:r w:rsidRPr="00F774F3">
              <w:rPr>
                <w:spacing w:val="-2"/>
                <w:sz w:val="22"/>
                <w:szCs w:val="22"/>
                <w:lang w:eastAsia="en-US"/>
              </w:rPr>
              <w:t>взрослым</w:t>
            </w:r>
            <w:proofErr w:type="spellEnd"/>
          </w:p>
        </w:tc>
        <w:tc>
          <w:tcPr>
            <w:tcW w:w="2617" w:type="dxa"/>
          </w:tcPr>
          <w:p w14:paraId="112A4605" w14:textId="77777777" w:rsidR="00F774F3" w:rsidRPr="00F774F3" w:rsidRDefault="00F774F3" w:rsidP="00F774F3">
            <w:pPr>
              <w:jc w:val="center"/>
              <w:rPr>
                <w:spacing w:val="-10"/>
                <w:sz w:val="22"/>
                <w:szCs w:val="22"/>
                <w:lang w:eastAsia="en-US"/>
              </w:rPr>
            </w:pPr>
            <w:proofErr w:type="spellStart"/>
            <w:r w:rsidRPr="00F774F3">
              <w:rPr>
                <w:sz w:val="22"/>
                <w:szCs w:val="22"/>
                <w:lang w:eastAsia="en-US"/>
              </w:rPr>
              <w:t>Что</w:t>
            </w:r>
            <w:proofErr w:type="spellEnd"/>
            <w:r w:rsidRPr="00F774F3">
              <w:rPr>
                <w:sz w:val="22"/>
                <w:szCs w:val="22"/>
                <w:lang w:eastAsia="en-US"/>
              </w:rPr>
              <w:t xml:space="preserve"> </w:t>
            </w:r>
            <w:proofErr w:type="spellStart"/>
            <w:r w:rsidRPr="00F774F3">
              <w:rPr>
                <w:sz w:val="22"/>
                <w:szCs w:val="22"/>
                <w:lang w:eastAsia="en-US"/>
              </w:rPr>
              <w:t>такое</w:t>
            </w:r>
            <w:proofErr w:type="spellEnd"/>
            <w:r w:rsidRPr="00F774F3">
              <w:rPr>
                <w:sz w:val="22"/>
                <w:szCs w:val="22"/>
                <w:lang w:eastAsia="en-US"/>
              </w:rPr>
              <w:t xml:space="preserve"> </w:t>
            </w:r>
            <w:proofErr w:type="spellStart"/>
            <w:r w:rsidRPr="00F774F3">
              <w:rPr>
                <w:sz w:val="22"/>
                <w:szCs w:val="22"/>
                <w:lang w:eastAsia="en-US"/>
              </w:rPr>
              <w:t>труд</w:t>
            </w:r>
            <w:proofErr w:type="spellEnd"/>
            <w:r w:rsidRPr="00F774F3">
              <w:rPr>
                <w:sz w:val="22"/>
                <w:szCs w:val="22"/>
                <w:lang w:eastAsia="en-US"/>
              </w:rPr>
              <w:t>?</w:t>
            </w:r>
          </w:p>
        </w:tc>
        <w:tc>
          <w:tcPr>
            <w:tcW w:w="2624" w:type="dxa"/>
          </w:tcPr>
          <w:p w14:paraId="1DCCE078" w14:textId="77777777" w:rsidR="00F774F3" w:rsidRPr="00F774F3" w:rsidRDefault="00F774F3" w:rsidP="00F774F3">
            <w:pPr>
              <w:jc w:val="center"/>
              <w:rPr>
                <w:spacing w:val="-10"/>
                <w:sz w:val="22"/>
                <w:szCs w:val="22"/>
                <w:lang w:val="ru-RU" w:eastAsia="en-US"/>
              </w:rPr>
            </w:pPr>
            <w:r w:rsidRPr="00F774F3">
              <w:rPr>
                <w:sz w:val="22"/>
                <w:szCs w:val="22"/>
                <w:lang w:val="ru-RU" w:eastAsia="en-US"/>
              </w:rPr>
              <w:t>Что такое труд и все о труде</w:t>
            </w:r>
            <w:r w:rsidRPr="00F774F3">
              <w:rPr>
                <w:spacing w:val="-10"/>
                <w:sz w:val="22"/>
                <w:szCs w:val="22"/>
                <w:lang w:val="ru-RU" w:eastAsia="en-US"/>
              </w:rPr>
              <w:t xml:space="preserve"> </w:t>
            </w:r>
          </w:p>
        </w:tc>
        <w:tc>
          <w:tcPr>
            <w:tcW w:w="2624" w:type="dxa"/>
          </w:tcPr>
          <w:p w14:paraId="57CC2D57" w14:textId="77777777" w:rsidR="00F774F3" w:rsidRPr="00F774F3" w:rsidRDefault="00F774F3" w:rsidP="00F774F3">
            <w:pPr>
              <w:jc w:val="center"/>
              <w:rPr>
                <w:sz w:val="22"/>
                <w:szCs w:val="22"/>
                <w:lang w:val="ru-RU" w:eastAsia="en-US"/>
              </w:rPr>
            </w:pPr>
            <w:r w:rsidRPr="00F774F3">
              <w:rPr>
                <w:sz w:val="22"/>
                <w:szCs w:val="22"/>
                <w:lang w:val="ru-RU" w:eastAsia="en-US"/>
              </w:rPr>
              <w:t>Что такое труд и все о труде</w:t>
            </w:r>
          </w:p>
        </w:tc>
        <w:tc>
          <w:tcPr>
            <w:tcW w:w="2625" w:type="dxa"/>
          </w:tcPr>
          <w:p w14:paraId="4EF442F6" w14:textId="77777777" w:rsidR="00F774F3" w:rsidRPr="00F774F3" w:rsidRDefault="00F774F3" w:rsidP="00F774F3">
            <w:pPr>
              <w:jc w:val="center"/>
              <w:rPr>
                <w:sz w:val="22"/>
                <w:szCs w:val="22"/>
                <w:lang w:val="ru-RU" w:eastAsia="en-US"/>
              </w:rPr>
            </w:pPr>
            <w:r w:rsidRPr="00F774F3">
              <w:rPr>
                <w:sz w:val="22"/>
                <w:szCs w:val="22"/>
                <w:lang w:val="ru-RU" w:eastAsia="en-US"/>
              </w:rPr>
              <w:t>Что такое труд и все о труде</w:t>
            </w:r>
          </w:p>
        </w:tc>
      </w:tr>
      <w:tr w:rsidR="00F774F3" w:rsidRPr="00F774F3" w14:paraId="4BCBF7D8" w14:textId="77777777" w:rsidTr="00463AAA">
        <w:trPr>
          <w:trHeight w:val="476"/>
        </w:trPr>
        <w:tc>
          <w:tcPr>
            <w:tcW w:w="2624" w:type="dxa"/>
            <w:vAlign w:val="center"/>
          </w:tcPr>
          <w:p w14:paraId="713428DE" w14:textId="77777777" w:rsidR="00F774F3" w:rsidRPr="00F774F3" w:rsidRDefault="00F774F3" w:rsidP="00F774F3">
            <w:pPr>
              <w:jc w:val="center"/>
              <w:rPr>
                <w:b/>
                <w:bCs/>
                <w:sz w:val="22"/>
                <w:szCs w:val="22"/>
                <w:lang w:eastAsia="en-US"/>
              </w:rPr>
            </w:pPr>
            <w:proofErr w:type="spellStart"/>
            <w:r w:rsidRPr="00F774F3">
              <w:rPr>
                <w:b/>
                <w:bCs/>
                <w:sz w:val="22"/>
                <w:szCs w:val="22"/>
                <w:lang w:eastAsia="en-US"/>
              </w:rPr>
              <w:t>Праздники</w:t>
            </w:r>
            <w:proofErr w:type="spellEnd"/>
            <w:r w:rsidRPr="00F774F3">
              <w:rPr>
                <w:b/>
                <w:bCs/>
                <w:sz w:val="22"/>
                <w:szCs w:val="22"/>
                <w:lang w:eastAsia="en-US"/>
              </w:rPr>
              <w:t xml:space="preserve"> </w:t>
            </w:r>
            <w:proofErr w:type="spellStart"/>
            <w:r w:rsidRPr="00F774F3">
              <w:rPr>
                <w:b/>
                <w:bCs/>
                <w:sz w:val="22"/>
                <w:szCs w:val="22"/>
                <w:lang w:eastAsia="en-US"/>
              </w:rPr>
              <w:t>по</w:t>
            </w:r>
            <w:proofErr w:type="spellEnd"/>
            <w:r w:rsidRPr="00F774F3">
              <w:rPr>
                <w:b/>
                <w:bCs/>
                <w:sz w:val="22"/>
                <w:szCs w:val="22"/>
                <w:lang w:eastAsia="en-US"/>
              </w:rPr>
              <w:t xml:space="preserve"> ФОП ДО</w:t>
            </w:r>
          </w:p>
        </w:tc>
        <w:tc>
          <w:tcPr>
            <w:tcW w:w="2631" w:type="dxa"/>
            <w:gridSpan w:val="2"/>
            <w:vAlign w:val="center"/>
          </w:tcPr>
          <w:p w14:paraId="7910BB77" w14:textId="77777777" w:rsidR="00F774F3" w:rsidRPr="00F774F3" w:rsidRDefault="00F774F3" w:rsidP="00F774F3">
            <w:pPr>
              <w:jc w:val="center"/>
              <w:rPr>
                <w:spacing w:val="-10"/>
                <w:sz w:val="22"/>
                <w:szCs w:val="22"/>
                <w:lang w:eastAsia="en-US"/>
              </w:rPr>
            </w:pPr>
            <w:r w:rsidRPr="00F774F3">
              <w:rPr>
                <w:sz w:val="22"/>
                <w:szCs w:val="22"/>
                <w:lang w:eastAsia="en-US"/>
              </w:rPr>
              <w:t>-</w:t>
            </w:r>
          </w:p>
        </w:tc>
        <w:tc>
          <w:tcPr>
            <w:tcW w:w="2617" w:type="dxa"/>
            <w:vAlign w:val="center"/>
          </w:tcPr>
          <w:p w14:paraId="11F4B6F3" w14:textId="77777777" w:rsidR="00F774F3" w:rsidRPr="00F774F3" w:rsidRDefault="00F774F3" w:rsidP="00F774F3">
            <w:pPr>
              <w:jc w:val="center"/>
              <w:rPr>
                <w:spacing w:val="-10"/>
                <w:sz w:val="22"/>
                <w:szCs w:val="22"/>
                <w:lang w:val="ru-RU" w:eastAsia="en-US"/>
              </w:rPr>
            </w:pPr>
            <w:r w:rsidRPr="00F774F3">
              <w:rPr>
                <w:spacing w:val="-10"/>
                <w:sz w:val="22"/>
                <w:szCs w:val="22"/>
                <w:lang w:val="ru-RU" w:eastAsia="en-US"/>
              </w:rPr>
              <w:t>1 мая - Праздник Весны и Труда</w:t>
            </w:r>
          </w:p>
        </w:tc>
        <w:tc>
          <w:tcPr>
            <w:tcW w:w="2624" w:type="dxa"/>
            <w:vAlign w:val="center"/>
          </w:tcPr>
          <w:p w14:paraId="741B3F59" w14:textId="77777777" w:rsidR="00F774F3" w:rsidRPr="00F774F3" w:rsidRDefault="00F774F3" w:rsidP="00F774F3">
            <w:pPr>
              <w:jc w:val="center"/>
              <w:rPr>
                <w:spacing w:val="-10"/>
                <w:sz w:val="22"/>
                <w:szCs w:val="22"/>
                <w:lang w:val="ru-RU" w:eastAsia="en-US"/>
              </w:rPr>
            </w:pPr>
            <w:r w:rsidRPr="00F774F3">
              <w:rPr>
                <w:sz w:val="22"/>
                <w:szCs w:val="22"/>
                <w:lang w:val="ru-RU" w:eastAsia="en-US"/>
              </w:rPr>
              <w:t>1 мая - Праздник Весны и Труда</w:t>
            </w:r>
          </w:p>
        </w:tc>
        <w:tc>
          <w:tcPr>
            <w:tcW w:w="2624" w:type="dxa"/>
            <w:vAlign w:val="center"/>
          </w:tcPr>
          <w:p w14:paraId="545A2694" w14:textId="77777777" w:rsidR="00F774F3" w:rsidRPr="00F774F3" w:rsidRDefault="00F774F3" w:rsidP="00F774F3">
            <w:pPr>
              <w:jc w:val="center"/>
              <w:rPr>
                <w:sz w:val="22"/>
                <w:szCs w:val="22"/>
                <w:lang w:val="ru-RU" w:eastAsia="en-US"/>
              </w:rPr>
            </w:pPr>
            <w:r w:rsidRPr="00F774F3">
              <w:rPr>
                <w:sz w:val="22"/>
                <w:szCs w:val="22"/>
                <w:lang w:val="ru-RU" w:eastAsia="en-US"/>
              </w:rPr>
              <w:t>1 мая - Праздник Весны и Труда</w:t>
            </w:r>
          </w:p>
        </w:tc>
        <w:tc>
          <w:tcPr>
            <w:tcW w:w="2625" w:type="dxa"/>
            <w:vAlign w:val="center"/>
          </w:tcPr>
          <w:p w14:paraId="2186CF50" w14:textId="77777777" w:rsidR="00F774F3" w:rsidRPr="00F774F3" w:rsidRDefault="00F774F3" w:rsidP="00F774F3">
            <w:pPr>
              <w:jc w:val="center"/>
              <w:rPr>
                <w:sz w:val="22"/>
                <w:szCs w:val="22"/>
                <w:lang w:val="ru-RU" w:eastAsia="en-US"/>
              </w:rPr>
            </w:pPr>
            <w:r w:rsidRPr="00F774F3">
              <w:rPr>
                <w:sz w:val="22"/>
                <w:szCs w:val="22"/>
                <w:lang w:val="ru-RU" w:eastAsia="en-US"/>
              </w:rPr>
              <w:t>1 мая - Праздник Весны и Труда</w:t>
            </w:r>
          </w:p>
        </w:tc>
      </w:tr>
      <w:tr w:rsidR="00F774F3" w:rsidRPr="00F774F3" w14:paraId="51797BE3" w14:textId="77777777" w:rsidTr="00463AAA">
        <w:trPr>
          <w:trHeight w:val="476"/>
        </w:trPr>
        <w:tc>
          <w:tcPr>
            <w:tcW w:w="2624" w:type="dxa"/>
            <w:vAlign w:val="center"/>
          </w:tcPr>
          <w:p w14:paraId="6AEFF3C1" w14:textId="77777777" w:rsidR="00F774F3" w:rsidRPr="00F774F3" w:rsidRDefault="00F774F3" w:rsidP="00F774F3">
            <w:pPr>
              <w:jc w:val="center"/>
              <w:rPr>
                <w:b/>
                <w:bCs/>
                <w:sz w:val="22"/>
                <w:szCs w:val="22"/>
                <w:lang w:eastAsia="en-US"/>
              </w:rPr>
            </w:pPr>
            <w:proofErr w:type="spellStart"/>
            <w:r w:rsidRPr="00F774F3">
              <w:rPr>
                <w:b/>
                <w:bCs/>
                <w:sz w:val="22"/>
                <w:szCs w:val="22"/>
                <w:lang w:eastAsia="en-US"/>
              </w:rPr>
              <w:t>Дополнительные</w:t>
            </w:r>
            <w:proofErr w:type="spellEnd"/>
            <w:r w:rsidRPr="00F774F3">
              <w:rPr>
                <w:b/>
                <w:bCs/>
                <w:sz w:val="22"/>
                <w:szCs w:val="22"/>
                <w:lang w:eastAsia="en-US"/>
              </w:rPr>
              <w:t xml:space="preserve"> </w:t>
            </w:r>
            <w:proofErr w:type="spellStart"/>
            <w:r w:rsidRPr="00F774F3">
              <w:rPr>
                <w:b/>
                <w:bCs/>
                <w:sz w:val="22"/>
                <w:szCs w:val="22"/>
                <w:lang w:eastAsia="en-US"/>
              </w:rPr>
              <w:t>праздники</w:t>
            </w:r>
            <w:proofErr w:type="spellEnd"/>
          </w:p>
        </w:tc>
        <w:tc>
          <w:tcPr>
            <w:tcW w:w="2631" w:type="dxa"/>
            <w:gridSpan w:val="2"/>
            <w:vAlign w:val="center"/>
          </w:tcPr>
          <w:p w14:paraId="12672E99" w14:textId="77777777" w:rsidR="00F774F3" w:rsidRPr="00F774F3" w:rsidRDefault="00F774F3" w:rsidP="00F774F3">
            <w:pPr>
              <w:jc w:val="center"/>
              <w:rPr>
                <w:spacing w:val="-10"/>
                <w:sz w:val="22"/>
                <w:szCs w:val="22"/>
                <w:lang w:eastAsia="en-US"/>
              </w:rPr>
            </w:pPr>
          </w:p>
        </w:tc>
        <w:tc>
          <w:tcPr>
            <w:tcW w:w="2617" w:type="dxa"/>
            <w:vAlign w:val="center"/>
          </w:tcPr>
          <w:p w14:paraId="1B73643F" w14:textId="77777777" w:rsidR="00F774F3" w:rsidRPr="00F774F3" w:rsidRDefault="00F774F3" w:rsidP="00F774F3">
            <w:pPr>
              <w:jc w:val="center"/>
              <w:rPr>
                <w:spacing w:val="-10"/>
                <w:sz w:val="22"/>
                <w:szCs w:val="22"/>
                <w:lang w:eastAsia="en-US"/>
              </w:rPr>
            </w:pPr>
          </w:p>
        </w:tc>
        <w:tc>
          <w:tcPr>
            <w:tcW w:w="2624" w:type="dxa"/>
            <w:vAlign w:val="center"/>
          </w:tcPr>
          <w:p w14:paraId="34D9955C" w14:textId="77777777" w:rsidR="00F774F3" w:rsidRPr="00F774F3" w:rsidRDefault="00F774F3" w:rsidP="00F774F3">
            <w:pPr>
              <w:jc w:val="center"/>
              <w:rPr>
                <w:spacing w:val="-10"/>
                <w:sz w:val="22"/>
                <w:szCs w:val="22"/>
                <w:lang w:eastAsia="en-US"/>
              </w:rPr>
            </w:pPr>
          </w:p>
        </w:tc>
        <w:tc>
          <w:tcPr>
            <w:tcW w:w="2624" w:type="dxa"/>
            <w:vAlign w:val="center"/>
          </w:tcPr>
          <w:p w14:paraId="1A43C769" w14:textId="77777777" w:rsidR="00F774F3" w:rsidRPr="00F774F3" w:rsidRDefault="00F774F3" w:rsidP="00F774F3">
            <w:pPr>
              <w:jc w:val="center"/>
              <w:rPr>
                <w:sz w:val="22"/>
                <w:szCs w:val="22"/>
                <w:lang w:eastAsia="en-US"/>
              </w:rPr>
            </w:pPr>
          </w:p>
        </w:tc>
        <w:tc>
          <w:tcPr>
            <w:tcW w:w="2625" w:type="dxa"/>
            <w:vAlign w:val="center"/>
          </w:tcPr>
          <w:p w14:paraId="3545CA95" w14:textId="77777777" w:rsidR="00F774F3" w:rsidRPr="00F774F3" w:rsidRDefault="00F774F3" w:rsidP="00F774F3">
            <w:pPr>
              <w:jc w:val="center"/>
              <w:rPr>
                <w:sz w:val="22"/>
                <w:szCs w:val="22"/>
                <w:lang w:eastAsia="en-US"/>
              </w:rPr>
            </w:pPr>
          </w:p>
        </w:tc>
      </w:tr>
      <w:tr w:rsidR="00F774F3" w:rsidRPr="00F774F3" w14:paraId="5DE1D3E5" w14:textId="77777777" w:rsidTr="00F774F3">
        <w:trPr>
          <w:trHeight w:val="476"/>
        </w:trPr>
        <w:tc>
          <w:tcPr>
            <w:tcW w:w="15745" w:type="dxa"/>
            <w:gridSpan w:val="7"/>
            <w:shd w:val="clear" w:color="auto" w:fill="D6E3BC"/>
            <w:vAlign w:val="center"/>
          </w:tcPr>
          <w:p w14:paraId="3C92916D" w14:textId="77777777" w:rsidR="00F774F3" w:rsidRPr="00F774F3" w:rsidRDefault="00F774F3" w:rsidP="00F774F3">
            <w:pPr>
              <w:jc w:val="center"/>
              <w:rPr>
                <w:b/>
                <w:sz w:val="28"/>
                <w:szCs w:val="28"/>
                <w:lang w:eastAsia="en-US"/>
              </w:rPr>
            </w:pPr>
            <w:r w:rsidRPr="00F774F3">
              <w:rPr>
                <w:b/>
                <w:sz w:val="28"/>
                <w:szCs w:val="28"/>
                <w:lang w:eastAsia="en-US"/>
              </w:rPr>
              <w:t>МАЙ</w:t>
            </w:r>
          </w:p>
        </w:tc>
      </w:tr>
      <w:tr w:rsidR="00F774F3" w:rsidRPr="00F774F3" w14:paraId="182252AD" w14:textId="77777777" w:rsidTr="00F774F3">
        <w:trPr>
          <w:trHeight w:val="476"/>
        </w:trPr>
        <w:tc>
          <w:tcPr>
            <w:tcW w:w="15745" w:type="dxa"/>
            <w:gridSpan w:val="7"/>
            <w:shd w:val="clear" w:color="auto" w:fill="CCC0D9"/>
            <w:vAlign w:val="center"/>
          </w:tcPr>
          <w:p w14:paraId="3B8AD51A" w14:textId="77777777" w:rsidR="00F774F3" w:rsidRPr="00F774F3" w:rsidRDefault="00F774F3" w:rsidP="00F774F3">
            <w:pPr>
              <w:jc w:val="center"/>
              <w:rPr>
                <w:b/>
                <w:sz w:val="22"/>
                <w:szCs w:val="22"/>
                <w:lang w:eastAsia="en-US"/>
              </w:rPr>
            </w:pPr>
            <w:r w:rsidRPr="00F774F3">
              <w:rPr>
                <w:b/>
                <w:sz w:val="22"/>
                <w:szCs w:val="22"/>
                <w:lang w:eastAsia="en-US"/>
              </w:rPr>
              <w:t>1 НЕДЕЛЯ</w:t>
            </w:r>
          </w:p>
          <w:p w14:paraId="581E2946" w14:textId="77777777" w:rsidR="00F774F3" w:rsidRPr="00F774F3" w:rsidRDefault="00F774F3" w:rsidP="00F774F3">
            <w:pPr>
              <w:jc w:val="center"/>
              <w:rPr>
                <w:sz w:val="22"/>
                <w:szCs w:val="22"/>
                <w:lang w:eastAsia="en-US"/>
              </w:rPr>
            </w:pPr>
            <w:r w:rsidRPr="00F774F3">
              <w:rPr>
                <w:b/>
                <w:sz w:val="22"/>
                <w:szCs w:val="22"/>
                <w:lang w:eastAsia="en-US"/>
              </w:rPr>
              <w:lastRenderedPageBreak/>
              <w:t>05.05.-08.05.2024</w:t>
            </w:r>
          </w:p>
        </w:tc>
      </w:tr>
      <w:tr w:rsidR="00F774F3" w:rsidRPr="00F774F3" w14:paraId="2FAF542C" w14:textId="77777777" w:rsidTr="00463AAA">
        <w:trPr>
          <w:trHeight w:val="476"/>
        </w:trPr>
        <w:tc>
          <w:tcPr>
            <w:tcW w:w="7872" w:type="dxa"/>
            <w:gridSpan w:val="4"/>
            <w:vAlign w:val="center"/>
          </w:tcPr>
          <w:p w14:paraId="77CA6E11" w14:textId="77777777" w:rsidR="00F774F3" w:rsidRPr="00F774F3" w:rsidRDefault="00F774F3" w:rsidP="00F774F3">
            <w:pPr>
              <w:jc w:val="center"/>
              <w:rPr>
                <w:spacing w:val="-10"/>
                <w:sz w:val="22"/>
                <w:szCs w:val="22"/>
                <w:lang w:val="ru-RU" w:eastAsia="en-US"/>
              </w:rPr>
            </w:pPr>
            <w:r w:rsidRPr="00F774F3">
              <w:rPr>
                <w:spacing w:val="-10"/>
                <w:sz w:val="22"/>
                <w:szCs w:val="22"/>
                <w:lang w:val="ru-RU" w:eastAsia="en-US"/>
              </w:rPr>
              <w:lastRenderedPageBreak/>
              <w:t>Описание</w:t>
            </w:r>
          </w:p>
          <w:p w14:paraId="2BED7D5C" w14:textId="77777777" w:rsidR="00F774F3" w:rsidRPr="00F774F3" w:rsidRDefault="00F774F3" w:rsidP="00F774F3">
            <w:pPr>
              <w:jc w:val="both"/>
              <w:rPr>
                <w:spacing w:val="-10"/>
                <w:sz w:val="22"/>
                <w:szCs w:val="22"/>
                <w:lang w:val="ru-RU" w:eastAsia="en-US"/>
              </w:rPr>
            </w:pPr>
            <w:r w:rsidRPr="00F774F3">
              <w:rPr>
                <w:spacing w:val="-10"/>
                <w:sz w:val="22"/>
                <w:szCs w:val="22"/>
                <w:lang w:val="ru-RU" w:eastAsia="en-US"/>
              </w:rPr>
              <w:t>Все о военных профессиях, транспорте, Великой Отечественной войне, Дне Победы. Взрослые, дети, герои во время ВОВ</w:t>
            </w:r>
          </w:p>
          <w:p w14:paraId="50EEFD93" w14:textId="77777777" w:rsidR="00F774F3" w:rsidRPr="00F774F3" w:rsidRDefault="00F774F3" w:rsidP="00F774F3">
            <w:pPr>
              <w:jc w:val="both"/>
              <w:rPr>
                <w:spacing w:val="-10"/>
                <w:sz w:val="22"/>
                <w:szCs w:val="22"/>
                <w:lang w:val="ru-RU" w:eastAsia="en-US"/>
              </w:rPr>
            </w:pPr>
          </w:p>
          <w:p w14:paraId="7B82D15B" w14:textId="77777777" w:rsidR="00F774F3" w:rsidRPr="00F774F3" w:rsidRDefault="00F774F3" w:rsidP="00F774F3">
            <w:pPr>
              <w:jc w:val="both"/>
              <w:rPr>
                <w:b/>
                <w:spacing w:val="-10"/>
                <w:sz w:val="22"/>
                <w:szCs w:val="22"/>
                <w:lang w:val="ru-RU" w:eastAsia="en-US"/>
              </w:rPr>
            </w:pPr>
            <w:r w:rsidRPr="00F774F3">
              <w:rPr>
                <w:b/>
                <w:spacing w:val="-10"/>
                <w:sz w:val="22"/>
                <w:szCs w:val="22"/>
                <w:lang w:val="ru-RU" w:eastAsia="en-US"/>
              </w:rPr>
              <w:t xml:space="preserve">Итоговое </w:t>
            </w:r>
            <w:proofErr w:type="gramStart"/>
            <w:r w:rsidRPr="00F774F3">
              <w:rPr>
                <w:b/>
                <w:spacing w:val="-10"/>
                <w:sz w:val="22"/>
                <w:szCs w:val="22"/>
                <w:lang w:val="ru-RU" w:eastAsia="en-US"/>
              </w:rPr>
              <w:t xml:space="preserve">мероприятие: </w:t>
            </w:r>
            <w:r w:rsidRPr="00F774F3">
              <w:rPr>
                <w:rFonts w:eastAsia="Calibri"/>
                <w:lang w:val="ru-RU" w:eastAsia="en-US"/>
              </w:rPr>
              <w:t xml:space="preserve"> </w:t>
            </w:r>
            <w:r w:rsidRPr="00F774F3">
              <w:rPr>
                <w:spacing w:val="-10"/>
                <w:sz w:val="22"/>
                <w:szCs w:val="22"/>
                <w:lang w:val="ru-RU" w:eastAsia="en-US"/>
              </w:rPr>
              <w:t>Акция</w:t>
            </w:r>
            <w:proofErr w:type="gramEnd"/>
            <w:r w:rsidRPr="00F774F3">
              <w:rPr>
                <w:spacing w:val="-10"/>
                <w:sz w:val="22"/>
                <w:szCs w:val="22"/>
                <w:lang w:val="ru-RU" w:eastAsia="en-US"/>
              </w:rPr>
              <w:t xml:space="preserve"> «Окна Победы</w:t>
            </w:r>
          </w:p>
        </w:tc>
        <w:tc>
          <w:tcPr>
            <w:tcW w:w="7873" w:type="dxa"/>
            <w:gridSpan w:val="3"/>
            <w:vAlign w:val="center"/>
          </w:tcPr>
          <w:p w14:paraId="64A691E8" w14:textId="77777777" w:rsidR="00F774F3" w:rsidRPr="00F774F3" w:rsidRDefault="00F774F3" w:rsidP="00F774F3">
            <w:pPr>
              <w:rPr>
                <w:sz w:val="22"/>
                <w:szCs w:val="22"/>
                <w:lang w:val="ru-RU" w:eastAsia="en-US"/>
              </w:rPr>
            </w:pPr>
            <w:r w:rsidRPr="00F774F3">
              <w:rPr>
                <w:sz w:val="22"/>
                <w:szCs w:val="22"/>
                <w:lang w:val="ru-RU" w:eastAsia="en-US"/>
              </w:rPr>
              <w:t>Формы организации разнообразной деятельности дошкольников:</w:t>
            </w:r>
          </w:p>
          <w:tbl>
            <w:tblPr>
              <w:tblStyle w:val="81"/>
              <w:tblW w:w="8108" w:type="dxa"/>
              <w:tblInd w:w="100" w:type="dxa"/>
              <w:tblLayout w:type="fixed"/>
              <w:tblLook w:val="04A0" w:firstRow="1" w:lastRow="0" w:firstColumn="1" w:lastColumn="0" w:noHBand="0" w:noVBand="1"/>
            </w:tblPr>
            <w:tblGrid>
              <w:gridCol w:w="4054"/>
              <w:gridCol w:w="4054"/>
            </w:tblGrid>
            <w:tr w:rsidR="00F774F3" w:rsidRPr="00F774F3" w14:paraId="3030B343" w14:textId="77777777" w:rsidTr="00463AAA">
              <w:tc>
                <w:tcPr>
                  <w:tcW w:w="4054" w:type="dxa"/>
                </w:tcPr>
                <w:p w14:paraId="6538693D" w14:textId="77777777" w:rsidR="00F774F3" w:rsidRPr="00F774F3" w:rsidRDefault="00F774F3" w:rsidP="006332CD">
                  <w:pPr>
                    <w:framePr w:hSpace="180" w:wrap="around" w:vAnchor="text" w:hAnchor="margin" w:xAlign="center" w:y="-839"/>
                    <w:rPr>
                      <w:sz w:val="22"/>
                      <w:szCs w:val="22"/>
                      <w:lang w:eastAsia="en-US"/>
                    </w:rPr>
                  </w:pPr>
                  <w:r w:rsidRPr="00F774F3">
                    <w:rPr>
                      <w:sz w:val="22"/>
                      <w:szCs w:val="22"/>
                      <w:lang w:eastAsia="en-US"/>
                    </w:rPr>
                    <w:t xml:space="preserve">• </w:t>
                  </w:r>
                  <w:proofErr w:type="spellStart"/>
                  <w:r w:rsidRPr="00F774F3">
                    <w:rPr>
                      <w:sz w:val="22"/>
                      <w:szCs w:val="22"/>
                      <w:lang w:eastAsia="en-US"/>
                    </w:rPr>
                    <w:t>беседы</w:t>
                  </w:r>
                  <w:proofErr w:type="spellEnd"/>
                  <w:r w:rsidRPr="00F774F3">
                    <w:rPr>
                      <w:sz w:val="22"/>
                      <w:szCs w:val="22"/>
                      <w:lang w:eastAsia="en-US"/>
                    </w:rPr>
                    <w:t xml:space="preserve">, </w:t>
                  </w:r>
                  <w:proofErr w:type="spellStart"/>
                  <w:r w:rsidRPr="00F774F3">
                    <w:rPr>
                      <w:sz w:val="22"/>
                      <w:szCs w:val="22"/>
                      <w:lang w:eastAsia="en-US"/>
                    </w:rPr>
                    <w:t>развивающий</w:t>
                  </w:r>
                  <w:proofErr w:type="spellEnd"/>
                  <w:r w:rsidRPr="00F774F3">
                    <w:rPr>
                      <w:sz w:val="22"/>
                      <w:szCs w:val="22"/>
                      <w:lang w:eastAsia="en-US"/>
                    </w:rPr>
                    <w:t xml:space="preserve"> </w:t>
                  </w:r>
                  <w:proofErr w:type="spellStart"/>
                  <w:r w:rsidRPr="00F774F3">
                    <w:rPr>
                      <w:sz w:val="22"/>
                      <w:szCs w:val="22"/>
                      <w:lang w:eastAsia="en-US"/>
                    </w:rPr>
                    <w:t>диалог</w:t>
                  </w:r>
                  <w:proofErr w:type="spellEnd"/>
                  <w:r w:rsidRPr="00F774F3">
                    <w:rPr>
                      <w:sz w:val="22"/>
                      <w:szCs w:val="22"/>
                      <w:lang w:eastAsia="en-US"/>
                    </w:rPr>
                    <w:t xml:space="preserve"> (</w:t>
                  </w:r>
                  <w:proofErr w:type="spellStart"/>
                  <w:r w:rsidRPr="00F774F3">
                    <w:rPr>
                      <w:sz w:val="22"/>
                      <w:szCs w:val="22"/>
                      <w:lang w:eastAsia="en-US"/>
                    </w:rPr>
                    <w:t>круг</w:t>
                  </w:r>
                  <w:proofErr w:type="spellEnd"/>
                  <w:r w:rsidRPr="00F774F3">
                    <w:rPr>
                      <w:sz w:val="22"/>
                      <w:szCs w:val="22"/>
                      <w:lang w:eastAsia="en-US"/>
                    </w:rPr>
                    <w:t>)</w:t>
                  </w:r>
                </w:p>
              </w:tc>
              <w:tc>
                <w:tcPr>
                  <w:tcW w:w="4054" w:type="dxa"/>
                </w:tcPr>
                <w:p w14:paraId="402A41F2" w14:textId="77777777" w:rsidR="00F774F3" w:rsidRPr="00F774F3" w:rsidRDefault="00F774F3" w:rsidP="006332CD">
                  <w:pPr>
                    <w:framePr w:hSpace="180" w:wrap="around" w:vAnchor="text" w:hAnchor="margin" w:xAlign="center" w:y="-839"/>
                    <w:rPr>
                      <w:sz w:val="22"/>
                      <w:szCs w:val="22"/>
                      <w:lang w:val="ru-RU" w:eastAsia="en-US"/>
                    </w:rPr>
                  </w:pPr>
                  <w:r w:rsidRPr="00F774F3">
                    <w:rPr>
                      <w:sz w:val="22"/>
                      <w:szCs w:val="22"/>
                      <w:lang w:val="ru-RU" w:eastAsia="en-US"/>
                    </w:rPr>
                    <w:t>• игры (д/и, режиссерские, с/р, п/и, др.)</w:t>
                  </w:r>
                </w:p>
              </w:tc>
            </w:tr>
            <w:tr w:rsidR="00F774F3" w:rsidRPr="00F774F3" w14:paraId="084B5519" w14:textId="77777777" w:rsidTr="00463AAA">
              <w:tc>
                <w:tcPr>
                  <w:tcW w:w="4054" w:type="dxa"/>
                </w:tcPr>
                <w:p w14:paraId="5759DCB7" w14:textId="77777777" w:rsidR="00F774F3" w:rsidRPr="00F774F3" w:rsidRDefault="00F774F3" w:rsidP="006332CD">
                  <w:pPr>
                    <w:framePr w:hSpace="180" w:wrap="around" w:vAnchor="text" w:hAnchor="margin" w:xAlign="center" w:y="-839"/>
                    <w:rPr>
                      <w:sz w:val="22"/>
                      <w:szCs w:val="22"/>
                      <w:lang w:eastAsia="en-US"/>
                    </w:rPr>
                  </w:pPr>
                  <w:r w:rsidRPr="00F774F3">
                    <w:rPr>
                      <w:sz w:val="22"/>
                      <w:szCs w:val="22"/>
                      <w:lang w:eastAsia="en-US"/>
                    </w:rPr>
                    <w:t xml:space="preserve">• </w:t>
                  </w:r>
                  <w:proofErr w:type="spellStart"/>
                  <w:r w:rsidRPr="00F774F3">
                    <w:rPr>
                      <w:sz w:val="22"/>
                      <w:szCs w:val="22"/>
                      <w:lang w:eastAsia="en-US"/>
                    </w:rPr>
                    <w:t>игровые</w:t>
                  </w:r>
                  <w:proofErr w:type="spellEnd"/>
                  <w:r w:rsidRPr="00F774F3">
                    <w:rPr>
                      <w:sz w:val="22"/>
                      <w:szCs w:val="22"/>
                      <w:lang w:eastAsia="en-US"/>
                    </w:rPr>
                    <w:t xml:space="preserve"> </w:t>
                  </w:r>
                  <w:proofErr w:type="spellStart"/>
                  <w:r w:rsidRPr="00F774F3">
                    <w:rPr>
                      <w:sz w:val="22"/>
                      <w:szCs w:val="22"/>
                      <w:lang w:eastAsia="en-US"/>
                    </w:rPr>
                    <w:t>ситуации</w:t>
                  </w:r>
                  <w:proofErr w:type="spellEnd"/>
                </w:p>
              </w:tc>
              <w:tc>
                <w:tcPr>
                  <w:tcW w:w="4054" w:type="dxa"/>
                </w:tcPr>
                <w:p w14:paraId="2D754E58" w14:textId="77777777" w:rsidR="00F774F3" w:rsidRPr="00F774F3" w:rsidRDefault="00F774F3" w:rsidP="006332CD">
                  <w:pPr>
                    <w:framePr w:hSpace="180" w:wrap="around" w:vAnchor="text" w:hAnchor="margin" w:xAlign="center" w:y="-839"/>
                    <w:rPr>
                      <w:sz w:val="22"/>
                      <w:szCs w:val="22"/>
                      <w:lang w:eastAsia="en-US"/>
                    </w:rPr>
                  </w:pPr>
                  <w:r w:rsidRPr="00F774F3">
                    <w:rPr>
                      <w:sz w:val="22"/>
                      <w:szCs w:val="22"/>
                      <w:lang w:eastAsia="en-US"/>
                    </w:rPr>
                    <w:t xml:space="preserve">• </w:t>
                  </w:r>
                  <w:proofErr w:type="spellStart"/>
                  <w:r w:rsidRPr="00F774F3">
                    <w:rPr>
                      <w:sz w:val="22"/>
                      <w:szCs w:val="22"/>
                      <w:lang w:eastAsia="en-US"/>
                    </w:rPr>
                    <w:t>игры-путешествия</w:t>
                  </w:r>
                  <w:proofErr w:type="spellEnd"/>
                </w:p>
              </w:tc>
            </w:tr>
            <w:tr w:rsidR="00F774F3" w:rsidRPr="00F774F3" w14:paraId="367C05A6" w14:textId="77777777" w:rsidTr="00463AAA">
              <w:tc>
                <w:tcPr>
                  <w:tcW w:w="4054" w:type="dxa"/>
                </w:tcPr>
                <w:p w14:paraId="4D0C4C5D" w14:textId="77777777" w:rsidR="00F774F3" w:rsidRPr="00F774F3" w:rsidRDefault="00F774F3" w:rsidP="006332CD">
                  <w:pPr>
                    <w:framePr w:hSpace="180" w:wrap="around" w:vAnchor="text" w:hAnchor="margin" w:xAlign="center" w:y="-839"/>
                    <w:rPr>
                      <w:sz w:val="22"/>
                      <w:szCs w:val="22"/>
                      <w:lang w:eastAsia="en-US"/>
                    </w:rPr>
                  </w:pPr>
                  <w:r w:rsidRPr="00F774F3">
                    <w:rPr>
                      <w:sz w:val="22"/>
                      <w:szCs w:val="22"/>
                      <w:lang w:eastAsia="en-US"/>
                    </w:rPr>
                    <w:t xml:space="preserve">• </w:t>
                  </w:r>
                  <w:proofErr w:type="spellStart"/>
                  <w:r w:rsidRPr="00F774F3">
                    <w:rPr>
                      <w:sz w:val="22"/>
                      <w:szCs w:val="22"/>
                      <w:lang w:eastAsia="en-US"/>
                    </w:rPr>
                    <w:t>творческие</w:t>
                  </w:r>
                  <w:proofErr w:type="spellEnd"/>
                  <w:r w:rsidRPr="00F774F3">
                    <w:rPr>
                      <w:sz w:val="22"/>
                      <w:szCs w:val="22"/>
                      <w:lang w:eastAsia="en-US"/>
                    </w:rPr>
                    <w:t xml:space="preserve"> </w:t>
                  </w:r>
                  <w:proofErr w:type="spellStart"/>
                  <w:r w:rsidRPr="00F774F3">
                    <w:rPr>
                      <w:sz w:val="22"/>
                      <w:szCs w:val="22"/>
                      <w:lang w:eastAsia="en-US"/>
                    </w:rPr>
                    <w:t>мастерские</w:t>
                  </w:r>
                  <w:proofErr w:type="spellEnd"/>
                  <w:r w:rsidRPr="00F774F3">
                    <w:rPr>
                      <w:sz w:val="22"/>
                      <w:szCs w:val="22"/>
                      <w:lang w:eastAsia="en-US"/>
                    </w:rPr>
                    <w:t xml:space="preserve">, </w:t>
                  </w:r>
                  <w:proofErr w:type="spellStart"/>
                  <w:r w:rsidRPr="00F774F3">
                    <w:rPr>
                      <w:sz w:val="22"/>
                      <w:szCs w:val="22"/>
                      <w:lang w:eastAsia="en-US"/>
                    </w:rPr>
                    <w:t>детские</w:t>
                  </w:r>
                  <w:proofErr w:type="spellEnd"/>
                  <w:r w:rsidRPr="00F774F3">
                    <w:rPr>
                      <w:sz w:val="22"/>
                      <w:szCs w:val="22"/>
                      <w:lang w:eastAsia="en-US"/>
                    </w:rPr>
                    <w:t xml:space="preserve"> </w:t>
                  </w:r>
                  <w:proofErr w:type="spellStart"/>
                  <w:r w:rsidRPr="00F774F3">
                    <w:rPr>
                      <w:sz w:val="22"/>
                      <w:szCs w:val="22"/>
                      <w:lang w:eastAsia="en-US"/>
                    </w:rPr>
                    <w:t>лаборатории</w:t>
                  </w:r>
                  <w:proofErr w:type="spellEnd"/>
                </w:p>
              </w:tc>
              <w:tc>
                <w:tcPr>
                  <w:tcW w:w="4054" w:type="dxa"/>
                </w:tcPr>
                <w:p w14:paraId="6BDA7309" w14:textId="77777777" w:rsidR="00F774F3" w:rsidRPr="00F774F3" w:rsidRDefault="00F774F3" w:rsidP="006332CD">
                  <w:pPr>
                    <w:framePr w:hSpace="180" w:wrap="around" w:vAnchor="text" w:hAnchor="margin" w:xAlign="center" w:y="-839"/>
                    <w:rPr>
                      <w:sz w:val="22"/>
                      <w:szCs w:val="22"/>
                      <w:lang w:eastAsia="en-US"/>
                    </w:rPr>
                  </w:pPr>
                  <w:r w:rsidRPr="00F774F3">
                    <w:rPr>
                      <w:sz w:val="22"/>
                      <w:szCs w:val="22"/>
                      <w:lang w:eastAsia="en-US"/>
                    </w:rPr>
                    <w:t xml:space="preserve">• </w:t>
                  </w:r>
                  <w:proofErr w:type="spellStart"/>
                  <w:r w:rsidRPr="00F774F3">
                    <w:rPr>
                      <w:sz w:val="22"/>
                      <w:szCs w:val="22"/>
                      <w:lang w:eastAsia="en-US"/>
                    </w:rPr>
                    <w:t>эксперименты</w:t>
                  </w:r>
                  <w:proofErr w:type="spellEnd"/>
                  <w:r w:rsidRPr="00F774F3">
                    <w:rPr>
                      <w:sz w:val="22"/>
                      <w:szCs w:val="22"/>
                      <w:lang w:eastAsia="en-US"/>
                    </w:rPr>
                    <w:t xml:space="preserve">, </w:t>
                  </w:r>
                  <w:proofErr w:type="spellStart"/>
                  <w:r w:rsidRPr="00F774F3">
                    <w:rPr>
                      <w:sz w:val="22"/>
                      <w:szCs w:val="22"/>
                      <w:lang w:eastAsia="en-US"/>
                    </w:rPr>
                    <w:t>коллекционирование</w:t>
                  </w:r>
                  <w:proofErr w:type="spellEnd"/>
                </w:p>
              </w:tc>
            </w:tr>
            <w:tr w:rsidR="00F774F3" w:rsidRPr="00F774F3" w14:paraId="2141A744" w14:textId="77777777" w:rsidTr="00463AAA">
              <w:tc>
                <w:tcPr>
                  <w:tcW w:w="4054" w:type="dxa"/>
                </w:tcPr>
                <w:p w14:paraId="4EF18200" w14:textId="77777777" w:rsidR="00F774F3" w:rsidRPr="00F774F3" w:rsidRDefault="00F774F3" w:rsidP="006332CD">
                  <w:pPr>
                    <w:framePr w:hSpace="180" w:wrap="around" w:vAnchor="text" w:hAnchor="margin" w:xAlign="center" w:y="-839"/>
                    <w:rPr>
                      <w:sz w:val="22"/>
                      <w:szCs w:val="22"/>
                      <w:lang w:eastAsia="en-US"/>
                    </w:rPr>
                  </w:pPr>
                  <w:r w:rsidRPr="00F774F3">
                    <w:rPr>
                      <w:sz w:val="22"/>
                      <w:szCs w:val="22"/>
                      <w:lang w:eastAsia="en-US"/>
                    </w:rPr>
                    <w:t xml:space="preserve">• </w:t>
                  </w:r>
                  <w:proofErr w:type="spellStart"/>
                  <w:r w:rsidRPr="00F774F3">
                    <w:rPr>
                      <w:sz w:val="22"/>
                      <w:szCs w:val="22"/>
                      <w:lang w:eastAsia="en-US"/>
                    </w:rPr>
                    <w:t>целевые</w:t>
                  </w:r>
                  <w:proofErr w:type="spellEnd"/>
                  <w:r w:rsidRPr="00F774F3">
                    <w:rPr>
                      <w:sz w:val="22"/>
                      <w:szCs w:val="22"/>
                      <w:lang w:eastAsia="en-US"/>
                    </w:rPr>
                    <w:t xml:space="preserve"> </w:t>
                  </w:r>
                  <w:proofErr w:type="spellStart"/>
                  <w:r w:rsidRPr="00F774F3">
                    <w:rPr>
                      <w:sz w:val="22"/>
                      <w:szCs w:val="22"/>
                      <w:lang w:eastAsia="en-US"/>
                    </w:rPr>
                    <w:t>прогулки</w:t>
                  </w:r>
                  <w:proofErr w:type="spellEnd"/>
                </w:p>
              </w:tc>
              <w:tc>
                <w:tcPr>
                  <w:tcW w:w="4054" w:type="dxa"/>
                </w:tcPr>
                <w:p w14:paraId="22152BE5" w14:textId="77777777" w:rsidR="00F774F3" w:rsidRPr="00F774F3" w:rsidRDefault="00F774F3" w:rsidP="006332CD">
                  <w:pPr>
                    <w:framePr w:hSpace="180" w:wrap="around" w:vAnchor="text" w:hAnchor="margin" w:xAlign="center" w:y="-839"/>
                    <w:rPr>
                      <w:sz w:val="22"/>
                      <w:szCs w:val="22"/>
                      <w:lang w:eastAsia="en-US"/>
                    </w:rPr>
                  </w:pPr>
                  <w:r w:rsidRPr="00F774F3">
                    <w:rPr>
                      <w:sz w:val="22"/>
                      <w:szCs w:val="22"/>
                      <w:lang w:eastAsia="en-US"/>
                    </w:rPr>
                    <w:t xml:space="preserve">• </w:t>
                  </w:r>
                  <w:proofErr w:type="spellStart"/>
                  <w:r w:rsidRPr="00F774F3">
                    <w:rPr>
                      <w:sz w:val="22"/>
                      <w:szCs w:val="22"/>
                      <w:lang w:eastAsia="en-US"/>
                    </w:rPr>
                    <w:t>экскурсии</w:t>
                  </w:r>
                  <w:proofErr w:type="spellEnd"/>
                </w:p>
              </w:tc>
            </w:tr>
            <w:tr w:rsidR="00F774F3" w:rsidRPr="00F774F3" w14:paraId="4C930FBF" w14:textId="77777777" w:rsidTr="00463AAA">
              <w:tc>
                <w:tcPr>
                  <w:tcW w:w="4054" w:type="dxa"/>
                </w:tcPr>
                <w:p w14:paraId="6EBAA295" w14:textId="77777777" w:rsidR="00F774F3" w:rsidRPr="00F774F3" w:rsidRDefault="00F774F3" w:rsidP="006332CD">
                  <w:pPr>
                    <w:framePr w:hSpace="180" w:wrap="around" w:vAnchor="text" w:hAnchor="margin" w:xAlign="center" w:y="-839"/>
                    <w:rPr>
                      <w:sz w:val="22"/>
                      <w:szCs w:val="22"/>
                      <w:lang w:eastAsia="en-US"/>
                    </w:rPr>
                  </w:pPr>
                  <w:r w:rsidRPr="00F774F3">
                    <w:rPr>
                      <w:sz w:val="22"/>
                      <w:szCs w:val="22"/>
                      <w:lang w:eastAsia="en-US"/>
                    </w:rPr>
                    <w:t xml:space="preserve">• </w:t>
                  </w:r>
                  <w:proofErr w:type="spellStart"/>
                  <w:r w:rsidRPr="00F774F3">
                    <w:rPr>
                      <w:sz w:val="22"/>
                      <w:szCs w:val="22"/>
                      <w:lang w:eastAsia="en-US"/>
                    </w:rPr>
                    <w:t>образовательный</w:t>
                  </w:r>
                  <w:proofErr w:type="spellEnd"/>
                  <w:r w:rsidRPr="00F774F3">
                    <w:rPr>
                      <w:sz w:val="22"/>
                      <w:szCs w:val="22"/>
                      <w:lang w:eastAsia="en-US"/>
                    </w:rPr>
                    <w:t xml:space="preserve"> Челлендж</w:t>
                  </w:r>
                </w:p>
              </w:tc>
              <w:tc>
                <w:tcPr>
                  <w:tcW w:w="4054" w:type="dxa"/>
                </w:tcPr>
                <w:p w14:paraId="08FC27E4" w14:textId="77777777" w:rsidR="00F774F3" w:rsidRPr="00F774F3" w:rsidRDefault="00F774F3" w:rsidP="006332CD">
                  <w:pPr>
                    <w:framePr w:hSpace="180" w:wrap="around" w:vAnchor="text" w:hAnchor="margin" w:xAlign="center" w:y="-839"/>
                    <w:rPr>
                      <w:sz w:val="22"/>
                      <w:szCs w:val="22"/>
                      <w:lang w:eastAsia="en-US"/>
                    </w:rPr>
                  </w:pPr>
                  <w:r w:rsidRPr="00F774F3">
                    <w:rPr>
                      <w:sz w:val="22"/>
                      <w:szCs w:val="22"/>
                      <w:lang w:eastAsia="en-US"/>
                    </w:rPr>
                    <w:t xml:space="preserve">• </w:t>
                  </w:r>
                  <w:proofErr w:type="spellStart"/>
                  <w:r w:rsidRPr="00F774F3">
                    <w:rPr>
                      <w:sz w:val="22"/>
                      <w:szCs w:val="22"/>
                      <w:lang w:eastAsia="en-US"/>
                    </w:rPr>
                    <w:t>интерактивные</w:t>
                  </w:r>
                  <w:proofErr w:type="spellEnd"/>
                  <w:r w:rsidRPr="00F774F3">
                    <w:rPr>
                      <w:sz w:val="22"/>
                      <w:szCs w:val="22"/>
                      <w:lang w:eastAsia="en-US"/>
                    </w:rPr>
                    <w:t xml:space="preserve"> </w:t>
                  </w:r>
                  <w:proofErr w:type="spellStart"/>
                  <w:r w:rsidRPr="00F774F3">
                    <w:rPr>
                      <w:sz w:val="22"/>
                      <w:szCs w:val="22"/>
                      <w:lang w:eastAsia="en-US"/>
                    </w:rPr>
                    <w:t>праздники</w:t>
                  </w:r>
                  <w:proofErr w:type="spellEnd"/>
                </w:p>
              </w:tc>
            </w:tr>
            <w:tr w:rsidR="00F774F3" w:rsidRPr="00F774F3" w14:paraId="233E4B90" w14:textId="77777777" w:rsidTr="00463AAA">
              <w:tc>
                <w:tcPr>
                  <w:tcW w:w="4054" w:type="dxa"/>
                </w:tcPr>
                <w:p w14:paraId="40CFFBE3" w14:textId="77777777" w:rsidR="00F774F3" w:rsidRPr="00F774F3" w:rsidRDefault="00F774F3" w:rsidP="006332CD">
                  <w:pPr>
                    <w:framePr w:hSpace="180" w:wrap="around" w:vAnchor="text" w:hAnchor="margin" w:xAlign="center" w:y="-839"/>
                    <w:rPr>
                      <w:sz w:val="22"/>
                      <w:szCs w:val="22"/>
                      <w:lang w:eastAsia="en-US"/>
                    </w:rPr>
                  </w:pPr>
                  <w:r w:rsidRPr="00F774F3">
                    <w:rPr>
                      <w:sz w:val="22"/>
                      <w:szCs w:val="22"/>
                      <w:lang w:eastAsia="en-US"/>
                    </w:rPr>
                    <w:t xml:space="preserve">• </w:t>
                  </w:r>
                  <w:proofErr w:type="spellStart"/>
                  <w:r w:rsidRPr="00F774F3">
                    <w:rPr>
                      <w:sz w:val="22"/>
                      <w:szCs w:val="22"/>
                      <w:lang w:eastAsia="en-US"/>
                    </w:rPr>
                    <w:t>детские</w:t>
                  </w:r>
                  <w:proofErr w:type="spellEnd"/>
                  <w:r w:rsidRPr="00F774F3">
                    <w:rPr>
                      <w:sz w:val="22"/>
                      <w:szCs w:val="22"/>
                      <w:lang w:eastAsia="en-US"/>
                    </w:rPr>
                    <w:t xml:space="preserve"> </w:t>
                  </w:r>
                  <w:proofErr w:type="spellStart"/>
                  <w:r w:rsidRPr="00F774F3">
                    <w:rPr>
                      <w:sz w:val="22"/>
                      <w:szCs w:val="22"/>
                      <w:lang w:eastAsia="en-US"/>
                    </w:rPr>
                    <w:t>проекты</w:t>
                  </w:r>
                  <w:proofErr w:type="spellEnd"/>
                </w:p>
              </w:tc>
              <w:tc>
                <w:tcPr>
                  <w:tcW w:w="4054" w:type="dxa"/>
                </w:tcPr>
                <w:p w14:paraId="05FF03B8" w14:textId="77777777" w:rsidR="00F774F3" w:rsidRPr="00F774F3" w:rsidRDefault="00F774F3" w:rsidP="006332CD">
                  <w:pPr>
                    <w:framePr w:hSpace="180" w:wrap="around" w:vAnchor="text" w:hAnchor="margin" w:xAlign="center" w:y="-839"/>
                    <w:rPr>
                      <w:sz w:val="22"/>
                      <w:szCs w:val="22"/>
                      <w:lang w:eastAsia="en-US"/>
                    </w:rPr>
                  </w:pPr>
                  <w:r w:rsidRPr="00F774F3">
                    <w:rPr>
                      <w:sz w:val="22"/>
                      <w:szCs w:val="22"/>
                      <w:lang w:eastAsia="en-US"/>
                    </w:rPr>
                    <w:t xml:space="preserve">• </w:t>
                  </w:r>
                  <w:proofErr w:type="spellStart"/>
                  <w:r w:rsidRPr="00F774F3">
                    <w:rPr>
                      <w:sz w:val="22"/>
                      <w:szCs w:val="22"/>
                      <w:lang w:eastAsia="en-US"/>
                    </w:rPr>
                    <w:t>наблюдение</w:t>
                  </w:r>
                  <w:proofErr w:type="spellEnd"/>
                </w:p>
              </w:tc>
            </w:tr>
          </w:tbl>
          <w:p w14:paraId="27E5A31D" w14:textId="77777777" w:rsidR="00F774F3" w:rsidRPr="00F774F3" w:rsidRDefault="00F774F3" w:rsidP="00F774F3">
            <w:pPr>
              <w:jc w:val="center"/>
              <w:rPr>
                <w:sz w:val="22"/>
                <w:szCs w:val="22"/>
                <w:lang w:eastAsia="en-US"/>
              </w:rPr>
            </w:pPr>
          </w:p>
        </w:tc>
      </w:tr>
      <w:tr w:rsidR="00F774F3" w:rsidRPr="00F774F3" w14:paraId="0ADE7545" w14:textId="77777777" w:rsidTr="00463AAA">
        <w:trPr>
          <w:trHeight w:val="476"/>
        </w:trPr>
        <w:tc>
          <w:tcPr>
            <w:tcW w:w="2624" w:type="dxa"/>
            <w:vAlign w:val="center"/>
          </w:tcPr>
          <w:p w14:paraId="743CDE25" w14:textId="77777777" w:rsidR="00F774F3" w:rsidRPr="00F774F3" w:rsidRDefault="00F774F3" w:rsidP="00F774F3">
            <w:pPr>
              <w:jc w:val="center"/>
              <w:rPr>
                <w:b/>
                <w:bCs/>
                <w:sz w:val="22"/>
                <w:szCs w:val="22"/>
                <w:lang w:eastAsia="en-US"/>
              </w:rPr>
            </w:pPr>
            <w:proofErr w:type="spellStart"/>
            <w:r w:rsidRPr="00F774F3">
              <w:rPr>
                <w:b/>
                <w:bCs/>
                <w:sz w:val="22"/>
                <w:szCs w:val="22"/>
                <w:lang w:eastAsia="en-US"/>
              </w:rPr>
              <w:t>Возраст</w:t>
            </w:r>
            <w:proofErr w:type="spellEnd"/>
          </w:p>
        </w:tc>
        <w:tc>
          <w:tcPr>
            <w:tcW w:w="2631" w:type="dxa"/>
            <w:gridSpan w:val="2"/>
          </w:tcPr>
          <w:p w14:paraId="5E231A31" w14:textId="77777777" w:rsidR="00F774F3" w:rsidRPr="00F774F3" w:rsidRDefault="00F774F3" w:rsidP="00F774F3">
            <w:pPr>
              <w:jc w:val="center"/>
              <w:rPr>
                <w:b/>
                <w:sz w:val="22"/>
                <w:szCs w:val="22"/>
              </w:rPr>
            </w:pPr>
            <w:proofErr w:type="spellStart"/>
            <w:r w:rsidRPr="00F774F3">
              <w:rPr>
                <w:b/>
                <w:sz w:val="22"/>
                <w:szCs w:val="22"/>
              </w:rPr>
              <w:t>Группы</w:t>
            </w:r>
            <w:proofErr w:type="spellEnd"/>
            <w:r w:rsidRPr="00F774F3">
              <w:rPr>
                <w:b/>
                <w:sz w:val="22"/>
                <w:szCs w:val="22"/>
              </w:rPr>
              <w:t xml:space="preserve"> раннего возраста</w:t>
            </w:r>
          </w:p>
          <w:p w14:paraId="03B0A13F" w14:textId="77777777" w:rsidR="00F774F3" w:rsidRPr="00F774F3" w:rsidRDefault="00F774F3" w:rsidP="00F774F3">
            <w:pPr>
              <w:jc w:val="center"/>
              <w:rPr>
                <w:bCs/>
                <w:sz w:val="22"/>
                <w:szCs w:val="22"/>
              </w:rPr>
            </w:pPr>
            <w:r w:rsidRPr="00F774F3">
              <w:rPr>
                <w:bCs/>
                <w:sz w:val="22"/>
                <w:szCs w:val="22"/>
              </w:rPr>
              <w:t>№ 2, 4</w:t>
            </w:r>
          </w:p>
          <w:p w14:paraId="2A26A064" w14:textId="77777777" w:rsidR="00F774F3" w:rsidRPr="00F774F3" w:rsidRDefault="00F774F3" w:rsidP="00F774F3">
            <w:pPr>
              <w:jc w:val="center"/>
              <w:rPr>
                <w:bCs/>
                <w:sz w:val="22"/>
                <w:szCs w:val="22"/>
              </w:rPr>
            </w:pPr>
            <w:r w:rsidRPr="00F774F3">
              <w:rPr>
                <w:bCs/>
                <w:sz w:val="22"/>
                <w:szCs w:val="22"/>
              </w:rPr>
              <w:t>(</w:t>
            </w:r>
            <w:proofErr w:type="spellStart"/>
            <w:r w:rsidRPr="00F774F3">
              <w:rPr>
                <w:bCs/>
                <w:sz w:val="22"/>
                <w:szCs w:val="22"/>
              </w:rPr>
              <w:t>адаптационная</w:t>
            </w:r>
            <w:proofErr w:type="spellEnd"/>
            <w:r w:rsidRPr="00F774F3">
              <w:rPr>
                <w:bCs/>
                <w:sz w:val="22"/>
                <w:szCs w:val="22"/>
              </w:rPr>
              <w:t>)</w:t>
            </w:r>
          </w:p>
          <w:p w14:paraId="26E3E024" w14:textId="77777777" w:rsidR="00F774F3" w:rsidRPr="00F774F3" w:rsidRDefault="00F774F3" w:rsidP="00F774F3">
            <w:pPr>
              <w:jc w:val="center"/>
              <w:rPr>
                <w:spacing w:val="-10"/>
                <w:sz w:val="22"/>
                <w:szCs w:val="22"/>
                <w:lang w:eastAsia="en-US"/>
              </w:rPr>
            </w:pPr>
          </w:p>
        </w:tc>
        <w:tc>
          <w:tcPr>
            <w:tcW w:w="2617" w:type="dxa"/>
          </w:tcPr>
          <w:p w14:paraId="0F1A8751" w14:textId="77777777" w:rsidR="00F774F3" w:rsidRPr="00F774F3" w:rsidRDefault="00F774F3" w:rsidP="00F774F3">
            <w:pPr>
              <w:jc w:val="center"/>
              <w:rPr>
                <w:b/>
                <w:sz w:val="22"/>
                <w:szCs w:val="22"/>
                <w:lang w:val="ru-RU"/>
              </w:rPr>
            </w:pPr>
            <w:r w:rsidRPr="00F774F3">
              <w:rPr>
                <w:b/>
                <w:sz w:val="22"/>
                <w:szCs w:val="22"/>
              </w:rPr>
              <w:t>I</w:t>
            </w:r>
            <w:r w:rsidRPr="00F774F3">
              <w:rPr>
                <w:b/>
                <w:sz w:val="22"/>
                <w:szCs w:val="22"/>
                <w:lang w:val="ru-RU"/>
              </w:rPr>
              <w:t xml:space="preserve"> младшая группа</w:t>
            </w:r>
          </w:p>
          <w:p w14:paraId="07C5F7C9" w14:textId="77777777" w:rsidR="00F774F3" w:rsidRPr="00F774F3" w:rsidRDefault="00F774F3" w:rsidP="00F774F3">
            <w:pPr>
              <w:jc w:val="center"/>
              <w:rPr>
                <w:bCs/>
                <w:sz w:val="22"/>
                <w:szCs w:val="22"/>
                <w:lang w:val="ru-RU"/>
              </w:rPr>
            </w:pPr>
            <w:r w:rsidRPr="00F774F3">
              <w:rPr>
                <w:bCs/>
                <w:sz w:val="22"/>
                <w:szCs w:val="22"/>
                <w:lang w:val="ru-RU"/>
              </w:rPr>
              <w:t>(адаптированная)</w:t>
            </w:r>
          </w:p>
          <w:p w14:paraId="50BF86D3" w14:textId="77777777" w:rsidR="00F774F3" w:rsidRPr="00F774F3" w:rsidRDefault="00F774F3" w:rsidP="00F774F3">
            <w:pPr>
              <w:jc w:val="center"/>
              <w:rPr>
                <w:bCs/>
                <w:sz w:val="22"/>
                <w:szCs w:val="22"/>
                <w:lang w:val="ru-RU"/>
              </w:rPr>
            </w:pPr>
            <w:r w:rsidRPr="00F774F3">
              <w:rPr>
                <w:bCs/>
                <w:sz w:val="22"/>
                <w:szCs w:val="22"/>
                <w:lang w:val="ru-RU"/>
              </w:rPr>
              <w:t>№ 3</w:t>
            </w:r>
          </w:p>
          <w:p w14:paraId="5EA43E51" w14:textId="77777777" w:rsidR="00F774F3" w:rsidRPr="00F774F3" w:rsidRDefault="00F774F3" w:rsidP="00F774F3">
            <w:pPr>
              <w:jc w:val="center"/>
              <w:rPr>
                <w:b/>
                <w:sz w:val="22"/>
                <w:szCs w:val="22"/>
                <w:lang w:val="ru-RU"/>
              </w:rPr>
            </w:pPr>
            <w:r w:rsidRPr="00F774F3">
              <w:rPr>
                <w:b/>
                <w:sz w:val="22"/>
                <w:szCs w:val="22"/>
              </w:rPr>
              <w:t>II</w:t>
            </w:r>
            <w:r w:rsidRPr="00F774F3">
              <w:rPr>
                <w:b/>
                <w:sz w:val="22"/>
                <w:szCs w:val="22"/>
                <w:lang w:val="ru-RU"/>
              </w:rPr>
              <w:t xml:space="preserve"> младшая группа</w:t>
            </w:r>
          </w:p>
          <w:p w14:paraId="5DF79851" w14:textId="77777777" w:rsidR="00F774F3" w:rsidRPr="00F774F3" w:rsidRDefault="00F774F3" w:rsidP="00F774F3">
            <w:pPr>
              <w:jc w:val="center"/>
              <w:rPr>
                <w:spacing w:val="-10"/>
                <w:sz w:val="22"/>
                <w:szCs w:val="22"/>
                <w:lang w:eastAsia="en-US"/>
              </w:rPr>
            </w:pPr>
            <w:r w:rsidRPr="00F774F3">
              <w:rPr>
                <w:bCs/>
                <w:sz w:val="22"/>
                <w:szCs w:val="22"/>
              </w:rPr>
              <w:t>№ 9, 5</w:t>
            </w:r>
          </w:p>
        </w:tc>
        <w:tc>
          <w:tcPr>
            <w:tcW w:w="2624" w:type="dxa"/>
          </w:tcPr>
          <w:p w14:paraId="7E9B5508" w14:textId="77777777" w:rsidR="00F774F3" w:rsidRPr="00F774F3" w:rsidRDefault="00F774F3" w:rsidP="00F774F3">
            <w:pPr>
              <w:jc w:val="center"/>
              <w:rPr>
                <w:b/>
                <w:sz w:val="22"/>
                <w:szCs w:val="22"/>
              </w:rPr>
            </w:pPr>
            <w:proofErr w:type="spellStart"/>
            <w:r w:rsidRPr="00F774F3">
              <w:rPr>
                <w:b/>
                <w:sz w:val="22"/>
                <w:szCs w:val="22"/>
              </w:rPr>
              <w:t>Средняя</w:t>
            </w:r>
            <w:proofErr w:type="spellEnd"/>
            <w:r w:rsidRPr="00F774F3">
              <w:rPr>
                <w:b/>
                <w:sz w:val="22"/>
                <w:szCs w:val="22"/>
              </w:rPr>
              <w:t xml:space="preserve"> </w:t>
            </w:r>
            <w:proofErr w:type="spellStart"/>
            <w:r w:rsidRPr="00F774F3">
              <w:rPr>
                <w:b/>
                <w:sz w:val="22"/>
                <w:szCs w:val="22"/>
              </w:rPr>
              <w:t>группа</w:t>
            </w:r>
            <w:proofErr w:type="spellEnd"/>
          </w:p>
          <w:p w14:paraId="281A0C8B" w14:textId="77777777" w:rsidR="00F774F3" w:rsidRPr="00F774F3" w:rsidRDefault="00F774F3" w:rsidP="00F774F3">
            <w:pPr>
              <w:jc w:val="center"/>
              <w:rPr>
                <w:spacing w:val="-10"/>
                <w:sz w:val="22"/>
                <w:szCs w:val="22"/>
                <w:lang w:eastAsia="en-US"/>
              </w:rPr>
            </w:pPr>
            <w:r w:rsidRPr="00F774F3">
              <w:rPr>
                <w:bCs/>
                <w:sz w:val="22"/>
                <w:szCs w:val="22"/>
              </w:rPr>
              <w:t>№ 1, 10</w:t>
            </w:r>
          </w:p>
        </w:tc>
        <w:tc>
          <w:tcPr>
            <w:tcW w:w="2624" w:type="dxa"/>
          </w:tcPr>
          <w:p w14:paraId="0A5FF50F" w14:textId="77777777" w:rsidR="00F774F3" w:rsidRPr="00F774F3" w:rsidRDefault="00F774F3" w:rsidP="00F774F3">
            <w:pPr>
              <w:jc w:val="center"/>
              <w:rPr>
                <w:b/>
                <w:sz w:val="22"/>
                <w:szCs w:val="22"/>
              </w:rPr>
            </w:pPr>
            <w:proofErr w:type="spellStart"/>
            <w:r w:rsidRPr="00F774F3">
              <w:rPr>
                <w:b/>
                <w:sz w:val="22"/>
                <w:szCs w:val="22"/>
              </w:rPr>
              <w:t>Старшая</w:t>
            </w:r>
            <w:proofErr w:type="spellEnd"/>
            <w:r w:rsidRPr="00F774F3">
              <w:rPr>
                <w:b/>
                <w:sz w:val="22"/>
                <w:szCs w:val="22"/>
              </w:rPr>
              <w:t xml:space="preserve"> </w:t>
            </w:r>
            <w:proofErr w:type="spellStart"/>
            <w:r w:rsidRPr="00F774F3">
              <w:rPr>
                <w:b/>
                <w:sz w:val="22"/>
                <w:szCs w:val="22"/>
              </w:rPr>
              <w:t>группа</w:t>
            </w:r>
            <w:proofErr w:type="spellEnd"/>
          </w:p>
          <w:p w14:paraId="1E48FBA5" w14:textId="77777777" w:rsidR="00F774F3" w:rsidRPr="00F774F3" w:rsidRDefault="00F774F3" w:rsidP="00F774F3">
            <w:pPr>
              <w:jc w:val="center"/>
              <w:rPr>
                <w:sz w:val="22"/>
                <w:szCs w:val="22"/>
                <w:lang w:eastAsia="en-US"/>
              </w:rPr>
            </w:pPr>
            <w:r w:rsidRPr="00F774F3">
              <w:rPr>
                <w:bCs/>
                <w:sz w:val="22"/>
                <w:szCs w:val="22"/>
              </w:rPr>
              <w:t>№ 11, 12</w:t>
            </w:r>
          </w:p>
        </w:tc>
        <w:tc>
          <w:tcPr>
            <w:tcW w:w="2625" w:type="dxa"/>
          </w:tcPr>
          <w:p w14:paraId="70EAAF72" w14:textId="77777777" w:rsidR="00F774F3" w:rsidRPr="00F774F3" w:rsidRDefault="00F774F3" w:rsidP="00F774F3">
            <w:pPr>
              <w:jc w:val="center"/>
              <w:rPr>
                <w:b/>
                <w:sz w:val="22"/>
                <w:szCs w:val="22"/>
              </w:rPr>
            </w:pPr>
            <w:proofErr w:type="spellStart"/>
            <w:r w:rsidRPr="00F774F3">
              <w:rPr>
                <w:b/>
                <w:sz w:val="22"/>
                <w:szCs w:val="22"/>
              </w:rPr>
              <w:t>Подготовительная</w:t>
            </w:r>
            <w:proofErr w:type="spellEnd"/>
          </w:p>
          <w:p w14:paraId="7659A5B1" w14:textId="77777777" w:rsidR="00F774F3" w:rsidRPr="00F774F3" w:rsidRDefault="00F774F3" w:rsidP="00F774F3">
            <w:pPr>
              <w:jc w:val="center"/>
              <w:rPr>
                <w:b/>
                <w:sz w:val="22"/>
                <w:szCs w:val="22"/>
              </w:rPr>
            </w:pPr>
            <w:proofErr w:type="spellStart"/>
            <w:r w:rsidRPr="00F774F3">
              <w:rPr>
                <w:b/>
                <w:sz w:val="22"/>
                <w:szCs w:val="22"/>
              </w:rPr>
              <w:t>Группа</w:t>
            </w:r>
            <w:proofErr w:type="spellEnd"/>
          </w:p>
          <w:p w14:paraId="68366C1D" w14:textId="77777777" w:rsidR="00F774F3" w:rsidRPr="00F774F3" w:rsidRDefault="00F774F3" w:rsidP="00F774F3">
            <w:pPr>
              <w:jc w:val="center"/>
              <w:rPr>
                <w:sz w:val="22"/>
                <w:szCs w:val="22"/>
                <w:lang w:eastAsia="en-US"/>
              </w:rPr>
            </w:pPr>
            <w:r w:rsidRPr="00F774F3">
              <w:rPr>
                <w:bCs/>
                <w:sz w:val="22"/>
                <w:szCs w:val="22"/>
              </w:rPr>
              <w:t>№ 8</w:t>
            </w:r>
          </w:p>
        </w:tc>
      </w:tr>
      <w:tr w:rsidR="00F774F3" w:rsidRPr="00F774F3" w14:paraId="5A276A19" w14:textId="77777777" w:rsidTr="00463AAA">
        <w:trPr>
          <w:trHeight w:val="476"/>
        </w:trPr>
        <w:tc>
          <w:tcPr>
            <w:tcW w:w="2624" w:type="dxa"/>
            <w:vAlign w:val="center"/>
          </w:tcPr>
          <w:p w14:paraId="13459EA7" w14:textId="77777777" w:rsidR="00F774F3" w:rsidRPr="00F774F3" w:rsidRDefault="00F774F3" w:rsidP="00F774F3">
            <w:pPr>
              <w:jc w:val="center"/>
              <w:rPr>
                <w:b/>
                <w:bCs/>
                <w:sz w:val="22"/>
                <w:szCs w:val="22"/>
                <w:lang w:eastAsia="en-US"/>
              </w:rPr>
            </w:pPr>
            <w:proofErr w:type="spellStart"/>
            <w:r w:rsidRPr="00F774F3">
              <w:rPr>
                <w:b/>
                <w:bCs/>
                <w:sz w:val="22"/>
                <w:szCs w:val="22"/>
                <w:lang w:eastAsia="en-US"/>
              </w:rPr>
              <w:t>Тема</w:t>
            </w:r>
            <w:proofErr w:type="spellEnd"/>
            <w:r w:rsidRPr="00F774F3">
              <w:rPr>
                <w:b/>
                <w:bCs/>
                <w:sz w:val="22"/>
                <w:szCs w:val="22"/>
                <w:lang w:eastAsia="en-US"/>
              </w:rPr>
              <w:t xml:space="preserve"> </w:t>
            </w:r>
            <w:proofErr w:type="spellStart"/>
            <w:r w:rsidRPr="00F774F3">
              <w:rPr>
                <w:b/>
                <w:bCs/>
                <w:sz w:val="22"/>
                <w:szCs w:val="22"/>
                <w:lang w:eastAsia="en-US"/>
              </w:rPr>
              <w:t>недели</w:t>
            </w:r>
            <w:proofErr w:type="spellEnd"/>
          </w:p>
        </w:tc>
        <w:tc>
          <w:tcPr>
            <w:tcW w:w="2631" w:type="dxa"/>
            <w:gridSpan w:val="2"/>
            <w:vAlign w:val="center"/>
          </w:tcPr>
          <w:p w14:paraId="70E42430" w14:textId="77777777" w:rsidR="00F774F3" w:rsidRPr="00F774F3" w:rsidRDefault="00F774F3" w:rsidP="00F774F3">
            <w:pPr>
              <w:jc w:val="center"/>
              <w:rPr>
                <w:spacing w:val="-10"/>
                <w:lang w:eastAsia="en-US"/>
              </w:rPr>
            </w:pPr>
            <w:proofErr w:type="spellStart"/>
            <w:r w:rsidRPr="00F774F3">
              <w:rPr>
                <w:spacing w:val="-10"/>
                <w:lang w:eastAsia="en-US"/>
              </w:rPr>
              <w:t>Транспорт</w:t>
            </w:r>
            <w:proofErr w:type="spellEnd"/>
            <w:r w:rsidRPr="00F774F3">
              <w:rPr>
                <w:spacing w:val="-10"/>
                <w:lang w:eastAsia="en-US"/>
              </w:rPr>
              <w:t xml:space="preserve"> </w:t>
            </w:r>
          </w:p>
        </w:tc>
        <w:tc>
          <w:tcPr>
            <w:tcW w:w="2617" w:type="dxa"/>
            <w:vAlign w:val="center"/>
          </w:tcPr>
          <w:p w14:paraId="7B4D3620" w14:textId="77777777" w:rsidR="00F774F3" w:rsidRPr="00F774F3" w:rsidRDefault="00F774F3" w:rsidP="00F774F3">
            <w:pPr>
              <w:jc w:val="center"/>
              <w:rPr>
                <w:spacing w:val="-10"/>
                <w:lang w:eastAsia="en-US"/>
              </w:rPr>
            </w:pPr>
            <w:proofErr w:type="spellStart"/>
            <w:r w:rsidRPr="00F774F3">
              <w:rPr>
                <w:lang w:eastAsia="en-US"/>
              </w:rPr>
              <w:t>День</w:t>
            </w:r>
            <w:proofErr w:type="spellEnd"/>
            <w:r w:rsidRPr="00F774F3">
              <w:rPr>
                <w:lang w:eastAsia="en-US"/>
              </w:rPr>
              <w:t xml:space="preserve"> </w:t>
            </w:r>
            <w:proofErr w:type="spellStart"/>
            <w:r w:rsidRPr="00F774F3">
              <w:rPr>
                <w:lang w:eastAsia="en-US"/>
              </w:rPr>
              <w:t>Победы</w:t>
            </w:r>
            <w:proofErr w:type="spellEnd"/>
          </w:p>
        </w:tc>
        <w:tc>
          <w:tcPr>
            <w:tcW w:w="2624" w:type="dxa"/>
            <w:vAlign w:val="center"/>
          </w:tcPr>
          <w:p w14:paraId="5C227105" w14:textId="77777777" w:rsidR="00F774F3" w:rsidRPr="00F774F3" w:rsidRDefault="00F774F3" w:rsidP="00F774F3">
            <w:pPr>
              <w:jc w:val="center"/>
              <w:rPr>
                <w:spacing w:val="-10"/>
                <w:lang w:eastAsia="en-US"/>
              </w:rPr>
            </w:pPr>
            <w:proofErr w:type="spellStart"/>
            <w:r w:rsidRPr="00F774F3">
              <w:rPr>
                <w:lang w:eastAsia="en-US"/>
              </w:rPr>
              <w:t>День</w:t>
            </w:r>
            <w:proofErr w:type="spellEnd"/>
            <w:r w:rsidRPr="00F774F3">
              <w:rPr>
                <w:lang w:eastAsia="en-US"/>
              </w:rPr>
              <w:t xml:space="preserve"> </w:t>
            </w:r>
            <w:proofErr w:type="spellStart"/>
            <w:r w:rsidRPr="00F774F3">
              <w:rPr>
                <w:lang w:eastAsia="en-US"/>
              </w:rPr>
              <w:t>Победы</w:t>
            </w:r>
            <w:proofErr w:type="spellEnd"/>
          </w:p>
        </w:tc>
        <w:tc>
          <w:tcPr>
            <w:tcW w:w="2624" w:type="dxa"/>
            <w:vAlign w:val="center"/>
          </w:tcPr>
          <w:p w14:paraId="3056AF59" w14:textId="77777777" w:rsidR="00F774F3" w:rsidRPr="00F774F3" w:rsidRDefault="00F774F3" w:rsidP="00F774F3">
            <w:pPr>
              <w:jc w:val="center"/>
              <w:rPr>
                <w:lang w:eastAsia="en-US"/>
              </w:rPr>
            </w:pPr>
            <w:proofErr w:type="spellStart"/>
            <w:r w:rsidRPr="00F774F3">
              <w:rPr>
                <w:lang w:eastAsia="en-US"/>
              </w:rPr>
              <w:t>День</w:t>
            </w:r>
            <w:proofErr w:type="spellEnd"/>
            <w:r w:rsidRPr="00F774F3">
              <w:rPr>
                <w:lang w:eastAsia="en-US"/>
              </w:rPr>
              <w:t xml:space="preserve"> </w:t>
            </w:r>
            <w:proofErr w:type="spellStart"/>
            <w:r w:rsidRPr="00F774F3">
              <w:rPr>
                <w:lang w:eastAsia="en-US"/>
              </w:rPr>
              <w:t>Победы</w:t>
            </w:r>
            <w:proofErr w:type="spellEnd"/>
          </w:p>
        </w:tc>
        <w:tc>
          <w:tcPr>
            <w:tcW w:w="2625" w:type="dxa"/>
            <w:vAlign w:val="center"/>
          </w:tcPr>
          <w:p w14:paraId="0891BDB4" w14:textId="77777777" w:rsidR="00F774F3" w:rsidRPr="00F774F3" w:rsidRDefault="00F774F3" w:rsidP="00F774F3">
            <w:pPr>
              <w:jc w:val="center"/>
              <w:rPr>
                <w:lang w:eastAsia="en-US"/>
              </w:rPr>
            </w:pPr>
            <w:proofErr w:type="spellStart"/>
            <w:r w:rsidRPr="00F774F3">
              <w:rPr>
                <w:lang w:eastAsia="en-US"/>
              </w:rPr>
              <w:t>День</w:t>
            </w:r>
            <w:proofErr w:type="spellEnd"/>
            <w:r w:rsidRPr="00F774F3">
              <w:rPr>
                <w:lang w:eastAsia="en-US"/>
              </w:rPr>
              <w:t xml:space="preserve"> </w:t>
            </w:r>
            <w:proofErr w:type="spellStart"/>
            <w:r w:rsidRPr="00F774F3">
              <w:rPr>
                <w:lang w:eastAsia="en-US"/>
              </w:rPr>
              <w:t>Победы</w:t>
            </w:r>
            <w:proofErr w:type="spellEnd"/>
          </w:p>
        </w:tc>
      </w:tr>
      <w:tr w:rsidR="00F774F3" w:rsidRPr="00F774F3" w14:paraId="099F2602" w14:textId="77777777" w:rsidTr="00463AAA">
        <w:trPr>
          <w:trHeight w:val="476"/>
        </w:trPr>
        <w:tc>
          <w:tcPr>
            <w:tcW w:w="2624" w:type="dxa"/>
            <w:vAlign w:val="center"/>
          </w:tcPr>
          <w:p w14:paraId="351E1467" w14:textId="77777777" w:rsidR="00F774F3" w:rsidRPr="00F774F3" w:rsidRDefault="00F774F3" w:rsidP="00F774F3">
            <w:pPr>
              <w:jc w:val="center"/>
              <w:rPr>
                <w:b/>
                <w:bCs/>
                <w:sz w:val="22"/>
                <w:szCs w:val="22"/>
                <w:lang w:eastAsia="en-US"/>
              </w:rPr>
            </w:pPr>
            <w:proofErr w:type="spellStart"/>
            <w:r w:rsidRPr="00F774F3">
              <w:rPr>
                <w:b/>
                <w:bCs/>
                <w:sz w:val="22"/>
                <w:szCs w:val="22"/>
                <w:lang w:eastAsia="en-US"/>
              </w:rPr>
              <w:t>Праздники</w:t>
            </w:r>
            <w:proofErr w:type="spellEnd"/>
            <w:r w:rsidRPr="00F774F3">
              <w:rPr>
                <w:b/>
                <w:bCs/>
                <w:sz w:val="22"/>
                <w:szCs w:val="22"/>
                <w:lang w:eastAsia="en-US"/>
              </w:rPr>
              <w:t xml:space="preserve"> </w:t>
            </w:r>
            <w:proofErr w:type="spellStart"/>
            <w:r w:rsidRPr="00F774F3">
              <w:rPr>
                <w:b/>
                <w:bCs/>
                <w:sz w:val="22"/>
                <w:szCs w:val="22"/>
                <w:lang w:eastAsia="en-US"/>
              </w:rPr>
              <w:t>по</w:t>
            </w:r>
            <w:proofErr w:type="spellEnd"/>
            <w:r w:rsidRPr="00F774F3">
              <w:rPr>
                <w:b/>
                <w:bCs/>
                <w:sz w:val="22"/>
                <w:szCs w:val="22"/>
                <w:lang w:eastAsia="en-US"/>
              </w:rPr>
              <w:t xml:space="preserve"> ФОП ДО</w:t>
            </w:r>
          </w:p>
        </w:tc>
        <w:tc>
          <w:tcPr>
            <w:tcW w:w="2631" w:type="dxa"/>
            <w:gridSpan w:val="2"/>
            <w:vAlign w:val="center"/>
          </w:tcPr>
          <w:p w14:paraId="5E018CA8" w14:textId="77777777" w:rsidR="00F774F3" w:rsidRPr="00F774F3" w:rsidRDefault="00F774F3" w:rsidP="00F774F3">
            <w:pPr>
              <w:jc w:val="center"/>
              <w:rPr>
                <w:spacing w:val="-10"/>
                <w:sz w:val="22"/>
                <w:szCs w:val="22"/>
                <w:lang w:eastAsia="en-US"/>
              </w:rPr>
            </w:pPr>
            <w:r w:rsidRPr="00F774F3">
              <w:rPr>
                <w:spacing w:val="-10"/>
                <w:sz w:val="22"/>
                <w:szCs w:val="22"/>
                <w:lang w:eastAsia="en-US"/>
              </w:rPr>
              <w:t xml:space="preserve">9 </w:t>
            </w:r>
            <w:proofErr w:type="spellStart"/>
            <w:r w:rsidRPr="00F774F3">
              <w:rPr>
                <w:spacing w:val="-10"/>
                <w:sz w:val="22"/>
                <w:szCs w:val="22"/>
                <w:lang w:eastAsia="en-US"/>
              </w:rPr>
              <w:t>мая</w:t>
            </w:r>
            <w:proofErr w:type="spellEnd"/>
          </w:p>
          <w:p w14:paraId="7C7DEFAE" w14:textId="77777777" w:rsidR="00F774F3" w:rsidRPr="00F774F3" w:rsidRDefault="00F774F3" w:rsidP="00F774F3">
            <w:pPr>
              <w:jc w:val="center"/>
              <w:rPr>
                <w:spacing w:val="-10"/>
                <w:sz w:val="22"/>
                <w:szCs w:val="22"/>
                <w:lang w:eastAsia="en-US"/>
              </w:rPr>
            </w:pPr>
            <w:proofErr w:type="spellStart"/>
            <w:r w:rsidRPr="00F774F3">
              <w:rPr>
                <w:spacing w:val="-10"/>
                <w:sz w:val="22"/>
                <w:szCs w:val="22"/>
                <w:lang w:eastAsia="en-US"/>
              </w:rPr>
              <w:t>День</w:t>
            </w:r>
            <w:proofErr w:type="spellEnd"/>
            <w:r w:rsidRPr="00F774F3">
              <w:rPr>
                <w:spacing w:val="-10"/>
                <w:sz w:val="22"/>
                <w:szCs w:val="22"/>
                <w:lang w:eastAsia="en-US"/>
              </w:rPr>
              <w:t xml:space="preserve"> </w:t>
            </w:r>
            <w:proofErr w:type="spellStart"/>
            <w:r w:rsidRPr="00F774F3">
              <w:rPr>
                <w:spacing w:val="-10"/>
                <w:sz w:val="22"/>
                <w:szCs w:val="22"/>
                <w:lang w:eastAsia="en-US"/>
              </w:rPr>
              <w:t>Победы</w:t>
            </w:r>
            <w:proofErr w:type="spellEnd"/>
          </w:p>
        </w:tc>
        <w:tc>
          <w:tcPr>
            <w:tcW w:w="2617" w:type="dxa"/>
            <w:vAlign w:val="center"/>
          </w:tcPr>
          <w:p w14:paraId="0660E093" w14:textId="77777777" w:rsidR="00F774F3" w:rsidRPr="00F774F3" w:rsidRDefault="00F774F3" w:rsidP="00F774F3">
            <w:pPr>
              <w:spacing w:before="92"/>
              <w:jc w:val="center"/>
              <w:rPr>
                <w:spacing w:val="-10"/>
                <w:sz w:val="22"/>
                <w:szCs w:val="22"/>
                <w:lang w:eastAsia="en-US"/>
              </w:rPr>
            </w:pPr>
            <w:r w:rsidRPr="00F774F3">
              <w:rPr>
                <w:spacing w:val="-10"/>
                <w:sz w:val="22"/>
                <w:szCs w:val="22"/>
                <w:lang w:eastAsia="en-US"/>
              </w:rPr>
              <w:t xml:space="preserve">9 </w:t>
            </w:r>
            <w:proofErr w:type="spellStart"/>
            <w:r w:rsidRPr="00F774F3">
              <w:rPr>
                <w:spacing w:val="-10"/>
                <w:sz w:val="22"/>
                <w:szCs w:val="22"/>
                <w:lang w:eastAsia="en-US"/>
              </w:rPr>
              <w:t>мая</w:t>
            </w:r>
            <w:proofErr w:type="spellEnd"/>
          </w:p>
          <w:p w14:paraId="4D940C57" w14:textId="77777777" w:rsidR="00F774F3" w:rsidRPr="00F774F3" w:rsidRDefault="00F774F3" w:rsidP="00F774F3">
            <w:pPr>
              <w:jc w:val="center"/>
              <w:rPr>
                <w:spacing w:val="-10"/>
                <w:sz w:val="22"/>
                <w:szCs w:val="22"/>
                <w:lang w:eastAsia="en-US"/>
              </w:rPr>
            </w:pPr>
            <w:proofErr w:type="spellStart"/>
            <w:r w:rsidRPr="00F774F3">
              <w:rPr>
                <w:spacing w:val="-10"/>
                <w:sz w:val="22"/>
                <w:szCs w:val="22"/>
                <w:lang w:eastAsia="en-US"/>
              </w:rPr>
              <w:t>День</w:t>
            </w:r>
            <w:proofErr w:type="spellEnd"/>
            <w:r w:rsidRPr="00F774F3">
              <w:rPr>
                <w:spacing w:val="-10"/>
                <w:sz w:val="22"/>
                <w:szCs w:val="22"/>
                <w:lang w:eastAsia="en-US"/>
              </w:rPr>
              <w:t xml:space="preserve"> </w:t>
            </w:r>
            <w:proofErr w:type="spellStart"/>
            <w:r w:rsidRPr="00F774F3">
              <w:rPr>
                <w:spacing w:val="-10"/>
                <w:sz w:val="22"/>
                <w:szCs w:val="22"/>
                <w:lang w:eastAsia="en-US"/>
              </w:rPr>
              <w:t>Победы</w:t>
            </w:r>
            <w:proofErr w:type="spellEnd"/>
          </w:p>
        </w:tc>
        <w:tc>
          <w:tcPr>
            <w:tcW w:w="2624" w:type="dxa"/>
            <w:vAlign w:val="center"/>
          </w:tcPr>
          <w:p w14:paraId="43AA5480" w14:textId="77777777" w:rsidR="00F774F3" w:rsidRPr="00F774F3" w:rsidRDefault="00F774F3" w:rsidP="00F774F3">
            <w:pPr>
              <w:jc w:val="center"/>
              <w:rPr>
                <w:spacing w:val="-10"/>
                <w:sz w:val="22"/>
                <w:szCs w:val="22"/>
                <w:lang w:eastAsia="en-US"/>
              </w:rPr>
            </w:pPr>
            <w:r w:rsidRPr="00F774F3">
              <w:rPr>
                <w:spacing w:val="-10"/>
                <w:sz w:val="22"/>
                <w:szCs w:val="22"/>
                <w:lang w:eastAsia="en-US"/>
              </w:rPr>
              <w:t xml:space="preserve">9 </w:t>
            </w:r>
            <w:proofErr w:type="spellStart"/>
            <w:r w:rsidRPr="00F774F3">
              <w:rPr>
                <w:spacing w:val="-10"/>
                <w:sz w:val="22"/>
                <w:szCs w:val="22"/>
                <w:lang w:eastAsia="en-US"/>
              </w:rPr>
              <w:t>мая</w:t>
            </w:r>
            <w:proofErr w:type="spellEnd"/>
          </w:p>
          <w:p w14:paraId="787885BE" w14:textId="77777777" w:rsidR="00F774F3" w:rsidRPr="00F774F3" w:rsidRDefault="00F774F3" w:rsidP="00F774F3">
            <w:pPr>
              <w:jc w:val="center"/>
              <w:rPr>
                <w:spacing w:val="-10"/>
                <w:sz w:val="22"/>
                <w:szCs w:val="22"/>
                <w:lang w:eastAsia="en-US"/>
              </w:rPr>
            </w:pPr>
            <w:proofErr w:type="spellStart"/>
            <w:r w:rsidRPr="00F774F3">
              <w:rPr>
                <w:spacing w:val="-10"/>
                <w:sz w:val="22"/>
                <w:szCs w:val="22"/>
                <w:lang w:eastAsia="en-US"/>
              </w:rPr>
              <w:t>День</w:t>
            </w:r>
            <w:proofErr w:type="spellEnd"/>
            <w:r w:rsidRPr="00F774F3">
              <w:rPr>
                <w:spacing w:val="-10"/>
                <w:sz w:val="22"/>
                <w:szCs w:val="22"/>
                <w:lang w:eastAsia="en-US"/>
              </w:rPr>
              <w:t xml:space="preserve"> </w:t>
            </w:r>
            <w:proofErr w:type="spellStart"/>
            <w:r w:rsidRPr="00F774F3">
              <w:rPr>
                <w:spacing w:val="-10"/>
                <w:sz w:val="22"/>
                <w:szCs w:val="22"/>
                <w:lang w:eastAsia="en-US"/>
              </w:rPr>
              <w:t>Победы</w:t>
            </w:r>
            <w:proofErr w:type="spellEnd"/>
          </w:p>
        </w:tc>
        <w:tc>
          <w:tcPr>
            <w:tcW w:w="2624" w:type="dxa"/>
            <w:vAlign w:val="center"/>
          </w:tcPr>
          <w:p w14:paraId="42AFC2A8" w14:textId="77777777" w:rsidR="00F774F3" w:rsidRPr="00F774F3" w:rsidRDefault="00F774F3" w:rsidP="00F774F3">
            <w:pPr>
              <w:jc w:val="center"/>
              <w:rPr>
                <w:spacing w:val="-10"/>
                <w:sz w:val="22"/>
                <w:szCs w:val="22"/>
                <w:lang w:eastAsia="en-US"/>
              </w:rPr>
            </w:pPr>
            <w:r w:rsidRPr="00F774F3">
              <w:rPr>
                <w:spacing w:val="-10"/>
                <w:sz w:val="22"/>
                <w:szCs w:val="22"/>
                <w:lang w:eastAsia="en-US"/>
              </w:rPr>
              <w:t xml:space="preserve">9 </w:t>
            </w:r>
            <w:proofErr w:type="spellStart"/>
            <w:r w:rsidRPr="00F774F3">
              <w:rPr>
                <w:spacing w:val="-10"/>
                <w:sz w:val="22"/>
                <w:szCs w:val="22"/>
                <w:lang w:eastAsia="en-US"/>
              </w:rPr>
              <w:t>мая</w:t>
            </w:r>
            <w:proofErr w:type="spellEnd"/>
          </w:p>
          <w:p w14:paraId="6BCB91F4" w14:textId="77777777" w:rsidR="00F774F3" w:rsidRPr="00F774F3" w:rsidRDefault="00F774F3" w:rsidP="00F774F3">
            <w:pPr>
              <w:jc w:val="center"/>
              <w:rPr>
                <w:sz w:val="22"/>
                <w:szCs w:val="22"/>
                <w:lang w:eastAsia="en-US"/>
              </w:rPr>
            </w:pPr>
            <w:proofErr w:type="spellStart"/>
            <w:r w:rsidRPr="00F774F3">
              <w:rPr>
                <w:spacing w:val="-10"/>
                <w:sz w:val="22"/>
                <w:szCs w:val="22"/>
                <w:lang w:eastAsia="en-US"/>
              </w:rPr>
              <w:t>День</w:t>
            </w:r>
            <w:proofErr w:type="spellEnd"/>
            <w:r w:rsidRPr="00F774F3">
              <w:rPr>
                <w:spacing w:val="-10"/>
                <w:sz w:val="22"/>
                <w:szCs w:val="22"/>
                <w:lang w:eastAsia="en-US"/>
              </w:rPr>
              <w:t xml:space="preserve"> </w:t>
            </w:r>
            <w:proofErr w:type="spellStart"/>
            <w:r w:rsidRPr="00F774F3">
              <w:rPr>
                <w:spacing w:val="-10"/>
                <w:sz w:val="22"/>
                <w:szCs w:val="22"/>
                <w:lang w:eastAsia="en-US"/>
              </w:rPr>
              <w:t>Победы</w:t>
            </w:r>
            <w:proofErr w:type="spellEnd"/>
          </w:p>
        </w:tc>
        <w:tc>
          <w:tcPr>
            <w:tcW w:w="2625" w:type="dxa"/>
            <w:vAlign w:val="center"/>
          </w:tcPr>
          <w:p w14:paraId="7BAB1F32" w14:textId="77777777" w:rsidR="00F774F3" w:rsidRPr="00F774F3" w:rsidRDefault="00F774F3" w:rsidP="00F774F3">
            <w:pPr>
              <w:jc w:val="center"/>
              <w:rPr>
                <w:spacing w:val="-10"/>
                <w:sz w:val="22"/>
                <w:szCs w:val="22"/>
                <w:lang w:eastAsia="en-US"/>
              </w:rPr>
            </w:pPr>
            <w:r w:rsidRPr="00F774F3">
              <w:rPr>
                <w:spacing w:val="-10"/>
                <w:sz w:val="22"/>
                <w:szCs w:val="22"/>
                <w:lang w:eastAsia="en-US"/>
              </w:rPr>
              <w:t xml:space="preserve">9 </w:t>
            </w:r>
            <w:proofErr w:type="spellStart"/>
            <w:r w:rsidRPr="00F774F3">
              <w:rPr>
                <w:spacing w:val="-10"/>
                <w:sz w:val="22"/>
                <w:szCs w:val="22"/>
                <w:lang w:eastAsia="en-US"/>
              </w:rPr>
              <w:t>мая</w:t>
            </w:r>
            <w:proofErr w:type="spellEnd"/>
          </w:p>
          <w:p w14:paraId="6ED8AE2F" w14:textId="77777777" w:rsidR="00F774F3" w:rsidRPr="00F774F3" w:rsidRDefault="00F774F3" w:rsidP="00F774F3">
            <w:pPr>
              <w:jc w:val="center"/>
              <w:rPr>
                <w:sz w:val="22"/>
                <w:szCs w:val="22"/>
                <w:lang w:eastAsia="en-US"/>
              </w:rPr>
            </w:pPr>
            <w:proofErr w:type="spellStart"/>
            <w:r w:rsidRPr="00F774F3">
              <w:rPr>
                <w:spacing w:val="-10"/>
                <w:sz w:val="22"/>
                <w:szCs w:val="22"/>
                <w:lang w:eastAsia="en-US"/>
              </w:rPr>
              <w:t>День</w:t>
            </w:r>
            <w:proofErr w:type="spellEnd"/>
            <w:r w:rsidRPr="00F774F3">
              <w:rPr>
                <w:spacing w:val="-10"/>
                <w:sz w:val="22"/>
                <w:szCs w:val="22"/>
                <w:lang w:eastAsia="en-US"/>
              </w:rPr>
              <w:t xml:space="preserve"> </w:t>
            </w:r>
            <w:proofErr w:type="spellStart"/>
            <w:r w:rsidRPr="00F774F3">
              <w:rPr>
                <w:spacing w:val="-10"/>
                <w:sz w:val="22"/>
                <w:szCs w:val="22"/>
                <w:lang w:eastAsia="en-US"/>
              </w:rPr>
              <w:t>Победы</w:t>
            </w:r>
            <w:proofErr w:type="spellEnd"/>
          </w:p>
        </w:tc>
      </w:tr>
      <w:tr w:rsidR="00F774F3" w:rsidRPr="00F774F3" w14:paraId="0C705161" w14:textId="77777777" w:rsidTr="00463AAA">
        <w:trPr>
          <w:trHeight w:val="476"/>
        </w:trPr>
        <w:tc>
          <w:tcPr>
            <w:tcW w:w="2624" w:type="dxa"/>
            <w:vAlign w:val="center"/>
          </w:tcPr>
          <w:p w14:paraId="3981C19D" w14:textId="77777777" w:rsidR="00F774F3" w:rsidRPr="00F774F3" w:rsidRDefault="00F774F3" w:rsidP="00F774F3">
            <w:pPr>
              <w:jc w:val="center"/>
              <w:rPr>
                <w:b/>
                <w:bCs/>
                <w:sz w:val="22"/>
                <w:szCs w:val="22"/>
                <w:lang w:eastAsia="en-US"/>
              </w:rPr>
            </w:pPr>
            <w:proofErr w:type="spellStart"/>
            <w:r w:rsidRPr="00F774F3">
              <w:rPr>
                <w:b/>
                <w:bCs/>
                <w:sz w:val="22"/>
                <w:szCs w:val="22"/>
                <w:lang w:eastAsia="en-US"/>
              </w:rPr>
              <w:t>Дополнительные</w:t>
            </w:r>
            <w:proofErr w:type="spellEnd"/>
            <w:r w:rsidRPr="00F774F3">
              <w:rPr>
                <w:b/>
                <w:bCs/>
                <w:sz w:val="22"/>
                <w:szCs w:val="22"/>
                <w:lang w:eastAsia="en-US"/>
              </w:rPr>
              <w:t xml:space="preserve"> </w:t>
            </w:r>
            <w:proofErr w:type="spellStart"/>
            <w:r w:rsidRPr="00F774F3">
              <w:rPr>
                <w:b/>
                <w:bCs/>
                <w:sz w:val="22"/>
                <w:szCs w:val="22"/>
                <w:lang w:eastAsia="en-US"/>
              </w:rPr>
              <w:t>праздники</w:t>
            </w:r>
            <w:proofErr w:type="spellEnd"/>
          </w:p>
        </w:tc>
        <w:tc>
          <w:tcPr>
            <w:tcW w:w="2631" w:type="dxa"/>
            <w:gridSpan w:val="2"/>
            <w:vAlign w:val="center"/>
          </w:tcPr>
          <w:p w14:paraId="41ED884A" w14:textId="77777777" w:rsidR="00F774F3" w:rsidRPr="00F774F3" w:rsidRDefault="00F774F3" w:rsidP="00F774F3">
            <w:pPr>
              <w:jc w:val="center"/>
              <w:rPr>
                <w:spacing w:val="-10"/>
                <w:sz w:val="22"/>
                <w:szCs w:val="22"/>
                <w:lang w:eastAsia="en-US"/>
              </w:rPr>
            </w:pPr>
            <w:r w:rsidRPr="00F774F3">
              <w:rPr>
                <w:spacing w:val="-10"/>
                <w:sz w:val="22"/>
                <w:szCs w:val="22"/>
                <w:lang w:eastAsia="en-US"/>
              </w:rPr>
              <w:t>-</w:t>
            </w:r>
          </w:p>
        </w:tc>
        <w:tc>
          <w:tcPr>
            <w:tcW w:w="2617" w:type="dxa"/>
            <w:vAlign w:val="center"/>
          </w:tcPr>
          <w:p w14:paraId="50925A12" w14:textId="77777777" w:rsidR="00F774F3" w:rsidRPr="00F774F3" w:rsidRDefault="00F774F3" w:rsidP="00F774F3">
            <w:pPr>
              <w:jc w:val="center"/>
              <w:rPr>
                <w:spacing w:val="-10"/>
                <w:sz w:val="22"/>
                <w:szCs w:val="22"/>
                <w:lang w:eastAsia="en-US"/>
              </w:rPr>
            </w:pPr>
            <w:r w:rsidRPr="00F774F3">
              <w:rPr>
                <w:spacing w:val="-10"/>
                <w:sz w:val="22"/>
                <w:szCs w:val="22"/>
                <w:lang w:eastAsia="en-US"/>
              </w:rPr>
              <w:t>-</w:t>
            </w:r>
          </w:p>
        </w:tc>
        <w:tc>
          <w:tcPr>
            <w:tcW w:w="2624" w:type="dxa"/>
            <w:vAlign w:val="center"/>
          </w:tcPr>
          <w:p w14:paraId="1996408E" w14:textId="77777777" w:rsidR="00F774F3" w:rsidRPr="00F774F3" w:rsidRDefault="00F774F3" w:rsidP="00F774F3">
            <w:pPr>
              <w:jc w:val="center"/>
              <w:rPr>
                <w:spacing w:val="-10"/>
                <w:sz w:val="22"/>
                <w:szCs w:val="22"/>
                <w:lang w:eastAsia="en-US"/>
              </w:rPr>
            </w:pPr>
            <w:r w:rsidRPr="00F774F3">
              <w:rPr>
                <w:spacing w:val="-10"/>
                <w:sz w:val="22"/>
                <w:szCs w:val="22"/>
                <w:lang w:eastAsia="en-US"/>
              </w:rPr>
              <w:t>-</w:t>
            </w:r>
          </w:p>
        </w:tc>
        <w:tc>
          <w:tcPr>
            <w:tcW w:w="2624" w:type="dxa"/>
            <w:vAlign w:val="center"/>
          </w:tcPr>
          <w:p w14:paraId="34373D29" w14:textId="77777777" w:rsidR="00F774F3" w:rsidRPr="00F774F3" w:rsidRDefault="00F774F3" w:rsidP="00F774F3">
            <w:pPr>
              <w:jc w:val="center"/>
              <w:rPr>
                <w:sz w:val="22"/>
                <w:szCs w:val="22"/>
                <w:lang w:eastAsia="en-US"/>
              </w:rPr>
            </w:pPr>
            <w:r w:rsidRPr="00F774F3">
              <w:rPr>
                <w:sz w:val="22"/>
                <w:szCs w:val="22"/>
                <w:lang w:eastAsia="en-US"/>
              </w:rPr>
              <w:t>-</w:t>
            </w:r>
          </w:p>
        </w:tc>
        <w:tc>
          <w:tcPr>
            <w:tcW w:w="2625" w:type="dxa"/>
            <w:vAlign w:val="center"/>
          </w:tcPr>
          <w:p w14:paraId="463222DD" w14:textId="77777777" w:rsidR="00F774F3" w:rsidRPr="00F774F3" w:rsidRDefault="00F774F3" w:rsidP="00F774F3">
            <w:pPr>
              <w:jc w:val="center"/>
              <w:rPr>
                <w:sz w:val="22"/>
                <w:szCs w:val="22"/>
                <w:lang w:eastAsia="en-US"/>
              </w:rPr>
            </w:pPr>
            <w:r w:rsidRPr="00F774F3">
              <w:rPr>
                <w:sz w:val="22"/>
                <w:szCs w:val="22"/>
                <w:lang w:eastAsia="en-US"/>
              </w:rPr>
              <w:t>-</w:t>
            </w:r>
          </w:p>
        </w:tc>
      </w:tr>
      <w:tr w:rsidR="00F774F3" w:rsidRPr="00F774F3" w14:paraId="63ECB432" w14:textId="77777777" w:rsidTr="00F774F3">
        <w:trPr>
          <w:trHeight w:val="476"/>
        </w:trPr>
        <w:tc>
          <w:tcPr>
            <w:tcW w:w="15745" w:type="dxa"/>
            <w:gridSpan w:val="7"/>
            <w:shd w:val="clear" w:color="auto" w:fill="CCC0D9"/>
            <w:vAlign w:val="center"/>
          </w:tcPr>
          <w:p w14:paraId="4BEEA897" w14:textId="77777777" w:rsidR="00F774F3" w:rsidRPr="00F774F3" w:rsidRDefault="00F774F3" w:rsidP="00F774F3">
            <w:pPr>
              <w:jc w:val="center"/>
              <w:rPr>
                <w:b/>
                <w:sz w:val="22"/>
                <w:szCs w:val="22"/>
                <w:lang w:eastAsia="en-US"/>
              </w:rPr>
            </w:pPr>
            <w:r w:rsidRPr="00F774F3">
              <w:rPr>
                <w:b/>
                <w:sz w:val="22"/>
                <w:szCs w:val="22"/>
                <w:lang w:eastAsia="en-US"/>
              </w:rPr>
              <w:t>2 НЕДЕЛЯ</w:t>
            </w:r>
          </w:p>
          <w:p w14:paraId="1DC68518" w14:textId="77777777" w:rsidR="00F774F3" w:rsidRPr="00F774F3" w:rsidRDefault="00F774F3" w:rsidP="00F774F3">
            <w:pPr>
              <w:jc w:val="center"/>
              <w:rPr>
                <w:sz w:val="22"/>
                <w:szCs w:val="22"/>
                <w:lang w:eastAsia="en-US"/>
              </w:rPr>
            </w:pPr>
            <w:r w:rsidRPr="00F774F3">
              <w:rPr>
                <w:b/>
                <w:sz w:val="22"/>
                <w:szCs w:val="22"/>
                <w:lang w:eastAsia="en-US"/>
              </w:rPr>
              <w:t>12.05-16.05.2024</w:t>
            </w:r>
          </w:p>
        </w:tc>
      </w:tr>
      <w:tr w:rsidR="00F774F3" w:rsidRPr="00F774F3" w14:paraId="577FE2B5" w14:textId="77777777" w:rsidTr="00463AAA">
        <w:trPr>
          <w:trHeight w:val="476"/>
        </w:trPr>
        <w:tc>
          <w:tcPr>
            <w:tcW w:w="7872" w:type="dxa"/>
            <w:gridSpan w:val="4"/>
          </w:tcPr>
          <w:p w14:paraId="0AC9D123" w14:textId="77777777" w:rsidR="00F774F3" w:rsidRPr="00F774F3" w:rsidRDefault="00F774F3" w:rsidP="00F774F3">
            <w:pPr>
              <w:jc w:val="center"/>
              <w:rPr>
                <w:b/>
                <w:spacing w:val="-10"/>
                <w:sz w:val="22"/>
                <w:szCs w:val="22"/>
                <w:lang w:val="ru-RU" w:eastAsia="en-US"/>
              </w:rPr>
            </w:pPr>
            <w:r w:rsidRPr="00F774F3">
              <w:rPr>
                <w:b/>
                <w:spacing w:val="-10"/>
                <w:sz w:val="22"/>
                <w:szCs w:val="22"/>
                <w:lang w:val="ru-RU" w:eastAsia="en-US"/>
              </w:rPr>
              <w:t>Описание</w:t>
            </w:r>
          </w:p>
          <w:p w14:paraId="7B68DF90" w14:textId="77777777" w:rsidR="00F774F3" w:rsidRPr="00F774F3" w:rsidRDefault="00F774F3" w:rsidP="00F774F3">
            <w:pPr>
              <w:jc w:val="both"/>
              <w:rPr>
                <w:spacing w:val="-10"/>
                <w:sz w:val="22"/>
                <w:szCs w:val="22"/>
                <w:lang w:val="ru-RU" w:eastAsia="en-US"/>
              </w:rPr>
            </w:pPr>
            <w:r w:rsidRPr="00F774F3">
              <w:rPr>
                <w:spacing w:val="-10"/>
                <w:sz w:val="22"/>
                <w:szCs w:val="22"/>
                <w:lang w:val="ru-RU" w:eastAsia="en-US"/>
              </w:rPr>
              <w:t>Все о семье, традициях, символах семьи, о родителях, ценностях.  Воспитывать доброжелательное отношение к членам своей семьи и тд.</w:t>
            </w:r>
          </w:p>
          <w:p w14:paraId="01558BD5" w14:textId="77777777" w:rsidR="00F774F3" w:rsidRPr="00F774F3" w:rsidRDefault="00F774F3" w:rsidP="00F774F3">
            <w:pPr>
              <w:jc w:val="center"/>
              <w:rPr>
                <w:spacing w:val="-10"/>
                <w:sz w:val="22"/>
                <w:szCs w:val="22"/>
                <w:lang w:val="ru-RU" w:eastAsia="en-US"/>
              </w:rPr>
            </w:pPr>
          </w:p>
          <w:p w14:paraId="49E208E0" w14:textId="77777777" w:rsidR="00F774F3" w:rsidRPr="00F774F3" w:rsidRDefault="00F774F3" w:rsidP="00F774F3">
            <w:pPr>
              <w:jc w:val="center"/>
              <w:rPr>
                <w:spacing w:val="-10"/>
                <w:sz w:val="22"/>
                <w:szCs w:val="22"/>
                <w:lang w:val="ru-RU" w:eastAsia="en-US"/>
              </w:rPr>
            </w:pPr>
          </w:p>
          <w:p w14:paraId="7F7B5070" w14:textId="77777777" w:rsidR="00F774F3" w:rsidRPr="00F774F3" w:rsidRDefault="00F774F3" w:rsidP="00F774F3">
            <w:pPr>
              <w:spacing w:before="92"/>
              <w:jc w:val="both"/>
              <w:rPr>
                <w:color w:val="808080"/>
                <w:spacing w:val="-10"/>
                <w:sz w:val="22"/>
                <w:szCs w:val="22"/>
                <w:lang w:val="ru-RU" w:eastAsia="en-US"/>
              </w:rPr>
            </w:pPr>
            <w:r w:rsidRPr="00F774F3">
              <w:rPr>
                <w:b/>
                <w:spacing w:val="-10"/>
                <w:sz w:val="22"/>
                <w:szCs w:val="22"/>
                <w:lang w:val="ru-RU" w:eastAsia="en-US"/>
              </w:rPr>
              <w:t xml:space="preserve">Итоговое </w:t>
            </w:r>
            <w:proofErr w:type="gramStart"/>
            <w:r w:rsidRPr="00F774F3">
              <w:rPr>
                <w:b/>
                <w:spacing w:val="-10"/>
                <w:sz w:val="22"/>
                <w:szCs w:val="22"/>
                <w:lang w:val="ru-RU" w:eastAsia="en-US"/>
              </w:rPr>
              <w:t xml:space="preserve">мероприятие: </w:t>
            </w:r>
            <w:r w:rsidRPr="00F774F3">
              <w:rPr>
                <w:rFonts w:eastAsia="Calibri"/>
                <w:lang w:val="ru-RU" w:eastAsia="en-US"/>
              </w:rPr>
              <w:t xml:space="preserve"> </w:t>
            </w:r>
            <w:r w:rsidRPr="00F774F3">
              <w:rPr>
                <w:spacing w:val="-10"/>
                <w:sz w:val="22"/>
                <w:szCs w:val="22"/>
                <w:lang w:val="ru-RU" w:eastAsia="en-US"/>
              </w:rPr>
              <w:t>Выставка</w:t>
            </w:r>
            <w:proofErr w:type="gramEnd"/>
            <w:r w:rsidRPr="00F774F3">
              <w:rPr>
                <w:spacing w:val="-10"/>
                <w:sz w:val="22"/>
                <w:szCs w:val="22"/>
                <w:lang w:val="ru-RU" w:eastAsia="en-US"/>
              </w:rPr>
              <w:t xml:space="preserve"> семейных фотографий «Моя семья-моя опора»</w:t>
            </w:r>
          </w:p>
        </w:tc>
        <w:tc>
          <w:tcPr>
            <w:tcW w:w="7873" w:type="dxa"/>
            <w:gridSpan w:val="3"/>
            <w:vAlign w:val="center"/>
          </w:tcPr>
          <w:p w14:paraId="38C9E6E7" w14:textId="77777777" w:rsidR="00F774F3" w:rsidRPr="00F774F3" w:rsidRDefault="00F774F3" w:rsidP="00F774F3">
            <w:pPr>
              <w:rPr>
                <w:sz w:val="22"/>
                <w:szCs w:val="22"/>
                <w:lang w:val="ru-RU" w:eastAsia="en-US"/>
              </w:rPr>
            </w:pPr>
            <w:r w:rsidRPr="00F774F3">
              <w:rPr>
                <w:sz w:val="22"/>
                <w:szCs w:val="22"/>
                <w:lang w:val="ru-RU" w:eastAsia="en-US"/>
              </w:rPr>
              <w:t>Формы организации разнообразной деятельности дошкольников:</w:t>
            </w:r>
          </w:p>
          <w:tbl>
            <w:tblPr>
              <w:tblStyle w:val="81"/>
              <w:tblW w:w="8108" w:type="dxa"/>
              <w:tblInd w:w="100" w:type="dxa"/>
              <w:tblLayout w:type="fixed"/>
              <w:tblLook w:val="04A0" w:firstRow="1" w:lastRow="0" w:firstColumn="1" w:lastColumn="0" w:noHBand="0" w:noVBand="1"/>
            </w:tblPr>
            <w:tblGrid>
              <w:gridCol w:w="4054"/>
              <w:gridCol w:w="4054"/>
            </w:tblGrid>
            <w:tr w:rsidR="00F774F3" w:rsidRPr="00F774F3" w14:paraId="5CC801C0" w14:textId="77777777" w:rsidTr="00463AAA">
              <w:tc>
                <w:tcPr>
                  <w:tcW w:w="4054" w:type="dxa"/>
                </w:tcPr>
                <w:p w14:paraId="34ABFC78" w14:textId="77777777" w:rsidR="00F774F3" w:rsidRPr="00F774F3" w:rsidRDefault="00F774F3" w:rsidP="006332CD">
                  <w:pPr>
                    <w:framePr w:hSpace="180" w:wrap="around" w:vAnchor="text" w:hAnchor="margin" w:xAlign="center" w:y="-839"/>
                    <w:rPr>
                      <w:sz w:val="22"/>
                      <w:szCs w:val="22"/>
                      <w:lang w:eastAsia="en-US"/>
                    </w:rPr>
                  </w:pPr>
                  <w:r w:rsidRPr="00F774F3">
                    <w:rPr>
                      <w:sz w:val="22"/>
                      <w:szCs w:val="22"/>
                      <w:lang w:eastAsia="en-US"/>
                    </w:rPr>
                    <w:t xml:space="preserve">• </w:t>
                  </w:r>
                  <w:proofErr w:type="spellStart"/>
                  <w:r w:rsidRPr="00F774F3">
                    <w:rPr>
                      <w:sz w:val="22"/>
                      <w:szCs w:val="22"/>
                      <w:lang w:eastAsia="en-US"/>
                    </w:rPr>
                    <w:t>беседы</w:t>
                  </w:r>
                  <w:proofErr w:type="spellEnd"/>
                  <w:r w:rsidRPr="00F774F3">
                    <w:rPr>
                      <w:sz w:val="22"/>
                      <w:szCs w:val="22"/>
                      <w:lang w:eastAsia="en-US"/>
                    </w:rPr>
                    <w:t xml:space="preserve">, </w:t>
                  </w:r>
                  <w:proofErr w:type="spellStart"/>
                  <w:r w:rsidRPr="00F774F3">
                    <w:rPr>
                      <w:sz w:val="22"/>
                      <w:szCs w:val="22"/>
                      <w:lang w:eastAsia="en-US"/>
                    </w:rPr>
                    <w:t>развивающий</w:t>
                  </w:r>
                  <w:proofErr w:type="spellEnd"/>
                  <w:r w:rsidRPr="00F774F3">
                    <w:rPr>
                      <w:sz w:val="22"/>
                      <w:szCs w:val="22"/>
                      <w:lang w:eastAsia="en-US"/>
                    </w:rPr>
                    <w:t xml:space="preserve"> </w:t>
                  </w:r>
                  <w:proofErr w:type="spellStart"/>
                  <w:r w:rsidRPr="00F774F3">
                    <w:rPr>
                      <w:sz w:val="22"/>
                      <w:szCs w:val="22"/>
                      <w:lang w:eastAsia="en-US"/>
                    </w:rPr>
                    <w:t>диалог</w:t>
                  </w:r>
                  <w:proofErr w:type="spellEnd"/>
                  <w:r w:rsidRPr="00F774F3">
                    <w:rPr>
                      <w:sz w:val="22"/>
                      <w:szCs w:val="22"/>
                      <w:lang w:eastAsia="en-US"/>
                    </w:rPr>
                    <w:t xml:space="preserve"> (</w:t>
                  </w:r>
                  <w:proofErr w:type="spellStart"/>
                  <w:r w:rsidRPr="00F774F3">
                    <w:rPr>
                      <w:sz w:val="22"/>
                      <w:szCs w:val="22"/>
                      <w:lang w:eastAsia="en-US"/>
                    </w:rPr>
                    <w:t>круг</w:t>
                  </w:r>
                  <w:proofErr w:type="spellEnd"/>
                  <w:r w:rsidRPr="00F774F3">
                    <w:rPr>
                      <w:sz w:val="22"/>
                      <w:szCs w:val="22"/>
                      <w:lang w:eastAsia="en-US"/>
                    </w:rPr>
                    <w:t>)</w:t>
                  </w:r>
                </w:p>
              </w:tc>
              <w:tc>
                <w:tcPr>
                  <w:tcW w:w="4054" w:type="dxa"/>
                </w:tcPr>
                <w:p w14:paraId="4501452F" w14:textId="77777777" w:rsidR="00F774F3" w:rsidRPr="00F774F3" w:rsidRDefault="00F774F3" w:rsidP="006332CD">
                  <w:pPr>
                    <w:framePr w:hSpace="180" w:wrap="around" w:vAnchor="text" w:hAnchor="margin" w:xAlign="center" w:y="-839"/>
                    <w:rPr>
                      <w:sz w:val="22"/>
                      <w:szCs w:val="22"/>
                      <w:lang w:val="ru-RU" w:eastAsia="en-US"/>
                    </w:rPr>
                  </w:pPr>
                  <w:r w:rsidRPr="00F774F3">
                    <w:rPr>
                      <w:sz w:val="22"/>
                      <w:szCs w:val="22"/>
                      <w:lang w:val="ru-RU" w:eastAsia="en-US"/>
                    </w:rPr>
                    <w:t>• игры (д/и, режиссерские, с/р, п/и, др.)</w:t>
                  </w:r>
                </w:p>
              </w:tc>
            </w:tr>
            <w:tr w:rsidR="00F774F3" w:rsidRPr="00F774F3" w14:paraId="0F2B5949" w14:textId="77777777" w:rsidTr="00463AAA">
              <w:tc>
                <w:tcPr>
                  <w:tcW w:w="4054" w:type="dxa"/>
                </w:tcPr>
                <w:p w14:paraId="7FF80F3E" w14:textId="77777777" w:rsidR="00F774F3" w:rsidRPr="00F774F3" w:rsidRDefault="00F774F3" w:rsidP="006332CD">
                  <w:pPr>
                    <w:framePr w:hSpace="180" w:wrap="around" w:vAnchor="text" w:hAnchor="margin" w:xAlign="center" w:y="-839"/>
                    <w:rPr>
                      <w:sz w:val="22"/>
                      <w:szCs w:val="22"/>
                      <w:lang w:eastAsia="en-US"/>
                    </w:rPr>
                  </w:pPr>
                  <w:r w:rsidRPr="00F774F3">
                    <w:rPr>
                      <w:sz w:val="22"/>
                      <w:szCs w:val="22"/>
                      <w:lang w:eastAsia="en-US"/>
                    </w:rPr>
                    <w:t xml:space="preserve">• </w:t>
                  </w:r>
                  <w:proofErr w:type="spellStart"/>
                  <w:r w:rsidRPr="00F774F3">
                    <w:rPr>
                      <w:sz w:val="22"/>
                      <w:szCs w:val="22"/>
                      <w:lang w:eastAsia="en-US"/>
                    </w:rPr>
                    <w:t>игровые</w:t>
                  </w:r>
                  <w:proofErr w:type="spellEnd"/>
                  <w:r w:rsidRPr="00F774F3">
                    <w:rPr>
                      <w:sz w:val="22"/>
                      <w:szCs w:val="22"/>
                      <w:lang w:eastAsia="en-US"/>
                    </w:rPr>
                    <w:t xml:space="preserve"> </w:t>
                  </w:r>
                  <w:proofErr w:type="spellStart"/>
                  <w:r w:rsidRPr="00F774F3">
                    <w:rPr>
                      <w:sz w:val="22"/>
                      <w:szCs w:val="22"/>
                      <w:lang w:eastAsia="en-US"/>
                    </w:rPr>
                    <w:t>ситуации</w:t>
                  </w:r>
                  <w:proofErr w:type="spellEnd"/>
                </w:p>
              </w:tc>
              <w:tc>
                <w:tcPr>
                  <w:tcW w:w="4054" w:type="dxa"/>
                </w:tcPr>
                <w:p w14:paraId="6A6DBE53" w14:textId="77777777" w:rsidR="00F774F3" w:rsidRPr="00F774F3" w:rsidRDefault="00F774F3" w:rsidP="006332CD">
                  <w:pPr>
                    <w:framePr w:hSpace="180" w:wrap="around" w:vAnchor="text" w:hAnchor="margin" w:xAlign="center" w:y="-839"/>
                    <w:rPr>
                      <w:sz w:val="22"/>
                      <w:szCs w:val="22"/>
                      <w:lang w:eastAsia="en-US"/>
                    </w:rPr>
                  </w:pPr>
                  <w:r w:rsidRPr="00F774F3">
                    <w:rPr>
                      <w:sz w:val="22"/>
                      <w:szCs w:val="22"/>
                      <w:lang w:eastAsia="en-US"/>
                    </w:rPr>
                    <w:t xml:space="preserve">• </w:t>
                  </w:r>
                  <w:proofErr w:type="spellStart"/>
                  <w:r w:rsidRPr="00F774F3">
                    <w:rPr>
                      <w:sz w:val="22"/>
                      <w:szCs w:val="22"/>
                      <w:lang w:eastAsia="en-US"/>
                    </w:rPr>
                    <w:t>игры-путешествия</w:t>
                  </w:r>
                  <w:proofErr w:type="spellEnd"/>
                </w:p>
              </w:tc>
            </w:tr>
            <w:tr w:rsidR="00F774F3" w:rsidRPr="00F774F3" w14:paraId="67D514B4" w14:textId="77777777" w:rsidTr="00463AAA">
              <w:tc>
                <w:tcPr>
                  <w:tcW w:w="4054" w:type="dxa"/>
                </w:tcPr>
                <w:p w14:paraId="0D0D04EA" w14:textId="77777777" w:rsidR="00F774F3" w:rsidRPr="00F774F3" w:rsidRDefault="00F774F3" w:rsidP="006332CD">
                  <w:pPr>
                    <w:framePr w:hSpace="180" w:wrap="around" w:vAnchor="text" w:hAnchor="margin" w:xAlign="center" w:y="-839"/>
                    <w:rPr>
                      <w:sz w:val="22"/>
                      <w:szCs w:val="22"/>
                      <w:lang w:eastAsia="en-US"/>
                    </w:rPr>
                  </w:pPr>
                  <w:r w:rsidRPr="00F774F3">
                    <w:rPr>
                      <w:sz w:val="22"/>
                      <w:szCs w:val="22"/>
                      <w:lang w:eastAsia="en-US"/>
                    </w:rPr>
                    <w:t xml:space="preserve">• </w:t>
                  </w:r>
                  <w:proofErr w:type="spellStart"/>
                  <w:r w:rsidRPr="00F774F3">
                    <w:rPr>
                      <w:sz w:val="22"/>
                      <w:szCs w:val="22"/>
                      <w:lang w:eastAsia="en-US"/>
                    </w:rPr>
                    <w:t>творческие</w:t>
                  </w:r>
                  <w:proofErr w:type="spellEnd"/>
                  <w:r w:rsidRPr="00F774F3">
                    <w:rPr>
                      <w:sz w:val="22"/>
                      <w:szCs w:val="22"/>
                      <w:lang w:eastAsia="en-US"/>
                    </w:rPr>
                    <w:t xml:space="preserve"> </w:t>
                  </w:r>
                  <w:proofErr w:type="spellStart"/>
                  <w:r w:rsidRPr="00F774F3">
                    <w:rPr>
                      <w:sz w:val="22"/>
                      <w:szCs w:val="22"/>
                      <w:lang w:eastAsia="en-US"/>
                    </w:rPr>
                    <w:t>мастерские</w:t>
                  </w:r>
                  <w:proofErr w:type="spellEnd"/>
                  <w:r w:rsidRPr="00F774F3">
                    <w:rPr>
                      <w:sz w:val="22"/>
                      <w:szCs w:val="22"/>
                      <w:lang w:eastAsia="en-US"/>
                    </w:rPr>
                    <w:t xml:space="preserve">, </w:t>
                  </w:r>
                  <w:proofErr w:type="spellStart"/>
                  <w:r w:rsidRPr="00F774F3">
                    <w:rPr>
                      <w:sz w:val="22"/>
                      <w:szCs w:val="22"/>
                      <w:lang w:eastAsia="en-US"/>
                    </w:rPr>
                    <w:t>детские</w:t>
                  </w:r>
                  <w:proofErr w:type="spellEnd"/>
                  <w:r w:rsidRPr="00F774F3">
                    <w:rPr>
                      <w:sz w:val="22"/>
                      <w:szCs w:val="22"/>
                      <w:lang w:eastAsia="en-US"/>
                    </w:rPr>
                    <w:t xml:space="preserve"> </w:t>
                  </w:r>
                  <w:proofErr w:type="spellStart"/>
                  <w:r w:rsidRPr="00F774F3">
                    <w:rPr>
                      <w:sz w:val="22"/>
                      <w:szCs w:val="22"/>
                      <w:lang w:eastAsia="en-US"/>
                    </w:rPr>
                    <w:t>лаборатории</w:t>
                  </w:r>
                  <w:proofErr w:type="spellEnd"/>
                </w:p>
              </w:tc>
              <w:tc>
                <w:tcPr>
                  <w:tcW w:w="4054" w:type="dxa"/>
                </w:tcPr>
                <w:p w14:paraId="47822BBF" w14:textId="77777777" w:rsidR="00F774F3" w:rsidRPr="00F774F3" w:rsidRDefault="00F774F3" w:rsidP="006332CD">
                  <w:pPr>
                    <w:framePr w:hSpace="180" w:wrap="around" w:vAnchor="text" w:hAnchor="margin" w:xAlign="center" w:y="-839"/>
                    <w:rPr>
                      <w:sz w:val="22"/>
                      <w:szCs w:val="22"/>
                      <w:lang w:eastAsia="en-US"/>
                    </w:rPr>
                  </w:pPr>
                  <w:r w:rsidRPr="00F774F3">
                    <w:rPr>
                      <w:sz w:val="22"/>
                      <w:szCs w:val="22"/>
                      <w:lang w:eastAsia="en-US"/>
                    </w:rPr>
                    <w:t xml:space="preserve">• </w:t>
                  </w:r>
                  <w:proofErr w:type="spellStart"/>
                  <w:r w:rsidRPr="00F774F3">
                    <w:rPr>
                      <w:sz w:val="22"/>
                      <w:szCs w:val="22"/>
                      <w:lang w:eastAsia="en-US"/>
                    </w:rPr>
                    <w:t>эксперименты</w:t>
                  </w:r>
                  <w:proofErr w:type="spellEnd"/>
                  <w:r w:rsidRPr="00F774F3">
                    <w:rPr>
                      <w:sz w:val="22"/>
                      <w:szCs w:val="22"/>
                      <w:lang w:eastAsia="en-US"/>
                    </w:rPr>
                    <w:t xml:space="preserve">, </w:t>
                  </w:r>
                  <w:proofErr w:type="spellStart"/>
                  <w:r w:rsidRPr="00F774F3">
                    <w:rPr>
                      <w:sz w:val="22"/>
                      <w:szCs w:val="22"/>
                      <w:lang w:eastAsia="en-US"/>
                    </w:rPr>
                    <w:t>коллекционирование</w:t>
                  </w:r>
                  <w:proofErr w:type="spellEnd"/>
                </w:p>
              </w:tc>
            </w:tr>
            <w:tr w:rsidR="00F774F3" w:rsidRPr="00F774F3" w14:paraId="6D0F4B5A" w14:textId="77777777" w:rsidTr="00463AAA">
              <w:tc>
                <w:tcPr>
                  <w:tcW w:w="4054" w:type="dxa"/>
                </w:tcPr>
                <w:p w14:paraId="748820D1" w14:textId="77777777" w:rsidR="00F774F3" w:rsidRPr="00F774F3" w:rsidRDefault="00F774F3" w:rsidP="006332CD">
                  <w:pPr>
                    <w:framePr w:hSpace="180" w:wrap="around" w:vAnchor="text" w:hAnchor="margin" w:xAlign="center" w:y="-839"/>
                    <w:rPr>
                      <w:sz w:val="22"/>
                      <w:szCs w:val="22"/>
                      <w:lang w:eastAsia="en-US"/>
                    </w:rPr>
                  </w:pPr>
                  <w:r w:rsidRPr="00F774F3">
                    <w:rPr>
                      <w:sz w:val="22"/>
                      <w:szCs w:val="22"/>
                      <w:lang w:eastAsia="en-US"/>
                    </w:rPr>
                    <w:t xml:space="preserve">• </w:t>
                  </w:r>
                  <w:proofErr w:type="spellStart"/>
                  <w:r w:rsidRPr="00F774F3">
                    <w:rPr>
                      <w:sz w:val="22"/>
                      <w:szCs w:val="22"/>
                      <w:lang w:eastAsia="en-US"/>
                    </w:rPr>
                    <w:t>целевые</w:t>
                  </w:r>
                  <w:proofErr w:type="spellEnd"/>
                  <w:r w:rsidRPr="00F774F3">
                    <w:rPr>
                      <w:sz w:val="22"/>
                      <w:szCs w:val="22"/>
                      <w:lang w:eastAsia="en-US"/>
                    </w:rPr>
                    <w:t xml:space="preserve"> </w:t>
                  </w:r>
                  <w:proofErr w:type="spellStart"/>
                  <w:r w:rsidRPr="00F774F3">
                    <w:rPr>
                      <w:sz w:val="22"/>
                      <w:szCs w:val="22"/>
                      <w:lang w:eastAsia="en-US"/>
                    </w:rPr>
                    <w:t>прогулки</w:t>
                  </w:r>
                  <w:proofErr w:type="spellEnd"/>
                </w:p>
              </w:tc>
              <w:tc>
                <w:tcPr>
                  <w:tcW w:w="4054" w:type="dxa"/>
                </w:tcPr>
                <w:p w14:paraId="255FF38E" w14:textId="77777777" w:rsidR="00F774F3" w:rsidRPr="00F774F3" w:rsidRDefault="00F774F3" w:rsidP="006332CD">
                  <w:pPr>
                    <w:framePr w:hSpace="180" w:wrap="around" w:vAnchor="text" w:hAnchor="margin" w:xAlign="center" w:y="-839"/>
                    <w:rPr>
                      <w:sz w:val="22"/>
                      <w:szCs w:val="22"/>
                      <w:lang w:eastAsia="en-US"/>
                    </w:rPr>
                  </w:pPr>
                  <w:r w:rsidRPr="00F774F3">
                    <w:rPr>
                      <w:sz w:val="22"/>
                      <w:szCs w:val="22"/>
                      <w:lang w:eastAsia="en-US"/>
                    </w:rPr>
                    <w:t xml:space="preserve">• </w:t>
                  </w:r>
                  <w:proofErr w:type="spellStart"/>
                  <w:r w:rsidRPr="00F774F3">
                    <w:rPr>
                      <w:sz w:val="22"/>
                      <w:szCs w:val="22"/>
                      <w:lang w:eastAsia="en-US"/>
                    </w:rPr>
                    <w:t>экскурсии</w:t>
                  </w:r>
                  <w:proofErr w:type="spellEnd"/>
                </w:p>
              </w:tc>
            </w:tr>
            <w:tr w:rsidR="00F774F3" w:rsidRPr="00F774F3" w14:paraId="2F429EE0" w14:textId="77777777" w:rsidTr="00463AAA">
              <w:tc>
                <w:tcPr>
                  <w:tcW w:w="4054" w:type="dxa"/>
                </w:tcPr>
                <w:p w14:paraId="7ECAA172" w14:textId="77777777" w:rsidR="00F774F3" w:rsidRPr="00F774F3" w:rsidRDefault="00F774F3" w:rsidP="006332CD">
                  <w:pPr>
                    <w:framePr w:hSpace="180" w:wrap="around" w:vAnchor="text" w:hAnchor="margin" w:xAlign="center" w:y="-839"/>
                    <w:rPr>
                      <w:sz w:val="22"/>
                      <w:szCs w:val="22"/>
                      <w:lang w:eastAsia="en-US"/>
                    </w:rPr>
                  </w:pPr>
                  <w:r w:rsidRPr="00F774F3">
                    <w:rPr>
                      <w:sz w:val="22"/>
                      <w:szCs w:val="22"/>
                      <w:lang w:eastAsia="en-US"/>
                    </w:rPr>
                    <w:t xml:space="preserve">• </w:t>
                  </w:r>
                  <w:proofErr w:type="spellStart"/>
                  <w:r w:rsidRPr="00F774F3">
                    <w:rPr>
                      <w:sz w:val="22"/>
                      <w:szCs w:val="22"/>
                      <w:lang w:eastAsia="en-US"/>
                    </w:rPr>
                    <w:t>образовательный</w:t>
                  </w:r>
                  <w:proofErr w:type="spellEnd"/>
                  <w:r w:rsidRPr="00F774F3">
                    <w:rPr>
                      <w:sz w:val="22"/>
                      <w:szCs w:val="22"/>
                      <w:lang w:eastAsia="en-US"/>
                    </w:rPr>
                    <w:t xml:space="preserve"> Челлендж</w:t>
                  </w:r>
                </w:p>
              </w:tc>
              <w:tc>
                <w:tcPr>
                  <w:tcW w:w="4054" w:type="dxa"/>
                </w:tcPr>
                <w:p w14:paraId="3EA08607" w14:textId="77777777" w:rsidR="00F774F3" w:rsidRPr="00F774F3" w:rsidRDefault="00F774F3" w:rsidP="006332CD">
                  <w:pPr>
                    <w:framePr w:hSpace="180" w:wrap="around" w:vAnchor="text" w:hAnchor="margin" w:xAlign="center" w:y="-839"/>
                    <w:rPr>
                      <w:sz w:val="22"/>
                      <w:szCs w:val="22"/>
                      <w:lang w:eastAsia="en-US"/>
                    </w:rPr>
                  </w:pPr>
                  <w:r w:rsidRPr="00F774F3">
                    <w:rPr>
                      <w:sz w:val="22"/>
                      <w:szCs w:val="22"/>
                      <w:lang w:eastAsia="en-US"/>
                    </w:rPr>
                    <w:t xml:space="preserve">• </w:t>
                  </w:r>
                  <w:proofErr w:type="spellStart"/>
                  <w:r w:rsidRPr="00F774F3">
                    <w:rPr>
                      <w:sz w:val="22"/>
                      <w:szCs w:val="22"/>
                      <w:lang w:eastAsia="en-US"/>
                    </w:rPr>
                    <w:t>интерактивные</w:t>
                  </w:r>
                  <w:proofErr w:type="spellEnd"/>
                  <w:r w:rsidRPr="00F774F3">
                    <w:rPr>
                      <w:sz w:val="22"/>
                      <w:szCs w:val="22"/>
                      <w:lang w:eastAsia="en-US"/>
                    </w:rPr>
                    <w:t xml:space="preserve"> </w:t>
                  </w:r>
                  <w:proofErr w:type="spellStart"/>
                  <w:r w:rsidRPr="00F774F3">
                    <w:rPr>
                      <w:sz w:val="22"/>
                      <w:szCs w:val="22"/>
                      <w:lang w:eastAsia="en-US"/>
                    </w:rPr>
                    <w:t>праздники</w:t>
                  </w:r>
                  <w:proofErr w:type="spellEnd"/>
                </w:p>
              </w:tc>
            </w:tr>
            <w:tr w:rsidR="00F774F3" w:rsidRPr="00F774F3" w14:paraId="78E88DE6" w14:textId="77777777" w:rsidTr="00463AAA">
              <w:tc>
                <w:tcPr>
                  <w:tcW w:w="4054" w:type="dxa"/>
                </w:tcPr>
                <w:p w14:paraId="29D5B32B" w14:textId="77777777" w:rsidR="00F774F3" w:rsidRPr="00F774F3" w:rsidRDefault="00F774F3" w:rsidP="006332CD">
                  <w:pPr>
                    <w:framePr w:hSpace="180" w:wrap="around" w:vAnchor="text" w:hAnchor="margin" w:xAlign="center" w:y="-839"/>
                    <w:rPr>
                      <w:sz w:val="22"/>
                      <w:szCs w:val="22"/>
                      <w:lang w:eastAsia="en-US"/>
                    </w:rPr>
                  </w:pPr>
                  <w:r w:rsidRPr="00F774F3">
                    <w:rPr>
                      <w:sz w:val="22"/>
                      <w:szCs w:val="22"/>
                      <w:lang w:eastAsia="en-US"/>
                    </w:rPr>
                    <w:t xml:space="preserve">• </w:t>
                  </w:r>
                  <w:proofErr w:type="spellStart"/>
                  <w:r w:rsidRPr="00F774F3">
                    <w:rPr>
                      <w:sz w:val="22"/>
                      <w:szCs w:val="22"/>
                      <w:lang w:eastAsia="en-US"/>
                    </w:rPr>
                    <w:t>детские</w:t>
                  </w:r>
                  <w:proofErr w:type="spellEnd"/>
                  <w:r w:rsidRPr="00F774F3">
                    <w:rPr>
                      <w:sz w:val="22"/>
                      <w:szCs w:val="22"/>
                      <w:lang w:eastAsia="en-US"/>
                    </w:rPr>
                    <w:t xml:space="preserve"> </w:t>
                  </w:r>
                  <w:proofErr w:type="spellStart"/>
                  <w:r w:rsidRPr="00F774F3">
                    <w:rPr>
                      <w:sz w:val="22"/>
                      <w:szCs w:val="22"/>
                      <w:lang w:eastAsia="en-US"/>
                    </w:rPr>
                    <w:t>проекты</w:t>
                  </w:r>
                  <w:proofErr w:type="spellEnd"/>
                </w:p>
              </w:tc>
              <w:tc>
                <w:tcPr>
                  <w:tcW w:w="4054" w:type="dxa"/>
                </w:tcPr>
                <w:p w14:paraId="06475084" w14:textId="77777777" w:rsidR="00F774F3" w:rsidRPr="00F774F3" w:rsidRDefault="00F774F3" w:rsidP="006332CD">
                  <w:pPr>
                    <w:framePr w:hSpace="180" w:wrap="around" w:vAnchor="text" w:hAnchor="margin" w:xAlign="center" w:y="-839"/>
                    <w:rPr>
                      <w:sz w:val="22"/>
                      <w:szCs w:val="22"/>
                      <w:lang w:eastAsia="en-US"/>
                    </w:rPr>
                  </w:pPr>
                  <w:r w:rsidRPr="00F774F3">
                    <w:rPr>
                      <w:sz w:val="22"/>
                      <w:szCs w:val="22"/>
                      <w:lang w:eastAsia="en-US"/>
                    </w:rPr>
                    <w:t xml:space="preserve">• </w:t>
                  </w:r>
                  <w:proofErr w:type="spellStart"/>
                  <w:r w:rsidRPr="00F774F3">
                    <w:rPr>
                      <w:sz w:val="22"/>
                      <w:szCs w:val="22"/>
                      <w:lang w:eastAsia="en-US"/>
                    </w:rPr>
                    <w:t>наблюдение</w:t>
                  </w:r>
                  <w:proofErr w:type="spellEnd"/>
                </w:p>
              </w:tc>
            </w:tr>
          </w:tbl>
          <w:p w14:paraId="0C98A85E" w14:textId="77777777" w:rsidR="00F774F3" w:rsidRPr="00F774F3" w:rsidRDefault="00F774F3" w:rsidP="00F774F3">
            <w:pPr>
              <w:jc w:val="center"/>
              <w:rPr>
                <w:sz w:val="22"/>
                <w:szCs w:val="22"/>
                <w:lang w:eastAsia="en-US"/>
              </w:rPr>
            </w:pPr>
          </w:p>
        </w:tc>
      </w:tr>
      <w:tr w:rsidR="00F774F3" w:rsidRPr="00F774F3" w14:paraId="150FBC76" w14:textId="77777777" w:rsidTr="00463AAA">
        <w:trPr>
          <w:trHeight w:val="476"/>
        </w:trPr>
        <w:tc>
          <w:tcPr>
            <w:tcW w:w="2624" w:type="dxa"/>
            <w:vAlign w:val="center"/>
          </w:tcPr>
          <w:p w14:paraId="60291B4F" w14:textId="77777777" w:rsidR="00F774F3" w:rsidRPr="00F774F3" w:rsidRDefault="00F774F3" w:rsidP="00F774F3">
            <w:pPr>
              <w:jc w:val="center"/>
              <w:rPr>
                <w:b/>
                <w:bCs/>
                <w:sz w:val="22"/>
                <w:szCs w:val="22"/>
                <w:lang w:eastAsia="en-US"/>
              </w:rPr>
            </w:pPr>
            <w:proofErr w:type="spellStart"/>
            <w:r w:rsidRPr="00F774F3">
              <w:rPr>
                <w:b/>
                <w:bCs/>
                <w:sz w:val="22"/>
                <w:szCs w:val="22"/>
                <w:lang w:eastAsia="en-US"/>
              </w:rPr>
              <w:t>Возраст</w:t>
            </w:r>
            <w:proofErr w:type="spellEnd"/>
          </w:p>
        </w:tc>
        <w:tc>
          <w:tcPr>
            <w:tcW w:w="2631" w:type="dxa"/>
            <w:gridSpan w:val="2"/>
          </w:tcPr>
          <w:p w14:paraId="24099292" w14:textId="77777777" w:rsidR="00F774F3" w:rsidRPr="00F774F3" w:rsidRDefault="00F774F3" w:rsidP="00F774F3">
            <w:pPr>
              <w:jc w:val="center"/>
              <w:rPr>
                <w:b/>
                <w:sz w:val="22"/>
                <w:szCs w:val="22"/>
              </w:rPr>
            </w:pPr>
            <w:proofErr w:type="spellStart"/>
            <w:r w:rsidRPr="00F774F3">
              <w:rPr>
                <w:b/>
                <w:sz w:val="22"/>
                <w:szCs w:val="22"/>
              </w:rPr>
              <w:t>Группы</w:t>
            </w:r>
            <w:proofErr w:type="spellEnd"/>
            <w:r w:rsidRPr="00F774F3">
              <w:rPr>
                <w:b/>
                <w:sz w:val="22"/>
                <w:szCs w:val="22"/>
              </w:rPr>
              <w:t xml:space="preserve"> раннего возраста</w:t>
            </w:r>
          </w:p>
          <w:p w14:paraId="1E48C1F5" w14:textId="77777777" w:rsidR="00F774F3" w:rsidRPr="00F774F3" w:rsidRDefault="00F774F3" w:rsidP="00F774F3">
            <w:pPr>
              <w:jc w:val="center"/>
              <w:rPr>
                <w:bCs/>
                <w:sz w:val="22"/>
                <w:szCs w:val="22"/>
              </w:rPr>
            </w:pPr>
            <w:r w:rsidRPr="00F774F3">
              <w:rPr>
                <w:bCs/>
                <w:sz w:val="22"/>
                <w:szCs w:val="22"/>
              </w:rPr>
              <w:t>№ 2, 4</w:t>
            </w:r>
          </w:p>
          <w:p w14:paraId="6845A274" w14:textId="77777777" w:rsidR="00F774F3" w:rsidRPr="00F774F3" w:rsidRDefault="00F774F3" w:rsidP="00F774F3">
            <w:pPr>
              <w:jc w:val="center"/>
              <w:rPr>
                <w:bCs/>
                <w:sz w:val="22"/>
                <w:szCs w:val="22"/>
              </w:rPr>
            </w:pPr>
            <w:r w:rsidRPr="00F774F3">
              <w:rPr>
                <w:bCs/>
                <w:sz w:val="22"/>
                <w:szCs w:val="22"/>
              </w:rPr>
              <w:t>(</w:t>
            </w:r>
            <w:proofErr w:type="spellStart"/>
            <w:r w:rsidRPr="00F774F3">
              <w:rPr>
                <w:bCs/>
                <w:sz w:val="22"/>
                <w:szCs w:val="22"/>
              </w:rPr>
              <w:t>адаптационная</w:t>
            </w:r>
            <w:proofErr w:type="spellEnd"/>
            <w:r w:rsidRPr="00F774F3">
              <w:rPr>
                <w:bCs/>
                <w:sz w:val="22"/>
                <w:szCs w:val="22"/>
              </w:rPr>
              <w:t>)</w:t>
            </w:r>
          </w:p>
          <w:p w14:paraId="52761CCC" w14:textId="77777777" w:rsidR="00F774F3" w:rsidRPr="00F774F3" w:rsidRDefault="00F774F3" w:rsidP="00F774F3">
            <w:pPr>
              <w:jc w:val="center"/>
              <w:rPr>
                <w:spacing w:val="-10"/>
                <w:sz w:val="22"/>
                <w:szCs w:val="22"/>
                <w:lang w:eastAsia="en-US"/>
              </w:rPr>
            </w:pPr>
          </w:p>
        </w:tc>
        <w:tc>
          <w:tcPr>
            <w:tcW w:w="2617" w:type="dxa"/>
          </w:tcPr>
          <w:p w14:paraId="183BA417" w14:textId="77777777" w:rsidR="00F774F3" w:rsidRPr="00F774F3" w:rsidRDefault="00F774F3" w:rsidP="00F774F3">
            <w:pPr>
              <w:jc w:val="center"/>
              <w:rPr>
                <w:b/>
                <w:sz w:val="22"/>
                <w:szCs w:val="22"/>
                <w:lang w:val="ru-RU"/>
              </w:rPr>
            </w:pPr>
            <w:r w:rsidRPr="00F774F3">
              <w:rPr>
                <w:b/>
                <w:sz w:val="22"/>
                <w:szCs w:val="22"/>
              </w:rPr>
              <w:t>I</w:t>
            </w:r>
            <w:r w:rsidRPr="00F774F3">
              <w:rPr>
                <w:b/>
                <w:sz w:val="22"/>
                <w:szCs w:val="22"/>
                <w:lang w:val="ru-RU"/>
              </w:rPr>
              <w:t xml:space="preserve"> младшая группа</w:t>
            </w:r>
          </w:p>
          <w:p w14:paraId="4312C200" w14:textId="77777777" w:rsidR="00F774F3" w:rsidRPr="00F774F3" w:rsidRDefault="00F774F3" w:rsidP="00F774F3">
            <w:pPr>
              <w:jc w:val="center"/>
              <w:rPr>
                <w:bCs/>
                <w:sz w:val="22"/>
                <w:szCs w:val="22"/>
                <w:lang w:val="ru-RU"/>
              </w:rPr>
            </w:pPr>
            <w:r w:rsidRPr="00F774F3">
              <w:rPr>
                <w:bCs/>
                <w:sz w:val="22"/>
                <w:szCs w:val="22"/>
                <w:lang w:val="ru-RU"/>
              </w:rPr>
              <w:t>(адаптированная)</w:t>
            </w:r>
          </w:p>
          <w:p w14:paraId="41A943F4" w14:textId="77777777" w:rsidR="00F774F3" w:rsidRPr="00F774F3" w:rsidRDefault="00F774F3" w:rsidP="00F774F3">
            <w:pPr>
              <w:jc w:val="center"/>
              <w:rPr>
                <w:bCs/>
                <w:sz w:val="22"/>
                <w:szCs w:val="22"/>
                <w:lang w:val="ru-RU"/>
              </w:rPr>
            </w:pPr>
            <w:r w:rsidRPr="00F774F3">
              <w:rPr>
                <w:bCs/>
                <w:sz w:val="22"/>
                <w:szCs w:val="22"/>
                <w:lang w:val="ru-RU"/>
              </w:rPr>
              <w:t>№ 3</w:t>
            </w:r>
          </w:p>
          <w:p w14:paraId="15A0CC33" w14:textId="77777777" w:rsidR="00F774F3" w:rsidRPr="00F774F3" w:rsidRDefault="00F774F3" w:rsidP="00F774F3">
            <w:pPr>
              <w:jc w:val="center"/>
              <w:rPr>
                <w:b/>
                <w:sz w:val="22"/>
                <w:szCs w:val="22"/>
                <w:lang w:val="ru-RU"/>
              </w:rPr>
            </w:pPr>
            <w:r w:rsidRPr="00F774F3">
              <w:rPr>
                <w:b/>
                <w:sz w:val="22"/>
                <w:szCs w:val="22"/>
              </w:rPr>
              <w:t>II</w:t>
            </w:r>
            <w:r w:rsidRPr="00F774F3">
              <w:rPr>
                <w:b/>
                <w:sz w:val="22"/>
                <w:szCs w:val="22"/>
                <w:lang w:val="ru-RU"/>
              </w:rPr>
              <w:t xml:space="preserve"> младшая группа</w:t>
            </w:r>
          </w:p>
          <w:p w14:paraId="54C66ADC" w14:textId="77777777" w:rsidR="00F774F3" w:rsidRPr="00F774F3" w:rsidRDefault="00F774F3" w:rsidP="00F774F3">
            <w:pPr>
              <w:jc w:val="center"/>
              <w:rPr>
                <w:spacing w:val="-10"/>
                <w:sz w:val="22"/>
                <w:szCs w:val="22"/>
                <w:lang w:eastAsia="en-US"/>
              </w:rPr>
            </w:pPr>
            <w:r w:rsidRPr="00F774F3">
              <w:rPr>
                <w:bCs/>
                <w:sz w:val="22"/>
                <w:szCs w:val="22"/>
              </w:rPr>
              <w:lastRenderedPageBreak/>
              <w:t>№ 9, 5</w:t>
            </w:r>
          </w:p>
        </w:tc>
        <w:tc>
          <w:tcPr>
            <w:tcW w:w="2624" w:type="dxa"/>
          </w:tcPr>
          <w:p w14:paraId="5AFE6BD0" w14:textId="77777777" w:rsidR="00F774F3" w:rsidRPr="00F774F3" w:rsidRDefault="00F774F3" w:rsidP="00F774F3">
            <w:pPr>
              <w:jc w:val="center"/>
              <w:rPr>
                <w:b/>
                <w:sz w:val="22"/>
                <w:szCs w:val="22"/>
              </w:rPr>
            </w:pPr>
            <w:proofErr w:type="spellStart"/>
            <w:r w:rsidRPr="00F774F3">
              <w:rPr>
                <w:b/>
                <w:sz w:val="22"/>
                <w:szCs w:val="22"/>
              </w:rPr>
              <w:lastRenderedPageBreak/>
              <w:t>Средняя</w:t>
            </w:r>
            <w:proofErr w:type="spellEnd"/>
            <w:r w:rsidRPr="00F774F3">
              <w:rPr>
                <w:b/>
                <w:sz w:val="22"/>
                <w:szCs w:val="22"/>
              </w:rPr>
              <w:t xml:space="preserve"> </w:t>
            </w:r>
            <w:proofErr w:type="spellStart"/>
            <w:r w:rsidRPr="00F774F3">
              <w:rPr>
                <w:b/>
                <w:sz w:val="22"/>
                <w:szCs w:val="22"/>
              </w:rPr>
              <w:t>группа</w:t>
            </w:r>
            <w:proofErr w:type="spellEnd"/>
          </w:p>
          <w:p w14:paraId="6D7AE7FF" w14:textId="77777777" w:rsidR="00F774F3" w:rsidRPr="00F774F3" w:rsidRDefault="00F774F3" w:rsidP="00F774F3">
            <w:pPr>
              <w:jc w:val="center"/>
              <w:rPr>
                <w:spacing w:val="-10"/>
                <w:sz w:val="22"/>
                <w:szCs w:val="22"/>
                <w:lang w:eastAsia="en-US"/>
              </w:rPr>
            </w:pPr>
            <w:r w:rsidRPr="00F774F3">
              <w:rPr>
                <w:bCs/>
                <w:sz w:val="22"/>
                <w:szCs w:val="22"/>
              </w:rPr>
              <w:t>№ 1, 10</w:t>
            </w:r>
          </w:p>
        </w:tc>
        <w:tc>
          <w:tcPr>
            <w:tcW w:w="2624" w:type="dxa"/>
          </w:tcPr>
          <w:p w14:paraId="1F230EE2" w14:textId="77777777" w:rsidR="00F774F3" w:rsidRPr="00F774F3" w:rsidRDefault="00F774F3" w:rsidP="00F774F3">
            <w:pPr>
              <w:jc w:val="center"/>
              <w:rPr>
                <w:b/>
                <w:sz w:val="22"/>
                <w:szCs w:val="22"/>
              </w:rPr>
            </w:pPr>
            <w:proofErr w:type="spellStart"/>
            <w:r w:rsidRPr="00F774F3">
              <w:rPr>
                <w:b/>
                <w:sz w:val="22"/>
                <w:szCs w:val="22"/>
              </w:rPr>
              <w:t>Старшая</w:t>
            </w:r>
            <w:proofErr w:type="spellEnd"/>
            <w:r w:rsidRPr="00F774F3">
              <w:rPr>
                <w:b/>
                <w:sz w:val="22"/>
                <w:szCs w:val="22"/>
              </w:rPr>
              <w:t xml:space="preserve"> </w:t>
            </w:r>
            <w:proofErr w:type="spellStart"/>
            <w:r w:rsidRPr="00F774F3">
              <w:rPr>
                <w:b/>
                <w:sz w:val="22"/>
                <w:szCs w:val="22"/>
              </w:rPr>
              <w:t>группа</w:t>
            </w:r>
            <w:proofErr w:type="spellEnd"/>
          </w:p>
          <w:p w14:paraId="1EFEC7A6" w14:textId="77777777" w:rsidR="00F774F3" w:rsidRPr="00F774F3" w:rsidRDefault="00F774F3" w:rsidP="00F774F3">
            <w:pPr>
              <w:jc w:val="center"/>
              <w:rPr>
                <w:sz w:val="22"/>
                <w:szCs w:val="22"/>
                <w:lang w:eastAsia="en-US"/>
              </w:rPr>
            </w:pPr>
            <w:r w:rsidRPr="00F774F3">
              <w:rPr>
                <w:bCs/>
                <w:sz w:val="22"/>
                <w:szCs w:val="22"/>
              </w:rPr>
              <w:t>№ 11, 12</w:t>
            </w:r>
          </w:p>
        </w:tc>
        <w:tc>
          <w:tcPr>
            <w:tcW w:w="2625" w:type="dxa"/>
          </w:tcPr>
          <w:p w14:paraId="2F3DF316" w14:textId="77777777" w:rsidR="00F774F3" w:rsidRPr="00F774F3" w:rsidRDefault="00F774F3" w:rsidP="00F774F3">
            <w:pPr>
              <w:jc w:val="center"/>
              <w:rPr>
                <w:b/>
                <w:sz w:val="22"/>
                <w:szCs w:val="22"/>
              </w:rPr>
            </w:pPr>
            <w:proofErr w:type="spellStart"/>
            <w:r w:rsidRPr="00F774F3">
              <w:rPr>
                <w:b/>
                <w:sz w:val="22"/>
                <w:szCs w:val="22"/>
              </w:rPr>
              <w:t>Подготовительная</w:t>
            </w:r>
            <w:proofErr w:type="spellEnd"/>
          </w:p>
          <w:p w14:paraId="76A36D47" w14:textId="77777777" w:rsidR="00F774F3" w:rsidRPr="00F774F3" w:rsidRDefault="00F774F3" w:rsidP="00F774F3">
            <w:pPr>
              <w:jc w:val="center"/>
              <w:rPr>
                <w:b/>
                <w:sz w:val="22"/>
                <w:szCs w:val="22"/>
              </w:rPr>
            </w:pPr>
            <w:proofErr w:type="spellStart"/>
            <w:r w:rsidRPr="00F774F3">
              <w:rPr>
                <w:b/>
                <w:sz w:val="22"/>
                <w:szCs w:val="22"/>
              </w:rPr>
              <w:t>Группа</w:t>
            </w:r>
            <w:proofErr w:type="spellEnd"/>
          </w:p>
          <w:p w14:paraId="76A43846" w14:textId="77777777" w:rsidR="00F774F3" w:rsidRPr="00F774F3" w:rsidRDefault="00F774F3" w:rsidP="00F774F3">
            <w:pPr>
              <w:jc w:val="center"/>
              <w:rPr>
                <w:sz w:val="22"/>
                <w:szCs w:val="22"/>
                <w:lang w:eastAsia="en-US"/>
              </w:rPr>
            </w:pPr>
            <w:r w:rsidRPr="00F774F3">
              <w:rPr>
                <w:bCs/>
                <w:sz w:val="22"/>
                <w:szCs w:val="22"/>
              </w:rPr>
              <w:t>№ 8</w:t>
            </w:r>
          </w:p>
        </w:tc>
      </w:tr>
      <w:tr w:rsidR="00F774F3" w:rsidRPr="00F774F3" w14:paraId="30AB7BB0" w14:textId="77777777" w:rsidTr="00463AAA">
        <w:trPr>
          <w:trHeight w:val="476"/>
        </w:trPr>
        <w:tc>
          <w:tcPr>
            <w:tcW w:w="2624" w:type="dxa"/>
            <w:vAlign w:val="center"/>
          </w:tcPr>
          <w:p w14:paraId="17BDA50E" w14:textId="77777777" w:rsidR="00F774F3" w:rsidRPr="00F774F3" w:rsidRDefault="00F774F3" w:rsidP="00F774F3">
            <w:pPr>
              <w:jc w:val="center"/>
              <w:rPr>
                <w:b/>
                <w:bCs/>
                <w:sz w:val="22"/>
                <w:szCs w:val="22"/>
                <w:lang w:eastAsia="en-US"/>
              </w:rPr>
            </w:pPr>
            <w:proofErr w:type="spellStart"/>
            <w:r w:rsidRPr="00F774F3">
              <w:rPr>
                <w:b/>
                <w:bCs/>
                <w:sz w:val="22"/>
                <w:szCs w:val="22"/>
                <w:lang w:eastAsia="en-US"/>
              </w:rPr>
              <w:t>Тема</w:t>
            </w:r>
            <w:proofErr w:type="spellEnd"/>
            <w:r w:rsidRPr="00F774F3">
              <w:rPr>
                <w:b/>
                <w:bCs/>
                <w:sz w:val="22"/>
                <w:szCs w:val="22"/>
                <w:lang w:eastAsia="en-US"/>
              </w:rPr>
              <w:t xml:space="preserve"> </w:t>
            </w:r>
            <w:proofErr w:type="spellStart"/>
            <w:r w:rsidRPr="00F774F3">
              <w:rPr>
                <w:b/>
                <w:bCs/>
                <w:sz w:val="22"/>
                <w:szCs w:val="22"/>
                <w:lang w:eastAsia="en-US"/>
              </w:rPr>
              <w:t>недели</w:t>
            </w:r>
            <w:proofErr w:type="spellEnd"/>
          </w:p>
        </w:tc>
        <w:tc>
          <w:tcPr>
            <w:tcW w:w="2631" w:type="dxa"/>
            <w:gridSpan w:val="2"/>
            <w:vAlign w:val="center"/>
          </w:tcPr>
          <w:p w14:paraId="6171C7AD" w14:textId="77777777" w:rsidR="00F774F3" w:rsidRPr="00F774F3" w:rsidRDefault="00F774F3" w:rsidP="00F774F3">
            <w:pPr>
              <w:jc w:val="center"/>
              <w:rPr>
                <w:spacing w:val="-10"/>
                <w:sz w:val="22"/>
                <w:szCs w:val="22"/>
                <w:lang w:eastAsia="en-US"/>
              </w:rPr>
            </w:pPr>
            <w:proofErr w:type="spellStart"/>
            <w:r w:rsidRPr="00F774F3">
              <w:rPr>
                <w:spacing w:val="-10"/>
                <w:sz w:val="22"/>
                <w:szCs w:val="22"/>
                <w:lang w:eastAsia="en-US"/>
              </w:rPr>
              <w:t>Моя</w:t>
            </w:r>
            <w:proofErr w:type="spellEnd"/>
            <w:r w:rsidRPr="00F774F3">
              <w:rPr>
                <w:spacing w:val="-10"/>
                <w:sz w:val="22"/>
                <w:szCs w:val="22"/>
                <w:lang w:eastAsia="en-US"/>
              </w:rPr>
              <w:t xml:space="preserve"> </w:t>
            </w:r>
            <w:proofErr w:type="spellStart"/>
            <w:r w:rsidRPr="00F774F3">
              <w:rPr>
                <w:spacing w:val="-10"/>
                <w:sz w:val="22"/>
                <w:szCs w:val="22"/>
                <w:lang w:eastAsia="en-US"/>
              </w:rPr>
              <w:t>семья</w:t>
            </w:r>
            <w:proofErr w:type="spellEnd"/>
          </w:p>
        </w:tc>
        <w:tc>
          <w:tcPr>
            <w:tcW w:w="2617" w:type="dxa"/>
            <w:vAlign w:val="center"/>
          </w:tcPr>
          <w:p w14:paraId="65061D86" w14:textId="77777777" w:rsidR="00F774F3" w:rsidRPr="00F774F3" w:rsidRDefault="00F774F3" w:rsidP="00F774F3">
            <w:pPr>
              <w:jc w:val="center"/>
              <w:rPr>
                <w:spacing w:val="-10"/>
                <w:sz w:val="22"/>
                <w:szCs w:val="22"/>
                <w:lang w:eastAsia="en-US"/>
              </w:rPr>
            </w:pPr>
            <w:proofErr w:type="spellStart"/>
            <w:r w:rsidRPr="00F774F3">
              <w:rPr>
                <w:spacing w:val="-10"/>
                <w:sz w:val="22"/>
                <w:szCs w:val="22"/>
                <w:lang w:eastAsia="en-US"/>
              </w:rPr>
              <w:t>Моя</w:t>
            </w:r>
            <w:proofErr w:type="spellEnd"/>
            <w:r w:rsidRPr="00F774F3">
              <w:rPr>
                <w:spacing w:val="-10"/>
                <w:sz w:val="22"/>
                <w:szCs w:val="22"/>
                <w:lang w:eastAsia="en-US"/>
              </w:rPr>
              <w:t xml:space="preserve"> </w:t>
            </w:r>
            <w:proofErr w:type="spellStart"/>
            <w:r w:rsidRPr="00F774F3">
              <w:rPr>
                <w:spacing w:val="-10"/>
                <w:sz w:val="22"/>
                <w:szCs w:val="22"/>
                <w:lang w:eastAsia="en-US"/>
              </w:rPr>
              <w:t>семья</w:t>
            </w:r>
            <w:proofErr w:type="spellEnd"/>
            <w:r w:rsidRPr="00F774F3">
              <w:rPr>
                <w:spacing w:val="-10"/>
                <w:sz w:val="22"/>
                <w:szCs w:val="22"/>
                <w:lang w:eastAsia="en-US"/>
              </w:rPr>
              <w:t xml:space="preserve">, </w:t>
            </w:r>
            <w:proofErr w:type="spellStart"/>
            <w:r w:rsidRPr="00F774F3">
              <w:rPr>
                <w:spacing w:val="-10"/>
                <w:sz w:val="22"/>
                <w:szCs w:val="22"/>
                <w:lang w:eastAsia="en-US"/>
              </w:rPr>
              <w:t>моя</w:t>
            </w:r>
            <w:proofErr w:type="spellEnd"/>
            <w:r w:rsidRPr="00F774F3">
              <w:rPr>
                <w:spacing w:val="-10"/>
                <w:sz w:val="22"/>
                <w:szCs w:val="22"/>
                <w:lang w:eastAsia="en-US"/>
              </w:rPr>
              <w:t xml:space="preserve"> </w:t>
            </w:r>
            <w:proofErr w:type="spellStart"/>
            <w:r w:rsidRPr="00F774F3">
              <w:rPr>
                <w:spacing w:val="-10"/>
                <w:sz w:val="22"/>
                <w:szCs w:val="22"/>
                <w:lang w:eastAsia="en-US"/>
              </w:rPr>
              <w:t>опора</w:t>
            </w:r>
            <w:proofErr w:type="spellEnd"/>
          </w:p>
        </w:tc>
        <w:tc>
          <w:tcPr>
            <w:tcW w:w="2624" w:type="dxa"/>
            <w:vAlign w:val="center"/>
          </w:tcPr>
          <w:p w14:paraId="36A78A2D" w14:textId="77777777" w:rsidR="00F774F3" w:rsidRPr="00F774F3" w:rsidRDefault="00F774F3" w:rsidP="00F774F3">
            <w:pPr>
              <w:jc w:val="center"/>
              <w:rPr>
                <w:spacing w:val="-10"/>
                <w:sz w:val="22"/>
                <w:szCs w:val="22"/>
                <w:lang w:eastAsia="en-US"/>
              </w:rPr>
            </w:pPr>
            <w:proofErr w:type="spellStart"/>
            <w:r w:rsidRPr="00F774F3">
              <w:rPr>
                <w:spacing w:val="-10"/>
                <w:sz w:val="22"/>
                <w:szCs w:val="22"/>
                <w:lang w:eastAsia="en-US"/>
              </w:rPr>
              <w:t>Моя</w:t>
            </w:r>
            <w:proofErr w:type="spellEnd"/>
            <w:r w:rsidRPr="00F774F3">
              <w:rPr>
                <w:spacing w:val="-10"/>
                <w:sz w:val="22"/>
                <w:szCs w:val="22"/>
                <w:lang w:eastAsia="en-US"/>
              </w:rPr>
              <w:t xml:space="preserve"> </w:t>
            </w:r>
            <w:proofErr w:type="spellStart"/>
            <w:r w:rsidRPr="00F774F3">
              <w:rPr>
                <w:spacing w:val="-10"/>
                <w:sz w:val="22"/>
                <w:szCs w:val="22"/>
                <w:lang w:eastAsia="en-US"/>
              </w:rPr>
              <w:t>семья</w:t>
            </w:r>
            <w:proofErr w:type="spellEnd"/>
            <w:r w:rsidRPr="00F774F3">
              <w:rPr>
                <w:spacing w:val="-10"/>
                <w:sz w:val="22"/>
                <w:szCs w:val="22"/>
                <w:lang w:eastAsia="en-US"/>
              </w:rPr>
              <w:t xml:space="preserve">, </w:t>
            </w:r>
            <w:proofErr w:type="spellStart"/>
            <w:r w:rsidRPr="00F774F3">
              <w:rPr>
                <w:spacing w:val="-10"/>
                <w:sz w:val="22"/>
                <w:szCs w:val="22"/>
                <w:lang w:eastAsia="en-US"/>
              </w:rPr>
              <w:t>моя</w:t>
            </w:r>
            <w:proofErr w:type="spellEnd"/>
            <w:r w:rsidRPr="00F774F3">
              <w:rPr>
                <w:spacing w:val="-10"/>
                <w:sz w:val="22"/>
                <w:szCs w:val="22"/>
                <w:lang w:eastAsia="en-US"/>
              </w:rPr>
              <w:t xml:space="preserve"> </w:t>
            </w:r>
            <w:proofErr w:type="spellStart"/>
            <w:r w:rsidRPr="00F774F3">
              <w:rPr>
                <w:spacing w:val="-10"/>
                <w:sz w:val="22"/>
                <w:szCs w:val="22"/>
                <w:lang w:eastAsia="en-US"/>
              </w:rPr>
              <w:t>опора</w:t>
            </w:r>
            <w:proofErr w:type="spellEnd"/>
          </w:p>
        </w:tc>
        <w:tc>
          <w:tcPr>
            <w:tcW w:w="2624" w:type="dxa"/>
            <w:vAlign w:val="center"/>
          </w:tcPr>
          <w:p w14:paraId="546CBAC9" w14:textId="77777777" w:rsidR="00F774F3" w:rsidRPr="00F774F3" w:rsidRDefault="00F774F3" w:rsidP="00F774F3">
            <w:pPr>
              <w:jc w:val="center"/>
              <w:rPr>
                <w:sz w:val="22"/>
                <w:szCs w:val="22"/>
                <w:lang w:eastAsia="en-US"/>
              </w:rPr>
            </w:pPr>
            <w:proofErr w:type="spellStart"/>
            <w:r w:rsidRPr="00F774F3">
              <w:rPr>
                <w:sz w:val="22"/>
                <w:szCs w:val="22"/>
                <w:lang w:eastAsia="en-US"/>
              </w:rPr>
              <w:t>Моя</w:t>
            </w:r>
            <w:proofErr w:type="spellEnd"/>
            <w:r w:rsidRPr="00F774F3">
              <w:rPr>
                <w:sz w:val="22"/>
                <w:szCs w:val="22"/>
                <w:lang w:eastAsia="en-US"/>
              </w:rPr>
              <w:t xml:space="preserve"> </w:t>
            </w:r>
            <w:proofErr w:type="spellStart"/>
            <w:r w:rsidRPr="00F774F3">
              <w:rPr>
                <w:sz w:val="22"/>
                <w:szCs w:val="22"/>
                <w:lang w:eastAsia="en-US"/>
              </w:rPr>
              <w:t>семья</w:t>
            </w:r>
            <w:proofErr w:type="spellEnd"/>
            <w:r w:rsidRPr="00F774F3">
              <w:rPr>
                <w:sz w:val="22"/>
                <w:szCs w:val="22"/>
                <w:lang w:eastAsia="en-US"/>
              </w:rPr>
              <w:t xml:space="preserve">, </w:t>
            </w:r>
            <w:proofErr w:type="spellStart"/>
            <w:r w:rsidRPr="00F774F3">
              <w:rPr>
                <w:sz w:val="22"/>
                <w:szCs w:val="22"/>
                <w:lang w:eastAsia="en-US"/>
              </w:rPr>
              <w:t>моя</w:t>
            </w:r>
            <w:proofErr w:type="spellEnd"/>
            <w:r w:rsidRPr="00F774F3">
              <w:rPr>
                <w:sz w:val="22"/>
                <w:szCs w:val="22"/>
                <w:lang w:eastAsia="en-US"/>
              </w:rPr>
              <w:t xml:space="preserve"> </w:t>
            </w:r>
            <w:proofErr w:type="spellStart"/>
            <w:r w:rsidRPr="00F774F3">
              <w:rPr>
                <w:sz w:val="22"/>
                <w:szCs w:val="22"/>
                <w:lang w:eastAsia="en-US"/>
              </w:rPr>
              <w:t>опора</w:t>
            </w:r>
            <w:proofErr w:type="spellEnd"/>
          </w:p>
        </w:tc>
        <w:tc>
          <w:tcPr>
            <w:tcW w:w="2625" w:type="dxa"/>
            <w:vAlign w:val="center"/>
          </w:tcPr>
          <w:p w14:paraId="6A469413" w14:textId="77777777" w:rsidR="00F774F3" w:rsidRPr="00F774F3" w:rsidRDefault="00F774F3" w:rsidP="00F774F3">
            <w:pPr>
              <w:jc w:val="center"/>
              <w:rPr>
                <w:sz w:val="22"/>
                <w:szCs w:val="22"/>
                <w:lang w:eastAsia="en-US"/>
              </w:rPr>
            </w:pPr>
            <w:proofErr w:type="spellStart"/>
            <w:r w:rsidRPr="00F774F3">
              <w:rPr>
                <w:sz w:val="22"/>
                <w:szCs w:val="22"/>
                <w:lang w:eastAsia="en-US"/>
              </w:rPr>
              <w:t>Моя</w:t>
            </w:r>
            <w:proofErr w:type="spellEnd"/>
            <w:r w:rsidRPr="00F774F3">
              <w:rPr>
                <w:sz w:val="22"/>
                <w:szCs w:val="22"/>
                <w:lang w:eastAsia="en-US"/>
              </w:rPr>
              <w:t xml:space="preserve"> </w:t>
            </w:r>
            <w:proofErr w:type="spellStart"/>
            <w:r w:rsidRPr="00F774F3">
              <w:rPr>
                <w:sz w:val="22"/>
                <w:szCs w:val="22"/>
                <w:lang w:eastAsia="en-US"/>
              </w:rPr>
              <w:t>семья</w:t>
            </w:r>
            <w:proofErr w:type="spellEnd"/>
            <w:r w:rsidRPr="00F774F3">
              <w:rPr>
                <w:sz w:val="22"/>
                <w:szCs w:val="22"/>
                <w:lang w:eastAsia="en-US"/>
              </w:rPr>
              <w:t xml:space="preserve">, </w:t>
            </w:r>
            <w:proofErr w:type="spellStart"/>
            <w:r w:rsidRPr="00F774F3">
              <w:rPr>
                <w:sz w:val="22"/>
                <w:szCs w:val="22"/>
                <w:lang w:eastAsia="en-US"/>
              </w:rPr>
              <w:t>моя</w:t>
            </w:r>
            <w:proofErr w:type="spellEnd"/>
            <w:r w:rsidRPr="00F774F3">
              <w:rPr>
                <w:sz w:val="22"/>
                <w:szCs w:val="22"/>
                <w:lang w:eastAsia="en-US"/>
              </w:rPr>
              <w:t xml:space="preserve"> </w:t>
            </w:r>
            <w:proofErr w:type="spellStart"/>
            <w:r w:rsidRPr="00F774F3">
              <w:rPr>
                <w:sz w:val="22"/>
                <w:szCs w:val="22"/>
                <w:lang w:eastAsia="en-US"/>
              </w:rPr>
              <w:t>опора</w:t>
            </w:r>
            <w:proofErr w:type="spellEnd"/>
          </w:p>
        </w:tc>
      </w:tr>
      <w:tr w:rsidR="00F774F3" w:rsidRPr="00F774F3" w14:paraId="3E96C889" w14:textId="77777777" w:rsidTr="00463AAA">
        <w:trPr>
          <w:trHeight w:val="476"/>
        </w:trPr>
        <w:tc>
          <w:tcPr>
            <w:tcW w:w="2624" w:type="dxa"/>
            <w:vAlign w:val="center"/>
          </w:tcPr>
          <w:p w14:paraId="3DB4E029" w14:textId="77777777" w:rsidR="00F774F3" w:rsidRPr="00F774F3" w:rsidRDefault="00F774F3" w:rsidP="00F774F3">
            <w:pPr>
              <w:jc w:val="center"/>
              <w:rPr>
                <w:b/>
                <w:bCs/>
                <w:sz w:val="22"/>
                <w:szCs w:val="22"/>
                <w:lang w:eastAsia="en-US"/>
              </w:rPr>
            </w:pPr>
            <w:proofErr w:type="spellStart"/>
            <w:r w:rsidRPr="00F774F3">
              <w:rPr>
                <w:b/>
                <w:bCs/>
                <w:sz w:val="22"/>
                <w:szCs w:val="22"/>
                <w:lang w:eastAsia="en-US"/>
              </w:rPr>
              <w:t>Праздники</w:t>
            </w:r>
            <w:proofErr w:type="spellEnd"/>
            <w:r w:rsidRPr="00F774F3">
              <w:rPr>
                <w:b/>
                <w:bCs/>
                <w:sz w:val="22"/>
                <w:szCs w:val="22"/>
                <w:lang w:eastAsia="en-US"/>
              </w:rPr>
              <w:t xml:space="preserve"> </w:t>
            </w:r>
            <w:proofErr w:type="spellStart"/>
            <w:r w:rsidRPr="00F774F3">
              <w:rPr>
                <w:b/>
                <w:bCs/>
                <w:sz w:val="22"/>
                <w:szCs w:val="22"/>
                <w:lang w:eastAsia="en-US"/>
              </w:rPr>
              <w:t>по</w:t>
            </w:r>
            <w:proofErr w:type="spellEnd"/>
            <w:r w:rsidRPr="00F774F3">
              <w:rPr>
                <w:b/>
                <w:bCs/>
                <w:sz w:val="22"/>
                <w:szCs w:val="22"/>
                <w:lang w:eastAsia="en-US"/>
              </w:rPr>
              <w:t xml:space="preserve"> ФОП ДО</w:t>
            </w:r>
          </w:p>
        </w:tc>
        <w:tc>
          <w:tcPr>
            <w:tcW w:w="2631" w:type="dxa"/>
            <w:gridSpan w:val="2"/>
            <w:vAlign w:val="center"/>
          </w:tcPr>
          <w:p w14:paraId="5F085AD6" w14:textId="77777777" w:rsidR="00F774F3" w:rsidRPr="00F774F3" w:rsidRDefault="00F774F3" w:rsidP="00F774F3">
            <w:pPr>
              <w:spacing w:line="276" w:lineRule="auto"/>
              <w:jc w:val="center"/>
              <w:rPr>
                <w:rFonts w:eastAsia="Calibri"/>
                <w:sz w:val="22"/>
                <w:szCs w:val="22"/>
                <w:lang w:eastAsia="en-US"/>
              </w:rPr>
            </w:pPr>
            <w:r w:rsidRPr="00F774F3">
              <w:rPr>
                <w:rFonts w:eastAsia="Calibri"/>
                <w:sz w:val="22"/>
                <w:szCs w:val="22"/>
                <w:lang w:eastAsia="en-US"/>
              </w:rPr>
              <w:t xml:space="preserve">15 </w:t>
            </w:r>
            <w:proofErr w:type="spellStart"/>
            <w:r w:rsidRPr="00F774F3">
              <w:rPr>
                <w:rFonts w:eastAsia="Calibri"/>
                <w:sz w:val="22"/>
                <w:szCs w:val="22"/>
                <w:lang w:eastAsia="en-US"/>
              </w:rPr>
              <w:t>мая</w:t>
            </w:r>
            <w:proofErr w:type="spellEnd"/>
          </w:p>
          <w:p w14:paraId="5E91AAB1" w14:textId="77777777" w:rsidR="00F774F3" w:rsidRPr="00F774F3" w:rsidRDefault="00F774F3" w:rsidP="00F774F3">
            <w:pPr>
              <w:jc w:val="center"/>
              <w:rPr>
                <w:spacing w:val="-10"/>
                <w:sz w:val="22"/>
                <w:szCs w:val="22"/>
                <w:lang w:eastAsia="en-US"/>
              </w:rPr>
            </w:pPr>
            <w:r w:rsidRPr="00F774F3">
              <w:rPr>
                <w:rFonts w:eastAsia="Calibri"/>
                <w:sz w:val="22"/>
                <w:szCs w:val="22"/>
                <w:lang w:eastAsia="en-US"/>
              </w:rPr>
              <w:t>«</w:t>
            </w:r>
            <w:proofErr w:type="spellStart"/>
            <w:r w:rsidRPr="00F774F3">
              <w:rPr>
                <w:rFonts w:eastAsia="Calibri"/>
                <w:sz w:val="22"/>
                <w:szCs w:val="22"/>
                <w:lang w:eastAsia="en-US"/>
              </w:rPr>
              <w:t>Международный</w:t>
            </w:r>
            <w:proofErr w:type="spellEnd"/>
            <w:r w:rsidRPr="00F774F3">
              <w:rPr>
                <w:rFonts w:eastAsia="Calibri"/>
                <w:sz w:val="22"/>
                <w:szCs w:val="22"/>
                <w:lang w:eastAsia="en-US"/>
              </w:rPr>
              <w:t xml:space="preserve"> </w:t>
            </w:r>
            <w:proofErr w:type="spellStart"/>
            <w:r w:rsidRPr="00F774F3">
              <w:rPr>
                <w:rFonts w:eastAsia="Calibri"/>
                <w:sz w:val="22"/>
                <w:szCs w:val="22"/>
                <w:lang w:eastAsia="en-US"/>
              </w:rPr>
              <w:t>день</w:t>
            </w:r>
            <w:proofErr w:type="spellEnd"/>
            <w:r w:rsidRPr="00F774F3">
              <w:rPr>
                <w:rFonts w:eastAsia="Calibri"/>
                <w:sz w:val="22"/>
                <w:szCs w:val="22"/>
                <w:lang w:eastAsia="en-US"/>
              </w:rPr>
              <w:t xml:space="preserve"> </w:t>
            </w:r>
            <w:proofErr w:type="spellStart"/>
            <w:r w:rsidRPr="00F774F3">
              <w:rPr>
                <w:rFonts w:eastAsia="Calibri"/>
                <w:sz w:val="22"/>
                <w:szCs w:val="22"/>
                <w:lang w:eastAsia="en-US"/>
              </w:rPr>
              <w:t>семьи</w:t>
            </w:r>
            <w:proofErr w:type="spellEnd"/>
            <w:r w:rsidRPr="00F774F3">
              <w:rPr>
                <w:rFonts w:eastAsia="Calibri"/>
                <w:sz w:val="22"/>
                <w:szCs w:val="22"/>
                <w:lang w:eastAsia="en-US"/>
              </w:rPr>
              <w:t>»</w:t>
            </w:r>
          </w:p>
        </w:tc>
        <w:tc>
          <w:tcPr>
            <w:tcW w:w="2617" w:type="dxa"/>
            <w:vAlign w:val="center"/>
          </w:tcPr>
          <w:p w14:paraId="154E382C" w14:textId="77777777" w:rsidR="00F774F3" w:rsidRPr="00F774F3" w:rsidRDefault="00F774F3" w:rsidP="00F774F3">
            <w:pPr>
              <w:spacing w:line="276" w:lineRule="auto"/>
              <w:jc w:val="center"/>
              <w:rPr>
                <w:rFonts w:eastAsia="Calibri"/>
                <w:sz w:val="22"/>
                <w:szCs w:val="22"/>
                <w:lang w:eastAsia="en-US"/>
              </w:rPr>
            </w:pPr>
            <w:r w:rsidRPr="00F774F3">
              <w:rPr>
                <w:rFonts w:eastAsia="Calibri"/>
                <w:sz w:val="22"/>
                <w:szCs w:val="22"/>
                <w:lang w:eastAsia="en-US"/>
              </w:rPr>
              <w:t xml:space="preserve">15 </w:t>
            </w:r>
            <w:proofErr w:type="spellStart"/>
            <w:r w:rsidRPr="00F774F3">
              <w:rPr>
                <w:rFonts w:eastAsia="Calibri"/>
                <w:sz w:val="22"/>
                <w:szCs w:val="22"/>
                <w:lang w:eastAsia="en-US"/>
              </w:rPr>
              <w:t>мая</w:t>
            </w:r>
            <w:proofErr w:type="spellEnd"/>
          </w:p>
          <w:p w14:paraId="74CDAABA" w14:textId="77777777" w:rsidR="00F774F3" w:rsidRPr="00F774F3" w:rsidRDefault="00F774F3" w:rsidP="00F774F3">
            <w:pPr>
              <w:jc w:val="center"/>
              <w:rPr>
                <w:spacing w:val="-10"/>
                <w:sz w:val="22"/>
                <w:szCs w:val="22"/>
                <w:lang w:eastAsia="en-US"/>
              </w:rPr>
            </w:pPr>
            <w:r w:rsidRPr="00F774F3">
              <w:rPr>
                <w:rFonts w:eastAsia="Calibri"/>
                <w:sz w:val="22"/>
                <w:szCs w:val="22"/>
                <w:lang w:eastAsia="en-US"/>
              </w:rPr>
              <w:t>«</w:t>
            </w:r>
            <w:proofErr w:type="spellStart"/>
            <w:r w:rsidRPr="00F774F3">
              <w:rPr>
                <w:rFonts w:eastAsia="Calibri"/>
                <w:sz w:val="22"/>
                <w:szCs w:val="22"/>
                <w:lang w:eastAsia="en-US"/>
              </w:rPr>
              <w:t>Международный</w:t>
            </w:r>
            <w:proofErr w:type="spellEnd"/>
            <w:r w:rsidRPr="00F774F3">
              <w:rPr>
                <w:rFonts w:eastAsia="Calibri"/>
                <w:sz w:val="22"/>
                <w:szCs w:val="22"/>
                <w:lang w:eastAsia="en-US"/>
              </w:rPr>
              <w:t xml:space="preserve"> </w:t>
            </w:r>
            <w:proofErr w:type="spellStart"/>
            <w:r w:rsidRPr="00F774F3">
              <w:rPr>
                <w:rFonts w:eastAsia="Calibri"/>
                <w:sz w:val="22"/>
                <w:szCs w:val="22"/>
                <w:lang w:eastAsia="en-US"/>
              </w:rPr>
              <w:t>день</w:t>
            </w:r>
            <w:proofErr w:type="spellEnd"/>
            <w:r w:rsidRPr="00F774F3">
              <w:rPr>
                <w:rFonts w:eastAsia="Calibri"/>
                <w:sz w:val="22"/>
                <w:szCs w:val="22"/>
                <w:lang w:eastAsia="en-US"/>
              </w:rPr>
              <w:t xml:space="preserve"> </w:t>
            </w:r>
            <w:proofErr w:type="spellStart"/>
            <w:r w:rsidRPr="00F774F3">
              <w:rPr>
                <w:rFonts w:eastAsia="Calibri"/>
                <w:sz w:val="22"/>
                <w:szCs w:val="22"/>
                <w:lang w:eastAsia="en-US"/>
              </w:rPr>
              <w:t>семьи</w:t>
            </w:r>
            <w:proofErr w:type="spellEnd"/>
            <w:r w:rsidRPr="00F774F3">
              <w:rPr>
                <w:rFonts w:eastAsia="Calibri"/>
                <w:sz w:val="22"/>
                <w:szCs w:val="22"/>
                <w:lang w:eastAsia="en-US"/>
              </w:rPr>
              <w:t>»</w:t>
            </w:r>
          </w:p>
        </w:tc>
        <w:tc>
          <w:tcPr>
            <w:tcW w:w="2624" w:type="dxa"/>
            <w:vAlign w:val="center"/>
          </w:tcPr>
          <w:p w14:paraId="111B8AFF" w14:textId="77777777" w:rsidR="00F774F3" w:rsidRPr="00F774F3" w:rsidRDefault="00F774F3" w:rsidP="00F774F3">
            <w:pPr>
              <w:spacing w:line="276" w:lineRule="auto"/>
              <w:jc w:val="center"/>
              <w:rPr>
                <w:rFonts w:eastAsia="Calibri"/>
                <w:sz w:val="22"/>
                <w:szCs w:val="22"/>
                <w:lang w:eastAsia="en-US"/>
              </w:rPr>
            </w:pPr>
            <w:r w:rsidRPr="00F774F3">
              <w:rPr>
                <w:rFonts w:eastAsia="Calibri"/>
                <w:sz w:val="22"/>
                <w:szCs w:val="22"/>
                <w:lang w:eastAsia="en-US"/>
              </w:rPr>
              <w:t xml:space="preserve">15 </w:t>
            </w:r>
            <w:proofErr w:type="spellStart"/>
            <w:r w:rsidRPr="00F774F3">
              <w:rPr>
                <w:rFonts w:eastAsia="Calibri"/>
                <w:sz w:val="22"/>
                <w:szCs w:val="22"/>
                <w:lang w:eastAsia="en-US"/>
              </w:rPr>
              <w:t>мая</w:t>
            </w:r>
            <w:proofErr w:type="spellEnd"/>
          </w:p>
          <w:p w14:paraId="68B021FD" w14:textId="77777777" w:rsidR="00F774F3" w:rsidRPr="00F774F3" w:rsidRDefault="00F774F3" w:rsidP="00F774F3">
            <w:pPr>
              <w:jc w:val="center"/>
              <w:rPr>
                <w:spacing w:val="-10"/>
                <w:sz w:val="22"/>
                <w:szCs w:val="22"/>
                <w:lang w:eastAsia="en-US"/>
              </w:rPr>
            </w:pPr>
            <w:r w:rsidRPr="00F774F3">
              <w:rPr>
                <w:rFonts w:eastAsia="Calibri"/>
                <w:sz w:val="22"/>
                <w:szCs w:val="22"/>
                <w:lang w:eastAsia="en-US"/>
              </w:rPr>
              <w:t>«</w:t>
            </w:r>
            <w:proofErr w:type="spellStart"/>
            <w:r w:rsidRPr="00F774F3">
              <w:rPr>
                <w:rFonts w:eastAsia="Calibri"/>
                <w:sz w:val="22"/>
                <w:szCs w:val="22"/>
                <w:lang w:eastAsia="en-US"/>
              </w:rPr>
              <w:t>Международный</w:t>
            </w:r>
            <w:proofErr w:type="spellEnd"/>
            <w:r w:rsidRPr="00F774F3">
              <w:rPr>
                <w:rFonts w:eastAsia="Calibri"/>
                <w:sz w:val="22"/>
                <w:szCs w:val="22"/>
                <w:lang w:eastAsia="en-US"/>
              </w:rPr>
              <w:t xml:space="preserve"> </w:t>
            </w:r>
            <w:proofErr w:type="spellStart"/>
            <w:r w:rsidRPr="00F774F3">
              <w:rPr>
                <w:rFonts w:eastAsia="Calibri"/>
                <w:sz w:val="22"/>
                <w:szCs w:val="22"/>
                <w:lang w:eastAsia="en-US"/>
              </w:rPr>
              <w:t>день</w:t>
            </w:r>
            <w:proofErr w:type="spellEnd"/>
            <w:r w:rsidRPr="00F774F3">
              <w:rPr>
                <w:rFonts w:eastAsia="Calibri"/>
                <w:sz w:val="22"/>
                <w:szCs w:val="22"/>
                <w:lang w:eastAsia="en-US"/>
              </w:rPr>
              <w:t xml:space="preserve"> </w:t>
            </w:r>
            <w:proofErr w:type="spellStart"/>
            <w:r w:rsidRPr="00F774F3">
              <w:rPr>
                <w:rFonts w:eastAsia="Calibri"/>
                <w:sz w:val="22"/>
                <w:szCs w:val="22"/>
                <w:lang w:eastAsia="en-US"/>
              </w:rPr>
              <w:t>семьи</w:t>
            </w:r>
            <w:proofErr w:type="spellEnd"/>
            <w:r w:rsidRPr="00F774F3">
              <w:rPr>
                <w:rFonts w:eastAsia="Calibri"/>
                <w:sz w:val="22"/>
                <w:szCs w:val="22"/>
                <w:lang w:eastAsia="en-US"/>
              </w:rPr>
              <w:t>»</w:t>
            </w:r>
          </w:p>
        </w:tc>
        <w:tc>
          <w:tcPr>
            <w:tcW w:w="2624" w:type="dxa"/>
            <w:vAlign w:val="center"/>
          </w:tcPr>
          <w:p w14:paraId="4814E072" w14:textId="77777777" w:rsidR="00F774F3" w:rsidRPr="00F774F3" w:rsidRDefault="00F774F3" w:rsidP="00F774F3">
            <w:pPr>
              <w:spacing w:line="276" w:lineRule="auto"/>
              <w:jc w:val="center"/>
              <w:rPr>
                <w:rFonts w:eastAsia="Calibri"/>
                <w:sz w:val="22"/>
                <w:szCs w:val="22"/>
                <w:lang w:eastAsia="en-US"/>
              </w:rPr>
            </w:pPr>
            <w:r w:rsidRPr="00F774F3">
              <w:rPr>
                <w:rFonts w:eastAsia="Calibri"/>
                <w:sz w:val="22"/>
                <w:szCs w:val="22"/>
                <w:lang w:eastAsia="en-US"/>
              </w:rPr>
              <w:t xml:space="preserve">15 </w:t>
            </w:r>
            <w:proofErr w:type="spellStart"/>
            <w:r w:rsidRPr="00F774F3">
              <w:rPr>
                <w:rFonts w:eastAsia="Calibri"/>
                <w:sz w:val="22"/>
                <w:szCs w:val="22"/>
                <w:lang w:eastAsia="en-US"/>
              </w:rPr>
              <w:t>мая</w:t>
            </w:r>
            <w:proofErr w:type="spellEnd"/>
          </w:p>
          <w:p w14:paraId="63F340B7" w14:textId="77777777" w:rsidR="00F774F3" w:rsidRPr="00F774F3" w:rsidRDefault="00F774F3" w:rsidP="00F774F3">
            <w:pPr>
              <w:jc w:val="center"/>
              <w:rPr>
                <w:sz w:val="22"/>
                <w:szCs w:val="22"/>
                <w:lang w:eastAsia="en-US"/>
              </w:rPr>
            </w:pPr>
            <w:r w:rsidRPr="00F774F3">
              <w:rPr>
                <w:rFonts w:eastAsia="Calibri"/>
                <w:sz w:val="22"/>
                <w:szCs w:val="22"/>
                <w:lang w:eastAsia="en-US"/>
              </w:rPr>
              <w:t>«</w:t>
            </w:r>
            <w:proofErr w:type="spellStart"/>
            <w:r w:rsidRPr="00F774F3">
              <w:rPr>
                <w:rFonts w:eastAsia="Calibri"/>
                <w:sz w:val="22"/>
                <w:szCs w:val="22"/>
                <w:lang w:eastAsia="en-US"/>
              </w:rPr>
              <w:t>Международный</w:t>
            </w:r>
            <w:proofErr w:type="spellEnd"/>
            <w:r w:rsidRPr="00F774F3">
              <w:rPr>
                <w:rFonts w:eastAsia="Calibri"/>
                <w:sz w:val="22"/>
                <w:szCs w:val="22"/>
                <w:lang w:eastAsia="en-US"/>
              </w:rPr>
              <w:t xml:space="preserve"> </w:t>
            </w:r>
            <w:proofErr w:type="spellStart"/>
            <w:r w:rsidRPr="00F774F3">
              <w:rPr>
                <w:rFonts w:eastAsia="Calibri"/>
                <w:sz w:val="22"/>
                <w:szCs w:val="22"/>
                <w:lang w:eastAsia="en-US"/>
              </w:rPr>
              <w:t>день</w:t>
            </w:r>
            <w:proofErr w:type="spellEnd"/>
            <w:r w:rsidRPr="00F774F3">
              <w:rPr>
                <w:rFonts w:eastAsia="Calibri"/>
                <w:sz w:val="22"/>
                <w:szCs w:val="22"/>
                <w:lang w:eastAsia="en-US"/>
              </w:rPr>
              <w:t xml:space="preserve"> </w:t>
            </w:r>
            <w:proofErr w:type="spellStart"/>
            <w:r w:rsidRPr="00F774F3">
              <w:rPr>
                <w:rFonts w:eastAsia="Calibri"/>
                <w:sz w:val="22"/>
                <w:szCs w:val="22"/>
                <w:lang w:eastAsia="en-US"/>
              </w:rPr>
              <w:t>семьи</w:t>
            </w:r>
            <w:proofErr w:type="spellEnd"/>
            <w:r w:rsidRPr="00F774F3">
              <w:rPr>
                <w:rFonts w:eastAsia="Calibri"/>
                <w:sz w:val="22"/>
                <w:szCs w:val="22"/>
                <w:lang w:eastAsia="en-US"/>
              </w:rPr>
              <w:t>»</w:t>
            </w:r>
          </w:p>
        </w:tc>
        <w:tc>
          <w:tcPr>
            <w:tcW w:w="2625" w:type="dxa"/>
            <w:vAlign w:val="center"/>
          </w:tcPr>
          <w:p w14:paraId="06069B61" w14:textId="77777777" w:rsidR="00F774F3" w:rsidRPr="00F774F3" w:rsidRDefault="00F774F3" w:rsidP="00F774F3">
            <w:pPr>
              <w:spacing w:line="276" w:lineRule="auto"/>
              <w:jc w:val="center"/>
              <w:rPr>
                <w:rFonts w:eastAsia="Calibri"/>
                <w:sz w:val="22"/>
                <w:szCs w:val="22"/>
                <w:lang w:eastAsia="en-US"/>
              </w:rPr>
            </w:pPr>
            <w:r w:rsidRPr="00F774F3">
              <w:rPr>
                <w:rFonts w:eastAsia="Calibri"/>
                <w:sz w:val="22"/>
                <w:szCs w:val="22"/>
                <w:lang w:eastAsia="en-US"/>
              </w:rPr>
              <w:t xml:space="preserve">15 </w:t>
            </w:r>
            <w:proofErr w:type="spellStart"/>
            <w:r w:rsidRPr="00F774F3">
              <w:rPr>
                <w:rFonts w:eastAsia="Calibri"/>
                <w:sz w:val="22"/>
                <w:szCs w:val="22"/>
                <w:lang w:eastAsia="en-US"/>
              </w:rPr>
              <w:t>мая</w:t>
            </w:r>
            <w:proofErr w:type="spellEnd"/>
          </w:p>
          <w:p w14:paraId="4683851F" w14:textId="77777777" w:rsidR="00F774F3" w:rsidRPr="00F774F3" w:rsidRDefault="00F774F3" w:rsidP="00F774F3">
            <w:pPr>
              <w:jc w:val="center"/>
              <w:rPr>
                <w:sz w:val="22"/>
                <w:szCs w:val="22"/>
                <w:lang w:eastAsia="en-US"/>
              </w:rPr>
            </w:pPr>
            <w:r w:rsidRPr="00F774F3">
              <w:rPr>
                <w:rFonts w:eastAsia="Calibri"/>
                <w:sz w:val="22"/>
                <w:szCs w:val="22"/>
                <w:lang w:eastAsia="en-US"/>
              </w:rPr>
              <w:t>«</w:t>
            </w:r>
            <w:proofErr w:type="spellStart"/>
            <w:r w:rsidRPr="00F774F3">
              <w:rPr>
                <w:rFonts w:eastAsia="Calibri"/>
                <w:sz w:val="22"/>
                <w:szCs w:val="22"/>
                <w:lang w:eastAsia="en-US"/>
              </w:rPr>
              <w:t>Международный</w:t>
            </w:r>
            <w:proofErr w:type="spellEnd"/>
            <w:r w:rsidRPr="00F774F3">
              <w:rPr>
                <w:rFonts w:eastAsia="Calibri"/>
                <w:sz w:val="22"/>
                <w:szCs w:val="22"/>
                <w:lang w:eastAsia="en-US"/>
              </w:rPr>
              <w:t xml:space="preserve"> </w:t>
            </w:r>
            <w:proofErr w:type="spellStart"/>
            <w:r w:rsidRPr="00F774F3">
              <w:rPr>
                <w:rFonts w:eastAsia="Calibri"/>
                <w:sz w:val="22"/>
                <w:szCs w:val="22"/>
                <w:lang w:eastAsia="en-US"/>
              </w:rPr>
              <w:t>день</w:t>
            </w:r>
            <w:proofErr w:type="spellEnd"/>
            <w:r w:rsidRPr="00F774F3">
              <w:rPr>
                <w:rFonts w:eastAsia="Calibri"/>
                <w:sz w:val="22"/>
                <w:szCs w:val="22"/>
                <w:lang w:eastAsia="en-US"/>
              </w:rPr>
              <w:t xml:space="preserve"> </w:t>
            </w:r>
            <w:proofErr w:type="spellStart"/>
            <w:r w:rsidRPr="00F774F3">
              <w:rPr>
                <w:rFonts w:eastAsia="Calibri"/>
                <w:sz w:val="22"/>
                <w:szCs w:val="22"/>
                <w:lang w:eastAsia="en-US"/>
              </w:rPr>
              <w:t>семьи</w:t>
            </w:r>
            <w:proofErr w:type="spellEnd"/>
            <w:r w:rsidRPr="00F774F3">
              <w:rPr>
                <w:rFonts w:eastAsia="Calibri"/>
                <w:sz w:val="22"/>
                <w:szCs w:val="22"/>
                <w:lang w:eastAsia="en-US"/>
              </w:rPr>
              <w:t>»</w:t>
            </w:r>
          </w:p>
        </w:tc>
      </w:tr>
      <w:tr w:rsidR="00F774F3" w:rsidRPr="00F774F3" w14:paraId="20580C4F" w14:textId="77777777" w:rsidTr="00463AAA">
        <w:trPr>
          <w:trHeight w:val="476"/>
        </w:trPr>
        <w:tc>
          <w:tcPr>
            <w:tcW w:w="2624" w:type="dxa"/>
            <w:vAlign w:val="center"/>
          </w:tcPr>
          <w:p w14:paraId="3997F42E" w14:textId="77777777" w:rsidR="00F774F3" w:rsidRPr="00F774F3" w:rsidRDefault="00F774F3" w:rsidP="00F774F3">
            <w:pPr>
              <w:jc w:val="center"/>
              <w:rPr>
                <w:b/>
                <w:bCs/>
                <w:sz w:val="22"/>
                <w:szCs w:val="22"/>
                <w:lang w:eastAsia="en-US"/>
              </w:rPr>
            </w:pPr>
            <w:proofErr w:type="spellStart"/>
            <w:r w:rsidRPr="00F774F3">
              <w:rPr>
                <w:b/>
                <w:bCs/>
                <w:sz w:val="22"/>
                <w:szCs w:val="22"/>
                <w:lang w:eastAsia="en-US"/>
              </w:rPr>
              <w:t>Дополнительные</w:t>
            </w:r>
            <w:proofErr w:type="spellEnd"/>
            <w:r w:rsidRPr="00F774F3">
              <w:rPr>
                <w:b/>
                <w:bCs/>
                <w:sz w:val="22"/>
                <w:szCs w:val="22"/>
                <w:lang w:eastAsia="en-US"/>
              </w:rPr>
              <w:t xml:space="preserve"> </w:t>
            </w:r>
            <w:proofErr w:type="spellStart"/>
            <w:r w:rsidRPr="00F774F3">
              <w:rPr>
                <w:b/>
                <w:bCs/>
                <w:sz w:val="22"/>
                <w:szCs w:val="22"/>
                <w:lang w:eastAsia="en-US"/>
              </w:rPr>
              <w:t>праздники</w:t>
            </w:r>
            <w:proofErr w:type="spellEnd"/>
          </w:p>
        </w:tc>
        <w:tc>
          <w:tcPr>
            <w:tcW w:w="2631" w:type="dxa"/>
            <w:gridSpan w:val="2"/>
            <w:vAlign w:val="center"/>
          </w:tcPr>
          <w:p w14:paraId="157F5C55" w14:textId="77777777" w:rsidR="00F774F3" w:rsidRPr="00F774F3" w:rsidRDefault="00F774F3" w:rsidP="00F774F3">
            <w:pPr>
              <w:jc w:val="center"/>
              <w:rPr>
                <w:spacing w:val="-10"/>
                <w:sz w:val="22"/>
                <w:szCs w:val="22"/>
                <w:lang w:eastAsia="en-US"/>
              </w:rPr>
            </w:pPr>
            <w:r w:rsidRPr="00F774F3">
              <w:rPr>
                <w:spacing w:val="-10"/>
                <w:sz w:val="22"/>
                <w:szCs w:val="22"/>
                <w:lang w:eastAsia="en-US"/>
              </w:rPr>
              <w:t>-</w:t>
            </w:r>
          </w:p>
        </w:tc>
        <w:tc>
          <w:tcPr>
            <w:tcW w:w="2617" w:type="dxa"/>
            <w:vAlign w:val="center"/>
          </w:tcPr>
          <w:p w14:paraId="5205F7A1" w14:textId="77777777" w:rsidR="00F774F3" w:rsidRPr="00F774F3" w:rsidRDefault="00F774F3" w:rsidP="00F774F3">
            <w:pPr>
              <w:jc w:val="center"/>
              <w:rPr>
                <w:spacing w:val="-10"/>
                <w:sz w:val="22"/>
                <w:szCs w:val="22"/>
                <w:lang w:eastAsia="en-US"/>
              </w:rPr>
            </w:pPr>
            <w:r w:rsidRPr="00F774F3">
              <w:rPr>
                <w:spacing w:val="-10"/>
                <w:sz w:val="22"/>
                <w:szCs w:val="22"/>
                <w:lang w:eastAsia="en-US"/>
              </w:rPr>
              <w:t>-</w:t>
            </w:r>
          </w:p>
        </w:tc>
        <w:tc>
          <w:tcPr>
            <w:tcW w:w="2624" w:type="dxa"/>
            <w:vAlign w:val="center"/>
          </w:tcPr>
          <w:p w14:paraId="49F9B1A8" w14:textId="77777777" w:rsidR="00F774F3" w:rsidRPr="00F774F3" w:rsidRDefault="00F774F3" w:rsidP="00F774F3">
            <w:pPr>
              <w:jc w:val="center"/>
              <w:rPr>
                <w:spacing w:val="-10"/>
                <w:sz w:val="22"/>
                <w:szCs w:val="22"/>
                <w:lang w:eastAsia="en-US"/>
              </w:rPr>
            </w:pPr>
            <w:r w:rsidRPr="00F774F3">
              <w:rPr>
                <w:spacing w:val="-10"/>
                <w:sz w:val="22"/>
                <w:szCs w:val="22"/>
                <w:lang w:eastAsia="en-US"/>
              </w:rPr>
              <w:t>-</w:t>
            </w:r>
          </w:p>
        </w:tc>
        <w:tc>
          <w:tcPr>
            <w:tcW w:w="2624" w:type="dxa"/>
            <w:vAlign w:val="center"/>
          </w:tcPr>
          <w:p w14:paraId="0B214F87" w14:textId="77777777" w:rsidR="00F774F3" w:rsidRPr="00F774F3" w:rsidRDefault="00F774F3" w:rsidP="00F774F3">
            <w:pPr>
              <w:jc w:val="center"/>
              <w:rPr>
                <w:sz w:val="22"/>
                <w:szCs w:val="22"/>
                <w:lang w:eastAsia="en-US"/>
              </w:rPr>
            </w:pPr>
            <w:r w:rsidRPr="00F774F3">
              <w:rPr>
                <w:sz w:val="22"/>
                <w:szCs w:val="22"/>
                <w:lang w:eastAsia="en-US"/>
              </w:rPr>
              <w:t>-</w:t>
            </w:r>
          </w:p>
        </w:tc>
        <w:tc>
          <w:tcPr>
            <w:tcW w:w="2625" w:type="dxa"/>
            <w:vAlign w:val="center"/>
          </w:tcPr>
          <w:p w14:paraId="17F4AB30" w14:textId="77777777" w:rsidR="00F774F3" w:rsidRPr="00F774F3" w:rsidRDefault="00F774F3" w:rsidP="00F774F3">
            <w:pPr>
              <w:jc w:val="center"/>
              <w:rPr>
                <w:sz w:val="22"/>
                <w:szCs w:val="22"/>
                <w:lang w:eastAsia="en-US"/>
              </w:rPr>
            </w:pPr>
            <w:r w:rsidRPr="00F774F3">
              <w:rPr>
                <w:sz w:val="22"/>
                <w:szCs w:val="22"/>
                <w:lang w:eastAsia="en-US"/>
              </w:rPr>
              <w:t>-</w:t>
            </w:r>
          </w:p>
        </w:tc>
      </w:tr>
      <w:tr w:rsidR="00F774F3" w:rsidRPr="00F774F3" w14:paraId="5E3535F4" w14:textId="77777777" w:rsidTr="00F774F3">
        <w:trPr>
          <w:trHeight w:val="476"/>
        </w:trPr>
        <w:tc>
          <w:tcPr>
            <w:tcW w:w="15745" w:type="dxa"/>
            <w:gridSpan w:val="7"/>
            <w:shd w:val="clear" w:color="auto" w:fill="CCC0D9"/>
            <w:vAlign w:val="center"/>
          </w:tcPr>
          <w:p w14:paraId="6CDCEB31" w14:textId="77777777" w:rsidR="00F774F3" w:rsidRPr="00F774F3" w:rsidRDefault="00F774F3" w:rsidP="00F774F3">
            <w:pPr>
              <w:jc w:val="center"/>
              <w:rPr>
                <w:b/>
                <w:sz w:val="22"/>
                <w:szCs w:val="22"/>
                <w:lang w:eastAsia="en-US"/>
              </w:rPr>
            </w:pPr>
            <w:r w:rsidRPr="00F774F3">
              <w:rPr>
                <w:b/>
                <w:sz w:val="22"/>
                <w:szCs w:val="22"/>
                <w:lang w:eastAsia="en-US"/>
              </w:rPr>
              <w:t>3 НЕДЕЛЯ</w:t>
            </w:r>
          </w:p>
          <w:p w14:paraId="7237B55A" w14:textId="77777777" w:rsidR="00F774F3" w:rsidRPr="00F774F3" w:rsidRDefault="00F774F3" w:rsidP="00F774F3">
            <w:pPr>
              <w:jc w:val="center"/>
              <w:rPr>
                <w:sz w:val="22"/>
                <w:szCs w:val="22"/>
                <w:lang w:eastAsia="en-US"/>
              </w:rPr>
            </w:pPr>
            <w:r w:rsidRPr="00F774F3">
              <w:rPr>
                <w:b/>
                <w:sz w:val="22"/>
                <w:szCs w:val="22"/>
                <w:lang w:eastAsia="en-US"/>
              </w:rPr>
              <w:t>19.05.-23.05.2024</w:t>
            </w:r>
            <w:r w:rsidRPr="00F774F3">
              <w:rPr>
                <w:sz w:val="22"/>
                <w:szCs w:val="22"/>
                <w:lang w:eastAsia="en-US"/>
              </w:rPr>
              <w:t xml:space="preserve"> </w:t>
            </w:r>
          </w:p>
        </w:tc>
      </w:tr>
      <w:tr w:rsidR="00F774F3" w:rsidRPr="00F774F3" w14:paraId="7AB3DE00" w14:textId="77777777" w:rsidTr="00463AAA">
        <w:trPr>
          <w:trHeight w:val="476"/>
        </w:trPr>
        <w:tc>
          <w:tcPr>
            <w:tcW w:w="7872" w:type="dxa"/>
            <w:gridSpan w:val="4"/>
            <w:vAlign w:val="center"/>
          </w:tcPr>
          <w:p w14:paraId="3A63C003" w14:textId="77777777" w:rsidR="00F774F3" w:rsidRPr="00F774F3" w:rsidRDefault="00F774F3" w:rsidP="00F774F3">
            <w:pPr>
              <w:jc w:val="center"/>
              <w:rPr>
                <w:b/>
                <w:spacing w:val="-10"/>
                <w:sz w:val="22"/>
                <w:szCs w:val="22"/>
                <w:lang w:val="ru-RU" w:eastAsia="en-US"/>
              </w:rPr>
            </w:pPr>
            <w:r w:rsidRPr="00F774F3">
              <w:rPr>
                <w:b/>
                <w:spacing w:val="-10"/>
                <w:sz w:val="22"/>
                <w:szCs w:val="22"/>
                <w:lang w:val="ru-RU" w:eastAsia="en-US"/>
              </w:rPr>
              <w:t>Описание</w:t>
            </w:r>
          </w:p>
          <w:p w14:paraId="1FC9FBEC" w14:textId="77777777" w:rsidR="00F774F3" w:rsidRPr="00F774F3" w:rsidRDefault="00F774F3" w:rsidP="00F774F3">
            <w:pPr>
              <w:jc w:val="both"/>
              <w:rPr>
                <w:spacing w:val="-10"/>
                <w:sz w:val="22"/>
                <w:szCs w:val="22"/>
                <w:lang w:eastAsia="en-US"/>
              </w:rPr>
            </w:pPr>
            <w:r w:rsidRPr="00F774F3">
              <w:rPr>
                <w:spacing w:val="-10"/>
                <w:sz w:val="22"/>
                <w:szCs w:val="22"/>
                <w:lang w:val="ru-RU" w:eastAsia="en-US"/>
              </w:rPr>
              <w:t xml:space="preserve">Уроки безопасности, ППД, ПБ, правила поведения в общественных местах, закрепляем понятия «Светофор», «пешеходный переход». </w:t>
            </w:r>
            <w:r w:rsidRPr="00F774F3">
              <w:rPr>
                <w:spacing w:val="-10"/>
                <w:sz w:val="22"/>
                <w:szCs w:val="22"/>
                <w:lang w:eastAsia="en-US"/>
              </w:rPr>
              <w:t>И тд</w:t>
            </w:r>
          </w:p>
        </w:tc>
        <w:tc>
          <w:tcPr>
            <w:tcW w:w="7873" w:type="dxa"/>
            <w:gridSpan w:val="3"/>
            <w:vAlign w:val="center"/>
          </w:tcPr>
          <w:p w14:paraId="22D2557E" w14:textId="77777777" w:rsidR="00F774F3" w:rsidRPr="00F774F3" w:rsidRDefault="00F774F3" w:rsidP="00F774F3">
            <w:pPr>
              <w:rPr>
                <w:sz w:val="22"/>
                <w:szCs w:val="22"/>
                <w:lang w:val="ru-RU" w:eastAsia="en-US"/>
              </w:rPr>
            </w:pPr>
            <w:r w:rsidRPr="00F774F3">
              <w:rPr>
                <w:sz w:val="22"/>
                <w:szCs w:val="22"/>
                <w:lang w:val="ru-RU" w:eastAsia="en-US"/>
              </w:rPr>
              <w:t>Формы организации разнообразной деятельности дошкольников:</w:t>
            </w:r>
          </w:p>
          <w:tbl>
            <w:tblPr>
              <w:tblStyle w:val="81"/>
              <w:tblW w:w="8108" w:type="dxa"/>
              <w:tblInd w:w="100" w:type="dxa"/>
              <w:tblLayout w:type="fixed"/>
              <w:tblLook w:val="04A0" w:firstRow="1" w:lastRow="0" w:firstColumn="1" w:lastColumn="0" w:noHBand="0" w:noVBand="1"/>
            </w:tblPr>
            <w:tblGrid>
              <w:gridCol w:w="4054"/>
              <w:gridCol w:w="4054"/>
            </w:tblGrid>
            <w:tr w:rsidR="00F774F3" w:rsidRPr="00F774F3" w14:paraId="639DA650" w14:textId="77777777" w:rsidTr="00463AAA">
              <w:tc>
                <w:tcPr>
                  <w:tcW w:w="4054" w:type="dxa"/>
                </w:tcPr>
                <w:p w14:paraId="7A26848F" w14:textId="77777777" w:rsidR="00F774F3" w:rsidRPr="00F774F3" w:rsidRDefault="00F774F3" w:rsidP="006332CD">
                  <w:pPr>
                    <w:framePr w:hSpace="180" w:wrap="around" w:vAnchor="text" w:hAnchor="margin" w:xAlign="center" w:y="-839"/>
                    <w:rPr>
                      <w:sz w:val="22"/>
                      <w:szCs w:val="22"/>
                      <w:lang w:eastAsia="en-US"/>
                    </w:rPr>
                  </w:pPr>
                  <w:r w:rsidRPr="00F774F3">
                    <w:rPr>
                      <w:sz w:val="22"/>
                      <w:szCs w:val="22"/>
                      <w:lang w:eastAsia="en-US"/>
                    </w:rPr>
                    <w:t xml:space="preserve">• </w:t>
                  </w:r>
                  <w:proofErr w:type="spellStart"/>
                  <w:r w:rsidRPr="00F774F3">
                    <w:rPr>
                      <w:sz w:val="22"/>
                      <w:szCs w:val="22"/>
                      <w:lang w:eastAsia="en-US"/>
                    </w:rPr>
                    <w:t>беседы</w:t>
                  </w:r>
                  <w:proofErr w:type="spellEnd"/>
                  <w:r w:rsidRPr="00F774F3">
                    <w:rPr>
                      <w:sz w:val="22"/>
                      <w:szCs w:val="22"/>
                      <w:lang w:eastAsia="en-US"/>
                    </w:rPr>
                    <w:t xml:space="preserve">, </w:t>
                  </w:r>
                  <w:proofErr w:type="spellStart"/>
                  <w:r w:rsidRPr="00F774F3">
                    <w:rPr>
                      <w:sz w:val="22"/>
                      <w:szCs w:val="22"/>
                      <w:lang w:eastAsia="en-US"/>
                    </w:rPr>
                    <w:t>развивающий</w:t>
                  </w:r>
                  <w:proofErr w:type="spellEnd"/>
                  <w:r w:rsidRPr="00F774F3">
                    <w:rPr>
                      <w:sz w:val="22"/>
                      <w:szCs w:val="22"/>
                      <w:lang w:eastAsia="en-US"/>
                    </w:rPr>
                    <w:t xml:space="preserve"> </w:t>
                  </w:r>
                  <w:proofErr w:type="spellStart"/>
                  <w:r w:rsidRPr="00F774F3">
                    <w:rPr>
                      <w:sz w:val="22"/>
                      <w:szCs w:val="22"/>
                      <w:lang w:eastAsia="en-US"/>
                    </w:rPr>
                    <w:t>диалог</w:t>
                  </w:r>
                  <w:proofErr w:type="spellEnd"/>
                  <w:r w:rsidRPr="00F774F3">
                    <w:rPr>
                      <w:sz w:val="22"/>
                      <w:szCs w:val="22"/>
                      <w:lang w:eastAsia="en-US"/>
                    </w:rPr>
                    <w:t xml:space="preserve"> (</w:t>
                  </w:r>
                  <w:proofErr w:type="spellStart"/>
                  <w:r w:rsidRPr="00F774F3">
                    <w:rPr>
                      <w:sz w:val="22"/>
                      <w:szCs w:val="22"/>
                      <w:lang w:eastAsia="en-US"/>
                    </w:rPr>
                    <w:t>круг</w:t>
                  </w:r>
                  <w:proofErr w:type="spellEnd"/>
                  <w:r w:rsidRPr="00F774F3">
                    <w:rPr>
                      <w:sz w:val="22"/>
                      <w:szCs w:val="22"/>
                      <w:lang w:eastAsia="en-US"/>
                    </w:rPr>
                    <w:t>)</w:t>
                  </w:r>
                </w:p>
              </w:tc>
              <w:tc>
                <w:tcPr>
                  <w:tcW w:w="4054" w:type="dxa"/>
                </w:tcPr>
                <w:p w14:paraId="32B84E39" w14:textId="77777777" w:rsidR="00F774F3" w:rsidRPr="00F774F3" w:rsidRDefault="00F774F3" w:rsidP="006332CD">
                  <w:pPr>
                    <w:framePr w:hSpace="180" w:wrap="around" w:vAnchor="text" w:hAnchor="margin" w:xAlign="center" w:y="-839"/>
                    <w:rPr>
                      <w:sz w:val="22"/>
                      <w:szCs w:val="22"/>
                      <w:lang w:val="ru-RU" w:eastAsia="en-US"/>
                    </w:rPr>
                  </w:pPr>
                  <w:r w:rsidRPr="00F774F3">
                    <w:rPr>
                      <w:sz w:val="22"/>
                      <w:szCs w:val="22"/>
                      <w:lang w:val="ru-RU" w:eastAsia="en-US"/>
                    </w:rPr>
                    <w:t>• игры (д/и, режиссерские, с/р, п/и, др.)</w:t>
                  </w:r>
                </w:p>
              </w:tc>
            </w:tr>
            <w:tr w:rsidR="00F774F3" w:rsidRPr="00F774F3" w14:paraId="58E6A996" w14:textId="77777777" w:rsidTr="00463AAA">
              <w:tc>
                <w:tcPr>
                  <w:tcW w:w="4054" w:type="dxa"/>
                </w:tcPr>
                <w:p w14:paraId="32024173" w14:textId="77777777" w:rsidR="00F774F3" w:rsidRPr="00F774F3" w:rsidRDefault="00F774F3" w:rsidP="006332CD">
                  <w:pPr>
                    <w:framePr w:hSpace="180" w:wrap="around" w:vAnchor="text" w:hAnchor="margin" w:xAlign="center" w:y="-839"/>
                    <w:rPr>
                      <w:sz w:val="22"/>
                      <w:szCs w:val="22"/>
                      <w:lang w:eastAsia="en-US"/>
                    </w:rPr>
                  </w:pPr>
                  <w:r w:rsidRPr="00F774F3">
                    <w:rPr>
                      <w:sz w:val="22"/>
                      <w:szCs w:val="22"/>
                      <w:lang w:eastAsia="en-US"/>
                    </w:rPr>
                    <w:t xml:space="preserve">• </w:t>
                  </w:r>
                  <w:proofErr w:type="spellStart"/>
                  <w:r w:rsidRPr="00F774F3">
                    <w:rPr>
                      <w:sz w:val="22"/>
                      <w:szCs w:val="22"/>
                      <w:lang w:eastAsia="en-US"/>
                    </w:rPr>
                    <w:t>игровые</w:t>
                  </w:r>
                  <w:proofErr w:type="spellEnd"/>
                  <w:r w:rsidRPr="00F774F3">
                    <w:rPr>
                      <w:sz w:val="22"/>
                      <w:szCs w:val="22"/>
                      <w:lang w:eastAsia="en-US"/>
                    </w:rPr>
                    <w:t xml:space="preserve"> </w:t>
                  </w:r>
                  <w:proofErr w:type="spellStart"/>
                  <w:r w:rsidRPr="00F774F3">
                    <w:rPr>
                      <w:sz w:val="22"/>
                      <w:szCs w:val="22"/>
                      <w:lang w:eastAsia="en-US"/>
                    </w:rPr>
                    <w:t>ситуации</w:t>
                  </w:r>
                  <w:proofErr w:type="spellEnd"/>
                </w:p>
              </w:tc>
              <w:tc>
                <w:tcPr>
                  <w:tcW w:w="4054" w:type="dxa"/>
                </w:tcPr>
                <w:p w14:paraId="1B95B252" w14:textId="77777777" w:rsidR="00F774F3" w:rsidRPr="00F774F3" w:rsidRDefault="00F774F3" w:rsidP="006332CD">
                  <w:pPr>
                    <w:framePr w:hSpace="180" w:wrap="around" w:vAnchor="text" w:hAnchor="margin" w:xAlign="center" w:y="-839"/>
                    <w:rPr>
                      <w:sz w:val="22"/>
                      <w:szCs w:val="22"/>
                      <w:lang w:eastAsia="en-US"/>
                    </w:rPr>
                  </w:pPr>
                  <w:r w:rsidRPr="00F774F3">
                    <w:rPr>
                      <w:sz w:val="22"/>
                      <w:szCs w:val="22"/>
                      <w:lang w:eastAsia="en-US"/>
                    </w:rPr>
                    <w:t xml:space="preserve">• </w:t>
                  </w:r>
                  <w:proofErr w:type="spellStart"/>
                  <w:r w:rsidRPr="00F774F3">
                    <w:rPr>
                      <w:sz w:val="22"/>
                      <w:szCs w:val="22"/>
                      <w:lang w:eastAsia="en-US"/>
                    </w:rPr>
                    <w:t>игры-путешествия</w:t>
                  </w:r>
                  <w:proofErr w:type="spellEnd"/>
                </w:p>
              </w:tc>
            </w:tr>
            <w:tr w:rsidR="00F774F3" w:rsidRPr="00F774F3" w14:paraId="38A55637" w14:textId="77777777" w:rsidTr="00463AAA">
              <w:tc>
                <w:tcPr>
                  <w:tcW w:w="4054" w:type="dxa"/>
                </w:tcPr>
                <w:p w14:paraId="2404C95E" w14:textId="77777777" w:rsidR="00F774F3" w:rsidRPr="00F774F3" w:rsidRDefault="00F774F3" w:rsidP="006332CD">
                  <w:pPr>
                    <w:framePr w:hSpace="180" w:wrap="around" w:vAnchor="text" w:hAnchor="margin" w:xAlign="center" w:y="-839"/>
                    <w:rPr>
                      <w:sz w:val="22"/>
                      <w:szCs w:val="22"/>
                      <w:lang w:eastAsia="en-US"/>
                    </w:rPr>
                  </w:pPr>
                  <w:r w:rsidRPr="00F774F3">
                    <w:rPr>
                      <w:sz w:val="22"/>
                      <w:szCs w:val="22"/>
                      <w:lang w:eastAsia="en-US"/>
                    </w:rPr>
                    <w:t xml:space="preserve">• </w:t>
                  </w:r>
                  <w:proofErr w:type="spellStart"/>
                  <w:r w:rsidRPr="00F774F3">
                    <w:rPr>
                      <w:sz w:val="22"/>
                      <w:szCs w:val="22"/>
                      <w:lang w:eastAsia="en-US"/>
                    </w:rPr>
                    <w:t>творческие</w:t>
                  </w:r>
                  <w:proofErr w:type="spellEnd"/>
                  <w:r w:rsidRPr="00F774F3">
                    <w:rPr>
                      <w:sz w:val="22"/>
                      <w:szCs w:val="22"/>
                      <w:lang w:eastAsia="en-US"/>
                    </w:rPr>
                    <w:t xml:space="preserve"> </w:t>
                  </w:r>
                  <w:proofErr w:type="spellStart"/>
                  <w:r w:rsidRPr="00F774F3">
                    <w:rPr>
                      <w:sz w:val="22"/>
                      <w:szCs w:val="22"/>
                      <w:lang w:eastAsia="en-US"/>
                    </w:rPr>
                    <w:t>мастерские</w:t>
                  </w:r>
                  <w:proofErr w:type="spellEnd"/>
                  <w:r w:rsidRPr="00F774F3">
                    <w:rPr>
                      <w:sz w:val="22"/>
                      <w:szCs w:val="22"/>
                      <w:lang w:eastAsia="en-US"/>
                    </w:rPr>
                    <w:t xml:space="preserve">, </w:t>
                  </w:r>
                  <w:proofErr w:type="spellStart"/>
                  <w:r w:rsidRPr="00F774F3">
                    <w:rPr>
                      <w:sz w:val="22"/>
                      <w:szCs w:val="22"/>
                      <w:lang w:eastAsia="en-US"/>
                    </w:rPr>
                    <w:t>детские</w:t>
                  </w:r>
                  <w:proofErr w:type="spellEnd"/>
                  <w:r w:rsidRPr="00F774F3">
                    <w:rPr>
                      <w:sz w:val="22"/>
                      <w:szCs w:val="22"/>
                      <w:lang w:eastAsia="en-US"/>
                    </w:rPr>
                    <w:t xml:space="preserve"> </w:t>
                  </w:r>
                  <w:proofErr w:type="spellStart"/>
                  <w:r w:rsidRPr="00F774F3">
                    <w:rPr>
                      <w:sz w:val="22"/>
                      <w:szCs w:val="22"/>
                      <w:lang w:eastAsia="en-US"/>
                    </w:rPr>
                    <w:t>лаборатории</w:t>
                  </w:r>
                  <w:proofErr w:type="spellEnd"/>
                </w:p>
              </w:tc>
              <w:tc>
                <w:tcPr>
                  <w:tcW w:w="4054" w:type="dxa"/>
                </w:tcPr>
                <w:p w14:paraId="66ADE7DF" w14:textId="77777777" w:rsidR="00F774F3" w:rsidRPr="00F774F3" w:rsidRDefault="00F774F3" w:rsidP="006332CD">
                  <w:pPr>
                    <w:framePr w:hSpace="180" w:wrap="around" w:vAnchor="text" w:hAnchor="margin" w:xAlign="center" w:y="-839"/>
                    <w:rPr>
                      <w:sz w:val="22"/>
                      <w:szCs w:val="22"/>
                      <w:lang w:eastAsia="en-US"/>
                    </w:rPr>
                  </w:pPr>
                  <w:r w:rsidRPr="00F774F3">
                    <w:rPr>
                      <w:sz w:val="22"/>
                      <w:szCs w:val="22"/>
                      <w:lang w:eastAsia="en-US"/>
                    </w:rPr>
                    <w:t xml:space="preserve">• </w:t>
                  </w:r>
                  <w:proofErr w:type="spellStart"/>
                  <w:r w:rsidRPr="00F774F3">
                    <w:rPr>
                      <w:sz w:val="22"/>
                      <w:szCs w:val="22"/>
                      <w:lang w:eastAsia="en-US"/>
                    </w:rPr>
                    <w:t>эксперименты</w:t>
                  </w:r>
                  <w:proofErr w:type="spellEnd"/>
                  <w:r w:rsidRPr="00F774F3">
                    <w:rPr>
                      <w:sz w:val="22"/>
                      <w:szCs w:val="22"/>
                      <w:lang w:eastAsia="en-US"/>
                    </w:rPr>
                    <w:t xml:space="preserve">, </w:t>
                  </w:r>
                  <w:proofErr w:type="spellStart"/>
                  <w:r w:rsidRPr="00F774F3">
                    <w:rPr>
                      <w:sz w:val="22"/>
                      <w:szCs w:val="22"/>
                      <w:lang w:eastAsia="en-US"/>
                    </w:rPr>
                    <w:t>коллекционирование</w:t>
                  </w:r>
                  <w:proofErr w:type="spellEnd"/>
                </w:p>
              </w:tc>
            </w:tr>
            <w:tr w:rsidR="00F774F3" w:rsidRPr="00F774F3" w14:paraId="4017E2AD" w14:textId="77777777" w:rsidTr="00463AAA">
              <w:tc>
                <w:tcPr>
                  <w:tcW w:w="4054" w:type="dxa"/>
                </w:tcPr>
                <w:p w14:paraId="39E94DA7" w14:textId="77777777" w:rsidR="00F774F3" w:rsidRPr="00F774F3" w:rsidRDefault="00F774F3" w:rsidP="006332CD">
                  <w:pPr>
                    <w:framePr w:hSpace="180" w:wrap="around" w:vAnchor="text" w:hAnchor="margin" w:xAlign="center" w:y="-839"/>
                    <w:rPr>
                      <w:sz w:val="22"/>
                      <w:szCs w:val="22"/>
                      <w:lang w:eastAsia="en-US"/>
                    </w:rPr>
                  </w:pPr>
                  <w:r w:rsidRPr="00F774F3">
                    <w:rPr>
                      <w:sz w:val="22"/>
                      <w:szCs w:val="22"/>
                      <w:lang w:eastAsia="en-US"/>
                    </w:rPr>
                    <w:t xml:space="preserve">• </w:t>
                  </w:r>
                  <w:proofErr w:type="spellStart"/>
                  <w:r w:rsidRPr="00F774F3">
                    <w:rPr>
                      <w:sz w:val="22"/>
                      <w:szCs w:val="22"/>
                      <w:lang w:eastAsia="en-US"/>
                    </w:rPr>
                    <w:t>целевые</w:t>
                  </w:r>
                  <w:proofErr w:type="spellEnd"/>
                  <w:r w:rsidRPr="00F774F3">
                    <w:rPr>
                      <w:sz w:val="22"/>
                      <w:szCs w:val="22"/>
                      <w:lang w:eastAsia="en-US"/>
                    </w:rPr>
                    <w:t xml:space="preserve"> </w:t>
                  </w:r>
                  <w:proofErr w:type="spellStart"/>
                  <w:r w:rsidRPr="00F774F3">
                    <w:rPr>
                      <w:sz w:val="22"/>
                      <w:szCs w:val="22"/>
                      <w:lang w:eastAsia="en-US"/>
                    </w:rPr>
                    <w:t>прогулки</w:t>
                  </w:r>
                  <w:proofErr w:type="spellEnd"/>
                </w:p>
              </w:tc>
              <w:tc>
                <w:tcPr>
                  <w:tcW w:w="4054" w:type="dxa"/>
                </w:tcPr>
                <w:p w14:paraId="4654D90F" w14:textId="77777777" w:rsidR="00F774F3" w:rsidRPr="00F774F3" w:rsidRDefault="00F774F3" w:rsidP="006332CD">
                  <w:pPr>
                    <w:framePr w:hSpace="180" w:wrap="around" w:vAnchor="text" w:hAnchor="margin" w:xAlign="center" w:y="-839"/>
                    <w:rPr>
                      <w:sz w:val="22"/>
                      <w:szCs w:val="22"/>
                      <w:lang w:eastAsia="en-US"/>
                    </w:rPr>
                  </w:pPr>
                  <w:r w:rsidRPr="00F774F3">
                    <w:rPr>
                      <w:sz w:val="22"/>
                      <w:szCs w:val="22"/>
                      <w:lang w:eastAsia="en-US"/>
                    </w:rPr>
                    <w:t xml:space="preserve">• </w:t>
                  </w:r>
                  <w:proofErr w:type="spellStart"/>
                  <w:r w:rsidRPr="00F774F3">
                    <w:rPr>
                      <w:sz w:val="22"/>
                      <w:szCs w:val="22"/>
                      <w:lang w:eastAsia="en-US"/>
                    </w:rPr>
                    <w:t>экскурсии</w:t>
                  </w:r>
                  <w:proofErr w:type="spellEnd"/>
                </w:p>
              </w:tc>
            </w:tr>
            <w:tr w:rsidR="00F774F3" w:rsidRPr="00F774F3" w14:paraId="289823C5" w14:textId="77777777" w:rsidTr="00463AAA">
              <w:tc>
                <w:tcPr>
                  <w:tcW w:w="4054" w:type="dxa"/>
                </w:tcPr>
                <w:p w14:paraId="6F5FD299" w14:textId="77777777" w:rsidR="00F774F3" w:rsidRPr="00F774F3" w:rsidRDefault="00F774F3" w:rsidP="006332CD">
                  <w:pPr>
                    <w:framePr w:hSpace="180" w:wrap="around" w:vAnchor="text" w:hAnchor="margin" w:xAlign="center" w:y="-839"/>
                    <w:rPr>
                      <w:sz w:val="22"/>
                      <w:szCs w:val="22"/>
                      <w:lang w:eastAsia="en-US"/>
                    </w:rPr>
                  </w:pPr>
                  <w:r w:rsidRPr="00F774F3">
                    <w:rPr>
                      <w:sz w:val="22"/>
                      <w:szCs w:val="22"/>
                      <w:lang w:eastAsia="en-US"/>
                    </w:rPr>
                    <w:t xml:space="preserve">• </w:t>
                  </w:r>
                  <w:proofErr w:type="spellStart"/>
                  <w:r w:rsidRPr="00F774F3">
                    <w:rPr>
                      <w:sz w:val="22"/>
                      <w:szCs w:val="22"/>
                      <w:lang w:eastAsia="en-US"/>
                    </w:rPr>
                    <w:t>образовательный</w:t>
                  </w:r>
                  <w:proofErr w:type="spellEnd"/>
                  <w:r w:rsidRPr="00F774F3">
                    <w:rPr>
                      <w:sz w:val="22"/>
                      <w:szCs w:val="22"/>
                      <w:lang w:eastAsia="en-US"/>
                    </w:rPr>
                    <w:t xml:space="preserve"> Челлендж</w:t>
                  </w:r>
                </w:p>
              </w:tc>
              <w:tc>
                <w:tcPr>
                  <w:tcW w:w="4054" w:type="dxa"/>
                </w:tcPr>
                <w:p w14:paraId="4A1F29EC" w14:textId="77777777" w:rsidR="00F774F3" w:rsidRPr="00F774F3" w:rsidRDefault="00F774F3" w:rsidP="006332CD">
                  <w:pPr>
                    <w:framePr w:hSpace="180" w:wrap="around" w:vAnchor="text" w:hAnchor="margin" w:xAlign="center" w:y="-839"/>
                    <w:rPr>
                      <w:sz w:val="22"/>
                      <w:szCs w:val="22"/>
                      <w:lang w:eastAsia="en-US"/>
                    </w:rPr>
                  </w:pPr>
                  <w:r w:rsidRPr="00F774F3">
                    <w:rPr>
                      <w:sz w:val="22"/>
                      <w:szCs w:val="22"/>
                      <w:lang w:eastAsia="en-US"/>
                    </w:rPr>
                    <w:t xml:space="preserve">• </w:t>
                  </w:r>
                  <w:proofErr w:type="spellStart"/>
                  <w:r w:rsidRPr="00F774F3">
                    <w:rPr>
                      <w:sz w:val="22"/>
                      <w:szCs w:val="22"/>
                      <w:lang w:eastAsia="en-US"/>
                    </w:rPr>
                    <w:t>интерактивные</w:t>
                  </w:r>
                  <w:proofErr w:type="spellEnd"/>
                  <w:r w:rsidRPr="00F774F3">
                    <w:rPr>
                      <w:sz w:val="22"/>
                      <w:szCs w:val="22"/>
                      <w:lang w:eastAsia="en-US"/>
                    </w:rPr>
                    <w:t xml:space="preserve"> </w:t>
                  </w:r>
                  <w:proofErr w:type="spellStart"/>
                  <w:r w:rsidRPr="00F774F3">
                    <w:rPr>
                      <w:sz w:val="22"/>
                      <w:szCs w:val="22"/>
                      <w:lang w:eastAsia="en-US"/>
                    </w:rPr>
                    <w:t>праздники</w:t>
                  </w:r>
                  <w:proofErr w:type="spellEnd"/>
                </w:p>
              </w:tc>
            </w:tr>
            <w:tr w:rsidR="00F774F3" w:rsidRPr="00F774F3" w14:paraId="253FB604" w14:textId="77777777" w:rsidTr="00463AAA">
              <w:tc>
                <w:tcPr>
                  <w:tcW w:w="4054" w:type="dxa"/>
                </w:tcPr>
                <w:p w14:paraId="6FA0F8A8" w14:textId="77777777" w:rsidR="00F774F3" w:rsidRPr="00F774F3" w:rsidRDefault="00F774F3" w:rsidP="006332CD">
                  <w:pPr>
                    <w:framePr w:hSpace="180" w:wrap="around" w:vAnchor="text" w:hAnchor="margin" w:xAlign="center" w:y="-839"/>
                    <w:rPr>
                      <w:sz w:val="22"/>
                      <w:szCs w:val="22"/>
                      <w:lang w:eastAsia="en-US"/>
                    </w:rPr>
                  </w:pPr>
                  <w:r w:rsidRPr="00F774F3">
                    <w:rPr>
                      <w:sz w:val="22"/>
                      <w:szCs w:val="22"/>
                      <w:lang w:eastAsia="en-US"/>
                    </w:rPr>
                    <w:t xml:space="preserve">• </w:t>
                  </w:r>
                  <w:proofErr w:type="spellStart"/>
                  <w:r w:rsidRPr="00F774F3">
                    <w:rPr>
                      <w:sz w:val="22"/>
                      <w:szCs w:val="22"/>
                      <w:lang w:eastAsia="en-US"/>
                    </w:rPr>
                    <w:t>детские</w:t>
                  </w:r>
                  <w:proofErr w:type="spellEnd"/>
                  <w:r w:rsidRPr="00F774F3">
                    <w:rPr>
                      <w:sz w:val="22"/>
                      <w:szCs w:val="22"/>
                      <w:lang w:eastAsia="en-US"/>
                    </w:rPr>
                    <w:t xml:space="preserve"> </w:t>
                  </w:r>
                  <w:proofErr w:type="spellStart"/>
                  <w:r w:rsidRPr="00F774F3">
                    <w:rPr>
                      <w:sz w:val="22"/>
                      <w:szCs w:val="22"/>
                      <w:lang w:eastAsia="en-US"/>
                    </w:rPr>
                    <w:t>проекты</w:t>
                  </w:r>
                  <w:proofErr w:type="spellEnd"/>
                </w:p>
              </w:tc>
              <w:tc>
                <w:tcPr>
                  <w:tcW w:w="4054" w:type="dxa"/>
                </w:tcPr>
                <w:p w14:paraId="0D7038CD" w14:textId="77777777" w:rsidR="00F774F3" w:rsidRPr="00F774F3" w:rsidRDefault="00F774F3" w:rsidP="006332CD">
                  <w:pPr>
                    <w:framePr w:hSpace="180" w:wrap="around" w:vAnchor="text" w:hAnchor="margin" w:xAlign="center" w:y="-839"/>
                    <w:rPr>
                      <w:sz w:val="22"/>
                      <w:szCs w:val="22"/>
                      <w:lang w:eastAsia="en-US"/>
                    </w:rPr>
                  </w:pPr>
                  <w:r w:rsidRPr="00F774F3">
                    <w:rPr>
                      <w:sz w:val="22"/>
                      <w:szCs w:val="22"/>
                      <w:lang w:eastAsia="en-US"/>
                    </w:rPr>
                    <w:t xml:space="preserve">• </w:t>
                  </w:r>
                  <w:proofErr w:type="spellStart"/>
                  <w:r w:rsidRPr="00F774F3">
                    <w:rPr>
                      <w:sz w:val="22"/>
                      <w:szCs w:val="22"/>
                      <w:lang w:eastAsia="en-US"/>
                    </w:rPr>
                    <w:t>наблюдение</w:t>
                  </w:r>
                  <w:proofErr w:type="spellEnd"/>
                </w:p>
              </w:tc>
            </w:tr>
          </w:tbl>
          <w:p w14:paraId="18366B02" w14:textId="77777777" w:rsidR="00F774F3" w:rsidRPr="00F774F3" w:rsidRDefault="00F774F3" w:rsidP="00F774F3">
            <w:pPr>
              <w:jc w:val="center"/>
              <w:rPr>
                <w:sz w:val="22"/>
                <w:szCs w:val="22"/>
                <w:lang w:eastAsia="en-US"/>
              </w:rPr>
            </w:pPr>
          </w:p>
        </w:tc>
      </w:tr>
      <w:tr w:rsidR="00F774F3" w:rsidRPr="00F774F3" w14:paraId="23498E9B" w14:textId="77777777" w:rsidTr="00463AAA">
        <w:trPr>
          <w:trHeight w:val="476"/>
        </w:trPr>
        <w:tc>
          <w:tcPr>
            <w:tcW w:w="2624" w:type="dxa"/>
            <w:vAlign w:val="center"/>
          </w:tcPr>
          <w:p w14:paraId="6158A1A1" w14:textId="77777777" w:rsidR="00F774F3" w:rsidRPr="00F774F3" w:rsidRDefault="00F774F3" w:rsidP="00F774F3">
            <w:pPr>
              <w:jc w:val="center"/>
              <w:rPr>
                <w:b/>
                <w:bCs/>
                <w:sz w:val="22"/>
                <w:szCs w:val="22"/>
                <w:lang w:eastAsia="en-US"/>
              </w:rPr>
            </w:pPr>
            <w:proofErr w:type="spellStart"/>
            <w:r w:rsidRPr="00F774F3">
              <w:rPr>
                <w:b/>
                <w:bCs/>
                <w:sz w:val="22"/>
                <w:szCs w:val="22"/>
                <w:lang w:eastAsia="en-US"/>
              </w:rPr>
              <w:t>Возраст</w:t>
            </w:r>
            <w:proofErr w:type="spellEnd"/>
          </w:p>
        </w:tc>
        <w:tc>
          <w:tcPr>
            <w:tcW w:w="2631" w:type="dxa"/>
            <w:gridSpan w:val="2"/>
          </w:tcPr>
          <w:p w14:paraId="203D929A" w14:textId="77777777" w:rsidR="00F774F3" w:rsidRPr="00F774F3" w:rsidRDefault="00F774F3" w:rsidP="00F774F3">
            <w:pPr>
              <w:jc w:val="center"/>
              <w:rPr>
                <w:b/>
                <w:sz w:val="22"/>
                <w:szCs w:val="22"/>
              </w:rPr>
            </w:pPr>
            <w:proofErr w:type="spellStart"/>
            <w:r w:rsidRPr="00F774F3">
              <w:rPr>
                <w:b/>
                <w:sz w:val="22"/>
                <w:szCs w:val="22"/>
              </w:rPr>
              <w:t>Группы</w:t>
            </w:r>
            <w:proofErr w:type="spellEnd"/>
            <w:r w:rsidRPr="00F774F3">
              <w:rPr>
                <w:b/>
                <w:sz w:val="22"/>
                <w:szCs w:val="22"/>
              </w:rPr>
              <w:t xml:space="preserve"> раннего возраста</w:t>
            </w:r>
          </w:p>
          <w:p w14:paraId="752DF41C" w14:textId="77777777" w:rsidR="00F774F3" w:rsidRPr="00F774F3" w:rsidRDefault="00F774F3" w:rsidP="00F774F3">
            <w:pPr>
              <w:jc w:val="center"/>
              <w:rPr>
                <w:bCs/>
                <w:sz w:val="22"/>
                <w:szCs w:val="22"/>
              </w:rPr>
            </w:pPr>
            <w:r w:rsidRPr="00F774F3">
              <w:rPr>
                <w:bCs/>
                <w:sz w:val="22"/>
                <w:szCs w:val="22"/>
              </w:rPr>
              <w:t>№ 2, 4</w:t>
            </w:r>
          </w:p>
          <w:p w14:paraId="7EFAD206" w14:textId="77777777" w:rsidR="00F774F3" w:rsidRPr="00F774F3" w:rsidRDefault="00F774F3" w:rsidP="00F774F3">
            <w:pPr>
              <w:jc w:val="center"/>
              <w:rPr>
                <w:bCs/>
                <w:sz w:val="22"/>
                <w:szCs w:val="22"/>
              </w:rPr>
            </w:pPr>
            <w:r w:rsidRPr="00F774F3">
              <w:rPr>
                <w:bCs/>
                <w:sz w:val="22"/>
                <w:szCs w:val="22"/>
              </w:rPr>
              <w:t>(</w:t>
            </w:r>
            <w:proofErr w:type="spellStart"/>
            <w:r w:rsidRPr="00F774F3">
              <w:rPr>
                <w:bCs/>
                <w:sz w:val="22"/>
                <w:szCs w:val="22"/>
              </w:rPr>
              <w:t>адаптационная</w:t>
            </w:r>
            <w:proofErr w:type="spellEnd"/>
            <w:r w:rsidRPr="00F774F3">
              <w:rPr>
                <w:bCs/>
                <w:sz w:val="22"/>
                <w:szCs w:val="22"/>
              </w:rPr>
              <w:t>)</w:t>
            </w:r>
          </w:p>
          <w:p w14:paraId="77583A1F" w14:textId="77777777" w:rsidR="00F774F3" w:rsidRPr="00F774F3" w:rsidRDefault="00F774F3" w:rsidP="00F774F3">
            <w:pPr>
              <w:jc w:val="center"/>
              <w:rPr>
                <w:b/>
                <w:spacing w:val="-10"/>
                <w:sz w:val="22"/>
                <w:szCs w:val="22"/>
                <w:lang w:eastAsia="en-US"/>
              </w:rPr>
            </w:pPr>
          </w:p>
        </w:tc>
        <w:tc>
          <w:tcPr>
            <w:tcW w:w="2617" w:type="dxa"/>
          </w:tcPr>
          <w:p w14:paraId="0EBAA08A" w14:textId="77777777" w:rsidR="00F774F3" w:rsidRPr="00F774F3" w:rsidRDefault="00F774F3" w:rsidP="00F774F3">
            <w:pPr>
              <w:jc w:val="center"/>
              <w:rPr>
                <w:b/>
                <w:sz w:val="22"/>
                <w:szCs w:val="22"/>
                <w:lang w:val="ru-RU"/>
              </w:rPr>
            </w:pPr>
            <w:r w:rsidRPr="00F774F3">
              <w:rPr>
                <w:b/>
                <w:sz w:val="22"/>
                <w:szCs w:val="22"/>
              </w:rPr>
              <w:t>I</w:t>
            </w:r>
            <w:r w:rsidRPr="00F774F3">
              <w:rPr>
                <w:b/>
                <w:sz w:val="22"/>
                <w:szCs w:val="22"/>
                <w:lang w:val="ru-RU"/>
              </w:rPr>
              <w:t xml:space="preserve"> младшая группа</w:t>
            </w:r>
          </w:p>
          <w:p w14:paraId="28AD898D" w14:textId="77777777" w:rsidR="00F774F3" w:rsidRPr="00F774F3" w:rsidRDefault="00F774F3" w:rsidP="00F774F3">
            <w:pPr>
              <w:jc w:val="center"/>
              <w:rPr>
                <w:bCs/>
                <w:sz w:val="22"/>
                <w:szCs w:val="22"/>
                <w:lang w:val="ru-RU"/>
              </w:rPr>
            </w:pPr>
            <w:r w:rsidRPr="00F774F3">
              <w:rPr>
                <w:bCs/>
                <w:sz w:val="22"/>
                <w:szCs w:val="22"/>
                <w:lang w:val="ru-RU"/>
              </w:rPr>
              <w:t>(адаптированная)</w:t>
            </w:r>
          </w:p>
          <w:p w14:paraId="2482C1A3" w14:textId="77777777" w:rsidR="00F774F3" w:rsidRPr="00F774F3" w:rsidRDefault="00F774F3" w:rsidP="00F774F3">
            <w:pPr>
              <w:jc w:val="center"/>
              <w:rPr>
                <w:bCs/>
                <w:sz w:val="22"/>
                <w:szCs w:val="22"/>
                <w:lang w:val="ru-RU"/>
              </w:rPr>
            </w:pPr>
            <w:r w:rsidRPr="00F774F3">
              <w:rPr>
                <w:bCs/>
                <w:sz w:val="22"/>
                <w:szCs w:val="22"/>
                <w:lang w:val="ru-RU"/>
              </w:rPr>
              <w:t>№ 3</w:t>
            </w:r>
          </w:p>
          <w:p w14:paraId="474B54C5" w14:textId="77777777" w:rsidR="00F774F3" w:rsidRPr="00F774F3" w:rsidRDefault="00F774F3" w:rsidP="00F774F3">
            <w:pPr>
              <w:jc w:val="center"/>
              <w:rPr>
                <w:b/>
                <w:sz w:val="22"/>
                <w:szCs w:val="22"/>
                <w:lang w:val="ru-RU"/>
              </w:rPr>
            </w:pPr>
            <w:r w:rsidRPr="00F774F3">
              <w:rPr>
                <w:b/>
                <w:sz w:val="22"/>
                <w:szCs w:val="22"/>
              </w:rPr>
              <w:t>II</w:t>
            </w:r>
            <w:r w:rsidRPr="00F774F3">
              <w:rPr>
                <w:b/>
                <w:sz w:val="22"/>
                <w:szCs w:val="22"/>
                <w:lang w:val="ru-RU"/>
              </w:rPr>
              <w:t xml:space="preserve"> младшая группа</w:t>
            </w:r>
          </w:p>
          <w:p w14:paraId="2FFFD924" w14:textId="77777777" w:rsidR="00F774F3" w:rsidRPr="00F774F3" w:rsidRDefault="00F774F3" w:rsidP="00F774F3">
            <w:pPr>
              <w:jc w:val="center"/>
              <w:rPr>
                <w:b/>
                <w:spacing w:val="-10"/>
                <w:sz w:val="22"/>
                <w:szCs w:val="22"/>
                <w:lang w:eastAsia="en-US"/>
              </w:rPr>
            </w:pPr>
            <w:r w:rsidRPr="00F774F3">
              <w:rPr>
                <w:bCs/>
                <w:sz w:val="22"/>
                <w:szCs w:val="22"/>
              </w:rPr>
              <w:t>№ 9, 5</w:t>
            </w:r>
          </w:p>
        </w:tc>
        <w:tc>
          <w:tcPr>
            <w:tcW w:w="2624" w:type="dxa"/>
          </w:tcPr>
          <w:p w14:paraId="053A102D" w14:textId="77777777" w:rsidR="00F774F3" w:rsidRPr="00F774F3" w:rsidRDefault="00F774F3" w:rsidP="00F774F3">
            <w:pPr>
              <w:jc w:val="center"/>
              <w:rPr>
                <w:b/>
                <w:sz w:val="22"/>
                <w:szCs w:val="22"/>
              </w:rPr>
            </w:pPr>
            <w:proofErr w:type="spellStart"/>
            <w:r w:rsidRPr="00F774F3">
              <w:rPr>
                <w:b/>
                <w:sz w:val="22"/>
                <w:szCs w:val="22"/>
              </w:rPr>
              <w:t>Средняя</w:t>
            </w:r>
            <w:proofErr w:type="spellEnd"/>
            <w:r w:rsidRPr="00F774F3">
              <w:rPr>
                <w:b/>
                <w:sz w:val="22"/>
                <w:szCs w:val="22"/>
              </w:rPr>
              <w:t xml:space="preserve"> </w:t>
            </w:r>
            <w:proofErr w:type="spellStart"/>
            <w:r w:rsidRPr="00F774F3">
              <w:rPr>
                <w:b/>
                <w:sz w:val="22"/>
                <w:szCs w:val="22"/>
              </w:rPr>
              <w:t>группа</w:t>
            </w:r>
            <w:proofErr w:type="spellEnd"/>
          </w:p>
          <w:p w14:paraId="1F8B3683" w14:textId="77777777" w:rsidR="00F774F3" w:rsidRPr="00F774F3" w:rsidRDefault="00F774F3" w:rsidP="00F774F3">
            <w:pPr>
              <w:jc w:val="center"/>
              <w:rPr>
                <w:b/>
                <w:spacing w:val="-10"/>
                <w:sz w:val="22"/>
                <w:szCs w:val="22"/>
                <w:lang w:eastAsia="en-US"/>
              </w:rPr>
            </w:pPr>
            <w:r w:rsidRPr="00F774F3">
              <w:rPr>
                <w:bCs/>
                <w:sz w:val="22"/>
                <w:szCs w:val="22"/>
              </w:rPr>
              <w:t>№ 1, 10</w:t>
            </w:r>
          </w:p>
        </w:tc>
        <w:tc>
          <w:tcPr>
            <w:tcW w:w="2624" w:type="dxa"/>
          </w:tcPr>
          <w:p w14:paraId="3AB700DA" w14:textId="77777777" w:rsidR="00F774F3" w:rsidRPr="00F774F3" w:rsidRDefault="00F774F3" w:rsidP="00F774F3">
            <w:pPr>
              <w:jc w:val="center"/>
              <w:rPr>
                <w:b/>
                <w:sz w:val="22"/>
                <w:szCs w:val="22"/>
              </w:rPr>
            </w:pPr>
            <w:proofErr w:type="spellStart"/>
            <w:r w:rsidRPr="00F774F3">
              <w:rPr>
                <w:b/>
                <w:sz w:val="22"/>
                <w:szCs w:val="22"/>
              </w:rPr>
              <w:t>Старшая</w:t>
            </w:r>
            <w:proofErr w:type="spellEnd"/>
            <w:r w:rsidRPr="00F774F3">
              <w:rPr>
                <w:b/>
                <w:sz w:val="22"/>
                <w:szCs w:val="22"/>
              </w:rPr>
              <w:t xml:space="preserve"> </w:t>
            </w:r>
            <w:proofErr w:type="spellStart"/>
            <w:r w:rsidRPr="00F774F3">
              <w:rPr>
                <w:b/>
                <w:sz w:val="22"/>
                <w:szCs w:val="22"/>
              </w:rPr>
              <w:t>группа</w:t>
            </w:r>
            <w:proofErr w:type="spellEnd"/>
          </w:p>
          <w:p w14:paraId="19A88D0E" w14:textId="77777777" w:rsidR="00F774F3" w:rsidRPr="00F774F3" w:rsidRDefault="00F774F3" w:rsidP="00F774F3">
            <w:pPr>
              <w:jc w:val="center"/>
              <w:rPr>
                <w:b/>
                <w:sz w:val="22"/>
                <w:szCs w:val="22"/>
                <w:lang w:eastAsia="en-US"/>
              </w:rPr>
            </w:pPr>
            <w:r w:rsidRPr="00F774F3">
              <w:rPr>
                <w:bCs/>
                <w:sz w:val="22"/>
                <w:szCs w:val="22"/>
              </w:rPr>
              <w:t>№ 11, 12</w:t>
            </w:r>
          </w:p>
        </w:tc>
        <w:tc>
          <w:tcPr>
            <w:tcW w:w="2625" w:type="dxa"/>
          </w:tcPr>
          <w:p w14:paraId="72380E1A" w14:textId="77777777" w:rsidR="00F774F3" w:rsidRPr="00F774F3" w:rsidRDefault="00F774F3" w:rsidP="00F774F3">
            <w:pPr>
              <w:jc w:val="center"/>
              <w:rPr>
                <w:b/>
                <w:sz w:val="22"/>
                <w:szCs w:val="22"/>
              </w:rPr>
            </w:pPr>
            <w:proofErr w:type="spellStart"/>
            <w:r w:rsidRPr="00F774F3">
              <w:rPr>
                <w:b/>
                <w:sz w:val="22"/>
                <w:szCs w:val="22"/>
              </w:rPr>
              <w:t>Подготовительная</w:t>
            </w:r>
            <w:proofErr w:type="spellEnd"/>
          </w:p>
          <w:p w14:paraId="6B81E83D" w14:textId="77777777" w:rsidR="00F774F3" w:rsidRPr="00F774F3" w:rsidRDefault="00F774F3" w:rsidP="00F774F3">
            <w:pPr>
              <w:jc w:val="center"/>
              <w:rPr>
                <w:b/>
                <w:sz w:val="22"/>
                <w:szCs w:val="22"/>
              </w:rPr>
            </w:pPr>
            <w:proofErr w:type="spellStart"/>
            <w:r w:rsidRPr="00F774F3">
              <w:rPr>
                <w:b/>
                <w:sz w:val="22"/>
                <w:szCs w:val="22"/>
              </w:rPr>
              <w:t>Группа</w:t>
            </w:r>
            <w:proofErr w:type="spellEnd"/>
          </w:p>
          <w:p w14:paraId="71B76278" w14:textId="77777777" w:rsidR="00F774F3" w:rsidRPr="00F774F3" w:rsidRDefault="00F774F3" w:rsidP="00F774F3">
            <w:pPr>
              <w:jc w:val="center"/>
              <w:rPr>
                <w:b/>
                <w:sz w:val="22"/>
                <w:szCs w:val="22"/>
                <w:lang w:eastAsia="en-US"/>
              </w:rPr>
            </w:pPr>
            <w:r w:rsidRPr="00F774F3">
              <w:rPr>
                <w:bCs/>
                <w:sz w:val="22"/>
                <w:szCs w:val="22"/>
              </w:rPr>
              <w:t>№ 8</w:t>
            </w:r>
          </w:p>
        </w:tc>
      </w:tr>
      <w:tr w:rsidR="00F774F3" w:rsidRPr="00F774F3" w14:paraId="5B6752AD" w14:textId="77777777" w:rsidTr="00463AAA">
        <w:trPr>
          <w:trHeight w:val="476"/>
        </w:trPr>
        <w:tc>
          <w:tcPr>
            <w:tcW w:w="2624" w:type="dxa"/>
            <w:vAlign w:val="center"/>
          </w:tcPr>
          <w:p w14:paraId="57F09145" w14:textId="77777777" w:rsidR="00F774F3" w:rsidRPr="00F774F3" w:rsidRDefault="00F774F3" w:rsidP="00F774F3">
            <w:pPr>
              <w:jc w:val="center"/>
              <w:rPr>
                <w:b/>
                <w:bCs/>
                <w:sz w:val="22"/>
                <w:szCs w:val="22"/>
                <w:lang w:eastAsia="en-US"/>
              </w:rPr>
            </w:pPr>
            <w:proofErr w:type="spellStart"/>
            <w:r w:rsidRPr="00F774F3">
              <w:rPr>
                <w:b/>
                <w:bCs/>
                <w:sz w:val="22"/>
                <w:szCs w:val="22"/>
                <w:lang w:eastAsia="en-US"/>
              </w:rPr>
              <w:t>Тема</w:t>
            </w:r>
            <w:proofErr w:type="spellEnd"/>
            <w:r w:rsidRPr="00F774F3">
              <w:rPr>
                <w:b/>
                <w:bCs/>
                <w:sz w:val="22"/>
                <w:szCs w:val="22"/>
                <w:lang w:eastAsia="en-US"/>
              </w:rPr>
              <w:t xml:space="preserve"> </w:t>
            </w:r>
            <w:proofErr w:type="spellStart"/>
            <w:r w:rsidRPr="00F774F3">
              <w:rPr>
                <w:b/>
                <w:bCs/>
                <w:sz w:val="22"/>
                <w:szCs w:val="22"/>
                <w:lang w:eastAsia="en-US"/>
              </w:rPr>
              <w:t>недели</w:t>
            </w:r>
            <w:proofErr w:type="spellEnd"/>
          </w:p>
        </w:tc>
        <w:tc>
          <w:tcPr>
            <w:tcW w:w="2631" w:type="dxa"/>
            <w:gridSpan w:val="2"/>
            <w:vAlign w:val="center"/>
          </w:tcPr>
          <w:p w14:paraId="4301F06A" w14:textId="77777777" w:rsidR="00F774F3" w:rsidRPr="00F774F3" w:rsidRDefault="00F774F3" w:rsidP="00F774F3">
            <w:pPr>
              <w:jc w:val="center"/>
              <w:rPr>
                <w:spacing w:val="-10"/>
                <w:sz w:val="22"/>
                <w:szCs w:val="22"/>
                <w:lang w:eastAsia="en-US"/>
              </w:rPr>
            </w:pPr>
            <w:proofErr w:type="spellStart"/>
            <w:r w:rsidRPr="00F774F3">
              <w:rPr>
                <w:spacing w:val="-10"/>
                <w:sz w:val="22"/>
                <w:szCs w:val="22"/>
                <w:lang w:eastAsia="en-US"/>
              </w:rPr>
              <w:t>Светофор</w:t>
            </w:r>
            <w:proofErr w:type="spellEnd"/>
            <w:r w:rsidRPr="00F774F3">
              <w:rPr>
                <w:spacing w:val="-10"/>
                <w:sz w:val="22"/>
                <w:szCs w:val="22"/>
                <w:lang w:eastAsia="en-US"/>
              </w:rPr>
              <w:t xml:space="preserve"> </w:t>
            </w:r>
            <w:proofErr w:type="spellStart"/>
            <w:r w:rsidRPr="00F774F3">
              <w:rPr>
                <w:spacing w:val="-10"/>
                <w:sz w:val="22"/>
                <w:szCs w:val="22"/>
                <w:lang w:eastAsia="en-US"/>
              </w:rPr>
              <w:t>мой</w:t>
            </w:r>
            <w:proofErr w:type="spellEnd"/>
            <w:r w:rsidRPr="00F774F3">
              <w:rPr>
                <w:spacing w:val="-10"/>
                <w:sz w:val="22"/>
                <w:szCs w:val="22"/>
                <w:lang w:eastAsia="en-US"/>
              </w:rPr>
              <w:t xml:space="preserve"> </w:t>
            </w:r>
            <w:proofErr w:type="spellStart"/>
            <w:r w:rsidRPr="00F774F3">
              <w:rPr>
                <w:spacing w:val="-10"/>
                <w:sz w:val="22"/>
                <w:szCs w:val="22"/>
                <w:lang w:eastAsia="en-US"/>
              </w:rPr>
              <w:t>друг</w:t>
            </w:r>
            <w:proofErr w:type="spellEnd"/>
            <w:r w:rsidRPr="00F774F3">
              <w:rPr>
                <w:spacing w:val="-10"/>
                <w:sz w:val="22"/>
                <w:szCs w:val="22"/>
                <w:lang w:eastAsia="en-US"/>
              </w:rPr>
              <w:t>!</w:t>
            </w:r>
          </w:p>
        </w:tc>
        <w:tc>
          <w:tcPr>
            <w:tcW w:w="2617" w:type="dxa"/>
            <w:vAlign w:val="center"/>
          </w:tcPr>
          <w:p w14:paraId="3C70DF03" w14:textId="77777777" w:rsidR="00F774F3" w:rsidRPr="00F774F3" w:rsidRDefault="00F774F3" w:rsidP="00F774F3">
            <w:pPr>
              <w:jc w:val="center"/>
              <w:rPr>
                <w:spacing w:val="-10"/>
                <w:sz w:val="22"/>
                <w:szCs w:val="22"/>
                <w:lang w:eastAsia="en-US"/>
              </w:rPr>
            </w:pPr>
            <w:proofErr w:type="spellStart"/>
            <w:r w:rsidRPr="00F774F3">
              <w:rPr>
                <w:spacing w:val="-10"/>
                <w:sz w:val="22"/>
                <w:szCs w:val="22"/>
                <w:lang w:eastAsia="en-US"/>
              </w:rPr>
              <w:t>Неделя</w:t>
            </w:r>
            <w:proofErr w:type="spellEnd"/>
            <w:r w:rsidRPr="00F774F3">
              <w:rPr>
                <w:spacing w:val="-10"/>
                <w:sz w:val="22"/>
                <w:szCs w:val="22"/>
                <w:lang w:eastAsia="en-US"/>
              </w:rPr>
              <w:t xml:space="preserve"> </w:t>
            </w:r>
            <w:proofErr w:type="spellStart"/>
            <w:r w:rsidRPr="00F774F3">
              <w:rPr>
                <w:spacing w:val="-10"/>
                <w:sz w:val="22"/>
                <w:szCs w:val="22"/>
                <w:lang w:eastAsia="en-US"/>
              </w:rPr>
              <w:t>безопасности</w:t>
            </w:r>
            <w:proofErr w:type="spellEnd"/>
          </w:p>
        </w:tc>
        <w:tc>
          <w:tcPr>
            <w:tcW w:w="2624" w:type="dxa"/>
            <w:vAlign w:val="center"/>
          </w:tcPr>
          <w:p w14:paraId="51283B06" w14:textId="77777777" w:rsidR="00F774F3" w:rsidRPr="00F774F3" w:rsidRDefault="00F774F3" w:rsidP="00F774F3">
            <w:pPr>
              <w:jc w:val="center"/>
              <w:rPr>
                <w:spacing w:val="-10"/>
                <w:sz w:val="22"/>
                <w:szCs w:val="22"/>
                <w:lang w:eastAsia="en-US"/>
              </w:rPr>
            </w:pPr>
            <w:proofErr w:type="spellStart"/>
            <w:r w:rsidRPr="00F774F3">
              <w:rPr>
                <w:spacing w:val="-10"/>
                <w:sz w:val="22"/>
                <w:szCs w:val="22"/>
                <w:lang w:eastAsia="en-US"/>
              </w:rPr>
              <w:t>Неделя</w:t>
            </w:r>
            <w:proofErr w:type="spellEnd"/>
            <w:r w:rsidRPr="00F774F3">
              <w:rPr>
                <w:spacing w:val="-10"/>
                <w:sz w:val="22"/>
                <w:szCs w:val="22"/>
                <w:lang w:eastAsia="en-US"/>
              </w:rPr>
              <w:t xml:space="preserve"> </w:t>
            </w:r>
            <w:proofErr w:type="spellStart"/>
            <w:r w:rsidRPr="00F774F3">
              <w:rPr>
                <w:spacing w:val="-10"/>
                <w:sz w:val="22"/>
                <w:szCs w:val="22"/>
                <w:lang w:eastAsia="en-US"/>
              </w:rPr>
              <w:t>безопасности</w:t>
            </w:r>
            <w:proofErr w:type="spellEnd"/>
          </w:p>
        </w:tc>
        <w:tc>
          <w:tcPr>
            <w:tcW w:w="2624" w:type="dxa"/>
            <w:vAlign w:val="center"/>
          </w:tcPr>
          <w:p w14:paraId="0F6D3338" w14:textId="77777777" w:rsidR="00F774F3" w:rsidRPr="00F774F3" w:rsidRDefault="00F774F3" w:rsidP="00F774F3">
            <w:pPr>
              <w:jc w:val="center"/>
              <w:rPr>
                <w:sz w:val="22"/>
                <w:szCs w:val="22"/>
                <w:lang w:eastAsia="en-US"/>
              </w:rPr>
            </w:pPr>
            <w:proofErr w:type="spellStart"/>
            <w:r w:rsidRPr="00F774F3">
              <w:rPr>
                <w:spacing w:val="-10"/>
                <w:sz w:val="22"/>
                <w:szCs w:val="22"/>
                <w:lang w:eastAsia="en-US"/>
              </w:rPr>
              <w:t>Неделя</w:t>
            </w:r>
            <w:proofErr w:type="spellEnd"/>
            <w:r w:rsidRPr="00F774F3">
              <w:rPr>
                <w:spacing w:val="-10"/>
                <w:sz w:val="22"/>
                <w:szCs w:val="22"/>
                <w:lang w:eastAsia="en-US"/>
              </w:rPr>
              <w:t xml:space="preserve"> </w:t>
            </w:r>
            <w:proofErr w:type="spellStart"/>
            <w:r w:rsidRPr="00F774F3">
              <w:rPr>
                <w:spacing w:val="-10"/>
                <w:sz w:val="22"/>
                <w:szCs w:val="22"/>
                <w:lang w:eastAsia="en-US"/>
              </w:rPr>
              <w:t>безопасности</w:t>
            </w:r>
            <w:proofErr w:type="spellEnd"/>
          </w:p>
        </w:tc>
        <w:tc>
          <w:tcPr>
            <w:tcW w:w="2625" w:type="dxa"/>
            <w:vAlign w:val="center"/>
          </w:tcPr>
          <w:p w14:paraId="6B529D3E" w14:textId="77777777" w:rsidR="00F774F3" w:rsidRPr="00F774F3" w:rsidRDefault="00F774F3" w:rsidP="00F774F3">
            <w:pPr>
              <w:jc w:val="center"/>
              <w:rPr>
                <w:sz w:val="22"/>
                <w:szCs w:val="22"/>
                <w:lang w:eastAsia="en-US"/>
              </w:rPr>
            </w:pPr>
            <w:proofErr w:type="spellStart"/>
            <w:r w:rsidRPr="00F774F3">
              <w:rPr>
                <w:spacing w:val="-10"/>
                <w:sz w:val="22"/>
                <w:szCs w:val="22"/>
                <w:lang w:eastAsia="en-US"/>
              </w:rPr>
              <w:t>Неделя</w:t>
            </w:r>
            <w:proofErr w:type="spellEnd"/>
            <w:r w:rsidRPr="00F774F3">
              <w:rPr>
                <w:spacing w:val="-10"/>
                <w:sz w:val="22"/>
                <w:szCs w:val="22"/>
                <w:lang w:eastAsia="en-US"/>
              </w:rPr>
              <w:t xml:space="preserve"> </w:t>
            </w:r>
            <w:proofErr w:type="spellStart"/>
            <w:r w:rsidRPr="00F774F3">
              <w:rPr>
                <w:spacing w:val="-10"/>
                <w:sz w:val="22"/>
                <w:szCs w:val="22"/>
                <w:lang w:eastAsia="en-US"/>
              </w:rPr>
              <w:t>безопасности</w:t>
            </w:r>
            <w:proofErr w:type="spellEnd"/>
          </w:p>
        </w:tc>
      </w:tr>
      <w:tr w:rsidR="00F774F3" w:rsidRPr="00F774F3" w14:paraId="46C60D19" w14:textId="77777777" w:rsidTr="00463AAA">
        <w:trPr>
          <w:trHeight w:val="476"/>
        </w:trPr>
        <w:tc>
          <w:tcPr>
            <w:tcW w:w="2624" w:type="dxa"/>
            <w:vAlign w:val="center"/>
          </w:tcPr>
          <w:p w14:paraId="25DB9A21" w14:textId="77777777" w:rsidR="00F774F3" w:rsidRPr="00F774F3" w:rsidRDefault="00F774F3" w:rsidP="00F774F3">
            <w:pPr>
              <w:jc w:val="center"/>
              <w:rPr>
                <w:b/>
                <w:bCs/>
                <w:sz w:val="22"/>
                <w:szCs w:val="22"/>
                <w:lang w:eastAsia="en-US"/>
              </w:rPr>
            </w:pPr>
            <w:proofErr w:type="spellStart"/>
            <w:r w:rsidRPr="00F774F3">
              <w:rPr>
                <w:b/>
                <w:bCs/>
                <w:sz w:val="22"/>
                <w:szCs w:val="22"/>
                <w:lang w:eastAsia="en-US"/>
              </w:rPr>
              <w:t>Праздники</w:t>
            </w:r>
            <w:proofErr w:type="spellEnd"/>
            <w:r w:rsidRPr="00F774F3">
              <w:rPr>
                <w:b/>
                <w:bCs/>
                <w:sz w:val="22"/>
                <w:szCs w:val="22"/>
                <w:lang w:eastAsia="en-US"/>
              </w:rPr>
              <w:t xml:space="preserve"> </w:t>
            </w:r>
            <w:proofErr w:type="spellStart"/>
            <w:r w:rsidRPr="00F774F3">
              <w:rPr>
                <w:b/>
                <w:bCs/>
                <w:sz w:val="22"/>
                <w:szCs w:val="22"/>
                <w:lang w:eastAsia="en-US"/>
              </w:rPr>
              <w:t>по</w:t>
            </w:r>
            <w:proofErr w:type="spellEnd"/>
            <w:r w:rsidRPr="00F774F3">
              <w:rPr>
                <w:b/>
                <w:bCs/>
                <w:sz w:val="22"/>
                <w:szCs w:val="22"/>
                <w:lang w:eastAsia="en-US"/>
              </w:rPr>
              <w:t xml:space="preserve"> ФОП ДО</w:t>
            </w:r>
          </w:p>
        </w:tc>
        <w:tc>
          <w:tcPr>
            <w:tcW w:w="2631" w:type="dxa"/>
            <w:gridSpan w:val="2"/>
            <w:vAlign w:val="center"/>
          </w:tcPr>
          <w:p w14:paraId="74B4B150" w14:textId="77777777" w:rsidR="00F774F3" w:rsidRPr="00F774F3" w:rsidRDefault="00F774F3" w:rsidP="00F774F3">
            <w:pPr>
              <w:jc w:val="center"/>
              <w:rPr>
                <w:spacing w:val="-10"/>
                <w:sz w:val="22"/>
                <w:szCs w:val="22"/>
                <w:lang w:eastAsia="en-US"/>
              </w:rPr>
            </w:pPr>
            <w:r w:rsidRPr="00F774F3">
              <w:rPr>
                <w:spacing w:val="-10"/>
                <w:sz w:val="22"/>
                <w:szCs w:val="22"/>
                <w:lang w:eastAsia="en-US"/>
              </w:rPr>
              <w:t>-</w:t>
            </w:r>
          </w:p>
        </w:tc>
        <w:tc>
          <w:tcPr>
            <w:tcW w:w="2617" w:type="dxa"/>
            <w:vAlign w:val="center"/>
          </w:tcPr>
          <w:p w14:paraId="53033549" w14:textId="77777777" w:rsidR="00F774F3" w:rsidRPr="00F774F3" w:rsidRDefault="00F774F3" w:rsidP="00F774F3">
            <w:pPr>
              <w:jc w:val="center"/>
              <w:rPr>
                <w:spacing w:val="-10"/>
                <w:sz w:val="22"/>
                <w:szCs w:val="22"/>
                <w:lang w:eastAsia="en-US"/>
              </w:rPr>
            </w:pPr>
            <w:r w:rsidRPr="00F774F3">
              <w:rPr>
                <w:spacing w:val="-10"/>
                <w:sz w:val="22"/>
                <w:szCs w:val="22"/>
                <w:lang w:eastAsia="en-US"/>
              </w:rPr>
              <w:t>-</w:t>
            </w:r>
          </w:p>
        </w:tc>
        <w:tc>
          <w:tcPr>
            <w:tcW w:w="2624" w:type="dxa"/>
            <w:vAlign w:val="center"/>
          </w:tcPr>
          <w:p w14:paraId="3D2008A9" w14:textId="77777777" w:rsidR="00F774F3" w:rsidRPr="00F774F3" w:rsidRDefault="00F774F3" w:rsidP="00F774F3">
            <w:pPr>
              <w:jc w:val="center"/>
              <w:rPr>
                <w:spacing w:val="-10"/>
                <w:sz w:val="22"/>
                <w:szCs w:val="22"/>
                <w:lang w:eastAsia="en-US"/>
              </w:rPr>
            </w:pPr>
            <w:r w:rsidRPr="00F774F3">
              <w:rPr>
                <w:spacing w:val="-10"/>
                <w:sz w:val="22"/>
                <w:szCs w:val="22"/>
                <w:lang w:eastAsia="en-US"/>
              </w:rPr>
              <w:t>-</w:t>
            </w:r>
          </w:p>
        </w:tc>
        <w:tc>
          <w:tcPr>
            <w:tcW w:w="2624" w:type="dxa"/>
            <w:vAlign w:val="center"/>
          </w:tcPr>
          <w:p w14:paraId="10F91EC1" w14:textId="77777777" w:rsidR="00F774F3" w:rsidRPr="00F774F3" w:rsidRDefault="00F774F3" w:rsidP="00F774F3">
            <w:pPr>
              <w:jc w:val="center"/>
              <w:rPr>
                <w:sz w:val="22"/>
                <w:szCs w:val="22"/>
                <w:lang w:eastAsia="en-US"/>
              </w:rPr>
            </w:pPr>
            <w:r w:rsidRPr="00F774F3">
              <w:rPr>
                <w:sz w:val="22"/>
                <w:szCs w:val="22"/>
                <w:lang w:eastAsia="en-US"/>
              </w:rPr>
              <w:t>-</w:t>
            </w:r>
          </w:p>
        </w:tc>
        <w:tc>
          <w:tcPr>
            <w:tcW w:w="2625" w:type="dxa"/>
            <w:vAlign w:val="center"/>
          </w:tcPr>
          <w:p w14:paraId="401D800B" w14:textId="77777777" w:rsidR="00F774F3" w:rsidRPr="00F774F3" w:rsidRDefault="00F774F3" w:rsidP="00F774F3">
            <w:pPr>
              <w:jc w:val="center"/>
              <w:rPr>
                <w:sz w:val="22"/>
                <w:szCs w:val="22"/>
                <w:lang w:eastAsia="en-US"/>
              </w:rPr>
            </w:pPr>
            <w:r w:rsidRPr="00F774F3">
              <w:rPr>
                <w:sz w:val="22"/>
                <w:szCs w:val="22"/>
                <w:lang w:eastAsia="en-US"/>
              </w:rPr>
              <w:t>-</w:t>
            </w:r>
          </w:p>
        </w:tc>
      </w:tr>
      <w:tr w:rsidR="00F774F3" w:rsidRPr="00F774F3" w14:paraId="58F7C359" w14:textId="77777777" w:rsidTr="00463AAA">
        <w:trPr>
          <w:trHeight w:val="476"/>
        </w:trPr>
        <w:tc>
          <w:tcPr>
            <w:tcW w:w="2624" w:type="dxa"/>
            <w:vAlign w:val="center"/>
          </w:tcPr>
          <w:p w14:paraId="36F14F86" w14:textId="77777777" w:rsidR="00F774F3" w:rsidRPr="00F774F3" w:rsidRDefault="00F774F3" w:rsidP="00F774F3">
            <w:pPr>
              <w:jc w:val="center"/>
              <w:rPr>
                <w:b/>
                <w:bCs/>
                <w:sz w:val="22"/>
                <w:szCs w:val="22"/>
                <w:lang w:eastAsia="en-US"/>
              </w:rPr>
            </w:pPr>
            <w:proofErr w:type="spellStart"/>
            <w:r w:rsidRPr="00F774F3">
              <w:rPr>
                <w:b/>
                <w:bCs/>
                <w:sz w:val="22"/>
                <w:szCs w:val="22"/>
                <w:lang w:eastAsia="en-US"/>
              </w:rPr>
              <w:t>Дополнительные</w:t>
            </w:r>
            <w:proofErr w:type="spellEnd"/>
            <w:r w:rsidRPr="00F774F3">
              <w:rPr>
                <w:b/>
                <w:bCs/>
                <w:sz w:val="22"/>
                <w:szCs w:val="22"/>
                <w:lang w:eastAsia="en-US"/>
              </w:rPr>
              <w:t xml:space="preserve"> </w:t>
            </w:r>
            <w:proofErr w:type="spellStart"/>
            <w:r w:rsidRPr="00F774F3">
              <w:rPr>
                <w:b/>
                <w:bCs/>
                <w:sz w:val="22"/>
                <w:szCs w:val="22"/>
                <w:lang w:eastAsia="en-US"/>
              </w:rPr>
              <w:t>праздники</w:t>
            </w:r>
            <w:proofErr w:type="spellEnd"/>
          </w:p>
        </w:tc>
        <w:tc>
          <w:tcPr>
            <w:tcW w:w="2631" w:type="dxa"/>
            <w:gridSpan w:val="2"/>
            <w:vAlign w:val="center"/>
          </w:tcPr>
          <w:p w14:paraId="6284A08B" w14:textId="77777777" w:rsidR="00F774F3" w:rsidRPr="00F774F3" w:rsidRDefault="00F774F3" w:rsidP="00F774F3">
            <w:pPr>
              <w:jc w:val="center"/>
              <w:rPr>
                <w:spacing w:val="-10"/>
                <w:sz w:val="22"/>
                <w:szCs w:val="22"/>
                <w:lang w:eastAsia="en-US"/>
              </w:rPr>
            </w:pPr>
            <w:r w:rsidRPr="00F774F3">
              <w:rPr>
                <w:spacing w:val="-10"/>
                <w:sz w:val="22"/>
                <w:szCs w:val="22"/>
                <w:lang w:eastAsia="en-US"/>
              </w:rPr>
              <w:t>-</w:t>
            </w:r>
          </w:p>
        </w:tc>
        <w:tc>
          <w:tcPr>
            <w:tcW w:w="2617" w:type="dxa"/>
            <w:vAlign w:val="center"/>
          </w:tcPr>
          <w:p w14:paraId="150FDEAC" w14:textId="77777777" w:rsidR="00F774F3" w:rsidRPr="00F774F3" w:rsidRDefault="00F774F3" w:rsidP="00F774F3">
            <w:pPr>
              <w:jc w:val="center"/>
              <w:rPr>
                <w:spacing w:val="-10"/>
                <w:sz w:val="22"/>
                <w:szCs w:val="22"/>
                <w:lang w:eastAsia="en-US"/>
              </w:rPr>
            </w:pPr>
            <w:r w:rsidRPr="00F774F3">
              <w:rPr>
                <w:spacing w:val="-10"/>
                <w:sz w:val="22"/>
                <w:szCs w:val="22"/>
                <w:lang w:eastAsia="en-US"/>
              </w:rPr>
              <w:t>-</w:t>
            </w:r>
          </w:p>
        </w:tc>
        <w:tc>
          <w:tcPr>
            <w:tcW w:w="2624" w:type="dxa"/>
            <w:vAlign w:val="center"/>
          </w:tcPr>
          <w:p w14:paraId="1CDE2EB9" w14:textId="77777777" w:rsidR="00F774F3" w:rsidRPr="00F774F3" w:rsidRDefault="00F774F3" w:rsidP="00F774F3">
            <w:pPr>
              <w:jc w:val="center"/>
              <w:rPr>
                <w:spacing w:val="-10"/>
                <w:sz w:val="22"/>
                <w:szCs w:val="22"/>
                <w:lang w:eastAsia="en-US"/>
              </w:rPr>
            </w:pPr>
            <w:r w:rsidRPr="00F774F3">
              <w:rPr>
                <w:spacing w:val="-10"/>
                <w:sz w:val="22"/>
                <w:szCs w:val="22"/>
                <w:lang w:eastAsia="en-US"/>
              </w:rPr>
              <w:t>-</w:t>
            </w:r>
          </w:p>
        </w:tc>
        <w:tc>
          <w:tcPr>
            <w:tcW w:w="2624" w:type="dxa"/>
            <w:vAlign w:val="center"/>
          </w:tcPr>
          <w:p w14:paraId="12B33891" w14:textId="77777777" w:rsidR="00F774F3" w:rsidRPr="00F774F3" w:rsidRDefault="00F774F3" w:rsidP="00F774F3">
            <w:pPr>
              <w:jc w:val="center"/>
              <w:rPr>
                <w:sz w:val="22"/>
                <w:szCs w:val="22"/>
                <w:lang w:eastAsia="en-US"/>
              </w:rPr>
            </w:pPr>
            <w:r w:rsidRPr="00F774F3">
              <w:rPr>
                <w:sz w:val="22"/>
                <w:szCs w:val="22"/>
                <w:lang w:eastAsia="en-US"/>
              </w:rPr>
              <w:t>-</w:t>
            </w:r>
          </w:p>
        </w:tc>
        <w:tc>
          <w:tcPr>
            <w:tcW w:w="2625" w:type="dxa"/>
            <w:vAlign w:val="center"/>
          </w:tcPr>
          <w:p w14:paraId="008DBF7D" w14:textId="77777777" w:rsidR="00F774F3" w:rsidRPr="00F774F3" w:rsidRDefault="00F774F3" w:rsidP="00F774F3">
            <w:pPr>
              <w:jc w:val="center"/>
              <w:rPr>
                <w:sz w:val="22"/>
                <w:szCs w:val="22"/>
                <w:lang w:eastAsia="en-US"/>
              </w:rPr>
            </w:pPr>
            <w:r w:rsidRPr="00F774F3">
              <w:rPr>
                <w:sz w:val="22"/>
                <w:szCs w:val="22"/>
                <w:lang w:eastAsia="en-US"/>
              </w:rPr>
              <w:t>-</w:t>
            </w:r>
          </w:p>
        </w:tc>
      </w:tr>
      <w:tr w:rsidR="00F774F3" w:rsidRPr="00F774F3" w14:paraId="52F9B1E9" w14:textId="77777777" w:rsidTr="00F774F3">
        <w:trPr>
          <w:trHeight w:val="476"/>
        </w:trPr>
        <w:tc>
          <w:tcPr>
            <w:tcW w:w="15745" w:type="dxa"/>
            <w:gridSpan w:val="7"/>
            <w:shd w:val="clear" w:color="auto" w:fill="CCC0D9"/>
            <w:vAlign w:val="center"/>
          </w:tcPr>
          <w:p w14:paraId="340E1C3A" w14:textId="77777777" w:rsidR="00F774F3" w:rsidRPr="00F774F3" w:rsidRDefault="00F774F3" w:rsidP="00F774F3">
            <w:pPr>
              <w:jc w:val="center"/>
              <w:rPr>
                <w:b/>
                <w:sz w:val="22"/>
                <w:szCs w:val="22"/>
                <w:lang w:eastAsia="en-US"/>
              </w:rPr>
            </w:pPr>
            <w:r w:rsidRPr="00F774F3">
              <w:rPr>
                <w:b/>
                <w:sz w:val="22"/>
                <w:szCs w:val="22"/>
                <w:lang w:eastAsia="en-US"/>
              </w:rPr>
              <w:t>4 НЕДЕЛЯ</w:t>
            </w:r>
          </w:p>
          <w:p w14:paraId="1C5DBBC8" w14:textId="77777777" w:rsidR="00F774F3" w:rsidRPr="00F774F3" w:rsidRDefault="00F774F3" w:rsidP="00F774F3">
            <w:pPr>
              <w:jc w:val="center"/>
              <w:rPr>
                <w:sz w:val="22"/>
                <w:szCs w:val="22"/>
                <w:lang w:eastAsia="en-US"/>
              </w:rPr>
            </w:pPr>
            <w:r w:rsidRPr="00F774F3">
              <w:rPr>
                <w:b/>
                <w:sz w:val="22"/>
                <w:szCs w:val="22"/>
                <w:lang w:eastAsia="en-US"/>
              </w:rPr>
              <w:t xml:space="preserve">26.05.-30.05.2024 </w:t>
            </w:r>
          </w:p>
        </w:tc>
      </w:tr>
      <w:tr w:rsidR="00F774F3" w:rsidRPr="00F774F3" w14:paraId="2B1F7EC9" w14:textId="77777777" w:rsidTr="00463AAA">
        <w:trPr>
          <w:trHeight w:val="476"/>
        </w:trPr>
        <w:tc>
          <w:tcPr>
            <w:tcW w:w="7872" w:type="dxa"/>
            <w:gridSpan w:val="4"/>
          </w:tcPr>
          <w:p w14:paraId="502B11B5" w14:textId="77777777" w:rsidR="00F774F3" w:rsidRPr="00F774F3" w:rsidRDefault="00F774F3" w:rsidP="00F774F3">
            <w:pPr>
              <w:jc w:val="center"/>
              <w:rPr>
                <w:b/>
                <w:spacing w:val="-10"/>
                <w:sz w:val="22"/>
                <w:szCs w:val="22"/>
                <w:lang w:val="ru-RU" w:eastAsia="en-US"/>
              </w:rPr>
            </w:pPr>
            <w:r w:rsidRPr="00F774F3">
              <w:rPr>
                <w:b/>
                <w:spacing w:val="-10"/>
                <w:sz w:val="22"/>
                <w:szCs w:val="22"/>
                <w:lang w:val="ru-RU" w:eastAsia="en-US"/>
              </w:rPr>
              <w:t>Описание</w:t>
            </w:r>
          </w:p>
          <w:p w14:paraId="1F533355" w14:textId="77777777" w:rsidR="00F774F3" w:rsidRPr="00F774F3" w:rsidRDefault="00F774F3" w:rsidP="00F774F3">
            <w:pPr>
              <w:jc w:val="both"/>
              <w:rPr>
                <w:spacing w:val="-10"/>
                <w:sz w:val="22"/>
                <w:szCs w:val="22"/>
                <w:lang w:eastAsia="en-US"/>
              </w:rPr>
            </w:pPr>
            <w:r w:rsidRPr="00F774F3">
              <w:rPr>
                <w:spacing w:val="-10"/>
                <w:sz w:val="22"/>
                <w:szCs w:val="22"/>
                <w:lang w:val="ru-RU" w:eastAsia="en-US"/>
              </w:rPr>
              <w:t xml:space="preserve">Лето изменения в природе, животные летом, люди летом, одежда, природа и так далее. </w:t>
            </w:r>
            <w:proofErr w:type="spellStart"/>
            <w:r w:rsidRPr="00F774F3">
              <w:rPr>
                <w:spacing w:val="-10"/>
                <w:sz w:val="22"/>
                <w:szCs w:val="22"/>
                <w:lang w:eastAsia="en-US"/>
              </w:rPr>
              <w:t>До</w:t>
            </w:r>
            <w:proofErr w:type="spellEnd"/>
            <w:r w:rsidRPr="00F774F3">
              <w:rPr>
                <w:spacing w:val="-10"/>
                <w:sz w:val="22"/>
                <w:szCs w:val="22"/>
                <w:lang w:eastAsia="en-US"/>
              </w:rPr>
              <w:t xml:space="preserve"> </w:t>
            </w:r>
            <w:proofErr w:type="spellStart"/>
            <w:r w:rsidRPr="00F774F3">
              <w:rPr>
                <w:spacing w:val="-10"/>
                <w:sz w:val="22"/>
                <w:szCs w:val="22"/>
                <w:lang w:eastAsia="en-US"/>
              </w:rPr>
              <w:t>свидания</w:t>
            </w:r>
            <w:proofErr w:type="spellEnd"/>
            <w:r w:rsidRPr="00F774F3">
              <w:rPr>
                <w:spacing w:val="-10"/>
                <w:sz w:val="22"/>
                <w:szCs w:val="22"/>
                <w:lang w:eastAsia="en-US"/>
              </w:rPr>
              <w:t xml:space="preserve">, </w:t>
            </w:r>
            <w:proofErr w:type="spellStart"/>
            <w:r w:rsidRPr="00F774F3">
              <w:rPr>
                <w:spacing w:val="-10"/>
                <w:sz w:val="22"/>
                <w:szCs w:val="22"/>
                <w:lang w:eastAsia="en-US"/>
              </w:rPr>
              <w:t>детский</w:t>
            </w:r>
            <w:proofErr w:type="spellEnd"/>
            <w:r w:rsidRPr="00F774F3">
              <w:rPr>
                <w:spacing w:val="-10"/>
                <w:sz w:val="22"/>
                <w:szCs w:val="22"/>
                <w:lang w:eastAsia="en-US"/>
              </w:rPr>
              <w:t xml:space="preserve"> </w:t>
            </w:r>
            <w:proofErr w:type="spellStart"/>
            <w:r w:rsidRPr="00F774F3">
              <w:rPr>
                <w:spacing w:val="-10"/>
                <w:sz w:val="22"/>
                <w:szCs w:val="22"/>
                <w:lang w:eastAsia="en-US"/>
              </w:rPr>
              <w:t>сад</w:t>
            </w:r>
            <w:proofErr w:type="spellEnd"/>
            <w:r w:rsidRPr="00F774F3">
              <w:rPr>
                <w:spacing w:val="-10"/>
                <w:sz w:val="22"/>
                <w:szCs w:val="22"/>
                <w:lang w:eastAsia="en-US"/>
              </w:rPr>
              <w:t xml:space="preserve"> </w:t>
            </w:r>
            <w:proofErr w:type="spellStart"/>
            <w:r w:rsidRPr="00F774F3">
              <w:rPr>
                <w:spacing w:val="-10"/>
                <w:sz w:val="22"/>
                <w:szCs w:val="22"/>
                <w:lang w:eastAsia="en-US"/>
              </w:rPr>
              <w:t>для</w:t>
            </w:r>
            <w:proofErr w:type="spellEnd"/>
            <w:r w:rsidRPr="00F774F3">
              <w:rPr>
                <w:spacing w:val="-10"/>
                <w:sz w:val="22"/>
                <w:szCs w:val="22"/>
                <w:lang w:eastAsia="en-US"/>
              </w:rPr>
              <w:t xml:space="preserve"> </w:t>
            </w:r>
            <w:proofErr w:type="spellStart"/>
            <w:r w:rsidRPr="00F774F3">
              <w:rPr>
                <w:spacing w:val="-10"/>
                <w:sz w:val="22"/>
                <w:szCs w:val="22"/>
                <w:lang w:eastAsia="en-US"/>
              </w:rPr>
              <w:t>подготовительных</w:t>
            </w:r>
            <w:proofErr w:type="spellEnd"/>
            <w:r w:rsidRPr="00F774F3">
              <w:rPr>
                <w:spacing w:val="-10"/>
                <w:sz w:val="22"/>
                <w:szCs w:val="22"/>
                <w:lang w:eastAsia="en-US"/>
              </w:rPr>
              <w:t xml:space="preserve"> </w:t>
            </w:r>
            <w:proofErr w:type="spellStart"/>
            <w:r w:rsidRPr="00F774F3">
              <w:rPr>
                <w:spacing w:val="-10"/>
                <w:sz w:val="22"/>
                <w:szCs w:val="22"/>
                <w:lang w:eastAsia="en-US"/>
              </w:rPr>
              <w:t>групп</w:t>
            </w:r>
            <w:proofErr w:type="spellEnd"/>
            <w:r w:rsidRPr="00F774F3">
              <w:rPr>
                <w:spacing w:val="-10"/>
                <w:sz w:val="22"/>
                <w:szCs w:val="22"/>
                <w:lang w:eastAsia="en-US"/>
              </w:rPr>
              <w:t xml:space="preserve">. </w:t>
            </w:r>
          </w:p>
        </w:tc>
        <w:tc>
          <w:tcPr>
            <w:tcW w:w="7873" w:type="dxa"/>
            <w:gridSpan w:val="3"/>
            <w:vAlign w:val="center"/>
          </w:tcPr>
          <w:p w14:paraId="55E510E7" w14:textId="77777777" w:rsidR="00F774F3" w:rsidRPr="00F774F3" w:rsidRDefault="00F774F3" w:rsidP="00F774F3">
            <w:pPr>
              <w:rPr>
                <w:sz w:val="22"/>
                <w:szCs w:val="22"/>
                <w:lang w:val="ru-RU" w:eastAsia="en-US"/>
              </w:rPr>
            </w:pPr>
            <w:r w:rsidRPr="00F774F3">
              <w:rPr>
                <w:sz w:val="22"/>
                <w:szCs w:val="22"/>
                <w:lang w:val="ru-RU" w:eastAsia="en-US"/>
              </w:rPr>
              <w:t>Формы организации разнообразной деятельности дошкольников:</w:t>
            </w:r>
          </w:p>
          <w:tbl>
            <w:tblPr>
              <w:tblStyle w:val="81"/>
              <w:tblW w:w="8108" w:type="dxa"/>
              <w:tblInd w:w="100" w:type="dxa"/>
              <w:tblLayout w:type="fixed"/>
              <w:tblLook w:val="04A0" w:firstRow="1" w:lastRow="0" w:firstColumn="1" w:lastColumn="0" w:noHBand="0" w:noVBand="1"/>
            </w:tblPr>
            <w:tblGrid>
              <w:gridCol w:w="4054"/>
              <w:gridCol w:w="4054"/>
            </w:tblGrid>
            <w:tr w:rsidR="00F774F3" w:rsidRPr="00F774F3" w14:paraId="6D8CFD85" w14:textId="77777777" w:rsidTr="00463AAA">
              <w:tc>
                <w:tcPr>
                  <w:tcW w:w="4054" w:type="dxa"/>
                </w:tcPr>
                <w:p w14:paraId="4FC663A1" w14:textId="77777777" w:rsidR="00F774F3" w:rsidRPr="00F774F3" w:rsidRDefault="00F774F3" w:rsidP="006332CD">
                  <w:pPr>
                    <w:framePr w:hSpace="180" w:wrap="around" w:vAnchor="text" w:hAnchor="margin" w:xAlign="center" w:y="-839"/>
                    <w:rPr>
                      <w:sz w:val="22"/>
                      <w:szCs w:val="22"/>
                      <w:lang w:eastAsia="en-US"/>
                    </w:rPr>
                  </w:pPr>
                  <w:r w:rsidRPr="00F774F3">
                    <w:rPr>
                      <w:sz w:val="22"/>
                      <w:szCs w:val="22"/>
                      <w:lang w:eastAsia="en-US"/>
                    </w:rPr>
                    <w:t xml:space="preserve">• </w:t>
                  </w:r>
                  <w:proofErr w:type="spellStart"/>
                  <w:r w:rsidRPr="00F774F3">
                    <w:rPr>
                      <w:sz w:val="22"/>
                      <w:szCs w:val="22"/>
                      <w:lang w:eastAsia="en-US"/>
                    </w:rPr>
                    <w:t>беседы</w:t>
                  </w:r>
                  <w:proofErr w:type="spellEnd"/>
                  <w:r w:rsidRPr="00F774F3">
                    <w:rPr>
                      <w:sz w:val="22"/>
                      <w:szCs w:val="22"/>
                      <w:lang w:eastAsia="en-US"/>
                    </w:rPr>
                    <w:t xml:space="preserve">, </w:t>
                  </w:r>
                  <w:proofErr w:type="spellStart"/>
                  <w:r w:rsidRPr="00F774F3">
                    <w:rPr>
                      <w:sz w:val="22"/>
                      <w:szCs w:val="22"/>
                      <w:lang w:eastAsia="en-US"/>
                    </w:rPr>
                    <w:t>развивающий</w:t>
                  </w:r>
                  <w:proofErr w:type="spellEnd"/>
                  <w:r w:rsidRPr="00F774F3">
                    <w:rPr>
                      <w:sz w:val="22"/>
                      <w:szCs w:val="22"/>
                      <w:lang w:eastAsia="en-US"/>
                    </w:rPr>
                    <w:t xml:space="preserve"> </w:t>
                  </w:r>
                  <w:proofErr w:type="spellStart"/>
                  <w:r w:rsidRPr="00F774F3">
                    <w:rPr>
                      <w:sz w:val="22"/>
                      <w:szCs w:val="22"/>
                      <w:lang w:eastAsia="en-US"/>
                    </w:rPr>
                    <w:t>диалог</w:t>
                  </w:r>
                  <w:proofErr w:type="spellEnd"/>
                  <w:r w:rsidRPr="00F774F3">
                    <w:rPr>
                      <w:sz w:val="22"/>
                      <w:szCs w:val="22"/>
                      <w:lang w:eastAsia="en-US"/>
                    </w:rPr>
                    <w:t xml:space="preserve"> (</w:t>
                  </w:r>
                  <w:proofErr w:type="spellStart"/>
                  <w:r w:rsidRPr="00F774F3">
                    <w:rPr>
                      <w:sz w:val="22"/>
                      <w:szCs w:val="22"/>
                      <w:lang w:eastAsia="en-US"/>
                    </w:rPr>
                    <w:t>круг</w:t>
                  </w:r>
                  <w:proofErr w:type="spellEnd"/>
                  <w:r w:rsidRPr="00F774F3">
                    <w:rPr>
                      <w:sz w:val="22"/>
                      <w:szCs w:val="22"/>
                      <w:lang w:eastAsia="en-US"/>
                    </w:rPr>
                    <w:t>)</w:t>
                  </w:r>
                </w:p>
              </w:tc>
              <w:tc>
                <w:tcPr>
                  <w:tcW w:w="4054" w:type="dxa"/>
                </w:tcPr>
                <w:p w14:paraId="08E8FF0B" w14:textId="77777777" w:rsidR="00F774F3" w:rsidRPr="00F774F3" w:rsidRDefault="00F774F3" w:rsidP="006332CD">
                  <w:pPr>
                    <w:framePr w:hSpace="180" w:wrap="around" w:vAnchor="text" w:hAnchor="margin" w:xAlign="center" w:y="-839"/>
                    <w:rPr>
                      <w:sz w:val="22"/>
                      <w:szCs w:val="22"/>
                      <w:lang w:val="ru-RU" w:eastAsia="en-US"/>
                    </w:rPr>
                  </w:pPr>
                  <w:r w:rsidRPr="00F774F3">
                    <w:rPr>
                      <w:sz w:val="22"/>
                      <w:szCs w:val="22"/>
                      <w:lang w:val="ru-RU" w:eastAsia="en-US"/>
                    </w:rPr>
                    <w:t>• игры (д/и, режиссерские, с/р, п/и, др.)</w:t>
                  </w:r>
                </w:p>
              </w:tc>
            </w:tr>
            <w:tr w:rsidR="00F774F3" w:rsidRPr="00F774F3" w14:paraId="111414CE" w14:textId="77777777" w:rsidTr="00463AAA">
              <w:tc>
                <w:tcPr>
                  <w:tcW w:w="4054" w:type="dxa"/>
                </w:tcPr>
                <w:p w14:paraId="54E6BDD1" w14:textId="77777777" w:rsidR="00F774F3" w:rsidRPr="00F774F3" w:rsidRDefault="00F774F3" w:rsidP="006332CD">
                  <w:pPr>
                    <w:framePr w:hSpace="180" w:wrap="around" w:vAnchor="text" w:hAnchor="margin" w:xAlign="center" w:y="-839"/>
                    <w:rPr>
                      <w:sz w:val="22"/>
                      <w:szCs w:val="22"/>
                      <w:lang w:eastAsia="en-US"/>
                    </w:rPr>
                  </w:pPr>
                  <w:r w:rsidRPr="00F774F3">
                    <w:rPr>
                      <w:sz w:val="22"/>
                      <w:szCs w:val="22"/>
                      <w:lang w:eastAsia="en-US"/>
                    </w:rPr>
                    <w:t xml:space="preserve">• </w:t>
                  </w:r>
                  <w:proofErr w:type="spellStart"/>
                  <w:r w:rsidRPr="00F774F3">
                    <w:rPr>
                      <w:sz w:val="22"/>
                      <w:szCs w:val="22"/>
                      <w:lang w:eastAsia="en-US"/>
                    </w:rPr>
                    <w:t>игровые</w:t>
                  </w:r>
                  <w:proofErr w:type="spellEnd"/>
                  <w:r w:rsidRPr="00F774F3">
                    <w:rPr>
                      <w:sz w:val="22"/>
                      <w:szCs w:val="22"/>
                      <w:lang w:eastAsia="en-US"/>
                    </w:rPr>
                    <w:t xml:space="preserve"> </w:t>
                  </w:r>
                  <w:proofErr w:type="spellStart"/>
                  <w:r w:rsidRPr="00F774F3">
                    <w:rPr>
                      <w:sz w:val="22"/>
                      <w:szCs w:val="22"/>
                      <w:lang w:eastAsia="en-US"/>
                    </w:rPr>
                    <w:t>ситуации</w:t>
                  </w:r>
                  <w:proofErr w:type="spellEnd"/>
                </w:p>
              </w:tc>
              <w:tc>
                <w:tcPr>
                  <w:tcW w:w="4054" w:type="dxa"/>
                </w:tcPr>
                <w:p w14:paraId="330CE759" w14:textId="77777777" w:rsidR="00F774F3" w:rsidRPr="00F774F3" w:rsidRDefault="00F774F3" w:rsidP="006332CD">
                  <w:pPr>
                    <w:framePr w:hSpace="180" w:wrap="around" w:vAnchor="text" w:hAnchor="margin" w:xAlign="center" w:y="-839"/>
                    <w:rPr>
                      <w:sz w:val="22"/>
                      <w:szCs w:val="22"/>
                      <w:lang w:eastAsia="en-US"/>
                    </w:rPr>
                  </w:pPr>
                  <w:r w:rsidRPr="00F774F3">
                    <w:rPr>
                      <w:sz w:val="22"/>
                      <w:szCs w:val="22"/>
                      <w:lang w:eastAsia="en-US"/>
                    </w:rPr>
                    <w:t xml:space="preserve">• </w:t>
                  </w:r>
                  <w:proofErr w:type="spellStart"/>
                  <w:r w:rsidRPr="00F774F3">
                    <w:rPr>
                      <w:sz w:val="22"/>
                      <w:szCs w:val="22"/>
                      <w:lang w:eastAsia="en-US"/>
                    </w:rPr>
                    <w:t>игры-путешествия</w:t>
                  </w:r>
                  <w:proofErr w:type="spellEnd"/>
                </w:p>
              </w:tc>
            </w:tr>
            <w:tr w:rsidR="00F774F3" w:rsidRPr="00F774F3" w14:paraId="3DB9823A" w14:textId="77777777" w:rsidTr="00463AAA">
              <w:tc>
                <w:tcPr>
                  <w:tcW w:w="4054" w:type="dxa"/>
                </w:tcPr>
                <w:p w14:paraId="4A6EE3A6" w14:textId="77777777" w:rsidR="00F774F3" w:rsidRPr="00F774F3" w:rsidRDefault="00F774F3" w:rsidP="006332CD">
                  <w:pPr>
                    <w:framePr w:hSpace="180" w:wrap="around" w:vAnchor="text" w:hAnchor="margin" w:xAlign="center" w:y="-839"/>
                    <w:rPr>
                      <w:sz w:val="22"/>
                      <w:szCs w:val="22"/>
                      <w:lang w:eastAsia="en-US"/>
                    </w:rPr>
                  </w:pPr>
                  <w:r w:rsidRPr="00F774F3">
                    <w:rPr>
                      <w:sz w:val="22"/>
                      <w:szCs w:val="22"/>
                      <w:lang w:eastAsia="en-US"/>
                    </w:rPr>
                    <w:lastRenderedPageBreak/>
                    <w:t xml:space="preserve">• </w:t>
                  </w:r>
                  <w:proofErr w:type="spellStart"/>
                  <w:r w:rsidRPr="00F774F3">
                    <w:rPr>
                      <w:sz w:val="22"/>
                      <w:szCs w:val="22"/>
                      <w:lang w:eastAsia="en-US"/>
                    </w:rPr>
                    <w:t>творческие</w:t>
                  </w:r>
                  <w:proofErr w:type="spellEnd"/>
                  <w:r w:rsidRPr="00F774F3">
                    <w:rPr>
                      <w:sz w:val="22"/>
                      <w:szCs w:val="22"/>
                      <w:lang w:eastAsia="en-US"/>
                    </w:rPr>
                    <w:t xml:space="preserve"> </w:t>
                  </w:r>
                  <w:proofErr w:type="spellStart"/>
                  <w:r w:rsidRPr="00F774F3">
                    <w:rPr>
                      <w:sz w:val="22"/>
                      <w:szCs w:val="22"/>
                      <w:lang w:eastAsia="en-US"/>
                    </w:rPr>
                    <w:t>мастерские</w:t>
                  </w:r>
                  <w:proofErr w:type="spellEnd"/>
                  <w:r w:rsidRPr="00F774F3">
                    <w:rPr>
                      <w:sz w:val="22"/>
                      <w:szCs w:val="22"/>
                      <w:lang w:eastAsia="en-US"/>
                    </w:rPr>
                    <w:t xml:space="preserve">, </w:t>
                  </w:r>
                  <w:proofErr w:type="spellStart"/>
                  <w:r w:rsidRPr="00F774F3">
                    <w:rPr>
                      <w:sz w:val="22"/>
                      <w:szCs w:val="22"/>
                      <w:lang w:eastAsia="en-US"/>
                    </w:rPr>
                    <w:t>детские</w:t>
                  </w:r>
                  <w:proofErr w:type="spellEnd"/>
                  <w:r w:rsidRPr="00F774F3">
                    <w:rPr>
                      <w:sz w:val="22"/>
                      <w:szCs w:val="22"/>
                      <w:lang w:eastAsia="en-US"/>
                    </w:rPr>
                    <w:t xml:space="preserve"> </w:t>
                  </w:r>
                  <w:proofErr w:type="spellStart"/>
                  <w:r w:rsidRPr="00F774F3">
                    <w:rPr>
                      <w:sz w:val="22"/>
                      <w:szCs w:val="22"/>
                      <w:lang w:eastAsia="en-US"/>
                    </w:rPr>
                    <w:t>лаборатории</w:t>
                  </w:r>
                  <w:proofErr w:type="spellEnd"/>
                </w:p>
              </w:tc>
              <w:tc>
                <w:tcPr>
                  <w:tcW w:w="4054" w:type="dxa"/>
                </w:tcPr>
                <w:p w14:paraId="1B2035B8" w14:textId="77777777" w:rsidR="00F774F3" w:rsidRPr="00F774F3" w:rsidRDefault="00F774F3" w:rsidP="006332CD">
                  <w:pPr>
                    <w:framePr w:hSpace="180" w:wrap="around" w:vAnchor="text" w:hAnchor="margin" w:xAlign="center" w:y="-839"/>
                    <w:rPr>
                      <w:sz w:val="22"/>
                      <w:szCs w:val="22"/>
                      <w:lang w:eastAsia="en-US"/>
                    </w:rPr>
                  </w:pPr>
                  <w:r w:rsidRPr="00F774F3">
                    <w:rPr>
                      <w:sz w:val="22"/>
                      <w:szCs w:val="22"/>
                      <w:lang w:eastAsia="en-US"/>
                    </w:rPr>
                    <w:t xml:space="preserve">• </w:t>
                  </w:r>
                  <w:proofErr w:type="spellStart"/>
                  <w:r w:rsidRPr="00F774F3">
                    <w:rPr>
                      <w:sz w:val="22"/>
                      <w:szCs w:val="22"/>
                      <w:lang w:eastAsia="en-US"/>
                    </w:rPr>
                    <w:t>эксперименты</w:t>
                  </w:r>
                  <w:proofErr w:type="spellEnd"/>
                  <w:r w:rsidRPr="00F774F3">
                    <w:rPr>
                      <w:sz w:val="22"/>
                      <w:szCs w:val="22"/>
                      <w:lang w:eastAsia="en-US"/>
                    </w:rPr>
                    <w:t xml:space="preserve">, </w:t>
                  </w:r>
                  <w:proofErr w:type="spellStart"/>
                  <w:r w:rsidRPr="00F774F3">
                    <w:rPr>
                      <w:sz w:val="22"/>
                      <w:szCs w:val="22"/>
                      <w:lang w:eastAsia="en-US"/>
                    </w:rPr>
                    <w:t>коллекционирование</w:t>
                  </w:r>
                  <w:proofErr w:type="spellEnd"/>
                </w:p>
              </w:tc>
            </w:tr>
            <w:tr w:rsidR="00F774F3" w:rsidRPr="00F774F3" w14:paraId="7CD5A269" w14:textId="77777777" w:rsidTr="00463AAA">
              <w:tc>
                <w:tcPr>
                  <w:tcW w:w="4054" w:type="dxa"/>
                </w:tcPr>
                <w:p w14:paraId="10C5AF42" w14:textId="77777777" w:rsidR="00F774F3" w:rsidRPr="00F774F3" w:rsidRDefault="00F774F3" w:rsidP="006332CD">
                  <w:pPr>
                    <w:framePr w:hSpace="180" w:wrap="around" w:vAnchor="text" w:hAnchor="margin" w:xAlign="center" w:y="-839"/>
                    <w:rPr>
                      <w:sz w:val="22"/>
                      <w:szCs w:val="22"/>
                      <w:lang w:eastAsia="en-US"/>
                    </w:rPr>
                  </w:pPr>
                  <w:r w:rsidRPr="00F774F3">
                    <w:rPr>
                      <w:sz w:val="22"/>
                      <w:szCs w:val="22"/>
                      <w:lang w:eastAsia="en-US"/>
                    </w:rPr>
                    <w:t xml:space="preserve">• </w:t>
                  </w:r>
                  <w:proofErr w:type="spellStart"/>
                  <w:r w:rsidRPr="00F774F3">
                    <w:rPr>
                      <w:sz w:val="22"/>
                      <w:szCs w:val="22"/>
                      <w:lang w:eastAsia="en-US"/>
                    </w:rPr>
                    <w:t>целевые</w:t>
                  </w:r>
                  <w:proofErr w:type="spellEnd"/>
                  <w:r w:rsidRPr="00F774F3">
                    <w:rPr>
                      <w:sz w:val="22"/>
                      <w:szCs w:val="22"/>
                      <w:lang w:eastAsia="en-US"/>
                    </w:rPr>
                    <w:t xml:space="preserve"> </w:t>
                  </w:r>
                  <w:proofErr w:type="spellStart"/>
                  <w:r w:rsidRPr="00F774F3">
                    <w:rPr>
                      <w:sz w:val="22"/>
                      <w:szCs w:val="22"/>
                      <w:lang w:eastAsia="en-US"/>
                    </w:rPr>
                    <w:t>прогулки</w:t>
                  </w:r>
                  <w:proofErr w:type="spellEnd"/>
                </w:p>
              </w:tc>
              <w:tc>
                <w:tcPr>
                  <w:tcW w:w="4054" w:type="dxa"/>
                </w:tcPr>
                <w:p w14:paraId="0AE135B2" w14:textId="77777777" w:rsidR="00F774F3" w:rsidRPr="00F774F3" w:rsidRDefault="00F774F3" w:rsidP="006332CD">
                  <w:pPr>
                    <w:framePr w:hSpace="180" w:wrap="around" w:vAnchor="text" w:hAnchor="margin" w:xAlign="center" w:y="-839"/>
                    <w:rPr>
                      <w:sz w:val="22"/>
                      <w:szCs w:val="22"/>
                      <w:lang w:eastAsia="en-US"/>
                    </w:rPr>
                  </w:pPr>
                  <w:r w:rsidRPr="00F774F3">
                    <w:rPr>
                      <w:sz w:val="22"/>
                      <w:szCs w:val="22"/>
                      <w:lang w:eastAsia="en-US"/>
                    </w:rPr>
                    <w:t xml:space="preserve">• </w:t>
                  </w:r>
                  <w:proofErr w:type="spellStart"/>
                  <w:r w:rsidRPr="00F774F3">
                    <w:rPr>
                      <w:sz w:val="22"/>
                      <w:szCs w:val="22"/>
                      <w:lang w:eastAsia="en-US"/>
                    </w:rPr>
                    <w:t>экскурсии</w:t>
                  </w:r>
                  <w:proofErr w:type="spellEnd"/>
                </w:p>
              </w:tc>
            </w:tr>
            <w:tr w:rsidR="00F774F3" w:rsidRPr="00F774F3" w14:paraId="64FDB49E" w14:textId="77777777" w:rsidTr="00463AAA">
              <w:tc>
                <w:tcPr>
                  <w:tcW w:w="4054" w:type="dxa"/>
                </w:tcPr>
                <w:p w14:paraId="2AC4918E" w14:textId="77777777" w:rsidR="00F774F3" w:rsidRPr="00F774F3" w:rsidRDefault="00F774F3" w:rsidP="006332CD">
                  <w:pPr>
                    <w:framePr w:hSpace="180" w:wrap="around" w:vAnchor="text" w:hAnchor="margin" w:xAlign="center" w:y="-839"/>
                    <w:rPr>
                      <w:sz w:val="22"/>
                      <w:szCs w:val="22"/>
                      <w:lang w:eastAsia="en-US"/>
                    </w:rPr>
                  </w:pPr>
                  <w:r w:rsidRPr="00F774F3">
                    <w:rPr>
                      <w:sz w:val="22"/>
                      <w:szCs w:val="22"/>
                      <w:lang w:eastAsia="en-US"/>
                    </w:rPr>
                    <w:t xml:space="preserve">• </w:t>
                  </w:r>
                  <w:proofErr w:type="spellStart"/>
                  <w:r w:rsidRPr="00F774F3">
                    <w:rPr>
                      <w:sz w:val="22"/>
                      <w:szCs w:val="22"/>
                      <w:lang w:eastAsia="en-US"/>
                    </w:rPr>
                    <w:t>образовательный</w:t>
                  </w:r>
                  <w:proofErr w:type="spellEnd"/>
                  <w:r w:rsidRPr="00F774F3">
                    <w:rPr>
                      <w:sz w:val="22"/>
                      <w:szCs w:val="22"/>
                      <w:lang w:eastAsia="en-US"/>
                    </w:rPr>
                    <w:t xml:space="preserve"> Челлендж</w:t>
                  </w:r>
                </w:p>
              </w:tc>
              <w:tc>
                <w:tcPr>
                  <w:tcW w:w="4054" w:type="dxa"/>
                </w:tcPr>
                <w:p w14:paraId="5210AE5B" w14:textId="77777777" w:rsidR="00F774F3" w:rsidRPr="00F774F3" w:rsidRDefault="00F774F3" w:rsidP="006332CD">
                  <w:pPr>
                    <w:framePr w:hSpace="180" w:wrap="around" w:vAnchor="text" w:hAnchor="margin" w:xAlign="center" w:y="-839"/>
                    <w:rPr>
                      <w:sz w:val="22"/>
                      <w:szCs w:val="22"/>
                      <w:lang w:eastAsia="en-US"/>
                    </w:rPr>
                  </w:pPr>
                  <w:r w:rsidRPr="00F774F3">
                    <w:rPr>
                      <w:sz w:val="22"/>
                      <w:szCs w:val="22"/>
                      <w:lang w:eastAsia="en-US"/>
                    </w:rPr>
                    <w:t xml:space="preserve">• </w:t>
                  </w:r>
                  <w:proofErr w:type="spellStart"/>
                  <w:r w:rsidRPr="00F774F3">
                    <w:rPr>
                      <w:sz w:val="22"/>
                      <w:szCs w:val="22"/>
                      <w:lang w:eastAsia="en-US"/>
                    </w:rPr>
                    <w:t>интерактивные</w:t>
                  </w:r>
                  <w:proofErr w:type="spellEnd"/>
                  <w:r w:rsidRPr="00F774F3">
                    <w:rPr>
                      <w:sz w:val="22"/>
                      <w:szCs w:val="22"/>
                      <w:lang w:eastAsia="en-US"/>
                    </w:rPr>
                    <w:t xml:space="preserve"> </w:t>
                  </w:r>
                  <w:proofErr w:type="spellStart"/>
                  <w:r w:rsidRPr="00F774F3">
                    <w:rPr>
                      <w:sz w:val="22"/>
                      <w:szCs w:val="22"/>
                      <w:lang w:eastAsia="en-US"/>
                    </w:rPr>
                    <w:t>праздники</w:t>
                  </w:r>
                  <w:proofErr w:type="spellEnd"/>
                </w:p>
              </w:tc>
            </w:tr>
            <w:tr w:rsidR="00F774F3" w:rsidRPr="00F774F3" w14:paraId="0A529EC2" w14:textId="77777777" w:rsidTr="00463AAA">
              <w:tc>
                <w:tcPr>
                  <w:tcW w:w="4054" w:type="dxa"/>
                </w:tcPr>
                <w:p w14:paraId="74071040" w14:textId="77777777" w:rsidR="00F774F3" w:rsidRPr="00F774F3" w:rsidRDefault="00F774F3" w:rsidP="006332CD">
                  <w:pPr>
                    <w:framePr w:hSpace="180" w:wrap="around" w:vAnchor="text" w:hAnchor="margin" w:xAlign="center" w:y="-839"/>
                    <w:rPr>
                      <w:sz w:val="22"/>
                      <w:szCs w:val="22"/>
                      <w:lang w:eastAsia="en-US"/>
                    </w:rPr>
                  </w:pPr>
                  <w:r w:rsidRPr="00F774F3">
                    <w:rPr>
                      <w:sz w:val="22"/>
                      <w:szCs w:val="22"/>
                      <w:lang w:eastAsia="en-US"/>
                    </w:rPr>
                    <w:t xml:space="preserve">• </w:t>
                  </w:r>
                  <w:proofErr w:type="spellStart"/>
                  <w:r w:rsidRPr="00F774F3">
                    <w:rPr>
                      <w:sz w:val="22"/>
                      <w:szCs w:val="22"/>
                      <w:lang w:eastAsia="en-US"/>
                    </w:rPr>
                    <w:t>детские</w:t>
                  </w:r>
                  <w:proofErr w:type="spellEnd"/>
                  <w:r w:rsidRPr="00F774F3">
                    <w:rPr>
                      <w:sz w:val="22"/>
                      <w:szCs w:val="22"/>
                      <w:lang w:eastAsia="en-US"/>
                    </w:rPr>
                    <w:t xml:space="preserve"> </w:t>
                  </w:r>
                  <w:proofErr w:type="spellStart"/>
                  <w:r w:rsidRPr="00F774F3">
                    <w:rPr>
                      <w:sz w:val="22"/>
                      <w:szCs w:val="22"/>
                      <w:lang w:eastAsia="en-US"/>
                    </w:rPr>
                    <w:t>проекты</w:t>
                  </w:r>
                  <w:proofErr w:type="spellEnd"/>
                </w:p>
              </w:tc>
              <w:tc>
                <w:tcPr>
                  <w:tcW w:w="4054" w:type="dxa"/>
                </w:tcPr>
                <w:p w14:paraId="4E0754F2" w14:textId="77777777" w:rsidR="00F774F3" w:rsidRPr="00F774F3" w:rsidRDefault="00F774F3" w:rsidP="006332CD">
                  <w:pPr>
                    <w:framePr w:hSpace="180" w:wrap="around" w:vAnchor="text" w:hAnchor="margin" w:xAlign="center" w:y="-839"/>
                    <w:rPr>
                      <w:sz w:val="22"/>
                      <w:szCs w:val="22"/>
                      <w:lang w:eastAsia="en-US"/>
                    </w:rPr>
                  </w:pPr>
                  <w:r w:rsidRPr="00F774F3">
                    <w:rPr>
                      <w:sz w:val="22"/>
                      <w:szCs w:val="22"/>
                      <w:lang w:eastAsia="en-US"/>
                    </w:rPr>
                    <w:t xml:space="preserve">• </w:t>
                  </w:r>
                  <w:proofErr w:type="spellStart"/>
                  <w:r w:rsidRPr="00F774F3">
                    <w:rPr>
                      <w:sz w:val="22"/>
                      <w:szCs w:val="22"/>
                      <w:lang w:eastAsia="en-US"/>
                    </w:rPr>
                    <w:t>наблюдение</w:t>
                  </w:r>
                  <w:proofErr w:type="spellEnd"/>
                </w:p>
              </w:tc>
            </w:tr>
          </w:tbl>
          <w:p w14:paraId="1EA13FF6" w14:textId="77777777" w:rsidR="00F774F3" w:rsidRPr="00F774F3" w:rsidRDefault="00F774F3" w:rsidP="00F774F3">
            <w:pPr>
              <w:jc w:val="center"/>
              <w:rPr>
                <w:sz w:val="22"/>
                <w:szCs w:val="22"/>
                <w:lang w:eastAsia="en-US"/>
              </w:rPr>
            </w:pPr>
          </w:p>
        </w:tc>
      </w:tr>
      <w:tr w:rsidR="00F774F3" w:rsidRPr="00F774F3" w14:paraId="44C8B061" w14:textId="77777777" w:rsidTr="00463AAA">
        <w:trPr>
          <w:trHeight w:val="476"/>
        </w:trPr>
        <w:tc>
          <w:tcPr>
            <w:tcW w:w="2624" w:type="dxa"/>
            <w:vAlign w:val="center"/>
          </w:tcPr>
          <w:p w14:paraId="724FA442" w14:textId="77777777" w:rsidR="00F774F3" w:rsidRPr="00F774F3" w:rsidRDefault="00F774F3" w:rsidP="00F774F3">
            <w:pPr>
              <w:jc w:val="center"/>
              <w:rPr>
                <w:b/>
                <w:bCs/>
                <w:sz w:val="22"/>
                <w:szCs w:val="22"/>
                <w:lang w:eastAsia="en-US"/>
              </w:rPr>
            </w:pPr>
            <w:proofErr w:type="spellStart"/>
            <w:r w:rsidRPr="00F774F3">
              <w:rPr>
                <w:b/>
                <w:bCs/>
                <w:sz w:val="22"/>
                <w:szCs w:val="22"/>
                <w:lang w:eastAsia="en-US"/>
              </w:rPr>
              <w:lastRenderedPageBreak/>
              <w:t>Возраст</w:t>
            </w:r>
            <w:proofErr w:type="spellEnd"/>
          </w:p>
        </w:tc>
        <w:tc>
          <w:tcPr>
            <w:tcW w:w="2631" w:type="dxa"/>
            <w:gridSpan w:val="2"/>
          </w:tcPr>
          <w:p w14:paraId="745D5D80" w14:textId="77777777" w:rsidR="00F774F3" w:rsidRPr="00F774F3" w:rsidRDefault="00F774F3" w:rsidP="00F774F3">
            <w:pPr>
              <w:jc w:val="center"/>
              <w:rPr>
                <w:bCs/>
                <w:sz w:val="22"/>
                <w:szCs w:val="22"/>
              </w:rPr>
            </w:pPr>
            <w:r w:rsidRPr="00F774F3">
              <w:rPr>
                <w:bCs/>
                <w:sz w:val="22"/>
                <w:szCs w:val="22"/>
              </w:rPr>
              <w:t xml:space="preserve"> </w:t>
            </w:r>
          </w:p>
          <w:p w14:paraId="3CD8FC80" w14:textId="77777777" w:rsidR="00F774F3" w:rsidRPr="00F774F3" w:rsidRDefault="00F774F3" w:rsidP="00F774F3">
            <w:pPr>
              <w:jc w:val="center"/>
              <w:rPr>
                <w:spacing w:val="-10"/>
                <w:sz w:val="22"/>
                <w:szCs w:val="22"/>
                <w:lang w:eastAsia="en-US"/>
              </w:rPr>
            </w:pPr>
          </w:p>
        </w:tc>
        <w:tc>
          <w:tcPr>
            <w:tcW w:w="2617" w:type="dxa"/>
          </w:tcPr>
          <w:p w14:paraId="6B5B7DDC" w14:textId="77777777" w:rsidR="00F774F3" w:rsidRPr="00F774F3" w:rsidRDefault="00F774F3" w:rsidP="00F774F3">
            <w:pPr>
              <w:jc w:val="center"/>
              <w:rPr>
                <w:b/>
                <w:sz w:val="22"/>
                <w:szCs w:val="22"/>
                <w:lang w:val="ru-RU"/>
              </w:rPr>
            </w:pPr>
            <w:r w:rsidRPr="00F774F3">
              <w:rPr>
                <w:b/>
                <w:sz w:val="22"/>
                <w:szCs w:val="22"/>
              </w:rPr>
              <w:t>I</w:t>
            </w:r>
            <w:r w:rsidRPr="00F774F3">
              <w:rPr>
                <w:b/>
                <w:sz w:val="22"/>
                <w:szCs w:val="22"/>
                <w:lang w:val="ru-RU"/>
              </w:rPr>
              <w:t xml:space="preserve"> младшая группа</w:t>
            </w:r>
          </w:p>
          <w:p w14:paraId="2FF84614" w14:textId="77777777" w:rsidR="00F774F3" w:rsidRPr="00F774F3" w:rsidRDefault="00F774F3" w:rsidP="00F774F3">
            <w:pPr>
              <w:jc w:val="center"/>
              <w:rPr>
                <w:bCs/>
                <w:sz w:val="22"/>
                <w:szCs w:val="22"/>
                <w:lang w:val="ru-RU"/>
              </w:rPr>
            </w:pPr>
            <w:r w:rsidRPr="00F774F3">
              <w:rPr>
                <w:bCs/>
                <w:sz w:val="22"/>
                <w:szCs w:val="22"/>
                <w:lang w:val="ru-RU"/>
              </w:rPr>
              <w:t>(адаптированная)</w:t>
            </w:r>
          </w:p>
          <w:p w14:paraId="62A52922" w14:textId="77777777" w:rsidR="00F774F3" w:rsidRPr="00F774F3" w:rsidRDefault="00F774F3" w:rsidP="00F774F3">
            <w:pPr>
              <w:jc w:val="center"/>
              <w:rPr>
                <w:bCs/>
                <w:sz w:val="22"/>
                <w:szCs w:val="22"/>
                <w:lang w:val="ru-RU"/>
              </w:rPr>
            </w:pPr>
            <w:r w:rsidRPr="00F774F3">
              <w:rPr>
                <w:bCs/>
                <w:sz w:val="22"/>
                <w:szCs w:val="22"/>
                <w:lang w:val="ru-RU"/>
              </w:rPr>
              <w:t>№ 3</w:t>
            </w:r>
          </w:p>
          <w:p w14:paraId="7527DC35" w14:textId="77777777" w:rsidR="00F774F3" w:rsidRPr="00F774F3" w:rsidRDefault="00F774F3" w:rsidP="00F774F3">
            <w:pPr>
              <w:jc w:val="center"/>
              <w:rPr>
                <w:b/>
                <w:sz w:val="22"/>
                <w:szCs w:val="22"/>
                <w:lang w:val="ru-RU"/>
              </w:rPr>
            </w:pPr>
            <w:r w:rsidRPr="00F774F3">
              <w:rPr>
                <w:b/>
                <w:sz w:val="22"/>
                <w:szCs w:val="22"/>
              </w:rPr>
              <w:t>II</w:t>
            </w:r>
            <w:r w:rsidRPr="00F774F3">
              <w:rPr>
                <w:b/>
                <w:sz w:val="22"/>
                <w:szCs w:val="22"/>
                <w:lang w:val="ru-RU"/>
              </w:rPr>
              <w:t xml:space="preserve"> младшая группа</w:t>
            </w:r>
          </w:p>
          <w:p w14:paraId="1537DBD0" w14:textId="77777777" w:rsidR="00F774F3" w:rsidRPr="00F774F3" w:rsidRDefault="00F774F3" w:rsidP="00F774F3">
            <w:pPr>
              <w:jc w:val="center"/>
              <w:rPr>
                <w:spacing w:val="-10"/>
                <w:sz w:val="22"/>
                <w:szCs w:val="22"/>
                <w:lang w:eastAsia="en-US"/>
              </w:rPr>
            </w:pPr>
            <w:r w:rsidRPr="00F774F3">
              <w:rPr>
                <w:bCs/>
                <w:sz w:val="22"/>
                <w:szCs w:val="22"/>
              </w:rPr>
              <w:t>№ 9, 5</w:t>
            </w:r>
          </w:p>
        </w:tc>
        <w:tc>
          <w:tcPr>
            <w:tcW w:w="2624" w:type="dxa"/>
          </w:tcPr>
          <w:p w14:paraId="1AF86619" w14:textId="77777777" w:rsidR="00F774F3" w:rsidRPr="00F774F3" w:rsidRDefault="00F774F3" w:rsidP="00F774F3">
            <w:pPr>
              <w:jc w:val="center"/>
              <w:rPr>
                <w:b/>
                <w:sz w:val="22"/>
                <w:szCs w:val="22"/>
              </w:rPr>
            </w:pPr>
            <w:proofErr w:type="spellStart"/>
            <w:r w:rsidRPr="00F774F3">
              <w:rPr>
                <w:b/>
                <w:sz w:val="22"/>
                <w:szCs w:val="22"/>
              </w:rPr>
              <w:t>Средняя</w:t>
            </w:r>
            <w:proofErr w:type="spellEnd"/>
            <w:r w:rsidRPr="00F774F3">
              <w:rPr>
                <w:b/>
                <w:sz w:val="22"/>
                <w:szCs w:val="22"/>
              </w:rPr>
              <w:t xml:space="preserve"> </w:t>
            </w:r>
            <w:proofErr w:type="spellStart"/>
            <w:r w:rsidRPr="00F774F3">
              <w:rPr>
                <w:b/>
                <w:sz w:val="22"/>
                <w:szCs w:val="22"/>
              </w:rPr>
              <w:t>группа</w:t>
            </w:r>
            <w:proofErr w:type="spellEnd"/>
          </w:p>
          <w:p w14:paraId="46719503" w14:textId="77777777" w:rsidR="00F774F3" w:rsidRPr="00F774F3" w:rsidRDefault="00F774F3" w:rsidP="00F774F3">
            <w:pPr>
              <w:jc w:val="center"/>
              <w:rPr>
                <w:spacing w:val="-10"/>
                <w:sz w:val="22"/>
                <w:szCs w:val="22"/>
                <w:lang w:eastAsia="en-US"/>
              </w:rPr>
            </w:pPr>
            <w:r w:rsidRPr="00F774F3">
              <w:rPr>
                <w:bCs/>
                <w:sz w:val="22"/>
                <w:szCs w:val="22"/>
              </w:rPr>
              <w:t>№ 1, 10</w:t>
            </w:r>
          </w:p>
        </w:tc>
        <w:tc>
          <w:tcPr>
            <w:tcW w:w="2624" w:type="dxa"/>
          </w:tcPr>
          <w:p w14:paraId="0E6E7C52" w14:textId="77777777" w:rsidR="00F774F3" w:rsidRPr="00F774F3" w:rsidRDefault="00F774F3" w:rsidP="00F774F3">
            <w:pPr>
              <w:jc w:val="center"/>
              <w:rPr>
                <w:b/>
                <w:sz w:val="22"/>
                <w:szCs w:val="22"/>
              </w:rPr>
            </w:pPr>
            <w:proofErr w:type="spellStart"/>
            <w:r w:rsidRPr="00F774F3">
              <w:rPr>
                <w:b/>
                <w:sz w:val="22"/>
                <w:szCs w:val="22"/>
              </w:rPr>
              <w:t>Старшая</w:t>
            </w:r>
            <w:proofErr w:type="spellEnd"/>
            <w:r w:rsidRPr="00F774F3">
              <w:rPr>
                <w:b/>
                <w:sz w:val="22"/>
                <w:szCs w:val="22"/>
              </w:rPr>
              <w:t xml:space="preserve"> </w:t>
            </w:r>
            <w:proofErr w:type="spellStart"/>
            <w:r w:rsidRPr="00F774F3">
              <w:rPr>
                <w:b/>
                <w:sz w:val="22"/>
                <w:szCs w:val="22"/>
              </w:rPr>
              <w:t>группа</w:t>
            </w:r>
            <w:proofErr w:type="spellEnd"/>
          </w:p>
          <w:p w14:paraId="3FA3FC4D" w14:textId="77777777" w:rsidR="00F774F3" w:rsidRPr="00F774F3" w:rsidRDefault="00F774F3" w:rsidP="00F774F3">
            <w:pPr>
              <w:jc w:val="center"/>
              <w:rPr>
                <w:sz w:val="22"/>
                <w:szCs w:val="22"/>
                <w:lang w:eastAsia="en-US"/>
              </w:rPr>
            </w:pPr>
            <w:r w:rsidRPr="00F774F3">
              <w:rPr>
                <w:bCs/>
                <w:sz w:val="22"/>
                <w:szCs w:val="22"/>
              </w:rPr>
              <w:t>№ 11, 12</w:t>
            </w:r>
          </w:p>
        </w:tc>
        <w:tc>
          <w:tcPr>
            <w:tcW w:w="2625" w:type="dxa"/>
          </w:tcPr>
          <w:p w14:paraId="1112FDC0" w14:textId="77777777" w:rsidR="00F774F3" w:rsidRPr="00F774F3" w:rsidRDefault="00F774F3" w:rsidP="00F774F3">
            <w:pPr>
              <w:jc w:val="center"/>
              <w:rPr>
                <w:b/>
                <w:sz w:val="22"/>
                <w:szCs w:val="22"/>
              </w:rPr>
            </w:pPr>
            <w:proofErr w:type="spellStart"/>
            <w:r w:rsidRPr="00F774F3">
              <w:rPr>
                <w:b/>
                <w:sz w:val="22"/>
                <w:szCs w:val="22"/>
              </w:rPr>
              <w:t>Подготовительная</w:t>
            </w:r>
            <w:proofErr w:type="spellEnd"/>
          </w:p>
          <w:p w14:paraId="209D782F" w14:textId="77777777" w:rsidR="00F774F3" w:rsidRPr="00F774F3" w:rsidRDefault="00F774F3" w:rsidP="00F774F3">
            <w:pPr>
              <w:jc w:val="center"/>
              <w:rPr>
                <w:b/>
                <w:sz w:val="22"/>
                <w:szCs w:val="22"/>
              </w:rPr>
            </w:pPr>
            <w:proofErr w:type="spellStart"/>
            <w:r w:rsidRPr="00F774F3">
              <w:rPr>
                <w:b/>
                <w:sz w:val="22"/>
                <w:szCs w:val="22"/>
              </w:rPr>
              <w:t>Группа</w:t>
            </w:r>
            <w:proofErr w:type="spellEnd"/>
          </w:p>
          <w:p w14:paraId="541856D9" w14:textId="77777777" w:rsidR="00F774F3" w:rsidRPr="00F774F3" w:rsidRDefault="00F774F3" w:rsidP="00F774F3">
            <w:pPr>
              <w:jc w:val="center"/>
              <w:rPr>
                <w:sz w:val="22"/>
                <w:szCs w:val="22"/>
                <w:lang w:eastAsia="en-US"/>
              </w:rPr>
            </w:pPr>
            <w:r w:rsidRPr="00F774F3">
              <w:rPr>
                <w:bCs/>
                <w:sz w:val="22"/>
                <w:szCs w:val="22"/>
              </w:rPr>
              <w:t>№ 8</w:t>
            </w:r>
          </w:p>
        </w:tc>
      </w:tr>
      <w:tr w:rsidR="00F774F3" w:rsidRPr="00F774F3" w14:paraId="576B7C62" w14:textId="77777777" w:rsidTr="00463AAA">
        <w:trPr>
          <w:trHeight w:val="476"/>
        </w:trPr>
        <w:tc>
          <w:tcPr>
            <w:tcW w:w="2624" w:type="dxa"/>
            <w:vAlign w:val="center"/>
          </w:tcPr>
          <w:p w14:paraId="62234224" w14:textId="77777777" w:rsidR="00F774F3" w:rsidRPr="00F774F3" w:rsidRDefault="00F774F3" w:rsidP="00F774F3">
            <w:pPr>
              <w:jc w:val="center"/>
              <w:rPr>
                <w:b/>
                <w:bCs/>
                <w:sz w:val="22"/>
                <w:szCs w:val="22"/>
                <w:lang w:eastAsia="en-US"/>
              </w:rPr>
            </w:pPr>
            <w:proofErr w:type="spellStart"/>
            <w:r w:rsidRPr="00F774F3">
              <w:rPr>
                <w:b/>
                <w:bCs/>
                <w:sz w:val="22"/>
                <w:szCs w:val="22"/>
                <w:lang w:eastAsia="en-US"/>
              </w:rPr>
              <w:t>Тема</w:t>
            </w:r>
            <w:proofErr w:type="spellEnd"/>
            <w:r w:rsidRPr="00F774F3">
              <w:rPr>
                <w:b/>
                <w:bCs/>
                <w:sz w:val="22"/>
                <w:szCs w:val="22"/>
                <w:lang w:eastAsia="en-US"/>
              </w:rPr>
              <w:t xml:space="preserve"> </w:t>
            </w:r>
            <w:proofErr w:type="spellStart"/>
            <w:r w:rsidRPr="00F774F3">
              <w:rPr>
                <w:b/>
                <w:bCs/>
                <w:sz w:val="22"/>
                <w:szCs w:val="22"/>
                <w:lang w:eastAsia="en-US"/>
              </w:rPr>
              <w:t>недели</w:t>
            </w:r>
            <w:proofErr w:type="spellEnd"/>
          </w:p>
        </w:tc>
        <w:tc>
          <w:tcPr>
            <w:tcW w:w="2631" w:type="dxa"/>
            <w:gridSpan w:val="2"/>
            <w:vAlign w:val="center"/>
          </w:tcPr>
          <w:p w14:paraId="7DAD5529" w14:textId="77777777" w:rsidR="00F774F3" w:rsidRPr="00F774F3" w:rsidRDefault="00F774F3" w:rsidP="00F774F3">
            <w:pPr>
              <w:jc w:val="center"/>
              <w:rPr>
                <w:spacing w:val="-10"/>
                <w:sz w:val="22"/>
                <w:szCs w:val="22"/>
                <w:lang w:eastAsia="en-US"/>
              </w:rPr>
            </w:pPr>
            <w:proofErr w:type="spellStart"/>
            <w:r w:rsidRPr="00F774F3">
              <w:rPr>
                <w:spacing w:val="-4"/>
                <w:sz w:val="22"/>
                <w:szCs w:val="22"/>
                <w:lang w:eastAsia="en-US"/>
              </w:rPr>
              <w:t>Лето</w:t>
            </w:r>
            <w:proofErr w:type="spellEnd"/>
          </w:p>
        </w:tc>
        <w:tc>
          <w:tcPr>
            <w:tcW w:w="2617" w:type="dxa"/>
            <w:vAlign w:val="center"/>
          </w:tcPr>
          <w:p w14:paraId="7DA91049" w14:textId="77777777" w:rsidR="00F774F3" w:rsidRPr="00F774F3" w:rsidRDefault="00F774F3" w:rsidP="00F774F3">
            <w:pPr>
              <w:jc w:val="center"/>
              <w:rPr>
                <w:spacing w:val="-10"/>
                <w:sz w:val="22"/>
                <w:szCs w:val="22"/>
                <w:lang w:eastAsia="en-US"/>
              </w:rPr>
            </w:pPr>
            <w:proofErr w:type="spellStart"/>
            <w:r w:rsidRPr="00F774F3">
              <w:rPr>
                <w:sz w:val="22"/>
                <w:szCs w:val="22"/>
                <w:lang w:eastAsia="en-US"/>
              </w:rPr>
              <w:t>Встречаем</w:t>
            </w:r>
            <w:proofErr w:type="spellEnd"/>
            <w:r w:rsidRPr="00F774F3">
              <w:rPr>
                <w:spacing w:val="-5"/>
                <w:sz w:val="22"/>
                <w:szCs w:val="22"/>
                <w:lang w:eastAsia="en-US"/>
              </w:rPr>
              <w:t xml:space="preserve"> </w:t>
            </w:r>
            <w:proofErr w:type="spellStart"/>
            <w:r w:rsidRPr="00F774F3">
              <w:rPr>
                <w:spacing w:val="-4"/>
                <w:sz w:val="22"/>
                <w:szCs w:val="22"/>
                <w:lang w:eastAsia="en-US"/>
              </w:rPr>
              <w:t>лето</w:t>
            </w:r>
            <w:proofErr w:type="spellEnd"/>
          </w:p>
        </w:tc>
        <w:tc>
          <w:tcPr>
            <w:tcW w:w="2624" w:type="dxa"/>
            <w:vAlign w:val="center"/>
          </w:tcPr>
          <w:p w14:paraId="59E2AD3D" w14:textId="77777777" w:rsidR="00F774F3" w:rsidRPr="00F774F3" w:rsidRDefault="00F774F3" w:rsidP="00F774F3">
            <w:pPr>
              <w:jc w:val="center"/>
              <w:rPr>
                <w:spacing w:val="-10"/>
                <w:sz w:val="22"/>
                <w:szCs w:val="22"/>
                <w:lang w:eastAsia="en-US"/>
              </w:rPr>
            </w:pPr>
            <w:proofErr w:type="spellStart"/>
            <w:r w:rsidRPr="00F774F3">
              <w:rPr>
                <w:sz w:val="22"/>
                <w:szCs w:val="22"/>
                <w:lang w:eastAsia="en-US"/>
              </w:rPr>
              <w:t>Встречаем</w:t>
            </w:r>
            <w:proofErr w:type="spellEnd"/>
            <w:r w:rsidRPr="00F774F3">
              <w:rPr>
                <w:spacing w:val="-4"/>
                <w:sz w:val="22"/>
                <w:szCs w:val="22"/>
                <w:lang w:eastAsia="en-US"/>
              </w:rPr>
              <w:t xml:space="preserve"> </w:t>
            </w:r>
            <w:proofErr w:type="spellStart"/>
            <w:r w:rsidRPr="00F774F3">
              <w:rPr>
                <w:spacing w:val="-4"/>
                <w:sz w:val="22"/>
                <w:szCs w:val="22"/>
                <w:lang w:eastAsia="en-US"/>
              </w:rPr>
              <w:t>лето</w:t>
            </w:r>
            <w:proofErr w:type="spellEnd"/>
          </w:p>
        </w:tc>
        <w:tc>
          <w:tcPr>
            <w:tcW w:w="2624" w:type="dxa"/>
            <w:vAlign w:val="center"/>
          </w:tcPr>
          <w:p w14:paraId="681CEC94" w14:textId="77777777" w:rsidR="00F774F3" w:rsidRPr="00F774F3" w:rsidRDefault="00F774F3" w:rsidP="00F774F3">
            <w:pPr>
              <w:jc w:val="center"/>
              <w:rPr>
                <w:sz w:val="22"/>
                <w:szCs w:val="22"/>
                <w:lang w:eastAsia="en-US"/>
              </w:rPr>
            </w:pPr>
            <w:proofErr w:type="spellStart"/>
            <w:r w:rsidRPr="00F774F3">
              <w:rPr>
                <w:sz w:val="22"/>
                <w:szCs w:val="22"/>
                <w:lang w:eastAsia="en-US"/>
              </w:rPr>
              <w:t>Встречаем</w:t>
            </w:r>
            <w:proofErr w:type="spellEnd"/>
            <w:r w:rsidRPr="00F774F3">
              <w:rPr>
                <w:spacing w:val="-4"/>
                <w:sz w:val="22"/>
                <w:szCs w:val="22"/>
                <w:lang w:eastAsia="en-US"/>
              </w:rPr>
              <w:t xml:space="preserve"> </w:t>
            </w:r>
            <w:proofErr w:type="spellStart"/>
            <w:r w:rsidRPr="00F774F3">
              <w:rPr>
                <w:spacing w:val="-4"/>
                <w:sz w:val="22"/>
                <w:szCs w:val="22"/>
                <w:lang w:eastAsia="en-US"/>
              </w:rPr>
              <w:t>лето</w:t>
            </w:r>
            <w:proofErr w:type="spellEnd"/>
          </w:p>
        </w:tc>
        <w:tc>
          <w:tcPr>
            <w:tcW w:w="2625" w:type="dxa"/>
            <w:vAlign w:val="center"/>
          </w:tcPr>
          <w:p w14:paraId="38ACC76D" w14:textId="77777777" w:rsidR="00F774F3" w:rsidRPr="00F774F3" w:rsidRDefault="00F774F3" w:rsidP="00F774F3">
            <w:pPr>
              <w:jc w:val="center"/>
              <w:rPr>
                <w:sz w:val="22"/>
                <w:szCs w:val="22"/>
                <w:lang w:eastAsia="en-US"/>
              </w:rPr>
            </w:pPr>
            <w:proofErr w:type="spellStart"/>
            <w:r w:rsidRPr="00F774F3">
              <w:rPr>
                <w:sz w:val="22"/>
                <w:szCs w:val="22"/>
                <w:lang w:eastAsia="en-US"/>
              </w:rPr>
              <w:t>До</w:t>
            </w:r>
            <w:proofErr w:type="spellEnd"/>
            <w:r w:rsidRPr="00F774F3">
              <w:rPr>
                <w:spacing w:val="-15"/>
                <w:sz w:val="22"/>
                <w:szCs w:val="22"/>
                <w:lang w:eastAsia="en-US"/>
              </w:rPr>
              <w:t xml:space="preserve"> </w:t>
            </w:r>
            <w:proofErr w:type="spellStart"/>
            <w:r w:rsidRPr="00F774F3">
              <w:rPr>
                <w:sz w:val="22"/>
                <w:szCs w:val="22"/>
                <w:lang w:eastAsia="en-US"/>
              </w:rPr>
              <w:t>свидания</w:t>
            </w:r>
            <w:proofErr w:type="spellEnd"/>
            <w:r w:rsidRPr="00F774F3">
              <w:rPr>
                <w:spacing w:val="-15"/>
                <w:sz w:val="22"/>
                <w:szCs w:val="22"/>
                <w:lang w:eastAsia="en-US"/>
              </w:rPr>
              <w:t xml:space="preserve"> </w:t>
            </w:r>
            <w:proofErr w:type="spellStart"/>
            <w:r w:rsidRPr="00F774F3">
              <w:rPr>
                <w:sz w:val="22"/>
                <w:szCs w:val="22"/>
                <w:lang w:eastAsia="en-US"/>
              </w:rPr>
              <w:t>Детский</w:t>
            </w:r>
            <w:proofErr w:type="spellEnd"/>
            <w:r w:rsidRPr="00F774F3">
              <w:rPr>
                <w:sz w:val="22"/>
                <w:szCs w:val="22"/>
                <w:lang w:eastAsia="en-US"/>
              </w:rPr>
              <w:t xml:space="preserve"> </w:t>
            </w:r>
            <w:proofErr w:type="spellStart"/>
            <w:r w:rsidRPr="00F774F3">
              <w:rPr>
                <w:spacing w:val="-4"/>
                <w:sz w:val="22"/>
                <w:szCs w:val="22"/>
                <w:lang w:eastAsia="en-US"/>
              </w:rPr>
              <w:t>сад</w:t>
            </w:r>
            <w:proofErr w:type="spellEnd"/>
          </w:p>
        </w:tc>
      </w:tr>
      <w:tr w:rsidR="00F774F3" w:rsidRPr="00F774F3" w14:paraId="7B96B0C2" w14:textId="77777777" w:rsidTr="00463AAA">
        <w:trPr>
          <w:trHeight w:val="476"/>
        </w:trPr>
        <w:tc>
          <w:tcPr>
            <w:tcW w:w="2624" w:type="dxa"/>
            <w:vAlign w:val="center"/>
          </w:tcPr>
          <w:p w14:paraId="518FA8FF" w14:textId="77777777" w:rsidR="00F774F3" w:rsidRPr="00F774F3" w:rsidRDefault="00F774F3" w:rsidP="00F774F3">
            <w:pPr>
              <w:jc w:val="center"/>
              <w:rPr>
                <w:b/>
                <w:bCs/>
                <w:sz w:val="22"/>
                <w:szCs w:val="22"/>
                <w:lang w:eastAsia="en-US"/>
              </w:rPr>
            </w:pPr>
            <w:proofErr w:type="spellStart"/>
            <w:r w:rsidRPr="00F774F3">
              <w:rPr>
                <w:b/>
                <w:bCs/>
                <w:sz w:val="22"/>
                <w:szCs w:val="22"/>
                <w:lang w:eastAsia="en-US"/>
              </w:rPr>
              <w:t>Праздники</w:t>
            </w:r>
            <w:proofErr w:type="spellEnd"/>
            <w:r w:rsidRPr="00F774F3">
              <w:rPr>
                <w:b/>
                <w:bCs/>
                <w:sz w:val="22"/>
                <w:szCs w:val="22"/>
                <w:lang w:eastAsia="en-US"/>
              </w:rPr>
              <w:t xml:space="preserve"> </w:t>
            </w:r>
            <w:proofErr w:type="spellStart"/>
            <w:r w:rsidRPr="00F774F3">
              <w:rPr>
                <w:b/>
                <w:bCs/>
                <w:sz w:val="22"/>
                <w:szCs w:val="22"/>
                <w:lang w:eastAsia="en-US"/>
              </w:rPr>
              <w:t>по</w:t>
            </w:r>
            <w:proofErr w:type="spellEnd"/>
            <w:r w:rsidRPr="00F774F3">
              <w:rPr>
                <w:b/>
                <w:bCs/>
                <w:sz w:val="22"/>
                <w:szCs w:val="22"/>
                <w:lang w:eastAsia="en-US"/>
              </w:rPr>
              <w:t xml:space="preserve"> ФОП ДО</w:t>
            </w:r>
          </w:p>
        </w:tc>
        <w:tc>
          <w:tcPr>
            <w:tcW w:w="2631" w:type="dxa"/>
            <w:gridSpan w:val="2"/>
            <w:vAlign w:val="center"/>
          </w:tcPr>
          <w:p w14:paraId="0F531FF9" w14:textId="77777777" w:rsidR="00F774F3" w:rsidRPr="00F774F3" w:rsidRDefault="00F774F3" w:rsidP="00F774F3">
            <w:pPr>
              <w:jc w:val="center"/>
              <w:rPr>
                <w:spacing w:val="-10"/>
                <w:sz w:val="22"/>
                <w:szCs w:val="22"/>
                <w:lang w:eastAsia="en-US"/>
              </w:rPr>
            </w:pPr>
            <w:r w:rsidRPr="00F774F3">
              <w:rPr>
                <w:spacing w:val="-10"/>
                <w:sz w:val="22"/>
                <w:szCs w:val="22"/>
                <w:lang w:eastAsia="en-US"/>
              </w:rPr>
              <w:t>-</w:t>
            </w:r>
          </w:p>
        </w:tc>
        <w:tc>
          <w:tcPr>
            <w:tcW w:w="2617" w:type="dxa"/>
            <w:vAlign w:val="center"/>
          </w:tcPr>
          <w:p w14:paraId="02FE4510" w14:textId="77777777" w:rsidR="00F774F3" w:rsidRPr="00F774F3" w:rsidRDefault="00F774F3" w:rsidP="00F774F3">
            <w:pPr>
              <w:jc w:val="center"/>
              <w:rPr>
                <w:spacing w:val="-10"/>
                <w:sz w:val="22"/>
                <w:szCs w:val="22"/>
                <w:lang w:eastAsia="en-US"/>
              </w:rPr>
            </w:pPr>
            <w:r w:rsidRPr="00F774F3">
              <w:rPr>
                <w:spacing w:val="-10"/>
                <w:sz w:val="22"/>
                <w:szCs w:val="22"/>
                <w:lang w:eastAsia="en-US"/>
              </w:rPr>
              <w:t>-</w:t>
            </w:r>
          </w:p>
        </w:tc>
        <w:tc>
          <w:tcPr>
            <w:tcW w:w="2624" w:type="dxa"/>
            <w:vAlign w:val="center"/>
          </w:tcPr>
          <w:p w14:paraId="6FAC33BA" w14:textId="77777777" w:rsidR="00F774F3" w:rsidRPr="00F774F3" w:rsidRDefault="00F774F3" w:rsidP="00F774F3">
            <w:pPr>
              <w:jc w:val="center"/>
              <w:rPr>
                <w:spacing w:val="-10"/>
                <w:sz w:val="22"/>
                <w:szCs w:val="22"/>
                <w:lang w:eastAsia="en-US"/>
              </w:rPr>
            </w:pPr>
            <w:r w:rsidRPr="00F774F3">
              <w:rPr>
                <w:spacing w:val="-10"/>
                <w:sz w:val="22"/>
                <w:szCs w:val="22"/>
                <w:lang w:eastAsia="en-US"/>
              </w:rPr>
              <w:t>-</w:t>
            </w:r>
          </w:p>
        </w:tc>
        <w:tc>
          <w:tcPr>
            <w:tcW w:w="2624" w:type="dxa"/>
            <w:vAlign w:val="center"/>
          </w:tcPr>
          <w:p w14:paraId="3C495A43" w14:textId="77777777" w:rsidR="00F774F3" w:rsidRPr="00F774F3" w:rsidRDefault="00F774F3" w:rsidP="00F774F3">
            <w:pPr>
              <w:jc w:val="center"/>
              <w:rPr>
                <w:sz w:val="22"/>
                <w:szCs w:val="22"/>
                <w:lang w:eastAsia="en-US"/>
              </w:rPr>
            </w:pPr>
            <w:r w:rsidRPr="00F774F3">
              <w:rPr>
                <w:sz w:val="22"/>
                <w:szCs w:val="22"/>
                <w:lang w:eastAsia="en-US"/>
              </w:rPr>
              <w:t>-</w:t>
            </w:r>
          </w:p>
        </w:tc>
        <w:tc>
          <w:tcPr>
            <w:tcW w:w="2625" w:type="dxa"/>
            <w:vAlign w:val="center"/>
          </w:tcPr>
          <w:p w14:paraId="65189846" w14:textId="77777777" w:rsidR="00F774F3" w:rsidRPr="00F774F3" w:rsidRDefault="00F774F3" w:rsidP="00F774F3">
            <w:pPr>
              <w:jc w:val="center"/>
              <w:rPr>
                <w:sz w:val="22"/>
                <w:szCs w:val="22"/>
                <w:lang w:eastAsia="en-US"/>
              </w:rPr>
            </w:pPr>
            <w:r w:rsidRPr="00F774F3">
              <w:rPr>
                <w:sz w:val="22"/>
                <w:szCs w:val="22"/>
                <w:lang w:eastAsia="en-US"/>
              </w:rPr>
              <w:t>-</w:t>
            </w:r>
          </w:p>
        </w:tc>
      </w:tr>
      <w:tr w:rsidR="00F774F3" w:rsidRPr="00F774F3" w14:paraId="6A0BD67D" w14:textId="77777777" w:rsidTr="00463AAA">
        <w:trPr>
          <w:trHeight w:val="476"/>
        </w:trPr>
        <w:tc>
          <w:tcPr>
            <w:tcW w:w="2624" w:type="dxa"/>
            <w:vAlign w:val="center"/>
          </w:tcPr>
          <w:p w14:paraId="5F0801EE" w14:textId="77777777" w:rsidR="00F774F3" w:rsidRPr="00F774F3" w:rsidRDefault="00F774F3" w:rsidP="00F774F3">
            <w:pPr>
              <w:jc w:val="center"/>
              <w:rPr>
                <w:b/>
                <w:bCs/>
                <w:sz w:val="22"/>
                <w:szCs w:val="22"/>
                <w:lang w:eastAsia="en-US"/>
              </w:rPr>
            </w:pPr>
            <w:proofErr w:type="spellStart"/>
            <w:r w:rsidRPr="00F774F3">
              <w:rPr>
                <w:b/>
                <w:bCs/>
                <w:sz w:val="22"/>
                <w:szCs w:val="22"/>
                <w:lang w:eastAsia="en-US"/>
              </w:rPr>
              <w:t>Дополнительные</w:t>
            </w:r>
            <w:proofErr w:type="spellEnd"/>
            <w:r w:rsidRPr="00F774F3">
              <w:rPr>
                <w:b/>
                <w:bCs/>
                <w:sz w:val="22"/>
                <w:szCs w:val="22"/>
                <w:lang w:eastAsia="en-US"/>
              </w:rPr>
              <w:t xml:space="preserve"> </w:t>
            </w:r>
            <w:proofErr w:type="spellStart"/>
            <w:r w:rsidRPr="00F774F3">
              <w:rPr>
                <w:b/>
                <w:bCs/>
                <w:sz w:val="22"/>
                <w:szCs w:val="22"/>
                <w:lang w:eastAsia="en-US"/>
              </w:rPr>
              <w:t>праздники</w:t>
            </w:r>
            <w:proofErr w:type="spellEnd"/>
          </w:p>
        </w:tc>
        <w:tc>
          <w:tcPr>
            <w:tcW w:w="2631" w:type="dxa"/>
            <w:gridSpan w:val="2"/>
            <w:vAlign w:val="center"/>
          </w:tcPr>
          <w:p w14:paraId="513EE040" w14:textId="77777777" w:rsidR="00F774F3" w:rsidRPr="00F774F3" w:rsidRDefault="00F774F3" w:rsidP="00F774F3">
            <w:pPr>
              <w:jc w:val="center"/>
              <w:rPr>
                <w:spacing w:val="-10"/>
                <w:sz w:val="22"/>
                <w:szCs w:val="22"/>
                <w:lang w:eastAsia="en-US"/>
              </w:rPr>
            </w:pPr>
            <w:r w:rsidRPr="00F774F3">
              <w:rPr>
                <w:spacing w:val="-10"/>
                <w:sz w:val="22"/>
                <w:szCs w:val="22"/>
                <w:lang w:eastAsia="en-US"/>
              </w:rPr>
              <w:t>-</w:t>
            </w:r>
          </w:p>
        </w:tc>
        <w:tc>
          <w:tcPr>
            <w:tcW w:w="2617" w:type="dxa"/>
            <w:vAlign w:val="center"/>
          </w:tcPr>
          <w:p w14:paraId="742DDA74" w14:textId="77777777" w:rsidR="00F774F3" w:rsidRPr="00F774F3" w:rsidRDefault="00F774F3" w:rsidP="00F774F3">
            <w:pPr>
              <w:jc w:val="center"/>
              <w:rPr>
                <w:spacing w:val="-10"/>
                <w:sz w:val="22"/>
                <w:szCs w:val="22"/>
                <w:lang w:eastAsia="en-US"/>
              </w:rPr>
            </w:pPr>
            <w:r w:rsidRPr="00F774F3">
              <w:rPr>
                <w:spacing w:val="-10"/>
                <w:sz w:val="22"/>
                <w:szCs w:val="22"/>
                <w:lang w:eastAsia="en-US"/>
              </w:rPr>
              <w:t>-</w:t>
            </w:r>
          </w:p>
        </w:tc>
        <w:tc>
          <w:tcPr>
            <w:tcW w:w="2624" w:type="dxa"/>
            <w:vAlign w:val="center"/>
          </w:tcPr>
          <w:p w14:paraId="1E2280DD" w14:textId="77777777" w:rsidR="00F774F3" w:rsidRPr="00F774F3" w:rsidRDefault="00F774F3" w:rsidP="00F774F3">
            <w:pPr>
              <w:jc w:val="center"/>
              <w:rPr>
                <w:spacing w:val="-10"/>
                <w:sz w:val="22"/>
                <w:szCs w:val="22"/>
                <w:lang w:eastAsia="en-US"/>
              </w:rPr>
            </w:pPr>
            <w:r w:rsidRPr="00F774F3">
              <w:rPr>
                <w:spacing w:val="-10"/>
                <w:sz w:val="22"/>
                <w:szCs w:val="22"/>
                <w:lang w:eastAsia="en-US"/>
              </w:rPr>
              <w:t>-</w:t>
            </w:r>
          </w:p>
        </w:tc>
        <w:tc>
          <w:tcPr>
            <w:tcW w:w="2624" w:type="dxa"/>
            <w:vAlign w:val="center"/>
          </w:tcPr>
          <w:p w14:paraId="2CB66757" w14:textId="77777777" w:rsidR="00F774F3" w:rsidRPr="00F774F3" w:rsidRDefault="00F774F3" w:rsidP="00F774F3">
            <w:pPr>
              <w:jc w:val="center"/>
              <w:rPr>
                <w:sz w:val="22"/>
                <w:szCs w:val="22"/>
                <w:lang w:val="ru-RU" w:eastAsia="en-US"/>
              </w:rPr>
            </w:pPr>
            <w:r w:rsidRPr="00F774F3">
              <w:rPr>
                <w:sz w:val="22"/>
                <w:szCs w:val="22"/>
                <w:lang w:val="ru-RU" w:eastAsia="en-US"/>
              </w:rPr>
              <w:t>День коми языка и письменности</w:t>
            </w:r>
          </w:p>
        </w:tc>
        <w:tc>
          <w:tcPr>
            <w:tcW w:w="2625" w:type="dxa"/>
            <w:vAlign w:val="center"/>
          </w:tcPr>
          <w:p w14:paraId="6CA75243" w14:textId="77777777" w:rsidR="00F774F3" w:rsidRPr="00F774F3" w:rsidRDefault="00F774F3" w:rsidP="00F774F3">
            <w:pPr>
              <w:jc w:val="center"/>
              <w:rPr>
                <w:sz w:val="22"/>
                <w:szCs w:val="22"/>
                <w:lang w:val="ru-RU" w:eastAsia="en-US"/>
              </w:rPr>
            </w:pPr>
            <w:r w:rsidRPr="00F774F3">
              <w:rPr>
                <w:sz w:val="22"/>
                <w:szCs w:val="22"/>
                <w:lang w:val="ru-RU" w:eastAsia="en-US"/>
              </w:rPr>
              <w:t>День коми языка и письменности</w:t>
            </w:r>
          </w:p>
        </w:tc>
      </w:tr>
    </w:tbl>
    <w:p w14:paraId="633066E1" w14:textId="77777777" w:rsidR="00F774F3" w:rsidRPr="00F774F3" w:rsidRDefault="00F774F3" w:rsidP="00F774F3">
      <w:pPr>
        <w:widowControl w:val="0"/>
        <w:autoSpaceDE w:val="0"/>
        <w:autoSpaceDN w:val="0"/>
        <w:rPr>
          <w:szCs w:val="22"/>
          <w:lang w:eastAsia="en-US"/>
        </w:rPr>
      </w:pPr>
    </w:p>
    <w:p w14:paraId="52E7AE0A" w14:textId="77777777" w:rsidR="00F774F3" w:rsidRPr="00F774F3" w:rsidRDefault="00F774F3" w:rsidP="00F774F3">
      <w:pPr>
        <w:widowControl w:val="0"/>
        <w:tabs>
          <w:tab w:val="left" w:pos="9024"/>
        </w:tabs>
        <w:autoSpaceDE w:val="0"/>
        <w:autoSpaceDN w:val="0"/>
        <w:rPr>
          <w:szCs w:val="22"/>
          <w:lang w:eastAsia="en-US"/>
        </w:rPr>
      </w:pPr>
      <w:r w:rsidRPr="00F774F3">
        <w:rPr>
          <w:szCs w:val="22"/>
          <w:lang w:eastAsia="en-US"/>
        </w:rPr>
        <w:tab/>
      </w:r>
    </w:p>
    <w:p w14:paraId="1D0C897B" w14:textId="77777777" w:rsidR="00F774F3" w:rsidRPr="00F774F3" w:rsidRDefault="00F774F3" w:rsidP="00F774F3">
      <w:pPr>
        <w:widowControl w:val="0"/>
        <w:tabs>
          <w:tab w:val="left" w:pos="9024"/>
        </w:tabs>
        <w:autoSpaceDE w:val="0"/>
        <w:autoSpaceDN w:val="0"/>
        <w:rPr>
          <w:szCs w:val="22"/>
          <w:lang w:eastAsia="en-US"/>
        </w:rPr>
      </w:pPr>
    </w:p>
    <w:p w14:paraId="0502F0FB" w14:textId="77777777" w:rsidR="00F774F3" w:rsidRPr="00F774F3" w:rsidRDefault="00F774F3" w:rsidP="00F774F3">
      <w:pPr>
        <w:widowControl w:val="0"/>
        <w:tabs>
          <w:tab w:val="left" w:pos="9024"/>
        </w:tabs>
        <w:autoSpaceDE w:val="0"/>
        <w:autoSpaceDN w:val="0"/>
        <w:rPr>
          <w:szCs w:val="22"/>
          <w:lang w:eastAsia="en-US"/>
        </w:rPr>
      </w:pPr>
    </w:p>
    <w:p w14:paraId="5CE370A0" w14:textId="77777777" w:rsidR="00F774F3" w:rsidRPr="00F774F3" w:rsidRDefault="00F774F3" w:rsidP="00F774F3">
      <w:pPr>
        <w:widowControl w:val="0"/>
        <w:tabs>
          <w:tab w:val="left" w:pos="9024"/>
        </w:tabs>
        <w:autoSpaceDE w:val="0"/>
        <w:autoSpaceDN w:val="0"/>
        <w:rPr>
          <w:szCs w:val="22"/>
          <w:lang w:eastAsia="en-US"/>
        </w:rPr>
      </w:pPr>
    </w:p>
    <w:p w14:paraId="1C6480BF" w14:textId="77777777" w:rsidR="00F774F3" w:rsidRPr="00F774F3" w:rsidRDefault="00F774F3" w:rsidP="00F774F3">
      <w:pPr>
        <w:widowControl w:val="0"/>
        <w:tabs>
          <w:tab w:val="left" w:pos="9024"/>
        </w:tabs>
        <w:autoSpaceDE w:val="0"/>
        <w:autoSpaceDN w:val="0"/>
        <w:rPr>
          <w:szCs w:val="22"/>
          <w:lang w:eastAsia="en-US"/>
        </w:rPr>
      </w:pPr>
    </w:p>
    <w:p w14:paraId="56ABD1F6" w14:textId="77777777" w:rsidR="00F774F3" w:rsidRPr="00F774F3" w:rsidRDefault="00F774F3" w:rsidP="00F774F3">
      <w:pPr>
        <w:widowControl w:val="0"/>
        <w:tabs>
          <w:tab w:val="left" w:pos="9024"/>
        </w:tabs>
        <w:autoSpaceDE w:val="0"/>
        <w:autoSpaceDN w:val="0"/>
        <w:rPr>
          <w:szCs w:val="22"/>
          <w:lang w:eastAsia="en-US"/>
        </w:rPr>
      </w:pPr>
    </w:p>
    <w:p w14:paraId="18A2BB83" w14:textId="77777777" w:rsidR="00F774F3" w:rsidRPr="00F774F3" w:rsidRDefault="00F774F3" w:rsidP="00F774F3">
      <w:pPr>
        <w:widowControl w:val="0"/>
        <w:tabs>
          <w:tab w:val="left" w:pos="9024"/>
        </w:tabs>
        <w:autoSpaceDE w:val="0"/>
        <w:autoSpaceDN w:val="0"/>
        <w:rPr>
          <w:szCs w:val="22"/>
          <w:lang w:eastAsia="en-US"/>
        </w:rPr>
      </w:pPr>
    </w:p>
    <w:p w14:paraId="36004EB5" w14:textId="77777777" w:rsidR="00F774F3" w:rsidRPr="00F774F3" w:rsidRDefault="00F774F3" w:rsidP="00F774F3">
      <w:pPr>
        <w:widowControl w:val="0"/>
        <w:tabs>
          <w:tab w:val="left" w:pos="9024"/>
        </w:tabs>
        <w:autoSpaceDE w:val="0"/>
        <w:autoSpaceDN w:val="0"/>
        <w:rPr>
          <w:szCs w:val="22"/>
          <w:lang w:eastAsia="en-US"/>
        </w:rPr>
      </w:pPr>
    </w:p>
    <w:p w14:paraId="44D83F7C" w14:textId="77777777" w:rsidR="00F774F3" w:rsidRPr="00F774F3" w:rsidRDefault="00F774F3" w:rsidP="00F774F3">
      <w:pPr>
        <w:widowControl w:val="0"/>
        <w:tabs>
          <w:tab w:val="left" w:pos="9024"/>
        </w:tabs>
        <w:autoSpaceDE w:val="0"/>
        <w:autoSpaceDN w:val="0"/>
        <w:rPr>
          <w:szCs w:val="22"/>
          <w:lang w:eastAsia="en-US"/>
        </w:rPr>
      </w:pPr>
    </w:p>
    <w:p w14:paraId="370847B2" w14:textId="77777777" w:rsidR="00F774F3" w:rsidRPr="00F774F3" w:rsidRDefault="00F774F3" w:rsidP="00F774F3">
      <w:pPr>
        <w:widowControl w:val="0"/>
        <w:tabs>
          <w:tab w:val="left" w:pos="9024"/>
        </w:tabs>
        <w:autoSpaceDE w:val="0"/>
        <w:autoSpaceDN w:val="0"/>
        <w:rPr>
          <w:szCs w:val="22"/>
          <w:lang w:eastAsia="en-US"/>
        </w:rPr>
      </w:pPr>
    </w:p>
    <w:p w14:paraId="53B354B9" w14:textId="77777777" w:rsidR="00F774F3" w:rsidRPr="00F774F3" w:rsidRDefault="00F774F3" w:rsidP="00F774F3">
      <w:pPr>
        <w:widowControl w:val="0"/>
        <w:tabs>
          <w:tab w:val="left" w:pos="9024"/>
        </w:tabs>
        <w:autoSpaceDE w:val="0"/>
        <w:autoSpaceDN w:val="0"/>
        <w:rPr>
          <w:szCs w:val="22"/>
          <w:lang w:eastAsia="en-US"/>
        </w:rPr>
      </w:pPr>
    </w:p>
    <w:p w14:paraId="21C62DFA" w14:textId="77777777" w:rsidR="00F774F3" w:rsidRPr="00F774F3" w:rsidRDefault="00F774F3" w:rsidP="00F774F3">
      <w:pPr>
        <w:widowControl w:val="0"/>
        <w:tabs>
          <w:tab w:val="left" w:pos="9024"/>
        </w:tabs>
        <w:autoSpaceDE w:val="0"/>
        <w:autoSpaceDN w:val="0"/>
        <w:rPr>
          <w:szCs w:val="22"/>
          <w:lang w:eastAsia="en-US"/>
        </w:rPr>
      </w:pPr>
    </w:p>
    <w:p w14:paraId="4ADE9175" w14:textId="77777777" w:rsidR="00F774F3" w:rsidRPr="00F774F3" w:rsidRDefault="00F774F3" w:rsidP="00F774F3">
      <w:pPr>
        <w:widowControl w:val="0"/>
        <w:tabs>
          <w:tab w:val="left" w:pos="9024"/>
        </w:tabs>
        <w:autoSpaceDE w:val="0"/>
        <w:autoSpaceDN w:val="0"/>
        <w:rPr>
          <w:szCs w:val="22"/>
          <w:lang w:eastAsia="en-US"/>
        </w:rPr>
      </w:pPr>
    </w:p>
    <w:p w14:paraId="577F13D6" w14:textId="77777777" w:rsidR="00F774F3" w:rsidRPr="00F774F3" w:rsidRDefault="00F774F3" w:rsidP="00F774F3">
      <w:pPr>
        <w:widowControl w:val="0"/>
        <w:tabs>
          <w:tab w:val="left" w:pos="9024"/>
        </w:tabs>
        <w:autoSpaceDE w:val="0"/>
        <w:autoSpaceDN w:val="0"/>
        <w:rPr>
          <w:szCs w:val="22"/>
          <w:lang w:eastAsia="en-US"/>
        </w:rPr>
      </w:pPr>
    </w:p>
    <w:p w14:paraId="4128ECE2" w14:textId="77777777" w:rsidR="00F774F3" w:rsidRPr="00F774F3" w:rsidRDefault="00F774F3" w:rsidP="00F774F3">
      <w:pPr>
        <w:widowControl w:val="0"/>
        <w:tabs>
          <w:tab w:val="left" w:pos="9024"/>
        </w:tabs>
        <w:autoSpaceDE w:val="0"/>
        <w:autoSpaceDN w:val="0"/>
        <w:rPr>
          <w:szCs w:val="22"/>
          <w:lang w:eastAsia="en-US"/>
        </w:rPr>
      </w:pPr>
    </w:p>
    <w:p w14:paraId="5A146268" w14:textId="77777777" w:rsidR="00F774F3" w:rsidRPr="00F774F3" w:rsidRDefault="00F774F3" w:rsidP="00F774F3">
      <w:pPr>
        <w:widowControl w:val="0"/>
        <w:tabs>
          <w:tab w:val="left" w:pos="9024"/>
        </w:tabs>
        <w:autoSpaceDE w:val="0"/>
        <w:autoSpaceDN w:val="0"/>
        <w:rPr>
          <w:szCs w:val="22"/>
          <w:lang w:eastAsia="en-US"/>
        </w:rPr>
      </w:pPr>
    </w:p>
    <w:p w14:paraId="5B10147C" w14:textId="77777777" w:rsidR="00F774F3" w:rsidRPr="00F774F3" w:rsidRDefault="00F774F3" w:rsidP="00F774F3">
      <w:pPr>
        <w:widowControl w:val="0"/>
        <w:tabs>
          <w:tab w:val="left" w:pos="9024"/>
        </w:tabs>
        <w:autoSpaceDE w:val="0"/>
        <w:autoSpaceDN w:val="0"/>
        <w:rPr>
          <w:szCs w:val="22"/>
          <w:lang w:eastAsia="en-US"/>
        </w:rPr>
      </w:pPr>
    </w:p>
    <w:p w14:paraId="12EEB7AF" w14:textId="77777777" w:rsidR="00F774F3" w:rsidRPr="00F774F3" w:rsidRDefault="00F774F3" w:rsidP="00F774F3">
      <w:pPr>
        <w:widowControl w:val="0"/>
        <w:tabs>
          <w:tab w:val="left" w:pos="9024"/>
        </w:tabs>
        <w:autoSpaceDE w:val="0"/>
        <w:autoSpaceDN w:val="0"/>
        <w:rPr>
          <w:szCs w:val="22"/>
          <w:lang w:eastAsia="en-US"/>
        </w:rPr>
      </w:pPr>
    </w:p>
    <w:p w14:paraId="16183CBC" w14:textId="6B0977DC" w:rsidR="00F774F3" w:rsidRDefault="00F774F3" w:rsidP="00F774F3">
      <w:pPr>
        <w:tabs>
          <w:tab w:val="left" w:pos="0"/>
        </w:tabs>
        <w:jc w:val="center"/>
        <w:rPr>
          <w:rFonts w:eastAsia="Symbol"/>
          <w:b/>
          <w:sz w:val="28"/>
          <w:szCs w:val="28"/>
        </w:rPr>
        <w:sectPr w:rsidR="00F774F3" w:rsidSect="00F774F3">
          <w:pgSz w:w="16838" w:h="11906" w:orient="landscape"/>
          <w:pgMar w:top="1701" w:right="1134" w:bottom="850" w:left="851" w:header="283" w:footer="283" w:gutter="0"/>
          <w:cols w:space="708"/>
          <w:titlePg/>
          <w:docGrid w:linePitch="360"/>
        </w:sectPr>
      </w:pPr>
      <w:r w:rsidRPr="00F774F3">
        <w:rPr>
          <w:szCs w:val="22"/>
          <w:lang w:eastAsia="en-US"/>
        </w:rPr>
        <w:tab/>
      </w:r>
    </w:p>
    <w:p w14:paraId="31108FF2" w14:textId="6548111B" w:rsidR="004B6C0D" w:rsidRPr="00120715" w:rsidRDefault="004B6C0D" w:rsidP="00173939">
      <w:pPr>
        <w:tabs>
          <w:tab w:val="left" w:pos="0"/>
        </w:tabs>
        <w:spacing w:line="276" w:lineRule="auto"/>
        <w:jc w:val="center"/>
        <w:rPr>
          <w:rFonts w:eastAsia="Symbol"/>
          <w:b/>
        </w:rPr>
      </w:pPr>
      <w:r w:rsidRPr="00120715">
        <w:rPr>
          <w:rFonts w:eastAsia="Symbol"/>
          <w:b/>
        </w:rPr>
        <w:lastRenderedPageBreak/>
        <w:t xml:space="preserve">Особенности традиционных событий, праздников, мероприятий  </w:t>
      </w:r>
    </w:p>
    <w:p w14:paraId="636EFA1F" w14:textId="77777777" w:rsidR="00673797" w:rsidRPr="00120715" w:rsidRDefault="00673797" w:rsidP="00673797">
      <w:pPr>
        <w:tabs>
          <w:tab w:val="left" w:pos="0"/>
        </w:tabs>
        <w:spacing w:line="276" w:lineRule="auto"/>
        <w:ind w:firstLine="709"/>
        <w:jc w:val="both"/>
        <w:rPr>
          <w:rFonts w:eastAsia="Symbol"/>
        </w:rPr>
      </w:pPr>
      <w:r w:rsidRPr="00120715">
        <w:rPr>
          <w:rFonts w:eastAsia="Symbol"/>
        </w:rPr>
        <w:t>В каждой группе создается свой план мероприятий, включающий элементы Федерального календарного плана воспитательной работы, региональные, садовые и групповые мероприятия, с учетом возрастных, физиологических и психоэмоциональных особенностей детей своей группы.</w:t>
      </w:r>
    </w:p>
    <w:p w14:paraId="337E74D8" w14:textId="77777777" w:rsidR="00673797" w:rsidRPr="00120715" w:rsidRDefault="00673797" w:rsidP="00673797">
      <w:pPr>
        <w:tabs>
          <w:tab w:val="left" w:pos="0"/>
        </w:tabs>
        <w:spacing w:line="276" w:lineRule="auto"/>
        <w:ind w:firstLine="709"/>
        <w:jc w:val="both"/>
        <w:rPr>
          <w:rFonts w:eastAsia="Symbol"/>
        </w:rPr>
      </w:pPr>
      <w:r w:rsidRPr="00120715">
        <w:rPr>
          <w:rFonts w:eastAsia="Symbol"/>
        </w:rPr>
        <w:t>Правильно организованные праздники или мероприятия по случаю памятных дат — это эффективный инструмент развития и воспитания детей. Главное, чтобы праздники и мероприятия проводились для детей, чтобы они стали захватывающим, запоминающимся событием в жизни каждого ребенка.</w:t>
      </w:r>
    </w:p>
    <w:p w14:paraId="1555466F" w14:textId="77777777" w:rsidR="00673797" w:rsidRPr="00120715" w:rsidRDefault="00673797" w:rsidP="00673797">
      <w:pPr>
        <w:tabs>
          <w:tab w:val="left" w:pos="0"/>
        </w:tabs>
        <w:spacing w:line="276" w:lineRule="auto"/>
        <w:ind w:firstLine="709"/>
        <w:jc w:val="both"/>
        <w:rPr>
          <w:rFonts w:eastAsia="Symbol"/>
        </w:rPr>
      </w:pPr>
      <w:r w:rsidRPr="00120715">
        <w:rPr>
          <w:rFonts w:eastAsia="Symbol"/>
        </w:rPr>
        <w:t>Любой праздник или мероприятие по случаю памятной даты — это эмоционально значимое событие, которое должно быть противопоставлено обыденной жизни, быть коллективным действием, объединяющим сообщество детей, родителей и педагогов.</w:t>
      </w:r>
    </w:p>
    <w:p w14:paraId="3CA091D4" w14:textId="5D466682" w:rsidR="00673797" w:rsidRPr="00120715" w:rsidRDefault="00673797" w:rsidP="00673797">
      <w:pPr>
        <w:tabs>
          <w:tab w:val="left" w:pos="0"/>
        </w:tabs>
        <w:spacing w:line="276" w:lineRule="auto"/>
        <w:ind w:firstLine="709"/>
        <w:jc w:val="both"/>
        <w:rPr>
          <w:rFonts w:eastAsia="Symbol"/>
        </w:rPr>
      </w:pPr>
      <w:r w:rsidRPr="00120715">
        <w:rPr>
          <w:rFonts w:eastAsia="Symbol"/>
        </w:rPr>
        <w:t>Особенности традиционных событий, праздников, мероприятий соответствуют программе «От рождения до школы».</w:t>
      </w:r>
      <w:r w:rsidR="00F774F3">
        <w:rPr>
          <w:rFonts w:eastAsia="Symbol"/>
        </w:rPr>
        <w:t xml:space="preserve"> </w:t>
      </w:r>
      <w:r w:rsidRPr="00120715">
        <w:rPr>
          <w:rFonts w:eastAsia="Symbol"/>
        </w:rPr>
        <w:t>Успешному проведению мероприятия способствует соблюдение трех условий:</w:t>
      </w:r>
    </w:p>
    <w:p w14:paraId="770745EF" w14:textId="77777777" w:rsidR="00673797" w:rsidRPr="00F774F3" w:rsidRDefault="00673797" w:rsidP="00500CBE">
      <w:pPr>
        <w:pStyle w:val="a4"/>
        <w:numPr>
          <w:ilvl w:val="0"/>
          <w:numId w:val="226"/>
        </w:numPr>
        <w:tabs>
          <w:tab w:val="left" w:pos="0"/>
        </w:tabs>
        <w:spacing w:line="276" w:lineRule="auto"/>
        <w:jc w:val="both"/>
        <w:rPr>
          <w:rFonts w:eastAsia="Symbol"/>
        </w:rPr>
      </w:pPr>
      <w:r w:rsidRPr="00F774F3">
        <w:rPr>
          <w:rFonts w:eastAsia="Symbol"/>
        </w:rPr>
        <w:t>Первое условие — разнообразие форматов.</w:t>
      </w:r>
    </w:p>
    <w:p w14:paraId="6D12CC72" w14:textId="77777777" w:rsidR="00673797" w:rsidRPr="00120715" w:rsidRDefault="00673797" w:rsidP="00673797">
      <w:pPr>
        <w:tabs>
          <w:tab w:val="left" w:pos="0"/>
        </w:tabs>
        <w:spacing w:line="276" w:lineRule="auto"/>
        <w:ind w:firstLine="709"/>
        <w:jc w:val="both"/>
        <w:rPr>
          <w:rFonts w:eastAsia="Symbol"/>
        </w:rPr>
      </w:pPr>
      <w:r w:rsidRPr="00120715">
        <w:rPr>
          <w:rFonts w:eastAsia="Symbol"/>
        </w:rPr>
        <w:t>Для успешности мероприятия важен правильный выбор формата в зависимости от смысла праздника, образовательных задач, возраста детей и пр. Существует большое разнообразие форматов праздников или мероприятий, связанных со знаменательными событиями:</w:t>
      </w:r>
      <w:r w:rsidR="00484D74" w:rsidRPr="00120715">
        <w:rPr>
          <w:rFonts w:eastAsia="Symbol"/>
        </w:rPr>
        <w:t xml:space="preserve"> </w:t>
      </w:r>
      <w:r w:rsidRPr="00120715">
        <w:rPr>
          <w:rFonts w:eastAsia="Symbol"/>
        </w:rPr>
        <w:t>концерт;</w:t>
      </w:r>
      <w:r w:rsidR="00484D74" w:rsidRPr="00120715">
        <w:rPr>
          <w:rFonts w:eastAsia="Symbol"/>
        </w:rPr>
        <w:t xml:space="preserve"> </w:t>
      </w:r>
      <w:r w:rsidRPr="00120715">
        <w:rPr>
          <w:rFonts w:eastAsia="Symbol"/>
        </w:rPr>
        <w:t>квест;</w:t>
      </w:r>
      <w:r w:rsidR="00484D74" w:rsidRPr="00120715">
        <w:rPr>
          <w:rFonts w:eastAsia="Symbol"/>
        </w:rPr>
        <w:t xml:space="preserve"> </w:t>
      </w:r>
      <w:r w:rsidRPr="00120715">
        <w:rPr>
          <w:rFonts w:eastAsia="Symbol"/>
        </w:rPr>
        <w:t>проект;</w:t>
      </w:r>
      <w:r w:rsidR="00484D74" w:rsidRPr="00120715">
        <w:rPr>
          <w:rFonts w:eastAsia="Symbol"/>
        </w:rPr>
        <w:t xml:space="preserve"> </w:t>
      </w:r>
      <w:r w:rsidRPr="00120715">
        <w:rPr>
          <w:rFonts w:eastAsia="Symbol"/>
        </w:rPr>
        <w:t>образовательное событие;</w:t>
      </w:r>
      <w:r w:rsidR="00484D74" w:rsidRPr="00120715">
        <w:rPr>
          <w:rFonts w:eastAsia="Symbol"/>
        </w:rPr>
        <w:t xml:space="preserve"> </w:t>
      </w:r>
      <w:proofErr w:type="spellStart"/>
      <w:r w:rsidRPr="00120715">
        <w:rPr>
          <w:rFonts w:eastAsia="Symbol"/>
        </w:rPr>
        <w:t>мастерилки</w:t>
      </w:r>
      <w:proofErr w:type="spellEnd"/>
      <w:r w:rsidRPr="00120715">
        <w:rPr>
          <w:rFonts w:eastAsia="Symbol"/>
        </w:rPr>
        <w:t>;</w:t>
      </w:r>
      <w:r w:rsidR="00484D74" w:rsidRPr="00120715">
        <w:rPr>
          <w:rFonts w:eastAsia="Symbol"/>
        </w:rPr>
        <w:t xml:space="preserve"> </w:t>
      </w:r>
      <w:r w:rsidRPr="00120715">
        <w:rPr>
          <w:rFonts w:eastAsia="Symbol"/>
        </w:rPr>
        <w:t>соревнования;</w:t>
      </w:r>
      <w:r w:rsidR="00484D74" w:rsidRPr="00120715">
        <w:rPr>
          <w:rFonts w:eastAsia="Symbol"/>
        </w:rPr>
        <w:t xml:space="preserve"> </w:t>
      </w:r>
      <w:r w:rsidRPr="00120715">
        <w:rPr>
          <w:rFonts w:eastAsia="Symbol"/>
        </w:rPr>
        <w:t>выставка;</w:t>
      </w:r>
      <w:r w:rsidR="00484D74" w:rsidRPr="00120715">
        <w:rPr>
          <w:rFonts w:eastAsia="Symbol"/>
        </w:rPr>
        <w:t xml:space="preserve"> спектакль; </w:t>
      </w:r>
      <w:r w:rsidRPr="00120715">
        <w:rPr>
          <w:rFonts w:eastAsia="Symbol"/>
        </w:rPr>
        <w:t>викторина;</w:t>
      </w:r>
      <w:r w:rsidR="00484D74" w:rsidRPr="00120715">
        <w:rPr>
          <w:rFonts w:eastAsia="Symbol"/>
        </w:rPr>
        <w:t xml:space="preserve"> </w:t>
      </w:r>
      <w:r w:rsidRPr="00120715">
        <w:rPr>
          <w:rFonts w:eastAsia="Symbol"/>
        </w:rPr>
        <w:t>фестиваль;</w:t>
      </w:r>
      <w:r w:rsidR="00484D74" w:rsidRPr="00120715">
        <w:rPr>
          <w:rFonts w:eastAsia="Symbol"/>
        </w:rPr>
        <w:t xml:space="preserve"> </w:t>
      </w:r>
      <w:r w:rsidRPr="00120715">
        <w:rPr>
          <w:rFonts w:eastAsia="Symbol"/>
        </w:rPr>
        <w:tab/>
        <w:t>ярмарка;</w:t>
      </w:r>
      <w:r w:rsidR="00484D74" w:rsidRPr="00120715">
        <w:rPr>
          <w:rFonts w:eastAsia="Symbol"/>
        </w:rPr>
        <w:t xml:space="preserve"> </w:t>
      </w:r>
      <w:r w:rsidRPr="00120715">
        <w:rPr>
          <w:rFonts w:eastAsia="Symbol"/>
        </w:rPr>
        <w:t>чаепитие и т. д.</w:t>
      </w:r>
    </w:p>
    <w:p w14:paraId="053A1D8A" w14:textId="77777777" w:rsidR="00673797" w:rsidRPr="00F774F3" w:rsidRDefault="00673797" w:rsidP="00500CBE">
      <w:pPr>
        <w:pStyle w:val="a4"/>
        <w:numPr>
          <w:ilvl w:val="0"/>
          <w:numId w:val="226"/>
        </w:numPr>
        <w:tabs>
          <w:tab w:val="left" w:pos="0"/>
        </w:tabs>
        <w:spacing w:line="276" w:lineRule="auto"/>
        <w:jc w:val="both"/>
        <w:rPr>
          <w:rFonts w:eastAsia="Symbol"/>
        </w:rPr>
      </w:pPr>
      <w:r w:rsidRPr="00F774F3">
        <w:rPr>
          <w:rFonts w:eastAsia="Symbol"/>
        </w:rPr>
        <w:t xml:space="preserve">Второе условие — участие родителей. </w:t>
      </w:r>
    </w:p>
    <w:p w14:paraId="218BEECF" w14:textId="77777777" w:rsidR="00673797" w:rsidRPr="00120715" w:rsidRDefault="00673797" w:rsidP="00673797">
      <w:pPr>
        <w:tabs>
          <w:tab w:val="left" w:pos="0"/>
        </w:tabs>
        <w:spacing w:line="276" w:lineRule="auto"/>
        <w:ind w:firstLine="709"/>
        <w:jc w:val="both"/>
        <w:rPr>
          <w:rFonts w:eastAsia="Symbol"/>
        </w:rPr>
      </w:pPr>
      <w:r w:rsidRPr="00120715">
        <w:rPr>
          <w:rFonts w:eastAsia="Symbol"/>
        </w:rPr>
        <w:t>Вторым обязательным элементом является непосредственное участие родителей: дети сидят не отдельно, а вместе с родителями, педагоги устраивают конкурсы для родителей, просят подготовить детско-родительские выступления, родители участвуют в детских заданиях на импровизацию (то есть не отрепетированных заранее) и т. д.</w:t>
      </w:r>
    </w:p>
    <w:p w14:paraId="10552D1B" w14:textId="77777777" w:rsidR="00673797" w:rsidRPr="00F774F3" w:rsidRDefault="00673797" w:rsidP="00500CBE">
      <w:pPr>
        <w:pStyle w:val="a4"/>
        <w:numPr>
          <w:ilvl w:val="0"/>
          <w:numId w:val="226"/>
        </w:numPr>
        <w:tabs>
          <w:tab w:val="left" w:pos="0"/>
        </w:tabs>
        <w:spacing w:line="276" w:lineRule="auto"/>
        <w:jc w:val="both"/>
        <w:rPr>
          <w:rFonts w:eastAsia="Symbol"/>
        </w:rPr>
      </w:pPr>
      <w:r w:rsidRPr="00F774F3">
        <w:rPr>
          <w:rFonts w:eastAsia="Symbol"/>
        </w:rPr>
        <w:t xml:space="preserve">Третье условие — поддержка детской инициативы. </w:t>
      </w:r>
    </w:p>
    <w:p w14:paraId="2EB0173D" w14:textId="77777777" w:rsidR="00484D74" w:rsidRPr="00120715" w:rsidRDefault="00673797" w:rsidP="00484D74">
      <w:pPr>
        <w:tabs>
          <w:tab w:val="left" w:pos="0"/>
        </w:tabs>
        <w:spacing w:line="276" w:lineRule="auto"/>
        <w:ind w:firstLine="709"/>
        <w:jc w:val="both"/>
        <w:rPr>
          <w:rFonts w:eastAsia="Symbol"/>
        </w:rPr>
      </w:pPr>
      <w:r w:rsidRPr="00120715">
        <w:rPr>
          <w:rFonts w:eastAsia="Symbol"/>
        </w:rPr>
        <w:t>Это условие самое важное и значимое для детей. Они должны сами создавать и конструировать праздник. Основная инициатива должна исходить от детей, а воспитатель только помогает им планировать и придумывать праздник (содержание праздника, костюмы, кто будет выступать, как сделать костюмы и декорации, кого пригласить, делать ли</w:t>
      </w:r>
      <w:r w:rsidR="00484D74" w:rsidRPr="00120715">
        <w:t xml:space="preserve"> </w:t>
      </w:r>
      <w:r w:rsidR="00484D74" w:rsidRPr="00120715">
        <w:rPr>
          <w:rFonts w:eastAsia="Symbol"/>
        </w:rPr>
        <w:t>пригласительные билеты и т. д.). При этом взрослый, участвуя в придумывании праздника вместе с детьми, не должен брать на себя руководящую роль — надо дать возможность детям проявить инициативу и помочь им реализовать задуманное.</w:t>
      </w:r>
    </w:p>
    <w:p w14:paraId="34783C01" w14:textId="15786519" w:rsidR="00484D74" w:rsidRPr="00120715" w:rsidRDefault="00484D74" w:rsidP="00484D74">
      <w:pPr>
        <w:tabs>
          <w:tab w:val="left" w:pos="0"/>
        </w:tabs>
        <w:spacing w:line="276" w:lineRule="auto"/>
        <w:ind w:firstLine="709"/>
        <w:jc w:val="both"/>
        <w:rPr>
          <w:rFonts w:eastAsia="Symbol"/>
        </w:rPr>
      </w:pPr>
      <w:r w:rsidRPr="00120715">
        <w:rPr>
          <w:rFonts w:eastAsia="Symbol"/>
        </w:rPr>
        <w:t xml:space="preserve">Исключение - такие праздники, как Новый год и День Победы, которые должны организовываться в основном взрослыми. Потому что Новый год — это волшебство, это сюрпризы, это радость, это подарки, это Дед Мороз и Снегурочка. А День </w:t>
      </w:r>
      <w:r w:rsidR="00D43618" w:rsidRPr="00120715">
        <w:rPr>
          <w:rFonts w:eastAsia="Symbol"/>
        </w:rPr>
        <w:t>Победы, потому что</w:t>
      </w:r>
      <w:r w:rsidRPr="00120715">
        <w:rPr>
          <w:rFonts w:eastAsia="Symbol"/>
        </w:rPr>
        <w:t xml:space="preserve"> дети пока не могут до конца понять и прочувствовать этот праздник.</w:t>
      </w:r>
    </w:p>
    <w:p w14:paraId="03A2B8BA" w14:textId="77777777" w:rsidR="000970B3" w:rsidRPr="00120715" w:rsidRDefault="000970B3" w:rsidP="00484D74">
      <w:pPr>
        <w:tabs>
          <w:tab w:val="left" w:pos="0"/>
        </w:tabs>
        <w:spacing w:line="276" w:lineRule="auto"/>
        <w:ind w:firstLine="709"/>
        <w:jc w:val="both"/>
        <w:rPr>
          <w:rFonts w:eastAsia="Symbol"/>
        </w:rPr>
      </w:pPr>
    </w:p>
    <w:p w14:paraId="09C6765B" w14:textId="77777777" w:rsidR="00120715" w:rsidRDefault="00120715" w:rsidP="000970B3">
      <w:pPr>
        <w:tabs>
          <w:tab w:val="left" w:pos="0"/>
        </w:tabs>
        <w:spacing w:line="276" w:lineRule="auto"/>
        <w:jc w:val="center"/>
        <w:rPr>
          <w:rFonts w:eastAsia="Symbol"/>
        </w:rPr>
      </w:pPr>
    </w:p>
    <w:p w14:paraId="16E60EC6" w14:textId="77777777" w:rsidR="00120715" w:rsidRDefault="00120715" w:rsidP="000970B3">
      <w:pPr>
        <w:tabs>
          <w:tab w:val="left" w:pos="0"/>
        </w:tabs>
        <w:spacing w:line="276" w:lineRule="auto"/>
        <w:jc w:val="center"/>
        <w:rPr>
          <w:rFonts w:eastAsia="Symbol"/>
        </w:rPr>
      </w:pPr>
    </w:p>
    <w:p w14:paraId="0AC54F1C" w14:textId="77777777" w:rsidR="00120715" w:rsidRDefault="00120715" w:rsidP="000970B3">
      <w:pPr>
        <w:tabs>
          <w:tab w:val="left" w:pos="0"/>
        </w:tabs>
        <w:spacing w:line="276" w:lineRule="auto"/>
        <w:jc w:val="center"/>
        <w:rPr>
          <w:rFonts w:eastAsia="Symbol"/>
        </w:rPr>
      </w:pPr>
    </w:p>
    <w:p w14:paraId="03232E61" w14:textId="77777777" w:rsidR="00120715" w:rsidRDefault="00120715" w:rsidP="000970B3">
      <w:pPr>
        <w:tabs>
          <w:tab w:val="left" w:pos="0"/>
        </w:tabs>
        <w:spacing w:line="276" w:lineRule="auto"/>
        <w:jc w:val="center"/>
        <w:rPr>
          <w:rFonts w:eastAsia="Symbol"/>
        </w:rPr>
      </w:pPr>
    </w:p>
    <w:p w14:paraId="3E793FF3" w14:textId="05F63E9C" w:rsidR="00120715" w:rsidRDefault="00120715" w:rsidP="000970B3">
      <w:pPr>
        <w:tabs>
          <w:tab w:val="left" w:pos="0"/>
        </w:tabs>
        <w:spacing w:line="276" w:lineRule="auto"/>
        <w:jc w:val="center"/>
        <w:rPr>
          <w:rFonts w:eastAsia="Symbol"/>
        </w:rPr>
      </w:pPr>
    </w:p>
    <w:p w14:paraId="557E2750" w14:textId="77777777" w:rsidR="00F774F3" w:rsidRDefault="00F774F3" w:rsidP="000970B3">
      <w:pPr>
        <w:tabs>
          <w:tab w:val="left" w:pos="0"/>
        </w:tabs>
        <w:spacing w:line="276" w:lineRule="auto"/>
        <w:jc w:val="center"/>
        <w:rPr>
          <w:rFonts w:eastAsia="Symbol"/>
        </w:rPr>
      </w:pPr>
    </w:p>
    <w:p w14:paraId="40B1BA21" w14:textId="374A802A" w:rsidR="000970B3" w:rsidRPr="00F774F3" w:rsidRDefault="00484D74" w:rsidP="000970B3">
      <w:pPr>
        <w:tabs>
          <w:tab w:val="left" w:pos="0"/>
        </w:tabs>
        <w:spacing w:line="276" w:lineRule="auto"/>
        <w:jc w:val="center"/>
        <w:rPr>
          <w:rFonts w:eastAsia="Symbol"/>
        </w:rPr>
      </w:pPr>
      <w:r w:rsidRPr="00120715">
        <w:rPr>
          <w:rFonts w:eastAsia="Symbol"/>
        </w:rPr>
        <w:lastRenderedPageBreak/>
        <w:t>Перечень обязательных праздников в детском саду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2"/>
        <w:gridCol w:w="2372"/>
        <w:gridCol w:w="2401"/>
        <w:gridCol w:w="2426"/>
      </w:tblGrid>
      <w:tr w:rsidR="00484D74" w:rsidRPr="00120715" w14:paraId="03A9C38F" w14:textId="77777777" w:rsidTr="006C3561">
        <w:tc>
          <w:tcPr>
            <w:tcW w:w="2463" w:type="dxa"/>
            <w:shd w:val="clear" w:color="auto" w:fill="auto"/>
            <w:vAlign w:val="center"/>
          </w:tcPr>
          <w:p w14:paraId="7D3E63E5" w14:textId="77777777" w:rsidR="00484D74" w:rsidRPr="00120715" w:rsidRDefault="00484D74" w:rsidP="00F774F3">
            <w:pPr>
              <w:tabs>
                <w:tab w:val="left" w:pos="0"/>
              </w:tabs>
              <w:spacing w:line="276" w:lineRule="auto"/>
              <w:rPr>
                <w:rFonts w:eastAsia="Symbol"/>
                <w:sz w:val="22"/>
                <w:szCs w:val="22"/>
              </w:rPr>
            </w:pPr>
            <w:r w:rsidRPr="00120715">
              <w:rPr>
                <w:rFonts w:eastAsia="Symbol"/>
                <w:sz w:val="22"/>
                <w:szCs w:val="22"/>
              </w:rPr>
              <w:t>Младшая группа</w:t>
            </w:r>
            <w:r w:rsidRPr="00120715">
              <w:rPr>
                <w:rFonts w:eastAsia="Symbol"/>
                <w:sz w:val="22"/>
                <w:szCs w:val="22"/>
              </w:rPr>
              <w:br/>
              <w:t>(от 3 до 4 лет)</w:t>
            </w:r>
          </w:p>
        </w:tc>
        <w:tc>
          <w:tcPr>
            <w:tcW w:w="2463" w:type="dxa"/>
            <w:shd w:val="clear" w:color="auto" w:fill="auto"/>
            <w:vAlign w:val="center"/>
          </w:tcPr>
          <w:p w14:paraId="5D8B3536" w14:textId="77777777" w:rsidR="00484D74" w:rsidRPr="00120715" w:rsidRDefault="00484D74" w:rsidP="00F774F3">
            <w:pPr>
              <w:tabs>
                <w:tab w:val="left" w:pos="0"/>
              </w:tabs>
              <w:spacing w:line="276" w:lineRule="auto"/>
              <w:rPr>
                <w:rFonts w:eastAsia="Symbol"/>
                <w:sz w:val="22"/>
                <w:szCs w:val="22"/>
              </w:rPr>
            </w:pPr>
            <w:r w:rsidRPr="00120715">
              <w:rPr>
                <w:rFonts w:eastAsia="Symbol"/>
                <w:sz w:val="22"/>
                <w:szCs w:val="22"/>
              </w:rPr>
              <w:t>Средняя группа</w:t>
            </w:r>
            <w:r w:rsidRPr="00120715">
              <w:rPr>
                <w:rFonts w:eastAsia="Symbol"/>
                <w:sz w:val="22"/>
                <w:szCs w:val="22"/>
              </w:rPr>
              <w:br/>
              <w:t>(от 4 до 5 лет)</w:t>
            </w:r>
          </w:p>
        </w:tc>
        <w:tc>
          <w:tcPr>
            <w:tcW w:w="2464" w:type="dxa"/>
            <w:shd w:val="clear" w:color="auto" w:fill="auto"/>
            <w:vAlign w:val="center"/>
          </w:tcPr>
          <w:p w14:paraId="40853D8C" w14:textId="77777777" w:rsidR="00484D74" w:rsidRPr="00120715" w:rsidRDefault="00484D74" w:rsidP="00F774F3">
            <w:pPr>
              <w:tabs>
                <w:tab w:val="left" w:pos="0"/>
              </w:tabs>
              <w:spacing w:line="276" w:lineRule="auto"/>
              <w:rPr>
                <w:rFonts w:eastAsia="Symbol"/>
                <w:sz w:val="22"/>
                <w:szCs w:val="22"/>
              </w:rPr>
            </w:pPr>
            <w:r w:rsidRPr="00120715">
              <w:rPr>
                <w:rFonts w:eastAsia="Symbol"/>
                <w:sz w:val="22"/>
                <w:szCs w:val="22"/>
              </w:rPr>
              <w:t>Старшая группа</w:t>
            </w:r>
            <w:r w:rsidRPr="00120715">
              <w:rPr>
                <w:rFonts w:eastAsia="Symbol"/>
                <w:sz w:val="22"/>
                <w:szCs w:val="22"/>
              </w:rPr>
              <w:br/>
              <w:t>(от 5 до 6 лет)</w:t>
            </w:r>
          </w:p>
        </w:tc>
        <w:tc>
          <w:tcPr>
            <w:tcW w:w="2464" w:type="dxa"/>
            <w:shd w:val="clear" w:color="auto" w:fill="auto"/>
            <w:vAlign w:val="center"/>
          </w:tcPr>
          <w:p w14:paraId="5296F109" w14:textId="77777777" w:rsidR="00484D74" w:rsidRPr="00120715" w:rsidRDefault="00484D74" w:rsidP="00F774F3">
            <w:pPr>
              <w:tabs>
                <w:tab w:val="left" w:pos="0"/>
              </w:tabs>
              <w:spacing w:line="276" w:lineRule="auto"/>
              <w:rPr>
                <w:rFonts w:eastAsia="Symbol"/>
                <w:sz w:val="22"/>
                <w:szCs w:val="22"/>
              </w:rPr>
            </w:pPr>
            <w:r w:rsidRPr="00120715">
              <w:rPr>
                <w:rFonts w:eastAsia="Symbol"/>
                <w:sz w:val="22"/>
                <w:szCs w:val="22"/>
              </w:rPr>
              <w:t>Подготовительная к школе группа</w:t>
            </w:r>
            <w:r w:rsidRPr="00120715">
              <w:rPr>
                <w:rFonts w:eastAsia="Symbol"/>
                <w:sz w:val="22"/>
                <w:szCs w:val="22"/>
              </w:rPr>
              <w:br/>
              <w:t>(от 6 до 7 лет)</w:t>
            </w:r>
          </w:p>
        </w:tc>
      </w:tr>
      <w:tr w:rsidR="00F82D7F" w:rsidRPr="00120715" w14:paraId="1BFF64A0" w14:textId="77777777" w:rsidTr="006C3561">
        <w:tc>
          <w:tcPr>
            <w:tcW w:w="2463" w:type="dxa"/>
            <w:shd w:val="clear" w:color="auto" w:fill="auto"/>
            <w:vAlign w:val="center"/>
          </w:tcPr>
          <w:p w14:paraId="22BFFDE6" w14:textId="77777777" w:rsidR="00F82D7F" w:rsidRPr="00120715" w:rsidRDefault="00F82D7F" w:rsidP="00F774F3">
            <w:pPr>
              <w:tabs>
                <w:tab w:val="left" w:pos="0"/>
              </w:tabs>
              <w:spacing w:line="276" w:lineRule="auto"/>
              <w:rPr>
                <w:rFonts w:eastAsia="Symbol"/>
                <w:sz w:val="22"/>
                <w:szCs w:val="22"/>
              </w:rPr>
            </w:pPr>
            <w:r w:rsidRPr="00120715">
              <w:rPr>
                <w:rFonts w:eastAsia="Symbol"/>
                <w:sz w:val="22"/>
                <w:szCs w:val="22"/>
              </w:rPr>
              <w:t>Осенние утренники</w:t>
            </w:r>
          </w:p>
        </w:tc>
        <w:tc>
          <w:tcPr>
            <w:tcW w:w="2463" w:type="dxa"/>
            <w:shd w:val="clear" w:color="auto" w:fill="auto"/>
            <w:vAlign w:val="center"/>
          </w:tcPr>
          <w:p w14:paraId="3A7C15D4" w14:textId="77777777" w:rsidR="00F82D7F" w:rsidRPr="00120715" w:rsidRDefault="00F82D7F" w:rsidP="00F774F3">
            <w:pPr>
              <w:tabs>
                <w:tab w:val="left" w:pos="0"/>
              </w:tabs>
              <w:spacing w:line="276" w:lineRule="auto"/>
              <w:rPr>
                <w:rFonts w:eastAsia="Symbol"/>
                <w:sz w:val="22"/>
                <w:szCs w:val="22"/>
              </w:rPr>
            </w:pPr>
            <w:r w:rsidRPr="00120715">
              <w:rPr>
                <w:rFonts w:eastAsia="Symbol"/>
                <w:sz w:val="22"/>
                <w:szCs w:val="22"/>
              </w:rPr>
              <w:t>Осенние утренники</w:t>
            </w:r>
          </w:p>
        </w:tc>
        <w:tc>
          <w:tcPr>
            <w:tcW w:w="2464" w:type="dxa"/>
            <w:shd w:val="clear" w:color="auto" w:fill="auto"/>
            <w:vAlign w:val="center"/>
          </w:tcPr>
          <w:p w14:paraId="455E4579" w14:textId="77777777" w:rsidR="00F82D7F" w:rsidRPr="00120715" w:rsidRDefault="00F82D7F" w:rsidP="00F774F3">
            <w:pPr>
              <w:tabs>
                <w:tab w:val="left" w:pos="0"/>
              </w:tabs>
              <w:spacing w:line="276" w:lineRule="auto"/>
              <w:rPr>
                <w:rFonts w:eastAsia="Symbol"/>
                <w:sz w:val="22"/>
                <w:szCs w:val="22"/>
              </w:rPr>
            </w:pPr>
            <w:r w:rsidRPr="00120715">
              <w:rPr>
                <w:rFonts w:eastAsia="Symbol"/>
                <w:sz w:val="22"/>
                <w:szCs w:val="22"/>
              </w:rPr>
              <w:t>Осенние утренники</w:t>
            </w:r>
          </w:p>
        </w:tc>
        <w:tc>
          <w:tcPr>
            <w:tcW w:w="2464" w:type="dxa"/>
            <w:shd w:val="clear" w:color="auto" w:fill="auto"/>
            <w:vAlign w:val="center"/>
          </w:tcPr>
          <w:p w14:paraId="4C9C1C88" w14:textId="77777777" w:rsidR="00F82D7F" w:rsidRPr="00120715" w:rsidRDefault="00F82D7F" w:rsidP="00F774F3">
            <w:pPr>
              <w:tabs>
                <w:tab w:val="left" w:pos="0"/>
              </w:tabs>
              <w:spacing w:line="276" w:lineRule="auto"/>
              <w:rPr>
                <w:rFonts w:eastAsia="Symbol"/>
                <w:sz w:val="22"/>
                <w:szCs w:val="22"/>
              </w:rPr>
            </w:pPr>
            <w:r w:rsidRPr="00120715">
              <w:rPr>
                <w:rFonts w:eastAsia="Symbol"/>
                <w:sz w:val="22"/>
                <w:szCs w:val="22"/>
              </w:rPr>
              <w:t>Осенние утренники</w:t>
            </w:r>
          </w:p>
        </w:tc>
      </w:tr>
      <w:tr w:rsidR="00484D74" w:rsidRPr="00120715" w14:paraId="1E77A89B" w14:textId="77777777" w:rsidTr="006C3561">
        <w:tc>
          <w:tcPr>
            <w:tcW w:w="2463" w:type="dxa"/>
            <w:shd w:val="clear" w:color="auto" w:fill="auto"/>
            <w:vAlign w:val="center"/>
          </w:tcPr>
          <w:p w14:paraId="2FC41216" w14:textId="77777777" w:rsidR="00484D74" w:rsidRPr="00120715" w:rsidRDefault="00484D74" w:rsidP="00F774F3">
            <w:pPr>
              <w:tabs>
                <w:tab w:val="left" w:pos="0"/>
              </w:tabs>
              <w:spacing w:line="276" w:lineRule="auto"/>
              <w:rPr>
                <w:rFonts w:eastAsia="Symbol"/>
                <w:sz w:val="22"/>
                <w:szCs w:val="22"/>
              </w:rPr>
            </w:pPr>
            <w:r w:rsidRPr="00120715">
              <w:rPr>
                <w:rFonts w:eastAsia="Symbol"/>
                <w:sz w:val="22"/>
                <w:szCs w:val="22"/>
              </w:rPr>
              <w:t>Новый год</w:t>
            </w:r>
          </w:p>
        </w:tc>
        <w:tc>
          <w:tcPr>
            <w:tcW w:w="2463" w:type="dxa"/>
            <w:shd w:val="clear" w:color="auto" w:fill="auto"/>
            <w:vAlign w:val="center"/>
          </w:tcPr>
          <w:p w14:paraId="0FF6A62B" w14:textId="77777777" w:rsidR="00484D74" w:rsidRPr="00120715" w:rsidRDefault="00484D74" w:rsidP="00F774F3">
            <w:pPr>
              <w:tabs>
                <w:tab w:val="left" w:pos="0"/>
              </w:tabs>
              <w:spacing w:line="276" w:lineRule="auto"/>
              <w:rPr>
                <w:rFonts w:eastAsia="Symbol"/>
                <w:sz w:val="22"/>
                <w:szCs w:val="22"/>
              </w:rPr>
            </w:pPr>
            <w:r w:rsidRPr="00120715">
              <w:rPr>
                <w:rFonts w:eastAsia="Symbol"/>
                <w:sz w:val="22"/>
                <w:szCs w:val="22"/>
              </w:rPr>
              <w:t>Новый год</w:t>
            </w:r>
          </w:p>
        </w:tc>
        <w:tc>
          <w:tcPr>
            <w:tcW w:w="2464" w:type="dxa"/>
            <w:shd w:val="clear" w:color="auto" w:fill="auto"/>
            <w:vAlign w:val="center"/>
          </w:tcPr>
          <w:p w14:paraId="045180BD" w14:textId="77777777" w:rsidR="00484D74" w:rsidRPr="00120715" w:rsidRDefault="00484D74" w:rsidP="00F774F3">
            <w:pPr>
              <w:tabs>
                <w:tab w:val="left" w:pos="0"/>
              </w:tabs>
              <w:spacing w:line="276" w:lineRule="auto"/>
              <w:ind w:hanging="16"/>
              <w:rPr>
                <w:rFonts w:eastAsia="Symbol"/>
                <w:sz w:val="22"/>
                <w:szCs w:val="22"/>
              </w:rPr>
            </w:pPr>
            <w:r w:rsidRPr="00120715">
              <w:rPr>
                <w:rFonts w:eastAsia="Symbol"/>
                <w:sz w:val="22"/>
                <w:szCs w:val="22"/>
              </w:rPr>
              <w:t>Новый год</w:t>
            </w:r>
          </w:p>
        </w:tc>
        <w:tc>
          <w:tcPr>
            <w:tcW w:w="2464" w:type="dxa"/>
            <w:shd w:val="clear" w:color="auto" w:fill="auto"/>
            <w:vAlign w:val="center"/>
          </w:tcPr>
          <w:p w14:paraId="45C48037" w14:textId="77777777" w:rsidR="00484D74" w:rsidRPr="00120715" w:rsidRDefault="00484D74" w:rsidP="00F774F3">
            <w:pPr>
              <w:tabs>
                <w:tab w:val="left" w:pos="0"/>
              </w:tabs>
              <w:spacing w:line="276" w:lineRule="auto"/>
              <w:ind w:hanging="21"/>
              <w:rPr>
                <w:rFonts w:eastAsia="Symbol"/>
                <w:sz w:val="22"/>
                <w:szCs w:val="22"/>
              </w:rPr>
            </w:pPr>
            <w:r w:rsidRPr="00120715">
              <w:rPr>
                <w:rFonts w:eastAsia="Symbol"/>
                <w:sz w:val="22"/>
                <w:szCs w:val="22"/>
              </w:rPr>
              <w:t>Новый год</w:t>
            </w:r>
          </w:p>
        </w:tc>
      </w:tr>
      <w:tr w:rsidR="00484D74" w:rsidRPr="00120715" w14:paraId="300EAF5A" w14:textId="77777777" w:rsidTr="006C3561">
        <w:tc>
          <w:tcPr>
            <w:tcW w:w="2463" w:type="dxa"/>
            <w:shd w:val="clear" w:color="auto" w:fill="auto"/>
            <w:vAlign w:val="center"/>
          </w:tcPr>
          <w:p w14:paraId="6F8C07FD" w14:textId="77777777" w:rsidR="00484D74" w:rsidRPr="00120715" w:rsidRDefault="00484D74" w:rsidP="00F774F3">
            <w:pPr>
              <w:tabs>
                <w:tab w:val="left" w:pos="0"/>
              </w:tabs>
              <w:spacing w:line="276" w:lineRule="auto"/>
              <w:rPr>
                <w:rFonts w:eastAsia="Symbol"/>
                <w:sz w:val="22"/>
                <w:szCs w:val="22"/>
              </w:rPr>
            </w:pPr>
            <w:r w:rsidRPr="00120715">
              <w:rPr>
                <w:rFonts w:eastAsia="Symbol"/>
                <w:sz w:val="22"/>
                <w:szCs w:val="22"/>
              </w:rPr>
              <w:t>23 февраля</w:t>
            </w:r>
          </w:p>
        </w:tc>
        <w:tc>
          <w:tcPr>
            <w:tcW w:w="2463" w:type="dxa"/>
            <w:shd w:val="clear" w:color="auto" w:fill="auto"/>
            <w:vAlign w:val="center"/>
          </w:tcPr>
          <w:p w14:paraId="6A1B7243" w14:textId="77777777" w:rsidR="00484D74" w:rsidRPr="00120715" w:rsidRDefault="00484D74" w:rsidP="00F774F3">
            <w:pPr>
              <w:tabs>
                <w:tab w:val="left" w:pos="0"/>
              </w:tabs>
              <w:spacing w:line="276" w:lineRule="auto"/>
              <w:rPr>
                <w:rFonts w:eastAsia="Symbol"/>
                <w:sz w:val="22"/>
                <w:szCs w:val="22"/>
              </w:rPr>
            </w:pPr>
            <w:r w:rsidRPr="00120715">
              <w:rPr>
                <w:rFonts w:eastAsia="Symbol"/>
                <w:sz w:val="22"/>
                <w:szCs w:val="22"/>
              </w:rPr>
              <w:t>23 февраля</w:t>
            </w:r>
          </w:p>
        </w:tc>
        <w:tc>
          <w:tcPr>
            <w:tcW w:w="2464" w:type="dxa"/>
            <w:shd w:val="clear" w:color="auto" w:fill="auto"/>
            <w:vAlign w:val="center"/>
          </w:tcPr>
          <w:p w14:paraId="39FB7032" w14:textId="77777777" w:rsidR="00484D74" w:rsidRPr="00120715" w:rsidRDefault="00484D74" w:rsidP="00F774F3">
            <w:pPr>
              <w:tabs>
                <w:tab w:val="left" w:pos="0"/>
              </w:tabs>
              <w:spacing w:line="276" w:lineRule="auto"/>
              <w:ind w:hanging="16"/>
              <w:rPr>
                <w:rFonts w:eastAsia="Symbol"/>
                <w:sz w:val="22"/>
                <w:szCs w:val="22"/>
              </w:rPr>
            </w:pPr>
            <w:r w:rsidRPr="00120715">
              <w:rPr>
                <w:rFonts w:eastAsia="Symbol"/>
                <w:sz w:val="22"/>
                <w:szCs w:val="22"/>
              </w:rPr>
              <w:t>23 февраля</w:t>
            </w:r>
          </w:p>
        </w:tc>
        <w:tc>
          <w:tcPr>
            <w:tcW w:w="2464" w:type="dxa"/>
            <w:shd w:val="clear" w:color="auto" w:fill="auto"/>
            <w:vAlign w:val="center"/>
          </w:tcPr>
          <w:p w14:paraId="7E0C11AA" w14:textId="77777777" w:rsidR="00484D74" w:rsidRPr="00120715" w:rsidRDefault="00484D74" w:rsidP="00F774F3">
            <w:pPr>
              <w:tabs>
                <w:tab w:val="left" w:pos="0"/>
              </w:tabs>
              <w:spacing w:line="276" w:lineRule="auto"/>
              <w:ind w:hanging="21"/>
              <w:rPr>
                <w:rFonts w:eastAsia="Symbol"/>
                <w:sz w:val="22"/>
                <w:szCs w:val="22"/>
              </w:rPr>
            </w:pPr>
            <w:r w:rsidRPr="00120715">
              <w:rPr>
                <w:rFonts w:eastAsia="Symbol"/>
                <w:sz w:val="22"/>
                <w:szCs w:val="22"/>
              </w:rPr>
              <w:t>23 февраля</w:t>
            </w:r>
          </w:p>
        </w:tc>
      </w:tr>
      <w:tr w:rsidR="00484D74" w:rsidRPr="00120715" w14:paraId="421B571A" w14:textId="77777777" w:rsidTr="006C3561">
        <w:tc>
          <w:tcPr>
            <w:tcW w:w="2463" w:type="dxa"/>
            <w:shd w:val="clear" w:color="auto" w:fill="auto"/>
            <w:vAlign w:val="center"/>
          </w:tcPr>
          <w:p w14:paraId="3E69EEA1" w14:textId="77777777" w:rsidR="00484D74" w:rsidRPr="00120715" w:rsidRDefault="00484D74" w:rsidP="00F774F3">
            <w:pPr>
              <w:tabs>
                <w:tab w:val="left" w:pos="0"/>
              </w:tabs>
              <w:spacing w:line="276" w:lineRule="auto"/>
              <w:rPr>
                <w:rFonts w:eastAsia="Symbol"/>
                <w:sz w:val="22"/>
                <w:szCs w:val="22"/>
              </w:rPr>
            </w:pPr>
            <w:r w:rsidRPr="00120715">
              <w:rPr>
                <w:rFonts w:eastAsia="Symbol"/>
                <w:sz w:val="22"/>
                <w:szCs w:val="22"/>
              </w:rPr>
              <w:t>8 марта</w:t>
            </w:r>
          </w:p>
        </w:tc>
        <w:tc>
          <w:tcPr>
            <w:tcW w:w="2463" w:type="dxa"/>
            <w:shd w:val="clear" w:color="auto" w:fill="auto"/>
            <w:vAlign w:val="center"/>
          </w:tcPr>
          <w:p w14:paraId="00F475A7" w14:textId="77777777" w:rsidR="00484D74" w:rsidRPr="00120715" w:rsidRDefault="00484D74" w:rsidP="00F774F3">
            <w:pPr>
              <w:tabs>
                <w:tab w:val="left" w:pos="0"/>
              </w:tabs>
              <w:spacing w:line="276" w:lineRule="auto"/>
              <w:rPr>
                <w:rFonts w:eastAsia="Symbol"/>
                <w:sz w:val="22"/>
                <w:szCs w:val="22"/>
              </w:rPr>
            </w:pPr>
            <w:r w:rsidRPr="00120715">
              <w:rPr>
                <w:rFonts w:eastAsia="Symbol"/>
                <w:sz w:val="22"/>
                <w:szCs w:val="22"/>
              </w:rPr>
              <w:t>8 марта</w:t>
            </w:r>
          </w:p>
        </w:tc>
        <w:tc>
          <w:tcPr>
            <w:tcW w:w="2464" w:type="dxa"/>
            <w:shd w:val="clear" w:color="auto" w:fill="auto"/>
            <w:vAlign w:val="center"/>
          </w:tcPr>
          <w:p w14:paraId="3D522F01" w14:textId="77777777" w:rsidR="00484D74" w:rsidRPr="00120715" w:rsidRDefault="00484D74" w:rsidP="00F774F3">
            <w:pPr>
              <w:tabs>
                <w:tab w:val="left" w:pos="0"/>
              </w:tabs>
              <w:spacing w:line="276" w:lineRule="auto"/>
              <w:ind w:hanging="16"/>
              <w:rPr>
                <w:rFonts w:eastAsia="Symbol"/>
                <w:sz w:val="22"/>
                <w:szCs w:val="22"/>
              </w:rPr>
            </w:pPr>
            <w:r w:rsidRPr="00120715">
              <w:rPr>
                <w:rFonts w:eastAsia="Symbol"/>
                <w:sz w:val="22"/>
                <w:szCs w:val="22"/>
              </w:rPr>
              <w:t>8 марта</w:t>
            </w:r>
          </w:p>
        </w:tc>
        <w:tc>
          <w:tcPr>
            <w:tcW w:w="2464" w:type="dxa"/>
            <w:shd w:val="clear" w:color="auto" w:fill="auto"/>
            <w:vAlign w:val="center"/>
          </w:tcPr>
          <w:p w14:paraId="14E22111" w14:textId="77777777" w:rsidR="00484D74" w:rsidRPr="00120715" w:rsidRDefault="00484D74" w:rsidP="00F774F3">
            <w:pPr>
              <w:tabs>
                <w:tab w:val="left" w:pos="0"/>
              </w:tabs>
              <w:spacing w:line="276" w:lineRule="auto"/>
              <w:ind w:hanging="21"/>
              <w:rPr>
                <w:rFonts w:eastAsia="Symbol"/>
                <w:sz w:val="22"/>
                <w:szCs w:val="22"/>
              </w:rPr>
            </w:pPr>
            <w:r w:rsidRPr="00120715">
              <w:rPr>
                <w:rFonts w:eastAsia="Symbol"/>
                <w:sz w:val="22"/>
                <w:szCs w:val="22"/>
              </w:rPr>
              <w:t>8 марта</w:t>
            </w:r>
          </w:p>
        </w:tc>
      </w:tr>
      <w:tr w:rsidR="00484D74" w:rsidRPr="00120715" w14:paraId="06A4E175" w14:textId="77777777" w:rsidTr="006C3561">
        <w:tc>
          <w:tcPr>
            <w:tcW w:w="2463" w:type="dxa"/>
            <w:shd w:val="clear" w:color="auto" w:fill="auto"/>
            <w:vAlign w:val="center"/>
          </w:tcPr>
          <w:p w14:paraId="2DE956B0" w14:textId="77777777" w:rsidR="00484D74" w:rsidRPr="00120715" w:rsidRDefault="00484D74" w:rsidP="00F774F3">
            <w:pPr>
              <w:tabs>
                <w:tab w:val="left" w:pos="0"/>
              </w:tabs>
              <w:spacing w:line="276" w:lineRule="auto"/>
              <w:rPr>
                <w:rFonts w:eastAsia="Symbol"/>
                <w:sz w:val="22"/>
                <w:szCs w:val="22"/>
              </w:rPr>
            </w:pPr>
          </w:p>
        </w:tc>
        <w:tc>
          <w:tcPr>
            <w:tcW w:w="2463" w:type="dxa"/>
            <w:shd w:val="clear" w:color="auto" w:fill="auto"/>
            <w:vAlign w:val="center"/>
          </w:tcPr>
          <w:p w14:paraId="6BAF7A66" w14:textId="77777777" w:rsidR="00484D74" w:rsidRPr="00120715" w:rsidRDefault="00484D74" w:rsidP="00F774F3">
            <w:pPr>
              <w:tabs>
                <w:tab w:val="left" w:pos="0"/>
              </w:tabs>
              <w:spacing w:line="276" w:lineRule="auto"/>
              <w:rPr>
                <w:rFonts w:eastAsia="Symbol"/>
                <w:sz w:val="22"/>
                <w:szCs w:val="22"/>
              </w:rPr>
            </w:pPr>
          </w:p>
        </w:tc>
        <w:tc>
          <w:tcPr>
            <w:tcW w:w="2464" w:type="dxa"/>
            <w:shd w:val="clear" w:color="auto" w:fill="auto"/>
            <w:vAlign w:val="center"/>
          </w:tcPr>
          <w:p w14:paraId="45F77A70" w14:textId="77777777" w:rsidR="00484D74" w:rsidRPr="00120715" w:rsidRDefault="00484D74" w:rsidP="00F774F3">
            <w:pPr>
              <w:tabs>
                <w:tab w:val="left" w:pos="0"/>
              </w:tabs>
              <w:spacing w:line="276" w:lineRule="auto"/>
              <w:ind w:hanging="16"/>
              <w:rPr>
                <w:rFonts w:eastAsia="Symbol"/>
                <w:sz w:val="22"/>
                <w:szCs w:val="22"/>
              </w:rPr>
            </w:pPr>
            <w:r w:rsidRPr="00120715">
              <w:rPr>
                <w:rFonts w:eastAsia="Symbol"/>
                <w:sz w:val="22"/>
                <w:szCs w:val="22"/>
              </w:rPr>
              <w:t>12 апреля (День космонавтики)</w:t>
            </w:r>
          </w:p>
        </w:tc>
        <w:tc>
          <w:tcPr>
            <w:tcW w:w="2464" w:type="dxa"/>
            <w:shd w:val="clear" w:color="auto" w:fill="auto"/>
            <w:vAlign w:val="center"/>
          </w:tcPr>
          <w:p w14:paraId="4220FD5E" w14:textId="77777777" w:rsidR="00484D74" w:rsidRPr="00120715" w:rsidRDefault="00484D74" w:rsidP="00F774F3">
            <w:pPr>
              <w:tabs>
                <w:tab w:val="left" w:pos="0"/>
              </w:tabs>
              <w:spacing w:line="276" w:lineRule="auto"/>
              <w:ind w:hanging="21"/>
              <w:rPr>
                <w:rFonts w:eastAsia="Symbol"/>
                <w:sz w:val="22"/>
                <w:szCs w:val="22"/>
              </w:rPr>
            </w:pPr>
            <w:r w:rsidRPr="00120715">
              <w:rPr>
                <w:rFonts w:eastAsia="Symbol"/>
                <w:sz w:val="22"/>
                <w:szCs w:val="22"/>
              </w:rPr>
              <w:t>12 апреля (День космонавтики)</w:t>
            </w:r>
          </w:p>
        </w:tc>
      </w:tr>
      <w:tr w:rsidR="00484D74" w:rsidRPr="00120715" w14:paraId="1DF8FF70" w14:textId="77777777" w:rsidTr="006C3561">
        <w:tc>
          <w:tcPr>
            <w:tcW w:w="2463" w:type="dxa"/>
            <w:shd w:val="clear" w:color="auto" w:fill="auto"/>
            <w:vAlign w:val="center"/>
          </w:tcPr>
          <w:p w14:paraId="7E6A04F7" w14:textId="77777777" w:rsidR="00484D74" w:rsidRPr="00120715" w:rsidRDefault="00484D74" w:rsidP="00F774F3">
            <w:pPr>
              <w:tabs>
                <w:tab w:val="left" w:pos="0"/>
              </w:tabs>
              <w:spacing w:line="276" w:lineRule="auto"/>
              <w:rPr>
                <w:rFonts w:eastAsia="Symbol"/>
                <w:sz w:val="22"/>
                <w:szCs w:val="22"/>
              </w:rPr>
            </w:pPr>
            <w:r w:rsidRPr="00120715">
              <w:rPr>
                <w:rFonts w:eastAsia="Symbol"/>
                <w:sz w:val="22"/>
                <w:szCs w:val="22"/>
              </w:rPr>
              <w:t>9 мая (День Победы)</w:t>
            </w:r>
          </w:p>
        </w:tc>
        <w:tc>
          <w:tcPr>
            <w:tcW w:w="2463" w:type="dxa"/>
            <w:shd w:val="clear" w:color="auto" w:fill="auto"/>
            <w:vAlign w:val="center"/>
          </w:tcPr>
          <w:p w14:paraId="444D722A" w14:textId="77777777" w:rsidR="00484D74" w:rsidRPr="00120715" w:rsidRDefault="00484D74" w:rsidP="00F774F3">
            <w:pPr>
              <w:tabs>
                <w:tab w:val="left" w:pos="0"/>
              </w:tabs>
              <w:spacing w:line="276" w:lineRule="auto"/>
              <w:rPr>
                <w:rFonts w:eastAsia="Symbol"/>
                <w:sz w:val="22"/>
                <w:szCs w:val="22"/>
              </w:rPr>
            </w:pPr>
            <w:r w:rsidRPr="00120715">
              <w:rPr>
                <w:rFonts w:eastAsia="Symbol"/>
                <w:sz w:val="22"/>
                <w:szCs w:val="22"/>
              </w:rPr>
              <w:t>9 мая (День Победы)</w:t>
            </w:r>
          </w:p>
        </w:tc>
        <w:tc>
          <w:tcPr>
            <w:tcW w:w="2464" w:type="dxa"/>
            <w:shd w:val="clear" w:color="auto" w:fill="auto"/>
            <w:vAlign w:val="center"/>
          </w:tcPr>
          <w:p w14:paraId="6A21879A" w14:textId="77777777" w:rsidR="00484D74" w:rsidRPr="00120715" w:rsidRDefault="00484D74" w:rsidP="00F774F3">
            <w:pPr>
              <w:tabs>
                <w:tab w:val="left" w:pos="0"/>
              </w:tabs>
              <w:spacing w:line="276" w:lineRule="auto"/>
              <w:ind w:hanging="16"/>
              <w:rPr>
                <w:rFonts w:eastAsia="Symbol"/>
                <w:sz w:val="22"/>
                <w:szCs w:val="22"/>
              </w:rPr>
            </w:pPr>
            <w:r w:rsidRPr="00120715">
              <w:rPr>
                <w:rFonts w:eastAsia="Symbol"/>
                <w:sz w:val="22"/>
                <w:szCs w:val="22"/>
              </w:rPr>
              <w:t>9 мая (День Победы)</w:t>
            </w:r>
          </w:p>
        </w:tc>
        <w:tc>
          <w:tcPr>
            <w:tcW w:w="2464" w:type="dxa"/>
            <w:shd w:val="clear" w:color="auto" w:fill="auto"/>
            <w:vAlign w:val="center"/>
          </w:tcPr>
          <w:p w14:paraId="235C10B0" w14:textId="77777777" w:rsidR="00484D74" w:rsidRPr="00120715" w:rsidRDefault="00484D74" w:rsidP="00F774F3">
            <w:pPr>
              <w:tabs>
                <w:tab w:val="left" w:pos="0"/>
              </w:tabs>
              <w:spacing w:line="276" w:lineRule="auto"/>
              <w:ind w:hanging="21"/>
              <w:rPr>
                <w:rFonts w:eastAsia="Symbol"/>
                <w:sz w:val="22"/>
                <w:szCs w:val="22"/>
              </w:rPr>
            </w:pPr>
            <w:r w:rsidRPr="00120715">
              <w:rPr>
                <w:rFonts w:eastAsia="Symbol"/>
                <w:sz w:val="22"/>
                <w:szCs w:val="22"/>
              </w:rPr>
              <w:t>9 мая (День Победы)</w:t>
            </w:r>
          </w:p>
        </w:tc>
      </w:tr>
    </w:tbl>
    <w:p w14:paraId="746C3ACF" w14:textId="77777777" w:rsidR="00484D74" w:rsidRDefault="00484D74" w:rsidP="00120715">
      <w:pPr>
        <w:tabs>
          <w:tab w:val="left" w:pos="0"/>
        </w:tabs>
        <w:spacing w:line="276" w:lineRule="auto"/>
        <w:ind w:firstLine="709"/>
        <w:rPr>
          <w:rFonts w:eastAsia="Symbol"/>
          <w:bCs/>
          <w:i/>
          <w:iCs/>
        </w:rPr>
      </w:pPr>
    </w:p>
    <w:p w14:paraId="05B6035E" w14:textId="0D418AF6" w:rsidR="00F50067" w:rsidRDefault="00F50067" w:rsidP="00F50067">
      <w:pPr>
        <w:rPr>
          <w:rFonts w:eastAsia="Symbol"/>
          <w:i/>
        </w:rPr>
      </w:pPr>
      <w:r w:rsidRPr="00F50067">
        <w:rPr>
          <w:rFonts w:eastAsia="Symbol"/>
          <w:i/>
        </w:rPr>
        <w:t>3.10. Часть Программы, формируемая участниками образовательных отношений</w:t>
      </w:r>
    </w:p>
    <w:p w14:paraId="53D9EE15" w14:textId="77777777" w:rsidR="00B6079D" w:rsidRDefault="00B6079D" w:rsidP="00F50067">
      <w:pPr>
        <w:rPr>
          <w:rFonts w:eastAsia="Symbol"/>
          <w:b/>
          <w:i/>
        </w:rPr>
      </w:pPr>
    </w:p>
    <w:p w14:paraId="63ED3C0E" w14:textId="77777777" w:rsidR="00323F37" w:rsidRDefault="00B6079D" w:rsidP="00323F37">
      <w:pPr>
        <w:rPr>
          <w:rFonts w:eastAsia="Symbol"/>
          <w:b/>
        </w:rPr>
      </w:pPr>
      <w:r w:rsidRPr="00B6079D">
        <w:rPr>
          <w:rFonts w:eastAsia="Symbol"/>
          <w:b/>
        </w:rPr>
        <w:t>3.10.1.</w:t>
      </w:r>
      <w:r>
        <w:rPr>
          <w:rFonts w:eastAsia="Symbol"/>
          <w:b/>
        </w:rPr>
        <w:t xml:space="preserve"> </w:t>
      </w:r>
      <w:r w:rsidR="00764CBE" w:rsidRPr="00764CBE">
        <w:rPr>
          <w:rFonts w:eastAsia="Symbol"/>
          <w:b/>
          <w:bCs/>
        </w:rPr>
        <w:t>Описание материально-технического обеспечения Парциальной программы</w:t>
      </w:r>
    </w:p>
    <w:p w14:paraId="514BC0E0" w14:textId="1F25C54C" w:rsidR="00580243" w:rsidRDefault="00764CBE" w:rsidP="00323F37">
      <w:pPr>
        <w:rPr>
          <w:rFonts w:eastAsia="Symbol"/>
        </w:rPr>
      </w:pPr>
      <w:r w:rsidRPr="00764CBE">
        <w:rPr>
          <w:rFonts w:eastAsia="Symbol"/>
        </w:rPr>
        <w:t>Описание материально-технического обеспечения «</w:t>
      </w:r>
      <w:r>
        <w:rPr>
          <w:rFonts w:eastAsia="Symbol"/>
        </w:rPr>
        <w:t>Детям о Республике Коми</w:t>
      </w:r>
      <w:r w:rsidRPr="00764CBE">
        <w:rPr>
          <w:rFonts w:eastAsia="Symbol"/>
        </w:rPr>
        <w:t>» для работы с детьми 3-7 лет»</w:t>
      </w:r>
      <w:r>
        <w:rPr>
          <w:rFonts w:eastAsia="Symbol"/>
        </w:rPr>
        <w:t xml:space="preserve"> </w:t>
      </w:r>
      <w:r w:rsidR="00580243">
        <w:rPr>
          <w:rFonts w:eastAsia="Symbol"/>
        </w:rPr>
        <w:t xml:space="preserve">представлены </w:t>
      </w:r>
      <w:r w:rsidRPr="00764CBE">
        <w:rPr>
          <w:rFonts w:eastAsia="Symbol"/>
        </w:rPr>
        <w:t>Организацион</w:t>
      </w:r>
      <w:r>
        <w:rPr>
          <w:rFonts w:eastAsia="Symbol"/>
        </w:rPr>
        <w:t>ном разделе программы</w:t>
      </w:r>
      <w:r w:rsidR="00580243">
        <w:rPr>
          <w:rFonts w:eastAsia="Symbol"/>
        </w:rPr>
        <w:t>.</w:t>
      </w:r>
    </w:p>
    <w:p w14:paraId="070EB0C8" w14:textId="77777777" w:rsidR="00323F37" w:rsidRPr="00580243" w:rsidRDefault="00323F37" w:rsidP="00323F37">
      <w:pPr>
        <w:rPr>
          <w:rFonts w:eastAsia="Symbol"/>
          <w:b/>
        </w:rPr>
      </w:pPr>
    </w:p>
    <w:p w14:paraId="1B7E3E54" w14:textId="77777777" w:rsidR="00323F37" w:rsidRDefault="00580243" w:rsidP="00323F37">
      <w:pPr>
        <w:spacing w:line="276" w:lineRule="auto"/>
        <w:jc w:val="both"/>
        <w:rPr>
          <w:rFonts w:eastAsia="Symbol"/>
          <w:i/>
          <w:iCs/>
          <w:u w:val="single"/>
        </w:rPr>
      </w:pPr>
      <w:r w:rsidRPr="00323F37">
        <w:rPr>
          <w:rFonts w:eastAsia="Symbol"/>
          <w:i/>
          <w:iCs/>
          <w:u w:val="single"/>
        </w:rPr>
        <w:t>3.10.2. Описание обеспеченности методическими материалами и средствами обучения и воспитания</w:t>
      </w:r>
    </w:p>
    <w:p w14:paraId="0BC2AE99" w14:textId="59A096A9" w:rsidR="00580243" w:rsidRDefault="00580243" w:rsidP="00323F37">
      <w:pPr>
        <w:spacing w:line="276" w:lineRule="auto"/>
        <w:jc w:val="both"/>
        <w:rPr>
          <w:rFonts w:eastAsia="Symbol"/>
        </w:rPr>
      </w:pPr>
      <w:r w:rsidRPr="00580243">
        <w:rPr>
          <w:rFonts w:eastAsia="Symbol"/>
        </w:rPr>
        <w:t xml:space="preserve">Описание обеспеченности методическими материалами и средствами обучения и воспитания представлены в программе «Детям о Республике Коми»: для работы с детьми 3-7 лет» в Организационном разделе – 108 </w:t>
      </w:r>
      <w:r>
        <w:rPr>
          <w:rFonts w:eastAsia="Symbol"/>
        </w:rPr>
        <w:t xml:space="preserve">-112 </w:t>
      </w:r>
      <w:r w:rsidRPr="00580243">
        <w:rPr>
          <w:rFonts w:eastAsia="Symbol"/>
        </w:rPr>
        <w:t>страница.</w:t>
      </w:r>
    </w:p>
    <w:p w14:paraId="00C0BF78" w14:textId="77777777" w:rsidR="00323F37" w:rsidRPr="00323F37" w:rsidRDefault="00323F37" w:rsidP="00323F37">
      <w:pPr>
        <w:spacing w:line="276" w:lineRule="auto"/>
        <w:jc w:val="both"/>
        <w:rPr>
          <w:rFonts w:eastAsia="Symbol"/>
          <w:i/>
          <w:iCs/>
          <w:u w:val="single"/>
        </w:rPr>
      </w:pPr>
    </w:p>
    <w:p w14:paraId="07D5230A" w14:textId="77777777" w:rsidR="00580243" w:rsidRPr="00323F37" w:rsidRDefault="00580243" w:rsidP="00580243">
      <w:pPr>
        <w:tabs>
          <w:tab w:val="left" w:pos="0"/>
        </w:tabs>
        <w:spacing w:line="276" w:lineRule="auto"/>
        <w:jc w:val="both"/>
        <w:rPr>
          <w:rFonts w:eastAsia="Symbol"/>
          <w:i/>
          <w:iCs/>
          <w:u w:val="single"/>
        </w:rPr>
      </w:pPr>
      <w:r w:rsidRPr="00323F37">
        <w:rPr>
          <w:rFonts w:eastAsia="Symbol"/>
          <w:i/>
          <w:iCs/>
          <w:u w:val="single"/>
        </w:rPr>
        <w:t>3.10.3. Особенности организации развивающей предметно-пространственной среды</w:t>
      </w:r>
    </w:p>
    <w:p w14:paraId="6444A8B2" w14:textId="678DF976" w:rsidR="00580243" w:rsidRDefault="00580243" w:rsidP="00580243">
      <w:pPr>
        <w:spacing w:line="276" w:lineRule="auto"/>
        <w:ind w:firstLine="708"/>
        <w:jc w:val="both"/>
        <w:rPr>
          <w:rFonts w:eastAsia="Symbol"/>
        </w:rPr>
      </w:pPr>
      <w:r>
        <w:rPr>
          <w:rFonts w:eastAsia="Symbol"/>
        </w:rPr>
        <w:t>Особенности организации развивающей предметно-пространственной среды в программе «Детям о Республике Коми» не представлены»</w:t>
      </w:r>
      <w:r w:rsidR="00323F37">
        <w:rPr>
          <w:rFonts w:eastAsia="Symbol"/>
        </w:rPr>
        <w:t>.</w:t>
      </w:r>
    </w:p>
    <w:p w14:paraId="4CA81622" w14:textId="77777777" w:rsidR="00323F37" w:rsidRPr="00580243" w:rsidRDefault="00323F37" w:rsidP="00580243">
      <w:pPr>
        <w:spacing w:line="276" w:lineRule="auto"/>
        <w:ind w:firstLine="708"/>
        <w:jc w:val="both"/>
        <w:rPr>
          <w:rFonts w:eastAsia="Symbol"/>
        </w:rPr>
      </w:pPr>
    </w:p>
    <w:p w14:paraId="0127C186" w14:textId="77777777" w:rsidR="00580243" w:rsidRPr="00323F37" w:rsidRDefault="00580243" w:rsidP="00580243">
      <w:pPr>
        <w:spacing w:line="276" w:lineRule="auto"/>
        <w:jc w:val="both"/>
        <w:rPr>
          <w:rFonts w:eastAsia="Symbol"/>
          <w:i/>
          <w:iCs/>
          <w:u w:val="single"/>
        </w:rPr>
      </w:pPr>
      <w:r w:rsidRPr="00323F37">
        <w:rPr>
          <w:rFonts w:eastAsia="Symbol"/>
          <w:i/>
          <w:iCs/>
          <w:u w:val="single"/>
        </w:rPr>
        <w:t>3.10.4. Кадровые условия реализации Парциальной программы</w:t>
      </w:r>
    </w:p>
    <w:p w14:paraId="74C3BE02" w14:textId="225CEDB6" w:rsidR="00580243" w:rsidRPr="00580243" w:rsidRDefault="00580243" w:rsidP="00580243">
      <w:pPr>
        <w:spacing w:line="276" w:lineRule="auto"/>
        <w:jc w:val="both"/>
        <w:rPr>
          <w:rFonts w:eastAsia="Symbol"/>
        </w:rPr>
      </w:pPr>
      <w:r w:rsidRPr="00580243">
        <w:rPr>
          <w:rFonts w:eastAsia="Symbol"/>
        </w:rPr>
        <w:t xml:space="preserve"> Кадровые условия, имеющиеся в МДОУ «Детский сад № 24» г.</w:t>
      </w:r>
      <w:r>
        <w:rPr>
          <w:rFonts w:eastAsia="Symbol"/>
        </w:rPr>
        <w:t xml:space="preserve"> </w:t>
      </w:r>
      <w:r w:rsidRPr="00580243">
        <w:rPr>
          <w:rFonts w:eastAsia="Symbol"/>
        </w:rPr>
        <w:t>Ухты, соответствуют требованиям, указанным в Парциальной программе «</w:t>
      </w:r>
      <w:r>
        <w:rPr>
          <w:rFonts w:eastAsia="Symbol"/>
        </w:rPr>
        <w:t>Детям о Республике Коми</w:t>
      </w:r>
      <w:r w:rsidRPr="00580243">
        <w:rPr>
          <w:rFonts w:eastAsia="Symbol"/>
        </w:rPr>
        <w:t>».</w:t>
      </w:r>
    </w:p>
    <w:p w14:paraId="1F59F3E9" w14:textId="77777777" w:rsidR="00B025B5" w:rsidRPr="00120715" w:rsidRDefault="00B025B5" w:rsidP="001370EB">
      <w:pPr>
        <w:tabs>
          <w:tab w:val="left" w:pos="0"/>
        </w:tabs>
        <w:spacing w:line="276" w:lineRule="auto"/>
        <w:rPr>
          <w:b/>
        </w:rPr>
      </w:pPr>
    </w:p>
    <w:p w14:paraId="25E689E5" w14:textId="1FADE7B4" w:rsidR="00323F37" w:rsidRDefault="00156DBD" w:rsidP="00902724">
      <w:pPr>
        <w:tabs>
          <w:tab w:val="left" w:pos="0"/>
        </w:tabs>
        <w:spacing w:line="276" w:lineRule="auto"/>
        <w:jc w:val="both"/>
        <w:rPr>
          <w:b/>
          <w:bCs/>
        </w:rPr>
      </w:pPr>
      <w:r>
        <w:rPr>
          <w:b/>
          <w:bCs/>
        </w:rPr>
        <w:t>3.1</w:t>
      </w:r>
      <w:r w:rsidR="00323F37">
        <w:rPr>
          <w:b/>
          <w:bCs/>
        </w:rPr>
        <w:t>1</w:t>
      </w:r>
      <w:r w:rsidR="006E41DE" w:rsidRPr="006E41DE">
        <w:rPr>
          <w:b/>
          <w:bCs/>
        </w:rPr>
        <w:t xml:space="preserve">.1. Описание материально-технического обеспечения </w:t>
      </w:r>
      <w:r w:rsidR="00323F37">
        <w:rPr>
          <w:b/>
          <w:bCs/>
        </w:rPr>
        <w:t xml:space="preserve">комплексно-целевой программы </w:t>
      </w:r>
    </w:p>
    <w:p w14:paraId="1AFCFDF0" w14:textId="1844EE89" w:rsidR="006E41DE" w:rsidRDefault="00323F37" w:rsidP="00902724">
      <w:pPr>
        <w:tabs>
          <w:tab w:val="left" w:pos="0"/>
        </w:tabs>
        <w:spacing w:line="276" w:lineRule="auto"/>
        <w:jc w:val="both"/>
        <w:rPr>
          <w:i/>
          <w:iCs/>
          <w:u w:val="single"/>
        </w:rPr>
      </w:pPr>
      <w:r w:rsidRPr="00323F37">
        <w:rPr>
          <w:i/>
          <w:iCs/>
          <w:u w:val="single"/>
        </w:rPr>
        <w:t xml:space="preserve">«Тропинка здоровья» </w:t>
      </w:r>
      <w:r w:rsidR="006E41DE" w:rsidRPr="00323F37">
        <w:rPr>
          <w:i/>
          <w:iCs/>
          <w:u w:val="single"/>
        </w:rPr>
        <w:t xml:space="preserve">представлены в Организационном разделе </w:t>
      </w:r>
      <w:r w:rsidRPr="00323F37">
        <w:rPr>
          <w:i/>
          <w:iCs/>
          <w:u w:val="single"/>
        </w:rPr>
        <w:t>–</w:t>
      </w:r>
      <w:r w:rsidR="006E41DE" w:rsidRPr="00323F37">
        <w:rPr>
          <w:i/>
          <w:iCs/>
          <w:u w:val="single"/>
        </w:rPr>
        <w:t xml:space="preserve"> </w:t>
      </w:r>
      <w:r w:rsidRPr="00323F37">
        <w:rPr>
          <w:i/>
          <w:iCs/>
          <w:u w:val="single"/>
        </w:rPr>
        <w:t>стр. 35.</w:t>
      </w:r>
    </w:p>
    <w:p w14:paraId="277FB72B" w14:textId="77777777" w:rsidR="00323F37" w:rsidRPr="00323F37" w:rsidRDefault="00323F37" w:rsidP="00902724">
      <w:pPr>
        <w:tabs>
          <w:tab w:val="left" w:pos="0"/>
        </w:tabs>
        <w:spacing w:line="276" w:lineRule="auto"/>
        <w:jc w:val="both"/>
        <w:rPr>
          <w:i/>
          <w:iCs/>
          <w:u w:val="single"/>
        </w:rPr>
      </w:pPr>
    </w:p>
    <w:p w14:paraId="76A6A38C" w14:textId="7AE6D247" w:rsidR="006E41DE" w:rsidRPr="00323F37" w:rsidRDefault="00156DBD" w:rsidP="00902724">
      <w:pPr>
        <w:tabs>
          <w:tab w:val="left" w:pos="0"/>
        </w:tabs>
        <w:spacing w:line="276" w:lineRule="auto"/>
        <w:jc w:val="both"/>
        <w:rPr>
          <w:i/>
          <w:iCs/>
          <w:u w:val="single"/>
        </w:rPr>
      </w:pPr>
      <w:r w:rsidRPr="00323F37">
        <w:rPr>
          <w:bCs/>
          <w:i/>
          <w:iCs/>
        </w:rPr>
        <w:t xml:space="preserve">    </w:t>
      </w:r>
      <w:r w:rsidRPr="00323F37">
        <w:rPr>
          <w:bCs/>
          <w:i/>
          <w:iCs/>
          <w:u w:val="single"/>
        </w:rPr>
        <w:t xml:space="preserve"> 3.1</w:t>
      </w:r>
      <w:r w:rsidR="00323F37">
        <w:rPr>
          <w:bCs/>
          <w:i/>
          <w:iCs/>
          <w:u w:val="single"/>
        </w:rPr>
        <w:t>1</w:t>
      </w:r>
      <w:r w:rsidR="006E41DE" w:rsidRPr="00323F37">
        <w:rPr>
          <w:bCs/>
          <w:i/>
          <w:iCs/>
          <w:u w:val="single"/>
        </w:rPr>
        <w:t>.2. Описание обеспеченности методическими материалами и средствами обучения и воспитания</w:t>
      </w:r>
    </w:p>
    <w:p w14:paraId="71DD1703" w14:textId="49FA27D3" w:rsidR="006E41DE" w:rsidRDefault="006E41DE" w:rsidP="00902724">
      <w:pPr>
        <w:tabs>
          <w:tab w:val="left" w:pos="0"/>
        </w:tabs>
        <w:spacing w:line="276" w:lineRule="auto"/>
        <w:jc w:val="both"/>
      </w:pPr>
      <w:r w:rsidRPr="006E41DE">
        <w:t xml:space="preserve">     Описание обеспеченности методическими материалами и средствами обучения и воспитания представлены в </w:t>
      </w:r>
      <w:r w:rsidR="00323F37" w:rsidRPr="00323F37">
        <w:t>комплексно-целевой программы</w:t>
      </w:r>
      <w:r w:rsidR="00323F37" w:rsidRPr="00323F37">
        <w:rPr>
          <w:b/>
          <w:bCs/>
        </w:rPr>
        <w:t xml:space="preserve"> </w:t>
      </w:r>
      <w:r w:rsidR="00323F37">
        <w:t>«Тропинка здоровья»</w:t>
      </w:r>
      <w:r w:rsidRPr="006E41DE">
        <w:t xml:space="preserve"> в Организационном разделе – </w:t>
      </w:r>
      <w:r w:rsidR="00323F37">
        <w:t>36 стр</w:t>
      </w:r>
      <w:r w:rsidRPr="006E41DE">
        <w:t>.</w:t>
      </w:r>
    </w:p>
    <w:p w14:paraId="1CD695EF" w14:textId="77777777" w:rsidR="00323F37" w:rsidRPr="00323F37" w:rsidRDefault="00323F37" w:rsidP="00902724">
      <w:pPr>
        <w:tabs>
          <w:tab w:val="left" w:pos="0"/>
        </w:tabs>
        <w:spacing w:line="276" w:lineRule="auto"/>
        <w:jc w:val="both"/>
        <w:rPr>
          <w:b/>
          <w:bCs/>
        </w:rPr>
      </w:pPr>
    </w:p>
    <w:p w14:paraId="49C8B052" w14:textId="69FE285C" w:rsidR="006E41DE" w:rsidRPr="00323F37" w:rsidRDefault="00156DBD" w:rsidP="00902724">
      <w:pPr>
        <w:tabs>
          <w:tab w:val="left" w:pos="0"/>
        </w:tabs>
        <w:spacing w:line="276" w:lineRule="auto"/>
        <w:jc w:val="both"/>
        <w:rPr>
          <w:i/>
          <w:iCs/>
          <w:u w:val="single"/>
        </w:rPr>
      </w:pPr>
      <w:r w:rsidRPr="00323F37">
        <w:rPr>
          <w:bCs/>
          <w:i/>
          <w:iCs/>
        </w:rPr>
        <w:t xml:space="preserve">     </w:t>
      </w:r>
      <w:r w:rsidRPr="00323F37">
        <w:rPr>
          <w:bCs/>
          <w:i/>
          <w:iCs/>
          <w:u w:val="single"/>
        </w:rPr>
        <w:t>3.1</w:t>
      </w:r>
      <w:r w:rsidR="00323F37">
        <w:rPr>
          <w:bCs/>
          <w:i/>
          <w:iCs/>
          <w:u w:val="single"/>
        </w:rPr>
        <w:t>1</w:t>
      </w:r>
      <w:r w:rsidR="006E41DE" w:rsidRPr="00323F37">
        <w:rPr>
          <w:bCs/>
          <w:i/>
          <w:iCs/>
          <w:u w:val="single"/>
        </w:rPr>
        <w:t>.3. Особенности организации развивающей предметно-пространственной среды</w:t>
      </w:r>
    </w:p>
    <w:p w14:paraId="332118B9" w14:textId="34698398" w:rsidR="006E41DE" w:rsidRDefault="006E41DE" w:rsidP="00902724">
      <w:pPr>
        <w:tabs>
          <w:tab w:val="left" w:pos="0"/>
        </w:tabs>
        <w:spacing w:line="276" w:lineRule="auto"/>
        <w:jc w:val="both"/>
      </w:pPr>
      <w:r w:rsidRPr="006E41DE">
        <w:t xml:space="preserve">     Описание организации развивающей предметно-пространственной среды представлены </w:t>
      </w:r>
      <w:bookmarkStart w:id="27" w:name="_Hlk174227407"/>
      <w:r w:rsidRPr="006E41DE">
        <w:t>в Организационном разделе – отсутствуют.</w:t>
      </w:r>
    </w:p>
    <w:bookmarkEnd w:id="27"/>
    <w:p w14:paraId="4EEA35A9" w14:textId="0A196D43" w:rsidR="00323F37" w:rsidRDefault="00323F37" w:rsidP="00902724">
      <w:pPr>
        <w:tabs>
          <w:tab w:val="left" w:pos="0"/>
        </w:tabs>
        <w:spacing w:line="276" w:lineRule="auto"/>
        <w:jc w:val="both"/>
      </w:pPr>
    </w:p>
    <w:p w14:paraId="0C816727" w14:textId="77777777" w:rsidR="00323F37" w:rsidRPr="006E41DE" w:rsidRDefault="00323F37" w:rsidP="00902724">
      <w:pPr>
        <w:tabs>
          <w:tab w:val="left" w:pos="0"/>
        </w:tabs>
        <w:spacing w:line="276" w:lineRule="auto"/>
        <w:jc w:val="both"/>
      </w:pPr>
    </w:p>
    <w:p w14:paraId="17BE505E" w14:textId="1D788A97" w:rsidR="006E41DE" w:rsidRPr="00323F37" w:rsidRDefault="00156DBD" w:rsidP="00902724">
      <w:pPr>
        <w:tabs>
          <w:tab w:val="left" w:pos="0"/>
        </w:tabs>
        <w:spacing w:line="276" w:lineRule="auto"/>
        <w:jc w:val="both"/>
        <w:rPr>
          <w:i/>
          <w:iCs/>
          <w:u w:val="single"/>
        </w:rPr>
      </w:pPr>
      <w:r w:rsidRPr="00323F37">
        <w:rPr>
          <w:bCs/>
          <w:i/>
          <w:iCs/>
        </w:rPr>
        <w:lastRenderedPageBreak/>
        <w:t xml:space="preserve">    </w:t>
      </w:r>
      <w:r w:rsidRPr="00323F37">
        <w:rPr>
          <w:bCs/>
          <w:i/>
          <w:iCs/>
          <w:u w:val="single"/>
        </w:rPr>
        <w:t xml:space="preserve"> 3.1</w:t>
      </w:r>
      <w:r w:rsidR="00323F37">
        <w:rPr>
          <w:bCs/>
          <w:i/>
          <w:iCs/>
          <w:u w:val="single"/>
        </w:rPr>
        <w:t>4</w:t>
      </w:r>
      <w:r w:rsidR="006E41DE" w:rsidRPr="00323F37">
        <w:rPr>
          <w:bCs/>
          <w:i/>
          <w:iCs/>
          <w:u w:val="single"/>
        </w:rPr>
        <w:t>.4. Кадровые условия реализации Парциальной программы</w:t>
      </w:r>
    </w:p>
    <w:p w14:paraId="7EBEB01B" w14:textId="77777777" w:rsidR="00323F37" w:rsidRPr="00323F37" w:rsidRDefault="006E41DE" w:rsidP="00323F37">
      <w:pPr>
        <w:tabs>
          <w:tab w:val="left" w:pos="0"/>
        </w:tabs>
        <w:spacing w:line="276" w:lineRule="auto"/>
        <w:jc w:val="both"/>
      </w:pPr>
      <w:r w:rsidRPr="006E41DE">
        <w:t xml:space="preserve">     Кадровые условия</w:t>
      </w:r>
      <w:r w:rsidR="00323F37">
        <w:t xml:space="preserve"> </w:t>
      </w:r>
      <w:r w:rsidR="00323F37" w:rsidRPr="00323F37">
        <w:t>в Организационном разделе – отсутствуют.</w:t>
      </w:r>
    </w:p>
    <w:p w14:paraId="4720B388" w14:textId="7476E8AD" w:rsidR="006E41DE" w:rsidRPr="006E41DE" w:rsidRDefault="006E41DE" w:rsidP="00902724">
      <w:pPr>
        <w:tabs>
          <w:tab w:val="left" w:pos="0"/>
        </w:tabs>
        <w:spacing w:line="276" w:lineRule="auto"/>
        <w:jc w:val="both"/>
        <w:rPr>
          <w:b/>
        </w:rPr>
      </w:pPr>
    </w:p>
    <w:p w14:paraId="4C94513B" w14:textId="77777777" w:rsidR="006E41DE" w:rsidRPr="006E41DE" w:rsidRDefault="006E41DE" w:rsidP="006E41DE">
      <w:pPr>
        <w:tabs>
          <w:tab w:val="left" w:pos="0"/>
        </w:tabs>
        <w:spacing w:line="276" w:lineRule="auto"/>
        <w:jc w:val="both"/>
        <w:rPr>
          <w:b/>
        </w:rPr>
      </w:pPr>
    </w:p>
    <w:p w14:paraId="1012E769" w14:textId="77777777" w:rsidR="00B025B5" w:rsidRPr="00120715" w:rsidRDefault="00B025B5" w:rsidP="006E41DE">
      <w:pPr>
        <w:tabs>
          <w:tab w:val="left" w:pos="0"/>
        </w:tabs>
        <w:spacing w:line="276" w:lineRule="auto"/>
        <w:jc w:val="both"/>
        <w:rPr>
          <w:b/>
        </w:rPr>
      </w:pPr>
    </w:p>
    <w:p w14:paraId="1F9AB8BB" w14:textId="77777777" w:rsidR="00B025B5" w:rsidRPr="00120715" w:rsidRDefault="00B025B5" w:rsidP="009A499B">
      <w:pPr>
        <w:tabs>
          <w:tab w:val="left" w:pos="0"/>
        </w:tabs>
        <w:spacing w:line="276" w:lineRule="auto"/>
        <w:jc w:val="center"/>
        <w:rPr>
          <w:b/>
        </w:rPr>
      </w:pPr>
    </w:p>
    <w:p w14:paraId="3F4B6839" w14:textId="77777777" w:rsidR="00B025B5" w:rsidRPr="00120715" w:rsidRDefault="00B025B5" w:rsidP="009A499B">
      <w:pPr>
        <w:tabs>
          <w:tab w:val="left" w:pos="0"/>
        </w:tabs>
        <w:spacing w:line="276" w:lineRule="auto"/>
        <w:jc w:val="center"/>
        <w:rPr>
          <w:b/>
        </w:rPr>
      </w:pPr>
    </w:p>
    <w:p w14:paraId="56F1D989" w14:textId="77777777" w:rsidR="00120715" w:rsidRDefault="00120715" w:rsidP="009A499B">
      <w:pPr>
        <w:tabs>
          <w:tab w:val="left" w:pos="0"/>
        </w:tabs>
        <w:spacing w:line="276" w:lineRule="auto"/>
        <w:jc w:val="center"/>
        <w:rPr>
          <w:b/>
          <w:sz w:val="26"/>
          <w:szCs w:val="26"/>
        </w:rPr>
      </w:pPr>
    </w:p>
    <w:p w14:paraId="25637215" w14:textId="77777777" w:rsidR="00120715" w:rsidRDefault="00120715" w:rsidP="009A499B">
      <w:pPr>
        <w:tabs>
          <w:tab w:val="left" w:pos="0"/>
        </w:tabs>
        <w:spacing w:line="276" w:lineRule="auto"/>
        <w:jc w:val="center"/>
        <w:rPr>
          <w:b/>
          <w:sz w:val="26"/>
          <w:szCs w:val="26"/>
        </w:rPr>
      </w:pPr>
    </w:p>
    <w:p w14:paraId="6FF31FBF" w14:textId="77777777" w:rsidR="00120715" w:rsidRDefault="00120715" w:rsidP="00580243">
      <w:pPr>
        <w:tabs>
          <w:tab w:val="left" w:pos="0"/>
        </w:tabs>
        <w:spacing w:line="276" w:lineRule="auto"/>
        <w:rPr>
          <w:b/>
          <w:sz w:val="26"/>
          <w:szCs w:val="26"/>
        </w:rPr>
      </w:pPr>
    </w:p>
    <w:p w14:paraId="3C996D23" w14:textId="2D969DDD" w:rsidR="00580243" w:rsidRDefault="00580243" w:rsidP="00580243">
      <w:pPr>
        <w:tabs>
          <w:tab w:val="left" w:pos="0"/>
        </w:tabs>
        <w:spacing w:line="276" w:lineRule="auto"/>
        <w:rPr>
          <w:b/>
          <w:sz w:val="26"/>
          <w:szCs w:val="26"/>
        </w:rPr>
      </w:pPr>
    </w:p>
    <w:p w14:paraId="0632F810" w14:textId="6C6329F1" w:rsidR="00A24A48" w:rsidRDefault="00A24A48" w:rsidP="00580243">
      <w:pPr>
        <w:tabs>
          <w:tab w:val="left" w:pos="0"/>
        </w:tabs>
        <w:spacing w:line="276" w:lineRule="auto"/>
        <w:rPr>
          <w:b/>
          <w:sz w:val="26"/>
          <w:szCs w:val="26"/>
        </w:rPr>
      </w:pPr>
    </w:p>
    <w:p w14:paraId="334D023B" w14:textId="2C5B58B1" w:rsidR="00A24A48" w:rsidRDefault="00A24A48" w:rsidP="00580243">
      <w:pPr>
        <w:tabs>
          <w:tab w:val="left" w:pos="0"/>
        </w:tabs>
        <w:spacing w:line="276" w:lineRule="auto"/>
        <w:rPr>
          <w:b/>
          <w:sz w:val="26"/>
          <w:szCs w:val="26"/>
        </w:rPr>
      </w:pPr>
    </w:p>
    <w:p w14:paraId="47664E2D" w14:textId="3AD1DFF3" w:rsidR="00A24A48" w:rsidRDefault="00A24A48" w:rsidP="00580243">
      <w:pPr>
        <w:tabs>
          <w:tab w:val="left" w:pos="0"/>
        </w:tabs>
        <w:spacing w:line="276" w:lineRule="auto"/>
        <w:rPr>
          <w:b/>
          <w:sz w:val="26"/>
          <w:szCs w:val="26"/>
        </w:rPr>
      </w:pPr>
    </w:p>
    <w:p w14:paraId="208951AF" w14:textId="4F0F6956" w:rsidR="00A24A48" w:rsidRDefault="00A24A48" w:rsidP="00580243">
      <w:pPr>
        <w:tabs>
          <w:tab w:val="left" w:pos="0"/>
        </w:tabs>
        <w:spacing w:line="276" w:lineRule="auto"/>
        <w:rPr>
          <w:b/>
          <w:sz w:val="26"/>
          <w:szCs w:val="26"/>
        </w:rPr>
      </w:pPr>
    </w:p>
    <w:p w14:paraId="1D48DC04" w14:textId="0F2D3BC8" w:rsidR="00A24A48" w:rsidRDefault="00A24A48" w:rsidP="00580243">
      <w:pPr>
        <w:tabs>
          <w:tab w:val="left" w:pos="0"/>
        </w:tabs>
        <w:spacing w:line="276" w:lineRule="auto"/>
        <w:rPr>
          <w:b/>
          <w:sz w:val="26"/>
          <w:szCs w:val="26"/>
        </w:rPr>
      </w:pPr>
    </w:p>
    <w:p w14:paraId="555B0F38" w14:textId="2163AD97" w:rsidR="00A24A48" w:rsidRDefault="00A24A48" w:rsidP="00580243">
      <w:pPr>
        <w:tabs>
          <w:tab w:val="left" w:pos="0"/>
        </w:tabs>
        <w:spacing w:line="276" w:lineRule="auto"/>
        <w:rPr>
          <w:b/>
          <w:sz w:val="26"/>
          <w:szCs w:val="26"/>
        </w:rPr>
      </w:pPr>
    </w:p>
    <w:p w14:paraId="08072FF5" w14:textId="16C78307" w:rsidR="00A24A48" w:rsidRDefault="00A24A48" w:rsidP="00580243">
      <w:pPr>
        <w:tabs>
          <w:tab w:val="left" w:pos="0"/>
        </w:tabs>
        <w:spacing w:line="276" w:lineRule="auto"/>
        <w:rPr>
          <w:b/>
          <w:sz w:val="26"/>
          <w:szCs w:val="26"/>
        </w:rPr>
      </w:pPr>
    </w:p>
    <w:p w14:paraId="7EFA5FC8" w14:textId="66397D5B" w:rsidR="00A24A48" w:rsidRDefault="00A24A48" w:rsidP="00580243">
      <w:pPr>
        <w:tabs>
          <w:tab w:val="left" w:pos="0"/>
        </w:tabs>
        <w:spacing w:line="276" w:lineRule="auto"/>
        <w:rPr>
          <w:b/>
          <w:sz w:val="26"/>
          <w:szCs w:val="26"/>
        </w:rPr>
      </w:pPr>
    </w:p>
    <w:p w14:paraId="468AF615" w14:textId="5C0F5E4A" w:rsidR="00A24A48" w:rsidRDefault="00A24A48" w:rsidP="00580243">
      <w:pPr>
        <w:tabs>
          <w:tab w:val="left" w:pos="0"/>
        </w:tabs>
        <w:spacing w:line="276" w:lineRule="auto"/>
        <w:rPr>
          <w:b/>
          <w:sz w:val="26"/>
          <w:szCs w:val="26"/>
        </w:rPr>
      </w:pPr>
    </w:p>
    <w:p w14:paraId="54A134D8" w14:textId="477514E4" w:rsidR="00A24A48" w:rsidRDefault="00A24A48" w:rsidP="00580243">
      <w:pPr>
        <w:tabs>
          <w:tab w:val="left" w:pos="0"/>
        </w:tabs>
        <w:spacing w:line="276" w:lineRule="auto"/>
        <w:rPr>
          <w:b/>
          <w:sz w:val="26"/>
          <w:szCs w:val="26"/>
        </w:rPr>
      </w:pPr>
    </w:p>
    <w:p w14:paraId="71AF412C" w14:textId="6B6426B9" w:rsidR="00A24A48" w:rsidRDefault="00A24A48" w:rsidP="00580243">
      <w:pPr>
        <w:tabs>
          <w:tab w:val="left" w:pos="0"/>
        </w:tabs>
        <w:spacing w:line="276" w:lineRule="auto"/>
        <w:rPr>
          <w:b/>
          <w:sz w:val="26"/>
          <w:szCs w:val="26"/>
        </w:rPr>
      </w:pPr>
    </w:p>
    <w:p w14:paraId="7C2E7D37" w14:textId="1E86AA7B" w:rsidR="00A24A48" w:rsidRDefault="00A24A48" w:rsidP="00580243">
      <w:pPr>
        <w:tabs>
          <w:tab w:val="left" w:pos="0"/>
        </w:tabs>
        <w:spacing w:line="276" w:lineRule="auto"/>
        <w:rPr>
          <w:b/>
          <w:sz w:val="26"/>
          <w:szCs w:val="26"/>
        </w:rPr>
      </w:pPr>
    </w:p>
    <w:p w14:paraId="2F470222" w14:textId="522996D6" w:rsidR="00A24A48" w:rsidRDefault="00A24A48" w:rsidP="00580243">
      <w:pPr>
        <w:tabs>
          <w:tab w:val="left" w:pos="0"/>
        </w:tabs>
        <w:spacing w:line="276" w:lineRule="auto"/>
        <w:rPr>
          <w:b/>
          <w:sz w:val="26"/>
          <w:szCs w:val="26"/>
        </w:rPr>
      </w:pPr>
    </w:p>
    <w:p w14:paraId="208C6A55" w14:textId="45D80982" w:rsidR="00A24A48" w:rsidRDefault="00A24A48" w:rsidP="00580243">
      <w:pPr>
        <w:tabs>
          <w:tab w:val="left" w:pos="0"/>
        </w:tabs>
        <w:spacing w:line="276" w:lineRule="auto"/>
        <w:rPr>
          <w:b/>
          <w:sz w:val="26"/>
          <w:szCs w:val="26"/>
        </w:rPr>
      </w:pPr>
    </w:p>
    <w:p w14:paraId="0BF196C6" w14:textId="4E31D58A" w:rsidR="00A24A48" w:rsidRDefault="00A24A48" w:rsidP="00580243">
      <w:pPr>
        <w:tabs>
          <w:tab w:val="left" w:pos="0"/>
        </w:tabs>
        <w:spacing w:line="276" w:lineRule="auto"/>
        <w:rPr>
          <w:b/>
          <w:sz w:val="26"/>
          <w:szCs w:val="26"/>
        </w:rPr>
      </w:pPr>
    </w:p>
    <w:p w14:paraId="68D9DE08" w14:textId="0927BD04" w:rsidR="00A24A48" w:rsidRDefault="00A24A48" w:rsidP="00580243">
      <w:pPr>
        <w:tabs>
          <w:tab w:val="left" w:pos="0"/>
        </w:tabs>
        <w:spacing w:line="276" w:lineRule="auto"/>
        <w:rPr>
          <w:b/>
          <w:sz w:val="26"/>
          <w:szCs w:val="26"/>
        </w:rPr>
      </w:pPr>
    </w:p>
    <w:p w14:paraId="548AE957" w14:textId="702692DB" w:rsidR="00A24A48" w:rsidRDefault="00A24A48" w:rsidP="00580243">
      <w:pPr>
        <w:tabs>
          <w:tab w:val="left" w:pos="0"/>
        </w:tabs>
        <w:spacing w:line="276" w:lineRule="auto"/>
        <w:rPr>
          <w:b/>
          <w:sz w:val="26"/>
          <w:szCs w:val="26"/>
        </w:rPr>
      </w:pPr>
    </w:p>
    <w:p w14:paraId="12DCDD1D" w14:textId="3E1B5742" w:rsidR="00A24A48" w:rsidRDefault="00A24A48" w:rsidP="00580243">
      <w:pPr>
        <w:tabs>
          <w:tab w:val="left" w:pos="0"/>
        </w:tabs>
        <w:spacing w:line="276" w:lineRule="auto"/>
        <w:rPr>
          <w:b/>
          <w:sz w:val="26"/>
          <w:szCs w:val="26"/>
        </w:rPr>
      </w:pPr>
    </w:p>
    <w:p w14:paraId="39EF61E2" w14:textId="2F8AEBF3" w:rsidR="00A24A48" w:rsidRDefault="00A24A48" w:rsidP="00580243">
      <w:pPr>
        <w:tabs>
          <w:tab w:val="left" w:pos="0"/>
        </w:tabs>
        <w:spacing w:line="276" w:lineRule="auto"/>
        <w:rPr>
          <w:b/>
          <w:sz w:val="26"/>
          <w:szCs w:val="26"/>
        </w:rPr>
      </w:pPr>
    </w:p>
    <w:p w14:paraId="7F8AA2BD" w14:textId="04922839" w:rsidR="00A24A48" w:rsidRDefault="00A24A48" w:rsidP="00580243">
      <w:pPr>
        <w:tabs>
          <w:tab w:val="left" w:pos="0"/>
        </w:tabs>
        <w:spacing w:line="276" w:lineRule="auto"/>
        <w:rPr>
          <w:b/>
          <w:sz w:val="26"/>
          <w:szCs w:val="26"/>
        </w:rPr>
      </w:pPr>
    </w:p>
    <w:p w14:paraId="761DB40C" w14:textId="6C912A0A" w:rsidR="00A24A48" w:rsidRDefault="00A24A48" w:rsidP="00580243">
      <w:pPr>
        <w:tabs>
          <w:tab w:val="left" w:pos="0"/>
        </w:tabs>
        <w:spacing w:line="276" w:lineRule="auto"/>
        <w:rPr>
          <w:b/>
          <w:sz w:val="26"/>
          <w:szCs w:val="26"/>
        </w:rPr>
      </w:pPr>
    </w:p>
    <w:p w14:paraId="1806C13D" w14:textId="56300186" w:rsidR="00A24A48" w:rsidRDefault="00A24A48" w:rsidP="00580243">
      <w:pPr>
        <w:tabs>
          <w:tab w:val="left" w:pos="0"/>
        </w:tabs>
        <w:spacing w:line="276" w:lineRule="auto"/>
        <w:rPr>
          <w:b/>
          <w:sz w:val="26"/>
          <w:szCs w:val="26"/>
        </w:rPr>
      </w:pPr>
    </w:p>
    <w:p w14:paraId="0AB74CA5" w14:textId="35041D0D" w:rsidR="00A24A48" w:rsidRDefault="00A24A48" w:rsidP="00580243">
      <w:pPr>
        <w:tabs>
          <w:tab w:val="left" w:pos="0"/>
        </w:tabs>
        <w:spacing w:line="276" w:lineRule="auto"/>
        <w:rPr>
          <w:b/>
          <w:sz w:val="26"/>
          <w:szCs w:val="26"/>
        </w:rPr>
      </w:pPr>
    </w:p>
    <w:p w14:paraId="79DB3DA8" w14:textId="6AD9503D" w:rsidR="00A24A48" w:rsidRDefault="00A24A48" w:rsidP="00580243">
      <w:pPr>
        <w:tabs>
          <w:tab w:val="left" w:pos="0"/>
        </w:tabs>
        <w:spacing w:line="276" w:lineRule="auto"/>
        <w:rPr>
          <w:b/>
          <w:sz w:val="26"/>
          <w:szCs w:val="26"/>
        </w:rPr>
      </w:pPr>
    </w:p>
    <w:p w14:paraId="2DE817E4" w14:textId="3BE956AD" w:rsidR="00A24A48" w:rsidRDefault="00A24A48" w:rsidP="00580243">
      <w:pPr>
        <w:tabs>
          <w:tab w:val="left" w:pos="0"/>
        </w:tabs>
        <w:spacing w:line="276" w:lineRule="auto"/>
        <w:rPr>
          <w:b/>
          <w:sz w:val="26"/>
          <w:szCs w:val="26"/>
        </w:rPr>
      </w:pPr>
    </w:p>
    <w:p w14:paraId="01AF0451" w14:textId="32454642" w:rsidR="00A24A48" w:rsidRDefault="00A24A48" w:rsidP="00580243">
      <w:pPr>
        <w:tabs>
          <w:tab w:val="left" w:pos="0"/>
        </w:tabs>
        <w:spacing w:line="276" w:lineRule="auto"/>
        <w:rPr>
          <w:b/>
          <w:sz w:val="26"/>
          <w:szCs w:val="26"/>
        </w:rPr>
      </w:pPr>
    </w:p>
    <w:p w14:paraId="26A5199D" w14:textId="26D45907" w:rsidR="00A24A48" w:rsidRDefault="00A24A48" w:rsidP="00580243">
      <w:pPr>
        <w:tabs>
          <w:tab w:val="left" w:pos="0"/>
        </w:tabs>
        <w:spacing w:line="276" w:lineRule="auto"/>
        <w:rPr>
          <w:b/>
          <w:sz w:val="26"/>
          <w:szCs w:val="26"/>
        </w:rPr>
      </w:pPr>
    </w:p>
    <w:p w14:paraId="3B6835D7" w14:textId="27E639D8" w:rsidR="00A24A48" w:rsidRDefault="00A24A48" w:rsidP="00580243">
      <w:pPr>
        <w:tabs>
          <w:tab w:val="left" w:pos="0"/>
        </w:tabs>
        <w:spacing w:line="276" w:lineRule="auto"/>
        <w:rPr>
          <w:b/>
          <w:sz w:val="26"/>
          <w:szCs w:val="26"/>
        </w:rPr>
      </w:pPr>
    </w:p>
    <w:p w14:paraId="4645EAE9" w14:textId="0351C583" w:rsidR="00A24A48" w:rsidRDefault="00A24A48" w:rsidP="00580243">
      <w:pPr>
        <w:tabs>
          <w:tab w:val="left" w:pos="0"/>
        </w:tabs>
        <w:spacing w:line="276" w:lineRule="auto"/>
        <w:rPr>
          <w:b/>
          <w:sz w:val="26"/>
          <w:szCs w:val="26"/>
        </w:rPr>
      </w:pPr>
    </w:p>
    <w:p w14:paraId="7312F666" w14:textId="77777777" w:rsidR="00A24A48" w:rsidRDefault="00A24A48" w:rsidP="00580243">
      <w:pPr>
        <w:tabs>
          <w:tab w:val="left" w:pos="0"/>
        </w:tabs>
        <w:spacing w:line="276" w:lineRule="auto"/>
        <w:rPr>
          <w:b/>
          <w:sz w:val="26"/>
          <w:szCs w:val="26"/>
        </w:rPr>
      </w:pPr>
    </w:p>
    <w:p w14:paraId="64FC9B4C" w14:textId="77777777" w:rsidR="00580243" w:rsidRDefault="00580243" w:rsidP="00580243">
      <w:pPr>
        <w:tabs>
          <w:tab w:val="left" w:pos="0"/>
        </w:tabs>
        <w:spacing w:line="276" w:lineRule="auto"/>
        <w:rPr>
          <w:b/>
          <w:sz w:val="26"/>
          <w:szCs w:val="26"/>
        </w:rPr>
      </w:pPr>
    </w:p>
    <w:p w14:paraId="0A898364" w14:textId="7998A4B1" w:rsidR="00FA3D0F" w:rsidRPr="00120715" w:rsidRDefault="00FA3D0F" w:rsidP="009A499B">
      <w:pPr>
        <w:tabs>
          <w:tab w:val="left" w:pos="0"/>
        </w:tabs>
        <w:spacing w:line="276" w:lineRule="auto"/>
        <w:jc w:val="center"/>
        <w:rPr>
          <w:b/>
        </w:rPr>
      </w:pPr>
      <w:r w:rsidRPr="00120715">
        <w:rPr>
          <w:b/>
        </w:rPr>
        <w:lastRenderedPageBreak/>
        <w:t>КРАТКАЯ ПРЕЗЕНТАЦИЯ ПРОГРАММЫ</w:t>
      </w:r>
    </w:p>
    <w:p w14:paraId="58825723" w14:textId="77777777" w:rsidR="001115AA" w:rsidRPr="00120715" w:rsidRDefault="001115AA" w:rsidP="00173939">
      <w:pPr>
        <w:tabs>
          <w:tab w:val="left" w:pos="0"/>
        </w:tabs>
        <w:spacing w:line="276" w:lineRule="auto"/>
        <w:ind w:firstLine="709"/>
        <w:jc w:val="center"/>
        <w:rPr>
          <w:b/>
        </w:rPr>
      </w:pPr>
    </w:p>
    <w:p w14:paraId="2786E247" w14:textId="77777777" w:rsidR="00EB368C" w:rsidRDefault="006255F7" w:rsidP="00EB368C">
      <w:pPr>
        <w:spacing w:after="160" w:line="276" w:lineRule="auto"/>
        <w:ind w:firstLine="708"/>
        <w:jc w:val="both"/>
        <w:rPr>
          <w:b/>
          <w:bCs/>
        </w:rPr>
      </w:pPr>
      <w:r w:rsidRPr="006255F7">
        <w:t>Образовательная программа Муниципального образовательного учреждения «Детский сад № 24 комбинированного вида» (далее – Программа) разработана в соответствии с Федеральным государственным стандартом дошкольного образования (далее – ФГОС ДО) и Федеральной образовательной программой дошкольного образования (далее - ФОП)</w:t>
      </w:r>
      <w:r w:rsidR="00EB368C">
        <w:t xml:space="preserve"> </w:t>
      </w:r>
      <w:hyperlink r:id="rId64" w:history="1">
        <w:r w:rsidR="00EB368C" w:rsidRPr="00EB368C">
          <w:rPr>
            <w:rStyle w:val="af4"/>
            <w:bCs/>
          </w:rPr>
          <w:t>https://www.garant.ru/products/ipo/prime/doc/405942493/</w:t>
        </w:r>
      </w:hyperlink>
    </w:p>
    <w:p w14:paraId="46156E4E" w14:textId="7CA380A0" w:rsidR="006255F7" w:rsidRPr="00EB368C" w:rsidRDefault="006255F7" w:rsidP="00EB368C">
      <w:pPr>
        <w:spacing w:after="160" w:line="276" w:lineRule="auto"/>
        <w:ind w:firstLine="708"/>
        <w:jc w:val="center"/>
        <w:rPr>
          <w:b/>
          <w:bCs/>
        </w:rPr>
      </w:pPr>
      <w:r w:rsidRPr="00EB368C">
        <w:rPr>
          <w:b/>
        </w:rPr>
        <w:t>Нормативно-правовой основой для разработки Программы являются:</w:t>
      </w:r>
    </w:p>
    <w:p w14:paraId="3F3590E2" w14:textId="77777777" w:rsidR="006255F7" w:rsidRPr="006255F7" w:rsidRDefault="006255F7" w:rsidP="006255F7">
      <w:pPr>
        <w:spacing w:after="160" w:line="276" w:lineRule="auto"/>
        <w:ind w:firstLine="708"/>
        <w:jc w:val="both"/>
      </w:pPr>
      <w:r w:rsidRPr="006255F7">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14:paraId="0504132F" w14:textId="77777777" w:rsidR="006255F7" w:rsidRPr="006255F7" w:rsidRDefault="006255F7" w:rsidP="006255F7">
      <w:pPr>
        <w:spacing w:after="160" w:line="276" w:lineRule="auto"/>
        <w:ind w:firstLine="708"/>
        <w:jc w:val="both"/>
      </w:pPr>
      <w:r w:rsidRPr="006255F7">
        <w:t>Указ Президента Российской Федерации от 21 июля 2020 г. № 474 «О национальных целях развития Российской Федерации на период до 2030 года»;</w:t>
      </w:r>
    </w:p>
    <w:p w14:paraId="0860A6D4" w14:textId="77777777" w:rsidR="006255F7" w:rsidRPr="006255F7" w:rsidRDefault="006255F7" w:rsidP="006255F7">
      <w:pPr>
        <w:spacing w:after="160" w:line="276" w:lineRule="auto"/>
        <w:ind w:firstLine="708"/>
        <w:jc w:val="both"/>
      </w:pPr>
      <w:r w:rsidRPr="006255F7">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14:paraId="7EECC1B1" w14:textId="77777777" w:rsidR="006255F7" w:rsidRPr="006255F7" w:rsidRDefault="006255F7" w:rsidP="006255F7">
      <w:pPr>
        <w:spacing w:after="160" w:line="276" w:lineRule="auto"/>
        <w:ind w:firstLine="708"/>
        <w:jc w:val="both"/>
      </w:pPr>
      <w:r w:rsidRPr="006255F7">
        <w:t>Федеральный закон от 29 декабря 2012 г. № 273-ФЗ «Об образовании в Российской Федерации»;</w:t>
      </w:r>
    </w:p>
    <w:p w14:paraId="5BCFA9B9" w14:textId="77777777" w:rsidR="006255F7" w:rsidRPr="006255F7" w:rsidRDefault="006255F7" w:rsidP="006255F7">
      <w:pPr>
        <w:spacing w:after="160" w:line="276" w:lineRule="auto"/>
        <w:ind w:firstLine="708"/>
        <w:jc w:val="both"/>
      </w:pPr>
      <w:r w:rsidRPr="006255F7">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14:paraId="48AEF2F3" w14:textId="77777777" w:rsidR="006255F7" w:rsidRPr="006255F7" w:rsidRDefault="006255F7" w:rsidP="006255F7">
      <w:pPr>
        <w:spacing w:after="160" w:line="276" w:lineRule="auto"/>
        <w:ind w:firstLine="708"/>
        <w:jc w:val="both"/>
      </w:pPr>
      <w:r w:rsidRPr="006255F7">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14:paraId="7AAB3ED2" w14:textId="4E900EE7" w:rsidR="006255F7" w:rsidRPr="006255F7" w:rsidRDefault="006255F7" w:rsidP="006255F7">
      <w:pPr>
        <w:spacing w:after="160" w:line="276" w:lineRule="auto"/>
        <w:ind w:firstLine="708"/>
        <w:jc w:val="both"/>
      </w:pPr>
      <w:r>
        <w:t>Р</w:t>
      </w:r>
      <w:r w:rsidRPr="006255F7">
        <w:t>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14:paraId="169609BC" w14:textId="77777777" w:rsidR="006255F7" w:rsidRPr="006255F7" w:rsidRDefault="006255F7" w:rsidP="006255F7">
      <w:pPr>
        <w:spacing w:after="160" w:line="276" w:lineRule="auto"/>
        <w:ind w:firstLine="708"/>
        <w:jc w:val="both"/>
      </w:pPr>
      <w:r w:rsidRPr="006255F7">
        <w:t>Федеральный государственный образовательный стандарт дошкольного образования (утвержден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p>
    <w:p w14:paraId="15002620" w14:textId="77777777" w:rsidR="006255F7" w:rsidRPr="006255F7" w:rsidRDefault="006255F7" w:rsidP="006255F7">
      <w:pPr>
        <w:spacing w:after="160" w:line="276" w:lineRule="auto"/>
        <w:ind w:firstLine="708"/>
        <w:jc w:val="both"/>
      </w:pPr>
      <w:r w:rsidRPr="006255F7">
        <w:t>Федеральная образовательная программа дошкольного образования (утверждена приказом Минпросвещения России от 25 ноября 2022 г. № 1028, зарегистрировано в Минюсте России 28 декабря 2022 г., регистрационный № 71847);</w:t>
      </w:r>
    </w:p>
    <w:p w14:paraId="41C34F46" w14:textId="77777777" w:rsidR="006255F7" w:rsidRPr="006255F7" w:rsidRDefault="006255F7" w:rsidP="006255F7">
      <w:pPr>
        <w:spacing w:after="160" w:line="276" w:lineRule="auto"/>
        <w:ind w:firstLine="708"/>
        <w:jc w:val="both"/>
      </w:pPr>
      <w:r w:rsidRPr="006255F7">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приказом Минпросвещения России от 31 июля 2020 года № 373, зарегистрировано в Минюсте России 31 августа 2020 г., регистрационный № 59599);</w:t>
      </w:r>
    </w:p>
    <w:p w14:paraId="7CC50C5D" w14:textId="77777777" w:rsidR="006255F7" w:rsidRDefault="006255F7" w:rsidP="006255F7">
      <w:pPr>
        <w:spacing w:after="160" w:line="276" w:lineRule="auto"/>
        <w:ind w:firstLine="708"/>
        <w:jc w:val="both"/>
      </w:pPr>
      <w:r w:rsidRPr="006255F7">
        <w:lastRenderedPageBreak/>
        <w:t>Санитарные правила СП 2.4.3648-20 «Санитарно-эпидемиологические требования 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 28 сентября 2020 г. № 28, зарегистрировано в Минюсте России 18 декабря 2020 г., регистрационный № 61573);</w:t>
      </w:r>
    </w:p>
    <w:p w14:paraId="323DF115" w14:textId="77777777" w:rsidR="006255F7" w:rsidRPr="006255F7" w:rsidRDefault="006255F7" w:rsidP="006255F7">
      <w:pPr>
        <w:spacing w:after="160" w:line="276" w:lineRule="auto"/>
        <w:ind w:firstLine="708"/>
        <w:jc w:val="both"/>
      </w:pPr>
      <w:r w:rsidRPr="006255F7">
        <w:t>Программа развития МДОУ;</w:t>
      </w:r>
    </w:p>
    <w:p w14:paraId="29D02C3D" w14:textId="31DA7363" w:rsidR="006255F7" w:rsidRDefault="006255F7" w:rsidP="00EB368C">
      <w:pPr>
        <w:spacing w:after="160" w:line="276" w:lineRule="auto"/>
        <w:ind w:firstLine="708"/>
        <w:jc w:val="both"/>
      </w:pPr>
      <w:r w:rsidRPr="006255F7">
        <w:t xml:space="preserve">Устав Муниципального дошкольного образовательного учреждения «Детский сад №24 комбинированного вида» </w:t>
      </w:r>
      <w:r w:rsidR="00EB368C">
        <w:t>редакция от 19 апреля 2023 года</w:t>
      </w:r>
    </w:p>
    <w:p w14:paraId="334D4847" w14:textId="77777777" w:rsidR="006255F7" w:rsidRPr="008F08BE" w:rsidRDefault="006255F7" w:rsidP="006255F7">
      <w:pPr>
        <w:spacing w:line="276" w:lineRule="auto"/>
        <w:ind w:right="-140" w:firstLine="426"/>
        <w:jc w:val="both"/>
        <w:rPr>
          <w:rFonts w:ascii="Symbol" w:eastAsia="Symbol" w:hAnsi="Symbol" w:cs="Symbol"/>
        </w:rPr>
      </w:pPr>
      <w:r w:rsidRPr="008F08BE">
        <w:t xml:space="preserve">Программа задает основные принципы, подходы, цели и задачи, которыми, </w:t>
      </w:r>
      <w:r w:rsidRPr="008F08BE">
        <w:rPr>
          <w:rFonts w:ascii="Symbol" w:eastAsia="Symbol" w:hAnsi="Symbol" w:cs="Symbol"/>
        </w:rPr>
        <w:t></w:t>
      </w:r>
      <w:r w:rsidRPr="008F08BE">
        <w:t xml:space="preserve">руководствуется коллектив </w:t>
      </w:r>
      <w:r>
        <w:t>Учреждения</w:t>
      </w:r>
      <w:r w:rsidRPr="008F08BE">
        <w:t xml:space="preserve"> в соответствии с требованиями ФГОС ДО, ФОП ДО и социальным заказом родителей (законных представителей) и общества, принимающих гуманистическую парадигму дошкольного воспитания и образования.</w:t>
      </w:r>
    </w:p>
    <w:p w14:paraId="36DA8F3B" w14:textId="77777777" w:rsidR="006255F7" w:rsidRPr="008F08BE" w:rsidRDefault="006255F7" w:rsidP="006255F7">
      <w:pPr>
        <w:spacing w:line="276" w:lineRule="auto"/>
        <w:ind w:right="-140" w:firstLine="426"/>
        <w:jc w:val="both"/>
      </w:pPr>
      <w:r w:rsidRPr="008F08BE">
        <w:t>Программа направлена:</w:t>
      </w:r>
    </w:p>
    <w:p w14:paraId="79B59030" w14:textId="77777777" w:rsidR="006255F7" w:rsidRPr="008F08BE" w:rsidRDefault="006255F7" w:rsidP="006255F7">
      <w:pPr>
        <w:spacing w:line="276" w:lineRule="auto"/>
        <w:ind w:right="-140" w:firstLine="426"/>
        <w:jc w:val="both"/>
      </w:pPr>
      <w:r w:rsidRPr="008F08BE">
        <w:t>- на 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14:paraId="456985C3" w14:textId="77777777" w:rsidR="006255F7" w:rsidRPr="008F08BE" w:rsidRDefault="006255F7" w:rsidP="006255F7">
      <w:pPr>
        <w:spacing w:line="276" w:lineRule="auto"/>
        <w:ind w:right="-140" w:firstLine="426"/>
        <w:jc w:val="both"/>
      </w:pPr>
      <w:r w:rsidRPr="008F08BE">
        <w:t xml:space="preserve">- на создание развивающей образовательной среды, которая представляет собой систему условий социализации и индивидуализации детей. </w:t>
      </w:r>
    </w:p>
    <w:p w14:paraId="58E3EA5E" w14:textId="77777777" w:rsidR="006255F7" w:rsidRPr="008F08BE" w:rsidRDefault="006255F7" w:rsidP="00EB368C">
      <w:pPr>
        <w:spacing w:line="276" w:lineRule="auto"/>
        <w:ind w:right="-140" w:firstLine="426"/>
        <w:jc w:val="both"/>
      </w:pPr>
      <w:r w:rsidRPr="008F08BE">
        <w:t>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w:t>
      </w:r>
    </w:p>
    <w:p w14:paraId="3AA2F2E3" w14:textId="77777777" w:rsidR="006255F7" w:rsidRPr="008F08BE" w:rsidRDefault="006255F7" w:rsidP="006255F7">
      <w:pPr>
        <w:spacing w:line="276" w:lineRule="auto"/>
        <w:ind w:right="-140" w:firstLine="426"/>
        <w:jc w:val="both"/>
      </w:pPr>
      <w:r w:rsidRPr="008F08BE">
        <w:t>Обязательная часть Программы соответствует ФОП ДО и обеспечивает:</w:t>
      </w:r>
    </w:p>
    <w:p w14:paraId="184CC708" w14:textId="77777777" w:rsidR="006255F7" w:rsidRPr="008F08BE" w:rsidRDefault="006255F7" w:rsidP="006255F7">
      <w:pPr>
        <w:spacing w:line="276" w:lineRule="auto"/>
        <w:ind w:right="-140" w:firstLine="426"/>
        <w:jc w:val="both"/>
      </w:pPr>
      <w:r w:rsidRPr="008F08BE">
        <w:t>–</w:t>
      </w:r>
      <w:r w:rsidRPr="008F08BE">
        <w:tab/>
        <w:t>воспитание и развитие ребенка дошкольного возраста как гражданина Российской Федерации, формирование основ его гражданской и культурной идентичности на доступном его возрасту содержании доступными средствами;</w:t>
      </w:r>
    </w:p>
    <w:p w14:paraId="547C4C35" w14:textId="77777777" w:rsidR="006255F7" w:rsidRPr="008F08BE" w:rsidRDefault="006255F7" w:rsidP="006255F7">
      <w:pPr>
        <w:spacing w:line="276" w:lineRule="auto"/>
        <w:ind w:right="-140" w:firstLine="426"/>
        <w:jc w:val="both"/>
      </w:pPr>
      <w:r w:rsidRPr="008F08BE">
        <w:t>–</w:t>
      </w:r>
      <w:r w:rsidRPr="008F08BE">
        <w:tab/>
        <w:t>создание единого ядра содержания дошкольного образования (далее – ДО), ориентированного на приобщение детей к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14:paraId="3F845FFA" w14:textId="77777777" w:rsidR="006255F7" w:rsidRPr="008F08BE" w:rsidRDefault="006255F7" w:rsidP="006255F7">
      <w:pPr>
        <w:spacing w:line="276" w:lineRule="auto"/>
        <w:ind w:right="-140" w:firstLine="426"/>
        <w:jc w:val="both"/>
      </w:pPr>
      <w:r w:rsidRPr="008F08BE">
        <w:t>–</w:t>
      </w:r>
      <w:r w:rsidRPr="008F08BE">
        <w:tab/>
        <w:t>создание единого федерального образовательного пространства воспитания и обучения детей от рождения до поступления в начальную школу, обеспечивающего ребенку и его родителям (законным представителям), равные, качественные условия ДО, вне зависимости от места и региона проживания.</w:t>
      </w:r>
    </w:p>
    <w:p w14:paraId="5462C1AD" w14:textId="77777777" w:rsidR="006255F7" w:rsidRPr="008F08BE" w:rsidRDefault="006255F7" w:rsidP="006255F7">
      <w:pPr>
        <w:spacing w:line="276" w:lineRule="auto"/>
        <w:ind w:right="-140" w:firstLine="426"/>
        <w:jc w:val="both"/>
      </w:pPr>
      <w:r w:rsidRPr="008F08BE">
        <w:t>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 развития и ориентированные на потребность детей и их родителей:</w:t>
      </w:r>
    </w:p>
    <w:p w14:paraId="6BACEB1A" w14:textId="77777777" w:rsidR="006255F7" w:rsidRPr="008F08BE" w:rsidRDefault="006255F7" w:rsidP="006255F7">
      <w:pPr>
        <w:spacing w:line="276" w:lineRule="auto"/>
        <w:ind w:right="-140" w:firstLine="426"/>
        <w:jc w:val="both"/>
      </w:pPr>
      <w:r w:rsidRPr="008F08BE">
        <w:t>Объем обязательной части Программы составляет не менее 60% от ее общего объема; части, формируемой участниками образовательных отношений, не более 40%.</w:t>
      </w:r>
    </w:p>
    <w:p w14:paraId="63C43BCE" w14:textId="77777777" w:rsidR="006255F7" w:rsidRPr="008F08BE" w:rsidRDefault="006255F7" w:rsidP="006255F7">
      <w:pPr>
        <w:spacing w:line="276" w:lineRule="auto"/>
        <w:ind w:right="-140" w:firstLine="426"/>
        <w:jc w:val="both"/>
      </w:pPr>
      <w:r w:rsidRPr="008F08BE">
        <w:t>Программа представляет собой учебно-методическую документацию, в составе которой:</w:t>
      </w:r>
    </w:p>
    <w:p w14:paraId="7A37354F" w14:textId="77777777" w:rsidR="006255F7" w:rsidRPr="008F08BE" w:rsidRDefault="006255F7" w:rsidP="006255F7">
      <w:pPr>
        <w:spacing w:line="276" w:lineRule="auto"/>
        <w:ind w:right="-140" w:firstLine="426"/>
        <w:jc w:val="both"/>
      </w:pPr>
      <w:r w:rsidRPr="008F08BE">
        <w:lastRenderedPageBreak/>
        <w:t>–</w:t>
      </w:r>
      <w:r w:rsidRPr="008F08BE">
        <w:tab/>
        <w:t>рабочая программа воспитания,</w:t>
      </w:r>
    </w:p>
    <w:p w14:paraId="330511FC" w14:textId="77777777" w:rsidR="006255F7" w:rsidRPr="008F08BE" w:rsidRDefault="006255F7" w:rsidP="006255F7">
      <w:pPr>
        <w:spacing w:line="276" w:lineRule="auto"/>
        <w:ind w:right="-140" w:firstLine="426"/>
        <w:jc w:val="both"/>
      </w:pPr>
      <w:r w:rsidRPr="008F08BE">
        <w:t>–</w:t>
      </w:r>
      <w:r w:rsidRPr="008F08BE">
        <w:tab/>
        <w:t>режим и/или распорядок дня для всех возрастных групп ДОО,</w:t>
      </w:r>
    </w:p>
    <w:p w14:paraId="648FB4CE" w14:textId="77777777" w:rsidR="006255F7" w:rsidRPr="008F08BE" w:rsidRDefault="006255F7" w:rsidP="006255F7">
      <w:pPr>
        <w:spacing w:line="276" w:lineRule="auto"/>
        <w:ind w:right="-140" w:firstLine="426"/>
        <w:jc w:val="both"/>
      </w:pPr>
      <w:r w:rsidRPr="008F08BE">
        <w:t>–</w:t>
      </w:r>
      <w:r w:rsidRPr="008F08BE">
        <w:tab/>
        <w:t>календарный план воспитательной работы.</w:t>
      </w:r>
    </w:p>
    <w:p w14:paraId="78182EE1" w14:textId="77777777" w:rsidR="006255F7" w:rsidRPr="008F08BE" w:rsidRDefault="006255F7" w:rsidP="006255F7">
      <w:pPr>
        <w:spacing w:line="276" w:lineRule="auto"/>
        <w:ind w:right="-140" w:firstLine="426"/>
        <w:jc w:val="both"/>
      </w:pPr>
      <w:r w:rsidRPr="008F08BE">
        <w:t>В соответствии с требованиями ФГОС ДО в Программе содержится целевой, содержательный и организационный разделы.</w:t>
      </w:r>
    </w:p>
    <w:p w14:paraId="52CB6B18" w14:textId="77777777" w:rsidR="006255F7" w:rsidRPr="008F08BE" w:rsidRDefault="006255F7" w:rsidP="006255F7">
      <w:pPr>
        <w:spacing w:line="276" w:lineRule="auto"/>
        <w:ind w:right="-140" w:firstLine="426"/>
        <w:jc w:val="both"/>
      </w:pPr>
      <w:r w:rsidRPr="008F08BE">
        <w:t>В целевом разделе Программы представлены цели, задачи, принципы и подходы к ее формированию; планируемые результаты освоения Программы в младенческом, раннем, дошкольном возрастах, а также на этапе завершения освоения Программы; характеристики особенностей развития детей младенческого, раннего и дошкольного возрастов, подходы к педагогической диагностике планируемых результатов.</w:t>
      </w:r>
    </w:p>
    <w:p w14:paraId="60D84D36" w14:textId="77777777" w:rsidR="006255F7" w:rsidRPr="008F08BE" w:rsidRDefault="006255F7" w:rsidP="006255F7">
      <w:pPr>
        <w:spacing w:line="276" w:lineRule="auto"/>
        <w:ind w:right="-140" w:firstLine="426"/>
        <w:jc w:val="both"/>
      </w:pPr>
      <w:r w:rsidRPr="008F08BE">
        <w:t>Содержательный раздел Программы включает описание:</w:t>
      </w:r>
    </w:p>
    <w:p w14:paraId="6516F41F" w14:textId="77777777" w:rsidR="006255F7" w:rsidRPr="008F08BE" w:rsidRDefault="006255F7" w:rsidP="006255F7">
      <w:pPr>
        <w:spacing w:line="276" w:lineRule="auto"/>
        <w:ind w:right="-140" w:firstLine="426"/>
        <w:jc w:val="both"/>
      </w:pPr>
      <w:r w:rsidRPr="008F08BE">
        <w:t>–</w:t>
      </w:r>
      <w:r w:rsidRPr="008F08BE">
        <w:tab/>
        <w:t>задач и содержания образовательной деятельности по каждой из образовательных областей для всех возрастных групп обучающихся (социально- коммуникативное, познавательное, речевое, художественно-эстетическое, физическое развитие) в соответствии с федеральной программой и с учетом используемых методических пособий, обеспечивающих реализацию данного содержания.</w:t>
      </w:r>
    </w:p>
    <w:p w14:paraId="3CA02B7E" w14:textId="77777777" w:rsidR="006255F7" w:rsidRPr="008F08BE" w:rsidRDefault="006255F7" w:rsidP="006255F7">
      <w:pPr>
        <w:spacing w:line="276" w:lineRule="auto"/>
        <w:ind w:right="-140" w:firstLine="426"/>
        <w:jc w:val="both"/>
      </w:pPr>
      <w:r w:rsidRPr="008F08BE">
        <w:t>–</w:t>
      </w:r>
      <w:r w:rsidRPr="008F08BE">
        <w:tab/>
        <w:t>вариативных форм, способов, методов и средств реализации Федеральной программы с учетом возрастных и индивидуальных особенностей воспитанников, специфики их образовательных потребностей и интересов;</w:t>
      </w:r>
    </w:p>
    <w:p w14:paraId="67B15FA1" w14:textId="77777777" w:rsidR="006255F7" w:rsidRPr="008F08BE" w:rsidRDefault="006255F7" w:rsidP="006255F7">
      <w:pPr>
        <w:spacing w:line="276" w:lineRule="auto"/>
        <w:ind w:right="-140" w:firstLine="426"/>
        <w:jc w:val="both"/>
      </w:pPr>
      <w:r w:rsidRPr="008F08BE">
        <w:t>–</w:t>
      </w:r>
      <w:r w:rsidRPr="008F08BE">
        <w:tab/>
        <w:t>особенностей образовательной деятельности разных видов и культурных практик;</w:t>
      </w:r>
    </w:p>
    <w:p w14:paraId="1AAEA20B" w14:textId="77777777" w:rsidR="006255F7" w:rsidRPr="008F08BE" w:rsidRDefault="006255F7" w:rsidP="006255F7">
      <w:pPr>
        <w:spacing w:line="276" w:lineRule="auto"/>
        <w:ind w:right="-140" w:firstLine="426"/>
        <w:jc w:val="both"/>
      </w:pPr>
      <w:r w:rsidRPr="008F08BE">
        <w:t>–</w:t>
      </w:r>
      <w:r w:rsidRPr="008F08BE">
        <w:tab/>
        <w:t>способов поддержки детской инициативы;</w:t>
      </w:r>
    </w:p>
    <w:p w14:paraId="388B51D2" w14:textId="77777777" w:rsidR="006255F7" w:rsidRPr="008F08BE" w:rsidRDefault="006255F7" w:rsidP="006255F7">
      <w:pPr>
        <w:spacing w:line="276" w:lineRule="auto"/>
        <w:ind w:right="-140" w:firstLine="426"/>
        <w:jc w:val="both"/>
      </w:pPr>
      <w:r w:rsidRPr="008F08BE">
        <w:t>–</w:t>
      </w:r>
      <w:r w:rsidRPr="008F08BE">
        <w:tab/>
        <w:t>особенностей взаимодействия педагогического коллектива с семьями обучающихся;</w:t>
      </w:r>
    </w:p>
    <w:p w14:paraId="53CEA640" w14:textId="77777777" w:rsidR="006255F7" w:rsidRPr="008F08BE" w:rsidRDefault="006255F7" w:rsidP="006255F7">
      <w:pPr>
        <w:spacing w:line="276" w:lineRule="auto"/>
        <w:ind w:right="-140" w:firstLine="426"/>
        <w:jc w:val="both"/>
      </w:pPr>
      <w:r w:rsidRPr="008F08BE">
        <w:t>–</w:t>
      </w:r>
      <w:r w:rsidRPr="008F08BE">
        <w:tab/>
        <w:t>образовательной деятельности по профессиональной коррекции нарушений развития детей.</w:t>
      </w:r>
    </w:p>
    <w:p w14:paraId="39CCD199" w14:textId="77777777" w:rsidR="006255F7" w:rsidRPr="008F08BE" w:rsidRDefault="006255F7" w:rsidP="006255F7">
      <w:pPr>
        <w:spacing w:line="276" w:lineRule="auto"/>
        <w:ind w:right="-140" w:firstLine="426"/>
        <w:jc w:val="both"/>
      </w:pPr>
      <w:r w:rsidRPr="008F08BE">
        <w:t>Содержательный раздел включает 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14:paraId="0191A717" w14:textId="77777777" w:rsidR="006255F7" w:rsidRPr="008F08BE" w:rsidRDefault="006255F7" w:rsidP="006255F7">
      <w:pPr>
        <w:spacing w:line="276" w:lineRule="auto"/>
        <w:ind w:right="-140" w:firstLine="426"/>
        <w:jc w:val="both"/>
      </w:pPr>
      <w:r w:rsidRPr="008F08BE">
        <w:t>Организационный раздел Программы включает описание:</w:t>
      </w:r>
    </w:p>
    <w:p w14:paraId="4BC3BBED" w14:textId="77777777" w:rsidR="006255F7" w:rsidRPr="008F08BE" w:rsidRDefault="006255F7" w:rsidP="006255F7">
      <w:pPr>
        <w:spacing w:line="276" w:lineRule="auto"/>
        <w:ind w:right="-140" w:firstLine="426"/>
        <w:jc w:val="both"/>
      </w:pPr>
      <w:r w:rsidRPr="008F08BE">
        <w:t>–</w:t>
      </w:r>
      <w:r w:rsidRPr="008F08BE">
        <w:tab/>
        <w:t>психолого-педагогических и кадровых условий реализации Программы;</w:t>
      </w:r>
    </w:p>
    <w:p w14:paraId="2F0D5123" w14:textId="77777777" w:rsidR="006255F7" w:rsidRPr="008F08BE" w:rsidRDefault="006255F7" w:rsidP="006255F7">
      <w:pPr>
        <w:spacing w:line="276" w:lineRule="auto"/>
        <w:ind w:right="-140" w:firstLine="426"/>
        <w:jc w:val="both"/>
      </w:pPr>
      <w:r w:rsidRPr="008F08BE">
        <w:t>–</w:t>
      </w:r>
      <w:r w:rsidRPr="008F08BE">
        <w:tab/>
        <w:t>организации развивающей предметно-пространственной среды (далее – РППС);</w:t>
      </w:r>
    </w:p>
    <w:p w14:paraId="2CEE6915" w14:textId="77777777" w:rsidR="006255F7" w:rsidRPr="008F08BE" w:rsidRDefault="006255F7" w:rsidP="006255F7">
      <w:pPr>
        <w:spacing w:line="276" w:lineRule="auto"/>
        <w:ind w:right="-140" w:firstLine="426"/>
        <w:jc w:val="both"/>
      </w:pPr>
      <w:r w:rsidRPr="008F08BE">
        <w:t>–</w:t>
      </w:r>
      <w:r w:rsidRPr="008F08BE">
        <w:tab/>
        <w:t>материально-техническое обеспечение Программы;</w:t>
      </w:r>
    </w:p>
    <w:p w14:paraId="51421B67" w14:textId="77777777" w:rsidR="006255F7" w:rsidRPr="008F08BE" w:rsidRDefault="006255F7" w:rsidP="006255F7">
      <w:pPr>
        <w:spacing w:line="276" w:lineRule="auto"/>
        <w:ind w:right="-140" w:firstLine="426"/>
        <w:jc w:val="both"/>
      </w:pPr>
      <w:r w:rsidRPr="008F08BE">
        <w:t>–</w:t>
      </w:r>
      <w:r w:rsidRPr="008F08BE">
        <w:tab/>
        <w:t>обеспеченность методическими материалами и средствами обучения и воспитания. В разделе представлены режим и распорядок дня во всех возрастных группах,</w:t>
      </w:r>
    </w:p>
    <w:p w14:paraId="702210E9" w14:textId="77777777" w:rsidR="006255F7" w:rsidRPr="008F08BE" w:rsidRDefault="006255F7" w:rsidP="006255F7">
      <w:pPr>
        <w:spacing w:line="276" w:lineRule="auto"/>
        <w:ind w:right="-140" w:firstLine="426"/>
        <w:jc w:val="both"/>
      </w:pPr>
      <w:r w:rsidRPr="008F08BE">
        <w:t>календарный план воспитательной работы.</w:t>
      </w:r>
    </w:p>
    <w:p w14:paraId="65EFBA52" w14:textId="77777777" w:rsidR="006255F7" w:rsidRPr="008F08BE" w:rsidRDefault="006255F7" w:rsidP="006255F7">
      <w:pPr>
        <w:spacing w:line="276" w:lineRule="auto"/>
        <w:ind w:right="-140" w:firstLine="426"/>
        <w:jc w:val="both"/>
      </w:pPr>
      <w:r w:rsidRPr="008F08BE">
        <w:t>В Программе определены взаимосвязанные линии развития ребенка, которые пронизывают все направления развития и определяют задачи:</w:t>
      </w:r>
    </w:p>
    <w:p w14:paraId="38CBC969" w14:textId="77777777" w:rsidR="006255F7" w:rsidRPr="008F08BE" w:rsidRDefault="006255F7" w:rsidP="006255F7">
      <w:pPr>
        <w:spacing w:line="276" w:lineRule="auto"/>
        <w:ind w:right="-140" w:firstLine="426"/>
        <w:jc w:val="both"/>
      </w:pPr>
      <w:r w:rsidRPr="008F08BE">
        <w:t>- развитие у детей на основе разного образовательного содержания эмоциональной отзывчивости, способности к сопереживанию, готовности к проявлению гуманного отношения;</w:t>
      </w:r>
    </w:p>
    <w:p w14:paraId="7CFA9104" w14:textId="77777777" w:rsidR="006255F7" w:rsidRPr="008F08BE" w:rsidRDefault="006255F7" w:rsidP="006255F7">
      <w:pPr>
        <w:spacing w:line="276" w:lineRule="auto"/>
        <w:ind w:right="-140" w:firstLine="426"/>
        <w:jc w:val="both"/>
      </w:pPr>
      <w:r w:rsidRPr="008F08BE">
        <w:t>- развитие познавательной активности, любознательности, стремления к самостоятельному познанию и размышлению, развитию умственных способностей и речи;</w:t>
      </w:r>
    </w:p>
    <w:p w14:paraId="339A386C" w14:textId="77777777" w:rsidR="006255F7" w:rsidRPr="008F08BE" w:rsidRDefault="006255F7" w:rsidP="006255F7">
      <w:pPr>
        <w:spacing w:line="276" w:lineRule="auto"/>
        <w:ind w:right="-140" w:firstLine="426"/>
        <w:jc w:val="both"/>
      </w:pPr>
      <w:r w:rsidRPr="008F08BE">
        <w:t>- обогащение опыта самостоятельной деятельности, развитие творческой активности и воображения;</w:t>
      </w:r>
    </w:p>
    <w:p w14:paraId="3E73455A" w14:textId="77777777" w:rsidR="006255F7" w:rsidRPr="008F08BE" w:rsidRDefault="006255F7" w:rsidP="006255F7">
      <w:pPr>
        <w:spacing w:line="276" w:lineRule="auto"/>
        <w:ind w:right="-140" w:firstLine="426"/>
        <w:jc w:val="both"/>
      </w:pPr>
      <w:r w:rsidRPr="008F08BE">
        <w:lastRenderedPageBreak/>
        <w:t>- укрепление физического и психического здоровья дошкольника, формирование основ безопасного поведения, двигательной и гигиенической культуры;</w:t>
      </w:r>
    </w:p>
    <w:p w14:paraId="6738576C" w14:textId="77777777" w:rsidR="006255F7" w:rsidRPr="008F08BE" w:rsidRDefault="006255F7" w:rsidP="006255F7">
      <w:pPr>
        <w:spacing w:line="276" w:lineRule="auto"/>
        <w:ind w:right="-140" w:firstLine="426"/>
        <w:jc w:val="both"/>
      </w:pPr>
      <w:r w:rsidRPr="008F08BE">
        <w:t>- максимальное использование разнообразных видов детской деятельности, их интеграция в целях повышения эффективности образовательного процесса;</w:t>
      </w:r>
    </w:p>
    <w:p w14:paraId="777EC03E" w14:textId="77777777" w:rsidR="006255F7" w:rsidRPr="008F08BE" w:rsidRDefault="006255F7" w:rsidP="006255F7">
      <w:pPr>
        <w:spacing w:line="276" w:lineRule="auto"/>
        <w:ind w:right="-140" w:firstLine="426"/>
        <w:jc w:val="both"/>
      </w:pPr>
      <w:r w:rsidRPr="008F08BE">
        <w:t>- единство подходов к воспитанию детей в условиях дошкольного образовательного учреждения и семьи;</w:t>
      </w:r>
    </w:p>
    <w:p w14:paraId="54A20DF2" w14:textId="77777777" w:rsidR="006255F7" w:rsidRPr="008F08BE" w:rsidRDefault="006255F7" w:rsidP="006255F7">
      <w:pPr>
        <w:spacing w:line="276" w:lineRule="auto"/>
        <w:ind w:right="-140" w:firstLine="426"/>
        <w:jc w:val="both"/>
      </w:pPr>
      <w:r w:rsidRPr="008F08BE">
        <w:t>- создание каждому дошкольнику условий для наиболее полного раскрытия его возрастных возможностей и способностей;</w:t>
      </w:r>
    </w:p>
    <w:p w14:paraId="67FDEDD4" w14:textId="77777777" w:rsidR="006255F7" w:rsidRPr="008F08BE" w:rsidRDefault="006255F7" w:rsidP="006255F7">
      <w:pPr>
        <w:spacing w:line="276" w:lineRule="auto"/>
        <w:ind w:right="-140" w:firstLine="426"/>
        <w:jc w:val="both"/>
      </w:pPr>
      <w:r w:rsidRPr="008F08BE">
        <w:t>Образовательная программа обеспечивает построение целостного педагогического процесса, направленного на полноценное всестороннее развитие ребенка - физическое, социально-личностное, познавательно-речевое и превышение его в художественно- эстетическом направлении развития, а также с учетом национально-культурных, климатических условий Республики Коми.</w:t>
      </w:r>
    </w:p>
    <w:p w14:paraId="1399D3F5" w14:textId="77777777" w:rsidR="006255F7" w:rsidRPr="008F08BE" w:rsidRDefault="006255F7" w:rsidP="006255F7">
      <w:pPr>
        <w:spacing w:line="276" w:lineRule="auto"/>
        <w:ind w:right="-140" w:firstLine="426"/>
        <w:jc w:val="both"/>
      </w:pPr>
      <w:r w:rsidRPr="008F08BE">
        <w:t>Содержание программы обеспечивает развитие личности, мотивации и способностей детей в различных видах деятельности и охватывает все структурные единицы, представляющие определённые направления развития и образования детей (далее образовательные области):</w:t>
      </w:r>
    </w:p>
    <w:p w14:paraId="0F650DBD" w14:textId="77777777" w:rsidR="006255F7" w:rsidRPr="008F08BE" w:rsidRDefault="006255F7" w:rsidP="006255F7">
      <w:pPr>
        <w:spacing w:line="276" w:lineRule="auto"/>
        <w:ind w:right="-140" w:firstLine="426"/>
        <w:jc w:val="both"/>
      </w:pPr>
      <w:r w:rsidRPr="008F08BE">
        <w:t>-</w:t>
      </w:r>
      <w:r w:rsidRPr="008F08BE">
        <w:tab/>
        <w:t>социально-коммуникативное развитие;</w:t>
      </w:r>
    </w:p>
    <w:p w14:paraId="32CCB3D3" w14:textId="77777777" w:rsidR="006255F7" w:rsidRPr="008F08BE" w:rsidRDefault="006255F7" w:rsidP="006255F7">
      <w:pPr>
        <w:spacing w:line="276" w:lineRule="auto"/>
        <w:ind w:right="-140" w:firstLine="426"/>
        <w:jc w:val="both"/>
      </w:pPr>
      <w:r w:rsidRPr="008F08BE">
        <w:t>-</w:t>
      </w:r>
      <w:r w:rsidRPr="008F08BE">
        <w:tab/>
        <w:t>познавательное развитие;</w:t>
      </w:r>
    </w:p>
    <w:p w14:paraId="721B66EA" w14:textId="77777777" w:rsidR="006255F7" w:rsidRPr="008F08BE" w:rsidRDefault="006255F7" w:rsidP="006255F7">
      <w:pPr>
        <w:spacing w:line="276" w:lineRule="auto"/>
        <w:ind w:right="-140" w:firstLine="426"/>
        <w:jc w:val="both"/>
      </w:pPr>
      <w:r w:rsidRPr="008F08BE">
        <w:t>-</w:t>
      </w:r>
      <w:r w:rsidRPr="008F08BE">
        <w:tab/>
        <w:t>речевое развитие;</w:t>
      </w:r>
    </w:p>
    <w:p w14:paraId="204800DE" w14:textId="77777777" w:rsidR="006255F7" w:rsidRPr="008F08BE" w:rsidRDefault="006255F7" w:rsidP="006255F7">
      <w:pPr>
        <w:spacing w:line="276" w:lineRule="auto"/>
        <w:ind w:right="-140" w:firstLine="426"/>
        <w:jc w:val="both"/>
      </w:pPr>
      <w:r w:rsidRPr="008F08BE">
        <w:t>-</w:t>
      </w:r>
      <w:r w:rsidRPr="008F08BE">
        <w:tab/>
        <w:t>художественно-эстетическое развитие;</w:t>
      </w:r>
    </w:p>
    <w:p w14:paraId="4F6A264B" w14:textId="39838FA8" w:rsidR="006255F7" w:rsidRPr="008F08BE" w:rsidRDefault="006255F7" w:rsidP="006255F7">
      <w:pPr>
        <w:spacing w:line="276" w:lineRule="auto"/>
        <w:ind w:right="-140" w:firstLine="426"/>
        <w:jc w:val="both"/>
      </w:pPr>
      <w:r w:rsidRPr="008F08BE">
        <w:t>-</w:t>
      </w:r>
      <w:r w:rsidRPr="008F08BE">
        <w:tab/>
        <w:t>физическое развитие (п.2.6. ФГОС ДО).</w:t>
      </w:r>
    </w:p>
    <w:p w14:paraId="364BF951" w14:textId="77777777" w:rsidR="006255F7" w:rsidRPr="008F08BE" w:rsidRDefault="006255F7" w:rsidP="006255F7">
      <w:pPr>
        <w:spacing w:line="276" w:lineRule="auto"/>
        <w:ind w:right="-140" w:firstLine="426"/>
        <w:jc w:val="both"/>
      </w:pPr>
      <w:r w:rsidRPr="008F08BE">
        <w:t>Программа позволяет реализовать несколько основополагающих функций дошкольного уровня образования:</w:t>
      </w:r>
    </w:p>
    <w:p w14:paraId="1BA86BC0" w14:textId="77777777" w:rsidR="006255F7" w:rsidRPr="008F08BE" w:rsidRDefault="006255F7" w:rsidP="006255F7">
      <w:pPr>
        <w:spacing w:line="276" w:lineRule="auto"/>
        <w:ind w:right="-140" w:firstLine="426"/>
        <w:jc w:val="both"/>
      </w:pPr>
      <w:r w:rsidRPr="008F08BE">
        <w:t>1)</w:t>
      </w:r>
      <w:r w:rsidRPr="008F08BE">
        <w:tab/>
        <w:t>обучение и воспитание ребёнка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w:t>
      </w:r>
    </w:p>
    <w:p w14:paraId="273A57A1" w14:textId="77777777" w:rsidR="006255F7" w:rsidRPr="008F08BE" w:rsidRDefault="006255F7" w:rsidP="006255F7">
      <w:pPr>
        <w:spacing w:line="276" w:lineRule="auto"/>
        <w:ind w:right="-140" w:firstLine="426"/>
        <w:jc w:val="both"/>
      </w:pPr>
      <w:r w:rsidRPr="008F08BE">
        <w:t>2)</w:t>
      </w:r>
      <w:r w:rsidRPr="008F08BE">
        <w:tab/>
        <w:t>создание единого ядра содержания дошкольного образования (далее – ДО),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14:paraId="04407BC8" w14:textId="77777777" w:rsidR="006255F7" w:rsidRPr="008F08BE" w:rsidRDefault="006255F7" w:rsidP="006255F7">
      <w:pPr>
        <w:spacing w:line="276" w:lineRule="auto"/>
        <w:ind w:right="-140" w:firstLine="426"/>
        <w:jc w:val="both"/>
      </w:pPr>
      <w:r w:rsidRPr="008F08BE">
        <w:t>3)</w:t>
      </w:r>
      <w:r w:rsidRPr="008F08BE">
        <w:tab/>
        <w:t>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 обеспечивающего ребёнку и его родителям (законным представителям), равные, качественные условия ДО, вне зависимости от места проживания.</w:t>
      </w:r>
    </w:p>
    <w:p w14:paraId="38D9554A" w14:textId="77777777" w:rsidR="006255F7" w:rsidRPr="008F08BE" w:rsidRDefault="006255F7" w:rsidP="006255F7">
      <w:pPr>
        <w:spacing w:line="276" w:lineRule="auto"/>
        <w:ind w:right="-140" w:firstLine="426"/>
        <w:jc w:val="both"/>
      </w:pPr>
      <w:r w:rsidRPr="008F08BE">
        <w:t>4)</w:t>
      </w:r>
      <w:r w:rsidRPr="008F08BE">
        <w:tab/>
        <w:t>Программа определяет единые для Российской Федерации базовые объем и содержание ДО, осваиваемые обучающимися в организациях, осуществляющих образовательную деятельность (далее – МДОУ), и планируемые результаты освоения образовательной программы. Программа разработана в соответствии с федеральным государственным образовательным стандартом дошкольного образования (далее – ФГОС ДО).</w:t>
      </w:r>
    </w:p>
    <w:p w14:paraId="04A9C31D" w14:textId="77777777" w:rsidR="006255F7" w:rsidRPr="005126F9" w:rsidRDefault="006255F7" w:rsidP="006255F7">
      <w:pPr>
        <w:ind w:right="-140" w:firstLine="426"/>
        <w:jc w:val="both"/>
        <w:rPr>
          <w:sz w:val="28"/>
          <w:szCs w:val="28"/>
        </w:rPr>
      </w:pPr>
    </w:p>
    <w:p w14:paraId="75642372" w14:textId="302FF43A" w:rsidR="006255F7" w:rsidRPr="00E42391" w:rsidRDefault="006255F7" w:rsidP="00076AE1">
      <w:pPr>
        <w:pStyle w:val="a4"/>
        <w:numPr>
          <w:ilvl w:val="2"/>
          <w:numId w:val="12"/>
        </w:numPr>
        <w:ind w:left="0" w:right="-140" w:firstLine="426"/>
        <w:jc w:val="both"/>
      </w:pPr>
      <w:r w:rsidRPr="00EB368C">
        <w:rPr>
          <w:b/>
          <w:bCs/>
        </w:rPr>
        <w:t>Цели и задачи реализации Программы (п. 13 – 16.10 ФОП ДО)</w:t>
      </w:r>
    </w:p>
    <w:p w14:paraId="1DB0C4D4" w14:textId="77777777" w:rsidR="006255F7" w:rsidRPr="00E42391" w:rsidRDefault="006255F7" w:rsidP="006255F7">
      <w:pPr>
        <w:spacing w:line="276" w:lineRule="auto"/>
        <w:ind w:right="-140" w:firstLine="426"/>
        <w:jc w:val="both"/>
      </w:pPr>
      <w:r w:rsidRPr="00E42391">
        <w:rPr>
          <w:b/>
          <w:bCs/>
        </w:rPr>
        <w:t xml:space="preserve">Целью программы </w:t>
      </w:r>
      <w:r w:rsidRPr="00E42391">
        <w:t>является</w:t>
      </w:r>
      <w:r w:rsidRPr="00E42391">
        <w:rPr>
          <w:b/>
          <w:bCs/>
        </w:rPr>
        <w:t xml:space="preserve"> </w:t>
      </w:r>
      <w:r w:rsidRPr="00E42391">
        <w:t>разностороннее развитие ребенка в период дошкольного детства с учетом возрастных и индивидуальных особенностей на основе духовно-</w:t>
      </w:r>
      <w:r w:rsidRPr="00E42391">
        <w:lastRenderedPageBreak/>
        <w:t>нравственных ценностей российского народа, исторических и национально-культурных традиций (п. 14.1. ФОП ДО).</w:t>
      </w:r>
    </w:p>
    <w:p w14:paraId="217BA899" w14:textId="77777777" w:rsidR="006255F7" w:rsidRPr="00E42391" w:rsidRDefault="006255F7" w:rsidP="006255F7">
      <w:pPr>
        <w:spacing w:line="276" w:lineRule="auto"/>
        <w:ind w:right="-140" w:firstLine="426"/>
        <w:jc w:val="both"/>
      </w:pPr>
      <w:r w:rsidRPr="00E42391">
        <w:t>Цель Программы достигается через решение следующий задач (п.14.2 ФОП ДО):</w:t>
      </w:r>
    </w:p>
    <w:p w14:paraId="1FFFB62C" w14:textId="77777777" w:rsidR="006255F7" w:rsidRPr="00E42391" w:rsidRDefault="006255F7" w:rsidP="00076AE1">
      <w:pPr>
        <w:pStyle w:val="a4"/>
        <w:numPr>
          <w:ilvl w:val="0"/>
          <w:numId w:val="13"/>
        </w:numPr>
        <w:tabs>
          <w:tab w:val="left" w:pos="851"/>
          <w:tab w:val="left" w:pos="1276"/>
        </w:tabs>
        <w:spacing w:before="30" w:line="276" w:lineRule="auto"/>
        <w:ind w:left="0" w:right="-140" w:firstLine="426"/>
        <w:jc w:val="both"/>
      </w:pPr>
      <w:r w:rsidRPr="00E42391">
        <w:rPr>
          <w:color w:val="000000"/>
        </w:rPr>
        <w:t>Обеспечение единых для Российской Федерации содержания ДО и планируемых результатов освоения образовательной программы ДО;</w:t>
      </w:r>
    </w:p>
    <w:p w14:paraId="2FFC7F7E" w14:textId="127E8DEC" w:rsidR="006255F7" w:rsidRPr="00E42391" w:rsidRDefault="00076AE1" w:rsidP="00076AE1">
      <w:pPr>
        <w:pStyle w:val="21"/>
        <w:numPr>
          <w:ilvl w:val="0"/>
          <w:numId w:val="13"/>
        </w:numPr>
        <w:shd w:val="clear" w:color="auto" w:fill="auto"/>
        <w:tabs>
          <w:tab w:val="left" w:pos="851"/>
          <w:tab w:val="left" w:pos="1276"/>
        </w:tabs>
        <w:spacing w:before="0" w:after="0" w:line="276" w:lineRule="auto"/>
        <w:ind w:left="0" w:right="-140" w:firstLine="426"/>
        <w:jc w:val="both"/>
        <w:rPr>
          <w:sz w:val="24"/>
          <w:szCs w:val="24"/>
        </w:rPr>
      </w:pPr>
      <w:r>
        <w:rPr>
          <w:sz w:val="24"/>
          <w:szCs w:val="24"/>
        </w:rPr>
        <w:t>П</w:t>
      </w:r>
      <w:r w:rsidR="006255F7" w:rsidRPr="00E42391">
        <w:rPr>
          <w:sz w:val="24"/>
          <w:szCs w:val="24"/>
        </w:rPr>
        <w:t>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14:paraId="04B3BF85" w14:textId="77777777" w:rsidR="006255F7" w:rsidRPr="00E42391" w:rsidRDefault="006255F7" w:rsidP="00076AE1">
      <w:pPr>
        <w:pStyle w:val="21"/>
        <w:numPr>
          <w:ilvl w:val="0"/>
          <w:numId w:val="13"/>
        </w:numPr>
        <w:shd w:val="clear" w:color="auto" w:fill="auto"/>
        <w:tabs>
          <w:tab w:val="left" w:pos="851"/>
        </w:tabs>
        <w:spacing w:before="0" w:after="0" w:line="276" w:lineRule="auto"/>
        <w:ind w:left="0" w:right="-140" w:firstLine="426"/>
        <w:jc w:val="both"/>
        <w:rPr>
          <w:sz w:val="24"/>
          <w:szCs w:val="24"/>
        </w:rPr>
      </w:pPr>
      <w:r w:rsidRPr="00E42391">
        <w:rPr>
          <w:sz w:val="24"/>
          <w:szCs w:val="24"/>
        </w:rPr>
        <w:t>построение (структурирование) содержания образовательной деятельности на основе учёта возрастных и индивидуальных особенностей развития;</w:t>
      </w:r>
    </w:p>
    <w:p w14:paraId="7EC71460" w14:textId="77777777" w:rsidR="006255F7" w:rsidRPr="00E42391" w:rsidRDefault="006255F7" w:rsidP="00076AE1">
      <w:pPr>
        <w:pStyle w:val="21"/>
        <w:numPr>
          <w:ilvl w:val="0"/>
          <w:numId w:val="13"/>
        </w:numPr>
        <w:shd w:val="clear" w:color="auto" w:fill="auto"/>
        <w:tabs>
          <w:tab w:val="left" w:pos="851"/>
        </w:tabs>
        <w:spacing w:before="0" w:after="0" w:line="276" w:lineRule="auto"/>
        <w:ind w:left="0" w:right="-140" w:firstLine="426"/>
        <w:jc w:val="both"/>
        <w:rPr>
          <w:sz w:val="24"/>
          <w:szCs w:val="24"/>
        </w:rPr>
      </w:pPr>
      <w:r w:rsidRPr="00E42391">
        <w:rPr>
          <w:sz w:val="24"/>
          <w:szCs w:val="24"/>
        </w:rPr>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14:paraId="36659685" w14:textId="77777777" w:rsidR="006255F7" w:rsidRPr="00E42391" w:rsidRDefault="006255F7" w:rsidP="00076AE1">
      <w:pPr>
        <w:pStyle w:val="21"/>
        <w:numPr>
          <w:ilvl w:val="0"/>
          <w:numId w:val="13"/>
        </w:numPr>
        <w:shd w:val="clear" w:color="auto" w:fill="auto"/>
        <w:tabs>
          <w:tab w:val="left" w:pos="851"/>
        </w:tabs>
        <w:spacing w:before="0" w:after="0" w:line="276" w:lineRule="auto"/>
        <w:ind w:left="0" w:right="-140" w:firstLine="426"/>
        <w:jc w:val="both"/>
        <w:rPr>
          <w:sz w:val="24"/>
          <w:szCs w:val="24"/>
        </w:rPr>
      </w:pPr>
      <w:r w:rsidRPr="00E42391">
        <w:rPr>
          <w:sz w:val="24"/>
          <w:szCs w:val="24"/>
        </w:rPr>
        <w:t>охрана и укрепление физического и психического здоровья детей, в том числе их эмоционального благополучия;</w:t>
      </w:r>
    </w:p>
    <w:p w14:paraId="724C38AA" w14:textId="77777777" w:rsidR="006255F7" w:rsidRPr="00E42391" w:rsidRDefault="006255F7" w:rsidP="00076AE1">
      <w:pPr>
        <w:pStyle w:val="21"/>
        <w:numPr>
          <w:ilvl w:val="0"/>
          <w:numId w:val="13"/>
        </w:numPr>
        <w:shd w:val="clear" w:color="auto" w:fill="auto"/>
        <w:tabs>
          <w:tab w:val="left" w:pos="851"/>
        </w:tabs>
        <w:spacing w:before="0" w:after="0" w:line="276" w:lineRule="auto"/>
        <w:ind w:left="0" w:right="-140" w:firstLine="426"/>
        <w:jc w:val="both"/>
        <w:rPr>
          <w:sz w:val="24"/>
          <w:szCs w:val="24"/>
        </w:rPr>
      </w:pPr>
      <w:r w:rsidRPr="00E42391">
        <w:rPr>
          <w:sz w:val="24"/>
          <w:szCs w:val="24"/>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14:paraId="7126D57B" w14:textId="77777777" w:rsidR="006255F7" w:rsidRPr="00E42391" w:rsidRDefault="006255F7" w:rsidP="00076AE1">
      <w:pPr>
        <w:pStyle w:val="21"/>
        <w:numPr>
          <w:ilvl w:val="0"/>
          <w:numId w:val="13"/>
        </w:numPr>
        <w:shd w:val="clear" w:color="auto" w:fill="auto"/>
        <w:tabs>
          <w:tab w:val="left" w:pos="851"/>
        </w:tabs>
        <w:spacing w:before="0" w:after="0" w:line="276" w:lineRule="auto"/>
        <w:ind w:left="0" w:right="-140" w:firstLine="426"/>
        <w:jc w:val="both"/>
        <w:rPr>
          <w:sz w:val="24"/>
          <w:szCs w:val="24"/>
        </w:rPr>
      </w:pPr>
      <w:r w:rsidRPr="00E42391">
        <w:rPr>
          <w:sz w:val="24"/>
          <w:szCs w:val="24"/>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14:paraId="154BAF55" w14:textId="7A638DF1" w:rsidR="006255F7" w:rsidRPr="00E42391" w:rsidRDefault="006255F7" w:rsidP="00076AE1">
      <w:pPr>
        <w:pStyle w:val="21"/>
        <w:numPr>
          <w:ilvl w:val="0"/>
          <w:numId w:val="13"/>
        </w:numPr>
        <w:shd w:val="clear" w:color="auto" w:fill="auto"/>
        <w:tabs>
          <w:tab w:val="left" w:pos="851"/>
        </w:tabs>
        <w:spacing w:before="0" w:after="0" w:line="276" w:lineRule="auto"/>
        <w:ind w:left="0" w:right="-140" w:firstLine="426"/>
        <w:jc w:val="both"/>
        <w:rPr>
          <w:sz w:val="24"/>
          <w:szCs w:val="24"/>
        </w:rPr>
      </w:pPr>
      <w:r w:rsidRPr="00E42391">
        <w:rPr>
          <w:sz w:val="24"/>
          <w:szCs w:val="24"/>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14:paraId="4BCF1E75" w14:textId="4239D579" w:rsidR="00671E98" w:rsidRPr="00120715" w:rsidRDefault="00671E98" w:rsidP="006255F7">
      <w:pPr>
        <w:spacing w:line="276" w:lineRule="auto"/>
        <w:ind w:right="-1"/>
        <w:jc w:val="center"/>
        <w:rPr>
          <w:rFonts w:eastAsia="Calibri"/>
          <w:lang w:eastAsia="en-US"/>
        </w:rPr>
      </w:pPr>
      <w:r w:rsidRPr="00120715">
        <w:rPr>
          <w:rFonts w:eastAsia="Calibri"/>
          <w:b/>
          <w:bCs/>
          <w:lang w:eastAsia="en-US"/>
        </w:rPr>
        <w:t>Возрастные и иные категории детей, на которых ори</w:t>
      </w:r>
      <w:r w:rsidR="0099014E" w:rsidRPr="00120715">
        <w:rPr>
          <w:rFonts w:eastAsia="Calibri"/>
          <w:b/>
          <w:bCs/>
          <w:lang w:eastAsia="en-US"/>
        </w:rPr>
        <w:t>ентирована Программа</w:t>
      </w:r>
    </w:p>
    <w:p w14:paraId="61A1C657" w14:textId="77777777" w:rsidR="00A24A48" w:rsidRDefault="0099014E" w:rsidP="00A24A48">
      <w:pPr>
        <w:spacing w:line="276" w:lineRule="auto"/>
        <w:ind w:right="-1" w:firstLine="567"/>
        <w:jc w:val="both"/>
        <w:rPr>
          <w:rFonts w:eastAsia="Calibri"/>
          <w:lang w:eastAsia="en-US"/>
        </w:rPr>
      </w:pPr>
      <w:r w:rsidRPr="00120715">
        <w:rPr>
          <w:rFonts w:eastAsia="Calibri"/>
          <w:lang w:eastAsia="en-US"/>
        </w:rPr>
        <w:t xml:space="preserve">     Образовательная программа</w:t>
      </w:r>
      <w:r w:rsidR="00671E98" w:rsidRPr="00120715">
        <w:rPr>
          <w:rFonts w:eastAsia="Calibri"/>
          <w:lang w:eastAsia="en-US"/>
        </w:rPr>
        <w:t xml:space="preserve"> направлена на соз</w:t>
      </w:r>
      <w:r w:rsidRPr="00120715">
        <w:rPr>
          <w:rFonts w:eastAsia="Calibri"/>
          <w:lang w:eastAsia="en-US"/>
        </w:rPr>
        <w:t>дание условий развития ребё</w:t>
      </w:r>
      <w:r w:rsidR="00671E98" w:rsidRPr="00120715">
        <w:rPr>
          <w:rFonts w:eastAsia="Calibri"/>
          <w:lang w:eastAsia="en-US"/>
        </w:rPr>
        <w:t>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соответствующими возрасту</w:t>
      </w:r>
      <w:r w:rsidR="00671E98" w:rsidRPr="00671E98">
        <w:rPr>
          <w:rFonts w:eastAsia="Calibri"/>
          <w:sz w:val="28"/>
          <w:szCs w:val="28"/>
          <w:lang w:eastAsia="en-US"/>
        </w:rPr>
        <w:t xml:space="preserve"> </w:t>
      </w:r>
      <w:r w:rsidR="00671E98" w:rsidRPr="00120715">
        <w:rPr>
          <w:rFonts w:eastAsia="Calibri"/>
          <w:lang w:eastAsia="en-US"/>
        </w:rPr>
        <w:t xml:space="preserve">видами деятельности (игры, познавательной и исследовательской деятельности, в форме творческой активности, обеспечивающей художественно </w:t>
      </w:r>
      <w:r w:rsidRPr="00120715">
        <w:rPr>
          <w:rFonts w:eastAsia="Calibri"/>
          <w:lang w:eastAsia="en-US"/>
        </w:rPr>
        <w:t>– эстетическое развитие ребё</w:t>
      </w:r>
      <w:r w:rsidR="00671E98" w:rsidRPr="00120715">
        <w:rPr>
          <w:rFonts w:eastAsia="Calibri"/>
          <w:lang w:eastAsia="en-US"/>
        </w:rPr>
        <w:t>нка); на создание развивающей образовательной среды, которая представляет собой систему условий социализации и индивидуализации детей.</w:t>
      </w:r>
    </w:p>
    <w:p w14:paraId="54BFF33B" w14:textId="17BDA64E" w:rsidR="0099014E" w:rsidRPr="00A24A48" w:rsidRDefault="0099014E" w:rsidP="00A24A48">
      <w:pPr>
        <w:spacing w:line="276" w:lineRule="auto"/>
        <w:ind w:right="-1" w:firstLine="567"/>
        <w:jc w:val="both"/>
        <w:rPr>
          <w:rFonts w:eastAsia="Calibri"/>
          <w:lang w:eastAsia="en-US"/>
        </w:rPr>
      </w:pPr>
      <w:r w:rsidRPr="00120715">
        <w:rPr>
          <w:b/>
          <w:bCs/>
          <w:color w:val="000000"/>
        </w:rPr>
        <w:t>Количество групп всего: 12</w:t>
      </w:r>
    </w:p>
    <w:p w14:paraId="62E30383" w14:textId="1F9D0F3B" w:rsidR="0099014E" w:rsidRPr="00120715" w:rsidRDefault="0099014E" w:rsidP="0099014E">
      <w:pPr>
        <w:spacing w:line="276" w:lineRule="auto"/>
      </w:pPr>
      <w:r w:rsidRPr="00120715">
        <w:t xml:space="preserve">Количество групп для детей от 1 года до 2 лет: </w:t>
      </w:r>
      <w:r w:rsidR="00A24A48">
        <w:t>2</w:t>
      </w:r>
    </w:p>
    <w:p w14:paraId="3A0A93B4" w14:textId="1E07AC9E" w:rsidR="0099014E" w:rsidRPr="00120715" w:rsidRDefault="0099014E" w:rsidP="0099014E">
      <w:pPr>
        <w:spacing w:line="276" w:lineRule="auto"/>
      </w:pPr>
      <w:r w:rsidRPr="00120715">
        <w:t xml:space="preserve">Количество групп для детей от 2 до 3 лет: </w:t>
      </w:r>
      <w:r w:rsidR="00A24A48">
        <w:t>1</w:t>
      </w:r>
    </w:p>
    <w:p w14:paraId="42D1356F" w14:textId="77777777" w:rsidR="0099014E" w:rsidRPr="00120715" w:rsidRDefault="0099014E" w:rsidP="0099014E">
      <w:pPr>
        <w:spacing w:line="276" w:lineRule="auto"/>
      </w:pPr>
      <w:r w:rsidRPr="00120715">
        <w:t>Количество групп для детей от 3 до 4 лет: 2</w:t>
      </w:r>
    </w:p>
    <w:p w14:paraId="6EFBC361" w14:textId="77777777" w:rsidR="0099014E" w:rsidRPr="00120715" w:rsidRDefault="0099014E" w:rsidP="0099014E">
      <w:pPr>
        <w:spacing w:line="276" w:lineRule="auto"/>
      </w:pPr>
      <w:r w:rsidRPr="00120715">
        <w:t>Количество групп для детей от 4 до 5 лет: 2</w:t>
      </w:r>
    </w:p>
    <w:p w14:paraId="4B835B32" w14:textId="28C86D74" w:rsidR="0099014E" w:rsidRPr="00120715" w:rsidRDefault="0099014E" w:rsidP="0099014E">
      <w:pPr>
        <w:spacing w:line="276" w:lineRule="auto"/>
      </w:pPr>
      <w:r w:rsidRPr="00120715">
        <w:t xml:space="preserve">Количество групп для детей от 5 до 6 </w:t>
      </w:r>
      <w:r w:rsidR="00120715" w:rsidRPr="00120715">
        <w:t>лет:</w:t>
      </w:r>
      <w:r w:rsidRPr="00120715">
        <w:t xml:space="preserve"> 3</w:t>
      </w:r>
    </w:p>
    <w:p w14:paraId="094E69DB" w14:textId="3FA476F0" w:rsidR="0099014E" w:rsidRPr="00120715" w:rsidRDefault="0099014E" w:rsidP="0099014E">
      <w:pPr>
        <w:spacing w:line="276" w:lineRule="auto"/>
      </w:pPr>
      <w:r w:rsidRPr="00120715">
        <w:t xml:space="preserve">Количество групп для детей от 6 до 7 </w:t>
      </w:r>
      <w:r w:rsidR="00120715" w:rsidRPr="00120715">
        <w:t>лет:</w:t>
      </w:r>
      <w:r w:rsidRPr="00120715">
        <w:t xml:space="preserve"> 2</w:t>
      </w:r>
    </w:p>
    <w:p w14:paraId="203F9E1F" w14:textId="77777777" w:rsidR="0099014E" w:rsidRPr="00120715" w:rsidRDefault="0099014E" w:rsidP="0099014E">
      <w:pPr>
        <w:spacing w:before="250" w:line="276" w:lineRule="auto"/>
        <w:jc w:val="both"/>
      </w:pPr>
      <w:r w:rsidRPr="00120715">
        <w:rPr>
          <w:b/>
          <w:bCs/>
          <w:color w:val="000000"/>
        </w:rPr>
        <w:lastRenderedPageBreak/>
        <w:t xml:space="preserve">Информация о направленности групп: </w:t>
      </w:r>
    </w:p>
    <w:p w14:paraId="43A1E181" w14:textId="725C0FE0" w:rsidR="0099014E" w:rsidRPr="00120715" w:rsidRDefault="0099014E" w:rsidP="0099014E">
      <w:pPr>
        <w:spacing w:before="50" w:line="276" w:lineRule="auto"/>
        <w:jc w:val="both"/>
      </w:pPr>
      <w:r w:rsidRPr="00120715">
        <w:rPr>
          <w:color w:val="000000"/>
        </w:rPr>
        <w:t>- Количество общеразвивающих групп: 1</w:t>
      </w:r>
      <w:r w:rsidR="00A24A48">
        <w:rPr>
          <w:color w:val="000000"/>
        </w:rPr>
        <w:t>0</w:t>
      </w:r>
    </w:p>
    <w:p w14:paraId="3454EE53" w14:textId="57810CFE" w:rsidR="0099014E" w:rsidRPr="00120715" w:rsidRDefault="0099014E" w:rsidP="0099014E">
      <w:pPr>
        <w:spacing w:before="50" w:line="276" w:lineRule="auto"/>
        <w:jc w:val="both"/>
      </w:pPr>
      <w:r w:rsidRPr="00120715">
        <w:rPr>
          <w:color w:val="000000"/>
        </w:rPr>
        <w:t xml:space="preserve">- Количество компенсирующих групп: </w:t>
      </w:r>
      <w:r w:rsidR="00A24A48">
        <w:rPr>
          <w:color w:val="000000"/>
        </w:rPr>
        <w:t>2</w:t>
      </w:r>
    </w:p>
    <w:p w14:paraId="3947C589" w14:textId="77777777" w:rsidR="0099014E" w:rsidRPr="00120715" w:rsidRDefault="0099014E" w:rsidP="0099014E">
      <w:pPr>
        <w:spacing w:before="250" w:line="276" w:lineRule="auto"/>
        <w:jc w:val="both"/>
        <w:rPr>
          <w:b/>
          <w:bCs/>
          <w:color w:val="000000"/>
        </w:rPr>
      </w:pPr>
      <w:r w:rsidRPr="00120715">
        <w:rPr>
          <w:b/>
          <w:bCs/>
          <w:color w:val="000000"/>
        </w:rPr>
        <w:t xml:space="preserve">Режим работы и количество групп: </w:t>
      </w:r>
    </w:p>
    <w:p w14:paraId="1171FB61" w14:textId="77777777" w:rsidR="0099014E" w:rsidRPr="00120715" w:rsidRDefault="0099014E" w:rsidP="0099014E">
      <w:pPr>
        <w:spacing w:line="276" w:lineRule="auto"/>
        <w:ind w:right="-1" w:firstLine="567"/>
        <w:jc w:val="both"/>
        <w:rPr>
          <w:rFonts w:eastAsia="Calibri"/>
          <w:lang w:eastAsia="en-US"/>
        </w:rPr>
      </w:pPr>
      <w:r w:rsidRPr="00120715">
        <w:rPr>
          <w:rFonts w:eastAsia="Calibri"/>
          <w:lang w:eastAsia="en-US"/>
        </w:rPr>
        <w:t xml:space="preserve">Учреждение работает по 5-дневной рабочей неделе в режиме полного дня (12-часового пребывания с 7.00 – 19.00). </w:t>
      </w:r>
    </w:p>
    <w:p w14:paraId="5CC56D36" w14:textId="7CC7E4FC" w:rsidR="0099014E" w:rsidRPr="00120715" w:rsidRDefault="0099014E" w:rsidP="0099014E">
      <w:pPr>
        <w:spacing w:line="276" w:lineRule="auto"/>
        <w:ind w:right="-1" w:firstLine="567"/>
        <w:jc w:val="both"/>
        <w:rPr>
          <w:rFonts w:eastAsia="Calibri"/>
          <w:lang w:eastAsia="en-US"/>
        </w:rPr>
      </w:pPr>
      <w:r w:rsidRPr="00120715">
        <w:rPr>
          <w:rFonts w:eastAsia="Calibri"/>
          <w:lang w:eastAsia="en-US"/>
        </w:rPr>
        <w:t>В учреждении функционирует 12 групп, 1</w:t>
      </w:r>
      <w:r w:rsidR="00A24A48">
        <w:rPr>
          <w:rFonts w:eastAsia="Calibri"/>
          <w:lang w:eastAsia="en-US"/>
        </w:rPr>
        <w:t>0</w:t>
      </w:r>
      <w:r w:rsidRPr="00120715">
        <w:rPr>
          <w:rFonts w:eastAsia="Calibri"/>
          <w:lang w:eastAsia="en-US"/>
        </w:rPr>
        <w:t xml:space="preserve"> групп общеразвивающей направленности, </w:t>
      </w:r>
      <w:r w:rsidR="00A24A48">
        <w:rPr>
          <w:rFonts w:eastAsia="Calibri"/>
          <w:lang w:eastAsia="en-US"/>
        </w:rPr>
        <w:t>2</w:t>
      </w:r>
      <w:r w:rsidRPr="00120715">
        <w:rPr>
          <w:rFonts w:eastAsia="Calibri"/>
          <w:lang w:eastAsia="en-US"/>
        </w:rPr>
        <w:t xml:space="preserve"> группа компенсирующей направленности (ТНР).</w:t>
      </w:r>
    </w:p>
    <w:p w14:paraId="0F304EB9" w14:textId="77777777" w:rsidR="00A00D97" w:rsidRPr="00120715" w:rsidRDefault="00A00D97" w:rsidP="00BE1F4A">
      <w:pPr>
        <w:tabs>
          <w:tab w:val="left" w:pos="0"/>
        </w:tabs>
        <w:spacing w:line="259" w:lineRule="auto"/>
        <w:ind w:right="-1"/>
        <w:contextualSpacing/>
        <w:jc w:val="both"/>
      </w:pPr>
    </w:p>
    <w:p w14:paraId="6BB58D8F" w14:textId="1CDE174B" w:rsidR="00BE1F4A" w:rsidRPr="00120715" w:rsidRDefault="00BE1F4A" w:rsidP="00BE1F4A">
      <w:pPr>
        <w:tabs>
          <w:tab w:val="left" w:pos="0"/>
        </w:tabs>
        <w:spacing w:line="259" w:lineRule="auto"/>
        <w:ind w:right="-1"/>
        <w:contextualSpacing/>
        <w:jc w:val="both"/>
        <w:rPr>
          <w:b/>
        </w:rPr>
      </w:pPr>
      <w:r w:rsidRPr="00120715">
        <w:rPr>
          <w:b/>
        </w:rPr>
        <w:t>Педагогический состав:</w:t>
      </w:r>
    </w:p>
    <w:p w14:paraId="2F0484C3" w14:textId="77777777" w:rsidR="00BE1F4A" w:rsidRPr="00120715" w:rsidRDefault="00BE1F4A" w:rsidP="00500CBE">
      <w:pPr>
        <w:pStyle w:val="a4"/>
        <w:numPr>
          <w:ilvl w:val="0"/>
          <w:numId w:val="14"/>
        </w:numPr>
        <w:tabs>
          <w:tab w:val="left" w:pos="0"/>
        </w:tabs>
        <w:spacing w:line="259" w:lineRule="auto"/>
        <w:ind w:right="-1"/>
        <w:jc w:val="both"/>
      </w:pPr>
      <w:r w:rsidRPr="00120715">
        <w:t>Воспитатели – 24.</w:t>
      </w:r>
    </w:p>
    <w:p w14:paraId="5B65F033" w14:textId="77777777" w:rsidR="00BE1F4A" w:rsidRPr="00120715" w:rsidRDefault="00BE1F4A" w:rsidP="00500CBE">
      <w:pPr>
        <w:pStyle w:val="a4"/>
        <w:numPr>
          <w:ilvl w:val="0"/>
          <w:numId w:val="14"/>
        </w:numPr>
        <w:tabs>
          <w:tab w:val="left" w:pos="0"/>
        </w:tabs>
        <w:spacing w:line="259" w:lineRule="auto"/>
        <w:ind w:right="-1"/>
        <w:jc w:val="both"/>
      </w:pPr>
      <w:r w:rsidRPr="00120715">
        <w:t>Музыкальный руководитель – 3.</w:t>
      </w:r>
    </w:p>
    <w:p w14:paraId="70BCB9AE" w14:textId="77777777" w:rsidR="00BE1F4A" w:rsidRPr="00120715" w:rsidRDefault="00BE1F4A" w:rsidP="00500CBE">
      <w:pPr>
        <w:pStyle w:val="a4"/>
        <w:numPr>
          <w:ilvl w:val="0"/>
          <w:numId w:val="14"/>
        </w:numPr>
        <w:tabs>
          <w:tab w:val="left" w:pos="0"/>
        </w:tabs>
        <w:spacing w:line="259" w:lineRule="auto"/>
        <w:ind w:right="-1"/>
        <w:jc w:val="both"/>
      </w:pPr>
      <w:r w:rsidRPr="00120715">
        <w:t>Инструктор по физической культуре – 1.</w:t>
      </w:r>
    </w:p>
    <w:p w14:paraId="132C2A4C" w14:textId="77777777" w:rsidR="00BE1F4A" w:rsidRPr="00120715" w:rsidRDefault="00BE1F4A" w:rsidP="00500CBE">
      <w:pPr>
        <w:pStyle w:val="a4"/>
        <w:numPr>
          <w:ilvl w:val="0"/>
          <w:numId w:val="14"/>
        </w:numPr>
        <w:tabs>
          <w:tab w:val="left" w:pos="0"/>
        </w:tabs>
        <w:spacing w:line="259" w:lineRule="auto"/>
        <w:ind w:right="-1"/>
        <w:jc w:val="both"/>
      </w:pPr>
      <w:r w:rsidRPr="00120715">
        <w:t>Педагог-психолог – 1.</w:t>
      </w:r>
    </w:p>
    <w:p w14:paraId="205F503F" w14:textId="2B880CE1" w:rsidR="00BE1F4A" w:rsidRPr="00120715" w:rsidRDefault="00BE1F4A" w:rsidP="00500CBE">
      <w:pPr>
        <w:pStyle w:val="a4"/>
        <w:numPr>
          <w:ilvl w:val="0"/>
          <w:numId w:val="14"/>
        </w:numPr>
        <w:tabs>
          <w:tab w:val="left" w:pos="0"/>
        </w:tabs>
        <w:spacing w:line="259" w:lineRule="auto"/>
        <w:ind w:right="-1"/>
        <w:jc w:val="both"/>
      </w:pPr>
      <w:r w:rsidRPr="00120715">
        <w:t xml:space="preserve">Учитель – логопед – </w:t>
      </w:r>
      <w:r w:rsidR="00A24A48">
        <w:t>2</w:t>
      </w:r>
      <w:r w:rsidRPr="00120715">
        <w:t>.</w:t>
      </w:r>
    </w:p>
    <w:p w14:paraId="039641EE" w14:textId="77777777" w:rsidR="00BE1F4A" w:rsidRPr="00120715" w:rsidRDefault="00BE1F4A" w:rsidP="00500CBE">
      <w:pPr>
        <w:pStyle w:val="a4"/>
        <w:numPr>
          <w:ilvl w:val="0"/>
          <w:numId w:val="14"/>
        </w:numPr>
        <w:tabs>
          <w:tab w:val="left" w:pos="0"/>
        </w:tabs>
        <w:spacing w:line="259" w:lineRule="auto"/>
        <w:ind w:right="-1"/>
        <w:jc w:val="both"/>
      </w:pPr>
      <w:r w:rsidRPr="00120715">
        <w:t>Педагог дополнительного образования – 1.</w:t>
      </w:r>
    </w:p>
    <w:p w14:paraId="366BEE0D" w14:textId="77777777" w:rsidR="00BE1F4A" w:rsidRPr="00120715" w:rsidRDefault="00BE1F4A" w:rsidP="00500CBE">
      <w:pPr>
        <w:pStyle w:val="a4"/>
        <w:numPr>
          <w:ilvl w:val="0"/>
          <w:numId w:val="14"/>
        </w:numPr>
        <w:tabs>
          <w:tab w:val="left" w:pos="0"/>
        </w:tabs>
        <w:spacing w:line="259" w:lineRule="auto"/>
        <w:ind w:right="-1"/>
        <w:jc w:val="both"/>
      </w:pPr>
      <w:r w:rsidRPr="00120715">
        <w:t>Старший воспитатель – 1.</w:t>
      </w:r>
    </w:p>
    <w:p w14:paraId="1AFE11B6" w14:textId="77777777" w:rsidR="00A00D97" w:rsidRPr="00120715" w:rsidRDefault="00A00D97" w:rsidP="000713BB">
      <w:pPr>
        <w:tabs>
          <w:tab w:val="left" w:pos="0"/>
        </w:tabs>
        <w:spacing w:line="276" w:lineRule="auto"/>
        <w:jc w:val="both"/>
        <w:rPr>
          <w:rFonts w:eastAsia="Symbol"/>
        </w:rPr>
      </w:pPr>
    </w:p>
    <w:p w14:paraId="605E1D30" w14:textId="1303FC98" w:rsidR="00A00D97" w:rsidRPr="00120715" w:rsidRDefault="000713BB" w:rsidP="001D333D">
      <w:pPr>
        <w:tabs>
          <w:tab w:val="left" w:pos="0"/>
        </w:tabs>
        <w:spacing w:line="276" w:lineRule="auto"/>
        <w:jc w:val="center"/>
        <w:rPr>
          <w:rFonts w:eastAsia="Symbol"/>
          <w:b/>
        </w:rPr>
      </w:pPr>
      <w:r w:rsidRPr="00120715">
        <w:rPr>
          <w:rFonts w:eastAsia="Symbol"/>
          <w:b/>
        </w:rPr>
        <w:t>Информационная политика детского сада.</w:t>
      </w:r>
    </w:p>
    <w:p w14:paraId="6598311A" w14:textId="0C962D1E" w:rsidR="009F08AF" w:rsidRPr="00120715" w:rsidRDefault="001D333D" w:rsidP="000713BB">
      <w:pPr>
        <w:tabs>
          <w:tab w:val="left" w:pos="0"/>
        </w:tabs>
        <w:spacing w:line="276" w:lineRule="auto"/>
        <w:jc w:val="both"/>
        <w:rPr>
          <w:rFonts w:eastAsia="Symbol"/>
        </w:rPr>
      </w:pPr>
      <w:r w:rsidRPr="00120715">
        <w:rPr>
          <w:rFonts w:eastAsia="Symbol"/>
        </w:rPr>
        <w:tab/>
      </w:r>
      <w:r w:rsidR="000713BB" w:rsidRPr="00120715">
        <w:rPr>
          <w:rFonts w:eastAsia="Symbol"/>
        </w:rPr>
        <w:t xml:space="preserve">Работа воспитателей с семьей </w:t>
      </w:r>
      <w:r w:rsidR="00FB2641" w:rsidRPr="00120715">
        <w:rPr>
          <w:rFonts w:eastAsia="Symbol"/>
        </w:rPr>
        <w:t>строится ежедневно. Ежеднев</w:t>
      </w:r>
      <w:r w:rsidR="000713BB" w:rsidRPr="00120715">
        <w:rPr>
          <w:rFonts w:eastAsia="Symbol"/>
        </w:rPr>
        <w:t>ная работа предполагает коммуникации по по</w:t>
      </w:r>
      <w:r w:rsidR="00FB2641" w:rsidRPr="00120715">
        <w:rPr>
          <w:rFonts w:eastAsia="Symbol"/>
        </w:rPr>
        <w:t>воду разных режимных мо</w:t>
      </w:r>
      <w:r w:rsidR="000713BB" w:rsidRPr="00120715">
        <w:rPr>
          <w:rFonts w:eastAsia="Symbol"/>
        </w:rPr>
        <w:t>ментов в начале и в конце дня и с целью проинформировать родителей о жизни ребенка в ДОО. Чтобы реализов</w:t>
      </w:r>
      <w:r w:rsidR="00FB2641" w:rsidRPr="00120715">
        <w:rPr>
          <w:rFonts w:eastAsia="Symbol"/>
        </w:rPr>
        <w:t>ать информационную политику дет</w:t>
      </w:r>
      <w:r w:rsidR="000713BB" w:rsidRPr="00120715">
        <w:rPr>
          <w:rFonts w:eastAsia="Symbol"/>
        </w:rPr>
        <w:t>ского сада создан сайт детского сада, официальная страница учреждения ВКонтакте, группы в мессенджерах, гру</w:t>
      </w:r>
      <w:r w:rsidR="00FB2641" w:rsidRPr="00120715">
        <w:rPr>
          <w:rFonts w:eastAsia="Symbol"/>
        </w:rPr>
        <w:t>ппы в соцсетях. Готовят и разме</w:t>
      </w:r>
      <w:r w:rsidR="000713BB" w:rsidRPr="00120715">
        <w:rPr>
          <w:rFonts w:eastAsia="Symbol"/>
        </w:rPr>
        <w:t>щают материалы на сайтах члены администрации учреждения, в группах в мессенджерах – воспитатели. Каждая группа создает свой чат, в котором педагоги оперативно размещают фотогр</w:t>
      </w:r>
      <w:r w:rsidR="00FB2641" w:rsidRPr="00120715">
        <w:rPr>
          <w:rFonts w:eastAsia="Symbol"/>
        </w:rPr>
        <w:t>афии, короткие видео ярких собы</w:t>
      </w:r>
      <w:r w:rsidR="000713BB" w:rsidRPr="00120715">
        <w:rPr>
          <w:rFonts w:eastAsia="Symbol"/>
        </w:rPr>
        <w:t xml:space="preserve">тий дня жизни группы. </w:t>
      </w:r>
    </w:p>
    <w:p w14:paraId="1AA09E1F" w14:textId="77777777" w:rsidR="00FC675D" w:rsidRPr="00120715" w:rsidRDefault="00FC675D" w:rsidP="00FC675D">
      <w:pPr>
        <w:pStyle w:val="ac"/>
        <w:spacing w:line="276" w:lineRule="auto"/>
        <w:ind w:firstLine="708"/>
        <w:jc w:val="both"/>
      </w:pPr>
      <w:r w:rsidRPr="00120715">
        <w:t xml:space="preserve">В каждой группе учреждения </w:t>
      </w:r>
      <w:r w:rsidRPr="00120715">
        <w:rPr>
          <w:i/>
        </w:rPr>
        <w:t>свои правила и нормы жизни</w:t>
      </w:r>
      <w:r w:rsidRPr="00120715">
        <w:t xml:space="preserve"> с учетом возраста детей и воспитательных задач. Среди норм имеются разумные и понятные детям </w:t>
      </w:r>
      <w:r w:rsidRPr="00120715">
        <w:rPr>
          <w:i/>
        </w:rPr>
        <w:t>запреты.</w:t>
      </w:r>
      <w:r w:rsidRPr="00120715">
        <w:t xml:space="preserve"> </w:t>
      </w:r>
      <w:r w:rsidRPr="00120715">
        <w:rPr>
          <w:i/>
        </w:rPr>
        <w:t>Есть правила и ограничения, цель которых упорядочить</w:t>
      </w:r>
      <w:r w:rsidR="001E0430" w:rsidRPr="00120715">
        <w:rPr>
          <w:i/>
        </w:rPr>
        <w:t xml:space="preserve"> жизнь в группе. </w:t>
      </w:r>
      <w:r w:rsidR="001E0430" w:rsidRPr="00120715">
        <w:t>Например, не броса</w:t>
      </w:r>
      <w:r w:rsidRPr="00120715">
        <w:t>ть вещи, не ломать игрушки и т. п. Относительно подобных правил уместно будет объяснить детям, почему именно нежелательно их нарушать. В любой ситуации педагоги должны придерживаться единого стиля общения с детьми: находить индивидуальный личный контакт с каждым, уметь слышать и слушать, оказывать помощь, если ребенок в ней нуждается. Все это поможет установить добрые взаимоотношения с детьми и заслужить их доверие.</w:t>
      </w:r>
    </w:p>
    <w:p w14:paraId="390BCE70" w14:textId="69508D0A" w:rsidR="00A00D97" w:rsidRPr="00120715" w:rsidRDefault="00A00D97" w:rsidP="00A00D97">
      <w:pPr>
        <w:spacing w:line="276" w:lineRule="auto"/>
        <w:ind w:firstLine="708"/>
        <w:jc w:val="both"/>
      </w:pPr>
      <w:r w:rsidRPr="00120715">
        <w:rPr>
          <w:b/>
        </w:rPr>
        <w:t xml:space="preserve">Главными целями взаимодействия педагогического коллектива </w:t>
      </w:r>
      <w:r w:rsidR="00370E5A">
        <w:rPr>
          <w:b/>
        </w:rPr>
        <w:t>МДОУ</w:t>
      </w:r>
      <w:r w:rsidRPr="00120715">
        <w:rPr>
          <w:b/>
        </w:rPr>
        <w:t xml:space="preserve"> с семьями </w:t>
      </w:r>
      <w:r w:rsidRPr="00120715">
        <w:t>обучающихся дошкольного возраста являются:</w:t>
      </w:r>
    </w:p>
    <w:p w14:paraId="14FB60A1" w14:textId="77777777" w:rsidR="00A00D97" w:rsidRPr="00120715" w:rsidRDefault="00A00D97" w:rsidP="00076AE1">
      <w:pPr>
        <w:tabs>
          <w:tab w:val="left" w:pos="993"/>
        </w:tabs>
        <w:spacing w:line="276" w:lineRule="auto"/>
        <w:ind w:firstLine="708"/>
        <w:jc w:val="both"/>
      </w:pPr>
      <w:r w:rsidRPr="00120715">
        <w:t>1.</w:t>
      </w:r>
      <w:r w:rsidRPr="00120715">
        <w:tab/>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14:paraId="0AB6ADF9" w14:textId="77777777" w:rsidR="00A00D97" w:rsidRPr="00120715" w:rsidRDefault="00A00D97" w:rsidP="00076AE1">
      <w:pPr>
        <w:tabs>
          <w:tab w:val="left" w:pos="993"/>
        </w:tabs>
        <w:spacing w:line="276" w:lineRule="auto"/>
        <w:ind w:firstLine="708"/>
        <w:jc w:val="both"/>
      </w:pPr>
      <w:r w:rsidRPr="00120715">
        <w:t>2.</w:t>
      </w:r>
      <w:r w:rsidRPr="00120715">
        <w:tab/>
        <w:t>обеспечение единства подходов к воспитанию и обучению детей в условиях ДОО и семьи; повышение воспитательного потенциала семьи.</w:t>
      </w:r>
    </w:p>
    <w:p w14:paraId="1D3CE6C0" w14:textId="77777777" w:rsidR="00A00D97" w:rsidRPr="00120715" w:rsidRDefault="00A00D97" w:rsidP="00A00D97">
      <w:pPr>
        <w:widowControl w:val="0"/>
        <w:tabs>
          <w:tab w:val="left" w:pos="0"/>
        </w:tabs>
        <w:spacing w:line="276" w:lineRule="auto"/>
        <w:ind w:right="20"/>
        <w:jc w:val="both"/>
        <w:rPr>
          <w:color w:val="000000"/>
        </w:rPr>
      </w:pPr>
      <w:r w:rsidRPr="00120715">
        <w:rPr>
          <w:color w:val="000000"/>
        </w:rPr>
        <w:tab/>
        <w:t xml:space="preserve">В организации используются следующие виды и формы работы с семьей: </w:t>
      </w:r>
    </w:p>
    <w:p w14:paraId="446D1D8E" w14:textId="7601344E" w:rsidR="00A00D97" w:rsidRPr="00120715" w:rsidRDefault="00A00D97" w:rsidP="00500CBE">
      <w:pPr>
        <w:pStyle w:val="a4"/>
        <w:widowControl w:val="0"/>
        <w:numPr>
          <w:ilvl w:val="0"/>
          <w:numId w:val="71"/>
        </w:numPr>
        <w:tabs>
          <w:tab w:val="left" w:pos="0"/>
        </w:tabs>
        <w:spacing w:line="276" w:lineRule="auto"/>
        <w:ind w:right="20"/>
        <w:jc w:val="both"/>
        <w:rPr>
          <w:color w:val="000000"/>
        </w:rPr>
      </w:pPr>
      <w:r w:rsidRPr="00120715">
        <w:rPr>
          <w:color w:val="000000"/>
        </w:rPr>
        <w:lastRenderedPageBreak/>
        <w:t xml:space="preserve">индивидуальные (посещение ребенка на дому, индивидуальные консультации педагогов, специалистов ДОО, беседы, переписка в групповых социальных мессенджерах); </w:t>
      </w:r>
    </w:p>
    <w:p w14:paraId="2913A734" w14:textId="68AAEC1B" w:rsidR="00A00D97" w:rsidRPr="00120715" w:rsidRDefault="00A00D97" w:rsidP="00500CBE">
      <w:pPr>
        <w:pStyle w:val="a4"/>
        <w:widowControl w:val="0"/>
        <w:numPr>
          <w:ilvl w:val="0"/>
          <w:numId w:val="71"/>
        </w:numPr>
        <w:tabs>
          <w:tab w:val="left" w:pos="0"/>
        </w:tabs>
        <w:spacing w:line="276" w:lineRule="auto"/>
        <w:ind w:right="20"/>
        <w:jc w:val="both"/>
        <w:rPr>
          <w:color w:val="000000"/>
        </w:rPr>
      </w:pPr>
      <w:r w:rsidRPr="00120715">
        <w:rPr>
          <w:color w:val="000000"/>
        </w:rPr>
        <w:t xml:space="preserve">групповые (тематические консультации, круглые столы, родительский обмен опытом, мини-собрания, тренинги, родительский комитет группы, совместные походы и экскурсии); </w:t>
      </w:r>
    </w:p>
    <w:p w14:paraId="72024ED4" w14:textId="46686BD7" w:rsidR="00A00D97" w:rsidRPr="00120715" w:rsidRDefault="00A00D97" w:rsidP="00500CBE">
      <w:pPr>
        <w:pStyle w:val="a4"/>
        <w:widowControl w:val="0"/>
        <w:numPr>
          <w:ilvl w:val="0"/>
          <w:numId w:val="71"/>
        </w:numPr>
        <w:tabs>
          <w:tab w:val="left" w:pos="0"/>
        </w:tabs>
        <w:spacing w:line="276" w:lineRule="auto"/>
        <w:ind w:right="20"/>
        <w:jc w:val="both"/>
        <w:rPr>
          <w:color w:val="000000"/>
        </w:rPr>
      </w:pPr>
      <w:r w:rsidRPr="00120715">
        <w:rPr>
          <w:color w:val="000000"/>
        </w:rPr>
        <w:t xml:space="preserve">коллективные (родительские собрания, организационные </w:t>
      </w:r>
      <w:proofErr w:type="spellStart"/>
      <w:r w:rsidRPr="00120715">
        <w:rPr>
          <w:color w:val="000000"/>
        </w:rPr>
        <w:t>общесадовые</w:t>
      </w:r>
      <w:proofErr w:type="spellEnd"/>
      <w:r w:rsidRPr="00120715">
        <w:rPr>
          <w:color w:val="000000"/>
        </w:rPr>
        <w:t xml:space="preserve"> собрания, дни открытых дверей, выставки совместных детско-родительских работ, утренники, педагогические гостиные, практикумы, совместные досуги и праздники, вечера вопросов и ответов, дни добрых дел, акции, педагогические беседы); </w:t>
      </w:r>
    </w:p>
    <w:p w14:paraId="5D970C28" w14:textId="6CBF5C90" w:rsidR="00A00D97" w:rsidRPr="00120715" w:rsidRDefault="00A00D97" w:rsidP="00500CBE">
      <w:pPr>
        <w:pStyle w:val="a4"/>
        <w:widowControl w:val="0"/>
        <w:numPr>
          <w:ilvl w:val="0"/>
          <w:numId w:val="71"/>
        </w:numPr>
        <w:tabs>
          <w:tab w:val="left" w:pos="0"/>
        </w:tabs>
        <w:spacing w:line="276" w:lineRule="auto"/>
        <w:ind w:right="20"/>
        <w:jc w:val="both"/>
        <w:rPr>
          <w:color w:val="000000"/>
        </w:rPr>
      </w:pPr>
      <w:r w:rsidRPr="00120715">
        <w:rPr>
          <w:color w:val="000000"/>
        </w:rPr>
        <w:t>наглядно-информационные (буклеты, стенгазеты, папки-передвижки, анкетирование, педагогическая библиотека, видеоролики).</w:t>
      </w:r>
    </w:p>
    <w:p w14:paraId="0E30AA43" w14:textId="77777777" w:rsidR="008E30F4" w:rsidRPr="00120715" w:rsidRDefault="008E30F4" w:rsidP="008E30F4">
      <w:pPr>
        <w:widowControl w:val="0"/>
        <w:tabs>
          <w:tab w:val="left" w:pos="709"/>
        </w:tabs>
        <w:spacing w:line="276" w:lineRule="auto"/>
        <w:ind w:right="20"/>
        <w:jc w:val="both"/>
        <w:rPr>
          <w:b/>
          <w:color w:val="000000"/>
        </w:rPr>
      </w:pPr>
      <w:r w:rsidRPr="00120715">
        <w:rPr>
          <w:color w:val="000000"/>
        </w:rPr>
        <w:tab/>
      </w:r>
      <w:r w:rsidRPr="00120715">
        <w:rPr>
          <w:b/>
          <w:color w:val="000000"/>
        </w:rPr>
        <w:t>Построение взаимодействия с родителями (з</w:t>
      </w:r>
      <w:r w:rsidR="00FA692F" w:rsidRPr="00120715">
        <w:rPr>
          <w:b/>
          <w:color w:val="000000"/>
        </w:rPr>
        <w:t>аконными представителями) строится на следующих принципах</w:t>
      </w:r>
      <w:r w:rsidRPr="00120715">
        <w:rPr>
          <w:b/>
          <w:color w:val="000000"/>
        </w:rPr>
        <w:t>:</w:t>
      </w:r>
    </w:p>
    <w:p w14:paraId="7C007CE4" w14:textId="77777777" w:rsidR="00FD4086" w:rsidRPr="00120715" w:rsidRDefault="008E30F4" w:rsidP="00500CBE">
      <w:pPr>
        <w:pStyle w:val="a4"/>
        <w:widowControl w:val="0"/>
        <w:numPr>
          <w:ilvl w:val="0"/>
          <w:numId w:val="43"/>
        </w:numPr>
        <w:tabs>
          <w:tab w:val="left" w:pos="567"/>
        </w:tabs>
        <w:spacing w:line="276" w:lineRule="auto"/>
        <w:ind w:left="0" w:right="20" w:firstLine="426"/>
        <w:jc w:val="both"/>
        <w:rPr>
          <w:color w:val="000000"/>
        </w:rPr>
      </w:pPr>
      <w:r w:rsidRPr="00120715">
        <w:rPr>
          <w:b/>
          <w:color w:val="000000"/>
        </w:rPr>
        <w:t>приоритет семьи в воспитании, обучении и развитии ребёнка</w:t>
      </w:r>
      <w:r w:rsidRPr="00120715">
        <w:rPr>
          <w:color w:val="000000"/>
        </w:rPr>
        <w:t>: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14:paraId="39C42BA4" w14:textId="78FCAB91" w:rsidR="008E30F4" w:rsidRPr="00120715" w:rsidRDefault="008E30F4" w:rsidP="00500CBE">
      <w:pPr>
        <w:pStyle w:val="a4"/>
        <w:widowControl w:val="0"/>
        <w:numPr>
          <w:ilvl w:val="0"/>
          <w:numId w:val="43"/>
        </w:numPr>
        <w:tabs>
          <w:tab w:val="left" w:pos="567"/>
        </w:tabs>
        <w:spacing w:line="276" w:lineRule="auto"/>
        <w:ind w:left="0" w:right="20" w:firstLine="360"/>
        <w:jc w:val="both"/>
        <w:rPr>
          <w:color w:val="000000"/>
        </w:rPr>
      </w:pPr>
      <w:r w:rsidRPr="00120715">
        <w:rPr>
          <w:b/>
          <w:color w:val="000000"/>
        </w:rPr>
        <w:t>открытость:</w:t>
      </w:r>
      <w:r w:rsidRPr="00120715">
        <w:rPr>
          <w:color w:val="000000"/>
        </w:rPr>
        <w:t xml:space="preserve"> </w:t>
      </w:r>
      <w:r w:rsidR="00F35397" w:rsidRPr="00120715">
        <w:rPr>
          <w:color w:val="000000"/>
        </w:rPr>
        <w:t>доступная</w:t>
      </w:r>
      <w:r w:rsidRPr="00120715">
        <w:rPr>
          <w:color w:val="000000"/>
        </w:rPr>
        <w:t xml:space="preserve"> актуальная информация об особенностях пребывания ребёнка в группе; свободный доступ в </w:t>
      </w:r>
      <w:r w:rsidR="009D5A47">
        <w:rPr>
          <w:color w:val="000000"/>
        </w:rPr>
        <w:t>МДОУ</w:t>
      </w:r>
      <w:r w:rsidRPr="00120715">
        <w:rPr>
          <w:color w:val="000000"/>
        </w:rPr>
        <w:t>;</w:t>
      </w:r>
    </w:p>
    <w:p w14:paraId="35CB1350" w14:textId="44A86335" w:rsidR="008E30F4" w:rsidRPr="00120715" w:rsidRDefault="008E30F4" w:rsidP="00500CBE">
      <w:pPr>
        <w:pStyle w:val="a4"/>
        <w:widowControl w:val="0"/>
        <w:numPr>
          <w:ilvl w:val="0"/>
          <w:numId w:val="43"/>
        </w:numPr>
        <w:tabs>
          <w:tab w:val="left" w:pos="567"/>
        </w:tabs>
        <w:spacing w:line="276" w:lineRule="auto"/>
        <w:ind w:left="0" w:right="20" w:firstLine="360"/>
        <w:jc w:val="both"/>
        <w:rPr>
          <w:color w:val="000000"/>
        </w:rPr>
      </w:pPr>
      <w:r w:rsidRPr="00120715">
        <w:rPr>
          <w:b/>
          <w:color w:val="000000"/>
        </w:rPr>
        <w:t>взаимное доверие, уважение и доброжелательность</w:t>
      </w:r>
      <w:r w:rsidRPr="00120715">
        <w:rPr>
          <w:color w:val="000000"/>
        </w:rPr>
        <w:t xml:space="preserve"> во взаимоотношениях педагогов и родит</w:t>
      </w:r>
      <w:r w:rsidR="00C07186" w:rsidRPr="00120715">
        <w:rPr>
          <w:color w:val="000000"/>
        </w:rPr>
        <w:t>елей (законных представителей);</w:t>
      </w:r>
    </w:p>
    <w:p w14:paraId="4AB0AAA5" w14:textId="4C76853E" w:rsidR="008E30F4" w:rsidRPr="00120715" w:rsidRDefault="008E30F4" w:rsidP="00500CBE">
      <w:pPr>
        <w:widowControl w:val="0"/>
        <w:numPr>
          <w:ilvl w:val="0"/>
          <w:numId w:val="43"/>
        </w:numPr>
        <w:tabs>
          <w:tab w:val="left" w:pos="426"/>
        </w:tabs>
        <w:spacing w:line="276" w:lineRule="auto"/>
        <w:ind w:left="0" w:right="20" w:firstLine="426"/>
        <w:jc w:val="both"/>
        <w:rPr>
          <w:color w:val="000000"/>
        </w:rPr>
      </w:pPr>
      <w:r w:rsidRPr="00120715">
        <w:rPr>
          <w:b/>
          <w:color w:val="000000"/>
        </w:rPr>
        <w:t>индивидуально-дифференцированный подход</w:t>
      </w:r>
      <w:r w:rsidR="00C07186" w:rsidRPr="00120715">
        <w:rPr>
          <w:color w:val="000000"/>
        </w:rPr>
        <w:t xml:space="preserve"> к каждой семье;</w:t>
      </w:r>
    </w:p>
    <w:p w14:paraId="768F59D3" w14:textId="0D16EC9A" w:rsidR="008E30F4" w:rsidRPr="00120715" w:rsidRDefault="008E30F4" w:rsidP="00500CBE">
      <w:pPr>
        <w:widowControl w:val="0"/>
        <w:numPr>
          <w:ilvl w:val="0"/>
          <w:numId w:val="43"/>
        </w:numPr>
        <w:tabs>
          <w:tab w:val="left" w:pos="567"/>
        </w:tabs>
        <w:spacing w:line="276" w:lineRule="auto"/>
        <w:ind w:left="0" w:right="20" w:firstLine="360"/>
        <w:jc w:val="both"/>
        <w:rPr>
          <w:color w:val="000000"/>
        </w:rPr>
      </w:pPr>
      <w:proofErr w:type="spellStart"/>
      <w:r w:rsidRPr="00120715">
        <w:rPr>
          <w:b/>
          <w:color w:val="000000"/>
        </w:rPr>
        <w:t>возрастосообразность</w:t>
      </w:r>
      <w:proofErr w:type="spellEnd"/>
      <w:r w:rsidRPr="00120715">
        <w:rPr>
          <w:color w:val="000000"/>
        </w:rPr>
        <w:t>: при планировании и осуществлении взаимодействия уч</w:t>
      </w:r>
      <w:r w:rsidR="00C07186" w:rsidRPr="00120715">
        <w:rPr>
          <w:color w:val="000000"/>
        </w:rPr>
        <w:t>итываются</w:t>
      </w:r>
      <w:r w:rsidRPr="00120715">
        <w:rPr>
          <w:color w:val="000000"/>
        </w:rPr>
        <w:t xml:space="preserve">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14:paraId="7475E457" w14:textId="6B9EE50C" w:rsidR="00FD4086" w:rsidRPr="00120715" w:rsidRDefault="00153DC4" w:rsidP="00F35397">
      <w:pPr>
        <w:widowControl w:val="0"/>
        <w:tabs>
          <w:tab w:val="left" w:pos="0"/>
        </w:tabs>
        <w:spacing w:line="276" w:lineRule="auto"/>
        <w:ind w:right="20"/>
        <w:jc w:val="both"/>
        <w:rPr>
          <w:color w:val="000000"/>
        </w:rPr>
      </w:pPr>
      <w:r w:rsidRPr="00120715">
        <w:rPr>
          <w:color w:val="000000"/>
        </w:rPr>
        <w:tab/>
      </w:r>
    </w:p>
    <w:p w14:paraId="69C5E500" w14:textId="77777777" w:rsidR="0062158A" w:rsidRPr="00120715" w:rsidRDefault="0062158A" w:rsidP="0062158A">
      <w:pPr>
        <w:tabs>
          <w:tab w:val="left" w:pos="0"/>
        </w:tabs>
        <w:spacing w:line="276" w:lineRule="auto"/>
        <w:ind w:firstLine="709"/>
        <w:jc w:val="both"/>
        <w:rPr>
          <w:rFonts w:eastAsia="Symbol"/>
        </w:rPr>
      </w:pPr>
      <w:r w:rsidRPr="00120715">
        <w:rPr>
          <w:rFonts w:eastAsia="Symbol"/>
        </w:rPr>
        <w:t>В каждой группе создается сво</w:t>
      </w:r>
      <w:r w:rsidR="002206C5" w:rsidRPr="00120715">
        <w:rPr>
          <w:rFonts w:eastAsia="Symbol"/>
        </w:rPr>
        <w:t>й план мероприятий</w:t>
      </w:r>
      <w:r w:rsidRPr="00120715">
        <w:rPr>
          <w:rFonts w:eastAsia="Symbol"/>
        </w:rPr>
        <w:t>.</w:t>
      </w:r>
      <w:r w:rsidR="002206C5" w:rsidRPr="00120715">
        <w:rPr>
          <w:rFonts w:eastAsia="Symbol"/>
        </w:rPr>
        <w:t xml:space="preserve"> </w:t>
      </w:r>
      <w:r w:rsidRPr="00120715">
        <w:rPr>
          <w:rFonts w:eastAsia="Symbol"/>
        </w:rPr>
        <w:t>Любой праздник или мероприятие по случаю памятной даты — это эмоционально значимое событие, объединяющим сообщество детей, родителей и педагогов.</w:t>
      </w:r>
      <w:r w:rsidR="002206C5" w:rsidRPr="00120715">
        <w:rPr>
          <w:rFonts w:eastAsia="Symbol"/>
        </w:rPr>
        <w:t xml:space="preserve"> Одним из основных условий является</w:t>
      </w:r>
      <w:r w:rsidRPr="00120715">
        <w:rPr>
          <w:rFonts w:eastAsia="Symbol"/>
        </w:rPr>
        <w:t xml:space="preserve"> непосредственное участие родителей: дети сидят не отдельно, а вместе с родителями, педагоги устраивают конкурсы для родителей, просят подготовить детско-родительские выступления, родители участвуют в детских заданиях на импровизацию (то есть не отрепетированных заранее) и т. д.</w:t>
      </w:r>
    </w:p>
    <w:p w14:paraId="3FBF4BCA" w14:textId="77777777" w:rsidR="006255F7" w:rsidRDefault="006255F7" w:rsidP="00C537EC">
      <w:pPr>
        <w:spacing w:line="276" w:lineRule="auto"/>
        <w:ind w:right="-1"/>
        <w:jc w:val="center"/>
        <w:rPr>
          <w:bCs/>
          <w:lang w:bidi="ru-RU"/>
        </w:rPr>
      </w:pPr>
    </w:p>
    <w:p w14:paraId="28CB4D24" w14:textId="77BCB2E0" w:rsidR="006255F7" w:rsidRDefault="006255F7" w:rsidP="00C537EC">
      <w:pPr>
        <w:spacing w:line="276" w:lineRule="auto"/>
        <w:ind w:right="-1"/>
        <w:jc w:val="center"/>
        <w:rPr>
          <w:bCs/>
          <w:lang w:bidi="ru-RU"/>
        </w:rPr>
      </w:pPr>
    </w:p>
    <w:p w14:paraId="1D272361" w14:textId="0184F837" w:rsidR="00A24A48" w:rsidRDefault="00A24A48" w:rsidP="00C537EC">
      <w:pPr>
        <w:spacing w:line="276" w:lineRule="auto"/>
        <w:ind w:right="-1"/>
        <w:jc w:val="center"/>
        <w:rPr>
          <w:bCs/>
          <w:lang w:bidi="ru-RU"/>
        </w:rPr>
      </w:pPr>
    </w:p>
    <w:p w14:paraId="6532FD64" w14:textId="702FD3FF" w:rsidR="00A24A48" w:rsidRDefault="00A24A48" w:rsidP="00C537EC">
      <w:pPr>
        <w:spacing w:line="276" w:lineRule="auto"/>
        <w:ind w:right="-1"/>
        <w:jc w:val="center"/>
        <w:rPr>
          <w:bCs/>
          <w:lang w:bidi="ru-RU"/>
        </w:rPr>
      </w:pPr>
    </w:p>
    <w:p w14:paraId="75E4CDCD" w14:textId="65B82E87" w:rsidR="00A24A48" w:rsidRDefault="00A24A48" w:rsidP="00C537EC">
      <w:pPr>
        <w:spacing w:line="276" w:lineRule="auto"/>
        <w:ind w:right="-1"/>
        <w:jc w:val="center"/>
        <w:rPr>
          <w:bCs/>
          <w:lang w:bidi="ru-RU"/>
        </w:rPr>
      </w:pPr>
    </w:p>
    <w:p w14:paraId="65DDD106" w14:textId="09A8C72C" w:rsidR="00A24A48" w:rsidRDefault="00A24A48" w:rsidP="00C537EC">
      <w:pPr>
        <w:spacing w:line="276" w:lineRule="auto"/>
        <w:ind w:right="-1"/>
        <w:jc w:val="center"/>
        <w:rPr>
          <w:bCs/>
          <w:lang w:bidi="ru-RU"/>
        </w:rPr>
      </w:pPr>
    </w:p>
    <w:p w14:paraId="2AED9D5B" w14:textId="78BA72A3" w:rsidR="00A24A48" w:rsidRDefault="00A24A48" w:rsidP="00C537EC">
      <w:pPr>
        <w:spacing w:line="276" w:lineRule="auto"/>
        <w:ind w:right="-1"/>
        <w:jc w:val="center"/>
        <w:rPr>
          <w:bCs/>
          <w:lang w:bidi="ru-RU"/>
        </w:rPr>
      </w:pPr>
    </w:p>
    <w:p w14:paraId="23CCDB77" w14:textId="77777777" w:rsidR="00A24A48" w:rsidRDefault="00A24A48" w:rsidP="00C537EC">
      <w:pPr>
        <w:spacing w:line="276" w:lineRule="auto"/>
        <w:ind w:right="-1"/>
        <w:jc w:val="center"/>
        <w:rPr>
          <w:bCs/>
          <w:lang w:bidi="ru-RU"/>
        </w:rPr>
      </w:pPr>
    </w:p>
    <w:p w14:paraId="1A5B1FDE" w14:textId="77777777" w:rsidR="006255F7" w:rsidRDefault="006255F7" w:rsidP="00C537EC">
      <w:pPr>
        <w:spacing w:line="276" w:lineRule="auto"/>
        <w:ind w:right="-1"/>
        <w:jc w:val="center"/>
        <w:rPr>
          <w:bCs/>
          <w:lang w:bidi="ru-RU"/>
        </w:rPr>
      </w:pPr>
    </w:p>
    <w:p w14:paraId="59CD1CC6" w14:textId="1D62F0CD" w:rsidR="00C537EC" w:rsidRPr="00120715" w:rsidRDefault="00C537EC" w:rsidP="00A24A48">
      <w:pPr>
        <w:spacing w:line="276" w:lineRule="auto"/>
        <w:ind w:right="-1"/>
        <w:jc w:val="center"/>
        <w:rPr>
          <w:bCs/>
          <w:lang w:bidi="ru-RU"/>
        </w:rPr>
      </w:pPr>
      <w:r w:rsidRPr="00120715">
        <w:rPr>
          <w:bCs/>
          <w:lang w:bidi="ru-RU"/>
        </w:rPr>
        <w:lastRenderedPageBreak/>
        <w:t xml:space="preserve">Перечень </w:t>
      </w:r>
      <w:proofErr w:type="spellStart"/>
      <w:r w:rsidRPr="00120715">
        <w:rPr>
          <w:bCs/>
          <w:lang w:bidi="ru-RU"/>
        </w:rPr>
        <w:t>общесадовых</w:t>
      </w:r>
      <w:proofErr w:type="spellEnd"/>
      <w:r w:rsidRPr="00120715">
        <w:rPr>
          <w:bCs/>
          <w:lang w:bidi="ru-RU"/>
        </w:rPr>
        <w:t xml:space="preserve"> событий, праздников, мероприятий.</w:t>
      </w:r>
    </w:p>
    <w:tbl>
      <w:tblPr>
        <w:tblStyle w:val="24"/>
        <w:tblW w:w="9391" w:type="dxa"/>
        <w:tblInd w:w="108" w:type="dxa"/>
        <w:tblLook w:val="04A0" w:firstRow="1" w:lastRow="0" w:firstColumn="1" w:lastColumn="0" w:noHBand="0" w:noVBand="1"/>
      </w:tblPr>
      <w:tblGrid>
        <w:gridCol w:w="566"/>
        <w:gridCol w:w="6947"/>
        <w:gridCol w:w="1878"/>
      </w:tblGrid>
      <w:tr w:rsidR="00C537EC" w:rsidRPr="00120715" w14:paraId="65173331" w14:textId="77777777" w:rsidTr="006C3561">
        <w:tc>
          <w:tcPr>
            <w:tcW w:w="566" w:type="dxa"/>
          </w:tcPr>
          <w:p w14:paraId="2CD5C600" w14:textId="77777777" w:rsidR="00C537EC" w:rsidRPr="00120715" w:rsidRDefault="00C537EC" w:rsidP="006C3561">
            <w:pPr>
              <w:spacing w:line="276" w:lineRule="auto"/>
              <w:contextualSpacing/>
              <w:jc w:val="both"/>
            </w:pPr>
            <w:r w:rsidRPr="00120715">
              <w:t>№</w:t>
            </w:r>
          </w:p>
        </w:tc>
        <w:tc>
          <w:tcPr>
            <w:tcW w:w="6947" w:type="dxa"/>
          </w:tcPr>
          <w:p w14:paraId="2019C153" w14:textId="77777777" w:rsidR="00C537EC" w:rsidRPr="00120715" w:rsidRDefault="00C537EC" w:rsidP="006C3561">
            <w:pPr>
              <w:spacing w:line="276" w:lineRule="auto"/>
              <w:contextualSpacing/>
              <w:jc w:val="center"/>
            </w:pPr>
            <w:r w:rsidRPr="00120715">
              <w:t>Название</w:t>
            </w:r>
          </w:p>
        </w:tc>
        <w:tc>
          <w:tcPr>
            <w:tcW w:w="1878" w:type="dxa"/>
          </w:tcPr>
          <w:p w14:paraId="171A4008" w14:textId="77777777" w:rsidR="00C537EC" w:rsidRPr="00120715" w:rsidRDefault="00C537EC" w:rsidP="006C3561">
            <w:pPr>
              <w:spacing w:line="276" w:lineRule="auto"/>
              <w:contextualSpacing/>
              <w:jc w:val="center"/>
            </w:pPr>
            <w:r w:rsidRPr="00120715">
              <w:t>Месяц</w:t>
            </w:r>
          </w:p>
        </w:tc>
      </w:tr>
      <w:tr w:rsidR="00C537EC" w:rsidRPr="00120715" w14:paraId="135BEECF" w14:textId="77777777" w:rsidTr="006C3561">
        <w:tc>
          <w:tcPr>
            <w:tcW w:w="566" w:type="dxa"/>
          </w:tcPr>
          <w:p w14:paraId="4613D929" w14:textId="77777777" w:rsidR="00C537EC" w:rsidRPr="00120715" w:rsidRDefault="00C537EC" w:rsidP="006C3561">
            <w:pPr>
              <w:spacing w:line="276" w:lineRule="auto"/>
              <w:contextualSpacing/>
              <w:jc w:val="both"/>
            </w:pPr>
            <w:r w:rsidRPr="00120715">
              <w:t>1.</w:t>
            </w:r>
          </w:p>
        </w:tc>
        <w:tc>
          <w:tcPr>
            <w:tcW w:w="6947" w:type="dxa"/>
          </w:tcPr>
          <w:p w14:paraId="027EC520" w14:textId="77777777" w:rsidR="00C537EC" w:rsidRPr="00120715" w:rsidRDefault="00C537EC" w:rsidP="006C3561">
            <w:pPr>
              <w:spacing w:line="276" w:lineRule="auto"/>
              <w:contextualSpacing/>
              <w:jc w:val="both"/>
            </w:pPr>
            <w:r w:rsidRPr="00120715">
              <w:t>День знаний</w:t>
            </w:r>
          </w:p>
        </w:tc>
        <w:tc>
          <w:tcPr>
            <w:tcW w:w="1878" w:type="dxa"/>
          </w:tcPr>
          <w:p w14:paraId="545D1E30" w14:textId="77777777" w:rsidR="00C537EC" w:rsidRPr="00120715" w:rsidRDefault="00C537EC" w:rsidP="006C3561">
            <w:pPr>
              <w:spacing w:line="276" w:lineRule="auto"/>
              <w:contextualSpacing/>
              <w:jc w:val="center"/>
            </w:pPr>
            <w:r w:rsidRPr="00120715">
              <w:t>Сентябрь</w:t>
            </w:r>
          </w:p>
        </w:tc>
      </w:tr>
      <w:tr w:rsidR="00C537EC" w:rsidRPr="00120715" w14:paraId="7AA045BB" w14:textId="77777777" w:rsidTr="006C3561">
        <w:tc>
          <w:tcPr>
            <w:tcW w:w="566" w:type="dxa"/>
          </w:tcPr>
          <w:p w14:paraId="48E53DBC" w14:textId="77777777" w:rsidR="00C537EC" w:rsidRPr="00120715" w:rsidRDefault="00C537EC" w:rsidP="006C3561">
            <w:pPr>
              <w:spacing w:line="276" w:lineRule="auto"/>
              <w:contextualSpacing/>
              <w:jc w:val="both"/>
            </w:pPr>
            <w:r w:rsidRPr="00120715">
              <w:t>2.</w:t>
            </w:r>
          </w:p>
        </w:tc>
        <w:tc>
          <w:tcPr>
            <w:tcW w:w="6947" w:type="dxa"/>
          </w:tcPr>
          <w:p w14:paraId="1D7E3A87" w14:textId="77777777" w:rsidR="00C537EC" w:rsidRPr="00120715" w:rsidRDefault="00C537EC" w:rsidP="006C3561">
            <w:pPr>
              <w:spacing w:line="276" w:lineRule="auto"/>
              <w:contextualSpacing/>
              <w:jc w:val="both"/>
            </w:pPr>
            <w:r w:rsidRPr="00120715">
              <w:t>Осенние развлечения</w:t>
            </w:r>
          </w:p>
        </w:tc>
        <w:tc>
          <w:tcPr>
            <w:tcW w:w="1878" w:type="dxa"/>
          </w:tcPr>
          <w:p w14:paraId="0E980FBC" w14:textId="77777777" w:rsidR="00C537EC" w:rsidRPr="00120715" w:rsidRDefault="00C537EC" w:rsidP="006C3561">
            <w:pPr>
              <w:spacing w:line="276" w:lineRule="auto"/>
              <w:contextualSpacing/>
              <w:jc w:val="center"/>
            </w:pPr>
            <w:r w:rsidRPr="00120715">
              <w:t>Октябрь</w:t>
            </w:r>
          </w:p>
        </w:tc>
      </w:tr>
      <w:tr w:rsidR="00C537EC" w:rsidRPr="00120715" w14:paraId="08F60A04" w14:textId="77777777" w:rsidTr="006C3561">
        <w:tc>
          <w:tcPr>
            <w:tcW w:w="566" w:type="dxa"/>
          </w:tcPr>
          <w:p w14:paraId="71A01E1A" w14:textId="77777777" w:rsidR="00C537EC" w:rsidRPr="00120715" w:rsidRDefault="00C537EC" w:rsidP="006C3561">
            <w:pPr>
              <w:spacing w:line="276" w:lineRule="auto"/>
              <w:contextualSpacing/>
              <w:jc w:val="both"/>
            </w:pPr>
            <w:r w:rsidRPr="00120715">
              <w:t>3.</w:t>
            </w:r>
          </w:p>
        </w:tc>
        <w:tc>
          <w:tcPr>
            <w:tcW w:w="6947" w:type="dxa"/>
          </w:tcPr>
          <w:p w14:paraId="26AFBF5C" w14:textId="77777777" w:rsidR="00C537EC" w:rsidRPr="00120715" w:rsidRDefault="00C537EC" w:rsidP="006C3561">
            <w:pPr>
              <w:spacing w:line="276" w:lineRule="auto"/>
              <w:contextualSpacing/>
              <w:jc w:val="both"/>
            </w:pPr>
            <w:r w:rsidRPr="00120715">
              <w:t>День матери</w:t>
            </w:r>
          </w:p>
        </w:tc>
        <w:tc>
          <w:tcPr>
            <w:tcW w:w="1878" w:type="dxa"/>
          </w:tcPr>
          <w:p w14:paraId="3F4D0643" w14:textId="77777777" w:rsidR="00C537EC" w:rsidRPr="00120715" w:rsidRDefault="00C537EC" w:rsidP="006C3561">
            <w:pPr>
              <w:spacing w:line="276" w:lineRule="auto"/>
              <w:contextualSpacing/>
              <w:jc w:val="center"/>
            </w:pPr>
            <w:r w:rsidRPr="00120715">
              <w:t>Ноябрь</w:t>
            </w:r>
          </w:p>
        </w:tc>
      </w:tr>
      <w:tr w:rsidR="00C537EC" w:rsidRPr="00120715" w14:paraId="4CCDF508" w14:textId="77777777" w:rsidTr="006C3561">
        <w:tc>
          <w:tcPr>
            <w:tcW w:w="566" w:type="dxa"/>
          </w:tcPr>
          <w:p w14:paraId="61EAEE7A" w14:textId="77777777" w:rsidR="00C537EC" w:rsidRPr="00120715" w:rsidRDefault="00C537EC" w:rsidP="006C3561">
            <w:pPr>
              <w:spacing w:line="276" w:lineRule="auto"/>
              <w:contextualSpacing/>
              <w:jc w:val="both"/>
            </w:pPr>
            <w:r w:rsidRPr="00120715">
              <w:t>4.</w:t>
            </w:r>
          </w:p>
        </w:tc>
        <w:tc>
          <w:tcPr>
            <w:tcW w:w="6947" w:type="dxa"/>
          </w:tcPr>
          <w:p w14:paraId="0CCBB2EA" w14:textId="77777777" w:rsidR="00C537EC" w:rsidRPr="00120715" w:rsidRDefault="00C537EC" w:rsidP="006C3561">
            <w:pPr>
              <w:spacing w:line="276" w:lineRule="auto"/>
              <w:contextualSpacing/>
              <w:jc w:val="both"/>
            </w:pPr>
            <w:r w:rsidRPr="00120715">
              <w:t>Новогодние утренники</w:t>
            </w:r>
          </w:p>
        </w:tc>
        <w:tc>
          <w:tcPr>
            <w:tcW w:w="1878" w:type="dxa"/>
          </w:tcPr>
          <w:p w14:paraId="7D9B6065" w14:textId="77777777" w:rsidR="00C537EC" w:rsidRPr="00120715" w:rsidRDefault="00C537EC" w:rsidP="006C3561">
            <w:pPr>
              <w:spacing w:line="276" w:lineRule="auto"/>
              <w:contextualSpacing/>
              <w:jc w:val="center"/>
            </w:pPr>
            <w:r w:rsidRPr="00120715">
              <w:t>Декабрь</w:t>
            </w:r>
          </w:p>
        </w:tc>
      </w:tr>
      <w:tr w:rsidR="00C537EC" w:rsidRPr="00120715" w14:paraId="3B2BCBCC" w14:textId="77777777" w:rsidTr="006C3561">
        <w:tc>
          <w:tcPr>
            <w:tcW w:w="566" w:type="dxa"/>
          </w:tcPr>
          <w:p w14:paraId="143E14F1" w14:textId="77777777" w:rsidR="00C537EC" w:rsidRPr="00120715" w:rsidRDefault="00C537EC" w:rsidP="006C3561">
            <w:pPr>
              <w:spacing w:line="276" w:lineRule="auto"/>
              <w:contextualSpacing/>
              <w:jc w:val="both"/>
            </w:pPr>
            <w:r w:rsidRPr="00120715">
              <w:t>5.</w:t>
            </w:r>
          </w:p>
        </w:tc>
        <w:tc>
          <w:tcPr>
            <w:tcW w:w="6947" w:type="dxa"/>
          </w:tcPr>
          <w:p w14:paraId="2CB61DA5" w14:textId="77777777" w:rsidR="00C537EC" w:rsidRPr="00120715" w:rsidRDefault="00C537EC" w:rsidP="006C3561">
            <w:pPr>
              <w:spacing w:line="276" w:lineRule="auto"/>
              <w:contextualSpacing/>
              <w:jc w:val="both"/>
            </w:pPr>
            <w:r w:rsidRPr="00120715">
              <w:t>День защитника Отечества</w:t>
            </w:r>
          </w:p>
        </w:tc>
        <w:tc>
          <w:tcPr>
            <w:tcW w:w="1878" w:type="dxa"/>
          </w:tcPr>
          <w:p w14:paraId="619C1057" w14:textId="77777777" w:rsidR="00C537EC" w:rsidRPr="00120715" w:rsidRDefault="00C537EC" w:rsidP="006C3561">
            <w:pPr>
              <w:spacing w:line="276" w:lineRule="auto"/>
              <w:contextualSpacing/>
              <w:jc w:val="center"/>
            </w:pPr>
            <w:r w:rsidRPr="00120715">
              <w:t>Февраль</w:t>
            </w:r>
          </w:p>
        </w:tc>
      </w:tr>
      <w:tr w:rsidR="00C537EC" w:rsidRPr="00120715" w14:paraId="45A617B1" w14:textId="77777777" w:rsidTr="006C3561">
        <w:tc>
          <w:tcPr>
            <w:tcW w:w="566" w:type="dxa"/>
          </w:tcPr>
          <w:p w14:paraId="1A36240F" w14:textId="77777777" w:rsidR="00C537EC" w:rsidRPr="00120715" w:rsidRDefault="00C537EC" w:rsidP="006C3561">
            <w:pPr>
              <w:spacing w:line="276" w:lineRule="auto"/>
              <w:contextualSpacing/>
              <w:jc w:val="both"/>
            </w:pPr>
            <w:r w:rsidRPr="00120715">
              <w:t>6.</w:t>
            </w:r>
          </w:p>
        </w:tc>
        <w:tc>
          <w:tcPr>
            <w:tcW w:w="6947" w:type="dxa"/>
          </w:tcPr>
          <w:p w14:paraId="2A1209D9" w14:textId="77777777" w:rsidR="00C537EC" w:rsidRPr="00120715" w:rsidRDefault="00C537EC" w:rsidP="006C3561">
            <w:pPr>
              <w:spacing w:line="276" w:lineRule="auto"/>
              <w:contextualSpacing/>
              <w:jc w:val="both"/>
            </w:pPr>
            <w:r w:rsidRPr="00120715">
              <w:t>8 марта</w:t>
            </w:r>
          </w:p>
        </w:tc>
        <w:tc>
          <w:tcPr>
            <w:tcW w:w="1878" w:type="dxa"/>
          </w:tcPr>
          <w:p w14:paraId="11109EBB" w14:textId="77777777" w:rsidR="00C537EC" w:rsidRPr="00120715" w:rsidRDefault="00C537EC" w:rsidP="006C3561">
            <w:pPr>
              <w:spacing w:line="276" w:lineRule="auto"/>
              <w:contextualSpacing/>
              <w:jc w:val="center"/>
            </w:pPr>
            <w:r w:rsidRPr="00120715">
              <w:t>Март</w:t>
            </w:r>
          </w:p>
        </w:tc>
      </w:tr>
      <w:tr w:rsidR="00C537EC" w:rsidRPr="00120715" w14:paraId="22808B6B" w14:textId="77777777" w:rsidTr="006C3561">
        <w:tc>
          <w:tcPr>
            <w:tcW w:w="566" w:type="dxa"/>
          </w:tcPr>
          <w:p w14:paraId="0FE7BE24" w14:textId="77777777" w:rsidR="00C537EC" w:rsidRPr="00120715" w:rsidRDefault="00C537EC" w:rsidP="006C3561">
            <w:pPr>
              <w:spacing w:line="276" w:lineRule="auto"/>
              <w:contextualSpacing/>
              <w:jc w:val="both"/>
            </w:pPr>
            <w:r w:rsidRPr="00120715">
              <w:t>7.</w:t>
            </w:r>
          </w:p>
        </w:tc>
        <w:tc>
          <w:tcPr>
            <w:tcW w:w="6947" w:type="dxa"/>
          </w:tcPr>
          <w:p w14:paraId="48762094" w14:textId="77777777" w:rsidR="00C537EC" w:rsidRPr="00120715" w:rsidRDefault="00C537EC" w:rsidP="006C3561">
            <w:pPr>
              <w:spacing w:line="276" w:lineRule="auto"/>
              <w:contextualSpacing/>
              <w:jc w:val="both"/>
            </w:pPr>
            <w:r w:rsidRPr="00120715">
              <w:t>Проводы зимы</w:t>
            </w:r>
          </w:p>
        </w:tc>
        <w:tc>
          <w:tcPr>
            <w:tcW w:w="1878" w:type="dxa"/>
          </w:tcPr>
          <w:p w14:paraId="76CC9BC3" w14:textId="77777777" w:rsidR="00C537EC" w:rsidRPr="00120715" w:rsidRDefault="00C537EC" w:rsidP="006C3561">
            <w:pPr>
              <w:spacing w:line="276" w:lineRule="auto"/>
              <w:contextualSpacing/>
              <w:jc w:val="center"/>
            </w:pPr>
            <w:r w:rsidRPr="00120715">
              <w:t>Март-апрель</w:t>
            </w:r>
          </w:p>
        </w:tc>
      </w:tr>
      <w:tr w:rsidR="00C537EC" w:rsidRPr="00120715" w14:paraId="3B25A85C" w14:textId="77777777" w:rsidTr="006C3561">
        <w:tc>
          <w:tcPr>
            <w:tcW w:w="566" w:type="dxa"/>
          </w:tcPr>
          <w:p w14:paraId="387139D9" w14:textId="77777777" w:rsidR="00C537EC" w:rsidRPr="00120715" w:rsidRDefault="00C537EC" w:rsidP="006C3561">
            <w:pPr>
              <w:spacing w:line="276" w:lineRule="auto"/>
              <w:contextualSpacing/>
              <w:jc w:val="both"/>
            </w:pPr>
            <w:r w:rsidRPr="00120715">
              <w:t>8.</w:t>
            </w:r>
          </w:p>
        </w:tc>
        <w:tc>
          <w:tcPr>
            <w:tcW w:w="6947" w:type="dxa"/>
          </w:tcPr>
          <w:p w14:paraId="6AC51997" w14:textId="77777777" w:rsidR="00C537EC" w:rsidRPr="00120715" w:rsidRDefault="002E4EDA" w:rsidP="006C3561">
            <w:pPr>
              <w:spacing w:line="276" w:lineRule="auto"/>
              <w:contextualSpacing/>
              <w:jc w:val="both"/>
            </w:pPr>
            <w:r w:rsidRPr="00120715">
              <w:t>День птиц</w:t>
            </w:r>
          </w:p>
        </w:tc>
        <w:tc>
          <w:tcPr>
            <w:tcW w:w="1878" w:type="dxa"/>
          </w:tcPr>
          <w:p w14:paraId="267394F1" w14:textId="77777777" w:rsidR="00C537EC" w:rsidRPr="00120715" w:rsidRDefault="00C537EC" w:rsidP="006C3561">
            <w:pPr>
              <w:spacing w:line="276" w:lineRule="auto"/>
              <w:contextualSpacing/>
              <w:jc w:val="center"/>
            </w:pPr>
            <w:r w:rsidRPr="00120715">
              <w:t>Апрель</w:t>
            </w:r>
          </w:p>
        </w:tc>
      </w:tr>
      <w:tr w:rsidR="00C537EC" w:rsidRPr="00120715" w14:paraId="0371D7C4" w14:textId="77777777" w:rsidTr="006C3561">
        <w:tc>
          <w:tcPr>
            <w:tcW w:w="566" w:type="dxa"/>
          </w:tcPr>
          <w:p w14:paraId="2EB89DDA" w14:textId="77777777" w:rsidR="00C537EC" w:rsidRPr="00120715" w:rsidRDefault="00C537EC" w:rsidP="006C3561">
            <w:pPr>
              <w:spacing w:line="276" w:lineRule="auto"/>
              <w:contextualSpacing/>
              <w:jc w:val="both"/>
            </w:pPr>
            <w:r w:rsidRPr="00120715">
              <w:t>9.</w:t>
            </w:r>
          </w:p>
        </w:tc>
        <w:tc>
          <w:tcPr>
            <w:tcW w:w="6947" w:type="dxa"/>
          </w:tcPr>
          <w:p w14:paraId="7B8C7228" w14:textId="77777777" w:rsidR="00C537EC" w:rsidRPr="00120715" w:rsidRDefault="00C537EC" w:rsidP="006C3561">
            <w:pPr>
              <w:spacing w:line="276" w:lineRule="auto"/>
              <w:contextualSpacing/>
            </w:pPr>
            <w:r w:rsidRPr="00120715">
              <w:t>День здоровья</w:t>
            </w:r>
          </w:p>
        </w:tc>
        <w:tc>
          <w:tcPr>
            <w:tcW w:w="1878" w:type="dxa"/>
          </w:tcPr>
          <w:p w14:paraId="5604710D" w14:textId="77777777" w:rsidR="00C537EC" w:rsidRPr="00120715" w:rsidRDefault="00C537EC" w:rsidP="006C3561">
            <w:pPr>
              <w:spacing w:line="276" w:lineRule="auto"/>
              <w:contextualSpacing/>
              <w:jc w:val="center"/>
            </w:pPr>
            <w:r w:rsidRPr="00120715">
              <w:t>Апрель</w:t>
            </w:r>
          </w:p>
        </w:tc>
      </w:tr>
      <w:tr w:rsidR="00C537EC" w:rsidRPr="00120715" w14:paraId="19BBAC68" w14:textId="77777777" w:rsidTr="006C3561">
        <w:tc>
          <w:tcPr>
            <w:tcW w:w="566" w:type="dxa"/>
          </w:tcPr>
          <w:p w14:paraId="416F3E17" w14:textId="77777777" w:rsidR="00C537EC" w:rsidRPr="00120715" w:rsidRDefault="00C537EC" w:rsidP="006C3561">
            <w:pPr>
              <w:spacing w:line="276" w:lineRule="auto"/>
              <w:contextualSpacing/>
              <w:jc w:val="both"/>
            </w:pPr>
            <w:r w:rsidRPr="00120715">
              <w:t>10.</w:t>
            </w:r>
          </w:p>
        </w:tc>
        <w:tc>
          <w:tcPr>
            <w:tcW w:w="6947" w:type="dxa"/>
          </w:tcPr>
          <w:p w14:paraId="63ADC18F" w14:textId="77777777" w:rsidR="00C537EC" w:rsidRPr="00120715" w:rsidRDefault="00C537EC" w:rsidP="006C3561">
            <w:pPr>
              <w:spacing w:line="276" w:lineRule="auto"/>
              <w:contextualSpacing/>
              <w:jc w:val="both"/>
            </w:pPr>
            <w:r w:rsidRPr="00120715">
              <w:t>День космонавтики</w:t>
            </w:r>
          </w:p>
        </w:tc>
        <w:tc>
          <w:tcPr>
            <w:tcW w:w="1878" w:type="dxa"/>
          </w:tcPr>
          <w:p w14:paraId="1BE7768C" w14:textId="77777777" w:rsidR="00C537EC" w:rsidRPr="00120715" w:rsidRDefault="00C537EC" w:rsidP="006C3561">
            <w:pPr>
              <w:spacing w:line="276" w:lineRule="auto"/>
              <w:contextualSpacing/>
              <w:jc w:val="center"/>
            </w:pPr>
            <w:r w:rsidRPr="00120715">
              <w:t>Апрель</w:t>
            </w:r>
          </w:p>
        </w:tc>
      </w:tr>
      <w:tr w:rsidR="00C537EC" w:rsidRPr="00120715" w14:paraId="72908CD6" w14:textId="77777777" w:rsidTr="006C3561">
        <w:tc>
          <w:tcPr>
            <w:tcW w:w="566" w:type="dxa"/>
          </w:tcPr>
          <w:p w14:paraId="4FD1D990" w14:textId="77777777" w:rsidR="00C537EC" w:rsidRPr="00120715" w:rsidRDefault="00C537EC" w:rsidP="006C3561">
            <w:pPr>
              <w:spacing w:line="276" w:lineRule="auto"/>
              <w:contextualSpacing/>
              <w:jc w:val="both"/>
            </w:pPr>
            <w:r w:rsidRPr="00120715">
              <w:t>11.</w:t>
            </w:r>
          </w:p>
        </w:tc>
        <w:tc>
          <w:tcPr>
            <w:tcW w:w="6947" w:type="dxa"/>
          </w:tcPr>
          <w:p w14:paraId="4094439A" w14:textId="77777777" w:rsidR="00C537EC" w:rsidRPr="00120715" w:rsidRDefault="00C537EC" w:rsidP="006C3561">
            <w:pPr>
              <w:spacing w:line="276" w:lineRule="auto"/>
              <w:contextualSpacing/>
              <w:jc w:val="both"/>
            </w:pPr>
            <w:r w:rsidRPr="00120715">
              <w:t>День Эколят</w:t>
            </w:r>
          </w:p>
        </w:tc>
        <w:tc>
          <w:tcPr>
            <w:tcW w:w="1878" w:type="dxa"/>
          </w:tcPr>
          <w:p w14:paraId="12F24011" w14:textId="77777777" w:rsidR="00C537EC" w:rsidRPr="00120715" w:rsidRDefault="00C537EC" w:rsidP="006C3561">
            <w:pPr>
              <w:spacing w:line="276" w:lineRule="auto"/>
              <w:contextualSpacing/>
              <w:jc w:val="center"/>
            </w:pPr>
            <w:r w:rsidRPr="00120715">
              <w:t>Апрель</w:t>
            </w:r>
          </w:p>
        </w:tc>
      </w:tr>
      <w:tr w:rsidR="00C537EC" w:rsidRPr="00120715" w14:paraId="27299BC4" w14:textId="77777777" w:rsidTr="006C3561">
        <w:tc>
          <w:tcPr>
            <w:tcW w:w="566" w:type="dxa"/>
          </w:tcPr>
          <w:p w14:paraId="2E77E494" w14:textId="77777777" w:rsidR="00C537EC" w:rsidRPr="00120715" w:rsidRDefault="00C537EC" w:rsidP="006C3561">
            <w:pPr>
              <w:spacing w:line="276" w:lineRule="auto"/>
              <w:contextualSpacing/>
              <w:jc w:val="both"/>
            </w:pPr>
            <w:r w:rsidRPr="00120715">
              <w:t>12.</w:t>
            </w:r>
          </w:p>
        </w:tc>
        <w:tc>
          <w:tcPr>
            <w:tcW w:w="6947" w:type="dxa"/>
          </w:tcPr>
          <w:p w14:paraId="4888DEE7" w14:textId="77777777" w:rsidR="00C537EC" w:rsidRPr="00120715" w:rsidRDefault="00C537EC" w:rsidP="006C3561">
            <w:pPr>
              <w:spacing w:line="276" w:lineRule="auto"/>
              <w:contextualSpacing/>
              <w:jc w:val="both"/>
            </w:pPr>
            <w:r w:rsidRPr="00120715">
              <w:t>День победы</w:t>
            </w:r>
          </w:p>
        </w:tc>
        <w:tc>
          <w:tcPr>
            <w:tcW w:w="1878" w:type="dxa"/>
          </w:tcPr>
          <w:p w14:paraId="45DC154A" w14:textId="77777777" w:rsidR="00C537EC" w:rsidRPr="00120715" w:rsidRDefault="00C537EC" w:rsidP="006C3561">
            <w:pPr>
              <w:spacing w:line="276" w:lineRule="auto"/>
              <w:contextualSpacing/>
              <w:jc w:val="center"/>
            </w:pPr>
            <w:r w:rsidRPr="00120715">
              <w:t>Май</w:t>
            </w:r>
          </w:p>
        </w:tc>
      </w:tr>
      <w:tr w:rsidR="00C537EC" w:rsidRPr="00120715" w14:paraId="36B6882F" w14:textId="77777777" w:rsidTr="006C3561">
        <w:tc>
          <w:tcPr>
            <w:tcW w:w="566" w:type="dxa"/>
          </w:tcPr>
          <w:p w14:paraId="0249668E" w14:textId="77777777" w:rsidR="00C537EC" w:rsidRPr="00120715" w:rsidRDefault="00C537EC" w:rsidP="006C3561">
            <w:pPr>
              <w:spacing w:line="276" w:lineRule="auto"/>
              <w:contextualSpacing/>
              <w:jc w:val="both"/>
            </w:pPr>
            <w:r w:rsidRPr="00120715">
              <w:t>13.</w:t>
            </w:r>
          </w:p>
        </w:tc>
        <w:tc>
          <w:tcPr>
            <w:tcW w:w="6947" w:type="dxa"/>
          </w:tcPr>
          <w:p w14:paraId="54EFF97A" w14:textId="77777777" w:rsidR="00C537EC" w:rsidRPr="00120715" w:rsidRDefault="00C537EC" w:rsidP="006C3561">
            <w:pPr>
              <w:spacing w:line="276" w:lineRule="auto"/>
              <w:contextualSpacing/>
              <w:jc w:val="both"/>
            </w:pPr>
            <w:r w:rsidRPr="00120715">
              <w:t>Выпускные для детей подготовительных групп</w:t>
            </w:r>
          </w:p>
        </w:tc>
        <w:tc>
          <w:tcPr>
            <w:tcW w:w="1878" w:type="dxa"/>
          </w:tcPr>
          <w:p w14:paraId="15429764" w14:textId="77777777" w:rsidR="00C537EC" w:rsidRPr="00120715" w:rsidRDefault="00C537EC" w:rsidP="006C3561">
            <w:pPr>
              <w:spacing w:line="276" w:lineRule="auto"/>
              <w:contextualSpacing/>
              <w:jc w:val="center"/>
            </w:pPr>
            <w:r w:rsidRPr="00120715">
              <w:t>Май</w:t>
            </w:r>
          </w:p>
        </w:tc>
      </w:tr>
      <w:tr w:rsidR="00C537EC" w:rsidRPr="00120715" w14:paraId="65F710F6" w14:textId="77777777" w:rsidTr="006C3561">
        <w:tc>
          <w:tcPr>
            <w:tcW w:w="566" w:type="dxa"/>
          </w:tcPr>
          <w:p w14:paraId="1393370A" w14:textId="77777777" w:rsidR="00C537EC" w:rsidRPr="00120715" w:rsidRDefault="00C537EC" w:rsidP="006C3561">
            <w:pPr>
              <w:spacing w:line="276" w:lineRule="auto"/>
              <w:contextualSpacing/>
              <w:jc w:val="both"/>
            </w:pPr>
            <w:r w:rsidRPr="00120715">
              <w:t>14.</w:t>
            </w:r>
          </w:p>
        </w:tc>
        <w:tc>
          <w:tcPr>
            <w:tcW w:w="6947" w:type="dxa"/>
          </w:tcPr>
          <w:p w14:paraId="11B32472" w14:textId="77777777" w:rsidR="00C537EC" w:rsidRPr="00120715" w:rsidRDefault="00C537EC" w:rsidP="006C3561">
            <w:pPr>
              <w:spacing w:line="276" w:lineRule="auto"/>
              <w:contextualSpacing/>
              <w:jc w:val="both"/>
            </w:pPr>
            <w:r w:rsidRPr="00120715">
              <w:t>День защиты детей</w:t>
            </w:r>
          </w:p>
        </w:tc>
        <w:tc>
          <w:tcPr>
            <w:tcW w:w="1878" w:type="dxa"/>
          </w:tcPr>
          <w:p w14:paraId="2089EA87" w14:textId="77777777" w:rsidR="00C537EC" w:rsidRPr="00120715" w:rsidRDefault="00C537EC" w:rsidP="006C3561">
            <w:pPr>
              <w:spacing w:line="276" w:lineRule="auto"/>
              <w:contextualSpacing/>
              <w:jc w:val="center"/>
            </w:pPr>
            <w:r w:rsidRPr="00120715">
              <w:t xml:space="preserve">Июнь </w:t>
            </w:r>
          </w:p>
        </w:tc>
      </w:tr>
    </w:tbl>
    <w:p w14:paraId="525297FD" w14:textId="77777777" w:rsidR="000713BB" w:rsidRPr="00120715" w:rsidRDefault="000713BB" w:rsidP="00173939">
      <w:pPr>
        <w:tabs>
          <w:tab w:val="left" w:pos="0"/>
        </w:tabs>
        <w:spacing w:line="276" w:lineRule="auto"/>
        <w:ind w:firstLine="709"/>
        <w:jc w:val="both"/>
        <w:rPr>
          <w:rFonts w:eastAsia="Symbol"/>
        </w:rPr>
      </w:pPr>
    </w:p>
    <w:sectPr w:rsidR="000713BB" w:rsidRPr="00120715" w:rsidSect="00173939">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94F70" w14:textId="77777777" w:rsidR="00CD53AE" w:rsidRDefault="00CD53AE" w:rsidP="008B5EA5">
      <w:r>
        <w:separator/>
      </w:r>
    </w:p>
  </w:endnote>
  <w:endnote w:type="continuationSeparator" w:id="0">
    <w:p w14:paraId="48C0E13E" w14:textId="77777777" w:rsidR="00CD53AE" w:rsidRDefault="00CD53AE" w:rsidP="008B5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DengXian">
    <w:altName w:val="等线"/>
    <w:panose1 w:val="02010600030101010101"/>
    <w:charset w:val="86"/>
    <w:family w:val="auto"/>
    <w:pitch w:val="variable"/>
    <w:sig w:usb0="00000000" w:usb1="38CF7CFA" w:usb2="00000016" w:usb3="00000000" w:csb0="0004000F" w:csb1="00000000"/>
  </w:font>
  <w:font w:name="DengXian Light">
    <w:charset w:val="86"/>
    <w:family w:val="auto"/>
    <w:pitch w:val="variable"/>
    <w:sig w:usb0="A00002BF" w:usb1="38CF7CFA" w:usb2="00000016" w:usb3="00000000" w:csb0="0004000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075793"/>
      <w:docPartObj>
        <w:docPartGallery w:val="Page Numbers (Bottom of Page)"/>
        <w:docPartUnique/>
      </w:docPartObj>
    </w:sdtPr>
    <w:sdtEndPr/>
    <w:sdtContent>
      <w:p w14:paraId="1551FA06" w14:textId="138D2DD8" w:rsidR="005D2804" w:rsidRDefault="005D2804">
        <w:pPr>
          <w:pStyle w:val="a8"/>
          <w:jc w:val="right"/>
        </w:pPr>
        <w:r>
          <w:fldChar w:fldCharType="begin"/>
        </w:r>
        <w:r>
          <w:instrText>PAGE   \* MERGEFORMAT</w:instrText>
        </w:r>
        <w:r>
          <w:fldChar w:fldCharType="separate"/>
        </w:r>
        <w:r w:rsidR="002F27FF">
          <w:rPr>
            <w:noProof/>
          </w:rPr>
          <w:t>222</w:t>
        </w:r>
        <w:r>
          <w:fldChar w:fldCharType="end"/>
        </w:r>
      </w:p>
    </w:sdtContent>
  </w:sdt>
  <w:p w14:paraId="7BF6E09C" w14:textId="77777777" w:rsidR="005D2804" w:rsidRDefault="005D280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F38A1" w14:textId="77777777" w:rsidR="00CD53AE" w:rsidRDefault="00CD53AE" w:rsidP="008B5EA5">
      <w:r>
        <w:separator/>
      </w:r>
    </w:p>
  </w:footnote>
  <w:footnote w:type="continuationSeparator" w:id="0">
    <w:p w14:paraId="1C5AEBE9" w14:textId="77777777" w:rsidR="00CD53AE" w:rsidRDefault="00CD53AE" w:rsidP="008B5EA5">
      <w:r>
        <w:continuationSeparator/>
      </w:r>
    </w:p>
  </w:footnote>
  <w:footnote w:id="1">
    <w:p w14:paraId="1E825426" w14:textId="77777777" w:rsidR="005D2804" w:rsidRDefault="005D2804" w:rsidP="00540958">
      <w:pPr>
        <w:pStyle w:val="af0"/>
        <w:tabs>
          <w:tab w:val="left" w:pos="115"/>
        </w:tabs>
        <w:jc w:val="left"/>
      </w:pPr>
      <w:r>
        <w:rPr>
          <w:vertAlign w:val="superscript"/>
        </w:rPr>
        <w:footnoteRef/>
      </w:r>
      <w:r>
        <w:rPr>
          <w:b w:val="0"/>
        </w:rPr>
        <w:tab/>
        <w:t>Пункт 3.2.3 ФГОС ДО.</w:t>
      </w:r>
    </w:p>
  </w:footnote>
  <w:footnote w:id="2">
    <w:p w14:paraId="08E2E922" w14:textId="77777777" w:rsidR="005D2804" w:rsidRDefault="005D2804" w:rsidP="00540958">
      <w:pPr>
        <w:pStyle w:val="af0"/>
        <w:tabs>
          <w:tab w:val="left" w:pos="115"/>
        </w:tabs>
        <w:jc w:val="left"/>
      </w:pPr>
      <w:r>
        <w:rPr>
          <w:vertAlign w:val="superscript"/>
        </w:rPr>
        <w:footnoteRef/>
      </w:r>
      <w:r>
        <w:rPr>
          <w:b w:val="0"/>
        </w:rPr>
        <w:tab/>
        <w:t>Пункт 4.3 ФГОС ДО.</w:t>
      </w:r>
    </w:p>
  </w:footnote>
  <w:footnote w:id="3">
    <w:p w14:paraId="04168117" w14:textId="77777777" w:rsidR="005D2804" w:rsidRDefault="005D2804" w:rsidP="00540958">
      <w:pPr>
        <w:pStyle w:val="af0"/>
        <w:tabs>
          <w:tab w:val="left" w:pos="115"/>
        </w:tabs>
        <w:jc w:val="left"/>
      </w:pPr>
      <w:r>
        <w:rPr>
          <w:vertAlign w:val="superscript"/>
        </w:rPr>
        <w:footnoteRef/>
      </w:r>
      <w:r>
        <w:rPr>
          <w:b w:val="0"/>
        </w:rPr>
        <w:tab/>
        <w:t>Пункт 4.3 ФГОС ДО.</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A3887"/>
    <w:multiLevelType w:val="multilevel"/>
    <w:tmpl w:val="C85C0388"/>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 w15:restartNumberingAfterBreak="0">
    <w:nsid w:val="01D50405"/>
    <w:multiLevelType w:val="multilevel"/>
    <w:tmpl w:val="BFACA468"/>
    <w:lvl w:ilvl="0">
      <w:start w:val="1"/>
      <w:numFmt w:val="decimal"/>
      <w:lvlText w:val="%1)"/>
      <w:lvlJc w:val="left"/>
      <w:rPr>
        <w:rFonts w:ascii="Times New Roman" w:hAnsi="Times New Roman"/>
        <w:b w:val="0"/>
        <w:i w:val="0"/>
        <w:smallCaps w:val="0"/>
        <w:strike w:val="0"/>
        <w:color w:val="000000"/>
        <w:spacing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321371"/>
    <w:multiLevelType w:val="hybridMultilevel"/>
    <w:tmpl w:val="187E0220"/>
    <w:lvl w:ilvl="0" w:tplc="F496A6B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049B50C1"/>
    <w:multiLevelType w:val="multilevel"/>
    <w:tmpl w:val="934A1660"/>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4" w15:restartNumberingAfterBreak="0">
    <w:nsid w:val="050A0081"/>
    <w:multiLevelType w:val="hybridMultilevel"/>
    <w:tmpl w:val="770437D8"/>
    <w:lvl w:ilvl="0" w:tplc="C7BAB6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50D7B15"/>
    <w:multiLevelType w:val="multilevel"/>
    <w:tmpl w:val="08A60DAE"/>
    <w:lvl w:ilvl="0">
      <w:start w:val="2"/>
      <w:numFmt w:val="decimal"/>
      <w:lvlText w:val="%1)"/>
      <w:lvlJc w:val="left"/>
      <w:rPr>
        <w:rFonts w:ascii="Times New Roman" w:hAnsi="Times New Roman"/>
        <w:b w:val="0"/>
        <w:i w:val="0"/>
        <w:smallCaps w:val="0"/>
        <w:strike w:val="0"/>
        <w:color w:val="000000"/>
        <w:spacing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5E30708"/>
    <w:multiLevelType w:val="multilevel"/>
    <w:tmpl w:val="B78C09DE"/>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7" w15:restartNumberingAfterBreak="0">
    <w:nsid w:val="063B3A1B"/>
    <w:multiLevelType w:val="multilevel"/>
    <w:tmpl w:val="B1161086"/>
    <w:lvl w:ilvl="0">
      <w:start w:val="1"/>
      <w:numFmt w:val="decimal"/>
      <w:lvlText w:val="%1)"/>
      <w:lvlJc w:val="left"/>
      <w:rPr>
        <w:rFonts w:ascii="Times New Roman" w:hAnsi="Times New Roman"/>
        <w:b w:val="0"/>
        <w:i w:val="0"/>
        <w:smallCaps w:val="0"/>
        <w:strike w:val="0"/>
        <w:color w:val="000000"/>
        <w:spacing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6A754EA"/>
    <w:multiLevelType w:val="multilevel"/>
    <w:tmpl w:val="BB6EDB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6D96959"/>
    <w:multiLevelType w:val="hybridMultilevel"/>
    <w:tmpl w:val="A08A407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7241F30"/>
    <w:multiLevelType w:val="hybridMultilevel"/>
    <w:tmpl w:val="69DCA4E6"/>
    <w:lvl w:ilvl="0" w:tplc="34AC0A4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07DD4AD9"/>
    <w:multiLevelType w:val="multilevel"/>
    <w:tmpl w:val="7D6295C2"/>
    <w:lvl w:ilvl="0">
      <w:start w:val="1"/>
      <w:numFmt w:val="decimal"/>
      <w:lvlText w:val="%1)"/>
      <w:lvlJc w:val="left"/>
      <w:rPr>
        <w:rFonts w:ascii="Times New Roman" w:hAnsi="Times New Roman"/>
        <w:b w:val="0"/>
        <w:i w:val="0"/>
        <w:smallCaps w:val="0"/>
        <w:strike w:val="0"/>
        <w:color w:val="000000"/>
        <w:spacing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90A00E2"/>
    <w:multiLevelType w:val="hybridMultilevel"/>
    <w:tmpl w:val="BD62F34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090B2B3C"/>
    <w:multiLevelType w:val="hybridMultilevel"/>
    <w:tmpl w:val="E556BDE6"/>
    <w:lvl w:ilvl="0" w:tplc="04190001">
      <w:start w:val="1"/>
      <w:numFmt w:val="bullet"/>
      <w:lvlText w:val=""/>
      <w:lvlJc w:val="left"/>
      <w:pPr>
        <w:ind w:left="1100" w:hanging="360"/>
      </w:pPr>
      <w:rPr>
        <w:rFonts w:ascii="Symbol" w:hAnsi="Symbol" w:hint="default"/>
      </w:rPr>
    </w:lvl>
    <w:lvl w:ilvl="1" w:tplc="04190003" w:tentative="1">
      <w:start w:val="1"/>
      <w:numFmt w:val="bullet"/>
      <w:lvlText w:val="o"/>
      <w:lvlJc w:val="left"/>
      <w:pPr>
        <w:ind w:left="1820" w:hanging="360"/>
      </w:pPr>
      <w:rPr>
        <w:rFonts w:ascii="Courier New" w:hAnsi="Courier New" w:cs="Courier New" w:hint="default"/>
      </w:rPr>
    </w:lvl>
    <w:lvl w:ilvl="2" w:tplc="04190005" w:tentative="1">
      <w:start w:val="1"/>
      <w:numFmt w:val="bullet"/>
      <w:lvlText w:val=""/>
      <w:lvlJc w:val="left"/>
      <w:pPr>
        <w:ind w:left="2540" w:hanging="360"/>
      </w:pPr>
      <w:rPr>
        <w:rFonts w:ascii="Wingdings" w:hAnsi="Wingdings" w:hint="default"/>
      </w:rPr>
    </w:lvl>
    <w:lvl w:ilvl="3" w:tplc="04190001" w:tentative="1">
      <w:start w:val="1"/>
      <w:numFmt w:val="bullet"/>
      <w:lvlText w:val=""/>
      <w:lvlJc w:val="left"/>
      <w:pPr>
        <w:ind w:left="3260" w:hanging="360"/>
      </w:pPr>
      <w:rPr>
        <w:rFonts w:ascii="Symbol" w:hAnsi="Symbol" w:hint="default"/>
      </w:rPr>
    </w:lvl>
    <w:lvl w:ilvl="4" w:tplc="04190003" w:tentative="1">
      <w:start w:val="1"/>
      <w:numFmt w:val="bullet"/>
      <w:lvlText w:val="o"/>
      <w:lvlJc w:val="left"/>
      <w:pPr>
        <w:ind w:left="3980" w:hanging="360"/>
      </w:pPr>
      <w:rPr>
        <w:rFonts w:ascii="Courier New" w:hAnsi="Courier New" w:cs="Courier New" w:hint="default"/>
      </w:rPr>
    </w:lvl>
    <w:lvl w:ilvl="5" w:tplc="04190005" w:tentative="1">
      <w:start w:val="1"/>
      <w:numFmt w:val="bullet"/>
      <w:lvlText w:val=""/>
      <w:lvlJc w:val="left"/>
      <w:pPr>
        <w:ind w:left="4700" w:hanging="360"/>
      </w:pPr>
      <w:rPr>
        <w:rFonts w:ascii="Wingdings" w:hAnsi="Wingdings" w:hint="default"/>
      </w:rPr>
    </w:lvl>
    <w:lvl w:ilvl="6" w:tplc="04190001" w:tentative="1">
      <w:start w:val="1"/>
      <w:numFmt w:val="bullet"/>
      <w:lvlText w:val=""/>
      <w:lvlJc w:val="left"/>
      <w:pPr>
        <w:ind w:left="5420" w:hanging="360"/>
      </w:pPr>
      <w:rPr>
        <w:rFonts w:ascii="Symbol" w:hAnsi="Symbol" w:hint="default"/>
      </w:rPr>
    </w:lvl>
    <w:lvl w:ilvl="7" w:tplc="04190003" w:tentative="1">
      <w:start w:val="1"/>
      <w:numFmt w:val="bullet"/>
      <w:lvlText w:val="o"/>
      <w:lvlJc w:val="left"/>
      <w:pPr>
        <w:ind w:left="6140" w:hanging="360"/>
      </w:pPr>
      <w:rPr>
        <w:rFonts w:ascii="Courier New" w:hAnsi="Courier New" w:cs="Courier New" w:hint="default"/>
      </w:rPr>
    </w:lvl>
    <w:lvl w:ilvl="8" w:tplc="04190005" w:tentative="1">
      <w:start w:val="1"/>
      <w:numFmt w:val="bullet"/>
      <w:lvlText w:val=""/>
      <w:lvlJc w:val="left"/>
      <w:pPr>
        <w:ind w:left="6860" w:hanging="360"/>
      </w:pPr>
      <w:rPr>
        <w:rFonts w:ascii="Wingdings" w:hAnsi="Wingdings" w:hint="default"/>
      </w:rPr>
    </w:lvl>
  </w:abstractNum>
  <w:abstractNum w:abstractNumId="14" w15:restartNumberingAfterBreak="0">
    <w:nsid w:val="095823DC"/>
    <w:multiLevelType w:val="multilevel"/>
    <w:tmpl w:val="B308F080"/>
    <w:lvl w:ilvl="0">
      <w:start w:val="1"/>
      <w:numFmt w:val="decimal"/>
      <w:lvlText w:val="%1)"/>
      <w:lvlJc w:val="left"/>
      <w:rPr>
        <w:rFonts w:ascii="Times New Roman" w:hAnsi="Times New Roman"/>
        <w:b w:val="0"/>
        <w:i w:val="0"/>
        <w:smallCaps w:val="0"/>
        <w:strike w:val="0"/>
        <w:color w:val="000000"/>
        <w:spacing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A354E4D"/>
    <w:multiLevelType w:val="multilevel"/>
    <w:tmpl w:val="801C26A6"/>
    <w:lvl w:ilvl="0">
      <w:start w:val="1"/>
      <w:numFmt w:val="decimal"/>
      <w:lvlText w:val="%1)"/>
      <w:lvlJc w:val="left"/>
      <w:rPr>
        <w:rFonts w:ascii="Times New Roman" w:hAnsi="Times New Roman"/>
        <w:b w:val="0"/>
        <w:i w:val="0"/>
        <w:smallCaps w:val="0"/>
        <w:strike w:val="0"/>
        <w:color w:val="000000"/>
        <w:spacing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AE51891"/>
    <w:multiLevelType w:val="multilevel"/>
    <w:tmpl w:val="6F58FFA4"/>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7" w15:restartNumberingAfterBreak="0">
    <w:nsid w:val="0C4325D4"/>
    <w:multiLevelType w:val="multilevel"/>
    <w:tmpl w:val="C5607050"/>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8" w15:restartNumberingAfterBreak="0">
    <w:nsid w:val="0C820025"/>
    <w:multiLevelType w:val="multilevel"/>
    <w:tmpl w:val="6EF66E5A"/>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9" w15:restartNumberingAfterBreak="0">
    <w:nsid w:val="0CC51F5C"/>
    <w:multiLevelType w:val="multilevel"/>
    <w:tmpl w:val="167042D6"/>
    <w:lvl w:ilvl="0">
      <w:start w:val="1"/>
      <w:numFmt w:val="decimal"/>
      <w:lvlText w:val="%1)"/>
      <w:lvlJc w:val="left"/>
      <w:rPr>
        <w:rFonts w:ascii="Times New Roman" w:hAnsi="Times New Roman"/>
        <w:b w:val="0"/>
        <w:i w:val="0"/>
        <w:smallCaps w:val="0"/>
        <w:strike w:val="0"/>
        <w:color w:val="000000"/>
        <w:spacing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0D483A7D"/>
    <w:multiLevelType w:val="multilevel"/>
    <w:tmpl w:val="1C786D98"/>
    <w:lvl w:ilvl="0">
      <w:start w:val="1"/>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1" w15:restartNumberingAfterBreak="0">
    <w:nsid w:val="0DCD1DDB"/>
    <w:multiLevelType w:val="multilevel"/>
    <w:tmpl w:val="2DAA25C6"/>
    <w:lvl w:ilvl="0">
      <w:start w:val="1"/>
      <w:numFmt w:val="bullet"/>
      <w:lvlText w:val="•"/>
      <w:lvlJc w:val="left"/>
      <w:pPr>
        <w:ind w:left="1460" w:hanging="360"/>
      </w:pPr>
      <w:rPr>
        <w:rFonts w:ascii="Times New Roman" w:hAnsi="Times New Roman"/>
      </w:rPr>
    </w:lvl>
    <w:lvl w:ilvl="1">
      <w:start w:val="1"/>
      <w:numFmt w:val="bullet"/>
      <w:lvlText w:val="o"/>
      <w:lvlJc w:val="left"/>
      <w:pPr>
        <w:ind w:left="2180" w:hanging="360"/>
      </w:pPr>
      <w:rPr>
        <w:rFonts w:ascii="Courier New" w:hAnsi="Courier New"/>
      </w:rPr>
    </w:lvl>
    <w:lvl w:ilvl="2">
      <w:start w:val="1"/>
      <w:numFmt w:val="bullet"/>
      <w:lvlText w:val=""/>
      <w:lvlJc w:val="left"/>
      <w:pPr>
        <w:ind w:left="2900" w:hanging="360"/>
      </w:pPr>
      <w:rPr>
        <w:rFonts w:ascii="Wingdings" w:hAnsi="Wingdings"/>
      </w:rPr>
    </w:lvl>
    <w:lvl w:ilvl="3">
      <w:start w:val="1"/>
      <w:numFmt w:val="bullet"/>
      <w:lvlText w:val=""/>
      <w:lvlJc w:val="left"/>
      <w:pPr>
        <w:ind w:left="3620" w:hanging="360"/>
      </w:pPr>
      <w:rPr>
        <w:rFonts w:ascii="Symbol" w:hAnsi="Symbol"/>
      </w:rPr>
    </w:lvl>
    <w:lvl w:ilvl="4">
      <w:start w:val="1"/>
      <w:numFmt w:val="bullet"/>
      <w:lvlText w:val="o"/>
      <w:lvlJc w:val="left"/>
      <w:pPr>
        <w:ind w:left="4340" w:hanging="360"/>
      </w:pPr>
      <w:rPr>
        <w:rFonts w:ascii="Courier New" w:hAnsi="Courier New"/>
      </w:rPr>
    </w:lvl>
    <w:lvl w:ilvl="5">
      <w:start w:val="1"/>
      <w:numFmt w:val="bullet"/>
      <w:lvlText w:val=""/>
      <w:lvlJc w:val="left"/>
      <w:pPr>
        <w:ind w:left="5060" w:hanging="360"/>
      </w:pPr>
      <w:rPr>
        <w:rFonts w:ascii="Wingdings" w:hAnsi="Wingdings"/>
      </w:rPr>
    </w:lvl>
    <w:lvl w:ilvl="6">
      <w:start w:val="1"/>
      <w:numFmt w:val="bullet"/>
      <w:lvlText w:val=""/>
      <w:lvlJc w:val="left"/>
      <w:pPr>
        <w:ind w:left="5780" w:hanging="360"/>
      </w:pPr>
      <w:rPr>
        <w:rFonts w:ascii="Symbol" w:hAnsi="Symbol"/>
      </w:rPr>
    </w:lvl>
    <w:lvl w:ilvl="7">
      <w:start w:val="1"/>
      <w:numFmt w:val="bullet"/>
      <w:lvlText w:val="o"/>
      <w:lvlJc w:val="left"/>
      <w:pPr>
        <w:ind w:left="6500" w:hanging="360"/>
      </w:pPr>
      <w:rPr>
        <w:rFonts w:ascii="Courier New" w:hAnsi="Courier New"/>
      </w:rPr>
    </w:lvl>
    <w:lvl w:ilvl="8">
      <w:start w:val="1"/>
      <w:numFmt w:val="bullet"/>
      <w:lvlText w:val=""/>
      <w:lvlJc w:val="left"/>
      <w:pPr>
        <w:ind w:left="7220" w:hanging="360"/>
      </w:pPr>
      <w:rPr>
        <w:rFonts w:ascii="Wingdings" w:hAnsi="Wingdings"/>
      </w:rPr>
    </w:lvl>
  </w:abstractNum>
  <w:abstractNum w:abstractNumId="22" w15:restartNumberingAfterBreak="0">
    <w:nsid w:val="0E061C82"/>
    <w:multiLevelType w:val="hybridMultilevel"/>
    <w:tmpl w:val="A97A4A08"/>
    <w:lvl w:ilvl="0" w:tplc="34AC0A44">
      <w:start w:val="1"/>
      <w:numFmt w:val="bullet"/>
      <w:lvlText w:val=""/>
      <w:lvlJc w:val="left"/>
      <w:rPr>
        <w:rFonts w:ascii="Symbol" w:hAnsi="Symbol" w:hint="default"/>
      </w:rPr>
    </w:lvl>
    <w:lvl w:ilvl="1" w:tplc="1FAEA38A">
      <w:numFmt w:val="decimal"/>
      <w:lvlText w:val=""/>
      <w:lvlJc w:val="left"/>
    </w:lvl>
    <w:lvl w:ilvl="2" w:tplc="84DC769C">
      <w:numFmt w:val="decimal"/>
      <w:lvlText w:val=""/>
      <w:lvlJc w:val="left"/>
    </w:lvl>
    <w:lvl w:ilvl="3" w:tplc="CB54F072">
      <w:numFmt w:val="decimal"/>
      <w:lvlText w:val=""/>
      <w:lvlJc w:val="left"/>
    </w:lvl>
    <w:lvl w:ilvl="4" w:tplc="FB6E6A5C">
      <w:numFmt w:val="decimal"/>
      <w:lvlText w:val=""/>
      <w:lvlJc w:val="left"/>
    </w:lvl>
    <w:lvl w:ilvl="5" w:tplc="DBE21194">
      <w:numFmt w:val="decimal"/>
      <w:lvlText w:val=""/>
      <w:lvlJc w:val="left"/>
    </w:lvl>
    <w:lvl w:ilvl="6" w:tplc="A56EE922">
      <w:numFmt w:val="decimal"/>
      <w:lvlText w:val=""/>
      <w:lvlJc w:val="left"/>
    </w:lvl>
    <w:lvl w:ilvl="7" w:tplc="3DA09BC2">
      <w:numFmt w:val="decimal"/>
      <w:lvlText w:val=""/>
      <w:lvlJc w:val="left"/>
    </w:lvl>
    <w:lvl w:ilvl="8" w:tplc="E59643EE">
      <w:numFmt w:val="decimal"/>
      <w:lvlText w:val=""/>
      <w:lvlJc w:val="left"/>
    </w:lvl>
  </w:abstractNum>
  <w:abstractNum w:abstractNumId="23" w15:restartNumberingAfterBreak="0">
    <w:nsid w:val="0E767A04"/>
    <w:multiLevelType w:val="multilevel"/>
    <w:tmpl w:val="EF10C458"/>
    <w:lvl w:ilvl="0">
      <w:start w:val="1"/>
      <w:numFmt w:val="decimal"/>
      <w:lvlText w:val="%1)"/>
      <w:lvlJc w:val="left"/>
      <w:rPr>
        <w:rFonts w:ascii="Times New Roman" w:hAnsi="Times New Roman"/>
        <w:b w:val="0"/>
        <w:i w:val="0"/>
        <w:smallCaps w:val="0"/>
        <w:strike w:val="0"/>
        <w:color w:val="000000"/>
        <w:spacing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0F526E9D"/>
    <w:multiLevelType w:val="multilevel"/>
    <w:tmpl w:val="9D904484"/>
    <w:lvl w:ilvl="0">
      <w:start w:val="1"/>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5" w15:restartNumberingAfterBreak="0">
    <w:nsid w:val="0F585024"/>
    <w:multiLevelType w:val="multilevel"/>
    <w:tmpl w:val="CDD28B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03B58BA"/>
    <w:multiLevelType w:val="hybridMultilevel"/>
    <w:tmpl w:val="230495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10A83778"/>
    <w:multiLevelType w:val="multilevel"/>
    <w:tmpl w:val="7C101022"/>
    <w:lvl w:ilvl="0">
      <w:start w:val="1"/>
      <w:numFmt w:val="decimal"/>
      <w:lvlText w:val="%1)"/>
      <w:lvlJc w:val="left"/>
      <w:rPr>
        <w:rFonts w:ascii="Times New Roman" w:hAnsi="Times New Roman"/>
        <w:b w:val="0"/>
        <w:i w:val="0"/>
        <w:smallCaps w:val="0"/>
        <w:strike w:val="0"/>
        <w:color w:val="000000"/>
        <w:spacing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11385712"/>
    <w:multiLevelType w:val="multilevel"/>
    <w:tmpl w:val="350A1C86"/>
    <w:lvl w:ilvl="0">
      <w:start w:val="1"/>
      <w:numFmt w:val="bullet"/>
      <w:lvlText w:val="•"/>
      <w:lvlJc w:val="left"/>
      <w:pPr>
        <w:ind w:left="1486" w:hanging="360"/>
      </w:pPr>
      <w:rPr>
        <w:rFonts w:ascii="Times New Roman" w:hAnsi="Times New Roman"/>
      </w:rPr>
    </w:lvl>
    <w:lvl w:ilvl="1">
      <w:start w:val="1"/>
      <w:numFmt w:val="bullet"/>
      <w:lvlText w:val="o"/>
      <w:lvlJc w:val="left"/>
      <w:pPr>
        <w:ind w:left="2206" w:hanging="360"/>
      </w:pPr>
      <w:rPr>
        <w:rFonts w:ascii="Courier New" w:hAnsi="Courier New"/>
      </w:rPr>
    </w:lvl>
    <w:lvl w:ilvl="2">
      <w:start w:val="1"/>
      <w:numFmt w:val="bullet"/>
      <w:lvlText w:val=""/>
      <w:lvlJc w:val="left"/>
      <w:pPr>
        <w:ind w:left="2926" w:hanging="360"/>
      </w:pPr>
      <w:rPr>
        <w:rFonts w:ascii="Wingdings" w:hAnsi="Wingdings"/>
      </w:rPr>
    </w:lvl>
    <w:lvl w:ilvl="3">
      <w:start w:val="1"/>
      <w:numFmt w:val="bullet"/>
      <w:lvlText w:val=""/>
      <w:lvlJc w:val="left"/>
      <w:pPr>
        <w:ind w:left="3646" w:hanging="360"/>
      </w:pPr>
      <w:rPr>
        <w:rFonts w:ascii="Symbol" w:hAnsi="Symbol"/>
      </w:rPr>
    </w:lvl>
    <w:lvl w:ilvl="4">
      <w:start w:val="1"/>
      <w:numFmt w:val="bullet"/>
      <w:lvlText w:val="o"/>
      <w:lvlJc w:val="left"/>
      <w:pPr>
        <w:ind w:left="4366" w:hanging="360"/>
      </w:pPr>
      <w:rPr>
        <w:rFonts w:ascii="Courier New" w:hAnsi="Courier New"/>
      </w:rPr>
    </w:lvl>
    <w:lvl w:ilvl="5">
      <w:start w:val="1"/>
      <w:numFmt w:val="bullet"/>
      <w:lvlText w:val=""/>
      <w:lvlJc w:val="left"/>
      <w:pPr>
        <w:ind w:left="5086" w:hanging="360"/>
      </w:pPr>
      <w:rPr>
        <w:rFonts w:ascii="Wingdings" w:hAnsi="Wingdings"/>
      </w:rPr>
    </w:lvl>
    <w:lvl w:ilvl="6">
      <w:start w:val="1"/>
      <w:numFmt w:val="bullet"/>
      <w:lvlText w:val=""/>
      <w:lvlJc w:val="left"/>
      <w:pPr>
        <w:ind w:left="5806" w:hanging="360"/>
      </w:pPr>
      <w:rPr>
        <w:rFonts w:ascii="Symbol" w:hAnsi="Symbol"/>
      </w:rPr>
    </w:lvl>
    <w:lvl w:ilvl="7">
      <w:start w:val="1"/>
      <w:numFmt w:val="bullet"/>
      <w:lvlText w:val="o"/>
      <w:lvlJc w:val="left"/>
      <w:pPr>
        <w:ind w:left="6526" w:hanging="360"/>
      </w:pPr>
      <w:rPr>
        <w:rFonts w:ascii="Courier New" w:hAnsi="Courier New"/>
      </w:rPr>
    </w:lvl>
    <w:lvl w:ilvl="8">
      <w:start w:val="1"/>
      <w:numFmt w:val="bullet"/>
      <w:lvlText w:val=""/>
      <w:lvlJc w:val="left"/>
      <w:pPr>
        <w:ind w:left="7246" w:hanging="360"/>
      </w:pPr>
      <w:rPr>
        <w:rFonts w:ascii="Wingdings" w:hAnsi="Wingdings"/>
      </w:rPr>
    </w:lvl>
  </w:abstractNum>
  <w:abstractNum w:abstractNumId="29" w15:restartNumberingAfterBreak="0">
    <w:nsid w:val="114357BC"/>
    <w:multiLevelType w:val="multilevel"/>
    <w:tmpl w:val="382C5DFA"/>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0" w15:restartNumberingAfterBreak="0">
    <w:nsid w:val="118662A0"/>
    <w:multiLevelType w:val="multilevel"/>
    <w:tmpl w:val="323A657E"/>
    <w:lvl w:ilvl="0">
      <w:start w:val="1"/>
      <w:numFmt w:val="decimal"/>
      <w:lvlText w:val="%1)"/>
      <w:lvlJc w:val="left"/>
      <w:rPr>
        <w:rFonts w:ascii="Times New Roman" w:hAnsi="Times New Roman"/>
        <w:b w:val="0"/>
        <w:i w:val="0"/>
        <w:smallCaps w:val="0"/>
        <w:strike w:val="0"/>
        <w:color w:val="000000"/>
        <w:spacing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11A22F74"/>
    <w:multiLevelType w:val="hybridMultilevel"/>
    <w:tmpl w:val="63D0A586"/>
    <w:lvl w:ilvl="0" w:tplc="F496A6B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15:restartNumberingAfterBreak="0">
    <w:nsid w:val="12144E0A"/>
    <w:multiLevelType w:val="multilevel"/>
    <w:tmpl w:val="33304462"/>
    <w:lvl w:ilvl="0">
      <w:start w:val="1"/>
      <w:numFmt w:val="decimal"/>
      <w:lvlText w:val="%1)"/>
      <w:lvlJc w:val="left"/>
      <w:rPr>
        <w:rFonts w:ascii="Times New Roman" w:hAnsi="Times New Roman"/>
        <w:b w:val="0"/>
        <w:i w:val="0"/>
        <w:smallCaps w:val="0"/>
        <w:strike w:val="0"/>
        <w:color w:val="000000"/>
        <w:spacing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13FD0F30"/>
    <w:multiLevelType w:val="hybridMultilevel"/>
    <w:tmpl w:val="B58E93C8"/>
    <w:lvl w:ilvl="0" w:tplc="F496A6B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15:restartNumberingAfterBreak="0">
    <w:nsid w:val="147B7558"/>
    <w:multiLevelType w:val="multilevel"/>
    <w:tmpl w:val="F4E472C0"/>
    <w:lvl w:ilvl="0">
      <w:start w:val="1"/>
      <w:numFmt w:val="bullet"/>
      <w:lvlText w:val="•"/>
      <w:lvlJc w:val="left"/>
      <w:pPr>
        <w:ind w:left="1486" w:hanging="360"/>
      </w:pPr>
      <w:rPr>
        <w:rFonts w:ascii="Times New Roman" w:hAnsi="Times New Roman"/>
      </w:rPr>
    </w:lvl>
    <w:lvl w:ilvl="1">
      <w:start w:val="1"/>
      <w:numFmt w:val="bullet"/>
      <w:lvlText w:val="o"/>
      <w:lvlJc w:val="left"/>
      <w:pPr>
        <w:ind w:left="2206" w:hanging="360"/>
      </w:pPr>
      <w:rPr>
        <w:rFonts w:ascii="Courier New" w:hAnsi="Courier New"/>
      </w:rPr>
    </w:lvl>
    <w:lvl w:ilvl="2">
      <w:start w:val="1"/>
      <w:numFmt w:val="bullet"/>
      <w:lvlText w:val=""/>
      <w:lvlJc w:val="left"/>
      <w:pPr>
        <w:ind w:left="2926" w:hanging="360"/>
      </w:pPr>
      <w:rPr>
        <w:rFonts w:ascii="Wingdings" w:hAnsi="Wingdings"/>
      </w:rPr>
    </w:lvl>
    <w:lvl w:ilvl="3">
      <w:start w:val="1"/>
      <w:numFmt w:val="bullet"/>
      <w:lvlText w:val=""/>
      <w:lvlJc w:val="left"/>
      <w:pPr>
        <w:ind w:left="3646" w:hanging="360"/>
      </w:pPr>
      <w:rPr>
        <w:rFonts w:ascii="Symbol" w:hAnsi="Symbol"/>
      </w:rPr>
    </w:lvl>
    <w:lvl w:ilvl="4">
      <w:start w:val="1"/>
      <w:numFmt w:val="bullet"/>
      <w:lvlText w:val="o"/>
      <w:lvlJc w:val="left"/>
      <w:pPr>
        <w:ind w:left="4366" w:hanging="360"/>
      </w:pPr>
      <w:rPr>
        <w:rFonts w:ascii="Courier New" w:hAnsi="Courier New"/>
      </w:rPr>
    </w:lvl>
    <w:lvl w:ilvl="5">
      <w:start w:val="1"/>
      <w:numFmt w:val="bullet"/>
      <w:lvlText w:val=""/>
      <w:lvlJc w:val="left"/>
      <w:pPr>
        <w:ind w:left="5086" w:hanging="360"/>
      </w:pPr>
      <w:rPr>
        <w:rFonts w:ascii="Wingdings" w:hAnsi="Wingdings"/>
      </w:rPr>
    </w:lvl>
    <w:lvl w:ilvl="6">
      <w:start w:val="1"/>
      <w:numFmt w:val="bullet"/>
      <w:lvlText w:val=""/>
      <w:lvlJc w:val="left"/>
      <w:pPr>
        <w:ind w:left="5806" w:hanging="360"/>
      </w:pPr>
      <w:rPr>
        <w:rFonts w:ascii="Symbol" w:hAnsi="Symbol"/>
      </w:rPr>
    </w:lvl>
    <w:lvl w:ilvl="7">
      <w:start w:val="1"/>
      <w:numFmt w:val="bullet"/>
      <w:lvlText w:val="o"/>
      <w:lvlJc w:val="left"/>
      <w:pPr>
        <w:ind w:left="6526" w:hanging="360"/>
      </w:pPr>
      <w:rPr>
        <w:rFonts w:ascii="Courier New" w:hAnsi="Courier New"/>
      </w:rPr>
    </w:lvl>
    <w:lvl w:ilvl="8">
      <w:start w:val="1"/>
      <w:numFmt w:val="bullet"/>
      <w:lvlText w:val=""/>
      <w:lvlJc w:val="left"/>
      <w:pPr>
        <w:ind w:left="7246" w:hanging="360"/>
      </w:pPr>
      <w:rPr>
        <w:rFonts w:ascii="Wingdings" w:hAnsi="Wingdings"/>
      </w:rPr>
    </w:lvl>
  </w:abstractNum>
  <w:abstractNum w:abstractNumId="35" w15:restartNumberingAfterBreak="0">
    <w:nsid w:val="148A1F79"/>
    <w:multiLevelType w:val="multilevel"/>
    <w:tmpl w:val="2B3C185E"/>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6" w15:restartNumberingAfterBreak="0">
    <w:nsid w:val="14A11E61"/>
    <w:multiLevelType w:val="multilevel"/>
    <w:tmpl w:val="21AE5568"/>
    <w:lvl w:ilvl="0">
      <w:start w:val="1"/>
      <w:numFmt w:val="decimal"/>
      <w:lvlText w:val="%1)"/>
      <w:lvlJc w:val="left"/>
      <w:rPr>
        <w:rFonts w:ascii="Times New Roman" w:hAnsi="Times New Roman"/>
        <w:b w:val="0"/>
        <w:i w:val="0"/>
        <w:smallCaps w:val="0"/>
        <w:strike w:val="0"/>
        <w:color w:val="000000"/>
        <w:spacing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15AD4574"/>
    <w:multiLevelType w:val="hybridMultilevel"/>
    <w:tmpl w:val="98A6A474"/>
    <w:lvl w:ilvl="0" w:tplc="0419000F">
      <w:start w:val="1"/>
      <w:numFmt w:val="decimal"/>
      <w:lvlText w:val="%1."/>
      <w:lvlJc w:val="left"/>
      <w:pPr>
        <w:ind w:left="1200" w:hanging="360"/>
      </w:p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38" w15:restartNumberingAfterBreak="0">
    <w:nsid w:val="16446245"/>
    <w:multiLevelType w:val="multilevel"/>
    <w:tmpl w:val="7CF2BF9A"/>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9" w15:restartNumberingAfterBreak="0">
    <w:nsid w:val="1694731F"/>
    <w:multiLevelType w:val="multilevel"/>
    <w:tmpl w:val="36F811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17391D64"/>
    <w:multiLevelType w:val="multilevel"/>
    <w:tmpl w:val="1DA47E42"/>
    <w:lvl w:ilvl="0">
      <w:start w:val="1"/>
      <w:numFmt w:val="decimal"/>
      <w:lvlText w:val="%1)"/>
      <w:lvlJc w:val="left"/>
      <w:rPr>
        <w:rFonts w:ascii="Times New Roman" w:hAnsi="Times New Roman"/>
        <w:b w:val="0"/>
        <w:i w:val="0"/>
        <w:smallCaps w:val="0"/>
        <w:strike w:val="0"/>
        <w:color w:val="000000"/>
        <w:spacing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190D410B"/>
    <w:multiLevelType w:val="hybridMultilevel"/>
    <w:tmpl w:val="148493A4"/>
    <w:lvl w:ilvl="0" w:tplc="8718116C">
      <w:start w:val="1"/>
      <w:numFmt w:val="decimal"/>
      <w:lvlText w:val="%1)"/>
      <w:lvlJc w:val="left"/>
      <w:pPr>
        <w:ind w:left="260" w:hanging="708"/>
      </w:pPr>
      <w:rPr>
        <w:rFonts w:ascii="Times New Roman" w:eastAsia="Times New Roman" w:hAnsi="Times New Roman" w:cs="Times New Roman" w:hint="default"/>
        <w:w w:val="99"/>
        <w:sz w:val="24"/>
        <w:szCs w:val="24"/>
        <w:lang w:val="ru-RU" w:eastAsia="en-US" w:bidi="ar-SA"/>
      </w:rPr>
    </w:lvl>
    <w:lvl w:ilvl="1" w:tplc="119A7FB4">
      <w:numFmt w:val="bullet"/>
      <w:lvlText w:val="•"/>
      <w:lvlJc w:val="left"/>
      <w:pPr>
        <w:ind w:left="1230" w:hanging="708"/>
      </w:pPr>
      <w:rPr>
        <w:rFonts w:hint="default"/>
        <w:lang w:val="ru-RU" w:eastAsia="en-US" w:bidi="ar-SA"/>
      </w:rPr>
    </w:lvl>
    <w:lvl w:ilvl="2" w:tplc="99BA093A">
      <w:numFmt w:val="bullet"/>
      <w:lvlText w:val="•"/>
      <w:lvlJc w:val="left"/>
      <w:pPr>
        <w:ind w:left="2201" w:hanging="708"/>
      </w:pPr>
      <w:rPr>
        <w:rFonts w:hint="default"/>
        <w:lang w:val="ru-RU" w:eastAsia="en-US" w:bidi="ar-SA"/>
      </w:rPr>
    </w:lvl>
    <w:lvl w:ilvl="3" w:tplc="5B00A228">
      <w:numFmt w:val="bullet"/>
      <w:lvlText w:val="•"/>
      <w:lvlJc w:val="left"/>
      <w:pPr>
        <w:ind w:left="3171" w:hanging="708"/>
      </w:pPr>
      <w:rPr>
        <w:rFonts w:hint="default"/>
        <w:lang w:val="ru-RU" w:eastAsia="en-US" w:bidi="ar-SA"/>
      </w:rPr>
    </w:lvl>
    <w:lvl w:ilvl="4" w:tplc="7A4E8408">
      <w:numFmt w:val="bullet"/>
      <w:lvlText w:val="•"/>
      <w:lvlJc w:val="left"/>
      <w:pPr>
        <w:ind w:left="4142" w:hanging="708"/>
      </w:pPr>
      <w:rPr>
        <w:rFonts w:hint="default"/>
        <w:lang w:val="ru-RU" w:eastAsia="en-US" w:bidi="ar-SA"/>
      </w:rPr>
    </w:lvl>
    <w:lvl w:ilvl="5" w:tplc="CFAED6A4">
      <w:numFmt w:val="bullet"/>
      <w:lvlText w:val="•"/>
      <w:lvlJc w:val="left"/>
      <w:pPr>
        <w:ind w:left="5113" w:hanging="708"/>
      </w:pPr>
      <w:rPr>
        <w:rFonts w:hint="default"/>
        <w:lang w:val="ru-RU" w:eastAsia="en-US" w:bidi="ar-SA"/>
      </w:rPr>
    </w:lvl>
    <w:lvl w:ilvl="6" w:tplc="F4BA45D2">
      <w:numFmt w:val="bullet"/>
      <w:lvlText w:val="•"/>
      <w:lvlJc w:val="left"/>
      <w:pPr>
        <w:ind w:left="6083" w:hanging="708"/>
      </w:pPr>
      <w:rPr>
        <w:rFonts w:hint="default"/>
        <w:lang w:val="ru-RU" w:eastAsia="en-US" w:bidi="ar-SA"/>
      </w:rPr>
    </w:lvl>
    <w:lvl w:ilvl="7" w:tplc="FA4864A8">
      <w:numFmt w:val="bullet"/>
      <w:lvlText w:val="•"/>
      <w:lvlJc w:val="left"/>
      <w:pPr>
        <w:ind w:left="7054" w:hanging="708"/>
      </w:pPr>
      <w:rPr>
        <w:rFonts w:hint="default"/>
        <w:lang w:val="ru-RU" w:eastAsia="en-US" w:bidi="ar-SA"/>
      </w:rPr>
    </w:lvl>
    <w:lvl w:ilvl="8" w:tplc="DEC60822">
      <w:numFmt w:val="bullet"/>
      <w:lvlText w:val="•"/>
      <w:lvlJc w:val="left"/>
      <w:pPr>
        <w:ind w:left="8025" w:hanging="708"/>
      </w:pPr>
      <w:rPr>
        <w:rFonts w:hint="default"/>
        <w:lang w:val="ru-RU" w:eastAsia="en-US" w:bidi="ar-SA"/>
      </w:rPr>
    </w:lvl>
  </w:abstractNum>
  <w:abstractNum w:abstractNumId="42" w15:restartNumberingAfterBreak="0">
    <w:nsid w:val="192E35AA"/>
    <w:multiLevelType w:val="hybridMultilevel"/>
    <w:tmpl w:val="034E33A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3" w15:restartNumberingAfterBreak="0">
    <w:nsid w:val="1936653E"/>
    <w:multiLevelType w:val="hybridMultilevel"/>
    <w:tmpl w:val="FF2602DE"/>
    <w:lvl w:ilvl="0" w:tplc="F496A6B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15:restartNumberingAfterBreak="0">
    <w:nsid w:val="19C54B66"/>
    <w:multiLevelType w:val="multilevel"/>
    <w:tmpl w:val="7A60278A"/>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45" w15:restartNumberingAfterBreak="0">
    <w:nsid w:val="1A7B1431"/>
    <w:multiLevelType w:val="multilevel"/>
    <w:tmpl w:val="945284FA"/>
    <w:lvl w:ilvl="0">
      <w:start w:val="1"/>
      <w:numFmt w:val="decimal"/>
      <w:lvlText w:val="%1)"/>
      <w:lvlJc w:val="left"/>
      <w:rPr>
        <w:rFonts w:ascii="Times New Roman" w:hAnsi="Times New Roman"/>
        <w:b w:val="0"/>
        <w:i w:val="0"/>
        <w:smallCaps w:val="0"/>
        <w:strike w:val="0"/>
        <w:color w:val="000000"/>
        <w:spacing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1AB0045F"/>
    <w:multiLevelType w:val="multilevel"/>
    <w:tmpl w:val="ED300C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1B1A6B41"/>
    <w:multiLevelType w:val="multilevel"/>
    <w:tmpl w:val="B3F095D8"/>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48" w15:restartNumberingAfterBreak="0">
    <w:nsid w:val="1B2E6F02"/>
    <w:multiLevelType w:val="multilevel"/>
    <w:tmpl w:val="ECDA224A"/>
    <w:lvl w:ilvl="0">
      <w:start w:val="1"/>
      <w:numFmt w:val="decimal"/>
      <w:lvlText w:val="%1)"/>
      <w:lvlJc w:val="left"/>
      <w:rPr>
        <w:rFonts w:ascii="Times New Roman" w:hAnsi="Times New Roman"/>
        <w:b w:val="0"/>
        <w:i w:val="0"/>
        <w:smallCaps w:val="0"/>
        <w:strike w:val="0"/>
        <w:color w:val="000000"/>
        <w:spacing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1B4A171C"/>
    <w:multiLevelType w:val="hybridMultilevel"/>
    <w:tmpl w:val="03DC6E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1B6651A9"/>
    <w:multiLevelType w:val="hybridMultilevel"/>
    <w:tmpl w:val="B212E68A"/>
    <w:lvl w:ilvl="0" w:tplc="F6C0CF7A">
      <w:numFmt w:val="bullet"/>
      <w:lvlText w:val="-"/>
      <w:lvlJc w:val="left"/>
      <w:pPr>
        <w:ind w:left="720" w:hanging="360"/>
      </w:pPr>
      <w:rPr>
        <w:rFonts w:ascii="Times New Roman" w:eastAsia="Times New Roman" w:hAnsi="Times New Roman" w:cs="Times New Roman" w:hint="default"/>
        <w:w w:val="99"/>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1C5C23AE"/>
    <w:multiLevelType w:val="hybridMultilevel"/>
    <w:tmpl w:val="F9E4456A"/>
    <w:lvl w:ilvl="0" w:tplc="59A45DF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15:restartNumberingAfterBreak="0">
    <w:nsid w:val="1C7150F3"/>
    <w:multiLevelType w:val="hybridMultilevel"/>
    <w:tmpl w:val="AB56935E"/>
    <w:lvl w:ilvl="0" w:tplc="68002D6A">
      <w:start w:val="1"/>
      <w:numFmt w:val="decimal"/>
      <w:lvlText w:val="%1."/>
      <w:lvlJc w:val="left"/>
      <w:pPr>
        <w:ind w:left="1101" w:hanging="67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3" w15:restartNumberingAfterBreak="0">
    <w:nsid w:val="1D086ACA"/>
    <w:multiLevelType w:val="multilevel"/>
    <w:tmpl w:val="05DE8700"/>
    <w:lvl w:ilvl="0">
      <w:start w:val="1"/>
      <w:numFmt w:val="bullet"/>
      <w:lvlText w:val="•"/>
      <w:lvlJc w:val="left"/>
      <w:pPr>
        <w:ind w:left="1486" w:hanging="360"/>
      </w:pPr>
      <w:rPr>
        <w:rFonts w:ascii="Times New Roman" w:hAnsi="Times New Roman"/>
      </w:rPr>
    </w:lvl>
    <w:lvl w:ilvl="1">
      <w:start w:val="1"/>
      <w:numFmt w:val="bullet"/>
      <w:lvlText w:val="o"/>
      <w:lvlJc w:val="left"/>
      <w:pPr>
        <w:ind w:left="2206" w:hanging="360"/>
      </w:pPr>
      <w:rPr>
        <w:rFonts w:ascii="Courier New" w:hAnsi="Courier New"/>
      </w:rPr>
    </w:lvl>
    <w:lvl w:ilvl="2">
      <w:start w:val="1"/>
      <w:numFmt w:val="bullet"/>
      <w:lvlText w:val=""/>
      <w:lvlJc w:val="left"/>
      <w:pPr>
        <w:ind w:left="2926" w:hanging="360"/>
      </w:pPr>
      <w:rPr>
        <w:rFonts w:ascii="Wingdings" w:hAnsi="Wingdings"/>
      </w:rPr>
    </w:lvl>
    <w:lvl w:ilvl="3">
      <w:start w:val="1"/>
      <w:numFmt w:val="bullet"/>
      <w:lvlText w:val=""/>
      <w:lvlJc w:val="left"/>
      <w:pPr>
        <w:ind w:left="3646" w:hanging="360"/>
      </w:pPr>
      <w:rPr>
        <w:rFonts w:ascii="Symbol" w:hAnsi="Symbol"/>
      </w:rPr>
    </w:lvl>
    <w:lvl w:ilvl="4">
      <w:start w:val="1"/>
      <w:numFmt w:val="bullet"/>
      <w:lvlText w:val="o"/>
      <w:lvlJc w:val="left"/>
      <w:pPr>
        <w:ind w:left="4366" w:hanging="360"/>
      </w:pPr>
      <w:rPr>
        <w:rFonts w:ascii="Courier New" w:hAnsi="Courier New"/>
      </w:rPr>
    </w:lvl>
    <w:lvl w:ilvl="5">
      <w:start w:val="1"/>
      <w:numFmt w:val="bullet"/>
      <w:lvlText w:val=""/>
      <w:lvlJc w:val="left"/>
      <w:pPr>
        <w:ind w:left="5086" w:hanging="360"/>
      </w:pPr>
      <w:rPr>
        <w:rFonts w:ascii="Wingdings" w:hAnsi="Wingdings"/>
      </w:rPr>
    </w:lvl>
    <w:lvl w:ilvl="6">
      <w:start w:val="1"/>
      <w:numFmt w:val="bullet"/>
      <w:lvlText w:val=""/>
      <w:lvlJc w:val="left"/>
      <w:pPr>
        <w:ind w:left="5806" w:hanging="360"/>
      </w:pPr>
      <w:rPr>
        <w:rFonts w:ascii="Symbol" w:hAnsi="Symbol"/>
      </w:rPr>
    </w:lvl>
    <w:lvl w:ilvl="7">
      <w:start w:val="1"/>
      <w:numFmt w:val="bullet"/>
      <w:lvlText w:val="o"/>
      <w:lvlJc w:val="left"/>
      <w:pPr>
        <w:ind w:left="6526" w:hanging="360"/>
      </w:pPr>
      <w:rPr>
        <w:rFonts w:ascii="Courier New" w:hAnsi="Courier New"/>
      </w:rPr>
    </w:lvl>
    <w:lvl w:ilvl="8">
      <w:start w:val="1"/>
      <w:numFmt w:val="bullet"/>
      <w:lvlText w:val=""/>
      <w:lvlJc w:val="left"/>
      <w:pPr>
        <w:ind w:left="7246" w:hanging="360"/>
      </w:pPr>
      <w:rPr>
        <w:rFonts w:ascii="Wingdings" w:hAnsi="Wingdings"/>
      </w:rPr>
    </w:lvl>
  </w:abstractNum>
  <w:abstractNum w:abstractNumId="54" w15:restartNumberingAfterBreak="0">
    <w:nsid w:val="1ED7473D"/>
    <w:multiLevelType w:val="hybridMultilevel"/>
    <w:tmpl w:val="65F2566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1F40019A"/>
    <w:multiLevelType w:val="multilevel"/>
    <w:tmpl w:val="5EA41ECE"/>
    <w:lvl w:ilvl="0">
      <w:numFmt w:val="bullet"/>
      <w:lvlText w:val=""/>
      <w:lvlJc w:val="left"/>
      <w:pPr>
        <w:ind w:left="418" w:hanging="344"/>
      </w:pPr>
      <w:rPr>
        <w:rFonts w:ascii="Symbol" w:hAnsi="Symbol"/>
        <w:sz w:val="24"/>
      </w:rPr>
    </w:lvl>
    <w:lvl w:ilvl="1">
      <w:numFmt w:val="bullet"/>
      <w:lvlText w:val="•"/>
      <w:lvlJc w:val="left"/>
      <w:pPr>
        <w:ind w:left="1454" w:hanging="344"/>
      </w:pPr>
    </w:lvl>
    <w:lvl w:ilvl="2">
      <w:numFmt w:val="bullet"/>
      <w:lvlText w:val="•"/>
      <w:lvlJc w:val="left"/>
      <w:pPr>
        <w:ind w:left="2488" w:hanging="344"/>
      </w:pPr>
    </w:lvl>
    <w:lvl w:ilvl="3">
      <w:numFmt w:val="bullet"/>
      <w:lvlText w:val="•"/>
      <w:lvlJc w:val="left"/>
      <w:pPr>
        <w:ind w:left="3523" w:hanging="344"/>
      </w:pPr>
    </w:lvl>
    <w:lvl w:ilvl="4">
      <w:numFmt w:val="bullet"/>
      <w:lvlText w:val="•"/>
      <w:lvlJc w:val="left"/>
      <w:pPr>
        <w:ind w:left="4557" w:hanging="344"/>
      </w:pPr>
    </w:lvl>
    <w:lvl w:ilvl="5">
      <w:numFmt w:val="bullet"/>
      <w:lvlText w:val="•"/>
      <w:lvlJc w:val="left"/>
      <w:pPr>
        <w:ind w:left="5592" w:hanging="344"/>
      </w:pPr>
    </w:lvl>
    <w:lvl w:ilvl="6">
      <w:numFmt w:val="bullet"/>
      <w:lvlText w:val="•"/>
      <w:lvlJc w:val="left"/>
      <w:pPr>
        <w:ind w:left="6626" w:hanging="344"/>
      </w:pPr>
    </w:lvl>
    <w:lvl w:ilvl="7">
      <w:numFmt w:val="bullet"/>
      <w:lvlText w:val="•"/>
      <w:lvlJc w:val="left"/>
      <w:pPr>
        <w:ind w:left="7660" w:hanging="344"/>
      </w:pPr>
    </w:lvl>
    <w:lvl w:ilvl="8">
      <w:numFmt w:val="bullet"/>
      <w:lvlText w:val="•"/>
      <w:lvlJc w:val="left"/>
      <w:pPr>
        <w:ind w:left="8695" w:hanging="344"/>
      </w:pPr>
    </w:lvl>
  </w:abstractNum>
  <w:abstractNum w:abstractNumId="56" w15:restartNumberingAfterBreak="0">
    <w:nsid w:val="1F45588F"/>
    <w:multiLevelType w:val="multilevel"/>
    <w:tmpl w:val="BE0A2188"/>
    <w:lvl w:ilvl="0">
      <w:start w:val="1"/>
      <w:numFmt w:val="decimal"/>
      <w:lvlText w:val="%1)"/>
      <w:lvlJc w:val="left"/>
      <w:rPr>
        <w:rFonts w:ascii="Times New Roman" w:hAnsi="Times New Roman"/>
        <w:b w:val="0"/>
        <w:i w:val="0"/>
        <w:smallCaps w:val="0"/>
        <w:strike w:val="0"/>
        <w:color w:val="000000"/>
        <w:spacing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1FF0003A"/>
    <w:multiLevelType w:val="hybridMultilevel"/>
    <w:tmpl w:val="ABA2F03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8" w15:restartNumberingAfterBreak="0">
    <w:nsid w:val="21F27E2E"/>
    <w:multiLevelType w:val="multilevel"/>
    <w:tmpl w:val="46B859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22B06282"/>
    <w:multiLevelType w:val="multilevel"/>
    <w:tmpl w:val="D63C7BA8"/>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60" w15:restartNumberingAfterBreak="0">
    <w:nsid w:val="23B51196"/>
    <w:multiLevelType w:val="multilevel"/>
    <w:tmpl w:val="D7CE9036"/>
    <w:lvl w:ilvl="0">
      <w:start w:val="1"/>
      <w:numFmt w:val="decimal"/>
      <w:lvlText w:val="%1)"/>
      <w:lvlJc w:val="left"/>
      <w:rPr>
        <w:rFonts w:ascii="Times New Roman" w:hAnsi="Times New Roman"/>
        <w:b w:val="0"/>
        <w:i w:val="0"/>
        <w:smallCaps w:val="0"/>
        <w:strike w:val="0"/>
        <w:color w:val="000000"/>
        <w:spacing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240B05C8"/>
    <w:multiLevelType w:val="multilevel"/>
    <w:tmpl w:val="604E0FF2"/>
    <w:lvl w:ilvl="0">
      <w:start w:val="1"/>
      <w:numFmt w:val="decimal"/>
      <w:lvlText w:val="%1)"/>
      <w:lvlJc w:val="left"/>
      <w:rPr>
        <w:rFonts w:ascii="Times New Roman" w:hAnsi="Times New Roman"/>
        <w:b w:val="0"/>
        <w:i w:val="0"/>
        <w:smallCaps w:val="0"/>
        <w:strike w:val="0"/>
        <w:color w:val="000000"/>
        <w:spacing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24EE68D6"/>
    <w:multiLevelType w:val="multilevel"/>
    <w:tmpl w:val="F89039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255E3E01"/>
    <w:multiLevelType w:val="multilevel"/>
    <w:tmpl w:val="A802D278"/>
    <w:lvl w:ilvl="0">
      <w:start w:val="1"/>
      <w:numFmt w:val="decimal"/>
      <w:lvlText w:val="%1)"/>
      <w:lvlJc w:val="left"/>
      <w:rPr>
        <w:rFonts w:ascii="Times New Roman" w:hAnsi="Times New Roman"/>
        <w:b w:val="0"/>
        <w:i w:val="0"/>
        <w:smallCaps w:val="0"/>
        <w:strike w:val="0"/>
        <w:color w:val="000000"/>
        <w:spacing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26705B47"/>
    <w:multiLevelType w:val="hybridMultilevel"/>
    <w:tmpl w:val="D63C601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271921B2"/>
    <w:multiLevelType w:val="hybridMultilevel"/>
    <w:tmpl w:val="B5D68036"/>
    <w:lvl w:ilvl="0" w:tplc="28743576">
      <w:start w:val="1"/>
      <w:numFmt w:val="bullet"/>
      <w:lvlText w:val="•"/>
      <w:lvlJc w:val="left"/>
      <w:pPr>
        <w:ind w:left="144"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7696C7D2">
      <w:start w:val="1"/>
      <w:numFmt w:val="bullet"/>
      <w:lvlText w:val="o"/>
      <w:lvlJc w:val="left"/>
      <w:pPr>
        <w:ind w:left="136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51FA7650">
      <w:start w:val="1"/>
      <w:numFmt w:val="bullet"/>
      <w:lvlText w:val="▪"/>
      <w:lvlJc w:val="left"/>
      <w:pPr>
        <w:ind w:left="208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3F147524">
      <w:start w:val="1"/>
      <w:numFmt w:val="bullet"/>
      <w:lvlText w:val="•"/>
      <w:lvlJc w:val="left"/>
      <w:pPr>
        <w:ind w:left="2804"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53E62E08">
      <w:start w:val="1"/>
      <w:numFmt w:val="bullet"/>
      <w:lvlText w:val="o"/>
      <w:lvlJc w:val="left"/>
      <w:pPr>
        <w:ind w:left="352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3FE4A2CC">
      <w:start w:val="1"/>
      <w:numFmt w:val="bullet"/>
      <w:lvlText w:val="▪"/>
      <w:lvlJc w:val="left"/>
      <w:pPr>
        <w:ind w:left="424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F99EC2C8">
      <w:start w:val="1"/>
      <w:numFmt w:val="bullet"/>
      <w:lvlText w:val="•"/>
      <w:lvlJc w:val="left"/>
      <w:pPr>
        <w:ind w:left="4964"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EEAAB3CC">
      <w:start w:val="1"/>
      <w:numFmt w:val="bullet"/>
      <w:lvlText w:val="o"/>
      <w:lvlJc w:val="left"/>
      <w:pPr>
        <w:ind w:left="568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19261ECA">
      <w:start w:val="1"/>
      <w:numFmt w:val="bullet"/>
      <w:lvlText w:val="▪"/>
      <w:lvlJc w:val="left"/>
      <w:pPr>
        <w:ind w:left="640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66" w15:restartNumberingAfterBreak="0">
    <w:nsid w:val="278C517E"/>
    <w:multiLevelType w:val="multilevel"/>
    <w:tmpl w:val="A5C4C2A6"/>
    <w:lvl w:ilvl="0">
      <w:start w:val="1"/>
      <w:numFmt w:val="decimal"/>
      <w:lvlText w:val="%1)"/>
      <w:lvlJc w:val="left"/>
      <w:rPr>
        <w:rFonts w:ascii="Times New Roman" w:hAnsi="Times New Roman"/>
        <w:b w:val="0"/>
        <w:i w:val="0"/>
        <w:smallCaps w:val="0"/>
        <w:strike w:val="0"/>
        <w:color w:val="000000"/>
        <w:spacing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285E566D"/>
    <w:multiLevelType w:val="multilevel"/>
    <w:tmpl w:val="C998647C"/>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68" w15:restartNumberingAfterBreak="0">
    <w:nsid w:val="2880757B"/>
    <w:multiLevelType w:val="multilevel"/>
    <w:tmpl w:val="42120D66"/>
    <w:lvl w:ilvl="0">
      <w:start w:val="1"/>
      <w:numFmt w:val="decimal"/>
      <w:lvlText w:val="%1)"/>
      <w:lvlJc w:val="left"/>
      <w:rPr>
        <w:rFonts w:ascii="Times New Roman" w:hAnsi="Times New Roman"/>
        <w:b w:val="0"/>
        <w:i w:val="0"/>
        <w:smallCaps w:val="0"/>
        <w:strike w:val="0"/>
        <w:color w:val="000000"/>
        <w:spacing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28A9060E"/>
    <w:multiLevelType w:val="multilevel"/>
    <w:tmpl w:val="EA7AEDD2"/>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70" w15:restartNumberingAfterBreak="0">
    <w:nsid w:val="29100898"/>
    <w:multiLevelType w:val="hybridMultilevel"/>
    <w:tmpl w:val="E5C661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299163B3"/>
    <w:multiLevelType w:val="multilevel"/>
    <w:tmpl w:val="1E68F5F6"/>
    <w:lvl w:ilvl="0">
      <w:start w:val="1"/>
      <w:numFmt w:val="decimal"/>
      <w:lvlText w:val="%1)"/>
      <w:lvlJc w:val="left"/>
      <w:rPr>
        <w:rFonts w:ascii="Times New Roman" w:hAnsi="Times New Roman"/>
        <w:b w:val="0"/>
        <w:i w:val="0"/>
        <w:smallCaps w:val="0"/>
        <w:strike w:val="0"/>
        <w:color w:val="000000"/>
        <w:spacing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2A5235A3"/>
    <w:multiLevelType w:val="multilevel"/>
    <w:tmpl w:val="D84A359A"/>
    <w:lvl w:ilvl="0">
      <w:start w:val="1"/>
      <w:numFmt w:val="decimal"/>
      <w:lvlText w:val="%1)"/>
      <w:lvlJc w:val="left"/>
      <w:rPr>
        <w:rFonts w:ascii="Times New Roman" w:hAnsi="Times New Roman"/>
        <w:b w:val="0"/>
        <w:i w:val="0"/>
        <w:smallCaps w:val="0"/>
        <w:strike w:val="0"/>
        <w:color w:val="000000"/>
        <w:spacing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2A677C34"/>
    <w:multiLevelType w:val="multilevel"/>
    <w:tmpl w:val="D5362590"/>
    <w:lvl w:ilvl="0">
      <w:start w:val="1"/>
      <w:numFmt w:val="decimal"/>
      <w:lvlText w:val="%1)"/>
      <w:lvlJc w:val="left"/>
      <w:rPr>
        <w:rFonts w:ascii="Times New Roman" w:hAnsi="Times New Roman"/>
        <w:b w:val="0"/>
        <w:i w:val="0"/>
        <w:smallCaps w:val="0"/>
        <w:strike w:val="0"/>
        <w:color w:val="000000"/>
        <w:spacing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2B267A79"/>
    <w:multiLevelType w:val="hybridMultilevel"/>
    <w:tmpl w:val="D0A03F1E"/>
    <w:lvl w:ilvl="0" w:tplc="F496A6BC">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75" w15:restartNumberingAfterBreak="0">
    <w:nsid w:val="2B436936"/>
    <w:multiLevelType w:val="multilevel"/>
    <w:tmpl w:val="DAEE5B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2BA21443"/>
    <w:multiLevelType w:val="multilevel"/>
    <w:tmpl w:val="AA5AEBCC"/>
    <w:lvl w:ilvl="0">
      <w:start w:val="1"/>
      <w:numFmt w:val="decimal"/>
      <w:lvlText w:val="%1)"/>
      <w:lvlJc w:val="left"/>
      <w:rPr>
        <w:rFonts w:ascii="Times New Roman" w:hAnsi="Times New Roman"/>
        <w:b w:val="0"/>
        <w:i w:val="0"/>
        <w:smallCaps w:val="0"/>
        <w:strike w:val="0"/>
        <w:color w:val="000000"/>
        <w:spacing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2C724A40"/>
    <w:multiLevelType w:val="hybridMultilevel"/>
    <w:tmpl w:val="5E38258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15:restartNumberingAfterBreak="0">
    <w:nsid w:val="2CDE7774"/>
    <w:multiLevelType w:val="multilevel"/>
    <w:tmpl w:val="000AEA3E"/>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79" w15:restartNumberingAfterBreak="0">
    <w:nsid w:val="2D637A74"/>
    <w:multiLevelType w:val="multilevel"/>
    <w:tmpl w:val="CEB6B468"/>
    <w:lvl w:ilvl="0">
      <w:start w:val="1"/>
      <w:numFmt w:val="decimal"/>
      <w:lvlText w:val="%1)"/>
      <w:lvlJc w:val="left"/>
      <w:rPr>
        <w:rFonts w:ascii="Times New Roman" w:hAnsi="Times New Roman"/>
        <w:b w:val="0"/>
        <w:i w:val="0"/>
        <w:smallCaps w:val="0"/>
        <w:strike w:val="0"/>
        <w:color w:val="000000"/>
        <w:spacing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2D8630C5"/>
    <w:multiLevelType w:val="hybridMultilevel"/>
    <w:tmpl w:val="455E77F2"/>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1" w15:restartNumberingAfterBreak="0">
    <w:nsid w:val="2E5402D9"/>
    <w:multiLevelType w:val="multilevel"/>
    <w:tmpl w:val="F634B698"/>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82" w15:restartNumberingAfterBreak="0">
    <w:nsid w:val="2EFA74D3"/>
    <w:multiLevelType w:val="multilevel"/>
    <w:tmpl w:val="CE2C1C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2F6C0B40"/>
    <w:multiLevelType w:val="multilevel"/>
    <w:tmpl w:val="6CAA2D08"/>
    <w:lvl w:ilvl="0">
      <w:start w:val="1"/>
      <w:numFmt w:val="bullet"/>
      <w:lvlText w:val="•"/>
      <w:lvlJc w:val="left"/>
      <w:pPr>
        <w:ind w:left="1440" w:hanging="360"/>
      </w:pPr>
      <w:rPr>
        <w:rFonts w:ascii="Times New Roman" w:hAnsi="Times New Roman"/>
      </w:rPr>
    </w:lvl>
    <w:lvl w:ilvl="1">
      <w:start w:val="1"/>
      <w:numFmt w:val="bullet"/>
      <w:lvlText w:val="o"/>
      <w:lvlJc w:val="left"/>
      <w:pPr>
        <w:ind w:left="2160" w:hanging="360"/>
      </w:pPr>
      <w:rPr>
        <w:rFonts w:ascii="Courier New" w:hAnsi="Courier New"/>
      </w:rPr>
    </w:lvl>
    <w:lvl w:ilvl="2">
      <w:start w:val="1"/>
      <w:numFmt w:val="bullet"/>
      <w:lvlText w:val=""/>
      <w:lvlJc w:val="left"/>
      <w:pPr>
        <w:ind w:left="2880" w:hanging="360"/>
      </w:pPr>
      <w:rPr>
        <w:rFonts w:ascii="Wingdings" w:hAnsi="Wingdings"/>
      </w:rPr>
    </w:lvl>
    <w:lvl w:ilvl="3">
      <w:start w:val="1"/>
      <w:numFmt w:val="bullet"/>
      <w:lvlText w:val=""/>
      <w:lvlJc w:val="left"/>
      <w:pPr>
        <w:ind w:left="3600" w:hanging="360"/>
      </w:pPr>
      <w:rPr>
        <w:rFonts w:ascii="Symbol" w:hAnsi="Symbol"/>
      </w:rPr>
    </w:lvl>
    <w:lvl w:ilvl="4">
      <w:start w:val="1"/>
      <w:numFmt w:val="bullet"/>
      <w:lvlText w:val="o"/>
      <w:lvlJc w:val="left"/>
      <w:pPr>
        <w:ind w:left="4320" w:hanging="360"/>
      </w:pPr>
      <w:rPr>
        <w:rFonts w:ascii="Courier New" w:hAnsi="Courier New"/>
      </w:rPr>
    </w:lvl>
    <w:lvl w:ilvl="5">
      <w:start w:val="1"/>
      <w:numFmt w:val="bullet"/>
      <w:lvlText w:val=""/>
      <w:lvlJc w:val="left"/>
      <w:pPr>
        <w:ind w:left="5040" w:hanging="360"/>
      </w:pPr>
      <w:rPr>
        <w:rFonts w:ascii="Wingdings" w:hAnsi="Wingdings"/>
      </w:rPr>
    </w:lvl>
    <w:lvl w:ilvl="6">
      <w:start w:val="1"/>
      <w:numFmt w:val="bullet"/>
      <w:lvlText w:val=""/>
      <w:lvlJc w:val="left"/>
      <w:pPr>
        <w:ind w:left="5760" w:hanging="360"/>
      </w:pPr>
      <w:rPr>
        <w:rFonts w:ascii="Symbol" w:hAnsi="Symbol"/>
      </w:rPr>
    </w:lvl>
    <w:lvl w:ilvl="7">
      <w:start w:val="1"/>
      <w:numFmt w:val="bullet"/>
      <w:lvlText w:val="o"/>
      <w:lvlJc w:val="left"/>
      <w:pPr>
        <w:ind w:left="6480" w:hanging="360"/>
      </w:pPr>
      <w:rPr>
        <w:rFonts w:ascii="Courier New" w:hAnsi="Courier New"/>
      </w:rPr>
    </w:lvl>
    <w:lvl w:ilvl="8">
      <w:start w:val="1"/>
      <w:numFmt w:val="bullet"/>
      <w:lvlText w:val=""/>
      <w:lvlJc w:val="left"/>
      <w:pPr>
        <w:ind w:left="7200" w:hanging="360"/>
      </w:pPr>
      <w:rPr>
        <w:rFonts w:ascii="Wingdings" w:hAnsi="Wingdings"/>
      </w:rPr>
    </w:lvl>
  </w:abstractNum>
  <w:abstractNum w:abstractNumId="84" w15:restartNumberingAfterBreak="0">
    <w:nsid w:val="2FEB1671"/>
    <w:multiLevelType w:val="multilevel"/>
    <w:tmpl w:val="3BE64238"/>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85" w15:restartNumberingAfterBreak="0">
    <w:nsid w:val="2FF802BB"/>
    <w:multiLevelType w:val="hybridMultilevel"/>
    <w:tmpl w:val="B964D666"/>
    <w:lvl w:ilvl="0" w:tplc="59A45DF8">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86" w15:restartNumberingAfterBreak="0">
    <w:nsid w:val="30057A13"/>
    <w:multiLevelType w:val="hybridMultilevel"/>
    <w:tmpl w:val="03E6FEF6"/>
    <w:lvl w:ilvl="0" w:tplc="59A45DF8">
      <w:start w:val="1"/>
      <w:numFmt w:val="bullet"/>
      <w:lvlText w:val=""/>
      <w:lvlJc w:val="left"/>
      <w:pPr>
        <w:ind w:left="360"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87" w15:restartNumberingAfterBreak="0">
    <w:nsid w:val="300E5611"/>
    <w:multiLevelType w:val="multilevel"/>
    <w:tmpl w:val="114261C4"/>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88" w15:restartNumberingAfterBreak="0">
    <w:nsid w:val="31845A3C"/>
    <w:multiLevelType w:val="multilevel"/>
    <w:tmpl w:val="366ACCDC"/>
    <w:lvl w:ilvl="0">
      <w:start w:val="1"/>
      <w:numFmt w:val="decimal"/>
      <w:lvlText w:val="%1)"/>
      <w:lvlJc w:val="left"/>
      <w:rPr>
        <w:rFonts w:ascii="Times New Roman" w:hAnsi="Times New Roman"/>
        <w:b w:val="0"/>
        <w:i w:val="0"/>
        <w:smallCaps w:val="0"/>
        <w:strike w:val="0"/>
        <w:color w:val="000000"/>
        <w:spacing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33422AF0"/>
    <w:multiLevelType w:val="hybridMultilevel"/>
    <w:tmpl w:val="CF56CD84"/>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0" w15:restartNumberingAfterBreak="0">
    <w:nsid w:val="33591C19"/>
    <w:multiLevelType w:val="multilevel"/>
    <w:tmpl w:val="265ABCAE"/>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1" w15:restartNumberingAfterBreak="0">
    <w:nsid w:val="33A80202"/>
    <w:multiLevelType w:val="multilevel"/>
    <w:tmpl w:val="BF0E282C"/>
    <w:lvl w:ilvl="0">
      <w:start w:val="1"/>
      <w:numFmt w:val="decimal"/>
      <w:lvlText w:val="%1)"/>
      <w:lvlJc w:val="left"/>
      <w:rPr>
        <w:rFonts w:ascii="Times New Roman" w:hAnsi="Times New Roman"/>
        <w:b w:val="0"/>
        <w:i w:val="0"/>
        <w:smallCaps w:val="0"/>
        <w:strike w:val="0"/>
        <w:color w:val="000000"/>
        <w:spacing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65A6933"/>
    <w:multiLevelType w:val="multilevel"/>
    <w:tmpl w:val="B43CF2D6"/>
    <w:lvl w:ilvl="0">
      <w:start w:val="1"/>
      <w:numFmt w:val="decimal"/>
      <w:lvlText w:val="%1)"/>
      <w:lvlJc w:val="left"/>
      <w:rPr>
        <w:rFonts w:ascii="Times New Roman" w:hAnsi="Times New Roman"/>
        <w:b w:val="0"/>
        <w:i w:val="0"/>
        <w:smallCaps w:val="0"/>
        <w:strike w:val="0"/>
        <w:color w:val="000000"/>
        <w:spacing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373C2D04"/>
    <w:multiLevelType w:val="multilevel"/>
    <w:tmpl w:val="67AE180E"/>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94" w15:restartNumberingAfterBreak="0">
    <w:nsid w:val="37D65B80"/>
    <w:multiLevelType w:val="multilevel"/>
    <w:tmpl w:val="EFD0874A"/>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95" w15:restartNumberingAfterBreak="0">
    <w:nsid w:val="3A8423CF"/>
    <w:multiLevelType w:val="multilevel"/>
    <w:tmpl w:val="9E7EC214"/>
    <w:lvl w:ilvl="0">
      <w:start w:val="1"/>
      <w:numFmt w:val="decimal"/>
      <w:lvlText w:val="%1)"/>
      <w:lvlJc w:val="left"/>
      <w:rPr>
        <w:rFonts w:ascii="Times New Roman" w:hAnsi="Times New Roman"/>
        <w:b w:val="0"/>
        <w:i w:val="0"/>
        <w:smallCaps w:val="0"/>
        <w:strike w:val="0"/>
        <w:color w:val="000000"/>
        <w:spacing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3B112A69"/>
    <w:multiLevelType w:val="multilevel"/>
    <w:tmpl w:val="6F72DA3C"/>
    <w:lvl w:ilvl="0">
      <w:start w:val="1"/>
      <w:numFmt w:val="decimal"/>
      <w:lvlText w:val="%1)"/>
      <w:lvlJc w:val="left"/>
      <w:rPr>
        <w:rFonts w:ascii="Times New Roman" w:hAnsi="Times New Roman"/>
        <w:b w:val="0"/>
        <w:i w:val="0"/>
        <w:smallCaps w:val="0"/>
        <w:strike w:val="0"/>
        <w:color w:val="000000"/>
        <w:spacing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3B1A07F3"/>
    <w:multiLevelType w:val="multilevel"/>
    <w:tmpl w:val="EFE25B20"/>
    <w:lvl w:ilvl="0">
      <w:start w:val="1"/>
      <w:numFmt w:val="decimal"/>
      <w:lvlText w:val="%1)"/>
      <w:lvlJc w:val="left"/>
      <w:rPr>
        <w:rFonts w:ascii="Times New Roman" w:hAnsi="Times New Roman"/>
        <w:b w:val="0"/>
        <w:i w:val="0"/>
        <w:smallCaps w:val="0"/>
        <w:strike w:val="0"/>
        <w:color w:val="000000"/>
        <w:spacing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3B987ADC"/>
    <w:multiLevelType w:val="hybridMultilevel"/>
    <w:tmpl w:val="1BE8DA68"/>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9" w15:restartNumberingAfterBreak="0">
    <w:nsid w:val="3BFB582D"/>
    <w:multiLevelType w:val="hybridMultilevel"/>
    <w:tmpl w:val="F642D732"/>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0" w15:restartNumberingAfterBreak="0">
    <w:nsid w:val="3C762E54"/>
    <w:multiLevelType w:val="multilevel"/>
    <w:tmpl w:val="980EC786"/>
    <w:lvl w:ilvl="0">
      <w:start w:val="1"/>
      <w:numFmt w:val="decimal"/>
      <w:lvlText w:val="%1)"/>
      <w:lvlJc w:val="left"/>
      <w:rPr>
        <w:rFonts w:ascii="Times New Roman" w:hAnsi="Times New Roman"/>
        <w:b w:val="0"/>
        <w:i w:val="0"/>
        <w:smallCaps w:val="0"/>
        <w:strike w:val="0"/>
        <w:color w:val="000000"/>
        <w:spacing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CA00DCE"/>
    <w:multiLevelType w:val="multilevel"/>
    <w:tmpl w:val="996EAD08"/>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02" w15:restartNumberingAfterBreak="0">
    <w:nsid w:val="3D1F16E6"/>
    <w:multiLevelType w:val="multilevel"/>
    <w:tmpl w:val="6CF2DFBA"/>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03" w15:restartNumberingAfterBreak="0">
    <w:nsid w:val="3D7D2F49"/>
    <w:multiLevelType w:val="multilevel"/>
    <w:tmpl w:val="9344187A"/>
    <w:lvl w:ilvl="0">
      <w:start w:val="1"/>
      <w:numFmt w:val="decimal"/>
      <w:lvlText w:val="%1."/>
      <w:lvlJc w:val="left"/>
      <w:pPr>
        <w:ind w:left="720" w:hanging="360"/>
      </w:pPr>
      <w:rPr>
        <w:rFonts w:ascii="Times New Roman" w:hAnsi="Times New Roman" w:cs="Times New Roman" w:hint="default"/>
        <w:sz w:val="24"/>
        <w:szCs w:val="24"/>
      </w:rPr>
    </w:lvl>
    <w:lvl w:ilvl="1">
      <w:start w:val="1"/>
      <w:numFmt w:val="decimal"/>
      <w:isLgl/>
      <w:lvlText w:val="%1.%2."/>
      <w:lvlJc w:val="left"/>
      <w:pPr>
        <w:ind w:left="1440" w:hanging="360"/>
      </w:pPr>
      <w:rPr>
        <w:rFonts w:hint="default"/>
        <w:b/>
      </w:rPr>
    </w:lvl>
    <w:lvl w:ilvl="2">
      <w:start w:val="1"/>
      <w:numFmt w:val="decimal"/>
      <w:isLgl/>
      <w:lvlText w:val="%1.%2.%3."/>
      <w:lvlJc w:val="left"/>
      <w:pPr>
        <w:ind w:left="2520" w:hanging="720"/>
      </w:pPr>
      <w:rPr>
        <w:rFonts w:hint="default"/>
        <w:b/>
      </w:rPr>
    </w:lvl>
    <w:lvl w:ilvl="3">
      <w:start w:val="1"/>
      <w:numFmt w:val="decimal"/>
      <w:isLgl/>
      <w:lvlText w:val="%1.%2.%3.%4."/>
      <w:lvlJc w:val="left"/>
      <w:pPr>
        <w:ind w:left="3240" w:hanging="720"/>
      </w:pPr>
      <w:rPr>
        <w:rFonts w:hint="default"/>
        <w:b/>
      </w:rPr>
    </w:lvl>
    <w:lvl w:ilvl="4">
      <w:start w:val="1"/>
      <w:numFmt w:val="decimal"/>
      <w:isLgl/>
      <w:lvlText w:val="%1.%2.%3.%4.%5."/>
      <w:lvlJc w:val="left"/>
      <w:pPr>
        <w:ind w:left="4320" w:hanging="1080"/>
      </w:pPr>
      <w:rPr>
        <w:rFonts w:hint="default"/>
        <w:b/>
      </w:rPr>
    </w:lvl>
    <w:lvl w:ilvl="5">
      <w:start w:val="1"/>
      <w:numFmt w:val="decimal"/>
      <w:isLgl/>
      <w:lvlText w:val="%1.%2.%3.%4.%5.%6."/>
      <w:lvlJc w:val="left"/>
      <w:pPr>
        <w:ind w:left="5040" w:hanging="1080"/>
      </w:pPr>
      <w:rPr>
        <w:rFonts w:hint="default"/>
        <w:b/>
      </w:rPr>
    </w:lvl>
    <w:lvl w:ilvl="6">
      <w:start w:val="1"/>
      <w:numFmt w:val="decimal"/>
      <w:isLgl/>
      <w:lvlText w:val="%1.%2.%3.%4.%5.%6.%7."/>
      <w:lvlJc w:val="left"/>
      <w:pPr>
        <w:ind w:left="6120" w:hanging="1440"/>
      </w:pPr>
      <w:rPr>
        <w:rFonts w:hint="default"/>
        <w:b/>
      </w:rPr>
    </w:lvl>
    <w:lvl w:ilvl="7">
      <w:start w:val="1"/>
      <w:numFmt w:val="decimal"/>
      <w:isLgl/>
      <w:lvlText w:val="%1.%2.%3.%4.%5.%6.%7.%8."/>
      <w:lvlJc w:val="left"/>
      <w:pPr>
        <w:ind w:left="6840" w:hanging="1440"/>
      </w:pPr>
      <w:rPr>
        <w:rFonts w:hint="default"/>
        <w:b/>
      </w:rPr>
    </w:lvl>
    <w:lvl w:ilvl="8">
      <w:start w:val="1"/>
      <w:numFmt w:val="decimal"/>
      <w:isLgl/>
      <w:lvlText w:val="%1.%2.%3.%4.%5.%6.%7.%8.%9."/>
      <w:lvlJc w:val="left"/>
      <w:pPr>
        <w:ind w:left="7920" w:hanging="1800"/>
      </w:pPr>
      <w:rPr>
        <w:rFonts w:hint="default"/>
        <w:b/>
      </w:rPr>
    </w:lvl>
  </w:abstractNum>
  <w:abstractNum w:abstractNumId="104" w15:restartNumberingAfterBreak="0">
    <w:nsid w:val="3EAE5C0A"/>
    <w:multiLevelType w:val="multilevel"/>
    <w:tmpl w:val="5E86D87C"/>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05" w15:restartNumberingAfterBreak="0">
    <w:nsid w:val="3ECF42D7"/>
    <w:multiLevelType w:val="multilevel"/>
    <w:tmpl w:val="F928F868"/>
    <w:lvl w:ilvl="0">
      <w:start w:val="1"/>
      <w:numFmt w:val="decimal"/>
      <w:lvlText w:val="%1)"/>
      <w:lvlJc w:val="left"/>
      <w:rPr>
        <w:rFonts w:ascii="Times New Roman" w:hAnsi="Times New Roman"/>
        <w:b w:val="0"/>
        <w:i w:val="0"/>
        <w:smallCaps w:val="0"/>
        <w:strike w:val="0"/>
        <w:color w:val="000000"/>
        <w:spacing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3FC64CBB"/>
    <w:multiLevelType w:val="multilevel"/>
    <w:tmpl w:val="0F06CDB6"/>
    <w:lvl w:ilvl="0">
      <w:start w:val="1"/>
      <w:numFmt w:val="upperRoman"/>
      <w:lvlText w:val="%1."/>
      <w:lvlJc w:val="right"/>
      <w:pPr>
        <w:ind w:left="720" w:hanging="360"/>
      </w:p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7" w15:restartNumberingAfterBreak="0">
    <w:nsid w:val="405B1C77"/>
    <w:multiLevelType w:val="hybridMultilevel"/>
    <w:tmpl w:val="7D8C0B38"/>
    <w:lvl w:ilvl="0" w:tplc="F496A6B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8" w15:restartNumberingAfterBreak="0">
    <w:nsid w:val="408C03B4"/>
    <w:multiLevelType w:val="multilevel"/>
    <w:tmpl w:val="156890C2"/>
    <w:lvl w:ilvl="0">
      <w:start w:val="1"/>
      <w:numFmt w:val="decimal"/>
      <w:lvlText w:val="%1)"/>
      <w:lvlJc w:val="left"/>
      <w:rPr>
        <w:rFonts w:ascii="Times New Roman" w:hAnsi="Times New Roman"/>
        <w:b w:val="0"/>
        <w:i w:val="0"/>
        <w:smallCaps w:val="0"/>
        <w:strike w:val="0"/>
        <w:color w:val="000000"/>
        <w:spacing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40B51478"/>
    <w:multiLevelType w:val="hybridMultilevel"/>
    <w:tmpl w:val="02CA7EC2"/>
    <w:lvl w:ilvl="0" w:tplc="F496A6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15:restartNumberingAfterBreak="0">
    <w:nsid w:val="40C46152"/>
    <w:multiLevelType w:val="multilevel"/>
    <w:tmpl w:val="7ED66274"/>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11" w15:restartNumberingAfterBreak="0">
    <w:nsid w:val="41A63A8B"/>
    <w:multiLevelType w:val="multilevel"/>
    <w:tmpl w:val="3266BB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424462B3"/>
    <w:multiLevelType w:val="hybridMultilevel"/>
    <w:tmpl w:val="5302D884"/>
    <w:lvl w:ilvl="0" w:tplc="0419000B">
      <w:start w:val="1"/>
      <w:numFmt w:val="bullet"/>
      <w:lvlText w:val=""/>
      <w:lvlJc w:val="left"/>
      <w:rPr>
        <w:rFonts w:ascii="Wingdings" w:hAnsi="Wingdings" w:hint="default"/>
      </w:rPr>
    </w:lvl>
    <w:lvl w:ilvl="1" w:tplc="2714A202">
      <w:numFmt w:val="decimal"/>
      <w:lvlText w:val=""/>
      <w:lvlJc w:val="left"/>
    </w:lvl>
    <w:lvl w:ilvl="2" w:tplc="93349DD8">
      <w:numFmt w:val="decimal"/>
      <w:lvlText w:val=""/>
      <w:lvlJc w:val="left"/>
    </w:lvl>
    <w:lvl w:ilvl="3" w:tplc="D51C125C">
      <w:numFmt w:val="decimal"/>
      <w:lvlText w:val=""/>
      <w:lvlJc w:val="left"/>
    </w:lvl>
    <w:lvl w:ilvl="4" w:tplc="CC1CD51C">
      <w:numFmt w:val="decimal"/>
      <w:lvlText w:val=""/>
      <w:lvlJc w:val="left"/>
    </w:lvl>
    <w:lvl w:ilvl="5" w:tplc="0D444CAA">
      <w:numFmt w:val="decimal"/>
      <w:lvlText w:val=""/>
      <w:lvlJc w:val="left"/>
    </w:lvl>
    <w:lvl w:ilvl="6" w:tplc="86A84AAC">
      <w:numFmt w:val="decimal"/>
      <w:lvlText w:val=""/>
      <w:lvlJc w:val="left"/>
    </w:lvl>
    <w:lvl w:ilvl="7" w:tplc="166A2BD2">
      <w:numFmt w:val="decimal"/>
      <w:lvlText w:val=""/>
      <w:lvlJc w:val="left"/>
    </w:lvl>
    <w:lvl w:ilvl="8" w:tplc="5AACF0B0">
      <w:numFmt w:val="decimal"/>
      <w:lvlText w:val=""/>
      <w:lvlJc w:val="left"/>
    </w:lvl>
  </w:abstractNum>
  <w:abstractNum w:abstractNumId="113" w15:restartNumberingAfterBreak="0">
    <w:nsid w:val="43D92623"/>
    <w:multiLevelType w:val="hybridMultilevel"/>
    <w:tmpl w:val="8670F0D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15:restartNumberingAfterBreak="0">
    <w:nsid w:val="44856CEA"/>
    <w:multiLevelType w:val="multilevel"/>
    <w:tmpl w:val="199E3D1E"/>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15" w15:restartNumberingAfterBreak="0">
    <w:nsid w:val="45E80A8F"/>
    <w:multiLevelType w:val="multilevel"/>
    <w:tmpl w:val="5CD24A7A"/>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16" w15:restartNumberingAfterBreak="0">
    <w:nsid w:val="46461FCE"/>
    <w:multiLevelType w:val="hybridMultilevel"/>
    <w:tmpl w:val="BD946DA0"/>
    <w:lvl w:ilvl="0" w:tplc="59A45DF8">
      <w:start w:val="1"/>
      <w:numFmt w:val="bullet"/>
      <w:lvlText w:val=""/>
      <w:lvlJc w:val="left"/>
      <w:pPr>
        <w:ind w:left="643" w:hanging="360"/>
      </w:pPr>
      <w:rPr>
        <w:rFonts w:ascii="Symbol" w:hAnsi="Symbol" w:hint="default"/>
      </w:rPr>
    </w:lvl>
    <w:lvl w:ilvl="1" w:tplc="59A45DF8">
      <w:start w:val="1"/>
      <w:numFmt w:val="bullet"/>
      <w:lvlText w:val=""/>
      <w:lvlJc w:val="left"/>
      <w:pPr>
        <w:ind w:left="1363" w:hanging="360"/>
      </w:pPr>
      <w:rPr>
        <w:rFonts w:ascii="Symbol" w:hAnsi="Symbol"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117" w15:restartNumberingAfterBreak="0">
    <w:nsid w:val="46EC0F8E"/>
    <w:multiLevelType w:val="multilevel"/>
    <w:tmpl w:val="E7F8CB5C"/>
    <w:lvl w:ilvl="0">
      <w:start w:val="1"/>
      <w:numFmt w:val="decimal"/>
      <w:lvlText w:val="%1)"/>
      <w:lvlJc w:val="left"/>
      <w:rPr>
        <w:rFonts w:ascii="Times New Roman" w:hAnsi="Times New Roman"/>
        <w:b w:val="0"/>
        <w:i w:val="0"/>
        <w:smallCaps w:val="0"/>
        <w:strike w:val="0"/>
        <w:color w:val="000000"/>
        <w:spacing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478C7E6B"/>
    <w:multiLevelType w:val="multilevel"/>
    <w:tmpl w:val="B1161086"/>
    <w:lvl w:ilvl="0">
      <w:start w:val="1"/>
      <w:numFmt w:val="decimal"/>
      <w:lvlText w:val="%1)"/>
      <w:lvlJc w:val="left"/>
      <w:rPr>
        <w:rFonts w:ascii="Times New Roman" w:hAnsi="Times New Roman"/>
        <w:b w:val="0"/>
        <w:i w:val="0"/>
        <w:smallCaps w:val="0"/>
        <w:strike w:val="0"/>
        <w:color w:val="000000"/>
        <w:spacing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48F17AEA"/>
    <w:multiLevelType w:val="multilevel"/>
    <w:tmpl w:val="5DFCFEFC"/>
    <w:lvl w:ilvl="0">
      <w:start w:val="1"/>
      <w:numFmt w:val="decimal"/>
      <w:lvlText w:val="%1)"/>
      <w:lvlJc w:val="left"/>
      <w:rPr>
        <w:rFonts w:ascii="Times New Roman" w:hAnsi="Times New Roman"/>
        <w:b w:val="0"/>
        <w:i w:val="0"/>
        <w:smallCaps w:val="0"/>
        <w:strike w:val="0"/>
        <w:color w:val="000000"/>
        <w:spacing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49521922"/>
    <w:multiLevelType w:val="multilevel"/>
    <w:tmpl w:val="2472AE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49CA0952"/>
    <w:multiLevelType w:val="hybridMultilevel"/>
    <w:tmpl w:val="9F34F94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2" w15:restartNumberingAfterBreak="0">
    <w:nsid w:val="49D82B1E"/>
    <w:multiLevelType w:val="multilevel"/>
    <w:tmpl w:val="A5EA71F6"/>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23" w15:restartNumberingAfterBreak="0">
    <w:nsid w:val="4A1972B0"/>
    <w:multiLevelType w:val="multilevel"/>
    <w:tmpl w:val="DF5A398E"/>
    <w:lvl w:ilvl="0">
      <w:start w:val="1"/>
      <w:numFmt w:val="decimal"/>
      <w:lvlText w:val="%1)"/>
      <w:lvlJc w:val="left"/>
      <w:rPr>
        <w:rFonts w:ascii="Times New Roman" w:hAnsi="Times New Roman"/>
        <w:b w:val="0"/>
        <w:i w:val="0"/>
        <w:smallCaps w:val="0"/>
        <w:strike w:val="0"/>
        <w:color w:val="000000"/>
        <w:spacing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4AE742ED"/>
    <w:multiLevelType w:val="hybridMultilevel"/>
    <w:tmpl w:val="D52EDEB0"/>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25" w15:restartNumberingAfterBreak="0">
    <w:nsid w:val="4B000526"/>
    <w:multiLevelType w:val="multilevel"/>
    <w:tmpl w:val="5B426B18"/>
    <w:lvl w:ilvl="0">
      <w:start w:val="1"/>
      <w:numFmt w:val="decimal"/>
      <w:lvlText w:val="%1)"/>
      <w:lvlJc w:val="left"/>
      <w:rPr>
        <w:rFonts w:ascii="Times New Roman" w:hAnsi="Times New Roman"/>
        <w:b w:val="0"/>
        <w:i w:val="0"/>
        <w:smallCaps w:val="0"/>
        <w:strike w:val="0"/>
        <w:color w:val="000000"/>
        <w:spacing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4B065CCB"/>
    <w:multiLevelType w:val="multilevel"/>
    <w:tmpl w:val="2664116C"/>
    <w:lvl w:ilvl="0">
      <w:start w:val="1"/>
      <w:numFmt w:val="decimal"/>
      <w:lvlText w:val="%1)"/>
      <w:lvlJc w:val="left"/>
      <w:rPr>
        <w:rFonts w:ascii="Times New Roman" w:hAnsi="Times New Roman"/>
        <w:b w:val="0"/>
        <w:i w:val="0"/>
        <w:smallCaps w:val="0"/>
        <w:strike w:val="0"/>
        <w:color w:val="000000"/>
        <w:spacing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4BAF2F63"/>
    <w:multiLevelType w:val="multilevel"/>
    <w:tmpl w:val="94AC2A9C"/>
    <w:lvl w:ilvl="0">
      <w:start w:val="1"/>
      <w:numFmt w:val="decimal"/>
      <w:lvlText w:val="%1)"/>
      <w:lvlJc w:val="left"/>
      <w:rPr>
        <w:rFonts w:ascii="Times New Roman" w:hAnsi="Times New Roman"/>
        <w:b w:val="0"/>
        <w:i w:val="0"/>
        <w:smallCaps w:val="0"/>
        <w:strike w:val="0"/>
        <w:color w:val="000000"/>
        <w:spacing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4C1579A8"/>
    <w:multiLevelType w:val="multilevel"/>
    <w:tmpl w:val="C91E2F42"/>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29" w15:restartNumberingAfterBreak="0">
    <w:nsid w:val="4D532704"/>
    <w:multiLevelType w:val="multilevel"/>
    <w:tmpl w:val="4D4E165E"/>
    <w:lvl w:ilvl="0">
      <w:start w:val="1"/>
      <w:numFmt w:val="decimal"/>
      <w:lvlText w:val="%1)"/>
      <w:lvlJc w:val="left"/>
      <w:rPr>
        <w:rFonts w:ascii="Times New Roman" w:hAnsi="Times New Roman"/>
        <w:b w:val="0"/>
        <w:i w:val="0"/>
        <w:smallCaps w:val="0"/>
        <w:strike w:val="0"/>
        <w:color w:val="000000"/>
        <w:spacing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D6A1B7A"/>
    <w:multiLevelType w:val="multilevel"/>
    <w:tmpl w:val="BA2231C8"/>
    <w:lvl w:ilvl="0">
      <w:start w:val="5"/>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15:restartNumberingAfterBreak="0">
    <w:nsid w:val="4E601107"/>
    <w:multiLevelType w:val="multilevel"/>
    <w:tmpl w:val="C220FAEC"/>
    <w:lvl w:ilvl="0">
      <w:start w:val="1"/>
      <w:numFmt w:val="bullet"/>
      <w:lvlText w:val="•"/>
      <w:lvlJc w:val="left"/>
      <w:pPr>
        <w:ind w:left="1486" w:hanging="360"/>
      </w:pPr>
      <w:rPr>
        <w:rFonts w:ascii="Times New Roman" w:hAnsi="Times New Roman"/>
      </w:rPr>
    </w:lvl>
    <w:lvl w:ilvl="1">
      <w:start w:val="1"/>
      <w:numFmt w:val="bullet"/>
      <w:lvlText w:val="o"/>
      <w:lvlJc w:val="left"/>
      <w:pPr>
        <w:ind w:left="2206" w:hanging="360"/>
      </w:pPr>
      <w:rPr>
        <w:rFonts w:ascii="Courier New" w:hAnsi="Courier New"/>
      </w:rPr>
    </w:lvl>
    <w:lvl w:ilvl="2">
      <w:start w:val="1"/>
      <w:numFmt w:val="bullet"/>
      <w:lvlText w:val=""/>
      <w:lvlJc w:val="left"/>
      <w:pPr>
        <w:ind w:left="2926" w:hanging="360"/>
      </w:pPr>
      <w:rPr>
        <w:rFonts w:ascii="Wingdings" w:hAnsi="Wingdings"/>
      </w:rPr>
    </w:lvl>
    <w:lvl w:ilvl="3">
      <w:start w:val="1"/>
      <w:numFmt w:val="bullet"/>
      <w:lvlText w:val=""/>
      <w:lvlJc w:val="left"/>
      <w:pPr>
        <w:ind w:left="3646" w:hanging="360"/>
      </w:pPr>
      <w:rPr>
        <w:rFonts w:ascii="Symbol" w:hAnsi="Symbol"/>
      </w:rPr>
    </w:lvl>
    <w:lvl w:ilvl="4">
      <w:start w:val="1"/>
      <w:numFmt w:val="bullet"/>
      <w:lvlText w:val="o"/>
      <w:lvlJc w:val="left"/>
      <w:pPr>
        <w:ind w:left="4366" w:hanging="360"/>
      </w:pPr>
      <w:rPr>
        <w:rFonts w:ascii="Courier New" w:hAnsi="Courier New"/>
      </w:rPr>
    </w:lvl>
    <w:lvl w:ilvl="5">
      <w:start w:val="1"/>
      <w:numFmt w:val="bullet"/>
      <w:lvlText w:val=""/>
      <w:lvlJc w:val="left"/>
      <w:pPr>
        <w:ind w:left="5086" w:hanging="360"/>
      </w:pPr>
      <w:rPr>
        <w:rFonts w:ascii="Wingdings" w:hAnsi="Wingdings"/>
      </w:rPr>
    </w:lvl>
    <w:lvl w:ilvl="6">
      <w:start w:val="1"/>
      <w:numFmt w:val="bullet"/>
      <w:lvlText w:val=""/>
      <w:lvlJc w:val="left"/>
      <w:pPr>
        <w:ind w:left="5806" w:hanging="360"/>
      </w:pPr>
      <w:rPr>
        <w:rFonts w:ascii="Symbol" w:hAnsi="Symbol"/>
      </w:rPr>
    </w:lvl>
    <w:lvl w:ilvl="7">
      <w:start w:val="1"/>
      <w:numFmt w:val="bullet"/>
      <w:lvlText w:val="o"/>
      <w:lvlJc w:val="left"/>
      <w:pPr>
        <w:ind w:left="6526" w:hanging="360"/>
      </w:pPr>
      <w:rPr>
        <w:rFonts w:ascii="Courier New" w:hAnsi="Courier New"/>
      </w:rPr>
    </w:lvl>
    <w:lvl w:ilvl="8">
      <w:start w:val="1"/>
      <w:numFmt w:val="bullet"/>
      <w:lvlText w:val=""/>
      <w:lvlJc w:val="left"/>
      <w:pPr>
        <w:ind w:left="7246" w:hanging="360"/>
      </w:pPr>
      <w:rPr>
        <w:rFonts w:ascii="Wingdings" w:hAnsi="Wingdings"/>
      </w:rPr>
    </w:lvl>
  </w:abstractNum>
  <w:abstractNum w:abstractNumId="132" w15:restartNumberingAfterBreak="0">
    <w:nsid w:val="50324E4B"/>
    <w:multiLevelType w:val="multilevel"/>
    <w:tmpl w:val="C23ACECA"/>
    <w:lvl w:ilvl="0">
      <w:start w:val="1"/>
      <w:numFmt w:val="bullet"/>
      <w:lvlText w:val="‒"/>
      <w:lvlJc w:val="left"/>
      <w:pPr>
        <w:ind w:left="1480" w:hanging="360"/>
      </w:pPr>
      <w:rPr>
        <w:rFonts w:ascii="Times New Roman" w:hAnsi="Times New Roman"/>
      </w:rPr>
    </w:lvl>
    <w:lvl w:ilvl="1">
      <w:start w:val="1"/>
      <w:numFmt w:val="bullet"/>
      <w:lvlText w:val="o"/>
      <w:lvlJc w:val="left"/>
      <w:pPr>
        <w:ind w:left="2200" w:hanging="360"/>
      </w:pPr>
      <w:rPr>
        <w:rFonts w:ascii="Courier New" w:hAnsi="Courier New"/>
      </w:rPr>
    </w:lvl>
    <w:lvl w:ilvl="2">
      <w:start w:val="1"/>
      <w:numFmt w:val="bullet"/>
      <w:lvlText w:val=""/>
      <w:lvlJc w:val="left"/>
      <w:pPr>
        <w:ind w:left="2920" w:hanging="360"/>
      </w:pPr>
      <w:rPr>
        <w:rFonts w:ascii="Wingdings" w:hAnsi="Wingdings"/>
      </w:rPr>
    </w:lvl>
    <w:lvl w:ilvl="3">
      <w:start w:val="1"/>
      <w:numFmt w:val="bullet"/>
      <w:lvlText w:val=""/>
      <w:lvlJc w:val="left"/>
      <w:pPr>
        <w:ind w:left="3640" w:hanging="360"/>
      </w:pPr>
      <w:rPr>
        <w:rFonts w:ascii="Symbol" w:hAnsi="Symbol"/>
      </w:rPr>
    </w:lvl>
    <w:lvl w:ilvl="4">
      <w:start w:val="1"/>
      <w:numFmt w:val="bullet"/>
      <w:lvlText w:val="o"/>
      <w:lvlJc w:val="left"/>
      <w:pPr>
        <w:ind w:left="4360" w:hanging="360"/>
      </w:pPr>
      <w:rPr>
        <w:rFonts w:ascii="Courier New" w:hAnsi="Courier New"/>
      </w:rPr>
    </w:lvl>
    <w:lvl w:ilvl="5">
      <w:start w:val="1"/>
      <w:numFmt w:val="bullet"/>
      <w:lvlText w:val=""/>
      <w:lvlJc w:val="left"/>
      <w:pPr>
        <w:ind w:left="5080" w:hanging="360"/>
      </w:pPr>
      <w:rPr>
        <w:rFonts w:ascii="Wingdings" w:hAnsi="Wingdings"/>
      </w:rPr>
    </w:lvl>
    <w:lvl w:ilvl="6">
      <w:start w:val="1"/>
      <w:numFmt w:val="bullet"/>
      <w:lvlText w:val=""/>
      <w:lvlJc w:val="left"/>
      <w:pPr>
        <w:ind w:left="5800" w:hanging="360"/>
      </w:pPr>
      <w:rPr>
        <w:rFonts w:ascii="Symbol" w:hAnsi="Symbol"/>
      </w:rPr>
    </w:lvl>
    <w:lvl w:ilvl="7">
      <w:start w:val="1"/>
      <w:numFmt w:val="bullet"/>
      <w:lvlText w:val="o"/>
      <w:lvlJc w:val="left"/>
      <w:pPr>
        <w:ind w:left="6520" w:hanging="360"/>
      </w:pPr>
      <w:rPr>
        <w:rFonts w:ascii="Courier New" w:hAnsi="Courier New"/>
      </w:rPr>
    </w:lvl>
    <w:lvl w:ilvl="8">
      <w:start w:val="1"/>
      <w:numFmt w:val="bullet"/>
      <w:lvlText w:val=""/>
      <w:lvlJc w:val="left"/>
      <w:pPr>
        <w:ind w:left="7240" w:hanging="360"/>
      </w:pPr>
      <w:rPr>
        <w:rFonts w:ascii="Wingdings" w:hAnsi="Wingdings"/>
      </w:rPr>
    </w:lvl>
  </w:abstractNum>
  <w:abstractNum w:abstractNumId="133" w15:restartNumberingAfterBreak="0">
    <w:nsid w:val="50F63B41"/>
    <w:multiLevelType w:val="multilevel"/>
    <w:tmpl w:val="11F2F82E"/>
    <w:lvl w:ilvl="0">
      <w:start w:val="1"/>
      <w:numFmt w:val="decimal"/>
      <w:lvlText w:val="%1."/>
      <w:lvlJc w:val="left"/>
      <w:pPr>
        <w:ind w:left="1440" w:hanging="360"/>
      </w:pPr>
    </w:lvl>
    <w:lvl w:ilvl="1">
      <w:start w:val="6"/>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34" w15:restartNumberingAfterBreak="0">
    <w:nsid w:val="514873B8"/>
    <w:multiLevelType w:val="multilevel"/>
    <w:tmpl w:val="6C7C6F66"/>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35" w15:restartNumberingAfterBreak="0">
    <w:nsid w:val="520676BB"/>
    <w:multiLevelType w:val="multilevel"/>
    <w:tmpl w:val="0DA8516C"/>
    <w:lvl w:ilvl="0">
      <w:start w:val="1"/>
      <w:numFmt w:val="decimal"/>
      <w:lvlText w:val="%1)"/>
      <w:lvlJc w:val="left"/>
      <w:rPr>
        <w:rFonts w:ascii="Times New Roman" w:hAnsi="Times New Roman"/>
        <w:b w:val="0"/>
        <w:i w:val="0"/>
        <w:smallCaps w:val="0"/>
        <w:strike w:val="0"/>
        <w:color w:val="000000"/>
        <w:spacing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2221FA7"/>
    <w:multiLevelType w:val="multilevel"/>
    <w:tmpl w:val="C5C2274A"/>
    <w:lvl w:ilvl="0">
      <w:start w:val="1"/>
      <w:numFmt w:val="decimal"/>
      <w:lvlText w:val="%1)"/>
      <w:lvlJc w:val="left"/>
      <w:rPr>
        <w:rFonts w:ascii="Times New Roman" w:hAnsi="Times New Roman"/>
        <w:b w:val="0"/>
        <w:i w:val="0"/>
        <w:smallCaps w:val="0"/>
        <w:strike w:val="0"/>
        <w:color w:val="000000"/>
        <w:spacing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313499E"/>
    <w:multiLevelType w:val="multilevel"/>
    <w:tmpl w:val="E56A9ED8"/>
    <w:lvl w:ilvl="0">
      <w:start w:val="1"/>
      <w:numFmt w:val="decimal"/>
      <w:lvlText w:val="%1)"/>
      <w:lvlJc w:val="left"/>
      <w:rPr>
        <w:rFonts w:ascii="Times New Roman" w:hAnsi="Times New Roman"/>
        <w:b w:val="0"/>
        <w:i w:val="0"/>
        <w:smallCaps w:val="0"/>
        <w:strike w:val="0"/>
        <w:color w:val="000000"/>
        <w:spacing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15:restartNumberingAfterBreak="0">
    <w:nsid w:val="549473E5"/>
    <w:multiLevelType w:val="multilevel"/>
    <w:tmpl w:val="B9FCAB7C"/>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39" w15:restartNumberingAfterBreak="0">
    <w:nsid w:val="54A2216C"/>
    <w:multiLevelType w:val="hybridMultilevel"/>
    <w:tmpl w:val="C562CE16"/>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0" w15:restartNumberingAfterBreak="0">
    <w:nsid w:val="56153AD3"/>
    <w:multiLevelType w:val="multilevel"/>
    <w:tmpl w:val="05DC2BC2"/>
    <w:lvl w:ilvl="0">
      <w:start w:val="1"/>
      <w:numFmt w:val="decimal"/>
      <w:lvlText w:val="%1)"/>
      <w:lvlJc w:val="left"/>
      <w:rPr>
        <w:rFonts w:ascii="Times New Roman" w:hAnsi="Times New Roman"/>
        <w:b w:val="0"/>
        <w:i w:val="0"/>
        <w:smallCaps w:val="0"/>
        <w:strike w:val="0"/>
        <w:color w:val="000000"/>
        <w:spacing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5616526A"/>
    <w:multiLevelType w:val="hybridMultilevel"/>
    <w:tmpl w:val="5AD2C64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2" w15:restartNumberingAfterBreak="0">
    <w:nsid w:val="564E3E5C"/>
    <w:multiLevelType w:val="multilevel"/>
    <w:tmpl w:val="C5FA8EB4"/>
    <w:lvl w:ilvl="0">
      <w:start w:val="1"/>
      <w:numFmt w:val="decimal"/>
      <w:lvlText w:val="%1)"/>
      <w:lvlJc w:val="left"/>
      <w:rPr>
        <w:rFonts w:ascii="Times New Roman" w:hAnsi="Times New Roman"/>
        <w:b w:val="0"/>
        <w:i w:val="0"/>
        <w:smallCaps w:val="0"/>
        <w:strike w:val="0"/>
        <w:color w:val="000000"/>
        <w:spacing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56D449DB"/>
    <w:multiLevelType w:val="multilevel"/>
    <w:tmpl w:val="792632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56EE2A45"/>
    <w:multiLevelType w:val="multilevel"/>
    <w:tmpl w:val="A96637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573422E7"/>
    <w:multiLevelType w:val="multilevel"/>
    <w:tmpl w:val="4D703E70"/>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46" w15:restartNumberingAfterBreak="0">
    <w:nsid w:val="57BA3823"/>
    <w:multiLevelType w:val="multilevel"/>
    <w:tmpl w:val="D48224BE"/>
    <w:lvl w:ilvl="0">
      <w:start w:val="1"/>
      <w:numFmt w:val="decimal"/>
      <w:lvlText w:val="%1)"/>
      <w:lvlJc w:val="left"/>
      <w:rPr>
        <w:rFonts w:ascii="Times New Roman" w:hAnsi="Times New Roman"/>
        <w:b w:val="0"/>
        <w:i w:val="0"/>
        <w:smallCaps w:val="0"/>
        <w:strike w:val="0"/>
        <w:color w:val="000000"/>
        <w:spacing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15:restartNumberingAfterBreak="0">
    <w:nsid w:val="57BC161E"/>
    <w:multiLevelType w:val="hybridMultilevel"/>
    <w:tmpl w:val="5538D43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8" w15:restartNumberingAfterBreak="0">
    <w:nsid w:val="57F80F8D"/>
    <w:multiLevelType w:val="hybridMultilevel"/>
    <w:tmpl w:val="78A828E2"/>
    <w:lvl w:ilvl="0" w:tplc="59A45DF8">
      <w:start w:val="1"/>
      <w:numFmt w:val="bullet"/>
      <w:lvlText w:val=""/>
      <w:lvlJc w:val="left"/>
      <w:pPr>
        <w:ind w:left="643"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9" w15:restartNumberingAfterBreak="0">
    <w:nsid w:val="587A0E00"/>
    <w:multiLevelType w:val="multilevel"/>
    <w:tmpl w:val="8F16D31C"/>
    <w:lvl w:ilvl="0">
      <w:start w:val="1"/>
      <w:numFmt w:val="bullet"/>
      <w:lvlText w:val="•"/>
      <w:lvlJc w:val="left"/>
      <w:pPr>
        <w:ind w:left="1486" w:hanging="360"/>
      </w:pPr>
      <w:rPr>
        <w:rFonts w:ascii="Times New Roman" w:hAnsi="Times New Roman"/>
      </w:rPr>
    </w:lvl>
    <w:lvl w:ilvl="1">
      <w:start w:val="1"/>
      <w:numFmt w:val="bullet"/>
      <w:lvlText w:val="o"/>
      <w:lvlJc w:val="left"/>
      <w:pPr>
        <w:ind w:left="2206" w:hanging="360"/>
      </w:pPr>
      <w:rPr>
        <w:rFonts w:ascii="Courier New" w:hAnsi="Courier New"/>
      </w:rPr>
    </w:lvl>
    <w:lvl w:ilvl="2">
      <w:start w:val="1"/>
      <w:numFmt w:val="bullet"/>
      <w:lvlText w:val=""/>
      <w:lvlJc w:val="left"/>
      <w:pPr>
        <w:ind w:left="2926" w:hanging="360"/>
      </w:pPr>
      <w:rPr>
        <w:rFonts w:ascii="Wingdings" w:hAnsi="Wingdings"/>
      </w:rPr>
    </w:lvl>
    <w:lvl w:ilvl="3">
      <w:start w:val="1"/>
      <w:numFmt w:val="bullet"/>
      <w:lvlText w:val=""/>
      <w:lvlJc w:val="left"/>
      <w:pPr>
        <w:ind w:left="3646" w:hanging="360"/>
      </w:pPr>
      <w:rPr>
        <w:rFonts w:ascii="Symbol" w:hAnsi="Symbol"/>
      </w:rPr>
    </w:lvl>
    <w:lvl w:ilvl="4">
      <w:start w:val="1"/>
      <w:numFmt w:val="bullet"/>
      <w:lvlText w:val="o"/>
      <w:lvlJc w:val="left"/>
      <w:pPr>
        <w:ind w:left="4366" w:hanging="360"/>
      </w:pPr>
      <w:rPr>
        <w:rFonts w:ascii="Courier New" w:hAnsi="Courier New"/>
      </w:rPr>
    </w:lvl>
    <w:lvl w:ilvl="5">
      <w:start w:val="1"/>
      <w:numFmt w:val="bullet"/>
      <w:lvlText w:val=""/>
      <w:lvlJc w:val="left"/>
      <w:pPr>
        <w:ind w:left="5086" w:hanging="360"/>
      </w:pPr>
      <w:rPr>
        <w:rFonts w:ascii="Wingdings" w:hAnsi="Wingdings"/>
      </w:rPr>
    </w:lvl>
    <w:lvl w:ilvl="6">
      <w:start w:val="1"/>
      <w:numFmt w:val="bullet"/>
      <w:lvlText w:val=""/>
      <w:lvlJc w:val="left"/>
      <w:pPr>
        <w:ind w:left="5806" w:hanging="360"/>
      </w:pPr>
      <w:rPr>
        <w:rFonts w:ascii="Symbol" w:hAnsi="Symbol"/>
      </w:rPr>
    </w:lvl>
    <w:lvl w:ilvl="7">
      <w:start w:val="1"/>
      <w:numFmt w:val="bullet"/>
      <w:lvlText w:val="o"/>
      <w:lvlJc w:val="left"/>
      <w:pPr>
        <w:ind w:left="6526" w:hanging="360"/>
      </w:pPr>
      <w:rPr>
        <w:rFonts w:ascii="Courier New" w:hAnsi="Courier New"/>
      </w:rPr>
    </w:lvl>
    <w:lvl w:ilvl="8">
      <w:start w:val="1"/>
      <w:numFmt w:val="bullet"/>
      <w:lvlText w:val=""/>
      <w:lvlJc w:val="left"/>
      <w:pPr>
        <w:ind w:left="7246" w:hanging="360"/>
      </w:pPr>
      <w:rPr>
        <w:rFonts w:ascii="Wingdings" w:hAnsi="Wingdings"/>
      </w:rPr>
    </w:lvl>
  </w:abstractNum>
  <w:abstractNum w:abstractNumId="150" w15:restartNumberingAfterBreak="0">
    <w:nsid w:val="58B7266B"/>
    <w:multiLevelType w:val="multilevel"/>
    <w:tmpl w:val="4E9AF304"/>
    <w:lvl w:ilvl="0">
      <w:start w:val="1"/>
      <w:numFmt w:val="decimal"/>
      <w:lvlText w:val="%1)"/>
      <w:lvlJc w:val="left"/>
      <w:rPr>
        <w:rFonts w:ascii="Times New Roman" w:hAnsi="Times New Roman"/>
        <w:b w:val="0"/>
        <w:i w:val="0"/>
        <w:smallCaps w:val="0"/>
        <w:strike w:val="0"/>
        <w:color w:val="000000"/>
        <w:spacing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15:restartNumberingAfterBreak="0">
    <w:nsid w:val="58E2129D"/>
    <w:multiLevelType w:val="multilevel"/>
    <w:tmpl w:val="A21A6404"/>
    <w:lvl w:ilvl="0">
      <w:start w:val="1"/>
      <w:numFmt w:val="decimal"/>
      <w:lvlText w:val="%1)"/>
      <w:lvlJc w:val="left"/>
      <w:rPr>
        <w:rFonts w:ascii="Times New Roman" w:hAnsi="Times New Roman"/>
        <w:b w:val="0"/>
        <w:i w:val="0"/>
        <w:smallCaps w:val="0"/>
        <w:strike w:val="0"/>
        <w:color w:val="000000"/>
        <w:spacing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59A012CB"/>
    <w:multiLevelType w:val="multilevel"/>
    <w:tmpl w:val="3190BC2E"/>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53" w15:restartNumberingAfterBreak="0">
    <w:nsid w:val="59E73FFA"/>
    <w:multiLevelType w:val="hybridMultilevel"/>
    <w:tmpl w:val="39E8FB82"/>
    <w:lvl w:ilvl="0" w:tplc="34AC0A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4" w15:restartNumberingAfterBreak="0">
    <w:nsid w:val="59EF01A4"/>
    <w:multiLevelType w:val="multilevel"/>
    <w:tmpl w:val="A78C42E4"/>
    <w:lvl w:ilvl="0">
      <w:start w:val="1"/>
      <w:numFmt w:val="decimal"/>
      <w:lvlText w:val="%1."/>
      <w:lvlJc w:val="left"/>
      <w:pPr>
        <w:ind w:left="720" w:hanging="360"/>
      </w:pPr>
      <w:rPr>
        <w:rFonts w:hint="default"/>
      </w:rPr>
    </w:lvl>
    <w:lvl w:ilvl="1">
      <w:start w:val="3"/>
      <w:numFmt w:val="decimal"/>
      <w:isLgl/>
      <w:lvlText w:val="%1.%2."/>
      <w:lvlJc w:val="left"/>
      <w:pPr>
        <w:ind w:left="1582" w:hanging="360"/>
      </w:pPr>
      <w:rPr>
        <w:rFonts w:hint="default"/>
      </w:rPr>
    </w:lvl>
    <w:lvl w:ilvl="2">
      <w:start w:val="1"/>
      <w:numFmt w:val="decimal"/>
      <w:isLgl/>
      <w:lvlText w:val="%1.%2.%3."/>
      <w:lvlJc w:val="left"/>
      <w:pPr>
        <w:ind w:left="2804" w:hanging="720"/>
      </w:pPr>
      <w:rPr>
        <w:rFonts w:hint="default"/>
      </w:rPr>
    </w:lvl>
    <w:lvl w:ilvl="3">
      <w:start w:val="1"/>
      <w:numFmt w:val="decimal"/>
      <w:isLgl/>
      <w:lvlText w:val="%1.%2.%3.%4."/>
      <w:lvlJc w:val="left"/>
      <w:pPr>
        <w:ind w:left="3666" w:hanging="720"/>
      </w:pPr>
      <w:rPr>
        <w:rFonts w:hint="default"/>
      </w:rPr>
    </w:lvl>
    <w:lvl w:ilvl="4">
      <w:start w:val="1"/>
      <w:numFmt w:val="decimal"/>
      <w:isLgl/>
      <w:lvlText w:val="%1.%2.%3.%4.%5."/>
      <w:lvlJc w:val="left"/>
      <w:pPr>
        <w:ind w:left="4888" w:hanging="1080"/>
      </w:pPr>
      <w:rPr>
        <w:rFonts w:hint="default"/>
      </w:rPr>
    </w:lvl>
    <w:lvl w:ilvl="5">
      <w:start w:val="1"/>
      <w:numFmt w:val="decimal"/>
      <w:isLgl/>
      <w:lvlText w:val="%1.%2.%3.%4.%5.%6."/>
      <w:lvlJc w:val="left"/>
      <w:pPr>
        <w:ind w:left="5750" w:hanging="1080"/>
      </w:pPr>
      <w:rPr>
        <w:rFonts w:hint="default"/>
      </w:rPr>
    </w:lvl>
    <w:lvl w:ilvl="6">
      <w:start w:val="1"/>
      <w:numFmt w:val="decimal"/>
      <w:isLgl/>
      <w:lvlText w:val="%1.%2.%3.%4.%5.%6.%7."/>
      <w:lvlJc w:val="left"/>
      <w:pPr>
        <w:ind w:left="6972" w:hanging="1440"/>
      </w:pPr>
      <w:rPr>
        <w:rFonts w:hint="default"/>
      </w:rPr>
    </w:lvl>
    <w:lvl w:ilvl="7">
      <w:start w:val="1"/>
      <w:numFmt w:val="decimal"/>
      <w:isLgl/>
      <w:lvlText w:val="%1.%2.%3.%4.%5.%6.%7.%8."/>
      <w:lvlJc w:val="left"/>
      <w:pPr>
        <w:ind w:left="7834" w:hanging="1440"/>
      </w:pPr>
      <w:rPr>
        <w:rFonts w:hint="default"/>
      </w:rPr>
    </w:lvl>
    <w:lvl w:ilvl="8">
      <w:start w:val="1"/>
      <w:numFmt w:val="decimal"/>
      <w:isLgl/>
      <w:lvlText w:val="%1.%2.%3.%4.%5.%6.%7.%8.%9."/>
      <w:lvlJc w:val="left"/>
      <w:pPr>
        <w:ind w:left="9056" w:hanging="1800"/>
      </w:pPr>
      <w:rPr>
        <w:rFonts w:hint="default"/>
      </w:rPr>
    </w:lvl>
  </w:abstractNum>
  <w:abstractNum w:abstractNumId="155" w15:restartNumberingAfterBreak="0">
    <w:nsid w:val="5A855FA5"/>
    <w:multiLevelType w:val="multilevel"/>
    <w:tmpl w:val="7C847B04"/>
    <w:lvl w:ilvl="0">
      <w:start w:val="1"/>
      <w:numFmt w:val="decimal"/>
      <w:lvlText w:val="%1)"/>
      <w:lvlJc w:val="left"/>
      <w:rPr>
        <w:rFonts w:ascii="Times New Roman" w:hAnsi="Times New Roman"/>
        <w:b w:val="0"/>
        <w:i w:val="0"/>
        <w:smallCaps w:val="0"/>
        <w:strike w:val="0"/>
        <w:color w:val="000000"/>
        <w:spacing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15:restartNumberingAfterBreak="0">
    <w:nsid w:val="5B6876A4"/>
    <w:multiLevelType w:val="hybridMultilevel"/>
    <w:tmpl w:val="AA3C5892"/>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7" w15:restartNumberingAfterBreak="0">
    <w:nsid w:val="5B714359"/>
    <w:multiLevelType w:val="multilevel"/>
    <w:tmpl w:val="D910EB6E"/>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58" w15:restartNumberingAfterBreak="0">
    <w:nsid w:val="5BA21358"/>
    <w:multiLevelType w:val="multilevel"/>
    <w:tmpl w:val="755A6642"/>
    <w:lvl w:ilvl="0">
      <w:start w:val="1"/>
      <w:numFmt w:val="decimal"/>
      <w:lvlText w:val="%1)"/>
      <w:lvlJc w:val="left"/>
      <w:rPr>
        <w:rFonts w:ascii="Times New Roman" w:hAnsi="Times New Roman"/>
        <w:b w:val="0"/>
        <w:i w:val="0"/>
        <w:smallCaps w:val="0"/>
        <w:strike w:val="0"/>
        <w:color w:val="000000"/>
        <w:spacing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15:restartNumberingAfterBreak="0">
    <w:nsid w:val="5BFE6FC1"/>
    <w:multiLevelType w:val="multilevel"/>
    <w:tmpl w:val="10ACDF80"/>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60" w15:restartNumberingAfterBreak="0">
    <w:nsid w:val="5C7A7A94"/>
    <w:multiLevelType w:val="multilevel"/>
    <w:tmpl w:val="B22237F8"/>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61" w15:restartNumberingAfterBreak="0">
    <w:nsid w:val="5CAF014D"/>
    <w:multiLevelType w:val="multilevel"/>
    <w:tmpl w:val="2DB834D0"/>
    <w:lvl w:ilvl="0">
      <w:start w:val="1"/>
      <w:numFmt w:val="bullet"/>
      <w:lvlText w:val="•"/>
      <w:lvlJc w:val="left"/>
      <w:pPr>
        <w:ind w:left="1486" w:hanging="360"/>
      </w:pPr>
      <w:rPr>
        <w:rFonts w:ascii="Times New Roman" w:hAnsi="Times New Roman"/>
      </w:rPr>
    </w:lvl>
    <w:lvl w:ilvl="1">
      <w:start w:val="1"/>
      <w:numFmt w:val="bullet"/>
      <w:lvlText w:val="o"/>
      <w:lvlJc w:val="left"/>
      <w:pPr>
        <w:ind w:left="2206" w:hanging="360"/>
      </w:pPr>
      <w:rPr>
        <w:rFonts w:ascii="Courier New" w:hAnsi="Courier New"/>
      </w:rPr>
    </w:lvl>
    <w:lvl w:ilvl="2">
      <w:start w:val="1"/>
      <w:numFmt w:val="bullet"/>
      <w:lvlText w:val=""/>
      <w:lvlJc w:val="left"/>
      <w:pPr>
        <w:ind w:left="2926" w:hanging="360"/>
      </w:pPr>
      <w:rPr>
        <w:rFonts w:ascii="Wingdings" w:hAnsi="Wingdings"/>
      </w:rPr>
    </w:lvl>
    <w:lvl w:ilvl="3">
      <w:start w:val="1"/>
      <w:numFmt w:val="bullet"/>
      <w:lvlText w:val=""/>
      <w:lvlJc w:val="left"/>
      <w:pPr>
        <w:ind w:left="3646" w:hanging="360"/>
      </w:pPr>
      <w:rPr>
        <w:rFonts w:ascii="Symbol" w:hAnsi="Symbol"/>
      </w:rPr>
    </w:lvl>
    <w:lvl w:ilvl="4">
      <w:start w:val="1"/>
      <w:numFmt w:val="bullet"/>
      <w:lvlText w:val="o"/>
      <w:lvlJc w:val="left"/>
      <w:pPr>
        <w:ind w:left="4366" w:hanging="360"/>
      </w:pPr>
      <w:rPr>
        <w:rFonts w:ascii="Courier New" w:hAnsi="Courier New"/>
      </w:rPr>
    </w:lvl>
    <w:lvl w:ilvl="5">
      <w:start w:val="1"/>
      <w:numFmt w:val="bullet"/>
      <w:lvlText w:val=""/>
      <w:lvlJc w:val="left"/>
      <w:pPr>
        <w:ind w:left="5086" w:hanging="360"/>
      </w:pPr>
      <w:rPr>
        <w:rFonts w:ascii="Wingdings" w:hAnsi="Wingdings"/>
      </w:rPr>
    </w:lvl>
    <w:lvl w:ilvl="6">
      <w:start w:val="1"/>
      <w:numFmt w:val="bullet"/>
      <w:lvlText w:val=""/>
      <w:lvlJc w:val="left"/>
      <w:pPr>
        <w:ind w:left="5806" w:hanging="360"/>
      </w:pPr>
      <w:rPr>
        <w:rFonts w:ascii="Symbol" w:hAnsi="Symbol"/>
      </w:rPr>
    </w:lvl>
    <w:lvl w:ilvl="7">
      <w:start w:val="1"/>
      <w:numFmt w:val="bullet"/>
      <w:lvlText w:val="o"/>
      <w:lvlJc w:val="left"/>
      <w:pPr>
        <w:ind w:left="6526" w:hanging="360"/>
      </w:pPr>
      <w:rPr>
        <w:rFonts w:ascii="Courier New" w:hAnsi="Courier New"/>
      </w:rPr>
    </w:lvl>
    <w:lvl w:ilvl="8">
      <w:start w:val="1"/>
      <w:numFmt w:val="bullet"/>
      <w:lvlText w:val=""/>
      <w:lvlJc w:val="left"/>
      <w:pPr>
        <w:ind w:left="7246" w:hanging="360"/>
      </w:pPr>
      <w:rPr>
        <w:rFonts w:ascii="Wingdings" w:hAnsi="Wingdings"/>
      </w:rPr>
    </w:lvl>
  </w:abstractNum>
  <w:abstractNum w:abstractNumId="162" w15:restartNumberingAfterBreak="0">
    <w:nsid w:val="5CF90692"/>
    <w:multiLevelType w:val="hybridMultilevel"/>
    <w:tmpl w:val="9106125A"/>
    <w:lvl w:ilvl="0" w:tplc="F496A6B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3" w15:restartNumberingAfterBreak="0">
    <w:nsid w:val="5D111503"/>
    <w:multiLevelType w:val="hybridMultilevel"/>
    <w:tmpl w:val="95D6B8A4"/>
    <w:lvl w:ilvl="0" w:tplc="34AC0A4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4" w15:restartNumberingAfterBreak="0">
    <w:nsid w:val="5D3C14B4"/>
    <w:multiLevelType w:val="multilevel"/>
    <w:tmpl w:val="9344187A"/>
    <w:lvl w:ilvl="0">
      <w:start w:val="1"/>
      <w:numFmt w:val="decimal"/>
      <w:lvlText w:val="%1."/>
      <w:lvlJc w:val="left"/>
      <w:pPr>
        <w:ind w:left="360" w:hanging="360"/>
      </w:pPr>
      <w:rPr>
        <w:rFonts w:ascii="Times New Roman" w:hAnsi="Times New Roman" w:cs="Times New Roman" w:hint="default"/>
        <w:sz w:val="24"/>
        <w:szCs w:val="24"/>
      </w:rPr>
    </w:lvl>
    <w:lvl w:ilvl="1">
      <w:start w:val="1"/>
      <w:numFmt w:val="decimal"/>
      <w:isLgl/>
      <w:lvlText w:val="%1.%2."/>
      <w:lvlJc w:val="left"/>
      <w:pPr>
        <w:ind w:left="1080" w:hanging="360"/>
      </w:pPr>
      <w:rPr>
        <w:rFonts w:hint="default"/>
        <w:b/>
      </w:rPr>
    </w:lvl>
    <w:lvl w:ilvl="2">
      <w:start w:val="1"/>
      <w:numFmt w:val="decimal"/>
      <w:isLgl/>
      <w:lvlText w:val="%1.%2.%3."/>
      <w:lvlJc w:val="left"/>
      <w:pPr>
        <w:ind w:left="2160" w:hanging="720"/>
      </w:pPr>
      <w:rPr>
        <w:rFonts w:hint="default"/>
        <w:b/>
      </w:rPr>
    </w:lvl>
    <w:lvl w:ilvl="3">
      <w:start w:val="1"/>
      <w:numFmt w:val="decimal"/>
      <w:isLgl/>
      <w:lvlText w:val="%1.%2.%3.%4."/>
      <w:lvlJc w:val="left"/>
      <w:pPr>
        <w:ind w:left="2880" w:hanging="720"/>
      </w:pPr>
      <w:rPr>
        <w:rFonts w:hint="default"/>
        <w:b/>
      </w:rPr>
    </w:lvl>
    <w:lvl w:ilvl="4">
      <w:start w:val="1"/>
      <w:numFmt w:val="decimal"/>
      <w:isLgl/>
      <w:lvlText w:val="%1.%2.%3.%4.%5."/>
      <w:lvlJc w:val="left"/>
      <w:pPr>
        <w:ind w:left="3960" w:hanging="1080"/>
      </w:pPr>
      <w:rPr>
        <w:rFonts w:hint="default"/>
        <w:b/>
      </w:rPr>
    </w:lvl>
    <w:lvl w:ilvl="5">
      <w:start w:val="1"/>
      <w:numFmt w:val="decimal"/>
      <w:isLgl/>
      <w:lvlText w:val="%1.%2.%3.%4.%5.%6."/>
      <w:lvlJc w:val="left"/>
      <w:pPr>
        <w:ind w:left="4680" w:hanging="1080"/>
      </w:pPr>
      <w:rPr>
        <w:rFonts w:hint="default"/>
        <w:b/>
      </w:rPr>
    </w:lvl>
    <w:lvl w:ilvl="6">
      <w:start w:val="1"/>
      <w:numFmt w:val="decimal"/>
      <w:isLgl/>
      <w:lvlText w:val="%1.%2.%3.%4.%5.%6.%7."/>
      <w:lvlJc w:val="left"/>
      <w:pPr>
        <w:ind w:left="5760" w:hanging="1440"/>
      </w:pPr>
      <w:rPr>
        <w:rFonts w:hint="default"/>
        <w:b/>
      </w:rPr>
    </w:lvl>
    <w:lvl w:ilvl="7">
      <w:start w:val="1"/>
      <w:numFmt w:val="decimal"/>
      <w:isLgl/>
      <w:lvlText w:val="%1.%2.%3.%4.%5.%6.%7.%8."/>
      <w:lvlJc w:val="left"/>
      <w:pPr>
        <w:ind w:left="6480" w:hanging="1440"/>
      </w:pPr>
      <w:rPr>
        <w:rFonts w:hint="default"/>
        <w:b/>
      </w:rPr>
    </w:lvl>
    <w:lvl w:ilvl="8">
      <w:start w:val="1"/>
      <w:numFmt w:val="decimal"/>
      <w:isLgl/>
      <w:lvlText w:val="%1.%2.%3.%4.%5.%6.%7.%8.%9."/>
      <w:lvlJc w:val="left"/>
      <w:pPr>
        <w:ind w:left="7560" w:hanging="1800"/>
      </w:pPr>
      <w:rPr>
        <w:rFonts w:hint="default"/>
        <w:b/>
      </w:rPr>
    </w:lvl>
  </w:abstractNum>
  <w:abstractNum w:abstractNumId="165" w15:restartNumberingAfterBreak="0">
    <w:nsid w:val="5DA66CC2"/>
    <w:multiLevelType w:val="multilevel"/>
    <w:tmpl w:val="16B21A0C"/>
    <w:lvl w:ilvl="0">
      <w:start w:val="1"/>
      <w:numFmt w:val="bullet"/>
      <w:lvlText w:val="•"/>
      <w:lvlJc w:val="left"/>
      <w:pPr>
        <w:ind w:left="3415" w:hanging="360"/>
      </w:pPr>
      <w:rPr>
        <w:rFonts w:ascii="Times New Roman" w:hAnsi="Times New Roman"/>
      </w:rPr>
    </w:lvl>
    <w:lvl w:ilvl="1">
      <w:start w:val="1"/>
      <w:numFmt w:val="bullet"/>
      <w:lvlText w:val="o"/>
      <w:lvlJc w:val="left"/>
      <w:pPr>
        <w:ind w:left="4135" w:hanging="360"/>
      </w:pPr>
      <w:rPr>
        <w:rFonts w:ascii="Courier New" w:hAnsi="Courier New"/>
      </w:rPr>
    </w:lvl>
    <w:lvl w:ilvl="2">
      <w:start w:val="1"/>
      <w:numFmt w:val="bullet"/>
      <w:lvlText w:val=""/>
      <w:lvlJc w:val="left"/>
      <w:pPr>
        <w:ind w:left="4855" w:hanging="360"/>
      </w:pPr>
      <w:rPr>
        <w:rFonts w:ascii="Wingdings" w:hAnsi="Wingdings"/>
      </w:rPr>
    </w:lvl>
    <w:lvl w:ilvl="3">
      <w:start w:val="1"/>
      <w:numFmt w:val="bullet"/>
      <w:lvlText w:val=""/>
      <w:lvlJc w:val="left"/>
      <w:pPr>
        <w:ind w:left="5575" w:hanging="360"/>
      </w:pPr>
      <w:rPr>
        <w:rFonts w:ascii="Symbol" w:hAnsi="Symbol"/>
      </w:rPr>
    </w:lvl>
    <w:lvl w:ilvl="4">
      <w:start w:val="1"/>
      <w:numFmt w:val="bullet"/>
      <w:lvlText w:val="o"/>
      <w:lvlJc w:val="left"/>
      <w:pPr>
        <w:ind w:left="6295" w:hanging="360"/>
      </w:pPr>
      <w:rPr>
        <w:rFonts w:ascii="Courier New" w:hAnsi="Courier New"/>
      </w:rPr>
    </w:lvl>
    <w:lvl w:ilvl="5">
      <w:start w:val="1"/>
      <w:numFmt w:val="bullet"/>
      <w:lvlText w:val=""/>
      <w:lvlJc w:val="left"/>
      <w:pPr>
        <w:ind w:left="7015" w:hanging="360"/>
      </w:pPr>
      <w:rPr>
        <w:rFonts w:ascii="Wingdings" w:hAnsi="Wingdings"/>
      </w:rPr>
    </w:lvl>
    <w:lvl w:ilvl="6">
      <w:start w:val="1"/>
      <w:numFmt w:val="bullet"/>
      <w:lvlText w:val=""/>
      <w:lvlJc w:val="left"/>
      <w:pPr>
        <w:ind w:left="7735" w:hanging="360"/>
      </w:pPr>
      <w:rPr>
        <w:rFonts w:ascii="Symbol" w:hAnsi="Symbol"/>
      </w:rPr>
    </w:lvl>
    <w:lvl w:ilvl="7">
      <w:start w:val="1"/>
      <w:numFmt w:val="bullet"/>
      <w:lvlText w:val="o"/>
      <w:lvlJc w:val="left"/>
      <w:pPr>
        <w:ind w:left="8455" w:hanging="360"/>
      </w:pPr>
      <w:rPr>
        <w:rFonts w:ascii="Courier New" w:hAnsi="Courier New"/>
      </w:rPr>
    </w:lvl>
    <w:lvl w:ilvl="8">
      <w:start w:val="1"/>
      <w:numFmt w:val="bullet"/>
      <w:lvlText w:val=""/>
      <w:lvlJc w:val="left"/>
      <w:pPr>
        <w:ind w:left="9175" w:hanging="360"/>
      </w:pPr>
      <w:rPr>
        <w:rFonts w:ascii="Wingdings" w:hAnsi="Wingdings"/>
      </w:rPr>
    </w:lvl>
  </w:abstractNum>
  <w:abstractNum w:abstractNumId="166" w15:restartNumberingAfterBreak="0">
    <w:nsid w:val="5E0C3848"/>
    <w:multiLevelType w:val="multilevel"/>
    <w:tmpl w:val="FD483812"/>
    <w:lvl w:ilvl="0">
      <w:start w:val="1"/>
      <w:numFmt w:val="decimal"/>
      <w:lvlText w:val="%1)"/>
      <w:lvlJc w:val="left"/>
      <w:rPr>
        <w:rFonts w:ascii="Times New Roman" w:hAnsi="Times New Roman"/>
        <w:b w:val="0"/>
        <w:i w:val="0"/>
        <w:smallCaps w:val="0"/>
        <w:strike w:val="0"/>
        <w:color w:val="000000"/>
        <w:spacing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15:restartNumberingAfterBreak="0">
    <w:nsid w:val="5E785E94"/>
    <w:multiLevelType w:val="multilevel"/>
    <w:tmpl w:val="30D81942"/>
    <w:lvl w:ilvl="0">
      <w:start w:val="1"/>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68" w15:restartNumberingAfterBreak="0">
    <w:nsid w:val="5F576A56"/>
    <w:multiLevelType w:val="multilevel"/>
    <w:tmpl w:val="57363932"/>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69" w15:restartNumberingAfterBreak="0">
    <w:nsid w:val="5FAD2CCB"/>
    <w:multiLevelType w:val="multilevel"/>
    <w:tmpl w:val="2674990C"/>
    <w:lvl w:ilvl="0">
      <w:start w:val="1"/>
      <w:numFmt w:val="bullet"/>
      <w:lvlText w:val="•"/>
      <w:lvlJc w:val="left"/>
      <w:pPr>
        <w:ind w:left="1440" w:hanging="360"/>
      </w:pPr>
      <w:rPr>
        <w:rFonts w:ascii="Times New Roman" w:hAnsi="Times New Roman"/>
      </w:rPr>
    </w:lvl>
    <w:lvl w:ilvl="1">
      <w:start w:val="1"/>
      <w:numFmt w:val="bullet"/>
      <w:lvlText w:val="o"/>
      <w:lvlJc w:val="left"/>
      <w:pPr>
        <w:ind w:left="2160" w:hanging="360"/>
      </w:pPr>
      <w:rPr>
        <w:rFonts w:ascii="Courier New" w:hAnsi="Courier New"/>
      </w:rPr>
    </w:lvl>
    <w:lvl w:ilvl="2">
      <w:start w:val="1"/>
      <w:numFmt w:val="bullet"/>
      <w:lvlText w:val=""/>
      <w:lvlJc w:val="left"/>
      <w:pPr>
        <w:ind w:left="2880" w:hanging="360"/>
      </w:pPr>
      <w:rPr>
        <w:rFonts w:ascii="Wingdings" w:hAnsi="Wingdings"/>
      </w:rPr>
    </w:lvl>
    <w:lvl w:ilvl="3">
      <w:start w:val="1"/>
      <w:numFmt w:val="bullet"/>
      <w:lvlText w:val=""/>
      <w:lvlJc w:val="left"/>
      <w:pPr>
        <w:ind w:left="3600" w:hanging="360"/>
      </w:pPr>
      <w:rPr>
        <w:rFonts w:ascii="Symbol" w:hAnsi="Symbol"/>
      </w:rPr>
    </w:lvl>
    <w:lvl w:ilvl="4">
      <w:start w:val="1"/>
      <w:numFmt w:val="bullet"/>
      <w:lvlText w:val="o"/>
      <w:lvlJc w:val="left"/>
      <w:pPr>
        <w:ind w:left="4320" w:hanging="360"/>
      </w:pPr>
      <w:rPr>
        <w:rFonts w:ascii="Courier New" w:hAnsi="Courier New"/>
      </w:rPr>
    </w:lvl>
    <w:lvl w:ilvl="5">
      <w:start w:val="1"/>
      <w:numFmt w:val="bullet"/>
      <w:lvlText w:val=""/>
      <w:lvlJc w:val="left"/>
      <w:pPr>
        <w:ind w:left="5040" w:hanging="360"/>
      </w:pPr>
      <w:rPr>
        <w:rFonts w:ascii="Wingdings" w:hAnsi="Wingdings"/>
      </w:rPr>
    </w:lvl>
    <w:lvl w:ilvl="6">
      <w:start w:val="1"/>
      <w:numFmt w:val="bullet"/>
      <w:lvlText w:val=""/>
      <w:lvlJc w:val="left"/>
      <w:pPr>
        <w:ind w:left="5760" w:hanging="360"/>
      </w:pPr>
      <w:rPr>
        <w:rFonts w:ascii="Symbol" w:hAnsi="Symbol"/>
      </w:rPr>
    </w:lvl>
    <w:lvl w:ilvl="7">
      <w:start w:val="1"/>
      <w:numFmt w:val="bullet"/>
      <w:lvlText w:val="o"/>
      <w:lvlJc w:val="left"/>
      <w:pPr>
        <w:ind w:left="6480" w:hanging="360"/>
      </w:pPr>
      <w:rPr>
        <w:rFonts w:ascii="Courier New" w:hAnsi="Courier New"/>
      </w:rPr>
    </w:lvl>
    <w:lvl w:ilvl="8">
      <w:start w:val="1"/>
      <w:numFmt w:val="bullet"/>
      <w:lvlText w:val=""/>
      <w:lvlJc w:val="left"/>
      <w:pPr>
        <w:ind w:left="7200" w:hanging="360"/>
      </w:pPr>
      <w:rPr>
        <w:rFonts w:ascii="Wingdings" w:hAnsi="Wingdings"/>
      </w:rPr>
    </w:lvl>
  </w:abstractNum>
  <w:abstractNum w:abstractNumId="170" w15:restartNumberingAfterBreak="0">
    <w:nsid w:val="5FDA707F"/>
    <w:multiLevelType w:val="multilevel"/>
    <w:tmpl w:val="27C4DCFC"/>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71" w15:restartNumberingAfterBreak="0">
    <w:nsid w:val="60B373EB"/>
    <w:multiLevelType w:val="multilevel"/>
    <w:tmpl w:val="CBEA7DF2"/>
    <w:lvl w:ilvl="0">
      <w:start w:val="1"/>
      <w:numFmt w:val="decimal"/>
      <w:lvlText w:val="%1)"/>
      <w:lvlJc w:val="left"/>
      <w:rPr>
        <w:rFonts w:ascii="Times New Roman" w:hAnsi="Times New Roman"/>
        <w:b w:val="0"/>
        <w:i w:val="0"/>
        <w:smallCaps w:val="0"/>
        <w:strike w:val="0"/>
        <w:color w:val="000000"/>
        <w:spacing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15:restartNumberingAfterBreak="0">
    <w:nsid w:val="61BE0365"/>
    <w:multiLevelType w:val="hybridMultilevel"/>
    <w:tmpl w:val="DC4CCE70"/>
    <w:lvl w:ilvl="0" w:tplc="F496A6B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3" w15:restartNumberingAfterBreak="0">
    <w:nsid w:val="63046C31"/>
    <w:multiLevelType w:val="multilevel"/>
    <w:tmpl w:val="C5C2274A"/>
    <w:lvl w:ilvl="0">
      <w:start w:val="1"/>
      <w:numFmt w:val="decimal"/>
      <w:lvlText w:val="%1)"/>
      <w:lvlJc w:val="left"/>
      <w:rPr>
        <w:rFonts w:ascii="Times New Roman" w:hAnsi="Times New Roman"/>
        <w:b w:val="0"/>
        <w:i w:val="0"/>
        <w:smallCaps w:val="0"/>
        <w:strike w:val="0"/>
        <w:color w:val="000000"/>
        <w:spacing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15:restartNumberingAfterBreak="0">
    <w:nsid w:val="633A72B7"/>
    <w:multiLevelType w:val="multilevel"/>
    <w:tmpl w:val="3CB44D88"/>
    <w:lvl w:ilvl="0">
      <w:start w:val="1"/>
      <w:numFmt w:val="bullet"/>
      <w:lvlText w:val="•"/>
      <w:lvlJc w:val="left"/>
      <w:pPr>
        <w:ind w:left="1486" w:hanging="360"/>
      </w:pPr>
      <w:rPr>
        <w:rFonts w:ascii="Times New Roman" w:hAnsi="Times New Roman"/>
      </w:rPr>
    </w:lvl>
    <w:lvl w:ilvl="1">
      <w:start w:val="1"/>
      <w:numFmt w:val="bullet"/>
      <w:lvlText w:val="o"/>
      <w:lvlJc w:val="left"/>
      <w:pPr>
        <w:ind w:left="2206" w:hanging="360"/>
      </w:pPr>
      <w:rPr>
        <w:rFonts w:ascii="Courier New" w:hAnsi="Courier New"/>
      </w:rPr>
    </w:lvl>
    <w:lvl w:ilvl="2">
      <w:start w:val="1"/>
      <w:numFmt w:val="bullet"/>
      <w:lvlText w:val=""/>
      <w:lvlJc w:val="left"/>
      <w:pPr>
        <w:ind w:left="2926" w:hanging="360"/>
      </w:pPr>
      <w:rPr>
        <w:rFonts w:ascii="Wingdings" w:hAnsi="Wingdings"/>
      </w:rPr>
    </w:lvl>
    <w:lvl w:ilvl="3">
      <w:start w:val="1"/>
      <w:numFmt w:val="bullet"/>
      <w:lvlText w:val=""/>
      <w:lvlJc w:val="left"/>
      <w:pPr>
        <w:ind w:left="3646" w:hanging="360"/>
      </w:pPr>
      <w:rPr>
        <w:rFonts w:ascii="Symbol" w:hAnsi="Symbol"/>
      </w:rPr>
    </w:lvl>
    <w:lvl w:ilvl="4">
      <w:start w:val="1"/>
      <w:numFmt w:val="bullet"/>
      <w:lvlText w:val="o"/>
      <w:lvlJc w:val="left"/>
      <w:pPr>
        <w:ind w:left="4366" w:hanging="360"/>
      </w:pPr>
      <w:rPr>
        <w:rFonts w:ascii="Courier New" w:hAnsi="Courier New"/>
      </w:rPr>
    </w:lvl>
    <w:lvl w:ilvl="5">
      <w:start w:val="1"/>
      <w:numFmt w:val="bullet"/>
      <w:lvlText w:val=""/>
      <w:lvlJc w:val="left"/>
      <w:pPr>
        <w:ind w:left="5086" w:hanging="360"/>
      </w:pPr>
      <w:rPr>
        <w:rFonts w:ascii="Wingdings" w:hAnsi="Wingdings"/>
      </w:rPr>
    </w:lvl>
    <w:lvl w:ilvl="6">
      <w:start w:val="1"/>
      <w:numFmt w:val="bullet"/>
      <w:lvlText w:val=""/>
      <w:lvlJc w:val="left"/>
      <w:pPr>
        <w:ind w:left="5806" w:hanging="360"/>
      </w:pPr>
      <w:rPr>
        <w:rFonts w:ascii="Symbol" w:hAnsi="Symbol"/>
      </w:rPr>
    </w:lvl>
    <w:lvl w:ilvl="7">
      <w:start w:val="1"/>
      <w:numFmt w:val="bullet"/>
      <w:lvlText w:val="o"/>
      <w:lvlJc w:val="left"/>
      <w:pPr>
        <w:ind w:left="6526" w:hanging="360"/>
      </w:pPr>
      <w:rPr>
        <w:rFonts w:ascii="Courier New" w:hAnsi="Courier New"/>
      </w:rPr>
    </w:lvl>
    <w:lvl w:ilvl="8">
      <w:start w:val="1"/>
      <w:numFmt w:val="bullet"/>
      <w:lvlText w:val=""/>
      <w:lvlJc w:val="left"/>
      <w:pPr>
        <w:ind w:left="7246" w:hanging="360"/>
      </w:pPr>
      <w:rPr>
        <w:rFonts w:ascii="Wingdings" w:hAnsi="Wingdings"/>
      </w:rPr>
    </w:lvl>
  </w:abstractNum>
  <w:abstractNum w:abstractNumId="175" w15:restartNumberingAfterBreak="0">
    <w:nsid w:val="634A4BE0"/>
    <w:multiLevelType w:val="multilevel"/>
    <w:tmpl w:val="10981330"/>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76" w15:restartNumberingAfterBreak="0">
    <w:nsid w:val="634F174C"/>
    <w:multiLevelType w:val="multilevel"/>
    <w:tmpl w:val="78A023DA"/>
    <w:lvl w:ilvl="0">
      <w:start w:val="1"/>
      <w:numFmt w:val="decimal"/>
      <w:lvlText w:val="%1)"/>
      <w:lvlJc w:val="left"/>
      <w:rPr>
        <w:rFonts w:ascii="Times New Roman" w:hAnsi="Times New Roman"/>
        <w:b w:val="0"/>
        <w:i w:val="0"/>
        <w:smallCaps w:val="0"/>
        <w:strike w:val="0"/>
        <w:color w:val="000000"/>
        <w:spacing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15:restartNumberingAfterBreak="0">
    <w:nsid w:val="641E0DCE"/>
    <w:multiLevelType w:val="multilevel"/>
    <w:tmpl w:val="7B6ECB38"/>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78" w15:restartNumberingAfterBreak="0">
    <w:nsid w:val="64265A62"/>
    <w:multiLevelType w:val="multilevel"/>
    <w:tmpl w:val="2FFE7806"/>
    <w:lvl w:ilvl="0">
      <w:start w:val="1"/>
      <w:numFmt w:val="decimal"/>
      <w:lvlText w:val="%1)"/>
      <w:lvlJc w:val="left"/>
      <w:pPr>
        <w:ind w:left="1069" w:hanging="360"/>
      </w:pPr>
      <w:rPr>
        <w:b/>
        <w:i/>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79" w15:restartNumberingAfterBreak="0">
    <w:nsid w:val="647C2B51"/>
    <w:multiLevelType w:val="hybridMultilevel"/>
    <w:tmpl w:val="11AEB336"/>
    <w:lvl w:ilvl="0" w:tplc="F496A6BC">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180" w15:restartNumberingAfterBreak="0">
    <w:nsid w:val="64F8573B"/>
    <w:multiLevelType w:val="multilevel"/>
    <w:tmpl w:val="561021F2"/>
    <w:lvl w:ilvl="0">
      <w:start w:val="1"/>
      <w:numFmt w:val="bullet"/>
      <w:lvlText w:val="•"/>
      <w:lvlJc w:val="left"/>
      <w:pPr>
        <w:ind w:left="1486" w:hanging="360"/>
      </w:pPr>
      <w:rPr>
        <w:rFonts w:ascii="Times New Roman" w:hAnsi="Times New Roman"/>
      </w:rPr>
    </w:lvl>
    <w:lvl w:ilvl="1">
      <w:start w:val="1"/>
      <w:numFmt w:val="bullet"/>
      <w:lvlText w:val="o"/>
      <w:lvlJc w:val="left"/>
      <w:pPr>
        <w:ind w:left="2206" w:hanging="360"/>
      </w:pPr>
      <w:rPr>
        <w:rFonts w:ascii="Courier New" w:hAnsi="Courier New"/>
      </w:rPr>
    </w:lvl>
    <w:lvl w:ilvl="2">
      <w:start w:val="1"/>
      <w:numFmt w:val="bullet"/>
      <w:lvlText w:val=""/>
      <w:lvlJc w:val="left"/>
      <w:pPr>
        <w:ind w:left="2926" w:hanging="360"/>
      </w:pPr>
      <w:rPr>
        <w:rFonts w:ascii="Wingdings" w:hAnsi="Wingdings"/>
      </w:rPr>
    </w:lvl>
    <w:lvl w:ilvl="3">
      <w:start w:val="1"/>
      <w:numFmt w:val="bullet"/>
      <w:lvlText w:val=""/>
      <w:lvlJc w:val="left"/>
      <w:pPr>
        <w:ind w:left="3646" w:hanging="360"/>
      </w:pPr>
      <w:rPr>
        <w:rFonts w:ascii="Symbol" w:hAnsi="Symbol"/>
      </w:rPr>
    </w:lvl>
    <w:lvl w:ilvl="4">
      <w:start w:val="1"/>
      <w:numFmt w:val="bullet"/>
      <w:lvlText w:val="o"/>
      <w:lvlJc w:val="left"/>
      <w:pPr>
        <w:ind w:left="4366" w:hanging="360"/>
      </w:pPr>
      <w:rPr>
        <w:rFonts w:ascii="Courier New" w:hAnsi="Courier New"/>
      </w:rPr>
    </w:lvl>
    <w:lvl w:ilvl="5">
      <w:start w:val="1"/>
      <w:numFmt w:val="bullet"/>
      <w:lvlText w:val=""/>
      <w:lvlJc w:val="left"/>
      <w:pPr>
        <w:ind w:left="5086" w:hanging="360"/>
      </w:pPr>
      <w:rPr>
        <w:rFonts w:ascii="Wingdings" w:hAnsi="Wingdings"/>
      </w:rPr>
    </w:lvl>
    <w:lvl w:ilvl="6">
      <w:start w:val="1"/>
      <w:numFmt w:val="bullet"/>
      <w:lvlText w:val=""/>
      <w:lvlJc w:val="left"/>
      <w:pPr>
        <w:ind w:left="5806" w:hanging="360"/>
      </w:pPr>
      <w:rPr>
        <w:rFonts w:ascii="Symbol" w:hAnsi="Symbol"/>
      </w:rPr>
    </w:lvl>
    <w:lvl w:ilvl="7">
      <w:start w:val="1"/>
      <w:numFmt w:val="bullet"/>
      <w:lvlText w:val="o"/>
      <w:lvlJc w:val="left"/>
      <w:pPr>
        <w:ind w:left="6526" w:hanging="360"/>
      </w:pPr>
      <w:rPr>
        <w:rFonts w:ascii="Courier New" w:hAnsi="Courier New"/>
      </w:rPr>
    </w:lvl>
    <w:lvl w:ilvl="8">
      <w:start w:val="1"/>
      <w:numFmt w:val="bullet"/>
      <w:lvlText w:val=""/>
      <w:lvlJc w:val="left"/>
      <w:pPr>
        <w:ind w:left="7246" w:hanging="360"/>
      </w:pPr>
      <w:rPr>
        <w:rFonts w:ascii="Wingdings" w:hAnsi="Wingdings"/>
      </w:rPr>
    </w:lvl>
  </w:abstractNum>
  <w:abstractNum w:abstractNumId="181" w15:restartNumberingAfterBreak="0">
    <w:nsid w:val="65B933FD"/>
    <w:multiLevelType w:val="hybridMultilevel"/>
    <w:tmpl w:val="830A842C"/>
    <w:lvl w:ilvl="0" w:tplc="1B0620EE">
      <w:start w:val="1"/>
      <w:numFmt w:val="decimal"/>
      <w:lvlText w:val="%1)"/>
      <w:lvlJc w:val="left"/>
      <w:pPr>
        <w:ind w:left="980" w:hanging="360"/>
      </w:pPr>
      <w:rPr>
        <w:rFonts w:ascii="Times New Roman" w:eastAsia="Times New Roman" w:hAnsi="Times New Roman" w:cs="Times New Roman" w:hint="default"/>
        <w:w w:val="99"/>
        <w:sz w:val="24"/>
        <w:szCs w:val="24"/>
        <w:lang w:val="ru-RU" w:eastAsia="en-US" w:bidi="ar-SA"/>
      </w:rPr>
    </w:lvl>
    <w:lvl w:ilvl="1" w:tplc="98C8D99C">
      <w:numFmt w:val="bullet"/>
      <w:lvlText w:val="•"/>
      <w:lvlJc w:val="left"/>
      <w:pPr>
        <w:ind w:left="1878" w:hanging="360"/>
      </w:pPr>
      <w:rPr>
        <w:rFonts w:hint="default"/>
        <w:lang w:val="ru-RU" w:eastAsia="en-US" w:bidi="ar-SA"/>
      </w:rPr>
    </w:lvl>
    <w:lvl w:ilvl="2" w:tplc="D5C21C62">
      <w:numFmt w:val="bullet"/>
      <w:lvlText w:val="•"/>
      <w:lvlJc w:val="left"/>
      <w:pPr>
        <w:ind w:left="2777" w:hanging="360"/>
      </w:pPr>
      <w:rPr>
        <w:rFonts w:hint="default"/>
        <w:lang w:val="ru-RU" w:eastAsia="en-US" w:bidi="ar-SA"/>
      </w:rPr>
    </w:lvl>
    <w:lvl w:ilvl="3" w:tplc="328A6468">
      <w:numFmt w:val="bullet"/>
      <w:lvlText w:val="•"/>
      <w:lvlJc w:val="left"/>
      <w:pPr>
        <w:ind w:left="3675" w:hanging="360"/>
      </w:pPr>
      <w:rPr>
        <w:rFonts w:hint="default"/>
        <w:lang w:val="ru-RU" w:eastAsia="en-US" w:bidi="ar-SA"/>
      </w:rPr>
    </w:lvl>
    <w:lvl w:ilvl="4" w:tplc="4B4E617A">
      <w:numFmt w:val="bullet"/>
      <w:lvlText w:val="•"/>
      <w:lvlJc w:val="left"/>
      <w:pPr>
        <w:ind w:left="4574" w:hanging="360"/>
      </w:pPr>
      <w:rPr>
        <w:rFonts w:hint="default"/>
        <w:lang w:val="ru-RU" w:eastAsia="en-US" w:bidi="ar-SA"/>
      </w:rPr>
    </w:lvl>
    <w:lvl w:ilvl="5" w:tplc="15F6FB96">
      <w:numFmt w:val="bullet"/>
      <w:lvlText w:val="•"/>
      <w:lvlJc w:val="left"/>
      <w:pPr>
        <w:ind w:left="5473" w:hanging="360"/>
      </w:pPr>
      <w:rPr>
        <w:rFonts w:hint="default"/>
        <w:lang w:val="ru-RU" w:eastAsia="en-US" w:bidi="ar-SA"/>
      </w:rPr>
    </w:lvl>
    <w:lvl w:ilvl="6" w:tplc="3BE676DE">
      <w:numFmt w:val="bullet"/>
      <w:lvlText w:val="•"/>
      <w:lvlJc w:val="left"/>
      <w:pPr>
        <w:ind w:left="6371" w:hanging="360"/>
      </w:pPr>
      <w:rPr>
        <w:rFonts w:hint="default"/>
        <w:lang w:val="ru-RU" w:eastAsia="en-US" w:bidi="ar-SA"/>
      </w:rPr>
    </w:lvl>
    <w:lvl w:ilvl="7" w:tplc="C7EAE236">
      <w:numFmt w:val="bullet"/>
      <w:lvlText w:val="•"/>
      <w:lvlJc w:val="left"/>
      <w:pPr>
        <w:ind w:left="7270" w:hanging="360"/>
      </w:pPr>
      <w:rPr>
        <w:rFonts w:hint="default"/>
        <w:lang w:val="ru-RU" w:eastAsia="en-US" w:bidi="ar-SA"/>
      </w:rPr>
    </w:lvl>
    <w:lvl w:ilvl="8" w:tplc="C77EDBF4">
      <w:numFmt w:val="bullet"/>
      <w:lvlText w:val="•"/>
      <w:lvlJc w:val="left"/>
      <w:pPr>
        <w:ind w:left="8169" w:hanging="360"/>
      </w:pPr>
      <w:rPr>
        <w:rFonts w:hint="default"/>
        <w:lang w:val="ru-RU" w:eastAsia="en-US" w:bidi="ar-SA"/>
      </w:rPr>
    </w:lvl>
  </w:abstractNum>
  <w:abstractNum w:abstractNumId="182" w15:restartNumberingAfterBreak="0">
    <w:nsid w:val="65F41823"/>
    <w:multiLevelType w:val="multilevel"/>
    <w:tmpl w:val="5F80131A"/>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 w15:restartNumberingAfterBreak="0">
    <w:nsid w:val="6630179A"/>
    <w:multiLevelType w:val="hybridMultilevel"/>
    <w:tmpl w:val="244CD7D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4" w15:restartNumberingAfterBreak="0">
    <w:nsid w:val="66714145"/>
    <w:multiLevelType w:val="multilevel"/>
    <w:tmpl w:val="30AE0A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15:restartNumberingAfterBreak="0">
    <w:nsid w:val="667E2F56"/>
    <w:multiLevelType w:val="hybridMultilevel"/>
    <w:tmpl w:val="314483EE"/>
    <w:lvl w:ilvl="0" w:tplc="E7ECD7FA">
      <w:numFmt w:val="bullet"/>
      <w:lvlText w:val=""/>
      <w:lvlJc w:val="left"/>
      <w:pPr>
        <w:ind w:left="1429" w:hanging="360"/>
      </w:pPr>
      <w:rPr>
        <w:rFonts w:ascii="Symbol" w:eastAsia="Symbol" w:hAnsi="Symbol" w:cs="Symbol" w:hint="default"/>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6" w15:restartNumberingAfterBreak="0">
    <w:nsid w:val="67450DA0"/>
    <w:multiLevelType w:val="hybridMultilevel"/>
    <w:tmpl w:val="BBC61D72"/>
    <w:lvl w:ilvl="0" w:tplc="34AC0A4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7" w15:restartNumberingAfterBreak="0">
    <w:nsid w:val="677F450A"/>
    <w:multiLevelType w:val="multilevel"/>
    <w:tmpl w:val="54D27A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 w15:restartNumberingAfterBreak="0">
    <w:nsid w:val="67FD0F27"/>
    <w:multiLevelType w:val="multilevel"/>
    <w:tmpl w:val="E9367A58"/>
    <w:lvl w:ilvl="0">
      <w:start w:val="1"/>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89" w15:restartNumberingAfterBreak="0">
    <w:nsid w:val="68C47AB8"/>
    <w:multiLevelType w:val="hybridMultilevel"/>
    <w:tmpl w:val="676AC212"/>
    <w:lvl w:ilvl="0" w:tplc="F496A6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0" w15:restartNumberingAfterBreak="0">
    <w:nsid w:val="68DF78F0"/>
    <w:multiLevelType w:val="hybridMultilevel"/>
    <w:tmpl w:val="B13E2DA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1" w15:restartNumberingAfterBreak="0">
    <w:nsid w:val="695F338D"/>
    <w:multiLevelType w:val="multilevel"/>
    <w:tmpl w:val="AF667A50"/>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92" w15:restartNumberingAfterBreak="0">
    <w:nsid w:val="69B80295"/>
    <w:multiLevelType w:val="hybridMultilevel"/>
    <w:tmpl w:val="21FE66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3" w15:restartNumberingAfterBreak="0">
    <w:nsid w:val="6ABB53C6"/>
    <w:multiLevelType w:val="multilevel"/>
    <w:tmpl w:val="25AA6F5C"/>
    <w:lvl w:ilvl="0">
      <w:start w:val="1"/>
      <w:numFmt w:val="decimal"/>
      <w:lvlText w:val="%1)"/>
      <w:lvlJc w:val="left"/>
      <w:pPr>
        <w:ind w:left="212" w:hanging="360"/>
      </w:pPr>
      <w:rPr>
        <w:rFonts w:ascii="Times New Roman" w:hAnsi="Times New Roman"/>
        <w:color w:val="201E1E"/>
        <w:sz w:val="24"/>
      </w:rPr>
    </w:lvl>
    <w:lvl w:ilvl="1">
      <w:numFmt w:val="bullet"/>
      <w:lvlText w:val="•"/>
      <w:lvlJc w:val="left"/>
      <w:pPr>
        <w:ind w:left="1264" w:hanging="360"/>
      </w:pPr>
    </w:lvl>
    <w:lvl w:ilvl="2">
      <w:numFmt w:val="bullet"/>
      <w:lvlText w:val="•"/>
      <w:lvlJc w:val="left"/>
      <w:pPr>
        <w:ind w:left="2309" w:hanging="360"/>
      </w:pPr>
    </w:lvl>
    <w:lvl w:ilvl="3">
      <w:numFmt w:val="bullet"/>
      <w:lvlText w:val="•"/>
      <w:lvlJc w:val="left"/>
      <w:pPr>
        <w:ind w:left="3353" w:hanging="360"/>
      </w:pPr>
    </w:lvl>
    <w:lvl w:ilvl="4">
      <w:numFmt w:val="bullet"/>
      <w:lvlText w:val="•"/>
      <w:lvlJc w:val="left"/>
      <w:pPr>
        <w:ind w:left="4398" w:hanging="360"/>
      </w:pPr>
    </w:lvl>
    <w:lvl w:ilvl="5">
      <w:numFmt w:val="bullet"/>
      <w:lvlText w:val="•"/>
      <w:lvlJc w:val="left"/>
      <w:pPr>
        <w:ind w:left="5443" w:hanging="360"/>
      </w:pPr>
    </w:lvl>
    <w:lvl w:ilvl="6">
      <w:numFmt w:val="bullet"/>
      <w:lvlText w:val="•"/>
      <w:lvlJc w:val="left"/>
      <w:pPr>
        <w:ind w:left="6487" w:hanging="360"/>
      </w:pPr>
    </w:lvl>
    <w:lvl w:ilvl="7">
      <w:numFmt w:val="bullet"/>
      <w:lvlText w:val="•"/>
      <w:lvlJc w:val="left"/>
      <w:pPr>
        <w:ind w:left="7532" w:hanging="360"/>
      </w:pPr>
    </w:lvl>
    <w:lvl w:ilvl="8">
      <w:numFmt w:val="bullet"/>
      <w:lvlText w:val="•"/>
      <w:lvlJc w:val="left"/>
      <w:pPr>
        <w:ind w:left="8577" w:hanging="360"/>
      </w:pPr>
    </w:lvl>
  </w:abstractNum>
  <w:abstractNum w:abstractNumId="194" w15:restartNumberingAfterBreak="0">
    <w:nsid w:val="6ABF5E49"/>
    <w:multiLevelType w:val="hybridMultilevel"/>
    <w:tmpl w:val="BD2CFA80"/>
    <w:lvl w:ilvl="0" w:tplc="0419000F">
      <w:start w:val="1"/>
      <w:numFmt w:val="decimal"/>
      <w:lvlText w:val="%1."/>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5" w15:restartNumberingAfterBreak="0">
    <w:nsid w:val="6ABF6579"/>
    <w:multiLevelType w:val="multilevel"/>
    <w:tmpl w:val="93769E94"/>
    <w:lvl w:ilvl="0">
      <w:start w:val="1"/>
      <w:numFmt w:val="decimal"/>
      <w:lvlText w:val="%1)"/>
      <w:lvlJc w:val="left"/>
      <w:rPr>
        <w:rFonts w:ascii="Times New Roman" w:hAnsi="Times New Roman"/>
        <w:b w:val="0"/>
        <w:i w:val="0"/>
        <w:smallCaps w:val="0"/>
        <w:strike w:val="0"/>
        <w:color w:val="000000"/>
        <w:spacing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6" w15:restartNumberingAfterBreak="0">
    <w:nsid w:val="6ADC52BB"/>
    <w:multiLevelType w:val="hybridMultilevel"/>
    <w:tmpl w:val="F99EC16C"/>
    <w:lvl w:ilvl="0" w:tplc="F496A6BC">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197" w15:restartNumberingAfterBreak="0">
    <w:nsid w:val="6B0B5964"/>
    <w:multiLevelType w:val="hybridMultilevel"/>
    <w:tmpl w:val="E5C43C5E"/>
    <w:lvl w:ilvl="0" w:tplc="F6C0CF7A">
      <w:numFmt w:val="bullet"/>
      <w:lvlText w:val="-"/>
      <w:lvlJc w:val="left"/>
      <w:pPr>
        <w:ind w:left="1429" w:hanging="360"/>
      </w:pPr>
      <w:rPr>
        <w:rFonts w:ascii="Times New Roman" w:eastAsia="Times New Roman" w:hAnsi="Times New Roman" w:cs="Times New Roman" w:hint="default"/>
        <w:w w:val="99"/>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8" w15:restartNumberingAfterBreak="0">
    <w:nsid w:val="6BC40DB5"/>
    <w:multiLevelType w:val="multilevel"/>
    <w:tmpl w:val="DF1E0694"/>
    <w:lvl w:ilvl="0">
      <w:start w:val="1"/>
      <w:numFmt w:val="decimal"/>
      <w:lvlText w:val="%1)"/>
      <w:lvlJc w:val="left"/>
      <w:rPr>
        <w:rFonts w:ascii="Times New Roman" w:hAnsi="Times New Roman"/>
        <w:b w:val="0"/>
        <w:i w:val="0"/>
        <w:smallCaps w:val="0"/>
        <w:strike w:val="0"/>
        <w:color w:val="000000"/>
        <w:spacing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9" w15:restartNumberingAfterBreak="0">
    <w:nsid w:val="6C1115DE"/>
    <w:multiLevelType w:val="hybridMultilevel"/>
    <w:tmpl w:val="12802264"/>
    <w:lvl w:ilvl="0" w:tplc="D8AE3FDC">
      <w:numFmt w:val="bullet"/>
      <w:lvlText w:val="–"/>
      <w:lvlJc w:val="left"/>
      <w:pPr>
        <w:ind w:left="1646" w:hanging="708"/>
      </w:pPr>
      <w:rPr>
        <w:rFonts w:ascii="Times New Roman" w:eastAsia="Times New Roman" w:hAnsi="Times New Roman" w:cs="Times New Roman" w:hint="default"/>
        <w:w w:val="100"/>
        <w:sz w:val="24"/>
        <w:szCs w:val="24"/>
        <w:lang w:val="ru-RU" w:eastAsia="en-US" w:bidi="ar-SA"/>
      </w:rPr>
    </w:lvl>
    <w:lvl w:ilvl="1" w:tplc="3B5A7742">
      <w:numFmt w:val="bullet"/>
      <w:lvlText w:val=""/>
      <w:lvlJc w:val="left"/>
      <w:pPr>
        <w:ind w:left="1080" w:hanging="576"/>
      </w:pPr>
      <w:rPr>
        <w:rFonts w:ascii="Symbol" w:eastAsia="Symbol" w:hAnsi="Symbol" w:cs="Symbol" w:hint="default"/>
        <w:w w:val="100"/>
        <w:sz w:val="24"/>
        <w:szCs w:val="24"/>
        <w:lang w:val="ru-RU" w:eastAsia="en-US" w:bidi="ar-SA"/>
      </w:rPr>
    </w:lvl>
    <w:lvl w:ilvl="2" w:tplc="B4CA4C92">
      <w:numFmt w:val="bullet"/>
      <w:lvlText w:val="•"/>
      <w:lvlJc w:val="left"/>
      <w:pPr>
        <w:ind w:left="2694" w:hanging="576"/>
      </w:pPr>
      <w:rPr>
        <w:rFonts w:hint="default"/>
        <w:lang w:val="ru-RU" w:eastAsia="en-US" w:bidi="ar-SA"/>
      </w:rPr>
    </w:lvl>
    <w:lvl w:ilvl="3" w:tplc="EBEC707C">
      <w:numFmt w:val="bullet"/>
      <w:lvlText w:val="•"/>
      <w:lvlJc w:val="left"/>
      <w:pPr>
        <w:ind w:left="3748" w:hanging="576"/>
      </w:pPr>
      <w:rPr>
        <w:rFonts w:hint="default"/>
        <w:lang w:val="ru-RU" w:eastAsia="en-US" w:bidi="ar-SA"/>
      </w:rPr>
    </w:lvl>
    <w:lvl w:ilvl="4" w:tplc="B4DCF27C">
      <w:numFmt w:val="bullet"/>
      <w:lvlText w:val="•"/>
      <w:lvlJc w:val="left"/>
      <w:pPr>
        <w:ind w:left="4802" w:hanging="576"/>
      </w:pPr>
      <w:rPr>
        <w:rFonts w:hint="default"/>
        <w:lang w:val="ru-RU" w:eastAsia="en-US" w:bidi="ar-SA"/>
      </w:rPr>
    </w:lvl>
    <w:lvl w:ilvl="5" w:tplc="2968EB0E">
      <w:numFmt w:val="bullet"/>
      <w:lvlText w:val="•"/>
      <w:lvlJc w:val="left"/>
      <w:pPr>
        <w:ind w:left="5856" w:hanging="576"/>
      </w:pPr>
      <w:rPr>
        <w:rFonts w:hint="default"/>
        <w:lang w:val="ru-RU" w:eastAsia="en-US" w:bidi="ar-SA"/>
      </w:rPr>
    </w:lvl>
    <w:lvl w:ilvl="6" w:tplc="22A8E214">
      <w:numFmt w:val="bullet"/>
      <w:lvlText w:val="•"/>
      <w:lvlJc w:val="left"/>
      <w:pPr>
        <w:ind w:left="6910" w:hanging="576"/>
      </w:pPr>
      <w:rPr>
        <w:rFonts w:hint="default"/>
        <w:lang w:val="ru-RU" w:eastAsia="en-US" w:bidi="ar-SA"/>
      </w:rPr>
    </w:lvl>
    <w:lvl w:ilvl="7" w:tplc="C3DA3F5C">
      <w:numFmt w:val="bullet"/>
      <w:lvlText w:val="•"/>
      <w:lvlJc w:val="left"/>
      <w:pPr>
        <w:ind w:left="7964" w:hanging="576"/>
      </w:pPr>
      <w:rPr>
        <w:rFonts w:hint="default"/>
        <w:lang w:val="ru-RU" w:eastAsia="en-US" w:bidi="ar-SA"/>
      </w:rPr>
    </w:lvl>
    <w:lvl w:ilvl="8" w:tplc="1150B0F6">
      <w:numFmt w:val="bullet"/>
      <w:lvlText w:val="•"/>
      <w:lvlJc w:val="left"/>
      <w:pPr>
        <w:ind w:left="9018" w:hanging="576"/>
      </w:pPr>
      <w:rPr>
        <w:rFonts w:hint="default"/>
        <w:lang w:val="ru-RU" w:eastAsia="en-US" w:bidi="ar-SA"/>
      </w:rPr>
    </w:lvl>
  </w:abstractNum>
  <w:abstractNum w:abstractNumId="200" w15:restartNumberingAfterBreak="0">
    <w:nsid w:val="6C3619A3"/>
    <w:multiLevelType w:val="multilevel"/>
    <w:tmpl w:val="917A582E"/>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1" w15:restartNumberingAfterBreak="0">
    <w:nsid w:val="6C967449"/>
    <w:multiLevelType w:val="multilevel"/>
    <w:tmpl w:val="EDE4F878"/>
    <w:lvl w:ilvl="0">
      <w:start w:val="1"/>
      <w:numFmt w:val="decimal"/>
      <w:lvlText w:val="%1)"/>
      <w:lvlJc w:val="left"/>
      <w:rPr>
        <w:rFonts w:ascii="Times New Roman" w:hAnsi="Times New Roman"/>
        <w:b w:val="0"/>
        <w:i w:val="0"/>
        <w:smallCaps w:val="0"/>
        <w:strike w:val="0"/>
        <w:color w:val="000000"/>
        <w:spacing w:val="0"/>
        <w:sz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2" w15:restartNumberingAfterBreak="0">
    <w:nsid w:val="6E0055CF"/>
    <w:multiLevelType w:val="multilevel"/>
    <w:tmpl w:val="61100982"/>
    <w:lvl w:ilvl="0">
      <w:start w:val="1"/>
      <w:numFmt w:val="decimal"/>
      <w:lvlText w:val="%1)"/>
      <w:lvlJc w:val="left"/>
      <w:rPr>
        <w:rFonts w:ascii="Times New Roman" w:hAnsi="Times New Roman"/>
        <w:b w:val="0"/>
        <w:i w:val="0"/>
        <w:smallCaps w:val="0"/>
        <w:strike w:val="0"/>
        <w:color w:val="000000"/>
        <w:spacing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3" w15:restartNumberingAfterBreak="0">
    <w:nsid w:val="6EE5187E"/>
    <w:multiLevelType w:val="multilevel"/>
    <w:tmpl w:val="C4E2A352"/>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04" w15:restartNumberingAfterBreak="0">
    <w:nsid w:val="6F4733B0"/>
    <w:multiLevelType w:val="multilevel"/>
    <w:tmpl w:val="96EC7434"/>
    <w:lvl w:ilvl="0">
      <w:start w:val="1"/>
      <w:numFmt w:val="decimal"/>
      <w:lvlText w:val="%1)"/>
      <w:lvlJc w:val="left"/>
      <w:rPr>
        <w:rFonts w:ascii="Times New Roman" w:hAnsi="Times New Roman"/>
        <w:b w:val="0"/>
        <w:i w:val="0"/>
        <w:smallCaps w:val="0"/>
        <w:strike w:val="0"/>
        <w:color w:val="000000"/>
        <w:spacing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5" w15:restartNumberingAfterBreak="0">
    <w:nsid w:val="6FB66901"/>
    <w:multiLevelType w:val="multilevel"/>
    <w:tmpl w:val="464886AC"/>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6" w15:restartNumberingAfterBreak="0">
    <w:nsid w:val="7098445B"/>
    <w:multiLevelType w:val="multilevel"/>
    <w:tmpl w:val="3ED4B022"/>
    <w:lvl w:ilvl="0">
      <w:start w:val="1"/>
      <w:numFmt w:val="bullet"/>
      <w:lvlText w:val="•"/>
      <w:lvlJc w:val="left"/>
      <w:pPr>
        <w:ind w:left="1440" w:hanging="360"/>
      </w:pPr>
      <w:rPr>
        <w:rFonts w:ascii="Times New Roman" w:hAnsi="Times New Roman"/>
      </w:rPr>
    </w:lvl>
    <w:lvl w:ilvl="1">
      <w:start w:val="1"/>
      <w:numFmt w:val="bullet"/>
      <w:lvlText w:val="o"/>
      <w:lvlJc w:val="left"/>
      <w:pPr>
        <w:ind w:left="2160" w:hanging="360"/>
      </w:pPr>
      <w:rPr>
        <w:rFonts w:ascii="Courier New" w:hAnsi="Courier New"/>
      </w:rPr>
    </w:lvl>
    <w:lvl w:ilvl="2">
      <w:start w:val="1"/>
      <w:numFmt w:val="bullet"/>
      <w:lvlText w:val=""/>
      <w:lvlJc w:val="left"/>
      <w:pPr>
        <w:ind w:left="2880" w:hanging="360"/>
      </w:pPr>
      <w:rPr>
        <w:rFonts w:ascii="Wingdings" w:hAnsi="Wingdings"/>
      </w:rPr>
    </w:lvl>
    <w:lvl w:ilvl="3">
      <w:start w:val="1"/>
      <w:numFmt w:val="bullet"/>
      <w:lvlText w:val=""/>
      <w:lvlJc w:val="left"/>
      <w:pPr>
        <w:ind w:left="3600" w:hanging="360"/>
      </w:pPr>
      <w:rPr>
        <w:rFonts w:ascii="Symbol" w:hAnsi="Symbol"/>
      </w:rPr>
    </w:lvl>
    <w:lvl w:ilvl="4">
      <w:start w:val="1"/>
      <w:numFmt w:val="bullet"/>
      <w:lvlText w:val="o"/>
      <w:lvlJc w:val="left"/>
      <w:pPr>
        <w:ind w:left="4320" w:hanging="360"/>
      </w:pPr>
      <w:rPr>
        <w:rFonts w:ascii="Courier New" w:hAnsi="Courier New"/>
      </w:rPr>
    </w:lvl>
    <w:lvl w:ilvl="5">
      <w:start w:val="1"/>
      <w:numFmt w:val="bullet"/>
      <w:lvlText w:val=""/>
      <w:lvlJc w:val="left"/>
      <w:pPr>
        <w:ind w:left="5040" w:hanging="360"/>
      </w:pPr>
      <w:rPr>
        <w:rFonts w:ascii="Wingdings" w:hAnsi="Wingdings"/>
      </w:rPr>
    </w:lvl>
    <w:lvl w:ilvl="6">
      <w:start w:val="1"/>
      <w:numFmt w:val="bullet"/>
      <w:lvlText w:val=""/>
      <w:lvlJc w:val="left"/>
      <w:pPr>
        <w:ind w:left="5760" w:hanging="360"/>
      </w:pPr>
      <w:rPr>
        <w:rFonts w:ascii="Symbol" w:hAnsi="Symbol"/>
      </w:rPr>
    </w:lvl>
    <w:lvl w:ilvl="7">
      <w:start w:val="1"/>
      <w:numFmt w:val="bullet"/>
      <w:lvlText w:val="o"/>
      <w:lvlJc w:val="left"/>
      <w:pPr>
        <w:ind w:left="6480" w:hanging="360"/>
      </w:pPr>
      <w:rPr>
        <w:rFonts w:ascii="Courier New" w:hAnsi="Courier New"/>
      </w:rPr>
    </w:lvl>
    <w:lvl w:ilvl="8">
      <w:start w:val="1"/>
      <w:numFmt w:val="bullet"/>
      <w:lvlText w:val=""/>
      <w:lvlJc w:val="left"/>
      <w:pPr>
        <w:ind w:left="7200" w:hanging="360"/>
      </w:pPr>
      <w:rPr>
        <w:rFonts w:ascii="Wingdings" w:hAnsi="Wingdings"/>
      </w:rPr>
    </w:lvl>
  </w:abstractNum>
  <w:abstractNum w:abstractNumId="207" w15:restartNumberingAfterBreak="0">
    <w:nsid w:val="70B346C6"/>
    <w:multiLevelType w:val="hybridMultilevel"/>
    <w:tmpl w:val="9BCA2668"/>
    <w:lvl w:ilvl="0" w:tplc="F496A6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8" w15:restartNumberingAfterBreak="0">
    <w:nsid w:val="70FD6169"/>
    <w:multiLevelType w:val="multilevel"/>
    <w:tmpl w:val="05D8769E"/>
    <w:lvl w:ilvl="0">
      <w:start w:val="1"/>
      <w:numFmt w:val="decimal"/>
      <w:lvlText w:val="%1)"/>
      <w:lvlJc w:val="left"/>
      <w:rPr>
        <w:rFonts w:ascii="Times New Roman" w:hAnsi="Times New Roman"/>
        <w:b w:val="0"/>
        <w:i w:val="0"/>
        <w:smallCaps w:val="0"/>
        <w:strike w:val="0"/>
        <w:color w:val="000000"/>
        <w:spacing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9" w15:restartNumberingAfterBreak="0">
    <w:nsid w:val="71B92384"/>
    <w:multiLevelType w:val="multilevel"/>
    <w:tmpl w:val="58EA61A8"/>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0" w15:restartNumberingAfterBreak="0">
    <w:nsid w:val="71BF6ED2"/>
    <w:multiLevelType w:val="multilevel"/>
    <w:tmpl w:val="228CE098"/>
    <w:lvl w:ilvl="0">
      <w:start w:val="1"/>
      <w:numFmt w:val="decimal"/>
      <w:lvlText w:val="%1)"/>
      <w:lvlJc w:val="left"/>
      <w:rPr>
        <w:rFonts w:ascii="Times New Roman" w:hAnsi="Times New Roman"/>
        <w:b w:val="0"/>
        <w:i w:val="0"/>
        <w:smallCaps w:val="0"/>
        <w:strike w:val="0"/>
        <w:color w:val="000000"/>
        <w:spacing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1" w15:restartNumberingAfterBreak="0">
    <w:nsid w:val="733347D4"/>
    <w:multiLevelType w:val="multilevel"/>
    <w:tmpl w:val="86BC497A"/>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12" w15:restartNumberingAfterBreak="0">
    <w:nsid w:val="73986719"/>
    <w:multiLevelType w:val="multilevel"/>
    <w:tmpl w:val="83E2D2DA"/>
    <w:lvl w:ilvl="0">
      <w:start w:val="1"/>
      <w:numFmt w:val="decimal"/>
      <w:lvlText w:val="%1)"/>
      <w:lvlJc w:val="left"/>
      <w:rPr>
        <w:rFonts w:ascii="Times New Roman" w:hAnsi="Times New Roman"/>
        <w:b w:val="0"/>
        <w:i w:val="0"/>
        <w:smallCaps w:val="0"/>
        <w:strike w:val="0"/>
        <w:color w:val="000000"/>
        <w:spacing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3" w15:restartNumberingAfterBreak="0">
    <w:nsid w:val="740D6464"/>
    <w:multiLevelType w:val="multilevel"/>
    <w:tmpl w:val="D2A6CD6C"/>
    <w:lvl w:ilvl="0">
      <w:start w:val="1"/>
      <w:numFmt w:val="decimal"/>
      <w:lvlText w:val="%1)"/>
      <w:lvlJc w:val="left"/>
      <w:rPr>
        <w:rFonts w:ascii="Times New Roman" w:hAnsi="Times New Roman"/>
        <w:b w:val="0"/>
        <w:i w:val="0"/>
        <w:smallCaps w:val="0"/>
        <w:strike w:val="0"/>
        <w:color w:val="000000"/>
        <w:spacing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4" w15:restartNumberingAfterBreak="0">
    <w:nsid w:val="75447F11"/>
    <w:multiLevelType w:val="multilevel"/>
    <w:tmpl w:val="E4E85CF0"/>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5" w15:restartNumberingAfterBreak="0">
    <w:nsid w:val="757C650C"/>
    <w:multiLevelType w:val="multilevel"/>
    <w:tmpl w:val="133E84AA"/>
    <w:lvl w:ilvl="0">
      <w:start w:val="1"/>
      <w:numFmt w:val="decimal"/>
      <w:lvlText w:val="%1)"/>
      <w:lvlJc w:val="left"/>
      <w:rPr>
        <w:rFonts w:ascii="Times New Roman" w:hAnsi="Times New Roman"/>
        <w:b w:val="0"/>
        <w:i w:val="0"/>
        <w:smallCaps w:val="0"/>
        <w:strike w:val="0"/>
        <w:color w:val="000000"/>
        <w:spacing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6" w15:restartNumberingAfterBreak="0">
    <w:nsid w:val="75CD037A"/>
    <w:multiLevelType w:val="multilevel"/>
    <w:tmpl w:val="961C3C72"/>
    <w:lvl w:ilvl="0">
      <w:start w:val="1"/>
      <w:numFmt w:val="decimal"/>
      <w:lvlText w:val="%1)"/>
      <w:lvlJc w:val="left"/>
      <w:rPr>
        <w:rFonts w:ascii="Times New Roman" w:hAnsi="Times New Roman"/>
        <w:b w:val="0"/>
        <w:i w:val="0"/>
        <w:smallCaps w:val="0"/>
        <w:strike w:val="0"/>
        <w:color w:val="000000"/>
        <w:spacing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7" w15:restartNumberingAfterBreak="0">
    <w:nsid w:val="761850B7"/>
    <w:multiLevelType w:val="hybridMultilevel"/>
    <w:tmpl w:val="9CE21C94"/>
    <w:lvl w:ilvl="0" w:tplc="B3D0DC8A">
      <w:start w:val="1"/>
      <w:numFmt w:val="bullet"/>
      <w:lvlText w:val="-"/>
      <w:lvlJc w:val="left"/>
      <w:pPr>
        <w:ind w:left="14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52C812BC">
      <w:start w:val="1"/>
      <w:numFmt w:val="bullet"/>
      <w:lvlText w:val="o"/>
      <w:lvlJc w:val="left"/>
      <w:pPr>
        <w:ind w:left="136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0ADCE2AC">
      <w:start w:val="1"/>
      <w:numFmt w:val="bullet"/>
      <w:lvlText w:val="▪"/>
      <w:lvlJc w:val="left"/>
      <w:pPr>
        <w:ind w:left="208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82F211F2">
      <w:start w:val="1"/>
      <w:numFmt w:val="bullet"/>
      <w:lvlText w:val="•"/>
      <w:lvlJc w:val="left"/>
      <w:pPr>
        <w:ind w:left="280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D2C45160">
      <w:start w:val="1"/>
      <w:numFmt w:val="bullet"/>
      <w:lvlText w:val="o"/>
      <w:lvlJc w:val="left"/>
      <w:pPr>
        <w:ind w:left="352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33DA9444">
      <w:start w:val="1"/>
      <w:numFmt w:val="bullet"/>
      <w:lvlText w:val="▪"/>
      <w:lvlJc w:val="left"/>
      <w:pPr>
        <w:ind w:left="424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9A5C4DB6">
      <w:start w:val="1"/>
      <w:numFmt w:val="bullet"/>
      <w:lvlText w:val="•"/>
      <w:lvlJc w:val="left"/>
      <w:pPr>
        <w:ind w:left="496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A9246F6C">
      <w:start w:val="1"/>
      <w:numFmt w:val="bullet"/>
      <w:lvlText w:val="o"/>
      <w:lvlJc w:val="left"/>
      <w:pPr>
        <w:ind w:left="568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E04201AA">
      <w:start w:val="1"/>
      <w:numFmt w:val="bullet"/>
      <w:lvlText w:val="▪"/>
      <w:lvlJc w:val="left"/>
      <w:pPr>
        <w:ind w:left="640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18" w15:restartNumberingAfterBreak="0">
    <w:nsid w:val="76B855BD"/>
    <w:multiLevelType w:val="multilevel"/>
    <w:tmpl w:val="B3DEF0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9" w15:restartNumberingAfterBreak="0">
    <w:nsid w:val="76C07E7A"/>
    <w:multiLevelType w:val="multilevel"/>
    <w:tmpl w:val="B25277A2"/>
    <w:lvl w:ilvl="0">
      <w:start w:val="1"/>
      <w:numFmt w:val="bullet"/>
      <w:lvlText w:val="•"/>
      <w:lvlJc w:val="left"/>
      <w:pPr>
        <w:ind w:left="1440" w:hanging="360"/>
      </w:pPr>
      <w:rPr>
        <w:rFonts w:ascii="Times New Roman" w:hAnsi="Times New Roman"/>
      </w:rPr>
    </w:lvl>
    <w:lvl w:ilvl="1">
      <w:start w:val="1"/>
      <w:numFmt w:val="bullet"/>
      <w:lvlText w:val="o"/>
      <w:lvlJc w:val="left"/>
      <w:pPr>
        <w:ind w:left="2160" w:hanging="360"/>
      </w:pPr>
      <w:rPr>
        <w:rFonts w:ascii="Courier New" w:hAnsi="Courier New"/>
      </w:rPr>
    </w:lvl>
    <w:lvl w:ilvl="2">
      <w:start w:val="1"/>
      <w:numFmt w:val="bullet"/>
      <w:lvlText w:val=""/>
      <w:lvlJc w:val="left"/>
      <w:pPr>
        <w:ind w:left="2880" w:hanging="360"/>
      </w:pPr>
      <w:rPr>
        <w:rFonts w:ascii="Wingdings" w:hAnsi="Wingdings"/>
      </w:rPr>
    </w:lvl>
    <w:lvl w:ilvl="3">
      <w:start w:val="1"/>
      <w:numFmt w:val="bullet"/>
      <w:lvlText w:val=""/>
      <w:lvlJc w:val="left"/>
      <w:pPr>
        <w:ind w:left="3600" w:hanging="360"/>
      </w:pPr>
      <w:rPr>
        <w:rFonts w:ascii="Symbol" w:hAnsi="Symbol"/>
      </w:rPr>
    </w:lvl>
    <w:lvl w:ilvl="4">
      <w:start w:val="1"/>
      <w:numFmt w:val="bullet"/>
      <w:lvlText w:val="o"/>
      <w:lvlJc w:val="left"/>
      <w:pPr>
        <w:ind w:left="4320" w:hanging="360"/>
      </w:pPr>
      <w:rPr>
        <w:rFonts w:ascii="Courier New" w:hAnsi="Courier New"/>
      </w:rPr>
    </w:lvl>
    <w:lvl w:ilvl="5">
      <w:start w:val="1"/>
      <w:numFmt w:val="bullet"/>
      <w:lvlText w:val=""/>
      <w:lvlJc w:val="left"/>
      <w:pPr>
        <w:ind w:left="5040" w:hanging="360"/>
      </w:pPr>
      <w:rPr>
        <w:rFonts w:ascii="Wingdings" w:hAnsi="Wingdings"/>
      </w:rPr>
    </w:lvl>
    <w:lvl w:ilvl="6">
      <w:start w:val="1"/>
      <w:numFmt w:val="bullet"/>
      <w:lvlText w:val=""/>
      <w:lvlJc w:val="left"/>
      <w:pPr>
        <w:ind w:left="5760" w:hanging="360"/>
      </w:pPr>
      <w:rPr>
        <w:rFonts w:ascii="Symbol" w:hAnsi="Symbol"/>
      </w:rPr>
    </w:lvl>
    <w:lvl w:ilvl="7">
      <w:start w:val="1"/>
      <w:numFmt w:val="bullet"/>
      <w:lvlText w:val="o"/>
      <w:lvlJc w:val="left"/>
      <w:pPr>
        <w:ind w:left="6480" w:hanging="360"/>
      </w:pPr>
      <w:rPr>
        <w:rFonts w:ascii="Courier New" w:hAnsi="Courier New"/>
      </w:rPr>
    </w:lvl>
    <w:lvl w:ilvl="8">
      <w:start w:val="1"/>
      <w:numFmt w:val="bullet"/>
      <w:lvlText w:val=""/>
      <w:lvlJc w:val="left"/>
      <w:pPr>
        <w:ind w:left="7200" w:hanging="360"/>
      </w:pPr>
      <w:rPr>
        <w:rFonts w:ascii="Wingdings" w:hAnsi="Wingdings"/>
      </w:rPr>
    </w:lvl>
  </w:abstractNum>
  <w:abstractNum w:abstractNumId="220" w15:restartNumberingAfterBreak="0">
    <w:nsid w:val="77164723"/>
    <w:multiLevelType w:val="multilevel"/>
    <w:tmpl w:val="969C843C"/>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1" w15:restartNumberingAfterBreak="0">
    <w:nsid w:val="77B11E26"/>
    <w:multiLevelType w:val="multilevel"/>
    <w:tmpl w:val="BA8882E4"/>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22" w15:restartNumberingAfterBreak="0">
    <w:nsid w:val="78896B93"/>
    <w:multiLevelType w:val="multilevel"/>
    <w:tmpl w:val="66E0F946"/>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23" w15:restartNumberingAfterBreak="0">
    <w:nsid w:val="7945140B"/>
    <w:multiLevelType w:val="multilevel"/>
    <w:tmpl w:val="6076EB2C"/>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24" w15:restartNumberingAfterBreak="0">
    <w:nsid w:val="79563AA6"/>
    <w:multiLevelType w:val="multilevel"/>
    <w:tmpl w:val="6CD0C4C4"/>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25" w15:restartNumberingAfterBreak="0">
    <w:nsid w:val="79B0167E"/>
    <w:multiLevelType w:val="hybridMultilevel"/>
    <w:tmpl w:val="446C590C"/>
    <w:lvl w:ilvl="0" w:tplc="F496A6B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6" w15:restartNumberingAfterBreak="0">
    <w:nsid w:val="79C0044D"/>
    <w:multiLevelType w:val="multilevel"/>
    <w:tmpl w:val="68400068"/>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27" w15:restartNumberingAfterBreak="0">
    <w:nsid w:val="7A0F60D1"/>
    <w:multiLevelType w:val="hybridMultilevel"/>
    <w:tmpl w:val="0A549B1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8" w15:restartNumberingAfterBreak="0">
    <w:nsid w:val="7C1E619A"/>
    <w:multiLevelType w:val="hybridMultilevel"/>
    <w:tmpl w:val="2E3E49AE"/>
    <w:lvl w:ilvl="0" w:tplc="59A45D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9" w15:restartNumberingAfterBreak="0">
    <w:nsid w:val="7E4854C9"/>
    <w:multiLevelType w:val="multilevel"/>
    <w:tmpl w:val="C5CA8F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0" w15:restartNumberingAfterBreak="0">
    <w:nsid w:val="7EAF602B"/>
    <w:multiLevelType w:val="multilevel"/>
    <w:tmpl w:val="CD4C5F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1" w15:restartNumberingAfterBreak="0">
    <w:nsid w:val="7F984BE1"/>
    <w:multiLevelType w:val="hybridMultilevel"/>
    <w:tmpl w:val="55CE272E"/>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2" w15:restartNumberingAfterBreak="0">
    <w:nsid w:val="7FB33D0F"/>
    <w:multiLevelType w:val="multilevel"/>
    <w:tmpl w:val="45AE91B0"/>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33" w15:restartNumberingAfterBreak="0">
    <w:nsid w:val="7FC8763A"/>
    <w:multiLevelType w:val="multilevel"/>
    <w:tmpl w:val="474CA068"/>
    <w:lvl w:ilvl="0">
      <w:start w:val="1"/>
      <w:numFmt w:val="decimal"/>
      <w:lvlText w:val="%1)"/>
      <w:lvlJc w:val="left"/>
      <w:rPr>
        <w:rFonts w:ascii="Times New Roman" w:hAnsi="Times New Roman"/>
        <w:b w:val="0"/>
        <w:i w:val="0"/>
        <w:smallCaps w:val="0"/>
        <w:strike w:val="0"/>
        <w:color w:val="000000"/>
        <w:spacing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2"/>
  </w:num>
  <w:num w:numId="2">
    <w:abstractNumId w:val="22"/>
  </w:num>
  <w:num w:numId="3">
    <w:abstractNumId w:val="85"/>
  </w:num>
  <w:num w:numId="4">
    <w:abstractNumId w:val="228"/>
  </w:num>
  <w:num w:numId="5">
    <w:abstractNumId w:val="86"/>
  </w:num>
  <w:num w:numId="6">
    <w:abstractNumId w:val="148"/>
  </w:num>
  <w:num w:numId="7">
    <w:abstractNumId w:val="116"/>
  </w:num>
  <w:num w:numId="8">
    <w:abstractNumId w:val="186"/>
  </w:num>
  <w:num w:numId="9">
    <w:abstractNumId w:val="10"/>
  </w:num>
  <w:num w:numId="10">
    <w:abstractNumId w:val="153"/>
  </w:num>
  <w:num w:numId="11">
    <w:abstractNumId w:val="163"/>
  </w:num>
  <w:num w:numId="12">
    <w:abstractNumId w:val="90"/>
  </w:num>
  <w:num w:numId="13">
    <w:abstractNumId w:val="4"/>
  </w:num>
  <w:num w:numId="14">
    <w:abstractNumId w:val="109"/>
  </w:num>
  <w:num w:numId="15">
    <w:abstractNumId w:val="230"/>
  </w:num>
  <w:num w:numId="16">
    <w:abstractNumId w:val="143"/>
  </w:num>
  <w:num w:numId="17">
    <w:abstractNumId w:val="74"/>
  </w:num>
  <w:num w:numId="18">
    <w:abstractNumId w:val="179"/>
  </w:num>
  <w:num w:numId="19">
    <w:abstractNumId w:val="194"/>
  </w:num>
  <w:num w:numId="20">
    <w:abstractNumId w:val="58"/>
  </w:num>
  <w:num w:numId="21">
    <w:abstractNumId w:val="196"/>
  </w:num>
  <w:num w:numId="22">
    <w:abstractNumId w:val="162"/>
  </w:num>
  <w:num w:numId="23">
    <w:abstractNumId w:val="33"/>
  </w:num>
  <w:num w:numId="24">
    <w:abstractNumId w:val="2"/>
  </w:num>
  <w:num w:numId="25">
    <w:abstractNumId w:val="31"/>
  </w:num>
  <w:num w:numId="26">
    <w:abstractNumId w:val="187"/>
  </w:num>
  <w:num w:numId="27">
    <w:abstractNumId w:val="39"/>
  </w:num>
  <w:num w:numId="28">
    <w:abstractNumId w:val="75"/>
  </w:num>
  <w:num w:numId="29">
    <w:abstractNumId w:val="82"/>
  </w:num>
  <w:num w:numId="30">
    <w:abstractNumId w:val="111"/>
  </w:num>
  <w:num w:numId="31">
    <w:abstractNumId w:val="120"/>
  </w:num>
  <w:num w:numId="32">
    <w:abstractNumId w:val="229"/>
  </w:num>
  <w:num w:numId="33">
    <w:abstractNumId w:val="133"/>
  </w:num>
  <w:num w:numId="34">
    <w:abstractNumId w:val="172"/>
  </w:num>
  <w:num w:numId="35">
    <w:abstractNumId w:val="43"/>
  </w:num>
  <w:num w:numId="36">
    <w:abstractNumId w:val="62"/>
  </w:num>
  <w:num w:numId="37">
    <w:abstractNumId w:val="46"/>
  </w:num>
  <w:num w:numId="38">
    <w:abstractNumId w:val="8"/>
  </w:num>
  <w:num w:numId="39">
    <w:abstractNumId w:val="184"/>
  </w:num>
  <w:num w:numId="40">
    <w:abstractNumId w:val="25"/>
  </w:num>
  <w:num w:numId="41">
    <w:abstractNumId w:val="144"/>
  </w:num>
  <w:num w:numId="42">
    <w:abstractNumId w:val="218"/>
  </w:num>
  <w:num w:numId="43">
    <w:abstractNumId w:val="49"/>
  </w:num>
  <w:num w:numId="44">
    <w:abstractNumId w:val="178"/>
  </w:num>
  <w:num w:numId="45">
    <w:abstractNumId w:val="106"/>
  </w:num>
  <w:num w:numId="46">
    <w:abstractNumId w:val="76"/>
  </w:num>
  <w:num w:numId="47">
    <w:abstractNumId w:val="100"/>
  </w:num>
  <w:num w:numId="48">
    <w:abstractNumId w:val="199"/>
  </w:num>
  <w:num w:numId="49">
    <w:abstractNumId w:val="54"/>
  </w:num>
  <w:num w:numId="50">
    <w:abstractNumId w:val="183"/>
  </w:num>
  <w:num w:numId="51">
    <w:abstractNumId w:val="9"/>
  </w:num>
  <w:num w:numId="52">
    <w:abstractNumId w:val="156"/>
  </w:num>
  <w:num w:numId="53">
    <w:abstractNumId w:val="231"/>
  </w:num>
  <w:num w:numId="54">
    <w:abstractNumId w:val="57"/>
  </w:num>
  <w:num w:numId="55">
    <w:abstractNumId w:val="207"/>
  </w:num>
  <w:num w:numId="56">
    <w:abstractNumId w:val="77"/>
  </w:num>
  <w:num w:numId="57">
    <w:abstractNumId w:val="80"/>
  </w:num>
  <w:num w:numId="58">
    <w:abstractNumId w:val="98"/>
  </w:num>
  <w:num w:numId="59">
    <w:abstractNumId w:val="99"/>
  </w:num>
  <w:num w:numId="60">
    <w:abstractNumId w:val="89"/>
  </w:num>
  <w:num w:numId="61">
    <w:abstractNumId w:val="139"/>
  </w:num>
  <w:num w:numId="62">
    <w:abstractNumId w:val="147"/>
  </w:num>
  <w:num w:numId="63">
    <w:abstractNumId w:val="51"/>
  </w:num>
  <w:num w:numId="64">
    <w:abstractNumId w:val="185"/>
  </w:num>
  <w:num w:numId="65">
    <w:abstractNumId w:val="121"/>
  </w:num>
  <w:num w:numId="66">
    <w:abstractNumId w:val="107"/>
  </w:num>
  <w:num w:numId="67">
    <w:abstractNumId w:val="225"/>
  </w:num>
  <w:num w:numId="68">
    <w:abstractNumId w:val="181"/>
  </w:num>
  <w:num w:numId="69">
    <w:abstractNumId w:val="41"/>
  </w:num>
  <w:num w:numId="70">
    <w:abstractNumId w:val="227"/>
  </w:num>
  <w:num w:numId="71">
    <w:abstractNumId w:val="64"/>
  </w:num>
  <w:num w:numId="72">
    <w:abstractNumId w:val="189"/>
  </w:num>
  <w:num w:numId="73">
    <w:abstractNumId w:val="193"/>
  </w:num>
  <w:num w:numId="74">
    <w:abstractNumId w:val="170"/>
  </w:num>
  <w:num w:numId="75">
    <w:abstractNumId w:val="93"/>
  </w:num>
  <w:num w:numId="76">
    <w:abstractNumId w:val="78"/>
  </w:num>
  <w:num w:numId="77">
    <w:abstractNumId w:val="182"/>
  </w:num>
  <w:num w:numId="78">
    <w:abstractNumId w:val="67"/>
  </w:num>
  <w:num w:numId="79">
    <w:abstractNumId w:val="110"/>
  </w:num>
  <w:num w:numId="80">
    <w:abstractNumId w:val="87"/>
  </w:num>
  <w:num w:numId="81">
    <w:abstractNumId w:val="20"/>
  </w:num>
  <w:num w:numId="82">
    <w:abstractNumId w:val="209"/>
  </w:num>
  <w:num w:numId="83">
    <w:abstractNumId w:val="200"/>
  </w:num>
  <w:num w:numId="84">
    <w:abstractNumId w:val="84"/>
  </w:num>
  <w:num w:numId="85">
    <w:abstractNumId w:val="188"/>
  </w:num>
  <w:num w:numId="86">
    <w:abstractNumId w:val="221"/>
  </w:num>
  <w:num w:numId="87">
    <w:abstractNumId w:val="6"/>
  </w:num>
  <w:num w:numId="88">
    <w:abstractNumId w:val="214"/>
  </w:num>
  <w:num w:numId="89">
    <w:abstractNumId w:val="220"/>
  </w:num>
  <w:num w:numId="90">
    <w:abstractNumId w:val="94"/>
  </w:num>
  <w:num w:numId="91">
    <w:abstractNumId w:val="152"/>
  </w:num>
  <w:num w:numId="92">
    <w:abstractNumId w:val="165"/>
  </w:num>
  <w:num w:numId="93">
    <w:abstractNumId w:val="122"/>
  </w:num>
  <w:num w:numId="94">
    <w:abstractNumId w:val="108"/>
  </w:num>
  <w:num w:numId="95">
    <w:abstractNumId w:val="146"/>
  </w:num>
  <w:num w:numId="96">
    <w:abstractNumId w:val="223"/>
  </w:num>
  <w:num w:numId="97">
    <w:abstractNumId w:val="167"/>
  </w:num>
  <w:num w:numId="98">
    <w:abstractNumId w:val="69"/>
  </w:num>
  <w:num w:numId="99">
    <w:abstractNumId w:val="44"/>
  </w:num>
  <w:num w:numId="100">
    <w:abstractNumId w:val="72"/>
  </w:num>
  <w:num w:numId="101">
    <w:abstractNumId w:val="29"/>
  </w:num>
  <w:num w:numId="102">
    <w:abstractNumId w:val="126"/>
  </w:num>
  <w:num w:numId="103">
    <w:abstractNumId w:val="92"/>
  </w:num>
  <w:num w:numId="104">
    <w:abstractNumId w:val="155"/>
  </w:num>
  <w:num w:numId="105">
    <w:abstractNumId w:val="198"/>
  </w:num>
  <w:num w:numId="106">
    <w:abstractNumId w:val="125"/>
  </w:num>
  <w:num w:numId="107">
    <w:abstractNumId w:val="208"/>
  </w:num>
  <w:num w:numId="108">
    <w:abstractNumId w:val="216"/>
  </w:num>
  <w:num w:numId="109">
    <w:abstractNumId w:val="71"/>
  </w:num>
  <w:num w:numId="110">
    <w:abstractNumId w:val="135"/>
  </w:num>
  <w:num w:numId="111">
    <w:abstractNumId w:val="14"/>
  </w:num>
  <w:num w:numId="112">
    <w:abstractNumId w:val="210"/>
  </w:num>
  <w:num w:numId="113">
    <w:abstractNumId w:val="205"/>
  </w:num>
  <w:num w:numId="114">
    <w:abstractNumId w:val="23"/>
  </w:num>
  <w:num w:numId="115">
    <w:abstractNumId w:val="48"/>
  </w:num>
  <w:num w:numId="116">
    <w:abstractNumId w:val="215"/>
  </w:num>
  <w:num w:numId="117">
    <w:abstractNumId w:val="171"/>
  </w:num>
  <w:num w:numId="118">
    <w:abstractNumId w:val="68"/>
  </w:num>
  <w:num w:numId="119">
    <w:abstractNumId w:val="83"/>
  </w:num>
  <w:num w:numId="120">
    <w:abstractNumId w:val="5"/>
  </w:num>
  <w:num w:numId="121">
    <w:abstractNumId w:val="169"/>
  </w:num>
  <w:num w:numId="122">
    <w:abstractNumId w:val="195"/>
  </w:num>
  <w:num w:numId="123">
    <w:abstractNumId w:val="219"/>
  </w:num>
  <w:num w:numId="124">
    <w:abstractNumId w:val="206"/>
  </w:num>
  <w:num w:numId="125">
    <w:abstractNumId w:val="95"/>
  </w:num>
  <w:num w:numId="126">
    <w:abstractNumId w:val="11"/>
  </w:num>
  <w:num w:numId="127">
    <w:abstractNumId w:val="40"/>
  </w:num>
  <w:num w:numId="128">
    <w:abstractNumId w:val="19"/>
  </w:num>
  <w:num w:numId="129">
    <w:abstractNumId w:val="15"/>
  </w:num>
  <w:num w:numId="130">
    <w:abstractNumId w:val="32"/>
  </w:num>
  <w:num w:numId="131">
    <w:abstractNumId w:val="1"/>
  </w:num>
  <w:num w:numId="132">
    <w:abstractNumId w:val="56"/>
  </w:num>
  <w:num w:numId="133">
    <w:abstractNumId w:val="60"/>
  </w:num>
  <w:num w:numId="134">
    <w:abstractNumId w:val="73"/>
  </w:num>
  <w:num w:numId="135">
    <w:abstractNumId w:val="21"/>
  </w:num>
  <w:num w:numId="136">
    <w:abstractNumId w:val="96"/>
  </w:num>
  <w:num w:numId="137">
    <w:abstractNumId w:val="212"/>
  </w:num>
  <w:num w:numId="138">
    <w:abstractNumId w:val="137"/>
  </w:num>
  <w:num w:numId="139">
    <w:abstractNumId w:val="150"/>
  </w:num>
  <w:num w:numId="140">
    <w:abstractNumId w:val="233"/>
  </w:num>
  <w:num w:numId="141">
    <w:abstractNumId w:val="168"/>
  </w:num>
  <w:num w:numId="142">
    <w:abstractNumId w:val="175"/>
  </w:num>
  <w:num w:numId="143">
    <w:abstractNumId w:val="128"/>
  </w:num>
  <w:num w:numId="144">
    <w:abstractNumId w:val="59"/>
  </w:num>
  <w:num w:numId="145">
    <w:abstractNumId w:val="81"/>
  </w:num>
  <w:num w:numId="146">
    <w:abstractNumId w:val="104"/>
  </w:num>
  <w:num w:numId="147">
    <w:abstractNumId w:val="129"/>
  </w:num>
  <w:num w:numId="148">
    <w:abstractNumId w:val="176"/>
  </w:num>
  <w:num w:numId="149">
    <w:abstractNumId w:val="45"/>
  </w:num>
  <w:num w:numId="150">
    <w:abstractNumId w:val="224"/>
  </w:num>
  <w:num w:numId="151">
    <w:abstractNumId w:val="35"/>
  </w:num>
  <w:num w:numId="152">
    <w:abstractNumId w:val="24"/>
  </w:num>
  <w:num w:numId="153">
    <w:abstractNumId w:val="211"/>
  </w:num>
  <w:num w:numId="154">
    <w:abstractNumId w:val="47"/>
  </w:num>
  <w:num w:numId="155">
    <w:abstractNumId w:val="0"/>
  </w:num>
  <w:num w:numId="156">
    <w:abstractNumId w:val="202"/>
  </w:num>
  <w:num w:numId="157">
    <w:abstractNumId w:val="213"/>
  </w:num>
  <w:num w:numId="158">
    <w:abstractNumId w:val="36"/>
  </w:num>
  <w:num w:numId="159">
    <w:abstractNumId w:val="66"/>
  </w:num>
  <w:num w:numId="160">
    <w:abstractNumId w:val="151"/>
  </w:num>
  <w:num w:numId="161">
    <w:abstractNumId w:val="157"/>
  </w:num>
  <w:num w:numId="162">
    <w:abstractNumId w:val="102"/>
  </w:num>
  <w:num w:numId="163">
    <w:abstractNumId w:val="115"/>
  </w:num>
  <w:num w:numId="164">
    <w:abstractNumId w:val="134"/>
  </w:num>
  <w:num w:numId="165">
    <w:abstractNumId w:val="3"/>
  </w:num>
  <w:num w:numId="166">
    <w:abstractNumId w:val="138"/>
  </w:num>
  <w:num w:numId="167">
    <w:abstractNumId w:val="30"/>
  </w:num>
  <w:num w:numId="168">
    <w:abstractNumId w:val="97"/>
  </w:num>
  <w:num w:numId="169">
    <w:abstractNumId w:val="123"/>
  </w:num>
  <w:num w:numId="170">
    <w:abstractNumId w:val="140"/>
  </w:num>
  <w:num w:numId="171">
    <w:abstractNumId w:val="117"/>
  </w:num>
  <w:num w:numId="172">
    <w:abstractNumId w:val="16"/>
  </w:num>
  <w:num w:numId="173">
    <w:abstractNumId w:val="232"/>
  </w:num>
  <w:num w:numId="174">
    <w:abstractNumId w:val="101"/>
  </w:num>
  <w:num w:numId="175">
    <w:abstractNumId w:val="159"/>
  </w:num>
  <w:num w:numId="176">
    <w:abstractNumId w:val="145"/>
  </w:num>
  <w:num w:numId="177">
    <w:abstractNumId w:val="191"/>
  </w:num>
  <w:num w:numId="178">
    <w:abstractNumId w:val="204"/>
  </w:num>
  <w:num w:numId="179">
    <w:abstractNumId w:val="27"/>
  </w:num>
  <w:num w:numId="180">
    <w:abstractNumId w:val="79"/>
  </w:num>
  <w:num w:numId="181">
    <w:abstractNumId w:val="61"/>
  </w:num>
  <w:num w:numId="182">
    <w:abstractNumId w:val="160"/>
  </w:num>
  <w:num w:numId="183">
    <w:abstractNumId w:val="114"/>
  </w:num>
  <w:num w:numId="184">
    <w:abstractNumId w:val="226"/>
  </w:num>
  <w:num w:numId="185">
    <w:abstractNumId w:val="17"/>
  </w:num>
  <w:num w:numId="186">
    <w:abstractNumId w:val="38"/>
  </w:num>
  <w:num w:numId="187">
    <w:abstractNumId w:val="222"/>
  </w:num>
  <w:num w:numId="188">
    <w:abstractNumId w:val="142"/>
  </w:num>
  <w:num w:numId="189">
    <w:abstractNumId w:val="119"/>
  </w:num>
  <w:num w:numId="190">
    <w:abstractNumId w:val="130"/>
  </w:num>
  <w:num w:numId="191">
    <w:abstractNumId w:val="63"/>
  </w:num>
  <w:num w:numId="192">
    <w:abstractNumId w:val="91"/>
  </w:num>
  <w:num w:numId="193">
    <w:abstractNumId w:val="177"/>
  </w:num>
  <w:num w:numId="194">
    <w:abstractNumId w:val="149"/>
  </w:num>
  <w:num w:numId="195">
    <w:abstractNumId w:val="88"/>
  </w:num>
  <w:num w:numId="196">
    <w:abstractNumId w:val="28"/>
  </w:num>
  <w:num w:numId="197">
    <w:abstractNumId w:val="158"/>
  </w:num>
  <w:num w:numId="198">
    <w:abstractNumId w:val="180"/>
  </w:num>
  <w:num w:numId="199">
    <w:abstractNumId w:val="118"/>
  </w:num>
  <w:num w:numId="200">
    <w:abstractNumId w:val="34"/>
  </w:num>
  <w:num w:numId="201">
    <w:abstractNumId w:val="136"/>
  </w:num>
  <w:num w:numId="202">
    <w:abstractNumId w:val="131"/>
  </w:num>
  <w:num w:numId="203">
    <w:abstractNumId w:val="166"/>
  </w:num>
  <w:num w:numId="204">
    <w:abstractNumId w:val="53"/>
  </w:num>
  <w:num w:numId="205">
    <w:abstractNumId w:val="127"/>
  </w:num>
  <w:num w:numId="206">
    <w:abstractNumId w:val="161"/>
  </w:num>
  <w:num w:numId="207">
    <w:abstractNumId w:val="105"/>
  </w:num>
  <w:num w:numId="208">
    <w:abstractNumId w:val="174"/>
  </w:num>
  <w:num w:numId="209">
    <w:abstractNumId w:val="18"/>
  </w:num>
  <w:num w:numId="210">
    <w:abstractNumId w:val="55"/>
  </w:num>
  <w:num w:numId="211">
    <w:abstractNumId w:val="201"/>
  </w:num>
  <w:num w:numId="212">
    <w:abstractNumId w:val="132"/>
  </w:num>
  <w:num w:numId="213">
    <w:abstractNumId w:val="203"/>
  </w:num>
  <w:num w:numId="214">
    <w:abstractNumId w:val="52"/>
  </w:num>
  <w:num w:numId="215">
    <w:abstractNumId w:val="7"/>
  </w:num>
  <w:num w:numId="216">
    <w:abstractNumId w:val="173"/>
  </w:num>
  <w:num w:numId="217">
    <w:abstractNumId w:val="70"/>
  </w:num>
  <w:num w:numId="218">
    <w:abstractNumId w:val="13"/>
  </w:num>
  <w:num w:numId="219">
    <w:abstractNumId w:val="50"/>
  </w:num>
  <w:num w:numId="220">
    <w:abstractNumId w:val="197"/>
  </w:num>
  <w:num w:numId="221">
    <w:abstractNumId w:val="12"/>
  </w:num>
  <w:num w:numId="222">
    <w:abstractNumId w:val="42"/>
  </w:num>
  <w:num w:numId="223">
    <w:abstractNumId w:val="190"/>
  </w:num>
  <w:num w:numId="224">
    <w:abstractNumId w:val="217"/>
  </w:num>
  <w:num w:numId="225">
    <w:abstractNumId w:val="65"/>
  </w:num>
  <w:num w:numId="226">
    <w:abstractNumId w:val="141"/>
  </w:num>
  <w:num w:numId="227">
    <w:abstractNumId w:val="37"/>
  </w:num>
  <w:num w:numId="228">
    <w:abstractNumId w:val="26"/>
  </w:num>
  <w:num w:numId="229">
    <w:abstractNumId w:val="124"/>
  </w:num>
  <w:num w:numId="230">
    <w:abstractNumId w:val="113"/>
  </w:num>
  <w:num w:numId="231">
    <w:abstractNumId w:val="103"/>
  </w:num>
  <w:num w:numId="232">
    <w:abstractNumId w:val="164"/>
  </w:num>
  <w:num w:numId="233">
    <w:abstractNumId w:val="192"/>
  </w:num>
  <w:num w:numId="234">
    <w:abstractNumId w:val="154"/>
  </w:num>
  <w:numIdMacAtCleanup w:val="2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1A01"/>
    <w:rsid w:val="00001F97"/>
    <w:rsid w:val="00002825"/>
    <w:rsid w:val="00003261"/>
    <w:rsid w:val="000040D2"/>
    <w:rsid w:val="00005176"/>
    <w:rsid w:val="000052EC"/>
    <w:rsid w:val="000072FD"/>
    <w:rsid w:val="00010935"/>
    <w:rsid w:val="000141FC"/>
    <w:rsid w:val="0001442C"/>
    <w:rsid w:val="000164A0"/>
    <w:rsid w:val="00016D2D"/>
    <w:rsid w:val="000204EA"/>
    <w:rsid w:val="0002081C"/>
    <w:rsid w:val="00022CF1"/>
    <w:rsid w:val="00022D5C"/>
    <w:rsid w:val="0002491A"/>
    <w:rsid w:val="0002626E"/>
    <w:rsid w:val="00027D81"/>
    <w:rsid w:val="0003096B"/>
    <w:rsid w:val="00031798"/>
    <w:rsid w:val="00031E0D"/>
    <w:rsid w:val="00034845"/>
    <w:rsid w:val="000409B2"/>
    <w:rsid w:val="000412B5"/>
    <w:rsid w:val="0004270F"/>
    <w:rsid w:val="00043206"/>
    <w:rsid w:val="00043A51"/>
    <w:rsid w:val="00044406"/>
    <w:rsid w:val="000463EB"/>
    <w:rsid w:val="00050050"/>
    <w:rsid w:val="000509E9"/>
    <w:rsid w:val="00050D8F"/>
    <w:rsid w:val="000514C0"/>
    <w:rsid w:val="00051B44"/>
    <w:rsid w:val="00052BB7"/>
    <w:rsid w:val="00053AE0"/>
    <w:rsid w:val="000546AE"/>
    <w:rsid w:val="00055CDC"/>
    <w:rsid w:val="0005601E"/>
    <w:rsid w:val="00056EDF"/>
    <w:rsid w:val="00057CDB"/>
    <w:rsid w:val="00061B55"/>
    <w:rsid w:val="00063FF7"/>
    <w:rsid w:val="00064484"/>
    <w:rsid w:val="000653F0"/>
    <w:rsid w:val="00065751"/>
    <w:rsid w:val="000663A0"/>
    <w:rsid w:val="000667FF"/>
    <w:rsid w:val="00066DD5"/>
    <w:rsid w:val="00066F8D"/>
    <w:rsid w:val="000676C4"/>
    <w:rsid w:val="00067CC5"/>
    <w:rsid w:val="00070D89"/>
    <w:rsid w:val="000713BB"/>
    <w:rsid w:val="00072859"/>
    <w:rsid w:val="00073C8C"/>
    <w:rsid w:val="0007419F"/>
    <w:rsid w:val="0007447B"/>
    <w:rsid w:val="00076AE1"/>
    <w:rsid w:val="00077732"/>
    <w:rsid w:val="00084702"/>
    <w:rsid w:val="00084CFF"/>
    <w:rsid w:val="00085B08"/>
    <w:rsid w:val="00086B1B"/>
    <w:rsid w:val="00086D7D"/>
    <w:rsid w:val="00087C21"/>
    <w:rsid w:val="00087DA6"/>
    <w:rsid w:val="00090FD0"/>
    <w:rsid w:val="00091817"/>
    <w:rsid w:val="00092A6A"/>
    <w:rsid w:val="0009349B"/>
    <w:rsid w:val="0009484D"/>
    <w:rsid w:val="00094EE7"/>
    <w:rsid w:val="000970B3"/>
    <w:rsid w:val="000977BD"/>
    <w:rsid w:val="000A0620"/>
    <w:rsid w:val="000A0656"/>
    <w:rsid w:val="000A1DAB"/>
    <w:rsid w:val="000A3C1B"/>
    <w:rsid w:val="000A47DF"/>
    <w:rsid w:val="000A482A"/>
    <w:rsid w:val="000A4891"/>
    <w:rsid w:val="000A5224"/>
    <w:rsid w:val="000B055B"/>
    <w:rsid w:val="000B096E"/>
    <w:rsid w:val="000B14CD"/>
    <w:rsid w:val="000B2864"/>
    <w:rsid w:val="000B4AA0"/>
    <w:rsid w:val="000B626D"/>
    <w:rsid w:val="000B664A"/>
    <w:rsid w:val="000B7039"/>
    <w:rsid w:val="000B70B9"/>
    <w:rsid w:val="000C0348"/>
    <w:rsid w:val="000C0C31"/>
    <w:rsid w:val="000C169B"/>
    <w:rsid w:val="000C19A8"/>
    <w:rsid w:val="000C1F61"/>
    <w:rsid w:val="000C2418"/>
    <w:rsid w:val="000C36AA"/>
    <w:rsid w:val="000C3C6D"/>
    <w:rsid w:val="000C42E3"/>
    <w:rsid w:val="000C4490"/>
    <w:rsid w:val="000C65A2"/>
    <w:rsid w:val="000C72B2"/>
    <w:rsid w:val="000C7ADC"/>
    <w:rsid w:val="000C7AE2"/>
    <w:rsid w:val="000C7F66"/>
    <w:rsid w:val="000D15AF"/>
    <w:rsid w:val="000D27DF"/>
    <w:rsid w:val="000D3A3D"/>
    <w:rsid w:val="000D492A"/>
    <w:rsid w:val="000D4D5F"/>
    <w:rsid w:val="000D4E93"/>
    <w:rsid w:val="000D542C"/>
    <w:rsid w:val="000D5EB3"/>
    <w:rsid w:val="000D6467"/>
    <w:rsid w:val="000D70A4"/>
    <w:rsid w:val="000D71A4"/>
    <w:rsid w:val="000D74EA"/>
    <w:rsid w:val="000D7E53"/>
    <w:rsid w:val="000E1C79"/>
    <w:rsid w:val="000E283E"/>
    <w:rsid w:val="000E398F"/>
    <w:rsid w:val="000E3EEB"/>
    <w:rsid w:val="000E50A4"/>
    <w:rsid w:val="000E78CB"/>
    <w:rsid w:val="000E7B21"/>
    <w:rsid w:val="000F45A9"/>
    <w:rsid w:val="000F7CBF"/>
    <w:rsid w:val="0010062B"/>
    <w:rsid w:val="00100DFF"/>
    <w:rsid w:val="001017C2"/>
    <w:rsid w:val="00101E92"/>
    <w:rsid w:val="001020E3"/>
    <w:rsid w:val="00110941"/>
    <w:rsid w:val="00110B76"/>
    <w:rsid w:val="00110FAD"/>
    <w:rsid w:val="0011135F"/>
    <w:rsid w:val="001115AA"/>
    <w:rsid w:val="001123D0"/>
    <w:rsid w:val="0011241F"/>
    <w:rsid w:val="00113607"/>
    <w:rsid w:val="001142A5"/>
    <w:rsid w:val="00115569"/>
    <w:rsid w:val="00115681"/>
    <w:rsid w:val="00116045"/>
    <w:rsid w:val="00116989"/>
    <w:rsid w:val="0011700B"/>
    <w:rsid w:val="001177A5"/>
    <w:rsid w:val="00120715"/>
    <w:rsid w:val="00122321"/>
    <w:rsid w:val="0012459D"/>
    <w:rsid w:val="00125EFA"/>
    <w:rsid w:val="00125F73"/>
    <w:rsid w:val="00126939"/>
    <w:rsid w:val="001279C9"/>
    <w:rsid w:val="00130DA5"/>
    <w:rsid w:val="0013326E"/>
    <w:rsid w:val="00133E0C"/>
    <w:rsid w:val="00133FE0"/>
    <w:rsid w:val="001343DE"/>
    <w:rsid w:val="001348EB"/>
    <w:rsid w:val="001361ED"/>
    <w:rsid w:val="001370EB"/>
    <w:rsid w:val="00137505"/>
    <w:rsid w:val="00137936"/>
    <w:rsid w:val="00137A0A"/>
    <w:rsid w:val="0014052A"/>
    <w:rsid w:val="001406B8"/>
    <w:rsid w:val="00140BF5"/>
    <w:rsid w:val="00141D1E"/>
    <w:rsid w:val="00143827"/>
    <w:rsid w:val="00144501"/>
    <w:rsid w:val="00144C58"/>
    <w:rsid w:val="00145065"/>
    <w:rsid w:val="00145211"/>
    <w:rsid w:val="00145F12"/>
    <w:rsid w:val="001462D1"/>
    <w:rsid w:val="001465A3"/>
    <w:rsid w:val="00146E9E"/>
    <w:rsid w:val="00147D5A"/>
    <w:rsid w:val="001505FC"/>
    <w:rsid w:val="00152A05"/>
    <w:rsid w:val="00152D13"/>
    <w:rsid w:val="001537DC"/>
    <w:rsid w:val="00153DC4"/>
    <w:rsid w:val="001541D0"/>
    <w:rsid w:val="00155BC7"/>
    <w:rsid w:val="00156553"/>
    <w:rsid w:val="00156DBD"/>
    <w:rsid w:val="00157DA6"/>
    <w:rsid w:val="001616D3"/>
    <w:rsid w:val="00161938"/>
    <w:rsid w:val="00162FA6"/>
    <w:rsid w:val="001632A7"/>
    <w:rsid w:val="0016343F"/>
    <w:rsid w:val="0016351A"/>
    <w:rsid w:val="00163EC8"/>
    <w:rsid w:val="00165468"/>
    <w:rsid w:val="00165911"/>
    <w:rsid w:val="001667FE"/>
    <w:rsid w:val="00166951"/>
    <w:rsid w:val="0017296B"/>
    <w:rsid w:val="0017303C"/>
    <w:rsid w:val="00173939"/>
    <w:rsid w:val="00174E33"/>
    <w:rsid w:val="00180C35"/>
    <w:rsid w:val="00184A27"/>
    <w:rsid w:val="00184CA5"/>
    <w:rsid w:val="001850D7"/>
    <w:rsid w:val="00186B77"/>
    <w:rsid w:val="00187832"/>
    <w:rsid w:val="0019163B"/>
    <w:rsid w:val="00192944"/>
    <w:rsid w:val="00193C62"/>
    <w:rsid w:val="00194184"/>
    <w:rsid w:val="00194204"/>
    <w:rsid w:val="001943C2"/>
    <w:rsid w:val="001973AF"/>
    <w:rsid w:val="001978D4"/>
    <w:rsid w:val="00197A35"/>
    <w:rsid w:val="001A3F18"/>
    <w:rsid w:val="001A47B0"/>
    <w:rsid w:val="001A5510"/>
    <w:rsid w:val="001A6FD2"/>
    <w:rsid w:val="001A7574"/>
    <w:rsid w:val="001B0C4F"/>
    <w:rsid w:val="001B176E"/>
    <w:rsid w:val="001B23C6"/>
    <w:rsid w:val="001B3E40"/>
    <w:rsid w:val="001B6ED5"/>
    <w:rsid w:val="001B7ED6"/>
    <w:rsid w:val="001C1E36"/>
    <w:rsid w:val="001C3F17"/>
    <w:rsid w:val="001C41BB"/>
    <w:rsid w:val="001C4357"/>
    <w:rsid w:val="001C5818"/>
    <w:rsid w:val="001C5FDC"/>
    <w:rsid w:val="001C6FE3"/>
    <w:rsid w:val="001D333D"/>
    <w:rsid w:val="001D33C4"/>
    <w:rsid w:val="001D48E1"/>
    <w:rsid w:val="001D4D37"/>
    <w:rsid w:val="001D4E94"/>
    <w:rsid w:val="001D5A7D"/>
    <w:rsid w:val="001D6ADA"/>
    <w:rsid w:val="001D6BBF"/>
    <w:rsid w:val="001D7079"/>
    <w:rsid w:val="001E0430"/>
    <w:rsid w:val="001E0C04"/>
    <w:rsid w:val="001E17C6"/>
    <w:rsid w:val="001E182D"/>
    <w:rsid w:val="001E299D"/>
    <w:rsid w:val="001E2DF9"/>
    <w:rsid w:val="001E2FB9"/>
    <w:rsid w:val="001E315C"/>
    <w:rsid w:val="001E318F"/>
    <w:rsid w:val="001E3714"/>
    <w:rsid w:val="001E3716"/>
    <w:rsid w:val="001E44A7"/>
    <w:rsid w:val="001E58C8"/>
    <w:rsid w:val="001E644B"/>
    <w:rsid w:val="001E6863"/>
    <w:rsid w:val="001E7FBC"/>
    <w:rsid w:val="001F0EB2"/>
    <w:rsid w:val="001F1420"/>
    <w:rsid w:val="001F2630"/>
    <w:rsid w:val="001F2C17"/>
    <w:rsid w:val="001F2F7E"/>
    <w:rsid w:val="001F3747"/>
    <w:rsid w:val="001F5EF6"/>
    <w:rsid w:val="001F60AD"/>
    <w:rsid w:val="001F6745"/>
    <w:rsid w:val="001F6A9E"/>
    <w:rsid w:val="00200BF3"/>
    <w:rsid w:val="00203A34"/>
    <w:rsid w:val="00203E4F"/>
    <w:rsid w:val="00204029"/>
    <w:rsid w:val="00207419"/>
    <w:rsid w:val="0020787D"/>
    <w:rsid w:val="00207891"/>
    <w:rsid w:val="00210604"/>
    <w:rsid w:val="00211484"/>
    <w:rsid w:val="002128B3"/>
    <w:rsid w:val="00213947"/>
    <w:rsid w:val="00213E29"/>
    <w:rsid w:val="00214828"/>
    <w:rsid w:val="0021505B"/>
    <w:rsid w:val="00215211"/>
    <w:rsid w:val="002169F8"/>
    <w:rsid w:val="00217085"/>
    <w:rsid w:val="00217D0B"/>
    <w:rsid w:val="002206C5"/>
    <w:rsid w:val="00220805"/>
    <w:rsid w:val="002279E8"/>
    <w:rsid w:val="0023008F"/>
    <w:rsid w:val="00230E19"/>
    <w:rsid w:val="00232491"/>
    <w:rsid w:val="00232FFE"/>
    <w:rsid w:val="00234B98"/>
    <w:rsid w:val="00234C6E"/>
    <w:rsid w:val="00234C9C"/>
    <w:rsid w:val="002353EF"/>
    <w:rsid w:val="00235856"/>
    <w:rsid w:val="0023616F"/>
    <w:rsid w:val="00237143"/>
    <w:rsid w:val="002373AF"/>
    <w:rsid w:val="0023769A"/>
    <w:rsid w:val="00237826"/>
    <w:rsid w:val="00237BE8"/>
    <w:rsid w:val="002403F8"/>
    <w:rsid w:val="00240A4E"/>
    <w:rsid w:val="002413E6"/>
    <w:rsid w:val="00244322"/>
    <w:rsid w:val="00245750"/>
    <w:rsid w:val="00245C75"/>
    <w:rsid w:val="00246962"/>
    <w:rsid w:val="00246C60"/>
    <w:rsid w:val="002473C1"/>
    <w:rsid w:val="00247A58"/>
    <w:rsid w:val="00247E02"/>
    <w:rsid w:val="00251416"/>
    <w:rsid w:val="002518BA"/>
    <w:rsid w:val="00252EEC"/>
    <w:rsid w:val="0025357A"/>
    <w:rsid w:val="00253C2A"/>
    <w:rsid w:val="00253CCA"/>
    <w:rsid w:val="00253EFA"/>
    <w:rsid w:val="002545A7"/>
    <w:rsid w:val="002550BA"/>
    <w:rsid w:val="002556C3"/>
    <w:rsid w:val="0026157B"/>
    <w:rsid w:val="00263A51"/>
    <w:rsid w:val="00264767"/>
    <w:rsid w:val="00264AA5"/>
    <w:rsid w:val="002679E2"/>
    <w:rsid w:val="00267DEA"/>
    <w:rsid w:val="002700CF"/>
    <w:rsid w:val="00270875"/>
    <w:rsid w:val="00270CD0"/>
    <w:rsid w:val="00271A6C"/>
    <w:rsid w:val="00271E36"/>
    <w:rsid w:val="00274428"/>
    <w:rsid w:val="0027599F"/>
    <w:rsid w:val="0027663C"/>
    <w:rsid w:val="002772D7"/>
    <w:rsid w:val="00281852"/>
    <w:rsid w:val="0028199D"/>
    <w:rsid w:val="00281EE1"/>
    <w:rsid w:val="00282A84"/>
    <w:rsid w:val="00282E4F"/>
    <w:rsid w:val="002834C4"/>
    <w:rsid w:val="00284B96"/>
    <w:rsid w:val="00286123"/>
    <w:rsid w:val="00286636"/>
    <w:rsid w:val="002870ED"/>
    <w:rsid w:val="002877C4"/>
    <w:rsid w:val="00287C32"/>
    <w:rsid w:val="00287FDE"/>
    <w:rsid w:val="002906D2"/>
    <w:rsid w:val="00290BCC"/>
    <w:rsid w:val="00291C60"/>
    <w:rsid w:val="00293749"/>
    <w:rsid w:val="00294C13"/>
    <w:rsid w:val="00295851"/>
    <w:rsid w:val="002A16AC"/>
    <w:rsid w:val="002A23AF"/>
    <w:rsid w:val="002A2B79"/>
    <w:rsid w:val="002A3448"/>
    <w:rsid w:val="002A3928"/>
    <w:rsid w:val="002A3967"/>
    <w:rsid w:val="002A3E93"/>
    <w:rsid w:val="002A54FE"/>
    <w:rsid w:val="002A5B70"/>
    <w:rsid w:val="002A60CB"/>
    <w:rsid w:val="002A790E"/>
    <w:rsid w:val="002A7C18"/>
    <w:rsid w:val="002B1DCE"/>
    <w:rsid w:val="002B3315"/>
    <w:rsid w:val="002B72E0"/>
    <w:rsid w:val="002B7589"/>
    <w:rsid w:val="002C0741"/>
    <w:rsid w:val="002C2B88"/>
    <w:rsid w:val="002C3164"/>
    <w:rsid w:val="002C3A16"/>
    <w:rsid w:val="002C48A9"/>
    <w:rsid w:val="002C516C"/>
    <w:rsid w:val="002C56B5"/>
    <w:rsid w:val="002C63C3"/>
    <w:rsid w:val="002C741F"/>
    <w:rsid w:val="002D26AF"/>
    <w:rsid w:val="002D5AED"/>
    <w:rsid w:val="002D5B1B"/>
    <w:rsid w:val="002E241D"/>
    <w:rsid w:val="002E2F20"/>
    <w:rsid w:val="002E4C46"/>
    <w:rsid w:val="002E4EDA"/>
    <w:rsid w:val="002E696B"/>
    <w:rsid w:val="002F1170"/>
    <w:rsid w:val="002F174B"/>
    <w:rsid w:val="002F27FF"/>
    <w:rsid w:val="002F2AD0"/>
    <w:rsid w:val="002F2F36"/>
    <w:rsid w:val="002F47CB"/>
    <w:rsid w:val="002F609D"/>
    <w:rsid w:val="002F760A"/>
    <w:rsid w:val="0030013C"/>
    <w:rsid w:val="00300FEC"/>
    <w:rsid w:val="00301765"/>
    <w:rsid w:val="00302DBC"/>
    <w:rsid w:val="00302FAF"/>
    <w:rsid w:val="00303A9B"/>
    <w:rsid w:val="003043D0"/>
    <w:rsid w:val="00305C3B"/>
    <w:rsid w:val="00307340"/>
    <w:rsid w:val="003073D4"/>
    <w:rsid w:val="003075FC"/>
    <w:rsid w:val="0031078B"/>
    <w:rsid w:val="003109E9"/>
    <w:rsid w:val="00311127"/>
    <w:rsid w:val="003158F4"/>
    <w:rsid w:val="00317319"/>
    <w:rsid w:val="00317D6C"/>
    <w:rsid w:val="00321A80"/>
    <w:rsid w:val="00323F37"/>
    <w:rsid w:val="003241DD"/>
    <w:rsid w:val="003257C4"/>
    <w:rsid w:val="00325B6E"/>
    <w:rsid w:val="003306EE"/>
    <w:rsid w:val="003316F5"/>
    <w:rsid w:val="00332CC0"/>
    <w:rsid w:val="00333729"/>
    <w:rsid w:val="00334118"/>
    <w:rsid w:val="003360B3"/>
    <w:rsid w:val="00341717"/>
    <w:rsid w:val="003437A7"/>
    <w:rsid w:val="00343D30"/>
    <w:rsid w:val="00345C31"/>
    <w:rsid w:val="00347C1B"/>
    <w:rsid w:val="00350AFF"/>
    <w:rsid w:val="00350D7F"/>
    <w:rsid w:val="0035341E"/>
    <w:rsid w:val="00354DA4"/>
    <w:rsid w:val="003550A6"/>
    <w:rsid w:val="00356C43"/>
    <w:rsid w:val="00361C01"/>
    <w:rsid w:val="003624DA"/>
    <w:rsid w:val="00362B59"/>
    <w:rsid w:val="00363F1C"/>
    <w:rsid w:val="00366783"/>
    <w:rsid w:val="00367117"/>
    <w:rsid w:val="00367848"/>
    <w:rsid w:val="003679D0"/>
    <w:rsid w:val="00367A0F"/>
    <w:rsid w:val="0037057B"/>
    <w:rsid w:val="00370E5A"/>
    <w:rsid w:val="003716BA"/>
    <w:rsid w:val="0037266F"/>
    <w:rsid w:val="003732AF"/>
    <w:rsid w:val="00373E87"/>
    <w:rsid w:val="00376FB2"/>
    <w:rsid w:val="0038079A"/>
    <w:rsid w:val="0038144A"/>
    <w:rsid w:val="00381C10"/>
    <w:rsid w:val="00383208"/>
    <w:rsid w:val="00383587"/>
    <w:rsid w:val="00385534"/>
    <w:rsid w:val="0039100D"/>
    <w:rsid w:val="00394076"/>
    <w:rsid w:val="0039538F"/>
    <w:rsid w:val="00395F84"/>
    <w:rsid w:val="00397487"/>
    <w:rsid w:val="003A524D"/>
    <w:rsid w:val="003A641B"/>
    <w:rsid w:val="003A6A50"/>
    <w:rsid w:val="003A6FAD"/>
    <w:rsid w:val="003B2206"/>
    <w:rsid w:val="003B255E"/>
    <w:rsid w:val="003B29F3"/>
    <w:rsid w:val="003B46DE"/>
    <w:rsid w:val="003B51AF"/>
    <w:rsid w:val="003B7611"/>
    <w:rsid w:val="003B77EB"/>
    <w:rsid w:val="003B7BBA"/>
    <w:rsid w:val="003C0DE0"/>
    <w:rsid w:val="003C10CD"/>
    <w:rsid w:val="003C196C"/>
    <w:rsid w:val="003C1F53"/>
    <w:rsid w:val="003C2C5E"/>
    <w:rsid w:val="003C3269"/>
    <w:rsid w:val="003C501D"/>
    <w:rsid w:val="003C6B48"/>
    <w:rsid w:val="003C6D61"/>
    <w:rsid w:val="003C78F7"/>
    <w:rsid w:val="003D44C3"/>
    <w:rsid w:val="003D6813"/>
    <w:rsid w:val="003E1731"/>
    <w:rsid w:val="003E2042"/>
    <w:rsid w:val="003E2D18"/>
    <w:rsid w:val="003E39D9"/>
    <w:rsid w:val="003E5183"/>
    <w:rsid w:val="003E7A2C"/>
    <w:rsid w:val="003F040F"/>
    <w:rsid w:val="003F0510"/>
    <w:rsid w:val="003F096B"/>
    <w:rsid w:val="003F29BA"/>
    <w:rsid w:val="003F2C22"/>
    <w:rsid w:val="003F2D03"/>
    <w:rsid w:val="003F3E87"/>
    <w:rsid w:val="003F4577"/>
    <w:rsid w:val="003F6220"/>
    <w:rsid w:val="00402C5B"/>
    <w:rsid w:val="0040437A"/>
    <w:rsid w:val="00405851"/>
    <w:rsid w:val="00405A55"/>
    <w:rsid w:val="00406679"/>
    <w:rsid w:val="004070F7"/>
    <w:rsid w:val="004073C9"/>
    <w:rsid w:val="00407A13"/>
    <w:rsid w:val="00407AAE"/>
    <w:rsid w:val="00407B62"/>
    <w:rsid w:val="00410AA2"/>
    <w:rsid w:val="00410B61"/>
    <w:rsid w:val="00410C65"/>
    <w:rsid w:val="00410D7C"/>
    <w:rsid w:val="00413165"/>
    <w:rsid w:val="00415926"/>
    <w:rsid w:val="00415A5C"/>
    <w:rsid w:val="00416373"/>
    <w:rsid w:val="004173E3"/>
    <w:rsid w:val="00417BA5"/>
    <w:rsid w:val="00422E2D"/>
    <w:rsid w:val="004231A1"/>
    <w:rsid w:val="0042746F"/>
    <w:rsid w:val="004276DD"/>
    <w:rsid w:val="00431722"/>
    <w:rsid w:val="00432213"/>
    <w:rsid w:val="004339B2"/>
    <w:rsid w:val="004369C1"/>
    <w:rsid w:val="00436A83"/>
    <w:rsid w:val="00436DC6"/>
    <w:rsid w:val="004378A8"/>
    <w:rsid w:val="00440BAC"/>
    <w:rsid w:val="00440EDC"/>
    <w:rsid w:val="00441460"/>
    <w:rsid w:val="00441DC8"/>
    <w:rsid w:val="00443735"/>
    <w:rsid w:val="00443CCC"/>
    <w:rsid w:val="00444CBA"/>
    <w:rsid w:val="004459E3"/>
    <w:rsid w:val="00445B74"/>
    <w:rsid w:val="004473FC"/>
    <w:rsid w:val="00447C3A"/>
    <w:rsid w:val="004503FB"/>
    <w:rsid w:val="004507A9"/>
    <w:rsid w:val="00450BC0"/>
    <w:rsid w:val="004531A0"/>
    <w:rsid w:val="004545D7"/>
    <w:rsid w:val="00454C16"/>
    <w:rsid w:val="004569B7"/>
    <w:rsid w:val="0046040C"/>
    <w:rsid w:val="00460893"/>
    <w:rsid w:val="00461312"/>
    <w:rsid w:val="00461622"/>
    <w:rsid w:val="00461DC0"/>
    <w:rsid w:val="00463AAA"/>
    <w:rsid w:val="0046422D"/>
    <w:rsid w:val="00465B58"/>
    <w:rsid w:val="0046636C"/>
    <w:rsid w:val="00466B5F"/>
    <w:rsid w:val="00466D7D"/>
    <w:rsid w:val="00467FE8"/>
    <w:rsid w:val="00471090"/>
    <w:rsid w:val="004718E8"/>
    <w:rsid w:val="004727A4"/>
    <w:rsid w:val="00473740"/>
    <w:rsid w:val="004742D9"/>
    <w:rsid w:val="00477191"/>
    <w:rsid w:val="004771CF"/>
    <w:rsid w:val="00477D41"/>
    <w:rsid w:val="00477DE4"/>
    <w:rsid w:val="00480ED5"/>
    <w:rsid w:val="00481A01"/>
    <w:rsid w:val="004835D5"/>
    <w:rsid w:val="00484D74"/>
    <w:rsid w:val="004866F3"/>
    <w:rsid w:val="00486EB8"/>
    <w:rsid w:val="00487A8E"/>
    <w:rsid w:val="0049008A"/>
    <w:rsid w:val="0049335C"/>
    <w:rsid w:val="00493B76"/>
    <w:rsid w:val="004948E6"/>
    <w:rsid w:val="00495209"/>
    <w:rsid w:val="00495A19"/>
    <w:rsid w:val="00497035"/>
    <w:rsid w:val="004976BD"/>
    <w:rsid w:val="004979CF"/>
    <w:rsid w:val="004A03DE"/>
    <w:rsid w:val="004A03E7"/>
    <w:rsid w:val="004A0758"/>
    <w:rsid w:val="004A0A93"/>
    <w:rsid w:val="004A12CE"/>
    <w:rsid w:val="004A1C99"/>
    <w:rsid w:val="004A254D"/>
    <w:rsid w:val="004A2A07"/>
    <w:rsid w:val="004A322C"/>
    <w:rsid w:val="004A3D3C"/>
    <w:rsid w:val="004A3E76"/>
    <w:rsid w:val="004A50BE"/>
    <w:rsid w:val="004A5523"/>
    <w:rsid w:val="004A7641"/>
    <w:rsid w:val="004B1172"/>
    <w:rsid w:val="004B13E6"/>
    <w:rsid w:val="004B259D"/>
    <w:rsid w:val="004B43EF"/>
    <w:rsid w:val="004B5775"/>
    <w:rsid w:val="004B5CA4"/>
    <w:rsid w:val="004B6C0D"/>
    <w:rsid w:val="004B72BD"/>
    <w:rsid w:val="004B74CB"/>
    <w:rsid w:val="004C03E6"/>
    <w:rsid w:val="004C1FCE"/>
    <w:rsid w:val="004C4223"/>
    <w:rsid w:val="004C7946"/>
    <w:rsid w:val="004D08F5"/>
    <w:rsid w:val="004D0FE0"/>
    <w:rsid w:val="004D12C1"/>
    <w:rsid w:val="004D12D0"/>
    <w:rsid w:val="004D1AC1"/>
    <w:rsid w:val="004D1E51"/>
    <w:rsid w:val="004D257D"/>
    <w:rsid w:val="004D302F"/>
    <w:rsid w:val="004D3156"/>
    <w:rsid w:val="004D5663"/>
    <w:rsid w:val="004D70D6"/>
    <w:rsid w:val="004D7BC9"/>
    <w:rsid w:val="004D7FAE"/>
    <w:rsid w:val="004E032B"/>
    <w:rsid w:val="004E1EDF"/>
    <w:rsid w:val="004E2E50"/>
    <w:rsid w:val="004E30BE"/>
    <w:rsid w:val="004E38FA"/>
    <w:rsid w:val="004E4A9B"/>
    <w:rsid w:val="004E68F1"/>
    <w:rsid w:val="004E7683"/>
    <w:rsid w:val="004E7E6B"/>
    <w:rsid w:val="004F02A8"/>
    <w:rsid w:val="004F13A8"/>
    <w:rsid w:val="004F1E8B"/>
    <w:rsid w:val="004F2F8A"/>
    <w:rsid w:val="004F30BC"/>
    <w:rsid w:val="004F30F5"/>
    <w:rsid w:val="004F34B5"/>
    <w:rsid w:val="004F6419"/>
    <w:rsid w:val="004F69E8"/>
    <w:rsid w:val="005000CF"/>
    <w:rsid w:val="0050028C"/>
    <w:rsid w:val="00500CBE"/>
    <w:rsid w:val="005011CB"/>
    <w:rsid w:val="00501352"/>
    <w:rsid w:val="005041FA"/>
    <w:rsid w:val="005055F0"/>
    <w:rsid w:val="00505967"/>
    <w:rsid w:val="00505F40"/>
    <w:rsid w:val="00506366"/>
    <w:rsid w:val="0051087E"/>
    <w:rsid w:val="00511DC2"/>
    <w:rsid w:val="00511F3F"/>
    <w:rsid w:val="005126F9"/>
    <w:rsid w:val="00513BE1"/>
    <w:rsid w:val="005144F1"/>
    <w:rsid w:val="005148C5"/>
    <w:rsid w:val="00514B67"/>
    <w:rsid w:val="00515170"/>
    <w:rsid w:val="00515599"/>
    <w:rsid w:val="0052052F"/>
    <w:rsid w:val="00520E23"/>
    <w:rsid w:val="0052215F"/>
    <w:rsid w:val="005245D9"/>
    <w:rsid w:val="00524778"/>
    <w:rsid w:val="0052660E"/>
    <w:rsid w:val="00527715"/>
    <w:rsid w:val="00531791"/>
    <w:rsid w:val="005339CC"/>
    <w:rsid w:val="00533A39"/>
    <w:rsid w:val="00533DDF"/>
    <w:rsid w:val="005348C1"/>
    <w:rsid w:val="0053543D"/>
    <w:rsid w:val="00536565"/>
    <w:rsid w:val="00536CAF"/>
    <w:rsid w:val="005371C3"/>
    <w:rsid w:val="00540958"/>
    <w:rsid w:val="00540E04"/>
    <w:rsid w:val="00541543"/>
    <w:rsid w:val="005416B3"/>
    <w:rsid w:val="005416F4"/>
    <w:rsid w:val="00541CCA"/>
    <w:rsid w:val="00542F52"/>
    <w:rsid w:val="00543A0F"/>
    <w:rsid w:val="00543D00"/>
    <w:rsid w:val="00544A0F"/>
    <w:rsid w:val="00546F9F"/>
    <w:rsid w:val="005474D3"/>
    <w:rsid w:val="0055022A"/>
    <w:rsid w:val="00550340"/>
    <w:rsid w:val="00550C4F"/>
    <w:rsid w:val="00550D1E"/>
    <w:rsid w:val="00551337"/>
    <w:rsid w:val="005515F4"/>
    <w:rsid w:val="0055176D"/>
    <w:rsid w:val="00553E3C"/>
    <w:rsid w:val="00554CB7"/>
    <w:rsid w:val="00555E3E"/>
    <w:rsid w:val="00556610"/>
    <w:rsid w:val="00557333"/>
    <w:rsid w:val="00557340"/>
    <w:rsid w:val="0055790B"/>
    <w:rsid w:val="0056079A"/>
    <w:rsid w:val="005617C2"/>
    <w:rsid w:val="00561A9D"/>
    <w:rsid w:val="005627C4"/>
    <w:rsid w:val="0056405A"/>
    <w:rsid w:val="00564979"/>
    <w:rsid w:val="00570D4F"/>
    <w:rsid w:val="00573ACB"/>
    <w:rsid w:val="00573CA7"/>
    <w:rsid w:val="00573F9D"/>
    <w:rsid w:val="00580243"/>
    <w:rsid w:val="005834B2"/>
    <w:rsid w:val="005856FC"/>
    <w:rsid w:val="0058733E"/>
    <w:rsid w:val="005912CE"/>
    <w:rsid w:val="0059150B"/>
    <w:rsid w:val="005918D1"/>
    <w:rsid w:val="00592AE9"/>
    <w:rsid w:val="00593BD1"/>
    <w:rsid w:val="00593E09"/>
    <w:rsid w:val="005966D4"/>
    <w:rsid w:val="00596EBC"/>
    <w:rsid w:val="00596F68"/>
    <w:rsid w:val="005977B4"/>
    <w:rsid w:val="00597CEF"/>
    <w:rsid w:val="005A056D"/>
    <w:rsid w:val="005A4E05"/>
    <w:rsid w:val="005B04C5"/>
    <w:rsid w:val="005B1383"/>
    <w:rsid w:val="005B194A"/>
    <w:rsid w:val="005B5D87"/>
    <w:rsid w:val="005B5EEE"/>
    <w:rsid w:val="005C014E"/>
    <w:rsid w:val="005C0C63"/>
    <w:rsid w:val="005C2A4C"/>
    <w:rsid w:val="005C3AA2"/>
    <w:rsid w:val="005C4800"/>
    <w:rsid w:val="005C65B2"/>
    <w:rsid w:val="005C65E2"/>
    <w:rsid w:val="005D2804"/>
    <w:rsid w:val="005D3B9A"/>
    <w:rsid w:val="005D52B1"/>
    <w:rsid w:val="005E0339"/>
    <w:rsid w:val="005E0934"/>
    <w:rsid w:val="005E213F"/>
    <w:rsid w:val="005E2ED1"/>
    <w:rsid w:val="005E36B7"/>
    <w:rsid w:val="005E3C16"/>
    <w:rsid w:val="005E44D7"/>
    <w:rsid w:val="005E6D87"/>
    <w:rsid w:val="005E7A96"/>
    <w:rsid w:val="005F1DAB"/>
    <w:rsid w:val="005F25D2"/>
    <w:rsid w:val="005F3011"/>
    <w:rsid w:val="005F3C8F"/>
    <w:rsid w:val="005F5964"/>
    <w:rsid w:val="005F5E4E"/>
    <w:rsid w:val="005F648A"/>
    <w:rsid w:val="005F6E98"/>
    <w:rsid w:val="005F6EB3"/>
    <w:rsid w:val="005F6F0E"/>
    <w:rsid w:val="0060394C"/>
    <w:rsid w:val="00605C0E"/>
    <w:rsid w:val="00605E00"/>
    <w:rsid w:val="006066CB"/>
    <w:rsid w:val="00606F35"/>
    <w:rsid w:val="00610418"/>
    <w:rsid w:val="00612A79"/>
    <w:rsid w:val="00612F15"/>
    <w:rsid w:val="006152F0"/>
    <w:rsid w:val="00616370"/>
    <w:rsid w:val="00616978"/>
    <w:rsid w:val="00617C83"/>
    <w:rsid w:val="006204C0"/>
    <w:rsid w:val="006211AB"/>
    <w:rsid w:val="0062158A"/>
    <w:rsid w:val="00621747"/>
    <w:rsid w:val="00622623"/>
    <w:rsid w:val="006239EC"/>
    <w:rsid w:val="00624C71"/>
    <w:rsid w:val="00624EA8"/>
    <w:rsid w:val="006255F7"/>
    <w:rsid w:val="00626F24"/>
    <w:rsid w:val="00630FE1"/>
    <w:rsid w:val="00631C39"/>
    <w:rsid w:val="00633055"/>
    <w:rsid w:val="006332CD"/>
    <w:rsid w:val="00634107"/>
    <w:rsid w:val="0063481E"/>
    <w:rsid w:val="00636424"/>
    <w:rsid w:val="006372D2"/>
    <w:rsid w:val="00637E77"/>
    <w:rsid w:val="00642D37"/>
    <w:rsid w:val="0064340F"/>
    <w:rsid w:val="00644272"/>
    <w:rsid w:val="0064486B"/>
    <w:rsid w:val="00644D6F"/>
    <w:rsid w:val="00644E49"/>
    <w:rsid w:val="006450A3"/>
    <w:rsid w:val="00646142"/>
    <w:rsid w:val="0064755C"/>
    <w:rsid w:val="00647A00"/>
    <w:rsid w:val="00651036"/>
    <w:rsid w:val="006512C2"/>
    <w:rsid w:val="00652ABC"/>
    <w:rsid w:val="00653F5B"/>
    <w:rsid w:val="00655DCC"/>
    <w:rsid w:val="00655DE3"/>
    <w:rsid w:val="006566E1"/>
    <w:rsid w:val="00660557"/>
    <w:rsid w:val="0066322F"/>
    <w:rsid w:val="0066351E"/>
    <w:rsid w:val="0066374E"/>
    <w:rsid w:val="00665410"/>
    <w:rsid w:val="006663EA"/>
    <w:rsid w:val="00667BFF"/>
    <w:rsid w:val="00667DE7"/>
    <w:rsid w:val="00671E98"/>
    <w:rsid w:val="006723DF"/>
    <w:rsid w:val="00672B8D"/>
    <w:rsid w:val="00673797"/>
    <w:rsid w:val="00674BA2"/>
    <w:rsid w:val="006754D2"/>
    <w:rsid w:val="00675AEA"/>
    <w:rsid w:val="00676819"/>
    <w:rsid w:val="00676978"/>
    <w:rsid w:val="00676D4E"/>
    <w:rsid w:val="0067713C"/>
    <w:rsid w:val="00680B74"/>
    <w:rsid w:val="006817C6"/>
    <w:rsid w:val="00681B01"/>
    <w:rsid w:val="00681D29"/>
    <w:rsid w:val="00681F64"/>
    <w:rsid w:val="0068220F"/>
    <w:rsid w:val="00682FF3"/>
    <w:rsid w:val="00685B64"/>
    <w:rsid w:val="00686472"/>
    <w:rsid w:val="006868EC"/>
    <w:rsid w:val="006876F5"/>
    <w:rsid w:val="00687F58"/>
    <w:rsid w:val="0069010B"/>
    <w:rsid w:val="00690161"/>
    <w:rsid w:val="00695625"/>
    <w:rsid w:val="006957F2"/>
    <w:rsid w:val="0069724E"/>
    <w:rsid w:val="006A01EB"/>
    <w:rsid w:val="006A4BBA"/>
    <w:rsid w:val="006A5141"/>
    <w:rsid w:val="006A7B06"/>
    <w:rsid w:val="006B07CC"/>
    <w:rsid w:val="006B177C"/>
    <w:rsid w:val="006B1C7A"/>
    <w:rsid w:val="006B1EA0"/>
    <w:rsid w:val="006B36F7"/>
    <w:rsid w:val="006B4319"/>
    <w:rsid w:val="006B6CB6"/>
    <w:rsid w:val="006C2411"/>
    <w:rsid w:val="006C2988"/>
    <w:rsid w:val="006C3561"/>
    <w:rsid w:val="006C48A2"/>
    <w:rsid w:val="006C5E09"/>
    <w:rsid w:val="006C750B"/>
    <w:rsid w:val="006D2153"/>
    <w:rsid w:val="006D228C"/>
    <w:rsid w:val="006D237C"/>
    <w:rsid w:val="006D36F9"/>
    <w:rsid w:val="006D3AB7"/>
    <w:rsid w:val="006D3DD9"/>
    <w:rsid w:val="006D5BE9"/>
    <w:rsid w:val="006D6D5E"/>
    <w:rsid w:val="006D75E0"/>
    <w:rsid w:val="006D7ACF"/>
    <w:rsid w:val="006E1441"/>
    <w:rsid w:val="006E1C5D"/>
    <w:rsid w:val="006E1FC5"/>
    <w:rsid w:val="006E33EC"/>
    <w:rsid w:val="006E41DE"/>
    <w:rsid w:val="006E4C8F"/>
    <w:rsid w:val="006E5950"/>
    <w:rsid w:val="006E5D5E"/>
    <w:rsid w:val="006E7DE1"/>
    <w:rsid w:val="006F1049"/>
    <w:rsid w:val="006F133C"/>
    <w:rsid w:val="006F2468"/>
    <w:rsid w:val="006F41B6"/>
    <w:rsid w:val="006F46E1"/>
    <w:rsid w:val="006F47FD"/>
    <w:rsid w:val="006F4AEA"/>
    <w:rsid w:val="006F58E5"/>
    <w:rsid w:val="006F5B92"/>
    <w:rsid w:val="006F6D68"/>
    <w:rsid w:val="006F79B2"/>
    <w:rsid w:val="00710D3A"/>
    <w:rsid w:val="00711314"/>
    <w:rsid w:val="00713402"/>
    <w:rsid w:val="00715512"/>
    <w:rsid w:val="0071611E"/>
    <w:rsid w:val="00716B89"/>
    <w:rsid w:val="0071711D"/>
    <w:rsid w:val="0072082B"/>
    <w:rsid w:val="00720A0F"/>
    <w:rsid w:val="00722745"/>
    <w:rsid w:val="00722E05"/>
    <w:rsid w:val="007235F2"/>
    <w:rsid w:val="00723A2E"/>
    <w:rsid w:val="00723AFD"/>
    <w:rsid w:val="00724272"/>
    <w:rsid w:val="00724EA3"/>
    <w:rsid w:val="0072536C"/>
    <w:rsid w:val="00725412"/>
    <w:rsid w:val="007262A6"/>
    <w:rsid w:val="007273A4"/>
    <w:rsid w:val="007278B7"/>
    <w:rsid w:val="007322B1"/>
    <w:rsid w:val="00732853"/>
    <w:rsid w:val="00735973"/>
    <w:rsid w:val="00735BBE"/>
    <w:rsid w:val="00735F9F"/>
    <w:rsid w:val="007361FE"/>
    <w:rsid w:val="007364CE"/>
    <w:rsid w:val="00737CB0"/>
    <w:rsid w:val="007441F5"/>
    <w:rsid w:val="00744E15"/>
    <w:rsid w:val="0074636D"/>
    <w:rsid w:val="007504C4"/>
    <w:rsid w:val="0075111D"/>
    <w:rsid w:val="0075161F"/>
    <w:rsid w:val="0075359A"/>
    <w:rsid w:val="007539E1"/>
    <w:rsid w:val="00753D50"/>
    <w:rsid w:val="00754805"/>
    <w:rsid w:val="00757044"/>
    <w:rsid w:val="00757776"/>
    <w:rsid w:val="007579E9"/>
    <w:rsid w:val="007608F5"/>
    <w:rsid w:val="007633E3"/>
    <w:rsid w:val="00763C46"/>
    <w:rsid w:val="0076456F"/>
    <w:rsid w:val="00764CBE"/>
    <w:rsid w:val="007652F0"/>
    <w:rsid w:val="00766617"/>
    <w:rsid w:val="00766632"/>
    <w:rsid w:val="0077175D"/>
    <w:rsid w:val="00772110"/>
    <w:rsid w:val="00773BB9"/>
    <w:rsid w:val="0077589E"/>
    <w:rsid w:val="00775A4C"/>
    <w:rsid w:val="007801F4"/>
    <w:rsid w:val="00780358"/>
    <w:rsid w:val="00780C12"/>
    <w:rsid w:val="007819DC"/>
    <w:rsid w:val="00782A10"/>
    <w:rsid w:val="00782B8F"/>
    <w:rsid w:val="007832A1"/>
    <w:rsid w:val="007850AB"/>
    <w:rsid w:val="0078517F"/>
    <w:rsid w:val="0078534E"/>
    <w:rsid w:val="00787399"/>
    <w:rsid w:val="00787463"/>
    <w:rsid w:val="00792D63"/>
    <w:rsid w:val="00797BEA"/>
    <w:rsid w:val="007A0646"/>
    <w:rsid w:val="007A1828"/>
    <w:rsid w:val="007A1B05"/>
    <w:rsid w:val="007A43C5"/>
    <w:rsid w:val="007A483F"/>
    <w:rsid w:val="007A723A"/>
    <w:rsid w:val="007B0635"/>
    <w:rsid w:val="007B08EF"/>
    <w:rsid w:val="007B0957"/>
    <w:rsid w:val="007B20E8"/>
    <w:rsid w:val="007B2E30"/>
    <w:rsid w:val="007B46DA"/>
    <w:rsid w:val="007B576F"/>
    <w:rsid w:val="007C4ED3"/>
    <w:rsid w:val="007C4FE6"/>
    <w:rsid w:val="007C53E7"/>
    <w:rsid w:val="007C62E6"/>
    <w:rsid w:val="007C69C0"/>
    <w:rsid w:val="007D1F23"/>
    <w:rsid w:val="007D24BD"/>
    <w:rsid w:val="007D2A95"/>
    <w:rsid w:val="007D4663"/>
    <w:rsid w:val="007D5EBE"/>
    <w:rsid w:val="007D65B2"/>
    <w:rsid w:val="007D6CB2"/>
    <w:rsid w:val="007E0647"/>
    <w:rsid w:val="007E070F"/>
    <w:rsid w:val="007E11D0"/>
    <w:rsid w:val="007E27CB"/>
    <w:rsid w:val="007E2B78"/>
    <w:rsid w:val="007E31D5"/>
    <w:rsid w:val="007E47F5"/>
    <w:rsid w:val="007E516C"/>
    <w:rsid w:val="007E5B5D"/>
    <w:rsid w:val="007E6684"/>
    <w:rsid w:val="007E767B"/>
    <w:rsid w:val="007F0D70"/>
    <w:rsid w:val="007F362F"/>
    <w:rsid w:val="007F4894"/>
    <w:rsid w:val="007F4D1B"/>
    <w:rsid w:val="007F5A21"/>
    <w:rsid w:val="008005CE"/>
    <w:rsid w:val="00801620"/>
    <w:rsid w:val="008024AD"/>
    <w:rsid w:val="0080384D"/>
    <w:rsid w:val="00806FDF"/>
    <w:rsid w:val="0080728F"/>
    <w:rsid w:val="008074AB"/>
    <w:rsid w:val="00807654"/>
    <w:rsid w:val="00810348"/>
    <w:rsid w:val="008108B7"/>
    <w:rsid w:val="00810A36"/>
    <w:rsid w:val="00811396"/>
    <w:rsid w:val="00814D78"/>
    <w:rsid w:val="008153E4"/>
    <w:rsid w:val="00815B3D"/>
    <w:rsid w:val="00820104"/>
    <w:rsid w:val="00821165"/>
    <w:rsid w:val="00823D9D"/>
    <w:rsid w:val="00824065"/>
    <w:rsid w:val="00824321"/>
    <w:rsid w:val="0083021E"/>
    <w:rsid w:val="008317DF"/>
    <w:rsid w:val="0083243D"/>
    <w:rsid w:val="00833AE3"/>
    <w:rsid w:val="00833CD5"/>
    <w:rsid w:val="00834101"/>
    <w:rsid w:val="0083414D"/>
    <w:rsid w:val="0083495F"/>
    <w:rsid w:val="008361B5"/>
    <w:rsid w:val="00836C9F"/>
    <w:rsid w:val="00836F39"/>
    <w:rsid w:val="0083701B"/>
    <w:rsid w:val="0083735F"/>
    <w:rsid w:val="008417DF"/>
    <w:rsid w:val="00842045"/>
    <w:rsid w:val="0084208B"/>
    <w:rsid w:val="008420D7"/>
    <w:rsid w:val="00842EE2"/>
    <w:rsid w:val="00844986"/>
    <w:rsid w:val="00845AED"/>
    <w:rsid w:val="00846160"/>
    <w:rsid w:val="0084626A"/>
    <w:rsid w:val="00847B07"/>
    <w:rsid w:val="00847E82"/>
    <w:rsid w:val="008519F7"/>
    <w:rsid w:val="008538C6"/>
    <w:rsid w:val="00853C4A"/>
    <w:rsid w:val="008542DF"/>
    <w:rsid w:val="0085639F"/>
    <w:rsid w:val="00860257"/>
    <w:rsid w:val="00861295"/>
    <w:rsid w:val="00861599"/>
    <w:rsid w:val="008616C1"/>
    <w:rsid w:val="00861D0B"/>
    <w:rsid w:val="008625F1"/>
    <w:rsid w:val="00862C4B"/>
    <w:rsid w:val="008632A4"/>
    <w:rsid w:val="0086360F"/>
    <w:rsid w:val="00863DFC"/>
    <w:rsid w:val="0086450F"/>
    <w:rsid w:val="00870130"/>
    <w:rsid w:val="0087144E"/>
    <w:rsid w:val="00872F86"/>
    <w:rsid w:val="0087509E"/>
    <w:rsid w:val="00875808"/>
    <w:rsid w:val="0087694C"/>
    <w:rsid w:val="00876D34"/>
    <w:rsid w:val="008771BC"/>
    <w:rsid w:val="00880EE6"/>
    <w:rsid w:val="008812D0"/>
    <w:rsid w:val="00881664"/>
    <w:rsid w:val="008836FB"/>
    <w:rsid w:val="00883754"/>
    <w:rsid w:val="00884722"/>
    <w:rsid w:val="008849F8"/>
    <w:rsid w:val="00885FAB"/>
    <w:rsid w:val="0088736F"/>
    <w:rsid w:val="00887EE1"/>
    <w:rsid w:val="00890864"/>
    <w:rsid w:val="00891DFA"/>
    <w:rsid w:val="0089248F"/>
    <w:rsid w:val="00893170"/>
    <w:rsid w:val="00894653"/>
    <w:rsid w:val="00894BC0"/>
    <w:rsid w:val="008A0475"/>
    <w:rsid w:val="008A1ED1"/>
    <w:rsid w:val="008A208A"/>
    <w:rsid w:val="008A2431"/>
    <w:rsid w:val="008A2654"/>
    <w:rsid w:val="008A369F"/>
    <w:rsid w:val="008B0F18"/>
    <w:rsid w:val="008B4C60"/>
    <w:rsid w:val="008B5EA5"/>
    <w:rsid w:val="008B6BB1"/>
    <w:rsid w:val="008B7BB2"/>
    <w:rsid w:val="008B7CB0"/>
    <w:rsid w:val="008C2410"/>
    <w:rsid w:val="008C2D9C"/>
    <w:rsid w:val="008C42CD"/>
    <w:rsid w:val="008C4733"/>
    <w:rsid w:val="008C5D00"/>
    <w:rsid w:val="008C77BC"/>
    <w:rsid w:val="008C7908"/>
    <w:rsid w:val="008D13CC"/>
    <w:rsid w:val="008D2791"/>
    <w:rsid w:val="008D3679"/>
    <w:rsid w:val="008D45E3"/>
    <w:rsid w:val="008D4EC8"/>
    <w:rsid w:val="008D512C"/>
    <w:rsid w:val="008D6154"/>
    <w:rsid w:val="008D7240"/>
    <w:rsid w:val="008E0639"/>
    <w:rsid w:val="008E16F7"/>
    <w:rsid w:val="008E221B"/>
    <w:rsid w:val="008E30F4"/>
    <w:rsid w:val="008E4220"/>
    <w:rsid w:val="008E4F01"/>
    <w:rsid w:val="008F08BE"/>
    <w:rsid w:val="008F2A1D"/>
    <w:rsid w:val="008F2D6E"/>
    <w:rsid w:val="008F47C7"/>
    <w:rsid w:val="0090059A"/>
    <w:rsid w:val="00902724"/>
    <w:rsid w:val="00902B9A"/>
    <w:rsid w:val="00904AEC"/>
    <w:rsid w:val="0090591F"/>
    <w:rsid w:val="0090752A"/>
    <w:rsid w:val="0091114A"/>
    <w:rsid w:val="00912978"/>
    <w:rsid w:val="00913D8E"/>
    <w:rsid w:val="0091670E"/>
    <w:rsid w:val="00916D0B"/>
    <w:rsid w:val="00917C12"/>
    <w:rsid w:val="0092137A"/>
    <w:rsid w:val="00921ECD"/>
    <w:rsid w:val="009233B6"/>
    <w:rsid w:val="00923C0C"/>
    <w:rsid w:val="009247CE"/>
    <w:rsid w:val="00924AAA"/>
    <w:rsid w:val="00927404"/>
    <w:rsid w:val="00927E3E"/>
    <w:rsid w:val="00927F6A"/>
    <w:rsid w:val="009301C3"/>
    <w:rsid w:val="009305C5"/>
    <w:rsid w:val="0093091F"/>
    <w:rsid w:val="009313B8"/>
    <w:rsid w:val="009326DF"/>
    <w:rsid w:val="009336B4"/>
    <w:rsid w:val="009340EF"/>
    <w:rsid w:val="009370CF"/>
    <w:rsid w:val="00937136"/>
    <w:rsid w:val="00941448"/>
    <w:rsid w:val="0094348E"/>
    <w:rsid w:val="009437C1"/>
    <w:rsid w:val="00943AFB"/>
    <w:rsid w:val="00943DF6"/>
    <w:rsid w:val="00944A11"/>
    <w:rsid w:val="00945B1B"/>
    <w:rsid w:val="00945F81"/>
    <w:rsid w:val="00946304"/>
    <w:rsid w:val="00946FBC"/>
    <w:rsid w:val="009506DC"/>
    <w:rsid w:val="0095107D"/>
    <w:rsid w:val="00951F40"/>
    <w:rsid w:val="0095258E"/>
    <w:rsid w:val="0095448E"/>
    <w:rsid w:val="0095512B"/>
    <w:rsid w:val="009553D4"/>
    <w:rsid w:val="00955558"/>
    <w:rsid w:val="009559CE"/>
    <w:rsid w:val="009577BC"/>
    <w:rsid w:val="0095798C"/>
    <w:rsid w:val="00961C9A"/>
    <w:rsid w:val="00962F23"/>
    <w:rsid w:val="00965DC6"/>
    <w:rsid w:val="00965F82"/>
    <w:rsid w:val="00971E95"/>
    <w:rsid w:val="0097275B"/>
    <w:rsid w:val="00973FEC"/>
    <w:rsid w:val="00974D8D"/>
    <w:rsid w:val="00975329"/>
    <w:rsid w:val="00975C8C"/>
    <w:rsid w:val="009762EA"/>
    <w:rsid w:val="00976845"/>
    <w:rsid w:val="00976F85"/>
    <w:rsid w:val="009807E9"/>
    <w:rsid w:val="00981D91"/>
    <w:rsid w:val="009837FA"/>
    <w:rsid w:val="009838CF"/>
    <w:rsid w:val="00984F39"/>
    <w:rsid w:val="00986A95"/>
    <w:rsid w:val="009900B0"/>
    <w:rsid w:val="0099014E"/>
    <w:rsid w:val="00993AD5"/>
    <w:rsid w:val="00994ABB"/>
    <w:rsid w:val="009A4551"/>
    <w:rsid w:val="009A48C2"/>
    <w:rsid w:val="009A499B"/>
    <w:rsid w:val="009A59FB"/>
    <w:rsid w:val="009A5E61"/>
    <w:rsid w:val="009A5FB7"/>
    <w:rsid w:val="009B0F8E"/>
    <w:rsid w:val="009B150E"/>
    <w:rsid w:val="009B3899"/>
    <w:rsid w:val="009B557C"/>
    <w:rsid w:val="009B7627"/>
    <w:rsid w:val="009C0502"/>
    <w:rsid w:val="009C2142"/>
    <w:rsid w:val="009C2E1E"/>
    <w:rsid w:val="009C3ACA"/>
    <w:rsid w:val="009C3CC0"/>
    <w:rsid w:val="009C6C1B"/>
    <w:rsid w:val="009C7833"/>
    <w:rsid w:val="009C7C33"/>
    <w:rsid w:val="009D015F"/>
    <w:rsid w:val="009D1EAC"/>
    <w:rsid w:val="009D29C2"/>
    <w:rsid w:val="009D39BE"/>
    <w:rsid w:val="009D5686"/>
    <w:rsid w:val="009D5A47"/>
    <w:rsid w:val="009D690F"/>
    <w:rsid w:val="009D77E3"/>
    <w:rsid w:val="009D7E05"/>
    <w:rsid w:val="009E1233"/>
    <w:rsid w:val="009E3401"/>
    <w:rsid w:val="009E41FD"/>
    <w:rsid w:val="009E6B01"/>
    <w:rsid w:val="009E6DFA"/>
    <w:rsid w:val="009E770C"/>
    <w:rsid w:val="009F06BE"/>
    <w:rsid w:val="009F08AF"/>
    <w:rsid w:val="009F144C"/>
    <w:rsid w:val="009F42D4"/>
    <w:rsid w:val="009F4397"/>
    <w:rsid w:val="009F5149"/>
    <w:rsid w:val="009F547D"/>
    <w:rsid w:val="009F613D"/>
    <w:rsid w:val="009F63E3"/>
    <w:rsid w:val="009F6638"/>
    <w:rsid w:val="009F6A66"/>
    <w:rsid w:val="009F6D42"/>
    <w:rsid w:val="009F753A"/>
    <w:rsid w:val="00A002E1"/>
    <w:rsid w:val="00A00D97"/>
    <w:rsid w:val="00A01748"/>
    <w:rsid w:val="00A01C2B"/>
    <w:rsid w:val="00A01CF2"/>
    <w:rsid w:val="00A0236C"/>
    <w:rsid w:val="00A034B8"/>
    <w:rsid w:val="00A0388A"/>
    <w:rsid w:val="00A04245"/>
    <w:rsid w:val="00A04523"/>
    <w:rsid w:val="00A06E25"/>
    <w:rsid w:val="00A0791E"/>
    <w:rsid w:val="00A10710"/>
    <w:rsid w:val="00A10958"/>
    <w:rsid w:val="00A13439"/>
    <w:rsid w:val="00A15088"/>
    <w:rsid w:val="00A15E58"/>
    <w:rsid w:val="00A16291"/>
    <w:rsid w:val="00A17D9C"/>
    <w:rsid w:val="00A20A9A"/>
    <w:rsid w:val="00A2201F"/>
    <w:rsid w:val="00A2220F"/>
    <w:rsid w:val="00A22D85"/>
    <w:rsid w:val="00A2306A"/>
    <w:rsid w:val="00A24188"/>
    <w:rsid w:val="00A2487D"/>
    <w:rsid w:val="00A24A48"/>
    <w:rsid w:val="00A24E84"/>
    <w:rsid w:val="00A25097"/>
    <w:rsid w:val="00A257D1"/>
    <w:rsid w:val="00A32C65"/>
    <w:rsid w:val="00A340DC"/>
    <w:rsid w:val="00A34B4F"/>
    <w:rsid w:val="00A3505E"/>
    <w:rsid w:val="00A40D52"/>
    <w:rsid w:val="00A418AD"/>
    <w:rsid w:val="00A41FD1"/>
    <w:rsid w:val="00A42F3C"/>
    <w:rsid w:val="00A456F9"/>
    <w:rsid w:val="00A47EFF"/>
    <w:rsid w:val="00A50022"/>
    <w:rsid w:val="00A50E0A"/>
    <w:rsid w:val="00A523B7"/>
    <w:rsid w:val="00A52937"/>
    <w:rsid w:val="00A53772"/>
    <w:rsid w:val="00A56755"/>
    <w:rsid w:val="00A5706C"/>
    <w:rsid w:val="00A5781E"/>
    <w:rsid w:val="00A61499"/>
    <w:rsid w:val="00A620FA"/>
    <w:rsid w:val="00A6246E"/>
    <w:rsid w:val="00A634EC"/>
    <w:rsid w:val="00A643AB"/>
    <w:rsid w:val="00A64B2A"/>
    <w:rsid w:val="00A65A74"/>
    <w:rsid w:val="00A665D4"/>
    <w:rsid w:val="00A71EF1"/>
    <w:rsid w:val="00A7307C"/>
    <w:rsid w:val="00A74335"/>
    <w:rsid w:val="00A75AC1"/>
    <w:rsid w:val="00A76354"/>
    <w:rsid w:val="00A7659A"/>
    <w:rsid w:val="00A87B1F"/>
    <w:rsid w:val="00A9033D"/>
    <w:rsid w:val="00A9057A"/>
    <w:rsid w:val="00A91720"/>
    <w:rsid w:val="00A92680"/>
    <w:rsid w:val="00A9414C"/>
    <w:rsid w:val="00A947E0"/>
    <w:rsid w:val="00A96332"/>
    <w:rsid w:val="00AA0369"/>
    <w:rsid w:val="00AA0C73"/>
    <w:rsid w:val="00AA2058"/>
    <w:rsid w:val="00AA3E4D"/>
    <w:rsid w:val="00AA4531"/>
    <w:rsid w:val="00AA46E7"/>
    <w:rsid w:val="00AA6B10"/>
    <w:rsid w:val="00AA73EE"/>
    <w:rsid w:val="00AB195F"/>
    <w:rsid w:val="00AB389D"/>
    <w:rsid w:val="00AB4440"/>
    <w:rsid w:val="00AB56F4"/>
    <w:rsid w:val="00AC2125"/>
    <w:rsid w:val="00AC2B0F"/>
    <w:rsid w:val="00AC459A"/>
    <w:rsid w:val="00AC46AF"/>
    <w:rsid w:val="00AC52F9"/>
    <w:rsid w:val="00AC5BEB"/>
    <w:rsid w:val="00AC65F4"/>
    <w:rsid w:val="00AC78FE"/>
    <w:rsid w:val="00AD054F"/>
    <w:rsid w:val="00AD1107"/>
    <w:rsid w:val="00AD2216"/>
    <w:rsid w:val="00AD4268"/>
    <w:rsid w:val="00AD6D16"/>
    <w:rsid w:val="00AD7A83"/>
    <w:rsid w:val="00AD7D8D"/>
    <w:rsid w:val="00AE07A2"/>
    <w:rsid w:val="00AE381D"/>
    <w:rsid w:val="00AE3AFF"/>
    <w:rsid w:val="00AE4B85"/>
    <w:rsid w:val="00AF1F2E"/>
    <w:rsid w:val="00AF3EF5"/>
    <w:rsid w:val="00AF71D0"/>
    <w:rsid w:val="00AF75B7"/>
    <w:rsid w:val="00B00085"/>
    <w:rsid w:val="00B00206"/>
    <w:rsid w:val="00B025B5"/>
    <w:rsid w:val="00B03382"/>
    <w:rsid w:val="00B033AC"/>
    <w:rsid w:val="00B0361D"/>
    <w:rsid w:val="00B03E79"/>
    <w:rsid w:val="00B03ED5"/>
    <w:rsid w:val="00B041EE"/>
    <w:rsid w:val="00B048E8"/>
    <w:rsid w:val="00B07D31"/>
    <w:rsid w:val="00B10AF8"/>
    <w:rsid w:val="00B111AD"/>
    <w:rsid w:val="00B12794"/>
    <w:rsid w:val="00B12898"/>
    <w:rsid w:val="00B13804"/>
    <w:rsid w:val="00B15B3D"/>
    <w:rsid w:val="00B16709"/>
    <w:rsid w:val="00B17203"/>
    <w:rsid w:val="00B211CF"/>
    <w:rsid w:val="00B217E9"/>
    <w:rsid w:val="00B22678"/>
    <w:rsid w:val="00B228BA"/>
    <w:rsid w:val="00B23A42"/>
    <w:rsid w:val="00B23AD0"/>
    <w:rsid w:val="00B2428D"/>
    <w:rsid w:val="00B248E7"/>
    <w:rsid w:val="00B24C8B"/>
    <w:rsid w:val="00B251C5"/>
    <w:rsid w:val="00B2529A"/>
    <w:rsid w:val="00B27F68"/>
    <w:rsid w:val="00B304C4"/>
    <w:rsid w:val="00B30B8F"/>
    <w:rsid w:val="00B3125F"/>
    <w:rsid w:val="00B32079"/>
    <w:rsid w:val="00B3299C"/>
    <w:rsid w:val="00B32F1C"/>
    <w:rsid w:val="00B33487"/>
    <w:rsid w:val="00B3377B"/>
    <w:rsid w:val="00B34C6C"/>
    <w:rsid w:val="00B34F45"/>
    <w:rsid w:val="00B364A3"/>
    <w:rsid w:val="00B40EEC"/>
    <w:rsid w:val="00B41412"/>
    <w:rsid w:val="00B4181E"/>
    <w:rsid w:val="00B41EB4"/>
    <w:rsid w:val="00B42877"/>
    <w:rsid w:val="00B430ED"/>
    <w:rsid w:val="00B4451A"/>
    <w:rsid w:val="00B44F80"/>
    <w:rsid w:val="00B451F2"/>
    <w:rsid w:val="00B47AD5"/>
    <w:rsid w:val="00B47E54"/>
    <w:rsid w:val="00B50283"/>
    <w:rsid w:val="00B5302D"/>
    <w:rsid w:val="00B5553E"/>
    <w:rsid w:val="00B5593B"/>
    <w:rsid w:val="00B57D2A"/>
    <w:rsid w:val="00B57D80"/>
    <w:rsid w:val="00B57DBB"/>
    <w:rsid w:val="00B6079D"/>
    <w:rsid w:val="00B609BA"/>
    <w:rsid w:val="00B615EB"/>
    <w:rsid w:val="00B619A2"/>
    <w:rsid w:val="00B62A53"/>
    <w:rsid w:val="00B63B37"/>
    <w:rsid w:val="00B641AC"/>
    <w:rsid w:val="00B648DF"/>
    <w:rsid w:val="00B650D2"/>
    <w:rsid w:val="00B665C7"/>
    <w:rsid w:val="00B670DB"/>
    <w:rsid w:val="00B71DFA"/>
    <w:rsid w:val="00B73E0C"/>
    <w:rsid w:val="00B74351"/>
    <w:rsid w:val="00B755ED"/>
    <w:rsid w:val="00B759D9"/>
    <w:rsid w:val="00B76237"/>
    <w:rsid w:val="00B7778F"/>
    <w:rsid w:val="00B80F51"/>
    <w:rsid w:val="00B8132A"/>
    <w:rsid w:val="00B81616"/>
    <w:rsid w:val="00B81F3C"/>
    <w:rsid w:val="00B81F43"/>
    <w:rsid w:val="00B842CD"/>
    <w:rsid w:val="00B8489D"/>
    <w:rsid w:val="00B8563B"/>
    <w:rsid w:val="00B865F6"/>
    <w:rsid w:val="00B86865"/>
    <w:rsid w:val="00B87360"/>
    <w:rsid w:val="00B87CCC"/>
    <w:rsid w:val="00B87F11"/>
    <w:rsid w:val="00B92040"/>
    <w:rsid w:val="00B9412A"/>
    <w:rsid w:val="00B94952"/>
    <w:rsid w:val="00B962F7"/>
    <w:rsid w:val="00BA01DF"/>
    <w:rsid w:val="00BA0C00"/>
    <w:rsid w:val="00BA11F4"/>
    <w:rsid w:val="00BA1AB2"/>
    <w:rsid w:val="00BA300C"/>
    <w:rsid w:val="00BA6690"/>
    <w:rsid w:val="00BA72F4"/>
    <w:rsid w:val="00BA737F"/>
    <w:rsid w:val="00BA7884"/>
    <w:rsid w:val="00BA7DF4"/>
    <w:rsid w:val="00BB4361"/>
    <w:rsid w:val="00BC1E83"/>
    <w:rsid w:val="00BC1F34"/>
    <w:rsid w:val="00BC2BA4"/>
    <w:rsid w:val="00BC3748"/>
    <w:rsid w:val="00BC380B"/>
    <w:rsid w:val="00BC399D"/>
    <w:rsid w:val="00BC3DB0"/>
    <w:rsid w:val="00BC5645"/>
    <w:rsid w:val="00BC5B5E"/>
    <w:rsid w:val="00BC6940"/>
    <w:rsid w:val="00BC72D1"/>
    <w:rsid w:val="00BD033D"/>
    <w:rsid w:val="00BD0D46"/>
    <w:rsid w:val="00BD1169"/>
    <w:rsid w:val="00BD20EE"/>
    <w:rsid w:val="00BD214F"/>
    <w:rsid w:val="00BD2688"/>
    <w:rsid w:val="00BD2F64"/>
    <w:rsid w:val="00BD3EB7"/>
    <w:rsid w:val="00BD5950"/>
    <w:rsid w:val="00BE120F"/>
    <w:rsid w:val="00BE1F4A"/>
    <w:rsid w:val="00BE2639"/>
    <w:rsid w:val="00BE291E"/>
    <w:rsid w:val="00BE2E8A"/>
    <w:rsid w:val="00BE42B3"/>
    <w:rsid w:val="00BE55C6"/>
    <w:rsid w:val="00BE5FE5"/>
    <w:rsid w:val="00BE67E0"/>
    <w:rsid w:val="00BF1F0D"/>
    <w:rsid w:val="00BF2DF0"/>
    <w:rsid w:val="00BF5FBD"/>
    <w:rsid w:val="00C0078C"/>
    <w:rsid w:val="00C03DC5"/>
    <w:rsid w:val="00C06802"/>
    <w:rsid w:val="00C07186"/>
    <w:rsid w:val="00C10379"/>
    <w:rsid w:val="00C1296E"/>
    <w:rsid w:val="00C138C4"/>
    <w:rsid w:val="00C167D8"/>
    <w:rsid w:val="00C169B5"/>
    <w:rsid w:val="00C173CB"/>
    <w:rsid w:val="00C17CBE"/>
    <w:rsid w:val="00C221FD"/>
    <w:rsid w:val="00C231CC"/>
    <w:rsid w:val="00C23729"/>
    <w:rsid w:val="00C25E70"/>
    <w:rsid w:val="00C324B7"/>
    <w:rsid w:val="00C32C94"/>
    <w:rsid w:val="00C35971"/>
    <w:rsid w:val="00C35F93"/>
    <w:rsid w:val="00C37E49"/>
    <w:rsid w:val="00C4060E"/>
    <w:rsid w:val="00C4094C"/>
    <w:rsid w:val="00C40981"/>
    <w:rsid w:val="00C419B2"/>
    <w:rsid w:val="00C44267"/>
    <w:rsid w:val="00C45BA4"/>
    <w:rsid w:val="00C50FD5"/>
    <w:rsid w:val="00C51780"/>
    <w:rsid w:val="00C537EC"/>
    <w:rsid w:val="00C54464"/>
    <w:rsid w:val="00C6093F"/>
    <w:rsid w:val="00C614CB"/>
    <w:rsid w:val="00C614FE"/>
    <w:rsid w:val="00C62E02"/>
    <w:rsid w:val="00C63073"/>
    <w:rsid w:val="00C633CF"/>
    <w:rsid w:val="00C66E27"/>
    <w:rsid w:val="00C71387"/>
    <w:rsid w:val="00C7214A"/>
    <w:rsid w:val="00C733F6"/>
    <w:rsid w:val="00C74991"/>
    <w:rsid w:val="00C7749A"/>
    <w:rsid w:val="00C77BF7"/>
    <w:rsid w:val="00C80FA7"/>
    <w:rsid w:val="00C810CE"/>
    <w:rsid w:val="00C814E4"/>
    <w:rsid w:val="00C900B1"/>
    <w:rsid w:val="00C90565"/>
    <w:rsid w:val="00C91377"/>
    <w:rsid w:val="00C92878"/>
    <w:rsid w:val="00C92AFA"/>
    <w:rsid w:val="00C93752"/>
    <w:rsid w:val="00C948F9"/>
    <w:rsid w:val="00C95FFD"/>
    <w:rsid w:val="00C96221"/>
    <w:rsid w:val="00C97269"/>
    <w:rsid w:val="00C97F5F"/>
    <w:rsid w:val="00CA2939"/>
    <w:rsid w:val="00CA4493"/>
    <w:rsid w:val="00CA4BFD"/>
    <w:rsid w:val="00CA4D5F"/>
    <w:rsid w:val="00CA5011"/>
    <w:rsid w:val="00CA676B"/>
    <w:rsid w:val="00CA7876"/>
    <w:rsid w:val="00CB1A1F"/>
    <w:rsid w:val="00CB3823"/>
    <w:rsid w:val="00CB41EC"/>
    <w:rsid w:val="00CB5225"/>
    <w:rsid w:val="00CC0D25"/>
    <w:rsid w:val="00CC1DDF"/>
    <w:rsid w:val="00CC2CAE"/>
    <w:rsid w:val="00CC3AF8"/>
    <w:rsid w:val="00CC5704"/>
    <w:rsid w:val="00CC605B"/>
    <w:rsid w:val="00CC6D1D"/>
    <w:rsid w:val="00CC75D3"/>
    <w:rsid w:val="00CD0342"/>
    <w:rsid w:val="00CD13DB"/>
    <w:rsid w:val="00CD234A"/>
    <w:rsid w:val="00CD4D49"/>
    <w:rsid w:val="00CD53AE"/>
    <w:rsid w:val="00CD6402"/>
    <w:rsid w:val="00CD7828"/>
    <w:rsid w:val="00CE06A0"/>
    <w:rsid w:val="00CE0C2C"/>
    <w:rsid w:val="00CE1891"/>
    <w:rsid w:val="00CF0529"/>
    <w:rsid w:val="00CF0BFC"/>
    <w:rsid w:val="00CF0CC5"/>
    <w:rsid w:val="00CF269A"/>
    <w:rsid w:val="00CF2872"/>
    <w:rsid w:val="00CF2B7B"/>
    <w:rsid w:val="00CF4A0B"/>
    <w:rsid w:val="00CF4A0D"/>
    <w:rsid w:val="00CF7BFD"/>
    <w:rsid w:val="00D0172E"/>
    <w:rsid w:val="00D01892"/>
    <w:rsid w:val="00D0254D"/>
    <w:rsid w:val="00D04AB3"/>
    <w:rsid w:val="00D06D8A"/>
    <w:rsid w:val="00D1218A"/>
    <w:rsid w:val="00D129A3"/>
    <w:rsid w:val="00D12CBB"/>
    <w:rsid w:val="00D1420D"/>
    <w:rsid w:val="00D14F28"/>
    <w:rsid w:val="00D2020B"/>
    <w:rsid w:val="00D20D6C"/>
    <w:rsid w:val="00D229C3"/>
    <w:rsid w:val="00D22BC4"/>
    <w:rsid w:val="00D237F7"/>
    <w:rsid w:val="00D23FB0"/>
    <w:rsid w:val="00D255A7"/>
    <w:rsid w:val="00D261B6"/>
    <w:rsid w:val="00D2740A"/>
    <w:rsid w:val="00D30752"/>
    <w:rsid w:val="00D309AC"/>
    <w:rsid w:val="00D31D14"/>
    <w:rsid w:val="00D336CE"/>
    <w:rsid w:val="00D4329E"/>
    <w:rsid w:val="00D43618"/>
    <w:rsid w:val="00D44B54"/>
    <w:rsid w:val="00D4558C"/>
    <w:rsid w:val="00D46057"/>
    <w:rsid w:val="00D47020"/>
    <w:rsid w:val="00D47CAA"/>
    <w:rsid w:val="00D50964"/>
    <w:rsid w:val="00D53AA2"/>
    <w:rsid w:val="00D559DE"/>
    <w:rsid w:val="00D60E96"/>
    <w:rsid w:val="00D64709"/>
    <w:rsid w:val="00D6471D"/>
    <w:rsid w:val="00D6531D"/>
    <w:rsid w:val="00D657E0"/>
    <w:rsid w:val="00D65C72"/>
    <w:rsid w:val="00D667C0"/>
    <w:rsid w:val="00D71257"/>
    <w:rsid w:val="00D721C1"/>
    <w:rsid w:val="00D7247E"/>
    <w:rsid w:val="00D73262"/>
    <w:rsid w:val="00D73466"/>
    <w:rsid w:val="00D73603"/>
    <w:rsid w:val="00D738C9"/>
    <w:rsid w:val="00D74A25"/>
    <w:rsid w:val="00D767CB"/>
    <w:rsid w:val="00D76ADD"/>
    <w:rsid w:val="00D775B3"/>
    <w:rsid w:val="00D80230"/>
    <w:rsid w:val="00D81847"/>
    <w:rsid w:val="00D81E49"/>
    <w:rsid w:val="00D82286"/>
    <w:rsid w:val="00D8319E"/>
    <w:rsid w:val="00D84131"/>
    <w:rsid w:val="00D85555"/>
    <w:rsid w:val="00D877E4"/>
    <w:rsid w:val="00D87808"/>
    <w:rsid w:val="00D91080"/>
    <w:rsid w:val="00D95D7F"/>
    <w:rsid w:val="00D960B9"/>
    <w:rsid w:val="00D961DD"/>
    <w:rsid w:val="00D967EC"/>
    <w:rsid w:val="00D970CF"/>
    <w:rsid w:val="00DA20D8"/>
    <w:rsid w:val="00DA46EE"/>
    <w:rsid w:val="00DA5F82"/>
    <w:rsid w:val="00DA6A98"/>
    <w:rsid w:val="00DA6DF8"/>
    <w:rsid w:val="00DB134D"/>
    <w:rsid w:val="00DB5375"/>
    <w:rsid w:val="00DB7892"/>
    <w:rsid w:val="00DC058C"/>
    <w:rsid w:val="00DC38DB"/>
    <w:rsid w:val="00DC4221"/>
    <w:rsid w:val="00DC7730"/>
    <w:rsid w:val="00DC7901"/>
    <w:rsid w:val="00DD1F22"/>
    <w:rsid w:val="00DD28E2"/>
    <w:rsid w:val="00DD2F3E"/>
    <w:rsid w:val="00DD639B"/>
    <w:rsid w:val="00DE21C6"/>
    <w:rsid w:val="00DE24E2"/>
    <w:rsid w:val="00DE2AC3"/>
    <w:rsid w:val="00DE69F0"/>
    <w:rsid w:val="00DF0B03"/>
    <w:rsid w:val="00DF404B"/>
    <w:rsid w:val="00DF4657"/>
    <w:rsid w:val="00DF5129"/>
    <w:rsid w:val="00DF5280"/>
    <w:rsid w:val="00DF739B"/>
    <w:rsid w:val="00DF77C2"/>
    <w:rsid w:val="00E00C61"/>
    <w:rsid w:val="00E02335"/>
    <w:rsid w:val="00E025C7"/>
    <w:rsid w:val="00E0271C"/>
    <w:rsid w:val="00E040D1"/>
    <w:rsid w:val="00E062BD"/>
    <w:rsid w:val="00E110B8"/>
    <w:rsid w:val="00E11171"/>
    <w:rsid w:val="00E13165"/>
    <w:rsid w:val="00E134A8"/>
    <w:rsid w:val="00E13AED"/>
    <w:rsid w:val="00E1435C"/>
    <w:rsid w:val="00E14578"/>
    <w:rsid w:val="00E14E28"/>
    <w:rsid w:val="00E156B6"/>
    <w:rsid w:val="00E15715"/>
    <w:rsid w:val="00E16ED8"/>
    <w:rsid w:val="00E17017"/>
    <w:rsid w:val="00E20AE2"/>
    <w:rsid w:val="00E24541"/>
    <w:rsid w:val="00E24A48"/>
    <w:rsid w:val="00E24AB5"/>
    <w:rsid w:val="00E25475"/>
    <w:rsid w:val="00E256FC"/>
    <w:rsid w:val="00E270A0"/>
    <w:rsid w:val="00E30002"/>
    <w:rsid w:val="00E308A2"/>
    <w:rsid w:val="00E30B0A"/>
    <w:rsid w:val="00E316A6"/>
    <w:rsid w:val="00E31917"/>
    <w:rsid w:val="00E31B80"/>
    <w:rsid w:val="00E325A9"/>
    <w:rsid w:val="00E3346F"/>
    <w:rsid w:val="00E3368F"/>
    <w:rsid w:val="00E33753"/>
    <w:rsid w:val="00E3679F"/>
    <w:rsid w:val="00E40B6B"/>
    <w:rsid w:val="00E416B2"/>
    <w:rsid w:val="00E42391"/>
    <w:rsid w:val="00E42BAF"/>
    <w:rsid w:val="00E463A0"/>
    <w:rsid w:val="00E465B6"/>
    <w:rsid w:val="00E506BD"/>
    <w:rsid w:val="00E529AA"/>
    <w:rsid w:val="00E5359D"/>
    <w:rsid w:val="00E54765"/>
    <w:rsid w:val="00E55888"/>
    <w:rsid w:val="00E55AB5"/>
    <w:rsid w:val="00E62055"/>
    <w:rsid w:val="00E65628"/>
    <w:rsid w:val="00E662F3"/>
    <w:rsid w:val="00E66E4D"/>
    <w:rsid w:val="00E706D1"/>
    <w:rsid w:val="00E7164A"/>
    <w:rsid w:val="00E736FD"/>
    <w:rsid w:val="00E74589"/>
    <w:rsid w:val="00E74E05"/>
    <w:rsid w:val="00E8208F"/>
    <w:rsid w:val="00E822D4"/>
    <w:rsid w:val="00E831CE"/>
    <w:rsid w:val="00E8336C"/>
    <w:rsid w:val="00E901EF"/>
    <w:rsid w:val="00E9041A"/>
    <w:rsid w:val="00E91753"/>
    <w:rsid w:val="00E917CE"/>
    <w:rsid w:val="00E93516"/>
    <w:rsid w:val="00E9453B"/>
    <w:rsid w:val="00E951E4"/>
    <w:rsid w:val="00E963C7"/>
    <w:rsid w:val="00E96E49"/>
    <w:rsid w:val="00EA0F1E"/>
    <w:rsid w:val="00EA241A"/>
    <w:rsid w:val="00EA25AD"/>
    <w:rsid w:val="00EA26FE"/>
    <w:rsid w:val="00EA2774"/>
    <w:rsid w:val="00EB368C"/>
    <w:rsid w:val="00EB4920"/>
    <w:rsid w:val="00EB5125"/>
    <w:rsid w:val="00EB5EB7"/>
    <w:rsid w:val="00EB6C23"/>
    <w:rsid w:val="00EB7213"/>
    <w:rsid w:val="00EB7FE4"/>
    <w:rsid w:val="00EC10A7"/>
    <w:rsid w:val="00EC1818"/>
    <w:rsid w:val="00EC2492"/>
    <w:rsid w:val="00EC374C"/>
    <w:rsid w:val="00EC58F4"/>
    <w:rsid w:val="00EC5D58"/>
    <w:rsid w:val="00EC6687"/>
    <w:rsid w:val="00EC6740"/>
    <w:rsid w:val="00EC682C"/>
    <w:rsid w:val="00ED06D2"/>
    <w:rsid w:val="00ED0F7B"/>
    <w:rsid w:val="00ED103A"/>
    <w:rsid w:val="00ED1637"/>
    <w:rsid w:val="00ED553B"/>
    <w:rsid w:val="00ED6242"/>
    <w:rsid w:val="00ED7508"/>
    <w:rsid w:val="00ED7727"/>
    <w:rsid w:val="00EE0A5F"/>
    <w:rsid w:val="00EE0B4B"/>
    <w:rsid w:val="00EE1223"/>
    <w:rsid w:val="00EE1C0B"/>
    <w:rsid w:val="00EE2665"/>
    <w:rsid w:val="00EE3A07"/>
    <w:rsid w:val="00EE3C1A"/>
    <w:rsid w:val="00EE59D6"/>
    <w:rsid w:val="00EE5F25"/>
    <w:rsid w:val="00EE625D"/>
    <w:rsid w:val="00EE626F"/>
    <w:rsid w:val="00EE7D0C"/>
    <w:rsid w:val="00EF0AF0"/>
    <w:rsid w:val="00EF0E7B"/>
    <w:rsid w:val="00EF26FE"/>
    <w:rsid w:val="00EF2EDD"/>
    <w:rsid w:val="00EF4AA7"/>
    <w:rsid w:val="00EF4FE1"/>
    <w:rsid w:val="00EF7660"/>
    <w:rsid w:val="00EF7E7B"/>
    <w:rsid w:val="00F012CD"/>
    <w:rsid w:val="00F019E0"/>
    <w:rsid w:val="00F04147"/>
    <w:rsid w:val="00F06793"/>
    <w:rsid w:val="00F06AF5"/>
    <w:rsid w:val="00F073E4"/>
    <w:rsid w:val="00F07830"/>
    <w:rsid w:val="00F100D8"/>
    <w:rsid w:val="00F109F7"/>
    <w:rsid w:val="00F10FF0"/>
    <w:rsid w:val="00F11147"/>
    <w:rsid w:val="00F121DC"/>
    <w:rsid w:val="00F12EE9"/>
    <w:rsid w:val="00F14335"/>
    <w:rsid w:val="00F14E24"/>
    <w:rsid w:val="00F156DD"/>
    <w:rsid w:val="00F1647E"/>
    <w:rsid w:val="00F170CD"/>
    <w:rsid w:val="00F20A37"/>
    <w:rsid w:val="00F211A4"/>
    <w:rsid w:val="00F21DBA"/>
    <w:rsid w:val="00F2498C"/>
    <w:rsid w:val="00F26596"/>
    <w:rsid w:val="00F2674F"/>
    <w:rsid w:val="00F26DE1"/>
    <w:rsid w:val="00F275F3"/>
    <w:rsid w:val="00F30E16"/>
    <w:rsid w:val="00F31500"/>
    <w:rsid w:val="00F316DD"/>
    <w:rsid w:val="00F32046"/>
    <w:rsid w:val="00F35397"/>
    <w:rsid w:val="00F35692"/>
    <w:rsid w:val="00F36301"/>
    <w:rsid w:val="00F36F79"/>
    <w:rsid w:val="00F37A96"/>
    <w:rsid w:val="00F40CF8"/>
    <w:rsid w:val="00F4199D"/>
    <w:rsid w:val="00F43042"/>
    <w:rsid w:val="00F43FE1"/>
    <w:rsid w:val="00F44ACD"/>
    <w:rsid w:val="00F45A60"/>
    <w:rsid w:val="00F47C00"/>
    <w:rsid w:val="00F47E35"/>
    <w:rsid w:val="00F50067"/>
    <w:rsid w:val="00F50866"/>
    <w:rsid w:val="00F509F1"/>
    <w:rsid w:val="00F520CD"/>
    <w:rsid w:val="00F522A0"/>
    <w:rsid w:val="00F53326"/>
    <w:rsid w:val="00F5381F"/>
    <w:rsid w:val="00F544A8"/>
    <w:rsid w:val="00F547DC"/>
    <w:rsid w:val="00F57BF5"/>
    <w:rsid w:val="00F57DFC"/>
    <w:rsid w:val="00F61E27"/>
    <w:rsid w:val="00F63009"/>
    <w:rsid w:val="00F636C0"/>
    <w:rsid w:val="00F64299"/>
    <w:rsid w:val="00F64332"/>
    <w:rsid w:val="00F65DB1"/>
    <w:rsid w:val="00F6692B"/>
    <w:rsid w:val="00F70F58"/>
    <w:rsid w:val="00F714ED"/>
    <w:rsid w:val="00F7317F"/>
    <w:rsid w:val="00F7385D"/>
    <w:rsid w:val="00F74D36"/>
    <w:rsid w:val="00F75383"/>
    <w:rsid w:val="00F774F3"/>
    <w:rsid w:val="00F77B56"/>
    <w:rsid w:val="00F80DE9"/>
    <w:rsid w:val="00F80F39"/>
    <w:rsid w:val="00F81D3D"/>
    <w:rsid w:val="00F82012"/>
    <w:rsid w:val="00F823E0"/>
    <w:rsid w:val="00F828DD"/>
    <w:rsid w:val="00F8293C"/>
    <w:rsid w:val="00F82D7F"/>
    <w:rsid w:val="00F90131"/>
    <w:rsid w:val="00F91039"/>
    <w:rsid w:val="00F91AD6"/>
    <w:rsid w:val="00F91EE6"/>
    <w:rsid w:val="00F94273"/>
    <w:rsid w:val="00F9640B"/>
    <w:rsid w:val="00FA1622"/>
    <w:rsid w:val="00FA2460"/>
    <w:rsid w:val="00FA26DC"/>
    <w:rsid w:val="00FA27D8"/>
    <w:rsid w:val="00FA346E"/>
    <w:rsid w:val="00FA3D0F"/>
    <w:rsid w:val="00FA47D5"/>
    <w:rsid w:val="00FA5A67"/>
    <w:rsid w:val="00FA6150"/>
    <w:rsid w:val="00FA63EA"/>
    <w:rsid w:val="00FA692F"/>
    <w:rsid w:val="00FA6C60"/>
    <w:rsid w:val="00FA79D8"/>
    <w:rsid w:val="00FB0C30"/>
    <w:rsid w:val="00FB11F8"/>
    <w:rsid w:val="00FB1CA1"/>
    <w:rsid w:val="00FB2641"/>
    <w:rsid w:val="00FB300E"/>
    <w:rsid w:val="00FB3975"/>
    <w:rsid w:val="00FB5570"/>
    <w:rsid w:val="00FB5933"/>
    <w:rsid w:val="00FB5B02"/>
    <w:rsid w:val="00FB5DAF"/>
    <w:rsid w:val="00FB5FB6"/>
    <w:rsid w:val="00FB7940"/>
    <w:rsid w:val="00FB7B18"/>
    <w:rsid w:val="00FB7D17"/>
    <w:rsid w:val="00FC22C5"/>
    <w:rsid w:val="00FC259E"/>
    <w:rsid w:val="00FC34F6"/>
    <w:rsid w:val="00FC4E3C"/>
    <w:rsid w:val="00FC675D"/>
    <w:rsid w:val="00FC786E"/>
    <w:rsid w:val="00FC7D2F"/>
    <w:rsid w:val="00FD076E"/>
    <w:rsid w:val="00FD08DE"/>
    <w:rsid w:val="00FD2502"/>
    <w:rsid w:val="00FD3C41"/>
    <w:rsid w:val="00FD4086"/>
    <w:rsid w:val="00FD45B8"/>
    <w:rsid w:val="00FD537E"/>
    <w:rsid w:val="00FD637D"/>
    <w:rsid w:val="00FD64A7"/>
    <w:rsid w:val="00FD67FE"/>
    <w:rsid w:val="00FD6960"/>
    <w:rsid w:val="00FD6E94"/>
    <w:rsid w:val="00FE0A03"/>
    <w:rsid w:val="00FE1A74"/>
    <w:rsid w:val="00FE4187"/>
    <w:rsid w:val="00FE5028"/>
    <w:rsid w:val="00FE6E7E"/>
    <w:rsid w:val="00FE6F12"/>
    <w:rsid w:val="00FE7165"/>
    <w:rsid w:val="00FE795B"/>
    <w:rsid w:val="00FF11FF"/>
    <w:rsid w:val="00FF2414"/>
    <w:rsid w:val="00FF288A"/>
    <w:rsid w:val="00FF5FA0"/>
    <w:rsid w:val="00FF6E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3DFC7C"/>
  <w15:docId w15:val="{0BBAA2D5-04B4-4861-BAAE-83B9F9FDE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51E4"/>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A91720"/>
    <w:pPr>
      <w:widowControl w:val="0"/>
      <w:ind w:left="921"/>
      <w:outlineLvl w:val="0"/>
    </w:pPr>
    <w:rPr>
      <w:b/>
      <w:color w:val="000000"/>
      <w:szCs w:val="20"/>
    </w:rPr>
  </w:style>
  <w:style w:type="paragraph" w:styleId="2">
    <w:name w:val="heading 2"/>
    <w:basedOn w:val="a"/>
    <w:next w:val="a"/>
    <w:link w:val="20"/>
    <w:uiPriority w:val="9"/>
    <w:unhideWhenUsed/>
    <w:qFormat/>
    <w:rsid w:val="00A9172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qFormat/>
    <w:rsid w:val="00152D13"/>
    <w:pPr>
      <w:keepNext/>
      <w:keepLines/>
      <w:widowControl w:val="0"/>
      <w:spacing w:before="40"/>
      <w:outlineLvl w:val="2"/>
    </w:pPr>
    <w:rPr>
      <w:rFonts w:ascii="Cambria" w:hAnsi="Cambria"/>
      <w:color w:val="243F60"/>
      <w:szCs w:val="20"/>
    </w:rPr>
  </w:style>
  <w:style w:type="paragraph" w:styleId="4">
    <w:name w:val="heading 4"/>
    <w:next w:val="a"/>
    <w:link w:val="40"/>
    <w:uiPriority w:val="9"/>
    <w:qFormat/>
    <w:rsid w:val="00152D13"/>
    <w:pPr>
      <w:widowControl w:val="0"/>
      <w:spacing w:before="120" w:after="120" w:line="240" w:lineRule="auto"/>
      <w:jc w:val="both"/>
      <w:outlineLvl w:val="3"/>
    </w:pPr>
    <w:rPr>
      <w:rFonts w:ascii="XO Thames" w:eastAsia="Times New Roman" w:hAnsi="XO Thames" w:cs="Times New Roman"/>
      <w:b/>
      <w:color w:val="000000"/>
      <w:sz w:val="24"/>
      <w:szCs w:val="20"/>
      <w:lang w:eastAsia="ru-RU"/>
    </w:rPr>
  </w:style>
  <w:style w:type="paragraph" w:styleId="5">
    <w:name w:val="heading 5"/>
    <w:next w:val="a"/>
    <w:link w:val="50"/>
    <w:uiPriority w:val="9"/>
    <w:qFormat/>
    <w:rsid w:val="00152D13"/>
    <w:pPr>
      <w:widowControl w:val="0"/>
      <w:spacing w:before="120" w:after="120" w:line="240" w:lineRule="auto"/>
      <w:jc w:val="both"/>
      <w:outlineLvl w:val="4"/>
    </w:pPr>
    <w:rPr>
      <w:rFonts w:ascii="XO Thames" w:eastAsia="Times New Roman" w:hAnsi="XO Thames" w:cs="Times New Roman"/>
      <w:b/>
      <w:color w:val="00000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66F8D"/>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3"/>
    <w:uiPriority w:val="59"/>
    <w:rsid w:val="00C517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1"/>
    <w:qFormat/>
    <w:rsid w:val="00DA46EE"/>
    <w:pPr>
      <w:ind w:left="720"/>
      <w:contextualSpacing/>
    </w:pPr>
  </w:style>
  <w:style w:type="paragraph" w:styleId="a6">
    <w:name w:val="header"/>
    <w:basedOn w:val="a"/>
    <w:link w:val="a7"/>
    <w:uiPriority w:val="99"/>
    <w:unhideWhenUsed/>
    <w:rsid w:val="008B5EA5"/>
    <w:pPr>
      <w:tabs>
        <w:tab w:val="center" w:pos="4677"/>
        <w:tab w:val="right" w:pos="9355"/>
      </w:tabs>
    </w:pPr>
  </w:style>
  <w:style w:type="character" w:customStyle="1" w:styleId="a7">
    <w:name w:val="Верхний колонтитул Знак"/>
    <w:basedOn w:val="a0"/>
    <w:link w:val="a6"/>
    <w:uiPriority w:val="99"/>
    <w:rsid w:val="008B5EA5"/>
    <w:rPr>
      <w:rFonts w:eastAsiaTheme="minorEastAsia"/>
      <w:lang w:eastAsia="ru-RU"/>
    </w:rPr>
  </w:style>
  <w:style w:type="paragraph" w:styleId="a8">
    <w:name w:val="footer"/>
    <w:basedOn w:val="a"/>
    <w:link w:val="a9"/>
    <w:uiPriority w:val="99"/>
    <w:unhideWhenUsed/>
    <w:rsid w:val="008B5EA5"/>
    <w:pPr>
      <w:tabs>
        <w:tab w:val="center" w:pos="4677"/>
        <w:tab w:val="right" w:pos="9355"/>
      </w:tabs>
    </w:pPr>
  </w:style>
  <w:style w:type="character" w:customStyle="1" w:styleId="a9">
    <w:name w:val="Нижний колонтитул Знак"/>
    <w:basedOn w:val="a0"/>
    <w:link w:val="a8"/>
    <w:uiPriority w:val="99"/>
    <w:rsid w:val="008B5EA5"/>
    <w:rPr>
      <w:rFonts w:eastAsiaTheme="minorEastAsia"/>
      <w:lang w:eastAsia="ru-RU"/>
    </w:rPr>
  </w:style>
  <w:style w:type="paragraph" w:styleId="aa">
    <w:name w:val="Balloon Text"/>
    <w:basedOn w:val="a"/>
    <w:link w:val="ab"/>
    <w:uiPriority w:val="99"/>
    <w:semiHidden/>
    <w:unhideWhenUsed/>
    <w:rsid w:val="00FE6E7E"/>
    <w:rPr>
      <w:rFonts w:ascii="Tahoma" w:hAnsi="Tahoma" w:cs="Tahoma"/>
      <w:sz w:val="16"/>
      <w:szCs w:val="16"/>
    </w:rPr>
  </w:style>
  <w:style w:type="character" w:customStyle="1" w:styleId="ab">
    <w:name w:val="Текст выноски Знак"/>
    <w:basedOn w:val="a0"/>
    <w:link w:val="aa"/>
    <w:uiPriority w:val="99"/>
    <w:semiHidden/>
    <w:rsid w:val="00FE6E7E"/>
    <w:rPr>
      <w:rFonts w:ascii="Tahoma" w:eastAsiaTheme="minorEastAsia" w:hAnsi="Tahoma" w:cs="Tahoma"/>
      <w:sz w:val="16"/>
      <w:szCs w:val="16"/>
      <w:lang w:eastAsia="ru-RU"/>
    </w:rPr>
  </w:style>
  <w:style w:type="paragraph" w:styleId="ac">
    <w:name w:val="No Spacing"/>
    <w:link w:val="ad"/>
    <w:qFormat/>
    <w:rsid w:val="00FA27D8"/>
    <w:pPr>
      <w:spacing w:after="0" w:line="240" w:lineRule="auto"/>
    </w:pPr>
    <w:rPr>
      <w:rFonts w:ascii="Times New Roman" w:eastAsia="Times New Roman" w:hAnsi="Times New Roman" w:cs="Times New Roman"/>
      <w:sz w:val="24"/>
      <w:szCs w:val="24"/>
      <w:lang w:eastAsia="ru-RU"/>
    </w:rPr>
  </w:style>
  <w:style w:type="character" w:customStyle="1" w:styleId="ae">
    <w:name w:val="Основной текст_"/>
    <w:basedOn w:val="a0"/>
    <w:link w:val="21"/>
    <w:rsid w:val="00AE3AFF"/>
    <w:rPr>
      <w:rFonts w:ascii="Times New Roman" w:eastAsia="Times New Roman" w:hAnsi="Times New Roman" w:cs="Times New Roman"/>
      <w:sz w:val="28"/>
      <w:szCs w:val="28"/>
      <w:shd w:val="clear" w:color="auto" w:fill="FFFFFF"/>
    </w:rPr>
  </w:style>
  <w:style w:type="paragraph" w:customStyle="1" w:styleId="21">
    <w:name w:val="Основной текст2"/>
    <w:basedOn w:val="a"/>
    <w:link w:val="ae"/>
    <w:rsid w:val="00AE3AFF"/>
    <w:pPr>
      <w:widowControl w:val="0"/>
      <w:shd w:val="clear" w:color="auto" w:fill="FFFFFF"/>
      <w:spacing w:before="360" w:after="120" w:line="0" w:lineRule="atLeast"/>
    </w:pPr>
    <w:rPr>
      <w:sz w:val="28"/>
      <w:szCs w:val="28"/>
      <w:lang w:eastAsia="en-US"/>
    </w:rPr>
  </w:style>
  <w:style w:type="character" w:customStyle="1" w:styleId="af">
    <w:name w:val="Сноска_"/>
    <w:basedOn w:val="a0"/>
    <w:link w:val="af0"/>
    <w:rsid w:val="00B17203"/>
    <w:rPr>
      <w:rFonts w:ascii="Times New Roman" w:eastAsia="Times New Roman" w:hAnsi="Times New Roman" w:cs="Times New Roman"/>
      <w:b/>
      <w:bCs/>
      <w:sz w:val="18"/>
      <w:szCs w:val="18"/>
      <w:shd w:val="clear" w:color="auto" w:fill="FFFFFF"/>
    </w:rPr>
  </w:style>
  <w:style w:type="paragraph" w:customStyle="1" w:styleId="af0">
    <w:name w:val="Сноска"/>
    <w:basedOn w:val="a"/>
    <w:link w:val="af"/>
    <w:rsid w:val="00B17203"/>
    <w:pPr>
      <w:widowControl w:val="0"/>
      <w:shd w:val="clear" w:color="auto" w:fill="FFFFFF"/>
      <w:spacing w:line="230" w:lineRule="exact"/>
      <w:jc w:val="both"/>
    </w:pPr>
    <w:rPr>
      <w:b/>
      <w:bCs/>
      <w:sz w:val="18"/>
      <w:szCs w:val="18"/>
      <w:lang w:eastAsia="en-US"/>
    </w:rPr>
  </w:style>
  <w:style w:type="paragraph" w:styleId="af1">
    <w:name w:val="Normal (Web)"/>
    <w:basedOn w:val="a"/>
    <w:uiPriority w:val="99"/>
    <w:unhideWhenUsed/>
    <w:rsid w:val="00652ABC"/>
  </w:style>
  <w:style w:type="paragraph" w:customStyle="1" w:styleId="c1">
    <w:name w:val="c1"/>
    <w:basedOn w:val="a"/>
    <w:rsid w:val="008F2D6E"/>
    <w:pPr>
      <w:spacing w:before="100" w:beforeAutospacing="1" w:after="100" w:afterAutospacing="1"/>
    </w:pPr>
  </w:style>
  <w:style w:type="character" w:customStyle="1" w:styleId="c0">
    <w:name w:val="c0"/>
    <w:basedOn w:val="a0"/>
    <w:rsid w:val="008F2D6E"/>
  </w:style>
  <w:style w:type="character" w:customStyle="1" w:styleId="22">
    <w:name w:val="Основной текст (2)_"/>
    <w:basedOn w:val="a0"/>
    <w:link w:val="23"/>
    <w:rsid w:val="00362B59"/>
    <w:rPr>
      <w:rFonts w:ascii="Times New Roman" w:eastAsia="Times New Roman" w:hAnsi="Times New Roman" w:cs="Times New Roman"/>
      <w:sz w:val="28"/>
      <w:szCs w:val="28"/>
      <w:shd w:val="clear" w:color="auto" w:fill="FFFFFF"/>
    </w:rPr>
  </w:style>
  <w:style w:type="paragraph" w:customStyle="1" w:styleId="23">
    <w:name w:val="Основной текст (2)"/>
    <w:basedOn w:val="a"/>
    <w:link w:val="22"/>
    <w:rsid w:val="00362B59"/>
    <w:pPr>
      <w:widowControl w:val="0"/>
      <w:shd w:val="clear" w:color="auto" w:fill="FFFFFF"/>
      <w:spacing w:line="0" w:lineRule="atLeast"/>
    </w:pPr>
    <w:rPr>
      <w:sz w:val="28"/>
      <w:szCs w:val="28"/>
      <w:lang w:eastAsia="en-US"/>
    </w:rPr>
  </w:style>
  <w:style w:type="paragraph" w:styleId="af2">
    <w:name w:val="Body Text"/>
    <w:basedOn w:val="a"/>
    <w:link w:val="af3"/>
    <w:uiPriority w:val="1"/>
    <w:unhideWhenUsed/>
    <w:qFormat/>
    <w:rsid w:val="00F21DBA"/>
    <w:pPr>
      <w:spacing w:after="120"/>
    </w:pPr>
  </w:style>
  <w:style w:type="character" w:customStyle="1" w:styleId="af3">
    <w:name w:val="Основной текст Знак"/>
    <w:basedOn w:val="a0"/>
    <w:link w:val="af2"/>
    <w:uiPriority w:val="1"/>
    <w:rsid w:val="00F21DBA"/>
    <w:rPr>
      <w:rFonts w:ascii="Times New Roman" w:eastAsia="Times New Roman" w:hAnsi="Times New Roman" w:cs="Times New Roman"/>
      <w:sz w:val="24"/>
      <w:szCs w:val="24"/>
      <w:lang w:eastAsia="ru-RU"/>
    </w:rPr>
  </w:style>
  <w:style w:type="table" w:customStyle="1" w:styleId="24">
    <w:name w:val="Сетка таблицы2"/>
    <w:basedOn w:val="a1"/>
    <w:next w:val="a3"/>
    <w:uiPriority w:val="39"/>
    <w:rsid w:val="003D6813"/>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2518BA"/>
    <w:pPr>
      <w:widowControl w:val="0"/>
      <w:autoSpaceDE w:val="0"/>
      <w:autoSpaceDN w:val="0"/>
      <w:ind w:left="108"/>
    </w:pPr>
    <w:rPr>
      <w:sz w:val="22"/>
      <w:szCs w:val="22"/>
      <w:lang w:eastAsia="en-US"/>
    </w:rPr>
  </w:style>
  <w:style w:type="numbering" w:customStyle="1" w:styleId="12">
    <w:name w:val="Нет списка1"/>
    <w:next w:val="a2"/>
    <w:uiPriority w:val="99"/>
    <w:semiHidden/>
    <w:unhideWhenUsed/>
    <w:rsid w:val="006A01EB"/>
  </w:style>
  <w:style w:type="table" w:customStyle="1" w:styleId="31">
    <w:name w:val="Сетка таблицы3"/>
    <w:basedOn w:val="a1"/>
    <w:next w:val="a3"/>
    <w:uiPriority w:val="39"/>
    <w:rsid w:val="006A01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Основной текст1"/>
    <w:basedOn w:val="a0"/>
    <w:rsid w:val="006A01EB"/>
    <w:rPr>
      <w:rFonts w:ascii="Times New Roman" w:eastAsia="Times New Roman" w:hAnsi="Times New Roman" w:cs="Times New Roman"/>
      <w:color w:val="000000"/>
      <w:spacing w:val="0"/>
      <w:w w:val="100"/>
      <w:position w:val="0"/>
      <w:sz w:val="28"/>
      <w:szCs w:val="28"/>
      <w:shd w:val="clear" w:color="auto" w:fill="FFFFFF"/>
      <w:lang w:val="ru-RU"/>
    </w:rPr>
  </w:style>
  <w:style w:type="character" w:styleId="af4">
    <w:name w:val="Hyperlink"/>
    <w:link w:val="14"/>
    <w:uiPriority w:val="99"/>
    <w:rsid w:val="006A01EB"/>
    <w:rPr>
      <w:rFonts w:cs="Times New Roman"/>
      <w:color w:val="0000FF"/>
      <w:u w:val="single"/>
    </w:rPr>
  </w:style>
  <w:style w:type="table" w:customStyle="1" w:styleId="41">
    <w:name w:val="Сетка таблицы4"/>
    <w:basedOn w:val="a1"/>
    <w:next w:val="a3"/>
    <w:uiPriority w:val="39"/>
    <w:rsid w:val="00680B74"/>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3"/>
    <w:uiPriority w:val="39"/>
    <w:rsid w:val="00680B7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2"/>
    <w:uiPriority w:val="99"/>
    <w:semiHidden/>
    <w:unhideWhenUsed/>
    <w:rsid w:val="00592AE9"/>
  </w:style>
  <w:style w:type="table" w:customStyle="1" w:styleId="51">
    <w:name w:val="Сетка таблицы5"/>
    <w:basedOn w:val="a1"/>
    <w:next w:val="a3"/>
    <w:uiPriority w:val="39"/>
    <w:rsid w:val="00592A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A91720"/>
    <w:rPr>
      <w:rFonts w:ascii="Times New Roman" w:eastAsia="Times New Roman" w:hAnsi="Times New Roman" w:cs="Times New Roman"/>
      <w:b/>
      <w:color w:val="000000"/>
      <w:sz w:val="24"/>
      <w:szCs w:val="20"/>
      <w:lang w:eastAsia="ru-RU"/>
    </w:rPr>
  </w:style>
  <w:style w:type="character" w:customStyle="1" w:styleId="20">
    <w:name w:val="Заголовок 2 Знак"/>
    <w:basedOn w:val="a0"/>
    <w:link w:val="2"/>
    <w:rsid w:val="00A91720"/>
    <w:rPr>
      <w:rFonts w:asciiTheme="majorHAnsi" w:eastAsiaTheme="majorEastAsia" w:hAnsiTheme="majorHAnsi" w:cstheme="majorBidi"/>
      <w:color w:val="365F91" w:themeColor="accent1" w:themeShade="BF"/>
      <w:sz w:val="26"/>
      <w:szCs w:val="26"/>
      <w:lang w:eastAsia="ru-RU"/>
    </w:rPr>
  </w:style>
  <w:style w:type="character" w:customStyle="1" w:styleId="a5">
    <w:name w:val="Абзац списка Знак"/>
    <w:basedOn w:val="a0"/>
    <w:link w:val="a4"/>
    <w:rsid w:val="00C66E27"/>
    <w:rPr>
      <w:rFonts w:ascii="Times New Roman" w:eastAsia="Times New Roman" w:hAnsi="Times New Roman" w:cs="Times New Roman"/>
      <w:sz w:val="24"/>
      <w:szCs w:val="24"/>
      <w:lang w:eastAsia="ru-RU"/>
    </w:rPr>
  </w:style>
  <w:style w:type="table" w:customStyle="1" w:styleId="TableNormal">
    <w:name w:val="Table Normal"/>
    <w:uiPriority w:val="2"/>
    <w:unhideWhenUsed/>
    <w:qFormat/>
    <w:rsid w:val="002F609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af5">
    <w:name w:val="FollowedHyperlink"/>
    <w:basedOn w:val="a0"/>
    <w:uiPriority w:val="99"/>
    <w:semiHidden/>
    <w:unhideWhenUsed/>
    <w:rsid w:val="00F9640B"/>
    <w:rPr>
      <w:color w:val="800080" w:themeColor="followedHyperlink"/>
      <w:u w:val="single"/>
    </w:rPr>
  </w:style>
  <w:style w:type="paragraph" w:customStyle="1" w:styleId="ConsPlusTitle">
    <w:name w:val="ConsPlusTitle"/>
    <w:rsid w:val="009C3ACA"/>
    <w:pPr>
      <w:widowControl w:val="0"/>
      <w:autoSpaceDE w:val="0"/>
      <w:autoSpaceDN w:val="0"/>
      <w:spacing w:after="0" w:line="240" w:lineRule="auto"/>
    </w:pPr>
    <w:rPr>
      <w:rFonts w:ascii="Arial" w:eastAsiaTheme="minorEastAsia" w:hAnsi="Arial" w:cs="Arial"/>
      <w:b/>
      <w:sz w:val="20"/>
      <w:lang w:eastAsia="ru-RU"/>
    </w:rPr>
  </w:style>
  <w:style w:type="table" w:customStyle="1" w:styleId="6">
    <w:name w:val="Сетка таблицы6"/>
    <w:basedOn w:val="a1"/>
    <w:next w:val="a3"/>
    <w:uiPriority w:val="59"/>
    <w:rsid w:val="001850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AA73E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7">
    <w:name w:val="Сетка таблицы7"/>
    <w:basedOn w:val="a1"/>
    <w:next w:val="a3"/>
    <w:uiPriority w:val="39"/>
    <w:rsid w:val="00927F6A"/>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Title"/>
    <w:basedOn w:val="a"/>
    <w:next w:val="a"/>
    <w:link w:val="af7"/>
    <w:uiPriority w:val="10"/>
    <w:qFormat/>
    <w:rsid w:val="00146E9E"/>
    <w:pPr>
      <w:contextualSpacing/>
    </w:pPr>
    <w:rPr>
      <w:rFonts w:asciiTheme="majorHAnsi" w:eastAsiaTheme="majorEastAsia" w:hAnsiTheme="majorHAnsi" w:cstheme="majorBidi"/>
      <w:spacing w:val="-10"/>
      <w:kern w:val="28"/>
      <w:sz w:val="56"/>
      <w:szCs w:val="56"/>
    </w:rPr>
  </w:style>
  <w:style w:type="character" w:customStyle="1" w:styleId="af7">
    <w:name w:val="Заголовок Знак"/>
    <w:basedOn w:val="a0"/>
    <w:link w:val="af6"/>
    <w:rsid w:val="00146E9E"/>
    <w:rPr>
      <w:rFonts w:asciiTheme="majorHAnsi" w:eastAsiaTheme="majorEastAsia" w:hAnsiTheme="majorHAnsi" w:cstheme="majorBidi"/>
      <w:spacing w:val="-10"/>
      <w:kern w:val="28"/>
      <w:sz w:val="56"/>
      <w:szCs w:val="56"/>
      <w:lang w:eastAsia="ru-RU"/>
    </w:rPr>
  </w:style>
  <w:style w:type="character" w:customStyle="1" w:styleId="30">
    <w:name w:val="Заголовок 3 Знак"/>
    <w:basedOn w:val="a0"/>
    <w:link w:val="3"/>
    <w:rsid w:val="00152D13"/>
    <w:rPr>
      <w:rFonts w:ascii="Cambria" w:eastAsia="Times New Roman" w:hAnsi="Cambria" w:cs="Times New Roman"/>
      <w:color w:val="243F60"/>
      <w:sz w:val="24"/>
      <w:szCs w:val="20"/>
      <w:lang w:eastAsia="ru-RU"/>
    </w:rPr>
  </w:style>
  <w:style w:type="character" w:customStyle="1" w:styleId="40">
    <w:name w:val="Заголовок 4 Знак"/>
    <w:basedOn w:val="a0"/>
    <w:link w:val="4"/>
    <w:rsid w:val="00152D13"/>
    <w:rPr>
      <w:rFonts w:ascii="XO Thames" w:eastAsia="Times New Roman" w:hAnsi="XO Thames" w:cs="Times New Roman"/>
      <w:b/>
      <w:color w:val="000000"/>
      <w:sz w:val="24"/>
      <w:szCs w:val="20"/>
      <w:lang w:eastAsia="ru-RU"/>
    </w:rPr>
  </w:style>
  <w:style w:type="character" w:customStyle="1" w:styleId="50">
    <w:name w:val="Заголовок 5 Знак"/>
    <w:basedOn w:val="a0"/>
    <w:link w:val="5"/>
    <w:rsid w:val="00152D13"/>
    <w:rPr>
      <w:rFonts w:ascii="XO Thames" w:eastAsia="Times New Roman" w:hAnsi="XO Thames" w:cs="Times New Roman"/>
      <w:b/>
      <w:color w:val="000000"/>
      <w:szCs w:val="20"/>
      <w:lang w:eastAsia="ru-RU"/>
    </w:rPr>
  </w:style>
  <w:style w:type="character" w:customStyle="1" w:styleId="15">
    <w:name w:val="Обычный1"/>
    <w:rsid w:val="00152D13"/>
    <w:rPr>
      <w:rFonts w:ascii="Times New Roman" w:hAnsi="Times New Roman"/>
    </w:rPr>
  </w:style>
  <w:style w:type="paragraph" w:styleId="26">
    <w:name w:val="toc 2"/>
    <w:next w:val="a"/>
    <w:link w:val="27"/>
    <w:uiPriority w:val="39"/>
    <w:rsid w:val="00152D13"/>
    <w:pPr>
      <w:widowControl w:val="0"/>
      <w:spacing w:after="0" w:line="240" w:lineRule="auto"/>
      <w:ind w:left="200"/>
    </w:pPr>
    <w:rPr>
      <w:rFonts w:ascii="XO Thames" w:eastAsia="Times New Roman" w:hAnsi="XO Thames" w:cs="Times New Roman"/>
      <w:color w:val="000000"/>
      <w:sz w:val="28"/>
      <w:szCs w:val="20"/>
      <w:lang w:eastAsia="ru-RU"/>
    </w:rPr>
  </w:style>
  <w:style w:type="character" w:customStyle="1" w:styleId="27">
    <w:name w:val="Оглавление 2 Знак"/>
    <w:link w:val="26"/>
    <w:rsid w:val="00152D13"/>
    <w:rPr>
      <w:rFonts w:ascii="XO Thames" w:eastAsia="Times New Roman" w:hAnsi="XO Thames" w:cs="Times New Roman"/>
      <w:color w:val="000000"/>
      <w:sz w:val="28"/>
      <w:szCs w:val="20"/>
      <w:lang w:eastAsia="ru-RU"/>
    </w:rPr>
  </w:style>
  <w:style w:type="paragraph" w:styleId="42">
    <w:name w:val="toc 4"/>
    <w:next w:val="a"/>
    <w:link w:val="43"/>
    <w:uiPriority w:val="39"/>
    <w:rsid w:val="00152D13"/>
    <w:pPr>
      <w:widowControl w:val="0"/>
      <w:spacing w:after="0" w:line="240" w:lineRule="auto"/>
      <w:ind w:left="600"/>
    </w:pPr>
    <w:rPr>
      <w:rFonts w:ascii="XO Thames" w:eastAsia="Times New Roman" w:hAnsi="XO Thames" w:cs="Times New Roman"/>
      <w:color w:val="000000"/>
      <w:sz w:val="28"/>
      <w:szCs w:val="20"/>
      <w:lang w:eastAsia="ru-RU"/>
    </w:rPr>
  </w:style>
  <w:style w:type="character" w:customStyle="1" w:styleId="43">
    <w:name w:val="Оглавление 4 Знак"/>
    <w:link w:val="42"/>
    <w:rsid w:val="00152D13"/>
    <w:rPr>
      <w:rFonts w:ascii="XO Thames" w:eastAsia="Times New Roman" w:hAnsi="XO Thames" w:cs="Times New Roman"/>
      <w:color w:val="000000"/>
      <w:sz w:val="28"/>
      <w:szCs w:val="20"/>
      <w:lang w:eastAsia="ru-RU"/>
    </w:rPr>
  </w:style>
  <w:style w:type="paragraph" w:styleId="60">
    <w:name w:val="toc 6"/>
    <w:next w:val="a"/>
    <w:link w:val="61"/>
    <w:uiPriority w:val="39"/>
    <w:rsid w:val="00152D13"/>
    <w:pPr>
      <w:widowControl w:val="0"/>
      <w:spacing w:after="0" w:line="240" w:lineRule="auto"/>
      <w:ind w:left="1000"/>
    </w:pPr>
    <w:rPr>
      <w:rFonts w:ascii="XO Thames" w:eastAsia="Times New Roman" w:hAnsi="XO Thames" w:cs="Times New Roman"/>
      <w:color w:val="000000"/>
      <w:sz w:val="28"/>
      <w:szCs w:val="20"/>
      <w:lang w:eastAsia="ru-RU"/>
    </w:rPr>
  </w:style>
  <w:style w:type="character" w:customStyle="1" w:styleId="61">
    <w:name w:val="Оглавление 6 Знак"/>
    <w:link w:val="60"/>
    <w:rsid w:val="00152D13"/>
    <w:rPr>
      <w:rFonts w:ascii="XO Thames" w:eastAsia="Times New Roman" w:hAnsi="XO Thames" w:cs="Times New Roman"/>
      <w:color w:val="000000"/>
      <w:sz w:val="28"/>
      <w:szCs w:val="20"/>
      <w:lang w:eastAsia="ru-RU"/>
    </w:rPr>
  </w:style>
  <w:style w:type="paragraph" w:styleId="70">
    <w:name w:val="toc 7"/>
    <w:next w:val="a"/>
    <w:link w:val="71"/>
    <w:uiPriority w:val="39"/>
    <w:rsid w:val="00152D13"/>
    <w:pPr>
      <w:widowControl w:val="0"/>
      <w:spacing w:after="0" w:line="240" w:lineRule="auto"/>
      <w:ind w:left="1200"/>
    </w:pPr>
    <w:rPr>
      <w:rFonts w:ascii="XO Thames" w:eastAsia="Times New Roman" w:hAnsi="XO Thames" w:cs="Times New Roman"/>
      <w:color w:val="000000"/>
      <w:sz w:val="28"/>
      <w:szCs w:val="20"/>
      <w:lang w:eastAsia="ru-RU"/>
    </w:rPr>
  </w:style>
  <w:style w:type="character" w:customStyle="1" w:styleId="71">
    <w:name w:val="Оглавление 7 Знак"/>
    <w:link w:val="70"/>
    <w:rsid w:val="00152D13"/>
    <w:rPr>
      <w:rFonts w:ascii="XO Thames" w:eastAsia="Times New Roman" w:hAnsi="XO Thames" w:cs="Times New Roman"/>
      <w:color w:val="000000"/>
      <w:sz w:val="28"/>
      <w:szCs w:val="20"/>
      <w:lang w:eastAsia="ru-RU"/>
    </w:rPr>
  </w:style>
  <w:style w:type="paragraph" w:customStyle="1" w:styleId="16">
    <w:name w:val="Основной шрифт абзаца1"/>
    <w:rsid w:val="00152D13"/>
    <w:pPr>
      <w:widowControl w:val="0"/>
      <w:spacing w:after="0" w:line="240" w:lineRule="auto"/>
    </w:pPr>
    <w:rPr>
      <w:rFonts w:ascii="Calibri" w:eastAsia="Times New Roman" w:hAnsi="Calibri" w:cs="Times New Roman"/>
      <w:color w:val="000000"/>
      <w:szCs w:val="20"/>
      <w:lang w:eastAsia="ru-RU"/>
    </w:rPr>
  </w:style>
  <w:style w:type="paragraph" w:customStyle="1" w:styleId="17">
    <w:name w:val="Знак сноски1"/>
    <w:basedOn w:val="16"/>
    <w:link w:val="af8"/>
    <w:rsid w:val="00152D13"/>
    <w:rPr>
      <w:vertAlign w:val="superscript"/>
    </w:rPr>
  </w:style>
  <w:style w:type="character" w:styleId="af8">
    <w:name w:val="footnote reference"/>
    <w:link w:val="17"/>
    <w:rsid w:val="00152D13"/>
    <w:rPr>
      <w:rFonts w:ascii="Calibri" w:eastAsia="Times New Roman" w:hAnsi="Calibri" w:cs="Times New Roman"/>
      <w:color w:val="000000"/>
      <w:szCs w:val="20"/>
      <w:vertAlign w:val="superscript"/>
      <w:lang w:eastAsia="ru-RU"/>
    </w:rPr>
  </w:style>
  <w:style w:type="paragraph" w:styleId="32">
    <w:name w:val="toc 3"/>
    <w:next w:val="a"/>
    <w:link w:val="33"/>
    <w:uiPriority w:val="39"/>
    <w:rsid w:val="00152D13"/>
    <w:pPr>
      <w:widowControl w:val="0"/>
      <w:spacing w:after="0" w:line="240" w:lineRule="auto"/>
      <w:ind w:left="400"/>
    </w:pPr>
    <w:rPr>
      <w:rFonts w:ascii="XO Thames" w:eastAsia="Times New Roman" w:hAnsi="XO Thames" w:cs="Times New Roman"/>
      <w:color w:val="000000"/>
      <w:sz w:val="28"/>
      <w:szCs w:val="20"/>
      <w:lang w:eastAsia="ru-RU"/>
    </w:rPr>
  </w:style>
  <w:style w:type="character" w:customStyle="1" w:styleId="33">
    <w:name w:val="Оглавление 3 Знак"/>
    <w:link w:val="32"/>
    <w:rsid w:val="00152D13"/>
    <w:rPr>
      <w:rFonts w:ascii="XO Thames" w:eastAsia="Times New Roman" w:hAnsi="XO Thames" w:cs="Times New Roman"/>
      <w:color w:val="000000"/>
      <w:sz w:val="28"/>
      <w:szCs w:val="20"/>
      <w:lang w:eastAsia="ru-RU"/>
    </w:rPr>
  </w:style>
  <w:style w:type="paragraph" w:customStyle="1" w:styleId="14">
    <w:name w:val="Гиперссылка1"/>
    <w:basedOn w:val="16"/>
    <w:link w:val="af4"/>
    <w:rsid w:val="00152D13"/>
    <w:rPr>
      <w:rFonts w:asciiTheme="minorHAnsi" w:eastAsiaTheme="minorHAnsi" w:hAnsiTheme="minorHAnsi"/>
      <w:color w:val="0000FF"/>
      <w:szCs w:val="22"/>
      <w:u w:val="single"/>
      <w:lang w:eastAsia="en-US"/>
    </w:rPr>
  </w:style>
  <w:style w:type="paragraph" w:customStyle="1" w:styleId="Footnote">
    <w:name w:val="Footnote"/>
    <w:basedOn w:val="a"/>
    <w:rsid w:val="00152D13"/>
    <w:pPr>
      <w:widowControl w:val="0"/>
    </w:pPr>
    <w:rPr>
      <w:rFonts w:ascii="Courier New" w:hAnsi="Courier New"/>
      <w:color w:val="000000"/>
      <w:sz w:val="20"/>
      <w:szCs w:val="20"/>
    </w:rPr>
  </w:style>
  <w:style w:type="paragraph" w:styleId="18">
    <w:name w:val="toc 1"/>
    <w:basedOn w:val="a"/>
    <w:link w:val="19"/>
    <w:uiPriority w:val="39"/>
    <w:rsid w:val="00152D13"/>
    <w:pPr>
      <w:widowControl w:val="0"/>
      <w:spacing w:before="116"/>
      <w:ind w:left="741" w:hanging="448"/>
    </w:pPr>
    <w:rPr>
      <w:b/>
      <w:color w:val="000000"/>
      <w:sz w:val="22"/>
      <w:szCs w:val="20"/>
    </w:rPr>
  </w:style>
  <w:style w:type="character" w:customStyle="1" w:styleId="19">
    <w:name w:val="Оглавление 1 Знак"/>
    <w:link w:val="18"/>
    <w:rsid w:val="00152D13"/>
    <w:rPr>
      <w:rFonts w:ascii="Times New Roman" w:eastAsia="Times New Roman" w:hAnsi="Times New Roman" w:cs="Times New Roman"/>
      <w:b/>
      <w:color w:val="000000"/>
      <w:szCs w:val="20"/>
      <w:lang w:eastAsia="ru-RU"/>
    </w:rPr>
  </w:style>
  <w:style w:type="paragraph" w:customStyle="1" w:styleId="HeaderandFooter">
    <w:name w:val="Header and Footer"/>
    <w:rsid w:val="00152D13"/>
    <w:pPr>
      <w:widowControl w:val="0"/>
      <w:spacing w:after="0" w:line="240" w:lineRule="auto"/>
      <w:jc w:val="both"/>
    </w:pPr>
    <w:rPr>
      <w:rFonts w:ascii="XO Thames" w:eastAsia="Times New Roman" w:hAnsi="XO Thames" w:cs="Times New Roman"/>
      <w:color w:val="000000"/>
      <w:sz w:val="20"/>
      <w:szCs w:val="20"/>
      <w:lang w:eastAsia="ru-RU"/>
    </w:rPr>
  </w:style>
  <w:style w:type="paragraph" w:styleId="9">
    <w:name w:val="toc 9"/>
    <w:next w:val="a"/>
    <w:link w:val="90"/>
    <w:uiPriority w:val="39"/>
    <w:rsid w:val="00152D13"/>
    <w:pPr>
      <w:widowControl w:val="0"/>
      <w:spacing w:after="0" w:line="240" w:lineRule="auto"/>
      <w:ind w:left="1600"/>
    </w:pPr>
    <w:rPr>
      <w:rFonts w:ascii="XO Thames" w:eastAsia="Times New Roman" w:hAnsi="XO Thames" w:cs="Times New Roman"/>
      <w:color w:val="000000"/>
      <w:sz w:val="28"/>
      <w:szCs w:val="20"/>
      <w:lang w:eastAsia="ru-RU"/>
    </w:rPr>
  </w:style>
  <w:style w:type="character" w:customStyle="1" w:styleId="90">
    <w:name w:val="Оглавление 9 Знак"/>
    <w:link w:val="9"/>
    <w:rsid w:val="00152D13"/>
    <w:rPr>
      <w:rFonts w:ascii="XO Thames" w:eastAsia="Times New Roman" w:hAnsi="XO Thames" w:cs="Times New Roman"/>
      <w:color w:val="000000"/>
      <w:sz w:val="28"/>
      <w:szCs w:val="20"/>
      <w:lang w:eastAsia="ru-RU"/>
    </w:rPr>
  </w:style>
  <w:style w:type="paragraph" w:styleId="8">
    <w:name w:val="toc 8"/>
    <w:next w:val="a"/>
    <w:link w:val="80"/>
    <w:uiPriority w:val="39"/>
    <w:rsid w:val="00152D13"/>
    <w:pPr>
      <w:widowControl w:val="0"/>
      <w:spacing w:after="0" w:line="240" w:lineRule="auto"/>
      <w:ind w:left="1400"/>
    </w:pPr>
    <w:rPr>
      <w:rFonts w:ascii="XO Thames" w:eastAsia="Times New Roman" w:hAnsi="XO Thames" w:cs="Times New Roman"/>
      <w:color w:val="000000"/>
      <w:sz w:val="28"/>
      <w:szCs w:val="20"/>
      <w:lang w:eastAsia="ru-RU"/>
    </w:rPr>
  </w:style>
  <w:style w:type="character" w:customStyle="1" w:styleId="80">
    <w:name w:val="Оглавление 8 Знак"/>
    <w:link w:val="8"/>
    <w:rsid w:val="00152D13"/>
    <w:rPr>
      <w:rFonts w:ascii="XO Thames" w:eastAsia="Times New Roman" w:hAnsi="XO Thames" w:cs="Times New Roman"/>
      <w:color w:val="000000"/>
      <w:sz w:val="28"/>
      <w:szCs w:val="20"/>
      <w:lang w:eastAsia="ru-RU"/>
    </w:rPr>
  </w:style>
  <w:style w:type="paragraph" w:styleId="52">
    <w:name w:val="toc 5"/>
    <w:next w:val="a"/>
    <w:link w:val="53"/>
    <w:uiPriority w:val="39"/>
    <w:rsid w:val="00152D13"/>
    <w:pPr>
      <w:widowControl w:val="0"/>
      <w:spacing w:after="0" w:line="240" w:lineRule="auto"/>
      <w:ind w:left="800"/>
    </w:pPr>
    <w:rPr>
      <w:rFonts w:ascii="XO Thames" w:eastAsia="Times New Roman" w:hAnsi="XO Thames" w:cs="Times New Roman"/>
      <w:color w:val="000000"/>
      <w:sz w:val="28"/>
      <w:szCs w:val="20"/>
      <w:lang w:eastAsia="ru-RU"/>
    </w:rPr>
  </w:style>
  <w:style w:type="character" w:customStyle="1" w:styleId="53">
    <w:name w:val="Оглавление 5 Знак"/>
    <w:link w:val="52"/>
    <w:rsid w:val="00152D13"/>
    <w:rPr>
      <w:rFonts w:ascii="XO Thames" w:eastAsia="Times New Roman" w:hAnsi="XO Thames" w:cs="Times New Roman"/>
      <w:color w:val="000000"/>
      <w:sz w:val="28"/>
      <w:szCs w:val="20"/>
      <w:lang w:eastAsia="ru-RU"/>
    </w:rPr>
  </w:style>
  <w:style w:type="paragraph" w:customStyle="1" w:styleId="-1pt">
    <w:name w:val="Основной текст + Интервал -1 pt"/>
    <w:basedOn w:val="21"/>
    <w:rsid w:val="00152D13"/>
    <w:pPr>
      <w:shd w:val="clear" w:color="auto" w:fill="auto"/>
    </w:pPr>
    <w:rPr>
      <w:color w:val="000000"/>
      <w:spacing w:val="-30"/>
      <w:szCs w:val="20"/>
      <w:highlight w:val="white"/>
      <w:lang w:eastAsia="ru-RU"/>
    </w:rPr>
  </w:style>
  <w:style w:type="paragraph" w:styleId="af9">
    <w:name w:val="Subtitle"/>
    <w:next w:val="a"/>
    <w:link w:val="afa"/>
    <w:uiPriority w:val="11"/>
    <w:qFormat/>
    <w:rsid w:val="00152D13"/>
    <w:pPr>
      <w:widowControl w:val="0"/>
      <w:spacing w:after="0" w:line="240" w:lineRule="auto"/>
      <w:jc w:val="both"/>
    </w:pPr>
    <w:rPr>
      <w:rFonts w:ascii="XO Thames" w:eastAsia="Times New Roman" w:hAnsi="XO Thames" w:cs="Times New Roman"/>
      <w:i/>
      <w:color w:val="000000"/>
      <w:sz w:val="24"/>
      <w:szCs w:val="20"/>
      <w:lang w:eastAsia="ru-RU"/>
    </w:rPr>
  </w:style>
  <w:style w:type="character" w:customStyle="1" w:styleId="afa">
    <w:name w:val="Подзаголовок Знак"/>
    <w:basedOn w:val="a0"/>
    <w:link w:val="af9"/>
    <w:rsid w:val="00152D13"/>
    <w:rPr>
      <w:rFonts w:ascii="XO Thames" w:eastAsia="Times New Roman" w:hAnsi="XO Thames" w:cs="Times New Roman"/>
      <w:i/>
      <w:color w:val="000000"/>
      <w:sz w:val="24"/>
      <w:szCs w:val="20"/>
      <w:lang w:eastAsia="ru-RU"/>
    </w:rPr>
  </w:style>
  <w:style w:type="character" w:customStyle="1" w:styleId="ad">
    <w:name w:val="Без интервала Знак"/>
    <w:link w:val="ac"/>
    <w:rsid w:val="00152D13"/>
    <w:rPr>
      <w:rFonts w:ascii="Times New Roman" w:eastAsia="Times New Roman" w:hAnsi="Times New Roman" w:cs="Times New Roman"/>
      <w:sz w:val="24"/>
      <w:szCs w:val="24"/>
      <w:lang w:eastAsia="ru-RU"/>
    </w:rPr>
  </w:style>
  <w:style w:type="paragraph" w:customStyle="1" w:styleId="afb">
    <w:basedOn w:val="a"/>
    <w:next w:val="af1"/>
    <w:link w:val="afc"/>
    <w:rsid w:val="00B8132A"/>
    <w:pPr>
      <w:spacing w:beforeAutospacing="1" w:afterAutospacing="1"/>
    </w:pPr>
    <w:rPr>
      <w:color w:val="000000"/>
      <w:szCs w:val="20"/>
    </w:rPr>
  </w:style>
  <w:style w:type="character" w:customStyle="1" w:styleId="afc">
    <w:name w:val="Обычный (веб) Знак"/>
    <w:link w:val="afb"/>
    <w:rsid w:val="00152D13"/>
    <w:rPr>
      <w:rFonts w:ascii="Times New Roman" w:eastAsia="Times New Roman" w:hAnsi="Times New Roman" w:cs="Times New Roman"/>
      <w:color w:val="000000"/>
      <w:sz w:val="24"/>
      <w:szCs w:val="20"/>
      <w:lang w:eastAsia="ru-RU"/>
    </w:rPr>
  </w:style>
  <w:style w:type="paragraph" w:customStyle="1" w:styleId="CenturySchoolbook175pt">
    <w:name w:val="Основной текст + Century Schoolbook;17;5 pt;Полужирный;Курсив"/>
    <w:basedOn w:val="21"/>
    <w:rsid w:val="00152D13"/>
    <w:pPr>
      <w:shd w:val="clear" w:color="auto" w:fill="auto"/>
    </w:pPr>
    <w:rPr>
      <w:rFonts w:ascii="Century Schoolbook" w:hAnsi="Century Schoolbook"/>
      <w:b/>
      <w:i/>
      <w:color w:val="000000"/>
      <w:sz w:val="35"/>
      <w:szCs w:val="20"/>
      <w:highlight w:val="white"/>
      <w:lang w:eastAsia="ru-RU"/>
    </w:rPr>
  </w:style>
  <w:style w:type="table" w:customStyle="1" w:styleId="270">
    <w:name w:val="Сетка таблицы27"/>
    <w:basedOn w:val="a1"/>
    <w:next w:val="a3"/>
    <w:uiPriority w:val="59"/>
    <w:rsid w:val="005F648A"/>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next w:val="a3"/>
    <w:uiPriority w:val="59"/>
    <w:rsid w:val="00F774F3"/>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3"/>
    <w:rsid w:val="00F774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
    <w:name w:val="Нет списка3"/>
    <w:next w:val="a2"/>
    <w:uiPriority w:val="99"/>
    <w:semiHidden/>
    <w:unhideWhenUsed/>
    <w:rsid w:val="00F774F3"/>
  </w:style>
  <w:style w:type="table" w:customStyle="1" w:styleId="81">
    <w:name w:val="Сетка таблицы8"/>
    <w:basedOn w:val="a1"/>
    <w:next w:val="a3"/>
    <w:uiPriority w:val="59"/>
    <w:rsid w:val="00F774F3"/>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basedOn w:val="a0"/>
    <w:uiPriority w:val="22"/>
    <w:qFormat/>
    <w:rsid w:val="00F774F3"/>
    <w:rPr>
      <w:b/>
      <w:bCs/>
    </w:rPr>
  </w:style>
  <w:style w:type="character" w:customStyle="1" w:styleId="1a">
    <w:name w:val="Слабое выделение1"/>
    <w:basedOn w:val="a0"/>
    <w:uiPriority w:val="19"/>
    <w:qFormat/>
    <w:rsid w:val="00F774F3"/>
    <w:rPr>
      <w:i/>
      <w:iCs/>
      <w:color w:val="808080"/>
    </w:rPr>
  </w:style>
  <w:style w:type="character" w:styleId="afe">
    <w:name w:val="Subtle Emphasis"/>
    <w:basedOn w:val="a0"/>
    <w:uiPriority w:val="19"/>
    <w:qFormat/>
    <w:rsid w:val="00F774F3"/>
    <w:rPr>
      <w:i/>
      <w:iCs/>
      <w:color w:val="404040" w:themeColor="text1" w:themeTint="BF"/>
    </w:rPr>
  </w:style>
  <w:style w:type="table" w:customStyle="1" w:styleId="250">
    <w:name w:val="Сетка таблицы25"/>
    <w:basedOn w:val="a1"/>
    <w:next w:val="a3"/>
    <w:uiPriority w:val="59"/>
    <w:rsid w:val="001142A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13792">
      <w:bodyDiv w:val="1"/>
      <w:marLeft w:val="0"/>
      <w:marRight w:val="0"/>
      <w:marTop w:val="0"/>
      <w:marBottom w:val="0"/>
      <w:divBdr>
        <w:top w:val="none" w:sz="0" w:space="0" w:color="auto"/>
        <w:left w:val="none" w:sz="0" w:space="0" w:color="auto"/>
        <w:bottom w:val="none" w:sz="0" w:space="0" w:color="auto"/>
        <w:right w:val="none" w:sz="0" w:space="0" w:color="auto"/>
      </w:divBdr>
    </w:div>
    <w:div w:id="115761193">
      <w:bodyDiv w:val="1"/>
      <w:marLeft w:val="0"/>
      <w:marRight w:val="0"/>
      <w:marTop w:val="0"/>
      <w:marBottom w:val="0"/>
      <w:divBdr>
        <w:top w:val="none" w:sz="0" w:space="0" w:color="auto"/>
        <w:left w:val="none" w:sz="0" w:space="0" w:color="auto"/>
        <w:bottom w:val="none" w:sz="0" w:space="0" w:color="auto"/>
        <w:right w:val="none" w:sz="0" w:space="0" w:color="auto"/>
      </w:divBdr>
    </w:div>
    <w:div w:id="177348943">
      <w:bodyDiv w:val="1"/>
      <w:marLeft w:val="0"/>
      <w:marRight w:val="0"/>
      <w:marTop w:val="0"/>
      <w:marBottom w:val="0"/>
      <w:divBdr>
        <w:top w:val="none" w:sz="0" w:space="0" w:color="auto"/>
        <w:left w:val="none" w:sz="0" w:space="0" w:color="auto"/>
        <w:bottom w:val="none" w:sz="0" w:space="0" w:color="auto"/>
        <w:right w:val="none" w:sz="0" w:space="0" w:color="auto"/>
      </w:divBdr>
    </w:div>
    <w:div w:id="218244469">
      <w:bodyDiv w:val="1"/>
      <w:marLeft w:val="0"/>
      <w:marRight w:val="0"/>
      <w:marTop w:val="0"/>
      <w:marBottom w:val="0"/>
      <w:divBdr>
        <w:top w:val="none" w:sz="0" w:space="0" w:color="auto"/>
        <w:left w:val="none" w:sz="0" w:space="0" w:color="auto"/>
        <w:bottom w:val="none" w:sz="0" w:space="0" w:color="auto"/>
        <w:right w:val="none" w:sz="0" w:space="0" w:color="auto"/>
      </w:divBdr>
    </w:div>
    <w:div w:id="232398293">
      <w:bodyDiv w:val="1"/>
      <w:marLeft w:val="0"/>
      <w:marRight w:val="0"/>
      <w:marTop w:val="0"/>
      <w:marBottom w:val="0"/>
      <w:divBdr>
        <w:top w:val="none" w:sz="0" w:space="0" w:color="auto"/>
        <w:left w:val="none" w:sz="0" w:space="0" w:color="auto"/>
        <w:bottom w:val="none" w:sz="0" w:space="0" w:color="auto"/>
        <w:right w:val="none" w:sz="0" w:space="0" w:color="auto"/>
      </w:divBdr>
    </w:div>
    <w:div w:id="243228924">
      <w:bodyDiv w:val="1"/>
      <w:marLeft w:val="0"/>
      <w:marRight w:val="0"/>
      <w:marTop w:val="0"/>
      <w:marBottom w:val="0"/>
      <w:divBdr>
        <w:top w:val="none" w:sz="0" w:space="0" w:color="auto"/>
        <w:left w:val="none" w:sz="0" w:space="0" w:color="auto"/>
        <w:bottom w:val="none" w:sz="0" w:space="0" w:color="auto"/>
        <w:right w:val="none" w:sz="0" w:space="0" w:color="auto"/>
      </w:divBdr>
    </w:div>
    <w:div w:id="422184241">
      <w:bodyDiv w:val="1"/>
      <w:marLeft w:val="0"/>
      <w:marRight w:val="0"/>
      <w:marTop w:val="0"/>
      <w:marBottom w:val="0"/>
      <w:divBdr>
        <w:top w:val="none" w:sz="0" w:space="0" w:color="auto"/>
        <w:left w:val="none" w:sz="0" w:space="0" w:color="auto"/>
        <w:bottom w:val="none" w:sz="0" w:space="0" w:color="auto"/>
        <w:right w:val="none" w:sz="0" w:space="0" w:color="auto"/>
      </w:divBdr>
    </w:div>
    <w:div w:id="424694285">
      <w:bodyDiv w:val="1"/>
      <w:marLeft w:val="0"/>
      <w:marRight w:val="0"/>
      <w:marTop w:val="0"/>
      <w:marBottom w:val="0"/>
      <w:divBdr>
        <w:top w:val="none" w:sz="0" w:space="0" w:color="auto"/>
        <w:left w:val="none" w:sz="0" w:space="0" w:color="auto"/>
        <w:bottom w:val="none" w:sz="0" w:space="0" w:color="auto"/>
        <w:right w:val="none" w:sz="0" w:space="0" w:color="auto"/>
      </w:divBdr>
    </w:div>
    <w:div w:id="463622308">
      <w:bodyDiv w:val="1"/>
      <w:marLeft w:val="0"/>
      <w:marRight w:val="0"/>
      <w:marTop w:val="0"/>
      <w:marBottom w:val="0"/>
      <w:divBdr>
        <w:top w:val="none" w:sz="0" w:space="0" w:color="auto"/>
        <w:left w:val="none" w:sz="0" w:space="0" w:color="auto"/>
        <w:bottom w:val="none" w:sz="0" w:space="0" w:color="auto"/>
        <w:right w:val="none" w:sz="0" w:space="0" w:color="auto"/>
      </w:divBdr>
    </w:div>
    <w:div w:id="513150433">
      <w:bodyDiv w:val="1"/>
      <w:marLeft w:val="0"/>
      <w:marRight w:val="0"/>
      <w:marTop w:val="0"/>
      <w:marBottom w:val="0"/>
      <w:divBdr>
        <w:top w:val="none" w:sz="0" w:space="0" w:color="auto"/>
        <w:left w:val="none" w:sz="0" w:space="0" w:color="auto"/>
        <w:bottom w:val="none" w:sz="0" w:space="0" w:color="auto"/>
        <w:right w:val="none" w:sz="0" w:space="0" w:color="auto"/>
      </w:divBdr>
    </w:div>
    <w:div w:id="526412486">
      <w:bodyDiv w:val="1"/>
      <w:marLeft w:val="0"/>
      <w:marRight w:val="0"/>
      <w:marTop w:val="0"/>
      <w:marBottom w:val="0"/>
      <w:divBdr>
        <w:top w:val="none" w:sz="0" w:space="0" w:color="auto"/>
        <w:left w:val="none" w:sz="0" w:space="0" w:color="auto"/>
        <w:bottom w:val="none" w:sz="0" w:space="0" w:color="auto"/>
        <w:right w:val="none" w:sz="0" w:space="0" w:color="auto"/>
      </w:divBdr>
    </w:div>
    <w:div w:id="528493525">
      <w:bodyDiv w:val="1"/>
      <w:marLeft w:val="0"/>
      <w:marRight w:val="0"/>
      <w:marTop w:val="0"/>
      <w:marBottom w:val="0"/>
      <w:divBdr>
        <w:top w:val="none" w:sz="0" w:space="0" w:color="auto"/>
        <w:left w:val="none" w:sz="0" w:space="0" w:color="auto"/>
        <w:bottom w:val="none" w:sz="0" w:space="0" w:color="auto"/>
        <w:right w:val="none" w:sz="0" w:space="0" w:color="auto"/>
      </w:divBdr>
    </w:div>
    <w:div w:id="653290839">
      <w:bodyDiv w:val="1"/>
      <w:marLeft w:val="0"/>
      <w:marRight w:val="0"/>
      <w:marTop w:val="0"/>
      <w:marBottom w:val="0"/>
      <w:divBdr>
        <w:top w:val="none" w:sz="0" w:space="0" w:color="auto"/>
        <w:left w:val="none" w:sz="0" w:space="0" w:color="auto"/>
        <w:bottom w:val="none" w:sz="0" w:space="0" w:color="auto"/>
        <w:right w:val="none" w:sz="0" w:space="0" w:color="auto"/>
      </w:divBdr>
    </w:div>
    <w:div w:id="1035546570">
      <w:bodyDiv w:val="1"/>
      <w:marLeft w:val="0"/>
      <w:marRight w:val="0"/>
      <w:marTop w:val="0"/>
      <w:marBottom w:val="0"/>
      <w:divBdr>
        <w:top w:val="none" w:sz="0" w:space="0" w:color="auto"/>
        <w:left w:val="none" w:sz="0" w:space="0" w:color="auto"/>
        <w:bottom w:val="none" w:sz="0" w:space="0" w:color="auto"/>
        <w:right w:val="none" w:sz="0" w:space="0" w:color="auto"/>
      </w:divBdr>
    </w:div>
    <w:div w:id="1035883091">
      <w:bodyDiv w:val="1"/>
      <w:marLeft w:val="0"/>
      <w:marRight w:val="0"/>
      <w:marTop w:val="0"/>
      <w:marBottom w:val="0"/>
      <w:divBdr>
        <w:top w:val="none" w:sz="0" w:space="0" w:color="auto"/>
        <w:left w:val="none" w:sz="0" w:space="0" w:color="auto"/>
        <w:bottom w:val="none" w:sz="0" w:space="0" w:color="auto"/>
        <w:right w:val="none" w:sz="0" w:space="0" w:color="auto"/>
      </w:divBdr>
    </w:div>
    <w:div w:id="1124349789">
      <w:bodyDiv w:val="1"/>
      <w:marLeft w:val="0"/>
      <w:marRight w:val="0"/>
      <w:marTop w:val="0"/>
      <w:marBottom w:val="0"/>
      <w:divBdr>
        <w:top w:val="none" w:sz="0" w:space="0" w:color="auto"/>
        <w:left w:val="none" w:sz="0" w:space="0" w:color="auto"/>
        <w:bottom w:val="none" w:sz="0" w:space="0" w:color="auto"/>
        <w:right w:val="none" w:sz="0" w:space="0" w:color="auto"/>
      </w:divBdr>
    </w:div>
    <w:div w:id="1229072205">
      <w:bodyDiv w:val="1"/>
      <w:marLeft w:val="0"/>
      <w:marRight w:val="0"/>
      <w:marTop w:val="0"/>
      <w:marBottom w:val="0"/>
      <w:divBdr>
        <w:top w:val="none" w:sz="0" w:space="0" w:color="auto"/>
        <w:left w:val="none" w:sz="0" w:space="0" w:color="auto"/>
        <w:bottom w:val="none" w:sz="0" w:space="0" w:color="auto"/>
        <w:right w:val="none" w:sz="0" w:space="0" w:color="auto"/>
      </w:divBdr>
    </w:div>
    <w:div w:id="1243833099">
      <w:bodyDiv w:val="1"/>
      <w:marLeft w:val="0"/>
      <w:marRight w:val="0"/>
      <w:marTop w:val="0"/>
      <w:marBottom w:val="0"/>
      <w:divBdr>
        <w:top w:val="none" w:sz="0" w:space="0" w:color="auto"/>
        <w:left w:val="none" w:sz="0" w:space="0" w:color="auto"/>
        <w:bottom w:val="none" w:sz="0" w:space="0" w:color="auto"/>
        <w:right w:val="none" w:sz="0" w:space="0" w:color="auto"/>
      </w:divBdr>
    </w:div>
    <w:div w:id="1256284020">
      <w:bodyDiv w:val="1"/>
      <w:marLeft w:val="0"/>
      <w:marRight w:val="0"/>
      <w:marTop w:val="0"/>
      <w:marBottom w:val="0"/>
      <w:divBdr>
        <w:top w:val="none" w:sz="0" w:space="0" w:color="auto"/>
        <w:left w:val="none" w:sz="0" w:space="0" w:color="auto"/>
        <w:bottom w:val="none" w:sz="0" w:space="0" w:color="auto"/>
        <w:right w:val="none" w:sz="0" w:space="0" w:color="auto"/>
      </w:divBdr>
    </w:div>
    <w:div w:id="1475565028">
      <w:bodyDiv w:val="1"/>
      <w:marLeft w:val="0"/>
      <w:marRight w:val="0"/>
      <w:marTop w:val="0"/>
      <w:marBottom w:val="0"/>
      <w:divBdr>
        <w:top w:val="none" w:sz="0" w:space="0" w:color="auto"/>
        <w:left w:val="none" w:sz="0" w:space="0" w:color="auto"/>
        <w:bottom w:val="none" w:sz="0" w:space="0" w:color="auto"/>
        <w:right w:val="none" w:sz="0" w:space="0" w:color="auto"/>
      </w:divBdr>
    </w:div>
    <w:div w:id="1643655912">
      <w:bodyDiv w:val="1"/>
      <w:marLeft w:val="0"/>
      <w:marRight w:val="0"/>
      <w:marTop w:val="0"/>
      <w:marBottom w:val="0"/>
      <w:divBdr>
        <w:top w:val="none" w:sz="0" w:space="0" w:color="auto"/>
        <w:left w:val="none" w:sz="0" w:space="0" w:color="auto"/>
        <w:bottom w:val="none" w:sz="0" w:space="0" w:color="auto"/>
        <w:right w:val="none" w:sz="0" w:space="0" w:color="auto"/>
      </w:divBdr>
    </w:div>
    <w:div w:id="1668047909">
      <w:bodyDiv w:val="1"/>
      <w:marLeft w:val="0"/>
      <w:marRight w:val="0"/>
      <w:marTop w:val="0"/>
      <w:marBottom w:val="0"/>
      <w:divBdr>
        <w:top w:val="none" w:sz="0" w:space="0" w:color="auto"/>
        <w:left w:val="none" w:sz="0" w:space="0" w:color="auto"/>
        <w:bottom w:val="none" w:sz="0" w:space="0" w:color="auto"/>
        <w:right w:val="none" w:sz="0" w:space="0" w:color="auto"/>
      </w:divBdr>
    </w:div>
    <w:div w:id="1669675979">
      <w:bodyDiv w:val="1"/>
      <w:marLeft w:val="0"/>
      <w:marRight w:val="0"/>
      <w:marTop w:val="0"/>
      <w:marBottom w:val="0"/>
      <w:divBdr>
        <w:top w:val="none" w:sz="0" w:space="0" w:color="auto"/>
        <w:left w:val="none" w:sz="0" w:space="0" w:color="auto"/>
        <w:bottom w:val="none" w:sz="0" w:space="0" w:color="auto"/>
        <w:right w:val="none" w:sz="0" w:space="0" w:color="auto"/>
      </w:divBdr>
    </w:div>
    <w:div w:id="1709375499">
      <w:bodyDiv w:val="1"/>
      <w:marLeft w:val="0"/>
      <w:marRight w:val="0"/>
      <w:marTop w:val="0"/>
      <w:marBottom w:val="0"/>
      <w:divBdr>
        <w:top w:val="none" w:sz="0" w:space="0" w:color="auto"/>
        <w:left w:val="none" w:sz="0" w:space="0" w:color="auto"/>
        <w:bottom w:val="none" w:sz="0" w:space="0" w:color="auto"/>
        <w:right w:val="none" w:sz="0" w:space="0" w:color="auto"/>
      </w:divBdr>
    </w:div>
    <w:div w:id="1799759299">
      <w:bodyDiv w:val="1"/>
      <w:marLeft w:val="0"/>
      <w:marRight w:val="0"/>
      <w:marTop w:val="0"/>
      <w:marBottom w:val="0"/>
      <w:divBdr>
        <w:top w:val="none" w:sz="0" w:space="0" w:color="auto"/>
        <w:left w:val="none" w:sz="0" w:space="0" w:color="auto"/>
        <w:bottom w:val="none" w:sz="0" w:space="0" w:color="auto"/>
        <w:right w:val="none" w:sz="0" w:space="0" w:color="auto"/>
      </w:divBdr>
    </w:div>
    <w:div w:id="1808476160">
      <w:bodyDiv w:val="1"/>
      <w:marLeft w:val="0"/>
      <w:marRight w:val="0"/>
      <w:marTop w:val="0"/>
      <w:marBottom w:val="0"/>
      <w:divBdr>
        <w:top w:val="none" w:sz="0" w:space="0" w:color="auto"/>
        <w:left w:val="none" w:sz="0" w:space="0" w:color="auto"/>
        <w:bottom w:val="none" w:sz="0" w:space="0" w:color="auto"/>
        <w:right w:val="none" w:sz="0" w:space="0" w:color="auto"/>
      </w:divBdr>
    </w:div>
    <w:div w:id="1907957440">
      <w:bodyDiv w:val="1"/>
      <w:marLeft w:val="0"/>
      <w:marRight w:val="0"/>
      <w:marTop w:val="0"/>
      <w:marBottom w:val="0"/>
      <w:divBdr>
        <w:top w:val="none" w:sz="0" w:space="0" w:color="auto"/>
        <w:left w:val="none" w:sz="0" w:space="0" w:color="auto"/>
        <w:bottom w:val="none" w:sz="0" w:space="0" w:color="auto"/>
        <w:right w:val="none" w:sz="0" w:space="0" w:color="auto"/>
      </w:divBdr>
    </w:div>
    <w:div w:id="1960869816">
      <w:bodyDiv w:val="1"/>
      <w:marLeft w:val="0"/>
      <w:marRight w:val="0"/>
      <w:marTop w:val="0"/>
      <w:marBottom w:val="0"/>
      <w:divBdr>
        <w:top w:val="none" w:sz="0" w:space="0" w:color="auto"/>
        <w:left w:val="none" w:sz="0" w:space="0" w:color="auto"/>
        <w:bottom w:val="none" w:sz="0" w:space="0" w:color="auto"/>
        <w:right w:val="none" w:sz="0" w:space="0" w:color="auto"/>
      </w:divBdr>
    </w:div>
    <w:div w:id="1983777107">
      <w:bodyDiv w:val="1"/>
      <w:marLeft w:val="0"/>
      <w:marRight w:val="0"/>
      <w:marTop w:val="0"/>
      <w:marBottom w:val="0"/>
      <w:divBdr>
        <w:top w:val="none" w:sz="0" w:space="0" w:color="auto"/>
        <w:left w:val="none" w:sz="0" w:space="0" w:color="auto"/>
        <w:bottom w:val="none" w:sz="0" w:space="0" w:color="auto"/>
        <w:right w:val="none" w:sz="0" w:space="0" w:color="auto"/>
      </w:divBdr>
    </w:div>
    <w:div w:id="2123761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yandex.ru/search/?text=%D0%9B%D0%B5%D0%BE%D0%BD%D0%B8%D0%B4%20%D0%90%D0%BC%D0%B0%D0%BB%D1%8C%D1%80%D0%B8%D0%BA&amp;lr=10758&amp;clid=2270455&amp;win=353&amp;noreask=1&amp;ento=0oCglydXcyNzc4NzAYAioJcnV3Mjc3ODIyahXQodC10YDQsNGPINGI0LXQudC60LByEtCg0LXQttC40YHRgdGR0YDRi5fvVfk" TargetMode="External"/><Relationship Id="rId21"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0ODIwODFqG9Ch0LvQsNC00LrQsNGPINGB0LrQsNC30LrQsHIQ0KDQtdC20LjRgdGB0ZHRgBsv8qY" TargetMode="External"/><Relationship Id="rId34" Type="http://schemas.openxmlformats.org/officeDocument/2006/relationships/hyperlink" Target="https://yandex.ru/search/?text=%D0%A0%D0%BE%D0%BC%D0%B0%D0%BD%20%D0%90%D0%B1%D0%B5%D0%BB%D0%B5%D0%B2%D0%B8%D1%87%20%D0%9A%D0%B0%D1%87%D0%B0%D0%BD%D0%BE%D0%B2&amp;lr=10758&amp;clid=2270455&amp;win=353&amp;noreask=1&amp;ento=0oCglydXczNzIxOTcYAioJcnV3NjQzNDYyag7QktCw0YDQtdC20LrQsHIQ0KDQtdC20LjRgdGB0ZHRgMf4Gmo" TargetMode="External"/><Relationship Id="rId42" Type="http://schemas.openxmlformats.org/officeDocument/2006/relationships/hyperlink" Target="https://yandex.ru/search/?text=%D0%98%D0%B2%D0%B0%D0%BD%20%D0%98%D0%B2%D0%B0%D0%BD%D0%BE%D0%B2-%D0%92%D0%B0%D0%BD%D0%BE&amp;lr=10758&amp;clid=2270455&amp;win=353&amp;noreask=1&amp;ento=0oCghydXcyMzIzMxgCKgpydXcxNTQxNjA0aiPQlNCy0LXQvdCw0LTRhtCw0YLRjCDQvNC10YHRj9GG0LXQsnIS0KDQtdC20LjRgdGB0ZHRgNGL7ORBSQ" TargetMode="External"/><Relationship Id="rId47" Type="http://schemas.openxmlformats.org/officeDocument/2006/relationships/hyperlink" Target="https://yandex.ru/search/?text=%D1%80%D0%BE%D0%BC%D0%B0%D0%BD%20%D1%81%D0%BE%D0%BA%D0%BE%D0%BB%D0%BE%D0%B2&amp;lr=213&amp;clid=2186620&amp;noreask=1&amp;ento=0oCgtraW4xMzY5OTc4NRgCQiDRgdC80LXRiNCw0YDQuNC60Lgg0L_QuNC9INC60L7QtDm8egE" TargetMode="External"/><Relationship Id="rId50"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55" Type="http://schemas.openxmlformats.org/officeDocument/2006/relationships/hyperlink" Target="https://ru.wikipedia.org/wiki/%D0%9A%D0%B8%D0%BD%D0%BE%D1%81%D1%82%D1%83%D0%B4%D0%B8%D1%8F" TargetMode="External"/><Relationship Id="rId63" Type="http://schemas.openxmlformats.org/officeDocument/2006/relationships/hyperlink" Target="https://yandex.ru/search/?text=%D0%AD%D0%BB%D0%B8%D0%B7%D0%B0%D0%B1%D0%B5%D1%82%D0%B0%20%D0%91%D0%BE%D1%81%D1%82%D0%B0%D0%BD&amp;lr=10758&amp;clid=2270455&amp;win=353&amp;noreask=1&amp;ento=0oCgpydXc2NTk0MzEwGAIqCXJ1dzE2NTczMWoI0JzQsNC80LByENCg0LXQttC40YHRgdGR0YDQqY75"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yandex.ru/search/?text=%D0%98%D0%BD%D0%B5%D1%81%D1%81%D0%B0%20%D0%9A%D0%BE%D0%B2%D0%B0%D0%BB%D0%B5%D0%B2%D1%81%D0%BA%D0%B0%D1%8F&amp;lr=10758&amp;clid=2270455&amp;win=353&amp;noreask=1&amp;ento=0oCglydXc5MzM2NzQYAioJcnV3OTMzMjI2aj3QmtCw0Log0LvRjNCy0LXQvdC-0Log0Lgg0YfQtdGA0LXQv9Cw0YXQsCDQv9C10LvQuCDQv9C10YHQvdGOchDQoNC10LbQuNGB0YHRkdGAzIYhKA" TargetMode="External"/><Relationship Id="rId29"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4NTAwMDdqIdCd0L7QstC-0LPQvtC00L3Rj9GPINGB0LrQsNC30LrQsHIQ0KDQtdC20LjRgdGB0ZHRgLL-17M" TargetMode="External"/><Relationship Id="rId11" Type="http://schemas.openxmlformats.org/officeDocument/2006/relationships/footer" Target="footer1.xml"/><Relationship Id="rId24" Type="http://schemas.openxmlformats.org/officeDocument/2006/relationships/hyperlink" Target="https://yandex.ru/search/?text=%D0%92%D1%8F%D1%87%D0%B5%D1%81%D0%BB%D0%B0%D0%B2%20%D0%9A%D0%BE%D1%82%D1%91%D0%BD%D0%BE%D1%87%D0%BA%D0%B8%D0%BD&amp;lr=10758&amp;clid=2270455&amp;win=353&amp;noreask=1&amp;ento=0oCghydXc0MDUxMhgCKglydXcxMzc5MzZqLdCb0Y_Qs9GD0YjQutCwLdC_0YPRgtC10YjQtdGB0YLQstC10L3QvdC40YbQsHIS0KDQtdC20LjRgdGB0ZHRgNGLi8HDlg" TargetMode="External"/><Relationship Id="rId32"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 Id="rId37"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40" Type="http://schemas.openxmlformats.org/officeDocument/2006/relationships/hyperlink" Target="https://yandex.ru/search/?text=%D0%92%D0%BB%D0%B0%D0%B4%D0%B8%D0%BC%D0%B8%D1%80%20%D0%9F%D0%BE%D0%BB%D0%BA%D0%BE%D0%B2%D0%BD%D0%B8%D0%BA%D0%BE%D0%B2&amp;lr=10758&amp;clid=2270455&amp;win=353&amp;noreask=1&amp;ento=0oCglydXcyNzc2MTkYAioKcnV3MTY2Nzc0Mmop0JfQsNC60L7Qu9C00L7QstCw0L3QvdGL0Lkg0LzQsNC70YzRh9C40LpyEtCg0LXQttC40YHRgdGR0YDRi1WIiEI" TargetMode="External"/><Relationship Id="rId45" Type="http://schemas.openxmlformats.org/officeDocument/2006/relationships/hyperlink" Target="https://yandex.ru/search/?text=%D0%92%D0%BB%D0%B0%D0%B4%D0%B8%D0%BC%D0%B8%D1%80%20%D0%9F%D0%B5%D0%BA%D0%B0%D1%80%D1%8C&amp;lr=10758&amp;clid=2270455&amp;win=353&amp;noreask=1&amp;ento=0oCgpydXc0NzYxNDE0GAIqCnJ1dzIxMjU1MzdqGdCS0LXRgNC90LjRgtC1INCg0LXQutGB0LByEtCg0LXQttC40YHRgdGR0YDRi2MPvlw" TargetMode="External"/><Relationship Id="rId53" Type="http://schemas.openxmlformats.org/officeDocument/2006/relationships/hyperlink" Target="https://yandex.ru/search/?text=%D0%9B%D0%B5%D0%B2%20%D0%90%D1%82%D0%B0%D0%BC%D0%B0%D0%BD%D0%BE%D0%B2&amp;lr=213&amp;clid=2186620&amp;noreask=1&amp;ento=0oCglydXc3NjUxOTYYAkI50YHQvdC10LbQvdCw0Y8g0LrQvtGA0L7Qu9C10LLQsCDQvNGD0LvRjNGC0YTQuNC70YzQvCAxOTU375g_pA" TargetMode="External"/><Relationship Id="rId58" Type="http://schemas.openxmlformats.org/officeDocument/2006/relationships/hyperlink" Target="https://translated.turbopages.org/proxy_u/en-ru.ru.cc4d1a54-634b1d9b-9c1e7758-74722d776562/https/en.wikipedia.org/wiki/David_Hand_(animator)" TargetMode="External"/><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yandex.ru/search/?text=%D0%98%D0%B3%D0%BE%D1%80%D1%8C%20%D0%A3%D1%81%D0%BE%D0%B2&amp;lr=10758&amp;clid=2270455&amp;win=353&amp;noreask=1&amp;ento=0oCglydXcyMzM0MDgYAioKcnV3MTgzMDUxOGpA0J3QvtCy0L7Qs9C-0LTQvdC40LUg0L_RgNC40LrQu9GO0YfQtdC90LjRjyDQnNCw0YjQuCDQuCDQktC40YLQuHIS0KDQtdC20LjRgdGB0ZHRgNGLfoQ62w" TargetMode="External"/><Relationship Id="rId19" Type="http://schemas.openxmlformats.org/officeDocument/2006/relationships/hyperlink" Target="https://yandex.ru/search/?clid=2186620&amp;text=%D0%94%D0%B5%D0%B3%D1%82%D1%8F%D1%80%D0%B5%D0%B2%20%D0%92%D0%BB%D0%B0%D0%B4%D0%B8%D0%BC%D0%B8%D1%80%20%D0%94%D0%BC%D0%B8%D1%82%D1%80%D0%B8%D0%B5%D0%B2%D0%B8%D1%87&amp;lr=213&amp;noreask=1&amp;ento=0oCgpydXc0NzM5ODM2GAJCM9C80YPQu9GM0YLRhNC40LvRjNC8INCz0LDQtNC60LjQuSDRg9GC0LXQvdC-0LogMTk1NnEWF3c" TargetMode="External"/><Relationship Id="rId14"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22" Type="http://schemas.openxmlformats.org/officeDocument/2006/relationships/hyperlink" Target="https://yandex.ru/search/?text=%D0%A0%D0%BE%D0%BC%D0%B0%D0%BD%20%D0%90%D0%B1%D0%B5%D0%BB%D0%B5%D0%B2%D0%B8%D1%87%20%D0%9A%D0%B0%D1%87%D0%B0%D0%BD%D0%BE%D0%B2&amp;clid=2270455&amp;win=353&amp;lr=10758&amp;noreask=1&amp;ento=0oCglydXczNzIxOTcYAioJcnV3MTY2MTY3ahnQmtGA0L7QutC-0LTQuNC7INCT0LXQvdCwchDQoNC10LbQuNGB0YHRkdGAZ3VOgA" TargetMode="External"/><Relationship Id="rId27" Type="http://schemas.openxmlformats.org/officeDocument/2006/relationships/hyperlink" Target="https://yandex.ru/search/?text=%D0%92%D0%BB%D0%B0%D0%B4%D0%B8%D0%BC%D0%B8%D1%80%20%D0%9F%D0%BE%D0%BB%D0%BA%D0%BE%D0%B2%D0%BD%D0%B8%D0%BA%D0%BE%D0%B2&amp;lr=10758&amp;clid=2270455&amp;win=353&amp;noreask=1&amp;ento=0oCglydXcyNzc2MTkYAioJcnV3Mjc3ODIyahXQodC10YDQsNGPINGI0LXQudC60LByEtCg0LXQttC40YHRgdGR0YDRi4DY0mQ" TargetMode="External"/><Relationship Id="rId30" Type="http://schemas.openxmlformats.org/officeDocument/2006/relationships/hyperlink" Target="https://yandex.ru/search/?text=%D0%93%D0%B5%D0%BD%D0%BD%D0%B0%D0%B4%D0%B8%D0%B9%20%D0%A1%D0%BE%D0%BA%D0%BE%D0%BB%D1%8C%D1%81%D0%BA%D0%B8%D0%B9&amp;lr=10758&amp;clid=2270455&amp;win=353&amp;noreask=1&amp;ento=0oCglydXczNzUxMDYYAioJcnV3Mjc3ODM3aiPQodC10YDQtdCx0YDRj9C90L7QtSDQutC-0L_Ri9GC0YbQtXIQ0KDQtdC20LjRgdGB0ZHRgAdzYh4" TargetMode="External"/><Relationship Id="rId35" Type="http://schemas.openxmlformats.org/officeDocument/2006/relationships/hyperlink" Target="https://yandex.ru/search/?text=%D0%9C%D0%B0%D1%80%D0%B8%D0%B0%D0%BD%D0%BD%D0%B0%20%D0%9D%D0%BE%D0%B2%D0%BE%D0%B3%D1%80%D1%83%D0%B4%D1%81%D0%BA%D0%B0%D1%8F&amp;lr=10758&amp;clid=2270455&amp;win=353&amp;noreask=1&amp;ento=0oCgpydXcxODgyMjgxGAIqCnJ1dzE1MzkzMjhqGdCn0LXRgdGC0L3QvtC1INGB0LvQvtCy0L5yENCg0LXQttC40YHRgdGR0YACQpAX" TargetMode="External"/><Relationship Id="rId43" Type="http://schemas.openxmlformats.org/officeDocument/2006/relationships/hyperlink" Target="https://yandex.ru/search/?text=%D0%9C%D0%B8%D1%85%D0%B0%D0%B8%D0%BB%20%D0%91%D0%BE%D1%82%D0%BE%D0%B2&amp;lr=10758&amp;clid=2270455&amp;win=353&amp;noreask=1&amp;ento=0oCgpydXc0NzcxNDMyGAIqCnJ1dzE1NDE2MDRqI9CU0LLQtdC90LDQtNGG0LDRgtGMINC80LXRgdGP0YbQtdCychLQoNC10LbQuNGB0YHRkdGA0YuFwxZV" TargetMode="External"/><Relationship Id="rId48" Type="http://schemas.openxmlformats.org/officeDocument/2006/relationships/hyperlink" Target="https://yandex.ru/search/?text=%D0%B0%D0%BB%D0%B5%D0%BA%D1%81%D0%B5%D0%B9%20%D0%B3%D0%BE%D1%80%D0%B1%D1%83%D0%BD%D0%BE%D0%B2&amp;lr=213&amp;clid=2186620&amp;noreask=1&amp;ento=0oCgtraW4xMjk0NTk3MBgCQiDRgdC80LXRiNCw0YDQuNC60Lgg0L_QuNC9INC60L7QtAnEI3I" TargetMode="External"/><Relationship Id="rId56" Type="http://schemas.openxmlformats.org/officeDocument/2006/relationships/hyperlink" Target="https://ru.wikipedia.org/wiki/%D0%A3%D1%88%D0%B0%D0%BA%D0%BE%D0%B2%2C_%D0%A1%D0%B2%D1%8F%D1%82%D0%BE%D1%81%D0%BB%D0%B0%D0%B2_%D0%98%D0%B3%D0%BE%D1%80%D0%B5%D0%B2%D0%B8%D1%87" TargetMode="External"/><Relationship Id="rId64" Type="http://schemas.openxmlformats.org/officeDocument/2006/relationships/hyperlink" Target="https://www.garant.ru/products/ipo/prime/doc/405942493/" TargetMode="External"/><Relationship Id="rId8" Type="http://schemas.openxmlformats.org/officeDocument/2006/relationships/image" Target="media/image1.png"/><Relationship Id="rId51"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3" Type="http://schemas.openxmlformats.org/officeDocument/2006/relationships/styles" Target="styles.xml"/><Relationship Id="rId12" Type="http://schemas.openxmlformats.org/officeDocument/2006/relationships/hyperlink" Target="https://yandex.ru/search/?text=%D0%B0%D0%BD%D0%B4%D1%80%D0%B5%D0%B9%20%D0%B6%D0%B8%D0%B4%D0%BA%D0%BE%D0%B2&amp;lr=10758&amp;clid=2270455&amp;win=353&amp;noreask=1&amp;ento=0oCgtraW4xNDExNzQyNBgCKgpydXc4OTExNzkwahTQotC40LzQsCDQuCDQotC-0LzQsHIS0KDQtdC20LjRgdGB0ZHRgNGLnngG0w" TargetMode="External"/><Relationship Id="rId17" Type="http://schemas.openxmlformats.org/officeDocument/2006/relationships/hyperlink" Target="https://yandex.ru/search/?text=%D0%9E%D0%BB%D0%B5%D0%B3%20%D0%A7%D1%83%D1%80%D0%BA%D0%B8%D0%BD&amp;lr=10758&amp;clid=2270455&amp;win=353&amp;noreask=1&amp;ento=0oCglydXczOTExNjIYAioKcnV3MjEyODMwOGok0JzQsNC80LAg0LTQu9GPINC80LDQvNC-0L3RgtGR0L3QutCwchDQoNC10LbQuNGB0YHRkdGAawjMyw" TargetMode="External"/><Relationship Id="rId25" Type="http://schemas.openxmlformats.org/officeDocument/2006/relationships/hyperlink" Target="https://yandex.ru/search/?text=%D0%90%D0%BB%D0%B5%D0%BA%D1%81%D0%B0%D0%BD%D0%B4%D1%80%20%D0%95%D1%84%D0%B8%D0%BC%D0%BE%D0%B2%D0%B8%D1%87%20%D0%A2%D1%80%D1%83%D1%81%D0%BE%D0%B2&amp;lr=10758&amp;clid=2270455&amp;win=353&amp;noreask=1&amp;ento=0oCgpydXczNzY1MjE1GAIqCXJ1dzEzNzkzNmot0JvRj9Cz0YPRiNC60LAt0L_Rg9GC0LXRiNC10YHRgtCy0LXQvdC90LjRhtCwchLQoNC10LbQuNGB0YHRkdGA0Yv7eBg9" TargetMode="External"/><Relationship Id="rId33"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38"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46" Type="http://schemas.openxmlformats.org/officeDocument/2006/relationships/hyperlink" Target="https://yandex.ru/search/?text=%D0%92%D0%BB%D0%B0%D0%B4%D0%B8%D0%BC%D0%B8%D1%80%20%D0%98%D0%B2%D0%B0%D0%BD%D0%BE%D0%B2%D0%B8%D1%87%20%D0%9F%D0%BE%D0%BF%D0%BE%D0%B2%20%28%D0%BC%D1%83%D0%BB%D1%8C%D1%82%D0%B8%D0%BF%D0%BB%D0%B8%D0%BA%D0%B0%D1%82%D0%BE%D1%80%29&amp;lr=10758&amp;clid=2270455&amp;win=353&amp;noreask=1&amp;ento=0oCglydXcxNjY3MDgYAioKcnV3MjEyNTUzN2oZ0JLQtdGA0L3QuNGC0LUg0KDQtdC60YHQsHIS0KDQtdC20LjRgdGB0ZHRgNGLcXW0dA" TargetMode="External"/><Relationship Id="rId59" Type="http://schemas.openxmlformats.org/officeDocument/2006/relationships/hyperlink" Target="https://yandex.ru/search/?text=%D0%B4%D0%B6%D1%8D%D0%BC%D0%B8%20%D0%BC%D0%B8%D1%82%D1%87%D0%B5%D0%BB%D0%BB&amp;lr=10758&amp;clid=2270455&amp;win=353&amp;noreask=1&amp;ento=0oCgpraW4xNjc0MjczGAIqCnJ1dzE3MjczMzhqEtCg0YPRgdCw0LvQvtGH0LrQsHIS0KDQtdC20LjRgdGB0ZHRgNGLG2lcTg" TargetMode="External"/><Relationship Id="rId20" Type="http://schemas.openxmlformats.org/officeDocument/2006/relationships/hyperlink" Target="https://yandex.ru/search/?text=%D0%A0%D0%BE%D0%BC%D0%B0%D0%BD%20%D0%90%D0%B1%D0%B5%D0%BB%D0%B5%D0%B2%D0%B8%D1%87%20%D0%9A%D0%B0%D1%87%D0%B0%D0%BD%D0%BE%D0%B2&amp;clid=2270455&amp;win=353&amp;lr=10758&amp;noreask=1&amp;ento=0oCglydXczNzIxOTcYAioKcnV3MzIzNjM1NGoj0J_QvtGB0LvQtdC00L3QuNC5INC70LXQv9C10YHRgtC-0LpyENCg0LXQttC40YHRgdGR0YDahp9B" TargetMode="External"/><Relationship Id="rId41" Type="http://schemas.openxmlformats.org/officeDocument/2006/relationships/hyperlink" Target="https://yandex.ru/search/?text=%D0%9B%D0%B5%D0%B2%20%D0%90%D1%82%D0%B0%D0%BC%D0%B0%D0%BD%D0%BE%D0%B2&amp;lr=10758&amp;clid=2270455&amp;win=353&amp;noreask=1&amp;ento=0oCglydXc3NjUxOTYYAioJcnV3NzcyMDc5ah_Ql9C-0LvQvtGC0LDRjyDQsNC90YLQuNC70L7Qv9CwchDQoNC10LbQuNGB0YHRkdGAss7p9g" TargetMode="External"/><Relationship Id="rId54" Type="http://schemas.openxmlformats.org/officeDocument/2006/relationships/hyperlink" Target="https://yandex.ru/search/?text=%D0%9B%D0%B5%D0%B2%20%D0%90%D1%82%D0%B0%D0%BC%D0%B0%D0%BD%D0%BE%D0%B2&amp;lr=10758&amp;clid=2270455&amp;win=353&amp;noreask=1&amp;ento=0oCglydXc3NjUxOTYYAioKcnV3MTI3MjI3OWoh0JDQu9C10L3RjNC60LjQuSDRhtCy0LXRgtC-0YfQtdC6chDQoNC10LbQuNGB0YHRkdGAQna5CQ" TargetMode="External"/><Relationship Id="rId62" Type="http://schemas.openxmlformats.org/officeDocument/2006/relationships/hyperlink" Target="https://yandex.ru/search/?text=%D0%93%D0%B5%D0%BD%D0%BD%D0%B0%D0%B4%D0%B8%D0%B9%20%D0%9A%D0%B0%D0%B7%D0%B0%D0%BD%D1%81%D0%BA%D0%B8%D0%B9&amp;lr=10758&amp;clid=2270455&amp;win=353&amp;noreask=1&amp;ento=0oCgpydXcyMTgwNTY1GAIqCnJ1dzE4MzA1MThqQNCd0L7QstC-0LPQvtC00L3QuNC1INC_0YDQuNC60LvRjtGH0LXQvdC40Y8g0JzQsNGI0Lgg0Lgg0JLQuNGC0LhyEtCg0LXQttC40YHRgdGR0YDRi8B8uyc"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23" Type="http://schemas.openxmlformats.org/officeDocument/2006/relationships/hyperlink" Target="https://yandex.ru/search/?text=%D0%98%D0%B2%D0%B0%D0%BD%20%D0%A3%D1%84%D0%B8%D0%BC%D1%86%D0%B5%D0%B2&amp;lr=10758&amp;clid=2270455&amp;win=353&amp;noreask=1&amp;ento=0oCgpydXcxOTEzNTk0GAIqCXJ1dzcwNTkxNWoTMzgg0L_QvtC_0YPQs9Cw0LXQsnIQ0KDQtdC20LjRgdGB0ZHRgFS_O_E" TargetMode="External"/><Relationship Id="rId28" Type="http://schemas.openxmlformats.org/officeDocument/2006/relationships/hyperlink" Target="https://yandex.ru/search/?text=%D0%98%D0%B2%D0%B0%D0%BD%20%D0%90%D0%BA%D1%81%D0%B5%D0%BD%D1%87%D1%83%D0%BA&amp;lr=10758&amp;clid=2270455&amp;win=353&amp;noreask=1&amp;ento=0oCglydXc1MjIwMDgYAioJcnV3NzUwNTM2ag7Ql9C-0LvRg9GI0LrQsHIQ0KDQtdC20LjRgdGB0ZHRgMqGB7c" TargetMode="External"/><Relationship Id="rId36" Type="http://schemas.openxmlformats.org/officeDocument/2006/relationships/hyperlink" Target="https://yandex.ru/search/?text=%D0%91%D0%BE%D1%80%D0%B8%D1%81%20%D0%A1%D1%82%D0%B5%D0%BF%D0%B0%D0%BD%D1%86%D0%B5%D0%B2&amp;lr=10758&amp;clid=2270455&amp;win=353&amp;noreask=1&amp;ento=0oCghydXc0NzA3MxgCKglydXcxMzY1MjhqMdCS0L7QstC60LAg0LIg0KLRgNC40LTQtdCy0Y_RgtC-0Lwg0YbQsNGA0YHRgtCy0LVyENCg0LXQttC40YHRgdGR0YA5_KF3" TargetMode="External"/><Relationship Id="rId49"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57" Type="http://schemas.openxmlformats.org/officeDocument/2006/relationships/hyperlink" Target="https://ru.wikipedia.org/wiki/%D0%95%D0%B2%D0%BB%D0%B0%D0%BD%D0%BD%D0%B8%D0%BA%D0%BE%D0%B2%D0%B0%2C_%D0%98%D0%BD%D0%BD%D0%B0_%D0%A4%D0%B5%D0%BB%D0%B8%D0%BA%D1%81%D0%BE%D0%B2%D0%BD%D0%B0" TargetMode="External"/><Relationship Id="rId10" Type="http://schemas.openxmlformats.org/officeDocument/2006/relationships/hyperlink" Target="http://ds24new.edu-ukhta.ru/media/upload/2024/02/14/prezentatsia_programmy_detyam_o_rk.pdf" TargetMode="External"/><Relationship Id="rId31" Type="http://schemas.openxmlformats.org/officeDocument/2006/relationships/hyperlink" Target="https://yandex.ru/search/?text=%D0%91%D0%BE%D1%80%D0%B8%D1%81%20%D0%A1%D1%82%D0%B5%D0%BF%D0%B0%D0%BD%D1%86%D0%B5%D0%B2&amp;lr=10758&amp;clid=2270455&amp;win=353&amp;noreask=1&amp;ento=0oCghydXc0NzA3MxgCKglydXcxMzk0MTRqEtCp0LXQu9C60YPQvdGH0LjQunIQ0KDQtdC20LjRgdGB0ZHRgN8I3RM" TargetMode="External"/><Relationship Id="rId44" Type="http://schemas.openxmlformats.org/officeDocument/2006/relationships/hyperlink" Target="https://yandex.ru/search/?text=%D0%A0%D0%BE%D0%B7%D0%B0%D0%BB%D0%B8%D1%8F%20%D0%97%D0%B5%D0%BB%D1%8C%D0%BC%D0%B0&amp;lr=10758&amp;clid=2270455&amp;win=353&amp;noreask=1&amp;ento=0oCglydXc4NjgwNzIYAioJcnV3NjA3MzczaiDQlNC10LLQvtGH0LrQsCDQuCDQtNC10LvRjNGE0LjQvXIQ0KDQtdC20LjRgdGB0ZHRgLyQ8uE" TargetMode="External"/><Relationship Id="rId52" Type="http://schemas.openxmlformats.org/officeDocument/2006/relationships/hyperlink" Target="https://yandex.ru/search/?text=Alexei%20Alexeev&amp;clid=2270455&amp;win=353&amp;lr=10758&amp;noreask=1&amp;ento=0oCgpraW4xOTE4NDgyGAIqC2tpbjAxMzYzMzIzah7Ql9C10LHRgNCwINCyINC60LvQtdGC0L7Rh9C60YNyEtCg0LXQttC40YHRgdGR0YDRi3epwcc" TargetMode="External"/><Relationship Id="rId60" Type="http://schemas.openxmlformats.org/officeDocument/2006/relationships/hyperlink" Target="https://yandex.ru/search/?text=%D0%9C%D0%B8%D1%80%D1%87%D0%B8%20%D0%9C%D0%B0%D0%BD%D1%82%D1%82%D0%B0&amp;lr=10758&amp;clid=2270455&amp;win=353&amp;noreask=1&amp;ento=0oCgtraW4xMjM4NDA3MxgCKgpydXcxNzI3MzM4ahLQoNGD0YHQsNC70L7Rh9C60LByEtCg0LXQttC40YHRgdGR0YDRix6E5Ms" TargetMode="External"/><Relationship Id="rId65" Type="http://schemas.openxmlformats.org/officeDocument/2006/relationships/fontTable" Target="fontTable.xml"/><Relationship Id="rId4" Type="http://schemas.openxmlformats.org/officeDocument/2006/relationships/settings" Target="settings.xml"/><Relationship Id="rId9" Type="http://schemas.microsoft.com/office/2007/relationships/hdphoto" Target="media/hdphoto1.wdp"/><Relationship Id="rId13"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18" Type="http://schemas.openxmlformats.org/officeDocument/2006/relationships/hyperlink" Target="https://yandex.ru/search/?text=%D0%92%D0%B8%D1%82%D0%BE%D0%BB%D1%8C%D0%B4%20%D0%91%D0%BE%D1%80%D0%B4%D0%B7%D0%B8%D0%BB%D0%BE%D0%B2%D1%81%D0%BA%D0%B8%D0%B9&amp;lr=10758&amp;clid=2270455&amp;win=353&amp;noreask=1&amp;ento=0oCglydXczOTExNTIYAioKcnV3MjYyNzU0M2oV0JzQtdGI0L7QuiDRj9Cx0LvQvtC6chDQoNC10LbQuNGB0YHRkdGADnYVhw" TargetMode="External"/><Relationship Id="rId39"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9AE46A-9B8C-4740-B7FF-633329B61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712</TotalTime>
  <Pages>312</Pages>
  <Words>125379</Words>
  <Characters>714665</Characters>
  <Application>Microsoft Office Word</Application>
  <DocSecurity>0</DocSecurity>
  <Lines>5955</Lines>
  <Paragraphs>1676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838368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KDFX Modes</cp:lastModifiedBy>
  <cp:revision>67</cp:revision>
  <cp:lastPrinted>2024-02-14T10:37:00Z</cp:lastPrinted>
  <dcterms:created xsi:type="dcterms:W3CDTF">2024-02-12T12:47:00Z</dcterms:created>
  <dcterms:modified xsi:type="dcterms:W3CDTF">2024-12-15T20:32:00Z</dcterms:modified>
</cp:coreProperties>
</file>